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99A3C" w14:textId="77777777" w:rsidR="00932960" w:rsidRDefault="00932960" w:rsidP="00D80106">
      <w:pPr>
        <w:rPr>
          <w:rFonts w:asciiTheme="majorHAnsi" w:eastAsia="Calibri" w:hAnsiTheme="majorHAnsi" w:cstheme="majorHAnsi"/>
          <w:b/>
          <w:color w:val="000000" w:themeColor="text1"/>
        </w:rPr>
      </w:pPr>
    </w:p>
    <w:p w14:paraId="3ED8C747" w14:textId="1896312F" w:rsidR="00D94ABE" w:rsidRPr="00060F18" w:rsidRDefault="004D6D4B" w:rsidP="004D7206">
      <w:pPr>
        <w:jc w:val="center"/>
        <w:rPr>
          <w:rFonts w:asciiTheme="majorHAnsi" w:eastAsia="Calibri" w:hAnsiTheme="majorHAnsi" w:cstheme="majorHAnsi"/>
          <w:b/>
          <w:color w:val="000000" w:themeColor="text1"/>
        </w:rPr>
      </w:pPr>
      <w:r w:rsidRPr="00060F18">
        <w:rPr>
          <w:rFonts w:asciiTheme="majorHAnsi" w:eastAsia="Calibri" w:hAnsiTheme="majorHAnsi" w:cstheme="majorHAnsi"/>
          <w:b/>
          <w:color w:val="000000" w:themeColor="text1"/>
        </w:rPr>
        <w:t>Debt, (Un)Freedom, and Development:</w:t>
      </w:r>
      <w:r w:rsidR="00D94ABE" w:rsidRPr="00060F18">
        <w:rPr>
          <w:rFonts w:asciiTheme="majorHAnsi" w:eastAsia="Calibri" w:hAnsiTheme="majorHAnsi" w:cstheme="majorHAnsi"/>
          <w:b/>
          <w:color w:val="000000" w:themeColor="text1"/>
        </w:rPr>
        <w:t xml:space="preserve"> </w:t>
      </w:r>
    </w:p>
    <w:p w14:paraId="00000001" w14:textId="48BB5E33" w:rsidR="00F965D4" w:rsidRPr="00060F18" w:rsidRDefault="00D94ABE" w:rsidP="004D7206">
      <w:pPr>
        <w:jc w:val="center"/>
        <w:rPr>
          <w:rFonts w:asciiTheme="majorHAnsi" w:eastAsia="Calibri" w:hAnsiTheme="majorHAnsi" w:cstheme="majorHAnsi"/>
          <w:b/>
          <w:color w:val="000000" w:themeColor="text1"/>
        </w:rPr>
      </w:pPr>
      <w:r w:rsidRPr="00060F18">
        <w:rPr>
          <w:rFonts w:asciiTheme="majorHAnsi" w:eastAsia="Calibri" w:hAnsiTheme="majorHAnsi" w:cstheme="majorHAnsi"/>
          <w:b/>
          <w:color w:val="000000" w:themeColor="text1"/>
        </w:rPr>
        <w:t xml:space="preserve">Lessons from </w:t>
      </w:r>
      <w:r w:rsidR="008630DB" w:rsidRPr="00060F18">
        <w:rPr>
          <w:rFonts w:asciiTheme="majorHAnsi" w:eastAsia="Calibri" w:hAnsiTheme="majorHAnsi" w:cstheme="majorHAnsi"/>
          <w:b/>
          <w:color w:val="000000" w:themeColor="text1"/>
        </w:rPr>
        <w:t xml:space="preserve">Contemporary </w:t>
      </w:r>
      <w:r w:rsidRPr="00060F18">
        <w:rPr>
          <w:rFonts w:asciiTheme="majorHAnsi" w:eastAsia="Calibri" w:hAnsiTheme="majorHAnsi" w:cstheme="majorHAnsi"/>
          <w:b/>
          <w:color w:val="000000" w:themeColor="text1"/>
        </w:rPr>
        <w:t>Asia</w:t>
      </w:r>
    </w:p>
    <w:p w14:paraId="00000005" w14:textId="4FCFC187" w:rsidR="00F965D4" w:rsidRPr="00060F18" w:rsidRDefault="00F965D4" w:rsidP="004D7206">
      <w:pPr>
        <w:jc w:val="both"/>
        <w:rPr>
          <w:rFonts w:asciiTheme="majorHAnsi" w:eastAsia="Calibri" w:hAnsiTheme="majorHAnsi" w:cstheme="majorHAnsi"/>
          <w:b/>
          <w:color w:val="000000" w:themeColor="text1"/>
        </w:rPr>
      </w:pPr>
    </w:p>
    <w:p w14:paraId="2259F775" w14:textId="3205E9C1" w:rsidR="00106699" w:rsidRPr="00060F18" w:rsidRDefault="00106699" w:rsidP="00106699">
      <w:pPr>
        <w:rPr>
          <w:rFonts w:asciiTheme="majorHAnsi" w:eastAsia="Calibri" w:hAnsiTheme="majorHAnsi" w:cstheme="majorHAnsi"/>
          <w:color w:val="000000" w:themeColor="text1"/>
        </w:rPr>
      </w:pPr>
      <w:r w:rsidRPr="00060F18">
        <w:rPr>
          <w:rFonts w:asciiTheme="majorHAnsi" w:eastAsia="Calibri" w:hAnsiTheme="majorHAnsi" w:cstheme="majorHAnsi"/>
          <w:color w:val="000000" w:themeColor="text1"/>
        </w:rPr>
        <w:t xml:space="preserve">Katherine Brickell, Department of Geography, Royal Holloway, University of London </w:t>
      </w:r>
    </w:p>
    <w:p w14:paraId="27E56988" w14:textId="77777777" w:rsidR="00B03681" w:rsidRPr="00060F18" w:rsidRDefault="00B03681" w:rsidP="00106699">
      <w:pPr>
        <w:rPr>
          <w:rFonts w:asciiTheme="majorHAnsi" w:eastAsia="Calibri" w:hAnsiTheme="majorHAnsi" w:cstheme="majorHAnsi"/>
          <w:color w:val="000000" w:themeColor="text1"/>
        </w:rPr>
      </w:pPr>
    </w:p>
    <w:p w14:paraId="1F9E6533" w14:textId="270E46C6" w:rsidR="00106699" w:rsidRPr="00060F18" w:rsidRDefault="00106699" w:rsidP="00106699">
      <w:pPr>
        <w:rPr>
          <w:rFonts w:asciiTheme="majorHAnsi" w:eastAsia="Calibri" w:hAnsiTheme="majorHAnsi" w:cstheme="majorHAnsi"/>
          <w:color w:val="000000" w:themeColor="text1"/>
        </w:rPr>
      </w:pPr>
      <w:r w:rsidRPr="00060F18">
        <w:rPr>
          <w:rFonts w:asciiTheme="majorHAnsi" w:eastAsia="Calibri" w:hAnsiTheme="majorHAnsi" w:cstheme="majorHAnsi"/>
          <w:color w:val="000000" w:themeColor="text1"/>
        </w:rPr>
        <w:t xml:space="preserve">Maryann </w:t>
      </w:r>
      <w:proofErr w:type="spellStart"/>
      <w:r w:rsidRPr="00060F18">
        <w:rPr>
          <w:rFonts w:asciiTheme="majorHAnsi" w:eastAsia="Calibri" w:hAnsiTheme="majorHAnsi" w:cstheme="majorHAnsi"/>
          <w:color w:val="000000" w:themeColor="text1"/>
        </w:rPr>
        <w:t>Bylander</w:t>
      </w:r>
      <w:proofErr w:type="spellEnd"/>
      <w:r w:rsidR="00665DC8" w:rsidRPr="00060F18">
        <w:rPr>
          <w:rFonts w:asciiTheme="majorHAnsi" w:eastAsia="Calibri" w:hAnsiTheme="majorHAnsi" w:cstheme="majorHAnsi"/>
          <w:color w:val="000000" w:themeColor="text1"/>
        </w:rPr>
        <w:t>, Lewis &amp; Clark, USA</w:t>
      </w:r>
    </w:p>
    <w:p w14:paraId="69BDCE87" w14:textId="77777777" w:rsidR="00B03681" w:rsidRPr="00060F18" w:rsidRDefault="00B03681" w:rsidP="00106699">
      <w:pPr>
        <w:rPr>
          <w:rFonts w:asciiTheme="majorHAnsi" w:eastAsia="Calibri" w:hAnsiTheme="majorHAnsi" w:cstheme="majorHAnsi"/>
          <w:color w:val="000000" w:themeColor="text1"/>
        </w:rPr>
      </w:pPr>
    </w:p>
    <w:p w14:paraId="042BE138" w14:textId="31A8FE84" w:rsidR="00106699" w:rsidRPr="00060F18" w:rsidRDefault="00106699" w:rsidP="00106699">
      <w:pPr>
        <w:rPr>
          <w:rFonts w:asciiTheme="majorHAnsi" w:eastAsia="Calibri" w:hAnsiTheme="majorHAnsi" w:cstheme="majorHAnsi"/>
          <w:color w:val="000000" w:themeColor="text1"/>
        </w:rPr>
      </w:pPr>
      <w:r w:rsidRPr="00060F18">
        <w:rPr>
          <w:rFonts w:asciiTheme="majorHAnsi" w:eastAsia="Calibri" w:hAnsiTheme="majorHAnsi" w:cstheme="majorHAnsi"/>
          <w:color w:val="000000" w:themeColor="text1"/>
        </w:rPr>
        <w:t xml:space="preserve">Nithya Natarajan, </w:t>
      </w:r>
      <w:r w:rsidR="005429FC" w:rsidRPr="00060F18">
        <w:rPr>
          <w:rFonts w:asciiTheme="majorHAnsi" w:eastAsia="Calibri" w:hAnsiTheme="majorHAnsi" w:cstheme="majorHAnsi"/>
          <w:color w:val="000000" w:themeColor="text1"/>
        </w:rPr>
        <w:t>Department of International Development, K</w:t>
      </w:r>
      <w:r w:rsidRPr="00060F18">
        <w:rPr>
          <w:rFonts w:asciiTheme="majorHAnsi" w:eastAsia="Calibri" w:hAnsiTheme="majorHAnsi" w:cstheme="majorHAnsi"/>
          <w:color w:val="000000" w:themeColor="text1"/>
        </w:rPr>
        <w:t>ing’s College London</w:t>
      </w:r>
    </w:p>
    <w:p w14:paraId="3B38CFE4" w14:textId="77777777" w:rsidR="00B03681" w:rsidRPr="00060F18" w:rsidRDefault="00B03681" w:rsidP="00106699">
      <w:pPr>
        <w:rPr>
          <w:rFonts w:asciiTheme="majorHAnsi" w:eastAsia="Calibri" w:hAnsiTheme="majorHAnsi" w:cstheme="majorHAnsi"/>
          <w:color w:val="000000" w:themeColor="text1"/>
        </w:rPr>
      </w:pPr>
    </w:p>
    <w:p w14:paraId="1F66F977" w14:textId="0D8C31AD" w:rsidR="00106699" w:rsidRPr="00060F18" w:rsidRDefault="00106699" w:rsidP="00106699">
      <w:pPr>
        <w:rPr>
          <w:rFonts w:asciiTheme="majorHAnsi" w:eastAsia="Calibri" w:hAnsiTheme="majorHAnsi" w:cstheme="majorHAnsi"/>
          <w:color w:val="000000" w:themeColor="text1"/>
        </w:rPr>
      </w:pPr>
      <w:r w:rsidRPr="00060F18">
        <w:rPr>
          <w:rFonts w:asciiTheme="majorHAnsi" w:eastAsia="Calibri" w:hAnsiTheme="majorHAnsi" w:cstheme="majorHAnsi"/>
          <w:color w:val="000000" w:themeColor="text1"/>
        </w:rPr>
        <w:t>Laurie Parsons, Department of Geography, Royal Holloway, University of London</w:t>
      </w:r>
    </w:p>
    <w:p w14:paraId="565A7723" w14:textId="77777777" w:rsidR="00B03681" w:rsidRPr="00060F18" w:rsidRDefault="00B03681" w:rsidP="00106699">
      <w:pPr>
        <w:rPr>
          <w:rFonts w:asciiTheme="majorHAnsi" w:eastAsia="Calibri" w:hAnsiTheme="majorHAnsi" w:cstheme="majorHAnsi"/>
          <w:color w:val="000000" w:themeColor="text1"/>
        </w:rPr>
      </w:pPr>
    </w:p>
    <w:p w14:paraId="1C15A1E1" w14:textId="07F4DF29" w:rsidR="00106699" w:rsidRPr="00060F18" w:rsidRDefault="00106699" w:rsidP="00116C05">
      <w:pPr>
        <w:spacing w:line="276" w:lineRule="auto"/>
        <w:rPr>
          <w:rFonts w:asciiTheme="majorHAnsi" w:hAnsiTheme="majorHAnsi" w:cstheme="majorHAnsi"/>
          <w:color w:val="000000" w:themeColor="text1"/>
        </w:rPr>
      </w:pPr>
      <w:r w:rsidRPr="00060F18">
        <w:rPr>
          <w:rFonts w:asciiTheme="majorHAnsi" w:eastAsia="Calibri" w:hAnsiTheme="majorHAnsi" w:cstheme="majorHAnsi"/>
          <w:color w:val="000000" w:themeColor="text1"/>
        </w:rPr>
        <w:t>Brenda</w:t>
      </w:r>
      <w:r w:rsidR="00116C05" w:rsidRPr="00060F18">
        <w:rPr>
          <w:rFonts w:asciiTheme="majorHAnsi" w:eastAsia="Calibri" w:hAnsiTheme="majorHAnsi" w:cstheme="majorHAnsi"/>
          <w:color w:val="000000" w:themeColor="text1"/>
        </w:rPr>
        <w:t xml:space="preserve"> </w:t>
      </w:r>
      <w:r w:rsidR="00116C05" w:rsidRPr="00060F18">
        <w:rPr>
          <w:rFonts w:asciiTheme="majorHAnsi" w:hAnsiTheme="majorHAnsi" w:cstheme="majorHAnsi"/>
          <w:color w:val="000000" w:themeColor="text1"/>
          <w:shd w:val="clear" w:color="auto" w:fill="FFFFFF"/>
        </w:rPr>
        <w:t>S.A</w:t>
      </w:r>
      <w:r w:rsidRPr="00060F18">
        <w:rPr>
          <w:rFonts w:asciiTheme="majorHAnsi" w:eastAsia="Calibri" w:hAnsiTheme="majorHAnsi" w:cstheme="majorHAnsi"/>
          <w:color w:val="000000" w:themeColor="text1"/>
        </w:rPr>
        <w:t xml:space="preserve"> Yeoh</w:t>
      </w:r>
      <w:r w:rsidR="00116C05" w:rsidRPr="00060F18">
        <w:rPr>
          <w:rFonts w:asciiTheme="majorHAnsi" w:eastAsia="Calibri" w:hAnsiTheme="majorHAnsi" w:cstheme="majorHAnsi"/>
          <w:color w:val="000000" w:themeColor="text1"/>
        </w:rPr>
        <w:t>, Department of Geography, National University of Singapore, Singapore</w:t>
      </w:r>
    </w:p>
    <w:p w14:paraId="1EEAECFD" w14:textId="77777777" w:rsidR="00106699" w:rsidRPr="00060F18" w:rsidRDefault="00106699" w:rsidP="004D7206">
      <w:pPr>
        <w:jc w:val="both"/>
        <w:rPr>
          <w:rFonts w:asciiTheme="majorHAnsi" w:eastAsia="Calibri" w:hAnsiTheme="majorHAnsi" w:cstheme="majorHAnsi"/>
          <w:color w:val="000000" w:themeColor="text1"/>
        </w:rPr>
      </w:pPr>
    </w:p>
    <w:p w14:paraId="4064F9E0" w14:textId="40128406" w:rsidR="00497D6E" w:rsidRPr="00060F18" w:rsidRDefault="004D6D4B" w:rsidP="004D7206">
      <w:pPr>
        <w:jc w:val="both"/>
        <w:rPr>
          <w:rFonts w:asciiTheme="majorHAnsi" w:eastAsia="Calibri" w:hAnsiTheme="majorHAnsi" w:cstheme="majorHAnsi"/>
          <w:color w:val="000000" w:themeColor="text1"/>
        </w:rPr>
      </w:pPr>
      <w:r w:rsidRPr="00060F18">
        <w:rPr>
          <w:rFonts w:asciiTheme="majorHAnsi" w:eastAsia="Calibri" w:hAnsiTheme="majorHAnsi" w:cstheme="majorHAnsi"/>
          <w:color w:val="000000" w:themeColor="text1"/>
        </w:rPr>
        <w:t>In this special issue, we interrogate the complex relationship between debt, (un)freedom, and development through original research spanning Vietnam, Taiwan, Singapore, Thailand, Cambodia, and South India. Just as debt has become ‘necessary to meet the demands of everyday life’, debt and indebtedness have become one of the ‘key defining features of contemporary existence’ (Adkins 2017</w:t>
      </w:r>
      <w:r w:rsidR="006259B3" w:rsidRPr="00060F18">
        <w:rPr>
          <w:rFonts w:asciiTheme="majorHAnsi" w:eastAsia="Calibri" w:hAnsiTheme="majorHAnsi" w:cstheme="majorHAnsi"/>
          <w:color w:val="000000" w:themeColor="text1"/>
        </w:rPr>
        <w:t>,</w:t>
      </w:r>
      <w:r w:rsidRPr="00060F18">
        <w:rPr>
          <w:rFonts w:asciiTheme="majorHAnsi" w:eastAsia="Calibri" w:hAnsiTheme="majorHAnsi" w:cstheme="majorHAnsi"/>
          <w:color w:val="000000" w:themeColor="text1"/>
        </w:rPr>
        <w:t xml:space="preserve"> 450</w:t>
      </w:r>
      <w:r w:rsidR="00AF078A">
        <w:rPr>
          <w:rFonts w:asciiTheme="majorHAnsi" w:eastAsia="Calibri" w:hAnsiTheme="majorHAnsi" w:cstheme="majorHAnsi"/>
          <w:color w:val="000000" w:themeColor="text1"/>
        </w:rPr>
        <w:t>; see also Montgomerie 2019</w:t>
      </w:r>
      <w:r w:rsidRPr="00060F18">
        <w:rPr>
          <w:rFonts w:asciiTheme="majorHAnsi" w:eastAsia="Calibri" w:hAnsiTheme="majorHAnsi" w:cstheme="majorHAnsi"/>
          <w:color w:val="000000" w:themeColor="text1"/>
        </w:rPr>
        <w:t xml:space="preserve">). This is particularly true in the context of Asia and its distinctive development trajectory, where debt through the process of </w:t>
      </w:r>
      <w:proofErr w:type="spellStart"/>
      <w:r w:rsidRPr="00060F18">
        <w:rPr>
          <w:rFonts w:asciiTheme="majorHAnsi" w:eastAsia="Calibri" w:hAnsiTheme="majorHAnsi" w:cstheme="majorHAnsi"/>
          <w:color w:val="000000" w:themeColor="text1"/>
        </w:rPr>
        <w:t>financiali</w:t>
      </w:r>
      <w:r w:rsidR="00497D6E" w:rsidRPr="00060F18">
        <w:rPr>
          <w:rFonts w:asciiTheme="majorHAnsi" w:eastAsia="Calibri" w:hAnsiTheme="majorHAnsi" w:cstheme="majorHAnsi"/>
          <w:color w:val="000000" w:themeColor="text1"/>
        </w:rPr>
        <w:t>s</w:t>
      </w:r>
      <w:r w:rsidRPr="00060F18">
        <w:rPr>
          <w:rFonts w:asciiTheme="majorHAnsi" w:eastAsia="Calibri" w:hAnsiTheme="majorHAnsi" w:cstheme="majorHAnsi"/>
          <w:color w:val="000000" w:themeColor="text1"/>
        </w:rPr>
        <w:t>ation</w:t>
      </w:r>
      <w:proofErr w:type="spellEnd"/>
      <w:r w:rsidRPr="00060F18">
        <w:rPr>
          <w:rFonts w:asciiTheme="majorHAnsi" w:eastAsia="Calibri" w:hAnsiTheme="majorHAnsi" w:cstheme="majorHAnsi"/>
          <w:color w:val="000000" w:themeColor="text1"/>
        </w:rPr>
        <w:t xml:space="preserve"> has </w:t>
      </w:r>
      <w:proofErr w:type="spellStart"/>
      <w:r w:rsidR="006B2650" w:rsidRPr="00060F18">
        <w:rPr>
          <w:rFonts w:asciiTheme="majorHAnsi" w:eastAsia="Calibri" w:hAnsiTheme="majorHAnsi" w:cstheme="majorHAnsi"/>
          <w:color w:val="000000" w:themeColor="text1"/>
        </w:rPr>
        <w:t>fueled</w:t>
      </w:r>
      <w:proofErr w:type="spellEnd"/>
      <w:r w:rsidRPr="00060F18">
        <w:rPr>
          <w:rFonts w:asciiTheme="majorHAnsi" w:eastAsia="Calibri" w:hAnsiTheme="majorHAnsi" w:cstheme="majorHAnsi"/>
          <w:color w:val="000000" w:themeColor="text1"/>
        </w:rPr>
        <w:t xml:space="preserve"> both the macro-level transition towards industrial and services sector growth, and continues to play a central role in the livelihood strategies of hundreds of millions of precarious households that are adversely incorporated into the region’s burgeoning economies. In this issue, we bring together contributions which interrogate how development predicated upon different types of debt has enabled and constrained freedom at a micro- and macro-level, through grounded research in the specifics of this regional context. </w:t>
      </w:r>
    </w:p>
    <w:p w14:paraId="41CAE5D3" w14:textId="77777777" w:rsidR="00497D6E" w:rsidRPr="00060F18" w:rsidRDefault="00497D6E" w:rsidP="004D7206">
      <w:pPr>
        <w:jc w:val="both"/>
        <w:rPr>
          <w:rFonts w:asciiTheme="majorHAnsi" w:eastAsia="Calibri" w:hAnsiTheme="majorHAnsi" w:cstheme="majorHAnsi"/>
          <w:color w:val="000000" w:themeColor="text1"/>
        </w:rPr>
      </w:pPr>
    </w:p>
    <w:p w14:paraId="00000007" w14:textId="4049DC31" w:rsidR="00F965D4" w:rsidRPr="00060F18" w:rsidRDefault="004D6D4B" w:rsidP="004D7206">
      <w:pPr>
        <w:jc w:val="both"/>
        <w:rPr>
          <w:rFonts w:asciiTheme="majorHAnsi" w:eastAsia="Calibri" w:hAnsiTheme="majorHAnsi" w:cstheme="majorHAnsi"/>
          <w:color w:val="000000" w:themeColor="text1"/>
        </w:rPr>
      </w:pPr>
      <w:r w:rsidRPr="00060F18">
        <w:rPr>
          <w:rFonts w:asciiTheme="majorHAnsi" w:eastAsia="Calibri" w:hAnsiTheme="majorHAnsi" w:cstheme="majorHAnsi"/>
          <w:color w:val="000000" w:themeColor="text1"/>
        </w:rPr>
        <w:t xml:space="preserve">The first article in the special issue by Milford Bateman provides important context on deepening </w:t>
      </w:r>
      <w:proofErr w:type="spellStart"/>
      <w:r w:rsidRPr="00060F18">
        <w:rPr>
          <w:rFonts w:asciiTheme="majorHAnsi" w:eastAsia="Calibri" w:hAnsiTheme="majorHAnsi" w:cstheme="majorHAnsi"/>
          <w:color w:val="000000" w:themeColor="text1"/>
        </w:rPr>
        <w:t>financialisation</w:t>
      </w:r>
      <w:proofErr w:type="spellEnd"/>
      <w:r w:rsidRPr="00060F18">
        <w:rPr>
          <w:rFonts w:asciiTheme="majorHAnsi" w:eastAsia="Calibri" w:hAnsiTheme="majorHAnsi" w:cstheme="majorHAnsi"/>
          <w:color w:val="000000" w:themeColor="text1"/>
        </w:rPr>
        <w:t xml:space="preserve"> and shifting lending models in the region. Bateman identifies the proliferation of individual private debt in the neoliberal era as a key trend, and one that has been ideologically narrated as a ‘source of development, growth and personal freedom’ (p.</w:t>
      </w:r>
      <w:r w:rsidR="005E494E" w:rsidRPr="005E494E">
        <w:rPr>
          <w:rFonts w:asciiTheme="majorHAnsi" w:eastAsia="Calibri" w:hAnsiTheme="majorHAnsi" w:cstheme="majorHAnsi"/>
          <w:color w:val="000000" w:themeColor="text1"/>
          <w:shd w:val="clear" w:color="auto" w:fill="D3D3D3"/>
        </w:rPr>
        <w:t xml:space="preserve"> </w:t>
      </w:r>
      <w:r w:rsidR="005E494E">
        <w:rPr>
          <w:rFonts w:asciiTheme="majorHAnsi" w:eastAsia="Calibri" w:hAnsiTheme="majorHAnsi" w:cstheme="majorHAnsi"/>
          <w:color w:val="000000" w:themeColor="text1"/>
          <w:shd w:val="clear" w:color="auto" w:fill="D3D3D3"/>
        </w:rPr>
        <w:t>IN THIS ISSUE</w:t>
      </w:r>
      <w:r w:rsidRPr="00060F18">
        <w:rPr>
          <w:rFonts w:asciiTheme="majorHAnsi" w:eastAsia="Calibri" w:hAnsiTheme="majorHAnsi" w:cstheme="majorHAnsi"/>
          <w:color w:val="000000" w:themeColor="text1"/>
        </w:rPr>
        <w:t xml:space="preserve">). Entrepreneurial households, it is claimed by governments and the World Bank, would now ‘have the “freedom” to engage with the market </w:t>
      </w:r>
      <w:proofErr w:type="spellStart"/>
      <w:r w:rsidRPr="00060F18">
        <w:rPr>
          <w:rFonts w:asciiTheme="majorHAnsi" w:eastAsia="Calibri" w:hAnsiTheme="majorHAnsi" w:cstheme="majorHAnsi"/>
          <w:i/>
          <w:color w:val="000000" w:themeColor="text1"/>
        </w:rPr>
        <w:t>en</w:t>
      </w:r>
      <w:proofErr w:type="spellEnd"/>
      <w:r w:rsidRPr="00060F18">
        <w:rPr>
          <w:rFonts w:asciiTheme="majorHAnsi" w:eastAsia="Calibri" w:hAnsiTheme="majorHAnsi" w:cstheme="majorHAnsi"/>
          <w:i/>
          <w:color w:val="000000" w:themeColor="text1"/>
        </w:rPr>
        <w:t xml:space="preserve"> masse</w:t>
      </w:r>
      <w:r w:rsidRPr="00060F18">
        <w:rPr>
          <w:rFonts w:asciiTheme="majorHAnsi" w:eastAsia="Calibri" w:hAnsiTheme="majorHAnsi" w:cstheme="majorHAnsi"/>
          <w:color w:val="000000" w:themeColor="text1"/>
        </w:rPr>
        <w:t xml:space="preserve"> and seek their own individual escape from poverty’ (p.</w:t>
      </w:r>
      <w:r w:rsidR="005E494E" w:rsidRPr="005E494E">
        <w:rPr>
          <w:rFonts w:asciiTheme="majorHAnsi" w:eastAsia="Calibri" w:hAnsiTheme="majorHAnsi" w:cstheme="majorHAnsi"/>
          <w:color w:val="000000" w:themeColor="text1"/>
          <w:shd w:val="clear" w:color="auto" w:fill="D3D3D3"/>
        </w:rPr>
        <w:t xml:space="preserve"> </w:t>
      </w:r>
      <w:r w:rsidR="005E494E">
        <w:rPr>
          <w:rFonts w:asciiTheme="majorHAnsi" w:eastAsia="Calibri" w:hAnsiTheme="majorHAnsi" w:cstheme="majorHAnsi"/>
          <w:color w:val="000000" w:themeColor="text1"/>
          <w:shd w:val="clear" w:color="auto" w:fill="D3D3D3"/>
        </w:rPr>
        <w:t>IN THIS ISSUE</w:t>
      </w:r>
      <w:r w:rsidRPr="00060F18">
        <w:rPr>
          <w:rFonts w:asciiTheme="majorHAnsi" w:eastAsia="Calibri" w:hAnsiTheme="majorHAnsi" w:cstheme="majorHAnsi"/>
          <w:color w:val="000000" w:themeColor="text1"/>
        </w:rPr>
        <w:t>). The level of attention that Bateman pays to microfinance debt in his piece reflects how it is viewed more widely, as ‘above all’ the most significant form of private debt globally, promoted as a means for the poor to profit from and free themselves (Federici 2014</w:t>
      </w:r>
      <w:r w:rsidR="006259B3" w:rsidRPr="00060F18">
        <w:rPr>
          <w:rFonts w:asciiTheme="majorHAnsi" w:eastAsia="Calibri" w:hAnsiTheme="majorHAnsi" w:cstheme="majorHAnsi"/>
          <w:color w:val="000000" w:themeColor="text1"/>
        </w:rPr>
        <w:t xml:space="preserve">, </w:t>
      </w:r>
      <w:r w:rsidRPr="00060F18">
        <w:rPr>
          <w:rFonts w:asciiTheme="majorHAnsi" w:eastAsia="Calibri" w:hAnsiTheme="majorHAnsi" w:cstheme="majorHAnsi"/>
          <w:color w:val="000000" w:themeColor="text1"/>
        </w:rPr>
        <w:t xml:space="preserve">232). </w:t>
      </w:r>
    </w:p>
    <w:p w14:paraId="00000008" w14:textId="77777777" w:rsidR="00F965D4" w:rsidRPr="00060F18" w:rsidRDefault="004D6D4B" w:rsidP="004D7206">
      <w:pPr>
        <w:jc w:val="both"/>
        <w:rPr>
          <w:rFonts w:asciiTheme="majorHAnsi" w:eastAsia="Calibri" w:hAnsiTheme="majorHAnsi" w:cstheme="majorHAnsi"/>
          <w:color w:val="000000" w:themeColor="text1"/>
        </w:rPr>
      </w:pPr>
      <w:r w:rsidRPr="00060F18">
        <w:rPr>
          <w:rFonts w:asciiTheme="majorHAnsi" w:eastAsia="Calibri" w:hAnsiTheme="majorHAnsi" w:cstheme="majorHAnsi"/>
          <w:color w:val="000000" w:themeColor="text1"/>
        </w:rPr>
        <w:t xml:space="preserve"> </w:t>
      </w:r>
    </w:p>
    <w:p w14:paraId="00000009" w14:textId="3536C18B" w:rsidR="00F965D4" w:rsidRPr="00060F18" w:rsidRDefault="004D6D4B" w:rsidP="004D7206">
      <w:pPr>
        <w:jc w:val="both"/>
        <w:rPr>
          <w:rFonts w:asciiTheme="majorHAnsi" w:eastAsia="Calibri" w:hAnsiTheme="majorHAnsi" w:cstheme="majorHAnsi"/>
          <w:color w:val="000000" w:themeColor="text1"/>
        </w:rPr>
      </w:pPr>
      <w:r w:rsidRPr="00060F18">
        <w:rPr>
          <w:rFonts w:asciiTheme="majorHAnsi" w:eastAsia="Calibri" w:hAnsiTheme="majorHAnsi" w:cstheme="majorHAnsi"/>
          <w:color w:val="000000" w:themeColor="text1"/>
        </w:rPr>
        <w:t>In our special issue, the papers that follow Bateman’s contribution explore household debt as a tool of extraction and dispossession as well as potentiality and emancipation. All the papers work however to break down any convenient and simplistic polarities between these by investigating lived experiences of debt as multifaceted and even contradictory. They show the value of going beyond the ‘heartlands of high finance’ in economic geography and international development to consider the diffusion of finance cum debt into everyday life in Asia, and to ‘</w:t>
      </w:r>
      <w:r w:rsidRPr="00060F18">
        <w:rPr>
          <w:rFonts w:asciiTheme="majorHAnsi" w:eastAsia="Calibri" w:hAnsiTheme="majorHAnsi" w:cstheme="majorHAnsi"/>
          <w:color w:val="000000" w:themeColor="text1"/>
          <w:highlight w:val="white"/>
        </w:rPr>
        <w:t xml:space="preserve">(re)ground finance </w:t>
      </w:r>
      <w:r w:rsidRPr="00060F18">
        <w:rPr>
          <w:rFonts w:asciiTheme="majorHAnsi" w:eastAsia="Calibri" w:hAnsiTheme="majorHAnsi" w:cstheme="majorHAnsi"/>
          <w:color w:val="000000" w:themeColor="text1"/>
          <w:highlight w:val="white"/>
        </w:rPr>
        <w:lastRenderedPageBreak/>
        <w:t xml:space="preserve">within the ‘real economy’ in academic analyses </w:t>
      </w:r>
      <w:r w:rsidRPr="00060F18">
        <w:rPr>
          <w:rFonts w:asciiTheme="majorHAnsi" w:eastAsia="Calibri" w:hAnsiTheme="majorHAnsi" w:cstheme="majorHAnsi"/>
          <w:color w:val="000000" w:themeColor="text1"/>
        </w:rPr>
        <w:t>(Hall 2013</w:t>
      </w:r>
      <w:r w:rsidR="006259B3" w:rsidRPr="00060F18">
        <w:rPr>
          <w:rFonts w:asciiTheme="majorHAnsi" w:eastAsia="Calibri" w:hAnsiTheme="majorHAnsi" w:cstheme="majorHAnsi"/>
          <w:color w:val="000000" w:themeColor="text1"/>
        </w:rPr>
        <w:t xml:space="preserve">, </w:t>
      </w:r>
      <w:r w:rsidRPr="00060F18">
        <w:rPr>
          <w:rFonts w:asciiTheme="majorHAnsi" w:eastAsia="Calibri" w:hAnsiTheme="majorHAnsi" w:cstheme="majorHAnsi"/>
          <w:color w:val="000000" w:themeColor="text1"/>
        </w:rPr>
        <w:t>286)</w:t>
      </w:r>
      <w:r w:rsidRPr="00060F18">
        <w:rPr>
          <w:rFonts w:asciiTheme="majorHAnsi" w:eastAsia="Calibri" w:hAnsiTheme="majorHAnsi" w:cstheme="majorHAnsi"/>
          <w:color w:val="000000" w:themeColor="text1"/>
          <w:highlight w:val="white"/>
        </w:rPr>
        <w:t>.</w:t>
      </w:r>
      <w:r w:rsidRPr="00060F18">
        <w:rPr>
          <w:rFonts w:asciiTheme="majorHAnsi" w:eastAsia="Calibri" w:hAnsiTheme="majorHAnsi" w:cstheme="majorHAnsi"/>
          <w:color w:val="000000" w:themeColor="text1"/>
        </w:rPr>
        <w:t xml:space="preserve"> As the papers in the special issue demonstrate, debt-taking and migration have become co-dependent necessities rather than an optional extra</w:t>
      </w:r>
      <w:r w:rsidR="00497D6E" w:rsidRPr="00060F18">
        <w:rPr>
          <w:rFonts w:asciiTheme="majorHAnsi" w:eastAsia="Calibri" w:hAnsiTheme="majorHAnsi" w:cstheme="majorHAnsi"/>
          <w:color w:val="000000" w:themeColor="text1"/>
        </w:rPr>
        <w:t xml:space="preserve"> for so many</w:t>
      </w:r>
      <w:r w:rsidRPr="00060F18">
        <w:rPr>
          <w:rFonts w:asciiTheme="majorHAnsi" w:eastAsia="Calibri" w:hAnsiTheme="majorHAnsi" w:cstheme="majorHAnsi"/>
          <w:color w:val="000000" w:themeColor="text1"/>
        </w:rPr>
        <w:t>.</w:t>
      </w:r>
      <w:r w:rsidR="00E1027E">
        <w:rPr>
          <w:rFonts w:asciiTheme="majorHAnsi" w:eastAsia="Calibri" w:hAnsiTheme="majorHAnsi" w:cstheme="majorHAnsi"/>
          <w:color w:val="000000" w:themeColor="text1"/>
        </w:rPr>
        <w:t xml:space="preserve"> </w:t>
      </w:r>
      <w:r w:rsidRPr="00060F18">
        <w:rPr>
          <w:rFonts w:asciiTheme="majorHAnsi" w:eastAsia="Calibri" w:hAnsiTheme="majorHAnsi" w:cstheme="majorHAnsi"/>
          <w:color w:val="000000" w:themeColor="text1"/>
        </w:rPr>
        <w:t>They are the ‘real economy’ and shape the direct organisation of people’s labour. Remittances in this realm become positioned as substitutes for the absence or paucity of social welfare, and even of sufficient labour markets in countries like the Philippine</w:t>
      </w:r>
      <w:r w:rsidR="00E549E2">
        <w:rPr>
          <w:rFonts w:asciiTheme="majorHAnsi" w:eastAsia="Calibri" w:hAnsiTheme="majorHAnsi" w:cstheme="majorHAnsi"/>
          <w:color w:val="000000" w:themeColor="text1"/>
        </w:rPr>
        <w:t xml:space="preserve">s. In such contexts, </w:t>
      </w:r>
      <w:r w:rsidRPr="00060F18">
        <w:rPr>
          <w:rFonts w:asciiTheme="majorHAnsi" w:eastAsia="Calibri" w:hAnsiTheme="majorHAnsi" w:cstheme="majorHAnsi"/>
          <w:color w:val="000000" w:themeColor="text1"/>
        </w:rPr>
        <w:t xml:space="preserve">households become self-guarantors for the financial risks and costs of </w:t>
      </w:r>
      <w:r w:rsidR="00E549E2">
        <w:rPr>
          <w:rFonts w:asciiTheme="majorHAnsi" w:eastAsia="Calibri" w:hAnsiTheme="majorHAnsi" w:cstheme="majorHAnsi"/>
          <w:color w:val="000000" w:themeColor="text1"/>
        </w:rPr>
        <w:t xml:space="preserve">existence </w:t>
      </w:r>
      <w:r w:rsidRPr="00060F18">
        <w:rPr>
          <w:rFonts w:asciiTheme="majorHAnsi" w:eastAsia="Calibri" w:hAnsiTheme="majorHAnsi" w:cstheme="majorHAnsi"/>
          <w:color w:val="000000" w:themeColor="text1"/>
        </w:rPr>
        <w:t>(Lazzarato 2011)</w:t>
      </w:r>
      <w:r w:rsidR="00E549E2">
        <w:rPr>
          <w:rFonts w:asciiTheme="majorHAnsi" w:eastAsia="Calibri" w:hAnsiTheme="majorHAnsi" w:cstheme="majorHAnsi"/>
          <w:color w:val="000000" w:themeColor="text1"/>
        </w:rPr>
        <w:t xml:space="preserve"> to the extent that the ‘machinations of the social reproduction of credit and its impact on the working poor’ </w:t>
      </w:r>
      <w:r w:rsidR="00D80106">
        <w:rPr>
          <w:rFonts w:asciiTheme="majorHAnsi" w:eastAsia="Calibri" w:hAnsiTheme="majorHAnsi" w:cstheme="majorHAnsi"/>
          <w:color w:val="000000" w:themeColor="text1"/>
        </w:rPr>
        <w:t xml:space="preserve">becomes </w:t>
      </w:r>
      <w:r w:rsidR="00E549E2">
        <w:rPr>
          <w:rFonts w:asciiTheme="majorHAnsi" w:eastAsia="Calibri" w:hAnsiTheme="majorHAnsi" w:cstheme="majorHAnsi"/>
          <w:color w:val="000000" w:themeColor="text1"/>
        </w:rPr>
        <w:t>critical</w:t>
      </w:r>
      <w:r w:rsidR="00704132">
        <w:rPr>
          <w:rFonts w:asciiTheme="majorHAnsi" w:eastAsia="Calibri" w:hAnsiTheme="majorHAnsi" w:cstheme="majorHAnsi"/>
          <w:color w:val="000000" w:themeColor="text1"/>
        </w:rPr>
        <w:t xml:space="preserve"> </w:t>
      </w:r>
      <w:r w:rsidR="00D80106">
        <w:rPr>
          <w:rFonts w:asciiTheme="majorHAnsi" w:eastAsia="Calibri" w:hAnsiTheme="majorHAnsi" w:cstheme="majorHAnsi"/>
          <w:color w:val="000000" w:themeColor="text1"/>
        </w:rPr>
        <w:t>to</w:t>
      </w:r>
      <w:r w:rsidR="00E549E2">
        <w:rPr>
          <w:rFonts w:asciiTheme="majorHAnsi" w:eastAsia="Calibri" w:hAnsiTheme="majorHAnsi" w:cstheme="majorHAnsi"/>
          <w:color w:val="000000" w:themeColor="text1"/>
        </w:rPr>
        <w:t xml:space="preserve"> exposing the ‘</w:t>
      </w:r>
      <w:proofErr w:type="spellStart"/>
      <w:r w:rsidR="00E549E2">
        <w:rPr>
          <w:rFonts w:asciiTheme="majorHAnsi" w:eastAsia="Calibri" w:hAnsiTheme="majorHAnsi" w:cstheme="majorHAnsi"/>
          <w:color w:val="000000" w:themeColor="text1"/>
        </w:rPr>
        <w:t>fetishised</w:t>
      </w:r>
      <w:proofErr w:type="spellEnd"/>
      <w:r w:rsidR="00E549E2">
        <w:rPr>
          <w:rFonts w:asciiTheme="majorHAnsi" w:eastAsia="Calibri" w:hAnsiTheme="majorHAnsi" w:cstheme="majorHAnsi"/>
          <w:color w:val="000000" w:themeColor="text1"/>
        </w:rPr>
        <w:t xml:space="preserve"> appearances of credit’ (</w:t>
      </w:r>
      <w:proofErr w:type="spellStart"/>
      <w:r w:rsidR="00E549E2">
        <w:rPr>
          <w:rFonts w:asciiTheme="majorHAnsi" w:eastAsia="Calibri" w:hAnsiTheme="majorHAnsi" w:cstheme="majorHAnsi"/>
          <w:color w:val="000000" w:themeColor="text1"/>
        </w:rPr>
        <w:t>Soederberg</w:t>
      </w:r>
      <w:proofErr w:type="spellEnd"/>
      <w:r w:rsidR="00E549E2">
        <w:rPr>
          <w:rFonts w:asciiTheme="majorHAnsi" w:eastAsia="Calibri" w:hAnsiTheme="majorHAnsi" w:cstheme="majorHAnsi"/>
          <w:color w:val="000000" w:themeColor="text1"/>
        </w:rPr>
        <w:t xml:space="preserve"> 2014, 29</w:t>
      </w:r>
      <w:r w:rsidR="00704132">
        <w:rPr>
          <w:rFonts w:asciiTheme="majorHAnsi" w:eastAsia="Calibri" w:hAnsiTheme="majorHAnsi" w:cstheme="majorHAnsi"/>
          <w:color w:val="000000" w:themeColor="text1"/>
        </w:rPr>
        <w:t>; see also Brickell et al 2020 on this in relation to COVID19 impacts)</w:t>
      </w:r>
      <w:r w:rsidR="00E549E2">
        <w:rPr>
          <w:rFonts w:asciiTheme="majorHAnsi" w:eastAsia="Calibri" w:hAnsiTheme="majorHAnsi" w:cstheme="majorHAnsi"/>
          <w:color w:val="000000" w:themeColor="text1"/>
        </w:rPr>
        <w:t>.</w:t>
      </w:r>
    </w:p>
    <w:p w14:paraId="0000000A" w14:textId="77777777" w:rsidR="00F965D4" w:rsidRPr="00060F18" w:rsidRDefault="004D6D4B" w:rsidP="004D7206">
      <w:pPr>
        <w:jc w:val="both"/>
        <w:rPr>
          <w:rFonts w:asciiTheme="majorHAnsi" w:eastAsia="Calibri" w:hAnsiTheme="majorHAnsi" w:cstheme="majorHAnsi"/>
          <w:color w:val="000000" w:themeColor="text1"/>
        </w:rPr>
      </w:pPr>
      <w:r w:rsidRPr="00060F18">
        <w:rPr>
          <w:rFonts w:asciiTheme="majorHAnsi" w:eastAsia="Calibri" w:hAnsiTheme="majorHAnsi" w:cstheme="majorHAnsi"/>
          <w:color w:val="000000" w:themeColor="text1"/>
        </w:rPr>
        <w:t xml:space="preserve"> </w:t>
      </w:r>
    </w:p>
    <w:p w14:paraId="0000000B" w14:textId="16DC7AF9" w:rsidR="00F965D4" w:rsidRPr="00060F18" w:rsidRDefault="004D6D4B" w:rsidP="004D7206">
      <w:pPr>
        <w:jc w:val="both"/>
        <w:rPr>
          <w:rFonts w:asciiTheme="majorHAnsi" w:eastAsia="Calibri" w:hAnsiTheme="majorHAnsi" w:cstheme="majorHAnsi"/>
          <w:color w:val="000000" w:themeColor="text1"/>
        </w:rPr>
      </w:pPr>
      <w:r w:rsidRPr="00060F18">
        <w:rPr>
          <w:rFonts w:asciiTheme="majorHAnsi" w:eastAsia="Calibri" w:hAnsiTheme="majorHAnsi" w:cstheme="majorHAnsi"/>
          <w:color w:val="000000" w:themeColor="text1"/>
        </w:rPr>
        <w:t>The second paper in the Special Issue by Lan Anh Hoang brings to the fore the centrality of debt in the labour-export-as-development strategy pursued since the late 1980s by the Vietnamese government (see also Bateman this issue</w:t>
      </w:r>
      <w:r w:rsidR="006259B3" w:rsidRPr="00060F18">
        <w:rPr>
          <w:rFonts w:asciiTheme="majorHAnsi" w:eastAsia="Calibri" w:hAnsiTheme="majorHAnsi" w:cstheme="majorHAnsi"/>
          <w:color w:val="000000" w:themeColor="text1"/>
        </w:rPr>
        <w:t>,</w:t>
      </w:r>
      <w:r w:rsidRPr="00060F18">
        <w:rPr>
          <w:rFonts w:asciiTheme="majorHAnsi" w:eastAsia="Calibri" w:hAnsiTheme="majorHAnsi" w:cstheme="majorHAnsi"/>
          <w:color w:val="000000" w:themeColor="text1"/>
        </w:rPr>
        <w:t xml:space="preserve"> for historical trajectory). Hoang’s paper overturns deterministic assumptions about the development promise of remittance-accruing migration that will tackle poverty in Vietnam. She explains that in this country-case ‘the unfreedoms caused by debt are best understood in a broader context of highly restrictive labour export policies and a significant demand for overseas employment’ (p.38). Within the migration-development nexus exists the migration industry, part of the infrastructure of border and debt regimes which transnational migrants must pay</w:t>
      </w:r>
      <w:r w:rsidR="006B2650" w:rsidRPr="00060F18">
        <w:rPr>
          <w:rFonts w:asciiTheme="majorHAnsi" w:eastAsia="Calibri" w:hAnsiTheme="majorHAnsi" w:cstheme="majorHAnsi"/>
          <w:color w:val="000000" w:themeColor="text1"/>
        </w:rPr>
        <w:t xml:space="preserve"> upfront to navigate</w:t>
      </w:r>
      <w:r w:rsidRPr="00060F18">
        <w:rPr>
          <w:rFonts w:asciiTheme="majorHAnsi" w:eastAsia="Calibri" w:hAnsiTheme="majorHAnsi" w:cstheme="majorHAnsi"/>
          <w:color w:val="000000" w:themeColor="text1"/>
        </w:rPr>
        <w:t>. This industry is ‘oiled’, Hoang describes, by significant expenses which migrants pay variously for the arrangement of travel documents, airfares, insurance, medical check-ups, trainings, recruitment and training fees, profit margins of recruitment agents, and in certain instances a security deposit. These heavy costs met through formal and informal borrowing configure debt-financed migration, and are combined with the debt-driven need</w:t>
      </w:r>
      <w:r w:rsidRPr="00060F18">
        <w:rPr>
          <w:rFonts w:asciiTheme="majorHAnsi" w:eastAsia="Calibri" w:hAnsiTheme="majorHAnsi" w:cstheme="majorHAnsi"/>
          <w:i/>
          <w:color w:val="000000" w:themeColor="text1"/>
        </w:rPr>
        <w:t xml:space="preserve"> for</w:t>
      </w:r>
      <w:r w:rsidRPr="00060F18">
        <w:rPr>
          <w:rFonts w:asciiTheme="majorHAnsi" w:eastAsia="Calibri" w:hAnsiTheme="majorHAnsi" w:cstheme="majorHAnsi"/>
          <w:color w:val="000000" w:themeColor="text1"/>
        </w:rPr>
        <w:t xml:space="preserve"> migration. The contract labour migration experiences that Hoang details are therefore ones of worker agency being curtailed, almost at every turn, by webs of indebtedness which both result from, but also</w:t>
      </w:r>
      <w:r w:rsidR="006B2650" w:rsidRPr="00060F18">
        <w:rPr>
          <w:rFonts w:asciiTheme="majorHAnsi" w:eastAsia="Calibri" w:hAnsiTheme="majorHAnsi" w:cstheme="majorHAnsi"/>
          <w:color w:val="000000" w:themeColor="text1"/>
        </w:rPr>
        <w:t xml:space="preserve"> seek to manage</w:t>
      </w:r>
      <w:r w:rsidRPr="00060F18">
        <w:rPr>
          <w:rFonts w:asciiTheme="majorHAnsi" w:eastAsia="Calibri" w:hAnsiTheme="majorHAnsi" w:cstheme="majorHAnsi"/>
          <w:color w:val="000000" w:themeColor="text1"/>
        </w:rPr>
        <w:t>, household poverty and lack of opportunity in migrant send</w:t>
      </w:r>
      <w:r w:rsidR="006B2650" w:rsidRPr="00060F18">
        <w:rPr>
          <w:rFonts w:asciiTheme="majorHAnsi" w:eastAsia="Calibri" w:hAnsiTheme="majorHAnsi" w:cstheme="majorHAnsi"/>
          <w:color w:val="000000" w:themeColor="text1"/>
        </w:rPr>
        <w:t>ing</w:t>
      </w:r>
      <w:r w:rsidRPr="00060F18">
        <w:rPr>
          <w:rFonts w:asciiTheme="majorHAnsi" w:eastAsia="Calibri" w:hAnsiTheme="majorHAnsi" w:cstheme="majorHAnsi"/>
          <w:color w:val="000000" w:themeColor="text1"/>
        </w:rPr>
        <w:t xml:space="preserve">-areas. </w:t>
      </w:r>
    </w:p>
    <w:p w14:paraId="0000000C" w14:textId="77777777" w:rsidR="00F965D4" w:rsidRPr="00060F18" w:rsidRDefault="004D6D4B" w:rsidP="004D7206">
      <w:pPr>
        <w:jc w:val="both"/>
        <w:rPr>
          <w:rFonts w:asciiTheme="majorHAnsi" w:eastAsia="Calibri" w:hAnsiTheme="majorHAnsi" w:cstheme="majorHAnsi"/>
          <w:color w:val="000000" w:themeColor="text1"/>
        </w:rPr>
      </w:pPr>
      <w:r w:rsidRPr="00060F18">
        <w:rPr>
          <w:rFonts w:asciiTheme="majorHAnsi" w:eastAsia="Calibri" w:hAnsiTheme="majorHAnsi" w:cstheme="majorHAnsi"/>
          <w:color w:val="000000" w:themeColor="text1"/>
        </w:rPr>
        <w:t xml:space="preserve"> </w:t>
      </w:r>
    </w:p>
    <w:p w14:paraId="0000000D" w14:textId="77777777" w:rsidR="00F965D4" w:rsidRPr="00060F18" w:rsidRDefault="004D6D4B" w:rsidP="004D7206">
      <w:pPr>
        <w:jc w:val="both"/>
        <w:rPr>
          <w:rFonts w:asciiTheme="majorHAnsi" w:eastAsia="Calibri" w:hAnsiTheme="majorHAnsi" w:cstheme="majorHAnsi"/>
          <w:color w:val="000000" w:themeColor="text1"/>
        </w:rPr>
      </w:pPr>
      <w:r w:rsidRPr="00060F18">
        <w:rPr>
          <w:rFonts w:asciiTheme="majorHAnsi" w:eastAsia="Calibri" w:hAnsiTheme="majorHAnsi" w:cstheme="majorHAnsi"/>
          <w:color w:val="000000" w:themeColor="text1"/>
        </w:rPr>
        <w:t xml:space="preserve">Probing connections between debt and freedom through qualitative interviews with Vietnamese female workers, and their ‘left-behind’ husbands and children, the author explores their intimate stories of (re)migration to show the precarious situations, and seeming ‘endless waits’ they face in some instances, to re-return. As such, ‘attention to the temporality of migration is particularly important when it is induced and financed by debt’ (p.38), with workers sacrificing the present for their future. The paper offers further insights into the temporal nature of debt relations through longitudinal research tracing migrant women’s exercising of their rights over time </w:t>
      </w:r>
      <w:r w:rsidRPr="00060F18">
        <w:rPr>
          <w:rFonts w:asciiTheme="majorHAnsi" w:eastAsia="Calibri" w:hAnsiTheme="majorHAnsi" w:cstheme="majorHAnsi"/>
          <w:i/>
          <w:color w:val="000000" w:themeColor="text1"/>
        </w:rPr>
        <w:t>after</w:t>
      </w:r>
      <w:r w:rsidRPr="00060F18">
        <w:rPr>
          <w:rFonts w:asciiTheme="majorHAnsi" w:eastAsia="Calibri" w:hAnsiTheme="majorHAnsi" w:cstheme="majorHAnsi"/>
          <w:color w:val="000000" w:themeColor="text1"/>
        </w:rPr>
        <w:t xml:space="preserve"> their migration debt has been paid, and in changing relationships with employers which reflect their ability to renegotiate the work regime and regain certain freedoms. The underlining sensibility of the paper, however, is centred on the uncertainty of debt-financed migration as a panacea for development and freedom.</w:t>
      </w:r>
    </w:p>
    <w:p w14:paraId="0000000E" w14:textId="77777777" w:rsidR="00F965D4" w:rsidRPr="00060F18" w:rsidRDefault="004D6D4B" w:rsidP="004D7206">
      <w:pPr>
        <w:jc w:val="both"/>
        <w:rPr>
          <w:rFonts w:asciiTheme="majorHAnsi" w:eastAsia="Calibri" w:hAnsiTheme="majorHAnsi" w:cstheme="majorHAnsi"/>
          <w:color w:val="000000" w:themeColor="text1"/>
        </w:rPr>
      </w:pPr>
      <w:r w:rsidRPr="00060F18">
        <w:rPr>
          <w:rFonts w:asciiTheme="majorHAnsi" w:eastAsia="Calibri" w:hAnsiTheme="majorHAnsi" w:cstheme="majorHAnsi"/>
          <w:color w:val="000000" w:themeColor="text1"/>
        </w:rPr>
        <w:t xml:space="preserve"> </w:t>
      </w:r>
    </w:p>
    <w:p w14:paraId="0000000F" w14:textId="26EFB315" w:rsidR="00F965D4" w:rsidRPr="00060F18" w:rsidRDefault="004D6D4B" w:rsidP="004D7206">
      <w:pPr>
        <w:jc w:val="both"/>
        <w:rPr>
          <w:rFonts w:asciiTheme="majorHAnsi" w:eastAsia="Calibri" w:hAnsiTheme="majorHAnsi" w:cstheme="majorHAnsi"/>
          <w:color w:val="000000" w:themeColor="text1"/>
        </w:rPr>
      </w:pPr>
      <w:r w:rsidRPr="00060F18">
        <w:rPr>
          <w:rFonts w:asciiTheme="majorHAnsi" w:eastAsia="Calibri" w:hAnsiTheme="majorHAnsi" w:cstheme="majorHAnsi"/>
          <w:color w:val="000000" w:themeColor="text1"/>
        </w:rPr>
        <w:t xml:space="preserve">The next article by Nicolas </w:t>
      </w:r>
      <w:proofErr w:type="spellStart"/>
      <w:r w:rsidRPr="00060F18">
        <w:rPr>
          <w:rFonts w:asciiTheme="majorHAnsi" w:eastAsia="Calibri" w:hAnsiTheme="majorHAnsi" w:cstheme="majorHAnsi"/>
          <w:color w:val="000000" w:themeColor="text1"/>
        </w:rPr>
        <w:t>Lainez</w:t>
      </w:r>
      <w:proofErr w:type="spellEnd"/>
      <w:r w:rsidRPr="00060F18">
        <w:rPr>
          <w:rFonts w:asciiTheme="majorHAnsi" w:eastAsia="Calibri" w:hAnsiTheme="majorHAnsi" w:cstheme="majorHAnsi"/>
          <w:color w:val="000000" w:themeColor="text1"/>
        </w:rPr>
        <w:t xml:space="preserve"> also focuses on migration from Vietnam, in this case for sex work in Singapore. In implicit tension with Hoang’s paper, </w:t>
      </w:r>
      <w:proofErr w:type="spellStart"/>
      <w:r w:rsidRPr="00060F18">
        <w:rPr>
          <w:rFonts w:asciiTheme="majorHAnsi" w:eastAsia="Calibri" w:hAnsiTheme="majorHAnsi" w:cstheme="majorHAnsi"/>
          <w:color w:val="000000" w:themeColor="text1"/>
        </w:rPr>
        <w:t>Lainez</w:t>
      </w:r>
      <w:proofErr w:type="spellEnd"/>
      <w:r w:rsidRPr="00060F18">
        <w:rPr>
          <w:rFonts w:asciiTheme="majorHAnsi" w:eastAsia="Calibri" w:hAnsiTheme="majorHAnsi" w:cstheme="majorHAnsi"/>
          <w:color w:val="000000" w:themeColor="text1"/>
        </w:rPr>
        <w:t xml:space="preserve"> challenges an equally-determinist association that could be made between debt-financed migration and harm. Akin to Marxist-oriented thinking that there exists a continuum of unfree labour relations</w:t>
      </w:r>
      <w:r w:rsidRPr="00060F18">
        <w:rPr>
          <w:rFonts w:asciiTheme="majorHAnsi" w:eastAsia="Calibri" w:hAnsiTheme="majorHAnsi" w:cstheme="majorHAnsi"/>
          <w:i/>
          <w:color w:val="000000" w:themeColor="text1"/>
        </w:rPr>
        <w:t xml:space="preserve"> </w:t>
      </w:r>
      <w:r w:rsidRPr="00060F18">
        <w:rPr>
          <w:rFonts w:asciiTheme="majorHAnsi" w:eastAsia="Calibri" w:hAnsiTheme="majorHAnsi" w:cstheme="majorHAnsi"/>
          <w:color w:val="000000" w:themeColor="text1"/>
        </w:rPr>
        <w:t xml:space="preserve">rather than </w:t>
      </w:r>
      <w:r w:rsidRPr="00060F18">
        <w:rPr>
          <w:rFonts w:asciiTheme="majorHAnsi" w:eastAsia="Calibri" w:hAnsiTheme="majorHAnsi" w:cstheme="majorHAnsi"/>
          <w:color w:val="000000" w:themeColor="text1"/>
        </w:rPr>
        <w:lastRenderedPageBreak/>
        <w:t xml:space="preserve">just freedom or unfreedom (Barrientos et al 2013; </w:t>
      </w:r>
      <w:proofErr w:type="spellStart"/>
      <w:r w:rsidRPr="00060F18">
        <w:rPr>
          <w:rFonts w:asciiTheme="majorHAnsi" w:eastAsia="Calibri" w:hAnsiTheme="majorHAnsi" w:cstheme="majorHAnsi"/>
          <w:color w:val="000000" w:themeColor="text1"/>
        </w:rPr>
        <w:t>Lerche</w:t>
      </w:r>
      <w:proofErr w:type="spellEnd"/>
      <w:r w:rsidRPr="00060F18">
        <w:rPr>
          <w:rFonts w:asciiTheme="majorHAnsi" w:eastAsia="Calibri" w:hAnsiTheme="majorHAnsi" w:cstheme="majorHAnsi"/>
          <w:color w:val="000000" w:themeColor="text1"/>
        </w:rPr>
        <w:t xml:space="preserve"> 2011), </w:t>
      </w:r>
      <w:proofErr w:type="spellStart"/>
      <w:r w:rsidRPr="00060F18">
        <w:rPr>
          <w:rFonts w:asciiTheme="majorHAnsi" w:eastAsia="Calibri" w:hAnsiTheme="majorHAnsi" w:cstheme="majorHAnsi"/>
          <w:color w:val="000000" w:themeColor="text1"/>
        </w:rPr>
        <w:t>Lainez</w:t>
      </w:r>
      <w:proofErr w:type="spellEnd"/>
      <w:r w:rsidRPr="00060F18">
        <w:rPr>
          <w:rFonts w:asciiTheme="majorHAnsi" w:eastAsia="Calibri" w:hAnsiTheme="majorHAnsi" w:cstheme="majorHAnsi"/>
          <w:color w:val="000000" w:themeColor="text1"/>
        </w:rPr>
        <w:t xml:space="preserve"> unpicks binary constructs between protection and harm to argue that safety can also be enlisted through the mechanism of debt. Debt, he contends, has the capacity to bind brokers and workers ‘through webs of interdependence and reciprocity’ (p.</w:t>
      </w:r>
      <w:r w:rsidR="00EA6BE9">
        <w:rPr>
          <w:rFonts w:asciiTheme="majorHAnsi" w:eastAsia="Calibri" w:hAnsiTheme="majorHAnsi" w:cstheme="majorHAnsi"/>
          <w:color w:val="000000" w:themeColor="text1"/>
          <w:shd w:val="clear" w:color="auto" w:fill="D3D3D3"/>
        </w:rPr>
        <w:t>IN THIS ISSUE</w:t>
      </w:r>
      <w:r w:rsidRPr="00060F18">
        <w:rPr>
          <w:rFonts w:asciiTheme="majorHAnsi" w:eastAsia="Calibri" w:hAnsiTheme="majorHAnsi" w:cstheme="majorHAnsi"/>
          <w:color w:val="000000" w:themeColor="text1"/>
        </w:rPr>
        <w:t xml:space="preserve">) and can transpire in debt not always being coercive or an imbrication of unfreedom. </w:t>
      </w:r>
      <w:proofErr w:type="spellStart"/>
      <w:r w:rsidRPr="00060F18">
        <w:rPr>
          <w:rFonts w:asciiTheme="majorHAnsi" w:eastAsia="Calibri" w:hAnsiTheme="majorHAnsi" w:cstheme="majorHAnsi"/>
          <w:color w:val="000000" w:themeColor="text1"/>
        </w:rPr>
        <w:t>Lainez</w:t>
      </w:r>
      <w:proofErr w:type="spellEnd"/>
      <w:r w:rsidRPr="00060F18">
        <w:rPr>
          <w:rFonts w:asciiTheme="majorHAnsi" w:eastAsia="Calibri" w:hAnsiTheme="majorHAnsi" w:cstheme="majorHAnsi"/>
          <w:color w:val="000000" w:themeColor="text1"/>
        </w:rPr>
        <w:t xml:space="preserve"> reports, for example, how the purchase of packages through commercial brokers were paid off through workers operating as freelancers, thus having overall control over their own labour (as per standard practice in the red-light district under study). The brokers he closely engaged with encouraged workers to repay debts quickly so that workers could start earning for themselves: ‘[</w:t>
      </w:r>
      <w:proofErr w:type="spellStart"/>
      <w:r w:rsidRPr="00060F18">
        <w:rPr>
          <w:rFonts w:asciiTheme="majorHAnsi" w:eastAsia="Calibri" w:hAnsiTheme="majorHAnsi" w:cstheme="majorHAnsi"/>
          <w:color w:val="000000" w:themeColor="text1"/>
        </w:rPr>
        <w:t>i</w:t>
      </w:r>
      <w:proofErr w:type="spellEnd"/>
      <w:r w:rsidRPr="00060F18">
        <w:rPr>
          <w:rFonts w:asciiTheme="majorHAnsi" w:eastAsia="Calibri" w:hAnsiTheme="majorHAnsi" w:cstheme="majorHAnsi"/>
          <w:color w:val="000000" w:themeColor="text1"/>
        </w:rPr>
        <w:t xml:space="preserve">]t was in the interest of both parties to be respectful to one </w:t>
      </w:r>
      <w:r w:rsidR="006B2650" w:rsidRPr="00060F18">
        <w:rPr>
          <w:rFonts w:asciiTheme="majorHAnsi" w:eastAsia="Calibri" w:hAnsiTheme="majorHAnsi" w:cstheme="majorHAnsi"/>
          <w:color w:val="000000" w:themeColor="text1"/>
        </w:rPr>
        <w:t>ano</w:t>
      </w:r>
      <w:r w:rsidRPr="00060F18">
        <w:rPr>
          <w:rFonts w:asciiTheme="majorHAnsi" w:eastAsia="Calibri" w:hAnsiTheme="majorHAnsi" w:cstheme="majorHAnsi"/>
          <w:color w:val="000000" w:themeColor="text1"/>
        </w:rPr>
        <w:t xml:space="preserve">ther, to honour their commitments and to cultivate an enduring bond that would provide a steady income to the former and security to the latter’ (p. </w:t>
      </w:r>
      <w:r w:rsidR="00EA6BE9">
        <w:rPr>
          <w:rFonts w:asciiTheme="majorHAnsi" w:eastAsia="Calibri" w:hAnsiTheme="majorHAnsi" w:cstheme="majorHAnsi"/>
          <w:color w:val="000000" w:themeColor="text1"/>
          <w:shd w:val="clear" w:color="auto" w:fill="D3D3D3"/>
        </w:rPr>
        <w:t>IN THIS ISSUE</w:t>
      </w:r>
      <w:r w:rsidRPr="00060F18">
        <w:rPr>
          <w:rFonts w:asciiTheme="majorHAnsi" w:eastAsia="Calibri" w:hAnsiTheme="majorHAnsi" w:cstheme="majorHAnsi"/>
          <w:color w:val="000000" w:themeColor="text1"/>
        </w:rPr>
        <w:t xml:space="preserve">). </w:t>
      </w:r>
      <w:proofErr w:type="spellStart"/>
      <w:r w:rsidRPr="00060F18">
        <w:rPr>
          <w:rFonts w:asciiTheme="majorHAnsi" w:eastAsia="Calibri" w:hAnsiTheme="majorHAnsi" w:cstheme="majorHAnsi"/>
          <w:color w:val="000000" w:themeColor="text1"/>
        </w:rPr>
        <w:t>Lainez’s</w:t>
      </w:r>
      <w:proofErr w:type="spellEnd"/>
      <w:r w:rsidRPr="00060F18">
        <w:rPr>
          <w:rFonts w:asciiTheme="majorHAnsi" w:eastAsia="Calibri" w:hAnsiTheme="majorHAnsi" w:cstheme="majorHAnsi"/>
          <w:color w:val="000000" w:themeColor="text1"/>
        </w:rPr>
        <w:t xml:space="preserve"> article adds weight to the argument made by Julia O’Connell Davidson (2013</w:t>
      </w:r>
      <w:r w:rsidR="00FA4BF7" w:rsidRPr="00060F18">
        <w:rPr>
          <w:rFonts w:asciiTheme="majorHAnsi" w:eastAsia="Calibri" w:hAnsiTheme="majorHAnsi" w:cstheme="majorHAnsi"/>
          <w:color w:val="000000" w:themeColor="text1"/>
        </w:rPr>
        <w:t>,</w:t>
      </w:r>
      <w:r w:rsidRPr="00060F18">
        <w:rPr>
          <w:rFonts w:asciiTheme="majorHAnsi" w:eastAsia="Calibri" w:hAnsiTheme="majorHAnsi" w:cstheme="majorHAnsi"/>
          <w:color w:val="000000" w:themeColor="text1"/>
        </w:rPr>
        <w:t xml:space="preserve"> 177) that ‘although indebtedness can imply serious and extensive restrictions on freedom, it is also a means by which many people seek to extend and secure their future freedoms’.</w:t>
      </w:r>
    </w:p>
    <w:p w14:paraId="00000010" w14:textId="77777777" w:rsidR="00F965D4" w:rsidRPr="00060F18" w:rsidRDefault="004D6D4B" w:rsidP="004D7206">
      <w:pPr>
        <w:jc w:val="both"/>
        <w:rPr>
          <w:rFonts w:asciiTheme="majorHAnsi" w:eastAsia="Calibri" w:hAnsiTheme="majorHAnsi" w:cstheme="majorHAnsi"/>
          <w:color w:val="000000" w:themeColor="text1"/>
        </w:rPr>
      </w:pPr>
      <w:r w:rsidRPr="00060F18">
        <w:rPr>
          <w:rFonts w:asciiTheme="majorHAnsi" w:eastAsia="Calibri" w:hAnsiTheme="majorHAnsi" w:cstheme="majorHAnsi"/>
          <w:color w:val="000000" w:themeColor="text1"/>
        </w:rPr>
        <w:t xml:space="preserve"> </w:t>
      </w:r>
    </w:p>
    <w:p w14:paraId="00000011" w14:textId="656DE369" w:rsidR="00F965D4" w:rsidRPr="00060F18" w:rsidRDefault="004D6D4B" w:rsidP="004D7206">
      <w:pPr>
        <w:jc w:val="both"/>
        <w:rPr>
          <w:rFonts w:asciiTheme="majorHAnsi" w:eastAsia="Calibri" w:hAnsiTheme="majorHAnsi" w:cstheme="majorHAnsi"/>
          <w:color w:val="000000" w:themeColor="text1"/>
        </w:rPr>
      </w:pPr>
      <w:r w:rsidRPr="00060F18">
        <w:rPr>
          <w:rFonts w:asciiTheme="majorHAnsi" w:eastAsia="Calibri" w:hAnsiTheme="majorHAnsi" w:cstheme="majorHAnsi"/>
          <w:color w:val="000000" w:themeColor="text1"/>
        </w:rPr>
        <w:t xml:space="preserve">The third paper by Isabelle </w:t>
      </w:r>
      <w:proofErr w:type="spellStart"/>
      <w:r w:rsidRPr="00060F18">
        <w:rPr>
          <w:rFonts w:asciiTheme="majorHAnsi" w:eastAsia="Calibri" w:hAnsiTheme="majorHAnsi" w:cstheme="majorHAnsi"/>
          <w:color w:val="000000" w:themeColor="text1"/>
        </w:rPr>
        <w:t>Guérin</w:t>
      </w:r>
      <w:proofErr w:type="spellEnd"/>
      <w:r w:rsidRPr="00060F18">
        <w:rPr>
          <w:rFonts w:asciiTheme="majorHAnsi" w:eastAsia="Calibri" w:hAnsiTheme="majorHAnsi" w:cstheme="majorHAnsi"/>
          <w:color w:val="000000" w:themeColor="text1"/>
        </w:rPr>
        <w:t xml:space="preserve"> and G. </w:t>
      </w:r>
      <w:proofErr w:type="spellStart"/>
      <w:r w:rsidRPr="00060F18">
        <w:rPr>
          <w:rFonts w:asciiTheme="majorHAnsi" w:eastAsia="Calibri" w:hAnsiTheme="majorHAnsi" w:cstheme="majorHAnsi"/>
          <w:color w:val="000000" w:themeColor="text1"/>
        </w:rPr>
        <w:t>Venkatasubramanian</w:t>
      </w:r>
      <w:proofErr w:type="spellEnd"/>
      <w:r w:rsidRPr="00060F18">
        <w:rPr>
          <w:rFonts w:asciiTheme="majorHAnsi" w:eastAsia="Calibri" w:hAnsiTheme="majorHAnsi" w:cstheme="majorHAnsi"/>
          <w:color w:val="000000" w:themeColor="text1"/>
        </w:rPr>
        <w:t xml:space="preserve"> additionally impresses the ‘ambivalence of debt’ (p.</w:t>
      </w:r>
      <w:r w:rsidR="00EA6BE9" w:rsidRPr="00EA6BE9">
        <w:rPr>
          <w:rFonts w:asciiTheme="majorHAnsi" w:eastAsia="Calibri" w:hAnsiTheme="majorHAnsi" w:cstheme="majorHAnsi"/>
          <w:color w:val="000000" w:themeColor="text1"/>
          <w:shd w:val="clear" w:color="auto" w:fill="D3D3D3"/>
        </w:rPr>
        <w:t xml:space="preserve"> </w:t>
      </w:r>
      <w:r w:rsidR="00EA6BE9">
        <w:rPr>
          <w:rFonts w:asciiTheme="majorHAnsi" w:eastAsia="Calibri" w:hAnsiTheme="majorHAnsi" w:cstheme="majorHAnsi"/>
          <w:color w:val="000000" w:themeColor="text1"/>
          <w:shd w:val="clear" w:color="auto" w:fill="D3D3D3"/>
        </w:rPr>
        <w:t>IN THIS ISSUE</w:t>
      </w:r>
      <w:r w:rsidRPr="00060F18">
        <w:rPr>
          <w:rFonts w:asciiTheme="majorHAnsi" w:eastAsia="Calibri" w:hAnsiTheme="majorHAnsi" w:cstheme="majorHAnsi"/>
          <w:color w:val="000000" w:themeColor="text1"/>
        </w:rPr>
        <w:t>) through its examination of debt as present consumption bought with future labour (Peebles 2010). Looking to ‘debt bonded’ seasonal migration in South</w:t>
      </w:r>
      <w:r w:rsidR="00FB3C8C" w:rsidRPr="00060F18">
        <w:rPr>
          <w:rFonts w:asciiTheme="majorHAnsi" w:eastAsia="Calibri" w:hAnsiTheme="majorHAnsi" w:cstheme="majorHAnsi"/>
          <w:color w:val="000000" w:themeColor="text1"/>
        </w:rPr>
        <w:t xml:space="preserve"> </w:t>
      </w:r>
      <w:r w:rsidRPr="00060F18">
        <w:rPr>
          <w:rFonts w:asciiTheme="majorHAnsi" w:eastAsia="Calibri" w:hAnsiTheme="majorHAnsi" w:cstheme="majorHAnsi"/>
          <w:color w:val="000000" w:themeColor="text1"/>
        </w:rPr>
        <w:t xml:space="preserve">India, the authors start by explaining how wage advances are required in order to pay off other debts. With this organised annually, families then move as migrant brick kiln workers in order to repay the wage advance and settle, if possible, other debts. </w:t>
      </w:r>
      <w:proofErr w:type="spellStart"/>
      <w:r w:rsidRPr="00060F18">
        <w:rPr>
          <w:rFonts w:asciiTheme="majorHAnsi" w:eastAsia="Calibri" w:hAnsiTheme="majorHAnsi" w:cstheme="majorHAnsi"/>
          <w:color w:val="000000" w:themeColor="text1"/>
        </w:rPr>
        <w:t>Guérin</w:t>
      </w:r>
      <w:proofErr w:type="spellEnd"/>
      <w:r w:rsidRPr="00060F18">
        <w:rPr>
          <w:rFonts w:asciiTheme="majorHAnsi" w:eastAsia="Calibri" w:hAnsiTheme="majorHAnsi" w:cstheme="majorHAnsi"/>
          <w:color w:val="000000" w:themeColor="text1"/>
        </w:rPr>
        <w:t xml:space="preserve"> and </w:t>
      </w:r>
      <w:proofErr w:type="spellStart"/>
      <w:r w:rsidRPr="00060F18">
        <w:rPr>
          <w:rFonts w:asciiTheme="majorHAnsi" w:eastAsia="Calibri" w:hAnsiTheme="majorHAnsi" w:cstheme="majorHAnsi"/>
          <w:color w:val="000000" w:themeColor="text1"/>
        </w:rPr>
        <w:t>Venkatasubramanian’s</w:t>
      </w:r>
      <w:proofErr w:type="spellEnd"/>
      <w:r w:rsidRPr="00060F18">
        <w:rPr>
          <w:rFonts w:asciiTheme="majorHAnsi" w:eastAsia="Calibri" w:hAnsiTheme="majorHAnsi" w:cstheme="majorHAnsi"/>
          <w:color w:val="000000" w:themeColor="text1"/>
        </w:rPr>
        <w:t xml:space="preserve"> article, much like </w:t>
      </w:r>
      <w:proofErr w:type="spellStart"/>
      <w:r w:rsidRPr="00060F18">
        <w:rPr>
          <w:rFonts w:asciiTheme="majorHAnsi" w:eastAsia="Calibri" w:hAnsiTheme="majorHAnsi" w:cstheme="majorHAnsi"/>
          <w:color w:val="000000" w:themeColor="text1"/>
        </w:rPr>
        <w:t>Lainez’s</w:t>
      </w:r>
      <w:proofErr w:type="spellEnd"/>
      <w:r w:rsidRPr="00060F18">
        <w:rPr>
          <w:rFonts w:asciiTheme="majorHAnsi" w:eastAsia="Calibri" w:hAnsiTheme="majorHAnsi" w:cstheme="majorHAnsi"/>
          <w:color w:val="000000" w:themeColor="text1"/>
        </w:rPr>
        <w:t>, argues that interdependence and protection are key corollaries in understanding the nature of (un)freedom and development that arises from the ‘socio-economy’ of debt. The ‘socio-economy’ of debt takes seriously different forms of debt, be these market or non-market, and asks scholars the critical question ‘[</w:t>
      </w:r>
      <w:proofErr w:type="spellStart"/>
      <w:r w:rsidRPr="00060F18">
        <w:rPr>
          <w:rFonts w:asciiTheme="majorHAnsi" w:eastAsia="Calibri" w:hAnsiTheme="majorHAnsi" w:cstheme="majorHAnsi"/>
          <w:color w:val="000000" w:themeColor="text1"/>
        </w:rPr>
        <w:t>i</w:t>
      </w:r>
      <w:proofErr w:type="spellEnd"/>
      <w:r w:rsidRPr="00060F18">
        <w:rPr>
          <w:rFonts w:asciiTheme="majorHAnsi" w:eastAsia="Calibri" w:hAnsiTheme="majorHAnsi" w:cstheme="majorHAnsi"/>
          <w:color w:val="000000" w:themeColor="text1"/>
        </w:rPr>
        <w:t>]s contractual and market debt emancipation’s ultimate horizon, or on the contrary, the very essence of modern violence?’ (p.</w:t>
      </w:r>
      <w:r w:rsidR="00EA6BE9" w:rsidRPr="00EA6BE9">
        <w:rPr>
          <w:rFonts w:asciiTheme="majorHAnsi" w:eastAsia="Calibri" w:hAnsiTheme="majorHAnsi" w:cstheme="majorHAnsi"/>
          <w:color w:val="000000" w:themeColor="text1"/>
          <w:shd w:val="clear" w:color="auto" w:fill="D3D3D3"/>
        </w:rPr>
        <w:t xml:space="preserve"> </w:t>
      </w:r>
      <w:r w:rsidR="00EA6BE9">
        <w:rPr>
          <w:rFonts w:asciiTheme="majorHAnsi" w:eastAsia="Calibri" w:hAnsiTheme="majorHAnsi" w:cstheme="majorHAnsi"/>
          <w:color w:val="000000" w:themeColor="text1"/>
          <w:shd w:val="clear" w:color="auto" w:fill="D3D3D3"/>
        </w:rPr>
        <w:t>IN THIS ISSUE</w:t>
      </w:r>
      <w:r w:rsidRPr="00060F18">
        <w:rPr>
          <w:rFonts w:asciiTheme="majorHAnsi" w:eastAsia="Calibri" w:hAnsiTheme="majorHAnsi" w:cstheme="majorHAnsi"/>
          <w:color w:val="000000" w:themeColor="text1"/>
        </w:rPr>
        <w:t xml:space="preserve">). </w:t>
      </w:r>
    </w:p>
    <w:p w14:paraId="00000012" w14:textId="77777777" w:rsidR="00F965D4" w:rsidRPr="00060F18" w:rsidRDefault="004D6D4B" w:rsidP="004D7206">
      <w:pPr>
        <w:jc w:val="both"/>
        <w:rPr>
          <w:rFonts w:asciiTheme="majorHAnsi" w:eastAsia="Calibri" w:hAnsiTheme="majorHAnsi" w:cstheme="majorHAnsi"/>
          <w:color w:val="000000" w:themeColor="text1"/>
        </w:rPr>
      </w:pPr>
      <w:r w:rsidRPr="00060F18">
        <w:rPr>
          <w:rFonts w:asciiTheme="majorHAnsi" w:eastAsia="Calibri" w:hAnsiTheme="majorHAnsi" w:cstheme="majorHAnsi"/>
          <w:color w:val="000000" w:themeColor="text1"/>
        </w:rPr>
        <w:t xml:space="preserve"> </w:t>
      </w:r>
    </w:p>
    <w:p w14:paraId="00000013" w14:textId="03059AFF" w:rsidR="00F965D4" w:rsidRPr="00060F18" w:rsidRDefault="004D6D4B" w:rsidP="004D7206">
      <w:pPr>
        <w:jc w:val="both"/>
        <w:rPr>
          <w:rFonts w:asciiTheme="majorHAnsi" w:eastAsia="Calibri" w:hAnsiTheme="majorHAnsi" w:cstheme="majorHAnsi"/>
          <w:color w:val="000000" w:themeColor="text1"/>
        </w:rPr>
      </w:pPr>
      <w:r w:rsidRPr="00060F18">
        <w:rPr>
          <w:rFonts w:asciiTheme="majorHAnsi" w:eastAsia="Calibri" w:hAnsiTheme="majorHAnsi" w:cstheme="majorHAnsi"/>
          <w:color w:val="000000" w:themeColor="text1"/>
        </w:rPr>
        <w:t>The authors’ research intervenes in the crude and orthodox position taken</w:t>
      </w:r>
      <w:r w:rsidR="00F9108F" w:rsidRPr="00060F18">
        <w:rPr>
          <w:rFonts w:asciiTheme="majorHAnsi" w:eastAsia="Calibri" w:hAnsiTheme="majorHAnsi" w:cstheme="majorHAnsi"/>
          <w:color w:val="000000" w:themeColor="text1"/>
        </w:rPr>
        <w:t xml:space="preserve"> by policy makers (and some scholar</w:t>
      </w:r>
      <w:r w:rsidR="00FB3C8C" w:rsidRPr="00060F18">
        <w:rPr>
          <w:rFonts w:asciiTheme="majorHAnsi" w:eastAsia="Calibri" w:hAnsiTheme="majorHAnsi" w:cstheme="majorHAnsi"/>
          <w:color w:val="000000" w:themeColor="text1"/>
        </w:rPr>
        <w:t>s</w:t>
      </w:r>
      <w:r w:rsidR="00F9108F" w:rsidRPr="00060F18">
        <w:rPr>
          <w:rFonts w:asciiTheme="majorHAnsi" w:eastAsia="Calibri" w:hAnsiTheme="majorHAnsi" w:cstheme="majorHAnsi"/>
          <w:color w:val="000000" w:themeColor="text1"/>
        </w:rPr>
        <w:t>)</w:t>
      </w:r>
      <w:r w:rsidRPr="00060F18">
        <w:rPr>
          <w:rFonts w:asciiTheme="majorHAnsi" w:eastAsia="Calibri" w:hAnsiTheme="majorHAnsi" w:cstheme="majorHAnsi"/>
          <w:color w:val="000000" w:themeColor="text1"/>
        </w:rPr>
        <w:t xml:space="preserve"> that interpersonal debt is dangerous whilst market-based debt is the pathway to freedom (see also O’Connell Davidson 2015). These binaries, they argue, ‘continue to permeate debate amongst decision makers and activists on the role of private debt in development and freedom’ (p.</w:t>
      </w:r>
      <w:r w:rsidR="00EA6BE9" w:rsidRPr="00EA6BE9">
        <w:rPr>
          <w:rFonts w:asciiTheme="majorHAnsi" w:eastAsia="Calibri" w:hAnsiTheme="majorHAnsi" w:cstheme="majorHAnsi"/>
          <w:color w:val="000000" w:themeColor="text1"/>
          <w:shd w:val="clear" w:color="auto" w:fill="D3D3D3"/>
        </w:rPr>
        <w:t xml:space="preserve"> </w:t>
      </w:r>
      <w:r w:rsidR="00EA6BE9">
        <w:rPr>
          <w:rFonts w:asciiTheme="majorHAnsi" w:eastAsia="Calibri" w:hAnsiTheme="majorHAnsi" w:cstheme="majorHAnsi"/>
          <w:color w:val="000000" w:themeColor="text1"/>
          <w:shd w:val="clear" w:color="auto" w:fill="D3D3D3"/>
        </w:rPr>
        <w:t>IN THIS ISSUE</w:t>
      </w:r>
      <w:r w:rsidRPr="00060F18">
        <w:rPr>
          <w:rFonts w:asciiTheme="majorHAnsi" w:eastAsia="Calibri" w:hAnsiTheme="majorHAnsi" w:cstheme="majorHAnsi"/>
          <w:color w:val="000000" w:themeColor="text1"/>
        </w:rPr>
        <w:t xml:space="preserve">). It is also the case that market and interpersonal debts so commonly co-exist in household borrowing. </w:t>
      </w:r>
      <w:proofErr w:type="spellStart"/>
      <w:r w:rsidRPr="00060F18">
        <w:rPr>
          <w:rFonts w:asciiTheme="majorHAnsi" w:eastAsia="Calibri" w:hAnsiTheme="majorHAnsi" w:cstheme="majorHAnsi"/>
          <w:color w:val="000000" w:themeColor="text1"/>
        </w:rPr>
        <w:t>Guérin</w:t>
      </w:r>
      <w:proofErr w:type="spellEnd"/>
      <w:r w:rsidRPr="00060F18">
        <w:rPr>
          <w:rFonts w:asciiTheme="majorHAnsi" w:eastAsia="Calibri" w:hAnsiTheme="majorHAnsi" w:cstheme="majorHAnsi"/>
          <w:color w:val="000000" w:themeColor="text1"/>
        </w:rPr>
        <w:t xml:space="preserve"> and </w:t>
      </w:r>
      <w:proofErr w:type="spellStart"/>
      <w:r w:rsidRPr="00060F18">
        <w:rPr>
          <w:rFonts w:asciiTheme="majorHAnsi" w:eastAsia="Calibri" w:hAnsiTheme="majorHAnsi" w:cstheme="majorHAnsi"/>
          <w:color w:val="000000" w:themeColor="text1"/>
        </w:rPr>
        <w:t>Venkatasubramanian’s</w:t>
      </w:r>
      <w:proofErr w:type="spellEnd"/>
      <w:r w:rsidRPr="00060F18">
        <w:rPr>
          <w:rFonts w:asciiTheme="majorHAnsi" w:eastAsia="Calibri" w:hAnsiTheme="majorHAnsi" w:cstheme="majorHAnsi"/>
          <w:color w:val="000000" w:themeColor="text1"/>
        </w:rPr>
        <w:t xml:space="preserve"> article contributes to a temporal reading of debt in showing the importance of time in the protection-harm spectrum. Market loans have ‘one great disadvantage: they must be paid on time’ (p.</w:t>
      </w:r>
      <w:r w:rsidR="00EA6BE9" w:rsidRPr="00EA6BE9">
        <w:rPr>
          <w:rFonts w:asciiTheme="majorHAnsi" w:eastAsia="Calibri" w:hAnsiTheme="majorHAnsi" w:cstheme="majorHAnsi"/>
          <w:color w:val="000000" w:themeColor="text1"/>
          <w:shd w:val="clear" w:color="auto" w:fill="D3D3D3"/>
        </w:rPr>
        <w:t xml:space="preserve"> </w:t>
      </w:r>
      <w:r w:rsidR="00EA6BE9">
        <w:rPr>
          <w:rFonts w:asciiTheme="majorHAnsi" w:eastAsia="Calibri" w:hAnsiTheme="majorHAnsi" w:cstheme="majorHAnsi"/>
          <w:color w:val="000000" w:themeColor="text1"/>
          <w:shd w:val="clear" w:color="auto" w:fill="D3D3D3"/>
        </w:rPr>
        <w:t>IN THIS ISSUE</w:t>
      </w:r>
      <w:r w:rsidRPr="00060F18">
        <w:rPr>
          <w:rFonts w:asciiTheme="majorHAnsi" w:eastAsia="Calibri" w:hAnsiTheme="majorHAnsi" w:cstheme="majorHAnsi"/>
          <w:color w:val="000000" w:themeColor="text1"/>
        </w:rPr>
        <w:t>) and with this there is a cruel rigidity of instalments that rarely accords with the borrowers’ ability to repay. Debt is, from this perspective, a form of dated time which Guyer (2012</w:t>
      </w:r>
      <w:r w:rsidR="00FA4BF7" w:rsidRPr="00060F18">
        <w:rPr>
          <w:rFonts w:asciiTheme="majorHAnsi" w:eastAsia="Calibri" w:hAnsiTheme="majorHAnsi" w:cstheme="majorHAnsi"/>
          <w:color w:val="000000" w:themeColor="text1"/>
        </w:rPr>
        <w:t>,</w:t>
      </w:r>
      <w:r w:rsidRPr="00060F18">
        <w:rPr>
          <w:rFonts w:asciiTheme="majorHAnsi" w:eastAsia="Calibri" w:hAnsiTheme="majorHAnsi" w:cstheme="majorHAnsi"/>
          <w:color w:val="000000" w:themeColor="text1"/>
        </w:rPr>
        <w:t xml:space="preserve"> 497) frames as a ‘calendrics of repayment’. The unpredictability of income which many households face is therefore sometimes better served by interpersonal loans which offer greater flexibility in terms of the temporal rhythm of repayment. Given the wide range of borrowing sources that their participants have, and indeed juggle, the authors contend that there is a deficit in much existing work on debt bondage which places blame on the monopoly of creditors and lack of alternatives for workers which lead them into a damaging dependency on their employer (see also </w:t>
      </w:r>
      <w:proofErr w:type="spellStart"/>
      <w:r w:rsidRPr="00060F18">
        <w:rPr>
          <w:rFonts w:asciiTheme="majorHAnsi" w:eastAsia="Calibri" w:hAnsiTheme="majorHAnsi" w:cstheme="majorHAnsi"/>
          <w:color w:val="000000" w:themeColor="text1"/>
        </w:rPr>
        <w:t>Guérin</w:t>
      </w:r>
      <w:proofErr w:type="spellEnd"/>
      <w:r w:rsidRPr="00060F18">
        <w:rPr>
          <w:rFonts w:asciiTheme="majorHAnsi" w:eastAsia="Calibri" w:hAnsiTheme="majorHAnsi" w:cstheme="majorHAnsi"/>
          <w:color w:val="000000" w:themeColor="text1"/>
        </w:rPr>
        <w:t xml:space="preserve"> </w:t>
      </w:r>
      <w:r w:rsidRPr="00060F18">
        <w:rPr>
          <w:rFonts w:asciiTheme="majorHAnsi" w:eastAsia="Calibri" w:hAnsiTheme="majorHAnsi" w:cstheme="majorHAnsi"/>
          <w:color w:val="000000" w:themeColor="text1"/>
        </w:rPr>
        <w:lastRenderedPageBreak/>
        <w:t>2013). The irony they raise is that ‘as labour remains their security, alternative credit opportunities do not protect them from debt bondage, quite the contrary. Pledging their labour is even more necessary to pay off alternative sources’ (p.</w:t>
      </w:r>
      <w:r w:rsidR="00EA6BE9" w:rsidRPr="00EA6BE9">
        <w:rPr>
          <w:rFonts w:asciiTheme="majorHAnsi" w:eastAsia="Calibri" w:hAnsiTheme="majorHAnsi" w:cstheme="majorHAnsi"/>
          <w:color w:val="000000" w:themeColor="text1"/>
          <w:shd w:val="clear" w:color="auto" w:fill="D3D3D3"/>
        </w:rPr>
        <w:t xml:space="preserve"> </w:t>
      </w:r>
      <w:r w:rsidR="00EA6BE9">
        <w:rPr>
          <w:rFonts w:asciiTheme="majorHAnsi" w:eastAsia="Calibri" w:hAnsiTheme="majorHAnsi" w:cstheme="majorHAnsi"/>
          <w:color w:val="000000" w:themeColor="text1"/>
          <w:shd w:val="clear" w:color="auto" w:fill="D3D3D3"/>
        </w:rPr>
        <w:t>IN THIS ISSUE</w:t>
      </w:r>
      <w:r w:rsidRPr="00060F18">
        <w:rPr>
          <w:rFonts w:asciiTheme="majorHAnsi" w:eastAsia="Calibri" w:hAnsiTheme="majorHAnsi" w:cstheme="majorHAnsi"/>
          <w:color w:val="000000" w:themeColor="text1"/>
        </w:rPr>
        <w:t xml:space="preserve">). </w:t>
      </w:r>
      <w:r w:rsidR="00E1027E">
        <w:rPr>
          <w:rFonts w:asciiTheme="majorHAnsi" w:eastAsia="Calibri" w:hAnsiTheme="majorHAnsi" w:cstheme="majorHAnsi"/>
          <w:color w:val="000000" w:themeColor="text1"/>
        </w:rPr>
        <w:t>Despite the ‘financial melancholia’ that debt can create (Montgomerie 20</w:t>
      </w:r>
      <w:r w:rsidR="00AF078A">
        <w:rPr>
          <w:rFonts w:asciiTheme="majorHAnsi" w:eastAsia="Calibri" w:hAnsiTheme="majorHAnsi" w:cstheme="majorHAnsi"/>
          <w:color w:val="000000" w:themeColor="text1"/>
        </w:rPr>
        <w:t>1</w:t>
      </w:r>
      <w:r w:rsidR="00E1027E">
        <w:rPr>
          <w:rFonts w:asciiTheme="majorHAnsi" w:eastAsia="Calibri" w:hAnsiTheme="majorHAnsi" w:cstheme="majorHAnsi"/>
          <w:color w:val="000000" w:themeColor="text1"/>
        </w:rPr>
        <w:t>9</w:t>
      </w:r>
      <w:r w:rsidR="00E549E2">
        <w:rPr>
          <w:rFonts w:asciiTheme="majorHAnsi" w:eastAsia="Calibri" w:hAnsiTheme="majorHAnsi" w:cstheme="majorHAnsi"/>
          <w:color w:val="000000" w:themeColor="text1"/>
        </w:rPr>
        <w:t>,</w:t>
      </w:r>
      <w:r w:rsidR="00E1027E">
        <w:rPr>
          <w:rFonts w:asciiTheme="majorHAnsi" w:eastAsia="Calibri" w:hAnsiTheme="majorHAnsi" w:cstheme="majorHAnsi"/>
          <w:color w:val="000000" w:themeColor="text1"/>
        </w:rPr>
        <w:t xml:space="preserve"> 3), </w:t>
      </w:r>
      <w:r w:rsidRPr="00060F18">
        <w:rPr>
          <w:rFonts w:asciiTheme="majorHAnsi" w:eastAsia="Calibri" w:hAnsiTheme="majorHAnsi" w:cstheme="majorHAnsi"/>
          <w:color w:val="000000" w:themeColor="text1"/>
        </w:rPr>
        <w:t>the ability to borrow was often found to be positive for their interlocutors in that being trusted as borrowers offered a sense of recognition and optimism that they ordinarily lacked in their lives. Freedom then is affectively, temporally, and not to mention financially, complex; something that is too often lost in simplistic discussions of debt as a tool of emancipation.</w:t>
      </w:r>
    </w:p>
    <w:p w14:paraId="00000014" w14:textId="77777777" w:rsidR="00F965D4" w:rsidRPr="00060F18" w:rsidRDefault="004D6D4B" w:rsidP="004D7206">
      <w:pPr>
        <w:jc w:val="both"/>
        <w:rPr>
          <w:rFonts w:asciiTheme="majorHAnsi" w:eastAsia="Calibri" w:hAnsiTheme="majorHAnsi" w:cstheme="majorHAnsi"/>
          <w:color w:val="000000" w:themeColor="text1"/>
        </w:rPr>
      </w:pPr>
      <w:r w:rsidRPr="00060F18">
        <w:rPr>
          <w:rFonts w:asciiTheme="majorHAnsi" w:eastAsia="Calibri" w:hAnsiTheme="majorHAnsi" w:cstheme="majorHAnsi"/>
          <w:color w:val="000000" w:themeColor="text1"/>
        </w:rPr>
        <w:t xml:space="preserve"> </w:t>
      </w:r>
    </w:p>
    <w:p w14:paraId="00000015" w14:textId="74022F18" w:rsidR="00F965D4" w:rsidRPr="00060F18" w:rsidRDefault="004D6D4B" w:rsidP="004D7206">
      <w:pPr>
        <w:jc w:val="both"/>
        <w:rPr>
          <w:rFonts w:asciiTheme="majorHAnsi" w:eastAsia="Calibri" w:hAnsiTheme="majorHAnsi" w:cstheme="majorHAnsi"/>
          <w:color w:val="000000" w:themeColor="text1"/>
        </w:rPr>
      </w:pPr>
      <w:r w:rsidRPr="00060F18">
        <w:rPr>
          <w:rFonts w:asciiTheme="majorHAnsi" w:eastAsia="Calibri" w:hAnsiTheme="majorHAnsi" w:cstheme="majorHAnsi"/>
          <w:color w:val="000000" w:themeColor="text1"/>
        </w:rPr>
        <w:t xml:space="preserve">The final two papers of the special issue are focused on Cambodia. In the first, by W. Nathan Green, agrarian change is shown to be ever-more interlinked with neoliberal </w:t>
      </w:r>
      <w:proofErr w:type="spellStart"/>
      <w:r w:rsidRPr="00060F18">
        <w:rPr>
          <w:rFonts w:asciiTheme="majorHAnsi" w:eastAsia="Calibri" w:hAnsiTheme="majorHAnsi" w:cstheme="majorHAnsi"/>
          <w:color w:val="000000" w:themeColor="text1"/>
        </w:rPr>
        <w:t>financialisation</w:t>
      </w:r>
      <w:proofErr w:type="spellEnd"/>
      <w:r w:rsidRPr="00060F18">
        <w:rPr>
          <w:rFonts w:asciiTheme="majorHAnsi" w:eastAsia="Calibri" w:hAnsiTheme="majorHAnsi" w:cstheme="majorHAnsi"/>
          <w:color w:val="000000" w:themeColor="text1"/>
        </w:rPr>
        <w:t xml:space="preserve">. Through in-depth long-term ethnographic research in a singular village, the author traces a shift away from non-monetary debt obligations involved in labour-intensive rice agriculture in the 1980s and 1990s to monetary debt increasingly enrolled in servicing basic needs and commodified agricultural production. Rural landscapes in Cambodia are now financialised ones, albeit unequally experienced by different farmers. Yet at the same time, data points to a decline in microfinance lending for agriculture in relative terms to social reproduction (e.g. home improvements, healthcare, food, and other consumer goods). With this, the </w:t>
      </w:r>
      <w:proofErr w:type="spellStart"/>
      <w:r w:rsidRPr="00060F18">
        <w:rPr>
          <w:rFonts w:asciiTheme="majorHAnsi" w:eastAsia="Calibri" w:hAnsiTheme="majorHAnsi" w:cstheme="majorHAnsi"/>
          <w:color w:val="000000" w:themeColor="text1"/>
        </w:rPr>
        <w:t>financialisation</w:t>
      </w:r>
      <w:proofErr w:type="spellEnd"/>
      <w:r w:rsidRPr="00060F18">
        <w:rPr>
          <w:rFonts w:asciiTheme="majorHAnsi" w:eastAsia="Calibri" w:hAnsiTheme="majorHAnsi" w:cstheme="majorHAnsi"/>
          <w:color w:val="000000" w:themeColor="text1"/>
        </w:rPr>
        <w:t xml:space="preserve"> of social reproduction has led to a reduction in agricultural labour and a related sticking point: ‘people cannot cover their rising debt obligations solely through farming’ (p.</w:t>
      </w:r>
      <w:r w:rsidR="00EA6BE9" w:rsidRPr="00EA6BE9">
        <w:rPr>
          <w:rFonts w:asciiTheme="majorHAnsi" w:eastAsia="Calibri" w:hAnsiTheme="majorHAnsi" w:cstheme="majorHAnsi"/>
          <w:color w:val="000000" w:themeColor="text1"/>
          <w:shd w:val="clear" w:color="auto" w:fill="D3D3D3"/>
        </w:rPr>
        <w:t xml:space="preserve"> </w:t>
      </w:r>
      <w:r w:rsidR="00EA6BE9">
        <w:rPr>
          <w:rFonts w:asciiTheme="majorHAnsi" w:eastAsia="Calibri" w:hAnsiTheme="majorHAnsi" w:cstheme="majorHAnsi"/>
          <w:color w:val="000000" w:themeColor="text1"/>
          <w:shd w:val="clear" w:color="auto" w:fill="D3D3D3"/>
        </w:rPr>
        <w:t>IN THIS ISSUE</w:t>
      </w:r>
      <w:r w:rsidRPr="00060F18">
        <w:rPr>
          <w:rFonts w:asciiTheme="majorHAnsi" w:eastAsia="Calibri" w:hAnsiTheme="majorHAnsi" w:cstheme="majorHAnsi"/>
          <w:color w:val="000000" w:themeColor="text1"/>
        </w:rPr>
        <w:t>). As a result ‘family members have increasingly migrated out of the village to find jobs in the city or abroad, toiling in factories, erecting sky-scrapers, and serving others’ (p.</w:t>
      </w:r>
      <w:r w:rsidR="00EA6BE9" w:rsidRPr="00EA6BE9">
        <w:rPr>
          <w:rFonts w:asciiTheme="majorHAnsi" w:eastAsia="Calibri" w:hAnsiTheme="majorHAnsi" w:cstheme="majorHAnsi"/>
          <w:color w:val="000000" w:themeColor="text1"/>
          <w:shd w:val="clear" w:color="auto" w:fill="D3D3D3"/>
        </w:rPr>
        <w:t xml:space="preserve"> </w:t>
      </w:r>
      <w:r w:rsidR="00EA6BE9">
        <w:rPr>
          <w:rFonts w:asciiTheme="majorHAnsi" w:eastAsia="Calibri" w:hAnsiTheme="majorHAnsi" w:cstheme="majorHAnsi"/>
          <w:color w:val="000000" w:themeColor="text1"/>
          <w:shd w:val="clear" w:color="auto" w:fill="D3D3D3"/>
        </w:rPr>
        <w:t>IN THIS ISSUE</w:t>
      </w:r>
      <w:r w:rsidRPr="00060F18">
        <w:rPr>
          <w:rFonts w:asciiTheme="majorHAnsi" w:eastAsia="Calibri" w:hAnsiTheme="majorHAnsi" w:cstheme="majorHAnsi"/>
          <w:color w:val="000000" w:themeColor="text1"/>
          <w:shd w:val="clear" w:color="auto" w:fill="D3D3D3"/>
        </w:rPr>
        <w:t>)</w:t>
      </w:r>
      <w:r w:rsidRPr="00060F18">
        <w:rPr>
          <w:rFonts w:asciiTheme="majorHAnsi" w:eastAsia="Calibri" w:hAnsiTheme="majorHAnsi" w:cstheme="majorHAnsi"/>
          <w:color w:val="000000" w:themeColor="text1"/>
        </w:rPr>
        <w:t xml:space="preserve">. This </w:t>
      </w:r>
      <w:r w:rsidRPr="00060F18">
        <w:rPr>
          <w:rFonts w:asciiTheme="majorHAnsi" w:eastAsia="Calibri" w:hAnsiTheme="majorHAnsi" w:cstheme="majorHAnsi"/>
          <w:i/>
          <w:color w:val="000000" w:themeColor="text1"/>
        </w:rPr>
        <w:t>de facto</w:t>
      </w:r>
      <w:r w:rsidRPr="00060F18">
        <w:rPr>
          <w:rFonts w:asciiTheme="majorHAnsi" w:eastAsia="Calibri" w:hAnsiTheme="majorHAnsi" w:cstheme="majorHAnsi"/>
          <w:color w:val="000000" w:themeColor="text1"/>
        </w:rPr>
        <w:t xml:space="preserve"> debt-driven migration has again undercut the ability to farm as they once did. It has also contributed to a </w:t>
      </w:r>
      <w:proofErr w:type="spellStart"/>
      <w:r w:rsidRPr="00060F18">
        <w:rPr>
          <w:rFonts w:asciiTheme="majorHAnsi" w:eastAsia="Calibri" w:hAnsiTheme="majorHAnsi" w:cstheme="majorHAnsi"/>
          <w:color w:val="000000" w:themeColor="text1"/>
        </w:rPr>
        <w:t>translocal</w:t>
      </w:r>
      <w:proofErr w:type="spellEnd"/>
      <w:r w:rsidRPr="00060F18">
        <w:rPr>
          <w:rFonts w:asciiTheme="majorHAnsi" w:eastAsia="Calibri" w:hAnsiTheme="majorHAnsi" w:cstheme="majorHAnsi"/>
          <w:color w:val="000000" w:themeColor="text1"/>
        </w:rPr>
        <w:t xml:space="preserve"> network of debt relations which are stretched across rural and urban. Green’s work therefore taps into, but also itself extends, a growing body of literature which identifies and unearths lived experiences of debt-</w:t>
      </w:r>
      <w:r w:rsidR="00FB3C8C" w:rsidRPr="00060F18">
        <w:rPr>
          <w:rFonts w:asciiTheme="majorHAnsi" w:eastAsia="Calibri" w:hAnsiTheme="majorHAnsi" w:cstheme="majorHAnsi"/>
          <w:color w:val="000000" w:themeColor="text1"/>
        </w:rPr>
        <w:t>fueled</w:t>
      </w:r>
      <w:r w:rsidRPr="00060F18">
        <w:rPr>
          <w:rFonts w:asciiTheme="majorHAnsi" w:eastAsia="Calibri" w:hAnsiTheme="majorHAnsi" w:cstheme="majorHAnsi"/>
          <w:color w:val="000000" w:themeColor="text1"/>
        </w:rPr>
        <w:t xml:space="preserve"> forms of social provisioning beyond Asia (</w:t>
      </w:r>
      <w:proofErr w:type="spellStart"/>
      <w:r w:rsidRPr="00060F18">
        <w:rPr>
          <w:rFonts w:asciiTheme="majorHAnsi" w:eastAsia="Calibri" w:hAnsiTheme="majorHAnsi" w:cstheme="majorHAnsi"/>
          <w:color w:val="000000" w:themeColor="text1"/>
        </w:rPr>
        <w:t>Karaagac</w:t>
      </w:r>
      <w:proofErr w:type="spellEnd"/>
      <w:r w:rsidRPr="00060F18">
        <w:rPr>
          <w:rFonts w:asciiTheme="majorHAnsi" w:eastAsia="Calibri" w:hAnsiTheme="majorHAnsi" w:cstheme="majorHAnsi"/>
          <w:color w:val="000000" w:themeColor="text1"/>
        </w:rPr>
        <w:t xml:space="preserve"> 2020). It concurrently qualifies the importance of the spatial as well as temporal in the study of debt (Harker 2017; Harker and Kiran 2019; Deville 2019).</w:t>
      </w:r>
    </w:p>
    <w:p w14:paraId="00000016" w14:textId="77777777" w:rsidR="00F965D4" w:rsidRPr="00060F18" w:rsidRDefault="004D6D4B" w:rsidP="004D7206">
      <w:pPr>
        <w:jc w:val="both"/>
        <w:rPr>
          <w:rFonts w:asciiTheme="majorHAnsi" w:eastAsia="Calibri" w:hAnsiTheme="majorHAnsi" w:cstheme="majorHAnsi"/>
          <w:color w:val="000000" w:themeColor="text1"/>
        </w:rPr>
      </w:pPr>
      <w:r w:rsidRPr="00060F18">
        <w:rPr>
          <w:rFonts w:asciiTheme="majorHAnsi" w:eastAsia="Calibri" w:hAnsiTheme="majorHAnsi" w:cstheme="majorHAnsi"/>
          <w:color w:val="000000" w:themeColor="text1"/>
        </w:rPr>
        <w:t xml:space="preserve"> </w:t>
      </w:r>
    </w:p>
    <w:p w14:paraId="00000017" w14:textId="5A4B62AA" w:rsidR="00F965D4" w:rsidRPr="00060F18" w:rsidRDefault="004D6D4B" w:rsidP="004D7206">
      <w:pPr>
        <w:jc w:val="both"/>
        <w:rPr>
          <w:rFonts w:asciiTheme="majorHAnsi" w:eastAsia="Calibri" w:hAnsiTheme="majorHAnsi" w:cstheme="majorHAnsi"/>
          <w:color w:val="000000" w:themeColor="text1"/>
        </w:rPr>
      </w:pPr>
      <w:r w:rsidRPr="00060F18">
        <w:rPr>
          <w:rFonts w:asciiTheme="majorHAnsi" w:eastAsia="Calibri" w:hAnsiTheme="majorHAnsi" w:cstheme="majorHAnsi"/>
          <w:color w:val="000000" w:themeColor="text1"/>
        </w:rPr>
        <w:t xml:space="preserve">Like the articles that precede it, Maryann </w:t>
      </w:r>
      <w:proofErr w:type="spellStart"/>
      <w:r w:rsidRPr="00060F18">
        <w:rPr>
          <w:rFonts w:asciiTheme="majorHAnsi" w:eastAsia="Calibri" w:hAnsiTheme="majorHAnsi" w:cstheme="majorHAnsi"/>
          <w:color w:val="000000" w:themeColor="text1"/>
        </w:rPr>
        <w:t>Bylander’s</w:t>
      </w:r>
      <w:proofErr w:type="spellEnd"/>
      <w:r w:rsidRPr="00060F18">
        <w:rPr>
          <w:rFonts w:asciiTheme="majorHAnsi" w:eastAsia="Calibri" w:hAnsiTheme="majorHAnsi" w:cstheme="majorHAnsi"/>
          <w:color w:val="000000" w:themeColor="text1"/>
        </w:rPr>
        <w:t xml:space="preserve"> article also attends to debt incurred prior to migration, with a particular emphasis on the scale of microfinance indebtedness in Cambodia. In a novel twist, </w:t>
      </w:r>
      <w:proofErr w:type="spellStart"/>
      <w:r w:rsidRPr="00060F18">
        <w:rPr>
          <w:rFonts w:asciiTheme="majorHAnsi" w:eastAsia="Calibri" w:hAnsiTheme="majorHAnsi" w:cstheme="majorHAnsi"/>
          <w:color w:val="000000" w:themeColor="text1"/>
        </w:rPr>
        <w:t>Bylander</w:t>
      </w:r>
      <w:proofErr w:type="spellEnd"/>
      <w:r w:rsidRPr="00060F18">
        <w:rPr>
          <w:rFonts w:asciiTheme="majorHAnsi" w:eastAsia="Calibri" w:hAnsiTheme="majorHAnsi" w:cstheme="majorHAnsi"/>
          <w:color w:val="000000" w:themeColor="text1"/>
        </w:rPr>
        <w:t xml:space="preserve"> argues for the importance of attending to the </w:t>
      </w:r>
      <w:proofErr w:type="spellStart"/>
      <w:r w:rsidRPr="00060F18">
        <w:rPr>
          <w:rFonts w:asciiTheme="majorHAnsi" w:eastAsia="Calibri" w:hAnsiTheme="majorHAnsi" w:cstheme="majorHAnsi"/>
          <w:color w:val="000000" w:themeColor="text1"/>
        </w:rPr>
        <w:t>spatialities</w:t>
      </w:r>
      <w:proofErr w:type="spellEnd"/>
      <w:r w:rsidRPr="00060F18">
        <w:rPr>
          <w:rFonts w:asciiTheme="majorHAnsi" w:eastAsia="Calibri" w:hAnsiTheme="majorHAnsi" w:cstheme="majorHAnsi"/>
          <w:color w:val="000000" w:themeColor="text1"/>
        </w:rPr>
        <w:t xml:space="preserve"> of debt in migrant destinations too. Her study of Cambodian migrants in Thailand extends the </w:t>
      </w:r>
      <w:proofErr w:type="spellStart"/>
      <w:r w:rsidRPr="00060F18">
        <w:rPr>
          <w:rFonts w:asciiTheme="majorHAnsi" w:eastAsia="Calibri" w:hAnsiTheme="majorHAnsi" w:cstheme="majorHAnsi"/>
          <w:color w:val="000000" w:themeColor="text1"/>
        </w:rPr>
        <w:t>translocality</w:t>
      </w:r>
      <w:proofErr w:type="spellEnd"/>
      <w:r w:rsidRPr="00060F18">
        <w:rPr>
          <w:rFonts w:asciiTheme="majorHAnsi" w:eastAsia="Calibri" w:hAnsiTheme="majorHAnsi" w:cstheme="majorHAnsi"/>
          <w:color w:val="000000" w:themeColor="text1"/>
        </w:rPr>
        <w:t xml:space="preserve"> of debt to a more bi-directional reading of remittances flows than is currently acknowledged in mainstream literature focused on the relationships between remittance-sending migrants and development outcomes. </w:t>
      </w:r>
      <w:proofErr w:type="spellStart"/>
      <w:r w:rsidRPr="00060F18">
        <w:rPr>
          <w:rFonts w:asciiTheme="majorHAnsi" w:eastAsia="Calibri" w:hAnsiTheme="majorHAnsi" w:cstheme="majorHAnsi"/>
          <w:color w:val="000000" w:themeColor="text1"/>
        </w:rPr>
        <w:t>Bylander</w:t>
      </w:r>
      <w:proofErr w:type="spellEnd"/>
      <w:r w:rsidRPr="00060F18">
        <w:rPr>
          <w:rFonts w:asciiTheme="majorHAnsi" w:eastAsia="Calibri" w:hAnsiTheme="majorHAnsi" w:cstheme="majorHAnsi"/>
          <w:color w:val="000000" w:themeColor="text1"/>
        </w:rPr>
        <w:t xml:space="preserve"> advocates for reverse remittances to be credited with greater attention in contemporary Asia. It is the case that although migrants struggle to access credit in their destination locations, it is possible to access credit in their place of origin. </w:t>
      </w:r>
      <w:proofErr w:type="spellStart"/>
      <w:r w:rsidRPr="00060F18">
        <w:rPr>
          <w:rFonts w:asciiTheme="majorHAnsi" w:eastAsia="Calibri" w:hAnsiTheme="majorHAnsi" w:cstheme="majorHAnsi"/>
          <w:color w:val="000000" w:themeColor="text1"/>
        </w:rPr>
        <w:t>Bylander’s</w:t>
      </w:r>
      <w:proofErr w:type="spellEnd"/>
      <w:r w:rsidRPr="00060F18">
        <w:rPr>
          <w:rFonts w:asciiTheme="majorHAnsi" w:eastAsia="Calibri" w:hAnsiTheme="majorHAnsi" w:cstheme="majorHAnsi"/>
          <w:color w:val="000000" w:themeColor="text1"/>
        </w:rPr>
        <w:t xml:space="preserve"> article hones in on just this through multi-sited research which generates new knowledge on loans for regularisation and loans for investments in migration.</w:t>
      </w:r>
    </w:p>
    <w:p w14:paraId="00000018" w14:textId="77777777" w:rsidR="00F965D4" w:rsidRPr="00060F18" w:rsidRDefault="004D6D4B" w:rsidP="004D7206">
      <w:pPr>
        <w:jc w:val="both"/>
        <w:rPr>
          <w:rFonts w:asciiTheme="majorHAnsi" w:eastAsia="Calibri" w:hAnsiTheme="majorHAnsi" w:cstheme="majorHAnsi"/>
          <w:color w:val="000000" w:themeColor="text1"/>
        </w:rPr>
      </w:pPr>
      <w:r w:rsidRPr="00060F18">
        <w:rPr>
          <w:rFonts w:asciiTheme="majorHAnsi" w:eastAsia="Calibri" w:hAnsiTheme="majorHAnsi" w:cstheme="majorHAnsi"/>
          <w:color w:val="000000" w:themeColor="text1"/>
        </w:rPr>
        <w:t xml:space="preserve"> </w:t>
      </w:r>
    </w:p>
    <w:p w14:paraId="00000019" w14:textId="77777777" w:rsidR="00F965D4" w:rsidRPr="00060F18" w:rsidRDefault="004D6D4B" w:rsidP="004D7206">
      <w:pPr>
        <w:jc w:val="both"/>
        <w:rPr>
          <w:rFonts w:asciiTheme="majorHAnsi" w:eastAsia="Calibri" w:hAnsiTheme="majorHAnsi" w:cstheme="majorHAnsi"/>
          <w:color w:val="000000" w:themeColor="text1"/>
        </w:rPr>
      </w:pPr>
      <w:r w:rsidRPr="00060F18">
        <w:rPr>
          <w:rFonts w:asciiTheme="majorHAnsi" w:eastAsia="Calibri" w:hAnsiTheme="majorHAnsi" w:cstheme="majorHAnsi"/>
          <w:color w:val="000000" w:themeColor="text1"/>
        </w:rPr>
        <w:t xml:space="preserve">With respect to the former, since June 2017 Thailand has had a new migration law which insists on additional bureaucracy and administration to verify migrants and clamp down on undocumented workers. Waiting for documents, Cambodian migrants in Thailand have </w:t>
      </w:r>
      <w:r w:rsidRPr="00060F18">
        <w:rPr>
          <w:rFonts w:asciiTheme="majorHAnsi" w:eastAsia="Calibri" w:hAnsiTheme="majorHAnsi" w:cstheme="majorHAnsi"/>
          <w:color w:val="000000" w:themeColor="text1"/>
        </w:rPr>
        <w:lastRenderedPageBreak/>
        <w:t xml:space="preserve">encountered limbo and have in many instances incurred extra costs and risks as a result. Migrants also have to pay for their documents before they receive them, meaning that many borrow money through </w:t>
      </w:r>
      <w:proofErr w:type="spellStart"/>
      <w:r w:rsidRPr="00060F18">
        <w:rPr>
          <w:rFonts w:asciiTheme="majorHAnsi" w:eastAsia="Calibri" w:hAnsiTheme="majorHAnsi" w:cstheme="majorHAnsi"/>
          <w:color w:val="000000" w:themeColor="text1"/>
        </w:rPr>
        <w:t>translocal</w:t>
      </w:r>
      <w:proofErr w:type="spellEnd"/>
      <w:r w:rsidRPr="00060F18">
        <w:rPr>
          <w:rFonts w:asciiTheme="majorHAnsi" w:eastAsia="Calibri" w:hAnsiTheme="majorHAnsi" w:cstheme="majorHAnsi"/>
          <w:color w:val="000000" w:themeColor="text1"/>
        </w:rPr>
        <w:t xml:space="preserve"> loans to finance this regularisation. Once again then temporality, and slowness specifically, has a dynamic role in the mediation of debt and precarity. Interviewees also preferred to borrow from credit sources other than their employers given that this would require wage deductions and limit their freedom in Thailand. Destination debts are therefore part of the multiple and cross-border debt-binds that many Cambodians are contending with. Punitive and restrictive border regimes more widely have a significant role to play in debt and debt-taking (Datta and Aznar 2019; Johnson and Woodhouse 2018; O’Connell Davidson 2013), a phenomenon that transcends Cambodia and indeed the wider Asian region. Furthermore, ‘unfreedom is not an intrinsic attribute of migrant workers themselves, or the jobs they go, but rather describes relationships that are actively produced and institutionalized by employers and the state’ (Strauss and McGrath 2018: 200). </w:t>
      </w:r>
    </w:p>
    <w:p w14:paraId="0000001A" w14:textId="0E4C238E" w:rsidR="00F965D4" w:rsidRPr="00060F18" w:rsidRDefault="004D6D4B" w:rsidP="004D7206">
      <w:pPr>
        <w:jc w:val="both"/>
        <w:rPr>
          <w:rFonts w:asciiTheme="majorHAnsi" w:eastAsia="Calibri" w:hAnsiTheme="majorHAnsi" w:cstheme="majorHAnsi"/>
          <w:color w:val="000000" w:themeColor="text1"/>
        </w:rPr>
      </w:pPr>
      <w:r w:rsidRPr="00060F18">
        <w:rPr>
          <w:rFonts w:asciiTheme="majorHAnsi" w:eastAsia="Calibri" w:hAnsiTheme="majorHAnsi" w:cstheme="majorHAnsi"/>
          <w:color w:val="000000" w:themeColor="text1"/>
        </w:rPr>
        <w:t xml:space="preserve"> </w:t>
      </w:r>
    </w:p>
    <w:p w14:paraId="0000001B" w14:textId="69ED1A74" w:rsidR="00F965D4" w:rsidRPr="00060F18" w:rsidRDefault="004D6D4B" w:rsidP="004D7206">
      <w:pPr>
        <w:jc w:val="both"/>
        <w:rPr>
          <w:rFonts w:asciiTheme="majorHAnsi" w:eastAsia="Calibri" w:hAnsiTheme="majorHAnsi" w:cstheme="majorHAnsi"/>
          <w:b/>
          <w:color w:val="000000" w:themeColor="text1"/>
        </w:rPr>
      </w:pPr>
      <w:r w:rsidRPr="00060F18">
        <w:rPr>
          <w:rFonts w:asciiTheme="majorHAnsi" w:eastAsia="Calibri" w:hAnsiTheme="majorHAnsi" w:cstheme="majorHAnsi"/>
          <w:b/>
          <w:color w:val="000000" w:themeColor="text1"/>
        </w:rPr>
        <w:t>Conclusion</w:t>
      </w:r>
      <w:r w:rsidR="00F9108F" w:rsidRPr="00060F18">
        <w:rPr>
          <w:rFonts w:asciiTheme="majorHAnsi" w:eastAsia="Calibri" w:hAnsiTheme="majorHAnsi" w:cstheme="majorHAnsi"/>
          <w:b/>
          <w:color w:val="000000" w:themeColor="text1"/>
        </w:rPr>
        <w:t xml:space="preserve"> </w:t>
      </w:r>
    </w:p>
    <w:p w14:paraId="481CCF66" w14:textId="144D59A5" w:rsidR="00F9108F" w:rsidRPr="00060F18" w:rsidRDefault="00F9108F" w:rsidP="004D7206">
      <w:pPr>
        <w:jc w:val="both"/>
        <w:rPr>
          <w:rFonts w:asciiTheme="majorHAnsi" w:eastAsia="Calibri" w:hAnsiTheme="majorHAnsi" w:cstheme="majorHAnsi"/>
          <w:b/>
          <w:color w:val="000000" w:themeColor="text1"/>
        </w:rPr>
      </w:pPr>
    </w:p>
    <w:p w14:paraId="1BEFFD9D" w14:textId="3C3D7C95" w:rsidR="00F9108F" w:rsidRPr="00060F18" w:rsidRDefault="00F9108F" w:rsidP="004D7206">
      <w:pPr>
        <w:autoSpaceDE w:val="0"/>
        <w:autoSpaceDN w:val="0"/>
        <w:adjustRightInd w:val="0"/>
        <w:jc w:val="both"/>
        <w:rPr>
          <w:rFonts w:asciiTheme="majorHAnsi" w:hAnsiTheme="majorHAnsi" w:cstheme="majorHAnsi"/>
          <w:color w:val="000000" w:themeColor="text1"/>
        </w:rPr>
      </w:pPr>
      <w:r w:rsidRPr="00060F18">
        <w:rPr>
          <w:rFonts w:asciiTheme="majorHAnsi" w:hAnsiTheme="majorHAnsi" w:cstheme="majorHAnsi"/>
          <w:color w:val="000000" w:themeColor="text1"/>
        </w:rPr>
        <w:t xml:space="preserve">In a region broadly characterized by rapid </w:t>
      </w:r>
      <w:proofErr w:type="spellStart"/>
      <w:r w:rsidRPr="00060F18">
        <w:rPr>
          <w:rFonts w:asciiTheme="majorHAnsi" w:hAnsiTheme="majorHAnsi" w:cstheme="majorHAnsi"/>
          <w:color w:val="000000" w:themeColor="text1"/>
        </w:rPr>
        <w:t>financiali</w:t>
      </w:r>
      <w:r w:rsidR="00791CF6" w:rsidRPr="00060F18">
        <w:rPr>
          <w:rFonts w:asciiTheme="majorHAnsi" w:hAnsiTheme="majorHAnsi" w:cstheme="majorHAnsi"/>
          <w:color w:val="000000" w:themeColor="text1"/>
        </w:rPr>
        <w:t>s</w:t>
      </w:r>
      <w:r w:rsidRPr="00060F18">
        <w:rPr>
          <w:rFonts w:asciiTheme="majorHAnsi" w:hAnsiTheme="majorHAnsi" w:cstheme="majorHAnsi"/>
          <w:color w:val="000000" w:themeColor="text1"/>
        </w:rPr>
        <w:t>ation</w:t>
      </w:r>
      <w:proofErr w:type="spellEnd"/>
      <w:r w:rsidRPr="00060F18">
        <w:rPr>
          <w:rFonts w:asciiTheme="majorHAnsi" w:hAnsiTheme="majorHAnsi" w:cstheme="majorHAnsi"/>
          <w:color w:val="000000" w:themeColor="text1"/>
        </w:rPr>
        <w:t xml:space="preserve">, costly brokerage-based migration systems, </w:t>
      </w:r>
      <w:proofErr w:type="spellStart"/>
      <w:r w:rsidRPr="00060F18">
        <w:rPr>
          <w:rFonts w:asciiTheme="majorHAnsi" w:hAnsiTheme="majorHAnsi" w:cstheme="majorHAnsi"/>
          <w:color w:val="000000" w:themeColor="text1"/>
        </w:rPr>
        <w:t>translocal</w:t>
      </w:r>
      <w:proofErr w:type="spellEnd"/>
      <w:r w:rsidRPr="00060F18">
        <w:rPr>
          <w:rFonts w:asciiTheme="majorHAnsi" w:hAnsiTheme="majorHAnsi" w:cstheme="majorHAnsi"/>
          <w:color w:val="000000" w:themeColor="text1"/>
        </w:rPr>
        <w:t xml:space="preserve"> householding, sustained economic growth, and longstanding forms of reciprocity based on kinship and hierarchy, debt has much to tell us about freedom and development. The influence of debt is both substantial and subtle; both a driving force and a break on socio-economic change in a rapidly shifting region.</w:t>
      </w:r>
    </w:p>
    <w:p w14:paraId="60E13052" w14:textId="77777777" w:rsidR="00F9108F" w:rsidRPr="00060F18" w:rsidRDefault="00F9108F" w:rsidP="004D7206">
      <w:pPr>
        <w:autoSpaceDE w:val="0"/>
        <w:autoSpaceDN w:val="0"/>
        <w:adjustRightInd w:val="0"/>
        <w:jc w:val="both"/>
        <w:rPr>
          <w:rFonts w:asciiTheme="majorHAnsi" w:hAnsiTheme="majorHAnsi" w:cstheme="majorHAnsi"/>
          <w:color w:val="000000" w:themeColor="text1"/>
        </w:rPr>
      </w:pPr>
      <w:r w:rsidRPr="00060F18">
        <w:rPr>
          <w:rFonts w:asciiTheme="majorHAnsi" w:hAnsiTheme="majorHAnsi" w:cstheme="majorHAnsi"/>
          <w:color w:val="000000" w:themeColor="text1"/>
        </w:rPr>
        <w:t xml:space="preserve"> </w:t>
      </w:r>
    </w:p>
    <w:p w14:paraId="3A07B426" w14:textId="08E74BA0" w:rsidR="00F9108F" w:rsidRPr="00060F18" w:rsidRDefault="00F9108F" w:rsidP="004D7206">
      <w:pPr>
        <w:autoSpaceDE w:val="0"/>
        <w:autoSpaceDN w:val="0"/>
        <w:adjustRightInd w:val="0"/>
        <w:jc w:val="both"/>
        <w:rPr>
          <w:rFonts w:asciiTheme="majorHAnsi" w:hAnsiTheme="majorHAnsi" w:cstheme="majorHAnsi"/>
          <w:color w:val="000000" w:themeColor="text1"/>
        </w:rPr>
      </w:pPr>
      <w:r w:rsidRPr="00060F18">
        <w:rPr>
          <w:rFonts w:asciiTheme="majorHAnsi" w:hAnsiTheme="majorHAnsi" w:cstheme="majorHAnsi"/>
          <w:color w:val="000000" w:themeColor="text1"/>
        </w:rPr>
        <w:t>Taken together, the articles in this Special Issue highlight the centrality of debt in development processes, the production of freedom/unfreedom, and the navigation of everyday life across much of Asia.  Yet in doing so, they also cent</w:t>
      </w:r>
      <w:r w:rsidR="00791CF6" w:rsidRPr="00060F18">
        <w:rPr>
          <w:rFonts w:asciiTheme="majorHAnsi" w:hAnsiTheme="majorHAnsi" w:cstheme="majorHAnsi"/>
          <w:color w:val="000000" w:themeColor="text1"/>
        </w:rPr>
        <w:t>re</w:t>
      </w:r>
      <w:r w:rsidRPr="00060F18">
        <w:rPr>
          <w:rFonts w:asciiTheme="majorHAnsi" w:hAnsiTheme="majorHAnsi" w:cstheme="majorHAnsi"/>
          <w:color w:val="000000" w:themeColor="text1"/>
        </w:rPr>
        <w:t xml:space="preserve"> debt as a central organi</w:t>
      </w:r>
      <w:r w:rsidR="00791CF6" w:rsidRPr="00060F18">
        <w:rPr>
          <w:rFonts w:asciiTheme="majorHAnsi" w:hAnsiTheme="majorHAnsi" w:cstheme="majorHAnsi"/>
          <w:color w:val="000000" w:themeColor="text1"/>
        </w:rPr>
        <w:t>s</w:t>
      </w:r>
      <w:r w:rsidRPr="00060F18">
        <w:rPr>
          <w:rFonts w:asciiTheme="majorHAnsi" w:hAnsiTheme="majorHAnsi" w:cstheme="majorHAnsi"/>
          <w:color w:val="000000" w:themeColor="text1"/>
        </w:rPr>
        <w:t>ing principle in agrarian change, migration, development, and labo</w:t>
      </w:r>
      <w:r w:rsidR="00791CF6" w:rsidRPr="00060F18">
        <w:rPr>
          <w:rFonts w:asciiTheme="majorHAnsi" w:hAnsiTheme="majorHAnsi" w:cstheme="majorHAnsi"/>
          <w:color w:val="000000" w:themeColor="text1"/>
        </w:rPr>
        <w:t>u</w:t>
      </w:r>
      <w:r w:rsidRPr="00060F18">
        <w:rPr>
          <w:rFonts w:asciiTheme="majorHAnsi" w:hAnsiTheme="majorHAnsi" w:cstheme="majorHAnsi"/>
          <w:color w:val="000000" w:themeColor="text1"/>
        </w:rPr>
        <w:t xml:space="preserve">r relations.  </w:t>
      </w:r>
    </w:p>
    <w:p w14:paraId="5496E108" w14:textId="77777777" w:rsidR="00F9108F" w:rsidRPr="00060F18" w:rsidRDefault="00F9108F" w:rsidP="004D7206">
      <w:pPr>
        <w:autoSpaceDE w:val="0"/>
        <w:autoSpaceDN w:val="0"/>
        <w:adjustRightInd w:val="0"/>
        <w:jc w:val="both"/>
        <w:rPr>
          <w:rFonts w:asciiTheme="majorHAnsi" w:hAnsiTheme="majorHAnsi" w:cstheme="majorHAnsi"/>
          <w:color w:val="000000" w:themeColor="text1"/>
        </w:rPr>
      </w:pPr>
      <w:r w:rsidRPr="00060F18">
        <w:rPr>
          <w:rFonts w:asciiTheme="majorHAnsi" w:hAnsiTheme="majorHAnsi" w:cstheme="majorHAnsi"/>
          <w:color w:val="000000" w:themeColor="text1"/>
        </w:rPr>
        <w:t xml:space="preserve"> </w:t>
      </w:r>
    </w:p>
    <w:p w14:paraId="3B43D7D5" w14:textId="6FD70573" w:rsidR="00F9108F" w:rsidRPr="00060F18" w:rsidRDefault="00F9108F" w:rsidP="004D7206">
      <w:pPr>
        <w:autoSpaceDE w:val="0"/>
        <w:autoSpaceDN w:val="0"/>
        <w:adjustRightInd w:val="0"/>
        <w:jc w:val="both"/>
        <w:rPr>
          <w:rFonts w:asciiTheme="majorHAnsi" w:hAnsiTheme="majorHAnsi" w:cstheme="majorHAnsi"/>
          <w:color w:val="000000" w:themeColor="text1"/>
        </w:rPr>
      </w:pPr>
      <w:r w:rsidRPr="00060F18">
        <w:rPr>
          <w:rFonts w:asciiTheme="majorHAnsi" w:hAnsiTheme="majorHAnsi" w:cstheme="majorHAnsi"/>
          <w:color w:val="000000" w:themeColor="text1"/>
        </w:rPr>
        <w:t>In one sense, there is little uniquely ‘Asian’ about the processes described in these papers.  The paradoxical and complex relations produced by debt have been widely documented across a range of geographic sites.  In contexts ranging from Paraguay (Schuster</w:t>
      </w:r>
      <w:r w:rsidR="0077038D" w:rsidRPr="00060F18">
        <w:rPr>
          <w:rFonts w:asciiTheme="majorHAnsi" w:hAnsiTheme="majorHAnsi" w:cstheme="majorHAnsi"/>
          <w:color w:val="000000" w:themeColor="text1"/>
        </w:rPr>
        <w:t xml:space="preserve"> 2014</w:t>
      </w:r>
      <w:r w:rsidRPr="00060F18">
        <w:rPr>
          <w:rFonts w:asciiTheme="majorHAnsi" w:hAnsiTheme="majorHAnsi" w:cstheme="majorHAnsi"/>
          <w:color w:val="000000" w:themeColor="text1"/>
        </w:rPr>
        <w:t>) to South Africa (James</w:t>
      </w:r>
      <w:r w:rsidR="003F3C18" w:rsidRPr="00060F18">
        <w:rPr>
          <w:rFonts w:asciiTheme="majorHAnsi" w:hAnsiTheme="majorHAnsi" w:cstheme="majorHAnsi"/>
          <w:color w:val="000000" w:themeColor="text1"/>
        </w:rPr>
        <w:t xml:space="preserve"> 2014</w:t>
      </w:r>
      <w:r w:rsidRPr="00060F18">
        <w:rPr>
          <w:rFonts w:asciiTheme="majorHAnsi" w:hAnsiTheme="majorHAnsi" w:cstheme="majorHAnsi"/>
          <w:color w:val="000000" w:themeColor="text1"/>
        </w:rPr>
        <w:t>) to Palestine (Harker</w:t>
      </w:r>
      <w:r w:rsidR="00725783" w:rsidRPr="00060F18">
        <w:rPr>
          <w:rFonts w:asciiTheme="majorHAnsi" w:hAnsiTheme="majorHAnsi" w:cstheme="majorHAnsi"/>
          <w:color w:val="000000" w:themeColor="text1"/>
        </w:rPr>
        <w:t xml:space="preserve"> 2017</w:t>
      </w:r>
      <w:r w:rsidRPr="00060F18">
        <w:rPr>
          <w:rFonts w:asciiTheme="majorHAnsi" w:hAnsiTheme="majorHAnsi" w:cstheme="majorHAnsi"/>
          <w:color w:val="000000" w:themeColor="text1"/>
        </w:rPr>
        <w:t>), scholars have described the spatial, temporal, and social constitution of debts, noting its potential to exploit as well as sustain. At the same time the grounded experiences described in this Special Issue point to the importance of context in situating both how debt is promoted and how it touches people’s everyday lives.  In this sense, the specific economic, social, and political dynamics of Asian contexts matter.  For instance, across Asia scholars have noted an intensification of migration infrastructures, describing how the ‘</w:t>
      </w:r>
      <w:proofErr w:type="spellStart"/>
      <w:r w:rsidRPr="00060F18">
        <w:rPr>
          <w:rFonts w:asciiTheme="majorHAnsi" w:hAnsiTheme="majorHAnsi" w:cstheme="majorHAnsi"/>
          <w:color w:val="000000" w:themeColor="text1"/>
        </w:rPr>
        <w:t>infrastructurali</w:t>
      </w:r>
      <w:r w:rsidR="008630DB" w:rsidRPr="00060F18">
        <w:rPr>
          <w:rFonts w:asciiTheme="majorHAnsi" w:hAnsiTheme="majorHAnsi" w:cstheme="majorHAnsi"/>
          <w:color w:val="000000" w:themeColor="text1"/>
        </w:rPr>
        <w:t>s</w:t>
      </w:r>
      <w:r w:rsidRPr="00060F18">
        <w:rPr>
          <w:rFonts w:asciiTheme="majorHAnsi" w:hAnsiTheme="majorHAnsi" w:cstheme="majorHAnsi"/>
          <w:color w:val="000000" w:themeColor="text1"/>
        </w:rPr>
        <w:t>ation</w:t>
      </w:r>
      <w:proofErr w:type="spellEnd"/>
      <w:r w:rsidRPr="00060F18">
        <w:rPr>
          <w:rFonts w:asciiTheme="majorHAnsi" w:hAnsiTheme="majorHAnsi" w:cstheme="majorHAnsi"/>
          <w:color w:val="000000" w:themeColor="text1"/>
        </w:rPr>
        <w:t>’ of migration has produced new costs, debt obligations and restrictions for migrants seeking work abroad (</w:t>
      </w:r>
      <w:r w:rsidR="00516A95" w:rsidRPr="00060F18">
        <w:rPr>
          <w:rFonts w:asciiTheme="majorHAnsi" w:hAnsiTheme="majorHAnsi" w:cstheme="majorHAnsi"/>
          <w:color w:val="000000" w:themeColor="text1"/>
        </w:rPr>
        <w:t xml:space="preserve">Lin et al 2017; </w:t>
      </w:r>
      <w:r w:rsidRPr="00060F18">
        <w:rPr>
          <w:rFonts w:asciiTheme="majorHAnsi" w:hAnsiTheme="majorHAnsi" w:cstheme="majorHAnsi"/>
          <w:color w:val="000000" w:themeColor="text1"/>
        </w:rPr>
        <w:t xml:space="preserve">Xiang and Lindquist 2014). These infrastructures, as Hoang, </w:t>
      </w:r>
      <w:proofErr w:type="spellStart"/>
      <w:r w:rsidRPr="00060F18">
        <w:rPr>
          <w:rFonts w:asciiTheme="majorHAnsi" w:hAnsiTheme="majorHAnsi" w:cstheme="majorHAnsi"/>
          <w:color w:val="000000" w:themeColor="text1"/>
        </w:rPr>
        <w:t>Lainez</w:t>
      </w:r>
      <w:proofErr w:type="spellEnd"/>
      <w:r w:rsidRPr="00060F18">
        <w:rPr>
          <w:rFonts w:asciiTheme="majorHAnsi" w:hAnsiTheme="majorHAnsi" w:cstheme="majorHAnsi"/>
          <w:color w:val="000000" w:themeColor="text1"/>
        </w:rPr>
        <w:t xml:space="preserve"> and </w:t>
      </w:r>
      <w:proofErr w:type="spellStart"/>
      <w:r w:rsidRPr="00060F18">
        <w:rPr>
          <w:rFonts w:asciiTheme="majorHAnsi" w:hAnsiTheme="majorHAnsi" w:cstheme="majorHAnsi"/>
          <w:color w:val="000000" w:themeColor="text1"/>
        </w:rPr>
        <w:t>Bylander</w:t>
      </w:r>
      <w:proofErr w:type="spellEnd"/>
      <w:r w:rsidRPr="00060F18">
        <w:rPr>
          <w:rFonts w:asciiTheme="majorHAnsi" w:hAnsiTheme="majorHAnsi" w:cstheme="majorHAnsi"/>
          <w:color w:val="000000" w:themeColor="text1"/>
        </w:rPr>
        <w:t xml:space="preserve"> show, mediate what debt can do, its consequences, and its meanings among migrant workers. Similarly, scholars have pointed to the importance of global and </w:t>
      </w:r>
      <w:proofErr w:type="spellStart"/>
      <w:r w:rsidRPr="00060F18">
        <w:rPr>
          <w:rFonts w:asciiTheme="majorHAnsi" w:hAnsiTheme="majorHAnsi" w:cstheme="majorHAnsi"/>
          <w:color w:val="000000" w:themeColor="text1"/>
        </w:rPr>
        <w:t>translocal</w:t>
      </w:r>
      <w:proofErr w:type="spellEnd"/>
      <w:r w:rsidRPr="00060F18">
        <w:rPr>
          <w:rFonts w:asciiTheme="majorHAnsi" w:hAnsiTheme="majorHAnsi" w:cstheme="majorHAnsi"/>
          <w:color w:val="000000" w:themeColor="text1"/>
        </w:rPr>
        <w:t xml:space="preserve"> householding (</w:t>
      </w:r>
      <w:r w:rsidR="008630DB" w:rsidRPr="00060F18">
        <w:rPr>
          <w:rFonts w:asciiTheme="majorHAnsi" w:hAnsiTheme="majorHAnsi" w:cstheme="majorHAnsi"/>
          <w:color w:val="000000" w:themeColor="text1"/>
        </w:rPr>
        <w:t>Brickell and Yeoh</w:t>
      </w:r>
      <w:r w:rsidR="00BF4992" w:rsidRPr="00060F18">
        <w:rPr>
          <w:rFonts w:asciiTheme="majorHAnsi" w:hAnsiTheme="majorHAnsi" w:cstheme="majorHAnsi"/>
          <w:color w:val="000000" w:themeColor="text1"/>
        </w:rPr>
        <w:t xml:space="preserve"> 2014</w:t>
      </w:r>
      <w:r w:rsidR="008630DB" w:rsidRPr="00060F18">
        <w:rPr>
          <w:rFonts w:asciiTheme="majorHAnsi" w:hAnsiTheme="majorHAnsi" w:cstheme="majorHAnsi"/>
          <w:color w:val="000000" w:themeColor="text1"/>
        </w:rPr>
        <w:t xml:space="preserve">; </w:t>
      </w:r>
      <w:r w:rsidRPr="00060F18">
        <w:rPr>
          <w:rFonts w:asciiTheme="majorHAnsi" w:hAnsiTheme="majorHAnsi" w:cstheme="majorHAnsi"/>
          <w:color w:val="000000" w:themeColor="text1"/>
        </w:rPr>
        <w:t>Rigg 201</w:t>
      </w:r>
      <w:r w:rsidR="003F3DC1" w:rsidRPr="00060F18">
        <w:rPr>
          <w:rFonts w:asciiTheme="majorHAnsi" w:hAnsiTheme="majorHAnsi" w:cstheme="majorHAnsi"/>
          <w:color w:val="000000" w:themeColor="text1"/>
        </w:rPr>
        <w:t>3</w:t>
      </w:r>
      <w:r w:rsidRPr="00060F18">
        <w:rPr>
          <w:rFonts w:asciiTheme="majorHAnsi" w:hAnsiTheme="majorHAnsi" w:cstheme="majorHAnsi"/>
          <w:color w:val="000000" w:themeColor="text1"/>
        </w:rPr>
        <w:t xml:space="preserve">; </w:t>
      </w:r>
      <w:proofErr w:type="spellStart"/>
      <w:r w:rsidRPr="00060F18">
        <w:rPr>
          <w:rFonts w:asciiTheme="majorHAnsi" w:hAnsiTheme="majorHAnsi" w:cstheme="majorHAnsi"/>
          <w:color w:val="000000" w:themeColor="text1"/>
        </w:rPr>
        <w:t>Lawreniuk</w:t>
      </w:r>
      <w:proofErr w:type="spellEnd"/>
      <w:r w:rsidRPr="00060F18">
        <w:rPr>
          <w:rFonts w:asciiTheme="majorHAnsi" w:hAnsiTheme="majorHAnsi" w:cstheme="majorHAnsi"/>
          <w:color w:val="000000" w:themeColor="text1"/>
        </w:rPr>
        <w:t xml:space="preserve"> and Parsons 2020) and the specific ways that hierarchy, power, and patronage matter in Asian contexts.  As many of these cases show, debt relations and the potentiality of debt are shaped by these pre-existing understandings of family, obligation and reciprocity.   </w:t>
      </w:r>
    </w:p>
    <w:p w14:paraId="34BBDDBF" w14:textId="77777777" w:rsidR="00F9108F" w:rsidRPr="00060F18" w:rsidRDefault="00F9108F" w:rsidP="004D7206">
      <w:pPr>
        <w:autoSpaceDE w:val="0"/>
        <w:autoSpaceDN w:val="0"/>
        <w:adjustRightInd w:val="0"/>
        <w:jc w:val="both"/>
        <w:rPr>
          <w:rFonts w:asciiTheme="majorHAnsi" w:hAnsiTheme="majorHAnsi" w:cstheme="majorHAnsi"/>
          <w:color w:val="000000" w:themeColor="text1"/>
        </w:rPr>
      </w:pPr>
      <w:r w:rsidRPr="00060F18">
        <w:rPr>
          <w:rFonts w:asciiTheme="majorHAnsi" w:hAnsiTheme="majorHAnsi" w:cstheme="majorHAnsi"/>
          <w:color w:val="000000" w:themeColor="text1"/>
        </w:rPr>
        <w:lastRenderedPageBreak/>
        <w:t xml:space="preserve"> </w:t>
      </w:r>
    </w:p>
    <w:p w14:paraId="7674BD65" w14:textId="3F15C30E" w:rsidR="00F9108F" w:rsidRPr="00060F18" w:rsidRDefault="00F9108F" w:rsidP="004D7206">
      <w:pPr>
        <w:jc w:val="both"/>
        <w:rPr>
          <w:rFonts w:asciiTheme="majorHAnsi" w:eastAsia="Calibri" w:hAnsiTheme="majorHAnsi" w:cstheme="majorHAnsi"/>
          <w:color w:val="000000" w:themeColor="text1"/>
        </w:rPr>
      </w:pPr>
      <w:r w:rsidRPr="00060F18">
        <w:rPr>
          <w:rFonts w:asciiTheme="majorHAnsi" w:hAnsiTheme="majorHAnsi" w:cstheme="majorHAnsi"/>
          <w:color w:val="000000" w:themeColor="text1"/>
        </w:rPr>
        <w:t>Above all, these papers recogni</w:t>
      </w:r>
      <w:r w:rsidR="008630DB" w:rsidRPr="00060F18">
        <w:rPr>
          <w:rFonts w:asciiTheme="majorHAnsi" w:hAnsiTheme="majorHAnsi" w:cstheme="majorHAnsi"/>
          <w:color w:val="000000" w:themeColor="text1"/>
        </w:rPr>
        <w:t>s</w:t>
      </w:r>
      <w:r w:rsidRPr="00060F18">
        <w:rPr>
          <w:rFonts w:asciiTheme="majorHAnsi" w:hAnsiTheme="majorHAnsi" w:cstheme="majorHAnsi"/>
          <w:color w:val="000000" w:themeColor="text1"/>
        </w:rPr>
        <w:t>e that debt is central to our understanding of contemporary change in Asia—and, we would argue, beyond it.  By bringing together grounded accounts of both what debt does for people, and how, we hope this work contributes to a broader and more nuanced critique of debt regimes, and how these regimes are understood by researchers, policy-makers and activists.</w:t>
      </w:r>
    </w:p>
    <w:p w14:paraId="554ED380" w14:textId="77777777" w:rsidR="00F65ED1" w:rsidRPr="00060F18" w:rsidRDefault="00F65ED1" w:rsidP="004D7206">
      <w:pPr>
        <w:jc w:val="both"/>
        <w:rPr>
          <w:rFonts w:asciiTheme="majorHAnsi" w:eastAsia="Calibri" w:hAnsiTheme="majorHAnsi" w:cstheme="majorHAnsi"/>
          <w:color w:val="000000" w:themeColor="text1"/>
          <w:shd w:val="clear" w:color="auto" w:fill="D3D3D3"/>
        </w:rPr>
      </w:pPr>
    </w:p>
    <w:p w14:paraId="00000029" w14:textId="51B985CC" w:rsidR="00F965D4" w:rsidRPr="00060F18" w:rsidRDefault="004D6D4B" w:rsidP="004D7206">
      <w:pPr>
        <w:jc w:val="both"/>
        <w:rPr>
          <w:rFonts w:asciiTheme="majorHAnsi" w:eastAsia="Calibri" w:hAnsiTheme="majorHAnsi" w:cstheme="majorHAnsi"/>
          <w:b/>
          <w:color w:val="000000" w:themeColor="text1"/>
          <w:shd w:val="clear" w:color="auto" w:fill="D3D3D3"/>
        </w:rPr>
      </w:pPr>
      <w:r w:rsidRPr="00060F18">
        <w:rPr>
          <w:rFonts w:asciiTheme="majorHAnsi" w:eastAsia="Calibri" w:hAnsiTheme="majorHAnsi" w:cstheme="majorHAnsi"/>
          <w:b/>
          <w:color w:val="000000" w:themeColor="text1"/>
        </w:rPr>
        <w:t>References</w:t>
      </w:r>
    </w:p>
    <w:p w14:paraId="36E4A36C" w14:textId="7C5E3189" w:rsidR="00FA4BF7" w:rsidRPr="00060F18" w:rsidRDefault="004D6D4B" w:rsidP="00FA4BF7">
      <w:pPr>
        <w:spacing w:before="240" w:after="240"/>
        <w:jc w:val="both"/>
        <w:rPr>
          <w:rFonts w:asciiTheme="majorHAnsi" w:eastAsia="Calibri" w:hAnsiTheme="majorHAnsi" w:cstheme="majorHAnsi"/>
          <w:color w:val="000000" w:themeColor="text1"/>
        </w:rPr>
      </w:pPr>
      <w:r w:rsidRPr="00060F18">
        <w:rPr>
          <w:rFonts w:asciiTheme="majorHAnsi" w:eastAsia="Calibri" w:hAnsiTheme="majorHAnsi" w:cstheme="majorHAnsi"/>
          <w:color w:val="000000" w:themeColor="text1"/>
          <w:highlight w:val="white"/>
        </w:rPr>
        <w:t>Adkins, L. 2017</w:t>
      </w:r>
      <w:r w:rsidR="00FA4BF7" w:rsidRPr="00060F18">
        <w:rPr>
          <w:rFonts w:asciiTheme="majorHAnsi" w:eastAsia="Calibri" w:hAnsiTheme="majorHAnsi" w:cstheme="majorHAnsi"/>
          <w:color w:val="000000" w:themeColor="text1"/>
          <w:highlight w:val="white"/>
        </w:rPr>
        <w:t>.</w:t>
      </w:r>
      <w:r w:rsidRPr="00060F18">
        <w:rPr>
          <w:rFonts w:asciiTheme="majorHAnsi" w:eastAsia="Calibri" w:hAnsiTheme="majorHAnsi" w:cstheme="majorHAnsi"/>
          <w:color w:val="000000" w:themeColor="text1"/>
          <w:highlight w:val="white"/>
        </w:rPr>
        <w:t xml:space="preserve"> </w:t>
      </w:r>
      <w:r w:rsidRPr="00060F18">
        <w:rPr>
          <w:rFonts w:asciiTheme="majorHAnsi" w:eastAsia="Calibri" w:hAnsiTheme="majorHAnsi" w:cstheme="majorHAnsi"/>
          <w:color w:val="000000" w:themeColor="text1"/>
        </w:rPr>
        <w:t xml:space="preserve">Speculative futures in the time of debt. </w:t>
      </w:r>
      <w:r w:rsidRPr="00060F18">
        <w:rPr>
          <w:rFonts w:asciiTheme="majorHAnsi" w:eastAsia="Calibri" w:hAnsiTheme="majorHAnsi" w:cstheme="majorHAnsi"/>
          <w:i/>
          <w:iCs/>
          <w:color w:val="000000" w:themeColor="text1"/>
        </w:rPr>
        <w:t>The Sociological Review</w:t>
      </w:r>
      <w:r w:rsidRPr="00060F18">
        <w:rPr>
          <w:rFonts w:asciiTheme="majorHAnsi" w:eastAsia="Calibri" w:hAnsiTheme="majorHAnsi" w:cstheme="majorHAnsi"/>
          <w:color w:val="000000" w:themeColor="text1"/>
        </w:rPr>
        <w:t xml:space="preserve"> 65(3)</w:t>
      </w:r>
      <w:r w:rsidR="00FA4BF7" w:rsidRPr="00060F18">
        <w:rPr>
          <w:rFonts w:asciiTheme="majorHAnsi" w:eastAsia="Calibri" w:hAnsiTheme="majorHAnsi" w:cstheme="majorHAnsi"/>
          <w:color w:val="000000" w:themeColor="text1"/>
        </w:rPr>
        <w:t>,</w:t>
      </w:r>
      <w:r w:rsidRPr="00060F18">
        <w:rPr>
          <w:rFonts w:asciiTheme="majorHAnsi" w:eastAsia="Calibri" w:hAnsiTheme="majorHAnsi" w:cstheme="majorHAnsi"/>
          <w:color w:val="000000" w:themeColor="text1"/>
        </w:rPr>
        <w:t xml:space="preserve"> 448–462.</w:t>
      </w:r>
    </w:p>
    <w:p w14:paraId="0000002B" w14:textId="24F24761" w:rsidR="00F965D4" w:rsidRDefault="004D6D4B" w:rsidP="004D7206">
      <w:pPr>
        <w:rPr>
          <w:rFonts w:asciiTheme="majorHAnsi" w:eastAsia="Calibri" w:hAnsiTheme="majorHAnsi" w:cstheme="majorHAnsi"/>
          <w:color w:val="000000" w:themeColor="text1"/>
        </w:rPr>
      </w:pPr>
      <w:r w:rsidRPr="00060F18">
        <w:rPr>
          <w:rFonts w:asciiTheme="majorHAnsi" w:eastAsia="Calibri" w:hAnsiTheme="majorHAnsi" w:cstheme="majorHAnsi"/>
          <w:color w:val="000000" w:themeColor="text1"/>
        </w:rPr>
        <w:t>Barrientos, S.,</w:t>
      </w:r>
      <w:r w:rsidR="00FA4BF7" w:rsidRPr="00060F18">
        <w:rPr>
          <w:rFonts w:asciiTheme="majorHAnsi" w:eastAsia="Calibri" w:hAnsiTheme="majorHAnsi" w:cstheme="majorHAnsi"/>
          <w:color w:val="000000" w:themeColor="text1"/>
        </w:rPr>
        <w:t xml:space="preserve"> </w:t>
      </w:r>
      <w:r w:rsidRPr="00060F18">
        <w:rPr>
          <w:rFonts w:asciiTheme="majorHAnsi" w:eastAsia="Calibri" w:hAnsiTheme="majorHAnsi" w:cstheme="majorHAnsi"/>
          <w:color w:val="000000" w:themeColor="text1"/>
        </w:rPr>
        <w:t>Kothari</w:t>
      </w:r>
      <w:r w:rsidR="00FA4BF7" w:rsidRPr="00060F18">
        <w:rPr>
          <w:rFonts w:asciiTheme="majorHAnsi" w:eastAsia="Calibri" w:hAnsiTheme="majorHAnsi" w:cstheme="majorHAnsi"/>
          <w:color w:val="000000" w:themeColor="text1"/>
        </w:rPr>
        <w:t>, M.,</w:t>
      </w:r>
      <w:r w:rsidRPr="00060F18">
        <w:rPr>
          <w:rFonts w:asciiTheme="majorHAnsi" w:eastAsia="Calibri" w:hAnsiTheme="majorHAnsi" w:cstheme="majorHAnsi"/>
          <w:color w:val="000000" w:themeColor="text1"/>
        </w:rPr>
        <w:t xml:space="preserve"> &amp; Phillips</w:t>
      </w:r>
      <w:r w:rsidR="00FA4BF7" w:rsidRPr="00060F18">
        <w:rPr>
          <w:rFonts w:asciiTheme="majorHAnsi" w:eastAsia="Calibri" w:hAnsiTheme="majorHAnsi" w:cstheme="majorHAnsi"/>
          <w:color w:val="000000" w:themeColor="text1"/>
        </w:rPr>
        <w:t>, N.</w:t>
      </w:r>
      <w:r w:rsidRPr="00060F18">
        <w:rPr>
          <w:rFonts w:asciiTheme="majorHAnsi" w:eastAsia="Calibri" w:hAnsiTheme="majorHAnsi" w:cstheme="majorHAnsi"/>
          <w:color w:val="000000" w:themeColor="text1"/>
          <w:highlight w:val="white"/>
        </w:rPr>
        <w:t xml:space="preserve"> </w:t>
      </w:r>
      <w:r w:rsidRPr="00060F18">
        <w:rPr>
          <w:rFonts w:asciiTheme="majorHAnsi" w:eastAsia="Calibri" w:hAnsiTheme="majorHAnsi" w:cstheme="majorHAnsi"/>
          <w:color w:val="000000" w:themeColor="text1"/>
        </w:rPr>
        <w:t>2013</w:t>
      </w:r>
      <w:r w:rsidRPr="00060F18">
        <w:rPr>
          <w:rFonts w:asciiTheme="majorHAnsi" w:eastAsia="Calibri" w:hAnsiTheme="majorHAnsi" w:cstheme="majorHAnsi"/>
          <w:color w:val="000000" w:themeColor="text1"/>
          <w:highlight w:val="white"/>
        </w:rPr>
        <w:t xml:space="preserve"> </w:t>
      </w:r>
      <w:r w:rsidRPr="00060F18">
        <w:rPr>
          <w:rFonts w:asciiTheme="majorHAnsi" w:eastAsia="Calibri" w:hAnsiTheme="majorHAnsi" w:cstheme="majorHAnsi"/>
          <w:color w:val="000000" w:themeColor="text1"/>
        </w:rPr>
        <w:t xml:space="preserve">Dynamics of </w:t>
      </w:r>
      <w:r w:rsidR="00FA4BF7" w:rsidRPr="00060F18">
        <w:rPr>
          <w:rFonts w:asciiTheme="majorHAnsi" w:eastAsia="Calibri" w:hAnsiTheme="majorHAnsi" w:cstheme="majorHAnsi"/>
          <w:color w:val="000000" w:themeColor="text1"/>
        </w:rPr>
        <w:t>u</w:t>
      </w:r>
      <w:r w:rsidRPr="00060F18">
        <w:rPr>
          <w:rFonts w:asciiTheme="majorHAnsi" w:eastAsia="Calibri" w:hAnsiTheme="majorHAnsi" w:cstheme="majorHAnsi"/>
          <w:color w:val="000000" w:themeColor="text1"/>
        </w:rPr>
        <w:t xml:space="preserve">nfree </w:t>
      </w:r>
      <w:r w:rsidR="00FA4BF7" w:rsidRPr="00060F18">
        <w:rPr>
          <w:rFonts w:asciiTheme="majorHAnsi" w:eastAsia="Calibri" w:hAnsiTheme="majorHAnsi" w:cstheme="majorHAnsi"/>
          <w:color w:val="000000" w:themeColor="text1"/>
        </w:rPr>
        <w:t>l</w:t>
      </w:r>
      <w:r w:rsidRPr="00060F18">
        <w:rPr>
          <w:rFonts w:asciiTheme="majorHAnsi" w:eastAsia="Calibri" w:hAnsiTheme="majorHAnsi" w:cstheme="majorHAnsi"/>
          <w:color w:val="000000" w:themeColor="text1"/>
        </w:rPr>
        <w:t xml:space="preserve">abour in the </w:t>
      </w:r>
      <w:r w:rsidR="00FA4BF7" w:rsidRPr="00060F18">
        <w:rPr>
          <w:rFonts w:asciiTheme="majorHAnsi" w:eastAsia="Calibri" w:hAnsiTheme="majorHAnsi" w:cstheme="majorHAnsi"/>
          <w:color w:val="000000" w:themeColor="text1"/>
        </w:rPr>
        <w:t>c</w:t>
      </w:r>
      <w:r w:rsidRPr="00060F18">
        <w:rPr>
          <w:rFonts w:asciiTheme="majorHAnsi" w:eastAsia="Calibri" w:hAnsiTheme="majorHAnsi" w:cstheme="majorHAnsi"/>
          <w:color w:val="000000" w:themeColor="text1"/>
        </w:rPr>
        <w:t xml:space="preserve">ontemporary </w:t>
      </w:r>
      <w:r w:rsidR="00FA4BF7" w:rsidRPr="00060F18">
        <w:rPr>
          <w:rFonts w:asciiTheme="majorHAnsi" w:eastAsia="Calibri" w:hAnsiTheme="majorHAnsi" w:cstheme="majorHAnsi"/>
          <w:color w:val="000000" w:themeColor="text1"/>
        </w:rPr>
        <w:t>g</w:t>
      </w:r>
      <w:r w:rsidRPr="00060F18">
        <w:rPr>
          <w:rFonts w:asciiTheme="majorHAnsi" w:eastAsia="Calibri" w:hAnsiTheme="majorHAnsi" w:cstheme="majorHAnsi"/>
          <w:color w:val="000000" w:themeColor="text1"/>
        </w:rPr>
        <w:t xml:space="preserve">lobal </w:t>
      </w:r>
      <w:r w:rsidR="00FA4BF7" w:rsidRPr="00060F18">
        <w:rPr>
          <w:rFonts w:asciiTheme="majorHAnsi" w:eastAsia="Calibri" w:hAnsiTheme="majorHAnsi" w:cstheme="majorHAnsi"/>
          <w:color w:val="000000" w:themeColor="text1"/>
        </w:rPr>
        <w:t>e</w:t>
      </w:r>
      <w:r w:rsidRPr="00060F18">
        <w:rPr>
          <w:rFonts w:asciiTheme="majorHAnsi" w:eastAsia="Calibri" w:hAnsiTheme="majorHAnsi" w:cstheme="majorHAnsi"/>
          <w:color w:val="000000" w:themeColor="text1"/>
        </w:rPr>
        <w:t>conomy</w:t>
      </w:r>
      <w:r w:rsidR="00FA4BF7" w:rsidRPr="00060F18">
        <w:rPr>
          <w:rFonts w:asciiTheme="majorHAnsi" w:eastAsia="Calibri" w:hAnsiTheme="majorHAnsi" w:cstheme="majorHAnsi"/>
          <w:color w:val="000000" w:themeColor="text1"/>
        </w:rPr>
        <w:t xml:space="preserve">. </w:t>
      </w:r>
      <w:r w:rsidRPr="00060F18">
        <w:rPr>
          <w:rFonts w:asciiTheme="majorHAnsi" w:eastAsia="Calibri" w:hAnsiTheme="majorHAnsi" w:cstheme="majorHAnsi"/>
          <w:i/>
          <w:iCs/>
          <w:color w:val="000000" w:themeColor="text1"/>
        </w:rPr>
        <w:t>The Journal of Development Studies</w:t>
      </w:r>
      <w:r w:rsidRPr="00060F18">
        <w:rPr>
          <w:rFonts w:asciiTheme="majorHAnsi" w:eastAsia="Calibri" w:hAnsiTheme="majorHAnsi" w:cstheme="majorHAnsi"/>
          <w:color w:val="000000" w:themeColor="text1"/>
        </w:rPr>
        <w:t>,</w:t>
      </w:r>
      <w:r w:rsidRPr="00060F18">
        <w:rPr>
          <w:rFonts w:asciiTheme="majorHAnsi" w:eastAsia="Calibri" w:hAnsiTheme="majorHAnsi" w:cstheme="majorHAnsi"/>
          <w:color w:val="000000" w:themeColor="text1"/>
          <w:highlight w:val="white"/>
        </w:rPr>
        <w:t xml:space="preserve"> </w:t>
      </w:r>
      <w:r w:rsidRPr="00060F18">
        <w:rPr>
          <w:rFonts w:asciiTheme="majorHAnsi" w:eastAsia="Calibri" w:hAnsiTheme="majorHAnsi" w:cstheme="majorHAnsi"/>
          <w:color w:val="000000" w:themeColor="text1"/>
        </w:rPr>
        <w:t>49</w:t>
      </w:r>
      <w:r w:rsidR="00FA4BF7" w:rsidRPr="00060F18">
        <w:rPr>
          <w:rFonts w:asciiTheme="majorHAnsi" w:eastAsia="Calibri" w:hAnsiTheme="majorHAnsi" w:cstheme="majorHAnsi"/>
          <w:color w:val="000000" w:themeColor="text1"/>
        </w:rPr>
        <w:t>(</w:t>
      </w:r>
      <w:r w:rsidRPr="00060F18">
        <w:rPr>
          <w:rFonts w:asciiTheme="majorHAnsi" w:eastAsia="Calibri" w:hAnsiTheme="majorHAnsi" w:cstheme="majorHAnsi"/>
          <w:color w:val="000000" w:themeColor="text1"/>
        </w:rPr>
        <w:t>8</w:t>
      </w:r>
      <w:r w:rsidR="00FA4BF7" w:rsidRPr="00060F18">
        <w:rPr>
          <w:rFonts w:asciiTheme="majorHAnsi" w:eastAsia="Calibri" w:hAnsiTheme="majorHAnsi" w:cstheme="majorHAnsi"/>
          <w:color w:val="000000" w:themeColor="text1"/>
        </w:rPr>
        <w:t>)</w:t>
      </w:r>
      <w:r w:rsidRPr="00060F18">
        <w:rPr>
          <w:rFonts w:asciiTheme="majorHAnsi" w:eastAsia="Calibri" w:hAnsiTheme="majorHAnsi" w:cstheme="majorHAnsi"/>
          <w:color w:val="000000" w:themeColor="text1"/>
        </w:rPr>
        <w:t>,</w:t>
      </w:r>
      <w:r w:rsidRPr="00060F18">
        <w:rPr>
          <w:rFonts w:asciiTheme="majorHAnsi" w:eastAsia="Calibri" w:hAnsiTheme="majorHAnsi" w:cstheme="majorHAnsi"/>
          <w:color w:val="000000" w:themeColor="text1"/>
          <w:highlight w:val="white"/>
        </w:rPr>
        <w:t xml:space="preserve"> </w:t>
      </w:r>
      <w:r w:rsidRPr="00060F18">
        <w:rPr>
          <w:rFonts w:asciiTheme="majorHAnsi" w:eastAsia="Calibri" w:hAnsiTheme="majorHAnsi" w:cstheme="majorHAnsi"/>
          <w:color w:val="000000" w:themeColor="text1"/>
        </w:rPr>
        <w:t>1037-1041</w:t>
      </w:r>
      <w:r w:rsidR="00FA4BF7" w:rsidRPr="00060F18">
        <w:rPr>
          <w:rFonts w:asciiTheme="majorHAnsi" w:eastAsia="Calibri" w:hAnsiTheme="majorHAnsi" w:cstheme="majorHAnsi"/>
          <w:color w:val="000000" w:themeColor="text1"/>
        </w:rPr>
        <w:t>.</w:t>
      </w:r>
    </w:p>
    <w:p w14:paraId="7DA91E0A" w14:textId="5BF2629D" w:rsidR="00912A37" w:rsidRDefault="00912A37" w:rsidP="004D7206">
      <w:pPr>
        <w:rPr>
          <w:rFonts w:asciiTheme="majorHAnsi" w:eastAsia="Calibri" w:hAnsiTheme="majorHAnsi" w:cstheme="majorHAnsi"/>
          <w:color w:val="000000" w:themeColor="text1"/>
        </w:rPr>
      </w:pPr>
    </w:p>
    <w:p w14:paraId="1F2BB69A" w14:textId="73393978" w:rsidR="00912A37" w:rsidRPr="00C13734" w:rsidRDefault="00912A37" w:rsidP="00912A37">
      <w:pPr>
        <w:rPr>
          <w:rFonts w:asciiTheme="majorHAnsi" w:hAnsiTheme="majorHAnsi" w:cstheme="majorHAnsi"/>
          <w:color w:val="000000" w:themeColor="text1"/>
          <w:bdr w:val="none" w:sz="0" w:space="0" w:color="auto" w:frame="1"/>
        </w:rPr>
      </w:pPr>
      <w:r w:rsidRPr="00C13734">
        <w:rPr>
          <w:rFonts w:asciiTheme="majorHAnsi" w:hAnsiTheme="majorHAnsi" w:cstheme="majorHAnsi"/>
          <w:color w:val="000000" w:themeColor="text1"/>
        </w:rPr>
        <w:t xml:space="preserve">Brickell. K, </w:t>
      </w:r>
      <w:proofErr w:type="spellStart"/>
      <w:r w:rsidRPr="00C13734">
        <w:rPr>
          <w:rFonts w:asciiTheme="majorHAnsi" w:hAnsiTheme="majorHAnsi" w:cstheme="majorHAnsi"/>
          <w:color w:val="000000" w:themeColor="text1"/>
          <w:shd w:val="clear" w:color="auto" w:fill="FFFFFF"/>
        </w:rPr>
        <w:t>Picchioni</w:t>
      </w:r>
      <w:proofErr w:type="spellEnd"/>
      <w:r w:rsidRPr="00C13734">
        <w:rPr>
          <w:rFonts w:asciiTheme="majorHAnsi" w:hAnsiTheme="majorHAnsi" w:cstheme="majorHAnsi"/>
          <w:color w:val="000000" w:themeColor="text1"/>
          <w:shd w:val="clear" w:color="auto" w:fill="FFFFFF"/>
        </w:rPr>
        <w:t>, F., Natarajan, N.,</w:t>
      </w:r>
      <w:r w:rsidRPr="00C13734">
        <w:rPr>
          <w:rFonts w:asciiTheme="majorHAnsi" w:hAnsiTheme="majorHAnsi" w:cstheme="majorHAnsi"/>
          <w:color w:val="000000" w:themeColor="text1"/>
          <w:bdr w:val="none" w:sz="0" w:space="0" w:color="auto" w:frame="1"/>
        </w:rPr>
        <w:t xml:space="preserve"> </w:t>
      </w:r>
      <w:proofErr w:type="spellStart"/>
      <w:r w:rsidRPr="00C13734">
        <w:rPr>
          <w:rFonts w:asciiTheme="majorHAnsi" w:hAnsiTheme="majorHAnsi" w:cstheme="majorHAnsi"/>
          <w:color w:val="000000" w:themeColor="text1"/>
          <w:bdr w:val="none" w:sz="0" w:space="0" w:color="auto" w:frame="1"/>
        </w:rPr>
        <w:t>Guermond</w:t>
      </w:r>
      <w:proofErr w:type="spellEnd"/>
      <w:r w:rsidRPr="00C13734">
        <w:rPr>
          <w:rFonts w:asciiTheme="majorHAnsi" w:hAnsiTheme="majorHAnsi" w:cstheme="majorHAnsi"/>
          <w:color w:val="000000" w:themeColor="text1"/>
          <w:bdr w:val="none" w:sz="0" w:space="0" w:color="auto" w:frame="1"/>
        </w:rPr>
        <w:t>, V., Parsons, L.,</w:t>
      </w:r>
      <w:r w:rsidRPr="00C13734">
        <w:rPr>
          <w:rFonts w:asciiTheme="majorHAnsi" w:hAnsiTheme="majorHAnsi" w:cstheme="majorHAnsi"/>
          <w:color w:val="000000" w:themeColor="text1"/>
          <w:shd w:val="clear" w:color="auto" w:fill="FFFFFF"/>
        </w:rPr>
        <w:t xml:space="preserve"> </w:t>
      </w:r>
      <w:proofErr w:type="spellStart"/>
      <w:r w:rsidRPr="00C13734">
        <w:rPr>
          <w:rFonts w:asciiTheme="majorHAnsi" w:hAnsiTheme="majorHAnsi" w:cstheme="majorHAnsi"/>
          <w:color w:val="000000" w:themeColor="text1"/>
          <w:shd w:val="clear" w:color="auto" w:fill="FFFFFF"/>
        </w:rPr>
        <w:t>Zanello</w:t>
      </w:r>
      <w:proofErr w:type="spellEnd"/>
      <w:r w:rsidRPr="00C13734">
        <w:rPr>
          <w:rFonts w:asciiTheme="majorHAnsi" w:hAnsiTheme="majorHAnsi" w:cstheme="majorHAnsi"/>
          <w:color w:val="000000" w:themeColor="text1"/>
          <w:shd w:val="clear" w:color="auto" w:fill="FFFFFF"/>
        </w:rPr>
        <w:t xml:space="preserve">, G., </w:t>
      </w:r>
      <w:r w:rsidR="00FA7248">
        <w:rPr>
          <w:rFonts w:asciiTheme="majorHAnsi" w:hAnsiTheme="majorHAnsi" w:cstheme="majorHAnsi"/>
          <w:color w:val="000000" w:themeColor="text1"/>
          <w:shd w:val="clear" w:color="auto" w:fill="FFFFFF"/>
        </w:rPr>
        <w:t xml:space="preserve">&amp; </w:t>
      </w:r>
      <w:r w:rsidRPr="00C13734">
        <w:rPr>
          <w:rFonts w:asciiTheme="majorHAnsi" w:hAnsiTheme="majorHAnsi" w:cstheme="majorHAnsi"/>
          <w:color w:val="000000" w:themeColor="text1"/>
          <w:shd w:val="clear" w:color="auto" w:fill="FFFFFF"/>
        </w:rPr>
        <w:t xml:space="preserve">Bateman, M. 2020. </w:t>
      </w:r>
      <w:r w:rsidRPr="00C13734">
        <w:rPr>
          <w:rFonts w:asciiTheme="majorHAnsi" w:hAnsiTheme="majorHAnsi" w:cstheme="majorHAnsi"/>
          <w:color w:val="000000" w:themeColor="text1"/>
          <w:bdr w:val="none" w:sz="0" w:space="0" w:color="auto" w:frame="1"/>
        </w:rPr>
        <w:t xml:space="preserve">Compounding crises of social reproduction: Microfinance, over-indebtedness and the COVID19 pandemic. </w:t>
      </w:r>
      <w:r w:rsidRPr="00C13734">
        <w:rPr>
          <w:rFonts w:asciiTheme="majorHAnsi" w:hAnsiTheme="majorHAnsi" w:cstheme="majorHAnsi"/>
          <w:i/>
          <w:iCs/>
          <w:color w:val="000000" w:themeColor="text1"/>
          <w:bdr w:val="none" w:sz="0" w:space="0" w:color="auto" w:frame="1"/>
        </w:rPr>
        <w:t>World Development</w:t>
      </w:r>
      <w:r w:rsidRPr="00C13734">
        <w:rPr>
          <w:rFonts w:asciiTheme="majorHAnsi" w:hAnsiTheme="majorHAnsi" w:cstheme="majorHAnsi"/>
          <w:color w:val="000000" w:themeColor="text1"/>
          <w:bdr w:val="none" w:sz="0" w:space="0" w:color="auto" w:frame="1"/>
        </w:rPr>
        <w:t xml:space="preserve"> 136, 1-4.</w:t>
      </w:r>
    </w:p>
    <w:p w14:paraId="7CBDF9F9" w14:textId="77777777" w:rsidR="00912A37" w:rsidRPr="00060F18" w:rsidRDefault="00912A37" w:rsidP="004D7206">
      <w:pPr>
        <w:rPr>
          <w:rFonts w:asciiTheme="majorHAnsi" w:eastAsia="Calibri" w:hAnsiTheme="majorHAnsi" w:cstheme="majorHAnsi"/>
          <w:color w:val="000000" w:themeColor="text1"/>
          <w:u w:val="single"/>
        </w:rPr>
      </w:pPr>
    </w:p>
    <w:p w14:paraId="1FFE4742" w14:textId="576691D6" w:rsidR="003F287A" w:rsidRPr="00060F18" w:rsidRDefault="003F287A" w:rsidP="003F287A">
      <w:pPr>
        <w:rPr>
          <w:rFonts w:asciiTheme="majorHAnsi" w:eastAsia="Calibri" w:hAnsiTheme="majorHAnsi" w:cstheme="majorHAnsi"/>
          <w:color w:val="000000" w:themeColor="text1"/>
        </w:rPr>
      </w:pPr>
      <w:r w:rsidRPr="00060F18">
        <w:rPr>
          <w:rFonts w:asciiTheme="majorHAnsi" w:eastAsia="Calibri" w:hAnsiTheme="majorHAnsi" w:cstheme="majorHAnsi"/>
          <w:color w:val="000000" w:themeColor="text1"/>
        </w:rPr>
        <w:t xml:space="preserve">Brickell, K., </w:t>
      </w:r>
      <w:r w:rsidR="00FA4BF7" w:rsidRPr="00060F18">
        <w:rPr>
          <w:rFonts w:asciiTheme="majorHAnsi" w:eastAsia="Calibri" w:hAnsiTheme="majorHAnsi" w:cstheme="majorHAnsi"/>
          <w:color w:val="000000" w:themeColor="text1"/>
        </w:rPr>
        <w:t xml:space="preserve">&amp; </w:t>
      </w:r>
      <w:r w:rsidRPr="00060F18">
        <w:rPr>
          <w:rFonts w:asciiTheme="majorHAnsi" w:eastAsia="Calibri" w:hAnsiTheme="majorHAnsi" w:cstheme="majorHAnsi"/>
          <w:color w:val="000000" w:themeColor="text1"/>
        </w:rPr>
        <w:t>Yeoh, B.S.A.</w:t>
      </w:r>
      <w:r w:rsidR="00FA4BF7" w:rsidRPr="00060F18">
        <w:rPr>
          <w:rFonts w:asciiTheme="majorHAnsi" w:eastAsia="Calibri" w:hAnsiTheme="majorHAnsi" w:cstheme="majorHAnsi"/>
          <w:color w:val="000000" w:themeColor="text1"/>
        </w:rPr>
        <w:t xml:space="preserve"> </w:t>
      </w:r>
      <w:r w:rsidRPr="00060F18">
        <w:rPr>
          <w:rFonts w:asciiTheme="majorHAnsi" w:eastAsia="Calibri" w:hAnsiTheme="majorHAnsi" w:cstheme="majorHAnsi"/>
          <w:color w:val="000000" w:themeColor="text1"/>
        </w:rPr>
        <w:t>2014</w:t>
      </w:r>
      <w:r w:rsidR="00FA4BF7" w:rsidRPr="00060F18">
        <w:rPr>
          <w:rFonts w:asciiTheme="majorHAnsi" w:eastAsia="Calibri" w:hAnsiTheme="majorHAnsi" w:cstheme="majorHAnsi"/>
          <w:color w:val="000000" w:themeColor="text1"/>
        </w:rPr>
        <w:t>.</w:t>
      </w:r>
      <w:r w:rsidRPr="00060F18">
        <w:rPr>
          <w:rFonts w:asciiTheme="majorHAnsi" w:eastAsia="Calibri" w:hAnsiTheme="majorHAnsi" w:cstheme="majorHAnsi"/>
          <w:color w:val="000000" w:themeColor="text1"/>
        </w:rPr>
        <w:t xml:space="preserve"> Geographies of domestic life: ‘Householding’ in transition in East and Southeast Asia</w:t>
      </w:r>
      <w:r w:rsidR="00FA4BF7" w:rsidRPr="00060F18">
        <w:rPr>
          <w:rFonts w:asciiTheme="majorHAnsi" w:eastAsia="Calibri" w:hAnsiTheme="majorHAnsi" w:cstheme="majorHAnsi"/>
          <w:color w:val="000000" w:themeColor="text1"/>
        </w:rPr>
        <w:t xml:space="preserve">. </w:t>
      </w:r>
      <w:proofErr w:type="spellStart"/>
      <w:r w:rsidRPr="00060F18">
        <w:rPr>
          <w:rFonts w:asciiTheme="majorHAnsi" w:eastAsia="Calibri" w:hAnsiTheme="majorHAnsi" w:cstheme="majorHAnsi"/>
          <w:i/>
          <w:iCs/>
          <w:color w:val="000000" w:themeColor="text1"/>
        </w:rPr>
        <w:t>Geoforum</w:t>
      </w:r>
      <w:proofErr w:type="spellEnd"/>
      <w:r w:rsidR="00FA4BF7" w:rsidRPr="00060F18">
        <w:rPr>
          <w:rFonts w:asciiTheme="majorHAnsi" w:eastAsia="Calibri" w:hAnsiTheme="majorHAnsi" w:cstheme="majorHAnsi"/>
          <w:color w:val="000000" w:themeColor="text1"/>
        </w:rPr>
        <w:t xml:space="preserve"> </w:t>
      </w:r>
      <w:r w:rsidRPr="00060F18">
        <w:rPr>
          <w:rFonts w:asciiTheme="majorHAnsi" w:eastAsia="Calibri" w:hAnsiTheme="majorHAnsi" w:cstheme="majorHAnsi"/>
          <w:color w:val="000000" w:themeColor="text1"/>
        </w:rPr>
        <w:t>51, 259-261.</w:t>
      </w:r>
    </w:p>
    <w:p w14:paraId="0000002C" w14:textId="0AFEBE8B" w:rsidR="00F965D4" w:rsidRPr="00060F18" w:rsidRDefault="004D6D4B" w:rsidP="004D7206">
      <w:pPr>
        <w:spacing w:before="240" w:after="240"/>
        <w:jc w:val="both"/>
        <w:rPr>
          <w:rFonts w:asciiTheme="majorHAnsi" w:eastAsia="Calibri" w:hAnsiTheme="majorHAnsi" w:cstheme="majorHAnsi"/>
          <w:color w:val="000000" w:themeColor="text1"/>
        </w:rPr>
      </w:pPr>
      <w:r w:rsidRPr="00060F18">
        <w:rPr>
          <w:rFonts w:asciiTheme="majorHAnsi" w:eastAsia="Calibri" w:hAnsiTheme="majorHAnsi" w:cstheme="majorHAnsi"/>
          <w:color w:val="000000" w:themeColor="text1"/>
        </w:rPr>
        <w:t xml:space="preserve">Datta, K., </w:t>
      </w:r>
      <w:r w:rsidR="00FA4BF7" w:rsidRPr="00060F18">
        <w:rPr>
          <w:rFonts w:asciiTheme="majorHAnsi" w:eastAsia="Calibri" w:hAnsiTheme="majorHAnsi" w:cstheme="majorHAnsi"/>
          <w:color w:val="000000" w:themeColor="text1"/>
        </w:rPr>
        <w:t>&amp;</w:t>
      </w:r>
      <w:r w:rsidRPr="00060F18">
        <w:rPr>
          <w:rFonts w:asciiTheme="majorHAnsi" w:eastAsia="Calibri" w:hAnsiTheme="majorHAnsi" w:cstheme="majorHAnsi"/>
          <w:color w:val="000000" w:themeColor="text1"/>
        </w:rPr>
        <w:t xml:space="preserve"> Aznar, C. 2019</w:t>
      </w:r>
      <w:r w:rsidR="00FA4BF7" w:rsidRPr="00060F18">
        <w:rPr>
          <w:rFonts w:asciiTheme="majorHAnsi" w:eastAsia="Calibri" w:hAnsiTheme="majorHAnsi" w:cstheme="majorHAnsi"/>
          <w:color w:val="000000" w:themeColor="text1"/>
        </w:rPr>
        <w:t>.</w:t>
      </w:r>
      <w:r w:rsidRPr="00060F18">
        <w:rPr>
          <w:rFonts w:asciiTheme="majorHAnsi" w:eastAsia="Calibri" w:hAnsiTheme="majorHAnsi" w:cstheme="majorHAnsi"/>
          <w:color w:val="000000" w:themeColor="text1"/>
        </w:rPr>
        <w:t xml:space="preserve"> The space-times of migration and debt: Re-positioning migrants’ debt and credit practices and institutions in, and through, London. </w:t>
      </w:r>
      <w:proofErr w:type="spellStart"/>
      <w:r w:rsidRPr="00060F18">
        <w:rPr>
          <w:rFonts w:asciiTheme="majorHAnsi" w:eastAsia="Calibri" w:hAnsiTheme="majorHAnsi" w:cstheme="majorHAnsi"/>
          <w:i/>
          <w:color w:val="000000" w:themeColor="text1"/>
        </w:rPr>
        <w:t>Geoforum</w:t>
      </w:r>
      <w:proofErr w:type="spellEnd"/>
      <w:r w:rsidRPr="00060F18">
        <w:rPr>
          <w:rFonts w:asciiTheme="majorHAnsi" w:eastAsia="Calibri" w:hAnsiTheme="majorHAnsi" w:cstheme="majorHAnsi"/>
          <w:color w:val="000000" w:themeColor="text1"/>
        </w:rPr>
        <w:t xml:space="preserve"> 98</w:t>
      </w:r>
      <w:r w:rsidR="00FA4BF7" w:rsidRPr="00060F18">
        <w:rPr>
          <w:rFonts w:asciiTheme="majorHAnsi" w:eastAsia="Calibri" w:hAnsiTheme="majorHAnsi" w:cstheme="majorHAnsi"/>
          <w:color w:val="000000" w:themeColor="text1"/>
        </w:rPr>
        <w:t xml:space="preserve">, </w:t>
      </w:r>
      <w:r w:rsidRPr="00060F18">
        <w:rPr>
          <w:rFonts w:asciiTheme="majorHAnsi" w:eastAsia="Calibri" w:hAnsiTheme="majorHAnsi" w:cstheme="majorHAnsi"/>
          <w:color w:val="000000" w:themeColor="text1"/>
        </w:rPr>
        <w:t>300-308.</w:t>
      </w:r>
    </w:p>
    <w:p w14:paraId="0000002D" w14:textId="4DE97B11" w:rsidR="00F965D4" w:rsidRPr="00060F18" w:rsidRDefault="004D6D4B" w:rsidP="004D7206">
      <w:pPr>
        <w:spacing w:before="240" w:after="240"/>
        <w:jc w:val="both"/>
        <w:rPr>
          <w:rFonts w:asciiTheme="majorHAnsi" w:eastAsia="Calibri" w:hAnsiTheme="majorHAnsi" w:cstheme="majorHAnsi"/>
          <w:color w:val="000000" w:themeColor="text1"/>
        </w:rPr>
      </w:pPr>
      <w:r w:rsidRPr="00060F18">
        <w:rPr>
          <w:rFonts w:asciiTheme="majorHAnsi" w:eastAsia="Calibri" w:hAnsiTheme="majorHAnsi" w:cstheme="majorHAnsi"/>
          <w:color w:val="000000" w:themeColor="text1"/>
        </w:rPr>
        <w:t>Deville, J. 2019</w:t>
      </w:r>
      <w:r w:rsidR="00FA4BF7" w:rsidRPr="00060F18">
        <w:rPr>
          <w:rFonts w:asciiTheme="majorHAnsi" w:eastAsia="Calibri" w:hAnsiTheme="majorHAnsi" w:cstheme="majorHAnsi"/>
          <w:color w:val="000000" w:themeColor="text1"/>
        </w:rPr>
        <w:t>.</w:t>
      </w:r>
      <w:r w:rsidRPr="00060F18">
        <w:rPr>
          <w:rFonts w:asciiTheme="majorHAnsi" w:eastAsia="Calibri" w:hAnsiTheme="majorHAnsi" w:cstheme="majorHAnsi"/>
          <w:color w:val="000000" w:themeColor="text1"/>
        </w:rPr>
        <w:t xml:space="preserve"> Postscript: What is a debt situation? </w:t>
      </w:r>
      <w:proofErr w:type="spellStart"/>
      <w:r w:rsidRPr="00060F18">
        <w:rPr>
          <w:rFonts w:asciiTheme="majorHAnsi" w:eastAsia="Calibri" w:hAnsiTheme="majorHAnsi" w:cstheme="majorHAnsi"/>
          <w:i/>
          <w:color w:val="000000" w:themeColor="text1"/>
        </w:rPr>
        <w:t>Geoforum</w:t>
      </w:r>
      <w:proofErr w:type="spellEnd"/>
      <w:r w:rsidRPr="00060F18">
        <w:rPr>
          <w:rFonts w:asciiTheme="majorHAnsi" w:eastAsia="Calibri" w:hAnsiTheme="majorHAnsi" w:cstheme="majorHAnsi"/>
          <w:color w:val="000000" w:themeColor="text1"/>
        </w:rPr>
        <w:t xml:space="preserve"> 98</w:t>
      </w:r>
      <w:r w:rsidR="00FA4BF7" w:rsidRPr="00060F18">
        <w:rPr>
          <w:rFonts w:asciiTheme="majorHAnsi" w:eastAsia="Calibri" w:hAnsiTheme="majorHAnsi" w:cstheme="majorHAnsi"/>
          <w:color w:val="000000" w:themeColor="text1"/>
        </w:rPr>
        <w:t xml:space="preserve">, </w:t>
      </w:r>
      <w:r w:rsidRPr="00060F18">
        <w:rPr>
          <w:rFonts w:asciiTheme="majorHAnsi" w:eastAsia="Calibri" w:hAnsiTheme="majorHAnsi" w:cstheme="majorHAnsi"/>
          <w:color w:val="000000" w:themeColor="text1"/>
        </w:rPr>
        <w:t>335-338.</w:t>
      </w:r>
    </w:p>
    <w:p w14:paraId="0000002E" w14:textId="57302992" w:rsidR="00F965D4" w:rsidRPr="00060F18" w:rsidRDefault="004D6D4B" w:rsidP="004D7206">
      <w:pPr>
        <w:spacing w:before="240" w:after="240"/>
        <w:jc w:val="both"/>
        <w:rPr>
          <w:rFonts w:asciiTheme="majorHAnsi" w:eastAsia="Calibri" w:hAnsiTheme="majorHAnsi" w:cstheme="majorHAnsi"/>
          <w:color w:val="000000" w:themeColor="text1"/>
        </w:rPr>
      </w:pPr>
      <w:r w:rsidRPr="00060F18">
        <w:rPr>
          <w:rFonts w:asciiTheme="majorHAnsi" w:eastAsia="Calibri" w:hAnsiTheme="majorHAnsi" w:cstheme="majorHAnsi"/>
          <w:color w:val="000000" w:themeColor="text1"/>
        </w:rPr>
        <w:t>Federici, S. 2014</w:t>
      </w:r>
      <w:r w:rsidR="00FA4BF7" w:rsidRPr="00060F18">
        <w:rPr>
          <w:rFonts w:asciiTheme="majorHAnsi" w:eastAsia="Calibri" w:hAnsiTheme="majorHAnsi" w:cstheme="majorHAnsi"/>
          <w:color w:val="000000" w:themeColor="text1"/>
        </w:rPr>
        <w:t>.</w:t>
      </w:r>
      <w:r w:rsidRPr="00060F18">
        <w:rPr>
          <w:rFonts w:asciiTheme="majorHAnsi" w:eastAsia="Calibri" w:hAnsiTheme="majorHAnsi" w:cstheme="majorHAnsi"/>
          <w:color w:val="000000" w:themeColor="text1"/>
        </w:rPr>
        <w:t xml:space="preserve"> From communing to debt: Financialization, microcredit, and the changing architecture of capital accumulation. </w:t>
      </w:r>
      <w:r w:rsidRPr="00060F18">
        <w:rPr>
          <w:rFonts w:asciiTheme="majorHAnsi" w:eastAsia="Calibri" w:hAnsiTheme="majorHAnsi" w:cstheme="majorHAnsi"/>
          <w:i/>
          <w:color w:val="000000" w:themeColor="text1"/>
        </w:rPr>
        <w:t>South Atlantic Quarterly</w:t>
      </w:r>
      <w:r w:rsidRPr="00060F18">
        <w:rPr>
          <w:rFonts w:asciiTheme="majorHAnsi" w:eastAsia="Calibri" w:hAnsiTheme="majorHAnsi" w:cstheme="majorHAnsi"/>
          <w:color w:val="000000" w:themeColor="text1"/>
        </w:rPr>
        <w:t xml:space="preserve"> 113(2)</w:t>
      </w:r>
      <w:r w:rsidR="00FA4BF7" w:rsidRPr="00060F18">
        <w:rPr>
          <w:rFonts w:asciiTheme="majorHAnsi" w:eastAsia="Calibri" w:hAnsiTheme="majorHAnsi" w:cstheme="majorHAnsi"/>
          <w:color w:val="000000" w:themeColor="text1"/>
        </w:rPr>
        <w:t xml:space="preserve">, </w:t>
      </w:r>
      <w:r w:rsidRPr="00060F18">
        <w:rPr>
          <w:rFonts w:asciiTheme="majorHAnsi" w:eastAsia="Calibri" w:hAnsiTheme="majorHAnsi" w:cstheme="majorHAnsi"/>
          <w:color w:val="000000" w:themeColor="text1"/>
        </w:rPr>
        <w:t>231-244.</w:t>
      </w:r>
    </w:p>
    <w:p w14:paraId="0000002F" w14:textId="3B0B2C11" w:rsidR="00F965D4" w:rsidRPr="00060F18" w:rsidRDefault="004D6D4B" w:rsidP="004D7206">
      <w:pPr>
        <w:spacing w:before="240" w:after="240"/>
        <w:jc w:val="both"/>
        <w:rPr>
          <w:rFonts w:asciiTheme="majorHAnsi" w:eastAsia="Calibri" w:hAnsiTheme="majorHAnsi" w:cstheme="majorHAnsi"/>
          <w:color w:val="000000" w:themeColor="text1"/>
        </w:rPr>
      </w:pPr>
      <w:proofErr w:type="spellStart"/>
      <w:r w:rsidRPr="00060F18">
        <w:rPr>
          <w:rFonts w:asciiTheme="majorHAnsi" w:eastAsia="Calibri" w:hAnsiTheme="majorHAnsi" w:cstheme="majorHAnsi"/>
          <w:color w:val="000000" w:themeColor="text1"/>
        </w:rPr>
        <w:t>Guérin</w:t>
      </w:r>
      <w:proofErr w:type="spellEnd"/>
      <w:r w:rsidRPr="00060F18">
        <w:rPr>
          <w:rFonts w:asciiTheme="majorHAnsi" w:eastAsia="Calibri" w:hAnsiTheme="majorHAnsi" w:cstheme="majorHAnsi"/>
          <w:color w:val="000000" w:themeColor="text1"/>
        </w:rPr>
        <w:t>, I.</w:t>
      </w:r>
      <w:r w:rsidR="00FA4BF7" w:rsidRPr="00060F18">
        <w:rPr>
          <w:rFonts w:asciiTheme="majorHAnsi" w:eastAsia="Calibri" w:hAnsiTheme="majorHAnsi" w:cstheme="majorHAnsi"/>
          <w:color w:val="000000" w:themeColor="text1"/>
        </w:rPr>
        <w:t xml:space="preserve"> 2013.</w:t>
      </w:r>
      <w:r w:rsidRPr="00060F18">
        <w:rPr>
          <w:rFonts w:asciiTheme="majorHAnsi" w:eastAsia="Calibri" w:hAnsiTheme="majorHAnsi" w:cstheme="majorHAnsi"/>
          <w:color w:val="000000" w:themeColor="text1"/>
        </w:rPr>
        <w:t xml:space="preserve"> Bonded labour, agrarian changes and capitalism: Emerging patterns in South India. </w:t>
      </w:r>
      <w:r w:rsidRPr="00060F18">
        <w:rPr>
          <w:rFonts w:asciiTheme="majorHAnsi" w:eastAsia="Calibri" w:hAnsiTheme="majorHAnsi" w:cstheme="majorHAnsi"/>
          <w:i/>
          <w:color w:val="000000" w:themeColor="text1"/>
        </w:rPr>
        <w:t>Journal of Agrarian Change</w:t>
      </w:r>
      <w:r w:rsidR="00FA4BF7" w:rsidRPr="00060F18">
        <w:rPr>
          <w:rFonts w:asciiTheme="majorHAnsi" w:eastAsia="Calibri" w:hAnsiTheme="majorHAnsi" w:cstheme="majorHAnsi"/>
          <w:color w:val="000000" w:themeColor="text1"/>
        </w:rPr>
        <w:t xml:space="preserve"> </w:t>
      </w:r>
      <w:r w:rsidRPr="00060F18">
        <w:rPr>
          <w:rFonts w:asciiTheme="majorHAnsi" w:eastAsia="Calibri" w:hAnsiTheme="majorHAnsi" w:cstheme="majorHAnsi"/>
          <w:color w:val="000000" w:themeColor="text1"/>
        </w:rPr>
        <w:t xml:space="preserve">13, 405–423. </w:t>
      </w:r>
    </w:p>
    <w:p w14:paraId="00000030" w14:textId="285987AE" w:rsidR="00F965D4" w:rsidRPr="00060F18" w:rsidRDefault="004D6D4B" w:rsidP="004D7206">
      <w:pPr>
        <w:rPr>
          <w:rFonts w:asciiTheme="majorHAnsi" w:eastAsia="Calibri" w:hAnsiTheme="majorHAnsi" w:cstheme="majorHAnsi"/>
          <w:color w:val="000000" w:themeColor="text1"/>
          <w:u w:val="single"/>
        </w:rPr>
      </w:pPr>
      <w:r w:rsidRPr="00060F18">
        <w:rPr>
          <w:rFonts w:asciiTheme="majorHAnsi" w:eastAsia="Calibri" w:hAnsiTheme="majorHAnsi" w:cstheme="majorHAnsi"/>
          <w:color w:val="000000" w:themeColor="text1"/>
          <w:highlight w:val="white"/>
        </w:rPr>
        <w:t>Guyer, J.I. 2012</w:t>
      </w:r>
      <w:r w:rsidR="00FA7248">
        <w:rPr>
          <w:rFonts w:asciiTheme="majorHAnsi" w:eastAsia="Calibri" w:hAnsiTheme="majorHAnsi" w:cstheme="majorHAnsi"/>
          <w:color w:val="000000" w:themeColor="text1"/>
          <w:highlight w:val="white"/>
        </w:rPr>
        <w:t xml:space="preserve">. </w:t>
      </w:r>
      <w:r w:rsidRPr="00060F18">
        <w:rPr>
          <w:rFonts w:asciiTheme="majorHAnsi" w:eastAsia="Calibri" w:hAnsiTheme="majorHAnsi" w:cstheme="majorHAnsi"/>
          <w:color w:val="000000" w:themeColor="text1"/>
          <w:highlight w:val="white"/>
        </w:rPr>
        <w:t xml:space="preserve">Obligation, binding, debt and responsibility: provocations about temporality from two new sources. </w:t>
      </w:r>
      <w:r w:rsidRPr="00060F18">
        <w:rPr>
          <w:rFonts w:asciiTheme="majorHAnsi" w:eastAsia="Calibri" w:hAnsiTheme="majorHAnsi" w:cstheme="majorHAnsi"/>
          <w:i/>
          <w:iCs/>
          <w:color w:val="000000" w:themeColor="text1"/>
          <w:highlight w:val="white"/>
        </w:rPr>
        <w:t>Social Anthropology</w:t>
      </w:r>
      <w:r w:rsidRPr="00060F18">
        <w:rPr>
          <w:rFonts w:asciiTheme="majorHAnsi" w:eastAsia="Calibri" w:hAnsiTheme="majorHAnsi" w:cstheme="majorHAnsi"/>
          <w:color w:val="000000" w:themeColor="text1"/>
          <w:highlight w:val="white"/>
        </w:rPr>
        <w:t xml:space="preserve"> 20</w:t>
      </w:r>
      <w:r w:rsidR="00FA4BF7" w:rsidRPr="00060F18">
        <w:rPr>
          <w:rFonts w:asciiTheme="majorHAnsi" w:eastAsia="Calibri" w:hAnsiTheme="majorHAnsi" w:cstheme="majorHAnsi"/>
          <w:color w:val="000000" w:themeColor="text1"/>
          <w:highlight w:val="white"/>
        </w:rPr>
        <w:t>,</w:t>
      </w:r>
      <w:r w:rsidRPr="00060F18">
        <w:rPr>
          <w:rFonts w:asciiTheme="majorHAnsi" w:eastAsia="Calibri" w:hAnsiTheme="majorHAnsi" w:cstheme="majorHAnsi"/>
          <w:color w:val="000000" w:themeColor="text1"/>
          <w:highlight w:val="white"/>
        </w:rPr>
        <w:t xml:space="preserve"> 491-501</w:t>
      </w:r>
      <w:r w:rsidR="00FA4BF7" w:rsidRPr="00060F18">
        <w:rPr>
          <w:rFonts w:asciiTheme="majorHAnsi" w:eastAsia="Calibri" w:hAnsiTheme="majorHAnsi" w:cstheme="majorHAnsi"/>
          <w:color w:val="000000" w:themeColor="text1"/>
        </w:rPr>
        <w:t>.</w:t>
      </w:r>
      <w:r w:rsidR="00FA4BF7" w:rsidRPr="00060F18">
        <w:rPr>
          <w:rFonts w:asciiTheme="majorHAnsi" w:eastAsia="Calibri" w:hAnsiTheme="majorHAnsi" w:cstheme="majorHAnsi"/>
          <w:color w:val="000000" w:themeColor="text1"/>
          <w:u w:val="single"/>
        </w:rPr>
        <w:t xml:space="preserve"> </w:t>
      </w:r>
    </w:p>
    <w:p w14:paraId="00000031" w14:textId="77777777" w:rsidR="00F965D4" w:rsidRPr="00060F18" w:rsidRDefault="004D6D4B" w:rsidP="004D7206">
      <w:pPr>
        <w:jc w:val="both"/>
        <w:rPr>
          <w:rFonts w:asciiTheme="majorHAnsi" w:eastAsia="Calibri" w:hAnsiTheme="majorHAnsi" w:cstheme="majorHAnsi"/>
          <w:color w:val="000000" w:themeColor="text1"/>
          <w:highlight w:val="white"/>
        </w:rPr>
      </w:pPr>
      <w:r w:rsidRPr="00060F18">
        <w:rPr>
          <w:rFonts w:asciiTheme="majorHAnsi" w:eastAsia="Calibri" w:hAnsiTheme="majorHAnsi" w:cstheme="majorHAnsi"/>
          <w:color w:val="000000" w:themeColor="text1"/>
          <w:highlight w:val="white"/>
        </w:rPr>
        <w:t xml:space="preserve"> </w:t>
      </w:r>
    </w:p>
    <w:p w14:paraId="00000032" w14:textId="793411DB" w:rsidR="00F965D4" w:rsidRPr="00060F18" w:rsidRDefault="004D6D4B" w:rsidP="004D7206">
      <w:pPr>
        <w:jc w:val="both"/>
        <w:rPr>
          <w:rFonts w:asciiTheme="majorHAnsi" w:eastAsia="Calibri" w:hAnsiTheme="majorHAnsi" w:cstheme="majorHAnsi"/>
          <w:color w:val="000000" w:themeColor="text1"/>
          <w:u w:val="single"/>
        </w:rPr>
      </w:pPr>
      <w:r w:rsidRPr="00060F18">
        <w:rPr>
          <w:rFonts w:asciiTheme="majorHAnsi" w:eastAsia="Calibri" w:hAnsiTheme="majorHAnsi" w:cstheme="majorHAnsi"/>
          <w:color w:val="000000" w:themeColor="text1"/>
          <w:highlight w:val="white"/>
        </w:rPr>
        <w:t>Hall</w:t>
      </w:r>
      <w:r w:rsidR="00FA4BF7" w:rsidRPr="00060F18">
        <w:rPr>
          <w:rFonts w:asciiTheme="majorHAnsi" w:eastAsia="Calibri" w:hAnsiTheme="majorHAnsi" w:cstheme="majorHAnsi"/>
          <w:color w:val="000000" w:themeColor="text1"/>
          <w:highlight w:val="white"/>
        </w:rPr>
        <w:t>,</w:t>
      </w:r>
      <w:r w:rsidRPr="00060F18">
        <w:rPr>
          <w:rFonts w:asciiTheme="majorHAnsi" w:eastAsia="Calibri" w:hAnsiTheme="majorHAnsi" w:cstheme="majorHAnsi"/>
          <w:color w:val="000000" w:themeColor="text1"/>
          <w:highlight w:val="white"/>
        </w:rPr>
        <w:t xml:space="preserve"> S. </w:t>
      </w:r>
      <w:r w:rsidR="00FA4BF7" w:rsidRPr="00060F18">
        <w:rPr>
          <w:rFonts w:asciiTheme="majorHAnsi" w:eastAsia="Calibri" w:hAnsiTheme="majorHAnsi" w:cstheme="majorHAnsi"/>
          <w:color w:val="000000" w:themeColor="text1"/>
          <w:highlight w:val="white"/>
        </w:rPr>
        <w:t xml:space="preserve">2013. </w:t>
      </w:r>
      <w:r w:rsidRPr="00060F18">
        <w:rPr>
          <w:rFonts w:asciiTheme="majorHAnsi" w:eastAsia="Calibri" w:hAnsiTheme="majorHAnsi" w:cstheme="majorHAnsi"/>
          <w:color w:val="000000" w:themeColor="text1"/>
          <w:highlight w:val="white"/>
        </w:rPr>
        <w:t xml:space="preserve">Geographies of money and finance III: Financial circuits and the ‘real economy.’ </w:t>
      </w:r>
      <w:r w:rsidRPr="00060F18">
        <w:rPr>
          <w:rFonts w:asciiTheme="majorHAnsi" w:eastAsia="Calibri" w:hAnsiTheme="majorHAnsi" w:cstheme="majorHAnsi"/>
          <w:i/>
          <w:color w:val="000000" w:themeColor="text1"/>
        </w:rPr>
        <w:t>Progress in Human Geography</w:t>
      </w:r>
      <w:r w:rsidR="00FA4BF7" w:rsidRPr="00060F18">
        <w:rPr>
          <w:rFonts w:asciiTheme="majorHAnsi" w:eastAsia="Calibri" w:hAnsiTheme="majorHAnsi" w:cstheme="majorHAnsi"/>
          <w:color w:val="000000" w:themeColor="text1"/>
          <w:highlight w:val="white"/>
        </w:rPr>
        <w:t xml:space="preserve"> </w:t>
      </w:r>
      <w:r w:rsidRPr="00060F18">
        <w:rPr>
          <w:rFonts w:asciiTheme="majorHAnsi" w:eastAsia="Calibri" w:hAnsiTheme="majorHAnsi" w:cstheme="majorHAnsi"/>
          <w:color w:val="000000" w:themeColor="text1"/>
          <w:highlight w:val="white"/>
        </w:rPr>
        <w:t>37(2)</w:t>
      </w:r>
      <w:r w:rsidR="00FA4BF7" w:rsidRPr="00060F18">
        <w:rPr>
          <w:rFonts w:asciiTheme="majorHAnsi" w:eastAsia="Calibri" w:hAnsiTheme="majorHAnsi" w:cstheme="majorHAnsi"/>
          <w:color w:val="000000" w:themeColor="text1"/>
          <w:highlight w:val="white"/>
        </w:rPr>
        <w:t xml:space="preserve">, </w:t>
      </w:r>
      <w:r w:rsidRPr="00060F18">
        <w:rPr>
          <w:rFonts w:asciiTheme="majorHAnsi" w:eastAsia="Calibri" w:hAnsiTheme="majorHAnsi" w:cstheme="majorHAnsi"/>
          <w:color w:val="000000" w:themeColor="text1"/>
          <w:highlight w:val="white"/>
        </w:rPr>
        <w:t xml:space="preserve">285-292. </w:t>
      </w:r>
    </w:p>
    <w:p w14:paraId="00000033" w14:textId="77777777" w:rsidR="00F965D4" w:rsidRPr="00060F18" w:rsidRDefault="004D6D4B" w:rsidP="004D7206">
      <w:pPr>
        <w:jc w:val="both"/>
        <w:rPr>
          <w:rFonts w:asciiTheme="majorHAnsi" w:eastAsia="Calibri" w:hAnsiTheme="majorHAnsi" w:cstheme="majorHAnsi"/>
          <w:color w:val="000000" w:themeColor="text1"/>
        </w:rPr>
      </w:pPr>
      <w:r w:rsidRPr="00060F18">
        <w:rPr>
          <w:rFonts w:asciiTheme="majorHAnsi" w:eastAsia="Calibri" w:hAnsiTheme="majorHAnsi" w:cstheme="majorHAnsi"/>
          <w:color w:val="000000" w:themeColor="text1"/>
        </w:rPr>
        <w:t xml:space="preserve"> </w:t>
      </w:r>
    </w:p>
    <w:p w14:paraId="00000034" w14:textId="21B92205" w:rsidR="00F965D4" w:rsidRPr="00060F18" w:rsidRDefault="004D6D4B" w:rsidP="004D7206">
      <w:pPr>
        <w:jc w:val="both"/>
        <w:rPr>
          <w:rFonts w:asciiTheme="majorHAnsi" w:eastAsia="Calibri" w:hAnsiTheme="majorHAnsi" w:cstheme="majorHAnsi"/>
          <w:color w:val="000000" w:themeColor="text1"/>
        </w:rPr>
      </w:pPr>
      <w:r w:rsidRPr="00060F18">
        <w:rPr>
          <w:rFonts w:asciiTheme="majorHAnsi" w:eastAsia="Calibri" w:hAnsiTheme="majorHAnsi" w:cstheme="majorHAnsi"/>
          <w:color w:val="000000" w:themeColor="text1"/>
        </w:rPr>
        <w:t>Harker, C. 2017</w:t>
      </w:r>
      <w:r w:rsidR="00FA4BF7" w:rsidRPr="00060F18">
        <w:rPr>
          <w:rFonts w:asciiTheme="majorHAnsi" w:eastAsia="Calibri" w:hAnsiTheme="majorHAnsi" w:cstheme="majorHAnsi"/>
          <w:color w:val="000000" w:themeColor="text1"/>
        </w:rPr>
        <w:t>.</w:t>
      </w:r>
      <w:r w:rsidRPr="00060F18">
        <w:rPr>
          <w:rFonts w:asciiTheme="majorHAnsi" w:eastAsia="Calibri" w:hAnsiTheme="majorHAnsi" w:cstheme="majorHAnsi"/>
          <w:color w:val="000000" w:themeColor="text1"/>
        </w:rPr>
        <w:t xml:space="preserve"> Debt space: topologies, ecologies and Ramallah, Palestine. </w:t>
      </w:r>
      <w:r w:rsidRPr="00060F18">
        <w:rPr>
          <w:rFonts w:asciiTheme="majorHAnsi" w:eastAsia="Calibri" w:hAnsiTheme="majorHAnsi" w:cstheme="majorHAnsi"/>
          <w:i/>
          <w:color w:val="000000" w:themeColor="text1"/>
        </w:rPr>
        <w:t>Environment and Planning D</w:t>
      </w:r>
      <w:r w:rsidRPr="00060F18">
        <w:rPr>
          <w:rFonts w:asciiTheme="majorHAnsi" w:eastAsia="Calibri" w:hAnsiTheme="majorHAnsi" w:cstheme="majorHAnsi"/>
          <w:color w:val="000000" w:themeColor="text1"/>
        </w:rPr>
        <w:t xml:space="preserve"> 35(4)</w:t>
      </w:r>
      <w:r w:rsidR="00FA4BF7" w:rsidRPr="00060F18">
        <w:rPr>
          <w:rFonts w:asciiTheme="majorHAnsi" w:eastAsia="Calibri" w:hAnsiTheme="majorHAnsi" w:cstheme="majorHAnsi"/>
          <w:color w:val="000000" w:themeColor="text1"/>
        </w:rPr>
        <w:t xml:space="preserve">, </w:t>
      </w:r>
      <w:r w:rsidRPr="00060F18">
        <w:rPr>
          <w:rFonts w:asciiTheme="majorHAnsi" w:eastAsia="Calibri" w:hAnsiTheme="majorHAnsi" w:cstheme="majorHAnsi"/>
          <w:color w:val="000000" w:themeColor="text1"/>
        </w:rPr>
        <w:t>600-619.</w:t>
      </w:r>
    </w:p>
    <w:p w14:paraId="00000035" w14:textId="77777777" w:rsidR="00F965D4" w:rsidRPr="00060F18" w:rsidRDefault="004D6D4B" w:rsidP="004D7206">
      <w:pPr>
        <w:jc w:val="both"/>
        <w:rPr>
          <w:rFonts w:asciiTheme="majorHAnsi" w:eastAsia="Calibri" w:hAnsiTheme="majorHAnsi" w:cstheme="majorHAnsi"/>
          <w:color w:val="000000" w:themeColor="text1"/>
        </w:rPr>
      </w:pPr>
      <w:r w:rsidRPr="00060F18">
        <w:rPr>
          <w:rFonts w:asciiTheme="majorHAnsi" w:eastAsia="Calibri" w:hAnsiTheme="majorHAnsi" w:cstheme="majorHAnsi"/>
          <w:color w:val="000000" w:themeColor="text1"/>
        </w:rPr>
        <w:t xml:space="preserve"> </w:t>
      </w:r>
    </w:p>
    <w:p w14:paraId="00000036" w14:textId="3DCD0E1D" w:rsidR="00F965D4" w:rsidRPr="00060F18" w:rsidRDefault="004D6D4B" w:rsidP="004D7206">
      <w:pPr>
        <w:jc w:val="both"/>
        <w:rPr>
          <w:rFonts w:asciiTheme="majorHAnsi" w:eastAsia="Calibri" w:hAnsiTheme="majorHAnsi" w:cstheme="majorHAnsi"/>
          <w:color w:val="000000" w:themeColor="text1"/>
        </w:rPr>
      </w:pPr>
      <w:r w:rsidRPr="00060F18">
        <w:rPr>
          <w:rFonts w:asciiTheme="majorHAnsi" w:eastAsia="Calibri" w:hAnsiTheme="majorHAnsi" w:cstheme="majorHAnsi"/>
          <w:color w:val="000000" w:themeColor="text1"/>
        </w:rPr>
        <w:t xml:space="preserve">Harker, C., </w:t>
      </w:r>
      <w:r w:rsidR="003234A6" w:rsidRPr="00060F18">
        <w:rPr>
          <w:rFonts w:asciiTheme="majorHAnsi" w:eastAsia="Calibri" w:hAnsiTheme="majorHAnsi" w:cstheme="majorHAnsi"/>
          <w:color w:val="000000" w:themeColor="text1"/>
        </w:rPr>
        <w:t>&amp;</w:t>
      </w:r>
      <w:r w:rsidRPr="00060F18">
        <w:rPr>
          <w:rFonts w:asciiTheme="majorHAnsi" w:eastAsia="Calibri" w:hAnsiTheme="majorHAnsi" w:cstheme="majorHAnsi"/>
          <w:color w:val="000000" w:themeColor="text1"/>
        </w:rPr>
        <w:t xml:space="preserve"> Kirwan, S. 2019</w:t>
      </w:r>
      <w:r w:rsidR="00FA7248">
        <w:rPr>
          <w:rFonts w:asciiTheme="majorHAnsi" w:eastAsia="Calibri" w:hAnsiTheme="majorHAnsi" w:cstheme="majorHAnsi"/>
          <w:color w:val="000000" w:themeColor="text1"/>
        </w:rPr>
        <w:t>.</w:t>
      </w:r>
      <w:r w:rsidRPr="00060F18">
        <w:rPr>
          <w:rFonts w:asciiTheme="majorHAnsi" w:eastAsia="Calibri" w:hAnsiTheme="majorHAnsi" w:cstheme="majorHAnsi"/>
          <w:color w:val="000000" w:themeColor="text1"/>
        </w:rPr>
        <w:t xml:space="preserve"> Introduction: Geographies of debt and indebtedness. </w:t>
      </w:r>
      <w:proofErr w:type="spellStart"/>
      <w:r w:rsidRPr="00060F18">
        <w:rPr>
          <w:rFonts w:asciiTheme="majorHAnsi" w:eastAsia="Calibri" w:hAnsiTheme="majorHAnsi" w:cstheme="majorHAnsi"/>
          <w:i/>
          <w:color w:val="000000" w:themeColor="text1"/>
        </w:rPr>
        <w:t>Geoforum</w:t>
      </w:r>
      <w:proofErr w:type="spellEnd"/>
      <w:r w:rsidRPr="00060F18">
        <w:rPr>
          <w:rFonts w:asciiTheme="majorHAnsi" w:eastAsia="Calibri" w:hAnsiTheme="majorHAnsi" w:cstheme="majorHAnsi"/>
          <w:color w:val="000000" w:themeColor="text1"/>
        </w:rPr>
        <w:t xml:space="preserve"> 100</w:t>
      </w:r>
      <w:r w:rsidR="003234A6" w:rsidRPr="00060F18">
        <w:rPr>
          <w:rFonts w:asciiTheme="majorHAnsi" w:eastAsia="Calibri" w:hAnsiTheme="majorHAnsi" w:cstheme="majorHAnsi"/>
          <w:color w:val="000000" w:themeColor="text1"/>
        </w:rPr>
        <w:t>,</w:t>
      </w:r>
      <w:r w:rsidRPr="00060F18">
        <w:rPr>
          <w:rFonts w:asciiTheme="majorHAnsi" w:eastAsia="Calibri" w:hAnsiTheme="majorHAnsi" w:cstheme="majorHAnsi"/>
          <w:color w:val="000000" w:themeColor="text1"/>
        </w:rPr>
        <w:t xml:space="preserve"> 236-238.</w:t>
      </w:r>
    </w:p>
    <w:p w14:paraId="31AC582E" w14:textId="2A09E1F2" w:rsidR="003F3C18" w:rsidRPr="00060F18" w:rsidRDefault="004D6D4B" w:rsidP="004D7206">
      <w:pPr>
        <w:jc w:val="both"/>
        <w:rPr>
          <w:rFonts w:asciiTheme="majorHAnsi" w:eastAsia="Calibri" w:hAnsiTheme="majorHAnsi" w:cstheme="majorHAnsi"/>
          <w:color w:val="000000" w:themeColor="text1"/>
        </w:rPr>
      </w:pPr>
      <w:r w:rsidRPr="00060F18">
        <w:rPr>
          <w:rFonts w:asciiTheme="majorHAnsi" w:eastAsia="Calibri" w:hAnsiTheme="majorHAnsi" w:cstheme="majorHAnsi"/>
          <w:color w:val="000000" w:themeColor="text1"/>
        </w:rPr>
        <w:t xml:space="preserve"> </w:t>
      </w:r>
    </w:p>
    <w:p w14:paraId="7AD30F12" w14:textId="5F9076BF" w:rsidR="003F3C18" w:rsidRPr="00060F18" w:rsidRDefault="003F3C18" w:rsidP="003F3C18">
      <w:pPr>
        <w:pStyle w:val="Heading1"/>
        <w:spacing w:before="0" w:after="0"/>
        <w:rPr>
          <w:rFonts w:asciiTheme="majorHAnsi" w:hAnsiTheme="majorHAnsi" w:cstheme="majorHAnsi"/>
          <w:color w:val="000000" w:themeColor="text1"/>
          <w:sz w:val="24"/>
          <w:szCs w:val="24"/>
        </w:rPr>
      </w:pPr>
      <w:r w:rsidRPr="00060F18">
        <w:rPr>
          <w:rFonts w:asciiTheme="majorHAnsi" w:eastAsia="Calibri" w:hAnsiTheme="majorHAnsi" w:cstheme="majorHAnsi"/>
          <w:color w:val="000000" w:themeColor="text1"/>
          <w:sz w:val="24"/>
          <w:szCs w:val="24"/>
        </w:rPr>
        <w:lastRenderedPageBreak/>
        <w:t>James, D. 2014</w:t>
      </w:r>
      <w:r w:rsidR="003234A6" w:rsidRPr="00060F18">
        <w:rPr>
          <w:rFonts w:asciiTheme="majorHAnsi" w:eastAsia="Calibri" w:hAnsiTheme="majorHAnsi" w:cstheme="majorHAnsi"/>
          <w:color w:val="000000" w:themeColor="text1"/>
          <w:sz w:val="24"/>
          <w:szCs w:val="24"/>
        </w:rPr>
        <w:t>.</w:t>
      </w:r>
      <w:r w:rsidRPr="00060F18">
        <w:rPr>
          <w:rFonts w:asciiTheme="majorHAnsi" w:eastAsia="Calibri" w:hAnsiTheme="majorHAnsi" w:cstheme="majorHAnsi"/>
          <w:color w:val="000000" w:themeColor="text1"/>
          <w:sz w:val="24"/>
          <w:szCs w:val="24"/>
        </w:rPr>
        <w:t xml:space="preserve"> </w:t>
      </w:r>
      <w:r w:rsidRPr="00060F18">
        <w:rPr>
          <w:rFonts w:asciiTheme="majorHAnsi" w:hAnsiTheme="majorHAnsi" w:cstheme="majorHAnsi"/>
          <w:i/>
          <w:iCs/>
          <w:color w:val="000000" w:themeColor="text1"/>
          <w:sz w:val="24"/>
          <w:szCs w:val="24"/>
        </w:rPr>
        <w:t>Money from Nothing: Indebtedness and Aspiration in South Africa</w:t>
      </w:r>
      <w:r w:rsidRPr="00060F18">
        <w:rPr>
          <w:rFonts w:asciiTheme="majorHAnsi" w:hAnsiTheme="majorHAnsi" w:cstheme="majorHAnsi"/>
          <w:color w:val="000000" w:themeColor="text1"/>
          <w:sz w:val="24"/>
          <w:szCs w:val="24"/>
        </w:rPr>
        <w:t>. Stanford: Stanford</w:t>
      </w:r>
      <w:r w:rsidR="000246B5" w:rsidRPr="00060F18">
        <w:rPr>
          <w:rFonts w:asciiTheme="majorHAnsi" w:hAnsiTheme="majorHAnsi" w:cstheme="majorHAnsi"/>
          <w:color w:val="000000" w:themeColor="text1"/>
          <w:sz w:val="24"/>
          <w:szCs w:val="24"/>
        </w:rPr>
        <w:t xml:space="preserve"> University Press</w:t>
      </w:r>
      <w:r w:rsidRPr="00060F18">
        <w:rPr>
          <w:rFonts w:asciiTheme="majorHAnsi" w:hAnsiTheme="majorHAnsi" w:cstheme="majorHAnsi"/>
          <w:color w:val="000000" w:themeColor="text1"/>
          <w:sz w:val="24"/>
          <w:szCs w:val="24"/>
        </w:rPr>
        <w:t>.</w:t>
      </w:r>
    </w:p>
    <w:p w14:paraId="4238CE83" w14:textId="0DF619D5" w:rsidR="003F3C18" w:rsidRPr="00060F18" w:rsidRDefault="003F3C18" w:rsidP="004D7206">
      <w:pPr>
        <w:jc w:val="both"/>
        <w:rPr>
          <w:rFonts w:asciiTheme="majorHAnsi" w:eastAsia="Calibri" w:hAnsiTheme="majorHAnsi" w:cstheme="majorHAnsi"/>
          <w:color w:val="000000" w:themeColor="text1"/>
        </w:rPr>
      </w:pPr>
    </w:p>
    <w:p w14:paraId="0000003A" w14:textId="70C6B0E7" w:rsidR="00F965D4" w:rsidRPr="00060F18" w:rsidRDefault="004D6D4B" w:rsidP="004D7206">
      <w:pPr>
        <w:jc w:val="both"/>
        <w:rPr>
          <w:rFonts w:asciiTheme="majorHAnsi" w:eastAsia="Calibri" w:hAnsiTheme="majorHAnsi" w:cstheme="majorHAnsi"/>
          <w:color w:val="000000" w:themeColor="text1"/>
          <w:u w:val="single"/>
        </w:rPr>
      </w:pPr>
      <w:r w:rsidRPr="00060F18">
        <w:rPr>
          <w:rFonts w:asciiTheme="majorHAnsi" w:eastAsia="Calibri" w:hAnsiTheme="majorHAnsi" w:cstheme="majorHAnsi"/>
          <w:color w:val="000000" w:themeColor="text1"/>
          <w:highlight w:val="white"/>
        </w:rPr>
        <w:t xml:space="preserve">Johnson, R.L. </w:t>
      </w:r>
      <w:r w:rsidR="003234A6" w:rsidRPr="00060F18">
        <w:rPr>
          <w:rFonts w:asciiTheme="majorHAnsi" w:eastAsia="Calibri" w:hAnsiTheme="majorHAnsi" w:cstheme="majorHAnsi"/>
          <w:color w:val="000000" w:themeColor="text1"/>
          <w:highlight w:val="white"/>
        </w:rPr>
        <w:t>&amp;</w:t>
      </w:r>
      <w:r w:rsidRPr="00060F18">
        <w:rPr>
          <w:rFonts w:asciiTheme="majorHAnsi" w:eastAsia="Calibri" w:hAnsiTheme="majorHAnsi" w:cstheme="majorHAnsi"/>
          <w:color w:val="000000" w:themeColor="text1"/>
          <w:highlight w:val="white"/>
        </w:rPr>
        <w:t xml:space="preserve"> Woodhouse, M. 2018</w:t>
      </w:r>
      <w:r w:rsidR="003234A6" w:rsidRPr="00060F18">
        <w:rPr>
          <w:rFonts w:asciiTheme="majorHAnsi" w:eastAsia="Calibri" w:hAnsiTheme="majorHAnsi" w:cstheme="majorHAnsi"/>
          <w:color w:val="000000" w:themeColor="text1"/>
          <w:highlight w:val="white"/>
        </w:rPr>
        <w:t>.</w:t>
      </w:r>
      <w:r w:rsidR="003F287A" w:rsidRPr="00060F18">
        <w:rPr>
          <w:rFonts w:asciiTheme="majorHAnsi" w:eastAsia="Calibri" w:hAnsiTheme="majorHAnsi" w:cstheme="majorHAnsi"/>
          <w:color w:val="000000" w:themeColor="text1"/>
          <w:highlight w:val="white"/>
        </w:rPr>
        <w:t xml:space="preserve"> </w:t>
      </w:r>
      <w:r w:rsidRPr="00060F18">
        <w:rPr>
          <w:rFonts w:asciiTheme="majorHAnsi" w:eastAsia="Calibri" w:hAnsiTheme="majorHAnsi" w:cstheme="majorHAnsi"/>
          <w:color w:val="000000" w:themeColor="text1"/>
          <w:highlight w:val="white"/>
        </w:rPr>
        <w:t xml:space="preserve">Securing the </w:t>
      </w:r>
      <w:r w:rsidR="003234A6" w:rsidRPr="00060F18">
        <w:rPr>
          <w:rFonts w:asciiTheme="majorHAnsi" w:eastAsia="Calibri" w:hAnsiTheme="majorHAnsi" w:cstheme="majorHAnsi"/>
          <w:color w:val="000000" w:themeColor="text1"/>
          <w:highlight w:val="white"/>
        </w:rPr>
        <w:t>r</w:t>
      </w:r>
      <w:r w:rsidRPr="00060F18">
        <w:rPr>
          <w:rFonts w:asciiTheme="majorHAnsi" w:eastAsia="Calibri" w:hAnsiTheme="majorHAnsi" w:cstheme="majorHAnsi"/>
          <w:color w:val="000000" w:themeColor="text1"/>
          <w:highlight w:val="white"/>
        </w:rPr>
        <w:t xml:space="preserve">eturn: How </w:t>
      </w:r>
      <w:r w:rsidR="003234A6" w:rsidRPr="00060F18">
        <w:rPr>
          <w:rFonts w:asciiTheme="majorHAnsi" w:eastAsia="Calibri" w:hAnsiTheme="majorHAnsi" w:cstheme="majorHAnsi"/>
          <w:color w:val="000000" w:themeColor="text1"/>
          <w:highlight w:val="white"/>
        </w:rPr>
        <w:t>e</w:t>
      </w:r>
      <w:r w:rsidRPr="00060F18">
        <w:rPr>
          <w:rFonts w:asciiTheme="majorHAnsi" w:eastAsia="Calibri" w:hAnsiTheme="majorHAnsi" w:cstheme="majorHAnsi"/>
          <w:color w:val="000000" w:themeColor="text1"/>
          <w:highlight w:val="white"/>
        </w:rPr>
        <w:t xml:space="preserve">nhanced US </w:t>
      </w:r>
      <w:r w:rsidR="003234A6" w:rsidRPr="00060F18">
        <w:rPr>
          <w:rFonts w:asciiTheme="majorHAnsi" w:eastAsia="Calibri" w:hAnsiTheme="majorHAnsi" w:cstheme="majorHAnsi"/>
          <w:color w:val="000000" w:themeColor="text1"/>
          <w:highlight w:val="white"/>
        </w:rPr>
        <w:t>b</w:t>
      </w:r>
      <w:r w:rsidRPr="00060F18">
        <w:rPr>
          <w:rFonts w:asciiTheme="majorHAnsi" w:eastAsia="Calibri" w:hAnsiTheme="majorHAnsi" w:cstheme="majorHAnsi"/>
          <w:color w:val="000000" w:themeColor="text1"/>
          <w:highlight w:val="white"/>
        </w:rPr>
        <w:t xml:space="preserve">order </w:t>
      </w:r>
      <w:r w:rsidR="003234A6" w:rsidRPr="00060F18">
        <w:rPr>
          <w:rFonts w:asciiTheme="majorHAnsi" w:eastAsia="Calibri" w:hAnsiTheme="majorHAnsi" w:cstheme="majorHAnsi"/>
          <w:color w:val="000000" w:themeColor="text1"/>
          <w:highlight w:val="white"/>
        </w:rPr>
        <w:t>e</w:t>
      </w:r>
      <w:r w:rsidRPr="00060F18">
        <w:rPr>
          <w:rFonts w:asciiTheme="majorHAnsi" w:eastAsia="Calibri" w:hAnsiTheme="majorHAnsi" w:cstheme="majorHAnsi"/>
          <w:color w:val="000000" w:themeColor="text1"/>
          <w:highlight w:val="white"/>
        </w:rPr>
        <w:t xml:space="preserve">nforcement </w:t>
      </w:r>
      <w:r w:rsidR="003234A6" w:rsidRPr="00060F18">
        <w:rPr>
          <w:rFonts w:asciiTheme="majorHAnsi" w:eastAsia="Calibri" w:hAnsiTheme="majorHAnsi" w:cstheme="majorHAnsi"/>
          <w:color w:val="000000" w:themeColor="text1"/>
          <w:highlight w:val="white"/>
        </w:rPr>
        <w:t>f</w:t>
      </w:r>
      <w:r w:rsidRPr="00060F18">
        <w:rPr>
          <w:rFonts w:asciiTheme="majorHAnsi" w:eastAsia="Calibri" w:hAnsiTheme="majorHAnsi" w:cstheme="majorHAnsi"/>
          <w:color w:val="000000" w:themeColor="text1"/>
          <w:highlight w:val="white"/>
        </w:rPr>
        <w:t xml:space="preserve">uels </w:t>
      </w:r>
      <w:r w:rsidR="003234A6" w:rsidRPr="00060F18">
        <w:rPr>
          <w:rFonts w:asciiTheme="majorHAnsi" w:eastAsia="Calibri" w:hAnsiTheme="majorHAnsi" w:cstheme="majorHAnsi"/>
          <w:color w:val="000000" w:themeColor="text1"/>
          <w:highlight w:val="white"/>
        </w:rPr>
        <w:t>c</w:t>
      </w:r>
      <w:r w:rsidRPr="00060F18">
        <w:rPr>
          <w:rFonts w:asciiTheme="majorHAnsi" w:eastAsia="Calibri" w:hAnsiTheme="majorHAnsi" w:cstheme="majorHAnsi"/>
          <w:color w:val="000000" w:themeColor="text1"/>
          <w:highlight w:val="white"/>
        </w:rPr>
        <w:t xml:space="preserve">ycles of </w:t>
      </w:r>
      <w:r w:rsidR="003234A6" w:rsidRPr="00060F18">
        <w:rPr>
          <w:rFonts w:asciiTheme="majorHAnsi" w:eastAsia="Calibri" w:hAnsiTheme="majorHAnsi" w:cstheme="majorHAnsi"/>
          <w:color w:val="000000" w:themeColor="text1"/>
          <w:highlight w:val="white"/>
        </w:rPr>
        <w:t>d</w:t>
      </w:r>
      <w:r w:rsidRPr="00060F18">
        <w:rPr>
          <w:rFonts w:asciiTheme="majorHAnsi" w:eastAsia="Calibri" w:hAnsiTheme="majorHAnsi" w:cstheme="majorHAnsi"/>
          <w:color w:val="000000" w:themeColor="text1"/>
          <w:highlight w:val="white"/>
        </w:rPr>
        <w:t xml:space="preserve">ebt </w:t>
      </w:r>
      <w:r w:rsidR="003234A6" w:rsidRPr="00060F18">
        <w:rPr>
          <w:rFonts w:asciiTheme="majorHAnsi" w:eastAsia="Calibri" w:hAnsiTheme="majorHAnsi" w:cstheme="majorHAnsi"/>
          <w:color w:val="000000" w:themeColor="text1"/>
          <w:highlight w:val="white"/>
        </w:rPr>
        <w:t>m</w:t>
      </w:r>
      <w:r w:rsidRPr="00060F18">
        <w:rPr>
          <w:rFonts w:asciiTheme="majorHAnsi" w:eastAsia="Calibri" w:hAnsiTheme="majorHAnsi" w:cstheme="majorHAnsi"/>
          <w:color w:val="000000" w:themeColor="text1"/>
          <w:highlight w:val="white"/>
        </w:rPr>
        <w:t xml:space="preserve">igration. </w:t>
      </w:r>
      <w:r w:rsidRPr="00060F18">
        <w:rPr>
          <w:rFonts w:asciiTheme="majorHAnsi" w:eastAsia="Calibri" w:hAnsiTheme="majorHAnsi" w:cstheme="majorHAnsi"/>
          <w:i/>
          <w:color w:val="000000" w:themeColor="text1"/>
          <w:highlight w:val="white"/>
        </w:rPr>
        <w:t>Antipode</w:t>
      </w:r>
      <w:r w:rsidRPr="00060F18">
        <w:rPr>
          <w:rFonts w:asciiTheme="majorHAnsi" w:eastAsia="Calibri" w:hAnsiTheme="majorHAnsi" w:cstheme="majorHAnsi"/>
          <w:color w:val="000000" w:themeColor="text1"/>
          <w:highlight w:val="white"/>
        </w:rPr>
        <w:t xml:space="preserve"> 50</w:t>
      </w:r>
      <w:r w:rsidR="003234A6" w:rsidRPr="00060F18">
        <w:rPr>
          <w:rFonts w:asciiTheme="majorHAnsi" w:eastAsia="Calibri" w:hAnsiTheme="majorHAnsi" w:cstheme="majorHAnsi"/>
          <w:color w:val="000000" w:themeColor="text1"/>
          <w:highlight w:val="white"/>
        </w:rPr>
        <w:t>,</w:t>
      </w:r>
      <w:r w:rsidRPr="00060F18">
        <w:rPr>
          <w:rFonts w:asciiTheme="majorHAnsi" w:eastAsia="Calibri" w:hAnsiTheme="majorHAnsi" w:cstheme="majorHAnsi"/>
          <w:color w:val="000000" w:themeColor="text1"/>
          <w:highlight w:val="white"/>
        </w:rPr>
        <w:t xml:space="preserve"> 976-996. </w:t>
      </w:r>
    </w:p>
    <w:p w14:paraId="0000003B" w14:textId="77777777" w:rsidR="00F965D4" w:rsidRPr="00060F18" w:rsidRDefault="004D6D4B" w:rsidP="004D7206">
      <w:pPr>
        <w:jc w:val="both"/>
        <w:rPr>
          <w:rFonts w:asciiTheme="majorHAnsi" w:eastAsia="Calibri" w:hAnsiTheme="majorHAnsi" w:cstheme="majorHAnsi"/>
          <w:color w:val="000000" w:themeColor="text1"/>
        </w:rPr>
      </w:pPr>
      <w:r w:rsidRPr="00060F18">
        <w:rPr>
          <w:rFonts w:asciiTheme="majorHAnsi" w:eastAsia="Calibri" w:hAnsiTheme="majorHAnsi" w:cstheme="majorHAnsi"/>
          <w:color w:val="000000" w:themeColor="text1"/>
        </w:rPr>
        <w:t xml:space="preserve"> </w:t>
      </w:r>
    </w:p>
    <w:p w14:paraId="0000003C" w14:textId="69E71C2D" w:rsidR="00F965D4" w:rsidRPr="00060F18" w:rsidRDefault="004D6D4B" w:rsidP="004D7206">
      <w:pPr>
        <w:jc w:val="both"/>
        <w:rPr>
          <w:rFonts w:asciiTheme="majorHAnsi" w:eastAsia="Calibri" w:hAnsiTheme="majorHAnsi" w:cstheme="majorHAnsi"/>
          <w:color w:val="000000" w:themeColor="text1"/>
          <w:u w:val="single"/>
        </w:rPr>
      </w:pPr>
      <w:proofErr w:type="spellStart"/>
      <w:r w:rsidRPr="00060F18">
        <w:rPr>
          <w:rFonts w:asciiTheme="majorHAnsi" w:eastAsia="Calibri" w:hAnsiTheme="majorHAnsi" w:cstheme="majorHAnsi"/>
          <w:color w:val="000000" w:themeColor="text1"/>
        </w:rPr>
        <w:t>Karaagac</w:t>
      </w:r>
      <w:proofErr w:type="spellEnd"/>
      <w:r w:rsidRPr="00060F18">
        <w:rPr>
          <w:rFonts w:asciiTheme="majorHAnsi" w:eastAsia="Calibri" w:hAnsiTheme="majorHAnsi" w:cstheme="majorHAnsi"/>
          <w:color w:val="000000" w:themeColor="text1"/>
        </w:rPr>
        <w:t>, E</w:t>
      </w:r>
      <w:r w:rsidR="003234A6" w:rsidRPr="00060F18">
        <w:rPr>
          <w:rFonts w:asciiTheme="majorHAnsi" w:eastAsia="Calibri" w:hAnsiTheme="majorHAnsi" w:cstheme="majorHAnsi"/>
          <w:color w:val="000000" w:themeColor="text1"/>
        </w:rPr>
        <w:t>.</w:t>
      </w:r>
      <w:r w:rsidRPr="00060F18">
        <w:rPr>
          <w:rFonts w:asciiTheme="majorHAnsi" w:eastAsia="Calibri" w:hAnsiTheme="majorHAnsi" w:cstheme="majorHAnsi"/>
          <w:color w:val="000000" w:themeColor="text1"/>
        </w:rPr>
        <w:t>A</w:t>
      </w:r>
      <w:r w:rsidRPr="00060F18">
        <w:rPr>
          <w:rFonts w:asciiTheme="majorHAnsi" w:eastAsia="Calibri" w:hAnsiTheme="majorHAnsi" w:cstheme="majorHAnsi"/>
          <w:color w:val="000000" w:themeColor="text1"/>
          <w:highlight w:val="white"/>
        </w:rPr>
        <w:t>.</w:t>
      </w:r>
      <w:r w:rsidR="003234A6" w:rsidRPr="00060F18">
        <w:rPr>
          <w:rFonts w:asciiTheme="majorHAnsi" w:eastAsia="Calibri" w:hAnsiTheme="majorHAnsi" w:cstheme="majorHAnsi"/>
          <w:color w:val="000000" w:themeColor="text1"/>
          <w:highlight w:val="white"/>
        </w:rPr>
        <w:t xml:space="preserve"> 2020.</w:t>
      </w:r>
      <w:r w:rsidRPr="00060F18">
        <w:rPr>
          <w:rFonts w:asciiTheme="majorHAnsi" w:eastAsia="Calibri" w:hAnsiTheme="majorHAnsi" w:cstheme="majorHAnsi"/>
          <w:color w:val="000000" w:themeColor="text1"/>
          <w:highlight w:val="white"/>
        </w:rPr>
        <w:t xml:space="preserve">  </w:t>
      </w:r>
      <w:r w:rsidRPr="00060F18">
        <w:rPr>
          <w:rFonts w:asciiTheme="majorHAnsi" w:eastAsia="Calibri" w:hAnsiTheme="majorHAnsi" w:cstheme="majorHAnsi"/>
          <w:color w:val="000000" w:themeColor="text1"/>
        </w:rPr>
        <w:t>The financialization of everyday life: Caring for debts</w:t>
      </w:r>
      <w:r w:rsidRPr="00060F18">
        <w:rPr>
          <w:rFonts w:asciiTheme="majorHAnsi" w:eastAsia="Calibri" w:hAnsiTheme="majorHAnsi" w:cstheme="majorHAnsi"/>
          <w:color w:val="000000" w:themeColor="text1"/>
          <w:highlight w:val="white"/>
        </w:rPr>
        <w:t xml:space="preserve">. </w:t>
      </w:r>
      <w:r w:rsidRPr="00060F18">
        <w:rPr>
          <w:rFonts w:asciiTheme="majorHAnsi" w:eastAsia="Calibri" w:hAnsiTheme="majorHAnsi" w:cstheme="majorHAnsi"/>
          <w:i/>
          <w:color w:val="000000" w:themeColor="text1"/>
        </w:rPr>
        <w:t>Geography Compass</w:t>
      </w:r>
      <w:r w:rsidR="003234A6" w:rsidRPr="00060F18">
        <w:rPr>
          <w:rFonts w:asciiTheme="majorHAnsi" w:eastAsia="Calibri" w:hAnsiTheme="majorHAnsi" w:cstheme="majorHAnsi"/>
          <w:color w:val="000000" w:themeColor="text1"/>
        </w:rPr>
        <w:t xml:space="preserve"> </w:t>
      </w:r>
      <w:r w:rsidRPr="00060F18">
        <w:rPr>
          <w:rFonts w:asciiTheme="majorHAnsi" w:eastAsia="Calibri" w:hAnsiTheme="majorHAnsi" w:cstheme="majorHAnsi"/>
          <w:color w:val="000000" w:themeColor="text1"/>
        </w:rPr>
        <w:t>14</w:t>
      </w:r>
      <w:r w:rsidR="003234A6" w:rsidRPr="00060F18">
        <w:rPr>
          <w:rFonts w:asciiTheme="majorHAnsi" w:eastAsia="Calibri" w:hAnsiTheme="majorHAnsi" w:cstheme="majorHAnsi"/>
          <w:color w:val="000000" w:themeColor="text1"/>
          <w:highlight w:val="white"/>
        </w:rPr>
        <w:t>(11),</w:t>
      </w:r>
      <w:r w:rsidR="000246B5" w:rsidRPr="00060F18">
        <w:rPr>
          <w:rFonts w:asciiTheme="majorHAnsi" w:eastAsia="Calibri" w:hAnsiTheme="majorHAnsi" w:cstheme="majorHAnsi"/>
          <w:color w:val="000000" w:themeColor="text1"/>
        </w:rPr>
        <w:t xml:space="preserve"> 1-15.</w:t>
      </w:r>
    </w:p>
    <w:p w14:paraId="0000003D" w14:textId="77777777" w:rsidR="00F965D4" w:rsidRPr="00060F18" w:rsidRDefault="004D6D4B" w:rsidP="004D7206">
      <w:pPr>
        <w:jc w:val="both"/>
        <w:rPr>
          <w:rFonts w:asciiTheme="majorHAnsi" w:eastAsia="Calibri" w:hAnsiTheme="majorHAnsi" w:cstheme="majorHAnsi"/>
          <w:color w:val="000000" w:themeColor="text1"/>
        </w:rPr>
      </w:pPr>
      <w:r w:rsidRPr="00060F18">
        <w:rPr>
          <w:rFonts w:asciiTheme="majorHAnsi" w:eastAsia="Calibri" w:hAnsiTheme="majorHAnsi" w:cstheme="majorHAnsi"/>
          <w:color w:val="000000" w:themeColor="text1"/>
        </w:rPr>
        <w:t xml:space="preserve"> </w:t>
      </w:r>
    </w:p>
    <w:p w14:paraId="0000003E" w14:textId="08F67CA8" w:rsidR="00F965D4" w:rsidRPr="00060F18" w:rsidRDefault="004D6D4B" w:rsidP="004D7206">
      <w:pPr>
        <w:jc w:val="both"/>
        <w:rPr>
          <w:rFonts w:asciiTheme="majorHAnsi" w:eastAsia="Calibri" w:hAnsiTheme="majorHAnsi" w:cstheme="majorHAnsi"/>
          <w:color w:val="000000" w:themeColor="text1"/>
        </w:rPr>
      </w:pPr>
      <w:proofErr w:type="spellStart"/>
      <w:r w:rsidRPr="00060F18">
        <w:rPr>
          <w:rFonts w:asciiTheme="majorHAnsi" w:eastAsia="Calibri" w:hAnsiTheme="majorHAnsi" w:cstheme="majorHAnsi"/>
          <w:color w:val="000000" w:themeColor="text1"/>
        </w:rPr>
        <w:t>Lawreniuk</w:t>
      </w:r>
      <w:proofErr w:type="spellEnd"/>
      <w:r w:rsidRPr="00060F18">
        <w:rPr>
          <w:rFonts w:asciiTheme="majorHAnsi" w:eastAsia="Calibri" w:hAnsiTheme="majorHAnsi" w:cstheme="majorHAnsi"/>
          <w:color w:val="000000" w:themeColor="text1"/>
        </w:rPr>
        <w:t xml:space="preserve">, S., &amp; Parsons, L. 2020. </w:t>
      </w:r>
      <w:r w:rsidRPr="00060F18">
        <w:rPr>
          <w:rFonts w:asciiTheme="majorHAnsi" w:eastAsia="Calibri" w:hAnsiTheme="majorHAnsi" w:cstheme="majorHAnsi"/>
          <w:i/>
          <w:color w:val="000000" w:themeColor="text1"/>
        </w:rPr>
        <w:t xml:space="preserve">Going Nowhere Fast: Mobile Inequality in the Age of </w:t>
      </w:r>
      <w:proofErr w:type="spellStart"/>
      <w:r w:rsidRPr="00060F18">
        <w:rPr>
          <w:rFonts w:asciiTheme="majorHAnsi" w:eastAsia="Calibri" w:hAnsiTheme="majorHAnsi" w:cstheme="majorHAnsi"/>
          <w:i/>
          <w:color w:val="000000" w:themeColor="text1"/>
        </w:rPr>
        <w:t>Translocality</w:t>
      </w:r>
      <w:proofErr w:type="spellEnd"/>
      <w:r w:rsidRPr="00060F18">
        <w:rPr>
          <w:rFonts w:asciiTheme="majorHAnsi" w:eastAsia="Calibri" w:hAnsiTheme="majorHAnsi" w:cstheme="majorHAnsi"/>
          <w:color w:val="000000" w:themeColor="text1"/>
        </w:rPr>
        <w:t>. Oxford: Oxford University Press.</w:t>
      </w:r>
    </w:p>
    <w:p w14:paraId="0000003F" w14:textId="77777777" w:rsidR="00F965D4" w:rsidRPr="00060F18" w:rsidRDefault="00F965D4" w:rsidP="004D7206">
      <w:pPr>
        <w:jc w:val="both"/>
        <w:rPr>
          <w:rFonts w:asciiTheme="majorHAnsi" w:eastAsia="Calibri" w:hAnsiTheme="majorHAnsi" w:cstheme="majorHAnsi"/>
          <w:color w:val="000000" w:themeColor="text1"/>
        </w:rPr>
      </w:pPr>
    </w:p>
    <w:p w14:paraId="00000040" w14:textId="5301DB19" w:rsidR="00F965D4" w:rsidRPr="00060F18" w:rsidRDefault="004D6D4B" w:rsidP="004D7206">
      <w:pPr>
        <w:jc w:val="both"/>
        <w:rPr>
          <w:rFonts w:asciiTheme="majorHAnsi" w:eastAsia="Calibri" w:hAnsiTheme="majorHAnsi" w:cstheme="majorHAnsi"/>
          <w:color w:val="000000" w:themeColor="text1"/>
        </w:rPr>
      </w:pPr>
      <w:proofErr w:type="spellStart"/>
      <w:r w:rsidRPr="00060F18">
        <w:rPr>
          <w:rFonts w:asciiTheme="majorHAnsi" w:eastAsia="Calibri" w:hAnsiTheme="majorHAnsi" w:cstheme="majorHAnsi"/>
          <w:color w:val="000000" w:themeColor="text1"/>
        </w:rPr>
        <w:t>Lerche</w:t>
      </w:r>
      <w:proofErr w:type="spellEnd"/>
      <w:r w:rsidRPr="00060F18">
        <w:rPr>
          <w:rFonts w:asciiTheme="majorHAnsi" w:eastAsia="Calibri" w:hAnsiTheme="majorHAnsi" w:cstheme="majorHAnsi"/>
          <w:color w:val="000000" w:themeColor="text1"/>
        </w:rPr>
        <w:t xml:space="preserve">, J. 2011. The </w:t>
      </w:r>
      <w:r w:rsidR="007C3ABD" w:rsidRPr="00060F18">
        <w:rPr>
          <w:rFonts w:asciiTheme="majorHAnsi" w:eastAsia="Calibri" w:hAnsiTheme="majorHAnsi" w:cstheme="majorHAnsi"/>
          <w:color w:val="000000" w:themeColor="text1"/>
        </w:rPr>
        <w:t>u</w:t>
      </w:r>
      <w:r w:rsidRPr="00060F18">
        <w:rPr>
          <w:rFonts w:asciiTheme="majorHAnsi" w:eastAsia="Calibri" w:hAnsiTheme="majorHAnsi" w:cstheme="majorHAnsi"/>
          <w:color w:val="000000" w:themeColor="text1"/>
        </w:rPr>
        <w:t xml:space="preserve">nfree </w:t>
      </w:r>
      <w:r w:rsidR="007C3ABD" w:rsidRPr="00060F18">
        <w:rPr>
          <w:rFonts w:asciiTheme="majorHAnsi" w:eastAsia="Calibri" w:hAnsiTheme="majorHAnsi" w:cstheme="majorHAnsi"/>
          <w:color w:val="000000" w:themeColor="text1"/>
        </w:rPr>
        <w:t>l</w:t>
      </w:r>
      <w:r w:rsidRPr="00060F18">
        <w:rPr>
          <w:rFonts w:asciiTheme="majorHAnsi" w:eastAsia="Calibri" w:hAnsiTheme="majorHAnsi" w:cstheme="majorHAnsi"/>
          <w:color w:val="000000" w:themeColor="text1"/>
        </w:rPr>
        <w:t xml:space="preserve">abour </w:t>
      </w:r>
      <w:r w:rsidR="007C3ABD" w:rsidRPr="00060F18">
        <w:rPr>
          <w:rFonts w:asciiTheme="majorHAnsi" w:eastAsia="Calibri" w:hAnsiTheme="majorHAnsi" w:cstheme="majorHAnsi"/>
          <w:color w:val="000000" w:themeColor="text1"/>
        </w:rPr>
        <w:t>c</w:t>
      </w:r>
      <w:r w:rsidRPr="00060F18">
        <w:rPr>
          <w:rFonts w:asciiTheme="majorHAnsi" w:eastAsia="Calibri" w:hAnsiTheme="majorHAnsi" w:cstheme="majorHAnsi"/>
          <w:color w:val="000000" w:themeColor="text1"/>
        </w:rPr>
        <w:t xml:space="preserve">ategory and </w:t>
      </w:r>
      <w:r w:rsidR="007C3ABD" w:rsidRPr="00060F18">
        <w:rPr>
          <w:rFonts w:asciiTheme="majorHAnsi" w:eastAsia="Calibri" w:hAnsiTheme="majorHAnsi" w:cstheme="majorHAnsi"/>
          <w:color w:val="000000" w:themeColor="text1"/>
        </w:rPr>
        <w:t>u</w:t>
      </w:r>
      <w:r w:rsidRPr="00060F18">
        <w:rPr>
          <w:rFonts w:asciiTheme="majorHAnsi" w:eastAsia="Calibri" w:hAnsiTheme="majorHAnsi" w:cstheme="majorHAnsi"/>
          <w:color w:val="000000" w:themeColor="text1"/>
        </w:rPr>
        <w:t xml:space="preserve">nfree </w:t>
      </w:r>
      <w:r w:rsidR="007C3ABD" w:rsidRPr="00060F18">
        <w:rPr>
          <w:rFonts w:asciiTheme="majorHAnsi" w:eastAsia="Calibri" w:hAnsiTheme="majorHAnsi" w:cstheme="majorHAnsi"/>
          <w:color w:val="000000" w:themeColor="text1"/>
        </w:rPr>
        <w:t>la</w:t>
      </w:r>
      <w:r w:rsidRPr="00060F18">
        <w:rPr>
          <w:rFonts w:asciiTheme="majorHAnsi" w:eastAsia="Calibri" w:hAnsiTheme="majorHAnsi" w:cstheme="majorHAnsi"/>
          <w:color w:val="000000" w:themeColor="text1"/>
        </w:rPr>
        <w:t xml:space="preserve">bour </w:t>
      </w:r>
      <w:r w:rsidR="007C3ABD" w:rsidRPr="00060F18">
        <w:rPr>
          <w:rFonts w:asciiTheme="majorHAnsi" w:eastAsia="Calibri" w:hAnsiTheme="majorHAnsi" w:cstheme="majorHAnsi"/>
          <w:color w:val="000000" w:themeColor="text1"/>
        </w:rPr>
        <w:t>e</w:t>
      </w:r>
      <w:r w:rsidRPr="00060F18">
        <w:rPr>
          <w:rFonts w:asciiTheme="majorHAnsi" w:eastAsia="Calibri" w:hAnsiTheme="majorHAnsi" w:cstheme="majorHAnsi"/>
          <w:color w:val="000000" w:themeColor="text1"/>
        </w:rPr>
        <w:t xml:space="preserve">stimates: A </w:t>
      </w:r>
      <w:r w:rsidR="007C3ABD" w:rsidRPr="00060F18">
        <w:rPr>
          <w:rFonts w:asciiTheme="majorHAnsi" w:eastAsia="Calibri" w:hAnsiTheme="majorHAnsi" w:cstheme="majorHAnsi"/>
          <w:color w:val="000000" w:themeColor="text1"/>
        </w:rPr>
        <w:t>c</w:t>
      </w:r>
      <w:r w:rsidRPr="00060F18">
        <w:rPr>
          <w:rFonts w:asciiTheme="majorHAnsi" w:eastAsia="Calibri" w:hAnsiTheme="majorHAnsi" w:cstheme="majorHAnsi"/>
          <w:color w:val="000000" w:themeColor="text1"/>
        </w:rPr>
        <w:t xml:space="preserve">ontinuum within </w:t>
      </w:r>
      <w:r w:rsidR="007C3ABD" w:rsidRPr="00060F18">
        <w:rPr>
          <w:rFonts w:asciiTheme="majorHAnsi" w:eastAsia="Calibri" w:hAnsiTheme="majorHAnsi" w:cstheme="majorHAnsi"/>
          <w:color w:val="000000" w:themeColor="text1"/>
        </w:rPr>
        <w:t>l</w:t>
      </w:r>
      <w:r w:rsidRPr="00060F18">
        <w:rPr>
          <w:rFonts w:asciiTheme="majorHAnsi" w:eastAsia="Calibri" w:hAnsiTheme="majorHAnsi" w:cstheme="majorHAnsi"/>
          <w:color w:val="000000" w:themeColor="text1"/>
        </w:rPr>
        <w:t>ow-</w:t>
      </w:r>
      <w:r w:rsidR="007C3ABD" w:rsidRPr="00060F18">
        <w:rPr>
          <w:rFonts w:asciiTheme="majorHAnsi" w:eastAsia="Calibri" w:hAnsiTheme="majorHAnsi" w:cstheme="majorHAnsi"/>
          <w:color w:val="000000" w:themeColor="text1"/>
        </w:rPr>
        <w:t>e</w:t>
      </w:r>
      <w:r w:rsidRPr="00060F18">
        <w:rPr>
          <w:rFonts w:asciiTheme="majorHAnsi" w:eastAsia="Calibri" w:hAnsiTheme="majorHAnsi" w:cstheme="majorHAnsi"/>
          <w:color w:val="000000" w:themeColor="text1"/>
        </w:rPr>
        <w:t xml:space="preserve">nd </w:t>
      </w:r>
      <w:r w:rsidR="007C3ABD" w:rsidRPr="00060F18">
        <w:rPr>
          <w:rFonts w:asciiTheme="majorHAnsi" w:eastAsia="Calibri" w:hAnsiTheme="majorHAnsi" w:cstheme="majorHAnsi"/>
          <w:color w:val="000000" w:themeColor="text1"/>
        </w:rPr>
        <w:t>l</w:t>
      </w:r>
      <w:r w:rsidRPr="00060F18">
        <w:rPr>
          <w:rFonts w:asciiTheme="majorHAnsi" w:eastAsia="Calibri" w:hAnsiTheme="majorHAnsi" w:cstheme="majorHAnsi"/>
          <w:color w:val="000000" w:themeColor="text1"/>
        </w:rPr>
        <w:t xml:space="preserve">abour </w:t>
      </w:r>
      <w:r w:rsidR="007C3ABD" w:rsidRPr="00060F18">
        <w:rPr>
          <w:rFonts w:asciiTheme="majorHAnsi" w:eastAsia="Calibri" w:hAnsiTheme="majorHAnsi" w:cstheme="majorHAnsi"/>
          <w:color w:val="000000" w:themeColor="text1"/>
        </w:rPr>
        <w:t>r</w:t>
      </w:r>
      <w:r w:rsidRPr="00060F18">
        <w:rPr>
          <w:rFonts w:asciiTheme="majorHAnsi" w:eastAsia="Calibri" w:hAnsiTheme="majorHAnsi" w:cstheme="majorHAnsi"/>
          <w:color w:val="000000" w:themeColor="text1"/>
        </w:rPr>
        <w:t xml:space="preserve">elations? </w:t>
      </w:r>
      <w:r w:rsidRPr="00060F18">
        <w:rPr>
          <w:rFonts w:asciiTheme="majorHAnsi" w:eastAsia="Calibri" w:hAnsiTheme="majorHAnsi" w:cstheme="majorHAnsi"/>
          <w:i/>
          <w:color w:val="000000" w:themeColor="text1"/>
        </w:rPr>
        <w:t>Manchester Papers in Political Economy</w:t>
      </w:r>
      <w:r w:rsidRPr="00060F18">
        <w:rPr>
          <w:rFonts w:asciiTheme="majorHAnsi" w:eastAsia="Calibri" w:hAnsiTheme="majorHAnsi" w:cstheme="majorHAnsi"/>
          <w:color w:val="000000" w:themeColor="text1"/>
        </w:rPr>
        <w:t xml:space="preserve"> (10), 1–45.</w:t>
      </w:r>
    </w:p>
    <w:p w14:paraId="093F3B08" w14:textId="59C8596D" w:rsidR="006C1034" w:rsidRPr="00473337" w:rsidRDefault="006C1034" w:rsidP="004D7206">
      <w:pPr>
        <w:jc w:val="both"/>
        <w:rPr>
          <w:rFonts w:asciiTheme="majorHAnsi" w:eastAsia="Calibri" w:hAnsiTheme="majorHAnsi" w:cstheme="majorHAnsi"/>
          <w:color w:val="000000" w:themeColor="text1"/>
        </w:rPr>
      </w:pPr>
    </w:p>
    <w:p w14:paraId="48AA9D88" w14:textId="248ECAD6" w:rsidR="006C1034" w:rsidRDefault="006C1034" w:rsidP="006C1034">
      <w:pPr>
        <w:rPr>
          <w:rStyle w:val="pagerange"/>
          <w:rFonts w:asciiTheme="majorHAnsi" w:hAnsiTheme="majorHAnsi" w:cstheme="majorHAnsi"/>
          <w:color w:val="000000" w:themeColor="text1"/>
        </w:rPr>
      </w:pPr>
      <w:r w:rsidRPr="00C13734">
        <w:rPr>
          <w:rStyle w:val="authors"/>
          <w:rFonts w:asciiTheme="majorHAnsi" w:hAnsiTheme="majorHAnsi" w:cstheme="majorHAnsi"/>
          <w:color w:val="000000" w:themeColor="text1"/>
        </w:rPr>
        <w:t>Lin, W., Lindquist, J., Xiang, B., &amp; Yeoh, B.S.A</w:t>
      </w:r>
      <w:r w:rsidR="00AC3980">
        <w:rPr>
          <w:rStyle w:val="Date1"/>
          <w:rFonts w:asciiTheme="majorHAnsi" w:hAnsiTheme="majorHAnsi" w:cstheme="majorHAnsi"/>
          <w:color w:val="000000" w:themeColor="text1"/>
        </w:rPr>
        <w:t xml:space="preserve">. </w:t>
      </w:r>
      <w:r w:rsidRPr="00C13734">
        <w:rPr>
          <w:rStyle w:val="Date1"/>
          <w:rFonts w:asciiTheme="majorHAnsi" w:hAnsiTheme="majorHAnsi" w:cstheme="majorHAnsi"/>
          <w:color w:val="000000" w:themeColor="text1"/>
        </w:rPr>
        <w:t>2017</w:t>
      </w:r>
      <w:r w:rsidR="00AC3980">
        <w:rPr>
          <w:rStyle w:val="Date1"/>
          <w:rFonts w:asciiTheme="majorHAnsi" w:hAnsiTheme="majorHAnsi" w:cstheme="majorHAnsi"/>
          <w:color w:val="000000" w:themeColor="text1"/>
        </w:rPr>
        <w:t>.</w:t>
      </w:r>
      <w:r w:rsidRPr="00C13734">
        <w:rPr>
          <w:rStyle w:val="apple-converted-space"/>
          <w:rFonts w:asciiTheme="majorHAnsi" w:hAnsiTheme="majorHAnsi" w:cstheme="majorHAnsi"/>
          <w:color w:val="000000" w:themeColor="text1"/>
          <w:shd w:val="clear" w:color="auto" w:fill="FFFFFF"/>
        </w:rPr>
        <w:t> </w:t>
      </w:r>
      <w:r w:rsidRPr="00C13734">
        <w:rPr>
          <w:rStyle w:val="arttitle"/>
          <w:rFonts w:asciiTheme="majorHAnsi" w:hAnsiTheme="majorHAnsi" w:cstheme="majorHAnsi"/>
          <w:color w:val="000000" w:themeColor="text1"/>
        </w:rPr>
        <w:t>Migration infrastructures and the production of migrant mobilities.</w:t>
      </w:r>
      <w:r w:rsidRPr="00C13734">
        <w:rPr>
          <w:rStyle w:val="apple-converted-space"/>
          <w:rFonts w:asciiTheme="majorHAnsi" w:hAnsiTheme="majorHAnsi" w:cstheme="majorHAnsi"/>
          <w:color w:val="000000" w:themeColor="text1"/>
          <w:shd w:val="clear" w:color="auto" w:fill="FFFFFF"/>
        </w:rPr>
        <w:t> </w:t>
      </w:r>
      <w:r w:rsidRPr="00C13734">
        <w:rPr>
          <w:rStyle w:val="serialtitle"/>
          <w:rFonts w:asciiTheme="majorHAnsi" w:hAnsiTheme="majorHAnsi" w:cstheme="majorHAnsi"/>
          <w:i/>
          <w:iCs/>
          <w:color w:val="000000" w:themeColor="text1"/>
        </w:rPr>
        <w:t>Mobilities</w:t>
      </w:r>
      <w:r w:rsidRPr="00C13734">
        <w:rPr>
          <w:rStyle w:val="serialtitle"/>
          <w:rFonts w:asciiTheme="majorHAnsi" w:hAnsiTheme="majorHAnsi" w:cstheme="majorHAnsi"/>
          <w:color w:val="000000" w:themeColor="text1"/>
        </w:rPr>
        <w:t xml:space="preserve"> </w:t>
      </w:r>
      <w:r w:rsidRPr="00C13734">
        <w:rPr>
          <w:rStyle w:val="volumeissue"/>
          <w:rFonts w:asciiTheme="majorHAnsi" w:hAnsiTheme="majorHAnsi" w:cstheme="majorHAnsi"/>
          <w:color w:val="000000" w:themeColor="text1"/>
        </w:rPr>
        <w:t>12(2),</w:t>
      </w:r>
      <w:r w:rsidRPr="00C13734">
        <w:rPr>
          <w:rStyle w:val="apple-converted-space"/>
          <w:rFonts w:asciiTheme="majorHAnsi" w:hAnsiTheme="majorHAnsi" w:cstheme="majorHAnsi"/>
          <w:color w:val="000000" w:themeColor="text1"/>
          <w:shd w:val="clear" w:color="auto" w:fill="FFFFFF"/>
        </w:rPr>
        <w:t> </w:t>
      </w:r>
      <w:r w:rsidRPr="00C13734">
        <w:rPr>
          <w:rStyle w:val="pagerange"/>
          <w:rFonts w:asciiTheme="majorHAnsi" w:hAnsiTheme="majorHAnsi" w:cstheme="majorHAnsi"/>
          <w:color w:val="000000" w:themeColor="text1"/>
        </w:rPr>
        <w:t>167-174.</w:t>
      </w:r>
    </w:p>
    <w:p w14:paraId="2C63E239" w14:textId="0EEA6333" w:rsidR="00AC3980" w:rsidRDefault="00AC3980" w:rsidP="006C1034">
      <w:pPr>
        <w:rPr>
          <w:rStyle w:val="pagerange"/>
          <w:rFonts w:asciiTheme="majorHAnsi" w:hAnsiTheme="majorHAnsi" w:cstheme="majorHAnsi"/>
          <w:color w:val="000000" w:themeColor="text1"/>
        </w:rPr>
      </w:pPr>
    </w:p>
    <w:p w14:paraId="50EC61BC" w14:textId="7831EE1C" w:rsidR="00AC3980" w:rsidRPr="00C13734" w:rsidRDefault="00AC3980" w:rsidP="006C1034">
      <w:pPr>
        <w:rPr>
          <w:rFonts w:asciiTheme="majorHAnsi" w:hAnsiTheme="majorHAnsi" w:cstheme="majorHAnsi"/>
          <w:color w:val="000000" w:themeColor="text1"/>
        </w:rPr>
      </w:pPr>
      <w:r>
        <w:rPr>
          <w:rStyle w:val="pagerange"/>
          <w:rFonts w:asciiTheme="majorHAnsi" w:hAnsiTheme="majorHAnsi" w:cstheme="majorHAnsi"/>
          <w:color w:val="000000" w:themeColor="text1"/>
        </w:rPr>
        <w:t xml:space="preserve">Montgomerie, J. 2019. </w:t>
      </w:r>
      <w:r w:rsidRPr="00C13734">
        <w:rPr>
          <w:rStyle w:val="pagerange"/>
          <w:rFonts w:asciiTheme="majorHAnsi" w:hAnsiTheme="majorHAnsi" w:cstheme="majorHAnsi"/>
          <w:i/>
          <w:iCs/>
          <w:color w:val="000000" w:themeColor="text1"/>
        </w:rPr>
        <w:t>Should we Abolish Household Debts?</w:t>
      </w:r>
      <w:r>
        <w:rPr>
          <w:rStyle w:val="pagerange"/>
          <w:rFonts w:asciiTheme="majorHAnsi" w:hAnsiTheme="majorHAnsi" w:cstheme="majorHAnsi"/>
          <w:color w:val="000000" w:themeColor="text1"/>
        </w:rPr>
        <w:t xml:space="preserve"> Cambridge: Polity Press.</w:t>
      </w:r>
    </w:p>
    <w:p w14:paraId="00000041" w14:textId="6ED1FCF6" w:rsidR="00F965D4" w:rsidRPr="00060F18" w:rsidRDefault="004D6D4B" w:rsidP="004D7206">
      <w:pPr>
        <w:spacing w:before="240" w:after="240"/>
        <w:jc w:val="both"/>
        <w:rPr>
          <w:rFonts w:asciiTheme="majorHAnsi" w:eastAsia="Calibri" w:hAnsiTheme="majorHAnsi" w:cstheme="majorHAnsi"/>
          <w:color w:val="000000" w:themeColor="text1"/>
        </w:rPr>
      </w:pPr>
      <w:r w:rsidRPr="00060F18">
        <w:rPr>
          <w:rFonts w:asciiTheme="majorHAnsi" w:eastAsia="Calibri" w:hAnsiTheme="majorHAnsi" w:cstheme="majorHAnsi"/>
          <w:color w:val="000000" w:themeColor="text1"/>
        </w:rPr>
        <w:t xml:space="preserve">O’Connell Davidson, J. 2013. </w:t>
      </w:r>
      <w:r w:rsidR="007C3ABD" w:rsidRPr="00060F18">
        <w:rPr>
          <w:rFonts w:asciiTheme="majorHAnsi" w:eastAsia="Calibri" w:hAnsiTheme="majorHAnsi" w:cstheme="majorHAnsi"/>
          <w:color w:val="000000" w:themeColor="text1"/>
        </w:rPr>
        <w:t>T</w:t>
      </w:r>
      <w:r w:rsidRPr="00060F18">
        <w:rPr>
          <w:rFonts w:asciiTheme="majorHAnsi" w:eastAsia="Calibri" w:hAnsiTheme="majorHAnsi" w:cstheme="majorHAnsi"/>
          <w:color w:val="000000" w:themeColor="text1"/>
        </w:rPr>
        <w:t xml:space="preserve">roubling </w:t>
      </w:r>
      <w:r w:rsidR="007C3ABD" w:rsidRPr="00060F18">
        <w:rPr>
          <w:rFonts w:asciiTheme="majorHAnsi" w:eastAsia="Calibri" w:hAnsiTheme="majorHAnsi" w:cstheme="majorHAnsi"/>
          <w:color w:val="000000" w:themeColor="text1"/>
        </w:rPr>
        <w:t>f</w:t>
      </w:r>
      <w:r w:rsidRPr="00060F18">
        <w:rPr>
          <w:rFonts w:asciiTheme="majorHAnsi" w:eastAsia="Calibri" w:hAnsiTheme="majorHAnsi" w:cstheme="majorHAnsi"/>
          <w:color w:val="000000" w:themeColor="text1"/>
        </w:rPr>
        <w:t xml:space="preserve">reedom: Migration, </w:t>
      </w:r>
      <w:r w:rsidR="007C3ABD" w:rsidRPr="00060F18">
        <w:rPr>
          <w:rFonts w:asciiTheme="majorHAnsi" w:eastAsia="Calibri" w:hAnsiTheme="majorHAnsi" w:cstheme="majorHAnsi"/>
          <w:color w:val="000000" w:themeColor="text1"/>
        </w:rPr>
        <w:t>d</w:t>
      </w:r>
      <w:r w:rsidRPr="00060F18">
        <w:rPr>
          <w:rFonts w:asciiTheme="majorHAnsi" w:eastAsia="Calibri" w:hAnsiTheme="majorHAnsi" w:cstheme="majorHAnsi"/>
          <w:color w:val="000000" w:themeColor="text1"/>
        </w:rPr>
        <w:t xml:space="preserve">ebt, and </w:t>
      </w:r>
      <w:r w:rsidR="007C3ABD" w:rsidRPr="00060F18">
        <w:rPr>
          <w:rFonts w:asciiTheme="majorHAnsi" w:eastAsia="Calibri" w:hAnsiTheme="majorHAnsi" w:cstheme="majorHAnsi"/>
          <w:color w:val="000000" w:themeColor="text1"/>
        </w:rPr>
        <w:t>m</w:t>
      </w:r>
      <w:r w:rsidRPr="00060F18">
        <w:rPr>
          <w:rFonts w:asciiTheme="majorHAnsi" w:eastAsia="Calibri" w:hAnsiTheme="majorHAnsi" w:cstheme="majorHAnsi"/>
          <w:color w:val="000000" w:themeColor="text1"/>
        </w:rPr>
        <w:t xml:space="preserve">odern </w:t>
      </w:r>
      <w:r w:rsidR="007C3ABD" w:rsidRPr="00060F18">
        <w:rPr>
          <w:rFonts w:asciiTheme="majorHAnsi" w:eastAsia="Calibri" w:hAnsiTheme="majorHAnsi" w:cstheme="majorHAnsi"/>
          <w:color w:val="000000" w:themeColor="text1"/>
        </w:rPr>
        <w:t>s</w:t>
      </w:r>
      <w:r w:rsidRPr="00060F18">
        <w:rPr>
          <w:rFonts w:asciiTheme="majorHAnsi" w:eastAsia="Calibri" w:hAnsiTheme="majorHAnsi" w:cstheme="majorHAnsi"/>
          <w:color w:val="000000" w:themeColor="text1"/>
        </w:rPr>
        <w:t xml:space="preserve">lavery. </w:t>
      </w:r>
      <w:r w:rsidRPr="00060F18">
        <w:rPr>
          <w:rFonts w:asciiTheme="majorHAnsi" w:eastAsia="Calibri" w:hAnsiTheme="majorHAnsi" w:cstheme="majorHAnsi"/>
          <w:i/>
          <w:iCs/>
          <w:color w:val="000000" w:themeColor="text1"/>
        </w:rPr>
        <w:t>Migration Studies</w:t>
      </w:r>
      <w:r w:rsidRPr="00060F18">
        <w:rPr>
          <w:rFonts w:asciiTheme="majorHAnsi" w:eastAsia="Calibri" w:hAnsiTheme="majorHAnsi" w:cstheme="majorHAnsi"/>
          <w:color w:val="000000" w:themeColor="text1"/>
        </w:rPr>
        <w:t xml:space="preserve"> 1 (2)</w:t>
      </w:r>
      <w:r w:rsidR="007C3ABD" w:rsidRPr="00060F18">
        <w:rPr>
          <w:rFonts w:asciiTheme="majorHAnsi" w:eastAsia="Calibri" w:hAnsiTheme="majorHAnsi" w:cstheme="majorHAnsi"/>
          <w:color w:val="000000" w:themeColor="text1"/>
        </w:rPr>
        <w:t>,</w:t>
      </w:r>
      <w:r w:rsidRPr="00060F18">
        <w:rPr>
          <w:rFonts w:asciiTheme="majorHAnsi" w:eastAsia="Calibri" w:hAnsiTheme="majorHAnsi" w:cstheme="majorHAnsi"/>
          <w:color w:val="000000" w:themeColor="text1"/>
        </w:rPr>
        <w:t xml:space="preserve">176–195. </w:t>
      </w:r>
    </w:p>
    <w:p w14:paraId="62F59BCD" w14:textId="792C54FE" w:rsidR="003F3DC1" w:rsidRPr="00060F18" w:rsidRDefault="003F3DC1" w:rsidP="004D7206">
      <w:pPr>
        <w:spacing w:before="240" w:after="240"/>
        <w:jc w:val="both"/>
        <w:rPr>
          <w:rFonts w:asciiTheme="majorHAnsi" w:eastAsia="Calibri" w:hAnsiTheme="majorHAnsi" w:cstheme="majorHAnsi"/>
          <w:color w:val="000000" w:themeColor="text1"/>
        </w:rPr>
      </w:pPr>
      <w:r w:rsidRPr="00060F18">
        <w:rPr>
          <w:rFonts w:asciiTheme="majorHAnsi" w:eastAsia="Calibri" w:hAnsiTheme="majorHAnsi" w:cstheme="majorHAnsi"/>
          <w:color w:val="000000" w:themeColor="text1"/>
        </w:rPr>
        <w:t xml:space="preserve">Rigg, J. 2013. From rural to urban: A geography of boundary crossing in Southeast Asia. </w:t>
      </w:r>
      <w:proofErr w:type="spellStart"/>
      <w:r w:rsidRPr="00060F18">
        <w:rPr>
          <w:rFonts w:asciiTheme="majorHAnsi" w:eastAsia="Calibri" w:hAnsiTheme="majorHAnsi" w:cstheme="majorHAnsi"/>
          <w:i/>
          <w:iCs/>
          <w:color w:val="000000" w:themeColor="text1"/>
        </w:rPr>
        <w:t>TRaNS</w:t>
      </w:r>
      <w:proofErr w:type="spellEnd"/>
      <w:r w:rsidRPr="00060F18">
        <w:rPr>
          <w:rFonts w:asciiTheme="majorHAnsi" w:eastAsia="Calibri" w:hAnsiTheme="majorHAnsi" w:cstheme="majorHAnsi"/>
          <w:i/>
          <w:iCs/>
          <w:color w:val="000000" w:themeColor="text1"/>
        </w:rPr>
        <w:t>: Trans-Regional and -National Studies of Southeast Asia</w:t>
      </w:r>
      <w:r w:rsidRPr="00060F18">
        <w:rPr>
          <w:rFonts w:asciiTheme="majorHAnsi" w:eastAsia="Calibri" w:hAnsiTheme="majorHAnsi" w:cstheme="majorHAnsi"/>
          <w:color w:val="000000" w:themeColor="text1"/>
        </w:rPr>
        <w:t xml:space="preserve"> 1(1)</w:t>
      </w:r>
      <w:r w:rsidR="00761DD8" w:rsidRPr="00060F18">
        <w:rPr>
          <w:rFonts w:asciiTheme="majorHAnsi" w:eastAsia="Calibri" w:hAnsiTheme="majorHAnsi" w:cstheme="majorHAnsi"/>
          <w:color w:val="000000" w:themeColor="text1"/>
        </w:rPr>
        <w:t xml:space="preserve">, </w:t>
      </w:r>
      <w:r w:rsidRPr="00060F18">
        <w:rPr>
          <w:rFonts w:asciiTheme="majorHAnsi" w:eastAsia="Calibri" w:hAnsiTheme="majorHAnsi" w:cstheme="majorHAnsi"/>
          <w:color w:val="000000" w:themeColor="text1"/>
        </w:rPr>
        <w:t>5-26.</w:t>
      </w:r>
    </w:p>
    <w:p w14:paraId="00000042" w14:textId="227468F8" w:rsidR="00F965D4" w:rsidRPr="00060F18" w:rsidRDefault="004D6D4B" w:rsidP="004D7206">
      <w:pPr>
        <w:spacing w:before="240" w:after="240"/>
        <w:jc w:val="both"/>
        <w:rPr>
          <w:rFonts w:asciiTheme="majorHAnsi" w:eastAsia="Calibri" w:hAnsiTheme="majorHAnsi" w:cstheme="majorHAnsi"/>
          <w:color w:val="000000" w:themeColor="text1"/>
        </w:rPr>
      </w:pPr>
      <w:r w:rsidRPr="00060F18">
        <w:rPr>
          <w:rFonts w:asciiTheme="majorHAnsi" w:eastAsia="Calibri" w:hAnsiTheme="majorHAnsi" w:cstheme="majorHAnsi"/>
          <w:color w:val="000000" w:themeColor="text1"/>
        </w:rPr>
        <w:t xml:space="preserve">Peebles, G. 2010. The anthropology of credit and debt. </w:t>
      </w:r>
      <w:r w:rsidRPr="00060F18">
        <w:rPr>
          <w:rFonts w:asciiTheme="majorHAnsi" w:eastAsia="Calibri" w:hAnsiTheme="majorHAnsi" w:cstheme="majorHAnsi"/>
          <w:i/>
          <w:color w:val="000000" w:themeColor="text1"/>
        </w:rPr>
        <w:t>Annual Review of Anthropology</w:t>
      </w:r>
      <w:r w:rsidRPr="00060F18">
        <w:rPr>
          <w:rFonts w:asciiTheme="majorHAnsi" w:eastAsia="Calibri" w:hAnsiTheme="majorHAnsi" w:cstheme="majorHAnsi"/>
          <w:color w:val="000000" w:themeColor="text1"/>
        </w:rPr>
        <w:t xml:space="preserve"> 39: 225-240.</w:t>
      </w:r>
    </w:p>
    <w:p w14:paraId="6C48AC8E" w14:textId="150836BB" w:rsidR="0077038D" w:rsidRDefault="0077038D" w:rsidP="0077038D">
      <w:pPr>
        <w:spacing w:before="240" w:after="240"/>
        <w:jc w:val="both"/>
        <w:rPr>
          <w:rFonts w:asciiTheme="majorHAnsi" w:hAnsiTheme="majorHAnsi" w:cstheme="majorHAnsi"/>
          <w:color w:val="000000" w:themeColor="text1"/>
        </w:rPr>
      </w:pPr>
      <w:r w:rsidRPr="00060F18">
        <w:rPr>
          <w:rFonts w:asciiTheme="majorHAnsi" w:eastAsia="Calibri" w:hAnsiTheme="majorHAnsi" w:cstheme="majorHAnsi"/>
          <w:color w:val="000000" w:themeColor="text1"/>
        </w:rPr>
        <w:t xml:space="preserve">Schuster, C.E. 2014. </w:t>
      </w:r>
      <w:r w:rsidRPr="00060F18">
        <w:rPr>
          <w:rFonts w:asciiTheme="majorHAnsi" w:hAnsiTheme="majorHAnsi" w:cstheme="majorHAnsi"/>
          <w:color w:val="000000" w:themeColor="text1"/>
          <w:shd w:val="clear" w:color="auto" w:fill="FFFFFF"/>
        </w:rPr>
        <w:t xml:space="preserve">The social unit of debt: Gender and creditworthiness in Paraguayan microfinance. </w:t>
      </w:r>
      <w:r w:rsidRPr="00060F18">
        <w:rPr>
          <w:rFonts w:asciiTheme="majorHAnsi" w:hAnsiTheme="majorHAnsi" w:cstheme="majorHAnsi"/>
          <w:i/>
          <w:iCs/>
          <w:color w:val="000000" w:themeColor="text1"/>
          <w:shd w:val="clear" w:color="auto" w:fill="FFFFFF"/>
        </w:rPr>
        <w:t>American Ethnologist</w:t>
      </w:r>
      <w:r w:rsidRPr="00060F18">
        <w:rPr>
          <w:rFonts w:asciiTheme="majorHAnsi" w:hAnsiTheme="majorHAnsi" w:cstheme="majorHAnsi"/>
          <w:color w:val="000000" w:themeColor="text1"/>
          <w:shd w:val="clear" w:color="auto" w:fill="FFFFFF"/>
        </w:rPr>
        <w:t xml:space="preserve"> 41</w:t>
      </w:r>
      <w:r w:rsidR="00761DD8" w:rsidRPr="00060F18">
        <w:rPr>
          <w:rFonts w:asciiTheme="majorHAnsi" w:hAnsiTheme="majorHAnsi" w:cstheme="majorHAnsi"/>
          <w:color w:val="000000" w:themeColor="text1"/>
          <w:shd w:val="clear" w:color="auto" w:fill="FFFFFF"/>
        </w:rPr>
        <w:t>,</w:t>
      </w:r>
      <w:r w:rsidRPr="00060F18">
        <w:rPr>
          <w:rFonts w:asciiTheme="majorHAnsi" w:hAnsiTheme="majorHAnsi" w:cstheme="majorHAnsi"/>
          <w:color w:val="000000" w:themeColor="text1"/>
          <w:shd w:val="clear" w:color="auto" w:fill="FFFFFF"/>
        </w:rPr>
        <w:t xml:space="preserve"> 563-578.</w:t>
      </w:r>
      <w:r w:rsidRPr="00060F18">
        <w:rPr>
          <w:rStyle w:val="apple-converted-space"/>
          <w:rFonts w:asciiTheme="majorHAnsi" w:hAnsiTheme="majorHAnsi" w:cstheme="majorHAnsi"/>
          <w:color w:val="000000" w:themeColor="text1"/>
          <w:shd w:val="clear" w:color="auto" w:fill="FFFFFF"/>
        </w:rPr>
        <w:t> </w:t>
      </w:r>
    </w:p>
    <w:p w14:paraId="1DA182A7" w14:textId="42165E17" w:rsidR="00473337" w:rsidRPr="00060F18" w:rsidRDefault="00473337" w:rsidP="0077038D">
      <w:pPr>
        <w:spacing w:before="240" w:after="240"/>
        <w:jc w:val="both"/>
        <w:rPr>
          <w:rFonts w:asciiTheme="majorHAnsi" w:eastAsia="Calibri" w:hAnsiTheme="majorHAnsi" w:cstheme="majorHAnsi"/>
          <w:color w:val="000000" w:themeColor="text1"/>
        </w:rPr>
      </w:pPr>
      <w:proofErr w:type="spellStart"/>
      <w:r>
        <w:rPr>
          <w:rFonts w:asciiTheme="majorHAnsi" w:hAnsiTheme="majorHAnsi" w:cstheme="majorHAnsi"/>
          <w:color w:val="000000" w:themeColor="text1"/>
        </w:rPr>
        <w:t>Soederberg</w:t>
      </w:r>
      <w:proofErr w:type="spellEnd"/>
      <w:r>
        <w:rPr>
          <w:rFonts w:asciiTheme="majorHAnsi" w:hAnsiTheme="majorHAnsi" w:cstheme="majorHAnsi"/>
          <w:color w:val="000000" w:themeColor="text1"/>
        </w:rPr>
        <w:t xml:space="preserve">, S. 2014. </w:t>
      </w:r>
      <w:proofErr w:type="spellStart"/>
      <w:r w:rsidRPr="00C13734">
        <w:rPr>
          <w:rFonts w:asciiTheme="majorHAnsi" w:hAnsiTheme="majorHAnsi" w:cstheme="majorHAnsi"/>
          <w:i/>
          <w:iCs/>
          <w:color w:val="000000" w:themeColor="text1"/>
        </w:rPr>
        <w:t>Debtfare</w:t>
      </w:r>
      <w:proofErr w:type="spellEnd"/>
      <w:r w:rsidRPr="00C13734">
        <w:rPr>
          <w:rFonts w:asciiTheme="majorHAnsi" w:hAnsiTheme="majorHAnsi" w:cstheme="majorHAnsi"/>
          <w:i/>
          <w:iCs/>
          <w:color w:val="000000" w:themeColor="text1"/>
        </w:rPr>
        <w:t xml:space="preserve"> States and the Poverty Industry: Money, Discipline and the Surplus Population</w:t>
      </w:r>
      <w:r>
        <w:rPr>
          <w:rFonts w:asciiTheme="majorHAnsi" w:hAnsiTheme="majorHAnsi" w:cstheme="majorHAnsi"/>
          <w:color w:val="000000" w:themeColor="text1"/>
        </w:rPr>
        <w:t>. Abingdon: Routledge.</w:t>
      </w:r>
    </w:p>
    <w:p w14:paraId="00000043" w14:textId="77279A47" w:rsidR="00F965D4" w:rsidRPr="00060F18" w:rsidRDefault="004D6D4B" w:rsidP="004D7206">
      <w:pPr>
        <w:rPr>
          <w:rFonts w:asciiTheme="majorHAnsi" w:eastAsia="Calibri" w:hAnsiTheme="majorHAnsi" w:cstheme="majorHAnsi"/>
          <w:color w:val="000000" w:themeColor="text1"/>
        </w:rPr>
      </w:pPr>
      <w:r w:rsidRPr="00060F18">
        <w:rPr>
          <w:rFonts w:asciiTheme="majorHAnsi" w:eastAsia="Calibri" w:hAnsiTheme="majorHAnsi" w:cstheme="majorHAnsi"/>
          <w:color w:val="000000" w:themeColor="text1"/>
        </w:rPr>
        <w:t xml:space="preserve">Strauss, K., </w:t>
      </w:r>
      <w:r w:rsidR="00761DD8" w:rsidRPr="00060F18">
        <w:rPr>
          <w:rFonts w:asciiTheme="majorHAnsi" w:eastAsia="Calibri" w:hAnsiTheme="majorHAnsi" w:cstheme="majorHAnsi"/>
          <w:color w:val="000000" w:themeColor="text1"/>
        </w:rPr>
        <w:t>&amp;</w:t>
      </w:r>
      <w:r w:rsidRPr="00060F18">
        <w:rPr>
          <w:rFonts w:asciiTheme="majorHAnsi" w:eastAsia="Calibri" w:hAnsiTheme="majorHAnsi" w:cstheme="majorHAnsi"/>
          <w:color w:val="000000" w:themeColor="text1"/>
        </w:rPr>
        <w:t xml:space="preserve"> McGrath, S. 2017</w:t>
      </w:r>
      <w:r w:rsidR="00761DD8" w:rsidRPr="00060F18">
        <w:rPr>
          <w:rFonts w:asciiTheme="majorHAnsi" w:eastAsia="Calibri" w:hAnsiTheme="majorHAnsi" w:cstheme="majorHAnsi"/>
          <w:color w:val="000000" w:themeColor="text1"/>
        </w:rPr>
        <w:t>.</w:t>
      </w:r>
      <w:r w:rsidRPr="00060F18">
        <w:rPr>
          <w:rFonts w:asciiTheme="majorHAnsi" w:eastAsia="Calibri" w:hAnsiTheme="majorHAnsi" w:cstheme="majorHAnsi"/>
          <w:color w:val="000000" w:themeColor="text1"/>
        </w:rPr>
        <w:t xml:space="preserve"> Temporary migration, precarious employment and unfree labour relations: Exploring the continuum of exploitation in Canada’s temporary foreign worker program. </w:t>
      </w:r>
      <w:proofErr w:type="spellStart"/>
      <w:r w:rsidRPr="00060F18">
        <w:rPr>
          <w:rFonts w:asciiTheme="majorHAnsi" w:eastAsia="Calibri" w:hAnsiTheme="majorHAnsi" w:cstheme="majorHAnsi"/>
          <w:i/>
          <w:iCs/>
          <w:color w:val="000000" w:themeColor="text1"/>
        </w:rPr>
        <w:t>Geoforum</w:t>
      </w:r>
      <w:proofErr w:type="spellEnd"/>
      <w:r w:rsidRPr="00060F18">
        <w:rPr>
          <w:rFonts w:asciiTheme="majorHAnsi" w:eastAsia="Calibri" w:hAnsiTheme="majorHAnsi" w:cstheme="majorHAnsi"/>
          <w:color w:val="000000" w:themeColor="text1"/>
        </w:rPr>
        <w:t xml:space="preserve"> 78 199-208.</w:t>
      </w:r>
    </w:p>
    <w:p w14:paraId="4F96F70F" w14:textId="6D90D9AE" w:rsidR="003F287A" w:rsidRPr="00060F18" w:rsidRDefault="003F287A" w:rsidP="00725783">
      <w:pPr>
        <w:rPr>
          <w:rFonts w:asciiTheme="majorHAnsi" w:eastAsia="Calibri" w:hAnsiTheme="majorHAnsi" w:cstheme="majorHAnsi"/>
          <w:color w:val="000000" w:themeColor="text1"/>
        </w:rPr>
      </w:pPr>
    </w:p>
    <w:p w14:paraId="4DEA4A51" w14:textId="08AAA42B" w:rsidR="00761DD8" w:rsidRPr="00060F18" w:rsidRDefault="00761DD8" w:rsidP="00761DD8">
      <w:pPr>
        <w:rPr>
          <w:rFonts w:asciiTheme="majorHAnsi" w:hAnsiTheme="majorHAnsi" w:cstheme="majorHAnsi"/>
          <w:color w:val="000000" w:themeColor="text1"/>
        </w:rPr>
      </w:pPr>
      <w:r w:rsidRPr="00060F18">
        <w:rPr>
          <w:rFonts w:asciiTheme="majorHAnsi" w:hAnsiTheme="majorHAnsi" w:cstheme="majorHAnsi"/>
          <w:color w:val="000000" w:themeColor="text1"/>
          <w:shd w:val="clear" w:color="auto" w:fill="FFFFFF"/>
        </w:rPr>
        <w:t>Xiang B, &amp; Lindquist J. 2014. Migration infrastructure.</w:t>
      </w:r>
      <w:r w:rsidRPr="00060F18">
        <w:rPr>
          <w:rStyle w:val="apple-converted-space"/>
          <w:rFonts w:asciiTheme="majorHAnsi" w:hAnsiTheme="majorHAnsi" w:cstheme="majorHAnsi"/>
          <w:color w:val="000000" w:themeColor="text1"/>
          <w:shd w:val="clear" w:color="auto" w:fill="FFFFFF"/>
        </w:rPr>
        <w:t> </w:t>
      </w:r>
      <w:r w:rsidRPr="00060F18">
        <w:rPr>
          <w:rFonts w:asciiTheme="majorHAnsi" w:hAnsiTheme="majorHAnsi" w:cstheme="majorHAnsi"/>
          <w:i/>
          <w:iCs/>
          <w:color w:val="000000" w:themeColor="text1"/>
        </w:rPr>
        <w:t>International Migration Review</w:t>
      </w:r>
      <w:r w:rsidRPr="00060F18">
        <w:rPr>
          <w:rFonts w:asciiTheme="majorHAnsi" w:hAnsiTheme="majorHAnsi" w:cstheme="majorHAnsi"/>
          <w:color w:val="000000" w:themeColor="text1"/>
          <w:shd w:val="clear" w:color="auto" w:fill="FFFFFF"/>
        </w:rPr>
        <w:t xml:space="preserve"> 48(1_suppl), 122-148.</w:t>
      </w:r>
    </w:p>
    <w:p w14:paraId="00000044" w14:textId="6738BC39" w:rsidR="00F965D4" w:rsidRPr="00060F18" w:rsidRDefault="00F965D4" w:rsidP="004D7206">
      <w:pPr>
        <w:jc w:val="both"/>
        <w:rPr>
          <w:rFonts w:asciiTheme="majorHAnsi" w:eastAsia="Calibri" w:hAnsiTheme="majorHAnsi" w:cstheme="majorHAnsi"/>
          <w:color w:val="000000" w:themeColor="text1"/>
        </w:rPr>
      </w:pPr>
    </w:p>
    <w:p w14:paraId="79E910BC" w14:textId="77777777" w:rsidR="00FA4BF7" w:rsidRPr="00060F18" w:rsidRDefault="00FA4BF7" w:rsidP="004D7206">
      <w:pPr>
        <w:jc w:val="both"/>
        <w:rPr>
          <w:rFonts w:asciiTheme="majorHAnsi" w:eastAsia="Calibri" w:hAnsiTheme="majorHAnsi" w:cstheme="majorHAnsi"/>
          <w:color w:val="000000" w:themeColor="text1"/>
        </w:rPr>
      </w:pPr>
    </w:p>
    <w:p w14:paraId="00000045" w14:textId="77777777" w:rsidR="00F965D4" w:rsidRPr="00060F18" w:rsidRDefault="004D6D4B" w:rsidP="004D7206">
      <w:pPr>
        <w:jc w:val="both"/>
        <w:rPr>
          <w:rFonts w:asciiTheme="majorHAnsi" w:eastAsia="Calibri" w:hAnsiTheme="majorHAnsi" w:cstheme="majorHAnsi"/>
          <w:color w:val="000000" w:themeColor="text1"/>
        </w:rPr>
      </w:pPr>
      <w:r w:rsidRPr="00060F18">
        <w:rPr>
          <w:rFonts w:asciiTheme="majorHAnsi" w:eastAsia="Calibri" w:hAnsiTheme="majorHAnsi" w:cstheme="majorHAnsi"/>
          <w:color w:val="000000" w:themeColor="text1"/>
        </w:rPr>
        <w:t xml:space="preserve"> </w:t>
      </w:r>
    </w:p>
    <w:p w14:paraId="00000046" w14:textId="77777777" w:rsidR="00F965D4" w:rsidRPr="00060F18" w:rsidRDefault="00F965D4" w:rsidP="004D7206">
      <w:pPr>
        <w:rPr>
          <w:rFonts w:asciiTheme="majorHAnsi" w:hAnsiTheme="majorHAnsi" w:cstheme="majorHAnsi"/>
          <w:color w:val="000000" w:themeColor="text1"/>
        </w:rPr>
      </w:pPr>
    </w:p>
    <w:sectPr w:rsidR="00F965D4" w:rsidRPr="00060F18">
      <w:footerReference w:type="even"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98BD7" w14:textId="77777777" w:rsidR="005C6425" w:rsidRDefault="005C6425" w:rsidP="009C3AB2">
      <w:r>
        <w:separator/>
      </w:r>
    </w:p>
  </w:endnote>
  <w:endnote w:type="continuationSeparator" w:id="0">
    <w:p w14:paraId="2CDA13AF" w14:textId="77777777" w:rsidR="005C6425" w:rsidRDefault="005C6425" w:rsidP="009C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074533"/>
      <w:docPartObj>
        <w:docPartGallery w:val="Page Numbers (Bottom of Page)"/>
        <w:docPartUnique/>
      </w:docPartObj>
    </w:sdtPr>
    <w:sdtEndPr>
      <w:rPr>
        <w:rStyle w:val="PageNumber"/>
      </w:rPr>
    </w:sdtEndPr>
    <w:sdtContent>
      <w:p w14:paraId="0523DC19" w14:textId="0667D376" w:rsidR="009C3AB2" w:rsidRDefault="009C3AB2" w:rsidP="00D42C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6C2713" w14:textId="77777777" w:rsidR="009C3AB2" w:rsidRDefault="009C3AB2" w:rsidP="009C3A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8862961"/>
      <w:docPartObj>
        <w:docPartGallery w:val="Page Numbers (Bottom of Page)"/>
        <w:docPartUnique/>
      </w:docPartObj>
    </w:sdtPr>
    <w:sdtEndPr>
      <w:rPr>
        <w:rStyle w:val="PageNumber"/>
      </w:rPr>
    </w:sdtEndPr>
    <w:sdtContent>
      <w:p w14:paraId="6E2CBC8C" w14:textId="7AD8A7CC" w:rsidR="009C3AB2" w:rsidRDefault="009C3AB2" w:rsidP="00D42C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FD4429" w14:textId="77777777" w:rsidR="009C3AB2" w:rsidRDefault="009C3AB2" w:rsidP="009C3A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B95F1" w14:textId="77777777" w:rsidR="005C6425" w:rsidRDefault="005C6425" w:rsidP="009C3AB2">
      <w:r>
        <w:separator/>
      </w:r>
    </w:p>
  </w:footnote>
  <w:footnote w:type="continuationSeparator" w:id="0">
    <w:p w14:paraId="3AF1A1FE" w14:textId="77777777" w:rsidR="005C6425" w:rsidRDefault="005C6425" w:rsidP="009C3A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5D4"/>
    <w:rsid w:val="000246B5"/>
    <w:rsid w:val="00060F18"/>
    <w:rsid w:val="00106699"/>
    <w:rsid w:val="00116C05"/>
    <w:rsid w:val="001A2D80"/>
    <w:rsid w:val="003234A6"/>
    <w:rsid w:val="003F287A"/>
    <w:rsid w:val="003F3C18"/>
    <w:rsid w:val="003F3DC1"/>
    <w:rsid w:val="00473337"/>
    <w:rsid w:val="00497D6E"/>
    <w:rsid w:val="004B3FD8"/>
    <w:rsid w:val="004D6D4B"/>
    <w:rsid w:val="004D7206"/>
    <w:rsid w:val="004F5BCF"/>
    <w:rsid w:val="00516A95"/>
    <w:rsid w:val="0053383C"/>
    <w:rsid w:val="005429FC"/>
    <w:rsid w:val="005C6425"/>
    <w:rsid w:val="005E494E"/>
    <w:rsid w:val="006259B3"/>
    <w:rsid w:val="00665DC8"/>
    <w:rsid w:val="006B2650"/>
    <w:rsid w:val="006C1034"/>
    <w:rsid w:val="006E692B"/>
    <w:rsid w:val="00704132"/>
    <w:rsid w:val="00725783"/>
    <w:rsid w:val="00761DD8"/>
    <w:rsid w:val="0077038D"/>
    <w:rsid w:val="00774B17"/>
    <w:rsid w:val="00791CF6"/>
    <w:rsid w:val="007C3ABD"/>
    <w:rsid w:val="008606EB"/>
    <w:rsid w:val="008630DB"/>
    <w:rsid w:val="00912A37"/>
    <w:rsid w:val="00932960"/>
    <w:rsid w:val="00935363"/>
    <w:rsid w:val="009456F4"/>
    <w:rsid w:val="009937EF"/>
    <w:rsid w:val="009C3AB2"/>
    <w:rsid w:val="009C4DE8"/>
    <w:rsid w:val="00AC3980"/>
    <w:rsid w:val="00AF078A"/>
    <w:rsid w:val="00B03681"/>
    <w:rsid w:val="00BF4992"/>
    <w:rsid w:val="00C13734"/>
    <w:rsid w:val="00D80106"/>
    <w:rsid w:val="00D94ABE"/>
    <w:rsid w:val="00DB4541"/>
    <w:rsid w:val="00DF200E"/>
    <w:rsid w:val="00E1027E"/>
    <w:rsid w:val="00E254A4"/>
    <w:rsid w:val="00E549E2"/>
    <w:rsid w:val="00EA6BE9"/>
    <w:rsid w:val="00F65ED1"/>
    <w:rsid w:val="00F9108F"/>
    <w:rsid w:val="00F965D4"/>
    <w:rsid w:val="00FA4BF7"/>
    <w:rsid w:val="00FA7248"/>
    <w:rsid w:val="00FB3C8C"/>
    <w:rsid w:val="00FC4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F6F204"/>
  <w15:docId w15:val="{ED40F3C1-4F08-024B-8AC9-59904F8E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DC1"/>
    <w:pPr>
      <w:spacing w:line="240" w:lineRule="auto"/>
    </w:pPr>
    <w:rPr>
      <w:rFonts w:ascii="Times New Roman" w:eastAsia="Times New Roman" w:hAnsi="Times New Roman" w:cs="Times New Roman"/>
      <w:sz w:val="24"/>
      <w:szCs w:val="24"/>
      <w:lang w:val="en-GB"/>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CommentText">
    <w:name w:val="annotation text"/>
    <w:basedOn w:val="Normal"/>
    <w:link w:val="CommentTextChar"/>
    <w:uiPriority w:val="99"/>
    <w:semiHidden/>
    <w:unhideWhenUsed/>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774B17"/>
    <w:rPr>
      <w:color w:val="0000FF" w:themeColor="hyperlink"/>
      <w:u w:val="single"/>
    </w:rPr>
  </w:style>
  <w:style w:type="character" w:styleId="UnresolvedMention">
    <w:name w:val="Unresolved Mention"/>
    <w:basedOn w:val="DefaultParagraphFont"/>
    <w:uiPriority w:val="99"/>
    <w:semiHidden/>
    <w:unhideWhenUsed/>
    <w:rsid w:val="00774B17"/>
    <w:rPr>
      <w:color w:val="605E5C"/>
      <w:shd w:val="clear" w:color="auto" w:fill="E1DFDD"/>
    </w:rPr>
  </w:style>
  <w:style w:type="paragraph" w:styleId="Footer">
    <w:name w:val="footer"/>
    <w:basedOn w:val="Normal"/>
    <w:link w:val="FooterChar"/>
    <w:uiPriority w:val="99"/>
    <w:unhideWhenUsed/>
    <w:rsid w:val="009C3AB2"/>
    <w:pPr>
      <w:tabs>
        <w:tab w:val="center" w:pos="4680"/>
        <w:tab w:val="right" w:pos="936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9C3AB2"/>
  </w:style>
  <w:style w:type="character" w:styleId="PageNumber">
    <w:name w:val="page number"/>
    <w:basedOn w:val="DefaultParagraphFont"/>
    <w:uiPriority w:val="99"/>
    <w:semiHidden/>
    <w:unhideWhenUsed/>
    <w:rsid w:val="009C3AB2"/>
  </w:style>
  <w:style w:type="character" w:customStyle="1" w:styleId="apple-converted-space">
    <w:name w:val="apple-converted-space"/>
    <w:basedOn w:val="DefaultParagraphFont"/>
    <w:rsid w:val="003F3DC1"/>
  </w:style>
  <w:style w:type="character" w:customStyle="1" w:styleId="authors">
    <w:name w:val="authors"/>
    <w:basedOn w:val="DefaultParagraphFont"/>
    <w:rsid w:val="006C1034"/>
  </w:style>
  <w:style w:type="character" w:customStyle="1" w:styleId="Date1">
    <w:name w:val="Date1"/>
    <w:basedOn w:val="DefaultParagraphFont"/>
    <w:rsid w:val="006C1034"/>
  </w:style>
  <w:style w:type="character" w:customStyle="1" w:styleId="arttitle">
    <w:name w:val="art_title"/>
    <w:basedOn w:val="DefaultParagraphFont"/>
    <w:rsid w:val="006C1034"/>
  </w:style>
  <w:style w:type="character" w:customStyle="1" w:styleId="serialtitle">
    <w:name w:val="serial_title"/>
    <w:basedOn w:val="DefaultParagraphFont"/>
    <w:rsid w:val="006C1034"/>
  </w:style>
  <w:style w:type="character" w:customStyle="1" w:styleId="volumeissue">
    <w:name w:val="volume_issue"/>
    <w:basedOn w:val="DefaultParagraphFont"/>
    <w:rsid w:val="006C1034"/>
  </w:style>
  <w:style w:type="character" w:customStyle="1" w:styleId="pagerange">
    <w:name w:val="page_range"/>
    <w:basedOn w:val="DefaultParagraphFont"/>
    <w:rsid w:val="006C1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672487">
      <w:bodyDiv w:val="1"/>
      <w:marLeft w:val="0"/>
      <w:marRight w:val="0"/>
      <w:marTop w:val="0"/>
      <w:marBottom w:val="0"/>
      <w:divBdr>
        <w:top w:val="none" w:sz="0" w:space="0" w:color="auto"/>
        <w:left w:val="none" w:sz="0" w:space="0" w:color="auto"/>
        <w:bottom w:val="none" w:sz="0" w:space="0" w:color="auto"/>
        <w:right w:val="none" w:sz="0" w:space="0" w:color="auto"/>
      </w:divBdr>
    </w:div>
    <w:div w:id="728572760">
      <w:bodyDiv w:val="1"/>
      <w:marLeft w:val="0"/>
      <w:marRight w:val="0"/>
      <w:marTop w:val="0"/>
      <w:marBottom w:val="0"/>
      <w:divBdr>
        <w:top w:val="none" w:sz="0" w:space="0" w:color="auto"/>
        <w:left w:val="none" w:sz="0" w:space="0" w:color="auto"/>
        <w:bottom w:val="none" w:sz="0" w:space="0" w:color="auto"/>
        <w:right w:val="none" w:sz="0" w:space="0" w:color="auto"/>
      </w:divBdr>
    </w:div>
    <w:div w:id="821118354">
      <w:bodyDiv w:val="1"/>
      <w:marLeft w:val="0"/>
      <w:marRight w:val="0"/>
      <w:marTop w:val="0"/>
      <w:marBottom w:val="0"/>
      <w:divBdr>
        <w:top w:val="none" w:sz="0" w:space="0" w:color="auto"/>
        <w:left w:val="none" w:sz="0" w:space="0" w:color="auto"/>
        <w:bottom w:val="none" w:sz="0" w:space="0" w:color="auto"/>
        <w:right w:val="none" w:sz="0" w:space="0" w:color="auto"/>
      </w:divBdr>
      <w:divsChild>
        <w:div w:id="720134309">
          <w:marLeft w:val="0"/>
          <w:marRight w:val="0"/>
          <w:marTop w:val="0"/>
          <w:marBottom w:val="0"/>
          <w:divBdr>
            <w:top w:val="none" w:sz="0" w:space="0" w:color="auto"/>
            <w:left w:val="none" w:sz="0" w:space="0" w:color="auto"/>
            <w:bottom w:val="none" w:sz="0" w:space="0" w:color="auto"/>
            <w:right w:val="none" w:sz="0" w:space="0" w:color="auto"/>
          </w:divBdr>
        </w:div>
        <w:div w:id="1163859160">
          <w:marLeft w:val="0"/>
          <w:marRight w:val="0"/>
          <w:marTop w:val="0"/>
          <w:marBottom w:val="0"/>
          <w:divBdr>
            <w:top w:val="none" w:sz="0" w:space="0" w:color="auto"/>
            <w:left w:val="none" w:sz="0" w:space="0" w:color="auto"/>
            <w:bottom w:val="none" w:sz="0" w:space="0" w:color="auto"/>
            <w:right w:val="none" w:sz="0" w:space="0" w:color="auto"/>
          </w:divBdr>
        </w:div>
        <w:div w:id="563830835">
          <w:marLeft w:val="0"/>
          <w:marRight w:val="0"/>
          <w:marTop w:val="0"/>
          <w:marBottom w:val="0"/>
          <w:divBdr>
            <w:top w:val="none" w:sz="0" w:space="0" w:color="auto"/>
            <w:left w:val="none" w:sz="0" w:space="0" w:color="auto"/>
            <w:bottom w:val="none" w:sz="0" w:space="0" w:color="auto"/>
            <w:right w:val="none" w:sz="0" w:space="0" w:color="auto"/>
          </w:divBdr>
        </w:div>
      </w:divsChild>
    </w:div>
    <w:div w:id="851988921">
      <w:bodyDiv w:val="1"/>
      <w:marLeft w:val="0"/>
      <w:marRight w:val="0"/>
      <w:marTop w:val="0"/>
      <w:marBottom w:val="0"/>
      <w:divBdr>
        <w:top w:val="none" w:sz="0" w:space="0" w:color="auto"/>
        <w:left w:val="none" w:sz="0" w:space="0" w:color="auto"/>
        <w:bottom w:val="none" w:sz="0" w:space="0" w:color="auto"/>
        <w:right w:val="none" w:sz="0" w:space="0" w:color="auto"/>
      </w:divBdr>
    </w:div>
    <w:div w:id="1080367347">
      <w:bodyDiv w:val="1"/>
      <w:marLeft w:val="0"/>
      <w:marRight w:val="0"/>
      <w:marTop w:val="0"/>
      <w:marBottom w:val="0"/>
      <w:divBdr>
        <w:top w:val="none" w:sz="0" w:space="0" w:color="auto"/>
        <w:left w:val="none" w:sz="0" w:space="0" w:color="auto"/>
        <w:bottom w:val="none" w:sz="0" w:space="0" w:color="auto"/>
        <w:right w:val="none" w:sz="0" w:space="0" w:color="auto"/>
      </w:divBdr>
    </w:div>
    <w:div w:id="1302079015">
      <w:bodyDiv w:val="1"/>
      <w:marLeft w:val="0"/>
      <w:marRight w:val="0"/>
      <w:marTop w:val="0"/>
      <w:marBottom w:val="0"/>
      <w:divBdr>
        <w:top w:val="none" w:sz="0" w:space="0" w:color="auto"/>
        <w:left w:val="none" w:sz="0" w:space="0" w:color="auto"/>
        <w:bottom w:val="none" w:sz="0" w:space="0" w:color="auto"/>
        <w:right w:val="none" w:sz="0" w:space="0" w:color="auto"/>
      </w:divBdr>
    </w:div>
    <w:div w:id="1490750766">
      <w:bodyDiv w:val="1"/>
      <w:marLeft w:val="0"/>
      <w:marRight w:val="0"/>
      <w:marTop w:val="0"/>
      <w:marBottom w:val="0"/>
      <w:divBdr>
        <w:top w:val="none" w:sz="0" w:space="0" w:color="auto"/>
        <w:left w:val="none" w:sz="0" w:space="0" w:color="auto"/>
        <w:bottom w:val="none" w:sz="0" w:space="0" w:color="auto"/>
        <w:right w:val="none" w:sz="0" w:space="0" w:color="auto"/>
      </w:divBdr>
    </w:div>
    <w:div w:id="2053847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3280</Words>
  <Characters>18699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Brickell, Katherine</cp:lastModifiedBy>
  <cp:revision>64</cp:revision>
  <dcterms:created xsi:type="dcterms:W3CDTF">2021-01-19T12:40:00Z</dcterms:created>
  <dcterms:modified xsi:type="dcterms:W3CDTF">2021-01-30T20:58:00Z</dcterms:modified>
</cp:coreProperties>
</file>