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52732" w14:textId="1595E9D3" w:rsidR="00E55862" w:rsidRPr="002B63DD" w:rsidRDefault="006B29B3" w:rsidP="006B29B3">
      <w:pPr>
        <w:rPr>
          <w:rFonts w:ascii="Times New Roman" w:hAnsi="Times New Roman" w:cs="Times New Roman"/>
          <w:b/>
          <w:bCs/>
          <w:sz w:val="28"/>
          <w:szCs w:val="28"/>
        </w:rPr>
      </w:pPr>
      <w:r w:rsidRPr="002B63DD">
        <w:rPr>
          <w:rFonts w:ascii="Times New Roman" w:hAnsi="Times New Roman" w:cs="Times New Roman"/>
          <w:b/>
          <w:bCs/>
          <w:sz w:val="28"/>
          <w:szCs w:val="28"/>
        </w:rPr>
        <w:t xml:space="preserve">Environmental attitudes </w:t>
      </w:r>
      <w:r w:rsidR="004E7BE4" w:rsidRPr="002B63DD">
        <w:rPr>
          <w:rFonts w:ascii="Times New Roman" w:hAnsi="Times New Roman" w:cs="Times New Roman"/>
          <w:b/>
          <w:bCs/>
          <w:sz w:val="28"/>
          <w:szCs w:val="28"/>
        </w:rPr>
        <w:t xml:space="preserve">of </w:t>
      </w:r>
      <w:r w:rsidR="00E55862" w:rsidRPr="002B63DD">
        <w:rPr>
          <w:rFonts w:ascii="Times New Roman" w:hAnsi="Times New Roman" w:cs="Times New Roman"/>
          <w:b/>
          <w:bCs/>
          <w:sz w:val="28"/>
          <w:szCs w:val="28"/>
        </w:rPr>
        <w:t xml:space="preserve">polluting </w:t>
      </w:r>
      <w:r w:rsidRPr="002B63DD">
        <w:rPr>
          <w:rFonts w:ascii="Times New Roman" w:hAnsi="Times New Roman" w:cs="Times New Roman"/>
          <w:b/>
          <w:bCs/>
          <w:sz w:val="28"/>
          <w:szCs w:val="28"/>
        </w:rPr>
        <w:t>SME</w:t>
      </w:r>
      <w:r w:rsidR="000C48B6" w:rsidRPr="002B63DD">
        <w:rPr>
          <w:rFonts w:ascii="Times New Roman" w:hAnsi="Times New Roman" w:cs="Times New Roman"/>
          <w:b/>
          <w:bCs/>
          <w:sz w:val="28"/>
          <w:szCs w:val="28"/>
        </w:rPr>
        <w:t>s</w:t>
      </w:r>
      <w:r w:rsidRPr="002B63DD">
        <w:rPr>
          <w:rFonts w:ascii="Times New Roman" w:hAnsi="Times New Roman" w:cs="Times New Roman"/>
          <w:b/>
          <w:bCs/>
          <w:sz w:val="28"/>
          <w:szCs w:val="28"/>
        </w:rPr>
        <w:t xml:space="preserve">: qualitative </w:t>
      </w:r>
      <w:r w:rsidR="008F47D4" w:rsidRPr="002B63DD">
        <w:rPr>
          <w:rFonts w:ascii="Times New Roman" w:hAnsi="Times New Roman" w:cs="Times New Roman"/>
          <w:b/>
          <w:bCs/>
          <w:sz w:val="28"/>
          <w:szCs w:val="28"/>
        </w:rPr>
        <w:t>insights from</w:t>
      </w:r>
      <w:r w:rsidRPr="002B63DD">
        <w:rPr>
          <w:rFonts w:ascii="Times New Roman" w:hAnsi="Times New Roman" w:cs="Times New Roman"/>
          <w:b/>
          <w:bCs/>
          <w:sz w:val="28"/>
          <w:szCs w:val="28"/>
        </w:rPr>
        <w:t xml:space="preserve"> a </w:t>
      </w:r>
      <w:r w:rsidR="00F4083F">
        <w:rPr>
          <w:rFonts w:ascii="Times New Roman" w:hAnsi="Times New Roman" w:cs="Times New Roman"/>
          <w:b/>
          <w:bCs/>
          <w:sz w:val="28"/>
          <w:szCs w:val="28"/>
        </w:rPr>
        <w:t xml:space="preserve">low-income </w:t>
      </w:r>
      <w:r w:rsidRPr="002B63DD">
        <w:rPr>
          <w:rFonts w:ascii="Times New Roman" w:hAnsi="Times New Roman" w:cs="Times New Roman"/>
          <w:b/>
          <w:bCs/>
          <w:sz w:val="28"/>
          <w:szCs w:val="28"/>
        </w:rPr>
        <w:t>developing country</w:t>
      </w:r>
    </w:p>
    <w:p w14:paraId="721FC7F3" w14:textId="666EF6E8" w:rsidR="002B63DD" w:rsidRDefault="00CE5239" w:rsidP="006B29B3">
      <w:pPr>
        <w:rPr>
          <w:rFonts w:ascii="Times New Roman" w:hAnsi="Times New Roman" w:cs="Times New Roman"/>
          <w:b/>
          <w:bCs/>
          <w:sz w:val="28"/>
          <w:szCs w:val="28"/>
        </w:rPr>
      </w:pPr>
      <w:bookmarkStart w:id="0" w:name="_GoBack"/>
      <w:r>
        <w:rPr>
          <w:rFonts w:ascii="Times New Roman" w:hAnsi="Times New Roman" w:cs="Times New Roman"/>
          <w:b/>
          <w:bCs/>
          <w:sz w:val="28"/>
          <w:szCs w:val="28"/>
        </w:rPr>
        <w:t>Md Nazmul Hasan, Stephanos Anastasiadis</w:t>
      </w:r>
      <w:r w:rsidR="003D0BE9">
        <w:rPr>
          <w:rFonts w:ascii="Times New Roman" w:hAnsi="Times New Roman" w:cs="Times New Roman"/>
          <w:b/>
          <w:bCs/>
          <w:sz w:val="28"/>
          <w:szCs w:val="28"/>
        </w:rPr>
        <w:t>,</w:t>
      </w:r>
      <w:r>
        <w:rPr>
          <w:rFonts w:ascii="Times New Roman" w:hAnsi="Times New Roman" w:cs="Times New Roman"/>
          <w:b/>
          <w:bCs/>
          <w:sz w:val="28"/>
          <w:szCs w:val="28"/>
        </w:rPr>
        <w:t xml:space="preserve"> </w:t>
      </w:r>
      <w:r w:rsidR="003D0BE9">
        <w:rPr>
          <w:rFonts w:ascii="Times New Roman" w:hAnsi="Times New Roman" w:cs="Times New Roman"/>
          <w:b/>
          <w:bCs/>
          <w:sz w:val="28"/>
          <w:szCs w:val="28"/>
        </w:rPr>
        <w:t>Laura J. Spence and</w:t>
      </w:r>
      <w:r w:rsidR="003D0BE9">
        <w:rPr>
          <w:rFonts w:ascii="Times New Roman" w:hAnsi="Times New Roman" w:cs="Times New Roman"/>
          <w:b/>
          <w:bCs/>
          <w:sz w:val="28"/>
          <w:szCs w:val="28"/>
        </w:rPr>
        <w:t xml:space="preserve"> Chijioke Dike Uba</w:t>
      </w:r>
    </w:p>
    <w:bookmarkEnd w:id="0"/>
    <w:p w14:paraId="086A19BC" w14:textId="77777777" w:rsidR="00CE5239" w:rsidRDefault="00CE5239" w:rsidP="006B29B3">
      <w:pPr>
        <w:rPr>
          <w:rFonts w:ascii="Times New Roman" w:hAnsi="Times New Roman" w:cs="Times New Roman"/>
          <w:b/>
          <w:bCs/>
          <w:sz w:val="28"/>
          <w:szCs w:val="28"/>
        </w:rPr>
      </w:pPr>
    </w:p>
    <w:p w14:paraId="0AF201CA" w14:textId="77777777" w:rsidR="003D0BE9" w:rsidRDefault="00CE5239" w:rsidP="006B29B3">
      <w:pPr>
        <w:rPr>
          <w:rFonts w:ascii="Times New Roman" w:hAnsi="Times New Roman" w:cs="Times New Roman"/>
          <w:bCs/>
          <w:sz w:val="28"/>
          <w:szCs w:val="28"/>
        </w:rPr>
      </w:pPr>
      <w:r w:rsidRPr="00CE5239">
        <w:rPr>
          <w:rFonts w:ascii="Times New Roman" w:hAnsi="Times New Roman" w:cs="Times New Roman"/>
          <w:bCs/>
          <w:sz w:val="28"/>
          <w:szCs w:val="28"/>
        </w:rPr>
        <w:t xml:space="preserve">Pre-Print version of accepted paper: </w:t>
      </w:r>
    </w:p>
    <w:p w14:paraId="6535819D" w14:textId="013B5FC1" w:rsidR="00CE5239" w:rsidRPr="00CE5239" w:rsidRDefault="003D0BE9" w:rsidP="006B29B3">
      <w:pPr>
        <w:rPr>
          <w:rFonts w:ascii="Times New Roman" w:hAnsi="Times New Roman" w:cs="Times New Roman"/>
          <w:bCs/>
          <w:sz w:val="28"/>
          <w:szCs w:val="28"/>
        </w:rPr>
      </w:pPr>
      <w:r w:rsidRPr="003D0BE9">
        <w:rPr>
          <w:rFonts w:ascii="Times New Roman" w:hAnsi="Times New Roman" w:cs="Times New Roman"/>
          <w:bCs/>
          <w:sz w:val="28"/>
          <w:szCs w:val="28"/>
        </w:rPr>
        <w:t>Hasan, Md N., Anastasiadis, S., Spence, L.J. and Uba, C.D. (2020) Environmental attitudes of polluting SMEs: qualitative insights from a low-income developing country, Busin</w:t>
      </w:r>
      <w:r>
        <w:rPr>
          <w:rFonts w:ascii="Times New Roman" w:hAnsi="Times New Roman" w:cs="Times New Roman"/>
          <w:bCs/>
          <w:sz w:val="28"/>
          <w:szCs w:val="28"/>
        </w:rPr>
        <w:t xml:space="preserve">ess, Strategy and Development, </w:t>
      </w:r>
      <w:r w:rsidRPr="003D0BE9">
        <w:rPr>
          <w:rFonts w:ascii="Times New Roman" w:hAnsi="Times New Roman" w:cs="Times New Roman"/>
          <w:bCs/>
          <w:sz w:val="28"/>
          <w:szCs w:val="28"/>
        </w:rPr>
        <w:t>DOI:10.1002/bsd2.121</w:t>
      </w:r>
      <w:r>
        <w:rPr>
          <w:rFonts w:ascii="Times New Roman" w:hAnsi="Times New Roman" w:cs="Times New Roman"/>
          <w:bCs/>
          <w:sz w:val="28"/>
          <w:szCs w:val="28"/>
        </w:rPr>
        <w:t>.</w:t>
      </w:r>
    </w:p>
    <w:p w14:paraId="2089E57C" w14:textId="77777777" w:rsidR="00CE5239" w:rsidRPr="002B63DD" w:rsidRDefault="00CE5239" w:rsidP="006B29B3">
      <w:pPr>
        <w:rPr>
          <w:rFonts w:ascii="Times New Roman" w:hAnsi="Times New Roman" w:cs="Times New Roman"/>
          <w:b/>
          <w:bCs/>
          <w:sz w:val="28"/>
          <w:szCs w:val="28"/>
        </w:rPr>
      </w:pPr>
    </w:p>
    <w:p w14:paraId="7C02F805" w14:textId="77777777" w:rsidR="00AE617E" w:rsidRPr="002B63DD" w:rsidRDefault="00E55862" w:rsidP="006B29B3">
      <w:pPr>
        <w:rPr>
          <w:rFonts w:ascii="Times New Roman" w:hAnsi="Times New Roman" w:cs="Times New Roman"/>
          <w:b/>
          <w:bCs/>
          <w:sz w:val="24"/>
          <w:szCs w:val="24"/>
        </w:rPr>
      </w:pPr>
      <w:r w:rsidRPr="002B63DD">
        <w:rPr>
          <w:rFonts w:ascii="Times New Roman" w:hAnsi="Times New Roman" w:cs="Times New Roman"/>
          <w:b/>
          <w:bCs/>
          <w:sz w:val="24"/>
          <w:szCs w:val="24"/>
        </w:rPr>
        <w:t>Abstract</w:t>
      </w:r>
    </w:p>
    <w:p w14:paraId="79827481" w14:textId="0CAE158D" w:rsidR="00E55862" w:rsidRPr="00F4083F" w:rsidRDefault="005A79F2" w:rsidP="006B29B3">
      <w:pPr>
        <w:rPr>
          <w:rFonts w:ascii="Times New Roman" w:hAnsi="Times New Roman" w:cs="Times New Roman"/>
          <w:sz w:val="24"/>
          <w:szCs w:val="24"/>
        </w:rPr>
      </w:pPr>
      <w:r>
        <w:rPr>
          <w:rFonts w:ascii="Times New Roman" w:hAnsi="Times New Roman" w:cs="Times New Roman"/>
          <w:sz w:val="24"/>
          <w:szCs w:val="24"/>
        </w:rPr>
        <w:t xml:space="preserve">In this paper we </w:t>
      </w:r>
      <w:r w:rsidR="00AE617E" w:rsidRPr="002B63DD">
        <w:rPr>
          <w:rFonts w:ascii="Times New Roman" w:hAnsi="Times New Roman" w:cs="Times New Roman"/>
          <w:sz w:val="24"/>
          <w:szCs w:val="24"/>
        </w:rPr>
        <w:t xml:space="preserve">explore the environmental attitudes of polluting SMEs (small-scale firms that produce or deal with environmentally sensitive goods) from the perspective of owner/managers in a </w:t>
      </w:r>
      <w:r w:rsidR="00F4083F">
        <w:rPr>
          <w:rFonts w:ascii="Times New Roman" w:hAnsi="Times New Roman" w:cs="Times New Roman"/>
          <w:sz w:val="24"/>
          <w:szCs w:val="24"/>
        </w:rPr>
        <w:t xml:space="preserve">low-income </w:t>
      </w:r>
      <w:r w:rsidR="00AE617E" w:rsidRPr="002B63DD">
        <w:rPr>
          <w:rFonts w:ascii="Times New Roman" w:hAnsi="Times New Roman" w:cs="Times New Roman"/>
          <w:sz w:val="24"/>
          <w:szCs w:val="24"/>
        </w:rPr>
        <w:t>developing country context. Utilising extensive qualitative data from SMEs operating in two of the most polluting industries in Bangladesh</w:t>
      </w:r>
      <w:r w:rsidR="002866B0">
        <w:rPr>
          <w:rFonts w:ascii="Times New Roman" w:hAnsi="Times New Roman" w:cs="Times New Roman"/>
          <w:sz w:val="24"/>
          <w:szCs w:val="24"/>
        </w:rPr>
        <w:t>—</w:t>
      </w:r>
      <w:r w:rsidR="00AE617E" w:rsidRPr="002B63DD">
        <w:rPr>
          <w:rFonts w:ascii="Times New Roman" w:hAnsi="Times New Roman" w:cs="Times New Roman"/>
          <w:sz w:val="24"/>
          <w:szCs w:val="24"/>
        </w:rPr>
        <w:t xml:space="preserve">leather tanning and textile dyeing, </w:t>
      </w:r>
      <w:r>
        <w:rPr>
          <w:rFonts w:ascii="Times New Roman" w:hAnsi="Times New Roman" w:cs="Times New Roman"/>
          <w:sz w:val="24"/>
          <w:szCs w:val="24"/>
        </w:rPr>
        <w:t xml:space="preserve">we </w:t>
      </w:r>
      <w:r w:rsidR="00AE617E" w:rsidRPr="002B63DD">
        <w:rPr>
          <w:rFonts w:ascii="Times New Roman" w:hAnsi="Times New Roman" w:cs="Times New Roman"/>
          <w:sz w:val="24"/>
          <w:szCs w:val="24"/>
        </w:rPr>
        <w:t xml:space="preserve">provide a </w:t>
      </w:r>
      <w:r w:rsidR="006B4B12">
        <w:rPr>
          <w:rFonts w:ascii="Times New Roman" w:hAnsi="Times New Roman" w:cs="Times New Roman"/>
          <w:sz w:val="24"/>
          <w:szCs w:val="24"/>
        </w:rPr>
        <w:t>qualitative</w:t>
      </w:r>
      <w:r w:rsidR="00AE617E" w:rsidRPr="002B63DD">
        <w:rPr>
          <w:rFonts w:ascii="Times New Roman" w:hAnsi="Times New Roman" w:cs="Times New Roman"/>
          <w:sz w:val="24"/>
          <w:szCs w:val="24"/>
        </w:rPr>
        <w:t xml:space="preserve"> understanding of how </w:t>
      </w:r>
      <w:r w:rsidR="00B131D3">
        <w:rPr>
          <w:rFonts w:ascii="Times New Roman" w:hAnsi="Times New Roman" w:cs="Times New Roman"/>
          <w:sz w:val="24"/>
          <w:szCs w:val="24"/>
        </w:rPr>
        <w:t xml:space="preserve">the </w:t>
      </w:r>
      <w:r w:rsidR="00AE617E" w:rsidRPr="002B63DD">
        <w:rPr>
          <w:rFonts w:ascii="Times New Roman" w:hAnsi="Times New Roman" w:cs="Times New Roman"/>
          <w:sz w:val="24"/>
          <w:szCs w:val="24"/>
        </w:rPr>
        <w:t>owner/managers formulate, interpret, and judge the environmental issues related to their business operations.</w:t>
      </w:r>
      <w:r w:rsidR="00AE617E" w:rsidRPr="002B63DD">
        <w:rPr>
          <w:rFonts w:ascii="Times New Roman" w:hAnsi="Times New Roman" w:cs="Times New Roman"/>
        </w:rPr>
        <w:t xml:space="preserve"> </w:t>
      </w:r>
      <w:r>
        <w:rPr>
          <w:rFonts w:ascii="Times New Roman" w:hAnsi="Times New Roman" w:cs="Times New Roman"/>
          <w:sz w:val="24"/>
          <w:szCs w:val="24"/>
        </w:rPr>
        <w:t>Our</w:t>
      </w:r>
      <w:r w:rsidR="00AE617E" w:rsidRPr="002B63DD">
        <w:rPr>
          <w:rFonts w:ascii="Times New Roman" w:hAnsi="Times New Roman" w:cs="Times New Roman"/>
          <w:sz w:val="24"/>
          <w:szCs w:val="24"/>
        </w:rPr>
        <w:t xml:space="preserve"> analysis indicates that </w:t>
      </w:r>
      <w:r w:rsidR="00546D58">
        <w:rPr>
          <w:rFonts w:ascii="Times New Roman" w:hAnsi="Times New Roman" w:cs="Times New Roman"/>
          <w:sz w:val="24"/>
          <w:szCs w:val="24"/>
        </w:rPr>
        <w:t xml:space="preserve">the </w:t>
      </w:r>
      <w:r w:rsidR="00AE617E" w:rsidRPr="002B63DD">
        <w:rPr>
          <w:rFonts w:ascii="Times New Roman" w:hAnsi="Times New Roman" w:cs="Times New Roman"/>
          <w:sz w:val="24"/>
          <w:szCs w:val="24"/>
        </w:rPr>
        <w:t>owner/managers hold four types of distinct</w:t>
      </w:r>
      <w:r w:rsidR="00510A42">
        <w:rPr>
          <w:rFonts w:ascii="Times New Roman" w:hAnsi="Times New Roman" w:cs="Times New Roman"/>
          <w:sz w:val="24"/>
          <w:szCs w:val="24"/>
        </w:rPr>
        <w:t xml:space="preserve"> </w:t>
      </w:r>
      <w:r w:rsidR="00AE617E" w:rsidRPr="002B63DD">
        <w:rPr>
          <w:rFonts w:ascii="Times New Roman" w:hAnsi="Times New Roman" w:cs="Times New Roman"/>
          <w:sz w:val="24"/>
          <w:szCs w:val="24"/>
        </w:rPr>
        <w:t>environmental attitudes towards the environmental issues relevant to their businesses</w:t>
      </w:r>
      <w:r w:rsidR="00D76DA7">
        <w:rPr>
          <w:rFonts w:ascii="Times New Roman" w:hAnsi="Times New Roman" w:cs="Times New Roman"/>
          <w:sz w:val="24"/>
          <w:szCs w:val="24"/>
        </w:rPr>
        <w:t xml:space="preserve">: </w:t>
      </w:r>
      <w:r w:rsidR="00AE617E" w:rsidRPr="002B63DD">
        <w:rPr>
          <w:rFonts w:ascii="Times New Roman" w:hAnsi="Times New Roman" w:cs="Times New Roman"/>
          <w:sz w:val="24"/>
          <w:szCs w:val="24"/>
        </w:rPr>
        <w:t xml:space="preserve">conscious, instrumental, resentful, and complacent. </w:t>
      </w:r>
      <w:r>
        <w:rPr>
          <w:rFonts w:ascii="Times New Roman" w:hAnsi="Times New Roman" w:cs="Times New Roman"/>
          <w:sz w:val="24"/>
          <w:szCs w:val="24"/>
        </w:rPr>
        <w:t xml:space="preserve">We </w:t>
      </w:r>
      <w:r w:rsidR="00AE617E" w:rsidRPr="002B63DD">
        <w:rPr>
          <w:rFonts w:ascii="Times New Roman" w:hAnsi="Times New Roman" w:cs="Times New Roman"/>
          <w:sz w:val="24"/>
          <w:szCs w:val="24"/>
        </w:rPr>
        <w:t xml:space="preserve">differentiate </w:t>
      </w:r>
      <w:r>
        <w:rPr>
          <w:rFonts w:ascii="Times New Roman" w:hAnsi="Times New Roman" w:cs="Times New Roman"/>
          <w:sz w:val="24"/>
          <w:szCs w:val="24"/>
        </w:rPr>
        <w:t>these attitudes</w:t>
      </w:r>
      <w:r w:rsidR="00AE617E" w:rsidRPr="002B63DD">
        <w:rPr>
          <w:rFonts w:ascii="Times New Roman" w:hAnsi="Times New Roman" w:cs="Times New Roman"/>
          <w:sz w:val="24"/>
          <w:szCs w:val="24"/>
        </w:rPr>
        <w:t xml:space="preserve"> based on three salient dimensions</w:t>
      </w:r>
      <w:r w:rsidR="00625F71">
        <w:rPr>
          <w:rFonts w:ascii="Times New Roman" w:hAnsi="Times New Roman" w:cs="Times New Roman"/>
          <w:sz w:val="24"/>
          <w:szCs w:val="24"/>
        </w:rPr>
        <w:t xml:space="preserve">: </w:t>
      </w:r>
      <w:r w:rsidR="00AE617E" w:rsidRPr="002B63DD">
        <w:rPr>
          <w:rFonts w:ascii="Times New Roman" w:hAnsi="Times New Roman" w:cs="Times New Roman"/>
          <w:sz w:val="24"/>
          <w:szCs w:val="24"/>
        </w:rPr>
        <w:t xml:space="preserve">owner/managers’ general interest in environmental issues, their commitment to act in environmentally responsible ways, and key stakeholder focus. </w:t>
      </w:r>
      <w:r w:rsidR="00C2736A" w:rsidRPr="00C2736A">
        <w:rPr>
          <w:rFonts w:ascii="Times New Roman" w:hAnsi="Times New Roman" w:cs="Times New Roman"/>
          <w:sz w:val="24"/>
          <w:szCs w:val="24"/>
        </w:rPr>
        <w:t xml:space="preserve">Our study contributes to the small business literature by </w:t>
      </w:r>
      <w:r w:rsidR="0088633E">
        <w:rPr>
          <w:rFonts w:ascii="Times New Roman" w:hAnsi="Times New Roman" w:cs="Times New Roman"/>
          <w:sz w:val="24"/>
          <w:szCs w:val="24"/>
        </w:rPr>
        <w:t xml:space="preserve">identifying </w:t>
      </w:r>
      <w:r w:rsidR="0088633E" w:rsidRPr="0088633E">
        <w:rPr>
          <w:rFonts w:ascii="Times New Roman" w:hAnsi="Times New Roman" w:cs="Times New Roman"/>
          <w:sz w:val="24"/>
          <w:szCs w:val="24"/>
        </w:rPr>
        <w:t xml:space="preserve">complexity in the owner/managers’ responses to relevant environmental issues and </w:t>
      </w:r>
      <w:r w:rsidR="0088633E">
        <w:rPr>
          <w:rFonts w:ascii="Times New Roman" w:hAnsi="Times New Roman" w:cs="Times New Roman"/>
          <w:sz w:val="24"/>
          <w:szCs w:val="24"/>
        </w:rPr>
        <w:t>offering</w:t>
      </w:r>
      <w:r w:rsidR="0088633E" w:rsidRPr="0088633E">
        <w:rPr>
          <w:rFonts w:ascii="Times New Roman" w:hAnsi="Times New Roman" w:cs="Times New Roman"/>
          <w:sz w:val="24"/>
          <w:szCs w:val="24"/>
        </w:rPr>
        <w:t xml:space="preserve"> a nuanced understanding of the environmental attitudes of polluting SMEs in a low-income developing country context</w:t>
      </w:r>
      <w:r w:rsidR="0088633E">
        <w:rPr>
          <w:rFonts w:ascii="Times New Roman" w:hAnsi="Times New Roman" w:cs="Times New Roman"/>
          <w:sz w:val="24"/>
          <w:szCs w:val="24"/>
        </w:rPr>
        <w:t xml:space="preserve">. </w:t>
      </w:r>
      <w:r w:rsidR="00C2736A" w:rsidRPr="001C1F25">
        <w:rPr>
          <w:rFonts w:ascii="Times New Roman" w:hAnsi="Times New Roman" w:cs="Times New Roman"/>
        </w:rPr>
        <w:t xml:space="preserve">In addition, </w:t>
      </w:r>
      <w:r w:rsidR="00510A42" w:rsidRPr="00510A42">
        <w:rPr>
          <w:rFonts w:ascii="Times New Roman" w:hAnsi="Times New Roman" w:cs="Times New Roman"/>
          <w:sz w:val="24"/>
          <w:szCs w:val="24"/>
        </w:rPr>
        <w:t>our findings inform policies designed with the practical needs of small-scale polluting firms in mind</w:t>
      </w:r>
      <w:r w:rsidR="00510A42">
        <w:rPr>
          <w:rFonts w:ascii="Times New Roman" w:hAnsi="Times New Roman" w:cs="Times New Roman"/>
          <w:sz w:val="24"/>
          <w:szCs w:val="24"/>
        </w:rPr>
        <w:t xml:space="preserve">. </w:t>
      </w:r>
    </w:p>
    <w:p w14:paraId="3B42C446" w14:textId="4170141D" w:rsidR="00E55862" w:rsidRPr="002B63DD" w:rsidRDefault="00E55862" w:rsidP="006B29B3">
      <w:pPr>
        <w:rPr>
          <w:rFonts w:ascii="Times New Roman" w:hAnsi="Times New Roman" w:cs="Times New Roman"/>
          <w:b/>
          <w:bCs/>
          <w:sz w:val="24"/>
          <w:szCs w:val="24"/>
        </w:rPr>
      </w:pPr>
      <w:r w:rsidRPr="002B63DD">
        <w:rPr>
          <w:rFonts w:ascii="Times New Roman" w:hAnsi="Times New Roman" w:cs="Times New Roman"/>
          <w:b/>
          <w:bCs/>
          <w:sz w:val="24"/>
          <w:szCs w:val="24"/>
        </w:rPr>
        <w:t xml:space="preserve">Keywords </w:t>
      </w:r>
    </w:p>
    <w:p w14:paraId="645914B9" w14:textId="559F65EE" w:rsidR="00E55862" w:rsidRPr="002B63DD" w:rsidRDefault="007747B3" w:rsidP="006B29B3">
      <w:pPr>
        <w:rPr>
          <w:rFonts w:ascii="Times New Roman" w:hAnsi="Times New Roman" w:cs="Times New Roman"/>
          <w:sz w:val="24"/>
          <w:szCs w:val="24"/>
        </w:rPr>
      </w:pPr>
      <w:r w:rsidRPr="002B63DD">
        <w:rPr>
          <w:rFonts w:ascii="Times New Roman" w:hAnsi="Times New Roman" w:cs="Times New Roman"/>
          <w:sz w:val="24"/>
          <w:szCs w:val="24"/>
        </w:rPr>
        <w:t>Developing countries, polluting firms, SMEs, environmental attitude, environmental pollution, Bangladesh</w:t>
      </w:r>
      <w:r w:rsidR="009A6E36">
        <w:rPr>
          <w:rFonts w:ascii="Times New Roman" w:hAnsi="Times New Roman" w:cs="Times New Roman"/>
          <w:sz w:val="24"/>
          <w:szCs w:val="24"/>
        </w:rPr>
        <w:t>.</w:t>
      </w:r>
    </w:p>
    <w:p w14:paraId="051017D7" w14:textId="487CF278" w:rsidR="00E55862" w:rsidRPr="002B63DD" w:rsidRDefault="00E55862" w:rsidP="00D76DA7">
      <w:pPr>
        <w:rPr>
          <w:rFonts w:ascii="Times New Roman" w:hAnsi="Times New Roman" w:cs="Times New Roman"/>
          <w:b/>
          <w:bCs/>
          <w:sz w:val="24"/>
          <w:szCs w:val="24"/>
        </w:rPr>
      </w:pPr>
      <w:r w:rsidRPr="002B63DD">
        <w:rPr>
          <w:rFonts w:ascii="Times New Roman" w:hAnsi="Times New Roman" w:cs="Times New Roman"/>
          <w:b/>
          <w:bCs/>
          <w:sz w:val="24"/>
          <w:szCs w:val="24"/>
        </w:rPr>
        <w:t xml:space="preserve">Introduction </w:t>
      </w:r>
    </w:p>
    <w:p w14:paraId="5A66903A" w14:textId="5BD193E7" w:rsidR="001D535E" w:rsidRPr="002B63DD" w:rsidRDefault="00FD21CE" w:rsidP="00D76DA7">
      <w:pPr>
        <w:rPr>
          <w:rFonts w:ascii="Times New Roman" w:hAnsi="Times New Roman" w:cs="Times New Roman"/>
          <w:color w:val="FF0000"/>
          <w:sz w:val="24"/>
          <w:szCs w:val="24"/>
        </w:rPr>
      </w:pPr>
      <w:r w:rsidRPr="002B63DD">
        <w:rPr>
          <w:rFonts w:ascii="Times New Roman" w:hAnsi="Times New Roman" w:cs="Times New Roman"/>
          <w:sz w:val="24"/>
          <w:szCs w:val="24"/>
        </w:rPr>
        <w:t xml:space="preserve">The economy of many </w:t>
      </w:r>
      <w:r w:rsidR="00F4083F">
        <w:rPr>
          <w:rFonts w:ascii="Times New Roman" w:hAnsi="Times New Roman" w:cs="Times New Roman"/>
          <w:sz w:val="24"/>
          <w:szCs w:val="24"/>
        </w:rPr>
        <w:t xml:space="preserve">low-income </w:t>
      </w:r>
      <w:r w:rsidRPr="002B63DD">
        <w:rPr>
          <w:rFonts w:ascii="Times New Roman" w:hAnsi="Times New Roman" w:cs="Times New Roman"/>
          <w:sz w:val="24"/>
          <w:szCs w:val="24"/>
        </w:rPr>
        <w:t xml:space="preserve">developing countries is heavily reliant on polluting firms that produce or deal with environmentally sensitive goods such as plastics, hazardous chemicals, textiles and </w:t>
      </w:r>
      <w:r w:rsidR="009D133E" w:rsidRPr="002B63DD">
        <w:rPr>
          <w:rFonts w:ascii="Times New Roman" w:hAnsi="Times New Roman" w:cs="Times New Roman"/>
          <w:sz w:val="24"/>
          <w:szCs w:val="24"/>
        </w:rPr>
        <w:t>raw</w:t>
      </w:r>
      <w:r w:rsidR="009D133E">
        <w:rPr>
          <w:rFonts w:ascii="Times New Roman" w:hAnsi="Times New Roman" w:cs="Times New Roman"/>
          <w:sz w:val="24"/>
          <w:szCs w:val="24"/>
        </w:rPr>
        <w:t xml:space="preserve"> hides</w:t>
      </w:r>
      <w:r w:rsidRPr="002B63DD">
        <w:rPr>
          <w:rFonts w:ascii="Times New Roman" w:hAnsi="Times New Roman" w:cs="Times New Roman"/>
          <w:sz w:val="24"/>
          <w:szCs w:val="24"/>
        </w:rPr>
        <w:t xml:space="preserve">. </w:t>
      </w:r>
      <w:r w:rsidR="001D535E" w:rsidRPr="002B63DD">
        <w:rPr>
          <w:rFonts w:ascii="Times New Roman" w:hAnsi="Times New Roman" w:cs="Times New Roman"/>
          <w:sz w:val="24"/>
          <w:szCs w:val="24"/>
        </w:rPr>
        <w:t>Although t</w:t>
      </w:r>
      <w:r w:rsidRPr="002B63DD">
        <w:rPr>
          <w:rFonts w:ascii="Times New Roman" w:hAnsi="Times New Roman" w:cs="Times New Roman"/>
          <w:sz w:val="24"/>
          <w:szCs w:val="24"/>
        </w:rPr>
        <w:t>he informal nature of such firms and the poor socio-economic conditions in which they operate are well documented in the extant literature (</w:t>
      </w:r>
      <w:r w:rsidR="00202A34" w:rsidRPr="00202A34">
        <w:rPr>
          <w:rFonts w:ascii="Times New Roman" w:hAnsi="Times New Roman" w:cs="Times New Roman"/>
          <w:sz w:val="24"/>
          <w:szCs w:val="24"/>
        </w:rPr>
        <w:t>Duflo</w:t>
      </w:r>
      <w:r w:rsidR="00202A34">
        <w:rPr>
          <w:rFonts w:ascii="Times New Roman" w:hAnsi="Times New Roman" w:cs="Times New Roman"/>
          <w:sz w:val="24"/>
          <w:szCs w:val="24"/>
        </w:rPr>
        <w:t xml:space="preserve"> et al., 2013; </w:t>
      </w:r>
      <w:r w:rsidR="00587482" w:rsidRPr="00587482">
        <w:rPr>
          <w:rFonts w:ascii="Times New Roman" w:hAnsi="Times New Roman" w:cs="Times New Roman"/>
          <w:sz w:val="24"/>
          <w:szCs w:val="24"/>
        </w:rPr>
        <w:t xml:space="preserve">de Oliveira </w:t>
      </w:r>
      <w:r w:rsidR="00587482">
        <w:rPr>
          <w:rFonts w:ascii="Times New Roman" w:hAnsi="Times New Roman" w:cs="Times New Roman"/>
          <w:sz w:val="24"/>
          <w:szCs w:val="24"/>
        </w:rPr>
        <w:t>&amp;</w:t>
      </w:r>
      <w:r w:rsidR="00587482" w:rsidRPr="00587482">
        <w:rPr>
          <w:rFonts w:ascii="Times New Roman" w:hAnsi="Times New Roman" w:cs="Times New Roman"/>
          <w:sz w:val="24"/>
          <w:szCs w:val="24"/>
        </w:rPr>
        <w:t xml:space="preserve"> Jabbour, 2017</w:t>
      </w:r>
      <w:r w:rsidR="00587482">
        <w:rPr>
          <w:rFonts w:ascii="Times New Roman" w:hAnsi="Times New Roman" w:cs="Times New Roman"/>
          <w:sz w:val="24"/>
          <w:szCs w:val="24"/>
        </w:rPr>
        <w:t xml:space="preserve">; </w:t>
      </w:r>
      <w:r w:rsidRPr="002B63DD">
        <w:rPr>
          <w:rFonts w:ascii="Times New Roman" w:hAnsi="Times New Roman" w:cs="Times New Roman"/>
          <w:sz w:val="24"/>
          <w:szCs w:val="24"/>
        </w:rPr>
        <w:t>Tewari &amp; Pillai, 2005; Kathuria, 2007; Vazquez Brust &amp; Liston-Heyes, 2010)</w:t>
      </w:r>
      <w:r w:rsidR="00E53DD6" w:rsidRPr="002B63DD">
        <w:rPr>
          <w:rFonts w:ascii="Times New Roman" w:hAnsi="Times New Roman" w:cs="Times New Roman"/>
          <w:sz w:val="24"/>
          <w:szCs w:val="24"/>
        </w:rPr>
        <w:t xml:space="preserve">, little has been written about </w:t>
      </w:r>
      <w:r w:rsidR="001D535E" w:rsidRPr="002B63DD">
        <w:rPr>
          <w:rFonts w:ascii="Times New Roman" w:hAnsi="Times New Roman" w:cs="Times New Roman"/>
          <w:sz w:val="24"/>
          <w:szCs w:val="24"/>
        </w:rPr>
        <w:t xml:space="preserve">the way </w:t>
      </w:r>
      <w:r w:rsidR="00E53DD6" w:rsidRPr="002B63DD">
        <w:rPr>
          <w:rFonts w:ascii="Times New Roman" w:hAnsi="Times New Roman" w:cs="Times New Roman"/>
          <w:sz w:val="24"/>
          <w:szCs w:val="24"/>
        </w:rPr>
        <w:t>owner</w:t>
      </w:r>
      <w:r w:rsidR="00607247" w:rsidRPr="002B63DD">
        <w:rPr>
          <w:rFonts w:ascii="Times New Roman" w:hAnsi="Times New Roman" w:cs="Times New Roman"/>
          <w:sz w:val="24"/>
          <w:szCs w:val="24"/>
        </w:rPr>
        <w:t>/</w:t>
      </w:r>
      <w:r w:rsidR="00E53DD6" w:rsidRPr="002B63DD">
        <w:rPr>
          <w:rFonts w:ascii="Times New Roman" w:hAnsi="Times New Roman" w:cs="Times New Roman"/>
          <w:sz w:val="24"/>
          <w:szCs w:val="24"/>
        </w:rPr>
        <w:t>managers</w:t>
      </w:r>
      <w:r w:rsidR="00B10E75" w:rsidRPr="002B63DD">
        <w:rPr>
          <w:rStyle w:val="EndnoteReference"/>
          <w:rFonts w:ascii="Times New Roman" w:hAnsi="Times New Roman" w:cs="Times New Roman"/>
          <w:sz w:val="24"/>
          <w:szCs w:val="24"/>
        </w:rPr>
        <w:endnoteReference w:id="1"/>
      </w:r>
      <w:r w:rsidR="00E53DD6" w:rsidRPr="002B63DD">
        <w:rPr>
          <w:rFonts w:ascii="Times New Roman" w:hAnsi="Times New Roman" w:cs="Times New Roman"/>
          <w:sz w:val="24"/>
          <w:szCs w:val="24"/>
        </w:rPr>
        <w:t xml:space="preserve"> of </w:t>
      </w:r>
      <w:r w:rsidR="001D535E" w:rsidRPr="002B63DD">
        <w:rPr>
          <w:rFonts w:ascii="Times New Roman" w:hAnsi="Times New Roman" w:cs="Times New Roman"/>
          <w:sz w:val="24"/>
          <w:szCs w:val="24"/>
        </w:rPr>
        <w:t>such firms</w:t>
      </w:r>
      <w:r w:rsidR="008319C2" w:rsidRPr="002B63DD">
        <w:rPr>
          <w:rFonts w:ascii="Times New Roman" w:hAnsi="Times New Roman" w:cs="Times New Roman"/>
          <w:sz w:val="24"/>
          <w:szCs w:val="24"/>
        </w:rPr>
        <w:t>, especially of the smaller ones,</w:t>
      </w:r>
      <w:r w:rsidR="004E7BE4" w:rsidRPr="002B63DD">
        <w:rPr>
          <w:rFonts w:ascii="Times New Roman" w:hAnsi="Times New Roman" w:cs="Times New Roman"/>
          <w:sz w:val="24"/>
          <w:szCs w:val="24"/>
        </w:rPr>
        <w:t xml:space="preserve"> </w:t>
      </w:r>
      <w:r w:rsidR="001D535E" w:rsidRPr="002B63DD">
        <w:rPr>
          <w:rFonts w:ascii="Times New Roman" w:hAnsi="Times New Roman" w:cs="Times New Roman"/>
          <w:sz w:val="24"/>
          <w:szCs w:val="24"/>
        </w:rPr>
        <w:t xml:space="preserve">perceive the environmental issues related to </w:t>
      </w:r>
      <w:r w:rsidR="001D535E" w:rsidRPr="002B63DD">
        <w:rPr>
          <w:rFonts w:ascii="Times New Roman" w:hAnsi="Times New Roman" w:cs="Times New Roman"/>
          <w:sz w:val="24"/>
          <w:szCs w:val="24"/>
        </w:rPr>
        <w:lastRenderedPageBreak/>
        <w:t>their activities.</w:t>
      </w:r>
      <w:r w:rsidR="001D535E" w:rsidRPr="002B63DD">
        <w:rPr>
          <w:rFonts w:ascii="Times New Roman" w:hAnsi="Times New Roman" w:cs="Times New Roman"/>
        </w:rPr>
        <w:t xml:space="preserve"> </w:t>
      </w:r>
      <w:r w:rsidR="004E7BE4" w:rsidRPr="002B63DD">
        <w:rPr>
          <w:rFonts w:ascii="Times New Roman" w:hAnsi="Times New Roman" w:cs="Times New Roman"/>
        </w:rPr>
        <w:t xml:space="preserve">In </w:t>
      </w:r>
      <w:r w:rsidR="004E7BE4" w:rsidRPr="002B63DD">
        <w:rPr>
          <w:rFonts w:ascii="Times New Roman" w:hAnsi="Times New Roman" w:cs="Times New Roman"/>
          <w:sz w:val="24"/>
          <w:szCs w:val="24"/>
        </w:rPr>
        <w:t>t</w:t>
      </w:r>
      <w:r w:rsidR="001D535E" w:rsidRPr="002B63DD">
        <w:rPr>
          <w:rFonts w:ascii="Times New Roman" w:hAnsi="Times New Roman" w:cs="Times New Roman"/>
          <w:sz w:val="24"/>
          <w:szCs w:val="24"/>
        </w:rPr>
        <w:t>his study</w:t>
      </w:r>
      <w:r w:rsidR="005309EF">
        <w:rPr>
          <w:rFonts w:ascii="Times New Roman" w:hAnsi="Times New Roman" w:cs="Times New Roman"/>
          <w:sz w:val="24"/>
          <w:szCs w:val="24"/>
        </w:rPr>
        <w:t>,</w:t>
      </w:r>
      <w:r w:rsidR="001D535E" w:rsidRPr="002B63DD">
        <w:rPr>
          <w:rFonts w:ascii="Times New Roman" w:hAnsi="Times New Roman" w:cs="Times New Roman"/>
          <w:sz w:val="24"/>
          <w:szCs w:val="24"/>
        </w:rPr>
        <w:t xml:space="preserve"> </w:t>
      </w:r>
      <w:r w:rsidR="004E7BE4" w:rsidRPr="002B63DD">
        <w:rPr>
          <w:rFonts w:ascii="Times New Roman" w:hAnsi="Times New Roman" w:cs="Times New Roman"/>
          <w:sz w:val="24"/>
          <w:szCs w:val="24"/>
        </w:rPr>
        <w:t xml:space="preserve">we </w:t>
      </w:r>
      <w:r w:rsidR="001D535E" w:rsidRPr="002B63DD">
        <w:rPr>
          <w:rFonts w:ascii="Times New Roman" w:hAnsi="Times New Roman" w:cs="Times New Roman"/>
          <w:sz w:val="24"/>
          <w:szCs w:val="24"/>
        </w:rPr>
        <w:t xml:space="preserve">address this knowledge </w:t>
      </w:r>
      <w:r w:rsidR="00B10E75" w:rsidRPr="002B63DD">
        <w:rPr>
          <w:rFonts w:ascii="Times New Roman" w:hAnsi="Times New Roman" w:cs="Times New Roman"/>
          <w:sz w:val="24"/>
          <w:szCs w:val="24"/>
        </w:rPr>
        <w:t>gap and</w:t>
      </w:r>
      <w:r w:rsidR="001D535E" w:rsidRPr="002B63DD">
        <w:rPr>
          <w:rFonts w:ascii="Times New Roman" w:hAnsi="Times New Roman" w:cs="Times New Roman"/>
          <w:sz w:val="24"/>
          <w:szCs w:val="24"/>
        </w:rPr>
        <w:t xml:space="preserve"> provide a qualitative understanding of the environmental attitudes of </w:t>
      </w:r>
      <w:r w:rsidR="00D3285A" w:rsidRPr="002B63DD">
        <w:rPr>
          <w:rFonts w:ascii="Times New Roman" w:hAnsi="Times New Roman" w:cs="Times New Roman"/>
          <w:sz w:val="24"/>
          <w:szCs w:val="24"/>
        </w:rPr>
        <w:t>small and medium sized polluting firms (called “</w:t>
      </w:r>
      <w:r w:rsidR="001D535E" w:rsidRPr="002B63DD">
        <w:rPr>
          <w:rFonts w:ascii="Times New Roman" w:hAnsi="Times New Roman" w:cs="Times New Roman"/>
          <w:sz w:val="24"/>
          <w:szCs w:val="24"/>
        </w:rPr>
        <w:t>polluting SMEs</w:t>
      </w:r>
      <w:r w:rsidR="00D3285A" w:rsidRPr="002B63DD">
        <w:rPr>
          <w:rFonts w:ascii="Times New Roman" w:hAnsi="Times New Roman" w:cs="Times New Roman"/>
          <w:sz w:val="24"/>
          <w:szCs w:val="24"/>
        </w:rPr>
        <w:t>” hereafter)</w:t>
      </w:r>
      <w:r w:rsidR="00607247" w:rsidRPr="002B63DD">
        <w:rPr>
          <w:rFonts w:ascii="Times New Roman" w:hAnsi="Times New Roman" w:cs="Times New Roman"/>
          <w:sz w:val="24"/>
          <w:szCs w:val="24"/>
        </w:rPr>
        <w:t xml:space="preserve"> from the perspective of owner/</w:t>
      </w:r>
      <w:r w:rsidR="004E7BE4" w:rsidRPr="002B63DD">
        <w:rPr>
          <w:rFonts w:ascii="Times New Roman" w:hAnsi="Times New Roman" w:cs="Times New Roman"/>
          <w:sz w:val="24"/>
          <w:szCs w:val="24"/>
        </w:rPr>
        <w:t>managers</w:t>
      </w:r>
      <w:r w:rsidR="00607247" w:rsidRPr="002B63DD">
        <w:rPr>
          <w:rFonts w:ascii="Times New Roman" w:hAnsi="Times New Roman" w:cs="Times New Roman"/>
          <w:sz w:val="24"/>
          <w:szCs w:val="24"/>
        </w:rPr>
        <w:t>.</w:t>
      </w:r>
      <w:r w:rsidR="00B10E75" w:rsidRPr="002B63DD">
        <w:rPr>
          <w:rFonts w:ascii="Times New Roman" w:hAnsi="Times New Roman" w:cs="Times New Roman"/>
        </w:rPr>
        <w:t xml:space="preserve"> </w:t>
      </w:r>
    </w:p>
    <w:p w14:paraId="74FCBBF9" w14:textId="627264CC" w:rsidR="000C48B6" w:rsidRPr="002B63DD" w:rsidRDefault="000C48B6" w:rsidP="00D76DA7">
      <w:pPr>
        <w:rPr>
          <w:rFonts w:ascii="Times New Roman" w:hAnsi="Times New Roman" w:cs="Times New Roman"/>
          <w:sz w:val="24"/>
          <w:szCs w:val="24"/>
        </w:rPr>
      </w:pPr>
      <w:r w:rsidRPr="002B63DD">
        <w:rPr>
          <w:rFonts w:ascii="Times New Roman" w:hAnsi="Times New Roman" w:cs="Times New Roman"/>
          <w:sz w:val="24"/>
          <w:szCs w:val="24"/>
        </w:rPr>
        <w:t xml:space="preserve">Understanding the developing country perspective is of critical importance because of the links between economic development and environmental damage, in turn connecting to global pressures of poor environmental and individual health (Panayotou, 2016), climate change (Crick et al., 2018), migration and refugee crises (Black, 2018). We look to Bangladesh and the cases of the leather tanning and textile dyeing </w:t>
      </w:r>
      <w:r w:rsidR="003D101F" w:rsidRPr="002B63DD">
        <w:rPr>
          <w:rFonts w:ascii="Times New Roman" w:hAnsi="Times New Roman" w:cs="Times New Roman"/>
          <w:sz w:val="24"/>
          <w:szCs w:val="24"/>
        </w:rPr>
        <w:t>firms</w:t>
      </w:r>
      <w:r w:rsidRPr="002B63DD">
        <w:rPr>
          <w:rFonts w:ascii="Times New Roman" w:hAnsi="Times New Roman" w:cs="Times New Roman"/>
          <w:sz w:val="24"/>
          <w:szCs w:val="24"/>
        </w:rPr>
        <w:t xml:space="preserve"> in particular, chosen because they are especially high polluters and play a significant role in the national economy (Hasan, 2016).</w:t>
      </w:r>
    </w:p>
    <w:p w14:paraId="5C1BCDD5" w14:textId="76AC823F" w:rsidR="00F73F67" w:rsidRPr="002B63DD" w:rsidRDefault="00F72D08" w:rsidP="00D76DA7">
      <w:pPr>
        <w:rPr>
          <w:rFonts w:ascii="Times New Roman" w:hAnsi="Times New Roman" w:cs="Times New Roman"/>
        </w:rPr>
      </w:pPr>
      <w:r w:rsidRPr="002B63DD">
        <w:rPr>
          <w:rFonts w:ascii="Times New Roman" w:hAnsi="Times New Roman" w:cs="Times New Roman"/>
          <w:sz w:val="24"/>
          <w:szCs w:val="24"/>
        </w:rPr>
        <w:t>Existing studies on SMEs</w:t>
      </w:r>
      <w:r w:rsidR="00630272" w:rsidRPr="002B63DD">
        <w:rPr>
          <w:rFonts w:ascii="Times New Roman" w:hAnsi="Times New Roman" w:cs="Times New Roman"/>
          <w:sz w:val="24"/>
          <w:szCs w:val="24"/>
        </w:rPr>
        <w:t xml:space="preserve"> and the environment </w:t>
      </w:r>
      <w:r w:rsidRPr="002B63DD">
        <w:rPr>
          <w:rFonts w:ascii="Times New Roman" w:hAnsi="Times New Roman" w:cs="Times New Roman"/>
          <w:sz w:val="24"/>
          <w:szCs w:val="24"/>
        </w:rPr>
        <w:t xml:space="preserve">in developing country contexts mostly tell us ‘what </w:t>
      </w:r>
      <w:r w:rsidR="00C009CB" w:rsidRPr="002B63DD">
        <w:rPr>
          <w:rFonts w:ascii="Times New Roman" w:hAnsi="Times New Roman" w:cs="Times New Roman"/>
          <w:sz w:val="24"/>
          <w:szCs w:val="24"/>
        </w:rPr>
        <w:t xml:space="preserve">barriers </w:t>
      </w:r>
      <w:r w:rsidRPr="002B63DD">
        <w:rPr>
          <w:rFonts w:ascii="Times New Roman" w:hAnsi="Times New Roman" w:cs="Times New Roman"/>
          <w:sz w:val="24"/>
          <w:szCs w:val="24"/>
        </w:rPr>
        <w:t>SME owner-managers</w:t>
      </w:r>
      <w:r w:rsidR="008319C2" w:rsidRPr="002B63DD">
        <w:rPr>
          <w:rStyle w:val="EndnoteReference"/>
          <w:rFonts w:ascii="Times New Roman" w:hAnsi="Times New Roman" w:cs="Times New Roman"/>
          <w:sz w:val="24"/>
          <w:szCs w:val="24"/>
        </w:rPr>
        <w:endnoteReference w:id="2"/>
      </w:r>
      <w:r w:rsidRPr="002B63DD">
        <w:rPr>
          <w:rFonts w:ascii="Times New Roman" w:hAnsi="Times New Roman" w:cs="Times New Roman"/>
          <w:sz w:val="24"/>
          <w:szCs w:val="24"/>
        </w:rPr>
        <w:t xml:space="preserve"> </w:t>
      </w:r>
      <w:r w:rsidR="00C009CB" w:rsidRPr="002B63DD">
        <w:rPr>
          <w:rFonts w:ascii="Times New Roman" w:hAnsi="Times New Roman" w:cs="Times New Roman"/>
          <w:sz w:val="24"/>
          <w:szCs w:val="24"/>
        </w:rPr>
        <w:t xml:space="preserve">face </w:t>
      </w:r>
      <w:r w:rsidR="004C4D2C" w:rsidRPr="002B63DD">
        <w:rPr>
          <w:rFonts w:ascii="Times New Roman" w:hAnsi="Times New Roman" w:cs="Times New Roman"/>
          <w:sz w:val="24"/>
          <w:szCs w:val="24"/>
        </w:rPr>
        <w:t>in</w:t>
      </w:r>
      <w:r w:rsidR="00C009CB" w:rsidRPr="002B63DD">
        <w:rPr>
          <w:rFonts w:ascii="Times New Roman" w:hAnsi="Times New Roman" w:cs="Times New Roman"/>
          <w:sz w:val="24"/>
          <w:szCs w:val="24"/>
        </w:rPr>
        <w:t xml:space="preserve"> </w:t>
      </w:r>
      <w:r w:rsidR="00C600F6" w:rsidRPr="002B63DD">
        <w:rPr>
          <w:rFonts w:ascii="Times New Roman" w:hAnsi="Times New Roman" w:cs="Times New Roman"/>
          <w:sz w:val="24"/>
          <w:szCs w:val="24"/>
        </w:rPr>
        <w:t>taking</w:t>
      </w:r>
      <w:r w:rsidR="00C009CB" w:rsidRPr="002B63DD">
        <w:rPr>
          <w:rFonts w:ascii="Times New Roman" w:hAnsi="Times New Roman" w:cs="Times New Roman"/>
          <w:sz w:val="24"/>
          <w:szCs w:val="24"/>
        </w:rPr>
        <w:t xml:space="preserve"> </w:t>
      </w:r>
      <w:r w:rsidR="004C4D2C" w:rsidRPr="002B63DD">
        <w:rPr>
          <w:rFonts w:ascii="Times New Roman" w:hAnsi="Times New Roman" w:cs="Times New Roman"/>
          <w:sz w:val="24"/>
          <w:szCs w:val="24"/>
        </w:rPr>
        <w:t>pro-environmental initiatives</w:t>
      </w:r>
      <w:r w:rsidR="008D0BB1" w:rsidRPr="002B63DD">
        <w:rPr>
          <w:rFonts w:ascii="Times New Roman" w:hAnsi="Times New Roman" w:cs="Times New Roman"/>
          <w:sz w:val="24"/>
          <w:szCs w:val="24"/>
        </w:rPr>
        <w:t>’</w:t>
      </w:r>
      <w:r w:rsidR="00C009CB" w:rsidRPr="002B63DD">
        <w:rPr>
          <w:rFonts w:ascii="Times New Roman" w:hAnsi="Times New Roman" w:cs="Times New Roman"/>
          <w:sz w:val="24"/>
          <w:szCs w:val="24"/>
        </w:rPr>
        <w:t xml:space="preserve"> (Zeng et al., 2011; Agan et al., 2013; </w:t>
      </w:r>
      <w:r w:rsidR="00630272" w:rsidRPr="002B63DD">
        <w:rPr>
          <w:rFonts w:ascii="Times New Roman" w:hAnsi="Times New Roman" w:cs="Times New Roman"/>
          <w:sz w:val="24"/>
          <w:szCs w:val="24"/>
        </w:rPr>
        <w:t xml:space="preserve">Chan </w:t>
      </w:r>
      <w:r w:rsidR="00587482">
        <w:rPr>
          <w:rFonts w:ascii="Times New Roman" w:hAnsi="Times New Roman" w:cs="Times New Roman"/>
          <w:sz w:val="24"/>
          <w:szCs w:val="24"/>
        </w:rPr>
        <w:t>&amp;</w:t>
      </w:r>
      <w:r w:rsidR="00630272" w:rsidRPr="002B63DD">
        <w:rPr>
          <w:rFonts w:ascii="Times New Roman" w:hAnsi="Times New Roman" w:cs="Times New Roman"/>
          <w:sz w:val="24"/>
          <w:szCs w:val="24"/>
        </w:rPr>
        <w:t xml:space="preserve"> Ma, 2016)</w:t>
      </w:r>
      <w:r w:rsidR="00F1090D">
        <w:rPr>
          <w:rFonts w:ascii="Times New Roman" w:hAnsi="Times New Roman" w:cs="Times New Roman"/>
          <w:sz w:val="24"/>
          <w:szCs w:val="24"/>
        </w:rPr>
        <w:t xml:space="preserve">. However, they do not </w:t>
      </w:r>
      <w:r w:rsidRPr="002B63DD">
        <w:rPr>
          <w:rFonts w:ascii="Times New Roman" w:hAnsi="Times New Roman" w:cs="Times New Roman"/>
          <w:sz w:val="24"/>
          <w:szCs w:val="24"/>
        </w:rPr>
        <w:t xml:space="preserve">explain </w:t>
      </w:r>
      <w:r w:rsidR="008D0BB1" w:rsidRPr="002B63DD">
        <w:rPr>
          <w:rFonts w:ascii="Times New Roman" w:hAnsi="Times New Roman" w:cs="Times New Roman"/>
          <w:sz w:val="24"/>
          <w:szCs w:val="24"/>
        </w:rPr>
        <w:t xml:space="preserve">how </w:t>
      </w:r>
      <w:r w:rsidR="00F1090D">
        <w:rPr>
          <w:rFonts w:ascii="Times New Roman" w:hAnsi="Times New Roman" w:cs="Times New Roman"/>
          <w:sz w:val="24"/>
          <w:szCs w:val="24"/>
        </w:rPr>
        <w:t>SME owner/managers</w:t>
      </w:r>
      <w:r w:rsidR="008D0BB1" w:rsidRPr="002B63DD">
        <w:rPr>
          <w:rFonts w:ascii="Times New Roman" w:hAnsi="Times New Roman" w:cs="Times New Roman"/>
          <w:sz w:val="24"/>
          <w:szCs w:val="24"/>
        </w:rPr>
        <w:t xml:space="preserve"> formulate, interpret</w:t>
      </w:r>
      <w:r w:rsidR="00F73F67" w:rsidRPr="002B63DD">
        <w:rPr>
          <w:rFonts w:ascii="Times New Roman" w:hAnsi="Times New Roman" w:cs="Times New Roman"/>
          <w:sz w:val="24"/>
          <w:szCs w:val="24"/>
        </w:rPr>
        <w:t>,</w:t>
      </w:r>
      <w:r w:rsidR="008D0BB1" w:rsidRPr="002B63DD">
        <w:rPr>
          <w:rFonts w:ascii="Times New Roman" w:hAnsi="Times New Roman" w:cs="Times New Roman"/>
          <w:sz w:val="24"/>
          <w:szCs w:val="24"/>
        </w:rPr>
        <w:t xml:space="preserve"> and judge the environmental issues related to their business operations, </w:t>
      </w:r>
      <w:r w:rsidRPr="002B63DD">
        <w:rPr>
          <w:rFonts w:ascii="Times New Roman" w:hAnsi="Times New Roman" w:cs="Times New Roman"/>
          <w:sz w:val="24"/>
          <w:szCs w:val="24"/>
        </w:rPr>
        <w:t xml:space="preserve">aspects which are equally important to understand from a policy perspective (de Oliveira </w:t>
      </w:r>
      <w:r w:rsidR="00587482">
        <w:rPr>
          <w:rFonts w:ascii="Times New Roman" w:hAnsi="Times New Roman" w:cs="Times New Roman"/>
          <w:sz w:val="24"/>
          <w:szCs w:val="24"/>
        </w:rPr>
        <w:t>&amp;</w:t>
      </w:r>
      <w:r w:rsidRPr="002B63DD">
        <w:rPr>
          <w:rFonts w:ascii="Times New Roman" w:hAnsi="Times New Roman" w:cs="Times New Roman"/>
          <w:sz w:val="24"/>
          <w:szCs w:val="24"/>
        </w:rPr>
        <w:t xml:space="preserve"> Jabbour, 2017; Tevapitak </w:t>
      </w:r>
      <w:r w:rsidR="00587482">
        <w:rPr>
          <w:rFonts w:ascii="Times New Roman" w:hAnsi="Times New Roman" w:cs="Times New Roman"/>
          <w:sz w:val="24"/>
          <w:szCs w:val="24"/>
        </w:rPr>
        <w:t>&amp;</w:t>
      </w:r>
      <w:r w:rsidRPr="002B63DD">
        <w:rPr>
          <w:rFonts w:ascii="Times New Roman" w:hAnsi="Times New Roman" w:cs="Times New Roman"/>
          <w:sz w:val="24"/>
          <w:szCs w:val="24"/>
        </w:rPr>
        <w:t xml:space="preserve"> Helmsing, 2019).</w:t>
      </w:r>
    </w:p>
    <w:p w14:paraId="15EA73D0" w14:textId="6A8942B0" w:rsidR="00F4083F" w:rsidRDefault="00F73F67" w:rsidP="00D76DA7">
      <w:pPr>
        <w:rPr>
          <w:rFonts w:ascii="Times New Roman" w:hAnsi="Times New Roman" w:cs="Times New Roman"/>
          <w:sz w:val="24"/>
          <w:szCs w:val="24"/>
        </w:rPr>
      </w:pPr>
      <w:r w:rsidRPr="002B63DD">
        <w:rPr>
          <w:rFonts w:ascii="Times New Roman" w:hAnsi="Times New Roman" w:cs="Times New Roman"/>
          <w:sz w:val="24"/>
          <w:szCs w:val="24"/>
        </w:rPr>
        <w:t xml:space="preserve">Drawing on rich data, </w:t>
      </w:r>
      <w:r w:rsidR="005276DC" w:rsidRPr="002B63DD">
        <w:rPr>
          <w:rFonts w:ascii="Times New Roman" w:hAnsi="Times New Roman" w:cs="Times New Roman"/>
          <w:sz w:val="24"/>
          <w:szCs w:val="24"/>
        </w:rPr>
        <w:t>our</w:t>
      </w:r>
      <w:r w:rsidRPr="002B63DD">
        <w:rPr>
          <w:rFonts w:ascii="Times New Roman" w:hAnsi="Times New Roman" w:cs="Times New Roman"/>
          <w:sz w:val="24"/>
          <w:szCs w:val="24"/>
        </w:rPr>
        <w:t xml:space="preserve"> study accounts for this limitation by providing </w:t>
      </w:r>
      <w:r w:rsidR="0034506E">
        <w:rPr>
          <w:rFonts w:ascii="Times New Roman" w:hAnsi="Times New Roman" w:cs="Times New Roman"/>
          <w:sz w:val="24"/>
          <w:szCs w:val="24"/>
        </w:rPr>
        <w:t>qualitative</w:t>
      </w:r>
      <w:r w:rsidRPr="002B63DD">
        <w:rPr>
          <w:rFonts w:ascii="Times New Roman" w:hAnsi="Times New Roman" w:cs="Times New Roman"/>
          <w:sz w:val="24"/>
          <w:szCs w:val="24"/>
        </w:rPr>
        <w:t xml:space="preserve"> insights into the environmental attitudes of polluting SMEs in a </w:t>
      </w:r>
      <w:r w:rsidR="0034506E">
        <w:rPr>
          <w:rFonts w:ascii="Times New Roman" w:hAnsi="Times New Roman" w:cs="Times New Roman"/>
          <w:sz w:val="24"/>
          <w:szCs w:val="24"/>
        </w:rPr>
        <w:t xml:space="preserve">low-income </w:t>
      </w:r>
      <w:r w:rsidRPr="002B63DD">
        <w:rPr>
          <w:rFonts w:ascii="Times New Roman" w:hAnsi="Times New Roman" w:cs="Times New Roman"/>
          <w:sz w:val="24"/>
          <w:szCs w:val="24"/>
        </w:rPr>
        <w:t xml:space="preserve">developing country context. Our analysis </w:t>
      </w:r>
      <w:r w:rsidR="007502B0" w:rsidRPr="002B63DD">
        <w:rPr>
          <w:rFonts w:ascii="Times New Roman" w:hAnsi="Times New Roman" w:cs="Times New Roman"/>
          <w:sz w:val="24"/>
          <w:szCs w:val="24"/>
        </w:rPr>
        <w:t xml:space="preserve">indicates that </w:t>
      </w:r>
      <w:r w:rsidR="00B131D3">
        <w:rPr>
          <w:rFonts w:ascii="Times New Roman" w:hAnsi="Times New Roman" w:cs="Times New Roman"/>
          <w:sz w:val="24"/>
          <w:szCs w:val="24"/>
        </w:rPr>
        <w:t xml:space="preserve">the </w:t>
      </w:r>
      <w:r w:rsidR="007502B0" w:rsidRPr="002B63DD">
        <w:rPr>
          <w:rFonts w:ascii="Times New Roman" w:hAnsi="Times New Roman" w:cs="Times New Roman"/>
          <w:sz w:val="24"/>
          <w:szCs w:val="24"/>
        </w:rPr>
        <w:t>owner/managers h</w:t>
      </w:r>
      <w:r w:rsidR="005276DC" w:rsidRPr="002B63DD">
        <w:rPr>
          <w:rFonts w:ascii="Times New Roman" w:hAnsi="Times New Roman" w:cs="Times New Roman"/>
          <w:sz w:val="24"/>
          <w:szCs w:val="24"/>
        </w:rPr>
        <w:t>o</w:t>
      </w:r>
      <w:r w:rsidR="007502B0" w:rsidRPr="002B63DD">
        <w:rPr>
          <w:rFonts w:ascii="Times New Roman" w:hAnsi="Times New Roman" w:cs="Times New Roman"/>
          <w:sz w:val="24"/>
          <w:szCs w:val="24"/>
        </w:rPr>
        <w:t>ld four types of distinct environmental attitudes towards the environmental issues relevant to their businesses</w:t>
      </w:r>
      <w:r w:rsidR="00B131D3">
        <w:rPr>
          <w:rFonts w:ascii="Times New Roman" w:hAnsi="Times New Roman" w:cs="Times New Roman"/>
          <w:sz w:val="24"/>
          <w:szCs w:val="24"/>
        </w:rPr>
        <w:t xml:space="preserve">: </w:t>
      </w:r>
      <w:r w:rsidR="007502B0" w:rsidRPr="002B63DD">
        <w:rPr>
          <w:rFonts w:ascii="Times New Roman" w:hAnsi="Times New Roman" w:cs="Times New Roman"/>
          <w:sz w:val="24"/>
          <w:szCs w:val="24"/>
        </w:rPr>
        <w:t xml:space="preserve">conscious, instrumental, resentful, and complacent. </w:t>
      </w:r>
      <w:r w:rsidR="00B131D3">
        <w:rPr>
          <w:rFonts w:ascii="Times New Roman" w:hAnsi="Times New Roman" w:cs="Times New Roman"/>
          <w:sz w:val="24"/>
          <w:szCs w:val="24"/>
        </w:rPr>
        <w:t>We</w:t>
      </w:r>
      <w:r w:rsidR="007502B0" w:rsidRPr="002B63DD">
        <w:rPr>
          <w:rFonts w:ascii="Times New Roman" w:hAnsi="Times New Roman" w:cs="Times New Roman"/>
          <w:sz w:val="24"/>
          <w:szCs w:val="24"/>
        </w:rPr>
        <w:t xml:space="preserve"> differentiate</w:t>
      </w:r>
      <w:r w:rsidR="00B131D3">
        <w:rPr>
          <w:rFonts w:ascii="Times New Roman" w:hAnsi="Times New Roman" w:cs="Times New Roman"/>
          <w:sz w:val="24"/>
          <w:szCs w:val="24"/>
        </w:rPr>
        <w:t xml:space="preserve"> these attitudes</w:t>
      </w:r>
      <w:r w:rsidR="00587482">
        <w:rPr>
          <w:rFonts w:ascii="Times New Roman" w:hAnsi="Times New Roman" w:cs="Times New Roman"/>
          <w:sz w:val="24"/>
          <w:szCs w:val="24"/>
        </w:rPr>
        <w:t xml:space="preserve"> </w:t>
      </w:r>
      <w:r w:rsidR="007502B0" w:rsidRPr="002B63DD">
        <w:rPr>
          <w:rFonts w:ascii="Times New Roman" w:hAnsi="Times New Roman" w:cs="Times New Roman"/>
          <w:sz w:val="24"/>
          <w:szCs w:val="24"/>
        </w:rPr>
        <w:t>based on three salient dimensions</w:t>
      </w:r>
      <w:r w:rsidR="00587482">
        <w:rPr>
          <w:rFonts w:ascii="Times New Roman" w:hAnsi="Times New Roman" w:cs="Times New Roman"/>
          <w:sz w:val="24"/>
          <w:szCs w:val="24"/>
        </w:rPr>
        <w:t xml:space="preserve">: </w:t>
      </w:r>
      <w:r w:rsidR="007502B0" w:rsidRPr="002B63DD">
        <w:rPr>
          <w:rFonts w:ascii="Times New Roman" w:hAnsi="Times New Roman" w:cs="Times New Roman"/>
          <w:sz w:val="24"/>
          <w:szCs w:val="24"/>
        </w:rPr>
        <w:t>the owner/managers’ general interest in environmental issues, their commitment to act in environmentally responsible ways, and key stakeholder focus.</w:t>
      </w:r>
    </w:p>
    <w:p w14:paraId="10CBD809" w14:textId="32BF1B48" w:rsidR="008D0BB1" w:rsidRPr="002B63DD" w:rsidRDefault="00F4083F" w:rsidP="00D76DA7">
      <w:pPr>
        <w:rPr>
          <w:rFonts w:ascii="Times New Roman" w:hAnsi="Times New Roman" w:cs="Times New Roman"/>
          <w:sz w:val="24"/>
          <w:szCs w:val="24"/>
        </w:rPr>
      </w:pPr>
      <w:r w:rsidRPr="00F4083F">
        <w:rPr>
          <w:rFonts w:ascii="Times New Roman" w:hAnsi="Times New Roman" w:cs="Times New Roman"/>
          <w:sz w:val="24"/>
          <w:szCs w:val="24"/>
        </w:rPr>
        <w:t>In addition to exploring the environmental attitudes of polluting SMEs, our study unpacks under what conditions the owner/managers of such SMEs perceive the environmental issues related to their activities. This offers advantages to policymakers in developing countries, who are constrained by the lack of detailed knowledge and understanding of key environmental issues, which often le</w:t>
      </w:r>
      <w:r w:rsidR="00006A07">
        <w:rPr>
          <w:rFonts w:ascii="Times New Roman" w:hAnsi="Times New Roman" w:cs="Times New Roman"/>
          <w:sz w:val="24"/>
          <w:szCs w:val="24"/>
        </w:rPr>
        <w:t>a</w:t>
      </w:r>
      <w:r w:rsidRPr="00F4083F">
        <w:rPr>
          <w:rFonts w:ascii="Times New Roman" w:hAnsi="Times New Roman" w:cs="Times New Roman"/>
          <w:sz w:val="24"/>
          <w:szCs w:val="24"/>
        </w:rPr>
        <w:t xml:space="preserve">d them to design ‘command-and-control’ type policy approaches (Selim, 2011) </w:t>
      </w:r>
      <w:r w:rsidR="00CA2566" w:rsidRPr="00CA2566">
        <w:rPr>
          <w:rFonts w:ascii="Times New Roman" w:hAnsi="Times New Roman" w:cs="Times New Roman"/>
          <w:sz w:val="24"/>
          <w:szCs w:val="24"/>
        </w:rPr>
        <w:t xml:space="preserve">that ignore the socio-economic conditions within which SMEs operate </w:t>
      </w:r>
      <w:r w:rsidRPr="00F4083F">
        <w:rPr>
          <w:rFonts w:ascii="Times New Roman" w:hAnsi="Times New Roman" w:cs="Times New Roman"/>
          <w:sz w:val="24"/>
          <w:szCs w:val="24"/>
        </w:rPr>
        <w:t xml:space="preserve">(Lund-Thomsen et al., 2014). In the current study we unearth some of these </w:t>
      </w:r>
      <w:r w:rsidR="00CA2566">
        <w:rPr>
          <w:rFonts w:ascii="Times New Roman" w:hAnsi="Times New Roman" w:cs="Times New Roman"/>
          <w:sz w:val="24"/>
          <w:szCs w:val="24"/>
        </w:rPr>
        <w:t>conditions</w:t>
      </w:r>
      <w:r w:rsidRPr="00F4083F">
        <w:rPr>
          <w:rFonts w:ascii="Times New Roman" w:hAnsi="Times New Roman" w:cs="Times New Roman"/>
          <w:sz w:val="24"/>
          <w:szCs w:val="24"/>
        </w:rPr>
        <w:t xml:space="preserve"> which will help the policymakers to design environmental policies</w:t>
      </w:r>
      <w:r w:rsidR="00CA2566">
        <w:rPr>
          <w:rFonts w:ascii="Times New Roman" w:hAnsi="Times New Roman" w:cs="Times New Roman"/>
          <w:sz w:val="24"/>
          <w:szCs w:val="24"/>
        </w:rPr>
        <w:t xml:space="preserve"> and inte</w:t>
      </w:r>
      <w:r w:rsidR="00CA2566" w:rsidRPr="00CA2566">
        <w:rPr>
          <w:rFonts w:ascii="Times New Roman" w:hAnsi="Times New Roman" w:cs="Times New Roman"/>
          <w:sz w:val="24"/>
          <w:szCs w:val="24"/>
        </w:rPr>
        <w:t xml:space="preserve">rventions </w:t>
      </w:r>
      <w:r w:rsidRPr="00F4083F">
        <w:rPr>
          <w:rFonts w:ascii="Times New Roman" w:hAnsi="Times New Roman" w:cs="Times New Roman"/>
          <w:sz w:val="24"/>
          <w:szCs w:val="24"/>
        </w:rPr>
        <w:t xml:space="preserve">suited to the needs of the small-scale polluting SMEs. </w:t>
      </w:r>
      <w:r w:rsidR="005276DC" w:rsidRPr="002B63DD">
        <w:rPr>
          <w:rFonts w:ascii="Times New Roman" w:hAnsi="Times New Roman" w:cs="Times New Roman"/>
          <w:sz w:val="24"/>
          <w:szCs w:val="24"/>
        </w:rPr>
        <w:t xml:space="preserve"> </w:t>
      </w:r>
    </w:p>
    <w:p w14:paraId="5C67F158" w14:textId="3F277118" w:rsidR="0003126E" w:rsidRPr="002B63DD" w:rsidRDefault="0003126E" w:rsidP="00D76DA7">
      <w:pPr>
        <w:rPr>
          <w:rFonts w:ascii="Times New Roman" w:hAnsi="Times New Roman" w:cs="Times New Roman"/>
          <w:sz w:val="24"/>
          <w:szCs w:val="24"/>
        </w:rPr>
      </w:pPr>
      <w:r w:rsidRPr="002B63DD">
        <w:rPr>
          <w:rFonts w:ascii="Times New Roman" w:hAnsi="Times New Roman" w:cs="Times New Roman"/>
          <w:sz w:val="24"/>
          <w:szCs w:val="24"/>
        </w:rPr>
        <w:t>The remainder of this paper is organised as follows. In the next section we briefly discuss the existing literature on SMEs’ environmental attitudes. In the second section we discuss the key methodological issues</w:t>
      </w:r>
      <w:r w:rsidR="00456DEE">
        <w:rPr>
          <w:rFonts w:ascii="Times New Roman" w:hAnsi="Times New Roman" w:cs="Times New Roman"/>
          <w:sz w:val="24"/>
          <w:szCs w:val="24"/>
        </w:rPr>
        <w:t xml:space="preserve"> relevant to the current study</w:t>
      </w:r>
      <w:r w:rsidRPr="002B63DD">
        <w:rPr>
          <w:rFonts w:ascii="Times New Roman" w:hAnsi="Times New Roman" w:cs="Times New Roman"/>
          <w:sz w:val="24"/>
          <w:szCs w:val="24"/>
        </w:rPr>
        <w:t>. Thereafter, we present the empirical findings. We subsequently relate the key findings with the extant literature. We go on to discuss the implications of our research findings for owner/managers, and particularly for policymakers. We conclude by discussing the contributions and acknowledging the limitations.</w:t>
      </w:r>
    </w:p>
    <w:p w14:paraId="14BBF44B" w14:textId="74E63986" w:rsidR="00364509" w:rsidRPr="002B63DD" w:rsidRDefault="00364509" w:rsidP="00D76DA7">
      <w:pPr>
        <w:rPr>
          <w:rFonts w:ascii="Times New Roman" w:hAnsi="Times New Roman" w:cs="Times New Roman"/>
          <w:b/>
          <w:bCs/>
          <w:sz w:val="24"/>
          <w:szCs w:val="24"/>
        </w:rPr>
      </w:pPr>
      <w:r w:rsidRPr="002B63DD">
        <w:rPr>
          <w:rFonts w:ascii="Times New Roman" w:hAnsi="Times New Roman" w:cs="Times New Roman"/>
          <w:b/>
          <w:bCs/>
          <w:sz w:val="24"/>
          <w:szCs w:val="24"/>
        </w:rPr>
        <w:t>Literature review</w:t>
      </w:r>
    </w:p>
    <w:p w14:paraId="3F39B640" w14:textId="6F851CFF" w:rsidR="00364509" w:rsidRPr="002B63DD" w:rsidRDefault="004C4D2C" w:rsidP="00D76DA7">
      <w:pPr>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SME owner-managers generally hold positive attitudes towards the natural environment and are keen to take the necessary steps to protect it. The problem arises when such positive </w:t>
      </w:r>
      <w:r w:rsidRPr="002B63DD">
        <w:rPr>
          <w:rFonts w:ascii="Times New Roman" w:eastAsia="Calibri" w:hAnsi="Times New Roman" w:cs="Times New Roman"/>
          <w:sz w:val="24"/>
          <w:szCs w:val="24"/>
        </w:rPr>
        <w:lastRenderedPageBreak/>
        <w:t>attitudes collide with economic interest. When this happens, the latter dominates in most cases (</w:t>
      </w:r>
      <w:r w:rsidR="009D3E91" w:rsidRPr="002B63DD">
        <w:rPr>
          <w:rFonts w:ascii="Times New Roman" w:eastAsia="Calibri" w:hAnsi="Times New Roman" w:cs="Times New Roman"/>
          <w:sz w:val="24"/>
          <w:szCs w:val="24"/>
        </w:rPr>
        <w:t>Ahmad &amp; Ramayah, 2012; Demuijnck &amp; Ngnodjom, 2013; Tran &amp; Jeppesen, 2016).</w:t>
      </w:r>
      <w:r w:rsidR="00C600F6" w:rsidRPr="002B63DD">
        <w:rPr>
          <w:rFonts w:ascii="Times New Roman" w:eastAsia="Calibri" w:hAnsi="Times New Roman" w:cs="Times New Roman"/>
          <w:sz w:val="24"/>
          <w:szCs w:val="24"/>
        </w:rPr>
        <w:t xml:space="preserve"> </w:t>
      </w:r>
    </w:p>
    <w:p w14:paraId="58317C45" w14:textId="38F364A8" w:rsidR="00BA5747" w:rsidRPr="002B63DD" w:rsidRDefault="00EB7680" w:rsidP="00D76DA7">
      <w:pPr>
        <w:rPr>
          <w:rFonts w:ascii="Times New Roman" w:hAnsi="Times New Roman" w:cs="Times New Roman"/>
          <w:sz w:val="24"/>
          <w:szCs w:val="24"/>
        </w:rPr>
      </w:pPr>
      <w:r>
        <w:rPr>
          <w:rFonts w:ascii="Times New Roman" w:hAnsi="Times New Roman" w:cs="Times New Roman"/>
          <w:sz w:val="24"/>
          <w:szCs w:val="24"/>
        </w:rPr>
        <w:t xml:space="preserve">There is one group of </w:t>
      </w:r>
      <w:r w:rsidR="009D3E91" w:rsidRPr="002B63DD">
        <w:rPr>
          <w:rFonts w:ascii="Times New Roman" w:hAnsi="Times New Roman" w:cs="Times New Roman"/>
          <w:sz w:val="24"/>
          <w:szCs w:val="24"/>
        </w:rPr>
        <w:t>owner-managers who place environmental responsibilities above everything else (Spence et al., 2000)</w:t>
      </w:r>
      <w:r>
        <w:rPr>
          <w:rFonts w:ascii="Times New Roman" w:hAnsi="Times New Roman" w:cs="Times New Roman"/>
          <w:sz w:val="24"/>
          <w:szCs w:val="24"/>
        </w:rPr>
        <w:t xml:space="preserve">: </w:t>
      </w:r>
      <w:r w:rsidR="00BA5747" w:rsidRPr="002B63DD">
        <w:rPr>
          <w:rFonts w:ascii="Times New Roman" w:hAnsi="Times New Roman" w:cs="Times New Roman"/>
          <w:sz w:val="24"/>
          <w:szCs w:val="24"/>
        </w:rPr>
        <w:t>‘</w:t>
      </w:r>
      <w:r w:rsidR="00F123A6" w:rsidRPr="002B63DD">
        <w:rPr>
          <w:rFonts w:ascii="Times New Roman" w:hAnsi="Times New Roman" w:cs="Times New Roman"/>
          <w:sz w:val="24"/>
          <w:szCs w:val="24"/>
        </w:rPr>
        <w:t>e</w:t>
      </w:r>
      <w:r w:rsidR="00BA5747" w:rsidRPr="002B63DD">
        <w:rPr>
          <w:rFonts w:ascii="Times New Roman" w:hAnsi="Times New Roman" w:cs="Times New Roman"/>
          <w:sz w:val="24"/>
          <w:szCs w:val="24"/>
        </w:rPr>
        <w:t>copreneurs’</w:t>
      </w:r>
      <w:r w:rsidR="009F3FF3">
        <w:rPr>
          <w:rFonts w:ascii="Times New Roman" w:hAnsi="Times New Roman" w:cs="Times New Roman"/>
          <w:sz w:val="24"/>
          <w:szCs w:val="24"/>
        </w:rPr>
        <w:t xml:space="preserve"> (</w:t>
      </w:r>
      <w:r w:rsidR="00D56FA5">
        <w:rPr>
          <w:rFonts w:ascii="Times New Roman" w:hAnsi="Times New Roman" w:cs="Times New Roman"/>
          <w:sz w:val="24"/>
          <w:szCs w:val="24"/>
        </w:rPr>
        <w:t>also known as</w:t>
      </w:r>
      <w:r w:rsidR="009F3FF3">
        <w:rPr>
          <w:rFonts w:ascii="Times New Roman" w:hAnsi="Times New Roman" w:cs="Times New Roman"/>
          <w:sz w:val="24"/>
          <w:szCs w:val="24"/>
        </w:rPr>
        <w:t xml:space="preserve"> </w:t>
      </w:r>
      <w:r w:rsidR="00CC7FB8">
        <w:rPr>
          <w:rFonts w:ascii="Times New Roman" w:hAnsi="Times New Roman" w:cs="Times New Roman"/>
          <w:sz w:val="24"/>
          <w:szCs w:val="24"/>
        </w:rPr>
        <w:t>green/sustainable entrepreneurs</w:t>
      </w:r>
      <w:r w:rsidR="009F3FF3">
        <w:rPr>
          <w:rFonts w:ascii="Times New Roman" w:hAnsi="Times New Roman" w:cs="Times New Roman"/>
          <w:sz w:val="24"/>
          <w:szCs w:val="24"/>
        </w:rPr>
        <w:t>)</w:t>
      </w:r>
      <w:r>
        <w:rPr>
          <w:rFonts w:ascii="Times New Roman" w:hAnsi="Times New Roman" w:cs="Times New Roman"/>
          <w:sz w:val="24"/>
          <w:szCs w:val="24"/>
        </w:rPr>
        <w:t xml:space="preserve">. Such people </w:t>
      </w:r>
      <w:r w:rsidR="00BA5747" w:rsidRPr="002B63DD">
        <w:rPr>
          <w:rFonts w:ascii="Times New Roman" w:hAnsi="Times New Roman" w:cs="Times New Roman"/>
          <w:sz w:val="24"/>
          <w:szCs w:val="24"/>
        </w:rPr>
        <w:t xml:space="preserve">hold positive attitudes toward the natural environment </w:t>
      </w:r>
      <w:r w:rsidR="00D260B7" w:rsidRPr="002B63DD">
        <w:rPr>
          <w:rFonts w:ascii="Times New Roman" w:hAnsi="Times New Roman" w:cs="Times New Roman"/>
          <w:sz w:val="24"/>
          <w:szCs w:val="24"/>
        </w:rPr>
        <w:t>and</w:t>
      </w:r>
      <w:r w:rsidR="00BA5747" w:rsidRPr="002B63DD">
        <w:rPr>
          <w:rFonts w:ascii="Times New Roman" w:hAnsi="Times New Roman" w:cs="Times New Roman"/>
          <w:sz w:val="24"/>
          <w:szCs w:val="24"/>
        </w:rPr>
        <w:t xml:space="preserve"> make genuine efforts to protect it</w:t>
      </w:r>
      <w:r w:rsidR="00D00340">
        <w:rPr>
          <w:rFonts w:ascii="Times New Roman" w:hAnsi="Times New Roman" w:cs="Times New Roman"/>
          <w:sz w:val="24"/>
          <w:szCs w:val="24"/>
        </w:rPr>
        <w:t xml:space="preserve"> (</w:t>
      </w:r>
      <w:r w:rsidR="00D00340" w:rsidRPr="00D00340">
        <w:rPr>
          <w:rFonts w:ascii="Times New Roman" w:hAnsi="Times New Roman" w:cs="Times New Roman"/>
          <w:sz w:val="24"/>
          <w:szCs w:val="24"/>
        </w:rPr>
        <w:t>Kearins et al., 2010</w:t>
      </w:r>
      <w:r w:rsidR="00D00340">
        <w:rPr>
          <w:rFonts w:ascii="Times New Roman" w:hAnsi="Times New Roman" w:cs="Times New Roman"/>
          <w:sz w:val="24"/>
          <w:szCs w:val="24"/>
        </w:rPr>
        <w:t xml:space="preserve">; </w:t>
      </w:r>
      <w:r w:rsidR="00D00340" w:rsidRPr="00D00340">
        <w:rPr>
          <w:rFonts w:ascii="Times New Roman" w:hAnsi="Times New Roman" w:cs="Times New Roman"/>
          <w:sz w:val="24"/>
          <w:szCs w:val="24"/>
        </w:rPr>
        <w:t>Isaak, 2002</w:t>
      </w:r>
      <w:r w:rsidR="00D00340">
        <w:rPr>
          <w:rFonts w:ascii="Times New Roman" w:hAnsi="Times New Roman" w:cs="Times New Roman"/>
          <w:sz w:val="24"/>
          <w:szCs w:val="24"/>
        </w:rPr>
        <w:t xml:space="preserve">; </w:t>
      </w:r>
      <w:r w:rsidR="00D00340" w:rsidRPr="002B63DD">
        <w:rPr>
          <w:rFonts w:ascii="Times New Roman" w:hAnsi="Times New Roman" w:cs="Times New Roman"/>
          <w:sz w:val="24"/>
          <w:szCs w:val="24"/>
        </w:rPr>
        <w:t>Pastakia, 1998</w:t>
      </w:r>
      <w:r w:rsidR="00D00340">
        <w:rPr>
          <w:rFonts w:ascii="Times New Roman" w:hAnsi="Times New Roman" w:cs="Times New Roman"/>
          <w:sz w:val="24"/>
          <w:szCs w:val="24"/>
        </w:rPr>
        <w:t>)</w:t>
      </w:r>
      <w:r w:rsidR="00BA5747" w:rsidRPr="002B63DD">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BA5747" w:rsidRPr="002B63DD">
        <w:rPr>
          <w:rFonts w:ascii="Times New Roman" w:hAnsi="Times New Roman" w:cs="Times New Roman"/>
          <w:sz w:val="24"/>
          <w:szCs w:val="24"/>
        </w:rPr>
        <w:t>undertake ‘green’ education to become experts in their chosen fields (Rodgers, 2010).</w:t>
      </w:r>
      <w:r w:rsidR="00D56FA5">
        <w:rPr>
          <w:rFonts w:ascii="Times New Roman" w:hAnsi="Times New Roman" w:cs="Times New Roman"/>
          <w:sz w:val="24"/>
          <w:szCs w:val="24"/>
        </w:rPr>
        <w:t xml:space="preserve"> </w:t>
      </w:r>
      <w:r>
        <w:rPr>
          <w:rFonts w:ascii="Times New Roman" w:hAnsi="Times New Roman" w:cs="Times New Roman"/>
          <w:sz w:val="24"/>
          <w:szCs w:val="24"/>
        </w:rPr>
        <w:t>Nonetheless, a</w:t>
      </w:r>
      <w:r w:rsidR="00CC7FB8">
        <w:rPr>
          <w:rFonts w:ascii="Times New Roman" w:hAnsi="Times New Roman" w:cs="Times New Roman"/>
          <w:sz w:val="24"/>
          <w:szCs w:val="24"/>
        </w:rPr>
        <w:t xml:space="preserve">lthough there has been a </w:t>
      </w:r>
      <w:r w:rsidR="00955E76">
        <w:rPr>
          <w:rFonts w:ascii="Times New Roman" w:hAnsi="Times New Roman" w:cs="Times New Roman"/>
          <w:sz w:val="24"/>
          <w:szCs w:val="24"/>
        </w:rPr>
        <w:t>growing interest</w:t>
      </w:r>
      <w:r w:rsidR="00CC7FB8">
        <w:rPr>
          <w:rFonts w:ascii="Times New Roman" w:hAnsi="Times New Roman" w:cs="Times New Roman"/>
          <w:sz w:val="24"/>
          <w:szCs w:val="24"/>
        </w:rPr>
        <w:t xml:space="preserve"> in researching green/sustainable entrepreneurship in developed countr</w:t>
      </w:r>
      <w:r w:rsidR="009F3FF3">
        <w:rPr>
          <w:rFonts w:ascii="Times New Roman" w:hAnsi="Times New Roman" w:cs="Times New Roman"/>
          <w:sz w:val="24"/>
          <w:szCs w:val="24"/>
        </w:rPr>
        <w:t>ies (</w:t>
      </w:r>
      <w:r w:rsidR="009F3FF3" w:rsidRPr="009F3FF3">
        <w:rPr>
          <w:rFonts w:ascii="Times New Roman" w:hAnsi="Times New Roman" w:cs="Times New Roman"/>
          <w:sz w:val="24"/>
          <w:szCs w:val="24"/>
        </w:rPr>
        <w:t>O’Neill</w:t>
      </w:r>
      <w:r w:rsidR="009F3FF3">
        <w:rPr>
          <w:rFonts w:ascii="Times New Roman" w:hAnsi="Times New Roman" w:cs="Times New Roman"/>
          <w:sz w:val="24"/>
          <w:szCs w:val="24"/>
        </w:rPr>
        <w:t xml:space="preserve"> </w:t>
      </w:r>
      <w:r w:rsidR="009F3FF3" w:rsidRPr="009F3FF3">
        <w:rPr>
          <w:rFonts w:ascii="Times New Roman" w:hAnsi="Times New Roman" w:cs="Times New Roman"/>
          <w:sz w:val="24"/>
          <w:szCs w:val="24"/>
        </w:rPr>
        <w:t>&amp; Gibbs, 2016)</w:t>
      </w:r>
      <w:r w:rsidR="00CC7FB8">
        <w:rPr>
          <w:rFonts w:ascii="Times New Roman" w:hAnsi="Times New Roman" w:cs="Times New Roman"/>
          <w:sz w:val="24"/>
          <w:szCs w:val="24"/>
        </w:rPr>
        <w:t>, little (if any) has been published on the presence and operationalisation of such entrepreneurship in developing country contexts</w:t>
      </w:r>
      <w:r w:rsidR="009F3FF3">
        <w:rPr>
          <w:rFonts w:ascii="Times New Roman" w:hAnsi="Times New Roman" w:cs="Times New Roman"/>
          <w:sz w:val="24"/>
          <w:szCs w:val="24"/>
        </w:rPr>
        <w:t xml:space="preserve"> (</w:t>
      </w:r>
      <w:r w:rsidR="009F3FF3" w:rsidRPr="009F3FF3">
        <w:rPr>
          <w:rFonts w:ascii="Times New Roman" w:hAnsi="Times New Roman" w:cs="Times New Roman"/>
          <w:sz w:val="24"/>
          <w:szCs w:val="24"/>
        </w:rPr>
        <w:t>Tounés</w:t>
      </w:r>
      <w:r w:rsidR="009F3FF3">
        <w:rPr>
          <w:rFonts w:ascii="Times New Roman" w:hAnsi="Times New Roman" w:cs="Times New Roman"/>
          <w:sz w:val="24"/>
          <w:szCs w:val="24"/>
        </w:rPr>
        <w:t xml:space="preserve"> et al., 2019)</w:t>
      </w:r>
      <w:r w:rsidR="00CC7FB8">
        <w:rPr>
          <w:rFonts w:ascii="Times New Roman" w:hAnsi="Times New Roman" w:cs="Times New Roman"/>
          <w:sz w:val="24"/>
          <w:szCs w:val="24"/>
        </w:rPr>
        <w:t xml:space="preserve">. </w:t>
      </w:r>
      <w:r>
        <w:rPr>
          <w:rFonts w:ascii="Times New Roman" w:hAnsi="Times New Roman" w:cs="Times New Roman"/>
          <w:sz w:val="24"/>
          <w:szCs w:val="24"/>
        </w:rPr>
        <w:t xml:space="preserve">In short, </w:t>
      </w:r>
      <w:r w:rsidR="00082A7F">
        <w:rPr>
          <w:rFonts w:ascii="Times New Roman" w:hAnsi="Times New Roman" w:cs="Times New Roman"/>
          <w:sz w:val="24"/>
          <w:szCs w:val="24"/>
        </w:rPr>
        <w:t xml:space="preserve">the phenomenon of </w:t>
      </w:r>
      <w:r>
        <w:rPr>
          <w:rFonts w:ascii="Times New Roman" w:hAnsi="Times New Roman" w:cs="Times New Roman"/>
          <w:sz w:val="24"/>
          <w:szCs w:val="24"/>
        </w:rPr>
        <w:t xml:space="preserve">environmental attitudes </w:t>
      </w:r>
      <w:r w:rsidR="00082A7F">
        <w:rPr>
          <w:rFonts w:ascii="Times New Roman" w:hAnsi="Times New Roman" w:cs="Times New Roman"/>
          <w:sz w:val="24"/>
          <w:szCs w:val="24"/>
        </w:rPr>
        <w:t xml:space="preserve">losing </w:t>
      </w:r>
      <w:r>
        <w:rPr>
          <w:rFonts w:ascii="Times New Roman" w:hAnsi="Times New Roman" w:cs="Times New Roman"/>
          <w:sz w:val="24"/>
          <w:szCs w:val="24"/>
        </w:rPr>
        <w:t>out to economic interests</w:t>
      </w:r>
      <w:r w:rsidR="00082A7F">
        <w:rPr>
          <w:rFonts w:ascii="Times New Roman" w:hAnsi="Times New Roman" w:cs="Times New Roman"/>
          <w:sz w:val="24"/>
          <w:szCs w:val="24"/>
        </w:rPr>
        <w:t xml:space="preserve"> appears to be nearly-universal in developing country contexts.</w:t>
      </w:r>
    </w:p>
    <w:p w14:paraId="278CDC03" w14:textId="60B65A85" w:rsidR="0034506E" w:rsidRDefault="00BA5747" w:rsidP="00D76DA7">
      <w:pPr>
        <w:rPr>
          <w:rFonts w:ascii="Times New Roman" w:hAnsi="Times New Roman" w:cs="Times New Roman"/>
        </w:rPr>
      </w:pPr>
      <w:r w:rsidRPr="002B63DD">
        <w:rPr>
          <w:rFonts w:ascii="Times New Roman" w:hAnsi="Times New Roman" w:cs="Times New Roman"/>
          <w:sz w:val="24"/>
          <w:szCs w:val="24"/>
        </w:rPr>
        <w:t xml:space="preserve">The literature frequently states that a gap exists between what SME owner-managers say they would like to do and what they actually do in terms of environmental protection (Tilley, 1999; Schaper, 2002; Cassells </w:t>
      </w:r>
      <w:r w:rsidR="0039703C">
        <w:rPr>
          <w:rFonts w:ascii="Times New Roman" w:hAnsi="Times New Roman" w:cs="Times New Roman"/>
          <w:sz w:val="24"/>
          <w:szCs w:val="24"/>
        </w:rPr>
        <w:t>&amp;</w:t>
      </w:r>
      <w:r w:rsidRPr="002B63DD">
        <w:rPr>
          <w:rFonts w:ascii="Times New Roman" w:hAnsi="Times New Roman" w:cs="Times New Roman"/>
          <w:sz w:val="24"/>
          <w:szCs w:val="24"/>
        </w:rPr>
        <w:t xml:space="preserve"> Lewis, 2011; Gadenne et al., 2009; Kollmuss &amp; Agyeman, 2002). This has been referred to as the ‘attitude-behaviour’ gap (Revell et al., 2010; Battisti &amp; Perry, 2011).</w:t>
      </w:r>
      <w:r w:rsidRPr="002B63DD">
        <w:rPr>
          <w:rFonts w:ascii="Times New Roman" w:hAnsi="Times New Roman" w:cs="Times New Roman"/>
        </w:rPr>
        <w:t xml:space="preserve"> </w:t>
      </w:r>
      <w:r w:rsidRPr="002B63DD">
        <w:rPr>
          <w:rFonts w:ascii="Times New Roman" w:hAnsi="Times New Roman" w:cs="Times New Roman"/>
          <w:sz w:val="24"/>
          <w:szCs w:val="24"/>
        </w:rPr>
        <w:t>The empirical studies that have sought to understand the attitude-behaviour gap and its underlying reasons have produced rather mixed results. Some found no relationship between the positive environmental attitudes of small business owner-managers and their environmental behaviours. Poor eco-literacy, low environmental awareness, lack of financial resources, inadequate institutional infrastructure, and limited business support are mostly cited as resistant forces that restrain SME owner-managers from transforming their positive environmental attitudes into actions (Tilley, 1999; Schaper, 2002; Cassells &amp; Lewis, 2011; Gadenne et al., 2009).</w:t>
      </w:r>
    </w:p>
    <w:p w14:paraId="2E8FC88D" w14:textId="2EA720D3" w:rsidR="00BA5747" w:rsidRPr="002B63DD" w:rsidRDefault="003F4D9E" w:rsidP="00D76DA7">
      <w:pPr>
        <w:rPr>
          <w:rFonts w:ascii="Times New Roman" w:hAnsi="Times New Roman" w:cs="Times New Roman"/>
          <w:sz w:val="24"/>
          <w:szCs w:val="24"/>
        </w:rPr>
      </w:pPr>
      <w:r w:rsidRPr="002B63DD">
        <w:rPr>
          <w:rFonts w:ascii="Times New Roman" w:hAnsi="Times New Roman" w:cs="Times New Roman"/>
        </w:rPr>
        <w:t xml:space="preserve">Others </w:t>
      </w:r>
      <w:r w:rsidRPr="002B63DD">
        <w:rPr>
          <w:rFonts w:ascii="Times New Roman" w:hAnsi="Times New Roman" w:cs="Times New Roman"/>
          <w:sz w:val="24"/>
          <w:szCs w:val="24"/>
        </w:rPr>
        <w:t xml:space="preserve">reported that those owner-managers who have high levels of concern for the environment spend more time and resources on environmental initiatives than those with low levels of concern (Battisti &amp; Perry, 2011; Naffziger et al., 2003). Their findings do not </w:t>
      </w:r>
      <w:r w:rsidR="00006A07">
        <w:rPr>
          <w:rFonts w:ascii="Times New Roman" w:hAnsi="Times New Roman" w:cs="Times New Roman"/>
          <w:sz w:val="24"/>
          <w:szCs w:val="24"/>
        </w:rPr>
        <w:t xml:space="preserve">explicitly </w:t>
      </w:r>
      <w:r w:rsidRPr="002B63DD">
        <w:rPr>
          <w:rFonts w:ascii="Times New Roman" w:hAnsi="Times New Roman" w:cs="Times New Roman"/>
          <w:sz w:val="24"/>
          <w:szCs w:val="24"/>
        </w:rPr>
        <w:t xml:space="preserve">support the existence of the attitude-behaviour gap and suggest that the practices pursued by small business owner-managers are </w:t>
      </w:r>
      <w:r w:rsidR="00006A07">
        <w:rPr>
          <w:rFonts w:ascii="Times New Roman" w:hAnsi="Times New Roman" w:cs="Times New Roman"/>
          <w:sz w:val="24"/>
          <w:szCs w:val="24"/>
        </w:rPr>
        <w:t xml:space="preserve">mostly </w:t>
      </w:r>
      <w:r w:rsidRPr="002B63DD">
        <w:rPr>
          <w:rFonts w:ascii="Times New Roman" w:hAnsi="Times New Roman" w:cs="Times New Roman"/>
          <w:sz w:val="24"/>
          <w:szCs w:val="24"/>
        </w:rPr>
        <w:t>consistent with their understanding of environmental responsibility.</w:t>
      </w:r>
      <w:r w:rsidR="00006A07" w:rsidRPr="00006A07">
        <w:t xml:space="preserve"> </w:t>
      </w:r>
      <w:r w:rsidR="00006A07">
        <w:rPr>
          <w:rFonts w:ascii="Times New Roman" w:hAnsi="Times New Roman" w:cs="Times New Roman"/>
          <w:sz w:val="24"/>
          <w:szCs w:val="24"/>
        </w:rPr>
        <w:t>However,</w:t>
      </w:r>
      <w:r w:rsidR="00006A07" w:rsidRPr="00006A07">
        <w:rPr>
          <w:rFonts w:ascii="Times New Roman" w:hAnsi="Times New Roman" w:cs="Times New Roman"/>
          <w:sz w:val="24"/>
          <w:szCs w:val="24"/>
        </w:rPr>
        <w:t xml:space="preserve"> spending more time on environmental issues does not necessarily imply that there is no attitude-behaviour gap. The principle of least action (engaging in the easy pro-environmental behaviours) may be applied and used to mask the attitude-behaviour gap. The gap could still be there, </w:t>
      </w:r>
      <w:r w:rsidR="00120F4E">
        <w:rPr>
          <w:rFonts w:ascii="Times New Roman" w:hAnsi="Times New Roman" w:cs="Times New Roman"/>
          <w:sz w:val="24"/>
          <w:szCs w:val="24"/>
        </w:rPr>
        <w:t>but not</w:t>
      </w:r>
      <w:r w:rsidR="00006A07">
        <w:rPr>
          <w:rFonts w:ascii="Times New Roman" w:hAnsi="Times New Roman" w:cs="Times New Roman"/>
          <w:sz w:val="24"/>
          <w:szCs w:val="24"/>
        </w:rPr>
        <w:t xml:space="preserve"> yet empirically examined</w:t>
      </w:r>
      <w:r w:rsidR="00006A07" w:rsidRPr="00006A07">
        <w:rPr>
          <w:rFonts w:ascii="Times New Roman" w:hAnsi="Times New Roman" w:cs="Times New Roman"/>
          <w:sz w:val="24"/>
          <w:szCs w:val="24"/>
        </w:rPr>
        <w:t>.</w:t>
      </w:r>
      <w:r w:rsidR="00006A07">
        <w:rPr>
          <w:rFonts w:ascii="Times New Roman" w:hAnsi="Times New Roman" w:cs="Times New Roman"/>
          <w:sz w:val="24"/>
          <w:szCs w:val="24"/>
        </w:rPr>
        <w:t xml:space="preserve"> </w:t>
      </w:r>
    </w:p>
    <w:p w14:paraId="7A751E2F" w14:textId="01F63722" w:rsidR="003F4D9E" w:rsidRPr="002B63DD" w:rsidRDefault="00CC2186" w:rsidP="00D76DA7">
      <w:pPr>
        <w:rPr>
          <w:rFonts w:ascii="Times New Roman" w:hAnsi="Times New Roman" w:cs="Times New Roman"/>
        </w:rPr>
      </w:pPr>
      <w:r>
        <w:rPr>
          <w:rFonts w:ascii="Times New Roman" w:hAnsi="Times New Roman" w:cs="Times New Roman"/>
          <w:sz w:val="24"/>
          <w:szCs w:val="24"/>
        </w:rPr>
        <w:t xml:space="preserve">Mixed </w:t>
      </w:r>
      <w:r w:rsidR="003F4D9E" w:rsidRPr="002B63DD">
        <w:rPr>
          <w:rFonts w:ascii="Times New Roman" w:hAnsi="Times New Roman" w:cs="Times New Roman"/>
          <w:sz w:val="24"/>
          <w:szCs w:val="24"/>
        </w:rPr>
        <w:t xml:space="preserve">findings on the attitude-behaviour gap in SMEs </w:t>
      </w:r>
      <w:r w:rsidR="0039703C">
        <w:rPr>
          <w:rFonts w:ascii="Times New Roman" w:hAnsi="Times New Roman" w:cs="Times New Roman"/>
          <w:sz w:val="24"/>
          <w:szCs w:val="24"/>
        </w:rPr>
        <w:t xml:space="preserve">may </w:t>
      </w:r>
      <w:r w:rsidR="003F4D9E" w:rsidRPr="002B63DD">
        <w:rPr>
          <w:rFonts w:ascii="Times New Roman" w:hAnsi="Times New Roman" w:cs="Times New Roman"/>
          <w:sz w:val="24"/>
          <w:szCs w:val="24"/>
        </w:rPr>
        <w:t xml:space="preserve">indicate two things. First, it is difficult to come to a general conclusion as to why SME owner-managers fail to translate their positive </w:t>
      </w:r>
      <w:r w:rsidR="00375902">
        <w:rPr>
          <w:rFonts w:ascii="Times New Roman" w:hAnsi="Times New Roman" w:cs="Times New Roman"/>
          <w:sz w:val="24"/>
          <w:szCs w:val="24"/>
        </w:rPr>
        <w:t xml:space="preserve">environmental </w:t>
      </w:r>
      <w:r w:rsidR="003F4D9E" w:rsidRPr="002B63DD">
        <w:rPr>
          <w:rFonts w:ascii="Times New Roman" w:hAnsi="Times New Roman" w:cs="Times New Roman"/>
          <w:sz w:val="24"/>
          <w:szCs w:val="24"/>
        </w:rPr>
        <w:t>attitudes into actual behaviours. This brings us to the second thing: that the attitude-behaviour gap is purely a context-specific problem and explanations may thus vary in different contexts depending on factors such as the information available to SMEs for better environmental performance, the availability of support services (e.g., switching to energy-saving options or recycling), and the surrounding socio-economic environments in which SMEs operate.</w:t>
      </w:r>
    </w:p>
    <w:p w14:paraId="17052A57" w14:textId="7809D837" w:rsidR="00C600F6" w:rsidRPr="002B63DD" w:rsidRDefault="003F4D9E" w:rsidP="00D76DA7">
      <w:pPr>
        <w:rPr>
          <w:rFonts w:ascii="Times New Roman" w:hAnsi="Times New Roman" w:cs="Times New Roman"/>
          <w:sz w:val="24"/>
          <w:szCs w:val="24"/>
        </w:rPr>
      </w:pPr>
      <w:r w:rsidRPr="002B63DD">
        <w:rPr>
          <w:rFonts w:ascii="Times New Roman" w:hAnsi="Times New Roman" w:cs="Times New Roman"/>
          <w:sz w:val="24"/>
          <w:szCs w:val="24"/>
        </w:rPr>
        <w:t xml:space="preserve">Even in similar contexts, owner-managers may consider environmental issues differently and their values may vary significantly. For example, Battisti &amp; Perry (2011) and Cassells &amp; </w:t>
      </w:r>
      <w:r w:rsidRPr="002B63DD">
        <w:rPr>
          <w:rFonts w:ascii="Times New Roman" w:hAnsi="Times New Roman" w:cs="Times New Roman"/>
          <w:sz w:val="24"/>
          <w:szCs w:val="24"/>
        </w:rPr>
        <w:lastRenderedPageBreak/>
        <w:t xml:space="preserve">Lewis (2011) both conducted their studies in New Zealand, yet produced different results. While the former found </w:t>
      </w:r>
      <w:r w:rsidR="00FD57C2">
        <w:rPr>
          <w:rFonts w:ascii="Times New Roman" w:hAnsi="Times New Roman" w:cs="Times New Roman"/>
          <w:sz w:val="24"/>
          <w:szCs w:val="24"/>
        </w:rPr>
        <w:t>no explicit evidence of</w:t>
      </w:r>
      <w:r w:rsidRPr="002B63DD">
        <w:rPr>
          <w:rFonts w:ascii="Times New Roman" w:hAnsi="Times New Roman" w:cs="Times New Roman"/>
          <w:sz w:val="24"/>
          <w:szCs w:val="24"/>
        </w:rPr>
        <w:t xml:space="preserve"> attitude-behaviour gap, the latter confirmed that such a gap does exist and is more pronounced in micro firms.</w:t>
      </w:r>
      <w:r w:rsidR="00FD57C2" w:rsidRPr="00FD57C2">
        <w:t xml:space="preserve"> </w:t>
      </w:r>
      <w:r w:rsidR="00FD57C2">
        <w:rPr>
          <w:rFonts w:ascii="Times New Roman" w:hAnsi="Times New Roman" w:cs="Times New Roman"/>
          <w:sz w:val="24"/>
          <w:szCs w:val="24"/>
        </w:rPr>
        <w:t>T</w:t>
      </w:r>
      <w:r w:rsidR="00FD57C2" w:rsidRPr="00FD57C2">
        <w:rPr>
          <w:rFonts w:ascii="Times New Roman" w:hAnsi="Times New Roman" w:cs="Times New Roman"/>
          <w:sz w:val="24"/>
          <w:szCs w:val="24"/>
        </w:rPr>
        <w:t>his suggests that industry context is import</w:t>
      </w:r>
      <w:r w:rsidR="00FD57C2">
        <w:rPr>
          <w:rFonts w:ascii="Times New Roman" w:hAnsi="Times New Roman" w:cs="Times New Roman"/>
          <w:sz w:val="24"/>
          <w:szCs w:val="24"/>
        </w:rPr>
        <w:t>—</w:t>
      </w:r>
      <w:r w:rsidR="00FD57C2" w:rsidRPr="00FD57C2">
        <w:rPr>
          <w:rFonts w:ascii="Times New Roman" w:hAnsi="Times New Roman" w:cs="Times New Roman"/>
          <w:sz w:val="24"/>
          <w:szCs w:val="24"/>
        </w:rPr>
        <w:t xml:space="preserve">hence, the need to focus on </w:t>
      </w:r>
      <w:r w:rsidR="00FD57C2">
        <w:rPr>
          <w:rFonts w:ascii="Times New Roman" w:hAnsi="Times New Roman" w:cs="Times New Roman"/>
          <w:sz w:val="24"/>
          <w:szCs w:val="24"/>
        </w:rPr>
        <w:t>more than one industry</w:t>
      </w:r>
      <w:r w:rsidR="00375902">
        <w:rPr>
          <w:rFonts w:ascii="Times New Roman" w:hAnsi="Times New Roman" w:cs="Times New Roman"/>
          <w:sz w:val="24"/>
          <w:szCs w:val="24"/>
        </w:rPr>
        <w:t xml:space="preserve"> for a </w:t>
      </w:r>
      <w:r w:rsidR="00D664A7">
        <w:rPr>
          <w:rFonts w:ascii="Times New Roman" w:hAnsi="Times New Roman" w:cs="Times New Roman"/>
          <w:sz w:val="24"/>
          <w:szCs w:val="24"/>
        </w:rPr>
        <w:t>robust</w:t>
      </w:r>
      <w:r w:rsidR="00375902">
        <w:rPr>
          <w:rFonts w:ascii="Times New Roman" w:hAnsi="Times New Roman" w:cs="Times New Roman"/>
          <w:sz w:val="24"/>
          <w:szCs w:val="24"/>
        </w:rPr>
        <w:t xml:space="preserve"> empirical analysis of </w:t>
      </w:r>
      <w:r w:rsidR="00D664A7">
        <w:rPr>
          <w:rFonts w:ascii="Times New Roman" w:hAnsi="Times New Roman" w:cs="Times New Roman"/>
          <w:sz w:val="24"/>
          <w:szCs w:val="24"/>
        </w:rPr>
        <w:t>SMEs’ environmental attitude and/or behaviour</w:t>
      </w:r>
      <w:r w:rsidR="00FD57C2">
        <w:rPr>
          <w:rFonts w:ascii="Times New Roman" w:hAnsi="Times New Roman" w:cs="Times New Roman"/>
          <w:sz w:val="24"/>
          <w:szCs w:val="24"/>
        </w:rPr>
        <w:t>.</w:t>
      </w:r>
      <w:r w:rsidR="00D664A7">
        <w:rPr>
          <w:rFonts w:ascii="Times New Roman" w:hAnsi="Times New Roman" w:cs="Times New Roman"/>
          <w:sz w:val="24"/>
          <w:szCs w:val="24"/>
        </w:rPr>
        <w:t xml:space="preserve"> </w:t>
      </w:r>
      <w:r w:rsidR="00FD57C2">
        <w:rPr>
          <w:rFonts w:ascii="Times New Roman" w:hAnsi="Times New Roman" w:cs="Times New Roman"/>
          <w:sz w:val="24"/>
          <w:szCs w:val="24"/>
        </w:rPr>
        <w:t xml:space="preserve"> </w:t>
      </w:r>
    </w:p>
    <w:p w14:paraId="3C40ABB8" w14:textId="5DADCDA5" w:rsidR="00C600F6" w:rsidRDefault="00C600F6" w:rsidP="00D76DA7">
      <w:pPr>
        <w:rPr>
          <w:rFonts w:ascii="Times New Roman" w:hAnsi="Times New Roman" w:cs="Times New Roman"/>
          <w:sz w:val="24"/>
          <w:szCs w:val="24"/>
        </w:rPr>
      </w:pPr>
      <w:r w:rsidRPr="002B63DD">
        <w:rPr>
          <w:rFonts w:ascii="Times New Roman" w:hAnsi="Times New Roman" w:cs="Times New Roman"/>
          <w:sz w:val="24"/>
          <w:szCs w:val="24"/>
        </w:rPr>
        <w:t xml:space="preserve">The literature points to </w:t>
      </w:r>
      <w:r w:rsidR="0075490B">
        <w:rPr>
          <w:rFonts w:ascii="Times New Roman" w:hAnsi="Times New Roman" w:cs="Times New Roman"/>
          <w:sz w:val="24"/>
          <w:szCs w:val="24"/>
        </w:rPr>
        <w:t>various</w:t>
      </w:r>
      <w:r w:rsidRPr="002B63DD">
        <w:rPr>
          <w:rFonts w:ascii="Times New Roman" w:hAnsi="Times New Roman" w:cs="Times New Roman"/>
          <w:sz w:val="24"/>
          <w:szCs w:val="24"/>
        </w:rPr>
        <w:t xml:space="preserve"> factors that prove to be influential in explaining the environmental attitudes of local polluting firms in developing countries. At the firm level, investment in internal human resources, the provision of subsidised environmental management training to employees (Blackman </w:t>
      </w:r>
      <w:r w:rsidR="007C4D98">
        <w:rPr>
          <w:rFonts w:ascii="Times New Roman" w:hAnsi="Times New Roman" w:cs="Times New Roman"/>
          <w:sz w:val="24"/>
          <w:szCs w:val="24"/>
        </w:rPr>
        <w:t>&amp;</w:t>
      </w:r>
      <w:r w:rsidRPr="002B63DD">
        <w:rPr>
          <w:rFonts w:ascii="Times New Roman" w:hAnsi="Times New Roman" w:cs="Times New Roman"/>
          <w:sz w:val="24"/>
          <w:szCs w:val="24"/>
        </w:rPr>
        <w:t xml:space="preserve"> Kildegaard, 2010; Liu et al., 2010), individual owner-managers’ environmental values and willingness to solve ecological problems (Spence et al., 2011; Roxas and Coetzer, 2012), and religious affiliations (Uygur, 2009) have all been found to be positively associated with pro-environmental attitude. At the broader level, a number of factors have been associated with pro-environmental attitude and management. These include: the competitive pressure to produce differentiated products (Wu, 2009); the competitive advantage provided by green technologies (Liston-Heyes et al., 2014); stakeholder pressure (Liston-Heyes and Vazquez-Brust, 2016); ISO 14001 certification (Agan et al., 2013); large buyer support-based monitoring programmes and championing </w:t>
      </w:r>
      <w:r w:rsidR="005309EF" w:rsidRPr="002B63DD">
        <w:rPr>
          <w:rFonts w:ascii="Times New Roman" w:hAnsi="Times New Roman" w:cs="Times New Roman"/>
          <w:sz w:val="24"/>
          <w:szCs w:val="24"/>
        </w:rPr>
        <w:t xml:space="preserve">environmental </w:t>
      </w:r>
      <w:r w:rsidRPr="002B63DD">
        <w:rPr>
          <w:rFonts w:ascii="Times New Roman" w:hAnsi="Times New Roman" w:cs="Times New Roman"/>
          <w:sz w:val="24"/>
          <w:szCs w:val="24"/>
        </w:rPr>
        <w:t>campaigns (Lee and Klassen, 2008); and improved brand reputation and other benefits from pro-environmental initiatives (Agan et al., 2013).</w:t>
      </w:r>
    </w:p>
    <w:p w14:paraId="69139A65" w14:textId="65D3D255" w:rsidR="00166141" w:rsidRDefault="00A54685" w:rsidP="00D76DA7">
      <w:pPr>
        <w:rPr>
          <w:rFonts w:ascii="Times New Roman" w:hAnsi="Times New Roman" w:cs="Times New Roman"/>
          <w:sz w:val="24"/>
          <w:szCs w:val="24"/>
        </w:rPr>
      </w:pPr>
      <w:r w:rsidRPr="00C86B25">
        <w:rPr>
          <w:rFonts w:ascii="Times New Roman" w:hAnsi="Times New Roman" w:cs="Times New Roman"/>
          <w:sz w:val="24"/>
          <w:szCs w:val="24"/>
        </w:rPr>
        <w:t xml:space="preserve">On the surface, </w:t>
      </w:r>
      <w:r w:rsidR="00C86B25">
        <w:rPr>
          <w:rFonts w:ascii="Times New Roman" w:hAnsi="Times New Roman" w:cs="Times New Roman"/>
          <w:sz w:val="24"/>
          <w:szCs w:val="24"/>
        </w:rPr>
        <w:t>the</w:t>
      </w:r>
      <w:r w:rsidR="0075490B">
        <w:rPr>
          <w:rFonts w:ascii="Times New Roman" w:hAnsi="Times New Roman" w:cs="Times New Roman"/>
          <w:sz w:val="24"/>
          <w:szCs w:val="24"/>
        </w:rPr>
        <w:t xml:space="preserve">se </w:t>
      </w:r>
      <w:r w:rsidR="00C86B25">
        <w:rPr>
          <w:rFonts w:ascii="Times New Roman" w:hAnsi="Times New Roman" w:cs="Times New Roman"/>
          <w:sz w:val="24"/>
          <w:szCs w:val="24"/>
        </w:rPr>
        <w:t>findings</w:t>
      </w:r>
      <w:r w:rsidR="00832AE0" w:rsidRPr="00C86B25">
        <w:rPr>
          <w:rFonts w:ascii="Times New Roman" w:hAnsi="Times New Roman" w:cs="Times New Roman"/>
          <w:sz w:val="24"/>
          <w:szCs w:val="24"/>
        </w:rPr>
        <w:t xml:space="preserve"> </w:t>
      </w:r>
      <w:r w:rsidRPr="00C86B25">
        <w:rPr>
          <w:rFonts w:ascii="Times New Roman" w:hAnsi="Times New Roman" w:cs="Times New Roman"/>
          <w:sz w:val="24"/>
          <w:szCs w:val="24"/>
        </w:rPr>
        <w:t xml:space="preserve">highlight several important aspects—such as the importance of owner-manager attitudes towards the natural environment, religious affiliations, the role played by foreign and/or big buyers in inducing smaller suppliers to undertake environmental management, and the importance of stakeholder pressure. However, </w:t>
      </w:r>
      <w:r w:rsidR="00FD57C2">
        <w:rPr>
          <w:rFonts w:ascii="Times New Roman" w:hAnsi="Times New Roman" w:cs="Times New Roman"/>
          <w:sz w:val="24"/>
          <w:szCs w:val="24"/>
        </w:rPr>
        <w:t>they</w:t>
      </w:r>
      <w:r w:rsidRPr="00C86B25">
        <w:rPr>
          <w:rFonts w:ascii="Times New Roman" w:hAnsi="Times New Roman" w:cs="Times New Roman"/>
          <w:sz w:val="24"/>
          <w:szCs w:val="24"/>
        </w:rPr>
        <w:t xml:space="preserve"> provide only a fragmented picture of the complex environmental issues facing the owner/managers of small-scale polluting firms in developing countries.</w:t>
      </w:r>
      <w:r w:rsidR="00832AE0" w:rsidRPr="00C86B25">
        <w:t xml:space="preserve"> </w:t>
      </w:r>
      <w:r w:rsidR="00832AE0" w:rsidRPr="00C86B25">
        <w:rPr>
          <w:rFonts w:ascii="Times New Roman" w:hAnsi="Times New Roman" w:cs="Times New Roman"/>
          <w:sz w:val="24"/>
          <w:szCs w:val="24"/>
        </w:rPr>
        <w:t xml:space="preserve">They do not explain </w:t>
      </w:r>
      <w:bookmarkStart w:id="1" w:name="_Hlk30165927"/>
      <w:r w:rsidR="00832AE0" w:rsidRPr="00C86B25">
        <w:rPr>
          <w:rFonts w:ascii="Times New Roman" w:hAnsi="Times New Roman" w:cs="Times New Roman"/>
          <w:sz w:val="24"/>
          <w:szCs w:val="24"/>
        </w:rPr>
        <w:t>how and under what socio-economic conditions SME owner/managers formulate, interpret, and judge the environmental issues related to their business operations</w:t>
      </w:r>
      <w:bookmarkEnd w:id="1"/>
      <w:r w:rsidR="00832AE0" w:rsidRPr="00C86B25">
        <w:rPr>
          <w:rFonts w:ascii="Times New Roman" w:hAnsi="Times New Roman" w:cs="Times New Roman"/>
          <w:sz w:val="24"/>
          <w:szCs w:val="24"/>
        </w:rPr>
        <w:t xml:space="preserve">. </w:t>
      </w:r>
      <w:r w:rsidR="00FD57C2">
        <w:rPr>
          <w:rFonts w:ascii="Times New Roman" w:hAnsi="Times New Roman" w:cs="Times New Roman"/>
          <w:sz w:val="24"/>
          <w:szCs w:val="24"/>
        </w:rPr>
        <w:t>Understanding these conditions</w:t>
      </w:r>
      <w:r w:rsidR="006C4CD5">
        <w:rPr>
          <w:rFonts w:ascii="Times New Roman" w:hAnsi="Times New Roman" w:cs="Times New Roman"/>
          <w:sz w:val="24"/>
          <w:szCs w:val="24"/>
        </w:rPr>
        <w:t xml:space="preserve"> </w:t>
      </w:r>
      <w:r w:rsidR="00166141" w:rsidRPr="00166141">
        <w:rPr>
          <w:rFonts w:ascii="Times New Roman" w:hAnsi="Times New Roman" w:cs="Times New Roman"/>
          <w:sz w:val="24"/>
          <w:szCs w:val="24"/>
        </w:rPr>
        <w:t>will increase the knowledge base needed to develop more effective policies aimed at</w:t>
      </w:r>
      <w:r w:rsidR="00166141">
        <w:rPr>
          <w:rFonts w:ascii="Times New Roman" w:hAnsi="Times New Roman" w:cs="Times New Roman"/>
          <w:sz w:val="24"/>
          <w:szCs w:val="24"/>
        </w:rPr>
        <w:t xml:space="preserve"> small-scale polluting firms in developing countries (</w:t>
      </w:r>
      <w:r w:rsidR="00166141" w:rsidRPr="00F4083F">
        <w:rPr>
          <w:rFonts w:ascii="Times New Roman" w:hAnsi="Times New Roman" w:cs="Times New Roman"/>
          <w:sz w:val="24"/>
          <w:szCs w:val="24"/>
        </w:rPr>
        <w:t>Selim, 2011</w:t>
      </w:r>
      <w:r w:rsidR="00166141">
        <w:rPr>
          <w:rFonts w:ascii="Times New Roman" w:hAnsi="Times New Roman" w:cs="Times New Roman"/>
          <w:sz w:val="24"/>
          <w:szCs w:val="24"/>
        </w:rPr>
        <w:t xml:space="preserve">; </w:t>
      </w:r>
      <w:r w:rsidR="00166141" w:rsidRPr="00F4083F">
        <w:rPr>
          <w:rFonts w:ascii="Times New Roman" w:hAnsi="Times New Roman" w:cs="Times New Roman"/>
          <w:sz w:val="24"/>
          <w:szCs w:val="24"/>
        </w:rPr>
        <w:t>Lund-Thomsen et al., 2014</w:t>
      </w:r>
      <w:r w:rsidR="00166141">
        <w:rPr>
          <w:rFonts w:ascii="Times New Roman" w:hAnsi="Times New Roman" w:cs="Times New Roman"/>
          <w:sz w:val="24"/>
          <w:szCs w:val="24"/>
        </w:rPr>
        <w:t xml:space="preserve">). </w:t>
      </w:r>
    </w:p>
    <w:p w14:paraId="5AB79870" w14:textId="6FB718EB" w:rsidR="003169E0" w:rsidRDefault="00854D43" w:rsidP="00D76DA7">
      <w:pPr>
        <w:rPr>
          <w:rFonts w:ascii="Times New Roman" w:hAnsi="Times New Roman" w:cs="Times New Roman"/>
          <w:sz w:val="24"/>
          <w:szCs w:val="24"/>
        </w:rPr>
      </w:pPr>
      <w:r w:rsidRPr="00C86B25">
        <w:rPr>
          <w:rFonts w:ascii="Times New Roman" w:hAnsi="Times New Roman" w:cs="Times New Roman"/>
          <w:sz w:val="24"/>
          <w:szCs w:val="24"/>
        </w:rPr>
        <w:t xml:space="preserve">Another aspect—which </w:t>
      </w:r>
      <w:r w:rsidR="005B055B">
        <w:rPr>
          <w:rFonts w:ascii="Times New Roman" w:hAnsi="Times New Roman" w:cs="Times New Roman"/>
          <w:sz w:val="24"/>
          <w:szCs w:val="24"/>
        </w:rPr>
        <w:t xml:space="preserve">is mostly absent from </w:t>
      </w:r>
      <w:r w:rsidR="00133D28" w:rsidRPr="00C86B25">
        <w:rPr>
          <w:rFonts w:ascii="Times New Roman" w:hAnsi="Times New Roman" w:cs="Times New Roman"/>
          <w:sz w:val="24"/>
          <w:szCs w:val="24"/>
        </w:rPr>
        <w:t>the literature</w:t>
      </w:r>
      <w:r w:rsidRPr="00C86B25">
        <w:rPr>
          <w:rFonts w:ascii="Times New Roman" w:hAnsi="Times New Roman" w:cs="Times New Roman"/>
          <w:sz w:val="24"/>
          <w:szCs w:val="24"/>
        </w:rPr>
        <w:t xml:space="preserve">—pertains to the nature of </w:t>
      </w:r>
      <w:r w:rsidR="00166141">
        <w:rPr>
          <w:rFonts w:ascii="Times New Roman" w:hAnsi="Times New Roman" w:cs="Times New Roman"/>
          <w:sz w:val="24"/>
          <w:szCs w:val="24"/>
        </w:rPr>
        <w:t>small business owners</w:t>
      </w:r>
      <w:r w:rsidR="00166141" w:rsidRPr="00C86B25">
        <w:rPr>
          <w:rFonts w:ascii="Times New Roman" w:hAnsi="Times New Roman" w:cs="Times New Roman"/>
          <w:sz w:val="24"/>
          <w:szCs w:val="24"/>
        </w:rPr>
        <w:t xml:space="preserve"> </w:t>
      </w:r>
      <w:r w:rsidRPr="00C86B25">
        <w:rPr>
          <w:rFonts w:ascii="Times New Roman" w:hAnsi="Times New Roman" w:cs="Times New Roman"/>
          <w:sz w:val="24"/>
          <w:szCs w:val="24"/>
        </w:rPr>
        <w:t>in developing countries</w:t>
      </w:r>
      <w:r w:rsidR="00133D28" w:rsidRPr="00C86B25">
        <w:rPr>
          <w:rFonts w:ascii="Times New Roman" w:hAnsi="Times New Roman" w:cs="Times New Roman"/>
          <w:sz w:val="24"/>
          <w:szCs w:val="24"/>
        </w:rPr>
        <w:t xml:space="preserve"> and its subsequent impact on environmental attitudes</w:t>
      </w:r>
      <w:r w:rsidRPr="00C86B25">
        <w:rPr>
          <w:rFonts w:ascii="Times New Roman" w:hAnsi="Times New Roman" w:cs="Times New Roman"/>
          <w:sz w:val="24"/>
          <w:szCs w:val="24"/>
        </w:rPr>
        <w:t xml:space="preserve">. As mentioned by Lingelbach et al. (2005), entrepreneurs </w:t>
      </w:r>
      <w:r w:rsidR="00166141">
        <w:rPr>
          <w:rFonts w:ascii="Times New Roman" w:hAnsi="Times New Roman" w:cs="Times New Roman"/>
          <w:sz w:val="24"/>
          <w:szCs w:val="24"/>
        </w:rPr>
        <w:t>(i.e. small business owners)</w:t>
      </w:r>
      <w:r w:rsidR="00166141" w:rsidRPr="00166141">
        <w:rPr>
          <w:rFonts w:ascii="Times New Roman" w:hAnsi="Times New Roman" w:cs="Times New Roman"/>
          <w:sz w:val="24"/>
          <w:szCs w:val="24"/>
        </w:rPr>
        <w:t xml:space="preserve"> </w:t>
      </w:r>
      <w:r w:rsidRPr="00C86B25">
        <w:rPr>
          <w:rFonts w:ascii="Times New Roman" w:hAnsi="Times New Roman" w:cs="Times New Roman"/>
          <w:sz w:val="24"/>
          <w:szCs w:val="24"/>
        </w:rPr>
        <w:t xml:space="preserve">in developing countries present characteristics that are distinct from those of their developed country counterparts. A salient feature of the former is that most of them are forced to become </w:t>
      </w:r>
      <w:r w:rsidR="00166141">
        <w:rPr>
          <w:rFonts w:ascii="Times New Roman" w:hAnsi="Times New Roman" w:cs="Times New Roman"/>
          <w:sz w:val="24"/>
          <w:szCs w:val="24"/>
        </w:rPr>
        <w:t>businessmen</w:t>
      </w:r>
      <w:r w:rsidRPr="00C86B25">
        <w:rPr>
          <w:rFonts w:ascii="Times New Roman" w:hAnsi="Times New Roman" w:cs="Times New Roman"/>
          <w:sz w:val="24"/>
          <w:szCs w:val="24"/>
        </w:rPr>
        <w:t xml:space="preserve"> for their own survival, rather than being driven by challenge, inheritance, and independence, as many textbook definitions of entrepreneur might suggest (Azmat &amp; Samaratunge, 2009). </w:t>
      </w:r>
      <w:r w:rsidR="00166141">
        <w:rPr>
          <w:rFonts w:ascii="Times New Roman" w:hAnsi="Times New Roman" w:cs="Times New Roman"/>
          <w:sz w:val="24"/>
          <w:szCs w:val="24"/>
        </w:rPr>
        <w:t>Specifically</w:t>
      </w:r>
      <w:r w:rsidR="00A428BC">
        <w:rPr>
          <w:rFonts w:ascii="Times New Roman" w:hAnsi="Times New Roman" w:cs="Times New Roman"/>
          <w:sz w:val="24"/>
          <w:szCs w:val="24"/>
        </w:rPr>
        <w:t>,</w:t>
      </w:r>
      <w:r w:rsidRPr="00C86B25">
        <w:rPr>
          <w:rFonts w:ascii="Times New Roman" w:hAnsi="Times New Roman" w:cs="Times New Roman"/>
          <w:sz w:val="24"/>
          <w:szCs w:val="24"/>
        </w:rPr>
        <w:t xml:space="preserve"> the owner</w:t>
      </w:r>
      <w:r w:rsidR="00166141">
        <w:rPr>
          <w:rFonts w:ascii="Times New Roman" w:hAnsi="Times New Roman" w:cs="Times New Roman"/>
          <w:sz w:val="24"/>
          <w:szCs w:val="24"/>
        </w:rPr>
        <w:t>s</w:t>
      </w:r>
      <w:r w:rsidRPr="00C86B25">
        <w:rPr>
          <w:rFonts w:ascii="Times New Roman" w:hAnsi="Times New Roman" w:cs="Times New Roman"/>
          <w:sz w:val="24"/>
          <w:szCs w:val="24"/>
        </w:rPr>
        <w:t xml:space="preserve"> of small-scale polluting firms in developing countries have </w:t>
      </w:r>
      <w:r w:rsidR="00C8674F" w:rsidRPr="00C8674F">
        <w:rPr>
          <w:rFonts w:ascii="Times New Roman" w:hAnsi="Times New Roman" w:cs="Times New Roman"/>
          <w:sz w:val="24"/>
          <w:szCs w:val="24"/>
        </w:rPr>
        <w:t xml:space="preserve">lower educational </w:t>
      </w:r>
      <w:r w:rsidR="00A428BC" w:rsidRPr="00C8674F">
        <w:rPr>
          <w:rFonts w:ascii="Times New Roman" w:hAnsi="Times New Roman" w:cs="Times New Roman"/>
          <w:sz w:val="24"/>
          <w:szCs w:val="24"/>
        </w:rPr>
        <w:t>attainment</w:t>
      </w:r>
      <w:r w:rsidR="00A428BC">
        <w:rPr>
          <w:rFonts w:ascii="Times New Roman" w:hAnsi="Times New Roman" w:cs="Times New Roman"/>
          <w:sz w:val="24"/>
          <w:szCs w:val="24"/>
        </w:rPr>
        <w:t>,</w:t>
      </w:r>
      <w:r w:rsidR="00A428BC" w:rsidRPr="00C86B25">
        <w:rPr>
          <w:rFonts w:ascii="Times New Roman" w:hAnsi="Times New Roman" w:cs="Times New Roman"/>
          <w:sz w:val="24"/>
          <w:szCs w:val="24"/>
        </w:rPr>
        <w:t xml:space="preserve"> and</w:t>
      </w:r>
      <w:r w:rsidRPr="00C86B25">
        <w:rPr>
          <w:rFonts w:ascii="Times New Roman" w:hAnsi="Times New Roman" w:cs="Times New Roman"/>
          <w:sz w:val="24"/>
          <w:szCs w:val="24"/>
        </w:rPr>
        <w:t xml:space="preserve"> are likely to be driven by economic motives as they struggle to survive for existence </w:t>
      </w:r>
      <w:r w:rsidR="00133D28" w:rsidRPr="00C86B25">
        <w:rPr>
          <w:rFonts w:ascii="Times New Roman" w:hAnsi="Times New Roman" w:cs="Times New Roman"/>
          <w:sz w:val="24"/>
          <w:szCs w:val="24"/>
        </w:rPr>
        <w:t xml:space="preserve">and operate within less developed institutional environments </w:t>
      </w:r>
      <w:r w:rsidRPr="00C86B25">
        <w:rPr>
          <w:rFonts w:ascii="Times New Roman" w:hAnsi="Times New Roman" w:cs="Times New Roman"/>
          <w:sz w:val="24"/>
          <w:szCs w:val="24"/>
        </w:rPr>
        <w:t>(Azmat &amp; Samaratunge, 2009;</w:t>
      </w:r>
      <w:r w:rsidR="00133D28" w:rsidRPr="00C86B25">
        <w:rPr>
          <w:rFonts w:ascii="Times New Roman" w:hAnsi="Times New Roman" w:cs="Times New Roman"/>
          <w:sz w:val="24"/>
          <w:szCs w:val="24"/>
        </w:rPr>
        <w:t xml:space="preserve"> Roxas &amp; Coetzer, 2012; Demuijnck &amp; Ngnodjom, 2013</w:t>
      </w:r>
      <w:r w:rsidRPr="00C86B25">
        <w:rPr>
          <w:rFonts w:ascii="Times New Roman" w:hAnsi="Times New Roman" w:cs="Times New Roman"/>
          <w:sz w:val="24"/>
          <w:szCs w:val="24"/>
        </w:rPr>
        <w:t>).</w:t>
      </w:r>
      <w:r w:rsidR="003F4D9E" w:rsidRPr="00C86B25">
        <w:rPr>
          <w:rFonts w:ascii="Times New Roman" w:hAnsi="Times New Roman" w:cs="Times New Roman"/>
          <w:sz w:val="24"/>
          <w:szCs w:val="24"/>
        </w:rPr>
        <w:t xml:space="preserve"> </w:t>
      </w:r>
      <w:r w:rsidR="00832AE0" w:rsidRPr="00C86B25">
        <w:rPr>
          <w:rFonts w:ascii="Times New Roman" w:hAnsi="Times New Roman" w:cs="Times New Roman"/>
          <w:sz w:val="24"/>
          <w:szCs w:val="24"/>
        </w:rPr>
        <w:t xml:space="preserve">Due to this, the </w:t>
      </w:r>
      <w:r w:rsidR="0075490B">
        <w:rPr>
          <w:rFonts w:ascii="Times New Roman" w:hAnsi="Times New Roman" w:cs="Times New Roman"/>
          <w:sz w:val="24"/>
          <w:szCs w:val="24"/>
        </w:rPr>
        <w:t xml:space="preserve">personal circumstances </w:t>
      </w:r>
      <w:r w:rsidR="00832AE0" w:rsidRPr="00C86B25">
        <w:rPr>
          <w:rFonts w:ascii="Times New Roman" w:hAnsi="Times New Roman" w:cs="Times New Roman"/>
          <w:sz w:val="24"/>
          <w:szCs w:val="24"/>
        </w:rPr>
        <w:t xml:space="preserve">of the people who manage these </w:t>
      </w:r>
      <w:r w:rsidR="00C86B25" w:rsidRPr="00C86B25">
        <w:rPr>
          <w:rFonts w:ascii="Times New Roman" w:hAnsi="Times New Roman" w:cs="Times New Roman"/>
          <w:sz w:val="24"/>
          <w:szCs w:val="24"/>
        </w:rPr>
        <w:t>firms</w:t>
      </w:r>
      <w:r w:rsidR="00832AE0" w:rsidRPr="00C86B25">
        <w:rPr>
          <w:rFonts w:ascii="Times New Roman" w:hAnsi="Times New Roman" w:cs="Times New Roman"/>
          <w:sz w:val="24"/>
          <w:szCs w:val="24"/>
        </w:rPr>
        <w:t xml:space="preserve"> and their </w:t>
      </w:r>
      <w:r w:rsidR="00166141" w:rsidRPr="00C86B25">
        <w:rPr>
          <w:rFonts w:ascii="Times New Roman" w:hAnsi="Times New Roman" w:cs="Times New Roman"/>
          <w:sz w:val="24"/>
          <w:szCs w:val="24"/>
        </w:rPr>
        <w:t>business</w:t>
      </w:r>
      <w:r w:rsidR="00832AE0" w:rsidRPr="00C86B25">
        <w:rPr>
          <w:rFonts w:ascii="Times New Roman" w:hAnsi="Times New Roman" w:cs="Times New Roman"/>
          <w:sz w:val="24"/>
          <w:szCs w:val="24"/>
        </w:rPr>
        <w:t xml:space="preserve"> orientations should be considered with caution before studying their environmental attitudes. </w:t>
      </w:r>
    </w:p>
    <w:p w14:paraId="61DCBFD3" w14:textId="5A4E13DD" w:rsidR="00D664A7" w:rsidRDefault="006617A7" w:rsidP="00CA2566">
      <w:pPr>
        <w:spacing w:after="0"/>
        <w:rPr>
          <w:rFonts w:ascii="Times New Roman" w:hAnsi="Times New Roman" w:cs="Times New Roman"/>
          <w:sz w:val="24"/>
          <w:szCs w:val="24"/>
        </w:rPr>
      </w:pPr>
      <w:r>
        <w:rPr>
          <w:rFonts w:ascii="Times New Roman" w:hAnsi="Times New Roman" w:cs="Times New Roman"/>
          <w:sz w:val="24"/>
          <w:szCs w:val="24"/>
        </w:rPr>
        <w:lastRenderedPageBreak/>
        <w:t>Our</w:t>
      </w:r>
      <w:r w:rsidR="00A54685" w:rsidRPr="00C86B25">
        <w:rPr>
          <w:rFonts w:ascii="Times New Roman" w:hAnsi="Times New Roman" w:cs="Times New Roman"/>
          <w:sz w:val="24"/>
          <w:szCs w:val="24"/>
        </w:rPr>
        <w:t xml:space="preserve"> study </w:t>
      </w:r>
      <w:r>
        <w:rPr>
          <w:rFonts w:ascii="Times New Roman" w:hAnsi="Times New Roman" w:cs="Times New Roman"/>
          <w:sz w:val="24"/>
          <w:szCs w:val="24"/>
        </w:rPr>
        <w:t xml:space="preserve">therefore </w:t>
      </w:r>
      <w:r w:rsidR="00A54685" w:rsidRPr="00C86B25">
        <w:rPr>
          <w:rFonts w:ascii="Times New Roman" w:hAnsi="Times New Roman" w:cs="Times New Roman"/>
          <w:sz w:val="24"/>
          <w:szCs w:val="24"/>
        </w:rPr>
        <w:t xml:space="preserve">sets out to </w:t>
      </w:r>
      <w:bookmarkStart w:id="2" w:name="_Hlk30181120"/>
      <w:r w:rsidR="00C86B25" w:rsidRPr="00C86B25">
        <w:rPr>
          <w:rFonts w:ascii="Times New Roman" w:hAnsi="Times New Roman" w:cs="Times New Roman"/>
          <w:sz w:val="24"/>
          <w:szCs w:val="24"/>
        </w:rPr>
        <w:t xml:space="preserve">explore the environmental attitudes of polluting SME owner/managers </w:t>
      </w:r>
      <w:r w:rsidR="003169E0">
        <w:rPr>
          <w:rFonts w:ascii="Times New Roman" w:hAnsi="Times New Roman" w:cs="Times New Roman"/>
          <w:sz w:val="24"/>
          <w:szCs w:val="24"/>
        </w:rPr>
        <w:t>while</w:t>
      </w:r>
      <w:r w:rsidR="00C86B25" w:rsidRPr="00C86B25">
        <w:rPr>
          <w:rFonts w:ascii="Times New Roman" w:hAnsi="Times New Roman" w:cs="Times New Roman"/>
          <w:sz w:val="24"/>
          <w:szCs w:val="24"/>
        </w:rPr>
        <w:t xml:space="preserve"> being sensitive to the nature of </w:t>
      </w:r>
      <w:r w:rsidR="00166141">
        <w:rPr>
          <w:rFonts w:ascii="Times New Roman" w:hAnsi="Times New Roman" w:cs="Times New Roman"/>
          <w:sz w:val="24"/>
          <w:szCs w:val="24"/>
        </w:rPr>
        <w:t>small business ownership</w:t>
      </w:r>
      <w:r w:rsidR="00166141" w:rsidRPr="00C86B25">
        <w:rPr>
          <w:rFonts w:ascii="Times New Roman" w:hAnsi="Times New Roman" w:cs="Times New Roman"/>
          <w:sz w:val="24"/>
          <w:szCs w:val="24"/>
        </w:rPr>
        <w:t xml:space="preserve"> </w:t>
      </w:r>
      <w:r w:rsidR="00C86B25" w:rsidRPr="00C86B25">
        <w:rPr>
          <w:rFonts w:ascii="Times New Roman" w:hAnsi="Times New Roman" w:cs="Times New Roman"/>
          <w:sz w:val="24"/>
          <w:szCs w:val="24"/>
        </w:rPr>
        <w:t xml:space="preserve">in </w:t>
      </w:r>
      <w:bookmarkEnd w:id="2"/>
      <w:r>
        <w:rPr>
          <w:rFonts w:ascii="Times New Roman" w:hAnsi="Times New Roman" w:cs="Times New Roman"/>
          <w:sz w:val="24"/>
          <w:szCs w:val="24"/>
        </w:rPr>
        <w:t>developing countries</w:t>
      </w:r>
      <w:r w:rsidR="0075490B">
        <w:rPr>
          <w:rFonts w:ascii="Times New Roman" w:hAnsi="Times New Roman" w:cs="Times New Roman"/>
          <w:sz w:val="24"/>
          <w:szCs w:val="24"/>
        </w:rPr>
        <w:t>,</w:t>
      </w:r>
      <w:r w:rsidR="00C86B25" w:rsidRPr="00C86B25">
        <w:rPr>
          <w:rFonts w:ascii="Times New Roman" w:hAnsi="Times New Roman" w:cs="Times New Roman"/>
          <w:sz w:val="24"/>
          <w:szCs w:val="24"/>
        </w:rPr>
        <w:t xml:space="preserve"> and by considering the broader socio-economic environment within which </w:t>
      </w:r>
      <w:r w:rsidR="003169E0">
        <w:rPr>
          <w:rFonts w:ascii="Times New Roman" w:hAnsi="Times New Roman" w:cs="Times New Roman"/>
          <w:sz w:val="24"/>
          <w:szCs w:val="24"/>
        </w:rPr>
        <w:t>owner/managers of polluting SMEs</w:t>
      </w:r>
      <w:r w:rsidR="00C86B25" w:rsidRPr="00C86B25">
        <w:rPr>
          <w:rFonts w:ascii="Times New Roman" w:hAnsi="Times New Roman" w:cs="Times New Roman"/>
          <w:sz w:val="24"/>
          <w:szCs w:val="24"/>
        </w:rPr>
        <w:t xml:space="preserve"> operate</w:t>
      </w:r>
      <w:r w:rsidR="003169E0">
        <w:rPr>
          <w:rFonts w:ascii="Times New Roman" w:hAnsi="Times New Roman" w:cs="Times New Roman"/>
          <w:sz w:val="24"/>
          <w:szCs w:val="24"/>
        </w:rPr>
        <w:t>. I</w:t>
      </w:r>
      <w:r w:rsidR="0075490B">
        <w:rPr>
          <w:rFonts w:ascii="Times New Roman" w:hAnsi="Times New Roman" w:cs="Times New Roman"/>
          <w:sz w:val="24"/>
          <w:szCs w:val="24"/>
        </w:rPr>
        <w:t>n</w:t>
      </w:r>
      <w:r w:rsidR="003169E0">
        <w:rPr>
          <w:rFonts w:ascii="Times New Roman" w:hAnsi="Times New Roman" w:cs="Times New Roman"/>
          <w:sz w:val="24"/>
          <w:szCs w:val="24"/>
        </w:rPr>
        <w:t xml:space="preserve"> so doing, we aim </w:t>
      </w:r>
      <w:r w:rsidR="00C86B25" w:rsidRPr="00C86B25">
        <w:rPr>
          <w:rFonts w:ascii="Times New Roman" w:hAnsi="Times New Roman" w:cs="Times New Roman"/>
          <w:sz w:val="24"/>
          <w:szCs w:val="24"/>
        </w:rPr>
        <w:t xml:space="preserve">to unpack how and under what conditions the owner/managers of such SMEs </w:t>
      </w:r>
      <w:r w:rsidR="003169E0">
        <w:rPr>
          <w:rFonts w:ascii="Times New Roman" w:hAnsi="Times New Roman" w:cs="Times New Roman"/>
          <w:sz w:val="24"/>
          <w:szCs w:val="24"/>
        </w:rPr>
        <w:t>perceive</w:t>
      </w:r>
      <w:r w:rsidR="00C86B25" w:rsidRPr="00C86B25">
        <w:rPr>
          <w:rFonts w:ascii="Times New Roman" w:hAnsi="Times New Roman" w:cs="Times New Roman"/>
          <w:sz w:val="24"/>
          <w:szCs w:val="24"/>
        </w:rPr>
        <w:t xml:space="preserve"> the environmental issues related to their activities</w:t>
      </w:r>
      <w:r>
        <w:rPr>
          <w:rFonts w:ascii="Times New Roman" w:hAnsi="Times New Roman" w:cs="Times New Roman"/>
          <w:sz w:val="24"/>
          <w:szCs w:val="24"/>
        </w:rPr>
        <w:t xml:space="preserve"> in the Bangladeshi context</w:t>
      </w:r>
      <w:r w:rsidR="00C86B25" w:rsidRPr="00C86B25">
        <w:rPr>
          <w:rFonts w:ascii="Times New Roman" w:hAnsi="Times New Roman" w:cs="Times New Roman"/>
          <w:sz w:val="24"/>
          <w:szCs w:val="24"/>
        </w:rPr>
        <w:t>.</w:t>
      </w:r>
    </w:p>
    <w:p w14:paraId="005CD995" w14:textId="77777777" w:rsidR="00CA2566" w:rsidRPr="00D664A7" w:rsidRDefault="00CA2566" w:rsidP="00CA2566">
      <w:pPr>
        <w:spacing w:after="0"/>
        <w:rPr>
          <w:rFonts w:ascii="Times New Roman" w:hAnsi="Times New Roman" w:cs="Times New Roman"/>
          <w:sz w:val="24"/>
          <w:szCs w:val="24"/>
        </w:rPr>
      </w:pPr>
    </w:p>
    <w:p w14:paraId="23D8AB89" w14:textId="21029CE2" w:rsidR="00133D28" w:rsidRPr="002B63DD" w:rsidRDefault="008B1489" w:rsidP="00D76DA7">
      <w:pPr>
        <w:rPr>
          <w:rFonts w:ascii="Times New Roman" w:hAnsi="Times New Roman" w:cs="Times New Roman"/>
          <w:b/>
          <w:bCs/>
          <w:sz w:val="24"/>
          <w:szCs w:val="24"/>
        </w:rPr>
      </w:pPr>
      <w:r w:rsidRPr="002B63DD">
        <w:rPr>
          <w:rFonts w:ascii="Times New Roman" w:hAnsi="Times New Roman" w:cs="Times New Roman"/>
          <w:b/>
          <w:bCs/>
          <w:sz w:val="24"/>
          <w:szCs w:val="24"/>
        </w:rPr>
        <w:t>Methodology</w:t>
      </w:r>
    </w:p>
    <w:p w14:paraId="4DE24FF3" w14:textId="168C956E" w:rsidR="00C2083A" w:rsidRPr="00731FB8" w:rsidRDefault="00C2083A" w:rsidP="00D76DA7">
      <w:pPr>
        <w:rPr>
          <w:rFonts w:ascii="Times New Roman" w:hAnsi="Times New Roman" w:cs="Times New Roman"/>
          <w:b/>
          <w:bCs/>
          <w:sz w:val="24"/>
          <w:szCs w:val="24"/>
        </w:rPr>
      </w:pPr>
      <w:r w:rsidRPr="00731FB8">
        <w:rPr>
          <w:rFonts w:ascii="Times New Roman" w:hAnsi="Times New Roman" w:cs="Times New Roman"/>
          <w:b/>
          <w:bCs/>
          <w:sz w:val="24"/>
          <w:szCs w:val="24"/>
        </w:rPr>
        <w:t xml:space="preserve">Research setting </w:t>
      </w:r>
    </w:p>
    <w:p w14:paraId="7E21F889" w14:textId="05346D38" w:rsidR="00C2083A" w:rsidRPr="002B63DD" w:rsidRDefault="00C2083A" w:rsidP="00D76DA7">
      <w:pPr>
        <w:rPr>
          <w:rFonts w:ascii="Times New Roman" w:hAnsi="Times New Roman" w:cs="Times New Roman"/>
          <w:sz w:val="24"/>
          <w:szCs w:val="24"/>
        </w:rPr>
      </w:pPr>
      <w:r w:rsidRPr="002B63DD">
        <w:rPr>
          <w:rFonts w:ascii="Times New Roman" w:hAnsi="Times New Roman" w:cs="Times New Roman"/>
          <w:sz w:val="24"/>
          <w:szCs w:val="24"/>
        </w:rPr>
        <w:t xml:space="preserve">We collected empirical data from two locations in Bangladesh: the Hazaribagh leather tanning area (located in Dhaka) and the Gazipur industrial district (25 km northwest of Dhaka). We selected these areas due to their pollution-intensive nature, potential local and aggregate environmental and health impacts, proximity to residential areas, and significant contributions to the national economy of Bangladesh (Ministry of Industries, 2010). </w:t>
      </w:r>
    </w:p>
    <w:p w14:paraId="1E6D2D74" w14:textId="628BC1BD" w:rsidR="00AC2A9D" w:rsidRDefault="00C2083A" w:rsidP="00D76DA7">
      <w:pPr>
        <w:rPr>
          <w:rFonts w:ascii="Times New Roman" w:hAnsi="Times New Roman" w:cs="Times New Roman"/>
          <w:sz w:val="24"/>
          <w:szCs w:val="24"/>
        </w:rPr>
      </w:pPr>
      <w:r w:rsidRPr="002B63DD">
        <w:rPr>
          <w:rFonts w:ascii="Times New Roman" w:hAnsi="Times New Roman" w:cs="Times New Roman"/>
          <w:sz w:val="24"/>
          <w:szCs w:val="24"/>
        </w:rPr>
        <w:t>Local small-scale factories in Bangladesh typically have a vertical (top-down) organisational structure. A factory’s top management comprises the owner and his or her close family members. Generally, the top management makes all the decisions, including those related to the environment. Some factories have gradually started hiring professionally qualified middle managers for chemical management, leather processing and merchandising, supported by the recent trend of educational and training institutes on leather and textile manufacturing opening in Dhaka. It therefore made sense to interview both owners and middle managers (referred to here as ‘non-owner managers’).</w:t>
      </w:r>
    </w:p>
    <w:p w14:paraId="7C4AD61A" w14:textId="6815911E" w:rsidR="00C2083A" w:rsidRPr="00731FB8" w:rsidRDefault="00C2083A" w:rsidP="00D76DA7">
      <w:pPr>
        <w:rPr>
          <w:rFonts w:ascii="Times New Roman" w:hAnsi="Times New Roman" w:cs="Times New Roman"/>
          <w:b/>
          <w:bCs/>
          <w:sz w:val="24"/>
          <w:szCs w:val="24"/>
        </w:rPr>
      </w:pPr>
      <w:r w:rsidRPr="00731FB8">
        <w:rPr>
          <w:rFonts w:ascii="Times New Roman" w:hAnsi="Times New Roman" w:cs="Times New Roman"/>
          <w:b/>
          <w:bCs/>
          <w:sz w:val="24"/>
          <w:szCs w:val="24"/>
        </w:rPr>
        <w:t xml:space="preserve">Data collection  </w:t>
      </w:r>
    </w:p>
    <w:p w14:paraId="2A22E7FB" w14:textId="68152E71" w:rsidR="00C2083A" w:rsidRDefault="0075490B" w:rsidP="00D76DA7">
      <w:pPr>
        <w:rPr>
          <w:rFonts w:ascii="Times New Roman" w:hAnsi="Times New Roman" w:cs="Times New Roman"/>
          <w:sz w:val="24"/>
          <w:szCs w:val="24"/>
        </w:rPr>
      </w:pPr>
      <w:r>
        <w:rPr>
          <w:rFonts w:ascii="Times New Roman" w:hAnsi="Times New Roman" w:cs="Times New Roman"/>
          <w:sz w:val="24"/>
          <w:szCs w:val="24"/>
        </w:rPr>
        <w:t>We collected the</w:t>
      </w:r>
      <w:r w:rsidR="00C2083A" w:rsidRPr="002B63DD">
        <w:rPr>
          <w:rFonts w:ascii="Times New Roman" w:hAnsi="Times New Roman" w:cs="Times New Roman"/>
          <w:sz w:val="24"/>
          <w:szCs w:val="24"/>
        </w:rPr>
        <w:t xml:space="preserve"> empirical data over a period of four months in 2016 through semi-structured face-to-face interviews with SME owner/managers. </w:t>
      </w:r>
      <w:r>
        <w:rPr>
          <w:rFonts w:ascii="Times New Roman" w:hAnsi="Times New Roman" w:cs="Times New Roman"/>
          <w:sz w:val="24"/>
          <w:szCs w:val="24"/>
        </w:rPr>
        <w:t>We identified t</w:t>
      </w:r>
      <w:r w:rsidR="00C2083A" w:rsidRPr="002B63DD">
        <w:rPr>
          <w:rFonts w:ascii="Times New Roman" w:hAnsi="Times New Roman" w:cs="Times New Roman"/>
          <w:sz w:val="24"/>
          <w:szCs w:val="24"/>
        </w:rPr>
        <w:t xml:space="preserve">he sample factories from a list of SME clusters provided by the SME Foundation Bangladesh—a government organisation. This list, initially published in March 2013, was the most comprehensive and up-to-date database of manufacturing SMEs (those that employ between 25 and 250 people) in Bangladesh at the time (SME Foundation, 2013). </w:t>
      </w:r>
      <w:r>
        <w:rPr>
          <w:rFonts w:ascii="Times New Roman" w:hAnsi="Times New Roman" w:cs="Times New Roman"/>
          <w:sz w:val="24"/>
          <w:szCs w:val="24"/>
        </w:rPr>
        <w:t>We conducted s</w:t>
      </w:r>
      <w:r w:rsidR="00C2083A" w:rsidRPr="002B63DD">
        <w:rPr>
          <w:rFonts w:ascii="Times New Roman" w:hAnsi="Times New Roman" w:cs="Times New Roman"/>
          <w:sz w:val="24"/>
          <w:szCs w:val="24"/>
        </w:rPr>
        <w:t xml:space="preserve">emi-structured interviews in Bangla (the local language) with the owner/managers of the selected SMEs to collect the empirical data. Altogether, </w:t>
      </w:r>
      <w:r w:rsidR="00704435">
        <w:rPr>
          <w:rFonts w:ascii="Times New Roman" w:hAnsi="Times New Roman" w:cs="Times New Roman"/>
          <w:sz w:val="24"/>
          <w:szCs w:val="24"/>
        </w:rPr>
        <w:t xml:space="preserve">we conducted </w:t>
      </w:r>
      <w:r w:rsidR="00C2083A" w:rsidRPr="002B63DD">
        <w:rPr>
          <w:rFonts w:ascii="Times New Roman" w:hAnsi="Times New Roman" w:cs="Times New Roman"/>
          <w:sz w:val="24"/>
          <w:szCs w:val="24"/>
        </w:rPr>
        <w:t>34 interviews in 34 sites (see detail in Table 1).</w:t>
      </w:r>
    </w:p>
    <w:p w14:paraId="77FAE494" w14:textId="77777777" w:rsidR="001C1262" w:rsidRDefault="001C1262" w:rsidP="00D76DA7">
      <w:pPr>
        <w:rPr>
          <w:rFonts w:ascii="Times New Roman" w:hAnsi="Times New Roman" w:cs="Times New Roman"/>
          <w:sz w:val="24"/>
          <w:szCs w:val="24"/>
        </w:rPr>
      </w:pPr>
    </w:p>
    <w:p w14:paraId="7AC79CFB" w14:textId="77777777" w:rsidR="001C1262" w:rsidRPr="001C1262" w:rsidRDefault="001C1262" w:rsidP="00D76DA7">
      <w:pPr>
        <w:spacing w:after="0" w:line="240" w:lineRule="auto"/>
        <w:jc w:val="center"/>
        <w:rPr>
          <w:rFonts w:ascii="Times New Roman" w:eastAsia="Calibri" w:hAnsi="Times New Roman" w:cs="Times New Roman"/>
          <w:sz w:val="28"/>
          <w:szCs w:val="28"/>
        </w:rPr>
      </w:pPr>
      <w:r w:rsidRPr="001C1262">
        <w:rPr>
          <w:rFonts w:ascii="Times New Roman" w:eastAsia="Calibri" w:hAnsi="Times New Roman" w:cs="Times New Roman"/>
          <w:sz w:val="28"/>
          <w:szCs w:val="28"/>
        </w:rPr>
        <w:t>[INSERT TABLE 1 HERE]</w:t>
      </w:r>
    </w:p>
    <w:p w14:paraId="0D290C40" w14:textId="77777777" w:rsidR="001C1262" w:rsidRPr="002B63DD" w:rsidRDefault="001C1262" w:rsidP="00D76DA7">
      <w:pPr>
        <w:jc w:val="center"/>
        <w:rPr>
          <w:rFonts w:ascii="Times New Roman" w:hAnsi="Times New Roman" w:cs="Times New Roman"/>
          <w:sz w:val="24"/>
          <w:szCs w:val="24"/>
        </w:rPr>
      </w:pPr>
    </w:p>
    <w:p w14:paraId="4872B21F" w14:textId="1A382779" w:rsidR="008B1489" w:rsidRDefault="008B1489" w:rsidP="00D76DA7">
      <w:pPr>
        <w:rPr>
          <w:rFonts w:ascii="Times New Roman" w:hAnsi="Times New Roman" w:cs="Times New Roman"/>
          <w:sz w:val="24"/>
          <w:szCs w:val="24"/>
        </w:rPr>
      </w:pPr>
      <w:r w:rsidRPr="002B63DD">
        <w:rPr>
          <w:rFonts w:ascii="Times New Roman" w:hAnsi="Times New Roman" w:cs="Times New Roman"/>
          <w:sz w:val="24"/>
          <w:szCs w:val="24"/>
        </w:rPr>
        <w:t>Our understanding of environmental attitudes builds on Schultz et al.’s (2004) work on attitudes to the natural environment, which refers to the collection of beliefs and behavioural intentions people (in this case, owner/managers of polluting SMEs) hold in regard to environmental activities.</w:t>
      </w:r>
      <w:r w:rsidR="00C2083A" w:rsidRPr="002B63DD">
        <w:rPr>
          <w:rFonts w:ascii="Times New Roman" w:hAnsi="Times New Roman" w:cs="Times New Roman"/>
        </w:rPr>
        <w:t xml:space="preserve"> </w:t>
      </w:r>
      <w:r w:rsidR="00C2083A" w:rsidRPr="002B63DD">
        <w:rPr>
          <w:rFonts w:ascii="Times New Roman" w:hAnsi="Times New Roman" w:cs="Times New Roman"/>
          <w:sz w:val="24"/>
          <w:szCs w:val="24"/>
        </w:rPr>
        <w:t>The environmental issues relevant to SMEs addressed in this study were largely informed by previous studies</w:t>
      </w:r>
      <w:r w:rsidR="0045141B">
        <w:rPr>
          <w:rFonts w:ascii="Times New Roman" w:hAnsi="Times New Roman" w:cs="Times New Roman"/>
          <w:sz w:val="24"/>
          <w:szCs w:val="24"/>
        </w:rPr>
        <w:t>, including the ones conducted in the</w:t>
      </w:r>
      <w:r w:rsidR="0045141B" w:rsidRPr="002B63DD">
        <w:rPr>
          <w:rFonts w:ascii="Times New Roman" w:hAnsi="Times New Roman" w:cs="Times New Roman"/>
          <w:sz w:val="24"/>
          <w:szCs w:val="24"/>
        </w:rPr>
        <w:t xml:space="preserve"> Banglades</w:t>
      </w:r>
      <w:r w:rsidR="0045141B">
        <w:rPr>
          <w:rFonts w:ascii="Times New Roman" w:hAnsi="Times New Roman" w:cs="Times New Roman"/>
          <w:sz w:val="24"/>
          <w:szCs w:val="24"/>
        </w:rPr>
        <w:t>hi context</w:t>
      </w:r>
      <w:r w:rsidR="00C2083A" w:rsidRPr="002B63DD">
        <w:rPr>
          <w:rFonts w:ascii="Times New Roman" w:hAnsi="Times New Roman" w:cs="Times New Roman"/>
          <w:sz w:val="24"/>
          <w:szCs w:val="24"/>
        </w:rPr>
        <w:t xml:space="preserve"> (Table 2). </w:t>
      </w:r>
      <w:r w:rsidR="00704435">
        <w:rPr>
          <w:rFonts w:ascii="Times New Roman" w:hAnsi="Times New Roman" w:cs="Times New Roman"/>
          <w:sz w:val="24"/>
          <w:szCs w:val="24"/>
        </w:rPr>
        <w:t>We piloted t</w:t>
      </w:r>
      <w:r w:rsidR="00C2083A" w:rsidRPr="002B63DD">
        <w:rPr>
          <w:rFonts w:ascii="Times New Roman" w:hAnsi="Times New Roman" w:cs="Times New Roman"/>
          <w:sz w:val="24"/>
          <w:szCs w:val="24"/>
        </w:rPr>
        <w:t>he interview schedule (Appendix A) in two textile dyeing factories and one tannery</w:t>
      </w:r>
      <w:r w:rsidR="00A428BC">
        <w:rPr>
          <w:rFonts w:ascii="Times New Roman" w:hAnsi="Times New Roman" w:cs="Times New Roman"/>
          <w:sz w:val="24"/>
          <w:szCs w:val="24"/>
        </w:rPr>
        <w:t xml:space="preserve">, which </w:t>
      </w:r>
      <w:r w:rsidR="00C2083A" w:rsidRPr="002B63DD">
        <w:rPr>
          <w:rFonts w:ascii="Times New Roman" w:hAnsi="Times New Roman" w:cs="Times New Roman"/>
          <w:sz w:val="24"/>
          <w:szCs w:val="24"/>
        </w:rPr>
        <w:t xml:space="preserve">enabled </w:t>
      </w:r>
      <w:r w:rsidR="00704435">
        <w:rPr>
          <w:rFonts w:ascii="Times New Roman" w:hAnsi="Times New Roman" w:cs="Times New Roman"/>
          <w:sz w:val="24"/>
          <w:szCs w:val="24"/>
        </w:rPr>
        <w:t xml:space="preserve">us to </w:t>
      </w:r>
      <w:r w:rsidR="00C2083A" w:rsidRPr="002B63DD">
        <w:rPr>
          <w:rFonts w:ascii="Times New Roman" w:hAnsi="Times New Roman" w:cs="Times New Roman"/>
          <w:sz w:val="24"/>
          <w:szCs w:val="24"/>
        </w:rPr>
        <w:t>appropriate</w:t>
      </w:r>
      <w:r w:rsidR="00704435">
        <w:rPr>
          <w:rFonts w:ascii="Times New Roman" w:hAnsi="Times New Roman" w:cs="Times New Roman"/>
          <w:sz w:val="24"/>
          <w:szCs w:val="24"/>
        </w:rPr>
        <w:t>ly</w:t>
      </w:r>
      <w:r w:rsidR="00C2083A" w:rsidRPr="002B63DD">
        <w:rPr>
          <w:rFonts w:ascii="Times New Roman" w:hAnsi="Times New Roman" w:cs="Times New Roman"/>
          <w:sz w:val="24"/>
          <w:szCs w:val="24"/>
        </w:rPr>
        <w:t xml:space="preserve"> adapt the questions.</w:t>
      </w:r>
    </w:p>
    <w:p w14:paraId="1EA39E73" w14:textId="77777777" w:rsidR="001C1262" w:rsidRDefault="001C1262" w:rsidP="00D76DA7">
      <w:pPr>
        <w:rPr>
          <w:rFonts w:ascii="Times New Roman" w:hAnsi="Times New Roman" w:cs="Times New Roman"/>
          <w:sz w:val="24"/>
          <w:szCs w:val="24"/>
        </w:rPr>
      </w:pPr>
    </w:p>
    <w:p w14:paraId="04BFC196" w14:textId="5957274B" w:rsidR="001C1262" w:rsidRPr="001C1262" w:rsidRDefault="001C1262" w:rsidP="00D76DA7">
      <w:pPr>
        <w:spacing w:after="0" w:line="240" w:lineRule="auto"/>
        <w:jc w:val="center"/>
        <w:rPr>
          <w:rFonts w:ascii="Times New Roman" w:eastAsia="Calibri" w:hAnsi="Times New Roman" w:cs="Times New Roman"/>
          <w:sz w:val="28"/>
          <w:szCs w:val="28"/>
        </w:rPr>
      </w:pPr>
      <w:r w:rsidRPr="001C1262">
        <w:rPr>
          <w:rFonts w:ascii="Times New Roman" w:eastAsia="Calibri" w:hAnsi="Times New Roman" w:cs="Times New Roman"/>
          <w:sz w:val="28"/>
          <w:szCs w:val="28"/>
        </w:rPr>
        <w:lastRenderedPageBreak/>
        <w:t xml:space="preserve">[INSERT TABLE </w:t>
      </w:r>
      <w:r>
        <w:rPr>
          <w:rFonts w:ascii="Times New Roman" w:eastAsia="Calibri" w:hAnsi="Times New Roman" w:cs="Times New Roman"/>
          <w:sz w:val="28"/>
          <w:szCs w:val="28"/>
        </w:rPr>
        <w:t>2</w:t>
      </w:r>
      <w:r w:rsidRPr="001C1262">
        <w:rPr>
          <w:rFonts w:ascii="Times New Roman" w:eastAsia="Calibri" w:hAnsi="Times New Roman" w:cs="Times New Roman"/>
          <w:sz w:val="28"/>
          <w:szCs w:val="28"/>
        </w:rPr>
        <w:t xml:space="preserve"> HERE]</w:t>
      </w:r>
    </w:p>
    <w:p w14:paraId="37C7BD8E" w14:textId="77777777" w:rsidR="001C1262" w:rsidRPr="002B63DD" w:rsidRDefault="001C1262" w:rsidP="00D76DA7">
      <w:pPr>
        <w:jc w:val="center"/>
        <w:rPr>
          <w:rFonts w:ascii="Times New Roman" w:hAnsi="Times New Roman" w:cs="Times New Roman"/>
          <w:sz w:val="24"/>
          <w:szCs w:val="24"/>
        </w:rPr>
      </w:pPr>
    </w:p>
    <w:p w14:paraId="14F7D780" w14:textId="77777777" w:rsidR="0039703C" w:rsidRDefault="0039703C" w:rsidP="00D76DA7">
      <w:pPr>
        <w:rPr>
          <w:rFonts w:ascii="Times New Roman" w:hAnsi="Times New Roman" w:cs="Times New Roman"/>
          <w:b/>
          <w:bCs/>
          <w:sz w:val="24"/>
          <w:szCs w:val="24"/>
        </w:rPr>
      </w:pPr>
    </w:p>
    <w:p w14:paraId="07E58D4F" w14:textId="4357A8E9" w:rsidR="00242319" w:rsidRPr="00731FB8" w:rsidRDefault="00242319" w:rsidP="00D76DA7">
      <w:pPr>
        <w:rPr>
          <w:rFonts w:ascii="Times New Roman" w:hAnsi="Times New Roman" w:cs="Times New Roman"/>
          <w:b/>
          <w:bCs/>
          <w:sz w:val="24"/>
          <w:szCs w:val="24"/>
        </w:rPr>
      </w:pPr>
      <w:r w:rsidRPr="00731FB8">
        <w:rPr>
          <w:rFonts w:ascii="Times New Roman" w:hAnsi="Times New Roman" w:cs="Times New Roman"/>
          <w:b/>
          <w:bCs/>
          <w:sz w:val="24"/>
          <w:szCs w:val="24"/>
        </w:rPr>
        <w:t xml:space="preserve">Data analysis </w:t>
      </w:r>
    </w:p>
    <w:p w14:paraId="0C6AC520" w14:textId="440ABC1D" w:rsidR="00242319" w:rsidRPr="002B63DD" w:rsidRDefault="00242319" w:rsidP="00D76DA7">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We took a retroductive approach </w:t>
      </w:r>
      <w:r w:rsidR="0045141B">
        <w:rPr>
          <w:rFonts w:ascii="Times New Roman" w:eastAsia="Calibri" w:hAnsi="Times New Roman" w:cs="Times New Roman"/>
          <w:sz w:val="24"/>
          <w:szCs w:val="24"/>
        </w:rPr>
        <w:t>(</w:t>
      </w:r>
      <w:r w:rsidR="0045141B" w:rsidRPr="0045141B">
        <w:rPr>
          <w:rFonts w:ascii="Times New Roman" w:eastAsia="Calibri" w:hAnsi="Times New Roman" w:cs="Times New Roman"/>
          <w:sz w:val="24"/>
          <w:szCs w:val="24"/>
        </w:rPr>
        <w:t>Blaikie</w:t>
      </w:r>
      <w:r w:rsidR="0045141B">
        <w:rPr>
          <w:rFonts w:ascii="Times New Roman" w:eastAsia="Calibri" w:hAnsi="Times New Roman" w:cs="Times New Roman"/>
          <w:sz w:val="24"/>
          <w:szCs w:val="24"/>
        </w:rPr>
        <w:t>, 2009)</w:t>
      </w:r>
      <w:r w:rsidR="0045141B" w:rsidRPr="002B63DD">
        <w:rPr>
          <w:rFonts w:ascii="Times New Roman" w:eastAsia="Calibri" w:hAnsi="Times New Roman" w:cs="Times New Roman"/>
          <w:sz w:val="24"/>
          <w:szCs w:val="24"/>
        </w:rPr>
        <w:t xml:space="preserve"> in</w:t>
      </w:r>
      <w:r w:rsidRPr="002B63DD">
        <w:rPr>
          <w:rFonts w:ascii="Times New Roman" w:eastAsia="Calibri" w:hAnsi="Times New Roman" w:cs="Times New Roman"/>
          <w:sz w:val="24"/>
          <w:szCs w:val="24"/>
        </w:rPr>
        <w:t xml:space="preserve"> analysing the data collected from the owner/managers of polluting SMEs. In such an approach, analysis goes beyond the surface level content of the data in seeking to identify the underlying ideas and assumptions (Braun and Clarke, 2006). We started by filtering the collected data into themes and categories. To this end, we coded the interview data set out in transcript form, after which we interpretatively abstracted the issues and ideas raised by respondents into themes or conceptual categories, representing the attitudes of SME owner/managers, as would be usual in an orthodox hermeneutic approach (Crinson, 2007). Our next step was to establish theoretically deduced categories, drawn partly from the extant literature and our conceptual understanding, which offered a structural context for the particular discourses. The findings section presents this stage of data analysis. </w:t>
      </w:r>
    </w:p>
    <w:p w14:paraId="77834DD1" w14:textId="77777777" w:rsidR="00866182" w:rsidRPr="002B63DD" w:rsidRDefault="00866182" w:rsidP="00D76DA7">
      <w:pPr>
        <w:spacing w:after="0" w:line="240" w:lineRule="auto"/>
        <w:rPr>
          <w:rFonts w:ascii="Times New Roman" w:eastAsia="Calibri" w:hAnsi="Times New Roman" w:cs="Times New Roman"/>
          <w:sz w:val="24"/>
          <w:szCs w:val="24"/>
        </w:rPr>
      </w:pPr>
    </w:p>
    <w:p w14:paraId="771923A7" w14:textId="01D5673F" w:rsidR="00242319" w:rsidRPr="002B63DD" w:rsidRDefault="00242319" w:rsidP="00D76DA7">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Finally, we engaged in retroductive inference, in which we explained the conditions for the environmental attitudes by postulating a set of generative mechanisms that accounted for, and contextualised, the discourses of the interviewed SME owner/managers (Crinson 2007). The discussion section presents this third and final stage of the data analysis. Altogether, the data analysis was a three-step process: (1) phenomenology, (2) theorisation into categories, and (3) retroductive inference. Appendix B demonstrates our analysis scheme.</w:t>
      </w:r>
    </w:p>
    <w:p w14:paraId="72E6938E" w14:textId="12B7AD38" w:rsidR="00866182" w:rsidRPr="002B63DD" w:rsidRDefault="00866182" w:rsidP="00D76DA7">
      <w:pPr>
        <w:spacing w:after="0" w:line="240" w:lineRule="auto"/>
        <w:rPr>
          <w:rFonts w:ascii="Times New Roman" w:eastAsia="Calibri" w:hAnsi="Times New Roman" w:cs="Times New Roman"/>
          <w:sz w:val="24"/>
          <w:szCs w:val="24"/>
        </w:rPr>
      </w:pPr>
    </w:p>
    <w:p w14:paraId="2B7D06DA" w14:textId="2FE16D76" w:rsidR="00866182" w:rsidRPr="002B63DD" w:rsidRDefault="00866182" w:rsidP="00D76DA7">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We manually transcribed, anonymised, and analysed the collected data in Bangla. During the writing up process, we translated the Bangla quotations into English. Given the cultural and linguistic differences between the two languages, it was particularly important to render respondents’ meaning as accurately as possible when translating from Bangla to English. We present quotations </w:t>
      </w:r>
      <w:r w:rsidR="009960AB">
        <w:rPr>
          <w:rFonts w:ascii="Times New Roman" w:eastAsia="Calibri" w:hAnsi="Times New Roman" w:cs="Times New Roman"/>
          <w:sz w:val="24"/>
          <w:szCs w:val="24"/>
        </w:rPr>
        <w:t xml:space="preserve">here </w:t>
      </w:r>
      <w:r w:rsidRPr="002B63DD">
        <w:rPr>
          <w:rFonts w:ascii="Times New Roman" w:eastAsia="Calibri" w:hAnsi="Times New Roman" w:cs="Times New Roman"/>
          <w:sz w:val="24"/>
          <w:szCs w:val="24"/>
        </w:rPr>
        <w:t>in cleaned-up form with ‘ums’, ‘ers’, and repeated words removed, in the interest of readability (following Poland, 2003).</w:t>
      </w:r>
    </w:p>
    <w:p w14:paraId="48BFBC3F" w14:textId="77777777" w:rsidR="001E3A45" w:rsidRPr="002B63DD" w:rsidRDefault="001E3A45" w:rsidP="00D76DA7">
      <w:pPr>
        <w:spacing w:after="0" w:line="240" w:lineRule="auto"/>
        <w:ind w:firstLine="720"/>
        <w:rPr>
          <w:rFonts w:ascii="Times New Roman" w:eastAsia="Calibri" w:hAnsi="Times New Roman" w:cs="Times New Roman"/>
          <w:sz w:val="24"/>
          <w:szCs w:val="24"/>
        </w:rPr>
      </w:pPr>
    </w:p>
    <w:p w14:paraId="5C1674E1" w14:textId="1A3C8358" w:rsidR="001E3A45" w:rsidRPr="002B63DD" w:rsidRDefault="001E3A45" w:rsidP="00D76DA7">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During the data analysis phase, </w:t>
      </w:r>
      <w:r w:rsidR="00EF7F28">
        <w:rPr>
          <w:rFonts w:ascii="Times New Roman" w:eastAsia="Calibri" w:hAnsi="Times New Roman" w:cs="Times New Roman"/>
          <w:sz w:val="24"/>
          <w:szCs w:val="24"/>
        </w:rPr>
        <w:t xml:space="preserve">it emerged </w:t>
      </w:r>
      <w:r w:rsidRPr="002B63DD">
        <w:rPr>
          <w:rFonts w:ascii="Times New Roman" w:eastAsia="Calibri" w:hAnsi="Times New Roman" w:cs="Times New Roman"/>
          <w:sz w:val="24"/>
          <w:szCs w:val="24"/>
        </w:rPr>
        <w:t xml:space="preserve">that the owner/managers’ responses were affected by various factors—such as factory size (small or medium), product type (yarn dyeing, polyester dyeing, wet blue, or crust/finished leathers), the nature of production (wet or dry) and market orientation (local or international). </w:t>
      </w:r>
      <w:r w:rsidR="00704435">
        <w:rPr>
          <w:rFonts w:ascii="Times New Roman" w:eastAsia="Calibri" w:hAnsi="Times New Roman" w:cs="Times New Roman"/>
          <w:sz w:val="24"/>
          <w:szCs w:val="24"/>
        </w:rPr>
        <w:t>Our</w:t>
      </w:r>
      <w:r w:rsidRPr="002B63DD">
        <w:rPr>
          <w:rFonts w:ascii="Times New Roman" w:eastAsia="Calibri" w:hAnsi="Times New Roman" w:cs="Times New Roman"/>
          <w:sz w:val="24"/>
          <w:szCs w:val="24"/>
        </w:rPr>
        <w:t xml:space="preserve"> findings should therefore be considered with reference to such heterogeneous characteristics of the sample SMEs. However, due to the qualitative nature of this research, </w:t>
      </w:r>
      <w:r w:rsidR="00704435">
        <w:rPr>
          <w:rFonts w:ascii="Times New Roman" w:eastAsia="Calibri" w:hAnsi="Times New Roman" w:cs="Times New Roman"/>
          <w:sz w:val="24"/>
          <w:szCs w:val="24"/>
        </w:rPr>
        <w:t>we</w:t>
      </w:r>
      <w:r w:rsidRPr="002B63DD">
        <w:rPr>
          <w:rFonts w:ascii="Times New Roman" w:eastAsia="Calibri" w:hAnsi="Times New Roman" w:cs="Times New Roman"/>
          <w:sz w:val="24"/>
          <w:szCs w:val="24"/>
        </w:rPr>
        <w:t xml:space="preserve"> deliberately conducted </w:t>
      </w:r>
      <w:r w:rsidR="00704435">
        <w:rPr>
          <w:rFonts w:ascii="Times New Roman" w:eastAsia="Calibri" w:hAnsi="Times New Roman" w:cs="Times New Roman"/>
          <w:sz w:val="24"/>
          <w:szCs w:val="24"/>
        </w:rPr>
        <w:t xml:space="preserve">the interviews </w:t>
      </w:r>
      <w:r w:rsidRPr="002B63DD">
        <w:rPr>
          <w:rFonts w:ascii="Times New Roman" w:eastAsia="Calibri" w:hAnsi="Times New Roman" w:cs="Times New Roman"/>
          <w:sz w:val="24"/>
          <w:szCs w:val="24"/>
        </w:rPr>
        <w:t>to remain open to all the owner/managers to draw out, and identify, different environmental attitudes. The openness of the interviewing process consequently led to interviewed owner/managers providing a broad and diverse range of responses.</w:t>
      </w:r>
    </w:p>
    <w:p w14:paraId="5DFA23C2" w14:textId="77777777" w:rsidR="001E3A45" w:rsidRPr="002B63DD" w:rsidRDefault="001E3A45" w:rsidP="00D76DA7">
      <w:pPr>
        <w:spacing w:after="0" w:line="240" w:lineRule="auto"/>
        <w:rPr>
          <w:rFonts w:ascii="Times New Roman" w:eastAsia="Calibri" w:hAnsi="Times New Roman" w:cs="Times New Roman"/>
          <w:sz w:val="24"/>
          <w:szCs w:val="24"/>
        </w:rPr>
      </w:pPr>
    </w:p>
    <w:p w14:paraId="3472DF4C" w14:textId="6E41FDEA" w:rsidR="0039703C" w:rsidRPr="000253AA" w:rsidRDefault="001E3A45" w:rsidP="00D76DA7">
      <w:pPr>
        <w:spacing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Although </w:t>
      </w:r>
      <w:r w:rsidR="00704435">
        <w:rPr>
          <w:rFonts w:ascii="Times New Roman" w:eastAsia="Calibri" w:hAnsi="Times New Roman" w:cs="Times New Roman"/>
          <w:sz w:val="24"/>
          <w:szCs w:val="24"/>
        </w:rPr>
        <w:t xml:space="preserve">we asked </w:t>
      </w:r>
      <w:r w:rsidRPr="002B63DD">
        <w:rPr>
          <w:rFonts w:ascii="Times New Roman" w:eastAsia="Calibri" w:hAnsi="Times New Roman" w:cs="Times New Roman"/>
          <w:sz w:val="24"/>
          <w:szCs w:val="24"/>
        </w:rPr>
        <w:t xml:space="preserve">the owner/managers about their own opinions, </w:t>
      </w:r>
      <w:r w:rsidR="009960AB">
        <w:rPr>
          <w:rFonts w:ascii="Times New Roman" w:eastAsia="Calibri" w:hAnsi="Times New Roman" w:cs="Times New Roman"/>
          <w:sz w:val="24"/>
          <w:szCs w:val="24"/>
        </w:rPr>
        <w:t xml:space="preserve">some </w:t>
      </w:r>
      <w:r w:rsidRPr="002B63DD">
        <w:rPr>
          <w:rFonts w:ascii="Times New Roman" w:eastAsia="Calibri" w:hAnsi="Times New Roman" w:cs="Times New Roman"/>
          <w:sz w:val="24"/>
          <w:szCs w:val="24"/>
        </w:rPr>
        <w:t xml:space="preserve">owners talked more about the environmental attitudes of other owners than </w:t>
      </w:r>
      <w:r w:rsidR="009960AB">
        <w:rPr>
          <w:rFonts w:ascii="Times New Roman" w:eastAsia="Calibri" w:hAnsi="Times New Roman" w:cs="Times New Roman"/>
          <w:sz w:val="24"/>
          <w:szCs w:val="24"/>
        </w:rPr>
        <w:t xml:space="preserve">of </w:t>
      </w:r>
      <w:r w:rsidRPr="002B63DD">
        <w:rPr>
          <w:rFonts w:ascii="Times New Roman" w:eastAsia="Calibri" w:hAnsi="Times New Roman" w:cs="Times New Roman"/>
          <w:sz w:val="24"/>
          <w:szCs w:val="24"/>
        </w:rPr>
        <w:t>their own. A few tannery owners had dual roles—managing director and environmental consultant for leather manufacturing—therefore, they appeared to be more comfortable in speaking from the perspective of a consultant than from that of an owner</w:t>
      </w:r>
      <w:r w:rsidR="0039703C">
        <w:rPr>
          <w:rFonts w:ascii="Times New Roman" w:eastAsia="Calibri" w:hAnsi="Times New Roman" w:cs="Times New Roman"/>
          <w:sz w:val="24"/>
          <w:szCs w:val="24"/>
        </w:rPr>
        <w:t xml:space="preserve">, </w:t>
      </w:r>
      <w:r w:rsidRPr="002B63DD">
        <w:rPr>
          <w:rFonts w:ascii="Times New Roman" w:eastAsia="Calibri" w:hAnsi="Times New Roman" w:cs="Times New Roman"/>
          <w:sz w:val="24"/>
          <w:szCs w:val="24"/>
        </w:rPr>
        <w:t>perhaps due to a social desirability bias</w:t>
      </w:r>
      <w:r w:rsidR="0039703C">
        <w:rPr>
          <w:rFonts w:ascii="Times New Roman" w:eastAsia="Calibri" w:hAnsi="Times New Roman" w:cs="Times New Roman"/>
          <w:sz w:val="24"/>
          <w:szCs w:val="24"/>
        </w:rPr>
        <w:t xml:space="preserve"> (</w:t>
      </w:r>
      <w:r w:rsidR="0039703C" w:rsidRPr="0039703C">
        <w:rPr>
          <w:rFonts w:ascii="Times New Roman" w:hAnsi="Times New Roman" w:cs="Times New Roman"/>
          <w:color w:val="222222"/>
          <w:shd w:val="clear" w:color="auto" w:fill="FFFFFF"/>
        </w:rPr>
        <w:t>Roxas</w:t>
      </w:r>
      <w:r w:rsidR="0039703C">
        <w:rPr>
          <w:rFonts w:ascii="Times New Roman" w:hAnsi="Times New Roman" w:cs="Times New Roman"/>
          <w:color w:val="222222"/>
          <w:shd w:val="clear" w:color="auto" w:fill="FFFFFF"/>
        </w:rPr>
        <w:t xml:space="preserve"> </w:t>
      </w:r>
      <w:r w:rsidR="0039703C" w:rsidRPr="0039703C">
        <w:rPr>
          <w:rFonts w:ascii="Times New Roman" w:hAnsi="Times New Roman" w:cs="Times New Roman"/>
          <w:color w:val="222222"/>
          <w:shd w:val="clear" w:color="auto" w:fill="FFFFFF"/>
        </w:rPr>
        <w:t>&amp; Lindsay</w:t>
      </w:r>
      <w:r w:rsidR="0039703C">
        <w:rPr>
          <w:rFonts w:ascii="Times New Roman" w:hAnsi="Times New Roman" w:cs="Times New Roman"/>
          <w:color w:val="222222"/>
          <w:shd w:val="clear" w:color="auto" w:fill="FFFFFF"/>
        </w:rPr>
        <w:t>, 2012</w:t>
      </w:r>
      <w:r w:rsidRPr="002B63DD">
        <w:rPr>
          <w:rFonts w:ascii="Times New Roman" w:eastAsia="Calibri" w:hAnsi="Times New Roman" w:cs="Times New Roman"/>
          <w:sz w:val="24"/>
          <w:szCs w:val="24"/>
        </w:rPr>
        <w:t xml:space="preserve">). The problem became more acute when </w:t>
      </w:r>
      <w:r w:rsidR="00704435">
        <w:rPr>
          <w:rFonts w:ascii="Times New Roman" w:eastAsia="Calibri" w:hAnsi="Times New Roman" w:cs="Times New Roman"/>
          <w:sz w:val="24"/>
          <w:szCs w:val="24"/>
        </w:rPr>
        <w:t xml:space="preserve">we interviewed the </w:t>
      </w:r>
      <w:r w:rsidRPr="002B63DD">
        <w:rPr>
          <w:rFonts w:ascii="Times New Roman" w:eastAsia="Calibri" w:hAnsi="Times New Roman" w:cs="Times New Roman"/>
          <w:sz w:val="24"/>
          <w:szCs w:val="24"/>
        </w:rPr>
        <w:t xml:space="preserve">non-owner managers. Their responses were threefold: their perspective on their own environmental attitudes, their perspective on those held by their owners (the owners of the factories for </w:t>
      </w:r>
      <w:r w:rsidRPr="002B63DD">
        <w:rPr>
          <w:rFonts w:ascii="Times New Roman" w:eastAsia="Calibri" w:hAnsi="Times New Roman" w:cs="Times New Roman"/>
          <w:sz w:val="24"/>
          <w:szCs w:val="24"/>
        </w:rPr>
        <w:lastRenderedPageBreak/>
        <w:t>which they worked), and their perspective on those of other owners.</w:t>
      </w:r>
      <w:r w:rsidR="00866182" w:rsidRPr="002B63DD">
        <w:rPr>
          <w:rFonts w:ascii="Times New Roman" w:eastAsia="Calibri" w:hAnsi="Times New Roman" w:cs="Times New Roman"/>
          <w:sz w:val="24"/>
          <w:szCs w:val="24"/>
        </w:rPr>
        <w:t xml:space="preserve"> </w:t>
      </w:r>
      <w:r w:rsidRPr="002B63DD">
        <w:rPr>
          <w:rFonts w:ascii="Times New Roman" w:eastAsia="Calibri" w:hAnsi="Times New Roman" w:cs="Times New Roman"/>
          <w:sz w:val="24"/>
          <w:szCs w:val="24"/>
        </w:rPr>
        <w:t xml:space="preserve">Thus, </w:t>
      </w:r>
      <w:r w:rsidR="00704435">
        <w:rPr>
          <w:rFonts w:ascii="Times New Roman" w:eastAsia="Calibri" w:hAnsi="Times New Roman" w:cs="Times New Roman"/>
          <w:sz w:val="24"/>
          <w:szCs w:val="24"/>
        </w:rPr>
        <w:t xml:space="preserve">we </w:t>
      </w:r>
      <w:r w:rsidR="009960AB">
        <w:rPr>
          <w:rFonts w:ascii="Times New Roman" w:eastAsia="Calibri" w:hAnsi="Times New Roman" w:cs="Times New Roman"/>
          <w:sz w:val="24"/>
          <w:szCs w:val="24"/>
        </w:rPr>
        <w:t xml:space="preserve">exercised our judgement in </w:t>
      </w:r>
      <w:r w:rsidRPr="002B63DD">
        <w:rPr>
          <w:rFonts w:ascii="Times New Roman" w:eastAsia="Calibri" w:hAnsi="Times New Roman" w:cs="Times New Roman"/>
          <w:sz w:val="24"/>
          <w:szCs w:val="24"/>
        </w:rPr>
        <w:t xml:space="preserve">assigning the owner/managers’ responses to different categories. </w:t>
      </w:r>
      <w:r w:rsidR="009960AB">
        <w:rPr>
          <w:rFonts w:ascii="Times New Roman" w:eastAsia="Calibri" w:hAnsi="Times New Roman" w:cs="Times New Roman"/>
          <w:sz w:val="24"/>
          <w:szCs w:val="24"/>
        </w:rPr>
        <w:t xml:space="preserve">Consequently, </w:t>
      </w:r>
      <w:r w:rsidRPr="002B63DD">
        <w:rPr>
          <w:rFonts w:ascii="Times New Roman" w:eastAsia="Calibri" w:hAnsi="Times New Roman" w:cs="Times New Roman"/>
          <w:sz w:val="24"/>
          <w:szCs w:val="24"/>
        </w:rPr>
        <w:t xml:space="preserve">the environmental attitudes reported </w:t>
      </w:r>
      <w:r w:rsidR="00866182" w:rsidRPr="002B63DD">
        <w:rPr>
          <w:rFonts w:ascii="Times New Roman" w:eastAsia="Calibri" w:hAnsi="Times New Roman" w:cs="Times New Roman"/>
          <w:sz w:val="24"/>
          <w:szCs w:val="24"/>
        </w:rPr>
        <w:t>in this study</w:t>
      </w:r>
      <w:r w:rsidRPr="002B63DD">
        <w:rPr>
          <w:rFonts w:ascii="Times New Roman" w:eastAsia="Calibri" w:hAnsi="Times New Roman" w:cs="Times New Roman"/>
          <w:sz w:val="24"/>
          <w:szCs w:val="24"/>
        </w:rPr>
        <w:t xml:space="preserve"> are not strictly mutually exclusive. </w:t>
      </w:r>
    </w:p>
    <w:p w14:paraId="64166C5C" w14:textId="4C1749B1" w:rsidR="00866182" w:rsidRPr="002B63DD" w:rsidRDefault="0055279F" w:rsidP="00D76DA7">
      <w:pPr>
        <w:spacing w:after="240" w:line="240" w:lineRule="auto"/>
        <w:rPr>
          <w:rFonts w:ascii="Times New Roman" w:eastAsia="Calibri" w:hAnsi="Times New Roman" w:cs="Times New Roman"/>
          <w:b/>
          <w:bCs/>
          <w:sz w:val="24"/>
          <w:szCs w:val="24"/>
        </w:rPr>
      </w:pPr>
      <w:r w:rsidRPr="002B63DD">
        <w:rPr>
          <w:rFonts w:ascii="Times New Roman" w:eastAsia="Calibri" w:hAnsi="Times New Roman" w:cs="Times New Roman"/>
          <w:b/>
          <w:bCs/>
          <w:sz w:val="24"/>
          <w:szCs w:val="24"/>
        </w:rPr>
        <w:t xml:space="preserve">Findings </w:t>
      </w:r>
    </w:p>
    <w:p w14:paraId="4805F9DB" w14:textId="221E1BA3" w:rsidR="001C1262" w:rsidRDefault="0008543B" w:rsidP="00D76DA7">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Our analysis </w:t>
      </w:r>
      <w:r w:rsidR="00053A95" w:rsidRPr="002B63DD">
        <w:rPr>
          <w:rFonts w:ascii="Times New Roman" w:eastAsia="Calibri" w:hAnsi="Times New Roman" w:cs="Times New Roman"/>
          <w:sz w:val="24"/>
          <w:szCs w:val="24"/>
        </w:rPr>
        <w:t>indicates</w:t>
      </w:r>
      <w:r w:rsidRPr="002B63DD">
        <w:rPr>
          <w:rFonts w:ascii="Times New Roman" w:eastAsia="Calibri" w:hAnsi="Times New Roman" w:cs="Times New Roman"/>
          <w:sz w:val="24"/>
          <w:szCs w:val="24"/>
        </w:rPr>
        <w:t xml:space="preserve"> that the owner/managers hold four types of distinct environmental attitudes towards the environmental issues relevant to their businesses</w:t>
      </w:r>
      <w:r w:rsidR="000253AA">
        <w:rPr>
          <w:rFonts w:ascii="Times New Roman" w:eastAsia="Calibri" w:hAnsi="Times New Roman" w:cs="Times New Roman"/>
          <w:sz w:val="24"/>
          <w:szCs w:val="24"/>
        </w:rPr>
        <w:t xml:space="preserve">: </w:t>
      </w:r>
      <w:r w:rsidRPr="002B63DD">
        <w:rPr>
          <w:rFonts w:ascii="Times New Roman" w:eastAsia="Calibri" w:hAnsi="Times New Roman" w:cs="Times New Roman"/>
          <w:sz w:val="24"/>
          <w:szCs w:val="24"/>
        </w:rPr>
        <w:t xml:space="preserve">conscious, instrumental, resentful, and complacent. </w:t>
      </w:r>
      <w:r w:rsidR="000253AA">
        <w:rPr>
          <w:rFonts w:ascii="Times New Roman" w:eastAsia="Calibri" w:hAnsi="Times New Roman" w:cs="Times New Roman"/>
          <w:sz w:val="24"/>
          <w:szCs w:val="24"/>
        </w:rPr>
        <w:t>We place t</w:t>
      </w:r>
      <w:r w:rsidR="0055279F" w:rsidRPr="002B63DD">
        <w:rPr>
          <w:rFonts w:ascii="Times New Roman" w:eastAsia="Calibri" w:hAnsi="Times New Roman" w:cs="Times New Roman"/>
          <w:sz w:val="24"/>
          <w:szCs w:val="24"/>
        </w:rPr>
        <w:t xml:space="preserve">hese attitudes along a continuum in which the most positive (conscious) and the most negative one (complacent) are at the two extremities (Table </w:t>
      </w:r>
      <w:r w:rsidR="00AE4019" w:rsidRPr="002B63DD">
        <w:rPr>
          <w:rFonts w:ascii="Times New Roman" w:eastAsia="Calibri" w:hAnsi="Times New Roman" w:cs="Times New Roman"/>
          <w:sz w:val="24"/>
          <w:szCs w:val="24"/>
        </w:rPr>
        <w:t>3</w:t>
      </w:r>
      <w:r w:rsidR="0055279F" w:rsidRPr="002B63DD">
        <w:rPr>
          <w:rFonts w:ascii="Times New Roman" w:eastAsia="Calibri" w:hAnsi="Times New Roman" w:cs="Times New Roman"/>
          <w:sz w:val="24"/>
          <w:szCs w:val="24"/>
        </w:rPr>
        <w:t>).</w:t>
      </w:r>
    </w:p>
    <w:p w14:paraId="1512A510" w14:textId="77777777" w:rsidR="00794B8F" w:rsidRPr="00C86B25" w:rsidRDefault="00794B8F" w:rsidP="00D76DA7">
      <w:pPr>
        <w:spacing w:line="240" w:lineRule="auto"/>
        <w:rPr>
          <w:rFonts w:ascii="Times New Roman" w:eastAsia="Calibri" w:hAnsi="Times New Roman" w:cs="Times New Roman"/>
          <w:sz w:val="24"/>
          <w:szCs w:val="24"/>
        </w:rPr>
      </w:pPr>
    </w:p>
    <w:p w14:paraId="22CCAD71" w14:textId="0513E9DF" w:rsidR="001C1262" w:rsidRPr="00CA2566" w:rsidRDefault="001C1262" w:rsidP="00CA2566">
      <w:pPr>
        <w:spacing w:after="0" w:line="240" w:lineRule="auto"/>
        <w:jc w:val="center"/>
        <w:rPr>
          <w:rFonts w:ascii="Times New Roman" w:eastAsia="Calibri" w:hAnsi="Times New Roman" w:cs="Times New Roman"/>
          <w:sz w:val="28"/>
          <w:szCs w:val="28"/>
        </w:rPr>
      </w:pPr>
      <w:r w:rsidRPr="001C1262">
        <w:rPr>
          <w:rFonts w:ascii="Times New Roman" w:eastAsia="Calibri" w:hAnsi="Times New Roman" w:cs="Times New Roman"/>
          <w:sz w:val="28"/>
          <w:szCs w:val="28"/>
        </w:rPr>
        <w:t xml:space="preserve">[INSERT TABLE </w:t>
      </w:r>
      <w:r>
        <w:rPr>
          <w:rFonts w:ascii="Times New Roman" w:eastAsia="Calibri" w:hAnsi="Times New Roman" w:cs="Times New Roman"/>
          <w:sz w:val="28"/>
          <w:szCs w:val="28"/>
        </w:rPr>
        <w:t>3</w:t>
      </w:r>
      <w:r w:rsidRPr="001C1262">
        <w:rPr>
          <w:rFonts w:ascii="Times New Roman" w:eastAsia="Calibri" w:hAnsi="Times New Roman" w:cs="Times New Roman"/>
          <w:sz w:val="28"/>
          <w:szCs w:val="28"/>
        </w:rPr>
        <w:t xml:space="preserve"> HERE]</w:t>
      </w:r>
    </w:p>
    <w:p w14:paraId="14EF70D6" w14:textId="418775BE" w:rsidR="00866182" w:rsidRDefault="00835F14" w:rsidP="00D76DA7">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The </w:t>
      </w:r>
      <w:r w:rsidR="0055279F" w:rsidRPr="002B63DD">
        <w:rPr>
          <w:rFonts w:ascii="Times New Roman" w:eastAsia="Calibri" w:hAnsi="Times New Roman" w:cs="Times New Roman"/>
          <w:sz w:val="24"/>
          <w:szCs w:val="24"/>
        </w:rPr>
        <w:t xml:space="preserve">environmental attitudes </w:t>
      </w:r>
      <w:r w:rsidRPr="002B63DD">
        <w:rPr>
          <w:rFonts w:ascii="Times New Roman" w:eastAsia="Calibri" w:hAnsi="Times New Roman" w:cs="Times New Roman"/>
          <w:sz w:val="24"/>
          <w:szCs w:val="24"/>
        </w:rPr>
        <w:t xml:space="preserve">we identified </w:t>
      </w:r>
      <w:r w:rsidR="0055279F" w:rsidRPr="002B63DD">
        <w:rPr>
          <w:rFonts w:ascii="Times New Roman" w:eastAsia="Calibri" w:hAnsi="Times New Roman" w:cs="Times New Roman"/>
          <w:sz w:val="24"/>
          <w:szCs w:val="24"/>
        </w:rPr>
        <w:t xml:space="preserve">should be interpreted in the context of the current study, not as universal or normative terms. For example, </w:t>
      </w:r>
      <w:r w:rsidR="0008543B" w:rsidRPr="002B63DD">
        <w:rPr>
          <w:rFonts w:ascii="Times New Roman" w:eastAsia="Calibri" w:hAnsi="Times New Roman" w:cs="Times New Roman"/>
          <w:sz w:val="24"/>
          <w:szCs w:val="24"/>
        </w:rPr>
        <w:t>we use</w:t>
      </w:r>
      <w:r w:rsidR="00FF7958">
        <w:rPr>
          <w:rFonts w:ascii="Times New Roman" w:eastAsia="Calibri" w:hAnsi="Times New Roman" w:cs="Times New Roman"/>
          <w:sz w:val="24"/>
          <w:szCs w:val="24"/>
        </w:rPr>
        <w:t>d</w:t>
      </w:r>
      <w:r w:rsidR="0008543B" w:rsidRPr="002B63DD">
        <w:rPr>
          <w:rFonts w:ascii="Times New Roman" w:eastAsia="Calibri" w:hAnsi="Times New Roman" w:cs="Times New Roman"/>
          <w:sz w:val="24"/>
          <w:szCs w:val="24"/>
        </w:rPr>
        <w:t xml:space="preserve"> </w:t>
      </w:r>
      <w:r w:rsidR="0055279F" w:rsidRPr="002B63DD">
        <w:rPr>
          <w:rFonts w:ascii="Times New Roman" w:eastAsia="Calibri" w:hAnsi="Times New Roman" w:cs="Times New Roman"/>
          <w:sz w:val="24"/>
          <w:szCs w:val="24"/>
        </w:rPr>
        <w:t>the word ‘</w:t>
      </w:r>
      <w:r w:rsidR="00AE4019" w:rsidRPr="002B63DD">
        <w:rPr>
          <w:rFonts w:ascii="Times New Roman" w:eastAsia="Calibri" w:hAnsi="Times New Roman" w:cs="Times New Roman"/>
          <w:sz w:val="24"/>
          <w:szCs w:val="24"/>
        </w:rPr>
        <w:t>complacent</w:t>
      </w:r>
      <w:r w:rsidR="0055279F" w:rsidRPr="002B63DD">
        <w:rPr>
          <w:rFonts w:ascii="Times New Roman" w:eastAsia="Calibri" w:hAnsi="Times New Roman" w:cs="Times New Roman"/>
          <w:sz w:val="24"/>
          <w:szCs w:val="24"/>
        </w:rPr>
        <w:t xml:space="preserve">’, which may not necessarily be negative, to explain the owner/managers’ </w:t>
      </w:r>
      <w:bookmarkStart w:id="3" w:name="_Hlk30178699"/>
      <w:r w:rsidR="0055279F" w:rsidRPr="002B63DD">
        <w:rPr>
          <w:rFonts w:ascii="Times New Roman" w:eastAsia="Calibri" w:hAnsi="Times New Roman" w:cs="Times New Roman"/>
          <w:sz w:val="24"/>
          <w:szCs w:val="24"/>
        </w:rPr>
        <w:t>tendency to disassociate themselves from their environmental responsibility</w:t>
      </w:r>
      <w:bookmarkEnd w:id="3"/>
      <w:r w:rsidR="00AE4019" w:rsidRPr="002B63DD">
        <w:rPr>
          <w:rFonts w:ascii="Times New Roman" w:eastAsia="Calibri" w:hAnsi="Times New Roman" w:cs="Times New Roman"/>
          <w:sz w:val="24"/>
          <w:szCs w:val="24"/>
        </w:rPr>
        <w:t>. Next, we discuss the salient dimensions that differentiate these attitudes</w:t>
      </w:r>
      <w:r w:rsidR="000253AA">
        <w:rPr>
          <w:rFonts w:ascii="Times New Roman" w:eastAsia="Calibri" w:hAnsi="Times New Roman" w:cs="Times New Roman"/>
          <w:sz w:val="24"/>
          <w:szCs w:val="24"/>
        </w:rPr>
        <w:t xml:space="preserve">. Table 4 briefly explains these dimensions with exemplary data for each type of environmental attitude. </w:t>
      </w:r>
    </w:p>
    <w:p w14:paraId="0CF33225" w14:textId="77777777" w:rsidR="00794B8F" w:rsidRDefault="00794B8F" w:rsidP="00D76DA7">
      <w:pPr>
        <w:spacing w:after="0" w:line="240" w:lineRule="auto"/>
        <w:jc w:val="center"/>
        <w:rPr>
          <w:rFonts w:ascii="Times New Roman" w:eastAsia="Calibri" w:hAnsi="Times New Roman" w:cs="Times New Roman"/>
          <w:sz w:val="28"/>
          <w:szCs w:val="28"/>
        </w:rPr>
      </w:pPr>
    </w:p>
    <w:p w14:paraId="0D0D65BB" w14:textId="11267F6D" w:rsidR="001C1262" w:rsidRPr="001C1262" w:rsidRDefault="001C1262" w:rsidP="00D76DA7">
      <w:pPr>
        <w:spacing w:after="0" w:line="240" w:lineRule="auto"/>
        <w:jc w:val="center"/>
        <w:rPr>
          <w:rFonts w:ascii="Times New Roman" w:eastAsia="Calibri" w:hAnsi="Times New Roman" w:cs="Times New Roman"/>
          <w:sz w:val="28"/>
          <w:szCs w:val="28"/>
        </w:rPr>
      </w:pPr>
      <w:r w:rsidRPr="001C1262">
        <w:rPr>
          <w:rFonts w:ascii="Times New Roman" w:eastAsia="Calibri" w:hAnsi="Times New Roman" w:cs="Times New Roman"/>
          <w:sz w:val="28"/>
          <w:szCs w:val="28"/>
        </w:rPr>
        <w:t xml:space="preserve">[INSERT TABLE </w:t>
      </w:r>
      <w:r>
        <w:rPr>
          <w:rFonts w:ascii="Times New Roman" w:eastAsia="Calibri" w:hAnsi="Times New Roman" w:cs="Times New Roman"/>
          <w:sz w:val="28"/>
          <w:szCs w:val="28"/>
        </w:rPr>
        <w:t>4</w:t>
      </w:r>
      <w:r w:rsidRPr="001C1262">
        <w:rPr>
          <w:rFonts w:ascii="Times New Roman" w:eastAsia="Calibri" w:hAnsi="Times New Roman" w:cs="Times New Roman"/>
          <w:sz w:val="28"/>
          <w:szCs w:val="28"/>
        </w:rPr>
        <w:t xml:space="preserve"> HERE]</w:t>
      </w:r>
    </w:p>
    <w:p w14:paraId="7E869BA1" w14:textId="77777777" w:rsidR="001C1262" w:rsidRPr="002B63DD" w:rsidRDefault="001C1262" w:rsidP="00D76DA7">
      <w:pPr>
        <w:spacing w:after="240" w:line="240" w:lineRule="auto"/>
        <w:rPr>
          <w:rFonts w:ascii="Times New Roman" w:eastAsia="Calibri" w:hAnsi="Times New Roman" w:cs="Times New Roman"/>
          <w:sz w:val="24"/>
          <w:szCs w:val="24"/>
        </w:rPr>
      </w:pPr>
    </w:p>
    <w:p w14:paraId="41CCF0DE" w14:textId="64D074AA" w:rsidR="00A43F6C" w:rsidRPr="00731FB8" w:rsidRDefault="00A43F6C" w:rsidP="00D76DA7">
      <w:pPr>
        <w:spacing w:after="240" w:line="240" w:lineRule="auto"/>
        <w:rPr>
          <w:rFonts w:ascii="Times New Roman" w:eastAsia="Calibri" w:hAnsi="Times New Roman" w:cs="Times New Roman"/>
          <w:b/>
          <w:bCs/>
          <w:sz w:val="24"/>
          <w:szCs w:val="24"/>
        </w:rPr>
      </w:pPr>
      <w:r w:rsidRPr="00731FB8">
        <w:rPr>
          <w:rFonts w:ascii="Times New Roman" w:eastAsia="Calibri" w:hAnsi="Times New Roman" w:cs="Times New Roman"/>
          <w:b/>
          <w:bCs/>
          <w:sz w:val="24"/>
          <w:szCs w:val="24"/>
        </w:rPr>
        <w:t>The salient dimensions of the environmental attitudes</w:t>
      </w:r>
    </w:p>
    <w:p w14:paraId="2C188C94" w14:textId="01BE25A4" w:rsidR="00A43F6C" w:rsidRPr="002B63DD" w:rsidRDefault="000253AA" w:rsidP="00D76DA7">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mentioned previously, </w:t>
      </w:r>
      <w:r w:rsidRPr="000253AA">
        <w:rPr>
          <w:rFonts w:ascii="Times New Roman" w:eastAsia="Calibri" w:hAnsi="Times New Roman" w:cs="Times New Roman"/>
          <w:sz w:val="24"/>
          <w:szCs w:val="24"/>
        </w:rPr>
        <w:t>the</w:t>
      </w:r>
      <w:r>
        <w:rPr>
          <w:rFonts w:ascii="Times New Roman" w:eastAsia="Calibri" w:hAnsi="Times New Roman" w:cs="Times New Roman"/>
          <w:sz w:val="24"/>
          <w:szCs w:val="24"/>
        </w:rPr>
        <w:t xml:space="preserve"> environmental </w:t>
      </w:r>
      <w:r w:rsidRPr="000253AA">
        <w:rPr>
          <w:rFonts w:ascii="Times New Roman" w:eastAsia="Calibri" w:hAnsi="Times New Roman" w:cs="Times New Roman"/>
          <w:sz w:val="24"/>
          <w:szCs w:val="24"/>
        </w:rPr>
        <w:t xml:space="preserve">attitudes </w:t>
      </w:r>
      <w:r>
        <w:rPr>
          <w:rFonts w:ascii="Times New Roman" w:eastAsia="Calibri" w:hAnsi="Times New Roman" w:cs="Times New Roman"/>
          <w:sz w:val="24"/>
          <w:szCs w:val="24"/>
        </w:rPr>
        <w:t xml:space="preserve">of the owner/managers </w:t>
      </w:r>
      <w:r w:rsidR="00C109C5">
        <w:rPr>
          <w:rFonts w:ascii="Times New Roman" w:eastAsia="Calibri" w:hAnsi="Times New Roman" w:cs="Times New Roman"/>
          <w:sz w:val="24"/>
          <w:szCs w:val="24"/>
        </w:rPr>
        <w:t>a</w:t>
      </w:r>
      <w:r>
        <w:rPr>
          <w:rFonts w:ascii="Times New Roman" w:eastAsia="Calibri" w:hAnsi="Times New Roman" w:cs="Times New Roman"/>
          <w:sz w:val="24"/>
          <w:szCs w:val="24"/>
        </w:rPr>
        <w:t xml:space="preserve">re differentiated </w:t>
      </w:r>
      <w:r w:rsidRPr="000253AA">
        <w:rPr>
          <w:rFonts w:ascii="Times New Roman" w:eastAsia="Calibri" w:hAnsi="Times New Roman" w:cs="Times New Roman"/>
          <w:sz w:val="24"/>
          <w:szCs w:val="24"/>
        </w:rPr>
        <w:t>based on three salient dimensions: owner/managers’ general interest in environmental issues, their commitment to act in environmentally responsible ways, and key stakeholder focus.</w:t>
      </w:r>
      <w:r>
        <w:rPr>
          <w:rFonts w:ascii="Times New Roman" w:eastAsia="Calibri" w:hAnsi="Times New Roman" w:cs="Times New Roman"/>
          <w:sz w:val="24"/>
          <w:szCs w:val="24"/>
        </w:rPr>
        <w:t xml:space="preserve"> </w:t>
      </w:r>
      <w:r w:rsidR="00A43F6C" w:rsidRPr="002B63DD">
        <w:rPr>
          <w:rFonts w:ascii="Times New Roman" w:eastAsia="Calibri" w:hAnsi="Times New Roman" w:cs="Times New Roman"/>
          <w:sz w:val="24"/>
          <w:szCs w:val="24"/>
        </w:rPr>
        <w:t xml:space="preserve">Conscious attitudes were characterised by the owner/managers interviewed having good technical and scientific knowledge. </w:t>
      </w:r>
      <w:r>
        <w:rPr>
          <w:rFonts w:ascii="Times New Roman" w:eastAsia="Calibri" w:hAnsi="Times New Roman" w:cs="Times New Roman"/>
          <w:sz w:val="24"/>
          <w:szCs w:val="24"/>
        </w:rPr>
        <w:t>O</w:t>
      </w:r>
      <w:r w:rsidR="00A43F6C" w:rsidRPr="002B63DD">
        <w:rPr>
          <w:rFonts w:ascii="Times New Roman" w:eastAsia="Calibri" w:hAnsi="Times New Roman" w:cs="Times New Roman"/>
          <w:sz w:val="24"/>
          <w:szCs w:val="24"/>
        </w:rPr>
        <w:t xml:space="preserve">wner/managers whose responses were categorised as conscious were generally keen to discuss various environmental </w:t>
      </w:r>
      <w:r w:rsidR="00FB331C" w:rsidRPr="002B63DD">
        <w:rPr>
          <w:rFonts w:ascii="Times New Roman" w:eastAsia="Calibri" w:hAnsi="Times New Roman" w:cs="Times New Roman"/>
          <w:sz w:val="24"/>
          <w:szCs w:val="24"/>
        </w:rPr>
        <w:t xml:space="preserve">issues, </w:t>
      </w:r>
      <w:r w:rsidR="004E0F03" w:rsidRPr="004E0F03">
        <w:rPr>
          <w:rFonts w:ascii="Times New Roman" w:eastAsia="Calibri" w:hAnsi="Times New Roman" w:cs="Times New Roman"/>
          <w:sz w:val="24"/>
          <w:szCs w:val="24"/>
        </w:rPr>
        <w:t>but did not always indicate an obvious commitment towards responsible environmental behaviour</w:t>
      </w:r>
      <w:r w:rsidR="00A43F6C" w:rsidRPr="002B63DD">
        <w:rPr>
          <w:rFonts w:ascii="Times New Roman" w:eastAsia="Calibri" w:hAnsi="Times New Roman" w:cs="Times New Roman"/>
          <w:sz w:val="24"/>
          <w:szCs w:val="24"/>
        </w:rPr>
        <w:t xml:space="preserve">. </w:t>
      </w:r>
      <w:r w:rsidR="004E0F03">
        <w:rPr>
          <w:rFonts w:ascii="Times New Roman" w:eastAsia="Calibri" w:hAnsi="Times New Roman" w:cs="Times New Roman"/>
          <w:sz w:val="24"/>
          <w:szCs w:val="24"/>
        </w:rPr>
        <w:t>Rather</w:t>
      </w:r>
      <w:r w:rsidR="00A43F6C" w:rsidRPr="002B63DD">
        <w:rPr>
          <w:rFonts w:ascii="Times New Roman" w:eastAsia="Calibri" w:hAnsi="Times New Roman" w:cs="Times New Roman"/>
          <w:sz w:val="24"/>
          <w:szCs w:val="24"/>
        </w:rPr>
        <w:t>, they were keener to share their knowledge about the environmental impacts of the dyeing or leather industry.</w:t>
      </w:r>
    </w:p>
    <w:p w14:paraId="177C37EB" w14:textId="05A40850" w:rsidR="00B27B1A" w:rsidRPr="002B63DD" w:rsidRDefault="00B27B1A" w:rsidP="00D76DA7">
      <w:pPr>
        <w:spacing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As outlined in Table 4, instrumental and resentful attitudes differed from the others in that they emphasised cost-benefit analysis and buyer pressure. </w:t>
      </w:r>
      <w:r w:rsidR="000253AA">
        <w:rPr>
          <w:rFonts w:ascii="Times New Roman" w:eastAsia="Calibri" w:hAnsi="Times New Roman" w:cs="Times New Roman"/>
          <w:sz w:val="24"/>
          <w:szCs w:val="24"/>
        </w:rPr>
        <w:t>O</w:t>
      </w:r>
      <w:r w:rsidRPr="002B63DD">
        <w:rPr>
          <w:rFonts w:ascii="Times New Roman" w:eastAsia="Calibri" w:hAnsi="Times New Roman" w:cs="Times New Roman"/>
          <w:sz w:val="24"/>
          <w:szCs w:val="24"/>
        </w:rPr>
        <w:t xml:space="preserve">wner/managers whose responses were classified as resentful and instrumental would behave in environmentally responsible ways in the presence of any (1) financial reward and/or pressure from the buyers and (2) support from other stakeholders. Hence, their commitments to behave in environmentally </w:t>
      </w:r>
      <w:r w:rsidR="00FB331C" w:rsidRPr="002B63DD">
        <w:rPr>
          <w:rFonts w:ascii="Times New Roman" w:eastAsia="Calibri" w:hAnsi="Times New Roman" w:cs="Times New Roman"/>
          <w:sz w:val="24"/>
          <w:szCs w:val="24"/>
        </w:rPr>
        <w:t>responsible</w:t>
      </w:r>
      <w:r w:rsidRPr="002B63DD">
        <w:rPr>
          <w:rFonts w:ascii="Times New Roman" w:eastAsia="Calibri" w:hAnsi="Times New Roman" w:cs="Times New Roman"/>
          <w:sz w:val="24"/>
          <w:szCs w:val="24"/>
        </w:rPr>
        <w:t xml:space="preserve"> ways are termed as ‘ad-hoc’ and ‘situational’ respectively.</w:t>
      </w:r>
      <w:r w:rsidR="00FB331C" w:rsidRPr="002B63DD">
        <w:rPr>
          <w:rFonts w:ascii="Times New Roman" w:eastAsia="Calibri" w:hAnsi="Times New Roman" w:cs="Times New Roman"/>
          <w:sz w:val="24"/>
          <w:szCs w:val="24"/>
        </w:rPr>
        <w:t xml:space="preserve"> </w:t>
      </w:r>
    </w:p>
    <w:p w14:paraId="5247AEA8" w14:textId="13C53238" w:rsidR="00DB6095" w:rsidRPr="004E0F03" w:rsidRDefault="00B27B1A" w:rsidP="00D76DA7">
      <w:pPr>
        <w:spacing w:after="240" w:line="240" w:lineRule="auto"/>
        <w:rPr>
          <w:rFonts w:ascii="Times New Roman" w:hAnsi="Times New Roman" w:cs="Times New Roman"/>
        </w:rPr>
      </w:pPr>
      <w:r w:rsidRPr="002B63DD">
        <w:rPr>
          <w:rFonts w:ascii="Times New Roman" w:eastAsia="Calibri" w:hAnsi="Times New Roman" w:cs="Times New Roman"/>
          <w:sz w:val="24"/>
          <w:szCs w:val="24"/>
        </w:rPr>
        <w:t xml:space="preserve">A salient feature of complacent attitudes was the belief that the current environmental performance was good enough and that no further improvements were needed. Basic environmental issues (e.g., ventilation inside the factories, cleanliness)—rather than more substantial ones (e.g., </w:t>
      </w:r>
      <w:r w:rsidR="00AE5656" w:rsidRPr="002B63DD">
        <w:rPr>
          <w:rFonts w:ascii="Times New Roman" w:eastAsia="Calibri" w:hAnsi="Times New Roman" w:cs="Times New Roman"/>
          <w:sz w:val="24"/>
          <w:szCs w:val="24"/>
        </w:rPr>
        <w:t>effluent treatment plants</w:t>
      </w:r>
      <w:r w:rsidRPr="002B63DD">
        <w:rPr>
          <w:rFonts w:ascii="Times New Roman" w:eastAsia="Calibri" w:hAnsi="Times New Roman" w:cs="Times New Roman"/>
          <w:sz w:val="24"/>
          <w:szCs w:val="24"/>
        </w:rPr>
        <w:t xml:space="preserve">, drainage, environmental health hazards)—were </w:t>
      </w:r>
      <w:r w:rsidR="00694641">
        <w:rPr>
          <w:rFonts w:ascii="Times New Roman" w:eastAsia="Calibri" w:hAnsi="Times New Roman" w:cs="Times New Roman"/>
          <w:sz w:val="24"/>
          <w:szCs w:val="24"/>
        </w:rPr>
        <w:t xml:space="preserve">mostly </w:t>
      </w:r>
      <w:r w:rsidRPr="002B63DD">
        <w:rPr>
          <w:rFonts w:ascii="Times New Roman" w:eastAsia="Calibri" w:hAnsi="Times New Roman" w:cs="Times New Roman"/>
          <w:sz w:val="24"/>
          <w:szCs w:val="24"/>
        </w:rPr>
        <w:t>emphasised, which differentiated this attitude from the first one (i.e., conscious).</w:t>
      </w:r>
      <w:r w:rsidRPr="002B63DD">
        <w:rPr>
          <w:rFonts w:ascii="Times New Roman" w:hAnsi="Times New Roman" w:cs="Times New Roman"/>
        </w:rPr>
        <w:t xml:space="preserve"> </w:t>
      </w:r>
    </w:p>
    <w:p w14:paraId="112B74C7" w14:textId="62898F34" w:rsidR="00B27B1A" w:rsidRPr="00731FB8" w:rsidRDefault="00B27B1A" w:rsidP="00D76DA7">
      <w:pPr>
        <w:spacing w:after="240" w:line="240" w:lineRule="auto"/>
        <w:rPr>
          <w:rFonts w:ascii="Times New Roman" w:eastAsia="Calibri" w:hAnsi="Times New Roman" w:cs="Times New Roman"/>
          <w:b/>
          <w:bCs/>
          <w:sz w:val="24"/>
          <w:szCs w:val="24"/>
        </w:rPr>
      </w:pPr>
      <w:r w:rsidRPr="00731FB8">
        <w:rPr>
          <w:rFonts w:ascii="Times New Roman" w:eastAsia="Calibri" w:hAnsi="Times New Roman" w:cs="Times New Roman"/>
          <w:b/>
          <w:bCs/>
          <w:sz w:val="24"/>
          <w:szCs w:val="24"/>
        </w:rPr>
        <w:t>The owner/managers’ attitudes towards environmentally relevant issues</w:t>
      </w:r>
    </w:p>
    <w:p w14:paraId="57A81F0D" w14:textId="77777777" w:rsidR="002A52FD" w:rsidRPr="002B63DD" w:rsidRDefault="00B27B1A" w:rsidP="00D76DA7">
      <w:pPr>
        <w:spacing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lastRenderedPageBreak/>
        <w:t>Conscious</w:t>
      </w:r>
    </w:p>
    <w:p w14:paraId="06AAA212" w14:textId="653277F2" w:rsidR="00B27B1A" w:rsidRPr="002B63DD" w:rsidRDefault="00B27B1A" w:rsidP="00D76DA7">
      <w:pPr>
        <w:spacing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Sometimes, owner/managers exhibited a good understanding of the environmental impacts of their business operations and of the environmental health hazards to their </w:t>
      </w:r>
      <w:r w:rsidR="002A52FD" w:rsidRPr="002B63DD">
        <w:rPr>
          <w:rFonts w:ascii="Times New Roman" w:eastAsia="Calibri" w:hAnsi="Times New Roman" w:cs="Times New Roman"/>
          <w:sz w:val="24"/>
          <w:szCs w:val="24"/>
        </w:rPr>
        <w:t>labourers</w:t>
      </w:r>
      <w:r w:rsidRPr="002B63DD">
        <w:rPr>
          <w:rFonts w:ascii="Times New Roman" w:eastAsia="Calibri" w:hAnsi="Times New Roman" w:cs="Times New Roman"/>
          <w:sz w:val="24"/>
          <w:szCs w:val="24"/>
        </w:rPr>
        <w:t xml:space="preserve">. On a few occasions, tannery owners frankly shared their knowledge on the disastrous environmental situation in Hazaribagh. For example, Tannery Owner OT6 unambiguously said, </w:t>
      </w:r>
      <w:r w:rsidRPr="002B63DD">
        <w:rPr>
          <w:rFonts w:ascii="Times New Roman" w:eastAsia="Calibri" w:hAnsi="Times New Roman" w:cs="Times New Roman"/>
          <w:i/>
          <w:iCs/>
          <w:sz w:val="24"/>
          <w:szCs w:val="24"/>
        </w:rPr>
        <w:t>“the condition of the road and the drainage system is terrible here. …there are no dumping facilities, untreated chemicals from all the tanneries go into the same drainage system”</w:t>
      </w:r>
      <w:r w:rsidRPr="002B63DD">
        <w:rPr>
          <w:rFonts w:ascii="Times New Roman" w:eastAsia="Calibri" w:hAnsi="Times New Roman" w:cs="Times New Roman"/>
          <w:sz w:val="24"/>
          <w:szCs w:val="24"/>
        </w:rPr>
        <w:t xml:space="preserve">. Another owner (OT5) complemented this by saying: </w:t>
      </w:r>
      <w:r w:rsidRPr="002B63DD">
        <w:rPr>
          <w:rFonts w:ascii="Times New Roman" w:eastAsia="Calibri" w:hAnsi="Times New Roman" w:cs="Times New Roman"/>
          <w:i/>
          <w:iCs/>
          <w:sz w:val="24"/>
          <w:szCs w:val="24"/>
        </w:rPr>
        <w:t>“you’ll start getting the smell the moment you enter this area”.</w:t>
      </w:r>
      <w:r w:rsidRPr="002B63DD">
        <w:rPr>
          <w:rFonts w:ascii="Times New Roman" w:eastAsia="Calibri" w:hAnsi="Times New Roman" w:cs="Times New Roman"/>
          <w:sz w:val="24"/>
          <w:szCs w:val="24"/>
        </w:rPr>
        <w:t xml:space="preserve"> When asked about the potential impact of wet blue</w:t>
      </w:r>
      <w:r w:rsidR="002A52FD" w:rsidRPr="002B63DD">
        <w:rPr>
          <w:rStyle w:val="EndnoteReference"/>
          <w:rFonts w:ascii="Times New Roman" w:eastAsia="Calibri" w:hAnsi="Times New Roman" w:cs="Times New Roman"/>
          <w:sz w:val="24"/>
          <w:szCs w:val="24"/>
        </w:rPr>
        <w:endnoteReference w:id="3"/>
      </w:r>
      <w:r w:rsidRPr="002B63DD">
        <w:rPr>
          <w:rFonts w:ascii="Times New Roman" w:eastAsia="Calibri" w:hAnsi="Times New Roman" w:cs="Times New Roman"/>
          <w:sz w:val="24"/>
          <w:szCs w:val="24"/>
        </w:rPr>
        <w:t xml:space="preserve"> chemicals on </w:t>
      </w:r>
      <w:r w:rsidR="002A52FD" w:rsidRPr="002B63DD">
        <w:rPr>
          <w:rFonts w:ascii="Times New Roman" w:eastAsia="Calibri" w:hAnsi="Times New Roman" w:cs="Times New Roman"/>
          <w:sz w:val="24"/>
          <w:szCs w:val="24"/>
        </w:rPr>
        <w:t>labourers</w:t>
      </w:r>
      <w:r w:rsidRPr="002B63DD">
        <w:rPr>
          <w:rFonts w:ascii="Times New Roman" w:eastAsia="Calibri" w:hAnsi="Times New Roman" w:cs="Times New Roman"/>
          <w:sz w:val="24"/>
          <w:szCs w:val="24"/>
        </w:rPr>
        <w:t xml:space="preserve">, one tannery non-owner manager (NOT4) said, </w:t>
      </w:r>
      <w:r w:rsidRPr="002B63DD">
        <w:rPr>
          <w:rFonts w:ascii="Times New Roman" w:eastAsia="Calibri" w:hAnsi="Times New Roman" w:cs="Times New Roman"/>
          <w:i/>
          <w:iCs/>
          <w:sz w:val="24"/>
          <w:szCs w:val="24"/>
        </w:rPr>
        <w:t>“already many [</w:t>
      </w:r>
      <w:r w:rsidR="002A52FD" w:rsidRPr="002B63DD">
        <w:rPr>
          <w:rFonts w:ascii="Times New Roman" w:eastAsia="Calibri" w:hAnsi="Times New Roman" w:cs="Times New Roman"/>
          <w:i/>
          <w:iCs/>
          <w:sz w:val="24"/>
          <w:szCs w:val="24"/>
        </w:rPr>
        <w:t>labourers</w:t>
      </w:r>
      <w:r w:rsidRPr="002B63DD">
        <w:rPr>
          <w:rFonts w:ascii="Times New Roman" w:eastAsia="Calibri" w:hAnsi="Times New Roman" w:cs="Times New Roman"/>
          <w:i/>
          <w:iCs/>
          <w:sz w:val="24"/>
          <w:szCs w:val="24"/>
        </w:rPr>
        <w:t>] are affected by skin cancer, some are suffering from lung disease”</w:t>
      </w:r>
      <w:r w:rsidRPr="002B63DD">
        <w:rPr>
          <w:rFonts w:ascii="Times New Roman" w:eastAsia="Calibri" w:hAnsi="Times New Roman" w:cs="Times New Roman"/>
          <w:sz w:val="24"/>
          <w:szCs w:val="24"/>
        </w:rPr>
        <w:t xml:space="preserve">. On a similar note, Tannery Owner OT6 revealed a horrible reality: </w:t>
      </w:r>
      <w:r w:rsidRPr="002B63DD">
        <w:rPr>
          <w:rFonts w:ascii="Times New Roman" w:eastAsia="Calibri" w:hAnsi="Times New Roman" w:cs="Times New Roman"/>
          <w:i/>
          <w:iCs/>
          <w:sz w:val="24"/>
          <w:szCs w:val="24"/>
        </w:rPr>
        <w:t xml:space="preserve">“…the average life span of tannery </w:t>
      </w:r>
      <w:r w:rsidR="002A52FD" w:rsidRPr="002B63DD">
        <w:rPr>
          <w:rFonts w:ascii="Times New Roman" w:eastAsia="Calibri" w:hAnsi="Times New Roman" w:cs="Times New Roman"/>
          <w:i/>
          <w:iCs/>
          <w:sz w:val="24"/>
          <w:szCs w:val="24"/>
        </w:rPr>
        <w:t>labourers</w:t>
      </w:r>
      <w:r w:rsidRPr="002B63DD">
        <w:rPr>
          <w:rFonts w:ascii="Times New Roman" w:eastAsia="Calibri" w:hAnsi="Times New Roman" w:cs="Times New Roman"/>
          <w:i/>
          <w:iCs/>
          <w:sz w:val="24"/>
          <w:szCs w:val="24"/>
        </w:rPr>
        <w:t xml:space="preserve"> in Hazaribagh is 45-50 at best”.</w:t>
      </w:r>
    </w:p>
    <w:p w14:paraId="5B182DA8" w14:textId="52CEA23F" w:rsidR="00B27B1A" w:rsidRPr="002B63DD" w:rsidRDefault="00CC368B" w:rsidP="00D76DA7">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 times</w:t>
      </w:r>
      <w:r w:rsidR="00B27B1A" w:rsidRPr="002B63DD">
        <w:rPr>
          <w:rFonts w:ascii="Times New Roman" w:eastAsia="Calibri" w:hAnsi="Times New Roman" w:cs="Times New Roman"/>
          <w:sz w:val="24"/>
          <w:szCs w:val="24"/>
        </w:rPr>
        <w:t xml:space="preserve">, when asked about the use of technology to reduce environmental impacts, non-owner managers of the dyeing factories were able to explain the environmental benefits of using </w:t>
      </w:r>
      <w:r w:rsidR="00AE5656" w:rsidRPr="002B63DD">
        <w:rPr>
          <w:rFonts w:ascii="Times New Roman" w:eastAsia="Calibri" w:hAnsi="Times New Roman" w:cs="Times New Roman"/>
          <w:sz w:val="24"/>
          <w:szCs w:val="24"/>
        </w:rPr>
        <w:t>effluent treatment plants (</w:t>
      </w:r>
      <w:r w:rsidR="00B27B1A" w:rsidRPr="002B63DD">
        <w:rPr>
          <w:rFonts w:ascii="Times New Roman" w:eastAsia="Calibri" w:hAnsi="Times New Roman" w:cs="Times New Roman"/>
          <w:sz w:val="24"/>
          <w:szCs w:val="24"/>
        </w:rPr>
        <w:t>ETPs</w:t>
      </w:r>
      <w:r w:rsidR="00AE5656" w:rsidRPr="002B63DD">
        <w:rPr>
          <w:rFonts w:ascii="Times New Roman" w:eastAsia="Calibri" w:hAnsi="Times New Roman" w:cs="Times New Roman"/>
          <w:sz w:val="24"/>
          <w:szCs w:val="24"/>
        </w:rPr>
        <w:t>)</w:t>
      </w:r>
      <w:r w:rsidR="00B27B1A" w:rsidRPr="002B63DD">
        <w:rPr>
          <w:rFonts w:ascii="Times New Roman" w:eastAsia="Calibri" w:hAnsi="Times New Roman" w:cs="Times New Roman"/>
          <w:sz w:val="24"/>
          <w:szCs w:val="24"/>
        </w:rPr>
        <w:t>, for example, in preventing groundwater contamination, maintaining land fertility, and protecting aquatic animals, which illustrates their conscious attitudes. This is best reflected in Assistant Manager NOD6’s remark:</w:t>
      </w:r>
    </w:p>
    <w:p w14:paraId="10BA6CCE" w14:textId="5D524152" w:rsidR="00B27B1A" w:rsidRPr="002B63DD" w:rsidRDefault="00B27B1A" w:rsidP="00365833">
      <w:pPr>
        <w:spacing w:after="240" w:line="240" w:lineRule="auto"/>
        <w:ind w:left="720"/>
        <w:rPr>
          <w:rFonts w:ascii="Times New Roman" w:eastAsia="Calibri" w:hAnsi="Times New Roman" w:cs="Times New Roman"/>
          <w:sz w:val="24"/>
          <w:szCs w:val="24"/>
        </w:rPr>
      </w:pPr>
      <w:r w:rsidRPr="002B63DD">
        <w:rPr>
          <w:rFonts w:ascii="Times New Roman" w:eastAsia="Calibri" w:hAnsi="Times New Roman" w:cs="Times New Roman"/>
          <w:i/>
          <w:iCs/>
          <w:sz w:val="24"/>
          <w:szCs w:val="24"/>
        </w:rPr>
        <w:t>“An ETP releases wastewater by treating the harmful substances. If those substances were released untreated, then the reproduction of aquatic animals would be hampered. Some aquatic plants are also important for the survival of aquatic animals; untreated chemicals, particularly arylamines, would destroy them as well.”</w:t>
      </w:r>
      <w:r w:rsidRPr="002B63DD">
        <w:rPr>
          <w:rFonts w:ascii="Times New Roman" w:eastAsia="Calibri" w:hAnsi="Times New Roman" w:cs="Times New Roman"/>
          <w:sz w:val="24"/>
          <w:szCs w:val="24"/>
        </w:rPr>
        <w:t xml:space="preserve"> (Assistant Manager NOD6)</w:t>
      </w:r>
    </w:p>
    <w:p w14:paraId="5AECDA00" w14:textId="1F8B5626" w:rsidR="00B27B1A" w:rsidRDefault="00B27B1A" w:rsidP="00365833">
      <w:pPr>
        <w:spacing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Unlike those of </w:t>
      </w:r>
      <w:r w:rsidR="00DA7773">
        <w:rPr>
          <w:rFonts w:ascii="Times New Roman" w:eastAsia="Calibri" w:hAnsi="Times New Roman" w:cs="Times New Roman"/>
          <w:sz w:val="24"/>
          <w:szCs w:val="24"/>
        </w:rPr>
        <w:t xml:space="preserve">most of </w:t>
      </w:r>
      <w:r w:rsidRPr="002B63DD">
        <w:rPr>
          <w:rFonts w:ascii="Times New Roman" w:eastAsia="Calibri" w:hAnsi="Times New Roman" w:cs="Times New Roman"/>
          <w:sz w:val="24"/>
          <w:szCs w:val="24"/>
        </w:rPr>
        <w:t>the tanneries, the owner/managers of the dyeing factories had a comprehensive knowledge of how to source environmentally friendly raw materials, particularly chemicals. This was perhaps due to their educational background. Most of the owner/managers had undergone specialised training in textile and chemical engineering and would only buy dye chemicals from suppliers that had Zebda, C and OEKO-TEX certifications</w:t>
      </w:r>
      <w:r w:rsidR="002A52FD" w:rsidRPr="002B63DD">
        <w:rPr>
          <w:rStyle w:val="EndnoteReference"/>
          <w:rFonts w:ascii="Times New Roman" w:eastAsia="Calibri" w:hAnsi="Times New Roman" w:cs="Times New Roman"/>
          <w:sz w:val="24"/>
          <w:szCs w:val="24"/>
        </w:rPr>
        <w:endnoteReference w:id="4"/>
      </w:r>
      <w:r w:rsidRPr="002B63DD">
        <w:rPr>
          <w:rFonts w:ascii="Times New Roman" w:eastAsia="Calibri" w:hAnsi="Times New Roman" w:cs="Times New Roman"/>
          <w:sz w:val="24"/>
          <w:szCs w:val="24"/>
        </w:rPr>
        <w:t xml:space="preserve">. Even the owner/managers of the non-exporting dyeing factories that supplied the local market had a good understanding of quality chemicals: </w:t>
      </w:r>
      <w:r w:rsidRPr="002B63DD">
        <w:rPr>
          <w:rFonts w:ascii="Times New Roman" w:eastAsia="Calibri" w:hAnsi="Times New Roman" w:cs="Times New Roman"/>
          <w:i/>
          <w:iCs/>
          <w:sz w:val="24"/>
          <w:szCs w:val="24"/>
        </w:rPr>
        <w:t>“we don’t have the luxury of buying imported chemicals, we [can only afford to] buy locally produced chemicals, but [we] make sure that they have got clearance from BSTI</w:t>
      </w:r>
      <w:r w:rsidR="002A52FD" w:rsidRPr="002B63DD">
        <w:rPr>
          <w:rStyle w:val="EndnoteReference"/>
          <w:rFonts w:ascii="Times New Roman" w:eastAsia="Calibri" w:hAnsi="Times New Roman" w:cs="Times New Roman"/>
          <w:sz w:val="24"/>
          <w:szCs w:val="24"/>
        </w:rPr>
        <w:endnoteReference w:id="5"/>
      </w:r>
      <w:r w:rsidRPr="002B63DD">
        <w:rPr>
          <w:rFonts w:ascii="Times New Roman" w:eastAsia="Calibri" w:hAnsi="Times New Roman" w:cs="Times New Roman"/>
          <w:sz w:val="24"/>
          <w:szCs w:val="24"/>
        </w:rPr>
        <w:t>” (Dyeing Executive NOD3). This was perhaps due to the availability of technical and vocational education related to textile and garment manufacturing in Bangladesh, which is why this sector in general is able to employ a more educated mid-level workforce compared to the tannery sector.</w:t>
      </w:r>
    </w:p>
    <w:p w14:paraId="6853050D" w14:textId="0EEE3D4E" w:rsidR="00731FB8" w:rsidRDefault="00CC368B" w:rsidP="00365833">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CC368B">
        <w:rPr>
          <w:rFonts w:ascii="Times New Roman" w:eastAsia="Calibri" w:hAnsi="Times New Roman" w:cs="Times New Roman"/>
          <w:sz w:val="24"/>
          <w:szCs w:val="24"/>
        </w:rPr>
        <w:t xml:space="preserve">he younger owner/managers were more aware about the environmentally </w:t>
      </w:r>
      <w:r>
        <w:rPr>
          <w:rFonts w:ascii="Times New Roman" w:eastAsia="Calibri" w:hAnsi="Times New Roman" w:cs="Times New Roman"/>
          <w:sz w:val="24"/>
          <w:szCs w:val="24"/>
        </w:rPr>
        <w:t>relevant</w:t>
      </w:r>
      <w:r w:rsidRPr="00CC368B">
        <w:rPr>
          <w:rFonts w:ascii="Times New Roman" w:eastAsia="Calibri" w:hAnsi="Times New Roman" w:cs="Times New Roman"/>
          <w:sz w:val="24"/>
          <w:szCs w:val="24"/>
        </w:rPr>
        <w:t xml:space="preserve"> issues</w:t>
      </w:r>
      <w:r>
        <w:rPr>
          <w:rFonts w:ascii="Times New Roman" w:eastAsia="Calibri" w:hAnsi="Times New Roman" w:cs="Times New Roman"/>
          <w:sz w:val="24"/>
          <w:szCs w:val="24"/>
        </w:rPr>
        <w:t xml:space="preserve"> </w:t>
      </w:r>
      <w:r w:rsidRPr="00CC368B">
        <w:rPr>
          <w:rFonts w:ascii="Times New Roman" w:eastAsia="Calibri" w:hAnsi="Times New Roman" w:cs="Times New Roman"/>
          <w:sz w:val="24"/>
          <w:szCs w:val="24"/>
        </w:rPr>
        <w:t xml:space="preserve">than their older (first generation) counterparts. OT6, for example, was a </w:t>
      </w:r>
      <w:bookmarkStart w:id="4" w:name="_Hlk30178295"/>
      <w:r w:rsidRPr="00CC368B">
        <w:rPr>
          <w:rFonts w:ascii="Times New Roman" w:eastAsia="Calibri" w:hAnsi="Times New Roman" w:cs="Times New Roman"/>
          <w:sz w:val="24"/>
          <w:szCs w:val="24"/>
        </w:rPr>
        <w:t xml:space="preserve">young tannery owner who was working as an </w:t>
      </w:r>
      <w:bookmarkEnd w:id="4"/>
      <w:r w:rsidRPr="00CC368B">
        <w:rPr>
          <w:rFonts w:ascii="Times New Roman" w:eastAsia="Calibri" w:hAnsi="Times New Roman" w:cs="Times New Roman"/>
          <w:sz w:val="24"/>
          <w:szCs w:val="24"/>
        </w:rPr>
        <w:t xml:space="preserve">environmental consultant in Hazaribagh on a project funded by the European Commission. He was well informed about all four of the environmentally </w:t>
      </w:r>
      <w:r w:rsidR="00DA7773">
        <w:rPr>
          <w:rFonts w:ascii="Times New Roman" w:eastAsia="Calibri" w:hAnsi="Times New Roman" w:cs="Times New Roman"/>
          <w:sz w:val="24"/>
          <w:szCs w:val="24"/>
        </w:rPr>
        <w:t>relevant</w:t>
      </w:r>
      <w:r w:rsidRPr="00CC368B">
        <w:rPr>
          <w:rFonts w:ascii="Times New Roman" w:eastAsia="Calibri" w:hAnsi="Times New Roman" w:cs="Times New Roman"/>
          <w:sz w:val="24"/>
          <w:szCs w:val="24"/>
        </w:rPr>
        <w:t xml:space="preserve"> issues discussed during the interviews.</w:t>
      </w:r>
    </w:p>
    <w:p w14:paraId="149881B9" w14:textId="0456C300" w:rsidR="00731FB8" w:rsidRDefault="00731FB8" w:rsidP="00365833">
      <w:pPr>
        <w:spacing w:before="120" w:after="120" w:line="240" w:lineRule="auto"/>
        <w:ind w:left="720" w:right="720"/>
        <w:rPr>
          <w:rFonts w:ascii="Times New Roman" w:eastAsia="Calibri" w:hAnsi="Times New Roman" w:cs="Times New Roman"/>
          <w:sz w:val="24"/>
          <w:szCs w:val="24"/>
        </w:rPr>
      </w:pPr>
      <w:r w:rsidRPr="00731FB8">
        <w:rPr>
          <w:rFonts w:ascii="Times New Roman" w:eastAsia="Calibri" w:hAnsi="Times New Roman" w:cs="Times New Roman"/>
          <w:i/>
          <w:iCs/>
          <w:sz w:val="24"/>
          <w:szCs w:val="24"/>
        </w:rPr>
        <w:t xml:space="preserve">“You’ve </w:t>
      </w:r>
      <w:r w:rsidR="001E499D" w:rsidRPr="001E499D">
        <w:rPr>
          <w:rFonts w:ascii="Times New Roman" w:eastAsia="Calibri" w:hAnsi="Times New Roman" w:cs="Times New Roman"/>
          <w:i/>
          <w:iCs/>
          <w:sz w:val="24"/>
          <w:szCs w:val="24"/>
        </w:rPr>
        <w:t xml:space="preserve">[the researcher] </w:t>
      </w:r>
      <w:r w:rsidRPr="00731FB8">
        <w:rPr>
          <w:rFonts w:ascii="Times New Roman" w:eastAsia="Calibri" w:hAnsi="Times New Roman" w:cs="Times New Roman"/>
          <w:i/>
          <w:iCs/>
          <w:sz w:val="24"/>
          <w:szCs w:val="24"/>
        </w:rPr>
        <w:t xml:space="preserve">got to see the future, Bangladesh will not be the same in 10 years, there will be more demand for environmental compliance as the economy improves … technology will be the key … tanneries that are not using the latest environmentally friendly technologies will not be able to stay </w:t>
      </w:r>
      <w:r w:rsidRPr="00731FB8">
        <w:rPr>
          <w:rFonts w:ascii="Times New Roman" w:eastAsia="Calibri" w:hAnsi="Times New Roman" w:cs="Times New Roman"/>
          <w:i/>
          <w:iCs/>
          <w:sz w:val="24"/>
          <w:szCs w:val="24"/>
        </w:rPr>
        <w:lastRenderedPageBreak/>
        <w:t>in the competition.”</w:t>
      </w:r>
      <w:r w:rsidRPr="00731FB8">
        <w:rPr>
          <w:rFonts w:ascii="Times New Roman" w:eastAsia="Calibri" w:hAnsi="Times New Roman" w:cs="Times New Roman"/>
          <w:sz w:val="24"/>
          <w:szCs w:val="24"/>
        </w:rPr>
        <w:t xml:space="preserve"> (Tannery Owner OT</w:t>
      </w:r>
      <w:r w:rsidR="001E499D">
        <w:rPr>
          <w:rFonts w:ascii="Times New Roman" w:eastAsia="Calibri" w:hAnsi="Times New Roman" w:cs="Times New Roman"/>
          <w:sz w:val="24"/>
          <w:szCs w:val="24"/>
        </w:rPr>
        <w:t xml:space="preserve">6 </w:t>
      </w:r>
      <w:r w:rsidR="001E499D" w:rsidRPr="002B63DD">
        <w:rPr>
          <w:rFonts w:ascii="Times New Roman" w:eastAsia="Calibri" w:hAnsi="Times New Roman" w:cs="Times New Roman"/>
          <w:sz w:val="24"/>
          <w:szCs w:val="24"/>
        </w:rPr>
        <w:t>on using environmentally friendly technology</w:t>
      </w:r>
      <w:r w:rsidRPr="00731FB8">
        <w:rPr>
          <w:rFonts w:ascii="Times New Roman" w:eastAsia="Calibri" w:hAnsi="Times New Roman" w:cs="Times New Roman"/>
          <w:sz w:val="24"/>
          <w:szCs w:val="24"/>
        </w:rPr>
        <w:t xml:space="preserve">) </w:t>
      </w:r>
      <w:r w:rsidR="001E499D">
        <w:rPr>
          <w:rFonts w:ascii="Times New Roman" w:eastAsia="Calibri" w:hAnsi="Times New Roman" w:cs="Times New Roman"/>
          <w:sz w:val="24"/>
          <w:szCs w:val="24"/>
        </w:rPr>
        <w:t xml:space="preserve"> </w:t>
      </w:r>
    </w:p>
    <w:p w14:paraId="1459277C" w14:textId="77777777" w:rsidR="004E0F03" w:rsidRDefault="004E0F03" w:rsidP="00365833">
      <w:pPr>
        <w:spacing w:line="240" w:lineRule="auto"/>
        <w:rPr>
          <w:rFonts w:ascii="Times New Roman" w:eastAsia="Calibri" w:hAnsi="Times New Roman" w:cs="Times New Roman"/>
          <w:sz w:val="24"/>
          <w:szCs w:val="24"/>
        </w:rPr>
      </w:pPr>
    </w:p>
    <w:p w14:paraId="7210F1DF" w14:textId="52CCC2C7" w:rsidR="001432EC" w:rsidRPr="002B63DD" w:rsidRDefault="001432EC" w:rsidP="00365833">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Instrumental</w:t>
      </w:r>
    </w:p>
    <w:p w14:paraId="6A7DB8D9" w14:textId="6E36B890" w:rsidR="001432EC" w:rsidRPr="002B63DD" w:rsidRDefault="001432EC"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Sometimes, owner/managers perceived environmental sustainability as a way to secure large volume orders from foreign buyers. While awareness of environmentally relevant issues existed amongst them, most said they would not do anything environmentally friendly unless it was required of them (or rewarded) by the market or the regulators. Some owner/managers indirectly talked about the term ‘triple bottom line’, which indicated their awareness of a case for balancing economic, environmental, and social performance (Battisti &amp; Perry, 2011). For example, Tannery Owner OT2 said, “</w:t>
      </w:r>
      <w:r w:rsidRPr="002B63DD">
        <w:rPr>
          <w:rFonts w:ascii="Times New Roman" w:eastAsia="Calibri" w:hAnsi="Times New Roman" w:cs="Times New Roman"/>
          <w:i/>
          <w:sz w:val="24"/>
          <w:szCs w:val="24"/>
        </w:rPr>
        <w:t>I would pay for all types of environmentally friendly technologies if my buyers ask for them……ultimately, the products I’m selling must be able to absorb the costs</w:t>
      </w:r>
      <w:r w:rsidRPr="002B63DD">
        <w:rPr>
          <w:rFonts w:ascii="Times New Roman" w:eastAsia="Calibri" w:hAnsi="Times New Roman" w:cs="Times New Roman"/>
          <w:sz w:val="24"/>
          <w:szCs w:val="24"/>
        </w:rPr>
        <w:t>”. The same person went on to say, “</w:t>
      </w:r>
      <w:r w:rsidRPr="002B63DD">
        <w:rPr>
          <w:rFonts w:ascii="Times New Roman" w:eastAsia="Calibri" w:hAnsi="Times New Roman" w:cs="Times New Roman"/>
          <w:i/>
          <w:sz w:val="24"/>
          <w:szCs w:val="24"/>
        </w:rPr>
        <w:t>I would stop doing it</w:t>
      </w:r>
      <w:r w:rsidRPr="002B63DD">
        <w:rPr>
          <w:rFonts w:ascii="Times New Roman" w:eastAsia="Calibri" w:hAnsi="Times New Roman" w:cs="Times New Roman"/>
          <w:sz w:val="24"/>
          <w:szCs w:val="24"/>
        </w:rPr>
        <w:t xml:space="preserve"> [i.e. paying for environmentally friendly technologies] </w:t>
      </w:r>
      <w:r w:rsidRPr="002B63DD">
        <w:rPr>
          <w:rFonts w:ascii="Times New Roman" w:eastAsia="Calibri" w:hAnsi="Times New Roman" w:cs="Times New Roman"/>
          <w:i/>
          <w:sz w:val="24"/>
          <w:szCs w:val="24"/>
        </w:rPr>
        <w:t xml:space="preserve">without anybody’s permission the moment I would realise that </w:t>
      </w:r>
      <w:r w:rsidRPr="002B63DD">
        <w:rPr>
          <w:rFonts w:ascii="Times New Roman" w:eastAsia="Calibri" w:hAnsi="Times New Roman" w:cs="Times New Roman"/>
          <w:b/>
          <w:i/>
          <w:iCs/>
          <w:sz w:val="24"/>
          <w:szCs w:val="24"/>
        </w:rPr>
        <w:t>I was losing my money!</w:t>
      </w:r>
      <w:r w:rsidRPr="002B63DD">
        <w:rPr>
          <w:rFonts w:ascii="Times New Roman" w:eastAsia="Calibri" w:hAnsi="Times New Roman" w:cs="Times New Roman"/>
          <w:iCs/>
          <w:sz w:val="24"/>
          <w:szCs w:val="24"/>
        </w:rPr>
        <w:t>”</w:t>
      </w:r>
      <w:r w:rsidRPr="002B63DD">
        <w:rPr>
          <w:rFonts w:ascii="Times New Roman" w:eastAsia="Calibri" w:hAnsi="Times New Roman" w:cs="Times New Roman"/>
          <w:i/>
          <w:iCs/>
          <w:sz w:val="24"/>
          <w:szCs w:val="24"/>
        </w:rPr>
        <w:t xml:space="preserve"> </w:t>
      </w:r>
      <w:r w:rsidRPr="002B63DD">
        <w:rPr>
          <w:rFonts w:ascii="Times New Roman" w:eastAsia="Calibri" w:hAnsi="Times New Roman" w:cs="Times New Roman"/>
          <w:sz w:val="24"/>
          <w:szCs w:val="24"/>
        </w:rPr>
        <w:t>(emphasis added).</w:t>
      </w:r>
    </w:p>
    <w:p w14:paraId="486387ED" w14:textId="1DA8A990" w:rsidR="001432EC" w:rsidRPr="002B63DD" w:rsidRDefault="001432EC"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 </w:t>
      </w:r>
    </w:p>
    <w:p w14:paraId="2D62639E" w14:textId="64918CD0" w:rsidR="001432EC" w:rsidRPr="002B63DD" w:rsidRDefault="001432EC"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Put simply, maintaining profitability seemed to be the primary goal of those owner/managers who mostly portrayed instrumental attitudes, and investment in environmentally friendly initiatives was only considered by them when it was demanded by buyers or linked to getting additional orders (i.e., translated into increased profits). Furthermore, owner/managers sometimes provided rather peculiar justifications in support of their instrumental opinions: “</w:t>
      </w:r>
      <w:r w:rsidRPr="002B63DD">
        <w:rPr>
          <w:rFonts w:ascii="Times New Roman" w:eastAsia="Calibri" w:hAnsi="Times New Roman" w:cs="Times New Roman"/>
          <w:i/>
          <w:sz w:val="24"/>
          <w:szCs w:val="24"/>
        </w:rPr>
        <w:t>…why should we be concerned about community people? Is it a legal requirement? The buyers never ask us to save the community</w:t>
      </w:r>
      <w:r w:rsidRPr="002B63DD">
        <w:rPr>
          <w:rFonts w:ascii="Times New Roman" w:eastAsia="Calibri" w:hAnsi="Times New Roman" w:cs="Times New Roman"/>
          <w:sz w:val="24"/>
          <w:szCs w:val="24"/>
        </w:rPr>
        <w:t>” (Tannery Owner OT1). Tannery Non-Owner Manager NOT4 justified his instrumental attitude in a similar fashion: “</w:t>
      </w:r>
      <w:r w:rsidRPr="002B63DD">
        <w:rPr>
          <w:rFonts w:ascii="Times New Roman" w:eastAsia="Calibri" w:hAnsi="Times New Roman" w:cs="Times New Roman"/>
          <w:i/>
          <w:sz w:val="24"/>
          <w:szCs w:val="24"/>
        </w:rPr>
        <w:t>people in this area don’t even know about the pollution. When the smell is a bit too much, they rub their noses while passing through here</w:t>
      </w:r>
      <w:r w:rsidRPr="002B63DD">
        <w:rPr>
          <w:rFonts w:ascii="Times New Roman" w:eastAsia="Calibri" w:hAnsi="Times New Roman" w:cs="Times New Roman"/>
          <w:sz w:val="24"/>
          <w:szCs w:val="24"/>
        </w:rPr>
        <w:t>”.</w:t>
      </w:r>
    </w:p>
    <w:p w14:paraId="34BD6A75" w14:textId="61A9E384" w:rsidR="001432EC" w:rsidRPr="002B63DD" w:rsidRDefault="001432EC" w:rsidP="00365833">
      <w:pPr>
        <w:spacing w:after="0" w:line="240" w:lineRule="auto"/>
        <w:rPr>
          <w:rFonts w:ascii="Times New Roman" w:eastAsia="Calibri" w:hAnsi="Times New Roman" w:cs="Times New Roman"/>
          <w:sz w:val="24"/>
          <w:szCs w:val="24"/>
        </w:rPr>
      </w:pPr>
    </w:p>
    <w:p w14:paraId="2B2A6349" w14:textId="77777777" w:rsidR="001432EC" w:rsidRPr="002B63DD" w:rsidRDefault="001432EC" w:rsidP="00365833">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Resentful</w:t>
      </w:r>
    </w:p>
    <w:p w14:paraId="66D23C79" w14:textId="2624451F" w:rsidR="001432EC" w:rsidRPr="005E3BD6" w:rsidRDefault="001432EC" w:rsidP="00365833">
      <w:pPr>
        <w:spacing w:after="0" w:line="240" w:lineRule="auto"/>
      </w:pPr>
      <w:r w:rsidRPr="002B63DD">
        <w:rPr>
          <w:rFonts w:ascii="Times New Roman" w:eastAsia="Calibri" w:hAnsi="Times New Roman" w:cs="Times New Roman"/>
          <w:sz w:val="24"/>
          <w:szCs w:val="24"/>
        </w:rPr>
        <w:t>Sometimes, it was difficult to understand whether the owner/managers’ attitudes were positive or negative; rather, they were expressions of anger on issues such as labour safety, responsible raw material sourcing,</w:t>
      </w:r>
      <w:r w:rsidR="00AE5656" w:rsidRPr="002B63DD">
        <w:rPr>
          <w:rFonts w:ascii="Times New Roman" w:eastAsia="Calibri" w:hAnsi="Times New Roman" w:cs="Times New Roman"/>
          <w:sz w:val="24"/>
          <w:szCs w:val="24"/>
        </w:rPr>
        <w:t xml:space="preserve"> and</w:t>
      </w:r>
      <w:r w:rsidRPr="002B63DD">
        <w:rPr>
          <w:rFonts w:ascii="Times New Roman" w:eastAsia="Calibri" w:hAnsi="Times New Roman" w:cs="Times New Roman"/>
          <w:sz w:val="24"/>
          <w:szCs w:val="24"/>
        </w:rPr>
        <w:t xml:space="preserve"> the use of environmentally friendly technologies</w:t>
      </w:r>
      <w:r w:rsidR="00AE5656" w:rsidRPr="002B63DD">
        <w:rPr>
          <w:rFonts w:ascii="Times New Roman" w:eastAsia="Calibri" w:hAnsi="Times New Roman" w:cs="Times New Roman"/>
          <w:sz w:val="24"/>
          <w:szCs w:val="24"/>
        </w:rPr>
        <w:t xml:space="preserve">. </w:t>
      </w:r>
      <w:r w:rsidRPr="002B63DD">
        <w:rPr>
          <w:rFonts w:ascii="Times New Roman" w:eastAsia="Calibri" w:hAnsi="Times New Roman" w:cs="Times New Roman"/>
          <w:sz w:val="24"/>
          <w:szCs w:val="24"/>
        </w:rPr>
        <w:t>Although the nature of those expressions (or anger) differed, they all had two common elements of rationalisation: they challenged the legitimacy of the environmental</w:t>
      </w:r>
      <w:r w:rsidR="00AE5656" w:rsidRPr="002B63DD">
        <w:rPr>
          <w:rFonts w:ascii="Times New Roman" w:eastAsia="Calibri" w:hAnsi="Times New Roman" w:cs="Times New Roman"/>
          <w:sz w:val="24"/>
          <w:szCs w:val="24"/>
        </w:rPr>
        <w:t>ly</w:t>
      </w:r>
      <w:r w:rsidRPr="002B63DD">
        <w:rPr>
          <w:rFonts w:ascii="Times New Roman" w:eastAsia="Calibri" w:hAnsi="Times New Roman" w:cs="Times New Roman"/>
          <w:sz w:val="24"/>
          <w:szCs w:val="24"/>
        </w:rPr>
        <w:t xml:space="preserve"> </w:t>
      </w:r>
      <w:r w:rsidR="00AE5656" w:rsidRPr="002B63DD">
        <w:rPr>
          <w:rFonts w:ascii="Times New Roman" w:eastAsia="Calibri" w:hAnsi="Times New Roman" w:cs="Times New Roman"/>
          <w:sz w:val="24"/>
          <w:szCs w:val="24"/>
        </w:rPr>
        <w:t xml:space="preserve">relevant </w:t>
      </w:r>
      <w:r w:rsidRPr="002B63DD">
        <w:rPr>
          <w:rFonts w:ascii="Times New Roman" w:eastAsia="Calibri" w:hAnsi="Times New Roman" w:cs="Times New Roman"/>
          <w:sz w:val="24"/>
          <w:szCs w:val="24"/>
        </w:rPr>
        <w:t>issues and scapegoated other stakeholders (cf. Chassé &amp; Boiral, 2017). Although resentful attitudes seemed to be aroused by</w:t>
      </w:r>
      <w:r w:rsidR="005309EF">
        <w:rPr>
          <w:rFonts w:ascii="Times New Roman" w:eastAsia="Calibri" w:hAnsi="Times New Roman" w:cs="Times New Roman"/>
          <w:sz w:val="24"/>
          <w:szCs w:val="24"/>
        </w:rPr>
        <w:t xml:space="preserve"> a</w:t>
      </w:r>
      <w:r w:rsidRPr="002B63DD">
        <w:rPr>
          <w:rFonts w:ascii="Times New Roman" w:eastAsia="Calibri" w:hAnsi="Times New Roman" w:cs="Times New Roman"/>
          <w:sz w:val="24"/>
          <w:szCs w:val="24"/>
        </w:rPr>
        <w:t xml:space="preserve"> great passion, they were still tentatively placed within the negative spectrum of the continuum in Table </w:t>
      </w:r>
      <w:r w:rsidR="00AE5656" w:rsidRPr="002B63DD">
        <w:rPr>
          <w:rFonts w:ascii="Times New Roman" w:eastAsia="Calibri" w:hAnsi="Times New Roman" w:cs="Times New Roman"/>
          <w:sz w:val="24"/>
          <w:szCs w:val="24"/>
        </w:rPr>
        <w:t>3</w:t>
      </w:r>
      <w:r w:rsidRPr="002B63DD">
        <w:rPr>
          <w:rFonts w:ascii="Times New Roman" w:eastAsia="Calibri" w:hAnsi="Times New Roman" w:cs="Times New Roman"/>
          <w:sz w:val="24"/>
          <w:szCs w:val="24"/>
        </w:rPr>
        <w:t xml:space="preserve"> because they were indicative of the interviewed owner/managers blaming other stakeholders (i.e., scapegoating them) rather than of demonstrating environmental commitment.</w:t>
      </w:r>
      <w:r w:rsidR="005E3BD6">
        <w:t xml:space="preserve"> </w:t>
      </w:r>
      <w:r w:rsidRPr="002B63DD">
        <w:rPr>
          <w:rFonts w:ascii="Times New Roman" w:eastAsia="Calibri" w:hAnsi="Times New Roman" w:cs="Times New Roman"/>
          <w:sz w:val="24"/>
          <w:szCs w:val="24"/>
        </w:rPr>
        <w:t>The following quotes illustrate the resentful attitudes held by some owner</w:t>
      </w:r>
      <w:r w:rsidR="005E3BD6">
        <w:rPr>
          <w:rFonts w:ascii="Times New Roman" w:eastAsia="Calibri" w:hAnsi="Times New Roman" w:cs="Times New Roman"/>
          <w:sz w:val="24"/>
          <w:szCs w:val="24"/>
        </w:rPr>
        <w:t>/</w:t>
      </w:r>
      <w:r w:rsidR="000B3412">
        <w:rPr>
          <w:rFonts w:ascii="Times New Roman" w:eastAsia="Calibri" w:hAnsi="Times New Roman" w:cs="Times New Roman"/>
          <w:sz w:val="24"/>
          <w:szCs w:val="24"/>
        </w:rPr>
        <w:t>managers</w:t>
      </w:r>
      <w:r w:rsidRPr="002B63DD">
        <w:rPr>
          <w:rFonts w:ascii="Times New Roman" w:eastAsia="Calibri" w:hAnsi="Times New Roman" w:cs="Times New Roman"/>
          <w:sz w:val="24"/>
          <w:szCs w:val="24"/>
        </w:rPr>
        <w:t>:</w:t>
      </w:r>
    </w:p>
    <w:p w14:paraId="395AD7F1" w14:textId="77777777" w:rsidR="001432EC" w:rsidRPr="002B63DD" w:rsidRDefault="001432EC" w:rsidP="00365833">
      <w:pPr>
        <w:spacing w:after="0" w:line="240" w:lineRule="auto"/>
        <w:jc w:val="both"/>
        <w:rPr>
          <w:rFonts w:ascii="Times New Roman" w:eastAsia="Calibri" w:hAnsi="Times New Roman" w:cs="Times New Roman"/>
          <w:sz w:val="24"/>
          <w:szCs w:val="24"/>
        </w:rPr>
      </w:pPr>
    </w:p>
    <w:p w14:paraId="167D9D4C" w14:textId="449632AE" w:rsidR="002B63DD" w:rsidRDefault="001432EC" w:rsidP="00365833">
      <w:pPr>
        <w:spacing w:after="0" w:line="240" w:lineRule="auto"/>
        <w:ind w:left="720"/>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 [tannery] </w:t>
      </w:r>
      <w:r w:rsidRPr="002B63DD">
        <w:rPr>
          <w:rFonts w:ascii="Times New Roman" w:eastAsia="Calibri" w:hAnsi="Times New Roman" w:cs="Times New Roman"/>
          <w:i/>
          <w:sz w:val="24"/>
          <w:szCs w:val="24"/>
        </w:rPr>
        <w:t xml:space="preserve">workers don’t have any sincerity. They’re careless and sometimes </w:t>
      </w:r>
      <w:r w:rsidRPr="002B63DD">
        <w:rPr>
          <w:rFonts w:ascii="Times New Roman" w:eastAsia="Calibri" w:hAnsi="Times New Roman" w:cs="Times New Roman"/>
          <w:sz w:val="24"/>
          <w:szCs w:val="24"/>
        </w:rPr>
        <w:t>[they are]</w:t>
      </w:r>
      <w:r w:rsidRPr="002B63DD">
        <w:rPr>
          <w:rFonts w:ascii="Times New Roman" w:eastAsia="Calibri" w:hAnsi="Times New Roman" w:cs="Times New Roman"/>
          <w:i/>
          <w:sz w:val="24"/>
          <w:szCs w:val="24"/>
        </w:rPr>
        <w:t xml:space="preserve"> completely disregardful of the pressures we </w:t>
      </w:r>
      <w:r w:rsidRPr="002B63DD">
        <w:rPr>
          <w:rFonts w:ascii="Times New Roman" w:eastAsia="Calibri" w:hAnsi="Times New Roman" w:cs="Times New Roman"/>
          <w:sz w:val="24"/>
          <w:szCs w:val="24"/>
        </w:rPr>
        <w:t>[owners]</w:t>
      </w:r>
      <w:r w:rsidRPr="002B63DD">
        <w:rPr>
          <w:rFonts w:ascii="Times New Roman" w:eastAsia="Calibri" w:hAnsi="Times New Roman" w:cs="Times New Roman"/>
          <w:i/>
          <w:sz w:val="24"/>
          <w:szCs w:val="24"/>
        </w:rPr>
        <w:t xml:space="preserve"> go through. I often miss shipment deadlines because of my workers. The relationship between workers and owners should be mutually beneficial, you </w:t>
      </w:r>
      <w:r w:rsidRPr="002B63DD">
        <w:rPr>
          <w:rFonts w:ascii="Times New Roman" w:eastAsia="Calibri" w:hAnsi="Times New Roman" w:cs="Times New Roman"/>
          <w:b/>
          <w:i/>
          <w:iCs/>
          <w:sz w:val="24"/>
          <w:szCs w:val="24"/>
        </w:rPr>
        <w:t>must understand</w:t>
      </w:r>
      <w:r w:rsidRPr="002B63DD">
        <w:rPr>
          <w:rFonts w:ascii="Times New Roman" w:eastAsia="Calibri" w:hAnsi="Times New Roman" w:cs="Times New Roman"/>
          <w:i/>
          <w:sz w:val="24"/>
          <w:szCs w:val="24"/>
        </w:rPr>
        <w:t xml:space="preserve"> this.</w:t>
      </w:r>
      <w:r w:rsidRPr="002B63DD">
        <w:rPr>
          <w:rFonts w:ascii="Times New Roman" w:eastAsia="Calibri" w:hAnsi="Times New Roman" w:cs="Times New Roman"/>
          <w:sz w:val="24"/>
          <w:szCs w:val="24"/>
        </w:rPr>
        <w:t>” (Tannery Owner OT5 on environmental health hazards to the workers; emphasis added)</w:t>
      </w:r>
    </w:p>
    <w:p w14:paraId="51231FE4" w14:textId="77777777" w:rsidR="00764A4A" w:rsidRPr="002B63DD" w:rsidRDefault="00764A4A" w:rsidP="00365833">
      <w:pPr>
        <w:spacing w:after="0" w:line="240" w:lineRule="auto"/>
        <w:ind w:left="720"/>
        <w:rPr>
          <w:rFonts w:ascii="Times New Roman" w:eastAsia="Calibri" w:hAnsi="Times New Roman" w:cs="Times New Roman"/>
          <w:sz w:val="24"/>
          <w:szCs w:val="24"/>
        </w:rPr>
      </w:pPr>
    </w:p>
    <w:p w14:paraId="0A5739F6" w14:textId="106209CC" w:rsidR="001432EC" w:rsidRPr="002B63DD" w:rsidRDefault="001432EC" w:rsidP="00365833">
      <w:pPr>
        <w:spacing w:after="0" w:line="240" w:lineRule="auto"/>
        <w:ind w:left="720"/>
        <w:rPr>
          <w:rFonts w:ascii="Times New Roman" w:eastAsia="Calibri" w:hAnsi="Times New Roman" w:cs="Times New Roman"/>
          <w:sz w:val="24"/>
          <w:szCs w:val="24"/>
        </w:rPr>
      </w:pPr>
      <w:r w:rsidRPr="002B63DD">
        <w:rPr>
          <w:rFonts w:ascii="Times New Roman" w:eastAsia="Calibri" w:hAnsi="Times New Roman" w:cs="Times New Roman"/>
          <w:sz w:val="24"/>
          <w:szCs w:val="24"/>
        </w:rPr>
        <w:t>“</w:t>
      </w:r>
      <w:r w:rsidRPr="002B63DD">
        <w:rPr>
          <w:rFonts w:ascii="Times New Roman" w:eastAsia="Calibri" w:hAnsi="Times New Roman" w:cs="Times New Roman"/>
          <w:i/>
          <w:sz w:val="24"/>
          <w:szCs w:val="24"/>
        </w:rPr>
        <w:t xml:space="preserve">If you’re </w:t>
      </w:r>
      <w:r w:rsidR="00731FB8" w:rsidRPr="002B63DD">
        <w:rPr>
          <w:rFonts w:ascii="Times New Roman" w:eastAsia="Calibri" w:hAnsi="Times New Roman" w:cs="Times New Roman"/>
          <w:sz w:val="24"/>
          <w:szCs w:val="24"/>
        </w:rPr>
        <w:t>[the researcher]</w:t>
      </w:r>
      <w:r w:rsidR="00731FB8" w:rsidRPr="002B63DD">
        <w:rPr>
          <w:rFonts w:ascii="Times New Roman" w:eastAsia="Calibri" w:hAnsi="Times New Roman" w:cs="Times New Roman"/>
          <w:i/>
          <w:iCs/>
          <w:sz w:val="24"/>
          <w:szCs w:val="24"/>
        </w:rPr>
        <w:t xml:space="preserve"> </w:t>
      </w:r>
      <w:r w:rsidRPr="002B63DD">
        <w:rPr>
          <w:rFonts w:ascii="Times New Roman" w:eastAsia="Calibri" w:hAnsi="Times New Roman" w:cs="Times New Roman"/>
          <w:i/>
          <w:sz w:val="24"/>
          <w:szCs w:val="24"/>
        </w:rPr>
        <w:t xml:space="preserve">talking about purchasing raw materials responsibly, it also means that I don’t have to pay </w:t>
      </w:r>
      <w:r w:rsidRPr="002B63DD">
        <w:rPr>
          <w:rFonts w:ascii="Times New Roman" w:eastAsia="Calibri" w:hAnsi="Times New Roman" w:cs="Times New Roman"/>
          <w:b/>
          <w:i/>
          <w:iCs/>
          <w:sz w:val="24"/>
          <w:szCs w:val="24"/>
        </w:rPr>
        <w:t>unfair prices</w:t>
      </w:r>
      <w:r w:rsidRPr="002B63DD">
        <w:rPr>
          <w:rFonts w:ascii="Times New Roman" w:eastAsia="Calibri" w:hAnsi="Times New Roman" w:cs="Times New Roman"/>
          <w:i/>
          <w:sz w:val="24"/>
          <w:szCs w:val="24"/>
        </w:rPr>
        <w:t xml:space="preserve"> for my raw materials, right? But this is </w:t>
      </w:r>
      <w:r w:rsidRPr="002B63DD">
        <w:rPr>
          <w:rFonts w:ascii="Times New Roman" w:eastAsia="Calibri" w:hAnsi="Times New Roman" w:cs="Times New Roman"/>
          <w:i/>
          <w:sz w:val="24"/>
          <w:szCs w:val="24"/>
        </w:rPr>
        <w:lastRenderedPageBreak/>
        <w:t>also a problem in Bangladesh. Tannery owners can, sometimes, be confronted with extremely high prices that are incompatible with the international leather market.</w:t>
      </w:r>
      <w:r w:rsidRPr="002B63DD">
        <w:rPr>
          <w:rFonts w:ascii="Times New Roman" w:eastAsia="Calibri" w:hAnsi="Times New Roman" w:cs="Times New Roman"/>
          <w:sz w:val="24"/>
          <w:szCs w:val="24"/>
        </w:rPr>
        <w:t>” (Tannery Owner OT2 on responsible raw material sourcing; emphasis added)</w:t>
      </w:r>
    </w:p>
    <w:p w14:paraId="53C35A67" w14:textId="77777777" w:rsidR="001432EC" w:rsidRPr="002B63DD" w:rsidRDefault="001432EC" w:rsidP="00365833">
      <w:pPr>
        <w:spacing w:after="0" w:line="240" w:lineRule="auto"/>
        <w:rPr>
          <w:rFonts w:ascii="Times New Roman" w:eastAsia="Calibri" w:hAnsi="Times New Roman" w:cs="Times New Roman"/>
          <w:sz w:val="24"/>
          <w:szCs w:val="24"/>
        </w:rPr>
      </w:pPr>
    </w:p>
    <w:p w14:paraId="4D570A02" w14:textId="1C1E9142" w:rsidR="001432EC" w:rsidRPr="002B63DD" w:rsidRDefault="005E3BD6" w:rsidP="00365833">
      <w:pPr>
        <w:spacing w:after="0" w:line="240" w:lineRule="auto"/>
        <w:ind w:left="720"/>
        <w:rPr>
          <w:rFonts w:ascii="Times New Roman" w:eastAsia="Calibri" w:hAnsi="Times New Roman" w:cs="Times New Roman"/>
          <w:sz w:val="24"/>
          <w:szCs w:val="24"/>
        </w:rPr>
      </w:pPr>
      <w:r w:rsidRPr="005E3BD6">
        <w:rPr>
          <w:rFonts w:ascii="Times New Roman" w:eastAsia="Calibri" w:hAnsi="Times New Roman" w:cs="Times New Roman"/>
          <w:i/>
          <w:iCs/>
          <w:sz w:val="24"/>
          <w:szCs w:val="24"/>
        </w:rPr>
        <w:t>“…don’t ask me anything about the environment, it’s something for the owner to think about, not me. I’m never allowed to give my opinion on these issues … I’m now thinking of joining a new factory as my boss [the owner] is not paying me the salary he promised.”</w:t>
      </w:r>
      <w:r w:rsidRPr="005E3BD6">
        <w:rPr>
          <w:rFonts w:ascii="Times New Roman" w:eastAsia="Calibri" w:hAnsi="Times New Roman" w:cs="Times New Roman"/>
          <w:sz w:val="24"/>
          <w:szCs w:val="24"/>
        </w:rPr>
        <w:t xml:space="preserve"> </w:t>
      </w:r>
      <w:r w:rsidR="001432EC" w:rsidRPr="002B63DD">
        <w:rPr>
          <w:rFonts w:ascii="Times New Roman" w:eastAsia="Calibri" w:hAnsi="Times New Roman" w:cs="Times New Roman"/>
          <w:sz w:val="24"/>
          <w:szCs w:val="24"/>
        </w:rPr>
        <w:t>(Dyeing Executive NOD3 on using environmentally friendly technology)</w:t>
      </w:r>
      <w:r w:rsidR="00731FB8">
        <w:rPr>
          <w:rFonts w:ascii="Times New Roman" w:eastAsia="Calibri" w:hAnsi="Times New Roman" w:cs="Times New Roman"/>
          <w:sz w:val="24"/>
          <w:szCs w:val="24"/>
        </w:rPr>
        <w:t xml:space="preserve"> </w:t>
      </w:r>
    </w:p>
    <w:p w14:paraId="7A967853" w14:textId="77777777" w:rsidR="001432EC" w:rsidRPr="002B63DD" w:rsidRDefault="001432EC" w:rsidP="00365833">
      <w:pPr>
        <w:spacing w:after="0" w:line="240" w:lineRule="auto"/>
        <w:ind w:left="720"/>
        <w:rPr>
          <w:rFonts w:ascii="Times New Roman" w:eastAsia="Calibri" w:hAnsi="Times New Roman" w:cs="Times New Roman"/>
          <w:sz w:val="24"/>
          <w:szCs w:val="24"/>
        </w:rPr>
      </w:pPr>
    </w:p>
    <w:p w14:paraId="51788E51" w14:textId="0C63E6DB" w:rsidR="00AF0A7E" w:rsidRDefault="00365833" w:rsidP="003658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1432EC" w:rsidRPr="002B63DD">
        <w:rPr>
          <w:rFonts w:ascii="Times New Roman" w:eastAsia="Calibri" w:hAnsi="Times New Roman" w:cs="Times New Roman"/>
          <w:sz w:val="24"/>
          <w:szCs w:val="24"/>
        </w:rPr>
        <w:t xml:space="preserve">n the above instances, owner/managers </w:t>
      </w:r>
      <w:r>
        <w:rPr>
          <w:rFonts w:ascii="Times New Roman" w:eastAsia="Calibri" w:hAnsi="Times New Roman" w:cs="Times New Roman"/>
          <w:sz w:val="24"/>
          <w:szCs w:val="24"/>
        </w:rPr>
        <w:t xml:space="preserve">appeared to </w:t>
      </w:r>
      <w:r w:rsidR="001432EC" w:rsidRPr="002B63DD">
        <w:rPr>
          <w:rFonts w:ascii="Times New Roman" w:eastAsia="Calibri" w:hAnsi="Times New Roman" w:cs="Times New Roman"/>
          <w:sz w:val="24"/>
          <w:szCs w:val="24"/>
        </w:rPr>
        <w:t xml:space="preserve">justify their resentful attitudes by passing the blame to other stakeholders. OT5 was not concerned about the safety of his </w:t>
      </w:r>
      <w:r w:rsidR="001B61C3">
        <w:rPr>
          <w:rFonts w:ascii="Times New Roman" w:eastAsia="Calibri" w:hAnsi="Times New Roman" w:cs="Times New Roman"/>
          <w:sz w:val="24"/>
          <w:szCs w:val="24"/>
        </w:rPr>
        <w:t>labourers</w:t>
      </w:r>
      <w:r w:rsidR="001432EC" w:rsidRPr="002B63DD">
        <w:rPr>
          <w:rFonts w:ascii="Times New Roman" w:eastAsia="Calibri" w:hAnsi="Times New Roman" w:cs="Times New Roman"/>
          <w:sz w:val="24"/>
          <w:szCs w:val="24"/>
        </w:rPr>
        <w:t xml:space="preserve"> because he thought </w:t>
      </w:r>
      <w:r w:rsidR="001B61C3">
        <w:rPr>
          <w:rFonts w:ascii="Times New Roman" w:eastAsia="Calibri" w:hAnsi="Times New Roman" w:cs="Times New Roman"/>
          <w:sz w:val="24"/>
          <w:szCs w:val="24"/>
        </w:rPr>
        <w:t>they</w:t>
      </w:r>
      <w:r w:rsidR="001432EC" w:rsidRPr="002B63DD">
        <w:rPr>
          <w:rFonts w:ascii="Times New Roman" w:eastAsia="Calibri" w:hAnsi="Times New Roman" w:cs="Times New Roman"/>
          <w:sz w:val="24"/>
          <w:szCs w:val="24"/>
        </w:rPr>
        <w:t xml:space="preserve"> were not committed enough to deserve his attention.</w:t>
      </w:r>
      <w:r w:rsidR="001B61C3" w:rsidRPr="001B61C3">
        <w:t xml:space="preserve"> </w:t>
      </w:r>
      <w:r w:rsidR="001B61C3" w:rsidRPr="001B61C3">
        <w:rPr>
          <w:rFonts w:ascii="Times New Roman" w:eastAsia="Calibri" w:hAnsi="Times New Roman" w:cs="Times New Roman"/>
          <w:sz w:val="24"/>
          <w:szCs w:val="24"/>
        </w:rPr>
        <w:t>This could also be reflective of a kind of feudal scorn of those further down the social ladder—i.e., people who are seen as intrinsically of lower value do not work properly or hard enough.</w:t>
      </w:r>
      <w:r w:rsidR="001432EC" w:rsidRPr="002B63DD">
        <w:rPr>
          <w:rFonts w:ascii="Times New Roman" w:eastAsia="Calibri" w:hAnsi="Times New Roman" w:cs="Times New Roman"/>
          <w:sz w:val="24"/>
          <w:szCs w:val="24"/>
        </w:rPr>
        <w:t xml:space="preserve"> Similarly, OT2 blamed the raw material suppliers for overcharging the tannery owners, which, as he claimed, prevented him from doing business sustainably.</w:t>
      </w:r>
    </w:p>
    <w:p w14:paraId="129B305D" w14:textId="77777777" w:rsidR="00AF0A7E" w:rsidRDefault="00AF0A7E" w:rsidP="00365833">
      <w:pPr>
        <w:spacing w:after="0" w:line="240" w:lineRule="auto"/>
        <w:rPr>
          <w:rFonts w:ascii="Times New Roman" w:eastAsia="Calibri" w:hAnsi="Times New Roman" w:cs="Times New Roman"/>
          <w:sz w:val="24"/>
          <w:szCs w:val="24"/>
        </w:rPr>
      </w:pPr>
    </w:p>
    <w:p w14:paraId="1F27C32C" w14:textId="49620FE5" w:rsidR="001432EC" w:rsidRPr="002B63DD" w:rsidRDefault="001432EC"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Finally, NOD3 disregard</w:t>
      </w:r>
      <w:r w:rsidR="00365833">
        <w:rPr>
          <w:rFonts w:ascii="Times New Roman" w:eastAsia="Calibri" w:hAnsi="Times New Roman" w:cs="Times New Roman"/>
          <w:sz w:val="24"/>
          <w:szCs w:val="24"/>
        </w:rPr>
        <w:t>ed</w:t>
      </w:r>
      <w:r w:rsidRPr="002B63DD">
        <w:rPr>
          <w:rFonts w:ascii="Times New Roman" w:eastAsia="Calibri" w:hAnsi="Times New Roman" w:cs="Times New Roman"/>
          <w:sz w:val="24"/>
          <w:szCs w:val="24"/>
        </w:rPr>
        <w:t xml:space="preserve"> the environmental issues </w:t>
      </w:r>
      <w:r w:rsidR="00365833">
        <w:rPr>
          <w:rFonts w:ascii="Times New Roman" w:eastAsia="Calibri" w:hAnsi="Times New Roman" w:cs="Times New Roman"/>
          <w:sz w:val="24"/>
          <w:szCs w:val="24"/>
        </w:rPr>
        <w:t xml:space="preserve">(which he acknowledged) </w:t>
      </w:r>
      <w:r w:rsidRPr="002B63DD">
        <w:rPr>
          <w:rFonts w:ascii="Times New Roman" w:eastAsia="Calibri" w:hAnsi="Times New Roman" w:cs="Times New Roman"/>
          <w:sz w:val="24"/>
          <w:szCs w:val="24"/>
        </w:rPr>
        <w:t>because</w:t>
      </w:r>
      <w:r w:rsidR="00636ACF">
        <w:rPr>
          <w:rFonts w:ascii="Times New Roman" w:eastAsia="Calibri" w:hAnsi="Times New Roman" w:cs="Times New Roman"/>
          <w:sz w:val="24"/>
          <w:szCs w:val="24"/>
        </w:rPr>
        <w:t xml:space="preserve"> he had a </w:t>
      </w:r>
      <w:r w:rsidR="005E3BD6" w:rsidRPr="005E3BD6">
        <w:rPr>
          <w:rFonts w:ascii="Times New Roman" w:eastAsia="Calibri" w:hAnsi="Times New Roman" w:cs="Times New Roman"/>
          <w:sz w:val="24"/>
          <w:szCs w:val="24"/>
        </w:rPr>
        <w:t xml:space="preserve">strained relationship </w:t>
      </w:r>
      <w:r w:rsidR="00636ACF">
        <w:rPr>
          <w:rFonts w:ascii="Times New Roman" w:eastAsia="Calibri" w:hAnsi="Times New Roman" w:cs="Times New Roman"/>
          <w:sz w:val="24"/>
          <w:szCs w:val="24"/>
        </w:rPr>
        <w:t>with the</w:t>
      </w:r>
      <w:r w:rsidR="005E3BD6" w:rsidRPr="005E3BD6">
        <w:rPr>
          <w:rFonts w:ascii="Times New Roman" w:eastAsia="Calibri" w:hAnsi="Times New Roman" w:cs="Times New Roman"/>
          <w:sz w:val="24"/>
          <w:szCs w:val="24"/>
        </w:rPr>
        <w:t xml:space="preserve"> owner</w:t>
      </w:r>
      <w:r w:rsidR="00636ACF">
        <w:rPr>
          <w:rFonts w:ascii="Times New Roman" w:eastAsia="Calibri" w:hAnsi="Times New Roman" w:cs="Times New Roman"/>
          <w:sz w:val="24"/>
          <w:szCs w:val="24"/>
        </w:rPr>
        <w:t xml:space="preserve"> who did </w:t>
      </w:r>
      <w:r w:rsidR="005E3BD6" w:rsidRPr="005E3BD6">
        <w:rPr>
          <w:rFonts w:ascii="Times New Roman" w:eastAsia="Calibri" w:hAnsi="Times New Roman" w:cs="Times New Roman"/>
          <w:sz w:val="24"/>
          <w:szCs w:val="24"/>
        </w:rPr>
        <w:t xml:space="preserve">not </w:t>
      </w:r>
      <w:r w:rsidR="00636ACF">
        <w:rPr>
          <w:rFonts w:ascii="Times New Roman" w:eastAsia="Calibri" w:hAnsi="Times New Roman" w:cs="Times New Roman"/>
          <w:sz w:val="24"/>
          <w:szCs w:val="24"/>
        </w:rPr>
        <w:t>allow him</w:t>
      </w:r>
      <w:r w:rsidR="005E3BD6" w:rsidRPr="005E3BD6">
        <w:rPr>
          <w:rFonts w:ascii="Times New Roman" w:eastAsia="Calibri" w:hAnsi="Times New Roman" w:cs="Times New Roman"/>
          <w:sz w:val="24"/>
          <w:szCs w:val="24"/>
        </w:rPr>
        <w:t xml:space="preserve"> to express </w:t>
      </w:r>
      <w:r w:rsidR="005E3BD6">
        <w:rPr>
          <w:rFonts w:ascii="Times New Roman" w:eastAsia="Calibri" w:hAnsi="Times New Roman" w:cs="Times New Roman"/>
          <w:sz w:val="24"/>
          <w:szCs w:val="24"/>
        </w:rPr>
        <w:t>his</w:t>
      </w:r>
      <w:r w:rsidR="005E3BD6" w:rsidRPr="005E3BD6">
        <w:rPr>
          <w:rFonts w:ascii="Times New Roman" w:eastAsia="Calibri" w:hAnsi="Times New Roman" w:cs="Times New Roman"/>
          <w:sz w:val="24"/>
          <w:szCs w:val="24"/>
        </w:rPr>
        <w:t xml:space="preserve"> opinions on key environmental matters</w:t>
      </w:r>
      <w:r w:rsidR="00636ACF">
        <w:rPr>
          <w:rFonts w:ascii="Times New Roman" w:eastAsia="Calibri" w:hAnsi="Times New Roman" w:cs="Times New Roman"/>
          <w:sz w:val="24"/>
          <w:szCs w:val="24"/>
        </w:rPr>
        <w:t xml:space="preserve"> and was not paying him the </w:t>
      </w:r>
      <w:r w:rsidR="00731FB8">
        <w:rPr>
          <w:rFonts w:ascii="Times New Roman" w:eastAsia="Calibri" w:hAnsi="Times New Roman" w:cs="Times New Roman"/>
          <w:sz w:val="24"/>
          <w:szCs w:val="24"/>
        </w:rPr>
        <w:t xml:space="preserve">promised </w:t>
      </w:r>
      <w:r w:rsidR="00636ACF">
        <w:rPr>
          <w:rFonts w:ascii="Times New Roman" w:eastAsia="Calibri" w:hAnsi="Times New Roman" w:cs="Times New Roman"/>
          <w:sz w:val="24"/>
          <w:szCs w:val="24"/>
        </w:rPr>
        <w:t>salary.</w:t>
      </w:r>
      <w:r w:rsidR="00AF0A7E" w:rsidRPr="00AF0A7E">
        <w:t xml:space="preserve"> </w:t>
      </w:r>
      <w:r w:rsidR="00AF0A7E" w:rsidRPr="00AF0A7E">
        <w:rPr>
          <w:rFonts w:ascii="Times New Roman" w:eastAsia="Calibri" w:hAnsi="Times New Roman" w:cs="Times New Roman"/>
          <w:sz w:val="24"/>
          <w:szCs w:val="24"/>
        </w:rPr>
        <w:t>Most of the interviewed non-owner managers possessed the technical and scientific knowledge required to reduce the negative environmental impacts of the factories for which they worked. However, low salaries and, in some cases strained relationships with their employers, cause non-owner managers to continuously look to switch jobs. In fact, some of the non-owner managers said quite frankly that the environment was barely on their agenda due to anxieties over their own career prospects. They also added that the owners rarely consulted them about issues related to environmental protection.</w:t>
      </w:r>
      <w:r w:rsidR="00636ACF">
        <w:rPr>
          <w:rFonts w:ascii="Times New Roman" w:eastAsia="Calibri" w:hAnsi="Times New Roman" w:cs="Times New Roman"/>
          <w:sz w:val="24"/>
          <w:szCs w:val="24"/>
        </w:rPr>
        <w:t xml:space="preserve"> </w:t>
      </w:r>
    </w:p>
    <w:p w14:paraId="4D8A3710" w14:textId="77777777" w:rsidR="001432EC" w:rsidRPr="002B63DD" w:rsidRDefault="001432EC" w:rsidP="00365833">
      <w:pPr>
        <w:spacing w:after="0" w:line="240" w:lineRule="auto"/>
        <w:rPr>
          <w:rFonts w:ascii="Times New Roman" w:eastAsia="Calibri" w:hAnsi="Times New Roman" w:cs="Times New Roman"/>
          <w:sz w:val="24"/>
          <w:szCs w:val="24"/>
        </w:rPr>
      </w:pPr>
    </w:p>
    <w:p w14:paraId="2BD62A6C" w14:textId="77777777" w:rsidR="001432EC" w:rsidRPr="002B63DD" w:rsidRDefault="001432EC" w:rsidP="00365833">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Complacent</w:t>
      </w:r>
    </w:p>
    <w:p w14:paraId="180AAB66" w14:textId="445358A9" w:rsidR="00B27B1A" w:rsidRPr="002B63DD" w:rsidRDefault="001432EC" w:rsidP="00BF1A7C">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Sometimes</w:t>
      </w:r>
      <w:r w:rsidRPr="002B63DD">
        <w:rPr>
          <w:rFonts w:ascii="Times New Roman" w:eastAsia="Calibri" w:hAnsi="Times New Roman" w:cs="Times New Roman"/>
          <w:b/>
          <w:bCs/>
          <w:sz w:val="24"/>
          <w:szCs w:val="24"/>
        </w:rPr>
        <w:t xml:space="preserve">, </w:t>
      </w:r>
      <w:r w:rsidRPr="002B63DD">
        <w:rPr>
          <w:rFonts w:ascii="Times New Roman" w:eastAsia="Calibri" w:hAnsi="Times New Roman" w:cs="Times New Roman"/>
          <w:sz w:val="24"/>
          <w:szCs w:val="24"/>
        </w:rPr>
        <w:t xml:space="preserve">owner/managers were highly satisfied </w:t>
      </w:r>
      <w:r w:rsidR="005309EF">
        <w:rPr>
          <w:rFonts w:ascii="Times New Roman" w:eastAsia="Calibri" w:hAnsi="Times New Roman" w:cs="Times New Roman"/>
          <w:sz w:val="24"/>
          <w:szCs w:val="24"/>
        </w:rPr>
        <w:t>with</w:t>
      </w:r>
      <w:r w:rsidRPr="002B63DD">
        <w:rPr>
          <w:rFonts w:ascii="Times New Roman" w:eastAsia="Calibri" w:hAnsi="Times New Roman" w:cs="Times New Roman"/>
          <w:sz w:val="24"/>
          <w:szCs w:val="24"/>
        </w:rPr>
        <w:t xml:space="preserve"> the environmental performance of their factories. </w:t>
      </w:r>
      <w:r w:rsidR="002265DB">
        <w:rPr>
          <w:rFonts w:ascii="Times New Roman" w:eastAsia="Calibri" w:hAnsi="Times New Roman" w:cs="Times New Roman"/>
          <w:sz w:val="24"/>
          <w:szCs w:val="24"/>
        </w:rPr>
        <w:t>H</w:t>
      </w:r>
      <w:r w:rsidRPr="002B63DD">
        <w:rPr>
          <w:rFonts w:ascii="Times New Roman" w:eastAsia="Calibri" w:hAnsi="Times New Roman" w:cs="Times New Roman"/>
          <w:sz w:val="24"/>
          <w:szCs w:val="24"/>
        </w:rPr>
        <w:t xml:space="preserve">owever, in most cases, they failed to provide convincing evidence or examples of their </w:t>
      </w:r>
      <w:r w:rsidR="005E0ECB" w:rsidRPr="002B63DD">
        <w:rPr>
          <w:rFonts w:ascii="Times New Roman" w:eastAsia="Calibri" w:hAnsi="Times New Roman" w:cs="Times New Roman"/>
          <w:sz w:val="24"/>
          <w:szCs w:val="24"/>
        </w:rPr>
        <w:t>genuine</w:t>
      </w:r>
      <w:r w:rsidRPr="002B63DD">
        <w:rPr>
          <w:rFonts w:ascii="Times New Roman" w:eastAsia="Calibri" w:hAnsi="Times New Roman" w:cs="Times New Roman"/>
          <w:sz w:val="24"/>
          <w:szCs w:val="24"/>
        </w:rPr>
        <w:t xml:space="preserve"> commitment to environmental sustainability.</w:t>
      </w:r>
      <w:r w:rsidR="00BF1A7C">
        <w:rPr>
          <w:rFonts w:ascii="Times New Roman" w:eastAsia="Calibri" w:hAnsi="Times New Roman" w:cs="Times New Roman"/>
          <w:sz w:val="24"/>
          <w:szCs w:val="24"/>
        </w:rPr>
        <w:t xml:space="preserve"> </w:t>
      </w:r>
      <w:r w:rsidRPr="002B63DD">
        <w:rPr>
          <w:rFonts w:ascii="Times New Roman" w:eastAsia="Calibri" w:hAnsi="Times New Roman" w:cs="Times New Roman"/>
          <w:sz w:val="24"/>
          <w:szCs w:val="24"/>
        </w:rPr>
        <w:t xml:space="preserve">At times, </w:t>
      </w:r>
      <w:r w:rsidR="00BF1A7C">
        <w:rPr>
          <w:rFonts w:ascii="Times New Roman" w:eastAsia="Calibri" w:hAnsi="Times New Roman" w:cs="Times New Roman"/>
          <w:sz w:val="24"/>
          <w:szCs w:val="24"/>
        </w:rPr>
        <w:t>they</w:t>
      </w:r>
      <w:r w:rsidRPr="002B63DD">
        <w:rPr>
          <w:rFonts w:ascii="Times New Roman" w:eastAsia="Calibri" w:hAnsi="Times New Roman" w:cs="Times New Roman"/>
          <w:sz w:val="24"/>
          <w:szCs w:val="24"/>
        </w:rPr>
        <w:t xml:space="preserve"> tried to legitimise their lack of environmental commitment </w:t>
      </w:r>
      <w:r w:rsidR="002265DB" w:rsidRPr="002265DB">
        <w:rPr>
          <w:rFonts w:ascii="Times New Roman" w:eastAsia="Calibri" w:hAnsi="Times New Roman" w:cs="Times New Roman"/>
          <w:sz w:val="24"/>
          <w:szCs w:val="24"/>
        </w:rPr>
        <w:t>by claiming that their business operations had no environmental impacts, or by downplaying the importance of an issue</w:t>
      </w:r>
      <w:r w:rsidRPr="002B63DD">
        <w:rPr>
          <w:rFonts w:ascii="Times New Roman" w:eastAsia="Calibri" w:hAnsi="Times New Roman" w:cs="Times New Roman"/>
          <w:sz w:val="24"/>
          <w:szCs w:val="24"/>
        </w:rPr>
        <w:t>. For example, Tannery Owner OT4 asserted: “</w:t>
      </w:r>
      <w:r w:rsidRPr="002B63DD">
        <w:rPr>
          <w:rFonts w:ascii="Times New Roman" w:eastAsia="Calibri" w:hAnsi="Times New Roman" w:cs="Times New Roman"/>
          <w:i/>
          <w:sz w:val="24"/>
          <w:szCs w:val="24"/>
        </w:rPr>
        <w:t xml:space="preserve">my factory only does the first part </w:t>
      </w:r>
      <w:r w:rsidRPr="002B63DD">
        <w:rPr>
          <w:rFonts w:ascii="Times New Roman" w:eastAsia="Calibri" w:hAnsi="Times New Roman" w:cs="Times New Roman"/>
          <w:sz w:val="24"/>
          <w:szCs w:val="24"/>
        </w:rPr>
        <w:t>[of leather manufacturing]</w:t>
      </w:r>
      <w:r w:rsidRPr="002B63DD">
        <w:rPr>
          <w:rFonts w:ascii="Times New Roman" w:eastAsia="Calibri" w:hAnsi="Times New Roman" w:cs="Times New Roman"/>
          <w:i/>
          <w:sz w:val="24"/>
          <w:szCs w:val="24"/>
        </w:rPr>
        <w:t xml:space="preserve"> and we only use salt to process raw hides. … we don’t need any technology to cut down pollution </w:t>
      </w:r>
      <w:r w:rsidRPr="002B63DD">
        <w:rPr>
          <w:rFonts w:ascii="Times New Roman" w:eastAsia="Calibri" w:hAnsi="Times New Roman" w:cs="Times New Roman"/>
          <w:b/>
          <w:i/>
          <w:iCs/>
          <w:sz w:val="24"/>
          <w:szCs w:val="24"/>
        </w:rPr>
        <w:t>because we don’t have any!</w:t>
      </w:r>
      <w:r w:rsidRPr="002B63DD">
        <w:rPr>
          <w:rFonts w:ascii="Times New Roman" w:eastAsia="Calibri" w:hAnsi="Times New Roman" w:cs="Times New Roman"/>
          <w:sz w:val="24"/>
          <w:szCs w:val="24"/>
        </w:rPr>
        <w:t>”</w:t>
      </w:r>
      <w:r w:rsidRPr="002B63DD">
        <w:rPr>
          <w:rFonts w:ascii="Times New Roman" w:eastAsia="Calibri" w:hAnsi="Times New Roman" w:cs="Times New Roman"/>
          <w:i/>
          <w:iCs/>
          <w:sz w:val="24"/>
          <w:szCs w:val="24"/>
        </w:rPr>
        <w:t xml:space="preserve"> </w:t>
      </w:r>
      <w:r w:rsidRPr="002B63DD">
        <w:rPr>
          <w:rFonts w:ascii="Times New Roman" w:eastAsia="Calibri" w:hAnsi="Times New Roman" w:cs="Times New Roman"/>
          <w:sz w:val="24"/>
          <w:szCs w:val="24"/>
        </w:rPr>
        <w:t>(emphasis added).</w:t>
      </w:r>
      <w:r w:rsidR="002265DB">
        <w:rPr>
          <w:rFonts w:ascii="Times New Roman" w:eastAsia="Calibri" w:hAnsi="Times New Roman" w:cs="Times New Roman"/>
          <w:sz w:val="24"/>
          <w:szCs w:val="24"/>
        </w:rPr>
        <w:t xml:space="preserve"> </w:t>
      </w:r>
    </w:p>
    <w:p w14:paraId="2ABDF321" w14:textId="77777777" w:rsidR="00BF1A7C" w:rsidRDefault="00BF1A7C" w:rsidP="00365833">
      <w:pPr>
        <w:spacing w:after="0" w:line="240" w:lineRule="auto"/>
        <w:rPr>
          <w:rFonts w:ascii="Times New Roman" w:eastAsia="Calibri" w:hAnsi="Times New Roman" w:cs="Times New Roman"/>
          <w:sz w:val="24"/>
          <w:szCs w:val="24"/>
        </w:rPr>
      </w:pPr>
    </w:p>
    <w:p w14:paraId="738B1D55" w14:textId="62F9F878" w:rsidR="005E0ECB" w:rsidRPr="002B63DD" w:rsidRDefault="001432EC"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When asked about responsible raw material sourcing, the responses of the non-owner managers of the dyeing factories (e.g., NOD2, NOD3) sometimes indicated that the current system of buying the cheapest chemicals (i.e., raw materials) with any sort of quality certifications was good enough and nothing more was required.</w:t>
      </w:r>
      <w:r w:rsidR="005E0ECB" w:rsidRPr="002B63DD">
        <w:rPr>
          <w:rFonts w:ascii="Times New Roman" w:hAnsi="Times New Roman" w:cs="Times New Roman"/>
        </w:rPr>
        <w:t xml:space="preserve"> </w:t>
      </w:r>
      <w:r w:rsidR="005E0ECB" w:rsidRPr="002B63DD">
        <w:rPr>
          <w:rFonts w:ascii="Times New Roman" w:eastAsia="Calibri" w:hAnsi="Times New Roman" w:cs="Times New Roman"/>
          <w:sz w:val="24"/>
          <w:szCs w:val="24"/>
        </w:rPr>
        <w:t>The non-owner managers often sought to distance themselves by ‘passing the buck’ to the owners: “[w]e’re not supposed to think about the environment and ETPs, this is something they [the owners] should do” (Dyeing Executive NOD3).</w:t>
      </w:r>
    </w:p>
    <w:p w14:paraId="4489AC0F" w14:textId="77777777" w:rsidR="005E0ECB" w:rsidRPr="002B63DD" w:rsidRDefault="005E0ECB" w:rsidP="00365833">
      <w:pPr>
        <w:spacing w:after="0" w:line="240" w:lineRule="auto"/>
        <w:rPr>
          <w:rFonts w:ascii="Times New Roman" w:eastAsia="Calibri" w:hAnsi="Times New Roman" w:cs="Times New Roman"/>
          <w:sz w:val="24"/>
          <w:szCs w:val="24"/>
        </w:rPr>
      </w:pPr>
    </w:p>
    <w:p w14:paraId="610E81D5" w14:textId="350ABF5D" w:rsidR="001432EC" w:rsidRPr="002B63DD" w:rsidRDefault="001432EC"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With regard to </w:t>
      </w:r>
      <w:r w:rsidR="00E40913" w:rsidRPr="002B63DD">
        <w:rPr>
          <w:rFonts w:ascii="Times New Roman" w:eastAsia="Calibri" w:hAnsi="Times New Roman" w:cs="Times New Roman"/>
          <w:sz w:val="24"/>
          <w:szCs w:val="24"/>
        </w:rPr>
        <w:t>labourer</w:t>
      </w:r>
      <w:r w:rsidR="002265DB">
        <w:rPr>
          <w:rFonts w:ascii="Times New Roman" w:eastAsia="Calibri" w:hAnsi="Times New Roman" w:cs="Times New Roman"/>
          <w:sz w:val="24"/>
          <w:szCs w:val="24"/>
        </w:rPr>
        <w:t>s’</w:t>
      </w:r>
      <w:r w:rsidRPr="002B63DD">
        <w:rPr>
          <w:rFonts w:ascii="Times New Roman" w:eastAsia="Calibri" w:hAnsi="Times New Roman" w:cs="Times New Roman"/>
          <w:sz w:val="24"/>
          <w:szCs w:val="24"/>
        </w:rPr>
        <w:t xml:space="preserve"> environmental health hazards, owner/managers often provided various self-proclaimed logics to justify that no further improvements were required. Such as </w:t>
      </w:r>
      <w:r w:rsidRPr="002B63DD">
        <w:rPr>
          <w:rFonts w:ascii="Times New Roman" w:eastAsia="Calibri" w:hAnsi="Times New Roman" w:cs="Times New Roman"/>
          <w:sz w:val="24"/>
          <w:szCs w:val="24"/>
        </w:rPr>
        <w:lastRenderedPageBreak/>
        <w:t>“</w:t>
      </w:r>
      <w:r w:rsidRPr="002B63DD">
        <w:rPr>
          <w:rFonts w:ascii="Times New Roman" w:eastAsia="Calibri" w:hAnsi="Times New Roman" w:cs="Times New Roman"/>
          <w:i/>
          <w:sz w:val="24"/>
          <w:szCs w:val="24"/>
        </w:rPr>
        <w:t xml:space="preserve">our factory uses less chemicals, so </w:t>
      </w:r>
      <w:r w:rsidR="00E40913" w:rsidRPr="002B63DD">
        <w:rPr>
          <w:rFonts w:ascii="Times New Roman" w:eastAsia="Calibri" w:hAnsi="Times New Roman" w:cs="Times New Roman"/>
          <w:i/>
          <w:sz w:val="24"/>
          <w:szCs w:val="24"/>
        </w:rPr>
        <w:t>labourer</w:t>
      </w:r>
      <w:r w:rsidRPr="002B63DD">
        <w:rPr>
          <w:rFonts w:ascii="Times New Roman" w:eastAsia="Calibri" w:hAnsi="Times New Roman" w:cs="Times New Roman"/>
          <w:i/>
          <w:sz w:val="24"/>
          <w:szCs w:val="24"/>
        </w:rPr>
        <w:t xml:space="preserve"> safety is less of a concern for us</w:t>
      </w:r>
      <w:r w:rsidRPr="002B63DD">
        <w:rPr>
          <w:rFonts w:ascii="Times New Roman" w:eastAsia="Calibri" w:hAnsi="Times New Roman" w:cs="Times New Roman"/>
          <w:sz w:val="24"/>
          <w:szCs w:val="24"/>
        </w:rPr>
        <w:t>” (NOD1, Dyeing Manager); “</w:t>
      </w:r>
      <w:r w:rsidRPr="002B63DD">
        <w:rPr>
          <w:rFonts w:ascii="Times New Roman" w:eastAsia="Calibri" w:hAnsi="Times New Roman" w:cs="Times New Roman"/>
          <w:i/>
          <w:sz w:val="24"/>
          <w:szCs w:val="24"/>
        </w:rPr>
        <w:t xml:space="preserve">our production capacity is very low, so our </w:t>
      </w:r>
      <w:r w:rsidR="00E40913" w:rsidRPr="002B63DD">
        <w:rPr>
          <w:rFonts w:ascii="Times New Roman" w:eastAsia="Calibri" w:hAnsi="Times New Roman" w:cs="Times New Roman"/>
          <w:i/>
          <w:sz w:val="24"/>
          <w:szCs w:val="24"/>
        </w:rPr>
        <w:t>labourers</w:t>
      </w:r>
      <w:r w:rsidRPr="002B63DD">
        <w:rPr>
          <w:rFonts w:ascii="Times New Roman" w:eastAsia="Calibri" w:hAnsi="Times New Roman" w:cs="Times New Roman"/>
          <w:i/>
          <w:sz w:val="24"/>
          <w:szCs w:val="24"/>
        </w:rPr>
        <w:t xml:space="preserve"> are relaxed most of the time</w:t>
      </w:r>
      <w:r w:rsidRPr="002B63DD">
        <w:rPr>
          <w:rFonts w:ascii="Times New Roman" w:eastAsia="Calibri" w:hAnsi="Times New Roman" w:cs="Times New Roman"/>
          <w:sz w:val="24"/>
          <w:szCs w:val="24"/>
        </w:rPr>
        <w:t>” (OD1, owner of a dyeing factory); “</w:t>
      </w:r>
      <w:r w:rsidRPr="002B63DD">
        <w:rPr>
          <w:rFonts w:ascii="Times New Roman" w:eastAsia="Calibri" w:hAnsi="Times New Roman" w:cs="Times New Roman"/>
          <w:i/>
          <w:sz w:val="24"/>
          <w:szCs w:val="24"/>
        </w:rPr>
        <w:t xml:space="preserve">my </w:t>
      </w:r>
      <w:r w:rsidR="00E40913" w:rsidRPr="002B63DD">
        <w:rPr>
          <w:rFonts w:ascii="Times New Roman" w:eastAsia="Calibri" w:hAnsi="Times New Roman" w:cs="Times New Roman"/>
          <w:i/>
          <w:sz w:val="24"/>
          <w:szCs w:val="24"/>
        </w:rPr>
        <w:t xml:space="preserve">labourers </w:t>
      </w:r>
      <w:r w:rsidR="00E40913" w:rsidRPr="002B63DD">
        <w:rPr>
          <w:rFonts w:ascii="Times New Roman" w:eastAsia="Calibri" w:hAnsi="Times New Roman" w:cs="Times New Roman"/>
          <w:iCs/>
          <w:sz w:val="24"/>
          <w:szCs w:val="24"/>
        </w:rPr>
        <w:t>[labourers who work at my factory]</w:t>
      </w:r>
      <w:r w:rsidR="00E40913" w:rsidRPr="002B63DD">
        <w:rPr>
          <w:rFonts w:ascii="Times New Roman" w:eastAsia="Calibri" w:hAnsi="Times New Roman" w:cs="Times New Roman"/>
          <w:i/>
          <w:sz w:val="24"/>
          <w:szCs w:val="24"/>
        </w:rPr>
        <w:t xml:space="preserve"> </w:t>
      </w:r>
      <w:r w:rsidRPr="002B63DD">
        <w:rPr>
          <w:rFonts w:ascii="Times New Roman" w:eastAsia="Calibri" w:hAnsi="Times New Roman" w:cs="Times New Roman"/>
          <w:i/>
          <w:sz w:val="24"/>
          <w:szCs w:val="24"/>
        </w:rPr>
        <w:t>never complain about any issues, which means they are happy with whatever facilities they’re getting</w:t>
      </w:r>
      <w:r w:rsidRPr="002B63DD">
        <w:rPr>
          <w:rFonts w:ascii="Times New Roman" w:eastAsia="Calibri" w:hAnsi="Times New Roman" w:cs="Times New Roman"/>
          <w:sz w:val="24"/>
          <w:szCs w:val="24"/>
        </w:rPr>
        <w:t>” (OT1, Tannery Owner). Such remarks perhaps highlight the owner/managers’ lack of willingness to change their current approaches to the environmentally relevant issues.</w:t>
      </w:r>
    </w:p>
    <w:p w14:paraId="6F29FA9F" w14:textId="3880AA16" w:rsidR="00B74382" w:rsidRPr="002B63DD" w:rsidRDefault="00B74382" w:rsidP="00365833">
      <w:pPr>
        <w:spacing w:after="0" w:line="240" w:lineRule="auto"/>
        <w:rPr>
          <w:rFonts w:ascii="Times New Roman" w:eastAsia="Calibri" w:hAnsi="Times New Roman" w:cs="Times New Roman"/>
          <w:sz w:val="24"/>
          <w:szCs w:val="24"/>
        </w:rPr>
      </w:pPr>
    </w:p>
    <w:p w14:paraId="0ED0F70C" w14:textId="28B074F7" w:rsidR="00C15138" w:rsidRPr="00731FB8" w:rsidRDefault="00C15138" w:rsidP="00365833">
      <w:pPr>
        <w:spacing w:after="0" w:line="240" w:lineRule="auto"/>
        <w:rPr>
          <w:rFonts w:ascii="Times New Roman" w:eastAsia="Calibri" w:hAnsi="Times New Roman" w:cs="Times New Roman"/>
          <w:b/>
          <w:bCs/>
          <w:sz w:val="24"/>
          <w:szCs w:val="24"/>
        </w:rPr>
      </w:pPr>
      <w:r w:rsidRPr="00731FB8">
        <w:rPr>
          <w:rFonts w:ascii="Times New Roman" w:eastAsia="Calibri" w:hAnsi="Times New Roman" w:cs="Times New Roman"/>
          <w:b/>
          <w:bCs/>
          <w:sz w:val="24"/>
          <w:szCs w:val="24"/>
        </w:rPr>
        <w:t>Mixture of attitudes</w:t>
      </w:r>
    </w:p>
    <w:p w14:paraId="1483E0E7" w14:textId="77777777" w:rsidR="00C15138" w:rsidRPr="002B63DD" w:rsidRDefault="00C15138" w:rsidP="00365833">
      <w:pPr>
        <w:spacing w:after="0" w:line="240" w:lineRule="auto"/>
        <w:rPr>
          <w:rFonts w:ascii="Times New Roman" w:eastAsia="Calibri" w:hAnsi="Times New Roman" w:cs="Times New Roman"/>
          <w:sz w:val="24"/>
          <w:szCs w:val="24"/>
        </w:rPr>
      </w:pPr>
    </w:p>
    <w:p w14:paraId="3B09DF71" w14:textId="4C7D180C" w:rsidR="00B74382" w:rsidRDefault="00B74382"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The owner/managers interviewed, in general, showed multiple environmental attitudes </w:t>
      </w:r>
      <w:r w:rsidR="00BE6C34" w:rsidRPr="002B63DD">
        <w:rPr>
          <w:rFonts w:ascii="Times New Roman" w:eastAsia="Calibri" w:hAnsi="Times New Roman" w:cs="Times New Roman"/>
          <w:sz w:val="24"/>
          <w:szCs w:val="24"/>
        </w:rPr>
        <w:t xml:space="preserve">and our analysis </w:t>
      </w:r>
      <w:r w:rsidRPr="002B63DD">
        <w:rPr>
          <w:rFonts w:ascii="Times New Roman" w:eastAsia="Calibri" w:hAnsi="Times New Roman" w:cs="Times New Roman"/>
          <w:sz w:val="24"/>
          <w:szCs w:val="24"/>
        </w:rPr>
        <w:t xml:space="preserve">failed to identify a dominant one. Figure </w:t>
      </w:r>
      <w:r w:rsidR="00BE6C34" w:rsidRPr="002B63DD">
        <w:rPr>
          <w:rFonts w:ascii="Times New Roman" w:eastAsia="Calibri" w:hAnsi="Times New Roman" w:cs="Times New Roman"/>
          <w:sz w:val="24"/>
          <w:szCs w:val="24"/>
        </w:rPr>
        <w:t>1</w:t>
      </w:r>
      <w:r w:rsidRPr="002B63DD">
        <w:rPr>
          <w:rFonts w:ascii="Times New Roman" w:eastAsia="Calibri" w:hAnsi="Times New Roman" w:cs="Times New Roman"/>
          <w:sz w:val="24"/>
          <w:szCs w:val="24"/>
        </w:rPr>
        <w:t xml:space="preserve"> illustrates the overlapping attitudes of the owner/managers interviewed.</w:t>
      </w:r>
      <w:r w:rsidR="00BE6C34" w:rsidRPr="002B63DD">
        <w:rPr>
          <w:rFonts w:ascii="Times New Roman" w:eastAsia="Calibri" w:hAnsi="Times New Roman" w:cs="Times New Roman"/>
          <w:sz w:val="24"/>
          <w:szCs w:val="24"/>
        </w:rPr>
        <w:t xml:space="preserve"> As can be seen from Figure 1, the owner/managers cannot be categorised based upon a single type of attitude. Any single owner/manager </w:t>
      </w:r>
      <w:r w:rsidR="00D37981">
        <w:rPr>
          <w:rFonts w:ascii="Times New Roman" w:eastAsia="Calibri" w:hAnsi="Times New Roman" w:cs="Times New Roman"/>
          <w:sz w:val="24"/>
          <w:szCs w:val="24"/>
        </w:rPr>
        <w:t xml:space="preserve">can </w:t>
      </w:r>
      <w:r w:rsidR="00BE6C34" w:rsidRPr="002B63DD">
        <w:rPr>
          <w:rFonts w:ascii="Times New Roman" w:eastAsia="Calibri" w:hAnsi="Times New Roman" w:cs="Times New Roman"/>
          <w:sz w:val="24"/>
          <w:szCs w:val="24"/>
        </w:rPr>
        <w:t xml:space="preserve">show a mixture of attitudes in relation to environmentally relevant issues. For illustrative purposes, </w:t>
      </w:r>
      <w:r w:rsidR="009A4293">
        <w:rPr>
          <w:rFonts w:ascii="Times New Roman" w:eastAsia="Calibri" w:hAnsi="Times New Roman" w:cs="Times New Roman"/>
          <w:sz w:val="24"/>
          <w:szCs w:val="24"/>
        </w:rPr>
        <w:t xml:space="preserve">we used </w:t>
      </w:r>
      <w:r w:rsidR="00BE6C34" w:rsidRPr="002B63DD">
        <w:rPr>
          <w:rFonts w:ascii="Times New Roman" w:eastAsia="Calibri" w:hAnsi="Times New Roman" w:cs="Times New Roman"/>
          <w:sz w:val="24"/>
          <w:szCs w:val="24"/>
        </w:rPr>
        <w:t>quotations from Tannery Owner OT2 below.</w:t>
      </w:r>
    </w:p>
    <w:p w14:paraId="475709AD" w14:textId="711B1E91" w:rsidR="001C1262" w:rsidRDefault="001C1262" w:rsidP="00365833">
      <w:pPr>
        <w:spacing w:after="0" w:line="240" w:lineRule="auto"/>
        <w:jc w:val="both"/>
        <w:rPr>
          <w:rFonts w:ascii="Times New Roman" w:eastAsia="Calibri" w:hAnsi="Times New Roman" w:cs="Times New Roman"/>
          <w:sz w:val="24"/>
          <w:szCs w:val="24"/>
        </w:rPr>
      </w:pPr>
    </w:p>
    <w:p w14:paraId="3A7D5E95" w14:textId="77777777" w:rsidR="001C1262" w:rsidRDefault="001C1262" w:rsidP="00365833">
      <w:pPr>
        <w:spacing w:after="0" w:line="240" w:lineRule="auto"/>
        <w:jc w:val="center"/>
        <w:rPr>
          <w:rFonts w:ascii="Times New Roman" w:eastAsia="Calibri" w:hAnsi="Times New Roman" w:cs="Times New Roman"/>
          <w:sz w:val="28"/>
          <w:szCs w:val="28"/>
        </w:rPr>
      </w:pPr>
    </w:p>
    <w:p w14:paraId="6E5017B2" w14:textId="0F8383BC" w:rsidR="00BE6C34" w:rsidRDefault="001C1262" w:rsidP="00365833">
      <w:pPr>
        <w:spacing w:line="240" w:lineRule="auto"/>
        <w:jc w:val="center"/>
        <w:rPr>
          <w:rFonts w:ascii="Times New Roman" w:eastAsia="Calibri" w:hAnsi="Times New Roman" w:cs="Times New Roman"/>
          <w:sz w:val="28"/>
          <w:szCs w:val="28"/>
        </w:rPr>
      </w:pPr>
      <w:r w:rsidRPr="001C1262">
        <w:rPr>
          <w:rFonts w:ascii="Times New Roman" w:eastAsia="Calibri" w:hAnsi="Times New Roman" w:cs="Times New Roman"/>
          <w:sz w:val="28"/>
          <w:szCs w:val="28"/>
        </w:rPr>
        <w:t xml:space="preserve">[INSERT </w:t>
      </w:r>
      <w:r>
        <w:rPr>
          <w:rFonts w:ascii="Times New Roman" w:eastAsia="Calibri" w:hAnsi="Times New Roman" w:cs="Times New Roman"/>
          <w:sz w:val="28"/>
          <w:szCs w:val="28"/>
        </w:rPr>
        <w:t>FIGURE</w:t>
      </w:r>
      <w:r w:rsidRPr="001C1262">
        <w:rPr>
          <w:rFonts w:ascii="Times New Roman" w:eastAsia="Calibri" w:hAnsi="Times New Roman" w:cs="Times New Roman"/>
          <w:sz w:val="28"/>
          <w:szCs w:val="28"/>
        </w:rPr>
        <w:t xml:space="preserve"> 1 HERE]</w:t>
      </w:r>
    </w:p>
    <w:p w14:paraId="436187A2" w14:textId="77777777" w:rsidR="001E499D" w:rsidRPr="009A4293" w:rsidRDefault="001E499D" w:rsidP="00365833">
      <w:pPr>
        <w:spacing w:after="0" w:line="240" w:lineRule="auto"/>
        <w:jc w:val="center"/>
        <w:rPr>
          <w:rFonts w:ascii="Times New Roman" w:eastAsia="Calibri" w:hAnsi="Times New Roman" w:cs="Times New Roman"/>
          <w:sz w:val="28"/>
          <w:szCs w:val="28"/>
        </w:rPr>
      </w:pPr>
    </w:p>
    <w:p w14:paraId="3E4DF766" w14:textId="1DC4D700" w:rsidR="00BE6C34" w:rsidRPr="002B63DD" w:rsidRDefault="00BE6C34" w:rsidP="00365833">
      <w:pPr>
        <w:spacing w:after="0" w:line="240" w:lineRule="auto"/>
        <w:rPr>
          <w:rFonts w:ascii="Times New Roman" w:eastAsia="Calibri" w:hAnsi="Times New Roman" w:cs="Times New Roman"/>
          <w:i/>
          <w:iCs/>
          <w:sz w:val="24"/>
          <w:szCs w:val="24"/>
        </w:rPr>
      </w:pPr>
      <w:r w:rsidRPr="002B63DD">
        <w:rPr>
          <w:rFonts w:ascii="Times New Roman" w:eastAsia="Calibri" w:hAnsi="Times New Roman" w:cs="Times New Roman"/>
          <w:sz w:val="24"/>
          <w:szCs w:val="24"/>
        </w:rPr>
        <w:t xml:space="preserve">Conscious: Tannery Owner OT2 was conscious of the poor environmental situation in Hazaribagh: </w:t>
      </w:r>
      <w:r w:rsidRPr="002B63DD">
        <w:rPr>
          <w:rFonts w:ascii="Times New Roman" w:eastAsia="Calibri" w:hAnsi="Times New Roman" w:cs="Times New Roman"/>
          <w:i/>
          <w:iCs/>
          <w:sz w:val="24"/>
          <w:szCs w:val="24"/>
        </w:rPr>
        <w:t>“The environmental situation here [Hazaribagh], in plain and simple terms, is absolutely disastrous. And in any means, I don’t support this and there’s no doubt that I’m also responsible for this”.</w:t>
      </w:r>
    </w:p>
    <w:p w14:paraId="2378E542" w14:textId="6FFFC8AD" w:rsidR="00BE6C34" w:rsidRPr="002B63DD" w:rsidRDefault="00BE6C34" w:rsidP="00365833">
      <w:pPr>
        <w:spacing w:after="0" w:line="240" w:lineRule="auto"/>
        <w:rPr>
          <w:rFonts w:ascii="Times New Roman" w:eastAsia="Calibri" w:hAnsi="Times New Roman" w:cs="Times New Roman"/>
          <w:i/>
          <w:iCs/>
          <w:sz w:val="24"/>
          <w:szCs w:val="24"/>
        </w:rPr>
      </w:pPr>
    </w:p>
    <w:p w14:paraId="42C27B6D" w14:textId="7610573A" w:rsidR="00BE6C34" w:rsidRPr="002B63DD" w:rsidRDefault="00BE6C34"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Resentful: At the same time, Tannery Owner OT2 expressed his frustration when asked about (environmentally) responsible raw material sourcing: </w:t>
      </w:r>
      <w:r w:rsidRPr="002B63DD">
        <w:rPr>
          <w:rFonts w:ascii="Times New Roman" w:eastAsia="Calibri" w:hAnsi="Times New Roman" w:cs="Times New Roman"/>
          <w:i/>
          <w:iCs/>
          <w:sz w:val="24"/>
          <w:szCs w:val="24"/>
        </w:rPr>
        <w:t xml:space="preserve">“if you </w:t>
      </w:r>
      <w:r w:rsidRPr="002B63DD">
        <w:rPr>
          <w:rFonts w:ascii="Times New Roman" w:eastAsia="Calibri" w:hAnsi="Times New Roman" w:cs="Times New Roman"/>
          <w:sz w:val="24"/>
          <w:szCs w:val="24"/>
        </w:rPr>
        <w:t>[the researcher]</w:t>
      </w:r>
      <w:r w:rsidRPr="002B63DD">
        <w:rPr>
          <w:rFonts w:ascii="Times New Roman" w:eastAsia="Calibri" w:hAnsi="Times New Roman" w:cs="Times New Roman"/>
          <w:i/>
          <w:iCs/>
          <w:sz w:val="24"/>
          <w:szCs w:val="24"/>
        </w:rPr>
        <w:t xml:space="preserve"> are talking about purchasing raw materials responsibly, it also means that I don’t have to pay unfair prices for my raw materials, right? Tannery owners can, sometimes, be confronted with extremely high prices that are incompatible with the international leather market”.</w:t>
      </w:r>
      <w:r w:rsidRPr="002B63DD">
        <w:rPr>
          <w:rFonts w:ascii="Times New Roman" w:eastAsia="Calibri" w:hAnsi="Times New Roman" w:cs="Times New Roman"/>
          <w:sz w:val="24"/>
          <w:szCs w:val="24"/>
        </w:rPr>
        <w:t xml:space="preserve"> Here, his resentful attitude was a result of the alleged irresponsible behaviour of the raw material (i.e., cow</w:t>
      </w:r>
      <w:r w:rsidR="005309EF">
        <w:rPr>
          <w:rFonts w:ascii="Times New Roman" w:eastAsia="Calibri" w:hAnsi="Times New Roman" w:cs="Times New Roman"/>
          <w:sz w:val="24"/>
          <w:szCs w:val="24"/>
        </w:rPr>
        <w:t>-</w:t>
      </w:r>
      <w:r w:rsidRPr="002B63DD">
        <w:rPr>
          <w:rFonts w:ascii="Times New Roman" w:eastAsia="Calibri" w:hAnsi="Times New Roman" w:cs="Times New Roman"/>
          <w:sz w:val="24"/>
          <w:szCs w:val="24"/>
        </w:rPr>
        <w:t>hides) suppliers.</w:t>
      </w:r>
    </w:p>
    <w:p w14:paraId="1CA43A2E" w14:textId="6358BB0B" w:rsidR="00C15138" w:rsidRPr="002B63DD" w:rsidRDefault="00C15138" w:rsidP="00365833">
      <w:pPr>
        <w:spacing w:after="0" w:line="240" w:lineRule="auto"/>
        <w:rPr>
          <w:rFonts w:ascii="Times New Roman" w:eastAsia="Calibri" w:hAnsi="Times New Roman" w:cs="Times New Roman"/>
          <w:sz w:val="24"/>
          <w:szCs w:val="24"/>
        </w:rPr>
      </w:pPr>
    </w:p>
    <w:p w14:paraId="2408BB49" w14:textId="20769BF3" w:rsidR="00C15138" w:rsidRPr="002B63DD" w:rsidRDefault="00C15138" w:rsidP="00365833">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Instrumental: Tannery Owner OT2 was pragmatic when asked about using environmentally friendly technologies. He expressed his instrumental attitude by saying, “</w:t>
      </w:r>
      <w:r w:rsidRPr="002B63DD">
        <w:rPr>
          <w:rFonts w:ascii="Times New Roman" w:eastAsia="Calibri" w:hAnsi="Times New Roman" w:cs="Times New Roman"/>
          <w:i/>
          <w:sz w:val="24"/>
          <w:szCs w:val="24"/>
        </w:rPr>
        <w:t>I would stop doing it</w:t>
      </w:r>
      <w:r w:rsidRPr="002B63DD">
        <w:rPr>
          <w:rFonts w:ascii="Times New Roman" w:eastAsia="Calibri" w:hAnsi="Times New Roman" w:cs="Times New Roman"/>
          <w:sz w:val="24"/>
          <w:szCs w:val="24"/>
        </w:rPr>
        <w:t xml:space="preserve"> [i.e. paying for environmentally friendly technologies] </w:t>
      </w:r>
      <w:r w:rsidRPr="002B63DD">
        <w:rPr>
          <w:rFonts w:ascii="Times New Roman" w:eastAsia="Calibri" w:hAnsi="Times New Roman" w:cs="Times New Roman"/>
          <w:i/>
          <w:sz w:val="24"/>
          <w:szCs w:val="24"/>
        </w:rPr>
        <w:t xml:space="preserve">without anybody’s permission the moment I would realise that </w:t>
      </w:r>
      <w:r w:rsidRPr="002B63DD">
        <w:rPr>
          <w:rFonts w:ascii="Times New Roman" w:eastAsia="Calibri" w:hAnsi="Times New Roman" w:cs="Times New Roman"/>
          <w:b/>
          <w:i/>
          <w:iCs/>
          <w:sz w:val="24"/>
          <w:szCs w:val="24"/>
        </w:rPr>
        <w:t>I was losing my money!</w:t>
      </w:r>
      <w:r w:rsidRPr="002B63DD">
        <w:rPr>
          <w:rFonts w:ascii="Times New Roman" w:eastAsia="Calibri" w:hAnsi="Times New Roman" w:cs="Times New Roman"/>
          <w:iCs/>
          <w:sz w:val="24"/>
          <w:szCs w:val="24"/>
        </w:rPr>
        <w:t>”</w:t>
      </w:r>
      <w:r w:rsidRPr="002B63DD">
        <w:rPr>
          <w:rFonts w:ascii="Times New Roman" w:eastAsia="Calibri" w:hAnsi="Times New Roman" w:cs="Times New Roman"/>
          <w:i/>
          <w:iCs/>
          <w:sz w:val="24"/>
          <w:szCs w:val="24"/>
        </w:rPr>
        <w:t xml:space="preserve"> </w:t>
      </w:r>
      <w:r w:rsidRPr="002B63DD">
        <w:rPr>
          <w:rFonts w:ascii="Times New Roman" w:eastAsia="Calibri" w:hAnsi="Times New Roman" w:cs="Times New Roman"/>
          <w:sz w:val="24"/>
          <w:szCs w:val="24"/>
        </w:rPr>
        <w:t xml:space="preserve">(emphasis added). </w:t>
      </w:r>
    </w:p>
    <w:p w14:paraId="7B71CB20" w14:textId="46E9AC8C" w:rsidR="001C1262" w:rsidRDefault="00C15138"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The above quotations (out of many) confirm that individual owner/managers may not necessarily be associated with any one specific environmental attitude and that the different environmental attitudes shown by the owner/managers do overlap with each other. That is to say that their overall responses are indicative of different perspectives on different environmental issues and, sometimes, even on the same issue.</w:t>
      </w:r>
    </w:p>
    <w:p w14:paraId="0D8D3EA5" w14:textId="77777777" w:rsidR="00731FB8" w:rsidRPr="009A4293" w:rsidRDefault="00731FB8" w:rsidP="00365833">
      <w:pPr>
        <w:spacing w:after="0" w:line="240" w:lineRule="auto"/>
        <w:rPr>
          <w:rFonts w:ascii="Times New Roman" w:eastAsia="Calibri" w:hAnsi="Times New Roman" w:cs="Times New Roman"/>
          <w:sz w:val="24"/>
          <w:szCs w:val="24"/>
        </w:rPr>
      </w:pPr>
    </w:p>
    <w:p w14:paraId="535232D0" w14:textId="2E57DACE" w:rsidR="00396059" w:rsidRPr="002B63DD" w:rsidRDefault="00396059" w:rsidP="00365833">
      <w:pPr>
        <w:spacing w:after="240" w:line="240" w:lineRule="auto"/>
        <w:rPr>
          <w:rFonts w:ascii="Times New Roman" w:eastAsia="Calibri" w:hAnsi="Times New Roman" w:cs="Times New Roman"/>
          <w:b/>
          <w:bCs/>
          <w:sz w:val="24"/>
          <w:szCs w:val="24"/>
        </w:rPr>
      </w:pPr>
      <w:r w:rsidRPr="002B63DD">
        <w:rPr>
          <w:rFonts w:ascii="Times New Roman" w:eastAsia="Calibri" w:hAnsi="Times New Roman" w:cs="Times New Roman"/>
          <w:b/>
          <w:bCs/>
          <w:sz w:val="24"/>
          <w:szCs w:val="24"/>
        </w:rPr>
        <w:t>Discussion</w:t>
      </w:r>
    </w:p>
    <w:p w14:paraId="01F6714D" w14:textId="6BEF4839" w:rsidR="00CA59FF" w:rsidRPr="002B63DD" w:rsidRDefault="006B4B12" w:rsidP="0036583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2A4AFA" w:rsidRPr="002B63DD">
        <w:rPr>
          <w:rFonts w:ascii="Times New Roman" w:eastAsia="Calibri" w:hAnsi="Times New Roman" w:cs="Times New Roman"/>
          <w:sz w:val="24"/>
          <w:szCs w:val="24"/>
        </w:rPr>
        <w:t>purpose</w:t>
      </w:r>
      <w:r w:rsidR="00C474A1">
        <w:rPr>
          <w:rFonts w:ascii="Times New Roman" w:eastAsia="Calibri" w:hAnsi="Times New Roman" w:cs="Times New Roman"/>
          <w:sz w:val="24"/>
          <w:szCs w:val="24"/>
        </w:rPr>
        <w:t xml:space="preserve"> </w:t>
      </w:r>
      <w:r>
        <w:rPr>
          <w:rFonts w:ascii="Times New Roman" w:eastAsia="Calibri" w:hAnsi="Times New Roman" w:cs="Times New Roman"/>
          <w:sz w:val="24"/>
          <w:szCs w:val="24"/>
        </w:rPr>
        <w:t>of</w:t>
      </w:r>
      <w:r w:rsidR="00CA59FF" w:rsidRPr="002B63DD">
        <w:rPr>
          <w:rFonts w:ascii="Times New Roman" w:eastAsia="Calibri" w:hAnsi="Times New Roman" w:cs="Times New Roman"/>
          <w:sz w:val="24"/>
          <w:szCs w:val="24"/>
        </w:rPr>
        <w:t xml:space="preserve"> this paper was to provide a qualitative understanding of the environmental attitudes of polluting SMEs from the perspective of owner/managers. </w:t>
      </w:r>
      <w:r w:rsidR="00C474A1">
        <w:rPr>
          <w:rFonts w:ascii="Times New Roman" w:eastAsia="Calibri" w:hAnsi="Times New Roman" w:cs="Times New Roman"/>
          <w:sz w:val="24"/>
          <w:szCs w:val="24"/>
        </w:rPr>
        <w:t>We found</w:t>
      </w:r>
      <w:r w:rsidR="00CA59FF" w:rsidRPr="002B63DD">
        <w:rPr>
          <w:rFonts w:ascii="Times New Roman" w:eastAsia="Calibri" w:hAnsi="Times New Roman" w:cs="Times New Roman"/>
          <w:sz w:val="24"/>
          <w:szCs w:val="24"/>
        </w:rPr>
        <w:t xml:space="preserve"> that the owner/managers hold widely differing views</w:t>
      </w:r>
      <w:r w:rsidR="00F21ADE">
        <w:rPr>
          <w:rFonts w:ascii="Times New Roman" w:eastAsia="Calibri" w:hAnsi="Times New Roman" w:cs="Times New Roman"/>
          <w:sz w:val="24"/>
          <w:szCs w:val="24"/>
        </w:rPr>
        <w:t xml:space="preserve"> and </w:t>
      </w:r>
      <w:r w:rsidR="00CA59FF" w:rsidRPr="002B63DD">
        <w:rPr>
          <w:rFonts w:ascii="Times New Roman" w:eastAsia="Calibri" w:hAnsi="Times New Roman" w:cs="Times New Roman"/>
          <w:sz w:val="24"/>
          <w:szCs w:val="24"/>
        </w:rPr>
        <w:t xml:space="preserve">understandings in relation to </w:t>
      </w:r>
      <w:r w:rsidR="00C474A1">
        <w:rPr>
          <w:rFonts w:ascii="Times New Roman" w:eastAsia="Calibri" w:hAnsi="Times New Roman" w:cs="Times New Roman"/>
          <w:sz w:val="24"/>
          <w:szCs w:val="24"/>
        </w:rPr>
        <w:t xml:space="preserve">the </w:t>
      </w:r>
      <w:r w:rsidR="00CA59FF" w:rsidRPr="002B63DD">
        <w:rPr>
          <w:rFonts w:ascii="Times New Roman" w:eastAsia="Calibri" w:hAnsi="Times New Roman" w:cs="Times New Roman"/>
          <w:sz w:val="24"/>
          <w:szCs w:val="24"/>
        </w:rPr>
        <w:t xml:space="preserve">environmental issues; this is reflected in the various environmental attitudes </w:t>
      </w:r>
      <w:r w:rsidR="00C474A1">
        <w:rPr>
          <w:rFonts w:ascii="Times New Roman" w:eastAsia="Calibri" w:hAnsi="Times New Roman" w:cs="Times New Roman"/>
          <w:sz w:val="24"/>
          <w:szCs w:val="24"/>
        </w:rPr>
        <w:t xml:space="preserve">we </w:t>
      </w:r>
      <w:r w:rsidR="00CA59FF" w:rsidRPr="002B63DD">
        <w:rPr>
          <w:rFonts w:ascii="Times New Roman" w:eastAsia="Calibri" w:hAnsi="Times New Roman" w:cs="Times New Roman"/>
          <w:sz w:val="24"/>
          <w:szCs w:val="24"/>
        </w:rPr>
        <w:t xml:space="preserve">reported in </w:t>
      </w:r>
      <w:r w:rsidR="00CA59FF" w:rsidRPr="002B63DD">
        <w:rPr>
          <w:rFonts w:ascii="Times New Roman" w:eastAsia="Calibri" w:hAnsi="Times New Roman" w:cs="Times New Roman"/>
          <w:sz w:val="24"/>
          <w:szCs w:val="24"/>
        </w:rPr>
        <w:lastRenderedPageBreak/>
        <w:t xml:space="preserve">this paper. This challenges the binary (positive or negative) representation of environmental attitudes found in the extant literature (Petts, 1998; Williamson et al., 2006; Tilley, 2000) and shows that a </w:t>
      </w:r>
      <w:bookmarkStart w:id="5" w:name="_Hlk37052988"/>
      <w:r w:rsidR="00CA59FF" w:rsidRPr="002B63DD">
        <w:rPr>
          <w:rFonts w:ascii="Times New Roman" w:eastAsia="Calibri" w:hAnsi="Times New Roman" w:cs="Times New Roman"/>
          <w:sz w:val="24"/>
          <w:szCs w:val="24"/>
        </w:rPr>
        <w:t xml:space="preserve">black and white categorisation of SME </w:t>
      </w:r>
      <w:r w:rsidR="00DA2909">
        <w:rPr>
          <w:rFonts w:ascii="Times New Roman" w:eastAsia="Calibri" w:hAnsi="Times New Roman" w:cs="Times New Roman"/>
          <w:sz w:val="24"/>
          <w:szCs w:val="24"/>
        </w:rPr>
        <w:t>owner/managers’</w:t>
      </w:r>
      <w:r w:rsidR="00CA59FF" w:rsidRPr="002B63DD">
        <w:rPr>
          <w:rFonts w:ascii="Times New Roman" w:eastAsia="Calibri" w:hAnsi="Times New Roman" w:cs="Times New Roman"/>
          <w:sz w:val="24"/>
          <w:szCs w:val="24"/>
        </w:rPr>
        <w:t xml:space="preserve"> environmental attitudes is inappropriate as it fails to capture </w:t>
      </w:r>
      <w:r w:rsidR="00734F09">
        <w:rPr>
          <w:rFonts w:ascii="Times New Roman" w:eastAsia="Calibri" w:hAnsi="Times New Roman" w:cs="Times New Roman"/>
          <w:sz w:val="24"/>
          <w:szCs w:val="24"/>
        </w:rPr>
        <w:t xml:space="preserve">the nuance of </w:t>
      </w:r>
      <w:r w:rsidR="00CA59FF" w:rsidRPr="002B63DD">
        <w:rPr>
          <w:rFonts w:ascii="Times New Roman" w:eastAsia="Calibri" w:hAnsi="Times New Roman" w:cs="Times New Roman"/>
          <w:sz w:val="24"/>
          <w:szCs w:val="24"/>
        </w:rPr>
        <w:t>differing opinions on different environment-related issues</w:t>
      </w:r>
      <w:bookmarkEnd w:id="5"/>
      <w:r w:rsidR="00CA59FF" w:rsidRPr="002B63DD">
        <w:rPr>
          <w:rFonts w:ascii="Times New Roman" w:eastAsia="Calibri" w:hAnsi="Times New Roman" w:cs="Times New Roman"/>
          <w:sz w:val="24"/>
          <w:szCs w:val="24"/>
        </w:rPr>
        <w:t>. SMEs are extremely diverse in terms of product type and capacity and operate under widely differing business conditions in terms of perceived pressures and drivers for environmental improvement; therefore, they adopt quite different business models and levels of environmental commitment (Parker et al., 2009; Blackman, 2006). As such, in our view it is essential to reflect on such heterogeneous characteristics when studying the environmental attitudes</w:t>
      </w:r>
      <w:r>
        <w:rPr>
          <w:rFonts w:ascii="Times New Roman" w:eastAsia="Calibri" w:hAnsi="Times New Roman" w:cs="Times New Roman"/>
          <w:sz w:val="24"/>
          <w:szCs w:val="24"/>
        </w:rPr>
        <w:t xml:space="preserve"> of SME owner/managers</w:t>
      </w:r>
      <w:r w:rsidR="00CA59FF" w:rsidRPr="002B63DD">
        <w:rPr>
          <w:rFonts w:ascii="Times New Roman" w:eastAsia="Calibri" w:hAnsi="Times New Roman" w:cs="Times New Roman"/>
          <w:sz w:val="24"/>
          <w:szCs w:val="24"/>
        </w:rPr>
        <w:t>.</w:t>
      </w:r>
    </w:p>
    <w:p w14:paraId="6A542D5E" w14:textId="54FF4B9F" w:rsidR="00CA59FF" w:rsidRPr="002B63DD" w:rsidRDefault="00CA59FF" w:rsidP="00365833">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Although we did not </w:t>
      </w:r>
      <w:r w:rsidR="009C0F26">
        <w:rPr>
          <w:rFonts w:ascii="Times New Roman" w:eastAsia="Calibri" w:hAnsi="Times New Roman" w:cs="Times New Roman"/>
          <w:sz w:val="24"/>
          <w:szCs w:val="24"/>
        </w:rPr>
        <w:t>investigate</w:t>
      </w:r>
      <w:r w:rsidRPr="002B63DD">
        <w:rPr>
          <w:rFonts w:ascii="Times New Roman" w:eastAsia="Calibri" w:hAnsi="Times New Roman" w:cs="Times New Roman"/>
          <w:sz w:val="24"/>
          <w:szCs w:val="24"/>
        </w:rPr>
        <w:t xml:space="preserve"> whether the environmental attitudes expressed by the owner/managers have any significant influence on the </w:t>
      </w:r>
      <w:r w:rsidR="009C0F26">
        <w:rPr>
          <w:rFonts w:ascii="Times New Roman" w:eastAsia="Calibri" w:hAnsi="Times New Roman" w:cs="Times New Roman"/>
          <w:sz w:val="24"/>
          <w:szCs w:val="24"/>
        </w:rPr>
        <w:t xml:space="preserve">actual </w:t>
      </w:r>
      <w:r w:rsidRPr="002B63DD">
        <w:rPr>
          <w:rFonts w:ascii="Times New Roman" w:eastAsia="Calibri" w:hAnsi="Times New Roman" w:cs="Times New Roman"/>
          <w:sz w:val="24"/>
          <w:szCs w:val="24"/>
        </w:rPr>
        <w:t xml:space="preserve">environmental behaviours of the factories they owned or for which they worked, those attitudes highlight some important issues that policymakers should take into consideration if they are to improve the environmental performance of the local polluting SMEs in </w:t>
      </w:r>
      <w:r w:rsidR="00C474A1">
        <w:rPr>
          <w:rFonts w:ascii="Times New Roman" w:eastAsia="Calibri" w:hAnsi="Times New Roman" w:cs="Times New Roman"/>
          <w:sz w:val="24"/>
          <w:szCs w:val="24"/>
        </w:rPr>
        <w:t xml:space="preserve">low-income </w:t>
      </w:r>
      <w:r w:rsidR="002A4AFA" w:rsidRPr="002B63DD">
        <w:rPr>
          <w:rFonts w:ascii="Times New Roman" w:eastAsia="Calibri" w:hAnsi="Times New Roman" w:cs="Times New Roman"/>
          <w:sz w:val="24"/>
          <w:szCs w:val="24"/>
        </w:rPr>
        <w:t>developing countries</w:t>
      </w:r>
      <w:r w:rsidRPr="002B63DD">
        <w:rPr>
          <w:rFonts w:ascii="Times New Roman" w:eastAsia="Calibri" w:hAnsi="Times New Roman" w:cs="Times New Roman"/>
          <w:sz w:val="24"/>
          <w:szCs w:val="24"/>
        </w:rPr>
        <w:t>.</w:t>
      </w:r>
    </w:p>
    <w:p w14:paraId="57AF2666" w14:textId="0433A5CB" w:rsidR="00CA59FF" w:rsidRPr="006530EF" w:rsidRDefault="00CA59FF" w:rsidP="00365833">
      <w:pPr>
        <w:spacing w:after="0" w:line="240" w:lineRule="auto"/>
        <w:rPr>
          <w:rFonts w:ascii="Times New Roman" w:eastAsia="Calibri" w:hAnsi="Times New Roman" w:cs="Times New Roman"/>
          <w:sz w:val="24"/>
          <w:szCs w:val="24"/>
        </w:rPr>
      </w:pPr>
      <w:r w:rsidRPr="006530EF">
        <w:rPr>
          <w:rFonts w:ascii="Times New Roman" w:eastAsia="Calibri" w:hAnsi="Times New Roman" w:cs="Times New Roman"/>
          <w:sz w:val="24"/>
          <w:szCs w:val="24"/>
        </w:rPr>
        <w:t xml:space="preserve">Conscious attitudes highlight the good technical and scientific knowledge possessed by the owner/managers, which contradicts the traditional idea of SME owner-managers in developing countries </w:t>
      </w:r>
      <w:r w:rsidR="00CC36E3" w:rsidRPr="006530EF">
        <w:rPr>
          <w:rFonts w:ascii="Times New Roman" w:eastAsia="Calibri" w:hAnsi="Times New Roman" w:cs="Times New Roman"/>
          <w:sz w:val="24"/>
          <w:szCs w:val="24"/>
        </w:rPr>
        <w:t xml:space="preserve">as </w:t>
      </w:r>
      <w:r w:rsidRPr="006530EF">
        <w:rPr>
          <w:rFonts w:ascii="Times New Roman" w:eastAsia="Calibri" w:hAnsi="Times New Roman" w:cs="Times New Roman"/>
          <w:sz w:val="24"/>
          <w:szCs w:val="24"/>
        </w:rPr>
        <w:t>lacking appropriate knowledge of environmental issues (</w:t>
      </w:r>
      <w:r w:rsidR="00964017" w:rsidRPr="006530EF">
        <w:rPr>
          <w:rFonts w:ascii="Times New Roman" w:hAnsi="Times New Roman" w:cs="Times New Roman"/>
          <w:sz w:val="24"/>
          <w:szCs w:val="24"/>
        </w:rPr>
        <w:t>Azmat &amp; Samaratunge, 2009</w:t>
      </w:r>
      <w:r w:rsidRPr="006530EF">
        <w:rPr>
          <w:rFonts w:ascii="Times New Roman" w:eastAsia="Calibri" w:hAnsi="Times New Roman" w:cs="Times New Roman"/>
          <w:sz w:val="24"/>
          <w:szCs w:val="24"/>
        </w:rPr>
        <w:t>).</w:t>
      </w:r>
      <w:r w:rsidRPr="006530EF">
        <w:rPr>
          <w:rFonts w:ascii="Times New Roman" w:hAnsi="Times New Roman" w:cs="Times New Roman"/>
        </w:rPr>
        <w:t xml:space="preserve"> </w:t>
      </w:r>
      <w:r w:rsidRPr="006530EF">
        <w:rPr>
          <w:rFonts w:ascii="Times New Roman" w:eastAsia="Calibri" w:hAnsi="Times New Roman" w:cs="Times New Roman"/>
          <w:sz w:val="24"/>
          <w:szCs w:val="24"/>
        </w:rPr>
        <w:t>Instrumental attitudes highlight the</w:t>
      </w:r>
      <w:r w:rsidR="00BF1F78" w:rsidRPr="006530EF">
        <w:rPr>
          <w:rFonts w:ascii="Times New Roman" w:eastAsia="Calibri" w:hAnsi="Times New Roman" w:cs="Times New Roman"/>
          <w:sz w:val="24"/>
          <w:szCs w:val="24"/>
        </w:rPr>
        <w:t xml:space="preserve"> </w:t>
      </w:r>
      <w:r w:rsidR="009C0F26" w:rsidRPr="006530EF">
        <w:rPr>
          <w:rFonts w:ascii="Times New Roman" w:eastAsia="Calibri" w:hAnsi="Times New Roman" w:cs="Times New Roman"/>
          <w:sz w:val="24"/>
          <w:szCs w:val="24"/>
        </w:rPr>
        <w:t>owner/managers’ strivings to meet supply chain demand</w:t>
      </w:r>
      <w:r w:rsidRPr="006530EF">
        <w:rPr>
          <w:rFonts w:ascii="Times New Roman" w:eastAsia="Calibri" w:hAnsi="Times New Roman" w:cs="Times New Roman"/>
          <w:sz w:val="24"/>
          <w:szCs w:val="24"/>
        </w:rPr>
        <w:t xml:space="preserve">, where social and environmental concerns are secondary </w:t>
      </w:r>
      <w:r w:rsidR="009C0F26" w:rsidRPr="006530EF">
        <w:rPr>
          <w:rFonts w:ascii="Times New Roman" w:eastAsia="Calibri" w:hAnsi="Times New Roman" w:cs="Times New Roman"/>
          <w:sz w:val="24"/>
          <w:szCs w:val="24"/>
        </w:rPr>
        <w:t xml:space="preserve">if they do not </w:t>
      </w:r>
      <w:r w:rsidR="006530EF" w:rsidRPr="006530EF">
        <w:rPr>
          <w:rFonts w:ascii="Times New Roman" w:eastAsia="Calibri" w:hAnsi="Times New Roman" w:cs="Times New Roman"/>
          <w:sz w:val="24"/>
          <w:szCs w:val="24"/>
        </w:rPr>
        <w:t>yield</w:t>
      </w:r>
      <w:r w:rsidR="009C0F26" w:rsidRPr="006530EF">
        <w:rPr>
          <w:rFonts w:ascii="Times New Roman" w:eastAsia="Calibri" w:hAnsi="Times New Roman" w:cs="Times New Roman"/>
          <w:sz w:val="24"/>
          <w:szCs w:val="24"/>
        </w:rPr>
        <w:t xml:space="preserve"> </w:t>
      </w:r>
      <w:r w:rsidR="00BF1F78" w:rsidRPr="006530EF">
        <w:rPr>
          <w:rFonts w:ascii="Times New Roman" w:eastAsia="Calibri" w:hAnsi="Times New Roman" w:cs="Times New Roman"/>
          <w:sz w:val="24"/>
          <w:szCs w:val="24"/>
        </w:rPr>
        <w:t>any economic</w:t>
      </w:r>
      <w:r w:rsidR="009C0F26" w:rsidRPr="006530EF">
        <w:rPr>
          <w:rFonts w:ascii="Times New Roman" w:eastAsia="Calibri" w:hAnsi="Times New Roman" w:cs="Times New Roman"/>
          <w:sz w:val="24"/>
          <w:szCs w:val="24"/>
        </w:rPr>
        <w:t xml:space="preserve"> benefits</w:t>
      </w:r>
      <w:r w:rsidRPr="006530EF">
        <w:rPr>
          <w:rFonts w:ascii="Times New Roman" w:eastAsia="Calibri" w:hAnsi="Times New Roman" w:cs="Times New Roman"/>
          <w:sz w:val="24"/>
          <w:szCs w:val="24"/>
        </w:rPr>
        <w:t xml:space="preserve">. </w:t>
      </w:r>
      <w:r w:rsidR="00957AE6">
        <w:rPr>
          <w:rFonts w:ascii="Times New Roman" w:eastAsia="Calibri" w:hAnsi="Times New Roman" w:cs="Times New Roman"/>
          <w:sz w:val="24"/>
          <w:szCs w:val="24"/>
        </w:rPr>
        <w:t>R</w:t>
      </w:r>
      <w:r w:rsidRPr="006530EF">
        <w:rPr>
          <w:rFonts w:ascii="Times New Roman" w:eastAsia="Calibri" w:hAnsi="Times New Roman" w:cs="Times New Roman"/>
          <w:sz w:val="24"/>
          <w:szCs w:val="24"/>
        </w:rPr>
        <w:t xml:space="preserve">esentful attitudes highlight a lack of trust and </w:t>
      </w:r>
      <w:r w:rsidR="00F443FE">
        <w:rPr>
          <w:rFonts w:ascii="Times New Roman" w:eastAsia="Calibri" w:hAnsi="Times New Roman" w:cs="Times New Roman"/>
          <w:sz w:val="24"/>
          <w:szCs w:val="24"/>
        </w:rPr>
        <w:t>mutual respect</w:t>
      </w:r>
      <w:r w:rsidRPr="006530EF">
        <w:rPr>
          <w:rFonts w:ascii="Times New Roman" w:eastAsia="Calibri" w:hAnsi="Times New Roman" w:cs="Times New Roman"/>
          <w:sz w:val="24"/>
          <w:szCs w:val="24"/>
        </w:rPr>
        <w:t xml:space="preserve"> between </w:t>
      </w:r>
      <w:r w:rsidR="00C9749D">
        <w:rPr>
          <w:rFonts w:ascii="Times New Roman" w:eastAsia="Calibri" w:hAnsi="Times New Roman" w:cs="Times New Roman"/>
          <w:sz w:val="24"/>
          <w:szCs w:val="24"/>
        </w:rPr>
        <w:t>the primary</w:t>
      </w:r>
      <w:r w:rsidRPr="006530EF">
        <w:rPr>
          <w:rFonts w:ascii="Times New Roman" w:eastAsia="Calibri" w:hAnsi="Times New Roman" w:cs="Times New Roman"/>
          <w:sz w:val="24"/>
          <w:szCs w:val="24"/>
        </w:rPr>
        <w:t xml:space="preserve"> stakeholders </w:t>
      </w:r>
      <w:r w:rsidR="00957AE6">
        <w:rPr>
          <w:rFonts w:ascii="Times New Roman" w:eastAsia="Calibri" w:hAnsi="Times New Roman" w:cs="Times New Roman"/>
          <w:sz w:val="24"/>
          <w:szCs w:val="24"/>
        </w:rPr>
        <w:t>such as owners and non-owner managers, owners and labourers, and owners and raw material suppliers</w:t>
      </w:r>
      <w:r w:rsidRPr="006530EF">
        <w:rPr>
          <w:rFonts w:ascii="Times New Roman" w:eastAsia="Calibri" w:hAnsi="Times New Roman" w:cs="Times New Roman"/>
          <w:sz w:val="24"/>
          <w:szCs w:val="24"/>
        </w:rPr>
        <w:t xml:space="preserve">. Finally, complacent attitudes highlight the change-resistant organisational culture found in </w:t>
      </w:r>
      <w:r w:rsidR="00DA3A5F" w:rsidRPr="006530EF">
        <w:rPr>
          <w:rFonts w:ascii="Times New Roman" w:eastAsia="Calibri" w:hAnsi="Times New Roman" w:cs="Times New Roman"/>
          <w:sz w:val="24"/>
          <w:szCs w:val="24"/>
        </w:rPr>
        <w:t>local</w:t>
      </w:r>
      <w:r w:rsidRPr="006530EF">
        <w:rPr>
          <w:rFonts w:ascii="Times New Roman" w:eastAsia="Calibri" w:hAnsi="Times New Roman" w:cs="Times New Roman"/>
          <w:sz w:val="24"/>
          <w:szCs w:val="24"/>
        </w:rPr>
        <w:t xml:space="preserve"> polluting SMEs in Bangladesh, by which owner/managers are often not keen on changing the status quo. Such attitudes also show that owner/managers sometimes lack </w:t>
      </w:r>
      <w:r w:rsidR="00280BDE" w:rsidRPr="006530EF">
        <w:rPr>
          <w:rFonts w:ascii="Times New Roman" w:eastAsia="Calibri" w:hAnsi="Times New Roman" w:cs="Times New Roman"/>
          <w:sz w:val="24"/>
          <w:szCs w:val="24"/>
        </w:rPr>
        <w:t>an</w:t>
      </w:r>
      <w:r w:rsidRPr="006530EF">
        <w:rPr>
          <w:rFonts w:ascii="Times New Roman" w:eastAsia="Calibri" w:hAnsi="Times New Roman" w:cs="Times New Roman"/>
          <w:sz w:val="24"/>
          <w:szCs w:val="24"/>
        </w:rPr>
        <w:t xml:space="preserve"> understanding of the environmental problems—and are unaware of this—which has been referred to as being ‘unskilled and unaware of it’</w:t>
      </w:r>
      <w:r w:rsidR="00DA3A5F" w:rsidRPr="006530EF">
        <w:rPr>
          <w:rStyle w:val="EndnoteReference"/>
          <w:rFonts w:ascii="Times New Roman" w:eastAsia="Calibri" w:hAnsi="Times New Roman" w:cs="Times New Roman"/>
          <w:sz w:val="24"/>
          <w:szCs w:val="24"/>
        </w:rPr>
        <w:endnoteReference w:id="6"/>
      </w:r>
      <w:r w:rsidRPr="006530EF">
        <w:rPr>
          <w:rFonts w:ascii="Times New Roman" w:eastAsia="Calibri" w:hAnsi="Times New Roman" w:cs="Times New Roman"/>
          <w:sz w:val="24"/>
          <w:szCs w:val="24"/>
        </w:rPr>
        <w:t xml:space="preserve"> in the psychology literature (Kruger &amp; Dunning, 1999). That is, sometimes individuals can be unskilled and unaware of it, and act on the basis of ignorance while believing themselves to be knowledgeable.</w:t>
      </w:r>
    </w:p>
    <w:p w14:paraId="7EF98C37" w14:textId="468520ED" w:rsidR="00F074E0" w:rsidRPr="002B63DD" w:rsidRDefault="00F074E0" w:rsidP="00365833">
      <w:pPr>
        <w:spacing w:after="0" w:line="240" w:lineRule="auto"/>
        <w:rPr>
          <w:rFonts w:ascii="Times New Roman" w:eastAsia="Calibri" w:hAnsi="Times New Roman" w:cs="Times New Roman"/>
          <w:sz w:val="24"/>
          <w:szCs w:val="24"/>
        </w:rPr>
      </w:pPr>
    </w:p>
    <w:p w14:paraId="739207EC" w14:textId="1DE1265F" w:rsidR="00F074E0" w:rsidRPr="002B63DD" w:rsidRDefault="00F074E0"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Non-owner managers within the SME environment in Bangladesh are often disempowered in terms of not having a voice against the unfair treatment they receive from their owners. Low salaries, lack of job security, lack of career progression opportunities, and lack of scope to give their opinions on environmental issues were some of the problems repeatedly mentioned as the main reasons for the lack of </w:t>
      </w:r>
      <w:r w:rsidR="00F443FE">
        <w:rPr>
          <w:rFonts w:ascii="Times New Roman" w:eastAsia="Calibri" w:hAnsi="Times New Roman" w:cs="Times New Roman"/>
          <w:sz w:val="24"/>
          <w:szCs w:val="24"/>
        </w:rPr>
        <w:t>mutual respect</w:t>
      </w:r>
      <w:r w:rsidRPr="002B63DD">
        <w:rPr>
          <w:rFonts w:ascii="Times New Roman" w:eastAsia="Calibri" w:hAnsi="Times New Roman" w:cs="Times New Roman"/>
          <w:sz w:val="24"/>
          <w:szCs w:val="24"/>
        </w:rPr>
        <w:t xml:space="preserve"> between non-owner managers and owners.</w:t>
      </w:r>
    </w:p>
    <w:p w14:paraId="2462F877" w14:textId="77777777" w:rsidR="00F074E0" w:rsidRPr="002B63DD" w:rsidRDefault="00F074E0" w:rsidP="00365833">
      <w:pPr>
        <w:spacing w:after="0" w:line="240" w:lineRule="auto"/>
        <w:rPr>
          <w:rFonts w:ascii="Times New Roman" w:eastAsia="Calibri" w:hAnsi="Times New Roman" w:cs="Times New Roman"/>
          <w:sz w:val="24"/>
          <w:szCs w:val="24"/>
        </w:rPr>
      </w:pPr>
    </w:p>
    <w:p w14:paraId="4599481D" w14:textId="55B2B229" w:rsidR="0088633E" w:rsidRDefault="00F074E0" w:rsidP="00CA2566">
      <w:pPr>
        <w:spacing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Since many SMEs in developing countries discourage or undermine workplace democracy (Painter-Morland and Dobie, 2009), it is very important for non-owner managers to have access to some bodies where they can make their voices heard. Many industries do have strong labour unions. However, our findings emphasi</w:t>
      </w:r>
      <w:r w:rsidR="005309EF">
        <w:rPr>
          <w:rFonts w:ascii="Times New Roman" w:eastAsia="Calibri" w:hAnsi="Times New Roman" w:cs="Times New Roman"/>
          <w:sz w:val="24"/>
          <w:szCs w:val="24"/>
        </w:rPr>
        <w:t>s</w:t>
      </w:r>
      <w:r w:rsidRPr="002B63DD">
        <w:rPr>
          <w:rFonts w:ascii="Times New Roman" w:eastAsia="Calibri" w:hAnsi="Times New Roman" w:cs="Times New Roman"/>
          <w:sz w:val="24"/>
          <w:szCs w:val="24"/>
        </w:rPr>
        <w:t>e the need for unions that actively seek to support non-owner managers in the SME environment by ensuring that they receive salaries compatible with the domestic market and reflective of their technical and academic qualifications, advising them on their rights, and seeking avenues for recourse in cases of unethical treatment. Otherwise</w:t>
      </w:r>
      <w:r w:rsidR="005309EF">
        <w:rPr>
          <w:rFonts w:ascii="Times New Roman" w:eastAsia="Calibri" w:hAnsi="Times New Roman" w:cs="Times New Roman"/>
          <w:sz w:val="24"/>
          <w:szCs w:val="24"/>
        </w:rPr>
        <w:t>,</w:t>
      </w:r>
      <w:r w:rsidRPr="002B63DD">
        <w:rPr>
          <w:rFonts w:ascii="Times New Roman" w:eastAsia="Calibri" w:hAnsi="Times New Roman" w:cs="Times New Roman"/>
          <w:sz w:val="24"/>
          <w:szCs w:val="24"/>
        </w:rPr>
        <w:t xml:space="preserve"> it is unlikely that non-owner managers will be able to use their technical skills and knowledge to improve the environmental performance of the factories for which they work, because they will be more concerned about the many personal issues that are more critical for their survival.</w:t>
      </w:r>
    </w:p>
    <w:p w14:paraId="27C870CA" w14:textId="70D8BB60" w:rsidR="00F074E0" w:rsidRPr="002B63DD" w:rsidRDefault="00F074E0" w:rsidP="00CA2566">
      <w:pPr>
        <w:spacing w:before="240" w:after="240" w:line="240" w:lineRule="auto"/>
        <w:rPr>
          <w:rFonts w:ascii="Times New Roman" w:eastAsia="Calibri" w:hAnsi="Times New Roman" w:cs="Times New Roman"/>
          <w:b/>
          <w:bCs/>
          <w:sz w:val="24"/>
          <w:szCs w:val="24"/>
        </w:rPr>
      </w:pPr>
      <w:r w:rsidRPr="002B63DD">
        <w:rPr>
          <w:rFonts w:ascii="Times New Roman" w:eastAsia="Calibri" w:hAnsi="Times New Roman" w:cs="Times New Roman"/>
          <w:b/>
          <w:bCs/>
          <w:sz w:val="24"/>
          <w:szCs w:val="24"/>
        </w:rPr>
        <w:lastRenderedPageBreak/>
        <w:t>Implications</w:t>
      </w:r>
    </w:p>
    <w:p w14:paraId="4B516D49" w14:textId="3E899541" w:rsidR="00F074E0" w:rsidRPr="002B63DD" w:rsidRDefault="00F074E0" w:rsidP="00365833">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The dyeing factor</w:t>
      </w:r>
      <w:r w:rsidR="004D2A46">
        <w:rPr>
          <w:rFonts w:ascii="Times New Roman" w:eastAsia="Calibri" w:hAnsi="Times New Roman" w:cs="Times New Roman"/>
          <w:sz w:val="24"/>
          <w:szCs w:val="24"/>
        </w:rPr>
        <w:t>y owner/managers</w:t>
      </w:r>
      <w:r w:rsidRPr="002B63DD">
        <w:rPr>
          <w:rFonts w:ascii="Times New Roman" w:eastAsia="Calibri" w:hAnsi="Times New Roman" w:cs="Times New Roman"/>
          <w:sz w:val="24"/>
          <w:szCs w:val="24"/>
        </w:rPr>
        <w:t xml:space="preserve"> were more </w:t>
      </w:r>
      <w:r w:rsidR="00A453CD" w:rsidRPr="002B63DD">
        <w:rPr>
          <w:rFonts w:ascii="Times New Roman" w:eastAsia="Calibri" w:hAnsi="Times New Roman" w:cs="Times New Roman"/>
          <w:sz w:val="24"/>
          <w:szCs w:val="24"/>
        </w:rPr>
        <w:t>conscious</w:t>
      </w:r>
      <w:r w:rsidRPr="002B63DD">
        <w:rPr>
          <w:rFonts w:ascii="Times New Roman" w:eastAsia="Calibri" w:hAnsi="Times New Roman" w:cs="Times New Roman"/>
          <w:sz w:val="24"/>
          <w:szCs w:val="24"/>
        </w:rPr>
        <w:t xml:space="preserve"> in relation to responsible raw material sourcing and to the use of technology (i.e. ETPs) to treat chemical waste. </w:t>
      </w:r>
      <w:r w:rsidR="00A453CD" w:rsidRPr="002B63DD">
        <w:rPr>
          <w:rFonts w:ascii="Times New Roman" w:eastAsia="Calibri" w:hAnsi="Times New Roman" w:cs="Times New Roman"/>
          <w:sz w:val="24"/>
          <w:szCs w:val="24"/>
        </w:rPr>
        <w:t>The</w:t>
      </w:r>
      <w:r w:rsidRPr="002B63DD">
        <w:rPr>
          <w:rFonts w:ascii="Times New Roman" w:eastAsia="Calibri" w:hAnsi="Times New Roman" w:cs="Times New Roman"/>
          <w:sz w:val="24"/>
          <w:szCs w:val="24"/>
        </w:rPr>
        <w:t xml:space="preserve"> presence of a large number of textile and dyeing related educational/training institutions in Bangladesh played a key role in that. This finding has useful implications for policymakers; to improve the environmental performance of local tanneries, they need to establish more training/educational institutes related to leather and leather technology in order for people to be trained in sustainable leather production. </w:t>
      </w:r>
      <w:r w:rsidR="00A11970" w:rsidRPr="00A11970">
        <w:rPr>
          <w:rFonts w:ascii="Times New Roman" w:eastAsia="Calibri" w:hAnsi="Times New Roman" w:cs="Times New Roman"/>
          <w:sz w:val="24"/>
          <w:szCs w:val="24"/>
        </w:rPr>
        <w:t>Bangladesh’s leather sector is deemed to be competitive because of its low labour cost differentiation</w:t>
      </w:r>
      <w:r w:rsidR="00A11970">
        <w:rPr>
          <w:rFonts w:ascii="Times New Roman" w:eastAsia="Calibri" w:hAnsi="Times New Roman" w:cs="Times New Roman"/>
          <w:sz w:val="24"/>
          <w:szCs w:val="24"/>
        </w:rPr>
        <w:t xml:space="preserve"> and </w:t>
      </w:r>
      <w:r w:rsidR="00A11970" w:rsidRPr="00A11970">
        <w:rPr>
          <w:rFonts w:ascii="Times New Roman" w:eastAsia="Calibri" w:hAnsi="Times New Roman" w:cs="Times New Roman"/>
          <w:sz w:val="24"/>
          <w:szCs w:val="24"/>
        </w:rPr>
        <w:t xml:space="preserve">local availability of hides. </w:t>
      </w:r>
      <w:r w:rsidR="00A11970">
        <w:rPr>
          <w:rFonts w:ascii="Times New Roman" w:eastAsia="Calibri" w:hAnsi="Times New Roman" w:cs="Times New Roman"/>
          <w:sz w:val="24"/>
          <w:szCs w:val="24"/>
        </w:rPr>
        <w:t>To maintain this competitiveness, t</w:t>
      </w:r>
      <w:r w:rsidR="00A11970" w:rsidRPr="00A11970">
        <w:rPr>
          <w:rFonts w:ascii="Times New Roman" w:eastAsia="Calibri" w:hAnsi="Times New Roman" w:cs="Times New Roman"/>
          <w:sz w:val="24"/>
          <w:szCs w:val="24"/>
        </w:rPr>
        <w:t xml:space="preserve">his </w:t>
      </w:r>
      <w:r w:rsidR="00A11970">
        <w:rPr>
          <w:rFonts w:ascii="Times New Roman" w:eastAsia="Calibri" w:hAnsi="Times New Roman" w:cs="Times New Roman"/>
          <w:sz w:val="24"/>
          <w:szCs w:val="24"/>
        </w:rPr>
        <w:t xml:space="preserve">sector needs </w:t>
      </w:r>
      <w:r w:rsidR="001F2EAB">
        <w:rPr>
          <w:rFonts w:ascii="Times New Roman" w:eastAsia="Calibri" w:hAnsi="Times New Roman" w:cs="Times New Roman"/>
          <w:sz w:val="24"/>
          <w:szCs w:val="24"/>
        </w:rPr>
        <w:t>more</w:t>
      </w:r>
      <w:r w:rsidR="00A11970">
        <w:rPr>
          <w:rFonts w:ascii="Times New Roman" w:eastAsia="Calibri" w:hAnsi="Times New Roman" w:cs="Times New Roman"/>
          <w:sz w:val="24"/>
          <w:szCs w:val="24"/>
        </w:rPr>
        <w:t xml:space="preserve"> skilled leather professionals who are capable of taking </w:t>
      </w:r>
      <w:r w:rsidR="001F2EAB" w:rsidRPr="001F2EAB">
        <w:rPr>
          <w:rFonts w:ascii="Times New Roman" w:eastAsia="Calibri" w:hAnsi="Times New Roman" w:cs="Times New Roman"/>
          <w:sz w:val="24"/>
          <w:szCs w:val="24"/>
        </w:rPr>
        <w:t xml:space="preserve">environmentally sustainable </w:t>
      </w:r>
      <w:r w:rsidR="00A11970">
        <w:rPr>
          <w:rFonts w:ascii="Times New Roman" w:eastAsia="Calibri" w:hAnsi="Times New Roman" w:cs="Times New Roman"/>
          <w:sz w:val="24"/>
          <w:szCs w:val="24"/>
        </w:rPr>
        <w:t xml:space="preserve">initiatives.   </w:t>
      </w:r>
    </w:p>
    <w:p w14:paraId="6C515619" w14:textId="0760EA68" w:rsidR="00A453CD" w:rsidRPr="002B63DD" w:rsidRDefault="00A453CD" w:rsidP="00365833">
      <w:pPr>
        <w:spacing w:after="0" w:line="240" w:lineRule="auto"/>
        <w:rPr>
          <w:rFonts w:ascii="Times New Roman" w:eastAsia="Calibri" w:hAnsi="Times New Roman" w:cs="Times New Roman"/>
          <w:sz w:val="24"/>
          <w:szCs w:val="24"/>
        </w:rPr>
      </w:pPr>
    </w:p>
    <w:p w14:paraId="2CCCC845" w14:textId="36B6AC11" w:rsidR="002A4AFA" w:rsidRDefault="00731FB8" w:rsidP="003658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Our</w:t>
      </w:r>
      <w:r w:rsidR="00A453CD" w:rsidRPr="002B63DD">
        <w:rPr>
          <w:rFonts w:ascii="Times New Roman" w:eastAsia="Calibri" w:hAnsi="Times New Roman" w:cs="Times New Roman"/>
          <w:sz w:val="24"/>
          <w:szCs w:val="24"/>
        </w:rPr>
        <w:t xml:space="preserve"> findings have indicated a strained relationship between owners and non-owner managers; this has implications for the former, who should ensure that their middle-management people have a secured employment contract with the factory and are provided with salaries that reflect their skills and are compatible with the local market. Owners also need to set up a psychologically safe working environment within their factories, one in which non-owner managers would feel comfortable in giving their opinions on both strategic and environmental issues. Decisions made by owners without consultation are more likely to be unsupported and misunderstood by non-owner managers; this may have long term negative impacts on the productivity of the latter and on the overall performance of the factories. By neglecting the non-owner managers’ opinions on key environmental issues, owners are also missing out on valuable information sources. Non-owner managers, in most cases, are educated and possess the technical skills needed to take responsible environmental actions. Their persistent lack of interest in playing more influential roles in decision-making will ultimately harm both the factories and the owners.</w:t>
      </w:r>
      <w:r w:rsidR="003605BB">
        <w:rPr>
          <w:rFonts w:ascii="Times New Roman" w:eastAsia="Calibri" w:hAnsi="Times New Roman" w:cs="Times New Roman"/>
          <w:sz w:val="24"/>
          <w:szCs w:val="24"/>
        </w:rPr>
        <w:t xml:space="preserve"> </w:t>
      </w:r>
    </w:p>
    <w:p w14:paraId="0CFCBAAB" w14:textId="5691F1E2" w:rsidR="00731FB8" w:rsidRDefault="00731FB8" w:rsidP="00365833">
      <w:pPr>
        <w:spacing w:after="0" w:line="240" w:lineRule="auto"/>
        <w:rPr>
          <w:rFonts w:ascii="Times New Roman" w:eastAsia="Calibri" w:hAnsi="Times New Roman" w:cs="Times New Roman"/>
          <w:sz w:val="24"/>
          <w:szCs w:val="24"/>
        </w:rPr>
      </w:pPr>
    </w:p>
    <w:p w14:paraId="74269D12" w14:textId="51BBB6CD" w:rsidR="00731FB8" w:rsidRPr="00731FB8" w:rsidRDefault="008470CA" w:rsidP="003658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00731FB8">
        <w:rPr>
          <w:rFonts w:ascii="Times New Roman" w:eastAsia="Calibri" w:hAnsi="Times New Roman" w:cs="Times New Roman"/>
          <w:sz w:val="24"/>
          <w:szCs w:val="24"/>
        </w:rPr>
        <w:t>ur findings</w:t>
      </w:r>
      <w:r w:rsidR="00731FB8" w:rsidRPr="00731FB8">
        <w:rPr>
          <w:rFonts w:ascii="Times New Roman" w:eastAsia="Calibri" w:hAnsi="Times New Roman" w:cs="Times New Roman"/>
          <w:sz w:val="24"/>
          <w:szCs w:val="24"/>
        </w:rPr>
        <w:t xml:space="preserve"> suggest that younger owners typically hav</w:t>
      </w:r>
      <w:r w:rsidR="00B445D5">
        <w:rPr>
          <w:rFonts w:ascii="Times New Roman" w:eastAsia="Calibri" w:hAnsi="Times New Roman" w:cs="Times New Roman"/>
          <w:sz w:val="24"/>
          <w:szCs w:val="24"/>
        </w:rPr>
        <w:t>e</w:t>
      </w:r>
      <w:r w:rsidR="00731FB8" w:rsidRPr="00731FB8">
        <w:rPr>
          <w:rFonts w:ascii="Times New Roman" w:eastAsia="Calibri" w:hAnsi="Times New Roman" w:cs="Times New Roman"/>
          <w:sz w:val="24"/>
          <w:szCs w:val="24"/>
        </w:rPr>
        <w:t xml:space="preserve"> better knowledge and understanding of the global business scenario and local environmental priorities and better knowledge of key information sources related to environmentally responsible manufacturing</w:t>
      </w:r>
      <w:r w:rsidR="001E499D">
        <w:rPr>
          <w:rFonts w:ascii="Times New Roman" w:eastAsia="Calibri" w:hAnsi="Times New Roman" w:cs="Times New Roman"/>
          <w:sz w:val="24"/>
          <w:szCs w:val="24"/>
        </w:rPr>
        <w:t>.</w:t>
      </w:r>
      <w:r w:rsidR="001554FD">
        <w:rPr>
          <w:rFonts w:ascii="Times New Roman" w:eastAsia="Calibri" w:hAnsi="Times New Roman" w:cs="Times New Roman"/>
          <w:sz w:val="24"/>
          <w:szCs w:val="24"/>
        </w:rPr>
        <w:t xml:space="preserve"> Thus, they, instead of their </w:t>
      </w:r>
      <w:r w:rsidR="004D2A46">
        <w:rPr>
          <w:rFonts w:ascii="Times New Roman" w:eastAsia="Calibri" w:hAnsi="Times New Roman" w:cs="Times New Roman"/>
          <w:sz w:val="24"/>
          <w:szCs w:val="24"/>
        </w:rPr>
        <w:t>elder</w:t>
      </w:r>
      <w:r w:rsidR="001554FD">
        <w:rPr>
          <w:rFonts w:ascii="Times New Roman" w:eastAsia="Calibri" w:hAnsi="Times New Roman" w:cs="Times New Roman"/>
          <w:sz w:val="24"/>
          <w:szCs w:val="24"/>
        </w:rPr>
        <w:t xml:space="preserve"> counterparts, are </w:t>
      </w:r>
      <w:r w:rsidR="00A37CD7">
        <w:rPr>
          <w:rFonts w:ascii="Times New Roman" w:eastAsia="Calibri" w:hAnsi="Times New Roman" w:cs="Times New Roman"/>
          <w:sz w:val="24"/>
          <w:szCs w:val="24"/>
        </w:rPr>
        <w:t xml:space="preserve">more </w:t>
      </w:r>
      <w:r w:rsidR="001554FD">
        <w:rPr>
          <w:rFonts w:ascii="Times New Roman" w:eastAsia="Calibri" w:hAnsi="Times New Roman" w:cs="Times New Roman"/>
          <w:sz w:val="24"/>
          <w:szCs w:val="24"/>
        </w:rPr>
        <w:t>likely to</w:t>
      </w:r>
      <w:r w:rsidR="0011764F">
        <w:rPr>
          <w:rFonts w:ascii="Times New Roman" w:eastAsia="Calibri" w:hAnsi="Times New Roman" w:cs="Times New Roman"/>
          <w:sz w:val="24"/>
          <w:szCs w:val="24"/>
        </w:rPr>
        <w:t xml:space="preserve"> champion the course of sustainability in</w:t>
      </w:r>
      <w:r w:rsidR="00A37CD7">
        <w:rPr>
          <w:rFonts w:ascii="Times New Roman" w:eastAsia="Calibri" w:hAnsi="Times New Roman" w:cs="Times New Roman"/>
          <w:sz w:val="24"/>
          <w:szCs w:val="24"/>
        </w:rPr>
        <w:t xml:space="preserve"> developing contexts.</w:t>
      </w:r>
      <w:r>
        <w:rPr>
          <w:rFonts w:ascii="Times New Roman" w:eastAsia="Calibri" w:hAnsi="Times New Roman" w:cs="Times New Roman"/>
          <w:sz w:val="24"/>
          <w:szCs w:val="24"/>
        </w:rPr>
        <w:t xml:space="preserve"> </w:t>
      </w:r>
      <w:r w:rsidRPr="008470CA">
        <w:rPr>
          <w:rFonts w:ascii="Times New Roman" w:eastAsia="Calibri" w:hAnsi="Times New Roman" w:cs="Times New Roman"/>
          <w:sz w:val="24"/>
          <w:szCs w:val="24"/>
        </w:rPr>
        <w:t>Governmental agencies could</w:t>
      </w:r>
      <w:r w:rsidR="005309EF">
        <w:rPr>
          <w:rFonts w:ascii="Times New Roman" w:eastAsia="Calibri" w:hAnsi="Times New Roman" w:cs="Times New Roman"/>
          <w:sz w:val="24"/>
          <w:szCs w:val="24"/>
        </w:rPr>
        <w:t>,</w:t>
      </w:r>
      <w:r w:rsidRPr="008470CA">
        <w:rPr>
          <w:rFonts w:ascii="Times New Roman" w:eastAsia="Calibri" w:hAnsi="Times New Roman" w:cs="Times New Roman"/>
          <w:sz w:val="24"/>
          <w:szCs w:val="24"/>
        </w:rPr>
        <w:t xml:space="preserve"> </w:t>
      </w:r>
      <w:r>
        <w:rPr>
          <w:rFonts w:ascii="Times New Roman" w:eastAsia="Calibri" w:hAnsi="Times New Roman" w:cs="Times New Roman"/>
          <w:sz w:val="24"/>
          <w:szCs w:val="24"/>
        </w:rPr>
        <w:t>therefore</w:t>
      </w:r>
      <w:r w:rsidR="005309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470CA">
        <w:rPr>
          <w:rFonts w:ascii="Times New Roman" w:eastAsia="Calibri" w:hAnsi="Times New Roman" w:cs="Times New Roman"/>
          <w:sz w:val="24"/>
          <w:szCs w:val="24"/>
        </w:rPr>
        <w:t>set up programmes to encourage more eco-innovation, such as special tax rebates aimed at encouraging younger owners to develop green technology solutions (Uhlaner et al., 2012). Platforms should also be provided to disseminate more efficient production methods, especially to non-export-oriented firms, which, in developing countries, are isolated from knowledge transfers and developments from abroad (Vazquez-Brust et al., 2010). Therefore, the sharing of success stories in which a commitment to environmental sustainability has shown long-term positive results may help such firms to become more sustainable.</w:t>
      </w:r>
      <w:r w:rsidR="0011764F">
        <w:rPr>
          <w:rFonts w:ascii="Times New Roman" w:eastAsia="Calibri" w:hAnsi="Times New Roman" w:cs="Times New Roman"/>
          <w:sz w:val="24"/>
          <w:szCs w:val="24"/>
        </w:rPr>
        <w:t xml:space="preserve"> </w:t>
      </w:r>
    </w:p>
    <w:p w14:paraId="40E0DFCF" w14:textId="77777777" w:rsidR="00957AE6" w:rsidRDefault="00957AE6" w:rsidP="00365833">
      <w:pPr>
        <w:spacing w:after="0" w:line="240" w:lineRule="auto"/>
        <w:jc w:val="both"/>
        <w:rPr>
          <w:rFonts w:ascii="Times New Roman" w:eastAsia="Calibri" w:hAnsi="Times New Roman" w:cs="Times New Roman"/>
          <w:b/>
          <w:bCs/>
          <w:sz w:val="24"/>
          <w:szCs w:val="24"/>
        </w:rPr>
      </w:pPr>
    </w:p>
    <w:p w14:paraId="7590EC2A" w14:textId="088BCEA2" w:rsidR="002A4AFA" w:rsidRPr="00567E13" w:rsidRDefault="002A4AFA" w:rsidP="00567E13">
      <w:pPr>
        <w:spacing w:line="240" w:lineRule="auto"/>
        <w:jc w:val="both"/>
        <w:rPr>
          <w:rFonts w:ascii="Times New Roman" w:eastAsia="Calibri" w:hAnsi="Times New Roman" w:cs="Times New Roman"/>
          <w:b/>
          <w:bCs/>
          <w:sz w:val="24"/>
          <w:szCs w:val="24"/>
        </w:rPr>
      </w:pPr>
      <w:r w:rsidRPr="002B63DD">
        <w:rPr>
          <w:rFonts w:ascii="Times New Roman" w:eastAsia="Calibri" w:hAnsi="Times New Roman" w:cs="Times New Roman"/>
          <w:b/>
          <w:bCs/>
          <w:sz w:val="24"/>
          <w:szCs w:val="24"/>
        </w:rPr>
        <w:t>Conclusions</w:t>
      </w:r>
    </w:p>
    <w:p w14:paraId="6815EC92" w14:textId="48AB3015" w:rsidR="000D4A2B" w:rsidRDefault="007747B3" w:rsidP="00365833">
      <w:pPr>
        <w:spacing w:after="0" w:line="240" w:lineRule="auto"/>
        <w:rPr>
          <w:rFonts w:ascii="Times New Roman" w:eastAsia="Calibri" w:hAnsi="Times New Roman" w:cs="Times New Roman"/>
          <w:bCs/>
          <w:sz w:val="24"/>
          <w:szCs w:val="24"/>
        </w:rPr>
      </w:pPr>
      <w:r w:rsidRPr="002B63DD">
        <w:rPr>
          <w:rFonts w:ascii="Times New Roman" w:eastAsia="Calibri" w:hAnsi="Times New Roman" w:cs="Times New Roman"/>
          <w:bCs/>
          <w:sz w:val="24"/>
          <w:szCs w:val="24"/>
        </w:rPr>
        <w:t xml:space="preserve">Our study </w:t>
      </w:r>
      <w:r w:rsidR="00567E13" w:rsidRPr="00567E13">
        <w:rPr>
          <w:rFonts w:ascii="Times New Roman" w:eastAsia="Calibri" w:hAnsi="Times New Roman" w:cs="Times New Roman"/>
          <w:bCs/>
          <w:sz w:val="24"/>
          <w:szCs w:val="24"/>
        </w:rPr>
        <w:t>identifie</w:t>
      </w:r>
      <w:r w:rsidR="00567E13">
        <w:rPr>
          <w:rFonts w:ascii="Times New Roman" w:eastAsia="Calibri" w:hAnsi="Times New Roman" w:cs="Times New Roman"/>
          <w:bCs/>
          <w:sz w:val="24"/>
          <w:szCs w:val="24"/>
        </w:rPr>
        <w:t>s</w:t>
      </w:r>
      <w:r w:rsidR="00567E13" w:rsidRPr="00567E13">
        <w:rPr>
          <w:rFonts w:ascii="Times New Roman" w:eastAsia="Calibri" w:hAnsi="Times New Roman" w:cs="Times New Roman"/>
          <w:bCs/>
          <w:sz w:val="24"/>
          <w:szCs w:val="24"/>
        </w:rPr>
        <w:t xml:space="preserve"> complexity in the </w:t>
      </w:r>
      <w:r w:rsidR="00567E13">
        <w:rPr>
          <w:rFonts w:ascii="Times New Roman" w:eastAsia="Calibri" w:hAnsi="Times New Roman" w:cs="Times New Roman"/>
          <w:bCs/>
          <w:sz w:val="24"/>
          <w:szCs w:val="24"/>
        </w:rPr>
        <w:t xml:space="preserve">owner/managers’ </w:t>
      </w:r>
      <w:r w:rsidR="00567E13" w:rsidRPr="00567E13">
        <w:rPr>
          <w:rFonts w:ascii="Times New Roman" w:eastAsia="Calibri" w:hAnsi="Times New Roman" w:cs="Times New Roman"/>
          <w:bCs/>
          <w:sz w:val="24"/>
          <w:szCs w:val="24"/>
        </w:rPr>
        <w:t>responses</w:t>
      </w:r>
      <w:r w:rsidR="00567E13">
        <w:rPr>
          <w:rFonts w:ascii="Times New Roman" w:eastAsia="Calibri" w:hAnsi="Times New Roman" w:cs="Times New Roman"/>
          <w:bCs/>
          <w:sz w:val="24"/>
          <w:szCs w:val="24"/>
        </w:rPr>
        <w:t xml:space="preserve"> to relevant environmental issues </w:t>
      </w:r>
      <w:bookmarkStart w:id="6" w:name="_Hlk30827513"/>
      <w:r w:rsidR="00567E13">
        <w:rPr>
          <w:rFonts w:ascii="Times New Roman" w:eastAsia="Calibri" w:hAnsi="Times New Roman" w:cs="Times New Roman"/>
          <w:bCs/>
          <w:sz w:val="24"/>
          <w:szCs w:val="24"/>
        </w:rPr>
        <w:t xml:space="preserve">and </w:t>
      </w:r>
      <w:r w:rsidRPr="002B63DD">
        <w:rPr>
          <w:rFonts w:ascii="Times New Roman" w:eastAsia="Calibri" w:hAnsi="Times New Roman" w:cs="Times New Roman"/>
          <w:bCs/>
          <w:sz w:val="24"/>
          <w:szCs w:val="24"/>
        </w:rPr>
        <w:t xml:space="preserve">offers a nuanced understanding of the environmental attitudes of polluting SMEs </w:t>
      </w:r>
      <w:bookmarkEnd w:id="6"/>
      <w:r w:rsidRPr="002B63DD">
        <w:rPr>
          <w:rFonts w:ascii="Times New Roman" w:eastAsia="Calibri" w:hAnsi="Times New Roman" w:cs="Times New Roman"/>
          <w:bCs/>
          <w:sz w:val="24"/>
          <w:szCs w:val="24"/>
        </w:rPr>
        <w:t xml:space="preserve">in a </w:t>
      </w:r>
      <w:r w:rsidR="00957AE6">
        <w:rPr>
          <w:rFonts w:ascii="Times New Roman" w:eastAsia="Calibri" w:hAnsi="Times New Roman" w:cs="Times New Roman"/>
          <w:bCs/>
          <w:sz w:val="24"/>
          <w:szCs w:val="24"/>
        </w:rPr>
        <w:t xml:space="preserve">low-income </w:t>
      </w:r>
      <w:r w:rsidRPr="002B63DD">
        <w:rPr>
          <w:rFonts w:ascii="Times New Roman" w:eastAsia="Calibri" w:hAnsi="Times New Roman" w:cs="Times New Roman"/>
          <w:bCs/>
          <w:sz w:val="24"/>
          <w:szCs w:val="24"/>
        </w:rPr>
        <w:t>developing country context.</w:t>
      </w:r>
      <w:r w:rsidR="000D4A2B" w:rsidRPr="000D4A2B">
        <w:t xml:space="preserve"> </w:t>
      </w:r>
      <w:r w:rsidR="000D4A2B">
        <w:rPr>
          <w:rFonts w:ascii="Times New Roman" w:eastAsia="Calibri" w:hAnsi="Times New Roman" w:cs="Times New Roman"/>
          <w:bCs/>
          <w:sz w:val="24"/>
          <w:szCs w:val="24"/>
        </w:rPr>
        <w:t>We argue against</w:t>
      </w:r>
      <w:r w:rsidR="000D4A2B" w:rsidRPr="000D4A2B">
        <w:rPr>
          <w:rFonts w:ascii="Times New Roman" w:eastAsia="Calibri" w:hAnsi="Times New Roman" w:cs="Times New Roman"/>
          <w:bCs/>
          <w:sz w:val="24"/>
          <w:szCs w:val="24"/>
        </w:rPr>
        <w:t xml:space="preserve"> a black and white categorisation </w:t>
      </w:r>
      <w:r w:rsidR="000D4A2B">
        <w:rPr>
          <w:rFonts w:ascii="Times New Roman" w:eastAsia="Calibri" w:hAnsi="Times New Roman" w:cs="Times New Roman"/>
          <w:bCs/>
          <w:sz w:val="24"/>
          <w:szCs w:val="24"/>
        </w:rPr>
        <w:t xml:space="preserve">(positive/negative) </w:t>
      </w:r>
      <w:r w:rsidR="000D4A2B" w:rsidRPr="000D4A2B">
        <w:rPr>
          <w:rFonts w:ascii="Times New Roman" w:eastAsia="Calibri" w:hAnsi="Times New Roman" w:cs="Times New Roman"/>
          <w:bCs/>
          <w:sz w:val="24"/>
          <w:szCs w:val="24"/>
        </w:rPr>
        <w:t>of SME owner-manager</w:t>
      </w:r>
      <w:r w:rsidR="000D4A2B">
        <w:rPr>
          <w:rFonts w:ascii="Times New Roman" w:eastAsia="Calibri" w:hAnsi="Times New Roman" w:cs="Times New Roman"/>
          <w:bCs/>
          <w:sz w:val="24"/>
          <w:szCs w:val="24"/>
        </w:rPr>
        <w:t>s’</w:t>
      </w:r>
      <w:r w:rsidR="000D4A2B" w:rsidRPr="000D4A2B">
        <w:rPr>
          <w:rFonts w:ascii="Times New Roman" w:eastAsia="Calibri" w:hAnsi="Times New Roman" w:cs="Times New Roman"/>
          <w:bCs/>
          <w:sz w:val="24"/>
          <w:szCs w:val="24"/>
        </w:rPr>
        <w:t xml:space="preserve"> environmental attitudes as it fails to capture </w:t>
      </w:r>
      <w:r w:rsidR="000D4A2B">
        <w:rPr>
          <w:rFonts w:ascii="Times New Roman" w:eastAsia="Calibri" w:hAnsi="Times New Roman" w:cs="Times New Roman"/>
          <w:bCs/>
          <w:sz w:val="24"/>
          <w:szCs w:val="24"/>
        </w:rPr>
        <w:t>different perspectives</w:t>
      </w:r>
      <w:r w:rsidR="000D4A2B" w:rsidRPr="000D4A2B">
        <w:rPr>
          <w:rFonts w:ascii="Times New Roman" w:eastAsia="Calibri" w:hAnsi="Times New Roman" w:cs="Times New Roman"/>
          <w:bCs/>
          <w:sz w:val="24"/>
          <w:szCs w:val="24"/>
        </w:rPr>
        <w:t xml:space="preserve"> on different environment</w:t>
      </w:r>
      <w:r w:rsidR="000D4A2B">
        <w:rPr>
          <w:rFonts w:ascii="Times New Roman" w:eastAsia="Calibri" w:hAnsi="Times New Roman" w:cs="Times New Roman"/>
          <w:bCs/>
          <w:sz w:val="24"/>
          <w:szCs w:val="24"/>
        </w:rPr>
        <w:t>al</w:t>
      </w:r>
      <w:r w:rsidR="000D4A2B" w:rsidRPr="000D4A2B">
        <w:rPr>
          <w:rFonts w:ascii="Times New Roman" w:eastAsia="Calibri" w:hAnsi="Times New Roman" w:cs="Times New Roman"/>
          <w:bCs/>
          <w:sz w:val="24"/>
          <w:szCs w:val="24"/>
        </w:rPr>
        <w:t xml:space="preserve"> issues</w:t>
      </w:r>
      <w:r w:rsidR="000D4A2B">
        <w:rPr>
          <w:rFonts w:ascii="Times New Roman" w:eastAsia="Calibri" w:hAnsi="Times New Roman" w:cs="Times New Roman"/>
          <w:bCs/>
          <w:sz w:val="24"/>
          <w:szCs w:val="24"/>
        </w:rPr>
        <w:t xml:space="preserve"> and, sometimes, even on the same issue</w:t>
      </w:r>
      <w:r w:rsidR="000D4A2B" w:rsidRPr="000D4A2B">
        <w:rPr>
          <w:rFonts w:ascii="Times New Roman" w:eastAsia="Calibri" w:hAnsi="Times New Roman" w:cs="Times New Roman"/>
          <w:bCs/>
          <w:sz w:val="24"/>
          <w:szCs w:val="24"/>
        </w:rPr>
        <w:t>.</w:t>
      </w:r>
      <w:r w:rsidR="000D4A2B">
        <w:rPr>
          <w:rFonts w:ascii="Times New Roman" w:eastAsia="Calibri" w:hAnsi="Times New Roman" w:cs="Times New Roman"/>
          <w:bCs/>
          <w:sz w:val="24"/>
          <w:szCs w:val="24"/>
        </w:rPr>
        <w:t xml:space="preserve"> </w:t>
      </w:r>
      <w:r w:rsidR="00CA2566">
        <w:rPr>
          <w:rFonts w:ascii="Times New Roman" w:eastAsia="Calibri" w:hAnsi="Times New Roman" w:cs="Times New Roman"/>
          <w:bCs/>
          <w:sz w:val="24"/>
          <w:szCs w:val="24"/>
        </w:rPr>
        <w:t>Our analysis shows that</w:t>
      </w:r>
      <w:r w:rsidR="000D4A2B">
        <w:rPr>
          <w:rFonts w:ascii="Times New Roman" w:eastAsia="Calibri" w:hAnsi="Times New Roman" w:cs="Times New Roman"/>
          <w:bCs/>
          <w:sz w:val="24"/>
          <w:szCs w:val="24"/>
        </w:rPr>
        <w:t xml:space="preserve"> SME owner/managers hold blended environmental attitudes that are shaped by </w:t>
      </w:r>
      <w:r w:rsidR="00117B99">
        <w:rPr>
          <w:rFonts w:ascii="Times New Roman" w:eastAsia="Calibri" w:hAnsi="Times New Roman" w:cs="Times New Roman"/>
          <w:bCs/>
          <w:sz w:val="24"/>
          <w:szCs w:val="24"/>
        </w:rPr>
        <w:t xml:space="preserve">the </w:t>
      </w:r>
      <w:r w:rsidR="000D4A2B">
        <w:rPr>
          <w:rFonts w:ascii="Times New Roman" w:eastAsia="Calibri" w:hAnsi="Times New Roman" w:cs="Times New Roman"/>
          <w:bCs/>
          <w:sz w:val="24"/>
          <w:szCs w:val="24"/>
        </w:rPr>
        <w:t>socio-economic conditions within which they operate.</w:t>
      </w:r>
    </w:p>
    <w:p w14:paraId="6FFE8A3E" w14:textId="77777777" w:rsidR="00CA2566" w:rsidRDefault="00CA2566" w:rsidP="00365833">
      <w:pPr>
        <w:spacing w:after="0" w:line="240" w:lineRule="auto"/>
        <w:rPr>
          <w:rFonts w:ascii="Times New Roman" w:eastAsia="Calibri" w:hAnsi="Times New Roman" w:cs="Times New Roman"/>
          <w:bCs/>
          <w:sz w:val="24"/>
          <w:szCs w:val="24"/>
        </w:rPr>
      </w:pPr>
    </w:p>
    <w:p w14:paraId="22CC330F" w14:textId="791EFC99" w:rsidR="007747B3" w:rsidRPr="002B63DD" w:rsidRDefault="00071B64" w:rsidP="00365833">
      <w:pPr>
        <w:spacing w:after="0" w:line="240" w:lineRule="auto"/>
        <w:rPr>
          <w:rFonts w:ascii="Times New Roman" w:eastAsia="Calibri" w:hAnsi="Times New Roman" w:cs="Times New Roman"/>
          <w:bCs/>
          <w:sz w:val="24"/>
          <w:szCs w:val="24"/>
        </w:rPr>
      </w:pPr>
      <w:r w:rsidRPr="00071B64">
        <w:rPr>
          <w:rFonts w:ascii="Times New Roman" w:eastAsia="Calibri" w:hAnsi="Times New Roman" w:cs="Times New Roman"/>
          <w:bCs/>
          <w:sz w:val="24"/>
          <w:szCs w:val="24"/>
        </w:rPr>
        <w:lastRenderedPageBreak/>
        <w:t xml:space="preserve">Our aim was not to categorise SMEs on the basis of owner/managers’ environmental attitudes, rather we intended to </w:t>
      </w:r>
      <w:r>
        <w:rPr>
          <w:rFonts w:ascii="Times New Roman" w:eastAsia="Calibri" w:hAnsi="Times New Roman" w:cs="Times New Roman"/>
          <w:bCs/>
          <w:sz w:val="24"/>
          <w:szCs w:val="24"/>
        </w:rPr>
        <w:t>unpack</w:t>
      </w:r>
      <w:r w:rsidRPr="00071B64">
        <w:rPr>
          <w:rFonts w:ascii="Times New Roman" w:eastAsia="Calibri" w:hAnsi="Times New Roman" w:cs="Times New Roman"/>
          <w:bCs/>
          <w:sz w:val="24"/>
          <w:szCs w:val="24"/>
        </w:rPr>
        <w:t xml:space="preserve"> how (and under what conditions) </w:t>
      </w:r>
      <w:r w:rsidR="00117B99">
        <w:rPr>
          <w:rFonts w:ascii="Times New Roman" w:eastAsia="Calibri" w:hAnsi="Times New Roman" w:cs="Times New Roman"/>
          <w:bCs/>
          <w:sz w:val="24"/>
          <w:szCs w:val="24"/>
        </w:rPr>
        <w:t xml:space="preserve">the </w:t>
      </w:r>
      <w:r w:rsidRPr="00071B64">
        <w:rPr>
          <w:rFonts w:ascii="Times New Roman" w:eastAsia="Calibri" w:hAnsi="Times New Roman" w:cs="Times New Roman"/>
          <w:bCs/>
          <w:sz w:val="24"/>
          <w:szCs w:val="24"/>
        </w:rPr>
        <w:t xml:space="preserve">owner/managers of </w:t>
      </w:r>
      <w:r w:rsidR="00117B99">
        <w:rPr>
          <w:rFonts w:ascii="Times New Roman" w:eastAsia="Calibri" w:hAnsi="Times New Roman" w:cs="Times New Roman"/>
          <w:bCs/>
          <w:sz w:val="24"/>
          <w:szCs w:val="24"/>
        </w:rPr>
        <w:t>polluting SMEs</w:t>
      </w:r>
      <w:r w:rsidRPr="00071B64">
        <w:rPr>
          <w:rFonts w:ascii="Times New Roman" w:eastAsia="Calibri" w:hAnsi="Times New Roman" w:cs="Times New Roman"/>
          <w:bCs/>
          <w:sz w:val="24"/>
          <w:szCs w:val="24"/>
        </w:rPr>
        <w:t xml:space="preserve"> may formulate, interpret, and judge the environmental issues that are related to their day-to-day business operations</w:t>
      </w:r>
      <w:r w:rsidR="007747B3" w:rsidRPr="002B63DD">
        <w:rPr>
          <w:rFonts w:ascii="Times New Roman" w:eastAsia="Calibri" w:hAnsi="Times New Roman" w:cs="Times New Roman"/>
          <w:bCs/>
          <w:sz w:val="24"/>
          <w:szCs w:val="24"/>
        </w:rPr>
        <w:t xml:space="preserve">, </w:t>
      </w:r>
      <w:bookmarkStart w:id="7" w:name="_Hlk30827528"/>
      <w:r w:rsidR="007747B3" w:rsidRPr="002B63DD">
        <w:rPr>
          <w:rFonts w:ascii="Times New Roman" w:eastAsia="Calibri" w:hAnsi="Times New Roman" w:cs="Times New Roman"/>
          <w:bCs/>
          <w:sz w:val="24"/>
          <w:szCs w:val="24"/>
        </w:rPr>
        <w:t xml:space="preserve">which is </w:t>
      </w:r>
      <w:r w:rsidR="007319A3" w:rsidRPr="002B63DD">
        <w:rPr>
          <w:rFonts w:ascii="Times New Roman" w:eastAsia="Calibri" w:hAnsi="Times New Roman" w:cs="Times New Roman"/>
          <w:bCs/>
          <w:sz w:val="24"/>
          <w:szCs w:val="24"/>
        </w:rPr>
        <w:t>critical</w:t>
      </w:r>
      <w:r w:rsidR="007747B3" w:rsidRPr="002B63DD">
        <w:rPr>
          <w:rFonts w:ascii="Times New Roman" w:eastAsia="Calibri" w:hAnsi="Times New Roman" w:cs="Times New Roman"/>
          <w:bCs/>
          <w:sz w:val="24"/>
          <w:szCs w:val="24"/>
        </w:rPr>
        <w:t xml:space="preserve"> for effective </w:t>
      </w:r>
      <w:r w:rsidR="007319A3" w:rsidRPr="002B63DD">
        <w:rPr>
          <w:rFonts w:ascii="Times New Roman" w:eastAsia="Calibri" w:hAnsi="Times New Roman" w:cs="Times New Roman"/>
          <w:bCs/>
          <w:sz w:val="24"/>
          <w:szCs w:val="24"/>
        </w:rPr>
        <w:t>policymaking</w:t>
      </w:r>
      <w:r w:rsidR="007747B3" w:rsidRPr="002B63DD">
        <w:rPr>
          <w:rFonts w:ascii="Times New Roman" w:eastAsia="Calibri" w:hAnsi="Times New Roman" w:cs="Times New Roman"/>
          <w:bCs/>
          <w:sz w:val="24"/>
          <w:szCs w:val="24"/>
        </w:rPr>
        <w:t xml:space="preserve"> </w:t>
      </w:r>
      <w:r w:rsidR="007319A3" w:rsidRPr="002B63DD">
        <w:rPr>
          <w:rFonts w:ascii="Times New Roman" w:eastAsia="Calibri" w:hAnsi="Times New Roman" w:cs="Times New Roman"/>
          <w:bCs/>
          <w:sz w:val="24"/>
          <w:szCs w:val="24"/>
        </w:rPr>
        <w:t xml:space="preserve">in less developed institutional environments </w:t>
      </w:r>
      <w:bookmarkEnd w:id="7"/>
      <w:r w:rsidR="007319A3" w:rsidRPr="002B63DD">
        <w:rPr>
          <w:rFonts w:ascii="Times New Roman" w:eastAsia="Calibri" w:hAnsi="Times New Roman" w:cs="Times New Roman"/>
          <w:bCs/>
          <w:sz w:val="24"/>
          <w:szCs w:val="24"/>
        </w:rPr>
        <w:t xml:space="preserve">(de Oliveira </w:t>
      </w:r>
      <w:r w:rsidR="00264E74">
        <w:rPr>
          <w:rFonts w:ascii="Times New Roman" w:eastAsia="Calibri" w:hAnsi="Times New Roman" w:cs="Times New Roman"/>
          <w:bCs/>
          <w:sz w:val="24"/>
          <w:szCs w:val="24"/>
        </w:rPr>
        <w:t>&amp;</w:t>
      </w:r>
      <w:r w:rsidR="007319A3" w:rsidRPr="002B63DD">
        <w:rPr>
          <w:rFonts w:ascii="Times New Roman" w:eastAsia="Calibri" w:hAnsi="Times New Roman" w:cs="Times New Roman"/>
          <w:bCs/>
          <w:sz w:val="24"/>
          <w:szCs w:val="24"/>
        </w:rPr>
        <w:t xml:space="preserve"> Jabbour, 2017</w:t>
      </w:r>
      <w:r w:rsidR="00117B99">
        <w:rPr>
          <w:rFonts w:ascii="Times New Roman" w:eastAsia="Calibri" w:hAnsi="Times New Roman" w:cs="Times New Roman"/>
          <w:bCs/>
          <w:sz w:val="24"/>
          <w:szCs w:val="24"/>
        </w:rPr>
        <w:t>; Selim, 2011</w:t>
      </w:r>
      <w:r w:rsidR="007319A3" w:rsidRPr="002B63DD">
        <w:rPr>
          <w:rFonts w:ascii="Times New Roman" w:eastAsia="Calibri" w:hAnsi="Times New Roman" w:cs="Times New Roman"/>
          <w:bCs/>
          <w:sz w:val="24"/>
          <w:szCs w:val="24"/>
        </w:rPr>
        <w:t>)</w:t>
      </w:r>
      <w:r w:rsidR="007747B3" w:rsidRPr="002B63D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Policymakers in low-income developing countries often take </w:t>
      </w:r>
      <w:r w:rsidR="00CA2566">
        <w:rPr>
          <w:rFonts w:ascii="Times New Roman" w:eastAsia="Calibri" w:hAnsi="Times New Roman" w:cs="Times New Roman"/>
          <w:bCs/>
          <w:sz w:val="24"/>
          <w:szCs w:val="24"/>
        </w:rPr>
        <w:t>‘</w:t>
      </w:r>
      <w:r>
        <w:rPr>
          <w:rFonts w:ascii="Times New Roman" w:eastAsia="Calibri" w:hAnsi="Times New Roman" w:cs="Times New Roman"/>
          <w:bCs/>
          <w:sz w:val="24"/>
          <w:szCs w:val="24"/>
        </w:rPr>
        <w:t>command</w:t>
      </w:r>
      <w:r w:rsidR="00CA2566">
        <w:rPr>
          <w:rFonts w:ascii="Times New Roman" w:eastAsia="Calibri" w:hAnsi="Times New Roman" w:cs="Times New Roman"/>
          <w:bCs/>
          <w:sz w:val="24"/>
          <w:szCs w:val="24"/>
        </w:rPr>
        <w:t>-</w:t>
      </w:r>
      <w:r>
        <w:rPr>
          <w:rFonts w:ascii="Times New Roman" w:eastAsia="Calibri" w:hAnsi="Times New Roman" w:cs="Times New Roman"/>
          <w:bCs/>
          <w:sz w:val="24"/>
          <w:szCs w:val="24"/>
        </w:rPr>
        <w:t>and</w:t>
      </w:r>
      <w:r w:rsidR="00CA2566">
        <w:rPr>
          <w:rFonts w:ascii="Times New Roman" w:eastAsia="Calibri" w:hAnsi="Times New Roman" w:cs="Times New Roman"/>
          <w:bCs/>
          <w:sz w:val="24"/>
          <w:szCs w:val="24"/>
        </w:rPr>
        <w:t>-</w:t>
      </w:r>
      <w:r>
        <w:rPr>
          <w:rFonts w:ascii="Times New Roman" w:eastAsia="Calibri" w:hAnsi="Times New Roman" w:cs="Times New Roman"/>
          <w:bCs/>
          <w:sz w:val="24"/>
          <w:szCs w:val="24"/>
        </w:rPr>
        <w:t>control</w:t>
      </w:r>
      <w:r w:rsidR="00CA2566">
        <w:rPr>
          <w:rFonts w:ascii="Times New Roman" w:eastAsia="Calibri" w:hAnsi="Times New Roman" w:cs="Times New Roman"/>
          <w:bCs/>
          <w:sz w:val="24"/>
          <w:szCs w:val="24"/>
        </w:rPr>
        <w:t xml:space="preserve">’ type policy </w:t>
      </w:r>
      <w:r>
        <w:rPr>
          <w:rFonts w:ascii="Times New Roman" w:eastAsia="Calibri" w:hAnsi="Times New Roman" w:cs="Times New Roman"/>
          <w:bCs/>
          <w:sz w:val="24"/>
          <w:szCs w:val="24"/>
        </w:rPr>
        <w:t>approach</w:t>
      </w:r>
      <w:r w:rsidR="00CA2566">
        <w:rPr>
          <w:rFonts w:ascii="Times New Roman" w:eastAsia="Calibri" w:hAnsi="Times New Roman" w:cs="Times New Roman"/>
          <w:bCs/>
          <w:sz w:val="24"/>
          <w:szCs w:val="24"/>
        </w:rPr>
        <w:t>es</w:t>
      </w:r>
      <w:r>
        <w:rPr>
          <w:rFonts w:ascii="Times New Roman" w:eastAsia="Calibri" w:hAnsi="Times New Roman" w:cs="Times New Roman"/>
          <w:bCs/>
          <w:sz w:val="24"/>
          <w:szCs w:val="24"/>
        </w:rPr>
        <w:t xml:space="preserve"> </w:t>
      </w:r>
      <w:r w:rsidRPr="00071B6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i.e. </w:t>
      </w:r>
      <w:r w:rsidRPr="00071B64">
        <w:rPr>
          <w:rFonts w:ascii="Times New Roman" w:eastAsia="Calibri" w:hAnsi="Times New Roman" w:cs="Times New Roman"/>
          <w:bCs/>
          <w:sz w:val="24"/>
          <w:szCs w:val="24"/>
        </w:rPr>
        <w:t>forbid X or require Y)</w:t>
      </w:r>
      <w:r>
        <w:rPr>
          <w:rFonts w:ascii="Times New Roman" w:eastAsia="Calibri" w:hAnsi="Times New Roman" w:cs="Times New Roman"/>
          <w:bCs/>
          <w:sz w:val="24"/>
          <w:szCs w:val="24"/>
        </w:rPr>
        <w:t xml:space="preserve"> </w:t>
      </w:r>
      <w:bookmarkStart w:id="8" w:name="_Hlk36981183"/>
      <w:r w:rsidR="00117B99">
        <w:rPr>
          <w:rFonts w:ascii="Times New Roman" w:eastAsia="Calibri" w:hAnsi="Times New Roman" w:cs="Times New Roman"/>
          <w:bCs/>
          <w:sz w:val="24"/>
          <w:szCs w:val="24"/>
        </w:rPr>
        <w:t>that ignore</w:t>
      </w:r>
      <w:r w:rsidR="00781692">
        <w:rPr>
          <w:rFonts w:ascii="Times New Roman" w:eastAsia="Calibri" w:hAnsi="Times New Roman" w:cs="Times New Roman"/>
          <w:bCs/>
          <w:sz w:val="24"/>
          <w:szCs w:val="24"/>
        </w:rPr>
        <w:t xml:space="preserve"> the</w:t>
      </w:r>
      <w:r w:rsidR="008E0D25">
        <w:rPr>
          <w:rFonts w:ascii="Times New Roman" w:eastAsia="Calibri" w:hAnsi="Times New Roman" w:cs="Times New Roman"/>
          <w:bCs/>
          <w:sz w:val="24"/>
          <w:szCs w:val="24"/>
        </w:rPr>
        <w:t xml:space="preserve"> socio-economic conditions within which </w:t>
      </w:r>
      <w:r w:rsidR="00117B99">
        <w:rPr>
          <w:rFonts w:ascii="Times New Roman" w:eastAsia="Calibri" w:hAnsi="Times New Roman" w:cs="Times New Roman"/>
          <w:bCs/>
          <w:sz w:val="24"/>
          <w:szCs w:val="24"/>
        </w:rPr>
        <w:t>SMEs</w:t>
      </w:r>
      <w:r w:rsidR="008E0D25">
        <w:rPr>
          <w:rFonts w:ascii="Times New Roman" w:eastAsia="Calibri" w:hAnsi="Times New Roman" w:cs="Times New Roman"/>
          <w:bCs/>
          <w:sz w:val="24"/>
          <w:szCs w:val="24"/>
        </w:rPr>
        <w:t xml:space="preserve"> operate</w:t>
      </w:r>
      <w:bookmarkEnd w:id="8"/>
      <w:r w:rsidR="00117B99">
        <w:rPr>
          <w:rFonts w:ascii="Times New Roman" w:eastAsia="Calibri" w:hAnsi="Times New Roman" w:cs="Times New Roman"/>
          <w:bCs/>
          <w:sz w:val="24"/>
          <w:szCs w:val="24"/>
        </w:rPr>
        <w:t xml:space="preserve"> (Lund-Thomsen et al., 2014)</w:t>
      </w:r>
      <w:r w:rsidR="008E0D25">
        <w:rPr>
          <w:rFonts w:ascii="Times New Roman" w:eastAsia="Calibri" w:hAnsi="Times New Roman" w:cs="Times New Roman"/>
          <w:bCs/>
          <w:sz w:val="24"/>
          <w:szCs w:val="24"/>
        </w:rPr>
        <w:t xml:space="preserve">. </w:t>
      </w:r>
      <w:r w:rsidR="0026150A">
        <w:rPr>
          <w:rFonts w:ascii="Times New Roman" w:eastAsia="Calibri" w:hAnsi="Times New Roman" w:cs="Times New Roman"/>
          <w:bCs/>
          <w:sz w:val="24"/>
          <w:szCs w:val="24"/>
        </w:rPr>
        <w:t>We have shown in this study</w:t>
      </w:r>
      <w:r w:rsidR="00117B99">
        <w:rPr>
          <w:rFonts w:ascii="Times New Roman" w:eastAsia="Calibri" w:hAnsi="Times New Roman" w:cs="Times New Roman"/>
          <w:bCs/>
          <w:sz w:val="24"/>
          <w:szCs w:val="24"/>
        </w:rPr>
        <w:t xml:space="preserve"> that socio-economic conditions</w:t>
      </w:r>
      <w:r w:rsidR="008E0D25">
        <w:rPr>
          <w:rFonts w:ascii="Times New Roman" w:eastAsia="Calibri" w:hAnsi="Times New Roman" w:cs="Times New Roman"/>
          <w:bCs/>
          <w:sz w:val="24"/>
          <w:szCs w:val="24"/>
        </w:rPr>
        <w:t xml:space="preserve"> such </w:t>
      </w:r>
      <w:r w:rsidR="00781692">
        <w:rPr>
          <w:rFonts w:ascii="Times New Roman" w:eastAsia="Calibri" w:hAnsi="Times New Roman" w:cs="Times New Roman"/>
          <w:bCs/>
          <w:sz w:val="24"/>
          <w:szCs w:val="24"/>
        </w:rPr>
        <w:t xml:space="preserve">as </w:t>
      </w:r>
      <w:r w:rsidR="0026150A">
        <w:rPr>
          <w:rFonts w:ascii="Times New Roman" w:eastAsia="Calibri" w:hAnsi="Times New Roman" w:cs="Times New Roman"/>
          <w:bCs/>
          <w:sz w:val="24"/>
          <w:szCs w:val="24"/>
        </w:rPr>
        <w:t xml:space="preserve">a </w:t>
      </w:r>
      <w:r w:rsidR="00781692">
        <w:rPr>
          <w:rFonts w:ascii="Times New Roman" w:eastAsia="Calibri" w:hAnsi="Times New Roman" w:cs="Times New Roman"/>
          <w:bCs/>
          <w:sz w:val="24"/>
          <w:szCs w:val="24"/>
        </w:rPr>
        <w:t>lack of cooperation</w:t>
      </w:r>
      <w:r w:rsidR="008E0D25">
        <w:rPr>
          <w:rFonts w:ascii="Times New Roman" w:eastAsia="Calibri" w:hAnsi="Times New Roman" w:cs="Times New Roman"/>
          <w:bCs/>
          <w:sz w:val="24"/>
          <w:szCs w:val="24"/>
        </w:rPr>
        <w:t xml:space="preserve"> and mutual </w:t>
      </w:r>
      <w:r w:rsidR="0026150A">
        <w:rPr>
          <w:rFonts w:ascii="Times New Roman" w:eastAsia="Calibri" w:hAnsi="Times New Roman" w:cs="Times New Roman"/>
          <w:bCs/>
          <w:sz w:val="24"/>
          <w:szCs w:val="24"/>
        </w:rPr>
        <w:t>respect</w:t>
      </w:r>
      <w:r w:rsidR="00781692">
        <w:rPr>
          <w:rFonts w:ascii="Times New Roman" w:eastAsia="Calibri" w:hAnsi="Times New Roman" w:cs="Times New Roman"/>
          <w:bCs/>
          <w:sz w:val="24"/>
          <w:szCs w:val="24"/>
        </w:rPr>
        <w:t xml:space="preserve"> </w:t>
      </w:r>
      <w:r w:rsidR="00863308">
        <w:rPr>
          <w:rFonts w:ascii="Times New Roman" w:eastAsia="Calibri" w:hAnsi="Times New Roman" w:cs="Times New Roman"/>
          <w:bCs/>
          <w:sz w:val="24"/>
          <w:szCs w:val="24"/>
        </w:rPr>
        <w:t>among</w:t>
      </w:r>
      <w:r w:rsidR="00212EBF">
        <w:rPr>
          <w:rFonts w:ascii="Times New Roman" w:eastAsia="Calibri" w:hAnsi="Times New Roman" w:cs="Times New Roman"/>
          <w:bCs/>
          <w:sz w:val="24"/>
          <w:szCs w:val="24"/>
        </w:rPr>
        <w:t xml:space="preserve"> </w:t>
      </w:r>
      <w:r w:rsidR="00781692">
        <w:rPr>
          <w:rFonts w:ascii="Times New Roman" w:eastAsia="Calibri" w:hAnsi="Times New Roman" w:cs="Times New Roman"/>
          <w:bCs/>
          <w:sz w:val="24"/>
          <w:szCs w:val="24"/>
        </w:rPr>
        <w:t>primary stakeholders</w:t>
      </w:r>
      <w:r w:rsidR="00117B99">
        <w:rPr>
          <w:rFonts w:ascii="Times New Roman" w:eastAsia="Calibri" w:hAnsi="Times New Roman" w:cs="Times New Roman"/>
          <w:bCs/>
          <w:sz w:val="24"/>
          <w:szCs w:val="24"/>
        </w:rPr>
        <w:t xml:space="preserve">, </w:t>
      </w:r>
      <w:r w:rsidR="00781692">
        <w:rPr>
          <w:rFonts w:ascii="Times New Roman" w:eastAsia="Calibri" w:hAnsi="Times New Roman" w:cs="Times New Roman"/>
          <w:bCs/>
          <w:sz w:val="24"/>
          <w:szCs w:val="24"/>
        </w:rPr>
        <w:t>change</w:t>
      </w:r>
      <w:r w:rsidR="008E0D25">
        <w:rPr>
          <w:rFonts w:ascii="Times New Roman" w:eastAsia="Calibri" w:hAnsi="Times New Roman" w:cs="Times New Roman"/>
          <w:bCs/>
          <w:sz w:val="24"/>
          <w:szCs w:val="24"/>
        </w:rPr>
        <w:t>-resistant</w:t>
      </w:r>
      <w:r w:rsidR="00781692">
        <w:rPr>
          <w:rFonts w:ascii="Times New Roman" w:eastAsia="Calibri" w:hAnsi="Times New Roman" w:cs="Times New Roman"/>
          <w:bCs/>
          <w:sz w:val="24"/>
          <w:szCs w:val="24"/>
        </w:rPr>
        <w:t xml:space="preserve"> </w:t>
      </w:r>
      <w:r w:rsidR="008E0D25">
        <w:rPr>
          <w:rFonts w:ascii="Times New Roman" w:eastAsia="Calibri" w:hAnsi="Times New Roman" w:cs="Times New Roman"/>
          <w:bCs/>
          <w:sz w:val="24"/>
          <w:szCs w:val="24"/>
        </w:rPr>
        <w:t>organisational</w:t>
      </w:r>
      <w:r w:rsidR="00781692">
        <w:rPr>
          <w:rFonts w:ascii="Times New Roman" w:eastAsia="Calibri" w:hAnsi="Times New Roman" w:cs="Times New Roman"/>
          <w:bCs/>
          <w:sz w:val="24"/>
          <w:szCs w:val="24"/>
        </w:rPr>
        <w:t xml:space="preserve"> </w:t>
      </w:r>
      <w:r w:rsidR="0026150A">
        <w:rPr>
          <w:rFonts w:ascii="Times New Roman" w:eastAsia="Calibri" w:hAnsi="Times New Roman" w:cs="Times New Roman"/>
          <w:bCs/>
          <w:sz w:val="24"/>
          <w:szCs w:val="24"/>
        </w:rPr>
        <w:t xml:space="preserve">culture, </w:t>
      </w:r>
      <w:r w:rsidR="00454FE9">
        <w:rPr>
          <w:rFonts w:ascii="Times New Roman" w:eastAsia="Calibri" w:hAnsi="Times New Roman" w:cs="Times New Roman"/>
          <w:bCs/>
          <w:sz w:val="24"/>
          <w:szCs w:val="24"/>
        </w:rPr>
        <w:t>overreliance</w:t>
      </w:r>
      <w:r w:rsidR="00781692">
        <w:rPr>
          <w:rFonts w:ascii="Times New Roman" w:eastAsia="Calibri" w:hAnsi="Times New Roman" w:cs="Times New Roman"/>
          <w:bCs/>
          <w:sz w:val="24"/>
          <w:szCs w:val="24"/>
        </w:rPr>
        <w:t xml:space="preserve"> on foreign buyers for </w:t>
      </w:r>
      <w:r w:rsidR="0026150A">
        <w:rPr>
          <w:rFonts w:ascii="Times New Roman" w:eastAsia="Calibri" w:hAnsi="Times New Roman" w:cs="Times New Roman"/>
          <w:bCs/>
          <w:sz w:val="24"/>
          <w:szCs w:val="24"/>
        </w:rPr>
        <w:t>environmental compliance,</w:t>
      </w:r>
      <w:r w:rsidR="00781692">
        <w:rPr>
          <w:rFonts w:ascii="Times New Roman" w:eastAsia="Calibri" w:hAnsi="Times New Roman" w:cs="Times New Roman"/>
          <w:bCs/>
          <w:sz w:val="24"/>
          <w:szCs w:val="24"/>
        </w:rPr>
        <w:t xml:space="preserve"> </w:t>
      </w:r>
      <w:r w:rsidR="008E0D25">
        <w:rPr>
          <w:rFonts w:ascii="Times New Roman" w:eastAsia="Calibri" w:hAnsi="Times New Roman" w:cs="Times New Roman"/>
          <w:bCs/>
          <w:sz w:val="24"/>
          <w:szCs w:val="24"/>
        </w:rPr>
        <w:t xml:space="preserve">and </w:t>
      </w:r>
      <w:r w:rsidR="00863308">
        <w:rPr>
          <w:rFonts w:ascii="Times New Roman" w:eastAsia="Calibri" w:hAnsi="Times New Roman" w:cs="Times New Roman"/>
          <w:bCs/>
          <w:sz w:val="24"/>
          <w:szCs w:val="24"/>
        </w:rPr>
        <w:t xml:space="preserve">insufficient </w:t>
      </w:r>
      <w:r w:rsidR="008E0D25">
        <w:rPr>
          <w:rFonts w:ascii="Times New Roman" w:eastAsia="Calibri" w:hAnsi="Times New Roman" w:cs="Times New Roman"/>
          <w:bCs/>
          <w:sz w:val="24"/>
          <w:szCs w:val="24"/>
        </w:rPr>
        <w:t xml:space="preserve">training and educational </w:t>
      </w:r>
      <w:r w:rsidR="00212EBF">
        <w:rPr>
          <w:rFonts w:ascii="Times New Roman" w:eastAsia="Calibri" w:hAnsi="Times New Roman" w:cs="Times New Roman"/>
          <w:bCs/>
          <w:sz w:val="24"/>
          <w:szCs w:val="24"/>
        </w:rPr>
        <w:t>institutions</w:t>
      </w:r>
      <w:r w:rsidR="008E0D25">
        <w:rPr>
          <w:rFonts w:ascii="Times New Roman" w:eastAsia="Calibri" w:hAnsi="Times New Roman" w:cs="Times New Roman"/>
          <w:bCs/>
          <w:sz w:val="24"/>
          <w:szCs w:val="24"/>
        </w:rPr>
        <w:t xml:space="preserve"> </w:t>
      </w:r>
      <w:r w:rsidR="00454FE9">
        <w:rPr>
          <w:rFonts w:ascii="Times New Roman" w:eastAsia="Calibri" w:hAnsi="Times New Roman" w:cs="Times New Roman"/>
          <w:bCs/>
          <w:sz w:val="24"/>
          <w:szCs w:val="24"/>
        </w:rPr>
        <w:t>related to</w:t>
      </w:r>
      <w:r w:rsidR="008E0D25">
        <w:rPr>
          <w:rFonts w:ascii="Times New Roman" w:eastAsia="Calibri" w:hAnsi="Times New Roman" w:cs="Times New Roman"/>
          <w:bCs/>
          <w:sz w:val="24"/>
          <w:szCs w:val="24"/>
        </w:rPr>
        <w:t xml:space="preserve"> a particular manufacturing sector </w:t>
      </w:r>
      <w:r w:rsidR="0026150A">
        <w:rPr>
          <w:rFonts w:ascii="Times New Roman" w:eastAsia="Calibri" w:hAnsi="Times New Roman" w:cs="Times New Roman"/>
          <w:bCs/>
          <w:sz w:val="24"/>
          <w:szCs w:val="24"/>
        </w:rPr>
        <w:t xml:space="preserve">affect the way SME owner/managers perceive relevant </w:t>
      </w:r>
      <w:r w:rsidR="00454FE9">
        <w:rPr>
          <w:rFonts w:ascii="Times New Roman" w:eastAsia="Calibri" w:hAnsi="Times New Roman" w:cs="Times New Roman"/>
          <w:bCs/>
          <w:sz w:val="24"/>
          <w:szCs w:val="24"/>
        </w:rPr>
        <w:t xml:space="preserve">environmental </w:t>
      </w:r>
      <w:r w:rsidR="0026150A">
        <w:rPr>
          <w:rFonts w:ascii="Times New Roman" w:eastAsia="Calibri" w:hAnsi="Times New Roman" w:cs="Times New Roman"/>
          <w:bCs/>
          <w:sz w:val="24"/>
          <w:szCs w:val="24"/>
        </w:rPr>
        <w:t xml:space="preserve">issues and </w:t>
      </w:r>
      <w:r w:rsidR="00454FE9">
        <w:rPr>
          <w:rFonts w:ascii="Times New Roman" w:eastAsia="Calibri" w:hAnsi="Times New Roman" w:cs="Times New Roman"/>
          <w:bCs/>
          <w:sz w:val="24"/>
          <w:szCs w:val="24"/>
        </w:rPr>
        <w:t>can</w:t>
      </w:r>
      <w:r w:rsidR="0026150A">
        <w:rPr>
          <w:rFonts w:ascii="Times New Roman" w:eastAsia="Calibri" w:hAnsi="Times New Roman" w:cs="Times New Roman"/>
          <w:bCs/>
          <w:sz w:val="24"/>
          <w:szCs w:val="24"/>
        </w:rPr>
        <w:t xml:space="preserve"> </w:t>
      </w:r>
      <w:r w:rsidR="00781692">
        <w:rPr>
          <w:rFonts w:ascii="Times New Roman" w:eastAsia="Calibri" w:hAnsi="Times New Roman" w:cs="Times New Roman"/>
          <w:bCs/>
          <w:sz w:val="24"/>
          <w:szCs w:val="24"/>
        </w:rPr>
        <w:t xml:space="preserve">limit </w:t>
      </w:r>
      <w:r w:rsidR="00454FE9">
        <w:rPr>
          <w:rFonts w:ascii="Times New Roman" w:eastAsia="Calibri" w:hAnsi="Times New Roman" w:cs="Times New Roman"/>
          <w:bCs/>
          <w:sz w:val="24"/>
          <w:szCs w:val="24"/>
        </w:rPr>
        <w:t>their</w:t>
      </w:r>
      <w:r w:rsidR="00781692">
        <w:rPr>
          <w:rFonts w:ascii="Times New Roman" w:eastAsia="Calibri" w:hAnsi="Times New Roman" w:cs="Times New Roman"/>
          <w:bCs/>
          <w:sz w:val="24"/>
          <w:szCs w:val="24"/>
        </w:rPr>
        <w:t xml:space="preserve"> ability to take environmentally friendly initiatives.</w:t>
      </w:r>
      <w:r w:rsidR="0026150A">
        <w:rPr>
          <w:rFonts w:ascii="Times New Roman" w:eastAsia="Calibri" w:hAnsi="Times New Roman" w:cs="Times New Roman"/>
          <w:bCs/>
          <w:sz w:val="24"/>
          <w:szCs w:val="24"/>
        </w:rPr>
        <w:t xml:space="preserve"> </w:t>
      </w:r>
    </w:p>
    <w:p w14:paraId="1A61A9B1" w14:textId="77777777" w:rsidR="007747B3" w:rsidRPr="002B63DD" w:rsidRDefault="007747B3" w:rsidP="00365833">
      <w:pPr>
        <w:spacing w:after="0" w:line="240" w:lineRule="auto"/>
        <w:rPr>
          <w:rFonts w:ascii="Times New Roman" w:eastAsia="Calibri" w:hAnsi="Times New Roman" w:cs="Times New Roman"/>
          <w:bCs/>
          <w:sz w:val="24"/>
          <w:szCs w:val="24"/>
        </w:rPr>
      </w:pPr>
    </w:p>
    <w:p w14:paraId="0ECF7B94" w14:textId="4D5A58DE" w:rsidR="007747B3" w:rsidRPr="002B63DD" w:rsidRDefault="00212EBF" w:rsidP="003658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In addition, o</w:t>
      </w:r>
      <w:r w:rsidR="00454FE9">
        <w:rPr>
          <w:rFonts w:ascii="Times New Roman" w:eastAsia="Calibri" w:hAnsi="Times New Roman" w:cs="Times New Roman"/>
          <w:bCs/>
          <w:sz w:val="24"/>
          <w:szCs w:val="24"/>
        </w:rPr>
        <w:t>ur</w:t>
      </w:r>
      <w:r w:rsidR="007747B3" w:rsidRPr="002B63DD">
        <w:rPr>
          <w:rFonts w:ascii="Times New Roman" w:eastAsia="Calibri" w:hAnsi="Times New Roman" w:cs="Times New Roman"/>
          <w:bCs/>
          <w:sz w:val="24"/>
          <w:szCs w:val="24"/>
        </w:rPr>
        <w:t xml:space="preserve"> study makes a valuable contribution to understanding the environmental </w:t>
      </w:r>
      <w:r w:rsidR="007319A3" w:rsidRPr="002B63DD">
        <w:rPr>
          <w:rFonts w:ascii="Times New Roman" w:eastAsia="Calibri" w:hAnsi="Times New Roman" w:cs="Times New Roman"/>
          <w:bCs/>
          <w:sz w:val="24"/>
          <w:szCs w:val="24"/>
        </w:rPr>
        <w:t>attitudes</w:t>
      </w:r>
      <w:r w:rsidR="007747B3" w:rsidRPr="002B63DD">
        <w:rPr>
          <w:rFonts w:ascii="Times New Roman" w:eastAsia="Calibri" w:hAnsi="Times New Roman" w:cs="Times New Roman"/>
          <w:bCs/>
          <w:sz w:val="24"/>
          <w:szCs w:val="24"/>
        </w:rPr>
        <w:t xml:space="preserve"> of SMEs from the perspective of both owners and non-owner managers (middle managers). By considering the </w:t>
      </w:r>
      <w:r w:rsidR="007319A3" w:rsidRPr="002B63DD">
        <w:rPr>
          <w:rFonts w:ascii="Times New Roman" w:eastAsia="Calibri" w:hAnsi="Times New Roman" w:cs="Times New Roman"/>
          <w:bCs/>
          <w:sz w:val="24"/>
          <w:szCs w:val="24"/>
        </w:rPr>
        <w:t>attitudes</w:t>
      </w:r>
      <w:r w:rsidR="007747B3" w:rsidRPr="002B63DD">
        <w:rPr>
          <w:rFonts w:ascii="Times New Roman" w:eastAsia="Calibri" w:hAnsi="Times New Roman" w:cs="Times New Roman"/>
          <w:bCs/>
          <w:sz w:val="24"/>
          <w:szCs w:val="24"/>
        </w:rPr>
        <w:t xml:space="preserve"> of both owners and non-owner managers, </w:t>
      </w:r>
      <w:r w:rsidR="00DB6095">
        <w:rPr>
          <w:rFonts w:ascii="Times New Roman" w:eastAsia="Calibri" w:hAnsi="Times New Roman" w:cs="Times New Roman"/>
          <w:bCs/>
          <w:sz w:val="24"/>
          <w:szCs w:val="24"/>
        </w:rPr>
        <w:t>our findings</w:t>
      </w:r>
      <w:r w:rsidR="00DB6095" w:rsidRPr="002B63DD">
        <w:rPr>
          <w:rFonts w:ascii="Times New Roman" w:eastAsia="Calibri" w:hAnsi="Times New Roman" w:cs="Times New Roman"/>
          <w:bCs/>
          <w:sz w:val="24"/>
          <w:szCs w:val="24"/>
        </w:rPr>
        <w:t xml:space="preserve"> </w:t>
      </w:r>
      <w:r w:rsidR="007747B3" w:rsidRPr="002B63DD">
        <w:rPr>
          <w:rFonts w:ascii="Times New Roman" w:eastAsia="Calibri" w:hAnsi="Times New Roman" w:cs="Times New Roman"/>
          <w:bCs/>
          <w:sz w:val="24"/>
          <w:szCs w:val="24"/>
        </w:rPr>
        <w:t xml:space="preserve">highlight </w:t>
      </w:r>
      <w:r w:rsidR="00DB6095">
        <w:rPr>
          <w:rFonts w:ascii="Times New Roman" w:eastAsia="Calibri" w:hAnsi="Times New Roman" w:cs="Times New Roman"/>
          <w:bCs/>
          <w:sz w:val="24"/>
          <w:szCs w:val="24"/>
        </w:rPr>
        <w:t xml:space="preserve">that </w:t>
      </w:r>
      <w:r w:rsidR="007747B3" w:rsidRPr="002B63DD">
        <w:rPr>
          <w:rFonts w:ascii="Times New Roman" w:eastAsia="Calibri" w:hAnsi="Times New Roman" w:cs="Times New Roman"/>
          <w:bCs/>
          <w:sz w:val="24"/>
          <w:szCs w:val="24"/>
        </w:rPr>
        <w:t xml:space="preserve">the environmental </w:t>
      </w:r>
      <w:r w:rsidR="007319A3" w:rsidRPr="002B63DD">
        <w:rPr>
          <w:rFonts w:ascii="Times New Roman" w:eastAsia="Calibri" w:hAnsi="Times New Roman" w:cs="Times New Roman"/>
          <w:bCs/>
          <w:sz w:val="24"/>
          <w:szCs w:val="24"/>
        </w:rPr>
        <w:t>activities</w:t>
      </w:r>
      <w:r w:rsidR="007747B3" w:rsidRPr="002B63DD">
        <w:rPr>
          <w:rFonts w:ascii="Times New Roman" w:eastAsia="Calibri" w:hAnsi="Times New Roman" w:cs="Times New Roman"/>
          <w:bCs/>
          <w:sz w:val="24"/>
          <w:szCs w:val="24"/>
        </w:rPr>
        <w:t xml:space="preserve"> of polluting SMEs are not only dependent on their owners’ thoughts. The proper implementation of environmental initiatives would also require the support of non-owner managers. </w:t>
      </w:r>
      <w:r w:rsidR="00D131CC">
        <w:rPr>
          <w:rFonts w:ascii="Times New Roman" w:eastAsia="Calibri" w:hAnsi="Times New Roman" w:cs="Times New Roman"/>
          <w:bCs/>
          <w:sz w:val="24"/>
          <w:szCs w:val="24"/>
        </w:rPr>
        <w:t>Overall</w:t>
      </w:r>
      <w:r w:rsidR="007747B3" w:rsidRPr="002B63DD">
        <w:rPr>
          <w:rFonts w:ascii="Times New Roman" w:eastAsia="Calibri" w:hAnsi="Times New Roman" w:cs="Times New Roman"/>
          <w:bCs/>
          <w:sz w:val="24"/>
          <w:szCs w:val="24"/>
        </w:rPr>
        <w:t>, by incorporating the views of non-owner managers alongside those of owners</w:t>
      </w:r>
      <w:r>
        <w:rPr>
          <w:rFonts w:ascii="Times New Roman" w:eastAsia="Calibri" w:hAnsi="Times New Roman" w:cs="Times New Roman"/>
          <w:bCs/>
          <w:sz w:val="24"/>
          <w:szCs w:val="24"/>
        </w:rPr>
        <w:t xml:space="preserve"> and by unpacking the socio-economic conditions within which SME</w:t>
      </w:r>
      <w:r w:rsidR="00CA2566">
        <w:rPr>
          <w:rFonts w:ascii="Times New Roman" w:eastAsia="Calibri" w:hAnsi="Times New Roman" w:cs="Times New Roman"/>
          <w:bCs/>
          <w:sz w:val="24"/>
          <w:szCs w:val="24"/>
        </w:rPr>
        <w:t xml:space="preserve">s </w:t>
      </w:r>
      <w:r>
        <w:rPr>
          <w:rFonts w:ascii="Times New Roman" w:eastAsia="Calibri" w:hAnsi="Times New Roman" w:cs="Times New Roman"/>
          <w:bCs/>
          <w:sz w:val="24"/>
          <w:szCs w:val="24"/>
        </w:rPr>
        <w:t xml:space="preserve">operate, </w:t>
      </w:r>
      <w:r w:rsidR="007747B3" w:rsidRPr="002B63DD">
        <w:rPr>
          <w:rFonts w:ascii="Times New Roman" w:eastAsia="Calibri" w:hAnsi="Times New Roman" w:cs="Times New Roman"/>
          <w:bCs/>
          <w:sz w:val="24"/>
          <w:szCs w:val="24"/>
        </w:rPr>
        <w:t xml:space="preserve">we provide a more comprehensive understanding of polluting SMEs’ environmental </w:t>
      </w:r>
      <w:r w:rsidR="007319A3" w:rsidRPr="002B63DD">
        <w:rPr>
          <w:rFonts w:ascii="Times New Roman" w:eastAsia="Calibri" w:hAnsi="Times New Roman" w:cs="Times New Roman"/>
          <w:bCs/>
          <w:sz w:val="24"/>
          <w:szCs w:val="24"/>
        </w:rPr>
        <w:t>attitudes</w:t>
      </w:r>
      <w:r w:rsidR="007747B3" w:rsidRPr="002B63DD">
        <w:rPr>
          <w:rFonts w:ascii="Times New Roman" w:eastAsia="Calibri" w:hAnsi="Times New Roman" w:cs="Times New Roman"/>
          <w:bCs/>
          <w:sz w:val="24"/>
          <w:szCs w:val="24"/>
        </w:rPr>
        <w:t xml:space="preserve">, which hopefully could help to design policies </w:t>
      </w:r>
      <w:r>
        <w:rPr>
          <w:rFonts w:ascii="Times New Roman" w:eastAsia="Calibri" w:hAnsi="Times New Roman" w:cs="Times New Roman"/>
          <w:bCs/>
          <w:sz w:val="24"/>
          <w:szCs w:val="24"/>
        </w:rPr>
        <w:t>and</w:t>
      </w:r>
      <w:r w:rsidR="007747B3" w:rsidRPr="002B63DD">
        <w:rPr>
          <w:rFonts w:ascii="Times New Roman" w:eastAsia="Calibri" w:hAnsi="Times New Roman" w:cs="Times New Roman"/>
          <w:bCs/>
          <w:sz w:val="24"/>
          <w:szCs w:val="24"/>
        </w:rPr>
        <w:t xml:space="preserve"> interventions</w:t>
      </w:r>
      <w:r>
        <w:rPr>
          <w:rFonts w:ascii="Times New Roman" w:eastAsia="Calibri" w:hAnsi="Times New Roman" w:cs="Times New Roman"/>
          <w:bCs/>
          <w:sz w:val="24"/>
          <w:szCs w:val="24"/>
        </w:rPr>
        <w:t xml:space="preserve"> </w:t>
      </w:r>
      <w:r w:rsidRPr="00212EBF">
        <w:rPr>
          <w:rFonts w:ascii="Times New Roman" w:eastAsia="Calibri" w:hAnsi="Times New Roman" w:cs="Times New Roman"/>
          <w:bCs/>
          <w:sz w:val="24"/>
          <w:szCs w:val="24"/>
        </w:rPr>
        <w:t>that reflect on the practical needs of polluting SMEs</w:t>
      </w:r>
      <w:r>
        <w:rPr>
          <w:rFonts w:ascii="Times New Roman" w:eastAsia="Calibri" w:hAnsi="Times New Roman" w:cs="Times New Roman"/>
          <w:bCs/>
          <w:sz w:val="24"/>
          <w:szCs w:val="24"/>
        </w:rPr>
        <w:t xml:space="preserve"> in low-income developing countries</w:t>
      </w:r>
      <w:r w:rsidRPr="00212EBF">
        <w:rPr>
          <w:rFonts w:ascii="Times New Roman" w:eastAsia="Calibri" w:hAnsi="Times New Roman" w:cs="Times New Roman"/>
          <w:bCs/>
          <w:sz w:val="24"/>
          <w:szCs w:val="24"/>
        </w:rPr>
        <w:t xml:space="preserve">.      </w:t>
      </w:r>
    </w:p>
    <w:p w14:paraId="35D9A15C" w14:textId="77777777" w:rsidR="007747B3" w:rsidRPr="002B63DD" w:rsidRDefault="007747B3" w:rsidP="00365833">
      <w:pPr>
        <w:spacing w:after="0" w:line="240" w:lineRule="auto"/>
        <w:rPr>
          <w:rFonts w:ascii="Times New Roman" w:eastAsia="Calibri" w:hAnsi="Times New Roman" w:cs="Times New Roman"/>
          <w:bCs/>
          <w:sz w:val="24"/>
          <w:szCs w:val="24"/>
        </w:rPr>
      </w:pPr>
    </w:p>
    <w:p w14:paraId="4DDA4729" w14:textId="47E7A44C" w:rsidR="0074724F" w:rsidRDefault="007747B3" w:rsidP="00365833">
      <w:pPr>
        <w:spacing w:after="0" w:line="240" w:lineRule="auto"/>
        <w:rPr>
          <w:rFonts w:ascii="Times New Roman" w:eastAsia="Calibri" w:hAnsi="Times New Roman" w:cs="Times New Roman"/>
          <w:bCs/>
          <w:sz w:val="24"/>
          <w:szCs w:val="24"/>
        </w:rPr>
      </w:pPr>
      <w:r w:rsidRPr="002B63DD">
        <w:rPr>
          <w:rFonts w:ascii="Times New Roman" w:eastAsia="Calibri" w:hAnsi="Times New Roman" w:cs="Times New Roman"/>
          <w:bCs/>
          <w:sz w:val="24"/>
          <w:szCs w:val="24"/>
        </w:rPr>
        <w:t xml:space="preserve">Although our study has provided fruitful insights into the environmental </w:t>
      </w:r>
      <w:r w:rsidR="007319A3" w:rsidRPr="002B63DD">
        <w:rPr>
          <w:rFonts w:ascii="Times New Roman" w:eastAsia="Calibri" w:hAnsi="Times New Roman" w:cs="Times New Roman"/>
          <w:bCs/>
          <w:sz w:val="24"/>
          <w:szCs w:val="24"/>
        </w:rPr>
        <w:t xml:space="preserve">attitudes </w:t>
      </w:r>
      <w:r w:rsidRPr="002B63DD">
        <w:rPr>
          <w:rFonts w:ascii="Times New Roman" w:eastAsia="Calibri" w:hAnsi="Times New Roman" w:cs="Times New Roman"/>
          <w:bCs/>
          <w:sz w:val="24"/>
          <w:szCs w:val="24"/>
        </w:rPr>
        <w:t xml:space="preserve">of polluting SMEs in a </w:t>
      </w:r>
      <w:r w:rsidR="0074724F">
        <w:rPr>
          <w:rFonts w:ascii="Times New Roman" w:eastAsia="Calibri" w:hAnsi="Times New Roman" w:cs="Times New Roman"/>
          <w:bCs/>
          <w:sz w:val="24"/>
          <w:szCs w:val="24"/>
        </w:rPr>
        <w:t xml:space="preserve">low-income </w:t>
      </w:r>
      <w:r w:rsidRPr="002B63DD">
        <w:rPr>
          <w:rFonts w:ascii="Times New Roman" w:eastAsia="Calibri" w:hAnsi="Times New Roman" w:cs="Times New Roman"/>
          <w:bCs/>
          <w:sz w:val="24"/>
          <w:szCs w:val="24"/>
        </w:rPr>
        <w:t>developing country context, we have only concentrated on SMEs from two specific sectors located in two well-defined industrial areas of the country. Hence, the representativeness of the data collected from such a small, concentrated group of participants could be challenged. Further empirical work is needed to expand our findings by focussing on different industrial sectors, and by involving other stakeholders such as environmental policymakers, experts and NGOs as their interaction with polluting firms is a source of good insight.</w:t>
      </w:r>
      <w:r w:rsidR="006F5516">
        <w:rPr>
          <w:rFonts w:ascii="Times New Roman" w:eastAsia="Calibri" w:hAnsi="Times New Roman" w:cs="Times New Roman"/>
          <w:bCs/>
          <w:sz w:val="24"/>
          <w:szCs w:val="24"/>
        </w:rPr>
        <w:t xml:space="preserve"> Future studies can also </w:t>
      </w:r>
      <w:r w:rsidR="00994731">
        <w:rPr>
          <w:rFonts w:ascii="Times New Roman" w:eastAsia="Calibri" w:hAnsi="Times New Roman" w:cs="Times New Roman"/>
          <w:bCs/>
          <w:sz w:val="24"/>
          <w:szCs w:val="24"/>
        </w:rPr>
        <w:t xml:space="preserve">(1) </w:t>
      </w:r>
      <w:r w:rsidR="006F5516">
        <w:rPr>
          <w:rFonts w:ascii="Times New Roman" w:eastAsia="Calibri" w:hAnsi="Times New Roman" w:cs="Times New Roman"/>
          <w:bCs/>
          <w:sz w:val="24"/>
          <w:szCs w:val="24"/>
        </w:rPr>
        <w:t xml:space="preserve">investigate the extent to which the views of owners and non-owner managers converge or diverge, and </w:t>
      </w:r>
      <w:r w:rsidR="00994731">
        <w:rPr>
          <w:rFonts w:ascii="Times New Roman" w:eastAsia="Calibri" w:hAnsi="Times New Roman" w:cs="Times New Roman"/>
          <w:bCs/>
          <w:sz w:val="24"/>
          <w:szCs w:val="24"/>
        </w:rPr>
        <w:t xml:space="preserve">(2) explore </w:t>
      </w:r>
      <w:r w:rsidR="006F5516">
        <w:rPr>
          <w:rFonts w:ascii="Times New Roman" w:eastAsia="Calibri" w:hAnsi="Times New Roman" w:cs="Times New Roman"/>
          <w:bCs/>
          <w:sz w:val="24"/>
          <w:szCs w:val="24"/>
        </w:rPr>
        <w:t>the differences in opinions between small firm owner/managers and medium-sized firm owner/managers.</w:t>
      </w:r>
      <w:r w:rsidR="00994731">
        <w:rPr>
          <w:rFonts w:ascii="Times New Roman" w:eastAsia="Calibri" w:hAnsi="Times New Roman" w:cs="Times New Roman"/>
          <w:bCs/>
          <w:sz w:val="24"/>
          <w:szCs w:val="24"/>
        </w:rPr>
        <w:t xml:space="preserve"> This will help policymakers to decide whether size-specific policy approaches are needed to promote environmental sustainability within polluting SMEs.     </w:t>
      </w:r>
      <w:r w:rsidR="006F5516">
        <w:rPr>
          <w:rFonts w:ascii="Times New Roman" w:eastAsia="Calibri" w:hAnsi="Times New Roman" w:cs="Times New Roman"/>
          <w:bCs/>
          <w:sz w:val="24"/>
          <w:szCs w:val="24"/>
        </w:rPr>
        <w:t xml:space="preserve">  </w:t>
      </w:r>
      <w:r w:rsidRPr="002B63DD">
        <w:rPr>
          <w:rFonts w:ascii="Times New Roman" w:eastAsia="Calibri" w:hAnsi="Times New Roman" w:cs="Times New Roman"/>
          <w:bCs/>
          <w:sz w:val="24"/>
          <w:szCs w:val="24"/>
        </w:rPr>
        <w:t xml:space="preserve"> </w:t>
      </w:r>
    </w:p>
    <w:p w14:paraId="00B0D149" w14:textId="08DEA0A2" w:rsidR="002A4AFA" w:rsidRPr="002B63DD" w:rsidRDefault="002A4AFA" w:rsidP="00835F14">
      <w:pPr>
        <w:spacing w:after="0" w:line="240" w:lineRule="auto"/>
        <w:rPr>
          <w:rFonts w:ascii="Times New Roman" w:eastAsia="Calibri" w:hAnsi="Times New Roman" w:cs="Times New Roman"/>
          <w:bCs/>
          <w:sz w:val="24"/>
          <w:szCs w:val="24"/>
        </w:rPr>
      </w:pPr>
    </w:p>
    <w:p w14:paraId="5FC51F1F" w14:textId="1D338C2D" w:rsidR="007319A3" w:rsidRDefault="002B63DD" w:rsidP="00835F14">
      <w:pPr>
        <w:spacing w:after="0" w:line="240" w:lineRule="auto"/>
        <w:rPr>
          <w:rFonts w:ascii="Times New Roman" w:eastAsia="Calibri" w:hAnsi="Times New Roman" w:cs="Times New Roman"/>
          <w:b/>
          <w:sz w:val="24"/>
          <w:szCs w:val="24"/>
        </w:rPr>
      </w:pPr>
      <w:r w:rsidRPr="002B63DD">
        <w:rPr>
          <w:rFonts w:ascii="Times New Roman" w:eastAsia="Calibri" w:hAnsi="Times New Roman" w:cs="Times New Roman"/>
          <w:b/>
          <w:sz w:val="24"/>
          <w:szCs w:val="24"/>
        </w:rPr>
        <w:t>References</w:t>
      </w:r>
    </w:p>
    <w:p w14:paraId="5D955DEE" w14:textId="46416D85" w:rsidR="002B63DD" w:rsidRDefault="002B63DD" w:rsidP="00835F14">
      <w:pPr>
        <w:spacing w:after="0" w:line="240" w:lineRule="auto"/>
        <w:rPr>
          <w:rFonts w:ascii="Times New Roman" w:eastAsia="Calibri" w:hAnsi="Times New Roman" w:cs="Times New Roman"/>
          <w:b/>
          <w:sz w:val="24"/>
          <w:szCs w:val="24"/>
        </w:rPr>
      </w:pPr>
    </w:p>
    <w:p w14:paraId="66E51330"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Agan Y, Acar MF and Borodin A (2013) Drivers of environmental processes and their impact on performance: a study of Turkish SMEs. </w:t>
      </w:r>
      <w:r w:rsidRPr="003726FB">
        <w:rPr>
          <w:rFonts w:ascii="Times New Roman" w:eastAsia="Calibri" w:hAnsi="Times New Roman" w:cs="Times New Roman"/>
          <w:i/>
          <w:iCs/>
        </w:rPr>
        <w:t xml:space="preserve">Journal of Cleaner Production 51 </w:t>
      </w:r>
      <w:r w:rsidRPr="003726FB">
        <w:rPr>
          <w:rFonts w:ascii="Times New Roman" w:eastAsia="Calibri" w:hAnsi="Times New Roman" w:cs="Times New Roman"/>
          <w:iCs/>
        </w:rPr>
        <w:t>(July)</w:t>
      </w:r>
      <w:r w:rsidRPr="003726FB">
        <w:rPr>
          <w:rFonts w:ascii="Times New Roman" w:eastAsia="Calibri" w:hAnsi="Times New Roman" w:cs="Times New Roman"/>
        </w:rPr>
        <w:t xml:space="preserve">: 23-33. </w:t>
      </w:r>
    </w:p>
    <w:p w14:paraId="7D1E0F45"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Ahmad, N. H., &amp; Ramayah, T. (2012). Does the Notion of ‘Doing Well by Doing Good’ Prevail Among Entrepreneurial Ventures in a Developing Nation?. </w:t>
      </w:r>
      <w:r w:rsidRPr="00784E3E">
        <w:rPr>
          <w:rFonts w:ascii="Times New Roman" w:eastAsia="Calibri" w:hAnsi="Times New Roman" w:cs="Times New Roman"/>
          <w:i/>
          <w:iCs/>
        </w:rPr>
        <w:t>Journal of Business Ethics, 106</w:t>
      </w:r>
      <w:r w:rsidRPr="00784E3E">
        <w:rPr>
          <w:rFonts w:ascii="Times New Roman" w:eastAsia="Calibri" w:hAnsi="Times New Roman" w:cs="Times New Roman"/>
        </w:rPr>
        <w:t xml:space="preserve">(4), 479-490. </w:t>
      </w:r>
    </w:p>
    <w:p w14:paraId="053CCD6B"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Azmat, F., &amp; Samaratunge, R. (2009). Responsible entrepreneurship in developing countries: Understanding the realities and complexities. </w:t>
      </w:r>
      <w:r w:rsidRPr="003726FB">
        <w:rPr>
          <w:rFonts w:ascii="Times New Roman" w:eastAsia="Calibri" w:hAnsi="Times New Roman" w:cs="Times New Roman"/>
          <w:i/>
          <w:iCs/>
        </w:rPr>
        <w:t>Journal of Business Ethics, 90</w:t>
      </w:r>
      <w:r w:rsidRPr="003726FB">
        <w:rPr>
          <w:rFonts w:ascii="Times New Roman" w:eastAsia="Calibri" w:hAnsi="Times New Roman" w:cs="Times New Roman"/>
        </w:rPr>
        <w:t xml:space="preserve">(3), 437-452. </w:t>
      </w:r>
    </w:p>
    <w:p w14:paraId="08A14563"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Battisti, M., &amp; Perry, M. (2011). Walking the talk? Environmental responsibility from the perspective of small</w:t>
      </w:r>
      <w:r w:rsidRPr="006262E5">
        <w:rPr>
          <w:rFonts w:ascii="Cambria Math" w:eastAsia="Calibri" w:hAnsi="Cambria Math" w:cs="Cambria Math"/>
        </w:rPr>
        <w:t>‐</w:t>
      </w:r>
      <w:r w:rsidRPr="006262E5">
        <w:rPr>
          <w:rFonts w:ascii="Times New Roman" w:eastAsia="Calibri" w:hAnsi="Times New Roman" w:cs="Times New Roman"/>
        </w:rPr>
        <w:t xml:space="preserve">business owners. </w:t>
      </w:r>
      <w:r w:rsidRPr="006262E5">
        <w:rPr>
          <w:rFonts w:ascii="Times New Roman" w:eastAsia="Calibri" w:hAnsi="Times New Roman" w:cs="Times New Roman"/>
          <w:i/>
          <w:iCs/>
        </w:rPr>
        <w:t>Corporate Social Responsibility and Environmental Management, 18</w:t>
      </w:r>
      <w:r w:rsidRPr="006262E5">
        <w:rPr>
          <w:rFonts w:ascii="Times New Roman" w:eastAsia="Calibri" w:hAnsi="Times New Roman" w:cs="Times New Roman"/>
        </w:rPr>
        <w:t xml:space="preserve">(3), 172-185. </w:t>
      </w:r>
    </w:p>
    <w:p w14:paraId="2DEF8D54" w14:textId="77777777" w:rsidR="00964017" w:rsidRPr="003726FB" w:rsidRDefault="00964017" w:rsidP="00964017">
      <w:pPr>
        <w:spacing w:after="0" w:line="240" w:lineRule="auto"/>
        <w:rPr>
          <w:rFonts w:ascii="Times New Roman" w:eastAsia="Calibri" w:hAnsi="Times New Roman" w:cs="Times New Roman"/>
        </w:rPr>
      </w:pPr>
      <w:r w:rsidRPr="003726FB">
        <w:rPr>
          <w:rFonts w:ascii="Times New Roman" w:eastAsia="Calibri" w:hAnsi="Times New Roman" w:cs="Times New Roman"/>
        </w:rPr>
        <w:lastRenderedPageBreak/>
        <w:t xml:space="preserve">Black R (2018) </w:t>
      </w:r>
      <w:r w:rsidRPr="003726FB">
        <w:rPr>
          <w:rFonts w:ascii="Times New Roman" w:eastAsia="Calibri" w:hAnsi="Times New Roman" w:cs="Times New Roman"/>
          <w:i/>
          <w:iCs/>
        </w:rPr>
        <w:t>Refugees, environment and development</w:t>
      </w:r>
      <w:r w:rsidRPr="003726FB">
        <w:rPr>
          <w:rFonts w:ascii="Times New Roman" w:eastAsia="Calibri" w:hAnsi="Times New Roman" w:cs="Times New Roman"/>
        </w:rPr>
        <w:t>. London: Routledge.</w:t>
      </w:r>
    </w:p>
    <w:p w14:paraId="5A0DA95A" w14:textId="77777777" w:rsidR="00964017"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470F0A">
        <w:rPr>
          <w:rFonts w:ascii="Times New Roman" w:eastAsia="Calibri" w:hAnsi="Times New Roman" w:cs="Times New Roman"/>
        </w:rPr>
        <w:t xml:space="preserve">Blackman, A. (2006). </w:t>
      </w:r>
      <w:r w:rsidRPr="00470F0A">
        <w:rPr>
          <w:rFonts w:ascii="Times New Roman" w:eastAsia="Calibri" w:hAnsi="Times New Roman" w:cs="Times New Roman"/>
          <w:i/>
          <w:iCs/>
        </w:rPr>
        <w:t>Small Firms and the Environment in Developing Countries:" Collective Impacts, Collective Action"</w:t>
      </w:r>
      <w:r w:rsidRPr="00470F0A">
        <w:rPr>
          <w:rFonts w:ascii="Times New Roman" w:eastAsia="Calibri" w:hAnsi="Times New Roman" w:cs="Times New Roman"/>
        </w:rPr>
        <w:t>. Washington: Resources for the Future.</w:t>
      </w:r>
    </w:p>
    <w:p w14:paraId="5926D9BB" w14:textId="5423C201" w:rsidR="00964017"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Blackman, A., &amp; Kildegaard, A. (2010). Clean technological change in developing-country industrial clusters: Mexican leather tanning. </w:t>
      </w:r>
      <w:r w:rsidRPr="006262E5">
        <w:rPr>
          <w:rFonts w:ascii="Times New Roman" w:eastAsia="Calibri" w:hAnsi="Times New Roman" w:cs="Times New Roman"/>
          <w:i/>
          <w:iCs/>
        </w:rPr>
        <w:t>Environmental Economics and Policy Studies, 12</w:t>
      </w:r>
      <w:r w:rsidRPr="006262E5">
        <w:rPr>
          <w:rFonts w:ascii="Times New Roman" w:eastAsia="Calibri" w:hAnsi="Times New Roman" w:cs="Times New Roman"/>
        </w:rPr>
        <w:t>(3), 115-132.</w:t>
      </w:r>
    </w:p>
    <w:p w14:paraId="7AD67D1F" w14:textId="22A5919A" w:rsidR="0045141B" w:rsidRPr="006262E5" w:rsidRDefault="0045141B" w:rsidP="00964017">
      <w:pPr>
        <w:autoSpaceDE w:val="0"/>
        <w:autoSpaceDN w:val="0"/>
        <w:adjustRightInd w:val="0"/>
        <w:spacing w:after="0" w:line="240" w:lineRule="auto"/>
        <w:ind w:left="720" w:hanging="720"/>
        <w:rPr>
          <w:rFonts w:ascii="Times New Roman" w:eastAsia="Calibri" w:hAnsi="Times New Roman" w:cs="Times New Roman"/>
        </w:rPr>
      </w:pPr>
      <w:r w:rsidRPr="0045141B">
        <w:rPr>
          <w:rFonts w:ascii="Times New Roman" w:eastAsia="Calibri" w:hAnsi="Times New Roman" w:cs="Times New Roman"/>
        </w:rPr>
        <w:t xml:space="preserve">Blaikie, N. (2009). </w:t>
      </w:r>
      <w:r w:rsidRPr="007735F6">
        <w:rPr>
          <w:rFonts w:ascii="Times New Roman" w:eastAsia="Calibri" w:hAnsi="Times New Roman" w:cs="Times New Roman"/>
          <w:i/>
          <w:iCs/>
        </w:rPr>
        <w:t>Designing social research</w:t>
      </w:r>
      <w:r w:rsidRPr="0045141B">
        <w:rPr>
          <w:rFonts w:ascii="Times New Roman" w:eastAsia="Calibri" w:hAnsi="Times New Roman" w:cs="Times New Roman"/>
        </w:rPr>
        <w:t xml:space="preserve"> (2nd ed.). Cambridge: Polity.</w:t>
      </w:r>
    </w:p>
    <w:p w14:paraId="427BB453"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470F0A">
        <w:rPr>
          <w:rFonts w:ascii="Times New Roman" w:eastAsia="Calibri" w:hAnsi="Times New Roman" w:cs="Times New Roman"/>
        </w:rPr>
        <w:t xml:space="preserve">Braun V and Clarke V (2006) Using thematic analysis in psychology. </w:t>
      </w:r>
      <w:r w:rsidRPr="00470F0A">
        <w:rPr>
          <w:rFonts w:ascii="Times New Roman" w:eastAsia="Calibri" w:hAnsi="Times New Roman" w:cs="Times New Roman"/>
          <w:i/>
          <w:iCs/>
        </w:rPr>
        <w:t>Qualitative Research in Psychology 3</w:t>
      </w:r>
      <w:r w:rsidRPr="00470F0A">
        <w:rPr>
          <w:rFonts w:ascii="Times New Roman" w:eastAsia="Calibri" w:hAnsi="Times New Roman" w:cs="Times New Roman"/>
        </w:rPr>
        <w:t>(2): 77-101.</w:t>
      </w:r>
    </w:p>
    <w:p w14:paraId="1EC1A261"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Cassells, S., &amp; Lewis, K. (2011). SMEs and environmental responsibility: do actions reflect attitudes? </w:t>
      </w:r>
      <w:r w:rsidRPr="00784E3E">
        <w:rPr>
          <w:rFonts w:ascii="Times New Roman" w:eastAsia="Calibri" w:hAnsi="Times New Roman" w:cs="Times New Roman"/>
          <w:i/>
          <w:iCs/>
        </w:rPr>
        <w:t>Corporate Social Responsibility and Environmental Management, 18</w:t>
      </w:r>
      <w:r w:rsidRPr="00784E3E">
        <w:rPr>
          <w:rFonts w:ascii="Times New Roman" w:eastAsia="Calibri" w:hAnsi="Times New Roman" w:cs="Times New Roman"/>
        </w:rPr>
        <w:t xml:space="preserve">(3), 186-199. </w:t>
      </w:r>
    </w:p>
    <w:p w14:paraId="057F2EFF"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Chan, R. Y., &amp; Ma, K. H. (2016). Environmental orientation of exporting SMEs from an emerging economy: Its antecedents and consequences. </w:t>
      </w:r>
      <w:r w:rsidRPr="003726FB">
        <w:rPr>
          <w:rFonts w:ascii="Times New Roman" w:eastAsia="Calibri" w:hAnsi="Times New Roman" w:cs="Times New Roman"/>
          <w:i/>
          <w:iCs/>
        </w:rPr>
        <w:t>Management international review</w:t>
      </w:r>
      <w:r w:rsidRPr="003726FB">
        <w:rPr>
          <w:rFonts w:ascii="Times New Roman" w:eastAsia="Calibri" w:hAnsi="Times New Roman" w:cs="Times New Roman"/>
        </w:rPr>
        <w:t>, </w:t>
      </w:r>
      <w:r w:rsidRPr="003726FB">
        <w:rPr>
          <w:rFonts w:ascii="Times New Roman" w:eastAsia="Calibri" w:hAnsi="Times New Roman" w:cs="Times New Roman"/>
          <w:i/>
          <w:iCs/>
        </w:rPr>
        <w:t>56</w:t>
      </w:r>
      <w:r w:rsidRPr="003726FB">
        <w:rPr>
          <w:rFonts w:ascii="Times New Roman" w:eastAsia="Calibri" w:hAnsi="Times New Roman" w:cs="Times New Roman"/>
        </w:rPr>
        <w:t>(5), 597-632.</w:t>
      </w:r>
    </w:p>
    <w:p w14:paraId="7B3A923F"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470F0A">
        <w:rPr>
          <w:rFonts w:ascii="Times New Roman" w:eastAsia="Calibri" w:hAnsi="Times New Roman" w:cs="Times New Roman"/>
          <w:lang w:bidi="bn-BD"/>
        </w:rPr>
        <w:t xml:space="preserve">Chassé, S., &amp; Boiral, O. (2017). Legitimizing Corporate (Un) Sustainability: A Case Study of Passive SMEs. </w:t>
      </w:r>
      <w:r w:rsidRPr="00470F0A">
        <w:rPr>
          <w:rFonts w:ascii="Times New Roman" w:eastAsia="Calibri" w:hAnsi="Times New Roman" w:cs="Times New Roman"/>
          <w:i/>
          <w:iCs/>
          <w:lang w:bidi="bn-BD"/>
        </w:rPr>
        <w:t>Organization &amp; Environment, 30</w:t>
      </w:r>
      <w:r w:rsidRPr="00470F0A">
        <w:rPr>
          <w:rFonts w:ascii="Times New Roman" w:eastAsia="Calibri" w:hAnsi="Times New Roman" w:cs="Times New Roman"/>
          <w:lang w:bidi="bn-BD"/>
        </w:rPr>
        <w:t>(4), 324-345.</w:t>
      </w:r>
    </w:p>
    <w:p w14:paraId="11098223"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Times New Roman" w:hAnsi="Times New Roman" w:cs="Times New Roman"/>
          <w:color w:val="222222"/>
          <w:shd w:val="clear" w:color="auto" w:fill="FFFFFF"/>
          <w:lang w:val="en-US"/>
        </w:rPr>
        <w:t>Crick F, Eskander SM, Fankhauser S and Diop M (2018) How do African SMEs respond to climate risks? Evidence from Kenya and Senegal. </w:t>
      </w:r>
      <w:r w:rsidRPr="003726FB">
        <w:rPr>
          <w:rFonts w:ascii="Times New Roman" w:eastAsia="Times New Roman" w:hAnsi="Times New Roman" w:cs="Times New Roman"/>
          <w:i/>
          <w:iCs/>
          <w:color w:val="222222"/>
          <w:shd w:val="clear" w:color="auto" w:fill="FFFFFF"/>
          <w:lang w:val="en-US"/>
        </w:rPr>
        <w:t>World Development</w:t>
      </w:r>
      <w:r w:rsidRPr="003726FB">
        <w:rPr>
          <w:rFonts w:ascii="Times New Roman" w:eastAsia="Times New Roman" w:hAnsi="Times New Roman" w:cs="Times New Roman"/>
          <w:color w:val="222222"/>
          <w:shd w:val="clear" w:color="auto" w:fill="FFFFFF"/>
          <w:lang w:val="en-US"/>
        </w:rPr>
        <w:t> </w:t>
      </w:r>
      <w:r w:rsidRPr="003726FB">
        <w:rPr>
          <w:rFonts w:ascii="Times New Roman" w:eastAsia="Times New Roman" w:hAnsi="Times New Roman" w:cs="Times New Roman"/>
          <w:i/>
          <w:iCs/>
          <w:color w:val="222222"/>
          <w:shd w:val="clear" w:color="auto" w:fill="FFFFFF"/>
          <w:lang w:val="en-US"/>
        </w:rPr>
        <w:t xml:space="preserve">108 </w:t>
      </w:r>
      <w:r w:rsidRPr="003726FB">
        <w:rPr>
          <w:rFonts w:ascii="Times New Roman" w:eastAsia="Times New Roman" w:hAnsi="Times New Roman" w:cs="Times New Roman"/>
          <w:iCs/>
          <w:color w:val="222222"/>
          <w:shd w:val="clear" w:color="auto" w:fill="FFFFFF"/>
          <w:lang w:val="en-US"/>
        </w:rPr>
        <w:t>(August)</w:t>
      </w:r>
      <w:r w:rsidRPr="003726FB">
        <w:rPr>
          <w:rFonts w:ascii="Times New Roman" w:eastAsia="Times New Roman" w:hAnsi="Times New Roman" w:cs="Times New Roman"/>
          <w:color w:val="222222"/>
          <w:shd w:val="clear" w:color="auto" w:fill="FFFFFF"/>
          <w:lang w:val="en-US"/>
        </w:rPr>
        <w:t>: 157-168.</w:t>
      </w:r>
    </w:p>
    <w:p w14:paraId="34D226F2"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470F0A">
        <w:rPr>
          <w:rFonts w:ascii="Times New Roman" w:eastAsia="Times New Roman" w:hAnsi="Times New Roman" w:cs="Times New Roman"/>
          <w:shd w:val="clear" w:color="auto" w:fill="FFFFFF"/>
          <w:lang w:val="en-US"/>
        </w:rPr>
        <w:t>Crinson I (2007) Nursing practice and organisational change within the NHS: A critical realist methodological approach to the analysis of discursive data. </w:t>
      </w:r>
      <w:r w:rsidRPr="00470F0A">
        <w:rPr>
          <w:rFonts w:ascii="Times New Roman" w:eastAsia="Times New Roman" w:hAnsi="Times New Roman" w:cs="Times New Roman"/>
          <w:i/>
          <w:iCs/>
          <w:shd w:val="clear" w:color="auto" w:fill="FFFFFF"/>
          <w:lang w:val="en-US"/>
        </w:rPr>
        <w:t>Methodological Innovations Online</w:t>
      </w:r>
      <w:r w:rsidRPr="00470F0A">
        <w:rPr>
          <w:rFonts w:ascii="Times New Roman" w:eastAsia="Times New Roman" w:hAnsi="Times New Roman" w:cs="Times New Roman"/>
          <w:shd w:val="clear" w:color="auto" w:fill="FFFFFF"/>
          <w:lang w:val="en-US"/>
        </w:rPr>
        <w:t> </w:t>
      </w:r>
      <w:r w:rsidRPr="00470F0A">
        <w:rPr>
          <w:rFonts w:ascii="Times New Roman" w:eastAsia="Times New Roman" w:hAnsi="Times New Roman" w:cs="Times New Roman"/>
          <w:i/>
          <w:iCs/>
          <w:shd w:val="clear" w:color="auto" w:fill="FFFFFF"/>
          <w:lang w:val="en-US"/>
        </w:rPr>
        <w:t>2</w:t>
      </w:r>
      <w:r w:rsidRPr="00470F0A">
        <w:rPr>
          <w:rFonts w:ascii="Times New Roman" w:eastAsia="Times New Roman" w:hAnsi="Times New Roman" w:cs="Times New Roman"/>
          <w:shd w:val="clear" w:color="auto" w:fill="FFFFFF"/>
          <w:lang w:val="en-US"/>
        </w:rPr>
        <w:t>(2): 32-43.</w:t>
      </w:r>
    </w:p>
    <w:p w14:paraId="7D2CEE86"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3726FB">
        <w:rPr>
          <w:rFonts w:ascii="Times New Roman" w:eastAsia="Calibri" w:hAnsi="Times New Roman" w:cs="Times New Roman"/>
          <w:shd w:val="clear" w:color="auto" w:fill="FFFFFF"/>
        </w:rPr>
        <w:t>de Oliveira JAP and Jabbour CJC (2017) Environmental Management, Climate Change, CSR, and Governance in Clusters of Small Firms in Developing Countries Toward an Integrated Analytical Framework. </w:t>
      </w:r>
      <w:r w:rsidRPr="003726FB">
        <w:rPr>
          <w:rFonts w:ascii="Times New Roman" w:eastAsia="Calibri" w:hAnsi="Times New Roman" w:cs="Times New Roman"/>
          <w:i/>
          <w:iCs/>
          <w:shd w:val="clear" w:color="auto" w:fill="FFFFFF"/>
        </w:rPr>
        <w:t>Business and Society</w:t>
      </w:r>
      <w:r w:rsidRPr="003726FB">
        <w:rPr>
          <w:rFonts w:ascii="Times New Roman" w:eastAsia="Calibri" w:hAnsi="Times New Roman" w:cs="Times New Roman"/>
          <w:shd w:val="clear" w:color="auto" w:fill="FFFFFF"/>
        </w:rPr>
        <w:t> </w:t>
      </w:r>
      <w:r w:rsidRPr="003726FB">
        <w:rPr>
          <w:rFonts w:ascii="Times New Roman" w:eastAsia="Calibri" w:hAnsi="Times New Roman" w:cs="Times New Roman"/>
          <w:i/>
          <w:iCs/>
          <w:shd w:val="clear" w:color="auto" w:fill="FFFFFF"/>
        </w:rPr>
        <w:t>56</w:t>
      </w:r>
      <w:r w:rsidRPr="003726FB">
        <w:rPr>
          <w:rFonts w:ascii="Times New Roman" w:eastAsia="Calibri" w:hAnsi="Times New Roman" w:cs="Times New Roman"/>
          <w:shd w:val="clear" w:color="auto" w:fill="FFFFFF"/>
        </w:rPr>
        <w:t>(1): 130-151.</w:t>
      </w:r>
    </w:p>
    <w:p w14:paraId="3FC77800" w14:textId="4F714BBC" w:rsidR="00964017"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Demuijnck, G., &amp; Ngnodjom, H. (2013). Responsibility and informal CSR in formal Cameroonian SMEs. </w:t>
      </w:r>
      <w:r w:rsidRPr="00784E3E">
        <w:rPr>
          <w:rFonts w:ascii="Times New Roman" w:eastAsia="Calibri" w:hAnsi="Times New Roman" w:cs="Times New Roman"/>
          <w:i/>
          <w:iCs/>
        </w:rPr>
        <w:t>Journal of Business Ethics, 112</w:t>
      </w:r>
      <w:r w:rsidRPr="00784E3E">
        <w:rPr>
          <w:rFonts w:ascii="Times New Roman" w:eastAsia="Calibri" w:hAnsi="Times New Roman" w:cs="Times New Roman"/>
        </w:rPr>
        <w:t xml:space="preserve">(4), 653-665. </w:t>
      </w:r>
    </w:p>
    <w:p w14:paraId="48734210" w14:textId="2767622F" w:rsidR="00202A34" w:rsidRPr="00784E3E" w:rsidRDefault="00202A34" w:rsidP="00964017">
      <w:pPr>
        <w:autoSpaceDE w:val="0"/>
        <w:autoSpaceDN w:val="0"/>
        <w:adjustRightInd w:val="0"/>
        <w:spacing w:after="0" w:line="240" w:lineRule="auto"/>
        <w:ind w:left="720" w:hanging="720"/>
        <w:rPr>
          <w:rFonts w:ascii="Times New Roman" w:eastAsia="Calibri" w:hAnsi="Times New Roman" w:cs="Times New Roman"/>
        </w:rPr>
      </w:pPr>
      <w:r w:rsidRPr="00202A34">
        <w:rPr>
          <w:rFonts w:ascii="Times New Roman" w:eastAsia="Calibri" w:hAnsi="Times New Roman" w:cs="Times New Roman"/>
        </w:rPr>
        <w:t xml:space="preserve">Duflo, E., Greenstone, M., Pande, R., &amp; Ryan, N. (2013). Truth-telling by third-party auditors and the response of polluting firms: Experimental evidence from India. </w:t>
      </w:r>
      <w:r w:rsidRPr="007735F6">
        <w:rPr>
          <w:rFonts w:ascii="Times New Roman" w:eastAsia="Calibri" w:hAnsi="Times New Roman" w:cs="Times New Roman"/>
          <w:i/>
          <w:iCs/>
        </w:rPr>
        <w:t>The Quarterly Journal of Economics</w:t>
      </w:r>
      <w:r w:rsidRPr="00202A34">
        <w:rPr>
          <w:rFonts w:ascii="Times New Roman" w:eastAsia="Calibri" w:hAnsi="Times New Roman" w:cs="Times New Roman"/>
        </w:rPr>
        <w:t xml:space="preserve">, </w:t>
      </w:r>
      <w:r w:rsidRPr="007735F6">
        <w:rPr>
          <w:rFonts w:ascii="Times New Roman" w:eastAsia="Calibri" w:hAnsi="Times New Roman" w:cs="Times New Roman"/>
          <w:i/>
          <w:iCs/>
        </w:rPr>
        <w:t>128</w:t>
      </w:r>
      <w:r w:rsidRPr="00202A34">
        <w:rPr>
          <w:rFonts w:ascii="Times New Roman" w:eastAsia="Calibri" w:hAnsi="Times New Roman" w:cs="Times New Roman"/>
        </w:rPr>
        <w:t>(4), 1499-1545.</w:t>
      </w:r>
    </w:p>
    <w:p w14:paraId="62537270"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Gadenne, D. L., Kennedy, J., &amp; McKeiver, C. (2009). An empirical study of environmental awareness and practices in SMEs. </w:t>
      </w:r>
      <w:r w:rsidRPr="00784E3E">
        <w:rPr>
          <w:rFonts w:ascii="Times New Roman" w:eastAsia="Calibri" w:hAnsi="Times New Roman" w:cs="Times New Roman"/>
          <w:i/>
          <w:iCs/>
        </w:rPr>
        <w:t>Journal of Business Ethics, 84</w:t>
      </w:r>
      <w:r w:rsidRPr="00784E3E">
        <w:rPr>
          <w:rFonts w:ascii="Times New Roman" w:eastAsia="Calibri" w:hAnsi="Times New Roman" w:cs="Times New Roman"/>
        </w:rPr>
        <w:t xml:space="preserve">(1), 45-63. </w:t>
      </w:r>
    </w:p>
    <w:p w14:paraId="365A15BE" w14:textId="1BB7F0D3" w:rsidR="00964017"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Hasan MN (2016) Measuring and understanding the engagement of Bangladeshi SMEs with sustainable and socially responsible business practices: an ISO 26000 perspective. </w:t>
      </w:r>
      <w:r w:rsidRPr="003726FB">
        <w:rPr>
          <w:rFonts w:ascii="Times New Roman" w:eastAsia="Calibri" w:hAnsi="Times New Roman" w:cs="Times New Roman"/>
          <w:i/>
          <w:iCs/>
        </w:rPr>
        <w:t>Social Responsibility Journal 12</w:t>
      </w:r>
      <w:r w:rsidRPr="003726FB">
        <w:rPr>
          <w:rFonts w:ascii="Times New Roman" w:eastAsia="Calibri" w:hAnsi="Times New Roman" w:cs="Times New Roman"/>
        </w:rPr>
        <w:t>(3): 584-610.</w:t>
      </w:r>
    </w:p>
    <w:p w14:paraId="3900F8CF"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Isaak, R. (2002). The making of the ecopreneur. </w:t>
      </w:r>
      <w:r w:rsidRPr="00784E3E">
        <w:rPr>
          <w:rFonts w:ascii="Times New Roman" w:eastAsia="Calibri" w:hAnsi="Times New Roman" w:cs="Times New Roman"/>
          <w:i/>
          <w:iCs/>
        </w:rPr>
        <w:t>Greener Management International, 2002</w:t>
      </w:r>
      <w:r w:rsidRPr="00784E3E">
        <w:rPr>
          <w:rFonts w:ascii="Times New Roman" w:eastAsia="Calibri" w:hAnsi="Times New Roman" w:cs="Times New Roman"/>
        </w:rPr>
        <w:t xml:space="preserve">(38), 81-91. </w:t>
      </w:r>
    </w:p>
    <w:p w14:paraId="7CA87B2C"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Kathuria, V. (2007). Informal regulation of pollution in a developing country: Evidence from India. </w:t>
      </w:r>
      <w:r w:rsidRPr="003726FB">
        <w:rPr>
          <w:rFonts w:ascii="Times New Roman" w:eastAsia="Calibri" w:hAnsi="Times New Roman" w:cs="Times New Roman"/>
          <w:i/>
          <w:iCs/>
        </w:rPr>
        <w:t>Ecological Economics, 63</w:t>
      </w:r>
      <w:r w:rsidRPr="003726FB">
        <w:rPr>
          <w:rFonts w:ascii="Times New Roman" w:eastAsia="Calibri" w:hAnsi="Times New Roman" w:cs="Times New Roman"/>
        </w:rPr>
        <w:t xml:space="preserve">(2), 403-417. </w:t>
      </w:r>
    </w:p>
    <w:p w14:paraId="668A545F"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784E3E">
        <w:rPr>
          <w:rFonts w:ascii="Times New Roman" w:eastAsia="Calibri" w:hAnsi="Times New Roman" w:cs="Times New Roman"/>
          <w:lang w:bidi="bn-BD"/>
        </w:rPr>
        <w:t xml:space="preserve">Kearins, K., Collins, E., &amp; Tregidga, H. (2010). Beyond corporate environmental management to a consideration of nature in visionary small enterprise. </w:t>
      </w:r>
      <w:r w:rsidRPr="00784E3E">
        <w:rPr>
          <w:rFonts w:ascii="Times New Roman" w:eastAsia="Calibri" w:hAnsi="Times New Roman" w:cs="Times New Roman"/>
          <w:i/>
          <w:iCs/>
          <w:lang w:bidi="bn-BD"/>
        </w:rPr>
        <w:t>Business &amp; Society, 49</w:t>
      </w:r>
      <w:r w:rsidRPr="00784E3E">
        <w:rPr>
          <w:rFonts w:ascii="Times New Roman" w:eastAsia="Calibri" w:hAnsi="Times New Roman" w:cs="Times New Roman"/>
          <w:lang w:bidi="bn-BD"/>
        </w:rPr>
        <w:t xml:space="preserve">(3), 512-547. </w:t>
      </w:r>
    </w:p>
    <w:p w14:paraId="63D3B76C"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Kollmuss, A., &amp; Agyeman, J. (2002). Mind the gap: why do people act environmentally and what are the barriers to pro-environmental behavior? </w:t>
      </w:r>
      <w:r w:rsidRPr="00784E3E">
        <w:rPr>
          <w:rFonts w:ascii="Times New Roman" w:eastAsia="Calibri" w:hAnsi="Times New Roman" w:cs="Times New Roman"/>
          <w:i/>
          <w:iCs/>
        </w:rPr>
        <w:t>Environmental Education Research, 8</w:t>
      </w:r>
      <w:r w:rsidRPr="00784E3E">
        <w:rPr>
          <w:rFonts w:ascii="Times New Roman" w:eastAsia="Calibri" w:hAnsi="Times New Roman" w:cs="Times New Roman"/>
        </w:rPr>
        <w:t xml:space="preserve">(3), 239-260. </w:t>
      </w:r>
    </w:p>
    <w:p w14:paraId="4C308E30"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470F0A">
        <w:rPr>
          <w:rFonts w:ascii="Times New Roman" w:eastAsia="Calibri" w:hAnsi="Times New Roman" w:cs="Times New Roman"/>
          <w:lang w:bidi="bn-BD"/>
        </w:rPr>
        <w:t xml:space="preserve">Kruger, J., &amp; Dunning, D. (1999). Unskilled and unaware of it: how difficulties in recognizing one's own incompetence lead to inflated self-assessments. </w:t>
      </w:r>
      <w:r w:rsidRPr="00470F0A">
        <w:rPr>
          <w:rFonts w:ascii="Times New Roman" w:eastAsia="Calibri" w:hAnsi="Times New Roman" w:cs="Times New Roman"/>
          <w:i/>
          <w:iCs/>
          <w:lang w:bidi="bn-BD"/>
        </w:rPr>
        <w:t>Journal of Personality and Social Psychology, 77</w:t>
      </w:r>
      <w:r w:rsidRPr="00470F0A">
        <w:rPr>
          <w:rFonts w:ascii="Times New Roman" w:eastAsia="Calibri" w:hAnsi="Times New Roman" w:cs="Times New Roman"/>
          <w:lang w:bidi="bn-BD"/>
        </w:rPr>
        <w:t xml:space="preserve">(6), 1121-1134. </w:t>
      </w:r>
    </w:p>
    <w:p w14:paraId="7DCBAD1D"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Lee, S. Y., &amp; Klassen, R. D. (2008). Drivers and enablers that foster environmental management capabilities in small</w:t>
      </w:r>
      <w:r w:rsidRPr="006262E5">
        <w:rPr>
          <w:rFonts w:ascii="Cambria Math" w:eastAsia="Calibri" w:hAnsi="Cambria Math" w:cs="Cambria Math"/>
        </w:rPr>
        <w:t>‐</w:t>
      </w:r>
      <w:r w:rsidRPr="006262E5">
        <w:rPr>
          <w:rFonts w:ascii="Times New Roman" w:eastAsia="Calibri" w:hAnsi="Times New Roman" w:cs="Times New Roman"/>
        </w:rPr>
        <w:t>and medium</w:t>
      </w:r>
      <w:r w:rsidRPr="006262E5">
        <w:rPr>
          <w:rFonts w:ascii="Cambria Math" w:eastAsia="Calibri" w:hAnsi="Cambria Math" w:cs="Cambria Math"/>
        </w:rPr>
        <w:t>‐</w:t>
      </w:r>
      <w:r w:rsidRPr="006262E5">
        <w:rPr>
          <w:rFonts w:ascii="Times New Roman" w:eastAsia="Calibri" w:hAnsi="Times New Roman" w:cs="Times New Roman"/>
        </w:rPr>
        <w:t xml:space="preserve">sized suppliers in supply chains. </w:t>
      </w:r>
      <w:r w:rsidRPr="006262E5">
        <w:rPr>
          <w:rFonts w:ascii="Times New Roman" w:eastAsia="Calibri" w:hAnsi="Times New Roman" w:cs="Times New Roman"/>
          <w:i/>
          <w:iCs/>
        </w:rPr>
        <w:t>Production and Operations Management, 17</w:t>
      </w:r>
      <w:r w:rsidRPr="006262E5">
        <w:rPr>
          <w:rFonts w:ascii="Times New Roman" w:eastAsia="Calibri" w:hAnsi="Times New Roman" w:cs="Times New Roman"/>
        </w:rPr>
        <w:t xml:space="preserve">(6), 573-586. </w:t>
      </w:r>
    </w:p>
    <w:p w14:paraId="2BC55A07"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shd w:val="clear" w:color="auto" w:fill="FFFFFF"/>
        </w:rPr>
      </w:pPr>
      <w:r w:rsidRPr="00784E3E">
        <w:rPr>
          <w:rFonts w:ascii="Times New Roman" w:eastAsia="Calibri" w:hAnsi="Times New Roman" w:cs="Times New Roman"/>
          <w:color w:val="222222"/>
          <w:shd w:val="clear" w:color="auto" w:fill="FFFFFF"/>
        </w:rPr>
        <w:t>Lewis, K. V., Cassells, S., &amp; Roxas, H. (2015). SMEs and the potential for a collaborative path to environmental responsibility. </w:t>
      </w:r>
      <w:r w:rsidRPr="00784E3E">
        <w:rPr>
          <w:rFonts w:ascii="Times New Roman" w:eastAsia="Calibri" w:hAnsi="Times New Roman" w:cs="Times New Roman"/>
          <w:i/>
          <w:iCs/>
          <w:color w:val="222222"/>
          <w:shd w:val="clear" w:color="auto" w:fill="FFFFFF"/>
        </w:rPr>
        <w:t>Business Strategy and the Environment</w:t>
      </w:r>
      <w:r w:rsidRPr="00784E3E">
        <w:rPr>
          <w:rFonts w:ascii="Times New Roman" w:eastAsia="Calibri" w:hAnsi="Times New Roman" w:cs="Times New Roman"/>
          <w:color w:val="222222"/>
          <w:shd w:val="clear" w:color="auto" w:fill="FFFFFF"/>
        </w:rPr>
        <w:t>, </w:t>
      </w:r>
      <w:r w:rsidRPr="00784E3E">
        <w:rPr>
          <w:rFonts w:ascii="Times New Roman" w:eastAsia="Calibri" w:hAnsi="Times New Roman" w:cs="Times New Roman"/>
          <w:i/>
          <w:iCs/>
          <w:color w:val="222222"/>
          <w:shd w:val="clear" w:color="auto" w:fill="FFFFFF"/>
        </w:rPr>
        <w:t>24</w:t>
      </w:r>
      <w:r w:rsidRPr="00784E3E">
        <w:rPr>
          <w:rFonts w:ascii="Times New Roman" w:eastAsia="Calibri" w:hAnsi="Times New Roman" w:cs="Times New Roman"/>
          <w:color w:val="222222"/>
          <w:shd w:val="clear" w:color="auto" w:fill="FFFFFF"/>
        </w:rPr>
        <w:t>(8), 750-764.</w:t>
      </w:r>
    </w:p>
    <w:p w14:paraId="4D1B76F7"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Lingelbach, D. C., De La Vina, L., &amp; Asel, P. (2005).</w:t>
      </w:r>
      <w:r w:rsidRPr="006262E5">
        <w:rPr>
          <w:rFonts w:ascii="Times New Roman" w:eastAsia="Calibri" w:hAnsi="Times New Roman" w:cs="Times New Roman"/>
          <w:i/>
          <w:iCs/>
        </w:rPr>
        <w:t xml:space="preserve"> What's distinctive about growth-oriented entrepreneurship in developing countries?</w:t>
      </w:r>
      <w:r w:rsidRPr="006262E5">
        <w:rPr>
          <w:rFonts w:ascii="Times New Roman" w:eastAsia="Calibri" w:hAnsi="Times New Roman" w:cs="Times New Roman"/>
        </w:rPr>
        <w:t xml:space="preserve"> UTSA College of Business Center for Global Entrepreneurship Working Paper, (1).</w:t>
      </w:r>
    </w:p>
    <w:p w14:paraId="31AFB2F4"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color w:val="222222"/>
          <w:shd w:val="clear" w:color="auto" w:fill="FFFFFF"/>
        </w:rPr>
        <w:lastRenderedPageBreak/>
        <w:t xml:space="preserve">Liston-Heyes, C., &amp; </w:t>
      </w:r>
      <w:r w:rsidRPr="002B63DD">
        <w:rPr>
          <w:rFonts w:ascii="Times New Roman" w:hAnsi="Times New Roman" w:cs="Times New Roman"/>
          <w:sz w:val="24"/>
          <w:szCs w:val="24"/>
        </w:rPr>
        <w:t>Vazquez</w:t>
      </w:r>
      <w:r>
        <w:rPr>
          <w:rFonts w:ascii="Times New Roman" w:eastAsia="Calibri" w:hAnsi="Times New Roman" w:cs="Times New Roman"/>
          <w:color w:val="222222"/>
          <w:shd w:val="clear" w:color="auto" w:fill="FFFFFF"/>
        </w:rPr>
        <w:t>-</w:t>
      </w:r>
      <w:r w:rsidRPr="006262E5">
        <w:rPr>
          <w:rFonts w:ascii="Times New Roman" w:eastAsia="Calibri" w:hAnsi="Times New Roman" w:cs="Times New Roman"/>
          <w:color w:val="222222"/>
          <w:shd w:val="clear" w:color="auto" w:fill="FFFFFF"/>
        </w:rPr>
        <w:t>Brust, D. (2016). Environmental Protection in Environmentally Reactive Firms: Lessons from Corporate Argentina. </w:t>
      </w:r>
      <w:r w:rsidRPr="006262E5">
        <w:rPr>
          <w:rFonts w:ascii="Times New Roman" w:eastAsia="Calibri" w:hAnsi="Times New Roman" w:cs="Times New Roman"/>
          <w:i/>
          <w:iCs/>
          <w:color w:val="222222"/>
          <w:shd w:val="clear" w:color="auto" w:fill="FFFFFF"/>
        </w:rPr>
        <w:t>Journal of Business Ethics</w:t>
      </w:r>
      <w:r w:rsidRPr="006262E5">
        <w:rPr>
          <w:rFonts w:ascii="Times New Roman" w:eastAsia="Calibri" w:hAnsi="Times New Roman" w:cs="Times New Roman"/>
          <w:color w:val="222222"/>
          <w:shd w:val="clear" w:color="auto" w:fill="FFFFFF"/>
        </w:rPr>
        <w:t>, </w:t>
      </w:r>
      <w:r w:rsidRPr="006262E5">
        <w:rPr>
          <w:rFonts w:ascii="Times New Roman" w:eastAsia="Calibri" w:hAnsi="Times New Roman" w:cs="Times New Roman"/>
          <w:i/>
          <w:iCs/>
          <w:color w:val="222222"/>
          <w:shd w:val="clear" w:color="auto" w:fill="FFFFFF"/>
        </w:rPr>
        <w:t>135</w:t>
      </w:r>
      <w:r w:rsidRPr="006262E5">
        <w:rPr>
          <w:rFonts w:ascii="Times New Roman" w:eastAsia="Calibri" w:hAnsi="Times New Roman" w:cs="Times New Roman"/>
          <w:color w:val="222222"/>
          <w:shd w:val="clear" w:color="auto" w:fill="FFFFFF"/>
        </w:rPr>
        <w:t>(2), 361-379</w:t>
      </w:r>
      <w:r w:rsidRPr="006262E5">
        <w:rPr>
          <w:rFonts w:ascii="Times New Roman" w:eastAsia="Calibri" w:hAnsi="Times New Roman" w:cs="Times New Roman"/>
        </w:rPr>
        <w:t xml:space="preserve">. </w:t>
      </w:r>
    </w:p>
    <w:p w14:paraId="3C711095"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Liston-Heyes, C., Vazquez-Brust, D., &amp; Heyes, A. (2014). An empirical investigation of strategic compliance decisions in Argentinean polluting firms. </w:t>
      </w:r>
      <w:r w:rsidRPr="006262E5">
        <w:rPr>
          <w:rFonts w:ascii="Times New Roman" w:eastAsia="Calibri" w:hAnsi="Times New Roman" w:cs="Times New Roman"/>
          <w:i/>
          <w:iCs/>
        </w:rPr>
        <w:t>Latin American Journal of Management for Sustainable Development, 1</w:t>
      </w:r>
      <w:r w:rsidRPr="006262E5">
        <w:rPr>
          <w:rFonts w:ascii="Times New Roman" w:eastAsia="Calibri" w:hAnsi="Times New Roman" w:cs="Times New Roman"/>
        </w:rPr>
        <w:t xml:space="preserve">(1), 17-34. </w:t>
      </w:r>
    </w:p>
    <w:p w14:paraId="58960B14"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Liu, X., Liu, B., Shishime, T., Yu, Q., Bi, J., &amp; Fujitsuka, T. (2010). An empirical study on the driving mechanism of proactive corporate environmental management in China. </w:t>
      </w:r>
      <w:r w:rsidRPr="006262E5">
        <w:rPr>
          <w:rFonts w:ascii="Times New Roman" w:eastAsia="Calibri" w:hAnsi="Times New Roman" w:cs="Times New Roman"/>
          <w:i/>
          <w:iCs/>
        </w:rPr>
        <w:t>Journal of Environmental Management, 91</w:t>
      </w:r>
      <w:r w:rsidRPr="006262E5">
        <w:rPr>
          <w:rFonts w:ascii="Times New Roman" w:eastAsia="Calibri" w:hAnsi="Times New Roman" w:cs="Times New Roman"/>
        </w:rPr>
        <w:t xml:space="preserve">(8), 1707-1717. </w:t>
      </w:r>
    </w:p>
    <w:p w14:paraId="0F33EE23"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Lund-Thomsen P, Jamali D and Vives A (2014) CSR in SMEs: an analysis of donor-financed management tools. </w:t>
      </w:r>
      <w:r w:rsidRPr="003726FB">
        <w:rPr>
          <w:rFonts w:ascii="Times New Roman" w:eastAsia="Calibri" w:hAnsi="Times New Roman" w:cs="Times New Roman"/>
          <w:i/>
          <w:iCs/>
        </w:rPr>
        <w:t>Social Responsibility Journal 10</w:t>
      </w:r>
      <w:r w:rsidRPr="003726FB">
        <w:rPr>
          <w:rFonts w:ascii="Times New Roman" w:eastAsia="Calibri" w:hAnsi="Times New Roman" w:cs="Times New Roman"/>
        </w:rPr>
        <w:t xml:space="preserve">(4): 602-619. </w:t>
      </w:r>
    </w:p>
    <w:p w14:paraId="56436F75"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Ministry of Industries (2010) </w:t>
      </w:r>
      <w:r w:rsidRPr="006262E5">
        <w:rPr>
          <w:rFonts w:ascii="Times New Roman" w:eastAsia="Calibri" w:hAnsi="Times New Roman" w:cs="Times New Roman"/>
          <w:i/>
          <w:iCs/>
        </w:rPr>
        <w:t>National Industrial Policy</w:t>
      </w:r>
      <w:r w:rsidRPr="006262E5">
        <w:rPr>
          <w:rFonts w:ascii="Times New Roman" w:eastAsia="Calibri" w:hAnsi="Times New Roman" w:cs="Times New Roman"/>
        </w:rPr>
        <w:t>. Dhaka: Government of the People's Republic of Bangladesh.</w:t>
      </w:r>
    </w:p>
    <w:p w14:paraId="7417C4ED" w14:textId="20DB88D6" w:rsidR="00964017"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Naffziger, D. W., Almed, N., &amp; Montagno, R. V. (2003). Perceptions of environmental consciousness in US small businesses: An empirical study. </w:t>
      </w:r>
      <w:r w:rsidRPr="006262E5">
        <w:rPr>
          <w:rFonts w:ascii="Times New Roman" w:eastAsia="Calibri" w:hAnsi="Times New Roman" w:cs="Times New Roman"/>
          <w:i/>
          <w:iCs/>
        </w:rPr>
        <w:t>SAM Advanced Management Journal, 68</w:t>
      </w:r>
      <w:r w:rsidRPr="006262E5">
        <w:rPr>
          <w:rFonts w:ascii="Times New Roman" w:eastAsia="Calibri" w:hAnsi="Times New Roman" w:cs="Times New Roman"/>
        </w:rPr>
        <w:t>(2), 23-32.</w:t>
      </w:r>
    </w:p>
    <w:p w14:paraId="211D3636" w14:textId="19C49B31" w:rsidR="009F3FF3" w:rsidRPr="006262E5" w:rsidRDefault="009F3FF3" w:rsidP="00964017">
      <w:pPr>
        <w:autoSpaceDE w:val="0"/>
        <w:autoSpaceDN w:val="0"/>
        <w:adjustRightInd w:val="0"/>
        <w:spacing w:after="0" w:line="240" w:lineRule="auto"/>
        <w:ind w:left="720" w:hanging="720"/>
        <w:rPr>
          <w:rFonts w:ascii="Times New Roman" w:eastAsia="Calibri" w:hAnsi="Times New Roman" w:cs="Times New Roman"/>
        </w:rPr>
      </w:pPr>
      <w:r w:rsidRPr="009F3FF3">
        <w:rPr>
          <w:rFonts w:ascii="Times New Roman" w:eastAsia="Calibri" w:hAnsi="Times New Roman" w:cs="Times New Roman"/>
        </w:rPr>
        <w:t xml:space="preserve">O’Neill, K. J., &amp; Gibbs, D. C. (2016). SER SI case study: green entrepreneurs. </w:t>
      </w:r>
      <w:r w:rsidRPr="009F3FF3">
        <w:rPr>
          <w:rFonts w:ascii="Times New Roman" w:eastAsia="Calibri" w:hAnsi="Times New Roman" w:cs="Times New Roman"/>
          <w:i/>
          <w:iCs/>
        </w:rPr>
        <w:t>Small Enterprise Research</w:t>
      </w:r>
      <w:r w:rsidRPr="009F3FF3">
        <w:rPr>
          <w:rFonts w:ascii="Times New Roman" w:eastAsia="Calibri" w:hAnsi="Times New Roman" w:cs="Times New Roman"/>
        </w:rPr>
        <w:t xml:space="preserve">, </w:t>
      </w:r>
      <w:r w:rsidRPr="009F3FF3">
        <w:rPr>
          <w:rFonts w:ascii="Times New Roman" w:eastAsia="Calibri" w:hAnsi="Times New Roman" w:cs="Times New Roman"/>
          <w:i/>
          <w:iCs/>
        </w:rPr>
        <w:t>23</w:t>
      </w:r>
      <w:r w:rsidRPr="009F3FF3">
        <w:rPr>
          <w:rFonts w:ascii="Times New Roman" w:eastAsia="Calibri" w:hAnsi="Times New Roman" w:cs="Times New Roman"/>
        </w:rPr>
        <w:t>(1), 94-100.</w:t>
      </w:r>
    </w:p>
    <w:p w14:paraId="4EEAA7BE"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470F0A">
        <w:rPr>
          <w:rFonts w:ascii="Times New Roman" w:eastAsia="Calibri" w:hAnsi="Times New Roman" w:cs="Times New Roman"/>
          <w:lang w:bidi="bn-BD"/>
        </w:rPr>
        <w:t xml:space="preserve">Painter-Morland M and Dobie K (2009) Ethics and sustainability within SMEs in sub-Saharan Africa: Enabling, constraining and contaminating relationships. </w:t>
      </w:r>
      <w:r w:rsidRPr="00470F0A">
        <w:rPr>
          <w:rFonts w:ascii="Times New Roman" w:eastAsia="Calibri" w:hAnsi="Times New Roman" w:cs="Times New Roman"/>
          <w:i/>
          <w:iCs/>
          <w:lang w:bidi="bn-BD"/>
        </w:rPr>
        <w:t>African Journal of Business Ethics 4</w:t>
      </w:r>
      <w:r w:rsidRPr="00470F0A">
        <w:rPr>
          <w:rFonts w:ascii="Times New Roman" w:eastAsia="Calibri" w:hAnsi="Times New Roman" w:cs="Times New Roman"/>
          <w:lang w:bidi="bn-BD"/>
        </w:rPr>
        <w:t xml:space="preserve">(2): 7-19. </w:t>
      </w:r>
    </w:p>
    <w:p w14:paraId="1B31F061"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shd w:val="clear" w:color="auto" w:fill="FFFFFF"/>
        </w:rPr>
      </w:pPr>
      <w:r w:rsidRPr="003726FB">
        <w:rPr>
          <w:rFonts w:ascii="Times New Roman" w:eastAsia="Calibri" w:hAnsi="Times New Roman" w:cs="Times New Roman"/>
          <w:shd w:val="clear" w:color="auto" w:fill="FFFFFF"/>
        </w:rPr>
        <w:t>Panayotou T (2016) Economic growth and the environment. In Haenn N, Wilk R. and Harnish A (eds) The environment in anthropology (2nd edn.). New York: NYU Press, pp. 140-148.</w:t>
      </w:r>
    </w:p>
    <w:p w14:paraId="65DF703C"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470F0A">
        <w:rPr>
          <w:rFonts w:ascii="Times New Roman" w:eastAsia="Calibri" w:hAnsi="Times New Roman" w:cs="Times New Roman"/>
          <w:lang w:bidi="bn-BD"/>
        </w:rPr>
        <w:t xml:space="preserve">Parker, C. M., Redmond, J., &amp; Simpson, M. (2009). A review of interventions to encourage SMEs to make environmental improvements. </w:t>
      </w:r>
      <w:r w:rsidRPr="00470F0A">
        <w:rPr>
          <w:rFonts w:ascii="Times New Roman" w:eastAsia="Calibri" w:hAnsi="Times New Roman" w:cs="Times New Roman"/>
          <w:i/>
          <w:iCs/>
          <w:lang w:bidi="bn-BD"/>
        </w:rPr>
        <w:t>Environment and Planning C: Government and Policy, 27</w:t>
      </w:r>
      <w:r w:rsidRPr="00470F0A">
        <w:rPr>
          <w:rFonts w:ascii="Times New Roman" w:eastAsia="Calibri" w:hAnsi="Times New Roman" w:cs="Times New Roman"/>
          <w:lang w:bidi="bn-BD"/>
        </w:rPr>
        <w:t xml:space="preserve">(2), 279-301. </w:t>
      </w:r>
    </w:p>
    <w:p w14:paraId="47E19413"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Pastakia, A. (1998). Grassroots ecopreneurs: change agents for a sustainable society. </w:t>
      </w:r>
      <w:r w:rsidRPr="00784E3E">
        <w:rPr>
          <w:rFonts w:ascii="Times New Roman" w:eastAsia="Calibri" w:hAnsi="Times New Roman" w:cs="Times New Roman"/>
          <w:i/>
          <w:iCs/>
        </w:rPr>
        <w:t>Journal of Organizational Change Management, 11</w:t>
      </w:r>
      <w:r w:rsidRPr="00784E3E">
        <w:rPr>
          <w:rFonts w:ascii="Times New Roman" w:eastAsia="Calibri" w:hAnsi="Times New Roman" w:cs="Times New Roman"/>
        </w:rPr>
        <w:t xml:space="preserve">(2), 157-173. </w:t>
      </w:r>
    </w:p>
    <w:p w14:paraId="2A510CB5"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470F0A">
        <w:rPr>
          <w:rFonts w:ascii="Times New Roman" w:eastAsia="Calibri" w:hAnsi="Times New Roman" w:cs="Times New Roman"/>
        </w:rPr>
        <w:t xml:space="preserve">Petts, J. (1998). Environmental responsiveness, individuals and organizational learning: SME experience. </w:t>
      </w:r>
      <w:r w:rsidRPr="00470F0A">
        <w:rPr>
          <w:rFonts w:ascii="Times New Roman" w:eastAsia="Calibri" w:hAnsi="Times New Roman" w:cs="Times New Roman"/>
          <w:i/>
          <w:iCs/>
        </w:rPr>
        <w:t>Journal of Environmental Planning and Management, 41</w:t>
      </w:r>
      <w:r w:rsidRPr="00470F0A">
        <w:rPr>
          <w:rFonts w:ascii="Times New Roman" w:eastAsia="Calibri" w:hAnsi="Times New Roman" w:cs="Times New Roman"/>
        </w:rPr>
        <w:t>(6), 711-730.</w:t>
      </w:r>
    </w:p>
    <w:p w14:paraId="02613B72" w14:textId="77777777" w:rsidR="00964017" w:rsidRPr="00470F0A" w:rsidRDefault="00964017" w:rsidP="00964017">
      <w:pPr>
        <w:spacing w:after="0" w:line="240" w:lineRule="auto"/>
        <w:ind w:left="480" w:hanging="480"/>
        <w:rPr>
          <w:rFonts w:ascii="Times New Roman" w:eastAsia="Times New Roman" w:hAnsi="Times New Roman" w:cs="Times New Roman"/>
          <w:sz w:val="24"/>
          <w:szCs w:val="24"/>
          <w:lang w:eastAsia="en-GB"/>
        </w:rPr>
      </w:pPr>
      <w:r w:rsidRPr="00470F0A">
        <w:rPr>
          <w:rFonts w:ascii="Times New Roman" w:eastAsia="Times New Roman" w:hAnsi="Times New Roman" w:cs="Times New Roman"/>
          <w:sz w:val="24"/>
          <w:szCs w:val="24"/>
          <w:lang w:eastAsia="en-GB"/>
        </w:rPr>
        <w:t xml:space="preserve">Poland BD (2003) Transcription quality. In Holstein JA and Gubrium JE (eds) </w:t>
      </w:r>
      <w:r w:rsidRPr="00470F0A">
        <w:rPr>
          <w:rFonts w:ascii="Times New Roman" w:eastAsia="Times New Roman" w:hAnsi="Times New Roman" w:cs="Times New Roman"/>
          <w:i/>
          <w:iCs/>
          <w:sz w:val="24"/>
          <w:szCs w:val="24"/>
          <w:lang w:eastAsia="en-GB"/>
        </w:rPr>
        <w:t>Inside interviewing: New lenses, new concerns</w:t>
      </w:r>
      <w:r w:rsidRPr="00470F0A">
        <w:rPr>
          <w:rFonts w:ascii="Times New Roman" w:eastAsia="Times New Roman" w:hAnsi="Times New Roman" w:cs="Times New Roman"/>
          <w:sz w:val="24"/>
          <w:szCs w:val="24"/>
          <w:lang w:eastAsia="en-GB"/>
        </w:rPr>
        <w:t>. Thousand Oaks, CA: Sage, pp. 290-310.</w:t>
      </w:r>
    </w:p>
    <w:p w14:paraId="67324706"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Revell, A., Stokes, D., &amp; Chen, H. (2010). Small businesses and the environment: turning over a new leaf? </w:t>
      </w:r>
      <w:r w:rsidRPr="00784E3E">
        <w:rPr>
          <w:rFonts w:ascii="Times New Roman" w:eastAsia="Calibri" w:hAnsi="Times New Roman" w:cs="Times New Roman"/>
          <w:i/>
          <w:iCs/>
        </w:rPr>
        <w:t>Business Strategy and the Environment, 19</w:t>
      </w:r>
      <w:r w:rsidRPr="00784E3E">
        <w:rPr>
          <w:rFonts w:ascii="Times New Roman" w:eastAsia="Calibri" w:hAnsi="Times New Roman" w:cs="Times New Roman"/>
        </w:rPr>
        <w:t xml:space="preserve">(5), 273-288. </w:t>
      </w:r>
    </w:p>
    <w:p w14:paraId="0EDB9D62" w14:textId="77777777" w:rsidR="00964017"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Rodgers, C. (2010). Sustainable entrepreneurship in SMEs: a case study analysis. </w:t>
      </w:r>
      <w:r w:rsidRPr="00784E3E">
        <w:rPr>
          <w:rFonts w:ascii="Times New Roman" w:eastAsia="Calibri" w:hAnsi="Times New Roman" w:cs="Times New Roman"/>
          <w:i/>
          <w:iCs/>
        </w:rPr>
        <w:t>Corporate Social Responsibility and Environmental Management, 17</w:t>
      </w:r>
      <w:r w:rsidRPr="00784E3E">
        <w:rPr>
          <w:rFonts w:ascii="Times New Roman" w:eastAsia="Calibri" w:hAnsi="Times New Roman" w:cs="Times New Roman"/>
        </w:rPr>
        <w:t>(3), 125-132.</w:t>
      </w:r>
    </w:p>
    <w:p w14:paraId="7829A23D" w14:textId="77777777" w:rsidR="0039703C"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Roxas, B., &amp; Coetzer, A. (2012). Institutional environment, managerial attitudes and environmental sustainability orientation of small firms. </w:t>
      </w:r>
      <w:r w:rsidRPr="006262E5">
        <w:rPr>
          <w:rFonts w:ascii="Times New Roman" w:eastAsia="Calibri" w:hAnsi="Times New Roman" w:cs="Times New Roman"/>
          <w:i/>
          <w:iCs/>
        </w:rPr>
        <w:t>Journal of Business Ethics, 111</w:t>
      </w:r>
      <w:r w:rsidRPr="006262E5">
        <w:rPr>
          <w:rFonts w:ascii="Times New Roman" w:eastAsia="Calibri" w:hAnsi="Times New Roman" w:cs="Times New Roman"/>
        </w:rPr>
        <w:t>(4), 461-476.</w:t>
      </w:r>
    </w:p>
    <w:p w14:paraId="1A3167CF" w14:textId="7041F4B2" w:rsidR="00964017" w:rsidRPr="0039703C" w:rsidRDefault="0039703C" w:rsidP="00964017">
      <w:pPr>
        <w:autoSpaceDE w:val="0"/>
        <w:autoSpaceDN w:val="0"/>
        <w:adjustRightInd w:val="0"/>
        <w:spacing w:after="0" w:line="240" w:lineRule="auto"/>
        <w:ind w:left="720" w:hanging="720"/>
        <w:rPr>
          <w:rFonts w:ascii="Times New Roman" w:eastAsia="Calibri" w:hAnsi="Times New Roman" w:cs="Times New Roman"/>
        </w:rPr>
      </w:pPr>
      <w:r w:rsidRPr="0039703C">
        <w:rPr>
          <w:rFonts w:ascii="Times New Roman" w:hAnsi="Times New Roman" w:cs="Times New Roman"/>
          <w:color w:val="222222"/>
          <w:shd w:val="clear" w:color="auto" w:fill="FFFFFF"/>
        </w:rPr>
        <w:t>Roxas, B., &amp; Lindsay, V. (2012). Social desirability bias in survey research on sustainable development in small firms: An exploratory analysis of survey mode effect. </w:t>
      </w:r>
      <w:r w:rsidRPr="0039703C">
        <w:rPr>
          <w:rFonts w:ascii="Times New Roman" w:hAnsi="Times New Roman" w:cs="Times New Roman"/>
          <w:i/>
          <w:iCs/>
          <w:color w:val="222222"/>
          <w:shd w:val="clear" w:color="auto" w:fill="FFFFFF"/>
        </w:rPr>
        <w:t>Business Strategy and the Environment</w:t>
      </w:r>
      <w:r w:rsidRPr="0039703C">
        <w:rPr>
          <w:rFonts w:ascii="Times New Roman" w:hAnsi="Times New Roman" w:cs="Times New Roman"/>
          <w:color w:val="222222"/>
          <w:shd w:val="clear" w:color="auto" w:fill="FFFFFF"/>
        </w:rPr>
        <w:t>, </w:t>
      </w:r>
      <w:r w:rsidRPr="0039703C">
        <w:rPr>
          <w:rFonts w:ascii="Times New Roman" w:hAnsi="Times New Roman" w:cs="Times New Roman"/>
          <w:i/>
          <w:iCs/>
          <w:color w:val="222222"/>
          <w:shd w:val="clear" w:color="auto" w:fill="FFFFFF"/>
        </w:rPr>
        <w:t>21</w:t>
      </w:r>
      <w:r w:rsidRPr="0039703C">
        <w:rPr>
          <w:rFonts w:ascii="Times New Roman" w:hAnsi="Times New Roman" w:cs="Times New Roman"/>
          <w:color w:val="222222"/>
          <w:shd w:val="clear" w:color="auto" w:fill="FFFFFF"/>
        </w:rPr>
        <w:t>(4), 223-235.</w:t>
      </w:r>
      <w:r w:rsidR="00964017" w:rsidRPr="0039703C">
        <w:rPr>
          <w:rFonts w:ascii="Times New Roman" w:eastAsia="Calibri" w:hAnsi="Times New Roman" w:cs="Times New Roman"/>
        </w:rPr>
        <w:t xml:space="preserve"> </w:t>
      </w:r>
    </w:p>
    <w:p w14:paraId="7468344E"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Schaper, M. (2002). Small Firms and Environmental Management Predictors of Green Purchasing in Western Australian Pharmacies. </w:t>
      </w:r>
      <w:r w:rsidRPr="00784E3E">
        <w:rPr>
          <w:rFonts w:ascii="Times New Roman" w:eastAsia="Calibri" w:hAnsi="Times New Roman" w:cs="Times New Roman"/>
          <w:i/>
          <w:iCs/>
        </w:rPr>
        <w:t>International Small Business Journal, 20</w:t>
      </w:r>
      <w:r w:rsidRPr="00784E3E">
        <w:rPr>
          <w:rFonts w:ascii="Times New Roman" w:eastAsia="Calibri" w:hAnsi="Times New Roman" w:cs="Times New Roman"/>
        </w:rPr>
        <w:t xml:space="preserve">(3), 235-251. </w:t>
      </w:r>
    </w:p>
    <w:p w14:paraId="5CAB98CF"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470F0A">
        <w:rPr>
          <w:rFonts w:ascii="Times New Roman" w:eastAsia="Calibri" w:hAnsi="Times New Roman" w:cs="Times New Roman"/>
          <w:lang w:bidi="bn-BD"/>
        </w:rPr>
        <w:t xml:space="preserve">Schultz, P. W., Shriver, C., Tabanico, J. J., &amp; Khazian, A. M. (2004). Implicit connections with nature. </w:t>
      </w:r>
      <w:r w:rsidRPr="00470F0A">
        <w:rPr>
          <w:rFonts w:ascii="Times New Roman" w:eastAsia="Calibri" w:hAnsi="Times New Roman" w:cs="Times New Roman"/>
          <w:i/>
          <w:iCs/>
          <w:lang w:bidi="bn-BD"/>
        </w:rPr>
        <w:t>Journal of Environmental Psychology, 24</w:t>
      </w:r>
      <w:r w:rsidRPr="00470F0A">
        <w:rPr>
          <w:rFonts w:ascii="Times New Roman" w:eastAsia="Calibri" w:hAnsi="Times New Roman" w:cs="Times New Roman"/>
          <w:lang w:bidi="bn-BD"/>
        </w:rPr>
        <w:t xml:space="preserve">(1), 31-42. </w:t>
      </w:r>
    </w:p>
    <w:p w14:paraId="3E121C6F"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Selim S (2011) </w:t>
      </w:r>
      <w:r w:rsidRPr="003726FB">
        <w:rPr>
          <w:rFonts w:ascii="Times New Roman" w:eastAsia="Calibri" w:hAnsi="Times New Roman" w:cs="Times New Roman"/>
          <w:i/>
          <w:iCs/>
        </w:rPr>
        <w:t>Ecological Modernisation and Environmental Compliance: The Garments Industry in Bangladesh</w:t>
      </w:r>
      <w:r w:rsidRPr="003726FB">
        <w:rPr>
          <w:rFonts w:ascii="Times New Roman" w:eastAsia="Calibri" w:hAnsi="Times New Roman" w:cs="Times New Roman"/>
        </w:rPr>
        <w:t>. London: Routledge.</w:t>
      </w:r>
    </w:p>
    <w:p w14:paraId="57D9A2FE" w14:textId="77777777" w:rsidR="00964017" w:rsidRPr="00470F0A"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470F0A">
        <w:rPr>
          <w:rFonts w:ascii="Times New Roman" w:eastAsia="Calibri" w:hAnsi="Times New Roman" w:cs="Times New Roman"/>
        </w:rPr>
        <w:t xml:space="preserve">SME Foundation (2013) </w:t>
      </w:r>
      <w:r w:rsidRPr="00470F0A">
        <w:rPr>
          <w:rFonts w:ascii="Times New Roman" w:eastAsia="Calibri" w:hAnsi="Times New Roman" w:cs="Times New Roman"/>
          <w:i/>
          <w:iCs/>
        </w:rPr>
        <w:t>SME clusters in Bangladesh</w:t>
      </w:r>
      <w:r w:rsidRPr="00470F0A">
        <w:rPr>
          <w:rFonts w:ascii="Times New Roman" w:eastAsia="Calibri" w:hAnsi="Times New Roman" w:cs="Times New Roman"/>
        </w:rPr>
        <w:t xml:space="preserve">. Dhaka: Small and Medium Enterprise Foundation. Available at: </w:t>
      </w:r>
      <w:hyperlink r:id="rId8" w:history="1">
        <w:r w:rsidRPr="00470F0A">
          <w:rPr>
            <w:rFonts w:ascii="Times New Roman" w:eastAsia="Calibri" w:hAnsi="Times New Roman" w:cs="Times New Roman"/>
            <w:u w:val="single"/>
          </w:rPr>
          <w:t>http://www.smef.org.bd/media/publication/sme_cluster_bd_smef.pdf</w:t>
        </w:r>
      </w:hyperlink>
      <w:r w:rsidRPr="00470F0A">
        <w:rPr>
          <w:rFonts w:ascii="Times New Roman" w:eastAsia="Calibri" w:hAnsi="Times New Roman" w:cs="Times New Roman"/>
        </w:rPr>
        <w:t xml:space="preserve"> (accessed 17 October 2018). </w:t>
      </w:r>
    </w:p>
    <w:p w14:paraId="534ECDDA"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784E3E">
        <w:rPr>
          <w:rFonts w:ascii="Times New Roman" w:eastAsia="Calibri" w:hAnsi="Times New Roman" w:cs="Times New Roman"/>
          <w:lang w:bidi="bn-BD"/>
        </w:rPr>
        <w:t xml:space="preserve">Spence, L. J., Jeurissen, R., &amp; Rutherfoord, R. (2000). Small business and the environment in the UK and the Netherlands: Toward stakeholder cooperation. </w:t>
      </w:r>
      <w:r w:rsidRPr="00784E3E">
        <w:rPr>
          <w:rFonts w:ascii="Times New Roman" w:eastAsia="Calibri" w:hAnsi="Times New Roman" w:cs="Times New Roman"/>
          <w:i/>
          <w:iCs/>
          <w:lang w:bidi="bn-BD"/>
        </w:rPr>
        <w:t>Business Ethics Quarterly, 10</w:t>
      </w:r>
      <w:r w:rsidRPr="00784E3E">
        <w:rPr>
          <w:rFonts w:ascii="Times New Roman" w:eastAsia="Calibri" w:hAnsi="Times New Roman" w:cs="Times New Roman"/>
          <w:lang w:bidi="bn-BD"/>
        </w:rPr>
        <w:t xml:space="preserve">(4), 945-965. </w:t>
      </w:r>
    </w:p>
    <w:p w14:paraId="113C0D66"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lastRenderedPageBreak/>
        <w:t xml:space="preserve">Spence, M., Gherib, J. B. B., &amp; Biwolé, V. O. (2011). Sustainable entrepreneurship: is entrepreneurial will enough? A north–south comparison. </w:t>
      </w:r>
      <w:r w:rsidRPr="006262E5">
        <w:rPr>
          <w:rFonts w:ascii="Times New Roman" w:eastAsia="Calibri" w:hAnsi="Times New Roman" w:cs="Times New Roman"/>
          <w:i/>
          <w:iCs/>
        </w:rPr>
        <w:t>Journal of Business Ethics, 99</w:t>
      </w:r>
      <w:r w:rsidRPr="006262E5">
        <w:rPr>
          <w:rFonts w:ascii="Times New Roman" w:eastAsia="Calibri" w:hAnsi="Times New Roman" w:cs="Times New Roman"/>
        </w:rPr>
        <w:t xml:space="preserve">(3), 335-367. </w:t>
      </w:r>
    </w:p>
    <w:p w14:paraId="2C957287" w14:textId="77777777" w:rsidR="00964017" w:rsidRDefault="00964017" w:rsidP="00964017">
      <w:pPr>
        <w:autoSpaceDE w:val="0"/>
        <w:autoSpaceDN w:val="0"/>
        <w:adjustRightInd w:val="0"/>
        <w:spacing w:after="0" w:line="240" w:lineRule="auto"/>
        <w:ind w:left="720" w:hanging="720"/>
        <w:rPr>
          <w:rFonts w:ascii="Times New Roman" w:eastAsia="Times New Roman" w:hAnsi="Times New Roman" w:cs="Times New Roman"/>
          <w:color w:val="222222"/>
          <w:shd w:val="clear" w:color="auto" w:fill="FFFFFF"/>
          <w:lang w:val="en-US"/>
        </w:rPr>
      </w:pPr>
      <w:r w:rsidRPr="003726FB">
        <w:rPr>
          <w:rFonts w:ascii="Times New Roman" w:eastAsia="Times New Roman" w:hAnsi="Times New Roman" w:cs="Times New Roman"/>
          <w:color w:val="222222"/>
          <w:shd w:val="clear" w:color="auto" w:fill="FFFFFF"/>
          <w:lang w:val="en-US"/>
        </w:rPr>
        <w:t>Tevapitak K and Helmsing AB (2019). The interaction between local governments and stakeholders in environmental management: The case of water pollution by SMEs in Thailand. </w:t>
      </w:r>
      <w:r w:rsidRPr="003726FB">
        <w:rPr>
          <w:rFonts w:ascii="Times New Roman" w:eastAsia="Times New Roman" w:hAnsi="Times New Roman" w:cs="Times New Roman"/>
          <w:i/>
          <w:iCs/>
          <w:color w:val="222222"/>
          <w:shd w:val="clear" w:color="auto" w:fill="FFFFFF"/>
          <w:lang w:val="en-US"/>
        </w:rPr>
        <w:t>Journal of Environmental Management</w:t>
      </w:r>
      <w:r w:rsidRPr="003726FB">
        <w:rPr>
          <w:rFonts w:ascii="Times New Roman" w:eastAsia="Times New Roman" w:hAnsi="Times New Roman" w:cs="Times New Roman"/>
          <w:color w:val="222222"/>
          <w:shd w:val="clear" w:color="auto" w:fill="FFFFFF"/>
          <w:lang w:val="en-US"/>
        </w:rPr>
        <w:t xml:space="preserve"> </w:t>
      </w:r>
      <w:r w:rsidRPr="003726FB">
        <w:rPr>
          <w:rFonts w:ascii="Times New Roman" w:eastAsia="Times New Roman" w:hAnsi="Times New Roman" w:cs="Times New Roman"/>
          <w:i/>
          <w:iCs/>
          <w:color w:val="222222"/>
          <w:shd w:val="clear" w:color="auto" w:fill="FFFFFF"/>
          <w:lang w:val="en-US"/>
        </w:rPr>
        <w:t xml:space="preserve">247 </w:t>
      </w:r>
      <w:r w:rsidRPr="003726FB">
        <w:rPr>
          <w:rFonts w:ascii="Times New Roman" w:eastAsia="Times New Roman" w:hAnsi="Times New Roman" w:cs="Times New Roman"/>
          <w:iCs/>
          <w:color w:val="222222"/>
          <w:shd w:val="clear" w:color="auto" w:fill="FFFFFF"/>
          <w:lang w:val="en-US"/>
        </w:rPr>
        <w:t>October)</w:t>
      </w:r>
      <w:r w:rsidRPr="003726FB">
        <w:rPr>
          <w:rFonts w:ascii="Times New Roman" w:eastAsia="Times New Roman" w:hAnsi="Times New Roman" w:cs="Times New Roman"/>
          <w:color w:val="222222"/>
          <w:shd w:val="clear" w:color="auto" w:fill="FFFFFF"/>
          <w:lang w:val="en-US"/>
        </w:rPr>
        <w:t>: 840-848.</w:t>
      </w:r>
    </w:p>
    <w:p w14:paraId="7C577357"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Tewari, M., &amp; Pillai, P. (2005). Global standards and the dynamics of environmental compliance in India's leather industry. </w:t>
      </w:r>
      <w:r w:rsidRPr="003726FB">
        <w:rPr>
          <w:rFonts w:ascii="Times New Roman" w:eastAsia="Calibri" w:hAnsi="Times New Roman" w:cs="Times New Roman"/>
          <w:i/>
          <w:iCs/>
        </w:rPr>
        <w:t>Oxford Development Studies, 33</w:t>
      </w:r>
      <w:r w:rsidRPr="003726FB">
        <w:rPr>
          <w:rFonts w:ascii="Times New Roman" w:eastAsia="Calibri" w:hAnsi="Times New Roman" w:cs="Times New Roman"/>
        </w:rPr>
        <w:t xml:space="preserve">(2), 245-267. </w:t>
      </w:r>
    </w:p>
    <w:p w14:paraId="41F0C9B1" w14:textId="77777777" w:rsidR="00964017" w:rsidRPr="00784E3E"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Tilley, F. (1999). The gap between the environmental attitudes and the environmental behaviour of small firms. </w:t>
      </w:r>
      <w:r w:rsidRPr="00784E3E">
        <w:rPr>
          <w:rFonts w:ascii="Times New Roman" w:eastAsia="Calibri" w:hAnsi="Times New Roman" w:cs="Times New Roman"/>
          <w:i/>
          <w:iCs/>
        </w:rPr>
        <w:t>Business Strategy and the Environment, 8</w:t>
      </w:r>
      <w:r w:rsidRPr="00784E3E">
        <w:rPr>
          <w:rFonts w:ascii="Times New Roman" w:eastAsia="Calibri" w:hAnsi="Times New Roman" w:cs="Times New Roman"/>
        </w:rPr>
        <w:t xml:space="preserve">(4), 238-248. </w:t>
      </w:r>
    </w:p>
    <w:p w14:paraId="03D07E7F" w14:textId="51CCAC0C" w:rsidR="009F3FF3" w:rsidRPr="009F3FF3" w:rsidRDefault="00964017" w:rsidP="009F3FF3">
      <w:pPr>
        <w:autoSpaceDE w:val="0"/>
        <w:autoSpaceDN w:val="0"/>
        <w:adjustRightInd w:val="0"/>
        <w:spacing w:after="0" w:line="240" w:lineRule="auto"/>
        <w:ind w:left="720" w:hanging="720"/>
        <w:rPr>
          <w:rFonts w:ascii="Times New Roman" w:eastAsia="Calibri" w:hAnsi="Times New Roman" w:cs="Times New Roman"/>
        </w:rPr>
      </w:pPr>
      <w:r w:rsidRPr="00784E3E">
        <w:rPr>
          <w:rFonts w:ascii="Times New Roman" w:eastAsia="Calibri" w:hAnsi="Times New Roman" w:cs="Times New Roman"/>
        </w:rPr>
        <w:t xml:space="preserve">Tilley, F. (2000). Small firm environmental ethics: how deep do they go? </w:t>
      </w:r>
      <w:r w:rsidRPr="00784E3E">
        <w:rPr>
          <w:rFonts w:ascii="Times New Roman" w:eastAsia="Calibri" w:hAnsi="Times New Roman" w:cs="Times New Roman"/>
          <w:i/>
          <w:iCs/>
        </w:rPr>
        <w:t>Business Ethics: A European Review, 9</w:t>
      </w:r>
      <w:r w:rsidRPr="00784E3E">
        <w:rPr>
          <w:rFonts w:ascii="Times New Roman" w:eastAsia="Calibri" w:hAnsi="Times New Roman" w:cs="Times New Roman"/>
        </w:rPr>
        <w:t xml:space="preserve">(1), 31-41. </w:t>
      </w:r>
    </w:p>
    <w:p w14:paraId="35593D4F" w14:textId="7091764C" w:rsidR="009F3FF3" w:rsidRPr="00784E3E" w:rsidRDefault="009F3FF3" w:rsidP="009F3FF3">
      <w:pPr>
        <w:autoSpaceDE w:val="0"/>
        <w:autoSpaceDN w:val="0"/>
        <w:adjustRightInd w:val="0"/>
        <w:spacing w:after="0" w:line="240" w:lineRule="auto"/>
        <w:ind w:left="720" w:hanging="720"/>
        <w:rPr>
          <w:rFonts w:ascii="Times New Roman" w:eastAsia="Calibri" w:hAnsi="Times New Roman" w:cs="Times New Roman"/>
        </w:rPr>
      </w:pPr>
      <w:bookmarkStart w:id="9" w:name="_Hlk29882209"/>
      <w:r w:rsidRPr="009F3FF3">
        <w:rPr>
          <w:rFonts w:ascii="Times New Roman" w:eastAsia="Calibri" w:hAnsi="Times New Roman" w:cs="Times New Roman"/>
        </w:rPr>
        <w:t>Tounés</w:t>
      </w:r>
      <w:bookmarkEnd w:id="9"/>
      <w:r w:rsidRPr="009F3FF3">
        <w:rPr>
          <w:rFonts w:ascii="Times New Roman" w:eastAsia="Calibri" w:hAnsi="Times New Roman" w:cs="Times New Roman"/>
        </w:rPr>
        <w:t xml:space="preserve">, A., Tornikoski, E. T., &amp; Gribaa, F. (2019). The Formation of Environmentally Friendly Intentions of SME Owner-Managers in an Emerging Country: The Case of Tunisian’s Textile–Clothing Industry. </w:t>
      </w:r>
      <w:r w:rsidRPr="009F3FF3">
        <w:rPr>
          <w:rFonts w:ascii="Times New Roman" w:eastAsia="Calibri" w:hAnsi="Times New Roman" w:cs="Times New Roman"/>
          <w:i/>
          <w:iCs/>
        </w:rPr>
        <w:t>Organization &amp; Environment</w:t>
      </w:r>
      <w:r w:rsidRPr="009F3FF3">
        <w:rPr>
          <w:rFonts w:ascii="Times New Roman" w:eastAsia="Calibri" w:hAnsi="Times New Roman" w:cs="Times New Roman"/>
        </w:rPr>
        <w:t xml:space="preserve">, </w:t>
      </w:r>
      <w:r w:rsidRPr="009F3FF3">
        <w:rPr>
          <w:rFonts w:ascii="Times New Roman" w:eastAsia="Calibri" w:hAnsi="Times New Roman" w:cs="Times New Roman"/>
          <w:i/>
          <w:iCs/>
        </w:rPr>
        <w:t>32</w:t>
      </w:r>
      <w:r w:rsidRPr="009F3FF3">
        <w:rPr>
          <w:rFonts w:ascii="Times New Roman" w:eastAsia="Calibri" w:hAnsi="Times New Roman" w:cs="Times New Roman"/>
        </w:rPr>
        <w:t>(4), 528–554.</w:t>
      </w:r>
    </w:p>
    <w:p w14:paraId="4F6106CA" w14:textId="6AEE5227" w:rsidR="00964017" w:rsidRDefault="00964017" w:rsidP="00964017">
      <w:pPr>
        <w:autoSpaceDE w:val="0"/>
        <w:autoSpaceDN w:val="0"/>
        <w:adjustRightInd w:val="0"/>
        <w:spacing w:after="0" w:line="240" w:lineRule="auto"/>
        <w:ind w:left="720" w:hanging="720"/>
        <w:rPr>
          <w:rFonts w:ascii="Times New Roman" w:eastAsia="Calibri" w:hAnsi="Times New Roman" w:cs="Times New Roman"/>
          <w:lang w:bidi="bn-BD"/>
        </w:rPr>
      </w:pPr>
      <w:r w:rsidRPr="00784E3E">
        <w:rPr>
          <w:rFonts w:ascii="Times New Roman" w:eastAsia="Calibri" w:hAnsi="Times New Roman" w:cs="Times New Roman"/>
          <w:lang w:bidi="bn-BD"/>
        </w:rPr>
        <w:t xml:space="preserve">Tran, A. N., &amp; Jeppesen, S. (2016). SMEs in their own right: The views of managers and workers in Vietnamese textiles, garment, and footwear Companies. </w:t>
      </w:r>
      <w:r w:rsidRPr="00784E3E">
        <w:rPr>
          <w:rFonts w:ascii="Times New Roman" w:eastAsia="Calibri" w:hAnsi="Times New Roman" w:cs="Times New Roman"/>
          <w:i/>
          <w:iCs/>
          <w:lang w:bidi="bn-BD"/>
        </w:rPr>
        <w:t>Journal of Business Ethics, 137</w:t>
      </w:r>
      <w:r w:rsidRPr="00784E3E">
        <w:rPr>
          <w:rFonts w:ascii="Times New Roman" w:eastAsia="Calibri" w:hAnsi="Times New Roman" w:cs="Times New Roman"/>
          <w:lang w:bidi="bn-BD"/>
        </w:rPr>
        <w:t>(3), 589-608.</w:t>
      </w:r>
    </w:p>
    <w:p w14:paraId="53D28FF0" w14:textId="3454E4D4" w:rsidR="001E499D" w:rsidRPr="00784E3E" w:rsidRDefault="001E499D" w:rsidP="00964017">
      <w:pPr>
        <w:autoSpaceDE w:val="0"/>
        <w:autoSpaceDN w:val="0"/>
        <w:adjustRightInd w:val="0"/>
        <w:spacing w:after="0" w:line="240" w:lineRule="auto"/>
        <w:ind w:left="720" w:hanging="720"/>
        <w:rPr>
          <w:rFonts w:ascii="Times New Roman" w:eastAsia="Calibri" w:hAnsi="Times New Roman" w:cs="Times New Roman"/>
          <w:lang w:bidi="bn-BD"/>
        </w:rPr>
      </w:pPr>
      <w:r w:rsidRPr="001E499D">
        <w:rPr>
          <w:rFonts w:ascii="Times New Roman" w:eastAsia="Calibri" w:hAnsi="Times New Roman" w:cs="Times New Roman"/>
          <w:lang w:bidi="bn-BD"/>
        </w:rPr>
        <w:t xml:space="preserve">Uhlaner, L. M., Berent-Braun, M. M., Jeurissen, R. J., &amp; de Wit, G. (2012). Beyond size: Predicting engagement in environmental management practices of Dutch SMEs. </w:t>
      </w:r>
      <w:r w:rsidRPr="001E499D">
        <w:rPr>
          <w:rFonts w:ascii="Times New Roman" w:eastAsia="Calibri" w:hAnsi="Times New Roman" w:cs="Times New Roman"/>
          <w:i/>
          <w:iCs/>
          <w:lang w:bidi="bn-BD"/>
        </w:rPr>
        <w:t>Journal of Business Ethics</w:t>
      </w:r>
      <w:r w:rsidRPr="001E499D">
        <w:rPr>
          <w:rFonts w:ascii="Times New Roman" w:eastAsia="Calibri" w:hAnsi="Times New Roman" w:cs="Times New Roman"/>
          <w:lang w:bidi="bn-BD"/>
        </w:rPr>
        <w:t xml:space="preserve">, </w:t>
      </w:r>
      <w:r w:rsidRPr="001E499D">
        <w:rPr>
          <w:rFonts w:ascii="Times New Roman" w:eastAsia="Calibri" w:hAnsi="Times New Roman" w:cs="Times New Roman"/>
          <w:i/>
          <w:iCs/>
          <w:lang w:bidi="bn-BD"/>
        </w:rPr>
        <w:t>109</w:t>
      </w:r>
      <w:r w:rsidRPr="001E499D">
        <w:rPr>
          <w:rFonts w:ascii="Times New Roman" w:eastAsia="Calibri" w:hAnsi="Times New Roman" w:cs="Times New Roman"/>
          <w:lang w:bidi="bn-BD"/>
        </w:rPr>
        <w:t>(4), 411-429.</w:t>
      </w:r>
    </w:p>
    <w:p w14:paraId="584E4461"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Uygur, S. (2009). The Islamic work ethic and the emergence of Turkish SME owner-managers. </w:t>
      </w:r>
      <w:r w:rsidRPr="006262E5">
        <w:rPr>
          <w:rFonts w:ascii="Times New Roman" w:eastAsia="Calibri" w:hAnsi="Times New Roman" w:cs="Times New Roman"/>
          <w:i/>
          <w:iCs/>
        </w:rPr>
        <w:t>Journal of Business Ethics, 88</w:t>
      </w:r>
      <w:r w:rsidRPr="006262E5">
        <w:rPr>
          <w:rFonts w:ascii="Times New Roman" w:eastAsia="Calibri" w:hAnsi="Times New Roman" w:cs="Times New Roman"/>
        </w:rPr>
        <w:t>(1), 211-225.</w:t>
      </w:r>
    </w:p>
    <w:p w14:paraId="537742E7" w14:textId="77777777" w:rsidR="00E03EC0"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Vazquez-Brust, D. A., &amp; Liston-Heyes, C. (2010). Environmental management intentions: An empirical investigation of Argentina's polluting firms. </w:t>
      </w:r>
      <w:r w:rsidRPr="003726FB">
        <w:rPr>
          <w:rFonts w:ascii="Times New Roman" w:eastAsia="Calibri" w:hAnsi="Times New Roman" w:cs="Times New Roman"/>
          <w:i/>
          <w:iCs/>
        </w:rPr>
        <w:t>Journal of Environmental Management, 91</w:t>
      </w:r>
      <w:r w:rsidRPr="003726FB">
        <w:rPr>
          <w:rFonts w:ascii="Times New Roman" w:eastAsia="Calibri" w:hAnsi="Times New Roman" w:cs="Times New Roman"/>
        </w:rPr>
        <w:t>(5), 1111-1122.</w:t>
      </w:r>
    </w:p>
    <w:p w14:paraId="69AC8BD5" w14:textId="6D89335E" w:rsidR="00E03EC0" w:rsidRDefault="00964017" w:rsidP="00E03EC0">
      <w:pPr>
        <w:autoSpaceDE w:val="0"/>
        <w:autoSpaceDN w:val="0"/>
        <w:adjustRightInd w:val="0"/>
        <w:spacing w:after="0"/>
        <w:ind w:left="720" w:hanging="720"/>
        <w:rPr>
          <w:rFonts w:ascii="Times New Roman" w:eastAsia="Calibri" w:hAnsi="Times New Roman" w:cs="Times New Roman"/>
        </w:rPr>
      </w:pPr>
      <w:r w:rsidRPr="003726FB">
        <w:rPr>
          <w:rFonts w:ascii="Times New Roman" w:eastAsia="Calibri" w:hAnsi="Times New Roman" w:cs="Times New Roman"/>
        </w:rPr>
        <w:t xml:space="preserve"> </w:t>
      </w:r>
      <w:r w:rsidR="00E03EC0" w:rsidRPr="00E03EC0">
        <w:rPr>
          <w:rFonts w:ascii="Times New Roman" w:eastAsia="Calibri" w:hAnsi="Times New Roman" w:cs="Times New Roman"/>
        </w:rPr>
        <w:t xml:space="preserve">Vazquez-Brust D, Liston-Heyes C, Plaza-Ubeda J and Burgos-Jiménez J (2010) Stakeholders pressures and strategic prioritisation: An empirical analysis of environmental responses in Argentinean firms. </w:t>
      </w:r>
      <w:r w:rsidR="00E03EC0" w:rsidRPr="00E03EC0">
        <w:rPr>
          <w:rFonts w:ascii="Times New Roman" w:eastAsia="Calibri" w:hAnsi="Times New Roman" w:cs="Times New Roman"/>
          <w:i/>
          <w:iCs/>
        </w:rPr>
        <w:t>Journal of Business Ethics 91</w:t>
      </w:r>
      <w:r w:rsidR="00E03EC0" w:rsidRPr="00E03EC0">
        <w:rPr>
          <w:rFonts w:ascii="Times New Roman" w:eastAsia="Calibri" w:hAnsi="Times New Roman" w:cs="Times New Roman"/>
        </w:rPr>
        <w:t>(2)</w:t>
      </w:r>
      <w:r w:rsidR="00E03EC0">
        <w:rPr>
          <w:rFonts w:ascii="Times New Roman" w:eastAsia="Calibri" w:hAnsi="Times New Roman" w:cs="Times New Roman"/>
        </w:rPr>
        <w:t>,</w:t>
      </w:r>
      <w:r w:rsidR="00E03EC0" w:rsidRPr="00E03EC0">
        <w:rPr>
          <w:rFonts w:ascii="Times New Roman" w:eastAsia="Calibri" w:hAnsi="Times New Roman" w:cs="Times New Roman"/>
        </w:rPr>
        <w:t xml:space="preserve"> 171-192.</w:t>
      </w:r>
      <w:r w:rsidRPr="003726FB">
        <w:rPr>
          <w:rFonts w:ascii="Times New Roman" w:eastAsia="Calibri" w:hAnsi="Times New Roman" w:cs="Times New Roman"/>
        </w:rPr>
        <w:t xml:space="preserve"> </w:t>
      </w:r>
      <w:bookmarkStart w:id="10" w:name="_Hlk512163588"/>
    </w:p>
    <w:p w14:paraId="60647487" w14:textId="3DF48C06" w:rsidR="00964017" w:rsidRPr="00470F0A" w:rsidRDefault="00964017" w:rsidP="00E03EC0">
      <w:pPr>
        <w:autoSpaceDE w:val="0"/>
        <w:autoSpaceDN w:val="0"/>
        <w:adjustRightInd w:val="0"/>
        <w:spacing w:after="0"/>
        <w:ind w:left="720" w:hanging="720"/>
        <w:rPr>
          <w:rFonts w:ascii="Times New Roman" w:eastAsia="Calibri" w:hAnsi="Times New Roman" w:cs="Times New Roman"/>
        </w:rPr>
      </w:pPr>
      <w:r w:rsidRPr="00470F0A">
        <w:rPr>
          <w:rFonts w:ascii="Times New Roman" w:eastAsia="Calibri" w:hAnsi="Times New Roman" w:cs="Times New Roman"/>
        </w:rPr>
        <w:t xml:space="preserve">Williamson, D., Lynch-Wood, G., &amp; Ramsay, J. (2006). Drivers of environmental behaviour in manufacturing SMEs and the implications for CSR. </w:t>
      </w:r>
      <w:r w:rsidRPr="00470F0A">
        <w:rPr>
          <w:rFonts w:ascii="Times New Roman" w:eastAsia="Calibri" w:hAnsi="Times New Roman" w:cs="Times New Roman"/>
          <w:i/>
          <w:iCs/>
        </w:rPr>
        <w:t>Journal of Business Ethics, 67</w:t>
      </w:r>
      <w:r w:rsidRPr="00470F0A">
        <w:rPr>
          <w:rFonts w:ascii="Times New Roman" w:eastAsia="Calibri" w:hAnsi="Times New Roman" w:cs="Times New Roman"/>
        </w:rPr>
        <w:t xml:space="preserve">(3), 317-330. </w:t>
      </w:r>
    </w:p>
    <w:bookmarkEnd w:id="10"/>
    <w:p w14:paraId="08D74DCA" w14:textId="77777777" w:rsidR="00964017" w:rsidRPr="006262E5"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6262E5">
        <w:rPr>
          <w:rFonts w:ascii="Times New Roman" w:eastAsia="Calibri" w:hAnsi="Times New Roman" w:cs="Times New Roman"/>
        </w:rPr>
        <w:t xml:space="preserve">Wu, J. (2009). Environmental compliance: the good, the bad, and the super green. </w:t>
      </w:r>
      <w:r w:rsidRPr="006262E5">
        <w:rPr>
          <w:rFonts w:ascii="Times New Roman" w:eastAsia="Calibri" w:hAnsi="Times New Roman" w:cs="Times New Roman"/>
          <w:i/>
          <w:iCs/>
        </w:rPr>
        <w:t>Journal of Environmental Management, 90</w:t>
      </w:r>
      <w:r w:rsidRPr="006262E5">
        <w:rPr>
          <w:rFonts w:ascii="Times New Roman" w:eastAsia="Calibri" w:hAnsi="Times New Roman" w:cs="Times New Roman"/>
        </w:rPr>
        <w:t xml:space="preserve">(11), 3363-3381. </w:t>
      </w:r>
    </w:p>
    <w:p w14:paraId="46D003B1" w14:textId="77777777" w:rsidR="00964017" w:rsidRPr="003726FB" w:rsidRDefault="00964017" w:rsidP="00964017">
      <w:pPr>
        <w:autoSpaceDE w:val="0"/>
        <w:autoSpaceDN w:val="0"/>
        <w:adjustRightInd w:val="0"/>
        <w:spacing w:after="0" w:line="240" w:lineRule="auto"/>
        <w:ind w:left="720" w:hanging="720"/>
        <w:rPr>
          <w:rFonts w:ascii="Times New Roman" w:eastAsia="Calibri" w:hAnsi="Times New Roman" w:cs="Times New Roman"/>
        </w:rPr>
      </w:pPr>
      <w:r w:rsidRPr="003726FB">
        <w:rPr>
          <w:rFonts w:ascii="Times New Roman" w:eastAsia="Calibri" w:hAnsi="Times New Roman" w:cs="Times New Roman"/>
        </w:rPr>
        <w:t xml:space="preserve">Zeng, S., Meng, X., Zeng, R., Tam, C. M., Tam, V. W., &amp; Jin, T. (2011). How environmental management driving forces affect environmental and economic performance of SMEs: a study in the Northern China district. </w:t>
      </w:r>
      <w:r w:rsidRPr="003726FB">
        <w:rPr>
          <w:rFonts w:ascii="Times New Roman" w:eastAsia="Calibri" w:hAnsi="Times New Roman" w:cs="Times New Roman"/>
          <w:i/>
          <w:iCs/>
        </w:rPr>
        <w:t>Journal of Cleaner Production, 19</w:t>
      </w:r>
      <w:r w:rsidRPr="003726FB">
        <w:rPr>
          <w:rFonts w:ascii="Times New Roman" w:eastAsia="Calibri" w:hAnsi="Times New Roman" w:cs="Times New Roman"/>
        </w:rPr>
        <w:t xml:space="preserve">(13), 1426-1437. </w:t>
      </w:r>
    </w:p>
    <w:p w14:paraId="6AEAD7EE" w14:textId="77777777" w:rsidR="001C1262" w:rsidRDefault="001C1262" w:rsidP="00835F14">
      <w:pPr>
        <w:spacing w:after="0" w:line="240" w:lineRule="auto"/>
        <w:rPr>
          <w:rFonts w:ascii="Times New Roman" w:eastAsia="Calibri" w:hAnsi="Times New Roman" w:cs="Times New Roman"/>
          <w:b/>
          <w:sz w:val="24"/>
          <w:szCs w:val="24"/>
        </w:rPr>
      </w:pPr>
    </w:p>
    <w:p w14:paraId="772AD00C" w14:textId="77777777" w:rsidR="001C1262" w:rsidRDefault="001C1262" w:rsidP="00835F14">
      <w:pPr>
        <w:spacing w:after="0" w:line="240" w:lineRule="auto"/>
        <w:rPr>
          <w:rFonts w:ascii="Times New Roman" w:eastAsia="Calibri" w:hAnsi="Times New Roman" w:cs="Times New Roman"/>
          <w:b/>
          <w:sz w:val="24"/>
          <w:szCs w:val="24"/>
        </w:rPr>
      </w:pPr>
    </w:p>
    <w:p w14:paraId="5A315964" w14:textId="77777777" w:rsidR="001E499D" w:rsidRDefault="001E499D" w:rsidP="00835F14">
      <w:pPr>
        <w:spacing w:after="0" w:line="240" w:lineRule="auto"/>
        <w:rPr>
          <w:rFonts w:ascii="Times New Roman" w:eastAsia="Calibri" w:hAnsi="Times New Roman" w:cs="Times New Roman"/>
          <w:b/>
          <w:sz w:val="24"/>
          <w:szCs w:val="24"/>
        </w:rPr>
      </w:pPr>
    </w:p>
    <w:p w14:paraId="3CFA7BB3" w14:textId="77777777" w:rsidR="001E499D" w:rsidRDefault="001E499D" w:rsidP="00835F14">
      <w:pPr>
        <w:spacing w:after="0" w:line="240" w:lineRule="auto"/>
        <w:rPr>
          <w:rFonts w:ascii="Times New Roman" w:eastAsia="Calibri" w:hAnsi="Times New Roman" w:cs="Times New Roman"/>
          <w:b/>
          <w:sz w:val="24"/>
          <w:szCs w:val="24"/>
        </w:rPr>
      </w:pPr>
    </w:p>
    <w:p w14:paraId="6BC7A5C7" w14:textId="77777777" w:rsidR="001E499D" w:rsidRDefault="001E499D" w:rsidP="00835F14">
      <w:pPr>
        <w:spacing w:after="0" w:line="240" w:lineRule="auto"/>
        <w:rPr>
          <w:rFonts w:ascii="Times New Roman" w:eastAsia="Calibri" w:hAnsi="Times New Roman" w:cs="Times New Roman"/>
          <w:b/>
          <w:sz w:val="24"/>
          <w:szCs w:val="24"/>
        </w:rPr>
      </w:pPr>
    </w:p>
    <w:p w14:paraId="7426B3FC" w14:textId="77777777" w:rsidR="001E499D" w:rsidRDefault="001E499D" w:rsidP="00835F14">
      <w:pPr>
        <w:spacing w:after="0" w:line="240" w:lineRule="auto"/>
        <w:rPr>
          <w:rFonts w:ascii="Times New Roman" w:eastAsia="Calibri" w:hAnsi="Times New Roman" w:cs="Times New Roman"/>
          <w:b/>
          <w:sz w:val="24"/>
          <w:szCs w:val="24"/>
        </w:rPr>
      </w:pPr>
    </w:p>
    <w:p w14:paraId="55A32A41" w14:textId="77777777" w:rsidR="001E499D" w:rsidRDefault="001E499D" w:rsidP="00835F14">
      <w:pPr>
        <w:spacing w:after="0" w:line="240" w:lineRule="auto"/>
        <w:rPr>
          <w:rFonts w:ascii="Times New Roman" w:eastAsia="Calibri" w:hAnsi="Times New Roman" w:cs="Times New Roman"/>
          <w:b/>
          <w:sz w:val="24"/>
          <w:szCs w:val="24"/>
        </w:rPr>
      </w:pPr>
    </w:p>
    <w:p w14:paraId="570E9AF9" w14:textId="77777777" w:rsidR="001E499D" w:rsidRDefault="001E499D" w:rsidP="00835F14">
      <w:pPr>
        <w:spacing w:after="0" w:line="240" w:lineRule="auto"/>
        <w:rPr>
          <w:rFonts w:ascii="Times New Roman" w:eastAsia="Calibri" w:hAnsi="Times New Roman" w:cs="Times New Roman"/>
          <w:b/>
          <w:sz w:val="24"/>
          <w:szCs w:val="24"/>
        </w:rPr>
      </w:pPr>
    </w:p>
    <w:p w14:paraId="7990806E" w14:textId="77777777" w:rsidR="001E499D" w:rsidRDefault="001E499D" w:rsidP="00835F14">
      <w:pPr>
        <w:spacing w:after="0" w:line="240" w:lineRule="auto"/>
        <w:rPr>
          <w:rFonts w:ascii="Times New Roman" w:eastAsia="Calibri" w:hAnsi="Times New Roman" w:cs="Times New Roman"/>
          <w:b/>
          <w:sz w:val="24"/>
          <w:szCs w:val="24"/>
        </w:rPr>
      </w:pPr>
    </w:p>
    <w:p w14:paraId="7470BCA9" w14:textId="77777777" w:rsidR="001E499D" w:rsidRDefault="001E499D" w:rsidP="00835F14">
      <w:pPr>
        <w:spacing w:after="0" w:line="240" w:lineRule="auto"/>
        <w:rPr>
          <w:rFonts w:ascii="Times New Roman" w:eastAsia="Calibri" w:hAnsi="Times New Roman" w:cs="Times New Roman"/>
          <w:b/>
          <w:sz w:val="24"/>
          <w:szCs w:val="24"/>
        </w:rPr>
      </w:pPr>
    </w:p>
    <w:p w14:paraId="10CEC3A5" w14:textId="77777777" w:rsidR="001E499D" w:rsidRDefault="001E499D" w:rsidP="00835F14">
      <w:pPr>
        <w:spacing w:after="0" w:line="240" w:lineRule="auto"/>
        <w:rPr>
          <w:rFonts w:ascii="Times New Roman" w:eastAsia="Calibri" w:hAnsi="Times New Roman" w:cs="Times New Roman"/>
          <w:b/>
          <w:sz w:val="24"/>
          <w:szCs w:val="24"/>
        </w:rPr>
      </w:pPr>
    </w:p>
    <w:p w14:paraId="5AF53142" w14:textId="77777777" w:rsidR="001E499D" w:rsidRDefault="001E499D" w:rsidP="00835F14">
      <w:pPr>
        <w:spacing w:after="0" w:line="240" w:lineRule="auto"/>
        <w:rPr>
          <w:rFonts w:ascii="Times New Roman" w:eastAsia="Calibri" w:hAnsi="Times New Roman" w:cs="Times New Roman"/>
          <w:b/>
          <w:sz w:val="24"/>
          <w:szCs w:val="24"/>
        </w:rPr>
      </w:pPr>
    </w:p>
    <w:p w14:paraId="5294956E" w14:textId="77777777" w:rsidR="001E499D" w:rsidRDefault="001E499D" w:rsidP="00835F14">
      <w:pPr>
        <w:spacing w:after="0" w:line="240" w:lineRule="auto"/>
        <w:rPr>
          <w:rFonts w:ascii="Times New Roman" w:eastAsia="Calibri" w:hAnsi="Times New Roman" w:cs="Times New Roman"/>
          <w:b/>
          <w:sz w:val="24"/>
          <w:szCs w:val="24"/>
        </w:rPr>
      </w:pPr>
    </w:p>
    <w:p w14:paraId="06546308" w14:textId="77777777" w:rsidR="001E499D" w:rsidRDefault="001E499D" w:rsidP="00835F14">
      <w:pPr>
        <w:spacing w:after="0" w:line="240" w:lineRule="auto"/>
        <w:rPr>
          <w:rFonts w:ascii="Times New Roman" w:eastAsia="Calibri" w:hAnsi="Times New Roman" w:cs="Times New Roman"/>
          <w:b/>
          <w:sz w:val="24"/>
          <w:szCs w:val="24"/>
        </w:rPr>
      </w:pPr>
    </w:p>
    <w:p w14:paraId="228D9FCD" w14:textId="77777777" w:rsidR="001E499D" w:rsidRDefault="001E499D" w:rsidP="00835F14">
      <w:pPr>
        <w:spacing w:after="0" w:line="240" w:lineRule="auto"/>
        <w:rPr>
          <w:rFonts w:ascii="Times New Roman" w:eastAsia="Calibri" w:hAnsi="Times New Roman" w:cs="Times New Roman"/>
          <w:b/>
          <w:sz w:val="24"/>
          <w:szCs w:val="24"/>
        </w:rPr>
      </w:pPr>
    </w:p>
    <w:p w14:paraId="3E175ECF" w14:textId="77777777" w:rsidR="001E499D" w:rsidRDefault="001E499D" w:rsidP="00835F14">
      <w:pPr>
        <w:spacing w:after="0" w:line="240" w:lineRule="auto"/>
        <w:rPr>
          <w:rFonts w:ascii="Times New Roman" w:eastAsia="Calibri" w:hAnsi="Times New Roman" w:cs="Times New Roman"/>
          <w:b/>
          <w:sz w:val="24"/>
          <w:szCs w:val="24"/>
        </w:rPr>
      </w:pPr>
    </w:p>
    <w:p w14:paraId="205B5C5C" w14:textId="58F502E3" w:rsidR="001E499D" w:rsidRDefault="001E499D" w:rsidP="00835F14">
      <w:pPr>
        <w:spacing w:after="0" w:line="240" w:lineRule="auto"/>
        <w:rPr>
          <w:rFonts w:ascii="Times New Roman" w:eastAsia="Calibri" w:hAnsi="Times New Roman" w:cs="Times New Roman"/>
          <w:b/>
          <w:sz w:val="24"/>
          <w:szCs w:val="24"/>
        </w:rPr>
      </w:pPr>
    </w:p>
    <w:p w14:paraId="4A7CB347" w14:textId="2CF68B74" w:rsidR="00CA2566" w:rsidRDefault="00CA2566" w:rsidP="00835F14">
      <w:pPr>
        <w:spacing w:after="0" w:line="240" w:lineRule="auto"/>
        <w:rPr>
          <w:rFonts w:ascii="Times New Roman" w:eastAsia="Calibri" w:hAnsi="Times New Roman" w:cs="Times New Roman"/>
          <w:b/>
          <w:sz w:val="24"/>
          <w:szCs w:val="24"/>
        </w:rPr>
      </w:pPr>
    </w:p>
    <w:p w14:paraId="0950A0C2" w14:textId="7533EE1E" w:rsidR="00CA2566" w:rsidRDefault="00CA2566" w:rsidP="00835F14">
      <w:pPr>
        <w:spacing w:after="0" w:line="240" w:lineRule="auto"/>
        <w:rPr>
          <w:rFonts w:ascii="Times New Roman" w:eastAsia="Calibri" w:hAnsi="Times New Roman" w:cs="Times New Roman"/>
          <w:b/>
          <w:sz w:val="24"/>
          <w:szCs w:val="24"/>
        </w:rPr>
      </w:pPr>
    </w:p>
    <w:p w14:paraId="6442E537" w14:textId="7560539B" w:rsidR="00CA2566" w:rsidRDefault="00CA2566" w:rsidP="00835F14">
      <w:pPr>
        <w:spacing w:after="0" w:line="240" w:lineRule="auto"/>
        <w:rPr>
          <w:rFonts w:ascii="Times New Roman" w:eastAsia="Calibri" w:hAnsi="Times New Roman" w:cs="Times New Roman"/>
          <w:b/>
          <w:sz w:val="24"/>
          <w:szCs w:val="24"/>
        </w:rPr>
      </w:pPr>
    </w:p>
    <w:p w14:paraId="0B745F57" w14:textId="0A7A542A" w:rsidR="00CA2566" w:rsidRDefault="00CA2566" w:rsidP="00835F14">
      <w:pPr>
        <w:spacing w:after="0" w:line="240" w:lineRule="auto"/>
        <w:rPr>
          <w:rFonts w:ascii="Times New Roman" w:eastAsia="Calibri" w:hAnsi="Times New Roman" w:cs="Times New Roman"/>
          <w:b/>
          <w:sz w:val="24"/>
          <w:szCs w:val="24"/>
        </w:rPr>
      </w:pPr>
    </w:p>
    <w:p w14:paraId="11FB94A5" w14:textId="7B82390E" w:rsidR="00CA2566" w:rsidRDefault="00CA2566" w:rsidP="00835F14">
      <w:pPr>
        <w:spacing w:after="0" w:line="240" w:lineRule="auto"/>
        <w:rPr>
          <w:rFonts w:ascii="Times New Roman" w:eastAsia="Calibri" w:hAnsi="Times New Roman" w:cs="Times New Roman"/>
          <w:b/>
          <w:sz w:val="24"/>
          <w:szCs w:val="24"/>
        </w:rPr>
      </w:pPr>
    </w:p>
    <w:p w14:paraId="4DD3DA5A" w14:textId="536C89BB" w:rsidR="00CA2566" w:rsidRDefault="00CA2566" w:rsidP="00835F14">
      <w:pPr>
        <w:spacing w:after="0" w:line="240" w:lineRule="auto"/>
        <w:rPr>
          <w:rFonts w:ascii="Times New Roman" w:eastAsia="Calibri" w:hAnsi="Times New Roman" w:cs="Times New Roman"/>
          <w:b/>
          <w:sz w:val="24"/>
          <w:szCs w:val="24"/>
        </w:rPr>
      </w:pPr>
    </w:p>
    <w:p w14:paraId="05ECBF60" w14:textId="667683B0" w:rsidR="00CA2566" w:rsidRDefault="00CA2566" w:rsidP="00835F14">
      <w:pPr>
        <w:spacing w:after="0" w:line="240" w:lineRule="auto"/>
        <w:rPr>
          <w:rFonts w:ascii="Times New Roman" w:eastAsia="Calibri" w:hAnsi="Times New Roman" w:cs="Times New Roman"/>
          <w:b/>
          <w:sz w:val="24"/>
          <w:szCs w:val="24"/>
        </w:rPr>
      </w:pPr>
    </w:p>
    <w:p w14:paraId="699D266A" w14:textId="4CD7900A" w:rsidR="00CA2566" w:rsidRDefault="00CA2566" w:rsidP="00835F14">
      <w:pPr>
        <w:spacing w:after="0" w:line="240" w:lineRule="auto"/>
        <w:rPr>
          <w:rFonts w:ascii="Times New Roman" w:eastAsia="Calibri" w:hAnsi="Times New Roman" w:cs="Times New Roman"/>
          <w:b/>
          <w:sz w:val="24"/>
          <w:szCs w:val="24"/>
        </w:rPr>
      </w:pPr>
    </w:p>
    <w:p w14:paraId="18D19890" w14:textId="77777777" w:rsidR="00280BDE" w:rsidRDefault="00280BDE" w:rsidP="00835F14">
      <w:pPr>
        <w:spacing w:after="0" w:line="240" w:lineRule="auto"/>
        <w:rPr>
          <w:rFonts w:ascii="Times New Roman" w:eastAsia="Calibri" w:hAnsi="Times New Roman" w:cs="Times New Roman"/>
          <w:b/>
          <w:sz w:val="24"/>
          <w:szCs w:val="24"/>
        </w:rPr>
      </w:pPr>
    </w:p>
    <w:p w14:paraId="1D45034B" w14:textId="59186F59" w:rsidR="00835F14" w:rsidRPr="002B63DD" w:rsidRDefault="00835F14" w:rsidP="00835F14">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b/>
          <w:sz w:val="24"/>
          <w:szCs w:val="24"/>
        </w:rPr>
        <w:t>Table 1.</w:t>
      </w:r>
      <w:r w:rsidRPr="002B63DD">
        <w:rPr>
          <w:rFonts w:ascii="Times New Roman" w:eastAsia="Calibri" w:hAnsi="Times New Roman" w:cs="Times New Roman"/>
          <w:sz w:val="24"/>
          <w:szCs w:val="24"/>
        </w:rPr>
        <w:t xml:space="preserve"> Interview respondents. </w:t>
      </w:r>
    </w:p>
    <w:p w14:paraId="7B9C058C" w14:textId="77777777" w:rsidR="00835F14" w:rsidRPr="002B63DD" w:rsidRDefault="00835F14" w:rsidP="00835F14">
      <w:pPr>
        <w:spacing w:after="0" w:line="240" w:lineRule="auto"/>
        <w:jc w:val="both"/>
        <w:rPr>
          <w:rFonts w:ascii="Times New Roman" w:eastAsia="Calibri" w:hAnsi="Times New Roman" w:cs="Times New Roman"/>
          <w:sz w:val="24"/>
          <w:szCs w:val="24"/>
        </w:rPr>
      </w:pPr>
      <w:r w:rsidRPr="002B63DD">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5EEC7219" wp14:editId="69FBA342">
                <wp:simplePos x="0" y="0"/>
                <wp:positionH relativeFrom="leftMargin">
                  <wp:posOffset>628650</wp:posOffset>
                </wp:positionH>
                <wp:positionV relativeFrom="paragraph">
                  <wp:posOffset>819785</wp:posOffset>
                </wp:positionV>
                <wp:extent cx="257175" cy="1019175"/>
                <wp:effectExtent l="38100" t="0" r="28575" b="28575"/>
                <wp:wrapNone/>
                <wp:docPr id="3"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019175"/>
                        </a:xfrm>
                        <a:prstGeom prst="leftBrace">
                          <a:avLst/>
                        </a:prstGeom>
                        <a:noFill/>
                        <a:ln w="6350" cap="flat" cmpd="sng" algn="ctr">
                          <a:solidFill>
                            <a:sysClr val="windowText" lastClr="000000"/>
                          </a:solidFill>
                          <a:prstDash val="solid"/>
                          <a:miter lim="800000"/>
                        </a:ln>
                        <a:effectLst/>
                      </wps:spPr>
                      <wps:txbx>
                        <w:txbxContent>
                          <w:p w14:paraId="0B729ECD" w14:textId="77777777" w:rsidR="000D4A2B" w:rsidRDefault="000D4A2B" w:rsidP="005E7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72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left:0;text-align:left;margin-left:49.5pt;margin-top:64.55pt;width:20.25pt;height:80.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" adj="454" strokecolor="windowText" strokeweight=".5pt">
                <v:stroke joinstyle="miter"/>
                <v:textbox>
                  <w:txbxContent>
                    <w:p w14:paraId="0B729ECD" w14:textId="77777777" w:rsidR="000D4A2B" w:rsidRDefault="000D4A2B" w:rsidP="005E74D5">
                      <w:pPr>
                        <w:jc w:val="center"/>
                      </w:pPr>
                    </w:p>
                  </w:txbxContent>
                </v:textbox>
                <w10:wrap anchorx="margin"/>
              </v:shape>
            </w:pict>
          </mc:Fallback>
        </mc:AlternateContent>
      </w:r>
      <w:r w:rsidRPr="002B63DD">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0E5D14FA" wp14:editId="23FA6EE6">
                <wp:simplePos x="0" y="0"/>
                <wp:positionH relativeFrom="leftMargin">
                  <wp:posOffset>-171450</wp:posOffset>
                </wp:positionH>
                <wp:positionV relativeFrom="paragraph">
                  <wp:posOffset>941705</wp:posOffset>
                </wp:positionV>
                <wp:extent cx="1038225" cy="695325"/>
                <wp:effectExtent l="0" t="114300" r="0" b="1047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38225" cy="695325"/>
                        </a:xfrm>
                        <a:prstGeom prst="rect">
                          <a:avLst/>
                        </a:prstGeom>
                        <a:noFill/>
                        <a:ln w="12700" cap="flat" cmpd="sng" algn="ctr">
                          <a:noFill/>
                          <a:prstDash val="solid"/>
                          <a:miter lim="800000"/>
                        </a:ln>
                        <a:effectLst/>
                      </wps:spPr>
                      <wps:txbx>
                        <w:txbxContent>
                          <w:p w14:paraId="4FB63CBD" w14:textId="77777777" w:rsidR="000D4A2B" w:rsidRPr="008550A7" w:rsidRDefault="000D4A2B" w:rsidP="00835F14">
                            <w:pPr>
                              <w:pStyle w:val="TT"/>
                              <w:rPr>
                                <w:color w:val="auto"/>
                                <w:sz w:val="18"/>
                                <w:szCs w:val="18"/>
                              </w:rPr>
                            </w:pPr>
                            <w:r w:rsidRPr="008550A7">
                              <w:rPr>
                                <w:color w:val="auto"/>
                                <w:sz w:val="18"/>
                                <w:szCs w:val="18"/>
                              </w:rPr>
                              <w:t xml:space="preserve">Referred to </w:t>
                            </w:r>
                            <w:r w:rsidRPr="008550A7">
                              <w:rPr>
                                <w:rFonts w:eastAsia="Calibri"/>
                                <w:color w:val="auto"/>
                                <w:sz w:val="18"/>
                                <w:szCs w:val="18"/>
                                <w:lang w:val="en-GB"/>
                              </w:rPr>
                              <w:t>collectively</w:t>
                            </w:r>
                            <w:r>
                              <w:rPr>
                                <w:color w:val="auto"/>
                                <w:sz w:val="18"/>
                                <w:szCs w:val="18"/>
                              </w:rPr>
                              <w:t xml:space="preserve"> </w:t>
                            </w:r>
                            <w:r w:rsidRPr="008550A7">
                              <w:rPr>
                                <w:color w:val="auto"/>
                                <w:sz w:val="18"/>
                                <w:szCs w:val="18"/>
                              </w:rPr>
                              <w:t>as owner/managers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D14FA" id="Rectangle 5" o:spid="_x0000_s1027" style="position:absolute;left:0;text-align:left;margin-left:-13.5pt;margin-top:74.15pt;width:81.75pt;height:54.75pt;rotation:-90;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" filled="f" stroked="f" strokeweight="1pt">
                <v:path arrowok="t"/>
                <v:textbox>
                  <w:txbxContent>
                    <w:p w14:paraId="4FB63CBD" w14:textId="77777777" w:rsidR="000D4A2B" w:rsidRPr="008550A7" w:rsidRDefault="000D4A2B" w:rsidP="00835F14">
                      <w:pPr>
                        <w:pStyle w:val="TT"/>
                        <w:rPr>
                          <w:color w:val="auto"/>
                          <w:sz w:val="18"/>
                          <w:szCs w:val="18"/>
                        </w:rPr>
                      </w:pPr>
                      <w:r w:rsidRPr="008550A7">
                        <w:rPr>
                          <w:color w:val="auto"/>
                          <w:sz w:val="18"/>
                          <w:szCs w:val="18"/>
                        </w:rPr>
                        <w:t xml:space="preserve">Referred to </w:t>
                      </w:r>
                      <w:r w:rsidRPr="008550A7">
                        <w:rPr>
                          <w:rFonts w:eastAsia="Calibri"/>
                          <w:color w:val="auto"/>
                          <w:sz w:val="18"/>
                          <w:szCs w:val="18"/>
                          <w:lang w:val="en-GB"/>
                        </w:rPr>
                        <w:t>collectively</w:t>
                      </w:r>
                      <w:r>
                        <w:rPr>
                          <w:color w:val="auto"/>
                          <w:sz w:val="18"/>
                          <w:szCs w:val="18"/>
                        </w:rPr>
                        <w:t xml:space="preserve"> </w:t>
                      </w:r>
                      <w:r w:rsidRPr="008550A7">
                        <w:rPr>
                          <w:color w:val="auto"/>
                          <w:sz w:val="18"/>
                          <w:szCs w:val="18"/>
                        </w:rPr>
                        <w:t>as owner/managers</w:t>
                      </w:r>
                    </w:p>
                  </w:txbxContent>
                </v:textbox>
                <w10:wrap anchorx="margin"/>
              </v:rect>
            </w:pict>
          </mc:Fallback>
        </mc:AlternateContent>
      </w:r>
    </w:p>
    <w:tbl>
      <w:tblPr>
        <w:tblStyle w:val="TableGrid"/>
        <w:tblW w:w="9016" w:type="dxa"/>
        <w:tblLook w:val="04A0" w:firstRow="1" w:lastRow="0" w:firstColumn="1" w:lastColumn="0" w:noHBand="0" w:noVBand="1"/>
      </w:tblPr>
      <w:tblGrid>
        <w:gridCol w:w="5382"/>
        <w:gridCol w:w="3634"/>
      </w:tblGrid>
      <w:tr w:rsidR="00835F14" w:rsidRPr="002B63DD" w14:paraId="2B800FED" w14:textId="77777777" w:rsidTr="004D2A46">
        <w:tc>
          <w:tcPr>
            <w:tcW w:w="5382" w:type="dxa"/>
            <w:tcBorders>
              <w:left w:val="nil"/>
              <w:bottom w:val="single" w:sz="4" w:space="0" w:color="auto"/>
              <w:right w:val="nil"/>
            </w:tcBorders>
          </w:tcPr>
          <w:p w14:paraId="2B8DB9A2" w14:textId="77777777" w:rsidR="00835F14" w:rsidRPr="002B63DD" w:rsidRDefault="00835F14" w:rsidP="004D2A46">
            <w:pPr>
              <w:spacing w:before="120"/>
              <w:rPr>
                <w:rFonts w:ascii="Times New Roman" w:hAnsi="Times New Roman"/>
              </w:rPr>
            </w:pPr>
            <w:r w:rsidRPr="002B63DD">
              <w:rPr>
                <w:rFonts w:ascii="Times New Roman" w:hAnsi="Times New Roman"/>
              </w:rPr>
              <w:t>Roles</w:t>
            </w:r>
          </w:p>
        </w:tc>
        <w:tc>
          <w:tcPr>
            <w:tcW w:w="3634" w:type="dxa"/>
            <w:tcBorders>
              <w:left w:val="nil"/>
              <w:bottom w:val="single" w:sz="4" w:space="0" w:color="auto"/>
              <w:right w:val="nil"/>
            </w:tcBorders>
          </w:tcPr>
          <w:p w14:paraId="7717335F" w14:textId="77777777" w:rsidR="00835F14" w:rsidRPr="002B63DD" w:rsidRDefault="00835F14" w:rsidP="004D2A46">
            <w:pPr>
              <w:spacing w:before="120"/>
              <w:rPr>
                <w:rFonts w:ascii="Times New Roman" w:hAnsi="Times New Roman"/>
              </w:rPr>
            </w:pPr>
            <w:r w:rsidRPr="002B63DD">
              <w:rPr>
                <w:rFonts w:ascii="Times New Roman" w:hAnsi="Times New Roman"/>
              </w:rPr>
              <w:t>Labels</w:t>
            </w:r>
          </w:p>
          <w:p w14:paraId="501AB434" w14:textId="77777777" w:rsidR="00835F14" w:rsidRPr="002B63DD" w:rsidRDefault="00835F14" w:rsidP="004D2A46">
            <w:pPr>
              <w:rPr>
                <w:rFonts w:ascii="Times New Roman" w:hAnsi="Times New Roman"/>
              </w:rPr>
            </w:pPr>
            <w:r w:rsidRPr="002B63DD">
              <w:rPr>
                <w:rFonts w:ascii="Times New Roman" w:hAnsi="Times New Roman"/>
              </w:rPr>
              <w:t xml:space="preserve"> </w:t>
            </w:r>
          </w:p>
        </w:tc>
      </w:tr>
      <w:tr w:rsidR="00835F14" w:rsidRPr="002B63DD" w14:paraId="2AA7318A" w14:textId="77777777" w:rsidTr="004D2A46">
        <w:tc>
          <w:tcPr>
            <w:tcW w:w="5382" w:type="dxa"/>
            <w:tcBorders>
              <w:top w:val="single" w:sz="4" w:space="0" w:color="auto"/>
              <w:left w:val="nil"/>
              <w:bottom w:val="nil"/>
              <w:right w:val="nil"/>
            </w:tcBorders>
          </w:tcPr>
          <w:p w14:paraId="6AEFB330" w14:textId="77777777" w:rsidR="00835F14" w:rsidRPr="002B63DD" w:rsidRDefault="00835F14" w:rsidP="004D2A46">
            <w:pPr>
              <w:rPr>
                <w:rFonts w:ascii="Times New Roman" w:hAnsi="Times New Roman"/>
              </w:rPr>
            </w:pPr>
          </w:p>
          <w:p w14:paraId="08BA2C35" w14:textId="77777777" w:rsidR="00835F14" w:rsidRPr="002B63DD" w:rsidRDefault="00835F14" w:rsidP="004D2A46">
            <w:pPr>
              <w:rPr>
                <w:rFonts w:ascii="Times New Roman" w:hAnsi="Times New Roman"/>
              </w:rPr>
            </w:pPr>
            <w:r w:rsidRPr="002B63DD">
              <w:rPr>
                <w:rFonts w:ascii="Times New Roman" w:hAnsi="Times New Roman"/>
              </w:rPr>
              <w:t xml:space="preserve">Owners – Tannery </w:t>
            </w:r>
          </w:p>
        </w:tc>
        <w:tc>
          <w:tcPr>
            <w:tcW w:w="3634" w:type="dxa"/>
            <w:tcBorders>
              <w:top w:val="single" w:sz="4" w:space="0" w:color="auto"/>
              <w:left w:val="nil"/>
              <w:bottom w:val="nil"/>
              <w:right w:val="nil"/>
            </w:tcBorders>
          </w:tcPr>
          <w:p w14:paraId="693E92CA" w14:textId="77777777" w:rsidR="00835F14" w:rsidRPr="002B63DD" w:rsidRDefault="00835F14" w:rsidP="004D2A46">
            <w:pPr>
              <w:rPr>
                <w:rFonts w:ascii="Times New Roman" w:hAnsi="Times New Roman"/>
              </w:rPr>
            </w:pPr>
          </w:p>
          <w:p w14:paraId="20924FAA" w14:textId="77777777" w:rsidR="00835F14" w:rsidRPr="002B63DD" w:rsidRDefault="00835F14" w:rsidP="004D2A46">
            <w:pPr>
              <w:rPr>
                <w:rFonts w:ascii="Times New Roman" w:hAnsi="Times New Roman"/>
              </w:rPr>
            </w:pPr>
            <w:r w:rsidRPr="002B63DD">
              <w:rPr>
                <w:rFonts w:ascii="Times New Roman" w:hAnsi="Times New Roman"/>
              </w:rPr>
              <w:t>OT1,……,OT14</w:t>
            </w:r>
          </w:p>
          <w:p w14:paraId="2806DF09" w14:textId="77777777" w:rsidR="00835F14" w:rsidRPr="002B63DD" w:rsidRDefault="00835F14" w:rsidP="004D2A46">
            <w:pPr>
              <w:rPr>
                <w:rFonts w:ascii="Times New Roman" w:hAnsi="Times New Roman"/>
              </w:rPr>
            </w:pPr>
          </w:p>
        </w:tc>
      </w:tr>
      <w:tr w:rsidR="00835F14" w:rsidRPr="002B63DD" w14:paraId="16C96E0D" w14:textId="77777777" w:rsidTr="004D2A46">
        <w:tc>
          <w:tcPr>
            <w:tcW w:w="5382" w:type="dxa"/>
            <w:tcBorders>
              <w:top w:val="nil"/>
              <w:left w:val="nil"/>
              <w:bottom w:val="nil"/>
              <w:right w:val="nil"/>
            </w:tcBorders>
          </w:tcPr>
          <w:p w14:paraId="6B2449BB" w14:textId="77777777" w:rsidR="00835F14" w:rsidRPr="002B63DD" w:rsidRDefault="00835F14" w:rsidP="004D2A46">
            <w:pPr>
              <w:rPr>
                <w:rFonts w:ascii="Times New Roman" w:hAnsi="Times New Roman"/>
              </w:rPr>
            </w:pPr>
            <w:r w:rsidRPr="002B63DD">
              <w:rPr>
                <w:rFonts w:ascii="Times New Roman" w:hAnsi="Times New Roman"/>
              </w:rPr>
              <w:t xml:space="preserve">Owners – Dyeing Factory </w:t>
            </w:r>
          </w:p>
        </w:tc>
        <w:tc>
          <w:tcPr>
            <w:tcW w:w="3634" w:type="dxa"/>
            <w:tcBorders>
              <w:top w:val="nil"/>
              <w:left w:val="nil"/>
              <w:bottom w:val="nil"/>
              <w:right w:val="nil"/>
            </w:tcBorders>
          </w:tcPr>
          <w:p w14:paraId="6A2D7987" w14:textId="77777777" w:rsidR="00835F14" w:rsidRPr="002B63DD" w:rsidRDefault="00835F14" w:rsidP="004D2A46">
            <w:pPr>
              <w:rPr>
                <w:rFonts w:ascii="Times New Roman" w:hAnsi="Times New Roman"/>
              </w:rPr>
            </w:pPr>
            <w:r w:rsidRPr="002B63DD">
              <w:rPr>
                <w:rFonts w:ascii="Times New Roman" w:hAnsi="Times New Roman"/>
              </w:rPr>
              <w:t>OD1,…...,OD6</w:t>
            </w:r>
          </w:p>
          <w:p w14:paraId="6D9C0DC7" w14:textId="77777777" w:rsidR="00835F14" w:rsidRPr="002B63DD" w:rsidRDefault="00835F14" w:rsidP="004D2A46">
            <w:pPr>
              <w:rPr>
                <w:rFonts w:ascii="Times New Roman" w:hAnsi="Times New Roman"/>
              </w:rPr>
            </w:pPr>
          </w:p>
        </w:tc>
      </w:tr>
      <w:tr w:rsidR="00835F14" w:rsidRPr="002B63DD" w14:paraId="430D4AC6" w14:textId="77777777" w:rsidTr="004D2A46">
        <w:tc>
          <w:tcPr>
            <w:tcW w:w="5382" w:type="dxa"/>
            <w:tcBorders>
              <w:top w:val="nil"/>
              <w:left w:val="nil"/>
              <w:bottom w:val="nil"/>
              <w:right w:val="nil"/>
            </w:tcBorders>
          </w:tcPr>
          <w:p w14:paraId="488FABC9" w14:textId="77777777" w:rsidR="00835F14" w:rsidRPr="002B63DD" w:rsidRDefault="00835F14" w:rsidP="004D2A46">
            <w:pPr>
              <w:rPr>
                <w:rFonts w:ascii="Times New Roman" w:hAnsi="Times New Roman"/>
              </w:rPr>
            </w:pPr>
            <w:r w:rsidRPr="002B63DD">
              <w:rPr>
                <w:rFonts w:ascii="Times New Roman" w:hAnsi="Times New Roman"/>
              </w:rPr>
              <w:t xml:space="preserve">Non-Owner Managers – Tannery </w:t>
            </w:r>
          </w:p>
        </w:tc>
        <w:tc>
          <w:tcPr>
            <w:tcW w:w="3634" w:type="dxa"/>
            <w:tcBorders>
              <w:top w:val="nil"/>
              <w:left w:val="nil"/>
              <w:bottom w:val="nil"/>
              <w:right w:val="nil"/>
            </w:tcBorders>
          </w:tcPr>
          <w:p w14:paraId="4ABE074D" w14:textId="77777777" w:rsidR="00835F14" w:rsidRPr="002B63DD" w:rsidRDefault="00835F14" w:rsidP="004D2A46">
            <w:pPr>
              <w:rPr>
                <w:rFonts w:ascii="Times New Roman" w:hAnsi="Times New Roman"/>
              </w:rPr>
            </w:pPr>
            <w:r w:rsidRPr="002B63DD">
              <w:rPr>
                <w:rFonts w:ascii="Times New Roman" w:hAnsi="Times New Roman"/>
              </w:rPr>
              <w:t>NOT1,…..,NOT4</w:t>
            </w:r>
          </w:p>
          <w:p w14:paraId="772AE12C" w14:textId="77777777" w:rsidR="00835F14" w:rsidRPr="002B63DD" w:rsidRDefault="00835F14" w:rsidP="004D2A46">
            <w:pPr>
              <w:rPr>
                <w:rFonts w:ascii="Times New Roman" w:hAnsi="Times New Roman"/>
              </w:rPr>
            </w:pPr>
          </w:p>
        </w:tc>
      </w:tr>
      <w:tr w:rsidR="00835F14" w:rsidRPr="002B63DD" w14:paraId="602DFA69" w14:textId="77777777" w:rsidTr="004D2A46">
        <w:tc>
          <w:tcPr>
            <w:tcW w:w="5382" w:type="dxa"/>
            <w:tcBorders>
              <w:top w:val="nil"/>
              <w:left w:val="nil"/>
              <w:bottom w:val="single" w:sz="4" w:space="0" w:color="auto"/>
              <w:right w:val="nil"/>
            </w:tcBorders>
          </w:tcPr>
          <w:p w14:paraId="6FFA5615" w14:textId="77777777" w:rsidR="00835F14" w:rsidRPr="002B63DD" w:rsidRDefault="00835F14" w:rsidP="004D2A46">
            <w:pPr>
              <w:rPr>
                <w:rFonts w:ascii="Times New Roman" w:hAnsi="Times New Roman"/>
              </w:rPr>
            </w:pPr>
            <w:r w:rsidRPr="002B63DD">
              <w:rPr>
                <w:rFonts w:ascii="Times New Roman" w:hAnsi="Times New Roman"/>
              </w:rPr>
              <w:t xml:space="preserve">Non-Owner Managers – Dyeing Factory </w:t>
            </w:r>
          </w:p>
        </w:tc>
        <w:tc>
          <w:tcPr>
            <w:tcW w:w="3634" w:type="dxa"/>
            <w:tcBorders>
              <w:top w:val="nil"/>
              <w:left w:val="nil"/>
              <w:bottom w:val="single" w:sz="4" w:space="0" w:color="auto"/>
              <w:right w:val="nil"/>
            </w:tcBorders>
          </w:tcPr>
          <w:p w14:paraId="71C560C2" w14:textId="77777777" w:rsidR="00835F14" w:rsidRPr="002B63DD" w:rsidRDefault="00835F14" w:rsidP="004D2A46">
            <w:pPr>
              <w:rPr>
                <w:rFonts w:ascii="Times New Roman" w:hAnsi="Times New Roman"/>
              </w:rPr>
            </w:pPr>
            <w:r w:rsidRPr="002B63DD">
              <w:rPr>
                <w:rFonts w:ascii="Times New Roman" w:hAnsi="Times New Roman"/>
              </w:rPr>
              <w:t>NOD1,…..,NOD10</w:t>
            </w:r>
          </w:p>
          <w:p w14:paraId="3C1DD981" w14:textId="77777777" w:rsidR="00835F14" w:rsidRPr="002B63DD" w:rsidRDefault="00835F14" w:rsidP="004D2A46">
            <w:pPr>
              <w:rPr>
                <w:rFonts w:ascii="Times New Roman" w:hAnsi="Times New Roman"/>
              </w:rPr>
            </w:pPr>
          </w:p>
        </w:tc>
      </w:tr>
    </w:tbl>
    <w:p w14:paraId="0CE72A66" w14:textId="489077BF" w:rsidR="001C1262" w:rsidRDefault="001C1262" w:rsidP="00C2083A">
      <w:pPr>
        <w:spacing w:after="0" w:line="240" w:lineRule="auto"/>
        <w:rPr>
          <w:rFonts w:ascii="Times New Roman" w:eastAsia="Calibri" w:hAnsi="Times New Roman" w:cs="Times New Roman"/>
          <w:b/>
          <w:sz w:val="24"/>
          <w:szCs w:val="24"/>
        </w:rPr>
      </w:pPr>
    </w:p>
    <w:p w14:paraId="694EC71B" w14:textId="77777777" w:rsidR="001C1262" w:rsidRDefault="001C1262" w:rsidP="00C2083A">
      <w:pPr>
        <w:spacing w:after="0" w:line="240" w:lineRule="auto"/>
        <w:rPr>
          <w:rFonts w:ascii="Times New Roman" w:eastAsia="Calibri" w:hAnsi="Times New Roman" w:cs="Times New Roman"/>
          <w:b/>
          <w:sz w:val="24"/>
          <w:szCs w:val="24"/>
        </w:rPr>
      </w:pPr>
    </w:p>
    <w:p w14:paraId="3FFBB923" w14:textId="72785926" w:rsidR="001C1262" w:rsidRDefault="001C1262" w:rsidP="00C2083A">
      <w:pPr>
        <w:spacing w:after="0" w:line="240" w:lineRule="auto"/>
        <w:rPr>
          <w:rFonts w:ascii="Times New Roman" w:eastAsia="Calibri" w:hAnsi="Times New Roman" w:cs="Times New Roman"/>
          <w:b/>
          <w:sz w:val="24"/>
          <w:szCs w:val="24"/>
        </w:rPr>
      </w:pPr>
    </w:p>
    <w:p w14:paraId="0E00FE3E" w14:textId="572658AE" w:rsidR="001E499D" w:rsidRDefault="001E499D" w:rsidP="00C2083A">
      <w:pPr>
        <w:spacing w:after="0" w:line="240" w:lineRule="auto"/>
        <w:rPr>
          <w:rFonts w:ascii="Times New Roman" w:eastAsia="Calibri" w:hAnsi="Times New Roman" w:cs="Times New Roman"/>
          <w:b/>
          <w:sz w:val="24"/>
          <w:szCs w:val="24"/>
        </w:rPr>
      </w:pPr>
    </w:p>
    <w:p w14:paraId="7524E1FA" w14:textId="77777777" w:rsidR="001E499D" w:rsidRDefault="001E499D" w:rsidP="00C2083A">
      <w:pPr>
        <w:spacing w:after="0" w:line="240" w:lineRule="auto"/>
        <w:rPr>
          <w:rFonts w:ascii="Times New Roman" w:eastAsia="Calibri" w:hAnsi="Times New Roman" w:cs="Times New Roman"/>
          <w:b/>
          <w:sz w:val="24"/>
          <w:szCs w:val="24"/>
        </w:rPr>
      </w:pPr>
    </w:p>
    <w:p w14:paraId="313AA177" w14:textId="1B52510A" w:rsidR="00C2083A" w:rsidRPr="002B63DD" w:rsidRDefault="00C2083A" w:rsidP="00C2083A">
      <w:pPr>
        <w:spacing w:after="0" w:line="240" w:lineRule="auto"/>
        <w:rPr>
          <w:rFonts w:ascii="Times New Roman" w:eastAsia="Calibri" w:hAnsi="Times New Roman" w:cs="Times New Roman"/>
          <w:sz w:val="24"/>
          <w:szCs w:val="24"/>
        </w:rPr>
      </w:pPr>
      <w:r w:rsidRPr="002B63DD">
        <w:rPr>
          <w:rFonts w:ascii="Times New Roman" w:eastAsia="Calibri" w:hAnsi="Times New Roman" w:cs="Times New Roman"/>
          <w:b/>
          <w:sz w:val="24"/>
          <w:szCs w:val="24"/>
        </w:rPr>
        <w:t>Table 2.</w:t>
      </w:r>
      <w:r w:rsidRPr="002B63DD">
        <w:rPr>
          <w:rFonts w:ascii="Times New Roman" w:eastAsia="Calibri" w:hAnsi="Times New Roman" w:cs="Times New Roman"/>
          <w:sz w:val="24"/>
          <w:szCs w:val="24"/>
        </w:rPr>
        <w:t xml:space="preserve"> Environmentally relevant issues addressed in this study</w:t>
      </w:r>
    </w:p>
    <w:p w14:paraId="31512075" w14:textId="77777777" w:rsidR="00C2083A" w:rsidRPr="002B63DD" w:rsidRDefault="00C2083A" w:rsidP="00C2083A">
      <w:pPr>
        <w:spacing w:after="0" w:line="240" w:lineRule="auto"/>
        <w:rPr>
          <w:rFonts w:ascii="Times New Roman" w:eastAsia="Calibri"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4949"/>
        <w:gridCol w:w="2556"/>
      </w:tblGrid>
      <w:tr w:rsidR="00C2083A" w:rsidRPr="002B63DD" w14:paraId="5233570A" w14:textId="77777777" w:rsidTr="004D2A46">
        <w:tc>
          <w:tcPr>
            <w:tcW w:w="1526" w:type="dxa"/>
            <w:tcBorders>
              <w:top w:val="single" w:sz="4" w:space="0" w:color="auto"/>
              <w:bottom w:val="single" w:sz="4" w:space="0" w:color="auto"/>
            </w:tcBorders>
          </w:tcPr>
          <w:p w14:paraId="1056F442" w14:textId="77777777" w:rsidR="00C2083A" w:rsidRPr="002B63DD" w:rsidRDefault="00C2083A" w:rsidP="00C2083A">
            <w:pPr>
              <w:spacing w:before="120"/>
              <w:rPr>
                <w:rFonts w:ascii="Times New Roman" w:hAnsi="Times New Roman"/>
              </w:rPr>
            </w:pPr>
            <w:r w:rsidRPr="002B63DD">
              <w:rPr>
                <w:rFonts w:ascii="Times New Roman" w:hAnsi="Times New Roman"/>
              </w:rPr>
              <w:t xml:space="preserve">Issue </w:t>
            </w:r>
          </w:p>
        </w:tc>
        <w:tc>
          <w:tcPr>
            <w:tcW w:w="5103" w:type="dxa"/>
            <w:tcBorders>
              <w:top w:val="single" w:sz="4" w:space="0" w:color="auto"/>
              <w:bottom w:val="single" w:sz="4" w:space="0" w:color="auto"/>
            </w:tcBorders>
          </w:tcPr>
          <w:p w14:paraId="72E553F3" w14:textId="77777777" w:rsidR="00C2083A" w:rsidRPr="002B63DD" w:rsidRDefault="00C2083A" w:rsidP="00C2083A">
            <w:pPr>
              <w:spacing w:before="120"/>
              <w:rPr>
                <w:rFonts w:ascii="Times New Roman" w:hAnsi="Times New Roman"/>
              </w:rPr>
            </w:pPr>
            <w:r w:rsidRPr="002B63DD">
              <w:rPr>
                <w:rFonts w:ascii="Times New Roman" w:hAnsi="Times New Roman"/>
              </w:rPr>
              <w:t>Description</w:t>
            </w:r>
          </w:p>
          <w:p w14:paraId="62D29885" w14:textId="77777777" w:rsidR="00C2083A" w:rsidRPr="002B63DD" w:rsidRDefault="00C2083A" w:rsidP="00C2083A">
            <w:pPr>
              <w:spacing w:before="120"/>
              <w:rPr>
                <w:rFonts w:ascii="Times New Roman" w:hAnsi="Times New Roman"/>
              </w:rPr>
            </w:pPr>
          </w:p>
        </w:tc>
        <w:tc>
          <w:tcPr>
            <w:tcW w:w="2613" w:type="dxa"/>
            <w:tcBorders>
              <w:top w:val="single" w:sz="4" w:space="0" w:color="auto"/>
              <w:bottom w:val="single" w:sz="4" w:space="0" w:color="auto"/>
            </w:tcBorders>
          </w:tcPr>
          <w:p w14:paraId="44322146" w14:textId="77777777" w:rsidR="00C2083A" w:rsidRPr="002B63DD" w:rsidRDefault="00C2083A" w:rsidP="00C2083A">
            <w:pPr>
              <w:spacing w:before="120"/>
              <w:rPr>
                <w:rFonts w:ascii="Times New Roman" w:hAnsi="Times New Roman"/>
              </w:rPr>
            </w:pPr>
            <w:r w:rsidRPr="002B63DD">
              <w:rPr>
                <w:rFonts w:ascii="Times New Roman" w:hAnsi="Times New Roman"/>
              </w:rPr>
              <w:t>Illustrative references</w:t>
            </w:r>
          </w:p>
        </w:tc>
      </w:tr>
      <w:tr w:rsidR="00C2083A" w:rsidRPr="002B63DD" w14:paraId="6B74304A" w14:textId="77777777" w:rsidTr="004D2A46">
        <w:tc>
          <w:tcPr>
            <w:tcW w:w="1526" w:type="dxa"/>
            <w:tcBorders>
              <w:top w:val="single" w:sz="4" w:space="0" w:color="auto"/>
            </w:tcBorders>
          </w:tcPr>
          <w:p w14:paraId="169F07F5" w14:textId="77777777" w:rsidR="00C2083A" w:rsidRPr="002B63DD" w:rsidRDefault="00C2083A" w:rsidP="00C2083A">
            <w:pPr>
              <w:spacing w:before="120"/>
              <w:rPr>
                <w:rFonts w:ascii="Times New Roman" w:hAnsi="Times New Roman"/>
              </w:rPr>
            </w:pPr>
            <w:r w:rsidRPr="002B63DD">
              <w:rPr>
                <w:rFonts w:ascii="Times New Roman" w:hAnsi="Times New Roman"/>
              </w:rPr>
              <w:t>Technology</w:t>
            </w:r>
          </w:p>
        </w:tc>
        <w:tc>
          <w:tcPr>
            <w:tcW w:w="5103" w:type="dxa"/>
            <w:tcBorders>
              <w:top w:val="single" w:sz="4" w:space="0" w:color="auto"/>
            </w:tcBorders>
          </w:tcPr>
          <w:p w14:paraId="6E00F600" w14:textId="77777777" w:rsidR="00C2083A" w:rsidRPr="002B63DD" w:rsidRDefault="00C2083A" w:rsidP="00C2083A">
            <w:pPr>
              <w:spacing w:before="120"/>
              <w:rPr>
                <w:rFonts w:ascii="Times New Roman" w:hAnsi="Times New Roman"/>
              </w:rPr>
            </w:pPr>
            <w:r w:rsidRPr="002B63DD">
              <w:rPr>
                <w:rFonts w:ascii="Times New Roman" w:hAnsi="Times New Roman"/>
              </w:rPr>
              <w:t xml:space="preserve">The use of technology (e.g., effluent treatment plants - ETPs) to reduce the impact of industrial waste on surrounding rivers, canals, and waterways </w:t>
            </w:r>
          </w:p>
        </w:tc>
        <w:tc>
          <w:tcPr>
            <w:tcW w:w="2613" w:type="dxa"/>
            <w:tcBorders>
              <w:top w:val="single" w:sz="4" w:space="0" w:color="auto"/>
            </w:tcBorders>
          </w:tcPr>
          <w:p w14:paraId="35EA6073" w14:textId="77777777" w:rsidR="00C2083A" w:rsidRPr="002B63DD" w:rsidRDefault="00C2083A" w:rsidP="00C2083A">
            <w:pPr>
              <w:spacing w:before="120"/>
              <w:rPr>
                <w:rFonts w:ascii="Times New Roman" w:hAnsi="Times New Roman"/>
              </w:rPr>
            </w:pPr>
            <w:r w:rsidRPr="002B63DD">
              <w:rPr>
                <w:rFonts w:ascii="Times New Roman" w:hAnsi="Times New Roman"/>
              </w:rPr>
              <w:t>Hoque and Clarke, 2013; Ullah et al., 2004; Ministry of Industries, 2010; Selim, 2011</w:t>
            </w:r>
          </w:p>
          <w:p w14:paraId="7B82FEC1" w14:textId="77777777" w:rsidR="00C2083A" w:rsidRPr="002B63DD" w:rsidRDefault="00C2083A" w:rsidP="00C2083A">
            <w:pPr>
              <w:rPr>
                <w:rFonts w:ascii="Times New Roman" w:hAnsi="Times New Roman"/>
              </w:rPr>
            </w:pPr>
            <w:r w:rsidRPr="002B63DD">
              <w:rPr>
                <w:rFonts w:ascii="Times New Roman" w:hAnsi="Times New Roman"/>
              </w:rPr>
              <w:t xml:space="preserve"> </w:t>
            </w:r>
          </w:p>
        </w:tc>
      </w:tr>
      <w:tr w:rsidR="00C2083A" w:rsidRPr="002B63DD" w14:paraId="51790776" w14:textId="77777777" w:rsidTr="004D2A46">
        <w:tc>
          <w:tcPr>
            <w:tcW w:w="1526" w:type="dxa"/>
          </w:tcPr>
          <w:p w14:paraId="636D8296" w14:textId="77777777" w:rsidR="00C2083A" w:rsidRPr="002B63DD" w:rsidRDefault="00C2083A" w:rsidP="00C2083A">
            <w:pPr>
              <w:rPr>
                <w:rFonts w:ascii="Times New Roman" w:hAnsi="Times New Roman"/>
              </w:rPr>
            </w:pPr>
            <w:r w:rsidRPr="002B63DD">
              <w:rPr>
                <w:rFonts w:ascii="Times New Roman" w:hAnsi="Times New Roman"/>
              </w:rPr>
              <w:t>Sourcing</w:t>
            </w:r>
          </w:p>
        </w:tc>
        <w:tc>
          <w:tcPr>
            <w:tcW w:w="5103" w:type="dxa"/>
          </w:tcPr>
          <w:p w14:paraId="7B37B07F" w14:textId="77777777" w:rsidR="00C2083A" w:rsidRPr="002B63DD" w:rsidRDefault="00C2083A" w:rsidP="00C2083A">
            <w:pPr>
              <w:rPr>
                <w:rFonts w:ascii="Times New Roman" w:hAnsi="Times New Roman"/>
              </w:rPr>
            </w:pPr>
            <w:r w:rsidRPr="002B63DD">
              <w:rPr>
                <w:rFonts w:ascii="Times New Roman" w:hAnsi="Times New Roman"/>
              </w:rPr>
              <w:t xml:space="preserve">The sourcing of environmentally friendly raw materials </w:t>
            </w:r>
          </w:p>
        </w:tc>
        <w:tc>
          <w:tcPr>
            <w:tcW w:w="2613" w:type="dxa"/>
          </w:tcPr>
          <w:p w14:paraId="227AE995" w14:textId="77777777" w:rsidR="00C2083A" w:rsidRPr="002B63DD" w:rsidRDefault="00C2083A" w:rsidP="00C2083A">
            <w:pPr>
              <w:rPr>
                <w:rFonts w:ascii="Times New Roman" w:hAnsi="Times New Roman"/>
              </w:rPr>
            </w:pPr>
            <w:r w:rsidRPr="002B63DD">
              <w:rPr>
                <w:rFonts w:ascii="Times New Roman" w:hAnsi="Times New Roman"/>
              </w:rPr>
              <w:t>Lahdesmaki, 2005; Uhlaner et al., 2012</w:t>
            </w:r>
          </w:p>
          <w:p w14:paraId="605FACE7" w14:textId="77777777" w:rsidR="00C2083A" w:rsidRPr="002B63DD" w:rsidRDefault="00C2083A" w:rsidP="00C2083A">
            <w:pPr>
              <w:rPr>
                <w:rFonts w:ascii="Times New Roman" w:hAnsi="Times New Roman"/>
              </w:rPr>
            </w:pPr>
          </w:p>
        </w:tc>
      </w:tr>
      <w:tr w:rsidR="00C2083A" w:rsidRPr="002B63DD" w14:paraId="6E42D3FF" w14:textId="77777777" w:rsidTr="004D2A46">
        <w:tc>
          <w:tcPr>
            <w:tcW w:w="1526" w:type="dxa"/>
          </w:tcPr>
          <w:p w14:paraId="2B202923" w14:textId="77777777" w:rsidR="00C2083A" w:rsidRPr="002B63DD" w:rsidRDefault="00C2083A" w:rsidP="00C2083A">
            <w:pPr>
              <w:rPr>
                <w:rFonts w:ascii="Times New Roman" w:hAnsi="Times New Roman"/>
              </w:rPr>
            </w:pPr>
            <w:r w:rsidRPr="002B63DD">
              <w:rPr>
                <w:rFonts w:ascii="Times New Roman" w:hAnsi="Times New Roman"/>
              </w:rPr>
              <w:t>Labourers</w:t>
            </w:r>
          </w:p>
        </w:tc>
        <w:tc>
          <w:tcPr>
            <w:tcW w:w="5103" w:type="dxa"/>
          </w:tcPr>
          <w:p w14:paraId="0BD6F371" w14:textId="77777777" w:rsidR="00C2083A" w:rsidRPr="002B63DD" w:rsidRDefault="00C2083A" w:rsidP="00C2083A">
            <w:pPr>
              <w:rPr>
                <w:rFonts w:ascii="Times New Roman" w:hAnsi="Times New Roman"/>
              </w:rPr>
            </w:pPr>
            <w:r w:rsidRPr="002B63DD">
              <w:rPr>
                <w:rFonts w:ascii="Times New Roman" w:hAnsi="Times New Roman"/>
              </w:rPr>
              <w:t>Consideration of environmental health hazards to labourers, especially those exposed to harmful chemicals on a regular basis</w:t>
            </w:r>
          </w:p>
          <w:p w14:paraId="5045F3B7" w14:textId="77777777" w:rsidR="00C2083A" w:rsidRPr="002B63DD" w:rsidRDefault="00C2083A" w:rsidP="00C2083A">
            <w:pPr>
              <w:rPr>
                <w:rFonts w:ascii="Times New Roman" w:hAnsi="Times New Roman"/>
              </w:rPr>
            </w:pPr>
            <w:r w:rsidRPr="002B63DD">
              <w:rPr>
                <w:rFonts w:ascii="Times New Roman" w:hAnsi="Times New Roman"/>
              </w:rPr>
              <w:t xml:space="preserve"> </w:t>
            </w:r>
          </w:p>
        </w:tc>
        <w:tc>
          <w:tcPr>
            <w:tcW w:w="2613" w:type="dxa"/>
          </w:tcPr>
          <w:p w14:paraId="26A3A021" w14:textId="77777777" w:rsidR="00C2083A" w:rsidRPr="002B63DD" w:rsidRDefault="00C2083A" w:rsidP="00C2083A">
            <w:pPr>
              <w:rPr>
                <w:rFonts w:ascii="Times New Roman" w:hAnsi="Times New Roman"/>
              </w:rPr>
            </w:pPr>
            <w:r w:rsidRPr="002B63DD">
              <w:rPr>
                <w:rFonts w:ascii="Times New Roman" w:hAnsi="Times New Roman"/>
              </w:rPr>
              <w:t>Renton, 2012</w:t>
            </w:r>
          </w:p>
        </w:tc>
      </w:tr>
      <w:tr w:rsidR="00C2083A" w:rsidRPr="002B63DD" w14:paraId="45969BD7" w14:textId="77777777" w:rsidTr="004D2A46">
        <w:tc>
          <w:tcPr>
            <w:tcW w:w="1526" w:type="dxa"/>
            <w:tcBorders>
              <w:bottom w:val="single" w:sz="4" w:space="0" w:color="auto"/>
            </w:tcBorders>
          </w:tcPr>
          <w:p w14:paraId="14CBDED1" w14:textId="77777777" w:rsidR="00C2083A" w:rsidRPr="002B63DD" w:rsidRDefault="00C2083A" w:rsidP="00C2083A">
            <w:pPr>
              <w:rPr>
                <w:rFonts w:ascii="Times New Roman" w:hAnsi="Times New Roman"/>
              </w:rPr>
            </w:pPr>
            <w:r w:rsidRPr="002B63DD">
              <w:rPr>
                <w:rFonts w:ascii="Times New Roman" w:hAnsi="Times New Roman"/>
              </w:rPr>
              <w:t>Communities</w:t>
            </w:r>
          </w:p>
        </w:tc>
        <w:tc>
          <w:tcPr>
            <w:tcW w:w="5103" w:type="dxa"/>
            <w:tcBorders>
              <w:bottom w:val="single" w:sz="4" w:space="0" w:color="auto"/>
            </w:tcBorders>
          </w:tcPr>
          <w:p w14:paraId="6C2FB118" w14:textId="77777777" w:rsidR="00C2083A" w:rsidRPr="002B63DD" w:rsidRDefault="00C2083A" w:rsidP="00C2083A">
            <w:pPr>
              <w:rPr>
                <w:rFonts w:ascii="Times New Roman" w:hAnsi="Times New Roman"/>
              </w:rPr>
            </w:pPr>
            <w:r w:rsidRPr="002B63DD">
              <w:rPr>
                <w:rFonts w:ascii="Times New Roman" w:hAnsi="Times New Roman"/>
              </w:rPr>
              <w:t>Concern for communities surrounded by polluting firms</w:t>
            </w:r>
          </w:p>
          <w:p w14:paraId="7CA9D642" w14:textId="77777777" w:rsidR="00C2083A" w:rsidRPr="002B63DD" w:rsidRDefault="00C2083A" w:rsidP="00C2083A">
            <w:pPr>
              <w:rPr>
                <w:rFonts w:ascii="Times New Roman" w:hAnsi="Times New Roman"/>
              </w:rPr>
            </w:pPr>
          </w:p>
        </w:tc>
        <w:tc>
          <w:tcPr>
            <w:tcW w:w="2613" w:type="dxa"/>
            <w:tcBorders>
              <w:bottom w:val="single" w:sz="4" w:space="0" w:color="auto"/>
            </w:tcBorders>
          </w:tcPr>
          <w:p w14:paraId="1A8D9B96" w14:textId="77777777" w:rsidR="00C2083A" w:rsidRPr="002B63DD" w:rsidRDefault="00C2083A" w:rsidP="00C2083A">
            <w:pPr>
              <w:rPr>
                <w:rFonts w:ascii="Times New Roman" w:hAnsi="Times New Roman"/>
              </w:rPr>
            </w:pPr>
            <w:r w:rsidRPr="002B63DD">
              <w:rPr>
                <w:rFonts w:ascii="Times New Roman" w:hAnsi="Times New Roman"/>
              </w:rPr>
              <w:t>Frijns, 2003</w:t>
            </w:r>
          </w:p>
        </w:tc>
      </w:tr>
    </w:tbl>
    <w:p w14:paraId="47C28FAF" w14:textId="0E0F15A1" w:rsidR="007319A3" w:rsidRPr="002B63DD" w:rsidRDefault="007319A3" w:rsidP="008B1489">
      <w:pPr>
        <w:rPr>
          <w:rFonts w:ascii="Times New Roman" w:eastAsia="Calibri" w:hAnsi="Times New Roman" w:cs="Times New Roman"/>
          <w:b/>
          <w:sz w:val="24"/>
          <w:szCs w:val="24"/>
        </w:rPr>
      </w:pPr>
    </w:p>
    <w:p w14:paraId="5DAD0D1A" w14:textId="52DC88EB" w:rsidR="00BB0DC6" w:rsidRPr="002B63DD" w:rsidRDefault="00BB0DC6" w:rsidP="008B1489">
      <w:pPr>
        <w:rPr>
          <w:rFonts w:ascii="Times New Roman" w:eastAsia="Calibri" w:hAnsi="Times New Roman" w:cs="Times New Roman"/>
          <w:b/>
          <w:sz w:val="24"/>
          <w:szCs w:val="24"/>
        </w:rPr>
      </w:pPr>
    </w:p>
    <w:p w14:paraId="46451CDC" w14:textId="77777777" w:rsidR="001C1262" w:rsidRDefault="001C1262" w:rsidP="008B1489">
      <w:pPr>
        <w:rPr>
          <w:rFonts w:ascii="Times New Roman" w:eastAsia="Calibri" w:hAnsi="Times New Roman" w:cs="Times New Roman"/>
          <w:b/>
          <w:sz w:val="24"/>
          <w:szCs w:val="24"/>
        </w:rPr>
      </w:pPr>
    </w:p>
    <w:p w14:paraId="5EACC909" w14:textId="77777777" w:rsidR="001C1262" w:rsidRDefault="001C1262" w:rsidP="008B1489">
      <w:pPr>
        <w:rPr>
          <w:rFonts w:ascii="Times New Roman" w:eastAsia="Calibri" w:hAnsi="Times New Roman" w:cs="Times New Roman"/>
          <w:b/>
          <w:sz w:val="24"/>
          <w:szCs w:val="24"/>
        </w:rPr>
      </w:pPr>
    </w:p>
    <w:p w14:paraId="6980E8D5" w14:textId="77777777" w:rsidR="001C1262" w:rsidRDefault="001C1262" w:rsidP="008B1489">
      <w:pPr>
        <w:rPr>
          <w:rFonts w:ascii="Times New Roman" w:eastAsia="Calibri" w:hAnsi="Times New Roman" w:cs="Times New Roman"/>
          <w:b/>
          <w:sz w:val="24"/>
          <w:szCs w:val="24"/>
        </w:rPr>
      </w:pPr>
    </w:p>
    <w:p w14:paraId="3A3741F4" w14:textId="77777777" w:rsidR="001C1262" w:rsidRDefault="001C1262" w:rsidP="008B1489">
      <w:pPr>
        <w:rPr>
          <w:rFonts w:ascii="Times New Roman" w:eastAsia="Calibri" w:hAnsi="Times New Roman" w:cs="Times New Roman"/>
          <w:b/>
          <w:sz w:val="24"/>
          <w:szCs w:val="24"/>
        </w:rPr>
      </w:pPr>
    </w:p>
    <w:p w14:paraId="51F9E22C" w14:textId="22FE1AB3" w:rsidR="001C1262" w:rsidRDefault="001C1262" w:rsidP="008B1489">
      <w:pPr>
        <w:rPr>
          <w:rFonts w:ascii="Times New Roman" w:eastAsia="Calibri" w:hAnsi="Times New Roman" w:cs="Times New Roman"/>
          <w:b/>
          <w:sz w:val="24"/>
          <w:szCs w:val="24"/>
        </w:rPr>
      </w:pPr>
    </w:p>
    <w:p w14:paraId="5A3F7512" w14:textId="77777777" w:rsidR="001E499D" w:rsidRDefault="001E499D" w:rsidP="008B1489">
      <w:pPr>
        <w:rPr>
          <w:rFonts w:ascii="Times New Roman" w:eastAsia="Calibri" w:hAnsi="Times New Roman" w:cs="Times New Roman"/>
          <w:b/>
          <w:sz w:val="24"/>
          <w:szCs w:val="24"/>
        </w:rPr>
      </w:pPr>
    </w:p>
    <w:p w14:paraId="7E3CC6C4" w14:textId="4D0AD598" w:rsidR="0008543B" w:rsidRPr="002B63DD" w:rsidRDefault="00835F14" w:rsidP="008B1489">
      <w:pPr>
        <w:rPr>
          <w:rFonts w:ascii="Times New Roman" w:hAnsi="Times New Roman" w:cs="Times New Roman"/>
          <w:sz w:val="24"/>
          <w:szCs w:val="24"/>
        </w:rPr>
      </w:pPr>
      <w:r w:rsidRPr="002B63DD">
        <w:rPr>
          <w:rFonts w:ascii="Times New Roman" w:eastAsia="Calibri" w:hAnsi="Times New Roman" w:cs="Times New Roman"/>
          <w:b/>
          <w:sz w:val="24"/>
          <w:szCs w:val="24"/>
        </w:rPr>
        <w:t>Table 3.</w:t>
      </w:r>
      <w:r w:rsidRPr="002B63DD">
        <w:rPr>
          <w:rFonts w:ascii="Times New Roman" w:eastAsia="Calibri" w:hAnsi="Times New Roman" w:cs="Times New Roman"/>
          <w:sz w:val="24"/>
          <w:szCs w:val="24"/>
        </w:rPr>
        <w:t xml:space="preserve"> Owner/manager environmental attitudes</w:t>
      </w:r>
    </w:p>
    <w:tbl>
      <w:tblPr>
        <w:tblStyle w:val="TableGrid2"/>
        <w:tblW w:w="0" w:type="auto"/>
        <w:tblLook w:val="04A0" w:firstRow="1" w:lastRow="0" w:firstColumn="1" w:lastColumn="0" w:noHBand="0" w:noVBand="1"/>
      </w:tblPr>
      <w:tblGrid>
        <w:gridCol w:w="1970"/>
        <w:gridCol w:w="7046"/>
      </w:tblGrid>
      <w:tr w:rsidR="0008543B" w:rsidRPr="002B63DD" w14:paraId="4B5F3E16" w14:textId="77777777" w:rsidTr="004D2A46">
        <w:trPr>
          <w:trHeight w:val="699"/>
        </w:trPr>
        <w:tc>
          <w:tcPr>
            <w:tcW w:w="0" w:type="auto"/>
            <w:vAlign w:val="center"/>
          </w:tcPr>
          <w:p w14:paraId="15C33C7A" w14:textId="77777777" w:rsidR="0008543B" w:rsidRPr="002B63DD" w:rsidRDefault="0008543B" w:rsidP="004D2A46">
            <w:pPr>
              <w:jc w:val="center"/>
              <w:rPr>
                <w:rFonts w:ascii="Times New Roman" w:eastAsia="Calibri" w:hAnsi="Times New Roman" w:cs="Times New Roman"/>
                <w:b/>
                <w:bCs/>
                <w:sz w:val="24"/>
                <w:szCs w:val="24"/>
              </w:rPr>
            </w:pPr>
          </w:p>
          <w:p w14:paraId="7DF3E3BE" w14:textId="77777777" w:rsidR="0008543B" w:rsidRPr="002B63DD" w:rsidRDefault="0008543B" w:rsidP="004D2A46">
            <w:pPr>
              <w:jc w:val="center"/>
              <w:rPr>
                <w:rFonts w:ascii="Times New Roman" w:eastAsia="Calibri" w:hAnsi="Times New Roman" w:cs="Times New Roman"/>
                <w:b/>
                <w:bCs/>
                <w:sz w:val="24"/>
                <w:szCs w:val="24"/>
              </w:rPr>
            </w:pPr>
            <w:r w:rsidRPr="002B63DD">
              <w:rPr>
                <w:rFonts w:ascii="Times New Roman" w:eastAsia="Calibri" w:hAnsi="Times New Roman" w:cs="Times New Roman"/>
                <w:b/>
                <w:bCs/>
                <w:sz w:val="24"/>
                <w:szCs w:val="24"/>
              </w:rPr>
              <w:t>Environmental attitudes</w:t>
            </w:r>
          </w:p>
          <w:p w14:paraId="1074DE8C" w14:textId="77777777" w:rsidR="0008543B" w:rsidRPr="002B63DD" w:rsidRDefault="0008543B" w:rsidP="004D2A46">
            <w:pPr>
              <w:jc w:val="center"/>
              <w:rPr>
                <w:rFonts w:ascii="Times New Roman" w:eastAsia="Calibri" w:hAnsi="Times New Roman" w:cs="Times New Roman"/>
                <w:b/>
                <w:bCs/>
                <w:sz w:val="24"/>
                <w:szCs w:val="24"/>
              </w:rPr>
            </w:pPr>
          </w:p>
        </w:tc>
        <w:tc>
          <w:tcPr>
            <w:tcW w:w="0" w:type="auto"/>
            <w:vAlign w:val="center"/>
          </w:tcPr>
          <w:p w14:paraId="6E8A5156" w14:textId="77777777" w:rsidR="0008543B" w:rsidRPr="002B63DD" w:rsidRDefault="0008543B" w:rsidP="004D2A46">
            <w:pPr>
              <w:rPr>
                <w:rFonts w:ascii="Times New Roman" w:eastAsia="Calibri" w:hAnsi="Times New Roman" w:cs="Times New Roman"/>
                <w:b/>
                <w:bCs/>
                <w:sz w:val="24"/>
                <w:szCs w:val="24"/>
              </w:rPr>
            </w:pPr>
            <w:r w:rsidRPr="002B63DD">
              <w:rPr>
                <w:rFonts w:ascii="Times New Roman" w:eastAsia="Calibri" w:hAnsi="Times New Roman" w:cs="Times New Roman"/>
                <w:b/>
                <w:bCs/>
                <w:sz w:val="24"/>
                <w:szCs w:val="24"/>
              </w:rPr>
              <w:t>Descriptions</w:t>
            </w:r>
          </w:p>
        </w:tc>
      </w:tr>
      <w:tr w:rsidR="0008543B" w:rsidRPr="002B63DD" w14:paraId="286D5CC6" w14:textId="77777777" w:rsidTr="004D2A46">
        <w:trPr>
          <w:trHeight w:val="1247"/>
        </w:trPr>
        <w:tc>
          <w:tcPr>
            <w:tcW w:w="0" w:type="auto"/>
            <w:vAlign w:val="center"/>
          </w:tcPr>
          <w:p w14:paraId="1FDDB6EC"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Conscious</w:t>
            </w:r>
          </w:p>
        </w:tc>
        <w:tc>
          <w:tcPr>
            <w:tcW w:w="0" w:type="auto"/>
            <w:vAlign w:val="center"/>
          </w:tcPr>
          <w:p w14:paraId="17BF48EA"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The owner/managers possess a good technical and scientific knowledge of the negative environmental impacts of their business operations. They are also well familiar with various environmentally friendly technologies.</w:t>
            </w:r>
          </w:p>
          <w:p w14:paraId="205CEFEF" w14:textId="77777777" w:rsidR="0008543B" w:rsidRPr="002B63DD" w:rsidRDefault="0008543B" w:rsidP="004D2A46">
            <w:pPr>
              <w:rPr>
                <w:rFonts w:ascii="Times New Roman" w:eastAsia="Calibri" w:hAnsi="Times New Roman" w:cs="Times New Roman"/>
                <w:sz w:val="24"/>
                <w:szCs w:val="24"/>
              </w:rPr>
            </w:pPr>
          </w:p>
        </w:tc>
      </w:tr>
      <w:tr w:rsidR="0008543B" w:rsidRPr="002B63DD" w14:paraId="4BB5F97F" w14:textId="77777777" w:rsidTr="004D2A46">
        <w:trPr>
          <w:trHeight w:val="1247"/>
        </w:trPr>
        <w:tc>
          <w:tcPr>
            <w:tcW w:w="0" w:type="auto"/>
            <w:vAlign w:val="center"/>
          </w:tcPr>
          <w:p w14:paraId="068CCD35"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Instrumental </w:t>
            </w:r>
          </w:p>
        </w:tc>
        <w:tc>
          <w:tcPr>
            <w:tcW w:w="0" w:type="auto"/>
            <w:vAlign w:val="center"/>
          </w:tcPr>
          <w:p w14:paraId="62A92359"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The owner/managers consider environmental responsibility as something only required by regulation and providing no immediate benefits. Changes in business operations are perused only provided they maximise profit and provide competitive advantage.</w:t>
            </w:r>
          </w:p>
          <w:p w14:paraId="0DBDF6E9" w14:textId="77777777" w:rsidR="0008543B" w:rsidRPr="002B63DD" w:rsidRDefault="0008543B" w:rsidP="004D2A46">
            <w:pPr>
              <w:rPr>
                <w:rFonts w:ascii="Times New Roman" w:eastAsia="Calibri" w:hAnsi="Times New Roman" w:cs="Times New Roman"/>
                <w:sz w:val="24"/>
                <w:szCs w:val="24"/>
              </w:rPr>
            </w:pPr>
          </w:p>
        </w:tc>
      </w:tr>
      <w:tr w:rsidR="0008543B" w:rsidRPr="002B63DD" w14:paraId="3BBA2B18" w14:textId="77777777" w:rsidTr="004D2A46">
        <w:trPr>
          <w:trHeight w:val="1247"/>
        </w:trPr>
        <w:tc>
          <w:tcPr>
            <w:tcW w:w="0" w:type="auto"/>
            <w:vAlign w:val="center"/>
          </w:tcPr>
          <w:p w14:paraId="1F316776"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Resentful </w:t>
            </w:r>
          </w:p>
        </w:tc>
        <w:tc>
          <w:tcPr>
            <w:tcW w:w="0" w:type="auto"/>
            <w:vAlign w:val="center"/>
          </w:tcPr>
          <w:p w14:paraId="455AEA0A"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The owner/managers have a complete distrust of the responsible authorities and/or the regulatory environment. They are highly cynical about the environmental commitment of other stakeholders.</w:t>
            </w:r>
          </w:p>
          <w:p w14:paraId="4BD1691C" w14:textId="77777777" w:rsidR="0008543B" w:rsidRPr="002B63DD" w:rsidRDefault="0008543B" w:rsidP="004D2A46">
            <w:pPr>
              <w:rPr>
                <w:rFonts w:ascii="Times New Roman" w:eastAsia="Calibri" w:hAnsi="Times New Roman" w:cs="Times New Roman"/>
                <w:sz w:val="24"/>
                <w:szCs w:val="24"/>
              </w:rPr>
            </w:pPr>
          </w:p>
        </w:tc>
      </w:tr>
      <w:tr w:rsidR="0008543B" w:rsidRPr="002B63DD" w14:paraId="2B51D0BD" w14:textId="77777777" w:rsidTr="004D2A46">
        <w:trPr>
          <w:trHeight w:val="1247"/>
        </w:trPr>
        <w:tc>
          <w:tcPr>
            <w:tcW w:w="0" w:type="auto"/>
            <w:vAlign w:val="center"/>
          </w:tcPr>
          <w:p w14:paraId="7013FBFA" w14:textId="77777777"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Complacent </w:t>
            </w:r>
          </w:p>
        </w:tc>
        <w:tc>
          <w:tcPr>
            <w:tcW w:w="0" w:type="auto"/>
            <w:vAlign w:val="center"/>
          </w:tcPr>
          <w:p w14:paraId="49B691DE" w14:textId="77984670" w:rsidR="0008543B" w:rsidRPr="002B63DD" w:rsidRDefault="0008543B" w:rsidP="004D2A46">
            <w:pPr>
              <w:rPr>
                <w:rFonts w:ascii="Times New Roman" w:eastAsia="Calibri" w:hAnsi="Times New Roman" w:cs="Times New Roman"/>
                <w:sz w:val="24"/>
                <w:szCs w:val="24"/>
              </w:rPr>
            </w:pPr>
            <w:r w:rsidRPr="002B63DD">
              <w:rPr>
                <w:rFonts w:ascii="Times New Roman" w:eastAsia="Calibri" w:hAnsi="Times New Roman" w:cs="Times New Roman"/>
                <w:sz w:val="24"/>
                <w:szCs w:val="24"/>
              </w:rPr>
              <w:t>The owner/managers are satisfied with the current environmental performance of their businesses and firmly believe that no further improvements are required</w:t>
            </w:r>
            <w:r w:rsidR="00053A95" w:rsidRPr="002B63DD">
              <w:rPr>
                <w:rFonts w:ascii="Times New Roman" w:eastAsia="Calibri" w:hAnsi="Times New Roman" w:cs="Times New Roman"/>
                <w:sz w:val="24"/>
                <w:szCs w:val="24"/>
              </w:rPr>
              <w:t xml:space="preserve"> from their side</w:t>
            </w:r>
            <w:r w:rsidRPr="002B63DD">
              <w:rPr>
                <w:rFonts w:ascii="Times New Roman" w:eastAsia="Calibri" w:hAnsi="Times New Roman" w:cs="Times New Roman"/>
                <w:sz w:val="24"/>
                <w:szCs w:val="24"/>
              </w:rPr>
              <w:t>.</w:t>
            </w:r>
            <w:r w:rsidRPr="002B63DD">
              <w:rPr>
                <w:rFonts w:ascii="Times New Roman" w:hAnsi="Times New Roman" w:cs="Times New Roman"/>
              </w:rPr>
              <w:t xml:space="preserve"> </w:t>
            </w:r>
            <w:r w:rsidRPr="002B63DD">
              <w:rPr>
                <w:rFonts w:ascii="Times New Roman" w:eastAsia="Calibri" w:hAnsi="Times New Roman" w:cs="Times New Roman"/>
                <w:sz w:val="24"/>
                <w:szCs w:val="24"/>
              </w:rPr>
              <w:t>They think that, even if they are part of the problem, the solution must come from elsewhere.</w:t>
            </w:r>
          </w:p>
          <w:p w14:paraId="7C06C8C9" w14:textId="77777777" w:rsidR="0008543B" w:rsidRPr="002B63DD" w:rsidRDefault="0008543B" w:rsidP="004D2A46">
            <w:pPr>
              <w:rPr>
                <w:rFonts w:ascii="Times New Roman" w:eastAsia="Calibri" w:hAnsi="Times New Roman" w:cs="Times New Roman"/>
                <w:sz w:val="24"/>
                <w:szCs w:val="24"/>
              </w:rPr>
            </w:pPr>
          </w:p>
        </w:tc>
      </w:tr>
    </w:tbl>
    <w:p w14:paraId="17A02880" w14:textId="3FD1DFDF" w:rsidR="00B27B1A" w:rsidRPr="001C1262" w:rsidRDefault="0008543B" w:rsidP="001C1262">
      <w:pPr>
        <w:spacing w:before="240" w:after="0" w:line="480" w:lineRule="auto"/>
        <w:rPr>
          <w:rFonts w:ascii="Times New Roman" w:eastAsia="Calibri" w:hAnsi="Times New Roman" w:cs="Times New Roman"/>
          <w:sz w:val="24"/>
          <w:szCs w:val="24"/>
        </w:rPr>
      </w:pPr>
      <w:r w:rsidRPr="002B63DD">
        <w:rPr>
          <w:rFonts w:ascii="Times New Roman" w:eastAsia="Calibri"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E9A557C" wp14:editId="71CE4565">
                <wp:simplePos x="0" y="0"/>
                <wp:positionH relativeFrom="column">
                  <wp:posOffset>-875030</wp:posOffset>
                </wp:positionH>
                <wp:positionV relativeFrom="paragraph">
                  <wp:posOffset>-3119755</wp:posOffset>
                </wp:positionV>
                <wp:extent cx="774000" cy="42862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774000" cy="4286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38FCF2D" w14:textId="77777777" w:rsidR="000D4A2B" w:rsidRPr="00D01D26" w:rsidRDefault="000D4A2B" w:rsidP="0008543B">
                            <w:pPr>
                              <w:jc w:val="center"/>
                              <w:rPr>
                                <w:rFonts w:ascii="Times New Roman" w:hAnsi="Times New Roman" w:cs="Times New Roman"/>
                                <w:b/>
                                <w:bCs/>
                              </w:rPr>
                            </w:pPr>
                            <w:r w:rsidRPr="00D01D26">
                              <w:rPr>
                                <w:rFonts w:ascii="Times New Roman" w:hAnsi="Times New Roman" w:cs="Times New Roman"/>
                                <w:b/>
                                <w:bCs/>
                              </w:rPr>
                              <w:t xml:space="preserve">Positive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557C" id="Rectangle 2" o:spid="_x0000_s1028" style="position:absolute;margin-left:-68.9pt;margin-top:-245.65pt;width:60.9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" fillcolor="window" strokecolor="window" strokeweight="1pt">
                <v:textbox>
                  <w:txbxContent>
                    <w:p w14:paraId="538FCF2D" w14:textId="77777777" w:rsidR="000D4A2B" w:rsidRPr="00D01D26" w:rsidRDefault="000D4A2B" w:rsidP="0008543B">
                      <w:pPr>
                        <w:jc w:val="center"/>
                        <w:rPr>
                          <w:rFonts w:ascii="Times New Roman" w:hAnsi="Times New Roman" w:cs="Times New Roman"/>
                          <w:b/>
                          <w:bCs/>
                        </w:rPr>
                      </w:pPr>
                      <w:r w:rsidRPr="00D01D26">
                        <w:rPr>
                          <w:rFonts w:ascii="Times New Roman" w:hAnsi="Times New Roman" w:cs="Times New Roman"/>
                          <w:b/>
                          <w:bCs/>
                        </w:rPr>
                        <w:t xml:space="preserve">Positive </w:t>
                      </w:r>
                    </w:p>
                  </w:txbxContent>
                </v:textbox>
              </v:rect>
            </w:pict>
          </mc:Fallback>
        </mc:AlternateContent>
      </w:r>
      <w:r w:rsidRPr="002B63DD">
        <w:rPr>
          <w:rFonts w:ascii="Times New Roman" w:eastAsia="Calibri"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1491B3F" wp14:editId="3CA6F490">
                <wp:simplePos x="0" y="0"/>
                <wp:positionH relativeFrom="page">
                  <wp:align>left</wp:align>
                </wp:positionH>
                <wp:positionV relativeFrom="paragraph">
                  <wp:posOffset>-815340</wp:posOffset>
                </wp:positionV>
                <wp:extent cx="773089" cy="428625"/>
                <wp:effectExtent l="0" t="0" r="27305" b="28575"/>
                <wp:wrapNone/>
                <wp:docPr id="1" name="Rectangle 1"/>
                <wp:cNvGraphicFramePr/>
                <a:graphic xmlns:a="http://schemas.openxmlformats.org/drawingml/2006/main">
                  <a:graphicData uri="http://schemas.microsoft.com/office/word/2010/wordprocessingShape">
                    <wps:wsp>
                      <wps:cNvSpPr/>
                      <wps:spPr>
                        <a:xfrm>
                          <a:off x="0" y="0"/>
                          <a:ext cx="773089" cy="4286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F0BE0FD" w14:textId="77777777" w:rsidR="000D4A2B" w:rsidRPr="00D01D26" w:rsidRDefault="000D4A2B" w:rsidP="0008543B">
                            <w:pPr>
                              <w:jc w:val="center"/>
                              <w:rPr>
                                <w:rFonts w:ascii="Times New Roman" w:hAnsi="Times New Roman" w:cs="Times New Roman"/>
                                <w:b/>
                                <w:bCs/>
                              </w:rPr>
                            </w:pPr>
                            <w:r w:rsidRPr="00D01D26">
                              <w:rPr>
                                <w:rFonts w:ascii="Times New Roman" w:hAnsi="Times New Roman" w:cs="Times New Roman"/>
                                <w:b/>
                                <w:bCs/>
                              </w:rPr>
                              <w:t xml:space="preserve">Negative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91B3F" id="Rectangle 1" o:spid="_x0000_s1029" style="position:absolute;margin-left:0;margin-top:-64.2pt;width:60.85pt;height:33.75pt;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" fillcolor="window" strokecolor="window" strokeweight="1pt">
                <v:textbox>
                  <w:txbxContent>
                    <w:p w14:paraId="4F0BE0FD" w14:textId="77777777" w:rsidR="000D4A2B" w:rsidRPr="00D01D26" w:rsidRDefault="000D4A2B" w:rsidP="0008543B">
                      <w:pPr>
                        <w:jc w:val="center"/>
                        <w:rPr>
                          <w:rFonts w:ascii="Times New Roman" w:hAnsi="Times New Roman" w:cs="Times New Roman"/>
                          <w:b/>
                          <w:bCs/>
                        </w:rPr>
                      </w:pPr>
                      <w:r w:rsidRPr="00D01D26">
                        <w:rPr>
                          <w:rFonts w:ascii="Times New Roman" w:hAnsi="Times New Roman" w:cs="Times New Roman"/>
                          <w:b/>
                          <w:bCs/>
                        </w:rPr>
                        <w:t xml:space="preserve">Negative  </w:t>
                      </w:r>
                    </w:p>
                  </w:txbxContent>
                </v:textbox>
                <w10:wrap anchorx="page"/>
              </v:rect>
            </w:pict>
          </mc:Fallback>
        </mc:AlternateContent>
      </w:r>
      <w:r w:rsidRPr="002B63DD">
        <w:rPr>
          <w:rFonts w:ascii="Times New Roman" w:eastAsia="Calibri"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C010663" wp14:editId="7E5EE824">
                <wp:simplePos x="0" y="0"/>
                <wp:positionH relativeFrom="column">
                  <wp:posOffset>-163195</wp:posOffset>
                </wp:positionH>
                <wp:positionV relativeFrom="paragraph">
                  <wp:posOffset>-3232150</wp:posOffset>
                </wp:positionV>
                <wp:extent cx="0" cy="2880000"/>
                <wp:effectExtent l="133350" t="38100" r="133350" b="53975"/>
                <wp:wrapNone/>
                <wp:docPr id="4" name="Straight Arrow Connector 4"/>
                <wp:cNvGraphicFramePr/>
                <a:graphic xmlns:a="http://schemas.openxmlformats.org/drawingml/2006/main">
                  <a:graphicData uri="http://schemas.microsoft.com/office/word/2010/wordprocessingShape">
                    <wps:wsp>
                      <wps:cNvCnPr/>
                      <wps:spPr>
                        <a:xfrm>
                          <a:off x="0" y="0"/>
                          <a:ext cx="0" cy="2880000"/>
                        </a:xfrm>
                        <a:prstGeom prst="straightConnector1">
                          <a:avLst/>
                        </a:prstGeom>
                        <a:noFill/>
                        <a:ln w="28575" cap="flat" cmpd="sng" algn="ctr">
                          <a:solidFill>
                            <a:sysClr val="windowText" lastClr="000000">
                              <a:lumMod val="65000"/>
                              <a:lumOff val="35000"/>
                            </a:sysClr>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CEF715" id="_x0000_t32" coordsize="21600,21600" o:spt="32" o:oned="t" path="m,l21600,21600e" filled="f">
                <v:path arrowok="t" fillok="f" o:connecttype="none"/>
                <o:lock v:ext="edit" shapetype="t"/>
              </v:shapetype>
              <v:shape id="Straight Arrow Connector 4" o:spid="_x0000_s1026" type="#_x0000_t32" style="position:absolute;margin-left:-12.85pt;margin-top:-254.5pt;width:0;height:2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" strokecolor="#595959" strokeweight="2.25pt">
                <v:stroke startarrow="open" endarrow="open" joinstyle="miter"/>
              </v:shape>
            </w:pict>
          </mc:Fallback>
        </mc:AlternateContent>
      </w:r>
    </w:p>
    <w:p w14:paraId="47636669" w14:textId="77777777" w:rsidR="001C1262" w:rsidRDefault="001C1262" w:rsidP="00053A95">
      <w:pPr>
        <w:spacing w:after="0" w:line="240" w:lineRule="auto"/>
        <w:rPr>
          <w:rFonts w:ascii="Times New Roman" w:eastAsia="Calibri" w:hAnsi="Times New Roman" w:cs="Times New Roman"/>
          <w:b/>
          <w:sz w:val="24"/>
          <w:szCs w:val="24"/>
        </w:rPr>
      </w:pPr>
    </w:p>
    <w:p w14:paraId="3E397321" w14:textId="77777777" w:rsidR="001C1262" w:rsidRDefault="001C1262" w:rsidP="00053A95">
      <w:pPr>
        <w:spacing w:after="0" w:line="240" w:lineRule="auto"/>
        <w:rPr>
          <w:rFonts w:ascii="Times New Roman" w:eastAsia="Calibri" w:hAnsi="Times New Roman" w:cs="Times New Roman"/>
          <w:b/>
          <w:sz w:val="24"/>
          <w:szCs w:val="24"/>
        </w:rPr>
      </w:pPr>
    </w:p>
    <w:p w14:paraId="27A216DC" w14:textId="77777777" w:rsidR="001C1262" w:rsidRDefault="001C1262" w:rsidP="00053A95">
      <w:pPr>
        <w:spacing w:after="0" w:line="240" w:lineRule="auto"/>
        <w:rPr>
          <w:rFonts w:ascii="Times New Roman" w:eastAsia="Calibri" w:hAnsi="Times New Roman" w:cs="Times New Roman"/>
          <w:b/>
          <w:sz w:val="24"/>
          <w:szCs w:val="24"/>
        </w:rPr>
      </w:pPr>
    </w:p>
    <w:p w14:paraId="79538926" w14:textId="77777777" w:rsidR="001C1262" w:rsidRDefault="001C1262" w:rsidP="00053A95">
      <w:pPr>
        <w:spacing w:after="0" w:line="240" w:lineRule="auto"/>
        <w:rPr>
          <w:rFonts w:ascii="Times New Roman" w:eastAsia="Calibri" w:hAnsi="Times New Roman" w:cs="Times New Roman"/>
          <w:b/>
          <w:sz w:val="24"/>
          <w:szCs w:val="24"/>
        </w:rPr>
      </w:pPr>
    </w:p>
    <w:p w14:paraId="5B05703C" w14:textId="77777777" w:rsidR="001C1262" w:rsidRDefault="001C1262" w:rsidP="00053A95">
      <w:pPr>
        <w:spacing w:after="0" w:line="240" w:lineRule="auto"/>
        <w:rPr>
          <w:rFonts w:ascii="Times New Roman" w:eastAsia="Calibri" w:hAnsi="Times New Roman" w:cs="Times New Roman"/>
          <w:b/>
          <w:sz w:val="24"/>
          <w:szCs w:val="24"/>
        </w:rPr>
      </w:pPr>
    </w:p>
    <w:p w14:paraId="3B6364D8" w14:textId="77777777" w:rsidR="001C1262" w:rsidRDefault="001C1262" w:rsidP="00053A95">
      <w:pPr>
        <w:spacing w:after="0" w:line="240" w:lineRule="auto"/>
        <w:rPr>
          <w:rFonts w:ascii="Times New Roman" w:eastAsia="Calibri" w:hAnsi="Times New Roman" w:cs="Times New Roman"/>
          <w:b/>
          <w:sz w:val="24"/>
          <w:szCs w:val="24"/>
        </w:rPr>
      </w:pPr>
    </w:p>
    <w:p w14:paraId="4D8E5190" w14:textId="77777777" w:rsidR="001C1262" w:rsidRDefault="001C1262" w:rsidP="00053A95">
      <w:pPr>
        <w:spacing w:after="0" w:line="240" w:lineRule="auto"/>
        <w:rPr>
          <w:rFonts w:ascii="Times New Roman" w:eastAsia="Calibri" w:hAnsi="Times New Roman" w:cs="Times New Roman"/>
          <w:b/>
          <w:sz w:val="24"/>
          <w:szCs w:val="24"/>
        </w:rPr>
      </w:pPr>
    </w:p>
    <w:p w14:paraId="7822BC75" w14:textId="77777777" w:rsidR="001C1262" w:rsidRDefault="001C1262" w:rsidP="00053A95">
      <w:pPr>
        <w:spacing w:after="0" w:line="240" w:lineRule="auto"/>
        <w:rPr>
          <w:rFonts w:ascii="Times New Roman" w:eastAsia="Calibri" w:hAnsi="Times New Roman" w:cs="Times New Roman"/>
          <w:b/>
          <w:sz w:val="24"/>
          <w:szCs w:val="24"/>
        </w:rPr>
      </w:pPr>
    </w:p>
    <w:p w14:paraId="397B35C3" w14:textId="77777777" w:rsidR="001C1262" w:rsidRDefault="001C1262" w:rsidP="00053A95">
      <w:pPr>
        <w:spacing w:after="0" w:line="240" w:lineRule="auto"/>
        <w:rPr>
          <w:rFonts w:ascii="Times New Roman" w:eastAsia="Calibri" w:hAnsi="Times New Roman" w:cs="Times New Roman"/>
          <w:b/>
          <w:sz w:val="24"/>
          <w:szCs w:val="24"/>
        </w:rPr>
      </w:pPr>
    </w:p>
    <w:p w14:paraId="576F949F" w14:textId="77777777" w:rsidR="001C1262" w:rsidRDefault="001C1262" w:rsidP="00053A95">
      <w:pPr>
        <w:spacing w:after="0" w:line="240" w:lineRule="auto"/>
        <w:rPr>
          <w:rFonts w:ascii="Times New Roman" w:eastAsia="Calibri" w:hAnsi="Times New Roman" w:cs="Times New Roman"/>
          <w:b/>
          <w:sz w:val="24"/>
          <w:szCs w:val="24"/>
        </w:rPr>
      </w:pPr>
    </w:p>
    <w:p w14:paraId="5B041E20" w14:textId="77777777" w:rsidR="001C1262" w:rsidRDefault="001C1262" w:rsidP="00053A95">
      <w:pPr>
        <w:spacing w:after="0" w:line="240" w:lineRule="auto"/>
        <w:rPr>
          <w:rFonts w:ascii="Times New Roman" w:eastAsia="Calibri" w:hAnsi="Times New Roman" w:cs="Times New Roman"/>
          <w:b/>
          <w:sz w:val="24"/>
          <w:szCs w:val="24"/>
        </w:rPr>
      </w:pPr>
    </w:p>
    <w:p w14:paraId="7491C16E" w14:textId="77777777" w:rsidR="001C1262" w:rsidRDefault="001C1262" w:rsidP="00053A95">
      <w:pPr>
        <w:spacing w:after="0" w:line="240" w:lineRule="auto"/>
        <w:rPr>
          <w:rFonts w:ascii="Times New Roman" w:eastAsia="Calibri" w:hAnsi="Times New Roman" w:cs="Times New Roman"/>
          <w:b/>
          <w:sz w:val="24"/>
          <w:szCs w:val="24"/>
        </w:rPr>
      </w:pPr>
    </w:p>
    <w:p w14:paraId="745E462D" w14:textId="77777777" w:rsidR="001C1262" w:rsidRDefault="001C1262" w:rsidP="00053A95">
      <w:pPr>
        <w:spacing w:after="0" w:line="240" w:lineRule="auto"/>
        <w:rPr>
          <w:rFonts w:ascii="Times New Roman" w:eastAsia="Calibri" w:hAnsi="Times New Roman" w:cs="Times New Roman"/>
          <w:b/>
          <w:sz w:val="24"/>
          <w:szCs w:val="24"/>
        </w:rPr>
      </w:pPr>
    </w:p>
    <w:p w14:paraId="10CA93D5" w14:textId="77777777" w:rsidR="001C1262" w:rsidRDefault="001C1262" w:rsidP="00053A95">
      <w:pPr>
        <w:spacing w:after="0" w:line="240" w:lineRule="auto"/>
        <w:rPr>
          <w:rFonts w:ascii="Times New Roman" w:eastAsia="Calibri" w:hAnsi="Times New Roman" w:cs="Times New Roman"/>
          <w:b/>
          <w:sz w:val="24"/>
          <w:szCs w:val="24"/>
        </w:rPr>
      </w:pPr>
    </w:p>
    <w:p w14:paraId="064B7EA3" w14:textId="77777777" w:rsidR="001C1262" w:rsidRDefault="001C1262" w:rsidP="00053A95">
      <w:pPr>
        <w:spacing w:after="0" w:line="240" w:lineRule="auto"/>
        <w:rPr>
          <w:rFonts w:ascii="Times New Roman" w:eastAsia="Calibri" w:hAnsi="Times New Roman" w:cs="Times New Roman"/>
          <w:b/>
          <w:sz w:val="24"/>
          <w:szCs w:val="24"/>
        </w:rPr>
      </w:pPr>
    </w:p>
    <w:p w14:paraId="29F7C2BE" w14:textId="77777777" w:rsidR="001C1262" w:rsidRDefault="001C1262" w:rsidP="00053A95">
      <w:pPr>
        <w:spacing w:after="0" w:line="240" w:lineRule="auto"/>
        <w:rPr>
          <w:rFonts w:ascii="Times New Roman" w:eastAsia="Calibri" w:hAnsi="Times New Roman" w:cs="Times New Roman"/>
          <w:b/>
          <w:sz w:val="24"/>
          <w:szCs w:val="24"/>
        </w:rPr>
      </w:pPr>
    </w:p>
    <w:p w14:paraId="331BDA21" w14:textId="77777777" w:rsidR="001C1262" w:rsidRDefault="001C1262" w:rsidP="00053A95">
      <w:pPr>
        <w:spacing w:after="0" w:line="240" w:lineRule="auto"/>
        <w:rPr>
          <w:rFonts w:ascii="Times New Roman" w:eastAsia="Calibri" w:hAnsi="Times New Roman" w:cs="Times New Roman"/>
          <w:b/>
          <w:sz w:val="24"/>
          <w:szCs w:val="24"/>
        </w:rPr>
      </w:pPr>
    </w:p>
    <w:p w14:paraId="67C70B87" w14:textId="77777777" w:rsidR="001C1262" w:rsidRDefault="001C1262" w:rsidP="00053A95">
      <w:pPr>
        <w:spacing w:after="0" w:line="240" w:lineRule="auto"/>
        <w:rPr>
          <w:rFonts w:ascii="Times New Roman" w:eastAsia="Calibri" w:hAnsi="Times New Roman" w:cs="Times New Roman"/>
          <w:b/>
          <w:sz w:val="24"/>
          <w:szCs w:val="24"/>
        </w:rPr>
      </w:pPr>
    </w:p>
    <w:p w14:paraId="04E49C02" w14:textId="77777777" w:rsidR="001C1262" w:rsidRDefault="001C1262" w:rsidP="00053A95">
      <w:pPr>
        <w:spacing w:after="0" w:line="240" w:lineRule="auto"/>
        <w:rPr>
          <w:rFonts w:ascii="Times New Roman" w:eastAsia="Calibri" w:hAnsi="Times New Roman" w:cs="Times New Roman"/>
          <w:b/>
          <w:sz w:val="24"/>
          <w:szCs w:val="24"/>
        </w:rPr>
      </w:pPr>
    </w:p>
    <w:p w14:paraId="5E0B08FC" w14:textId="77777777" w:rsidR="001C1262" w:rsidRDefault="001C1262" w:rsidP="00053A95">
      <w:pPr>
        <w:spacing w:after="0" w:line="240" w:lineRule="auto"/>
        <w:rPr>
          <w:rFonts w:ascii="Times New Roman" w:eastAsia="Calibri" w:hAnsi="Times New Roman" w:cs="Times New Roman"/>
          <w:b/>
          <w:sz w:val="24"/>
          <w:szCs w:val="24"/>
        </w:rPr>
      </w:pPr>
    </w:p>
    <w:p w14:paraId="76FE6EDD" w14:textId="77777777" w:rsidR="001C1262" w:rsidRDefault="001C1262" w:rsidP="00053A95">
      <w:pPr>
        <w:spacing w:after="0" w:line="240" w:lineRule="auto"/>
        <w:rPr>
          <w:rFonts w:ascii="Times New Roman" w:eastAsia="Calibri" w:hAnsi="Times New Roman" w:cs="Times New Roman"/>
          <w:b/>
          <w:sz w:val="24"/>
          <w:szCs w:val="24"/>
        </w:rPr>
      </w:pPr>
    </w:p>
    <w:p w14:paraId="263B6007" w14:textId="77777777" w:rsidR="001C1262" w:rsidRDefault="001C1262" w:rsidP="00053A95">
      <w:pPr>
        <w:spacing w:after="0" w:line="240" w:lineRule="auto"/>
        <w:rPr>
          <w:rFonts w:ascii="Times New Roman" w:eastAsia="Calibri" w:hAnsi="Times New Roman" w:cs="Times New Roman"/>
          <w:b/>
          <w:sz w:val="24"/>
          <w:szCs w:val="24"/>
        </w:rPr>
      </w:pPr>
    </w:p>
    <w:p w14:paraId="39D01B9A" w14:textId="19EFF94B" w:rsidR="00053A95" w:rsidRPr="002B63DD" w:rsidRDefault="00053A95" w:rsidP="00053A95">
      <w:pPr>
        <w:spacing w:after="0" w:line="240" w:lineRule="auto"/>
        <w:rPr>
          <w:rFonts w:ascii="Times New Roman" w:eastAsia="Calibri" w:hAnsi="Times New Roman" w:cs="Times New Roman"/>
          <w:bCs/>
          <w:sz w:val="24"/>
          <w:szCs w:val="24"/>
        </w:rPr>
      </w:pPr>
      <w:r w:rsidRPr="002B63DD">
        <w:rPr>
          <w:rFonts w:ascii="Times New Roman" w:eastAsia="Calibri" w:hAnsi="Times New Roman" w:cs="Times New Roman"/>
          <w:b/>
          <w:sz w:val="24"/>
          <w:szCs w:val="24"/>
        </w:rPr>
        <w:t>Table 4</w:t>
      </w:r>
      <w:r w:rsidR="007A34F3" w:rsidRPr="002B63DD">
        <w:rPr>
          <w:rFonts w:ascii="Times New Roman" w:eastAsia="Calibri" w:hAnsi="Times New Roman" w:cs="Times New Roman"/>
          <w:b/>
          <w:sz w:val="24"/>
          <w:szCs w:val="24"/>
        </w:rPr>
        <w:t>.</w:t>
      </w:r>
      <w:r w:rsidRPr="002B63DD">
        <w:rPr>
          <w:rFonts w:ascii="Times New Roman" w:eastAsia="Calibri" w:hAnsi="Times New Roman" w:cs="Times New Roman"/>
          <w:b/>
          <w:sz w:val="24"/>
          <w:szCs w:val="24"/>
        </w:rPr>
        <w:t xml:space="preserve"> </w:t>
      </w:r>
      <w:r w:rsidRPr="002B63DD">
        <w:rPr>
          <w:rFonts w:ascii="Times New Roman" w:eastAsia="Calibri" w:hAnsi="Times New Roman" w:cs="Times New Roman"/>
          <w:bCs/>
          <w:sz w:val="24"/>
          <w:szCs w:val="24"/>
        </w:rPr>
        <w:t>Key differentiating dimensions of the environmental attitudes</w:t>
      </w:r>
    </w:p>
    <w:p w14:paraId="28F3E46E" w14:textId="77777777" w:rsidR="00053A95" w:rsidRPr="002B63DD" w:rsidRDefault="00053A95" w:rsidP="00053A95">
      <w:pPr>
        <w:spacing w:after="0" w:line="240" w:lineRule="auto"/>
        <w:rPr>
          <w:rFonts w:ascii="Times New Roman" w:eastAsia="Calibri" w:hAnsi="Times New Roman" w:cs="Times New Roman"/>
          <w:bCs/>
          <w:sz w:val="24"/>
          <w:szCs w:val="24"/>
        </w:rPr>
      </w:pPr>
    </w:p>
    <w:tbl>
      <w:tblPr>
        <w:tblStyle w:val="TableGrid3"/>
        <w:tblW w:w="8934" w:type="dxa"/>
        <w:tblInd w:w="-5" w:type="dxa"/>
        <w:tblLook w:val="04A0" w:firstRow="1" w:lastRow="0" w:firstColumn="1" w:lastColumn="0" w:noHBand="0" w:noVBand="1"/>
      </w:tblPr>
      <w:tblGrid>
        <w:gridCol w:w="1634"/>
        <w:gridCol w:w="2194"/>
        <w:gridCol w:w="2693"/>
        <w:gridCol w:w="2413"/>
      </w:tblGrid>
      <w:tr w:rsidR="00053A95" w:rsidRPr="002B63DD" w14:paraId="3E0840CC" w14:textId="77777777" w:rsidTr="00A43F6C">
        <w:trPr>
          <w:trHeight w:val="570"/>
        </w:trPr>
        <w:tc>
          <w:tcPr>
            <w:tcW w:w="1634" w:type="dxa"/>
            <w:vMerge w:val="restart"/>
          </w:tcPr>
          <w:p w14:paraId="11E39DF2" w14:textId="77777777" w:rsidR="00053A95" w:rsidRPr="002B63DD" w:rsidRDefault="00053A95" w:rsidP="00053A95">
            <w:pPr>
              <w:rPr>
                <w:rFonts w:ascii="Times New Roman" w:eastAsia="Calibri" w:hAnsi="Times New Roman" w:cs="Times New Roman"/>
              </w:rPr>
            </w:pPr>
          </w:p>
          <w:p w14:paraId="642F0F39" w14:textId="77777777" w:rsidR="00053A95" w:rsidRPr="002B63DD" w:rsidRDefault="00053A95" w:rsidP="00053A95">
            <w:pPr>
              <w:rPr>
                <w:rFonts w:ascii="Times New Roman" w:eastAsia="Calibri" w:hAnsi="Times New Roman" w:cs="Times New Roman"/>
              </w:rPr>
            </w:pPr>
          </w:p>
          <w:p w14:paraId="7C67F464" w14:textId="77777777" w:rsidR="00053A95" w:rsidRPr="002B63DD" w:rsidRDefault="00053A95" w:rsidP="00053A95">
            <w:pPr>
              <w:rPr>
                <w:rFonts w:ascii="Times New Roman" w:eastAsia="Calibri" w:hAnsi="Times New Roman" w:cs="Times New Roman"/>
              </w:rPr>
            </w:pPr>
          </w:p>
          <w:p w14:paraId="3B1795BE" w14:textId="77777777" w:rsidR="00053A95" w:rsidRPr="002B63DD" w:rsidRDefault="00053A95" w:rsidP="00053A95">
            <w:pPr>
              <w:rPr>
                <w:rFonts w:ascii="Times New Roman" w:eastAsia="Calibri" w:hAnsi="Times New Roman" w:cs="Times New Roman"/>
                <w:b/>
                <w:bCs/>
              </w:rPr>
            </w:pPr>
            <w:r w:rsidRPr="002B63DD">
              <w:rPr>
                <w:rFonts w:ascii="Times New Roman" w:eastAsia="Calibri" w:hAnsi="Times New Roman" w:cs="Times New Roman"/>
                <w:b/>
                <w:bCs/>
              </w:rPr>
              <w:t xml:space="preserve">Environmental attitudes </w:t>
            </w:r>
          </w:p>
        </w:tc>
        <w:tc>
          <w:tcPr>
            <w:tcW w:w="7300" w:type="dxa"/>
            <w:gridSpan w:val="3"/>
          </w:tcPr>
          <w:p w14:paraId="12D865C7" w14:textId="77777777" w:rsidR="00053A95" w:rsidRPr="002B63DD" w:rsidRDefault="00053A95" w:rsidP="00053A95">
            <w:pPr>
              <w:jc w:val="center"/>
              <w:rPr>
                <w:rFonts w:ascii="Times New Roman" w:eastAsia="Calibri" w:hAnsi="Times New Roman" w:cs="Times New Roman"/>
              </w:rPr>
            </w:pPr>
          </w:p>
          <w:p w14:paraId="12C54F46" w14:textId="77777777" w:rsidR="00053A95" w:rsidRPr="002B63DD" w:rsidRDefault="00053A95" w:rsidP="00053A95">
            <w:pPr>
              <w:jc w:val="center"/>
              <w:rPr>
                <w:rFonts w:ascii="Times New Roman" w:eastAsia="Calibri" w:hAnsi="Times New Roman" w:cs="Times New Roman"/>
              </w:rPr>
            </w:pPr>
            <w:r w:rsidRPr="002B63DD">
              <w:rPr>
                <w:rFonts w:ascii="Times New Roman" w:eastAsia="Calibri" w:hAnsi="Times New Roman" w:cs="Times New Roman"/>
              </w:rPr>
              <w:t>Key differentiating dimensions</w:t>
            </w:r>
          </w:p>
          <w:p w14:paraId="367EEAF3" w14:textId="77777777" w:rsidR="00053A95" w:rsidRPr="002B63DD" w:rsidRDefault="00053A95" w:rsidP="00053A95">
            <w:pPr>
              <w:jc w:val="center"/>
              <w:rPr>
                <w:rFonts w:ascii="Times New Roman" w:eastAsia="Calibri" w:hAnsi="Times New Roman" w:cs="Times New Roman"/>
              </w:rPr>
            </w:pPr>
          </w:p>
        </w:tc>
      </w:tr>
      <w:tr w:rsidR="00053A95" w:rsidRPr="002B63DD" w14:paraId="0D348A88" w14:textId="77777777" w:rsidTr="00A43F6C">
        <w:trPr>
          <w:trHeight w:val="525"/>
        </w:trPr>
        <w:tc>
          <w:tcPr>
            <w:tcW w:w="1634" w:type="dxa"/>
            <w:vMerge/>
          </w:tcPr>
          <w:p w14:paraId="5DAAA7C0" w14:textId="77777777" w:rsidR="00053A95" w:rsidRPr="002B63DD" w:rsidRDefault="00053A95" w:rsidP="00053A95">
            <w:pPr>
              <w:rPr>
                <w:rFonts w:ascii="Times New Roman" w:eastAsia="Calibri" w:hAnsi="Times New Roman" w:cs="Times New Roman"/>
              </w:rPr>
            </w:pPr>
          </w:p>
        </w:tc>
        <w:tc>
          <w:tcPr>
            <w:tcW w:w="2194" w:type="dxa"/>
          </w:tcPr>
          <w:p w14:paraId="76F26230" w14:textId="77777777" w:rsidR="00053A95" w:rsidRPr="002B63DD" w:rsidRDefault="00053A95" w:rsidP="00053A95">
            <w:pPr>
              <w:spacing w:before="240"/>
              <w:rPr>
                <w:rFonts w:ascii="Times New Roman" w:eastAsia="Calibri" w:hAnsi="Times New Roman" w:cs="Times New Roman"/>
                <w:b/>
                <w:bCs/>
              </w:rPr>
            </w:pPr>
            <w:r w:rsidRPr="002B63DD">
              <w:rPr>
                <w:rFonts w:ascii="Times New Roman" w:eastAsia="Calibri" w:hAnsi="Times New Roman" w:cs="Times New Roman"/>
                <w:b/>
                <w:bCs/>
              </w:rPr>
              <w:t xml:space="preserve">General interest in environmental issues </w:t>
            </w:r>
          </w:p>
          <w:p w14:paraId="4BADCBCA" w14:textId="77777777" w:rsidR="00053A95" w:rsidRPr="002B63DD" w:rsidRDefault="00053A95" w:rsidP="00053A95">
            <w:pPr>
              <w:rPr>
                <w:rFonts w:ascii="Times New Roman" w:eastAsia="Calibri" w:hAnsi="Times New Roman" w:cs="Times New Roman"/>
                <w:b/>
                <w:bCs/>
              </w:rPr>
            </w:pPr>
          </w:p>
        </w:tc>
        <w:tc>
          <w:tcPr>
            <w:tcW w:w="2693" w:type="dxa"/>
          </w:tcPr>
          <w:p w14:paraId="656FE410" w14:textId="77777777" w:rsidR="00053A95" w:rsidRPr="002B63DD" w:rsidRDefault="00053A95" w:rsidP="00053A95">
            <w:pPr>
              <w:spacing w:before="240"/>
              <w:rPr>
                <w:rFonts w:ascii="Times New Roman" w:eastAsia="Calibri" w:hAnsi="Times New Roman" w:cs="Times New Roman"/>
                <w:b/>
                <w:bCs/>
              </w:rPr>
            </w:pPr>
            <w:r w:rsidRPr="002B63DD">
              <w:rPr>
                <w:rFonts w:ascii="Times New Roman" w:eastAsia="Calibri" w:hAnsi="Times New Roman" w:cs="Times New Roman"/>
                <w:b/>
                <w:bCs/>
              </w:rPr>
              <w:t>Commitment to act in environmentally responsible ways</w:t>
            </w:r>
          </w:p>
          <w:p w14:paraId="108D384B" w14:textId="77777777" w:rsidR="00053A95" w:rsidRPr="002B63DD" w:rsidRDefault="00053A95" w:rsidP="00053A95">
            <w:pPr>
              <w:rPr>
                <w:rFonts w:ascii="Times New Roman" w:eastAsia="Calibri" w:hAnsi="Times New Roman" w:cs="Times New Roman"/>
                <w:b/>
                <w:bCs/>
              </w:rPr>
            </w:pPr>
            <w:r w:rsidRPr="002B63DD">
              <w:rPr>
                <w:rFonts w:ascii="Times New Roman" w:eastAsia="Calibri" w:hAnsi="Times New Roman" w:cs="Times New Roman"/>
                <w:b/>
                <w:bCs/>
              </w:rPr>
              <w:t xml:space="preserve"> </w:t>
            </w:r>
          </w:p>
        </w:tc>
        <w:tc>
          <w:tcPr>
            <w:tcW w:w="2413" w:type="dxa"/>
          </w:tcPr>
          <w:p w14:paraId="14B5601A" w14:textId="77777777" w:rsidR="00053A95" w:rsidRPr="002B63DD" w:rsidRDefault="00053A95" w:rsidP="00053A95">
            <w:pPr>
              <w:spacing w:before="240"/>
              <w:rPr>
                <w:rFonts w:ascii="Times New Roman" w:eastAsia="Calibri" w:hAnsi="Times New Roman" w:cs="Times New Roman"/>
                <w:b/>
                <w:bCs/>
              </w:rPr>
            </w:pPr>
            <w:r w:rsidRPr="002B63DD">
              <w:rPr>
                <w:rFonts w:ascii="Times New Roman" w:eastAsia="Calibri" w:hAnsi="Times New Roman" w:cs="Times New Roman"/>
                <w:b/>
                <w:bCs/>
              </w:rPr>
              <w:t>Key stakeholder focus</w:t>
            </w:r>
          </w:p>
        </w:tc>
      </w:tr>
      <w:tr w:rsidR="00053A95" w:rsidRPr="002B63DD" w14:paraId="31E6C77F" w14:textId="77777777" w:rsidTr="00A43F6C">
        <w:tc>
          <w:tcPr>
            <w:tcW w:w="1634" w:type="dxa"/>
          </w:tcPr>
          <w:p w14:paraId="5934BBC0" w14:textId="77777777" w:rsidR="00053A95" w:rsidRPr="002B63DD" w:rsidRDefault="00053A95" w:rsidP="00053A95">
            <w:pPr>
              <w:rPr>
                <w:rFonts w:ascii="Times New Roman" w:eastAsia="Calibri" w:hAnsi="Times New Roman" w:cs="Times New Roman"/>
                <w:b/>
                <w:bCs/>
              </w:rPr>
            </w:pPr>
          </w:p>
          <w:p w14:paraId="5713916F" w14:textId="77777777" w:rsidR="00053A95" w:rsidRPr="002B63DD" w:rsidRDefault="00053A95" w:rsidP="00053A95">
            <w:pPr>
              <w:rPr>
                <w:rFonts w:ascii="Times New Roman" w:eastAsia="Calibri" w:hAnsi="Times New Roman" w:cs="Times New Roman"/>
                <w:b/>
                <w:bCs/>
              </w:rPr>
            </w:pPr>
          </w:p>
          <w:p w14:paraId="24BF439D" w14:textId="77777777" w:rsidR="00053A95" w:rsidRPr="002B63DD" w:rsidRDefault="00053A95" w:rsidP="00053A95">
            <w:pPr>
              <w:rPr>
                <w:rFonts w:ascii="Times New Roman" w:eastAsia="Calibri" w:hAnsi="Times New Roman" w:cs="Times New Roman"/>
                <w:b/>
                <w:bCs/>
              </w:rPr>
            </w:pPr>
          </w:p>
          <w:p w14:paraId="5891B447" w14:textId="77777777" w:rsidR="00053A95" w:rsidRPr="002B63DD" w:rsidRDefault="00053A95" w:rsidP="00053A95">
            <w:pPr>
              <w:rPr>
                <w:rFonts w:ascii="Times New Roman" w:eastAsia="Calibri" w:hAnsi="Times New Roman" w:cs="Times New Roman"/>
                <w:b/>
                <w:bCs/>
              </w:rPr>
            </w:pPr>
            <w:r w:rsidRPr="002B63DD">
              <w:rPr>
                <w:rFonts w:ascii="Times New Roman" w:eastAsia="Calibri" w:hAnsi="Times New Roman" w:cs="Times New Roman"/>
                <w:b/>
                <w:bCs/>
              </w:rPr>
              <w:t xml:space="preserve">Conscious  </w:t>
            </w:r>
          </w:p>
        </w:tc>
        <w:tc>
          <w:tcPr>
            <w:tcW w:w="2194" w:type="dxa"/>
          </w:tcPr>
          <w:p w14:paraId="68BDE441"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High (in most cases)</w:t>
            </w:r>
          </w:p>
          <w:p w14:paraId="57EA70FF" w14:textId="77777777" w:rsidR="00053A95" w:rsidRPr="002B63DD" w:rsidRDefault="00053A95" w:rsidP="00053A95">
            <w:pPr>
              <w:rPr>
                <w:rFonts w:ascii="Times New Roman" w:eastAsia="Calibri" w:hAnsi="Times New Roman" w:cs="Times New Roman"/>
                <w:sz w:val="21"/>
                <w:szCs w:val="21"/>
              </w:rPr>
            </w:pPr>
          </w:p>
          <w:p w14:paraId="57FDC93E"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I’m a chemical engineer, [you can] ask me anything about the environment. </w:t>
            </w:r>
          </w:p>
        </w:tc>
        <w:tc>
          <w:tcPr>
            <w:tcW w:w="2693" w:type="dxa"/>
          </w:tcPr>
          <w:p w14:paraId="3E1E2ADD" w14:textId="0503D9EA" w:rsidR="00053A95" w:rsidRPr="002B63DD" w:rsidRDefault="00A43F6C"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Ad-hoc commitment (depends on resource availability)</w:t>
            </w:r>
            <w:r w:rsidR="00053A95" w:rsidRPr="002B63DD">
              <w:rPr>
                <w:rFonts w:ascii="Times New Roman" w:eastAsia="Calibri" w:hAnsi="Times New Roman" w:cs="Times New Roman"/>
                <w:sz w:val="21"/>
                <w:szCs w:val="21"/>
              </w:rPr>
              <w:t xml:space="preserve"> </w:t>
            </w:r>
          </w:p>
          <w:p w14:paraId="265F23DF" w14:textId="77777777" w:rsidR="00053A95" w:rsidRPr="002B63DD" w:rsidRDefault="00053A95" w:rsidP="00053A95">
            <w:pPr>
              <w:rPr>
                <w:rFonts w:ascii="Times New Roman" w:eastAsia="Calibri" w:hAnsi="Times New Roman" w:cs="Times New Roman"/>
                <w:sz w:val="21"/>
                <w:szCs w:val="21"/>
              </w:rPr>
            </w:pPr>
          </w:p>
          <w:p w14:paraId="2AEFF5B5"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The environmental impact of dyeing is huge, but [available] technology is unaffordable. </w:t>
            </w:r>
          </w:p>
          <w:p w14:paraId="52B1F679" w14:textId="77777777" w:rsidR="00053A95" w:rsidRPr="002B63DD" w:rsidRDefault="00053A95" w:rsidP="00053A95">
            <w:pPr>
              <w:rPr>
                <w:rFonts w:ascii="Times New Roman" w:eastAsia="Calibri" w:hAnsi="Times New Roman" w:cs="Times New Roman"/>
                <w:sz w:val="21"/>
                <w:szCs w:val="21"/>
              </w:rPr>
            </w:pPr>
          </w:p>
        </w:tc>
        <w:tc>
          <w:tcPr>
            <w:tcW w:w="2413" w:type="dxa"/>
          </w:tcPr>
          <w:p w14:paraId="10495202" w14:textId="5D4219EC" w:rsidR="00053A95" w:rsidRPr="002B63DD" w:rsidRDefault="002A52FD"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Labourers</w:t>
            </w:r>
            <w:r w:rsidR="00053A95" w:rsidRPr="002B63DD">
              <w:rPr>
                <w:rFonts w:ascii="Times New Roman" w:eastAsia="Calibri" w:hAnsi="Times New Roman" w:cs="Times New Roman"/>
                <w:sz w:val="21"/>
                <w:szCs w:val="21"/>
              </w:rPr>
              <w:t xml:space="preserve">, suppliers, nearby community </w:t>
            </w:r>
          </w:p>
          <w:p w14:paraId="67DBC63B" w14:textId="77777777" w:rsidR="00053A95" w:rsidRPr="002B63DD" w:rsidRDefault="00053A95" w:rsidP="00053A95">
            <w:pPr>
              <w:rPr>
                <w:rFonts w:ascii="Times New Roman" w:eastAsia="Calibri" w:hAnsi="Times New Roman" w:cs="Times New Roman"/>
                <w:sz w:val="21"/>
                <w:szCs w:val="21"/>
              </w:rPr>
            </w:pPr>
          </w:p>
          <w:p w14:paraId="7550A56A" w14:textId="4FAA1AE5"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Many [</w:t>
            </w:r>
            <w:r w:rsidR="002A52FD" w:rsidRPr="002B63DD">
              <w:rPr>
                <w:rFonts w:ascii="Times New Roman" w:eastAsia="Calibri" w:hAnsi="Times New Roman" w:cs="Times New Roman"/>
                <w:sz w:val="21"/>
                <w:szCs w:val="21"/>
              </w:rPr>
              <w:t>labourers</w:t>
            </w:r>
            <w:r w:rsidRPr="002B63DD">
              <w:rPr>
                <w:rFonts w:ascii="Times New Roman" w:eastAsia="Calibri" w:hAnsi="Times New Roman" w:cs="Times New Roman"/>
                <w:sz w:val="21"/>
                <w:szCs w:val="21"/>
              </w:rPr>
              <w:t>] are suffering from skin cancer.</w:t>
            </w:r>
          </w:p>
        </w:tc>
      </w:tr>
      <w:tr w:rsidR="00053A95" w:rsidRPr="002B63DD" w14:paraId="3529CF19" w14:textId="77777777" w:rsidTr="00A43F6C">
        <w:tc>
          <w:tcPr>
            <w:tcW w:w="1634" w:type="dxa"/>
          </w:tcPr>
          <w:p w14:paraId="7D8033DE" w14:textId="77777777" w:rsidR="00053A95" w:rsidRPr="002B63DD" w:rsidRDefault="00053A95" w:rsidP="00053A95">
            <w:pPr>
              <w:rPr>
                <w:rFonts w:ascii="Times New Roman" w:eastAsia="Calibri" w:hAnsi="Times New Roman" w:cs="Times New Roman"/>
                <w:b/>
                <w:bCs/>
              </w:rPr>
            </w:pPr>
          </w:p>
          <w:p w14:paraId="3A52B898" w14:textId="77777777" w:rsidR="00053A95" w:rsidRPr="002B63DD" w:rsidRDefault="00053A95" w:rsidP="00053A95">
            <w:pPr>
              <w:rPr>
                <w:rFonts w:ascii="Times New Roman" w:eastAsia="Calibri" w:hAnsi="Times New Roman" w:cs="Times New Roman"/>
                <w:b/>
                <w:bCs/>
              </w:rPr>
            </w:pPr>
          </w:p>
          <w:p w14:paraId="12807D42" w14:textId="77777777" w:rsidR="00053A95" w:rsidRPr="002B63DD" w:rsidRDefault="00053A95" w:rsidP="00053A95">
            <w:pPr>
              <w:rPr>
                <w:rFonts w:ascii="Times New Roman" w:eastAsia="Calibri" w:hAnsi="Times New Roman" w:cs="Times New Roman"/>
                <w:b/>
                <w:bCs/>
              </w:rPr>
            </w:pPr>
            <w:r w:rsidRPr="002B63DD">
              <w:rPr>
                <w:rFonts w:ascii="Times New Roman" w:eastAsia="Calibri" w:hAnsi="Times New Roman" w:cs="Times New Roman"/>
                <w:b/>
                <w:bCs/>
              </w:rPr>
              <w:t xml:space="preserve">Instrumental </w:t>
            </w:r>
          </w:p>
        </w:tc>
        <w:tc>
          <w:tcPr>
            <w:tcW w:w="2194" w:type="dxa"/>
          </w:tcPr>
          <w:p w14:paraId="6651FEE0"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Moderate at best</w:t>
            </w:r>
          </w:p>
          <w:p w14:paraId="72ABD687" w14:textId="77777777" w:rsidR="00053A95" w:rsidRPr="002B63DD" w:rsidRDefault="00053A95" w:rsidP="00053A95">
            <w:pPr>
              <w:rPr>
                <w:rFonts w:ascii="Times New Roman" w:eastAsia="Calibri" w:hAnsi="Times New Roman" w:cs="Times New Roman"/>
                <w:sz w:val="21"/>
                <w:szCs w:val="21"/>
              </w:rPr>
            </w:pPr>
          </w:p>
          <w:p w14:paraId="18685BFE" w14:textId="77777777" w:rsidR="00A43F6C"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We’re a certified company…we have all necessary certifications.</w:t>
            </w:r>
          </w:p>
          <w:p w14:paraId="4551DC3F" w14:textId="278AF1BB"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 </w:t>
            </w:r>
          </w:p>
        </w:tc>
        <w:tc>
          <w:tcPr>
            <w:tcW w:w="2693" w:type="dxa"/>
          </w:tcPr>
          <w:p w14:paraId="707B499B"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Ad-hoc commitment </w:t>
            </w:r>
          </w:p>
          <w:p w14:paraId="44C3AEA7" w14:textId="77777777" w:rsidR="00053A95" w:rsidRPr="002B63DD" w:rsidRDefault="00053A95" w:rsidP="00053A95">
            <w:pPr>
              <w:rPr>
                <w:rFonts w:ascii="Times New Roman" w:eastAsia="Calibri" w:hAnsi="Times New Roman" w:cs="Times New Roman"/>
                <w:sz w:val="21"/>
                <w:szCs w:val="21"/>
              </w:rPr>
            </w:pPr>
          </w:p>
          <w:p w14:paraId="22101383"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We installed this biological ETP as per buyers’ recommendation. </w:t>
            </w:r>
          </w:p>
          <w:p w14:paraId="5DC95012" w14:textId="77777777" w:rsidR="00053A95" w:rsidRPr="002B63DD" w:rsidRDefault="00053A95" w:rsidP="00053A95">
            <w:pPr>
              <w:rPr>
                <w:rFonts w:ascii="Times New Roman" w:eastAsia="Calibri" w:hAnsi="Times New Roman" w:cs="Times New Roman"/>
                <w:sz w:val="21"/>
                <w:szCs w:val="21"/>
              </w:rPr>
            </w:pPr>
          </w:p>
        </w:tc>
        <w:tc>
          <w:tcPr>
            <w:tcW w:w="2413" w:type="dxa"/>
          </w:tcPr>
          <w:p w14:paraId="0F11A752"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Buyers, regulators </w:t>
            </w:r>
          </w:p>
          <w:p w14:paraId="334CB408" w14:textId="77777777" w:rsidR="00053A95" w:rsidRPr="002B63DD" w:rsidRDefault="00053A95" w:rsidP="00053A95">
            <w:pPr>
              <w:rPr>
                <w:rFonts w:ascii="Times New Roman" w:eastAsia="Calibri" w:hAnsi="Times New Roman" w:cs="Times New Roman"/>
                <w:sz w:val="21"/>
                <w:szCs w:val="21"/>
              </w:rPr>
            </w:pPr>
          </w:p>
          <w:p w14:paraId="20A35613"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…our documents are up-to-date, so we won’t fail in [the] buyers’ inspection. </w:t>
            </w:r>
          </w:p>
        </w:tc>
      </w:tr>
      <w:tr w:rsidR="00053A95" w:rsidRPr="002B63DD" w14:paraId="1D771B68" w14:textId="77777777" w:rsidTr="00A43F6C">
        <w:tc>
          <w:tcPr>
            <w:tcW w:w="1634" w:type="dxa"/>
          </w:tcPr>
          <w:p w14:paraId="1FFAD4C4" w14:textId="77777777" w:rsidR="00053A95" w:rsidRPr="002B63DD" w:rsidRDefault="00053A95" w:rsidP="00053A95">
            <w:pPr>
              <w:rPr>
                <w:rFonts w:ascii="Times New Roman" w:eastAsia="Calibri" w:hAnsi="Times New Roman" w:cs="Times New Roman"/>
                <w:b/>
                <w:bCs/>
              </w:rPr>
            </w:pPr>
          </w:p>
          <w:p w14:paraId="74C11F25" w14:textId="77777777" w:rsidR="00053A95" w:rsidRPr="002B63DD" w:rsidRDefault="00053A95" w:rsidP="00053A95">
            <w:pPr>
              <w:rPr>
                <w:rFonts w:ascii="Times New Roman" w:eastAsia="Calibri" w:hAnsi="Times New Roman" w:cs="Times New Roman"/>
                <w:b/>
                <w:bCs/>
              </w:rPr>
            </w:pPr>
          </w:p>
          <w:p w14:paraId="2FD4B445" w14:textId="77777777" w:rsidR="00053A95" w:rsidRPr="002B63DD" w:rsidRDefault="00053A95" w:rsidP="00053A95">
            <w:pPr>
              <w:rPr>
                <w:rFonts w:ascii="Times New Roman" w:eastAsia="Calibri" w:hAnsi="Times New Roman" w:cs="Times New Roman"/>
                <w:b/>
                <w:bCs/>
              </w:rPr>
            </w:pPr>
          </w:p>
          <w:p w14:paraId="0E148F37" w14:textId="77777777" w:rsidR="00053A95" w:rsidRPr="002B63DD" w:rsidRDefault="00053A95" w:rsidP="00053A95">
            <w:pPr>
              <w:rPr>
                <w:rFonts w:ascii="Times New Roman" w:eastAsia="Calibri" w:hAnsi="Times New Roman" w:cs="Times New Roman"/>
                <w:b/>
                <w:bCs/>
              </w:rPr>
            </w:pPr>
            <w:r w:rsidRPr="002B63DD">
              <w:rPr>
                <w:rFonts w:ascii="Times New Roman" w:eastAsia="Calibri" w:hAnsi="Times New Roman" w:cs="Times New Roman"/>
                <w:b/>
                <w:bCs/>
              </w:rPr>
              <w:t>Resentful</w:t>
            </w:r>
          </w:p>
        </w:tc>
        <w:tc>
          <w:tcPr>
            <w:tcW w:w="2194" w:type="dxa"/>
          </w:tcPr>
          <w:p w14:paraId="45C6E3C8"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Moderate at best</w:t>
            </w:r>
          </w:p>
          <w:p w14:paraId="7A1D4F56" w14:textId="77777777" w:rsidR="00053A95" w:rsidRPr="002B63DD" w:rsidRDefault="00053A95" w:rsidP="00053A95">
            <w:pPr>
              <w:rPr>
                <w:rFonts w:ascii="Times New Roman" w:eastAsia="Calibri" w:hAnsi="Times New Roman" w:cs="Times New Roman"/>
                <w:sz w:val="21"/>
                <w:szCs w:val="21"/>
              </w:rPr>
            </w:pPr>
          </w:p>
          <w:p w14:paraId="517994B8"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I’m getting sick of talking about these [environmental] issues.</w:t>
            </w:r>
          </w:p>
          <w:p w14:paraId="404B4810" w14:textId="77777777" w:rsidR="00053A95" w:rsidRPr="002B63DD" w:rsidRDefault="00053A95" w:rsidP="00053A95">
            <w:pPr>
              <w:rPr>
                <w:rFonts w:ascii="Times New Roman" w:eastAsia="Calibri" w:hAnsi="Times New Roman" w:cs="Times New Roman"/>
                <w:sz w:val="21"/>
                <w:szCs w:val="21"/>
              </w:rPr>
            </w:pPr>
          </w:p>
        </w:tc>
        <w:tc>
          <w:tcPr>
            <w:tcW w:w="2693" w:type="dxa"/>
          </w:tcPr>
          <w:p w14:paraId="231852E6"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Situational commitment—more focussed on cost-benefit analysis</w:t>
            </w:r>
          </w:p>
          <w:p w14:paraId="77310729" w14:textId="77777777" w:rsidR="00053A95" w:rsidRPr="002B63DD" w:rsidRDefault="00053A95" w:rsidP="00053A95">
            <w:pPr>
              <w:rPr>
                <w:rFonts w:ascii="Times New Roman" w:eastAsia="Calibri" w:hAnsi="Times New Roman" w:cs="Times New Roman"/>
                <w:sz w:val="21"/>
                <w:szCs w:val="21"/>
              </w:rPr>
            </w:pPr>
          </w:p>
          <w:p w14:paraId="2EECA648" w14:textId="528ABF7A"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I’ll do it [install an ETP] if </w:t>
            </w:r>
            <w:r w:rsidR="00A82CA6">
              <w:rPr>
                <w:rFonts w:ascii="Times New Roman" w:eastAsia="Calibri" w:hAnsi="Times New Roman" w:cs="Times New Roman"/>
                <w:sz w:val="21"/>
                <w:szCs w:val="21"/>
              </w:rPr>
              <w:t>my business can absorb the cost</w:t>
            </w:r>
            <w:r w:rsidRPr="002B63DD">
              <w:rPr>
                <w:rFonts w:ascii="Times New Roman" w:eastAsia="Calibri" w:hAnsi="Times New Roman" w:cs="Times New Roman"/>
                <w:sz w:val="21"/>
                <w:szCs w:val="21"/>
              </w:rPr>
              <w:t>.</w:t>
            </w:r>
          </w:p>
          <w:p w14:paraId="47B3F1B2" w14:textId="77777777" w:rsidR="00053A95" w:rsidRPr="002B63DD" w:rsidRDefault="00053A95" w:rsidP="00053A95">
            <w:pPr>
              <w:rPr>
                <w:rFonts w:ascii="Times New Roman" w:eastAsia="Calibri" w:hAnsi="Times New Roman" w:cs="Times New Roman"/>
                <w:sz w:val="21"/>
                <w:szCs w:val="21"/>
              </w:rPr>
            </w:pPr>
          </w:p>
        </w:tc>
        <w:tc>
          <w:tcPr>
            <w:tcW w:w="2413" w:type="dxa"/>
          </w:tcPr>
          <w:p w14:paraId="5D4C15D3" w14:textId="024D795A"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Government, suppliers, </w:t>
            </w:r>
            <w:r w:rsidR="002A52FD" w:rsidRPr="002B63DD">
              <w:rPr>
                <w:rFonts w:ascii="Times New Roman" w:eastAsia="Calibri" w:hAnsi="Times New Roman" w:cs="Times New Roman"/>
                <w:sz w:val="21"/>
                <w:szCs w:val="21"/>
              </w:rPr>
              <w:t>labourers</w:t>
            </w:r>
            <w:r w:rsidRPr="002B63DD">
              <w:rPr>
                <w:rFonts w:ascii="Times New Roman" w:eastAsia="Calibri" w:hAnsi="Times New Roman" w:cs="Times New Roman"/>
                <w:sz w:val="21"/>
                <w:szCs w:val="21"/>
              </w:rPr>
              <w:t xml:space="preserve"> </w:t>
            </w:r>
          </w:p>
          <w:p w14:paraId="4AEE2987" w14:textId="77777777" w:rsidR="00053A95" w:rsidRPr="002B63DD" w:rsidRDefault="00053A95" w:rsidP="00053A95">
            <w:pPr>
              <w:rPr>
                <w:rFonts w:ascii="Times New Roman" w:eastAsia="Calibri" w:hAnsi="Times New Roman" w:cs="Times New Roman"/>
                <w:sz w:val="21"/>
                <w:szCs w:val="21"/>
              </w:rPr>
            </w:pPr>
          </w:p>
          <w:p w14:paraId="2DBBECC5" w14:textId="65516872"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[The] </w:t>
            </w:r>
            <w:r w:rsidR="00A43F6C" w:rsidRPr="002B63DD">
              <w:rPr>
                <w:rFonts w:ascii="Times New Roman" w:eastAsia="Calibri" w:hAnsi="Times New Roman" w:cs="Times New Roman"/>
                <w:sz w:val="21"/>
                <w:szCs w:val="21"/>
              </w:rPr>
              <w:t>suppliers</w:t>
            </w:r>
            <w:r w:rsidRPr="002B63DD">
              <w:rPr>
                <w:rFonts w:ascii="Times New Roman" w:eastAsia="Calibri" w:hAnsi="Times New Roman" w:cs="Times New Roman"/>
                <w:sz w:val="21"/>
                <w:szCs w:val="21"/>
              </w:rPr>
              <w:t xml:space="preserve"> know nothing about </w:t>
            </w:r>
            <w:r w:rsidR="00A43F6C" w:rsidRPr="002B63DD">
              <w:rPr>
                <w:rFonts w:ascii="Times New Roman" w:eastAsia="Calibri" w:hAnsi="Times New Roman" w:cs="Times New Roman"/>
                <w:sz w:val="21"/>
                <w:szCs w:val="21"/>
              </w:rPr>
              <w:t>environmental pollution</w:t>
            </w:r>
            <w:r w:rsidRPr="002B63DD">
              <w:rPr>
                <w:rFonts w:ascii="Times New Roman" w:eastAsia="Calibri" w:hAnsi="Times New Roman" w:cs="Times New Roman"/>
                <w:sz w:val="21"/>
                <w:szCs w:val="21"/>
              </w:rPr>
              <w:t>.</w:t>
            </w:r>
          </w:p>
        </w:tc>
      </w:tr>
      <w:tr w:rsidR="00053A95" w:rsidRPr="002B63DD" w14:paraId="5522E4B4" w14:textId="77777777" w:rsidTr="00A43F6C">
        <w:tc>
          <w:tcPr>
            <w:tcW w:w="1634" w:type="dxa"/>
          </w:tcPr>
          <w:p w14:paraId="7D633673" w14:textId="77777777" w:rsidR="00053A95" w:rsidRPr="002B63DD" w:rsidRDefault="00053A95" w:rsidP="00053A95">
            <w:pPr>
              <w:rPr>
                <w:rFonts w:ascii="Times New Roman" w:eastAsia="Calibri" w:hAnsi="Times New Roman" w:cs="Times New Roman"/>
                <w:b/>
                <w:bCs/>
              </w:rPr>
            </w:pPr>
          </w:p>
          <w:p w14:paraId="622CD987" w14:textId="77777777" w:rsidR="00053A95" w:rsidRPr="002B63DD" w:rsidRDefault="00053A95" w:rsidP="00053A95">
            <w:pPr>
              <w:rPr>
                <w:rFonts w:ascii="Times New Roman" w:eastAsia="Calibri" w:hAnsi="Times New Roman" w:cs="Times New Roman"/>
                <w:b/>
                <w:bCs/>
              </w:rPr>
            </w:pPr>
          </w:p>
          <w:p w14:paraId="6DA204B4" w14:textId="77777777" w:rsidR="00053A95" w:rsidRPr="002B63DD" w:rsidRDefault="00053A95" w:rsidP="00053A95">
            <w:pPr>
              <w:rPr>
                <w:rFonts w:ascii="Times New Roman" w:eastAsia="Calibri" w:hAnsi="Times New Roman" w:cs="Times New Roman"/>
                <w:b/>
                <w:bCs/>
              </w:rPr>
            </w:pPr>
            <w:r w:rsidRPr="002B63DD">
              <w:rPr>
                <w:rFonts w:ascii="Times New Roman" w:eastAsia="Calibri" w:hAnsi="Times New Roman" w:cs="Times New Roman"/>
                <w:b/>
                <w:bCs/>
              </w:rPr>
              <w:t xml:space="preserve">Complacent </w:t>
            </w:r>
          </w:p>
        </w:tc>
        <w:tc>
          <w:tcPr>
            <w:tcW w:w="2194" w:type="dxa"/>
          </w:tcPr>
          <w:p w14:paraId="7B9B6679" w14:textId="698A4F2A" w:rsidR="00053A95" w:rsidRPr="002B63DD" w:rsidRDefault="00A43F6C"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Low</w:t>
            </w:r>
          </w:p>
          <w:p w14:paraId="13B71E2E" w14:textId="77777777" w:rsidR="00053A95" w:rsidRPr="002B63DD" w:rsidRDefault="00053A95" w:rsidP="00053A95">
            <w:pPr>
              <w:rPr>
                <w:rFonts w:ascii="Times New Roman" w:eastAsia="Calibri" w:hAnsi="Times New Roman" w:cs="Times New Roman"/>
                <w:sz w:val="21"/>
                <w:szCs w:val="21"/>
              </w:rPr>
            </w:pPr>
          </w:p>
          <w:p w14:paraId="730D85AD" w14:textId="4DFE2344"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Our factory is very neat and clean already, </w:t>
            </w:r>
            <w:r w:rsidR="001C2505">
              <w:rPr>
                <w:rFonts w:ascii="Times New Roman" w:eastAsia="Calibri" w:hAnsi="Times New Roman" w:cs="Times New Roman"/>
                <w:sz w:val="21"/>
                <w:szCs w:val="21"/>
              </w:rPr>
              <w:t>there’s nothing to discuss</w:t>
            </w:r>
            <w:r w:rsidRPr="002B63DD">
              <w:rPr>
                <w:rFonts w:ascii="Times New Roman" w:eastAsia="Calibri" w:hAnsi="Times New Roman" w:cs="Times New Roman"/>
                <w:sz w:val="21"/>
                <w:szCs w:val="21"/>
              </w:rPr>
              <w:t xml:space="preserve">. </w:t>
            </w:r>
          </w:p>
          <w:p w14:paraId="68CE3C2D"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 </w:t>
            </w:r>
          </w:p>
        </w:tc>
        <w:tc>
          <w:tcPr>
            <w:tcW w:w="2693" w:type="dxa"/>
          </w:tcPr>
          <w:p w14:paraId="4AE76DC7" w14:textId="6926B032" w:rsidR="00053A95" w:rsidRPr="002B63DD" w:rsidRDefault="00A43F6C"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No discernible commitment </w:t>
            </w:r>
          </w:p>
          <w:p w14:paraId="2B6B468F" w14:textId="77777777" w:rsidR="00053A95" w:rsidRPr="002B63DD" w:rsidRDefault="00053A95" w:rsidP="00053A95">
            <w:pPr>
              <w:rPr>
                <w:rFonts w:ascii="Times New Roman" w:eastAsia="Calibri" w:hAnsi="Times New Roman" w:cs="Times New Roman"/>
                <w:sz w:val="21"/>
                <w:szCs w:val="21"/>
              </w:rPr>
            </w:pPr>
          </w:p>
          <w:p w14:paraId="4D7E9891" w14:textId="77777777"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The environment is much better now in Hazaribagh. </w:t>
            </w:r>
          </w:p>
        </w:tc>
        <w:tc>
          <w:tcPr>
            <w:tcW w:w="2413" w:type="dxa"/>
          </w:tcPr>
          <w:p w14:paraId="0CAFCA7F" w14:textId="1D840A4F" w:rsidR="00053A95" w:rsidRPr="002B63DD" w:rsidRDefault="002A52FD"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Labourers</w:t>
            </w:r>
            <w:r w:rsidR="00053A95" w:rsidRPr="002B63DD">
              <w:rPr>
                <w:rFonts w:ascii="Times New Roman" w:eastAsia="Calibri" w:hAnsi="Times New Roman" w:cs="Times New Roman"/>
                <w:sz w:val="21"/>
                <w:szCs w:val="21"/>
              </w:rPr>
              <w:t>, buyers</w:t>
            </w:r>
          </w:p>
          <w:p w14:paraId="4EF8191E" w14:textId="77777777" w:rsidR="00053A95" w:rsidRPr="002B63DD" w:rsidRDefault="00053A95" w:rsidP="00053A95">
            <w:pPr>
              <w:rPr>
                <w:rFonts w:ascii="Times New Roman" w:eastAsia="Calibri" w:hAnsi="Times New Roman" w:cs="Times New Roman"/>
                <w:sz w:val="21"/>
                <w:szCs w:val="21"/>
              </w:rPr>
            </w:pPr>
          </w:p>
          <w:p w14:paraId="1EE86978" w14:textId="38E5E539" w:rsidR="00053A95" w:rsidRPr="002B63DD" w:rsidRDefault="00053A95" w:rsidP="00053A95">
            <w:pPr>
              <w:rPr>
                <w:rFonts w:ascii="Times New Roman" w:eastAsia="Calibri" w:hAnsi="Times New Roman" w:cs="Times New Roman"/>
                <w:sz w:val="21"/>
                <w:szCs w:val="21"/>
              </w:rPr>
            </w:pPr>
            <w:r w:rsidRPr="002B63DD">
              <w:rPr>
                <w:rFonts w:ascii="Times New Roman" w:eastAsia="Calibri" w:hAnsi="Times New Roman" w:cs="Times New Roman"/>
                <w:sz w:val="21"/>
                <w:szCs w:val="21"/>
              </w:rPr>
              <w:t xml:space="preserve">My </w:t>
            </w:r>
            <w:r w:rsidR="002A52FD" w:rsidRPr="002B63DD">
              <w:rPr>
                <w:rFonts w:ascii="Times New Roman" w:eastAsia="Calibri" w:hAnsi="Times New Roman" w:cs="Times New Roman"/>
                <w:sz w:val="21"/>
                <w:szCs w:val="21"/>
              </w:rPr>
              <w:t>labourers</w:t>
            </w:r>
            <w:r w:rsidRPr="002B63DD">
              <w:rPr>
                <w:rFonts w:ascii="Times New Roman" w:eastAsia="Calibri" w:hAnsi="Times New Roman" w:cs="Times New Roman"/>
                <w:sz w:val="21"/>
                <w:szCs w:val="21"/>
              </w:rPr>
              <w:t xml:space="preserve"> never complain about any issues. </w:t>
            </w:r>
          </w:p>
        </w:tc>
      </w:tr>
    </w:tbl>
    <w:p w14:paraId="61948F4A" w14:textId="77777777" w:rsidR="00053A95" w:rsidRPr="002B63DD" w:rsidRDefault="00053A95" w:rsidP="00C2083A">
      <w:pPr>
        <w:spacing w:before="120" w:after="120" w:line="240" w:lineRule="auto"/>
        <w:rPr>
          <w:rFonts w:ascii="Times New Roman" w:eastAsia="Calibri" w:hAnsi="Times New Roman" w:cs="Times New Roman"/>
          <w:bCs/>
          <w:sz w:val="24"/>
          <w:szCs w:val="24"/>
        </w:rPr>
      </w:pPr>
    </w:p>
    <w:p w14:paraId="79EB1A7D" w14:textId="77777777" w:rsidR="00053A95" w:rsidRPr="002B63DD" w:rsidRDefault="00053A95" w:rsidP="00C2083A">
      <w:pPr>
        <w:spacing w:before="120" w:after="120" w:line="240" w:lineRule="auto"/>
        <w:rPr>
          <w:rFonts w:ascii="Times New Roman" w:eastAsia="Calibri" w:hAnsi="Times New Roman" w:cs="Times New Roman"/>
          <w:b/>
          <w:sz w:val="24"/>
          <w:szCs w:val="24"/>
        </w:rPr>
      </w:pPr>
    </w:p>
    <w:p w14:paraId="3D16BA4E"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1A467BB3"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453AAAE6"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00A1E9DA"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15DD2D9C"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5A043C9B"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6451BD23" w14:textId="77777777" w:rsidR="00BE6C34" w:rsidRPr="002B63DD" w:rsidRDefault="00BE6C34" w:rsidP="00C2083A">
      <w:pPr>
        <w:spacing w:before="120" w:after="120" w:line="240" w:lineRule="auto"/>
        <w:rPr>
          <w:rFonts w:ascii="Times New Roman" w:eastAsia="Calibri" w:hAnsi="Times New Roman" w:cs="Times New Roman"/>
          <w:b/>
          <w:sz w:val="24"/>
          <w:szCs w:val="24"/>
        </w:rPr>
      </w:pPr>
    </w:p>
    <w:p w14:paraId="5053DAE8" w14:textId="4735D797" w:rsidR="007A34F3" w:rsidRPr="002B63DD" w:rsidRDefault="007A34F3" w:rsidP="007A34F3">
      <w:pPr>
        <w:spacing w:after="0" w:line="480" w:lineRule="auto"/>
        <w:jc w:val="both"/>
        <w:rPr>
          <w:rFonts w:ascii="Times New Roman" w:eastAsia="Calibri" w:hAnsi="Times New Roman" w:cs="Times New Roman"/>
          <w:sz w:val="24"/>
          <w:szCs w:val="24"/>
        </w:rPr>
      </w:pPr>
      <w:r w:rsidRPr="002B63DD">
        <w:rPr>
          <w:rFonts w:ascii="Times New Roman" w:eastAsia="Calibri" w:hAnsi="Times New Roman" w:cs="Times New Roman"/>
          <w:b/>
          <w:bCs/>
          <w:sz w:val="24"/>
          <w:szCs w:val="24"/>
        </w:rPr>
        <w:t>Figure 1.</w:t>
      </w:r>
      <w:r w:rsidRPr="002B63DD">
        <w:rPr>
          <w:rFonts w:ascii="Times New Roman" w:eastAsia="Calibri" w:hAnsi="Times New Roman" w:cs="Times New Roman"/>
          <w:sz w:val="24"/>
          <w:szCs w:val="24"/>
        </w:rPr>
        <w:t xml:space="preserve"> The overlapping environmental attitudes displayed by the owner/managers</w:t>
      </w:r>
      <w:r w:rsidRPr="002B63DD">
        <w:rPr>
          <w:rStyle w:val="EndnoteReference"/>
          <w:rFonts w:ascii="Times New Roman" w:eastAsia="Calibri" w:hAnsi="Times New Roman" w:cs="Times New Roman"/>
          <w:sz w:val="24"/>
          <w:szCs w:val="24"/>
        </w:rPr>
        <w:endnoteReference w:id="7"/>
      </w:r>
    </w:p>
    <w:p w14:paraId="698BC4D6" w14:textId="473233CE" w:rsidR="007A34F3" w:rsidRPr="002B63DD" w:rsidRDefault="007A34F3" w:rsidP="007A34F3">
      <w:pPr>
        <w:spacing w:after="0" w:line="480" w:lineRule="auto"/>
        <w:jc w:val="both"/>
        <w:rPr>
          <w:rFonts w:ascii="Times New Roman" w:eastAsia="Calibri" w:hAnsi="Times New Roman" w:cs="Times New Roman"/>
          <w:sz w:val="24"/>
          <w:szCs w:val="24"/>
        </w:rPr>
      </w:pPr>
      <w:r w:rsidRPr="002B63DD">
        <w:rPr>
          <w:rFonts w:ascii="Times New Roman" w:hAnsi="Times New Roman" w:cs="Times New Roman"/>
          <w:noProof/>
          <w:lang w:eastAsia="en-GB"/>
        </w:rPr>
        <w:drawing>
          <wp:inline distT="0" distB="0" distL="0" distR="0" wp14:anchorId="49DB393E" wp14:editId="455F5EF4">
            <wp:extent cx="5343525" cy="3038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3038475"/>
                    </a:xfrm>
                    <a:prstGeom prst="rect">
                      <a:avLst/>
                    </a:prstGeom>
                    <a:noFill/>
                    <a:ln>
                      <a:noFill/>
                    </a:ln>
                  </pic:spPr>
                </pic:pic>
              </a:graphicData>
            </a:graphic>
          </wp:inline>
        </w:drawing>
      </w:r>
    </w:p>
    <w:p w14:paraId="4B4DD2AB" w14:textId="77777777" w:rsidR="007A34F3" w:rsidRPr="002B63DD" w:rsidRDefault="007A34F3" w:rsidP="00C2083A">
      <w:pPr>
        <w:spacing w:before="120" w:after="120" w:line="240" w:lineRule="auto"/>
        <w:rPr>
          <w:rFonts w:ascii="Times New Roman" w:eastAsia="Calibri" w:hAnsi="Times New Roman" w:cs="Times New Roman"/>
          <w:b/>
          <w:sz w:val="24"/>
          <w:szCs w:val="24"/>
        </w:rPr>
      </w:pPr>
    </w:p>
    <w:p w14:paraId="3BBCE776" w14:textId="77777777" w:rsidR="007A34F3" w:rsidRPr="002B63DD" w:rsidRDefault="007A34F3" w:rsidP="00C2083A">
      <w:pPr>
        <w:spacing w:before="120" w:after="120" w:line="240" w:lineRule="auto"/>
        <w:rPr>
          <w:rFonts w:ascii="Times New Roman" w:eastAsia="Calibri" w:hAnsi="Times New Roman" w:cs="Times New Roman"/>
          <w:b/>
          <w:sz w:val="24"/>
          <w:szCs w:val="24"/>
        </w:rPr>
      </w:pPr>
    </w:p>
    <w:p w14:paraId="3337C4D8" w14:textId="01F6B0B2" w:rsidR="007A34F3" w:rsidRPr="002B63DD" w:rsidRDefault="007A34F3" w:rsidP="00C2083A">
      <w:pPr>
        <w:spacing w:before="120" w:after="120" w:line="240" w:lineRule="auto"/>
        <w:rPr>
          <w:rFonts w:ascii="Times New Roman" w:eastAsia="Calibri" w:hAnsi="Times New Roman" w:cs="Times New Roman"/>
          <w:b/>
          <w:sz w:val="24"/>
          <w:szCs w:val="24"/>
        </w:rPr>
      </w:pPr>
    </w:p>
    <w:p w14:paraId="6FE544AC" w14:textId="49887A8A" w:rsidR="007A34F3" w:rsidRPr="002B63DD" w:rsidRDefault="007A34F3" w:rsidP="00C2083A">
      <w:pPr>
        <w:spacing w:before="120" w:after="120" w:line="240" w:lineRule="auto"/>
        <w:rPr>
          <w:rFonts w:ascii="Times New Roman" w:eastAsia="Calibri" w:hAnsi="Times New Roman" w:cs="Times New Roman"/>
          <w:b/>
          <w:sz w:val="24"/>
          <w:szCs w:val="24"/>
        </w:rPr>
      </w:pPr>
    </w:p>
    <w:p w14:paraId="13D1DAE0" w14:textId="74C67593" w:rsidR="007A34F3" w:rsidRPr="002B63DD" w:rsidRDefault="007A34F3" w:rsidP="00C2083A">
      <w:pPr>
        <w:spacing w:before="120" w:after="120" w:line="240" w:lineRule="auto"/>
        <w:rPr>
          <w:rFonts w:ascii="Times New Roman" w:eastAsia="Calibri" w:hAnsi="Times New Roman" w:cs="Times New Roman"/>
          <w:b/>
          <w:sz w:val="24"/>
          <w:szCs w:val="24"/>
        </w:rPr>
      </w:pPr>
    </w:p>
    <w:p w14:paraId="7C997D10" w14:textId="275FC7F9" w:rsidR="007A34F3" w:rsidRPr="002B63DD" w:rsidRDefault="007A34F3" w:rsidP="00C2083A">
      <w:pPr>
        <w:spacing w:before="120" w:after="120" w:line="240" w:lineRule="auto"/>
        <w:rPr>
          <w:rFonts w:ascii="Times New Roman" w:eastAsia="Calibri" w:hAnsi="Times New Roman" w:cs="Times New Roman"/>
          <w:b/>
          <w:sz w:val="24"/>
          <w:szCs w:val="24"/>
        </w:rPr>
      </w:pPr>
    </w:p>
    <w:p w14:paraId="20876A5C" w14:textId="0608092B" w:rsidR="007A34F3" w:rsidRPr="002B63DD" w:rsidRDefault="007A34F3" w:rsidP="00C2083A">
      <w:pPr>
        <w:spacing w:before="120" w:after="120" w:line="240" w:lineRule="auto"/>
        <w:rPr>
          <w:rFonts w:ascii="Times New Roman" w:eastAsia="Calibri" w:hAnsi="Times New Roman" w:cs="Times New Roman"/>
          <w:b/>
          <w:sz w:val="24"/>
          <w:szCs w:val="24"/>
        </w:rPr>
      </w:pPr>
    </w:p>
    <w:p w14:paraId="7D545D81" w14:textId="2894287B" w:rsidR="007A34F3" w:rsidRPr="002B63DD" w:rsidRDefault="007A34F3" w:rsidP="00C2083A">
      <w:pPr>
        <w:spacing w:before="120" w:after="120" w:line="240" w:lineRule="auto"/>
        <w:rPr>
          <w:rFonts w:ascii="Times New Roman" w:eastAsia="Calibri" w:hAnsi="Times New Roman" w:cs="Times New Roman"/>
          <w:b/>
          <w:sz w:val="24"/>
          <w:szCs w:val="24"/>
        </w:rPr>
      </w:pPr>
    </w:p>
    <w:p w14:paraId="56E1D205" w14:textId="3042F3C4" w:rsidR="007A34F3" w:rsidRPr="002B63DD" w:rsidRDefault="007A34F3" w:rsidP="00C2083A">
      <w:pPr>
        <w:spacing w:before="120" w:after="120" w:line="240" w:lineRule="auto"/>
        <w:rPr>
          <w:rFonts w:ascii="Times New Roman" w:eastAsia="Calibri" w:hAnsi="Times New Roman" w:cs="Times New Roman"/>
          <w:b/>
          <w:sz w:val="24"/>
          <w:szCs w:val="24"/>
        </w:rPr>
      </w:pPr>
    </w:p>
    <w:p w14:paraId="138E79E7" w14:textId="5BE74245" w:rsidR="007A34F3" w:rsidRPr="002B63DD" w:rsidRDefault="007A34F3" w:rsidP="00C2083A">
      <w:pPr>
        <w:spacing w:before="120" w:after="120" w:line="240" w:lineRule="auto"/>
        <w:rPr>
          <w:rFonts w:ascii="Times New Roman" w:eastAsia="Calibri" w:hAnsi="Times New Roman" w:cs="Times New Roman"/>
          <w:b/>
          <w:sz w:val="24"/>
          <w:szCs w:val="24"/>
        </w:rPr>
      </w:pPr>
    </w:p>
    <w:p w14:paraId="51E6497A" w14:textId="0A9DA331" w:rsidR="007A34F3" w:rsidRPr="002B63DD" w:rsidRDefault="007A34F3" w:rsidP="00C2083A">
      <w:pPr>
        <w:spacing w:before="120" w:after="120" w:line="240" w:lineRule="auto"/>
        <w:rPr>
          <w:rFonts w:ascii="Times New Roman" w:eastAsia="Calibri" w:hAnsi="Times New Roman" w:cs="Times New Roman"/>
          <w:b/>
          <w:sz w:val="24"/>
          <w:szCs w:val="24"/>
        </w:rPr>
      </w:pPr>
    </w:p>
    <w:p w14:paraId="5C8A486B" w14:textId="400924DC" w:rsidR="007A34F3" w:rsidRPr="002B63DD" w:rsidRDefault="007A34F3" w:rsidP="00C2083A">
      <w:pPr>
        <w:spacing w:before="120" w:after="120" w:line="240" w:lineRule="auto"/>
        <w:rPr>
          <w:rFonts w:ascii="Times New Roman" w:eastAsia="Calibri" w:hAnsi="Times New Roman" w:cs="Times New Roman"/>
          <w:b/>
          <w:sz w:val="24"/>
          <w:szCs w:val="24"/>
        </w:rPr>
      </w:pPr>
    </w:p>
    <w:p w14:paraId="39D7ECA8" w14:textId="2B9EAF9E" w:rsidR="007A34F3" w:rsidRPr="002B63DD" w:rsidRDefault="007A34F3" w:rsidP="00C2083A">
      <w:pPr>
        <w:spacing w:before="120" w:after="120" w:line="240" w:lineRule="auto"/>
        <w:rPr>
          <w:rFonts w:ascii="Times New Roman" w:eastAsia="Calibri" w:hAnsi="Times New Roman" w:cs="Times New Roman"/>
          <w:b/>
          <w:sz w:val="24"/>
          <w:szCs w:val="24"/>
        </w:rPr>
      </w:pPr>
    </w:p>
    <w:p w14:paraId="01C3F7ED" w14:textId="560AE310" w:rsidR="007A34F3" w:rsidRPr="002B63DD" w:rsidRDefault="007A34F3" w:rsidP="00C2083A">
      <w:pPr>
        <w:spacing w:before="120" w:after="120" w:line="240" w:lineRule="auto"/>
        <w:rPr>
          <w:rFonts w:ascii="Times New Roman" w:eastAsia="Calibri" w:hAnsi="Times New Roman" w:cs="Times New Roman"/>
          <w:b/>
          <w:sz w:val="24"/>
          <w:szCs w:val="24"/>
        </w:rPr>
      </w:pPr>
    </w:p>
    <w:p w14:paraId="7AB5BDD8" w14:textId="294100EE" w:rsidR="007A34F3" w:rsidRPr="002B63DD" w:rsidRDefault="007A34F3" w:rsidP="00C2083A">
      <w:pPr>
        <w:spacing w:before="120" w:after="120" w:line="240" w:lineRule="auto"/>
        <w:rPr>
          <w:rFonts w:ascii="Times New Roman" w:eastAsia="Calibri" w:hAnsi="Times New Roman" w:cs="Times New Roman"/>
          <w:b/>
          <w:sz w:val="24"/>
          <w:szCs w:val="24"/>
        </w:rPr>
      </w:pPr>
    </w:p>
    <w:p w14:paraId="3DCD6EDF" w14:textId="0D2334A3" w:rsidR="007A34F3" w:rsidRPr="002B63DD" w:rsidRDefault="007A34F3" w:rsidP="00C2083A">
      <w:pPr>
        <w:spacing w:before="120" w:after="120" w:line="240" w:lineRule="auto"/>
        <w:rPr>
          <w:rFonts w:ascii="Times New Roman" w:eastAsia="Calibri" w:hAnsi="Times New Roman" w:cs="Times New Roman"/>
          <w:b/>
          <w:sz w:val="24"/>
          <w:szCs w:val="24"/>
        </w:rPr>
      </w:pPr>
    </w:p>
    <w:p w14:paraId="1AA6F99B" w14:textId="77777777" w:rsidR="007A34F3" w:rsidRPr="002B63DD" w:rsidRDefault="007A34F3" w:rsidP="00C2083A">
      <w:pPr>
        <w:spacing w:before="120" w:after="120" w:line="240" w:lineRule="auto"/>
        <w:rPr>
          <w:rFonts w:ascii="Times New Roman" w:eastAsia="Calibri" w:hAnsi="Times New Roman" w:cs="Times New Roman"/>
          <w:b/>
          <w:sz w:val="24"/>
          <w:szCs w:val="24"/>
        </w:rPr>
      </w:pPr>
    </w:p>
    <w:p w14:paraId="595AC9D6" w14:textId="77777777" w:rsidR="007A34F3" w:rsidRPr="002B63DD" w:rsidRDefault="007A34F3" w:rsidP="00C2083A">
      <w:pPr>
        <w:spacing w:before="120" w:after="120" w:line="240" w:lineRule="auto"/>
        <w:rPr>
          <w:rFonts w:ascii="Times New Roman" w:eastAsia="Calibri" w:hAnsi="Times New Roman" w:cs="Times New Roman"/>
          <w:b/>
          <w:sz w:val="24"/>
          <w:szCs w:val="24"/>
        </w:rPr>
      </w:pPr>
    </w:p>
    <w:p w14:paraId="4A9EBA54" w14:textId="77777777" w:rsidR="007A34F3" w:rsidRPr="002B63DD" w:rsidRDefault="007A34F3" w:rsidP="00C2083A">
      <w:pPr>
        <w:spacing w:before="120" w:after="120" w:line="240" w:lineRule="auto"/>
        <w:rPr>
          <w:rFonts w:ascii="Times New Roman" w:eastAsia="Calibri" w:hAnsi="Times New Roman" w:cs="Times New Roman"/>
          <w:b/>
          <w:sz w:val="24"/>
          <w:szCs w:val="24"/>
        </w:rPr>
      </w:pPr>
    </w:p>
    <w:p w14:paraId="52119788" w14:textId="77777777" w:rsidR="00BB0DC6" w:rsidRPr="002B63DD" w:rsidRDefault="00BB0DC6" w:rsidP="00C2083A">
      <w:pPr>
        <w:spacing w:before="120" w:after="120" w:line="240" w:lineRule="auto"/>
        <w:rPr>
          <w:rFonts w:ascii="Times New Roman" w:eastAsia="Calibri" w:hAnsi="Times New Roman" w:cs="Times New Roman"/>
          <w:b/>
          <w:sz w:val="24"/>
          <w:szCs w:val="24"/>
        </w:rPr>
      </w:pPr>
    </w:p>
    <w:p w14:paraId="7FE36C96" w14:textId="77777777" w:rsidR="00DB6095" w:rsidRPr="002B63DD" w:rsidRDefault="00DB6095" w:rsidP="00C2083A">
      <w:pPr>
        <w:spacing w:before="120" w:after="120" w:line="240" w:lineRule="auto"/>
        <w:rPr>
          <w:rFonts w:ascii="Times New Roman" w:eastAsia="Calibri" w:hAnsi="Times New Roman" w:cs="Times New Roman"/>
          <w:b/>
          <w:sz w:val="24"/>
          <w:szCs w:val="24"/>
        </w:rPr>
      </w:pPr>
    </w:p>
    <w:p w14:paraId="3C21165B" w14:textId="55FFE00E" w:rsidR="00C2083A" w:rsidRPr="002B63DD" w:rsidRDefault="00C2083A" w:rsidP="00C2083A">
      <w:pPr>
        <w:spacing w:before="120" w:after="120" w:line="240" w:lineRule="auto"/>
        <w:rPr>
          <w:rFonts w:ascii="Times New Roman" w:eastAsia="Calibri" w:hAnsi="Times New Roman" w:cs="Times New Roman"/>
          <w:b/>
          <w:sz w:val="24"/>
          <w:szCs w:val="24"/>
        </w:rPr>
      </w:pPr>
      <w:r w:rsidRPr="002B63DD">
        <w:rPr>
          <w:rFonts w:ascii="Times New Roman" w:eastAsia="Calibri" w:hAnsi="Times New Roman" w:cs="Times New Roman"/>
          <w:b/>
          <w:sz w:val="24"/>
          <w:szCs w:val="24"/>
        </w:rPr>
        <w:t xml:space="preserve">Appendix A. </w:t>
      </w:r>
      <w:r w:rsidRPr="002B63DD">
        <w:rPr>
          <w:rFonts w:ascii="Times New Roman" w:eastAsia="Calibri" w:hAnsi="Times New Roman" w:cs="Times New Roman"/>
          <w:sz w:val="24"/>
          <w:szCs w:val="24"/>
        </w:rPr>
        <w:t>Interview Schedule/Guide.</w:t>
      </w:r>
    </w:p>
    <w:p w14:paraId="5C636937" w14:textId="6EFCF093" w:rsidR="00C2083A" w:rsidRPr="002B63DD" w:rsidRDefault="00242319" w:rsidP="00C2083A">
      <w:pPr>
        <w:spacing w:before="240"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The</w:t>
      </w:r>
      <w:r w:rsidR="00C2083A" w:rsidRPr="002B63DD">
        <w:rPr>
          <w:rFonts w:ascii="Times New Roman" w:eastAsia="Calibri" w:hAnsi="Times New Roman" w:cs="Times New Roman"/>
          <w:sz w:val="24"/>
          <w:szCs w:val="24"/>
        </w:rPr>
        <w:t xml:space="preserve"> empirical data were collected from the owner/managers of the selected factories. A basic outline was followed for all the interviews, although the interview questions, approach and tone were modified slightly based upon the sector (textile dyeing or leather tanning) in which the factories studied operated.</w:t>
      </w:r>
    </w:p>
    <w:p w14:paraId="6CC839BF" w14:textId="77777777" w:rsidR="00C2083A" w:rsidRPr="002B63DD" w:rsidRDefault="00C2083A" w:rsidP="00C2083A">
      <w:pPr>
        <w:spacing w:after="0" w:line="240" w:lineRule="auto"/>
        <w:rPr>
          <w:rFonts w:ascii="Times New Roman" w:eastAsia="Calibri" w:hAnsi="Times New Roman" w:cs="Times New Roman"/>
          <w:b/>
          <w:sz w:val="24"/>
          <w:szCs w:val="24"/>
        </w:rPr>
      </w:pPr>
    </w:p>
    <w:p w14:paraId="585C3B43" w14:textId="77777777" w:rsidR="00C2083A" w:rsidRPr="002B63DD" w:rsidRDefault="00C2083A" w:rsidP="00C2083A">
      <w:pPr>
        <w:spacing w:after="0" w:line="240" w:lineRule="auto"/>
        <w:rPr>
          <w:rFonts w:ascii="Times New Roman" w:eastAsia="Calibri" w:hAnsi="Times New Roman" w:cs="Times New Roman"/>
          <w:b/>
          <w:sz w:val="24"/>
          <w:szCs w:val="24"/>
        </w:rPr>
      </w:pPr>
      <w:r w:rsidRPr="002B63DD">
        <w:rPr>
          <w:rFonts w:ascii="Times New Roman" w:eastAsia="Calibri" w:hAnsi="Times New Roman" w:cs="Times New Roman"/>
          <w:b/>
          <w:sz w:val="24"/>
          <w:szCs w:val="24"/>
        </w:rPr>
        <w:t>The interview</w:t>
      </w:r>
    </w:p>
    <w:p w14:paraId="655A6250" w14:textId="77777777" w:rsidR="00C2083A" w:rsidRPr="002B63DD" w:rsidRDefault="00C2083A" w:rsidP="00C2083A">
      <w:pPr>
        <w:spacing w:after="0" w:line="240" w:lineRule="auto"/>
        <w:rPr>
          <w:rFonts w:ascii="Times New Roman" w:eastAsia="Calibri" w:hAnsi="Times New Roman" w:cs="Times New Roman"/>
          <w:b/>
          <w:sz w:val="24"/>
          <w:szCs w:val="24"/>
        </w:rPr>
      </w:pPr>
    </w:p>
    <w:p w14:paraId="577A8342" w14:textId="77777777" w:rsidR="00C2083A" w:rsidRPr="002B63DD" w:rsidRDefault="00C2083A" w:rsidP="00C2083A">
      <w:pPr>
        <w:numPr>
          <w:ilvl w:val="0"/>
          <w:numId w:val="1"/>
        </w:numPr>
        <w:spacing w:after="0" w:line="240" w:lineRule="auto"/>
        <w:contextualSpacing/>
        <w:rPr>
          <w:rFonts w:ascii="Times New Roman" w:eastAsia="Calibri" w:hAnsi="Times New Roman" w:cs="Times New Roman"/>
          <w:b/>
          <w:sz w:val="24"/>
          <w:szCs w:val="24"/>
        </w:rPr>
      </w:pPr>
      <w:r w:rsidRPr="002B63DD">
        <w:rPr>
          <w:rFonts w:ascii="Times New Roman" w:eastAsia="Calibri" w:hAnsi="Times New Roman" w:cs="Times New Roman"/>
          <w:b/>
          <w:sz w:val="24"/>
          <w:szCs w:val="24"/>
        </w:rPr>
        <w:t>General information about the factory/participant</w:t>
      </w:r>
    </w:p>
    <w:p w14:paraId="120A5FE8" w14:textId="77777777" w:rsidR="00C2083A" w:rsidRPr="002B63DD" w:rsidRDefault="00C2083A" w:rsidP="00C2083A">
      <w:pPr>
        <w:spacing w:after="0" w:line="240" w:lineRule="auto"/>
        <w:ind w:left="420"/>
        <w:contextualSpacing/>
        <w:rPr>
          <w:rFonts w:ascii="Times New Roman" w:eastAsia="Calibri" w:hAnsi="Times New Roman" w:cs="Times New Roman"/>
          <w:b/>
          <w:sz w:val="24"/>
          <w:szCs w:val="24"/>
        </w:rPr>
      </w:pPr>
    </w:p>
    <w:p w14:paraId="330E1475" w14:textId="5EF7FD0C" w:rsidR="00C2083A" w:rsidRPr="002B63DD" w:rsidRDefault="00C2083A" w:rsidP="00C2083A">
      <w:pPr>
        <w:spacing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Here, information should be collected </w:t>
      </w:r>
      <w:r w:rsidR="00053A95" w:rsidRPr="002B63DD">
        <w:rPr>
          <w:rFonts w:ascii="Times New Roman" w:eastAsia="Calibri" w:hAnsi="Times New Roman" w:cs="Times New Roman"/>
          <w:sz w:val="24"/>
          <w:szCs w:val="24"/>
        </w:rPr>
        <w:t>on:</w:t>
      </w:r>
      <w:r w:rsidRPr="002B63DD">
        <w:rPr>
          <w:rFonts w:ascii="Times New Roman" w:eastAsia="Calibri" w:hAnsi="Times New Roman" w:cs="Times New Roman"/>
          <w:sz w:val="24"/>
          <w:szCs w:val="24"/>
        </w:rPr>
        <w:t xml:space="preserve"> date of establishment, nature of ownership, production capacity, focus market/s, main product/s, number and types of </w:t>
      </w:r>
      <w:r w:rsidR="002A52FD" w:rsidRPr="002B63DD">
        <w:rPr>
          <w:rFonts w:ascii="Times New Roman" w:eastAsia="Calibri" w:hAnsi="Times New Roman" w:cs="Times New Roman"/>
          <w:sz w:val="24"/>
          <w:szCs w:val="24"/>
        </w:rPr>
        <w:t>labourers</w:t>
      </w:r>
      <w:r w:rsidRPr="002B63DD">
        <w:rPr>
          <w:rFonts w:ascii="Times New Roman" w:eastAsia="Calibri" w:hAnsi="Times New Roman" w:cs="Times New Roman"/>
          <w:sz w:val="24"/>
          <w:szCs w:val="24"/>
        </w:rPr>
        <w:t>.</w:t>
      </w:r>
    </w:p>
    <w:p w14:paraId="3E33A9CA" w14:textId="77777777" w:rsidR="00C2083A" w:rsidRPr="002B63DD" w:rsidRDefault="00C2083A" w:rsidP="00C2083A">
      <w:pPr>
        <w:spacing w:before="240" w:after="240" w:line="240" w:lineRule="auto"/>
        <w:rPr>
          <w:rFonts w:ascii="Times New Roman" w:eastAsia="Calibri" w:hAnsi="Times New Roman" w:cs="Times New Roman"/>
          <w:sz w:val="24"/>
          <w:szCs w:val="24"/>
        </w:rPr>
      </w:pPr>
      <w:r w:rsidRPr="002B63DD">
        <w:rPr>
          <w:rFonts w:ascii="Times New Roman" w:eastAsia="Calibri" w:hAnsi="Times New Roman" w:cs="Times New Roman"/>
          <w:sz w:val="24"/>
          <w:szCs w:val="24"/>
        </w:rPr>
        <w:t>Information should also be collected on: the participant’s role in the factory, reasons for joining/starting the factory, length of stay in Hazaribagh/Gazipur (depending on where the factory is located), type of employment and nature of work done (emphasis on this point if the interviewed person is NOT the owner).</w:t>
      </w:r>
    </w:p>
    <w:p w14:paraId="5F0589B1" w14:textId="558491EF" w:rsidR="00C2083A" w:rsidRPr="002B63DD" w:rsidRDefault="00C2083A" w:rsidP="00C2083A">
      <w:pPr>
        <w:numPr>
          <w:ilvl w:val="0"/>
          <w:numId w:val="1"/>
        </w:numPr>
        <w:spacing w:after="0" w:line="240" w:lineRule="auto"/>
        <w:contextualSpacing/>
        <w:rPr>
          <w:rFonts w:ascii="Times New Roman" w:eastAsia="Calibri" w:hAnsi="Times New Roman" w:cs="Times New Roman"/>
          <w:b/>
          <w:sz w:val="24"/>
          <w:szCs w:val="24"/>
        </w:rPr>
      </w:pPr>
      <w:r w:rsidRPr="002B63DD">
        <w:rPr>
          <w:rFonts w:ascii="Times New Roman" w:eastAsia="Calibri" w:hAnsi="Times New Roman" w:cs="Times New Roman"/>
          <w:b/>
          <w:sz w:val="24"/>
          <w:szCs w:val="24"/>
        </w:rPr>
        <w:t xml:space="preserve">Questions on the environmentally </w:t>
      </w:r>
      <w:r w:rsidR="00242319" w:rsidRPr="002B63DD">
        <w:rPr>
          <w:rFonts w:ascii="Times New Roman" w:eastAsia="Calibri" w:hAnsi="Times New Roman" w:cs="Times New Roman"/>
          <w:b/>
          <w:sz w:val="24"/>
          <w:szCs w:val="24"/>
        </w:rPr>
        <w:t>relevant</w:t>
      </w:r>
      <w:r w:rsidRPr="002B63DD">
        <w:rPr>
          <w:rFonts w:ascii="Times New Roman" w:eastAsia="Calibri" w:hAnsi="Times New Roman" w:cs="Times New Roman"/>
          <w:b/>
          <w:sz w:val="24"/>
          <w:szCs w:val="24"/>
        </w:rPr>
        <w:t xml:space="preserve"> issues</w:t>
      </w:r>
    </w:p>
    <w:p w14:paraId="728026EF" w14:textId="77777777" w:rsidR="00C2083A" w:rsidRPr="002B63DD" w:rsidRDefault="00C2083A" w:rsidP="00C2083A">
      <w:pPr>
        <w:spacing w:after="0" w:line="240" w:lineRule="auto"/>
        <w:ind w:left="420"/>
        <w:contextualSpacing/>
        <w:rPr>
          <w:rFonts w:ascii="Times New Roman" w:eastAsia="Calibri" w:hAnsi="Times New Roman" w:cs="Times New Roman"/>
          <w:b/>
          <w:sz w:val="24"/>
          <w:szCs w:val="24"/>
        </w:rPr>
      </w:pPr>
    </w:p>
    <w:p w14:paraId="3962A4A6" w14:textId="77777777" w:rsidR="00C2083A" w:rsidRPr="002B63DD" w:rsidRDefault="00C2083A" w:rsidP="00C2083A">
      <w:pPr>
        <w:numPr>
          <w:ilvl w:val="0"/>
          <w:numId w:val="3"/>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What is your impression about the general environmental situation in Hazaribagh/Gazipur today?</w:t>
      </w:r>
    </w:p>
    <w:p w14:paraId="185337AB" w14:textId="77777777" w:rsidR="00C2083A" w:rsidRPr="002B63DD" w:rsidRDefault="00C2083A" w:rsidP="00C2083A">
      <w:pPr>
        <w:numPr>
          <w:ilvl w:val="0"/>
          <w:numId w:val="2"/>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Do you think your business activities have an impact on society and the environment? (if the answer is ‘yes’, then ask the participant to explain how, if it is ‘no’, then move to the next question/topic)</w:t>
      </w:r>
    </w:p>
    <w:p w14:paraId="3C0521BA" w14:textId="05456FF7" w:rsidR="00C2083A" w:rsidRPr="002B63DD" w:rsidRDefault="00C2083A" w:rsidP="00D260B7">
      <w:pPr>
        <w:numPr>
          <w:ilvl w:val="0"/>
          <w:numId w:val="2"/>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What is your general impression on the following </w:t>
      </w:r>
      <w:r w:rsidR="00242319" w:rsidRPr="002B63DD">
        <w:rPr>
          <w:rFonts w:ascii="Times New Roman" w:eastAsia="Calibri" w:hAnsi="Times New Roman" w:cs="Times New Roman"/>
          <w:sz w:val="24"/>
          <w:szCs w:val="24"/>
        </w:rPr>
        <w:t>issues?</w:t>
      </w:r>
      <w:r w:rsidRPr="002B63DD">
        <w:rPr>
          <w:rFonts w:ascii="Times New Roman" w:eastAsia="Calibri" w:hAnsi="Times New Roman" w:cs="Times New Roman"/>
          <w:sz w:val="24"/>
          <w:szCs w:val="24"/>
        </w:rPr>
        <w:t xml:space="preserve"> </w:t>
      </w:r>
    </w:p>
    <w:p w14:paraId="2BEBAD7F" w14:textId="77777777" w:rsidR="00C2083A" w:rsidRPr="002B63DD" w:rsidRDefault="00C2083A" w:rsidP="00C2083A">
      <w:pPr>
        <w:numPr>
          <w:ilvl w:val="0"/>
          <w:numId w:val="4"/>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using technology (e.g., ETPs) to treat chemical waste;</w:t>
      </w:r>
    </w:p>
    <w:p w14:paraId="0B6B9B36" w14:textId="77777777" w:rsidR="00C2083A" w:rsidRPr="002B63DD" w:rsidRDefault="00C2083A" w:rsidP="00C2083A">
      <w:pPr>
        <w:numPr>
          <w:ilvl w:val="0"/>
          <w:numId w:val="4"/>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sourcing raw materials responsibly (i.e., buying raw materials produced using environmentally friendly technology);</w:t>
      </w:r>
    </w:p>
    <w:p w14:paraId="3A2E1154" w14:textId="0A96EF02" w:rsidR="00C2083A" w:rsidRPr="002B63DD" w:rsidRDefault="00C2083A" w:rsidP="00C2083A">
      <w:pPr>
        <w:numPr>
          <w:ilvl w:val="0"/>
          <w:numId w:val="4"/>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environmental health hazards to the </w:t>
      </w:r>
      <w:r w:rsidR="002A52FD" w:rsidRPr="002B63DD">
        <w:rPr>
          <w:rFonts w:ascii="Times New Roman" w:eastAsia="Calibri" w:hAnsi="Times New Roman" w:cs="Times New Roman"/>
          <w:sz w:val="24"/>
          <w:szCs w:val="24"/>
        </w:rPr>
        <w:t>labourers</w:t>
      </w:r>
      <w:r w:rsidRPr="002B63DD">
        <w:rPr>
          <w:rFonts w:ascii="Times New Roman" w:eastAsia="Calibri" w:hAnsi="Times New Roman" w:cs="Times New Roman"/>
          <w:sz w:val="24"/>
          <w:szCs w:val="24"/>
        </w:rPr>
        <w:t>, especially those who are exposed to harmful chemicals on a regular basis;</w:t>
      </w:r>
    </w:p>
    <w:p w14:paraId="145B8B86" w14:textId="77777777" w:rsidR="00C2083A" w:rsidRPr="002B63DD" w:rsidRDefault="00C2083A" w:rsidP="00C2083A">
      <w:pPr>
        <w:numPr>
          <w:ilvl w:val="0"/>
          <w:numId w:val="4"/>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 xml:space="preserve">concerns for nearby communities.  </w:t>
      </w:r>
    </w:p>
    <w:p w14:paraId="17045C83" w14:textId="77777777" w:rsidR="00C2083A" w:rsidRPr="002B63DD" w:rsidRDefault="00C2083A" w:rsidP="00C2083A">
      <w:pPr>
        <w:spacing w:after="0" w:line="240" w:lineRule="auto"/>
        <w:ind w:left="720"/>
        <w:rPr>
          <w:rFonts w:ascii="Times New Roman" w:eastAsia="Calibri" w:hAnsi="Times New Roman" w:cs="Times New Roman"/>
          <w:sz w:val="24"/>
          <w:szCs w:val="24"/>
        </w:rPr>
      </w:pPr>
      <w:r w:rsidRPr="002B63DD">
        <w:rPr>
          <w:rFonts w:ascii="Times New Roman" w:eastAsia="Calibri" w:hAnsi="Times New Roman" w:cs="Times New Roman"/>
          <w:sz w:val="24"/>
          <w:szCs w:val="24"/>
        </w:rPr>
        <w:t>(Note—special attention must be given to the instant expressions/reactions of the participants. Also, not all of these issues may be relevant for all the participants; therefore, only the relevant issues should be mentioned, where applicable).</w:t>
      </w:r>
    </w:p>
    <w:p w14:paraId="5F722966" w14:textId="59DF4ED2" w:rsidR="00C2083A" w:rsidRPr="002B63DD" w:rsidRDefault="00C2083A" w:rsidP="00242319">
      <w:pPr>
        <w:spacing w:after="0" w:line="240" w:lineRule="auto"/>
        <w:rPr>
          <w:rFonts w:ascii="Times New Roman" w:eastAsia="Calibri" w:hAnsi="Times New Roman" w:cs="Times New Roman"/>
          <w:sz w:val="24"/>
          <w:szCs w:val="24"/>
        </w:rPr>
      </w:pPr>
    </w:p>
    <w:p w14:paraId="39AB0A4B" w14:textId="77777777" w:rsidR="00C2083A" w:rsidRPr="002B63DD" w:rsidRDefault="00C2083A" w:rsidP="00C2083A">
      <w:pPr>
        <w:numPr>
          <w:ilvl w:val="0"/>
          <w:numId w:val="3"/>
        </w:numPr>
        <w:spacing w:after="0" w:line="240" w:lineRule="auto"/>
        <w:contextualSpacing/>
        <w:rPr>
          <w:rFonts w:ascii="Times New Roman" w:eastAsia="Calibri" w:hAnsi="Times New Roman" w:cs="Times New Roman"/>
          <w:sz w:val="24"/>
          <w:szCs w:val="24"/>
        </w:rPr>
      </w:pPr>
      <w:r w:rsidRPr="002B63DD">
        <w:rPr>
          <w:rFonts w:ascii="Times New Roman" w:eastAsia="Calibri" w:hAnsi="Times New Roman" w:cs="Times New Roman"/>
          <w:sz w:val="24"/>
          <w:szCs w:val="24"/>
        </w:rPr>
        <w:t>Prompt for additional information (applicable to most questions):</w:t>
      </w:r>
    </w:p>
    <w:p w14:paraId="71B6A9B9" w14:textId="77777777" w:rsidR="00C2083A" w:rsidRPr="002B63DD" w:rsidRDefault="00C2083A" w:rsidP="00C2083A">
      <w:pPr>
        <w:spacing w:after="0" w:line="240" w:lineRule="auto"/>
        <w:ind w:left="720"/>
        <w:contextualSpacing/>
        <w:rPr>
          <w:rFonts w:ascii="Times New Roman" w:eastAsia="Calibri" w:hAnsi="Times New Roman" w:cs="Times New Roman"/>
          <w:sz w:val="24"/>
          <w:szCs w:val="24"/>
        </w:rPr>
      </w:pPr>
    </w:p>
    <w:p w14:paraId="079A0D2E" w14:textId="77777777" w:rsidR="00C2083A" w:rsidRPr="002B63DD" w:rsidRDefault="00C2083A" w:rsidP="00C2083A">
      <w:pPr>
        <w:spacing w:after="0" w:line="240" w:lineRule="auto"/>
        <w:ind w:left="360"/>
        <w:rPr>
          <w:rFonts w:ascii="Times New Roman" w:eastAsia="Calibri" w:hAnsi="Times New Roman" w:cs="Times New Roman"/>
          <w:sz w:val="24"/>
          <w:szCs w:val="24"/>
        </w:rPr>
      </w:pPr>
      <w:r w:rsidRPr="002B63DD">
        <w:rPr>
          <w:rFonts w:ascii="Times New Roman" w:eastAsia="Calibri" w:hAnsi="Times New Roman" w:cs="Times New Roman"/>
          <w:sz w:val="24"/>
          <w:szCs w:val="24"/>
        </w:rPr>
        <w:t>-What do you mean by that?</w:t>
      </w:r>
    </w:p>
    <w:p w14:paraId="4060AF55" w14:textId="47F7C9FE" w:rsidR="00C2083A" w:rsidRPr="002B63DD" w:rsidRDefault="00C2083A" w:rsidP="00242319">
      <w:pPr>
        <w:spacing w:after="0" w:line="240" w:lineRule="auto"/>
        <w:ind w:left="360"/>
        <w:rPr>
          <w:rFonts w:ascii="Times New Roman" w:eastAsia="Calibri" w:hAnsi="Times New Roman" w:cs="Times New Roman"/>
          <w:sz w:val="24"/>
          <w:szCs w:val="24"/>
        </w:rPr>
      </w:pPr>
      <w:r w:rsidRPr="002B63DD">
        <w:rPr>
          <w:rFonts w:ascii="Times New Roman" w:eastAsia="Calibri" w:hAnsi="Times New Roman" w:cs="Times New Roman"/>
          <w:sz w:val="24"/>
          <w:szCs w:val="24"/>
        </w:rPr>
        <w:t>-Can you elaborate on that or explain it in a little more detail?</w:t>
      </w:r>
    </w:p>
    <w:p w14:paraId="583336E7" w14:textId="77777777" w:rsidR="00C2083A" w:rsidRPr="002B63DD" w:rsidRDefault="00C2083A" w:rsidP="00C2083A">
      <w:pPr>
        <w:spacing w:after="0" w:line="240" w:lineRule="auto"/>
        <w:ind w:left="360"/>
        <w:rPr>
          <w:rFonts w:ascii="Times New Roman" w:eastAsia="Calibri" w:hAnsi="Times New Roman" w:cs="Times New Roman"/>
          <w:sz w:val="24"/>
          <w:szCs w:val="24"/>
        </w:rPr>
      </w:pPr>
      <w:r w:rsidRPr="002B63DD">
        <w:rPr>
          <w:rFonts w:ascii="Times New Roman" w:eastAsia="Calibri" w:hAnsi="Times New Roman" w:cs="Times New Roman"/>
          <w:sz w:val="24"/>
          <w:szCs w:val="24"/>
        </w:rPr>
        <w:t>-Can you give some examples?</w:t>
      </w:r>
    </w:p>
    <w:p w14:paraId="3FCE32C1" w14:textId="77777777" w:rsidR="00C2083A" w:rsidRPr="002B63DD" w:rsidRDefault="00C2083A" w:rsidP="00C2083A">
      <w:pPr>
        <w:spacing w:after="0" w:line="240" w:lineRule="auto"/>
        <w:ind w:left="360"/>
        <w:rPr>
          <w:rFonts w:ascii="Times New Roman" w:eastAsia="Calibri" w:hAnsi="Times New Roman" w:cs="Times New Roman"/>
          <w:sz w:val="24"/>
          <w:szCs w:val="24"/>
        </w:rPr>
      </w:pPr>
      <w:r w:rsidRPr="002B63DD">
        <w:rPr>
          <w:rFonts w:ascii="Times New Roman" w:eastAsia="Calibri" w:hAnsi="Times New Roman" w:cs="Times New Roman"/>
          <w:sz w:val="24"/>
          <w:szCs w:val="24"/>
        </w:rPr>
        <w:lastRenderedPageBreak/>
        <w:t>-Can you say more about this?</w:t>
      </w:r>
    </w:p>
    <w:p w14:paraId="647DF319" w14:textId="77777777" w:rsidR="00C2083A" w:rsidRPr="002B63DD" w:rsidRDefault="00C2083A" w:rsidP="00C2083A">
      <w:pPr>
        <w:spacing w:after="0" w:line="240" w:lineRule="auto"/>
        <w:ind w:left="360"/>
        <w:rPr>
          <w:rFonts w:ascii="Times New Roman" w:eastAsia="Calibri" w:hAnsi="Times New Roman" w:cs="Times New Roman"/>
          <w:sz w:val="24"/>
          <w:szCs w:val="24"/>
        </w:rPr>
      </w:pPr>
      <w:r w:rsidRPr="002B63DD">
        <w:rPr>
          <w:rFonts w:ascii="Times New Roman" w:eastAsia="Calibri" w:hAnsi="Times New Roman" w:cs="Times New Roman"/>
          <w:sz w:val="24"/>
          <w:szCs w:val="24"/>
        </w:rPr>
        <w:t>-Please explain/discuss.</w:t>
      </w:r>
    </w:p>
    <w:p w14:paraId="4EE3EFE1" w14:textId="77777777" w:rsidR="00C2083A" w:rsidRPr="002B63DD" w:rsidRDefault="00C2083A" w:rsidP="00C2083A">
      <w:pPr>
        <w:spacing w:before="120" w:after="120" w:line="240" w:lineRule="auto"/>
        <w:rPr>
          <w:rFonts w:ascii="Times New Roman" w:eastAsia="Calibri" w:hAnsi="Times New Roman" w:cs="Times New Roman"/>
          <w:b/>
          <w:sz w:val="24"/>
          <w:szCs w:val="24"/>
        </w:rPr>
      </w:pPr>
    </w:p>
    <w:p w14:paraId="1831235F" w14:textId="4AC076F0" w:rsidR="00364509" w:rsidRPr="002B63DD" w:rsidRDefault="00364509" w:rsidP="006B29B3">
      <w:pPr>
        <w:rPr>
          <w:rFonts w:ascii="Times New Roman" w:hAnsi="Times New Roman" w:cs="Times New Roman"/>
          <w:color w:val="70AD47" w:themeColor="accent6"/>
          <w:sz w:val="24"/>
          <w:szCs w:val="24"/>
        </w:rPr>
      </w:pPr>
    </w:p>
    <w:p w14:paraId="5FC7740E" w14:textId="77777777" w:rsidR="00835F14" w:rsidRPr="002B63DD" w:rsidRDefault="00835F14" w:rsidP="001E3A45">
      <w:pPr>
        <w:spacing w:before="120" w:after="120" w:line="240" w:lineRule="auto"/>
        <w:rPr>
          <w:rFonts w:ascii="Times New Roman" w:hAnsi="Times New Roman" w:cs="Times New Roman"/>
          <w:color w:val="70AD47" w:themeColor="accent6"/>
          <w:sz w:val="24"/>
          <w:szCs w:val="24"/>
        </w:rPr>
      </w:pPr>
    </w:p>
    <w:p w14:paraId="7BC68F92" w14:textId="1DB76461" w:rsidR="001E3A45" w:rsidRPr="002B63DD" w:rsidRDefault="001E3A45" w:rsidP="001E3A45">
      <w:pPr>
        <w:spacing w:before="120" w:after="120" w:line="240" w:lineRule="auto"/>
        <w:rPr>
          <w:rFonts w:ascii="Times New Roman" w:eastAsia="Calibri" w:hAnsi="Times New Roman" w:cs="Times New Roman"/>
          <w:sz w:val="24"/>
          <w:szCs w:val="24"/>
        </w:rPr>
      </w:pPr>
      <w:r w:rsidRPr="002B63DD">
        <w:rPr>
          <w:rFonts w:ascii="Times New Roman" w:eastAsia="Calibri" w:hAnsi="Times New Roman" w:cs="Times New Roman"/>
          <w:b/>
          <w:sz w:val="24"/>
          <w:szCs w:val="24"/>
        </w:rPr>
        <w:t xml:space="preserve">Appendix B. </w:t>
      </w:r>
      <w:r w:rsidRPr="002B63DD">
        <w:rPr>
          <w:rFonts w:ascii="Times New Roman" w:eastAsia="Calibri" w:hAnsi="Times New Roman" w:cs="Times New Roman"/>
          <w:sz w:val="24"/>
          <w:szCs w:val="24"/>
        </w:rPr>
        <w:t>Analysis scheme.</w:t>
      </w:r>
    </w:p>
    <w:p w14:paraId="0B7EDD29" w14:textId="77777777" w:rsidR="001E3A45" w:rsidRPr="002B63DD" w:rsidRDefault="001E3A45" w:rsidP="001E3A45">
      <w:pPr>
        <w:spacing w:before="120" w:after="120" w:line="240" w:lineRule="auto"/>
        <w:rPr>
          <w:rFonts w:ascii="Times New Roman" w:eastAsia="Calibri" w:hAnsi="Times New Roman" w:cs="Times New Roman"/>
          <w:b/>
          <w:sz w:val="24"/>
          <w:szCs w:val="24"/>
        </w:rPr>
      </w:pPr>
    </w:p>
    <w:tbl>
      <w:tblPr>
        <w:tblStyle w:val="TableGrid1"/>
        <w:tblW w:w="0" w:type="auto"/>
        <w:tblLook w:val="04A0" w:firstRow="1" w:lastRow="0" w:firstColumn="1" w:lastColumn="0" w:noHBand="0" w:noVBand="1"/>
      </w:tblPr>
      <w:tblGrid>
        <w:gridCol w:w="3004"/>
        <w:gridCol w:w="2984"/>
        <w:gridCol w:w="3028"/>
      </w:tblGrid>
      <w:tr w:rsidR="001E3A45" w:rsidRPr="002B63DD" w14:paraId="5A92C302" w14:textId="77777777" w:rsidTr="004D2A46">
        <w:tc>
          <w:tcPr>
            <w:tcW w:w="3004" w:type="dxa"/>
          </w:tcPr>
          <w:p w14:paraId="1CF730F5" w14:textId="77777777" w:rsidR="001E3A45" w:rsidRPr="002B63DD" w:rsidRDefault="001E3A45" w:rsidP="001E3A45">
            <w:pPr>
              <w:rPr>
                <w:rFonts w:ascii="Times New Roman" w:hAnsi="Times New Roman"/>
                <w:b/>
              </w:rPr>
            </w:pPr>
            <w:r w:rsidRPr="002B63DD">
              <w:rPr>
                <w:rFonts w:ascii="Times New Roman" w:hAnsi="Times New Roman"/>
                <w:b/>
              </w:rPr>
              <w:t>Step 1: Phenomenology</w:t>
            </w:r>
          </w:p>
        </w:tc>
        <w:tc>
          <w:tcPr>
            <w:tcW w:w="2984" w:type="dxa"/>
          </w:tcPr>
          <w:p w14:paraId="521DF048" w14:textId="77777777" w:rsidR="001E3A45" w:rsidRPr="002B63DD" w:rsidRDefault="001E3A45" w:rsidP="001E3A45">
            <w:pPr>
              <w:rPr>
                <w:rFonts w:ascii="Times New Roman" w:hAnsi="Times New Roman"/>
                <w:b/>
              </w:rPr>
            </w:pPr>
            <w:r w:rsidRPr="002B63DD">
              <w:rPr>
                <w:rFonts w:ascii="Times New Roman" w:hAnsi="Times New Roman"/>
                <w:b/>
              </w:rPr>
              <w:t>Step 2: Theorisation into categories</w:t>
            </w:r>
          </w:p>
          <w:p w14:paraId="6197ECB8" w14:textId="77777777" w:rsidR="001E3A45" w:rsidRPr="002B63DD" w:rsidRDefault="001E3A45" w:rsidP="001E3A45">
            <w:pPr>
              <w:rPr>
                <w:rFonts w:ascii="Times New Roman" w:hAnsi="Times New Roman"/>
                <w:b/>
              </w:rPr>
            </w:pPr>
          </w:p>
        </w:tc>
        <w:tc>
          <w:tcPr>
            <w:tcW w:w="3028" w:type="dxa"/>
          </w:tcPr>
          <w:p w14:paraId="1C6144A2" w14:textId="77777777" w:rsidR="001E3A45" w:rsidRPr="002B63DD" w:rsidRDefault="001E3A45" w:rsidP="001E3A45">
            <w:pPr>
              <w:rPr>
                <w:rFonts w:ascii="Times New Roman" w:hAnsi="Times New Roman"/>
                <w:b/>
              </w:rPr>
            </w:pPr>
            <w:r w:rsidRPr="002B63DD">
              <w:rPr>
                <w:rFonts w:ascii="Times New Roman" w:hAnsi="Times New Roman"/>
                <w:b/>
              </w:rPr>
              <w:t>Step 3: Retroductive inference</w:t>
            </w:r>
          </w:p>
        </w:tc>
      </w:tr>
      <w:tr w:rsidR="001E3A45" w:rsidRPr="002B63DD" w14:paraId="65CD7914" w14:textId="77777777" w:rsidTr="004D2A46">
        <w:trPr>
          <w:trHeight w:val="1134"/>
        </w:trPr>
        <w:tc>
          <w:tcPr>
            <w:tcW w:w="3004" w:type="dxa"/>
            <w:vAlign w:val="center"/>
          </w:tcPr>
          <w:p w14:paraId="4B4FFA7E" w14:textId="77777777" w:rsidR="001E3A45" w:rsidRPr="002B63DD" w:rsidRDefault="001E3A45" w:rsidP="001E3A45">
            <w:pPr>
              <w:rPr>
                <w:rFonts w:ascii="Times New Roman" w:hAnsi="Times New Roman"/>
              </w:rPr>
            </w:pPr>
          </w:p>
          <w:p w14:paraId="56499AA6" w14:textId="54CF91D2" w:rsidR="001E3A45" w:rsidRPr="002B63DD" w:rsidRDefault="00697046" w:rsidP="001E3A45">
            <w:pPr>
              <w:rPr>
                <w:rFonts w:ascii="Times New Roman" w:hAnsi="Times New Roman"/>
              </w:rPr>
            </w:pPr>
            <w:r>
              <w:rPr>
                <w:rFonts w:ascii="Times New Roman" w:hAnsi="Times New Roman"/>
              </w:rPr>
              <w:t xml:space="preserve">Raw material suppliers charge excessive prices </w:t>
            </w:r>
          </w:p>
          <w:p w14:paraId="60BEBB34" w14:textId="77777777" w:rsidR="001E3A45" w:rsidRPr="002B63DD" w:rsidRDefault="001E3A45" w:rsidP="001E3A45">
            <w:pPr>
              <w:rPr>
                <w:rFonts w:ascii="Times New Roman" w:hAnsi="Times New Roman"/>
              </w:rPr>
            </w:pPr>
          </w:p>
        </w:tc>
        <w:tc>
          <w:tcPr>
            <w:tcW w:w="2984" w:type="dxa"/>
            <w:vMerge w:val="restart"/>
            <w:vAlign w:val="center"/>
          </w:tcPr>
          <w:p w14:paraId="10209F1F" w14:textId="1E3B392A" w:rsidR="001E3A45" w:rsidRPr="002B63DD" w:rsidRDefault="001E3A45" w:rsidP="001E3A45">
            <w:pPr>
              <w:rPr>
                <w:rFonts w:ascii="Times New Roman" w:hAnsi="Times New Roman"/>
              </w:rPr>
            </w:pPr>
            <w:r w:rsidRPr="002B63DD">
              <w:rPr>
                <w:rFonts w:ascii="Times New Roman" w:hAnsi="Times New Roman"/>
              </w:rPr>
              <w:t xml:space="preserve">‘Resentful’ attitudes driven by alleged non-supportive stakeholder behaviours </w:t>
            </w:r>
          </w:p>
        </w:tc>
        <w:tc>
          <w:tcPr>
            <w:tcW w:w="3028" w:type="dxa"/>
            <w:vMerge w:val="restart"/>
            <w:vAlign w:val="center"/>
          </w:tcPr>
          <w:p w14:paraId="4E852AF3" w14:textId="3A19FA09" w:rsidR="001E3A45" w:rsidRPr="002B63DD" w:rsidRDefault="001E3A45" w:rsidP="001E3A45">
            <w:pPr>
              <w:rPr>
                <w:rFonts w:ascii="Times New Roman" w:hAnsi="Times New Roman"/>
              </w:rPr>
            </w:pPr>
            <w:r w:rsidRPr="002B63DD">
              <w:rPr>
                <w:rFonts w:ascii="Times New Roman" w:hAnsi="Times New Roman"/>
              </w:rPr>
              <w:t xml:space="preserve">Highlights the lack of trust and mutual respect between different stakeholders (e.g., owner/managers, </w:t>
            </w:r>
            <w:r w:rsidR="00697046">
              <w:rPr>
                <w:rFonts w:ascii="Times New Roman" w:hAnsi="Times New Roman"/>
              </w:rPr>
              <w:t>raw material suppliers</w:t>
            </w:r>
            <w:r w:rsidRPr="002B63DD">
              <w:rPr>
                <w:rFonts w:ascii="Times New Roman" w:hAnsi="Times New Roman"/>
              </w:rPr>
              <w:t>)</w:t>
            </w:r>
          </w:p>
        </w:tc>
      </w:tr>
      <w:tr w:rsidR="001E3A45" w:rsidRPr="002B63DD" w14:paraId="0F827CFD" w14:textId="77777777" w:rsidTr="004D2A46">
        <w:trPr>
          <w:trHeight w:val="1134"/>
        </w:trPr>
        <w:tc>
          <w:tcPr>
            <w:tcW w:w="3004" w:type="dxa"/>
            <w:vAlign w:val="center"/>
          </w:tcPr>
          <w:p w14:paraId="16AAD513" w14:textId="59841A38" w:rsidR="001E3A45" w:rsidRPr="002B63DD" w:rsidRDefault="00697046" w:rsidP="001E3A45">
            <w:pPr>
              <w:rPr>
                <w:rFonts w:ascii="Times New Roman" w:hAnsi="Times New Roman"/>
              </w:rPr>
            </w:pPr>
            <w:r>
              <w:rPr>
                <w:rFonts w:ascii="Times New Roman" w:hAnsi="Times New Roman"/>
              </w:rPr>
              <w:t>Factory</w:t>
            </w:r>
            <w:r w:rsidR="001E3A45" w:rsidRPr="002B63DD">
              <w:rPr>
                <w:rFonts w:ascii="Times New Roman" w:hAnsi="Times New Roman"/>
              </w:rPr>
              <w:t xml:space="preserve"> owners </w:t>
            </w:r>
            <w:r>
              <w:rPr>
                <w:rFonts w:ascii="Times New Roman" w:hAnsi="Times New Roman"/>
              </w:rPr>
              <w:t xml:space="preserve">rarely consult the non-owner managers on environmental issues </w:t>
            </w:r>
          </w:p>
        </w:tc>
        <w:tc>
          <w:tcPr>
            <w:tcW w:w="2984" w:type="dxa"/>
            <w:vMerge/>
          </w:tcPr>
          <w:p w14:paraId="32BD0774" w14:textId="77777777" w:rsidR="001E3A45" w:rsidRPr="002B63DD" w:rsidRDefault="001E3A45" w:rsidP="001E3A45">
            <w:pPr>
              <w:rPr>
                <w:rFonts w:ascii="Times New Roman" w:hAnsi="Times New Roman"/>
              </w:rPr>
            </w:pPr>
          </w:p>
        </w:tc>
        <w:tc>
          <w:tcPr>
            <w:tcW w:w="3028" w:type="dxa"/>
            <w:vMerge/>
          </w:tcPr>
          <w:p w14:paraId="18D3C6E8" w14:textId="77777777" w:rsidR="001E3A45" w:rsidRPr="002B63DD" w:rsidRDefault="001E3A45" w:rsidP="001E3A45">
            <w:pPr>
              <w:rPr>
                <w:rFonts w:ascii="Times New Roman" w:hAnsi="Times New Roman"/>
              </w:rPr>
            </w:pPr>
          </w:p>
        </w:tc>
      </w:tr>
      <w:tr w:rsidR="001E3A45" w:rsidRPr="002B63DD" w14:paraId="0758E64E" w14:textId="77777777" w:rsidTr="004D2A46">
        <w:tc>
          <w:tcPr>
            <w:tcW w:w="9016" w:type="dxa"/>
            <w:gridSpan w:val="3"/>
          </w:tcPr>
          <w:p w14:paraId="1C01AD0F" w14:textId="77777777" w:rsidR="001E3A45" w:rsidRPr="002B63DD" w:rsidRDefault="001E3A45" w:rsidP="001E3A45">
            <w:pPr>
              <w:rPr>
                <w:rFonts w:ascii="Times New Roman" w:hAnsi="Times New Roman"/>
              </w:rPr>
            </w:pPr>
          </w:p>
        </w:tc>
      </w:tr>
      <w:tr w:rsidR="001E3A45" w:rsidRPr="002B63DD" w14:paraId="172508F7" w14:textId="77777777" w:rsidTr="004D2A46">
        <w:trPr>
          <w:trHeight w:val="1077"/>
        </w:trPr>
        <w:tc>
          <w:tcPr>
            <w:tcW w:w="3004" w:type="dxa"/>
            <w:vAlign w:val="center"/>
          </w:tcPr>
          <w:p w14:paraId="7887E73E" w14:textId="77777777" w:rsidR="001E3A45" w:rsidRPr="002B63DD" w:rsidRDefault="001E3A45" w:rsidP="001E3A45">
            <w:pPr>
              <w:rPr>
                <w:rFonts w:ascii="Times New Roman" w:hAnsi="Times New Roman"/>
              </w:rPr>
            </w:pPr>
          </w:p>
          <w:p w14:paraId="10BF3C79" w14:textId="77777777" w:rsidR="001E3A45" w:rsidRPr="002B63DD" w:rsidRDefault="001E3A45" w:rsidP="001E3A45">
            <w:pPr>
              <w:rPr>
                <w:rFonts w:ascii="Times New Roman" w:hAnsi="Times New Roman"/>
              </w:rPr>
            </w:pPr>
            <w:r w:rsidRPr="002B63DD">
              <w:rPr>
                <w:rFonts w:ascii="Times New Roman" w:hAnsi="Times New Roman"/>
              </w:rPr>
              <w:t>The buyers are applying a lot of pressure lately, especially after the Rana Plaza tragedy</w:t>
            </w:r>
          </w:p>
          <w:p w14:paraId="137FA6AE" w14:textId="77777777" w:rsidR="001E3A45" w:rsidRPr="002B63DD" w:rsidRDefault="001E3A45" w:rsidP="001E3A45">
            <w:pPr>
              <w:rPr>
                <w:rFonts w:ascii="Times New Roman" w:hAnsi="Times New Roman"/>
              </w:rPr>
            </w:pPr>
          </w:p>
        </w:tc>
        <w:tc>
          <w:tcPr>
            <w:tcW w:w="2984" w:type="dxa"/>
            <w:vMerge w:val="restart"/>
            <w:vAlign w:val="center"/>
          </w:tcPr>
          <w:p w14:paraId="232A27F2" w14:textId="3CA672E7" w:rsidR="001E3A45" w:rsidRPr="002B63DD" w:rsidRDefault="001E3A45" w:rsidP="001E3A45">
            <w:pPr>
              <w:rPr>
                <w:rFonts w:ascii="Times New Roman" w:hAnsi="Times New Roman"/>
              </w:rPr>
            </w:pPr>
            <w:r w:rsidRPr="002B63DD">
              <w:rPr>
                <w:rFonts w:ascii="Times New Roman" w:hAnsi="Times New Roman"/>
              </w:rPr>
              <w:t xml:space="preserve">‘Instrumental’ attitudes driven by stakeholder pressure </w:t>
            </w:r>
          </w:p>
        </w:tc>
        <w:tc>
          <w:tcPr>
            <w:tcW w:w="3028" w:type="dxa"/>
            <w:vMerge w:val="restart"/>
            <w:vAlign w:val="center"/>
          </w:tcPr>
          <w:p w14:paraId="234B3460" w14:textId="77777777" w:rsidR="001E3A45" w:rsidRPr="002B63DD" w:rsidRDefault="001E3A45" w:rsidP="001E3A45">
            <w:pPr>
              <w:rPr>
                <w:rFonts w:ascii="Times New Roman" w:hAnsi="Times New Roman"/>
              </w:rPr>
            </w:pPr>
            <w:r w:rsidRPr="002B63DD">
              <w:rPr>
                <w:rFonts w:ascii="Times New Roman" w:hAnsi="Times New Roman"/>
              </w:rPr>
              <w:t>Highlights the owner/managers’ strivings to meet supply chain demand</w:t>
            </w:r>
          </w:p>
        </w:tc>
      </w:tr>
      <w:tr w:rsidR="001E3A45" w:rsidRPr="002B63DD" w14:paraId="41D9F596" w14:textId="77777777" w:rsidTr="004D2A46">
        <w:trPr>
          <w:trHeight w:val="1077"/>
        </w:trPr>
        <w:tc>
          <w:tcPr>
            <w:tcW w:w="3004" w:type="dxa"/>
            <w:vAlign w:val="center"/>
          </w:tcPr>
          <w:p w14:paraId="02D5A727" w14:textId="77777777" w:rsidR="001E3A45" w:rsidRPr="002B63DD" w:rsidRDefault="001E3A45" w:rsidP="001E3A45">
            <w:pPr>
              <w:rPr>
                <w:rFonts w:ascii="Times New Roman" w:hAnsi="Times New Roman"/>
              </w:rPr>
            </w:pPr>
          </w:p>
          <w:p w14:paraId="597A3837" w14:textId="77777777" w:rsidR="001E3A45" w:rsidRPr="002B63DD" w:rsidRDefault="001E3A45" w:rsidP="001E3A45">
            <w:pPr>
              <w:rPr>
                <w:rFonts w:ascii="Times New Roman" w:hAnsi="Times New Roman"/>
              </w:rPr>
            </w:pPr>
            <w:r w:rsidRPr="002B63DD">
              <w:rPr>
                <w:rFonts w:ascii="Times New Roman" w:hAnsi="Times New Roman"/>
              </w:rPr>
              <w:t>All the chemicals must be of high quality, otherwise orders will be cancelled</w:t>
            </w:r>
          </w:p>
          <w:p w14:paraId="40CB86E6" w14:textId="77777777" w:rsidR="001E3A45" w:rsidRPr="002B63DD" w:rsidRDefault="001E3A45" w:rsidP="001E3A45">
            <w:pPr>
              <w:rPr>
                <w:rFonts w:ascii="Times New Roman" w:hAnsi="Times New Roman"/>
              </w:rPr>
            </w:pPr>
          </w:p>
        </w:tc>
        <w:tc>
          <w:tcPr>
            <w:tcW w:w="2984" w:type="dxa"/>
            <w:vMerge/>
          </w:tcPr>
          <w:p w14:paraId="5B030C21" w14:textId="77777777" w:rsidR="001E3A45" w:rsidRPr="002B63DD" w:rsidRDefault="001E3A45" w:rsidP="001E3A45">
            <w:pPr>
              <w:rPr>
                <w:rFonts w:ascii="Times New Roman" w:hAnsi="Times New Roman"/>
              </w:rPr>
            </w:pPr>
          </w:p>
        </w:tc>
        <w:tc>
          <w:tcPr>
            <w:tcW w:w="3028" w:type="dxa"/>
            <w:vMerge/>
          </w:tcPr>
          <w:p w14:paraId="1EF54161" w14:textId="77777777" w:rsidR="001E3A45" w:rsidRPr="002B63DD" w:rsidRDefault="001E3A45" w:rsidP="001E3A45">
            <w:pPr>
              <w:rPr>
                <w:rFonts w:ascii="Times New Roman" w:hAnsi="Times New Roman"/>
              </w:rPr>
            </w:pPr>
          </w:p>
        </w:tc>
      </w:tr>
      <w:tr w:rsidR="001E3A45" w:rsidRPr="002B63DD" w14:paraId="207777E3" w14:textId="77777777" w:rsidTr="004D2A46">
        <w:tc>
          <w:tcPr>
            <w:tcW w:w="9016" w:type="dxa"/>
            <w:gridSpan w:val="3"/>
          </w:tcPr>
          <w:p w14:paraId="61AF630B" w14:textId="77777777" w:rsidR="001E3A45" w:rsidRPr="002B63DD" w:rsidRDefault="001E3A45" w:rsidP="001E3A45">
            <w:pPr>
              <w:rPr>
                <w:rFonts w:ascii="Times New Roman" w:hAnsi="Times New Roman"/>
              </w:rPr>
            </w:pPr>
          </w:p>
        </w:tc>
      </w:tr>
      <w:tr w:rsidR="0055279F" w:rsidRPr="002B63DD" w14:paraId="685EE52D" w14:textId="77777777" w:rsidTr="0055279F">
        <w:trPr>
          <w:trHeight w:val="1995"/>
        </w:trPr>
        <w:tc>
          <w:tcPr>
            <w:tcW w:w="3004" w:type="dxa"/>
            <w:vAlign w:val="center"/>
          </w:tcPr>
          <w:p w14:paraId="223EFF9B" w14:textId="4720E646" w:rsidR="0055279F" w:rsidRPr="002B63DD" w:rsidRDefault="0055279F" w:rsidP="001E3A45">
            <w:pPr>
              <w:rPr>
                <w:rFonts w:ascii="Times New Roman" w:hAnsi="Times New Roman"/>
              </w:rPr>
            </w:pPr>
            <w:r w:rsidRPr="002B63DD">
              <w:rPr>
                <w:rFonts w:ascii="Times New Roman" w:hAnsi="Times New Roman"/>
              </w:rPr>
              <w:t xml:space="preserve">Dyeing executives </w:t>
            </w:r>
            <w:r w:rsidR="00697046">
              <w:rPr>
                <w:rFonts w:ascii="Times New Roman" w:hAnsi="Times New Roman"/>
              </w:rPr>
              <w:t xml:space="preserve">(i.e. non-owner managers) </w:t>
            </w:r>
            <w:r w:rsidRPr="002B63DD">
              <w:rPr>
                <w:rFonts w:ascii="Times New Roman" w:hAnsi="Times New Roman"/>
              </w:rPr>
              <w:t>cannot do anything, the decision must come from the owners</w:t>
            </w:r>
          </w:p>
        </w:tc>
        <w:tc>
          <w:tcPr>
            <w:tcW w:w="2984" w:type="dxa"/>
            <w:vMerge w:val="restart"/>
            <w:vAlign w:val="center"/>
          </w:tcPr>
          <w:p w14:paraId="65E0A35D" w14:textId="3C23105F" w:rsidR="0055279F" w:rsidRPr="002B63DD" w:rsidRDefault="0055279F" w:rsidP="001E3A45">
            <w:pPr>
              <w:rPr>
                <w:rFonts w:ascii="Times New Roman" w:hAnsi="Times New Roman"/>
              </w:rPr>
            </w:pPr>
            <w:r w:rsidRPr="002B63DD">
              <w:rPr>
                <w:rFonts w:ascii="Times New Roman" w:hAnsi="Times New Roman"/>
              </w:rPr>
              <w:t xml:space="preserve">‘Complacent’ attitudes driven respectively by alleged non-supportive stakeholder behaviours and lack of objection from marginal stakeholders </w:t>
            </w:r>
          </w:p>
        </w:tc>
        <w:tc>
          <w:tcPr>
            <w:tcW w:w="3028" w:type="dxa"/>
            <w:vMerge w:val="restart"/>
          </w:tcPr>
          <w:p w14:paraId="75E8209E" w14:textId="77777777" w:rsidR="0055279F" w:rsidRPr="002B63DD" w:rsidRDefault="0055279F" w:rsidP="001E3A45">
            <w:pPr>
              <w:rPr>
                <w:rFonts w:ascii="Times New Roman" w:hAnsi="Times New Roman"/>
              </w:rPr>
            </w:pPr>
          </w:p>
          <w:p w14:paraId="65383493" w14:textId="6ABCDAD7" w:rsidR="0055279F" w:rsidRPr="002B63DD" w:rsidRDefault="0055279F" w:rsidP="001E3A45">
            <w:pPr>
              <w:rPr>
                <w:rFonts w:ascii="Times New Roman" w:hAnsi="Times New Roman"/>
              </w:rPr>
            </w:pPr>
            <w:r w:rsidRPr="002B63DD">
              <w:rPr>
                <w:rFonts w:ascii="Times New Roman" w:hAnsi="Times New Roman"/>
              </w:rPr>
              <w:t xml:space="preserve">Highlights (1) a communication gap between the owners and non-owner managers, and (2) the owner/managers’ tendency to view the </w:t>
            </w:r>
            <w:r w:rsidR="002A52FD" w:rsidRPr="002B63DD">
              <w:rPr>
                <w:rFonts w:ascii="Times New Roman" w:hAnsi="Times New Roman"/>
              </w:rPr>
              <w:t>labourers</w:t>
            </w:r>
            <w:r w:rsidRPr="002B63DD">
              <w:rPr>
                <w:rFonts w:ascii="Times New Roman" w:hAnsi="Times New Roman"/>
              </w:rPr>
              <w:t xml:space="preserve"> as a dispensable and replaceable resource (because, ‘no complaints’ is mostly used as a proxy to justify current behaviours)</w:t>
            </w:r>
          </w:p>
          <w:p w14:paraId="3845C9E3" w14:textId="77777777" w:rsidR="0055279F" w:rsidRPr="002B63DD" w:rsidRDefault="0055279F" w:rsidP="001E3A45">
            <w:pPr>
              <w:rPr>
                <w:rFonts w:ascii="Times New Roman" w:hAnsi="Times New Roman"/>
              </w:rPr>
            </w:pPr>
          </w:p>
        </w:tc>
      </w:tr>
      <w:tr w:rsidR="0055279F" w:rsidRPr="002B63DD" w14:paraId="09F26C3A" w14:textId="77777777" w:rsidTr="004D2A46">
        <w:trPr>
          <w:trHeight w:val="1279"/>
        </w:trPr>
        <w:tc>
          <w:tcPr>
            <w:tcW w:w="3004" w:type="dxa"/>
            <w:vAlign w:val="center"/>
          </w:tcPr>
          <w:p w14:paraId="0293FAC5" w14:textId="0E2C971F" w:rsidR="0055279F" w:rsidRPr="002B63DD" w:rsidRDefault="0055279F" w:rsidP="001E3A45">
            <w:pPr>
              <w:rPr>
                <w:rFonts w:ascii="Times New Roman" w:hAnsi="Times New Roman"/>
              </w:rPr>
            </w:pPr>
            <w:r w:rsidRPr="002B63DD">
              <w:rPr>
                <w:rFonts w:ascii="Times New Roman" w:hAnsi="Times New Roman"/>
              </w:rPr>
              <w:t xml:space="preserve">Tannery </w:t>
            </w:r>
            <w:r w:rsidR="002A52FD" w:rsidRPr="002B63DD">
              <w:rPr>
                <w:rFonts w:ascii="Times New Roman" w:hAnsi="Times New Roman"/>
              </w:rPr>
              <w:t>labourers</w:t>
            </w:r>
            <w:r w:rsidRPr="002B63DD">
              <w:rPr>
                <w:rFonts w:ascii="Times New Roman" w:hAnsi="Times New Roman"/>
              </w:rPr>
              <w:t xml:space="preserve"> never complain about anything</w:t>
            </w:r>
          </w:p>
        </w:tc>
        <w:tc>
          <w:tcPr>
            <w:tcW w:w="2984" w:type="dxa"/>
            <w:vMerge/>
            <w:vAlign w:val="center"/>
          </w:tcPr>
          <w:p w14:paraId="0207FEE8" w14:textId="77777777" w:rsidR="0055279F" w:rsidRPr="002B63DD" w:rsidRDefault="0055279F" w:rsidP="001E3A45">
            <w:pPr>
              <w:rPr>
                <w:rFonts w:ascii="Times New Roman" w:hAnsi="Times New Roman"/>
              </w:rPr>
            </w:pPr>
          </w:p>
        </w:tc>
        <w:tc>
          <w:tcPr>
            <w:tcW w:w="3028" w:type="dxa"/>
            <w:vMerge/>
          </w:tcPr>
          <w:p w14:paraId="07CACBA0" w14:textId="77777777" w:rsidR="0055279F" w:rsidRPr="002B63DD" w:rsidRDefault="0055279F" w:rsidP="001E3A45">
            <w:pPr>
              <w:rPr>
                <w:rFonts w:ascii="Times New Roman" w:hAnsi="Times New Roman"/>
              </w:rPr>
            </w:pPr>
          </w:p>
        </w:tc>
      </w:tr>
    </w:tbl>
    <w:p w14:paraId="6334CDC3" w14:textId="77777777" w:rsidR="001E3A45" w:rsidRPr="002B63DD" w:rsidRDefault="001E3A45" w:rsidP="006B29B3">
      <w:pPr>
        <w:rPr>
          <w:rFonts w:ascii="Times New Roman" w:hAnsi="Times New Roman" w:cs="Times New Roman"/>
          <w:color w:val="70AD47" w:themeColor="accent6"/>
          <w:sz w:val="24"/>
          <w:szCs w:val="24"/>
        </w:rPr>
      </w:pPr>
    </w:p>
    <w:sectPr w:rsidR="001E3A45" w:rsidRPr="002B63DD" w:rsidSect="001B1105">
      <w:headerReference w:type="default" r:id="rId10"/>
      <w:footerReference w:type="default" r:id="rId11"/>
      <w:endnotePr>
        <w:numFmt w:val="decimal"/>
      </w:endnotePr>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2A4C" w14:textId="77777777" w:rsidR="00601320" w:rsidRDefault="00601320" w:rsidP="004E7BE4">
      <w:pPr>
        <w:spacing w:after="0" w:line="240" w:lineRule="auto"/>
      </w:pPr>
      <w:r>
        <w:separator/>
      </w:r>
    </w:p>
  </w:endnote>
  <w:endnote w:type="continuationSeparator" w:id="0">
    <w:p w14:paraId="5C55EF28" w14:textId="77777777" w:rsidR="00601320" w:rsidRDefault="00601320" w:rsidP="004E7BE4">
      <w:pPr>
        <w:spacing w:after="0" w:line="240" w:lineRule="auto"/>
      </w:pPr>
      <w:r>
        <w:continuationSeparator/>
      </w:r>
    </w:p>
  </w:endnote>
  <w:endnote w:id="1">
    <w:p w14:paraId="282FBE82" w14:textId="25B24410" w:rsidR="000D4A2B" w:rsidRPr="00964017" w:rsidRDefault="000D4A2B">
      <w:pPr>
        <w:pStyle w:val="EndnoteText"/>
        <w:rPr>
          <w:rFonts w:ascii="Times New Roman" w:hAnsi="Times New Roman" w:cs="Times New Roman"/>
          <w:lang w:val="en-US"/>
        </w:rPr>
      </w:pPr>
      <w:r w:rsidRPr="00964017">
        <w:rPr>
          <w:rStyle w:val="EndnoteReference"/>
          <w:rFonts w:ascii="Times New Roman" w:hAnsi="Times New Roman" w:cs="Times New Roman"/>
        </w:rPr>
        <w:endnoteRef/>
      </w:r>
      <w:r w:rsidRPr="00964017">
        <w:rPr>
          <w:rFonts w:ascii="Times New Roman" w:hAnsi="Times New Roman" w:cs="Times New Roman"/>
        </w:rPr>
        <w:t xml:space="preserve"> Throughout this paper, we used the term ‘owner/managers’ to refer to both owners who manage their businesses and non-owner managers (i.e., middle managers). We used the term ‘non-owner manager/s’ when referring to only middle managers.</w:t>
      </w:r>
    </w:p>
  </w:endnote>
  <w:endnote w:id="2">
    <w:p w14:paraId="04185AD8" w14:textId="761E0CD3" w:rsidR="000D4A2B" w:rsidRPr="00964017" w:rsidRDefault="000D4A2B">
      <w:pPr>
        <w:pStyle w:val="EndnoteText"/>
        <w:rPr>
          <w:rFonts w:ascii="Times New Roman" w:hAnsi="Times New Roman" w:cs="Times New Roman"/>
        </w:rPr>
      </w:pPr>
      <w:r w:rsidRPr="00964017">
        <w:rPr>
          <w:rStyle w:val="EndnoteReference"/>
          <w:rFonts w:ascii="Times New Roman" w:hAnsi="Times New Roman" w:cs="Times New Roman"/>
        </w:rPr>
        <w:endnoteRef/>
      </w:r>
      <w:r w:rsidRPr="00964017">
        <w:rPr>
          <w:rFonts w:ascii="Times New Roman" w:hAnsi="Times New Roman" w:cs="Times New Roman"/>
        </w:rPr>
        <w:t xml:space="preserve"> Refers to those owners who also manage their businesses. </w:t>
      </w:r>
    </w:p>
  </w:endnote>
  <w:endnote w:id="3">
    <w:p w14:paraId="2C8E3C39" w14:textId="44CD4F2F" w:rsidR="000D4A2B" w:rsidRPr="00964017" w:rsidRDefault="000D4A2B">
      <w:pPr>
        <w:pStyle w:val="EndnoteText"/>
        <w:rPr>
          <w:rFonts w:ascii="Times New Roman" w:hAnsi="Times New Roman" w:cs="Times New Roman"/>
          <w:lang w:val="en-US"/>
        </w:rPr>
      </w:pPr>
      <w:r w:rsidRPr="00964017">
        <w:rPr>
          <w:rStyle w:val="EndnoteReference"/>
          <w:rFonts w:ascii="Times New Roman" w:hAnsi="Times New Roman" w:cs="Times New Roman"/>
        </w:rPr>
        <w:endnoteRef/>
      </w:r>
      <w:r w:rsidRPr="00964017">
        <w:rPr>
          <w:rFonts w:ascii="Times New Roman" w:hAnsi="Times New Roman" w:cs="Times New Roman"/>
        </w:rPr>
        <w:t xml:space="preserve"> Wet blue is leather that has been tanned using chromium. Several harmful chemicals (e.g. Chromium Sulphate, Sodium Chloride) are used to convert raw hides into wet blues.  </w:t>
      </w:r>
    </w:p>
  </w:endnote>
  <w:endnote w:id="4">
    <w:p w14:paraId="44F504D5" w14:textId="48E563C2" w:rsidR="000D4A2B" w:rsidRPr="00964017" w:rsidRDefault="000D4A2B">
      <w:pPr>
        <w:pStyle w:val="EndnoteText"/>
        <w:rPr>
          <w:rFonts w:ascii="Times New Roman" w:hAnsi="Times New Roman" w:cs="Times New Roman"/>
          <w:lang w:val="en-US"/>
        </w:rPr>
      </w:pPr>
      <w:r w:rsidRPr="00964017">
        <w:rPr>
          <w:rStyle w:val="EndnoteReference"/>
          <w:rFonts w:ascii="Times New Roman" w:hAnsi="Times New Roman" w:cs="Times New Roman"/>
        </w:rPr>
        <w:endnoteRef/>
      </w:r>
      <w:r w:rsidRPr="00964017">
        <w:rPr>
          <w:rFonts w:ascii="Times New Roman" w:hAnsi="Times New Roman" w:cs="Times New Roman"/>
        </w:rPr>
        <w:t xml:space="preserve"> Globally recognised certification systems for raw, semi-finished and finished textile products.</w:t>
      </w:r>
    </w:p>
  </w:endnote>
  <w:endnote w:id="5">
    <w:p w14:paraId="49093288" w14:textId="5908EAFE" w:rsidR="000D4A2B" w:rsidRPr="00964017" w:rsidRDefault="000D4A2B">
      <w:pPr>
        <w:pStyle w:val="EndnoteText"/>
        <w:rPr>
          <w:rFonts w:ascii="Times New Roman" w:hAnsi="Times New Roman" w:cs="Times New Roman"/>
          <w:lang w:val="en-US"/>
        </w:rPr>
      </w:pPr>
      <w:r w:rsidRPr="00964017">
        <w:rPr>
          <w:rStyle w:val="EndnoteReference"/>
          <w:rFonts w:ascii="Times New Roman" w:hAnsi="Times New Roman" w:cs="Times New Roman"/>
        </w:rPr>
        <w:endnoteRef/>
      </w:r>
      <w:r w:rsidRPr="00964017">
        <w:rPr>
          <w:rFonts w:ascii="Times New Roman" w:hAnsi="Times New Roman" w:cs="Times New Roman"/>
        </w:rPr>
        <w:t xml:space="preserve"> The Bangladesh Standards and Testing Institution (BSTI) is a Government agency under the Ministry of Industries constituted for the purpose of controlling standards of service and quality of goods. </w:t>
      </w:r>
    </w:p>
  </w:endnote>
  <w:endnote w:id="6">
    <w:p w14:paraId="5B37E0C5" w14:textId="217099AD" w:rsidR="000D4A2B" w:rsidRPr="00964017" w:rsidRDefault="000D4A2B">
      <w:pPr>
        <w:pStyle w:val="EndnoteText"/>
        <w:rPr>
          <w:rFonts w:ascii="Times New Roman" w:hAnsi="Times New Roman" w:cs="Times New Roman"/>
          <w:lang w:val="en-US"/>
        </w:rPr>
      </w:pPr>
      <w:r w:rsidRPr="00964017">
        <w:rPr>
          <w:rStyle w:val="EndnoteReference"/>
          <w:rFonts w:ascii="Times New Roman" w:hAnsi="Times New Roman" w:cs="Times New Roman"/>
        </w:rPr>
        <w:endnoteRef/>
      </w:r>
      <w:r w:rsidRPr="00964017">
        <w:rPr>
          <w:rFonts w:ascii="Times New Roman" w:hAnsi="Times New Roman" w:cs="Times New Roman"/>
        </w:rPr>
        <w:t xml:space="preserve"> This is also called the ‘Dunning-Kruger effect’.</w:t>
      </w:r>
    </w:p>
  </w:endnote>
  <w:endnote w:id="7">
    <w:p w14:paraId="779C9AB6" w14:textId="385F8627" w:rsidR="000D4A2B" w:rsidRPr="007A34F3" w:rsidRDefault="000D4A2B">
      <w:pPr>
        <w:pStyle w:val="EndnoteText"/>
        <w:rPr>
          <w:lang w:val="en-US"/>
        </w:rPr>
      </w:pPr>
      <w:r w:rsidRPr="00964017">
        <w:rPr>
          <w:rStyle w:val="EndnoteReference"/>
          <w:rFonts w:ascii="Times New Roman" w:hAnsi="Times New Roman" w:cs="Times New Roman"/>
        </w:rPr>
        <w:endnoteRef/>
      </w:r>
      <w:r w:rsidRPr="00964017">
        <w:rPr>
          <w:rFonts w:ascii="Times New Roman" w:hAnsi="Times New Roman" w:cs="Times New Roman"/>
        </w:rPr>
        <w:t xml:space="preserve"> The arrows are used to illustrate the degree of overlap between the environmental attitudes.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041745895"/>
      <w:docPartObj>
        <w:docPartGallery w:val="Page Numbers (Bottom of Page)"/>
        <w:docPartUnique/>
      </w:docPartObj>
    </w:sdtPr>
    <w:sdtEndPr>
      <w:rPr>
        <w:noProof/>
      </w:rPr>
    </w:sdtEndPr>
    <w:sdtContent>
      <w:p w14:paraId="51B19ED1" w14:textId="2F936ACF" w:rsidR="000D4A2B" w:rsidRPr="00DB6095" w:rsidRDefault="000D4A2B">
        <w:pPr>
          <w:pStyle w:val="Footer"/>
          <w:jc w:val="right"/>
          <w:rPr>
            <w:rFonts w:ascii="Times New Roman" w:hAnsi="Times New Roman" w:cs="Times New Roman"/>
            <w:sz w:val="16"/>
            <w:szCs w:val="16"/>
          </w:rPr>
        </w:pPr>
        <w:r w:rsidRPr="00DB6095">
          <w:rPr>
            <w:rFonts w:ascii="Times New Roman" w:hAnsi="Times New Roman" w:cs="Times New Roman"/>
            <w:sz w:val="16"/>
            <w:szCs w:val="16"/>
          </w:rPr>
          <w:fldChar w:fldCharType="begin"/>
        </w:r>
        <w:r w:rsidRPr="00DB6095">
          <w:rPr>
            <w:rFonts w:ascii="Times New Roman" w:hAnsi="Times New Roman" w:cs="Times New Roman"/>
            <w:sz w:val="16"/>
            <w:szCs w:val="16"/>
          </w:rPr>
          <w:instrText xml:space="preserve"> PAGE   \* MERGEFORMAT </w:instrText>
        </w:r>
        <w:r w:rsidRPr="00DB6095">
          <w:rPr>
            <w:rFonts w:ascii="Times New Roman" w:hAnsi="Times New Roman" w:cs="Times New Roman"/>
            <w:sz w:val="16"/>
            <w:szCs w:val="16"/>
          </w:rPr>
          <w:fldChar w:fldCharType="separate"/>
        </w:r>
        <w:r w:rsidR="00CB0A4F">
          <w:rPr>
            <w:rFonts w:ascii="Times New Roman" w:hAnsi="Times New Roman" w:cs="Times New Roman"/>
            <w:noProof/>
            <w:sz w:val="16"/>
            <w:szCs w:val="16"/>
          </w:rPr>
          <w:t>1</w:t>
        </w:r>
        <w:r w:rsidRPr="00DB6095">
          <w:rPr>
            <w:rFonts w:ascii="Times New Roman" w:hAnsi="Times New Roman" w:cs="Times New Roman"/>
            <w:noProof/>
            <w:sz w:val="16"/>
            <w:szCs w:val="16"/>
          </w:rPr>
          <w:fldChar w:fldCharType="end"/>
        </w:r>
      </w:p>
    </w:sdtContent>
  </w:sdt>
  <w:p w14:paraId="16100D7B" w14:textId="77777777" w:rsidR="000D4A2B" w:rsidRDefault="000D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34B4" w14:textId="77777777" w:rsidR="00601320" w:rsidRDefault="00601320" w:rsidP="004E7BE4">
      <w:pPr>
        <w:spacing w:after="0" w:line="240" w:lineRule="auto"/>
      </w:pPr>
      <w:r>
        <w:separator/>
      </w:r>
    </w:p>
  </w:footnote>
  <w:footnote w:type="continuationSeparator" w:id="0">
    <w:p w14:paraId="193B2541" w14:textId="77777777" w:rsidR="00601320" w:rsidRDefault="00601320" w:rsidP="004E7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FA9A" w14:textId="04EB489A" w:rsidR="000D4A2B" w:rsidRDefault="000D4A2B">
    <w:pPr>
      <w:pStyle w:val="Header"/>
      <w:jc w:val="right"/>
    </w:pPr>
  </w:p>
  <w:p w14:paraId="07AA5EE4" w14:textId="77777777" w:rsidR="000D4A2B" w:rsidRDefault="000D4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44B2"/>
    <w:multiLevelType w:val="hybridMultilevel"/>
    <w:tmpl w:val="475C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718F6"/>
    <w:multiLevelType w:val="hybridMultilevel"/>
    <w:tmpl w:val="B90C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C1DC4"/>
    <w:multiLevelType w:val="hybridMultilevel"/>
    <w:tmpl w:val="144CF4AE"/>
    <w:lvl w:ilvl="0" w:tplc="64A210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FCB3EAC"/>
    <w:multiLevelType w:val="hybridMultilevel"/>
    <w:tmpl w:val="AAC0F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435F0"/>
    <w:multiLevelType w:val="hybridMultilevel"/>
    <w:tmpl w:val="8EFCF68A"/>
    <w:lvl w:ilvl="0" w:tplc="DF02DA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1B"/>
    <w:rsid w:val="00001AA6"/>
    <w:rsid w:val="000025D9"/>
    <w:rsid w:val="00006A07"/>
    <w:rsid w:val="000253AA"/>
    <w:rsid w:val="0003126E"/>
    <w:rsid w:val="00031BEA"/>
    <w:rsid w:val="00037D14"/>
    <w:rsid w:val="00045CFD"/>
    <w:rsid w:val="00046D51"/>
    <w:rsid w:val="00053A95"/>
    <w:rsid w:val="000559DD"/>
    <w:rsid w:val="000572FC"/>
    <w:rsid w:val="0006024F"/>
    <w:rsid w:val="00063F08"/>
    <w:rsid w:val="00071B64"/>
    <w:rsid w:val="00072AF6"/>
    <w:rsid w:val="00082A7F"/>
    <w:rsid w:val="0008543B"/>
    <w:rsid w:val="00087CD5"/>
    <w:rsid w:val="0009051D"/>
    <w:rsid w:val="000A3C9F"/>
    <w:rsid w:val="000B3412"/>
    <w:rsid w:val="000B3705"/>
    <w:rsid w:val="000C48B6"/>
    <w:rsid w:val="000C58B9"/>
    <w:rsid w:val="000C5DB4"/>
    <w:rsid w:val="000D3D6C"/>
    <w:rsid w:val="000D4A2B"/>
    <w:rsid w:val="000D5B8E"/>
    <w:rsid w:val="000D60EA"/>
    <w:rsid w:val="000F5DE3"/>
    <w:rsid w:val="00111672"/>
    <w:rsid w:val="0011764F"/>
    <w:rsid w:val="00117B99"/>
    <w:rsid w:val="001201C5"/>
    <w:rsid w:val="00120F4E"/>
    <w:rsid w:val="001216C4"/>
    <w:rsid w:val="00127A64"/>
    <w:rsid w:val="00127B65"/>
    <w:rsid w:val="001324C1"/>
    <w:rsid w:val="001334CA"/>
    <w:rsid w:val="00133D28"/>
    <w:rsid w:val="00135AC4"/>
    <w:rsid w:val="001426EE"/>
    <w:rsid w:val="001432EC"/>
    <w:rsid w:val="00151C61"/>
    <w:rsid w:val="00153156"/>
    <w:rsid w:val="001554FD"/>
    <w:rsid w:val="00166141"/>
    <w:rsid w:val="00166299"/>
    <w:rsid w:val="001735AE"/>
    <w:rsid w:val="001777FC"/>
    <w:rsid w:val="00181F45"/>
    <w:rsid w:val="00195509"/>
    <w:rsid w:val="001A1957"/>
    <w:rsid w:val="001B1105"/>
    <w:rsid w:val="001B61C3"/>
    <w:rsid w:val="001B6891"/>
    <w:rsid w:val="001C1262"/>
    <w:rsid w:val="001C1F25"/>
    <w:rsid w:val="001C2505"/>
    <w:rsid w:val="001D535E"/>
    <w:rsid w:val="001D5838"/>
    <w:rsid w:val="001E06B3"/>
    <w:rsid w:val="001E3A45"/>
    <w:rsid w:val="001E3A84"/>
    <w:rsid w:val="001E499D"/>
    <w:rsid w:val="001E56BF"/>
    <w:rsid w:val="001E61EA"/>
    <w:rsid w:val="001F2EAB"/>
    <w:rsid w:val="00200EB9"/>
    <w:rsid w:val="00202A34"/>
    <w:rsid w:val="00212EBF"/>
    <w:rsid w:val="002265DB"/>
    <w:rsid w:val="002326AB"/>
    <w:rsid w:val="00232713"/>
    <w:rsid w:val="00236E26"/>
    <w:rsid w:val="00242319"/>
    <w:rsid w:val="00243F5B"/>
    <w:rsid w:val="00254324"/>
    <w:rsid w:val="0026150A"/>
    <w:rsid w:val="00264A82"/>
    <w:rsid w:val="00264E74"/>
    <w:rsid w:val="00280BDE"/>
    <w:rsid w:val="002866B0"/>
    <w:rsid w:val="002A4AFA"/>
    <w:rsid w:val="002A52FD"/>
    <w:rsid w:val="002B63DD"/>
    <w:rsid w:val="002F0D26"/>
    <w:rsid w:val="002F7003"/>
    <w:rsid w:val="00311379"/>
    <w:rsid w:val="00312C49"/>
    <w:rsid w:val="0031328E"/>
    <w:rsid w:val="003169E0"/>
    <w:rsid w:val="00316B75"/>
    <w:rsid w:val="0033198C"/>
    <w:rsid w:val="003445D3"/>
    <w:rsid w:val="0034506E"/>
    <w:rsid w:val="00345187"/>
    <w:rsid w:val="003605BB"/>
    <w:rsid w:val="00364509"/>
    <w:rsid w:val="00365833"/>
    <w:rsid w:val="00375902"/>
    <w:rsid w:val="00382E55"/>
    <w:rsid w:val="003954CC"/>
    <w:rsid w:val="00396059"/>
    <w:rsid w:val="0039703C"/>
    <w:rsid w:val="003A3FE4"/>
    <w:rsid w:val="003B48EB"/>
    <w:rsid w:val="003B5D12"/>
    <w:rsid w:val="003D0BE9"/>
    <w:rsid w:val="003D101F"/>
    <w:rsid w:val="003D4FCE"/>
    <w:rsid w:val="003E3BFB"/>
    <w:rsid w:val="003F4D9E"/>
    <w:rsid w:val="00401E41"/>
    <w:rsid w:val="00415318"/>
    <w:rsid w:val="00415EAF"/>
    <w:rsid w:val="00420C60"/>
    <w:rsid w:val="00433C15"/>
    <w:rsid w:val="004344CD"/>
    <w:rsid w:val="00436086"/>
    <w:rsid w:val="00444597"/>
    <w:rsid w:val="004501E3"/>
    <w:rsid w:val="0045141B"/>
    <w:rsid w:val="00454FE9"/>
    <w:rsid w:val="00456DEE"/>
    <w:rsid w:val="0046532D"/>
    <w:rsid w:val="0047714B"/>
    <w:rsid w:val="004776A0"/>
    <w:rsid w:val="00484083"/>
    <w:rsid w:val="0048650E"/>
    <w:rsid w:val="004914F4"/>
    <w:rsid w:val="00492005"/>
    <w:rsid w:val="0049287C"/>
    <w:rsid w:val="004970A6"/>
    <w:rsid w:val="004A7D49"/>
    <w:rsid w:val="004B0233"/>
    <w:rsid w:val="004B7B77"/>
    <w:rsid w:val="004C4D2C"/>
    <w:rsid w:val="004D0453"/>
    <w:rsid w:val="004D2A46"/>
    <w:rsid w:val="004D5928"/>
    <w:rsid w:val="004E0F03"/>
    <w:rsid w:val="004E76FD"/>
    <w:rsid w:val="004E7BE4"/>
    <w:rsid w:val="00510A42"/>
    <w:rsid w:val="0051514E"/>
    <w:rsid w:val="005276DC"/>
    <w:rsid w:val="00527D12"/>
    <w:rsid w:val="005309EF"/>
    <w:rsid w:val="00540D57"/>
    <w:rsid w:val="00546D58"/>
    <w:rsid w:val="00547019"/>
    <w:rsid w:val="005526D1"/>
    <w:rsid w:val="0055279F"/>
    <w:rsid w:val="00561A82"/>
    <w:rsid w:val="00567E13"/>
    <w:rsid w:val="00572725"/>
    <w:rsid w:val="005730A2"/>
    <w:rsid w:val="00583858"/>
    <w:rsid w:val="00587482"/>
    <w:rsid w:val="0059797D"/>
    <w:rsid w:val="00597B5A"/>
    <w:rsid w:val="005A6389"/>
    <w:rsid w:val="005A79F2"/>
    <w:rsid w:val="005B055B"/>
    <w:rsid w:val="005B1E06"/>
    <w:rsid w:val="005B4D2D"/>
    <w:rsid w:val="005D1B54"/>
    <w:rsid w:val="005D3B48"/>
    <w:rsid w:val="005E0ECB"/>
    <w:rsid w:val="005E3BD6"/>
    <w:rsid w:val="005E74D5"/>
    <w:rsid w:val="00601320"/>
    <w:rsid w:val="00604BB7"/>
    <w:rsid w:val="00604F32"/>
    <w:rsid w:val="00607247"/>
    <w:rsid w:val="0061151D"/>
    <w:rsid w:val="00625F71"/>
    <w:rsid w:val="00630272"/>
    <w:rsid w:val="00636ACF"/>
    <w:rsid w:val="0063752A"/>
    <w:rsid w:val="006530EF"/>
    <w:rsid w:val="006617A7"/>
    <w:rsid w:val="00671B88"/>
    <w:rsid w:val="00687A6E"/>
    <w:rsid w:val="00694641"/>
    <w:rsid w:val="00697046"/>
    <w:rsid w:val="006A14B4"/>
    <w:rsid w:val="006A5A8D"/>
    <w:rsid w:val="006B29B3"/>
    <w:rsid w:val="006B4B12"/>
    <w:rsid w:val="006C1C46"/>
    <w:rsid w:val="006C4CD5"/>
    <w:rsid w:val="006C5D7A"/>
    <w:rsid w:val="006C6E25"/>
    <w:rsid w:val="006E2A1B"/>
    <w:rsid w:val="006E6539"/>
    <w:rsid w:val="006F5516"/>
    <w:rsid w:val="00704435"/>
    <w:rsid w:val="00711B45"/>
    <w:rsid w:val="00711DB3"/>
    <w:rsid w:val="00714D0F"/>
    <w:rsid w:val="007319A3"/>
    <w:rsid w:val="00731FB8"/>
    <w:rsid w:val="00734F09"/>
    <w:rsid w:val="00745571"/>
    <w:rsid w:val="0074724F"/>
    <w:rsid w:val="007502B0"/>
    <w:rsid w:val="0075490B"/>
    <w:rsid w:val="00756882"/>
    <w:rsid w:val="00764A4A"/>
    <w:rsid w:val="007735F6"/>
    <w:rsid w:val="007747B3"/>
    <w:rsid w:val="007802AE"/>
    <w:rsid w:val="00781692"/>
    <w:rsid w:val="00786CA4"/>
    <w:rsid w:val="00794B8F"/>
    <w:rsid w:val="00797714"/>
    <w:rsid w:val="007A071E"/>
    <w:rsid w:val="007A08FB"/>
    <w:rsid w:val="007A11C6"/>
    <w:rsid w:val="007A34F3"/>
    <w:rsid w:val="007B32DF"/>
    <w:rsid w:val="007C44B2"/>
    <w:rsid w:val="007C4D98"/>
    <w:rsid w:val="007D0B6E"/>
    <w:rsid w:val="007D1837"/>
    <w:rsid w:val="007E538E"/>
    <w:rsid w:val="007F0E8A"/>
    <w:rsid w:val="00823AC7"/>
    <w:rsid w:val="00826D18"/>
    <w:rsid w:val="008319C2"/>
    <w:rsid w:val="00832AE0"/>
    <w:rsid w:val="00835F14"/>
    <w:rsid w:val="008470CA"/>
    <w:rsid w:val="00854D43"/>
    <w:rsid w:val="00855027"/>
    <w:rsid w:val="00863308"/>
    <w:rsid w:val="00866182"/>
    <w:rsid w:val="00867748"/>
    <w:rsid w:val="0088633E"/>
    <w:rsid w:val="00886A68"/>
    <w:rsid w:val="008B1489"/>
    <w:rsid w:val="008B20FB"/>
    <w:rsid w:val="008B257A"/>
    <w:rsid w:val="008C3D06"/>
    <w:rsid w:val="008D002E"/>
    <w:rsid w:val="008D0BB1"/>
    <w:rsid w:val="008D2331"/>
    <w:rsid w:val="008E0D25"/>
    <w:rsid w:val="008E5D7D"/>
    <w:rsid w:val="008F47D4"/>
    <w:rsid w:val="008F66F0"/>
    <w:rsid w:val="00915A5C"/>
    <w:rsid w:val="00932BB2"/>
    <w:rsid w:val="0094247C"/>
    <w:rsid w:val="00947B08"/>
    <w:rsid w:val="00955E76"/>
    <w:rsid w:val="00957AE6"/>
    <w:rsid w:val="00964017"/>
    <w:rsid w:val="00964B16"/>
    <w:rsid w:val="009735DD"/>
    <w:rsid w:val="00983D0B"/>
    <w:rsid w:val="00994731"/>
    <w:rsid w:val="009960AB"/>
    <w:rsid w:val="009A4293"/>
    <w:rsid w:val="009A6E36"/>
    <w:rsid w:val="009C0F26"/>
    <w:rsid w:val="009C1407"/>
    <w:rsid w:val="009D133E"/>
    <w:rsid w:val="009D3E91"/>
    <w:rsid w:val="009F055E"/>
    <w:rsid w:val="009F3B54"/>
    <w:rsid w:val="009F3FF3"/>
    <w:rsid w:val="00A029B5"/>
    <w:rsid w:val="00A11970"/>
    <w:rsid w:val="00A2015A"/>
    <w:rsid w:val="00A246F8"/>
    <w:rsid w:val="00A340DE"/>
    <w:rsid w:val="00A37CD7"/>
    <w:rsid w:val="00A428BC"/>
    <w:rsid w:val="00A43F6C"/>
    <w:rsid w:val="00A453CD"/>
    <w:rsid w:val="00A51DF2"/>
    <w:rsid w:val="00A54685"/>
    <w:rsid w:val="00A55C7D"/>
    <w:rsid w:val="00A7167C"/>
    <w:rsid w:val="00A73AFB"/>
    <w:rsid w:val="00A82CA6"/>
    <w:rsid w:val="00A9288F"/>
    <w:rsid w:val="00A96CA9"/>
    <w:rsid w:val="00A975A6"/>
    <w:rsid w:val="00AB4C69"/>
    <w:rsid w:val="00AC2A9D"/>
    <w:rsid w:val="00AC45FE"/>
    <w:rsid w:val="00AE4019"/>
    <w:rsid w:val="00AE513E"/>
    <w:rsid w:val="00AE5656"/>
    <w:rsid w:val="00AE617E"/>
    <w:rsid w:val="00AF0A7E"/>
    <w:rsid w:val="00B04CFF"/>
    <w:rsid w:val="00B10E75"/>
    <w:rsid w:val="00B131D3"/>
    <w:rsid w:val="00B27B1A"/>
    <w:rsid w:val="00B445D5"/>
    <w:rsid w:val="00B45DB4"/>
    <w:rsid w:val="00B5708B"/>
    <w:rsid w:val="00B70EE4"/>
    <w:rsid w:val="00B74382"/>
    <w:rsid w:val="00B87446"/>
    <w:rsid w:val="00B96C07"/>
    <w:rsid w:val="00BA0863"/>
    <w:rsid w:val="00BA51C9"/>
    <w:rsid w:val="00BA5747"/>
    <w:rsid w:val="00BA6DF0"/>
    <w:rsid w:val="00BA709A"/>
    <w:rsid w:val="00BB0DC6"/>
    <w:rsid w:val="00BB7F2F"/>
    <w:rsid w:val="00BE6C34"/>
    <w:rsid w:val="00BE76E3"/>
    <w:rsid w:val="00BF1A7C"/>
    <w:rsid w:val="00BF1F78"/>
    <w:rsid w:val="00BF44C1"/>
    <w:rsid w:val="00BF4D01"/>
    <w:rsid w:val="00C009CB"/>
    <w:rsid w:val="00C03A7A"/>
    <w:rsid w:val="00C109C5"/>
    <w:rsid w:val="00C13E8F"/>
    <w:rsid w:val="00C15138"/>
    <w:rsid w:val="00C2083A"/>
    <w:rsid w:val="00C25A0D"/>
    <w:rsid w:val="00C2736A"/>
    <w:rsid w:val="00C3024C"/>
    <w:rsid w:val="00C4312C"/>
    <w:rsid w:val="00C44398"/>
    <w:rsid w:val="00C474A1"/>
    <w:rsid w:val="00C600F6"/>
    <w:rsid w:val="00C64FCA"/>
    <w:rsid w:val="00C67CE1"/>
    <w:rsid w:val="00C70F5D"/>
    <w:rsid w:val="00C8211B"/>
    <w:rsid w:val="00C8674F"/>
    <w:rsid w:val="00C86B25"/>
    <w:rsid w:val="00C97496"/>
    <w:rsid w:val="00C9749D"/>
    <w:rsid w:val="00CA2566"/>
    <w:rsid w:val="00CA59FF"/>
    <w:rsid w:val="00CA751D"/>
    <w:rsid w:val="00CB0A4F"/>
    <w:rsid w:val="00CB4329"/>
    <w:rsid w:val="00CC2186"/>
    <w:rsid w:val="00CC35BD"/>
    <w:rsid w:val="00CC368B"/>
    <w:rsid w:val="00CC36E3"/>
    <w:rsid w:val="00CC787E"/>
    <w:rsid w:val="00CC7FB8"/>
    <w:rsid w:val="00CE00FE"/>
    <w:rsid w:val="00CE1A5C"/>
    <w:rsid w:val="00CE2A36"/>
    <w:rsid w:val="00CE5239"/>
    <w:rsid w:val="00CE5F60"/>
    <w:rsid w:val="00D00340"/>
    <w:rsid w:val="00D131CC"/>
    <w:rsid w:val="00D260B7"/>
    <w:rsid w:val="00D2726E"/>
    <w:rsid w:val="00D3285A"/>
    <w:rsid w:val="00D35305"/>
    <w:rsid w:val="00D37981"/>
    <w:rsid w:val="00D43F30"/>
    <w:rsid w:val="00D56FA5"/>
    <w:rsid w:val="00D664A7"/>
    <w:rsid w:val="00D66E41"/>
    <w:rsid w:val="00D761A8"/>
    <w:rsid w:val="00D76DA7"/>
    <w:rsid w:val="00D86F5E"/>
    <w:rsid w:val="00D87234"/>
    <w:rsid w:val="00D9309E"/>
    <w:rsid w:val="00D93FFA"/>
    <w:rsid w:val="00DA2909"/>
    <w:rsid w:val="00DA3A5F"/>
    <w:rsid w:val="00DA7773"/>
    <w:rsid w:val="00DB1EEF"/>
    <w:rsid w:val="00DB6095"/>
    <w:rsid w:val="00DB6F86"/>
    <w:rsid w:val="00DC3EAC"/>
    <w:rsid w:val="00DD0EA8"/>
    <w:rsid w:val="00DE11A9"/>
    <w:rsid w:val="00E0134B"/>
    <w:rsid w:val="00E033C9"/>
    <w:rsid w:val="00E03EC0"/>
    <w:rsid w:val="00E0709C"/>
    <w:rsid w:val="00E40913"/>
    <w:rsid w:val="00E4761C"/>
    <w:rsid w:val="00E53DD6"/>
    <w:rsid w:val="00E55862"/>
    <w:rsid w:val="00E80808"/>
    <w:rsid w:val="00EA3D30"/>
    <w:rsid w:val="00EA503B"/>
    <w:rsid w:val="00EB7680"/>
    <w:rsid w:val="00EC6D12"/>
    <w:rsid w:val="00ED7CDC"/>
    <w:rsid w:val="00EE66F3"/>
    <w:rsid w:val="00EF4699"/>
    <w:rsid w:val="00EF71F5"/>
    <w:rsid w:val="00EF7F28"/>
    <w:rsid w:val="00F03DE2"/>
    <w:rsid w:val="00F074E0"/>
    <w:rsid w:val="00F1090D"/>
    <w:rsid w:val="00F123A6"/>
    <w:rsid w:val="00F12F69"/>
    <w:rsid w:val="00F160A7"/>
    <w:rsid w:val="00F21ADE"/>
    <w:rsid w:val="00F26017"/>
    <w:rsid w:val="00F35F7C"/>
    <w:rsid w:val="00F4083F"/>
    <w:rsid w:val="00F428B5"/>
    <w:rsid w:val="00F443FE"/>
    <w:rsid w:val="00F51A2B"/>
    <w:rsid w:val="00F671C0"/>
    <w:rsid w:val="00F726D8"/>
    <w:rsid w:val="00F72D08"/>
    <w:rsid w:val="00F73F67"/>
    <w:rsid w:val="00F90D97"/>
    <w:rsid w:val="00F90DF4"/>
    <w:rsid w:val="00FB331C"/>
    <w:rsid w:val="00FC187F"/>
    <w:rsid w:val="00FD21CE"/>
    <w:rsid w:val="00FD57C2"/>
    <w:rsid w:val="00FF77B2"/>
    <w:rsid w:val="00FF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CB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E7B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BE4"/>
    <w:rPr>
      <w:sz w:val="20"/>
      <w:szCs w:val="20"/>
    </w:rPr>
  </w:style>
  <w:style w:type="character" w:styleId="EndnoteReference">
    <w:name w:val="endnote reference"/>
    <w:basedOn w:val="DefaultParagraphFont"/>
    <w:uiPriority w:val="99"/>
    <w:semiHidden/>
    <w:unhideWhenUsed/>
    <w:rsid w:val="004E7BE4"/>
    <w:rPr>
      <w:vertAlign w:val="superscript"/>
    </w:rPr>
  </w:style>
  <w:style w:type="paragraph" w:customStyle="1" w:styleId="TT">
    <w:name w:val="TT"/>
    <w:basedOn w:val="Normal"/>
    <w:rsid w:val="00C2083A"/>
    <w:pPr>
      <w:spacing w:before="120" w:after="120" w:line="240" w:lineRule="auto"/>
    </w:pPr>
    <w:rPr>
      <w:rFonts w:ascii="Times New Roman" w:eastAsia="Times New Roman" w:hAnsi="Times New Roman" w:cs="Times New Roman"/>
      <w:color w:val="007474"/>
      <w:sz w:val="24"/>
      <w:szCs w:val="24"/>
      <w:lang w:val="en-US"/>
    </w:rPr>
  </w:style>
  <w:style w:type="table" w:styleId="TableGrid">
    <w:name w:val="Table Grid"/>
    <w:basedOn w:val="TableNormal"/>
    <w:uiPriority w:val="39"/>
    <w:rsid w:val="00C208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3A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5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43B"/>
    <w:rPr>
      <w:sz w:val="20"/>
      <w:szCs w:val="20"/>
    </w:rPr>
  </w:style>
  <w:style w:type="character" w:styleId="FootnoteReference">
    <w:name w:val="footnote reference"/>
    <w:basedOn w:val="DefaultParagraphFont"/>
    <w:uiPriority w:val="99"/>
    <w:semiHidden/>
    <w:unhideWhenUsed/>
    <w:rsid w:val="0008543B"/>
    <w:rPr>
      <w:vertAlign w:val="superscript"/>
    </w:rPr>
  </w:style>
  <w:style w:type="table" w:customStyle="1" w:styleId="TableGrid2">
    <w:name w:val="Table Grid2"/>
    <w:basedOn w:val="TableNormal"/>
    <w:next w:val="TableGrid"/>
    <w:uiPriority w:val="39"/>
    <w:rsid w:val="0008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331"/>
    <w:rPr>
      <w:sz w:val="16"/>
      <w:szCs w:val="16"/>
    </w:rPr>
  </w:style>
  <w:style w:type="paragraph" w:styleId="CommentText">
    <w:name w:val="annotation text"/>
    <w:basedOn w:val="Normal"/>
    <w:link w:val="CommentTextChar"/>
    <w:uiPriority w:val="99"/>
    <w:semiHidden/>
    <w:unhideWhenUsed/>
    <w:rsid w:val="008D2331"/>
    <w:pPr>
      <w:spacing w:line="240" w:lineRule="auto"/>
    </w:pPr>
    <w:rPr>
      <w:sz w:val="20"/>
      <w:szCs w:val="20"/>
    </w:rPr>
  </w:style>
  <w:style w:type="character" w:customStyle="1" w:styleId="CommentTextChar">
    <w:name w:val="Comment Text Char"/>
    <w:basedOn w:val="DefaultParagraphFont"/>
    <w:link w:val="CommentText"/>
    <w:uiPriority w:val="99"/>
    <w:semiHidden/>
    <w:rsid w:val="008D2331"/>
    <w:rPr>
      <w:sz w:val="20"/>
      <w:szCs w:val="20"/>
    </w:rPr>
  </w:style>
  <w:style w:type="paragraph" w:styleId="CommentSubject">
    <w:name w:val="annotation subject"/>
    <w:basedOn w:val="CommentText"/>
    <w:next w:val="CommentText"/>
    <w:link w:val="CommentSubjectChar"/>
    <w:uiPriority w:val="99"/>
    <w:semiHidden/>
    <w:unhideWhenUsed/>
    <w:rsid w:val="008D2331"/>
    <w:rPr>
      <w:b/>
      <w:bCs/>
    </w:rPr>
  </w:style>
  <w:style w:type="character" w:customStyle="1" w:styleId="CommentSubjectChar">
    <w:name w:val="Comment Subject Char"/>
    <w:basedOn w:val="CommentTextChar"/>
    <w:link w:val="CommentSubject"/>
    <w:uiPriority w:val="99"/>
    <w:semiHidden/>
    <w:rsid w:val="008D2331"/>
    <w:rPr>
      <w:b/>
      <w:bCs/>
      <w:sz w:val="20"/>
      <w:szCs w:val="20"/>
    </w:rPr>
  </w:style>
  <w:style w:type="paragraph" w:styleId="BalloonText">
    <w:name w:val="Balloon Text"/>
    <w:basedOn w:val="Normal"/>
    <w:link w:val="BalloonTextChar"/>
    <w:uiPriority w:val="99"/>
    <w:semiHidden/>
    <w:unhideWhenUsed/>
    <w:rsid w:val="008D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31"/>
    <w:rPr>
      <w:rFonts w:ascii="Segoe UI" w:hAnsi="Segoe UI" w:cs="Segoe UI"/>
      <w:sz w:val="18"/>
      <w:szCs w:val="18"/>
    </w:rPr>
  </w:style>
  <w:style w:type="paragraph" w:styleId="Header">
    <w:name w:val="header"/>
    <w:basedOn w:val="Normal"/>
    <w:link w:val="HeaderChar"/>
    <w:uiPriority w:val="99"/>
    <w:unhideWhenUsed/>
    <w:rsid w:val="0024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5B"/>
  </w:style>
  <w:style w:type="paragraph" w:styleId="Footer">
    <w:name w:val="footer"/>
    <w:basedOn w:val="Normal"/>
    <w:link w:val="FooterChar"/>
    <w:uiPriority w:val="99"/>
    <w:unhideWhenUsed/>
    <w:rsid w:val="0024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5B"/>
  </w:style>
  <w:style w:type="paragraph" w:styleId="Revision">
    <w:name w:val="Revision"/>
    <w:hidden/>
    <w:uiPriority w:val="99"/>
    <w:semiHidden/>
    <w:rsid w:val="00EF4699"/>
    <w:pPr>
      <w:spacing w:after="0" w:line="240" w:lineRule="auto"/>
    </w:pPr>
  </w:style>
  <w:style w:type="character" w:customStyle="1" w:styleId="Heading1Char">
    <w:name w:val="Heading 1 Char"/>
    <w:basedOn w:val="DefaultParagraphFont"/>
    <w:link w:val="Heading1"/>
    <w:uiPriority w:val="9"/>
    <w:rsid w:val="00345187"/>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345187"/>
  </w:style>
  <w:style w:type="character" w:styleId="Hyperlink">
    <w:name w:val="Hyperlink"/>
    <w:basedOn w:val="DefaultParagraphFont"/>
    <w:uiPriority w:val="99"/>
    <w:semiHidden/>
    <w:unhideWhenUsed/>
    <w:rsid w:val="00345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3438">
      <w:bodyDiv w:val="1"/>
      <w:marLeft w:val="0"/>
      <w:marRight w:val="0"/>
      <w:marTop w:val="0"/>
      <w:marBottom w:val="0"/>
      <w:divBdr>
        <w:top w:val="none" w:sz="0" w:space="0" w:color="auto"/>
        <w:left w:val="none" w:sz="0" w:space="0" w:color="auto"/>
        <w:bottom w:val="none" w:sz="0" w:space="0" w:color="auto"/>
        <w:right w:val="none" w:sz="0" w:space="0" w:color="auto"/>
      </w:divBdr>
    </w:div>
    <w:div w:id="506332336">
      <w:bodyDiv w:val="1"/>
      <w:marLeft w:val="0"/>
      <w:marRight w:val="0"/>
      <w:marTop w:val="0"/>
      <w:marBottom w:val="0"/>
      <w:divBdr>
        <w:top w:val="none" w:sz="0" w:space="0" w:color="auto"/>
        <w:left w:val="none" w:sz="0" w:space="0" w:color="auto"/>
        <w:bottom w:val="none" w:sz="0" w:space="0" w:color="auto"/>
        <w:right w:val="none" w:sz="0" w:space="0" w:color="auto"/>
      </w:divBdr>
      <w:divsChild>
        <w:div w:id="115510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f.org.bd/media/publication/sme_cluster_bd_sme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CA7D-9B25-4E60-A3C2-29FD32A0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9825</Words>
  <Characters>56008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2020-06-10T13:54:00Z</dcterms:created>
  <dcterms:modified xsi:type="dcterms:W3CDTF">2020-06-10T13:54:00Z</dcterms:modified>
</cp:coreProperties>
</file>