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Override PartName="/word/people.xml" ContentType="application/vnd.openxmlformats-officedocument.wordprocessingml.people+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ED8" w:rsidRPr="00D47ECD" w:rsidRDefault="000F5562" w:rsidP="00A64B56">
      <w:pPr>
        <w:spacing w:line="480" w:lineRule="auto"/>
        <w:rPr>
          <w:rFonts w:ascii="Times New Roman" w:hAnsi="Times New Roman"/>
          <w:b/>
        </w:rPr>
      </w:pPr>
      <w:r w:rsidRPr="00D47ECD">
        <w:rPr>
          <w:rFonts w:ascii="Times New Roman" w:hAnsi="Times New Roman"/>
          <w:b/>
        </w:rPr>
        <w:t>Towards a Third Image of War</w:t>
      </w:r>
      <w:r w:rsidR="00446F8C" w:rsidRPr="00D47ECD">
        <w:rPr>
          <w:rFonts w:ascii="Times New Roman" w:hAnsi="Times New Roman"/>
          <w:b/>
        </w:rPr>
        <w:t>: Post-Digital War</w:t>
      </w:r>
    </w:p>
    <w:p w:rsidR="00265298" w:rsidRPr="00D47ECD" w:rsidRDefault="00265298" w:rsidP="00A64B56">
      <w:pPr>
        <w:spacing w:line="480" w:lineRule="auto"/>
        <w:rPr>
          <w:rFonts w:ascii="Times New Roman" w:hAnsi="Times New Roman"/>
        </w:rPr>
      </w:pPr>
    </w:p>
    <w:p w:rsidR="00265298" w:rsidRPr="00D47ECD" w:rsidRDefault="00274E60" w:rsidP="00A64B56">
      <w:pPr>
        <w:spacing w:line="480" w:lineRule="auto"/>
        <w:rPr>
          <w:rFonts w:ascii="Times New Roman" w:hAnsi="Times New Roman"/>
        </w:rPr>
      </w:pPr>
      <w:r w:rsidRPr="00D47ECD">
        <w:rPr>
          <w:rFonts w:ascii="Times New Roman" w:hAnsi="Times New Roman"/>
        </w:rPr>
        <w:t>Abstract</w:t>
      </w:r>
    </w:p>
    <w:p w:rsidR="00265298" w:rsidRPr="00D47ECD" w:rsidRDefault="00265298" w:rsidP="00A64B56">
      <w:pPr>
        <w:spacing w:line="480" w:lineRule="auto"/>
        <w:rPr>
          <w:rFonts w:ascii="Times New Roman" w:hAnsi="Times New Roman"/>
        </w:rPr>
      </w:pPr>
    </w:p>
    <w:p w:rsidR="0074136A" w:rsidRPr="00D47ECD" w:rsidRDefault="00274E60" w:rsidP="00A64B56">
      <w:pPr>
        <w:spacing w:line="480" w:lineRule="auto"/>
        <w:rPr>
          <w:rFonts w:ascii="Times New Roman" w:hAnsi="Times New Roman"/>
        </w:rPr>
      </w:pPr>
      <w:r w:rsidRPr="00D47ECD">
        <w:rPr>
          <w:rFonts w:ascii="Times New Roman" w:hAnsi="Times New Roman"/>
        </w:rPr>
        <w:t>To see war as post-digital is to see how digital innovations</w:t>
      </w:r>
      <w:r w:rsidR="00265298" w:rsidRPr="00D47ECD">
        <w:rPr>
          <w:rFonts w:ascii="Times New Roman" w:hAnsi="Times New Roman"/>
        </w:rPr>
        <w:t xml:space="preserve"> have</w:t>
      </w:r>
      <w:r w:rsidRPr="00D47ECD">
        <w:rPr>
          <w:rFonts w:ascii="Times New Roman" w:hAnsi="Times New Roman"/>
        </w:rPr>
        <w:t xml:space="preserve"> already</w:t>
      </w:r>
      <w:r w:rsidR="00265298" w:rsidRPr="00D47ECD">
        <w:rPr>
          <w:rFonts w:ascii="Times New Roman" w:hAnsi="Times New Roman"/>
        </w:rPr>
        <w:t xml:space="preserve"> been integrated</w:t>
      </w:r>
      <w:r w:rsidRPr="00D47ECD">
        <w:rPr>
          <w:rFonts w:ascii="Times New Roman" w:hAnsi="Times New Roman"/>
        </w:rPr>
        <w:t xml:space="preserve"> into how militaries, media and societies wage, resist and understand war</w:t>
      </w:r>
      <w:r w:rsidR="00265298" w:rsidRPr="00D47ECD">
        <w:rPr>
          <w:rFonts w:ascii="Times New Roman" w:hAnsi="Times New Roman"/>
        </w:rPr>
        <w:t xml:space="preserve">. </w:t>
      </w:r>
      <w:r w:rsidR="00A64B56">
        <w:rPr>
          <w:rFonts w:ascii="Times New Roman" w:hAnsi="Times New Roman"/>
        </w:rPr>
        <w:t xml:space="preserve">Digital war is </w:t>
      </w:r>
      <w:r w:rsidR="007A7407" w:rsidRPr="00D47ECD">
        <w:rPr>
          <w:rFonts w:ascii="Times New Roman" w:hAnsi="Times New Roman"/>
        </w:rPr>
        <w:t>already historical.</w:t>
      </w:r>
      <w:r w:rsidRPr="00D47ECD">
        <w:rPr>
          <w:rFonts w:ascii="Times New Roman" w:hAnsi="Times New Roman"/>
        </w:rPr>
        <w:t xml:space="preserve"> The logics of digital </w:t>
      </w:r>
      <w:r w:rsidR="00A64B56">
        <w:rPr>
          <w:rFonts w:ascii="Times New Roman" w:hAnsi="Times New Roman"/>
        </w:rPr>
        <w:t>technologies</w:t>
      </w:r>
      <w:r w:rsidRPr="00D47ECD">
        <w:rPr>
          <w:rFonts w:ascii="Times New Roman" w:hAnsi="Times New Roman"/>
        </w:rPr>
        <w:t xml:space="preserve"> have been integrated into the logics of pre-existing, traditional media </w:t>
      </w:r>
      <w:r w:rsidRPr="00A64B56">
        <w:rPr>
          <w:rFonts w:ascii="Times New Roman" w:hAnsi="Times New Roman"/>
          <w:i/>
        </w:rPr>
        <w:t>and</w:t>
      </w:r>
      <w:r w:rsidRPr="00D47ECD">
        <w:rPr>
          <w:rFonts w:ascii="Times New Roman" w:hAnsi="Times New Roman"/>
        </w:rPr>
        <w:t xml:space="preserve"> into</w:t>
      </w:r>
      <w:r w:rsidR="00A64B56">
        <w:rPr>
          <w:rFonts w:ascii="Times New Roman" w:hAnsi="Times New Roman"/>
        </w:rPr>
        <w:t xml:space="preserve"> longstanding</w:t>
      </w:r>
      <w:r w:rsidRPr="00D47ECD">
        <w:rPr>
          <w:rFonts w:ascii="Times New Roman" w:hAnsi="Times New Roman"/>
        </w:rPr>
        <w:t xml:space="preserve"> geopolitical and military logics that drive war. The field of war and media is stuck between two images: continued efforts to document non-digital war and its established questions concerning legitimacy, authority and</w:t>
      </w:r>
      <w:r w:rsidR="00A64B56">
        <w:rPr>
          <w:rFonts w:ascii="Times New Roman" w:hAnsi="Times New Roman"/>
        </w:rPr>
        <w:t xml:space="preserve"> war’s lessons</w:t>
      </w:r>
      <w:r w:rsidRPr="00D47ECD">
        <w:rPr>
          <w:rFonts w:ascii="Times New Roman" w:hAnsi="Times New Roman"/>
        </w:rPr>
        <w:t>, and startled claims of novelty, rupture and transformation so total th</w:t>
      </w:r>
      <w:r w:rsidR="00A64B56">
        <w:rPr>
          <w:rFonts w:ascii="Times New Roman" w:hAnsi="Times New Roman"/>
        </w:rPr>
        <w:t xml:space="preserve">at they inhibit efforts </w:t>
      </w:r>
      <w:r w:rsidR="00920954">
        <w:rPr>
          <w:rFonts w:ascii="Times New Roman" w:hAnsi="Times New Roman"/>
        </w:rPr>
        <w:t xml:space="preserve">to </w:t>
      </w:r>
      <w:r w:rsidR="00A64B56">
        <w:rPr>
          <w:rFonts w:ascii="Times New Roman" w:hAnsi="Times New Roman"/>
        </w:rPr>
        <w:t xml:space="preserve">explain </w:t>
      </w:r>
      <w:r w:rsidRPr="00D47ECD">
        <w:rPr>
          <w:rFonts w:ascii="Times New Roman" w:hAnsi="Times New Roman"/>
        </w:rPr>
        <w:t>how war is changing. Post-digital war offers a third image, but how to see post-digital war</w:t>
      </w:r>
      <w:r w:rsidR="007A7407" w:rsidRPr="00D47ECD">
        <w:rPr>
          <w:rFonts w:ascii="Times New Roman" w:hAnsi="Times New Roman"/>
        </w:rPr>
        <w:t>?</w:t>
      </w:r>
      <w:r w:rsidR="00A64B56">
        <w:rPr>
          <w:rFonts w:ascii="Times New Roman" w:hAnsi="Times New Roman"/>
        </w:rPr>
        <w:t xml:space="preserve"> I propose specific</w:t>
      </w:r>
      <w:r w:rsidRPr="00D47ECD">
        <w:rPr>
          <w:rFonts w:ascii="Times New Roman" w:hAnsi="Times New Roman"/>
        </w:rPr>
        <w:t xml:space="preserve"> approaches to seeing that can allow us to address its</w:t>
      </w:r>
      <w:r w:rsidR="00007710" w:rsidRPr="00D47ECD">
        <w:rPr>
          <w:rFonts w:ascii="Times New Roman" w:hAnsi="Times New Roman"/>
        </w:rPr>
        <w:t xml:space="preserve"> scale, </w:t>
      </w:r>
      <w:proofErr w:type="spellStart"/>
      <w:r w:rsidRPr="00D47ECD">
        <w:rPr>
          <w:rFonts w:ascii="Times New Roman" w:hAnsi="Times New Roman"/>
        </w:rPr>
        <w:t>heterogenity</w:t>
      </w:r>
      <w:proofErr w:type="spellEnd"/>
      <w:r w:rsidR="00007710" w:rsidRPr="00D47ECD">
        <w:rPr>
          <w:rFonts w:ascii="Times New Roman" w:hAnsi="Times New Roman"/>
        </w:rPr>
        <w:t xml:space="preserve"> and </w:t>
      </w:r>
      <w:r w:rsidRPr="00D47ECD">
        <w:rPr>
          <w:rFonts w:ascii="Times New Roman" w:hAnsi="Times New Roman"/>
        </w:rPr>
        <w:t xml:space="preserve">locality as well as the ethics of human and posthuman behaviours; to see more but retain the ability to ask the most important, longstanding questions about why and how war occurs or does not. This is an unashamedly </w:t>
      </w:r>
      <w:proofErr w:type="spellStart"/>
      <w:r w:rsidR="00A1342B">
        <w:rPr>
          <w:rFonts w:ascii="Times New Roman" w:hAnsi="Times New Roman"/>
        </w:rPr>
        <w:t>extensionist</w:t>
      </w:r>
      <w:proofErr w:type="spellEnd"/>
      <w:r w:rsidR="00A1342B">
        <w:rPr>
          <w:rFonts w:ascii="Times New Roman" w:hAnsi="Times New Roman"/>
        </w:rPr>
        <w:t xml:space="preserve"> view of historical, technological and disciplinary </w:t>
      </w:r>
      <w:r w:rsidRPr="00D47ECD">
        <w:rPr>
          <w:rFonts w:ascii="Times New Roman" w:hAnsi="Times New Roman"/>
        </w:rPr>
        <w:t xml:space="preserve">change. </w:t>
      </w:r>
      <w:r w:rsidR="00A1342B">
        <w:rPr>
          <w:rFonts w:ascii="Times New Roman" w:hAnsi="Times New Roman"/>
        </w:rPr>
        <w:t>P</w:t>
      </w:r>
      <w:r w:rsidRPr="00D47ECD">
        <w:rPr>
          <w:rFonts w:ascii="Times New Roman" w:hAnsi="Times New Roman"/>
        </w:rPr>
        <w:t>ost-digital</w:t>
      </w:r>
      <w:r w:rsidR="00575EF9" w:rsidRPr="00D47ECD">
        <w:rPr>
          <w:rFonts w:ascii="Times New Roman" w:hAnsi="Times New Roman"/>
        </w:rPr>
        <w:t xml:space="preserve"> war</w:t>
      </w:r>
      <w:r w:rsidRPr="00D47ECD">
        <w:rPr>
          <w:rFonts w:ascii="Times New Roman" w:hAnsi="Times New Roman"/>
        </w:rPr>
        <w:t xml:space="preserve"> may not be the term the field arrives at, but it indicates a third image and perspective that prevents war escaping explanation. </w:t>
      </w:r>
    </w:p>
    <w:p w:rsidR="00FA7B56" w:rsidRDefault="00FA7B56" w:rsidP="00A64B56">
      <w:pPr>
        <w:spacing w:line="480" w:lineRule="auto"/>
        <w:rPr>
          <w:rFonts w:ascii="Times New Roman" w:hAnsi="Times New Roman"/>
        </w:rPr>
      </w:pPr>
    </w:p>
    <w:p w:rsidR="00FA7B56" w:rsidRDefault="00FA7B56" w:rsidP="00A64B56">
      <w:pPr>
        <w:spacing w:line="480" w:lineRule="auto"/>
        <w:rPr>
          <w:rFonts w:ascii="Times New Roman" w:hAnsi="Times New Roman"/>
        </w:rPr>
      </w:pPr>
      <w:r>
        <w:rPr>
          <w:rFonts w:ascii="Times New Roman" w:hAnsi="Times New Roman"/>
        </w:rPr>
        <w:t>Keywords: War, Conflict, Security, Digital Media</w:t>
      </w:r>
      <w:r w:rsidR="00A64B56">
        <w:rPr>
          <w:rFonts w:ascii="Times New Roman" w:hAnsi="Times New Roman"/>
        </w:rPr>
        <w:t>, Communication</w:t>
      </w:r>
    </w:p>
    <w:p w:rsidR="003A5653" w:rsidRPr="00D47ECD" w:rsidRDefault="003A5653" w:rsidP="00A64B56">
      <w:pPr>
        <w:spacing w:line="480" w:lineRule="auto"/>
        <w:rPr>
          <w:rFonts w:ascii="Times New Roman" w:hAnsi="Times New Roman"/>
        </w:rPr>
      </w:pPr>
    </w:p>
    <w:p w:rsidR="003A5653" w:rsidRPr="00D47ECD" w:rsidRDefault="00396165" w:rsidP="00A64B56">
      <w:pPr>
        <w:spacing w:line="480" w:lineRule="auto"/>
        <w:rPr>
          <w:rFonts w:ascii="Times New Roman" w:hAnsi="Times New Roman"/>
          <w:b/>
        </w:rPr>
      </w:pPr>
      <w:r w:rsidRPr="00D47ECD">
        <w:rPr>
          <w:rFonts w:ascii="Times New Roman" w:hAnsi="Times New Roman"/>
          <w:b/>
        </w:rPr>
        <w:t>Introduction</w:t>
      </w:r>
      <w:r w:rsidR="006E4575">
        <w:rPr>
          <w:rStyle w:val="FootnoteReference"/>
          <w:rFonts w:ascii="Times New Roman" w:hAnsi="Times New Roman"/>
          <w:b/>
        </w:rPr>
        <w:footnoteReference w:id="1"/>
      </w:r>
    </w:p>
    <w:p w:rsidR="000F5562" w:rsidRPr="00D47ECD" w:rsidRDefault="000F5562" w:rsidP="00A64B56">
      <w:pPr>
        <w:spacing w:line="480" w:lineRule="auto"/>
        <w:rPr>
          <w:rFonts w:ascii="Times New Roman" w:hAnsi="Times New Roman"/>
        </w:rPr>
      </w:pPr>
    </w:p>
    <w:p w:rsidR="006536A3" w:rsidRPr="00D47ECD" w:rsidRDefault="00596ED8" w:rsidP="00A64B56">
      <w:pPr>
        <w:spacing w:line="480" w:lineRule="auto"/>
        <w:rPr>
          <w:rFonts w:ascii="Times New Roman" w:hAnsi="Times New Roman"/>
        </w:rPr>
      </w:pPr>
      <w:r w:rsidRPr="00D47ECD">
        <w:rPr>
          <w:rFonts w:ascii="Times New Roman" w:hAnsi="Times New Roman"/>
          <w:i/>
        </w:rPr>
        <w:t>It would appear</w:t>
      </w:r>
      <w:r w:rsidRPr="00D47ECD">
        <w:rPr>
          <w:rFonts w:ascii="Times New Roman" w:hAnsi="Times New Roman"/>
        </w:rPr>
        <w:t xml:space="preserve"> that </w:t>
      </w:r>
      <w:r w:rsidR="000F5562" w:rsidRPr="00D47ECD">
        <w:rPr>
          <w:rFonts w:ascii="Times New Roman" w:hAnsi="Times New Roman"/>
        </w:rPr>
        <w:t xml:space="preserve">digital war </w:t>
      </w:r>
      <w:r w:rsidR="00C51ACB" w:rsidRPr="00D47ECD">
        <w:rPr>
          <w:rFonts w:ascii="Times New Roman" w:hAnsi="Times New Roman"/>
        </w:rPr>
        <w:t xml:space="preserve">differs </w:t>
      </w:r>
      <w:r w:rsidR="000F5562" w:rsidRPr="00D47ECD">
        <w:rPr>
          <w:rFonts w:ascii="Times New Roman" w:hAnsi="Times New Roman"/>
        </w:rPr>
        <w:t xml:space="preserve">immediately to non-digital war that came before. </w:t>
      </w:r>
      <w:r w:rsidR="006536A3" w:rsidRPr="00D47ECD">
        <w:rPr>
          <w:rFonts w:ascii="Times New Roman" w:hAnsi="Times New Roman"/>
        </w:rPr>
        <w:t>In non-digital war</w:t>
      </w:r>
      <w:r w:rsidR="00F90442" w:rsidRPr="00D47ECD">
        <w:rPr>
          <w:rFonts w:ascii="Times New Roman" w:hAnsi="Times New Roman"/>
        </w:rPr>
        <w:t xml:space="preserve">, the availability of communicative content from a warzone </w:t>
      </w:r>
      <w:r w:rsidR="00396165" w:rsidRPr="00D47ECD">
        <w:rPr>
          <w:rFonts w:ascii="Times New Roman" w:hAnsi="Times New Roman"/>
        </w:rPr>
        <w:t>was</w:t>
      </w:r>
      <w:r w:rsidR="00F90442" w:rsidRPr="00D47ECD">
        <w:rPr>
          <w:rFonts w:ascii="Times New Roman" w:hAnsi="Times New Roman"/>
        </w:rPr>
        <w:t xml:space="preserve"> limited by the difficulties capturing and transporting or transmitting that content to audiences in particular places.</w:t>
      </w:r>
      <w:r w:rsidR="00747A1E" w:rsidRPr="00D47ECD">
        <w:rPr>
          <w:rFonts w:ascii="Times New Roman" w:hAnsi="Times New Roman"/>
        </w:rPr>
        <w:t xml:space="preserve"> War’s mediation </w:t>
      </w:r>
      <w:r w:rsidR="00396165" w:rsidRPr="00D47ECD">
        <w:rPr>
          <w:rFonts w:ascii="Times New Roman" w:hAnsi="Times New Roman"/>
        </w:rPr>
        <w:t>was</w:t>
      </w:r>
      <w:r w:rsidR="00747A1E" w:rsidRPr="00D47ECD">
        <w:rPr>
          <w:rFonts w:ascii="Times New Roman" w:hAnsi="Times New Roman"/>
        </w:rPr>
        <w:t xml:space="preserve"> a matter of a journalist travelling to the warzone, or of an air force travelling to a region to drop propaganda leaflets from the skies.</w:t>
      </w:r>
      <w:r w:rsidR="00C51ACB" w:rsidRPr="00D47ECD">
        <w:rPr>
          <w:rFonts w:ascii="Times New Roman" w:hAnsi="Times New Roman"/>
        </w:rPr>
        <w:t xml:space="preserve"> The question was how accurate was the partial view.</w:t>
      </w:r>
      <w:r w:rsidR="00F90442" w:rsidRPr="00D47ECD">
        <w:rPr>
          <w:rFonts w:ascii="Times New Roman" w:hAnsi="Times New Roman"/>
        </w:rPr>
        <w:t xml:space="preserve"> </w:t>
      </w:r>
      <w:r w:rsidRPr="00D47ECD">
        <w:rPr>
          <w:rFonts w:ascii="Times New Roman" w:hAnsi="Times New Roman"/>
          <w:i/>
        </w:rPr>
        <w:t>It would appear</w:t>
      </w:r>
      <w:r w:rsidR="00C51A5F" w:rsidRPr="00D47ECD">
        <w:rPr>
          <w:rFonts w:ascii="Times New Roman" w:hAnsi="Times New Roman"/>
        </w:rPr>
        <w:t xml:space="preserve">, now, </w:t>
      </w:r>
      <w:r w:rsidRPr="00D47ECD">
        <w:rPr>
          <w:rFonts w:ascii="Times New Roman" w:hAnsi="Times New Roman"/>
        </w:rPr>
        <w:t xml:space="preserve">that digital technologies </w:t>
      </w:r>
      <w:r w:rsidR="00C51ACB" w:rsidRPr="00D47ECD">
        <w:rPr>
          <w:rFonts w:ascii="Times New Roman" w:hAnsi="Times New Roman"/>
        </w:rPr>
        <w:t>flip this to provide a holistic</w:t>
      </w:r>
      <w:r w:rsidR="00C51A5F" w:rsidRPr="00D47ECD">
        <w:rPr>
          <w:rFonts w:ascii="Times New Roman" w:hAnsi="Times New Roman"/>
        </w:rPr>
        <w:t>, abundant</w:t>
      </w:r>
      <w:r w:rsidR="00C51ACB" w:rsidRPr="00D47ECD">
        <w:rPr>
          <w:rFonts w:ascii="Times New Roman" w:hAnsi="Times New Roman"/>
        </w:rPr>
        <w:t xml:space="preserve"> view but one of fundamental uncertainty about anything </w:t>
      </w:r>
      <w:r w:rsidR="00C51A5F" w:rsidRPr="00D47ECD">
        <w:rPr>
          <w:rFonts w:ascii="Times New Roman" w:hAnsi="Times New Roman"/>
        </w:rPr>
        <w:t>perceived</w:t>
      </w:r>
      <w:r w:rsidR="00C51ACB" w:rsidRPr="00D47ECD">
        <w:rPr>
          <w:rFonts w:ascii="Times New Roman" w:hAnsi="Times New Roman"/>
        </w:rPr>
        <w:t>. Digital war promises to</w:t>
      </w:r>
      <w:r w:rsidRPr="00D47ECD">
        <w:rPr>
          <w:rFonts w:ascii="Times New Roman" w:hAnsi="Times New Roman"/>
        </w:rPr>
        <w:t xml:space="preserve"> eliminate distance</w:t>
      </w:r>
      <w:r w:rsidR="00981BA1" w:rsidRPr="00D47ECD">
        <w:rPr>
          <w:rFonts w:ascii="Times New Roman" w:hAnsi="Times New Roman"/>
        </w:rPr>
        <w:t xml:space="preserve">s of time and space, allowing </w:t>
      </w:r>
      <w:r w:rsidRPr="00D47ECD">
        <w:rPr>
          <w:rFonts w:ascii="Times New Roman" w:hAnsi="Times New Roman"/>
        </w:rPr>
        <w:t>shift</w:t>
      </w:r>
      <w:r w:rsidR="00981BA1" w:rsidRPr="00D47ECD">
        <w:rPr>
          <w:rFonts w:ascii="Times New Roman" w:hAnsi="Times New Roman"/>
        </w:rPr>
        <w:t>s</w:t>
      </w:r>
      <w:r w:rsidRPr="00D47ECD">
        <w:rPr>
          <w:rFonts w:ascii="Times New Roman" w:hAnsi="Times New Roman"/>
        </w:rPr>
        <w:t xml:space="preserve"> of perspective</w:t>
      </w:r>
      <w:r w:rsidR="00981BA1" w:rsidRPr="00D47ECD">
        <w:rPr>
          <w:rFonts w:ascii="Times New Roman" w:hAnsi="Times New Roman"/>
        </w:rPr>
        <w:t xml:space="preserve"> that enable new ways of engaging with war as well as new ways of waging it</w:t>
      </w:r>
      <w:r w:rsidR="00A93879" w:rsidRPr="00D47ECD">
        <w:rPr>
          <w:rFonts w:ascii="Times New Roman" w:hAnsi="Times New Roman"/>
        </w:rPr>
        <w:t>. By following</w:t>
      </w:r>
      <w:r w:rsidR="00981BA1" w:rsidRPr="00D47ECD">
        <w:rPr>
          <w:rFonts w:ascii="Times New Roman" w:hAnsi="Times New Roman"/>
        </w:rPr>
        <w:t xml:space="preserve"> real-time </w:t>
      </w:r>
      <w:proofErr w:type="spellStart"/>
      <w:r w:rsidR="00981BA1" w:rsidRPr="00D47ECD">
        <w:rPr>
          <w:rFonts w:ascii="Times New Roman" w:hAnsi="Times New Roman"/>
        </w:rPr>
        <w:t>cameraphone</w:t>
      </w:r>
      <w:proofErr w:type="spellEnd"/>
      <w:r w:rsidR="00981BA1" w:rsidRPr="00D47ECD">
        <w:rPr>
          <w:rFonts w:ascii="Times New Roman" w:hAnsi="Times New Roman"/>
        </w:rPr>
        <w:t xml:space="preserve"> footage </w:t>
      </w:r>
      <w:r w:rsidR="00A93879" w:rsidRPr="00D47ECD">
        <w:rPr>
          <w:rFonts w:ascii="Times New Roman" w:hAnsi="Times New Roman"/>
        </w:rPr>
        <w:t xml:space="preserve">or through VR headsets </w:t>
      </w:r>
      <w:r w:rsidRPr="00D47ECD">
        <w:rPr>
          <w:rFonts w:ascii="Times New Roman" w:hAnsi="Times New Roman"/>
        </w:rPr>
        <w:t xml:space="preserve">distant audiences can </w:t>
      </w:r>
      <w:r w:rsidR="003959BD" w:rsidRPr="00D47ECD">
        <w:rPr>
          <w:rFonts w:ascii="Times New Roman" w:hAnsi="Times New Roman"/>
        </w:rPr>
        <w:t>feel</w:t>
      </w:r>
      <w:r w:rsidRPr="00D47ECD">
        <w:rPr>
          <w:rFonts w:ascii="Times New Roman" w:hAnsi="Times New Roman"/>
        </w:rPr>
        <w:t xml:space="preserve"> “in” a war, immersed, </w:t>
      </w:r>
      <w:r w:rsidR="00981BA1" w:rsidRPr="00D47ECD">
        <w:rPr>
          <w:rFonts w:ascii="Times New Roman" w:hAnsi="Times New Roman"/>
        </w:rPr>
        <w:t xml:space="preserve">seeing-from-the-ground, </w:t>
      </w:r>
      <w:r w:rsidRPr="00D47ECD">
        <w:rPr>
          <w:rFonts w:ascii="Times New Roman" w:hAnsi="Times New Roman"/>
        </w:rPr>
        <w:t xml:space="preserve">and those physically in the war can upload data visible to anyone with access to monitor it. </w:t>
      </w:r>
      <w:r w:rsidR="00C51ACB" w:rsidRPr="00D47ECD">
        <w:rPr>
          <w:rFonts w:ascii="Times New Roman" w:hAnsi="Times New Roman"/>
        </w:rPr>
        <w:t>However, this</w:t>
      </w:r>
      <w:r w:rsidR="00F90442" w:rsidRPr="00D47ECD">
        <w:rPr>
          <w:rFonts w:ascii="Times New Roman" w:hAnsi="Times New Roman"/>
        </w:rPr>
        <w:t xml:space="preserve"> sheer abundance or glut of communicative content from warzones makes it difficult for audiences, wherever in the world they have a digital connection, to see and understand war</w:t>
      </w:r>
      <w:r w:rsidR="00C51ACB" w:rsidRPr="00D47ECD">
        <w:rPr>
          <w:rFonts w:ascii="Times New Roman" w:hAnsi="Times New Roman"/>
        </w:rPr>
        <w:t xml:space="preserve"> (Powers</w:t>
      </w:r>
      <w:r w:rsidR="00C321F5" w:rsidRPr="00D47ECD">
        <w:rPr>
          <w:rFonts w:ascii="Times New Roman" w:hAnsi="Times New Roman"/>
        </w:rPr>
        <w:t xml:space="preserve"> and O’Loughlin</w:t>
      </w:r>
      <w:r w:rsidR="00C51ACB" w:rsidRPr="00D47ECD">
        <w:rPr>
          <w:rFonts w:ascii="Times New Roman" w:hAnsi="Times New Roman"/>
        </w:rPr>
        <w:t xml:space="preserve"> 2015)</w:t>
      </w:r>
      <w:r w:rsidR="00F90442" w:rsidRPr="00D47ECD">
        <w:rPr>
          <w:rFonts w:ascii="Times New Roman" w:hAnsi="Times New Roman"/>
        </w:rPr>
        <w:t xml:space="preserve">. </w:t>
      </w:r>
      <w:r w:rsidR="006A071A" w:rsidRPr="00D47ECD">
        <w:rPr>
          <w:rFonts w:ascii="Times New Roman" w:hAnsi="Times New Roman"/>
        </w:rPr>
        <w:t xml:space="preserve">On the problem of seeing war’s ‘savage’ effects on society and environment, Jairus Grove writes, ‘The world is real but not easily apparent’ </w:t>
      </w:r>
      <w:r w:rsidR="0057376F">
        <w:rPr>
          <w:rFonts w:ascii="Times New Roman" w:hAnsi="Times New Roman"/>
        </w:rPr>
        <w:t>(Grove 2019,</w:t>
      </w:r>
      <w:r w:rsidR="006A071A" w:rsidRPr="00D47ECD">
        <w:rPr>
          <w:rFonts w:ascii="Times New Roman" w:hAnsi="Times New Roman"/>
        </w:rPr>
        <w:t xml:space="preserve"> 17). </w:t>
      </w:r>
      <w:r w:rsidR="0059299C" w:rsidRPr="00D47ECD">
        <w:rPr>
          <w:rFonts w:ascii="Times New Roman" w:hAnsi="Times New Roman"/>
        </w:rPr>
        <w:t xml:space="preserve">Interacting with the world through social media platforms lends a ‘nebulous’ quality to social reality, Daniel Marques argues, creating a </w:t>
      </w:r>
      <w:r w:rsidR="0059299C" w:rsidRPr="00D47ECD">
        <w:rPr>
          <w:rFonts w:ascii="Times New Roman" w:hAnsi="Times New Roman"/>
          <w:i/>
        </w:rPr>
        <w:t>semblance</w:t>
      </w:r>
      <w:r w:rsidR="0057376F">
        <w:rPr>
          <w:rFonts w:ascii="Times New Roman" w:hAnsi="Times New Roman"/>
        </w:rPr>
        <w:t xml:space="preserve"> of ‘dark patterns’ (Marques</w:t>
      </w:r>
      <w:r w:rsidR="0059299C" w:rsidRPr="00D47ECD">
        <w:rPr>
          <w:rFonts w:ascii="Times New Roman" w:hAnsi="Times New Roman"/>
        </w:rPr>
        <w:t xml:space="preserve"> 2019). </w:t>
      </w:r>
      <w:r w:rsidRPr="00D47ECD">
        <w:rPr>
          <w:rFonts w:ascii="Times New Roman" w:hAnsi="Times New Roman"/>
        </w:rPr>
        <w:t xml:space="preserve">Certainly, </w:t>
      </w:r>
      <w:r w:rsidR="006A071A" w:rsidRPr="00D47ECD">
        <w:rPr>
          <w:rFonts w:ascii="Times New Roman" w:hAnsi="Times New Roman"/>
        </w:rPr>
        <w:t>data from</w:t>
      </w:r>
      <w:r w:rsidR="00747A1E" w:rsidRPr="00D47ECD">
        <w:rPr>
          <w:rFonts w:ascii="Times New Roman" w:hAnsi="Times New Roman"/>
        </w:rPr>
        <w:t xml:space="preserve"> warzone</w:t>
      </w:r>
      <w:r w:rsidR="006A071A" w:rsidRPr="00D47ECD">
        <w:rPr>
          <w:rFonts w:ascii="Times New Roman" w:hAnsi="Times New Roman"/>
        </w:rPr>
        <w:t>s and from war’s destructive aftermath</w:t>
      </w:r>
      <w:r w:rsidR="00747A1E" w:rsidRPr="00D47ECD">
        <w:rPr>
          <w:rFonts w:ascii="Times New Roman" w:hAnsi="Times New Roman"/>
        </w:rPr>
        <w:t xml:space="preserve"> </w:t>
      </w:r>
      <w:r w:rsidR="00747A1E" w:rsidRPr="00D47ECD">
        <w:rPr>
          <w:rFonts w:ascii="Times New Roman" w:hAnsi="Times New Roman"/>
          <w:i/>
        </w:rPr>
        <w:t>can</w:t>
      </w:r>
      <w:r w:rsidR="00747A1E" w:rsidRPr="00D47ECD">
        <w:rPr>
          <w:rFonts w:ascii="Times New Roman" w:hAnsi="Times New Roman"/>
        </w:rPr>
        <w:t xml:space="preserve"> </w:t>
      </w:r>
      <w:r w:rsidR="006A071A" w:rsidRPr="00D47ECD">
        <w:rPr>
          <w:rFonts w:ascii="Times New Roman" w:hAnsi="Times New Roman"/>
        </w:rPr>
        <w:t>emerge and circulate</w:t>
      </w:r>
      <w:r w:rsidR="00747A1E" w:rsidRPr="00D47ECD">
        <w:rPr>
          <w:rFonts w:ascii="Times New Roman" w:hAnsi="Times New Roman"/>
        </w:rPr>
        <w:t xml:space="preserve">, </w:t>
      </w:r>
      <w:r w:rsidR="00981BA1" w:rsidRPr="00D47ECD">
        <w:rPr>
          <w:rFonts w:ascii="Times New Roman" w:hAnsi="Times New Roman"/>
        </w:rPr>
        <w:t>but the sum total of this</w:t>
      </w:r>
      <w:r w:rsidR="00747A1E" w:rsidRPr="00D47ECD">
        <w:rPr>
          <w:rFonts w:ascii="Times New Roman" w:hAnsi="Times New Roman"/>
        </w:rPr>
        <w:t xml:space="preserve"> an unknowable</w:t>
      </w:r>
      <w:r w:rsidR="006A071A" w:rsidRPr="00D47ECD">
        <w:rPr>
          <w:rFonts w:ascii="Times New Roman" w:hAnsi="Times New Roman"/>
        </w:rPr>
        <w:t xml:space="preserve">, heterogeneous set of </w:t>
      </w:r>
      <w:r w:rsidR="00747A1E" w:rsidRPr="00D47ECD">
        <w:rPr>
          <w:rFonts w:ascii="Times New Roman" w:hAnsi="Times New Roman"/>
        </w:rPr>
        <w:t>digital archive</w:t>
      </w:r>
      <w:r w:rsidR="006A071A" w:rsidRPr="00D47ECD">
        <w:rPr>
          <w:rFonts w:ascii="Times New Roman" w:hAnsi="Times New Roman"/>
        </w:rPr>
        <w:t>s</w:t>
      </w:r>
      <w:r w:rsidR="00747A1E" w:rsidRPr="00D47ECD">
        <w:rPr>
          <w:rFonts w:ascii="Times New Roman" w:hAnsi="Times New Roman"/>
        </w:rPr>
        <w:t xml:space="preserve"> of verified and unverified content. </w:t>
      </w:r>
      <w:r w:rsidR="00981BA1" w:rsidRPr="00D47ECD">
        <w:rPr>
          <w:rFonts w:ascii="Times New Roman" w:hAnsi="Times New Roman"/>
        </w:rPr>
        <w:t>Digital war</w:t>
      </w:r>
      <w:r w:rsidR="00A15E2B" w:rsidRPr="00D47ECD">
        <w:rPr>
          <w:rFonts w:ascii="Times New Roman" w:hAnsi="Times New Roman"/>
        </w:rPr>
        <w:t xml:space="preserve"> leaves war still </w:t>
      </w:r>
      <w:r w:rsidR="00981BA1" w:rsidRPr="00D47ECD">
        <w:rPr>
          <w:rFonts w:ascii="Times New Roman" w:hAnsi="Times New Roman"/>
        </w:rPr>
        <w:t xml:space="preserve">characterised by </w:t>
      </w:r>
      <w:r w:rsidR="00981BA1" w:rsidRPr="00D47ECD">
        <w:rPr>
          <w:rFonts w:ascii="Times New Roman" w:hAnsi="Times New Roman"/>
          <w:i/>
        </w:rPr>
        <w:t>a problem of appearance</w:t>
      </w:r>
      <w:r w:rsidR="00981BA1" w:rsidRPr="00D47ECD">
        <w:rPr>
          <w:rFonts w:ascii="Times New Roman" w:hAnsi="Times New Roman"/>
        </w:rPr>
        <w:t>.</w:t>
      </w:r>
    </w:p>
    <w:p w:rsidR="000F5562" w:rsidRPr="00D47ECD" w:rsidRDefault="000F5562" w:rsidP="00A64B56">
      <w:pPr>
        <w:spacing w:line="480" w:lineRule="auto"/>
        <w:rPr>
          <w:rFonts w:ascii="Times New Roman" w:hAnsi="Times New Roman"/>
        </w:rPr>
      </w:pPr>
    </w:p>
    <w:p w:rsidR="00A93879" w:rsidRPr="00D47ECD" w:rsidRDefault="00A15E2B" w:rsidP="00A64B56">
      <w:pPr>
        <w:spacing w:line="480" w:lineRule="auto"/>
        <w:rPr>
          <w:rFonts w:ascii="Times New Roman" w:hAnsi="Times New Roman"/>
        </w:rPr>
      </w:pPr>
      <w:r w:rsidRPr="00D47ECD">
        <w:rPr>
          <w:rFonts w:ascii="Times New Roman" w:hAnsi="Times New Roman"/>
        </w:rPr>
        <w:t xml:space="preserve">Non-digital war; digital war. </w:t>
      </w:r>
      <w:r w:rsidR="00C51ACB" w:rsidRPr="00D47ECD">
        <w:rPr>
          <w:rFonts w:ascii="Times New Roman" w:hAnsi="Times New Roman"/>
        </w:rPr>
        <w:t>We face</w:t>
      </w:r>
      <w:r w:rsidR="0075230E">
        <w:rPr>
          <w:rFonts w:ascii="Times New Roman" w:hAnsi="Times New Roman"/>
        </w:rPr>
        <w:t>d</w:t>
      </w:r>
      <w:r w:rsidR="00981BA1" w:rsidRPr="00D47ECD">
        <w:rPr>
          <w:rFonts w:ascii="Times New Roman" w:hAnsi="Times New Roman"/>
        </w:rPr>
        <w:t xml:space="preserve"> </w:t>
      </w:r>
      <w:r w:rsidR="000F5562" w:rsidRPr="00D47ECD">
        <w:rPr>
          <w:rFonts w:ascii="Times New Roman" w:hAnsi="Times New Roman"/>
        </w:rPr>
        <w:t>two</w:t>
      </w:r>
      <w:r w:rsidR="00981BA1" w:rsidRPr="00D47ECD">
        <w:rPr>
          <w:rFonts w:ascii="Times New Roman" w:hAnsi="Times New Roman"/>
        </w:rPr>
        <w:t xml:space="preserve"> unsatisfactory</w:t>
      </w:r>
      <w:r w:rsidR="000F5562" w:rsidRPr="00D47ECD">
        <w:rPr>
          <w:rFonts w:ascii="Times New Roman" w:hAnsi="Times New Roman"/>
        </w:rPr>
        <w:t xml:space="preserve"> </w:t>
      </w:r>
      <w:r w:rsidR="00981BA1" w:rsidRPr="00D47ECD">
        <w:rPr>
          <w:rFonts w:ascii="Times New Roman" w:hAnsi="Times New Roman"/>
        </w:rPr>
        <w:t>“</w:t>
      </w:r>
      <w:r w:rsidR="000F5562" w:rsidRPr="00D47ECD">
        <w:rPr>
          <w:rFonts w:ascii="Times New Roman" w:hAnsi="Times New Roman"/>
        </w:rPr>
        <w:t>images</w:t>
      </w:r>
      <w:r w:rsidR="00981BA1" w:rsidRPr="00D47ECD">
        <w:rPr>
          <w:rFonts w:ascii="Times New Roman" w:hAnsi="Times New Roman"/>
        </w:rPr>
        <w:t>”</w:t>
      </w:r>
      <w:r w:rsidR="000F5562" w:rsidRPr="00D47ECD">
        <w:rPr>
          <w:rFonts w:ascii="Times New Roman" w:hAnsi="Times New Roman"/>
        </w:rPr>
        <w:t xml:space="preserve"> of war</w:t>
      </w:r>
      <w:r w:rsidR="00981BA1" w:rsidRPr="00D47ECD">
        <w:rPr>
          <w:rFonts w:ascii="Times New Roman" w:hAnsi="Times New Roman"/>
        </w:rPr>
        <w:t xml:space="preserve"> </w:t>
      </w:r>
      <w:r w:rsidR="00C51ACB" w:rsidRPr="00D47ECD">
        <w:rPr>
          <w:rFonts w:ascii="Times New Roman" w:hAnsi="Times New Roman"/>
        </w:rPr>
        <w:t xml:space="preserve">and media </w:t>
      </w:r>
      <w:r w:rsidR="00396165" w:rsidRPr="00D47ECD">
        <w:rPr>
          <w:rFonts w:ascii="Times New Roman" w:hAnsi="Times New Roman"/>
        </w:rPr>
        <w:t xml:space="preserve">that leaves us now standing </w:t>
      </w:r>
      <w:r w:rsidR="00C57B2E" w:rsidRPr="00D47ECD">
        <w:rPr>
          <w:rFonts w:ascii="Times New Roman" w:hAnsi="Times New Roman"/>
        </w:rPr>
        <w:t xml:space="preserve">on the edge of </w:t>
      </w:r>
      <w:r w:rsidR="00396165" w:rsidRPr="00D47ECD">
        <w:rPr>
          <w:rFonts w:ascii="Times New Roman" w:hAnsi="Times New Roman"/>
        </w:rPr>
        <w:t>a void</w:t>
      </w:r>
      <w:r w:rsidR="000F5562" w:rsidRPr="00D47ECD">
        <w:rPr>
          <w:rFonts w:ascii="Times New Roman" w:hAnsi="Times New Roman"/>
        </w:rPr>
        <w:t xml:space="preserve">. </w:t>
      </w:r>
      <w:r w:rsidR="00747A1E" w:rsidRPr="00D47ECD">
        <w:rPr>
          <w:rFonts w:ascii="Times New Roman" w:hAnsi="Times New Roman"/>
        </w:rPr>
        <w:t xml:space="preserve">These are not literal images; we do not need to see an actual journalist standing by a pile of rubble and bodies for the first image to come to mind, nor </w:t>
      </w:r>
      <w:r w:rsidR="00C51ACB" w:rsidRPr="00D47ECD">
        <w:rPr>
          <w:rFonts w:ascii="Times New Roman" w:hAnsi="Times New Roman"/>
        </w:rPr>
        <w:t>flick through multiple</w:t>
      </w:r>
      <w:r w:rsidR="00A93879" w:rsidRPr="00D47ECD">
        <w:rPr>
          <w:rFonts w:ascii="Times New Roman" w:hAnsi="Times New Roman"/>
        </w:rPr>
        <w:t xml:space="preserve"> </w:t>
      </w:r>
      <w:proofErr w:type="spellStart"/>
      <w:r w:rsidR="00A93879" w:rsidRPr="00D47ECD">
        <w:rPr>
          <w:rFonts w:ascii="Times New Roman" w:hAnsi="Times New Roman"/>
        </w:rPr>
        <w:t>cameraphone</w:t>
      </w:r>
      <w:proofErr w:type="spellEnd"/>
      <w:r w:rsidR="00C51ACB" w:rsidRPr="00D47ECD">
        <w:rPr>
          <w:rFonts w:ascii="Times New Roman" w:hAnsi="Times New Roman"/>
        </w:rPr>
        <w:t xml:space="preserve"> clips of</w:t>
      </w:r>
      <w:r w:rsidR="00747A1E" w:rsidRPr="00D47ECD">
        <w:rPr>
          <w:rFonts w:ascii="Times New Roman" w:hAnsi="Times New Roman"/>
        </w:rPr>
        <w:t xml:space="preserve"> that </w:t>
      </w:r>
      <w:r w:rsidR="00C51ACB" w:rsidRPr="00D47ECD">
        <w:rPr>
          <w:rFonts w:ascii="Times New Roman" w:hAnsi="Times New Roman"/>
        </w:rPr>
        <w:t>and many other piles</w:t>
      </w:r>
      <w:r w:rsidR="00747A1E" w:rsidRPr="00D47ECD">
        <w:rPr>
          <w:rFonts w:ascii="Times New Roman" w:hAnsi="Times New Roman"/>
        </w:rPr>
        <w:t xml:space="preserve"> of rubble and bodies for the second image to come to mind. In the first, war occurs and media might capture some of it. In the second, media is integral to the waging of war</w:t>
      </w:r>
      <w:r w:rsidR="00BB7E3B">
        <w:rPr>
          <w:rFonts w:ascii="Times New Roman" w:hAnsi="Times New Roman"/>
        </w:rPr>
        <w:t>. Digital technologies are integral to how military organisations function</w:t>
      </w:r>
      <w:r w:rsidR="00A1342B">
        <w:rPr>
          <w:rFonts w:ascii="Times New Roman" w:hAnsi="Times New Roman"/>
        </w:rPr>
        <w:t>. In this way we see how</w:t>
      </w:r>
      <w:r w:rsidR="00BB7E3B">
        <w:rPr>
          <w:rFonts w:ascii="Times New Roman" w:hAnsi="Times New Roman"/>
        </w:rPr>
        <w:t xml:space="preserve"> technology helps constitute a s</w:t>
      </w:r>
      <w:r w:rsidR="0057376F">
        <w:rPr>
          <w:rFonts w:ascii="Times New Roman" w:hAnsi="Times New Roman"/>
        </w:rPr>
        <w:t>ocial entity (</w:t>
      </w:r>
      <w:proofErr w:type="spellStart"/>
      <w:r w:rsidR="0057376F">
        <w:rPr>
          <w:rFonts w:ascii="Times New Roman" w:hAnsi="Times New Roman"/>
        </w:rPr>
        <w:t>Beraldo</w:t>
      </w:r>
      <w:proofErr w:type="spellEnd"/>
      <w:r w:rsidR="0057376F">
        <w:rPr>
          <w:rFonts w:ascii="Times New Roman" w:hAnsi="Times New Roman"/>
        </w:rPr>
        <w:t xml:space="preserve"> and Milan</w:t>
      </w:r>
      <w:r w:rsidR="00BB7E3B">
        <w:rPr>
          <w:rFonts w:ascii="Times New Roman" w:hAnsi="Times New Roman"/>
        </w:rPr>
        <w:t xml:space="preserve"> 2019).</w:t>
      </w:r>
      <w:r w:rsidR="00747A1E" w:rsidRPr="00D47ECD">
        <w:rPr>
          <w:rFonts w:ascii="Times New Roman" w:hAnsi="Times New Roman"/>
        </w:rPr>
        <w:t xml:space="preserve"> </w:t>
      </w:r>
      <w:r w:rsidR="00BB7E3B">
        <w:rPr>
          <w:rFonts w:ascii="Times New Roman" w:hAnsi="Times New Roman"/>
        </w:rPr>
        <w:t>This integration</w:t>
      </w:r>
      <w:r w:rsidR="00747A1E" w:rsidRPr="00D47ECD">
        <w:rPr>
          <w:rFonts w:ascii="Times New Roman" w:hAnsi="Times New Roman"/>
        </w:rPr>
        <w:t xml:space="preserve"> enables the blurring and obscuring of what is happening so that those waging the war can evade responsibility</w:t>
      </w:r>
      <w:r w:rsidR="001B219C" w:rsidRPr="00D47ECD">
        <w:rPr>
          <w:rFonts w:ascii="Times New Roman" w:hAnsi="Times New Roman"/>
        </w:rPr>
        <w:t>, producing what Ford and Hoskins (</w:t>
      </w:r>
      <w:r w:rsidR="009911B4" w:rsidRPr="00D47ECD">
        <w:rPr>
          <w:rFonts w:ascii="Times New Roman" w:hAnsi="Times New Roman"/>
        </w:rPr>
        <w:t>2020)</w:t>
      </w:r>
      <w:r w:rsidR="001B219C" w:rsidRPr="00D47ECD">
        <w:rPr>
          <w:rFonts w:ascii="Times New Roman" w:hAnsi="Times New Roman"/>
        </w:rPr>
        <w:t xml:space="preserve"> call “radical war”, unconstrained and </w:t>
      </w:r>
      <w:r w:rsidR="004D0950" w:rsidRPr="00D47ECD">
        <w:rPr>
          <w:rFonts w:ascii="Times New Roman" w:hAnsi="Times New Roman"/>
        </w:rPr>
        <w:t>unstoppable</w:t>
      </w:r>
      <w:r w:rsidR="00747A1E" w:rsidRPr="00D47ECD">
        <w:rPr>
          <w:rFonts w:ascii="Times New Roman" w:hAnsi="Times New Roman"/>
        </w:rPr>
        <w:t xml:space="preserve">. </w:t>
      </w:r>
      <w:r w:rsidR="00A93879" w:rsidRPr="00D47ECD">
        <w:rPr>
          <w:rFonts w:ascii="Times New Roman" w:hAnsi="Times New Roman"/>
        </w:rPr>
        <w:t xml:space="preserve">The blur of appearance creates a slipperiness of political accountability. </w:t>
      </w:r>
    </w:p>
    <w:p w:rsidR="00A93879" w:rsidRPr="00D47ECD" w:rsidRDefault="00A93879" w:rsidP="00A64B56">
      <w:pPr>
        <w:spacing w:line="480" w:lineRule="auto"/>
        <w:rPr>
          <w:rFonts w:ascii="Times New Roman" w:hAnsi="Times New Roman"/>
        </w:rPr>
      </w:pPr>
    </w:p>
    <w:p w:rsidR="000F5562" w:rsidRPr="00D47ECD" w:rsidRDefault="00747A1E" w:rsidP="00A64B56">
      <w:pPr>
        <w:spacing w:line="480" w:lineRule="auto"/>
        <w:rPr>
          <w:rFonts w:ascii="Times New Roman" w:hAnsi="Times New Roman"/>
        </w:rPr>
      </w:pPr>
      <w:r w:rsidRPr="00D47ECD">
        <w:rPr>
          <w:rFonts w:ascii="Times New Roman" w:hAnsi="Times New Roman"/>
        </w:rPr>
        <w:t>It is no coincidence that “digital war” as a phenomenon emerged in the 2000s in parallel to theories of the “</w:t>
      </w:r>
      <w:proofErr w:type="spellStart"/>
      <w:r w:rsidRPr="00D47ECD">
        <w:rPr>
          <w:rFonts w:ascii="Times New Roman" w:hAnsi="Times New Roman"/>
        </w:rPr>
        <w:t>mediatization</w:t>
      </w:r>
      <w:proofErr w:type="spellEnd"/>
      <w:r w:rsidRPr="00D47ECD">
        <w:rPr>
          <w:rFonts w:ascii="Times New Roman" w:hAnsi="Times New Roman"/>
        </w:rPr>
        <w:t xml:space="preserve"> of war”, that is, the folding of media production and publishing practices into the very design and conduct of war. </w:t>
      </w:r>
      <w:r w:rsidR="009911B4" w:rsidRPr="00D47ECD">
        <w:rPr>
          <w:rFonts w:ascii="Times New Roman" w:hAnsi="Times New Roman"/>
        </w:rPr>
        <w:t>It also emerged in parallel to a period of intense globalisation and the blurring of many boundaries in world politics</w:t>
      </w:r>
      <w:r w:rsidR="00950EEC" w:rsidRPr="00D47ECD">
        <w:rPr>
          <w:rFonts w:ascii="Times New Roman" w:hAnsi="Times New Roman"/>
        </w:rPr>
        <w:t>, not least between war and terror and between the battlefield and society</w:t>
      </w:r>
      <w:r w:rsidR="009911B4" w:rsidRPr="00D47ECD">
        <w:rPr>
          <w:rFonts w:ascii="Times New Roman" w:hAnsi="Times New Roman"/>
        </w:rPr>
        <w:t xml:space="preserve">. </w:t>
      </w:r>
      <w:r w:rsidR="001B219C" w:rsidRPr="00D47ECD">
        <w:rPr>
          <w:rFonts w:ascii="Times New Roman" w:hAnsi="Times New Roman"/>
        </w:rPr>
        <w:t>And this “great blurring” coincided with the continuation and even extension of the use of power and violence with impunity.</w:t>
      </w:r>
      <w:r w:rsidR="00C57B2E" w:rsidRPr="00D47ECD">
        <w:rPr>
          <w:rFonts w:ascii="Times New Roman" w:hAnsi="Times New Roman"/>
        </w:rPr>
        <w:t xml:space="preserve"> Masses continue to be killed or injured directly by armed conflict or suffer death or injury because of its consequences. War has not go</w:t>
      </w:r>
      <w:r w:rsidR="0057376F">
        <w:rPr>
          <w:rFonts w:ascii="Times New Roman" w:hAnsi="Times New Roman"/>
        </w:rPr>
        <w:t xml:space="preserve">ne away at all (Fazal and </w:t>
      </w:r>
      <w:proofErr w:type="spellStart"/>
      <w:r w:rsidR="0057376F">
        <w:rPr>
          <w:rFonts w:ascii="Times New Roman" w:hAnsi="Times New Roman"/>
        </w:rPr>
        <w:t>Poast</w:t>
      </w:r>
      <w:proofErr w:type="spellEnd"/>
      <w:r w:rsidR="00C57B2E" w:rsidRPr="00D47ECD">
        <w:rPr>
          <w:rFonts w:ascii="Times New Roman" w:hAnsi="Times New Roman"/>
        </w:rPr>
        <w:t xml:space="preserve"> 2019). We have trouble seeing this.</w:t>
      </w:r>
    </w:p>
    <w:p w:rsidR="000F5562" w:rsidRPr="00D47ECD" w:rsidRDefault="000F5562" w:rsidP="00A64B56">
      <w:pPr>
        <w:spacing w:line="480" w:lineRule="auto"/>
        <w:rPr>
          <w:rFonts w:ascii="Times New Roman" w:hAnsi="Times New Roman"/>
        </w:rPr>
      </w:pPr>
    </w:p>
    <w:p w:rsidR="000F5562" w:rsidRPr="00D47ECD" w:rsidRDefault="009911B4" w:rsidP="00A64B56">
      <w:pPr>
        <w:spacing w:line="480" w:lineRule="auto"/>
        <w:rPr>
          <w:rFonts w:ascii="Times New Roman" w:hAnsi="Times New Roman"/>
        </w:rPr>
      </w:pPr>
      <w:r w:rsidRPr="00D47ECD">
        <w:rPr>
          <w:rFonts w:ascii="Times New Roman" w:hAnsi="Times New Roman"/>
        </w:rPr>
        <w:t>How</w:t>
      </w:r>
      <w:r w:rsidR="000F5562" w:rsidRPr="00D47ECD">
        <w:rPr>
          <w:rFonts w:ascii="Times New Roman" w:hAnsi="Times New Roman"/>
        </w:rPr>
        <w:t xml:space="preserve"> we see and think about </w:t>
      </w:r>
      <w:r w:rsidRPr="00D47ECD">
        <w:rPr>
          <w:rFonts w:ascii="Times New Roman" w:hAnsi="Times New Roman"/>
        </w:rPr>
        <w:t>world</w:t>
      </w:r>
      <w:r w:rsidR="000F5562" w:rsidRPr="00D47ECD">
        <w:rPr>
          <w:rFonts w:ascii="Times New Roman" w:hAnsi="Times New Roman"/>
        </w:rPr>
        <w:t xml:space="preserve"> politics</w:t>
      </w:r>
      <w:r w:rsidR="00C51ACB" w:rsidRPr="00D47ECD">
        <w:rPr>
          <w:rFonts w:ascii="Times New Roman" w:hAnsi="Times New Roman"/>
        </w:rPr>
        <w:t xml:space="preserve"> –</w:t>
      </w:r>
      <w:r w:rsidRPr="00D47ECD">
        <w:rPr>
          <w:rFonts w:ascii="Times New Roman" w:hAnsi="Times New Roman"/>
        </w:rPr>
        <w:t xml:space="preserve"> including war and peace</w:t>
      </w:r>
      <w:r w:rsidR="000F5562" w:rsidRPr="00D47ECD">
        <w:rPr>
          <w:rFonts w:ascii="Times New Roman" w:hAnsi="Times New Roman"/>
        </w:rPr>
        <w:t xml:space="preserve"> </w:t>
      </w:r>
      <w:r w:rsidR="00C51ACB" w:rsidRPr="00D47ECD">
        <w:rPr>
          <w:rFonts w:ascii="Times New Roman" w:hAnsi="Times New Roman"/>
        </w:rPr>
        <w:t xml:space="preserve">– </w:t>
      </w:r>
      <w:r w:rsidR="000F5562" w:rsidRPr="00D47ECD">
        <w:rPr>
          <w:rFonts w:ascii="Times New Roman" w:hAnsi="Times New Roman"/>
        </w:rPr>
        <w:t>is anchored by images</w:t>
      </w:r>
      <w:r w:rsidR="00AE646A" w:rsidRPr="00D47ECD">
        <w:rPr>
          <w:rFonts w:ascii="Times New Roman" w:hAnsi="Times New Roman"/>
        </w:rPr>
        <w:t>.</w:t>
      </w:r>
      <w:r w:rsidRPr="00D47ECD">
        <w:rPr>
          <w:rFonts w:ascii="Times New Roman" w:hAnsi="Times New Roman"/>
        </w:rPr>
        <w:t xml:space="preserve"> </w:t>
      </w:r>
      <w:r w:rsidR="003959BD" w:rsidRPr="00D47ECD">
        <w:rPr>
          <w:rFonts w:ascii="Times New Roman" w:hAnsi="Times New Roman"/>
        </w:rPr>
        <w:t>This refers not to</w:t>
      </w:r>
      <w:r w:rsidR="00C51ACB" w:rsidRPr="00D47ECD">
        <w:rPr>
          <w:rFonts w:ascii="Times New Roman" w:hAnsi="Times New Roman"/>
        </w:rPr>
        <w:t xml:space="preserve"> images as evidence but images as concept</w:t>
      </w:r>
      <w:r w:rsidR="003959BD" w:rsidRPr="00D47ECD">
        <w:rPr>
          <w:rFonts w:ascii="Times New Roman" w:hAnsi="Times New Roman"/>
        </w:rPr>
        <w:t>ualisation</w:t>
      </w:r>
      <w:r w:rsidR="00C51ACB" w:rsidRPr="00D47ECD">
        <w:rPr>
          <w:rFonts w:ascii="Times New Roman" w:hAnsi="Times New Roman"/>
        </w:rPr>
        <w:t xml:space="preserve">s of how things work. </w:t>
      </w:r>
      <w:r w:rsidRPr="00D47ECD">
        <w:rPr>
          <w:rFonts w:ascii="Times New Roman" w:hAnsi="Times New Roman"/>
        </w:rPr>
        <w:t>A “balance” of power, the “inside” and “outside” of a state, the state</w:t>
      </w:r>
      <w:r w:rsidR="00981BA1" w:rsidRPr="00D47ECD">
        <w:rPr>
          <w:rFonts w:ascii="Times New Roman" w:hAnsi="Times New Roman"/>
        </w:rPr>
        <w:t xml:space="preserve"> and its military</w:t>
      </w:r>
      <w:r w:rsidRPr="00D47ECD">
        <w:rPr>
          <w:rFonts w:ascii="Times New Roman" w:hAnsi="Times New Roman"/>
        </w:rPr>
        <w:t xml:space="preserve"> as a “body” moving through space, the civilizational, kin-like “community” of states looking out for each other against barbarians for distant lands</w:t>
      </w:r>
      <w:r w:rsidR="00AE646A" w:rsidRPr="00D47ECD">
        <w:rPr>
          <w:rFonts w:ascii="Times New Roman" w:hAnsi="Times New Roman"/>
        </w:rPr>
        <w:t xml:space="preserve"> </w:t>
      </w:r>
      <w:r w:rsidRPr="00D47ECD">
        <w:rPr>
          <w:rFonts w:ascii="Times New Roman" w:hAnsi="Times New Roman"/>
        </w:rPr>
        <w:t>– these images of world politics have endured for millennia</w:t>
      </w:r>
      <w:r w:rsidR="0057376F">
        <w:rPr>
          <w:rFonts w:ascii="Times New Roman" w:hAnsi="Times New Roman"/>
        </w:rPr>
        <w:t xml:space="preserve"> (O’Loughlin</w:t>
      </w:r>
      <w:r w:rsidR="00950EEC" w:rsidRPr="00D47ECD">
        <w:rPr>
          <w:rFonts w:ascii="Times New Roman" w:hAnsi="Times New Roman"/>
        </w:rPr>
        <w:t xml:space="preserve"> 201</w:t>
      </w:r>
      <w:r w:rsidR="00020032" w:rsidRPr="00D47ECD">
        <w:rPr>
          <w:rFonts w:ascii="Times New Roman" w:hAnsi="Times New Roman"/>
        </w:rPr>
        <w:t>7</w:t>
      </w:r>
      <w:r w:rsidR="00950EEC" w:rsidRPr="00D47ECD">
        <w:rPr>
          <w:rFonts w:ascii="Times New Roman" w:hAnsi="Times New Roman"/>
        </w:rPr>
        <w:t>)</w:t>
      </w:r>
      <w:r w:rsidRPr="00D47ECD">
        <w:rPr>
          <w:rFonts w:ascii="Times New Roman" w:hAnsi="Times New Roman"/>
        </w:rPr>
        <w:t>.</w:t>
      </w:r>
      <w:r w:rsidR="00950EEC" w:rsidRPr="00D47ECD">
        <w:rPr>
          <w:rFonts w:ascii="Times New Roman" w:hAnsi="Times New Roman"/>
        </w:rPr>
        <w:t xml:space="preserve"> They endure because they rest upon conceptual metaphors that we intuitively understand because they are grounded in our experiences of our </w:t>
      </w:r>
      <w:r w:rsidR="00981BA1" w:rsidRPr="00D47ECD">
        <w:rPr>
          <w:rFonts w:ascii="Times New Roman" w:hAnsi="Times New Roman"/>
        </w:rPr>
        <w:t xml:space="preserve">own </w:t>
      </w:r>
      <w:r w:rsidR="00950EEC" w:rsidRPr="00D47ECD">
        <w:rPr>
          <w:rFonts w:ascii="Times New Roman" w:hAnsi="Times New Roman"/>
        </w:rPr>
        <w:t>bodies moving i</w:t>
      </w:r>
      <w:r w:rsidR="0057376F">
        <w:rPr>
          <w:rFonts w:ascii="Times New Roman" w:hAnsi="Times New Roman"/>
        </w:rPr>
        <w:t>n the world (Lakoff and Johnson</w:t>
      </w:r>
      <w:r w:rsidR="00950EEC" w:rsidRPr="00D47ECD">
        <w:rPr>
          <w:rFonts w:ascii="Times New Roman" w:hAnsi="Times New Roman"/>
        </w:rPr>
        <w:t xml:space="preserve"> 1980).</w:t>
      </w:r>
      <w:r w:rsidR="00E16429" w:rsidRPr="00D47ECD">
        <w:rPr>
          <w:rFonts w:ascii="Times New Roman" w:hAnsi="Times New Roman"/>
        </w:rPr>
        <w:t xml:space="preserve"> Those who benefit from the status quo of these images will use them to reinforce that order; geographer Doreen Massey writes, [t]his is not a description of the world as it is so much an image in which t</w:t>
      </w:r>
      <w:r w:rsidR="0057376F">
        <w:rPr>
          <w:rFonts w:ascii="Times New Roman" w:hAnsi="Times New Roman"/>
        </w:rPr>
        <w:t>he world is being made’ (Massey 2015,</w:t>
      </w:r>
      <w:r w:rsidR="00E16429" w:rsidRPr="00D47ECD">
        <w:rPr>
          <w:rFonts w:ascii="Times New Roman" w:hAnsi="Times New Roman"/>
        </w:rPr>
        <w:t xml:space="preserve"> 5).</w:t>
      </w:r>
      <w:r w:rsidRPr="00D47ECD">
        <w:rPr>
          <w:rFonts w:ascii="Times New Roman" w:hAnsi="Times New Roman"/>
        </w:rPr>
        <w:t xml:space="preserve"> </w:t>
      </w:r>
      <w:r w:rsidR="00E16429" w:rsidRPr="00D47ECD">
        <w:rPr>
          <w:rFonts w:ascii="Times New Roman" w:hAnsi="Times New Roman"/>
        </w:rPr>
        <w:t>These images of the world and its constituent units</w:t>
      </w:r>
      <w:r w:rsidRPr="00D47ECD">
        <w:rPr>
          <w:rFonts w:ascii="Times New Roman" w:hAnsi="Times New Roman"/>
        </w:rPr>
        <w:t xml:space="preserve"> shape assumptions of what war is and what war looks like. </w:t>
      </w:r>
      <w:r w:rsidR="00950EEC" w:rsidRPr="00D47ECD">
        <w:rPr>
          <w:rFonts w:ascii="Times New Roman" w:hAnsi="Times New Roman"/>
        </w:rPr>
        <w:t>It makes sense that the “great blurring” we see in world politics in the Twenty-First Century should play out in the field of war and media. This is the new image</w:t>
      </w:r>
      <w:r w:rsidR="001B219C" w:rsidRPr="00D47ECD">
        <w:rPr>
          <w:rFonts w:ascii="Times New Roman" w:hAnsi="Times New Roman"/>
        </w:rPr>
        <w:t xml:space="preserve"> of world politics</w:t>
      </w:r>
      <w:r w:rsidR="00950EEC" w:rsidRPr="00D47ECD">
        <w:rPr>
          <w:rFonts w:ascii="Times New Roman" w:hAnsi="Times New Roman"/>
        </w:rPr>
        <w:t xml:space="preserve"> that “digital war” reflects and embodies. </w:t>
      </w:r>
    </w:p>
    <w:p w:rsidR="00AE646A" w:rsidRPr="00D47ECD" w:rsidRDefault="00AE646A" w:rsidP="00A64B56">
      <w:pPr>
        <w:spacing w:line="480" w:lineRule="auto"/>
        <w:rPr>
          <w:rFonts w:ascii="Times New Roman" w:hAnsi="Times New Roman"/>
        </w:rPr>
      </w:pPr>
    </w:p>
    <w:p w:rsidR="003A5653" w:rsidRPr="00D47ECD" w:rsidRDefault="00AE646A" w:rsidP="00A64B56">
      <w:pPr>
        <w:spacing w:line="480" w:lineRule="auto"/>
        <w:rPr>
          <w:rFonts w:ascii="Times New Roman" w:hAnsi="Times New Roman"/>
          <w:spacing w:val="4"/>
          <w:szCs w:val="20"/>
          <w:shd w:val="clear" w:color="auto" w:fill="FFFFFF"/>
        </w:rPr>
      </w:pPr>
      <w:r w:rsidRPr="00D47ECD">
        <w:rPr>
          <w:rFonts w:ascii="Times New Roman" w:hAnsi="Times New Roman"/>
        </w:rPr>
        <w:t xml:space="preserve">But these two images </w:t>
      </w:r>
      <w:r w:rsidR="001B219C" w:rsidRPr="00D47ECD">
        <w:rPr>
          <w:rFonts w:ascii="Times New Roman" w:hAnsi="Times New Roman"/>
        </w:rPr>
        <w:t>– non-digital war</w:t>
      </w:r>
      <w:r w:rsidR="003A5653" w:rsidRPr="00D47ECD">
        <w:rPr>
          <w:rFonts w:ascii="Times New Roman" w:hAnsi="Times New Roman"/>
        </w:rPr>
        <w:t xml:space="preserve"> (partially glimpsed but real and with identifiable actors to hold to account)</w:t>
      </w:r>
      <w:r w:rsidR="001B219C" w:rsidRPr="00D47ECD">
        <w:rPr>
          <w:rFonts w:ascii="Times New Roman" w:hAnsi="Times New Roman"/>
        </w:rPr>
        <w:t xml:space="preserve">, digital war </w:t>
      </w:r>
      <w:r w:rsidR="003A5653" w:rsidRPr="00D47ECD">
        <w:rPr>
          <w:rFonts w:ascii="Times New Roman" w:hAnsi="Times New Roman"/>
        </w:rPr>
        <w:t xml:space="preserve">(a blurry and uncertain complex of unknowable actors and events) </w:t>
      </w:r>
      <w:r w:rsidR="001B219C" w:rsidRPr="00D47ECD">
        <w:rPr>
          <w:rFonts w:ascii="Times New Roman" w:hAnsi="Times New Roman"/>
        </w:rPr>
        <w:t xml:space="preserve">– </w:t>
      </w:r>
      <w:r w:rsidRPr="00D47ECD">
        <w:rPr>
          <w:rFonts w:ascii="Times New Roman" w:hAnsi="Times New Roman"/>
        </w:rPr>
        <w:t xml:space="preserve">are limited. </w:t>
      </w:r>
      <w:r w:rsidR="003959BD" w:rsidRPr="00D47ECD">
        <w:rPr>
          <w:rFonts w:ascii="Times New Roman" w:hAnsi="Times New Roman"/>
        </w:rPr>
        <w:t>Staring into the void</w:t>
      </w:r>
      <w:r w:rsidR="003A5653" w:rsidRPr="00D47ECD">
        <w:rPr>
          <w:rFonts w:ascii="Times New Roman" w:hAnsi="Times New Roman"/>
        </w:rPr>
        <w:t xml:space="preserve">, </w:t>
      </w:r>
      <w:proofErr w:type="spellStart"/>
      <w:r w:rsidR="003A5653" w:rsidRPr="00D47ECD">
        <w:rPr>
          <w:rFonts w:ascii="Times New Roman" w:hAnsi="Times New Roman"/>
        </w:rPr>
        <w:t>Merrin</w:t>
      </w:r>
      <w:proofErr w:type="spellEnd"/>
      <w:r w:rsidR="003A5653" w:rsidRPr="00D47ECD">
        <w:rPr>
          <w:rFonts w:ascii="Times New Roman" w:hAnsi="Times New Roman"/>
        </w:rPr>
        <w:t xml:space="preserve"> </w:t>
      </w:r>
      <w:r w:rsidR="00C321F5" w:rsidRPr="00D47ECD">
        <w:rPr>
          <w:rFonts w:ascii="Times New Roman" w:hAnsi="Times New Roman"/>
        </w:rPr>
        <w:t>declare</w:t>
      </w:r>
      <w:r w:rsidR="003A5653" w:rsidRPr="00D47ECD">
        <w:rPr>
          <w:rFonts w:ascii="Times New Roman" w:hAnsi="Times New Roman"/>
        </w:rPr>
        <w:t>s we face “I</w:t>
      </w:r>
      <w:r w:rsidR="00C321F5" w:rsidRPr="00D47ECD">
        <w:rPr>
          <w:rFonts w:ascii="Times New Roman" w:hAnsi="Times New Roman"/>
        </w:rPr>
        <w:t>ncomprehensible War”: ‘</w:t>
      </w:r>
      <w:r w:rsidR="00C321F5" w:rsidRPr="00D47ECD">
        <w:rPr>
          <w:rFonts w:ascii="Times New Roman" w:hAnsi="Times New Roman"/>
          <w:spacing w:val="4"/>
          <w:szCs w:val="20"/>
          <w:shd w:val="clear" w:color="auto" w:fill="FFFFFF"/>
        </w:rPr>
        <w:t>All we have are outlines, ideas, and nightmare extrapolations from existing technologies</w:t>
      </w:r>
      <w:r w:rsidR="00920954">
        <w:rPr>
          <w:rFonts w:ascii="Times New Roman" w:hAnsi="Times New Roman"/>
          <w:spacing w:val="4"/>
          <w:szCs w:val="20"/>
          <w:shd w:val="clear" w:color="auto" w:fill="FFFFFF"/>
        </w:rPr>
        <w:t>’</w:t>
      </w:r>
      <w:r w:rsidR="00C321F5" w:rsidRPr="00D47ECD">
        <w:rPr>
          <w:rFonts w:ascii="Times New Roman" w:hAnsi="Times New Roman"/>
          <w:spacing w:val="4"/>
          <w:szCs w:val="20"/>
          <w:shd w:val="clear" w:color="auto" w:fill="FFFFFF"/>
        </w:rPr>
        <w:t>,</w:t>
      </w:r>
      <w:r w:rsidR="00920954">
        <w:rPr>
          <w:rFonts w:ascii="Times New Roman" w:hAnsi="Times New Roman"/>
          <w:spacing w:val="4"/>
          <w:szCs w:val="20"/>
          <w:shd w:val="clear" w:color="auto" w:fill="FFFFFF"/>
        </w:rPr>
        <w:t xml:space="preserve"> </w:t>
      </w:r>
      <w:r w:rsidR="00C321F5" w:rsidRPr="00D47ECD">
        <w:rPr>
          <w:rFonts w:ascii="Times New Roman" w:hAnsi="Times New Roman"/>
          <w:spacing w:val="4"/>
          <w:szCs w:val="20"/>
          <w:shd w:val="clear" w:color="auto" w:fill="FFFFFF"/>
        </w:rPr>
        <w:t xml:space="preserve">he writes, </w:t>
      </w:r>
      <w:r w:rsidR="00920954">
        <w:rPr>
          <w:rFonts w:ascii="Times New Roman" w:hAnsi="Times New Roman"/>
          <w:spacing w:val="4"/>
          <w:szCs w:val="20"/>
          <w:shd w:val="clear" w:color="auto" w:fill="FFFFFF"/>
        </w:rPr>
        <w:t>‘</w:t>
      </w:r>
      <w:r w:rsidR="00C321F5" w:rsidRPr="00D47ECD">
        <w:rPr>
          <w:rFonts w:ascii="Times New Roman" w:hAnsi="Times New Roman"/>
          <w:spacing w:val="4"/>
          <w:szCs w:val="20"/>
          <w:shd w:val="clear" w:color="auto" w:fill="FFFFFF"/>
        </w:rPr>
        <w:t>all refracted through our hangover concepts of the 20th</w:t>
      </w:r>
      <w:r w:rsidR="007068BB" w:rsidRPr="00D47ECD">
        <w:rPr>
          <w:rFonts w:ascii="Times New Roman" w:hAnsi="Times New Roman"/>
          <w:spacing w:val="4"/>
          <w:szCs w:val="20"/>
          <w:shd w:val="clear" w:color="auto" w:fill="FFFFFF"/>
        </w:rPr>
        <w:t xml:space="preserve"> </w:t>
      </w:r>
      <w:r w:rsidR="00C321F5" w:rsidRPr="00D47ECD">
        <w:rPr>
          <w:rFonts w:ascii="Times New Roman" w:hAnsi="Times New Roman"/>
          <w:spacing w:val="4"/>
          <w:szCs w:val="20"/>
          <w:shd w:val="clear" w:color="auto" w:fill="FFFFFF"/>
        </w:rPr>
        <w:t>century</w:t>
      </w:r>
      <w:r w:rsidR="00920954">
        <w:rPr>
          <w:rFonts w:ascii="Times New Roman" w:hAnsi="Times New Roman"/>
          <w:spacing w:val="4"/>
          <w:szCs w:val="20"/>
          <w:shd w:val="clear" w:color="auto" w:fill="FFFFFF"/>
        </w:rPr>
        <w:t xml:space="preserve">’ </w:t>
      </w:r>
      <w:r w:rsidR="0057376F">
        <w:rPr>
          <w:rFonts w:ascii="Times New Roman" w:hAnsi="Times New Roman"/>
          <w:spacing w:val="4"/>
          <w:szCs w:val="20"/>
          <w:shd w:val="clear" w:color="auto" w:fill="FFFFFF"/>
        </w:rPr>
        <w:t>(</w:t>
      </w:r>
      <w:proofErr w:type="spellStart"/>
      <w:r w:rsidR="0057376F">
        <w:rPr>
          <w:rFonts w:ascii="Times New Roman" w:hAnsi="Times New Roman"/>
          <w:spacing w:val="4"/>
          <w:szCs w:val="20"/>
          <w:shd w:val="clear" w:color="auto" w:fill="FFFFFF"/>
        </w:rPr>
        <w:t>Merrin</w:t>
      </w:r>
      <w:proofErr w:type="spellEnd"/>
      <w:r w:rsidR="00C321F5" w:rsidRPr="00D47ECD">
        <w:rPr>
          <w:rFonts w:ascii="Times New Roman" w:hAnsi="Times New Roman"/>
          <w:spacing w:val="4"/>
          <w:szCs w:val="20"/>
          <w:shd w:val="clear" w:color="auto" w:fill="FFFFFF"/>
        </w:rPr>
        <w:t xml:space="preserve"> 2019</w:t>
      </w:r>
      <w:r w:rsidR="00EF6457" w:rsidRPr="00D47ECD">
        <w:rPr>
          <w:rFonts w:ascii="Times New Roman" w:hAnsi="Times New Roman"/>
          <w:spacing w:val="4"/>
          <w:szCs w:val="20"/>
          <w:shd w:val="clear" w:color="auto" w:fill="FFFFFF"/>
        </w:rPr>
        <w:t>, no page</w:t>
      </w:r>
      <w:r w:rsidR="00C321F5" w:rsidRPr="00D47ECD">
        <w:rPr>
          <w:rFonts w:ascii="Times New Roman" w:hAnsi="Times New Roman"/>
          <w:spacing w:val="4"/>
          <w:szCs w:val="20"/>
          <w:shd w:val="clear" w:color="auto" w:fill="FFFFFF"/>
        </w:rPr>
        <w:t xml:space="preserve">). </w:t>
      </w:r>
    </w:p>
    <w:p w:rsidR="003A5653" w:rsidRPr="00D47ECD" w:rsidRDefault="003A5653" w:rsidP="00A64B56">
      <w:pPr>
        <w:spacing w:line="480" w:lineRule="auto"/>
        <w:rPr>
          <w:rFonts w:ascii="Times New Roman" w:hAnsi="Times New Roman"/>
          <w:spacing w:val="4"/>
          <w:szCs w:val="20"/>
          <w:shd w:val="clear" w:color="auto" w:fill="FFFFFF"/>
        </w:rPr>
      </w:pPr>
    </w:p>
    <w:p w:rsidR="003A5653" w:rsidRPr="00D47ECD" w:rsidRDefault="00C321F5" w:rsidP="00A64B56">
      <w:pPr>
        <w:spacing w:line="480" w:lineRule="auto"/>
        <w:rPr>
          <w:rFonts w:ascii="Times New Roman" w:hAnsi="Times New Roman"/>
          <w:szCs w:val="20"/>
        </w:rPr>
      </w:pPr>
      <w:r w:rsidRPr="00D47ECD">
        <w:rPr>
          <w:rFonts w:ascii="Times New Roman" w:hAnsi="Times New Roman"/>
          <w:spacing w:val="4"/>
          <w:szCs w:val="20"/>
          <w:shd w:val="clear" w:color="auto" w:fill="FFFFFF"/>
        </w:rPr>
        <w:t>This is not good enough. We cannot accept incomprehensibility.</w:t>
      </w:r>
      <w:r w:rsidRPr="00D47ECD">
        <w:rPr>
          <w:rFonts w:ascii="Times New Roman" w:hAnsi="Times New Roman"/>
          <w:color w:val="333333"/>
          <w:spacing w:val="4"/>
          <w:szCs w:val="20"/>
          <w:shd w:val="clear" w:color="auto" w:fill="FFFFFF"/>
        </w:rPr>
        <w:t xml:space="preserve"> </w:t>
      </w:r>
    </w:p>
    <w:p w:rsidR="003A58DB" w:rsidRPr="00D47ECD" w:rsidRDefault="003A58DB" w:rsidP="00A64B56">
      <w:pPr>
        <w:spacing w:line="480" w:lineRule="auto"/>
        <w:rPr>
          <w:rFonts w:ascii="Times New Roman" w:hAnsi="Times New Roman"/>
        </w:rPr>
      </w:pPr>
    </w:p>
    <w:p w:rsidR="003A58DB" w:rsidRPr="00D47ECD" w:rsidRDefault="003A58DB" w:rsidP="00A64B56">
      <w:pPr>
        <w:spacing w:line="480" w:lineRule="auto"/>
        <w:rPr>
          <w:rFonts w:ascii="Times New Roman" w:hAnsi="Times New Roman"/>
        </w:rPr>
      </w:pPr>
      <w:r w:rsidRPr="00D47ECD">
        <w:rPr>
          <w:rFonts w:ascii="Times New Roman" w:hAnsi="Times New Roman"/>
          <w:b/>
        </w:rPr>
        <w:t xml:space="preserve">Start with </w:t>
      </w:r>
      <w:r w:rsidRPr="00D47ECD">
        <w:rPr>
          <w:rFonts w:ascii="Times New Roman" w:hAnsi="Times New Roman"/>
          <w:b/>
          <w:i/>
        </w:rPr>
        <w:t>post</w:t>
      </w:r>
      <w:r w:rsidRPr="00D47ECD">
        <w:rPr>
          <w:rFonts w:ascii="Times New Roman" w:hAnsi="Times New Roman"/>
          <w:b/>
        </w:rPr>
        <w:t>-digital war and work backwards</w:t>
      </w:r>
    </w:p>
    <w:p w:rsidR="00AE646A" w:rsidRPr="00D47ECD" w:rsidRDefault="00AE646A" w:rsidP="00A64B56">
      <w:pPr>
        <w:spacing w:line="480" w:lineRule="auto"/>
        <w:rPr>
          <w:rFonts w:ascii="Times New Roman" w:hAnsi="Times New Roman"/>
        </w:rPr>
      </w:pPr>
    </w:p>
    <w:p w:rsidR="00446F8C" w:rsidRPr="00D47ECD" w:rsidRDefault="00AE646A" w:rsidP="00A64B56">
      <w:pPr>
        <w:spacing w:line="480" w:lineRule="auto"/>
        <w:rPr>
          <w:rFonts w:ascii="Times New Roman" w:eastAsia="Times New Roman" w:hAnsi="Times New Roman" w:cs="Arial"/>
          <w:color w:val="1F1C1B"/>
          <w:szCs w:val="18"/>
        </w:rPr>
      </w:pPr>
      <w:r w:rsidRPr="00D47ECD">
        <w:rPr>
          <w:rFonts w:ascii="Times New Roman" w:hAnsi="Times New Roman"/>
        </w:rPr>
        <w:t>The limits of the first two images demand we find a third image. That is my aim here.</w:t>
      </w:r>
      <w:r w:rsidR="0070704C" w:rsidRPr="00D47ECD">
        <w:rPr>
          <w:rFonts w:ascii="Times New Roman" w:hAnsi="Times New Roman"/>
        </w:rPr>
        <w:t xml:space="preserve"> </w:t>
      </w:r>
      <w:r w:rsidR="003A5653" w:rsidRPr="00D47ECD">
        <w:rPr>
          <w:rFonts w:ascii="Times New Roman" w:hAnsi="Times New Roman"/>
        </w:rPr>
        <w:t xml:space="preserve">A </w:t>
      </w:r>
      <w:r w:rsidR="005F2D36" w:rsidRPr="00D47ECD">
        <w:rPr>
          <w:rFonts w:ascii="Times New Roman" w:hAnsi="Times New Roman"/>
        </w:rPr>
        <w:t>necessary</w:t>
      </w:r>
      <w:r w:rsidR="003A5653" w:rsidRPr="00D47ECD">
        <w:rPr>
          <w:rFonts w:ascii="Times New Roman" w:hAnsi="Times New Roman"/>
        </w:rPr>
        <w:t xml:space="preserve"> first step before we begin that task is to acknowledge what Berry and Dieter call </w:t>
      </w:r>
      <w:r w:rsidR="00DF4017" w:rsidRPr="00D47ECD">
        <w:rPr>
          <w:rFonts w:ascii="Times New Roman" w:hAnsi="Times New Roman"/>
        </w:rPr>
        <w:t>the “</w:t>
      </w:r>
      <w:r w:rsidR="003A5653" w:rsidRPr="00D47ECD">
        <w:rPr>
          <w:rFonts w:ascii="Times New Roman" w:hAnsi="Times New Roman"/>
        </w:rPr>
        <w:t>post-digital</w:t>
      </w:r>
      <w:r w:rsidR="00DF4017" w:rsidRPr="00D47ECD">
        <w:rPr>
          <w:rFonts w:ascii="Times New Roman" w:hAnsi="Times New Roman"/>
        </w:rPr>
        <w:t>”</w:t>
      </w:r>
      <w:r w:rsidR="003A5653" w:rsidRPr="00D47ECD">
        <w:rPr>
          <w:rFonts w:ascii="Times New Roman" w:hAnsi="Times New Roman"/>
        </w:rPr>
        <w:t>. They write, ‘</w:t>
      </w:r>
      <w:r w:rsidR="003A5653" w:rsidRPr="00D47ECD">
        <w:rPr>
          <w:rFonts w:ascii="Times New Roman" w:eastAsia="Times New Roman" w:hAnsi="Times New Roman" w:cs="Arial"/>
          <w:color w:val="1F1C1B"/>
          <w:szCs w:val="18"/>
        </w:rPr>
        <w:t>‘post- digital’ refers to a state in which the disruption brought about by digital information technology has already occurred and, as such, represents a crisis of the cybernetic notion of ‘system’ which neither ‘digital’ nor ‘post- digital’ – two terms ultimately rooted in systems theory – is able to leave behind, nor even adequately des</w:t>
      </w:r>
      <w:r w:rsidR="0057376F">
        <w:rPr>
          <w:rFonts w:ascii="Times New Roman" w:eastAsia="Times New Roman" w:hAnsi="Times New Roman" w:cs="Arial"/>
          <w:color w:val="1F1C1B"/>
          <w:szCs w:val="18"/>
        </w:rPr>
        <w:t>cribe.' (Berry and Dieter 2015,</w:t>
      </w:r>
      <w:r w:rsidR="003A5653" w:rsidRPr="00D47ECD">
        <w:rPr>
          <w:rFonts w:ascii="Times New Roman" w:eastAsia="Times New Roman" w:hAnsi="Times New Roman" w:cs="Arial"/>
          <w:color w:val="1F1C1B"/>
          <w:szCs w:val="18"/>
        </w:rPr>
        <w:t xml:space="preserve"> 7). Put differently, digital is a phase we have already been through but that we lack the tools to describe. This explains why </w:t>
      </w:r>
      <w:proofErr w:type="spellStart"/>
      <w:r w:rsidR="003A5653" w:rsidRPr="00D47ECD">
        <w:rPr>
          <w:rFonts w:ascii="Times New Roman" w:eastAsia="Times New Roman" w:hAnsi="Times New Roman" w:cs="Arial"/>
          <w:color w:val="1F1C1B"/>
          <w:szCs w:val="18"/>
        </w:rPr>
        <w:t>Merrin</w:t>
      </w:r>
      <w:proofErr w:type="spellEnd"/>
      <w:r w:rsidR="003A5653" w:rsidRPr="00D47ECD">
        <w:rPr>
          <w:rFonts w:ascii="Times New Roman" w:eastAsia="Times New Roman" w:hAnsi="Times New Roman" w:cs="Arial"/>
          <w:color w:val="1F1C1B"/>
          <w:szCs w:val="18"/>
        </w:rPr>
        <w:t xml:space="preserve"> asserts war</w:t>
      </w:r>
      <w:r w:rsidR="003A5653" w:rsidRPr="00D47ECD">
        <w:rPr>
          <w:rFonts w:ascii="Times New Roman" w:eastAsia="Times New Roman" w:hAnsi="Times New Roman" w:cs="Arial" w:hint="eastAsia"/>
          <w:color w:val="1F1C1B"/>
          <w:szCs w:val="18"/>
        </w:rPr>
        <w:t>’</w:t>
      </w:r>
      <w:r w:rsidR="003A5653" w:rsidRPr="00D47ECD">
        <w:rPr>
          <w:rFonts w:ascii="Times New Roman" w:eastAsia="Times New Roman" w:hAnsi="Times New Roman" w:cs="Arial"/>
          <w:color w:val="1F1C1B"/>
          <w:szCs w:val="18"/>
        </w:rPr>
        <w:t xml:space="preserve">s incomprehensibility. Digital life (including war) works through system dynamics but it exceeds those in qualitatively restructuring experiences of time, space </w:t>
      </w:r>
      <w:r w:rsidR="00446F8C" w:rsidRPr="00D47ECD">
        <w:rPr>
          <w:rFonts w:ascii="Times New Roman" w:eastAsia="Times New Roman" w:hAnsi="Times New Roman" w:cs="Arial"/>
          <w:color w:val="1F1C1B"/>
          <w:szCs w:val="18"/>
        </w:rPr>
        <w:t>and</w:t>
      </w:r>
      <w:r w:rsidR="003A5653" w:rsidRPr="00D47ECD">
        <w:rPr>
          <w:rFonts w:ascii="Times New Roman" w:eastAsia="Times New Roman" w:hAnsi="Times New Roman" w:cs="Arial"/>
          <w:color w:val="1F1C1B"/>
          <w:szCs w:val="18"/>
        </w:rPr>
        <w:t xml:space="preserve"> conne</w:t>
      </w:r>
      <w:r w:rsidR="00446F8C" w:rsidRPr="00D47ECD">
        <w:rPr>
          <w:rFonts w:ascii="Times New Roman" w:eastAsia="Times New Roman" w:hAnsi="Times New Roman" w:cs="Arial"/>
          <w:color w:val="1F1C1B"/>
          <w:szCs w:val="18"/>
        </w:rPr>
        <w:t>ctivity</w:t>
      </w:r>
      <w:r w:rsidR="003A5653" w:rsidRPr="00D47ECD">
        <w:rPr>
          <w:rFonts w:ascii="Times New Roman" w:eastAsia="Times New Roman" w:hAnsi="Times New Roman" w:cs="Arial"/>
          <w:color w:val="1F1C1B"/>
          <w:szCs w:val="18"/>
        </w:rPr>
        <w:t>. </w:t>
      </w:r>
      <w:r w:rsidR="00446F8C" w:rsidRPr="00D47ECD">
        <w:rPr>
          <w:rFonts w:ascii="Times New Roman" w:eastAsia="Times New Roman" w:hAnsi="Times New Roman" w:cs="Arial"/>
          <w:color w:val="1F1C1B"/>
          <w:szCs w:val="18"/>
        </w:rPr>
        <w:t>Since the digital </w:t>
      </w:r>
      <w:r w:rsidR="00446F8C" w:rsidRPr="00D47ECD">
        <w:rPr>
          <w:rFonts w:ascii="Times New Roman" w:eastAsia="Times New Roman" w:hAnsi="Times New Roman" w:cs="Arial" w:hint="eastAsia"/>
          <w:color w:val="1F1C1B"/>
          <w:szCs w:val="18"/>
        </w:rPr>
        <w:t>“</w:t>
      </w:r>
      <w:r w:rsidR="00446F8C" w:rsidRPr="00D47ECD">
        <w:rPr>
          <w:rFonts w:ascii="Times New Roman" w:eastAsia="Times New Roman" w:hAnsi="Times New Roman" w:cs="Arial"/>
          <w:color w:val="1F1C1B"/>
          <w:szCs w:val="18"/>
        </w:rPr>
        <w:t>moment</w:t>
      </w:r>
      <w:r w:rsidR="00446F8C" w:rsidRPr="00D47ECD">
        <w:rPr>
          <w:rFonts w:ascii="Times New Roman" w:eastAsia="Times New Roman" w:hAnsi="Times New Roman" w:cs="Arial" w:hint="eastAsia"/>
          <w:color w:val="1F1C1B"/>
          <w:szCs w:val="18"/>
        </w:rPr>
        <w:t>”</w:t>
      </w:r>
      <w:r w:rsidR="00446F8C" w:rsidRPr="00D47ECD">
        <w:rPr>
          <w:rFonts w:ascii="Times New Roman" w:eastAsia="Times New Roman" w:hAnsi="Times New Roman" w:cs="Arial"/>
          <w:color w:val="1F1C1B"/>
          <w:szCs w:val="18"/>
        </w:rPr>
        <w:t xml:space="preserve"> (say, the late 2000s), novelists and other artists have already processed those transformations and the persona</w:t>
      </w:r>
      <w:r w:rsidR="00EF6457" w:rsidRPr="00D47ECD">
        <w:rPr>
          <w:rFonts w:ascii="Times New Roman" w:eastAsia="Times New Roman" w:hAnsi="Times New Roman" w:cs="Arial"/>
          <w:color w:val="1F1C1B"/>
          <w:szCs w:val="18"/>
        </w:rPr>
        <w:t>l and social dilemmas generated</w:t>
      </w:r>
      <w:r w:rsidR="00446F8C" w:rsidRPr="00D47ECD">
        <w:rPr>
          <w:rFonts w:ascii="Times New Roman" w:eastAsia="Times New Roman" w:hAnsi="Times New Roman" w:cs="Arial"/>
          <w:color w:val="1F1C1B"/>
          <w:szCs w:val="18"/>
        </w:rPr>
        <w:t>, capturing the particular aspirations and anxieties</w:t>
      </w:r>
      <w:r w:rsidR="00DF4017" w:rsidRPr="00D47ECD">
        <w:rPr>
          <w:rFonts w:ascii="Times New Roman" w:eastAsia="Times New Roman" w:hAnsi="Times New Roman" w:cs="Arial"/>
          <w:color w:val="1F1C1B"/>
          <w:szCs w:val="18"/>
        </w:rPr>
        <w:t xml:space="preserve"> of that period</w:t>
      </w:r>
      <w:r w:rsidR="00446F8C" w:rsidRPr="00D47ECD">
        <w:rPr>
          <w:rFonts w:ascii="Times New Roman" w:eastAsia="Times New Roman" w:hAnsi="Times New Roman" w:cs="Arial"/>
          <w:color w:val="1F1C1B"/>
          <w:szCs w:val="18"/>
        </w:rPr>
        <w:t>. That leaves us free to position those technologies alongside older ones within a broader “post-digital” infrastructure. This does not mean we have moved beyond the digital, only that we can now begin to chart how it develops in different directions. Cramer writes:</w:t>
      </w:r>
    </w:p>
    <w:p w:rsidR="00446F8C" w:rsidRPr="00D47ECD" w:rsidRDefault="00446F8C" w:rsidP="00A64B56">
      <w:pPr>
        <w:spacing w:line="480" w:lineRule="auto"/>
        <w:rPr>
          <w:rFonts w:ascii="Times New Roman" w:eastAsia="Times New Roman" w:hAnsi="Times New Roman" w:cs="Arial"/>
          <w:color w:val="222222"/>
        </w:rPr>
      </w:pPr>
    </w:p>
    <w:p w:rsidR="00446F8C" w:rsidRPr="00D47ECD" w:rsidRDefault="00446F8C" w:rsidP="00A64B56">
      <w:pPr>
        <w:spacing w:line="480" w:lineRule="auto"/>
        <w:ind w:left="720"/>
        <w:rPr>
          <w:rFonts w:ascii="Times New Roman" w:eastAsia="Times New Roman" w:hAnsi="Times New Roman" w:cs="Arial"/>
          <w:color w:val="222222"/>
        </w:rPr>
      </w:pPr>
      <w:r w:rsidRPr="00D47ECD">
        <w:rPr>
          <w:rFonts w:ascii="Times New Roman" w:eastAsia="Times New Roman" w:hAnsi="Times New Roman" w:cs="Arial"/>
          <w:color w:val="1F1C1B"/>
          <w:szCs w:val="18"/>
        </w:rPr>
        <w:t xml:space="preserve">Postcolonialism does not in any way mean an end of colonialism </w:t>
      </w:r>
      <w:r w:rsidR="00A93879" w:rsidRPr="00D47ECD">
        <w:rPr>
          <w:rFonts w:ascii="Times New Roman" w:eastAsia="Times New Roman" w:hAnsi="Times New Roman" w:cs="Arial"/>
          <w:color w:val="1F1C1B"/>
          <w:szCs w:val="18"/>
        </w:rPr>
        <w:t>…</w:t>
      </w:r>
      <w:r w:rsidRPr="00D47ECD">
        <w:rPr>
          <w:rFonts w:ascii="Times New Roman" w:eastAsia="Times New Roman" w:hAnsi="Times New Roman" w:cs="Arial"/>
          <w:color w:val="1F1C1B"/>
          <w:szCs w:val="18"/>
        </w:rPr>
        <w:t xml:space="preserve"> but, rather, its mutation into new power structures, less obvious but no less pervasive, which have a profound and lasting impact on languages and cultures, and, most significantly, continue to govern geopolitics and global producti</w:t>
      </w:r>
      <w:r w:rsidR="0057376F">
        <w:rPr>
          <w:rFonts w:ascii="Times New Roman" w:eastAsia="Times New Roman" w:hAnsi="Times New Roman" w:cs="Arial"/>
          <w:color w:val="1F1C1B"/>
          <w:szCs w:val="18"/>
        </w:rPr>
        <w:t>on chains. (Cramer 2015,</w:t>
      </w:r>
      <w:r w:rsidRPr="00D47ECD">
        <w:rPr>
          <w:rFonts w:ascii="Times New Roman" w:eastAsia="Times New Roman" w:hAnsi="Times New Roman" w:cs="Arial"/>
          <w:color w:val="1F1C1B"/>
          <w:szCs w:val="18"/>
        </w:rPr>
        <w:t xml:space="preserve"> 15) </w:t>
      </w:r>
    </w:p>
    <w:p w:rsidR="00446F8C" w:rsidRPr="00D47ECD" w:rsidRDefault="00446F8C" w:rsidP="00A64B56">
      <w:pPr>
        <w:spacing w:line="480" w:lineRule="auto"/>
        <w:rPr>
          <w:rFonts w:ascii="Times New Roman" w:eastAsia="Times New Roman" w:hAnsi="Times New Roman" w:cs="Arial"/>
          <w:color w:val="1F1C1B"/>
          <w:szCs w:val="18"/>
        </w:rPr>
      </w:pPr>
    </w:p>
    <w:p w:rsidR="005F2D36" w:rsidRPr="00D47ECD" w:rsidRDefault="00446F8C" w:rsidP="00A64B56">
      <w:pPr>
        <w:spacing w:line="480" w:lineRule="auto"/>
        <w:rPr>
          <w:rFonts w:ascii="Times New Roman" w:eastAsia="Times New Roman" w:hAnsi="Times New Roman" w:cs="Arial"/>
          <w:color w:val="1F1C1B"/>
          <w:szCs w:val="18"/>
        </w:rPr>
      </w:pPr>
      <w:r w:rsidRPr="00D47ECD">
        <w:rPr>
          <w:rFonts w:ascii="Times New Roman" w:eastAsia="Times New Roman" w:hAnsi="Times New Roman" w:cs="Arial"/>
          <w:color w:val="1F1C1B"/>
          <w:szCs w:val="18"/>
        </w:rPr>
        <w:t xml:space="preserve">This is what we are witnessing in the field of media and war. </w:t>
      </w:r>
      <w:r w:rsidR="00A15E2B" w:rsidRPr="00D47ECD">
        <w:rPr>
          <w:rFonts w:ascii="Times New Roman" w:eastAsia="Times New Roman" w:hAnsi="Times New Roman" w:cs="Arial"/>
          <w:color w:val="1F1C1B"/>
          <w:szCs w:val="18"/>
        </w:rPr>
        <w:t>From a post-digital perspective, we see that t</w:t>
      </w:r>
      <w:r w:rsidRPr="00D47ECD">
        <w:rPr>
          <w:rFonts w:ascii="Times New Roman" w:eastAsia="Times New Roman" w:hAnsi="Times New Roman" w:cs="Arial"/>
          <w:color w:val="1F1C1B"/>
          <w:szCs w:val="18"/>
        </w:rPr>
        <w:t>he primary institutions in existing power structures have</w:t>
      </w:r>
      <w:r w:rsidR="00A40B0C" w:rsidRPr="00D47ECD">
        <w:rPr>
          <w:rFonts w:ascii="Times New Roman" w:eastAsia="Times New Roman" w:hAnsi="Times New Roman" w:cs="Arial"/>
          <w:color w:val="1F1C1B"/>
          <w:szCs w:val="18"/>
        </w:rPr>
        <w:t xml:space="preserve"> had to adapt. We see</w:t>
      </w:r>
      <w:r w:rsidRPr="00D47ECD">
        <w:rPr>
          <w:rFonts w:ascii="Times New Roman" w:eastAsia="Times New Roman" w:hAnsi="Times New Roman" w:cs="Arial"/>
          <w:color w:val="1F1C1B"/>
          <w:szCs w:val="18"/>
        </w:rPr>
        <w:t xml:space="preserve"> </w:t>
      </w:r>
      <w:r w:rsidR="00EF6457" w:rsidRPr="00D47ECD">
        <w:rPr>
          <w:rFonts w:ascii="Times New Roman" w:eastAsia="Times New Roman" w:hAnsi="Times New Roman" w:cs="Arial"/>
          <w:color w:val="1F1C1B"/>
          <w:szCs w:val="18"/>
        </w:rPr>
        <w:t xml:space="preserve">some </w:t>
      </w:r>
      <w:r w:rsidRPr="00D47ECD">
        <w:rPr>
          <w:rFonts w:ascii="Times New Roman" w:eastAsia="Times New Roman" w:hAnsi="Times New Roman" w:cs="Arial"/>
          <w:color w:val="1F1C1B"/>
          <w:szCs w:val="18"/>
        </w:rPr>
        <w:t>newer actors emerge</w:t>
      </w:r>
      <w:r w:rsidR="00A40B0C" w:rsidRPr="00D47ECD">
        <w:rPr>
          <w:rFonts w:ascii="Times New Roman" w:eastAsia="Times New Roman" w:hAnsi="Times New Roman" w:cs="Arial"/>
          <w:color w:val="1F1C1B"/>
          <w:szCs w:val="18"/>
        </w:rPr>
        <w:t xml:space="preserve">d, </w:t>
      </w:r>
      <w:r w:rsidR="003A58DB" w:rsidRPr="00D47ECD">
        <w:rPr>
          <w:rFonts w:ascii="Times New Roman" w:eastAsia="Times New Roman" w:hAnsi="Times New Roman" w:cs="Arial"/>
          <w:color w:val="1F1C1B"/>
          <w:szCs w:val="18"/>
        </w:rPr>
        <w:t xml:space="preserve">such as content </w:t>
      </w:r>
      <w:r w:rsidR="00EF6457" w:rsidRPr="00D47ECD">
        <w:rPr>
          <w:rFonts w:ascii="Times New Roman" w:eastAsia="Times New Roman" w:hAnsi="Times New Roman" w:cs="Arial"/>
          <w:color w:val="1F1C1B"/>
          <w:szCs w:val="18"/>
        </w:rPr>
        <w:t>verifiers</w:t>
      </w:r>
      <w:r w:rsidR="00B70D8A">
        <w:rPr>
          <w:rFonts w:ascii="Times New Roman" w:eastAsia="Times New Roman" w:hAnsi="Times New Roman" w:cs="Arial"/>
          <w:color w:val="1F1C1B"/>
          <w:szCs w:val="18"/>
        </w:rPr>
        <w:t xml:space="preserve"> and ‘counter-forensics’ organisations</w:t>
      </w:r>
      <w:r w:rsidR="003A58DB" w:rsidRPr="00D47ECD">
        <w:rPr>
          <w:rFonts w:ascii="Times New Roman" w:eastAsia="Times New Roman" w:hAnsi="Times New Roman" w:cs="Arial"/>
          <w:color w:val="1F1C1B"/>
          <w:szCs w:val="18"/>
        </w:rPr>
        <w:t xml:space="preserve"> like </w:t>
      </w:r>
      <w:proofErr w:type="spellStart"/>
      <w:r w:rsidR="003A58DB" w:rsidRPr="00D47ECD">
        <w:rPr>
          <w:rFonts w:ascii="Times New Roman" w:eastAsia="Times New Roman" w:hAnsi="Times New Roman" w:cs="Arial"/>
          <w:color w:val="1F1C1B"/>
          <w:szCs w:val="18"/>
        </w:rPr>
        <w:t>Bellingcat</w:t>
      </w:r>
      <w:proofErr w:type="spellEnd"/>
      <w:r w:rsidR="00A93879" w:rsidRPr="00D47ECD">
        <w:rPr>
          <w:rFonts w:ascii="Times New Roman" w:eastAsia="Times New Roman" w:hAnsi="Times New Roman" w:cs="Arial"/>
          <w:color w:val="1F1C1B"/>
          <w:szCs w:val="18"/>
        </w:rPr>
        <w:t xml:space="preserve"> and</w:t>
      </w:r>
      <w:r w:rsidR="00A40B0C" w:rsidRPr="00D47ECD">
        <w:rPr>
          <w:rFonts w:ascii="Times New Roman" w:eastAsia="Times New Roman" w:hAnsi="Times New Roman" w:cs="Arial"/>
          <w:color w:val="1F1C1B"/>
          <w:szCs w:val="18"/>
        </w:rPr>
        <w:t xml:space="preserve"> Forensic Architecture</w:t>
      </w:r>
      <w:r w:rsidR="0057376F">
        <w:rPr>
          <w:rFonts w:ascii="Times New Roman" w:eastAsia="Times New Roman" w:hAnsi="Times New Roman" w:cs="Arial"/>
          <w:color w:val="1F1C1B"/>
          <w:szCs w:val="18"/>
        </w:rPr>
        <w:t xml:space="preserve"> (</w:t>
      </w:r>
      <w:proofErr w:type="spellStart"/>
      <w:r w:rsidR="0057376F">
        <w:rPr>
          <w:rFonts w:ascii="Times New Roman" w:eastAsia="Times New Roman" w:hAnsi="Times New Roman" w:cs="Arial"/>
          <w:color w:val="1F1C1B"/>
          <w:szCs w:val="18"/>
        </w:rPr>
        <w:t>Weizman</w:t>
      </w:r>
      <w:proofErr w:type="spellEnd"/>
      <w:r w:rsidR="00B70D8A">
        <w:rPr>
          <w:rFonts w:ascii="Times New Roman" w:eastAsia="Times New Roman" w:hAnsi="Times New Roman" w:cs="Arial"/>
          <w:color w:val="1F1C1B"/>
          <w:szCs w:val="18"/>
        </w:rPr>
        <w:t xml:space="preserve"> </w:t>
      </w:r>
      <w:r w:rsidR="00942B0B">
        <w:rPr>
          <w:rFonts w:ascii="Times New Roman" w:eastAsia="Times New Roman" w:hAnsi="Times New Roman" w:cs="Arial"/>
          <w:color w:val="1F1C1B"/>
          <w:szCs w:val="18"/>
        </w:rPr>
        <w:t>no date</w:t>
      </w:r>
      <w:r w:rsidR="00B70D8A">
        <w:rPr>
          <w:rFonts w:ascii="Times New Roman" w:eastAsia="Times New Roman" w:hAnsi="Times New Roman" w:cs="Arial"/>
          <w:color w:val="1F1C1B"/>
          <w:szCs w:val="18"/>
        </w:rPr>
        <w:t>)</w:t>
      </w:r>
      <w:r w:rsidR="00920954">
        <w:rPr>
          <w:rFonts w:ascii="Times New Roman" w:eastAsia="Times New Roman" w:hAnsi="Times New Roman" w:cs="Arial"/>
          <w:color w:val="1F1C1B"/>
          <w:szCs w:val="18"/>
        </w:rPr>
        <w:t xml:space="preserve">, and new forms of journalistic </w:t>
      </w:r>
      <w:r w:rsidR="00B00A1E">
        <w:rPr>
          <w:rFonts w:ascii="Times New Roman" w:eastAsia="Times New Roman" w:hAnsi="Times New Roman" w:cs="Arial"/>
          <w:color w:val="1F1C1B"/>
          <w:szCs w:val="18"/>
        </w:rPr>
        <w:t>collectives</w:t>
      </w:r>
      <w:r w:rsidR="00920954">
        <w:rPr>
          <w:rFonts w:ascii="Times New Roman" w:eastAsia="Times New Roman" w:hAnsi="Times New Roman" w:cs="Arial"/>
          <w:color w:val="1F1C1B"/>
          <w:szCs w:val="18"/>
        </w:rPr>
        <w:t xml:space="preserve"> </w:t>
      </w:r>
      <w:r w:rsidR="00B00A1E">
        <w:rPr>
          <w:rFonts w:ascii="Times New Roman" w:eastAsia="Times New Roman" w:hAnsi="Times New Roman" w:cs="Arial"/>
          <w:color w:val="1F1C1B"/>
          <w:szCs w:val="18"/>
        </w:rPr>
        <w:t>such as</w:t>
      </w:r>
      <w:r w:rsidR="00920954">
        <w:rPr>
          <w:rFonts w:ascii="Times New Roman" w:eastAsia="Times New Roman" w:hAnsi="Times New Roman" w:cs="Arial"/>
          <w:color w:val="1F1C1B"/>
          <w:szCs w:val="18"/>
        </w:rPr>
        <w:t xml:space="preserve"> solutionsjournalism.org</w:t>
      </w:r>
      <w:r w:rsidR="00B00A1E">
        <w:rPr>
          <w:rFonts w:ascii="Times New Roman" w:eastAsia="Times New Roman" w:hAnsi="Times New Roman" w:cs="Arial"/>
          <w:color w:val="1F1C1B"/>
          <w:szCs w:val="18"/>
        </w:rPr>
        <w:t xml:space="preserve"> and SRCCON (srccon.org)</w:t>
      </w:r>
      <w:r w:rsidR="00A40B0C" w:rsidRPr="00D47ECD">
        <w:rPr>
          <w:rFonts w:ascii="Times New Roman" w:eastAsia="Times New Roman" w:hAnsi="Times New Roman" w:cs="Arial"/>
          <w:color w:val="1F1C1B"/>
          <w:szCs w:val="18"/>
        </w:rPr>
        <w:t>.</w:t>
      </w:r>
      <w:r w:rsidR="006E4575">
        <w:rPr>
          <w:rFonts w:ascii="Times New Roman" w:eastAsia="Times New Roman" w:hAnsi="Times New Roman" w:cs="Arial"/>
          <w:color w:val="1F1C1B"/>
          <w:szCs w:val="18"/>
        </w:rPr>
        <w:t xml:space="preserve"> Traditional institutions that draw on open source intelligence such as the James Martin </w:t>
      </w:r>
      <w:proofErr w:type="spellStart"/>
      <w:r w:rsidR="006E4575">
        <w:rPr>
          <w:rFonts w:ascii="Times New Roman" w:eastAsia="Times New Roman" w:hAnsi="Times New Roman" w:cs="Arial"/>
          <w:color w:val="1F1C1B"/>
          <w:szCs w:val="18"/>
        </w:rPr>
        <w:t>Center</w:t>
      </w:r>
      <w:proofErr w:type="spellEnd"/>
      <w:r w:rsidR="006E4575">
        <w:rPr>
          <w:rFonts w:ascii="Times New Roman" w:eastAsia="Times New Roman" w:hAnsi="Times New Roman" w:cs="Arial"/>
          <w:color w:val="1F1C1B"/>
          <w:szCs w:val="18"/>
        </w:rPr>
        <w:t xml:space="preserve"> for </w:t>
      </w:r>
      <w:proofErr w:type="spellStart"/>
      <w:r w:rsidR="006E4575">
        <w:rPr>
          <w:rFonts w:ascii="Times New Roman" w:eastAsia="Times New Roman" w:hAnsi="Times New Roman" w:cs="Arial"/>
          <w:color w:val="1F1C1B"/>
          <w:szCs w:val="18"/>
        </w:rPr>
        <w:t>Nonproliferation</w:t>
      </w:r>
      <w:proofErr w:type="spellEnd"/>
      <w:r w:rsidR="006E4575">
        <w:rPr>
          <w:rFonts w:ascii="Times New Roman" w:eastAsia="Times New Roman" w:hAnsi="Times New Roman" w:cs="Arial"/>
          <w:color w:val="1F1C1B"/>
          <w:szCs w:val="18"/>
        </w:rPr>
        <w:t xml:space="preserve"> Studies (CNS) have been revitalised as digital data allow new ways to track security threats.</w:t>
      </w:r>
      <w:r w:rsidR="00A40B0C" w:rsidRPr="00D47ECD">
        <w:rPr>
          <w:rFonts w:ascii="Times New Roman" w:eastAsia="Times New Roman" w:hAnsi="Times New Roman" w:cs="Arial"/>
          <w:color w:val="1F1C1B"/>
          <w:szCs w:val="18"/>
        </w:rPr>
        <w:t xml:space="preserve"> New actions become possible</w:t>
      </w:r>
      <w:r w:rsidR="006E4575">
        <w:rPr>
          <w:rFonts w:ascii="Times New Roman" w:eastAsia="Times New Roman" w:hAnsi="Times New Roman" w:cs="Arial"/>
          <w:color w:val="1F1C1B"/>
          <w:szCs w:val="18"/>
        </w:rPr>
        <w:t xml:space="preserve"> by citizens</w:t>
      </w:r>
      <w:r w:rsidR="00A40B0C" w:rsidRPr="00D47ECD">
        <w:rPr>
          <w:rFonts w:ascii="Times New Roman" w:eastAsia="Times New Roman" w:hAnsi="Times New Roman" w:cs="Arial"/>
          <w:color w:val="1F1C1B"/>
          <w:szCs w:val="18"/>
        </w:rPr>
        <w:t>, such as digital leaks or the hacking of wearables. The result is</w:t>
      </w:r>
      <w:r w:rsidRPr="00D47ECD">
        <w:rPr>
          <w:rFonts w:ascii="Times New Roman" w:eastAsia="Times New Roman" w:hAnsi="Times New Roman" w:cs="Arial"/>
          <w:color w:val="1F1C1B"/>
          <w:szCs w:val="18"/>
        </w:rPr>
        <w:t xml:space="preserve"> that power structures mutate. </w:t>
      </w:r>
      <w:r w:rsidR="00A15E2B" w:rsidRPr="00D47ECD">
        <w:rPr>
          <w:rFonts w:ascii="Times New Roman" w:eastAsia="Times New Roman" w:hAnsi="Times New Roman" w:cs="Arial"/>
          <w:color w:val="1F1C1B"/>
          <w:szCs w:val="18"/>
        </w:rPr>
        <w:t>Explaining these adaptations is hardly impossible and must be the basis for forming a third image of war.</w:t>
      </w:r>
      <w:r w:rsidRPr="00D47ECD">
        <w:rPr>
          <w:rFonts w:ascii="Times New Roman" w:eastAsia="Times New Roman" w:hAnsi="Times New Roman" w:cs="Arial"/>
          <w:color w:val="1F1C1B"/>
          <w:szCs w:val="18"/>
        </w:rPr>
        <w:t> </w:t>
      </w:r>
    </w:p>
    <w:p w:rsidR="005F2D36" w:rsidRPr="00D47ECD" w:rsidRDefault="005F2D36" w:rsidP="00A64B56">
      <w:pPr>
        <w:spacing w:line="480" w:lineRule="auto"/>
        <w:rPr>
          <w:rFonts w:ascii="Times New Roman" w:eastAsia="Times New Roman" w:hAnsi="Times New Roman" w:cs="Arial"/>
          <w:color w:val="1F1C1B"/>
          <w:szCs w:val="18"/>
        </w:rPr>
      </w:pPr>
    </w:p>
    <w:p w:rsidR="00B04DE6" w:rsidRDefault="005F2D36" w:rsidP="00B04DE6">
      <w:pPr>
        <w:spacing w:line="480" w:lineRule="auto"/>
        <w:rPr>
          <w:rFonts w:ascii="Times New Roman" w:eastAsia="Times New Roman" w:hAnsi="Times New Roman" w:cs="Arial"/>
          <w:color w:val="222222"/>
        </w:rPr>
      </w:pPr>
      <w:r w:rsidRPr="00D47ECD">
        <w:rPr>
          <w:rFonts w:ascii="Times New Roman" w:eastAsia="Times New Roman" w:hAnsi="Times New Roman" w:cs="Arial"/>
          <w:color w:val="222222"/>
        </w:rPr>
        <w:t>My argument can be</w:t>
      </w:r>
      <w:r w:rsidR="00EF6457" w:rsidRPr="00D47ECD">
        <w:rPr>
          <w:rFonts w:ascii="Times New Roman" w:eastAsia="Times New Roman" w:hAnsi="Times New Roman" w:cs="Arial"/>
          <w:color w:val="222222"/>
        </w:rPr>
        <w:t xml:space="preserve"> characterised as “</w:t>
      </w:r>
      <w:proofErr w:type="spellStart"/>
      <w:r w:rsidR="00EF6457" w:rsidRPr="00D47ECD">
        <w:rPr>
          <w:rFonts w:ascii="Times New Roman" w:eastAsia="Times New Roman" w:hAnsi="Times New Roman" w:cs="Arial"/>
          <w:color w:val="222222"/>
        </w:rPr>
        <w:t>extensionist</w:t>
      </w:r>
      <w:proofErr w:type="spellEnd"/>
      <w:r w:rsidRPr="00D47ECD">
        <w:rPr>
          <w:rFonts w:ascii="Times New Roman" w:eastAsia="Times New Roman" w:hAnsi="Times New Roman" w:cs="Arial"/>
          <w:color w:val="222222"/>
        </w:rPr>
        <w:t>”</w:t>
      </w:r>
      <w:r w:rsidR="00EF6457" w:rsidRPr="00D47ECD">
        <w:rPr>
          <w:rFonts w:ascii="Times New Roman" w:eastAsia="Times New Roman" w:hAnsi="Times New Roman" w:cs="Arial"/>
          <w:color w:val="222222"/>
        </w:rPr>
        <w:t>. This is</w:t>
      </w:r>
      <w:r w:rsidRPr="00D47ECD">
        <w:rPr>
          <w:rFonts w:ascii="Times New Roman" w:eastAsia="Times New Roman" w:hAnsi="Times New Roman" w:cs="Arial"/>
          <w:color w:val="222222"/>
        </w:rPr>
        <w:t xml:space="preserve"> not because I suggest that</w:t>
      </w:r>
      <w:r w:rsidR="00BE1A97" w:rsidRPr="00D47ECD">
        <w:rPr>
          <w:rFonts w:ascii="Times New Roman" w:eastAsia="Times New Roman" w:hAnsi="Times New Roman" w:cs="Arial"/>
          <w:color w:val="222222"/>
        </w:rPr>
        <w:t xml:space="preserve"> the</w:t>
      </w:r>
      <w:r w:rsidRPr="00D47ECD">
        <w:rPr>
          <w:rFonts w:ascii="Times New Roman" w:eastAsia="Times New Roman" w:hAnsi="Times New Roman" w:cs="Arial"/>
          <w:color w:val="222222"/>
        </w:rPr>
        <w:t xml:space="preserve"> media systems today</w:t>
      </w:r>
      <w:r w:rsidR="00EF6457" w:rsidRPr="00D47ECD">
        <w:rPr>
          <w:rFonts w:ascii="Times New Roman" w:eastAsia="Times New Roman" w:hAnsi="Times New Roman" w:cs="Arial"/>
          <w:color w:val="222222"/>
        </w:rPr>
        <w:t xml:space="preserve"> through which war is waged, legitimised and contested</w:t>
      </w:r>
      <w:r w:rsidRPr="00D47ECD">
        <w:rPr>
          <w:rFonts w:ascii="Times New Roman" w:eastAsia="Times New Roman" w:hAnsi="Times New Roman" w:cs="Arial"/>
          <w:color w:val="222222"/>
        </w:rPr>
        <w:t xml:space="preserve"> are simply extensions of the broadcast </w:t>
      </w:r>
      <w:r w:rsidR="00EF6457" w:rsidRPr="00D47ECD">
        <w:rPr>
          <w:rFonts w:ascii="Times New Roman" w:eastAsia="Times New Roman" w:hAnsi="Times New Roman" w:cs="Arial"/>
          <w:color w:val="222222"/>
        </w:rPr>
        <w:t xml:space="preserve">era menu of TV, press and radio. It is </w:t>
      </w:r>
      <w:r w:rsidRPr="00D47ECD">
        <w:rPr>
          <w:rFonts w:ascii="Times New Roman" w:eastAsia="Times New Roman" w:hAnsi="Times New Roman" w:cs="Arial"/>
          <w:color w:val="222222"/>
        </w:rPr>
        <w:t xml:space="preserve">because I am certain that the basic questions of war and media are unchanged and to answer them requires accounting for continuities as well as changes. </w:t>
      </w:r>
      <w:r w:rsidR="00B00A1E">
        <w:rPr>
          <w:rFonts w:ascii="Times New Roman" w:eastAsia="Times New Roman" w:hAnsi="Times New Roman" w:cs="Arial"/>
          <w:color w:val="222222"/>
        </w:rPr>
        <w:t xml:space="preserve">Finding ways to see continuities as well as changes is imperative. For instance, Hoskins (2017) takes up the idea of the “Gutenberg Parenthesis” that suggests that the digital era involves a return to an oral storytelling culture that had been interrupted by several centuries of a written culture (see </w:t>
      </w:r>
      <w:proofErr w:type="spellStart"/>
      <w:r w:rsidR="00B00A1E">
        <w:rPr>
          <w:rFonts w:ascii="Times New Roman" w:eastAsia="Times New Roman" w:hAnsi="Times New Roman" w:cs="Arial"/>
          <w:color w:val="222222"/>
        </w:rPr>
        <w:t>Sauerberg</w:t>
      </w:r>
      <w:proofErr w:type="spellEnd"/>
      <w:r w:rsidR="00B00A1E">
        <w:rPr>
          <w:rFonts w:ascii="Times New Roman" w:eastAsia="Times New Roman" w:hAnsi="Times New Roman" w:cs="Arial"/>
          <w:color w:val="222222"/>
        </w:rPr>
        <w:t xml:space="preserve"> 2008, </w:t>
      </w:r>
      <w:proofErr w:type="spellStart"/>
      <w:r w:rsidR="00B00A1E">
        <w:rPr>
          <w:rFonts w:ascii="Times New Roman" w:eastAsia="Times New Roman" w:hAnsi="Times New Roman" w:cs="Arial"/>
          <w:color w:val="222222"/>
        </w:rPr>
        <w:t>Pettitt</w:t>
      </w:r>
      <w:proofErr w:type="spellEnd"/>
      <w:r w:rsidR="00B00A1E">
        <w:rPr>
          <w:rFonts w:ascii="Times New Roman" w:eastAsia="Times New Roman" w:hAnsi="Times New Roman" w:cs="Arial"/>
          <w:color w:val="222222"/>
        </w:rPr>
        <w:t xml:space="preserve"> 2011). Written culture operated through a logic </w:t>
      </w:r>
      <w:r w:rsidR="00183DA0">
        <w:rPr>
          <w:rFonts w:ascii="Times New Roman" w:eastAsia="Times New Roman" w:hAnsi="Times New Roman" w:cs="Arial"/>
          <w:color w:val="222222"/>
        </w:rPr>
        <w:t xml:space="preserve">of </w:t>
      </w:r>
      <w:r w:rsidR="00B00A1E">
        <w:rPr>
          <w:rFonts w:ascii="Times New Roman" w:eastAsia="Times New Roman" w:hAnsi="Times New Roman" w:cs="Arial"/>
          <w:color w:val="222222"/>
        </w:rPr>
        <w:t xml:space="preserve">containment: meaning was contained in texts whose circulation could largely be controlled. </w:t>
      </w:r>
      <w:r w:rsidR="00183DA0">
        <w:rPr>
          <w:rFonts w:ascii="Times New Roman" w:eastAsia="Times New Roman" w:hAnsi="Times New Roman" w:cs="Arial"/>
          <w:color w:val="222222"/>
        </w:rPr>
        <w:t>Meaning in o</w:t>
      </w:r>
      <w:r w:rsidR="00B00A1E">
        <w:rPr>
          <w:rFonts w:ascii="Times New Roman" w:eastAsia="Times New Roman" w:hAnsi="Times New Roman" w:cs="Arial"/>
          <w:color w:val="222222"/>
        </w:rPr>
        <w:t xml:space="preserve">ral culture in contrast is </w:t>
      </w:r>
      <w:r w:rsidR="00183DA0">
        <w:rPr>
          <w:rFonts w:ascii="Times New Roman" w:eastAsia="Times New Roman" w:hAnsi="Times New Roman" w:cs="Arial"/>
          <w:color w:val="222222"/>
        </w:rPr>
        <w:t>generated</w:t>
      </w:r>
      <w:r w:rsidR="00B00A1E">
        <w:rPr>
          <w:rFonts w:ascii="Times New Roman" w:eastAsia="Times New Roman" w:hAnsi="Times New Roman" w:cs="Arial"/>
          <w:color w:val="222222"/>
        </w:rPr>
        <w:t xml:space="preserve"> by verbal articulation through network pathways, whether sustained by wandering bards or digital memes.</w:t>
      </w:r>
      <w:r w:rsidR="00D80013">
        <w:rPr>
          <w:rFonts w:ascii="Times New Roman" w:eastAsia="Times New Roman" w:hAnsi="Times New Roman" w:cs="Arial"/>
          <w:color w:val="222222"/>
        </w:rPr>
        <w:t xml:space="preserve"> This conceptualisation is one way to identify how media and war</w:t>
      </w:r>
      <w:r w:rsidR="0075230E">
        <w:rPr>
          <w:rFonts w:ascii="Times New Roman" w:eastAsia="Times New Roman" w:hAnsi="Times New Roman" w:cs="Arial"/>
          <w:color w:val="222222"/>
        </w:rPr>
        <w:t xml:space="preserve"> operate historically</w:t>
      </w:r>
      <w:r w:rsidR="00D80013">
        <w:rPr>
          <w:rFonts w:ascii="Times New Roman" w:eastAsia="Times New Roman" w:hAnsi="Times New Roman" w:cs="Arial"/>
          <w:color w:val="222222"/>
        </w:rPr>
        <w:t xml:space="preserve"> as fields of perception and communication. </w:t>
      </w:r>
      <w:r w:rsidR="00183DA0">
        <w:rPr>
          <w:rFonts w:ascii="Times New Roman" w:eastAsia="Times New Roman" w:hAnsi="Times New Roman" w:cs="Arial"/>
          <w:color w:val="222222"/>
        </w:rPr>
        <w:t xml:space="preserve">It provides clues about how and why certain perspectives of war emerge and circulate in different contexts, allowing for hypotheses about how the legitimation, conduct and contestation of war concretely works. </w:t>
      </w:r>
    </w:p>
    <w:p w:rsidR="005F2D36" w:rsidRPr="00D47ECD" w:rsidRDefault="005F2D36" w:rsidP="00A64B56">
      <w:pPr>
        <w:spacing w:line="480" w:lineRule="auto"/>
        <w:rPr>
          <w:rFonts w:ascii="Times New Roman" w:eastAsia="Times New Roman" w:hAnsi="Times New Roman" w:cs="Arial"/>
          <w:color w:val="222222"/>
        </w:rPr>
      </w:pPr>
    </w:p>
    <w:p w:rsidR="00446F8C" w:rsidRPr="00D47ECD" w:rsidRDefault="005F2D36" w:rsidP="00A64B56">
      <w:pPr>
        <w:spacing w:line="480" w:lineRule="auto"/>
        <w:rPr>
          <w:rFonts w:ascii="Times New Roman" w:eastAsia="Times New Roman" w:hAnsi="Times New Roman" w:cs="Arial"/>
          <w:color w:val="222222"/>
        </w:rPr>
      </w:pPr>
      <w:r w:rsidRPr="00D47ECD">
        <w:rPr>
          <w:rFonts w:ascii="Times New Roman" w:eastAsia="Times New Roman" w:hAnsi="Times New Roman" w:cs="Arial"/>
          <w:color w:val="222222"/>
        </w:rPr>
        <w:t xml:space="preserve">If we begin with an assumption of profound uncertainty </w:t>
      </w:r>
      <w:r w:rsidR="00B00A1E">
        <w:rPr>
          <w:rFonts w:ascii="Times New Roman" w:eastAsia="Times New Roman" w:hAnsi="Times New Roman" w:cs="Arial"/>
          <w:color w:val="222222"/>
        </w:rPr>
        <w:t xml:space="preserve">and total rupture </w:t>
      </w:r>
      <w:r w:rsidRPr="00D47ECD">
        <w:rPr>
          <w:rFonts w:ascii="Times New Roman" w:eastAsia="Times New Roman" w:hAnsi="Times New Roman" w:cs="Arial"/>
          <w:color w:val="222222"/>
        </w:rPr>
        <w:t xml:space="preserve">then we fall into a trap of thinking we must rebuild all of our theories, methods and approaches from scratch because we assume we do not know for sure how anything works – we are uncertain. This is to throw the baby out with the bathwater. </w:t>
      </w:r>
      <w:r w:rsidR="00446F8C" w:rsidRPr="00D47ECD">
        <w:rPr>
          <w:rFonts w:ascii="Times New Roman" w:eastAsia="Times New Roman" w:hAnsi="Times New Roman" w:cs="Arial"/>
          <w:color w:val="1F1C1B"/>
          <w:szCs w:val="18"/>
        </w:rPr>
        <w:t xml:space="preserve">Digital war </w:t>
      </w:r>
      <w:r w:rsidR="00A15E2B" w:rsidRPr="00D47ECD">
        <w:rPr>
          <w:rFonts w:ascii="Times New Roman" w:eastAsia="Times New Roman" w:hAnsi="Times New Roman" w:cs="Arial"/>
          <w:color w:val="1F1C1B"/>
          <w:szCs w:val="18"/>
        </w:rPr>
        <w:t>could have been seen</w:t>
      </w:r>
      <w:r w:rsidR="00446F8C" w:rsidRPr="00D47ECD">
        <w:rPr>
          <w:rFonts w:ascii="Times New Roman" w:eastAsia="Times New Roman" w:hAnsi="Times New Roman" w:cs="Arial"/>
          <w:color w:val="1F1C1B"/>
          <w:szCs w:val="18"/>
        </w:rPr>
        <w:t xml:space="preserve"> an extension of non-digital war, not its replacement. </w:t>
      </w:r>
      <w:r w:rsidR="00A15E2B" w:rsidRPr="00D47ECD">
        <w:rPr>
          <w:rFonts w:ascii="Times New Roman" w:eastAsia="Times New Roman" w:hAnsi="Times New Roman" w:cs="Arial"/>
          <w:color w:val="1F1C1B"/>
          <w:szCs w:val="18"/>
        </w:rPr>
        <w:t>But that opportunity was missed. T</w:t>
      </w:r>
      <w:r w:rsidR="00446F8C" w:rsidRPr="00D47ECD">
        <w:rPr>
          <w:rFonts w:ascii="Times New Roman" w:eastAsia="Times New Roman" w:hAnsi="Times New Roman" w:cs="Arial"/>
          <w:color w:val="1F1C1B"/>
          <w:szCs w:val="18"/>
        </w:rPr>
        <w:t>he notion of digital war has already generated pathological anxiety about the blurring and opacity of the waging of war. It has triggered scholars</w:t>
      </w:r>
      <w:r w:rsidR="00DF4017" w:rsidRPr="00D47ECD">
        <w:rPr>
          <w:rFonts w:ascii="Times New Roman" w:eastAsia="Times New Roman" w:hAnsi="Times New Roman" w:cs="Arial"/>
          <w:color w:val="1F1C1B"/>
          <w:szCs w:val="18"/>
        </w:rPr>
        <w:t xml:space="preserve"> and journalists to construct a second</w:t>
      </w:r>
      <w:r w:rsidR="00446F8C" w:rsidRPr="00D47ECD">
        <w:rPr>
          <w:rFonts w:ascii="Times New Roman" w:eastAsia="Times New Roman" w:hAnsi="Times New Roman" w:cs="Arial"/>
          <w:color w:val="1F1C1B"/>
          <w:szCs w:val="18"/>
        </w:rPr>
        <w:t xml:space="preserve"> image of wa</w:t>
      </w:r>
      <w:r w:rsidR="00DF4017" w:rsidRPr="00D47ECD">
        <w:rPr>
          <w:rFonts w:ascii="Times New Roman" w:eastAsia="Times New Roman" w:hAnsi="Times New Roman" w:cs="Arial"/>
          <w:color w:val="1F1C1B"/>
          <w:szCs w:val="18"/>
        </w:rPr>
        <w:t>r that inhibits seeing war. W</w:t>
      </w:r>
      <w:r w:rsidR="00446F8C" w:rsidRPr="00D47ECD">
        <w:rPr>
          <w:rFonts w:ascii="Times New Roman" w:eastAsia="Times New Roman" w:hAnsi="Times New Roman" w:cs="Arial"/>
          <w:color w:val="1F1C1B"/>
          <w:szCs w:val="18"/>
        </w:rPr>
        <w:t xml:space="preserve">e need to move beyond that image of digital war and find a new, third image that allows us to approach war actively as a comprehensible and explicable phenomena. </w:t>
      </w:r>
    </w:p>
    <w:p w:rsidR="00AE646A" w:rsidRPr="00D47ECD" w:rsidRDefault="00AE646A" w:rsidP="00A64B56">
      <w:pPr>
        <w:spacing w:line="480" w:lineRule="auto"/>
        <w:rPr>
          <w:rFonts w:ascii="Times New Roman" w:hAnsi="Times New Roman"/>
        </w:rPr>
      </w:pPr>
    </w:p>
    <w:p w:rsidR="00AE646A" w:rsidRPr="00D47ECD" w:rsidRDefault="00AE646A" w:rsidP="00A64B56">
      <w:pPr>
        <w:spacing w:line="480" w:lineRule="auto"/>
        <w:rPr>
          <w:rFonts w:ascii="Times New Roman" w:hAnsi="Times New Roman"/>
        </w:rPr>
      </w:pPr>
      <w:r w:rsidRPr="00D47ECD">
        <w:rPr>
          <w:rFonts w:ascii="Times New Roman" w:hAnsi="Times New Roman"/>
        </w:rPr>
        <w:t xml:space="preserve">This is an urgent demand because until we learn to see war as it now is, </w:t>
      </w:r>
      <w:r w:rsidR="001B219C" w:rsidRPr="00D47ECD">
        <w:rPr>
          <w:rFonts w:ascii="Times New Roman" w:hAnsi="Times New Roman"/>
        </w:rPr>
        <w:t xml:space="preserve">then </w:t>
      </w:r>
      <w:r w:rsidRPr="00D47ECD">
        <w:rPr>
          <w:rFonts w:ascii="Times New Roman" w:hAnsi="Times New Roman"/>
        </w:rPr>
        <w:t xml:space="preserve">citizens and societies cannot understand it, debate it, </w:t>
      </w:r>
      <w:r w:rsidR="001B219C" w:rsidRPr="00D47ECD">
        <w:rPr>
          <w:rFonts w:ascii="Times New Roman" w:hAnsi="Times New Roman"/>
        </w:rPr>
        <w:t>and</w:t>
      </w:r>
      <w:r w:rsidRPr="00D47ECD">
        <w:rPr>
          <w:rFonts w:ascii="Times New Roman" w:hAnsi="Times New Roman"/>
        </w:rPr>
        <w:t xml:space="preserve"> hold to account those who wage it.</w:t>
      </w:r>
      <w:r w:rsidR="00E3117B" w:rsidRPr="00D47ECD">
        <w:rPr>
          <w:rFonts w:ascii="Times New Roman" w:hAnsi="Times New Roman"/>
        </w:rPr>
        <w:t xml:space="preserve"> </w:t>
      </w:r>
      <w:r w:rsidR="00B46282">
        <w:rPr>
          <w:rFonts w:ascii="Times New Roman" w:hAnsi="Times New Roman"/>
        </w:rPr>
        <w:t xml:space="preserve">It might be tempting to reject any search for a new image as an act of closure, an attempt to control meaning: why not be open to multiple images? But the function of a society’s image of war – its imaginary, its discourse – is too important politically to leave to chance. </w:t>
      </w:r>
      <w:r w:rsidR="00E3117B" w:rsidRPr="00D47ECD">
        <w:rPr>
          <w:rFonts w:ascii="Times New Roman" w:hAnsi="Times New Roman"/>
        </w:rPr>
        <w:t xml:space="preserve">A new image </w:t>
      </w:r>
      <w:r w:rsidR="00E3117B" w:rsidRPr="00D47ECD">
        <w:rPr>
          <w:rFonts w:ascii="Times New Roman" w:hAnsi="Times New Roman"/>
          <w:i/>
        </w:rPr>
        <w:t>of</w:t>
      </w:r>
      <w:r w:rsidR="00E3117B" w:rsidRPr="00D47ECD">
        <w:rPr>
          <w:rFonts w:ascii="Times New Roman" w:hAnsi="Times New Roman"/>
        </w:rPr>
        <w:t xml:space="preserve"> war c</w:t>
      </w:r>
      <w:r w:rsidR="00981BA1" w:rsidRPr="00D47ECD">
        <w:rPr>
          <w:rFonts w:ascii="Times New Roman" w:hAnsi="Times New Roman"/>
        </w:rPr>
        <w:t>an allow a new relat</w:t>
      </w:r>
      <w:bookmarkStart w:id="0" w:name="_GoBack"/>
      <w:bookmarkEnd w:id="0"/>
      <w:r w:rsidR="00981BA1" w:rsidRPr="00D47ECD">
        <w:rPr>
          <w:rFonts w:ascii="Times New Roman" w:hAnsi="Times New Roman"/>
        </w:rPr>
        <w:t xml:space="preserve">ion </w:t>
      </w:r>
      <w:r w:rsidR="00981BA1" w:rsidRPr="00D47ECD">
        <w:rPr>
          <w:rFonts w:ascii="Times New Roman" w:hAnsi="Times New Roman"/>
          <w:i/>
        </w:rPr>
        <w:t>to</w:t>
      </w:r>
      <w:r w:rsidR="00981BA1" w:rsidRPr="00D47ECD">
        <w:rPr>
          <w:rFonts w:ascii="Times New Roman" w:hAnsi="Times New Roman"/>
        </w:rPr>
        <w:t xml:space="preserve"> war. At present, </w:t>
      </w:r>
      <w:r w:rsidR="00E3117B" w:rsidRPr="00D47ECD">
        <w:rPr>
          <w:rFonts w:ascii="Times New Roman" w:hAnsi="Times New Roman"/>
        </w:rPr>
        <w:t>that relation is slipping away as war fades out as a concrete and knowable thing.</w:t>
      </w:r>
      <w:r w:rsidRPr="00D47ECD">
        <w:rPr>
          <w:rFonts w:ascii="Times New Roman" w:hAnsi="Times New Roman"/>
        </w:rPr>
        <w:t xml:space="preserve"> </w:t>
      </w:r>
      <w:r w:rsidR="00E3117B" w:rsidRPr="00D47ECD">
        <w:rPr>
          <w:rFonts w:ascii="Times New Roman" w:hAnsi="Times New Roman"/>
        </w:rPr>
        <w:t xml:space="preserve">Ford and Hoskins note this, but by focusing on digital war, or </w:t>
      </w:r>
      <w:r w:rsidR="00BE1A97" w:rsidRPr="00D47ECD">
        <w:rPr>
          <w:rFonts w:ascii="Times New Roman" w:hAnsi="Times New Roman"/>
        </w:rPr>
        <w:t xml:space="preserve">what they call </w:t>
      </w:r>
      <w:r w:rsidR="00E3117B" w:rsidRPr="00D47ECD">
        <w:rPr>
          <w:rFonts w:ascii="Times New Roman" w:hAnsi="Times New Roman"/>
        </w:rPr>
        <w:t xml:space="preserve">radical war, they cannot move forward towards a new image. </w:t>
      </w:r>
    </w:p>
    <w:p w:rsidR="000F5562" w:rsidRPr="00D47ECD" w:rsidRDefault="000F5562" w:rsidP="00A64B56">
      <w:pPr>
        <w:spacing w:line="480" w:lineRule="auto"/>
        <w:rPr>
          <w:rFonts w:ascii="Times New Roman" w:hAnsi="Times New Roman"/>
        </w:rPr>
      </w:pPr>
    </w:p>
    <w:p w:rsidR="00B75485" w:rsidRPr="00D47ECD" w:rsidRDefault="00A93879" w:rsidP="00A64B56">
      <w:pPr>
        <w:spacing w:line="480" w:lineRule="auto"/>
        <w:rPr>
          <w:rFonts w:ascii="Times New Roman" w:hAnsi="Times New Roman"/>
          <w:b/>
        </w:rPr>
      </w:pPr>
      <w:r w:rsidRPr="00D47ECD">
        <w:rPr>
          <w:rFonts w:ascii="Times New Roman" w:hAnsi="Times New Roman"/>
          <w:b/>
        </w:rPr>
        <w:t xml:space="preserve">An example of the post-digital: </w:t>
      </w:r>
      <w:r w:rsidR="00E96A7A" w:rsidRPr="00D47ECD">
        <w:rPr>
          <w:rFonts w:ascii="Times New Roman" w:hAnsi="Times New Roman"/>
          <w:b/>
        </w:rPr>
        <w:t>We need to see permanent campaigns</w:t>
      </w:r>
    </w:p>
    <w:p w:rsidR="00B75485" w:rsidRPr="00D47ECD" w:rsidRDefault="00B75485" w:rsidP="00A64B56">
      <w:pPr>
        <w:spacing w:line="480" w:lineRule="auto"/>
        <w:rPr>
          <w:rFonts w:ascii="Times New Roman" w:hAnsi="Times New Roman"/>
        </w:rPr>
      </w:pPr>
    </w:p>
    <w:p w:rsidR="00B75485" w:rsidRPr="00D47ECD" w:rsidRDefault="007068BB" w:rsidP="00A64B56">
      <w:pPr>
        <w:spacing w:line="480" w:lineRule="auto"/>
        <w:rPr>
          <w:rFonts w:ascii="Times New Roman" w:hAnsi="Times New Roman" w:cs="Times New Roman"/>
        </w:rPr>
      </w:pPr>
      <w:r w:rsidRPr="00D47ECD">
        <w:rPr>
          <w:rFonts w:ascii="Times New Roman" w:hAnsi="Times New Roman"/>
        </w:rPr>
        <w:t>Nobody can deny</w:t>
      </w:r>
      <w:r w:rsidR="00A2396C" w:rsidRPr="00D47ECD">
        <w:rPr>
          <w:rFonts w:ascii="Times New Roman" w:hAnsi="Times New Roman"/>
        </w:rPr>
        <w:t xml:space="preserve"> that digital war is happening. </w:t>
      </w:r>
      <w:r w:rsidR="00BB7E3B">
        <w:rPr>
          <w:rFonts w:ascii="Times New Roman" w:hAnsi="Times New Roman"/>
        </w:rPr>
        <w:t>It arrived, blended with non-digital war, and the two now evolve together. For example, i</w:t>
      </w:r>
      <w:r w:rsidR="00D34727" w:rsidRPr="00D47ECD">
        <w:rPr>
          <w:rFonts w:ascii="Times New Roman" w:hAnsi="Times New Roman"/>
        </w:rPr>
        <w:t xml:space="preserve">n an editorial in </w:t>
      </w:r>
      <w:r w:rsidR="00D34727" w:rsidRPr="00D47ECD">
        <w:rPr>
          <w:rFonts w:ascii="Times New Roman" w:hAnsi="Times New Roman"/>
          <w:i/>
        </w:rPr>
        <w:t>Media, War &amp; Conflict</w:t>
      </w:r>
      <w:r w:rsidR="00D34727" w:rsidRPr="00D47ECD">
        <w:rPr>
          <w:rFonts w:ascii="Times New Roman" w:hAnsi="Times New Roman"/>
        </w:rPr>
        <w:t xml:space="preserve"> in 2015 I wrote about “the permanent campaign” – the idea that the conduct of militaries is no longer bound by discrete wars and conflicts but, in a digital environment, that conduct is “always-on” and blurs war and not-war by penetrating every domain of society to varying degrees. This is </w:t>
      </w:r>
      <w:r w:rsidR="00A1342B">
        <w:rPr>
          <w:rFonts w:ascii="Times New Roman" w:hAnsi="Times New Roman"/>
        </w:rPr>
        <w:t>especially</w:t>
      </w:r>
      <w:r w:rsidR="00D34727" w:rsidRPr="00D47ECD">
        <w:rPr>
          <w:rFonts w:ascii="Times New Roman" w:hAnsi="Times New Roman"/>
        </w:rPr>
        <w:t xml:space="preserve"> the case for information operations.</w:t>
      </w:r>
      <w:r w:rsidR="00A2396C" w:rsidRPr="00D47ECD">
        <w:rPr>
          <w:rFonts w:ascii="Times New Roman" w:hAnsi="Times New Roman"/>
        </w:rPr>
        <w:t xml:space="preserve"> Digital technologies make these </w:t>
      </w:r>
      <w:r w:rsidR="00A1342B">
        <w:rPr>
          <w:rFonts w:ascii="Times New Roman" w:hAnsi="Times New Roman"/>
        </w:rPr>
        <w:t xml:space="preserve">operations </w:t>
      </w:r>
      <w:r w:rsidR="00A2396C" w:rsidRPr="00D47ECD">
        <w:rPr>
          <w:rFonts w:ascii="Times New Roman" w:hAnsi="Times New Roman"/>
        </w:rPr>
        <w:t xml:space="preserve">sufficiently cheap and easy to organise </w:t>
      </w:r>
      <w:r w:rsidR="00B645F3" w:rsidRPr="00D47ECD">
        <w:rPr>
          <w:rFonts w:ascii="Times New Roman" w:hAnsi="Times New Roman"/>
        </w:rPr>
        <w:t>so</w:t>
      </w:r>
      <w:r w:rsidR="00A2396C" w:rsidRPr="00D47ECD">
        <w:rPr>
          <w:rFonts w:ascii="Times New Roman" w:hAnsi="Times New Roman"/>
        </w:rPr>
        <w:t xml:space="preserve"> that more and more states and viol</w:t>
      </w:r>
      <w:r w:rsidR="00A1342B">
        <w:rPr>
          <w:rFonts w:ascii="Times New Roman" w:hAnsi="Times New Roman"/>
        </w:rPr>
        <w:t>ent organisations conduct them, relentlessly</w:t>
      </w:r>
      <w:r w:rsidR="00B645F3" w:rsidRPr="00D47ECD">
        <w:rPr>
          <w:rFonts w:ascii="Times New Roman" w:hAnsi="Times New Roman"/>
        </w:rPr>
        <w:t>. Now, t</w:t>
      </w:r>
      <w:r w:rsidR="00A2396C" w:rsidRPr="00D47ECD">
        <w:rPr>
          <w:rFonts w:ascii="Times New Roman" w:hAnsi="Times New Roman"/>
        </w:rPr>
        <w:t>o avoid entering that digital “battlespace” would be to cede ground quite recklessly.</w:t>
      </w:r>
      <w:r w:rsidR="00D34727" w:rsidRPr="00D47ECD">
        <w:rPr>
          <w:rFonts w:ascii="Times New Roman" w:hAnsi="Times New Roman"/>
        </w:rPr>
        <w:t xml:space="preserve"> ‘</w:t>
      </w:r>
      <w:r w:rsidR="00D34727" w:rsidRPr="00D47ECD">
        <w:rPr>
          <w:rFonts w:ascii="Times New Roman" w:hAnsi="Times New Roman" w:cs="Times New Roman"/>
        </w:rPr>
        <w:t xml:space="preserve">As media become embedded in more military practices,’ I wrote, ‘so it becomes less feasible to imagine a military </w:t>
      </w:r>
      <w:r w:rsidR="00D34727" w:rsidRPr="00D47ECD">
        <w:rPr>
          <w:rFonts w:ascii="Times New Roman" w:hAnsi="Times New Roman" w:cs="Times New Roman"/>
          <w:i/>
        </w:rPr>
        <w:t>not</w:t>
      </w:r>
      <w:r w:rsidR="00D34727" w:rsidRPr="00D47ECD">
        <w:rPr>
          <w:rFonts w:ascii="Times New Roman" w:hAnsi="Times New Roman" w:cs="Times New Roman"/>
        </w:rPr>
        <w:t xml:space="preserve"> conducting information warfare’ (O’Lough</w:t>
      </w:r>
      <w:r w:rsidR="0057376F">
        <w:rPr>
          <w:rFonts w:ascii="Times New Roman" w:hAnsi="Times New Roman" w:cs="Times New Roman"/>
        </w:rPr>
        <w:t>lin 2015,</w:t>
      </w:r>
      <w:r w:rsidR="00D34727" w:rsidRPr="00D47ECD">
        <w:rPr>
          <w:rFonts w:ascii="Times New Roman" w:hAnsi="Times New Roman" w:cs="Times New Roman"/>
        </w:rPr>
        <w:t xml:space="preserve"> 170).</w:t>
      </w:r>
      <w:r w:rsidR="00A2396C" w:rsidRPr="00D47ECD">
        <w:rPr>
          <w:rFonts w:ascii="Times New Roman" w:hAnsi="Times New Roman" w:cs="Times New Roman"/>
        </w:rPr>
        <w:t xml:space="preserve"> </w:t>
      </w:r>
      <w:r w:rsidR="001F7FE7" w:rsidRPr="00D47ECD">
        <w:rPr>
          <w:rFonts w:ascii="Times New Roman" w:hAnsi="Times New Roman" w:cs="Times New Roman"/>
        </w:rPr>
        <w:t xml:space="preserve">The challenge </w:t>
      </w:r>
      <w:r w:rsidR="002A7480">
        <w:rPr>
          <w:rFonts w:ascii="Times New Roman" w:hAnsi="Times New Roman" w:cs="Times New Roman"/>
        </w:rPr>
        <w:t xml:space="preserve">for scholars, journalists and citizens </w:t>
      </w:r>
      <w:r w:rsidR="001F7FE7" w:rsidRPr="00D47ECD">
        <w:rPr>
          <w:rFonts w:ascii="Times New Roman" w:hAnsi="Times New Roman" w:cs="Times New Roman"/>
        </w:rPr>
        <w:t xml:space="preserve">then is to </w:t>
      </w:r>
      <w:r w:rsidR="001F7FE7" w:rsidRPr="00D47ECD">
        <w:rPr>
          <w:rFonts w:ascii="Times New Roman" w:hAnsi="Times New Roman" w:cs="Times New Roman"/>
          <w:i/>
        </w:rPr>
        <w:t>see it</w:t>
      </w:r>
      <w:r w:rsidR="00A1342B">
        <w:rPr>
          <w:rFonts w:ascii="Times New Roman" w:hAnsi="Times New Roman" w:cs="Times New Roman"/>
        </w:rPr>
        <w:t>.</w:t>
      </w:r>
    </w:p>
    <w:p w:rsidR="00B10261" w:rsidRPr="00D47ECD" w:rsidRDefault="00B10261" w:rsidP="00A64B56">
      <w:pPr>
        <w:spacing w:line="480" w:lineRule="auto"/>
        <w:rPr>
          <w:rFonts w:ascii="Times New Roman" w:hAnsi="Times New Roman" w:cs="Times New Roman"/>
        </w:rPr>
      </w:pPr>
    </w:p>
    <w:p w:rsidR="00CD4776" w:rsidRPr="00D47ECD" w:rsidRDefault="00B10261" w:rsidP="00A64B56">
      <w:pPr>
        <w:spacing w:line="480" w:lineRule="auto"/>
        <w:rPr>
          <w:rFonts w:ascii="Times New Roman" w:hAnsi="Times New Roman" w:cs="Times New Roman"/>
        </w:rPr>
      </w:pPr>
      <w:r w:rsidRPr="00D47ECD">
        <w:rPr>
          <w:rFonts w:ascii="Times New Roman" w:hAnsi="Times New Roman" w:cs="Times New Roman"/>
        </w:rPr>
        <w:t xml:space="preserve">This </w:t>
      </w:r>
      <w:r w:rsidR="00A93879" w:rsidRPr="00D47ECD">
        <w:rPr>
          <w:rFonts w:ascii="Times New Roman" w:hAnsi="Times New Roman" w:cs="Times New Roman"/>
        </w:rPr>
        <w:t xml:space="preserve">dilemma </w:t>
      </w:r>
      <w:r w:rsidRPr="00D47ECD">
        <w:rPr>
          <w:rFonts w:ascii="Times New Roman" w:hAnsi="Times New Roman" w:cs="Times New Roman"/>
        </w:rPr>
        <w:t>has intensified</w:t>
      </w:r>
      <w:r w:rsidR="00A1342B">
        <w:rPr>
          <w:rFonts w:ascii="Times New Roman" w:hAnsi="Times New Roman" w:cs="Times New Roman"/>
        </w:rPr>
        <w:t>,</w:t>
      </w:r>
      <w:r w:rsidR="00A93879" w:rsidRPr="00D47ECD">
        <w:rPr>
          <w:rFonts w:ascii="Times New Roman" w:hAnsi="Times New Roman" w:cs="Times New Roman"/>
        </w:rPr>
        <w:t xml:space="preserve"> but it can be broken down</w:t>
      </w:r>
      <w:r w:rsidRPr="00D47ECD">
        <w:rPr>
          <w:rFonts w:ascii="Times New Roman" w:hAnsi="Times New Roman" w:cs="Times New Roman"/>
        </w:rPr>
        <w:t xml:space="preserve">. </w:t>
      </w:r>
      <w:r w:rsidR="00EF11BF" w:rsidRPr="00D47ECD">
        <w:rPr>
          <w:rFonts w:ascii="Times New Roman" w:hAnsi="Times New Roman" w:cs="Times New Roman"/>
        </w:rPr>
        <w:t xml:space="preserve">Imagine a </w:t>
      </w:r>
      <w:r w:rsidR="001608B5" w:rsidRPr="00D47ECD">
        <w:rPr>
          <w:rFonts w:ascii="Times New Roman" w:hAnsi="Times New Roman" w:cs="Times New Roman"/>
        </w:rPr>
        <w:t xml:space="preserve">military </w:t>
      </w:r>
      <w:r w:rsidR="00EF11BF" w:rsidRPr="00D47ECD">
        <w:rPr>
          <w:rFonts w:ascii="Times New Roman" w:hAnsi="Times New Roman" w:cs="Times New Roman"/>
        </w:rPr>
        <w:t xml:space="preserve">general in a reasonably large nation-state – a midsize power or even a great power. Let us call </w:t>
      </w:r>
      <w:r w:rsidR="001156AE" w:rsidRPr="00D47ECD">
        <w:rPr>
          <w:rFonts w:ascii="Times New Roman" w:hAnsi="Times New Roman" w:cs="Times New Roman"/>
        </w:rPr>
        <w:t>her</w:t>
      </w:r>
      <w:r w:rsidR="00EF11BF" w:rsidRPr="00D47ECD">
        <w:rPr>
          <w:rFonts w:ascii="Times New Roman" w:hAnsi="Times New Roman" w:cs="Times New Roman"/>
        </w:rPr>
        <w:t xml:space="preserve"> General </w:t>
      </w:r>
      <w:r w:rsidR="001F7FE7" w:rsidRPr="00D47ECD">
        <w:rPr>
          <w:rFonts w:ascii="Times New Roman" w:hAnsi="Times New Roman" w:cs="Times New Roman"/>
        </w:rPr>
        <w:t>Beholding</w:t>
      </w:r>
      <w:r w:rsidR="00EF11BF" w:rsidRPr="00D47ECD">
        <w:rPr>
          <w:rFonts w:ascii="Times New Roman" w:hAnsi="Times New Roman" w:cs="Times New Roman"/>
        </w:rPr>
        <w:t xml:space="preserve">. </w:t>
      </w:r>
      <w:r w:rsidR="001F7FE7" w:rsidRPr="00D47ECD">
        <w:rPr>
          <w:rFonts w:ascii="Times New Roman" w:hAnsi="Times New Roman" w:cs="Times New Roman"/>
        </w:rPr>
        <w:t>Beholding</w:t>
      </w:r>
      <w:r w:rsidR="00EF11BF" w:rsidRPr="00D47ECD">
        <w:rPr>
          <w:rFonts w:ascii="Times New Roman" w:hAnsi="Times New Roman" w:cs="Times New Roman"/>
        </w:rPr>
        <w:t xml:space="preserve"> would today demand that </w:t>
      </w:r>
      <w:r w:rsidR="001156AE" w:rsidRPr="00D47ECD">
        <w:rPr>
          <w:rFonts w:ascii="Times New Roman" w:hAnsi="Times New Roman" w:cs="Times New Roman"/>
        </w:rPr>
        <w:t>her</w:t>
      </w:r>
      <w:r w:rsidR="00EF11BF" w:rsidRPr="00D47ECD">
        <w:rPr>
          <w:rFonts w:ascii="Times New Roman" w:hAnsi="Times New Roman" w:cs="Times New Roman"/>
        </w:rPr>
        <w:t xml:space="preserve"> officers charged</w:t>
      </w:r>
      <w:r w:rsidR="001608B5" w:rsidRPr="00D47ECD">
        <w:rPr>
          <w:rFonts w:ascii="Times New Roman" w:hAnsi="Times New Roman" w:cs="Times New Roman"/>
        </w:rPr>
        <w:t xml:space="preserve"> with leading disinformation</w:t>
      </w:r>
      <w:r w:rsidR="00EF11BF" w:rsidRPr="00D47ECD">
        <w:rPr>
          <w:rFonts w:ascii="Times New Roman" w:hAnsi="Times New Roman" w:cs="Times New Roman"/>
        </w:rPr>
        <w:t xml:space="preserve"> campaigns or counter-</w:t>
      </w:r>
      <w:r w:rsidR="00E96A7A" w:rsidRPr="00D47ECD">
        <w:rPr>
          <w:rFonts w:ascii="Times New Roman" w:hAnsi="Times New Roman" w:cs="Times New Roman"/>
        </w:rPr>
        <w:t xml:space="preserve">terrorism </w:t>
      </w:r>
      <w:r w:rsidR="002A7480">
        <w:rPr>
          <w:rFonts w:ascii="Times New Roman" w:hAnsi="Times New Roman" w:cs="Times New Roman"/>
        </w:rPr>
        <w:t>operations</w:t>
      </w:r>
      <w:r w:rsidR="004F5085" w:rsidRPr="00D47ECD">
        <w:rPr>
          <w:rFonts w:ascii="Times New Roman" w:hAnsi="Times New Roman" w:cs="Times New Roman"/>
        </w:rPr>
        <w:t xml:space="preserve"> </w:t>
      </w:r>
      <w:r w:rsidR="00EF11BF" w:rsidRPr="00D47ECD">
        <w:rPr>
          <w:rFonts w:ascii="Times New Roman" w:hAnsi="Times New Roman" w:cs="Times New Roman"/>
        </w:rPr>
        <w:t>would develop</w:t>
      </w:r>
      <w:r w:rsidR="001608B5" w:rsidRPr="00D47ECD">
        <w:rPr>
          <w:rFonts w:ascii="Times New Roman" w:hAnsi="Times New Roman" w:cs="Times New Roman"/>
        </w:rPr>
        <w:t xml:space="preserve"> a mult</w:t>
      </w:r>
      <w:r w:rsidR="00981BA1" w:rsidRPr="00D47ECD">
        <w:rPr>
          <w:rFonts w:ascii="Times New Roman" w:hAnsi="Times New Roman" w:cs="Times New Roman"/>
        </w:rPr>
        <w:t>i</w:t>
      </w:r>
      <w:r w:rsidR="001608B5" w:rsidRPr="00D47ECD">
        <w:rPr>
          <w:rFonts w:ascii="Times New Roman" w:hAnsi="Times New Roman" w:cs="Times New Roman"/>
        </w:rPr>
        <w:t xml:space="preserve">-lingual, multi-platform, always-on system to track content globally in order to detect who is sending what information from </w:t>
      </w:r>
      <w:r w:rsidR="004F5085" w:rsidRPr="00D47ECD">
        <w:rPr>
          <w:rFonts w:ascii="Times New Roman" w:hAnsi="Times New Roman" w:cs="Times New Roman"/>
        </w:rPr>
        <w:t>what geolocation</w:t>
      </w:r>
      <w:r w:rsidR="001608B5" w:rsidRPr="00D47ECD">
        <w:rPr>
          <w:rFonts w:ascii="Times New Roman" w:hAnsi="Times New Roman" w:cs="Times New Roman"/>
        </w:rPr>
        <w:t xml:space="preserve">. It would enable </w:t>
      </w:r>
      <w:r w:rsidR="001F7FE7" w:rsidRPr="00D47ECD">
        <w:rPr>
          <w:rFonts w:ascii="Times New Roman" w:hAnsi="Times New Roman" w:cs="Times New Roman"/>
        </w:rPr>
        <w:t xml:space="preserve">Beholding </w:t>
      </w:r>
      <w:r w:rsidR="001608B5" w:rsidRPr="00D47ECD">
        <w:rPr>
          <w:rFonts w:ascii="Times New Roman" w:hAnsi="Times New Roman" w:cs="Times New Roman"/>
        </w:rPr>
        <w:t>to see what kinds of networks enabled that information to circulate</w:t>
      </w:r>
      <w:r w:rsidR="00CD4776" w:rsidRPr="00D47ECD">
        <w:rPr>
          <w:rFonts w:ascii="Times New Roman" w:hAnsi="Times New Roman" w:cs="Times New Roman"/>
        </w:rPr>
        <w:t xml:space="preserve"> </w:t>
      </w:r>
      <w:r w:rsidR="00E96A7A" w:rsidRPr="00D47ECD">
        <w:rPr>
          <w:rFonts w:ascii="Times New Roman" w:hAnsi="Times New Roman" w:cs="Times New Roman"/>
        </w:rPr>
        <w:t xml:space="preserve">up to a viral </w:t>
      </w:r>
      <w:r w:rsidR="00A1342B">
        <w:rPr>
          <w:rFonts w:ascii="Times New Roman" w:hAnsi="Times New Roman" w:cs="Times New Roman"/>
        </w:rPr>
        <w:t>flurry</w:t>
      </w:r>
      <w:r w:rsidR="001608B5" w:rsidRPr="00D47ECD">
        <w:rPr>
          <w:rFonts w:ascii="Times New Roman" w:hAnsi="Times New Roman" w:cs="Times New Roman"/>
        </w:rPr>
        <w:t xml:space="preserve"> or slow down</w:t>
      </w:r>
      <w:r w:rsidR="00A1342B">
        <w:rPr>
          <w:rFonts w:ascii="Times New Roman" w:hAnsi="Times New Roman" w:cs="Times New Roman"/>
        </w:rPr>
        <w:t xml:space="preserve"> and evaporate. Through machine </w:t>
      </w:r>
      <w:r w:rsidR="001608B5" w:rsidRPr="00D47ECD">
        <w:rPr>
          <w:rFonts w:ascii="Times New Roman" w:hAnsi="Times New Roman" w:cs="Times New Roman"/>
        </w:rPr>
        <w:t xml:space="preserve">learning the system would </w:t>
      </w:r>
      <w:r w:rsidR="004F5085" w:rsidRPr="00D47ECD">
        <w:rPr>
          <w:rFonts w:ascii="Times New Roman" w:hAnsi="Times New Roman" w:cs="Times New Roman"/>
        </w:rPr>
        <w:t>constantly increase its ability</w:t>
      </w:r>
      <w:r w:rsidR="001608B5" w:rsidRPr="00D47ECD">
        <w:rPr>
          <w:rFonts w:ascii="Times New Roman" w:hAnsi="Times New Roman" w:cs="Times New Roman"/>
        </w:rPr>
        <w:t xml:space="preserve"> to detect new network formations that might </w:t>
      </w:r>
      <w:r w:rsidR="00A1342B">
        <w:rPr>
          <w:rFonts w:ascii="Times New Roman" w:hAnsi="Times New Roman" w:cs="Times New Roman"/>
        </w:rPr>
        <w:t>reveal</w:t>
      </w:r>
      <w:r w:rsidR="001608B5" w:rsidRPr="00D47ECD">
        <w:rPr>
          <w:rFonts w:ascii="Times New Roman" w:hAnsi="Times New Roman" w:cs="Times New Roman"/>
        </w:rPr>
        <w:t xml:space="preserve"> nodal gatekeepers of information</w:t>
      </w:r>
      <w:r w:rsidR="004F5085" w:rsidRPr="00D47ECD">
        <w:rPr>
          <w:rFonts w:ascii="Times New Roman" w:hAnsi="Times New Roman" w:cs="Times New Roman"/>
        </w:rPr>
        <w:t xml:space="preserve"> or ready audiences for disinformation</w:t>
      </w:r>
      <w:r w:rsidR="001608B5" w:rsidRPr="00D47ECD">
        <w:rPr>
          <w:rFonts w:ascii="Times New Roman" w:hAnsi="Times New Roman" w:cs="Times New Roman"/>
        </w:rPr>
        <w:t>. It would learn to detect linguistic evolution. It would learn to detect when an image has been manipulated and trace who d</w:t>
      </w:r>
      <w:r w:rsidR="00BB7E3B">
        <w:rPr>
          <w:rFonts w:ascii="Times New Roman" w:hAnsi="Times New Roman" w:cs="Times New Roman"/>
        </w:rPr>
        <w:t>id the manipulation. I</w:t>
      </w:r>
      <w:r w:rsidR="00A1342B">
        <w:rPr>
          <w:rFonts w:ascii="Times New Roman" w:hAnsi="Times New Roman" w:cs="Times New Roman"/>
        </w:rPr>
        <w:t>f a</w:t>
      </w:r>
      <w:r w:rsidR="001608B5" w:rsidRPr="00D47ECD">
        <w:rPr>
          <w:rFonts w:ascii="Times New Roman" w:hAnsi="Times New Roman" w:cs="Times New Roman"/>
        </w:rPr>
        <w:t xml:space="preserve"> </w:t>
      </w:r>
      <w:r w:rsidR="00A1342B">
        <w:rPr>
          <w:rFonts w:ascii="Times New Roman" w:hAnsi="Times New Roman" w:cs="Times New Roman"/>
        </w:rPr>
        <w:t>clip</w:t>
      </w:r>
      <w:r w:rsidR="001608B5" w:rsidRPr="00D47ECD">
        <w:rPr>
          <w:rFonts w:ascii="Times New Roman" w:hAnsi="Times New Roman" w:cs="Times New Roman"/>
        </w:rPr>
        <w:t xml:space="preserve"> is posted on Weibo, is picked up on a BBC World Service online news report, is then taken and </w:t>
      </w:r>
      <w:r w:rsidR="006E4575">
        <w:rPr>
          <w:rFonts w:ascii="Times New Roman" w:hAnsi="Times New Roman" w:cs="Times New Roman"/>
        </w:rPr>
        <w:t>manipulated synthetically</w:t>
      </w:r>
      <w:r w:rsidR="001608B5" w:rsidRPr="00D47ECD">
        <w:rPr>
          <w:rFonts w:ascii="Times New Roman" w:hAnsi="Times New Roman" w:cs="Times New Roman"/>
        </w:rPr>
        <w:t xml:space="preserve"> in Taiwan</w:t>
      </w:r>
      <w:r w:rsidR="006E4575">
        <w:rPr>
          <w:rFonts w:ascii="Times New Roman" w:hAnsi="Times New Roman" w:cs="Times New Roman"/>
        </w:rPr>
        <w:t xml:space="preserve"> (what in 2019 we called the production of “</w:t>
      </w:r>
      <w:proofErr w:type="spellStart"/>
      <w:r w:rsidR="006E4575">
        <w:rPr>
          <w:rFonts w:ascii="Times New Roman" w:hAnsi="Times New Roman" w:cs="Times New Roman"/>
        </w:rPr>
        <w:t>deepfakes</w:t>
      </w:r>
      <w:proofErr w:type="spellEnd"/>
      <w:r w:rsidR="006E4575">
        <w:rPr>
          <w:rFonts w:ascii="Times New Roman" w:hAnsi="Times New Roman" w:cs="Times New Roman"/>
        </w:rPr>
        <w:t>”)</w:t>
      </w:r>
      <w:r w:rsidR="001608B5" w:rsidRPr="00D47ECD">
        <w:rPr>
          <w:rFonts w:ascii="Times New Roman" w:hAnsi="Times New Roman" w:cs="Times New Roman"/>
        </w:rPr>
        <w:t xml:space="preserve"> and reposted on Facebook – </w:t>
      </w:r>
      <w:r w:rsidR="00EF11BF" w:rsidRPr="00D47ECD">
        <w:rPr>
          <w:rFonts w:ascii="Times New Roman" w:hAnsi="Times New Roman" w:cs="Times New Roman"/>
        </w:rPr>
        <w:t>the</w:t>
      </w:r>
      <w:r w:rsidR="001608B5" w:rsidRPr="00D47ECD">
        <w:rPr>
          <w:rFonts w:ascii="Times New Roman" w:hAnsi="Times New Roman" w:cs="Times New Roman"/>
        </w:rPr>
        <w:t xml:space="preserve"> system would “see” all of that, it would track everyone who engaged with the </w:t>
      </w:r>
      <w:r w:rsidR="00A1342B">
        <w:rPr>
          <w:rFonts w:ascii="Times New Roman" w:hAnsi="Times New Roman" w:cs="Times New Roman"/>
        </w:rPr>
        <w:t>clip</w:t>
      </w:r>
      <w:r w:rsidR="001608B5" w:rsidRPr="00D47ECD">
        <w:rPr>
          <w:rFonts w:ascii="Times New Roman" w:hAnsi="Times New Roman" w:cs="Times New Roman"/>
        </w:rPr>
        <w:t xml:space="preserve"> at all stages of its evolution, and it would show this to </w:t>
      </w:r>
      <w:r w:rsidR="001F7FE7" w:rsidRPr="00D47ECD">
        <w:rPr>
          <w:rFonts w:ascii="Times New Roman" w:hAnsi="Times New Roman" w:cs="Times New Roman"/>
        </w:rPr>
        <w:t xml:space="preserve">Beholding’s </w:t>
      </w:r>
      <w:r w:rsidR="001608B5" w:rsidRPr="00D47ECD">
        <w:rPr>
          <w:rFonts w:ascii="Times New Roman" w:hAnsi="Times New Roman" w:cs="Times New Roman"/>
        </w:rPr>
        <w:t xml:space="preserve">crack team of </w:t>
      </w:r>
      <w:r w:rsidR="00BB7E3B">
        <w:rPr>
          <w:rFonts w:ascii="Times New Roman" w:hAnsi="Times New Roman" w:cs="Times New Roman"/>
        </w:rPr>
        <w:t>cultural anthropologists</w:t>
      </w:r>
      <w:r w:rsidR="0075230E">
        <w:rPr>
          <w:rFonts w:ascii="Times New Roman" w:hAnsi="Times New Roman" w:cs="Times New Roman"/>
        </w:rPr>
        <w:t>. They would</w:t>
      </w:r>
      <w:r w:rsidR="001608B5" w:rsidRPr="00D47ECD">
        <w:rPr>
          <w:rFonts w:ascii="Times New Roman" w:hAnsi="Times New Roman" w:cs="Times New Roman"/>
        </w:rPr>
        <w:t xml:space="preserve"> understand the politica</w:t>
      </w:r>
      <w:r w:rsidR="00A0246F" w:rsidRPr="00D47ECD">
        <w:rPr>
          <w:rFonts w:ascii="Times New Roman" w:hAnsi="Times New Roman" w:cs="Times New Roman"/>
        </w:rPr>
        <w:t xml:space="preserve">l contexts and would tell </w:t>
      </w:r>
      <w:r w:rsidR="0075230E">
        <w:rPr>
          <w:rFonts w:ascii="Times New Roman" w:hAnsi="Times New Roman" w:cs="Times New Roman"/>
        </w:rPr>
        <w:t>Beholding</w:t>
      </w:r>
      <w:r w:rsidR="0075230E" w:rsidRPr="00D47ECD">
        <w:rPr>
          <w:rFonts w:ascii="Times New Roman" w:hAnsi="Times New Roman" w:cs="Times New Roman"/>
        </w:rPr>
        <w:t xml:space="preserve"> </w:t>
      </w:r>
      <w:r w:rsidR="001608B5" w:rsidRPr="00D47ECD">
        <w:rPr>
          <w:rFonts w:ascii="Times New Roman" w:hAnsi="Times New Roman" w:cs="Times New Roman"/>
        </w:rPr>
        <w:t xml:space="preserve">why that </w:t>
      </w:r>
      <w:r w:rsidR="00A1342B">
        <w:rPr>
          <w:rFonts w:ascii="Times New Roman" w:hAnsi="Times New Roman" w:cs="Times New Roman"/>
        </w:rPr>
        <w:t>clip</w:t>
      </w:r>
      <w:r w:rsidR="001608B5" w:rsidRPr="00D47ECD">
        <w:rPr>
          <w:rFonts w:ascii="Times New Roman" w:hAnsi="Times New Roman" w:cs="Times New Roman"/>
        </w:rPr>
        <w:t xml:space="preserve"> is rousing or frightening or insignificant to different groups along the </w:t>
      </w:r>
      <w:r w:rsidR="00A1342B">
        <w:rPr>
          <w:rFonts w:ascii="Times New Roman" w:hAnsi="Times New Roman" w:cs="Times New Roman"/>
        </w:rPr>
        <w:t>clip’s</w:t>
      </w:r>
      <w:r w:rsidR="001608B5" w:rsidRPr="00D47ECD">
        <w:rPr>
          <w:rFonts w:ascii="Times New Roman" w:hAnsi="Times New Roman" w:cs="Times New Roman"/>
        </w:rPr>
        <w:t xml:space="preserve"> journey. </w:t>
      </w:r>
      <w:r w:rsidR="002146C2" w:rsidRPr="00D47ECD">
        <w:rPr>
          <w:rFonts w:ascii="Times New Roman" w:hAnsi="Times New Roman" w:cs="Times New Roman"/>
        </w:rPr>
        <w:t xml:space="preserve">It would constitute, ultimately, “rolling network coverage” for the Twenty-First Century. </w:t>
      </w:r>
    </w:p>
    <w:p w:rsidR="00CD4776" w:rsidRPr="00D47ECD" w:rsidRDefault="00CD4776" w:rsidP="00A64B56">
      <w:pPr>
        <w:spacing w:line="480" w:lineRule="auto"/>
        <w:rPr>
          <w:rFonts w:ascii="Times New Roman" w:hAnsi="Times New Roman" w:cs="Times New Roman"/>
        </w:rPr>
      </w:pPr>
    </w:p>
    <w:p w:rsidR="004F5085" w:rsidRPr="00D47ECD" w:rsidRDefault="001608B5" w:rsidP="00A64B56">
      <w:pPr>
        <w:spacing w:line="480" w:lineRule="auto"/>
        <w:rPr>
          <w:rFonts w:ascii="Times New Roman" w:hAnsi="Times New Roman" w:cs="Times New Roman"/>
        </w:rPr>
      </w:pPr>
      <w:r w:rsidRPr="00D47ECD">
        <w:rPr>
          <w:rFonts w:ascii="Times New Roman" w:hAnsi="Times New Roman" w:cs="Times New Roman"/>
        </w:rPr>
        <w:t>The machine-learning of network and influence patterns</w:t>
      </w:r>
      <w:r w:rsidR="00745002" w:rsidRPr="00D47ECD">
        <w:rPr>
          <w:rFonts w:ascii="Times New Roman" w:hAnsi="Times New Roman" w:cs="Times New Roman"/>
        </w:rPr>
        <w:t>, reinforced by meta-data analysis,</w:t>
      </w:r>
      <w:r w:rsidRPr="00D47ECD">
        <w:rPr>
          <w:rFonts w:ascii="Times New Roman" w:hAnsi="Times New Roman" w:cs="Times New Roman"/>
        </w:rPr>
        <w:t xml:space="preserve"> would soon generate predictive capacity as well as lessons about when to intervene in </w:t>
      </w:r>
      <w:r w:rsidR="004F5085" w:rsidRPr="00D47ECD">
        <w:rPr>
          <w:rFonts w:ascii="Times New Roman" w:hAnsi="Times New Roman" w:cs="Times New Roman"/>
        </w:rPr>
        <w:t xml:space="preserve">an image’s journey. </w:t>
      </w:r>
      <w:r w:rsidR="00A0246F" w:rsidRPr="00D47ECD">
        <w:rPr>
          <w:rFonts w:ascii="Times New Roman" w:hAnsi="Times New Roman" w:cs="Times New Roman"/>
        </w:rPr>
        <w:t>This might involve</w:t>
      </w:r>
      <w:r w:rsidR="004F5085" w:rsidRPr="00D47ECD">
        <w:rPr>
          <w:rFonts w:ascii="Times New Roman" w:hAnsi="Times New Roman" w:cs="Times New Roman"/>
        </w:rPr>
        <w:t xml:space="preserve"> sending an officer to kill the </w:t>
      </w:r>
      <w:r w:rsidR="006E4575">
        <w:rPr>
          <w:rFonts w:ascii="Times New Roman" w:hAnsi="Times New Roman" w:cs="Times New Roman"/>
        </w:rPr>
        <w:t xml:space="preserve">synthetic image-manipulator or </w:t>
      </w:r>
      <w:proofErr w:type="spellStart"/>
      <w:r w:rsidR="004F5085" w:rsidRPr="00D47ECD">
        <w:rPr>
          <w:rFonts w:ascii="Times New Roman" w:hAnsi="Times New Roman" w:cs="Times New Roman"/>
        </w:rPr>
        <w:t>deepfaker</w:t>
      </w:r>
      <w:proofErr w:type="spellEnd"/>
      <w:r w:rsidR="004F5085" w:rsidRPr="00D47ECD">
        <w:rPr>
          <w:rFonts w:ascii="Times New Roman" w:hAnsi="Times New Roman" w:cs="Times New Roman"/>
        </w:rPr>
        <w:t xml:space="preserve"> in Taiwan, flooding Facebook with bots</w:t>
      </w:r>
      <w:r w:rsidR="00A63076" w:rsidRPr="00D47ECD">
        <w:rPr>
          <w:rFonts w:ascii="Times New Roman" w:hAnsi="Times New Roman" w:cs="Times New Roman"/>
        </w:rPr>
        <w:t xml:space="preserve"> posting</w:t>
      </w:r>
      <w:r w:rsidR="004F5085" w:rsidRPr="00D47ECD">
        <w:rPr>
          <w:rFonts w:ascii="Times New Roman" w:hAnsi="Times New Roman" w:cs="Times New Roman"/>
        </w:rPr>
        <w:t xml:space="preserve"> on this topic, or </w:t>
      </w:r>
      <w:r w:rsidR="001F7FE7" w:rsidRPr="00D47ECD">
        <w:rPr>
          <w:rFonts w:ascii="Times New Roman" w:hAnsi="Times New Roman" w:cs="Times New Roman"/>
        </w:rPr>
        <w:t xml:space="preserve">Beholding </w:t>
      </w:r>
      <w:r w:rsidR="004F5085" w:rsidRPr="00D47ECD">
        <w:rPr>
          <w:rFonts w:ascii="Times New Roman" w:hAnsi="Times New Roman" w:cs="Times New Roman"/>
        </w:rPr>
        <w:t xml:space="preserve">getting </w:t>
      </w:r>
      <w:r w:rsidR="001156AE" w:rsidRPr="00D47ECD">
        <w:rPr>
          <w:rFonts w:ascii="Times New Roman" w:hAnsi="Times New Roman" w:cs="Times New Roman"/>
        </w:rPr>
        <w:t>her</w:t>
      </w:r>
      <w:r w:rsidR="00A0246F" w:rsidRPr="00D47ECD">
        <w:rPr>
          <w:rFonts w:ascii="Times New Roman" w:hAnsi="Times New Roman" w:cs="Times New Roman"/>
        </w:rPr>
        <w:t xml:space="preserve"> nation’s </w:t>
      </w:r>
      <w:r w:rsidR="004F5085" w:rsidRPr="00D47ECD">
        <w:rPr>
          <w:rFonts w:ascii="Times New Roman" w:hAnsi="Times New Roman" w:cs="Times New Roman"/>
        </w:rPr>
        <w:t>ambassador to threaten the BBC World Service journali</w:t>
      </w:r>
      <w:r w:rsidR="00A0246F" w:rsidRPr="00D47ECD">
        <w:rPr>
          <w:rFonts w:ascii="Times New Roman" w:hAnsi="Times New Roman" w:cs="Times New Roman"/>
        </w:rPr>
        <w:t xml:space="preserve">st not to use such </w:t>
      </w:r>
      <w:r w:rsidR="00A1342B">
        <w:rPr>
          <w:rFonts w:ascii="Times New Roman" w:hAnsi="Times New Roman" w:cs="Times New Roman"/>
        </w:rPr>
        <w:t>images</w:t>
      </w:r>
      <w:r w:rsidR="00A0246F" w:rsidRPr="00D47ECD">
        <w:rPr>
          <w:rFonts w:ascii="Times New Roman" w:hAnsi="Times New Roman" w:cs="Times New Roman"/>
        </w:rPr>
        <w:t xml:space="preserve"> again. T</w:t>
      </w:r>
      <w:r w:rsidR="004F5085" w:rsidRPr="00D47ECD">
        <w:rPr>
          <w:rFonts w:ascii="Times New Roman" w:hAnsi="Times New Roman" w:cs="Times New Roman"/>
        </w:rPr>
        <w:t>h</w:t>
      </w:r>
      <w:r w:rsidR="0075230E">
        <w:rPr>
          <w:rFonts w:ascii="Times New Roman" w:hAnsi="Times New Roman" w:cs="Times New Roman"/>
        </w:rPr>
        <w:t>e</w:t>
      </w:r>
      <w:r w:rsidR="004F5085" w:rsidRPr="00D47ECD">
        <w:rPr>
          <w:rFonts w:ascii="Times New Roman" w:hAnsi="Times New Roman" w:cs="Times New Roman"/>
        </w:rPr>
        <w:t xml:space="preserve"> real-time system would provide actionable intelligence. The system would also detect when </w:t>
      </w:r>
      <w:r w:rsidR="00CD4776" w:rsidRPr="00D47ECD">
        <w:rPr>
          <w:rFonts w:ascii="Times New Roman" w:hAnsi="Times New Roman" w:cs="Times New Roman"/>
        </w:rPr>
        <w:t xml:space="preserve">any </w:t>
      </w:r>
      <w:r w:rsidR="004F5085" w:rsidRPr="00D47ECD">
        <w:rPr>
          <w:rFonts w:ascii="Times New Roman" w:hAnsi="Times New Roman" w:cs="Times New Roman"/>
        </w:rPr>
        <w:t>other nation-state</w:t>
      </w:r>
      <w:r w:rsidR="00502377" w:rsidRPr="00D47ECD">
        <w:rPr>
          <w:rFonts w:ascii="Times New Roman" w:hAnsi="Times New Roman" w:cs="Times New Roman"/>
        </w:rPr>
        <w:t>, group or individual</w:t>
      </w:r>
      <w:r w:rsidR="00CD4776" w:rsidRPr="00D47ECD">
        <w:rPr>
          <w:rFonts w:ascii="Times New Roman" w:hAnsi="Times New Roman" w:cs="Times New Roman"/>
        </w:rPr>
        <w:t xml:space="preserve"> is</w:t>
      </w:r>
      <w:r w:rsidR="004F5085" w:rsidRPr="00D47ECD">
        <w:rPr>
          <w:rFonts w:ascii="Times New Roman" w:hAnsi="Times New Roman" w:cs="Times New Roman"/>
        </w:rPr>
        <w:t xml:space="preserve"> using these automated systems, hunt out their bots, and produce </w:t>
      </w:r>
      <w:r w:rsidR="006E4575">
        <w:rPr>
          <w:rFonts w:ascii="Times New Roman" w:hAnsi="Times New Roman" w:cs="Times New Roman"/>
        </w:rPr>
        <w:t>synthetic manipulations</w:t>
      </w:r>
      <w:r w:rsidR="004F5085" w:rsidRPr="00D47ECD">
        <w:rPr>
          <w:rFonts w:ascii="Times New Roman" w:hAnsi="Times New Roman" w:cs="Times New Roman"/>
        </w:rPr>
        <w:t xml:space="preserve"> of their leader’s latest speech.</w:t>
      </w:r>
      <w:r w:rsidR="00A9155B" w:rsidRPr="00D47ECD">
        <w:rPr>
          <w:rFonts w:ascii="Times New Roman" w:hAnsi="Times New Roman" w:cs="Times New Roman"/>
        </w:rPr>
        <w:t xml:space="preserve"> It wou</w:t>
      </w:r>
      <w:r w:rsidR="00A0246F" w:rsidRPr="00D47ECD">
        <w:rPr>
          <w:rFonts w:ascii="Times New Roman" w:hAnsi="Times New Roman" w:cs="Times New Roman"/>
        </w:rPr>
        <w:t xml:space="preserve">ld point to openings for </w:t>
      </w:r>
      <w:r w:rsidR="001F7FE7" w:rsidRPr="00D47ECD">
        <w:rPr>
          <w:rFonts w:ascii="Times New Roman" w:hAnsi="Times New Roman" w:cs="Times New Roman"/>
        </w:rPr>
        <w:t>Beholding</w:t>
      </w:r>
      <w:r w:rsidR="00A0246F" w:rsidRPr="00D47ECD">
        <w:rPr>
          <w:rFonts w:ascii="Times New Roman" w:hAnsi="Times New Roman" w:cs="Times New Roman"/>
        </w:rPr>
        <w:t>’s</w:t>
      </w:r>
      <w:r w:rsidR="00A9155B" w:rsidRPr="00D47ECD">
        <w:rPr>
          <w:rFonts w:ascii="Times New Roman" w:hAnsi="Times New Roman" w:cs="Times New Roman"/>
        </w:rPr>
        <w:t xml:space="preserve"> dastardly black-ops wing to </w:t>
      </w:r>
      <w:r w:rsidR="00A93879" w:rsidRPr="00D47ECD">
        <w:rPr>
          <w:rFonts w:ascii="Times New Roman" w:hAnsi="Times New Roman" w:cs="Times New Roman"/>
        </w:rPr>
        <w:t>break</w:t>
      </w:r>
      <w:r w:rsidR="00A9155B" w:rsidRPr="00D47ECD">
        <w:rPr>
          <w:rFonts w:ascii="Times New Roman" w:hAnsi="Times New Roman" w:cs="Times New Roman"/>
        </w:rPr>
        <w:t xml:space="preserve"> the opposition network’s encryption and post content from their accounts.</w:t>
      </w:r>
      <w:r w:rsidRPr="00D47ECD">
        <w:rPr>
          <w:rFonts w:ascii="Times New Roman" w:hAnsi="Times New Roman" w:cs="Times New Roman"/>
        </w:rPr>
        <w:t xml:space="preserve"> </w:t>
      </w:r>
      <w:r w:rsidR="00A0246F" w:rsidRPr="00D47ECD">
        <w:rPr>
          <w:rFonts w:ascii="Times New Roman" w:hAnsi="Times New Roman" w:cs="Times New Roman"/>
        </w:rPr>
        <w:t>The</w:t>
      </w:r>
      <w:r w:rsidRPr="00D47ECD">
        <w:rPr>
          <w:rFonts w:ascii="Times New Roman" w:hAnsi="Times New Roman" w:cs="Times New Roman"/>
        </w:rPr>
        <w:t xml:space="preserve"> system would be accessed via a dashboard of tools</w:t>
      </w:r>
      <w:r w:rsidR="00A9155B" w:rsidRPr="00D47ECD">
        <w:rPr>
          <w:rFonts w:ascii="Times New Roman" w:hAnsi="Times New Roman" w:cs="Times New Roman"/>
        </w:rPr>
        <w:t xml:space="preserve"> from</w:t>
      </w:r>
      <w:r w:rsidRPr="00D47ECD">
        <w:rPr>
          <w:rFonts w:ascii="Times New Roman" w:hAnsi="Times New Roman" w:cs="Times New Roman"/>
        </w:rPr>
        <w:t xml:space="preserve"> commercial</w:t>
      </w:r>
      <w:r w:rsidR="00A0246F" w:rsidRPr="00D47ECD">
        <w:rPr>
          <w:rFonts w:ascii="Times New Roman" w:hAnsi="Times New Roman" w:cs="Times New Roman"/>
        </w:rPr>
        <w:t xml:space="preserve"> and university</w:t>
      </w:r>
      <w:r w:rsidRPr="00D47ECD">
        <w:rPr>
          <w:rFonts w:ascii="Times New Roman" w:hAnsi="Times New Roman" w:cs="Times New Roman"/>
        </w:rPr>
        <w:t xml:space="preserve"> partners who would update </w:t>
      </w:r>
      <w:r w:rsidR="001F7FE7" w:rsidRPr="00D47ECD">
        <w:rPr>
          <w:rFonts w:ascii="Times New Roman" w:hAnsi="Times New Roman" w:cs="Times New Roman"/>
        </w:rPr>
        <w:t>Beholding</w:t>
      </w:r>
      <w:r w:rsidR="00A0246F" w:rsidRPr="00D47ECD">
        <w:rPr>
          <w:rFonts w:ascii="Times New Roman" w:hAnsi="Times New Roman" w:cs="Times New Roman"/>
        </w:rPr>
        <w:t>’s team</w:t>
      </w:r>
      <w:r w:rsidRPr="00D47ECD">
        <w:rPr>
          <w:rFonts w:ascii="Times New Roman" w:hAnsi="Times New Roman" w:cs="Times New Roman"/>
        </w:rPr>
        <w:t xml:space="preserve"> with the latest innovations and training. </w:t>
      </w:r>
      <w:r w:rsidR="00A0246F" w:rsidRPr="00D47ECD">
        <w:rPr>
          <w:rFonts w:ascii="Times New Roman" w:hAnsi="Times New Roman" w:cs="Times New Roman"/>
        </w:rPr>
        <w:t xml:space="preserve">Like the banal bureaucratic process of workers conducting drone warfare, </w:t>
      </w:r>
      <w:r w:rsidR="004F5085" w:rsidRPr="00D47ECD">
        <w:rPr>
          <w:rFonts w:ascii="Times New Roman" w:hAnsi="Times New Roman" w:cs="Times New Roman"/>
        </w:rPr>
        <w:t>human researchers could go home for tea and be replaced by the nightshift.</w:t>
      </w:r>
    </w:p>
    <w:p w:rsidR="004F5085" w:rsidRPr="00D47ECD" w:rsidRDefault="004F5085" w:rsidP="00A64B56">
      <w:pPr>
        <w:spacing w:line="480" w:lineRule="auto"/>
        <w:rPr>
          <w:rFonts w:ascii="Times New Roman" w:hAnsi="Times New Roman" w:cs="Times New Roman"/>
        </w:rPr>
      </w:pPr>
    </w:p>
    <w:p w:rsidR="00D63E79" w:rsidRPr="00D47ECD" w:rsidRDefault="00A0246F" w:rsidP="00A64B56">
      <w:pPr>
        <w:spacing w:line="480" w:lineRule="auto"/>
        <w:rPr>
          <w:rFonts w:ascii="Times New Roman" w:hAnsi="Times New Roman"/>
        </w:rPr>
      </w:pPr>
      <w:r w:rsidRPr="00D47ECD">
        <w:rPr>
          <w:rFonts w:ascii="Times New Roman" w:hAnsi="Times New Roman" w:cs="Times New Roman"/>
        </w:rPr>
        <w:t>With more and more</w:t>
      </w:r>
      <w:r w:rsidR="004F5085" w:rsidRPr="00D47ECD">
        <w:rPr>
          <w:rFonts w:ascii="Times New Roman" w:hAnsi="Times New Roman" w:cs="Times New Roman"/>
        </w:rPr>
        <w:t xml:space="preserve"> state</w:t>
      </w:r>
      <w:r w:rsidRPr="00D47ECD">
        <w:rPr>
          <w:rFonts w:ascii="Times New Roman" w:hAnsi="Times New Roman" w:cs="Times New Roman"/>
        </w:rPr>
        <w:t>s</w:t>
      </w:r>
      <w:r w:rsidR="004F5085" w:rsidRPr="00D47ECD">
        <w:rPr>
          <w:rFonts w:ascii="Times New Roman" w:hAnsi="Times New Roman" w:cs="Times New Roman"/>
        </w:rPr>
        <w:t xml:space="preserve"> </w:t>
      </w:r>
      <w:r w:rsidRPr="00D47ECD">
        <w:rPr>
          <w:rFonts w:ascii="Times New Roman" w:hAnsi="Times New Roman" w:cs="Times New Roman"/>
        </w:rPr>
        <w:t>procuring these services, t</w:t>
      </w:r>
      <w:r w:rsidR="00C95F49" w:rsidRPr="00D47ECD">
        <w:rPr>
          <w:rFonts w:ascii="Times New Roman" w:hAnsi="Times New Roman" w:cs="Times New Roman"/>
        </w:rPr>
        <w:t>his leads to</w:t>
      </w:r>
      <w:r w:rsidR="00502377" w:rsidRPr="00D47ECD">
        <w:rPr>
          <w:rFonts w:ascii="Times New Roman" w:hAnsi="Times New Roman" w:cs="Times New Roman"/>
        </w:rPr>
        <w:t xml:space="preserve"> a world of intersecting fields of perception and attempted influence. </w:t>
      </w:r>
      <w:r w:rsidR="00D63E79" w:rsidRPr="00D47ECD">
        <w:rPr>
          <w:rFonts w:ascii="Times New Roman" w:hAnsi="Times New Roman" w:cs="Times New Roman"/>
        </w:rPr>
        <w:t>These intersections are patterned by the power structures they exist within and reproduce. In 2013 I wrote of the overseas public opinion monitoring being conducted by states’ public diplomacy operations as ‘</w:t>
      </w:r>
      <w:r w:rsidR="00D63E79" w:rsidRPr="00D47ECD">
        <w:rPr>
          <w:rFonts w:ascii="Times New Roman" w:hAnsi="Times New Roman"/>
        </w:rPr>
        <w:t>a hall of mirrors where each country learns to simulate its own transparency, and construct and manage its domes</w:t>
      </w:r>
      <w:r w:rsidR="0057376F">
        <w:rPr>
          <w:rFonts w:ascii="Times New Roman" w:hAnsi="Times New Roman"/>
        </w:rPr>
        <w:t>tic public opinion’ (O’Loughlin 2013,</w:t>
      </w:r>
      <w:r w:rsidR="00D63E79" w:rsidRPr="00D47ECD">
        <w:rPr>
          <w:rFonts w:ascii="Times New Roman" w:hAnsi="Times New Roman"/>
        </w:rPr>
        <w:t xml:space="preserve"> 332). By 2019 Tyler </w:t>
      </w:r>
      <w:proofErr w:type="spellStart"/>
      <w:r w:rsidR="00D63E79" w:rsidRPr="00D47ECD">
        <w:rPr>
          <w:rFonts w:ascii="Times New Roman" w:hAnsi="Times New Roman"/>
        </w:rPr>
        <w:t>Walicek</w:t>
      </w:r>
      <w:proofErr w:type="spellEnd"/>
      <w:r w:rsidR="00D63E79" w:rsidRPr="00D47ECD">
        <w:rPr>
          <w:rFonts w:ascii="Times New Roman" w:hAnsi="Times New Roman"/>
        </w:rPr>
        <w:t xml:space="preserve"> likens </w:t>
      </w:r>
      <w:r w:rsidR="00BB7E3B">
        <w:rPr>
          <w:rFonts w:ascii="Times New Roman" w:hAnsi="Times New Roman"/>
        </w:rPr>
        <w:t xml:space="preserve">such </w:t>
      </w:r>
      <w:r w:rsidR="00A25EDA" w:rsidRPr="00D47ECD">
        <w:rPr>
          <w:rFonts w:ascii="Times New Roman" w:hAnsi="Times New Roman"/>
        </w:rPr>
        <w:t>digital space</w:t>
      </w:r>
      <w:r w:rsidR="00D63E79" w:rsidRPr="00D47ECD">
        <w:rPr>
          <w:rFonts w:ascii="Times New Roman" w:hAnsi="Times New Roman"/>
        </w:rPr>
        <w:t xml:space="preserve"> to a ‘</w:t>
      </w:r>
      <w:r w:rsidR="00D63E79" w:rsidRPr="00D47ECD">
        <w:rPr>
          <w:rFonts w:ascii="Times New Roman" w:hAnsi="Times New Roman"/>
          <w:i/>
        </w:rPr>
        <w:t>cathedral</w:t>
      </w:r>
      <w:r w:rsidR="0057376F">
        <w:rPr>
          <w:rFonts w:ascii="Times New Roman" w:hAnsi="Times New Roman"/>
        </w:rPr>
        <w:t xml:space="preserve"> full of mirrors’ (</w:t>
      </w:r>
      <w:proofErr w:type="spellStart"/>
      <w:r w:rsidR="0057376F">
        <w:rPr>
          <w:rFonts w:ascii="Times New Roman" w:hAnsi="Times New Roman"/>
        </w:rPr>
        <w:t>Walicek</w:t>
      </w:r>
      <w:proofErr w:type="spellEnd"/>
      <w:r w:rsidR="0057376F">
        <w:rPr>
          <w:rFonts w:ascii="Times New Roman" w:hAnsi="Times New Roman"/>
        </w:rPr>
        <w:t xml:space="preserve"> 2019,</w:t>
      </w:r>
      <w:r w:rsidR="00D63E79" w:rsidRPr="00D47ECD">
        <w:rPr>
          <w:rFonts w:ascii="Times New Roman" w:hAnsi="Times New Roman"/>
        </w:rPr>
        <w:t xml:space="preserve"> no page</w:t>
      </w:r>
      <w:r w:rsidR="00E96A7A" w:rsidRPr="00D47ECD">
        <w:rPr>
          <w:rFonts w:ascii="Times New Roman" w:hAnsi="Times New Roman"/>
        </w:rPr>
        <w:t>, emphasis added</w:t>
      </w:r>
      <w:r w:rsidR="00D63E79" w:rsidRPr="00D47ECD">
        <w:rPr>
          <w:rFonts w:ascii="Times New Roman" w:hAnsi="Times New Roman"/>
        </w:rPr>
        <w:t xml:space="preserve">). He describes this cathedral in </w:t>
      </w:r>
      <w:proofErr w:type="spellStart"/>
      <w:r w:rsidR="00D63E79" w:rsidRPr="00D47ECD">
        <w:rPr>
          <w:rFonts w:ascii="Times New Roman" w:hAnsi="Times New Roman"/>
        </w:rPr>
        <w:t>Borgesian</w:t>
      </w:r>
      <w:proofErr w:type="spellEnd"/>
      <w:r w:rsidR="00D63E79" w:rsidRPr="00D47ECD">
        <w:rPr>
          <w:rFonts w:ascii="Times New Roman" w:hAnsi="Times New Roman"/>
        </w:rPr>
        <w:t xml:space="preserve"> terms:</w:t>
      </w:r>
    </w:p>
    <w:p w:rsidR="00D63E79" w:rsidRPr="00D47ECD" w:rsidRDefault="00D63E79" w:rsidP="00A64B56">
      <w:pPr>
        <w:spacing w:line="480" w:lineRule="auto"/>
        <w:rPr>
          <w:rFonts w:ascii="Times New Roman" w:hAnsi="Times New Roman"/>
        </w:rPr>
      </w:pPr>
    </w:p>
    <w:p w:rsidR="00310D17" w:rsidRPr="00D47ECD" w:rsidRDefault="00D63E79" w:rsidP="00A64B56">
      <w:pPr>
        <w:spacing w:line="480" w:lineRule="auto"/>
        <w:ind w:left="720"/>
        <w:rPr>
          <w:rFonts w:ascii="Times New Roman" w:hAnsi="Times New Roman" w:cs="Times New Roman"/>
        </w:rPr>
      </w:pPr>
      <w:r w:rsidRPr="00D47ECD">
        <w:rPr>
          <w:rFonts w:ascii="Times New Roman" w:hAnsi="Times New Roman"/>
        </w:rPr>
        <w:t xml:space="preserve">In the maze of light and </w:t>
      </w:r>
      <w:proofErr w:type="spellStart"/>
      <w:r w:rsidRPr="00D47ECD">
        <w:rPr>
          <w:rFonts w:ascii="Times New Roman" w:hAnsi="Times New Roman"/>
        </w:rPr>
        <w:t>color</w:t>
      </w:r>
      <w:proofErr w:type="spellEnd"/>
      <w:r w:rsidRPr="00D47ECD">
        <w:rPr>
          <w:rFonts w:ascii="Times New Roman" w:hAnsi="Times New Roman"/>
        </w:rPr>
        <w:t>, we see ourselves, refracted endlessly. We see others: everyone at once and no one at all; not anyone real, at least. Not anyone who isn’t a distorted reflection. The clergy’s sermons – ideologies religious and secular – resound through the halls. Their deafening sound elongates and slows with the Doppler effect, permeating the minds of listeners willing and otherwise. (ibid)</w:t>
      </w:r>
    </w:p>
    <w:p w:rsidR="00A25EDA" w:rsidRPr="00D47ECD" w:rsidRDefault="00A25EDA" w:rsidP="00A64B56">
      <w:pPr>
        <w:spacing w:line="480" w:lineRule="auto"/>
        <w:rPr>
          <w:rFonts w:ascii="Times New Roman" w:hAnsi="Times New Roman" w:cs="Times New Roman"/>
        </w:rPr>
      </w:pPr>
    </w:p>
    <w:p w:rsidR="00E96A7A" w:rsidRPr="00D47ECD" w:rsidRDefault="00A25EDA" w:rsidP="00A64B56">
      <w:pPr>
        <w:spacing w:line="480" w:lineRule="auto"/>
        <w:rPr>
          <w:rFonts w:ascii="Times New Roman" w:hAnsi="Times New Roman" w:cs="Times New Roman"/>
        </w:rPr>
      </w:pPr>
      <w:r w:rsidRPr="00D47ECD">
        <w:rPr>
          <w:rFonts w:ascii="Times New Roman" w:hAnsi="Times New Roman" w:cs="Times New Roman"/>
        </w:rPr>
        <w:t xml:space="preserve">The mass or sum of connectivity enabled by digital technologies create phenomena more than the sum of </w:t>
      </w:r>
      <w:r w:rsidR="00E96A7A" w:rsidRPr="00D47ECD">
        <w:rPr>
          <w:rFonts w:ascii="Times New Roman" w:hAnsi="Times New Roman" w:cs="Times New Roman"/>
        </w:rPr>
        <w:t>their</w:t>
      </w:r>
      <w:r w:rsidRPr="00D47ECD">
        <w:rPr>
          <w:rFonts w:ascii="Times New Roman" w:hAnsi="Times New Roman" w:cs="Times New Roman"/>
        </w:rPr>
        <w:t xml:space="preserve"> parts – waves of feeling and anticipation that evade our current ability to measure. </w:t>
      </w:r>
      <w:proofErr w:type="spellStart"/>
      <w:r w:rsidRPr="00D47ECD">
        <w:rPr>
          <w:rFonts w:ascii="Times New Roman" w:hAnsi="Times New Roman" w:cs="Times New Roman"/>
        </w:rPr>
        <w:t>Walicek</w:t>
      </w:r>
      <w:proofErr w:type="spellEnd"/>
      <w:r w:rsidRPr="00D47ECD">
        <w:rPr>
          <w:rFonts w:ascii="Times New Roman" w:hAnsi="Times New Roman" w:cs="Times New Roman"/>
        </w:rPr>
        <w:t xml:space="preserve"> calls such phenomena an ‘illusory dimension woven through the world like lace, visible only at nodes where it phases into our reality, whether through the portal of our screens or in its more subtle societal ramifications’ (ibid). These emergent waves, alongside intentional acts of influence, successful or not, are what military leaders seek an always-on research machine to monitor and act upon. </w:t>
      </w:r>
      <w:r w:rsidR="002146C2" w:rsidRPr="00D47ECD">
        <w:rPr>
          <w:rFonts w:ascii="Times New Roman" w:hAnsi="Times New Roman" w:cs="Times New Roman"/>
        </w:rPr>
        <w:t xml:space="preserve">The task is to increase our ways of seeing so that we see more than mere instances or ‘nodes’ where influence ‘phases into’ or becomes manifest in our observable, empirical </w:t>
      </w:r>
      <w:r w:rsidR="004D06EA">
        <w:rPr>
          <w:rFonts w:ascii="Times New Roman" w:hAnsi="Times New Roman" w:cs="Times New Roman"/>
        </w:rPr>
        <w:t>world. I</w:t>
      </w:r>
      <w:r w:rsidR="002146C2" w:rsidRPr="00D47ECD">
        <w:rPr>
          <w:rFonts w:ascii="Times New Roman" w:hAnsi="Times New Roman" w:cs="Times New Roman"/>
        </w:rPr>
        <w:t>nvestigat</w:t>
      </w:r>
      <w:r w:rsidR="00A93879" w:rsidRPr="00D47ECD">
        <w:rPr>
          <w:rFonts w:ascii="Times New Roman" w:hAnsi="Times New Roman" w:cs="Times New Roman"/>
        </w:rPr>
        <w:t>iv</w:t>
      </w:r>
      <w:r w:rsidR="002146C2" w:rsidRPr="00D47ECD">
        <w:rPr>
          <w:rFonts w:ascii="Times New Roman" w:hAnsi="Times New Roman" w:cs="Times New Roman"/>
        </w:rPr>
        <w:t>e journalism published weeks or mont</w:t>
      </w:r>
      <w:r w:rsidR="002A7480">
        <w:rPr>
          <w:rFonts w:ascii="Times New Roman" w:hAnsi="Times New Roman" w:cs="Times New Roman"/>
        </w:rPr>
        <w:t>hs after an influence operation</w:t>
      </w:r>
      <w:r w:rsidR="004D06EA">
        <w:rPr>
          <w:rFonts w:ascii="Times New Roman" w:hAnsi="Times New Roman" w:cs="Times New Roman"/>
        </w:rPr>
        <w:t xml:space="preserve"> may bring </w:t>
      </w:r>
      <w:r w:rsidR="00A1342B">
        <w:rPr>
          <w:rFonts w:ascii="Times New Roman" w:hAnsi="Times New Roman" w:cs="Times New Roman"/>
        </w:rPr>
        <w:t>an operation to</w:t>
      </w:r>
      <w:r w:rsidR="004D06EA">
        <w:rPr>
          <w:rFonts w:ascii="Times New Roman" w:hAnsi="Times New Roman" w:cs="Times New Roman"/>
        </w:rPr>
        <w:t xml:space="preserve"> light. D</w:t>
      </w:r>
      <w:r w:rsidR="002A7480">
        <w:rPr>
          <w:rFonts w:ascii="Times New Roman" w:hAnsi="Times New Roman" w:cs="Times New Roman"/>
        </w:rPr>
        <w:t xml:space="preserve">efence contracts awarded to technology firms of such magnitude </w:t>
      </w:r>
      <w:r w:rsidR="00A1342B">
        <w:rPr>
          <w:rFonts w:ascii="Times New Roman" w:hAnsi="Times New Roman" w:cs="Times New Roman"/>
        </w:rPr>
        <w:t>become</w:t>
      </w:r>
      <w:r w:rsidR="002A7480">
        <w:rPr>
          <w:rFonts w:ascii="Times New Roman" w:hAnsi="Times New Roman" w:cs="Times New Roman"/>
        </w:rPr>
        <w:t xml:space="preserve"> a matter of public interest</w:t>
      </w:r>
      <w:r w:rsidR="004D06EA">
        <w:rPr>
          <w:rFonts w:ascii="Times New Roman" w:hAnsi="Times New Roman" w:cs="Times New Roman"/>
        </w:rPr>
        <w:t xml:space="preserve"> and news media report </w:t>
      </w:r>
      <w:r w:rsidR="00A1342B">
        <w:rPr>
          <w:rFonts w:ascii="Times New Roman" w:hAnsi="Times New Roman" w:cs="Times New Roman"/>
        </w:rPr>
        <w:t>this</w:t>
      </w:r>
      <w:r w:rsidR="004D06EA">
        <w:rPr>
          <w:rFonts w:ascii="Times New Roman" w:hAnsi="Times New Roman" w:cs="Times New Roman"/>
        </w:rPr>
        <w:t xml:space="preserve">, such as Microsoft winning the </w:t>
      </w:r>
      <w:r w:rsidR="00A1342B">
        <w:rPr>
          <w:rFonts w:ascii="Times New Roman" w:hAnsi="Times New Roman" w:cs="Times New Roman"/>
        </w:rPr>
        <w:t xml:space="preserve">US $10 billion </w:t>
      </w:r>
      <w:r w:rsidR="004D06EA">
        <w:rPr>
          <w:rFonts w:ascii="Times New Roman" w:hAnsi="Times New Roman" w:cs="Times New Roman"/>
        </w:rPr>
        <w:t xml:space="preserve">Jedi contract to supply artificial intelligence-based analysis and cloud storage to the US </w:t>
      </w:r>
      <w:r w:rsidR="0057376F">
        <w:rPr>
          <w:rFonts w:ascii="Times New Roman" w:hAnsi="Times New Roman" w:cs="Times New Roman"/>
        </w:rPr>
        <w:t xml:space="preserve">Department of </w:t>
      </w:r>
      <w:proofErr w:type="spellStart"/>
      <w:r w:rsidR="0057376F">
        <w:rPr>
          <w:rFonts w:ascii="Times New Roman" w:hAnsi="Times New Roman" w:cs="Times New Roman"/>
        </w:rPr>
        <w:t>Defense</w:t>
      </w:r>
      <w:proofErr w:type="spellEnd"/>
      <w:r w:rsidR="0057376F">
        <w:rPr>
          <w:rFonts w:ascii="Times New Roman" w:hAnsi="Times New Roman" w:cs="Times New Roman"/>
        </w:rPr>
        <w:t xml:space="preserve"> (BBC News</w:t>
      </w:r>
      <w:r w:rsidR="004D06EA">
        <w:rPr>
          <w:rFonts w:ascii="Times New Roman" w:hAnsi="Times New Roman" w:cs="Times New Roman"/>
        </w:rPr>
        <w:t xml:space="preserve"> 2019). Otherwise,</w:t>
      </w:r>
      <w:r w:rsidR="002146C2" w:rsidRPr="00D47ECD">
        <w:rPr>
          <w:rFonts w:ascii="Times New Roman" w:hAnsi="Times New Roman" w:cs="Times New Roman"/>
        </w:rPr>
        <w:t xml:space="preserve"> public audiences see none of this waging of warfare.   </w:t>
      </w:r>
    </w:p>
    <w:p w:rsidR="00C51AAD" w:rsidRPr="00D47ECD" w:rsidRDefault="00C51AAD" w:rsidP="00A64B56">
      <w:pPr>
        <w:spacing w:line="480" w:lineRule="auto"/>
        <w:rPr>
          <w:rFonts w:ascii="Times New Roman" w:hAnsi="Times New Roman" w:cs="Times New Roman"/>
        </w:rPr>
      </w:pPr>
    </w:p>
    <w:p w:rsidR="00E96A7A" w:rsidRPr="00D47ECD" w:rsidRDefault="00C51AAD" w:rsidP="00A64B56">
      <w:pPr>
        <w:spacing w:line="480" w:lineRule="auto"/>
        <w:rPr>
          <w:rFonts w:ascii="Times New Roman" w:hAnsi="Times New Roman" w:cs="Times New Roman"/>
          <w:b/>
        </w:rPr>
      </w:pPr>
      <w:r w:rsidRPr="00D47ECD">
        <w:rPr>
          <w:rFonts w:ascii="Times New Roman" w:hAnsi="Times New Roman" w:cs="Times New Roman"/>
          <w:b/>
        </w:rPr>
        <w:t xml:space="preserve">How can we begin to see this? </w:t>
      </w:r>
    </w:p>
    <w:p w:rsidR="00E96A7A" w:rsidRPr="00D47ECD" w:rsidRDefault="00E96A7A" w:rsidP="00A64B56">
      <w:pPr>
        <w:spacing w:line="480" w:lineRule="auto"/>
        <w:rPr>
          <w:rFonts w:ascii="Times New Roman" w:hAnsi="Times New Roman" w:cs="Times New Roman"/>
        </w:rPr>
      </w:pPr>
    </w:p>
    <w:p w:rsidR="00B42F9C" w:rsidRPr="00D47ECD" w:rsidRDefault="006A43AA" w:rsidP="00A64B56">
      <w:pPr>
        <w:spacing w:line="480" w:lineRule="auto"/>
        <w:rPr>
          <w:rFonts w:ascii="Times New Roman" w:hAnsi="Times New Roman"/>
          <w:color w:val="222222"/>
          <w:szCs w:val="20"/>
        </w:rPr>
      </w:pPr>
      <w:r w:rsidRPr="00D47ECD">
        <w:rPr>
          <w:rFonts w:ascii="Times New Roman" w:hAnsi="Times New Roman" w:cs="Times New Roman"/>
        </w:rPr>
        <w:t xml:space="preserve">First, </w:t>
      </w:r>
      <w:r w:rsidR="003436A7" w:rsidRPr="00D47ECD">
        <w:rPr>
          <w:rFonts w:ascii="Times New Roman" w:hAnsi="Times New Roman" w:cs="Times New Roman"/>
        </w:rPr>
        <w:t xml:space="preserve">we must all develop a bricolage way of seeing and thinking in order </w:t>
      </w:r>
      <w:r w:rsidRPr="00D47ECD">
        <w:rPr>
          <w:rFonts w:ascii="Times New Roman" w:hAnsi="Times New Roman" w:cs="Times New Roman"/>
        </w:rPr>
        <w:t xml:space="preserve">to see this global ecology constituted by both “information disorder” and offline </w:t>
      </w:r>
      <w:r w:rsidR="0057376F">
        <w:rPr>
          <w:rFonts w:ascii="Times New Roman" w:hAnsi="Times New Roman" w:cs="Times New Roman"/>
        </w:rPr>
        <w:t xml:space="preserve">actions (Wardle and </w:t>
      </w:r>
      <w:proofErr w:type="spellStart"/>
      <w:r w:rsidR="0057376F">
        <w:rPr>
          <w:rFonts w:ascii="Times New Roman" w:hAnsi="Times New Roman" w:cs="Times New Roman"/>
        </w:rPr>
        <w:t>Derakhshan</w:t>
      </w:r>
      <w:proofErr w:type="spellEnd"/>
      <w:r w:rsidR="0057376F">
        <w:rPr>
          <w:rFonts w:ascii="Times New Roman" w:hAnsi="Times New Roman" w:cs="Times New Roman"/>
        </w:rPr>
        <w:t xml:space="preserve"> </w:t>
      </w:r>
      <w:r w:rsidRPr="00D47ECD">
        <w:rPr>
          <w:rFonts w:ascii="Times New Roman" w:hAnsi="Times New Roman" w:cs="Times New Roman"/>
        </w:rPr>
        <w:t>2017)</w:t>
      </w:r>
      <w:r w:rsidR="0008236B">
        <w:rPr>
          <w:rFonts w:ascii="Times New Roman" w:hAnsi="Times New Roman" w:cs="Times New Roman"/>
        </w:rPr>
        <w:t>.</w:t>
      </w:r>
      <w:r w:rsidR="009A0996">
        <w:rPr>
          <w:rFonts w:ascii="Times New Roman" w:hAnsi="Times New Roman" w:cs="Times New Roman"/>
        </w:rPr>
        <w:t xml:space="preserve"> By </w:t>
      </w:r>
      <w:proofErr w:type="spellStart"/>
      <w:r w:rsidR="009A0996">
        <w:rPr>
          <w:rFonts w:ascii="Times New Roman" w:hAnsi="Times New Roman" w:cs="Times New Roman"/>
        </w:rPr>
        <w:t>bricolage</w:t>
      </w:r>
      <w:proofErr w:type="spellEnd"/>
      <w:r w:rsidR="009A0996">
        <w:rPr>
          <w:rFonts w:ascii="Times New Roman" w:hAnsi="Times New Roman" w:cs="Times New Roman"/>
        </w:rPr>
        <w:t xml:space="preserve"> I mean an openness to the intersecting, hybridising processes through which cultural forms and products emerge, circulate, and further adapt as they are translated, remixed and developed; an openness to an intrinsic </w:t>
      </w:r>
      <w:r w:rsidR="009A0996" w:rsidRPr="009A0996">
        <w:rPr>
          <w:rFonts w:ascii="Times New Roman" w:hAnsi="Times New Roman" w:cs="Times New Roman"/>
          <w:i/>
        </w:rPr>
        <w:t>dynamism</w:t>
      </w:r>
      <w:r w:rsidR="009A0996">
        <w:rPr>
          <w:rFonts w:ascii="Times New Roman" w:hAnsi="Times New Roman" w:cs="Times New Roman"/>
        </w:rPr>
        <w:t xml:space="preserve"> and </w:t>
      </w:r>
      <w:r w:rsidR="009A0996" w:rsidRPr="009A0996">
        <w:rPr>
          <w:rFonts w:ascii="Times New Roman" w:hAnsi="Times New Roman" w:cs="Times New Roman"/>
          <w:i/>
        </w:rPr>
        <w:t>heterogeneity</w:t>
      </w:r>
      <w:r w:rsidR="009A0996">
        <w:rPr>
          <w:rFonts w:ascii="Times New Roman" w:hAnsi="Times New Roman" w:cs="Times New Roman"/>
        </w:rPr>
        <w:t xml:space="preserve"> in the movement of information and meaning. This makes the world a lot to take in!</w:t>
      </w:r>
      <w:r w:rsidRPr="00D47ECD">
        <w:rPr>
          <w:rFonts w:ascii="Times New Roman" w:hAnsi="Times New Roman" w:cs="Times New Roman"/>
        </w:rPr>
        <w:t xml:space="preserve"> </w:t>
      </w:r>
      <w:proofErr w:type="spellStart"/>
      <w:r w:rsidR="008A7EAB" w:rsidRPr="00D47ECD">
        <w:rPr>
          <w:rFonts w:ascii="Times New Roman" w:hAnsi="Times New Roman"/>
          <w:color w:val="222222"/>
          <w:szCs w:val="20"/>
        </w:rPr>
        <w:t>Arijus</w:t>
      </w:r>
      <w:proofErr w:type="spellEnd"/>
      <w:r w:rsidR="008A7EAB" w:rsidRPr="00D47ECD">
        <w:rPr>
          <w:rFonts w:ascii="Times New Roman" w:hAnsi="Times New Roman"/>
          <w:color w:val="222222"/>
          <w:szCs w:val="20"/>
        </w:rPr>
        <w:t xml:space="preserve"> et al </w:t>
      </w:r>
      <w:r w:rsidR="008A7EAB" w:rsidRPr="00D47ECD">
        <w:rPr>
          <w:rFonts w:ascii="Times New Roman" w:hAnsi="Times New Roman"/>
          <w:color w:val="222222"/>
          <w:shd w:val="clear" w:color="auto" w:fill="FFFFFF"/>
        </w:rPr>
        <w:t>ask 'what war looks like' when so much footage is stored in online archives (</w:t>
      </w:r>
      <w:proofErr w:type="spellStart"/>
      <w:r w:rsidR="0057376F">
        <w:rPr>
          <w:rFonts w:ascii="Times New Roman" w:hAnsi="Times New Roman"/>
          <w:color w:val="222222"/>
          <w:shd w:val="clear" w:color="auto" w:fill="FFFFFF"/>
        </w:rPr>
        <w:t>Arijus</w:t>
      </w:r>
      <w:proofErr w:type="spellEnd"/>
      <w:r w:rsidR="0057376F">
        <w:rPr>
          <w:rFonts w:ascii="Times New Roman" w:hAnsi="Times New Roman"/>
          <w:color w:val="222222"/>
          <w:shd w:val="clear" w:color="auto" w:fill="FFFFFF"/>
        </w:rPr>
        <w:t xml:space="preserve"> et al. 2019, </w:t>
      </w:r>
      <w:r w:rsidR="008A7EAB" w:rsidRPr="00D47ECD">
        <w:rPr>
          <w:rFonts w:ascii="Times New Roman" w:hAnsi="Times New Roman"/>
          <w:color w:val="222222"/>
          <w:shd w:val="clear" w:color="auto" w:fill="FFFFFF"/>
        </w:rPr>
        <w:t>196). They argue such archives are so vast, across multiple platforms and formats, that even with computer-aided identification techniques it is only fe</w:t>
      </w:r>
      <w:r w:rsidR="00C51AAD" w:rsidRPr="00D47ECD">
        <w:rPr>
          <w:rFonts w:ascii="Times New Roman" w:hAnsi="Times New Roman"/>
          <w:color w:val="222222"/>
          <w:shd w:val="clear" w:color="auto" w:fill="FFFFFF"/>
        </w:rPr>
        <w:t>asible to produce 'snapshots' (ibid</w:t>
      </w:r>
      <w:r w:rsidR="0057376F">
        <w:rPr>
          <w:rFonts w:ascii="Times New Roman" w:hAnsi="Times New Roman"/>
          <w:color w:val="222222"/>
          <w:shd w:val="clear" w:color="auto" w:fill="FFFFFF"/>
        </w:rPr>
        <w:t>,</w:t>
      </w:r>
      <w:r w:rsidR="00C51AAD" w:rsidRPr="00D47ECD">
        <w:rPr>
          <w:rFonts w:ascii="Times New Roman" w:hAnsi="Times New Roman"/>
          <w:color w:val="222222"/>
          <w:shd w:val="clear" w:color="auto" w:fill="FFFFFF"/>
        </w:rPr>
        <w:t xml:space="preserve"> </w:t>
      </w:r>
      <w:r w:rsidR="008A7EAB" w:rsidRPr="00D47ECD">
        <w:rPr>
          <w:rFonts w:ascii="Times New Roman" w:hAnsi="Times New Roman"/>
          <w:color w:val="222222"/>
          <w:shd w:val="clear" w:color="auto" w:fill="FFFFFF"/>
        </w:rPr>
        <w:t>196). </w:t>
      </w:r>
      <w:r w:rsidRPr="00D47ECD">
        <w:rPr>
          <w:rFonts w:ascii="Times New Roman" w:hAnsi="Times New Roman"/>
          <w:color w:val="222222"/>
          <w:szCs w:val="20"/>
        </w:rPr>
        <w:t xml:space="preserve">They </w:t>
      </w:r>
      <w:r w:rsidR="008A7EAB" w:rsidRPr="00D47ECD">
        <w:rPr>
          <w:rFonts w:ascii="Times New Roman" w:hAnsi="Times New Roman"/>
          <w:color w:val="222222"/>
          <w:szCs w:val="20"/>
        </w:rPr>
        <w:t xml:space="preserve">suggest both past and ongoing wars feature continuous emergence of visual materials </w:t>
      </w:r>
      <w:r w:rsidR="00E96A7A" w:rsidRPr="00D47ECD">
        <w:rPr>
          <w:rFonts w:ascii="Times New Roman" w:hAnsi="Times New Roman"/>
          <w:color w:val="222222"/>
          <w:szCs w:val="20"/>
        </w:rPr>
        <w:t>–</w:t>
      </w:r>
      <w:r w:rsidR="008A7EAB" w:rsidRPr="00D47ECD">
        <w:rPr>
          <w:rFonts w:ascii="Times New Roman" w:hAnsi="Times New Roman"/>
          <w:color w:val="222222"/>
          <w:szCs w:val="20"/>
        </w:rPr>
        <w:t xml:space="preserve"> a </w:t>
      </w:r>
      <w:r w:rsidR="0057376F">
        <w:rPr>
          <w:rFonts w:ascii="Times New Roman" w:hAnsi="Times New Roman"/>
          <w:color w:val="222222"/>
          <w:szCs w:val="20"/>
        </w:rPr>
        <w:t>'living archive' (Hoskins 2018, 375</w:t>
      </w:r>
      <w:r w:rsidR="008A7EAB" w:rsidRPr="00D47ECD">
        <w:rPr>
          <w:rFonts w:ascii="Times New Roman" w:hAnsi="Times New Roman"/>
          <w:color w:val="222222"/>
          <w:szCs w:val="20"/>
        </w:rPr>
        <w:t xml:space="preserve">). In these stark terms, </w:t>
      </w:r>
      <w:r w:rsidR="008A7EAB" w:rsidRPr="00D47ECD">
        <w:rPr>
          <w:rFonts w:ascii="Times New Roman" w:hAnsi="Times New Roman"/>
          <w:i/>
          <w:color w:val="222222"/>
          <w:szCs w:val="20"/>
        </w:rPr>
        <w:t>war looks like proliferation and fragmentation</w:t>
      </w:r>
      <w:r w:rsidR="008A7EAB" w:rsidRPr="00D47ECD">
        <w:rPr>
          <w:rFonts w:ascii="Times New Roman" w:hAnsi="Times New Roman"/>
          <w:color w:val="222222"/>
          <w:szCs w:val="20"/>
        </w:rPr>
        <w:t xml:space="preserve">. Link analysis between any coded images or users can produce network visualisations </w:t>
      </w:r>
      <w:r w:rsidR="00CB5C25">
        <w:rPr>
          <w:rFonts w:ascii="Times New Roman" w:hAnsi="Times New Roman"/>
          <w:color w:val="222222"/>
          <w:szCs w:val="20"/>
        </w:rPr>
        <w:t>that</w:t>
      </w:r>
      <w:r w:rsidR="008A7EAB" w:rsidRPr="00D47ECD">
        <w:rPr>
          <w:rFonts w:ascii="Times New Roman" w:hAnsi="Times New Roman"/>
          <w:color w:val="222222"/>
          <w:szCs w:val="20"/>
        </w:rPr>
        <w:t xml:space="preserve"> offer some more intelligible, readable picture. </w:t>
      </w:r>
      <w:r w:rsidR="008962D8" w:rsidRPr="00D47ECD">
        <w:rPr>
          <w:rFonts w:ascii="Times New Roman" w:hAnsi="Times New Roman"/>
          <w:color w:val="222222"/>
          <w:szCs w:val="20"/>
        </w:rPr>
        <w:t xml:space="preserve">But it is not the kind of picture of war that public audiences are used to seeing. </w:t>
      </w:r>
      <w:r w:rsidR="009A0996">
        <w:rPr>
          <w:rFonts w:ascii="Times New Roman" w:hAnsi="Times New Roman"/>
          <w:color w:val="222222"/>
          <w:szCs w:val="20"/>
        </w:rPr>
        <w:t xml:space="preserve">Noting another shift in representational format, </w:t>
      </w:r>
      <w:proofErr w:type="spellStart"/>
      <w:r w:rsidR="009A0996">
        <w:rPr>
          <w:rFonts w:ascii="Times New Roman" w:hAnsi="Times New Roman"/>
          <w:color w:val="222222"/>
          <w:szCs w:val="20"/>
        </w:rPr>
        <w:t>Galai</w:t>
      </w:r>
      <w:proofErr w:type="spellEnd"/>
      <w:r w:rsidR="009A0996">
        <w:rPr>
          <w:rFonts w:ascii="Times New Roman" w:hAnsi="Times New Roman"/>
          <w:color w:val="222222"/>
          <w:szCs w:val="20"/>
        </w:rPr>
        <w:t xml:space="preserve"> (2019) explains</w:t>
      </w:r>
      <w:r w:rsidR="00E96A7A" w:rsidRPr="00D47ECD">
        <w:rPr>
          <w:rFonts w:ascii="Times New Roman" w:hAnsi="Times New Roman"/>
          <w:color w:val="222222"/>
          <w:szCs w:val="20"/>
        </w:rPr>
        <w:t xml:space="preserve"> how the Israeli military shifted in the late 2000s from seeking a legitimating “victory image” through photography to using metric-based infographics of numbers of “terrorists” killed by the Israeli </w:t>
      </w:r>
      <w:proofErr w:type="spellStart"/>
      <w:r w:rsidR="00E96A7A" w:rsidRPr="00D47ECD">
        <w:rPr>
          <w:rFonts w:ascii="Times New Roman" w:hAnsi="Times New Roman"/>
          <w:color w:val="222222"/>
          <w:szCs w:val="20"/>
        </w:rPr>
        <w:t>Defense</w:t>
      </w:r>
      <w:proofErr w:type="spellEnd"/>
      <w:r w:rsidR="00E96A7A" w:rsidRPr="00D47ECD">
        <w:rPr>
          <w:rFonts w:ascii="Times New Roman" w:hAnsi="Times New Roman"/>
          <w:color w:val="222222"/>
          <w:szCs w:val="20"/>
        </w:rPr>
        <w:t xml:space="preserve"> Force. War becomes visible here not as the people-in-front-of-rubble of the first image of war</w:t>
      </w:r>
      <w:r w:rsidR="006C7D24" w:rsidRPr="00D47ECD">
        <w:rPr>
          <w:rFonts w:ascii="Times New Roman" w:hAnsi="Times New Roman"/>
          <w:color w:val="222222"/>
          <w:szCs w:val="20"/>
        </w:rPr>
        <w:t xml:space="preserve">, nor as an unknowable blur of the second image, but as an ostensibly tangible but unorthodox set of numbers, </w:t>
      </w:r>
      <w:r w:rsidR="00E96A7A" w:rsidRPr="00D47ECD">
        <w:rPr>
          <w:rFonts w:ascii="Times New Roman" w:hAnsi="Times New Roman"/>
          <w:color w:val="222222"/>
          <w:szCs w:val="20"/>
        </w:rPr>
        <w:t>like a video-game high score table</w:t>
      </w:r>
      <w:r w:rsidR="009023E6">
        <w:rPr>
          <w:rFonts w:ascii="Times New Roman" w:hAnsi="Times New Roman"/>
          <w:color w:val="222222"/>
          <w:szCs w:val="20"/>
        </w:rPr>
        <w:t>, obscuring and restricting access to Gaza at the same time</w:t>
      </w:r>
      <w:r w:rsidR="00E96A7A" w:rsidRPr="00D47ECD">
        <w:rPr>
          <w:rFonts w:ascii="Times New Roman" w:hAnsi="Times New Roman"/>
          <w:color w:val="222222"/>
          <w:szCs w:val="20"/>
        </w:rPr>
        <w:t xml:space="preserve">. </w:t>
      </w:r>
      <w:r w:rsidR="008962D8" w:rsidRPr="00D47ECD">
        <w:rPr>
          <w:rFonts w:ascii="Times New Roman" w:hAnsi="Times New Roman"/>
          <w:color w:val="222222"/>
          <w:szCs w:val="20"/>
        </w:rPr>
        <w:t>Hence, a first aspect of a third image of war involves the normalisation of a mode of looking that is open to plural representational formats. This is a matter of cultural norms adapting as new practices of data journalism and new</w:t>
      </w:r>
      <w:r w:rsidR="006C7D24" w:rsidRPr="00D47ECD">
        <w:rPr>
          <w:rFonts w:ascii="Times New Roman" w:hAnsi="Times New Roman"/>
          <w:color w:val="222222"/>
          <w:szCs w:val="20"/>
        </w:rPr>
        <w:t xml:space="preserve"> for</w:t>
      </w:r>
      <w:r w:rsidR="003436A7" w:rsidRPr="00D47ECD">
        <w:rPr>
          <w:rFonts w:ascii="Times New Roman" w:hAnsi="Times New Roman"/>
          <w:color w:val="222222"/>
          <w:szCs w:val="20"/>
        </w:rPr>
        <w:t>ms of event verification</w:t>
      </w:r>
      <w:r w:rsidR="006C7D24" w:rsidRPr="00D47ECD">
        <w:rPr>
          <w:rFonts w:ascii="Times New Roman" w:hAnsi="Times New Roman"/>
          <w:color w:val="222222"/>
          <w:szCs w:val="20"/>
        </w:rPr>
        <w:t xml:space="preserve"> </w:t>
      </w:r>
      <w:r w:rsidR="008962D8" w:rsidRPr="00D47ECD">
        <w:rPr>
          <w:rFonts w:ascii="Times New Roman" w:hAnsi="Times New Roman"/>
          <w:color w:val="222222"/>
          <w:szCs w:val="20"/>
        </w:rPr>
        <w:t xml:space="preserve">become routinely woven into “news”. Media and data literacies of citizens must </w:t>
      </w:r>
      <w:r w:rsidR="009A0996">
        <w:rPr>
          <w:rFonts w:ascii="Times New Roman" w:hAnsi="Times New Roman"/>
          <w:color w:val="222222"/>
          <w:szCs w:val="20"/>
        </w:rPr>
        <w:t>advance</w:t>
      </w:r>
      <w:r w:rsidR="008962D8" w:rsidRPr="00D47ECD">
        <w:rPr>
          <w:rFonts w:ascii="Times New Roman" w:hAnsi="Times New Roman"/>
          <w:color w:val="222222"/>
          <w:szCs w:val="20"/>
        </w:rPr>
        <w:t xml:space="preserve"> in parallel to this. Audiences cannot simply </w:t>
      </w:r>
      <w:r w:rsidR="003D2541" w:rsidRPr="00D47ECD">
        <w:rPr>
          <w:rFonts w:ascii="Times New Roman" w:hAnsi="Times New Roman"/>
          <w:color w:val="222222"/>
          <w:szCs w:val="20"/>
        </w:rPr>
        <w:t xml:space="preserve">turn to their favourite television channel and </w:t>
      </w:r>
      <w:r w:rsidR="008962D8" w:rsidRPr="00D47ECD">
        <w:rPr>
          <w:rFonts w:ascii="Times New Roman" w:hAnsi="Times New Roman"/>
          <w:color w:val="222222"/>
          <w:szCs w:val="20"/>
        </w:rPr>
        <w:t>look</w:t>
      </w:r>
      <w:r w:rsidR="00EF66C4" w:rsidRPr="00D47ECD">
        <w:rPr>
          <w:rFonts w:ascii="Times New Roman" w:hAnsi="Times New Roman"/>
          <w:color w:val="222222"/>
          <w:szCs w:val="20"/>
        </w:rPr>
        <w:t xml:space="preserve"> for a familiar </w:t>
      </w:r>
      <w:r w:rsidR="003D2541" w:rsidRPr="00D47ECD">
        <w:rPr>
          <w:rFonts w:ascii="Times New Roman" w:hAnsi="Times New Roman"/>
          <w:color w:val="222222"/>
          <w:szCs w:val="20"/>
        </w:rPr>
        <w:t xml:space="preserve">foreign correspondent </w:t>
      </w:r>
      <w:r w:rsidR="008962D8" w:rsidRPr="00D47ECD">
        <w:rPr>
          <w:rFonts w:ascii="Times New Roman" w:hAnsi="Times New Roman"/>
          <w:color w:val="222222"/>
          <w:szCs w:val="20"/>
        </w:rPr>
        <w:t xml:space="preserve">standing in front of a bombed-out building and feel they know what is happening in a war. </w:t>
      </w:r>
    </w:p>
    <w:p w:rsidR="00B42F9C" w:rsidRPr="00D47ECD" w:rsidRDefault="00B42F9C" w:rsidP="00A64B56">
      <w:pPr>
        <w:spacing w:line="480" w:lineRule="auto"/>
        <w:rPr>
          <w:rFonts w:ascii="Times New Roman" w:hAnsi="Times New Roman"/>
          <w:color w:val="222222"/>
          <w:szCs w:val="20"/>
        </w:rPr>
      </w:pPr>
    </w:p>
    <w:p w:rsidR="00B42F9C" w:rsidRPr="00D47ECD" w:rsidRDefault="00D47910" w:rsidP="00A64B56">
      <w:pPr>
        <w:spacing w:line="480" w:lineRule="auto"/>
        <w:rPr>
          <w:rFonts w:ascii="Times New Roman" w:hAnsi="Times New Roman"/>
          <w:color w:val="222222"/>
          <w:szCs w:val="20"/>
        </w:rPr>
      </w:pPr>
      <w:r w:rsidRPr="00D47ECD">
        <w:rPr>
          <w:rFonts w:ascii="Times New Roman" w:hAnsi="Times New Roman"/>
          <w:color w:val="222222"/>
          <w:szCs w:val="20"/>
        </w:rPr>
        <w:t xml:space="preserve">Second, </w:t>
      </w:r>
      <w:r w:rsidR="003436A7" w:rsidRPr="00D47ECD">
        <w:rPr>
          <w:rFonts w:ascii="Times New Roman" w:hAnsi="Times New Roman"/>
          <w:color w:val="222222"/>
          <w:szCs w:val="20"/>
        </w:rPr>
        <w:t>we must be alert to detecting</w:t>
      </w:r>
      <w:r w:rsidRPr="00D47ECD">
        <w:rPr>
          <w:rFonts w:ascii="Times New Roman" w:hAnsi="Times New Roman"/>
          <w:color w:val="222222"/>
          <w:szCs w:val="20"/>
        </w:rPr>
        <w:t xml:space="preserve"> </w:t>
      </w:r>
      <w:r w:rsidR="006C7D24" w:rsidRPr="00D47ECD">
        <w:rPr>
          <w:rFonts w:ascii="Times New Roman" w:hAnsi="Times New Roman"/>
          <w:color w:val="222222"/>
          <w:szCs w:val="20"/>
        </w:rPr>
        <w:t xml:space="preserve">the </w:t>
      </w:r>
      <w:r w:rsidRPr="00D47ECD">
        <w:rPr>
          <w:rFonts w:ascii="Times New Roman" w:hAnsi="Times New Roman"/>
          <w:color w:val="222222"/>
          <w:szCs w:val="20"/>
        </w:rPr>
        <w:t>logics</w:t>
      </w:r>
      <w:r w:rsidR="006C7D24" w:rsidRPr="00D47ECD">
        <w:rPr>
          <w:rFonts w:ascii="Times New Roman" w:hAnsi="Times New Roman"/>
          <w:color w:val="222222"/>
          <w:szCs w:val="20"/>
        </w:rPr>
        <w:t xml:space="preserve"> driving what is seen and </w:t>
      </w:r>
      <w:r w:rsidR="003436A7" w:rsidRPr="00D47ECD">
        <w:rPr>
          <w:rFonts w:ascii="Times New Roman" w:hAnsi="Times New Roman"/>
          <w:color w:val="222222"/>
          <w:szCs w:val="20"/>
        </w:rPr>
        <w:t>what is unseen.</w:t>
      </w:r>
      <w:r w:rsidR="006C7D24" w:rsidRPr="00D47ECD">
        <w:rPr>
          <w:rFonts w:ascii="Times New Roman" w:hAnsi="Times New Roman"/>
          <w:color w:val="222222"/>
          <w:szCs w:val="20"/>
        </w:rPr>
        <w:t xml:space="preserve"> In the first image</w:t>
      </w:r>
      <w:r w:rsidR="003436A7" w:rsidRPr="00D47ECD">
        <w:rPr>
          <w:rFonts w:ascii="Times New Roman" w:hAnsi="Times New Roman"/>
          <w:color w:val="222222"/>
          <w:szCs w:val="20"/>
        </w:rPr>
        <w:t xml:space="preserve"> of war</w:t>
      </w:r>
      <w:r w:rsidR="006C7D24" w:rsidRPr="00D47ECD">
        <w:rPr>
          <w:rFonts w:ascii="Times New Roman" w:hAnsi="Times New Roman"/>
          <w:color w:val="222222"/>
          <w:szCs w:val="20"/>
        </w:rPr>
        <w:t>, news values determined what received mass attention: dramatic, visually-arresting news involving powerful figures or people suffering</w:t>
      </w:r>
      <w:r w:rsidR="00004241">
        <w:rPr>
          <w:rFonts w:ascii="Times New Roman" w:hAnsi="Times New Roman"/>
          <w:color w:val="222222"/>
          <w:szCs w:val="20"/>
        </w:rPr>
        <w:t xml:space="preserve"> of “our” ethnicity</w:t>
      </w:r>
      <w:r w:rsidR="00805CA1" w:rsidRPr="00D47ECD">
        <w:rPr>
          <w:rFonts w:ascii="Times New Roman" w:hAnsi="Times New Roman"/>
          <w:color w:val="222222"/>
          <w:szCs w:val="20"/>
        </w:rPr>
        <w:t xml:space="preserve"> or nationality</w:t>
      </w:r>
      <w:r w:rsidR="006C7D24" w:rsidRPr="00D47ECD">
        <w:rPr>
          <w:rFonts w:ascii="Times New Roman" w:hAnsi="Times New Roman"/>
          <w:color w:val="222222"/>
          <w:szCs w:val="20"/>
        </w:rPr>
        <w:t>. In the second image</w:t>
      </w:r>
      <w:r w:rsidR="004909EF" w:rsidRPr="00D47ECD">
        <w:rPr>
          <w:rFonts w:ascii="Times New Roman" w:hAnsi="Times New Roman"/>
          <w:color w:val="222222"/>
          <w:szCs w:val="20"/>
        </w:rPr>
        <w:t xml:space="preserve"> of war</w:t>
      </w:r>
      <w:r w:rsidR="006C7D24" w:rsidRPr="00D47ECD">
        <w:rPr>
          <w:rFonts w:ascii="Times New Roman" w:hAnsi="Times New Roman"/>
          <w:color w:val="222222"/>
          <w:szCs w:val="20"/>
        </w:rPr>
        <w:t xml:space="preserve">, those traditional news values began to be processed through media systems in which social media injected further logics of attention-generation. If any image was </w:t>
      </w:r>
      <w:r w:rsidR="00805CA1" w:rsidRPr="00D47ECD">
        <w:rPr>
          <w:rFonts w:ascii="Times New Roman" w:hAnsi="Times New Roman"/>
          <w:color w:val="222222"/>
          <w:szCs w:val="20"/>
        </w:rPr>
        <w:t>presented in a format that was share-able and contained emotional content then it would be more likely to</w:t>
      </w:r>
      <w:r w:rsidR="0057376F">
        <w:rPr>
          <w:rFonts w:ascii="Times New Roman" w:hAnsi="Times New Roman"/>
          <w:color w:val="222222"/>
          <w:szCs w:val="20"/>
        </w:rPr>
        <w:t xml:space="preserve"> circulate (van </w:t>
      </w:r>
      <w:proofErr w:type="spellStart"/>
      <w:r w:rsidR="0057376F">
        <w:rPr>
          <w:rFonts w:ascii="Times New Roman" w:hAnsi="Times New Roman"/>
          <w:color w:val="222222"/>
          <w:szCs w:val="20"/>
        </w:rPr>
        <w:t>Dijck</w:t>
      </w:r>
      <w:proofErr w:type="spellEnd"/>
      <w:r w:rsidR="0057376F">
        <w:rPr>
          <w:rFonts w:ascii="Times New Roman" w:hAnsi="Times New Roman"/>
          <w:color w:val="222222"/>
          <w:szCs w:val="20"/>
        </w:rPr>
        <w:t xml:space="preserve"> and </w:t>
      </w:r>
      <w:proofErr w:type="spellStart"/>
      <w:r w:rsidR="0057376F">
        <w:rPr>
          <w:rFonts w:ascii="Times New Roman" w:hAnsi="Times New Roman"/>
          <w:color w:val="222222"/>
          <w:szCs w:val="20"/>
        </w:rPr>
        <w:t>Poell</w:t>
      </w:r>
      <w:proofErr w:type="spellEnd"/>
      <w:r w:rsidR="00805CA1" w:rsidRPr="00D47ECD">
        <w:rPr>
          <w:rFonts w:ascii="Times New Roman" w:hAnsi="Times New Roman"/>
          <w:color w:val="222222"/>
          <w:szCs w:val="20"/>
        </w:rPr>
        <w:t xml:space="preserve"> 2013). From a post-digital perspective we see now how those two sets of logics have integrated. Military leaders, journalists and audiences understand the incentive structures, affordances and constraints of this system. Returning to </w:t>
      </w:r>
      <w:proofErr w:type="spellStart"/>
      <w:r w:rsidR="00805CA1" w:rsidRPr="00D47ECD">
        <w:rPr>
          <w:rFonts w:ascii="Times New Roman" w:hAnsi="Times New Roman"/>
          <w:color w:val="222222"/>
          <w:szCs w:val="20"/>
        </w:rPr>
        <w:t>Galai’s</w:t>
      </w:r>
      <w:proofErr w:type="spellEnd"/>
      <w:r w:rsidR="00805CA1" w:rsidRPr="00D47ECD">
        <w:rPr>
          <w:rFonts w:ascii="Times New Roman" w:hAnsi="Times New Roman"/>
          <w:color w:val="222222"/>
          <w:szCs w:val="20"/>
        </w:rPr>
        <w:t xml:space="preserve"> example in Israel, social media logics mean it is too risky for the Israeli </w:t>
      </w:r>
      <w:proofErr w:type="spellStart"/>
      <w:r w:rsidR="00805CA1" w:rsidRPr="00D47ECD">
        <w:rPr>
          <w:rFonts w:ascii="Times New Roman" w:hAnsi="Times New Roman"/>
          <w:color w:val="222222"/>
          <w:szCs w:val="20"/>
        </w:rPr>
        <w:t>Defense</w:t>
      </w:r>
      <w:proofErr w:type="spellEnd"/>
      <w:r w:rsidR="00805CA1" w:rsidRPr="00D47ECD">
        <w:rPr>
          <w:rFonts w:ascii="Times New Roman" w:hAnsi="Times New Roman"/>
          <w:color w:val="222222"/>
          <w:szCs w:val="20"/>
        </w:rPr>
        <w:t xml:space="preserve"> Force to post images of its own soldiers injured or of targets decimated in Gaza or Lebanon. An infographic is equally sharable but does not carry the same emotional charge as a photograph. </w:t>
      </w:r>
      <w:proofErr w:type="spellStart"/>
      <w:r w:rsidR="00805CA1" w:rsidRPr="00D47ECD">
        <w:rPr>
          <w:rFonts w:ascii="Times New Roman" w:hAnsi="Times New Roman"/>
          <w:color w:val="222222"/>
          <w:szCs w:val="20"/>
        </w:rPr>
        <w:t>Galai</w:t>
      </w:r>
      <w:proofErr w:type="spellEnd"/>
      <w:r w:rsidR="00805CA1" w:rsidRPr="00D47ECD">
        <w:rPr>
          <w:rFonts w:ascii="Times New Roman" w:hAnsi="Times New Roman"/>
          <w:color w:val="222222"/>
          <w:szCs w:val="20"/>
        </w:rPr>
        <w:t xml:space="preserve"> uses the metaphor of a visual economy to suggest that the currency of different formats thus acquire different value now in this era. To see war now, and to form its third image, entails understanding these shifting values and how and why actors are responding to those conditions.</w:t>
      </w:r>
    </w:p>
    <w:p w:rsidR="00B42F9C" w:rsidRPr="00D47ECD" w:rsidRDefault="00B42F9C" w:rsidP="00A64B56">
      <w:pPr>
        <w:spacing w:line="480" w:lineRule="auto"/>
        <w:rPr>
          <w:rFonts w:ascii="Times New Roman" w:hAnsi="Times New Roman"/>
          <w:color w:val="222222"/>
          <w:szCs w:val="20"/>
        </w:rPr>
      </w:pPr>
    </w:p>
    <w:p w:rsidR="00D47910" w:rsidRPr="002B17C4" w:rsidRDefault="00906BB1" w:rsidP="00A64B56">
      <w:pPr>
        <w:spacing w:line="480" w:lineRule="auto"/>
        <w:rPr>
          <w:rFonts w:ascii="Times New Roman" w:hAnsi="Times New Roman"/>
          <w:color w:val="222222"/>
          <w:szCs w:val="20"/>
        </w:rPr>
      </w:pPr>
      <w:r w:rsidRPr="00D47ECD">
        <w:rPr>
          <w:rFonts w:ascii="Times New Roman" w:hAnsi="Times New Roman"/>
          <w:color w:val="222222"/>
          <w:szCs w:val="20"/>
        </w:rPr>
        <w:t>But</w:t>
      </w:r>
      <w:r w:rsidR="00B42F9C" w:rsidRPr="00D47ECD">
        <w:rPr>
          <w:rFonts w:ascii="Times New Roman" w:hAnsi="Times New Roman"/>
          <w:color w:val="222222"/>
          <w:szCs w:val="20"/>
        </w:rPr>
        <w:t xml:space="preserve"> not all</w:t>
      </w:r>
      <w:r w:rsidRPr="00D47ECD">
        <w:rPr>
          <w:rFonts w:ascii="Times New Roman" w:hAnsi="Times New Roman"/>
          <w:color w:val="222222"/>
          <w:szCs w:val="20"/>
        </w:rPr>
        <w:t xml:space="preserve"> logics are </w:t>
      </w:r>
      <w:r w:rsidR="00B42F9C" w:rsidRPr="00D47ECD">
        <w:rPr>
          <w:rFonts w:ascii="Times New Roman" w:hAnsi="Times New Roman"/>
          <w:color w:val="222222"/>
          <w:szCs w:val="20"/>
        </w:rPr>
        <w:t xml:space="preserve">shifting. </w:t>
      </w:r>
      <w:r w:rsidRPr="00D47ECD">
        <w:rPr>
          <w:rFonts w:ascii="Times New Roman" w:hAnsi="Times New Roman"/>
          <w:color w:val="222222"/>
          <w:szCs w:val="20"/>
        </w:rPr>
        <w:t>National leaders and many publics still inhabit geopolitical logics based on fear of invasion or attack or t</w:t>
      </w:r>
      <w:r w:rsidR="0057376F">
        <w:rPr>
          <w:rFonts w:ascii="Times New Roman" w:hAnsi="Times New Roman"/>
          <w:color w:val="222222"/>
          <w:szCs w:val="20"/>
        </w:rPr>
        <w:t>he need to occupy others (Grove</w:t>
      </w:r>
      <w:r w:rsidRPr="00D47ECD">
        <w:rPr>
          <w:rFonts w:ascii="Times New Roman" w:hAnsi="Times New Roman"/>
          <w:color w:val="222222"/>
          <w:szCs w:val="20"/>
        </w:rPr>
        <w:t xml:space="preserve"> 2019). </w:t>
      </w:r>
      <w:r w:rsidR="00612704">
        <w:rPr>
          <w:rFonts w:ascii="Times New Roman" w:hAnsi="Times New Roman"/>
          <w:color w:val="222222"/>
          <w:szCs w:val="20"/>
        </w:rPr>
        <w:t xml:space="preserve">Militaries seek ordered grids of </w:t>
      </w:r>
      <w:r w:rsidR="002B17C4">
        <w:rPr>
          <w:rFonts w:ascii="Times New Roman" w:hAnsi="Times New Roman"/>
          <w:color w:val="222222"/>
          <w:szCs w:val="20"/>
        </w:rPr>
        <w:t xml:space="preserve">quantifiable </w:t>
      </w:r>
      <w:r w:rsidR="00612704">
        <w:rPr>
          <w:rFonts w:ascii="Times New Roman" w:hAnsi="Times New Roman"/>
          <w:color w:val="222222"/>
          <w:szCs w:val="20"/>
        </w:rPr>
        <w:t xml:space="preserve">intelligibility within which to conduct war and </w:t>
      </w:r>
      <w:r w:rsidR="002B17C4">
        <w:rPr>
          <w:rFonts w:ascii="Times New Roman" w:hAnsi="Times New Roman"/>
          <w:color w:val="222222"/>
          <w:szCs w:val="20"/>
        </w:rPr>
        <w:t>fear vortices of unforeseeable and uncontrollable dynamics. They seek to show or hide fo</w:t>
      </w:r>
      <w:r w:rsidR="0057376F">
        <w:rPr>
          <w:rFonts w:ascii="Times New Roman" w:hAnsi="Times New Roman"/>
          <w:color w:val="222222"/>
          <w:szCs w:val="20"/>
        </w:rPr>
        <w:t>r strategic advantage (Bousquet</w:t>
      </w:r>
      <w:r w:rsidR="002B17C4">
        <w:rPr>
          <w:rFonts w:ascii="Times New Roman" w:hAnsi="Times New Roman"/>
          <w:color w:val="222222"/>
          <w:szCs w:val="20"/>
        </w:rPr>
        <w:t xml:space="preserve"> 2018, O’Loughlin 2018). Defences are tested and gaps exploited. </w:t>
      </w:r>
      <w:r w:rsidR="002F1C3F" w:rsidRPr="00D47ECD">
        <w:rPr>
          <w:rFonts w:ascii="Times New Roman" w:eastAsia="Times New Roman" w:hAnsi="Times New Roman" w:cs="Arial"/>
          <w:color w:val="222222"/>
        </w:rPr>
        <w:t>Logics of militarisation</w:t>
      </w:r>
      <w:r w:rsidR="002B17C4">
        <w:rPr>
          <w:rFonts w:ascii="Times New Roman" w:eastAsia="Times New Roman" w:hAnsi="Times New Roman" w:cs="Arial"/>
          <w:color w:val="222222"/>
        </w:rPr>
        <w:t xml:space="preserve"> continue to pervade societies</w:t>
      </w:r>
      <w:r w:rsidR="002F1C3F" w:rsidRPr="00D47ECD">
        <w:rPr>
          <w:rFonts w:ascii="Times New Roman" w:eastAsia="Times New Roman" w:hAnsi="Times New Roman" w:cs="Arial"/>
          <w:color w:val="222222"/>
        </w:rPr>
        <w:t xml:space="preserve"> too</w:t>
      </w:r>
      <w:r w:rsidR="002B17C4">
        <w:rPr>
          <w:rFonts w:ascii="Times New Roman" w:eastAsia="Times New Roman" w:hAnsi="Times New Roman" w:cs="Arial"/>
          <w:color w:val="222222"/>
        </w:rPr>
        <w:t xml:space="preserve"> and how this operates in different locations must be explained to be understood or resisted</w:t>
      </w:r>
      <w:r w:rsidR="002F1C3F" w:rsidRPr="00D47ECD">
        <w:rPr>
          <w:rFonts w:ascii="Times New Roman" w:eastAsia="Times New Roman" w:hAnsi="Times New Roman" w:cs="Arial"/>
          <w:color w:val="222222"/>
        </w:rPr>
        <w:t xml:space="preserve">. </w:t>
      </w:r>
      <w:r w:rsidR="002B17C4">
        <w:rPr>
          <w:rFonts w:ascii="Times New Roman" w:eastAsia="Times New Roman" w:hAnsi="Times New Roman" w:cs="Arial"/>
          <w:color w:val="222222"/>
        </w:rPr>
        <w:t>We witness the continuity of t</w:t>
      </w:r>
      <w:r w:rsidR="002F1C3F" w:rsidRPr="00D47ECD">
        <w:rPr>
          <w:rFonts w:ascii="Times New Roman" w:eastAsia="Times New Roman" w:hAnsi="Times New Roman" w:cs="Arial"/>
          <w:color w:val="222222"/>
        </w:rPr>
        <w:t>echnologies developed for milita</w:t>
      </w:r>
      <w:r w:rsidR="002B17C4">
        <w:rPr>
          <w:rFonts w:ascii="Times New Roman" w:eastAsia="Times New Roman" w:hAnsi="Times New Roman" w:cs="Arial"/>
          <w:color w:val="222222"/>
        </w:rPr>
        <w:t>ry use on the battlefield becoming</w:t>
      </w:r>
      <w:r w:rsidR="002F1C3F" w:rsidRPr="00D47ECD">
        <w:rPr>
          <w:rFonts w:ascii="Times New Roman" w:eastAsia="Times New Roman" w:hAnsi="Times New Roman" w:cs="Arial"/>
          <w:color w:val="222222"/>
        </w:rPr>
        <w:t xml:space="preserve"> used in dome</w:t>
      </w:r>
      <w:r w:rsidR="002B17C4">
        <w:rPr>
          <w:rFonts w:ascii="Times New Roman" w:eastAsia="Times New Roman" w:hAnsi="Times New Roman" w:cs="Arial"/>
          <w:color w:val="222222"/>
        </w:rPr>
        <w:t xml:space="preserve">stic policing. </w:t>
      </w:r>
      <w:r w:rsidR="002F1C3F" w:rsidRPr="00D47ECD">
        <w:rPr>
          <w:rFonts w:ascii="Times New Roman" w:eastAsia="Times New Roman" w:hAnsi="Times New Roman" w:cs="Arial"/>
          <w:color w:val="333333"/>
        </w:rPr>
        <w:t xml:space="preserve">On 8 July 2016 Dallas police using a teleguided exploding robot to kill </w:t>
      </w:r>
      <w:r w:rsidR="002A7480">
        <w:rPr>
          <w:rFonts w:ascii="Times New Roman" w:eastAsia="Times New Roman" w:hAnsi="Times New Roman" w:cs="Arial"/>
          <w:color w:val="333333"/>
        </w:rPr>
        <w:t xml:space="preserve">a civilian, </w:t>
      </w:r>
      <w:r w:rsidR="002F1C3F" w:rsidRPr="00D47ECD">
        <w:rPr>
          <w:rFonts w:ascii="Times New Roman" w:eastAsia="Times New Roman" w:hAnsi="Times New Roman" w:cs="Arial"/>
          <w:color w:val="333333"/>
        </w:rPr>
        <w:t>Micah Johnson</w:t>
      </w:r>
      <w:r w:rsidR="002A7480">
        <w:rPr>
          <w:rFonts w:ascii="Times New Roman" w:eastAsia="Times New Roman" w:hAnsi="Times New Roman" w:cs="Arial"/>
          <w:color w:val="333333"/>
        </w:rPr>
        <w:t>, who was firing a gun at po</w:t>
      </w:r>
      <w:r w:rsidR="0057376F">
        <w:rPr>
          <w:rFonts w:ascii="Times New Roman" w:eastAsia="Times New Roman" w:hAnsi="Times New Roman" w:cs="Arial"/>
          <w:color w:val="333333"/>
        </w:rPr>
        <w:t>lice officers (Sidner and Simon</w:t>
      </w:r>
      <w:r w:rsidR="002A7480">
        <w:rPr>
          <w:rFonts w:ascii="Times New Roman" w:eastAsia="Times New Roman" w:hAnsi="Times New Roman" w:cs="Arial"/>
          <w:color w:val="333333"/>
        </w:rPr>
        <w:t xml:space="preserve"> 2016). This was t</w:t>
      </w:r>
      <w:r w:rsidR="002F1C3F" w:rsidRPr="00D47ECD">
        <w:rPr>
          <w:rFonts w:ascii="Times New Roman" w:eastAsia="Times New Roman" w:hAnsi="Times New Roman" w:cs="Arial"/>
          <w:color w:val="333333"/>
        </w:rPr>
        <w:t>he first known exampl</w:t>
      </w:r>
      <w:r w:rsidR="002A7480">
        <w:rPr>
          <w:rFonts w:ascii="Times New Roman" w:eastAsia="Times New Roman" w:hAnsi="Times New Roman" w:cs="Arial"/>
          <w:color w:val="333333"/>
        </w:rPr>
        <w:t>e of the use of a robot to kill civilians</w:t>
      </w:r>
      <w:r w:rsidR="002F1C3F" w:rsidRPr="00D47ECD">
        <w:rPr>
          <w:rFonts w:ascii="Times New Roman" w:eastAsia="Times New Roman" w:hAnsi="Times New Roman" w:cs="Arial"/>
          <w:color w:val="333333"/>
        </w:rPr>
        <w:t xml:space="preserve"> by US law enforcement in domestic</w:t>
      </w:r>
      <w:r w:rsidR="002A7480">
        <w:rPr>
          <w:rFonts w:ascii="Times New Roman" w:eastAsia="Times New Roman" w:hAnsi="Times New Roman" w:cs="Arial"/>
          <w:color w:val="333333"/>
        </w:rPr>
        <w:t xml:space="preserve"> territory. Davis calls this a ‘</w:t>
      </w:r>
      <w:r w:rsidR="002F1C3F" w:rsidRPr="00D47ECD">
        <w:rPr>
          <w:rFonts w:ascii="Times New Roman" w:eastAsia="Times New Roman" w:hAnsi="Times New Roman" w:cs="Arial"/>
          <w:color w:val="333333"/>
        </w:rPr>
        <w:t>repatriation of the d</w:t>
      </w:r>
      <w:r w:rsidR="002A7480">
        <w:rPr>
          <w:rFonts w:ascii="Times New Roman" w:eastAsia="Times New Roman" w:hAnsi="Times New Roman" w:cs="Arial"/>
          <w:color w:val="333333"/>
        </w:rPr>
        <w:t>rone’</w:t>
      </w:r>
      <w:r w:rsidR="0057376F">
        <w:rPr>
          <w:rFonts w:ascii="Times New Roman" w:eastAsia="Times New Roman" w:hAnsi="Times New Roman" w:cs="Arial"/>
          <w:color w:val="333333"/>
        </w:rPr>
        <w:t xml:space="preserve"> (Davis 2019,</w:t>
      </w:r>
      <w:r w:rsidR="002B17C4">
        <w:rPr>
          <w:rFonts w:ascii="Times New Roman" w:eastAsia="Times New Roman" w:hAnsi="Times New Roman" w:cs="Arial"/>
          <w:color w:val="333333"/>
        </w:rPr>
        <w:t xml:space="preserve"> </w:t>
      </w:r>
      <w:r w:rsidR="002F1C3F" w:rsidRPr="00D47ECD">
        <w:rPr>
          <w:rFonts w:ascii="Times New Roman" w:eastAsia="Times New Roman" w:hAnsi="Times New Roman" w:cs="Arial"/>
          <w:color w:val="333333"/>
        </w:rPr>
        <w:t>1)</w:t>
      </w:r>
      <w:r w:rsidR="002B17C4">
        <w:rPr>
          <w:rFonts w:ascii="Times New Roman" w:hAnsi="Times New Roman"/>
          <w:color w:val="222222"/>
          <w:szCs w:val="20"/>
        </w:rPr>
        <w:t>. T</w:t>
      </w:r>
      <w:r w:rsidR="002F1C3F" w:rsidRPr="00D47ECD">
        <w:rPr>
          <w:rFonts w:ascii="Times New Roman" w:eastAsia="Times New Roman" w:hAnsi="Times New Roman" w:cs="Arial"/>
          <w:color w:val="333333"/>
        </w:rPr>
        <w:t>ool</w:t>
      </w:r>
      <w:r w:rsidR="002B17C4">
        <w:rPr>
          <w:rFonts w:ascii="Times New Roman" w:eastAsia="Times New Roman" w:hAnsi="Times New Roman" w:cs="Arial"/>
          <w:color w:val="333333"/>
        </w:rPr>
        <w:t>s of digital war become technologies</w:t>
      </w:r>
      <w:r w:rsidR="002F1C3F" w:rsidRPr="00D47ECD">
        <w:rPr>
          <w:rFonts w:ascii="Times New Roman" w:eastAsia="Times New Roman" w:hAnsi="Times New Roman" w:cs="Arial"/>
          <w:color w:val="333333"/>
        </w:rPr>
        <w:t xml:space="preserve"> of digital society per se.  </w:t>
      </w:r>
    </w:p>
    <w:p w:rsidR="00B42F9C" w:rsidRPr="00D47ECD" w:rsidRDefault="00B42F9C" w:rsidP="00A64B56">
      <w:pPr>
        <w:spacing w:line="480" w:lineRule="auto"/>
        <w:rPr>
          <w:rFonts w:ascii="Times New Roman" w:hAnsi="Times New Roman"/>
          <w:color w:val="222222"/>
          <w:szCs w:val="20"/>
        </w:rPr>
      </w:pPr>
    </w:p>
    <w:p w:rsidR="00D47910" w:rsidRPr="00D47ECD" w:rsidRDefault="00004241" w:rsidP="00A64B56">
      <w:pPr>
        <w:spacing w:line="480" w:lineRule="auto"/>
        <w:rPr>
          <w:rFonts w:ascii="Times New Roman" w:hAnsi="Times New Roman"/>
          <w:color w:val="222222"/>
          <w:szCs w:val="20"/>
        </w:rPr>
      </w:pPr>
      <w:r>
        <w:rPr>
          <w:rFonts w:ascii="Times New Roman" w:hAnsi="Times New Roman"/>
          <w:color w:val="222222"/>
          <w:szCs w:val="20"/>
        </w:rPr>
        <w:t xml:space="preserve">So, we must see the world through a bricolage lens and action as driven by several </w:t>
      </w:r>
      <w:r w:rsidR="00D47910" w:rsidRPr="00D47ECD">
        <w:rPr>
          <w:rFonts w:ascii="Times New Roman" w:hAnsi="Times New Roman"/>
          <w:color w:val="222222"/>
          <w:szCs w:val="20"/>
        </w:rPr>
        <w:t>logics.</w:t>
      </w:r>
      <w:r>
        <w:rPr>
          <w:rFonts w:ascii="Times New Roman" w:hAnsi="Times New Roman"/>
          <w:color w:val="222222"/>
          <w:szCs w:val="20"/>
        </w:rPr>
        <w:t xml:space="preserve"> We must also see war</w:t>
      </w:r>
      <w:r w:rsidR="00D47910" w:rsidRPr="00D47ECD">
        <w:rPr>
          <w:rFonts w:ascii="Times New Roman" w:hAnsi="Times New Roman"/>
          <w:color w:val="222222"/>
          <w:szCs w:val="20"/>
        </w:rPr>
        <w:t xml:space="preserve"> </w:t>
      </w:r>
      <w:r>
        <w:rPr>
          <w:rFonts w:ascii="Times New Roman" w:hAnsi="Times New Roman"/>
          <w:color w:val="222222"/>
          <w:szCs w:val="20"/>
        </w:rPr>
        <w:t>not as given</w:t>
      </w:r>
      <w:r w:rsidR="0008236B">
        <w:rPr>
          <w:rFonts w:ascii="Times New Roman" w:hAnsi="Times New Roman"/>
          <w:color w:val="222222"/>
          <w:szCs w:val="20"/>
        </w:rPr>
        <w:t xml:space="preserve"> but</w:t>
      </w:r>
      <w:r>
        <w:rPr>
          <w:rFonts w:ascii="Times New Roman" w:hAnsi="Times New Roman"/>
          <w:color w:val="222222"/>
          <w:szCs w:val="20"/>
        </w:rPr>
        <w:t xml:space="preserve"> </w:t>
      </w:r>
      <w:r w:rsidR="00D47910" w:rsidRPr="00D47ECD">
        <w:rPr>
          <w:rFonts w:ascii="Times New Roman" w:hAnsi="Times New Roman"/>
          <w:i/>
          <w:color w:val="222222"/>
          <w:szCs w:val="20"/>
        </w:rPr>
        <w:t>made</w:t>
      </w:r>
      <w:r w:rsidR="006C7D24" w:rsidRPr="00D47ECD">
        <w:rPr>
          <w:rFonts w:ascii="Times New Roman" w:hAnsi="Times New Roman"/>
          <w:color w:val="222222"/>
          <w:szCs w:val="20"/>
        </w:rPr>
        <w:t xml:space="preserve"> and </w:t>
      </w:r>
      <w:proofErr w:type="gramStart"/>
      <w:r w:rsidR="006C7D24" w:rsidRPr="00D47ECD">
        <w:rPr>
          <w:rFonts w:ascii="Times New Roman" w:hAnsi="Times New Roman"/>
          <w:i/>
          <w:color w:val="222222"/>
          <w:szCs w:val="20"/>
        </w:rPr>
        <w:t>always-evolving</w:t>
      </w:r>
      <w:proofErr w:type="gramEnd"/>
      <w:r w:rsidR="006C7D24" w:rsidRPr="00D47ECD">
        <w:rPr>
          <w:rFonts w:ascii="Times New Roman" w:hAnsi="Times New Roman"/>
          <w:color w:val="222222"/>
          <w:szCs w:val="20"/>
        </w:rPr>
        <w:t>. But who is doing the making</w:t>
      </w:r>
      <w:r>
        <w:rPr>
          <w:rFonts w:ascii="Times New Roman" w:hAnsi="Times New Roman"/>
          <w:color w:val="222222"/>
          <w:szCs w:val="20"/>
        </w:rPr>
        <w:t xml:space="preserve"> and what is the terrain it is made upon</w:t>
      </w:r>
      <w:r w:rsidR="006C7D24" w:rsidRPr="00D47ECD">
        <w:rPr>
          <w:rFonts w:ascii="Times New Roman" w:hAnsi="Times New Roman"/>
          <w:color w:val="222222"/>
          <w:szCs w:val="20"/>
        </w:rPr>
        <w:t>?</w:t>
      </w:r>
    </w:p>
    <w:p w:rsidR="00B42F9C" w:rsidRPr="00D47ECD" w:rsidRDefault="00B42F9C" w:rsidP="00A64B56">
      <w:pPr>
        <w:spacing w:line="480" w:lineRule="auto"/>
        <w:rPr>
          <w:rFonts w:ascii="Times New Roman" w:hAnsi="Times New Roman"/>
          <w:color w:val="222222"/>
          <w:szCs w:val="20"/>
        </w:rPr>
      </w:pPr>
    </w:p>
    <w:p w:rsidR="00004241" w:rsidRDefault="00D47910" w:rsidP="00A64B56">
      <w:pPr>
        <w:spacing w:line="480" w:lineRule="auto"/>
        <w:rPr>
          <w:rFonts w:ascii="Times New Roman" w:eastAsia="Times New Roman" w:hAnsi="Times New Roman" w:cs="Arial"/>
          <w:color w:val="222222"/>
        </w:rPr>
      </w:pPr>
      <w:r w:rsidRPr="00D47ECD">
        <w:rPr>
          <w:rFonts w:ascii="Times New Roman" w:hAnsi="Times New Roman"/>
          <w:color w:val="222222"/>
          <w:szCs w:val="20"/>
        </w:rPr>
        <w:t>Third</w:t>
      </w:r>
      <w:r w:rsidR="00C51AAD" w:rsidRPr="00D47ECD">
        <w:rPr>
          <w:rFonts w:ascii="Times New Roman" w:hAnsi="Times New Roman"/>
          <w:color w:val="222222"/>
          <w:szCs w:val="20"/>
        </w:rPr>
        <w:t xml:space="preserve">, </w:t>
      </w:r>
      <w:r w:rsidR="00004241">
        <w:rPr>
          <w:rFonts w:ascii="Times New Roman" w:hAnsi="Times New Roman"/>
          <w:color w:val="222222"/>
          <w:szCs w:val="20"/>
        </w:rPr>
        <w:t xml:space="preserve">then, and </w:t>
      </w:r>
      <w:r w:rsidR="00C51AAD" w:rsidRPr="00D47ECD">
        <w:rPr>
          <w:rFonts w:ascii="Times New Roman" w:hAnsi="Times New Roman"/>
          <w:color w:val="222222"/>
          <w:szCs w:val="20"/>
        </w:rPr>
        <w:t xml:space="preserve">in the third image, war and media cannot </w:t>
      </w:r>
      <w:r w:rsidR="00C82D2A" w:rsidRPr="00D47ECD">
        <w:rPr>
          <w:rFonts w:ascii="Times New Roman" w:hAnsi="Times New Roman"/>
          <w:color w:val="222222"/>
          <w:szCs w:val="20"/>
        </w:rPr>
        <w:t>be treated as solely</w:t>
      </w:r>
      <w:r w:rsidR="00C51AAD" w:rsidRPr="00D47ECD">
        <w:rPr>
          <w:rFonts w:ascii="Times New Roman" w:hAnsi="Times New Roman"/>
          <w:color w:val="222222"/>
          <w:szCs w:val="20"/>
        </w:rPr>
        <w:t xml:space="preserve"> a matter </w:t>
      </w:r>
      <w:r w:rsidR="00C82D2A" w:rsidRPr="00D47ECD">
        <w:rPr>
          <w:rFonts w:ascii="Times New Roman" w:hAnsi="Times New Roman"/>
          <w:color w:val="222222"/>
          <w:szCs w:val="20"/>
        </w:rPr>
        <w:t>of</w:t>
      </w:r>
      <w:r w:rsidR="00C51AAD" w:rsidRPr="00D47ECD">
        <w:rPr>
          <w:rFonts w:ascii="Times New Roman" w:hAnsi="Times New Roman"/>
          <w:color w:val="222222"/>
          <w:szCs w:val="20"/>
        </w:rPr>
        <w:t xml:space="preserve"> humans and redeeming humanity. </w:t>
      </w:r>
      <w:r w:rsidR="00C321F5" w:rsidRPr="00D47ECD">
        <w:rPr>
          <w:rFonts w:ascii="Times New Roman" w:hAnsi="Times New Roman"/>
          <w:color w:val="222222"/>
          <w:szCs w:val="20"/>
        </w:rPr>
        <w:t xml:space="preserve">The first image of war, the non-digital war of the mass communication era of the second half of the Twentieth Century, coincided with concepts of universal values protected through international law </w:t>
      </w:r>
      <w:r w:rsidR="006A43AA" w:rsidRPr="00D47ECD">
        <w:rPr>
          <w:rFonts w:ascii="Times New Roman" w:hAnsi="Times New Roman"/>
          <w:color w:val="222222"/>
          <w:szCs w:val="20"/>
        </w:rPr>
        <w:t xml:space="preserve">so that the </w:t>
      </w:r>
      <w:r w:rsidR="006C460D" w:rsidRPr="00D47ECD">
        <w:rPr>
          <w:rFonts w:ascii="Times New Roman" w:hAnsi="Times New Roman"/>
          <w:color w:val="222222"/>
          <w:szCs w:val="20"/>
        </w:rPr>
        <w:t xml:space="preserve">legitimate </w:t>
      </w:r>
      <w:r w:rsidR="006A43AA" w:rsidRPr="00D47ECD">
        <w:rPr>
          <w:rFonts w:ascii="Times New Roman" w:hAnsi="Times New Roman"/>
          <w:color w:val="222222"/>
          <w:szCs w:val="20"/>
        </w:rPr>
        <w:t>conduct of war stayed within agreed parameters. T</w:t>
      </w:r>
      <w:r w:rsidR="00C321F5" w:rsidRPr="00D47ECD">
        <w:rPr>
          <w:rFonts w:ascii="Times New Roman" w:hAnsi="Times New Roman"/>
          <w:color w:val="222222"/>
          <w:szCs w:val="20"/>
        </w:rPr>
        <w:t xml:space="preserve">he responsible citizen </w:t>
      </w:r>
      <w:r w:rsidR="006A43AA" w:rsidRPr="00D47ECD">
        <w:rPr>
          <w:rFonts w:ascii="Times New Roman" w:hAnsi="Times New Roman"/>
          <w:color w:val="222222"/>
          <w:szCs w:val="20"/>
        </w:rPr>
        <w:t>would engage</w:t>
      </w:r>
      <w:r w:rsidR="00C321F5" w:rsidRPr="00D47ECD">
        <w:rPr>
          <w:rFonts w:ascii="Times New Roman" w:hAnsi="Times New Roman"/>
          <w:color w:val="222222"/>
          <w:szCs w:val="20"/>
        </w:rPr>
        <w:t xml:space="preserve"> with news media to stay informed </w:t>
      </w:r>
      <w:r w:rsidR="006A43AA" w:rsidRPr="00D47ECD">
        <w:rPr>
          <w:rFonts w:ascii="Times New Roman" w:hAnsi="Times New Roman"/>
          <w:color w:val="222222"/>
          <w:szCs w:val="20"/>
        </w:rPr>
        <w:t>while humanity moved</w:t>
      </w:r>
      <w:r w:rsidR="00C321F5" w:rsidRPr="00D47ECD">
        <w:rPr>
          <w:rFonts w:ascii="Times New Roman" w:hAnsi="Times New Roman"/>
          <w:color w:val="222222"/>
          <w:szCs w:val="20"/>
        </w:rPr>
        <w:t xml:space="preserve"> ever closer to the upholding of human rights in all circumstances. </w:t>
      </w:r>
      <w:r w:rsidR="006A43AA" w:rsidRPr="00D47ECD">
        <w:rPr>
          <w:rFonts w:ascii="Times New Roman" w:hAnsi="Times New Roman"/>
          <w:color w:val="222222"/>
          <w:szCs w:val="20"/>
        </w:rPr>
        <w:t>If that conception of humanity was thwarted by events, t</w:t>
      </w:r>
      <w:r w:rsidR="00C321F5" w:rsidRPr="00D47ECD">
        <w:rPr>
          <w:rFonts w:ascii="Times New Roman" w:hAnsi="Times New Roman"/>
          <w:color w:val="222222"/>
          <w:szCs w:val="20"/>
        </w:rPr>
        <w:t xml:space="preserve">he second image threw any notion of universal humanity under a bus simply because nobody could be certain who was doing what to whom. </w:t>
      </w:r>
      <w:r w:rsidR="006C460D" w:rsidRPr="00D47ECD">
        <w:rPr>
          <w:rFonts w:ascii="Times New Roman" w:hAnsi="Times New Roman"/>
          <w:color w:val="222222"/>
          <w:szCs w:val="20"/>
        </w:rPr>
        <w:t>In the post-Cold War era there has been a proliferation in the number of campaigns and treaties focusing on the rights of indigenous peoples and children in wa</w:t>
      </w:r>
      <w:r w:rsidR="0057376F">
        <w:rPr>
          <w:rFonts w:ascii="Times New Roman" w:hAnsi="Times New Roman"/>
          <w:color w:val="222222"/>
          <w:szCs w:val="20"/>
        </w:rPr>
        <w:t>r or prohibiting torture (</w:t>
      </w:r>
      <w:proofErr w:type="spellStart"/>
      <w:r w:rsidR="0057376F">
        <w:rPr>
          <w:rFonts w:ascii="Times New Roman" w:hAnsi="Times New Roman"/>
          <w:color w:val="222222"/>
          <w:szCs w:val="20"/>
        </w:rPr>
        <w:t>Moyn</w:t>
      </w:r>
      <w:proofErr w:type="spellEnd"/>
      <w:r w:rsidR="0057376F">
        <w:rPr>
          <w:rFonts w:ascii="Times New Roman" w:hAnsi="Times New Roman"/>
          <w:color w:val="222222"/>
          <w:szCs w:val="20"/>
        </w:rPr>
        <w:t xml:space="preserve"> </w:t>
      </w:r>
      <w:r w:rsidR="006C460D" w:rsidRPr="00D47ECD">
        <w:rPr>
          <w:rFonts w:ascii="Times New Roman" w:hAnsi="Times New Roman"/>
          <w:color w:val="222222"/>
          <w:szCs w:val="20"/>
        </w:rPr>
        <w:t>2010)</w:t>
      </w:r>
      <w:r w:rsidR="0008236B">
        <w:rPr>
          <w:rFonts w:ascii="Times New Roman" w:hAnsi="Times New Roman"/>
          <w:color w:val="222222"/>
          <w:szCs w:val="20"/>
        </w:rPr>
        <w:t>. A</w:t>
      </w:r>
      <w:r w:rsidR="006C460D" w:rsidRPr="00D47ECD">
        <w:rPr>
          <w:rFonts w:ascii="Times New Roman" w:hAnsi="Times New Roman"/>
          <w:color w:val="222222"/>
          <w:szCs w:val="20"/>
        </w:rPr>
        <w:t>t the very same time</w:t>
      </w:r>
      <w:r w:rsidR="0008236B">
        <w:rPr>
          <w:rFonts w:ascii="Times New Roman" w:hAnsi="Times New Roman"/>
          <w:color w:val="222222"/>
          <w:szCs w:val="20"/>
        </w:rPr>
        <w:t>,</w:t>
      </w:r>
      <w:r w:rsidR="006C460D" w:rsidRPr="00D47ECD">
        <w:rPr>
          <w:rFonts w:ascii="Times New Roman" w:hAnsi="Times New Roman"/>
          <w:color w:val="222222"/>
          <w:szCs w:val="20"/>
        </w:rPr>
        <w:t xml:space="preserve"> digital media make these harder to observe and verify. </w:t>
      </w:r>
      <w:r w:rsidR="002163E7" w:rsidRPr="00D47ECD">
        <w:rPr>
          <w:rFonts w:ascii="Times New Roman" w:hAnsi="Times New Roman"/>
          <w:color w:val="222222"/>
          <w:szCs w:val="20"/>
        </w:rPr>
        <w:t xml:space="preserve">This makes caring for and protecting humanity difficult. </w:t>
      </w:r>
      <w:r w:rsidR="00C51AAD" w:rsidRPr="00D47ECD">
        <w:rPr>
          <w:rFonts w:ascii="Times New Roman" w:eastAsia="Times New Roman" w:hAnsi="Times New Roman" w:cs="Arial"/>
          <w:color w:val="222222"/>
        </w:rPr>
        <w:t xml:space="preserve">Francois </w:t>
      </w:r>
      <w:proofErr w:type="spellStart"/>
      <w:r w:rsidR="00C51AAD" w:rsidRPr="00D47ECD">
        <w:rPr>
          <w:rFonts w:ascii="Times New Roman" w:eastAsia="Times New Roman" w:hAnsi="Times New Roman" w:cs="Arial"/>
          <w:color w:val="222222"/>
        </w:rPr>
        <w:t>Debrix</w:t>
      </w:r>
      <w:proofErr w:type="spellEnd"/>
      <w:r w:rsidR="00C51AAD" w:rsidRPr="00D47ECD">
        <w:rPr>
          <w:rFonts w:ascii="Times New Roman" w:eastAsia="Times New Roman" w:hAnsi="Times New Roman" w:cs="Arial"/>
          <w:color w:val="222222"/>
        </w:rPr>
        <w:t xml:space="preserve"> (2019) describes CNN images from Aleppo, Syria, in which a 15 year old’s body parts are visible, and viewers are told this is </w:t>
      </w:r>
      <w:proofErr w:type="spellStart"/>
      <w:r w:rsidR="00C51AAD" w:rsidRPr="00D47ECD">
        <w:rPr>
          <w:rFonts w:ascii="Times New Roman" w:eastAsia="Times New Roman" w:hAnsi="Times New Roman" w:cs="Arial"/>
          <w:color w:val="222222"/>
        </w:rPr>
        <w:t>Sawas’s</w:t>
      </w:r>
      <w:proofErr w:type="spellEnd"/>
      <w:r w:rsidR="00C51AAD" w:rsidRPr="00D47ECD">
        <w:rPr>
          <w:rFonts w:ascii="Times New Roman" w:eastAsia="Times New Roman" w:hAnsi="Times New Roman" w:cs="Arial"/>
          <w:color w:val="222222"/>
        </w:rPr>
        <w:t xml:space="preserve"> son</w:t>
      </w:r>
      <w:r w:rsidR="00C321F5" w:rsidRPr="00D47ECD">
        <w:rPr>
          <w:rFonts w:ascii="Times New Roman" w:eastAsia="Times New Roman" w:hAnsi="Times New Roman" w:cs="Arial"/>
          <w:color w:val="222222"/>
        </w:rPr>
        <w:t>, personalising the report to enable human connection</w:t>
      </w:r>
      <w:r w:rsidR="00C51AAD" w:rsidRPr="00D47ECD">
        <w:rPr>
          <w:rFonts w:ascii="Times New Roman" w:eastAsia="Times New Roman" w:hAnsi="Times New Roman" w:cs="Arial"/>
          <w:color w:val="222222"/>
        </w:rPr>
        <w:t xml:space="preserve">. </w:t>
      </w:r>
      <w:r w:rsidR="00C321F5" w:rsidRPr="00D47ECD">
        <w:rPr>
          <w:rFonts w:ascii="Times New Roman" w:eastAsia="Times New Roman" w:hAnsi="Times New Roman" w:cs="Arial"/>
          <w:color w:val="222222"/>
        </w:rPr>
        <w:t>The intention of the news</w:t>
      </w:r>
      <w:r w:rsidR="00C51AAD" w:rsidRPr="00D47ECD">
        <w:rPr>
          <w:rFonts w:ascii="Times New Roman" w:eastAsia="Times New Roman" w:hAnsi="Times New Roman" w:cs="Arial"/>
          <w:color w:val="222222"/>
        </w:rPr>
        <w:t xml:space="preserve"> report seemed to be to encapsulate the horrors of Aleppo. An iconic image of daily suffering and inhumanity was the tool for this purpose. However, that horror reveals the tendency of humans to harm each other. The privileging of the human as those who can bring justice and end suffering is challenged by humans’ </w:t>
      </w:r>
      <w:r w:rsidR="00C321F5" w:rsidRPr="00D47ECD">
        <w:rPr>
          <w:rFonts w:ascii="Times New Roman" w:eastAsia="Times New Roman" w:hAnsi="Times New Roman" w:cs="Arial"/>
          <w:color w:val="222222"/>
        </w:rPr>
        <w:t xml:space="preserve">continued </w:t>
      </w:r>
      <w:r w:rsidR="00C51AAD" w:rsidRPr="00D47ECD">
        <w:rPr>
          <w:rFonts w:ascii="Times New Roman" w:eastAsia="Times New Roman" w:hAnsi="Times New Roman" w:cs="Arial"/>
          <w:color w:val="222222"/>
        </w:rPr>
        <w:t>willingness to kill humans. In the third image of war and media</w:t>
      </w:r>
      <w:r w:rsidR="009023E6">
        <w:rPr>
          <w:rFonts w:ascii="Times New Roman" w:eastAsia="Times New Roman" w:hAnsi="Times New Roman" w:cs="Arial"/>
          <w:color w:val="222222"/>
        </w:rPr>
        <w:t xml:space="preserve"> </w:t>
      </w:r>
      <w:r w:rsidR="00D80013">
        <w:rPr>
          <w:rFonts w:ascii="Times New Roman" w:eastAsia="Times New Roman" w:hAnsi="Times New Roman" w:cs="Arial"/>
          <w:color w:val="222222"/>
        </w:rPr>
        <w:t>t</w:t>
      </w:r>
      <w:r w:rsidR="00C51AAD" w:rsidRPr="00D47ECD">
        <w:rPr>
          <w:rFonts w:ascii="Times New Roman" w:eastAsia="Times New Roman" w:hAnsi="Times New Roman" w:cs="Arial"/>
          <w:color w:val="222222"/>
        </w:rPr>
        <w:t xml:space="preserve">here should be no expectation that images have the “power” to make everyone care, because humans usually do not care. Rather, the third image becomes a lens to take seriously the question of under what conditions humans </w:t>
      </w:r>
      <w:r w:rsidR="00C321F5" w:rsidRPr="00D47ECD">
        <w:rPr>
          <w:rFonts w:ascii="Times New Roman" w:eastAsia="Times New Roman" w:hAnsi="Times New Roman" w:cs="Arial"/>
          <w:i/>
          <w:color w:val="222222"/>
        </w:rPr>
        <w:t>could</w:t>
      </w:r>
      <w:r w:rsidR="00C321F5" w:rsidRPr="00D47ECD">
        <w:rPr>
          <w:rFonts w:ascii="Times New Roman" w:eastAsia="Times New Roman" w:hAnsi="Times New Roman" w:cs="Arial"/>
          <w:color w:val="222222"/>
        </w:rPr>
        <w:t xml:space="preserve"> and </w:t>
      </w:r>
      <w:r w:rsidR="00C321F5" w:rsidRPr="00D47ECD">
        <w:rPr>
          <w:rFonts w:ascii="Times New Roman" w:eastAsia="Times New Roman" w:hAnsi="Times New Roman" w:cs="Arial"/>
          <w:i/>
          <w:color w:val="222222"/>
        </w:rPr>
        <w:t>might</w:t>
      </w:r>
      <w:r w:rsidR="00C51AAD" w:rsidRPr="00D47ECD">
        <w:rPr>
          <w:rFonts w:ascii="Times New Roman" w:eastAsia="Times New Roman" w:hAnsi="Times New Roman" w:cs="Arial"/>
          <w:color w:val="222222"/>
        </w:rPr>
        <w:t xml:space="preserve"> care for suffering others</w:t>
      </w:r>
      <w:r w:rsidR="002163E7" w:rsidRPr="00D47ECD">
        <w:rPr>
          <w:rFonts w:ascii="Times New Roman" w:eastAsia="Times New Roman" w:hAnsi="Times New Roman" w:cs="Arial"/>
          <w:color w:val="222222"/>
        </w:rPr>
        <w:t xml:space="preserve"> and what kind of images constitute a credible and verifiable basis for that compassion</w:t>
      </w:r>
      <w:r w:rsidR="00C51AAD" w:rsidRPr="00D47ECD">
        <w:rPr>
          <w:rFonts w:ascii="Times New Roman" w:eastAsia="Times New Roman" w:hAnsi="Times New Roman" w:cs="Arial"/>
          <w:color w:val="222222"/>
        </w:rPr>
        <w:t>.</w:t>
      </w:r>
      <w:r w:rsidR="005930E9" w:rsidRPr="00D47ECD">
        <w:rPr>
          <w:rFonts w:ascii="Times New Roman" w:eastAsia="Times New Roman" w:hAnsi="Times New Roman" w:cs="Arial"/>
          <w:color w:val="222222"/>
        </w:rPr>
        <w:t xml:space="preserve"> </w:t>
      </w:r>
      <w:r w:rsidR="006A43AA" w:rsidRPr="00D47ECD">
        <w:rPr>
          <w:rFonts w:ascii="Times New Roman" w:eastAsia="Times New Roman" w:hAnsi="Times New Roman" w:cs="Arial"/>
          <w:color w:val="222222"/>
        </w:rPr>
        <w:t>In addition, g</w:t>
      </w:r>
      <w:r w:rsidR="005930E9" w:rsidRPr="00D47ECD">
        <w:rPr>
          <w:rFonts w:ascii="Times New Roman" w:eastAsia="Times New Roman" w:hAnsi="Times New Roman" w:cs="Arial"/>
          <w:color w:val="222222"/>
        </w:rPr>
        <w:t xml:space="preserve">iven that humans may not even be the responsible agents in warfare as AI systems are more widely deployed, this is the moment to develop a more differentiated and pragmatic ethics in which human and non-human are considered together. </w:t>
      </w:r>
    </w:p>
    <w:p w:rsidR="00004241" w:rsidRDefault="00004241" w:rsidP="00A64B56">
      <w:pPr>
        <w:spacing w:line="480" w:lineRule="auto"/>
        <w:rPr>
          <w:rFonts w:ascii="Times New Roman" w:eastAsia="Times New Roman" w:hAnsi="Times New Roman" w:cs="Arial"/>
          <w:color w:val="222222"/>
        </w:rPr>
      </w:pPr>
    </w:p>
    <w:p w:rsidR="00004241" w:rsidRDefault="00004241" w:rsidP="00A64B56">
      <w:pPr>
        <w:spacing w:line="480" w:lineRule="auto"/>
        <w:rPr>
          <w:rFonts w:ascii="Times New Roman" w:eastAsia="Times New Roman" w:hAnsi="Times New Roman" w:cs="Arial"/>
          <w:color w:val="222222"/>
        </w:rPr>
      </w:pPr>
      <w:r>
        <w:rPr>
          <w:rFonts w:ascii="Times New Roman" w:eastAsia="Times New Roman" w:hAnsi="Times New Roman" w:cs="Arial"/>
          <w:color w:val="222222"/>
        </w:rPr>
        <w:t xml:space="preserve">Fourth, </w:t>
      </w:r>
      <w:r w:rsidRPr="00D47ECD">
        <w:rPr>
          <w:rFonts w:ascii="Times New Roman" w:eastAsia="Times New Roman" w:hAnsi="Times New Roman" w:cs="Arial"/>
          <w:color w:val="222222"/>
          <w:shd w:val="clear" w:color="auto" w:fill="FFFFFF"/>
        </w:rPr>
        <w:t>we must see infrastructure. We must account for it and explain how it shapes distributions of power and visibilities. Digital infrastructure is the very condition that makes possible the ability to connect all the new devices appearing in digital war’s lists. Digital infrastructure depends on a number of other technical and material infrastructures which are of</w:t>
      </w:r>
      <w:r w:rsidR="0057376F">
        <w:rPr>
          <w:rFonts w:ascii="Times New Roman" w:eastAsia="Times New Roman" w:hAnsi="Times New Roman" w:cs="Arial"/>
          <w:color w:val="222222"/>
          <w:shd w:val="clear" w:color="auto" w:fill="FFFFFF"/>
        </w:rPr>
        <w:t>ten used and damaged in war (Hu</w:t>
      </w:r>
      <w:r w:rsidRPr="00D47ECD">
        <w:rPr>
          <w:rFonts w:ascii="Times New Roman" w:eastAsia="Times New Roman" w:hAnsi="Times New Roman" w:cs="Arial"/>
          <w:color w:val="222222"/>
          <w:shd w:val="clear" w:color="auto" w:fill="FFFFFF"/>
        </w:rPr>
        <w:t xml:space="preserve"> 2015). The very scale of digital infrastructure makes possible the claims about ubiquity and totality. Yet these infrastructures are themselves objects of inter-state competition driven by geopolitical logics. They are the terrain within which militaries, news media and publics understand and contest the meaning of any war. They afford new possibilities to create safe and interstitial spaces for mediation and peacemaking just as they enable spaces within which new polarising and antagonistic connections are sparked that make war more likely </w:t>
      </w:r>
      <w:r w:rsidR="0057376F">
        <w:rPr>
          <w:rFonts w:ascii="Times New Roman" w:eastAsia="Times New Roman" w:hAnsi="Times New Roman" w:cs="Arial"/>
          <w:color w:val="222222"/>
        </w:rPr>
        <w:t>(Maltby et al.</w:t>
      </w:r>
      <w:r w:rsidRPr="00D47ECD">
        <w:rPr>
          <w:rFonts w:ascii="Times New Roman" w:eastAsia="Times New Roman" w:hAnsi="Times New Roman" w:cs="Arial"/>
          <w:color w:val="222222"/>
        </w:rPr>
        <w:t xml:space="preserve"> 2020). </w:t>
      </w:r>
    </w:p>
    <w:p w:rsidR="00004241" w:rsidRDefault="00004241" w:rsidP="00A64B56">
      <w:pPr>
        <w:spacing w:line="480" w:lineRule="auto"/>
        <w:rPr>
          <w:rFonts w:ascii="Times New Roman" w:eastAsia="Times New Roman" w:hAnsi="Times New Roman" w:cs="Arial"/>
          <w:color w:val="222222"/>
        </w:rPr>
      </w:pPr>
    </w:p>
    <w:p w:rsidR="00C51AAD" w:rsidRPr="00D47ECD" w:rsidRDefault="00004241" w:rsidP="00A64B56">
      <w:pPr>
        <w:spacing w:line="480" w:lineRule="auto"/>
        <w:rPr>
          <w:rFonts w:ascii="Times New Roman" w:hAnsi="Times New Roman"/>
          <w:color w:val="222222"/>
          <w:szCs w:val="20"/>
        </w:rPr>
      </w:pPr>
      <w:r>
        <w:rPr>
          <w:rFonts w:ascii="Times New Roman" w:eastAsia="Times New Roman" w:hAnsi="Times New Roman" w:cs="Arial"/>
          <w:color w:val="222222"/>
        </w:rPr>
        <w:t xml:space="preserve">If </w:t>
      </w:r>
      <w:r w:rsidR="0056366B">
        <w:rPr>
          <w:rFonts w:ascii="Times New Roman" w:eastAsia="Times New Roman" w:hAnsi="Times New Roman" w:cs="Arial"/>
          <w:color w:val="222222"/>
        </w:rPr>
        <w:t xml:space="preserve">we see war driven by human and non-human agency and can account for the infrastructure through which war is produced and how that infrastructure is itself part of geopolitical competition, what through what substance or materiality does war then </w:t>
      </w:r>
      <w:r w:rsidR="00D80013">
        <w:rPr>
          <w:rFonts w:ascii="Times New Roman" w:eastAsia="Times New Roman" w:hAnsi="Times New Roman" w:cs="Arial"/>
          <w:color w:val="222222"/>
        </w:rPr>
        <w:t xml:space="preserve">emerge </w:t>
      </w:r>
      <w:r w:rsidR="0056366B">
        <w:rPr>
          <w:rFonts w:ascii="Times New Roman" w:eastAsia="Times New Roman" w:hAnsi="Times New Roman" w:cs="Arial"/>
          <w:color w:val="222222"/>
        </w:rPr>
        <w:t xml:space="preserve">and how might we see those manifestations as meaningful? </w:t>
      </w:r>
      <w:r w:rsidR="005930E9" w:rsidRPr="00D47ECD">
        <w:rPr>
          <w:rFonts w:ascii="Times New Roman" w:eastAsia="Times New Roman" w:hAnsi="Times New Roman" w:cs="Arial"/>
          <w:color w:val="222222"/>
        </w:rPr>
        <w:t xml:space="preserve"> </w:t>
      </w:r>
    </w:p>
    <w:p w:rsidR="00C51AAD" w:rsidRPr="00D47ECD" w:rsidRDefault="00C51AAD" w:rsidP="00A64B56">
      <w:pPr>
        <w:spacing w:line="480" w:lineRule="auto"/>
        <w:rPr>
          <w:rFonts w:ascii="Times New Roman" w:eastAsia="Times New Roman" w:hAnsi="Times New Roman" w:cs="Arial"/>
          <w:color w:val="222222"/>
        </w:rPr>
      </w:pPr>
    </w:p>
    <w:p w:rsidR="008174B3" w:rsidRPr="002B17C4" w:rsidRDefault="00004241" w:rsidP="00A64B56">
      <w:pPr>
        <w:spacing w:line="480" w:lineRule="auto"/>
        <w:rPr>
          <w:rFonts w:ascii="Times New Roman" w:eastAsia="Times New Roman" w:hAnsi="Times New Roman" w:cs="Arial"/>
          <w:color w:val="222222"/>
          <w:shd w:val="clear" w:color="auto" w:fill="FFFFFF"/>
        </w:rPr>
      </w:pPr>
      <w:r>
        <w:rPr>
          <w:rFonts w:ascii="Times New Roman" w:hAnsi="Times New Roman"/>
          <w:color w:val="222222"/>
          <w:szCs w:val="20"/>
        </w:rPr>
        <w:t>Fif</w:t>
      </w:r>
      <w:r w:rsidR="00D86BD2" w:rsidRPr="00D47ECD">
        <w:rPr>
          <w:rFonts w:ascii="Times New Roman" w:hAnsi="Times New Roman"/>
          <w:color w:val="222222"/>
          <w:szCs w:val="20"/>
        </w:rPr>
        <w:t>th</w:t>
      </w:r>
      <w:r w:rsidR="00D47910" w:rsidRPr="00D47ECD">
        <w:rPr>
          <w:rFonts w:ascii="Times New Roman" w:hAnsi="Times New Roman"/>
          <w:color w:val="222222"/>
          <w:szCs w:val="20"/>
        </w:rPr>
        <w:t xml:space="preserve">, </w:t>
      </w:r>
      <w:r w:rsidR="002163E7" w:rsidRPr="00D47ECD">
        <w:rPr>
          <w:rFonts w:ascii="Times New Roman" w:hAnsi="Times New Roman"/>
          <w:color w:val="222222"/>
          <w:szCs w:val="20"/>
        </w:rPr>
        <w:t>the third image of war entails arriving at a meaningful theory of how digital and non-digital relate. The continued struggle in public and academic discourse with terms like “virtual” and “real</w:t>
      </w:r>
      <w:r w:rsidR="00595693" w:rsidRPr="00D47ECD">
        <w:rPr>
          <w:rFonts w:ascii="Times New Roman" w:hAnsi="Times New Roman"/>
          <w:color w:val="222222"/>
          <w:szCs w:val="20"/>
        </w:rPr>
        <w:t>-</w:t>
      </w:r>
      <w:r w:rsidR="002163E7" w:rsidRPr="00D47ECD">
        <w:rPr>
          <w:rFonts w:ascii="Times New Roman" w:hAnsi="Times New Roman"/>
          <w:color w:val="222222"/>
          <w:szCs w:val="20"/>
        </w:rPr>
        <w:t xml:space="preserve">world” show the conceptual and ontological problems faced. </w:t>
      </w:r>
      <w:r w:rsidR="008174B3" w:rsidRPr="00D47ECD">
        <w:rPr>
          <w:rFonts w:ascii="Times New Roman" w:eastAsia="Times New Roman" w:hAnsi="Times New Roman" w:cs="Arial"/>
          <w:color w:val="222222"/>
        </w:rPr>
        <w:t>Certainly, the non-digital world matters a great deal. Conflict around monuments in Europe still marks past violence and potential future eruptions (</w:t>
      </w:r>
      <w:r w:rsidR="00F00233">
        <w:rPr>
          <w:rFonts w:ascii="Times New Roman" w:eastAsia="Times New Roman" w:hAnsi="Times New Roman" w:cs="Arial"/>
          <w:color w:val="222222"/>
        </w:rPr>
        <w:t xml:space="preserve">Kowalski forthcoming, </w:t>
      </w:r>
      <w:proofErr w:type="spellStart"/>
      <w:r w:rsidR="00F00233">
        <w:rPr>
          <w:rFonts w:ascii="Times New Roman" w:eastAsia="Times New Roman" w:hAnsi="Times New Roman" w:cs="Arial"/>
          <w:color w:val="222222"/>
        </w:rPr>
        <w:t>Pshenychnykhh</w:t>
      </w:r>
      <w:proofErr w:type="spellEnd"/>
      <w:r w:rsidR="00F00233">
        <w:rPr>
          <w:rFonts w:ascii="Times New Roman" w:eastAsia="Times New Roman" w:hAnsi="Times New Roman" w:cs="Arial"/>
          <w:color w:val="222222"/>
        </w:rPr>
        <w:t xml:space="preserve"> 2019</w:t>
      </w:r>
      <w:r w:rsidR="008174B3" w:rsidRPr="00D47ECD">
        <w:rPr>
          <w:rFonts w:ascii="Times New Roman" w:eastAsia="Times New Roman" w:hAnsi="Times New Roman" w:cs="Arial"/>
          <w:color w:val="222222"/>
        </w:rPr>
        <w:t>). Landscape still expresses conflict (</w:t>
      </w:r>
      <w:proofErr w:type="spellStart"/>
      <w:r w:rsidR="0057376F">
        <w:rPr>
          <w:rFonts w:ascii="Times New Roman" w:eastAsia="Times New Roman" w:hAnsi="Times New Roman" w:cs="Arial"/>
          <w:color w:val="222222"/>
        </w:rPr>
        <w:t>Galai</w:t>
      </w:r>
      <w:proofErr w:type="spellEnd"/>
      <w:r w:rsidR="009B132E">
        <w:rPr>
          <w:rFonts w:ascii="Times New Roman" w:eastAsia="Times New Roman" w:hAnsi="Times New Roman" w:cs="Arial"/>
          <w:color w:val="222222"/>
        </w:rPr>
        <w:t xml:space="preserve"> 2017</w:t>
      </w:r>
      <w:r w:rsidR="008174B3" w:rsidRPr="00D47ECD">
        <w:rPr>
          <w:rFonts w:ascii="Times New Roman" w:eastAsia="Times New Roman" w:hAnsi="Times New Roman" w:cs="Arial"/>
          <w:color w:val="222222"/>
        </w:rPr>
        <w:t>). Scholars seeking to draw attention to the material and embodied nature of war make lists: ‘the technics and waste of geopolitics [and thus war] connect every space to every other space,’ writes Grove, ‘whether by satellite feed, radioactive isotope, aircraft carrier, unexploded ordinance, sexual trauma, or tragic absence o</w:t>
      </w:r>
      <w:r w:rsidR="0057376F">
        <w:rPr>
          <w:rFonts w:ascii="Times New Roman" w:eastAsia="Times New Roman" w:hAnsi="Times New Roman" w:cs="Arial"/>
          <w:color w:val="222222"/>
        </w:rPr>
        <w:t xml:space="preserve">f forced removal’ (Grove 2019, </w:t>
      </w:r>
      <w:r w:rsidR="008174B3" w:rsidRPr="00D47ECD">
        <w:rPr>
          <w:rFonts w:ascii="Times New Roman" w:eastAsia="Times New Roman" w:hAnsi="Times New Roman" w:cs="Arial"/>
          <w:color w:val="222222"/>
        </w:rPr>
        <w:t xml:space="preserve">7). </w:t>
      </w:r>
      <w:r w:rsidR="00612704">
        <w:rPr>
          <w:rFonts w:ascii="Times New Roman" w:eastAsia="Times New Roman" w:hAnsi="Times New Roman" w:cs="Arial"/>
          <w:color w:val="222222"/>
        </w:rPr>
        <w:t>Photojournalism rarely brings rape to audiences despite its</w:t>
      </w:r>
      <w:r w:rsidR="0057376F">
        <w:rPr>
          <w:rFonts w:ascii="Times New Roman" w:eastAsia="Times New Roman" w:hAnsi="Times New Roman" w:cs="Arial"/>
          <w:color w:val="222222"/>
        </w:rPr>
        <w:t xml:space="preserve"> continued role in war (</w:t>
      </w:r>
      <w:proofErr w:type="spellStart"/>
      <w:r w:rsidR="0057376F">
        <w:rPr>
          <w:rFonts w:ascii="Times New Roman" w:eastAsia="Times New Roman" w:hAnsi="Times New Roman" w:cs="Arial"/>
          <w:color w:val="222222"/>
        </w:rPr>
        <w:t>Azoulay</w:t>
      </w:r>
      <w:proofErr w:type="spellEnd"/>
      <w:r w:rsidR="00612704">
        <w:rPr>
          <w:rFonts w:ascii="Times New Roman" w:eastAsia="Times New Roman" w:hAnsi="Times New Roman" w:cs="Arial"/>
          <w:color w:val="222222"/>
        </w:rPr>
        <w:t xml:space="preserve"> 2018). </w:t>
      </w:r>
      <w:r w:rsidR="002B17C4">
        <w:rPr>
          <w:rFonts w:ascii="Times New Roman" w:eastAsia="Times New Roman" w:hAnsi="Times New Roman" w:cs="Arial"/>
          <w:color w:val="222222"/>
          <w:shd w:val="clear" w:color="auto" w:fill="FFFFFF"/>
        </w:rPr>
        <w:t xml:space="preserve">Landscapes and kinetic action </w:t>
      </w:r>
      <w:r w:rsidR="00D80013">
        <w:rPr>
          <w:rFonts w:ascii="Times New Roman" w:eastAsia="Times New Roman" w:hAnsi="Times New Roman" w:cs="Arial"/>
          <w:color w:val="222222"/>
          <w:shd w:val="clear" w:color="auto" w:fill="FFFFFF"/>
        </w:rPr>
        <w:t xml:space="preserve">are </w:t>
      </w:r>
      <w:r w:rsidR="002B17C4">
        <w:rPr>
          <w:rFonts w:ascii="Times New Roman" w:eastAsia="Times New Roman" w:hAnsi="Times New Roman" w:cs="Arial"/>
          <w:color w:val="222222"/>
          <w:shd w:val="clear" w:color="auto" w:fill="FFFFFF"/>
        </w:rPr>
        <w:t xml:space="preserve">monitored and scanned from satellites and remote sensors allowing for measurement of </w:t>
      </w:r>
      <w:r w:rsidR="002B17C4" w:rsidRPr="00D47ECD">
        <w:rPr>
          <w:rFonts w:ascii="Times New Roman" w:eastAsia="Times New Roman" w:hAnsi="Times New Roman" w:cs="Arial"/>
          <w:color w:val="222222"/>
          <w:shd w:val="clear" w:color="auto" w:fill="FFFFFF"/>
        </w:rPr>
        <w:t>missile trajectories and damaged buildings</w:t>
      </w:r>
      <w:r w:rsidR="00D80013">
        <w:rPr>
          <w:rFonts w:ascii="Times New Roman" w:eastAsia="Times New Roman" w:hAnsi="Times New Roman" w:cs="Arial"/>
          <w:color w:val="222222"/>
          <w:shd w:val="clear" w:color="auto" w:fill="FFFFFF"/>
        </w:rPr>
        <w:t>,</w:t>
      </w:r>
      <w:r w:rsidR="002B17C4" w:rsidRPr="00D47ECD">
        <w:rPr>
          <w:rFonts w:ascii="Times New Roman" w:eastAsia="Times New Roman" w:hAnsi="Times New Roman" w:cs="Arial"/>
          <w:color w:val="222222"/>
          <w:shd w:val="clear" w:color="auto" w:fill="FFFFFF"/>
        </w:rPr>
        <w:t xml:space="preserve"> but </w:t>
      </w:r>
      <w:r w:rsidR="002B17C4">
        <w:rPr>
          <w:rFonts w:ascii="Times New Roman" w:eastAsia="Times New Roman" w:hAnsi="Times New Roman" w:cs="Arial"/>
          <w:color w:val="222222"/>
          <w:shd w:val="clear" w:color="auto" w:fill="FFFFFF"/>
        </w:rPr>
        <w:t>can they identify the unease and terror</w:t>
      </w:r>
      <w:r w:rsidR="002B17C4" w:rsidRPr="00D47ECD">
        <w:rPr>
          <w:rFonts w:ascii="Times New Roman" w:eastAsia="Times New Roman" w:hAnsi="Times New Roman" w:cs="Arial"/>
          <w:color w:val="222222"/>
          <w:shd w:val="clear" w:color="auto" w:fill="FFFFFF"/>
        </w:rPr>
        <w:t xml:space="preserve"> of violence on the ground? </w:t>
      </w:r>
    </w:p>
    <w:p w:rsidR="008174B3" w:rsidRPr="00D47ECD" w:rsidRDefault="008174B3" w:rsidP="00A64B56">
      <w:pPr>
        <w:spacing w:line="480" w:lineRule="auto"/>
        <w:rPr>
          <w:rFonts w:ascii="Times New Roman" w:hAnsi="Times New Roman"/>
          <w:color w:val="222222"/>
          <w:szCs w:val="20"/>
        </w:rPr>
      </w:pPr>
    </w:p>
    <w:p w:rsidR="00C70FF3" w:rsidRPr="00D47ECD" w:rsidRDefault="00004241" w:rsidP="00A64B56">
      <w:pPr>
        <w:spacing w:line="480" w:lineRule="auto"/>
        <w:rPr>
          <w:rFonts w:ascii="Times New Roman" w:eastAsia="Times New Roman" w:hAnsi="Times New Roman" w:cs="Arial"/>
          <w:color w:val="222222"/>
        </w:rPr>
      </w:pPr>
      <w:r>
        <w:rPr>
          <w:rFonts w:ascii="Times New Roman" w:hAnsi="Times New Roman"/>
          <w:color w:val="222222"/>
          <w:szCs w:val="20"/>
        </w:rPr>
        <w:t>Sixth and finally</w:t>
      </w:r>
      <w:r w:rsidR="003F5933" w:rsidRPr="00D47ECD">
        <w:rPr>
          <w:rFonts w:ascii="Times New Roman" w:hAnsi="Times New Roman"/>
          <w:color w:val="222222"/>
          <w:szCs w:val="20"/>
        </w:rPr>
        <w:t>, we must acknowledge there will be a scholarly arms race to document all that is changing but we must not forget to account for what becomes meaningful to whom and with what consequence. T</w:t>
      </w:r>
      <w:r w:rsidR="002163E7" w:rsidRPr="00D47ECD">
        <w:rPr>
          <w:rFonts w:ascii="Times New Roman" w:hAnsi="Times New Roman"/>
          <w:color w:val="222222"/>
          <w:szCs w:val="20"/>
        </w:rPr>
        <w:t xml:space="preserve">he second image, digital war, arrived with the </w:t>
      </w:r>
      <w:r w:rsidR="00EA032C" w:rsidRPr="00D47ECD">
        <w:rPr>
          <w:rFonts w:ascii="Times New Roman" w:eastAsia="Times New Roman" w:hAnsi="Times New Roman" w:cs="Arial"/>
          <w:color w:val="222222"/>
        </w:rPr>
        <w:t xml:space="preserve">claim </w:t>
      </w:r>
      <w:r w:rsidR="002163E7" w:rsidRPr="00D47ECD">
        <w:rPr>
          <w:rFonts w:ascii="Times New Roman" w:eastAsia="Times New Roman" w:hAnsi="Times New Roman" w:cs="Arial"/>
          <w:color w:val="222222"/>
        </w:rPr>
        <w:t>of</w:t>
      </w:r>
      <w:r w:rsidR="00EA032C" w:rsidRPr="00D47ECD">
        <w:rPr>
          <w:rFonts w:ascii="Times New Roman" w:eastAsia="Times New Roman" w:hAnsi="Times New Roman" w:cs="Arial"/>
          <w:color w:val="222222"/>
        </w:rPr>
        <w:t xml:space="preserve"> a total transformation of the nature</w:t>
      </w:r>
      <w:r w:rsidR="002163E7" w:rsidRPr="00D47ECD">
        <w:rPr>
          <w:rFonts w:ascii="Times New Roman" w:eastAsia="Times New Roman" w:hAnsi="Times New Roman" w:cs="Arial"/>
          <w:color w:val="222222"/>
        </w:rPr>
        <w:t xml:space="preserve"> of war and that digital war had</w:t>
      </w:r>
      <w:r w:rsidR="00EA032C" w:rsidRPr="00D47ECD">
        <w:rPr>
          <w:rFonts w:ascii="Times New Roman" w:eastAsia="Times New Roman" w:hAnsi="Times New Roman" w:cs="Arial"/>
          <w:color w:val="222222"/>
        </w:rPr>
        <w:t xml:space="preserve"> gone mainstream</w:t>
      </w:r>
      <w:r w:rsidR="002163E7" w:rsidRPr="00D47ECD">
        <w:rPr>
          <w:rFonts w:ascii="Times New Roman" w:eastAsia="Times New Roman" w:hAnsi="Times New Roman" w:cs="Arial"/>
          <w:color w:val="222222"/>
        </w:rPr>
        <w:t>, becoming</w:t>
      </w:r>
      <w:r w:rsidR="00EA032C" w:rsidRPr="00D47ECD">
        <w:rPr>
          <w:rFonts w:ascii="Times New Roman" w:eastAsia="Times New Roman" w:hAnsi="Times New Roman" w:cs="Arial"/>
          <w:color w:val="222222"/>
        </w:rPr>
        <w:t xml:space="preserve"> a ubiquitous and taken for granted aspects of everyday culture. </w:t>
      </w:r>
      <w:r w:rsidR="002163E7" w:rsidRPr="00D47ECD">
        <w:rPr>
          <w:rFonts w:ascii="Times New Roman" w:eastAsia="Times New Roman" w:hAnsi="Times New Roman" w:cs="Arial"/>
          <w:color w:val="222222"/>
        </w:rPr>
        <w:t>This claim is often accompanied by a list of digital phenomena that are taken</w:t>
      </w:r>
      <w:r w:rsidR="00C70FF3" w:rsidRPr="00D47ECD">
        <w:rPr>
          <w:rFonts w:ascii="Times New Roman" w:eastAsia="Times New Roman" w:hAnsi="Times New Roman" w:cs="Arial"/>
          <w:color w:val="222222"/>
        </w:rPr>
        <w:t xml:space="preserve"> to be new and revolutionary. </w:t>
      </w:r>
      <w:proofErr w:type="spellStart"/>
      <w:r w:rsidR="00C70FF3" w:rsidRPr="00D47ECD">
        <w:rPr>
          <w:rFonts w:ascii="Times New Roman" w:eastAsia="Times New Roman" w:hAnsi="Times New Roman" w:cs="Arial"/>
          <w:color w:val="222222"/>
        </w:rPr>
        <w:t>Merrin</w:t>
      </w:r>
      <w:proofErr w:type="spellEnd"/>
      <w:r w:rsidR="00C70FF3" w:rsidRPr="00D47ECD">
        <w:rPr>
          <w:rFonts w:ascii="Times New Roman" w:eastAsia="Times New Roman" w:hAnsi="Times New Roman" w:cs="Arial"/>
          <w:color w:val="222222"/>
        </w:rPr>
        <w:t xml:space="preserve"> presents one such example:</w:t>
      </w:r>
    </w:p>
    <w:p w:rsidR="00C70FF3" w:rsidRPr="00D47ECD" w:rsidRDefault="00C70FF3" w:rsidP="00A64B56">
      <w:pPr>
        <w:spacing w:line="480" w:lineRule="auto"/>
        <w:rPr>
          <w:rFonts w:ascii="Times New Roman" w:eastAsia="Times New Roman" w:hAnsi="Times New Roman" w:cs="Arial"/>
          <w:color w:val="222222"/>
        </w:rPr>
      </w:pPr>
    </w:p>
    <w:p w:rsidR="00C70FF3" w:rsidRPr="00D47ECD" w:rsidRDefault="00C70FF3" w:rsidP="00A64B56">
      <w:pPr>
        <w:spacing w:line="480" w:lineRule="auto"/>
        <w:ind w:left="720"/>
        <w:rPr>
          <w:rFonts w:ascii="Times New Roman" w:hAnsi="Times New Roman"/>
          <w:szCs w:val="20"/>
        </w:rPr>
      </w:pPr>
      <w:r w:rsidRPr="00D47ECD">
        <w:rPr>
          <w:rFonts w:ascii="Times New Roman" w:hAnsi="Times New Roman"/>
          <w:spacing w:val="4"/>
          <w:szCs w:val="20"/>
          <w:shd w:val="clear" w:color="auto" w:fill="FFFFFF"/>
        </w:rPr>
        <w:t xml:space="preserve">Developments in robotics, A.I., and autonomous weapons systems; in unmanned remote operations, brain-computer interfaces, </w:t>
      </w:r>
      <w:proofErr w:type="spellStart"/>
      <w:r w:rsidRPr="00D47ECD">
        <w:rPr>
          <w:rFonts w:ascii="Times New Roman" w:hAnsi="Times New Roman"/>
          <w:spacing w:val="4"/>
          <w:szCs w:val="20"/>
          <w:shd w:val="clear" w:color="auto" w:fill="FFFFFF"/>
        </w:rPr>
        <w:t>exo</w:t>
      </w:r>
      <w:proofErr w:type="spellEnd"/>
      <w:r w:rsidRPr="00D47ECD">
        <w:rPr>
          <w:rFonts w:ascii="Times New Roman" w:hAnsi="Times New Roman"/>
          <w:spacing w:val="4"/>
          <w:szCs w:val="20"/>
          <w:shd w:val="clear" w:color="auto" w:fill="FFFFFF"/>
        </w:rPr>
        <w:t xml:space="preserve">-skeleton and augmentation technologies and enhanced humanity; the sensor, implant and Big Data revolutions; in cyberwar and computer network exploitation, hacking, espionage, exfiltration and malware; in social media manipulation, </w:t>
      </w:r>
      <w:proofErr w:type="spellStart"/>
      <w:r w:rsidRPr="00D47ECD">
        <w:rPr>
          <w:rFonts w:ascii="Times New Roman" w:hAnsi="Times New Roman"/>
          <w:spacing w:val="4"/>
          <w:szCs w:val="20"/>
          <w:shd w:val="clear" w:color="auto" w:fill="FFFFFF"/>
        </w:rPr>
        <w:t>psyops</w:t>
      </w:r>
      <w:proofErr w:type="spellEnd"/>
      <w:r w:rsidRPr="00D47ECD">
        <w:rPr>
          <w:rFonts w:ascii="Times New Roman" w:hAnsi="Times New Roman"/>
          <w:spacing w:val="4"/>
          <w:szCs w:val="20"/>
          <w:shd w:val="clear" w:color="auto" w:fill="FFFFFF"/>
        </w:rPr>
        <w:t>, troll warfare, information warfare, disinformation warfare and active measures; in participatory war and in Web 2.0 ideational conflict, will – collectively, and in their ongoing interaction – </w:t>
      </w:r>
      <w:r w:rsidRPr="00D47ECD">
        <w:rPr>
          <w:rFonts w:ascii="Times New Roman" w:hAnsi="Times New Roman"/>
          <w:i/>
          <w:spacing w:val="4"/>
          <w:szCs w:val="20"/>
        </w:rPr>
        <w:t>completely </w:t>
      </w:r>
      <w:r w:rsidRPr="00D47ECD">
        <w:rPr>
          <w:rFonts w:ascii="Times New Roman" w:hAnsi="Times New Roman"/>
          <w:spacing w:val="4"/>
          <w:szCs w:val="20"/>
          <w:shd w:val="clear" w:color="auto" w:fill="FFFFFF"/>
        </w:rPr>
        <w:t xml:space="preserve">remake warfare. </w:t>
      </w:r>
      <w:r w:rsidR="00F00233">
        <w:rPr>
          <w:rFonts w:ascii="Times New Roman" w:hAnsi="Times New Roman"/>
          <w:szCs w:val="20"/>
        </w:rPr>
        <w:t>(</w:t>
      </w:r>
      <w:proofErr w:type="spellStart"/>
      <w:r w:rsidR="00F00233">
        <w:rPr>
          <w:rFonts w:ascii="Times New Roman" w:hAnsi="Times New Roman"/>
          <w:szCs w:val="20"/>
        </w:rPr>
        <w:t>Merrin</w:t>
      </w:r>
      <w:proofErr w:type="spellEnd"/>
      <w:r w:rsidRPr="00D47ECD">
        <w:rPr>
          <w:rFonts w:ascii="Times New Roman" w:hAnsi="Times New Roman"/>
          <w:szCs w:val="20"/>
        </w:rPr>
        <w:t xml:space="preserve"> 2019, no page</w:t>
      </w:r>
      <w:r w:rsidR="00D80013">
        <w:rPr>
          <w:rFonts w:ascii="Times New Roman" w:hAnsi="Times New Roman"/>
          <w:szCs w:val="20"/>
        </w:rPr>
        <w:t>, italics in the original</w:t>
      </w:r>
      <w:r w:rsidRPr="00D47ECD">
        <w:rPr>
          <w:rFonts w:ascii="Times New Roman" w:hAnsi="Times New Roman"/>
          <w:szCs w:val="20"/>
        </w:rPr>
        <w:t>)</w:t>
      </w:r>
    </w:p>
    <w:p w:rsidR="00C70FF3" w:rsidRPr="00D47ECD" w:rsidRDefault="00C70FF3" w:rsidP="00A64B56">
      <w:pPr>
        <w:spacing w:line="480" w:lineRule="auto"/>
        <w:rPr>
          <w:rFonts w:ascii="Times New Roman" w:eastAsia="Times New Roman" w:hAnsi="Times New Roman" w:cs="Arial"/>
          <w:color w:val="222222"/>
        </w:rPr>
      </w:pPr>
    </w:p>
    <w:p w:rsidR="008174B3" w:rsidRPr="00D47ECD" w:rsidRDefault="008174B3" w:rsidP="00A64B56">
      <w:pPr>
        <w:spacing w:line="480" w:lineRule="auto"/>
        <w:rPr>
          <w:rFonts w:ascii="Times New Roman" w:eastAsia="Times New Roman" w:hAnsi="Times New Roman" w:cs="Arial"/>
          <w:color w:val="222222"/>
        </w:rPr>
      </w:pPr>
      <w:r w:rsidRPr="00D47ECD">
        <w:rPr>
          <w:rFonts w:ascii="Times New Roman" w:eastAsia="Times New Roman" w:hAnsi="Times New Roman" w:cs="Arial"/>
          <w:color w:val="222222"/>
        </w:rPr>
        <w:t>Taking these lists beyond the two examples listed here, they display</w:t>
      </w:r>
      <w:r w:rsidR="00437102" w:rsidRPr="00D47ECD">
        <w:rPr>
          <w:rFonts w:ascii="Times New Roman" w:eastAsia="Times New Roman" w:hAnsi="Times New Roman" w:cs="Arial"/>
          <w:color w:val="222222"/>
        </w:rPr>
        <w:t xml:space="preserve"> a </w:t>
      </w:r>
      <w:r w:rsidR="00F869B0" w:rsidRPr="00D47ECD">
        <w:rPr>
          <w:rFonts w:ascii="Times New Roman" w:eastAsia="Times New Roman" w:hAnsi="Times New Roman" w:cs="Arial"/>
          <w:color w:val="222222"/>
        </w:rPr>
        <w:t>joyful assertion of what exists</w:t>
      </w:r>
      <w:r w:rsidR="00C70FF3" w:rsidRPr="00D47ECD">
        <w:rPr>
          <w:rFonts w:ascii="Times New Roman" w:eastAsia="Times New Roman" w:hAnsi="Times New Roman" w:cs="Arial"/>
          <w:color w:val="222222"/>
        </w:rPr>
        <w:t xml:space="preserve"> and what will exist</w:t>
      </w:r>
      <w:r w:rsidR="00F869B0" w:rsidRPr="00D47ECD">
        <w:rPr>
          <w:rFonts w:ascii="Times New Roman" w:eastAsia="Times New Roman" w:hAnsi="Times New Roman" w:cs="Arial"/>
          <w:color w:val="222222"/>
        </w:rPr>
        <w:t>;</w:t>
      </w:r>
      <w:r w:rsidR="00437102" w:rsidRPr="00D47ECD">
        <w:rPr>
          <w:rFonts w:ascii="Times New Roman" w:eastAsia="Times New Roman" w:hAnsi="Times New Roman" w:cs="Arial"/>
          <w:color w:val="222222"/>
        </w:rPr>
        <w:t xml:space="preserve"> An </w:t>
      </w:r>
      <w:r w:rsidR="00C70FF3" w:rsidRPr="00D47ECD">
        <w:rPr>
          <w:rFonts w:ascii="Times New Roman" w:eastAsia="Times New Roman" w:hAnsi="Times New Roman" w:cs="Arial"/>
          <w:color w:val="222222"/>
        </w:rPr>
        <w:t>exhortation</w:t>
      </w:r>
      <w:r w:rsidR="00F869B0" w:rsidRPr="00D47ECD">
        <w:rPr>
          <w:rFonts w:ascii="Times New Roman" w:eastAsia="Times New Roman" w:hAnsi="Times New Roman" w:cs="Arial"/>
          <w:color w:val="222222"/>
        </w:rPr>
        <w:t xml:space="preserve"> to acknowledge new artefacts;</w:t>
      </w:r>
      <w:r w:rsidR="00437102" w:rsidRPr="00D47ECD">
        <w:rPr>
          <w:rFonts w:ascii="Times New Roman" w:eastAsia="Times New Roman" w:hAnsi="Times New Roman" w:cs="Arial"/>
          <w:color w:val="222222"/>
        </w:rPr>
        <w:t xml:space="preserve"> A humility of listing human beings as one of many entities and actors in the cosmos</w:t>
      </w:r>
      <w:r w:rsidR="004213F7" w:rsidRPr="00D47ECD">
        <w:rPr>
          <w:rFonts w:ascii="Times New Roman" w:eastAsia="Times New Roman" w:hAnsi="Times New Roman" w:cs="Arial"/>
          <w:color w:val="222222"/>
        </w:rPr>
        <w:t xml:space="preserve">; </w:t>
      </w:r>
      <w:r w:rsidR="003F5933" w:rsidRPr="00D47ECD">
        <w:rPr>
          <w:rFonts w:ascii="Times New Roman" w:eastAsia="Times New Roman" w:hAnsi="Times New Roman" w:cs="Arial"/>
          <w:color w:val="222222"/>
        </w:rPr>
        <w:t xml:space="preserve">If the list ends with an </w:t>
      </w:r>
      <w:r w:rsidR="003F5933" w:rsidRPr="00D47ECD">
        <w:rPr>
          <w:rFonts w:ascii="Times New Roman" w:eastAsia="Times New Roman" w:hAnsi="Times New Roman" w:cs="Arial"/>
          <w:i/>
          <w:color w:val="222222"/>
        </w:rPr>
        <w:t>etcetera</w:t>
      </w:r>
      <w:r w:rsidR="003F5933" w:rsidRPr="00D47ECD">
        <w:rPr>
          <w:rFonts w:ascii="Times New Roman" w:eastAsia="Times New Roman" w:hAnsi="Times New Roman" w:cs="Arial"/>
          <w:color w:val="222222"/>
        </w:rPr>
        <w:t xml:space="preserve"> then this suggests to the reader a</w:t>
      </w:r>
      <w:r w:rsidR="00F03F6A" w:rsidRPr="00D47ECD">
        <w:rPr>
          <w:rFonts w:ascii="Times New Roman" w:eastAsia="Times New Roman" w:hAnsi="Times New Roman" w:cs="Arial"/>
          <w:color w:val="222222"/>
        </w:rPr>
        <w:t xml:space="preserve">n openness to the existence of </w:t>
      </w:r>
      <w:r w:rsidR="00F03F6A" w:rsidRPr="00D47ECD">
        <w:rPr>
          <w:rFonts w:ascii="Times New Roman" w:eastAsia="Times New Roman" w:hAnsi="Times New Roman" w:cs="Arial"/>
          <w:i/>
          <w:color w:val="222222"/>
        </w:rPr>
        <w:t>further</w:t>
      </w:r>
      <w:r w:rsidR="00F03F6A" w:rsidRPr="00D47ECD">
        <w:rPr>
          <w:rFonts w:ascii="Times New Roman" w:eastAsia="Times New Roman" w:hAnsi="Times New Roman" w:cs="Arial"/>
          <w:color w:val="222222"/>
        </w:rPr>
        <w:t xml:space="preserve"> new tech</w:t>
      </w:r>
      <w:r w:rsidR="003F5933" w:rsidRPr="00D47ECD">
        <w:rPr>
          <w:rFonts w:ascii="Times New Roman" w:eastAsia="Times New Roman" w:hAnsi="Times New Roman" w:cs="Arial"/>
          <w:color w:val="222222"/>
        </w:rPr>
        <w:t>nologies</w:t>
      </w:r>
      <w:r w:rsidR="00F03F6A" w:rsidRPr="00D47ECD">
        <w:rPr>
          <w:rFonts w:ascii="Times New Roman" w:eastAsia="Times New Roman" w:hAnsi="Times New Roman" w:cs="Arial"/>
          <w:color w:val="222222"/>
        </w:rPr>
        <w:t xml:space="preserve"> </w:t>
      </w:r>
      <w:r w:rsidR="003F5933" w:rsidRPr="00D47ECD">
        <w:rPr>
          <w:rFonts w:ascii="Times New Roman" w:eastAsia="Times New Roman" w:hAnsi="Times New Roman" w:cs="Arial"/>
          <w:color w:val="222222"/>
        </w:rPr>
        <w:t>– it marks that not</w:t>
      </w:r>
      <w:r w:rsidR="00F03F6A" w:rsidRPr="00D47ECD">
        <w:rPr>
          <w:rFonts w:ascii="Times New Roman" w:eastAsia="Times New Roman" w:hAnsi="Times New Roman" w:cs="Arial"/>
          <w:color w:val="222222"/>
        </w:rPr>
        <w:t xml:space="preserve"> everything has been included</w:t>
      </w:r>
      <w:r w:rsidR="003F5933" w:rsidRPr="00D47ECD">
        <w:rPr>
          <w:rFonts w:ascii="Times New Roman" w:eastAsia="Times New Roman" w:hAnsi="Times New Roman" w:cs="Arial"/>
          <w:color w:val="222222"/>
        </w:rPr>
        <w:t>,</w:t>
      </w:r>
      <w:r w:rsidR="00C70FF3" w:rsidRPr="00D47ECD">
        <w:rPr>
          <w:rFonts w:ascii="Times New Roman" w:eastAsia="Times New Roman" w:hAnsi="Times New Roman" w:cs="Arial"/>
          <w:color w:val="222222"/>
        </w:rPr>
        <w:t xml:space="preserve"> an unfinished accumulation</w:t>
      </w:r>
      <w:r w:rsidR="00F03F6A" w:rsidRPr="00D47ECD">
        <w:rPr>
          <w:rFonts w:ascii="Times New Roman" w:eastAsia="Times New Roman" w:hAnsi="Times New Roman" w:cs="Arial"/>
          <w:color w:val="222222"/>
        </w:rPr>
        <w:t>.</w:t>
      </w:r>
      <w:r w:rsidRPr="00D47ECD">
        <w:rPr>
          <w:rFonts w:ascii="Times New Roman" w:eastAsia="Times New Roman" w:hAnsi="Times New Roman" w:cs="Arial"/>
          <w:color w:val="222222"/>
        </w:rPr>
        <w:t xml:space="preserve"> The semiotician Eco writes:</w:t>
      </w:r>
    </w:p>
    <w:p w:rsidR="008174B3" w:rsidRPr="00D47ECD" w:rsidRDefault="008174B3" w:rsidP="00A64B56">
      <w:pPr>
        <w:spacing w:line="480" w:lineRule="auto"/>
        <w:rPr>
          <w:rFonts w:ascii="Times New Roman" w:eastAsia="Times New Roman" w:hAnsi="Times New Roman" w:cs="Arial"/>
          <w:color w:val="222222"/>
        </w:rPr>
      </w:pPr>
    </w:p>
    <w:p w:rsidR="008174B3" w:rsidRPr="00D47ECD" w:rsidRDefault="008174B3" w:rsidP="00A64B56">
      <w:pPr>
        <w:spacing w:line="480" w:lineRule="auto"/>
        <w:ind w:left="720"/>
        <w:rPr>
          <w:rFonts w:ascii="Times New Roman" w:eastAsia="Times New Roman" w:hAnsi="Times New Roman" w:cs="Arial"/>
          <w:color w:val="222222"/>
        </w:rPr>
      </w:pPr>
      <w:r w:rsidRPr="00D47ECD">
        <w:rPr>
          <w:rFonts w:ascii="Times New Roman" w:eastAsia="Times New Roman" w:hAnsi="Times New Roman" w:cs="Arial"/>
          <w:color w:val="222222"/>
        </w:rPr>
        <w:t>The list becomes a way of reshuffling the world … to bring out new relationships between distant</w:t>
      </w:r>
      <w:r w:rsidR="009D24A4" w:rsidRPr="00D47ECD">
        <w:rPr>
          <w:rFonts w:ascii="Times New Roman" w:eastAsia="Times New Roman" w:hAnsi="Times New Roman" w:cs="Arial"/>
          <w:color w:val="222222"/>
        </w:rPr>
        <w:t xml:space="preserve"> things, in any case to cast</w:t>
      </w:r>
      <w:r w:rsidRPr="00D47ECD">
        <w:rPr>
          <w:rFonts w:ascii="Times New Roman" w:eastAsia="Times New Roman" w:hAnsi="Times New Roman" w:cs="Arial"/>
          <w:color w:val="222222"/>
        </w:rPr>
        <w:t xml:space="preserve"> doubt on those</w:t>
      </w:r>
      <w:r w:rsidR="00F00233">
        <w:rPr>
          <w:rFonts w:ascii="Times New Roman" w:eastAsia="Times New Roman" w:hAnsi="Times New Roman" w:cs="Arial"/>
          <w:color w:val="222222"/>
        </w:rPr>
        <w:t xml:space="preserve"> accepted by common sense. (Eco 2009,</w:t>
      </w:r>
      <w:r w:rsidRPr="00D47ECD">
        <w:rPr>
          <w:rFonts w:ascii="Times New Roman" w:eastAsia="Times New Roman" w:hAnsi="Times New Roman" w:cs="Arial"/>
          <w:color w:val="222222"/>
        </w:rPr>
        <w:t xml:space="preserve"> 327)</w:t>
      </w:r>
    </w:p>
    <w:p w:rsidR="008174B3" w:rsidRPr="00D47ECD" w:rsidRDefault="008174B3" w:rsidP="00A64B56">
      <w:pPr>
        <w:spacing w:line="480" w:lineRule="auto"/>
        <w:rPr>
          <w:rFonts w:ascii="Times New Roman" w:eastAsia="Times New Roman" w:hAnsi="Times New Roman" w:cs="Arial"/>
          <w:color w:val="222222"/>
        </w:rPr>
      </w:pPr>
    </w:p>
    <w:p w:rsidR="00C70FF3" w:rsidRPr="00D47ECD" w:rsidRDefault="008174B3" w:rsidP="00A64B56">
      <w:pPr>
        <w:spacing w:line="480" w:lineRule="auto"/>
        <w:rPr>
          <w:rFonts w:ascii="Times New Roman" w:eastAsia="Times New Roman" w:hAnsi="Times New Roman" w:cs="Arial"/>
          <w:color w:val="222222"/>
        </w:rPr>
      </w:pPr>
      <w:r w:rsidRPr="00D47ECD">
        <w:rPr>
          <w:rFonts w:ascii="Times New Roman" w:eastAsia="Times New Roman" w:hAnsi="Times New Roman" w:cs="Arial"/>
          <w:color w:val="222222"/>
        </w:rPr>
        <w:t xml:space="preserve">Eco argues that such lists can be practical lists of things </w:t>
      </w:r>
      <w:r w:rsidRPr="00D47ECD">
        <w:rPr>
          <w:rFonts w:ascii="Times New Roman" w:eastAsia="Times New Roman" w:hAnsi="Times New Roman" w:cs="Arial"/>
          <w:i/>
          <w:color w:val="222222"/>
        </w:rPr>
        <w:t>signified</w:t>
      </w:r>
      <w:r w:rsidRPr="00D47ECD">
        <w:rPr>
          <w:rFonts w:ascii="Times New Roman" w:eastAsia="Times New Roman" w:hAnsi="Times New Roman" w:cs="Arial"/>
          <w:color w:val="222222"/>
        </w:rPr>
        <w:t xml:space="preserve"> but also poetic lists that act as </w:t>
      </w:r>
      <w:r w:rsidRPr="00D47ECD">
        <w:rPr>
          <w:rFonts w:ascii="Times New Roman" w:eastAsia="Times New Roman" w:hAnsi="Times New Roman" w:cs="Arial"/>
          <w:i/>
          <w:color w:val="222222"/>
        </w:rPr>
        <w:t>signifiers</w:t>
      </w:r>
      <w:r w:rsidRPr="00D47ECD">
        <w:rPr>
          <w:rFonts w:ascii="Times New Roman" w:eastAsia="Times New Roman" w:hAnsi="Times New Roman" w:cs="Arial"/>
          <w:color w:val="222222"/>
        </w:rPr>
        <w:t xml:space="preserve"> themselves.</w:t>
      </w:r>
      <w:r w:rsidR="00F03F6A" w:rsidRPr="00D47ECD">
        <w:rPr>
          <w:rFonts w:ascii="Times New Roman" w:eastAsia="Times New Roman" w:hAnsi="Times New Roman" w:cs="Arial"/>
          <w:color w:val="222222"/>
        </w:rPr>
        <w:t xml:space="preserve"> The list can express </w:t>
      </w:r>
      <w:r w:rsidR="004213F7" w:rsidRPr="00D47ECD">
        <w:rPr>
          <w:rFonts w:ascii="Times New Roman" w:eastAsia="Times New Roman" w:hAnsi="Times New Roman" w:cs="Arial"/>
          <w:color w:val="222222"/>
        </w:rPr>
        <w:t xml:space="preserve">that the scholar has noticed things that other, more dim-witted </w:t>
      </w:r>
      <w:r w:rsidR="003F5933" w:rsidRPr="00D47ECD">
        <w:rPr>
          <w:rFonts w:ascii="Times New Roman" w:eastAsia="Times New Roman" w:hAnsi="Times New Roman" w:cs="Arial"/>
          <w:color w:val="222222"/>
        </w:rPr>
        <w:t>or closed-minded analysts have no</w:t>
      </w:r>
      <w:r w:rsidR="004213F7" w:rsidRPr="00D47ECD">
        <w:rPr>
          <w:rFonts w:ascii="Times New Roman" w:eastAsia="Times New Roman" w:hAnsi="Times New Roman" w:cs="Arial"/>
          <w:color w:val="222222"/>
        </w:rPr>
        <w:t>t brought into their explanations</w:t>
      </w:r>
      <w:r w:rsidR="00437102" w:rsidRPr="00D47ECD">
        <w:rPr>
          <w:rFonts w:ascii="Times New Roman" w:eastAsia="Times New Roman" w:hAnsi="Times New Roman" w:cs="Arial"/>
          <w:color w:val="222222"/>
        </w:rPr>
        <w:t>.</w:t>
      </w:r>
      <w:r w:rsidR="00C70FF3" w:rsidRPr="00D47ECD">
        <w:rPr>
          <w:rFonts w:ascii="Times New Roman" w:eastAsia="Times New Roman" w:hAnsi="Times New Roman" w:cs="Arial"/>
          <w:color w:val="222222"/>
        </w:rPr>
        <w:t xml:space="preserve"> Eco writes, ‘the list would seem to be typical of primitive cultures that still have an imprec</w:t>
      </w:r>
      <w:r w:rsidR="00F00233">
        <w:rPr>
          <w:rFonts w:ascii="Times New Roman" w:eastAsia="Times New Roman" w:hAnsi="Times New Roman" w:cs="Arial"/>
          <w:color w:val="222222"/>
        </w:rPr>
        <w:t>ise image of the universe’ (Eco 2009,</w:t>
      </w:r>
      <w:r w:rsidR="00C70FF3" w:rsidRPr="00D47ECD">
        <w:rPr>
          <w:rFonts w:ascii="Times New Roman" w:eastAsia="Times New Roman" w:hAnsi="Times New Roman" w:cs="Arial"/>
          <w:color w:val="222222"/>
        </w:rPr>
        <w:t xml:space="preserve"> 18). </w:t>
      </w:r>
      <w:proofErr w:type="spellStart"/>
      <w:r w:rsidR="00C70FF3" w:rsidRPr="00D47ECD">
        <w:rPr>
          <w:rFonts w:ascii="Times New Roman" w:eastAsia="Times New Roman" w:hAnsi="Times New Roman" w:cs="Arial"/>
          <w:color w:val="222222"/>
        </w:rPr>
        <w:t>Merrin’s</w:t>
      </w:r>
      <w:proofErr w:type="spellEnd"/>
      <w:r w:rsidR="00C70FF3" w:rsidRPr="00D47ECD">
        <w:rPr>
          <w:rFonts w:ascii="Times New Roman" w:eastAsia="Times New Roman" w:hAnsi="Times New Roman" w:cs="Arial"/>
          <w:color w:val="222222"/>
        </w:rPr>
        <w:t xml:space="preserve"> list depicts the field of war and media scholarship as primitive, not having grasped the reality of changed technology.</w:t>
      </w:r>
      <w:r w:rsidR="00437102" w:rsidRPr="00D47ECD">
        <w:rPr>
          <w:rFonts w:ascii="Times New Roman" w:eastAsia="Times New Roman" w:hAnsi="Times New Roman" w:cs="Arial"/>
          <w:color w:val="222222"/>
        </w:rPr>
        <w:t xml:space="preserve"> </w:t>
      </w:r>
    </w:p>
    <w:p w:rsidR="00C70FF3" w:rsidRPr="00D47ECD" w:rsidRDefault="00C70FF3" w:rsidP="00A64B56">
      <w:pPr>
        <w:spacing w:line="480" w:lineRule="auto"/>
        <w:rPr>
          <w:rFonts w:ascii="Times New Roman" w:eastAsia="Times New Roman" w:hAnsi="Times New Roman" w:cs="Arial"/>
          <w:color w:val="222222"/>
        </w:rPr>
      </w:pPr>
    </w:p>
    <w:p w:rsidR="00437102" w:rsidRPr="00D47ECD" w:rsidRDefault="00437102" w:rsidP="00A64B56">
      <w:pPr>
        <w:spacing w:line="480" w:lineRule="auto"/>
        <w:rPr>
          <w:rFonts w:ascii="Times New Roman" w:eastAsia="Times New Roman" w:hAnsi="Times New Roman" w:cs="Arial"/>
          <w:color w:val="222222"/>
        </w:rPr>
      </w:pPr>
      <w:r w:rsidRPr="00D47ECD">
        <w:rPr>
          <w:rFonts w:ascii="Times New Roman" w:eastAsia="Times New Roman" w:hAnsi="Times New Roman" w:cs="Arial"/>
          <w:color w:val="222222"/>
        </w:rPr>
        <w:t>However, the ubi</w:t>
      </w:r>
      <w:r w:rsidR="002163E7" w:rsidRPr="00D47ECD">
        <w:rPr>
          <w:rFonts w:ascii="Times New Roman" w:eastAsia="Times New Roman" w:hAnsi="Times New Roman" w:cs="Arial"/>
          <w:color w:val="222222"/>
        </w:rPr>
        <w:t xml:space="preserve">quity and novelty </w:t>
      </w:r>
      <w:r w:rsidRPr="00D47ECD">
        <w:rPr>
          <w:rFonts w:ascii="Times New Roman" w:eastAsia="Times New Roman" w:hAnsi="Times New Roman" w:cs="Arial"/>
          <w:color w:val="222222"/>
        </w:rPr>
        <w:t xml:space="preserve">of these new things </w:t>
      </w:r>
      <w:r w:rsidR="002163E7" w:rsidRPr="00D47ECD">
        <w:rPr>
          <w:rFonts w:ascii="Times New Roman" w:eastAsia="Times New Roman" w:hAnsi="Times New Roman" w:cs="Arial"/>
          <w:color w:val="222222"/>
        </w:rPr>
        <w:t xml:space="preserve">are empirical questions that remain far from substantiated. </w:t>
      </w:r>
      <w:r w:rsidRPr="00D47ECD">
        <w:rPr>
          <w:rFonts w:ascii="Times New Roman" w:eastAsia="Times New Roman" w:hAnsi="Times New Roman" w:cs="Arial"/>
          <w:color w:val="222222"/>
        </w:rPr>
        <w:t xml:space="preserve">What is important is that lists of </w:t>
      </w:r>
      <w:r w:rsidRPr="00D47ECD">
        <w:rPr>
          <w:rFonts w:ascii="Times New Roman" w:eastAsia="Times New Roman" w:hAnsi="Times New Roman" w:cs="Arial"/>
          <w:i/>
          <w:color w:val="222222"/>
        </w:rPr>
        <w:t>things</w:t>
      </w:r>
      <w:r w:rsidRPr="00D47ECD">
        <w:rPr>
          <w:rFonts w:ascii="Times New Roman" w:eastAsia="Times New Roman" w:hAnsi="Times New Roman" w:cs="Arial"/>
          <w:color w:val="222222"/>
        </w:rPr>
        <w:t xml:space="preserve"> are brought into explanations of </w:t>
      </w:r>
      <w:r w:rsidRPr="00D47ECD">
        <w:rPr>
          <w:rFonts w:ascii="Times New Roman" w:eastAsia="Times New Roman" w:hAnsi="Times New Roman" w:cs="Arial"/>
          <w:i/>
          <w:color w:val="222222"/>
        </w:rPr>
        <w:t>processes</w:t>
      </w:r>
      <w:r w:rsidR="00F869B0" w:rsidRPr="00D47ECD">
        <w:rPr>
          <w:rFonts w:ascii="Times New Roman" w:eastAsia="Times New Roman" w:hAnsi="Times New Roman" w:cs="Arial"/>
          <w:color w:val="222222"/>
        </w:rPr>
        <w:t xml:space="preserve"> that involve both human and non-human and have pre-date digital media:</w:t>
      </w:r>
      <w:r w:rsidRPr="00D47ECD">
        <w:rPr>
          <w:rFonts w:ascii="Times New Roman" w:eastAsia="Times New Roman" w:hAnsi="Times New Roman" w:cs="Arial"/>
          <w:color w:val="222222"/>
        </w:rPr>
        <w:t xml:space="preserve"> legitimising, othering, radicalising, killing, de-escalating. </w:t>
      </w:r>
      <w:r w:rsidR="002163E7" w:rsidRPr="00D47ECD">
        <w:rPr>
          <w:rFonts w:ascii="Times New Roman" w:eastAsia="Times New Roman" w:hAnsi="Times New Roman" w:cs="Arial"/>
          <w:color w:val="222222"/>
        </w:rPr>
        <w:t xml:space="preserve"> </w:t>
      </w:r>
    </w:p>
    <w:p w:rsidR="004E7058" w:rsidRPr="00D47ECD" w:rsidRDefault="004E7058" w:rsidP="00A64B56">
      <w:pPr>
        <w:spacing w:line="480" w:lineRule="auto"/>
        <w:rPr>
          <w:rFonts w:ascii="Times New Roman" w:eastAsia="Times New Roman" w:hAnsi="Times New Roman" w:cs="Arial"/>
          <w:color w:val="222222"/>
          <w:shd w:val="clear" w:color="auto" w:fill="FFFFFF"/>
        </w:rPr>
      </w:pPr>
    </w:p>
    <w:p w:rsidR="00575EF9" w:rsidRPr="00D47ECD" w:rsidRDefault="003F5933" w:rsidP="00A64B56">
      <w:pPr>
        <w:spacing w:line="480" w:lineRule="auto"/>
        <w:rPr>
          <w:rFonts w:ascii="Times New Roman" w:eastAsia="Times New Roman" w:hAnsi="Times New Roman" w:cs="Arial"/>
          <w:color w:val="222222"/>
          <w:shd w:val="clear" w:color="auto" w:fill="FFFFFF"/>
        </w:rPr>
      </w:pPr>
      <w:r w:rsidRPr="00D47ECD">
        <w:rPr>
          <w:rFonts w:ascii="Times New Roman" w:eastAsia="Times New Roman" w:hAnsi="Times New Roman" w:cs="Arial"/>
          <w:color w:val="222222"/>
          <w:shd w:val="clear" w:color="auto" w:fill="FFFFFF"/>
        </w:rPr>
        <w:t xml:space="preserve">What is most important in enabling us to see such post-digital accumulations and complexes is to </w:t>
      </w:r>
      <w:r w:rsidR="004E7058" w:rsidRPr="00D47ECD">
        <w:rPr>
          <w:rFonts w:ascii="Times New Roman" w:eastAsia="Times New Roman" w:hAnsi="Times New Roman" w:cs="Arial"/>
          <w:color w:val="222222"/>
          <w:shd w:val="clear" w:color="auto" w:fill="FFFFFF"/>
        </w:rPr>
        <w:t xml:space="preserve">see all of these as </w:t>
      </w:r>
      <w:r w:rsidR="004E7058" w:rsidRPr="00D47ECD">
        <w:rPr>
          <w:rFonts w:ascii="Times New Roman" w:eastAsia="Times New Roman" w:hAnsi="Times New Roman" w:cs="Arial"/>
          <w:i/>
          <w:color w:val="222222"/>
          <w:shd w:val="clear" w:color="auto" w:fill="FFFFFF"/>
        </w:rPr>
        <w:t>informational</w:t>
      </w:r>
      <w:r w:rsidR="004E7058" w:rsidRPr="00D47ECD">
        <w:rPr>
          <w:rFonts w:ascii="Times New Roman" w:eastAsia="Times New Roman" w:hAnsi="Times New Roman" w:cs="Arial"/>
          <w:color w:val="222222"/>
          <w:shd w:val="clear" w:color="auto" w:fill="FFFFFF"/>
        </w:rPr>
        <w:t xml:space="preserve"> and as </w:t>
      </w:r>
      <w:r w:rsidR="004E7058" w:rsidRPr="00D47ECD">
        <w:rPr>
          <w:rFonts w:ascii="Times New Roman" w:eastAsia="Times New Roman" w:hAnsi="Times New Roman" w:cs="Arial"/>
          <w:i/>
          <w:color w:val="222222"/>
          <w:shd w:val="clear" w:color="auto" w:fill="FFFFFF"/>
        </w:rPr>
        <w:t>meaningful</w:t>
      </w:r>
      <w:r w:rsidRPr="00D47ECD">
        <w:rPr>
          <w:rFonts w:ascii="Times New Roman" w:eastAsia="Times New Roman" w:hAnsi="Times New Roman" w:cs="Arial"/>
          <w:color w:val="222222"/>
          <w:shd w:val="clear" w:color="auto" w:fill="FFFFFF"/>
        </w:rPr>
        <w:t>.</w:t>
      </w:r>
      <w:r w:rsidR="004E7058" w:rsidRPr="00D47ECD">
        <w:rPr>
          <w:rFonts w:ascii="Times New Roman" w:eastAsia="Times New Roman" w:hAnsi="Times New Roman" w:cs="Arial"/>
          <w:color w:val="222222"/>
          <w:shd w:val="clear" w:color="auto" w:fill="FFFFFF"/>
        </w:rPr>
        <w:t xml:space="preserve"> The shifting logics alter how things become visible and what becomes visible</w:t>
      </w:r>
      <w:r w:rsidR="001B4BE9" w:rsidRPr="00D47ECD">
        <w:rPr>
          <w:rFonts w:ascii="Times New Roman" w:eastAsia="Times New Roman" w:hAnsi="Times New Roman" w:cs="Arial"/>
          <w:color w:val="222222"/>
          <w:shd w:val="clear" w:color="auto" w:fill="FFFFFF"/>
        </w:rPr>
        <w:t xml:space="preserve"> and this occurs through the interplay of digital and non-digital processes</w:t>
      </w:r>
      <w:r w:rsidR="004E7058" w:rsidRPr="00D47ECD">
        <w:rPr>
          <w:rFonts w:ascii="Times New Roman" w:eastAsia="Times New Roman" w:hAnsi="Times New Roman" w:cs="Arial"/>
          <w:color w:val="222222"/>
          <w:shd w:val="clear" w:color="auto" w:fill="FFFFFF"/>
        </w:rPr>
        <w:t xml:space="preserve">. </w:t>
      </w:r>
      <w:r w:rsidRPr="00D47ECD">
        <w:rPr>
          <w:rFonts w:ascii="Times New Roman" w:eastAsia="Times New Roman" w:hAnsi="Times New Roman" w:cs="Arial"/>
          <w:color w:val="222222"/>
          <w:shd w:val="clear" w:color="auto" w:fill="FFFFFF"/>
        </w:rPr>
        <w:t>This is exciting but also means a lot of</w:t>
      </w:r>
      <w:r w:rsidR="00A31FD6" w:rsidRPr="00D47ECD">
        <w:rPr>
          <w:rFonts w:ascii="Times New Roman" w:eastAsia="Times New Roman" w:hAnsi="Times New Roman" w:cs="Arial"/>
          <w:color w:val="222222"/>
          <w:shd w:val="clear" w:color="auto" w:fill="FFFFFF"/>
        </w:rPr>
        <w:t xml:space="preserve"> work on</w:t>
      </w:r>
      <w:r w:rsidRPr="00D47ECD">
        <w:rPr>
          <w:rFonts w:ascii="Times New Roman" w:eastAsia="Times New Roman" w:hAnsi="Times New Roman" w:cs="Arial"/>
          <w:color w:val="222222"/>
          <w:shd w:val="clear" w:color="auto" w:fill="FFFFFF"/>
        </w:rPr>
        <w:t xml:space="preserve"> </w:t>
      </w:r>
      <w:r w:rsidR="00A31FD6" w:rsidRPr="00D47ECD">
        <w:rPr>
          <w:rFonts w:ascii="Times New Roman" w:eastAsia="Times New Roman" w:hAnsi="Times New Roman" w:cs="Arial"/>
          <w:color w:val="222222"/>
          <w:shd w:val="clear" w:color="auto" w:fill="FFFFFF"/>
        </w:rPr>
        <w:t xml:space="preserve">empirical description of the continuities and changes in how these processes operate. </w:t>
      </w:r>
    </w:p>
    <w:p w:rsidR="000F5562" w:rsidRPr="00D47ECD" w:rsidRDefault="000F5562" w:rsidP="00A64B56">
      <w:pPr>
        <w:spacing w:line="480" w:lineRule="auto"/>
        <w:rPr>
          <w:rFonts w:ascii="Times New Roman" w:eastAsia="Times New Roman" w:hAnsi="Times New Roman" w:cs="Arial"/>
          <w:color w:val="222222"/>
        </w:rPr>
      </w:pPr>
    </w:p>
    <w:p w:rsidR="00EA032C" w:rsidRPr="00D47ECD" w:rsidRDefault="00D47ECD" w:rsidP="00A64B56">
      <w:pPr>
        <w:spacing w:line="480" w:lineRule="auto"/>
        <w:rPr>
          <w:rFonts w:ascii="Times New Roman" w:eastAsia="Times New Roman" w:hAnsi="Times New Roman" w:cs="Arial"/>
          <w:b/>
          <w:color w:val="222222"/>
        </w:rPr>
      </w:pPr>
      <w:r>
        <w:rPr>
          <w:rFonts w:ascii="Times New Roman" w:eastAsia="Times New Roman" w:hAnsi="Times New Roman" w:cs="Arial"/>
          <w:b/>
          <w:color w:val="222222"/>
        </w:rPr>
        <w:t>Conclusion:</w:t>
      </w:r>
      <w:r w:rsidR="000F5562" w:rsidRPr="00D47ECD">
        <w:rPr>
          <w:rFonts w:ascii="Times New Roman" w:eastAsia="Times New Roman" w:hAnsi="Times New Roman" w:cs="Arial"/>
          <w:b/>
          <w:color w:val="222222"/>
        </w:rPr>
        <w:t xml:space="preserve"> </w:t>
      </w:r>
      <w:r w:rsidR="00E96A7A" w:rsidRPr="00D47ECD">
        <w:rPr>
          <w:rFonts w:ascii="Times New Roman" w:eastAsia="Times New Roman" w:hAnsi="Times New Roman" w:cs="Arial"/>
          <w:b/>
          <w:color w:val="222222"/>
        </w:rPr>
        <w:t xml:space="preserve">What does that leave us with? </w:t>
      </w:r>
      <w:r w:rsidR="00EA032C" w:rsidRPr="00D47ECD">
        <w:rPr>
          <w:rFonts w:ascii="Times New Roman" w:eastAsia="Times New Roman" w:hAnsi="Times New Roman" w:cs="Arial"/>
          <w:b/>
          <w:color w:val="222222"/>
        </w:rPr>
        <w:t xml:space="preserve">The third image </w:t>
      </w:r>
    </w:p>
    <w:p w:rsidR="00F43920" w:rsidRPr="00D47ECD" w:rsidRDefault="00F43920" w:rsidP="00A64B56">
      <w:pPr>
        <w:spacing w:line="480" w:lineRule="auto"/>
        <w:rPr>
          <w:rFonts w:ascii="Times New Roman" w:eastAsia="Times New Roman" w:hAnsi="Times New Roman" w:cs="Arial"/>
          <w:b/>
          <w:color w:val="222222"/>
        </w:rPr>
      </w:pPr>
    </w:p>
    <w:p w:rsidR="00F43920" w:rsidRPr="00D47ECD" w:rsidRDefault="00F43920" w:rsidP="00A64B56">
      <w:pPr>
        <w:spacing w:line="480" w:lineRule="auto"/>
        <w:ind w:left="720"/>
        <w:rPr>
          <w:rFonts w:ascii="Times New Roman" w:eastAsia="Times New Roman" w:hAnsi="Times New Roman" w:cs="Arial"/>
          <w:color w:val="222222"/>
        </w:rPr>
      </w:pPr>
      <w:r w:rsidRPr="00D47ECD">
        <w:rPr>
          <w:rFonts w:ascii="Times New Roman" w:eastAsia="Times New Roman" w:hAnsi="Times New Roman" w:cs="Arial"/>
          <w:color w:val="222222"/>
        </w:rPr>
        <w:t>…all these you see and other strange phantasms again in massive ranks, are the whims of human ingenuity, fantasies, ma</w:t>
      </w:r>
      <w:r w:rsidR="00F00233">
        <w:rPr>
          <w:rFonts w:ascii="Times New Roman" w:eastAsia="Times New Roman" w:hAnsi="Times New Roman" w:cs="Arial"/>
          <w:color w:val="222222"/>
        </w:rPr>
        <w:t>d, chimerical frenzies. (Marino 1623, cited in Eco 2009,</w:t>
      </w:r>
      <w:r w:rsidRPr="00D47ECD">
        <w:rPr>
          <w:rFonts w:ascii="Times New Roman" w:eastAsia="Times New Roman" w:hAnsi="Times New Roman" w:cs="Arial"/>
          <w:color w:val="222222"/>
        </w:rPr>
        <w:t xml:space="preserve"> 253)</w:t>
      </w:r>
    </w:p>
    <w:p w:rsidR="00EA032C" w:rsidRPr="00D47ECD" w:rsidRDefault="00EA032C" w:rsidP="00A64B56">
      <w:pPr>
        <w:spacing w:line="480" w:lineRule="auto"/>
        <w:rPr>
          <w:rFonts w:ascii="Times New Roman" w:eastAsia="Times New Roman" w:hAnsi="Times New Roman" w:cs="Arial"/>
          <w:b/>
          <w:color w:val="222222"/>
        </w:rPr>
      </w:pPr>
    </w:p>
    <w:p w:rsidR="00EA032C" w:rsidRPr="00D47ECD" w:rsidRDefault="00A31FD6" w:rsidP="00A64B56">
      <w:pPr>
        <w:spacing w:line="480" w:lineRule="auto"/>
        <w:rPr>
          <w:rFonts w:ascii="Times New Roman" w:eastAsia="Times New Roman" w:hAnsi="Times New Roman" w:cs="Arial"/>
          <w:color w:val="222222"/>
        </w:rPr>
      </w:pPr>
      <w:r w:rsidRPr="00D47ECD">
        <w:rPr>
          <w:rFonts w:ascii="Times New Roman" w:eastAsia="Times New Roman" w:hAnsi="Times New Roman" w:cs="Arial"/>
          <w:color w:val="222222"/>
        </w:rPr>
        <w:t>To</w:t>
      </w:r>
      <w:r w:rsidR="00EA032C" w:rsidRPr="00D47ECD">
        <w:rPr>
          <w:rFonts w:ascii="Times New Roman" w:eastAsia="Times New Roman" w:hAnsi="Times New Roman" w:cs="Arial"/>
          <w:color w:val="222222"/>
        </w:rPr>
        <w:t xml:space="preserve"> be absolutely clear: I do not deny digital war is happening, but </w:t>
      </w:r>
      <w:r w:rsidR="002F1C3F" w:rsidRPr="00D47ECD">
        <w:rPr>
          <w:rFonts w:ascii="Times New Roman" w:eastAsia="Times New Roman" w:hAnsi="Times New Roman" w:cs="Arial"/>
          <w:color w:val="222222"/>
        </w:rPr>
        <w:t xml:space="preserve">the image of </w:t>
      </w:r>
      <w:r w:rsidR="00EA032C" w:rsidRPr="00D47ECD">
        <w:rPr>
          <w:rFonts w:ascii="Times New Roman" w:eastAsia="Times New Roman" w:hAnsi="Times New Roman" w:cs="Arial"/>
          <w:color w:val="222222"/>
        </w:rPr>
        <w:t>digital war</w:t>
      </w:r>
      <w:r w:rsidR="002F1C3F" w:rsidRPr="00D47ECD">
        <w:rPr>
          <w:rFonts w:ascii="Times New Roman" w:eastAsia="Times New Roman" w:hAnsi="Times New Roman" w:cs="Arial"/>
          <w:color w:val="222222"/>
        </w:rPr>
        <w:t xml:space="preserve"> that has emerged in the last decade</w:t>
      </w:r>
      <w:r w:rsidR="00EA032C" w:rsidRPr="00D47ECD">
        <w:rPr>
          <w:rFonts w:ascii="Times New Roman" w:eastAsia="Times New Roman" w:hAnsi="Times New Roman" w:cs="Arial"/>
          <w:color w:val="222222"/>
        </w:rPr>
        <w:t xml:space="preserve"> stops us seeing and understanding war.</w:t>
      </w:r>
      <w:r w:rsidR="002F1C3F" w:rsidRPr="00D47ECD">
        <w:rPr>
          <w:rFonts w:ascii="Times New Roman" w:eastAsia="Times New Roman" w:hAnsi="Times New Roman" w:cs="Arial"/>
          <w:color w:val="222222"/>
        </w:rPr>
        <w:t xml:space="preserve"> It posits a degree of uncertainty, novelty and incomprehensibility so profound</w:t>
      </w:r>
      <w:r w:rsidR="00EA032C" w:rsidRPr="00D47ECD">
        <w:rPr>
          <w:rFonts w:ascii="Times New Roman" w:eastAsia="Times New Roman" w:hAnsi="Times New Roman" w:cs="Arial"/>
          <w:color w:val="222222"/>
        </w:rPr>
        <w:t xml:space="preserve"> </w:t>
      </w:r>
      <w:r w:rsidR="002F1C3F" w:rsidRPr="00D47ECD">
        <w:rPr>
          <w:rFonts w:ascii="Times New Roman" w:eastAsia="Times New Roman" w:hAnsi="Times New Roman" w:cs="Arial"/>
          <w:color w:val="222222"/>
        </w:rPr>
        <w:t>that the only possible response is to surrender our critical faculties and responsibilities as citizens.</w:t>
      </w:r>
      <w:r w:rsidR="00F43920" w:rsidRPr="00D47ECD">
        <w:rPr>
          <w:rFonts w:ascii="Times New Roman" w:eastAsia="Times New Roman" w:hAnsi="Times New Roman" w:cs="Arial"/>
          <w:color w:val="222222"/>
        </w:rPr>
        <w:t xml:space="preserve"> War becomes a strange phantasm, a site of </w:t>
      </w:r>
      <w:r w:rsidR="00D80013">
        <w:rPr>
          <w:rFonts w:ascii="Times New Roman" w:eastAsia="Times New Roman" w:hAnsi="Times New Roman" w:cs="Arial"/>
          <w:color w:val="222222"/>
        </w:rPr>
        <w:t xml:space="preserve">mad </w:t>
      </w:r>
      <w:r w:rsidR="00F43920" w:rsidRPr="00D47ECD">
        <w:rPr>
          <w:rFonts w:ascii="Times New Roman" w:eastAsia="Times New Roman" w:hAnsi="Times New Roman" w:cs="Arial"/>
          <w:color w:val="222222"/>
        </w:rPr>
        <w:t>wonder and horror, too nebulous to explain.</w:t>
      </w:r>
      <w:r w:rsidR="002F1C3F" w:rsidRPr="00D47ECD">
        <w:rPr>
          <w:rFonts w:ascii="Times New Roman" w:eastAsia="Times New Roman" w:hAnsi="Times New Roman" w:cs="Arial"/>
          <w:color w:val="222222"/>
        </w:rPr>
        <w:t xml:space="preserve"> </w:t>
      </w:r>
      <w:r w:rsidR="00EA032C" w:rsidRPr="00D47ECD">
        <w:rPr>
          <w:rFonts w:ascii="Times New Roman" w:eastAsia="Times New Roman" w:hAnsi="Times New Roman" w:cs="Arial"/>
          <w:color w:val="222222"/>
        </w:rPr>
        <w:t xml:space="preserve">That is why we need to look </w:t>
      </w:r>
      <w:r w:rsidR="002F1C3F" w:rsidRPr="00D47ECD">
        <w:rPr>
          <w:rFonts w:ascii="Times New Roman" w:eastAsia="Times New Roman" w:hAnsi="Times New Roman" w:cs="Arial"/>
          <w:color w:val="222222"/>
        </w:rPr>
        <w:t>at</w:t>
      </w:r>
      <w:r w:rsidR="00EA032C" w:rsidRPr="00D47ECD">
        <w:rPr>
          <w:rFonts w:ascii="Times New Roman" w:eastAsia="Times New Roman" w:hAnsi="Times New Roman" w:cs="Arial"/>
          <w:color w:val="222222"/>
        </w:rPr>
        <w:t xml:space="preserve"> war in a different way. </w:t>
      </w:r>
    </w:p>
    <w:p w:rsidR="00E24A2C" w:rsidRPr="00D47ECD" w:rsidRDefault="00E24A2C" w:rsidP="00A64B56">
      <w:pPr>
        <w:spacing w:line="480" w:lineRule="auto"/>
        <w:rPr>
          <w:rFonts w:ascii="Times New Roman" w:eastAsia="Times New Roman" w:hAnsi="Times New Roman" w:cs="Arial"/>
          <w:b/>
          <w:color w:val="222222"/>
        </w:rPr>
      </w:pPr>
    </w:p>
    <w:p w:rsidR="00E24A2C" w:rsidRPr="00D47ECD" w:rsidRDefault="00E24A2C" w:rsidP="00A64B56">
      <w:pPr>
        <w:spacing w:line="480" w:lineRule="auto"/>
        <w:rPr>
          <w:rFonts w:ascii="Times New Roman" w:hAnsi="Times New Roman"/>
          <w:color w:val="222222"/>
          <w:szCs w:val="20"/>
        </w:rPr>
      </w:pPr>
      <w:r w:rsidRPr="00D47ECD">
        <w:rPr>
          <w:rFonts w:ascii="Times New Roman" w:hAnsi="Times New Roman"/>
          <w:color w:val="222222"/>
          <w:szCs w:val="20"/>
        </w:rPr>
        <w:t xml:space="preserve">To see post-digital war is to see through a bricolage perspective, to detect the newer and older logics driving war, to understand war as made and always-evolving, and to see humans not as idealised or always the central or exclusive concern. It means being able to see and conceptualise how digital and non-digital relate, to be able to see how and why </w:t>
      </w:r>
      <w:r w:rsidRPr="00D47ECD">
        <w:rPr>
          <w:rFonts w:ascii="Times New Roman" w:eastAsia="Times New Roman" w:hAnsi="Times New Roman" w:cs="Arial"/>
          <w:color w:val="222222"/>
          <w:shd w:val="clear" w:color="auto" w:fill="FFFFFF"/>
        </w:rPr>
        <w:t xml:space="preserve">different communities arrive at different meanings of war unfolding, and to see infrastructure as the condition and terrain on which war is waged and made sense of </w:t>
      </w:r>
      <w:r w:rsidR="0057376F">
        <w:rPr>
          <w:rFonts w:ascii="Times New Roman" w:eastAsia="Times New Roman" w:hAnsi="Times New Roman" w:cs="Arial"/>
          <w:color w:val="222222"/>
          <w:shd w:val="clear" w:color="auto" w:fill="FFFFFF"/>
        </w:rPr>
        <w:t xml:space="preserve">– and </w:t>
      </w:r>
      <w:r w:rsidRPr="00D47ECD">
        <w:rPr>
          <w:rFonts w:ascii="Times New Roman" w:eastAsia="Times New Roman" w:hAnsi="Times New Roman" w:cs="Arial"/>
          <w:color w:val="222222"/>
          <w:shd w:val="clear" w:color="auto" w:fill="FFFFFF"/>
        </w:rPr>
        <w:t xml:space="preserve">thus </w:t>
      </w:r>
      <w:r w:rsidR="0057376F">
        <w:rPr>
          <w:rFonts w:ascii="Times New Roman" w:eastAsia="Times New Roman" w:hAnsi="Times New Roman" w:cs="Arial"/>
          <w:color w:val="222222"/>
          <w:shd w:val="clear" w:color="auto" w:fill="FFFFFF"/>
        </w:rPr>
        <w:t xml:space="preserve">how infrastructure is </w:t>
      </w:r>
      <w:r w:rsidRPr="00D47ECD">
        <w:rPr>
          <w:rFonts w:ascii="Times New Roman" w:eastAsia="Times New Roman" w:hAnsi="Times New Roman" w:cs="Arial"/>
          <w:color w:val="222222"/>
          <w:shd w:val="clear" w:color="auto" w:fill="FFFFFF"/>
        </w:rPr>
        <w:t xml:space="preserve">central to directing that sense-making activity. To see post-digital war is not to </w:t>
      </w:r>
      <w:r w:rsidR="0056366B">
        <w:rPr>
          <w:rFonts w:ascii="Times New Roman" w:eastAsia="Times New Roman" w:hAnsi="Times New Roman" w:cs="Arial"/>
          <w:color w:val="222222"/>
          <w:shd w:val="clear" w:color="auto" w:fill="FFFFFF"/>
        </w:rPr>
        <w:t>take a perspective</w:t>
      </w:r>
      <w:r w:rsidRPr="00D47ECD">
        <w:rPr>
          <w:rFonts w:ascii="Times New Roman" w:eastAsia="Times New Roman" w:hAnsi="Times New Roman" w:cs="Arial"/>
          <w:color w:val="222222"/>
          <w:shd w:val="clear" w:color="auto" w:fill="FFFFFF"/>
        </w:rPr>
        <w:t xml:space="preserve"> at the beginning of the new or the end of the old but to be thoroughly in the middle. </w:t>
      </w:r>
    </w:p>
    <w:p w:rsidR="00EA032C" w:rsidRPr="00D47ECD" w:rsidRDefault="00EA032C" w:rsidP="00A64B56">
      <w:pPr>
        <w:spacing w:line="480" w:lineRule="auto"/>
        <w:rPr>
          <w:rFonts w:ascii="Times New Roman" w:eastAsia="Times New Roman" w:hAnsi="Times New Roman" w:cs="Arial"/>
          <w:b/>
          <w:color w:val="222222"/>
        </w:rPr>
      </w:pPr>
    </w:p>
    <w:p w:rsidR="00E24A2C" w:rsidRPr="00D47ECD" w:rsidRDefault="00D47ECD" w:rsidP="00A64B56">
      <w:pPr>
        <w:spacing w:line="480" w:lineRule="auto"/>
        <w:rPr>
          <w:rFonts w:ascii="Times New Roman" w:eastAsia="Times New Roman" w:hAnsi="Times New Roman" w:cs="Arial"/>
          <w:color w:val="222222"/>
        </w:rPr>
      </w:pPr>
      <w:r w:rsidRPr="00D47ECD">
        <w:rPr>
          <w:rFonts w:ascii="Times New Roman" w:eastAsia="Times New Roman" w:hAnsi="Times New Roman" w:cs="Arial"/>
          <w:color w:val="222222"/>
        </w:rPr>
        <w:t xml:space="preserve">And this is why an </w:t>
      </w:r>
      <w:proofErr w:type="spellStart"/>
      <w:r w:rsidRPr="00D47ECD">
        <w:rPr>
          <w:rFonts w:ascii="Times New Roman" w:eastAsia="Times New Roman" w:hAnsi="Times New Roman" w:cs="Arial"/>
          <w:color w:val="222222"/>
        </w:rPr>
        <w:t>extensionist</w:t>
      </w:r>
      <w:proofErr w:type="spellEnd"/>
      <w:r w:rsidRPr="00D47ECD">
        <w:rPr>
          <w:rFonts w:ascii="Times New Roman" w:eastAsia="Times New Roman" w:hAnsi="Times New Roman" w:cs="Arial"/>
          <w:color w:val="222222"/>
        </w:rPr>
        <w:t xml:space="preserve"> view is needed. </w:t>
      </w:r>
      <w:r w:rsidR="00EA032C" w:rsidRPr="00D47ECD">
        <w:rPr>
          <w:rFonts w:ascii="Times New Roman" w:eastAsia="Times New Roman" w:hAnsi="Times New Roman" w:cs="Arial"/>
          <w:color w:val="222222"/>
        </w:rPr>
        <w:t>Logics, interests,</w:t>
      </w:r>
      <w:r w:rsidR="00E24A2C" w:rsidRPr="00D47ECD">
        <w:rPr>
          <w:rFonts w:ascii="Times New Roman" w:eastAsia="Times New Roman" w:hAnsi="Times New Roman" w:cs="Arial"/>
          <w:color w:val="222222"/>
        </w:rPr>
        <w:t xml:space="preserve"> and</w:t>
      </w:r>
      <w:r w:rsidR="00EA032C" w:rsidRPr="00D47ECD">
        <w:rPr>
          <w:rFonts w:ascii="Times New Roman" w:eastAsia="Times New Roman" w:hAnsi="Times New Roman" w:cs="Arial"/>
          <w:color w:val="222222"/>
        </w:rPr>
        <w:t xml:space="preserve"> values </w:t>
      </w:r>
      <w:r w:rsidR="00E24A2C" w:rsidRPr="00D47ECD">
        <w:rPr>
          <w:rFonts w:ascii="Times New Roman" w:eastAsia="Times New Roman" w:hAnsi="Times New Roman" w:cs="Arial"/>
          <w:color w:val="222222"/>
        </w:rPr>
        <w:t>are slow to</w:t>
      </w:r>
      <w:r w:rsidR="00EA032C" w:rsidRPr="00D47ECD">
        <w:rPr>
          <w:rFonts w:ascii="Times New Roman" w:eastAsia="Times New Roman" w:hAnsi="Times New Roman" w:cs="Arial"/>
          <w:color w:val="222222"/>
        </w:rPr>
        <w:t xml:space="preserve"> change</w:t>
      </w:r>
      <w:r w:rsidR="00E24A2C" w:rsidRPr="00D47ECD">
        <w:rPr>
          <w:rFonts w:ascii="Times New Roman" w:eastAsia="Times New Roman" w:hAnsi="Times New Roman" w:cs="Arial"/>
          <w:color w:val="222222"/>
        </w:rPr>
        <w:t xml:space="preserve">. Questions about the legitimation and contestation of war are slow to change. There is no reason </w:t>
      </w:r>
      <w:r w:rsidRPr="00D47ECD">
        <w:rPr>
          <w:rFonts w:ascii="Times New Roman" w:eastAsia="Times New Roman" w:hAnsi="Times New Roman" w:cs="Arial"/>
          <w:color w:val="222222"/>
        </w:rPr>
        <w:t>that the</w:t>
      </w:r>
      <w:r w:rsidR="00EA032C" w:rsidRPr="00D47ECD">
        <w:rPr>
          <w:rFonts w:ascii="Times New Roman" w:eastAsia="Times New Roman" w:hAnsi="Times New Roman" w:cs="Arial"/>
          <w:color w:val="222222"/>
        </w:rPr>
        <w:t xml:space="preserve"> basics of our theories should</w:t>
      </w:r>
      <w:r w:rsidR="009B132E">
        <w:rPr>
          <w:rFonts w:ascii="Times New Roman" w:eastAsia="Times New Roman" w:hAnsi="Times New Roman" w:cs="Arial"/>
          <w:color w:val="222222"/>
        </w:rPr>
        <w:t xml:space="preserve"> </w:t>
      </w:r>
      <w:r w:rsidR="00EA032C" w:rsidRPr="00D47ECD">
        <w:rPr>
          <w:rFonts w:ascii="Times New Roman" w:eastAsia="Times New Roman" w:hAnsi="Times New Roman" w:cs="Arial"/>
          <w:color w:val="222222"/>
        </w:rPr>
        <w:t>change</w:t>
      </w:r>
      <w:r w:rsidRPr="00D47ECD">
        <w:rPr>
          <w:rFonts w:ascii="Times New Roman" w:eastAsia="Times New Roman" w:hAnsi="Times New Roman" w:cs="Arial"/>
          <w:color w:val="222222"/>
        </w:rPr>
        <w:t xml:space="preserve">, they just need to be enriched, cross-fertilised, and account for the full range of phenomena that we see in the third image of war. </w:t>
      </w:r>
    </w:p>
    <w:p w:rsidR="00D47ECD" w:rsidRPr="00D47ECD" w:rsidRDefault="00D47ECD" w:rsidP="00A64B56">
      <w:pPr>
        <w:spacing w:line="480" w:lineRule="auto"/>
        <w:rPr>
          <w:rFonts w:ascii="Times New Roman" w:eastAsia="Times New Roman" w:hAnsi="Times New Roman" w:cs="Arial"/>
          <w:color w:val="222222"/>
        </w:rPr>
      </w:pPr>
    </w:p>
    <w:p w:rsidR="00EF66C4" w:rsidRPr="00D47ECD" w:rsidRDefault="00D47ECD" w:rsidP="00A64B56">
      <w:pPr>
        <w:spacing w:line="480" w:lineRule="auto"/>
        <w:rPr>
          <w:rFonts w:ascii="Times New Roman" w:eastAsia="Times New Roman" w:hAnsi="Times New Roman" w:cs="Arial"/>
          <w:color w:val="222222"/>
        </w:rPr>
      </w:pPr>
      <w:r w:rsidRPr="00D47ECD">
        <w:rPr>
          <w:rFonts w:ascii="Times New Roman" w:eastAsia="Times New Roman" w:hAnsi="Times New Roman" w:cs="Arial"/>
          <w:color w:val="222222"/>
        </w:rPr>
        <w:t>Scholars must see the digital through a post-digital lens and recognise we are now in ‘</w:t>
      </w:r>
      <w:r w:rsidRPr="00D47ECD">
        <w:rPr>
          <w:rFonts w:ascii="Times New Roman" w:eastAsia="Times New Roman" w:hAnsi="Times New Roman" w:cs="Arial"/>
          <w:color w:val="1F1C1B"/>
          <w:szCs w:val="18"/>
        </w:rPr>
        <w:t>a period in which our fascination with these systems and gadgets has become historical – just as the dot-com age ultimately b</w:t>
      </w:r>
      <w:r w:rsidR="00F00233">
        <w:rPr>
          <w:rFonts w:ascii="Times New Roman" w:eastAsia="Times New Roman" w:hAnsi="Times New Roman" w:cs="Arial"/>
          <w:color w:val="1F1C1B"/>
          <w:szCs w:val="18"/>
        </w:rPr>
        <w:t>ecame historical' (Cramer 2015,</w:t>
      </w:r>
      <w:r w:rsidRPr="00D47ECD">
        <w:rPr>
          <w:rFonts w:ascii="Times New Roman" w:eastAsia="Times New Roman" w:hAnsi="Times New Roman" w:cs="Arial"/>
          <w:color w:val="1F1C1B"/>
          <w:szCs w:val="18"/>
        </w:rPr>
        <w:t xml:space="preserve"> 13). </w:t>
      </w:r>
      <w:r w:rsidR="009023E6">
        <w:rPr>
          <w:rFonts w:ascii="Times New Roman" w:eastAsia="Times New Roman" w:hAnsi="Times New Roman" w:cs="Arial"/>
          <w:color w:val="1F1C1B"/>
          <w:szCs w:val="18"/>
        </w:rPr>
        <w:t>A new round of technologically-determinist moral panic has followed the raised profile of synthetic manipulation and actors using new digital technologies in novel ways. It is akin to the “jihadis</w:t>
      </w:r>
      <w:r w:rsidR="0057376F">
        <w:rPr>
          <w:rFonts w:ascii="Times New Roman" w:eastAsia="Times New Roman" w:hAnsi="Times New Roman" w:cs="Arial"/>
          <w:color w:val="1F1C1B"/>
          <w:szCs w:val="18"/>
        </w:rPr>
        <w:t>ts in Afghan caves with laptops</w:t>
      </w:r>
      <w:r w:rsidR="009023E6">
        <w:rPr>
          <w:rFonts w:ascii="Times New Roman" w:eastAsia="Times New Roman" w:hAnsi="Times New Roman" w:cs="Arial"/>
          <w:color w:val="1F1C1B"/>
          <w:szCs w:val="18"/>
        </w:rPr>
        <w:t>?</w:t>
      </w:r>
      <w:r w:rsidR="0057376F">
        <w:rPr>
          <w:rFonts w:ascii="Times New Roman" w:eastAsia="Times New Roman" w:hAnsi="Times New Roman" w:cs="Arial"/>
          <w:color w:val="1F1C1B"/>
          <w:szCs w:val="18"/>
        </w:rPr>
        <w:t>!</w:t>
      </w:r>
      <w:r w:rsidR="009023E6">
        <w:rPr>
          <w:rFonts w:ascii="Times New Roman" w:eastAsia="Times New Roman" w:hAnsi="Times New Roman" w:cs="Arial"/>
          <w:color w:val="1F1C1B"/>
          <w:szCs w:val="18"/>
        </w:rPr>
        <w:t>” and “our child is one click away from a terrorist</w:t>
      </w:r>
      <w:r w:rsidR="0057376F">
        <w:rPr>
          <w:rFonts w:ascii="Times New Roman" w:eastAsia="Times New Roman" w:hAnsi="Times New Roman" w:cs="Arial"/>
          <w:color w:val="1F1C1B"/>
          <w:szCs w:val="18"/>
        </w:rPr>
        <w:t>?!</w:t>
      </w:r>
      <w:r w:rsidR="009023E6">
        <w:rPr>
          <w:rFonts w:ascii="Times New Roman" w:eastAsia="Times New Roman" w:hAnsi="Times New Roman" w:cs="Arial"/>
          <w:color w:val="1F1C1B"/>
          <w:szCs w:val="18"/>
        </w:rPr>
        <w:t>” panic of the early 2000s.</w:t>
      </w:r>
      <w:r w:rsidR="009023E6" w:rsidRPr="00D47ECD">
        <w:rPr>
          <w:rFonts w:ascii="Times New Roman" w:eastAsia="Times New Roman" w:hAnsi="Times New Roman" w:cs="Arial"/>
          <w:color w:val="1F1C1B"/>
          <w:szCs w:val="18"/>
        </w:rPr>
        <w:t xml:space="preserve"> </w:t>
      </w:r>
      <w:r w:rsidR="009023E6">
        <w:rPr>
          <w:rFonts w:ascii="Times New Roman" w:eastAsia="Times New Roman" w:hAnsi="Times New Roman" w:cs="Arial"/>
          <w:color w:val="1F1C1B"/>
          <w:szCs w:val="18"/>
        </w:rPr>
        <w:t>But w</w:t>
      </w:r>
      <w:r w:rsidRPr="00D47ECD">
        <w:rPr>
          <w:rFonts w:ascii="Times New Roman" w:eastAsia="Times New Roman" w:hAnsi="Times New Roman" w:cs="Arial"/>
          <w:color w:val="1F1C1B"/>
          <w:szCs w:val="18"/>
        </w:rPr>
        <w:t>ar is enacted through digital and non-digital mediations and encounters and these must be documented and explained in order to allow public understanding of war and media</w:t>
      </w:r>
      <w:r w:rsidRPr="00D47ECD">
        <w:rPr>
          <w:rFonts w:ascii="Times New Roman" w:eastAsia="Times New Roman" w:hAnsi="Times New Roman" w:cs="Arial" w:hint="eastAsia"/>
          <w:color w:val="1F1C1B"/>
          <w:szCs w:val="18"/>
        </w:rPr>
        <w:t>’</w:t>
      </w:r>
      <w:r w:rsidRPr="00D47ECD">
        <w:rPr>
          <w:rFonts w:ascii="Times New Roman" w:eastAsia="Times New Roman" w:hAnsi="Times New Roman" w:cs="Arial"/>
          <w:color w:val="1F1C1B"/>
          <w:szCs w:val="18"/>
        </w:rPr>
        <w:t>s role in it.</w:t>
      </w:r>
      <w:r w:rsidR="009023E6">
        <w:rPr>
          <w:rFonts w:ascii="Times New Roman" w:eastAsia="Times New Roman" w:hAnsi="Times New Roman" w:cs="Arial"/>
          <w:color w:val="1F1C1B"/>
          <w:szCs w:val="18"/>
        </w:rPr>
        <w:t xml:space="preserve"> </w:t>
      </w:r>
      <w:r w:rsidRPr="00D47ECD">
        <w:rPr>
          <w:rFonts w:ascii="Times New Roman" w:eastAsia="Times New Roman" w:hAnsi="Times New Roman" w:cs="Arial"/>
          <w:color w:val="1F1C1B"/>
          <w:szCs w:val="18"/>
        </w:rPr>
        <w:t xml:space="preserve">It </w:t>
      </w:r>
      <w:r w:rsidR="004B69E5" w:rsidRPr="00D47ECD">
        <w:rPr>
          <w:rFonts w:ascii="Times New Roman" w:eastAsia="Times New Roman" w:hAnsi="Times New Roman" w:cs="Arial"/>
          <w:color w:val="222222"/>
        </w:rPr>
        <w:t xml:space="preserve">is vital we do not succumb to a sense that the world is </w:t>
      </w:r>
      <w:proofErr w:type="spellStart"/>
      <w:r w:rsidR="004B69E5" w:rsidRPr="00D47ECD">
        <w:rPr>
          <w:rFonts w:ascii="Times New Roman" w:eastAsia="Times New Roman" w:hAnsi="Times New Roman" w:cs="Arial"/>
          <w:color w:val="222222"/>
        </w:rPr>
        <w:t>unseeable</w:t>
      </w:r>
      <w:proofErr w:type="spellEnd"/>
      <w:r w:rsidR="004B69E5" w:rsidRPr="00D47ECD">
        <w:rPr>
          <w:rFonts w:ascii="Times New Roman" w:eastAsia="Times New Roman" w:hAnsi="Times New Roman" w:cs="Arial"/>
          <w:color w:val="222222"/>
        </w:rPr>
        <w:t xml:space="preserve"> or accept that our image of the world must be a blur.</w:t>
      </w:r>
      <w:r w:rsidR="004E27BD" w:rsidRPr="00D47ECD">
        <w:rPr>
          <w:rFonts w:ascii="Times New Roman" w:eastAsia="Times New Roman" w:hAnsi="Times New Roman" w:cs="Arial"/>
          <w:color w:val="222222"/>
        </w:rPr>
        <w:t xml:space="preserve"> It is vital we do not succumb to a sense that </w:t>
      </w:r>
      <w:r w:rsidR="004E27BD" w:rsidRPr="00D47ECD">
        <w:rPr>
          <w:rFonts w:ascii="Times New Roman" w:eastAsia="Times New Roman" w:hAnsi="Times New Roman" w:cs="Arial"/>
          <w:i/>
          <w:color w:val="222222"/>
        </w:rPr>
        <w:t>war</w:t>
      </w:r>
      <w:r w:rsidR="004E27BD" w:rsidRPr="00D47ECD">
        <w:rPr>
          <w:rFonts w:ascii="Times New Roman" w:eastAsia="Times New Roman" w:hAnsi="Times New Roman" w:cs="Arial"/>
          <w:color w:val="222222"/>
        </w:rPr>
        <w:t xml:space="preserve"> is </w:t>
      </w:r>
      <w:proofErr w:type="spellStart"/>
      <w:r w:rsidR="004E27BD" w:rsidRPr="00D47ECD">
        <w:rPr>
          <w:rFonts w:ascii="Times New Roman" w:eastAsia="Times New Roman" w:hAnsi="Times New Roman" w:cs="Arial"/>
          <w:color w:val="222222"/>
        </w:rPr>
        <w:t>unseeable</w:t>
      </w:r>
      <w:proofErr w:type="spellEnd"/>
      <w:r w:rsidR="004E27BD" w:rsidRPr="00D47ECD">
        <w:rPr>
          <w:rFonts w:ascii="Times New Roman" w:eastAsia="Times New Roman" w:hAnsi="Times New Roman" w:cs="Arial"/>
          <w:color w:val="222222"/>
        </w:rPr>
        <w:t xml:space="preserve"> or accept that our image of </w:t>
      </w:r>
      <w:r w:rsidR="004E27BD" w:rsidRPr="00D47ECD">
        <w:rPr>
          <w:rFonts w:ascii="Times New Roman" w:eastAsia="Times New Roman" w:hAnsi="Times New Roman" w:cs="Arial"/>
          <w:i/>
          <w:color w:val="222222"/>
        </w:rPr>
        <w:t>war</w:t>
      </w:r>
      <w:r w:rsidR="004E27BD" w:rsidRPr="00D47ECD">
        <w:rPr>
          <w:rFonts w:ascii="Times New Roman" w:eastAsia="Times New Roman" w:hAnsi="Times New Roman" w:cs="Arial"/>
          <w:color w:val="222222"/>
        </w:rPr>
        <w:t xml:space="preserve"> must be a blur. This is why we must find a way to move past the current </w:t>
      </w:r>
      <w:r w:rsidR="0056366B">
        <w:rPr>
          <w:rFonts w:ascii="Times New Roman" w:eastAsia="Times New Roman" w:hAnsi="Times New Roman" w:cs="Arial"/>
          <w:color w:val="222222"/>
        </w:rPr>
        <w:t>framing provided by digital war.</w:t>
      </w:r>
    </w:p>
    <w:p w:rsidR="00EF66C4" w:rsidRPr="00D47ECD" w:rsidRDefault="00EF66C4" w:rsidP="00A64B56">
      <w:pPr>
        <w:spacing w:line="480" w:lineRule="auto"/>
        <w:rPr>
          <w:rFonts w:ascii="Times New Roman" w:eastAsia="Times New Roman" w:hAnsi="Times New Roman" w:cs="Arial"/>
          <w:color w:val="222222"/>
        </w:rPr>
      </w:pPr>
    </w:p>
    <w:p w:rsidR="000F5562" w:rsidRPr="00D47ECD" w:rsidRDefault="000F5562" w:rsidP="00A64B56">
      <w:pPr>
        <w:spacing w:line="480" w:lineRule="auto"/>
        <w:rPr>
          <w:rFonts w:ascii="Times New Roman" w:eastAsia="Times New Roman" w:hAnsi="Times New Roman" w:cs="Arial"/>
          <w:color w:val="222222"/>
        </w:rPr>
      </w:pPr>
    </w:p>
    <w:p w:rsidR="000F5562" w:rsidRPr="00D47ECD" w:rsidRDefault="000F5562" w:rsidP="00A64B56">
      <w:pPr>
        <w:spacing w:line="480" w:lineRule="auto"/>
        <w:rPr>
          <w:rFonts w:ascii="Times New Roman" w:eastAsia="Times New Roman" w:hAnsi="Times New Roman" w:cs="Arial"/>
          <w:color w:val="222222"/>
        </w:rPr>
      </w:pPr>
      <w:r w:rsidRPr="00D47ECD">
        <w:rPr>
          <w:rFonts w:ascii="Times New Roman" w:eastAsia="Times New Roman" w:hAnsi="Times New Roman" w:cs="Arial"/>
          <w:color w:val="222222"/>
        </w:rPr>
        <w:t>References:</w:t>
      </w:r>
    </w:p>
    <w:p w:rsidR="00612704" w:rsidRDefault="00612704" w:rsidP="00A64B56">
      <w:pPr>
        <w:spacing w:line="480" w:lineRule="auto"/>
        <w:rPr>
          <w:rFonts w:ascii="Times New Roman" w:eastAsia="Times New Roman" w:hAnsi="Times New Roman" w:cs="Arial"/>
          <w:color w:val="222222"/>
        </w:rPr>
      </w:pPr>
      <w:proofErr w:type="spellStart"/>
      <w:r>
        <w:rPr>
          <w:rFonts w:ascii="Times New Roman" w:eastAsia="Times New Roman" w:hAnsi="Times New Roman" w:cs="Arial"/>
          <w:color w:val="222222"/>
        </w:rPr>
        <w:t>Azoulay</w:t>
      </w:r>
      <w:proofErr w:type="spellEnd"/>
      <w:r>
        <w:rPr>
          <w:rFonts w:ascii="Times New Roman" w:eastAsia="Times New Roman" w:hAnsi="Times New Roman" w:cs="Arial"/>
          <w:color w:val="222222"/>
        </w:rPr>
        <w:t>, A</w:t>
      </w:r>
      <w:r w:rsidR="00F00233">
        <w:rPr>
          <w:rFonts w:ascii="Times New Roman" w:eastAsia="Times New Roman" w:hAnsi="Times New Roman" w:cs="Arial"/>
          <w:color w:val="222222"/>
        </w:rPr>
        <w:t>riella</w:t>
      </w:r>
      <w:r>
        <w:rPr>
          <w:rFonts w:ascii="Times New Roman" w:eastAsia="Times New Roman" w:hAnsi="Times New Roman" w:cs="Arial"/>
          <w:color w:val="222222"/>
        </w:rPr>
        <w:t>. 2018</w:t>
      </w:r>
      <w:r w:rsidR="00F00233">
        <w:rPr>
          <w:rFonts w:ascii="Times New Roman" w:eastAsia="Times New Roman" w:hAnsi="Times New Roman" w:cs="Arial"/>
          <w:color w:val="222222"/>
        </w:rPr>
        <w:t>.</w:t>
      </w:r>
      <w:r>
        <w:rPr>
          <w:rFonts w:ascii="Times New Roman" w:eastAsia="Times New Roman" w:hAnsi="Times New Roman" w:cs="Arial"/>
          <w:color w:val="222222"/>
        </w:rPr>
        <w:t xml:space="preserve"> Rape. In </w:t>
      </w:r>
      <w:proofErr w:type="spellStart"/>
      <w:r w:rsidR="00F00233">
        <w:rPr>
          <w:rFonts w:ascii="Times New Roman" w:eastAsia="Times New Roman" w:hAnsi="Times New Roman" w:cs="Arial"/>
          <w:color w:val="222222"/>
        </w:rPr>
        <w:t>Bleiker</w:t>
      </w:r>
      <w:proofErr w:type="spellEnd"/>
      <w:r w:rsidR="00F00233">
        <w:rPr>
          <w:rFonts w:ascii="Times New Roman" w:eastAsia="Times New Roman" w:hAnsi="Times New Roman" w:cs="Arial"/>
          <w:color w:val="222222"/>
        </w:rPr>
        <w:t>, Roland, e</w:t>
      </w:r>
      <w:r>
        <w:rPr>
          <w:rFonts w:ascii="Times New Roman" w:eastAsia="Times New Roman" w:hAnsi="Times New Roman" w:cs="Arial"/>
          <w:color w:val="222222"/>
        </w:rPr>
        <w:t xml:space="preserve">d. </w:t>
      </w:r>
      <w:r w:rsidRPr="00FA7B56">
        <w:rPr>
          <w:rFonts w:ascii="Times New Roman" w:eastAsia="Times New Roman" w:hAnsi="Times New Roman" w:cs="Arial"/>
          <w:color w:val="222222"/>
        </w:rPr>
        <w:t>Visual Global Politics</w:t>
      </w:r>
      <w:r>
        <w:rPr>
          <w:rFonts w:ascii="Times New Roman" w:eastAsia="Times New Roman" w:hAnsi="Times New Roman" w:cs="Arial"/>
          <w:color w:val="222222"/>
        </w:rPr>
        <w:t xml:space="preserve">. London: Routledge, </w:t>
      </w:r>
      <w:r w:rsidR="00F00233">
        <w:rPr>
          <w:rFonts w:ascii="Times New Roman" w:eastAsia="Times New Roman" w:hAnsi="Times New Roman" w:cs="Arial"/>
          <w:color w:val="222222"/>
        </w:rPr>
        <w:t>pp</w:t>
      </w:r>
      <w:r w:rsidR="0065726F">
        <w:rPr>
          <w:rFonts w:ascii="Times New Roman" w:eastAsia="Times New Roman" w:hAnsi="Times New Roman" w:cs="Arial"/>
          <w:color w:val="222222"/>
        </w:rPr>
        <w:t>. 237-243.</w:t>
      </w:r>
    </w:p>
    <w:p w:rsidR="00BB7E3B" w:rsidRDefault="004D06EA" w:rsidP="00A64B56">
      <w:pPr>
        <w:spacing w:line="480" w:lineRule="auto"/>
        <w:rPr>
          <w:rFonts w:ascii="Times New Roman" w:eastAsia="Times New Roman" w:hAnsi="Times New Roman" w:cs="Arial"/>
          <w:color w:val="222222"/>
          <w:szCs w:val="20"/>
        </w:rPr>
      </w:pPr>
      <w:proofErr w:type="gramStart"/>
      <w:r>
        <w:rPr>
          <w:rFonts w:ascii="Times New Roman" w:eastAsia="Times New Roman" w:hAnsi="Times New Roman" w:cs="Arial"/>
          <w:color w:val="222222"/>
          <w:szCs w:val="20"/>
        </w:rPr>
        <w:t>BBC News 2019.</w:t>
      </w:r>
      <w:proofErr w:type="gramEnd"/>
      <w:r>
        <w:rPr>
          <w:rFonts w:ascii="Times New Roman" w:eastAsia="Times New Roman" w:hAnsi="Times New Roman" w:cs="Arial"/>
          <w:color w:val="222222"/>
          <w:szCs w:val="20"/>
        </w:rPr>
        <w:t xml:space="preserve"> Microsoft pips Amazon for award of $10b AI ‘Jedi’ contract. 27 October. Available at: </w:t>
      </w:r>
      <w:r w:rsidRPr="004D06EA">
        <w:rPr>
          <w:rFonts w:ascii="Times New Roman" w:eastAsia="Times New Roman" w:hAnsi="Times New Roman" w:cs="Arial"/>
          <w:color w:val="222222"/>
          <w:szCs w:val="20"/>
        </w:rPr>
        <w:t>https://www.bbc.co.uk/news/technology-50191242</w:t>
      </w:r>
      <w:r>
        <w:rPr>
          <w:rFonts w:ascii="Times New Roman" w:eastAsia="Times New Roman" w:hAnsi="Times New Roman" w:cs="Arial"/>
          <w:color w:val="222222"/>
          <w:szCs w:val="20"/>
        </w:rPr>
        <w:t xml:space="preserve"> [Accessed 6 December 2019] </w:t>
      </w:r>
    </w:p>
    <w:p w:rsidR="004D06EA" w:rsidRPr="00BB7E3B" w:rsidRDefault="00942B0B" w:rsidP="00A64B56">
      <w:pPr>
        <w:spacing w:line="480" w:lineRule="auto"/>
        <w:rPr>
          <w:rFonts w:ascii="Times New Roman" w:hAnsi="Times New Roman"/>
          <w:szCs w:val="20"/>
        </w:rPr>
      </w:pPr>
      <w:proofErr w:type="spellStart"/>
      <w:r>
        <w:rPr>
          <w:rFonts w:ascii="Times New Roman" w:hAnsi="Times New Roman"/>
          <w:color w:val="222222"/>
          <w:szCs w:val="18"/>
          <w:shd w:val="clear" w:color="auto" w:fill="FFFFFF"/>
        </w:rPr>
        <w:t>Beraldo</w:t>
      </w:r>
      <w:proofErr w:type="spellEnd"/>
      <w:r>
        <w:rPr>
          <w:rFonts w:ascii="Times New Roman" w:hAnsi="Times New Roman"/>
          <w:color w:val="222222"/>
          <w:szCs w:val="18"/>
          <w:shd w:val="clear" w:color="auto" w:fill="FFFFFF"/>
        </w:rPr>
        <w:t>, D</w:t>
      </w:r>
      <w:r w:rsidR="00F00233">
        <w:rPr>
          <w:rFonts w:ascii="Times New Roman" w:hAnsi="Times New Roman"/>
          <w:color w:val="222222"/>
          <w:szCs w:val="18"/>
          <w:shd w:val="clear" w:color="auto" w:fill="FFFFFF"/>
        </w:rPr>
        <w:t xml:space="preserve">avide, and </w:t>
      </w:r>
      <w:r>
        <w:rPr>
          <w:rFonts w:ascii="Times New Roman" w:hAnsi="Times New Roman"/>
          <w:color w:val="222222"/>
          <w:szCs w:val="18"/>
          <w:shd w:val="clear" w:color="auto" w:fill="FFFFFF"/>
        </w:rPr>
        <w:t>Milan, S</w:t>
      </w:r>
      <w:r w:rsidR="00F00233">
        <w:rPr>
          <w:rFonts w:ascii="Times New Roman" w:hAnsi="Times New Roman"/>
          <w:color w:val="222222"/>
          <w:szCs w:val="18"/>
          <w:shd w:val="clear" w:color="auto" w:fill="FFFFFF"/>
        </w:rPr>
        <w:t>tefania</w:t>
      </w:r>
      <w:r>
        <w:rPr>
          <w:rFonts w:ascii="Times New Roman" w:hAnsi="Times New Roman"/>
          <w:color w:val="222222"/>
          <w:szCs w:val="18"/>
          <w:shd w:val="clear" w:color="auto" w:fill="FFFFFF"/>
        </w:rPr>
        <w:t>. 2019</w:t>
      </w:r>
      <w:r w:rsidR="00BB7E3B" w:rsidRPr="00BB7E3B">
        <w:rPr>
          <w:rFonts w:ascii="Times New Roman" w:hAnsi="Times New Roman"/>
          <w:color w:val="222222"/>
          <w:szCs w:val="18"/>
          <w:shd w:val="clear" w:color="auto" w:fill="FFFFFF"/>
        </w:rPr>
        <w:t>. From data politics to the contentious politics of data.</w:t>
      </w:r>
      <w:r w:rsidR="00BB7E3B" w:rsidRPr="00BB7E3B">
        <w:rPr>
          <w:rFonts w:ascii="Times New Roman" w:hAnsi="Times New Roman"/>
          <w:color w:val="222222"/>
        </w:rPr>
        <w:t> </w:t>
      </w:r>
      <w:r w:rsidR="00BB7E3B" w:rsidRPr="00FA7B56">
        <w:rPr>
          <w:rFonts w:ascii="Times New Roman" w:hAnsi="Times New Roman"/>
          <w:color w:val="222222"/>
          <w:szCs w:val="18"/>
        </w:rPr>
        <w:t>Big Data &amp; Society</w:t>
      </w:r>
      <w:r w:rsidR="00BB7E3B" w:rsidRPr="00FA7B56">
        <w:rPr>
          <w:rFonts w:ascii="Times New Roman" w:hAnsi="Times New Roman"/>
          <w:color w:val="222222"/>
          <w:szCs w:val="18"/>
          <w:shd w:val="clear" w:color="auto" w:fill="FFFFFF"/>
        </w:rPr>
        <w:t>,</w:t>
      </w:r>
      <w:r w:rsidR="00BB7E3B" w:rsidRPr="00FA7B56">
        <w:rPr>
          <w:rFonts w:ascii="Times New Roman" w:hAnsi="Times New Roman"/>
          <w:color w:val="222222"/>
        </w:rPr>
        <w:t> </w:t>
      </w:r>
      <w:r w:rsidR="00BB7E3B" w:rsidRPr="00FA7B56">
        <w:rPr>
          <w:rFonts w:ascii="Times New Roman" w:hAnsi="Times New Roman"/>
          <w:color w:val="222222"/>
          <w:szCs w:val="18"/>
        </w:rPr>
        <w:t>6</w:t>
      </w:r>
      <w:r w:rsidR="00BB7E3B" w:rsidRPr="00BB7E3B">
        <w:rPr>
          <w:rFonts w:ascii="Times New Roman" w:hAnsi="Times New Roman"/>
          <w:color w:val="222222"/>
          <w:szCs w:val="18"/>
          <w:shd w:val="clear" w:color="auto" w:fill="FFFFFF"/>
        </w:rPr>
        <w:t>(2), 1-11. DOI: 2053951719885967.</w:t>
      </w:r>
    </w:p>
    <w:p w:rsidR="002B17C4" w:rsidRDefault="000F5562" w:rsidP="00A64B56">
      <w:pPr>
        <w:spacing w:line="480" w:lineRule="auto"/>
        <w:rPr>
          <w:rFonts w:ascii="Times New Roman" w:eastAsia="Times New Roman" w:hAnsi="Times New Roman" w:cs="Arial"/>
          <w:color w:val="222222"/>
          <w:szCs w:val="20"/>
        </w:rPr>
      </w:pPr>
      <w:r w:rsidRPr="00D47ECD">
        <w:rPr>
          <w:rFonts w:ascii="Times New Roman" w:eastAsia="Times New Roman" w:hAnsi="Times New Roman" w:cs="Arial"/>
          <w:color w:val="222222"/>
          <w:szCs w:val="20"/>
        </w:rPr>
        <w:t>Berry, D</w:t>
      </w:r>
      <w:r w:rsidR="003B5BC6" w:rsidRPr="00D47ECD">
        <w:rPr>
          <w:rFonts w:ascii="Times New Roman" w:eastAsia="Times New Roman" w:hAnsi="Times New Roman" w:cs="Arial"/>
          <w:color w:val="222222"/>
          <w:szCs w:val="20"/>
        </w:rPr>
        <w:t>avid</w:t>
      </w:r>
      <w:r w:rsidRPr="00D47ECD">
        <w:rPr>
          <w:rFonts w:ascii="Times New Roman" w:eastAsia="Times New Roman" w:hAnsi="Times New Roman" w:cs="Arial"/>
          <w:color w:val="222222"/>
          <w:szCs w:val="20"/>
        </w:rPr>
        <w:t xml:space="preserve"> M</w:t>
      </w:r>
      <w:r w:rsidR="003B5BC6" w:rsidRPr="00D47ECD">
        <w:rPr>
          <w:rFonts w:ascii="Times New Roman" w:eastAsia="Times New Roman" w:hAnsi="Times New Roman" w:cs="Arial"/>
          <w:color w:val="222222"/>
          <w:szCs w:val="20"/>
        </w:rPr>
        <w:t>.</w:t>
      </w:r>
      <w:r w:rsidRPr="00D47ECD">
        <w:rPr>
          <w:rFonts w:ascii="Times New Roman" w:eastAsia="Times New Roman" w:hAnsi="Times New Roman" w:cs="Arial"/>
          <w:color w:val="222222"/>
          <w:szCs w:val="20"/>
        </w:rPr>
        <w:t xml:space="preserve"> Dieter, M</w:t>
      </w:r>
      <w:r w:rsidR="003B5BC6" w:rsidRPr="00D47ECD">
        <w:rPr>
          <w:rFonts w:ascii="Times New Roman" w:eastAsia="Times New Roman" w:hAnsi="Times New Roman" w:cs="Arial"/>
          <w:color w:val="222222"/>
          <w:szCs w:val="20"/>
        </w:rPr>
        <w:t>ichael</w:t>
      </w:r>
      <w:r w:rsidRPr="00D47ECD">
        <w:rPr>
          <w:rFonts w:ascii="Times New Roman" w:eastAsia="Times New Roman" w:hAnsi="Times New Roman" w:cs="Arial"/>
          <w:color w:val="222222"/>
          <w:szCs w:val="20"/>
        </w:rPr>
        <w:t xml:space="preserve">. eds. 2015. </w:t>
      </w:r>
      <w:proofErr w:type="spellStart"/>
      <w:r w:rsidRPr="00FA7B56">
        <w:rPr>
          <w:rFonts w:ascii="Times New Roman" w:eastAsia="Times New Roman" w:hAnsi="Times New Roman" w:cs="Arial"/>
          <w:color w:val="222222"/>
          <w:szCs w:val="20"/>
        </w:rPr>
        <w:t>Postdigital</w:t>
      </w:r>
      <w:proofErr w:type="spellEnd"/>
      <w:r w:rsidRPr="00FA7B56">
        <w:rPr>
          <w:rFonts w:ascii="Times New Roman" w:eastAsia="Times New Roman" w:hAnsi="Times New Roman" w:cs="Arial"/>
          <w:color w:val="222222"/>
          <w:szCs w:val="20"/>
        </w:rPr>
        <w:t xml:space="preserve"> aesthetics: art, computation and design</w:t>
      </w:r>
      <w:r w:rsidRPr="00D47ECD">
        <w:rPr>
          <w:rFonts w:ascii="Times New Roman" w:eastAsia="Times New Roman" w:hAnsi="Times New Roman" w:cs="Arial"/>
          <w:color w:val="222222"/>
          <w:szCs w:val="20"/>
        </w:rPr>
        <w:t>. London: Palgrave Macmillan.</w:t>
      </w:r>
    </w:p>
    <w:p w:rsidR="000F5562" w:rsidRPr="00D47ECD" w:rsidRDefault="002B17C4" w:rsidP="00A64B56">
      <w:pPr>
        <w:spacing w:line="480" w:lineRule="auto"/>
        <w:rPr>
          <w:rFonts w:ascii="Times New Roman" w:eastAsia="Times New Roman" w:hAnsi="Times New Roman" w:cs="Arial"/>
          <w:color w:val="222222"/>
        </w:rPr>
      </w:pPr>
      <w:r>
        <w:rPr>
          <w:rFonts w:ascii="Times New Roman" w:eastAsia="Times New Roman" w:hAnsi="Times New Roman" w:cs="Arial"/>
          <w:color w:val="222222"/>
          <w:szCs w:val="20"/>
        </w:rPr>
        <w:t>Bousquet, A</w:t>
      </w:r>
      <w:r w:rsidR="00F00233">
        <w:rPr>
          <w:rFonts w:ascii="Times New Roman" w:eastAsia="Times New Roman" w:hAnsi="Times New Roman" w:cs="Arial"/>
          <w:color w:val="222222"/>
          <w:szCs w:val="20"/>
        </w:rPr>
        <w:t>ntoine</w:t>
      </w:r>
      <w:r>
        <w:rPr>
          <w:rFonts w:ascii="Times New Roman" w:eastAsia="Times New Roman" w:hAnsi="Times New Roman" w:cs="Arial"/>
          <w:color w:val="222222"/>
          <w:szCs w:val="20"/>
        </w:rPr>
        <w:t xml:space="preserve">. 2018. </w:t>
      </w:r>
      <w:r w:rsidRPr="00FA7B56">
        <w:rPr>
          <w:rFonts w:ascii="Times New Roman" w:eastAsia="Times New Roman" w:hAnsi="Times New Roman" w:cs="Arial"/>
          <w:color w:val="222222"/>
          <w:szCs w:val="20"/>
        </w:rPr>
        <w:t>The Eye of War: Military Perception from the Telescope to the Drone</w:t>
      </w:r>
      <w:r>
        <w:rPr>
          <w:rFonts w:ascii="Times New Roman" w:eastAsia="Times New Roman" w:hAnsi="Times New Roman" w:cs="Arial"/>
          <w:color w:val="222222"/>
          <w:szCs w:val="20"/>
        </w:rPr>
        <w:t>. Minneapolis, MN: University of Minnesota Press.</w:t>
      </w:r>
    </w:p>
    <w:p w:rsidR="000F5562" w:rsidRPr="00D47ECD" w:rsidRDefault="000F5562" w:rsidP="00A64B56">
      <w:pPr>
        <w:spacing w:line="480" w:lineRule="auto"/>
        <w:rPr>
          <w:rFonts w:ascii="Times New Roman" w:eastAsia="Times New Roman" w:hAnsi="Times New Roman" w:cs="Arial"/>
          <w:color w:val="222222"/>
        </w:rPr>
      </w:pPr>
      <w:r w:rsidRPr="00D47ECD">
        <w:rPr>
          <w:rFonts w:ascii="Times New Roman" w:eastAsia="Times New Roman" w:hAnsi="Times New Roman" w:cs="Arial"/>
          <w:color w:val="222222"/>
          <w:szCs w:val="20"/>
        </w:rPr>
        <w:t>Cramer, F</w:t>
      </w:r>
      <w:r w:rsidR="003B5BC6" w:rsidRPr="00D47ECD">
        <w:rPr>
          <w:rFonts w:ascii="Times New Roman" w:eastAsia="Times New Roman" w:hAnsi="Times New Roman" w:cs="Arial"/>
          <w:color w:val="222222"/>
          <w:szCs w:val="20"/>
        </w:rPr>
        <w:t>lorian</w:t>
      </w:r>
      <w:r w:rsidRPr="00D47ECD">
        <w:rPr>
          <w:rFonts w:ascii="Times New Roman" w:eastAsia="Times New Roman" w:hAnsi="Times New Roman" w:cs="Arial"/>
          <w:color w:val="222222"/>
          <w:szCs w:val="20"/>
        </w:rPr>
        <w:t>. 2015. What is ‘Post-</w:t>
      </w:r>
      <w:proofErr w:type="gramStart"/>
      <w:r w:rsidRPr="00D47ECD">
        <w:rPr>
          <w:rFonts w:ascii="Times New Roman" w:eastAsia="Times New Roman" w:hAnsi="Times New Roman" w:cs="Arial"/>
          <w:color w:val="222222"/>
          <w:szCs w:val="20"/>
        </w:rPr>
        <w:t>digital’?.</w:t>
      </w:r>
      <w:proofErr w:type="gramEnd"/>
      <w:r w:rsidRPr="00D47ECD">
        <w:rPr>
          <w:rFonts w:ascii="Times New Roman" w:eastAsia="Times New Roman" w:hAnsi="Times New Roman" w:cs="Arial"/>
          <w:color w:val="222222"/>
          <w:szCs w:val="20"/>
        </w:rPr>
        <w:t xml:space="preserve"> In Berry</w:t>
      </w:r>
      <w:r w:rsidR="00F00233">
        <w:rPr>
          <w:rFonts w:ascii="Times New Roman" w:eastAsia="Times New Roman" w:hAnsi="Times New Roman" w:cs="Arial"/>
          <w:color w:val="222222"/>
          <w:szCs w:val="20"/>
        </w:rPr>
        <w:t xml:space="preserve">, </w:t>
      </w:r>
      <w:r w:rsidR="00F00233" w:rsidRPr="00D47ECD">
        <w:rPr>
          <w:rFonts w:ascii="Times New Roman" w:eastAsia="Times New Roman" w:hAnsi="Times New Roman" w:cs="Arial"/>
          <w:color w:val="222222"/>
          <w:szCs w:val="20"/>
        </w:rPr>
        <w:t xml:space="preserve">David </w:t>
      </w:r>
      <w:r w:rsidR="00F00233">
        <w:rPr>
          <w:rFonts w:ascii="Times New Roman" w:eastAsia="Times New Roman" w:hAnsi="Times New Roman" w:cs="Arial"/>
          <w:color w:val="222222"/>
          <w:szCs w:val="20"/>
        </w:rPr>
        <w:t>M.</w:t>
      </w:r>
      <w:r w:rsidRPr="00D47ECD">
        <w:rPr>
          <w:rFonts w:ascii="Times New Roman" w:eastAsia="Times New Roman" w:hAnsi="Times New Roman" w:cs="Arial"/>
          <w:color w:val="222222"/>
          <w:szCs w:val="20"/>
        </w:rPr>
        <w:t xml:space="preserve"> and Dieter</w:t>
      </w:r>
      <w:r w:rsidR="00F00233">
        <w:rPr>
          <w:rFonts w:ascii="Times New Roman" w:eastAsia="Times New Roman" w:hAnsi="Times New Roman" w:cs="Arial"/>
          <w:color w:val="222222"/>
          <w:szCs w:val="20"/>
        </w:rPr>
        <w:t xml:space="preserve">, </w:t>
      </w:r>
      <w:r w:rsidR="00F00233" w:rsidRPr="00D47ECD">
        <w:rPr>
          <w:rFonts w:ascii="Times New Roman" w:eastAsia="Times New Roman" w:hAnsi="Times New Roman" w:cs="Arial"/>
          <w:color w:val="222222"/>
          <w:szCs w:val="20"/>
        </w:rPr>
        <w:t>Michael</w:t>
      </w:r>
      <w:r w:rsidR="00F00233">
        <w:rPr>
          <w:rFonts w:ascii="Times New Roman" w:eastAsia="Times New Roman" w:hAnsi="Times New Roman" w:cs="Arial"/>
          <w:color w:val="222222"/>
          <w:szCs w:val="20"/>
        </w:rPr>
        <w:t>.</w:t>
      </w:r>
      <w:r w:rsidRPr="00D47ECD">
        <w:rPr>
          <w:rFonts w:ascii="Times New Roman" w:eastAsia="Times New Roman" w:hAnsi="Times New Roman" w:cs="Arial"/>
          <w:color w:val="222222"/>
          <w:szCs w:val="20"/>
        </w:rPr>
        <w:t xml:space="preserve"> (eds.) </w:t>
      </w:r>
      <w:proofErr w:type="spellStart"/>
      <w:r w:rsidRPr="00FA7B56">
        <w:rPr>
          <w:rFonts w:ascii="Times New Roman" w:eastAsia="Times New Roman" w:hAnsi="Times New Roman" w:cs="Arial"/>
          <w:iCs/>
          <w:color w:val="222222"/>
          <w:szCs w:val="20"/>
        </w:rPr>
        <w:t>Postdigital</w:t>
      </w:r>
      <w:proofErr w:type="spellEnd"/>
      <w:r w:rsidRPr="00FA7B56">
        <w:rPr>
          <w:rFonts w:ascii="Times New Roman" w:eastAsia="Times New Roman" w:hAnsi="Times New Roman" w:cs="Arial"/>
          <w:iCs/>
          <w:color w:val="222222"/>
          <w:szCs w:val="20"/>
        </w:rPr>
        <w:t xml:space="preserve"> Aesthetics: Art, Computation and Design</w:t>
      </w:r>
      <w:r w:rsidRPr="00D47ECD">
        <w:rPr>
          <w:rFonts w:ascii="Times New Roman" w:eastAsia="Times New Roman" w:hAnsi="Times New Roman" w:cs="Arial"/>
          <w:i/>
          <w:iCs/>
          <w:color w:val="222222"/>
          <w:szCs w:val="20"/>
        </w:rPr>
        <w:t>.</w:t>
      </w:r>
      <w:r w:rsidRPr="00D47ECD">
        <w:rPr>
          <w:rFonts w:ascii="Times New Roman" w:eastAsia="Times New Roman" w:hAnsi="Times New Roman" w:cs="Arial"/>
          <w:color w:val="222222"/>
          <w:szCs w:val="20"/>
        </w:rPr>
        <w:t> London: Palgrave Macmillan, </w:t>
      </w:r>
      <w:r w:rsidR="003B5BC6" w:rsidRPr="00D47ECD">
        <w:rPr>
          <w:rFonts w:ascii="Times New Roman" w:eastAsia="Times New Roman" w:hAnsi="Times New Roman" w:cs="Arial"/>
          <w:color w:val="222222"/>
          <w:szCs w:val="20"/>
        </w:rPr>
        <w:t xml:space="preserve">pp. </w:t>
      </w:r>
      <w:r w:rsidRPr="00D47ECD">
        <w:rPr>
          <w:rFonts w:ascii="Times New Roman" w:eastAsia="Times New Roman" w:hAnsi="Times New Roman" w:cs="Arial"/>
          <w:color w:val="222222"/>
          <w:szCs w:val="20"/>
        </w:rPr>
        <w:t>12-26.</w:t>
      </w:r>
    </w:p>
    <w:p w:rsidR="00C51AAD" w:rsidRPr="00D47ECD" w:rsidRDefault="000F5562" w:rsidP="00A64B56">
      <w:pPr>
        <w:spacing w:line="480" w:lineRule="auto"/>
        <w:rPr>
          <w:rFonts w:ascii="Times New Roman" w:eastAsia="Times New Roman" w:hAnsi="Times New Roman" w:cs="Arial"/>
          <w:color w:val="222222"/>
          <w:szCs w:val="20"/>
        </w:rPr>
      </w:pPr>
      <w:r w:rsidRPr="00D47ECD">
        <w:rPr>
          <w:rFonts w:ascii="Times New Roman" w:eastAsia="Times New Roman" w:hAnsi="Times New Roman" w:cs="Arial"/>
          <w:color w:val="222222"/>
          <w:szCs w:val="20"/>
        </w:rPr>
        <w:t>Davis, O</w:t>
      </w:r>
      <w:r w:rsidR="003B5BC6" w:rsidRPr="00D47ECD">
        <w:rPr>
          <w:rFonts w:ascii="Times New Roman" w:eastAsia="Times New Roman" w:hAnsi="Times New Roman" w:cs="Arial"/>
          <w:color w:val="222222"/>
          <w:szCs w:val="20"/>
        </w:rPr>
        <w:t>liver</w:t>
      </w:r>
      <w:r w:rsidRPr="00D47ECD">
        <w:rPr>
          <w:rFonts w:ascii="Times New Roman" w:eastAsia="Times New Roman" w:hAnsi="Times New Roman" w:cs="Arial"/>
          <w:color w:val="222222"/>
          <w:szCs w:val="20"/>
        </w:rPr>
        <w:t>. 2019. Theorizing the advent of weaponized drones as techniques of domestic paramilitary policing. </w:t>
      </w:r>
      <w:r w:rsidRPr="00FA7B56">
        <w:rPr>
          <w:rFonts w:ascii="Times New Roman" w:eastAsia="Times New Roman" w:hAnsi="Times New Roman" w:cs="Arial"/>
          <w:iCs/>
          <w:color w:val="222222"/>
          <w:szCs w:val="20"/>
        </w:rPr>
        <w:t>Security Dialogue</w:t>
      </w:r>
      <w:r w:rsidRPr="00D47ECD">
        <w:rPr>
          <w:rFonts w:ascii="Times New Roman" w:eastAsia="Times New Roman" w:hAnsi="Times New Roman" w:cs="Arial"/>
          <w:color w:val="222222"/>
          <w:szCs w:val="20"/>
        </w:rPr>
        <w:t>, online first</w:t>
      </w:r>
      <w:r w:rsidR="003B5BC6" w:rsidRPr="00D47ECD">
        <w:rPr>
          <w:rFonts w:ascii="Times New Roman" w:eastAsia="Times New Roman" w:hAnsi="Times New Roman" w:cs="Arial"/>
          <w:color w:val="222222"/>
          <w:szCs w:val="20"/>
        </w:rPr>
        <w:t>:</w:t>
      </w:r>
      <w:r w:rsidRPr="00D47ECD">
        <w:rPr>
          <w:rFonts w:ascii="Times New Roman" w:eastAsia="Times New Roman" w:hAnsi="Times New Roman" w:cs="Arial"/>
          <w:color w:val="222222"/>
          <w:szCs w:val="20"/>
        </w:rPr>
        <w:t xml:space="preserve"> 1-17. DOI: 0967010619843483.</w:t>
      </w:r>
    </w:p>
    <w:p w:rsidR="000F5562" w:rsidRPr="00D47ECD" w:rsidRDefault="00C51AAD" w:rsidP="00A64B56">
      <w:pPr>
        <w:spacing w:line="480" w:lineRule="auto"/>
        <w:rPr>
          <w:rFonts w:ascii="Times New Roman" w:eastAsia="Times New Roman" w:hAnsi="Times New Roman" w:cs="Arial"/>
          <w:color w:val="222222"/>
          <w:szCs w:val="20"/>
        </w:rPr>
      </w:pPr>
      <w:proofErr w:type="spellStart"/>
      <w:r w:rsidRPr="00D47ECD">
        <w:rPr>
          <w:rFonts w:ascii="Times New Roman" w:eastAsia="Times New Roman" w:hAnsi="Times New Roman" w:cs="Arial"/>
          <w:color w:val="222222"/>
          <w:szCs w:val="20"/>
        </w:rPr>
        <w:t>Debrix</w:t>
      </w:r>
      <w:proofErr w:type="spellEnd"/>
      <w:r w:rsidRPr="00D47ECD">
        <w:rPr>
          <w:rFonts w:ascii="Times New Roman" w:eastAsia="Times New Roman" w:hAnsi="Times New Roman" w:cs="Arial"/>
          <w:color w:val="222222"/>
          <w:szCs w:val="20"/>
        </w:rPr>
        <w:t>, F</w:t>
      </w:r>
      <w:r w:rsidR="00F00233">
        <w:rPr>
          <w:rFonts w:ascii="Times New Roman" w:eastAsia="Times New Roman" w:hAnsi="Times New Roman" w:cs="Arial"/>
          <w:color w:val="222222"/>
          <w:szCs w:val="20"/>
        </w:rPr>
        <w:t>rancois</w:t>
      </w:r>
      <w:r w:rsidRPr="00D47ECD">
        <w:rPr>
          <w:rFonts w:ascii="Times New Roman" w:eastAsia="Times New Roman" w:hAnsi="Times New Roman" w:cs="Arial"/>
          <w:color w:val="222222"/>
          <w:szCs w:val="20"/>
        </w:rPr>
        <w:t xml:space="preserve">. 2019. Confronting horror: International </w:t>
      </w:r>
      <w:r w:rsidR="00F00233">
        <w:rPr>
          <w:rFonts w:ascii="Times New Roman" w:eastAsia="Times New Roman" w:hAnsi="Times New Roman" w:cs="Arial"/>
          <w:color w:val="222222"/>
          <w:szCs w:val="20"/>
        </w:rPr>
        <w:t xml:space="preserve">relations beyond humanity. In Jenny </w:t>
      </w:r>
      <w:proofErr w:type="spellStart"/>
      <w:r w:rsidR="00F00233">
        <w:rPr>
          <w:rFonts w:ascii="Times New Roman" w:eastAsia="Times New Roman" w:hAnsi="Times New Roman" w:cs="Arial"/>
          <w:color w:val="222222"/>
          <w:szCs w:val="20"/>
        </w:rPr>
        <w:t>Edkins</w:t>
      </w:r>
      <w:proofErr w:type="spellEnd"/>
      <w:r w:rsidR="00F00233">
        <w:rPr>
          <w:rFonts w:ascii="Times New Roman" w:eastAsia="Times New Roman" w:hAnsi="Times New Roman" w:cs="Arial"/>
          <w:color w:val="222222"/>
          <w:szCs w:val="20"/>
        </w:rPr>
        <w:t xml:space="preserve"> ed.</w:t>
      </w:r>
      <w:r w:rsidRPr="00D47ECD">
        <w:rPr>
          <w:rFonts w:ascii="Times New Roman" w:eastAsia="Times New Roman" w:hAnsi="Times New Roman" w:cs="Arial"/>
          <w:color w:val="222222"/>
          <w:szCs w:val="20"/>
        </w:rPr>
        <w:t xml:space="preserve"> </w:t>
      </w:r>
      <w:r w:rsidRPr="00FA7B56">
        <w:rPr>
          <w:rFonts w:ascii="Times New Roman" w:eastAsia="Times New Roman" w:hAnsi="Times New Roman" w:cs="Arial"/>
          <w:color w:val="222222"/>
          <w:szCs w:val="20"/>
        </w:rPr>
        <w:t>The Routledge Handbook of Critical International Relations</w:t>
      </w:r>
      <w:r w:rsidRPr="00D47ECD">
        <w:rPr>
          <w:rFonts w:ascii="Times New Roman" w:eastAsia="Times New Roman" w:hAnsi="Times New Roman" w:cs="Arial"/>
          <w:color w:val="222222"/>
          <w:szCs w:val="20"/>
        </w:rPr>
        <w:t>. Abingdon and New York: Routledge, no pages.</w:t>
      </w:r>
    </w:p>
    <w:p w:rsidR="00F03F6A" w:rsidRPr="00D47ECD" w:rsidRDefault="00F03F6A" w:rsidP="00A64B56">
      <w:pPr>
        <w:spacing w:line="480" w:lineRule="auto"/>
        <w:rPr>
          <w:rFonts w:ascii="Times New Roman" w:hAnsi="Times New Roman"/>
          <w:color w:val="222222"/>
          <w:szCs w:val="20"/>
        </w:rPr>
      </w:pPr>
      <w:r w:rsidRPr="00D47ECD">
        <w:rPr>
          <w:rFonts w:ascii="Times New Roman" w:hAnsi="Times New Roman"/>
          <w:color w:val="222222"/>
          <w:szCs w:val="20"/>
        </w:rPr>
        <w:t>Eco, U</w:t>
      </w:r>
      <w:r w:rsidR="00F00233">
        <w:rPr>
          <w:rFonts w:ascii="Times New Roman" w:hAnsi="Times New Roman"/>
          <w:color w:val="222222"/>
          <w:szCs w:val="20"/>
        </w:rPr>
        <w:t>mberto</w:t>
      </w:r>
      <w:r w:rsidRPr="00D47ECD">
        <w:rPr>
          <w:rFonts w:ascii="Times New Roman" w:hAnsi="Times New Roman"/>
          <w:color w:val="222222"/>
          <w:szCs w:val="20"/>
        </w:rPr>
        <w:t xml:space="preserve">. 2009. </w:t>
      </w:r>
      <w:r w:rsidRPr="00FA7B56">
        <w:rPr>
          <w:rFonts w:ascii="Times New Roman" w:hAnsi="Times New Roman"/>
          <w:color w:val="222222"/>
          <w:szCs w:val="20"/>
        </w:rPr>
        <w:t>The Infinity of Lists</w:t>
      </w:r>
      <w:r w:rsidRPr="00D47ECD">
        <w:rPr>
          <w:rFonts w:ascii="Times New Roman" w:hAnsi="Times New Roman"/>
          <w:color w:val="222222"/>
          <w:szCs w:val="20"/>
        </w:rPr>
        <w:t xml:space="preserve">. London: </w:t>
      </w:r>
      <w:proofErr w:type="spellStart"/>
      <w:r w:rsidRPr="00D47ECD">
        <w:rPr>
          <w:rFonts w:ascii="Times New Roman" w:hAnsi="Times New Roman"/>
          <w:color w:val="222222"/>
          <w:szCs w:val="20"/>
        </w:rPr>
        <w:t>Maclehose</w:t>
      </w:r>
      <w:proofErr w:type="spellEnd"/>
      <w:r w:rsidRPr="00D47ECD">
        <w:rPr>
          <w:rFonts w:ascii="Times New Roman" w:hAnsi="Times New Roman"/>
          <w:color w:val="222222"/>
          <w:szCs w:val="20"/>
        </w:rPr>
        <w:t xml:space="preserve"> Press. </w:t>
      </w:r>
    </w:p>
    <w:p w:rsidR="00C57B2E" w:rsidRPr="00D47ECD" w:rsidRDefault="00C57B2E" w:rsidP="00A64B56">
      <w:pPr>
        <w:spacing w:line="480" w:lineRule="auto"/>
        <w:rPr>
          <w:rFonts w:ascii="Times New Roman" w:hAnsi="Times New Roman"/>
          <w:color w:val="222222"/>
          <w:szCs w:val="20"/>
        </w:rPr>
      </w:pPr>
      <w:r w:rsidRPr="00D47ECD">
        <w:rPr>
          <w:rFonts w:ascii="Times New Roman" w:hAnsi="Times New Roman"/>
          <w:color w:val="222222"/>
          <w:szCs w:val="20"/>
        </w:rPr>
        <w:t>Fazal, T</w:t>
      </w:r>
      <w:r w:rsidR="00FA7B56">
        <w:rPr>
          <w:rFonts w:ascii="Times New Roman" w:hAnsi="Times New Roman"/>
          <w:color w:val="222222"/>
          <w:szCs w:val="20"/>
        </w:rPr>
        <w:t>anisha M,</w:t>
      </w:r>
      <w:r w:rsidRPr="00D47ECD">
        <w:rPr>
          <w:rFonts w:ascii="Times New Roman" w:hAnsi="Times New Roman"/>
          <w:color w:val="222222"/>
          <w:szCs w:val="20"/>
        </w:rPr>
        <w:t xml:space="preserve"> and </w:t>
      </w:r>
      <w:proofErr w:type="spellStart"/>
      <w:r w:rsidRPr="00D47ECD">
        <w:rPr>
          <w:rFonts w:ascii="Times New Roman" w:hAnsi="Times New Roman"/>
          <w:color w:val="222222"/>
          <w:szCs w:val="20"/>
        </w:rPr>
        <w:t>Poast</w:t>
      </w:r>
      <w:proofErr w:type="spellEnd"/>
      <w:r w:rsidRPr="00D47ECD">
        <w:rPr>
          <w:rFonts w:ascii="Times New Roman" w:hAnsi="Times New Roman"/>
          <w:color w:val="222222"/>
          <w:szCs w:val="20"/>
        </w:rPr>
        <w:t>, P</w:t>
      </w:r>
      <w:r w:rsidR="00F00233">
        <w:rPr>
          <w:rFonts w:ascii="Times New Roman" w:hAnsi="Times New Roman"/>
          <w:color w:val="222222"/>
          <w:szCs w:val="20"/>
        </w:rPr>
        <w:t>aul</w:t>
      </w:r>
      <w:r w:rsidRPr="00D47ECD">
        <w:rPr>
          <w:rFonts w:ascii="Times New Roman" w:hAnsi="Times New Roman"/>
          <w:color w:val="222222"/>
          <w:szCs w:val="20"/>
        </w:rPr>
        <w:t xml:space="preserve">. 2019. War is not over: What optimists get wrong about conflict. </w:t>
      </w:r>
      <w:r w:rsidRPr="00FA7B56">
        <w:rPr>
          <w:rFonts w:ascii="Times New Roman" w:hAnsi="Times New Roman"/>
          <w:color w:val="222222"/>
          <w:szCs w:val="20"/>
        </w:rPr>
        <w:t>Foreign Affairs</w:t>
      </w:r>
      <w:r w:rsidRPr="00D47ECD">
        <w:rPr>
          <w:rFonts w:ascii="Times New Roman" w:hAnsi="Times New Roman"/>
          <w:color w:val="222222"/>
          <w:szCs w:val="20"/>
        </w:rPr>
        <w:t>, 15 October. Available at: https://www.foreignaffairs.com/articles/2019-10-15/war-not-over?amp&amp;utm_medium=social&amp;utm_source=twitter_cta&amp;utm_campaign=cta_share_buttons&amp;__twitter_impression=true [Accessed 27 October 2019]</w:t>
      </w:r>
    </w:p>
    <w:p w:rsidR="00F9145C" w:rsidRDefault="00F9145C" w:rsidP="00A64B56">
      <w:pPr>
        <w:spacing w:line="480" w:lineRule="auto"/>
        <w:rPr>
          <w:rFonts w:ascii="Times New Roman" w:hAnsi="Times New Roman"/>
          <w:color w:val="222222"/>
          <w:szCs w:val="18"/>
          <w:shd w:val="clear" w:color="auto" w:fill="FFFFFF"/>
        </w:rPr>
      </w:pPr>
      <w:r>
        <w:rPr>
          <w:rFonts w:ascii="Times New Roman" w:hAnsi="Times New Roman"/>
          <w:color w:val="222222"/>
          <w:szCs w:val="18"/>
          <w:shd w:val="clear" w:color="auto" w:fill="FFFFFF"/>
        </w:rPr>
        <w:t xml:space="preserve">Ford, Matthew. </w:t>
      </w:r>
      <w:proofErr w:type="gramStart"/>
      <w:r>
        <w:rPr>
          <w:rFonts w:ascii="Times New Roman" w:hAnsi="Times New Roman"/>
          <w:color w:val="222222"/>
          <w:szCs w:val="18"/>
          <w:shd w:val="clear" w:color="auto" w:fill="FFFFFF"/>
        </w:rPr>
        <w:t>and</w:t>
      </w:r>
      <w:proofErr w:type="gramEnd"/>
      <w:r>
        <w:rPr>
          <w:rFonts w:ascii="Times New Roman" w:hAnsi="Times New Roman"/>
          <w:color w:val="222222"/>
          <w:szCs w:val="18"/>
          <w:shd w:val="clear" w:color="auto" w:fill="FFFFFF"/>
        </w:rPr>
        <w:t xml:space="preserve"> Hoskins, Andrew. (</w:t>
      </w:r>
      <w:proofErr w:type="gramStart"/>
      <w:r>
        <w:rPr>
          <w:rFonts w:ascii="Times New Roman" w:hAnsi="Times New Roman"/>
          <w:color w:val="222222"/>
          <w:szCs w:val="18"/>
          <w:shd w:val="clear" w:color="auto" w:fill="FFFFFF"/>
        </w:rPr>
        <w:t>forthcoming</w:t>
      </w:r>
      <w:proofErr w:type="gramEnd"/>
      <w:r>
        <w:rPr>
          <w:rFonts w:ascii="Times New Roman" w:hAnsi="Times New Roman"/>
          <w:color w:val="222222"/>
          <w:szCs w:val="18"/>
          <w:shd w:val="clear" w:color="auto" w:fill="FFFFFF"/>
        </w:rPr>
        <w:t xml:space="preserve">). </w:t>
      </w:r>
      <w:r w:rsidR="007561C4">
        <w:rPr>
          <w:rFonts w:ascii="Times New Roman" w:hAnsi="Times New Roman"/>
          <w:color w:val="222222"/>
          <w:szCs w:val="18"/>
          <w:shd w:val="clear" w:color="auto" w:fill="FFFFFF"/>
        </w:rPr>
        <w:t>Radical War: A new paradigm of w</w:t>
      </w:r>
      <w:r>
        <w:rPr>
          <w:rFonts w:ascii="Times New Roman" w:hAnsi="Times New Roman"/>
          <w:color w:val="222222"/>
          <w:szCs w:val="18"/>
          <w:shd w:val="clear" w:color="auto" w:fill="FFFFFF"/>
        </w:rPr>
        <w:t xml:space="preserve">ar and </w:t>
      </w:r>
      <w:r w:rsidR="007561C4">
        <w:rPr>
          <w:rFonts w:ascii="Times New Roman" w:hAnsi="Times New Roman"/>
          <w:color w:val="222222"/>
          <w:szCs w:val="18"/>
          <w:shd w:val="clear" w:color="auto" w:fill="FFFFFF"/>
        </w:rPr>
        <w:t>n</w:t>
      </w:r>
      <w:r>
        <w:rPr>
          <w:rFonts w:ascii="Times New Roman" w:hAnsi="Times New Roman"/>
          <w:color w:val="222222"/>
          <w:szCs w:val="18"/>
          <w:shd w:val="clear" w:color="auto" w:fill="FFFFFF"/>
        </w:rPr>
        <w:t xml:space="preserve">edia. Digital War. </w:t>
      </w:r>
    </w:p>
    <w:p w:rsidR="006C7D24" w:rsidRPr="00D47ECD" w:rsidRDefault="006C7D24" w:rsidP="00A64B56">
      <w:pPr>
        <w:spacing w:line="480" w:lineRule="auto"/>
        <w:rPr>
          <w:rFonts w:ascii="Times New Roman" w:hAnsi="Times New Roman"/>
          <w:szCs w:val="20"/>
        </w:rPr>
      </w:pPr>
      <w:proofErr w:type="spellStart"/>
      <w:r w:rsidRPr="00D47ECD">
        <w:rPr>
          <w:rFonts w:ascii="Times New Roman" w:hAnsi="Times New Roman"/>
          <w:color w:val="222222"/>
          <w:szCs w:val="18"/>
          <w:shd w:val="clear" w:color="auto" w:fill="FFFFFF"/>
        </w:rPr>
        <w:t>Galai</w:t>
      </w:r>
      <w:proofErr w:type="spellEnd"/>
      <w:r w:rsidRPr="00D47ECD">
        <w:rPr>
          <w:rFonts w:ascii="Times New Roman" w:hAnsi="Times New Roman"/>
          <w:color w:val="222222"/>
          <w:szCs w:val="18"/>
          <w:shd w:val="clear" w:color="auto" w:fill="FFFFFF"/>
        </w:rPr>
        <w:t>, Y</w:t>
      </w:r>
      <w:r w:rsidR="00FA7B56">
        <w:rPr>
          <w:rFonts w:ascii="Times New Roman" w:hAnsi="Times New Roman"/>
          <w:color w:val="222222"/>
          <w:szCs w:val="18"/>
          <w:shd w:val="clear" w:color="auto" w:fill="FFFFFF"/>
        </w:rPr>
        <w:t>oav.</w:t>
      </w:r>
      <w:r w:rsidRPr="00D47ECD">
        <w:rPr>
          <w:rFonts w:ascii="Times New Roman" w:hAnsi="Times New Roman"/>
          <w:color w:val="222222"/>
          <w:szCs w:val="18"/>
          <w:shd w:val="clear" w:color="auto" w:fill="FFFFFF"/>
        </w:rPr>
        <w:t xml:space="preserve"> 2019. The victory image: Imaging Israeli warfighting from Lebanon to Gaza.</w:t>
      </w:r>
      <w:r w:rsidRPr="00D47ECD">
        <w:rPr>
          <w:rFonts w:ascii="Times New Roman" w:hAnsi="Times New Roman"/>
          <w:color w:val="222222"/>
        </w:rPr>
        <w:t> </w:t>
      </w:r>
      <w:r w:rsidRPr="00FA7B56">
        <w:rPr>
          <w:rFonts w:ascii="Times New Roman" w:hAnsi="Times New Roman"/>
          <w:color w:val="222222"/>
          <w:szCs w:val="18"/>
        </w:rPr>
        <w:t>Security Dialogue</w:t>
      </w:r>
      <w:r w:rsidRPr="00D47ECD">
        <w:rPr>
          <w:rFonts w:ascii="Times New Roman" w:hAnsi="Times New Roman"/>
          <w:color w:val="222222"/>
          <w:szCs w:val="18"/>
          <w:shd w:val="clear" w:color="auto" w:fill="FFFFFF"/>
        </w:rPr>
        <w:t xml:space="preserve">, </w:t>
      </w:r>
      <w:r w:rsidRPr="00D47ECD">
        <w:rPr>
          <w:rFonts w:ascii="Times New Roman" w:hAnsi="Times New Roman"/>
          <w:color w:val="333333"/>
          <w:szCs w:val="20"/>
          <w:shd w:val="clear" w:color="auto" w:fill="FFFFFF"/>
        </w:rPr>
        <w:t>50(4): 295-313</w:t>
      </w:r>
      <w:r w:rsidRPr="00D47ECD">
        <w:rPr>
          <w:rFonts w:ascii="Times New Roman" w:hAnsi="Times New Roman"/>
          <w:szCs w:val="20"/>
        </w:rPr>
        <w:t>.</w:t>
      </w:r>
    </w:p>
    <w:p w:rsidR="009B132E" w:rsidRPr="0005642D" w:rsidRDefault="0005642D" w:rsidP="00A64B56">
      <w:pPr>
        <w:spacing w:line="480" w:lineRule="auto"/>
        <w:rPr>
          <w:rFonts w:ascii="Times New Roman" w:hAnsi="Times New Roman"/>
          <w:szCs w:val="20"/>
        </w:rPr>
      </w:pPr>
      <w:proofErr w:type="spellStart"/>
      <w:r w:rsidRPr="0005642D">
        <w:rPr>
          <w:rFonts w:ascii="Times New Roman" w:hAnsi="Times New Roman"/>
          <w:color w:val="222222"/>
          <w:szCs w:val="18"/>
          <w:shd w:val="clear" w:color="auto" w:fill="FFFFFF"/>
        </w:rPr>
        <w:t>Galai</w:t>
      </w:r>
      <w:proofErr w:type="spellEnd"/>
      <w:r w:rsidRPr="0005642D">
        <w:rPr>
          <w:rFonts w:ascii="Times New Roman" w:hAnsi="Times New Roman"/>
          <w:color w:val="222222"/>
          <w:szCs w:val="18"/>
          <w:shd w:val="clear" w:color="auto" w:fill="FFFFFF"/>
        </w:rPr>
        <w:t>, Y</w:t>
      </w:r>
      <w:r w:rsidR="00FA7B56">
        <w:rPr>
          <w:rFonts w:ascii="Times New Roman" w:hAnsi="Times New Roman"/>
          <w:color w:val="222222"/>
          <w:szCs w:val="18"/>
          <w:shd w:val="clear" w:color="auto" w:fill="FFFFFF"/>
        </w:rPr>
        <w:t>oav</w:t>
      </w:r>
      <w:r w:rsidRPr="0005642D">
        <w:rPr>
          <w:rFonts w:ascii="Times New Roman" w:hAnsi="Times New Roman"/>
          <w:color w:val="222222"/>
          <w:szCs w:val="18"/>
          <w:shd w:val="clear" w:color="auto" w:fill="FFFFFF"/>
        </w:rPr>
        <w:t>. 2017</w:t>
      </w:r>
      <w:r w:rsidR="009B132E" w:rsidRPr="0005642D">
        <w:rPr>
          <w:rFonts w:ascii="Times New Roman" w:hAnsi="Times New Roman"/>
          <w:color w:val="222222"/>
          <w:szCs w:val="18"/>
          <w:shd w:val="clear" w:color="auto" w:fill="FFFFFF"/>
        </w:rPr>
        <w:t>. Narratives of redemption: The international meaning of afforestation in the Israeli Negev.</w:t>
      </w:r>
      <w:r w:rsidR="009B132E" w:rsidRPr="0005642D">
        <w:rPr>
          <w:rFonts w:ascii="Times New Roman" w:hAnsi="Times New Roman"/>
          <w:color w:val="222222"/>
        </w:rPr>
        <w:t> </w:t>
      </w:r>
      <w:r w:rsidR="009B132E" w:rsidRPr="00FA7B56">
        <w:rPr>
          <w:rFonts w:ascii="Times New Roman" w:hAnsi="Times New Roman"/>
          <w:color w:val="222222"/>
          <w:szCs w:val="18"/>
        </w:rPr>
        <w:t>International Political Sociology</w:t>
      </w:r>
      <w:r w:rsidR="009B132E" w:rsidRPr="00FA7B56">
        <w:rPr>
          <w:rFonts w:ascii="Times New Roman" w:hAnsi="Times New Roman"/>
          <w:color w:val="222222"/>
          <w:szCs w:val="18"/>
          <w:shd w:val="clear" w:color="auto" w:fill="FFFFFF"/>
        </w:rPr>
        <w:t>,</w:t>
      </w:r>
      <w:r w:rsidR="009B132E" w:rsidRPr="00FA7B56">
        <w:rPr>
          <w:rFonts w:ascii="Times New Roman" w:hAnsi="Times New Roman"/>
          <w:color w:val="222222"/>
        </w:rPr>
        <w:t> </w:t>
      </w:r>
      <w:r w:rsidR="009B132E" w:rsidRPr="00FA7B56">
        <w:rPr>
          <w:rFonts w:ascii="Times New Roman" w:hAnsi="Times New Roman"/>
          <w:color w:val="222222"/>
          <w:szCs w:val="18"/>
        </w:rPr>
        <w:t>11</w:t>
      </w:r>
      <w:r w:rsidR="00FA7B56">
        <w:rPr>
          <w:rFonts w:ascii="Times New Roman" w:hAnsi="Times New Roman"/>
          <w:color w:val="222222"/>
          <w:szCs w:val="18"/>
          <w:shd w:val="clear" w:color="auto" w:fill="FFFFFF"/>
        </w:rPr>
        <w:t>(3):</w:t>
      </w:r>
      <w:r w:rsidR="009B132E" w:rsidRPr="0005642D">
        <w:rPr>
          <w:rFonts w:ascii="Times New Roman" w:hAnsi="Times New Roman"/>
          <w:color w:val="222222"/>
          <w:szCs w:val="18"/>
          <w:shd w:val="clear" w:color="auto" w:fill="FFFFFF"/>
        </w:rPr>
        <w:t xml:space="preserve"> 273-291.</w:t>
      </w:r>
    </w:p>
    <w:p w:rsidR="007D31DC" w:rsidRPr="00D47ECD" w:rsidRDefault="007D31DC" w:rsidP="00A64B56">
      <w:pPr>
        <w:spacing w:line="480" w:lineRule="auto"/>
        <w:rPr>
          <w:rFonts w:ascii="Times New Roman" w:hAnsi="Times New Roman"/>
          <w:szCs w:val="20"/>
        </w:rPr>
      </w:pPr>
      <w:r w:rsidRPr="00D47ECD">
        <w:rPr>
          <w:rFonts w:ascii="Times New Roman" w:hAnsi="Times New Roman"/>
          <w:color w:val="222222"/>
          <w:szCs w:val="18"/>
          <w:shd w:val="clear" w:color="auto" w:fill="FFFFFF"/>
        </w:rPr>
        <w:t>Grove, J</w:t>
      </w:r>
      <w:r w:rsidR="00FA7B56">
        <w:rPr>
          <w:rFonts w:ascii="Times New Roman" w:hAnsi="Times New Roman"/>
          <w:color w:val="222222"/>
          <w:szCs w:val="18"/>
          <w:shd w:val="clear" w:color="auto" w:fill="FFFFFF"/>
        </w:rPr>
        <w:t>airus Victor.</w:t>
      </w:r>
      <w:r w:rsidRPr="00D47ECD">
        <w:rPr>
          <w:rFonts w:ascii="Times New Roman" w:hAnsi="Times New Roman"/>
          <w:color w:val="222222"/>
          <w:szCs w:val="18"/>
          <w:shd w:val="clear" w:color="auto" w:fill="FFFFFF"/>
        </w:rPr>
        <w:t xml:space="preserve"> 2019.</w:t>
      </w:r>
      <w:r w:rsidRPr="00D47ECD">
        <w:rPr>
          <w:rFonts w:ascii="Times New Roman" w:hAnsi="Times New Roman"/>
          <w:color w:val="222222"/>
        </w:rPr>
        <w:t> </w:t>
      </w:r>
      <w:r w:rsidRPr="00FA7B56">
        <w:rPr>
          <w:rFonts w:ascii="Times New Roman" w:hAnsi="Times New Roman"/>
          <w:color w:val="222222"/>
          <w:szCs w:val="18"/>
        </w:rPr>
        <w:t>Savage ecology: War and geopolitics at the end of the world</w:t>
      </w:r>
      <w:r w:rsidRPr="00D47ECD">
        <w:rPr>
          <w:rFonts w:ascii="Times New Roman" w:hAnsi="Times New Roman"/>
          <w:color w:val="222222"/>
          <w:szCs w:val="18"/>
          <w:shd w:val="clear" w:color="auto" w:fill="FFFFFF"/>
        </w:rPr>
        <w:t>. Durham, NC: Duke University Press.</w:t>
      </w:r>
    </w:p>
    <w:p w:rsidR="008A7EAB" w:rsidRDefault="00942B0B" w:rsidP="00A64B56">
      <w:pPr>
        <w:spacing w:line="480" w:lineRule="auto"/>
        <w:rPr>
          <w:rFonts w:ascii="Times New Roman" w:hAnsi="Times New Roman"/>
          <w:color w:val="222222"/>
          <w:szCs w:val="20"/>
        </w:rPr>
      </w:pPr>
      <w:r>
        <w:rPr>
          <w:rFonts w:ascii="Times New Roman" w:hAnsi="Times New Roman"/>
          <w:color w:val="222222"/>
          <w:szCs w:val="20"/>
        </w:rPr>
        <w:t>Hoskins, A</w:t>
      </w:r>
      <w:r w:rsidR="00FA7B56">
        <w:rPr>
          <w:rFonts w:ascii="Times New Roman" w:hAnsi="Times New Roman"/>
          <w:color w:val="222222"/>
          <w:szCs w:val="20"/>
        </w:rPr>
        <w:t>ndrew</w:t>
      </w:r>
      <w:r>
        <w:rPr>
          <w:rFonts w:ascii="Times New Roman" w:hAnsi="Times New Roman"/>
          <w:color w:val="222222"/>
          <w:szCs w:val="20"/>
        </w:rPr>
        <w:t>. 2018</w:t>
      </w:r>
      <w:r w:rsidR="008A7EAB" w:rsidRPr="00D47ECD">
        <w:rPr>
          <w:rFonts w:ascii="Times New Roman" w:hAnsi="Times New Roman"/>
          <w:color w:val="222222"/>
          <w:szCs w:val="20"/>
        </w:rPr>
        <w:t>. Digital Media and the Precarity of Memory. In Michelle L. Meade, Celia B. Harris, Penny Van Bergen, John Sutton, and Aman</w:t>
      </w:r>
      <w:r w:rsidR="00FA7B56">
        <w:rPr>
          <w:rFonts w:ascii="Times New Roman" w:hAnsi="Times New Roman"/>
          <w:color w:val="222222"/>
          <w:szCs w:val="20"/>
        </w:rPr>
        <w:t xml:space="preserve">da J. </w:t>
      </w:r>
      <w:proofErr w:type="spellStart"/>
      <w:r w:rsidR="00FA7B56">
        <w:rPr>
          <w:rFonts w:ascii="Times New Roman" w:hAnsi="Times New Roman"/>
          <w:color w:val="222222"/>
          <w:szCs w:val="20"/>
        </w:rPr>
        <w:t>Barnier</w:t>
      </w:r>
      <w:proofErr w:type="spellEnd"/>
      <w:r w:rsidR="00FA7B56">
        <w:rPr>
          <w:rFonts w:ascii="Times New Roman" w:hAnsi="Times New Roman"/>
          <w:color w:val="222222"/>
          <w:szCs w:val="20"/>
        </w:rPr>
        <w:t>, eds.</w:t>
      </w:r>
      <w:r w:rsidR="008A7EAB" w:rsidRPr="00D47ECD">
        <w:rPr>
          <w:rFonts w:ascii="Times New Roman" w:hAnsi="Times New Roman"/>
          <w:color w:val="222222"/>
          <w:szCs w:val="20"/>
        </w:rPr>
        <w:t> </w:t>
      </w:r>
      <w:r w:rsidR="008A7EAB" w:rsidRPr="00FA7B56">
        <w:rPr>
          <w:rFonts w:ascii="Times New Roman" w:hAnsi="Times New Roman"/>
          <w:color w:val="222222"/>
          <w:szCs w:val="20"/>
        </w:rPr>
        <w:t>Collaborative Remembering: Theories, Research and Applications</w:t>
      </w:r>
      <w:r w:rsidR="009023E6">
        <w:rPr>
          <w:rFonts w:ascii="Times New Roman" w:hAnsi="Times New Roman"/>
          <w:color w:val="222222"/>
          <w:szCs w:val="20"/>
        </w:rPr>
        <w:t xml:space="preserve">. Oxford: Oxford University Press, </w:t>
      </w:r>
      <w:r w:rsidR="00FA7B56">
        <w:rPr>
          <w:rFonts w:ascii="Times New Roman" w:hAnsi="Times New Roman"/>
          <w:color w:val="222222"/>
          <w:szCs w:val="20"/>
        </w:rPr>
        <w:t xml:space="preserve">pp. </w:t>
      </w:r>
      <w:r w:rsidR="009023E6">
        <w:rPr>
          <w:rFonts w:ascii="Times New Roman" w:hAnsi="Times New Roman"/>
          <w:color w:val="222222"/>
          <w:szCs w:val="20"/>
        </w:rPr>
        <w:t>371-385.</w:t>
      </w:r>
    </w:p>
    <w:p w:rsidR="00D80013" w:rsidRPr="00D47ECD" w:rsidRDefault="00D80013" w:rsidP="00A64B56">
      <w:pPr>
        <w:spacing w:line="480" w:lineRule="auto"/>
        <w:rPr>
          <w:rFonts w:ascii="Times New Roman" w:hAnsi="Times New Roman"/>
          <w:color w:val="222222"/>
          <w:szCs w:val="20"/>
        </w:rPr>
      </w:pPr>
      <w:r>
        <w:rPr>
          <w:rFonts w:ascii="Times New Roman" w:hAnsi="Times New Roman"/>
          <w:color w:val="222222"/>
          <w:szCs w:val="20"/>
        </w:rPr>
        <w:t>Hoskins, Andrew. 2017. The restless past: An introduction to digital memory and media. In Andrew Hoskins, ed. Digital Memory Studies: Media Pasts in Transition. New York: Routledge, pp. 1-24.</w:t>
      </w:r>
    </w:p>
    <w:p w:rsidR="000F5562" w:rsidRPr="00D47ECD" w:rsidRDefault="000F5562" w:rsidP="00A64B56">
      <w:pPr>
        <w:spacing w:line="480" w:lineRule="auto"/>
        <w:rPr>
          <w:rFonts w:ascii="Times New Roman" w:eastAsia="Times New Roman" w:hAnsi="Times New Roman" w:cs="Arial"/>
          <w:color w:val="222222"/>
        </w:rPr>
      </w:pPr>
      <w:r w:rsidRPr="00D47ECD">
        <w:rPr>
          <w:rFonts w:ascii="Times New Roman" w:eastAsia="Times New Roman" w:hAnsi="Times New Roman" w:cs="Arial"/>
          <w:color w:val="222222"/>
          <w:szCs w:val="20"/>
        </w:rPr>
        <w:t>Hoskins, A</w:t>
      </w:r>
      <w:r w:rsidR="003B5BC6" w:rsidRPr="00D47ECD">
        <w:rPr>
          <w:rFonts w:ascii="Times New Roman" w:eastAsia="Times New Roman" w:hAnsi="Times New Roman" w:cs="Arial"/>
          <w:color w:val="222222"/>
          <w:szCs w:val="20"/>
        </w:rPr>
        <w:t>ndrew</w:t>
      </w:r>
      <w:r w:rsidRPr="00D47ECD">
        <w:rPr>
          <w:rFonts w:ascii="Times New Roman" w:eastAsia="Times New Roman" w:hAnsi="Times New Roman" w:cs="Arial"/>
          <w:color w:val="222222"/>
          <w:szCs w:val="20"/>
        </w:rPr>
        <w:t>. 2013. Death of a single medium. </w:t>
      </w:r>
      <w:r w:rsidRPr="00FA7B56">
        <w:rPr>
          <w:rFonts w:ascii="Times New Roman" w:eastAsia="Times New Roman" w:hAnsi="Times New Roman" w:cs="Arial"/>
          <w:iCs/>
          <w:color w:val="222222"/>
          <w:szCs w:val="20"/>
        </w:rPr>
        <w:t>Media, War &amp;</w:t>
      </w:r>
      <w:r w:rsidRPr="00D47ECD">
        <w:rPr>
          <w:rFonts w:ascii="Times New Roman" w:eastAsia="Times New Roman" w:hAnsi="Times New Roman" w:cs="Arial"/>
          <w:i/>
          <w:iCs/>
          <w:color w:val="222222"/>
          <w:szCs w:val="20"/>
        </w:rPr>
        <w:t xml:space="preserve"> </w:t>
      </w:r>
      <w:r w:rsidRPr="00FA7B56">
        <w:rPr>
          <w:rFonts w:ascii="Times New Roman" w:eastAsia="Times New Roman" w:hAnsi="Times New Roman" w:cs="Arial"/>
          <w:iCs/>
          <w:color w:val="222222"/>
          <w:szCs w:val="20"/>
        </w:rPr>
        <w:t>Conflict</w:t>
      </w:r>
      <w:r w:rsidRPr="00D47ECD">
        <w:rPr>
          <w:rFonts w:ascii="Times New Roman" w:eastAsia="Times New Roman" w:hAnsi="Times New Roman" w:cs="Arial"/>
          <w:color w:val="222222"/>
          <w:szCs w:val="20"/>
        </w:rPr>
        <w:t>, 6(1)</w:t>
      </w:r>
      <w:r w:rsidR="003B5BC6" w:rsidRPr="00D47ECD">
        <w:rPr>
          <w:rFonts w:ascii="Times New Roman" w:eastAsia="Times New Roman" w:hAnsi="Times New Roman" w:cs="Arial"/>
          <w:color w:val="222222"/>
          <w:szCs w:val="20"/>
        </w:rPr>
        <w:t>:</w:t>
      </w:r>
      <w:r w:rsidRPr="00D47ECD">
        <w:rPr>
          <w:rFonts w:ascii="Times New Roman" w:eastAsia="Times New Roman" w:hAnsi="Times New Roman" w:cs="Arial"/>
          <w:color w:val="222222"/>
          <w:szCs w:val="20"/>
        </w:rPr>
        <w:t xml:space="preserve"> 3-6. </w:t>
      </w:r>
    </w:p>
    <w:p w:rsidR="000F5562" w:rsidRPr="00D47ECD" w:rsidRDefault="000F5562" w:rsidP="00A64B56">
      <w:pPr>
        <w:spacing w:line="480" w:lineRule="auto"/>
        <w:rPr>
          <w:rFonts w:ascii="Times New Roman" w:eastAsia="Times New Roman" w:hAnsi="Times New Roman" w:cs="Arial"/>
          <w:color w:val="222222"/>
        </w:rPr>
      </w:pPr>
      <w:r w:rsidRPr="00D47ECD">
        <w:rPr>
          <w:rFonts w:ascii="Times New Roman" w:eastAsia="Times New Roman" w:hAnsi="Times New Roman" w:cs="Arial"/>
          <w:color w:val="222222"/>
          <w:szCs w:val="20"/>
        </w:rPr>
        <w:t>Hoskins, A</w:t>
      </w:r>
      <w:r w:rsidR="003B5BC6" w:rsidRPr="00D47ECD">
        <w:rPr>
          <w:rFonts w:ascii="Times New Roman" w:eastAsia="Times New Roman" w:hAnsi="Times New Roman" w:cs="Arial"/>
          <w:color w:val="222222"/>
          <w:szCs w:val="20"/>
        </w:rPr>
        <w:t>ndrew</w:t>
      </w:r>
      <w:r w:rsidRPr="00D47ECD">
        <w:rPr>
          <w:rFonts w:ascii="Times New Roman" w:eastAsia="Times New Roman" w:hAnsi="Times New Roman" w:cs="Arial"/>
          <w:color w:val="222222"/>
          <w:szCs w:val="20"/>
        </w:rPr>
        <w:t xml:space="preserve"> </w:t>
      </w:r>
      <w:r w:rsidR="003B5BC6" w:rsidRPr="00D47ECD">
        <w:rPr>
          <w:rFonts w:ascii="Times New Roman" w:eastAsia="Times New Roman" w:hAnsi="Times New Roman" w:cs="Arial"/>
          <w:color w:val="222222"/>
          <w:szCs w:val="20"/>
        </w:rPr>
        <w:t>and</w:t>
      </w:r>
      <w:r w:rsidRPr="00D47ECD">
        <w:rPr>
          <w:rFonts w:ascii="Times New Roman" w:eastAsia="Times New Roman" w:hAnsi="Times New Roman" w:cs="Arial"/>
          <w:color w:val="222222"/>
          <w:szCs w:val="20"/>
        </w:rPr>
        <w:t xml:space="preserve"> </w:t>
      </w:r>
      <w:r w:rsidR="00D34727" w:rsidRPr="00D47ECD">
        <w:rPr>
          <w:rFonts w:ascii="Times New Roman" w:eastAsia="Times New Roman" w:hAnsi="Times New Roman" w:cs="Arial"/>
          <w:color w:val="222222"/>
          <w:szCs w:val="20"/>
        </w:rPr>
        <w:t>OLoughlin</w:t>
      </w:r>
      <w:r w:rsidRPr="00D47ECD">
        <w:rPr>
          <w:rFonts w:ascii="Times New Roman" w:eastAsia="Times New Roman" w:hAnsi="Times New Roman" w:cs="Arial"/>
          <w:color w:val="222222"/>
          <w:szCs w:val="20"/>
        </w:rPr>
        <w:t>, B</w:t>
      </w:r>
      <w:r w:rsidR="003B5BC6" w:rsidRPr="00D47ECD">
        <w:rPr>
          <w:rFonts w:ascii="Times New Roman" w:eastAsia="Times New Roman" w:hAnsi="Times New Roman" w:cs="Arial"/>
          <w:color w:val="222222"/>
          <w:szCs w:val="20"/>
        </w:rPr>
        <w:t>en</w:t>
      </w:r>
      <w:r w:rsidRPr="00D47ECD">
        <w:rPr>
          <w:rFonts w:ascii="Times New Roman" w:eastAsia="Times New Roman" w:hAnsi="Times New Roman" w:cs="Arial"/>
          <w:color w:val="222222"/>
          <w:szCs w:val="20"/>
        </w:rPr>
        <w:t>. 2007. </w:t>
      </w:r>
      <w:r w:rsidRPr="00FA7B56">
        <w:rPr>
          <w:rFonts w:ascii="Times New Roman" w:eastAsia="Times New Roman" w:hAnsi="Times New Roman" w:cs="Arial"/>
          <w:iCs/>
          <w:color w:val="222222"/>
          <w:szCs w:val="20"/>
        </w:rPr>
        <w:t>Television and terror: Conflicting times and the crisis of news discourse</w:t>
      </w:r>
      <w:r w:rsidRPr="00D47ECD">
        <w:rPr>
          <w:rFonts w:ascii="Times New Roman" w:eastAsia="Times New Roman" w:hAnsi="Times New Roman" w:cs="Arial"/>
          <w:color w:val="222222"/>
          <w:szCs w:val="20"/>
        </w:rPr>
        <w:t>. Basingstoke: Palgrave.</w:t>
      </w:r>
    </w:p>
    <w:p w:rsidR="00576C0A" w:rsidRPr="00D47ECD" w:rsidRDefault="00FA7B56" w:rsidP="00A64B56">
      <w:pPr>
        <w:spacing w:line="480" w:lineRule="auto"/>
        <w:rPr>
          <w:rFonts w:ascii="Times New Roman" w:eastAsia="Times New Roman" w:hAnsi="Times New Roman" w:cs="Arial"/>
          <w:color w:val="222222"/>
        </w:rPr>
      </w:pPr>
      <w:r>
        <w:rPr>
          <w:rFonts w:ascii="Times New Roman" w:eastAsia="Times New Roman" w:hAnsi="Times New Roman" w:cs="Arial"/>
          <w:color w:val="222222"/>
        </w:rPr>
        <w:t>Hu, Tung</w:t>
      </w:r>
      <w:r w:rsidR="00576C0A" w:rsidRPr="00D47ECD">
        <w:rPr>
          <w:rFonts w:ascii="Times New Roman" w:eastAsia="Times New Roman" w:hAnsi="Times New Roman" w:cs="Arial"/>
          <w:color w:val="222222"/>
        </w:rPr>
        <w:t>-H</w:t>
      </w:r>
      <w:r>
        <w:rPr>
          <w:rFonts w:ascii="Times New Roman" w:eastAsia="Times New Roman" w:hAnsi="Times New Roman" w:cs="Arial"/>
          <w:color w:val="222222"/>
        </w:rPr>
        <w:t>ui</w:t>
      </w:r>
      <w:r w:rsidR="00576C0A" w:rsidRPr="00D47ECD">
        <w:rPr>
          <w:rFonts w:ascii="Times New Roman" w:eastAsia="Times New Roman" w:hAnsi="Times New Roman" w:cs="Arial"/>
          <w:color w:val="222222"/>
        </w:rPr>
        <w:t xml:space="preserve">. 2015. </w:t>
      </w:r>
      <w:r w:rsidR="00576C0A" w:rsidRPr="00FA7B56">
        <w:rPr>
          <w:rFonts w:ascii="Times New Roman" w:eastAsia="Times New Roman" w:hAnsi="Times New Roman" w:cs="Arial"/>
          <w:color w:val="222222"/>
        </w:rPr>
        <w:t>A Prehistory of the Cloud</w:t>
      </w:r>
      <w:r w:rsidR="00576C0A" w:rsidRPr="00D47ECD">
        <w:rPr>
          <w:rFonts w:ascii="Times New Roman" w:eastAsia="Times New Roman" w:hAnsi="Times New Roman" w:cs="Arial"/>
          <w:color w:val="222222"/>
        </w:rPr>
        <w:t>. Cambridge, MA and London: The MIT Press.</w:t>
      </w:r>
    </w:p>
    <w:p w:rsidR="00F00233" w:rsidRDefault="003B5BC6" w:rsidP="00A64B56">
      <w:pPr>
        <w:spacing w:line="480" w:lineRule="auto"/>
        <w:rPr>
          <w:rFonts w:ascii="Times New Roman" w:eastAsia="Times New Roman" w:hAnsi="Times New Roman" w:cs="Arial"/>
          <w:color w:val="222222"/>
        </w:rPr>
      </w:pPr>
      <w:r w:rsidRPr="00D47ECD">
        <w:rPr>
          <w:rFonts w:ascii="Times New Roman" w:eastAsia="Times New Roman" w:hAnsi="Times New Roman" w:cs="Arial"/>
          <w:color w:val="222222"/>
        </w:rPr>
        <w:t xml:space="preserve">Lakoff, George and Johnson, Mark. 1980. </w:t>
      </w:r>
      <w:r w:rsidRPr="00FA7B56">
        <w:rPr>
          <w:rFonts w:ascii="Times New Roman" w:eastAsia="Times New Roman" w:hAnsi="Times New Roman" w:cs="Arial"/>
          <w:color w:val="222222"/>
        </w:rPr>
        <w:t>Metaphors</w:t>
      </w:r>
      <w:r w:rsidRPr="00D47ECD">
        <w:rPr>
          <w:rFonts w:ascii="Times New Roman" w:eastAsia="Times New Roman" w:hAnsi="Times New Roman" w:cs="Arial"/>
          <w:i/>
          <w:color w:val="222222"/>
        </w:rPr>
        <w:t xml:space="preserve"> </w:t>
      </w:r>
      <w:r w:rsidRPr="00FA7B56">
        <w:rPr>
          <w:rFonts w:ascii="Times New Roman" w:eastAsia="Times New Roman" w:hAnsi="Times New Roman" w:cs="Arial"/>
          <w:color w:val="222222"/>
        </w:rPr>
        <w:t>We Live By</w:t>
      </w:r>
      <w:r w:rsidRPr="00D47ECD">
        <w:rPr>
          <w:rFonts w:ascii="Times New Roman" w:eastAsia="Times New Roman" w:hAnsi="Times New Roman" w:cs="Arial"/>
          <w:color w:val="222222"/>
        </w:rPr>
        <w:t xml:space="preserve">. Chicago: University of Chicago Press. </w:t>
      </w:r>
    </w:p>
    <w:p w:rsidR="00DF3E75" w:rsidRPr="00F00233" w:rsidRDefault="00F00233" w:rsidP="00A64B56">
      <w:pPr>
        <w:spacing w:line="480" w:lineRule="auto"/>
        <w:rPr>
          <w:rFonts w:ascii="Times New Roman" w:hAnsi="Times New Roman"/>
          <w:color w:val="000000"/>
          <w:szCs w:val="26"/>
        </w:rPr>
      </w:pPr>
      <w:r w:rsidRPr="00F00233">
        <w:rPr>
          <w:rFonts w:ascii="Times New Roman" w:hAnsi="Times New Roman"/>
          <w:color w:val="000000"/>
          <w:szCs w:val="26"/>
        </w:rPr>
        <w:t>Kowalski,</w:t>
      </w:r>
      <w:r w:rsidRPr="00F00233">
        <w:rPr>
          <w:rFonts w:ascii="Times New Roman" w:hAnsi="Times New Roman"/>
          <w:color w:val="000000"/>
        </w:rPr>
        <w:t> </w:t>
      </w:r>
      <w:r>
        <w:rPr>
          <w:rFonts w:ascii="Times New Roman" w:hAnsi="Times New Roman"/>
          <w:color w:val="000000"/>
        </w:rPr>
        <w:t>A</w:t>
      </w:r>
      <w:r w:rsidR="00FA7B56">
        <w:rPr>
          <w:rFonts w:ascii="Times New Roman" w:hAnsi="Times New Roman"/>
          <w:color w:val="000000"/>
        </w:rPr>
        <w:t>lexandra</w:t>
      </w:r>
      <w:r>
        <w:rPr>
          <w:rFonts w:ascii="Times New Roman" w:hAnsi="Times New Roman"/>
          <w:color w:val="000000"/>
        </w:rPr>
        <w:t xml:space="preserve">. Forthcoming. </w:t>
      </w:r>
      <w:r w:rsidRPr="00F00233">
        <w:rPr>
          <w:rFonts w:ascii="Times New Roman" w:hAnsi="Times New Roman"/>
          <w:bCs/>
          <w:color w:val="000000"/>
        </w:rPr>
        <w:t>The Wandering Memorial. Ambivalence and Symbolic Displacement in Budapest</w:t>
      </w:r>
      <w:r>
        <w:rPr>
          <w:rFonts w:ascii="Times New Roman" w:hAnsi="Times New Roman"/>
          <w:bCs/>
          <w:color w:val="000000"/>
        </w:rPr>
        <w:t>. I</w:t>
      </w:r>
      <w:r w:rsidRPr="00F00233">
        <w:rPr>
          <w:rFonts w:ascii="Times New Roman" w:hAnsi="Times New Roman"/>
          <w:color w:val="000000"/>
          <w:szCs w:val="26"/>
        </w:rPr>
        <w:t xml:space="preserve">n Olivette </w:t>
      </w:r>
      <w:proofErr w:type="spellStart"/>
      <w:r w:rsidRPr="00F00233">
        <w:rPr>
          <w:rFonts w:ascii="Times New Roman" w:hAnsi="Times New Roman"/>
          <w:color w:val="000000"/>
          <w:szCs w:val="26"/>
        </w:rPr>
        <w:t>Otele</w:t>
      </w:r>
      <w:proofErr w:type="spellEnd"/>
      <w:r w:rsidRPr="00F00233">
        <w:rPr>
          <w:rFonts w:ascii="Times New Roman" w:hAnsi="Times New Roman"/>
          <w:color w:val="000000"/>
          <w:szCs w:val="26"/>
        </w:rPr>
        <w:t xml:space="preserve">, Luisa Gandolfo, and Yoav </w:t>
      </w:r>
      <w:proofErr w:type="spellStart"/>
      <w:r w:rsidRPr="00F00233">
        <w:rPr>
          <w:rFonts w:ascii="Times New Roman" w:hAnsi="Times New Roman"/>
          <w:color w:val="000000"/>
          <w:szCs w:val="26"/>
        </w:rPr>
        <w:t>Galai</w:t>
      </w:r>
      <w:proofErr w:type="spellEnd"/>
      <w:r w:rsidRPr="00F00233">
        <w:rPr>
          <w:rFonts w:ascii="Times New Roman" w:hAnsi="Times New Roman"/>
          <w:color w:val="000000"/>
          <w:szCs w:val="26"/>
        </w:rPr>
        <w:t xml:space="preserve"> ed. </w:t>
      </w:r>
      <w:r w:rsidRPr="00FA7B56">
        <w:rPr>
          <w:rFonts w:ascii="Times New Roman" w:hAnsi="Times New Roman"/>
          <w:color w:val="000000"/>
          <w:szCs w:val="26"/>
        </w:rPr>
        <w:t>Post-Conflict Memorialization: Missing Memorials, Absent Bodies</w:t>
      </w:r>
      <w:r>
        <w:rPr>
          <w:rFonts w:ascii="Times New Roman" w:hAnsi="Times New Roman"/>
          <w:color w:val="000000"/>
          <w:szCs w:val="26"/>
        </w:rPr>
        <w:t>. London: Palgrave</w:t>
      </w:r>
      <w:r w:rsidRPr="00F00233">
        <w:rPr>
          <w:rFonts w:ascii="Times New Roman" w:hAnsi="Times New Roman"/>
          <w:color w:val="000000"/>
          <w:szCs w:val="26"/>
        </w:rPr>
        <w:t>. </w:t>
      </w:r>
    </w:p>
    <w:p w:rsidR="0059299C" w:rsidRPr="00D47ECD" w:rsidRDefault="00DF3E75" w:rsidP="00A64B56">
      <w:pPr>
        <w:spacing w:line="480" w:lineRule="auto"/>
        <w:rPr>
          <w:rFonts w:ascii="Times New Roman" w:eastAsia="Times New Roman" w:hAnsi="Times New Roman" w:cs="Arial"/>
          <w:color w:val="222222"/>
        </w:rPr>
      </w:pPr>
      <w:r w:rsidRPr="00D47ECD">
        <w:rPr>
          <w:rFonts w:ascii="Times New Roman" w:eastAsia="Times New Roman" w:hAnsi="Times New Roman" w:cs="Arial"/>
          <w:color w:val="222222"/>
        </w:rPr>
        <w:t>Maltby, S., O’Loughlin,</w:t>
      </w:r>
      <w:r w:rsidR="00C51AAD" w:rsidRPr="00D47ECD">
        <w:rPr>
          <w:rFonts w:ascii="Times New Roman" w:eastAsia="Times New Roman" w:hAnsi="Times New Roman" w:cs="Arial"/>
          <w:color w:val="222222"/>
        </w:rPr>
        <w:t xml:space="preserve"> B., Parry, K. and Roselle, L. 2020</w:t>
      </w:r>
      <w:r w:rsidRPr="00D47ECD">
        <w:rPr>
          <w:rFonts w:ascii="Times New Roman" w:eastAsia="Times New Roman" w:hAnsi="Times New Roman" w:cs="Arial"/>
          <w:color w:val="222222"/>
        </w:rPr>
        <w:t>.</w:t>
      </w:r>
      <w:r w:rsidR="0005642D">
        <w:rPr>
          <w:rFonts w:ascii="Times New Roman" w:eastAsia="Times New Roman" w:hAnsi="Times New Roman" w:cs="Arial"/>
          <w:color w:val="222222"/>
        </w:rPr>
        <w:t xml:space="preserve"> Eds.</w:t>
      </w:r>
      <w:r w:rsidRPr="00D47ECD">
        <w:rPr>
          <w:rFonts w:ascii="Times New Roman" w:eastAsia="Times New Roman" w:hAnsi="Times New Roman" w:cs="Arial"/>
          <w:color w:val="222222"/>
        </w:rPr>
        <w:t xml:space="preserve"> </w:t>
      </w:r>
      <w:r w:rsidRPr="00FA7B56">
        <w:rPr>
          <w:rFonts w:ascii="Times New Roman" w:eastAsia="Times New Roman" w:hAnsi="Times New Roman" w:cs="Arial"/>
          <w:color w:val="222222"/>
        </w:rPr>
        <w:t>Spaces of War</w:t>
      </w:r>
      <w:r w:rsidRPr="00D47ECD">
        <w:rPr>
          <w:rFonts w:ascii="Times New Roman" w:eastAsia="Times New Roman" w:hAnsi="Times New Roman" w:cs="Arial"/>
          <w:color w:val="222222"/>
        </w:rPr>
        <w:t xml:space="preserve">. New York and London: Bloomsbury. </w:t>
      </w:r>
    </w:p>
    <w:p w:rsidR="00E16429" w:rsidRPr="00D47ECD" w:rsidRDefault="0059299C" w:rsidP="00A64B56">
      <w:pPr>
        <w:spacing w:line="480" w:lineRule="auto"/>
        <w:rPr>
          <w:rFonts w:ascii="Times New Roman" w:eastAsia="Times New Roman" w:hAnsi="Times New Roman" w:cs="Arial"/>
          <w:color w:val="222222"/>
        </w:rPr>
      </w:pPr>
      <w:r w:rsidRPr="00D47ECD">
        <w:rPr>
          <w:rFonts w:ascii="Times New Roman" w:eastAsia="Times New Roman" w:hAnsi="Times New Roman" w:cs="Arial"/>
          <w:color w:val="222222"/>
        </w:rPr>
        <w:t>Marques, D</w:t>
      </w:r>
      <w:r w:rsidR="00FA7B56">
        <w:rPr>
          <w:rFonts w:ascii="Times New Roman" w:eastAsia="Times New Roman" w:hAnsi="Times New Roman" w:cs="Arial"/>
          <w:color w:val="222222"/>
        </w:rPr>
        <w:t>aniel</w:t>
      </w:r>
      <w:r w:rsidRPr="00D47ECD">
        <w:rPr>
          <w:rFonts w:ascii="Times New Roman" w:eastAsia="Times New Roman" w:hAnsi="Times New Roman" w:cs="Arial"/>
          <w:color w:val="222222"/>
        </w:rPr>
        <w:t xml:space="preserve">. 2019. The </w:t>
      </w:r>
      <w:proofErr w:type="spellStart"/>
      <w:r w:rsidRPr="00D47ECD">
        <w:rPr>
          <w:rFonts w:ascii="Times New Roman" w:eastAsia="Times New Roman" w:hAnsi="Times New Roman" w:cs="Arial"/>
          <w:color w:val="222222"/>
        </w:rPr>
        <w:t>Platformization</w:t>
      </w:r>
      <w:proofErr w:type="spellEnd"/>
      <w:r w:rsidRPr="00D47ECD">
        <w:rPr>
          <w:rFonts w:ascii="Times New Roman" w:eastAsia="Times New Roman" w:hAnsi="Times New Roman" w:cs="Arial"/>
          <w:color w:val="222222"/>
        </w:rPr>
        <w:t xml:space="preserve"> of Everyday Life: Design, Privacy, and Dark Patterns. </w:t>
      </w:r>
      <w:r w:rsidR="00DD32E4" w:rsidRPr="00FA7B56">
        <w:rPr>
          <w:rFonts w:ascii="Times New Roman" w:eastAsia="Times New Roman" w:hAnsi="Times New Roman" w:cs="Arial"/>
          <w:color w:val="222222"/>
        </w:rPr>
        <w:t>Thinking C21</w:t>
      </w:r>
      <w:r w:rsidR="00DD32E4" w:rsidRPr="00D47ECD">
        <w:rPr>
          <w:rFonts w:ascii="Times New Roman" w:eastAsia="Times New Roman" w:hAnsi="Times New Roman" w:cs="Arial"/>
          <w:color w:val="222222"/>
        </w:rPr>
        <w:t xml:space="preserve">, </w:t>
      </w:r>
      <w:r w:rsidRPr="00D47ECD">
        <w:rPr>
          <w:rFonts w:ascii="Times New Roman" w:eastAsia="Times New Roman" w:hAnsi="Times New Roman" w:cs="Arial"/>
          <w:color w:val="222222"/>
        </w:rPr>
        <w:t xml:space="preserve">The </w:t>
      </w:r>
      <w:proofErr w:type="spellStart"/>
      <w:r w:rsidRPr="00D47ECD">
        <w:rPr>
          <w:rFonts w:ascii="Times New Roman" w:eastAsia="Times New Roman" w:hAnsi="Times New Roman" w:cs="Arial"/>
          <w:color w:val="222222"/>
        </w:rPr>
        <w:t>Center</w:t>
      </w:r>
      <w:proofErr w:type="spellEnd"/>
      <w:r w:rsidRPr="00D47ECD">
        <w:rPr>
          <w:rFonts w:ascii="Times New Roman" w:eastAsia="Times New Roman" w:hAnsi="Times New Roman" w:cs="Arial"/>
          <w:color w:val="222222"/>
        </w:rPr>
        <w:t xml:space="preserve"> for 21st Century Studies, 8 November. Available at: </w:t>
      </w:r>
      <w:r w:rsidR="00DD32E4" w:rsidRPr="00FA7B56">
        <w:rPr>
          <w:rFonts w:ascii="Times New Roman" w:eastAsia="Times New Roman" w:hAnsi="Times New Roman" w:cs="Arial"/>
        </w:rPr>
        <w:t>https://www.c21uwm.com/2019/11/08/the-platformization-of-everyday-life-design-privacy-and-dark-patterns/</w:t>
      </w:r>
      <w:r w:rsidR="00DD32E4" w:rsidRPr="00D47ECD">
        <w:rPr>
          <w:rFonts w:ascii="Times New Roman" w:eastAsia="Times New Roman" w:hAnsi="Times New Roman" w:cs="Arial"/>
          <w:color w:val="222222"/>
        </w:rPr>
        <w:t xml:space="preserve"> [Accessed 8 November 2019]</w:t>
      </w:r>
    </w:p>
    <w:p w:rsidR="00C321F5" w:rsidRPr="00D47ECD" w:rsidRDefault="00E16429" w:rsidP="00A64B56">
      <w:pPr>
        <w:spacing w:line="480" w:lineRule="auto"/>
        <w:rPr>
          <w:rFonts w:ascii="Times New Roman" w:eastAsia="Times New Roman" w:hAnsi="Times New Roman" w:cs="Arial"/>
          <w:color w:val="222222"/>
        </w:rPr>
      </w:pPr>
      <w:r w:rsidRPr="00D47ECD">
        <w:rPr>
          <w:rFonts w:ascii="Times New Roman" w:eastAsia="Times New Roman" w:hAnsi="Times New Roman" w:cs="Arial"/>
          <w:color w:val="222222"/>
        </w:rPr>
        <w:t xml:space="preserve">Massey, Doreen. 2005. </w:t>
      </w:r>
      <w:r w:rsidRPr="00FA7B56">
        <w:rPr>
          <w:rFonts w:ascii="Times New Roman" w:eastAsia="Times New Roman" w:hAnsi="Times New Roman" w:cs="Arial"/>
          <w:color w:val="222222"/>
        </w:rPr>
        <w:t>For Space</w:t>
      </w:r>
      <w:r w:rsidRPr="00D47ECD">
        <w:rPr>
          <w:rFonts w:ascii="Times New Roman" w:eastAsia="Times New Roman" w:hAnsi="Times New Roman" w:cs="Arial"/>
          <w:color w:val="222222"/>
        </w:rPr>
        <w:t>. London: Sage.</w:t>
      </w:r>
    </w:p>
    <w:p w:rsidR="006C460D" w:rsidRPr="00D47ECD" w:rsidRDefault="00C321F5" w:rsidP="00A64B56">
      <w:pPr>
        <w:spacing w:line="480" w:lineRule="auto"/>
        <w:rPr>
          <w:rFonts w:ascii="Times New Roman" w:eastAsia="Times New Roman" w:hAnsi="Times New Roman" w:cs="Arial"/>
          <w:color w:val="222222"/>
        </w:rPr>
      </w:pPr>
      <w:proofErr w:type="spellStart"/>
      <w:r w:rsidRPr="00D47ECD">
        <w:rPr>
          <w:rFonts w:ascii="Times New Roman" w:eastAsia="Times New Roman" w:hAnsi="Times New Roman" w:cs="Arial"/>
          <w:color w:val="222222"/>
        </w:rPr>
        <w:t>Merrin</w:t>
      </w:r>
      <w:proofErr w:type="spellEnd"/>
      <w:r w:rsidRPr="00D47ECD">
        <w:rPr>
          <w:rFonts w:ascii="Times New Roman" w:eastAsia="Times New Roman" w:hAnsi="Times New Roman" w:cs="Arial"/>
          <w:color w:val="222222"/>
        </w:rPr>
        <w:t>, W</w:t>
      </w:r>
      <w:r w:rsidR="00FA7B56">
        <w:rPr>
          <w:rFonts w:ascii="Times New Roman" w:eastAsia="Times New Roman" w:hAnsi="Times New Roman" w:cs="Arial"/>
          <w:color w:val="222222"/>
        </w:rPr>
        <w:t>illiam</w:t>
      </w:r>
      <w:r w:rsidRPr="00D47ECD">
        <w:rPr>
          <w:rFonts w:ascii="Times New Roman" w:eastAsia="Times New Roman" w:hAnsi="Times New Roman" w:cs="Arial"/>
          <w:color w:val="222222"/>
        </w:rPr>
        <w:t xml:space="preserve">. 2019. </w:t>
      </w:r>
      <w:r w:rsidRPr="00FA7B56">
        <w:rPr>
          <w:rFonts w:ascii="Times New Roman" w:eastAsia="Times New Roman" w:hAnsi="Times New Roman" w:cs="Arial"/>
          <w:color w:val="222222"/>
        </w:rPr>
        <w:t>Incomprehensible War</w:t>
      </w:r>
      <w:r w:rsidRPr="00D47ECD">
        <w:rPr>
          <w:rFonts w:ascii="Times New Roman" w:eastAsia="Times New Roman" w:hAnsi="Times New Roman" w:cs="Arial"/>
          <w:color w:val="222222"/>
        </w:rPr>
        <w:t>. Keynote, Digital War Symposium, University of Glasgow, 20 March. Details available at: https://www.digital-war.org/blog/2019/2/10/digital-war-symposium [Accessed 24 October 2019]</w:t>
      </w:r>
    </w:p>
    <w:p w:rsidR="003B5BC6" w:rsidRPr="00D47ECD" w:rsidRDefault="006C460D" w:rsidP="00A64B56">
      <w:pPr>
        <w:spacing w:line="480" w:lineRule="auto"/>
        <w:rPr>
          <w:rFonts w:ascii="Times New Roman" w:eastAsia="Times New Roman" w:hAnsi="Times New Roman" w:cs="Arial"/>
          <w:color w:val="222222"/>
        </w:rPr>
      </w:pPr>
      <w:proofErr w:type="spellStart"/>
      <w:r w:rsidRPr="00D47ECD">
        <w:rPr>
          <w:rFonts w:ascii="Times New Roman" w:eastAsia="Times New Roman" w:hAnsi="Times New Roman" w:cs="Arial"/>
          <w:color w:val="222222"/>
        </w:rPr>
        <w:t>Moyn</w:t>
      </w:r>
      <w:proofErr w:type="spellEnd"/>
      <w:r w:rsidRPr="00D47ECD">
        <w:rPr>
          <w:rFonts w:ascii="Times New Roman" w:eastAsia="Times New Roman" w:hAnsi="Times New Roman" w:cs="Arial"/>
          <w:color w:val="222222"/>
        </w:rPr>
        <w:t>, S</w:t>
      </w:r>
      <w:r w:rsidR="00FA7B56">
        <w:rPr>
          <w:rFonts w:ascii="Times New Roman" w:eastAsia="Times New Roman" w:hAnsi="Times New Roman" w:cs="Arial"/>
          <w:color w:val="222222"/>
        </w:rPr>
        <w:t>amuel</w:t>
      </w:r>
      <w:r w:rsidRPr="00D47ECD">
        <w:rPr>
          <w:rFonts w:ascii="Times New Roman" w:eastAsia="Times New Roman" w:hAnsi="Times New Roman" w:cs="Arial"/>
          <w:color w:val="222222"/>
        </w:rPr>
        <w:t xml:space="preserve">. 2010. </w:t>
      </w:r>
      <w:r w:rsidRPr="00FA7B56">
        <w:rPr>
          <w:rFonts w:ascii="Times New Roman" w:eastAsia="Times New Roman" w:hAnsi="Times New Roman" w:cs="Arial"/>
          <w:color w:val="222222"/>
        </w:rPr>
        <w:t>The Last Utopia: Human Rights in History</w:t>
      </w:r>
      <w:r w:rsidRPr="00D47ECD">
        <w:rPr>
          <w:rFonts w:ascii="Times New Roman" w:eastAsia="Times New Roman" w:hAnsi="Times New Roman" w:cs="Arial"/>
          <w:color w:val="222222"/>
        </w:rPr>
        <w:t xml:space="preserve">. </w:t>
      </w:r>
      <w:r w:rsidR="002163E7" w:rsidRPr="00D47ECD">
        <w:rPr>
          <w:rFonts w:ascii="Times New Roman" w:eastAsia="Times New Roman" w:hAnsi="Times New Roman" w:cs="Arial"/>
          <w:color w:val="222222"/>
        </w:rPr>
        <w:t xml:space="preserve">Cambridge, MA and London: The </w:t>
      </w:r>
      <w:proofErr w:type="spellStart"/>
      <w:r w:rsidR="002163E7" w:rsidRPr="00D47ECD">
        <w:rPr>
          <w:rFonts w:ascii="Times New Roman" w:eastAsia="Times New Roman" w:hAnsi="Times New Roman" w:cs="Arial"/>
          <w:color w:val="222222"/>
        </w:rPr>
        <w:t>Belknap</w:t>
      </w:r>
      <w:proofErr w:type="spellEnd"/>
      <w:r w:rsidR="002163E7" w:rsidRPr="00D47ECD">
        <w:rPr>
          <w:rFonts w:ascii="Times New Roman" w:eastAsia="Times New Roman" w:hAnsi="Times New Roman" w:cs="Arial"/>
          <w:color w:val="222222"/>
        </w:rPr>
        <w:t xml:space="preserve"> Press of Harvard University Press. </w:t>
      </w:r>
    </w:p>
    <w:p w:rsidR="00B04DE6" w:rsidRDefault="00B04DE6" w:rsidP="00B04DE6">
      <w:pPr>
        <w:spacing w:line="480" w:lineRule="auto"/>
        <w:rPr>
          <w:rFonts w:ascii="Times New Roman" w:eastAsia="Times New Roman" w:hAnsi="Times New Roman" w:cs="Times New Roman"/>
        </w:rPr>
      </w:pPr>
      <w:r w:rsidRPr="00B04DE6">
        <w:rPr>
          <w:rFonts w:ascii="Times New Roman" w:eastAsia="Times New Roman" w:hAnsi="Times New Roman" w:cs="Arial"/>
          <w:color w:val="222222"/>
          <w:szCs w:val="20"/>
          <w:shd w:val="clear" w:color="auto" w:fill="FFFFFF"/>
        </w:rPr>
        <w:t>O’Loughlin, Ben.</w:t>
      </w:r>
      <w:r w:rsidR="00D80013">
        <w:rPr>
          <w:rFonts w:ascii="Times New Roman" w:eastAsia="Times New Roman" w:hAnsi="Times New Roman" w:cs="Arial"/>
          <w:color w:val="222222"/>
          <w:szCs w:val="20"/>
          <w:shd w:val="clear" w:color="auto" w:fill="FFFFFF"/>
        </w:rPr>
        <w:t xml:space="preserve"> 2018.</w:t>
      </w:r>
      <w:r w:rsidRPr="00B04DE6">
        <w:rPr>
          <w:rFonts w:ascii="Times New Roman" w:eastAsia="Times New Roman" w:hAnsi="Times New Roman" w:cs="Arial"/>
          <w:color w:val="222222"/>
          <w:szCs w:val="20"/>
          <w:shd w:val="clear" w:color="auto" w:fill="FFFFFF"/>
        </w:rPr>
        <w:t xml:space="preserve"> Deflating the </w:t>
      </w:r>
      <w:proofErr w:type="spellStart"/>
      <w:r w:rsidRPr="00B04DE6">
        <w:rPr>
          <w:rFonts w:ascii="Times New Roman" w:eastAsia="Times New Roman" w:hAnsi="Times New Roman" w:cs="Arial"/>
          <w:color w:val="222222"/>
          <w:szCs w:val="20"/>
          <w:shd w:val="clear" w:color="auto" w:fill="FFFFFF"/>
        </w:rPr>
        <w:t>iconoclash</w:t>
      </w:r>
      <w:proofErr w:type="spellEnd"/>
      <w:r w:rsidRPr="00B04DE6">
        <w:rPr>
          <w:rFonts w:ascii="Times New Roman" w:eastAsia="Times New Roman" w:hAnsi="Times New Roman" w:cs="Arial"/>
          <w:color w:val="222222"/>
          <w:szCs w:val="20"/>
          <w:shd w:val="clear" w:color="auto" w:fill="FFFFFF"/>
        </w:rPr>
        <w:t>: shifting the focus from Islamic State’s iconoclasm to its realpolitik. </w:t>
      </w:r>
      <w:r w:rsidRPr="00B04DE6">
        <w:rPr>
          <w:rFonts w:ascii="Times New Roman" w:eastAsia="Times New Roman" w:hAnsi="Times New Roman" w:cs="Arial"/>
          <w:iCs/>
          <w:color w:val="222222"/>
          <w:szCs w:val="20"/>
        </w:rPr>
        <w:t>Critical Studies in Media Communication</w:t>
      </w:r>
      <w:r w:rsidR="00D80013">
        <w:rPr>
          <w:rFonts w:ascii="Times New Roman" w:eastAsia="Times New Roman" w:hAnsi="Times New Roman" w:cs="Arial"/>
          <w:iCs/>
          <w:color w:val="222222"/>
          <w:szCs w:val="20"/>
        </w:rPr>
        <w:t>,</w:t>
      </w:r>
      <w:r w:rsidRPr="00B04DE6">
        <w:rPr>
          <w:rFonts w:ascii="Times New Roman" w:eastAsia="Times New Roman" w:hAnsi="Times New Roman" w:cs="Arial"/>
          <w:color w:val="222222"/>
          <w:szCs w:val="20"/>
          <w:shd w:val="clear" w:color="auto" w:fill="FFFFFF"/>
        </w:rPr>
        <w:t> 35</w:t>
      </w:r>
      <w:r w:rsidR="00D80013">
        <w:rPr>
          <w:rFonts w:ascii="Times New Roman" w:eastAsia="Times New Roman" w:hAnsi="Times New Roman" w:cs="Arial"/>
          <w:color w:val="222222"/>
          <w:szCs w:val="20"/>
          <w:shd w:val="clear" w:color="auto" w:fill="FFFFFF"/>
        </w:rPr>
        <w:t>(1</w:t>
      </w:r>
      <w:r w:rsidRPr="00B04DE6">
        <w:rPr>
          <w:rFonts w:ascii="Times New Roman" w:eastAsia="Times New Roman" w:hAnsi="Times New Roman" w:cs="Arial"/>
          <w:color w:val="222222"/>
          <w:szCs w:val="20"/>
          <w:shd w:val="clear" w:color="auto" w:fill="FFFFFF"/>
        </w:rPr>
        <w:t>): 89-102.</w:t>
      </w:r>
    </w:p>
    <w:p w:rsidR="003B5BC6" w:rsidRPr="00D47ECD" w:rsidRDefault="003B5BC6" w:rsidP="00A64B56">
      <w:pPr>
        <w:spacing w:line="480" w:lineRule="auto"/>
        <w:rPr>
          <w:rFonts w:ascii="Times New Roman" w:eastAsia="Times New Roman" w:hAnsi="Times New Roman" w:cs="Arial"/>
          <w:color w:val="222222"/>
        </w:rPr>
      </w:pPr>
      <w:r w:rsidRPr="00D47ECD">
        <w:rPr>
          <w:rFonts w:ascii="Times New Roman" w:eastAsia="Times New Roman" w:hAnsi="Times New Roman" w:cs="Arial"/>
          <w:color w:val="222222"/>
        </w:rPr>
        <w:t>O’Loughlin, Ben. 201</w:t>
      </w:r>
      <w:r w:rsidR="00020032" w:rsidRPr="00D47ECD">
        <w:rPr>
          <w:rFonts w:ascii="Times New Roman" w:eastAsia="Times New Roman" w:hAnsi="Times New Roman" w:cs="Arial"/>
          <w:color w:val="222222"/>
        </w:rPr>
        <w:t>7</w:t>
      </w:r>
      <w:r w:rsidRPr="00D47ECD">
        <w:rPr>
          <w:rFonts w:ascii="Times New Roman" w:eastAsia="Times New Roman" w:hAnsi="Times New Roman" w:cs="Arial"/>
          <w:color w:val="222222"/>
        </w:rPr>
        <w:t xml:space="preserve">. Images of the World, Images of Conflict. In Jens Eder and Charlotte </w:t>
      </w:r>
      <w:proofErr w:type="spellStart"/>
      <w:r w:rsidRPr="00D47ECD">
        <w:rPr>
          <w:rFonts w:ascii="Times New Roman" w:eastAsia="Times New Roman" w:hAnsi="Times New Roman" w:cs="Arial"/>
          <w:color w:val="222222"/>
        </w:rPr>
        <w:t>Klonk</w:t>
      </w:r>
      <w:proofErr w:type="spellEnd"/>
      <w:r w:rsidRPr="00D47ECD">
        <w:rPr>
          <w:rFonts w:ascii="Times New Roman" w:eastAsia="Times New Roman" w:hAnsi="Times New Roman" w:cs="Arial"/>
          <w:color w:val="222222"/>
        </w:rPr>
        <w:t xml:space="preserve">. eds. </w:t>
      </w:r>
      <w:r w:rsidR="00020032" w:rsidRPr="00FA7B56">
        <w:rPr>
          <w:rFonts w:ascii="Times New Roman" w:eastAsia="Times New Roman" w:hAnsi="Times New Roman" w:cs="Arial"/>
          <w:color w:val="222222"/>
        </w:rPr>
        <w:t>Image Operations: Visual Media and Political Conflict</w:t>
      </w:r>
      <w:r w:rsidR="00020032" w:rsidRPr="00D47ECD">
        <w:rPr>
          <w:rFonts w:ascii="Times New Roman" w:eastAsia="Times New Roman" w:hAnsi="Times New Roman" w:cs="Arial"/>
          <w:color w:val="222222"/>
        </w:rPr>
        <w:t>. Manchester: Manchester University Press</w:t>
      </w:r>
      <w:r w:rsidR="00C019CF">
        <w:rPr>
          <w:rFonts w:ascii="Times New Roman" w:eastAsia="Times New Roman" w:hAnsi="Times New Roman" w:cs="Arial"/>
          <w:color w:val="222222"/>
        </w:rPr>
        <w:t>, pp. 25-36</w:t>
      </w:r>
      <w:r w:rsidR="00020032" w:rsidRPr="00D47ECD">
        <w:rPr>
          <w:rFonts w:ascii="Times New Roman" w:eastAsia="Times New Roman" w:hAnsi="Times New Roman" w:cs="Arial"/>
          <w:color w:val="222222"/>
        </w:rPr>
        <w:t>.</w:t>
      </w:r>
    </w:p>
    <w:p w:rsidR="00A25EDA" w:rsidRPr="00D47ECD" w:rsidRDefault="00D34727" w:rsidP="00A64B56">
      <w:pPr>
        <w:spacing w:line="480" w:lineRule="auto"/>
        <w:rPr>
          <w:rFonts w:ascii="Times New Roman" w:hAnsi="Times New Roman"/>
        </w:rPr>
      </w:pPr>
      <w:r w:rsidRPr="00D47ECD">
        <w:rPr>
          <w:rFonts w:ascii="Times New Roman" w:hAnsi="Times New Roman"/>
        </w:rPr>
        <w:t>O’Loughlin, B</w:t>
      </w:r>
      <w:r w:rsidR="003B5BC6" w:rsidRPr="00D47ECD">
        <w:rPr>
          <w:rFonts w:ascii="Times New Roman" w:hAnsi="Times New Roman"/>
        </w:rPr>
        <w:t>en</w:t>
      </w:r>
      <w:r w:rsidRPr="00D47ECD">
        <w:rPr>
          <w:rFonts w:ascii="Times New Roman" w:hAnsi="Times New Roman"/>
        </w:rPr>
        <w:t xml:space="preserve">. 2015. The permanent campaign. </w:t>
      </w:r>
      <w:r w:rsidRPr="00FA7B56">
        <w:rPr>
          <w:rFonts w:ascii="Times New Roman" w:hAnsi="Times New Roman"/>
        </w:rPr>
        <w:t>Media, War &amp; Conflict</w:t>
      </w:r>
      <w:r w:rsidRPr="00D47ECD">
        <w:rPr>
          <w:rFonts w:ascii="Times New Roman" w:hAnsi="Times New Roman"/>
        </w:rPr>
        <w:t>, 8(2)</w:t>
      </w:r>
      <w:r w:rsidR="003B5BC6" w:rsidRPr="00D47ECD">
        <w:rPr>
          <w:rFonts w:ascii="Times New Roman" w:hAnsi="Times New Roman"/>
        </w:rPr>
        <w:t>:</w:t>
      </w:r>
      <w:r w:rsidRPr="00D47ECD">
        <w:rPr>
          <w:rFonts w:ascii="Times New Roman" w:hAnsi="Times New Roman"/>
        </w:rPr>
        <w:t xml:space="preserve"> 169-171.</w:t>
      </w:r>
    </w:p>
    <w:p w:rsidR="000F5562" w:rsidRDefault="00A25EDA" w:rsidP="00A64B56">
      <w:pPr>
        <w:pStyle w:val="Heading1"/>
        <w:spacing w:beforeLines="0" w:afterLines="0" w:line="480" w:lineRule="auto"/>
        <w:rPr>
          <w:rFonts w:ascii="Times New Roman" w:hAnsi="Times New Roman"/>
          <w:b w:val="0"/>
          <w:sz w:val="24"/>
        </w:rPr>
      </w:pPr>
      <w:r w:rsidRPr="00D47ECD">
        <w:rPr>
          <w:rFonts w:ascii="Times New Roman" w:hAnsi="Times New Roman"/>
          <w:b w:val="0"/>
          <w:sz w:val="24"/>
        </w:rPr>
        <w:t>O’Loughlin, B</w:t>
      </w:r>
      <w:r w:rsidR="00FA7B56">
        <w:rPr>
          <w:rFonts w:ascii="Times New Roman" w:hAnsi="Times New Roman"/>
          <w:b w:val="0"/>
          <w:sz w:val="24"/>
        </w:rPr>
        <w:t>en</w:t>
      </w:r>
      <w:r w:rsidRPr="00D47ECD">
        <w:rPr>
          <w:rFonts w:ascii="Times New Roman" w:hAnsi="Times New Roman"/>
          <w:b w:val="0"/>
          <w:sz w:val="24"/>
        </w:rPr>
        <w:t xml:space="preserve">. 2013. </w:t>
      </w:r>
      <w:r w:rsidRPr="00D47ECD">
        <w:rPr>
          <w:rFonts w:ascii="Times New Roman" w:hAnsi="Times New Roman"/>
          <w:b w:val="0"/>
          <w:bCs/>
          <w:sz w:val="24"/>
          <w:szCs w:val="27"/>
        </w:rPr>
        <w:t xml:space="preserve">Book review: New public diplomacy in the 21st century: A comparative study of policy and practice. </w:t>
      </w:r>
      <w:r w:rsidRPr="00FA7B56">
        <w:rPr>
          <w:rFonts w:ascii="Times New Roman" w:hAnsi="Times New Roman"/>
          <w:b w:val="0"/>
          <w:sz w:val="24"/>
        </w:rPr>
        <w:t>Media, War &amp; Conflict</w:t>
      </w:r>
      <w:r w:rsidRPr="00D47ECD">
        <w:rPr>
          <w:rFonts w:ascii="Times New Roman" w:hAnsi="Times New Roman"/>
          <w:b w:val="0"/>
          <w:sz w:val="24"/>
        </w:rPr>
        <w:t>, 6(3): 330-332.</w:t>
      </w:r>
    </w:p>
    <w:p w:rsidR="00D80013" w:rsidRPr="00D47ECD" w:rsidRDefault="00D80013" w:rsidP="00A64B56">
      <w:pPr>
        <w:pStyle w:val="Heading1"/>
        <w:spacing w:beforeLines="0" w:afterLines="0" w:line="480" w:lineRule="auto"/>
        <w:rPr>
          <w:rFonts w:ascii="Times New Roman" w:hAnsi="Times New Roman"/>
          <w:b w:val="0"/>
          <w:bCs/>
          <w:sz w:val="24"/>
          <w:szCs w:val="27"/>
        </w:rPr>
      </w:pPr>
      <w:proofErr w:type="spellStart"/>
      <w:r>
        <w:rPr>
          <w:rFonts w:ascii="Times New Roman" w:hAnsi="Times New Roman"/>
          <w:b w:val="0"/>
          <w:bCs/>
          <w:sz w:val="24"/>
          <w:szCs w:val="27"/>
        </w:rPr>
        <w:t>Pettitt</w:t>
      </w:r>
      <w:proofErr w:type="spellEnd"/>
      <w:r>
        <w:rPr>
          <w:rFonts w:ascii="Times New Roman" w:hAnsi="Times New Roman"/>
          <w:b w:val="0"/>
          <w:bCs/>
          <w:sz w:val="24"/>
          <w:szCs w:val="27"/>
        </w:rPr>
        <w:t xml:space="preserve">, Tom. 2011. Containment and Articulation: Media, Cultural Production, and the Perception of the Material World. Available at: </w:t>
      </w:r>
      <w:hyperlink r:id="rId6" w:history="1">
        <w:r w:rsidRPr="00B825DB">
          <w:rPr>
            <w:rStyle w:val="Hyperlink"/>
            <w:rFonts w:ascii="Times New Roman" w:hAnsi="Times New Roman"/>
            <w:b w:val="0"/>
            <w:bCs/>
            <w:sz w:val="24"/>
            <w:szCs w:val="27"/>
          </w:rPr>
          <w:t>http://web.mit.edu/comm-forum/legacy/mit6/papers/Pettitt.pdf</w:t>
        </w:r>
      </w:hyperlink>
      <w:r>
        <w:rPr>
          <w:rFonts w:ascii="Times New Roman" w:hAnsi="Times New Roman"/>
          <w:b w:val="0"/>
          <w:bCs/>
          <w:sz w:val="24"/>
          <w:szCs w:val="27"/>
        </w:rPr>
        <w:t xml:space="preserve"> [Accessed 29 December 2019]</w:t>
      </w:r>
    </w:p>
    <w:p w:rsidR="008A7EAB" w:rsidRPr="00D47ECD" w:rsidRDefault="008A7EAB" w:rsidP="00A64B56">
      <w:pPr>
        <w:spacing w:line="480" w:lineRule="auto"/>
        <w:rPr>
          <w:rFonts w:ascii="Times New Roman" w:hAnsi="Times New Roman"/>
          <w:szCs w:val="20"/>
        </w:rPr>
      </w:pPr>
      <w:proofErr w:type="spellStart"/>
      <w:r w:rsidRPr="00D47ECD">
        <w:rPr>
          <w:rFonts w:ascii="Times New Roman" w:hAnsi="Times New Roman"/>
          <w:color w:val="000000"/>
          <w:szCs w:val="27"/>
        </w:rPr>
        <w:t>Pleska</w:t>
      </w:r>
      <w:proofErr w:type="spellEnd"/>
      <w:r w:rsidRPr="00D47ECD">
        <w:rPr>
          <w:rFonts w:ascii="Times New Roman" w:hAnsi="Times New Roman"/>
          <w:color w:val="000000"/>
          <w:szCs w:val="27"/>
        </w:rPr>
        <w:t xml:space="preserve">, </w:t>
      </w:r>
      <w:proofErr w:type="spellStart"/>
      <w:r w:rsidRPr="00D47ECD">
        <w:rPr>
          <w:rFonts w:ascii="Times New Roman" w:hAnsi="Times New Roman"/>
          <w:color w:val="000000"/>
          <w:szCs w:val="27"/>
        </w:rPr>
        <w:t>Arijus</w:t>
      </w:r>
      <w:proofErr w:type="spellEnd"/>
      <w:r w:rsidRPr="00D47ECD">
        <w:rPr>
          <w:rFonts w:ascii="Times New Roman" w:hAnsi="Times New Roman"/>
          <w:color w:val="000000"/>
          <w:szCs w:val="27"/>
        </w:rPr>
        <w:t>, Hoskins, Andrew and Renaud, Karen (2019). A framework for interrogating social media images to reveal an emergent archive of war.</w:t>
      </w:r>
      <w:r w:rsidRPr="00D47ECD">
        <w:rPr>
          <w:rFonts w:ascii="Times New Roman" w:hAnsi="Times New Roman"/>
          <w:color w:val="000000"/>
        </w:rPr>
        <w:t> </w:t>
      </w:r>
      <w:r w:rsidRPr="00FA7B56">
        <w:rPr>
          <w:rFonts w:ascii="Times New Roman" w:hAnsi="Times New Roman"/>
          <w:color w:val="000000"/>
          <w:szCs w:val="27"/>
        </w:rPr>
        <w:t>International Journal of Humanities and Arts Computing</w:t>
      </w:r>
      <w:r w:rsidRPr="00D47ECD">
        <w:rPr>
          <w:rFonts w:ascii="Times New Roman" w:hAnsi="Times New Roman"/>
          <w:i/>
          <w:color w:val="000000"/>
          <w:szCs w:val="27"/>
        </w:rPr>
        <w:t>.</w:t>
      </w:r>
      <w:r w:rsidR="00FA7B56">
        <w:rPr>
          <w:rFonts w:ascii="Times New Roman" w:hAnsi="Times New Roman"/>
          <w:color w:val="000000"/>
          <w:szCs w:val="27"/>
        </w:rPr>
        <w:t> 13(1-2):</w:t>
      </w:r>
      <w:r w:rsidRPr="00D47ECD">
        <w:rPr>
          <w:rFonts w:ascii="Times New Roman" w:hAnsi="Times New Roman"/>
          <w:color w:val="000000"/>
          <w:szCs w:val="27"/>
        </w:rPr>
        <w:t xml:space="preserve"> 196-222. </w:t>
      </w:r>
    </w:p>
    <w:p w:rsidR="00805CA1" w:rsidRPr="00D47ECD" w:rsidRDefault="00C321F5" w:rsidP="00A64B56">
      <w:pPr>
        <w:spacing w:line="480" w:lineRule="auto"/>
        <w:rPr>
          <w:rFonts w:ascii="Times New Roman" w:hAnsi="Times New Roman"/>
          <w:color w:val="222222"/>
          <w:szCs w:val="18"/>
          <w:shd w:val="clear" w:color="auto" w:fill="FFFFFF"/>
        </w:rPr>
      </w:pPr>
      <w:r w:rsidRPr="00D47ECD">
        <w:rPr>
          <w:rFonts w:ascii="Times New Roman" w:hAnsi="Times New Roman"/>
          <w:color w:val="222222"/>
          <w:szCs w:val="18"/>
          <w:shd w:val="clear" w:color="auto" w:fill="FFFFFF"/>
        </w:rPr>
        <w:t>Powers, S</w:t>
      </w:r>
      <w:r w:rsidR="00FA7B56">
        <w:rPr>
          <w:rFonts w:ascii="Times New Roman" w:hAnsi="Times New Roman"/>
          <w:color w:val="222222"/>
          <w:szCs w:val="18"/>
          <w:shd w:val="clear" w:color="auto" w:fill="FFFFFF"/>
        </w:rPr>
        <w:t>hawn, and O’Loughlin, Ben</w:t>
      </w:r>
      <w:r w:rsidRPr="00D47ECD">
        <w:rPr>
          <w:rFonts w:ascii="Times New Roman" w:hAnsi="Times New Roman"/>
          <w:color w:val="222222"/>
          <w:szCs w:val="18"/>
          <w:shd w:val="clear" w:color="auto" w:fill="FFFFFF"/>
        </w:rPr>
        <w:t>, 2015. The Syrian data glut: Rethinking the role of information in conflict.</w:t>
      </w:r>
      <w:r w:rsidRPr="00D47ECD">
        <w:rPr>
          <w:rFonts w:ascii="Times New Roman" w:hAnsi="Times New Roman"/>
          <w:color w:val="222222"/>
        </w:rPr>
        <w:t> </w:t>
      </w:r>
      <w:r w:rsidR="00FA7B56">
        <w:rPr>
          <w:rFonts w:ascii="Times New Roman" w:hAnsi="Times New Roman"/>
          <w:color w:val="222222"/>
          <w:szCs w:val="18"/>
        </w:rPr>
        <w:t>Media, War &amp; C</w:t>
      </w:r>
      <w:r w:rsidRPr="00FA7B56">
        <w:rPr>
          <w:rFonts w:ascii="Times New Roman" w:hAnsi="Times New Roman"/>
          <w:color w:val="222222"/>
          <w:szCs w:val="18"/>
        </w:rPr>
        <w:t>onflict</w:t>
      </w:r>
      <w:r w:rsidRPr="00D47ECD">
        <w:rPr>
          <w:rFonts w:ascii="Times New Roman" w:hAnsi="Times New Roman"/>
          <w:color w:val="222222"/>
          <w:szCs w:val="18"/>
          <w:shd w:val="clear" w:color="auto" w:fill="FFFFFF"/>
        </w:rPr>
        <w:t>,</w:t>
      </w:r>
      <w:r w:rsidRPr="00D47ECD">
        <w:rPr>
          <w:rFonts w:ascii="Times New Roman" w:hAnsi="Times New Roman"/>
          <w:color w:val="222222"/>
        </w:rPr>
        <w:t> </w:t>
      </w:r>
      <w:r w:rsidRPr="00D47ECD">
        <w:rPr>
          <w:rFonts w:ascii="Times New Roman" w:hAnsi="Times New Roman"/>
          <w:i/>
          <w:color w:val="222222"/>
          <w:szCs w:val="18"/>
        </w:rPr>
        <w:t>8</w:t>
      </w:r>
      <w:r w:rsidRPr="00D47ECD">
        <w:rPr>
          <w:rFonts w:ascii="Times New Roman" w:hAnsi="Times New Roman"/>
          <w:color w:val="222222"/>
          <w:szCs w:val="18"/>
          <w:shd w:val="clear" w:color="auto" w:fill="FFFFFF"/>
        </w:rPr>
        <w:t>(2)</w:t>
      </w:r>
      <w:r w:rsidR="00C019CF">
        <w:rPr>
          <w:rFonts w:ascii="Times New Roman" w:hAnsi="Times New Roman"/>
          <w:color w:val="222222"/>
          <w:szCs w:val="18"/>
          <w:shd w:val="clear" w:color="auto" w:fill="FFFFFF"/>
        </w:rPr>
        <w:t>:</w:t>
      </w:r>
      <w:r w:rsidRPr="00D47ECD">
        <w:rPr>
          <w:rFonts w:ascii="Times New Roman" w:hAnsi="Times New Roman"/>
          <w:color w:val="222222"/>
          <w:szCs w:val="18"/>
          <w:shd w:val="clear" w:color="auto" w:fill="FFFFFF"/>
        </w:rPr>
        <w:t xml:space="preserve"> 172-180.</w:t>
      </w:r>
    </w:p>
    <w:p w:rsidR="00C321F5" w:rsidRPr="00D47ECD" w:rsidRDefault="00FA7B56" w:rsidP="00A64B56">
      <w:pPr>
        <w:spacing w:line="480" w:lineRule="auto"/>
        <w:rPr>
          <w:rFonts w:ascii="Times New Roman" w:hAnsi="Times New Roman" w:cs="Times New Roman"/>
          <w:color w:val="1A1A1A"/>
        </w:rPr>
      </w:pPr>
      <w:r>
        <w:rPr>
          <w:rFonts w:ascii="Times New Roman" w:hAnsi="Times New Roman" w:cs="Times New Roman"/>
          <w:color w:val="1A1A1A"/>
        </w:rPr>
        <w:t xml:space="preserve">van </w:t>
      </w:r>
      <w:proofErr w:type="spellStart"/>
      <w:r>
        <w:rPr>
          <w:rFonts w:ascii="Times New Roman" w:hAnsi="Times New Roman" w:cs="Times New Roman"/>
          <w:color w:val="1A1A1A"/>
        </w:rPr>
        <w:t>Dijck</w:t>
      </w:r>
      <w:proofErr w:type="spellEnd"/>
      <w:r>
        <w:rPr>
          <w:rFonts w:ascii="Times New Roman" w:hAnsi="Times New Roman" w:cs="Times New Roman"/>
          <w:color w:val="1A1A1A"/>
        </w:rPr>
        <w:t>, Josie, and</w:t>
      </w:r>
      <w:r w:rsidR="00805CA1" w:rsidRPr="00D47ECD">
        <w:rPr>
          <w:rFonts w:ascii="Times New Roman" w:hAnsi="Times New Roman" w:cs="Times New Roman"/>
          <w:color w:val="1A1A1A"/>
        </w:rPr>
        <w:t xml:space="preserve"> </w:t>
      </w:r>
      <w:proofErr w:type="spellStart"/>
      <w:r w:rsidR="00805CA1" w:rsidRPr="00D47ECD">
        <w:rPr>
          <w:rFonts w:ascii="Times New Roman" w:hAnsi="Times New Roman" w:cs="Times New Roman"/>
          <w:color w:val="1A1A1A"/>
        </w:rPr>
        <w:t>Poell</w:t>
      </w:r>
      <w:proofErr w:type="spellEnd"/>
      <w:r w:rsidR="00805CA1" w:rsidRPr="00D47ECD">
        <w:rPr>
          <w:rFonts w:ascii="Times New Roman" w:hAnsi="Times New Roman" w:cs="Times New Roman"/>
          <w:color w:val="1A1A1A"/>
        </w:rPr>
        <w:t>, T</w:t>
      </w:r>
      <w:r>
        <w:rPr>
          <w:rFonts w:ascii="Times New Roman" w:hAnsi="Times New Roman" w:cs="Times New Roman"/>
          <w:color w:val="1A1A1A"/>
        </w:rPr>
        <w:t xml:space="preserve">homas. 2013. </w:t>
      </w:r>
      <w:r w:rsidR="00805CA1" w:rsidRPr="00D47ECD">
        <w:rPr>
          <w:rFonts w:ascii="Times New Roman" w:hAnsi="Times New Roman" w:cs="Times New Roman"/>
          <w:color w:val="1A1A1A"/>
        </w:rPr>
        <w:t>U</w:t>
      </w:r>
      <w:r>
        <w:rPr>
          <w:rFonts w:ascii="Times New Roman" w:hAnsi="Times New Roman" w:cs="Times New Roman"/>
          <w:color w:val="1A1A1A"/>
        </w:rPr>
        <w:t xml:space="preserve">nderstanding social media logic. </w:t>
      </w:r>
      <w:r w:rsidR="00805CA1" w:rsidRPr="00FA7B56">
        <w:rPr>
          <w:rFonts w:ascii="Times New Roman" w:hAnsi="Times New Roman" w:cs="Times New Roman"/>
          <w:iCs/>
          <w:color w:val="1A1A1A"/>
        </w:rPr>
        <w:t>Media and Communication</w:t>
      </w:r>
      <w:r w:rsidR="00805CA1" w:rsidRPr="00D47ECD">
        <w:rPr>
          <w:rFonts w:ascii="Times New Roman" w:hAnsi="Times New Roman" w:cs="Times New Roman"/>
          <w:color w:val="1A1A1A"/>
        </w:rPr>
        <w:t xml:space="preserve">, </w:t>
      </w:r>
      <w:r w:rsidR="00805CA1" w:rsidRPr="00D47ECD">
        <w:rPr>
          <w:rFonts w:ascii="Times New Roman" w:hAnsi="Times New Roman" w:cs="Times New Roman"/>
          <w:iCs/>
          <w:color w:val="1A1A1A"/>
        </w:rPr>
        <w:t>1</w:t>
      </w:r>
      <w:r w:rsidR="00805CA1" w:rsidRPr="00D47ECD">
        <w:rPr>
          <w:rFonts w:ascii="Times New Roman" w:hAnsi="Times New Roman" w:cs="Times New Roman"/>
          <w:color w:val="1A1A1A"/>
        </w:rPr>
        <w:t>(1): 2-14.</w:t>
      </w:r>
    </w:p>
    <w:p w:rsidR="00F00233" w:rsidRPr="00F00233" w:rsidRDefault="00FA7B56" w:rsidP="00A64B56">
      <w:pPr>
        <w:spacing w:line="480" w:lineRule="auto"/>
        <w:rPr>
          <w:rFonts w:ascii="Times New Roman" w:hAnsi="Times New Roman"/>
          <w:szCs w:val="20"/>
        </w:rPr>
      </w:pPr>
      <w:proofErr w:type="spellStart"/>
      <w:r>
        <w:rPr>
          <w:rFonts w:ascii="Times New Roman" w:hAnsi="Times New Roman"/>
          <w:color w:val="222222"/>
          <w:szCs w:val="21"/>
          <w:shd w:val="clear" w:color="auto" w:fill="FFFFFF"/>
        </w:rPr>
        <w:t>Pshenychnykh</w:t>
      </w:r>
      <w:proofErr w:type="spellEnd"/>
      <w:r>
        <w:rPr>
          <w:rFonts w:ascii="Times New Roman" w:hAnsi="Times New Roman"/>
          <w:color w:val="222222"/>
          <w:szCs w:val="21"/>
          <w:shd w:val="clear" w:color="auto" w:fill="FFFFFF"/>
        </w:rPr>
        <w:t>, Anastasiya.</w:t>
      </w:r>
      <w:r w:rsidR="00F00233" w:rsidRPr="00F00233">
        <w:rPr>
          <w:rFonts w:ascii="Times New Roman" w:hAnsi="Times New Roman"/>
          <w:color w:val="222222"/>
          <w:szCs w:val="21"/>
          <w:shd w:val="clear" w:color="auto" w:fill="FFFFFF"/>
        </w:rPr>
        <w:t xml:space="preserve"> 2019. </w:t>
      </w:r>
      <w:proofErr w:type="spellStart"/>
      <w:r w:rsidR="00F00233" w:rsidRPr="00F00233">
        <w:rPr>
          <w:rFonts w:ascii="Times New Roman" w:hAnsi="Times New Roman"/>
          <w:color w:val="222222"/>
          <w:szCs w:val="21"/>
          <w:shd w:val="clear" w:color="auto" w:fill="FFFFFF"/>
        </w:rPr>
        <w:t>Leninfall</w:t>
      </w:r>
      <w:proofErr w:type="spellEnd"/>
      <w:r w:rsidR="00F00233" w:rsidRPr="00F00233">
        <w:rPr>
          <w:rFonts w:ascii="Times New Roman" w:hAnsi="Times New Roman"/>
          <w:color w:val="222222"/>
          <w:szCs w:val="21"/>
          <w:shd w:val="clear" w:color="auto" w:fill="FFFFFF"/>
        </w:rPr>
        <w:t>: The spectacle of forgetting.</w:t>
      </w:r>
      <w:r w:rsidR="00F00233" w:rsidRPr="00F00233">
        <w:rPr>
          <w:rFonts w:ascii="Times New Roman" w:hAnsi="Times New Roman"/>
          <w:color w:val="222222"/>
        </w:rPr>
        <w:t> </w:t>
      </w:r>
      <w:r w:rsidR="00F00233" w:rsidRPr="00FA7B56">
        <w:rPr>
          <w:rFonts w:ascii="Times New Roman" w:hAnsi="Times New Roman"/>
          <w:color w:val="222222"/>
          <w:szCs w:val="21"/>
        </w:rPr>
        <w:t>European Journal of Cultural Studies</w:t>
      </w:r>
      <w:r w:rsidR="00F00233" w:rsidRPr="00F00233">
        <w:rPr>
          <w:rFonts w:ascii="Times New Roman" w:hAnsi="Times New Roman"/>
          <w:color w:val="222222"/>
          <w:szCs w:val="21"/>
          <w:shd w:val="clear" w:color="auto" w:fill="FFFFFF"/>
        </w:rPr>
        <w:t>, 1-22. DOI: 1367549419871345.</w:t>
      </w:r>
    </w:p>
    <w:p w:rsidR="00D80013" w:rsidRDefault="00D80013" w:rsidP="00A64B56">
      <w:pPr>
        <w:spacing w:line="480" w:lineRule="auto"/>
        <w:rPr>
          <w:rFonts w:ascii="Times New Roman" w:hAnsi="Times New Roman"/>
          <w:color w:val="222222"/>
          <w:szCs w:val="18"/>
          <w:shd w:val="clear" w:color="auto" w:fill="FFFFFF"/>
        </w:rPr>
      </w:pPr>
      <w:proofErr w:type="spellStart"/>
      <w:r>
        <w:rPr>
          <w:rFonts w:ascii="Times New Roman" w:hAnsi="Times New Roman"/>
          <w:color w:val="222222"/>
          <w:szCs w:val="18"/>
          <w:shd w:val="clear" w:color="auto" w:fill="FFFFFF"/>
        </w:rPr>
        <w:t>Sauerberg</w:t>
      </w:r>
      <w:proofErr w:type="spellEnd"/>
      <w:r>
        <w:rPr>
          <w:rFonts w:ascii="Times New Roman" w:hAnsi="Times New Roman"/>
          <w:color w:val="222222"/>
          <w:szCs w:val="18"/>
          <w:shd w:val="clear" w:color="auto" w:fill="FFFFFF"/>
        </w:rPr>
        <w:t xml:space="preserve">, Lars Ole. 2008. The Gutenberg Parenthesis: Print, Book and Cognition. Orbis </w:t>
      </w:r>
      <w:proofErr w:type="spellStart"/>
      <w:r>
        <w:rPr>
          <w:rFonts w:ascii="Times New Roman" w:hAnsi="Times New Roman"/>
          <w:color w:val="222222"/>
          <w:szCs w:val="18"/>
          <w:shd w:val="clear" w:color="auto" w:fill="FFFFFF"/>
        </w:rPr>
        <w:t>Litterarum</w:t>
      </w:r>
      <w:proofErr w:type="spellEnd"/>
      <w:r>
        <w:rPr>
          <w:rFonts w:ascii="Times New Roman" w:hAnsi="Times New Roman"/>
          <w:color w:val="222222"/>
          <w:szCs w:val="18"/>
          <w:shd w:val="clear" w:color="auto" w:fill="FFFFFF"/>
        </w:rPr>
        <w:t>, 64: 79-80.</w:t>
      </w:r>
    </w:p>
    <w:p w:rsidR="002A7480" w:rsidRDefault="002A7480" w:rsidP="00A64B56">
      <w:pPr>
        <w:spacing w:line="480" w:lineRule="auto"/>
        <w:rPr>
          <w:rFonts w:ascii="Times New Roman" w:hAnsi="Times New Roman"/>
          <w:color w:val="222222"/>
          <w:szCs w:val="18"/>
          <w:shd w:val="clear" w:color="auto" w:fill="FFFFFF"/>
        </w:rPr>
      </w:pPr>
      <w:r>
        <w:rPr>
          <w:rFonts w:ascii="Times New Roman" w:hAnsi="Times New Roman"/>
          <w:color w:val="222222"/>
          <w:szCs w:val="18"/>
          <w:shd w:val="clear" w:color="auto" w:fill="FFFFFF"/>
        </w:rPr>
        <w:t>Sidner, S</w:t>
      </w:r>
      <w:r w:rsidR="00FA7B56">
        <w:rPr>
          <w:rFonts w:ascii="Times New Roman" w:hAnsi="Times New Roman"/>
          <w:color w:val="222222"/>
          <w:szCs w:val="18"/>
          <w:shd w:val="clear" w:color="auto" w:fill="FFFFFF"/>
        </w:rPr>
        <w:t>ara,</w:t>
      </w:r>
      <w:r>
        <w:rPr>
          <w:rFonts w:ascii="Times New Roman" w:hAnsi="Times New Roman"/>
          <w:color w:val="222222"/>
          <w:szCs w:val="18"/>
          <w:shd w:val="clear" w:color="auto" w:fill="FFFFFF"/>
        </w:rPr>
        <w:t xml:space="preserve"> and Simon, M</w:t>
      </w:r>
      <w:r w:rsidR="00FA7B56">
        <w:rPr>
          <w:rFonts w:ascii="Times New Roman" w:hAnsi="Times New Roman"/>
          <w:color w:val="222222"/>
          <w:szCs w:val="18"/>
          <w:shd w:val="clear" w:color="auto" w:fill="FFFFFF"/>
        </w:rPr>
        <w:t>allory,</w:t>
      </w:r>
      <w:r>
        <w:rPr>
          <w:rFonts w:ascii="Times New Roman" w:hAnsi="Times New Roman"/>
          <w:color w:val="222222"/>
          <w:szCs w:val="18"/>
          <w:shd w:val="clear" w:color="auto" w:fill="FFFFFF"/>
        </w:rPr>
        <w:t xml:space="preserve"> 2016. How robot, explosives took out Dallas sniper in unprecedented way. CNN, 12 July. Available at: </w:t>
      </w:r>
      <w:r w:rsidRPr="002A7480">
        <w:rPr>
          <w:rFonts w:ascii="Times New Roman" w:hAnsi="Times New Roman"/>
          <w:color w:val="222222"/>
          <w:szCs w:val="18"/>
          <w:shd w:val="clear" w:color="auto" w:fill="FFFFFF"/>
        </w:rPr>
        <w:t>https://edition.cnn.com/2016/07/12/us/dallas-police-robot-c4-explosives/index.html</w:t>
      </w:r>
      <w:r>
        <w:rPr>
          <w:rFonts w:ascii="Times New Roman" w:hAnsi="Times New Roman"/>
          <w:color w:val="222222"/>
          <w:szCs w:val="18"/>
          <w:shd w:val="clear" w:color="auto" w:fill="FFFFFF"/>
        </w:rPr>
        <w:t xml:space="preserve"> [Accessed 6 December 2019]</w:t>
      </w:r>
    </w:p>
    <w:p w:rsidR="006A43AA" w:rsidRPr="00D47ECD" w:rsidRDefault="006A43AA" w:rsidP="00A64B56">
      <w:pPr>
        <w:spacing w:line="480" w:lineRule="auto"/>
        <w:rPr>
          <w:rFonts w:ascii="Times New Roman" w:hAnsi="Times New Roman"/>
          <w:szCs w:val="20"/>
        </w:rPr>
      </w:pPr>
      <w:r w:rsidRPr="00D47ECD">
        <w:rPr>
          <w:rFonts w:ascii="Times New Roman" w:hAnsi="Times New Roman"/>
          <w:color w:val="222222"/>
          <w:szCs w:val="18"/>
          <w:shd w:val="clear" w:color="auto" w:fill="FFFFFF"/>
        </w:rPr>
        <w:t>War</w:t>
      </w:r>
      <w:r w:rsidR="00942B0B">
        <w:rPr>
          <w:rFonts w:ascii="Times New Roman" w:hAnsi="Times New Roman"/>
          <w:color w:val="222222"/>
          <w:szCs w:val="18"/>
          <w:shd w:val="clear" w:color="auto" w:fill="FFFFFF"/>
        </w:rPr>
        <w:t>dle, C</w:t>
      </w:r>
      <w:r w:rsidR="00FA7B56">
        <w:rPr>
          <w:rFonts w:ascii="Times New Roman" w:hAnsi="Times New Roman"/>
          <w:color w:val="222222"/>
          <w:szCs w:val="18"/>
          <w:shd w:val="clear" w:color="auto" w:fill="FFFFFF"/>
        </w:rPr>
        <w:t>laire</w:t>
      </w:r>
      <w:r w:rsidR="00942B0B">
        <w:rPr>
          <w:rFonts w:ascii="Times New Roman" w:hAnsi="Times New Roman"/>
          <w:color w:val="222222"/>
          <w:szCs w:val="18"/>
          <w:shd w:val="clear" w:color="auto" w:fill="FFFFFF"/>
        </w:rPr>
        <w:t xml:space="preserve">, </w:t>
      </w:r>
      <w:r w:rsidR="0090259F">
        <w:rPr>
          <w:rFonts w:ascii="Times New Roman" w:hAnsi="Times New Roman"/>
          <w:color w:val="222222"/>
          <w:szCs w:val="18"/>
          <w:shd w:val="clear" w:color="auto" w:fill="FFFFFF"/>
        </w:rPr>
        <w:t>and</w:t>
      </w:r>
      <w:r w:rsidR="00942B0B">
        <w:rPr>
          <w:rFonts w:ascii="Times New Roman" w:hAnsi="Times New Roman"/>
          <w:color w:val="222222"/>
          <w:szCs w:val="18"/>
          <w:shd w:val="clear" w:color="auto" w:fill="FFFFFF"/>
        </w:rPr>
        <w:t xml:space="preserve"> </w:t>
      </w:r>
      <w:proofErr w:type="spellStart"/>
      <w:r w:rsidR="00942B0B">
        <w:rPr>
          <w:rFonts w:ascii="Times New Roman" w:hAnsi="Times New Roman"/>
          <w:color w:val="222222"/>
          <w:szCs w:val="18"/>
          <w:shd w:val="clear" w:color="auto" w:fill="FFFFFF"/>
        </w:rPr>
        <w:t>Derakhshan</w:t>
      </w:r>
      <w:proofErr w:type="spellEnd"/>
      <w:r w:rsidR="00942B0B">
        <w:rPr>
          <w:rFonts w:ascii="Times New Roman" w:hAnsi="Times New Roman"/>
          <w:color w:val="222222"/>
          <w:szCs w:val="18"/>
          <w:shd w:val="clear" w:color="auto" w:fill="FFFFFF"/>
        </w:rPr>
        <w:t>, H</w:t>
      </w:r>
      <w:r w:rsidR="00FA7B56">
        <w:rPr>
          <w:rFonts w:ascii="Times New Roman" w:hAnsi="Times New Roman"/>
          <w:color w:val="222222"/>
          <w:szCs w:val="18"/>
          <w:shd w:val="clear" w:color="auto" w:fill="FFFFFF"/>
        </w:rPr>
        <w:t>ossein</w:t>
      </w:r>
      <w:r w:rsidR="00942B0B">
        <w:rPr>
          <w:rFonts w:ascii="Times New Roman" w:hAnsi="Times New Roman"/>
          <w:color w:val="222222"/>
          <w:szCs w:val="18"/>
          <w:shd w:val="clear" w:color="auto" w:fill="FFFFFF"/>
        </w:rPr>
        <w:t>. 2017</w:t>
      </w:r>
      <w:r w:rsidRPr="00D47ECD">
        <w:rPr>
          <w:rFonts w:ascii="Times New Roman" w:hAnsi="Times New Roman"/>
          <w:color w:val="222222"/>
          <w:szCs w:val="18"/>
          <w:shd w:val="clear" w:color="auto" w:fill="FFFFFF"/>
        </w:rPr>
        <w:t>.</w:t>
      </w:r>
      <w:r w:rsidRPr="00D47ECD">
        <w:rPr>
          <w:rFonts w:ascii="Times New Roman" w:hAnsi="Times New Roman"/>
          <w:i/>
          <w:color w:val="222222"/>
          <w:szCs w:val="18"/>
          <w:shd w:val="clear" w:color="auto" w:fill="FFFFFF"/>
        </w:rPr>
        <w:t xml:space="preserve"> </w:t>
      </w:r>
      <w:r w:rsidRPr="00FA7B56">
        <w:rPr>
          <w:rFonts w:ascii="Times New Roman" w:hAnsi="Times New Roman"/>
          <w:color w:val="222222"/>
          <w:szCs w:val="18"/>
          <w:shd w:val="clear" w:color="auto" w:fill="FFFFFF"/>
        </w:rPr>
        <w:t>Information Disorder: Toward an interdisciplinary framework for research and policy making</w:t>
      </w:r>
      <w:r w:rsidRPr="00D47ECD">
        <w:rPr>
          <w:rFonts w:ascii="Times New Roman" w:hAnsi="Times New Roman"/>
          <w:color w:val="222222"/>
          <w:szCs w:val="18"/>
          <w:shd w:val="clear" w:color="auto" w:fill="FFFFFF"/>
        </w:rPr>
        <w:t>.</w:t>
      </w:r>
      <w:r w:rsidRPr="00D47ECD">
        <w:rPr>
          <w:rFonts w:ascii="Times New Roman" w:hAnsi="Times New Roman"/>
          <w:color w:val="222222"/>
        </w:rPr>
        <w:t> </w:t>
      </w:r>
      <w:r w:rsidRPr="00D47ECD">
        <w:rPr>
          <w:rFonts w:ascii="Times New Roman" w:hAnsi="Times New Roman"/>
          <w:color w:val="222222"/>
          <w:szCs w:val="18"/>
        </w:rPr>
        <w:t>Council of Europe Report</w:t>
      </w:r>
      <w:r w:rsidRPr="00D47ECD">
        <w:rPr>
          <w:rFonts w:ascii="Times New Roman" w:hAnsi="Times New Roman"/>
          <w:color w:val="222222"/>
          <w:szCs w:val="18"/>
          <w:shd w:val="clear" w:color="auto" w:fill="FFFFFF"/>
        </w:rPr>
        <w:t>,</w:t>
      </w:r>
      <w:r w:rsidRPr="00D47ECD">
        <w:rPr>
          <w:rFonts w:ascii="Times New Roman" w:hAnsi="Times New Roman"/>
          <w:color w:val="222222"/>
        </w:rPr>
        <w:t> </w:t>
      </w:r>
      <w:r w:rsidRPr="00D47ECD">
        <w:rPr>
          <w:rFonts w:ascii="Times New Roman" w:hAnsi="Times New Roman"/>
          <w:color w:val="222222"/>
          <w:szCs w:val="18"/>
        </w:rPr>
        <w:t>27</w:t>
      </w:r>
      <w:r w:rsidRPr="00D47ECD">
        <w:rPr>
          <w:rFonts w:ascii="Times New Roman" w:hAnsi="Times New Roman"/>
          <w:color w:val="222222"/>
          <w:szCs w:val="18"/>
          <w:shd w:val="clear" w:color="auto" w:fill="FFFFFF"/>
        </w:rPr>
        <w:t>. Strasbourg: Council of Europe. Available at: https://rm.coe.int/information-disorder-toward-an-interdisciplinary-framework-for-researc/168076277c [Accessed 24 October 2019]</w:t>
      </w:r>
    </w:p>
    <w:p w:rsidR="000F5562" w:rsidRPr="00D47ECD" w:rsidRDefault="00942B0B" w:rsidP="00A64B56">
      <w:pPr>
        <w:spacing w:line="480" w:lineRule="auto"/>
        <w:rPr>
          <w:rFonts w:ascii="Times New Roman" w:hAnsi="Times New Roman"/>
        </w:rPr>
      </w:pPr>
      <w:proofErr w:type="spellStart"/>
      <w:r>
        <w:rPr>
          <w:rFonts w:ascii="Times New Roman" w:hAnsi="Times New Roman"/>
        </w:rPr>
        <w:t>Weizman</w:t>
      </w:r>
      <w:proofErr w:type="spellEnd"/>
      <w:r>
        <w:rPr>
          <w:rFonts w:ascii="Times New Roman" w:hAnsi="Times New Roman"/>
        </w:rPr>
        <w:t xml:space="preserve">, </w:t>
      </w:r>
      <w:proofErr w:type="spellStart"/>
      <w:r>
        <w:rPr>
          <w:rFonts w:ascii="Times New Roman" w:hAnsi="Times New Roman"/>
        </w:rPr>
        <w:t>E</w:t>
      </w:r>
      <w:r w:rsidR="00FA7B56">
        <w:rPr>
          <w:rFonts w:ascii="Times New Roman" w:hAnsi="Times New Roman"/>
        </w:rPr>
        <w:t>yal</w:t>
      </w:r>
      <w:proofErr w:type="spellEnd"/>
      <w:r>
        <w:rPr>
          <w:rFonts w:ascii="Times New Roman" w:hAnsi="Times New Roman"/>
        </w:rPr>
        <w:t xml:space="preserve">. No date. Open Verification. </w:t>
      </w:r>
      <w:r w:rsidRPr="00FA7B56">
        <w:rPr>
          <w:rFonts w:ascii="Times New Roman" w:hAnsi="Times New Roman"/>
        </w:rPr>
        <w:t>E-Flux</w:t>
      </w:r>
      <w:r>
        <w:rPr>
          <w:rFonts w:ascii="Times New Roman" w:hAnsi="Times New Roman"/>
        </w:rPr>
        <w:t xml:space="preserve">. Available at: </w:t>
      </w:r>
      <w:r w:rsidRPr="00942B0B">
        <w:rPr>
          <w:rFonts w:ascii="Times New Roman" w:hAnsi="Times New Roman"/>
        </w:rPr>
        <w:t>https://www.e-flux.com/architecture/becoming-digital/248062/open-verification/</w:t>
      </w:r>
      <w:r>
        <w:rPr>
          <w:rFonts w:ascii="Times New Roman" w:hAnsi="Times New Roman"/>
        </w:rPr>
        <w:t xml:space="preserve"> [Accessed 16 December 2019]</w:t>
      </w:r>
    </w:p>
    <w:p w:rsidR="000F5562" w:rsidRPr="00D47ECD" w:rsidRDefault="000F5562" w:rsidP="00A64B56">
      <w:pPr>
        <w:spacing w:line="480" w:lineRule="auto"/>
        <w:rPr>
          <w:rFonts w:ascii="Times New Roman" w:hAnsi="Times New Roman"/>
        </w:rPr>
      </w:pPr>
    </w:p>
    <w:sectPr w:rsidR="000F5562" w:rsidRPr="00D47ECD" w:rsidSect="004252EC">
      <w:pgSz w:w="11900" w:h="16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26F" w:rsidRDefault="0065726F">
      <w:r>
        <w:separator/>
      </w:r>
    </w:p>
  </w:endnote>
  <w:endnote w:type="continuationSeparator" w:id="0">
    <w:p w:rsidR="0065726F" w:rsidRDefault="006572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300000000000000"/>
    <w:charset w:val="00"/>
    <w:family w:val="auto"/>
    <w:pitch w:val="variable"/>
    <w:sig w:usb0="00000003" w:usb1="00000000" w:usb2="00000000" w:usb3="00000000" w:csb0="00000001" w:csb1="00000000"/>
  </w:font>
  <w:font w:name="Calibri Light">
    <w:altName w:val="Cambria"/>
    <w:charset w:val="00"/>
    <w:family w:val="swiss"/>
    <w:pitch w:val="variable"/>
    <w:sig w:usb0="E0002AFF" w:usb1="C000247B" w:usb2="00000009" w:usb3="00000000" w:csb0="000001F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26F" w:rsidRDefault="0065726F">
      <w:r>
        <w:separator/>
      </w:r>
    </w:p>
  </w:footnote>
  <w:footnote w:type="continuationSeparator" w:id="0">
    <w:p w:rsidR="0065726F" w:rsidRDefault="0065726F">
      <w:r>
        <w:continuationSeparator/>
      </w:r>
    </w:p>
  </w:footnote>
  <w:footnote w:id="1">
    <w:p w:rsidR="0065726F" w:rsidRPr="006E4575" w:rsidRDefault="0065726F">
      <w:pPr>
        <w:pStyle w:val="FootnoteText"/>
        <w:rPr>
          <w:rFonts w:ascii="Times New Roman" w:hAnsi="Times New Roman"/>
          <w:sz w:val="20"/>
        </w:rPr>
      </w:pPr>
      <w:r w:rsidRPr="006E4575">
        <w:rPr>
          <w:rStyle w:val="FootnoteReference"/>
          <w:rFonts w:ascii="Times New Roman" w:hAnsi="Times New Roman"/>
          <w:sz w:val="20"/>
        </w:rPr>
        <w:footnoteRef/>
      </w:r>
      <w:r w:rsidRPr="006E4575">
        <w:rPr>
          <w:rFonts w:ascii="Times New Roman" w:hAnsi="Times New Roman"/>
          <w:sz w:val="20"/>
        </w:rPr>
        <w:t xml:space="preserve"> Thank you to </w:t>
      </w:r>
      <w:proofErr w:type="spellStart"/>
      <w:r w:rsidRPr="006E4575">
        <w:rPr>
          <w:rFonts w:ascii="Times New Roman" w:hAnsi="Times New Roman"/>
          <w:sz w:val="20"/>
        </w:rPr>
        <w:t>Yoav</w:t>
      </w:r>
      <w:proofErr w:type="spellEnd"/>
      <w:r w:rsidRPr="006E4575">
        <w:rPr>
          <w:rFonts w:ascii="Times New Roman" w:hAnsi="Times New Roman"/>
          <w:sz w:val="20"/>
        </w:rPr>
        <w:t xml:space="preserve"> </w:t>
      </w:r>
      <w:proofErr w:type="spellStart"/>
      <w:r w:rsidRPr="006E4575">
        <w:rPr>
          <w:rFonts w:ascii="Times New Roman" w:hAnsi="Times New Roman"/>
          <w:sz w:val="20"/>
        </w:rPr>
        <w:t>Galai</w:t>
      </w:r>
      <w:proofErr w:type="spellEnd"/>
      <w:r w:rsidRPr="006E4575">
        <w:rPr>
          <w:rFonts w:ascii="Times New Roman" w:hAnsi="Times New Roman"/>
          <w:sz w:val="20"/>
        </w:rPr>
        <w:t xml:space="preserve"> </w:t>
      </w:r>
      <w:r>
        <w:rPr>
          <w:rFonts w:ascii="Times New Roman" w:hAnsi="Times New Roman"/>
          <w:sz w:val="20"/>
        </w:rPr>
        <w:t xml:space="preserve">and the editors of </w:t>
      </w:r>
      <w:r>
        <w:rPr>
          <w:rFonts w:ascii="Times New Roman" w:hAnsi="Times New Roman"/>
          <w:i/>
          <w:sz w:val="20"/>
        </w:rPr>
        <w:t xml:space="preserve">Digital War </w:t>
      </w:r>
      <w:r w:rsidRPr="006E4575">
        <w:rPr>
          <w:rFonts w:ascii="Times New Roman" w:hAnsi="Times New Roman"/>
          <w:sz w:val="20"/>
        </w:rPr>
        <w:t>for comments on this article. All errors lie with the author.</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oughlin, Ben">
    <w15:presenceInfo w15:providerId="None" w15:userId="OLoughlin, Be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characterSpacingControl w:val="doNotCompress"/>
  <w:footnotePr>
    <w:footnote w:id="-1"/>
    <w:footnote w:id="0"/>
  </w:footnotePr>
  <w:endnotePr>
    <w:endnote w:id="-1"/>
    <w:endnote w:id="0"/>
  </w:endnotePr>
  <w:compat/>
  <w:rsids>
    <w:rsidRoot w:val="000F5562"/>
    <w:rsid w:val="00004241"/>
    <w:rsid w:val="00007710"/>
    <w:rsid w:val="00020032"/>
    <w:rsid w:val="0004151E"/>
    <w:rsid w:val="0005642D"/>
    <w:rsid w:val="0008236B"/>
    <w:rsid w:val="000F5562"/>
    <w:rsid w:val="001156AE"/>
    <w:rsid w:val="001608B5"/>
    <w:rsid w:val="001833D0"/>
    <w:rsid w:val="00183DA0"/>
    <w:rsid w:val="001B219C"/>
    <w:rsid w:val="001B4BE9"/>
    <w:rsid w:val="001C3556"/>
    <w:rsid w:val="001E2FB0"/>
    <w:rsid w:val="001F7FE7"/>
    <w:rsid w:val="002146C2"/>
    <w:rsid w:val="002163E7"/>
    <w:rsid w:val="00220BCB"/>
    <w:rsid w:val="00265298"/>
    <w:rsid w:val="00274E60"/>
    <w:rsid w:val="002A7480"/>
    <w:rsid w:val="002B17C4"/>
    <w:rsid w:val="002F1C3F"/>
    <w:rsid w:val="00310D17"/>
    <w:rsid w:val="00333052"/>
    <w:rsid w:val="003436A7"/>
    <w:rsid w:val="00392BFE"/>
    <w:rsid w:val="003959BD"/>
    <w:rsid w:val="00396165"/>
    <w:rsid w:val="003A5653"/>
    <w:rsid w:val="003A58DB"/>
    <w:rsid w:val="003B5BC6"/>
    <w:rsid w:val="003D2541"/>
    <w:rsid w:val="003F5933"/>
    <w:rsid w:val="004213F7"/>
    <w:rsid w:val="004252EC"/>
    <w:rsid w:val="00437102"/>
    <w:rsid w:val="00446F8C"/>
    <w:rsid w:val="00467658"/>
    <w:rsid w:val="004909EF"/>
    <w:rsid w:val="00497DC9"/>
    <w:rsid w:val="004B69E5"/>
    <w:rsid w:val="004D06EA"/>
    <w:rsid w:val="004D0950"/>
    <w:rsid w:val="004D1F3E"/>
    <w:rsid w:val="004D7B54"/>
    <w:rsid w:val="004E27BD"/>
    <w:rsid w:val="004E7058"/>
    <w:rsid w:val="004F5085"/>
    <w:rsid w:val="00502377"/>
    <w:rsid w:val="0056366B"/>
    <w:rsid w:val="00572E75"/>
    <w:rsid w:val="0057376F"/>
    <w:rsid w:val="00575EF9"/>
    <w:rsid w:val="00576C0A"/>
    <w:rsid w:val="0059299C"/>
    <w:rsid w:val="005930E9"/>
    <w:rsid w:val="00595693"/>
    <w:rsid w:val="00596ED8"/>
    <w:rsid w:val="005F2D36"/>
    <w:rsid w:val="005F5229"/>
    <w:rsid w:val="006104B3"/>
    <w:rsid w:val="00612704"/>
    <w:rsid w:val="00615E42"/>
    <w:rsid w:val="00646999"/>
    <w:rsid w:val="006536A3"/>
    <w:rsid w:val="0065726F"/>
    <w:rsid w:val="00685E04"/>
    <w:rsid w:val="006A071A"/>
    <w:rsid w:val="006A43AA"/>
    <w:rsid w:val="006C460D"/>
    <w:rsid w:val="006C7D24"/>
    <w:rsid w:val="006E4575"/>
    <w:rsid w:val="007068BB"/>
    <w:rsid w:val="0070704C"/>
    <w:rsid w:val="00731029"/>
    <w:rsid w:val="0074136A"/>
    <w:rsid w:val="00745002"/>
    <w:rsid w:val="00747A1E"/>
    <w:rsid w:val="0075230E"/>
    <w:rsid w:val="007561C4"/>
    <w:rsid w:val="007A7407"/>
    <w:rsid w:val="007D31DC"/>
    <w:rsid w:val="00805CA1"/>
    <w:rsid w:val="008174B3"/>
    <w:rsid w:val="00890044"/>
    <w:rsid w:val="008962D8"/>
    <w:rsid w:val="008A7EAB"/>
    <w:rsid w:val="008B1F53"/>
    <w:rsid w:val="008D4025"/>
    <w:rsid w:val="009023E6"/>
    <w:rsid w:val="0090259F"/>
    <w:rsid w:val="00906BB1"/>
    <w:rsid w:val="00920954"/>
    <w:rsid w:val="00942B0B"/>
    <w:rsid w:val="00950EEC"/>
    <w:rsid w:val="00981BA1"/>
    <w:rsid w:val="009911B4"/>
    <w:rsid w:val="009937A8"/>
    <w:rsid w:val="009A0996"/>
    <w:rsid w:val="009B132E"/>
    <w:rsid w:val="009C55B1"/>
    <w:rsid w:val="009D24A4"/>
    <w:rsid w:val="00A0246F"/>
    <w:rsid w:val="00A1342B"/>
    <w:rsid w:val="00A15E2B"/>
    <w:rsid w:val="00A2396C"/>
    <w:rsid w:val="00A241E0"/>
    <w:rsid w:val="00A25EDA"/>
    <w:rsid w:val="00A31FD6"/>
    <w:rsid w:val="00A40B0C"/>
    <w:rsid w:val="00A4176F"/>
    <w:rsid w:val="00A452A1"/>
    <w:rsid w:val="00A63076"/>
    <w:rsid w:val="00A64B56"/>
    <w:rsid w:val="00A9065D"/>
    <w:rsid w:val="00A9155B"/>
    <w:rsid w:val="00A93879"/>
    <w:rsid w:val="00AE646A"/>
    <w:rsid w:val="00B00A1E"/>
    <w:rsid w:val="00B01700"/>
    <w:rsid w:val="00B04DE6"/>
    <w:rsid w:val="00B10261"/>
    <w:rsid w:val="00B42F9C"/>
    <w:rsid w:val="00B46282"/>
    <w:rsid w:val="00B645F3"/>
    <w:rsid w:val="00B70D8A"/>
    <w:rsid w:val="00B75485"/>
    <w:rsid w:val="00B94C70"/>
    <w:rsid w:val="00BB7E3B"/>
    <w:rsid w:val="00BE1A97"/>
    <w:rsid w:val="00C019CF"/>
    <w:rsid w:val="00C321F5"/>
    <w:rsid w:val="00C51A5F"/>
    <w:rsid w:val="00C51AAD"/>
    <w:rsid w:val="00C51ACB"/>
    <w:rsid w:val="00C57B2E"/>
    <w:rsid w:val="00C70FF3"/>
    <w:rsid w:val="00C82D2A"/>
    <w:rsid w:val="00C95F49"/>
    <w:rsid w:val="00CB5C25"/>
    <w:rsid w:val="00CD4776"/>
    <w:rsid w:val="00D34727"/>
    <w:rsid w:val="00D47910"/>
    <w:rsid w:val="00D47ECD"/>
    <w:rsid w:val="00D63E79"/>
    <w:rsid w:val="00D64C0C"/>
    <w:rsid w:val="00D80013"/>
    <w:rsid w:val="00D86BD2"/>
    <w:rsid w:val="00DD32E4"/>
    <w:rsid w:val="00DF3E75"/>
    <w:rsid w:val="00DF4017"/>
    <w:rsid w:val="00E0669D"/>
    <w:rsid w:val="00E16429"/>
    <w:rsid w:val="00E24A2C"/>
    <w:rsid w:val="00E3117B"/>
    <w:rsid w:val="00E47018"/>
    <w:rsid w:val="00E51887"/>
    <w:rsid w:val="00E6762E"/>
    <w:rsid w:val="00E96A7A"/>
    <w:rsid w:val="00EA032C"/>
    <w:rsid w:val="00EE3E9E"/>
    <w:rsid w:val="00EF11BF"/>
    <w:rsid w:val="00EF6457"/>
    <w:rsid w:val="00EF66C4"/>
    <w:rsid w:val="00F00233"/>
    <w:rsid w:val="00F03F6A"/>
    <w:rsid w:val="00F43920"/>
    <w:rsid w:val="00F44A14"/>
    <w:rsid w:val="00F869B0"/>
    <w:rsid w:val="00F90442"/>
    <w:rsid w:val="00F9145C"/>
    <w:rsid w:val="00FA39DE"/>
    <w:rsid w:val="00FA7B56"/>
    <w:rsid w:val="00FF61C0"/>
  </w:rsids>
  <m:mathPr>
    <m:mathFont m:val="Plantin"/>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29"/>
  </w:style>
  <w:style w:type="paragraph" w:styleId="Heading1">
    <w:name w:val="heading 1"/>
    <w:basedOn w:val="Normal"/>
    <w:link w:val="Heading1Char"/>
    <w:uiPriority w:val="9"/>
    <w:rsid w:val="00A25EDA"/>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063F18"/>
    <w:rPr>
      <w:rFonts w:ascii="Lucida Grande" w:hAnsi="Lucida Grande"/>
      <w:sz w:val="18"/>
      <w:szCs w:val="18"/>
    </w:rPr>
  </w:style>
  <w:style w:type="character" w:customStyle="1" w:styleId="BalloonTextChar">
    <w:name w:val="Balloon Text Char"/>
    <w:basedOn w:val="DefaultParagraphFont"/>
    <w:link w:val="BalloonText"/>
    <w:uiPriority w:val="99"/>
    <w:semiHidden/>
    <w:rsid w:val="007A71CB"/>
    <w:rPr>
      <w:rFonts w:ascii="Lucida Grande" w:hAnsi="Lucida Grande"/>
      <w:sz w:val="18"/>
      <w:szCs w:val="18"/>
    </w:rPr>
  </w:style>
  <w:style w:type="character" w:customStyle="1" w:styleId="BalloonTextChar0">
    <w:name w:val="Balloon Text Char"/>
    <w:basedOn w:val="DefaultParagraphFont"/>
    <w:link w:val="BalloonText"/>
    <w:uiPriority w:val="99"/>
    <w:semiHidden/>
    <w:rsid w:val="007A71CB"/>
    <w:rPr>
      <w:rFonts w:ascii="Lucida Grande" w:hAnsi="Lucida Grande"/>
      <w:sz w:val="18"/>
      <w:szCs w:val="18"/>
    </w:rPr>
  </w:style>
  <w:style w:type="character" w:customStyle="1" w:styleId="BalloonTextChar2">
    <w:name w:val="Balloon Text Char"/>
    <w:basedOn w:val="DefaultParagraphFont"/>
    <w:link w:val="BalloonText"/>
    <w:uiPriority w:val="99"/>
    <w:semiHidden/>
    <w:rsid w:val="007A71C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063F18"/>
    <w:rPr>
      <w:rFonts w:ascii="Lucida Grande" w:hAnsi="Lucida Grande"/>
      <w:sz w:val="18"/>
      <w:szCs w:val="18"/>
    </w:rPr>
  </w:style>
  <w:style w:type="character" w:customStyle="1" w:styleId="apple-converted-space">
    <w:name w:val="apple-converted-space"/>
    <w:basedOn w:val="DefaultParagraphFont"/>
    <w:rsid w:val="000F5562"/>
  </w:style>
  <w:style w:type="character" w:customStyle="1" w:styleId="il">
    <w:name w:val="il"/>
    <w:basedOn w:val="DefaultParagraphFont"/>
    <w:rsid w:val="000F5562"/>
  </w:style>
  <w:style w:type="paragraph" w:styleId="NormalWeb">
    <w:name w:val="Normal (Web)"/>
    <w:basedOn w:val="Normal"/>
    <w:uiPriority w:val="99"/>
    <w:semiHidden/>
    <w:unhideWhenUsed/>
    <w:rsid w:val="000F556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F5562"/>
    <w:rPr>
      <w:b/>
      <w:bCs/>
    </w:rPr>
  </w:style>
  <w:style w:type="character" w:styleId="Emphasis">
    <w:name w:val="Emphasis"/>
    <w:basedOn w:val="DefaultParagraphFont"/>
    <w:uiPriority w:val="20"/>
    <w:qFormat/>
    <w:rsid w:val="000F5562"/>
    <w:rPr>
      <w:i/>
      <w:iCs/>
    </w:rPr>
  </w:style>
  <w:style w:type="character" w:styleId="Hyperlink">
    <w:name w:val="Hyperlink"/>
    <w:basedOn w:val="DefaultParagraphFont"/>
    <w:uiPriority w:val="99"/>
    <w:unhideWhenUsed/>
    <w:rsid w:val="00C321F5"/>
    <w:rPr>
      <w:color w:val="0563C1" w:themeColor="hyperlink"/>
      <w:u w:val="single"/>
    </w:rPr>
  </w:style>
  <w:style w:type="character" w:customStyle="1" w:styleId="Heading1Char">
    <w:name w:val="Heading 1 Char"/>
    <w:basedOn w:val="DefaultParagraphFont"/>
    <w:link w:val="Heading1"/>
    <w:uiPriority w:val="9"/>
    <w:rsid w:val="00A25EDA"/>
    <w:rPr>
      <w:rFonts w:ascii="Times" w:hAnsi="Times"/>
      <w:b/>
      <w:kern w:val="36"/>
      <w:sz w:val="48"/>
      <w:szCs w:val="20"/>
    </w:rPr>
  </w:style>
  <w:style w:type="character" w:styleId="CommentReference">
    <w:name w:val="annotation reference"/>
    <w:basedOn w:val="DefaultParagraphFont"/>
    <w:uiPriority w:val="99"/>
    <w:semiHidden/>
    <w:unhideWhenUsed/>
    <w:rsid w:val="005F5229"/>
    <w:rPr>
      <w:sz w:val="16"/>
      <w:szCs w:val="16"/>
    </w:rPr>
  </w:style>
  <w:style w:type="paragraph" w:styleId="CommentText">
    <w:name w:val="annotation text"/>
    <w:basedOn w:val="Normal"/>
    <w:link w:val="CommentTextChar"/>
    <w:uiPriority w:val="99"/>
    <w:semiHidden/>
    <w:unhideWhenUsed/>
    <w:rsid w:val="005F5229"/>
    <w:rPr>
      <w:sz w:val="20"/>
      <w:szCs w:val="20"/>
    </w:rPr>
  </w:style>
  <w:style w:type="character" w:customStyle="1" w:styleId="CommentTextChar">
    <w:name w:val="Comment Text Char"/>
    <w:basedOn w:val="DefaultParagraphFont"/>
    <w:link w:val="CommentText"/>
    <w:uiPriority w:val="99"/>
    <w:semiHidden/>
    <w:rsid w:val="005F5229"/>
    <w:rPr>
      <w:sz w:val="20"/>
      <w:szCs w:val="20"/>
    </w:rPr>
  </w:style>
  <w:style w:type="paragraph" w:styleId="CommentSubject">
    <w:name w:val="annotation subject"/>
    <w:basedOn w:val="CommentText"/>
    <w:next w:val="CommentText"/>
    <w:link w:val="CommentSubjectChar"/>
    <w:uiPriority w:val="99"/>
    <w:semiHidden/>
    <w:unhideWhenUsed/>
    <w:rsid w:val="005F5229"/>
    <w:rPr>
      <w:b/>
      <w:bCs/>
    </w:rPr>
  </w:style>
  <w:style w:type="character" w:customStyle="1" w:styleId="CommentSubjectChar">
    <w:name w:val="Comment Subject Char"/>
    <w:basedOn w:val="CommentTextChar"/>
    <w:link w:val="CommentSubject"/>
    <w:uiPriority w:val="99"/>
    <w:semiHidden/>
    <w:rsid w:val="005F5229"/>
    <w:rPr>
      <w:b/>
      <w:bCs/>
      <w:sz w:val="20"/>
      <w:szCs w:val="20"/>
    </w:rPr>
  </w:style>
  <w:style w:type="paragraph" w:styleId="FootnoteText">
    <w:name w:val="footnote text"/>
    <w:basedOn w:val="Normal"/>
    <w:link w:val="FootnoteTextChar"/>
    <w:uiPriority w:val="99"/>
    <w:semiHidden/>
    <w:unhideWhenUsed/>
    <w:rsid w:val="006E4575"/>
  </w:style>
  <w:style w:type="character" w:customStyle="1" w:styleId="FootnoteTextChar">
    <w:name w:val="Footnote Text Char"/>
    <w:basedOn w:val="DefaultParagraphFont"/>
    <w:link w:val="FootnoteText"/>
    <w:uiPriority w:val="99"/>
    <w:semiHidden/>
    <w:rsid w:val="006E4575"/>
  </w:style>
  <w:style w:type="character" w:styleId="FootnoteReference">
    <w:name w:val="footnote reference"/>
    <w:basedOn w:val="DefaultParagraphFont"/>
    <w:uiPriority w:val="99"/>
    <w:semiHidden/>
    <w:unhideWhenUsed/>
    <w:rsid w:val="006E4575"/>
    <w:rPr>
      <w:vertAlign w:val="superscript"/>
    </w:rPr>
  </w:style>
  <w:style w:type="character" w:customStyle="1" w:styleId="UnresolvedMention">
    <w:name w:val="Unresolved Mention"/>
    <w:basedOn w:val="DefaultParagraphFont"/>
    <w:uiPriority w:val="99"/>
    <w:semiHidden/>
    <w:unhideWhenUsed/>
    <w:rsid w:val="00D8001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3586052">
      <w:bodyDiv w:val="1"/>
      <w:marLeft w:val="0"/>
      <w:marRight w:val="0"/>
      <w:marTop w:val="0"/>
      <w:marBottom w:val="0"/>
      <w:divBdr>
        <w:top w:val="none" w:sz="0" w:space="0" w:color="auto"/>
        <w:left w:val="none" w:sz="0" w:space="0" w:color="auto"/>
        <w:bottom w:val="none" w:sz="0" w:space="0" w:color="auto"/>
        <w:right w:val="none" w:sz="0" w:space="0" w:color="auto"/>
      </w:divBdr>
    </w:div>
    <w:div w:id="36204772">
      <w:bodyDiv w:val="1"/>
      <w:marLeft w:val="0"/>
      <w:marRight w:val="0"/>
      <w:marTop w:val="0"/>
      <w:marBottom w:val="0"/>
      <w:divBdr>
        <w:top w:val="none" w:sz="0" w:space="0" w:color="auto"/>
        <w:left w:val="none" w:sz="0" w:space="0" w:color="auto"/>
        <w:bottom w:val="none" w:sz="0" w:space="0" w:color="auto"/>
        <w:right w:val="none" w:sz="0" w:space="0" w:color="auto"/>
      </w:divBdr>
    </w:div>
    <w:div w:id="284391521">
      <w:bodyDiv w:val="1"/>
      <w:marLeft w:val="0"/>
      <w:marRight w:val="0"/>
      <w:marTop w:val="0"/>
      <w:marBottom w:val="0"/>
      <w:divBdr>
        <w:top w:val="none" w:sz="0" w:space="0" w:color="auto"/>
        <w:left w:val="none" w:sz="0" w:space="0" w:color="auto"/>
        <w:bottom w:val="none" w:sz="0" w:space="0" w:color="auto"/>
        <w:right w:val="none" w:sz="0" w:space="0" w:color="auto"/>
      </w:divBdr>
    </w:div>
    <w:div w:id="301470341">
      <w:bodyDiv w:val="1"/>
      <w:marLeft w:val="0"/>
      <w:marRight w:val="0"/>
      <w:marTop w:val="0"/>
      <w:marBottom w:val="0"/>
      <w:divBdr>
        <w:top w:val="none" w:sz="0" w:space="0" w:color="auto"/>
        <w:left w:val="none" w:sz="0" w:space="0" w:color="auto"/>
        <w:bottom w:val="none" w:sz="0" w:space="0" w:color="auto"/>
        <w:right w:val="none" w:sz="0" w:space="0" w:color="auto"/>
      </w:divBdr>
    </w:div>
    <w:div w:id="310326478">
      <w:bodyDiv w:val="1"/>
      <w:marLeft w:val="0"/>
      <w:marRight w:val="0"/>
      <w:marTop w:val="0"/>
      <w:marBottom w:val="0"/>
      <w:divBdr>
        <w:top w:val="none" w:sz="0" w:space="0" w:color="auto"/>
        <w:left w:val="none" w:sz="0" w:space="0" w:color="auto"/>
        <w:bottom w:val="none" w:sz="0" w:space="0" w:color="auto"/>
        <w:right w:val="none" w:sz="0" w:space="0" w:color="auto"/>
      </w:divBdr>
    </w:div>
    <w:div w:id="388385418">
      <w:bodyDiv w:val="1"/>
      <w:marLeft w:val="0"/>
      <w:marRight w:val="0"/>
      <w:marTop w:val="0"/>
      <w:marBottom w:val="0"/>
      <w:divBdr>
        <w:top w:val="none" w:sz="0" w:space="0" w:color="auto"/>
        <w:left w:val="none" w:sz="0" w:space="0" w:color="auto"/>
        <w:bottom w:val="none" w:sz="0" w:space="0" w:color="auto"/>
        <w:right w:val="none" w:sz="0" w:space="0" w:color="auto"/>
      </w:divBdr>
      <w:divsChild>
        <w:div w:id="147551931">
          <w:marLeft w:val="0"/>
          <w:marRight w:val="0"/>
          <w:marTop w:val="0"/>
          <w:marBottom w:val="0"/>
          <w:divBdr>
            <w:top w:val="none" w:sz="0" w:space="0" w:color="auto"/>
            <w:left w:val="none" w:sz="0" w:space="0" w:color="auto"/>
            <w:bottom w:val="none" w:sz="0" w:space="0" w:color="auto"/>
            <w:right w:val="none" w:sz="0" w:space="0" w:color="auto"/>
          </w:divBdr>
        </w:div>
        <w:div w:id="2120292407">
          <w:marLeft w:val="0"/>
          <w:marRight w:val="0"/>
          <w:marTop w:val="0"/>
          <w:marBottom w:val="0"/>
          <w:divBdr>
            <w:top w:val="none" w:sz="0" w:space="0" w:color="auto"/>
            <w:left w:val="none" w:sz="0" w:space="0" w:color="auto"/>
            <w:bottom w:val="none" w:sz="0" w:space="0" w:color="auto"/>
            <w:right w:val="none" w:sz="0" w:space="0" w:color="auto"/>
          </w:divBdr>
        </w:div>
      </w:divsChild>
    </w:div>
    <w:div w:id="535846765">
      <w:bodyDiv w:val="1"/>
      <w:marLeft w:val="0"/>
      <w:marRight w:val="0"/>
      <w:marTop w:val="0"/>
      <w:marBottom w:val="0"/>
      <w:divBdr>
        <w:top w:val="none" w:sz="0" w:space="0" w:color="auto"/>
        <w:left w:val="none" w:sz="0" w:space="0" w:color="auto"/>
        <w:bottom w:val="none" w:sz="0" w:space="0" w:color="auto"/>
        <w:right w:val="none" w:sz="0" w:space="0" w:color="auto"/>
      </w:divBdr>
    </w:div>
    <w:div w:id="647437185">
      <w:bodyDiv w:val="1"/>
      <w:marLeft w:val="0"/>
      <w:marRight w:val="0"/>
      <w:marTop w:val="0"/>
      <w:marBottom w:val="0"/>
      <w:divBdr>
        <w:top w:val="none" w:sz="0" w:space="0" w:color="auto"/>
        <w:left w:val="none" w:sz="0" w:space="0" w:color="auto"/>
        <w:bottom w:val="none" w:sz="0" w:space="0" w:color="auto"/>
        <w:right w:val="none" w:sz="0" w:space="0" w:color="auto"/>
      </w:divBdr>
    </w:div>
    <w:div w:id="826896606">
      <w:bodyDiv w:val="1"/>
      <w:marLeft w:val="0"/>
      <w:marRight w:val="0"/>
      <w:marTop w:val="0"/>
      <w:marBottom w:val="0"/>
      <w:divBdr>
        <w:top w:val="none" w:sz="0" w:space="0" w:color="auto"/>
        <w:left w:val="none" w:sz="0" w:space="0" w:color="auto"/>
        <w:bottom w:val="none" w:sz="0" w:space="0" w:color="auto"/>
        <w:right w:val="none" w:sz="0" w:space="0" w:color="auto"/>
      </w:divBdr>
    </w:div>
    <w:div w:id="857621717">
      <w:bodyDiv w:val="1"/>
      <w:marLeft w:val="0"/>
      <w:marRight w:val="0"/>
      <w:marTop w:val="0"/>
      <w:marBottom w:val="0"/>
      <w:divBdr>
        <w:top w:val="none" w:sz="0" w:space="0" w:color="auto"/>
        <w:left w:val="none" w:sz="0" w:space="0" w:color="auto"/>
        <w:bottom w:val="none" w:sz="0" w:space="0" w:color="auto"/>
        <w:right w:val="none" w:sz="0" w:space="0" w:color="auto"/>
      </w:divBdr>
    </w:div>
    <w:div w:id="904875393">
      <w:bodyDiv w:val="1"/>
      <w:marLeft w:val="0"/>
      <w:marRight w:val="0"/>
      <w:marTop w:val="0"/>
      <w:marBottom w:val="0"/>
      <w:divBdr>
        <w:top w:val="none" w:sz="0" w:space="0" w:color="auto"/>
        <w:left w:val="none" w:sz="0" w:space="0" w:color="auto"/>
        <w:bottom w:val="none" w:sz="0" w:space="0" w:color="auto"/>
        <w:right w:val="none" w:sz="0" w:space="0" w:color="auto"/>
      </w:divBdr>
      <w:divsChild>
        <w:div w:id="264535167">
          <w:marLeft w:val="0"/>
          <w:marRight w:val="0"/>
          <w:marTop w:val="0"/>
          <w:marBottom w:val="0"/>
          <w:divBdr>
            <w:top w:val="none" w:sz="0" w:space="0" w:color="auto"/>
            <w:left w:val="none" w:sz="0" w:space="0" w:color="auto"/>
            <w:bottom w:val="none" w:sz="0" w:space="0" w:color="auto"/>
            <w:right w:val="none" w:sz="0" w:space="0" w:color="auto"/>
          </w:divBdr>
        </w:div>
      </w:divsChild>
    </w:div>
    <w:div w:id="938179535">
      <w:bodyDiv w:val="1"/>
      <w:marLeft w:val="0"/>
      <w:marRight w:val="0"/>
      <w:marTop w:val="0"/>
      <w:marBottom w:val="0"/>
      <w:divBdr>
        <w:top w:val="none" w:sz="0" w:space="0" w:color="auto"/>
        <w:left w:val="none" w:sz="0" w:space="0" w:color="auto"/>
        <w:bottom w:val="none" w:sz="0" w:space="0" w:color="auto"/>
        <w:right w:val="none" w:sz="0" w:space="0" w:color="auto"/>
      </w:divBdr>
      <w:divsChild>
        <w:div w:id="1734154205">
          <w:marLeft w:val="0"/>
          <w:marRight w:val="0"/>
          <w:marTop w:val="0"/>
          <w:marBottom w:val="0"/>
          <w:divBdr>
            <w:top w:val="none" w:sz="0" w:space="0" w:color="auto"/>
            <w:left w:val="none" w:sz="0" w:space="0" w:color="auto"/>
            <w:bottom w:val="none" w:sz="0" w:space="0" w:color="auto"/>
            <w:right w:val="none" w:sz="0" w:space="0" w:color="auto"/>
          </w:divBdr>
        </w:div>
        <w:div w:id="216823888">
          <w:marLeft w:val="0"/>
          <w:marRight w:val="0"/>
          <w:marTop w:val="0"/>
          <w:marBottom w:val="0"/>
          <w:divBdr>
            <w:top w:val="none" w:sz="0" w:space="0" w:color="auto"/>
            <w:left w:val="none" w:sz="0" w:space="0" w:color="auto"/>
            <w:bottom w:val="none" w:sz="0" w:space="0" w:color="auto"/>
            <w:right w:val="none" w:sz="0" w:space="0" w:color="auto"/>
          </w:divBdr>
        </w:div>
      </w:divsChild>
    </w:div>
    <w:div w:id="1047799100">
      <w:bodyDiv w:val="1"/>
      <w:marLeft w:val="0"/>
      <w:marRight w:val="0"/>
      <w:marTop w:val="0"/>
      <w:marBottom w:val="0"/>
      <w:divBdr>
        <w:top w:val="none" w:sz="0" w:space="0" w:color="auto"/>
        <w:left w:val="none" w:sz="0" w:space="0" w:color="auto"/>
        <w:bottom w:val="none" w:sz="0" w:space="0" w:color="auto"/>
        <w:right w:val="none" w:sz="0" w:space="0" w:color="auto"/>
      </w:divBdr>
      <w:divsChild>
        <w:div w:id="14694508">
          <w:marLeft w:val="0"/>
          <w:marRight w:val="0"/>
          <w:marTop w:val="0"/>
          <w:marBottom w:val="0"/>
          <w:divBdr>
            <w:top w:val="none" w:sz="0" w:space="0" w:color="auto"/>
            <w:left w:val="none" w:sz="0" w:space="0" w:color="auto"/>
            <w:bottom w:val="none" w:sz="0" w:space="0" w:color="auto"/>
            <w:right w:val="none" w:sz="0" w:space="0" w:color="auto"/>
          </w:divBdr>
        </w:div>
        <w:div w:id="93209070">
          <w:marLeft w:val="0"/>
          <w:marRight w:val="0"/>
          <w:marTop w:val="0"/>
          <w:marBottom w:val="0"/>
          <w:divBdr>
            <w:top w:val="none" w:sz="0" w:space="0" w:color="auto"/>
            <w:left w:val="none" w:sz="0" w:space="0" w:color="auto"/>
            <w:bottom w:val="none" w:sz="0" w:space="0" w:color="auto"/>
            <w:right w:val="none" w:sz="0" w:space="0" w:color="auto"/>
          </w:divBdr>
        </w:div>
        <w:div w:id="120808255">
          <w:marLeft w:val="0"/>
          <w:marRight w:val="0"/>
          <w:marTop w:val="0"/>
          <w:marBottom w:val="0"/>
          <w:divBdr>
            <w:top w:val="none" w:sz="0" w:space="0" w:color="auto"/>
            <w:left w:val="none" w:sz="0" w:space="0" w:color="auto"/>
            <w:bottom w:val="none" w:sz="0" w:space="0" w:color="auto"/>
            <w:right w:val="none" w:sz="0" w:space="0" w:color="auto"/>
          </w:divBdr>
        </w:div>
        <w:div w:id="122311467">
          <w:marLeft w:val="0"/>
          <w:marRight w:val="0"/>
          <w:marTop w:val="0"/>
          <w:marBottom w:val="0"/>
          <w:divBdr>
            <w:top w:val="none" w:sz="0" w:space="0" w:color="auto"/>
            <w:left w:val="none" w:sz="0" w:space="0" w:color="auto"/>
            <w:bottom w:val="none" w:sz="0" w:space="0" w:color="auto"/>
            <w:right w:val="none" w:sz="0" w:space="0" w:color="auto"/>
          </w:divBdr>
        </w:div>
        <w:div w:id="163906432">
          <w:marLeft w:val="0"/>
          <w:marRight w:val="0"/>
          <w:marTop w:val="0"/>
          <w:marBottom w:val="0"/>
          <w:divBdr>
            <w:top w:val="none" w:sz="0" w:space="0" w:color="auto"/>
            <w:left w:val="none" w:sz="0" w:space="0" w:color="auto"/>
            <w:bottom w:val="none" w:sz="0" w:space="0" w:color="auto"/>
            <w:right w:val="none" w:sz="0" w:space="0" w:color="auto"/>
          </w:divBdr>
        </w:div>
        <w:div w:id="265426228">
          <w:marLeft w:val="0"/>
          <w:marRight w:val="0"/>
          <w:marTop w:val="0"/>
          <w:marBottom w:val="0"/>
          <w:divBdr>
            <w:top w:val="none" w:sz="0" w:space="0" w:color="auto"/>
            <w:left w:val="none" w:sz="0" w:space="0" w:color="auto"/>
            <w:bottom w:val="none" w:sz="0" w:space="0" w:color="auto"/>
            <w:right w:val="none" w:sz="0" w:space="0" w:color="auto"/>
          </w:divBdr>
        </w:div>
        <w:div w:id="399063323">
          <w:marLeft w:val="0"/>
          <w:marRight w:val="0"/>
          <w:marTop w:val="0"/>
          <w:marBottom w:val="0"/>
          <w:divBdr>
            <w:top w:val="none" w:sz="0" w:space="0" w:color="auto"/>
            <w:left w:val="none" w:sz="0" w:space="0" w:color="auto"/>
            <w:bottom w:val="none" w:sz="0" w:space="0" w:color="auto"/>
            <w:right w:val="none" w:sz="0" w:space="0" w:color="auto"/>
          </w:divBdr>
        </w:div>
        <w:div w:id="421295404">
          <w:marLeft w:val="0"/>
          <w:marRight w:val="0"/>
          <w:marTop w:val="0"/>
          <w:marBottom w:val="0"/>
          <w:divBdr>
            <w:top w:val="none" w:sz="0" w:space="0" w:color="auto"/>
            <w:left w:val="none" w:sz="0" w:space="0" w:color="auto"/>
            <w:bottom w:val="none" w:sz="0" w:space="0" w:color="auto"/>
            <w:right w:val="none" w:sz="0" w:space="0" w:color="auto"/>
          </w:divBdr>
        </w:div>
        <w:div w:id="488178563">
          <w:marLeft w:val="0"/>
          <w:marRight w:val="0"/>
          <w:marTop w:val="0"/>
          <w:marBottom w:val="0"/>
          <w:divBdr>
            <w:top w:val="none" w:sz="0" w:space="0" w:color="auto"/>
            <w:left w:val="none" w:sz="0" w:space="0" w:color="auto"/>
            <w:bottom w:val="none" w:sz="0" w:space="0" w:color="auto"/>
            <w:right w:val="none" w:sz="0" w:space="0" w:color="auto"/>
          </w:divBdr>
        </w:div>
        <w:div w:id="503545331">
          <w:marLeft w:val="0"/>
          <w:marRight w:val="0"/>
          <w:marTop w:val="0"/>
          <w:marBottom w:val="0"/>
          <w:divBdr>
            <w:top w:val="none" w:sz="0" w:space="0" w:color="auto"/>
            <w:left w:val="none" w:sz="0" w:space="0" w:color="auto"/>
            <w:bottom w:val="none" w:sz="0" w:space="0" w:color="auto"/>
            <w:right w:val="none" w:sz="0" w:space="0" w:color="auto"/>
          </w:divBdr>
        </w:div>
        <w:div w:id="530459044">
          <w:marLeft w:val="0"/>
          <w:marRight w:val="0"/>
          <w:marTop w:val="0"/>
          <w:marBottom w:val="0"/>
          <w:divBdr>
            <w:top w:val="none" w:sz="0" w:space="0" w:color="auto"/>
            <w:left w:val="none" w:sz="0" w:space="0" w:color="auto"/>
            <w:bottom w:val="none" w:sz="0" w:space="0" w:color="auto"/>
            <w:right w:val="none" w:sz="0" w:space="0" w:color="auto"/>
          </w:divBdr>
        </w:div>
        <w:div w:id="530999076">
          <w:marLeft w:val="0"/>
          <w:marRight w:val="0"/>
          <w:marTop w:val="0"/>
          <w:marBottom w:val="0"/>
          <w:divBdr>
            <w:top w:val="none" w:sz="0" w:space="0" w:color="auto"/>
            <w:left w:val="none" w:sz="0" w:space="0" w:color="auto"/>
            <w:bottom w:val="none" w:sz="0" w:space="0" w:color="auto"/>
            <w:right w:val="none" w:sz="0" w:space="0" w:color="auto"/>
          </w:divBdr>
        </w:div>
        <w:div w:id="789713355">
          <w:marLeft w:val="0"/>
          <w:marRight w:val="0"/>
          <w:marTop w:val="0"/>
          <w:marBottom w:val="0"/>
          <w:divBdr>
            <w:top w:val="none" w:sz="0" w:space="0" w:color="auto"/>
            <w:left w:val="none" w:sz="0" w:space="0" w:color="auto"/>
            <w:bottom w:val="none" w:sz="0" w:space="0" w:color="auto"/>
            <w:right w:val="none" w:sz="0" w:space="0" w:color="auto"/>
          </w:divBdr>
          <w:divsChild>
            <w:div w:id="1099907812">
              <w:marLeft w:val="0"/>
              <w:marRight w:val="0"/>
              <w:marTop w:val="0"/>
              <w:marBottom w:val="0"/>
              <w:divBdr>
                <w:top w:val="none" w:sz="0" w:space="0" w:color="auto"/>
                <w:left w:val="none" w:sz="0" w:space="0" w:color="auto"/>
                <w:bottom w:val="none" w:sz="0" w:space="0" w:color="auto"/>
                <w:right w:val="none" w:sz="0" w:space="0" w:color="auto"/>
              </w:divBdr>
              <w:divsChild>
                <w:div w:id="193930134">
                  <w:marLeft w:val="0"/>
                  <w:marRight w:val="0"/>
                  <w:marTop w:val="0"/>
                  <w:marBottom w:val="0"/>
                  <w:divBdr>
                    <w:top w:val="none" w:sz="0" w:space="0" w:color="auto"/>
                    <w:left w:val="none" w:sz="0" w:space="0" w:color="auto"/>
                    <w:bottom w:val="none" w:sz="0" w:space="0" w:color="auto"/>
                    <w:right w:val="none" w:sz="0" w:space="0" w:color="auto"/>
                  </w:divBdr>
                  <w:divsChild>
                    <w:div w:id="196739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070671">
          <w:marLeft w:val="0"/>
          <w:marRight w:val="0"/>
          <w:marTop w:val="0"/>
          <w:marBottom w:val="0"/>
          <w:divBdr>
            <w:top w:val="none" w:sz="0" w:space="0" w:color="auto"/>
            <w:left w:val="none" w:sz="0" w:space="0" w:color="auto"/>
            <w:bottom w:val="none" w:sz="0" w:space="0" w:color="auto"/>
            <w:right w:val="none" w:sz="0" w:space="0" w:color="auto"/>
          </w:divBdr>
        </w:div>
        <w:div w:id="980765800">
          <w:marLeft w:val="0"/>
          <w:marRight w:val="0"/>
          <w:marTop w:val="0"/>
          <w:marBottom w:val="0"/>
          <w:divBdr>
            <w:top w:val="none" w:sz="0" w:space="0" w:color="auto"/>
            <w:left w:val="none" w:sz="0" w:space="0" w:color="auto"/>
            <w:bottom w:val="none" w:sz="0" w:space="0" w:color="auto"/>
            <w:right w:val="none" w:sz="0" w:space="0" w:color="auto"/>
          </w:divBdr>
        </w:div>
        <w:div w:id="1098603532">
          <w:marLeft w:val="0"/>
          <w:marRight w:val="0"/>
          <w:marTop w:val="0"/>
          <w:marBottom w:val="0"/>
          <w:divBdr>
            <w:top w:val="none" w:sz="0" w:space="0" w:color="auto"/>
            <w:left w:val="none" w:sz="0" w:space="0" w:color="auto"/>
            <w:bottom w:val="none" w:sz="0" w:space="0" w:color="auto"/>
            <w:right w:val="none" w:sz="0" w:space="0" w:color="auto"/>
          </w:divBdr>
        </w:div>
        <w:div w:id="1177384446">
          <w:marLeft w:val="0"/>
          <w:marRight w:val="0"/>
          <w:marTop w:val="0"/>
          <w:marBottom w:val="0"/>
          <w:divBdr>
            <w:top w:val="none" w:sz="0" w:space="0" w:color="auto"/>
            <w:left w:val="none" w:sz="0" w:space="0" w:color="auto"/>
            <w:bottom w:val="none" w:sz="0" w:space="0" w:color="auto"/>
            <w:right w:val="none" w:sz="0" w:space="0" w:color="auto"/>
          </w:divBdr>
        </w:div>
        <w:div w:id="1289700064">
          <w:marLeft w:val="0"/>
          <w:marRight w:val="0"/>
          <w:marTop w:val="0"/>
          <w:marBottom w:val="0"/>
          <w:divBdr>
            <w:top w:val="none" w:sz="0" w:space="0" w:color="auto"/>
            <w:left w:val="none" w:sz="0" w:space="0" w:color="auto"/>
            <w:bottom w:val="none" w:sz="0" w:space="0" w:color="auto"/>
            <w:right w:val="none" w:sz="0" w:space="0" w:color="auto"/>
          </w:divBdr>
        </w:div>
        <w:div w:id="1355569198">
          <w:marLeft w:val="0"/>
          <w:marRight w:val="0"/>
          <w:marTop w:val="0"/>
          <w:marBottom w:val="0"/>
          <w:divBdr>
            <w:top w:val="none" w:sz="0" w:space="0" w:color="auto"/>
            <w:left w:val="none" w:sz="0" w:space="0" w:color="auto"/>
            <w:bottom w:val="none" w:sz="0" w:space="0" w:color="auto"/>
            <w:right w:val="none" w:sz="0" w:space="0" w:color="auto"/>
          </w:divBdr>
        </w:div>
        <w:div w:id="1383362581">
          <w:marLeft w:val="0"/>
          <w:marRight w:val="0"/>
          <w:marTop w:val="0"/>
          <w:marBottom w:val="0"/>
          <w:divBdr>
            <w:top w:val="none" w:sz="0" w:space="0" w:color="auto"/>
            <w:left w:val="none" w:sz="0" w:space="0" w:color="auto"/>
            <w:bottom w:val="none" w:sz="0" w:space="0" w:color="auto"/>
            <w:right w:val="none" w:sz="0" w:space="0" w:color="auto"/>
          </w:divBdr>
        </w:div>
        <w:div w:id="1385567343">
          <w:marLeft w:val="0"/>
          <w:marRight w:val="0"/>
          <w:marTop w:val="0"/>
          <w:marBottom w:val="0"/>
          <w:divBdr>
            <w:top w:val="none" w:sz="0" w:space="0" w:color="auto"/>
            <w:left w:val="none" w:sz="0" w:space="0" w:color="auto"/>
            <w:bottom w:val="none" w:sz="0" w:space="0" w:color="auto"/>
            <w:right w:val="none" w:sz="0" w:space="0" w:color="auto"/>
          </w:divBdr>
        </w:div>
        <w:div w:id="1395589354">
          <w:marLeft w:val="0"/>
          <w:marRight w:val="0"/>
          <w:marTop w:val="0"/>
          <w:marBottom w:val="0"/>
          <w:divBdr>
            <w:top w:val="none" w:sz="0" w:space="0" w:color="auto"/>
            <w:left w:val="none" w:sz="0" w:space="0" w:color="auto"/>
            <w:bottom w:val="none" w:sz="0" w:space="0" w:color="auto"/>
            <w:right w:val="none" w:sz="0" w:space="0" w:color="auto"/>
          </w:divBdr>
        </w:div>
        <w:div w:id="1545748348">
          <w:marLeft w:val="0"/>
          <w:marRight w:val="0"/>
          <w:marTop w:val="0"/>
          <w:marBottom w:val="0"/>
          <w:divBdr>
            <w:top w:val="none" w:sz="0" w:space="0" w:color="auto"/>
            <w:left w:val="none" w:sz="0" w:space="0" w:color="auto"/>
            <w:bottom w:val="none" w:sz="0" w:space="0" w:color="auto"/>
            <w:right w:val="none" w:sz="0" w:space="0" w:color="auto"/>
          </w:divBdr>
        </w:div>
        <w:div w:id="1666935129">
          <w:marLeft w:val="0"/>
          <w:marRight w:val="0"/>
          <w:marTop w:val="0"/>
          <w:marBottom w:val="0"/>
          <w:divBdr>
            <w:top w:val="none" w:sz="0" w:space="0" w:color="auto"/>
            <w:left w:val="none" w:sz="0" w:space="0" w:color="auto"/>
            <w:bottom w:val="none" w:sz="0" w:space="0" w:color="auto"/>
            <w:right w:val="none" w:sz="0" w:space="0" w:color="auto"/>
          </w:divBdr>
        </w:div>
        <w:div w:id="1680506168">
          <w:marLeft w:val="0"/>
          <w:marRight w:val="0"/>
          <w:marTop w:val="0"/>
          <w:marBottom w:val="0"/>
          <w:divBdr>
            <w:top w:val="none" w:sz="0" w:space="0" w:color="auto"/>
            <w:left w:val="none" w:sz="0" w:space="0" w:color="auto"/>
            <w:bottom w:val="none" w:sz="0" w:space="0" w:color="auto"/>
            <w:right w:val="none" w:sz="0" w:space="0" w:color="auto"/>
          </w:divBdr>
          <w:divsChild>
            <w:div w:id="1425413945">
              <w:marLeft w:val="0"/>
              <w:marRight w:val="0"/>
              <w:marTop w:val="0"/>
              <w:marBottom w:val="0"/>
              <w:divBdr>
                <w:top w:val="none" w:sz="0" w:space="0" w:color="auto"/>
                <w:left w:val="none" w:sz="0" w:space="0" w:color="auto"/>
                <w:bottom w:val="none" w:sz="0" w:space="0" w:color="auto"/>
                <w:right w:val="none" w:sz="0" w:space="0" w:color="auto"/>
              </w:divBdr>
              <w:divsChild>
                <w:div w:id="77695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83818">
          <w:marLeft w:val="0"/>
          <w:marRight w:val="0"/>
          <w:marTop w:val="0"/>
          <w:marBottom w:val="0"/>
          <w:divBdr>
            <w:top w:val="none" w:sz="0" w:space="0" w:color="auto"/>
            <w:left w:val="none" w:sz="0" w:space="0" w:color="auto"/>
            <w:bottom w:val="none" w:sz="0" w:space="0" w:color="auto"/>
            <w:right w:val="none" w:sz="0" w:space="0" w:color="auto"/>
          </w:divBdr>
        </w:div>
        <w:div w:id="1984579898">
          <w:marLeft w:val="0"/>
          <w:marRight w:val="0"/>
          <w:marTop w:val="0"/>
          <w:marBottom w:val="0"/>
          <w:divBdr>
            <w:top w:val="none" w:sz="0" w:space="0" w:color="auto"/>
            <w:left w:val="none" w:sz="0" w:space="0" w:color="auto"/>
            <w:bottom w:val="none" w:sz="0" w:space="0" w:color="auto"/>
            <w:right w:val="none" w:sz="0" w:space="0" w:color="auto"/>
          </w:divBdr>
        </w:div>
        <w:div w:id="2017732838">
          <w:marLeft w:val="0"/>
          <w:marRight w:val="0"/>
          <w:marTop w:val="0"/>
          <w:marBottom w:val="0"/>
          <w:divBdr>
            <w:top w:val="none" w:sz="0" w:space="0" w:color="auto"/>
            <w:left w:val="none" w:sz="0" w:space="0" w:color="auto"/>
            <w:bottom w:val="none" w:sz="0" w:space="0" w:color="auto"/>
            <w:right w:val="none" w:sz="0" w:space="0" w:color="auto"/>
          </w:divBdr>
        </w:div>
      </w:divsChild>
    </w:div>
    <w:div w:id="1213231870">
      <w:bodyDiv w:val="1"/>
      <w:marLeft w:val="0"/>
      <w:marRight w:val="0"/>
      <w:marTop w:val="0"/>
      <w:marBottom w:val="0"/>
      <w:divBdr>
        <w:top w:val="none" w:sz="0" w:space="0" w:color="auto"/>
        <w:left w:val="none" w:sz="0" w:space="0" w:color="auto"/>
        <w:bottom w:val="none" w:sz="0" w:space="0" w:color="auto"/>
        <w:right w:val="none" w:sz="0" w:space="0" w:color="auto"/>
      </w:divBdr>
    </w:div>
    <w:div w:id="1323579226">
      <w:bodyDiv w:val="1"/>
      <w:marLeft w:val="0"/>
      <w:marRight w:val="0"/>
      <w:marTop w:val="0"/>
      <w:marBottom w:val="0"/>
      <w:divBdr>
        <w:top w:val="none" w:sz="0" w:space="0" w:color="auto"/>
        <w:left w:val="none" w:sz="0" w:space="0" w:color="auto"/>
        <w:bottom w:val="none" w:sz="0" w:space="0" w:color="auto"/>
        <w:right w:val="none" w:sz="0" w:space="0" w:color="auto"/>
      </w:divBdr>
      <w:divsChild>
        <w:div w:id="456610349">
          <w:marLeft w:val="0"/>
          <w:marRight w:val="0"/>
          <w:marTop w:val="0"/>
          <w:marBottom w:val="0"/>
          <w:divBdr>
            <w:top w:val="none" w:sz="0" w:space="0" w:color="auto"/>
            <w:left w:val="none" w:sz="0" w:space="0" w:color="auto"/>
            <w:bottom w:val="none" w:sz="0" w:space="0" w:color="auto"/>
            <w:right w:val="none" w:sz="0" w:space="0" w:color="auto"/>
          </w:divBdr>
        </w:div>
        <w:div w:id="456993202">
          <w:marLeft w:val="0"/>
          <w:marRight w:val="0"/>
          <w:marTop w:val="0"/>
          <w:marBottom w:val="0"/>
          <w:divBdr>
            <w:top w:val="none" w:sz="0" w:space="0" w:color="auto"/>
            <w:left w:val="none" w:sz="0" w:space="0" w:color="auto"/>
            <w:bottom w:val="none" w:sz="0" w:space="0" w:color="auto"/>
            <w:right w:val="none" w:sz="0" w:space="0" w:color="auto"/>
          </w:divBdr>
        </w:div>
        <w:div w:id="1067998834">
          <w:marLeft w:val="0"/>
          <w:marRight w:val="0"/>
          <w:marTop w:val="0"/>
          <w:marBottom w:val="0"/>
          <w:divBdr>
            <w:top w:val="none" w:sz="0" w:space="0" w:color="auto"/>
            <w:left w:val="none" w:sz="0" w:space="0" w:color="auto"/>
            <w:bottom w:val="none" w:sz="0" w:space="0" w:color="auto"/>
            <w:right w:val="none" w:sz="0" w:space="0" w:color="auto"/>
          </w:divBdr>
          <w:divsChild>
            <w:div w:id="818108941">
              <w:marLeft w:val="0"/>
              <w:marRight w:val="0"/>
              <w:marTop w:val="0"/>
              <w:marBottom w:val="0"/>
              <w:divBdr>
                <w:top w:val="none" w:sz="0" w:space="0" w:color="auto"/>
                <w:left w:val="none" w:sz="0" w:space="0" w:color="auto"/>
                <w:bottom w:val="none" w:sz="0" w:space="0" w:color="auto"/>
                <w:right w:val="none" w:sz="0" w:space="0" w:color="auto"/>
              </w:divBdr>
            </w:div>
            <w:div w:id="1978492420">
              <w:marLeft w:val="0"/>
              <w:marRight w:val="0"/>
              <w:marTop w:val="0"/>
              <w:marBottom w:val="0"/>
              <w:divBdr>
                <w:top w:val="none" w:sz="0" w:space="0" w:color="auto"/>
                <w:left w:val="none" w:sz="0" w:space="0" w:color="auto"/>
                <w:bottom w:val="none" w:sz="0" w:space="0" w:color="auto"/>
                <w:right w:val="none" w:sz="0" w:space="0" w:color="auto"/>
              </w:divBdr>
              <w:divsChild>
                <w:div w:id="487331801">
                  <w:marLeft w:val="0"/>
                  <w:marRight w:val="0"/>
                  <w:marTop w:val="0"/>
                  <w:marBottom w:val="0"/>
                  <w:divBdr>
                    <w:top w:val="none" w:sz="0" w:space="0" w:color="auto"/>
                    <w:left w:val="none" w:sz="0" w:space="0" w:color="auto"/>
                    <w:bottom w:val="none" w:sz="0" w:space="0" w:color="auto"/>
                    <w:right w:val="none" w:sz="0" w:space="0" w:color="auto"/>
                  </w:divBdr>
                </w:div>
                <w:div w:id="679312332">
                  <w:marLeft w:val="0"/>
                  <w:marRight w:val="0"/>
                  <w:marTop w:val="0"/>
                  <w:marBottom w:val="0"/>
                  <w:divBdr>
                    <w:top w:val="none" w:sz="0" w:space="0" w:color="auto"/>
                    <w:left w:val="none" w:sz="0" w:space="0" w:color="auto"/>
                    <w:bottom w:val="none" w:sz="0" w:space="0" w:color="auto"/>
                    <w:right w:val="none" w:sz="0" w:space="0" w:color="auto"/>
                  </w:divBdr>
                </w:div>
                <w:div w:id="1197081372">
                  <w:marLeft w:val="0"/>
                  <w:marRight w:val="0"/>
                  <w:marTop w:val="0"/>
                  <w:marBottom w:val="0"/>
                  <w:divBdr>
                    <w:top w:val="none" w:sz="0" w:space="0" w:color="auto"/>
                    <w:left w:val="none" w:sz="0" w:space="0" w:color="auto"/>
                    <w:bottom w:val="none" w:sz="0" w:space="0" w:color="auto"/>
                    <w:right w:val="none" w:sz="0" w:space="0" w:color="auto"/>
                  </w:divBdr>
                </w:div>
                <w:div w:id="1301349691">
                  <w:marLeft w:val="0"/>
                  <w:marRight w:val="0"/>
                  <w:marTop w:val="0"/>
                  <w:marBottom w:val="0"/>
                  <w:divBdr>
                    <w:top w:val="none" w:sz="0" w:space="0" w:color="auto"/>
                    <w:left w:val="none" w:sz="0" w:space="0" w:color="auto"/>
                    <w:bottom w:val="none" w:sz="0" w:space="0" w:color="auto"/>
                    <w:right w:val="none" w:sz="0" w:space="0" w:color="auto"/>
                  </w:divBdr>
                </w:div>
                <w:div w:id="1459300688">
                  <w:marLeft w:val="0"/>
                  <w:marRight w:val="0"/>
                  <w:marTop w:val="0"/>
                  <w:marBottom w:val="0"/>
                  <w:divBdr>
                    <w:top w:val="none" w:sz="0" w:space="0" w:color="auto"/>
                    <w:left w:val="none" w:sz="0" w:space="0" w:color="auto"/>
                    <w:bottom w:val="none" w:sz="0" w:space="0" w:color="auto"/>
                    <w:right w:val="none" w:sz="0" w:space="0" w:color="auto"/>
                  </w:divBdr>
                </w:div>
                <w:div w:id="1560088985">
                  <w:marLeft w:val="0"/>
                  <w:marRight w:val="0"/>
                  <w:marTop w:val="0"/>
                  <w:marBottom w:val="0"/>
                  <w:divBdr>
                    <w:top w:val="none" w:sz="0" w:space="0" w:color="auto"/>
                    <w:left w:val="none" w:sz="0" w:space="0" w:color="auto"/>
                    <w:bottom w:val="none" w:sz="0" w:space="0" w:color="auto"/>
                    <w:right w:val="none" w:sz="0" w:space="0" w:color="auto"/>
                  </w:divBdr>
                </w:div>
                <w:div w:id="1580367369">
                  <w:marLeft w:val="0"/>
                  <w:marRight w:val="0"/>
                  <w:marTop w:val="0"/>
                  <w:marBottom w:val="0"/>
                  <w:divBdr>
                    <w:top w:val="none" w:sz="0" w:space="0" w:color="auto"/>
                    <w:left w:val="none" w:sz="0" w:space="0" w:color="auto"/>
                    <w:bottom w:val="none" w:sz="0" w:space="0" w:color="auto"/>
                    <w:right w:val="none" w:sz="0" w:space="0" w:color="auto"/>
                  </w:divBdr>
                </w:div>
                <w:div w:id="19831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91678">
      <w:bodyDiv w:val="1"/>
      <w:marLeft w:val="0"/>
      <w:marRight w:val="0"/>
      <w:marTop w:val="0"/>
      <w:marBottom w:val="0"/>
      <w:divBdr>
        <w:top w:val="none" w:sz="0" w:space="0" w:color="auto"/>
        <w:left w:val="none" w:sz="0" w:space="0" w:color="auto"/>
        <w:bottom w:val="none" w:sz="0" w:space="0" w:color="auto"/>
        <w:right w:val="none" w:sz="0" w:space="0" w:color="auto"/>
      </w:divBdr>
      <w:divsChild>
        <w:div w:id="70154687">
          <w:marLeft w:val="0"/>
          <w:marRight w:val="0"/>
          <w:marTop w:val="0"/>
          <w:marBottom w:val="0"/>
          <w:divBdr>
            <w:top w:val="none" w:sz="0" w:space="0" w:color="auto"/>
            <w:left w:val="none" w:sz="0" w:space="0" w:color="auto"/>
            <w:bottom w:val="none" w:sz="0" w:space="0" w:color="auto"/>
            <w:right w:val="none" w:sz="0" w:space="0" w:color="auto"/>
          </w:divBdr>
        </w:div>
        <w:div w:id="1163736276">
          <w:marLeft w:val="0"/>
          <w:marRight w:val="0"/>
          <w:marTop w:val="0"/>
          <w:marBottom w:val="0"/>
          <w:divBdr>
            <w:top w:val="none" w:sz="0" w:space="0" w:color="auto"/>
            <w:left w:val="none" w:sz="0" w:space="0" w:color="auto"/>
            <w:bottom w:val="none" w:sz="0" w:space="0" w:color="auto"/>
            <w:right w:val="none" w:sz="0" w:space="0" w:color="auto"/>
          </w:divBdr>
        </w:div>
      </w:divsChild>
    </w:div>
    <w:div w:id="1387142129">
      <w:bodyDiv w:val="1"/>
      <w:marLeft w:val="0"/>
      <w:marRight w:val="0"/>
      <w:marTop w:val="0"/>
      <w:marBottom w:val="0"/>
      <w:divBdr>
        <w:top w:val="none" w:sz="0" w:space="0" w:color="auto"/>
        <w:left w:val="none" w:sz="0" w:space="0" w:color="auto"/>
        <w:bottom w:val="none" w:sz="0" w:space="0" w:color="auto"/>
        <w:right w:val="none" w:sz="0" w:space="0" w:color="auto"/>
      </w:divBdr>
    </w:div>
    <w:div w:id="1387684913">
      <w:bodyDiv w:val="1"/>
      <w:marLeft w:val="0"/>
      <w:marRight w:val="0"/>
      <w:marTop w:val="0"/>
      <w:marBottom w:val="0"/>
      <w:divBdr>
        <w:top w:val="none" w:sz="0" w:space="0" w:color="auto"/>
        <w:left w:val="none" w:sz="0" w:space="0" w:color="auto"/>
        <w:bottom w:val="none" w:sz="0" w:space="0" w:color="auto"/>
        <w:right w:val="none" w:sz="0" w:space="0" w:color="auto"/>
      </w:divBdr>
    </w:div>
    <w:div w:id="1674531478">
      <w:bodyDiv w:val="1"/>
      <w:marLeft w:val="0"/>
      <w:marRight w:val="0"/>
      <w:marTop w:val="0"/>
      <w:marBottom w:val="0"/>
      <w:divBdr>
        <w:top w:val="none" w:sz="0" w:space="0" w:color="auto"/>
        <w:left w:val="none" w:sz="0" w:space="0" w:color="auto"/>
        <w:bottom w:val="none" w:sz="0" w:space="0" w:color="auto"/>
        <w:right w:val="none" w:sz="0" w:space="0" w:color="auto"/>
      </w:divBdr>
    </w:div>
    <w:div w:id="1783183973">
      <w:bodyDiv w:val="1"/>
      <w:marLeft w:val="0"/>
      <w:marRight w:val="0"/>
      <w:marTop w:val="0"/>
      <w:marBottom w:val="0"/>
      <w:divBdr>
        <w:top w:val="none" w:sz="0" w:space="0" w:color="auto"/>
        <w:left w:val="none" w:sz="0" w:space="0" w:color="auto"/>
        <w:bottom w:val="none" w:sz="0" w:space="0" w:color="auto"/>
        <w:right w:val="none" w:sz="0" w:space="0" w:color="auto"/>
      </w:divBdr>
    </w:div>
    <w:div w:id="1852992828">
      <w:bodyDiv w:val="1"/>
      <w:marLeft w:val="0"/>
      <w:marRight w:val="0"/>
      <w:marTop w:val="0"/>
      <w:marBottom w:val="0"/>
      <w:divBdr>
        <w:top w:val="none" w:sz="0" w:space="0" w:color="auto"/>
        <w:left w:val="none" w:sz="0" w:space="0" w:color="auto"/>
        <w:bottom w:val="none" w:sz="0" w:space="0" w:color="auto"/>
        <w:right w:val="none" w:sz="0" w:space="0" w:color="auto"/>
      </w:divBdr>
      <w:divsChild>
        <w:div w:id="900747062">
          <w:marLeft w:val="0"/>
          <w:marRight w:val="0"/>
          <w:marTop w:val="0"/>
          <w:marBottom w:val="0"/>
          <w:divBdr>
            <w:top w:val="none" w:sz="0" w:space="0" w:color="auto"/>
            <w:left w:val="none" w:sz="0" w:space="0" w:color="auto"/>
            <w:bottom w:val="none" w:sz="0" w:space="0" w:color="auto"/>
            <w:right w:val="none" w:sz="0" w:space="0" w:color="auto"/>
          </w:divBdr>
        </w:div>
      </w:divsChild>
    </w:div>
    <w:div w:id="199625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eb.mit.edu/comm-forum/legacy/mit6/papers/Pettitt.pdf"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6005</Words>
  <Characters>34229</Characters>
  <Application>Microsoft Macintosh Word</Application>
  <DocSecurity>0</DocSecurity>
  <Lines>285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OLoughlin, Ben</dc:creator>
  <cp:keywords/>
  <cp:lastModifiedBy>Ben O'Loughlin</cp:lastModifiedBy>
  <cp:revision>2</cp:revision>
  <dcterms:created xsi:type="dcterms:W3CDTF">2020-05-12T16:18:00Z</dcterms:created>
  <dcterms:modified xsi:type="dcterms:W3CDTF">2020-05-12T16:18:00Z</dcterms:modified>
</cp:coreProperties>
</file>