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92397" w14:textId="77777777" w:rsidR="006F4013" w:rsidRPr="004D4C36" w:rsidRDefault="006F4013" w:rsidP="00E65DE0">
      <w:pPr>
        <w:spacing w:after="0" w:line="360" w:lineRule="auto"/>
        <w:jc w:val="center"/>
        <w:rPr>
          <w:rFonts w:ascii="Times New Roman" w:hAnsi="Times New Roman"/>
          <w:b/>
          <w:sz w:val="24"/>
          <w:szCs w:val="24"/>
        </w:rPr>
      </w:pPr>
    </w:p>
    <w:p w14:paraId="17075969" w14:textId="77777777" w:rsidR="006F4013" w:rsidRPr="004D4C36" w:rsidRDefault="006F4013" w:rsidP="00E65DE0">
      <w:pPr>
        <w:spacing w:after="0" w:line="360" w:lineRule="auto"/>
        <w:jc w:val="center"/>
        <w:rPr>
          <w:rFonts w:ascii="Times New Roman" w:hAnsi="Times New Roman"/>
          <w:b/>
          <w:sz w:val="24"/>
          <w:szCs w:val="24"/>
        </w:rPr>
      </w:pPr>
    </w:p>
    <w:p w14:paraId="0FFDC6DF" w14:textId="77777777" w:rsidR="006F4013" w:rsidRPr="0010686F" w:rsidRDefault="006F4013" w:rsidP="00E65DE0">
      <w:pPr>
        <w:spacing w:after="0" w:line="360" w:lineRule="auto"/>
        <w:jc w:val="center"/>
        <w:rPr>
          <w:rFonts w:ascii="Times New Roman" w:hAnsi="Times New Roman"/>
          <w:b/>
          <w:sz w:val="24"/>
          <w:szCs w:val="24"/>
        </w:rPr>
      </w:pPr>
    </w:p>
    <w:p w14:paraId="15C3158F" w14:textId="77777777" w:rsidR="006F4013" w:rsidRPr="0010686F" w:rsidRDefault="006F4013" w:rsidP="00E65DE0">
      <w:pPr>
        <w:spacing w:after="0" w:line="360" w:lineRule="auto"/>
        <w:jc w:val="center"/>
        <w:rPr>
          <w:rFonts w:ascii="Times New Roman" w:hAnsi="Times New Roman"/>
          <w:b/>
          <w:sz w:val="24"/>
          <w:szCs w:val="24"/>
        </w:rPr>
      </w:pPr>
    </w:p>
    <w:p w14:paraId="4DBCB0CA" w14:textId="37921766" w:rsidR="006F4013" w:rsidRPr="00E65DE0" w:rsidRDefault="008D7ED8" w:rsidP="00E65DE0">
      <w:pPr>
        <w:spacing w:after="0" w:line="360" w:lineRule="auto"/>
        <w:jc w:val="center"/>
        <w:rPr>
          <w:rFonts w:ascii="Times New Roman" w:hAnsi="Times New Roman"/>
          <w:b/>
          <w:sz w:val="32"/>
        </w:rPr>
      </w:pPr>
      <w:bookmarkStart w:id="0" w:name="_Hlk17809649"/>
      <w:bookmarkStart w:id="1" w:name="_Hlk15990731"/>
      <w:r w:rsidRPr="00E65DE0">
        <w:rPr>
          <w:rFonts w:ascii="Times New Roman" w:hAnsi="Times New Roman"/>
          <w:b/>
          <w:sz w:val="32"/>
        </w:rPr>
        <w:t xml:space="preserve">Multisensory </w:t>
      </w:r>
      <w:r w:rsidR="009B068D" w:rsidRPr="00E65DE0">
        <w:rPr>
          <w:rFonts w:ascii="Times New Roman" w:hAnsi="Times New Roman"/>
          <w:b/>
          <w:sz w:val="32"/>
        </w:rPr>
        <w:t>I</w:t>
      </w:r>
      <w:r w:rsidRPr="00E65DE0">
        <w:rPr>
          <w:rFonts w:ascii="Times New Roman" w:hAnsi="Times New Roman"/>
          <w:b/>
          <w:sz w:val="32"/>
        </w:rPr>
        <w:t xml:space="preserve">nteractions in Virtual Reality: </w:t>
      </w:r>
      <w:r w:rsidR="2A5DAF3F" w:rsidRPr="00E65DE0">
        <w:rPr>
          <w:rFonts w:ascii="Times New Roman" w:hAnsi="Times New Roman"/>
          <w:b/>
          <w:sz w:val="32"/>
        </w:rPr>
        <w:t xml:space="preserve">Optic </w:t>
      </w:r>
      <w:r w:rsidR="004C77FA" w:rsidRPr="00E65DE0">
        <w:rPr>
          <w:rFonts w:ascii="Times New Roman" w:hAnsi="Times New Roman"/>
          <w:b/>
          <w:sz w:val="32"/>
        </w:rPr>
        <w:t>f</w:t>
      </w:r>
      <w:r w:rsidR="2A5DAF3F" w:rsidRPr="00E65DE0">
        <w:rPr>
          <w:rFonts w:ascii="Times New Roman" w:hAnsi="Times New Roman"/>
          <w:b/>
          <w:sz w:val="32"/>
        </w:rPr>
        <w:t>low reduces vestibular sensitivity, but only for congruent planes of motion</w:t>
      </w:r>
    </w:p>
    <w:bookmarkEnd w:id="0"/>
    <w:p w14:paraId="5AD70ABA" w14:textId="77777777" w:rsidR="006F4013" w:rsidRPr="00E65DE0" w:rsidRDefault="006F4013" w:rsidP="00E65DE0">
      <w:pPr>
        <w:spacing w:after="0" w:line="360" w:lineRule="auto"/>
        <w:jc w:val="center"/>
        <w:rPr>
          <w:rFonts w:ascii="Times New Roman" w:hAnsi="Times New Roman"/>
          <w:sz w:val="24"/>
          <w:szCs w:val="24"/>
        </w:rPr>
      </w:pPr>
    </w:p>
    <w:bookmarkEnd w:id="1"/>
    <w:p w14:paraId="06C35724" w14:textId="447D36BC" w:rsidR="006F4013" w:rsidRPr="00E65DE0" w:rsidRDefault="006F4013" w:rsidP="00E65DE0">
      <w:pPr>
        <w:spacing w:after="0" w:line="360" w:lineRule="auto"/>
        <w:jc w:val="center"/>
        <w:rPr>
          <w:rFonts w:ascii="Times New Roman" w:hAnsi="Times New Roman"/>
          <w:b/>
          <w:sz w:val="24"/>
        </w:rPr>
      </w:pPr>
      <w:r w:rsidRPr="00E65DE0">
        <w:rPr>
          <w:rFonts w:ascii="Times New Roman" w:hAnsi="Times New Roman"/>
          <w:b/>
          <w:sz w:val="24"/>
        </w:rPr>
        <w:t>Maria Gallagher, Reno Choi</w:t>
      </w:r>
      <w:r w:rsidR="004D6551" w:rsidRPr="00E65DE0">
        <w:rPr>
          <w:rFonts w:ascii="Times New Roman" w:hAnsi="Times New Roman"/>
          <w:b/>
          <w:bCs/>
          <w:sz w:val="24"/>
          <w:szCs w:val="24"/>
        </w:rPr>
        <w:t xml:space="preserve"> and</w:t>
      </w:r>
      <w:r w:rsidRPr="00E65DE0">
        <w:rPr>
          <w:rFonts w:ascii="Times New Roman" w:hAnsi="Times New Roman"/>
          <w:b/>
          <w:sz w:val="24"/>
        </w:rPr>
        <w:t xml:space="preserve"> Elisa Raffaella </w:t>
      </w:r>
      <w:proofErr w:type="spellStart"/>
      <w:r w:rsidRPr="00E65DE0">
        <w:rPr>
          <w:rFonts w:ascii="Times New Roman" w:hAnsi="Times New Roman"/>
          <w:b/>
          <w:sz w:val="24"/>
        </w:rPr>
        <w:t>Ferrè</w:t>
      </w:r>
      <w:proofErr w:type="spellEnd"/>
      <w:r w:rsidR="004D6551" w:rsidRPr="00E65DE0">
        <w:rPr>
          <w:rFonts w:ascii="Times New Roman" w:hAnsi="Times New Roman"/>
          <w:b/>
          <w:bCs/>
          <w:sz w:val="24"/>
          <w:szCs w:val="24"/>
        </w:rPr>
        <w:t>*</w:t>
      </w:r>
    </w:p>
    <w:p w14:paraId="0EF2C431" w14:textId="77777777" w:rsidR="006F4013" w:rsidRPr="00E65DE0" w:rsidRDefault="006F4013" w:rsidP="00E65DE0">
      <w:pPr>
        <w:spacing w:after="0" w:line="360" w:lineRule="auto"/>
        <w:jc w:val="center"/>
        <w:rPr>
          <w:rFonts w:ascii="Times New Roman" w:hAnsi="Times New Roman"/>
          <w:sz w:val="24"/>
          <w:szCs w:val="24"/>
        </w:rPr>
      </w:pPr>
    </w:p>
    <w:p w14:paraId="1EF53118" w14:textId="11DFB387" w:rsidR="006F4013" w:rsidRPr="00E65DE0" w:rsidRDefault="006F4013" w:rsidP="00E65DE0">
      <w:pPr>
        <w:spacing w:after="0" w:line="360" w:lineRule="auto"/>
        <w:jc w:val="center"/>
        <w:rPr>
          <w:rFonts w:ascii="Times New Roman" w:hAnsi="Times New Roman"/>
          <w:sz w:val="24"/>
          <w:szCs w:val="24"/>
        </w:rPr>
      </w:pPr>
      <w:r w:rsidRPr="00E65DE0">
        <w:rPr>
          <w:rFonts w:ascii="Times New Roman" w:hAnsi="Times New Roman"/>
          <w:sz w:val="24"/>
          <w:szCs w:val="24"/>
        </w:rPr>
        <w:t>Royal Holloway, University of London</w:t>
      </w:r>
      <w:r w:rsidR="006309CC" w:rsidRPr="00E65DE0">
        <w:rPr>
          <w:rFonts w:ascii="Times New Roman" w:hAnsi="Times New Roman"/>
          <w:sz w:val="24"/>
          <w:szCs w:val="24"/>
        </w:rPr>
        <w:t>, Egham, UK</w:t>
      </w:r>
    </w:p>
    <w:p w14:paraId="3F693A63" w14:textId="77777777" w:rsidR="006F4013" w:rsidRPr="00E65DE0" w:rsidRDefault="006F4013" w:rsidP="00E65DE0">
      <w:pPr>
        <w:spacing w:after="0" w:line="360" w:lineRule="auto"/>
        <w:jc w:val="center"/>
        <w:rPr>
          <w:rFonts w:ascii="Times New Roman" w:hAnsi="Times New Roman"/>
          <w:sz w:val="24"/>
          <w:szCs w:val="24"/>
        </w:rPr>
      </w:pPr>
    </w:p>
    <w:p w14:paraId="42F1CB8B" w14:textId="4CCFEC69" w:rsidR="006F4013" w:rsidRPr="00E65DE0" w:rsidRDefault="007B2DE4" w:rsidP="00E65DE0">
      <w:pPr>
        <w:spacing w:after="0" w:line="360" w:lineRule="auto"/>
        <w:jc w:val="center"/>
        <w:rPr>
          <w:rFonts w:ascii="Times New Roman" w:hAnsi="Times New Roman"/>
          <w:sz w:val="24"/>
          <w:szCs w:val="24"/>
        </w:rPr>
      </w:pPr>
      <w:r w:rsidRPr="00E65DE0">
        <w:rPr>
          <w:rFonts w:ascii="Times New Roman" w:hAnsi="Times New Roman"/>
          <w:sz w:val="24"/>
          <w:szCs w:val="24"/>
        </w:rPr>
        <w:t>Received 10 June 2019; accepted 2 December 2019</w:t>
      </w:r>
    </w:p>
    <w:p w14:paraId="511A7CB2" w14:textId="77777777" w:rsidR="006F4013" w:rsidRPr="00E65DE0" w:rsidRDefault="006F4013" w:rsidP="00E65DE0">
      <w:pPr>
        <w:spacing w:after="0" w:line="360" w:lineRule="auto"/>
        <w:jc w:val="center"/>
        <w:rPr>
          <w:rFonts w:ascii="Times New Roman" w:hAnsi="Times New Roman"/>
          <w:sz w:val="24"/>
          <w:szCs w:val="24"/>
        </w:rPr>
      </w:pPr>
    </w:p>
    <w:p w14:paraId="002E9368" w14:textId="77777777" w:rsidR="006F4013" w:rsidRPr="00E65DE0" w:rsidRDefault="006F4013" w:rsidP="00E65DE0">
      <w:pPr>
        <w:spacing w:after="0" w:line="360" w:lineRule="auto"/>
        <w:jc w:val="center"/>
        <w:rPr>
          <w:rFonts w:ascii="Times New Roman" w:hAnsi="Times New Roman"/>
          <w:sz w:val="24"/>
          <w:szCs w:val="24"/>
        </w:rPr>
      </w:pPr>
    </w:p>
    <w:p w14:paraId="15D9AEFC" w14:textId="77777777" w:rsidR="006F4013" w:rsidRPr="00E65DE0" w:rsidRDefault="006F4013" w:rsidP="00E65DE0">
      <w:pPr>
        <w:spacing w:after="0" w:line="360" w:lineRule="auto"/>
        <w:jc w:val="center"/>
        <w:rPr>
          <w:rFonts w:ascii="Times New Roman" w:hAnsi="Times New Roman"/>
          <w:sz w:val="24"/>
          <w:szCs w:val="24"/>
        </w:rPr>
      </w:pPr>
    </w:p>
    <w:p w14:paraId="2D31E53D" w14:textId="65AA9E7A" w:rsidR="00694797" w:rsidRPr="00E65DE0" w:rsidRDefault="004D6551" w:rsidP="00E65DE0">
      <w:pPr>
        <w:spacing w:after="0" w:line="360" w:lineRule="auto"/>
        <w:rPr>
          <w:rFonts w:ascii="Times New Roman" w:hAnsi="Times New Roman"/>
          <w:sz w:val="20"/>
        </w:rPr>
      </w:pPr>
      <w:r w:rsidRPr="00E65DE0">
        <w:rPr>
          <w:rFonts w:ascii="Times New Roman" w:hAnsi="Times New Roman"/>
          <w:sz w:val="20"/>
          <w:szCs w:val="20"/>
        </w:rPr>
        <w:t xml:space="preserve">* To whom correspondence should be addressed. E-mail: </w:t>
      </w:r>
      <w:r w:rsidR="006F4013" w:rsidRPr="00E65DE0">
        <w:rPr>
          <w:rFonts w:ascii="Times New Roman" w:hAnsi="Times New Roman"/>
          <w:sz w:val="20"/>
        </w:rPr>
        <w:t>e.ferre@rhul.ac.uk</w:t>
      </w:r>
      <w:r w:rsidR="00694797" w:rsidRPr="00E65DE0">
        <w:rPr>
          <w:rFonts w:ascii="Times New Roman" w:hAnsi="Times New Roman"/>
          <w:b/>
          <w:sz w:val="20"/>
        </w:rPr>
        <w:br w:type="page"/>
      </w:r>
    </w:p>
    <w:p w14:paraId="6E3418F8" w14:textId="77777777" w:rsidR="00E054AD" w:rsidRPr="00E65DE0" w:rsidRDefault="00E054AD" w:rsidP="00E65DE0">
      <w:pPr>
        <w:spacing w:after="0" w:line="360" w:lineRule="auto"/>
        <w:rPr>
          <w:rFonts w:ascii="Times New Roman" w:hAnsi="Times New Roman"/>
          <w:b/>
          <w:sz w:val="20"/>
        </w:rPr>
      </w:pPr>
      <w:r w:rsidRPr="00E65DE0">
        <w:rPr>
          <w:rFonts w:ascii="Times New Roman" w:hAnsi="Times New Roman"/>
          <w:b/>
          <w:sz w:val="20"/>
        </w:rPr>
        <w:lastRenderedPageBreak/>
        <w:t>Abstract</w:t>
      </w:r>
    </w:p>
    <w:p w14:paraId="6894D5B2" w14:textId="42B4C496" w:rsidR="00896AA8" w:rsidRPr="00E65DE0" w:rsidRDefault="2A5DAF3F" w:rsidP="00E65DE0">
      <w:pPr>
        <w:spacing w:after="0" w:line="360" w:lineRule="auto"/>
        <w:jc w:val="both"/>
        <w:rPr>
          <w:rFonts w:ascii="Times New Roman" w:hAnsi="Times New Roman"/>
          <w:sz w:val="20"/>
        </w:rPr>
      </w:pPr>
      <w:r w:rsidRPr="00E65DE0">
        <w:rPr>
          <w:rFonts w:ascii="Times New Roman" w:hAnsi="Times New Roman"/>
          <w:sz w:val="20"/>
        </w:rPr>
        <w:t>During exposure to Virtual Reality (VR) a sensory conflict may be present, whereby the visual system signals that the user is moving in a certain direction with a certain acceleration, while the vestibular system signals that the user is stationary. In order to reduce this conflict, the brain may down-weight vestibular signals, which may in turn affect vestibular contributions to self-motion perception. Here we investigated whether vestibular perceptual sensitivity is affected by VR exposure. Participants’ ability to detect artificial vestibular inputs was measured during optic flow or random motion stimuli on a VR head-mounted display. Sensitivity to vestibular signals was significantly reduced when optic flow stimuli were presented, but importantly this was only the case when both visual and vestibular cues conveyed information on the same plane of self-motion. Our results suggest that the brain dynamically adjusts the weight given to incoming sensory cues for self-motion in VR</w:t>
      </w:r>
      <w:r w:rsidR="004D6551" w:rsidRPr="00E65DE0">
        <w:rPr>
          <w:rFonts w:ascii="Times New Roman" w:hAnsi="Times New Roman"/>
          <w:sz w:val="20"/>
          <w:szCs w:val="20"/>
        </w:rPr>
        <w:t>;</w:t>
      </w:r>
      <w:r w:rsidRPr="00E65DE0">
        <w:rPr>
          <w:rFonts w:ascii="Times New Roman" w:hAnsi="Times New Roman"/>
          <w:sz w:val="20"/>
        </w:rPr>
        <w:t xml:space="preserve"> however this is dependent on the congruency of visual and vestibular cues.</w:t>
      </w:r>
      <w:bookmarkStart w:id="2" w:name="_Hlk15908364"/>
      <w:bookmarkEnd w:id="2"/>
    </w:p>
    <w:p w14:paraId="4FA2D805" w14:textId="77777777" w:rsidR="006F4013" w:rsidRPr="00E65DE0" w:rsidRDefault="006F4013" w:rsidP="00E65DE0">
      <w:pPr>
        <w:spacing w:after="0" w:line="360" w:lineRule="auto"/>
        <w:jc w:val="both"/>
        <w:rPr>
          <w:rFonts w:ascii="Times New Roman" w:hAnsi="Times New Roman"/>
          <w:sz w:val="20"/>
        </w:rPr>
      </w:pPr>
    </w:p>
    <w:p w14:paraId="1AE337B7" w14:textId="4EEC520B" w:rsidR="004D6551" w:rsidRPr="00E65DE0" w:rsidRDefault="006F4013" w:rsidP="004D6551">
      <w:pPr>
        <w:spacing w:after="0" w:line="360" w:lineRule="auto"/>
        <w:jc w:val="both"/>
        <w:rPr>
          <w:rFonts w:ascii="Times New Roman" w:hAnsi="Times New Roman"/>
          <w:b/>
          <w:sz w:val="20"/>
          <w:szCs w:val="20"/>
        </w:rPr>
      </w:pPr>
      <w:r w:rsidRPr="00E65DE0">
        <w:rPr>
          <w:rFonts w:ascii="Times New Roman" w:hAnsi="Times New Roman"/>
          <w:b/>
          <w:sz w:val="20"/>
          <w:szCs w:val="20"/>
        </w:rPr>
        <w:t>Keywords</w:t>
      </w:r>
    </w:p>
    <w:p w14:paraId="639D39CD" w14:textId="26607A4A" w:rsidR="004344E1" w:rsidRPr="00E65DE0" w:rsidRDefault="006F4013" w:rsidP="004D6551">
      <w:pPr>
        <w:spacing w:after="0" w:line="360" w:lineRule="auto"/>
        <w:jc w:val="both"/>
        <w:rPr>
          <w:rFonts w:ascii="Times New Roman" w:hAnsi="Times New Roman"/>
          <w:b/>
          <w:sz w:val="20"/>
          <w:szCs w:val="20"/>
        </w:rPr>
      </w:pPr>
      <w:r w:rsidRPr="00E65DE0">
        <w:rPr>
          <w:rFonts w:ascii="Times New Roman" w:hAnsi="Times New Roman"/>
          <w:sz w:val="20"/>
          <w:szCs w:val="20"/>
        </w:rPr>
        <w:t xml:space="preserve">Vestibular </w:t>
      </w:r>
      <w:r w:rsidR="004D6551" w:rsidRPr="00E65DE0">
        <w:rPr>
          <w:rFonts w:ascii="Times New Roman" w:hAnsi="Times New Roman"/>
          <w:sz w:val="20"/>
          <w:szCs w:val="20"/>
        </w:rPr>
        <w:t>system, multisensory integration, self-motion perception; virtual reality</w:t>
      </w:r>
      <w:r w:rsidR="00334714" w:rsidRPr="00E65DE0">
        <w:rPr>
          <w:rFonts w:ascii="Times New Roman" w:hAnsi="Times New Roman"/>
          <w:sz w:val="20"/>
          <w:szCs w:val="20"/>
        </w:rPr>
        <w:t>.</w:t>
      </w:r>
    </w:p>
    <w:p w14:paraId="4669A855" w14:textId="77777777" w:rsidR="004344E1" w:rsidRPr="00E65DE0" w:rsidRDefault="004344E1" w:rsidP="004D6551">
      <w:pPr>
        <w:spacing w:after="0" w:line="360" w:lineRule="auto"/>
        <w:jc w:val="center"/>
        <w:rPr>
          <w:rFonts w:ascii="Times New Roman" w:hAnsi="Times New Roman"/>
          <w:b/>
          <w:sz w:val="24"/>
          <w:szCs w:val="24"/>
        </w:rPr>
      </w:pPr>
    </w:p>
    <w:p w14:paraId="35460AFD" w14:textId="567B1D79" w:rsidR="005F1C59" w:rsidRPr="00E65DE0" w:rsidRDefault="00E054AD" w:rsidP="00E65DE0">
      <w:pPr>
        <w:spacing w:after="0" w:line="360" w:lineRule="auto"/>
        <w:rPr>
          <w:rFonts w:ascii="Times New Roman" w:hAnsi="Times New Roman"/>
          <w:b/>
          <w:sz w:val="24"/>
          <w:szCs w:val="24"/>
        </w:rPr>
      </w:pPr>
      <w:r w:rsidRPr="00E65DE0">
        <w:rPr>
          <w:rFonts w:ascii="Times New Roman" w:hAnsi="Times New Roman"/>
          <w:b/>
          <w:sz w:val="24"/>
          <w:szCs w:val="24"/>
        </w:rPr>
        <w:br w:type="page"/>
      </w:r>
      <w:r w:rsidR="004D6551" w:rsidRPr="00E65DE0">
        <w:rPr>
          <w:rFonts w:ascii="Times New Roman" w:hAnsi="Times New Roman"/>
          <w:b/>
          <w:sz w:val="24"/>
          <w:szCs w:val="24"/>
        </w:rPr>
        <w:lastRenderedPageBreak/>
        <w:t xml:space="preserve">1. </w:t>
      </w:r>
      <w:r w:rsidR="005F1C59" w:rsidRPr="00E65DE0">
        <w:rPr>
          <w:rFonts w:ascii="Times New Roman" w:hAnsi="Times New Roman"/>
          <w:b/>
          <w:sz w:val="24"/>
          <w:szCs w:val="24"/>
        </w:rPr>
        <w:t>Introduction</w:t>
      </w:r>
    </w:p>
    <w:p w14:paraId="40B32265" w14:textId="5B145E10" w:rsidR="004D6551" w:rsidRPr="00E65DE0" w:rsidRDefault="004D6551" w:rsidP="004D6551">
      <w:pPr>
        <w:spacing w:after="0" w:line="360" w:lineRule="auto"/>
        <w:rPr>
          <w:rFonts w:ascii="Times New Roman" w:hAnsi="Times New Roman"/>
          <w:sz w:val="24"/>
          <w:szCs w:val="24"/>
        </w:rPr>
      </w:pPr>
      <w:bookmarkStart w:id="3" w:name="_Hlk17810196"/>
      <w:bookmarkStart w:id="4" w:name="_Hlk16587220"/>
    </w:p>
    <w:p w14:paraId="39B8C9D8" w14:textId="5F1521FC" w:rsidR="008A01A1" w:rsidRPr="00E65DE0" w:rsidRDefault="00AF1AFC" w:rsidP="00E65DE0">
      <w:pPr>
        <w:spacing w:after="0" w:line="360" w:lineRule="auto"/>
        <w:rPr>
          <w:rFonts w:ascii="Times New Roman" w:hAnsi="Times New Roman"/>
          <w:sz w:val="24"/>
          <w:szCs w:val="24"/>
        </w:rPr>
      </w:pPr>
      <w:r w:rsidRPr="00E65DE0">
        <w:rPr>
          <w:rFonts w:ascii="Times New Roman" w:hAnsi="Times New Roman"/>
          <w:sz w:val="24"/>
          <w:szCs w:val="24"/>
        </w:rPr>
        <w:t xml:space="preserve">Moving through the world elicits a host of sensory information. Images moving across the retina provide an optic flow, while linear acceleration and angular rotation signals are detected via the vestibular organs in the inner ear. </w:t>
      </w:r>
      <w:bookmarkStart w:id="5" w:name="_Hlk17809807"/>
      <w:r w:rsidRPr="00E65DE0">
        <w:rPr>
          <w:rFonts w:ascii="Times New Roman" w:hAnsi="Times New Roman"/>
          <w:sz w:val="24"/>
          <w:szCs w:val="24"/>
        </w:rPr>
        <w:t>Typically, when moving through the external environment visual and vestibular inputs are perfectly matching and therefore the brain integrates them to form a coherent percept of the direction and speed of self-motion (</w:t>
      </w:r>
      <w:r w:rsidR="004D4C36" w:rsidRPr="00E65DE0">
        <w:rPr>
          <w:rFonts w:ascii="Times New Roman" w:hAnsi="Times New Roman"/>
          <w:sz w:val="24"/>
          <w:szCs w:val="24"/>
        </w:rPr>
        <w:t xml:space="preserve">Butler </w:t>
      </w:r>
      <w:r w:rsidR="004D4C36" w:rsidRPr="00E65DE0">
        <w:rPr>
          <w:rFonts w:ascii="Times New Roman" w:hAnsi="Times New Roman"/>
          <w:i/>
          <w:iCs/>
          <w:sz w:val="24"/>
          <w:szCs w:val="24"/>
        </w:rPr>
        <w:t>et al.</w:t>
      </w:r>
      <w:r w:rsidR="004D4C36" w:rsidRPr="00E65DE0">
        <w:rPr>
          <w:rFonts w:ascii="Times New Roman" w:hAnsi="Times New Roman"/>
          <w:sz w:val="24"/>
          <w:szCs w:val="24"/>
        </w:rPr>
        <w:t>, 2010</w:t>
      </w:r>
      <w:r w:rsidRPr="00E65DE0">
        <w:rPr>
          <w:rFonts w:ascii="Times New Roman" w:hAnsi="Times New Roman"/>
          <w:sz w:val="24"/>
          <w:szCs w:val="24"/>
        </w:rPr>
        <w:t xml:space="preserve">; </w:t>
      </w:r>
      <w:proofErr w:type="spellStart"/>
      <w:r w:rsidRPr="00E65DE0">
        <w:rPr>
          <w:rFonts w:ascii="Times New Roman" w:hAnsi="Times New Roman"/>
          <w:sz w:val="24"/>
          <w:szCs w:val="24"/>
        </w:rPr>
        <w:t>Fetsch</w:t>
      </w:r>
      <w:proofErr w:type="spellEnd"/>
      <w:r w:rsidRPr="00E65DE0">
        <w:rPr>
          <w:rFonts w:ascii="Times New Roman" w:hAnsi="Times New Roman"/>
          <w:sz w:val="24"/>
          <w:szCs w:val="24"/>
        </w:rPr>
        <w:t xml:space="preserve"> </w:t>
      </w:r>
      <w:r w:rsidRPr="00E65DE0">
        <w:rPr>
          <w:rFonts w:ascii="Times New Roman" w:hAnsi="Times New Roman"/>
          <w:i/>
          <w:iCs/>
          <w:sz w:val="24"/>
          <w:szCs w:val="24"/>
        </w:rPr>
        <w:t>et al.</w:t>
      </w:r>
      <w:r w:rsidRPr="00E65DE0">
        <w:rPr>
          <w:rFonts w:ascii="Times New Roman" w:hAnsi="Times New Roman"/>
          <w:sz w:val="24"/>
          <w:szCs w:val="24"/>
        </w:rPr>
        <w:t xml:space="preserve">, 2009; Greenlee </w:t>
      </w:r>
      <w:r w:rsidRPr="00E65DE0">
        <w:rPr>
          <w:rFonts w:ascii="Times New Roman" w:hAnsi="Times New Roman"/>
          <w:i/>
          <w:iCs/>
          <w:sz w:val="24"/>
          <w:szCs w:val="24"/>
        </w:rPr>
        <w:t>et al.</w:t>
      </w:r>
      <w:r w:rsidRPr="00E65DE0">
        <w:rPr>
          <w:rFonts w:ascii="Times New Roman" w:hAnsi="Times New Roman"/>
          <w:sz w:val="24"/>
          <w:szCs w:val="24"/>
        </w:rPr>
        <w:t>, 2016</w:t>
      </w:r>
      <w:r w:rsidR="004D4C36" w:rsidRPr="00E65DE0">
        <w:rPr>
          <w:rFonts w:ascii="Times New Roman" w:hAnsi="Times New Roman"/>
          <w:sz w:val="24"/>
          <w:szCs w:val="24"/>
        </w:rPr>
        <w:t>; Gu</w:t>
      </w:r>
      <w:r w:rsidR="004D4C36" w:rsidRPr="00E65DE0">
        <w:rPr>
          <w:rFonts w:ascii="Times New Roman" w:hAnsi="Times New Roman"/>
          <w:i/>
          <w:iCs/>
          <w:sz w:val="24"/>
          <w:szCs w:val="24"/>
        </w:rPr>
        <w:t xml:space="preserve"> et al.</w:t>
      </w:r>
      <w:r w:rsidR="004D4C36" w:rsidRPr="00E65DE0">
        <w:rPr>
          <w:rFonts w:ascii="Times New Roman" w:hAnsi="Times New Roman"/>
          <w:sz w:val="24"/>
          <w:szCs w:val="24"/>
        </w:rPr>
        <w:t>, 2008</w:t>
      </w:r>
      <w:r w:rsidRPr="00E65DE0">
        <w:rPr>
          <w:rFonts w:ascii="Times New Roman" w:hAnsi="Times New Roman"/>
          <w:sz w:val="24"/>
          <w:szCs w:val="24"/>
        </w:rPr>
        <w:t>)</w:t>
      </w:r>
      <w:bookmarkEnd w:id="5"/>
      <w:r w:rsidRPr="00E65DE0">
        <w:rPr>
          <w:rFonts w:ascii="Times New Roman" w:hAnsi="Times New Roman"/>
          <w:sz w:val="24"/>
          <w:szCs w:val="24"/>
        </w:rPr>
        <w:t xml:space="preserve">. According to Bayesian optimal integration accounts, multisensory integration reduces uncertainty and noise regarding the source percept (Ernst and Banks, 2002; </w:t>
      </w:r>
      <w:proofErr w:type="spellStart"/>
      <w:r w:rsidRPr="00E65DE0">
        <w:rPr>
          <w:rFonts w:ascii="Times New Roman" w:hAnsi="Times New Roman"/>
          <w:sz w:val="24"/>
          <w:szCs w:val="24"/>
        </w:rPr>
        <w:t>Knill</w:t>
      </w:r>
      <w:proofErr w:type="spellEnd"/>
      <w:r w:rsidRPr="00E65DE0">
        <w:rPr>
          <w:rFonts w:ascii="Times New Roman" w:hAnsi="Times New Roman"/>
          <w:sz w:val="24"/>
          <w:szCs w:val="24"/>
        </w:rPr>
        <w:t xml:space="preserve"> and </w:t>
      </w:r>
      <w:proofErr w:type="spellStart"/>
      <w:r w:rsidRPr="00E65DE0">
        <w:rPr>
          <w:rFonts w:ascii="Times New Roman" w:hAnsi="Times New Roman"/>
          <w:sz w:val="24"/>
          <w:szCs w:val="24"/>
        </w:rPr>
        <w:t>Pouget</w:t>
      </w:r>
      <w:proofErr w:type="spellEnd"/>
      <w:r w:rsidRPr="00E65DE0">
        <w:rPr>
          <w:rFonts w:ascii="Times New Roman" w:hAnsi="Times New Roman"/>
          <w:sz w:val="24"/>
          <w:szCs w:val="24"/>
        </w:rPr>
        <w:t>, 2004). As such, more reliable cues are given a higher weighting than unreliable ones, and consequently bimodal</w:t>
      </w:r>
      <w:r w:rsidR="00AA164B" w:rsidRPr="00E65DE0">
        <w:rPr>
          <w:rFonts w:ascii="Times New Roman" w:hAnsi="Times New Roman"/>
          <w:sz w:val="24"/>
          <w:szCs w:val="24"/>
        </w:rPr>
        <w:t xml:space="preserve"> sensory</w:t>
      </w:r>
      <w:r w:rsidRPr="00E65DE0">
        <w:rPr>
          <w:rFonts w:ascii="Times New Roman" w:hAnsi="Times New Roman"/>
          <w:sz w:val="24"/>
          <w:szCs w:val="24"/>
        </w:rPr>
        <w:t xml:space="preserve"> estimates are more precise than estimates obtained from a single sensory modality (Ernst and Banks, 2002; Ernst and </w:t>
      </w:r>
      <w:proofErr w:type="spellStart"/>
      <w:r w:rsidRPr="00E65DE0">
        <w:rPr>
          <w:rFonts w:ascii="Times New Roman" w:hAnsi="Times New Roman"/>
          <w:sz w:val="24"/>
          <w:szCs w:val="24"/>
        </w:rPr>
        <w:t>Bülthoff</w:t>
      </w:r>
      <w:proofErr w:type="spellEnd"/>
      <w:r w:rsidRPr="00E65DE0">
        <w:rPr>
          <w:rFonts w:ascii="Times New Roman" w:hAnsi="Times New Roman"/>
          <w:sz w:val="24"/>
          <w:szCs w:val="24"/>
        </w:rPr>
        <w:t>, 2004). Evidence suggests that visuo-vestibular integration</w:t>
      </w:r>
      <w:r w:rsidR="00EB3BAE" w:rsidRPr="00E65DE0">
        <w:rPr>
          <w:rFonts w:ascii="Times New Roman" w:hAnsi="Times New Roman"/>
          <w:sz w:val="24"/>
          <w:szCs w:val="24"/>
        </w:rPr>
        <w:t xml:space="preserve"> for self-motion</w:t>
      </w:r>
      <w:r w:rsidRPr="00E65DE0">
        <w:rPr>
          <w:rFonts w:ascii="Times New Roman" w:hAnsi="Times New Roman"/>
          <w:sz w:val="24"/>
          <w:szCs w:val="24"/>
        </w:rPr>
        <w:t xml:space="preserve"> follows </w:t>
      </w:r>
      <w:r w:rsidR="00AA164B" w:rsidRPr="00E65DE0">
        <w:rPr>
          <w:rFonts w:ascii="Times New Roman" w:hAnsi="Times New Roman"/>
          <w:sz w:val="24"/>
          <w:szCs w:val="24"/>
        </w:rPr>
        <w:t xml:space="preserve">exactly </w:t>
      </w:r>
      <w:r w:rsidRPr="00E65DE0">
        <w:rPr>
          <w:rFonts w:ascii="Times New Roman" w:hAnsi="Times New Roman"/>
          <w:sz w:val="24"/>
          <w:szCs w:val="24"/>
        </w:rPr>
        <w:t>this Bayesian optimal integration framework</w:t>
      </w:r>
      <w:r w:rsidR="00AA164B" w:rsidRPr="00E65DE0">
        <w:rPr>
          <w:rFonts w:ascii="Times New Roman" w:hAnsi="Times New Roman"/>
          <w:sz w:val="24"/>
          <w:szCs w:val="24"/>
        </w:rPr>
        <w:t xml:space="preserve">: </w:t>
      </w:r>
      <w:r w:rsidRPr="00E65DE0">
        <w:rPr>
          <w:rFonts w:ascii="Times New Roman" w:hAnsi="Times New Roman"/>
          <w:sz w:val="24"/>
          <w:szCs w:val="24"/>
        </w:rPr>
        <w:t>estimates of self-motion tend to be more precise when both visual and vestibular cues are available (</w:t>
      </w:r>
      <w:proofErr w:type="spellStart"/>
      <w:r w:rsidRPr="00E65DE0">
        <w:rPr>
          <w:rFonts w:ascii="Times New Roman" w:hAnsi="Times New Roman"/>
          <w:sz w:val="24"/>
          <w:szCs w:val="24"/>
        </w:rPr>
        <w:t>Angelaki</w:t>
      </w:r>
      <w:proofErr w:type="spellEnd"/>
      <w:r w:rsidR="004D4C36" w:rsidRPr="00E65DE0">
        <w:rPr>
          <w:rFonts w:ascii="Times New Roman" w:hAnsi="Times New Roman"/>
          <w:i/>
          <w:iCs/>
          <w:sz w:val="24"/>
          <w:szCs w:val="24"/>
        </w:rPr>
        <w:t xml:space="preserve"> et al.</w:t>
      </w:r>
      <w:r w:rsidRPr="00E65DE0">
        <w:rPr>
          <w:rFonts w:ascii="Times New Roman" w:hAnsi="Times New Roman"/>
          <w:sz w:val="24"/>
          <w:szCs w:val="24"/>
        </w:rPr>
        <w:t>, 2011</w:t>
      </w:r>
      <w:r w:rsidR="004D4C36" w:rsidRPr="00E65DE0">
        <w:rPr>
          <w:rFonts w:ascii="Times New Roman" w:hAnsi="Times New Roman"/>
          <w:sz w:val="24"/>
          <w:szCs w:val="24"/>
        </w:rPr>
        <w:t>; Gu</w:t>
      </w:r>
      <w:r w:rsidR="004D4C36" w:rsidRPr="00E65DE0">
        <w:rPr>
          <w:rFonts w:ascii="Times New Roman" w:hAnsi="Times New Roman"/>
          <w:i/>
          <w:iCs/>
          <w:sz w:val="24"/>
          <w:szCs w:val="24"/>
        </w:rPr>
        <w:t xml:space="preserve"> et al.</w:t>
      </w:r>
      <w:r w:rsidR="004D4C36" w:rsidRPr="00E65DE0">
        <w:rPr>
          <w:rFonts w:ascii="Times New Roman" w:hAnsi="Times New Roman"/>
          <w:sz w:val="24"/>
          <w:szCs w:val="24"/>
        </w:rPr>
        <w:t>, 2008</w:t>
      </w:r>
      <w:r w:rsidRPr="00E65DE0">
        <w:rPr>
          <w:rFonts w:ascii="Times New Roman" w:hAnsi="Times New Roman"/>
          <w:sz w:val="24"/>
          <w:szCs w:val="24"/>
        </w:rPr>
        <w:t>). Importantly, the weight given to vestibular cues increases as the coherence of the visual cues decreases (</w:t>
      </w:r>
      <w:proofErr w:type="spellStart"/>
      <w:r w:rsidRPr="00E65DE0">
        <w:rPr>
          <w:rFonts w:ascii="Times New Roman" w:hAnsi="Times New Roman"/>
          <w:sz w:val="24"/>
          <w:szCs w:val="24"/>
        </w:rPr>
        <w:t>Fetsch</w:t>
      </w:r>
      <w:proofErr w:type="spellEnd"/>
      <w:r w:rsidRPr="00E65DE0">
        <w:rPr>
          <w:rFonts w:ascii="Times New Roman" w:hAnsi="Times New Roman"/>
          <w:sz w:val="24"/>
          <w:szCs w:val="24"/>
        </w:rPr>
        <w:t xml:space="preserve"> </w:t>
      </w:r>
      <w:r w:rsidRPr="00E65DE0">
        <w:rPr>
          <w:rFonts w:ascii="Times New Roman" w:hAnsi="Times New Roman"/>
          <w:i/>
          <w:iCs/>
          <w:sz w:val="24"/>
          <w:szCs w:val="24"/>
        </w:rPr>
        <w:t>et al.</w:t>
      </w:r>
      <w:r w:rsidRPr="00E65DE0">
        <w:rPr>
          <w:rFonts w:ascii="Times New Roman" w:hAnsi="Times New Roman"/>
          <w:sz w:val="24"/>
          <w:szCs w:val="24"/>
        </w:rPr>
        <w:t xml:space="preserve">, 2009). </w:t>
      </w:r>
      <w:bookmarkStart w:id="6" w:name="_Hlk22291028"/>
      <w:r w:rsidRPr="00E65DE0">
        <w:rPr>
          <w:rFonts w:ascii="Times New Roman" w:hAnsi="Times New Roman"/>
          <w:sz w:val="24"/>
          <w:szCs w:val="24"/>
        </w:rPr>
        <w:t xml:space="preserve">Moreover, this reliability-based cue weighting is also apparent when visual and vestibular cues for heading direction are in conflict, </w:t>
      </w:r>
      <w:r w:rsidR="004C77FA" w:rsidRPr="00E65DE0">
        <w:rPr>
          <w:rFonts w:ascii="Times New Roman" w:hAnsi="Times New Roman"/>
          <w:sz w:val="24"/>
          <w:szCs w:val="24"/>
        </w:rPr>
        <w:t xml:space="preserve">with sensory estimates biased towards the more reliable cue, although integration may be sub-optimal with greater conflict </w:t>
      </w:r>
      <w:r w:rsidRPr="00E65DE0">
        <w:rPr>
          <w:rFonts w:ascii="Times New Roman" w:hAnsi="Times New Roman"/>
          <w:sz w:val="24"/>
          <w:szCs w:val="24"/>
        </w:rPr>
        <w:t>(</w:t>
      </w:r>
      <w:proofErr w:type="spellStart"/>
      <w:r w:rsidRPr="00E65DE0">
        <w:rPr>
          <w:rFonts w:ascii="Times New Roman" w:hAnsi="Times New Roman"/>
          <w:sz w:val="24"/>
          <w:szCs w:val="24"/>
        </w:rPr>
        <w:t>Ramkhalawansingh</w:t>
      </w:r>
      <w:proofErr w:type="spellEnd"/>
      <w:r w:rsidR="004D4C36" w:rsidRPr="00E65DE0">
        <w:rPr>
          <w:rFonts w:ascii="Times New Roman" w:hAnsi="Times New Roman"/>
          <w:i/>
          <w:iCs/>
          <w:sz w:val="24"/>
          <w:szCs w:val="24"/>
        </w:rPr>
        <w:t xml:space="preserve"> et al.</w:t>
      </w:r>
      <w:r w:rsidRPr="00E65DE0">
        <w:rPr>
          <w:rFonts w:ascii="Times New Roman" w:hAnsi="Times New Roman"/>
          <w:sz w:val="24"/>
          <w:szCs w:val="24"/>
        </w:rPr>
        <w:t>, 2018).</w:t>
      </w:r>
      <w:bookmarkEnd w:id="3"/>
      <w:bookmarkEnd w:id="6"/>
    </w:p>
    <w:p w14:paraId="5F941289" w14:textId="446CE47F" w:rsidR="004D6551" w:rsidRPr="00E65DE0" w:rsidRDefault="4C2EE34E" w:rsidP="00E65DE0">
      <w:pPr>
        <w:spacing w:after="0" w:line="360" w:lineRule="auto"/>
        <w:ind w:firstLine="720"/>
        <w:rPr>
          <w:rFonts w:ascii="Times New Roman" w:hAnsi="Times New Roman"/>
          <w:sz w:val="24"/>
          <w:szCs w:val="24"/>
        </w:rPr>
      </w:pPr>
      <w:r w:rsidRPr="00E65DE0">
        <w:rPr>
          <w:rFonts w:ascii="Times New Roman" w:hAnsi="Times New Roman"/>
          <w:sz w:val="24"/>
          <w:szCs w:val="24"/>
        </w:rPr>
        <w:t>Multisensory neurons coding for visual motion and vestibular motion were found in the macaque Middle Temporal (MT) complex: neurons in the dorsal Medial Superior Temporal area (</w:t>
      </w:r>
      <w:proofErr w:type="spellStart"/>
      <w:r w:rsidRPr="00E65DE0">
        <w:rPr>
          <w:rFonts w:ascii="Times New Roman" w:hAnsi="Times New Roman"/>
          <w:sz w:val="24"/>
          <w:szCs w:val="24"/>
        </w:rPr>
        <w:t>MSTd</w:t>
      </w:r>
      <w:proofErr w:type="spellEnd"/>
      <w:r w:rsidRPr="00E65DE0">
        <w:rPr>
          <w:rFonts w:ascii="Times New Roman" w:hAnsi="Times New Roman"/>
          <w:sz w:val="24"/>
          <w:szCs w:val="24"/>
        </w:rPr>
        <w:t xml:space="preserve">), a subregion of this complex, strongly respond to retinal motion associated with optic flow </w:t>
      </w:r>
      <w:r w:rsidRPr="00E65DE0">
        <w:rPr>
          <w:rFonts w:ascii="Times New Roman" w:hAnsi="Times New Roman"/>
          <w:noProof/>
          <w:sz w:val="24"/>
          <w:szCs w:val="24"/>
        </w:rPr>
        <w:t>(</w:t>
      </w:r>
      <w:r w:rsidR="004D4C36" w:rsidRPr="00E65DE0">
        <w:rPr>
          <w:rFonts w:ascii="Times New Roman" w:hAnsi="Times New Roman"/>
          <w:noProof/>
          <w:sz w:val="24"/>
          <w:szCs w:val="24"/>
        </w:rPr>
        <w:t xml:space="preserve">Duffy and Wurtz, 1991; </w:t>
      </w:r>
      <w:r w:rsidRPr="00E65DE0">
        <w:rPr>
          <w:rFonts w:ascii="Times New Roman" w:hAnsi="Times New Roman"/>
          <w:noProof/>
          <w:sz w:val="24"/>
          <w:szCs w:val="24"/>
        </w:rPr>
        <w:t>Tanaka and Saito, 1989)</w:t>
      </w:r>
      <w:r w:rsidRPr="00E65DE0">
        <w:rPr>
          <w:rFonts w:ascii="Times New Roman" w:hAnsi="Times New Roman"/>
          <w:sz w:val="24"/>
          <w:szCs w:val="24"/>
        </w:rPr>
        <w:t xml:space="preserve"> and to vestibular stimulation arising from actual movement </w:t>
      </w:r>
      <w:r w:rsidRPr="00E65DE0">
        <w:rPr>
          <w:rFonts w:ascii="Times New Roman" w:hAnsi="Times New Roman"/>
          <w:noProof/>
          <w:sz w:val="24"/>
          <w:szCs w:val="24"/>
        </w:rPr>
        <w:t>(Bremmer</w:t>
      </w:r>
      <w:r w:rsidR="004D4C36" w:rsidRPr="00E65DE0">
        <w:rPr>
          <w:rFonts w:ascii="Times New Roman" w:hAnsi="Times New Roman"/>
          <w:i/>
          <w:iCs/>
          <w:noProof/>
          <w:sz w:val="24"/>
          <w:szCs w:val="24"/>
        </w:rPr>
        <w:t xml:space="preserve"> et al.</w:t>
      </w:r>
      <w:r w:rsidRPr="00E65DE0">
        <w:rPr>
          <w:rFonts w:ascii="Times New Roman" w:hAnsi="Times New Roman"/>
          <w:noProof/>
          <w:sz w:val="24"/>
          <w:szCs w:val="24"/>
        </w:rPr>
        <w:t xml:space="preserve">, 1999; Fetsch </w:t>
      </w:r>
      <w:r w:rsidRPr="00E65DE0">
        <w:rPr>
          <w:rFonts w:ascii="Times New Roman" w:hAnsi="Times New Roman"/>
          <w:i/>
          <w:iCs/>
          <w:noProof/>
          <w:sz w:val="24"/>
          <w:szCs w:val="24"/>
        </w:rPr>
        <w:t>et al.</w:t>
      </w:r>
      <w:r w:rsidRPr="00E65DE0">
        <w:rPr>
          <w:rFonts w:ascii="Times New Roman" w:hAnsi="Times New Roman"/>
          <w:noProof/>
          <w:sz w:val="24"/>
          <w:szCs w:val="24"/>
        </w:rPr>
        <w:t>, 2007)</w:t>
      </w:r>
      <w:r w:rsidRPr="00E65DE0">
        <w:rPr>
          <w:rFonts w:ascii="Times New Roman" w:hAnsi="Times New Roman"/>
          <w:sz w:val="24"/>
          <w:szCs w:val="24"/>
        </w:rPr>
        <w:t>. Vestibular neurons responding to conflicts between predicted and actual inputs from active and passive movements have been described in the vestibular nuclei and brainstem (</w:t>
      </w:r>
      <w:proofErr w:type="spellStart"/>
      <w:r w:rsidRPr="00E65DE0">
        <w:rPr>
          <w:rFonts w:ascii="Times New Roman" w:hAnsi="Times New Roman"/>
          <w:sz w:val="24"/>
          <w:szCs w:val="24"/>
        </w:rPr>
        <w:t>Carriot</w:t>
      </w:r>
      <w:proofErr w:type="spellEnd"/>
      <w:r w:rsidR="004D4C36" w:rsidRPr="00E65DE0">
        <w:rPr>
          <w:rFonts w:ascii="Times New Roman" w:hAnsi="Times New Roman"/>
          <w:i/>
          <w:iCs/>
          <w:sz w:val="24"/>
          <w:szCs w:val="24"/>
        </w:rPr>
        <w:t xml:space="preserve"> et al.</w:t>
      </w:r>
      <w:r w:rsidRPr="00E65DE0">
        <w:rPr>
          <w:rFonts w:ascii="Times New Roman" w:hAnsi="Times New Roman"/>
          <w:sz w:val="24"/>
          <w:szCs w:val="24"/>
        </w:rPr>
        <w:t xml:space="preserve">, 2013; Oman and Cullen, 2014). Neuroimaging studies have confirmed cross-modal visual and vestibular convergence of cues to self-motion in the human homologue of MT and in the cingulate sulcus visual areas </w:t>
      </w:r>
      <w:r w:rsidRPr="00E65DE0">
        <w:rPr>
          <w:rFonts w:ascii="Times New Roman" w:hAnsi="Times New Roman"/>
          <w:noProof/>
          <w:sz w:val="24"/>
          <w:szCs w:val="24"/>
        </w:rPr>
        <w:t>(Smith</w:t>
      </w:r>
      <w:r w:rsidR="004D4C36" w:rsidRPr="00E65DE0">
        <w:rPr>
          <w:rFonts w:ascii="Times New Roman" w:hAnsi="Times New Roman"/>
          <w:i/>
          <w:iCs/>
          <w:sz w:val="24"/>
          <w:szCs w:val="24"/>
        </w:rPr>
        <w:t xml:space="preserve"> et al.</w:t>
      </w:r>
      <w:r w:rsidRPr="00E65DE0">
        <w:rPr>
          <w:rFonts w:ascii="Times New Roman" w:hAnsi="Times New Roman"/>
          <w:noProof/>
          <w:sz w:val="24"/>
          <w:szCs w:val="24"/>
        </w:rPr>
        <w:t>, 2012)</w:t>
      </w:r>
      <w:r w:rsidRPr="00E65DE0">
        <w:rPr>
          <w:rFonts w:ascii="Times New Roman" w:hAnsi="Times New Roman"/>
          <w:sz w:val="24"/>
          <w:szCs w:val="24"/>
        </w:rPr>
        <w:t xml:space="preserve">. Reciprocal visuo-vestibular interactions are fundamental for self-motion </w:t>
      </w:r>
      <w:r w:rsidRPr="00E65DE0">
        <w:rPr>
          <w:rFonts w:ascii="Times New Roman" w:hAnsi="Times New Roman"/>
          <w:noProof/>
          <w:sz w:val="24"/>
          <w:szCs w:val="24"/>
        </w:rPr>
        <w:t xml:space="preserve">(Brandt </w:t>
      </w:r>
      <w:r w:rsidRPr="00E65DE0">
        <w:rPr>
          <w:rFonts w:ascii="Times New Roman" w:hAnsi="Times New Roman"/>
          <w:i/>
          <w:iCs/>
          <w:noProof/>
          <w:sz w:val="24"/>
          <w:szCs w:val="24"/>
        </w:rPr>
        <w:t>et al.</w:t>
      </w:r>
      <w:r w:rsidRPr="00E65DE0">
        <w:rPr>
          <w:rFonts w:ascii="Times New Roman" w:hAnsi="Times New Roman"/>
          <w:noProof/>
          <w:sz w:val="24"/>
          <w:szCs w:val="24"/>
        </w:rPr>
        <w:t>, 1998)</w:t>
      </w:r>
      <w:r w:rsidRPr="00E65DE0">
        <w:rPr>
          <w:rFonts w:ascii="Times New Roman" w:hAnsi="Times New Roman"/>
          <w:sz w:val="24"/>
          <w:szCs w:val="24"/>
        </w:rPr>
        <w:t>. Positron Emission Tomography (PET) studies using artificial vestibular stimulation demonstrated not only an activation of the cortical vestibular network but also a decrease in regional Cerebral Blood Flow (</w:t>
      </w:r>
      <w:proofErr w:type="spellStart"/>
      <w:r w:rsidRPr="00E65DE0">
        <w:rPr>
          <w:rFonts w:ascii="Times New Roman" w:hAnsi="Times New Roman"/>
          <w:sz w:val="24"/>
          <w:szCs w:val="24"/>
        </w:rPr>
        <w:t>rCBF</w:t>
      </w:r>
      <w:proofErr w:type="spellEnd"/>
      <w:r w:rsidRPr="00E65DE0">
        <w:rPr>
          <w:rFonts w:ascii="Times New Roman" w:hAnsi="Times New Roman"/>
          <w:sz w:val="24"/>
          <w:szCs w:val="24"/>
        </w:rPr>
        <w:t xml:space="preserve">) of the </w:t>
      </w:r>
      <w:r w:rsidRPr="00E65DE0">
        <w:rPr>
          <w:rFonts w:ascii="Times New Roman" w:hAnsi="Times New Roman"/>
          <w:sz w:val="24"/>
          <w:szCs w:val="24"/>
        </w:rPr>
        <w:lastRenderedPageBreak/>
        <w:t xml:space="preserve">visual cortex </w:t>
      </w:r>
      <w:r w:rsidRPr="00E65DE0">
        <w:rPr>
          <w:rFonts w:ascii="Times New Roman" w:hAnsi="Times New Roman"/>
          <w:noProof/>
          <w:sz w:val="24"/>
          <w:szCs w:val="24"/>
        </w:rPr>
        <w:t>(</w:t>
      </w:r>
      <w:r w:rsidR="004D4C36" w:rsidRPr="00E65DE0">
        <w:rPr>
          <w:rFonts w:ascii="Times New Roman" w:hAnsi="Times New Roman"/>
          <w:noProof/>
          <w:sz w:val="24"/>
          <w:szCs w:val="24"/>
        </w:rPr>
        <w:t xml:space="preserve">Deutschländer </w:t>
      </w:r>
      <w:r w:rsidR="004D4C36" w:rsidRPr="00E65DE0">
        <w:rPr>
          <w:rFonts w:ascii="Times New Roman" w:hAnsi="Times New Roman"/>
          <w:i/>
          <w:iCs/>
          <w:noProof/>
          <w:sz w:val="24"/>
          <w:szCs w:val="24"/>
        </w:rPr>
        <w:t>et al.</w:t>
      </w:r>
      <w:r w:rsidR="004D4C36" w:rsidRPr="00E65DE0">
        <w:rPr>
          <w:rFonts w:ascii="Times New Roman" w:hAnsi="Times New Roman"/>
          <w:noProof/>
          <w:sz w:val="24"/>
          <w:szCs w:val="24"/>
        </w:rPr>
        <w:t xml:space="preserve">, 2002; </w:t>
      </w:r>
      <w:r w:rsidRPr="00E65DE0">
        <w:rPr>
          <w:rFonts w:ascii="Times New Roman" w:hAnsi="Times New Roman"/>
          <w:noProof/>
          <w:sz w:val="24"/>
          <w:szCs w:val="24"/>
        </w:rPr>
        <w:t xml:space="preserve">Wenzel </w:t>
      </w:r>
      <w:r w:rsidRPr="00E65DE0">
        <w:rPr>
          <w:rFonts w:ascii="Times New Roman" w:hAnsi="Times New Roman"/>
          <w:i/>
          <w:iCs/>
          <w:noProof/>
          <w:sz w:val="24"/>
          <w:szCs w:val="24"/>
        </w:rPr>
        <w:t>et al.</w:t>
      </w:r>
      <w:r w:rsidRPr="00E65DE0">
        <w:rPr>
          <w:rFonts w:ascii="Times New Roman" w:hAnsi="Times New Roman"/>
          <w:noProof/>
          <w:sz w:val="24"/>
          <w:szCs w:val="24"/>
        </w:rPr>
        <w:t>, 1996)</w:t>
      </w:r>
      <w:r w:rsidRPr="00E65DE0">
        <w:rPr>
          <w:rFonts w:ascii="Times New Roman" w:hAnsi="Times New Roman"/>
          <w:sz w:val="24"/>
          <w:szCs w:val="24"/>
        </w:rPr>
        <w:t xml:space="preserve">. Similarly, </w:t>
      </w:r>
      <w:r w:rsidRPr="00E65DE0">
        <w:rPr>
          <w:rFonts w:ascii="Times New Roman" w:hAnsi="Times New Roman"/>
          <w:noProof/>
          <w:sz w:val="24"/>
          <w:szCs w:val="24"/>
        </w:rPr>
        <w:t xml:space="preserve">Bense </w:t>
      </w:r>
      <w:r w:rsidRPr="00E65DE0">
        <w:rPr>
          <w:rFonts w:ascii="Times New Roman" w:hAnsi="Times New Roman"/>
          <w:i/>
          <w:iCs/>
          <w:noProof/>
          <w:sz w:val="24"/>
          <w:szCs w:val="24"/>
        </w:rPr>
        <w:t>et al.</w:t>
      </w:r>
      <w:r w:rsidRPr="00E65DE0">
        <w:rPr>
          <w:rFonts w:ascii="Times New Roman" w:hAnsi="Times New Roman"/>
          <w:noProof/>
          <w:sz w:val="24"/>
          <w:szCs w:val="24"/>
        </w:rPr>
        <w:t xml:space="preserve"> (2001)</w:t>
      </w:r>
      <w:r w:rsidRPr="00E65DE0">
        <w:rPr>
          <w:rFonts w:ascii="Times New Roman" w:hAnsi="Times New Roman"/>
          <w:sz w:val="24"/>
          <w:szCs w:val="24"/>
        </w:rPr>
        <w:t xml:space="preserve"> showed bilateral deactivation of the occipital visual cortex induced by artificial vestibular stimulation, suggesting a neural basis for visuo-vestibular integration for self-motion.</w:t>
      </w:r>
      <w:bookmarkStart w:id="7" w:name="_Hlk17809781"/>
      <w:bookmarkStart w:id="8" w:name="_Hlk17809840"/>
      <w:bookmarkStart w:id="9" w:name="_Hlk17114677"/>
      <w:bookmarkStart w:id="10" w:name="_Hlk16069980"/>
      <w:bookmarkEnd w:id="4"/>
      <w:bookmarkEnd w:id="7"/>
    </w:p>
    <w:p w14:paraId="20ADCE6F" w14:textId="20699684" w:rsidR="00793EC3" w:rsidRPr="00E65DE0" w:rsidRDefault="00793EC3" w:rsidP="00E65DE0">
      <w:pPr>
        <w:spacing w:after="0" w:line="360" w:lineRule="auto"/>
        <w:ind w:firstLine="720"/>
        <w:rPr>
          <w:rFonts w:ascii="Times New Roman" w:hAnsi="Times New Roman"/>
          <w:sz w:val="24"/>
          <w:szCs w:val="24"/>
        </w:rPr>
      </w:pPr>
      <w:r w:rsidRPr="00E65DE0">
        <w:rPr>
          <w:rFonts w:ascii="Times New Roman" w:hAnsi="Times New Roman"/>
          <w:sz w:val="24"/>
          <w:szCs w:val="24"/>
        </w:rPr>
        <w:t>However, there are some circumstances, such as Virtual Reality (VR), in which visual and vestibular cues for self-motion may not be available and even potentially in conflict (Bos</w:t>
      </w:r>
      <w:r w:rsidR="004D4C36" w:rsidRPr="00E65DE0">
        <w:rPr>
          <w:rFonts w:ascii="Times New Roman" w:hAnsi="Times New Roman"/>
          <w:sz w:val="24"/>
          <w:szCs w:val="24"/>
        </w:rPr>
        <w:t xml:space="preserve">; </w:t>
      </w:r>
      <w:r w:rsidR="004D4C36" w:rsidRPr="00E65DE0">
        <w:rPr>
          <w:rFonts w:ascii="Times New Roman" w:hAnsi="Times New Roman"/>
          <w:i/>
          <w:iCs/>
          <w:sz w:val="24"/>
          <w:szCs w:val="24"/>
        </w:rPr>
        <w:t>et al.</w:t>
      </w:r>
      <w:r w:rsidRPr="00E65DE0">
        <w:rPr>
          <w:rFonts w:ascii="Times New Roman" w:hAnsi="Times New Roman"/>
          <w:sz w:val="24"/>
          <w:szCs w:val="24"/>
        </w:rPr>
        <w:t>, 2008</w:t>
      </w:r>
      <w:r w:rsidR="004D4C36" w:rsidRPr="00E65DE0">
        <w:rPr>
          <w:rFonts w:ascii="Times New Roman" w:hAnsi="Times New Roman"/>
          <w:sz w:val="24"/>
          <w:szCs w:val="24"/>
        </w:rPr>
        <w:t>; Reason and Brand, 1975</w:t>
      </w:r>
      <w:r w:rsidRPr="00E65DE0">
        <w:rPr>
          <w:rFonts w:ascii="Times New Roman" w:hAnsi="Times New Roman"/>
          <w:sz w:val="24"/>
          <w:szCs w:val="24"/>
        </w:rPr>
        <w:t xml:space="preserve">). This is the case when VR users feel the sensation of travelling through a virtual environment, while actually remaining stationary in the real world. Consider a typical VR scenario in which the user is driving a car while actually sitting on a chair: optic flow signals that the user is moving in a certain direction with a certain acceleration, however as the user is not physically moving, the vestibular organs signal that the user is stationary. This visuo-vestibular sensory conflict seems to be the underlying mechanism for the frequently experienced </w:t>
      </w:r>
      <w:r w:rsidRPr="00E65DE0">
        <w:rPr>
          <w:rFonts w:ascii="Times New Roman" w:hAnsi="Times New Roman"/>
          <w:i/>
          <w:iCs/>
          <w:sz w:val="24"/>
          <w:szCs w:val="24"/>
        </w:rPr>
        <w:t>cybersickness</w:t>
      </w:r>
      <w:r w:rsidRPr="00E65DE0">
        <w:rPr>
          <w:rFonts w:ascii="Times New Roman" w:hAnsi="Times New Roman"/>
          <w:sz w:val="24"/>
          <w:szCs w:val="24"/>
        </w:rPr>
        <w:t>, a form of motion sickness induced by exposure to VR (Kennedy</w:t>
      </w:r>
      <w:r w:rsidR="004D4C36" w:rsidRPr="00E65DE0">
        <w:rPr>
          <w:rFonts w:ascii="Times New Roman" w:hAnsi="Times New Roman"/>
          <w:i/>
          <w:iCs/>
          <w:sz w:val="24"/>
          <w:szCs w:val="24"/>
        </w:rPr>
        <w:t xml:space="preserve"> et al.</w:t>
      </w:r>
      <w:r w:rsidRPr="00E65DE0">
        <w:rPr>
          <w:rFonts w:ascii="Times New Roman" w:hAnsi="Times New Roman"/>
          <w:sz w:val="24"/>
          <w:szCs w:val="24"/>
        </w:rPr>
        <w:t>, 2010; Keshavarz</w:t>
      </w:r>
      <w:r w:rsidR="004D4C36" w:rsidRPr="00E65DE0">
        <w:rPr>
          <w:rFonts w:ascii="Times New Roman" w:hAnsi="Times New Roman"/>
          <w:i/>
          <w:iCs/>
          <w:sz w:val="24"/>
          <w:szCs w:val="24"/>
        </w:rPr>
        <w:t xml:space="preserve"> et al.</w:t>
      </w:r>
      <w:r w:rsidRPr="00E65DE0">
        <w:rPr>
          <w:rFonts w:ascii="Times New Roman" w:hAnsi="Times New Roman"/>
          <w:sz w:val="24"/>
          <w:szCs w:val="24"/>
        </w:rPr>
        <w:t xml:space="preserve">, 2014; </w:t>
      </w:r>
      <w:proofErr w:type="spellStart"/>
      <w:r w:rsidRPr="00E65DE0">
        <w:rPr>
          <w:rFonts w:ascii="Times New Roman" w:hAnsi="Times New Roman"/>
          <w:sz w:val="24"/>
          <w:szCs w:val="24"/>
        </w:rPr>
        <w:t>Rebenitsch</w:t>
      </w:r>
      <w:proofErr w:type="spellEnd"/>
      <w:r w:rsidRPr="00E65DE0">
        <w:rPr>
          <w:rFonts w:ascii="Times New Roman" w:hAnsi="Times New Roman"/>
          <w:sz w:val="24"/>
          <w:szCs w:val="24"/>
        </w:rPr>
        <w:t xml:space="preserve"> </w:t>
      </w:r>
      <w:r w:rsidR="00C27D04" w:rsidRPr="00E65DE0">
        <w:rPr>
          <w:rFonts w:ascii="Times New Roman" w:hAnsi="Times New Roman"/>
          <w:sz w:val="24"/>
          <w:szCs w:val="24"/>
        </w:rPr>
        <w:t>and</w:t>
      </w:r>
      <w:r w:rsidRPr="00E65DE0">
        <w:rPr>
          <w:rFonts w:ascii="Times New Roman" w:hAnsi="Times New Roman"/>
          <w:sz w:val="24"/>
          <w:szCs w:val="24"/>
        </w:rPr>
        <w:t xml:space="preserve"> Owen, 2016; </w:t>
      </w:r>
      <w:proofErr w:type="spellStart"/>
      <w:r w:rsidRPr="00E65DE0">
        <w:rPr>
          <w:rFonts w:ascii="Times New Roman" w:hAnsi="Times New Roman"/>
          <w:sz w:val="24"/>
          <w:szCs w:val="24"/>
        </w:rPr>
        <w:t>Stanney</w:t>
      </w:r>
      <w:proofErr w:type="spellEnd"/>
      <w:r w:rsidR="004D4C36" w:rsidRPr="00E65DE0">
        <w:rPr>
          <w:rFonts w:ascii="Times New Roman" w:hAnsi="Times New Roman"/>
          <w:i/>
          <w:iCs/>
          <w:sz w:val="24"/>
          <w:szCs w:val="24"/>
        </w:rPr>
        <w:t xml:space="preserve"> et al.</w:t>
      </w:r>
      <w:r w:rsidRPr="00E65DE0">
        <w:rPr>
          <w:rFonts w:ascii="Times New Roman" w:hAnsi="Times New Roman"/>
          <w:sz w:val="24"/>
          <w:szCs w:val="24"/>
        </w:rPr>
        <w:t>, 1997).</w:t>
      </w:r>
      <w:r w:rsidR="00AA164B" w:rsidRPr="00E65DE0">
        <w:rPr>
          <w:rFonts w:ascii="Times New Roman" w:hAnsi="Times New Roman"/>
          <w:sz w:val="24"/>
          <w:szCs w:val="24"/>
        </w:rPr>
        <w:t xml:space="preserve"> </w:t>
      </w:r>
      <w:r w:rsidRPr="00E65DE0">
        <w:rPr>
          <w:rFonts w:ascii="Times New Roman" w:hAnsi="Times New Roman"/>
          <w:sz w:val="24"/>
          <w:szCs w:val="24"/>
        </w:rPr>
        <w:t xml:space="preserve">As such, understanding how visuo-vestibular </w:t>
      </w:r>
      <w:r w:rsidR="007603A7" w:rsidRPr="00E65DE0">
        <w:rPr>
          <w:rFonts w:ascii="Times New Roman" w:hAnsi="Times New Roman"/>
          <w:sz w:val="24"/>
          <w:szCs w:val="24"/>
        </w:rPr>
        <w:t xml:space="preserve">integration </w:t>
      </w:r>
      <w:r w:rsidRPr="00E65DE0">
        <w:rPr>
          <w:rFonts w:ascii="Times New Roman" w:hAnsi="Times New Roman"/>
          <w:sz w:val="24"/>
          <w:szCs w:val="24"/>
        </w:rPr>
        <w:t xml:space="preserve">for self-motion </w:t>
      </w:r>
      <w:r w:rsidR="007603A7" w:rsidRPr="00E65DE0">
        <w:rPr>
          <w:rFonts w:ascii="Times New Roman" w:hAnsi="Times New Roman"/>
          <w:sz w:val="24"/>
          <w:szCs w:val="24"/>
        </w:rPr>
        <w:t xml:space="preserve">occurs </w:t>
      </w:r>
      <w:r w:rsidRPr="00E65DE0">
        <w:rPr>
          <w:rFonts w:ascii="Times New Roman" w:hAnsi="Times New Roman"/>
          <w:sz w:val="24"/>
          <w:szCs w:val="24"/>
        </w:rPr>
        <w:t>in VR may provide further insights to prevent cybersickness, and potentially improve the VR user experience.</w:t>
      </w:r>
      <w:bookmarkEnd w:id="8"/>
    </w:p>
    <w:p w14:paraId="4AB87104" w14:textId="1F10EAD2" w:rsidR="00007099" w:rsidRPr="00E65DE0" w:rsidRDefault="4E90CECE" w:rsidP="00E65DE0">
      <w:pPr>
        <w:spacing w:after="0" w:line="360" w:lineRule="auto"/>
        <w:ind w:firstLine="720"/>
        <w:rPr>
          <w:rFonts w:ascii="Times New Roman" w:hAnsi="Times New Roman"/>
          <w:sz w:val="24"/>
          <w:szCs w:val="24"/>
        </w:rPr>
      </w:pPr>
      <w:bookmarkStart w:id="11" w:name="_Hlk17809881"/>
      <w:bookmarkEnd w:id="9"/>
      <w:r w:rsidRPr="00E65DE0">
        <w:rPr>
          <w:rFonts w:ascii="Times New Roman" w:hAnsi="Times New Roman"/>
          <w:sz w:val="24"/>
          <w:szCs w:val="24"/>
        </w:rPr>
        <w:t xml:space="preserve">According to Bayesian optimal integration frameworks (Ernst and Banks, 2002; Ernst and </w:t>
      </w:r>
      <w:proofErr w:type="spellStart"/>
      <w:r w:rsidRPr="00E65DE0">
        <w:rPr>
          <w:rFonts w:ascii="Times New Roman" w:hAnsi="Times New Roman"/>
          <w:sz w:val="24"/>
          <w:szCs w:val="24"/>
        </w:rPr>
        <w:t>Bülthoff</w:t>
      </w:r>
      <w:proofErr w:type="spellEnd"/>
      <w:r w:rsidRPr="00E65DE0">
        <w:rPr>
          <w:rFonts w:ascii="Times New Roman" w:hAnsi="Times New Roman"/>
          <w:sz w:val="24"/>
          <w:szCs w:val="24"/>
        </w:rPr>
        <w:t>, 2004; Gu</w:t>
      </w:r>
      <w:r w:rsidR="004D4C36" w:rsidRPr="00E65DE0">
        <w:rPr>
          <w:rFonts w:ascii="Times New Roman" w:hAnsi="Times New Roman"/>
          <w:i/>
          <w:iCs/>
          <w:sz w:val="24"/>
          <w:szCs w:val="24"/>
        </w:rPr>
        <w:t xml:space="preserve"> et al.</w:t>
      </w:r>
      <w:r w:rsidRPr="00E65DE0">
        <w:rPr>
          <w:rFonts w:ascii="Times New Roman" w:hAnsi="Times New Roman"/>
          <w:sz w:val="24"/>
          <w:szCs w:val="24"/>
        </w:rPr>
        <w:t xml:space="preserve">, 2008; </w:t>
      </w:r>
      <w:proofErr w:type="spellStart"/>
      <w:r w:rsidRPr="00E65DE0">
        <w:rPr>
          <w:rFonts w:ascii="Times New Roman" w:hAnsi="Times New Roman"/>
          <w:sz w:val="24"/>
          <w:szCs w:val="24"/>
        </w:rPr>
        <w:t>Angelaki</w:t>
      </w:r>
      <w:proofErr w:type="spellEnd"/>
      <w:r w:rsidR="004D4C36" w:rsidRPr="00E65DE0">
        <w:rPr>
          <w:rFonts w:ascii="Times New Roman" w:hAnsi="Times New Roman"/>
          <w:i/>
          <w:iCs/>
          <w:sz w:val="24"/>
          <w:szCs w:val="24"/>
        </w:rPr>
        <w:t xml:space="preserve"> et al.</w:t>
      </w:r>
      <w:r w:rsidRPr="00E65DE0">
        <w:rPr>
          <w:rFonts w:ascii="Times New Roman" w:hAnsi="Times New Roman"/>
          <w:sz w:val="24"/>
          <w:szCs w:val="24"/>
        </w:rPr>
        <w:t xml:space="preserve">, 2011), when exposed to an environment in which visual cues are present and vestibular cues are uncertain or conflicting, such as VR, the weighting of the vestibular cues may be decreased, and the brain extracts self-motion information primarily from visual signals </w:t>
      </w:r>
      <w:r w:rsidRPr="00E65DE0">
        <w:rPr>
          <w:rFonts w:ascii="Times New Roman" w:hAnsi="Times New Roman"/>
          <w:noProof/>
          <w:sz w:val="24"/>
          <w:szCs w:val="24"/>
        </w:rPr>
        <w:t>(Gallagher and Ferrè, 2018; Gallagher</w:t>
      </w:r>
      <w:r w:rsidR="004D4C36" w:rsidRPr="00E65DE0">
        <w:rPr>
          <w:rFonts w:ascii="Times New Roman" w:hAnsi="Times New Roman"/>
          <w:i/>
          <w:iCs/>
          <w:sz w:val="24"/>
          <w:szCs w:val="24"/>
        </w:rPr>
        <w:t xml:space="preserve"> et al.</w:t>
      </w:r>
      <w:r w:rsidRPr="00E65DE0">
        <w:rPr>
          <w:rFonts w:ascii="Times New Roman" w:hAnsi="Times New Roman"/>
          <w:noProof/>
          <w:sz w:val="24"/>
          <w:szCs w:val="24"/>
        </w:rPr>
        <w:t>, 2019)</w:t>
      </w:r>
      <w:r w:rsidRPr="00E65DE0">
        <w:rPr>
          <w:rFonts w:ascii="Times New Roman" w:hAnsi="Times New Roman"/>
          <w:sz w:val="24"/>
          <w:szCs w:val="24"/>
        </w:rPr>
        <w:t xml:space="preserve">. In other words, the brain adapts to extract self-motion information from visual cues and disregard vestibular signals. This dynamic reweighting process reduces visuo-vestibular conflict in VR, and eventually cybersickness. Accordingly, </w:t>
      </w:r>
      <w:r w:rsidRPr="00E65DE0">
        <w:rPr>
          <w:rFonts w:ascii="Times New Roman" w:hAnsi="Times New Roman"/>
          <w:noProof/>
          <w:sz w:val="24"/>
          <w:szCs w:val="24"/>
        </w:rPr>
        <w:t>Weech</w:t>
      </w:r>
      <w:r w:rsidR="004D4C36" w:rsidRPr="00E65DE0">
        <w:rPr>
          <w:rFonts w:ascii="Times New Roman" w:hAnsi="Times New Roman"/>
          <w:i/>
          <w:iCs/>
          <w:sz w:val="24"/>
          <w:szCs w:val="24"/>
        </w:rPr>
        <w:t xml:space="preserve"> et al.</w:t>
      </w:r>
      <w:r w:rsidRPr="00E65DE0">
        <w:rPr>
          <w:rFonts w:ascii="Times New Roman" w:hAnsi="Times New Roman"/>
          <w:noProof/>
          <w:sz w:val="24"/>
          <w:szCs w:val="24"/>
        </w:rPr>
        <w:t xml:space="preserve"> (2018) demonstrated that </w:t>
      </w:r>
      <w:r w:rsidRPr="00E65DE0">
        <w:rPr>
          <w:rFonts w:ascii="Times New Roman" w:hAnsi="Times New Roman"/>
          <w:sz w:val="24"/>
          <w:szCs w:val="24"/>
        </w:rPr>
        <w:t>noisy artificial vestibular stimulation reduced the reliability of vestibular information in VR, decreasing symptoms of cybersickness. Similarly, Bos (2015) reported reduced motion sickness when vibration was applied to the head to decrease vestibular reliability, suggesting that a sensory reweighting may be implicated in different forms of motion sickness.</w:t>
      </w:r>
      <w:bookmarkStart w:id="12" w:name="_Hlk16069680"/>
      <w:bookmarkStart w:id="13" w:name="_Hlk17114767"/>
      <w:bookmarkStart w:id="14" w:name="_Hlk17809917"/>
      <w:bookmarkEnd w:id="10"/>
      <w:bookmarkEnd w:id="11"/>
      <w:bookmarkEnd w:id="12"/>
      <w:bookmarkEnd w:id="13"/>
      <w:bookmarkEnd w:id="14"/>
    </w:p>
    <w:p w14:paraId="6F17538B" w14:textId="1F12CB2C" w:rsidR="00245E1E" w:rsidRPr="00E65DE0" w:rsidRDefault="00EE52A1" w:rsidP="00E65DE0">
      <w:pPr>
        <w:spacing w:after="0" w:line="360" w:lineRule="auto"/>
        <w:ind w:firstLine="720"/>
        <w:rPr>
          <w:rFonts w:ascii="Times New Roman" w:hAnsi="Times New Roman"/>
          <w:sz w:val="24"/>
          <w:szCs w:val="24"/>
        </w:rPr>
      </w:pPr>
      <w:r w:rsidRPr="00E65DE0">
        <w:rPr>
          <w:rFonts w:ascii="Times New Roman" w:hAnsi="Times New Roman"/>
          <w:sz w:val="24"/>
          <w:szCs w:val="24"/>
        </w:rPr>
        <w:t xml:space="preserve">Critically, </w:t>
      </w:r>
      <w:bookmarkStart w:id="15" w:name="_Hlk16587333"/>
      <w:bookmarkStart w:id="16" w:name="_Hlk15908164"/>
      <w:r w:rsidRPr="00E65DE0">
        <w:rPr>
          <w:rFonts w:ascii="Times New Roman" w:hAnsi="Times New Roman"/>
          <w:sz w:val="24"/>
          <w:szCs w:val="24"/>
        </w:rPr>
        <w:t>t</w:t>
      </w:r>
      <w:r w:rsidR="00BC70C4" w:rsidRPr="00E65DE0">
        <w:rPr>
          <w:rFonts w:ascii="Times New Roman" w:hAnsi="Times New Roman"/>
          <w:sz w:val="24"/>
          <w:szCs w:val="24"/>
        </w:rPr>
        <w:t xml:space="preserve">he ability to </w:t>
      </w:r>
      <w:r w:rsidR="00F35B04" w:rsidRPr="00E65DE0">
        <w:rPr>
          <w:rFonts w:ascii="Times New Roman" w:hAnsi="Times New Roman"/>
          <w:sz w:val="24"/>
          <w:szCs w:val="24"/>
        </w:rPr>
        <w:t>perceive self-motion by</w:t>
      </w:r>
      <w:r w:rsidR="00BC70C4" w:rsidRPr="00E65DE0">
        <w:rPr>
          <w:rFonts w:ascii="Times New Roman" w:hAnsi="Times New Roman"/>
          <w:sz w:val="24"/>
          <w:szCs w:val="24"/>
        </w:rPr>
        <w:t xml:space="preserve"> an</w:t>
      </w:r>
      <w:r w:rsidR="00245E1E" w:rsidRPr="00E65DE0">
        <w:rPr>
          <w:rFonts w:ascii="Times New Roman" w:hAnsi="Times New Roman"/>
          <w:sz w:val="24"/>
          <w:szCs w:val="24"/>
        </w:rPr>
        <w:t xml:space="preserve"> optic flow may be </w:t>
      </w:r>
      <w:r w:rsidR="00E86E92" w:rsidRPr="00E65DE0">
        <w:rPr>
          <w:rFonts w:ascii="Times New Roman" w:hAnsi="Times New Roman"/>
          <w:sz w:val="24"/>
          <w:szCs w:val="24"/>
        </w:rPr>
        <w:t xml:space="preserve">altered by concomitant </w:t>
      </w:r>
      <w:r w:rsidR="00245E1E" w:rsidRPr="00E65DE0">
        <w:rPr>
          <w:rFonts w:ascii="Times New Roman" w:hAnsi="Times New Roman"/>
          <w:sz w:val="24"/>
          <w:szCs w:val="24"/>
        </w:rPr>
        <w:t xml:space="preserve">vestibular </w:t>
      </w:r>
      <w:r w:rsidRPr="00E65DE0">
        <w:rPr>
          <w:rFonts w:ascii="Times New Roman" w:hAnsi="Times New Roman"/>
          <w:sz w:val="24"/>
          <w:szCs w:val="24"/>
        </w:rPr>
        <w:t xml:space="preserve">inputs </w:t>
      </w:r>
      <w:r w:rsidR="00245E1E" w:rsidRPr="00E65DE0">
        <w:rPr>
          <w:rFonts w:ascii="Times New Roman" w:hAnsi="Times New Roman"/>
          <w:sz w:val="24"/>
          <w:szCs w:val="24"/>
        </w:rPr>
        <w:t>(Edwards</w:t>
      </w:r>
      <w:r w:rsidR="004D4C36" w:rsidRPr="00E65DE0">
        <w:rPr>
          <w:rFonts w:ascii="Times New Roman" w:hAnsi="Times New Roman"/>
          <w:i/>
          <w:iCs/>
          <w:noProof/>
          <w:sz w:val="24"/>
          <w:szCs w:val="24"/>
        </w:rPr>
        <w:t xml:space="preserve"> et al.</w:t>
      </w:r>
      <w:r w:rsidR="00245E1E" w:rsidRPr="00E65DE0">
        <w:rPr>
          <w:rFonts w:ascii="Times New Roman" w:hAnsi="Times New Roman"/>
          <w:sz w:val="24"/>
          <w:szCs w:val="24"/>
        </w:rPr>
        <w:t>, 2010</w:t>
      </w:r>
      <w:r w:rsidR="004D4C36" w:rsidRPr="00E65DE0">
        <w:rPr>
          <w:rFonts w:ascii="Times New Roman" w:hAnsi="Times New Roman"/>
          <w:sz w:val="24"/>
          <w:szCs w:val="24"/>
        </w:rPr>
        <w:t>;</w:t>
      </w:r>
      <w:r w:rsidR="00245E1E" w:rsidRPr="00E65DE0">
        <w:rPr>
          <w:rFonts w:ascii="Times New Roman" w:hAnsi="Times New Roman"/>
          <w:sz w:val="24"/>
          <w:szCs w:val="24"/>
        </w:rPr>
        <w:t xml:space="preserve"> </w:t>
      </w:r>
      <w:proofErr w:type="spellStart"/>
      <w:r w:rsidR="00245E1E" w:rsidRPr="00E65DE0">
        <w:rPr>
          <w:rFonts w:ascii="Times New Roman" w:hAnsi="Times New Roman"/>
          <w:sz w:val="24"/>
          <w:szCs w:val="24"/>
        </w:rPr>
        <w:t>Holten</w:t>
      </w:r>
      <w:proofErr w:type="spellEnd"/>
      <w:r w:rsidR="00245E1E" w:rsidRPr="00E65DE0">
        <w:rPr>
          <w:rFonts w:ascii="Times New Roman" w:hAnsi="Times New Roman"/>
          <w:sz w:val="24"/>
          <w:szCs w:val="24"/>
        </w:rPr>
        <w:t xml:space="preserve"> and </w:t>
      </w:r>
      <w:proofErr w:type="spellStart"/>
      <w:r w:rsidR="00245E1E" w:rsidRPr="00E65DE0">
        <w:rPr>
          <w:rFonts w:ascii="Times New Roman" w:hAnsi="Times New Roman"/>
          <w:sz w:val="24"/>
          <w:szCs w:val="24"/>
        </w:rPr>
        <w:t>MacNeilage</w:t>
      </w:r>
      <w:proofErr w:type="spellEnd"/>
      <w:r w:rsidR="00245E1E" w:rsidRPr="00E65DE0">
        <w:rPr>
          <w:rFonts w:ascii="Times New Roman" w:hAnsi="Times New Roman"/>
          <w:sz w:val="24"/>
          <w:szCs w:val="24"/>
        </w:rPr>
        <w:t>, 2018</w:t>
      </w:r>
      <w:r w:rsidR="004D4C36" w:rsidRPr="00E65DE0">
        <w:rPr>
          <w:rFonts w:ascii="Times New Roman" w:hAnsi="Times New Roman"/>
          <w:sz w:val="24"/>
          <w:szCs w:val="24"/>
        </w:rPr>
        <w:t>; Shirai and Ichihara, 2012</w:t>
      </w:r>
      <w:r w:rsidR="00245E1E" w:rsidRPr="00E65DE0">
        <w:rPr>
          <w:rFonts w:ascii="Times New Roman" w:hAnsi="Times New Roman"/>
          <w:sz w:val="24"/>
          <w:szCs w:val="24"/>
        </w:rPr>
        <w:t xml:space="preserve">). </w:t>
      </w:r>
      <w:r w:rsidR="00BC70C4" w:rsidRPr="00E65DE0">
        <w:rPr>
          <w:rFonts w:ascii="Times New Roman" w:hAnsi="Times New Roman"/>
          <w:sz w:val="24"/>
          <w:szCs w:val="24"/>
        </w:rPr>
        <w:t>The detection of o</w:t>
      </w:r>
      <w:r w:rsidR="00245E1E" w:rsidRPr="00E65DE0">
        <w:rPr>
          <w:rFonts w:ascii="Times New Roman" w:hAnsi="Times New Roman"/>
          <w:sz w:val="24"/>
          <w:szCs w:val="24"/>
        </w:rPr>
        <w:t xml:space="preserve">ptic flow </w:t>
      </w:r>
      <w:r w:rsidR="00BC70C4" w:rsidRPr="00E65DE0">
        <w:rPr>
          <w:rFonts w:ascii="Times New Roman" w:hAnsi="Times New Roman"/>
          <w:sz w:val="24"/>
          <w:szCs w:val="24"/>
        </w:rPr>
        <w:t xml:space="preserve">stimuli </w:t>
      </w:r>
      <w:r w:rsidR="00245E1E" w:rsidRPr="00E65DE0">
        <w:rPr>
          <w:rFonts w:ascii="Times New Roman" w:hAnsi="Times New Roman"/>
          <w:sz w:val="24"/>
          <w:szCs w:val="24"/>
        </w:rPr>
        <w:t xml:space="preserve">was reduced when participants viewed an expanding optic flow stimulus coupled with incongruent backwards physical motion, compared to congruent visuo-vestibular </w:t>
      </w:r>
      <w:r w:rsidR="00962331" w:rsidRPr="00E65DE0">
        <w:rPr>
          <w:rFonts w:ascii="Times New Roman" w:hAnsi="Times New Roman"/>
          <w:sz w:val="24"/>
          <w:szCs w:val="24"/>
        </w:rPr>
        <w:t>conditions</w:t>
      </w:r>
      <w:r w:rsidR="00245E1E" w:rsidRPr="00E65DE0">
        <w:rPr>
          <w:rFonts w:ascii="Times New Roman" w:hAnsi="Times New Roman"/>
          <w:sz w:val="24"/>
          <w:szCs w:val="24"/>
        </w:rPr>
        <w:t xml:space="preserve">, i.e., expanding optic flow with forward physical motion (Edwards </w:t>
      </w:r>
      <w:r w:rsidR="00245E1E" w:rsidRPr="00E65DE0">
        <w:rPr>
          <w:rFonts w:ascii="Times New Roman" w:hAnsi="Times New Roman"/>
          <w:i/>
          <w:iCs/>
          <w:sz w:val="24"/>
          <w:szCs w:val="24"/>
        </w:rPr>
        <w:t>et al.</w:t>
      </w:r>
      <w:r w:rsidR="00245E1E" w:rsidRPr="00E65DE0">
        <w:rPr>
          <w:rFonts w:ascii="Times New Roman" w:hAnsi="Times New Roman"/>
          <w:sz w:val="24"/>
          <w:szCs w:val="24"/>
        </w:rPr>
        <w:t xml:space="preserve">, 2010). However, findings are </w:t>
      </w:r>
      <w:r w:rsidRPr="00E65DE0">
        <w:rPr>
          <w:rFonts w:ascii="Times New Roman" w:hAnsi="Times New Roman"/>
          <w:sz w:val="24"/>
          <w:szCs w:val="24"/>
        </w:rPr>
        <w:t xml:space="preserve">still </w:t>
      </w:r>
      <w:r w:rsidR="00245E1E" w:rsidRPr="00E65DE0">
        <w:rPr>
          <w:rFonts w:ascii="Times New Roman" w:hAnsi="Times New Roman"/>
          <w:sz w:val="24"/>
          <w:szCs w:val="24"/>
        </w:rPr>
        <w:t xml:space="preserve">somewhat mixed </w:t>
      </w:r>
      <w:r w:rsidR="00245E1E" w:rsidRPr="00E65DE0">
        <w:rPr>
          <w:rFonts w:ascii="Times New Roman" w:hAnsi="Times New Roman"/>
          <w:sz w:val="24"/>
          <w:szCs w:val="24"/>
        </w:rPr>
        <w:lastRenderedPageBreak/>
        <w:t>and evidence appears contrasting. Recent studies</w:t>
      </w:r>
      <w:r w:rsidR="00962331" w:rsidRPr="00E65DE0">
        <w:rPr>
          <w:rFonts w:ascii="Times New Roman" w:hAnsi="Times New Roman"/>
          <w:sz w:val="24"/>
          <w:szCs w:val="24"/>
        </w:rPr>
        <w:t>, indeed,</w:t>
      </w:r>
      <w:r w:rsidR="00245E1E" w:rsidRPr="00E65DE0">
        <w:rPr>
          <w:rFonts w:ascii="Times New Roman" w:hAnsi="Times New Roman"/>
          <w:sz w:val="24"/>
          <w:szCs w:val="24"/>
        </w:rPr>
        <w:t xml:space="preserve"> reported</w:t>
      </w:r>
      <w:r w:rsidR="00BC70C4" w:rsidRPr="00E65DE0">
        <w:rPr>
          <w:rFonts w:ascii="Times New Roman" w:hAnsi="Times New Roman"/>
          <w:sz w:val="24"/>
          <w:szCs w:val="24"/>
        </w:rPr>
        <w:t xml:space="preserve"> a better detection of </w:t>
      </w:r>
      <w:r w:rsidR="00F804F4" w:rsidRPr="00E65DE0">
        <w:rPr>
          <w:rFonts w:ascii="Times New Roman" w:hAnsi="Times New Roman"/>
          <w:sz w:val="24"/>
          <w:szCs w:val="24"/>
        </w:rPr>
        <w:t xml:space="preserve">optic flow </w:t>
      </w:r>
      <w:r w:rsidR="00962331" w:rsidRPr="00E65DE0">
        <w:rPr>
          <w:rFonts w:ascii="Times New Roman" w:hAnsi="Times New Roman"/>
          <w:sz w:val="24"/>
          <w:szCs w:val="24"/>
        </w:rPr>
        <w:t xml:space="preserve">in </w:t>
      </w:r>
      <w:r w:rsidR="00245E1E" w:rsidRPr="00E65DE0">
        <w:rPr>
          <w:rFonts w:ascii="Times New Roman" w:hAnsi="Times New Roman"/>
          <w:sz w:val="24"/>
          <w:szCs w:val="24"/>
        </w:rPr>
        <w:t xml:space="preserve">incongruent visuo-vestibular </w:t>
      </w:r>
      <w:r w:rsidR="00962331" w:rsidRPr="00E65DE0">
        <w:rPr>
          <w:rFonts w:ascii="Times New Roman" w:hAnsi="Times New Roman"/>
          <w:sz w:val="24"/>
          <w:szCs w:val="24"/>
        </w:rPr>
        <w:t xml:space="preserve">conditions </w:t>
      </w:r>
      <w:r w:rsidR="00245E1E" w:rsidRPr="00E65DE0">
        <w:rPr>
          <w:rFonts w:ascii="Times New Roman" w:hAnsi="Times New Roman"/>
          <w:sz w:val="24"/>
          <w:szCs w:val="24"/>
        </w:rPr>
        <w:t xml:space="preserve">(Shirai and Ichihara, 2012), or </w:t>
      </w:r>
      <w:r w:rsidR="00282E4F" w:rsidRPr="00E65DE0">
        <w:rPr>
          <w:rFonts w:ascii="Times New Roman" w:hAnsi="Times New Roman"/>
          <w:sz w:val="24"/>
          <w:szCs w:val="24"/>
        </w:rPr>
        <w:t xml:space="preserve">even </w:t>
      </w:r>
      <w:r w:rsidR="00245E1E" w:rsidRPr="00E65DE0">
        <w:rPr>
          <w:rFonts w:ascii="Times New Roman" w:hAnsi="Times New Roman"/>
          <w:sz w:val="24"/>
          <w:szCs w:val="24"/>
        </w:rPr>
        <w:t xml:space="preserve">no differences between congruent or incongruent </w:t>
      </w:r>
      <w:r w:rsidR="00962331" w:rsidRPr="00E65DE0">
        <w:rPr>
          <w:rFonts w:ascii="Times New Roman" w:hAnsi="Times New Roman"/>
          <w:sz w:val="24"/>
          <w:szCs w:val="24"/>
        </w:rPr>
        <w:t xml:space="preserve">visuo-vestibular signalling </w:t>
      </w:r>
      <w:r w:rsidR="00245E1E" w:rsidRPr="00E65DE0">
        <w:rPr>
          <w:rFonts w:ascii="Times New Roman" w:hAnsi="Times New Roman"/>
          <w:sz w:val="24"/>
          <w:szCs w:val="24"/>
        </w:rPr>
        <w:t>(</w:t>
      </w:r>
      <w:proofErr w:type="spellStart"/>
      <w:r w:rsidR="00245E1E" w:rsidRPr="00E65DE0">
        <w:rPr>
          <w:rFonts w:ascii="Times New Roman" w:hAnsi="Times New Roman"/>
          <w:sz w:val="24"/>
          <w:szCs w:val="24"/>
        </w:rPr>
        <w:t>Holten</w:t>
      </w:r>
      <w:proofErr w:type="spellEnd"/>
      <w:r w:rsidR="00245E1E" w:rsidRPr="00E65DE0">
        <w:rPr>
          <w:rFonts w:ascii="Times New Roman" w:hAnsi="Times New Roman"/>
          <w:sz w:val="24"/>
          <w:szCs w:val="24"/>
        </w:rPr>
        <w:t xml:space="preserve"> and </w:t>
      </w:r>
      <w:proofErr w:type="spellStart"/>
      <w:r w:rsidR="00245E1E" w:rsidRPr="00E65DE0">
        <w:rPr>
          <w:rFonts w:ascii="Times New Roman" w:hAnsi="Times New Roman"/>
          <w:sz w:val="24"/>
          <w:szCs w:val="24"/>
        </w:rPr>
        <w:t>MacNeilage</w:t>
      </w:r>
      <w:proofErr w:type="spellEnd"/>
      <w:r w:rsidR="00245E1E" w:rsidRPr="00E65DE0">
        <w:rPr>
          <w:rFonts w:ascii="Times New Roman" w:hAnsi="Times New Roman"/>
          <w:sz w:val="24"/>
          <w:szCs w:val="24"/>
        </w:rPr>
        <w:t>, 2018).</w:t>
      </w:r>
    </w:p>
    <w:p w14:paraId="3AAAB4F2" w14:textId="4705860E" w:rsidR="00F108C6" w:rsidRPr="00E65DE0" w:rsidRDefault="2A5DAF3F" w:rsidP="00E65DE0">
      <w:pPr>
        <w:spacing w:after="0" w:line="360" w:lineRule="auto"/>
        <w:ind w:firstLine="720"/>
        <w:rPr>
          <w:rFonts w:ascii="Times New Roman" w:hAnsi="Times New Roman"/>
          <w:sz w:val="24"/>
          <w:szCs w:val="24"/>
        </w:rPr>
      </w:pPr>
      <w:bookmarkStart w:id="17" w:name="_Hlk17809951"/>
      <w:bookmarkEnd w:id="15"/>
      <w:r w:rsidRPr="00E65DE0">
        <w:rPr>
          <w:rFonts w:ascii="Times New Roman" w:hAnsi="Times New Roman"/>
          <w:sz w:val="24"/>
          <w:szCs w:val="24"/>
        </w:rPr>
        <w:t>While vestibular input seems to modulate the perception of optic flow, it is not yet clear whether optic flow may affect vestibular processing. Importantly, the dynamic reweighting process described above clearly predicts a reduction in vestibular perceptual sensitivity during exposure to VR applications that generate visuo-vestibular conflicts. It has been shown that adaptation to vection, the illusory sensation of motion</w:t>
      </w:r>
      <w:r w:rsidR="004C77FA" w:rsidRPr="00E65DE0">
        <w:rPr>
          <w:rFonts w:ascii="Times New Roman" w:hAnsi="Times New Roman"/>
          <w:sz w:val="24"/>
          <w:szCs w:val="24"/>
        </w:rPr>
        <w:t xml:space="preserve"> </w:t>
      </w:r>
      <w:r w:rsidRPr="00E65DE0">
        <w:rPr>
          <w:rFonts w:ascii="Times New Roman" w:hAnsi="Times New Roman"/>
          <w:sz w:val="24"/>
          <w:szCs w:val="24"/>
        </w:rPr>
        <w:t xml:space="preserve">induced </w:t>
      </w:r>
      <w:r w:rsidR="00E97DCF" w:rsidRPr="00E65DE0">
        <w:rPr>
          <w:rFonts w:ascii="Times New Roman" w:hAnsi="Times New Roman"/>
          <w:sz w:val="24"/>
          <w:szCs w:val="24"/>
        </w:rPr>
        <w:t xml:space="preserve">by </w:t>
      </w:r>
      <w:r w:rsidRPr="00E65DE0">
        <w:rPr>
          <w:rFonts w:ascii="Times New Roman" w:hAnsi="Times New Roman"/>
          <w:sz w:val="24"/>
          <w:szCs w:val="24"/>
        </w:rPr>
        <w:t>optic flow</w:t>
      </w:r>
      <w:r w:rsidR="00775189" w:rsidRPr="00E65DE0">
        <w:rPr>
          <w:rFonts w:ascii="Times New Roman" w:hAnsi="Times New Roman"/>
          <w:sz w:val="24"/>
          <w:szCs w:val="24"/>
        </w:rPr>
        <w:t xml:space="preserve"> exposure</w:t>
      </w:r>
      <w:r w:rsidRPr="00E65DE0">
        <w:rPr>
          <w:rFonts w:ascii="Times New Roman" w:hAnsi="Times New Roman"/>
          <w:sz w:val="24"/>
          <w:szCs w:val="24"/>
        </w:rPr>
        <w:t xml:space="preserve">, leads to motion </w:t>
      </w:r>
      <w:r w:rsidR="0010686F" w:rsidRPr="00E65DE0">
        <w:rPr>
          <w:rFonts w:ascii="Times New Roman" w:hAnsi="Times New Roman"/>
          <w:sz w:val="24"/>
          <w:szCs w:val="24"/>
        </w:rPr>
        <w:t>aftereffect</w:t>
      </w:r>
      <w:r w:rsidRPr="00E65DE0">
        <w:rPr>
          <w:rFonts w:ascii="Times New Roman" w:hAnsi="Times New Roman"/>
          <w:sz w:val="24"/>
          <w:szCs w:val="24"/>
        </w:rPr>
        <w:t xml:space="preserve">s which bias vestibular processing such that a greater physical motion is required to cancel the perceived illusory motion </w:t>
      </w:r>
      <w:r w:rsidRPr="00E65DE0">
        <w:rPr>
          <w:rFonts w:ascii="Times New Roman" w:hAnsi="Times New Roman"/>
          <w:noProof/>
          <w:sz w:val="24"/>
          <w:szCs w:val="24"/>
        </w:rPr>
        <w:t>(Cuturi and MacNeilage, 2014)</w:t>
      </w:r>
      <w:r w:rsidRPr="00E65DE0">
        <w:rPr>
          <w:rFonts w:ascii="Times New Roman" w:hAnsi="Times New Roman"/>
          <w:sz w:val="24"/>
          <w:szCs w:val="24"/>
        </w:rPr>
        <w:t xml:space="preserve">. Additionally, a decrease in the gain of </w:t>
      </w:r>
      <w:proofErr w:type="spellStart"/>
      <w:r w:rsidRPr="00E65DE0">
        <w:rPr>
          <w:rFonts w:ascii="Times New Roman" w:hAnsi="Times New Roman"/>
          <w:sz w:val="24"/>
          <w:szCs w:val="24"/>
        </w:rPr>
        <w:t>vestibulo</w:t>
      </w:r>
      <w:proofErr w:type="spellEnd"/>
      <w:r w:rsidRPr="00E65DE0">
        <w:rPr>
          <w:rFonts w:ascii="Times New Roman" w:hAnsi="Times New Roman"/>
          <w:sz w:val="24"/>
          <w:szCs w:val="24"/>
        </w:rPr>
        <w:t>-ocular reflexes (VOR</w:t>
      </w:r>
      <w:r w:rsidR="004D4C36" w:rsidRPr="00E65DE0">
        <w:rPr>
          <w:rFonts w:ascii="Times New Roman" w:hAnsi="Times New Roman"/>
          <w:sz w:val="24"/>
          <w:szCs w:val="24"/>
        </w:rPr>
        <w:t>s</w:t>
      </w:r>
      <w:r w:rsidRPr="00E65DE0">
        <w:rPr>
          <w:rFonts w:ascii="Times New Roman" w:hAnsi="Times New Roman"/>
          <w:sz w:val="24"/>
          <w:szCs w:val="24"/>
        </w:rPr>
        <w:t xml:space="preserve">) has been reported after exposure to VR </w:t>
      </w:r>
      <w:r w:rsidRPr="00E65DE0">
        <w:rPr>
          <w:rFonts w:ascii="Times New Roman" w:hAnsi="Times New Roman"/>
          <w:noProof/>
          <w:sz w:val="24"/>
          <w:szCs w:val="24"/>
        </w:rPr>
        <w:t xml:space="preserve">(Di Girolamo </w:t>
      </w:r>
      <w:r w:rsidR="000C544F" w:rsidRPr="00E65DE0">
        <w:rPr>
          <w:rFonts w:ascii="Times New Roman" w:hAnsi="Times New Roman"/>
          <w:i/>
          <w:iCs/>
          <w:noProof/>
          <w:sz w:val="24"/>
          <w:szCs w:val="24"/>
        </w:rPr>
        <w:t>et al.</w:t>
      </w:r>
      <w:r w:rsidRPr="00E65DE0">
        <w:rPr>
          <w:rFonts w:ascii="Times New Roman" w:hAnsi="Times New Roman"/>
          <w:noProof/>
          <w:sz w:val="24"/>
          <w:szCs w:val="24"/>
        </w:rPr>
        <w:t>, 2001)</w:t>
      </w:r>
      <w:r w:rsidRPr="00E65DE0">
        <w:rPr>
          <w:rFonts w:ascii="Times New Roman" w:hAnsi="Times New Roman"/>
          <w:sz w:val="24"/>
          <w:szCs w:val="24"/>
        </w:rPr>
        <w:t xml:space="preserve">. Specifically, around 20 minutes of VR exposure dramatically decreased VOR gain by approximately 41% (Di Girolamo </w:t>
      </w:r>
      <w:r w:rsidR="000C544F" w:rsidRPr="00E65DE0">
        <w:rPr>
          <w:rFonts w:ascii="Times New Roman" w:hAnsi="Times New Roman"/>
          <w:i/>
          <w:iCs/>
          <w:noProof/>
          <w:sz w:val="24"/>
          <w:szCs w:val="24"/>
        </w:rPr>
        <w:t>et al.</w:t>
      </w:r>
      <w:r w:rsidRPr="00E65DE0">
        <w:rPr>
          <w:rFonts w:ascii="Times New Roman" w:hAnsi="Times New Roman"/>
          <w:sz w:val="24"/>
          <w:szCs w:val="24"/>
        </w:rPr>
        <w:t xml:space="preserve">, 2001). Here we investigated whether exposure to </w:t>
      </w:r>
      <w:r w:rsidR="0010686F" w:rsidRPr="00E65DE0">
        <w:rPr>
          <w:rFonts w:ascii="Times New Roman" w:hAnsi="Times New Roman"/>
          <w:sz w:val="24"/>
          <w:szCs w:val="24"/>
        </w:rPr>
        <w:t>full-</w:t>
      </w:r>
      <w:r w:rsidRPr="00E65DE0">
        <w:rPr>
          <w:rFonts w:ascii="Times New Roman" w:hAnsi="Times New Roman"/>
          <w:sz w:val="24"/>
          <w:szCs w:val="24"/>
        </w:rPr>
        <w:t xml:space="preserve">field VR optic flow affects participants’ sensitivity to vestibular input. In Experiment 1, we administered </w:t>
      </w:r>
      <w:r w:rsidR="004D4C36" w:rsidRPr="00E65DE0">
        <w:rPr>
          <w:rFonts w:ascii="Times New Roman" w:hAnsi="Times New Roman"/>
          <w:sz w:val="24"/>
          <w:szCs w:val="24"/>
        </w:rPr>
        <w:t>low-</w:t>
      </w:r>
      <w:r w:rsidRPr="00E65DE0">
        <w:rPr>
          <w:rFonts w:ascii="Times New Roman" w:hAnsi="Times New Roman"/>
          <w:sz w:val="24"/>
          <w:szCs w:val="24"/>
        </w:rPr>
        <w:t xml:space="preserve">intensity, short-duration Galvanic Vestibular Stimulation (GVS) while participants viewed patterns of rotating dots, which signal self-motion on the roll axis, or randomly moving dots, which do not signal any self-motion. Binaural GVS delivered between the mastoids activates the peripheral vestibular organs, i.e., the otoliths and </w:t>
      </w:r>
      <w:proofErr w:type="spellStart"/>
      <w:r w:rsidRPr="00E65DE0">
        <w:rPr>
          <w:rFonts w:ascii="Times New Roman" w:hAnsi="Times New Roman"/>
          <w:sz w:val="24"/>
          <w:szCs w:val="24"/>
        </w:rPr>
        <w:t>semicircular</w:t>
      </w:r>
      <w:proofErr w:type="spellEnd"/>
      <w:r w:rsidRPr="00E65DE0">
        <w:rPr>
          <w:rFonts w:ascii="Times New Roman" w:hAnsi="Times New Roman"/>
          <w:sz w:val="24"/>
          <w:szCs w:val="24"/>
        </w:rPr>
        <w:t xml:space="preserve"> canal afferents </w:t>
      </w:r>
      <w:r w:rsidRPr="00E65DE0">
        <w:rPr>
          <w:rFonts w:ascii="Times New Roman" w:hAnsi="Times New Roman"/>
          <w:noProof/>
          <w:sz w:val="24"/>
          <w:szCs w:val="24"/>
        </w:rPr>
        <w:t xml:space="preserve">(Cullen, 2019; Kwan </w:t>
      </w:r>
      <w:r w:rsidRPr="00E65DE0">
        <w:rPr>
          <w:rFonts w:ascii="Times New Roman" w:hAnsi="Times New Roman"/>
          <w:i/>
          <w:iCs/>
          <w:noProof/>
          <w:sz w:val="24"/>
          <w:szCs w:val="24"/>
        </w:rPr>
        <w:t>et al.</w:t>
      </w:r>
      <w:r w:rsidRPr="00E65DE0">
        <w:rPr>
          <w:rFonts w:ascii="Times New Roman" w:hAnsi="Times New Roman"/>
          <w:noProof/>
          <w:sz w:val="24"/>
          <w:szCs w:val="24"/>
        </w:rPr>
        <w:t>, 2019</w:t>
      </w:r>
      <w:r w:rsidR="004D4C36" w:rsidRPr="00E65DE0">
        <w:rPr>
          <w:rFonts w:ascii="Times New Roman" w:hAnsi="Times New Roman"/>
          <w:noProof/>
          <w:sz w:val="24"/>
          <w:szCs w:val="24"/>
        </w:rPr>
        <w:t xml:space="preserve">; Stephan </w:t>
      </w:r>
      <w:r w:rsidR="004D4C36" w:rsidRPr="00E65DE0">
        <w:rPr>
          <w:rFonts w:ascii="Times New Roman" w:hAnsi="Times New Roman"/>
          <w:i/>
          <w:iCs/>
          <w:noProof/>
          <w:sz w:val="24"/>
          <w:szCs w:val="24"/>
        </w:rPr>
        <w:t>et al.</w:t>
      </w:r>
      <w:r w:rsidR="004D4C36" w:rsidRPr="00E65DE0">
        <w:rPr>
          <w:rFonts w:ascii="Times New Roman" w:hAnsi="Times New Roman"/>
          <w:noProof/>
          <w:sz w:val="24"/>
          <w:szCs w:val="24"/>
        </w:rPr>
        <w:t>, 2005</w:t>
      </w:r>
      <w:r w:rsidRPr="00E65DE0">
        <w:rPr>
          <w:rFonts w:ascii="Times New Roman" w:hAnsi="Times New Roman"/>
          <w:noProof/>
          <w:sz w:val="24"/>
          <w:szCs w:val="24"/>
        </w:rPr>
        <w:t>)</w:t>
      </w:r>
      <w:r w:rsidRPr="00E65DE0">
        <w:rPr>
          <w:rFonts w:ascii="Times New Roman" w:hAnsi="Times New Roman"/>
          <w:sz w:val="24"/>
          <w:szCs w:val="24"/>
        </w:rPr>
        <w:t xml:space="preserve">, producing a polarity-dependent </w:t>
      </w:r>
      <w:r w:rsidRPr="00E65DE0">
        <w:rPr>
          <w:rFonts w:ascii="Times New Roman" w:hAnsi="Times New Roman"/>
          <w:i/>
          <w:iCs/>
          <w:sz w:val="24"/>
          <w:szCs w:val="24"/>
        </w:rPr>
        <w:t xml:space="preserve">virtual roll-rotation vector </w:t>
      </w:r>
      <w:bookmarkStart w:id="18" w:name="_Hlk23328180"/>
      <w:r w:rsidRPr="00E65DE0">
        <w:rPr>
          <w:rFonts w:ascii="Times New Roman" w:hAnsi="Times New Roman"/>
          <w:noProof/>
          <w:sz w:val="24"/>
          <w:szCs w:val="24"/>
        </w:rPr>
        <w:t>(Cathers</w:t>
      </w:r>
      <w:r w:rsidR="004D4C36" w:rsidRPr="00E65DE0">
        <w:rPr>
          <w:rFonts w:ascii="Times New Roman" w:hAnsi="Times New Roman"/>
          <w:i/>
          <w:iCs/>
          <w:noProof/>
          <w:sz w:val="24"/>
          <w:szCs w:val="24"/>
        </w:rPr>
        <w:t xml:space="preserve"> et al.</w:t>
      </w:r>
      <w:r w:rsidRPr="00E65DE0">
        <w:rPr>
          <w:rFonts w:ascii="Times New Roman" w:hAnsi="Times New Roman"/>
          <w:noProof/>
          <w:sz w:val="24"/>
          <w:szCs w:val="24"/>
        </w:rPr>
        <w:t>, 2005</w:t>
      </w:r>
      <w:r w:rsidR="004D4C36" w:rsidRPr="00E65DE0">
        <w:rPr>
          <w:rFonts w:ascii="Times New Roman" w:hAnsi="Times New Roman"/>
          <w:noProof/>
          <w:sz w:val="24"/>
          <w:szCs w:val="24"/>
        </w:rPr>
        <w:t>; Fitzpatrick and Day, 2004</w:t>
      </w:r>
      <w:r w:rsidRPr="00E65DE0">
        <w:rPr>
          <w:rFonts w:ascii="Times New Roman" w:hAnsi="Times New Roman"/>
          <w:noProof/>
          <w:sz w:val="24"/>
          <w:szCs w:val="24"/>
        </w:rPr>
        <w:t>)</w:t>
      </w:r>
      <w:r w:rsidRPr="00E65DE0">
        <w:rPr>
          <w:rFonts w:ascii="Times New Roman" w:hAnsi="Times New Roman"/>
          <w:i/>
          <w:iCs/>
          <w:sz w:val="24"/>
          <w:szCs w:val="24"/>
        </w:rPr>
        <w:t>.</w:t>
      </w:r>
      <w:r w:rsidRPr="00E65DE0">
        <w:rPr>
          <w:rFonts w:ascii="Times New Roman" w:hAnsi="Times New Roman"/>
          <w:sz w:val="24"/>
          <w:szCs w:val="24"/>
        </w:rPr>
        <w:t xml:space="preserve"> </w:t>
      </w:r>
      <w:bookmarkEnd w:id="18"/>
      <w:r w:rsidRPr="00E65DE0">
        <w:rPr>
          <w:rFonts w:ascii="Times New Roman" w:hAnsi="Times New Roman"/>
          <w:sz w:val="24"/>
          <w:szCs w:val="24"/>
        </w:rPr>
        <w:t xml:space="preserve">GVS-induced self-motion </w:t>
      </w:r>
      <w:proofErr w:type="spellStart"/>
      <w:r w:rsidRPr="00E65DE0">
        <w:rPr>
          <w:rFonts w:ascii="Times New Roman" w:hAnsi="Times New Roman"/>
          <w:sz w:val="24"/>
          <w:szCs w:val="24"/>
        </w:rPr>
        <w:t>percepts</w:t>
      </w:r>
      <w:proofErr w:type="spellEnd"/>
      <w:r w:rsidRPr="00E65DE0">
        <w:rPr>
          <w:rFonts w:ascii="Times New Roman" w:hAnsi="Times New Roman"/>
          <w:sz w:val="24"/>
          <w:szCs w:val="24"/>
        </w:rPr>
        <w:t xml:space="preserve"> are </w:t>
      </w:r>
      <w:r w:rsidR="004D4C36" w:rsidRPr="00E65DE0">
        <w:rPr>
          <w:rFonts w:ascii="Times New Roman" w:hAnsi="Times New Roman"/>
          <w:sz w:val="24"/>
          <w:szCs w:val="24"/>
        </w:rPr>
        <w:t>polarity-</w:t>
      </w:r>
      <w:r w:rsidRPr="00E65DE0">
        <w:rPr>
          <w:rFonts w:ascii="Times New Roman" w:hAnsi="Times New Roman"/>
          <w:sz w:val="24"/>
          <w:szCs w:val="24"/>
        </w:rPr>
        <w:t>dependent: left-anodal and right-cathodal GVS mimics an inhibition of the left and an activation of the right ear vestibular peripheral organs, decreasing the firing rate of the vestibular nerve on the left side and increasing it on the right side</w:t>
      </w:r>
      <w:r w:rsidR="004D4C36" w:rsidRPr="00E65DE0">
        <w:rPr>
          <w:rFonts w:ascii="Times New Roman" w:hAnsi="Times New Roman"/>
          <w:sz w:val="24"/>
          <w:szCs w:val="24"/>
        </w:rPr>
        <w:t>,</w:t>
      </w:r>
      <w:r w:rsidRPr="00E65DE0">
        <w:rPr>
          <w:rFonts w:ascii="Times New Roman" w:hAnsi="Times New Roman"/>
          <w:sz w:val="24"/>
          <w:szCs w:val="24"/>
        </w:rPr>
        <w:t xml:space="preserve"> which is perceived as a movement towards the right </w:t>
      </w:r>
      <w:r w:rsidRPr="00E65DE0">
        <w:rPr>
          <w:rFonts w:ascii="Times New Roman" w:hAnsi="Times New Roman"/>
          <w:noProof/>
          <w:sz w:val="24"/>
          <w:szCs w:val="24"/>
        </w:rPr>
        <w:t>(Goldberg</w:t>
      </w:r>
      <w:r w:rsidR="004D4C36" w:rsidRPr="00E65DE0">
        <w:rPr>
          <w:rFonts w:ascii="Times New Roman" w:hAnsi="Times New Roman"/>
          <w:i/>
          <w:iCs/>
          <w:noProof/>
          <w:sz w:val="24"/>
          <w:szCs w:val="24"/>
        </w:rPr>
        <w:t xml:space="preserve"> et al.</w:t>
      </w:r>
      <w:r w:rsidRPr="00E65DE0">
        <w:rPr>
          <w:rFonts w:ascii="Times New Roman" w:hAnsi="Times New Roman"/>
          <w:noProof/>
          <w:sz w:val="24"/>
          <w:szCs w:val="24"/>
        </w:rPr>
        <w:t>, 1984)</w:t>
      </w:r>
      <w:r w:rsidRPr="00E65DE0">
        <w:rPr>
          <w:rFonts w:ascii="Times New Roman" w:hAnsi="Times New Roman"/>
          <w:sz w:val="24"/>
          <w:szCs w:val="24"/>
        </w:rPr>
        <w:t xml:space="preserve">. In contrast, right-anodal and left-cathodal GVS induces the opposite effect. We hypothesised a reduction in perceptual sensitivity to vestibular input while viewing </w:t>
      </w:r>
      <w:r w:rsidR="00C013A3" w:rsidRPr="00E65DE0">
        <w:rPr>
          <w:rFonts w:ascii="Times New Roman" w:hAnsi="Times New Roman"/>
          <w:sz w:val="24"/>
          <w:szCs w:val="24"/>
        </w:rPr>
        <w:t xml:space="preserve">Optic Flow </w:t>
      </w:r>
      <w:r w:rsidRPr="00E65DE0">
        <w:rPr>
          <w:rFonts w:ascii="Times New Roman" w:hAnsi="Times New Roman"/>
          <w:sz w:val="24"/>
          <w:szCs w:val="24"/>
        </w:rPr>
        <w:t xml:space="preserve">vs </w:t>
      </w:r>
      <w:r w:rsidR="00C013A3" w:rsidRPr="00E65DE0">
        <w:rPr>
          <w:rFonts w:ascii="Times New Roman" w:hAnsi="Times New Roman"/>
          <w:sz w:val="24"/>
          <w:szCs w:val="24"/>
        </w:rPr>
        <w:t xml:space="preserve">Random Motion </w:t>
      </w:r>
      <w:r w:rsidRPr="00E65DE0">
        <w:rPr>
          <w:rFonts w:ascii="Times New Roman" w:hAnsi="Times New Roman"/>
          <w:sz w:val="24"/>
          <w:szCs w:val="24"/>
        </w:rPr>
        <w:t xml:space="preserve">stimuli. Further, we investigated whether the presence of optic flow on any axis may be enough to modulate vestibular sensitivity or whether visual and vestibular cues for self-motion must be congruent in order to interact. In Experiment 2, we therefore explored whether the modulation of vestibular sensitivity is </w:t>
      </w:r>
      <w:r w:rsidRPr="00E65DE0">
        <w:rPr>
          <w:rFonts w:ascii="Times New Roman" w:hAnsi="Times New Roman"/>
          <w:i/>
          <w:iCs/>
          <w:sz w:val="24"/>
          <w:szCs w:val="24"/>
        </w:rPr>
        <w:t>generally</w:t>
      </w:r>
      <w:r w:rsidRPr="00E65DE0">
        <w:rPr>
          <w:rFonts w:ascii="Times New Roman" w:hAnsi="Times New Roman"/>
          <w:sz w:val="24"/>
          <w:szCs w:val="24"/>
        </w:rPr>
        <w:t xml:space="preserve"> induced by optic flow, or whether it is </w:t>
      </w:r>
      <w:r w:rsidRPr="00E65DE0">
        <w:rPr>
          <w:rFonts w:ascii="Times New Roman" w:hAnsi="Times New Roman"/>
          <w:i/>
          <w:iCs/>
          <w:sz w:val="24"/>
          <w:szCs w:val="24"/>
        </w:rPr>
        <w:t>specifically</w:t>
      </w:r>
      <w:r w:rsidRPr="00E65DE0">
        <w:rPr>
          <w:rFonts w:ascii="Times New Roman" w:hAnsi="Times New Roman"/>
          <w:sz w:val="24"/>
          <w:szCs w:val="24"/>
        </w:rPr>
        <w:t xml:space="preserve"> caused by the congruency of visual and vestibular cues for self-motion.</w:t>
      </w:r>
      <w:bookmarkStart w:id="19" w:name="_Hlk16593806"/>
      <w:bookmarkStart w:id="20" w:name="_Hlk15390366"/>
      <w:bookmarkStart w:id="21" w:name="_Hlk16589498"/>
      <w:bookmarkStart w:id="22" w:name="_Hlk11066466"/>
      <w:bookmarkStart w:id="23" w:name="_Hlk17811623"/>
      <w:bookmarkEnd w:id="16"/>
      <w:bookmarkEnd w:id="17"/>
      <w:bookmarkEnd w:id="19"/>
      <w:bookmarkEnd w:id="20"/>
      <w:bookmarkEnd w:id="21"/>
      <w:bookmarkEnd w:id="22"/>
      <w:bookmarkEnd w:id="23"/>
    </w:p>
    <w:p w14:paraId="735BFD73" w14:textId="77777777" w:rsidR="004C77FA" w:rsidRPr="00E65DE0" w:rsidRDefault="004C77FA" w:rsidP="00E65DE0">
      <w:pPr>
        <w:spacing w:after="0" w:line="360" w:lineRule="auto"/>
        <w:ind w:firstLine="720"/>
        <w:rPr>
          <w:rFonts w:ascii="Times New Roman" w:hAnsi="Times New Roman"/>
          <w:sz w:val="24"/>
          <w:szCs w:val="24"/>
        </w:rPr>
      </w:pPr>
    </w:p>
    <w:p w14:paraId="1386EC35" w14:textId="39F49F21" w:rsidR="00393286" w:rsidRPr="00E65DE0" w:rsidRDefault="004D6551" w:rsidP="00E65DE0">
      <w:pPr>
        <w:spacing w:after="0" w:line="360" w:lineRule="auto"/>
        <w:rPr>
          <w:rFonts w:ascii="Times New Roman" w:hAnsi="Times New Roman"/>
          <w:sz w:val="24"/>
          <w:szCs w:val="24"/>
        </w:rPr>
      </w:pPr>
      <w:r w:rsidRPr="00E65DE0">
        <w:rPr>
          <w:rFonts w:ascii="Times New Roman" w:hAnsi="Times New Roman"/>
          <w:b/>
          <w:sz w:val="24"/>
          <w:szCs w:val="24"/>
        </w:rPr>
        <w:lastRenderedPageBreak/>
        <w:t xml:space="preserve">2. </w:t>
      </w:r>
      <w:r w:rsidR="00393286" w:rsidRPr="00E65DE0">
        <w:rPr>
          <w:rFonts w:ascii="Times New Roman" w:hAnsi="Times New Roman"/>
          <w:b/>
          <w:sz w:val="24"/>
          <w:szCs w:val="24"/>
        </w:rPr>
        <w:t>Experiment 1</w:t>
      </w:r>
      <w:r w:rsidR="00196941" w:rsidRPr="00E65DE0">
        <w:rPr>
          <w:rFonts w:ascii="Times New Roman" w:hAnsi="Times New Roman"/>
          <w:b/>
          <w:sz w:val="24"/>
          <w:szCs w:val="24"/>
        </w:rPr>
        <w:t xml:space="preserve">: Congruent </w:t>
      </w:r>
      <w:r w:rsidR="0010686F" w:rsidRPr="00E65DE0">
        <w:rPr>
          <w:rFonts w:ascii="Times New Roman" w:hAnsi="Times New Roman"/>
          <w:b/>
          <w:sz w:val="24"/>
          <w:szCs w:val="24"/>
        </w:rPr>
        <w:t xml:space="preserve">Visuo-Vestibular Cues </w:t>
      </w:r>
      <w:r w:rsidR="00196941" w:rsidRPr="00E65DE0">
        <w:rPr>
          <w:rFonts w:ascii="Times New Roman" w:hAnsi="Times New Roman"/>
          <w:b/>
          <w:sz w:val="24"/>
          <w:szCs w:val="24"/>
        </w:rPr>
        <w:t xml:space="preserve">for </w:t>
      </w:r>
      <w:r w:rsidR="0010686F" w:rsidRPr="00E65DE0">
        <w:rPr>
          <w:rFonts w:ascii="Times New Roman" w:hAnsi="Times New Roman"/>
          <w:b/>
          <w:sz w:val="24"/>
          <w:szCs w:val="24"/>
        </w:rPr>
        <w:t xml:space="preserve">Self-Motion </w:t>
      </w:r>
      <w:r w:rsidR="00196941" w:rsidRPr="00E65DE0">
        <w:rPr>
          <w:rFonts w:ascii="Times New Roman" w:hAnsi="Times New Roman"/>
          <w:b/>
          <w:sz w:val="24"/>
          <w:szCs w:val="24"/>
        </w:rPr>
        <w:t>in VR</w:t>
      </w:r>
    </w:p>
    <w:p w14:paraId="36E89DD1" w14:textId="77777777" w:rsidR="004D6551" w:rsidRPr="00E65DE0" w:rsidRDefault="004D6551" w:rsidP="004D6551">
      <w:pPr>
        <w:spacing w:after="0" w:line="360" w:lineRule="auto"/>
        <w:rPr>
          <w:rFonts w:ascii="Times New Roman" w:hAnsi="Times New Roman"/>
          <w:b/>
          <w:i/>
          <w:iCs/>
          <w:sz w:val="24"/>
          <w:szCs w:val="24"/>
        </w:rPr>
      </w:pPr>
    </w:p>
    <w:p w14:paraId="3A205677" w14:textId="6E0EC9E2" w:rsidR="00393286" w:rsidRPr="00E65DE0" w:rsidRDefault="004D6551" w:rsidP="00E65DE0">
      <w:pPr>
        <w:spacing w:after="0" w:line="360" w:lineRule="auto"/>
        <w:rPr>
          <w:rFonts w:ascii="Times New Roman" w:hAnsi="Times New Roman"/>
          <w:i/>
          <w:sz w:val="24"/>
        </w:rPr>
      </w:pPr>
      <w:r w:rsidRPr="00E65DE0">
        <w:rPr>
          <w:rFonts w:ascii="Times New Roman" w:hAnsi="Times New Roman"/>
          <w:bCs/>
          <w:i/>
          <w:iCs/>
          <w:sz w:val="24"/>
          <w:szCs w:val="24"/>
        </w:rPr>
        <w:t xml:space="preserve">2.1. </w:t>
      </w:r>
      <w:r w:rsidR="00393286" w:rsidRPr="00E65DE0">
        <w:rPr>
          <w:rFonts w:ascii="Times New Roman" w:hAnsi="Times New Roman"/>
          <w:i/>
          <w:sz w:val="24"/>
        </w:rPr>
        <w:t>Methods</w:t>
      </w:r>
    </w:p>
    <w:p w14:paraId="6BCE4EF6" w14:textId="77777777" w:rsidR="004D6551" w:rsidRPr="00E65DE0" w:rsidRDefault="004D6551" w:rsidP="004D6551">
      <w:pPr>
        <w:spacing w:after="0" w:line="360" w:lineRule="auto"/>
        <w:rPr>
          <w:rFonts w:ascii="Times New Roman" w:hAnsi="Times New Roman"/>
          <w:bCs/>
          <w:iCs/>
          <w:sz w:val="24"/>
          <w:szCs w:val="24"/>
        </w:rPr>
      </w:pPr>
    </w:p>
    <w:p w14:paraId="05A1E954" w14:textId="0E8DAA63" w:rsidR="00E42F81" w:rsidRPr="00E65DE0" w:rsidRDefault="004D6551" w:rsidP="00E65DE0">
      <w:pPr>
        <w:spacing w:after="0" w:line="360" w:lineRule="auto"/>
        <w:rPr>
          <w:rFonts w:ascii="Times New Roman" w:hAnsi="Times New Roman"/>
          <w:i/>
          <w:sz w:val="24"/>
        </w:rPr>
      </w:pPr>
      <w:r w:rsidRPr="00E65DE0">
        <w:rPr>
          <w:rFonts w:ascii="Times New Roman" w:hAnsi="Times New Roman"/>
          <w:bCs/>
          <w:i/>
          <w:sz w:val="24"/>
          <w:szCs w:val="24"/>
        </w:rPr>
        <w:t xml:space="preserve">2.1.1. </w:t>
      </w:r>
      <w:r w:rsidR="00E42F81" w:rsidRPr="00E65DE0">
        <w:rPr>
          <w:rFonts w:ascii="Times New Roman" w:hAnsi="Times New Roman"/>
          <w:i/>
          <w:sz w:val="24"/>
        </w:rPr>
        <w:t>Ethics</w:t>
      </w:r>
    </w:p>
    <w:p w14:paraId="2F80E3AE" w14:textId="788978DF" w:rsidR="00E42F81" w:rsidRPr="00E65DE0" w:rsidRDefault="00E42F81" w:rsidP="00E65DE0">
      <w:pPr>
        <w:spacing w:after="0" w:line="360" w:lineRule="auto"/>
        <w:rPr>
          <w:rFonts w:ascii="Times New Roman" w:hAnsi="Times New Roman"/>
          <w:sz w:val="24"/>
          <w:szCs w:val="24"/>
        </w:rPr>
      </w:pPr>
      <w:r w:rsidRPr="00E65DE0">
        <w:rPr>
          <w:rFonts w:ascii="Times New Roman" w:hAnsi="Times New Roman"/>
          <w:sz w:val="24"/>
          <w:szCs w:val="24"/>
        </w:rPr>
        <w:t>The experimental protocol was approved by the ethics committee at Royal Holloway, University of London. The experiment was conducted in line with the Declaration of Helsinki. Written informed consent was obtained prior to commencing the experiment.</w:t>
      </w:r>
    </w:p>
    <w:p w14:paraId="7EAB4B78" w14:textId="77777777" w:rsidR="00E42F81" w:rsidRPr="00E65DE0" w:rsidRDefault="00E42F81" w:rsidP="00E65DE0">
      <w:pPr>
        <w:spacing w:after="0" w:line="360" w:lineRule="auto"/>
        <w:rPr>
          <w:rFonts w:ascii="Times New Roman" w:hAnsi="Times New Roman"/>
          <w:iCs/>
          <w:sz w:val="24"/>
          <w:szCs w:val="24"/>
        </w:rPr>
      </w:pPr>
    </w:p>
    <w:p w14:paraId="0C7B42D1" w14:textId="4CEEF294" w:rsidR="00393286" w:rsidRPr="00E65DE0" w:rsidRDefault="004D6551" w:rsidP="00E65DE0">
      <w:pPr>
        <w:spacing w:after="0" w:line="360" w:lineRule="auto"/>
        <w:rPr>
          <w:rFonts w:ascii="Times New Roman" w:hAnsi="Times New Roman"/>
          <w:i/>
          <w:sz w:val="24"/>
        </w:rPr>
      </w:pPr>
      <w:r w:rsidRPr="00E65DE0">
        <w:rPr>
          <w:rFonts w:ascii="Times New Roman" w:hAnsi="Times New Roman"/>
          <w:i/>
          <w:sz w:val="24"/>
          <w:szCs w:val="24"/>
        </w:rPr>
        <w:t xml:space="preserve">2.1.2. </w:t>
      </w:r>
      <w:r w:rsidR="00393286" w:rsidRPr="00E65DE0">
        <w:rPr>
          <w:rFonts w:ascii="Times New Roman" w:hAnsi="Times New Roman"/>
          <w:i/>
          <w:sz w:val="24"/>
        </w:rPr>
        <w:t>Participants</w:t>
      </w:r>
    </w:p>
    <w:p w14:paraId="6FBF0817" w14:textId="5DC9208D" w:rsidR="00393286" w:rsidRPr="00E65DE0" w:rsidRDefault="00393286" w:rsidP="00E65DE0">
      <w:pPr>
        <w:spacing w:after="0" w:line="360" w:lineRule="auto"/>
        <w:rPr>
          <w:rFonts w:ascii="Times New Roman" w:hAnsi="Times New Roman"/>
          <w:sz w:val="24"/>
          <w:szCs w:val="24"/>
        </w:rPr>
      </w:pPr>
      <w:r w:rsidRPr="00E65DE0">
        <w:rPr>
          <w:rFonts w:ascii="Times New Roman" w:hAnsi="Times New Roman"/>
          <w:sz w:val="24"/>
          <w:szCs w:val="24"/>
        </w:rPr>
        <w:t xml:space="preserve">Twenty-four </w:t>
      </w:r>
      <w:r w:rsidR="00CB544B" w:rsidRPr="00E65DE0">
        <w:rPr>
          <w:rFonts w:ascii="Times New Roman" w:hAnsi="Times New Roman"/>
          <w:sz w:val="24"/>
          <w:szCs w:val="24"/>
        </w:rPr>
        <w:t xml:space="preserve">naïve </w:t>
      </w:r>
      <w:r w:rsidRPr="00E65DE0">
        <w:rPr>
          <w:rFonts w:ascii="Times New Roman" w:hAnsi="Times New Roman"/>
          <w:sz w:val="24"/>
          <w:szCs w:val="24"/>
        </w:rPr>
        <w:t>participants (</w:t>
      </w:r>
      <w:r w:rsidR="00804FA0" w:rsidRPr="00E65DE0">
        <w:rPr>
          <w:rFonts w:ascii="Times New Roman" w:hAnsi="Times New Roman"/>
          <w:sz w:val="24"/>
          <w:szCs w:val="24"/>
        </w:rPr>
        <w:t>8</w:t>
      </w:r>
      <w:r w:rsidRPr="00E65DE0">
        <w:rPr>
          <w:rFonts w:ascii="Times New Roman" w:hAnsi="Times New Roman"/>
          <w:sz w:val="24"/>
          <w:szCs w:val="24"/>
        </w:rPr>
        <w:t xml:space="preserve"> male,</w:t>
      </w:r>
      <w:r w:rsidR="00CB080A" w:rsidRPr="00E65DE0">
        <w:rPr>
          <w:rFonts w:ascii="Times New Roman" w:hAnsi="Times New Roman"/>
          <w:sz w:val="24"/>
          <w:szCs w:val="24"/>
        </w:rPr>
        <w:t xml:space="preserve"> </w:t>
      </w:r>
      <w:r w:rsidR="00245E1E" w:rsidRPr="00E65DE0">
        <w:rPr>
          <w:rFonts w:ascii="Times New Roman" w:hAnsi="Times New Roman"/>
          <w:sz w:val="24"/>
          <w:szCs w:val="24"/>
        </w:rPr>
        <w:t>a</w:t>
      </w:r>
      <w:r w:rsidR="00CB080A" w:rsidRPr="00E65DE0">
        <w:rPr>
          <w:rFonts w:ascii="Times New Roman" w:hAnsi="Times New Roman"/>
          <w:sz w:val="24"/>
          <w:szCs w:val="24"/>
        </w:rPr>
        <w:t>ge</w:t>
      </w:r>
      <w:r w:rsidRPr="00E65DE0">
        <w:rPr>
          <w:rFonts w:ascii="Times New Roman" w:hAnsi="Times New Roman"/>
          <w:sz w:val="24"/>
          <w:szCs w:val="24"/>
        </w:rPr>
        <w:t xml:space="preserve"> </w:t>
      </w:r>
      <w:r w:rsidRPr="00E65DE0">
        <w:rPr>
          <w:rFonts w:ascii="Times New Roman" w:hAnsi="Times New Roman"/>
          <w:i/>
          <w:iCs/>
          <w:sz w:val="24"/>
          <w:szCs w:val="24"/>
        </w:rPr>
        <w:t>M</w:t>
      </w:r>
      <w:r w:rsidRPr="00E65DE0">
        <w:rPr>
          <w:rFonts w:ascii="Times New Roman" w:hAnsi="Times New Roman"/>
          <w:sz w:val="24"/>
          <w:szCs w:val="24"/>
        </w:rPr>
        <w:t xml:space="preserve"> = </w:t>
      </w:r>
      <w:r w:rsidR="00804FA0" w:rsidRPr="00E65DE0">
        <w:rPr>
          <w:rFonts w:ascii="Times New Roman" w:hAnsi="Times New Roman"/>
          <w:sz w:val="24"/>
          <w:szCs w:val="24"/>
        </w:rPr>
        <w:t>20.71</w:t>
      </w:r>
      <w:r w:rsidRPr="00E65DE0">
        <w:rPr>
          <w:rFonts w:ascii="Times New Roman" w:hAnsi="Times New Roman"/>
          <w:sz w:val="24"/>
          <w:szCs w:val="24"/>
        </w:rPr>
        <w:t xml:space="preserve">, SD = </w:t>
      </w:r>
      <w:r w:rsidR="00804FA0" w:rsidRPr="00E65DE0">
        <w:rPr>
          <w:rFonts w:ascii="Times New Roman" w:hAnsi="Times New Roman"/>
          <w:sz w:val="24"/>
          <w:szCs w:val="24"/>
        </w:rPr>
        <w:t>2.27</w:t>
      </w:r>
      <w:r w:rsidRPr="00E65DE0">
        <w:rPr>
          <w:rFonts w:ascii="Times New Roman" w:hAnsi="Times New Roman"/>
          <w:sz w:val="24"/>
          <w:szCs w:val="24"/>
        </w:rPr>
        <w:t xml:space="preserve">) completed the experiment. All participants were right-handed according to their Edinburgh Handedness Inventory </w:t>
      </w:r>
      <w:r w:rsidR="00650031" w:rsidRPr="00E65DE0">
        <w:rPr>
          <w:rFonts w:ascii="Times New Roman" w:hAnsi="Times New Roman"/>
          <w:noProof/>
          <w:sz w:val="24"/>
          <w:szCs w:val="24"/>
        </w:rPr>
        <w:t>(Oldfield, 1971)</w:t>
      </w:r>
      <w:r w:rsidR="00650031" w:rsidRPr="00E65DE0">
        <w:rPr>
          <w:rFonts w:ascii="Times New Roman" w:hAnsi="Times New Roman"/>
          <w:sz w:val="24"/>
          <w:szCs w:val="24"/>
        </w:rPr>
        <w:t xml:space="preserve"> </w:t>
      </w:r>
      <w:r w:rsidRPr="00E65DE0">
        <w:rPr>
          <w:rFonts w:ascii="Times New Roman" w:hAnsi="Times New Roman"/>
          <w:sz w:val="24"/>
          <w:szCs w:val="24"/>
        </w:rPr>
        <w:t>scores</w:t>
      </w:r>
      <w:r w:rsidR="00E42F81" w:rsidRPr="00E65DE0">
        <w:rPr>
          <w:rFonts w:ascii="Times New Roman" w:hAnsi="Times New Roman"/>
          <w:sz w:val="24"/>
          <w:szCs w:val="24"/>
        </w:rPr>
        <w:t xml:space="preserve">. Exclusion criteria were any history of neurological, psychiatric, or vestibular disorders, epilepsy or family history of epilepsy. </w:t>
      </w:r>
      <w:r w:rsidR="00CB080A" w:rsidRPr="00E65DE0">
        <w:rPr>
          <w:rFonts w:ascii="Times New Roman" w:hAnsi="Times New Roman"/>
          <w:sz w:val="24"/>
          <w:szCs w:val="24"/>
        </w:rPr>
        <w:t>All participants had normal or corrected-to-normal vision.</w:t>
      </w:r>
    </w:p>
    <w:p w14:paraId="0EA65517" w14:textId="77777777" w:rsidR="00393286" w:rsidRPr="00E65DE0" w:rsidRDefault="00393286" w:rsidP="00E65DE0">
      <w:pPr>
        <w:spacing w:after="0" w:line="360" w:lineRule="auto"/>
        <w:rPr>
          <w:rFonts w:ascii="Times New Roman" w:hAnsi="Times New Roman"/>
          <w:sz w:val="24"/>
          <w:szCs w:val="24"/>
        </w:rPr>
      </w:pPr>
    </w:p>
    <w:p w14:paraId="1E1B1B37" w14:textId="58C3DCAF" w:rsidR="00393286" w:rsidRPr="00E65DE0" w:rsidRDefault="004D6551" w:rsidP="00E65DE0">
      <w:pPr>
        <w:spacing w:after="0" w:line="360" w:lineRule="auto"/>
        <w:rPr>
          <w:rFonts w:ascii="Times New Roman" w:hAnsi="Times New Roman"/>
          <w:i/>
          <w:sz w:val="24"/>
        </w:rPr>
      </w:pPr>
      <w:r w:rsidRPr="00E65DE0">
        <w:rPr>
          <w:rFonts w:ascii="Times New Roman" w:hAnsi="Times New Roman"/>
          <w:i/>
          <w:sz w:val="24"/>
          <w:szCs w:val="24"/>
        </w:rPr>
        <w:t xml:space="preserve">2.1.3. </w:t>
      </w:r>
      <w:r w:rsidR="00393286" w:rsidRPr="00E65DE0">
        <w:rPr>
          <w:rFonts w:ascii="Times New Roman" w:hAnsi="Times New Roman"/>
          <w:i/>
          <w:sz w:val="24"/>
        </w:rPr>
        <w:t>Galvanic Vestibular Stimulation (GVS)</w:t>
      </w:r>
    </w:p>
    <w:p w14:paraId="73B2D317" w14:textId="6FFB20FA" w:rsidR="00D52A96" w:rsidRPr="00E65DE0" w:rsidRDefault="00393286" w:rsidP="00E65DE0">
      <w:pPr>
        <w:spacing w:after="0" w:line="360" w:lineRule="auto"/>
        <w:rPr>
          <w:rFonts w:ascii="Times New Roman" w:hAnsi="Times New Roman"/>
          <w:sz w:val="24"/>
          <w:szCs w:val="24"/>
        </w:rPr>
      </w:pPr>
      <w:bookmarkStart w:id="24" w:name="_Hlk17811684"/>
      <w:r w:rsidRPr="00E65DE0">
        <w:rPr>
          <w:rFonts w:ascii="Times New Roman" w:hAnsi="Times New Roman"/>
          <w:sz w:val="24"/>
          <w:szCs w:val="24"/>
        </w:rPr>
        <w:t xml:space="preserve">Bipolar GVS was applied to deliver a boxcar pulse of 0.7 mA with 250 </w:t>
      </w:r>
      <w:proofErr w:type="spellStart"/>
      <w:r w:rsidRPr="00E65DE0">
        <w:rPr>
          <w:rFonts w:ascii="Times New Roman" w:hAnsi="Times New Roman"/>
          <w:sz w:val="24"/>
          <w:szCs w:val="24"/>
        </w:rPr>
        <w:t>ms</w:t>
      </w:r>
      <w:proofErr w:type="spellEnd"/>
      <w:r w:rsidRPr="00E65DE0">
        <w:rPr>
          <w:rFonts w:ascii="Times New Roman" w:hAnsi="Times New Roman"/>
          <w:sz w:val="24"/>
          <w:szCs w:val="24"/>
        </w:rPr>
        <w:t xml:space="preserve"> duration</w:t>
      </w:r>
      <w:r w:rsidR="00F108C6" w:rsidRPr="00E65DE0">
        <w:rPr>
          <w:rFonts w:ascii="Times New Roman" w:hAnsi="Times New Roman"/>
          <w:sz w:val="24"/>
          <w:szCs w:val="24"/>
        </w:rPr>
        <w:t>, based on our previous study (</w:t>
      </w:r>
      <w:proofErr w:type="spellStart"/>
      <w:r w:rsidR="00F108C6" w:rsidRPr="00E65DE0">
        <w:rPr>
          <w:rFonts w:ascii="Times New Roman" w:hAnsi="Times New Roman"/>
          <w:noProof/>
          <w:sz w:val="24"/>
          <w:szCs w:val="24"/>
        </w:rPr>
        <w:t>Cabolis</w:t>
      </w:r>
      <w:proofErr w:type="spellEnd"/>
      <w:r w:rsidR="004D4C36" w:rsidRPr="00E65DE0">
        <w:rPr>
          <w:rFonts w:ascii="Times New Roman" w:hAnsi="Times New Roman"/>
          <w:i/>
          <w:iCs/>
          <w:noProof/>
          <w:sz w:val="24"/>
          <w:szCs w:val="24"/>
        </w:rPr>
        <w:t xml:space="preserve"> et al.</w:t>
      </w:r>
      <w:r w:rsidR="00F108C6" w:rsidRPr="00E65DE0">
        <w:rPr>
          <w:rFonts w:ascii="Times New Roman" w:hAnsi="Times New Roman"/>
          <w:noProof/>
          <w:sz w:val="24"/>
          <w:szCs w:val="24"/>
        </w:rPr>
        <w:t>, 2018)</w:t>
      </w:r>
      <w:r w:rsidR="00F108C6" w:rsidRPr="00E65DE0">
        <w:rPr>
          <w:rFonts w:ascii="Times New Roman" w:hAnsi="Times New Roman"/>
          <w:sz w:val="24"/>
          <w:szCs w:val="24"/>
        </w:rPr>
        <w:t xml:space="preserve">. </w:t>
      </w:r>
      <w:bookmarkStart w:id="25" w:name="_Hlk15986592"/>
      <w:bookmarkStart w:id="26" w:name="_Hlk17117403"/>
      <w:r w:rsidR="00EA5CE1" w:rsidRPr="00E65DE0">
        <w:rPr>
          <w:rFonts w:ascii="Times New Roman" w:hAnsi="Times New Roman"/>
          <w:sz w:val="24"/>
          <w:szCs w:val="24"/>
        </w:rPr>
        <w:t>W</w:t>
      </w:r>
      <w:r w:rsidR="00245E1E" w:rsidRPr="00E65DE0">
        <w:rPr>
          <w:rFonts w:ascii="Times New Roman" w:hAnsi="Times New Roman"/>
          <w:sz w:val="24"/>
          <w:szCs w:val="24"/>
        </w:rPr>
        <w:t xml:space="preserve">e </w:t>
      </w:r>
      <w:r w:rsidR="00EA5CE1" w:rsidRPr="00E65DE0">
        <w:rPr>
          <w:rFonts w:ascii="Times New Roman" w:hAnsi="Times New Roman"/>
          <w:sz w:val="24"/>
          <w:szCs w:val="24"/>
        </w:rPr>
        <w:t>used GVS parameters</w:t>
      </w:r>
      <w:r w:rsidR="00245E1E" w:rsidRPr="00E65DE0">
        <w:rPr>
          <w:rFonts w:ascii="Times New Roman" w:hAnsi="Times New Roman"/>
          <w:sz w:val="24"/>
          <w:szCs w:val="24"/>
        </w:rPr>
        <w:t xml:space="preserve"> </w:t>
      </w:r>
      <w:r w:rsidR="004D4C36" w:rsidRPr="00E65DE0">
        <w:rPr>
          <w:rFonts w:ascii="Times New Roman" w:hAnsi="Times New Roman"/>
          <w:sz w:val="24"/>
          <w:szCs w:val="24"/>
        </w:rPr>
        <w:t xml:space="preserve">that </w:t>
      </w:r>
      <w:r w:rsidR="00245E1E" w:rsidRPr="00E65DE0">
        <w:rPr>
          <w:rFonts w:ascii="Times New Roman" w:hAnsi="Times New Roman"/>
          <w:sz w:val="24"/>
          <w:szCs w:val="24"/>
        </w:rPr>
        <w:t>induce</w:t>
      </w:r>
      <w:r w:rsidR="008D5296" w:rsidRPr="00E65DE0">
        <w:rPr>
          <w:rFonts w:ascii="Times New Roman" w:hAnsi="Times New Roman"/>
          <w:sz w:val="24"/>
          <w:szCs w:val="24"/>
        </w:rPr>
        <w:t>d</w:t>
      </w:r>
      <w:r w:rsidR="00245E1E" w:rsidRPr="00E65DE0">
        <w:rPr>
          <w:rFonts w:ascii="Times New Roman" w:hAnsi="Times New Roman"/>
          <w:sz w:val="24"/>
          <w:szCs w:val="24"/>
        </w:rPr>
        <w:t xml:space="preserve"> a </w:t>
      </w:r>
      <w:r w:rsidR="00EA5CE1" w:rsidRPr="00E65DE0">
        <w:rPr>
          <w:rFonts w:ascii="Times New Roman" w:hAnsi="Times New Roman"/>
          <w:sz w:val="24"/>
          <w:szCs w:val="24"/>
        </w:rPr>
        <w:t xml:space="preserve">relatively faint </w:t>
      </w:r>
      <w:r w:rsidR="00245E1E" w:rsidRPr="00E65DE0">
        <w:rPr>
          <w:rFonts w:ascii="Times New Roman" w:hAnsi="Times New Roman"/>
          <w:sz w:val="24"/>
          <w:szCs w:val="24"/>
        </w:rPr>
        <w:t>virtual sensation of roll rotation</w:t>
      </w:r>
      <w:r w:rsidR="00EA5CE1" w:rsidRPr="00E65DE0">
        <w:rPr>
          <w:rFonts w:ascii="Times New Roman" w:hAnsi="Times New Roman"/>
          <w:sz w:val="24"/>
          <w:szCs w:val="24"/>
        </w:rPr>
        <w:t xml:space="preserve">. </w:t>
      </w:r>
      <w:r w:rsidR="00245E1E" w:rsidRPr="00E65DE0">
        <w:rPr>
          <w:rFonts w:ascii="Times New Roman" w:hAnsi="Times New Roman"/>
          <w:sz w:val="24"/>
          <w:szCs w:val="24"/>
        </w:rPr>
        <w:t>Individual thresholds for GVS</w:t>
      </w:r>
      <w:r w:rsidR="00C013A3" w:rsidRPr="00E65DE0">
        <w:rPr>
          <w:rFonts w:ascii="Times New Roman" w:hAnsi="Times New Roman"/>
          <w:sz w:val="24"/>
          <w:szCs w:val="24"/>
        </w:rPr>
        <w:t>-</w:t>
      </w:r>
      <w:r w:rsidR="00245E1E" w:rsidRPr="00E65DE0">
        <w:rPr>
          <w:rFonts w:ascii="Times New Roman" w:hAnsi="Times New Roman"/>
          <w:sz w:val="24"/>
          <w:szCs w:val="24"/>
        </w:rPr>
        <w:t>induced roll-rotation sensations range from 0.4 to 1.5 mA (</w:t>
      </w:r>
      <w:proofErr w:type="spellStart"/>
      <w:r w:rsidR="00245E1E" w:rsidRPr="00E65DE0">
        <w:rPr>
          <w:rFonts w:ascii="Times New Roman" w:hAnsi="Times New Roman"/>
          <w:sz w:val="24"/>
          <w:szCs w:val="24"/>
        </w:rPr>
        <w:t>Kerkhoff</w:t>
      </w:r>
      <w:proofErr w:type="spellEnd"/>
      <w:r w:rsidR="00245E1E" w:rsidRPr="00E65DE0">
        <w:rPr>
          <w:rFonts w:ascii="Times New Roman" w:hAnsi="Times New Roman"/>
          <w:sz w:val="24"/>
          <w:szCs w:val="24"/>
        </w:rPr>
        <w:t xml:space="preserve"> </w:t>
      </w:r>
      <w:r w:rsidR="00245E1E" w:rsidRPr="00E65DE0">
        <w:rPr>
          <w:rFonts w:ascii="Times New Roman" w:hAnsi="Times New Roman"/>
          <w:i/>
          <w:iCs/>
          <w:sz w:val="24"/>
          <w:szCs w:val="24"/>
        </w:rPr>
        <w:t>et al.</w:t>
      </w:r>
      <w:r w:rsidR="00245E1E" w:rsidRPr="00E65DE0">
        <w:rPr>
          <w:rFonts w:ascii="Times New Roman" w:hAnsi="Times New Roman"/>
          <w:sz w:val="24"/>
          <w:szCs w:val="24"/>
        </w:rPr>
        <w:t xml:space="preserve">, 2011; </w:t>
      </w:r>
      <w:proofErr w:type="spellStart"/>
      <w:r w:rsidR="00245E1E" w:rsidRPr="00E65DE0">
        <w:rPr>
          <w:rFonts w:ascii="Times New Roman" w:hAnsi="Times New Roman"/>
          <w:sz w:val="24"/>
          <w:szCs w:val="24"/>
        </w:rPr>
        <w:t>Oppenländer</w:t>
      </w:r>
      <w:proofErr w:type="spellEnd"/>
      <w:r w:rsidR="00245E1E" w:rsidRPr="00E65DE0">
        <w:rPr>
          <w:rFonts w:ascii="Times New Roman" w:hAnsi="Times New Roman"/>
          <w:sz w:val="24"/>
          <w:szCs w:val="24"/>
        </w:rPr>
        <w:t xml:space="preserve"> </w:t>
      </w:r>
      <w:r w:rsidR="00245E1E" w:rsidRPr="00E65DE0">
        <w:rPr>
          <w:rFonts w:ascii="Times New Roman" w:hAnsi="Times New Roman"/>
          <w:i/>
          <w:iCs/>
          <w:sz w:val="24"/>
          <w:szCs w:val="24"/>
        </w:rPr>
        <w:t>et al.</w:t>
      </w:r>
      <w:r w:rsidR="00245E1E" w:rsidRPr="00E65DE0">
        <w:rPr>
          <w:rFonts w:ascii="Times New Roman" w:hAnsi="Times New Roman"/>
          <w:sz w:val="24"/>
          <w:szCs w:val="24"/>
        </w:rPr>
        <w:t>, 2015), with one recent study suggesting average thresholds of approximately 1.8 mA for short (500</w:t>
      </w:r>
      <w:r w:rsidR="004D4C36" w:rsidRPr="00E65DE0">
        <w:rPr>
          <w:rFonts w:ascii="Times New Roman" w:hAnsi="Times New Roman"/>
          <w:sz w:val="24"/>
          <w:szCs w:val="24"/>
        </w:rPr>
        <w:t>–</w:t>
      </w:r>
      <w:r w:rsidR="00245E1E" w:rsidRPr="00E65DE0">
        <w:rPr>
          <w:rFonts w:ascii="Times New Roman" w:hAnsi="Times New Roman"/>
          <w:sz w:val="24"/>
          <w:szCs w:val="24"/>
        </w:rPr>
        <w:t>2000</w:t>
      </w:r>
      <w:r w:rsidR="004D4C36" w:rsidRPr="00E65DE0">
        <w:rPr>
          <w:rFonts w:ascii="Times New Roman" w:hAnsi="Times New Roman"/>
          <w:sz w:val="24"/>
          <w:szCs w:val="24"/>
        </w:rPr>
        <w:t xml:space="preserve"> </w:t>
      </w:r>
      <w:proofErr w:type="spellStart"/>
      <w:r w:rsidR="00245E1E" w:rsidRPr="00E65DE0">
        <w:rPr>
          <w:rFonts w:ascii="Times New Roman" w:hAnsi="Times New Roman"/>
          <w:sz w:val="24"/>
          <w:szCs w:val="24"/>
        </w:rPr>
        <w:t>ms</w:t>
      </w:r>
      <w:proofErr w:type="spellEnd"/>
      <w:r w:rsidR="00245E1E" w:rsidRPr="00E65DE0">
        <w:rPr>
          <w:rFonts w:ascii="Times New Roman" w:hAnsi="Times New Roman"/>
          <w:sz w:val="24"/>
          <w:szCs w:val="24"/>
        </w:rPr>
        <w:t>) boxcar GVS pulses (</w:t>
      </w:r>
      <w:proofErr w:type="spellStart"/>
      <w:r w:rsidR="00245E1E" w:rsidRPr="00E65DE0">
        <w:rPr>
          <w:rFonts w:ascii="Times New Roman" w:hAnsi="Times New Roman"/>
          <w:sz w:val="24"/>
          <w:szCs w:val="24"/>
        </w:rPr>
        <w:t>Ertl</w:t>
      </w:r>
      <w:proofErr w:type="spellEnd"/>
      <w:r w:rsidR="004D4C36" w:rsidRPr="00E65DE0">
        <w:rPr>
          <w:rFonts w:ascii="Times New Roman" w:hAnsi="Times New Roman"/>
          <w:i/>
          <w:iCs/>
          <w:noProof/>
          <w:sz w:val="24"/>
          <w:szCs w:val="24"/>
        </w:rPr>
        <w:t xml:space="preserve"> et al.</w:t>
      </w:r>
      <w:r w:rsidR="00245E1E" w:rsidRPr="00E65DE0">
        <w:rPr>
          <w:rFonts w:ascii="Times New Roman" w:hAnsi="Times New Roman"/>
          <w:sz w:val="24"/>
          <w:szCs w:val="24"/>
        </w:rPr>
        <w:t>, 2018).</w:t>
      </w:r>
      <w:bookmarkEnd w:id="25"/>
      <w:bookmarkEnd w:id="26"/>
    </w:p>
    <w:bookmarkEnd w:id="24"/>
    <w:p w14:paraId="59D3AD5F" w14:textId="66E8E3B3" w:rsidR="00393286" w:rsidRPr="00E65DE0" w:rsidRDefault="00393286" w:rsidP="00E65DE0">
      <w:pPr>
        <w:spacing w:after="0" w:line="360" w:lineRule="auto"/>
        <w:ind w:firstLine="720"/>
        <w:rPr>
          <w:rFonts w:ascii="Times New Roman" w:hAnsi="Times New Roman"/>
          <w:sz w:val="24"/>
          <w:szCs w:val="24"/>
        </w:rPr>
      </w:pPr>
      <w:r w:rsidRPr="00E65DE0">
        <w:rPr>
          <w:rFonts w:ascii="Times New Roman" w:hAnsi="Times New Roman"/>
          <w:sz w:val="24"/>
          <w:szCs w:val="24"/>
        </w:rPr>
        <w:t>Electrodes (approx. 4 cm</w:t>
      </w:r>
      <w:r w:rsidRPr="00E65DE0">
        <w:rPr>
          <w:rFonts w:ascii="Times New Roman" w:hAnsi="Times New Roman"/>
          <w:sz w:val="24"/>
          <w:szCs w:val="24"/>
          <w:vertAlign w:val="superscript"/>
        </w:rPr>
        <w:t>2</w:t>
      </w:r>
      <w:r w:rsidRPr="00E65DE0">
        <w:rPr>
          <w:rFonts w:ascii="Times New Roman" w:hAnsi="Times New Roman"/>
          <w:sz w:val="24"/>
          <w:szCs w:val="24"/>
        </w:rPr>
        <w:t>) were coated with NaCl gel and affixed to each of the mastoid processes. Left-anodal/right</w:t>
      </w:r>
      <w:r w:rsidR="00650031" w:rsidRPr="00E65DE0">
        <w:rPr>
          <w:rFonts w:ascii="Times New Roman" w:hAnsi="Times New Roman"/>
          <w:sz w:val="24"/>
          <w:szCs w:val="24"/>
        </w:rPr>
        <w:t>-</w:t>
      </w:r>
      <w:r w:rsidRPr="00E65DE0">
        <w:rPr>
          <w:rFonts w:ascii="Times New Roman" w:hAnsi="Times New Roman"/>
          <w:sz w:val="24"/>
          <w:szCs w:val="24"/>
        </w:rPr>
        <w:t xml:space="preserve">cathodal stimulation (L-GVS) induced a sensation of roll rotation towards the right, whereas the reverse polarity (R-GVS) induced a sensation of roll rotation towards the left. Sham stimulation was also used as </w:t>
      </w:r>
      <w:r w:rsidR="00650031" w:rsidRPr="00E65DE0">
        <w:rPr>
          <w:rFonts w:ascii="Times New Roman" w:hAnsi="Times New Roman"/>
          <w:sz w:val="24"/>
          <w:szCs w:val="24"/>
        </w:rPr>
        <w:t xml:space="preserve">a </w:t>
      </w:r>
      <w:r w:rsidRPr="00E65DE0">
        <w:rPr>
          <w:rFonts w:ascii="Times New Roman" w:hAnsi="Times New Roman"/>
          <w:sz w:val="24"/>
          <w:szCs w:val="24"/>
        </w:rPr>
        <w:t>control. Two electrodes were placed on the neck, approximately 5 cm below the upper electrodes, using both left-anodal/right-cathodal stimulation (L-SHAM) and right-anodal/left-cathodal stimulation (R-SHAM). The sham stimulation controlled for cutaneous sensations experienced during GVS, as well as the knowledge that an unusual stimulation was occurring. No sensations of self-motion were experienced during this type of stimulation.</w:t>
      </w:r>
      <w:r w:rsidR="00EA5CE1" w:rsidRPr="00E65DE0">
        <w:rPr>
          <w:rFonts w:ascii="Times New Roman" w:hAnsi="Times New Roman"/>
          <w:sz w:val="24"/>
          <w:szCs w:val="24"/>
        </w:rPr>
        <w:t xml:space="preserve"> </w:t>
      </w:r>
      <w:bookmarkStart w:id="27" w:name="_Hlk15994873"/>
      <w:r w:rsidR="00BC49E5" w:rsidRPr="00E65DE0">
        <w:rPr>
          <w:rFonts w:ascii="Times New Roman" w:hAnsi="Times New Roman"/>
          <w:sz w:val="24"/>
          <w:szCs w:val="24"/>
        </w:rPr>
        <w:t xml:space="preserve">GVS and </w:t>
      </w:r>
      <w:r w:rsidR="00B6296C" w:rsidRPr="00E65DE0">
        <w:rPr>
          <w:rFonts w:ascii="Times New Roman" w:hAnsi="Times New Roman"/>
          <w:sz w:val="24"/>
          <w:szCs w:val="24"/>
        </w:rPr>
        <w:t>s</w:t>
      </w:r>
      <w:r w:rsidR="00BC49E5" w:rsidRPr="00E65DE0">
        <w:rPr>
          <w:rFonts w:ascii="Times New Roman" w:hAnsi="Times New Roman"/>
          <w:sz w:val="24"/>
          <w:szCs w:val="24"/>
        </w:rPr>
        <w:t xml:space="preserve">ham </w:t>
      </w:r>
      <w:r w:rsidR="00B6296C" w:rsidRPr="00E65DE0">
        <w:rPr>
          <w:rFonts w:ascii="Times New Roman" w:hAnsi="Times New Roman"/>
          <w:sz w:val="24"/>
          <w:szCs w:val="24"/>
        </w:rPr>
        <w:t xml:space="preserve">stimulation </w:t>
      </w:r>
      <w:r w:rsidR="00BC49E5" w:rsidRPr="00E65DE0">
        <w:rPr>
          <w:rFonts w:ascii="Times New Roman" w:hAnsi="Times New Roman"/>
          <w:sz w:val="24"/>
          <w:szCs w:val="24"/>
        </w:rPr>
        <w:t xml:space="preserve">waveforms were </w:t>
      </w:r>
      <w:bookmarkEnd w:id="27"/>
      <w:r w:rsidR="00245E1E" w:rsidRPr="00E65DE0">
        <w:rPr>
          <w:rFonts w:ascii="Times New Roman" w:hAnsi="Times New Roman"/>
          <w:sz w:val="24"/>
          <w:szCs w:val="24"/>
        </w:rPr>
        <w:t xml:space="preserve">generated by a custom-written code in LabView (LabView 2012, National </w:t>
      </w:r>
      <w:r w:rsidR="00245E1E" w:rsidRPr="00E65DE0">
        <w:rPr>
          <w:rFonts w:ascii="Times New Roman" w:hAnsi="Times New Roman"/>
          <w:sz w:val="24"/>
          <w:szCs w:val="24"/>
        </w:rPr>
        <w:lastRenderedPageBreak/>
        <w:t>Instruments</w:t>
      </w:r>
      <w:r w:rsidR="004D4C36" w:rsidRPr="00E65DE0">
        <w:rPr>
          <w:rFonts w:ascii="Times New Roman" w:hAnsi="Times New Roman"/>
          <w:sz w:val="24"/>
          <w:szCs w:val="24"/>
        </w:rPr>
        <w:t>, Austin, TX, USA</w:t>
      </w:r>
      <w:r w:rsidR="00245E1E" w:rsidRPr="00E65DE0">
        <w:rPr>
          <w:rFonts w:ascii="Times New Roman" w:hAnsi="Times New Roman"/>
          <w:sz w:val="24"/>
          <w:szCs w:val="24"/>
        </w:rPr>
        <w:t xml:space="preserve">) and conveyed to </w:t>
      </w:r>
      <w:r w:rsidR="00EA5CE1" w:rsidRPr="00E65DE0">
        <w:rPr>
          <w:rFonts w:ascii="Times New Roman" w:hAnsi="Times New Roman"/>
          <w:sz w:val="24"/>
          <w:szCs w:val="24"/>
        </w:rPr>
        <w:t xml:space="preserve">a commercial stimulator (Good Vibrations Engineering Ltd., </w:t>
      </w:r>
      <w:proofErr w:type="spellStart"/>
      <w:r w:rsidR="00EA5CE1" w:rsidRPr="00E65DE0">
        <w:rPr>
          <w:rFonts w:ascii="Times New Roman" w:hAnsi="Times New Roman"/>
          <w:sz w:val="24"/>
          <w:szCs w:val="24"/>
        </w:rPr>
        <w:t>Nobleton</w:t>
      </w:r>
      <w:proofErr w:type="spellEnd"/>
      <w:r w:rsidR="00EA5CE1" w:rsidRPr="00E65DE0">
        <w:rPr>
          <w:rFonts w:ascii="Times New Roman" w:hAnsi="Times New Roman"/>
          <w:sz w:val="24"/>
          <w:szCs w:val="24"/>
        </w:rPr>
        <w:t xml:space="preserve">, ON, Canada) </w:t>
      </w:r>
      <w:r w:rsidR="00245E1E" w:rsidRPr="00E65DE0">
        <w:rPr>
          <w:rFonts w:ascii="Times New Roman" w:hAnsi="Times New Roman"/>
          <w:sz w:val="24"/>
          <w:szCs w:val="24"/>
        </w:rPr>
        <w:t xml:space="preserve">over </w:t>
      </w:r>
      <w:r w:rsidR="004D4C36" w:rsidRPr="00E65DE0">
        <w:rPr>
          <w:rFonts w:ascii="Times New Roman" w:hAnsi="Times New Roman"/>
          <w:sz w:val="24"/>
          <w:szCs w:val="24"/>
        </w:rPr>
        <w:t xml:space="preserve">the </w:t>
      </w:r>
      <w:r w:rsidR="00245E1E" w:rsidRPr="00E65DE0">
        <w:rPr>
          <w:rFonts w:ascii="Times New Roman" w:hAnsi="Times New Roman"/>
          <w:sz w:val="24"/>
          <w:szCs w:val="24"/>
        </w:rPr>
        <w:t>serial port.</w:t>
      </w:r>
    </w:p>
    <w:p w14:paraId="5D8AD06C" w14:textId="77777777" w:rsidR="00BC49E5" w:rsidRPr="00E65DE0" w:rsidRDefault="00BC49E5" w:rsidP="00E65DE0">
      <w:pPr>
        <w:spacing w:after="0" w:line="360" w:lineRule="auto"/>
        <w:rPr>
          <w:rFonts w:ascii="Times New Roman" w:hAnsi="Times New Roman"/>
          <w:sz w:val="24"/>
          <w:szCs w:val="24"/>
        </w:rPr>
      </w:pPr>
    </w:p>
    <w:p w14:paraId="28AEFCEA" w14:textId="460AF3B8" w:rsidR="00393286" w:rsidRPr="00E65DE0" w:rsidRDefault="004D6551" w:rsidP="00E65DE0">
      <w:pPr>
        <w:spacing w:after="0" w:line="360" w:lineRule="auto"/>
        <w:rPr>
          <w:rFonts w:ascii="Times New Roman" w:hAnsi="Times New Roman"/>
          <w:i/>
          <w:sz w:val="24"/>
        </w:rPr>
      </w:pPr>
      <w:r w:rsidRPr="00E65DE0">
        <w:rPr>
          <w:rFonts w:ascii="Times New Roman" w:hAnsi="Times New Roman"/>
          <w:i/>
          <w:iCs/>
          <w:sz w:val="24"/>
          <w:szCs w:val="24"/>
        </w:rPr>
        <w:t xml:space="preserve">2.1.4. </w:t>
      </w:r>
      <w:r w:rsidR="00393286" w:rsidRPr="00E65DE0">
        <w:rPr>
          <w:rFonts w:ascii="Times New Roman" w:hAnsi="Times New Roman"/>
          <w:i/>
          <w:sz w:val="24"/>
        </w:rPr>
        <w:t xml:space="preserve">Experimental </w:t>
      </w:r>
      <w:r w:rsidR="000E05A1" w:rsidRPr="00E65DE0">
        <w:rPr>
          <w:rFonts w:ascii="Times New Roman" w:hAnsi="Times New Roman"/>
          <w:i/>
          <w:sz w:val="24"/>
        </w:rPr>
        <w:t xml:space="preserve">Design </w:t>
      </w:r>
      <w:r w:rsidR="00A543E3" w:rsidRPr="00E65DE0">
        <w:rPr>
          <w:rFonts w:ascii="Times New Roman" w:hAnsi="Times New Roman"/>
          <w:i/>
          <w:sz w:val="24"/>
        </w:rPr>
        <w:t xml:space="preserve">and </w:t>
      </w:r>
      <w:r w:rsidR="000E05A1" w:rsidRPr="00E65DE0">
        <w:rPr>
          <w:rFonts w:ascii="Times New Roman" w:hAnsi="Times New Roman"/>
          <w:i/>
          <w:sz w:val="24"/>
        </w:rPr>
        <w:t>Procedure</w:t>
      </w:r>
    </w:p>
    <w:p w14:paraId="5C2969F5" w14:textId="19B626B3" w:rsidR="00393286" w:rsidRPr="00E65DE0" w:rsidRDefault="00393286" w:rsidP="00E65DE0">
      <w:pPr>
        <w:spacing w:after="0" w:line="360" w:lineRule="auto"/>
        <w:rPr>
          <w:rFonts w:ascii="Times New Roman" w:hAnsi="Times New Roman"/>
          <w:sz w:val="24"/>
          <w:szCs w:val="24"/>
        </w:rPr>
      </w:pPr>
      <w:r w:rsidRPr="00E65DE0">
        <w:rPr>
          <w:rFonts w:ascii="Times New Roman" w:hAnsi="Times New Roman"/>
          <w:sz w:val="24"/>
          <w:szCs w:val="24"/>
        </w:rPr>
        <w:t xml:space="preserve">Data from each participant </w:t>
      </w:r>
      <w:r w:rsidR="004D4C36" w:rsidRPr="00E65DE0">
        <w:rPr>
          <w:rFonts w:ascii="Times New Roman" w:hAnsi="Times New Roman"/>
          <w:sz w:val="24"/>
          <w:szCs w:val="24"/>
        </w:rPr>
        <w:t xml:space="preserve">were </w:t>
      </w:r>
      <w:r w:rsidRPr="00E65DE0">
        <w:rPr>
          <w:rFonts w:ascii="Times New Roman" w:hAnsi="Times New Roman"/>
          <w:sz w:val="24"/>
          <w:szCs w:val="24"/>
        </w:rPr>
        <w:t>gathered in a single session. Verbal and written instructions about the task were given to participants at the beginning of the session. Participants were asked to wear an Oculus Rift CV1</w:t>
      </w:r>
      <w:r w:rsidR="00D07B47" w:rsidRPr="00E65DE0">
        <w:rPr>
          <w:rFonts w:ascii="Times New Roman" w:hAnsi="Times New Roman"/>
          <w:sz w:val="24"/>
          <w:szCs w:val="24"/>
        </w:rPr>
        <w:t xml:space="preserve"> (Oculus VR, Menlo Park, CA, USA)</w:t>
      </w:r>
      <w:r w:rsidRPr="00E65DE0">
        <w:rPr>
          <w:rFonts w:ascii="Times New Roman" w:hAnsi="Times New Roman"/>
          <w:sz w:val="24"/>
          <w:szCs w:val="24"/>
        </w:rPr>
        <w:t xml:space="preserve"> head-mounted display (HMD). To reduce the postural consequences of</w:t>
      </w:r>
      <w:r w:rsidR="00650031" w:rsidRPr="00E65DE0">
        <w:rPr>
          <w:rFonts w:ascii="Times New Roman" w:hAnsi="Times New Roman"/>
          <w:sz w:val="24"/>
          <w:szCs w:val="24"/>
        </w:rPr>
        <w:t xml:space="preserve"> the</w:t>
      </w:r>
      <w:r w:rsidRPr="00E65DE0">
        <w:rPr>
          <w:rFonts w:ascii="Times New Roman" w:hAnsi="Times New Roman"/>
          <w:sz w:val="24"/>
          <w:szCs w:val="24"/>
        </w:rPr>
        <w:t xml:space="preserve"> GVS pulse, the experiment was conducted in a comfortable sitting position and participants were asked to rest their head </w:t>
      </w:r>
      <w:r w:rsidR="0010686F" w:rsidRPr="00E65DE0">
        <w:rPr>
          <w:rFonts w:ascii="Times New Roman" w:hAnsi="Times New Roman"/>
          <w:sz w:val="24"/>
          <w:szCs w:val="24"/>
        </w:rPr>
        <w:t xml:space="preserve">on </w:t>
      </w:r>
      <w:r w:rsidRPr="00E65DE0">
        <w:rPr>
          <w:rFonts w:ascii="Times New Roman" w:hAnsi="Times New Roman"/>
          <w:sz w:val="24"/>
          <w:szCs w:val="24"/>
        </w:rPr>
        <w:t>a chinrest and place their arms on the table in front of them.</w:t>
      </w:r>
    </w:p>
    <w:p w14:paraId="3BD2CAC0" w14:textId="1765233C" w:rsidR="00393286" w:rsidRPr="00E65DE0" w:rsidRDefault="4E90CECE" w:rsidP="00E65DE0">
      <w:pPr>
        <w:spacing w:after="0" w:line="360" w:lineRule="auto"/>
        <w:ind w:firstLine="720"/>
        <w:rPr>
          <w:rFonts w:ascii="Times New Roman" w:hAnsi="Times New Roman"/>
          <w:sz w:val="24"/>
          <w:szCs w:val="24"/>
        </w:rPr>
      </w:pPr>
      <w:r w:rsidRPr="00E65DE0">
        <w:rPr>
          <w:rFonts w:ascii="Times New Roman" w:hAnsi="Times New Roman"/>
          <w:sz w:val="24"/>
          <w:szCs w:val="24"/>
        </w:rPr>
        <w:t xml:space="preserve">Our design factorially combined vection and vestibular signals. The </w:t>
      </w:r>
      <w:r w:rsidRPr="00E65DE0">
        <w:rPr>
          <w:rFonts w:ascii="Times New Roman" w:hAnsi="Times New Roman"/>
          <w:i/>
          <w:iCs/>
          <w:sz w:val="24"/>
          <w:szCs w:val="24"/>
        </w:rPr>
        <w:t>Vestibular Detection Task</w:t>
      </w:r>
      <w:r w:rsidRPr="00E65DE0">
        <w:rPr>
          <w:rFonts w:ascii="Times New Roman" w:hAnsi="Times New Roman"/>
          <w:sz w:val="24"/>
          <w:szCs w:val="24"/>
        </w:rPr>
        <w:t xml:space="preserve"> (VDT) was designed to follow a signal detection approach (Macmillan and Creelman 1991) (</w:t>
      </w:r>
      <w:r w:rsidR="0010686F" w:rsidRPr="00E65DE0">
        <w:rPr>
          <w:rFonts w:ascii="Times New Roman" w:hAnsi="Times New Roman"/>
          <w:sz w:val="24"/>
          <w:szCs w:val="24"/>
        </w:rPr>
        <w:t xml:space="preserve">Fig. </w:t>
      </w:r>
      <w:r w:rsidRPr="00E65DE0">
        <w:rPr>
          <w:rFonts w:ascii="Times New Roman" w:hAnsi="Times New Roman"/>
          <w:sz w:val="24"/>
          <w:szCs w:val="24"/>
        </w:rPr>
        <w:t xml:space="preserve">1). It consisted of a 2 (vestibular stimulus present/absent) × 2 (optic flow stimulus present/absent) design, with the following trial types: 30 </w:t>
      </w:r>
      <w:r w:rsidR="0010686F" w:rsidRPr="00E65DE0">
        <w:rPr>
          <w:rFonts w:ascii="Times New Roman" w:hAnsi="Times New Roman"/>
          <w:sz w:val="24"/>
          <w:szCs w:val="24"/>
        </w:rPr>
        <w:t>vestibular-</w:t>
      </w:r>
      <w:r w:rsidRPr="00E65DE0">
        <w:rPr>
          <w:rFonts w:ascii="Times New Roman" w:hAnsi="Times New Roman"/>
          <w:sz w:val="24"/>
          <w:szCs w:val="24"/>
        </w:rPr>
        <w:t xml:space="preserve">only trials (vestibular stimulus present and optic flow stimulus absent); 30 vestibular and optic flow trials (vestibular stimulus present and optic flow stimulus present); 30 optic </w:t>
      </w:r>
      <w:r w:rsidR="0010686F" w:rsidRPr="00E65DE0">
        <w:rPr>
          <w:rFonts w:ascii="Times New Roman" w:hAnsi="Times New Roman"/>
          <w:sz w:val="24"/>
          <w:szCs w:val="24"/>
        </w:rPr>
        <w:t>flow-</w:t>
      </w:r>
      <w:r w:rsidRPr="00E65DE0">
        <w:rPr>
          <w:rFonts w:ascii="Times New Roman" w:hAnsi="Times New Roman"/>
          <w:sz w:val="24"/>
          <w:szCs w:val="24"/>
        </w:rPr>
        <w:t>only trials (vestibular stimulus absent and optic flow stimulus present); and 30 no stimulus trials (vestibular stimulus absent and optic flow stimulus absent). Thus, a total of 120 trials were performed divided into four blocks.</w:t>
      </w:r>
    </w:p>
    <w:p w14:paraId="20B8ED10" w14:textId="455C54E4" w:rsidR="00393286" w:rsidRPr="00E65DE0" w:rsidRDefault="2A5DAF3F" w:rsidP="00E65DE0">
      <w:pPr>
        <w:spacing w:after="0" w:line="360" w:lineRule="auto"/>
        <w:ind w:firstLine="720"/>
        <w:rPr>
          <w:rFonts w:ascii="Times New Roman" w:hAnsi="Times New Roman"/>
          <w:sz w:val="24"/>
          <w:szCs w:val="24"/>
        </w:rPr>
      </w:pPr>
      <w:r w:rsidRPr="00E65DE0">
        <w:rPr>
          <w:rFonts w:ascii="Times New Roman" w:hAnsi="Times New Roman"/>
          <w:sz w:val="24"/>
          <w:szCs w:val="24"/>
        </w:rPr>
        <w:t>Half of the vestibular</w:t>
      </w:r>
      <w:r w:rsidR="0010686F" w:rsidRPr="00E65DE0">
        <w:rPr>
          <w:rFonts w:ascii="Times New Roman" w:hAnsi="Times New Roman"/>
          <w:sz w:val="24"/>
          <w:szCs w:val="24"/>
        </w:rPr>
        <w:t>-</w:t>
      </w:r>
      <w:r w:rsidRPr="00E65DE0">
        <w:rPr>
          <w:rFonts w:ascii="Times New Roman" w:hAnsi="Times New Roman"/>
          <w:sz w:val="24"/>
          <w:szCs w:val="24"/>
        </w:rPr>
        <w:t xml:space="preserve"> present trials was presented with L-GVS and the other half with R-GVS. Sham stimulation (L-SHAM and R-SHAM) was administered in the </w:t>
      </w:r>
      <w:r w:rsidR="0010686F" w:rsidRPr="00E65DE0">
        <w:rPr>
          <w:rFonts w:ascii="Times New Roman" w:hAnsi="Times New Roman"/>
          <w:sz w:val="24"/>
          <w:szCs w:val="24"/>
        </w:rPr>
        <w:t>vestibular-</w:t>
      </w:r>
      <w:r w:rsidRPr="00E65DE0">
        <w:rPr>
          <w:rFonts w:ascii="Times New Roman" w:hAnsi="Times New Roman"/>
          <w:sz w:val="24"/>
          <w:szCs w:val="24"/>
        </w:rPr>
        <w:t xml:space="preserve">absent trials. In the optic </w:t>
      </w:r>
      <w:r w:rsidR="0010686F" w:rsidRPr="00E65DE0">
        <w:rPr>
          <w:rFonts w:ascii="Times New Roman" w:hAnsi="Times New Roman"/>
          <w:sz w:val="24"/>
          <w:szCs w:val="24"/>
        </w:rPr>
        <w:t>flow-</w:t>
      </w:r>
      <w:r w:rsidRPr="00E65DE0">
        <w:rPr>
          <w:rFonts w:ascii="Times New Roman" w:hAnsi="Times New Roman"/>
          <w:sz w:val="24"/>
          <w:szCs w:val="24"/>
        </w:rPr>
        <w:t>present trials, full-field visual dots were presented on the Oculus HMD. Approximately 500 dots rotated anticlockwise at 90</w:t>
      </w:r>
      <w:r w:rsidRPr="00E65DE0">
        <w:rPr>
          <w:rFonts w:ascii="Times New Roman" w:hAnsi="Times New Roman"/>
          <w:sz w:val="24"/>
          <w:szCs w:val="24"/>
          <w:vertAlign w:val="superscript"/>
        </w:rPr>
        <w:t>o</w:t>
      </w:r>
      <w:r w:rsidRPr="00E65DE0">
        <w:rPr>
          <w:rFonts w:ascii="Times New Roman" w:hAnsi="Times New Roman"/>
          <w:sz w:val="24"/>
          <w:szCs w:val="24"/>
        </w:rPr>
        <w:t xml:space="preserve">/s, suggesting self-motion on the roll axis, and potentially inducing a sensation of roll vection. Crucially, </w:t>
      </w:r>
      <w:r w:rsidR="004C77FA" w:rsidRPr="00E65DE0">
        <w:rPr>
          <w:rFonts w:ascii="Times New Roman" w:hAnsi="Times New Roman"/>
          <w:sz w:val="24"/>
          <w:szCs w:val="24"/>
        </w:rPr>
        <w:t xml:space="preserve">this </w:t>
      </w:r>
      <w:r w:rsidRPr="00E65DE0">
        <w:rPr>
          <w:rFonts w:ascii="Times New Roman" w:hAnsi="Times New Roman"/>
          <w:sz w:val="24"/>
          <w:szCs w:val="24"/>
        </w:rPr>
        <w:t xml:space="preserve">optic flow is congruent with the self-motion sensation induced by GVS. In the optic </w:t>
      </w:r>
      <w:r w:rsidR="0010686F" w:rsidRPr="00E65DE0">
        <w:rPr>
          <w:rFonts w:ascii="Times New Roman" w:hAnsi="Times New Roman"/>
          <w:sz w:val="24"/>
          <w:szCs w:val="24"/>
        </w:rPr>
        <w:t>flow-</w:t>
      </w:r>
      <w:r w:rsidRPr="00E65DE0">
        <w:rPr>
          <w:rFonts w:ascii="Times New Roman" w:hAnsi="Times New Roman"/>
          <w:sz w:val="24"/>
          <w:szCs w:val="24"/>
        </w:rPr>
        <w:t>absent trials the dots moved randomly, inducing no sensations of self-motion. All visual trials included a fixation cross at the centre of the HMD, and participants were asked to always fixate on the fixation cross. The visual stimulus was presented for 60</w:t>
      </w:r>
      <w:r w:rsidR="0010686F" w:rsidRPr="00E65DE0">
        <w:rPr>
          <w:rFonts w:ascii="Times New Roman" w:hAnsi="Times New Roman"/>
          <w:sz w:val="24"/>
          <w:szCs w:val="24"/>
        </w:rPr>
        <w:t xml:space="preserve"> </w:t>
      </w:r>
      <w:r w:rsidRPr="00E65DE0">
        <w:rPr>
          <w:rFonts w:ascii="Times New Roman" w:hAnsi="Times New Roman"/>
          <w:sz w:val="24"/>
          <w:szCs w:val="24"/>
        </w:rPr>
        <w:t xml:space="preserve">s prior to completing the detection task and continued throughout the entire block (total presentation of approximately </w:t>
      </w:r>
      <w:r w:rsidR="0010686F" w:rsidRPr="00E65DE0">
        <w:rPr>
          <w:rFonts w:ascii="Times New Roman" w:hAnsi="Times New Roman"/>
          <w:sz w:val="24"/>
          <w:szCs w:val="24"/>
        </w:rPr>
        <w:t xml:space="preserve">four </w:t>
      </w:r>
      <w:r w:rsidRPr="00E65DE0">
        <w:rPr>
          <w:rFonts w:ascii="Times New Roman" w:hAnsi="Times New Roman"/>
          <w:sz w:val="24"/>
          <w:szCs w:val="24"/>
        </w:rPr>
        <w:t xml:space="preserve">minutes). Optic </w:t>
      </w:r>
      <w:r w:rsidR="0010686F" w:rsidRPr="00E65DE0">
        <w:rPr>
          <w:rFonts w:ascii="Times New Roman" w:hAnsi="Times New Roman"/>
          <w:sz w:val="24"/>
          <w:szCs w:val="24"/>
        </w:rPr>
        <w:t>flow-</w:t>
      </w:r>
      <w:r w:rsidRPr="00E65DE0">
        <w:rPr>
          <w:rFonts w:ascii="Times New Roman" w:hAnsi="Times New Roman"/>
          <w:sz w:val="24"/>
          <w:szCs w:val="24"/>
        </w:rPr>
        <w:t xml:space="preserve">present and </w:t>
      </w:r>
      <w:r w:rsidR="0010686F" w:rsidRPr="00E65DE0">
        <w:rPr>
          <w:rFonts w:ascii="Times New Roman" w:hAnsi="Times New Roman"/>
          <w:sz w:val="24"/>
          <w:szCs w:val="24"/>
        </w:rPr>
        <w:t>-</w:t>
      </w:r>
      <w:r w:rsidRPr="00E65DE0">
        <w:rPr>
          <w:rFonts w:ascii="Times New Roman" w:hAnsi="Times New Roman"/>
          <w:sz w:val="24"/>
          <w:szCs w:val="24"/>
        </w:rPr>
        <w:t xml:space="preserve">absent stimuli were presented in separate blocks. </w:t>
      </w:r>
      <w:r w:rsidR="004C77FA" w:rsidRPr="00E65DE0">
        <w:rPr>
          <w:rFonts w:ascii="Times New Roman" w:hAnsi="Times New Roman"/>
          <w:sz w:val="24"/>
          <w:szCs w:val="24"/>
        </w:rPr>
        <w:t xml:space="preserve">Participants were informed that they may experience a sensation of vection when viewing the optic flow stimulus. </w:t>
      </w:r>
      <w:r w:rsidRPr="00E65DE0">
        <w:rPr>
          <w:rFonts w:ascii="Times New Roman" w:hAnsi="Times New Roman"/>
          <w:sz w:val="24"/>
          <w:szCs w:val="24"/>
        </w:rPr>
        <w:t xml:space="preserve">Vection was described as the illusion one experiences when watching a neighbouring train move while </w:t>
      </w:r>
      <w:r w:rsidR="0010686F" w:rsidRPr="00E65DE0">
        <w:rPr>
          <w:rFonts w:ascii="Times New Roman" w:hAnsi="Times New Roman"/>
          <w:sz w:val="24"/>
          <w:szCs w:val="24"/>
        </w:rPr>
        <w:t xml:space="preserve">sitting </w:t>
      </w:r>
      <w:r w:rsidRPr="00E65DE0">
        <w:rPr>
          <w:rFonts w:ascii="Times New Roman" w:hAnsi="Times New Roman"/>
          <w:sz w:val="24"/>
          <w:szCs w:val="24"/>
        </w:rPr>
        <w:t xml:space="preserve">stationary (Keshavarz </w:t>
      </w:r>
      <w:r w:rsidRPr="00E65DE0">
        <w:rPr>
          <w:rFonts w:ascii="Times New Roman" w:hAnsi="Times New Roman"/>
          <w:i/>
          <w:iCs/>
          <w:sz w:val="24"/>
          <w:szCs w:val="24"/>
        </w:rPr>
        <w:t xml:space="preserve">et al., </w:t>
      </w:r>
      <w:r w:rsidRPr="00E65DE0">
        <w:rPr>
          <w:rFonts w:ascii="Times New Roman" w:hAnsi="Times New Roman"/>
          <w:sz w:val="24"/>
          <w:szCs w:val="24"/>
        </w:rPr>
        <w:t>2015). In particular, participants were told that it might feel as if they were rotating to one side or the other.</w:t>
      </w:r>
      <w:bookmarkStart w:id="28" w:name="_Hlk17119100"/>
      <w:bookmarkStart w:id="29" w:name="_Hlk16585116"/>
      <w:bookmarkEnd w:id="28"/>
    </w:p>
    <w:p w14:paraId="716B32F6" w14:textId="5000100E" w:rsidR="00393286" w:rsidRPr="00E65DE0" w:rsidRDefault="4E90CECE" w:rsidP="00E65DE0">
      <w:pPr>
        <w:spacing w:after="0" w:line="360" w:lineRule="auto"/>
        <w:ind w:firstLine="720"/>
        <w:rPr>
          <w:rFonts w:ascii="Times New Roman" w:hAnsi="Times New Roman"/>
          <w:sz w:val="24"/>
          <w:szCs w:val="24"/>
        </w:rPr>
      </w:pPr>
      <w:bookmarkStart w:id="30" w:name="_Hlk17811726"/>
      <w:bookmarkStart w:id="31" w:name="_Hlk15909757"/>
      <w:bookmarkEnd w:id="29"/>
      <w:r w:rsidRPr="00E65DE0">
        <w:rPr>
          <w:rFonts w:ascii="Times New Roman" w:hAnsi="Times New Roman"/>
          <w:sz w:val="24"/>
          <w:szCs w:val="24"/>
        </w:rPr>
        <w:lastRenderedPageBreak/>
        <w:t>On each trial, participants heard a beep to indicate that they should pay attention to any potential GVS-induced roll sensations, but ignore any non-specific vestibular sensations, such as tingling under the electrode surface</w:t>
      </w:r>
      <w:r w:rsidR="009124DB" w:rsidRPr="00E65DE0">
        <w:rPr>
          <w:rFonts w:ascii="Times New Roman" w:hAnsi="Times New Roman"/>
          <w:sz w:val="24"/>
          <w:szCs w:val="24"/>
        </w:rPr>
        <w:t>s</w:t>
      </w:r>
      <w:r w:rsidRPr="00E65DE0">
        <w:rPr>
          <w:rFonts w:ascii="Times New Roman" w:hAnsi="Times New Roman"/>
          <w:sz w:val="24"/>
          <w:szCs w:val="24"/>
        </w:rPr>
        <w:t>. A second beep 500</w:t>
      </w:r>
      <w:r w:rsidR="0010686F" w:rsidRPr="00E65DE0">
        <w:rPr>
          <w:rFonts w:ascii="Times New Roman" w:hAnsi="Times New Roman"/>
          <w:sz w:val="24"/>
          <w:szCs w:val="24"/>
        </w:rPr>
        <w:t xml:space="preserve"> </w:t>
      </w:r>
      <w:proofErr w:type="spellStart"/>
      <w:r w:rsidRPr="00E65DE0">
        <w:rPr>
          <w:rFonts w:ascii="Times New Roman" w:hAnsi="Times New Roman"/>
          <w:sz w:val="24"/>
          <w:szCs w:val="24"/>
        </w:rPr>
        <w:t>ms</w:t>
      </w:r>
      <w:proofErr w:type="spellEnd"/>
      <w:r w:rsidRPr="00E65DE0">
        <w:rPr>
          <w:rFonts w:ascii="Times New Roman" w:hAnsi="Times New Roman"/>
          <w:sz w:val="24"/>
          <w:szCs w:val="24"/>
        </w:rPr>
        <w:t xml:space="preserve"> later indicated that participants should verbally respond </w:t>
      </w:r>
      <w:r w:rsidR="0010686F" w:rsidRPr="00E65DE0">
        <w:rPr>
          <w:rFonts w:ascii="Times New Roman" w:hAnsi="Times New Roman"/>
          <w:sz w:val="24"/>
          <w:szCs w:val="24"/>
        </w:rPr>
        <w:t>‘</w:t>
      </w:r>
      <w:r w:rsidRPr="00E65DE0">
        <w:rPr>
          <w:rFonts w:ascii="Times New Roman" w:hAnsi="Times New Roman"/>
          <w:sz w:val="24"/>
          <w:szCs w:val="24"/>
        </w:rPr>
        <w:t>yes</w:t>
      </w:r>
      <w:r w:rsidR="0010686F" w:rsidRPr="00E65DE0">
        <w:rPr>
          <w:rFonts w:ascii="Times New Roman" w:hAnsi="Times New Roman"/>
          <w:sz w:val="24"/>
          <w:szCs w:val="24"/>
        </w:rPr>
        <w:t>’</w:t>
      </w:r>
      <w:r w:rsidRPr="00E65DE0">
        <w:rPr>
          <w:rFonts w:ascii="Times New Roman" w:hAnsi="Times New Roman"/>
          <w:sz w:val="24"/>
          <w:szCs w:val="24"/>
        </w:rPr>
        <w:t xml:space="preserve"> if they felt roll sensations or </w:t>
      </w:r>
      <w:r w:rsidR="0010686F" w:rsidRPr="00E65DE0">
        <w:rPr>
          <w:rFonts w:ascii="Times New Roman" w:hAnsi="Times New Roman"/>
          <w:sz w:val="24"/>
          <w:szCs w:val="24"/>
        </w:rPr>
        <w:t>‘</w:t>
      </w:r>
      <w:r w:rsidRPr="00E65DE0">
        <w:rPr>
          <w:rFonts w:ascii="Times New Roman" w:hAnsi="Times New Roman"/>
          <w:sz w:val="24"/>
          <w:szCs w:val="24"/>
        </w:rPr>
        <w:t>no</w:t>
      </w:r>
      <w:r w:rsidR="0010686F" w:rsidRPr="00E65DE0">
        <w:rPr>
          <w:rFonts w:ascii="Times New Roman" w:hAnsi="Times New Roman"/>
          <w:sz w:val="24"/>
          <w:szCs w:val="24"/>
        </w:rPr>
        <w:t>’</w:t>
      </w:r>
      <w:r w:rsidRPr="00E65DE0">
        <w:rPr>
          <w:rFonts w:ascii="Times New Roman" w:hAnsi="Times New Roman"/>
          <w:sz w:val="24"/>
          <w:szCs w:val="24"/>
        </w:rPr>
        <w:t xml:space="preserve"> if they did not. GVS/SHAM stimulation was delivered between these two sounds. The visual stimulus remained on the HMD throughout the experimental trials. A custom LabView program was used to trigger the stimuli and record participant responses.</w:t>
      </w:r>
      <w:bookmarkEnd w:id="30"/>
      <w:bookmarkEnd w:id="31"/>
    </w:p>
    <w:p w14:paraId="1D5AB4EE" w14:textId="45052299" w:rsidR="4E90CECE" w:rsidRPr="00E65DE0" w:rsidRDefault="4E90CECE" w:rsidP="00E65DE0">
      <w:pPr>
        <w:spacing w:after="0" w:line="360" w:lineRule="auto"/>
        <w:ind w:firstLine="720"/>
        <w:rPr>
          <w:rFonts w:ascii="Times New Roman" w:hAnsi="Times New Roman"/>
          <w:sz w:val="24"/>
          <w:szCs w:val="24"/>
        </w:rPr>
      </w:pPr>
    </w:p>
    <w:p w14:paraId="5ECF6411" w14:textId="5FEA8A43" w:rsidR="00393286" w:rsidRPr="00E65DE0" w:rsidRDefault="004D6551" w:rsidP="00E65DE0">
      <w:pPr>
        <w:spacing w:after="0" w:line="360" w:lineRule="auto"/>
        <w:rPr>
          <w:rFonts w:ascii="Times New Roman" w:hAnsi="Times New Roman"/>
          <w:i/>
          <w:sz w:val="24"/>
        </w:rPr>
      </w:pPr>
      <w:r w:rsidRPr="00E65DE0">
        <w:rPr>
          <w:rFonts w:ascii="Times New Roman" w:hAnsi="Times New Roman"/>
          <w:i/>
          <w:sz w:val="24"/>
          <w:szCs w:val="24"/>
        </w:rPr>
        <w:t xml:space="preserve">2.1.5. </w:t>
      </w:r>
      <w:r w:rsidR="00393286" w:rsidRPr="00E65DE0">
        <w:rPr>
          <w:rFonts w:ascii="Times New Roman" w:hAnsi="Times New Roman"/>
          <w:i/>
          <w:sz w:val="24"/>
        </w:rPr>
        <w:t xml:space="preserve">Data </w:t>
      </w:r>
      <w:r w:rsidR="000E05A1" w:rsidRPr="00E65DE0">
        <w:rPr>
          <w:rFonts w:ascii="Times New Roman" w:hAnsi="Times New Roman"/>
          <w:i/>
          <w:sz w:val="24"/>
        </w:rPr>
        <w:t>Analysis</w:t>
      </w:r>
    </w:p>
    <w:p w14:paraId="553EB8BD" w14:textId="04740166" w:rsidR="00393286" w:rsidRPr="00E65DE0" w:rsidRDefault="00393286" w:rsidP="00E65DE0">
      <w:pPr>
        <w:spacing w:after="0" w:line="360" w:lineRule="auto"/>
        <w:rPr>
          <w:rFonts w:ascii="Times New Roman" w:hAnsi="Times New Roman"/>
          <w:sz w:val="24"/>
          <w:szCs w:val="24"/>
        </w:rPr>
      </w:pPr>
      <w:r w:rsidRPr="00E65DE0">
        <w:rPr>
          <w:rFonts w:ascii="Times New Roman" w:hAnsi="Times New Roman"/>
          <w:sz w:val="24"/>
          <w:szCs w:val="24"/>
        </w:rPr>
        <w:t xml:space="preserve">A signal detection approach was used to analyse the </w:t>
      </w:r>
      <w:r w:rsidR="00EF42A5" w:rsidRPr="00E65DE0">
        <w:rPr>
          <w:rFonts w:ascii="Times New Roman" w:hAnsi="Times New Roman"/>
          <w:sz w:val="24"/>
          <w:szCs w:val="24"/>
        </w:rPr>
        <w:t xml:space="preserve">VDT </w:t>
      </w:r>
      <w:r w:rsidRPr="00E65DE0">
        <w:rPr>
          <w:rFonts w:ascii="Times New Roman" w:hAnsi="Times New Roman"/>
          <w:sz w:val="24"/>
          <w:szCs w:val="24"/>
        </w:rPr>
        <w:t>data</w:t>
      </w:r>
      <w:r w:rsidR="00E076D8" w:rsidRPr="00E65DE0">
        <w:rPr>
          <w:rFonts w:ascii="Times New Roman" w:hAnsi="Times New Roman"/>
          <w:sz w:val="24"/>
          <w:szCs w:val="24"/>
        </w:rPr>
        <w:t xml:space="preserve"> </w:t>
      </w:r>
      <w:r w:rsidR="00E076D8" w:rsidRPr="00E65DE0">
        <w:rPr>
          <w:rFonts w:ascii="Times New Roman" w:hAnsi="Times New Roman"/>
          <w:noProof/>
          <w:sz w:val="24"/>
          <w:szCs w:val="24"/>
        </w:rPr>
        <w:t>(Macmillan and Creelman, 1991)</w:t>
      </w:r>
      <w:r w:rsidRPr="00E65DE0">
        <w:rPr>
          <w:rFonts w:ascii="Times New Roman" w:hAnsi="Times New Roman"/>
          <w:sz w:val="24"/>
          <w:szCs w:val="24"/>
        </w:rPr>
        <w:t>. The number of hits (the number of trials in which L</w:t>
      </w:r>
      <w:r w:rsidR="00EF42A5" w:rsidRPr="00E65DE0">
        <w:rPr>
          <w:rFonts w:ascii="Times New Roman" w:hAnsi="Times New Roman"/>
          <w:sz w:val="24"/>
          <w:szCs w:val="24"/>
        </w:rPr>
        <w:t>-</w:t>
      </w:r>
      <w:r w:rsidRPr="00E65DE0">
        <w:rPr>
          <w:rFonts w:ascii="Times New Roman" w:hAnsi="Times New Roman"/>
          <w:sz w:val="24"/>
          <w:szCs w:val="24"/>
        </w:rPr>
        <w:t>GVS/R</w:t>
      </w:r>
      <w:r w:rsidR="00EF42A5" w:rsidRPr="00E65DE0">
        <w:rPr>
          <w:rFonts w:ascii="Times New Roman" w:hAnsi="Times New Roman"/>
          <w:sz w:val="24"/>
          <w:szCs w:val="24"/>
        </w:rPr>
        <w:t>-</w:t>
      </w:r>
      <w:r w:rsidRPr="00E65DE0">
        <w:rPr>
          <w:rFonts w:ascii="Times New Roman" w:hAnsi="Times New Roman"/>
          <w:sz w:val="24"/>
          <w:szCs w:val="24"/>
        </w:rPr>
        <w:t xml:space="preserve">GVS was present and the participant responded </w:t>
      </w:r>
      <w:r w:rsidR="0010686F" w:rsidRPr="00E65DE0">
        <w:rPr>
          <w:rFonts w:ascii="Times New Roman" w:hAnsi="Times New Roman"/>
          <w:sz w:val="24"/>
          <w:szCs w:val="24"/>
        </w:rPr>
        <w:t>‘</w:t>
      </w:r>
      <w:r w:rsidRPr="00E65DE0">
        <w:rPr>
          <w:rFonts w:ascii="Times New Roman" w:hAnsi="Times New Roman"/>
          <w:sz w:val="24"/>
          <w:szCs w:val="24"/>
        </w:rPr>
        <w:t>yes</w:t>
      </w:r>
      <w:r w:rsidR="0010686F" w:rsidRPr="00E65DE0">
        <w:rPr>
          <w:rFonts w:ascii="Times New Roman" w:hAnsi="Times New Roman"/>
          <w:sz w:val="24"/>
          <w:szCs w:val="24"/>
        </w:rPr>
        <w:t>’</w:t>
      </w:r>
      <w:r w:rsidRPr="00E65DE0">
        <w:rPr>
          <w:rFonts w:ascii="Times New Roman" w:hAnsi="Times New Roman"/>
          <w:sz w:val="24"/>
          <w:szCs w:val="24"/>
        </w:rPr>
        <w:t>), misses (the number of trials in which L</w:t>
      </w:r>
      <w:r w:rsidR="00EF42A5" w:rsidRPr="00E65DE0">
        <w:rPr>
          <w:rFonts w:ascii="Times New Roman" w:hAnsi="Times New Roman"/>
          <w:sz w:val="24"/>
          <w:szCs w:val="24"/>
        </w:rPr>
        <w:t>-</w:t>
      </w:r>
      <w:r w:rsidRPr="00E65DE0">
        <w:rPr>
          <w:rFonts w:ascii="Times New Roman" w:hAnsi="Times New Roman"/>
          <w:sz w:val="24"/>
          <w:szCs w:val="24"/>
        </w:rPr>
        <w:t>GVS/R</w:t>
      </w:r>
      <w:r w:rsidR="00EF42A5" w:rsidRPr="00E65DE0">
        <w:rPr>
          <w:rFonts w:ascii="Times New Roman" w:hAnsi="Times New Roman"/>
          <w:sz w:val="24"/>
          <w:szCs w:val="24"/>
        </w:rPr>
        <w:t>-</w:t>
      </w:r>
      <w:r w:rsidRPr="00E65DE0">
        <w:rPr>
          <w:rFonts w:ascii="Times New Roman" w:hAnsi="Times New Roman"/>
          <w:sz w:val="24"/>
          <w:szCs w:val="24"/>
        </w:rPr>
        <w:t xml:space="preserve">GVS was present and the participant responded </w:t>
      </w:r>
      <w:r w:rsidR="0010686F" w:rsidRPr="00E65DE0">
        <w:rPr>
          <w:rFonts w:ascii="Times New Roman" w:hAnsi="Times New Roman"/>
          <w:sz w:val="24"/>
          <w:szCs w:val="24"/>
        </w:rPr>
        <w:t>‘</w:t>
      </w:r>
      <w:r w:rsidRPr="00E65DE0">
        <w:rPr>
          <w:rFonts w:ascii="Times New Roman" w:hAnsi="Times New Roman"/>
          <w:sz w:val="24"/>
          <w:szCs w:val="24"/>
        </w:rPr>
        <w:t>no</w:t>
      </w:r>
      <w:r w:rsidR="0010686F" w:rsidRPr="00E65DE0">
        <w:rPr>
          <w:rFonts w:ascii="Times New Roman" w:hAnsi="Times New Roman"/>
          <w:sz w:val="24"/>
          <w:szCs w:val="24"/>
        </w:rPr>
        <w:t>’</w:t>
      </w:r>
      <w:r w:rsidRPr="00E65DE0">
        <w:rPr>
          <w:rFonts w:ascii="Times New Roman" w:hAnsi="Times New Roman"/>
          <w:sz w:val="24"/>
          <w:szCs w:val="24"/>
        </w:rPr>
        <w:t xml:space="preserve">), false alarms (the number of trials in which L-SHAM/R-SHAM stimulation was present and the participant responded </w:t>
      </w:r>
      <w:r w:rsidR="0010686F" w:rsidRPr="00E65DE0">
        <w:rPr>
          <w:rFonts w:ascii="Times New Roman" w:hAnsi="Times New Roman"/>
          <w:sz w:val="24"/>
          <w:szCs w:val="24"/>
        </w:rPr>
        <w:t>‘</w:t>
      </w:r>
      <w:r w:rsidRPr="00E65DE0">
        <w:rPr>
          <w:rFonts w:ascii="Times New Roman" w:hAnsi="Times New Roman"/>
          <w:sz w:val="24"/>
          <w:szCs w:val="24"/>
        </w:rPr>
        <w:t>yes</w:t>
      </w:r>
      <w:r w:rsidR="0010686F" w:rsidRPr="00E65DE0">
        <w:rPr>
          <w:rFonts w:ascii="Times New Roman" w:hAnsi="Times New Roman"/>
          <w:sz w:val="24"/>
          <w:szCs w:val="24"/>
        </w:rPr>
        <w:t>’</w:t>
      </w:r>
      <w:r w:rsidRPr="00E65DE0">
        <w:rPr>
          <w:rFonts w:ascii="Times New Roman" w:hAnsi="Times New Roman"/>
          <w:sz w:val="24"/>
          <w:szCs w:val="24"/>
        </w:rPr>
        <w:t xml:space="preserve">), and correct rejections (the number of trials in which L-SHAM/R-SHAM stimulation was present and the participant responded </w:t>
      </w:r>
      <w:r w:rsidR="0010686F" w:rsidRPr="00E65DE0">
        <w:rPr>
          <w:rFonts w:ascii="Times New Roman" w:hAnsi="Times New Roman"/>
          <w:sz w:val="24"/>
          <w:szCs w:val="24"/>
        </w:rPr>
        <w:t>‘</w:t>
      </w:r>
      <w:r w:rsidRPr="00E65DE0">
        <w:rPr>
          <w:rFonts w:ascii="Times New Roman" w:hAnsi="Times New Roman"/>
          <w:sz w:val="24"/>
          <w:szCs w:val="24"/>
        </w:rPr>
        <w:t>n</w:t>
      </w:r>
      <w:r w:rsidR="0010686F" w:rsidRPr="00E65DE0">
        <w:rPr>
          <w:rFonts w:ascii="Times New Roman" w:hAnsi="Times New Roman"/>
          <w:sz w:val="24"/>
          <w:szCs w:val="24"/>
        </w:rPr>
        <w:t>o’</w:t>
      </w:r>
      <w:r w:rsidRPr="00E65DE0">
        <w:rPr>
          <w:rFonts w:ascii="Times New Roman" w:hAnsi="Times New Roman"/>
          <w:sz w:val="24"/>
          <w:szCs w:val="24"/>
        </w:rPr>
        <w:t>) were calculated. Hit rates [</w:t>
      </w:r>
      <w:r w:rsidRPr="00E65DE0">
        <w:rPr>
          <w:rFonts w:ascii="Times New Roman" w:hAnsi="Times New Roman"/>
          <w:i/>
          <w:iCs/>
          <w:sz w:val="24"/>
          <w:szCs w:val="24"/>
        </w:rPr>
        <w:t>P</w:t>
      </w:r>
      <w:r w:rsidRPr="00E65DE0">
        <w:rPr>
          <w:rFonts w:ascii="Times New Roman" w:hAnsi="Times New Roman"/>
          <w:sz w:val="24"/>
          <w:szCs w:val="24"/>
        </w:rPr>
        <w:t>(‘</w:t>
      </w:r>
      <w:proofErr w:type="spellStart"/>
      <w:r w:rsidRPr="00E65DE0">
        <w:rPr>
          <w:rFonts w:ascii="Times New Roman" w:hAnsi="Times New Roman"/>
          <w:sz w:val="24"/>
          <w:szCs w:val="24"/>
        </w:rPr>
        <w:t>yes</w:t>
      </w:r>
      <w:r w:rsidR="0010686F" w:rsidRPr="00E65DE0">
        <w:rPr>
          <w:rFonts w:ascii="Times New Roman" w:hAnsi="Times New Roman"/>
          <w:sz w:val="24"/>
          <w:szCs w:val="24"/>
        </w:rPr>
        <w:t>’</w:t>
      </w:r>
      <w:r w:rsidRPr="00E65DE0">
        <w:rPr>
          <w:rFonts w:ascii="Times New Roman" w:hAnsi="Times New Roman"/>
          <w:sz w:val="24"/>
          <w:szCs w:val="24"/>
        </w:rPr>
        <w:t>|GVS</w:t>
      </w:r>
      <w:proofErr w:type="spellEnd"/>
      <w:r w:rsidRPr="00E65DE0">
        <w:rPr>
          <w:rFonts w:ascii="Times New Roman" w:hAnsi="Times New Roman"/>
          <w:sz w:val="24"/>
          <w:szCs w:val="24"/>
        </w:rPr>
        <w:t>)] and false alarm rates [</w:t>
      </w:r>
      <w:r w:rsidRPr="00E65DE0">
        <w:rPr>
          <w:rFonts w:ascii="Times New Roman" w:hAnsi="Times New Roman"/>
          <w:i/>
          <w:iCs/>
          <w:sz w:val="24"/>
          <w:szCs w:val="24"/>
        </w:rPr>
        <w:t>P</w:t>
      </w:r>
      <w:r w:rsidRPr="00E65DE0">
        <w:rPr>
          <w:rFonts w:ascii="Times New Roman" w:hAnsi="Times New Roman"/>
          <w:sz w:val="24"/>
          <w:szCs w:val="24"/>
        </w:rPr>
        <w:t>(</w:t>
      </w:r>
      <w:r w:rsidR="0010686F" w:rsidRPr="00E65DE0">
        <w:rPr>
          <w:rFonts w:ascii="Times New Roman" w:hAnsi="Times New Roman"/>
          <w:sz w:val="24"/>
          <w:szCs w:val="24"/>
        </w:rPr>
        <w:t>‘</w:t>
      </w:r>
      <w:proofErr w:type="spellStart"/>
      <w:r w:rsidRPr="00E65DE0">
        <w:rPr>
          <w:rFonts w:ascii="Times New Roman" w:hAnsi="Times New Roman"/>
          <w:sz w:val="24"/>
          <w:szCs w:val="24"/>
        </w:rPr>
        <w:t>yes</w:t>
      </w:r>
      <w:r w:rsidR="0010686F" w:rsidRPr="00E65DE0">
        <w:rPr>
          <w:rFonts w:ascii="Times New Roman" w:hAnsi="Times New Roman"/>
          <w:sz w:val="24"/>
          <w:szCs w:val="24"/>
        </w:rPr>
        <w:t>’</w:t>
      </w:r>
      <w:r w:rsidRPr="00E65DE0">
        <w:rPr>
          <w:rFonts w:ascii="Times New Roman" w:hAnsi="Times New Roman"/>
          <w:sz w:val="24"/>
          <w:szCs w:val="24"/>
        </w:rPr>
        <w:t>|S</w:t>
      </w:r>
      <w:r w:rsidR="00D0727A" w:rsidRPr="00E65DE0">
        <w:rPr>
          <w:rFonts w:ascii="Times New Roman" w:hAnsi="Times New Roman"/>
          <w:sz w:val="24"/>
          <w:szCs w:val="24"/>
        </w:rPr>
        <w:t>HAM</w:t>
      </w:r>
      <w:proofErr w:type="spellEnd"/>
      <w:r w:rsidRPr="00E65DE0">
        <w:rPr>
          <w:rFonts w:ascii="Times New Roman" w:hAnsi="Times New Roman"/>
          <w:sz w:val="24"/>
          <w:szCs w:val="24"/>
        </w:rPr>
        <w:t>)] were used to calculate perceptual sensitivity (</w:t>
      </w:r>
      <w:r w:rsidRPr="00E65DE0">
        <w:rPr>
          <w:rFonts w:ascii="Times New Roman" w:hAnsi="Times New Roman"/>
          <w:i/>
          <w:iCs/>
          <w:sz w:val="24"/>
          <w:szCs w:val="24"/>
        </w:rPr>
        <w:t>d</w:t>
      </w:r>
      <w:r w:rsidRPr="00E65DE0">
        <w:rPr>
          <w:rFonts w:ascii="Times New Roman" w:hAnsi="Times New Roman"/>
          <w:sz w:val="24"/>
          <w:szCs w:val="24"/>
        </w:rPr>
        <w:t xml:space="preserve">’), the difference between </w:t>
      </w:r>
      <w:r w:rsidR="0010686F" w:rsidRPr="00E65DE0">
        <w:rPr>
          <w:rFonts w:ascii="Times New Roman" w:hAnsi="Times New Roman"/>
          <w:i/>
          <w:iCs/>
          <w:sz w:val="24"/>
          <w:szCs w:val="24"/>
        </w:rPr>
        <w:t>z</w:t>
      </w:r>
      <w:r w:rsidR="0010686F" w:rsidRPr="00E65DE0">
        <w:rPr>
          <w:rFonts w:ascii="Times New Roman" w:hAnsi="Times New Roman"/>
          <w:sz w:val="24"/>
          <w:szCs w:val="24"/>
        </w:rPr>
        <w:t>-</w:t>
      </w:r>
      <w:r w:rsidRPr="00E65DE0">
        <w:rPr>
          <w:rFonts w:ascii="Times New Roman" w:hAnsi="Times New Roman"/>
          <w:sz w:val="24"/>
          <w:szCs w:val="24"/>
        </w:rPr>
        <w:t>transformed probabilities of hits and false alarms [</w:t>
      </w:r>
      <w:r w:rsidRPr="00E65DE0">
        <w:rPr>
          <w:rFonts w:ascii="Times New Roman" w:hAnsi="Times New Roman"/>
          <w:i/>
          <w:iCs/>
          <w:sz w:val="24"/>
          <w:szCs w:val="24"/>
        </w:rPr>
        <w:t>d</w:t>
      </w:r>
      <w:r w:rsidRPr="00E65DE0">
        <w:rPr>
          <w:rFonts w:ascii="Times New Roman" w:hAnsi="Times New Roman"/>
          <w:sz w:val="24"/>
          <w:szCs w:val="24"/>
        </w:rPr>
        <w:t xml:space="preserve">’ = </w:t>
      </w:r>
      <w:r w:rsidRPr="00E65DE0">
        <w:rPr>
          <w:rFonts w:ascii="Times New Roman" w:hAnsi="Times New Roman"/>
          <w:i/>
          <w:iCs/>
          <w:sz w:val="24"/>
          <w:szCs w:val="24"/>
        </w:rPr>
        <w:t>z</w:t>
      </w:r>
      <w:r w:rsidRPr="00E65DE0">
        <w:rPr>
          <w:rFonts w:ascii="Times New Roman" w:hAnsi="Times New Roman"/>
          <w:sz w:val="24"/>
          <w:szCs w:val="24"/>
        </w:rPr>
        <w:t xml:space="preserve">(Hit) </w:t>
      </w:r>
      <w:r w:rsidR="0010686F" w:rsidRPr="00E65DE0">
        <w:rPr>
          <w:rFonts w:ascii="Times New Roman" w:hAnsi="Times New Roman"/>
          <w:sz w:val="24"/>
          <w:szCs w:val="24"/>
        </w:rPr>
        <w:t xml:space="preserve">− </w:t>
      </w:r>
      <w:r w:rsidRPr="00E65DE0">
        <w:rPr>
          <w:rFonts w:ascii="Times New Roman" w:hAnsi="Times New Roman"/>
          <w:i/>
          <w:iCs/>
          <w:sz w:val="24"/>
          <w:szCs w:val="24"/>
        </w:rPr>
        <w:t>z</w:t>
      </w:r>
      <w:r w:rsidRPr="00E65DE0">
        <w:rPr>
          <w:rFonts w:ascii="Times New Roman" w:hAnsi="Times New Roman"/>
          <w:sz w:val="24"/>
          <w:szCs w:val="24"/>
        </w:rPr>
        <w:t>(False Alarm)]. The response bias (</w:t>
      </w:r>
      <w:r w:rsidRPr="00E65DE0">
        <w:rPr>
          <w:rFonts w:ascii="Times New Roman" w:hAnsi="Times New Roman"/>
          <w:i/>
          <w:iCs/>
          <w:sz w:val="24"/>
          <w:szCs w:val="24"/>
        </w:rPr>
        <w:t>C</w:t>
      </w:r>
      <w:r w:rsidRPr="00E65DE0">
        <w:rPr>
          <w:rFonts w:ascii="Times New Roman" w:hAnsi="Times New Roman"/>
          <w:sz w:val="24"/>
          <w:szCs w:val="24"/>
        </w:rPr>
        <w:t>), the tendency for participants to report the GVS stimulus as present, was also calculated [</w:t>
      </w:r>
      <w:r w:rsidRPr="00E65DE0">
        <w:rPr>
          <w:rFonts w:ascii="Times New Roman" w:hAnsi="Times New Roman"/>
          <w:i/>
          <w:iCs/>
          <w:sz w:val="24"/>
          <w:szCs w:val="24"/>
        </w:rPr>
        <w:t>C</w:t>
      </w:r>
      <w:r w:rsidRPr="00E65DE0">
        <w:rPr>
          <w:rFonts w:ascii="Times New Roman" w:hAnsi="Times New Roman"/>
          <w:sz w:val="24"/>
          <w:szCs w:val="24"/>
        </w:rPr>
        <w:t xml:space="preserve"> = </w:t>
      </w:r>
      <w:r w:rsidR="0010686F" w:rsidRPr="00E65DE0">
        <w:rPr>
          <w:rFonts w:ascii="Times New Roman" w:hAnsi="Times New Roman"/>
          <w:sz w:val="24"/>
          <w:szCs w:val="24"/>
        </w:rPr>
        <w:t>−[</w:t>
      </w:r>
      <w:r w:rsidRPr="00E65DE0">
        <w:rPr>
          <w:rFonts w:ascii="Times New Roman" w:hAnsi="Times New Roman"/>
          <w:i/>
          <w:iCs/>
          <w:sz w:val="24"/>
          <w:szCs w:val="24"/>
        </w:rPr>
        <w:t>z</w:t>
      </w:r>
      <w:r w:rsidRPr="00E65DE0">
        <w:rPr>
          <w:rFonts w:ascii="Times New Roman" w:hAnsi="Times New Roman"/>
          <w:sz w:val="24"/>
          <w:szCs w:val="24"/>
        </w:rPr>
        <w:t>(Hit) +</w:t>
      </w:r>
      <w:r w:rsidR="00650031" w:rsidRPr="00E65DE0">
        <w:rPr>
          <w:rFonts w:ascii="Times New Roman" w:hAnsi="Times New Roman"/>
          <w:sz w:val="24"/>
          <w:szCs w:val="24"/>
        </w:rPr>
        <w:t xml:space="preserve"> </w:t>
      </w:r>
      <w:r w:rsidRPr="00E65DE0">
        <w:rPr>
          <w:rFonts w:ascii="Times New Roman" w:hAnsi="Times New Roman"/>
          <w:i/>
          <w:iCs/>
          <w:sz w:val="24"/>
          <w:szCs w:val="24"/>
        </w:rPr>
        <w:t>z</w:t>
      </w:r>
      <w:r w:rsidRPr="00E65DE0">
        <w:rPr>
          <w:rFonts w:ascii="Times New Roman" w:hAnsi="Times New Roman"/>
          <w:sz w:val="24"/>
          <w:szCs w:val="24"/>
        </w:rPr>
        <w:t xml:space="preserve">(False Alarm)]/2]. Both </w:t>
      </w:r>
      <w:r w:rsidRPr="00E65DE0">
        <w:rPr>
          <w:rFonts w:ascii="Times New Roman" w:hAnsi="Times New Roman"/>
          <w:i/>
          <w:iCs/>
          <w:sz w:val="24"/>
          <w:szCs w:val="24"/>
        </w:rPr>
        <w:t>d</w:t>
      </w:r>
      <w:r w:rsidRPr="00E65DE0">
        <w:rPr>
          <w:rFonts w:ascii="Times New Roman" w:hAnsi="Times New Roman"/>
          <w:sz w:val="24"/>
          <w:szCs w:val="24"/>
        </w:rPr>
        <w:t xml:space="preserve">’ and </w:t>
      </w:r>
      <w:r w:rsidRPr="00E65DE0">
        <w:rPr>
          <w:rFonts w:ascii="Times New Roman" w:hAnsi="Times New Roman"/>
          <w:i/>
          <w:iCs/>
          <w:sz w:val="24"/>
          <w:szCs w:val="24"/>
        </w:rPr>
        <w:t>C</w:t>
      </w:r>
      <w:r w:rsidRPr="00E65DE0">
        <w:rPr>
          <w:rFonts w:ascii="Times New Roman" w:hAnsi="Times New Roman"/>
          <w:sz w:val="24"/>
          <w:szCs w:val="24"/>
        </w:rPr>
        <w:t xml:space="preserve"> were calculated for each GVS polarity (with L-SHAM false alarm rates paired with L</w:t>
      </w:r>
      <w:r w:rsidR="00A543E3" w:rsidRPr="00E65DE0">
        <w:rPr>
          <w:rFonts w:ascii="Times New Roman" w:hAnsi="Times New Roman"/>
          <w:sz w:val="24"/>
          <w:szCs w:val="24"/>
        </w:rPr>
        <w:t>-</w:t>
      </w:r>
      <w:r w:rsidRPr="00E65DE0">
        <w:rPr>
          <w:rFonts w:ascii="Times New Roman" w:hAnsi="Times New Roman"/>
          <w:sz w:val="24"/>
          <w:szCs w:val="24"/>
        </w:rPr>
        <w:t>GVS hit rates and R-SHAM false alarm rates paired with R</w:t>
      </w:r>
      <w:r w:rsidR="00A543E3" w:rsidRPr="00E65DE0">
        <w:rPr>
          <w:rFonts w:ascii="Times New Roman" w:hAnsi="Times New Roman"/>
          <w:sz w:val="24"/>
          <w:szCs w:val="24"/>
        </w:rPr>
        <w:t>-</w:t>
      </w:r>
      <w:r w:rsidRPr="00E65DE0">
        <w:rPr>
          <w:rFonts w:ascii="Times New Roman" w:hAnsi="Times New Roman"/>
          <w:sz w:val="24"/>
          <w:szCs w:val="24"/>
        </w:rPr>
        <w:t>GVS hit rates) and visual</w:t>
      </w:r>
      <w:r w:rsidR="2A5DAF3F" w:rsidRPr="00E65DE0">
        <w:rPr>
          <w:rFonts w:ascii="Times New Roman" w:hAnsi="Times New Roman"/>
          <w:sz w:val="24"/>
          <w:szCs w:val="24"/>
        </w:rPr>
        <w:t xml:space="preserve"> </w:t>
      </w:r>
      <w:r w:rsidRPr="00E65DE0">
        <w:rPr>
          <w:rFonts w:ascii="Times New Roman" w:hAnsi="Times New Roman"/>
          <w:sz w:val="24"/>
          <w:szCs w:val="24"/>
        </w:rPr>
        <w:t xml:space="preserve">condition for each participant. Data from </w:t>
      </w:r>
      <w:r w:rsidR="00720FE6" w:rsidRPr="00E65DE0">
        <w:rPr>
          <w:rFonts w:ascii="Times New Roman" w:hAnsi="Times New Roman"/>
          <w:sz w:val="24"/>
          <w:szCs w:val="24"/>
        </w:rPr>
        <w:t>two</w:t>
      </w:r>
      <w:r w:rsidRPr="00E65DE0">
        <w:rPr>
          <w:rFonts w:ascii="Times New Roman" w:hAnsi="Times New Roman"/>
          <w:sz w:val="24"/>
          <w:szCs w:val="24"/>
        </w:rPr>
        <w:t xml:space="preserve"> participant</w:t>
      </w:r>
      <w:r w:rsidR="00720FE6" w:rsidRPr="00E65DE0">
        <w:rPr>
          <w:rFonts w:ascii="Times New Roman" w:hAnsi="Times New Roman"/>
          <w:sz w:val="24"/>
          <w:szCs w:val="24"/>
        </w:rPr>
        <w:t>s</w:t>
      </w:r>
      <w:r w:rsidRPr="00E65DE0">
        <w:rPr>
          <w:rFonts w:ascii="Times New Roman" w:hAnsi="Times New Roman"/>
          <w:sz w:val="24"/>
          <w:szCs w:val="24"/>
        </w:rPr>
        <w:t xml:space="preserve"> w</w:t>
      </w:r>
      <w:r w:rsidR="00CB080A" w:rsidRPr="00E65DE0">
        <w:rPr>
          <w:rFonts w:ascii="Times New Roman" w:hAnsi="Times New Roman"/>
          <w:sz w:val="24"/>
          <w:szCs w:val="24"/>
        </w:rPr>
        <w:t>ere</w:t>
      </w:r>
      <w:r w:rsidRPr="00E65DE0">
        <w:rPr>
          <w:rFonts w:ascii="Times New Roman" w:hAnsi="Times New Roman"/>
          <w:sz w:val="24"/>
          <w:szCs w:val="24"/>
        </w:rPr>
        <w:t xml:space="preserve"> excluded as</w:t>
      </w:r>
      <w:r w:rsidR="00CB080A" w:rsidRPr="00E65DE0">
        <w:rPr>
          <w:rFonts w:ascii="Times New Roman" w:hAnsi="Times New Roman"/>
          <w:sz w:val="24"/>
          <w:szCs w:val="24"/>
        </w:rPr>
        <w:t xml:space="preserve"> they were </w:t>
      </w:r>
      <w:r w:rsidRPr="00E65DE0">
        <w:rPr>
          <w:rFonts w:ascii="Times New Roman" w:hAnsi="Times New Roman"/>
          <w:sz w:val="24"/>
          <w:szCs w:val="24"/>
        </w:rPr>
        <w:t xml:space="preserve">above </w:t>
      </w:r>
      <w:r w:rsidR="0010686F" w:rsidRPr="00E65DE0">
        <w:rPr>
          <w:rFonts w:ascii="Times New Roman" w:hAnsi="Times New Roman"/>
          <w:sz w:val="24"/>
          <w:szCs w:val="24"/>
        </w:rPr>
        <w:t xml:space="preserve">two </w:t>
      </w:r>
      <w:r w:rsidRPr="00E65DE0">
        <w:rPr>
          <w:rFonts w:ascii="Times New Roman" w:hAnsi="Times New Roman"/>
          <w:sz w:val="24"/>
          <w:szCs w:val="24"/>
        </w:rPr>
        <w:t>standard deviations from the mean</w:t>
      </w:r>
      <w:r w:rsidR="007E3E9C" w:rsidRPr="00E65DE0">
        <w:rPr>
          <w:rFonts w:ascii="Times New Roman" w:hAnsi="Times New Roman"/>
          <w:sz w:val="24"/>
          <w:szCs w:val="24"/>
        </w:rPr>
        <w:t xml:space="preserve"> in at least one condition</w:t>
      </w:r>
      <w:r w:rsidRPr="00E65DE0">
        <w:rPr>
          <w:rFonts w:ascii="Times New Roman" w:hAnsi="Times New Roman"/>
          <w:sz w:val="24"/>
          <w:szCs w:val="24"/>
        </w:rPr>
        <w:t>.</w:t>
      </w:r>
    </w:p>
    <w:p w14:paraId="62421F52" w14:textId="3E6A2838" w:rsidR="00720FE6" w:rsidRPr="00E65DE0" w:rsidRDefault="00720FE6" w:rsidP="00E65DE0">
      <w:pPr>
        <w:spacing w:after="0" w:line="360" w:lineRule="auto"/>
        <w:rPr>
          <w:rFonts w:ascii="Times New Roman" w:hAnsi="Times New Roman"/>
          <w:sz w:val="24"/>
          <w:szCs w:val="24"/>
        </w:rPr>
      </w:pPr>
    </w:p>
    <w:p w14:paraId="1DB885E0" w14:textId="6C8A9793" w:rsidR="00720FE6" w:rsidRPr="00E65DE0" w:rsidRDefault="004D6551" w:rsidP="00E65DE0">
      <w:pPr>
        <w:spacing w:after="0" w:line="360" w:lineRule="auto"/>
        <w:rPr>
          <w:rFonts w:ascii="Times New Roman" w:hAnsi="Times New Roman"/>
          <w:i/>
          <w:sz w:val="24"/>
        </w:rPr>
      </w:pPr>
      <w:r w:rsidRPr="00E65DE0">
        <w:rPr>
          <w:rFonts w:ascii="Times New Roman" w:hAnsi="Times New Roman"/>
          <w:bCs/>
          <w:i/>
          <w:iCs/>
          <w:sz w:val="24"/>
          <w:szCs w:val="24"/>
        </w:rPr>
        <w:t xml:space="preserve">2.2. </w:t>
      </w:r>
      <w:r w:rsidR="00720FE6" w:rsidRPr="00E65DE0">
        <w:rPr>
          <w:rFonts w:ascii="Times New Roman" w:hAnsi="Times New Roman"/>
          <w:i/>
          <w:sz w:val="24"/>
        </w:rPr>
        <w:t>Results</w:t>
      </w:r>
    </w:p>
    <w:p w14:paraId="60A4B2DA" w14:textId="77777777" w:rsidR="000E05A1" w:rsidRPr="00E65DE0" w:rsidRDefault="000E05A1" w:rsidP="004D6551">
      <w:pPr>
        <w:spacing w:after="0" w:line="360" w:lineRule="auto"/>
        <w:rPr>
          <w:rFonts w:ascii="Times New Roman" w:hAnsi="Times New Roman"/>
          <w:bCs/>
          <w:sz w:val="24"/>
          <w:szCs w:val="24"/>
        </w:rPr>
      </w:pPr>
    </w:p>
    <w:p w14:paraId="4A31AD1E" w14:textId="6301FE51" w:rsidR="00B72D95" w:rsidRPr="00E65DE0" w:rsidRDefault="005C78D4" w:rsidP="00E65DE0">
      <w:pPr>
        <w:spacing w:after="0" w:line="360" w:lineRule="auto"/>
        <w:rPr>
          <w:rFonts w:ascii="Times New Roman" w:hAnsi="Times New Roman"/>
          <w:sz w:val="24"/>
          <w:szCs w:val="24"/>
        </w:rPr>
      </w:pPr>
      <w:r w:rsidRPr="00E65DE0">
        <w:rPr>
          <w:rFonts w:ascii="Times New Roman" w:hAnsi="Times New Roman"/>
          <w:sz w:val="24"/>
          <w:szCs w:val="24"/>
        </w:rPr>
        <w:t>Means and SDs of hits, misses, false alarms and correct reject</w:t>
      </w:r>
      <w:r w:rsidR="00D0727A" w:rsidRPr="00E65DE0">
        <w:rPr>
          <w:rFonts w:ascii="Times New Roman" w:hAnsi="Times New Roman"/>
          <w:sz w:val="24"/>
          <w:szCs w:val="24"/>
        </w:rPr>
        <w:t>ion</w:t>
      </w:r>
      <w:r w:rsidRPr="00E65DE0">
        <w:rPr>
          <w:rFonts w:ascii="Times New Roman" w:hAnsi="Times New Roman"/>
          <w:sz w:val="24"/>
          <w:szCs w:val="24"/>
        </w:rPr>
        <w:t xml:space="preserve">s by </w:t>
      </w:r>
      <w:r w:rsidR="00C013A3" w:rsidRPr="00E65DE0">
        <w:rPr>
          <w:rFonts w:ascii="Times New Roman" w:hAnsi="Times New Roman"/>
          <w:sz w:val="24"/>
          <w:szCs w:val="24"/>
        </w:rPr>
        <w:t>V</w:t>
      </w:r>
      <w:r w:rsidRPr="00E65DE0">
        <w:rPr>
          <w:rFonts w:ascii="Times New Roman" w:hAnsi="Times New Roman"/>
          <w:sz w:val="24"/>
          <w:szCs w:val="24"/>
        </w:rPr>
        <w:t>isual</w:t>
      </w:r>
      <w:r w:rsidR="2A5DAF3F" w:rsidRPr="00E65DE0">
        <w:rPr>
          <w:rFonts w:ascii="Times New Roman" w:hAnsi="Times New Roman"/>
          <w:sz w:val="24"/>
          <w:szCs w:val="24"/>
        </w:rPr>
        <w:t xml:space="preserve"> </w:t>
      </w:r>
      <w:r w:rsidR="00C013A3" w:rsidRPr="00E65DE0">
        <w:rPr>
          <w:rFonts w:ascii="Times New Roman" w:hAnsi="Times New Roman"/>
          <w:sz w:val="24"/>
          <w:szCs w:val="24"/>
        </w:rPr>
        <w:t>C</w:t>
      </w:r>
      <w:r w:rsidRPr="00E65DE0">
        <w:rPr>
          <w:rFonts w:ascii="Times New Roman" w:hAnsi="Times New Roman"/>
          <w:sz w:val="24"/>
          <w:szCs w:val="24"/>
        </w:rPr>
        <w:t xml:space="preserve">ondition and GVS </w:t>
      </w:r>
      <w:r w:rsidR="00C013A3" w:rsidRPr="00E65DE0">
        <w:rPr>
          <w:rFonts w:ascii="Times New Roman" w:hAnsi="Times New Roman"/>
          <w:sz w:val="24"/>
          <w:szCs w:val="24"/>
        </w:rPr>
        <w:t>P</w:t>
      </w:r>
      <w:r w:rsidRPr="00E65DE0">
        <w:rPr>
          <w:rFonts w:ascii="Times New Roman" w:hAnsi="Times New Roman"/>
          <w:sz w:val="24"/>
          <w:szCs w:val="24"/>
        </w:rPr>
        <w:t>olarity can be seen in Table 1.</w:t>
      </w:r>
    </w:p>
    <w:p w14:paraId="3DCDA324" w14:textId="77777777" w:rsidR="00A33552" w:rsidRPr="00E65DE0" w:rsidRDefault="00A33552" w:rsidP="00E65DE0">
      <w:pPr>
        <w:spacing w:after="0" w:line="360" w:lineRule="auto"/>
        <w:rPr>
          <w:rFonts w:ascii="Times New Roman" w:hAnsi="Times New Roman"/>
          <w:bCs/>
          <w:sz w:val="24"/>
          <w:szCs w:val="24"/>
        </w:rPr>
      </w:pPr>
    </w:p>
    <w:p w14:paraId="21D50829" w14:textId="5659244F" w:rsidR="000E05A1" w:rsidRPr="00E65DE0" w:rsidRDefault="000E05A1" w:rsidP="000E05A1">
      <w:pPr>
        <w:spacing w:after="0" w:line="360" w:lineRule="auto"/>
        <w:rPr>
          <w:rFonts w:ascii="Times New Roman" w:hAnsi="Times New Roman"/>
          <w:i/>
          <w:sz w:val="24"/>
          <w:szCs w:val="24"/>
        </w:rPr>
      </w:pPr>
      <w:r w:rsidRPr="00E65DE0">
        <w:rPr>
          <w:rFonts w:ascii="Times New Roman" w:hAnsi="Times New Roman"/>
          <w:bCs/>
          <w:i/>
          <w:iCs/>
          <w:sz w:val="24"/>
          <w:szCs w:val="24"/>
        </w:rPr>
        <w:t>2.2.1.</w:t>
      </w:r>
      <w:r w:rsidRPr="00E65DE0">
        <w:t xml:space="preserve"> </w:t>
      </w:r>
      <w:r w:rsidRPr="00E65DE0">
        <w:rPr>
          <w:rFonts w:ascii="Times New Roman" w:hAnsi="Times New Roman"/>
          <w:bCs/>
          <w:i/>
          <w:iCs/>
          <w:sz w:val="24"/>
          <w:szCs w:val="24"/>
        </w:rPr>
        <w:t>Perceptual Sensitivity (</w:t>
      </w:r>
      <w:r w:rsidRPr="00E65DE0">
        <w:rPr>
          <w:rFonts w:ascii="Times New Roman" w:hAnsi="Times New Roman"/>
          <w:bCs/>
          <w:sz w:val="24"/>
          <w:szCs w:val="24"/>
        </w:rPr>
        <w:t>d</w:t>
      </w:r>
      <w:r w:rsidRPr="00E65DE0">
        <w:rPr>
          <w:rFonts w:ascii="Times New Roman" w:hAnsi="Times New Roman"/>
          <w:bCs/>
          <w:i/>
          <w:iCs/>
          <w:sz w:val="24"/>
          <w:szCs w:val="24"/>
        </w:rPr>
        <w:t>’)</w:t>
      </w:r>
    </w:p>
    <w:p w14:paraId="27337AB1" w14:textId="5BBCFB9F" w:rsidR="007F0B3E" w:rsidRPr="00E65DE0" w:rsidRDefault="00A543E3" w:rsidP="00E65DE0">
      <w:pPr>
        <w:spacing w:after="0" w:line="360" w:lineRule="auto"/>
        <w:rPr>
          <w:rFonts w:ascii="Times New Roman" w:hAnsi="Times New Roman"/>
          <w:sz w:val="24"/>
          <w:szCs w:val="24"/>
        </w:rPr>
      </w:pPr>
      <w:r w:rsidRPr="00E65DE0">
        <w:rPr>
          <w:rFonts w:ascii="Times New Roman" w:hAnsi="Times New Roman"/>
          <w:sz w:val="24"/>
          <w:szCs w:val="24"/>
        </w:rPr>
        <w:t>A 2</w:t>
      </w:r>
      <w:r w:rsidR="0010686F" w:rsidRPr="00E65DE0">
        <w:rPr>
          <w:rFonts w:ascii="Times New Roman" w:hAnsi="Times New Roman"/>
          <w:sz w:val="24"/>
          <w:szCs w:val="24"/>
        </w:rPr>
        <w:t xml:space="preserve"> × </w:t>
      </w:r>
      <w:r w:rsidRPr="00E65DE0">
        <w:rPr>
          <w:rFonts w:ascii="Times New Roman" w:hAnsi="Times New Roman"/>
          <w:sz w:val="24"/>
          <w:szCs w:val="24"/>
        </w:rPr>
        <w:t>2 repeated</w:t>
      </w:r>
      <w:r w:rsidR="00C013A3" w:rsidRPr="00E65DE0">
        <w:rPr>
          <w:rFonts w:ascii="Times New Roman" w:hAnsi="Times New Roman"/>
          <w:sz w:val="24"/>
          <w:szCs w:val="24"/>
        </w:rPr>
        <w:t>-</w:t>
      </w:r>
      <w:r w:rsidRPr="00E65DE0">
        <w:rPr>
          <w:rFonts w:ascii="Times New Roman" w:hAnsi="Times New Roman"/>
          <w:sz w:val="24"/>
          <w:szCs w:val="24"/>
        </w:rPr>
        <w:t xml:space="preserve">measures ANOVA was conducted on </w:t>
      </w:r>
      <w:r w:rsidRPr="00E65DE0">
        <w:rPr>
          <w:rFonts w:ascii="Times New Roman" w:hAnsi="Times New Roman"/>
          <w:i/>
          <w:iCs/>
          <w:sz w:val="24"/>
          <w:szCs w:val="24"/>
        </w:rPr>
        <w:t>d</w:t>
      </w:r>
      <w:r w:rsidRPr="00E65DE0">
        <w:rPr>
          <w:rFonts w:ascii="Times New Roman" w:hAnsi="Times New Roman"/>
          <w:sz w:val="24"/>
          <w:szCs w:val="24"/>
        </w:rPr>
        <w:t>’ values, with factors GVS Polarity (L-GVS vs</w:t>
      </w:r>
      <w:r w:rsidR="00AB108A" w:rsidRPr="00E65DE0">
        <w:rPr>
          <w:rFonts w:ascii="Times New Roman" w:hAnsi="Times New Roman"/>
          <w:sz w:val="24"/>
          <w:szCs w:val="24"/>
        </w:rPr>
        <w:t>.</w:t>
      </w:r>
      <w:r w:rsidRPr="00E65DE0">
        <w:rPr>
          <w:rFonts w:ascii="Times New Roman" w:hAnsi="Times New Roman"/>
          <w:sz w:val="24"/>
          <w:szCs w:val="24"/>
        </w:rPr>
        <w:t xml:space="preserve"> R-GVS) and </w:t>
      </w:r>
      <w:r w:rsidR="2A5DAF3F" w:rsidRPr="00E65DE0">
        <w:rPr>
          <w:rFonts w:ascii="Times New Roman" w:hAnsi="Times New Roman"/>
          <w:sz w:val="24"/>
          <w:szCs w:val="24"/>
        </w:rPr>
        <w:t>Visual Condition</w:t>
      </w:r>
      <w:r w:rsidRPr="00E65DE0">
        <w:rPr>
          <w:rFonts w:ascii="Times New Roman" w:hAnsi="Times New Roman"/>
          <w:sz w:val="24"/>
          <w:szCs w:val="24"/>
        </w:rPr>
        <w:t xml:space="preserve"> (Optic Flow vs Random Motion). This analysis revealed </w:t>
      </w:r>
      <w:r w:rsidR="00720FE6" w:rsidRPr="00E65DE0">
        <w:rPr>
          <w:rFonts w:ascii="Times New Roman" w:hAnsi="Times New Roman"/>
          <w:sz w:val="24"/>
          <w:szCs w:val="24"/>
        </w:rPr>
        <w:t>a significant main effect of Visual Condition (</w:t>
      </w:r>
      <w:r w:rsidR="00720FE6" w:rsidRPr="00E65DE0">
        <w:rPr>
          <w:rFonts w:ascii="Times New Roman" w:hAnsi="Times New Roman"/>
          <w:i/>
          <w:iCs/>
          <w:sz w:val="24"/>
          <w:szCs w:val="24"/>
        </w:rPr>
        <w:t>F</w:t>
      </w:r>
      <w:r w:rsidR="00720FE6" w:rsidRPr="00E65DE0">
        <w:rPr>
          <w:rFonts w:ascii="Times New Roman" w:hAnsi="Times New Roman"/>
          <w:sz w:val="24"/>
          <w:szCs w:val="24"/>
          <w:vertAlign w:val="subscript"/>
        </w:rPr>
        <w:t>1,21</w:t>
      </w:r>
      <w:r w:rsidR="00720FE6" w:rsidRPr="00E65DE0">
        <w:rPr>
          <w:rFonts w:ascii="Times New Roman" w:hAnsi="Times New Roman"/>
          <w:sz w:val="24"/>
          <w:szCs w:val="24"/>
        </w:rPr>
        <w:t xml:space="preserve"> = 36.03, </w:t>
      </w:r>
      <w:r w:rsidR="00720FE6" w:rsidRPr="00E65DE0">
        <w:rPr>
          <w:rFonts w:ascii="Times New Roman" w:hAnsi="Times New Roman"/>
          <w:i/>
          <w:iCs/>
          <w:sz w:val="24"/>
          <w:szCs w:val="24"/>
        </w:rPr>
        <w:t>p</w:t>
      </w:r>
      <w:r w:rsidR="00720FE6" w:rsidRPr="00E65DE0">
        <w:rPr>
          <w:rFonts w:ascii="Times New Roman" w:hAnsi="Times New Roman"/>
          <w:sz w:val="24"/>
          <w:szCs w:val="24"/>
        </w:rPr>
        <w:t xml:space="preserve"> </w:t>
      </w:r>
      <w:r w:rsidR="0010686F" w:rsidRPr="00E65DE0">
        <w:rPr>
          <w:rFonts w:ascii="Times New Roman" w:hAnsi="Times New Roman"/>
          <w:sz w:val="24"/>
          <w:szCs w:val="24"/>
        </w:rPr>
        <w:t>&lt; 0.</w:t>
      </w:r>
      <w:r w:rsidR="00720FE6" w:rsidRPr="00E65DE0">
        <w:rPr>
          <w:rFonts w:ascii="Times New Roman" w:hAnsi="Times New Roman"/>
          <w:sz w:val="24"/>
          <w:szCs w:val="24"/>
        </w:rPr>
        <w:t>001, η</w:t>
      </w:r>
      <w:r w:rsidR="00720FE6" w:rsidRPr="00E65DE0">
        <w:rPr>
          <w:rFonts w:ascii="Times New Roman" w:hAnsi="Times New Roman"/>
          <w:sz w:val="24"/>
          <w:szCs w:val="24"/>
          <w:vertAlign w:val="subscript"/>
        </w:rPr>
        <w:t>p</w:t>
      </w:r>
      <w:r w:rsidR="00720FE6" w:rsidRPr="00E65DE0">
        <w:rPr>
          <w:rFonts w:ascii="Times New Roman" w:hAnsi="Times New Roman"/>
          <w:sz w:val="24"/>
          <w:szCs w:val="24"/>
          <w:vertAlign w:val="superscript"/>
        </w:rPr>
        <w:t>2</w:t>
      </w:r>
      <w:r w:rsidR="00720FE6" w:rsidRPr="00E65DE0">
        <w:rPr>
          <w:rFonts w:ascii="Times New Roman" w:hAnsi="Times New Roman"/>
          <w:sz w:val="24"/>
          <w:szCs w:val="24"/>
        </w:rPr>
        <w:t xml:space="preserve"> </w:t>
      </w:r>
      <w:r w:rsidR="0010686F" w:rsidRPr="00E65DE0">
        <w:rPr>
          <w:rFonts w:ascii="Times New Roman" w:hAnsi="Times New Roman"/>
          <w:sz w:val="24"/>
          <w:szCs w:val="24"/>
        </w:rPr>
        <w:t>= 0.</w:t>
      </w:r>
      <w:r w:rsidR="00720FE6" w:rsidRPr="00E65DE0">
        <w:rPr>
          <w:rFonts w:ascii="Times New Roman" w:hAnsi="Times New Roman"/>
          <w:sz w:val="24"/>
          <w:szCs w:val="24"/>
        </w:rPr>
        <w:t>63)</w:t>
      </w:r>
      <w:r w:rsidR="000A1D5D" w:rsidRPr="00E65DE0">
        <w:rPr>
          <w:rFonts w:ascii="Times New Roman" w:hAnsi="Times New Roman"/>
          <w:sz w:val="24"/>
          <w:szCs w:val="24"/>
        </w:rPr>
        <w:t xml:space="preserve"> </w:t>
      </w:r>
      <w:r w:rsidR="000A1D5D" w:rsidRPr="00E65DE0">
        <w:rPr>
          <w:rFonts w:ascii="Times New Roman" w:hAnsi="Times New Roman"/>
          <w:sz w:val="24"/>
          <w:szCs w:val="24"/>
        </w:rPr>
        <w:lastRenderedPageBreak/>
        <w:t>(</w:t>
      </w:r>
      <w:r w:rsidR="0010686F" w:rsidRPr="00E65DE0">
        <w:rPr>
          <w:rFonts w:ascii="Times New Roman" w:hAnsi="Times New Roman"/>
          <w:sz w:val="24"/>
          <w:szCs w:val="24"/>
        </w:rPr>
        <w:t xml:space="preserve">Fig. </w:t>
      </w:r>
      <w:r w:rsidR="000A1D5D" w:rsidRPr="00E65DE0">
        <w:rPr>
          <w:rFonts w:ascii="Times New Roman" w:hAnsi="Times New Roman"/>
          <w:sz w:val="24"/>
          <w:szCs w:val="24"/>
        </w:rPr>
        <w:t>2)</w:t>
      </w:r>
      <w:r w:rsidR="00720FE6" w:rsidRPr="00E65DE0">
        <w:rPr>
          <w:rFonts w:ascii="Times New Roman" w:hAnsi="Times New Roman"/>
          <w:sz w:val="24"/>
          <w:szCs w:val="24"/>
        </w:rPr>
        <w:t xml:space="preserve">. Participants’ sensitivity to vestibular stimulation was significantly lower </w:t>
      </w:r>
      <w:r w:rsidR="004C77FA" w:rsidRPr="00E65DE0">
        <w:rPr>
          <w:rFonts w:ascii="Times New Roman" w:hAnsi="Times New Roman"/>
          <w:sz w:val="24"/>
          <w:szCs w:val="24"/>
        </w:rPr>
        <w:t>during</w:t>
      </w:r>
      <w:r w:rsidR="00720FE6" w:rsidRPr="00E65DE0">
        <w:rPr>
          <w:rFonts w:ascii="Times New Roman" w:hAnsi="Times New Roman"/>
          <w:sz w:val="24"/>
          <w:szCs w:val="24"/>
        </w:rPr>
        <w:t xml:space="preserve"> Optic Flow (</w:t>
      </w:r>
      <w:r w:rsidR="00720FE6" w:rsidRPr="00E65DE0">
        <w:rPr>
          <w:rFonts w:ascii="Times New Roman" w:hAnsi="Times New Roman"/>
          <w:i/>
          <w:iCs/>
          <w:sz w:val="24"/>
          <w:szCs w:val="24"/>
        </w:rPr>
        <w:t>M</w:t>
      </w:r>
      <w:r w:rsidR="00720FE6" w:rsidRPr="00E65DE0">
        <w:rPr>
          <w:rFonts w:ascii="Times New Roman" w:hAnsi="Times New Roman"/>
          <w:sz w:val="24"/>
          <w:szCs w:val="24"/>
        </w:rPr>
        <w:t xml:space="preserve"> = 0.69, SD = 0.67</w:t>
      </w:r>
      <w:r w:rsidR="007F0B3E" w:rsidRPr="00E65DE0">
        <w:rPr>
          <w:rFonts w:ascii="Times New Roman" w:hAnsi="Times New Roman"/>
          <w:sz w:val="24"/>
          <w:szCs w:val="24"/>
        </w:rPr>
        <w:t xml:space="preserve">) </w:t>
      </w:r>
      <w:r w:rsidRPr="00E65DE0">
        <w:rPr>
          <w:rFonts w:ascii="Times New Roman" w:hAnsi="Times New Roman"/>
          <w:sz w:val="24"/>
          <w:szCs w:val="24"/>
        </w:rPr>
        <w:t>compared to</w:t>
      </w:r>
      <w:r w:rsidR="007F0B3E" w:rsidRPr="00E65DE0">
        <w:rPr>
          <w:rFonts w:ascii="Times New Roman" w:hAnsi="Times New Roman"/>
          <w:sz w:val="24"/>
          <w:szCs w:val="24"/>
        </w:rPr>
        <w:t xml:space="preserve"> Random Motion (</w:t>
      </w:r>
      <w:r w:rsidR="007F0B3E" w:rsidRPr="00E65DE0">
        <w:rPr>
          <w:rFonts w:ascii="Times New Roman" w:hAnsi="Times New Roman"/>
          <w:i/>
          <w:iCs/>
          <w:sz w:val="24"/>
          <w:szCs w:val="24"/>
        </w:rPr>
        <w:t>M</w:t>
      </w:r>
      <w:r w:rsidR="007F0B3E" w:rsidRPr="00E65DE0">
        <w:rPr>
          <w:rFonts w:ascii="Times New Roman" w:hAnsi="Times New Roman"/>
          <w:sz w:val="24"/>
          <w:szCs w:val="24"/>
        </w:rPr>
        <w:t xml:space="preserve"> = 1.88, SD = 1.09) trials. </w:t>
      </w:r>
      <w:r w:rsidR="00720FE6" w:rsidRPr="00E65DE0">
        <w:rPr>
          <w:rFonts w:ascii="Times New Roman" w:hAnsi="Times New Roman"/>
          <w:sz w:val="24"/>
          <w:szCs w:val="24"/>
        </w:rPr>
        <w:t xml:space="preserve">No significant main effect of GVS </w:t>
      </w:r>
      <w:r w:rsidR="007F0B3E" w:rsidRPr="00E65DE0">
        <w:rPr>
          <w:rFonts w:ascii="Times New Roman" w:hAnsi="Times New Roman"/>
          <w:sz w:val="24"/>
          <w:szCs w:val="24"/>
        </w:rPr>
        <w:t>P</w:t>
      </w:r>
      <w:r w:rsidR="00720FE6" w:rsidRPr="00E65DE0">
        <w:rPr>
          <w:rFonts w:ascii="Times New Roman" w:hAnsi="Times New Roman"/>
          <w:sz w:val="24"/>
          <w:szCs w:val="24"/>
        </w:rPr>
        <w:t>olarity (</w:t>
      </w:r>
      <w:r w:rsidR="0010686F" w:rsidRPr="00E65DE0">
        <w:rPr>
          <w:rFonts w:ascii="Times New Roman" w:hAnsi="Times New Roman"/>
          <w:i/>
          <w:iCs/>
          <w:sz w:val="24"/>
          <w:szCs w:val="24"/>
        </w:rPr>
        <w:t>F</w:t>
      </w:r>
      <w:r w:rsidR="0010686F" w:rsidRPr="00E65DE0">
        <w:rPr>
          <w:rFonts w:ascii="Times New Roman" w:hAnsi="Times New Roman"/>
          <w:sz w:val="24"/>
          <w:szCs w:val="24"/>
          <w:vertAlign w:val="subscript"/>
        </w:rPr>
        <w:t>1,21</w:t>
      </w:r>
      <w:r w:rsidR="00720FE6" w:rsidRPr="00E65DE0">
        <w:rPr>
          <w:rFonts w:ascii="Times New Roman" w:hAnsi="Times New Roman"/>
          <w:sz w:val="24"/>
          <w:szCs w:val="24"/>
        </w:rPr>
        <w:t xml:space="preserve"> = 0.19, </w:t>
      </w:r>
      <w:r w:rsidR="00720FE6" w:rsidRPr="00E65DE0">
        <w:rPr>
          <w:rFonts w:ascii="Times New Roman" w:hAnsi="Times New Roman"/>
          <w:i/>
          <w:iCs/>
          <w:sz w:val="24"/>
          <w:szCs w:val="24"/>
        </w:rPr>
        <w:t>p</w:t>
      </w:r>
      <w:r w:rsidR="00720FE6" w:rsidRPr="00E65DE0">
        <w:rPr>
          <w:rFonts w:ascii="Times New Roman" w:hAnsi="Times New Roman"/>
          <w:sz w:val="24"/>
          <w:szCs w:val="24"/>
        </w:rPr>
        <w:t xml:space="preserve"> </w:t>
      </w:r>
      <w:r w:rsidR="0010686F" w:rsidRPr="00E65DE0">
        <w:rPr>
          <w:rFonts w:ascii="Times New Roman" w:hAnsi="Times New Roman"/>
          <w:sz w:val="24"/>
          <w:szCs w:val="24"/>
        </w:rPr>
        <w:t>= 0.</w:t>
      </w:r>
      <w:r w:rsidR="00720FE6" w:rsidRPr="00E65DE0">
        <w:rPr>
          <w:rFonts w:ascii="Times New Roman" w:hAnsi="Times New Roman"/>
          <w:sz w:val="24"/>
          <w:szCs w:val="24"/>
        </w:rPr>
        <w:t>67, η</w:t>
      </w:r>
      <w:r w:rsidR="00720FE6" w:rsidRPr="00E65DE0">
        <w:rPr>
          <w:rFonts w:ascii="Times New Roman" w:hAnsi="Times New Roman"/>
          <w:sz w:val="24"/>
          <w:szCs w:val="24"/>
          <w:vertAlign w:val="subscript"/>
        </w:rPr>
        <w:t>p</w:t>
      </w:r>
      <w:r w:rsidR="00720FE6" w:rsidRPr="00E65DE0">
        <w:rPr>
          <w:rFonts w:ascii="Times New Roman" w:hAnsi="Times New Roman"/>
          <w:sz w:val="24"/>
          <w:szCs w:val="24"/>
          <w:vertAlign w:val="superscript"/>
        </w:rPr>
        <w:t>2</w:t>
      </w:r>
      <w:r w:rsidR="00720FE6" w:rsidRPr="00E65DE0">
        <w:rPr>
          <w:rFonts w:ascii="Times New Roman" w:hAnsi="Times New Roman"/>
          <w:sz w:val="24"/>
          <w:szCs w:val="24"/>
        </w:rPr>
        <w:t xml:space="preserve"> </w:t>
      </w:r>
      <w:r w:rsidR="0010686F" w:rsidRPr="00E65DE0">
        <w:rPr>
          <w:rFonts w:ascii="Times New Roman" w:hAnsi="Times New Roman"/>
          <w:sz w:val="24"/>
          <w:szCs w:val="24"/>
        </w:rPr>
        <w:t>= 0.</w:t>
      </w:r>
      <w:r w:rsidR="00720FE6" w:rsidRPr="00E65DE0">
        <w:rPr>
          <w:rFonts w:ascii="Times New Roman" w:hAnsi="Times New Roman"/>
          <w:sz w:val="24"/>
          <w:szCs w:val="24"/>
        </w:rPr>
        <w:t>01) was found.</w:t>
      </w:r>
      <w:r w:rsidRPr="00E65DE0">
        <w:rPr>
          <w:rFonts w:ascii="Times New Roman" w:hAnsi="Times New Roman"/>
          <w:sz w:val="24"/>
          <w:szCs w:val="24"/>
        </w:rPr>
        <w:t xml:space="preserve"> </w:t>
      </w:r>
      <w:r w:rsidR="007F0B3E" w:rsidRPr="00E65DE0">
        <w:rPr>
          <w:rFonts w:ascii="Times New Roman" w:hAnsi="Times New Roman"/>
          <w:sz w:val="24"/>
          <w:szCs w:val="24"/>
        </w:rPr>
        <w:t>No significant interaction between Visual Condition and GVS Polarity was found (</w:t>
      </w:r>
      <w:r w:rsidR="0010686F" w:rsidRPr="00E65DE0">
        <w:rPr>
          <w:rFonts w:ascii="Times New Roman" w:hAnsi="Times New Roman"/>
          <w:i/>
          <w:iCs/>
          <w:sz w:val="24"/>
          <w:szCs w:val="24"/>
        </w:rPr>
        <w:t>F</w:t>
      </w:r>
      <w:r w:rsidR="0010686F" w:rsidRPr="00E65DE0">
        <w:rPr>
          <w:rFonts w:ascii="Times New Roman" w:hAnsi="Times New Roman"/>
          <w:sz w:val="24"/>
          <w:szCs w:val="24"/>
          <w:vertAlign w:val="subscript"/>
        </w:rPr>
        <w:t>1,21</w:t>
      </w:r>
      <w:r w:rsidR="007F0B3E" w:rsidRPr="00E65DE0">
        <w:rPr>
          <w:rFonts w:ascii="Times New Roman" w:hAnsi="Times New Roman"/>
          <w:sz w:val="24"/>
          <w:szCs w:val="24"/>
        </w:rPr>
        <w:t xml:space="preserve"> = 0.32, </w:t>
      </w:r>
      <w:r w:rsidR="007F0B3E" w:rsidRPr="00E65DE0">
        <w:rPr>
          <w:rFonts w:ascii="Times New Roman" w:hAnsi="Times New Roman"/>
          <w:i/>
          <w:iCs/>
          <w:sz w:val="24"/>
          <w:szCs w:val="24"/>
        </w:rPr>
        <w:t>p</w:t>
      </w:r>
      <w:r w:rsidR="007F0B3E" w:rsidRPr="00E65DE0">
        <w:rPr>
          <w:rFonts w:ascii="Times New Roman" w:hAnsi="Times New Roman"/>
          <w:sz w:val="24"/>
          <w:szCs w:val="24"/>
        </w:rPr>
        <w:t xml:space="preserve"> </w:t>
      </w:r>
      <w:r w:rsidR="0010686F" w:rsidRPr="00E65DE0">
        <w:rPr>
          <w:rFonts w:ascii="Times New Roman" w:hAnsi="Times New Roman"/>
          <w:sz w:val="24"/>
          <w:szCs w:val="24"/>
        </w:rPr>
        <w:t>= 0.</w:t>
      </w:r>
      <w:r w:rsidR="007F0B3E" w:rsidRPr="00E65DE0">
        <w:rPr>
          <w:rFonts w:ascii="Times New Roman" w:hAnsi="Times New Roman"/>
          <w:sz w:val="24"/>
          <w:szCs w:val="24"/>
        </w:rPr>
        <w:t>58, η</w:t>
      </w:r>
      <w:r w:rsidR="007F0B3E" w:rsidRPr="00E65DE0">
        <w:rPr>
          <w:rFonts w:ascii="Times New Roman" w:hAnsi="Times New Roman"/>
          <w:sz w:val="24"/>
          <w:szCs w:val="24"/>
          <w:vertAlign w:val="subscript"/>
        </w:rPr>
        <w:t>p</w:t>
      </w:r>
      <w:r w:rsidR="007F0B3E" w:rsidRPr="00E65DE0">
        <w:rPr>
          <w:rFonts w:ascii="Times New Roman" w:hAnsi="Times New Roman"/>
          <w:sz w:val="24"/>
          <w:szCs w:val="24"/>
          <w:vertAlign w:val="superscript"/>
        </w:rPr>
        <w:t>2</w:t>
      </w:r>
      <w:r w:rsidR="007F0B3E" w:rsidRPr="00E65DE0">
        <w:rPr>
          <w:rFonts w:ascii="Times New Roman" w:hAnsi="Times New Roman"/>
          <w:sz w:val="24"/>
          <w:szCs w:val="24"/>
        </w:rPr>
        <w:t xml:space="preserve"> </w:t>
      </w:r>
      <w:r w:rsidR="0010686F" w:rsidRPr="00E65DE0">
        <w:rPr>
          <w:rFonts w:ascii="Times New Roman" w:hAnsi="Times New Roman"/>
          <w:sz w:val="24"/>
          <w:szCs w:val="24"/>
        </w:rPr>
        <w:t>= 0.</w:t>
      </w:r>
      <w:r w:rsidR="007F0B3E" w:rsidRPr="00E65DE0">
        <w:rPr>
          <w:rFonts w:ascii="Times New Roman" w:hAnsi="Times New Roman"/>
          <w:sz w:val="24"/>
          <w:szCs w:val="24"/>
        </w:rPr>
        <w:t>02).</w:t>
      </w:r>
    </w:p>
    <w:p w14:paraId="7CF6A94B" w14:textId="77777777" w:rsidR="007F0B3E" w:rsidRPr="00E65DE0" w:rsidRDefault="007F0B3E" w:rsidP="00E65DE0">
      <w:pPr>
        <w:spacing w:after="0" w:line="360" w:lineRule="auto"/>
        <w:rPr>
          <w:rFonts w:ascii="Times New Roman" w:hAnsi="Times New Roman"/>
          <w:sz w:val="24"/>
          <w:szCs w:val="24"/>
        </w:rPr>
      </w:pPr>
    </w:p>
    <w:p w14:paraId="1DC9B003" w14:textId="56668143" w:rsidR="007F0B3E" w:rsidRPr="00E65DE0" w:rsidRDefault="000E05A1" w:rsidP="00E65DE0">
      <w:pPr>
        <w:spacing w:after="0" w:line="360" w:lineRule="auto"/>
        <w:rPr>
          <w:rFonts w:ascii="Times New Roman" w:hAnsi="Times New Roman"/>
          <w:i/>
          <w:sz w:val="24"/>
          <w:szCs w:val="24"/>
        </w:rPr>
      </w:pPr>
      <w:r w:rsidRPr="00E65DE0">
        <w:rPr>
          <w:rFonts w:ascii="Times New Roman" w:hAnsi="Times New Roman"/>
          <w:i/>
          <w:sz w:val="24"/>
          <w:szCs w:val="24"/>
        </w:rPr>
        <w:t xml:space="preserve">2.2.2. </w:t>
      </w:r>
      <w:r w:rsidR="007F0B3E" w:rsidRPr="00E65DE0">
        <w:rPr>
          <w:rFonts w:ascii="Times New Roman" w:hAnsi="Times New Roman"/>
          <w:i/>
          <w:sz w:val="24"/>
          <w:szCs w:val="24"/>
        </w:rPr>
        <w:t xml:space="preserve">Response </w:t>
      </w:r>
      <w:r w:rsidRPr="00E65DE0">
        <w:rPr>
          <w:rFonts w:ascii="Times New Roman" w:hAnsi="Times New Roman"/>
          <w:i/>
          <w:sz w:val="24"/>
          <w:szCs w:val="24"/>
        </w:rPr>
        <w:t xml:space="preserve">Bias </w:t>
      </w:r>
      <w:r w:rsidR="007F0B3E" w:rsidRPr="00E65DE0">
        <w:rPr>
          <w:rFonts w:ascii="Times New Roman" w:hAnsi="Times New Roman"/>
          <w:i/>
          <w:sz w:val="24"/>
          <w:szCs w:val="24"/>
        </w:rPr>
        <w:t>(</w:t>
      </w:r>
      <w:r w:rsidR="007F0B3E" w:rsidRPr="00E65DE0">
        <w:rPr>
          <w:rFonts w:ascii="Times New Roman" w:hAnsi="Times New Roman"/>
          <w:iCs/>
          <w:sz w:val="24"/>
          <w:szCs w:val="24"/>
        </w:rPr>
        <w:t>C</w:t>
      </w:r>
      <w:r w:rsidR="007F0B3E" w:rsidRPr="00E65DE0">
        <w:rPr>
          <w:rFonts w:ascii="Times New Roman" w:hAnsi="Times New Roman"/>
          <w:i/>
          <w:sz w:val="24"/>
          <w:szCs w:val="24"/>
        </w:rPr>
        <w:t>)</w:t>
      </w:r>
    </w:p>
    <w:p w14:paraId="5D72300A" w14:textId="28D5E3D8" w:rsidR="00720FE6" w:rsidRPr="00E65DE0" w:rsidRDefault="00A543E3" w:rsidP="00E65DE0">
      <w:pPr>
        <w:spacing w:after="0" w:line="360" w:lineRule="auto"/>
        <w:jc w:val="both"/>
        <w:rPr>
          <w:rFonts w:ascii="Times New Roman" w:hAnsi="Times New Roman"/>
          <w:sz w:val="24"/>
          <w:szCs w:val="24"/>
        </w:rPr>
      </w:pPr>
      <w:r w:rsidRPr="00E65DE0">
        <w:rPr>
          <w:rFonts w:ascii="Times New Roman" w:hAnsi="Times New Roman"/>
          <w:sz w:val="24"/>
          <w:szCs w:val="24"/>
        </w:rPr>
        <w:t>A 2</w:t>
      </w:r>
      <w:r w:rsidR="0010686F" w:rsidRPr="00E65DE0">
        <w:rPr>
          <w:rFonts w:ascii="Times New Roman" w:hAnsi="Times New Roman"/>
          <w:sz w:val="24"/>
          <w:szCs w:val="24"/>
        </w:rPr>
        <w:t xml:space="preserve"> × </w:t>
      </w:r>
      <w:r w:rsidRPr="00E65DE0">
        <w:rPr>
          <w:rFonts w:ascii="Times New Roman" w:hAnsi="Times New Roman"/>
          <w:sz w:val="24"/>
          <w:szCs w:val="24"/>
        </w:rPr>
        <w:t xml:space="preserve">2 </w:t>
      </w:r>
      <w:r w:rsidR="0010686F" w:rsidRPr="00E65DE0">
        <w:rPr>
          <w:rFonts w:ascii="Times New Roman" w:hAnsi="Times New Roman"/>
          <w:sz w:val="24"/>
          <w:szCs w:val="24"/>
        </w:rPr>
        <w:t>repeated-</w:t>
      </w:r>
      <w:r w:rsidRPr="00E65DE0">
        <w:rPr>
          <w:rFonts w:ascii="Times New Roman" w:hAnsi="Times New Roman"/>
          <w:sz w:val="24"/>
          <w:szCs w:val="24"/>
        </w:rPr>
        <w:t xml:space="preserve">measures ANOVA conducted on </w:t>
      </w:r>
      <w:r w:rsidRPr="00E65DE0">
        <w:rPr>
          <w:rFonts w:ascii="Times New Roman" w:hAnsi="Times New Roman"/>
          <w:i/>
          <w:iCs/>
          <w:sz w:val="24"/>
          <w:szCs w:val="24"/>
        </w:rPr>
        <w:t>C</w:t>
      </w:r>
      <w:r w:rsidRPr="00E65DE0">
        <w:rPr>
          <w:rFonts w:ascii="Times New Roman" w:hAnsi="Times New Roman"/>
          <w:sz w:val="24"/>
          <w:szCs w:val="24"/>
        </w:rPr>
        <w:t xml:space="preserve"> values, with factors GVS Polarity (L-GVS vs R-GVS) and </w:t>
      </w:r>
      <w:r w:rsidR="2A5DAF3F" w:rsidRPr="00E65DE0">
        <w:rPr>
          <w:rFonts w:ascii="Times New Roman" w:hAnsi="Times New Roman"/>
          <w:sz w:val="24"/>
          <w:szCs w:val="24"/>
        </w:rPr>
        <w:t>Visual Condition (Optic Flow vs Random Motion)</w:t>
      </w:r>
      <w:r w:rsidRPr="00E65DE0">
        <w:rPr>
          <w:rFonts w:ascii="Times New Roman" w:hAnsi="Times New Roman"/>
          <w:sz w:val="24"/>
          <w:szCs w:val="24"/>
        </w:rPr>
        <w:t xml:space="preserve">, revealed </w:t>
      </w:r>
      <w:r w:rsidR="00E65C4B" w:rsidRPr="00E65DE0">
        <w:rPr>
          <w:rFonts w:ascii="Times New Roman" w:hAnsi="Times New Roman"/>
          <w:sz w:val="24"/>
          <w:szCs w:val="24"/>
        </w:rPr>
        <w:t>n</w:t>
      </w:r>
      <w:r w:rsidR="007F0B3E" w:rsidRPr="00E65DE0">
        <w:rPr>
          <w:rFonts w:ascii="Times New Roman" w:hAnsi="Times New Roman"/>
          <w:sz w:val="24"/>
          <w:szCs w:val="24"/>
        </w:rPr>
        <w:t xml:space="preserve">o significant main effects of </w:t>
      </w:r>
      <w:r w:rsidR="2A5DAF3F" w:rsidRPr="00E65DE0">
        <w:rPr>
          <w:rFonts w:ascii="Times New Roman" w:hAnsi="Times New Roman"/>
          <w:sz w:val="24"/>
          <w:szCs w:val="24"/>
        </w:rPr>
        <w:t xml:space="preserve">Visual Condition </w:t>
      </w:r>
      <w:r w:rsidR="007F0B3E" w:rsidRPr="00E65DE0">
        <w:rPr>
          <w:rFonts w:ascii="Times New Roman" w:hAnsi="Times New Roman"/>
          <w:sz w:val="24"/>
          <w:szCs w:val="24"/>
        </w:rPr>
        <w:t>(</w:t>
      </w:r>
      <w:r w:rsidR="0010686F" w:rsidRPr="00E65DE0">
        <w:rPr>
          <w:rFonts w:ascii="Times New Roman" w:hAnsi="Times New Roman"/>
          <w:i/>
          <w:iCs/>
          <w:sz w:val="24"/>
          <w:szCs w:val="24"/>
        </w:rPr>
        <w:t>F</w:t>
      </w:r>
      <w:r w:rsidR="0010686F" w:rsidRPr="00E65DE0">
        <w:rPr>
          <w:rFonts w:ascii="Times New Roman" w:hAnsi="Times New Roman"/>
          <w:sz w:val="24"/>
          <w:szCs w:val="24"/>
          <w:vertAlign w:val="subscript"/>
        </w:rPr>
        <w:t>1,21</w:t>
      </w:r>
      <w:r w:rsidR="007F0B3E" w:rsidRPr="00E65DE0">
        <w:rPr>
          <w:rFonts w:ascii="Times New Roman" w:hAnsi="Times New Roman"/>
          <w:sz w:val="24"/>
          <w:szCs w:val="24"/>
        </w:rPr>
        <w:t xml:space="preserve"> = 0.07, </w:t>
      </w:r>
      <w:r w:rsidR="007F0B3E" w:rsidRPr="00E65DE0">
        <w:rPr>
          <w:rFonts w:ascii="Times New Roman" w:hAnsi="Times New Roman"/>
          <w:i/>
          <w:iCs/>
          <w:sz w:val="24"/>
          <w:szCs w:val="24"/>
        </w:rPr>
        <w:t>p</w:t>
      </w:r>
      <w:r w:rsidR="007F0B3E" w:rsidRPr="00E65DE0">
        <w:rPr>
          <w:rFonts w:ascii="Times New Roman" w:hAnsi="Times New Roman"/>
          <w:sz w:val="24"/>
          <w:szCs w:val="24"/>
        </w:rPr>
        <w:t xml:space="preserve"> </w:t>
      </w:r>
      <w:r w:rsidR="0010686F" w:rsidRPr="00E65DE0">
        <w:rPr>
          <w:rFonts w:ascii="Times New Roman" w:hAnsi="Times New Roman"/>
          <w:sz w:val="24"/>
          <w:szCs w:val="24"/>
        </w:rPr>
        <w:t>= 0.</w:t>
      </w:r>
      <w:r w:rsidR="007F0B3E" w:rsidRPr="00E65DE0">
        <w:rPr>
          <w:rFonts w:ascii="Times New Roman" w:hAnsi="Times New Roman"/>
          <w:sz w:val="24"/>
          <w:szCs w:val="24"/>
        </w:rPr>
        <w:t>79, η</w:t>
      </w:r>
      <w:r w:rsidR="007F0B3E" w:rsidRPr="00E65DE0">
        <w:rPr>
          <w:rFonts w:ascii="Times New Roman" w:hAnsi="Times New Roman"/>
          <w:sz w:val="24"/>
          <w:szCs w:val="24"/>
          <w:vertAlign w:val="subscript"/>
        </w:rPr>
        <w:t>p</w:t>
      </w:r>
      <w:r w:rsidR="007F0B3E" w:rsidRPr="00E65DE0">
        <w:rPr>
          <w:rFonts w:ascii="Times New Roman" w:hAnsi="Times New Roman"/>
          <w:sz w:val="24"/>
          <w:szCs w:val="24"/>
          <w:vertAlign w:val="superscript"/>
        </w:rPr>
        <w:t>2</w:t>
      </w:r>
      <w:r w:rsidR="007F0B3E" w:rsidRPr="00E65DE0">
        <w:rPr>
          <w:rFonts w:ascii="Times New Roman" w:hAnsi="Times New Roman"/>
          <w:sz w:val="24"/>
          <w:szCs w:val="24"/>
        </w:rPr>
        <w:t xml:space="preserve"> </w:t>
      </w:r>
      <w:r w:rsidR="0010686F" w:rsidRPr="00E65DE0">
        <w:rPr>
          <w:rFonts w:ascii="Times New Roman" w:hAnsi="Times New Roman"/>
          <w:sz w:val="24"/>
          <w:szCs w:val="24"/>
        </w:rPr>
        <w:t>= 0.</w:t>
      </w:r>
      <w:r w:rsidR="007F0B3E" w:rsidRPr="00E65DE0">
        <w:rPr>
          <w:rFonts w:ascii="Times New Roman" w:hAnsi="Times New Roman"/>
          <w:sz w:val="24"/>
          <w:szCs w:val="24"/>
        </w:rPr>
        <w:t>004) or GVS Polarity (</w:t>
      </w:r>
      <w:r w:rsidR="0010686F" w:rsidRPr="00E65DE0">
        <w:rPr>
          <w:rFonts w:ascii="Times New Roman" w:hAnsi="Times New Roman"/>
          <w:i/>
          <w:iCs/>
          <w:sz w:val="24"/>
          <w:szCs w:val="24"/>
        </w:rPr>
        <w:t>F</w:t>
      </w:r>
      <w:r w:rsidR="0010686F" w:rsidRPr="00E65DE0">
        <w:rPr>
          <w:rFonts w:ascii="Times New Roman" w:hAnsi="Times New Roman"/>
          <w:sz w:val="24"/>
          <w:szCs w:val="24"/>
          <w:vertAlign w:val="subscript"/>
        </w:rPr>
        <w:t>1,21</w:t>
      </w:r>
      <w:r w:rsidR="007F0B3E" w:rsidRPr="00E65DE0">
        <w:rPr>
          <w:rFonts w:ascii="Times New Roman" w:hAnsi="Times New Roman"/>
          <w:sz w:val="24"/>
          <w:szCs w:val="24"/>
        </w:rPr>
        <w:t xml:space="preserve"> = 0.01, </w:t>
      </w:r>
      <w:r w:rsidR="007F0B3E" w:rsidRPr="00E65DE0">
        <w:rPr>
          <w:rFonts w:ascii="Times New Roman" w:hAnsi="Times New Roman"/>
          <w:i/>
          <w:iCs/>
          <w:sz w:val="24"/>
          <w:szCs w:val="24"/>
        </w:rPr>
        <w:t>p</w:t>
      </w:r>
      <w:r w:rsidR="007F0B3E" w:rsidRPr="00E65DE0">
        <w:rPr>
          <w:rFonts w:ascii="Times New Roman" w:hAnsi="Times New Roman"/>
          <w:sz w:val="24"/>
          <w:szCs w:val="24"/>
        </w:rPr>
        <w:t xml:space="preserve"> </w:t>
      </w:r>
      <w:r w:rsidR="0010686F" w:rsidRPr="00E65DE0">
        <w:rPr>
          <w:rFonts w:ascii="Times New Roman" w:hAnsi="Times New Roman"/>
          <w:sz w:val="24"/>
          <w:szCs w:val="24"/>
        </w:rPr>
        <w:t>= 0.</w:t>
      </w:r>
      <w:r w:rsidR="007F0B3E" w:rsidRPr="00E65DE0">
        <w:rPr>
          <w:rFonts w:ascii="Times New Roman" w:hAnsi="Times New Roman"/>
          <w:sz w:val="24"/>
          <w:szCs w:val="24"/>
        </w:rPr>
        <w:t>91, η</w:t>
      </w:r>
      <w:r w:rsidR="007F0B3E" w:rsidRPr="00E65DE0">
        <w:rPr>
          <w:rFonts w:ascii="Times New Roman" w:hAnsi="Times New Roman"/>
          <w:sz w:val="24"/>
          <w:szCs w:val="24"/>
          <w:vertAlign w:val="subscript"/>
        </w:rPr>
        <w:t>p</w:t>
      </w:r>
      <w:r w:rsidR="007F0B3E" w:rsidRPr="00E65DE0">
        <w:rPr>
          <w:rFonts w:ascii="Times New Roman" w:hAnsi="Times New Roman"/>
          <w:sz w:val="24"/>
          <w:szCs w:val="24"/>
          <w:vertAlign w:val="superscript"/>
        </w:rPr>
        <w:t>2</w:t>
      </w:r>
      <w:r w:rsidR="007F0B3E" w:rsidRPr="00E65DE0">
        <w:rPr>
          <w:rFonts w:ascii="Times New Roman" w:hAnsi="Times New Roman"/>
          <w:sz w:val="24"/>
          <w:szCs w:val="24"/>
        </w:rPr>
        <w:t xml:space="preserve"> </w:t>
      </w:r>
      <w:r w:rsidR="0010686F" w:rsidRPr="00E65DE0">
        <w:rPr>
          <w:rFonts w:ascii="Times New Roman" w:hAnsi="Times New Roman"/>
          <w:sz w:val="24"/>
          <w:szCs w:val="24"/>
        </w:rPr>
        <w:t>= 0.</w:t>
      </w:r>
      <w:r w:rsidR="007F0B3E" w:rsidRPr="00E65DE0">
        <w:rPr>
          <w:rFonts w:ascii="Times New Roman" w:hAnsi="Times New Roman"/>
          <w:sz w:val="24"/>
          <w:szCs w:val="24"/>
        </w:rPr>
        <w:t>001)</w:t>
      </w:r>
      <w:r w:rsidR="000A1D5D" w:rsidRPr="00E65DE0">
        <w:rPr>
          <w:rFonts w:ascii="Times New Roman" w:hAnsi="Times New Roman"/>
          <w:sz w:val="24"/>
          <w:szCs w:val="24"/>
        </w:rPr>
        <w:t xml:space="preserve"> (</w:t>
      </w:r>
      <w:r w:rsidR="0010686F" w:rsidRPr="00E65DE0">
        <w:rPr>
          <w:rFonts w:ascii="Times New Roman" w:hAnsi="Times New Roman"/>
          <w:sz w:val="24"/>
          <w:szCs w:val="24"/>
        </w:rPr>
        <w:t xml:space="preserve">Fig. </w:t>
      </w:r>
      <w:r w:rsidR="000A1D5D" w:rsidRPr="00E65DE0">
        <w:rPr>
          <w:rFonts w:ascii="Times New Roman" w:hAnsi="Times New Roman"/>
          <w:sz w:val="24"/>
          <w:szCs w:val="24"/>
        </w:rPr>
        <w:t>2)</w:t>
      </w:r>
      <w:r w:rsidR="007F0B3E" w:rsidRPr="00E65DE0">
        <w:rPr>
          <w:rFonts w:ascii="Times New Roman" w:hAnsi="Times New Roman"/>
          <w:sz w:val="24"/>
          <w:szCs w:val="24"/>
        </w:rPr>
        <w:t xml:space="preserve">. No significant interaction between </w:t>
      </w:r>
      <w:r w:rsidR="2A5DAF3F" w:rsidRPr="00E65DE0">
        <w:rPr>
          <w:rFonts w:ascii="Times New Roman" w:hAnsi="Times New Roman"/>
          <w:sz w:val="24"/>
          <w:szCs w:val="24"/>
        </w:rPr>
        <w:t xml:space="preserve">Visual Condition </w:t>
      </w:r>
      <w:r w:rsidR="007F0B3E" w:rsidRPr="00E65DE0">
        <w:rPr>
          <w:rFonts w:ascii="Times New Roman" w:hAnsi="Times New Roman"/>
          <w:sz w:val="24"/>
          <w:szCs w:val="24"/>
        </w:rPr>
        <w:t>and GVS Polarity was found (</w:t>
      </w:r>
      <w:r w:rsidR="0010686F" w:rsidRPr="00E65DE0">
        <w:rPr>
          <w:rFonts w:ascii="Times New Roman" w:hAnsi="Times New Roman"/>
          <w:i/>
          <w:iCs/>
          <w:sz w:val="24"/>
          <w:szCs w:val="24"/>
        </w:rPr>
        <w:t>F</w:t>
      </w:r>
      <w:r w:rsidR="0010686F" w:rsidRPr="00E65DE0">
        <w:rPr>
          <w:rFonts w:ascii="Times New Roman" w:hAnsi="Times New Roman"/>
          <w:sz w:val="24"/>
          <w:szCs w:val="24"/>
          <w:vertAlign w:val="subscript"/>
        </w:rPr>
        <w:t>1,21</w:t>
      </w:r>
      <w:r w:rsidR="007F0B3E" w:rsidRPr="00E65DE0">
        <w:rPr>
          <w:rFonts w:ascii="Times New Roman" w:hAnsi="Times New Roman"/>
          <w:sz w:val="24"/>
          <w:szCs w:val="24"/>
        </w:rPr>
        <w:t xml:space="preserve"> = 2.31, </w:t>
      </w:r>
      <w:r w:rsidR="007F0B3E" w:rsidRPr="00E65DE0">
        <w:rPr>
          <w:rFonts w:ascii="Times New Roman" w:hAnsi="Times New Roman"/>
          <w:i/>
          <w:iCs/>
          <w:sz w:val="24"/>
          <w:szCs w:val="24"/>
        </w:rPr>
        <w:t>p</w:t>
      </w:r>
      <w:r w:rsidR="007F0B3E" w:rsidRPr="00E65DE0">
        <w:rPr>
          <w:rFonts w:ascii="Times New Roman" w:hAnsi="Times New Roman"/>
          <w:sz w:val="24"/>
          <w:szCs w:val="24"/>
        </w:rPr>
        <w:t xml:space="preserve"> </w:t>
      </w:r>
      <w:r w:rsidR="0010686F" w:rsidRPr="00E65DE0">
        <w:rPr>
          <w:rFonts w:ascii="Times New Roman" w:hAnsi="Times New Roman"/>
          <w:sz w:val="24"/>
          <w:szCs w:val="24"/>
        </w:rPr>
        <w:t>= 0.</w:t>
      </w:r>
      <w:r w:rsidR="007F0B3E" w:rsidRPr="00E65DE0">
        <w:rPr>
          <w:rFonts w:ascii="Times New Roman" w:hAnsi="Times New Roman"/>
          <w:sz w:val="24"/>
          <w:szCs w:val="24"/>
        </w:rPr>
        <w:t>14, η</w:t>
      </w:r>
      <w:r w:rsidR="007F0B3E" w:rsidRPr="00E65DE0">
        <w:rPr>
          <w:rFonts w:ascii="Times New Roman" w:hAnsi="Times New Roman"/>
          <w:sz w:val="24"/>
          <w:szCs w:val="24"/>
          <w:vertAlign w:val="subscript"/>
        </w:rPr>
        <w:t>p</w:t>
      </w:r>
      <w:r w:rsidR="007F0B3E" w:rsidRPr="00E65DE0">
        <w:rPr>
          <w:rFonts w:ascii="Times New Roman" w:hAnsi="Times New Roman"/>
          <w:sz w:val="24"/>
          <w:szCs w:val="24"/>
          <w:vertAlign w:val="superscript"/>
        </w:rPr>
        <w:t>2</w:t>
      </w:r>
      <w:r w:rsidR="007F0B3E" w:rsidRPr="00E65DE0">
        <w:rPr>
          <w:rFonts w:ascii="Times New Roman" w:hAnsi="Times New Roman"/>
          <w:sz w:val="24"/>
          <w:szCs w:val="24"/>
        </w:rPr>
        <w:t xml:space="preserve"> </w:t>
      </w:r>
      <w:r w:rsidR="0010686F" w:rsidRPr="00E65DE0">
        <w:rPr>
          <w:rFonts w:ascii="Times New Roman" w:hAnsi="Times New Roman"/>
          <w:sz w:val="24"/>
          <w:szCs w:val="24"/>
        </w:rPr>
        <w:t>= 0.</w:t>
      </w:r>
      <w:r w:rsidR="007F0B3E" w:rsidRPr="00E65DE0">
        <w:rPr>
          <w:rFonts w:ascii="Times New Roman" w:hAnsi="Times New Roman"/>
          <w:sz w:val="24"/>
          <w:szCs w:val="24"/>
        </w:rPr>
        <w:t>10).</w:t>
      </w:r>
    </w:p>
    <w:p w14:paraId="3675D76F" w14:textId="377D4977" w:rsidR="4E90CECE" w:rsidRPr="00E65DE0" w:rsidRDefault="4E90CECE" w:rsidP="00E65DE0">
      <w:pPr>
        <w:spacing w:after="0" w:line="360" w:lineRule="auto"/>
        <w:jc w:val="both"/>
        <w:rPr>
          <w:rFonts w:ascii="Times New Roman" w:hAnsi="Times New Roman"/>
          <w:sz w:val="24"/>
          <w:szCs w:val="24"/>
        </w:rPr>
      </w:pPr>
    </w:p>
    <w:p w14:paraId="0FC4F48D" w14:textId="5B73C3FA" w:rsidR="00CB544B" w:rsidRPr="00E65DE0" w:rsidRDefault="000E05A1" w:rsidP="00E65DE0">
      <w:pPr>
        <w:spacing w:after="0" w:line="360" w:lineRule="auto"/>
        <w:rPr>
          <w:rFonts w:ascii="Times New Roman" w:hAnsi="Times New Roman"/>
          <w:bCs/>
          <w:i/>
          <w:iCs/>
          <w:sz w:val="24"/>
          <w:szCs w:val="24"/>
        </w:rPr>
      </w:pPr>
      <w:r w:rsidRPr="00E65DE0">
        <w:rPr>
          <w:rFonts w:ascii="Times New Roman" w:hAnsi="Times New Roman"/>
          <w:bCs/>
          <w:i/>
          <w:iCs/>
          <w:sz w:val="24"/>
          <w:szCs w:val="24"/>
        </w:rPr>
        <w:t xml:space="preserve">2.3. </w:t>
      </w:r>
      <w:r w:rsidR="00CB544B" w:rsidRPr="00E65DE0">
        <w:rPr>
          <w:rFonts w:ascii="Times New Roman" w:hAnsi="Times New Roman"/>
          <w:bCs/>
          <w:i/>
          <w:iCs/>
          <w:sz w:val="24"/>
          <w:szCs w:val="24"/>
        </w:rPr>
        <w:t>Discussion</w:t>
      </w:r>
    </w:p>
    <w:p w14:paraId="73CDE3C5" w14:textId="041A755F" w:rsidR="000E05A1" w:rsidRPr="00E65DE0" w:rsidRDefault="000E05A1" w:rsidP="004D6551">
      <w:pPr>
        <w:spacing w:after="0" w:line="360" w:lineRule="auto"/>
        <w:jc w:val="both"/>
        <w:rPr>
          <w:rFonts w:ascii="Times New Roman" w:hAnsi="Times New Roman"/>
          <w:b/>
          <w:sz w:val="24"/>
          <w:szCs w:val="24"/>
        </w:rPr>
      </w:pPr>
    </w:p>
    <w:p w14:paraId="51CB2709" w14:textId="275A9FF8" w:rsidR="008633FD" w:rsidRPr="00E65DE0" w:rsidRDefault="00AD2665" w:rsidP="00E65DE0">
      <w:pPr>
        <w:spacing w:after="0" w:line="360" w:lineRule="auto"/>
        <w:jc w:val="both"/>
        <w:rPr>
          <w:rFonts w:ascii="Times New Roman" w:hAnsi="Times New Roman"/>
          <w:sz w:val="24"/>
          <w:szCs w:val="24"/>
        </w:rPr>
      </w:pPr>
      <w:r w:rsidRPr="00E65DE0">
        <w:rPr>
          <w:rFonts w:ascii="Times New Roman" w:hAnsi="Times New Roman"/>
          <w:sz w:val="24"/>
          <w:szCs w:val="24"/>
        </w:rPr>
        <w:t>S</w:t>
      </w:r>
      <w:r w:rsidR="00613D6E" w:rsidRPr="00E65DE0">
        <w:rPr>
          <w:rFonts w:ascii="Times New Roman" w:hAnsi="Times New Roman"/>
          <w:sz w:val="24"/>
          <w:szCs w:val="24"/>
        </w:rPr>
        <w:t xml:space="preserve">ensitivity to vestibular </w:t>
      </w:r>
      <w:r w:rsidRPr="00E65DE0">
        <w:rPr>
          <w:rFonts w:ascii="Times New Roman" w:hAnsi="Times New Roman"/>
          <w:sz w:val="24"/>
          <w:szCs w:val="24"/>
        </w:rPr>
        <w:t>signals</w:t>
      </w:r>
      <w:r w:rsidR="00613D6E" w:rsidRPr="00E65DE0">
        <w:rPr>
          <w:rFonts w:ascii="Times New Roman" w:hAnsi="Times New Roman"/>
          <w:sz w:val="24"/>
          <w:szCs w:val="24"/>
        </w:rPr>
        <w:t xml:space="preserve"> was significantly reduced following exposure to </w:t>
      </w:r>
      <w:r w:rsidR="00EF42A5" w:rsidRPr="00E65DE0">
        <w:rPr>
          <w:rFonts w:ascii="Times New Roman" w:hAnsi="Times New Roman"/>
          <w:sz w:val="24"/>
          <w:szCs w:val="24"/>
        </w:rPr>
        <w:t xml:space="preserve">visual cues signalling self-motion </w:t>
      </w:r>
      <w:r w:rsidRPr="00E65DE0">
        <w:rPr>
          <w:rFonts w:ascii="Times New Roman" w:hAnsi="Times New Roman"/>
          <w:sz w:val="24"/>
          <w:szCs w:val="24"/>
        </w:rPr>
        <w:t>compared</w:t>
      </w:r>
      <w:r w:rsidR="00613D6E" w:rsidRPr="00E65DE0">
        <w:rPr>
          <w:rFonts w:ascii="Times New Roman" w:hAnsi="Times New Roman"/>
          <w:sz w:val="24"/>
          <w:szCs w:val="24"/>
        </w:rPr>
        <w:t xml:space="preserve"> </w:t>
      </w:r>
      <w:r w:rsidR="005C2359" w:rsidRPr="00E65DE0">
        <w:rPr>
          <w:rFonts w:ascii="Times New Roman" w:hAnsi="Times New Roman"/>
          <w:sz w:val="24"/>
          <w:szCs w:val="24"/>
        </w:rPr>
        <w:t xml:space="preserve">to </w:t>
      </w:r>
      <w:r w:rsidR="00613D6E" w:rsidRPr="00E65DE0">
        <w:rPr>
          <w:rFonts w:ascii="Times New Roman" w:hAnsi="Times New Roman"/>
          <w:sz w:val="24"/>
          <w:szCs w:val="24"/>
        </w:rPr>
        <w:t>random</w:t>
      </w:r>
      <w:r w:rsidR="0075470A" w:rsidRPr="00E65DE0">
        <w:rPr>
          <w:rFonts w:ascii="Times New Roman" w:hAnsi="Times New Roman"/>
          <w:sz w:val="24"/>
          <w:szCs w:val="24"/>
        </w:rPr>
        <w:t>ly moving</w:t>
      </w:r>
      <w:r w:rsidR="00613D6E" w:rsidRPr="00E65DE0">
        <w:rPr>
          <w:rFonts w:ascii="Times New Roman" w:hAnsi="Times New Roman"/>
          <w:sz w:val="24"/>
          <w:szCs w:val="24"/>
        </w:rPr>
        <w:t xml:space="preserve"> visual stimuli. Response bias was </w:t>
      </w:r>
      <w:r w:rsidRPr="00E65DE0">
        <w:rPr>
          <w:rFonts w:ascii="Times New Roman" w:hAnsi="Times New Roman"/>
          <w:sz w:val="24"/>
          <w:szCs w:val="24"/>
        </w:rPr>
        <w:t>not influenced by</w:t>
      </w:r>
      <w:r w:rsidR="00613D6E" w:rsidRPr="00E65DE0">
        <w:rPr>
          <w:rFonts w:ascii="Times New Roman" w:hAnsi="Times New Roman"/>
          <w:sz w:val="24"/>
          <w:szCs w:val="24"/>
        </w:rPr>
        <w:t xml:space="preserve"> exposure to optic flow</w:t>
      </w:r>
      <w:r w:rsidR="00EF42A5" w:rsidRPr="00E65DE0">
        <w:rPr>
          <w:rFonts w:ascii="Times New Roman" w:hAnsi="Times New Roman"/>
          <w:sz w:val="24"/>
          <w:szCs w:val="24"/>
        </w:rPr>
        <w:t xml:space="preserve"> in VR</w:t>
      </w:r>
      <w:r w:rsidR="00613D6E" w:rsidRPr="00E65DE0">
        <w:rPr>
          <w:rFonts w:ascii="Times New Roman" w:hAnsi="Times New Roman"/>
          <w:sz w:val="24"/>
          <w:szCs w:val="24"/>
        </w:rPr>
        <w:t xml:space="preserve">. Thus, our results suggest that exposure to </w:t>
      </w:r>
      <w:r w:rsidR="2A5DAF3F" w:rsidRPr="00E65DE0">
        <w:rPr>
          <w:rFonts w:ascii="Times New Roman" w:hAnsi="Times New Roman"/>
          <w:sz w:val="24"/>
          <w:szCs w:val="24"/>
        </w:rPr>
        <w:t>optic flow</w:t>
      </w:r>
      <w:r w:rsidR="00613D6E" w:rsidRPr="00E65DE0">
        <w:rPr>
          <w:rFonts w:ascii="Times New Roman" w:hAnsi="Times New Roman"/>
          <w:sz w:val="24"/>
          <w:szCs w:val="24"/>
        </w:rPr>
        <w:t xml:space="preserve"> in VR reduces the weighting placed on vestibular cues </w:t>
      </w:r>
      <w:r w:rsidR="00650031" w:rsidRPr="00E65DE0">
        <w:rPr>
          <w:rFonts w:ascii="Times New Roman" w:hAnsi="Times New Roman"/>
          <w:sz w:val="24"/>
          <w:szCs w:val="24"/>
        </w:rPr>
        <w:t>for</w:t>
      </w:r>
      <w:r w:rsidR="005C2359" w:rsidRPr="00E65DE0">
        <w:rPr>
          <w:rFonts w:ascii="Times New Roman" w:hAnsi="Times New Roman"/>
          <w:sz w:val="24"/>
          <w:szCs w:val="24"/>
        </w:rPr>
        <w:t xml:space="preserve"> </w:t>
      </w:r>
      <w:r w:rsidR="00613D6E" w:rsidRPr="00E65DE0">
        <w:rPr>
          <w:rFonts w:ascii="Times New Roman" w:hAnsi="Times New Roman"/>
          <w:sz w:val="24"/>
          <w:szCs w:val="24"/>
        </w:rPr>
        <w:t xml:space="preserve">self-motion. </w:t>
      </w:r>
      <w:r w:rsidRPr="00E65DE0">
        <w:rPr>
          <w:rFonts w:ascii="Times New Roman" w:hAnsi="Times New Roman"/>
          <w:sz w:val="24"/>
          <w:szCs w:val="24"/>
        </w:rPr>
        <w:t>Importantly</w:t>
      </w:r>
      <w:r w:rsidR="00613D6E" w:rsidRPr="00E65DE0">
        <w:rPr>
          <w:rFonts w:ascii="Times New Roman" w:hAnsi="Times New Roman"/>
          <w:sz w:val="24"/>
          <w:szCs w:val="24"/>
        </w:rPr>
        <w:t xml:space="preserve">, </w:t>
      </w:r>
      <w:r w:rsidR="00196941" w:rsidRPr="00E65DE0">
        <w:rPr>
          <w:rFonts w:ascii="Times New Roman" w:hAnsi="Times New Roman"/>
          <w:sz w:val="24"/>
          <w:szCs w:val="24"/>
        </w:rPr>
        <w:t>the</w:t>
      </w:r>
      <w:r w:rsidR="00613D6E" w:rsidRPr="00E65DE0">
        <w:rPr>
          <w:rFonts w:ascii="Times New Roman" w:hAnsi="Times New Roman"/>
          <w:sz w:val="24"/>
          <w:szCs w:val="24"/>
        </w:rPr>
        <w:t xml:space="preserve"> self-motion </w:t>
      </w:r>
      <w:r w:rsidR="00196941" w:rsidRPr="00E65DE0">
        <w:rPr>
          <w:rFonts w:ascii="Times New Roman" w:hAnsi="Times New Roman"/>
          <w:sz w:val="24"/>
          <w:szCs w:val="24"/>
        </w:rPr>
        <w:t xml:space="preserve">sensations </w:t>
      </w:r>
      <w:r w:rsidR="00613D6E" w:rsidRPr="00E65DE0">
        <w:rPr>
          <w:rFonts w:ascii="Times New Roman" w:hAnsi="Times New Roman"/>
          <w:sz w:val="24"/>
          <w:szCs w:val="24"/>
        </w:rPr>
        <w:t>induced by GVS and the self-motion signals provided by optic flow were congruent</w:t>
      </w:r>
      <w:r w:rsidR="00196941" w:rsidRPr="00E65DE0">
        <w:rPr>
          <w:rFonts w:ascii="Times New Roman" w:hAnsi="Times New Roman"/>
          <w:sz w:val="24"/>
          <w:szCs w:val="24"/>
        </w:rPr>
        <w:t xml:space="preserve">: </w:t>
      </w:r>
      <w:r w:rsidR="00613D6E" w:rsidRPr="00E65DE0">
        <w:rPr>
          <w:rFonts w:ascii="Times New Roman" w:hAnsi="Times New Roman"/>
          <w:sz w:val="24"/>
          <w:szCs w:val="24"/>
        </w:rPr>
        <w:t xml:space="preserve">both </w:t>
      </w:r>
      <w:r w:rsidR="00196941" w:rsidRPr="00E65DE0">
        <w:rPr>
          <w:rFonts w:ascii="Times New Roman" w:hAnsi="Times New Roman"/>
          <w:sz w:val="24"/>
          <w:szCs w:val="24"/>
        </w:rPr>
        <w:t xml:space="preserve">vestibular and visual cues signal a </w:t>
      </w:r>
      <w:r w:rsidR="00613D6E" w:rsidRPr="00E65DE0">
        <w:rPr>
          <w:rFonts w:ascii="Times New Roman" w:hAnsi="Times New Roman"/>
          <w:sz w:val="24"/>
          <w:szCs w:val="24"/>
        </w:rPr>
        <w:t xml:space="preserve">sensation of </w:t>
      </w:r>
      <w:r w:rsidR="00EF42A5" w:rsidRPr="00E65DE0">
        <w:rPr>
          <w:rFonts w:ascii="Times New Roman" w:hAnsi="Times New Roman"/>
          <w:sz w:val="24"/>
          <w:szCs w:val="24"/>
        </w:rPr>
        <w:t>motion</w:t>
      </w:r>
      <w:r w:rsidR="00196941" w:rsidRPr="00E65DE0">
        <w:rPr>
          <w:rFonts w:ascii="Times New Roman" w:hAnsi="Times New Roman"/>
          <w:sz w:val="24"/>
          <w:szCs w:val="24"/>
        </w:rPr>
        <w:t xml:space="preserve"> on the </w:t>
      </w:r>
      <w:r w:rsidR="00613D6E" w:rsidRPr="00E65DE0">
        <w:rPr>
          <w:rFonts w:ascii="Times New Roman" w:hAnsi="Times New Roman"/>
          <w:sz w:val="24"/>
          <w:szCs w:val="24"/>
        </w:rPr>
        <w:t xml:space="preserve">roll </w:t>
      </w:r>
      <w:r w:rsidR="00196941" w:rsidRPr="00E65DE0">
        <w:rPr>
          <w:rFonts w:ascii="Times New Roman" w:hAnsi="Times New Roman"/>
          <w:sz w:val="24"/>
          <w:szCs w:val="24"/>
        </w:rPr>
        <w:t>axis</w:t>
      </w:r>
      <w:r w:rsidR="00613D6E" w:rsidRPr="00E65DE0">
        <w:rPr>
          <w:rFonts w:ascii="Times New Roman" w:hAnsi="Times New Roman"/>
          <w:sz w:val="24"/>
          <w:szCs w:val="24"/>
        </w:rPr>
        <w:t xml:space="preserve">. Thus, </w:t>
      </w:r>
      <w:r w:rsidR="00196941" w:rsidRPr="00E65DE0">
        <w:rPr>
          <w:rFonts w:ascii="Times New Roman" w:hAnsi="Times New Roman"/>
          <w:sz w:val="24"/>
          <w:szCs w:val="24"/>
        </w:rPr>
        <w:t>it is not clear whether the presen</w:t>
      </w:r>
      <w:r w:rsidR="005C2359" w:rsidRPr="00E65DE0">
        <w:rPr>
          <w:rFonts w:ascii="Times New Roman" w:hAnsi="Times New Roman"/>
          <w:sz w:val="24"/>
          <w:szCs w:val="24"/>
        </w:rPr>
        <w:t xml:space="preserve">ce </w:t>
      </w:r>
      <w:r w:rsidR="00196941" w:rsidRPr="00E65DE0">
        <w:rPr>
          <w:rFonts w:ascii="Times New Roman" w:hAnsi="Times New Roman"/>
          <w:sz w:val="24"/>
          <w:szCs w:val="24"/>
        </w:rPr>
        <w:t xml:space="preserve">of </w:t>
      </w:r>
      <w:r w:rsidR="2A5DAF3F" w:rsidRPr="00E65DE0">
        <w:rPr>
          <w:rFonts w:ascii="Times New Roman" w:hAnsi="Times New Roman"/>
          <w:sz w:val="24"/>
          <w:szCs w:val="24"/>
        </w:rPr>
        <w:t>optic flow</w:t>
      </w:r>
      <w:r w:rsidR="00196941" w:rsidRPr="00E65DE0">
        <w:rPr>
          <w:rFonts w:ascii="Times New Roman" w:hAnsi="Times New Roman"/>
          <w:sz w:val="24"/>
          <w:szCs w:val="24"/>
        </w:rPr>
        <w:t xml:space="preserve"> itself may be enough to modulate vestibular sensitivity or whether visual and vestibular cues must be congruent in order to interact. </w:t>
      </w:r>
      <w:r w:rsidR="00A33552" w:rsidRPr="00E65DE0">
        <w:rPr>
          <w:rFonts w:ascii="Times New Roman" w:hAnsi="Times New Roman"/>
          <w:sz w:val="24"/>
          <w:szCs w:val="24"/>
        </w:rPr>
        <w:t xml:space="preserve">We hypothesised that the reduction in vestibular sensitivity is selective for exposure to </w:t>
      </w:r>
      <w:r w:rsidR="2A5DAF3F" w:rsidRPr="00E65DE0">
        <w:rPr>
          <w:rFonts w:ascii="Times New Roman" w:hAnsi="Times New Roman"/>
          <w:sz w:val="24"/>
          <w:szCs w:val="24"/>
        </w:rPr>
        <w:t>optic flow</w:t>
      </w:r>
      <w:r w:rsidR="00A33552" w:rsidRPr="00E65DE0">
        <w:rPr>
          <w:rFonts w:ascii="Times New Roman" w:hAnsi="Times New Roman"/>
          <w:sz w:val="24"/>
          <w:szCs w:val="24"/>
        </w:rPr>
        <w:t xml:space="preserve"> congruent with the type of movement evoked by GVS. To further investigate this hypothesis, in Experiment 2 we administered GVS during exposure to linear </w:t>
      </w:r>
      <w:r w:rsidR="2A5DAF3F" w:rsidRPr="00E65DE0">
        <w:rPr>
          <w:rFonts w:ascii="Times New Roman" w:hAnsi="Times New Roman"/>
          <w:sz w:val="24"/>
          <w:szCs w:val="24"/>
        </w:rPr>
        <w:t xml:space="preserve">optic flow </w:t>
      </w:r>
      <w:r w:rsidR="00A33552" w:rsidRPr="00E65DE0">
        <w:rPr>
          <w:rFonts w:ascii="Times New Roman" w:hAnsi="Times New Roman"/>
          <w:sz w:val="24"/>
          <w:szCs w:val="24"/>
        </w:rPr>
        <w:t xml:space="preserve">or randomly moving dots. </w:t>
      </w:r>
      <w:r w:rsidR="00065172" w:rsidRPr="00E65DE0">
        <w:rPr>
          <w:rFonts w:ascii="Times New Roman" w:hAnsi="Times New Roman"/>
          <w:sz w:val="24"/>
          <w:szCs w:val="24"/>
        </w:rPr>
        <w:t xml:space="preserve">This allowed us to explore whether the decrease in vestibular sensitivity is </w:t>
      </w:r>
      <w:r w:rsidR="00065172" w:rsidRPr="00E65DE0">
        <w:rPr>
          <w:rFonts w:ascii="Times New Roman" w:hAnsi="Times New Roman"/>
          <w:i/>
          <w:iCs/>
          <w:sz w:val="24"/>
          <w:szCs w:val="24"/>
        </w:rPr>
        <w:t>generally</w:t>
      </w:r>
      <w:r w:rsidR="00065172" w:rsidRPr="00E65DE0">
        <w:rPr>
          <w:rFonts w:ascii="Times New Roman" w:hAnsi="Times New Roman"/>
          <w:sz w:val="24"/>
          <w:szCs w:val="24"/>
        </w:rPr>
        <w:t xml:space="preserve"> due to the presence of </w:t>
      </w:r>
      <w:r w:rsidR="2A5DAF3F" w:rsidRPr="00E65DE0">
        <w:rPr>
          <w:rFonts w:ascii="Times New Roman" w:hAnsi="Times New Roman"/>
          <w:sz w:val="24"/>
          <w:szCs w:val="24"/>
        </w:rPr>
        <w:t>optic flow</w:t>
      </w:r>
      <w:r w:rsidR="00065172" w:rsidRPr="00E65DE0">
        <w:rPr>
          <w:rFonts w:ascii="Times New Roman" w:hAnsi="Times New Roman"/>
          <w:sz w:val="24"/>
          <w:szCs w:val="24"/>
        </w:rPr>
        <w:t xml:space="preserve">, or whether it is </w:t>
      </w:r>
      <w:r w:rsidR="00065172" w:rsidRPr="00E65DE0">
        <w:rPr>
          <w:rFonts w:ascii="Times New Roman" w:hAnsi="Times New Roman"/>
          <w:i/>
          <w:iCs/>
          <w:sz w:val="24"/>
          <w:szCs w:val="24"/>
        </w:rPr>
        <w:t>specifically</w:t>
      </w:r>
      <w:r w:rsidR="00065172" w:rsidRPr="00E65DE0">
        <w:rPr>
          <w:rFonts w:ascii="Times New Roman" w:hAnsi="Times New Roman"/>
          <w:sz w:val="24"/>
          <w:szCs w:val="24"/>
        </w:rPr>
        <w:t xml:space="preserve"> caused by the congruency of visual and vestibular cues for self-motion.</w:t>
      </w:r>
    </w:p>
    <w:p w14:paraId="416D4719" w14:textId="77777777" w:rsidR="004C77FA" w:rsidRPr="00E65DE0" w:rsidRDefault="004C77FA" w:rsidP="00E65DE0">
      <w:pPr>
        <w:spacing w:after="0" w:line="360" w:lineRule="auto"/>
        <w:jc w:val="both"/>
        <w:rPr>
          <w:rFonts w:ascii="Times New Roman" w:hAnsi="Times New Roman"/>
          <w:sz w:val="24"/>
          <w:szCs w:val="24"/>
        </w:rPr>
      </w:pPr>
    </w:p>
    <w:p w14:paraId="79A56D94" w14:textId="335C9F6F" w:rsidR="00CB544B" w:rsidRPr="00E65DE0" w:rsidRDefault="000E05A1" w:rsidP="00E65DE0">
      <w:pPr>
        <w:spacing w:after="0" w:line="360" w:lineRule="auto"/>
        <w:rPr>
          <w:rFonts w:ascii="Times New Roman" w:hAnsi="Times New Roman"/>
          <w:b/>
          <w:sz w:val="24"/>
          <w:szCs w:val="24"/>
        </w:rPr>
      </w:pPr>
      <w:r w:rsidRPr="00E65DE0">
        <w:rPr>
          <w:rFonts w:ascii="Times New Roman" w:hAnsi="Times New Roman"/>
          <w:b/>
          <w:sz w:val="24"/>
          <w:szCs w:val="24"/>
        </w:rPr>
        <w:t xml:space="preserve">3. </w:t>
      </w:r>
      <w:r w:rsidR="00CB544B" w:rsidRPr="00E65DE0">
        <w:rPr>
          <w:rFonts w:ascii="Times New Roman" w:hAnsi="Times New Roman"/>
          <w:b/>
          <w:sz w:val="24"/>
          <w:szCs w:val="24"/>
        </w:rPr>
        <w:t>Experiment 2</w:t>
      </w:r>
      <w:r w:rsidR="00196941" w:rsidRPr="00E65DE0">
        <w:rPr>
          <w:rFonts w:ascii="Times New Roman" w:hAnsi="Times New Roman"/>
          <w:b/>
          <w:sz w:val="24"/>
          <w:szCs w:val="24"/>
        </w:rPr>
        <w:t xml:space="preserve">: Incongruent </w:t>
      </w:r>
      <w:r w:rsidR="0010686F" w:rsidRPr="00E65DE0">
        <w:rPr>
          <w:rFonts w:ascii="Times New Roman" w:hAnsi="Times New Roman"/>
          <w:b/>
          <w:sz w:val="24"/>
          <w:szCs w:val="24"/>
        </w:rPr>
        <w:t xml:space="preserve">Visuo-Vestibular Cues </w:t>
      </w:r>
      <w:r w:rsidR="00196941" w:rsidRPr="00E65DE0">
        <w:rPr>
          <w:rFonts w:ascii="Times New Roman" w:hAnsi="Times New Roman"/>
          <w:b/>
          <w:sz w:val="24"/>
          <w:szCs w:val="24"/>
        </w:rPr>
        <w:t xml:space="preserve">for </w:t>
      </w:r>
      <w:r w:rsidR="0010686F" w:rsidRPr="00E65DE0">
        <w:rPr>
          <w:rFonts w:ascii="Times New Roman" w:hAnsi="Times New Roman"/>
          <w:b/>
          <w:sz w:val="24"/>
          <w:szCs w:val="24"/>
        </w:rPr>
        <w:t xml:space="preserve">Self-Motion </w:t>
      </w:r>
      <w:r w:rsidR="00196941" w:rsidRPr="00E65DE0">
        <w:rPr>
          <w:rFonts w:ascii="Times New Roman" w:hAnsi="Times New Roman"/>
          <w:b/>
          <w:sz w:val="24"/>
          <w:szCs w:val="24"/>
        </w:rPr>
        <w:t>in VR</w:t>
      </w:r>
    </w:p>
    <w:p w14:paraId="5E239D97" w14:textId="77777777" w:rsidR="000E05A1" w:rsidRPr="00E65DE0" w:rsidRDefault="000E05A1" w:rsidP="004D6551">
      <w:pPr>
        <w:spacing w:after="0" w:line="360" w:lineRule="auto"/>
        <w:rPr>
          <w:rFonts w:ascii="Times New Roman" w:hAnsi="Times New Roman"/>
          <w:b/>
          <w:i/>
          <w:iCs/>
          <w:sz w:val="24"/>
          <w:szCs w:val="24"/>
        </w:rPr>
      </w:pPr>
    </w:p>
    <w:p w14:paraId="5A69BF19" w14:textId="3AA5E6AD" w:rsidR="00CB544B" w:rsidRPr="00E65DE0" w:rsidRDefault="000E05A1" w:rsidP="00E65DE0">
      <w:pPr>
        <w:spacing w:after="0" w:line="360" w:lineRule="auto"/>
        <w:rPr>
          <w:rFonts w:ascii="Times New Roman" w:hAnsi="Times New Roman"/>
          <w:bCs/>
          <w:i/>
          <w:iCs/>
          <w:sz w:val="24"/>
          <w:szCs w:val="24"/>
        </w:rPr>
      </w:pPr>
      <w:r w:rsidRPr="00E65DE0">
        <w:rPr>
          <w:rFonts w:ascii="Times New Roman" w:hAnsi="Times New Roman"/>
          <w:bCs/>
          <w:i/>
          <w:iCs/>
          <w:sz w:val="24"/>
          <w:szCs w:val="24"/>
        </w:rPr>
        <w:t xml:space="preserve">3.1. </w:t>
      </w:r>
      <w:r w:rsidR="00CB544B" w:rsidRPr="00E65DE0">
        <w:rPr>
          <w:rFonts w:ascii="Times New Roman" w:hAnsi="Times New Roman"/>
          <w:bCs/>
          <w:i/>
          <w:iCs/>
          <w:sz w:val="24"/>
          <w:szCs w:val="24"/>
        </w:rPr>
        <w:t>Methods</w:t>
      </w:r>
    </w:p>
    <w:p w14:paraId="5A043D5E" w14:textId="77777777" w:rsidR="000E05A1" w:rsidRPr="00E65DE0" w:rsidRDefault="000E05A1" w:rsidP="004D6551">
      <w:pPr>
        <w:spacing w:after="0" w:line="360" w:lineRule="auto"/>
        <w:rPr>
          <w:rFonts w:ascii="Times New Roman" w:hAnsi="Times New Roman"/>
          <w:b/>
          <w:iCs/>
          <w:sz w:val="24"/>
          <w:szCs w:val="24"/>
        </w:rPr>
      </w:pPr>
    </w:p>
    <w:p w14:paraId="25D5177F" w14:textId="489A7F2C" w:rsidR="00E42F81" w:rsidRPr="00E65DE0" w:rsidRDefault="000E05A1" w:rsidP="00E65DE0">
      <w:pPr>
        <w:spacing w:after="0" w:line="360" w:lineRule="auto"/>
        <w:rPr>
          <w:rFonts w:ascii="Times New Roman" w:hAnsi="Times New Roman"/>
          <w:bCs/>
          <w:i/>
          <w:sz w:val="24"/>
          <w:szCs w:val="24"/>
        </w:rPr>
      </w:pPr>
      <w:r w:rsidRPr="00E65DE0">
        <w:rPr>
          <w:rFonts w:ascii="Times New Roman" w:hAnsi="Times New Roman"/>
          <w:bCs/>
          <w:i/>
          <w:sz w:val="24"/>
          <w:szCs w:val="24"/>
        </w:rPr>
        <w:lastRenderedPageBreak/>
        <w:t xml:space="preserve">3.1.1. </w:t>
      </w:r>
      <w:r w:rsidR="00E42F81" w:rsidRPr="00E65DE0">
        <w:rPr>
          <w:rFonts w:ascii="Times New Roman" w:hAnsi="Times New Roman"/>
          <w:bCs/>
          <w:i/>
          <w:sz w:val="24"/>
          <w:szCs w:val="24"/>
        </w:rPr>
        <w:t>Ethics</w:t>
      </w:r>
    </w:p>
    <w:p w14:paraId="7AF32ED0" w14:textId="5AB7AD15" w:rsidR="00E42F81" w:rsidRPr="00E65DE0" w:rsidRDefault="00E42F81" w:rsidP="00E65DE0">
      <w:pPr>
        <w:spacing w:after="0" w:line="360" w:lineRule="auto"/>
        <w:jc w:val="both"/>
        <w:rPr>
          <w:rFonts w:ascii="Times New Roman" w:hAnsi="Times New Roman"/>
          <w:sz w:val="24"/>
          <w:szCs w:val="24"/>
        </w:rPr>
      </w:pPr>
      <w:r w:rsidRPr="00E65DE0">
        <w:rPr>
          <w:rFonts w:ascii="Times New Roman" w:hAnsi="Times New Roman"/>
          <w:sz w:val="24"/>
          <w:szCs w:val="24"/>
        </w:rPr>
        <w:t>The experimental protocol was approved by the ethics committee at Royal Holloway, University of London. The experiment was conducted in line with the Declaration of Helsinki. Written informed consent was obtained prior to commencing the experiment.</w:t>
      </w:r>
    </w:p>
    <w:p w14:paraId="5E57CCEF" w14:textId="77777777" w:rsidR="00E42F81" w:rsidRPr="00E65DE0" w:rsidRDefault="00E42F81" w:rsidP="00E65DE0">
      <w:pPr>
        <w:spacing w:after="0" w:line="360" w:lineRule="auto"/>
        <w:jc w:val="both"/>
        <w:rPr>
          <w:rFonts w:ascii="Times New Roman" w:hAnsi="Times New Roman"/>
          <w:sz w:val="24"/>
          <w:szCs w:val="24"/>
        </w:rPr>
      </w:pPr>
    </w:p>
    <w:p w14:paraId="695DD1E6" w14:textId="5377DD1D" w:rsidR="00CB544B" w:rsidRPr="00E65DE0" w:rsidRDefault="000E05A1" w:rsidP="00E65DE0">
      <w:pPr>
        <w:spacing w:after="0" w:line="360" w:lineRule="auto"/>
        <w:rPr>
          <w:rFonts w:ascii="Times New Roman" w:hAnsi="Times New Roman"/>
          <w:i/>
          <w:sz w:val="24"/>
          <w:szCs w:val="24"/>
        </w:rPr>
      </w:pPr>
      <w:r w:rsidRPr="00E65DE0">
        <w:rPr>
          <w:rFonts w:ascii="Times New Roman" w:hAnsi="Times New Roman"/>
          <w:i/>
          <w:sz w:val="24"/>
          <w:szCs w:val="24"/>
        </w:rPr>
        <w:t xml:space="preserve">3.1.2. </w:t>
      </w:r>
      <w:r w:rsidR="00CB544B" w:rsidRPr="00E65DE0">
        <w:rPr>
          <w:rFonts w:ascii="Times New Roman" w:hAnsi="Times New Roman"/>
          <w:i/>
          <w:sz w:val="24"/>
          <w:szCs w:val="24"/>
        </w:rPr>
        <w:t>Participants</w:t>
      </w:r>
    </w:p>
    <w:p w14:paraId="4F4A6608" w14:textId="489BB05F" w:rsidR="00CB544B" w:rsidRPr="00E65DE0" w:rsidRDefault="00CB544B" w:rsidP="00E65DE0">
      <w:pPr>
        <w:spacing w:after="0" w:line="360" w:lineRule="auto"/>
        <w:jc w:val="both"/>
        <w:rPr>
          <w:rFonts w:ascii="Times New Roman" w:hAnsi="Times New Roman"/>
          <w:sz w:val="24"/>
          <w:szCs w:val="24"/>
        </w:rPr>
      </w:pPr>
      <w:r w:rsidRPr="00E65DE0">
        <w:rPr>
          <w:rFonts w:ascii="Times New Roman" w:hAnsi="Times New Roman"/>
          <w:sz w:val="24"/>
          <w:szCs w:val="24"/>
        </w:rPr>
        <w:t>Twenty-four naïve participants (</w:t>
      </w:r>
      <w:r w:rsidR="0010686F" w:rsidRPr="00E65DE0">
        <w:rPr>
          <w:rFonts w:ascii="Times New Roman" w:hAnsi="Times New Roman"/>
          <w:sz w:val="24"/>
          <w:szCs w:val="24"/>
        </w:rPr>
        <w:t xml:space="preserve">eight </w:t>
      </w:r>
      <w:r w:rsidRPr="00E65DE0">
        <w:rPr>
          <w:rFonts w:ascii="Times New Roman" w:hAnsi="Times New Roman"/>
          <w:sz w:val="24"/>
          <w:szCs w:val="24"/>
        </w:rPr>
        <w:t xml:space="preserve">male, </w:t>
      </w:r>
      <w:r w:rsidR="00CB080A" w:rsidRPr="00E65DE0">
        <w:rPr>
          <w:rFonts w:ascii="Times New Roman" w:hAnsi="Times New Roman"/>
          <w:sz w:val="24"/>
          <w:szCs w:val="24"/>
        </w:rPr>
        <w:t xml:space="preserve">age </w:t>
      </w:r>
      <w:r w:rsidRPr="00E65DE0">
        <w:rPr>
          <w:rFonts w:ascii="Times New Roman" w:hAnsi="Times New Roman"/>
          <w:i/>
          <w:iCs/>
          <w:sz w:val="24"/>
          <w:szCs w:val="24"/>
        </w:rPr>
        <w:t>M</w:t>
      </w:r>
      <w:r w:rsidRPr="00E65DE0">
        <w:rPr>
          <w:rFonts w:ascii="Times New Roman" w:hAnsi="Times New Roman"/>
          <w:sz w:val="24"/>
          <w:szCs w:val="24"/>
        </w:rPr>
        <w:t xml:space="preserve"> = </w:t>
      </w:r>
      <w:r w:rsidR="00804FA0" w:rsidRPr="00E65DE0">
        <w:rPr>
          <w:rFonts w:ascii="Times New Roman" w:hAnsi="Times New Roman"/>
          <w:sz w:val="24"/>
          <w:szCs w:val="24"/>
        </w:rPr>
        <w:t>21.63</w:t>
      </w:r>
      <w:r w:rsidRPr="00E65DE0">
        <w:rPr>
          <w:rFonts w:ascii="Times New Roman" w:hAnsi="Times New Roman"/>
          <w:sz w:val="24"/>
          <w:szCs w:val="24"/>
        </w:rPr>
        <w:t xml:space="preserve">, SD = </w:t>
      </w:r>
      <w:r w:rsidR="00804FA0" w:rsidRPr="00E65DE0">
        <w:rPr>
          <w:rFonts w:ascii="Times New Roman" w:hAnsi="Times New Roman"/>
          <w:sz w:val="24"/>
          <w:szCs w:val="24"/>
        </w:rPr>
        <w:t>5.13</w:t>
      </w:r>
      <w:r w:rsidRPr="00E65DE0">
        <w:rPr>
          <w:rFonts w:ascii="Times New Roman" w:hAnsi="Times New Roman"/>
          <w:sz w:val="24"/>
          <w:szCs w:val="24"/>
        </w:rPr>
        <w:t>) completed the experiment.</w:t>
      </w:r>
      <w:r w:rsidR="00CA535C" w:rsidRPr="00E65DE0">
        <w:rPr>
          <w:rFonts w:ascii="Times New Roman" w:hAnsi="Times New Roman"/>
          <w:sz w:val="24"/>
          <w:szCs w:val="24"/>
        </w:rPr>
        <w:t xml:space="preserve"> </w:t>
      </w:r>
      <w:r w:rsidRPr="00E65DE0">
        <w:rPr>
          <w:rFonts w:ascii="Times New Roman" w:hAnsi="Times New Roman"/>
          <w:sz w:val="24"/>
          <w:szCs w:val="24"/>
        </w:rPr>
        <w:t xml:space="preserve">None of the participants had taken part in the previous experiment. All participants were right-handed according to their Edinburgh Handedness Inventory </w:t>
      </w:r>
      <w:r w:rsidR="00E076D8" w:rsidRPr="00E65DE0">
        <w:rPr>
          <w:rFonts w:ascii="Times New Roman" w:hAnsi="Times New Roman"/>
          <w:noProof/>
          <w:sz w:val="24"/>
          <w:szCs w:val="24"/>
        </w:rPr>
        <w:t>(Oldfield, 1971)</w:t>
      </w:r>
      <w:r w:rsidR="00E076D8" w:rsidRPr="00E65DE0">
        <w:rPr>
          <w:rFonts w:ascii="Times New Roman" w:hAnsi="Times New Roman"/>
          <w:sz w:val="24"/>
          <w:szCs w:val="24"/>
        </w:rPr>
        <w:t xml:space="preserve"> </w:t>
      </w:r>
      <w:r w:rsidRPr="00E65DE0">
        <w:rPr>
          <w:rFonts w:ascii="Times New Roman" w:hAnsi="Times New Roman"/>
          <w:sz w:val="24"/>
          <w:szCs w:val="24"/>
        </w:rPr>
        <w:t xml:space="preserve">scores. </w:t>
      </w:r>
      <w:r w:rsidR="00E42F81" w:rsidRPr="00E65DE0">
        <w:rPr>
          <w:rFonts w:ascii="Times New Roman" w:hAnsi="Times New Roman"/>
          <w:sz w:val="24"/>
          <w:szCs w:val="24"/>
        </w:rPr>
        <w:t xml:space="preserve">Exclusion criteria were as Experiment 1. </w:t>
      </w:r>
      <w:r w:rsidR="00CB080A" w:rsidRPr="00E65DE0">
        <w:rPr>
          <w:rFonts w:ascii="Times New Roman" w:hAnsi="Times New Roman"/>
          <w:sz w:val="24"/>
          <w:szCs w:val="24"/>
        </w:rPr>
        <w:t>All participants had normal or corrected-to-normal vision.</w:t>
      </w:r>
    </w:p>
    <w:p w14:paraId="583819E2" w14:textId="77777777" w:rsidR="004C77FA" w:rsidRPr="00E65DE0" w:rsidRDefault="004C77FA" w:rsidP="00E65DE0">
      <w:pPr>
        <w:spacing w:after="0" w:line="360" w:lineRule="auto"/>
        <w:rPr>
          <w:rFonts w:ascii="Times New Roman" w:hAnsi="Times New Roman"/>
          <w:sz w:val="24"/>
          <w:szCs w:val="24"/>
        </w:rPr>
      </w:pPr>
    </w:p>
    <w:p w14:paraId="4D0BEB56" w14:textId="4F154F74" w:rsidR="00CB544B" w:rsidRPr="00E65DE0" w:rsidRDefault="000E05A1" w:rsidP="00E65DE0">
      <w:pPr>
        <w:spacing w:after="0" w:line="360" w:lineRule="auto"/>
        <w:rPr>
          <w:rFonts w:ascii="Times New Roman" w:hAnsi="Times New Roman"/>
          <w:i/>
          <w:sz w:val="24"/>
          <w:szCs w:val="24"/>
        </w:rPr>
      </w:pPr>
      <w:r w:rsidRPr="00E65DE0">
        <w:rPr>
          <w:rFonts w:ascii="Times New Roman" w:hAnsi="Times New Roman"/>
          <w:i/>
          <w:sz w:val="24"/>
          <w:szCs w:val="24"/>
        </w:rPr>
        <w:t xml:space="preserve">3.1.3. </w:t>
      </w:r>
      <w:r w:rsidR="00CB544B" w:rsidRPr="00E65DE0">
        <w:rPr>
          <w:rFonts w:ascii="Times New Roman" w:hAnsi="Times New Roman"/>
          <w:i/>
          <w:sz w:val="24"/>
          <w:szCs w:val="24"/>
        </w:rPr>
        <w:t xml:space="preserve">Experimental </w:t>
      </w:r>
      <w:r w:rsidRPr="00E65DE0">
        <w:rPr>
          <w:rFonts w:ascii="Times New Roman" w:hAnsi="Times New Roman"/>
          <w:i/>
          <w:sz w:val="24"/>
          <w:szCs w:val="24"/>
        </w:rPr>
        <w:t xml:space="preserve">Design </w:t>
      </w:r>
      <w:r w:rsidR="006B101C" w:rsidRPr="00E65DE0">
        <w:rPr>
          <w:rFonts w:ascii="Times New Roman" w:hAnsi="Times New Roman"/>
          <w:i/>
          <w:sz w:val="24"/>
          <w:szCs w:val="24"/>
        </w:rPr>
        <w:t xml:space="preserve">and </w:t>
      </w:r>
      <w:r w:rsidRPr="00E65DE0">
        <w:rPr>
          <w:rFonts w:ascii="Times New Roman" w:hAnsi="Times New Roman"/>
          <w:i/>
          <w:sz w:val="24"/>
          <w:szCs w:val="24"/>
        </w:rPr>
        <w:t>Procedure</w:t>
      </w:r>
    </w:p>
    <w:p w14:paraId="5D5016FC" w14:textId="2BCA1E34" w:rsidR="00393286" w:rsidRPr="00E65DE0" w:rsidRDefault="00393286" w:rsidP="00E65DE0">
      <w:pPr>
        <w:spacing w:after="0" w:line="360" w:lineRule="auto"/>
        <w:jc w:val="both"/>
        <w:rPr>
          <w:rFonts w:ascii="Times New Roman" w:hAnsi="Times New Roman"/>
          <w:sz w:val="24"/>
          <w:szCs w:val="24"/>
        </w:rPr>
      </w:pPr>
      <w:r w:rsidRPr="00E65DE0">
        <w:rPr>
          <w:rFonts w:ascii="Times New Roman" w:hAnsi="Times New Roman"/>
          <w:sz w:val="24"/>
          <w:szCs w:val="24"/>
        </w:rPr>
        <w:t xml:space="preserve">In order to investigate whether the effects of </w:t>
      </w:r>
      <w:r w:rsidR="2A5DAF3F" w:rsidRPr="00E65DE0">
        <w:rPr>
          <w:rFonts w:ascii="Times New Roman" w:hAnsi="Times New Roman"/>
          <w:sz w:val="24"/>
          <w:szCs w:val="24"/>
        </w:rPr>
        <w:t>optic flow</w:t>
      </w:r>
      <w:r w:rsidRPr="00E65DE0">
        <w:rPr>
          <w:rFonts w:ascii="Times New Roman" w:hAnsi="Times New Roman"/>
          <w:sz w:val="24"/>
          <w:szCs w:val="24"/>
        </w:rPr>
        <w:t xml:space="preserve"> on vestibular sensitivity </w:t>
      </w:r>
      <w:r w:rsidR="00704233" w:rsidRPr="00E65DE0">
        <w:rPr>
          <w:rFonts w:ascii="Times New Roman" w:hAnsi="Times New Roman"/>
          <w:sz w:val="24"/>
          <w:szCs w:val="24"/>
        </w:rPr>
        <w:t>were</w:t>
      </w:r>
      <w:r w:rsidRPr="00E65DE0">
        <w:rPr>
          <w:rFonts w:ascii="Times New Roman" w:hAnsi="Times New Roman"/>
          <w:sz w:val="24"/>
          <w:szCs w:val="24"/>
        </w:rPr>
        <w:t xml:space="preserve"> </w:t>
      </w:r>
      <w:r w:rsidR="00124B65" w:rsidRPr="00E65DE0">
        <w:rPr>
          <w:rFonts w:ascii="Times New Roman" w:hAnsi="Times New Roman"/>
          <w:sz w:val="24"/>
          <w:szCs w:val="24"/>
        </w:rPr>
        <w:t xml:space="preserve">generic or </w:t>
      </w:r>
      <w:r w:rsidR="00CA535C" w:rsidRPr="00E65DE0">
        <w:rPr>
          <w:rFonts w:ascii="Times New Roman" w:hAnsi="Times New Roman"/>
          <w:sz w:val="24"/>
          <w:szCs w:val="24"/>
        </w:rPr>
        <w:t>specific</w:t>
      </w:r>
      <w:r w:rsidRPr="00E65DE0">
        <w:rPr>
          <w:rFonts w:ascii="Times New Roman" w:hAnsi="Times New Roman"/>
          <w:sz w:val="24"/>
          <w:szCs w:val="24"/>
        </w:rPr>
        <w:t xml:space="preserve"> to the </w:t>
      </w:r>
      <w:r w:rsidR="0075470A" w:rsidRPr="00E65DE0">
        <w:rPr>
          <w:rFonts w:ascii="Times New Roman" w:hAnsi="Times New Roman"/>
          <w:sz w:val="24"/>
          <w:szCs w:val="24"/>
        </w:rPr>
        <w:t>plane</w:t>
      </w:r>
      <w:r w:rsidRPr="00E65DE0">
        <w:rPr>
          <w:rFonts w:ascii="Times New Roman" w:hAnsi="Times New Roman"/>
          <w:sz w:val="24"/>
          <w:szCs w:val="24"/>
        </w:rPr>
        <w:t xml:space="preserve"> of self-motion evoked by GVS</w:t>
      </w:r>
      <w:r w:rsidR="00124B65" w:rsidRPr="00E65DE0">
        <w:rPr>
          <w:rFonts w:ascii="Times New Roman" w:hAnsi="Times New Roman"/>
          <w:sz w:val="24"/>
          <w:szCs w:val="24"/>
        </w:rPr>
        <w:t xml:space="preserve"> (i.e. roll rotation)</w:t>
      </w:r>
      <w:r w:rsidRPr="00E65DE0">
        <w:rPr>
          <w:rFonts w:ascii="Times New Roman" w:hAnsi="Times New Roman"/>
          <w:sz w:val="24"/>
          <w:szCs w:val="24"/>
        </w:rPr>
        <w:t xml:space="preserve">, </w:t>
      </w:r>
      <w:r w:rsidR="00704233" w:rsidRPr="00E65DE0">
        <w:rPr>
          <w:rFonts w:ascii="Times New Roman" w:hAnsi="Times New Roman"/>
          <w:sz w:val="24"/>
          <w:szCs w:val="24"/>
        </w:rPr>
        <w:t>here the participants were administered with</w:t>
      </w:r>
      <w:r w:rsidRPr="00E65DE0">
        <w:rPr>
          <w:rFonts w:ascii="Times New Roman" w:hAnsi="Times New Roman"/>
          <w:sz w:val="24"/>
          <w:szCs w:val="24"/>
        </w:rPr>
        <w:t xml:space="preserve"> </w:t>
      </w:r>
      <w:r w:rsidR="00613D6E" w:rsidRPr="00E65DE0">
        <w:rPr>
          <w:rFonts w:ascii="Times New Roman" w:hAnsi="Times New Roman"/>
          <w:sz w:val="24"/>
          <w:szCs w:val="24"/>
        </w:rPr>
        <w:t>a full-field</w:t>
      </w:r>
      <w:r w:rsidRPr="00E65DE0">
        <w:rPr>
          <w:rFonts w:ascii="Times New Roman" w:hAnsi="Times New Roman"/>
          <w:sz w:val="24"/>
          <w:szCs w:val="24"/>
        </w:rPr>
        <w:t xml:space="preserve"> linear </w:t>
      </w:r>
      <w:r w:rsidR="2A5DAF3F" w:rsidRPr="00E65DE0">
        <w:rPr>
          <w:rFonts w:ascii="Times New Roman" w:hAnsi="Times New Roman"/>
          <w:sz w:val="24"/>
          <w:szCs w:val="24"/>
        </w:rPr>
        <w:t>optic flow</w:t>
      </w:r>
      <w:r w:rsidR="00704233" w:rsidRPr="00E65DE0">
        <w:rPr>
          <w:rFonts w:ascii="Times New Roman" w:hAnsi="Times New Roman"/>
          <w:sz w:val="24"/>
          <w:szCs w:val="24"/>
        </w:rPr>
        <w:t xml:space="preserve"> </w:t>
      </w:r>
      <w:r w:rsidR="00613D6E" w:rsidRPr="00E65DE0">
        <w:rPr>
          <w:rFonts w:ascii="Times New Roman" w:hAnsi="Times New Roman"/>
          <w:sz w:val="24"/>
          <w:szCs w:val="24"/>
        </w:rPr>
        <w:t xml:space="preserve">stimulus </w:t>
      </w:r>
      <w:r w:rsidR="00704233" w:rsidRPr="00E65DE0">
        <w:rPr>
          <w:rFonts w:ascii="Times New Roman" w:hAnsi="Times New Roman"/>
          <w:sz w:val="24"/>
          <w:szCs w:val="24"/>
        </w:rPr>
        <w:t xml:space="preserve">during </w:t>
      </w:r>
      <w:r w:rsidR="2A5DAF3F" w:rsidRPr="00E65DE0">
        <w:rPr>
          <w:rFonts w:ascii="Times New Roman" w:hAnsi="Times New Roman"/>
          <w:sz w:val="24"/>
          <w:szCs w:val="24"/>
        </w:rPr>
        <w:t>optic flow</w:t>
      </w:r>
      <w:r w:rsidR="00704233" w:rsidRPr="00E65DE0">
        <w:rPr>
          <w:rFonts w:ascii="Times New Roman" w:hAnsi="Times New Roman"/>
          <w:sz w:val="24"/>
          <w:szCs w:val="24"/>
        </w:rPr>
        <w:t xml:space="preserve"> trials</w:t>
      </w:r>
      <w:r w:rsidR="000A1D5D" w:rsidRPr="00E65DE0">
        <w:rPr>
          <w:rFonts w:ascii="Times New Roman" w:hAnsi="Times New Roman"/>
          <w:sz w:val="24"/>
          <w:szCs w:val="24"/>
        </w:rPr>
        <w:t xml:space="preserve"> (</w:t>
      </w:r>
      <w:r w:rsidR="0010686F" w:rsidRPr="00E65DE0">
        <w:rPr>
          <w:rFonts w:ascii="Times New Roman" w:hAnsi="Times New Roman"/>
          <w:sz w:val="24"/>
          <w:szCs w:val="24"/>
        </w:rPr>
        <w:t xml:space="preserve">Fig. </w:t>
      </w:r>
      <w:r w:rsidR="000A1D5D" w:rsidRPr="00E65DE0">
        <w:rPr>
          <w:rFonts w:ascii="Times New Roman" w:hAnsi="Times New Roman"/>
          <w:sz w:val="24"/>
          <w:szCs w:val="24"/>
        </w:rPr>
        <w:t>3)</w:t>
      </w:r>
      <w:r w:rsidRPr="00E65DE0">
        <w:rPr>
          <w:rFonts w:ascii="Times New Roman" w:hAnsi="Times New Roman"/>
          <w:sz w:val="24"/>
          <w:szCs w:val="24"/>
        </w:rPr>
        <w:t xml:space="preserve">. </w:t>
      </w:r>
      <w:r w:rsidR="00704233" w:rsidRPr="00E65DE0">
        <w:rPr>
          <w:rFonts w:ascii="Times New Roman" w:hAnsi="Times New Roman"/>
          <w:sz w:val="24"/>
          <w:szCs w:val="24"/>
        </w:rPr>
        <w:t>E</w:t>
      </w:r>
      <w:r w:rsidRPr="00E65DE0">
        <w:rPr>
          <w:rFonts w:ascii="Times New Roman" w:hAnsi="Times New Roman"/>
          <w:sz w:val="24"/>
          <w:szCs w:val="24"/>
        </w:rPr>
        <w:t>ach</w:t>
      </w:r>
      <w:r w:rsidR="005721CD" w:rsidRPr="00E65DE0">
        <w:rPr>
          <w:rFonts w:ascii="Times New Roman" w:hAnsi="Times New Roman"/>
          <w:sz w:val="24"/>
          <w:szCs w:val="24"/>
        </w:rPr>
        <w:t xml:space="preserve"> of the approximately 500</w:t>
      </w:r>
      <w:r w:rsidRPr="00E65DE0">
        <w:rPr>
          <w:rFonts w:ascii="Times New Roman" w:hAnsi="Times New Roman"/>
          <w:sz w:val="24"/>
          <w:szCs w:val="24"/>
        </w:rPr>
        <w:t xml:space="preserve"> dot</w:t>
      </w:r>
      <w:r w:rsidR="005721CD" w:rsidRPr="00E65DE0">
        <w:rPr>
          <w:rFonts w:ascii="Times New Roman" w:hAnsi="Times New Roman"/>
          <w:sz w:val="24"/>
          <w:szCs w:val="24"/>
        </w:rPr>
        <w:t>s</w:t>
      </w:r>
      <w:r w:rsidRPr="00E65DE0">
        <w:rPr>
          <w:rFonts w:ascii="Times New Roman" w:hAnsi="Times New Roman"/>
          <w:sz w:val="24"/>
          <w:szCs w:val="24"/>
        </w:rPr>
        <w:t xml:space="preserve"> w</w:t>
      </w:r>
      <w:r w:rsidR="005721CD" w:rsidRPr="00E65DE0">
        <w:rPr>
          <w:rFonts w:ascii="Times New Roman" w:hAnsi="Times New Roman"/>
          <w:sz w:val="24"/>
          <w:szCs w:val="24"/>
        </w:rPr>
        <w:t>ere</w:t>
      </w:r>
      <w:r w:rsidRPr="00E65DE0">
        <w:rPr>
          <w:rFonts w:ascii="Times New Roman" w:hAnsi="Times New Roman"/>
          <w:sz w:val="24"/>
          <w:szCs w:val="24"/>
        </w:rPr>
        <w:t xml:space="preserve"> assigned a random scaling factor between 0.01 and 1.5. </w:t>
      </w:r>
      <w:bookmarkStart w:id="32" w:name="_Hlk15477439"/>
      <w:r w:rsidRPr="00E65DE0">
        <w:rPr>
          <w:rFonts w:ascii="Times New Roman" w:hAnsi="Times New Roman"/>
          <w:sz w:val="24"/>
          <w:szCs w:val="24"/>
        </w:rPr>
        <w:t xml:space="preserve">On each frame, each dot expanded in size by its scaling factor in pixels from a minimum of </w:t>
      </w:r>
      <w:r w:rsidR="00C013A3" w:rsidRPr="00E65DE0">
        <w:rPr>
          <w:rFonts w:ascii="Times New Roman" w:hAnsi="Times New Roman"/>
          <w:sz w:val="24"/>
          <w:szCs w:val="24"/>
        </w:rPr>
        <w:t xml:space="preserve">one </w:t>
      </w:r>
      <w:r w:rsidRPr="00E65DE0">
        <w:rPr>
          <w:rFonts w:ascii="Times New Roman" w:hAnsi="Times New Roman"/>
          <w:sz w:val="24"/>
          <w:szCs w:val="24"/>
        </w:rPr>
        <w:t xml:space="preserve">to a maximum of </w:t>
      </w:r>
      <w:r w:rsidR="00C013A3" w:rsidRPr="00E65DE0">
        <w:rPr>
          <w:rFonts w:ascii="Times New Roman" w:hAnsi="Times New Roman"/>
          <w:sz w:val="24"/>
          <w:szCs w:val="24"/>
        </w:rPr>
        <w:t xml:space="preserve">nine </w:t>
      </w:r>
      <w:r w:rsidRPr="00E65DE0">
        <w:rPr>
          <w:rFonts w:ascii="Times New Roman" w:hAnsi="Times New Roman"/>
          <w:sz w:val="24"/>
          <w:szCs w:val="24"/>
        </w:rPr>
        <w:t xml:space="preserve">pixels in diameter. Once the maximum size was reached, the size reset to </w:t>
      </w:r>
      <w:r w:rsidR="00C013A3" w:rsidRPr="00E65DE0">
        <w:rPr>
          <w:rFonts w:ascii="Times New Roman" w:hAnsi="Times New Roman"/>
          <w:sz w:val="24"/>
          <w:szCs w:val="24"/>
        </w:rPr>
        <w:t>one</w:t>
      </w:r>
      <w:r w:rsidRPr="00E65DE0">
        <w:rPr>
          <w:rFonts w:ascii="Times New Roman" w:hAnsi="Times New Roman"/>
          <w:sz w:val="24"/>
          <w:szCs w:val="24"/>
        </w:rPr>
        <w:t xml:space="preserve">-pixel diameter. The location of the dot on each frame was determined by multiplying its default </w:t>
      </w:r>
      <w:r w:rsidRPr="00E65DE0">
        <w:rPr>
          <w:rFonts w:ascii="Times New Roman" w:hAnsi="Times New Roman"/>
          <w:i/>
          <w:iCs/>
          <w:sz w:val="24"/>
          <w:szCs w:val="24"/>
        </w:rPr>
        <w:t>X</w:t>
      </w:r>
      <w:r w:rsidRPr="00E65DE0">
        <w:rPr>
          <w:rFonts w:ascii="Times New Roman" w:hAnsi="Times New Roman"/>
          <w:sz w:val="24"/>
          <w:szCs w:val="24"/>
        </w:rPr>
        <w:t xml:space="preserve"> and </w:t>
      </w:r>
      <w:r w:rsidRPr="00E65DE0">
        <w:rPr>
          <w:rFonts w:ascii="Times New Roman" w:hAnsi="Times New Roman"/>
          <w:i/>
          <w:iCs/>
          <w:sz w:val="24"/>
          <w:szCs w:val="24"/>
        </w:rPr>
        <w:t>Y</w:t>
      </w:r>
      <w:r w:rsidRPr="00E65DE0">
        <w:rPr>
          <w:rFonts w:ascii="Times New Roman" w:hAnsi="Times New Roman"/>
          <w:sz w:val="24"/>
          <w:szCs w:val="24"/>
        </w:rPr>
        <w:t xml:space="preserve"> coordinates by:</w:t>
      </w:r>
    </w:p>
    <w:p w14:paraId="648EAC18" w14:textId="7DC6BA61" w:rsidR="00393286" w:rsidRPr="00E65DE0" w:rsidRDefault="0010686F" w:rsidP="00E65DE0">
      <w:pPr>
        <w:spacing w:after="0" w:line="360" w:lineRule="auto"/>
        <w:jc w:val="center"/>
        <w:rPr>
          <w:rFonts w:ascii="Times New Roman" w:eastAsia="Cambria Math" w:hAnsi="Times New Roman"/>
          <w:sz w:val="24"/>
          <w:szCs w:val="24"/>
        </w:rPr>
      </w:pPr>
      <m:oMathPara>
        <m:oMathParaPr>
          <m:jc m:val="left"/>
        </m:oMathParaPr>
        <m:oMath>
          <m:r>
            <m:rPr>
              <m:sty m:val="p"/>
            </m:rPr>
            <w:rPr>
              <w:rFonts w:ascii="Cambria Math" w:hAnsi="Cambria Math"/>
              <w:sz w:val="24"/>
              <w:szCs w:val="24"/>
            </w:rPr>
            <m:t>Location</m:t>
          </m:r>
          <m:r>
            <w:rPr>
              <w:rFonts w:ascii="Cambria Math" w:hAnsi="Cambria Math"/>
              <w:sz w:val="24"/>
              <w:szCs w:val="24"/>
            </w:rPr>
            <m:t> = </m:t>
          </m:r>
          <m:f>
            <m:fPr>
              <m:ctrlPr>
                <w:rPr>
                  <w:rFonts w:ascii="Cambria Math" w:hAnsi="Cambria Math"/>
                  <w:i/>
                  <w:sz w:val="24"/>
                  <w:szCs w:val="24"/>
                </w:rPr>
              </m:ctrlPr>
            </m:fPr>
            <m:num>
              <m:sSup>
                <m:sSupPr>
                  <m:ctrlPr>
                    <w:rPr>
                      <w:rFonts w:ascii="Cambria Math" w:hAnsi="Cambria Math"/>
                      <w:i/>
                      <w:sz w:val="24"/>
                      <w:szCs w:val="24"/>
                    </w:rPr>
                  </m:ctrlPr>
                </m:sSupPr>
                <m:e>
                  <m:r>
                    <m:rPr>
                      <m:sty m:val="p"/>
                    </m:rPr>
                    <w:rPr>
                      <w:rFonts w:ascii="Cambria Math" w:hAnsi="Cambria Math"/>
                      <w:sz w:val="24"/>
                      <w:szCs w:val="24"/>
                    </w:rPr>
                    <m:t>(Scaling Factor)</m:t>
                  </m:r>
                </m:e>
                <m:sup>
                  <m:r>
                    <w:rPr>
                      <w:rFonts w:ascii="Cambria Math" w:hAnsi="Cambria Math"/>
                      <w:sz w:val="24"/>
                      <w:szCs w:val="24"/>
                    </w:rPr>
                    <m:t>3</m:t>
                  </m:r>
                </m:sup>
              </m:sSup>
            </m:num>
            <m:den>
              <m:sSup>
                <m:sSupPr>
                  <m:ctrlPr>
                    <w:rPr>
                      <w:rFonts w:ascii="Cambria Math" w:hAnsi="Cambria Math"/>
                      <w:i/>
                      <w:sz w:val="24"/>
                      <w:szCs w:val="24"/>
                    </w:rPr>
                  </m:ctrlPr>
                </m:sSupPr>
                <m:e>
                  <m:r>
                    <w:rPr>
                      <w:rFonts w:ascii="Cambria Math" w:hAnsi="Cambria Math"/>
                      <w:sz w:val="24"/>
                      <w:szCs w:val="24"/>
                    </w:rPr>
                    <m:t>1.5</m:t>
                  </m:r>
                </m:e>
                <m:sup>
                  <m:r>
                    <w:rPr>
                      <w:rFonts w:ascii="Cambria Math" w:hAnsi="Cambria Math"/>
                      <w:sz w:val="24"/>
                      <w:szCs w:val="24"/>
                    </w:rPr>
                    <m:t>3</m:t>
                  </m:r>
                </m:sup>
              </m:sSup>
            </m:den>
          </m:f>
          <m:r>
            <w:rPr>
              <w:rFonts w:ascii="Cambria Math" w:hAnsi="Cambria Math"/>
              <w:sz w:val="24"/>
              <w:szCs w:val="24"/>
            </w:rPr>
            <m:t> × 1.5</m:t>
          </m:r>
        </m:oMath>
      </m:oMathPara>
    </w:p>
    <w:p w14:paraId="506CF9CC" w14:textId="2EC0AC27" w:rsidR="00393286" w:rsidRPr="00E65DE0" w:rsidRDefault="4E90CECE" w:rsidP="00E65DE0">
      <w:pPr>
        <w:spacing w:after="0" w:line="360" w:lineRule="auto"/>
        <w:ind w:firstLine="720"/>
        <w:jc w:val="both"/>
        <w:rPr>
          <w:rFonts w:ascii="Times New Roman" w:hAnsi="Times New Roman"/>
          <w:sz w:val="24"/>
          <w:szCs w:val="24"/>
        </w:rPr>
      </w:pPr>
      <w:r w:rsidRPr="00E65DE0">
        <w:rPr>
          <w:rFonts w:ascii="Times New Roman" w:hAnsi="Times New Roman"/>
          <w:sz w:val="24"/>
          <w:szCs w:val="24"/>
        </w:rPr>
        <w:t>Thus, dots nearer the centre travelled less distance than dots farther from the centre, creating an expanding pattern, signalling forward self-motion and potentially inducing a sensation of linear vection. The optic flow stimulus was presented for 60</w:t>
      </w:r>
      <w:r w:rsidR="0010686F" w:rsidRPr="00E65DE0">
        <w:rPr>
          <w:rFonts w:ascii="Times New Roman" w:hAnsi="Times New Roman"/>
          <w:sz w:val="24"/>
          <w:szCs w:val="24"/>
        </w:rPr>
        <w:t xml:space="preserve"> </w:t>
      </w:r>
      <w:r w:rsidRPr="00E65DE0">
        <w:rPr>
          <w:rFonts w:ascii="Times New Roman" w:hAnsi="Times New Roman"/>
          <w:sz w:val="24"/>
          <w:szCs w:val="24"/>
        </w:rPr>
        <w:t xml:space="preserve">s, and remained on screen throughout the detection task (approximately </w:t>
      </w:r>
      <w:r w:rsidR="0010686F" w:rsidRPr="00E65DE0">
        <w:rPr>
          <w:rFonts w:ascii="Times New Roman" w:hAnsi="Times New Roman"/>
          <w:sz w:val="24"/>
          <w:szCs w:val="24"/>
        </w:rPr>
        <w:t xml:space="preserve">four </w:t>
      </w:r>
      <w:r w:rsidRPr="00E65DE0">
        <w:rPr>
          <w:rFonts w:ascii="Times New Roman" w:hAnsi="Times New Roman"/>
          <w:sz w:val="24"/>
          <w:szCs w:val="24"/>
        </w:rPr>
        <w:t xml:space="preserve">minutes total presentation time). Vection was described as in Experiment 1, </w:t>
      </w:r>
      <w:r w:rsidR="0010686F" w:rsidRPr="00E65DE0">
        <w:rPr>
          <w:rFonts w:ascii="Times New Roman" w:hAnsi="Times New Roman"/>
          <w:sz w:val="24"/>
          <w:szCs w:val="24"/>
        </w:rPr>
        <w:t xml:space="preserve">but </w:t>
      </w:r>
      <w:r w:rsidRPr="00E65DE0">
        <w:rPr>
          <w:rFonts w:ascii="Times New Roman" w:hAnsi="Times New Roman"/>
          <w:sz w:val="24"/>
          <w:szCs w:val="24"/>
        </w:rPr>
        <w:t>participants were told that this might feel like a sensation of moving forward through space, rather than a sensation of rotation. The experimental design and procedure were otherwise identical to Experiment 1.</w:t>
      </w:r>
      <w:bookmarkStart w:id="33" w:name="_Hlk16585153"/>
      <w:bookmarkStart w:id="34" w:name="_Hlk17809706"/>
      <w:bookmarkEnd w:id="32"/>
      <w:bookmarkEnd w:id="33"/>
      <w:bookmarkEnd w:id="34"/>
    </w:p>
    <w:p w14:paraId="60EDA34F" w14:textId="46DF1C6D" w:rsidR="4E90CECE" w:rsidRPr="00E65DE0" w:rsidRDefault="4E90CECE" w:rsidP="00E65DE0">
      <w:pPr>
        <w:spacing w:after="0" w:line="360" w:lineRule="auto"/>
        <w:ind w:firstLine="720"/>
        <w:jc w:val="both"/>
        <w:rPr>
          <w:rFonts w:ascii="Times New Roman" w:hAnsi="Times New Roman"/>
          <w:sz w:val="24"/>
          <w:szCs w:val="24"/>
        </w:rPr>
      </w:pPr>
    </w:p>
    <w:p w14:paraId="4C6E79C0" w14:textId="5CB52928" w:rsidR="00704233" w:rsidRPr="00E65DE0" w:rsidRDefault="000E05A1" w:rsidP="00E65DE0">
      <w:pPr>
        <w:spacing w:after="0" w:line="360" w:lineRule="auto"/>
        <w:jc w:val="both"/>
        <w:rPr>
          <w:rFonts w:ascii="Times New Roman" w:hAnsi="Times New Roman"/>
          <w:i/>
          <w:sz w:val="24"/>
          <w:szCs w:val="24"/>
        </w:rPr>
      </w:pPr>
      <w:r w:rsidRPr="00E65DE0">
        <w:rPr>
          <w:rFonts w:ascii="Times New Roman" w:hAnsi="Times New Roman"/>
          <w:i/>
          <w:sz w:val="24"/>
          <w:szCs w:val="24"/>
        </w:rPr>
        <w:t xml:space="preserve">3.1.4. </w:t>
      </w:r>
      <w:r w:rsidR="00704233" w:rsidRPr="00E65DE0">
        <w:rPr>
          <w:rFonts w:ascii="Times New Roman" w:hAnsi="Times New Roman"/>
          <w:i/>
          <w:sz w:val="24"/>
          <w:szCs w:val="24"/>
        </w:rPr>
        <w:t xml:space="preserve">Data </w:t>
      </w:r>
      <w:r w:rsidRPr="00E65DE0">
        <w:rPr>
          <w:rFonts w:ascii="Times New Roman" w:hAnsi="Times New Roman"/>
          <w:i/>
          <w:sz w:val="24"/>
          <w:szCs w:val="24"/>
        </w:rPr>
        <w:t>Analysis</w:t>
      </w:r>
    </w:p>
    <w:p w14:paraId="45419AE2" w14:textId="428F9EEA" w:rsidR="00704233" w:rsidRPr="00E65DE0" w:rsidRDefault="00704233" w:rsidP="00E65DE0">
      <w:pPr>
        <w:spacing w:after="0" w:line="360" w:lineRule="auto"/>
        <w:jc w:val="both"/>
        <w:rPr>
          <w:rFonts w:ascii="Times New Roman" w:hAnsi="Times New Roman"/>
          <w:sz w:val="24"/>
          <w:szCs w:val="24"/>
        </w:rPr>
      </w:pPr>
      <w:r w:rsidRPr="00E65DE0">
        <w:rPr>
          <w:rFonts w:ascii="Times New Roman" w:hAnsi="Times New Roman"/>
          <w:sz w:val="24"/>
          <w:szCs w:val="24"/>
        </w:rPr>
        <w:t xml:space="preserve">Data were analysed </w:t>
      </w:r>
      <w:r w:rsidR="000A1D5D" w:rsidRPr="00E65DE0">
        <w:rPr>
          <w:rFonts w:ascii="Times New Roman" w:hAnsi="Times New Roman"/>
          <w:sz w:val="24"/>
          <w:szCs w:val="24"/>
        </w:rPr>
        <w:t xml:space="preserve">as in </w:t>
      </w:r>
      <w:r w:rsidRPr="00E65DE0">
        <w:rPr>
          <w:rFonts w:ascii="Times New Roman" w:hAnsi="Times New Roman"/>
          <w:sz w:val="24"/>
          <w:szCs w:val="24"/>
        </w:rPr>
        <w:t>Experiment 1. Data from two participants w</w:t>
      </w:r>
      <w:r w:rsidR="00CB080A" w:rsidRPr="00E65DE0">
        <w:rPr>
          <w:rFonts w:ascii="Times New Roman" w:hAnsi="Times New Roman"/>
          <w:sz w:val="24"/>
          <w:szCs w:val="24"/>
        </w:rPr>
        <w:t>ere</w:t>
      </w:r>
      <w:r w:rsidRPr="00E65DE0">
        <w:rPr>
          <w:rFonts w:ascii="Times New Roman" w:hAnsi="Times New Roman"/>
          <w:sz w:val="24"/>
          <w:szCs w:val="24"/>
        </w:rPr>
        <w:t xml:space="preserve"> excluded as </w:t>
      </w:r>
      <w:r w:rsidR="00CB080A" w:rsidRPr="00E65DE0">
        <w:rPr>
          <w:rFonts w:ascii="Times New Roman" w:hAnsi="Times New Roman"/>
          <w:sz w:val="24"/>
          <w:szCs w:val="24"/>
        </w:rPr>
        <w:t>they</w:t>
      </w:r>
      <w:r w:rsidRPr="00E65DE0">
        <w:rPr>
          <w:rFonts w:ascii="Times New Roman" w:hAnsi="Times New Roman"/>
          <w:sz w:val="24"/>
          <w:szCs w:val="24"/>
        </w:rPr>
        <w:t xml:space="preserve"> </w:t>
      </w:r>
      <w:r w:rsidR="00CB080A" w:rsidRPr="00E65DE0">
        <w:rPr>
          <w:rFonts w:ascii="Times New Roman" w:hAnsi="Times New Roman"/>
          <w:sz w:val="24"/>
          <w:szCs w:val="24"/>
        </w:rPr>
        <w:t>were</w:t>
      </w:r>
      <w:r w:rsidRPr="00E65DE0">
        <w:rPr>
          <w:rFonts w:ascii="Times New Roman" w:hAnsi="Times New Roman"/>
          <w:sz w:val="24"/>
          <w:szCs w:val="24"/>
        </w:rPr>
        <w:t xml:space="preserve"> more than </w:t>
      </w:r>
      <w:r w:rsidR="00C013A3" w:rsidRPr="00E65DE0">
        <w:rPr>
          <w:rFonts w:ascii="Times New Roman" w:hAnsi="Times New Roman"/>
          <w:sz w:val="24"/>
          <w:szCs w:val="24"/>
        </w:rPr>
        <w:t>two</w:t>
      </w:r>
      <w:r w:rsidRPr="00E65DE0">
        <w:rPr>
          <w:rFonts w:ascii="Times New Roman" w:hAnsi="Times New Roman"/>
          <w:sz w:val="24"/>
          <w:szCs w:val="24"/>
        </w:rPr>
        <w:t xml:space="preserve"> standard deviations from the mean</w:t>
      </w:r>
      <w:r w:rsidR="0075470A" w:rsidRPr="00E65DE0">
        <w:rPr>
          <w:rFonts w:ascii="Times New Roman" w:hAnsi="Times New Roman"/>
          <w:sz w:val="24"/>
          <w:szCs w:val="24"/>
        </w:rPr>
        <w:t xml:space="preserve"> in at least one condition</w:t>
      </w:r>
      <w:r w:rsidRPr="00E65DE0">
        <w:rPr>
          <w:rFonts w:ascii="Times New Roman" w:hAnsi="Times New Roman"/>
          <w:sz w:val="24"/>
          <w:szCs w:val="24"/>
        </w:rPr>
        <w:t>.</w:t>
      </w:r>
    </w:p>
    <w:p w14:paraId="00DFABAB" w14:textId="4D879716" w:rsidR="00704233" w:rsidRPr="00E65DE0" w:rsidRDefault="00704233" w:rsidP="00E65DE0">
      <w:pPr>
        <w:spacing w:after="0" w:line="360" w:lineRule="auto"/>
        <w:jc w:val="both"/>
        <w:rPr>
          <w:rFonts w:ascii="Times New Roman" w:hAnsi="Times New Roman"/>
          <w:sz w:val="24"/>
          <w:szCs w:val="24"/>
        </w:rPr>
      </w:pPr>
    </w:p>
    <w:p w14:paraId="65BC0ED7" w14:textId="77777777" w:rsidR="00C052EC" w:rsidRPr="00E65DE0" w:rsidRDefault="00C052EC" w:rsidP="00E65DE0">
      <w:pPr>
        <w:spacing w:after="0" w:line="360" w:lineRule="auto"/>
        <w:jc w:val="both"/>
        <w:rPr>
          <w:rFonts w:ascii="Times New Roman" w:hAnsi="Times New Roman"/>
          <w:sz w:val="24"/>
          <w:szCs w:val="24"/>
        </w:rPr>
      </w:pPr>
    </w:p>
    <w:p w14:paraId="1FC97140" w14:textId="3D807922" w:rsidR="00704233" w:rsidRPr="00E65DE0" w:rsidRDefault="000E05A1" w:rsidP="00E65DE0">
      <w:pPr>
        <w:spacing w:after="0" w:line="360" w:lineRule="auto"/>
        <w:jc w:val="both"/>
        <w:rPr>
          <w:rFonts w:ascii="Times New Roman" w:hAnsi="Times New Roman"/>
          <w:bCs/>
          <w:i/>
          <w:iCs/>
          <w:sz w:val="24"/>
          <w:szCs w:val="24"/>
        </w:rPr>
      </w:pPr>
      <w:r w:rsidRPr="00E65DE0">
        <w:rPr>
          <w:rFonts w:ascii="Times New Roman" w:hAnsi="Times New Roman"/>
          <w:bCs/>
          <w:i/>
          <w:iCs/>
          <w:sz w:val="24"/>
          <w:szCs w:val="24"/>
        </w:rPr>
        <w:t xml:space="preserve">3.2. </w:t>
      </w:r>
      <w:r w:rsidR="00704233" w:rsidRPr="00E65DE0">
        <w:rPr>
          <w:rFonts w:ascii="Times New Roman" w:hAnsi="Times New Roman"/>
          <w:bCs/>
          <w:i/>
          <w:iCs/>
          <w:sz w:val="24"/>
          <w:szCs w:val="24"/>
        </w:rPr>
        <w:t>Results</w:t>
      </w:r>
    </w:p>
    <w:p w14:paraId="2EBBEB8A" w14:textId="1AD0471C" w:rsidR="000E05A1" w:rsidRPr="00E65DE0" w:rsidRDefault="000E05A1" w:rsidP="004D6551">
      <w:pPr>
        <w:spacing w:after="0" w:line="360" w:lineRule="auto"/>
        <w:jc w:val="both"/>
        <w:rPr>
          <w:rFonts w:ascii="Times New Roman" w:hAnsi="Times New Roman"/>
          <w:bCs/>
          <w:sz w:val="24"/>
          <w:szCs w:val="24"/>
        </w:rPr>
      </w:pPr>
    </w:p>
    <w:p w14:paraId="0BC049D2" w14:textId="3D829D7B" w:rsidR="4E90CECE" w:rsidRPr="00E65DE0" w:rsidRDefault="005C78D4" w:rsidP="00E65DE0">
      <w:pPr>
        <w:spacing w:after="0" w:line="360" w:lineRule="auto"/>
        <w:jc w:val="both"/>
        <w:rPr>
          <w:rFonts w:ascii="Times New Roman" w:hAnsi="Times New Roman"/>
          <w:sz w:val="24"/>
          <w:szCs w:val="24"/>
        </w:rPr>
      </w:pPr>
      <w:r w:rsidRPr="00E65DE0">
        <w:rPr>
          <w:rFonts w:ascii="Times New Roman" w:hAnsi="Times New Roman"/>
          <w:sz w:val="24"/>
          <w:szCs w:val="24"/>
        </w:rPr>
        <w:t xml:space="preserve">Means and SDs of hits, misses, false alarms and correct rejects by </w:t>
      </w:r>
      <w:r w:rsidR="00C013A3" w:rsidRPr="00E65DE0">
        <w:rPr>
          <w:rFonts w:ascii="Times New Roman" w:hAnsi="Times New Roman"/>
          <w:sz w:val="24"/>
          <w:szCs w:val="24"/>
        </w:rPr>
        <w:t>V</w:t>
      </w:r>
      <w:r w:rsidRPr="00E65DE0">
        <w:rPr>
          <w:rFonts w:ascii="Times New Roman" w:hAnsi="Times New Roman"/>
          <w:sz w:val="24"/>
          <w:szCs w:val="24"/>
        </w:rPr>
        <w:t xml:space="preserve">isual </w:t>
      </w:r>
      <w:r w:rsidR="00C013A3" w:rsidRPr="00E65DE0">
        <w:rPr>
          <w:rFonts w:ascii="Times New Roman" w:hAnsi="Times New Roman"/>
          <w:sz w:val="24"/>
          <w:szCs w:val="24"/>
        </w:rPr>
        <w:t>C</w:t>
      </w:r>
      <w:r w:rsidRPr="00E65DE0">
        <w:rPr>
          <w:rFonts w:ascii="Times New Roman" w:hAnsi="Times New Roman"/>
          <w:sz w:val="24"/>
          <w:szCs w:val="24"/>
        </w:rPr>
        <w:t xml:space="preserve">ondition and GVS </w:t>
      </w:r>
      <w:r w:rsidR="00C013A3" w:rsidRPr="00E65DE0">
        <w:rPr>
          <w:rFonts w:ascii="Times New Roman" w:hAnsi="Times New Roman"/>
          <w:sz w:val="24"/>
          <w:szCs w:val="24"/>
        </w:rPr>
        <w:t>P</w:t>
      </w:r>
      <w:r w:rsidRPr="00E65DE0">
        <w:rPr>
          <w:rFonts w:ascii="Times New Roman" w:hAnsi="Times New Roman"/>
          <w:sz w:val="24"/>
          <w:szCs w:val="24"/>
        </w:rPr>
        <w:t>olarity can be seen in Table 2.</w:t>
      </w:r>
    </w:p>
    <w:p w14:paraId="12914A80" w14:textId="77777777" w:rsidR="00C052EC" w:rsidRPr="00E65DE0" w:rsidRDefault="00C052EC" w:rsidP="00E65DE0">
      <w:pPr>
        <w:spacing w:after="0" w:line="360" w:lineRule="auto"/>
        <w:jc w:val="both"/>
        <w:rPr>
          <w:rFonts w:ascii="Times New Roman" w:hAnsi="Times New Roman"/>
          <w:sz w:val="24"/>
          <w:szCs w:val="24"/>
        </w:rPr>
      </w:pPr>
    </w:p>
    <w:p w14:paraId="0E0A6B96" w14:textId="6583F647" w:rsidR="00704233" w:rsidRPr="00E65DE0" w:rsidRDefault="000E05A1" w:rsidP="00E65DE0">
      <w:pPr>
        <w:spacing w:after="0" w:line="360" w:lineRule="auto"/>
        <w:jc w:val="both"/>
        <w:rPr>
          <w:rFonts w:ascii="Times New Roman" w:hAnsi="Times New Roman"/>
          <w:i/>
          <w:sz w:val="24"/>
          <w:szCs w:val="24"/>
        </w:rPr>
      </w:pPr>
      <w:r w:rsidRPr="00E65DE0">
        <w:rPr>
          <w:rFonts w:ascii="Times New Roman" w:hAnsi="Times New Roman"/>
          <w:i/>
          <w:sz w:val="24"/>
          <w:szCs w:val="24"/>
        </w:rPr>
        <w:t xml:space="preserve">3.2.1. </w:t>
      </w:r>
      <w:r w:rsidR="00931704" w:rsidRPr="00E65DE0">
        <w:rPr>
          <w:rFonts w:ascii="Times New Roman" w:hAnsi="Times New Roman"/>
          <w:i/>
          <w:sz w:val="24"/>
          <w:szCs w:val="24"/>
        </w:rPr>
        <w:t xml:space="preserve">Perceptual </w:t>
      </w:r>
      <w:r w:rsidRPr="00E65DE0">
        <w:rPr>
          <w:rFonts w:ascii="Times New Roman" w:hAnsi="Times New Roman"/>
          <w:i/>
          <w:sz w:val="24"/>
          <w:szCs w:val="24"/>
        </w:rPr>
        <w:t xml:space="preserve">Sensitivity </w:t>
      </w:r>
      <w:r w:rsidR="00704233" w:rsidRPr="00E65DE0">
        <w:rPr>
          <w:rFonts w:ascii="Times New Roman" w:hAnsi="Times New Roman"/>
          <w:i/>
          <w:sz w:val="24"/>
          <w:szCs w:val="24"/>
        </w:rPr>
        <w:t>(</w:t>
      </w:r>
      <w:r w:rsidR="00704233" w:rsidRPr="00E65DE0">
        <w:rPr>
          <w:rFonts w:ascii="Times New Roman" w:hAnsi="Times New Roman"/>
          <w:iCs/>
          <w:sz w:val="24"/>
          <w:szCs w:val="24"/>
        </w:rPr>
        <w:t>d’</w:t>
      </w:r>
      <w:r w:rsidR="00704233" w:rsidRPr="00E65DE0">
        <w:rPr>
          <w:rFonts w:ascii="Times New Roman" w:hAnsi="Times New Roman"/>
          <w:i/>
          <w:sz w:val="24"/>
          <w:szCs w:val="24"/>
        </w:rPr>
        <w:t>)</w:t>
      </w:r>
    </w:p>
    <w:p w14:paraId="40CE1579" w14:textId="32870A47" w:rsidR="00704233" w:rsidRPr="00E65DE0" w:rsidRDefault="00704233" w:rsidP="00E65DE0">
      <w:pPr>
        <w:spacing w:after="0" w:line="360" w:lineRule="auto"/>
        <w:jc w:val="both"/>
        <w:rPr>
          <w:rFonts w:ascii="Times New Roman" w:hAnsi="Times New Roman"/>
          <w:sz w:val="24"/>
          <w:szCs w:val="24"/>
        </w:rPr>
      </w:pPr>
      <w:r w:rsidRPr="00E65DE0">
        <w:rPr>
          <w:rFonts w:ascii="Times New Roman" w:hAnsi="Times New Roman"/>
          <w:sz w:val="24"/>
          <w:szCs w:val="24"/>
        </w:rPr>
        <w:tab/>
      </w:r>
      <w:r w:rsidR="00CA535C" w:rsidRPr="00E65DE0">
        <w:rPr>
          <w:rFonts w:ascii="Times New Roman" w:hAnsi="Times New Roman"/>
          <w:sz w:val="24"/>
          <w:szCs w:val="24"/>
        </w:rPr>
        <w:t>A 2</w:t>
      </w:r>
      <w:r w:rsidR="0010686F" w:rsidRPr="00E65DE0">
        <w:rPr>
          <w:rFonts w:ascii="Times New Roman" w:hAnsi="Times New Roman"/>
          <w:sz w:val="24"/>
          <w:szCs w:val="24"/>
        </w:rPr>
        <w:t xml:space="preserve"> × </w:t>
      </w:r>
      <w:r w:rsidR="00CA535C" w:rsidRPr="00E65DE0">
        <w:rPr>
          <w:rFonts w:ascii="Times New Roman" w:hAnsi="Times New Roman"/>
          <w:sz w:val="24"/>
          <w:szCs w:val="24"/>
        </w:rPr>
        <w:t>2 repeated</w:t>
      </w:r>
      <w:r w:rsidR="00C013A3" w:rsidRPr="00E65DE0">
        <w:rPr>
          <w:rFonts w:ascii="Times New Roman" w:hAnsi="Times New Roman"/>
          <w:sz w:val="24"/>
          <w:szCs w:val="24"/>
        </w:rPr>
        <w:t>-</w:t>
      </w:r>
      <w:r w:rsidR="00CA535C" w:rsidRPr="00E65DE0">
        <w:rPr>
          <w:rFonts w:ascii="Times New Roman" w:hAnsi="Times New Roman"/>
          <w:sz w:val="24"/>
          <w:szCs w:val="24"/>
        </w:rPr>
        <w:t xml:space="preserve">measures ANOVA was conducted on </w:t>
      </w:r>
      <w:r w:rsidR="00CA535C" w:rsidRPr="00E65DE0">
        <w:rPr>
          <w:rFonts w:ascii="Times New Roman" w:hAnsi="Times New Roman"/>
          <w:i/>
          <w:iCs/>
          <w:sz w:val="24"/>
          <w:szCs w:val="24"/>
        </w:rPr>
        <w:t>d</w:t>
      </w:r>
      <w:r w:rsidR="00CA535C" w:rsidRPr="00E65DE0">
        <w:rPr>
          <w:rFonts w:ascii="Times New Roman" w:hAnsi="Times New Roman"/>
          <w:sz w:val="24"/>
          <w:szCs w:val="24"/>
        </w:rPr>
        <w:t xml:space="preserve">’ values, with factors GVS Polarity (L-GVS vs R-GVS) and </w:t>
      </w:r>
      <w:r w:rsidR="2A5DAF3F" w:rsidRPr="00E65DE0">
        <w:rPr>
          <w:rFonts w:ascii="Times New Roman" w:hAnsi="Times New Roman"/>
          <w:sz w:val="24"/>
          <w:szCs w:val="24"/>
        </w:rPr>
        <w:t>Visual Condition (Optic Flow vs Random Motion)</w:t>
      </w:r>
      <w:r w:rsidR="00CA535C" w:rsidRPr="00E65DE0">
        <w:rPr>
          <w:rFonts w:ascii="Times New Roman" w:hAnsi="Times New Roman"/>
          <w:sz w:val="24"/>
          <w:szCs w:val="24"/>
        </w:rPr>
        <w:t>. This analysis</w:t>
      </w:r>
      <w:r w:rsidRPr="00E65DE0">
        <w:rPr>
          <w:rFonts w:ascii="Times New Roman" w:hAnsi="Times New Roman"/>
          <w:sz w:val="24"/>
          <w:szCs w:val="24"/>
        </w:rPr>
        <w:t xml:space="preserve"> revealed no significant main effects of </w:t>
      </w:r>
      <w:r w:rsidR="2A5DAF3F" w:rsidRPr="00E65DE0">
        <w:rPr>
          <w:rFonts w:ascii="Times New Roman" w:hAnsi="Times New Roman"/>
          <w:sz w:val="24"/>
          <w:szCs w:val="24"/>
        </w:rPr>
        <w:t>Visual Condition</w:t>
      </w:r>
      <w:r w:rsidRPr="00E65DE0">
        <w:rPr>
          <w:rFonts w:ascii="Times New Roman" w:hAnsi="Times New Roman"/>
          <w:sz w:val="24"/>
          <w:szCs w:val="24"/>
        </w:rPr>
        <w:t xml:space="preserve"> (</w:t>
      </w:r>
      <w:r w:rsidR="0010686F" w:rsidRPr="00E65DE0">
        <w:rPr>
          <w:rFonts w:ascii="Times New Roman" w:hAnsi="Times New Roman"/>
          <w:i/>
          <w:iCs/>
          <w:sz w:val="24"/>
          <w:szCs w:val="24"/>
        </w:rPr>
        <w:t>F</w:t>
      </w:r>
      <w:r w:rsidR="0010686F" w:rsidRPr="00E65DE0">
        <w:rPr>
          <w:rFonts w:ascii="Times New Roman" w:hAnsi="Times New Roman"/>
          <w:sz w:val="24"/>
          <w:szCs w:val="24"/>
          <w:vertAlign w:val="subscript"/>
        </w:rPr>
        <w:t>1,21</w:t>
      </w:r>
      <w:r w:rsidRPr="00E65DE0">
        <w:rPr>
          <w:rFonts w:ascii="Times New Roman" w:hAnsi="Times New Roman"/>
          <w:sz w:val="24"/>
          <w:szCs w:val="24"/>
        </w:rPr>
        <w:t xml:space="preserve"> = 0.21, </w:t>
      </w:r>
      <w:r w:rsidRPr="00E65DE0">
        <w:rPr>
          <w:rFonts w:ascii="Times New Roman" w:hAnsi="Times New Roman"/>
          <w:i/>
          <w:iCs/>
          <w:sz w:val="24"/>
          <w:szCs w:val="24"/>
        </w:rPr>
        <w:t>p</w:t>
      </w:r>
      <w:r w:rsidRPr="00E65DE0">
        <w:rPr>
          <w:rFonts w:ascii="Times New Roman" w:hAnsi="Times New Roman"/>
          <w:sz w:val="24"/>
          <w:szCs w:val="24"/>
        </w:rPr>
        <w:t xml:space="preserve"> </w:t>
      </w:r>
      <w:r w:rsidR="0010686F" w:rsidRPr="00E65DE0">
        <w:rPr>
          <w:rFonts w:ascii="Times New Roman" w:hAnsi="Times New Roman"/>
          <w:sz w:val="24"/>
          <w:szCs w:val="24"/>
        </w:rPr>
        <w:t>= 0.</w:t>
      </w:r>
      <w:r w:rsidRPr="00E65DE0">
        <w:rPr>
          <w:rFonts w:ascii="Times New Roman" w:hAnsi="Times New Roman"/>
          <w:sz w:val="24"/>
          <w:szCs w:val="24"/>
        </w:rPr>
        <w:t>65, η</w:t>
      </w:r>
      <w:r w:rsidRPr="00E65DE0">
        <w:rPr>
          <w:rFonts w:ascii="Times New Roman" w:hAnsi="Times New Roman"/>
          <w:sz w:val="24"/>
          <w:szCs w:val="24"/>
          <w:vertAlign w:val="subscript"/>
        </w:rPr>
        <w:t>p</w:t>
      </w:r>
      <w:r w:rsidRPr="00E65DE0">
        <w:rPr>
          <w:rFonts w:ascii="Times New Roman" w:hAnsi="Times New Roman"/>
          <w:sz w:val="24"/>
          <w:szCs w:val="24"/>
          <w:vertAlign w:val="superscript"/>
        </w:rPr>
        <w:t>2</w:t>
      </w:r>
      <w:r w:rsidRPr="00E65DE0">
        <w:rPr>
          <w:rFonts w:ascii="Times New Roman" w:hAnsi="Times New Roman"/>
          <w:sz w:val="24"/>
          <w:szCs w:val="24"/>
        </w:rPr>
        <w:t xml:space="preserve"> </w:t>
      </w:r>
      <w:r w:rsidR="0010686F" w:rsidRPr="00E65DE0">
        <w:rPr>
          <w:rFonts w:ascii="Times New Roman" w:hAnsi="Times New Roman"/>
          <w:sz w:val="24"/>
          <w:szCs w:val="24"/>
        </w:rPr>
        <w:t>= 0.</w:t>
      </w:r>
      <w:r w:rsidRPr="00E65DE0">
        <w:rPr>
          <w:rFonts w:ascii="Times New Roman" w:hAnsi="Times New Roman"/>
          <w:sz w:val="24"/>
          <w:szCs w:val="24"/>
        </w:rPr>
        <w:t>01) or GVS Polarity (</w:t>
      </w:r>
      <w:r w:rsidR="0010686F" w:rsidRPr="00E65DE0">
        <w:rPr>
          <w:rFonts w:ascii="Times New Roman" w:hAnsi="Times New Roman"/>
          <w:i/>
          <w:iCs/>
          <w:sz w:val="24"/>
          <w:szCs w:val="24"/>
        </w:rPr>
        <w:t>F</w:t>
      </w:r>
      <w:r w:rsidR="0010686F" w:rsidRPr="00E65DE0">
        <w:rPr>
          <w:rFonts w:ascii="Times New Roman" w:hAnsi="Times New Roman"/>
          <w:sz w:val="24"/>
          <w:szCs w:val="24"/>
          <w:vertAlign w:val="subscript"/>
        </w:rPr>
        <w:t>1,21</w:t>
      </w:r>
      <w:r w:rsidRPr="00E65DE0">
        <w:rPr>
          <w:rFonts w:ascii="Times New Roman" w:hAnsi="Times New Roman"/>
          <w:sz w:val="24"/>
          <w:szCs w:val="24"/>
        </w:rPr>
        <w:t xml:space="preserve"> = 0.05, </w:t>
      </w:r>
      <w:r w:rsidRPr="00E65DE0">
        <w:rPr>
          <w:rFonts w:ascii="Times New Roman" w:hAnsi="Times New Roman"/>
          <w:i/>
          <w:iCs/>
          <w:sz w:val="24"/>
          <w:szCs w:val="24"/>
        </w:rPr>
        <w:t>p</w:t>
      </w:r>
      <w:r w:rsidRPr="00E65DE0">
        <w:rPr>
          <w:rFonts w:ascii="Times New Roman" w:hAnsi="Times New Roman"/>
          <w:sz w:val="24"/>
          <w:szCs w:val="24"/>
        </w:rPr>
        <w:t xml:space="preserve"> </w:t>
      </w:r>
      <w:r w:rsidR="0010686F" w:rsidRPr="00E65DE0">
        <w:rPr>
          <w:rFonts w:ascii="Times New Roman" w:hAnsi="Times New Roman"/>
          <w:sz w:val="24"/>
          <w:szCs w:val="24"/>
        </w:rPr>
        <w:t>= 0.</w:t>
      </w:r>
      <w:r w:rsidRPr="00E65DE0">
        <w:rPr>
          <w:rFonts w:ascii="Times New Roman" w:hAnsi="Times New Roman"/>
          <w:sz w:val="24"/>
          <w:szCs w:val="24"/>
        </w:rPr>
        <w:t>82, η</w:t>
      </w:r>
      <w:r w:rsidRPr="00E65DE0">
        <w:rPr>
          <w:rFonts w:ascii="Times New Roman" w:hAnsi="Times New Roman"/>
          <w:sz w:val="24"/>
          <w:szCs w:val="24"/>
          <w:vertAlign w:val="subscript"/>
        </w:rPr>
        <w:t>p</w:t>
      </w:r>
      <w:r w:rsidRPr="00E65DE0">
        <w:rPr>
          <w:rFonts w:ascii="Times New Roman" w:hAnsi="Times New Roman"/>
          <w:sz w:val="24"/>
          <w:szCs w:val="24"/>
          <w:vertAlign w:val="superscript"/>
        </w:rPr>
        <w:t>2</w:t>
      </w:r>
      <w:r w:rsidRPr="00E65DE0">
        <w:rPr>
          <w:rFonts w:ascii="Times New Roman" w:hAnsi="Times New Roman"/>
          <w:sz w:val="24"/>
          <w:szCs w:val="24"/>
        </w:rPr>
        <w:t xml:space="preserve"> </w:t>
      </w:r>
      <w:r w:rsidR="0010686F" w:rsidRPr="00E65DE0">
        <w:rPr>
          <w:rFonts w:ascii="Times New Roman" w:hAnsi="Times New Roman"/>
          <w:sz w:val="24"/>
          <w:szCs w:val="24"/>
        </w:rPr>
        <w:t>= 0.</w:t>
      </w:r>
      <w:r w:rsidRPr="00E65DE0">
        <w:rPr>
          <w:rFonts w:ascii="Times New Roman" w:hAnsi="Times New Roman"/>
          <w:sz w:val="24"/>
          <w:szCs w:val="24"/>
        </w:rPr>
        <w:t>002)</w:t>
      </w:r>
      <w:r w:rsidR="000A1D5D" w:rsidRPr="00E65DE0">
        <w:rPr>
          <w:rFonts w:ascii="Times New Roman" w:hAnsi="Times New Roman"/>
          <w:sz w:val="24"/>
          <w:szCs w:val="24"/>
        </w:rPr>
        <w:t xml:space="preserve"> (Fig</w:t>
      </w:r>
      <w:r w:rsidR="0010686F" w:rsidRPr="00E65DE0">
        <w:rPr>
          <w:rFonts w:ascii="Times New Roman" w:hAnsi="Times New Roman"/>
          <w:sz w:val="24"/>
          <w:szCs w:val="24"/>
        </w:rPr>
        <w:t>.</w:t>
      </w:r>
      <w:r w:rsidR="000A1D5D" w:rsidRPr="00E65DE0">
        <w:rPr>
          <w:rFonts w:ascii="Times New Roman" w:hAnsi="Times New Roman"/>
          <w:sz w:val="24"/>
          <w:szCs w:val="24"/>
        </w:rPr>
        <w:t xml:space="preserve"> 4)</w:t>
      </w:r>
      <w:r w:rsidRPr="00E65DE0">
        <w:rPr>
          <w:rFonts w:ascii="Times New Roman" w:hAnsi="Times New Roman"/>
          <w:sz w:val="24"/>
          <w:szCs w:val="24"/>
        </w:rPr>
        <w:t>.</w:t>
      </w:r>
      <w:r w:rsidR="00CA535C" w:rsidRPr="00E65DE0">
        <w:rPr>
          <w:rFonts w:ascii="Times New Roman" w:hAnsi="Times New Roman"/>
          <w:sz w:val="24"/>
          <w:szCs w:val="24"/>
        </w:rPr>
        <w:t xml:space="preserve"> </w:t>
      </w:r>
      <w:r w:rsidRPr="00E65DE0">
        <w:rPr>
          <w:rFonts w:ascii="Times New Roman" w:hAnsi="Times New Roman"/>
          <w:sz w:val="24"/>
          <w:szCs w:val="24"/>
        </w:rPr>
        <w:t xml:space="preserve">No significant interaction between </w:t>
      </w:r>
      <w:r w:rsidR="2A5DAF3F" w:rsidRPr="00E65DE0">
        <w:rPr>
          <w:rFonts w:ascii="Times New Roman" w:hAnsi="Times New Roman"/>
          <w:sz w:val="24"/>
          <w:szCs w:val="24"/>
        </w:rPr>
        <w:t>Visual Condition</w:t>
      </w:r>
      <w:r w:rsidRPr="00E65DE0">
        <w:rPr>
          <w:rFonts w:ascii="Times New Roman" w:hAnsi="Times New Roman"/>
          <w:sz w:val="24"/>
          <w:szCs w:val="24"/>
        </w:rPr>
        <w:t xml:space="preserve"> and GVS Polarity was found (</w:t>
      </w:r>
      <w:r w:rsidR="0010686F" w:rsidRPr="00E65DE0">
        <w:rPr>
          <w:rFonts w:ascii="Times New Roman" w:hAnsi="Times New Roman"/>
          <w:i/>
          <w:iCs/>
          <w:sz w:val="24"/>
          <w:szCs w:val="24"/>
        </w:rPr>
        <w:t>F</w:t>
      </w:r>
      <w:r w:rsidR="0010686F" w:rsidRPr="00E65DE0">
        <w:rPr>
          <w:rFonts w:ascii="Times New Roman" w:hAnsi="Times New Roman"/>
          <w:sz w:val="24"/>
          <w:szCs w:val="24"/>
          <w:vertAlign w:val="subscript"/>
        </w:rPr>
        <w:t>1,21</w:t>
      </w:r>
      <w:r w:rsidRPr="00E65DE0">
        <w:rPr>
          <w:rFonts w:ascii="Times New Roman" w:hAnsi="Times New Roman"/>
          <w:sz w:val="24"/>
          <w:szCs w:val="24"/>
        </w:rPr>
        <w:t xml:space="preserve"> = 3.18, </w:t>
      </w:r>
      <w:r w:rsidRPr="00E65DE0">
        <w:rPr>
          <w:rFonts w:ascii="Times New Roman" w:hAnsi="Times New Roman"/>
          <w:i/>
          <w:iCs/>
          <w:sz w:val="24"/>
          <w:szCs w:val="24"/>
        </w:rPr>
        <w:t>p</w:t>
      </w:r>
      <w:r w:rsidRPr="00E65DE0">
        <w:rPr>
          <w:rFonts w:ascii="Times New Roman" w:hAnsi="Times New Roman"/>
          <w:sz w:val="24"/>
          <w:szCs w:val="24"/>
        </w:rPr>
        <w:t xml:space="preserve"> </w:t>
      </w:r>
      <w:r w:rsidR="0010686F" w:rsidRPr="00E65DE0">
        <w:rPr>
          <w:rFonts w:ascii="Times New Roman" w:hAnsi="Times New Roman"/>
          <w:sz w:val="24"/>
          <w:szCs w:val="24"/>
        </w:rPr>
        <w:t>= 0.</w:t>
      </w:r>
      <w:r w:rsidRPr="00E65DE0">
        <w:rPr>
          <w:rFonts w:ascii="Times New Roman" w:hAnsi="Times New Roman"/>
          <w:sz w:val="24"/>
          <w:szCs w:val="24"/>
        </w:rPr>
        <w:t>09, η</w:t>
      </w:r>
      <w:r w:rsidRPr="00E65DE0">
        <w:rPr>
          <w:rFonts w:ascii="Times New Roman" w:hAnsi="Times New Roman"/>
          <w:sz w:val="24"/>
          <w:szCs w:val="24"/>
          <w:vertAlign w:val="subscript"/>
        </w:rPr>
        <w:t>p</w:t>
      </w:r>
      <w:r w:rsidRPr="00E65DE0">
        <w:rPr>
          <w:rFonts w:ascii="Times New Roman" w:hAnsi="Times New Roman"/>
          <w:sz w:val="24"/>
          <w:szCs w:val="24"/>
          <w:vertAlign w:val="superscript"/>
        </w:rPr>
        <w:t>2</w:t>
      </w:r>
      <w:r w:rsidRPr="00E65DE0">
        <w:rPr>
          <w:rFonts w:ascii="Times New Roman" w:hAnsi="Times New Roman"/>
          <w:sz w:val="24"/>
          <w:szCs w:val="24"/>
        </w:rPr>
        <w:t xml:space="preserve"> </w:t>
      </w:r>
      <w:r w:rsidR="0010686F" w:rsidRPr="00E65DE0">
        <w:rPr>
          <w:rFonts w:ascii="Times New Roman" w:hAnsi="Times New Roman"/>
          <w:sz w:val="24"/>
          <w:szCs w:val="24"/>
        </w:rPr>
        <w:t>= 0.</w:t>
      </w:r>
      <w:r w:rsidR="00D31B1D" w:rsidRPr="00E65DE0">
        <w:rPr>
          <w:rFonts w:ascii="Times New Roman" w:hAnsi="Times New Roman"/>
          <w:sz w:val="24"/>
          <w:szCs w:val="24"/>
        </w:rPr>
        <w:t>13</w:t>
      </w:r>
      <w:r w:rsidRPr="00E65DE0">
        <w:rPr>
          <w:rFonts w:ascii="Times New Roman" w:hAnsi="Times New Roman"/>
          <w:sz w:val="24"/>
          <w:szCs w:val="24"/>
        </w:rPr>
        <w:t>)</w:t>
      </w:r>
      <w:r w:rsidR="00D31B1D" w:rsidRPr="00E65DE0">
        <w:rPr>
          <w:rFonts w:ascii="Times New Roman" w:hAnsi="Times New Roman"/>
          <w:sz w:val="24"/>
          <w:szCs w:val="24"/>
        </w:rPr>
        <w:t>.</w:t>
      </w:r>
    </w:p>
    <w:p w14:paraId="3D1A9916" w14:textId="6A50E781" w:rsidR="00E814EF" w:rsidRPr="00E65DE0" w:rsidRDefault="00E814EF" w:rsidP="00E65DE0">
      <w:pPr>
        <w:spacing w:after="0" w:line="360" w:lineRule="auto"/>
        <w:jc w:val="both"/>
        <w:rPr>
          <w:rFonts w:ascii="Times New Roman" w:hAnsi="Times New Roman"/>
          <w:sz w:val="24"/>
          <w:szCs w:val="24"/>
        </w:rPr>
      </w:pPr>
    </w:p>
    <w:p w14:paraId="406FC625" w14:textId="406B60A4" w:rsidR="00E814EF" w:rsidRPr="00E65DE0" w:rsidRDefault="000E05A1" w:rsidP="00E65DE0">
      <w:pPr>
        <w:spacing w:after="0" w:line="360" w:lineRule="auto"/>
        <w:jc w:val="both"/>
        <w:rPr>
          <w:rFonts w:ascii="Times New Roman" w:hAnsi="Times New Roman"/>
          <w:i/>
          <w:iCs/>
          <w:sz w:val="24"/>
          <w:szCs w:val="24"/>
        </w:rPr>
      </w:pPr>
      <w:r w:rsidRPr="00E65DE0">
        <w:rPr>
          <w:rFonts w:ascii="Times New Roman" w:hAnsi="Times New Roman"/>
          <w:i/>
          <w:iCs/>
          <w:sz w:val="24"/>
          <w:szCs w:val="24"/>
        </w:rPr>
        <w:t xml:space="preserve">3.2.2. </w:t>
      </w:r>
      <w:r w:rsidR="00E814EF" w:rsidRPr="00E65DE0">
        <w:rPr>
          <w:rFonts w:ascii="Times New Roman" w:hAnsi="Times New Roman"/>
          <w:i/>
          <w:iCs/>
          <w:sz w:val="24"/>
          <w:szCs w:val="24"/>
        </w:rPr>
        <w:t xml:space="preserve">Response </w:t>
      </w:r>
      <w:r w:rsidRPr="00E65DE0">
        <w:rPr>
          <w:rFonts w:ascii="Times New Roman" w:hAnsi="Times New Roman"/>
          <w:i/>
          <w:iCs/>
          <w:sz w:val="24"/>
          <w:szCs w:val="24"/>
        </w:rPr>
        <w:t xml:space="preserve">Bias </w:t>
      </w:r>
      <w:r w:rsidR="00E814EF" w:rsidRPr="00E65DE0">
        <w:rPr>
          <w:rFonts w:ascii="Times New Roman" w:hAnsi="Times New Roman"/>
          <w:i/>
          <w:iCs/>
          <w:sz w:val="24"/>
          <w:szCs w:val="24"/>
        </w:rPr>
        <w:t>(</w:t>
      </w:r>
      <w:r w:rsidR="00E814EF" w:rsidRPr="00E65DE0">
        <w:rPr>
          <w:rFonts w:ascii="Times New Roman" w:hAnsi="Times New Roman"/>
          <w:sz w:val="24"/>
          <w:szCs w:val="24"/>
        </w:rPr>
        <w:t>C</w:t>
      </w:r>
      <w:r w:rsidR="00E814EF" w:rsidRPr="00E65DE0">
        <w:rPr>
          <w:rFonts w:ascii="Times New Roman" w:hAnsi="Times New Roman"/>
          <w:i/>
          <w:iCs/>
          <w:sz w:val="24"/>
          <w:szCs w:val="24"/>
        </w:rPr>
        <w:t>)</w:t>
      </w:r>
    </w:p>
    <w:p w14:paraId="1B115B86" w14:textId="58E3C705" w:rsidR="00E814EF" w:rsidRPr="00E65DE0" w:rsidRDefault="4E90CECE" w:rsidP="00E65DE0">
      <w:pPr>
        <w:spacing w:after="0" w:line="360" w:lineRule="auto"/>
        <w:jc w:val="both"/>
        <w:rPr>
          <w:rFonts w:ascii="Times New Roman" w:hAnsi="Times New Roman"/>
          <w:sz w:val="24"/>
          <w:szCs w:val="24"/>
        </w:rPr>
      </w:pPr>
      <w:r w:rsidRPr="00E65DE0">
        <w:rPr>
          <w:rFonts w:ascii="Times New Roman" w:hAnsi="Times New Roman"/>
          <w:sz w:val="24"/>
          <w:szCs w:val="24"/>
        </w:rPr>
        <w:t>A 2</w:t>
      </w:r>
      <w:r w:rsidR="0010686F" w:rsidRPr="00E65DE0">
        <w:rPr>
          <w:rFonts w:ascii="Times New Roman" w:hAnsi="Times New Roman"/>
          <w:sz w:val="24"/>
          <w:szCs w:val="24"/>
        </w:rPr>
        <w:t xml:space="preserve"> × </w:t>
      </w:r>
      <w:r w:rsidRPr="00E65DE0">
        <w:rPr>
          <w:rFonts w:ascii="Times New Roman" w:hAnsi="Times New Roman"/>
          <w:sz w:val="24"/>
          <w:szCs w:val="24"/>
        </w:rPr>
        <w:t>2 repeated</w:t>
      </w:r>
      <w:r w:rsidR="00C013A3" w:rsidRPr="00E65DE0">
        <w:rPr>
          <w:rFonts w:ascii="Times New Roman" w:hAnsi="Times New Roman"/>
          <w:sz w:val="24"/>
          <w:szCs w:val="24"/>
        </w:rPr>
        <w:t>-</w:t>
      </w:r>
      <w:r w:rsidRPr="00E65DE0">
        <w:rPr>
          <w:rFonts w:ascii="Times New Roman" w:hAnsi="Times New Roman"/>
          <w:sz w:val="24"/>
          <w:szCs w:val="24"/>
        </w:rPr>
        <w:t>measures ANOVA was conducted on C values, with factors GVS Polarity (L-GVS vs. R-GVS) and Visual Condition (Optic Flow vs Random Motion</w:t>
      </w:r>
      <w:r w:rsidR="0010686F" w:rsidRPr="00E65DE0">
        <w:rPr>
          <w:rFonts w:ascii="Times New Roman" w:hAnsi="Times New Roman"/>
          <w:sz w:val="24"/>
          <w:szCs w:val="24"/>
        </w:rPr>
        <w:t xml:space="preserve">); it </w:t>
      </w:r>
      <w:r w:rsidRPr="00E65DE0">
        <w:rPr>
          <w:rFonts w:ascii="Times New Roman" w:hAnsi="Times New Roman"/>
          <w:sz w:val="24"/>
          <w:szCs w:val="24"/>
        </w:rPr>
        <w:t>revealed no significant main effects of Visual Condition (</w:t>
      </w:r>
      <w:r w:rsidR="0010686F" w:rsidRPr="00E65DE0">
        <w:rPr>
          <w:rFonts w:ascii="Times New Roman" w:hAnsi="Times New Roman"/>
          <w:i/>
          <w:iCs/>
          <w:sz w:val="24"/>
          <w:szCs w:val="24"/>
        </w:rPr>
        <w:t>F</w:t>
      </w:r>
      <w:r w:rsidR="0010686F" w:rsidRPr="00E65DE0">
        <w:rPr>
          <w:rFonts w:ascii="Times New Roman" w:hAnsi="Times New Roman"/>
          <w:sz w:val="24"/>
          <w:szCs w:val="24"/>
          <w:vertAlign w:val="subscript"/>
        </w:rPr>
        <w:t>1,21</w:t>
      </w:r>
      <w:r w:rsidRPr="00E65DE0">
        <w:rPr>
          <w:rFonts w:ascii="Times New Roman" w:hAnsi="Times New Roman"/>
          <w:sz w:val="24"/>
          <w:szCs w:val="24"/>
        </w:rPr>
        <w:t xml:space="preserve"> = 0.12, </w:t>
      </w:r>
      <w:r w:rsidRPr="00E65DE0">
        <w:rPr>
          <w:rFonts w:ascii="Times New Roman" w:hAnsi="Times New Roman"/>
          <w:i/>
          <w:iCs/>
          <w:sz w:val="24"/>
          <w:szCs w:val="24"/>
        </w:rPr>
        <w:t>p</w:t>
      </w:r>
      <w:r w:rsidRPr="00E65DE0">
        <w:rPr>
          <w:rFonts w:ascii="Times New Roman" w:hAnsi="Times New Roman"/>
          <w:sz w:val="24"/>
          <w:szCs w:val="24"/>
        </w:rPr>
        <w:t xml:space="preserve"> </w:t>
      </w:r>
      <w:r w:rsidR="0010686F" w:rsidRPr="00E65DE0">
        <w:rPr>
          <w:rFonts w:ascii="Times New Roman" w:hAnsi="Times New Roman"/>
          <w:sz w:val="24"/>
          <w:szCs w:val="24"/>
        </w:rPr>
        <w:t>= 0.</w:t>
      </w:r>
      <w:r w:rsidRPr="00E65DE0">
        <w:rPr>
          <w:rFonts w:ascii="Times New Roman" w:hAnsi="Times New Roman"/>
          <w:sz w:val="24"/>
          <w:szCs w:val="24"/>
        </w:rPr>
        <w:t>73, η</w:t>
      </w:r>
      <w:r w:rsidRPr="00E65DE0">
        <w:rPr>
          <w:rFonts w:ascii="Times New Roman" w:hAnsi="Times New Roman"/>
          <w:sz w:val="24"/>
          <w:szCs w:val="24"/>
          <w:vertAlign w:val="subscript"/>
        </w:rPr>
        <w:t>p</w:t>
      </w:r>
      <w:r w:rsidRPr="00E65DE0">
        <w:rPr>
          <w:rFonts w:ascii="Times New Roman" w:hAnsi="Times New Roman"/>
          <w:sz w:val="24"/>
          <w:szCs w:val="24"/>
          <w:vertAlign w:val="superscript"/>
        </w:rPr>
        <w:t>2</w:t>
      </w:r>
      <w:r w:rsidRPr="00E65DE0">
        <w:rPr>
          <w:rFonts w:ascii="Times New Roman" w:hAnsi="Times New Roman"/>
          <w:sz w:val="24"/>
          <w:szCs w:val="24"/>
        </w:rPr>
        <w:t xml:space="preserve"> </w:t>
      </w:r>
      <w:r w:rsidR="0010686F" w:rsidRPr="00E65DE0">
        <w:rPr>
          <w:rFonts w:ascii="Times New Roman" w:hAnsi="Times New Roman"/>
          <w:sz w:val="24"/>
          <w:szCs w:val="24"/>
        </w:rPr>
        <w:t>= 0.</w:t>
      </w:r>
      <w:r w:rsidRPr="00E65DE0">
        <w:rPr>
          <w:rFonts w:ascii="Times New Roman" w:hAnsi="Times New Roman"/>
          <w:sz w:val="24"/>
          <w:szCs w:val="24"/>
        </w:rPr>
        <w:t>01) or GVS Polarity (</w:t>
      </w:r>
      <w:r w:rsidR="0010686F" w:rsidRPr="00E65DE0">
        <w:rPr>
          <w:rFonts w:ascii="Times New Roman" w:hAnsi="Times New Roman"/>
          <w:i/>
          <w:iCs/>
          <w:sz w:val="24"/>
          <w:szCs w:val="24"/>
        </w:rPr>
        <w:t>F</w:t>
      </w:r>
      <w:r w:rsidR="0010686F" w:rsidRPr="00E65DE0">
        <w:rPr>
          <w:rFonts w:ascii="Times New Roman" w:hAnsi="Times New Roman"/>
          <w:sz w:val="24"/>
          <w:szCs w:val="24"/>
          <w:vertAlign w:val="subscript"/>
        </w:rPr>
        <w:t>1,21</w:t>
      </w:r>
      <w:r w:rsidRPr="00E65DE0">
        <w:rPr>
          <w:rFonts w:ascii="Times New Roman" w:hAnsi="Times New Roman"/>
          <w:sz w:val="24"/>
          <w:szCs w:val="24"/>
        </w:rPr>
        <w:t xml:space="preserve"> = 1.52, </w:t>
      </w:r>
      <w:r w:rsidRPr="00E65DE0">
        <w:rPr>
          <w:rFonts w:ascii="Times New Roman" w:hAnsi="Times New Roman"/>
          <w:i/>
          <w:iCs/>
          <w:sz w:val="24"/>
          <w:szCs w:val="24"/>
        </w:rPr>
        <w:t>p</w:t>
      </w:r>
      <w:r w:rsidRPr="00E65DE0">
        <w:rPr>
          <w:rFonts w:ascii="Times New Roman" w:hAnsi="Times New Roman"/>
          <w:sz w:val="24"/>
          <w:szCs w:val="24"/>
        </w:rPr>
        <w:t xml:space="preserve"> </w:t>
      </w:r>
      <w:r w:rsidR="0010686F" w:rsidRPr="00E65DE0">
        <w:rPr>
          <w:rFonts w:ascii="Times New Roman" w:hAnsi="Times New Roman"/>
          <w:sz w:val="24"/>
          <w:szCs w:val="24"/>
        </w:rPr>
        <w:t>= 0.</w:t>
      </w:r>
      <w:r w:rsidRPr="00E65DE0">
        <w:rPr>
          <w:rFonts w:ascii="Times New Roman" w:hAnsi="Times New Roman"/>
          <w:sz w:val="24"/>
          <w:szCs w:val="24"/>
        </w:rPr>
        <w:t>23, η</w:t>
      </w:r>
      <w:r w:rsidRPr="00E65DE0">
        <w:rPr>
          <w:rFonts w:ascii="Times New Roman" w:hAnsi="Times New Roman"/>
          <w:sz w:val="24"/>
          <w:szCs w:val="24"/>
          <w:vertAlign w:val="subscript"/>
        </w:rPr>
        <w:t>p</w:t>
      </w:r>
      <w:r w:rsidRPr="00E65DE0">
        <w:rPr>
          <w:rFonts w:ascii="Times New Roman" w:hAnsi="Times New Roman"/>
          <w:sz w:val="24"/>
          <w:szCs w:val="24"/>
          <w:vertAlign w:val="superscript"/>
        </w:rPr>
        <w:t>2</w:t>
      </w:r>
      <w:r w:rsidRPr="00E65DE0">
        <w:rPr>
          <w:rFonts w:ascii="Times New Roman" w:hAnsi="Times New Roman"/>
          <w:sz w:val="24"/>
          <w:szCs w:val="24"/>
        </w:rPr>
        <w:t xml:space="preserve"> </w:t>
      </w:r>
      <w:r w:rsidR="0010686F" w:rsidRPr="00E65DE0">
        <w:rPr>
          <w:rFonts w:ascii="Times New Roman" w:hAnsi="Times New Roman"/>
          <w:sz w:val="24"/>
          <w:szCs w:val="24"/>
        </w:rPr>
        <w:t>= 0.</w:t>
      </w:r>
      <w:r w:rsidRPr="00E65DE0">
        <w:rPr>
          <w:rFonts w:ascii="Times New Roman" w:hAnsi="Times New Roman"/>
          <w:sz w:val="24"/>
          <w:szCs w:val="24"/>
        </w:rPr>
        <w:t>07) on response bias (</w:t>
      </w:r>
      <w:r w:rsidR="0010686F" w:rsidRPr="00E65DE0">
        <w:rPr>
          <w:rFonts w:ascii="Times New Roman" w:hAnsi="Times New Roman"/>
          <w:sz w:val="24"/>
          <w:szCs w:val="24"/>
        </w:rPr>
        <w:t xml:space="preserve">Fig. </w:t>
      </w:r>
      <w:r w:rsidRPr="00E65DE0">
        <w:rPr>
          <w:rFonts w:ascii="Times New Roman" w:hAnsi="Times New Roman"/>
          <w:sz w:val="24"/>
          <w:szCs w:val="24"/>
        </w:rPr>
        <w:t>4). No significant interaction between Visual Condition and GVS Polarity was found (</w:t>
      </w:r>
      <w:r w:rsidR="0010686F" w:rsidRPr="00E65DE0">
        <w:rPr>
          <w:rFonts w:ascii="Times New Roman" w:hAnsi="Times New Roman"/>
          <w:i/>
          <w:iCs/>
          <w:sz w:val="24"/>
          <w:szCs w:val="24"/>
        </w:rPr>
        <w:t>F</w:t>
      </w:r>
      <w:r w:rsidR="0010686F" w:rsidRPr="00E65DE0">
        <w:rPr>
          <w:rFonts w:ascii="Times New Roman" w:hAnsi="Times New Roman"/>
          <w:sz w:val="24"/>
          <w:szCs w:val="24"/>
          <w:vertAlign w:val="subscript"/>
        </w:rPr>
        <w:t>1,21</w:t>
      </w:r>
      <w:r w:rsidRPr="00E65DE0">
        <w:rPr>
          <w:rFonts w:ascii="Times New Roman" w:hAnsi="Times New Roman"/>
          <w:sz w:val="24"/>
          <w:szCs w:val="24"/>
        </w:rPr>
        <w:t xml:space="preserve"> = 0.55, </w:t>
      </w:r>
      <w:r w:rsidRPr="00E65DE0">
        <w:rPr>
          <w:rFonts w:ascii="Times New Roman" w:hAnsi="Times New Roman"/>
          <w:i/>
          <w:iCs/>
          <w:sz w:val="24"/>
          <w:szCs w:val="24"/>
        </w:rPr>
        <w:t>p</w:t>
      </w:r>
      <w:r w:rsidRPr="00E65DE0">
        <w:rPr>
          <w:rFonts w:ascii="Times New Roman" w:hAnsi="Times New Roman"/>
          <w:sz w:val="24"/>
          <w:szCs w:val="24"/>
        </w:rPr>
        <w:t xml:space="preserve"> </w:t>
      </w:r>
      <w:r w:rsidR="0010686F" w:rsidRPr="00E65DE0">
        <w:rPr>
          <w:rFonts w:ascii="Times New Roman" w:hAnsi="Times New Roman"/>
          <w:sz w:val="24"/>
          <w:szCs w:val="24"/>
        </w:rPr>
        <w:t>= 0.</w:t>
      </w:r>
      <w:r w:rsidRPr="00E65DE0">
        <w:rPr>
          <w:rFonts w:ascii="Times New Roman" w:hAnsi="Times New Roman"/>
          <w:sz w:val="24"/>
          <w:szCs w:val="24"/>
        </w:rPr>
        <w:t>47, η</w:t>
      </w:r>
      <w:r w:rsidRPr="00E65DE0">
        <w:rPr>
          <w:rFonts w:ascii="Times New Roman" w:hAnsi="Times New Roman"/>
          <w:sz w:val="24"/>
          <w:szCs w:val="24"/>
          <w:vertAlign w:val="subscript"/>
        </w:rPr>
        <w:t>p</w:t>
      </w:r>
      <w:r w:rsidRPr="00E65DE0">
        <w:rPr>
          <w:rFonts w:ascii="Times New Roman" w:hAnsi="Times New Roman"/>
          <w:sz w:val="24"/>
          <w:szCs w:val="24"/>
          <w:vertAlign w:val="superscript"/>
        </w:rPr>
        <w:t>2</w:t>
      </w:r>
      <w:r w:rsidRPr="00E65DE0">
        <w:rPr>
          <w:rFonts w:ascii="Times New Roman" w:hAnsi="Times New Roman"/>
          <w:sz w:val="24"/>
          <w:szCs w:val="24"/>
        </w:rPr>
        <w:t xml:space="preserve"> </w:t>
      </w:r>
      <w:r w:rsidR="0010686F" w:rsidRPr="00E65DE0">
        <w:rPr>
          <w:rFonts w:ascii="Times New Roman" w:hAnsi="Times New Roman"/>
          <w:sz w:val="24"/>
          <w:szCs w:val="24"/>
        </w:rPr>
        <w:t>= 0.</w:t>
      </w:r>
      <w:r w:rsidRPr="00E65DE0">
        <w:rPr>
          <w:rFonts w:ascii="Times New Roman" w:hAnsi="Times New Roman"/>
          <w:sz w:val="24"/>
          <w:szCs w:val="24"/>
        </w:rPr>
        <w:t>03).</w:t>
      </w:r>
    </w:p>
    <w:p w14:paraId="7CE3ADD3" w14:textId="7CA0B0DE" w:rsidR="008633FD" w:rsidRPr="00E65DE0" w:rsidRDefault="008633FD" w:rsidP="00E65DE0">
      <w:pPr>
        <w:spacing w:after="0" w:line="360" w:lineRule="auto"/>
        <w:rPr>
          <w:rFonts w:ascii="Times New Roman" w:hAnsi="Times New Roman"/>
          <w:b/>
          <w:sz w:val="24"/>
          <w:szCs w:val="24"/>
        </w:rPr>
      </w:pPr>
    </w:p>
    <w:p w14:paraId="5817CF11" w14:textId="097D61DF" w:rsidR="00CA535C" w:rsidRPr="00E65DE0" w:rsidRDefault="000E05A1" w:rsidP="00E65DE0">
      <w:pPr>
        <w:spacing w:after="0" w:line="360" w:lineRule="auto"/>
        <w:jc w:val="both"/>
        <w:rPr>
          <w:rFonts w:ascii="Times New Roman" w:hAnsi="Times New Roman"/>
          <w:i/>
          <w:sz w:val="24"/>
          <w:szCs w:val="24"/>
        </w:rPr>
      </w:pPr>
      <w:r w:rsidRPr="00E65DE0">
        <w:rPr>
          <w:rFonts w:ascii="Times New Roman" w:hAnsi="Times New Roman"/>
          <w:i/>
          <w:sz w:val="24"/>
          <w:szCs w:val="24"/>
        </w:rPr>
        <w:t xml:space="preserve">3.2.3. </w:t>
      </w:r>
      <w:r w:rsidR="0010686F" w:rsidRPr="00E65DE0">
        <w:rPr>
          <w:rFonts w:ascii="Times New Roman" w:hAnsi="Times New Roman"/>
          <w:i/>
          <w:sz w:val="24"/>
          <w:szCs w:val="24"/>
        </w:rPr>
        <w:t>Between-</w:t>
      </w:r>
      <w:r w:rsidRPr="00E65DE0">
        <w:rPr>
          <w:rFonts w:ascii="Times New Roman" w:hAnsi="Times New Roman"/>
          <w:i/>
          <w:sz w:val="24"/>
          <w:szCs w:val="24"/>
        </w:rPr>
        <w:t>Experiments Comparison</w:t>
      </w:r>
    </w:p>
    <w:p w14:paraId="246FAE5F" w14:textId="3EF81BE1" w:rsidR="00CA535C" w:rsidRPr="00E65DE0" w:rsidRDefault="2A5DAF3F" w:rsidP="00E65DE0">
      <w:pPr>
        <w:spacing w:after="0" w:line="360" w:lineRule="auto"/>
        <w:jc w:val="both"/>
        <w:rPr>
          <w:rFonts w:ascii="Times New Roman" w:hAnsi="Times New Roman"/>
          <w:sz w:val="24"/>
          <w:szCs w:val="24"/>
        </w:rPr>
      </w:pPr>
      <w:r w:rsidRPr="00E65DE0">
        <w:rPr>
          <w:rFonts w:ascii="Times New Roman" w:hAnsi="Times New Roman"/>
          <w:sz w:val="24"/>
          <w:szCs w:val="24"/>
        </w:rPr>
        <w:t xml:space="preserve">Our results suggest that vestibular sensitivity is reduced by optic flow in VR only when both visual and vestibular cues for self-motion provide information regarding the same plane of motion. To investigate this hypothesis, we directly compared the effect of congruent (Experiment 1) vs incongruent (Experiment 2) optic flow on vestibular sensitivity. As no effects of polarity of GVS were found in either experiment, we averaged across L-GVS and R-GVS conditions. A </w:t>
      </w:r>
      <w:r w:rsidRPr="00E65DE0">
        <w:rPr>
          <w:rFonts w:ascii="Times New Roman" w:hAnsi="Times New Roman"/>
          <w:i/>
          <w:iCs/>
          <w:sz w:val="24"/>
          <w:szCs w:val="24"/>
        </w:rPr>
        <w:t>Vestibular Sensitivity Index</w:t>
      </w:r>
      <w:r w:rsidRPr="00E65DE0">
        <w:rPr>
          <w:rFonts w:ascii="Times New Roman" w:hAnsi="Times New Roman"/>
          <w:sz w:val="24"/>
          <w:szCs w:val="24"/>
        </w:rPr>
        <w:t xml:space="preserve"> was estimated by subtracting the random motion from the optic flow conditions, such that positive values corresponded to greater sensitivity during optic flow and negative values corresponded to lower sensitivity during optic flow.</w:t>
      </w:r>
    </w:p>
    <w:p w14:paraId="6B813B44" w14:textId="6ED23154" w:rsidR="00CA535C" w:rsidRPr="00E65DE0" w:rsidRDefault="00017293" w:rsidP="00E65DE0">
      <w:pPr>
        <w:spacing w:after="0" w:line="360" w:lineRule="auto"/>
        <w:ind w:firstLine="709"/>
        <w:jc w:val="both"/>
        <w:rPr>
          <w:rFonts w:ascii="Times New Roman" w:hAnsi="Times New Roman"/>
          <w:sz w:val="24"/>
          <w:szCs w:val="24"/>
        </w:rPr>
      </w:pPr>
      <w:r w:rsidRPr="00E65DE0">
        <w:rPr>
          <w:rFonts w:ascii="Times New Roman" w:hAnsi="Times New Roman"/>
          <w:sz w:val="24"/>
          <w:szCs w:val="24"/>
        </w:rPr>
        <w:t>An</w:t>
      </w:r>
      <w:r w:rsidR="00CA535C" w:rsidRPr="00E65DE0">
        <w:rPr>
          <w:rFonts w:ascii="Times New Roman" w:hAnsi="Times New Roman"/>
          <w:sz w:val="24"/>
          <w:szCs w:val="24"/>
        </w:rPr>
        <w:t xml:space="preserve"> independent </w:t>
      </w:r>
      <w:r w:rsidR="00CA535C" w:rsidRPr="00E65DE0">
        <w:rPr>
          <w:rFonts w:ascii="Times New Roman" w:hAnsi="Times New Roman"/>
          <w:i/>
          <w:iCs/>
          <w:sz w:val="24"/>
          <w:szCs w:val="24"/>
        </w:rPr>
        <w:t>t</w:t>
      </w:r>
      <w:r w:rsidR="00CA535C" w:rsidRPr="00E65DE0">
        <w:rPr>
          <w:rFonts w:ascii="Times New Roman" w:hAnsi="Times New Roman"/>
          <w:sz w:val="24"/>
          <w:szCs w:val="24"/>
        </w:rPr>
        <w:t>-test revealed a significant difference in</w:t>
      </w:r>
      <w:r w:rsidRPr="00E65DE0">
        <w:rPr>
          <w:rFonts w:ascii="Times New Roman" w:hAnsi="Times New Roman"/>
          <w:sz w:val="24"/>
          <w:szCs w:val="24"/>
        </w:rPr>
        <w:t xml:space="preserve"> the </w:t>
      </w:r>
      <w:r w:rsidR="006D2F6B" w:rsidRPr="00E65DE0">
        <w:rPr>
          <w:rFonts w:ascii="Times New Roman" w:hAnsi="Times New Roman"/>
          <w:sz w:val="24"/>
          <w:szCs w:val="24"/>
        </w:rPr>
        <w:t>V</w:t>
      </w:r>
      <w:r w:rsidRPr="00E65DE0">
        <w:rPr>
          <w:rFonts w:ascii="Times New Roman" w:hAnsi="Times New Roman"/>
          <w:sz w:val="24"/>
          <w:szCs w:val="24"/>
        </w:rPr>
        <w:t xml:space="preserve">estibular </w:t>
      </w:r>
      <w:r w:rsidR="006D2F6B" w:rsidRPr="00E65DE0">
        <w:rPr>
          <w:rFonts w:ascii="Times New Roman" w:hAnsi="Times New Roman"/>
          <w:sz w:val="24"/>
          <w:szCs w:val="24"/>
        </w:rPr>
        <w:t>S</w:t>
      </w:r>
      <w:r w:rsidRPr="00E65DE0">
        <w:rPr>
          <w:rFonts w:ascii="Times New Roman" w:hAnsi="Times New Roman"/>
          <w:sz w:val="24"/>
          <w:szCs w:val="24"/>
        </w:rPr>
        <w:t xml:space="preserve">ensitivity </w:t>
      </w:r>
      <w:r w:rsidR="006D2F6B" w:rsidRPr="00E65DE0">
        <w:rPr>
          <w:rFonts w:ascii="Times New Roman" w:hAnsi="Times New Roman"/>
          <w:sz w:val="24"/>
          <w:szCs w:val="24"/>
        </w:rPr>
        <w:t>I</w:t>
      </w:r>
      <w:r w:rsidRPr="00E65DE0">
        <w:rPr>
          <w:rFonts w:ascii="Times New Roman" w:hAnsi="Times New Roman"/>
          <w:sz w:val="24"/>
          <w:szCs w:val="24"/>
        </w:rPr>
        <w:t>ndex</w:t>
      </w:r>
      <w:r w:rsidR="00CA535C" w:rsidRPr="00E65DE0">
        <w:rPr>
          <w:rFonts w:ascii="Times New Roman" w:hAnsi="Times New Roman"/>
          <w:sz w:val="24"/>
          <w:szCs w:val="24"/>
        </w:rPr>
        <w:t xml:space="preserve"> between </w:t>
      </w:r>
      <w:r w:rsidRPr="00E65DE0">
        <w:rPr>
          <w:rFonts w:ascii="Times New Roman" w:hAnsi="Times New Roman"/>
          <w:sz w:val="24"/>
          <w:szCs w:val="24"/>
        </w:rPr>
        <w:t xml:space="preserve">Visuo-Vestibular </w:t>
      </w:r>
      <w:r w:rsidR="00CA535C" w:rsidRPr="00E65DE0">
        <w:rPr>
          <w:rFonts w:ascii="Times New Roman" w:hAnsi="Times New Roman"/>
          <w:sz w:val="24"/>
          <w:szCs w:val="24"/>
        </w:rPr>
        <w:t xml:space="preserve">Congruent and </w:t>
      </w:r>
      <w:r w:rsidRPr="00E65DE0">
        <w:rPr>
          <w:rFonts w:ascii="Times New Roman" w:hAnsi="Times New Roman"/>
          <w:sz w:val="24"/>
          <w:szCs w:val="24"/>
        </w:rPr>
        <w:t xml:space="preserve">Visuo-Vestibular Incongruent </w:t>
      </w:r>
      <w:r w:rsidR="005C2359" w:rsidRPr="00E65DE0">
        <w:rPr>
          <w:rFonts w:ascii="Times New Roman" w:hAnsi="Times New Roman"/>
          <w:sz w:val="24"/>
          <w:szCs w:val="24"/>
        </w:rPr>
        <w:t xml:space="preserve">planes of motion </w:t>
      </w:r>
      <w:r w:rsidR="0010686F" w:rsidRPr="00E65DE0">
        <w:rPr>
          <w:rFonts w:ascii="Times New Roman" w:hAnsi="Times New Roman"/>
          <w:sz w:val="24"/>
          <w:szCs w:val="24"/>
        </w:rPr>
        <w:t>[</w:t>
      </w:r>
      <w:r w:rsidR="00CA535C" w:rsidRPr="00E65DE0">
        <w:rPr>
          <w:rFonts w:ascii="Times New Roman" w:hAnsi="Times New Roman"/>
          <w:i/>
          <w:iCs/>
          <w:sz w:val="24"/>
          <w:szCs w:val="24"/>
        </w:rPr>
        <w:t>t</w:t>
      </w:r>
      <w:r w:rsidR="00CA535C" w:rsidRPr="00E65DE0">
        <w:rPr>
          <w:rFonts w:ascii="Times New Roman" w:hAnsi="Times New Roman"/>
          <w:sz w:val="24"/>
          <w:szCs w:val="24"/>
        </w:rPr>
        <w:t xml:space="preserve">(42) = 4.44, </w:t>
      </w:r>
      <w:r w:rsidR="00CA535C" w:rsidRPr="00E65DE0">
        <w:rPr>
          <w:rFonts w:ascii="Times New Roman" w:hAnsi="Times New Roman"/>
          <w:i/>
          <w:iCs/>
          <w:sz w:val="24"/>
          <w:szCs w:val="24"/>
        </w:rPr>
        <w:t>p</w:t>
      </w:r>
      <w:r w:rsidR="00CA535C" w:rsidRPr="00E65DE0">
        <w:rPr>
          <w:rFonts w:ascii="Times New Roman" w:hAnsi="Times New Roman"/>
          <w:sz w:val="24"/>
          <w:szCs w:val="24"/>
        </w:rPr>
        <w:t xml:space="preserve"> </w:t>
      </w:r>
      <w:r w:rsidR="0010686F" w:rsidRPr="00E65DE0">
        <w:rPr>
          <w:rFonts w:ascii="Times New Roman" w:hAnsi="Times New Roman"/>
          <w:sz w:val="24"/>
          <w:szCs w:val="24"/>
        </w:rPr>
        <w:t>&lt; 0.</w:t>
      </w:r>
      <w:r w:rsidR="00CA535C" w:rsidRPr="00E65DE0">
        <w:rPr>
          <w:rFonts w:ascii="Times New Roman" w:hAnsi="Times New Roman"/>
          <w:sz w:val="24"/>
          <w:szCs w:val="24"/>
        </w:rPr>
        <w:t xml:space="preserve">001, Cohen’s </w:t>
      </w:r>
      <w:r w:rsidR="00CA535C" w:rsidRPr="00E65DE0">
        <w:rPr>
          <w:rFonts w:ascii="Times New Roman" w:hAnsi="Times New Roman"/>
          <w:i/>
          <w:iCs/>
          <w:sz w:val="24"/>
          <w:szCs w:val="24"/>
        </w:rPr>
        <w:t>d</w:t>
      </w:r>
      <w:r w:rsidR="00CA535C" w:rsidRPr="00E65DE0">
        <w:rPr>
          <w:rFonts w:ascii="Times New Roman" w:hAnsi="Times New Roman"/>
          <w:sz w:val="24"/>
          <w:szCs w:val="24"/>
        </w:rPr>
        <w:t xml:space="preserve"> = 1.34, 95% CI </w:t>
      </w:r>
      <w:r w:rsidR="0010686F" w:rsidRPr="00E65DE0">
        <w:rPr>
          <w:rFonts w:ascii="Times New Roman" w:hAnsi="Times New Roman"/>
          <w:sz w:val="24"/>
          <w:szCs w:val="24"/>
        </w:rPr>
        <w:t>(</w:t>
      </w:r>
      <w:r w:rsidR="00CA535C" w:rsidRPr="00E65DE0">
        <w:rPr>
          <w:rFonts w:ascii="Times New Roman" w:hAnsi="Times New Roman"/>
          <w:sz w:val="24"/>
          <w:szCs w:val="24"/>
        </w:rPr>
        <w:t>0.69, 1.99)</w:t>
      </w:r>
      <w:r w:rsidR="0010686F" w:rsidRPr="00E65DE0">
        <w:rPr>
          <w:rFonts w:ascii="Times New Roman" w:hAnsi="Times New Roman"/>
          <w:sz w:val="24"/>
          <w:szCs w:val="24"/>
        </w:rPr>
        <w:t>]</w:t>
      </w:r>
      <w:r w:rsidR="00CA535C" w:rsidRPr="00E65DE0">
        <w:rPr>
          <w:rFonts w:ascii="Times New Roman" w:hAnsi="Times New Roman"/>
          <w:sz w:val="24"/>
          <w:szCs w:val="24"/>
        </w:rPr>
        <w:t xml:space="preserve">. Specifically, vestibular </w:t>
      </w:r>
      <w:r w:rsidR="00CA535C" w:rsidRPr="00E65DE0">
        <w:rPr>
          <w:rFonts w:ascii="Times New Roman" w:hAnsi="Times New Roman"/>
          <w:sz w:val="24"/>
          <w:szCs w:val="24"/>
        </w:rPr>
        <w:lastRenderedPageBreak/>
        <w:t xml:space="preserve">sensitivity was significantly lower during exposure to </w:t>
      </w:r>
      <w:r w:rsidR="00885239" w:rsidRPr="00E65DE0">
        <w:rPr>
          <w:rFonts w:ascii="Times New Roman" w:hAnsi="Times New Roman"/>
          <w:sz w:val="24"/>
          <w:szCs w:val="24"/>
        </w:rPr>
        <w:t>Visuo-Vestibular Congruent</w:t>
      </w:r>
      <w:r w:rsidR="005C2359" w:rsidRPr="00E65DE0">
        <w:rPr>
          <w:rFonts w:ascii="Times New Roman" w:hAnsi="Times New Roman"/>
          <w:sz w:val="24"/>
          <w:szCs w:val="24"/>
        </w:rPr>
        <w:t xml:space="preserve"> motion</w:t>
      </w:r>
      <w:r w:rsidR="00885239" w:rsidRPr="00E65DE0">
        <w:rPr>
          <w:rFonts w:ascii="Times New Roman" w:hAnsi="Times New Roman"/>
          <w:sz w:val="24"/>
          <w:szCs w:val="24"/>
        </w:rPr>
        <w:t xml:space="preserve">, i.e. </w:t>
      </w:r>
      <w:r w:rsidR="00CA535C" w:rsidRPr="00E65DE0">
        <w:rPr>
          <w:rFonts w:ascii="Times New Roman" w:hAnsi="Times New Roman"/>
          <w:sz w:val="24"/>
          <w:szCs w:val="24"/>
        </w:rPr>
        <w:t xml:space="preserve">roll </w:t>
      </w:r>
      <w:r w:rsidR="2A5DAF3F" w:rsidRPr="00E65DE0">
        <w:rPr>
          <w:rFonts w:ascii="Times New Roman" w:hAnsi="Times New Roman"/>
          <w:sz w:val="24"/>
          <w:szCs w:val="24"/>
        </w:rPr>
        <w:t>optic flow</w:t>
      </w:r>
      <w:r w:rsidR="00CA535C" w:rsidRPr="00E65DE0">
        <w:rPr>
          <w:rFonts w:ascii="Times New Roman" w:hAnsi="Times New Roman"/>
          <w:sz w:val="24"/>
          <w:szCs w:val="24"/>
        </w:rPr>
        <w:t xml:space="preserve"> (</w:t>
      </w:r>
      <w:r w:rsidR="00CA535C" w:rsidRPr="00E65DE0">
        <w:rPr>
          <w:rFonts w:ascii="Times New Roman" w:hAnsi="Times New Roman"/>
          <w:i/>
          <w:iCs/>
          <w:sz w:val="24"/>
          <w:szCs w:val="24"/>
        </w:rPr>
        <w:t>M</w:t>
      </w:r>
      <w:r w:rsidR="00CA535C" w:rsidRPr="00E65DE0">
        <w:rPr>
          <w:rFonts w:ascii="Times New Roman" w:hAnsi="Times New Roman"/>
          <w:sz w:val="24"/>
          <w:szCs w:val="24"/>
        </w:rPr>
        <w:t xml:space="preserve"> = </w:t>
      </w:r>
      <w:r w:rsidR="0010686F" w:rsidRPr="00E65DE0">
        <w:rPr>
          <w:rFonts w:ascii="Times New Roman" w:hAnsi="Times New Roman"/>
          <w:sz w:val="24"/>
          <w:szCs w:val="24"/>
        </w:rPr>
        <w:t>−</w:t>
      </w:r>
      <w:r w:rsidR="00CA535C" w:rsidRPr="00E65DE0">
        <w:rPr>
          <w:rFonts w:ascii="Times New Roman" w:hAnsi="Times New Roman"/>
          <w:sz w:val="24"/>
          <w:szCs w:val="24"/>
        </w:rPr>
        <w:t xml:space="preserve">1.19, SD = 0.93) </w:t>
      </w:r>
      <w:r w:rsidR="00885239" w:rsidRPr="00E65DE0">
        <w:rPr>
          <w:rFonts w:ascii="Times New Roman" w:hAnsi="Times New Roman"/>
          <w:sz w:val="24"/>
          <w:szCs w:val="24"/>
        </w:rPr>
        <w:t>compared to</w:t>
      </w:r>
      <w:r w:rsidR="00CA535C" w:rsidRPr="00E65DE0">
        <w:rPr>
          <w:rFonts w:ascii="Times New Roman" w:hAnsi="Times New Roman"/>
          <w:sz w:val="24"/>
          <w:szCs w:val="24"/>
        </w:rPr>
        <w:t xml:space="preserve"> </w:t>
      </w:r>
      <w:r w:rsidR="00885239" w:rsidRPr="00E65DE0">
        <w:rPr>
          <w:rFonts w:ascii="Times New Roman" w:hAnsi="Times New Roman"/>
          <w:sz w:val="24"/>
          <w:szCs w:val="24"/>
        </w:rPr>
        <w:t xml:space="preserve">Visuo-Vestibular Incongruent </w:t>
      </w:r>
      <w:r w:rsidR="005C2359" w:rsidRPr="00E65DE0">
        <w:rPr>
          <w:rFonts w:ascii="Times New Roman" w:hAnsi="Times New Roman"/>
          <w:sz w:val="24"/>
          <w:szCs w:val="24"/>
        </w:rPr>
        <w:t>motion</w:t>
      </w:r>
      <w:r w:rsidR="00885239" w:rsidRPr="00E65DE0">
        <w:rPr>
          <w:rFonts w:ascii="Times New Roman" w:hAnsi="Times New Roman"/>
          <w:sz w:val="24"/>
          <w:szCs w:val="24"/>
        </w:rPr>
        <w:t xml:space="preserve">, </w:t>
      </w:r>
      <w:r w:rsidR="00CA535C" w:rsidRPr="00E65DE0">
        <w:rPr>
          <w:rFonts w:ascii="Times New Roman" w:hAnsi="Times New Roman"/>
          <w:sz w:val="24"/>
          <w:szCs w:val="24"/>
        </w:rPr>
        <w:t>i.e. linear optic flow (</w:t>
      </w:r>
      <w:r w:rsidR="00CA535C" w:rsidRPr="00E65DE0">
        <w:rPr>
          <w:rFonts w:ascii="Times New Roman" w:hAnsi="Times New Roman"/>
          <w:i/>
          <w:iCs/>
          <w:sz w:val="24"/>
          <w:szCs w:val="24"/>
        </w:rPr>
        <w:t>M</w:t>
      </w:r>
      <w:r w:rsidR="00CA535C" w:rsidRPr="00E65DE0">
        <w:rPr>
          <w:rFonts w:ascii="Times New Roman" w:hAnsi="Times New Roman"/>
          <w:sz w:val="24"/>
          <w:szCs w:val="24"/>
        </w:rPr>
        <w:t xml:space="preserve"> = </w:t>
      </w:r>
      <w:r w:rsidR="0010686F" w:rsidRPr="00E65DE0">
        <w:rPr>
          <w:rFonts w:ascii="Times New Roman" w:hAnsi="Times New Roman"/>
          <w:sz w:val="24"/>
          <w:szCs w:val="24"/>
        </w:rPr>
        <w:t>−</w:t>
      </w:r>
      <w:r w:rsidR="00CA535C" w:rsidRPr="00E65DE0">
        <w:rPr>
          <w:rFonts w:ascii="Times New Roman" w:hAnsi="Times New Roman"/>
          <w:sz w:val="24"/>
          <w:szCs w:val="24"/>
        </w:rPr>
        <w:t>0.07, SD = 0.73).</w:t>
      </w:r>
    </w:p>
    <w:p w14:paraId="17143B1D" w14:textId="77777777" w:rsidR="00775574" w:rsidRPr="00E65DE0" w:rsidRDefault="00775574" w:rsidP="00E65DE0">
      <w:pPr>
        <w:spacing w:after="0" w:line="360" w:lineRule="auto"/>
        <w:rPr>
          <w:rFonts w:ascii="Times New Roman" w:hAnsi="Times New Roman"/>
          <w:b/>
          <w:i/>
          <w:iCs/>
          <w:sz w:val="24"/>
          <w:szCs w:val="24"/>
        </w:rPr>
      </w:pPr>
    </w:p>
    <w:p w14:paraId="3627A29E" w14:textId="3FB01400" w:rsidR="00E814EF" w:rsidRPr="00E65DE0" w:rsidRDefault="000E05A1" w:rsidP="00E65DE0">
      <w:pPr>
        <w:spacing w:after="0" w:line="360" w:lineRule="auto"/>
        <w:rPr>
          <w:rFonts w:ascii="Times New Roman" w:hAnsi="Times New Roman"/>
          <w:bCs/>
          <w:i/>
          <w:iCs/>
          <w:sz w:val="24"/>
          <w:szCs w:val="24"/>
        </w:rPr>
      </w:pPr>
      <w:r w:rsidRPr="00E65DE0">
        <w:rPr>
          <w:rFonts w:ascii="Times New Roman" w:hAnsi="Times New Roman"/>
          <w:bCs/>
          <w:i/>
          <w:iCs/>
          <w:sz w:val="24"/>
          <w:szCs w:val="24"/>
        </w:rPr>
        <w:t xml:space="preserve">3.3. </w:t>
      </w:r>
      <w:r w:rsidR="00E814EF" w:rsidRPr="00E65DE0">
        <w:rPr>
          <w:rFonts w:ascii="Times New Roman" w:hAnsi="Times New Roman"/>
          <w:bCs/>
          <w:i/>
          <w:iCs/>
          <w:sz w:val="24"/>
          <w:szCs w:val="24"/>
        </w:rPr>
        <w:t>Discussion</w:t>
      </w:r>
    </w:p>
    <w:p w14:paraId="71C13A8E" w14:textId="10BB42FA" w:rsidR="000E05A1" w:rsidRPr="00E65DE0" w:rsidRDefault="000E05A1" w:rsidP="004D6551">
      <w:pPr>
        <w:spacing w:after="0" w:line="360" w:lineRule="auto"/>
        <w:jc w:val="both"/>
        <w:rPr>
          <w:rFonts w:ascii="Times New Roman" w:hAnsi="Times New Roman"/>
          <w:b/>
          <w:sz w:val="24"/>
          <w:szCs w:val="24"/>
        </w:rPr>
      </w:pPr>
    </w:p>
    <w:p w14:paraId="00EC8200" w14:textId="7AB66802" w:rsidR="006A16A2" w:rsidRPr="00E65DE0" w:rsidRDefault="00CA535C" w:rsidP="00E65DE0">
      <w:pPr>
        <w:spacing w:after="0" w:line="360" w:lineRule="auto"/>
        <w:jc w:val="both"/>
        <w:rPr>
          <w:rFonts w:ascii="Times New Roman" w:hAnsi="Times New Roman"/>
          <w:sz w:val="24"/>
          <w:szCs w:val="24"/>
        </w:rPr>
      </w:pPr>
      <w:r w:rsidRPr="00E65DE0">
        <w:rPr>
          <w:rFonts w:ascii="Times New Roman" w:hAnsi="Times New Roman"/>
          <w:sz w:val="24"/>
          <w:szCs w:val="24"/>
        </w:rPr>
        <w:t xml:space="preserve">Incongruent </w:t>
      </w:r>
      <w:r w:rsidR="00602E28" w:rsidRPr="00E65DE0">
        <w:rPr>
          <w:rFonts w:ascii="Times New Roman" w:hAnsi="Times New Roman"/>
          <w:sz w:val="24"/>
          <w:szCs w:val="24"/>
        </w:rPr>
        <w:t xml:space="preserve">visuo-vestibular </w:t>
      </w:r>
      <w:r w:rsidR="00E7125F" w:rsidRPr="00E65DE0">
        <w:rPr>
          <w:rFonts w:ascii="Times New Roman" w:hAnsi="Times New Roman"/>
          <w:sz w:val="24"/>
          <w:szCs w:val="24"/>
        </w:rPr>
        <w:t>motion</w:t>
      </w:r>
      <w:r w:rsidRPr="00E65DE0">
        <w:rPr>
          <w:rFonts w:ascii="Times New Roman" w:hAnsi="Times New Roman"/>
          <w:sz w:val="24"/>
          <w:szCs w:val="24"/>
        </w:rPr>
        <w:t xml:space="preserve"> signals did not influence vestibular sensitivity. </w:t>
      </w:r>
      <w:r w:rsidR="007608CA" w:rsidRPr="00E65DE0">
        <w:rPr>
          <w:rFonts w:ascii="Times New Roman" w:hAnsi="Times New Roman"/>
          <w:sz w:val="24"/>
          <w:szCs w:val="24"/>
        </w:rPr>
        <w:t>P</w:t>
      </w:r>
      <w:r w:rsidR="00613D6E" w:rsidRPr="00E65DE0">
        <w:rPr>
          <w:rFonts w:ascii="Times New Roman" w:hAnsi="Times New Roman"/>
          <w:sz w:val="24"/>
          <w:szCs w:val="24"/>
        </w:rPr>
        <w:t xml:space="preserve">articipants’ sensitivity to </w:t>
      </w:r>
      <w:r w:rsidR="007608CA" w:rsidRPr="00E65DE0">
        <w:rPr>
          <w:rFonts w:ascii="Times New Roman" w:hAnsi="Times New Roman"/>
          <w:sz w:val="24"/>
          <w:szCs w:val="24"/>
        </w:rPr>
        <w:t>roll</w:t>
      </w:r>
      <w:r w:rsidR="00C013A3" w:rsidRPr="00E65DE0">
        <w:rPr>
          <w:rFonts w:ascii="Times New Roman" w:hAnsi="Times New Roman"/>
          <w:sz w:val="24"/>
          <w:szCs w:val="24"/>
        </w:rPr>
        <w:t>-</w:t>
      </w:r>
      <w:r w:rsidR="007608CA" w:rsidRPr="00E65DE0">
        <w:rPr>
          <w:rFonts w:ascii="Times New Roman" w:hAnsi="Times New Roman"/>
          <w:sz w:val="24"/>
          <w:szCs w:val="24"/>
        </w:rPr>
        <w:t xml:space="preserve">rotation </w:t>
      </w:r>
      <w:r w:rsidR="00613D6E" w:rsidRPr="00E65DE0">
        <w:rPr>
          <w:rFonts w:ascii="Times New Roman" w:hAnsi="Times New Roman"/>
          <w:sz w:val="24"/>
          <w:szCs w:val="24"/>
        </w:rPr>
        <w:t xml:space="preserve">vestibular </w:t>
      </w:r>
      <w:r w:rsidR="007608CA" w:rsidRPr="00E65DE0">
        <w:rPr>
          <w:rFonts w:ascii="Times New Roman" w:hAnsi="Times New Roman"/>
          <w:sz w:val="24"/>
          <w:szCs w:val="24"/>
        </w:rPr>
        <w:t>signals</w:t>
      </w:r>
      <w:r w:rsidR="00613D6E" w:rsidRPr="00E65DE0">
        <w:rPr>
          <w:rFonts w:ascii="Times New Roman" w:hAnsi="Times New Roman"/>
          <w:sz w:val="24"/>
          <w:szCs w:val="24"/>
        </w:rPr>
        <w:t xml:space="preserve"> was not affected by exposure to </w:t>
      </w:r>
      <w:r w:rsidR="00614B95" w:rsidRPr="00E65DE0">
        <w:rPr>
          <w:rFonts w:ascii="Times New Roman" w:hAnsi="Times New Roman"/>
          <w:sz w:val="24"/>
          <w:szCs w:val="24"/>
        </w:rPr>
        <w:t xml:space="preserve">linear </w:t>
      </w:r>
      <w:r w:rsidR="2A5DAF3F" w:rsidRPr="00E65DE0">
        <w:rPr>
          <w:rFonts w:ascii="Times New Roman" w:hAnsi="Times New Roman"/>
          <w:sz w:val="24"/>
          <w:szCs w:val="24"/>
        </w:rPr>
        <w:t>optic flow</w:t>
      </w:r>
      <w:r w:rsidR="00614B95" w:rsidRPr="00E65DE0">
        <w:rPr>
          <w:rFonts w:ascii="Times New Roman" w:hAnsi="Times New Roman"/>
          <w:sz w:val="24"/>
          <w:szCs w:val="24"/>
        </w:rPr>
        <w:t>.</w:t>
      </w:r>
      <w:r w:rsidR="007608CA" w:rsidRPr="00E65DE0">
        <w:rPr>
          <w:rFonts w:ascii="Times New Roman" w:hAnsi="Times New Roman"/>
          <w:sz w:val="24"/>
          <w:szCs w:val="24"/>
        </w:rPr>
        <w:t xml:space="preserve"> However, vestibular</w:t>
      </w:r>
      <w:r w:rsidR="00614B95" w:rsidRPr="00E65DE0">
        <w:rPr>
          <w:rFonts w:ascii="Times New Roman" w:hAnsi="Times New Roman"/>
          <w:sz w:val="24"/>
          <w:szCs w:val="24"/>
        </w:rPr>
        <w:t xml:space="preserve"> sensitivity was significantly reduced </w:t>
      </w:r>
      <w:r w:rsidR="007608CA" w:rsidRPr="00E65DE0">
        <w:rPr>
          <w:rFonts w:ascii="Times New Roman" w:hAnsi="Times New Roman"/>
          <w:sz w:val="24"/>
          <w:szCs w:val="24"/>
        </w:rPr>
        <w:t xml:space="preserve">if </w:t>
      </w:r>
      <w:r w:rsidR="2A5DAF3F" w:rsidRPr="00E65DE0">
        <w:rPr>
          <w:rFonts w:ascii="Times New Roman" w:hAnsi="Times New Roman"/>
          <w:sz w:val="24"/>
          <w:szCs w:val="24"/>
        </w:rPr>
        <w:t>optic flow</w:t>
      </w:r>
      <w:r w:rsidR="007608CA" w:rsidRPr="00E65DE0">
        <w:rPr>
          <w:rFonts w:ascii="Times New Roman" w:hAnsi="Times New Roman"/>
          <w:sz w:val="24"/>
          <w:szCs w:val="24"/>
        </w:rPr>
        <w:t xml:space="preserve"> was generated</w:t>
      </w:r>
      <w:r w:rsidR="0076261C" w:rsidRPr="00E65DE0">
        <w:rPr>
          <w:rFonts w:ascii="Times New Roman" w:hAnsi="Times New Roman"/>
          <w:sz w:val="24"/>
          <w:szCs w:val="24"/>
        </w:rPr>
        <w:t xml:space="preserve"> </w:t>
      </w:r>
      <w:r w:rsidR="007608CA" w:rsidRPr="00E65DE0">
        <w:rPr>
          <w:rFonts w:ascii="Times New Roman" w:hAnsi="Times New Roman"/>
          <w:sz w:val="24"/>
          <w:szCs w:val="24"/>
        </w:rPr>
        <w:t>on the roll plane. Thus</w:t>
      </w:r>
      <w:r w:rsidR="00E7125F" w:rsidRPr="00E65DE0">
        <w:rPr>
          <w:rFonts w:ascii="Times New Roman" w:hAnsi="Times New Roman"/>
          <w:sz w:val="24"/>
          <w:szCs w:val="24"/>
        </w:rPr>
        <w:t>,</w:t>
      </w:r>
      <w:r w:rsidR="00614B95" w:rsidRPr="00E65DE0">
        <w:rPr>
          <w:rFonts w:ascii="Times New Roman" w:hAnsi="Times New Roman"/>
          <w:sz w:val="24"/>
          <w:szCs w:val="24"/>
        </w:rPr>
        <w:t xml:space="preserve"> </w:t>
      </w:r>
      <w:r w:rsidR="0075470A" w:rsidRPr="00E65DE0">
        <w:rPr>
          <w:rFonts w:ascii="Times New Roman" w:hAnsi="Times New Roman"/>
          <w:sz w:val="24"/>
          <w:szCs w:val="24"/>
        </w:rPr>
        <w:t xml:space="preserve">alterations in vestibular </w:t>
      </w:r>
      <w:r w:rsidR="007608CA" w:rsidRPr="00E65DE0">
        <w:rPr>
          <w:rFonts w:ascii="Times New Roman" w:hAnsi="Times New Roman"/>
          <w:sz w:val="24"/>
          <w:szCs w:val="24"/>
        </w:rPr>
        <w:t>processing</w:t>
      </w:r>
      <w:r w:rsidR="0075470A" w:rsidRPr="00E65DE0">
        <w:rPr>
          <w:rFonts w:ascii="Times New Roman" w:hAnsi="Times New Roman"/>
          <w:sz w:val="24"/>
          <w:szCs w:val="24"/>
        </w:rPr>
        <w:t xml:space="preserve"> following </w:t>
      </w:r>
      <w:r w:rsidR="2A5DAF3F" w:rsidRPr="00E65DE0">
        <w:rPr>
          <w:rFonts w:ascii="Times New Roman" w:hAnsi="Times New Roman"/>
          <w:sz w:val="24"/>
          <w:szCs w:val="24"/>
        </w:rPr>
        <w:t>optic flow</w:t>
      </w:r>
      <w:r w:rsidR="0075470A" w:rsidRPr="00E65DE0">
        <w:rPr>
          <w:rFonts w:ascii="Times New Roman" w:hAnsi="Times New Roman"/>
          <w:sz w:val="24"/>
          <w:szCs w:val="24"/>
        </w:rPr>
        <w:t xml:space="preserve"> in VR are dependent on </w:t>
      </w:r>
      <w:r w:rsidR="00602E28" w:rsidRPr="00E65DE0">
        <w:rPr>
          <w:rFonts w:ascii="Times New Roman" w:hAnsi="Times New Roman"/>
          <w:sz w:val="24"/>
          <w:szCs w:val="24"/>
        </w:rPr>
        <w:t xml:space="preserve">the congruency between visual and vestibular cues </w:t>
      </w:r>
      <w:r w:rsidR="00E7125F" w:rsidRPr="00E65DE0">
        <w:rPr>
          <w:rFonts w:ascii="Times New Roman" w:hAnsi="Times New Roman"/>
          <w:sz w:val="24"/>
          <w:szCs w:val="24"/>
        </w:rPr>
        <w:t>for</w:t>
      </w:r>
      <w:r w:rsidR="00602E28" w:rsidRPr="00E65DE0">
        <w:rPr>
          <w:rFonts w:ascii="Times New Roman" w:hAnsi="Times New Roman"/>
          <w:sz w:val="24"/>
          <w:szCs w:val="24"/>
        </w:rPr>
        <w:t xml:space="preserve"> self-motion</w:t>
      </w:r>
      <w:r w:rsidR="0075470A" w:rsidRPr="00E65DE0">
        <w:rPr>
          <w:rFonts w:ascii="Times New Roman" w:hAnsi="Times New Roman"/>
          <w:sz w:val="24"/>
          <w:szCs w:val="24"/>
        </w:rPr>
        <w:t>.</w:t>
      </w:r>
    </w:p>
    <w:p w14:paraId="78DDA68C" w14:textId="77777777" w:rsidR="00C052EC" w:rsidRPr="00E65DE0" w:rsidRDefault="00C052EC" w:rsidP="00E65DE0">
      <w:pPr>
        <w:spacing w:after="0" w:line="360" w:lineRule="auto"/>
        <w:jc w:val="both"/>
        <w:rPr>
          <w:rFonts w:ascii="Times New Roman" w:hAnsi="Times New Roman"/>
          <w:b/>
          <w:sz w:val="24"/>
          <w:szCs w:val="24"/>
        </w:rPr>
      </w:pPr>
    </w:p>
    <w:p w14:paraId="0B05288F" w14:textId="42C10305" w:rsidR="00646172" w:rsidRPr="00E65DE0" w:rsidRDefault="000E05A1" w:rsidP="00E65DE0">
      <w:pPr>
        <w:spacing w:after="0" w:line="360" w:lineRule="auto"/>
        <w:rPr>
          <w:rFonts w:ascii="Times New Roman" w:hAnsi="Times New Roman"/>
          <w:b/>
          <w:sz w:val="24"/>
          <w:szCs w:val="24"/>
        </w:rPr>
      </w:pPr>
      <w:r w:rsidRPr="00E65DE0">
        <w:rPr>
          <w:rFonts w:ascii="Times New Roman" w:hAnsi="Times New Roman"/>
          <w:b/>
          <w:sz w:val="24"/>
          <w:szCs w:val="24"/>
        </w:rPr>
        <w:t xml:space="preserve">4. </w:t>
      </w:r>
      <w:r w:rsidR="00577DB2" w:rsidRPr="00E65DE0">
        <w:rPr>
          <w:rFonts w:ascii="Times New Roman" w:hAnsi="Times New Roman"/>
          <w:b/>
          <w:sz w:val="24"/>
          <w:szCs w:val="24"/>
        </w:rPr>
        <w:t xml:space="preserve">General </w:t>
      </w:r>
      <w:r w:rsidRPr="00E65DE0">
        <w:rPr>
          <w:rFonts w:ascii="Times New Roman" w:hAnsi="Times New Roman"/>
          <w:b/>
          <w:sz w:val="24"/>
          <w:szCs w:val="24"/>
        </w:rPr>
        <w:t>Discussion</w:t>
      </w:r>
    </w:p>
    <w:p w14:paraId="390F6512" w14:textId="019DBF0C" w:rsidR="000E05A1" w:rsidRPr="00E65DE0" w:rsidRDefault="000E05A1" w:rsidP="004D6551">
      <w:pPr>
        <w:spacing w:after="0" w:line="360" w:lineRule="auto"/>
        <w:jc w:val="both"/>
        <w:rPr>
          <w:rFonts w:ascii="Times New Roman" w:hAnsi="Times New Roman"/>
          <w:sz w:val="24"/>
          <w:szCs w:val="24"/>
        </w:rPr>
      </w:pPr>
    </w:p>
    <w:p w14:paraId="5FF1BA22" w14:textId="09E53296" w:rsidR="00194AC2" w:rsidRPr="00E65DE0" w:rsidRDefault="00735E32" w:rsidP="00E65DE0">
      <w:pPr>
        <w:spacing w:after="0" w:line="360" w:lineRule="auto"/>
        <w:jc w:val="both"/>
        <w:rPr>
          <w:rFonts w:ascii="Times New Roman" w:hAnsi="Times New Roman"/>
          <w:sz w:val="24"/>
          <w:szCs w:val="24"/>
        </w:rPr>
      </w:pPr>
      <w:r w:rsidRPr="00E65DE0">
        <w:rPr>
          <w:rFonts w:ascii="Times New Roman" w:hAnsi="Times New Roman"/>
          <w:sz w:val="24"/>
          <w:szCs w:val="24"/>
        </w:rPr>
        <w:t xml:space="preserve">When moving through the world, optic flow and vestibular cues are integrated to form a </w:t>
      </w:r>
      <w:r w:rsidR="00793024" w:rsidRPr="00E65DE0">
        <w:rPr>
          <w:rFonts w:ascii="Times New Roman" w:hAnsi="Times New Roman"/>
          <w:sz w:val="24"/>
          <w:szCs w:val="24"/>
        </w:rPr>
        <w:t xml:space="preserve">coherent </w:t>
      </w:r>
      <w:r w:rsidRPr="00E65DE0">
        <w:rPr>
          <w:rFonts w:ascii="Times New Roman" w:hAnsi="Times New Roman"/>
          <w:sz w:val="24"/>
          <w:szCs w:val="24"/>
        </w:rPr>
        <w:t>percept of self-motion</w:t>
      </w:r>
      <w:r w:rsidR="00793024" w:rsidRPr="00E65DE0">
        <w:rPr>
          <w:rFonts w:ascii="Times New Roman" w:hAnsi="Times New Roman"/>
          <w:sz w:val="24"/>
          <w:szCs w:val="24"/>
        </w:rPr>
        <w:t xml:space="preserve"> </w:t>
      </w:r>
      <w:r w:rsidR="00230B21" w:rsidRPr="00E65DE0">
        <w:rPr>
          <w:rFonts w:ascii="Times New Roman" w:hAnsi="Times New Roman"/>
          <w:noProof/>
          <w:sz w:val="24"/>
          <w:szCs w:val="24"/>
        </w:rPr>
        <w:t>(DeAngelis and Angelaki, 2012)</w:t>
      </w:r>
      <w:r w:rsidRPr="00E65DE0">
        <w:rPr>
          <w:rFonts w:ascii="Times New Roman" w:hAnsi="Times New Roman"/>
          <w:sz w:val="24"/>
          <w:szCs w:val="24"/>
        </w:rPr>
        <w:t>.</w:t>
      </w:r>
      <w:r w:rsidR="0076261C" w:rsidRPr="00E65DE0">
        <w:rPr>
          <w:rFonts w:ascii="Times New Roman" w:hAnsi="Times New Roman"/>
          <w:sz w:val="24"/>
          <w:szCs w:val="24"/>
        </w:rPr>
        <w:t xml:space="preserve"> </w:t>
      </w:r>
      <w:r w:rsidR="00BE2E53" w:rsidRPr="00E65DE0">
        <w:rPr>
          <w:rFonts w:ascii="Times New Roman" w:hAnsi="Times New Roman"/>
          <w:sz w:val="24"/>
          <w:szCs w:val="24"/>
        </w:rPr>
        <w:t xml:space="preserve">During visuo-vestibular conflict, such as in VR, sensory signals may be reweighted, </w:t>
      </w:r>
      <w:r w:rsidR="00427895" w:rsidRPr="00E65DE0">
        <w:rPr>
          <w:rFonts w:ascii="Times New Roman" w:hAnsi="Times New Roman"/>
          <w:sz w:val="24"/>
          <w:szCs w:val="24"/>
        </w:rPr>
        <w:t>with</w:t>
      </w:r>
      <w:r w:rsidR="00BE2E53" w:rsidRPr="00E65DE0">
        <w:rPr>
          <w:rFonts w:ascii="Times New Roman" w:hAnsi="Times New Roman"/>
          <w:sz w:val="24"/>
          <w:szCs w:val="24"/>
        </w:rPr>
        <w:t xml:space="preserve"> more reliable </w:t>
      </w:r>
      <w:r w:rsidR="005A339D" w:rsidRPr="00E65DE0">
        <w:rPr>
          <w:rFonts w:ascii="Times New Roman" w:hAnsi="Times New Roman"/>
          <w:sz w:val="24"/>
          <w:szCs w:val="24"/>
        </w:rPr>
        <w:t xml:space="preserve">sensory cues </w:t>
      </w:r>
      <w:r w:rsidR="00BE2E53" w:rsidRPr="00E65DE0">
        <w:rPr>
          <w:rFonts w:ascii="Times New Roman" w:hAnsi="Times New Roman"/>
          <w:sz w:val="24"/>
          <w:szCs w:val="24"/>
        </w:rPr>
        <w:t>given a higher weighting</w:t>
      </w:r>
      <w:r w:rsidR="00CB5B16" w:rsidRPr="00E65DE0">
        <w:rPr>
          <w:rFonts w:ascii="Times New Roman" w:hAnsi="Times New Roman"/>
          <w:sz w:val="24"/>
          <w:szCs w:val="24"/>
        </w:rPr>
        <w:t xml:space="preserve"> </w:t>
      </w:r>
      <w:r w:rsidR="00230B21" w:rsidRPr="00E65DE0">
        <w:rPr>
          <w:rFonts w:ascii="Times New Roman" w:hAnsi="Times New Roman"/>
          <w:noProof/>
          <w:sz w:val="24"/>
          <w:szCs w:val="24"/>
        </w:rPr>
        <w:t xml:space="preserve">(Ernst and Banks, 2002; Greenlee </w:t>
      </w:r>
      <w:r w:rsidR="00230B21" w:rsidRPr="00E65DE0">
        <w:rPr>
          <w:rFonts w:ascii="Times New Roman" w:hAnsi="Times New Roman"/>
          <w:i/>
          <w:iCs/>
          <w:noProof/>
          <w:sz w:val="24"/>
          <w:szCs w:val="24"/>
        </w:rPr>
        <w:t>et al.</w:t>
      </w:r>
      <w:r w:rsidR="00230B21" w:rsidRPr="00E65DE0">
        <w:rPr>
          <w:rFonts w:ascii="Times New Roman" w:hAnsi="Times New Roman"/>
          <w:noProof/>
          <w:sz w:val="24"/>
          <w:szCs w:val="24"/>
        </w:rPr>
        <w:t>, 2016)</w:t>
      </w:r>
      <w:r w:rsidR="00CB5B16" w:rsidRPr="00E65DE0">
        <w:rPr>
          <w:rFonts w:ascii="Times New Roman" w:hAnsi="Times New Roman"/>
          <w:sz w:val="24"/>
          <w:szCs w:val="24"/>
        </w:rPr>
        <w:t>. In particular, vestibular signals may be down</w:t>
      </w:r>
      <w:r w:rsidR="005A339D" w:rsidRPr="00E65DE0">
        <w:rPr>
          <w:rFonts w:ascii="Times New Roman" w:hAnsi="Times New Roman"/>
          <w:sz w:val="24"/>
          <w:szCs w:val="24"/>
        </w:rPr>
        <w:t>-</w:t>
      </w:r>
      <w:r w:rsidR="00CB5B16" w:rsidRPr="00E65DE0">
        <w:rPr>
          <w:rFonts w:ascii="Times New Roman" w:hAnsi="Times New Roman"/>
          <w:sz w:val="24"/>
          <w:szCs w:val="24"/>
        </w:rPr>
        <w:t xml:space="preserve">weighted during VR exposure, </w:t>
      </w:r>
      <w:r w:rsidR="00851930" w:rsidRPr="00E65DE0">
        <w:rPr>
          <w:rFonts w:ascii="Times New Roman" w:hAnsi="Times New Roman"/>
          <w:sz w:val="24"/>
          <w:szCs w:val="24"/>
        </w:rPr>
        <w:t xml:space="preserve">so that the brain extracts self-motion information predominantly from visual cues </w:t>
      </w:r>
      <w:r w:rsidR="00230B21" w:rsidRPr="00E65DE0">
        <w:rPr>
          <w:rFonts w:ascii="Times New Roman" w:hAnsi="Times New Roman"/>
          <w:noProof/>
          <w:sz w:val="24"/>
          <w:szCs w:val="24"/>
        </w:rPr>
        <w:t>(Gallagher and Ferrè, 2018</w:t>
      </w:r>
      <w:r w:rsidR="0010686F" w:rsidRPr="00E65DE0">
        <w:rPr>
          <w:rFonts w:ascii="Times New Roman" w:hAnsi="Times New Roman"/>
          <w:noProof/>
          <w:sz w:val="24"/>
          <w:szCs w:val="24"/>
        </w:rPr>
        <w:t>; Weech and Troje, 2017</w:t>
      </w:r>
      <w:r w:rsidR="00230B21" w:rsidRPr="00E65DE0">
        <w:rPr>
          <w:rFonts w:ascii="Times New Roman" w:hAnsi="Times New Roman"/>
          <w:noProof/>
          <w:sz w:val="24"/>
          <w:szCs w:val="24"/>
        </w:rPr>
        <w:t>)</w:t>
      </w:r>
      <w:r w:rsidR="00CB5B16" w:rsidRPr="00E65DE0">
        <w:rPr>
          <w:rFonts w:ascii="Times New Roman" w:hAnsi="Times New Roman"/>
          <w:sz w:val="24"/>
          <w:szCs w:val="24"/>
        </w:rPr>
        <w:t>.</w:t>
      </w:r>
      <w:r w:rsidR="00BE2E53" w:rsidRPr="00E65DE0">
        <w:rPr>
          <w:rFonts w:ascii="Times New Roman" w:hAnsi="Times New Roman"/>
          <w:sz w:val="24"/>
          <w:szCs w:val="24"/>
        </w:rPr>
        <w:t xml:space="preserve"> </w:t>
      </w:r>
      <w:r w:rsidR="001533C1" w:rsidRPr="00E65DE0">
        <w:rPr>
          <w:rFonts w:ascii="Times New Roman" w:hAnsi="Times New Roman"/>
          <w:sz w:val="24"/>
          <w:szCs w:val="24"/>
        </w:rPr>
        <w:t>This dynamic reweighting m</w:t>
      </w:r>
      <w:r w:rsidR="009C5BCB" w:rsidRPr="00E65DE0">
        <w:rPr>
          <w:rFonts w:ascii="Times New Roman" w:hAnsi="Times New Roman"/>
          <w:sz w:val="24"/>
          <w:szCs w:val="24"/>
        </w:rPr>
        <w:t>a</w:t>
      </w:r>
      <w:r w:rsidR="001533C1" w:rsidRPr="00E65DE0">
        <w:rPr>
          <w:rFonts w:ascii="Times New Roman" w:hAnsi="Times New Roman"/>
          <w:sz w:val="24"/>
          <w:szCs w:val="24"/>
        </w:rPr>
        <w:t>y alter how the brain</w:t>
      </w:r>
      <w:r w:rsidR="00194AC2" w:rsidRPr="00E65DE0">
        <w:rPr>
          <w:rFonts w:ascii="Times New Roman" w:hAnsi="Times New Roman"/>
          <w:sz w:val="24"/>
          <w:szCs w:val="24"/>
        </w:rPr>
        <w:t xml:space="preserve"> subsequently</w:t>
      </w:r>
      <w:r w:rsidR="001533C1" w:rsidRPr="00E65DE0">
        <w:rPr>
          <w:rFonts w:ascii="Times New Roman" w:hAnsi="Times New Roman"/>
          <w:sz w:val="24"/>
          <w:szCs w:val="24"/>
        </w:rPr>
        <w:t xml:space="preserve"> processes vestibular inputs.</w:t>
      </w:r>
      <w:r w:rsidR="00194AC2" w:rsidRPr="00E65DE0">
        <w:rPr>
          <w:rFonts w:ascii="Times New Roman" w:hAnsi="Times New Roman"/>
          <w:sz w:val="24"/>
          <w:szCs w:val="24"/>
        </w:rPr>
        <w:t xml:space="preserve"> Here we found that participants were less able to detect vestibular </w:t>
      </w:r>
      <w:r w:rsidR="0076261C" w:rsidRPr="00E65DE0">
        <w:rPr>
          <w:rFonts w:ascii="Times New Roman" w:hAnsi="Times New Roman"/>
          <w:sz w:val="24"/>
          <w:szCs w:val="24"/>
        </w:rPr>
        <w:t>signals</w:t>
      </w:r>
      <w:r w:rsidR="0019076C" w:rsidRPr="00E65DE0">
        <w:rPr>
          <w:rFonts w:ascii="Times New Roman" w:hAnsi="Times New Roman"/>
          <w:sz w:val="24"/>
          <w:szCs w:val="24"/>
        </w:rPr>
        <w:t xml:space="preserve"> </w:t>
      </w:r>
      <w:r w:rsidR="00194AC2" w:rsidRPr="00E65DE0">
        <w:rPr>
          <w:rFonts w:ascii="Times New Roman" w:hAnsi="Times New Roman"/>
          <w:sz w:val="24"/>
          <w:szCs w:val="24"/>
        </w:rPr>
        <w:t xml:space="preserve">following exposure to </w:t>
      </w:r>
      <w:r w:rsidR="005C2359" w:rsidRPr="00E65DE0">
        <w:rPr>
          <w:rFonts w:ascii="Times New Roman" w:hAnsi="Times New Roman"/>
          <w:sz w:val="24"/>
          <w:szCs w:val="24"/>
        </w:rPr>
        <w:t xml:space="preserve">visuo-vestibular congruent motion </w:t>
      </w:r>
      <w:r w:rsidR="00194AC2" w:rsidRPr="00E65DE0">
        <w:rPr>
          <w:rFonts w:ascii="Times New Roman" w:hAnsi="Times New Roman"/>
          <w:sz w:val="24"/>
          <w:szCs w:val="24"/>
        </w:rPr>
        <w:t xml:space="preserve">in VR. </w:t>
      </w:r>
      <w:r w:rsidR="0076261C" w:rsidRPr="00E65DE0">
        <w:rPr>
          <w:rFonts w:ascii="Times New Roman" w:hAnsi="Times New Roman"/>
          <w:sz w:val="24"/>
          <w:szCs w:val="24"/>
        </w:rPr>
        <w:t xml:space="preserve">Thus, changes in vestibular </w:t>
      </w:r>
      <w:r w:rsidR="00194AC2" w:rsidRPr="00E65DE0">
        <w:rPr>
          <w:rFonts w:ascii="Times New Roman" w:hAnsi="Times New Roman"/>
          <w:sz w:val="24"/>
          <w:szCs w:val="24"/>
        </w:rPr>
        <w:t xml:space="preserve">sensitivity </w:t>
      </w:r>
      <w:r w:rsidR="0076261C" w:rsidRPr="00E65DE0">
        <w:rPr>
          <w:rFonts w:ascii="Times New Roman" w:hAnsi="Times New Roman"/>
          <w:sz w:val="24"/>
          <w:szCs w:val="24"/>
        </w:rPr>
        <w:t>occurred only</w:t>
      </w:r>
      <w:r w:rsidR="00194AC2" w:rsidRPr="00E65DE0">
        <w:rPr>
          <w:rFonts w:ascii="Times New Roman" w:hAnsi="Times New Roman"/>
          <w:sz w:val="24"/>
          <w:szCs w:val="24"/>
        </w:rPr>
        <w:t xml:space="preserve"> </w:t>
      </w:r>
      <w:r w:rsidR="0076261C" w:rsidRPr="00E65DE0">
        <w:rPr>
          <w:rFonts w:ascii="Times New Roman" w:hAnsi="Times New Roman"/>
          <w:sz w:val="24"/>
          <w:szCs w:val="24"/>
        </w:rPr>
        <w:t xml:space="preserve">when </w:t>
      </w:r>
      <w:r w:rsidR="2A5DAF3F" w:rsidRPr="00E65DE0">
        <w:rPr>
          <w:rFonts w:ascii="Times New Roman" w:hAnsi="Times New Roman"/>
          <w:sz w:val="24"/>
          <w:szCs w:val="24"/>
        </w:rPr>
        <w:t>optic flow</w:t>
      </w:r>
      <w:r w:rsidR="00194AC2" w:rsidRPr="00E65DE0">
        <w:rPr>
          <w:rFonts w:ascii="Times New Roman" w:hAnsi="Times New Roman"/>
          <w:sz w:val="24"/>
          <w:szCs w:val="24"/>
        </w:rPr>
        <w:t xml:space="preserve"> </w:t>
      </w:r>
      <w:r w:rsidR="0076261C" w:rsidRPr="00E65DE0">
        <w:rPr>
          <w:rFonts w:ascii="Times New Roman" w:hAnsi="Times New Roman"/>
          <w:sz w:val="24"/>
          <w:szCs w:val="24"/>
        </w:rPr>
        <w:t xml:space="preserve">and </w:t>
      </w:r>
      <w:r w:rsidR="00194AC2" w:rsidRPr="00E65DE0">
        <w:rPr>
          <w:rFonts w:ascii="Times New Roman" w:hAnsi="Times New Roman"/>
          <w:sz w:val="24"/>
          <w:szCs w:val="24"/>
        </w:rPr>
        <w:t>vestibular sensations</w:t>
      </w:r>
      <w:r w:rsidR="0076261C" w:rsidRPr="00E65DE0">
        <w:rPr>
          <w:rFonts w:ascii="Times New Roman" w:hAnsi="Times New Roman"/>
          <w:sz w:val="24"/>
          <w:szCs w:val="24"/>
        </w:rPr>
        <w:t xml:space="preserve"> were congruently experienced as roll</w:t>
      </w:r>
      <w:r w:rsidR="00C013A3" w:rsidRPr="00E65DE0">
        <w:rPr>
          <w:rFonts w:ascii="Times New Roman" w:hAnsi="Times New Roman"/>
          <w:sz w:val="24"/>
          <w:szCs w:val="24"/>
        </w:rPr>
        <w:t xml:space="preserve"> </w:t>
      </w:r>
      <w:r w:rsidR="0076261C" w:rsidRPr="00E65DE0">
        <w:rPr>
          <w:rFonts w:ascii="Times New Roman" w:hAnsi="Times New Roman"/>
          <w:sz w:val="24"/>
          <w:szCs w:val="24"/>
        </w:rPr>
        <w:t>rotation. No</w:t>
      </w:r>
      <w:r w:rsidR="00194AC2" w:rsidRPr="00E65DE0">
        <w:rPr>
          <w:rFonts w:ascii="Times New Roman" w:hAnsi="Times New Roman"/>
          <w:sz w:val="24"/>
          <w:szCs w:val="24"/>
        </w:rPr>
        <w:t xml:space="preserve"> change</w:t>
      </w:r>
      <w:r w:rsidR="0076261C" w:rsidRPr="00E65DE0">
        <w:rPr>
          <w:rFonts w:ascii="Times New Roman" w:hAnsi="Times New Roman"/>
          <w:sz w:val="24"/>
          <w:szCs w:val="24"/>
        </w:rPr>
        <w:t>s</w:t>
      </w:r>
      <w:r w:rsidR="00194AC2" w:rsidRPr="00E65DE0">
        <w:rPr>
          <w:rFonts w:ascii="Times New Roman" w:hAnsi="Times New Roman"/>
          <w:sz w:val="24"/>
          <w:szCs w:val="24"/>
        </w:rPr>
        <w:t xml:space="preserve"> in vestibular sensitivity w</w:t>
      </w:r>
      <w:r w:rsidR="0076261C" w:rsidRPr="00E65DE0">
        <w:rPr>
          <w:rFonts w:ascii="Times New Roman" w:hAnsi="Times New Roman"/>
          <w:sz w:val="24"/>
          <w:szCs w:val="24"/>
        </w:rPr>
        <w:t>ere</w:t>
      </w:r>
      <w:r w:rsidR="00194AC2" w:rsidRPr="00E65DE0">
        <w:rPr>
          <w:rFonts w:ascii="Times New Roman" w:hAnsi="Times New Roman"/>
          <w:sz w:val="24"/>
          <w:szCs w:val="24"/>
        </w:rPr>
        <w:t xml:space="preserve"> found </w:t>
      </w:r>
      <w:r w:rsidR="0076261C" w:rsidRPr="00E65DE0">
        <w:rPr>
          <w:rFonts w:ascii="Times New Roman" w:hAnsi="Times New Roman"/>
          <w:sz w:val="24"/>
          <w:szCs w:val="24"/>
        </w:rPr>
        <w:t xml:space="preserve">after exposure </w:t>
      </w:r>
      <w:r w:rsidR="005C2359" w:rsidRPr="00E65DE0">
        <w:rPr>
          <w:rFonts w:ascii="Times New Roman" w:hAnsi="Times New Roman"/>
          <w:sz w:val="24"/>
          <w:szCs w:val="24"/>
        </w:rPr>
        <w:t>to visuo-vestibular incongruent motion</w:t>
      </w:r>
      <w:r w:rsidR="00194AC2" w:rsidRPr="00E65DE0">
        <w:rPr>
          <w:rFonts w:ascii="Times New Roman" w:hAnsi="Times New Roman"/>
          <w:sz w:val="24"/>
          <w:szCs w:val="24"/>
        </w:rPr>
        <w:t>.</w:t>
      </w:r>
      <w:r w:rsidR="0076261C" w:rsidRPr="00E65DE0">
        <w:rPr>
          <w:rFonts w:ascii="Times New Roman" w:hAnsi="Times New Roman"/>
          <w:sz w:val="24"/>
          <w:szCs w:val="24"/>
        </w:rPr>
        <w:t xml:space="preserve"> Importantly, our results indicate a specific modulation of vestibular processing induced by </w:t>
      </w:r>
      <w:r w:rsidR="2A5DAF3F" w:rsidRPr="00E65DE0">
        <w:rPr>
          <w:rFonts w:ascii="Times New Roman" w:hAnsi="Times New Roman"/>
          <w:sz w:val="24"/>
          <w:szCs w:val="24"/>
        </w:rPr>
        <w:t>optic flow</w:t>
      </w:r>
      <w:r w:rsidR="0076261C" w:rsidRPr="00E65DE0">
        <w:rPr>
          <w:rFonts w:ascii="Times New Roman" w:hAnsi="Times New Roman"/>
          <w:sz w:val="24"/>
          <w:szCs w:val="24"/>
        </w:rPr>
        <w:t xml:space="preserve">: </w:t>
      </w:r>
      <w:r w:rsidR="00194AC2" w:rsidRPr="00E65DE0">
        <w:rPr>
          <w:rFonts w:ascii="Times New Roman" w:hAnsi="Times New Roman"/>
          <w:sz w:val="24"/>
          <w:szCs w:val="24"/>
        </w:rPr>
        <w:t>response bias</w:t>
      </w:r>
      <w:r w:rsidR="0076261C" w:rsidRPr="00E65DE0">
        <w:rPr>
          <w:rFonts w:ascii="Times New Roman" w:hAnsi="Times New Roman"/>
          <w:sz w:val="24"/>
          <w:szCs w:val="24"/>
        </w:rPr>
        <w:t xml:space="preserve"> was not affected by either congruent or incongruent </w:t>
      </w:r>
      <w:r w:rsidR="005C2359" w:rsidRPr="00E65DE0">
        <w:rPr>
          <w:rFonts w:ascii="Times New Roman" w:hAnsi="Times New Roman"/>
          <w:sz w:val="24"/>
          <w:szCs w:val="24"/>
        </w:rPr>
        <w:t>motion</w:t>
      </w:r>
      <w:r w:rsidR="0076261C" w:rsidRPr="00E65DE0">
        <w:rPr>
          <w:rFonts w:ascii="Times New Roman" w:hAnsi="Times New Roman"/>
          <w:sz w:val="24"/>
          <w:szCs w:val="24"/>
        </w:rPr>
        <w:t xml:space="preserve"> </w:t>
      </w:r>
      <w:r w:rsidR="00194AC2" w:rsidRPr="00E65DE0">
        <w:rPr>
          <w:rFonts w:ascii="Times New Roman" w:hAnsi="Times New Roman"/>
          <w:sz w:val="24"/>
          <w:szCs w:val="24"/>
        </w:rPr>
        <w:t xml:space="preserve">in VR. </w:t>
      </w:r>
      <w:r w:rsidR="0076261C" w:rsidRPr="00E65DE0">
        <w:rPr>
          <w:rFonts w:ascii="Times New Roman" w:hAnsi="Times New Roman"/>
          <w:sz w:val="24"/>
          <w:szCs w:val="24"/>
        </w:rPr>
        <w:t xml:space="preserve">Taken together </w:t>
      </w:r>
      <w:r w:rsidR="00194AC2" w:rsidRPr="00E65DE0">
        <w:rPr>
          <w:rFonts w:ascii="Times New Roman" w:hAnsi="Times New Roman"/>
          <w:sz w:val="24"/>
          <w:szCs w:val="24"/>
        </w:rPr>
        <w:t xml:space="preserve">our results </w:t>
      </w:r>
      <w:r w:rsidR="0076261C" w:rsidRPr="00E65DE0">
        <w:rPr>
          <w:rFonts w:ascii="Times New Roman" w:hAnsi="Times New Roman"/>
          <w:sz w:val="24"/>
          <w:szCs w:val="24"/>
        </w:rPr>
        <w:t xml:space="preserve">seem to suggest a </w:t>
      </w:r>
      <w:r w:rsidR="00194AC2" w:rsidRPr="00E65DE0">
        <w:rPr>
          <w:rFonts w:ascii="Times New Roman" w:hAnsi="Times New Roman"/>
          <w:sz w:val="24"/>
          <w:szCs w:val="24"/>
        </w:rPr>
        <w:t xml:space="preserve">modulation of vestibular sensitivity following exposure to </w:t>
      </w:r>
      <w:r w:rsidR="2A5DAF3F" w:rsidRPr="00E65DE0">
        <w:rPr>
          <w:rFonts w:ascii="Times New Roman" w:hAnsi="Times New Roman"/>
          <w:sz w:val="24"/>
          <w:szCs w:val="24"/>
        </w:rPr>
        <w:t>optic flow</w:t>
      </w:r>
      <w:r w:rsidR="00194AC2" w:rsidRPr="00E65DE0">
        <w:rPr>
          <w:rFonts w:ascii="Times New Roman" w:hAnsi="Times New Roman"/>
          <w:sz w:val="24"/>
          <w:szCs w:val="24"/>
        </w:rPr>
        <w:t xml:space="preserve"> in VR, and that this modulation depends on the specific plane of motion presented.</w:t>
      </w:r>
    </w:p>
    <w:p w14:paraId="04CCC9E6" w14:textId="279956CE" w:rsidR="000E05A1" w:rsidRPr="00E65DE0" w:rsidRDefault="00427895" w:rsidP="00E65DE0">
      <w:pPr>
        <w:spacing w:after="0" w:line="360" w:lineRule="auto"/>
        <w:ind w:firstLine="709"/>
        <w:jc w:val="both"/>
        <w:rPr>
          <w:rFonts w:ascii="Times New Roman" w:hAnsi="Times New Roman"/>
          <w:sz w:val="24"/>
          <w:szCs w:val="24"/>
        </w:rPr>
      </w:pPr>
      <w:r w:rsidRPr="00E65DE0">
        <w:rPr>
          <w:rFonts w:ascii="Times New Roman" w:hAnsi="Times New Roman"/>
          <w:sz w:val="24"/>
          <w:szCs w:val="24"/>
        </w:rPr>
        <w:t xml:space="preserve">Aftereffects of VR exposure are </w:t>
      </w:r>
      <w:r w:rsidR="00CE2BF5" w:rsidRPr="00E65DE0">
        <w:rPr>
          <w:rFonts w:ascii="Times New Roman" w:hAnsi="Times New Roman"/>
          <w:sz w:val="24"/>
          <w:szCs w:val="24"/>
        </w:rPr>
        <w:t>often reported</w:t>
      </w:r>
      <w:r w:rsidR="0080361E" w:rsidRPr="00E65DE0">
        <w:rPr>
          <w:rFonts w:ascii="Times New Roman" w:hAnsi="Times New Roman"/>
          <w:sz w:val="24"/>
          <w:szCs w:val="24"/>
        </w:rPr>
        <w:t>,</w:t>
      </w:r>
      <w:r w:rsidR="00CE2BF5" w:rsidRPr="00E65DE0">
        <w:rPr>
          <w:rFonts w:ascii="Times New Roman" w:hAnsi="Times New Roman"/>
          <w:sz w:val="24"/>
          <w:szCs w:val="24"/>
        </w:rPr>
        <w:t xml:space="preserve"> but </w:t>
      </w:r>
      <w:r w:rsidR="005C2359" w:rsidRPr="00E65DE0">
        <w:rPr>
          <w:rFonts w:ascii="Times New Roman" w:hAnsi="Times New Roman"/>
          <w:sz w:val="24"/>
          <w:szCs w:val="24"/>
        </w:rPr>
        <w:t>this remains</w:t>
      </w:r>
      <w:r w:rsidR="00CE2BF5" w:rsidRPr="00E65DE0">
        <w:rPr>
          <w:rFonts w:ascii="Times New Roman" w:hAnsi="Times New Roman"/>
          <w:sz w:val="24"/>
          <w:szCs w:val="24"/>
        </w:rPr>
        <w:t xml:space="preserve"> a relatively </w:t>
      </w:r>
      <w:r w:rsidRPr="00E65DE0">
        <w:rPr>
          <w:rFonts w:ascii="Times New Roman" w:hAnsi="Times New Roman"/>
          <w:sz w:val="24"/>
          <w:szCs w:val="24"/>
        </w:rPr>
        <w:t>un</w:t>
      </w:r>
      <w:r w:rsidR="00036BDE" w:rsidRPr="00E65DE0">
        <w:rPr>
          <w:rFonts w:ascii="Times New Roman" w:hAnsi="Times New Roman"/>
          <w:sz w:val="24"/>
          <w:szCs w:val="24"/>
        </w:rPr>
        <w:t>der-</w:t>
      </w:r>
      <w:r w:rsidRPr="00E65DE0">
        <w:rPr>
          <w:rFonts w:ascii="Times New Roman" w:hAnsi="Times New Roman"/>
          <w:sz w:val="24"/>
          <w:szCs w:val="24"/>
        </w:rPr>
        <w:t xml:space="preserve">explored area </w:t>
      </w:r>
      <w:r w:rsidR="00230B21" w:rsidRPr="00E65DE0">
        <w:rPr>
          <w:rFonts w:ascii="Times New Roman" w:hAnsi="Times New Roman"/>
          <w:noProof/>
          <w:sz w:val="24"/>
          <w:szCs w:val="24"/>
        </w:rPr>
        <w:t>(</w:t>
      </w:r>
      <w:r w:rsidR="0010686F" w:rsidRPr="00E65DE0">
        <w:rPr>
          <w:rFonts w:ascii="Times New Roman" w:hAnsi="Times New Roman"/>
          <w:noProof/>
          <w:sz w:val="24"/>
          <w:szCs w:val="24"/>
        </w:rPr>
        <w:t>Gallagher and Ferrè, 2018;</w:t>
      </w:r>
      <w:r w:rsidR="0010686F" w:rsidRPr="00E65DE0">
        <w:rPr>
          <w:rFonts w:ascii="Times New Roman" w:hAnsi="Times New Roman"/>
          <w:sz w:val="24"/>
          <w:szCs w:val="24"/>
        </w:rPr>
        <w:t xml:space="preserve"> </w:t>
      </w:r>
      <w:r w:rsidR="00240D79" w:rsidRPr="00E65DE0">
        <w:rPr>
          <w:rFonts w:ascii="Times New Roman" w:hAnsi="Times New Roman"/>
          <w:noProof/>
          <w:sz w:val="24"/>
          <w:szCs w:val="24"/>
        </w:rPr>
        <w:t>Stanney and Kennedy, 1998</w:t>
      </w:r>
      <w:r w:rsidR="0010686F" w:rsidRPr="00E65DE0">
        <w:rPr>
          <w:rFonts w:ascii="Times New Roman" w:hAnsi="Times New Roman"/>
          <w:noProof/>
          <w:sz w:val="24"/>
          <w:szCs w:val="24"/>
        </w:rPr>
        <w:t>)</w:t>
      </w:r>
      <w:r w:rsidR="0010686F" w:rsidRPr="00E65DE0">
        <w:rPr>
          <w:rFonts w:ascii="Times New Roman" w:hAnsi="Times New Roman"/>
          <w:sz w:val="24"/>
          <w:szCs w:val="24"/>
        </w:rPr>
        <w:t xml:space="preserve">. </w:t>
      </w:r>
      <w:r w:rsidR="005C2359" w:rsidRPr="00E65DE0">
        <w:rPr>
          <w:rFonts w:ascii="Times New Roman" w:hAnsi="Times New Roman"/>
          <w:sz w:val="24"/>
          <w:szCs w:val="24"/>
        </w:rPr>
        <w:t>A</w:t>
      </w:r>
      <w:r w:rsidRPr="00E65DE0">
        <w:rPr>
          <w:rFonts w:ascii="Times New Roman" w:hAnsi="Times New Roman"/>
          <w:sz w:val="24"/>
          <w:szCs w:val="24"/>
        </w:rPr>
        <w:t xml:space="preserve">ltered vestibular experiences may be present in the hours or days following VR exposure </w:t>
      </w:r>
      <w:r w:rsidR="00AA1AD1" w:rsidRPr="00E65DE0">
        <w:rPr>
          <w:rFonts w:ascii="Times New Roman" w:hAnsi="Times New Roman"/>
          <w:noProof/>
          <w:sz w:val="24"/>
          <w:szCs w:val="24"/>
        </w:rPr>
        <w:t xml:space="preserve">(Di Girolamo </w:t>
      </w:r>
      <w:r w:rsidR="000C544F" w:rsidRPr="00E65DE0">
        <w:rPr>
          <w:rFonts w:ascii="Times New Roman" w:hAnsi="Times New Roman"/>
          <w:i/>
          <w:iCs/>
          <w:noProof/>
          <w:sz w:val="24"/>
          <w:szCs w:val="24"/>
        </w:rPr>
        <w:t>et al.</w:t>
      </w:r>
      <w:r w:rsidR="00AA1AD1" w:rsidRPr="00E65DE0">
        <w:rPr>
          <w:rFonts w:ascii="Times New Roman" w:hAnsi="Times New Roman"/>
          <w:noProof/>
          <w:sz w:val="24"/>
          <w:szCs w:val="24"/>
        </w:rPr>
        <w:t xml:space="preserve">, 2001; Harm </w:t>
      </w:r>
      <w:r w:rsidR="00AA1AD1" w:rsidRPr="00E65DE0">
        <w:rPr>
          <w:rFonts w:ascii="Times New Roman" w:hAnsi="Times New Roman"/>
          <w:i/>
          <w:noProof/>
          <w:sz w:val="24"/>
          <w:szCs w:val="24"/>
        </w:rPr>
        <w:t>et al.</w:t>
      </w:r>
      <w:r w:rsidR="00AA1AD1" w:rsidRPr="00E65DE0">
        <w:rPr>
          <w:rFonts w:ascii="Times New Roman" w:hAnsi="Times New Roman"/>
          <w:noProof/>
          <w:sz w:val="24"/>
          <w:szCs w:val="24"/>
        </w:rPr>
        <w:t xml:space="preserve">, 2008; Stanney </w:t>
      </w:r>
      <w:r w:rsidR="00713A4E" w:rsidRPr="00E65DE0">
        <w:rPr>
          <w:rFonts w:ascii="Times New Roman" w:hAnsi="Times New Roman"/>
          <w:noProof/>
          <w:sz w:val="24"/>
          <w:szCs w:val="24"/>
        </w:rPr>
        <w:t>and</w:t>
      </w:r>
      <w:r w:rsidR="00AA1AD1" w:rsidRPr="00E65DE0">
        <w:rPr>
          <w:rFonts w:ascii="Times New Roman" w:hAnsi="Times New Roman"/>
          <w:noProof/>
          <w:sz w:val="24"/>
          <w:szCs w:val="24"/>
        </w:rPr>
        <w:t xml:space="preserve"> Kennedy, 1998; Stanney</w:t>
      </w:r>
      <w:r w:rsidR="00713A4E" w:rsidRPr="00E65DE0">
        <w:rPr>
          <w:rFonts w:ascii="Times New Roman" w:hAnsi="Times New Roman"/>
          <w:noProof/>
          <w:sz w:val="24"/>
          <w:szCs w:val="24"/>
        </w:rPr>
        <w:t xml:space="preserve"> </w:t>
      </w:r>
      <w:r w:rsidR="00713A4E" w:rsidRPr="00E65DE0">
        <w:rPr>
          <w:rFonts w:ascii="Times New Roman" w:hAnsi="Times New Roman"/>
          <w:i/>
          <w:iCs/>
          <w:noProof/>
          <w:sz w:val="24"/>
          <w:szCs w:val="24"/>
        </w:rPr>
        <w:t>et al.</w:t>
      </w:r>
      <w:r w:rsidR="00AA1AD1" w:rsidRPr="00E65DE0">
        <w:rPr>
          <w:rFonts w:ascii="Times New Roman" w:hAnsi="Times New Roman"/>
          <w:noProof/>
          <w:sz w:val="24"/>
          <w:szCs w:val="24"/>
        </w:rPr>
        <w:t>, 1999)</w:t>
      </w:r>
      <w:r w:rsidRPr="00E65DE0">
        <w:rPr>
          <w:rFonts w:ascii="Times New Roman" w:hAnsi="Times New Roman"/>
          <w:sz w:val="24"/>
          <w:szCs w:val="24"/>
        </w:rPr>
        <w:t xml:space="preserve">. For example, </w:t>
      </w:r>
      <w:r w:rsidRPr="00E65DE0">
        <w:rPr>
          <w:rFonts w:ascii="Times New Roman" w:hAnsi="Times New Roman"/>
          <w:sz w:val="24"/>
          <w:szCs w:val="24"/>
        </w:rPr>
        <w:lastRenderedPageBreak/>
        <w:t xml:space="preserve">disorientation scores </w:t>
      </w:r>
      <w:r w:rsidR="00F147E4" w:rsidRPr="00E65DE0">
        <w:rPr>
          <w:rFonts w:ascii="Times New Roman" w:hAnsi="Times New Roman"/>
          <w:sz w:val="24"/>
          <w:szCs w:val="24"/>
        </w:rPr>
        <w:t xml:space="preserve">immediately </w:t>
      </w:r>
      <w:r w:rsidRPr="00E65DE0">
        <w:rPr>
          <w:rFonts w:ascii="Times New Roman" w:hAnsi="Times New Roman"/>
          <w:sz w:val="24"/>
          <w:szCs w:val="24"/>
        </w:rPr>
        <w:t xml:space="preserve">following 15 minutes of exposure to VR </w:t>
      </w:r>
      <w:r w:rsidR="00AA1AD1" w:rsidRPr="00E65DE0">
        <w:rPr>
          <w:rFonts w:ascii="Times New Roman" w:hAnsi="Times New Roman"/>
          <w:sz w:val="24"/>
          <w:szCs w:val="24"/>
        </w:rPr>
        <w:t xml:space="preserve">were 143 times higher than </w:t>
      </w:r>
      <w:r w:rsidR="0080361E" w:rsidRPr="00E65DE0">
        <w:rPr>
          <w:rFonts w:ascii="Times New Roman" w:hAnsi="Times New Roman"/>
          <w:sz w:val="24"/>
          <w:szCs w:val="24"/>
        </w:rPr>
        <w:t xml:space="preserve">before </w:t>
      </w:r>
      <w:r w:rsidR="00AA1AD1" w:rsidRPr="00E65DE0">
        <w:rPr>
          <w:rFonts w:ascii="Times New Roman" w:hAnsi="Times New Roman"/>
          <w:sz w:val="24"/>
          <w:szCs w:val="24"/>
        </w:rPr>
        <w:t xml:space="preserve">VR, and remained 95 times higher 60 minutes post-exposure </w:t>
      </w:r>
      <w:r w:rsidR="00AA1AD1" w:rsidRPr="00E65DE0">
        <w:rPr>
          <w:rFonts w:ascii="Times New Roman" w:hAnsi="Times New Roman"/>
          <w:noProof/>
          <w:sz w:val="24"/>
          <w:szCs w:val="24"/>
        </w:rPr>
        <w:t xml:space="preserve">(Stanney </w:t>
      </w:r>
      <w:r w:rsidR="00713A4E" w:rsidRPr="00E65DE0">
        <w:rPr>
          <w:rFonts w:ascii="Times New Roman" w:hAnsi="Times New Roman"/>
          <w:noProof/>
          <w:sz w:val="24"/>
          <w:szCs w:val="24"/>
        </w:rPr>
        <w:t>and</w:t>
      </w:r>
      <w:r w:rsidR="00AA1AD1" w:rsidRPr="00E65DE0">
        <w:rPr>
          <w:rFonts w:ascii="Times New Roman" w:hAnsi="Times New Roman"/>
          <w:noProof/>
          <w:sz w:val="24"/>
          <w:szCs w:val="24"/>
        </w:rPr>
        <w:t xml:space="preserve"> Kennedy, 1998)</w:t>
      </w:r>
      <w:r w:rsidR="00AA1AD1" w:rsidRPr="00E65DE0">
        <w:rPr>
          <w:rFonts w:ascii="Times New Roman" w:hAnsi="Times New Roman"/>
          <w:sz w:val="24"/>
          <w:szCs w:val="24"/>
        </w:rPr>
        <w:t xml:space="preserve">. </w:t>
      </w:r>
      <w:r w:rsidR="0080361E" w:rsidRPr="00E65DE0">
        <w:rPr>
          <w:rFonts w:ascii="Times New Roman" w:hAnsi="Times New Roman"/>
          <w:sz w:val="24"/>
          <w:szCs w:val="24"/>
        </w:rPr>
        <w:t>S</w:t>
      </w:r>
      <w:r w:rsidR="00AA1AD1" w:rsidRPr="00E65DE0">
        <w:rPr>
          <w:rFonts w:ascii="Times New Roman" w:hAnsi="Times New Roman"/>
          <w:sz w:val="24"/>
          <w:szCs w:val="24"/>
        </w:rPr>
        <w:t xml:space="preserve">ensorimotor coordination </w:t>
      </w:r>
      <w:r w:rsidR="0080361E" w:rsidRPr="00E65DE0">
        <w:rPr>
          <w:rFonts w:ascii="Times New Roman" w:hAnsi="Times New Roman"/>
          <w:sz w:val="24"/>
          <w:szCs w:val="24"/>
        </w:rPr>
        <w:t xml:space="preserve">has been shown to be dramatically </w:t>
      </w:r>
      <w:r w:rsidR="00AA1AD1" w:rsidRPr="00E65DE0">
        <w:rPr>
          <w:rFonts w:ascii="Times New Roman" w:hAnsi="Times New Roman"/>
          <w:sz w:val="24"/>
          <w:szCs w:val="24"/>
        </w:rPr>
        <w:t>poor</w:t>
      </w:r>
      <w:r w:rsidR="005C2359" w:rsidRPr="00E65DE0">
        <w:rPr>
          <w:rFonts w:ascii="Times New Roman" w:hAnsi="Times New Roman"/>
          <w:sz w:val="24"/>
          <w:szCs w:val="24"/>
        </w:rPr>
        <w:t>er</w:t>
      </w:r>
      <w:r w:rsidR="00AA1AD1" w:rsidRPr="00E65DE0">
        <w:rPr>
          <w:rFonts w:ascii="Times New Roman" w:hAnsi="Times New Roman"/>
          <w:sz w:val="24"/>
          <w:szCs w:val="24"/>
        </w:rPr>
        <w:t xml:space="preserve"> </w:t>
      </w:r>
      <w:r w:rsidR="0080361E" w:rsidRPr="00E65DE0">
        <w:rPr>
          <w:rFonts w:ascii="Times New Roman" w:hAnsi="Times New Roman"/>
          <w:sz w:val="24"/>
          <w:szCs w:val="24"/>
        </w:rPr>
        <w:t xml:space="preserve">after </w:t>
      </w:r>
      <w:r w:rsidR="00AA1AD1" w:rsidRPr="00E65DE0">
        <w:rPr>
          <w:rFonts w:ascii="Times New Roman" w:hAnsi="Times New Roman"/>
          <w:sz w:val="24"/>
          <w:szCs w:val="24"/>
        </w:rPr>
        <w:t xml:space="preserve">exposure to VR, approaching recovery only </w:t>
      </w:r>
      <w:r w:rsidR="0010686F" w:rsidRPr="00E65DE0">
        <w:rPr>
          <w:rFonts w:ascii="Times New Roman" w:hAnsi="Times New Roman"/>
          <w:sz w:val="24"/>
          <w:szCs w:val="24"/>
        </w:rPr>
        <w:t xml:space="preserve">six </w:t>
      </w:r>
      <w:r w:rsidR="00AA1AD1" w:rsidRPr="00E65DE0">
        <w:rPr>
          <w:rFonts w:ascii="Times New Roman" w:hAnsi="Times New Roman"/>
          <w:sz w:val="24"/>
          <w:szCs w:val="24"/>
        </w:rPr>
        <w:t>hours post</w:t>
      </w:r>
      <w:r w:rsidR="0080361E" w:rsidRPr="00E65DE0">
        <w:rPr>
          <w:rFonts w:ascii="Times New Roman" w:hAnsi="Times New Roman"/>
          <w:sz w:val="24"/>
          <w:szCs w:val="24"/>
        </w:rPr>
        <w:t xml:space="preserve"> VR</w:t>
      </w:r>
      <w:r w:rsidR="00AA1AD1" w:rsidRPr="00E65DE0">
        <w:rPr>
          <w:rFonts w:ascii="Times New Roman" w:hAnsi="Times New Roman"/>
          <w:sz w:val="24"/>
          <w:szCs w:val="24"/>
        </w:rPr>
        <w:t xml:space="preserve"> </w:t>
      </w:r>
      <w:r w:rsidR="00230B21" w:rsidRPr="00E65DE0">
        <w:rPr>
          <w:rFonts w:ascii="Times New Roman" w:hAnsi="Times New Roman"/>
          <w:noProof/>
          <w:sz w:val="24"/>
          <w:szCs w:val="24"/>
        </w:rPr>
        <w:t xml:space="preserve">(Harm </w:t>
      </w:r>
      <w:r w:rsidR="00230B21" w:rsidRPr="00E65DE0">
        <w:rPr>
          <w:rFonts w:ascii="Times New Roman" w:hAnsi="Times New Roman"/>
          <w:i/>
          <w:iCs/>
          <w:noProof/>
          <w:sz w:val="24"/>
          <w:szCs w:val="24"/>
        </w:rPr>
        <w:t>et al.</w:t>
      </w:r>
      <w:r w:rsidR="00230B21" w:rsidRPr="00E65DE0">
        <w:rPr>
          <w:rFonts w:ascii="Times New Roman" w:hAnsi="Times New Roman"/>
          <w:noProof/>
          <w:sz w:val="24"/>
          <w:szCs w:val="24"/>
        </w:rPr>
        <w:t>, 2008)</w:t>
      </w:r>
      <w:r w:rsidR="00AA1AD1" w:rsidRPr="00E65DE0">
        <w:rPr>
          <w:rFonts w:ascii="Times New Roman" w:hAnsi="Times New Roman"/>
          <w:sz w:val="24"/>
          <w:szCs w:val="24"/>
        </w:rPr>
        <w:t xml:space="preserve">. </w:t>
      </w:r>
      <w:r w:rsidR="0080361E" w:rsidRPr="00E65DE0">
        <w:rPr>
          <w:rFonts w:ascii="Times New Roman" w:hAnsi="Times New Roman"/>
          <w:sz w:val="24"/>
          <w:szCs w:val="24"/>
        </w:rPr>
        <w:t>Similarly,</w:t>
      </w:r>
      <w:r w:rsidR="00AA1AD1" w:rsidRPr="00E65DE0">
        <w:rPr>
          <w:rFonts w:ascii="Times New Roman" w:hAnsi="Times New Roman"/>
          <w:sz w:val="24"/>
          <w:szCs w:val="24"/>
        </w:rPr>
        <w:t xml:space="preserve"> </w:t>
      </w:r>
      <w:r w:rsidR="0080361E" w:rsidRPr="00E65DE0">
        <w:rPr>
          <w:rFonts w:ascii="Times New Roman" w:hAnsi="Times New Roman"/>
          <w:sz w:val="24"/>
          <w:szCs w:val="24"/>
        </w:rPr>
        <w:t>alterations in the</w:t>
      </w:r>
      <w:r w:rsidR="00AA1AD1" w:rsidRPr="00E65DE0">
        <w:rPr>
          <w:rFonts w:ascii="Times New Roman" w:hAnsi="Times New Roman"/>
          <w:sz w:val="24"/>
          <w:szCs w:val="24"/>
        </w:rPr>
        <w:t xml:space="preserve"> </w:t>
      </w:r>
      <w:proofErr w:type="spellStart"/>
      <w:r w:rsidR="00AA1AD1" w:rsidRPr="00E65DE0">
        <w:rPr>
          <w:rFonts w:ascii="Times New Roman" w:hAnsi="Times New Roman"/>
          <w:sz w:val="24"/>
          <w:szCs w:val="24"/>
        </w:rPr>
        <w:t>vestibulo</w:t>
      </w:r>
      <w:proofErr w:type="spellEnd"/>
      <w:r w:rsidR="00AA1AD1" w:rsidRPr="00E65DE0">
        <w:rPr>
          <w:rFonts w:ascii="Times New Roman" w:hAnsi="Times New Roman"/>
          <w:sz w:val="24"/>
          <w:szCs w:val="24"/>
        </w:rPr>
        <w:t xml:space="preserve">-ocular reflex </w:t>
      </w:r>
      <w:r w:rsidR="0080361E" w:rsidRPr="00E65DE0">
        <w:rPr>
          <w:rFonts w:ascii="Times New Roman" w:hAnsi="Times New Roman"/>
          <w:sz w:val="24"/>
          <w:szCs w:val="24"/>
        </w:rPr>
        <w:t xml:space="preserve">have been </w:t>
      </w:r>
      <w:r w:rsidR="00AA1AD1" w:rsidRPr="00E65DE0">
        <w:rPr>
          <w:rFonts w:ascii="Times New Roman" w:hAnsi="Times New Roman"/>
          <w:sz w:val="24"/>
          <w:szCs w:val="24"/>
        </w:rPr>
        <w:t xml:space="preserve">reported </w:t>
      </w:r>
      <w:r w:rsidR="0080361E" w:rsidRPr="00E65DE0">
        <w:rPr>
          <w:rFonts w:ascii="Times New Roman" w:hAnsi="Times New Roman"/>
          <w:sz w:val="24"/>
          <w:szCs w:val="24"/>
        </w:rPr>
        <w:t>after</w:t>
      </w:r>
      <w:r w:rsidR="00AA1AD1" w:rsidRPr="00E65DE0">
        <w:rPr>
          <w:rFonts w:ascii="Times New Roman" w:hAnsi="Times New Roman"/>
          <w:sz w:val="24"/>
          <w:szCs w:val="24"/>
        </w:rPr>
        <w:t xml:space="preserve"> VR use </w:t>
      </w:r>
      <w:r w:rsidR="00230B21" w:rsidRPr="00E65DE0">
        <w:rPr>
          <w:rFonts w:ascii="Times New Roman" w:hAnsi="Times New Roman"/>
          <w:noProof/>
          <w:sz w:val="24"/>
          <w:szCs w:val="24"/>
        </w:rPr>
        <w:t xml:space="preserve">(Di Girolamo </w:t>
      </w:r>
      <w:r w:rsidR="000C544F" w:rsidRPr="00E65DE0">
        <w:rPr>
          <w:rFonts w:ascii="Times New Roman" w:hAnsi="Times New Roman"/>
          <w:i/>
          <w:iCs/>
          <w:noProof/>
          <w:sz w:val="24"/>
          <w:szCs w:val="24"/>
        </w:rPr>
        <w:t>et al.</w:t>
      </w:r>
      <w:r w:rsidR="00230B21" w:rsidRPr="00E65DE0">
        <w:rPr>
          <w:rFonts w:ascii="Times New Roman" w:hAnsi="Times New Roman"/>
          <w:noProof/>
          <w:sz w:val="24"/>
          <w:szCs w:val="24"/>
        </w:rPr>
        <w:t>, 2001)</w:t>
      </w:r>
      <w:r w:rsidR="00AA1AD1" w:rsidRPr="00E65DE0">
        <w:rPr>
          <w:rFonts w:ascii="Times New Roman" w:hAnsi="Times New Roman"/>
          <w:sz w:val="24"/>
          <w:szCs w:val="24"/>
        </w:rPr>
        <w:t xml:space="preserve">. </w:t>
      </w:r>
      <w:bookmarkStart w:id="35" w:name="_Hlk17810025"/>
      <w:r w:rsidR="00083BF6" w:rsidRPr="00E65DE0">
        <w:rPr>
          <w:rFonts w:ascii="Times New Roman" w:hAnsi="Times New Roman"/>
          <w:sz w:val="24"/>
          <w:szCs w:val="24"/>
        </w:rPr>
        <w:t xml:space="preserve">The precise causes of VR-induced aftereffects are not entirely clear, </w:t>
      </w:r>
      <w:r w:rsidR="0010686F" w:rsidRPr="00E65DE0">
        <w:rPr>
          <w:rFonts w:ascii="Times New Roman" w:hAnsi="Times New Roman"/>
          <w:sz w:val="24"/>
          <w:szCs w:val="24"/>
        </w:rPr>
        <w:t xml:space="preserve">but </w:t>
      </w:r>
      <w:r w:rsidR="00083BF6" w:rsidRPr="00E65DE0">
        <w:rPr>
          <w:rFonts w:ascii="Times New Roman" w:hAnsi="Times New Roman"/>
          <w:sz w:val="24"/>
          <w:szCs w:val="24"/>
        </w:rPr>
        <w:t xml:space="preserve">it is possible that these </w:t>
      </w:r>
      <w:r w:rsidR="0010686F" w:rsidRPr="00E65DE0">
        <w:rPr>
          <w:rFonts w:ascii="Times New Roman" w:hAnsi="Times New Roman"/>
          <w:sz w:val="24"/>
          <w:szCs w:val="24"/>
        </w:rPr>
        <w:t>aftereffect</w:t>
      </w:r>
      <w:r w:rsidR="00083BF6" w:rsidRPr="00E65DE0">
        <w:rPr>
          <w:rFonts w:ascii="Times New Roman" w:hAnsi="Times New Roman"/>
          <w:sz w:val="24"/>
          <w:szCs w:val="24"/>
        </w:rPr>
        <w:t xml:space="preserve">s result from altered vestibular processing following exposure to visuo-vestibular conflict. In VR scenarios </w:t>
      </w:r>
      <w:r w:rsidR="000016C1" w:rsidRPr="00E65DE0">
        <w:rPr>
          <w:rFonts w:ascii="Times New Roman" w:hAnsi="Times New Roman"/>
          <w:sz w:val="24"/>
          <w:szCs w:val="24"/>
        </w:rPr>
        <w:t>that</w:t>
      </w:r>
      <w:r w:rsidR="00083BF6" w:rsidRPr="00E65DE0">
        <w:rPr>
          <w:rFonts w:ascii="Times New Roman" w:hAnsi="Times New Roman"/>
          <w:sz w:val="24"/>
          <w:szCs w:val="24"/>
        </w:rPr>
        <w:t xml:space="preserve"> induce visuo-vestibular conflicts, for example when optic flow is presented to a VR user who is not moving, visual cues signal that the user is moving while vestibular cues signal that they are stationary. As a result, the vestibular cues for self-motion may be down-weighted, resulting in altered vestibular processing. Here we found a decrease in vestibular </w:t>
      </w:r>
      <w:r w:rsidR="004A53E1" w:rsidRPr="00E65DE0">
        <w:rPr>
          <w:rFonts w:ascii="Times New Roman" w:hAnsi="Times New Roman"/>
          <w:sz w:val="24"/>
          <w:szCs w:val="24"/>
        </w:rPr>
        <w:t xml:space="preserve">perceptual </w:t>
      </w:r>
      <w:r w:rsidR="00083BF6" w:rsidRPr="00E65DE0">
        <w:rPr>
          <w:rFonts w:ascii="Times New Roman" w:hAnsi="Times New Roman"/>
          <w:sz w:val="24"/>
          <w:szCs w:val="24"/>
        </w:rPr>
        <w:t xml:space="preserve">sensitivity during exposure to </w:t>
      </w:r>
      <w:r w:rsidR="2A5DAF3F" w:rsidRPr="00E65DE0">
        <w:rPr>
          <w:rFonts w:ascii="Times New Roman" w:hAnsi="Times New Roman"/>
          <w:sz w:val="24"/>
          <w:szCs w:val="24"/>
        </w:rPr>
        <w:t>optic flow</w:t>
      </w:r>
      <w:r w:rsidR="00083BF6" w:rsidRPr="00E65DE0">
        <w:rPr>
          <w:rFonts w:ascii="Times New Roman" w:hAnsi="Times New Roman"/>
          <w:sz w:val="24"/>
          <w:szCs w:val="24"/>
        </w:rPr>
        <w:t xml:space="preserve"> in VR, but importantly, this decrease was observed only when the experienced visuo-vestibular self-motion was congruent. That is, vestibular sensitivity was poor when both visual and vestibular cues for self-motion provided information about roll</w:t>
      </w:r>
      <w:r w:rsidR="00C013A3" w:rsidRPr="00E65DE0">
        <w:rPr>
          <w:rFonts w:ascii="Times New Roman" w:hAnsi="Times New Roman"/>
          <w:sz w:val="24"/>
          <w:szCs w:val="24"/>
        </w:rPr>
        <w:t xml:space="preserve"> </w:t>
      </w:r>
      <w:r w:rsidR="00083BF6" w:rsidRPr="00E65DE0">
        <w:rPr>
          <w:rFonts w:ascii="Times New Roman" w:hAnsi="Times New Roman"/>
          <w:sz w:val="24"/>
          <w:szCs w:val="24"/>
        </w:rPr>
        <w:t>rotation, while no changes in vestibular sensitivity were found when vestibular cues signalled roll</w:t>
      </w:r>
      <w:r w:rsidR="00C013A3" w:rsidRPr="00E65DE0">
        <w:rPr>
          <w:rFonts w:ascii="Times New Roman" w:hAnsi="Times New Roman"/>
          <w:sz w:val="24"/>
          <w:szCs w:val="24"/>
        </w:rPr>
        <w:t xml:space="preserve"> </w:t>
      </w:r>
      <w:r w:rsidR="00083BF6" w:rsidRPr="00E65DE0">
        <w:rPr>
          <w:rFonts w:ascii="Times New Roman" w:hAnsi="Times New Roman"/>
          <w:sz w:val="24"/>
          <w:szCs w:val="24"/>
        </w:rPr>
        <w:t xml:space="preserve">rotation and vision provided linear acceleration signals. </w:t>
      </w:r>
      <w:bookmarkStart w:id="36" w:name="_Hlk17811808"/>
      <w:r w:rsidR="00083BF6" w:rsidRPr="00E65DE0">
        <w:rPr>
          <w:rFonts w:ascii="Times New Roman" w:hAnsi="Times New Roman"/>
          <w:sz w:val="24"/>
          <w:szCs w:val="24"/>
        </w:rPr>
        <w:t xml:space="preserve">Thus, our findings suggest that a dynamic reweighting of vestibular cues may impact vestibular processing during VR exposure. Future work should explore whether this dynamic reweighting carries over after VR exposure, potentially explaining VR-induced </w:t>
      </w:r>
      <w:r w:rsidR="0010686F" w:rsidRPr="00E65DE0">
        <w:rPr>
          <w:rFonts w:ascii="Times New Roman" w:hAnsi="Times New Roman"/>
          <w:sz w:val="24"/>
          <w:szCs w:val="24"/>
        </w:rPr>
        <w:t>aftereffect</w:t>
      </w:r>
      <w:r w:rsidR="00083BF6" w:rsidRPr="00E65DE0">
        <w:rPr>
          <w:rFonts w:ascii="Times New Roman" w:hAnsi="Times New Roman"/>
          <w:sz w:val="24"/>
          <w:szCs w:val="24"/>
        </w:rPr>
        <w:t>s.</w:t>
      </w:r>
      <w:bookmarkEnd w:id="35"/>
      <w:bookmarkEnd w:id="36"/>
    </w:p>
    <w:p w14:paraId="47414B72" w14:textId="50B1C8ED" w:rsidR="000C27DC" w:rsidRPr="00E65DE0" w:rsidRDefault="00DB7912" w:rsidP="00E65DE0">
      <w:pPr>
        <w:spacing w:after="0" w:line="360" w:lineRule="auto"/>
        <w:ind w:firstLine="709"/>
        <w:jc w:val="both"/>
        <w:rPr>
          <w:rFonts w:ascii="Times New Roman" w:hAnsi="Times New Roman"/>
          <w:sz w:val="24"/>
          <w:szCs w:val="24"/>
        </w:rPr>
      </w:pPr>
      <w:bookmarkStart w:id="37" w:name="_Hlk15991617"/>
      <w:r w:rsidRPr="00E65DE0">
        <w:rPr>
          <w:rFonts w:ascii="Times New Roman" w:hAnsi="Times New Roman"/>
          <w:sz w:val="24"/>
          <w:szCs w:val="24"/>
        </w:rPr>
        <w:t>Here</w:t>
      </w:r>
      <w:r w:rsidR="00CF3ACC" w:rsidRPr="00E65DE0">
        <w:rPr>
          <w:rFonts w:ascii="Times New Roman" w:hAnsi="Times New Roman"/>
          <w:sz w:val="24"/>
          <w:szCs w:val="24"/>
        </w:rPr>
        <w:t xml:space="preserve"> we found decreases in vestibular sensitivity </w:t>
      </w:r>
      <w:r w:rsidR="00036BDE" w:rsidRPr="00E65DE0">
        <w:rPr>
          <w:rFonts w:ascii="Times New Roman" w:hAnsi="Times New Roman"/>
          <w:sz w:val="24"/>
          <w:szCs w:val="24"/>
        </w:rPr>
        <w:t>during</w:t>
      </w:r>
      <w:r w:rsidR="00CF3ACC" w:rsidRPr="00E65DE0">
        <w:rPr>
          <w:rFonts w:ascii="Times New Roman" w:hAnsi="Times New Roman"/>
          <w:sz w:val="24"/>
          <w:szCs w:val="24"/>
        </w:rPr>
        <w:t xml:space="preserve"> exposure to</w:t>
      </w:r>
      <w:r w:rsidR="005C2359" w:rsidRPr="00E65DE0">
        <w:rPr>
          <w:rFonts w:ascii="Times New Roman" w:hAnsi="Times New Roman"/>
          <w:sz w:val="24"/>
          <w:szCs w:val="24"/>
        </w:rPr>
        <w:t xml:space="preserve"> visuo-vestibular</w:t>
      </w:r>
      <w:r w:rsidR="00CF3ACC" w:rsidRPr="00E65DE0">
        <w:rPr>
          <w:rFonts w:ascii="Times New Roman" w:hAnsi="Times New Roman"/>
          <w:sz w:val="24"/>
          <w:szCs w:val="24"/>
        </w:rPr>
        <w:t xml:space="preserve"> </w:t>
      </w:r>
      <w:r w:rsidRPr="00E65DE0">
        <w:rPr>
          <w:rFonts w:ascii="Times New Roman" w:hAnsi="Times New Roman"/>
          <w:sz w:val="24"/>
          <w:szCs w:val="24"/>
        </w:rPr>
        <w:t xml:space="preserve">congruent </w:t>
      </w:r>
      <w:r w:rsidR="005C2359" w:rsidRPr="00E65DE0">
        <w:rPr>
          <w:rFonts w:ascii="Times New Roman" w:hAnsi="Times New Roman"/>
          <w:sz w:val="24"/>
          <w:szCs w:val="24"/>
        </w:rPr>
        <w:t>motion</w:t>
      </w:r>
      <w:r w:rsidR="00CF3ACC" w:rsidRPr="00E65DE0">
        <w:rPr>
          <w:rFonts w:ascii="Times New Roman" w:hAnsi="Times New Roman"/>
          <w:sz w:val="24"/>
          <w:szCs w:val="24"/>
        </w:rPr>
        <w:t xml:space="preserve"> in VR. </w:t>
      </w:r>
      <w:bookmarkEnd w:id="37"/>
      <w:r w:rsidR="00CF3ACC" w:rsidRPr="00E65DE0">
        <w:rPr>
          <w:rFonts w:ascii="Times New Roman" w:hAnsi="Times New Roman"/>
          <w:sz w:val="24"/>
          <w:szCs w:val="24"/>
        </w:rPr>
        <w:t xml:space="preserve">Previous </w:t>
      </w:r>
      <w:r w:rsidR="00CC5EF7" w:rsidRPr="00E65DE0">
        <w:rPr>
          <w:rFonts w:ascii="Times New Roman" w:hAnsi="Times New Roman"/>
          <w:sz w:val="24"/>
          <w:szCs w:val="24"/>
        </w:rPr>
        <w:t>studies ha</w:t>
      </w:r>
      <w:r w:rsidR="005C2359" w:rsidRPr="00E65DE0">
        <w:rPr>
          <w:rFonts w:ascii="Times New Roman" w:hAnsi="Times New Roman"/>
          <w:sz w:val="24"/>
          <w:szCs w:val="24"/>
        </w:rPr>
        <w:t>ve</w:t>
      </w:r>
      <w:r w:rsidR="00CC5EF7" w:rsidRPr="00E65DE0">
        <w:rPr>
          <w:rFonts w:ascii="Times New Roman" w:hAnsi="Times New Roman"/>
          <w:sz w:val="24"/>
          <w:szCs w:val="24"/>
        </w:rPr>
        <w:t xml:space="preserve"> focused on the inverse interaction, </w:t>
      </w:r>
      <w:r w:rsidR="00CF3ACC" w:rsidRPr="00E65DE0">
        <w:rPr>
          <w:rFonts w:ascii="Times New Roman" w:hAnsi="Times New Roman"/>
          <w:sz w:val="24"/>
          <w:szCs w:val="24"/>
        </w:rPr>
        <w:t xml:space="preserve">i.e., </w:t>
      </w:r>
      <w:r w:rsidR="00CC5EF7" w:rsidRPr="00E65DE0">
        <w:rPr>
          <w:rFonts w:ascii="Times New Roman" w:hAnsi="Times New Roman"/>
          <w:sz w:val="24"/>
          <w:szCs w:val="24"/>
        </w:rPr>
        <w:t xml:space="preserve">whether </w:t>
      </w:r>
      <w:r w:rsidR="00CF3ACC" w:rsidRPr="00E65DE0">
        <w:rPr>
          <w:rFonts w:ascii="Times New Roman" w:hAnsi="Times New Roman"/>
          <w:sz w:val="24"/>
          <w:szCs w:val="24"/>
        </w:rPr>
        <w:t xml:space="preserve">optic flow </w:t>
      </w:r>
      <w:r w:rsidR="00D84ABA" w:rsidRPr="00E65DE0">
        <w:rPr>
          <w:rFonts w:ascii="Times New Roman" w:hAnsi="Times New Roman"/>
          <w:sz w:val="24"/>
          <w:szCs w:val="24"/>
        </w:rPr>
        <w:t>detection</w:t>
      </w:r>
      <w:r w:rsidR="00CF3ACC" w:rsidRPr="00E65DE0">
        <w:rPr>
          <w:rFonts w:ascii="Times New Roman" w:hAnsi="Times New Roman"/>
          <w:sz w:val="24"/>
          <w:szCs w:val="24"/>
        </w:rPr>
        <w:t xml:space="preserve"> </w:t>
      </w:r>
      <w:r w:rsidR="00CC5EF7" w:rsidRPr="00E65DE0">
        <w:rPr>
          <w:rFonts w:ascii="Times New Roman" w:hAnsi="Times New Roman"/>
          <w:sz w:val="24"/>
          <w:szCs w:val="24"/>
        </w:rPr>
        <w:t xml:space="preserve">may be modulated by </w:t>
      </w:r>
      <w:r w:rsidR="00CF3ACC" w:rsidRPr="00E65DE0">
        <w:rPr>
          <w:rFonts w:ascii="Times New Roman" w:hAnsi="Times New Roman"/>
          <w:sz w:val="24"/>
          <w:szCs w:val="24"/>
        </w:rPr>
        <w:t xml:space="preserve">vestibular </w:t>
      </w:r>
      <w:r w:rsidR="00E74B34" w:rsidRPr="00E65DE0">
        <w:rPr>
          <w:rFonts w:ascii="Times New Roman" w:hAnsi="Times New Roman"/>
          <w:sz w:val="24"/>
          <w:szCs w:val="24"/>
        </w:rPr>
        <w:t>stimulation</w:t>
      </w:r>
      <w:r w:rsidR="00CC5EF7" w:rsidRPr="00E65DE0">
        <w:rPr>
          <w:rFonts w:ascii="Times New Roman" w:hAnsi="Times New Roman"/>
          <w:sz w:val="24"/>
          <w:szCs w:val="24"/>
        </w:rPr>
        <w:t xml:space="preserve"> </w:t>
      </w:r>
      <w:r w:rsidR="00230B21" w:rsidRPr="00E65DE0">
        <w:rPr>
          <w:rFonts w:ascii="Times New Roman" w:hAnsi="Times New Roman"/>
          <w:noProof/>
          <w:sz w:val="24"/>
          <w:szCs w:val="24"/>
        </w:rPr>
        <w:t xml:space="preserve">(Edwards </w:t>
      </w:r>
      <w:r w:rsidR="00230B21" w:rsidRPr="00E65DE0">
        <w:rPr>
          <w:rFonts w:ascii="Times New Roman" w:hAnsi="Times New Roman"/>
          <w:i/>
          <w:noProof/>
          <w:sz w:val="24"/>
          <w:szCs w:val="24"/>
        </w:rPr>
        <w:t>et al.</w:t>
      </w:r>
      <w:r w:rsidR="00230B21" w:rsidRPr="00E65DE0">
        <w:rPr>
          <w:rFonts w:ascii="Times New Roman" w:hAnsi="Times New Roman"/>
          <w:noProof/>
          <w:sz w:val="24"/>
          <w:szCs w:val="24"/>
        </w:rPr>
        <w:t>, 2010</w:t>
      </w:r>
      <w:r w:rsidR="0010686F" w:rsidRPr="00E65DE0">
        <w:rPr>
          <w:rFonts w:ascii="Times New Roman" w:hAnsi="Times New Roman"/>
          <w:noProof/>
          <w:sz w:val="24"/>
          <w:szCs w:val="24"/>
        </w:rPr>
        <w:t>; Holten and MacNeilage, 2018</w:t>
      </w:r>
      <w:r w:rsidR="00230B21" w:rsidRPr="00E65DE0">
        <w:rPr>
          <w:rFonts w:ascii="Times New Roman" w:hAnsi="Times New Roman"/>
          <w:noProof/>
          <w:sz w:val="24"/>
          <w:szCs w:val="24"/>
        </w:rPr>
        <w:t>; Shirai and Ichihara, 2012)</w:t>
      </w:r>
      <w:r w:rsidR="00CC5EF7" w:rsidRPr="00E65DE0">
        <w:rPr>
          <w:rFonts w:ascii="Times New Roman" w:hAnsi="Times New Roman"/>
          <w:sz w:val="24"/>
          <w:szCs w:val="24"/>
        </w:rPr>
        <w:t>. Interestingly the results are somew</w:t>
      </w:r>
      <w:r w:rsidR="005A068E" w:rsidRPr="00E65DE0">
        <w:rPr>
          <w:rFonts w:ascii="Times New Roman" w:hAnsi="Times New Roman"/>
          <w:sz w:val="24"/>
          <w:szCs w:val="24"/>
        </w:rPr>
        <w:t>hat</w:t>
      </w:r>
      <w:r w:rsidR="00CC5EF7" w:rsidRPr="00E65DE0">
        <w:rPr>
          <w:rFonts w:ascii="Times New Roman" w:hAnsi="Times New Roman"/>
          <w:sz w:val="24"/>
          <w:szCs w:val="24"/>
        </w:rPr>
        <w:t xml:space="preserve"> </w:t>
      </w:r>
      <w:r w:rsidR="00CF3ACC" w:rsidRPr="00E65DE0">
        <w:rPr>
          <w:rFonts w:ascii="Times New Roman" w:hAnsi="Times New Roman"/>
          <w:sz w:val="24"/>
          <w:szCs w:val="24"/>
        </w:rPr>
        <w:t xml:space="preserve">mixed. </w:t>
      </w:r>
      <w:r w:rsidR="009F28CC" w:rsidRPr="00E65DE0">
        <w:rPr>
          <w:rFonts w:ascii="Times New Roman" w:hAnsi="Times New Roman"/>
          <w:sz w:val="24"/>
          <w:szCs w:val="24"/>
        </w:rPr>
        <w:t xml:space="preserve">For example, </w:t>
      </w:r>
      <w:r w:rsidR="009F28CC" w:rsidRPr="00E65DE0">
        <w:rPr>
          <w:rFonts w:ascii="Times New Roman" w:hAnsi="Times New Roman"/>
          <w:noProof/>
          <w:sz w:val="24"/>
          <w:szCs w:val="24"/>
        </w:rPr>
        <w:t xml:space="preserve">Edwards </w:t>
      </w:r>
      <w:r w:rsidR="009F28CC" w:rsidRPr="00E65DE0">
        <w:rPr>
          <w:rFonts w:ascii="Times New Roman" w:hAnsi="Times New Roman"/>
          <w:i/>
          <w:noProof/>
          <w:sz w:val="24"/>
          <w:szCs w:val="24"/>
        </w:rPr>
        <w:t>et al.</w:t>
      </w:r>
      <w:r w:rsidR="009F28CC" w:rsidRPr="00E65DE0">
        <w:rPr>
          <w:rFonts w:ascii="Times New Roman" w:hAnsi="Times New Roman"/>
          <w:noProof/>
          <w:sz w:val="24"/>
          <w:szCs w:val="24"/>
        </w:rPr>
        <w:t xml:space="preserve"> (2010)</w:t>
      </w:r>
      <w:r w:rsidR="009F28CC" w:rsidRPr="00E65DE0">
        <w:rPr>
          <w:rFonts w:ascii="Times New Roman" w:hAnsi="Times New Roman"/>
          <w:sz w:val="24"/>
          <w:szCs w:val="24"/>
        </w:rPr>
        <w:t xml:space="preserve"> found that </w:t>
      </w:r>
      <w:r w:rsidR="00D84ABA" w:rsidRPr="00E65DE0">
        <w:rPr>
          <w:rFonts w:ascii="Times New Roman" w:hAnsi="Times New Roman"/>
          <w:sz w:val="24"/>
          <w:szCs w:val="24"/>
        </w:rPr>
        <w:t>detection of</w:t>
      </w:r>
      <w:r w:rsidR="009F28CC" w:rsidRPr="00E65DE0">
        <w:rPr>
          <w:rFonts w:ascii="Times New Roman" w:hAnsi="Times New Roman"/>
          <w:sz w:val="24"/>
          <w:szCs w:val="24"/>
        </w:rPr>
        <w:t xml:space="preserve"> optic flow was reduced when participants were exposed to incongruent vestibular stimulation. By contrast, </w:t>
      </w:r>
      <w:r w:rsidR="009F28CC" w:rsidRPr="00E65DE0">
        <w:rPr>
          <w:rFonts w:ascii="Times New Roman" w:hAnsi="Times New Roman"/>
          <w:noProof/>
          <w:sz w:val="24"/>
          <w:szCs w:val="24"/>
        </w:rPr>
        <w:t>Shirai and Ichihara (2012)</w:t>
      </w:r>
      <w:r w:rsidR="009F28CC" w:rsidRPr="00E65DE0">
        <w:rPr>
          <w:rFonts w:ascii="Times New Roman" w:hAnsi="Times New Roman"/>
          <w:sz w:val="24"/>
          <w:szCs w:val="24"/>
        </w:rPr>
        <w:t xml:space="preserve"> found reduced </w:t>
      </w:r>
      <w:r w:rsidR="00D84ABA" w:rsidRPr="00E65DE0">
        <w:rPr>
          <w:rFonts w:ascii="Times New Roman" w:hAnsi="Times New Roman"/>
          <w:sz w:val="24"/>
          <w:szCs w:val="24"/>
        </w:rPr>
        <w:t>detection of</w:t>
      </w:r>
      <w:r w:rsidR="009F28CC" w:rsidRPr="00E65DE0">
        <w:rPr>
          <w:rFonts w:ascii="Times New Roman" w:hAnsi="Times New Roman"/>
          <w:sz w:val="24"/>
          <w:szCs w:val="24"/>
        </w:rPr>
        <w:t xml:space="preserve"> optic flow when it was paired with a congruent vestibular stimulus, while </w:t>
      </w:r>
      <w:r w:rsidR="009F28CC" w:rsidRPr="00E65DE0">
        <w:rPr>
          <w:rFonts w:ascii="Times New Roman" w:hAnsi="Times New Roman"/>
          <w:noProof/>
          <w:sz w:val="24"/>
          <w:szCs w:val="24"/>
        </w:rPr>
        <w:t>Holten and MacNeilage (2018)</w:t>
      </w:r>
      <w:r w:rsidR="009F28CC" w:rsidRPr="00E65DE0">
        <w:rPr>
          <w:rFonts w:ascii="Times New Roman" w:hAnsi="Times New Roman"/>
          <w:sz w:val="24"/>
          <w:szCs w:val="24"/>
        </w:rPr>
        <w:t xml:space="preserve"> found no difference in optic flow </w:t>
      </w:r>
      <w:r w:rsidR="00D84ABA" w:rsidRPr="00E65DE0">
        <w:rPr>
          <w:rFonts w:ascii="Times New Roman" w:hAnsi="Times New Roman"/>
          <w:sz w:val="24"/>
          <w:szCs w:val="24"/>
        </w:rPr>
        <w:t>detection</w:t>
      </w:r>
      <w:r w:rsidR="009F28CC" w:rsidRPr="00E65DE0">
        <w:rPr>
          <w:rFonts w:ascii="Times New Roman" w:hAnsi="Times New Roman"/>
          <w:sz w:val="24"/>
          <w:szCs w:val="24"/>
        </w:rPr>
        <w:t xml:space="preserve"> between congruent and incongruent visuo-vestibular stimuli. The </w:t>
      </w:r>
      <w:r w:rsidR="00043F1C" w:rsidRPr="00E65DE0">
        <w:rPr>
          <w:rFonts w:ascii="Times New Roman" w:hAnsi="Times New Roman"/>
          <w:sz w:val="24"/>
          <w:szCs w:val="24"/>
        </w:rPr>
        <w:t>differences in visual and vestibular stimuli between these three studies could potentially account for these mixed findings</w:t>
      </w:r>
      <w:r w:rsidR="005A068E" w:rsidRPr="00E65DE0">
        <w:rPr>
          <w:rFonts w:ascii="Times New Roman" w:hAnsi="Times New Roman"/>
          <w:sz w:val="24"/>
          <w:szCs w:val="24"/>
        </w:rPr>
        <w:t xml:space="preserve">. In particular, Edwards </w:t>
      </w:r>
      <w:r w:rsidR="005A068E" w:rsidRPr="00E65DE0">
        <w:rPr>
          <w:rFonts w:ascii="Times New Roman" w:hAnsi="Times New Roman"/>
          <w:i/>
          <w:sz w:val="24"/>
          <w:szCs w:val="24"/>
        </w:rPr>
        <w:t>et al.</w:t>
      </w:r>
      <w:r w:rsidR="005A068E" w:rsidRPr="00E65DE0">
        <w:rPr>
          <w:rFonts w:ascii="Times New Roman" w:hAnsi="Times New Roman"/>
          <w:sz w:val="24"/>
          <w:szCs w:val="24"/>
        </w:rPr>
        <w:t xml:space="preserve"> (2010) used much faster visual stimuli and a constant acceleration vestibular stimulus, while Shirai and Ichihara (2012) and </w:t>
      </w:r>
      <w:proofErr w:type="spellStart"/>
      <w:r w:rsidR="005A068E" w:rsidRPr="00E65DE0">
        <w:rPr>
          <w:rFonts w:ascii="Times New Roman" w:hAnsi="Times New Roman"/>
          <w:sz w:val="24"/>
          <w:szCs w:val="24"/>
        </w:rPr>
        <w:t>Holten</w:t>
      </w:r>
      <w:proofErr w:type="spellEnd"/>
      <w:r w:rsidR="005A068E" w:rsidRPr="00E65DE0">
        <w:rPr>
          <w:rFonts w:ascii="Times New Roman" w:hAnsi="Times New Roman"/>
          <w:sz w:val="24"/>
          <w:szCs w:val="24"/>
        </w:rPr>
        <w:t xml:space="preserve"> and </w:t>
      </w:r>
      <w:proofErr w:type="spellStart"/>
      <w:r w:rsidR="005A068E" w:rsidRPr="00E65DE0">
        <w:rPr>
          <w:rFonts w:ascii="Times New Roman" w:hAnsi="Times New Roman"/>
          <w:sz w:val="24"/>
          <w:szCs w:val="24"/>
        </w:rPr>
        <w:t>MacNeilage</w:t>
      </w:r>
      <w:proofErr w:type="spellEnd"/>
      <w:r w:rsidR="005A068E" w:rsidRPr="00E65DE0">
        <w:rPr>
          <w:rFonts w:ascii="Times New Roman" w:hAnsi="Times New Roman"/>
          <w:sz w:val="24"/>
          <w:szCs w:val="24"/>
        </w:rPr>
        <w:t xml:space="preserve"> (2012) used slower visual stimuli and more complex </w:t>
      </w:r>
      <w:r w:rsidR="00E7125F" w:rsidRPr="00E65DE0">
        <w:rPr>
          <w:rFonts w:ascii="Times New Roman" w:hAnsi="Times New Roman"/>
          <w:sz w:val="24"/>
          <w:szCs w:val="24"/>
        </w:rPr>
        <w:t xml:space="preserve">vestibular </w:t>
      </w:r>
      <w:r w:rsidR="005A068E" w:rsidRPr="00E65DE0">
        <w:rPr>
          <w:rFonts w:ascii="Times New Roman" w:hAnsi="Times New Roman"/>
          <w:sz w:val="24"/>
          <w:szCs w:val="24"/>
        </w:rPr>
        <w:t xml:space="preserve">motion profiles. </w:t>
      </w:r>
      <w:r w:rsidR="005A068E" w:rsidRPr="00E65DE0">
        <w:rPr>
          <w:rFonts w:ascii="Times New Roman" w:hAnsi="Times New Roman"/>
          <w:sz w:val="24"/>
          <w:szCs w:val="24"/>
        </w:rPr>
        <w:lastRenderedPageBreak/>
        <w:t xml:space="preserve">Thus, further research is necessary to explore the relationship between </w:t>
      </w:r>
      <w:r w:rsidR="0010686F" w:rsidRPr="00E65DE0">
        <w:rPr>
          <w:rFonts w:ascii="Times New Roman" w:hAnsi="Times New Roman"/>
          <w:sz w:val="24"/>
          <w:szCs w:val="24"/>
        </w:rPr>
        <w:t xml:space="preserve">stimulus </w:t>
      </w:r>
      <w:r w:rsidR="005A068E" w:rsidRPr="00E65DE0">
        <w:rPr>
          <w:rFonts w:ascii="Times New Roman" w:hAnsi="Times New Roman"/>
          <w:sz w:val="24"/>
          <w:szCs w:val="24"/>
        </w:rPr>
        <w:t>types and modulation of optic flow sensitivity.</w:t>
      </w:r>
    </w:p>
    <w:p w14:paraId="36FDDF4B" w14:textId="2FDBC946" w:rsidR="00775574" w:rsidRPr="00E65DE0" w:rsidRDefault="2A5DAF3F" w:rsidP="00E65DE0">
      <w:pPr>
        <w:spacing w:after="0" w:line="360" w:lineRule="auto"/>
        <w:ind w:firstLine="720"/>
        <w:jc w:val="both"/>
        <w:rPr>
          <w:rFonts w:ascii="Times New Roman" w:hAnsi="Times New Roman"/>
          <w:sz w:val="24"/>
          <w:szCs w:val="24"/>
        </w:rPr>
      </w:pPr>
      <w:bookmarkStart w:id="38" w:name="_Hlk15994416"/>
      <w:r w:rsidRPr="00E65DE0">
        <w:rPr>
          <w:rFonts w:ascii="Times New Roman" w:hAnsi="Times New Roman"/>
          <w:sz w:val="24"/>
          <w:szCs w:val="24"/>
        </w:rPr>
        <w:t>We investigated vestibular sensitivity during exposure to only a few minutes of optic flow in VR. Specifically, participants viewed the visual stimulus for 60</w:t>
      </w:r>
      <w:r w:rsidR="0010686F" w:rsidRPr="00E65DE0">
        <w:rPr>
          <w:rFonts w:ascii="Times New Roman" w:hAnsi="Times New Roman"/>
          <w:sz w:val="24"/>
          <w:szCs w:val="24"/>
        </w:rPr>
        <w:t xml:space="preserve"> </w:t>
      </w:r>
      <w:r w:rsidRPr="00E65DE0">
        <w:rPr>
          <w:rFonts w:ascii="Times New Roman" w:hAnsi="Times New Roman"/>
          <w:sz w:val="24"/>
          <w:szCs w:val="24"/>
        </w:rPr>
        <w:t>s prior to commencing the detection task and continued viewing the visual stimuli throughout the task, resulting in approximately four minutes of visual stimulation. It is likely that the changes in vestibular sensitivity may differ according to the duration of VR exposure: for instance, sensitivity to vestibular stimuli may be higher during the first few seconds of exposure to congruent optic flow, declining only over time as the vestibular cue is gradually down-weighted. Interestingly, both vection sensations and optokinetic after-nystagmus have been demonstrated to change with habituation to optic flow (Brandt</w:t>
      </w:r>
      <w:r w:rsidR="0010686F" w:rsidRPr="00E65DE0">
        <w:rPr>
          <w:rFonts w:ascii="Times New Roman" w:hAnsi="Times New Roman"/>
          <w:sz w:val="24"/>
          <w:szCs w:val="24"/>
        </w:rPr>
        <w:t xml:space="preserve"> </w:t>
      </w:r>
      <w:r w:rsidR="0010686F" w:rsidRPr="00E65DE0">
        <w:rPr>
          <w:rFonts w:ascii="Times New Roman" w:hAnsi="Times New Roman"/>
          <w:i/>
          <w:iCs/>
          <w:sz w:val="24"/>
          <w:szCs w:val="24"/>
        </w:rPr>
        <w:t>et al.</w:t>
      </w:r>
      <w:r w:rsidRPr="00E65DE0">
        <w:rPr>
          <w:rFonts w:ascii="Times New Roman" w:hAnsi="Times New Roman"/>
          <w:sz w:val="24"/>
          <w:szCs w:val="24"/>
        </w:rPr>
        <w:t>, 1974). Specifically, the velocity of vection slows or ceases with longer durations of optic flow (between 4 and 12 minutes, depending on individual variability). In addition, the amplitude of the optokinetic after-nystagmus increases up to 60</w:t>
      </w:r>
      <w:r w:rsidR="0010686F" w:rsidRPr="00E65DE0">
        <w:rPr>
          <w:rFonts w:ascii="Times New Roman" w:hAnsi="Times New Roman"/>
          <w:sz w:val="24"/>
          <w:szCs w:val="24"/>
        </w:rPr>
        <w:t xml:space="preserve"> </w:t>
      </w:r>
      <w:r w:rsidRPr="00E65DE0">
        <w:rPr>
          <w:rFonts w:ascii="Times New Roman" w:hAnsi="Times New Roman"/>
          <w:sz w:val="24"/>
          <w:szCs w:val="24"/>
        </w:rPr>
        <w:t xml:space="preserve">s of exposure to optic flow, declining after </w:t>
      </w:r>
      <w:r w:rsidR="00C013A3" w:rsidRPr="00E65DE0">
        <w:rPr>
          <w:rFonts w:ascii="Times New Roman" w:hAnsi="Times New Roman"/>
          <w:sz w:val="24"/>
          <w:szCs w:val="24"/>
        </w:rPr>
        <w:t>three</w:t>
      </w:r>
      <w:r w:rsidRPr="00E65DE0">
        <w:rPr>
          <w:rFonts w:ascii="Times New Roman" w:hAnsi="Times New Roman"/>
          <w:sz w:val="24"/>
          <w:szCs w:val="24"/>
        </w:rPr>
        <w:t xml:space="preserve"> and up to 15 minutes (Brandt et al., 1974). Thus, further exploration of the time-course of vestibular sensitivity across shorter and longer periods of time will be an important step.</w:t>
      </w:r>
      <w:r w:rsidR="00C052EC" w:rsidRPr="00E65DE0">
        <w:rPr>
          <w:rFonts w:ascii="Times New Roman" w:hAnsi="Times New Roman"/>
          <w:sz w:val="24"/>
          <w:szCs w:val="24"/>
        </w:rPr>
        <w:t xml:space="preserve"> </w:t>
      </w:r>
      <w:r w:rsidR="00775574" w:rsidRPr="00E65DE0">
        <w:rPr>
          <w:rFonts w:ascii="Times New Roman" w:hAnsi="Times New Roman"/>
          <w:sz w:val="24"/>
          <w:szCs w:val="24"/>
        </w:rPr>
        <w:t xml:space="preserve">Moreover, while we assumed that participants would experience vection during exposure to the optic flow stimuli designed to evoke self-motion sensations, we did not directly assess self-motion perception through measures such as vection latency or intensity. Potentially, vestibular processing may be impacted differently depending on the participants’ subjective experience of vection. For instance, vestibular sensitivity might correlate with the strength of perceived vection. Thus, participants experiencing strong sensations of vection might show a further reduction in vestibular sensitivity compared to participants experiencing weaker </w:t>
      </w:r>
      <w:bookmarkEnd w:id="38"/>
      <w:r w:rsidR="00CD5E98" w:rsidRPr="00E65DE0">
        <w:rPr>
          <w:rFonts w:ascii="Times New Roman" w:hAnsi="Times New Roman"/>
          <w:sz w:val="24"/>
          <w:szCs w:val="24"/>
        </w:rPr>
        <w:t>vection.</w:t>
      </w:r>
    </w:p>
    <w:p w14:paraId="22938FF3" w14:textId="07DB7E98" w:rsidR="00CC5EF7" w:rsidRPr="00E65DE0" w:rsidRDefault="005E7A26" w:rsidP="00E65DE0">
      <w:pPr>
        <w:spacing w:after="0" w:line="360" w:lineRule="auto"/>
        <w:ind w:firstLine="720"/>
        <w:jc w:val="both"/>
        <w:rPr>
          <w:rFonts w:ascii="Times New Roman" w:hAnsi="Times New Roman"/>
          <w:i/>
          <w:iCs/>
          <w:sz w:val="24"/>
          <w:szCs w:val="24"/>
        </w:rPr>
      </w:pPr>
      <w:r w:rsidRPr="00E65DE0">
        <w:rPr>
          <w:rFonts w:ascii="Times New Roman" w:hAnsi="Times New Roman"/>
          <w:sz w:val="24"/>
          <w:szCs w:val="24"/>
        </w:rPr>
        <w:t>Curiously</w:t>
      </w:r>
      <w:r w:rsidR="00056097" w:rsidRPr="00E65DE0">
        <w:rPr>
          <w:rFonts w:ascii="Times New Roman" w:hAnsi="Times New Roman"/>
          <w:sz w:val="24"/>
          <w:szCs w:val="24"/>
        </w:rPr>
        <w:t xml:space="preserve">, while we found </w:t>
      </w:r>
      <w:r w:rsidR="00A7464F" w:rsidRPr="00E65DE0">
        <w:rPr>
          <w:rFonts w:ascii="Times New Roman" w:hAnsi="Times New Roman"/>
          <w:sz w:val="24"/>
          <w:szCs w:val="24"/>
        </w:rPr>
        <w:t>significant changes in vestibular sensitivity only during visuo-vestibular congruent motion</w:t>
      </w:r>
      <w:r w:rsidR="00056097" w:rsidRPr="00E65DE0">
        <w:rPr>
          <w:rFonts w:ascii="Times New Roman" w:hAnsi="Times New Roman"/>
          <w:sz w:val="24"/>
          <w:szCs w:val="24"/>
        </w:rPr>
        <w:t xml:space="preserve">, </w:t>
      </w:r>
      <w:r w:rsidR="008B41C5" w:rsidRPr="00E65DE0">
        <w:rPr>
          <w:rFonts w:ascii="Times New Roman" w:hAnsi="Times New Roman"/>
          <w:sz w:val="24"/>
          <w:szCs w:val="24"/>
        </w:rPr>
        <w:t>the congruency between the direction of GVS polarity</w:t>
      </w:r>
      <w:r w:rsidR="00056097" w:rsidRPr="00E65DE0">
        <w:rPr>
          <w:rFonts w:ascii="Times New Roman" w:hAnsi="Times New Roman"/>
          <w:sz w:val="24"/>
          <w:szCs w:val="24"/>
        </w:rPr>
        <w:t xml:space="preserve"> </w:t>
      </w:r>
      <w:r w:rsidR="008B41C5" w:rsidRPr="00E65DE0">
        <w:rPr>
          <w:rFonts w:ascii="Times New Roman" w:hAnsi="Times New Roman"/>
          <w:sz w:val="24"/>
          <w:szCs w:val="24"/>
        </w:rPr>
        <w:t xml:space="preserve">and roll </w:t>
      </w:r>
      <w:r w:rsidR="2A5DAF3F" w:rsidRPr="00E65DE0">
        <w:rPr>
          <w:rFonts w:ascii="Times New Roman" w:hAnsi="Times New Roman"/>
          <w:sz w:val="24"/>
          <w:szCs w:val="24"/>
        </w:rPr>
        <w:t>optic flow</w:t>
      </w:r>
      <w:r w:rsidR="008B41C5" w:rsidRPr="00E65DE0">
        <w:rPr>
          <w:rFonts w:ascii="Times New Roman" w:hAnsi="Times New Roman"/>
          <w:sz w:val="24"/>
          <w:szCs w:val="24"/>
        </w:rPr>
        <w:t xml:space="preserve"> </w:t>
      </w:r>
      <w:r w:rsidR="00056097" w:rsidRPr="00E65DE0">
        <w:rPr>
          <w:rFonts w:ascii="Times New Roman" w:hAnsi="Times New Roman"/>
          <w:sz w:val="24"/>
          <w:szCs w:val="24"/>
        </w:rPr>
        <w:t xml:space="preserve">had no impact on vestibular sensitivity. </w:t>
      </w:r>
      <w:r w:rsidR="008B41C5" w:rsidRPr="00E65DE0">
        <w:rPr>
          <w:rFonts w:ascii="Times New Roman" w:hAnsi="Times New Roman"/>
          <w:sz w:val="24"/>
          <w:szCs w:val="24"/>
        </w:rPr>
        <w:t xml:space="preserve">This </w:t>
      </w:r>
      <w:r w:rsidRPr="00E65DE0">
        <w:rPr>
          <w:rFonts w:ascii="Times New Roman" w:hAnsi="Times New Roman"/>
          <w:sz w:val="24"/>
          <w:szCs w:val="24"/>
        </w:rPr>
        <w:t>may</w:t>
      </w:r>
      <w:r w:rsidR="008B41C5" w:rsidRPr="00E65DE0">
        <w:rPr>
          <w:rFonts w:ascii="Times New Roman" w:hAnsi="Times New Roman"/>
          <w:sz w:val="24"/>
          <w:szCs w:val="24"/>
        </w:rPr>
        <w:t xml:space="preserve"> be due to different reasons. First, GVS </w:t>
      </w:r>
      <w:r w:rsidR="00C963E7" w:rsidRPr="00E65DE0">
        <w:rPr>
          <w:rFonts w:ascii="Times New Roman" w:hAnsi="Times New Roman"/>
          <w:sz w:val="24"/>
          <w:szCs w:val="24"/>
        </w:rPr>
        <w:t xml:space="preserve">parameters were set in order to induce a very mild motion sensation. </w:t>
      </w:r>
      <w:r w:rsidR="004F1357" w:rsidRPr="00E65DE0">
        <w:rPr>
          <w:rFonts w:ascii="Times New Roman" w:hAnsi="Times New Roman"/>
          <w:sz w:val="24"/>
          <w:szCs w:val="24"/>
        </w:rPr>
        <w:t xml:space="preserve">Thus we cannot exclude that the stimulation would have been too weak to trigger a conflict between the perceived direction of GVS motion and the direction of roll </w:t>
      </w:r>
      <w:r w:rsidR="2A5DAF3F" w:rsidRPr="00E65DE0">
        <w:rPr>
          <w:rFonts w:ascii="Times New Roman" w:hAnsi="Times New Roman"/>
          <w:sz w:val="24"/>
          <w:szCs w:val="24"/>
        </w:rPr>
        <w:t>optic flow</w:t>
      </w:r>
      <w:r w:rsidR="004F1357" w:rsidRPr="00E65DE0">
        <w:rPr>
          <w:rFonts w:ascii="Times New Roman" w:hAnsi="Times New Roman"/>
          <w:sz w:val="24"/>
          <w:szCs w:val="24"/>
        </w:rPr>
        <w:t xml:space="preserve">. Second, </w:t>
      </w:r>
      <w:r w:rsidR="006836DA" w:rsidRPr="00E65DE0">
        <w:rPr>
          <w:rFonts w:ascii="Times New Roman" w:hAnsi="Times New Roman"/>
          <w:sz w:val="24"/>
          <w:szCs w:val="24"/>
        </w:rPr>
        <w:t xml:space="preserve">binaural GVS induces a polarity-dependent virtual roll-rotation vector </w:t>
      </w:r>
      <w:r w:rsidR="00230B21" w:rsidRPr="00E65DE0">
        <w:rPr>
          <w:rFonts w:ascii="Times New Roman" w:hAnsi="Times New Roman"/>
          <w:noProof/>
          <w:sz w:val="24"/>
          <w:szCs w:val="24"/>
        </w:rPr>
        <w:t>(Cathers</w:t>
      </w:r>
      <w:r w:rsidR="0010686F" w:rsidRPr="00E65DE0">
        <w:rPr>
          <w:rFonts w:ascii="Times New Roman" w:hAnsi="Times New Roman"/>
          <w:i/>
          <w:iCs/>
          <w:sz w:val="24"/>
          <w:szCs w:val="24"/>
        </w:rPr>
        <w:t xml:space="preserve"> et al.</w:t>
      </w:r>
      <w:r w:rsidR="00230B21" w:rsidRPr="00E65DE0">
        <w:rPr>
          <w:rFonts w:ascii="Times New Roman" w:hAnsi="Times New Roman"/>
          <w:noProof/>
          <w:sz w:val="24"/>
          <w:szCs w:val="24"/>
        </w:rPr>
        <w:t>, 2005</w:t>
      </w:r>
      <w:r w:rsidR="0010686F" w:rsidRPr="00E65DE0">
        <w:rPr>
          <w:rFonts w:ascii="Times New Roman" w:hAnsi="Times New Roman"/>
          <w:noProof/>
          <w:sz w:val="24"/>
          <w:szCs w:val="24"/>
        </w:rPr>
        <w:t>; Fitzpatrick and Day, 2004</w:t>
      </w:r>
      <w:r w:rsidR="00230B21" w:rsidRPr="00E65DE0">
        <w:rPr>
          <w:rFonts w:ascii="Times New Roman" w:hAnsi="Times New Roman"/>
          <w:noProof/>
          <w:sz w:val="24"/>
          <w:szCs w:val="24"/>
        </w:rPr>
        <w:t>)</w:t>
      </w:r>
      <w:r w:rsidR="006836DA" w:rsidRPr="00E65DE0">
        <w:rPr>
          <w:rFonts w:ascii="Times New Roman" w:hAnsi="Times New Roman"/>
          <w:i/>
          <w:iCs/>
          <w:sz w:val="24"/>
          <w:szCs w:val="24"/>
        </w:rPr>
        <w:t xml:space="preserve">: </w:t>
      </w:r>
      <w:r w:rsidR="006836DA" w:rsidRPr="00E65DE0">
        <w:rPr>
          <w:rFonts w:ascii="Times New Roman" w:hAnsi="Times New Roman"/>
          <w:sz w:val="24"/>
          <w:szCs w:val="24"/>
        </w:rPr>
        <w:t>left-anodal</w:t>
      </w:r>
      <w:r w:rsidRPr="00E65DE0">
        <w:rPr>
          <w:rFonts w:ascii="Times New Roman" w:hAnsi="Times New Roman"/>
          <w:sz w:val="24"/>
          <w:szCs w:val="24"/>
        </w:rPr>
        <w:t>/</w:t>
      </w:r>
      <w:r w:rsidR="006836DA" w:rsidRPr="00E65DE0">
        <w:rPr>
          <w:rFonts w:ascii="Times New Roman" w:hAnsi="Times New Roman"/>
          <w:sz w:val="24"/>
          <w:szCs w:val="24"/>
        </w:rPr>
        <w:t>right-cathodal GVS is perceived as a movement towards the right, while right-anodal</w:t>
      </w:r>
      <w:r w:rsidRPr="00E65DE0">
        <w:rPr>
          <w:rFonts w:ascii="Times New Roman" w:hAnsi="Times New Roman"/>
          <w:sz w:val="24"/>
          <w:szCs w:val="24"/>
        </w:rPr>
        <w:t>/</w:t>
      </w:r>
      <w:r w:rsidR="006836DA" w:rsidRPr="00E65DE0">
        <w:rPr>
          <w:rFonts w:ascii="Times New Roman" w:hAnsi="Times New Roman"/>
          <w:sz w:val="24"/>
          <w:szCs w:val="24"/>
        </w:rPr>
        <w:t xml:space="preserve">left-cathodal GVS is perceived as a movement towards the left </w:t>
      </w:r>
      <w:r w:rsidR="00230B21" w:rsidRPr="00E65DE0">
        <w:rPr>
          <w:rFonts w:ascii="Times New Roman" w:hAnsi="Times New Roman"/>
          <w:noProof/>
          <w:sz w:val="24"/>
          <w:szCs w:val="24"/>
        </w:rPr>
        <w:t>(Goldberg</w:t>
      </w:r>
      <w:r w:rsidR="0010686F" w:rsidRPr="00E65DE0">
        <w:rPr>
          <w:rFonts w:ascii="Times New Roman" w:hAnsi="Times New Roman"/>
          <w:i/>
          <w:iCs/>
          <w:sz w:val="24"/>
          <w:szCs w:val="24"/>
        </w:rPr>
        <w:t xml:space="preserve"> et al.</w:t>
      </w:r>
      <w:r w:rsidR="00230B21" w:rsidRPr="00E65DE0">
        <w:rPr>
          <w:rFonts w:ascii="Times New Roman" w:hAnsi="Times New Roman"/>
          <w:noProof/>
          <w:sz w:val="24"/>
          <w:szCs w:val="24"/>
        </w:rPr>
        <w:t>, 1984)</w:t>
      </w:r>
      <w:r w:rsidR="006836DA" w:rsidRPr="00E65DE0">
        <w:rPr>
          <w:rFonts w:ascii="Times New Roman" w:hAnsi="Times New Roman"/>
          <w:sz w:val="24"/>
          <w:szCs w:val="24"/>
        </w:rPr>
        <w:t>. However, when the stimulation is off</w:t>
      </w:r>
      <w:r w:rsidR="0010686F" w:rsidRPr="00E65DE0">
        <w:rPr>
          <w:rFonts w:ascii="Times New Roman" w:hAnsi="Times New Roman"/>
          <w:sz w:val="24"/>
          <w:szCs w:val="24"/>
        </w:rPr>
        <w:t>,</w:t>
      </w:r>
      <w:r w:rsidR="006836DA" w:rsidRPr="00E65DE0">
        <w:rPr>
          <w:rFonts w:ascii="Times New Roman" w:hAnsi="Times New Roman"/>
          <w:sz w:val="24"/>
          <w:szCs w:val="24"/>
        </w:rPr>
        <w:t xml:space="preserve"> a motion </w:t>
      </w:r>
      <w:r w:rsidR="0010686F" w:rsidRPr="00E65DE0">
        <w:rPr>
          <w:rFonts w:ascii="Times New Roman" w:hAnsi="Times New Roman"/>
          <w:sz w:val="24"/>
          <w:szCs w:val="24"/>
        </w:rPr>
        <w:t>aftereffect</w:t>
      </w:r>
      <w:r w:rsidR="006836DA" w:rsidRPr="00E65DE0">
        <w:rPr>
          <w:rFonts w:ascii="Times New Roman" w:hAnsi="Times New Roman"/>
          <w:sz w:val="24"/>
          <w:szCs w:val="24"/>
        </w:rPr>
        <w:t xml:space="preserve"> is e</w:t>
      </w:r>
      <w:r w:rsidR="00230B21" w:rsidRPr="00E65DE0">
        <w:rPr>
          <w:rFonts w:ascii="Times New Roman" w:hAnsi="Times New Roman"/>
          <w:sz w:val="24"/>
          <w:szCs w:val="24"/>
        </w:rPr>
        <w:t>a</w:t>
      </w:r>
      <w:r w:rsidR="006836DA" w:rsidRPr="00E65DE0">
        <w:rPr>
          <w:rFonts w:ascii="Times New Roman" w:hAnsi="Times New Roman"/>
          <w:sz w:val="24"/>
          <w:szCs w:val="24"/>
        </w:rPr>
        <w:t>sily perceived by participants. That is left-anodal</w:t>
      </w:r>
      <w:r w:rsidRPr="00E65DE0">
        <w:rPr>
          <w:rFonts w:ascii="Times New Roman" w:hAnsi="Times New Roman"/>
          <w:sz w:val="24"/>
          <w:szCs w:val="24"/>
        </w:rPr>
        <w:t>/</w:t>
      </w:r>
      <w:r w:rsidR="006836DA" w:rsidRPr="00E65DE0">
        <w:rPr>
          <w:rFonts w:ascii="Times New Roman" w:hAnsi="Times New Roman"/>
          <w:sz w:val="24"/>
          <w:szCs w:val="24"/>
        </w:rPr>
        <w:t>right-cathodal GVS generate</w:t>
      </w:r>
      <w:r w:rsidRPr="00E65DE0">
        <w:rPr>
          <w:rFonts w:ascii="Times New Roman" w:hAnsi="Times New Roman"/>
          <w:sz w:val="24"/>
          <w:szCs w:val="24"/>
        </w:rPr>
        <w:t>s</w:t>
      </w:r>
      <w:r w:rsidR="006836DA" w:rsidRPr="00E65DE0">
        <w:rPr>
          <w:rFonts w:ascii="Times New Roman" w:hAnsi="Times New Roman"/>
          <w:sz w:val="24"/>
          <w:szCs w:val="24"/>
        </w:rPr>
        <w:t xml:space="preserve"> a movement towards the right </w:t>
      </w:r>
      <w:r w:rsidR="006836DA" w:rsidRPr="00E65DE0">
        <w:rPr>
          <w:rFonts w:ascii="Times New Roman" w:hAnsi="Times New Roman"/>
          <w:sz w:val="24"/>
          <w:szCs w:val="24"/>
        </w:rPr>
        <w:lastRenderedPageBreak/>
        <w:t xml:space="preserve">and an </w:t>
      </w:r>
      <w:r w:rsidR="0010686F" w:rsidRPr="00E65DE0">
        <w:rPr>
          <w:rFonts w:ascii="Times New Roman" w:hAnsi="Times New Roman"/>
          <w:sz w:val="24"/>
          <w:szCs w:val="24"/>
        </w:rPr>
        <w:t>aftereffect</w:t>
      </w:r>
      <w:r w:rsidR="006836DA" w:rsidRPr="00E65DE0">
        <w:rPr>
          <w:rFonts w:ascii="Times New Roman" w:hAnsi="Times New Roman"/>
          <w:sz w:val="24"/>
          <w:szCs w:val="24"/>
        </w:rPr>
        <w:t xml:space="preserve"> towards the left. It might therefore be possible that the short duration of our GVS pulses might make the direction of movements</w:t>
      </w:r>
      <w:r w:rsidRPr="00E65DE0">
        <w:rPr>
          <w:rFonts w:ascii="Times New Roman" w:hAnsi="Times New Roman"/>
          <w:sz w:val="24"/>
          <w:szCs w:val="24"/>
        </w:rPr>
        <w:t xml:space="preserve"> unclear</w:t>
      </w:r>
      <w:r w:rsidR="006836DA" w:rsidRPr="00E65DE0">
        <w:rPr>
          <w:rFonts w:ascii="Times New Roman" w:hAnsi="Times New Roman"/>
          <w:sz w:val="24"/>
          <w:szCs w:val="24"/>
        </w:rPr>
        <w:t xml:space="preserve">. </w:t>
      </w:r>
      <w:r w:rsidR="00E12449" w:rsidRPr="00E65DE0">
        <w:rPr>
          <w:rFonts w:ascii="Times New Roman" w:hAnsi="Times New Roman"/>
          <w:sz w:val="24"/>
          <w:szCs w:val="24"/>
        </w:rPr>
        <w:t>Mandatory</w:t>
      </w:r>
      <w:r w:rsidR="00056097" w:rsidRPr="00E65DE0">
        <w:rPr>
          <w:rFonts w:ascii="Times New Roman" w:hAnsi="Times New Roman"/>
          <w:sz w:val="24"/>
          <w:szCs w:val="24"/>
        </w:rPr>
        <w:t xml:space="preserve"> fusion</w:t>
      </w:r>
      <w:r w:rsidR="006836DA" w:rsidRPr="00E65DE0">
        <w:rPr>
          <w:rFonts w:ascii="Times New Roman" w:hAnsi="Times New Roman"/>
          <w:sz w:val="24"/>
          <w:szCs w:val="24"/>
        </w:rPr>
        <w:t xml:space="preserve"> accounts might explain the decrease in vestibular sensitivity induced by congruent </w:t>
      </w:r>
      <w:r w:rsidR="2A5DAF3F" w:rsidRPr="00E65DE0">
        <w:rPr>
          <w:rFonts w:ascii="Times New Roman" w:hAnsi="Times New Roman"/>
          <w:sz w:val="24"/>
          <w:szCs w:val="24"/>
        </w:rPr>
        <w:t>optic flow</w:t>
      </w:r>
      <w:r w:rsidR="006836DA" w:rsidRPr="00E65DE0">
        <w:rPr>
          <w:rFonts w:ascii="Times New Roman" w:hAnsi="Times New Roman"/>
          <w:sz w:val="24"/>
          <w:szCs w:val="24"/>
        </w:rPr>
        <w:t xml:space="preserve"> stimuli</w:t>
      </w:r>
      <w:r w:rsidR="00056097" w:rsidRPr="00E65DE0">
        <w:rPr>
          <w:rFonts w:ascii="Times New Roman" w:hAnsi="Times New Roman"/>
          <w:sz w:val="24"/>
          <w:szCs w:val="24"/>
        </w:rPr>
        <w:t>: w</w:t>
      </w:r>
      <w:r w:rsidR="005A068E" w:rsidRPr="00E65DE0">
        <w:rPr>
          <w:rFonts w:ascii="Times New Roman" w:hAnsi="Times New Roman"/>
          <w:sz w:val="24"/>
          <w:szCs w:val="24"/>
        </w:rPr>
        <w:t xml:space="preserve">hen </w:t>
      </w:r>
      <w:r w:rsidR="00056097" w:rsidRPr="00E65DE0">
        <w:rPr>
          <w:rFonts w:ascii="Times New Roman" w:hAnsi="Times New Roman"/>
          <w:sz w:val="24"/>
          <w:szCs w:val="24"/>
        </w:rPr>
        <w:t xml:space="preserve">congruent </w:t>
      </w:r>
      <w:r w:rsidR="005A068E" w:rsidRPr="00E65DE0">
        <w:rPr>
          <w:rFonts w:ascii="Times New Roman" w:hAnsi="Times New Roman"/>
          <w:sz w:val="24"/>
          <w:szCs w:val="24"/>
        </w:rPr>
        <w:t xml:space="preserve">visual and vestibular cues for self-motion are </w:t>
      </w:r>
      <w:r w:rsidR="00056097" w:rsidRPr="00E65DE0">
        <w:rPr>
          <w:rFonts w:ascii="Times New Roman" w:hAnsi="Times New Roman"/>
          <w:sz w:val="24"/>
          <w:szCs w:val="24"/>
        </w:rPr>
        <w:t>integrated, perceptual access to the unimodal estimates is lost, potentially resulting in lower sensitivity</w:t>
      </w:r>
      <w:r w:rsidR="00827ACA" w:rsidRPr="00E65DE0">
        <w:rPr>
          <w:rFonts w:ascii="Times New Roman" w:hAnsi="Times New Roman"/>
          <w:sz w:val="24"/>
          <w:szCs w:val="24"/>
        </w:rPr>
        <w:t xml:space="preserve"> for the unimodal stimulus alone</w:t>
      </w:r>
      <w:r w:rsidR="00056097" w:rsidRPr="00E65DE0">
        <w:rPr>
          <w:rFonts w:ascii="Times New Roman" w:hAnsi="Times New Roman"/>
          <w:sz w:val="24"/>
          <w:szCs w:val="24"/>
        </w:rPr>
        <w:t xml:space="preserve"> </w:t>
      </w:r>
      <w:r w:rsidR="00230B21" w:rsidRPr="00E65DE0">
        <w:rPr>
          <w:rFonts w:ascii="Times New Roman" w:hAnsi="Times New Roman"/>
          <w:noProof/>
          <w:sz w:val="24"/>
          <w:szCs w:val="24"/>
        </w:rPr>
        <w:t>(Prsa</w:t>
      </w:r>
      <w:r w:rsidR="0010686F" w:rsidRPr="00E65DE0">
        <w:rPr>
          <w:rFonts w:ascii="Times New Roman" w:hAnsi="Times New Roman"/>
          <w:i/>
          <w:iCs/>
          <w:sz w:val="24"/>
          <w:szCs w:val="24"/>
        </w:rPr>
        <w:t xml:space="preserve"> et al.</w:t>
      </w:r>
      <w:r w:rsidR="00230B21" w:rsidRPr="00E65DE0">
        <w:rPr>
          <w:rFonts w:ascii="Times New Roman" w:hAnsi="Times New Roman"/>
          <w:noProof/>
          <w:sz w:val="24"/>
          <w:szCs w:val="24"/>
        </w:rPr>
        <w:t xml:space="preserve">, 2012; Zhang </w:t>
      </w:r>
      <w:r w:rsidR="00230B21" w:rsidRPr="00E65DE0">
        <w:rPr>
          <w:rFonts w:ascii="Times New Roman" w:hAnsi="Times New Roman"/>
          <w:i/>
          <w:iCs/>
          <w:noProof/>
          <w:sz w:val="24"/>
          <w:szCs w:val="24"/>
        </w:rPr>
        <w:t>et al.</w:t>
      </w:r>
      <w:r w:rsidR="00230B21" w:rsidRPr="00E65DE0">
        <w:rPr>
          <w:rFonts w:ascii="Times New Roman" w:hAnsi="Times New Roman"/>
          <w:noProof/>
          <w:sz w:val="24"/>
          <w:szCs w:val="24"/>
        </w:rPr>
        <w:t>, 2019)</w:t>
      </w:r>
      <w:r w:rsidR="00056097" w:rsidRPr="00E65DE0">
        <w:rPr>
          <w:rFonts w:ascii="Times New Roman" w:hAnsi="Times New Roman"/>
          <w:sz w:val="24"/>
          <w:szCs w:val="24"/>
        </w:rPr>
        <w:t xml:space="preserve">. </w:t>
      </w:r>
      <w:r w:rsidR="00E12449" w:rsidRPr="00E65DE0">
        <w:rPr>
          <w:rFonts w:ascii="Times New Roman" w:hAnsi="Times New Roman"/>
          <w:sz w:val="24"/>
          <w:szCs w:val="24"/>
        </w:rPr>
        <w:t>T</w:t>
      </w:r>
      <w:r w:rsidR="006836DA" w:rsidRPr="00E65DE0">
        <w:rPr>
          <w:rFonts w:ascii="Times New Roman" w:hAnsi="Times New Roman"/>
          <w:sz w:val="24"/>
          <w:szCs w:val="24"/>
        </w:rPr>
        <w:t>his</w:t>
      </w:r>
      <w:r w:rsidRPr="00E65DE0">
        <w:rPr>
          <w:rFonts w:ascii="Times New Roman" w:hAnsi="Times New Roman"/>
          <w:sz w:val="24"/>
          <w:szCs w:val="24"/>
        </w:rPr>
        <w:t xml:space="preserve"> account</w:t>
      </w:r>
      <w:r w:rsidR="006836DA" w:rsidRPr="00E65DE0">
        <w:rPr>
          <w:rFonts w:ascii="Times New Roman" w:hAnsi="Times New Roman"/>
          <w:sz w:val="24"/>
          <w:szCs w:val="24"/>
        </w:rPr>
        <w:t xml:space="preserve"> might </w:t>
      </w:r>
      <w:r w:rsidR="00E07019" w:rsidRPr="00E65DE0">
        <w:rPr>
          <w:rFonts w:ascii="Times New Roman" w:hAnsi="Times New Roman"/>
          <w:sz w:val="24"/>
          <w:szCs w:val="24"/>
        </w:rPr>
        <w:t xml:space="preserve">have predicted </w:t>
      </w:r>
      <w:r w:rsidR="00A7464F" w:rsidRPr="00E65DE0">
        <w:rPr>
          <w:rFonts w:ascii="Times New Roman" w:hAnsi="Times New Roman"/>
          <w:sz w:val="24"/>
          <w:szCs w:val="24"/>
        </w:rPr>
        <w:t xml:space="preserve">that vestibular sensitivity would be reduced only for the direction-congruent polarity if mandatory fusion were the underlying mechanism. </w:t>
      </w:r>
      <w:r w:rsidR="00E07019" w:rsidRPr="00E65DE0">
        <w:rPr>
          <w:rFonts w:ascii="Times New Roman" w:hAnsi="Times New Roman"/>
          <w:sz w:val="24"/>
          <w:szCs w:val="24"/>
        </w:rPr>
        <w:t>Thus, the observed</w:t>
      </w:r>
      <w:r w:rsidR="00056097" w:rsidRPr="00E65DE0">
        <w:rPr>
          <w:rFonts w:ascii="Times New Roman" w:hAnsi="Times New Roman"/>
          <w:sz w:val="24"/>
          <w:szCs w:val="24"/>
        </w:rPr>
        <w:t xml:space="preserve"> </w:t>
      </w:r>
      <w:r w:rsidR="00E07019" w:rsidRPr="00E65DE0">
        <w:rPr>
          <w:rFonts w:ascii="Times New Roman" w:hAnsi="Times New Roman"/>
          <w:sz w:val="24"/>
          <w:szCs w:val="24"/>
        </w:rPr>
        <w:t xml:space="preserve">modulation of vestibular </w:t>
      </w:r>
      <w:r w:rsidR="00056097" w:rsidRPr="00E65DE0">
        <w:rPr>
          <w:rFonts w:ascii="Times New Roman" w:hAnsi="Times New Roman"/>
          <w:sz w:val="24"/>
          <w:szCs w:val="24"/>
        </w:rPr>
        <w:t>sensitivity for both L</w:t>
      </w:r>
      <w:r w:rsidR="00E07019" w:rsidRPr="00E65DE0">
        <w:rPr>
          <w:rFonts w:ascii="Times New Roman" w:hAnsi="Times New Roman"/>
          <w:sz w:val="24"/>
          <w:szCs w:val="24"/>
        </w:rPr>
        <w:t>-</w:t>
      </w:r>
      <w:r w:rsidR="00056097" w:rsidRPr="00E65DE0">
        <w:rPr>
          <w:rFonts w:ascii="Times New Roman" w:hAnsi="Times New Roman"/>
          <w:sz w:val="24"/>
          <w:szCs w:val="24"/>
        </w:rPr>
        <w:t>GVS and R</w:t>
      </w:r>
      <w:r w:rsidR="00E07019" w:rsidRPr="00E65DE0">
        <w:rPr>
          <w:rFonts w:ascii="Times New Roman" w:hAnsi="Times New Roman"/>
          <w:sz w:val="24"/>
          <w:szCs w:val="24"/>
        </w:rPr>
        <w:t>-</w:t>
      </w:r>
      <w:r w:rsidR="00056097" w:rsidRPr="00E65DE0">
        <w:rPr>
          <w:rFonts w:ascii="Times New Roman" w:hAnsi="Times New Roman"/>
          <w:sz w:val="24"/>
          <w:szCs w:val="24"/>
        </w:rPr>
        <w:t xml:space="preserve">GVS </w:t>
      </w:r>
      <w:r w:rsidR="00E07019" w:rsidRPr="00E65DE0">
        <w:rPr>
          <w:rFonts w:ascii="Times New Roman" w:hAnsi="Times New Roman"/>
          <w:sz w:val="24"/>
          <w:szCs w:val="24"/>
        </w:rPr>
        <w:t xml:space="preserve">polarities </w:t>
      </w:r>
      <w:r w:rsidR="00056097" w:rsidRPr="00E65DE0">
        <w:rPr>
          <w:rFonts w:ascii="Times New Roman" w:hAnsi="Times New Roman"/>
          <w:sz w:val="24"/>
          <w:szCs w:val="24"/>
        </w:rPr>
        <w:t>suggests a more general mechanism of down</w:t>
      </w:r>
      <w:r w:rsidRPr="00E65DE0">
        <w:rPr>
          <w:rFonts w:ascii="Times New Roman" w:hAnsi="Times New Roman"/>
          <w:sz w:val="24"/>
          <w:szCs w:val="24"/>
        </w:rPr>
        <w:t>-</w:t>
      </w:r>
      <w:r w:rsidR="00056097" w:rsidRPr="00E65DE0">
        <w:rPr>
          <w:rFonts w:ascii="Times New Roman" w:hAnsi="Times New Roman"/>
          <w:sz w:val="24"/>
          <w:szCs w:val="24"/>
        </w:rPr>
        <w:t xml:space="preserve">weighting vestibular cues. </w:t>
      </w:r>
      <w:bookmarkStart w:id="39" w:name="_Hlk15989360"/>
      <w:r w:rsidR="00E12449" w:rsidRPr="00E65DE0">
        <w:rPr>
          <w:rFonts w:ascii="Times New Roman" w:hAnsi="Times New Roman"/>
          <w:sz w:val="24"/>
          <w:szCs w:val="24"/>
        </w:rPr>
        <w:t xml:space="preserve">However, given the previously described stimulation factors (i.e., weak stimuli and motion </w:t>
      </w:r>
      <w:r w:rsidR="0010686F" w:rsidRPr="00E65DE0">
        <w:rPr>
          <w:rFonts w:ascii="Times New Roman" w:hAnsi="Times New Roman"/>
          <w:sz w:val="24"/>
          <w:szCs w:val="24"/>
        </w:rPr>
        <w:t>aftereffect</w:t>
      </w:r>
      <w:r w:rsidR="00E12449" w:rsidRPr="00E65DE0">
        <w:rPr>
          <w:rFonts w:ascii="Times New Roman" w:hAnsi="Times New Roman"/>
          <w:sz w:val="24"/>
          <w:szCs w:val="24"/>
        </w:rPr>
        <w:t>s), further exploration of this possibility is necessary.</w:t>
      </w:r>
      <w:bookmarkEnd w:id="39"/>
    </w:p>
    <w:p w14:paraId="10523440" w14:textId="545CF95E" w:rsidR="00AE17F0" w:rsidRPr="00E65DE0" w:rsidRDefault="4E90CECE" w:rsidP="00E65DE0">
      <w:pPr>
        <w:spacing w:after="0" w:line="360" w:lineRule="auto"/>
        <w:ind w:firstLine="720"/>
        <w:jc w:val="both"/>
        <w:rPr>
          <w:rFonts w:ascii="Times New Roman" w:hAnsi="Times New Roman"/>
          <w:sz w:val="24"/>
          <w:szCs w:val="24"/>
        </w:rPr>
      </w:pPr>
      <w:r w:rsidRPr="00E65DE0">
        <w:rPr>
          <w:rFonts w:ascii="Times New Roman" w:hAnsi="Times New Roman"/>
          <w:sz w:val="24"/>
          <w:szCs w:val="24"/>
        </w:rPr>
        <w:t>The integration of vestibular and visual cues for self-motion is underpinned by a complex network of brain regions. When viewing optic flow stimuli, activity is increased in MT+, Cingulate Sulcus Visual Area (</w:t>
      </w:r>
      <w:proofErr w:type="spellStart"/>
      <w:r w:rsidRPr="00E65DE0">
        <w:rPr>
          <w:rFonts w:ascii="Times New Roman" w:hAnsi="Times New Roman"/>
          <w:sz w:val="24"/>
          <w:szCs w:val="24"/>
        </w:rPr>
        <w:t>CSv</w:t>
      </w:r>
      <w:proofErr w:type="spellEnd"/>
      <w:r w:rsidRPr="00E65DE0">
        <w:rPr>
          <w:rFonts w:ascii="Times New Roman" w:hAnsi="Times New Roman"/>
          <w:sz w:val="24"/>
          <w:szCs w:val="24"/>
        </w:rPr>
        <w:t xml:space="preserve">) and Ventral Intraparietal Area (VIP), suggesting that these regions are involved in the processing of visual cues for self-motion </w:t>
      </w:r>
      <w:r w:rsidRPr="00E65DE0">
        <w:rPr>
          <w:rFonts w:ascii="Times New Roman" w:hAnsi="Times New Roman"/>
          <w:noProof/>
          <w:sz w:val="24"/>
          <w:szCs w:val="24"/>
        </w:rPr>
        <w:t>(</w:t>
      </w:r>
      <w:r w:rsidR="00065D5E" w:rsidRPr="00E65DE0">
        <w:rPr>
          <w:rFonts w:ascii="Times New Roman" w:hAnsi="Times New Roman"/>
          <w:noProof/>
          <w:sz w:val="24"/>
          <w:szCs w:val="24"/>
        </w:rPr>
        <w:t xml:space="preserve">Cardin and Smith, 2010; </w:t>
      </w:r>
      <w:r w:rsidRPr="00E65DE0">
        <w:rPr>
          <w:rFonts w:ascii="Times New Roman" w:hAnsi="Times New Roman"/>
          <w:noProof/>
          <w:sz w:val="24"/>
          <w:szCs w:val="24"/>
        </w:rPr>
        <w:t>Kovács</w:t>
      </w:r>
      <w:r w:rsidR="00065D5E" w:rsidRPr="00E65DE0">
        <w:rPr>
          <w:rFonts w:ascii="Times New Roman" w:hAnsi="Times New Roman"/>
          <w:i/>
          <w:iCs/>
          <w:sz w:val="24"/>
          <w:szCs w:val="24"/>
        </w:rPr>
        <w:t xml:space="preserve"> et al.</w:t>
      </w:r>
      <w:r w:rsidRPr="00E65DE0">
        <w:rPr>
          <w:rFonts w:ascii="Times New Roman" w:hAnsi="Times New Roman"/>
          <w:noProof/>
          <w:sz w:val="24"/>
          <w:szCs w:val="24"/>
        </w:rPr>
        <w:t>, 2008; Wall and Smith, 2008)</w:t>
      </w:r>
      <w:r w:rsidRPr="00E65DE0">
        <w:rPr>
          <w:rFonts w:ascii="Times New Roman" w:hAnsi="Times New Roman"/>
          <w:sz w:val="24"/>
          <w:szCs w:val="24"/>
        </w:rPr>
        <w:t xml:space="preserve">. Several studies report that activity in the parieto-insular vestibular cortex (PIVC) is decreased when experiencing vection in the absence of vestibular cues (Brandt </w:t>
      </w:r>
      <w:r w:rsidRPr="00E65DE0">
        <w:rPr>
          <w:rFonts w:ascii="Times New Roman" w:hAnsi="Times New Roman"/>
          <w:i/>
          <w:sz w:val="24"/>
          <w:szCs w:val="24"/>
        </w:rPr>
        <w:t>et al.</w:t>
      </w:r>
      <w:r w:rsidRPr="00E65DE0">
        <w:rPr>
          <w:rFonts w:ascii="Times New Roman" w:hAnsi="Times New Roman"/>
          <w:sz w:val="24"/>
          <w:szCs w:val="24"/>
        </w:rPr>
        <w:t>, 1998; Kleinschmidt</w:t>
      </w:r>
      <w:r w:rsidR="00811F27" w:rsidRPr="00E65DE0">
        <w:rPr>
          <w:rFonts w:ascii="Times New Roman" w:hAnsi="Times New Roman"/>
          <w:i/>
          <w:iCs/>
          <w:sz w:val="24"/>
          <w:szCs w:val="24"/>
        </w:rPr>
        <w:t xml:space="preserve"> et al.</w:t>
      </w:r>
      <w:r w:rsidRPr="00E65DE0">
        <w:rPr>
          <w:rFonts w:ascii="Times New Roman" w:hAnsi="Times New Roman"/>
          <w:sz w:val="24"/>
          <w:szCs w:val="24"/>
        </w:rPr>
        <w:t>, 2002). However, increased activity in PIVC has also been described (</w:t>
      </w:r>
      <w:proofErr w:type="spellStart"/>
      <w:r w:rsidR="00065D5E" w:rsidRPr="00E65DE0">
        <w:rPr>
          <w:rFonts w:ascii="Times New Roman" w:hAnsi="Times New Roman"/>
          <w:sz w:val="24"/>
          <w:szCs w:val="24"/>
        </w:rPr>
        <w:t>Kirollos</w:t>
      </w:r>
      <w:proofErr w:type="spellEnd"/>
      <w:r w:rsidR="00065D5E" w:rsidRPr="00E65DE0">
        <w:rPr>
          <w:rFonts w:ascii="Times New Roman" w:hAnsi="Times New Roman"/>
          <w:i/>
          <w:iCs/>
          <w:sz w:val="24"/>
          <w:szCs w:val="24"/>
        </w:rPr>
        <w:t xml:space="preserve"> et al.</w:t>
      </w:r>
      <w:r w:rsidR="00065D5E" w:rsidRPr="00E65DE0">
        <w:rPr>
          <w:rFonts w:ascii="Times New Roman" w:hAnsi="Times New Roman"/>
          <w:sz w:val="24"/>
          <w:szCs w:val="24"/>
        </w:rPr>
        <w:t xml:space="preserve">, 2017; </w:t>
      </w:r>
      <w:proofErr w:type="spellStart"/>
      <w:r w:rsidRPr="00E65DE0">
        <w:rPr>
          <w:rFonts w:ascii="Times New Roman" w:hAnsi="Times New Roman"/>
          <w:sz w:val="24"/>
          <w:szCs w:val="24"/>
        </w:rPr>
        <w:t>Uesaki</w:t>
      </w:r>
      <w:proofErr w:type="spellEnd"/>
      <w:r w:rsidRPr="00E65DE0">
        <w:rPr>
          <w:rFonts w:ascii="Times New Roman" w:hAnsi="Times New Roman"/>
          <w:sz w:val="24"/>
          <w:szCs w:val="24"/>
        </w:rPr>
        <w:t xml:space="preserve"> and </w:t>
      </w:r>
      <w:proofErr w:type="spellStart"/>
      <w:r w:rsidRPr="00E65DE0">
        <w:rPr>
          <w:rFonts w:ascii="Times New Roman" w:hAnsi="Times New Roman"/>
          <w:sz w:val="24"/>
          <w:szCs w:val="24"/>
        </w:rPr>
        <w:t>Ashida</w:t>
      </w:r>
      <w:proofErr w:type="spellEnd"/>
      <w:r w:rsidRPr="00E65DE0">
        <w:rPr>
          <w:rFonts w:ascii="Times New Roman" w:hAnsi="Times New Roman"/>
          <w:sz w:val="24"/>
          <w:szCs w:val="24"/>
        </w:rPr>
        <w:t xml:space="preserve">, 2015). It is possible that differences in optic flow stimuli account for these apparently discrepant findings: while constant velocity stimuli across one axis were used in studies describing decreased PIVC activity (Brandt </w:t>
      </w:r>
      <w:r w:rsidRPr="00E65DE0">
        <w:rPr>
          <w:rFonts w:ascii="Times New Roman" w:hAnsi="Times New Roman"/>
          <w:i/>
          <w:sz w:val="24"/>
          <w:szCs w:val="24"/>
        </w:rPr>
        <w:t>et al.</w:t>
      </w:r>
      <w:r w:rsidRPr="00E65DE0">
        <w:rPr>
          <w:rFonts w:ascii="Times New Roman" w:hAnsi="Times New Roman"/>
          <w:sz w:val="24"/>
          <w:szCs w:val="24"/>
        </w:rPr>
        <w:t>, 1998; Kleinschmidt</w:t>
      </w:r>
      <w:r w:rsidR="00811F27" w:rsidRPr="00E65DE0">
        <w:rPr>
          <w:rFonts w:ascii="Times New Roman" w:hAnsi="Times New Roman"/>
          <w:sz w:val="24"/>
          <w:szCs w:val="24"/>
        </w:rPr>
        <w:t xml:space="preserve"> </w:t>
      </w:r>
      <w:r w:rsidR="00811F27" w:rsidRPr="00E65DE0">
        <w:rPr>
          <w:rFonts w:ascii="Times New Roman" w:hAnsi="Times New Roman"/>
          <w:i/>
          <w:iCs/>
          <w:sz w:val="24"/>
          <w:szCs w:val="24"/>
        </w:rPr>
        <w:t>et al.</w:t>
      </w:r>
      <w:r w:rsidRPr="00E65DE0">
        <w:rPr>
          <w:rFonts w:ascii="Times New Roman" w:hAnsi="Times New Roman"/>
          <w:sz w:val="24"/>
          <w:szCs w:val="24"/>
        </w:rPr>
        <w:t>, 2002), much more complex optic flows were used in studies reporting increased PIVC activity (</w:t>
      </w:r>
      <w:proofErr w:type="spellStart"/>
      <w:r w:rsidR="00065D5E" w:rsidRPr="00E65DE0">
        <w:rPr>
          <w:rFonts w:ascii="Times New Roman" w:hAnsi="Times New Roman"/>
          <w:sz w:val="24"/>
          <w:szCs w:val="24"/>
        </w:rPr>
        <w:t>Kirollos</w:t>
      </w:r>
      <w:proofErr w:type="spellEnd"/>
      <w:r w:rsidR="00065D5E" w:rsidRPr="00E65DE0">
        <w:rPr>
          <w:rFonts w:ascii="Times New Roman" w:hAnsi="Times New Roman"/>
          <w:i/>
          <w:iCs/>
          <w:sz w:val="24"/>
          <w:szCs w:val="24"/>
        </w:rPr>
        <w:t xml:space="preserve"> et al.</w:t>
      </w:r>
      <w:r w:rsidR="00065D5E" w:rsidRPr="00E65DE0">
        <w:rPr>
          <w:rFonts w:ascii="Times New Roman" w:hAnsi="Times New Roman"/>
          <w:sz w:val="24"/>
          <w:szCs w:val="24"/>
        </w:rPr>
        <w:t xml:space="preserve">, 2017; </w:t>
      </w:r>
      <w:proofErr w:type="spellStart"/>
      <w:r w:rsidRPr="00E65DE0">
        <w:rPr>
          <w:rFonts w:ascii="Times New Roman" w:hAnsi="Times New Roman"/>
          <w:sz w:val="24"/>
          <w:szCs w:val="24"/>
        </w:rPr>
        <w:t>Uesaki</w:t>
      </w:r>
      <w:proofErr w:type="spellEnd"/>
      <w:r w:rsidRPr="00E65DE0">
        <w:rPr>
          <w:rFonts w:ascii="Times New Roman" w:hAnsi="Times New Roman"/>
          <w:sz w:val="24"/>
          <w:szCs w:val="24"/>
        </w:rPr>
        <w:t xml:space="preserve"> and </w:t>
      </w:r>
      <w:proofErr w:type="spellStart"/>
      <w:r w:rsidRPr="00E65DE0">
        <w:rPr>
          <w:rFonts w:ascii="Times New Roman" w:hAnsi="Times New Roman"/>
          <w:sz w:val="24"/>
          <w:szCs w:val="24"/>
        </w:rPr>
        <w:t>Ashida</w:t>
      </w:r>
      <w:proofErr w:type="spellEnd"/>
      <w:r w:rsidRPr="00E65DE0">
        <w:rPr>
          <w:rFonts w:ascii="Times New Roman" w:hAnsi="Times New Roman"/>
          <w:sz w:val="24"/>
          <w:szCs w:val="24"/>
        </w:rPr>
        <w:t>, 2015). Thus, the effects of vection and optic flow on PIVC are not yet entirely clear. Nevertheless, it seems likely that the activity in PIVC, MT+</w:t>
      </w:r>
      <w:r w:rsidR="00065D5E" w:rsidRPr="00E65DE0">
        <w:rPr>
          <w:rFonts w:ascii="Times New Roman" w:hAnsi="Times New Roman"/>
          <w:sz w:val="24"/>
          <w:szCs w:val="24"/>
        </w:rPr>
        <w:t>,</w:t>
      </w:r>
      <w:r w:rsidRPr="00E65DE0">
        <w:rPr>
          <w:rFonts w:ascii="Times New Roman" w:hAnsi="Times New Roman"/>
          <w:sz w:val="24"/>
          <w:szCs w:val="24"/>
        </w:rPr>
        <w:t xml:space="preserve"> </w:t>
      </w:r>
      <w:proofErr w:type="spellStart"/>
      <w:r w:rsidRPr="00E65DE0">
        <w:rPr>
          <w:rFonts w:ascii="Times New Roman" w:hAnsi="Times New Roman"/>
          <w:sz w:val="24"/>
          <w:szCs w:val="24"/>
        </w:rPr>
        <w:t>CSv</w:t>
      </w:r>
      <w:proofErr w:type="spellEnd"/>
      <w:r w:rsidRPr="00E65DE0">
        <w:rPr>
          <w:rFonts w:ascii="Times New Roman" w:hAnsi="Times New Roman"/>
          <w:sz w:val="24"/>
          <w:szCs w:val="24"/>
        </w:rPr>
        <w:t>, and VIP may be implicated in the dynamic reweighting process. Here we investigated sensitivity to vestibular stimuli during exposure to constant velocity stimuli on one axis. Thus, our findings should be extended to more complex forms of motion.</w:t>
      </w:r>
      <w:bookmarkStart w:id="40" w:name="_Hlk16589460"/>
      <w:bookmarkStart w:id="41" w:name="_Hlk17115503"/>
      <w:bookmarkStart w:id="42" w:name="_Hlk16586003"/>
      <w:bookmarkStart w:id="43" w:name="_Hlk17810084"/>
      <w:bookmarkEnd w:id="40"/>
      <w:bookmarkEnd w:id="41"/>
      <w:bookmarkEnd w:id="42"/>
    </w:p>
    <w:bookmarkEnd w:id="43"/>
    <w:p w14:paraId="10BF6EE6" w14:textId="22D0EE1C" w:rsidR="00CD5E98" w:rsidRPr="00E65DE0" w:rsidRDefault="00CD5E98" w:rsidP="00E65DE0">
      <w:pPr>
        <w:spacing w:after="0" w:line="360" w:lineRule="auto"/>
        <w:ind w:firstLine="720"/>
        <w:jc w:val="both"/>
        <w:rPr>
          <w:rFonts w:ascii="Times New Roman" w:hAnsi="Times New Roman"/>
          <w:sz w:val="24"/>
          <w:szCs w:val="24"/>
        </w:rPr>
      </w:pPr>
      <w:r w:rsidRPr="00E65DE0">
        <w:rPr>
          <w:rFonts w:ascii="Times New Roman" w:hAnsi="Times New Roman"/>
          <w:sz w:val="24"/>
          <w:szCs w:val="24"/>
        </w:rPr>
        <w:t xml:space="preserve">Different patterns of cortical activity may be elicited by linear compared to roll vection. </w:t>
      </w:r>
      <w:proofErr w:type="spellStart"/>
      <w:r w:rsidRPr="00E65DE0">
        <w:rPr>
          <w:rFonts w:ascii="Times New Roman" w:hAnsi="Times New Roman"/>
          <w:sz w:val="24"/>
          <w:szCs w:val="24"/>
        </w:rPr>
        <w:t>Deutschländer</w:t>
      </w:r>
      <w:proofErr w:type="spellEnd"/>
      <w:r w:rsidRPr="00E65DE0">
        <w:rPr>
          <w:rFonts w:ascii="Times New Roman" w:hAnsi="Times New Roman"/>
          <w:sz w:val="24"/>
          <w:szCs w:val="24"/>
        </w:rPr>
        <w:t xml:space="preserve"> </w:t>
      </w:r>
      <w:r w:rsidRPr="00E65DE0">
        <w:rPr>
          <w:rFonts w:ascii="Times New Roman" w:hAnsi="Times New Roman"/>
          <w:i/>
          <w:iCs/>
          <w:sz w:val="24"/>
          <w:szCs w:val="24"/>
        </w:rPr>
        <w:t>et al.</w:t>
      </w:r>
      <w:r w:rsidRPr="00E65DE0">
        <w:rPr>
          <w:rFonts w:ascii="Times New Roman" w:hAnsi="Times New Roman"/>
          <w:sz w:val="24"/>
          <w:szCs w:val="24"/>
        </w:rPr>
        <w:t xml:space="preserve"> (2004) reported increased activity in visual areas during linear vection, while roll vection led to increased activity in parietal regions. Moreover, while both roll and linear vection decreased activity in vestibular regions, this vestibular deactivation was much stronger for linear vection (</w:t>
      </w:r>
      <w:proofErr w:type="spellStart"/>
      <w:r w:rsidRPr="00E65DE0">
        <w:rPr>
          <w:rFonts w:ascii="Times New Roman" w:hAnsi="Times New Roman"/>
          <w:sz w:val="24"/>
          <w:szCs w:val="24"/>
        </w:rPr>
        <w:t>Deutschländer</w:t>
      </w:r>
      <w:proofErr w:type="spellEnd"/>
      <w:r w:rsidRPr="00E65DE0">
        <w:rPr>
          <w:rFonts w:ascii="Times New Roman" w:hAnsi="Times New Roman"/>
          <w:sz w:val="24"/>
          <w:szCs w:val="24"/>
        </w:rPr>
        <w:t xml:space="preserve"> </w:t>
      </w:r>
      <w:r w:rsidRPr="00E65DE0">
        <w:rPr>
          <w:rFonts w:ascii="Times New Roman" w:hAnsi="Times New Roman"/>
          <w:i/>
          <w:sz w:val="24"/>
          <w:szCs w:val="24"/>
        </w:rPr>
        <w:t>et al.</w:t>
      </w:r>
      <w:r w:rsidRPr="00E65DE0">
        <w:rPr>
          <w:rFonts w:ascii="Times New Roman" w:hAnsi="Times New Roman"/>
          <w:sz w:val="24"/>
          <w:szCs w:val="24"/>
        </w:rPr>
        <w:t xml:space="preserve">, 2004). Given these differences between roll and linear vection, it may be possible that our results may be a by-product of the type of optic </w:t>
      </w:r>
      <w:r w:rsidRPr="00E65DE0">
        <w:rPr>
          <w:rFonts w:ascii="Times New Roman" w:hAnsi="Times New Roman"/>
          <w:sz w:val="24"/>
          <w:szCs w:val="24"/>
        </w:rPr>
        <w:lastRenderedPageBreak/>
        <w:t xml:space="preserve">flow (roll vs linear), rather than visuo-vestibular congruency. However, several factors count against this explanation. Firstly, while previous studies suggest that optic flow on combined axes results in increased vection strength (Keshavarz </w:t>
      </w:r>
      <w:r w:rsidRPr="00E65DE0">
        <w:rPr>
          <w:rFonts w:ascii="Times New Roman" w:hAnsi="Times New Roman"/>
          <w:i/>
          <w:sz w:val="24"/>
          <w:szCs w:val="24"/>
        </w:rPr>
        <w:t>et al.</w:t>
      </w:r>
      <w:r w:rsidRPr="00E65DE0">
        <w:rPr>
          <w:rFonts w:ascii="Times New Roman" w:hAnsi="Times New Roman"/>
          <w:sz w:val="24"/>
          <w:szCs w:val="24"/>
        </w:rPr>
        <w:t>, 2019, however see Diels and Howarth, 2011 for contrasting results), optic flow presented on one axis, such as that used in the present study, has been reported to elicit vection of similar magnitude on both linear and roll axes (</w:t>
      </w:r>
      <w:proofErr w:type="spellStart"/>
      <w:r w:rsidRPr="00E65DE0">
        <w:rPr>
          <w:rFonts w:ascii="Times New Roman" w:hAnsi="Times New Roman"/>
          <w:sz w:val="24"/>
          <w:szCs w:val="24"/>
        </w:rPr>
        <w:t>Deutschländer</w:t>
      </w:r>
      <w:proofErr w:type="spellEnd"/>
      <w:r w:rsidRPr="00E65DE0">
        <w:rPr>
          <w:rFonts w:ascii="Times New Roman" w:hAnsi="Times New Roman"/>
          <w:sz w:val="24"/>
          <w:szCs w:val="24"/>
        </w:rPr>
        <w:t xml:space="preserve"> </w:t>
      </w:r>
      <w:r w:rsidRPr="00E65DE0">
        <w:rPr>
          <w:rFonts w:ascii="Times New Roman" w:hAnsi="Times New Roman"/>
          <w:i/>
          <w:iCs/>
          <w:sz w:val="24"/>
          <w:szCs w:val="24"/>
        </w:rPr>
        <w:t>et al.</w:t>
      </w:r>
      <w:r w:rsidRPr="00E65DE0">
        <w:rPr>
          <w:rFonts w:ascii="Times New Roman" w:hAnsi="Times New Roman"/>
          <w:sz w:val="24"/>
          <w:szCs w:val="24"/>
        </w:rPr>
        <w:t>, 2004</w:t>
      </w:r>
      <w:r w:rsidR="00065D5E" w:rsidRPr="00E65DE0">
        <w:rPr>
          <w:rFonts w:ascii="Times New Roman" w:hAnsi="Times New Roman"/>
          <w:sz w:val="24"/>
          <w:szCs w:val="24"/>
        </w:rPr>
        <w:t>;</w:t>
      </w:r>
      <w:r w:rsidRPr="00E65DE0">
        <w:rPr>
          <w:rFonts w:ascii="Times New Roman" w:hAnsi="Times New Roman"/>
          <w:sz w:val="24"/>
          <w:szCs w:val="24"/>
        </w:rPr>
        <w:t xml:space="preserve"> Diels and Howarth, 2011). Thus, it is unlikely that participants experienced different intensities of vection across our two experiments. Secondly, </w:t>
      </w:r>
      <w:proofErr w:type="spellStart"/>
      <w:r w:rsidRPr="00E65DE0">
        <w:rPr>
          <w:rFonts w:ascii="Times New Roman" w:hAnsi="Times New Roman"/>
          <w:sz w:val="24"/>
          <w:szCs w:val="24"/>
        </w:rPr>
        <w:t>Deutschländer</w:t>
      </w:r>
      <w:proofErr w:type="spellEnd"/>
      <w:r w:rsidRPr="00E65DE0">
        <w:rPr>
          <w:rFonts w:ascii="Times New Roman" w:hAnsi="Times New Roman"/>
          <w:sz w:val="24"/>
          <w:szCs w:val="24"/>
        </w:rPr>
        <w:t xml:space="preserve"> </w:t>
      </w:r>
      <w:r w:rsidRPr="00E65DE0">
        <w:rPr>
          <w:rFonts w:ascii="Times New Roman" w:hAnsi="Times New Roman"/>
          <w:i/>
          <w:iCs/>
          <w:sz w:val="24"/>
          <w:szCs w:val="24"/>
        </w:rPr>
        <w:t>et al.</w:t>
      </w:r>
      <w:r w:rsidRPr="00E65DE0">
        <w:rPr>
          <w:rFonts w:ascii="Times New Roman" w:hAnsi="Times New Roman"/>
          <w:sz w:val="24"/>
          <w:szCs w:val="24"/>
        </w:rPr>
        <w:t xml:space="preserve"> (2004) suggest that vestibular regions are more strongly deactivated by linear, rather than roll vection. Accordingly, if the difference between optic flow types were to play a role in the present findings, we might expect that vestibular sensitivity would be lower following exposure to linear optic flow vs roll optic flow. However, this explanation does not account for our observed results. Here we used bipolar binaural GVS to stimulate the vestibular organs. This GVS configuration is known to elicit a sensation of roll motion (</w:t>
      </w:r>
      <w:proofErr w:type="spellStart"/>
      <w:r w:rsidR="00065D5E" w:rsidRPr="00E65DE0">
        <w:rPr>
          <w:rFonts w:ascii="Times New Roman" w:hAnsi="Times New Roman"/>
          <w:sz w:val="24"/>
          <w:szCs w:val="24"/>
        </w:rPr>
        <w:t>Cathers</w:t>
      </w:r>
      <w:proofErr w:type="spellEnd"/>
      <w:r w:rsidR="00065D5E" w:rsidRPr="00E65DE0">
        <w:rPr>
          <w:rFonts w:ascii="Times New Roman" w:hAnsi="Times New Roman"/>
          <w:sz w:val="24"/>
          <w:szCs w:val="24"/>
        </w:rPr>
        <w:t xml:space="preserve"> </w:t>
      </w:r>
      <w:r w:rsidR="00065D5E" w:rsidRPr="00E65DE0">
        <w:rPr>
          <w:rFonts w:ascii="Times New Roman" w:hAnsi="Times New Roman"/>
          <w:i/>
          <w:iCs/>
          <w:sz w:val="24"/>
          <w:szCs w:val="24"/>
        </w:rPr>
        <w:t>et al.</w:t>
      </w:r>
      <w:r w:rsidR="00065D5E" w:rsidRPr="00E65DE0">
        <w:rPr>
          <w:rFonts w:ascii="Times New Roman" w:hAnsi="Times New Roman"/>
          <w:sz w:val="24"/>
          <w:szCs w:val="24"/>
        </w:rPr>
        <w:t xml:space="preserve">, 2005; </w:t>
      </w:r>
      <w:r w:rsidRPr="00E65DE0">
        <w:rPr>
          <w:rFonts w:ascii="Times New Roman" w:hAnsi="Times New Roman"/>
          <w:sz w:val="24"/>
          <w:szCs w:val="24"/>
        </w:rPr>
        <w:t>Fitzpatrick and Day, 2004</w:t>
      </w:r>
      <w:r w:rsidR="00065D5E" w:rsidRPr="00E65DE0">
        <w:rPr>
          <w:rFonts w:ascii="Times New Roman" w:hAnsi="Times New Roman"/>
          <w:sz w:val="24"/>
          <w:szCs w:val="24"/>
        </w:rPr>
        <w:t xml:space="preserve">). </w:t>
      </w:r>
      <w:r w:rsidRPr="00E65DE0">
        <w:rPr>
          <w:rFonts w:ascii="Times New Roman" w:hAnsi="Times New Roman"/>
          <w:sz w:val="24"/>
          <w:szCs w:val="24"/>
        </w:rPr>
        <w:t>As such, we were not able to investigate visuo-vestibular congruent motion in the linear plane. More complex forms of vestibular stimulation would therefore be necessary to fully explore the relationship between optic flow types and visuo-vestibular congruency on vestibular sensitivity. Given the reported stronger PIVC deactivations during linear vection (</w:t>
      </w:r>
      <w:proofErr w:type="spellStart"/>
      <w:r w:rsidRPr="00E65DE0">
        <w:rPr>
          <w:rFonts w:ascii="Times New Roman" w:hAnsi="Times New Roman"/>
          <w:sz w:val="24"/>
          <w:szCs w:val="24"/>
        </w:rPr>
        <w:t>Deutschländer</w:t>
      </w:r>
      <w:proofErr w:type="spellEnd"/>
      <w:r w:rsidRPr="00E65DE0">
        <w:rPr>
          <w:rFonts w:ascii="Times New Roman" w:hAnsi="Times New Roman"/>
          <w:sz w:val="24"/>
          <w:szCs w:val="24"/>
        </w:rPr>
        <w:t xml:space="preserve"> </w:t>
      </w:r>
      <w:r w:rsidRPr="00E65DE0">
        <w:rPr>
          <w:rFonts w:ascii="Times New Roman" w:hAnsi="Times New Roman"/>
          <w:i/>
          <w:iCs/>
          <w:sz w:val="24"/>
          <w:szCs w:val="24"/>
        </w:rPr>
        <w:t>et al.</w:t>
      </w:r>
      <w:r w:rsidRPr="00E65DE0">
        <w:rPr>
          <w:rFonts w:ascii="Times New Roman" w:hAnsi="Times New Roman"/>
          <w:sz w:val="24"/>
          <w:szCs w:val="24"/>
        </w:rPr>
        <w:t>, 2004), we m</w:t>
      </w:r>
      <w:r w:rsidR="005F1405" w:rsidRPr="00E65DE0">
        <w:rPr>
          <w:rFonts w:ascii="Times New Roman" w:hAnsi="Times New Roman"/>
          <w:sz w:val="24"/>
          <w:szCs w:val="24"/>
        </w:rPr>
        <w:t>ight</w:t>
      </w:r>
      <w:r w:rsidRPr="00E65DE0">
        <w:rPr>
          <w:rFonts w:ascii="Times New Roman" w:hAnsi="Times New Roman"/>
          <w:sz w:val="24"/>
          <w:szCs w:val="24"/>
        </w:rPr>
        <w:t xml:space="preserve"> predict that vestibular sensitivity would be reduced when visual and vestibular cues for self-motion are congruent, with visuo-vestibular congruent motion on the linear plane resulting in further reductions in sensitivity relative to visuo-vestibular congruent motion on the roll plane.</w:t>
      </w:r>
    </w:p>
    <w:p w14:paraId="0EAC230E" w14:textId="7FB2C60B" w:rsidR="00F77902" w:rsidRPr="00E65DE0" w:rsidRDefault="00C12679" w:rsidP="00E65DE0">
      <w:pPr>
        <w:spacing w:after="0" w:line="360" w:lineRule="auto"/>
        <w:ind w:firstLine="720"/>
        <w:jc w:val="both"/>
        <w:rPr>
          <w:rFonts w:ascii="Times New Roman" w:hAnsi="Times New Roman"/>
          <w:sz w:val="24"/>
          <w:szCs w:val="24"/>
        </w:rPr>
      </w:pPr>
      <w:r w:rsidRPr="00E65DE0">
        <w:rPr>
          <w:rFonts w:ascii="Times New Roman" w:hAnsi="Times New Roman"/>
          <w:sz w:val="24"/>
          <w:szCs w:val="24"/>
        </w:rPr>
        <w:t xml:space="preserve">The uses of VR in everyday life are becoming more apparent. While the utility of VR for training, rehabilitation, gaming, and research is clear, questions </w:t>
      </w:r>
      <w:r w:rsidR="00065D5E" w:rsidRPr="00E65DE0">
        <w:rPr>
          <w:rFonts w:ascii="Times New Roman" w:hAnsi="Times New Roman"/>
          <w:sz w:val="24"/>
          <w:szCs w:val="24"/>
        </w:rPr>
        <w:t xml:space="preserve">regarding </w:t>
      </w:r>
      <w:r w:rsidRPr="00E65DE0">
        <w:rPr>
          <w:rFonts w:ascii="Times New Roman" w:hAnsi="Times New Roman"/>
          <w:sz w:val="24"/>
          <w:szCs w:val="24"/>
        </w:rPr>
        <w:t xml:space="preserve">its effect on our sensory processing remain outstanding. Previous research has documented </w:t>
      </w:r>
      <w:r w:rsidR="0010686F" w:rsidRPr="00E65DE0">
        <w:rPr>
          <w:rFonts w:ascii="Times New Roman" w:hAnsi="Times New Roman"/>
          <w:sz w:val="24"/>
          <w:szCs w:val="24"/>
        </w:rPr>
        <w:t>aftereffect</w:t>
      </w:r>
      <w:r w:rsidRPr="00E65DE0">
        <w:rPr>
          <w:rFonts w:ascii="Times New Roman" w:hAnsi="Times New Roman"/>
          <w:sz w:val="24"/>
          <w:szCs w:val="24"/>
        </w:rPr>
        <w:t>s of VR exposure</w:t>
      </w:r>
      <w:r w:rsidR="00065D5E" w:rsidRPr="00E65DE0">
        <w:rPr>
          <w:rFonts w:ascii="Times New Roman" w:hAnsi="Times New Roman"/>
          <w:sz w:val="24"/>
          <w:szCs w:val="24"/>
        </w:rPr>
        <w:t xml:space="preserve">; </w:t>
      </w:r>
      <w:r w:rsidRPr="00E65DE0">
        <w:rPr>
          <w:rFonts w:ascii="Times New Roman" w:hAnsi="Times New Roman"/>
          <w:sz w:val="24"/>
          <w:szCs w:val="24"/>
        </w:rPr>
        <w:t>however</w:t>
      </w:r>
      <w:r w:rsidR="00065D5E" w:rsidRPr="00E65DE0">
        <w:rPr>
          <w:rFonts w:ascii="Times New Roman" w:hAnsi="Times New Roman"/>
          <w:sz w:val="24"/>
          <w:szCs w:val="24"/>
        </w:rPr>
        <w:t>,</w:t>
      </w:r>
      <w:r w:rsidRPr="00E65DE0">
        <w:rPr>
          <w:rFonts w:ascii="Times New Roman" w:hAnsi="Times New Roman"/>
          <w:sz w:val="24"/>
          <w:szCs w:val="24"/>
        </w:rPr>
        <w:t xml:space="preserve"> a thorough investigation of these </w:t>
      </w:r>
      <w:r w:rsidR="0010686F" w:rsidRPr="00E65DE0">
        <w:rPr>
          <w:rFonts w:ascii="Times New Roman" w:hAnsi="Times New Roman"/>
          <w:sz w:val="24"/>
          <w:szCs w:val="24"/>
        </w:rPr>
        <w:t>aftereffect</w:t>
      </w:r>
      <w:r w:rsidRPr="00E65DE0">
        <w:rPr>
          <w:rFonts w:ascii="Times New Roman" w:hAnsi="Times New Roman"/>
          <w:sz w:val="24"/>
          <w:szCs w:val="24"/>
        </w:rPr>
        <w:t>s is lacking.</w:t>
      </w:r>
      <w:r w:rsidR="00823951" w:rsidRPr="00E65DE0">
        <w:rPr>
          <w:rFonts w:ascii="Times New Roman" w:hAnsi="Times New Roman"/>
          <w:sz w:val="24"/>
          <w:szCs w:val="24"/>
        </w:rPr>
        <w:t xml:space="preserve"> </w:t>
      </w:r>
      <w:r w:rsidRPr="00E65DE0">
        <w:rPr>
          <w:rFonts w:ascii="Times New Roman" w:hAnsi="Times New Roman"/>
          <w:sz w:val="24"/>
          <w:szCs w:val="24"/>
        </w:rPr>
        <w:t xml:space="preserve">Here we found that exposure to </w:t>
      </w:r>
      <w:r w:rsidR="2A5DAF3F" w:rsidRPr="00E65DE0">
        <w:rPr>
          <w:rFonts w:ascii="Times New Roman" w:hAnsi="Times New Roman"/>
          <w:sz w:val="24"/>
          <w:szCs w:val="24"/>
        </w:rPr>
        <w:t>optic flow</w:t>
      </w:r>
      <w:r w:rsidRPr="00E65DE0">
        <w:rPr>
          <w:rFonts w:ascii="Times New Roman" w:hAnsi="Times New Roman"/>
          <w:sz w:val="24"/>
          <w:szCs w:val="24"/>
        </w:rPr>
        <w:t xml:space="preserve"> in VR reduced sensitivity to incoming vestibular stimulation. Crucially, this reduction in sensitivity depended on the plane of visual motion presented, with reductions following </w:t>
      </w:r>
      <w:r w:rsidR="00317345" w:rsidRPr="00E65DE0">
        <w:rPr>
          <w:rFonts w:ascii="Times New Roman" w:hAnsi="Times New Roman"/>
          <w:sz w:val="24"/>
          <w:szCs w:val="24"/>
        </w:rPr>
        <w:t>visuo-</w:t>
      </w:r>
      <w:r w:rsidR="00065D5E" w:rsidRPr="00E65DE0">
        <w:rPr>
          <w:rFonts w:ascii="Times New Roman" w:hAnsi="Times New Roman"/>
          <w:sz w:val="24"/>
          <w:szCs w:val="24"/>
        </w:rPr>
        <w:t>vestibular-</w:t>
      </w:r>
      <w:r w:rsidRPr="00E65DE0">
        <w:rPr>
          <w:rFonts w:ascii="Times New Roman" w:hAnsi="Times New Roman"/>
          <w:sz w:val="24"/>
          <w:szCs w:val="24"/>
        </w:rPr>
        <w:t xml:space="preserve">congruent, but not </w:t>
      </w:r>
      <w:r w:rsidR="00065D5E" w:rsidRPr="00E65DE0">
        <w:rPr>
          <w:rFonts w:ascii="Times New Roman" w:hAnsi="Times New Roman"/>
          <w:sz w:val="24"/>
          <w:szCs w:val="24"/>
        </w:rPr>
        <w:t>-</w:t>
      </w:r>
      <w:r w:rsidRPr="00E65DE0">
        <w:rPr>
          <w:rFonts w:ascii="Times New Roman" w:hAnsi="Times New Roman"/>
          <w:sz w:val="24"/>
          <w:szCs w:val="24"/>
        </w:rPr>
        <w:t xml:space="preserve">incongruent, </w:t>
      </w:r>
      <w:r w:rsidR="00317345" w:rsidRPr="00E65DE0">
        <w:rPr>
          <w:rFonts w:ascii="Times New Roman" w:hAnsi="Times New Roman"/>
          <w:sz w:val="24"/>
          <w:szCs w:val="24"/>
        </w:rPr>
        <w:t xml:space="preserve">motion </w:t>
      </w:r>
      <w:r w:rsidRPr="00E65DE0">
        <w:rPr>
          <w:rFonts w:ascii="Times New Roman" w:hAnsi="Times New Roman"/>
          <w:sz w:val="24"/>
          <w:szCs w:val="24"/>
        </w:rPr>
        <w:t>stimuli.</w:t>
      </w:r>
      <w:r w:rsidR="00823951" w:rsidRPr="00E65DE0">
        <w:rPr>
          <w:rFonts w:ascii="Times New Roman" w:hAnsi="Times New Roman"/>
          <w:sz w:val="24"/>
          <w:szCs w:val="24"/>
        </w:rPr>
        <w:t xml:space="preserve"> </w:t>
      </w:r>
      <w:r w:rsidRPr="00E65DE0">
        <w:rPr>
          <w:rFonts w:ascii="Times New Roman" w:hAnsi="Times New Roman"/>
          <w:sz w:val="24"/>
          <w:szCs w:val="24"/>
        </w:rPr>
        <w:t xml:space="preserve">Our findings therefore highlight how exposure to </w:t>
      </w:r>
      <w:r w:rsidR="2A5DAF3F" w:rsidRPr="00E65DE0">
        <w:rPr>
          <w:rFonts w:ascii="Times New Roman" w:hAnsi="Times New Roman"/>
          <w:sz w:val="24"/>
          <w:szCs w:val="24"/>
        </w:rPr>
        <w:t>optic flow</w:t>
      </w:r>
      <w:r w:rsidRPr="00E65DE0">
        <w:rPr>
          <w:rFonts w:ascii="Times New Roman" w:hAnsi="Times New Roman"/>
          <w:sz w:val="24"/>
          <w:szCs w:val="24"/>
        </w:rPr>
        <w:t xml:space="preserve"> in VR can modulate incoming vestibular information, and provide further insights into mechanisms of visuo-vestibular integration for self-motion perception.</w:t>
      </w:r>
    </w:p>
    <w:p w14:paraId="61369234" w14:textId="77777777" w:rsidR="000E05A1" w:rsidRPr="00E65DE0" w:rsidRDefault="000E05A1" w:rsidP="004D6551">
      <w:pPr>
        <w:spacing w:after="0" w:line="360" w:lineRule="auto"/>
        <w:rPr>
          <w:rFonts w:ascii="Times New Roman" w:hAnsi="Times New Roman"/>
          <w:sz w:val="24"/>
          <w:szCs w:val="24"/>
        </w:rPr>
      </w:pPr>
    </w:p>
    <w:p w14:paraId="0593C7C2" w14:textId="08649C4B" w:rsidR="000E05A1" w:rsidRPr="00E65DE0" w:rsidRDefault="000E05A1" w:rsidP="000E05A1">
      <w:pPr>
        <w:widowControl w:val="0"/>
        <w:autoSpaceDE w:val="0"/>
        <w:autoSpaceDN w:val="0"/>
        <w:adjustRightInd w:val="0"/>
        <w:spacing w:after="0" w:line="360" w:lineRule="auto"/>
        <w:ind w:left="480" w:hanging="480"/>
        <w:jc w:val="both"/>
        <w:rPr>
          <w:rFonts w:ascii="Times New Roman" w:hAnsi="Times New Roman"/>
          <w:bCs/>
          <w:i/>
          <w:iCs/>
          <w:noProof/>
          <w:sz w:val="24"/>
          <w:szCs w:val="24"/>
        </w:rPr>
      </w:pPr>
      <w:r w:rsidRPr="00E65DE0">
        <w:rPr>
          <w:rFonts w:ascii="Times New Roman" w:hAnsi="Times New Roman"/>
          <w:bCs/>
          <w:i/>
          <w:iCs/>
          <w:noProof/>
          <w:sz w:val="24"/>
          <w:szCs w:val="24"/>
        </w:rPr>
        <w:t>Acknowledgements</w:t>
      </w:r>
    </w:p>
    <w:p w14:paraId="110774C6" w14:textId="77777777" w:rsidR="000E05A1" w:rsidRPr="00E65DE0" w:rsidRDefault="000E05A1" w:rsidP="000E05A1">
      <w:pPr>
        <w:widowControl w:val="0"/>
        <w:autoSpaceDE w:val="0"/>
        <w:autoSpaceDN w:val="0"/>
        <w:adjustRightInd w:val="0"/>
        <w:spacing w:after="0" w:line="360" w:lineRule="auto"/>
        <w:jc w:val="both"/>
        <w:rPr>
          <w:rFonts w:ascii="Times New Roman" w:hAnsi="Times New Roman"/>
          <w:noProof/>
          <w:sz w:val="24"/>
          <w:szCs w:val="24"/>
        </w:rPr>
      </w:pPr>
    </w:p>
    <w:p w14:paraId="1163226A" w14:textId="706D3862" w:rsidR="000E05A1" w:rsidRPr="00E65DE0" w:rsidRDefault="000E05A1" w:rsidP="000E05A1">
      <w:pPr>
        <w:widowControl w:val="0"/>
        <w:autoSpaceDE w:val="0"/>
        <w:autoSpaceDN w:val="0"/>
        <w:adjustRightInd w:val="0"/>
        <w:spacing w:after="0" w:line="360" w:lineRule="auto"/>
        <w:jc w:val="both"/>
        <w:rPr>
          <w:rFonts w:ascii="Times New Roman" w:hAnsi="Times New Roman"/>
          <w:noProof/>
          <w:sz w:val="24"/>
          <w:szCs w:val="24"/>
        </w:rPr>
      </w:pPr>
      <w:r w:rsidRPr="00E65DE0">
        <w:rPr>
          <w:rFonts w:ascii="Times New Roman" w:hAnsi="Times New Roman"/>
          <w:noProof/>
          <w:sz w:val="24"/>
          <w:szCs w:val="24"/>
        </w:rPr>
        <w:lastRenderedPageBreak/>
        <w:t>This work was supported by The British Academy award ‘Cybersickness: a perceptual information-processing approach’ [grant number SG162313]. MG is further supported by a ESRC-DTC studentship.</w:t>
      </w:r>
    </w:p>
    <w:p w14:paraId="232BF42E" w14:textId="77777777" w:rsidR="000E05A1" w:rsidRPr="00E65DE0" w:rsidRDefault="000E05A1" w:rsidP="000E05A1">
      <w:pPr>
        <w:widowControl w:val="0"/>
        <w:autoSpaceDE w:val="0"/>
        <w:autoSpaceDN w:val="0"/>
        <w:adjustRightInd w:val="0"/>
        <w:spacing w:after="0" w:line="360" w:lineRule="auto"/>
        <w:jc w:val="both"/>
        <w:rPr>
          <w:rFonts w:ascii="Times New Roman" w:hAnsi="Times New Roman"/>
          <w:noProof/>
          <w:sz w:val="24"/>
          <w:szCs w:val="24"/>
        </w:rPr>
      </w:pPr>
    </w:p>
    <w:p w14:paraId="684360F9" w14:textId="2918FD64" w:rsidR="000E05A1" w:rsidRPr="00E65DE0" w:rsidRDefault="000E05A1" w:rsidP="000E05A1">
      <w:pPr>
        <w:widowControl w:val="0"/>
        <w:autoSpaceDE w:val="0"/>
        <w:autoSpaceDN w:val="0"/>
        <w:adjustRightInd w:val="0"/>
        <w:spacing w:after="0" w:line="360" w:lineRule="auto"/>
        <w:jc w:val="both"/>
        <w:rPr>
          <w:rFonts w:ascii="Times New Roman" w:hAnsi="Times New Roman"/>
          <w:bCs/>
          <w:i/>
          <w:iCs/>
          <w:noProof/>
          <w:sz w:val="24"/>
          <w:szCs w:val="24"/>
        </w:rPr>
      </w:pPr>
      <w:r w:rsidRPr="00E65DE0">
        <w:rPr>
          <w:rFonts w:ascii="Times New Roman" w:hAnsi="Times New Roman"/>
          <w:bCs/>
          <w:i/>
          <w:iCs/>
          <w:noProof/>
          <w:sz w:val="24"/>
          <w:szCs w:val="24"/>
        </w:rPr>
        <w:t>Competing interests</w:t>
      </w:r>
    </w:p>
    <w:p w14:paraId="3350658A" w14:textId="77777777" w:rsidR="000E05A1" w:rsidRPr="00E65DE0" w:rsidRDefault="000E05A1" w:rsidP="000E05A1">
      <w:pPr>
        <w:widowControl w:val="0"/>
        <w:autoSpaceDE w:val="0"/>
        <w:autoSpaceDN w:val="0"/>
        <w:adjustRightInd w:val="0"/>
        <w:spacing w:after="0" w:line="360" w:lineRule="auto"/>
        <w:jc w:val="both"/>
        <w:rPr>
          <w:rFonts w:ascii="Times New Roman" w:hAnsi="Times New Roman"/>
          <w:bCs/>
          <w:i/>
          <w:iCs/>
          <w:noProof/>
          <w:sz w:val="24"/>
          <w:szCs w:val="24"/>
        </w:rPr>
      </w:pPr>
    </w:p>
    <w:p w14:paraId="7BEC2F9B" w14:textId="3EBDAD7C" w:rsidR="000E05A1" w:rsidRPr="00E65DE0" w:rsidRDefault="000E05A1" w:rsidP="000E05A1">
      <w:pPr>
        <w:widowControl w:val="0"/>
        <w:autoSpaceDE w:val="0"/>
        <w:autoSpaceDN w:val="0"/>
        <w:adjustRightInd w:val="0"/>
        <w:spacing w:after="0" w:line="360" w:lineRule="auto"/>
        <w:jc w:val="both"/>
        <w:rPr>
          <w:rFonts w:ascii="Times New Roman" w:hAnsi="Times New Roman"/>
          <w:noProof/>
          <w:sz w:val="24"/>
          <w:szCs w:val="24"/>
        </w:rPr>
      </w:pPr>
      <w:r w:rsidRPr="00E65DE0">
        <w:rPr>
          <w:rFonts w:ascii="Times New Roman" w:hAnsi="Times New Roman"/>
          <w:noProof/>
          <w:sz w:val="24"/>
          <w:szCs w:val="24"/>
        </w:rPr>
        <w:t>The authors declare no conflicts of interest regarding this work.</w:t>
      </w:r>
    </w:p>
    <w:p w14:paraId="2EEB56E1" w14:textId="77777777" w:rsidR="000E05A1" w:rsidRPr="00E65DE0" w:rsidRDefault="000E05A1" w:rsidP="000E05A1">
      <w:pPr>
        <w:widowControl w:val="0"/>
        <w:autoSpaceDE w:val="0"/>
        <w:autoSpaceDN w:val="0"/>
        <w:adjustRightInd w:val="0"/>
        <w:spacing w:after="0" w:line="360" w:lineRule="auto"/>
        <w:ind w:left="480" w:hanging="480"/>
        <w:jc w:val="both"/>
        <w:rPr>
          <w:rFonts w:ascii="Times New Roman" w:hAnsi="Times New Roman"/>
          <w:noProof/>
          <w:sz w:val="24"/>
          <w:szCs w:val="24"/>
        </w:rPr>
      </w:pPr>
    </w:p>
    <w:p w14:paraId="1570BC19" w14:textId="0DB544D1" w:rsidR="000E05A1" w:rsidRPr="00E65DE0" w:rsidRDefault="000E05A1" w:rsidP="000E05A1">
      <w:pPr>
        <w:widowControl w:val="0"/>
        <w:autoSpaceDE w:val="0"/>
        <w:autoSpaceDN w:val="0"/>
        <w:adjustRightInd w:val="0"/>
        <w:spacing w:after="0" w:line="360" w:lineRule="auto"/>
        <w:ind w:left="480" w:hanging="480"/>
        <w:jc w:val="both"/>
        <w:rPr>
          <w:rFonts w:ascii="Times New Roman" w:hAnsi="Times New Roman"/>
          <w:bCs/>
          <w:i/>
          <w:iCs/>
          <w:noProof/>
          <w:sz w:val="24"/>
          <w:szCs w:val="24"/>
        </w:rPr>
      </w:pPr>
      <w:r w:rsidRPr="00E65DE0">
        <w:rPr>
          <w:rFonts w:ascii="Times New Roman" w:hAnsi="Times New Roman"/>
          <w:bCs/>
          <w:i/>
          <w:iCs/>
          <w:noProof/>
          <w:sz w:val="24"/>
          <w:szCs w:val="24"/>
        </w:rPr>
        <w:t>Data accessibility</w:t>
      </w:r>
    </w:p>
    <w:p w14:paraId="713CCD10" w14:textId="77777777" w:rsidR="000E05A1" w:rsidRPr="00E65DE0" w:rsidRDefault="000E05A1" w:rsidP="000E05A1">
      <w:pPr>
        <w:widowControl w:val="0"/>
        <w:autoSpaceDE w:val="0"/>
        <w:autoSpaceDN w:val="0"/>
        <w:adjustRightInd w:val="0"/>
        <w:spacing w:after="0" w:line="360" w:lineRule="auto"/>
        <w:ind w:left="480" w:hanging="480"/>
        <w:jc w:val="both"/>
        <w:rPr>
          <w:rFonts w:ascii="Times New Roman" w:hAnsi="Times New Roman"/>
          <w:bCs/>
          <w:i/>
          <w:iCs/>
          <w:noProof/>
          <w:sz w:val="24"/>
          <w:szCs w:val="24"/>
        </w:rPr>
      </w:pPr>
    </w:p>
    <w:p w14:paraId="20ECD410" w14:textId="77777777" w:rsidR="000E05A1" w:rsidRPr="00E65DE0" w:rsidRDefault="000E05A1" w:rsidP="000E05A1">
      <w:pPr>
        <w:widowControl w:val="0"/>
        <w:autoSpaceDE w:val="0"/>
        <w:autoSpaceDN w:val="0"/>
        <w:adjustRightInd w:val="0"/>
        <w:spacing w:after="0" w:line="360" w:lineRule="auto"/>
        <w:ind w:left="480" w:hanging="480"/>
        <w:jc w:val="both"/>
        <w:rPr>
          <w:rFonts w:ascii="Times New Roman" w:hAnsi="Times New Roman"/>
          <w:noProof/>
          <w:sz w:val="24"/>
          <w:szCs w:val="24"/>
        </w:rPr>
      </w:pPr>
      <w:r w:rsidRPr="00E65DE0">
        <w:rPr>
          <w:rFonts w:ascii="Times New Roman" w:hAnsi="Times New Roman"/>
          <w:noProof/>
          <w:sz w:val="24"/>
          <w:szCs w:val="24"/>
        </w:rPr>
        <w:t>Data are available online as supplementary material.</w:t>
      </w:r>
    </w:p>
    <w:p w14:paraId="7CC98655" w14:textId="3466A78D" w:rsidR="00F77902" w:rsidRPr="00E65DE0" w:rsidRDefault="00F77902" w:rsidP="00E65DE0">
      <w:pPr>
        <w:spacing w:after="0" w:line="360" w:lineRule="auto"/>
        <w:rPr>
          <w:rFonts w:ascii="Times New Roman" w:hAnsi="Times New Roman"/>
          <w:sz w:val="24"/>
          <w:szCs w:val="24"/>
        </w:rPr>
      </w:pPr>
      <w:r w:rsidRPr="00E65DE0">
        <w:rPr>
          <w:rFonts w:ascii="Times New Roman" w:hAnsi="Times New Roman"/>
          <w:sz w:val="24"/>
          <w:szCs w:val="24"/>
        </w:rPr>
        <w:br w:type="page"/>
      </w:r>
    </w:p>
    <w:p w14:paraId="5A335833" w14:textId="77777777" w:rsidR="00F77902" w:rsidRPr="00E65DE0" w:rsidRDefault="00F77902" w:rsidP="00E65DE0">
      <w:pPr>
        <w:widowControl w:val="0"/>
        <w:autoSpaceDE w:val="0"/>
        <w:autoSpaceDN w:val="0"/>
        <w:adjustRightInd w:val="0"/>
        <w:spacing w:after="0" w:line="360" w:lineRule="auto"/>
        <w:rPr>
          <w:rFonts w:ascii="Times New Roman" w:hAnsi="Times New Roman"/>
          <w:b/>
          <w:sz w:val="24"/>
          <w:szCs w:val="24"/>
        </w:rPr>
      </w:pPr>
      <w:r w:rsidRPr="00E65DE0">
        <w:rPr>
          <w:rFonts w:ascii="Times New Roman" w:hAnsi="Times New Roman"/>
          <w:b/>
          <w:sz w:val="24"/>
          <w:szCs w:val="24"/>
        </w:rPr>
        <w:lastRenderedPageBreak/>
        <w:t>References</w:t>
      </w:r>
    </w:p>
    <w:p w14:paraId="7ECB76F6" w14:textId="501E7706" w:rsidR="00773B68" w:rsidRPr="00E65DE0" w:rsidRDefault="00773B68" w:rsidP="00E65DE0">
      <w:pPr>
        <w:widowControl w:val="0"/>
        <w:autoSpaceDE w:val="0"/>
        <w:autoSpaceDN w:val="0"/>
        <w:adjustRightInd w:val="0"/>
        <w:spacing w:after="0" w:line="360" w:lineRule="auto"/>
        <w:ind w:left="426" w:hanging="426"/>
        <w:rPr>
          <w:rFonts w:ascii="Times New Roman" w:hAnsi="Times New Roman"/>
          <w:noProof/>
          <w:sz w:val="24"/>
          <w:szCs w:val="24"/>
        </w:rPr>
      </w:pPr>
      <w:bookmarkStart w:id="44" w:name="_Hlk11051494"/>
      <w:r w:rsidRPr="00E65DE0">
        <w:rPr>
          <w:rFonts w:ascii="Times New Roman" w:hAnsi="Times New Roman"/>
          <w:noProof/>
          <w:sz w:val="24"/>
          <w:szCs w:val="24"/>
        </w:rPr>
        <w:t>Angelaki, D. E., Gu, Y. and De</w:t>
      </w:r>
      <w:r w:rsidR="00D56549" w:rsidRPr="00E65DE0">
        <w:rPr>
          <w:rFonts w:ascii="Times New Roman" w:hAnsi="Times New Roman"/>
          <w:noProof/>
          <w:sz w:val="24"/>
          <w:szCs w:val="24"/>
        </w:rPr>
        <w:t>A</w:t>
      </w:r>
      <w:r w:rsidRPr="00E65DE0">
        <w:rPr>
          <w:rFonts w:ascii="Times New Roman" w:hAnsi="Times New Roman"/>
          <w:noProof/>
          <w:sz w:val="24"/>
          <w:szCs w:val="24"/>
        </w:rPr>
        <w:t>ngelis, G. C. (2011)</w:t>
      </w:r>
      <w:r w:rsidR="000C544F" w:rsidRPr="00E65DE0">
        <w:rPr>
          <w:rFonts w:ascii="Times New Roman" w:hAnsi="Times New Roman"/>
          <w:noProof/>
          <w:sz w:val="24"/>
          <w:szCs w:val="24"/>
        </w:rPr>
        <w:t>.</w:t>
      </w:r>
      <w:r w:rsidRPr="00E65DE0">
        <w:rPr>
          <w:rFonts w:ascii="Times New Roman" w:hAnsi="Times New Roman"/>
          <w:noProof/>
          <w:sz w:val="24"/>
          <w:szCs w:val="24"/>
        </w:rPr>
        <w:t xml:space="preserve"> Visual and vestibular cue integration for heading perception in extrastriate visual cortex, </w:t>
      </w:r>
      <w:r w:rsidRPr="00E65DE0">
        <w:rPr>
          <w:rFonts w:ascii="Times New Roman" w:hAnsi="Times New Roman"/>
          <w:i/>
          <w:iCs/>
          <w:noProof/>
          <w:sz w:val="24"/>
          <w:szCs w:val="24"/>
        </w:rPr>
        <w:t xml:space="preserve">J </w:t>
      </w:r>
      <w:r w:rsidR="00003DF1" w:rsidRPr="00E65DE0">
        <w:rPr>
          <w:rFonts w:ascii="Times New Roman" w:hAnsi="Times New Roman"/>
          <w:i/>
          <w:iCs/>
          <w:noProof/>
          <w:sz w:val="24"/>
          <w:szCs w:val="24"/>
        </w:rPr>
        <w:t>P</w:t>
      </w:r>
      <w:r w:rsidRPr="00E65DE0">
        <w:rPr>
          <w:rFonts w:ascii="Times New Roman" w:hAnsi="Times New Roman"/>
          <w:i/>
          <w:iCs/>
          <w:noProof/>
          <w:sz w:val="24"/>
          <w:szCs w:val="24"/>
        </w:rPr>
        <w:t>hysiol</w:t>
      </w:r>
      <w:r w:rsidR="000C544F" w:rsidRPr="00E65DE0">
        <w:rPr>
          <w:rFonts w:ascii="Times New Roman" w:hAnsi="Times New Roman"/>
          <w:i/>
          <w:iCs/>
          <w:noProof/>
          <w:sz w:val="24"/>
          <w:szCs w:val="24"/>
        </w:rPr>
        <w:t>.</w:t>
      </w:r>
      <w:r w:rsidRPr="00E65DE0">
        <w:rPr>
          <w:rFonts w:ascii="Times New Roman" w:hAnsi="Times New Roman"/>
          <w:noProof/>
          <w:sz w:val="24"/>
          <w:szCs w:val="24"/>
        </w:rPr>
        <w:t xml:space="preserve"> </w:t>
      </w:r>
      <w:r w:rsidRPr="00E65DE0">
        <w:rPr>
          <w:rFonts w:ascii="Times New Roman" w:hAnsi="Times New Roman"/>
          <w:b/>
          <w:bCs/>
          <w:noProof/>
          <w:sz w:val="24"/>
          <w:szCs w:val="24"/>
        </w:rPr>
        <w:t>589</w:t>
      </w:r>
      <w:r w:rsidRPr="00E65DE0">
        <w:rPr>
          <w:rFonts w:ascii="Times New Roman" w:hAnsi="Times New Roman"/>
          <w:noProof/>
          <w:sz w:val="24"/>
          <w:szCs w:val="24"/>
        </w:rPr>
        <w:t xml:space="preserve">,825–833. </w:t>
      </w:r>
    </w:p>
    <w:p w14:paraId="5E9FC4C9" w14:textId="1308408E" w:rsidR="00773B68" w:rsidRPr="00E65DE0" w:rsidRDefault="00773B68"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 xml:space="preserve">Bense, S. </w:t>
      </w:r>
      <w:r w:rsidR="000C544F" w:rsidRPr="00E65DE0">
        <w:rPr>
          <w:rFonts w:ascii="Times New Roman" w:hAnsi="Times New Roman"/>
          <w:noProof/>
          <w:sz w:val="24"/>
          <w:szCs w:val="24"/>
        </w:rPr>
        <w:t xml:space="preserve">Stephan, T., Yousry, T. A., Brandt, T. and Dieterich, M. </w:t>
      </w:r>
      <w:r w:rsidRPr="00E65DE0">
        <w:rPr>
          <w:rFonts w:ascii="Times New Roman" w:hAnsi="Times New Roman"/>
          <w:noProof/>
          <w:sz w:val="24"/>
          <w:szCs w:val="24"/>
        </w:rPr>
        <w:t>(2001)</w:t>
      </w:r>
      <w:r w:rsidR="000C544F" w:rsidRPr="00E65DE0">
        <w:rPr>
          <w:rFonts w:ascii="Times New Roman" w:hAnsi="Times New Roman"/>
          <w:noProof/>
          <w:sz w:val="24"/>
          <w:szCs w:val="24"/>
        </w:rPr>
        <w:t>.</w:t>
      </w:r>
      <w:r w:rsidRPr="00E65DE0">
        <w:rPr>
          <w:rFonts w:ascii="Times New Roman" w:hAnsi="Times New Roman"/>
          <w:noProof/>
          <w:sz w:val="24"/>
          <w:szCs w:val="24"/>
        </w:rPr>
        <w:t xml:space="preserve"> Multisensory cortical signal increases and decreases during vestibular galvanic stimulation (fMRI), </w:t>
      </w:r>
      <w:r w:rsidR="000C544F" w:rsidRPr="00E65DE0">
        <w:rPr>
          <w:rFonts w:ascii="Times New Roman" w:hAnsi="Times New Roman"/>
          <w:i/>
          <w:iCs/>
          <w:noProof/>
          <w:sz w:val="24"/>
          <w:szCs w:val="24"/>
        </w:rPr>
        <w:t>J.</w:t>
      </w:r>
      <w:r w:rsidRPr="00E65DE0">
        <w:rPr>
          <w:rFonts w:ascii="Times New Roman" w:hAnsi="Times New Roman"/>
          <w:i/>
          <w:iCs/>
          <w:noProof/>
          <w:sz w:val="24"/>
          <w:szCs w:val="24"/>
        </w:rPr>
        <w:t xml:space="preserve"> </w:t>
      </w:r>
      <w:r w:rsidR="00003DF1" w:rsidRPr="00E65DE0">
        <w:rPr>
          <w:rFonts w:ascii="Times New Roman" w:hAnsi="Times New Roman"/>
          <w:i/>
          <w:iCs/>
          <w:noProof/>
          <w:sz w:val="24"/>
          <w:szCs w:val="24"/>
        </w:rPr>
        <w:t>N</w:t>
      </w:r>
      <w:r w:rsidRPr="00E65DE0">
        <w:rPr>
          <w:rFonts w:ascii="Times New Roman" w:hAnsi="Times New Roman"/>
          <w:i/>
          <w:iCs/>
          <w:noProof/>
          <w:sz w:val="24"/>
          <w:szCs w:val="24"/>
        </w:rPr>
        <w:t>europhysiol</w:t>
      </w:r>
      <w:r w:rsidR="000C544F" w:rsidRPr="00E65DE0">
        <w:rPr>
          <w:rFonts w:ascii="Times New Roman" w:hAnsi="Times New Roman"/>
          <w:i/>
          <w:iCs/>
          <w:noProof/>
          <w:sz w:val="24"/>
          <w:szCs w:val="24"/>
        </w:rPr>
        <w:t>.</w:t>
      </w:r>
      <w:r w:rsidRPr="00E65DE0">
        <w:rPr>
          <w:rFonts w:ascii="Times New Roman" w:hAnsi="Times New Roman"/>
          <w:noProof/>
          <w:sz w:val="24"/>
          <w:szCs w:val="24"/>
        </w:rPr>
        <w:t xml:space="preserve"> </w:t>
      </w:r>
      <w:r w:rsidRPr="00E65DE0">
        <w:rPr>
          <w:rFonts w:ascii="Times New Roman" w:hAnsi="Times New Roman"/>
          <w:b/>
          <w:bCs/>
          <w:noProof/>
          <w:sz w:val="24"/>
          <w:szCs w:val="24"/>
        </w:rPr>
        <w:t>85</w:t>
      </w:r>
      <w:r w:rsidRPr="00E65DE0">
        <w:rPr>
          <w:rFonts w:ascii="Times New Roman" w:hAnsi="Times New Roman"/>
          <w:noProof/>
          <w:sz w:val="24"/>
          <w:szCs w:val="24"/>
        </w:rPr>
        <w:t>,</w:t>
      </w:r>
      <w:r w:rsidR="000C544F" w:rsidRPr="00E65DE0">
        <w:rPr>
          <w:rFonts w:ascii="Times New Roman" w:hAnsi="Times New Roman"/>
          <w:noProof/>
          <w:sz w:val="24"/>
          <w:szCs w:val="24"/>
        </w:rPr>
        <w:t xml:space="preserve"> </w:t>
      </w:r>
      <w:r w:rsidRPr="00E65DE0">
        <w:rPr>
          <w:rFonts w:ascii="Times New Roman" w:hAnsi="Times New Roman"/>
          <w:noProof/>
          <w:sz w:val="24"/>
          <w:szCs w:val="24"/>
        </w:rPr>
        <w:t>86–</w:t>
      </w:r>
      <w:r w:rsidR="000C544F" w:rsidRPr="00E65DE0">
        <w:rPr>
          <w:rFonts w:ascii="Times New Roman" w:hAnsi="Times New Roman"/>
          <w:noProof/>
          <w:sz w:val="24"/>
          <w:szCs w:val="24"/>
        </w:rPr>
        <w:t>8</w:t>
      </w:r>
      <w:r w:rsidRPr="00E65DE0">
        <w:rPr>
          <w:rFonts w:ascii="Times New Roman" w:hAnsi="Times New Roman"/>
          <w:noProof/>
          <w:sz w:val="24"/>
          <w:szCs w:val="24"/>
        </w:rPr>
        <w:t>99.</w:t>
      </w:r>
    </w:p>
    <w:p w14:paraId="04FD8EAD" w14:textId="23CA0937" w:rsidR="004D4C36" w:rsidRPr="00E65DE0" w:rsidRDefault="004D4C36" w:rsidP="004D4C36">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Bos, J. E. (2015)</w:t>
      </w:r>
      <w:r w:rsidR="000C544F" w:rsidRPr="00E65DE0">
        <w:rPr>
          <w:rFonts w:ascii="Times New Roman" w:hAnsi="Times New Roman"/>
          <w:noProof/>
          <w:sz w:val="24"/>
          <w:szCs w:val="24"/>
        </w:rPr>
        <w:t>.</w:t>
      </w:r>
      <w:r w:rsidRPr="00E65DE0">
        <w:rPr>
          <w:rFonts w:ascii="Times New Roman" w:hAnsi="Times New Roman"/>
          <w:noProof/>
          <w:sz w:val="24"/>
          <w:szCs w:val="24"/>
        </w:rPr>
        <w:t xml:space="preserve"> Less sickness with more motion and/or mental distraction, </w:t>
      </w:r>
      <w:r w:rsidRPr="00E65DE0">
        <w:rPr>
          <w:rFonts w:ascii="Times New Roman" w:hAnsi="Times New Roman"/>
          <w:i/>
          <w:iCs/>
          <w:noProof/>
          <w:sz w:val="24"/>
          <w:szCs w:val="24"/>
        </w:rPr>
        <w:t>J</w:t>
      </w:r>
      <w:r w:rsidR="000C544F" w:rsidRPr="00E65DE0">
        <w:rPr>
          <w:rFonts w:ascii="Times New Roman" w:hAnsi="Times New Roman"/>
          <w:i/>
          <w:iCs/>
          <w:noProof/>
          <w:sz w:val="24"/>
          <w:szCs w:val="24"/>
        </w:rPr>
        <w:t>.</w:t>
      </w:r>
      <w:r w:rsidRPr="00E65DE0">
        <w:rPr>
          <w:rFonts w:ascii="Times New Roman" w:hAnsi="Times New Roman"/>
          <w:i/>
          <w:iCs/>
          <w:noProof/>
          <w:sz w:val="24"/>
          <w:szCs w:val="24"/>
        </w:rPr>
        <w:t xml:space="preserve"> Vestib</w:t>
      </w:r>
      <w:r w:rsidR="000C544F" w:rsidRPr="00E65DE0">
        <w:rPr>
          <w:rFonts w:ascii="Times New Roman" w:hAnsi="Times New Roman"/>
          <w:i/>
          <w:iCs/>
          <w:noProof/>
          <w:sz w:val="24"/>
          <w:szCs w:val="24"/>
        </w:rPr>
        <w:t>.</w:t>
      </w:r>
      <w:r w:rsidRPr="00E65DE0">
        <w:rPr>
          <w:rFonts w:ascii="Times New Roman" w:hAnsi="Times New Roman"/>
          <w:i/>
          <w:iCs/>
          <w:noProof/>
          <w:sz w:val="24"/>
          <w:szCs w:val="24"/>
        </w:rPr>
        <w:t xml:space="preserve"> Res</w:t>
      </w:r>
      <w:r w:rsidR="000C544F" w:rsidRPr="00E65DE0">
        <w:rPr>
          <w:rFonts w:ascii="Times New Roman" w:hAnsi="Times New Roman"/>
          <w:i/>
          <w:iCs/>
          <w:noProof/>
          <w:sz w:val="24"/>
          <w:szCs w:val="24"/>
        </w:rPr>
        <w:t>.</w:t>
      </w:r>
      <w:r w:rsidRPr="00E65DE0">
        <w:rPr>
          <w:rFonts w:ascii="Times New Roman" w:hAnsi="Times New Roman"/>
          <w:noProof/>
          <w:sz w:val="24"/>
          <w:szCs w:val="24"/>
        </w:rPr>
        <w:t xml:space="preserve"> </w:t>
      </w:r>
      <w:r w:rsidRPr="00E65DE0">
        <w:rPr>
          <w:rFonts w:ascii="Times New Roman" w:hAnsi="Times New Roman"/>
          <w:b/>
          <w:bCs/>
          <w:noProof/>
          <w:sz w:val="24"/>
          <w:szCs w:val="24"/>
        </w:rPr>
        <w:t>25</w:t>
      </w:r>
      <w:r w:rsidRPr="00E65DE0">
        <w:rPr>
          <w:rFonts w:ascii="Times New Roman" w:hAnsi="Times New Roman"/>
          <w:noProof/>
          <w:sz w:val="24"/>
          <w:szCs w:val="24"/>
        </w:rPr>
        <w:t>,23–33.</w:t>
      </w:r>
    </w:p>
    <w:p w14:paraId="324D31F4" w14:textId="1218B3D0" w:rsidR="00773B68" w:rsidRPr="00E65DE0" w:rsidRDefault="00773B68"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Bos, J. E., Bles, W. and Groen, E. L. (2008)</w:t>
      </w:r>
      <w:r w:rsidR="000C544F" w:rsidRPr="00E65DE0">
        <w:rPr>
          <w:rFonts w:ascii="Times New Roman" w:hAnsi="Times New Roman"/>
          <w:noProof/>
          <w:sz w:val="24"/>
          <w:szCs w:val="24"/>
        </w:rPr>
        <w:t>.</w:t>
      </w:r>
      <w:r w:rsidRPr="00E65DE0">
        <w:rPr>
          <w:rFonts w:ascii="Times New Roman" w:hAnsi="Times New Roman"/>
          <w:noProof/>
          <w:sz w:val="24"/>
          <w:szCs w:val="24"/>
        </w:rPr>
        <w:t xml:space="preserve"> A theory on visually induced motion sickness, </w:t>
      </w:r>
      <w:r w:rsidRPr="00E65DE0">
        <w:rPr>
          <w:rFonts w:ascii="Times New Roman" w:hAnsi="Times New Roman"/>
          <w:i/>
          <w:iCs/>
          <w:noProof/>
          <w:sz w:val="24"/>
          <w:szCs w:val="24"/>
        </w:rPr>
        <w:t>Displays</w:t>
      </w:r>
      <w:r w:rsidRPr="00E65DE0">
        <w:rPr>
          <w:rFonts w:ascii="Times New Roman" w:hAnsi="Times New Roman"/>
          <w:noProof/>
          <w:sz w:val="24"/>
          <w:szCs w:val="24"/>
        </w:rPr>
        <w:t xml:space="preserve"> </w:t>
      </w:r>
      <w:r w:rsidRPr="00E65DE0">
        <w:rPr>
          <w:rFonts w:ascii="Times New Roman" w:hAnsi="Times New Roman"/>
          <w:b/>
          <w:bCs/>
          <w:noProof/>
          <w:sz w:val="24"/>
          <w:szCs w:val="24"/>
        </w:rPr>
        <w:t>29</w:t>
      </w:r>
      <w:r w:rsidRPr="00E65DE0">
        <w:rPr>
          <w:rFonts w:ascii="Times New Roman" w:hAnsi="Times New Roman"/>
          <w:noProof/>
          <w:sz w:val="24"/>
          <w:szCs w:val="24"/>
        </w:rPr>
        <w:t xml:space="preserve">,47–57. </w:t>
      </w:r>
    </w:p>
    <w:p w14:paraId="02535420" w14:textId="093688C2" w:rsidR="0010686F" w:rsidRPr="00E65DE0" w:rsidRDefault="0010686F" w:rsidP="0010686F">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Brandt, T., Dichgans, J. and Büchele, W. (1974)</w:t>
      </w:r>
      <w:r w:rsidR="000C544F" w:rsidRPr="00E65DE0">
        <w:rPr>
          <w:rFonts w:ascii="Times New Roman" w:hAnsi="Times New Roman"/>
          <w:noProof/>
          <w:sz w:val="24"/>
          <w:szCs w:val="24"/>
        </w:rPr>
        <w:t>.</w:t>
      </w:r>
      <w:r w:rsidRPr="00E65DE0">
        <w:rPr>
          <w:rFonts w:ascii="Times New Roman" w:hAnsi="Times New Roman"/>
          <w:noProof/>
          <w:sz w:val="24"/>
          <w:szCs w:val="24"/>
        </w:rPr>
        <w:t xml:space="preserve"> ‘Motion habituation: Inverted self-motion perception and optokinetic after-nystagmus, </w:t>
      </w:r>
      <w:r w:rsidRPr="00E65DE0">
        <w:rPr>
          <w:rFonts w:ascii="Times New Roman" w:hAnsi="Times New Roman"/>
          <w:i/>
          <w:iCs/>
          <w:noProof/>
          <w:sz w:val="24"/>
          <w:szCs w:val="24"/>
        </w:rPr>
        <w:t>Exp</w:t>
      </w:r>
      <w:r w:rsidR="000C544F" w:rsidRPr="00E65DE0">
        <w:rPr>
          <w:rFonts w:ascii="Times New Roman" w:hAnsi="Times New Roman"/>
          <w:i/>
          <w:iCs/>
          <w:noProof/>
          <w:sz w:val="24"/>
          <w:szCs w:val="24"/>
        </w:rPr>
        <w:t xml:space="preserve">. </w:t>
      </w:r>
      <w:r w:rsidRPr="00E65DE0">
        <w:rPr>
          <w:rFonts w:ascii="Times New Roman" w:hAnsi="Times New Roman"/>
          <w:i/>
          <w:iCs/>
          <w:noProof/>
          <w:sz w:val="24"/>
          <w:szCs w:val="24"/>
        </w:rPr>
        <w:t>Brain Res</w:t>
      </w:r>
      <w:r w:rsidR="000C544F" w:rsidRPr="00E65DE0">
        <w:rPr>
          <w:rFonts w:ascii="Times New Roman" w:hAnsi="Times New Roman"/>
          <w:i/>
          <w:iCs/>
          <w:noProof/>
          <w:sz w:val="24"/>
          <w:szCs w:val="24"/>
        </w:rPr>
        <w:t>.</w:t>
      </w:r>
      <w:r w:rsidRPr="00E65DE0">
        <w:rPr>
          <w:rFonts w:ascii="Times New Roman" w:hAnsi="Times New Roman"/>
          <w:noProof/>
          <w:sz w:val="24"/>
          <w:szCs w:val="24"/>
        </w:rPr>
        <w:t xml:space="preserve"> </w:t>
      </w:r>
      <w:r w:rsidRPr="00E65DE0">
        <w:rPr>
          <w:rFonts w:ascii="Times New Roman" w:hAnsi="Times New Roman"/>
          <w:b/>
          <w:bCs/>
          <w:noProof/>
          <w:sz w:val="24"/>
          <w:szCs w:val="24"/>
        </w:rPr>
        <w:t>21</w:t>
      </w:r>
      <w:r w:rsidR="000C544F" w:rsidRPr="00E65DE0">
        <w:rPr>
          <w:rFonts w:ascii="Times New Roman" w:hAnsi="Times New Roman"/>
          <w:noProof/>
          <w:sz w:val="24"/>
          <w:szCs w:val="24"/>
        </w:rPr>
        <w:t>,</w:t>
      </w:r>
      <w:r w:rsidRPr="00E65DE0">
        <w:rPr>
          <w:rFonts w:ascii="Times New Roman" w:hAnsi="Times New Roman"/>
          <w:noProof/>
          <w:sz w:val="24"/>
          <w:szCs w:val="24"/>
        </w:rPr>
        <w:t xml:space="preserve"> 337–352.</w:t>
      </w:r>
    </w:p>
    <w:p w14:paraId="56823CCC" w14:textId="2C3330AD" w:rsidR="00773B68" w:rsidRPr="00E65DE0" w:rsidRDefault="000C544F"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 xml:space="preserve">Brandt, T., Bartenstein, P., Janek, A. and Dieterich, M. </w:t>
      </w:r>
      <w:r w:rsidR="00773B68" w:rsidRPr="00E65DE0">
        <w:rPr>
          <w:rFonts w:ascii="Times New Roman" w:hAnsi="Times New Roman"/>
          <w:noProof/>
          <w:sz w:val="24"/>
          <w:szCs w:val="24"/>
        </w:rPr>
        <w:t>(1998)</w:t>
      </w:r>
      <w:r w:rsidRPr="00E65DE0">
        <w:rPr>
          <w:rFonts w:ascii="Times New Roman" w:hAnsi="Times New Roman"/>
          <w:noProof/>
          <w:sz w:val="24"/>
          <w:szCs w:val="24"/>
        </w:rPr>
        <w:t>.</w:t>
      </w:r>
      <w:r w:rsidR="00773B68" w:rsidRPr="00E65DE0">
        <w:rPr>
          <w:rFonts w:ascii="Times New Roman" w:hAnsi="Times New Roman"/>
          <w:noProof/>
          <w:sz w:val="24"/>
          <w:szCs w:val="24"/>
        </w:rPr>
        <w:t xml:space="preserve"> Reciprocal inhibitory visual</w:t>
      </w:r>
      <w:r w:rsidRPr="00E65DE0">
        <w:rPr>
          <w:rFonts w:ascii="Times New Roman" w:hAnsi="Times New Roman"/>
          <w:noProof/>
          <w:sz w:val="24"/>
          <w:szCs w:val="24"/>
        </w:rPr>
        <w:t>–</w:t>
      </w:r>
      <w:r w:rsidR="00773B68" w:rsidRPr="00E65DE0">
        <w:rPr>
          <w:rFonts w:ascii="Times New Roman" w:hAnsi="Times New Roman"/>
          <w:noProof/>
          <w:sz w:val="24"/>
          <w:szCs w:val="24"/>
        </w:rPr>
        <w:t xml:space="preserve">vestibular interaction. Visual motion stimulation deactivates the parieto-insular vestibular cortex, </w:t>
      </w:r>
      <w:r w:rsidR="00773B68" w:rsidRPr="00E65DE0">
        <w:rPr>
          <w:rFonts w:ascii="Times New Roman" w:hAnsi="Times New Roman"/>
          <w:i/>
          <w:iCs/>
          <w:noProof/>
          <w:sz w:val="24"/>
          <w:szCs w:val="24"/>
        </w:rPr>
        <w:t>Brain</w:t>
      </w:r>
      <w:r w:rsidR="00773B68" w:rsidRPr="00E65DE0">
        <w:rPr>
          <w:rFonts w:ascii="Times New Roman" w:hAnsi="Times New Roman"/>
          <w:noProof/>
          <w:sz w:val="24"/>
          <w:szCs w:val="24"/>
        </w:rPr>
        <w:t xml:space="preserve"> </w:t>
      </w:r>
      <w:r w:rsidR="00773B68" w:rsidRPr="00E65DE0">
        <w:rPr>
          <w:rFonts w:ascii="Times New Roman" w:hAnsi="Times New Roman"/>
          <w:b/>
          <w:bCs/>
          <w:noProof/>
          <w:sz w:val="24"/>
          <w:szCs w:val="24"/>
        </w:rPr>
        <w:t>121</w:t>
      </w:r>
      <w:r w:rsidRPr="00E65DE0">
        <w:rPr>
          <w:rFonts w:ascii="Times New Roman" w:hAnsi="Times New Roman"/>
          <w:noProof/>
          <w:sz w:val="24"/>
          <w:szCs w:val="24"/>
        </w:rPr>
        <w:t>,</w:t>
      </w:r>
      <w:r w:rsidR="00773B68" w:rsidRPr="00E65DE0">
        <w:rPr>
          <w:rFonts w:ascii="Times New Roman" w:hAnsi="Times New Roman"/>
          <w:noProof/>
          <w:sz w:val="24"/>
          <w:szCs w:val="24"/>
        </w:rPr>
        <w:t xml:space="preserve"> 1749–1758.</w:t>
      </w:r>
    </w:p>
    <w:p w14:paraId="5D63522C" w14:textId="3B52F981" w:rsidR="00773B68" w:rsidRPr="00E65DE0" w:rsidRDefault="00773B68"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Bremmer, F.</w:t>
      </w:r>
      <w:r w:rsidR="004D4C36" w:rsidRPr="00E65DE0">
        <w:rPr>
          <w:rFonts w:ascii="Times New Roman" w:hAnsi="Times New Roman"/>
          <w:noProof/>
          <w:sz w:val="24"/>
          <w:szCs w:val="24"/>
        </w:rPr>
        <w:t xml:space="preserve">, Kubischik, </w:t>
      </w:r>
      <w:r w:rsidR="000C544F" w:rsidRPr="00E65DE0">
        <w:rPr>
          <w:rFonts w:ascii="Times New Roman" w:hAnsi="Times New Roman"/>
          <w:noProof/>
          <w:sz w:val="24"/>
          <w:szCs w:val="24"/>
        </w:rPr>
        <w:t xml:space="preserve">M., </w:t>
      </w:r>
      <w:r w:rsidR="004D4C36" w:rsidRPr="00E65DE0">
        <w:rPr>
          <w:rFonts w:ascii="Times New Roman" w:hAnsi="Times New Roman"/>
          <w:noProof/>
          <w:sz w:val="24"/>
          <w:szCs w:val="24"/>
        </w:rPr>
        <w:t xml:space="preserve">Pekel, </w:t>
      </w:r>
      <w:r w:rsidR="000C544F" w:rsidRPr="00E65DE0">
        <w:rPr>
          <w:rFonts w:ascii="Times New Roman" w:hAnsi="Times New Roman"/>
          <w:noProof/>
          <w:sz w:val="24"/>
          <w:szCs w:val="24"/>
        </w:rPr>
        <w:t xml:space="preserve">M., </w:t>
      </w:r>
      <w:r w:rsidR="004D4C36" w:rsidRPr="00E65DE0">
        <w:rPr>
          <w:rFonts w:ascii="Times New Roman" w:hAnsi="Times New Roman"/>
          <w:noProof/>
          <w:sz w:val="24"/>
          <w:szCs w:val="24"/>
        </w:rPr>
        <w:t xml:space="preserve">Lappe, </w:t>
      </w:r>
      <w:r w:rsidR="000C544F" w:rsidRPr="00E65DE0">
        <w:rPr>
          <w:rFonts w:ascii="Times New Roman" w:hAnsi="Times New Roman"/>
          <w:noProof/>
          <w:sz w:val="24"/>
          <w:szCs w:val="24"/>
        </w:rPr>
        <w:t xml:space="preserve">M. </w:t>
      </w:r>
      <w:r w:rsidR="004D4C36" w:rsidRPr="00E65DE0">
        <w:rPr>
          <w:rFonts w:ascii="Times New Roman" w:hAnsi="Times New Roman"/>
          <w:noProof/>
          <w:sz w:val="24"/>
          <w:szCs w:val="24"/>
        </w:rPr>
        <w:t>and Hoffmann</w:t>
      </w:r>
      <w:r w:rsidR="000C544F" w:rsidRPr="00E65DE0">
        <w:rPr>
          <w:rFonts w:ascii="Times New Roman" w:hAnsi="Times New Roman"/>
          <w:noProof/>
          <w:sz w:val="24"/>
          <w:szCs w:val="24"/>
        </w:rPr>
        <w:t>, K.-P.</w:t>
      </w:r>
      <w:r w:rsidRPr="00E65DE0">
        <w:rPr>
          <w:rFonts w:ascii="Times New Roman" w:hAnsi="Times New Roman"/>
          <w:noProof/>
          <w:sz w:val="24"/>
          <w:szCs w:val="24"/>
        </w:rPr>
        <w:t xml:space="preserve"> (1999)</w:t>
      </w:r>
      <w:r w:rsidR="000C544F" w:rsidRPr="00E65DE0">
        <w:rPr>
          <w:rFonts w:ascii="Times New Roman" w:hAnsi="Times New Roman"/>
          <w:noProof/>
          <w:sz w:val="24"/>
          <w:szCs w:val="24"/>
        </w:rPr>
        <w:t>.</w:t>
      </w:r>
      <w:r w:rsidRPr="00E65DE0">
        <w:rPr>
          <w:rFonts w:ascii="Times New Roman" w:hAnsi="Times New Roman"/>
          <w:noProof/>
          <w:sz w:val="24"/>
          <w:szCs w:val="24"/>
        </w:rPr>
        <w:t xml:space="preserve"> Linear vestibular self-motion signals in monkey medial superior temporal area, </w:t>
      </w:r>
      <w:r w:rsidRPr="00E65DE0">
        <w:rPr>
          <w:rFonts w:ascii="Times New Roman" w:hAnsi="Times New Roman"/>
          <w:i/>
          <w:iCs/>
          <w:noProof/>
          <w:sz w:val="24"/>
          <w:szCs w:val="24"/>
        </w:rPr>
        <w:t>Ann</w:t>
      </w:r>
      <w:r w:rsidR="000C544F" w:rsidRPr="00E65DE0">
        <w:rPr>
          <w:rFonts w:ascii="Times New Roman" w:hAnsi="Times New Roman"/>
          <w:i/>
          <w:iCs/>
          <w:noProof/>
          <w:sz w:val="24"/>
          <w:szCs w:val="24"/>
        </w:rPr>
        <w:t xml:space="preserve">. </w:t>
      </w:r>
      <w:r w:rsidRPr="00E65DE0">
        <w:rPr>
          <w:rFonts w:ascii="Times New Roman" w:hAnsi="Times New Roman"/>
          <w:i/>
          <w:iCs/>
          <w:noProof/>
          <w:sz w:val="24"/>
          <w:szCs w:val="24"/>
        </w:rPr>
        <w:t>N</w:t>
      </w:r>
      <w:r w:rsidR="000C544F" w:rsidRPr="00E65DE0">
        <w:rPr>
          <w:rFonts w:ascii="Times New Roman" w:hAnsi="Times New Roman"/>
          <w:i/>
          <w:iCs/>
          <w:noProof/>
          <w:sz w:val="24"/>
          <w:szCs w:val="24"/>
        </w:rPr>
        <w:t>.</w:t>
      </w:r>
      <w:r w:rsidRPr="00E65DE0">
        <w:rPr>
          <w:rFonts w:ascii="Times New Roman" w:hAnsi="Times New Roman"/>
          <w:i/>
          <w:iCs/>
          <w:noProof/>
          <w:sz w:val="24"/>
          <w:szCs w:val="24"/>
        </w:rPr>
        <w:t xml:space="preserve"> </w:t>
      </w:r>
      <w:r w:rsidR="000C544F" w:rsidRPr="00E65DE0">
        <w:rPr>
          <w:rFonts w:ascii="Times New Roman" w:hAnsi="Times New Roman"/>
          <w:i/>
          <w:iCs/>
          <w:noProof/>
          <w:sz w:val="24"/>
          <w:szCs w:val="24"/>
        </w:rPr>
        <w:t xml:space="preserve">Y. </w:t>
      </w:r>
      <w:r w:rsidRPr="00E65DE0">
        <w:rPr>
          <w:rFonts w:ascii="Times New Roman" w:hAnsi="Times New Roman"/>
          <w:i/>
          <w:iCs/>
          <w:noProof/>
          <w:sz w:val="24"/>
          <w:szCs w:val="24"/>
        </w:rPr>
        <w:t>Acad</w:t>
      </w:r>
      <w:r w:rsidR="000C544F" w:rsidRPr="00E65DE0">
        <w:rPr>
          <w:rFonts w:ascii="Times New Roman" w:hAnsi="Times New Roman"/>
          <w:i/>
          <w:iCs/>
          <w:noProof/>
          <w:sz w:val="24"/>
          <w:szCs w:val="24"/>
        </w:rPr>
        <w:t>.</w:t>
      </w:r>
      <w:r w:rsidRPr="00E65DE0">
        <w:rPr>
          <w:rFonts w:ascii="Times New Roman" w:hAnsi="Times New Roman"/>
          <w:i/>
          <w:iCs/>
          <w:noProof/>
          <w:sz w:val="24"/>
          <w:szCs w:val="24"/>
        </w:rPr>
        <w:t xml:space="preserve"> Sci</w:t>
      </w:r>
      <w:r w:rsidR="000C544F" w:rsidRPr="00E65DE0">
        <w:rPr>
          <w:rFonts w:ascii="Times New Roman" w:hAnsi="Times New Roman"/>
          <w:i/>
          <w:iCs/>
          <w:noProof/>
          <w:sz w:val="24"/>
          <w:szCs w:val="24"/>
        </w:rPr>
        <w:t>.</w:t>
      </w:r>
      <w:r w:rsidRPr="00E65DE0">
        <w:rPr>
          <w:rFonts w:ascii="Times New Roman" w:hAnsi="Times New Roman"/>
          <w:noProof/>
          <w:sz w:val="24"/>
          <w:szCs w:val="24"/>
        </w:rPr>
        <w:t xml:space="preserve"> 871, 272–281.</w:t>
      </w:r>
    </w:p>
    <w:p w14:paraId="465449AF" w14:textId="3BAC7940" w:rsidR="00773B68" w:rsidRPr="00E65DE0" w:rsidRDefault="00773B68"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 xml:space="preserve">Butler, J. S. </w:t>
      </w:r>
      <w:r w:rsidR="000C544F" w:rsidRPr="00E65DE0">
        <w:rPr>
          <w:rFonts w:ascii="Times New Roman" w:hAnsi="Times New Roman"/>
          <w:noProof/>
          <w:sz w:val="24"/>
          <w:szCs w:val="24"/>
        </w:rPr>
        <w:t xml:space="preserve">Smith, S. T., Campos, J. L. and Bülthoff, H. H. </w:t>
      </w:r>
      <w:r w:rsidRPr="00E65DE0">
        <w:rPr>
          <w:rFonts w:ascii="Times New Roman" w:hAnsi="Times New Roman"/>
          <w:noProof/>
          <w:sz w:val="24"/>
          <w:szCs w:val="24"/>
        </w:rPr>
        <w:t>(2010)</w:t>
      </w:r>
      <w:r w:rsidR="000C544F" w:rsidRPr="00E65DE0">
        <w:rPr>
          <w:rFonts w:ascii="Times New Roman" w:hAnsi="Times New Roman"/>
          <w:noProof/>
          <w:sz w:val="24"/>
          <w:szCs w:val="24"/>
        </w:rPr>
        <w:t>.</w:t>
      </w:r>
      <w:r w:rsidRPr="00E65DE0">
        <w:rPr>
          <w:rFonts w:ascii="Times New Roman" w:hAnsi="Times New Roman"/>
          <w:noProof/>
          <w:sz w:val="24"/>
          <w:szCs w:val="24"/>
        </w:rPr>
        <w:t xml:space="preserve"> Bayesian integration of visual and vestibular signals for heading, </w:t>
      </w:r>
      <w:r w:rsidRPr="00E65DE0">
        <w:rPr>
          <w:rFonts w:ascii="Times New Roman" w:hAnsi="Times New Roman"/>
          <w:i/>
          <w:iCs/>
          <w:noProof/>
          <w:sz w:val="24"/>
          <w:szCs w:val="24"/>
        </w:rPr>
        <w:t>J</w:t>
      </w:r>
      <w:r w:rsidR="000C544F" w:rsidRPr="00E65DE0">
        <w:rPr>
          <w:rFonts w:ascii="Times New Roman" w:hAnsi="Times New Roman"/>
          <w:i/>
          <w:iCs/>
          <w:noProof/>
          <w:sz w:val="24"/>
          <w:szCs w:val="24"/>
        </w:rPr>
        <w:t>.</w:t>
      </w:r>
      <w:r w:rsidRPr="00E65DE0">
        <w:rPr>
          <w:rFonts w:ascii="Times New Roman" w:hAnsi="Times New Roman"/>
          <w:i/>
          <w:iCs/>
          <w:noProof/>
          <w:sz w:val="24"/>
          <w:szCs w:val="24"/>
        </w:rPr>
        <w:t xml:space="preserve"> </w:t>
      </w:r>
      <w:r w:rsidR="00003DF1" w:rsidRPr="00E65DE0">
        <w:rPr>
          <w:rFonts w:ascii="Times New Roman" w:hAnsi="Times New Roman"/>
          <w:i/>
          <w:iCs/>
          <w:noProof/>
          <w:sz w:val="24"/>
          <w:szCs w:val="24"/>
        </w:rPr>
        <w:t>V</w:t>
      </w:r>
      <w:r w:rsidRPr="00E65DE0">
        <w:rPr>
          <w:rFonts w:ascii="Times New Roman" w:hAnsi="Times New Roman"/>
          <w:i/>
          <w:iCs/>
          <w:noProof/>
          <w:sz w:val="24"/>
          <w:szCs w:val="24"/>
        </w:rPr>
        <w:t>is</w:t>
      </w:r>
      <w:r w:rsidR="000C544F" w:rsidRPr="00E65DE0">
        <w:rPr>
          <w:rFonts w:ascii="Times New Roman" w:hAnsi="Times New Roman"/>
          <w:i/>
          <w:iCs/>
          <w:noProof/>
          <w:sz w:val="24"/>
          <w:szCs w:val="24"/>
        </w:rPr>
        <w:t>.</w:t>
      </w:r>
      <w:r w:rsidRPr="00E65DE0">
        <w:rPr>
          <w:rFonts w:ascii="Times New Roman" w:hAnsi="Times New Roman"/>
          <w:noProof/>
          <w:sz w:val="24"/>
          <w:szCs w:val="24"/>
        </w:rPr>
        <w:t xml:space="preserve"> </w:t>
      </w:r>
      <w:r w:rsidRPr="00E65DE0">
        <w:rPr>
          <w:rFonts w:ascii="Times New Roman" w:hAnsi="Times New Roman"/>
          <w:b/>
          <w:bCs/>
          <w:noProof/>
          <w:sz w:val="24"/>
          <w:szCs w:val="24"/>
        </w:rPr>
        <w:t>1</w:t>
      </w:r>
      <w:r w:rsidR="000C544F" w:rsidRPr="00E65DE0">
        <w:rPr>
          <w:rFonts w:ascii="Times New Roman" w:hAnsi="Times New Roman"/>
          <w:b/>
          <w:bCs/>
          <w:noProof/>
          <w:sz w:val="24"/>
          <w:szCs w:val="24"/>
        </w:rPr>
        <w:t>0</w:t>
      </w:r>
      <w:r w:rsidRPr="00E65DE0">
        <w:rPr>
          <w:rFonts w:ascii="Times New Roman" w:hAnsi="Times New Roman"/>
          <w:noProof/>
          <w:sz w:val="24"/>
          <w:szCs w:val="24"/>
        </w:rPr>
        <w:t>, 23. doi: 10.1167/10.11.23.</w:t>
      </w:r>
    </w:p>
    <w:p w14:paraId="2A9BA767" w14:textId="5E6C5D00" w:rsidR="00773B68" w:rsidRPr="00E65DE0" w:rsidRDefault="00773B68"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Cabolis, K., Steinberg, A. and Ferrè, E. R. (2018)</w:t>
      </w:r>
      <w:r w:rsidR="000C544F" w:rsidRPr="00E65DE0">
        <w:rPr>
          <w:rFonts w:ascii="Times New Roman" w:hAnsi="Times New Roman"/>
          <w:noProof/>
          <w:sz w:val="24"/>
          <w:szCs w:val="24"/>
        </w:rPr>
        <w:t>.</w:t>
      </w:r>
      <w:r w:rsidRPr="00E65DE0">
        <w:rPr>
          <w:rFonts w:ascii="Times New Roman" w:hAnsi="Times New Roman"/>
          <w:noProof/>
          <w:sz w:val="24"/>
          <w:szCs w:val="24"/>
        </w:rPr>
        <w:t xml:space="preserve"> Somatosensory modulation of perceptual vestibular detection, </w:t>
      </w:r>
      <w:r w:rsidR="000C544F" w:rsidRPr="00E65DE0">
        <w:rPr>
          <w:rFonts w:ascii="Times New Roman" w:hAnsi="Times New Roman"/>
          <w:i/>
          <w:iCs/>
          <w:noProof/>
          <w:sz w:val="24"/>
          <w:szCs w:val="24"/>
        </w:rPr>
        <w:t xml:space="preserve">Exp. </w:t>
      </w:r>
      <w:r w:rsidRPr="00E65DE0">
        <w:rPr>
          <w:rFonts w:ascii="Times New Roman" w:hAnsi="Times New Roman"/>
          <w:i/>
          <w:iCs/>
          <w:noProof/>
          <w:sz w:val="24"/>
          <w:szCs w:val="24"/>
        </w:rPr>
        <w:t>Brain Res</w:t>
      </w:r>
      <w:r w:rsidR="000C544F" w:rsidRPr="00E65DE0">
        <w:rPr>
          <w:rFonts w:ascii="Times New Roman" w:hAnsi="Times New Roman"/>
          <w:i/>
          <w:iCs/>
          <w:noProof/>
          <w:sz w:val="24"/>
          <w:szCs w:val="24"/>
        </w:rPr>
        <w:t>.</w:t>
      </w:r>
      <w:r w:rsidRPr="00E65DE0">
        <w:rPr>
          <w:rFonts w:ascii="Times New Roman" w:hAnsi="Times New Roman"/>
          <w:noProof/>
          <w:sz w:val="24"/>
          <w:szCs w:val="24"/>
        </w:rPr>
        <w:t xml:space="preserve"> </w:t>
      </w:r>
      <w:r w:rsidRPr="00E65DE0">
        <w:rPr>
          <w:rFonts w:ascii="Times New Roman" w:hAnsi="Times New Roman"/>
          <w:b/>
          <w:bCs/>
          <w:noProof/>
          <w:sz w:val="24"/>
          <w:szCs w:val="24"/>
        </w:rPr>
        <w:t>236</w:t>
      </w:r>
      <w:r w:rsidRPr="00E65DE0">
        <w:rPr>
          <w:rFonts w:ascii="Times New Roman" w:hAnsi="Times New Roman"/>
          <w:noProof/>
          <w:sz w:val="24"/>
          <w:szCs w:val="24"/>
        </w:rPr>
        <w:t>,859–865.</w:t>
      </w:r>
    </w:p>
    <w:p w14:paraId="3071D251" w14:textId="37EFB4C1" w:rsidR="00773B68" w:rsidRPr="00E65DE0" w:rsidRDefault="00773B68"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Cardin, V. and Smith, A. T. (2010)</w:t>
      </w:r>
      <w:r w:rsidR="000C544F" w:rsidRPr="00E65DE0">
        <w:rPr>
          <w:rFonts w:ascii="Times New Roman" w:hAnsi="Times New Roman"/>
          <w:noProof/>
          <w:sz w:val="24"/>
          <w:szCs w:val="24"/>
        </w:rPr>
        <w:t>.</w:t>
      </w:r>
      <w:r w:rsidRPr="00E65DE0">
        <w:rPr>
          <w:rFonts w:ascii="Times New Roman" w:hAnsi="Times New Roman"/>
          <w:noProof/>
          <w:sz w:val="24"/>
          <w:szCs w:val="24"/>
        </w:rPr>
        <w:t xml:space="preserve"> Sensitivity of human visual and vestibular cortical regions to egomotion-compatible visual stimulation, </w:t>
      </w:r>
      <w:r w:rsidRPr="00E65DE0">
        <w:rPr>
          <w:rFonts w:ascii="Times New Roman" w:hAnsi="Times New Roman"/>
          <w:i/>
          <w:iCs/>
          <w:noProof/>
          <w:sz w:val="24"/>
          <w:szCs w:val="24"/>
        </w:rPr>
        <w:t>Cereb</w:t>
      </w:r>
      <w:r w:rsidR="000C544F" w:rsidRPr="00E65DE0">
        <w:rPr>
          <w:rFonts w:ascii="Times New Roman" w:hAnsi="Times New Roman"/>
          <w:i/>
          <w:iCs/>
          <w:noProof/>
          <w:sz w:val="24"/>
          <w:szCs w:val="24"/>
        </w:rPr>
        <w:t>.</w:t>
      </w:r>
      <w:r w:rsidRPr="00E65DE0">
        <w:rPr>
          <w:rFonts w:ascii="Times New Roman" w:hAnsi="Times New Roman"/>
          <w:i/>
          <w:iCs/>
          <w:noProof/>
          <w:sz w:val="24"/>
          <w:szCs w:val="24"/>
        </w:rPr>
        <w:t xml:space="preserve"> Cortex</w:t>
      </w:r>
      <w:r w:rsidRPr="00E65DE0">
        <w:rPr>
          <w:rFonts w:ascii="Times New Roman" w:hAnsi="Times New Roman"/>
          <w:noProof/>
          <w:sz w:val="24"/>
          <w:szCs w:val="24"/>
        </w:rPr>
        <w:t xml:space="preserve"> </w:t>
      </w:r>
      <w:r w:rsidRPr="00E65DE0">
        <w:rPr>
          <w:rFonts w:ascii="Times New Roman" w:hAnsi="Times New Roman"/>
          <w:b/>
          <w:bCs/>
          <w:noProof/>
          <w:sz w:val="24"/>
          <w:szCs w:val="24"/>
        </w:rPr>
        <w:t>20</w:t>
      </w:r>
      <w:r w:rsidRPr="00E65DE0">
        <w:rPr>
          <w:rFonts w:ascii="Times New Roman" w:hAnsi="Times New Roman"/>
          <w:noProof/>
          <w:sz w:val="24"/>
          <w:szCs w:val="24"/>
        </w:rPr>
        <w:t>,1964–1973.</w:t>
      </w:r>
    </w:p>
    <w:p w14:paraId="5FD97FEA" w14:textId="0A0A5FE2" w:rsidR="00D56549" w:rsidRPr="00E65DE0" w:rsidRDefault="00D56549"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Carriot, J., Brooks, J. X. and Cullen, K. E. (2013)</w:t>
      </w:r>
      <w:r w:rsidR="000C544F" w:rsidRPr="00E65DE0">
        <w:rPr>
          <w:rFonts w:ascii="Times New Roman" w:hAnsi="Times New Roman"/>
          <w:noProof/>
          <w:sz w:val="24"/>
          <w:szCs w:val="24"/>
        </w:rPr>
        <w:t>.</w:t>
      </w:r>
      <w:r w:rsidRPr="00E65DE0">
        <w:rPr>
          <w:rFonts w:ascii="Times New Roman" w:hAnsi="Times New Roman"/>
          <w:noProof/>
          <w:sz w:val="24"/>
          <w:szCs w:val="24"/>
        </w:rPr>
        <w:t xml:space="preserve"> Multimodal </w:t>
      </w:r>
      <w:r w:rsidR="000C544F" w:rsidRPr="00E65DE0">
        <w:rPr>
          <w:rFonts w:ascii="Times New Roman" w:hAnsi="Times New Roman"/>
          <w:noProof/>
          <w:sz w:val="24"/>
          <w:szCs w:val="24"/>
        </w:rPr>
        <w:t>integration of self-motion cues in the vestibular system: active versus passive translation</w:t>
      </w:r>
      <w:r w:rsidRPr="00E65DE0">
        <w:rPr>
          <w:rFonts w:ascii="Times New Roman" w:hAnsi="Times New Roman"/>
          <w:noProof/>
          <w:sz w:val="24"/>
          <w:szCs w:val="24"/>
        </w:rPr>
        <w:t xml:space="preserve">s, </w:t>
      </w:r>
      <w:r w:rsidRPr="00E65DE0">
        <w:rPr>
          <w:rFonts w:ascii="Times New Roman" w:hAnsi="Times New Roman"/>
          <w:i/>
          <w:iCs/>
          <w:noProof/>
          <w:sz w:val="24"/>
          <w:szCs w:val="24"/>
        </w:rPr>
        <w:t>J</w:t>
      </w:r>
      <w:r w:rsidR="000C544F" w:rsidRPr="00E65DE0">
        <w:rPr>
          <w:rFonts w:ascii="Times New Roman" w:hAnsi="Times New Roman"/>
          <w:i/>
          <w:iCs/>
          <w:noProof/>
          <w:sz w:val="24"/>
          <w:szCs w:val="24"/>
        </w:rPr>
        <w:t>.</w:t>
      </w:r>
      <w:r w:rsidRPr="00E65DE0">
        <w:rPr>
          <w:rFonts w:ascii="Times New Roman" w:hAnsi="Times New Roman"/>
          <w:i/>
          <w:iCs/>
          <w:noProof/>
          <w:sz w:val="24"/>
          <w:szCs w:val="24"/>
        </w:rPr>
        <w:t xml:space="preserve"> Neurosci</w:t>
      </w:r>
      <w:r w:rsidR="000C544F" w:rsidRPr="00E65DE0">
        <w:rPr>
          <w:rFonts w:ascii="Times New Roman" w:hAnsi="Times New Roman"/>
          <w:i/>
          <w:iCs/>
          <w:noProof/>
          <w:sz w:val="24"/>
          <w:szCs w:val="24"/>
        </w:rPr>
        <w:t>.</w:t>
      </w:r>
      <w:r w:rsidRPr="00E65DE0">
        <w:rPr>
          <w:rFonts w:ascii="Times New Roman" w:hAnsi="Times New Roman"/>
          <w:noProof/>
          <w:sz w:val="24"/>
          <w:szCs w:val="24"/>
        </w:rPr>
        <w:t xml:space="preserve"> </w:t>
      </w:r>
      <w:r w:rsidRPr="00E65DE0">
        <w:rPr>
          <w:rFonts w:ascii="Times New Roman" w:hAnsi="Times New Roman"/>
          <w:b/>
          <w:bCs/>
          <w:noProof/>
          <w:sz w:val="24"/>
          <w:szCs w:val="24"/>
        </w:rPr>
        <w:t>33</w:t>
      </w:r>
      <w:r w:rsidRPr="00E65DE0">
        <w:rPr>
          <w:rFonts w:ascii="Times New Roman" w:hAnsi="Times New Roman"/>
          <w:noProof/>
          <w:sz w:val="24"/>
          <w:szCs w:val="24"/>
        </w:rPr>
        <w:t>,19555–19566.</w:t>
      </w:r>
    </w:p>
    <w:p w14:paraId="199E343C" w14:textId="482DB60D" w:rsidR="00773B68" w:rsidRPr="00E65DE0" w:rsidRDefault="00773B68"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Cathers, I., Day, B. L. and Fitzpatrick, R. C. (2005)</w:t>
      </w:r>
      <w:r w:rsidR="000C544F" w:rsidRPr="00E65DE0">
        <w:rPr>
          <w:rFonts w:ascii="Times New Roman" w:hAnsi="Times New Roman"/>
          <w:noProof/>
          <w:sz w:val="24"/>
          <w:szCs w:val="24"/>
        </w:rPr>
        <w:t>.</w:t>
      </w:r>
      <w:r w:rsidRPr="00E65DE0">
        <w:rPr>
          <w:rFonts w:ascii="Times New Roman" w:hAnsi="Times New Roman"/>
          <w:noProof/>
          <w:sz w:val="24"/>
          <w:szCs w:val="24"/>
        </w:rPr>
        <w:t xml:space="preserve"> Otolith and canal reflexes in human standing, </w:t>
      </w:r>
      <w:r w:rsidRPr="00E65DE0">
        <w:rPr>
          <w:rFonts w:ascii="Times New Roman" w:hAnsi="Times New Roman"/>
          <w:i/>
          <w:iCs/>
          <w:noProof/>
          <w:sz w:val="24"/>
          <w:szCs w:val="24"/>
        </w:rPr>
        <w:t>J</w:t>
      </w:r>
      <w:r w:rsidR="000C544F" w:rsidRPr="00E65DE0">
        <w:rPr>
          <w:rFonts w:ascii="Times New Roman" w:hAnsi="Times New Roman"/>
          <w:i/>
          <w:iCs/>
          <w:noProof/>
          <w:sz w:val="24"/>
          <w:szCs w:val="24"/>
        </w:rPr>
        <w:t>.</w:t>
      </w:r>
      <w:r w:rsidRPr="00E65DE0">
        <w:rPr>
          <w:rFonts w:ascii="Times New Roman" w:hAnsi="Times New Roman"/>
          <w:i/>
          <w:iCs/>
          <w:noProof/>
          <w:sz w:val="24"/>
          <w:szCs w:val="24"/>
        </w:rPr>
        <w:t xml:space="preserve"> </w:t>
      </w:r>
      <w:r w:rsidR="00003DF1" w:rsidRPr="00E65DE0">
        <w:rPr>
          <w:rFonts w:ascii="Times New Roman" w:hAnsi="Times New Roman"/>
          <w:i/>
          <w:iCs/>
          <w:noProof/>
          <w:sz w:val="24"/>
          <w:szCs w:val="24"/>
        </w:rPr>
        <w:t>P</w:t>
      </w:r>
      <w:r w:rsidRPr="00E65DE0">
        <w:rPr>
          <w:rFonts w:ascii="Times New Roman" w:hAnsi="Times New Roman"/>
          <w:i/>
          <w:iCs/>
          <w:noProof/>
          <w:sz w:val="24"/>
          <w:szCs w:val="24"/>
        </w:rPr>
        <w:t>hysiol</w:t>
      </w:r>
      <w:r w:rsidR="000C544F" w:rsidRPr="00E65DE0">
        <w:rPr>
          <w:rFonts w:ascii="Times New Roman" w:hAnsi="Times New Roman"/>
          <w:i/>
          <w:iCs/>
          <w:noProof/>
          <w:sz w:val="24"/>
          <w:szCs w:val="24"/>
        </w:rPr>
        <w:t>.</w:t>
      </w:r>
      <w:r w:rsidRPr="00E65DE0">
        <w:rPr>
          <w:rFonts w:ascii="Times New Roman" w:hAnsi="Times New Roman"/>
          <w:noProof/>
          <w:sz w:val="24"/>
          <w:szCs w:val="24"/>
        </w:rPr>
        <w:t xml:space="preserve"> </w:t>
      </w:r>
      <w:r w:rsidRPr="00E65DE0">
        <w:rPr>
          <w:rFonts w:ascii="Times New Roman" w:hAnsi="Times New Roman"/>
          <w:b/>
          <w:bCs/>
          <w:noProof/>
          <w:sz w:val="24"/>
          <w:szCs w:val="24"/>
        </w:rPr>
        <w:t>563</w:t>
      </w:r>
      <w:r w:rsidRPr="00E65DE0">
        <w:rPr>
          <w:rFonts w:ascii="Times New Roman" w:hAnsi="Times New Roman"/>
          <w:noProof/>
          <w:sz w:val="24"/>
          <w:szCs w:val="24"/>
        </w:rPr>
        <w:t>,229–</w:t>
      </w:r>
      <w:r w:rsidR="000C544F" w:rsidRPr="00E65DE0">
        <w:rPr>
          <w:rFonts w:ascii="Times New Roman" w:hAnsi="Times New Roman"/>
          <w:noProof/>
          <w:sz w:val="24"/>
          <w:szCs w:val="24"/>
        </w:rPr>
        <w:t>2</w:t>
      </w:r>
      <w:r w:rsidRPr="00E65DE0">
        <w:rPr>
          <w:rFonts w:ascii="Times New Roman" w:hAnsi="Times New Roman"/>
          <w:noProof/>
          <w:sz w:val="24"/>
          <w:szCs w:val="24"/>
        </w:rPr>
        <w:t>34.</w:t>
      </w:r>
    </w:p>
    <w:p w14:paraId="1390D90B" w14:textId="1403CA11" w:rsidR="00C27D04" w:rsidRPr="00E65DE0" w:rsidRDefault="00C27D04"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Cullen, K. E. (2019)</w:t>
      </w:r>
      <w:r w:rsidR="000C544F" w:rsidRPr="00E65DE0">
        <w:rPr>
          <w:rFonts w:ascii="Times New Roman" w:hAnsi="Times New Roman"/>
          <w:noProof/>
          <w:sz w:val="24"/>
          <w:szCs w:val="24"/>
        </w:rPr>
        <w:t>.</w:t>
      </w:r>
      <w:r w:rsidRPr="00E65DE0">
        <w:rPr>
          <w:rFonts w:ascii="Times New Roman" w:hAnsi="Times New Roman"/>
          <w:noProof/>
          <w:sz w:val="24"/>
          <w:szCs w:val="24"/>
        </w:rPr>
        <w:t xml:space="preserve"> Vestibular processing during natural self-motion: implications for perception and action, </w:t>
      </w:r>
      <w:r w:rsidR="000C544F" w:rsidRPr="00E65DE0">
        <w:rPr>
          <w:rFonts w:ascii="Times New Roman" w:hAnsi="Times New Roman"/>
          <w:i/>
          <w:iCs/>
          <w:noProof/>
          <w:sz w:val="24"/>
          <w:szCs w:val="24"/>
        </w:rPr>
        <w:t xml:space="preserve">Nat. Rev. </w:t>
      </w:r>
      <w:r w:rsidRPr="00E65DE0">
        <w:rPr>
          <w:rFonts w:ascii="Times New Roman" w:hAnsi="Times New Roman"/>
          <w:i/>
          <w:iCs/>
          <w:noProof/>
          <w:sz w:val="24"/>
          <w:szCs w:val="24"/>
        </w:rPr>
        <w:t>Neurosci</w:t>
      </w:r>
      <w:r w:rsidR="000C544F" w:rsidRPr="00E65DE0">
        <w:rPr>
          <w:rFonts w:ascii="Times New Roman" w:hAnsi="Times New Roman"/>
          <w:i/>
          <w:iCs/>
          <w:noProof/>
          <w:sz w:val="24"/>
          <w:szCs w:val="24"/>
        </w:rPr>
        <w:t>.</w:t>
      </w:r>
      <w:r w:rsidRPr="00E65DE0">
        <w:rPr>
          <w:rFonts w:ascii="Times New Roman" w:hAnsi="Times New Roman"/>
          <w:noProof/>
          <w:sz w:val="24"/>
          <w:szCs w:val="24"/>
        </w:rPr>
        <w:t xml:space="preserve"> </w:t>
      </w:r>
      <w:r w:rsidRPr="00E65DE0">
        <w:rPr>
          <w:rFonts w:ascii="Times New Roman" w:hAnsi="Times New Roman"/>
          <w:b/>
          <w:bCs/>
          <w:noProof/>
          <w:sz w:val="24"/>
          <w:szCs w:val="24"/>
        </w:rPr>
        <w:t>20</w:t>
      </w:r>
      <w:r w:rsidRPr="00E65DE0">
        <w:rPr>
          <w:rFonts w:ascii="Times New Roman" w:hAnsi="Times New Roman"/>
          <w:noProof/>
          <w:sz w:val="24"/>
          <w:szCs w:val="24"/>
        </w:rPr>
        <w:t>,346–363.</w:t>
      </w:r>
    </w:p>
    <w:p w14:paraId="6546AE39" w14:textId="626B72D9" w:rsidR="00773B68" w:rsidRPr="00E65DE0" w:rsidRDefault="00773B68"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 xml:space="preserve">Cuturi, L. F. and </w:t>
      </w:r>
      <w:r w:rsidR="004D4C36" w:rsidRPr="00E65DE0">
        <w:rPr>
          <w:rFonts w:ascii="Times New Roman" w:hAnsi="Times New Roman"/>
          <w:noProof/>
          <w:sz w:val="24"/>
          <w:szCs w:val="24"/>
        </w:rPr>
        <w:t>MacNeilage</w:t>
      </w:r>
      <w:r w:rsidRPr="00E65DE0">
        <w:rPr>
          <w:rFonts w:ascii="Times New Roman" w:hAnsi="Times New Roman"/>
          <w:noProof/>
          <w:sz w:val="24"/>
          <w:szCs w:val="24"/>
        </w:rPr>
        <w:t>, P. R. (2014)</w:t>
      </w:r>
      <w:r w:rsidR="000C544F" w:rsidRPr="00E65DE0">
        <w:rPr>
          <w:rFonts w:ascii="Times New Roman" w:hAnsi="Times New Roman"/>
          <w:noProof/>
          <w:sz w:val="24"/>
          <w:szCs w:val="24"/>
        </w:rPr>
        <w:t>.</w:t>
      </w:r>
      <w:r w:rsidRPr="00E65DE0">
        <w:rPr>
          <w:rFonts w:ascii="Times New Roman" w:hAnsi="Times New Roman"/>
          <w:noProof/>
          <w:sz w:val="24"/>
          <w:szCs w:val="24"/>
        </w:rPr>
        <w:t xml:space="preserve"> Optic flow induces nonvisual self-motion aftereffects, </w:t>
      </w:r>
      <w:r w:rsidR="000C544F" w:rsidRPr="00E65DE0">
        <w:rPr>
          <w:rFonts w:ascii="Times New Roman" w:hAnsi="Times New Roman"/>
          <w:i/>
          <w:iCs/>
          <w:noProof/>
          <w:sz w:val="24"/>
          <w:szCs w:val="24"/>
        </w:rPr>
        <w:t xml:space="preserve">Curr. </w:t>
      </w:r>
      <w:r w:rsidRPr="00E65DE0">
        <w:rPr>
          <w:rFonts w:ascii="Times New Roman" w:hAnsi="Times New Roman"/>
          <w:i/>
          <w:iCs/>
          <w:noProof/>
          <w:sz w:val="24"/>
          <w:szCs w:val="24"/>
        </w:rPr>
        <w:t>Biol</w:t>
      </w:r>
      <w:r w:rsidR="000C544F" w:rsidRPr="00E65DE0">
        <w:rPr>
          <w:rFonts w:ascii="Times New Roman" w:hAnsi="Times New Roman"/>
          <w:i/>
          <w:iCs/>
          <w:noProof/>
          <w:sz w:val="24"/>
          <w:szCs w:val="24"/>
        </w:rPr>
        <w:t>.</w:t>
      </w:r>
      <w:r w:rsidRPr="00E65DE0">
        <w:rPr>
          <w:rFonts w:ascii="Times New Roman" w:hAnsi="Times New Roman"/>
          <w:noProof/>
          <w:sz w:val="24"/>
          <w:szCs w:val="24"/>
        </w:rPr>
        <w:t xml:space="preserve"> </w:t>
      </w:r>
      <w:r w:rsidRPr="00E65DE0">
        <w:rPr>
          <w:rFonts w:ascii="Times New Roman" w:hAnsi="Times New Roman"/>
          <w:b/>
          <w:bCs/>
          <w:noProof/>
          <w:sz w:val="24"/>
          <w:szCs w:val="24"/>
        </w:rPr>
        <w:t>24</w:t>
      </w:r>
      <w:r w:rsidRPr="00E65DE0">
        <w:rPr>
          <w:rFonts w:ascii="Times New Roman" w:hAnsi="Times New Roman"/>
          <w:noProof/>
          <w:sz w:val="24"/>
          <w:szCs w:val="24"/>
        </w:rPr>
        <w:t>,</w:t>
      </w:r>
      <w:r w:rsidR="000C544F" w:rsidRPr="00E65DE0">
        <w:rPr>
          <w:rFonts w:ascii="Times New Roman" w:hAnsi="Times New Roman"/>
          <w:noProof/>
          <w:sz w:val="24"/>
          <w:szCs w:val="24"/>
        </w:rPr>
        <w:t xml:space="preserve"> </w:t>
      </w:r>
      <w:r w:rsidRPr="00E65DE0">
        <w:rPr>
          <w:rFonts w:ascii="Times New Roman" w:hAnsi="Times New Roman"/>
          <w:noProof/>
          <w:sz w:val="24"/>
          <w:szCs w:val="24"/>
        </w:rPr>
        <w:t>2817–2821.</w:t>
      </w:r>
    </w:p>
    <w:p w14:paraId="6396A509" w14:textId="2781F70D" w:rsidR="00773B68" w:rsidRPr="00E65DE0" w:rsidRDefault="00773B68"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DeAngelis, G. C. and Angelaki, D. E. (2012) ‘Visual–</w:t>
      </w:r>
      <w:r w:rsidR="000C544F" w:rsidRPr="00E65DE0">
        <w:rPr>
          <w:rFonts w:ascii="Times New Roman" w:hAnsi="Times New Roman"/>
          <w:noProof/>
          <w:sz w:val="24"/>
          <w:szCs w:val="24"/>
        </w:rPr>
        <w:t xml:space="preserve">vestibular integration for self­motion perception, </w:t>
      </w:r>
      <w:r w:rsidRPr="00E65DE0">
        <w:rPr>
          <w:rFonts w:ascii="Times New Roman" w:hAnsi="Times New Roman"/>
          <w:noProof/>
          <w:sz w:val="24"/>
          <w:szCs w:val="24"/>
        </w:rPr>
        <w:t>in</w:t>
      </w:r>
      <w:r w:rsidR="000C544F" w:rsidRPr="00E65DE0">
        <w:rPr>
          <w:rFonts w:ascii="Times New Roman" w:hAnsi="Times New Roman"/>
          <w:noProof/>
          <w:sz w:val="24"/>
          <w:szCs w:val="24"/>
        </w:rPr>
        <w:t>:</w:t>
      </w:r>
      <w:r w:rsidRPr="00E65DE0">
        <w:rPr>
          <w:rFonts w:ascii="Times New Roman" w:hAnsi="Times New Roman"/>
          <w:noProof/>
          <w:sz w:val="24"/>
          <w:szCs w:val="24"/>
        </w:rPr>
        <w:t xml:space="preserve"> </w:t>
      </w:r>
      <w:r w:rsidRPr="00E65DE0">
        <w:rPr>
          <w:rFonts w:ascii="Times New Roman" w:hAnsi="Times New Roman"/>
          <w:i/>
          <w:iCs/>
          <w:noProof/>
          <w:sz w:val="24"/>
          <w:szCs w:val="24"/>
        </w:rPr>
        <w:t>The Neural Bases of Multisensory Processes</w:t>
      </w:r>
      <w:r w:rsidR="000C544F" w:rsidRPr="00E65DE0">
        <w:rPr>
          <w:rFonts w:ascii="Times New Roman" w:hAnsi="Times New Roman"/>
          <w:i/>
          <w:iCs/>
          <w:noProof/>
          <w:sz w:val="24"/>
          <w:szCs w:val="24"/>
        </w:rPr>
        <w:t>,</w:t>
      </w:r>
      <w:r w:rsidR="000C544F" w:rsidRPr="00E65DE0">
        <w:rPr>
          <w:rFonts w:ascii="Times New Roman" w:hAnsi="Times New Roman"/>
          <w:noProof/>
          <w:sz w:val="24"/>
          <w:szCs w:val="24"/>
        </w:rPr>
        <w:t xml:space="preserve"> M. </w:t>
      </w:r>
      <w:r w:rsidR="000C544F" w:rsidRPr="00E65DE0">
        <w:rPr>
          <w:rFonts w:ascii="Times New Roman" w:hAnsi="Times New Roman"/>
          <w:noProof/>
          <w:sz w:val="24"/>
          <w:szCs w:val="24"/>
        </w:rPr>
        <w:t xml:space="preserve">Murray and M. Wallace </w:t>
      </w:r>
      <w:r w:rsidR="000C544F" w:rsidRPr="00E65DE0">
        <w:rPr>
          <w:rFonts w:ascii="Times New Roman" w:hAnsi="Times New Roman"/>
          <w:noProof/>
          <w:sz w:val="24"/>
          <w:szCs w:val="24"/>
        </w:rPr>
        <w:lastRenderedPageBreak/>
        <w:t xml:space="preserve">(Eds), pp. 1–21, CRC Press/Taylor &amp; Francis </w:t>
      </w:r>
      <w:r w:rsidR="000C544F" w:rsidRPr="00E65DE0">
        <w:rPr>
          <w:rFonts w:ascii="Times New Roman" w:hAnsi="Times New Roman"/>
          <w:noProof/>
          <w:sz w:val="24"/>
          <w:szCs w:val="24"/>
        </w:rPr>
        <w:t xml:space="preserve"> </w:t>
      </w:r>
      <w:r w:rsidRPr="00E65DE0">
        <w:rPr>
          <w:rFonts w:ascii="Times New Roman" w:hAnsi="Times New Roman"/>
          <w:noProof/>
          <w:sz w:val="24"/>
          <w:szCs w:val="24"/>
        </w:rPr>
        <w:t>Boca Raton</w:t>
      </w:r>
      <w:r w:rsidR="000C544F" w:rsidRPr="00E65DE0">
        <w:rPr>
          <w:rFonts w:ascii="Times New Roman" w:hAnsi="Times New Roman"/>
          <w:noProof/>
          <w:sz w:val="24"/>
          <w:szCs w:val="24"/>
        </w:rPr>
        <w:t>,</w:t>
      </w:r>
      <w:r w:rsidRPr="00E65DE0">
        <w:rPr>
          <w:rFonts w:ascii="Times New Roman" w:hAnsi="Times New Roman"/>
          <w:noProof/>
          <w:sz w:val="24"/>
          <w:szCs w:val="24"/>
        </w:rPr>
        <w:t xml:space="preserve"> FL</w:t>
      </w:r>
      <w:r w:rsidR="000C544F" w:rsidRPr="00E65DE0">
        <w:rPr>
          <w:rFonts w:ascii="Times New Roman" w:hAnsi="Times New Roman"/>
          <w:noProof/>
          <w:sz w:val="24"/>
          <w:szCs w:val="24"/>
        </w:rPr>
        <w:t>, USA</w:t>
      </w:r>
      <w:r w:rsidRPr="00E65DE0">
        <w:rPr>
          <w:rFonts w:ascii="Times New Roman" w:hAnsi="Times New Roman"/>
          <w:noProof/>
          <w:sz w:val="24"/>
          <w:szCs w:val="24"/>
        </w:rPr>
        <w:t>.</w:t>
      </w:r>
    </w:p>
    <w:p w14:paraId="25462C6D" w14:textId="39F2D150" w:rsidR="00773B68" w:rsidRPr="00E65DE0" w:rsidRDefault="00773B68"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Deutschländer, A.</w:t>
      </w:r>
      <w:r w:rsidR="000C544F" w:rsidRPr="00E65DE0">
        <w:rPr>
          <w:rFonts w:ascii="Times New Roman" w:hAnsi="Times New Roman"/>
          <w:noProof/>
          <w:sz w:val="24"/>
          <w:szCs w:val="24"/>
        </w:rPr>
        <w:t>,</w:t>
      </w:r>
      <w:r w:rsidRPr="00E65DE0">
        <w:rPr>
          <w:rFonts w:ascii="Times New Roman" w:hAnsi="Times New Roman"/>
          <w:noProof/>
          <w:sz w:val="24"/>
          <w:szCs w:val="24"/>
        </w:rPr>
        <w:t xml:space="preserve"> </w:t>
      </w:r>
      <w:r w:rsidR="000C544F" w:rsidRPr="00E65DE0">
        <w:rPr>
          <w:rFonts w:ascii="Times New Roman" w:hAnsi="Times New Roman"/>
          <w:noProof/>
          <w:sz w:val="24"/>
          <w:szCs w:val="24"/>
        </w:rPr>
        <w:t>Bense, S., Stephan, T., Schwaiger, M., Brandt, T. and Dieterich, M.</w:t>
      </w:r>
      <w:r w:rsidR="000C544F" w:rsidRPr="00E65DE0">
        <w:rPr>
          <w:rFonts w:ascii="Times New Roman" w:hAnsi="Times New Roman"/>
          <w:i/>
          <w:iCs/>
          <w:noProof/>
          <w:sz w:val="24"/>
          <w:szCs w:val="24"/>
        </w:rPr>
        <w:t xml:space="preserve"> </w:t>
      </w:r>
      <w:r w:rsidRPr="00E65DE0">
        <w:rPr>
          <w:rFonts w:ascii="Times New Roman" w:hAnsi="Times New Roman"/>
          <w:noProof/>
          <w:sz w:val="24"/>
          <w:szCs w:val="24"/>
        </w:rPr>
        <w:t>(2002)</w:t>
      </w:r>
      <w:r w:rsidR="000C544F" w:rsidRPr="00E65DE0">
        <w:rPr>
          <w:rFonts w:ascii="Times New Roman" w:hAnsi="Times New Roman"/>
          <w:noProof/>
          <w:sz w:val="24"/>
          <w:szCs w:val="24"/>
        </w:rPr>
        <w:t>.</w:t>
      </w:r>
      <w:r w:rsidRPr="00E65DE0">
        <w:rPr>
          <w:rFonts w:ascii="Times New Roman" w:hAnsi="Times New Roman"/>
          <w:noProof/>
          <w:sz w:val="24"/>
          <w:szCs w:val="24"/>
        </w:rPr>
        <w:t xml:space="preserve"> Sensory system interactions during simultaneous vestibular and visual stimulation in PET, </w:t>
      </w:r>
      <w:r w:rsidR="000C544F" w:rsidRPr="00E65DE0">
        <w:rPr>
          <w:rFonts w:ascii="Times New Roman" w:hAnsi="Times New Roman"/>
          <w:i/>
          <w:iCs/>
          <w:noProof/>
          <w:sz w:val="24"/>
          <w:szCs w:val="24"/>
        </w:rPr>
        <w:t xml:space="preserve">Hum. </w:t>
      </w:r>
      <w:r w:rsidR="00003DF1" w:rsidRPr="00E65DE0">
        <w:rPr>
          <w:rFonts w:ascii="Times New Roman" w:hAnsi="Times New Roman"/>
          <w:i/>
          <w:iCs/>
          <w:noProof/>
          <w:sz w:val="24"/>
          <w:szCs w:val="24"/>
        </w:rPr>
        <w:t>B</w:t>
      </w:r>
      <w:r w:rsidRPr="00E65DE0">
        <w:rPr>
          <w:rFonts w:ascii="Times New Roman" w:hAnsi="Times New Roman"/>
          <w:i/>
          <w:iCs/>
          <w:noProof/>
          <w:sz w:val="24"/>
          <w:szCs w:val="24"/>
        </w:rPr>
        <w:t xml:space="preserve">rain </w:t>
      </w:r>
      <w:r w:rsidR="00003DF1" w:rsidRPr="00E65DE0">
        <w:rPr>
          <w:rFonts w:ascii="Times New Roman" w:hAnsi="Times New Roman"/>
          <w:i/>
          <w:iCs/>
          <w:noProof/>
          <w:sz w:val="24"/>
          <w:szCs w:val="24"/>
        </w:rPr>
        <w:t>M</w:t>
      </w:r>
      <w:r w:rsidRPr="00E65DE0">
        <w:rPr>
          <w:rFonts w:ascii="Times New Roman" w:hAnsi="Times New Roman"/>
          <w:i/>
          <w:iCs/>
          <w:noProof/>
          <w:sz w:val="24"/>
          <w:szCs w:val="24"/>
        </w:rPr>
        <w:t>app</w:t>
      </w:r>
      <w:r w:rsidR="000C544F" w:rsidRPr="00E65DE0">
        <w:rPr>
          <w:rFonts w:ascii="Times New Roman" w:hAnsi="Times New Roman"/>
          <w:i/>
          <w:iCs/>
          <w:noProof/>
          <w:sz w:val="24"/>
          <w:szCs w:val="24"/>
        </w:rPr>
        <w:t>.</w:t>
      </w:r>
      <w:r w:rsidRPr="00E65DE0">
        <w:rPr>
          <w:rFonts w:ascii="Times New Roman" w:hAnsi="Times New Roman"/>
          <w:noProof/>
          <w:sz w:val="24"/>
          <w:szCs w:val="24"/>
        </w:rPr>
        <w:t xml:space="preserve"> </w:t>
      </w:r>
      <w:r w:rsidRPr="00E65DE0">
        <w:rPr>
          <w:rFonts w:ascii="Times New Roman" w:hAnsi="Times New Roman"/>
          <w:b/>
          <w:bCs/>
          <w:noProof/>
          <w:sz w:val="24"/>
          <w:szCs w:val="24"/>
        </w:rPr>
        <w:t>16</w:t>
      </w:r>
      <w:r w:rsidRPr="00E65DE0">
        <w:rPr>
          <w:rFonts w:ascii="Times New Roman" w:hAnsi="Times New Roman"/>
          <w:noProof/>
          <w:sz w:val="24"/>
          <w:szCs w:val="24"/>
        </w:rPr>
        <w:t>,92–103.</w:t>
      </w:r>
    </w:p>
    <w:p w14:paraId="1023297E" w14:textId="4076E328" w:rsidR="00773B68" w:rsidRPr="00E65DE0" w:rsidRDefault="062FB649" w:rsidP="00E65DE0">
      <w:pPr>
        <w:widowControl w:val="0"/>
        <w:autoSpaceDE w:val="0"/>
        <w:autoSpaceDN w:val="0"/>
        <w:adjustRightInd w:val="0"/>
        <w:spacing w:after="0" w:line="360" w:lineRule="auto"/>
        <w:ind w:left="426" w:hanging="426"/>
        <w:rPr>
          <w:rFonts w:ascii="Times New Roman" w:hAnsi="Times New Roman"/>
          <w:noProof/>
          <w:sz w:val="24"/>
          <w:szCs w:val="24"/>
        </w:rPr>
      </w:pPr>
      <w:bookmarkStart w:id="45" w:name="_Hlk23328602"/>
      <w:r w:rsidRPr="00E65DE0">
        <w:rPr>
          <w:rFonts w:ascii="Times New Roman" w:hAnsi="Times New Roman"/>
          <w:noProof/>
          <w:sz w:val="24"/>
          <w:szCs w:val="24"/>
        </w:rPr>
        <w:t xml:space="preserve">Deutschländer, A. </w:t>
      </w:r>
      <w:r w:rsidR="000C544F" w:rsidRPr="00E65DE0">
        <w:rPr>
          <w:rFonts w:ascii="Times New Roman" w:hAnsi="Times New Roman"/>
          <w:noProof/>
          <w:sz w:val="24"/>
          <w:szCs w:val="24"/>
        </w:rPr>
        <w:t>Bense, S., Stephan, T., Schwaiger, M., Dieterich, M.</w:t>
      </w:r>
      <w:r w:rsidR="000C544F" w:rsidRPr="00E65DE0">
        <w:rPr>
          <w:rFonts w:ascii="Times New Roman" w:hAnsi="Times New Roman"/>
          <w:i/>
          <w:iCs/>
          <w:noProof/>
          <w:sz w:val="24"/>
          <w:szCs w:val="24"/>
        </w:rPr>
        <w:t xml:space="preserve"> </w:t>
      </w:r>
      <w:r w:rsidR="000C544F" w:rsidRPr="00E65DE0">
        <w:rPr>
          <w:rFonts w:ascii="Times New Roman" w:hAnsi="Times New Roman"/>
          <w:noProof/>
          <w:sz w:val="24"/>
          <w:szCs w:val="24"/>
        </w:rPr>
        <w:t xml:space="preserve">and Brandt, T. </w:t>
      </w:r>
      <w:r w:rsidRPr="00E65DE0">
        <w:rPr>
          <w:rFonts w:ascii="Times New Roman" w:hAnsi="Times New Roman"/>
          <w:noProof/>
          <w:sz w:val="24"/>
          <w:szCs w:val="24"/>
        </w:rPr>
        <w:t>(2004)</w:t>
      </w:r>
      <w:r w:rsidR="000C544F" w:rsidRPr="00E65DE0">
        <w:rPr>
          <w:rFonts w:ascii="Times New Roman" w:hAnsi="Times New Roman"/>
          <w:noProof/>
          <w:sz w:val="24"/>
          <w:szCs w:val="24"/>
        </w:rPr>
        <w:t>.</w:t>
      </w:r>
      <w:r w:rsidRPr="00E65DE0">
        <w:rPr>
          <w:rFonts w:ascii="Times New Roman" w:hAnsi="Times New Roman"/>
          <w:noProof/>
          <w:sz w:val="24"/>
          <w:szCs w:val="24"/>
        </w:rPr>
        <w:t xml:space="preserve"> Rollvection </w:t>
      </w:r>
      <w:r w:rsidR="000C544F" w:rsidRPr="00E65DE0">
        <w:rPr>
          <w:rFonts w:ascii="Times New Roman" w:hAnsi="Times New Roman"/>
          <w:noProof/>
          <w:sz w:val="24"/>
          <w:szCs w:val="24"/>
        </w:rPr>
        <w:t>versus linearvection: comparison of brain activations i</w:t>
      </w:r>
      <w:r w:rsidRPr="00E65DE0">
        <w:rPr>
          <w:rFonts w:ascii="Times New Roman" w:hAnsi="Times New Roman"/>
          <w:noProof/>
          <w:sz w:val="24"/>
          <w:szCs w:val="24"/>
        </w:rPr>
        <w:t xml:space="preserve">n PET, </w:t>
      </w:r>
      <w:r w:rsidR="000C544F" w:rsidRPr="00E65DE0">
        <w:rPr>
          <w:rFonts w:ascii="Times New Roman" w:hAnsi="Times New Roman"/>
          <w:i/>
          <w:iCs/>
          <w:noProof/>
          <w:sz w:val="24"/>
          <w:szCs w:val="24"/>
        </w:rPr>
        <w:t xml:space="preserve">Hum. </w:t>
      </w:r>
      <w:r w:rsidRPr="00E65DE0">
        <w:rPr>
          <w:rFonts w:ascii="Times New Roman" w:hAnsi="Times New Roman"/>
          <w:i/>
          <w:iCs/>
          <w:noProof/>
          <w:sz w:val="24"/>
          <w:szCs w:val="24"/>
        </w:rPr>
        <w:t>Brain Mapp</w:t>
      </w:r>
      <w:r w:rsidR="000C544F" w:rsidRPr="00E65DE0">
        <w:rPr>
          <w:rFonts w:ascii="Times New Roman" w:hAnsi="Times New Roman"/>
          <w:noProof/>
          <w:sz w:val="24"/>
          <w:szCs w:val="24"/>
        </w:rPr>
        <w:t>.</w:t>
      </w:r>
      <w:r w:rsidRPr="00E65DE0">
        <w:rPr>
          <w:rFonts w:ascii="Times New Roman" w:hAnsi="Times New Roman"/>
          <w:noProof/>
          <w:sz w:val="24"/>
          <w:szCs w:val="24"/>
        </w:rPr>
        <w:t xml:space="preserve"> </w:t>
      </w:r>
      <w:r w:rsidRPr="00E65DE0">
        <w:rPr>
          <w:rFonts w:ascii="Times New Roman" w:hAnsi="Times New Roman"/>
          <w:b/>
          <w:bCs/>
          <w:noProof/>
          <w:sz w:val="24"/>
          <w:szCs w:val="24"/>
        </w:rPr>
        <w:t>21</w:t>
      </w:r>
      <w:r w:rsidRPr="00E65DE0">
        <w:rPr>
          <w:rFonts w:ascii="Times New Roman" w:hAnsi="Times New Roman"/>
          <w:noProof/>
          <w:sz w:val="24"/>
          <w:szCs w:val="24"/>
        </w:rPr>
        <w:t>,143–153.</w:t>
      </w:r>
    </w:p>
    <w:p w14:paraId="2D631A8B" w14:textId="6E99C488" w:rsidR="004D4C36" w:rsidRPr="00E65DE0" w:rsidRDefault="004D4C36" w:rsidP="000E05A1">
      <w:pPr>
        <w:spacing w:after="0" w:line="360" w:lineRule="auto"/>
        <w:ind w:left="426" w:hanging="426"/>
        <w:rPr>
          <w:rFonts w:ascii="Times New Roman" w:hAnsi="Times New Roman"/>
          <w:noProof/>
          <w:sz w:val="24"/>
          <w:szCs w:val="24"/>
        </w:rPr>
      </w:pPr>
      <w:bookmarkStart w:id="46" w:name="_Hlk23328609"/>
      <w:bookmarkEnd w:id="45"/>
      <w:r w:rsidRPr="00E65DE0">
        <w:rPr>
          <w:rFonts w:ascii="Times New Roman" w:hAnsi="Times New Roman"/>
          <w:noProof/>
          <w:sz w:val="24"/>
          <w:szCs w:val="24"/>
        </w:rPr>
        <w:t>Di Girolamo, S. and Pic</w:t>
      </w:r>
      <w:r w:rsidR="000C544F" w:rsidRPr="00E65DE0">
        <w:rPr>
          <w:rFonts w:ascii="Times New Roman" w:hAnsi="Times New Roman"/>
          <w:noProof/>
          <w:sz w:val="24"/>
          <w:szCs w:val="24"/>
        </w:rPr>
        <w:t>ciotti</w:t>
      </w:r>
      <w:r w:rsidRPr="00E65DE0">
        <w:rPr>
          <w:rFonts w:ascii="Times New Roman" w:hAnsi="Times New Roman"/>
          <w:noProof/>
          <w:sz w:val="24"/>
          <w:szCs w:val="24"/>
        </w:rPr>
        <w:t>, P.</w:t>
      </w:r>
      <w:r w:rsidR="000C544F" w:rsidRPr="00E65DE0">
        <w:rPr>
          <w:rFonts w:ascii="Times New Roman" w:hAnsi="Times New Roman"/>
          <w:noProof/>
          <w:sz w:val="24"/>
          <w:szCs w:val="24"/>
        </w:rPr>
        <w:t>, Sergi, B., Di Nardo, W., Paludetti, G. and Ottaviani, F.</w:t>
      </w:r>
      <w:r w:rsidRPr="00E65DE0">
        <w:rPr>
          <w:rFonts w:ascii="Times New Roman" w:hAnsi="Times New Roman"/>
          <w:noProof/>
          <w:sz w:val="24"/>
          <w:szCs w:val="24"/>
        </w:rPr>
        <w:t xml:space="preserve"> (2001)</w:t>
      </w:r>
      <w:r w:rsidR="00DA0D8E" w:rsidRPr="00E65DE0">
        <w:rPr>
          <w:rFonts w:ascii="Times New Roman" w:hAnsi="Times New Roman"/>
          <w:noProof/>
          <w:sz w:val="24"/>
          <w:szCs w:val="24"/>
        </w:rPr>
        <w:t>.</w:t>
      </w:r>
      <w:r w:rsidRPr="00E65DE0">
        <w:rPr>
          <w:rFonts w:ascii="Times New Roman" w:hAnsi="Times New Roman"/>
          <w:noProof/>
          <w:sz w:val="24"/>
          <w:szCs w:val="24"/>
        </w:rPr>
        <w:t xml:space="preserve"> Vestibulo</w:t>
      </w:r>
      <w:r w:rsidR="000C544F" w:rsidRPr="00E65DE0">
        <w:rPr>
          <w:rFonts w:ascii="Times New Roman" w:hAnsi="Times New Roman"/>
          <w:noProof/>
          <w:sz w:val="24"/>
          <w:szCs w:val="24"/>
        </w:rPr>
        <w:t>-ocular reflex modification after virtual environment exposure</w:t>
      </w:r>
      <w:r w:rsidRPr="00E65DE0">
        <w:rPr>
          <w:rFonts w:ascii="Times New Roman" w:hAnsi="Times New Roman"/>
          <w:noProof/>
          <w:sz w:val="24"/>
          <w:szCs w:val="24"/>
        </w:rPr>
        <w:t xml:space="preserve">, </w:t>
      </w:r>
      <w:r w:rsidRPr="00E65DE0">
        <w:rPr>
          <w:rFonts w:ascii="Times New Roman" w:hAnsi="Times New Roman"/>
          <w:i/>
          <w:iCs/>
          <w:noProof/>
          <w:sz w:val="24"/>
          <w:szCs w:val="24"/>
        </w:rPr>
        <w:t>Acta Oto-Laryngol</w:t>
      </w:r>
      <w:r w:rsidR="00DA0D8E" w:rsidRPr="00E65DE0">
        <w:rPr>
          <w:rFonts w:ascii="Times New Roman" w:hAnsi="Times New Roman"/>
          <w:i/>
          <w:iCs/>
          <w:noProof/>
          <w:sz w:val="24"/>
          <w:szCs w:val="24"/>
        </w:rPr>
        <w:t>.</w:t>
      </w:r>
      <w:r w:rsidRPr="00E65DE0">
        <w:rPr>
          <w:rFonts w:ascii="Times New Roman" w:hAnsi="Times New Roman"/>
          <w:noProof/>
          <w:sz w:val="24"/>
          <w:szCs w:val="24"/>
        </w:rPr>
        <w:t xml:space="preserve"> </w:t>
      </w:r>
      <w:r w:rsidRPr="00E65DE0">
        <w:rPr>
          <w:rFonts w:ascii="Times New Roman" w:hAnsi="Times New Roman"/>
          <w:b/>
          <w:bCs/>
          <w:noProof/>
          <w:sz w:val="24"/>
          <w:szCs w:val="24"/>
        </w:rPr>
        <w:t>121</w:t>
      </w:r>
      <w:r w:rsidRPr="00E65DE0">
        <w:rPr>
          <w:rFonts w:ascii="Times New Roman" w:hAnsi="Times New Roman"/>
          <w:noProof/>
          <w:sz w:val="24"/>
          <w:szCs w:val="24"/>
        </w:rPr>
        <w:t>, 211–215.</w:t>
      </w:r>
    </w:p>
    <w:p w14:paraId="79878B82" w14:textId="2DF59B60" w:rsidR="062FB649" w:rsidRPr="00E65DE0" w:rsidRDefault="062FB649" w:rsidP="00E65DE0">
      <w:pPr>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Diels., C. and Howarth, P. A. (2011). Visually induced motion sickness: Single- versus dual-</w:t>
      </w:r>
      <w:r w:rsidR="004D4C36" w:rsidRPr="00E65DE0">
        <w:rPr>
          <w:rFonts w:ascii="Times New Roman" w:hAnsi="Times New Roman"/>
          <w:noProof/>
          <w:sz w:val="24"/>
          <w:szCs w:val="24"/>
        </w:rPr>
        <w:t xml:space="preserve"> </w:t>
      </w:r>
      <w:r w:rsidRPr="00E65DE0">
        <w:rPr>
          <w:rFonts w:ascii="Times New Roman" w:hAnsi="Times New Roman"/>
          <w:noProof/>
          <w:sz w:val="24"/>
          <w:szCs w:val="24"/>
        </w:rPr>
        <w:t xml:space="preserve">axis motion, </w:t>
      </w:r>
      <w:r w:rsidRPr="00E65DE0">
        <w:rPr>
          <w:rFonts w:ascii="Times New Roman" w:hAnsi="Times New Roman"/>
          <w:i/>
          <w:iCs/>
          <w:noProof/>
          <w:sz w:val="24"/>
          <w:szCs w:val="24"/>
        </w:rPr>
        <w:t xml:space="preserve">Displays, </w:t>
      </w:r>
      <w:r w:rsidRPr="00E65DE0">
        <w:rPr>
          <w:rFonts w:ascii="Times New Roman" w:hAnsi="Times New Roman"/>
          <w:noProof/>
          <w:sz w:val="24"/>
          <w:szCs w:val="24"/>
        </w:rPr>
        <w:t>32, 175-180.</w:t>
      </w:r>
    </w:p>
    <w:bookmarkEnd w:id="46"/>
    <w:p w14:paraId="2FFB7CB9" w14:textId="2F77C9F4" w:rsidR="00773B68" w:rsidRPr="00E65DE0" w:rsidRDefault="00773B68"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Duffy, C. J. and Wurtz, R. H. (1991)</w:t>
      </w:r>
      <w:r w:rsidR="00DA0D8E" w:rsidRPr="00E65DE0">
        <w:rPr>
          <w:rFonts w:ascii="Times New Roman" w:hAnsi="Times New Roman"/>
          <w:noProof/>
          <w:sz w:val="24"/>
          <w:szCs w:val="24"/>
        </w:rPr>
        <w:t>.</w:t>
      </w:r>
      <w:r w:rsidRPr="00E65DE0">
        <w:rPr>
          <w:rFonts w:ascii="Times New Roman" w:hAnsi="Times New Roman"/>
          <w:noProof/>
          <w:sz w:val="24"/>
          <w:szCs w:val="24"/>
        </w:rPr>
        <w:t xml:space="preserve"> Sensitivity of MST neurons to optic flow stimuli. II. Mechanisms of response selectivity revealed by small-field stimuli, </w:t>
      </w:r>
      <w:r w:rsidRPr="00E65DE0">
        <w:rPr>
          <w:rFonts w:ascii="Times New Roman" w:hAnsi="Times New Roman"/>
          <w:i/>
          <w:iCs/>
          <w:noProof/>
          <w:sz w:val="24"/>
          <w:szCs w:val="24"/>
        </w:rPr>
        <w:t>J</w:t>
      </w:r>
      <w:r w:rsidR="00DA0D8E" w:rsidRPr="00E65DE0">
        <w:rPr>
          <w:rFonts w:ascii="Times New Roman" w:hAnsi="Times New Roman"/>
          <w:i/>
          <w:iCs/>
          <w:noProof/>
          <w:sz w:val="24"/>
          <w:szCs w:val="24"/>
        </w:rPr>
        <w:t>.</w:t>
      </w:r>
      <w:r w:rsidRPr="00E65DE0">
        <w:rPr>
          <w:rFonts w:ascii="Times New Roman" w:hAnsi="Times New Roman"/>
          <w:i/>
          <w:iCs/>
          <w:noProof/>
          <w:sz w:val="24"/>
          <w:szCs w:val="24"/>
        </w:rPr>
        <w:t xml:space="preserve"> </w:t>
      </w:r>
      <w:r w:rsidR="00003DF1" w:rsidRPr="00E65DE0">
        <w:rPr>
          <w:rFonts w:ascii="Times New Roman" w:hAnsi="Times New Roman"/>
          <w:i/>
          <w:iCs/>
          <w:noProof/>
          <w:sz w:val="24"/>
          <w:szCs w:val="24"/>
        </w:rPr>
        <w:t>N</w:t>
      </w:r>
      <w:r w:rsidRPr="00E65DE0">
        <w:rPr>
          <w:rFonts w:ascii="Times New Roman" w:hAnsi="Times New Roman"/>
          <w:i/>
          <w:iCs/>
          <w:noProof/>
          <w:sz w:val="24"/>
          <w:szCs w:val="24"/>
        </w:rPr>
        <w:t>europhysiol</w:t>
      </w:r>
      <w:r w:rsidR="00DA0D8E" w:rsidRPr="00E65DE0">
        <w:rPr>
          <w:rFonts w:ascii="Times New Roman" w:hAnsi="Times New Roman"/>
          <w:i/>
          <w:iCs/>
          <w:noProof/>
          <w:sz w:val="24"/>
          <w:szCs w:val="24"/>
        </w:rPr>
        <w:t>.</w:t>
      </w:r>
      <w:r w:rsidRPr="00E65DE0">
        <w:rPr>
          <w:rFonts w:ascii="Times New Roman" w:hAnsi="Times New Roman"/>
          <w:noProof/>
          <w:sz w:val="24"/>
          <w:szCs w:val="24"/>
        </w:rPr>
        <w:t xml:space="preserve"> </w:t>
      </w:r>
      <w:r w:rsidRPr="00E65DE0">
        <w:rPr>
          <w:rFonts w:ascii="Times New Roman" w:hAnsi="Times New Roman"/>
          <w:b/>
          <w:bCs/>
          <w:noProof/>
          <w:sz w:val="24"/>
          <w:szCs w:val="24"/>
        </w:rPr>
        <w:t>65</w:t>
      </w:r>
      <w:r w:rsidRPr="00E65DE0">
        <w:rPr>
          <w:rFonts w:ascii="Times New Roman" w:hAnsi="Times New Roman"/>
          <w:noProof/>
          <w:sz w:val="24"/>
          <w:szCs w:val="24"/>
        </w:rPr>
        <w:t>,1346–</w:t>
      </w:r>
      <w:r w:rsidR="00DA0D8E" w:rsidRPr="00E65DE0">
        <w:rPr>
          <w:rFonts w:ascii="Times New Roman" w:hAnsi="Times New Roman"/>
          <w:noProof/>
          <w:sz w:val="24"/>
          <w:szCs w:val="24"/>
        </w:rPr>
        <w:t>13</w:t>
      </w:r>
      <w:r w:rsidRPr="00E65DE0">
        <w:rPr>
          <w:rFonts w:ascii="Times New Roman" w:hAnsi="Times New Roman"/>
          <w:noProof/>
          <w:sz w:val="24"/>
          <w:szCs w:val="24"/>
        </w:rPr>
        <w:t>59.</w:t>
      </w:r>
    </w:p>
    <w:p w14:paraId="5DEC96A7" w14:textId="186D7466" w:rsidR="00773B68" w:rsidRPr="00E65DE0" w:rsidRDefault="00773B68"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Edwards, M.</w:t>
      </w:r>
      <w:r w:rsidR="004D4C36" w:rsidRPr="00E65DE0">
        <w:rPr>
          <w:rFonts w:ascii="Times New Roman" w:hAnsi="Times New Roman"/>
          <w:sz w:val="24"/>
          <w:szCs w:val="24"/>
        </w:rPr>
        <w:t xml:space="preserve">, </w:t>
      </w:r>
      <w:proofErr w:type="spellStart"/>
      <w:r w:rsidR="004D4C36" w:rsidRPr="00E65DE0">
        <w:rPr>
          <w:rFonts w:ascii="Times New Roman" w:hAnsi="Times New Roman"/>
          <w:sz w:val="24"/>
          <w:szCs w:val="24"/>
        </w:rPr>
        <w:t>O’Mahony</w:t>
      </w:r>
      <w:proofErr w:type="spellEnd"/>
      <w:r w:rsidR="004D4C36" w:rsidRPr="00E65DE0">
        <w:rPr>
          <w:rFonts w:ascii="Times New Roman" w:hAnsi="Times New Roman"/>
          <w:sz w:val="24"/>
          <w:szCs w:val="24"/>
        </w:rPr>
        <w:t>,</w:t>
      </w:r>
      <w:r w:rsidR="00DA0D8E" w:rsidRPr="00E65DE0">
        <w:rPr>
          <w:rFonts w:ascii="Times New Roman" w:hAnsi="Times New Roman"/>
          <w:sz w:val="24"/>
          <w:szCs w:val="24"/>
        </w:rPr>
        <w:t xml:space="preserve"> S.</w:t>
      </w:r>
      <w:r w:rsidR="004D4C36" w:rsidRPr="00E65DE0">
        <w:rPr>
          <w:rFonts w:ascii="Times New Roman" w:hAnsi="Times New Roman"/>
          <w:sz w:val="24"/>
          <w:szCs w:val="24"/>
        </w:rPr>
        <w:t xml:space="preserve"> Ibbotson, </w:t>
      </w:r>
      <w:r w:rsidR="00DA0D8E" w:rsidRPr="00E65DE0">
        <w:rPr>
          <w:rFonts w:ascii="Times New Roman" w:hAnsi="Times New Roman"/>
          <w:sz w:val="24"/>
          <w:szCs w:val="24"/>
        </w:rPr>
        <w:t xml:space="preserve">M. </w:t>
      </w:r>
      <w:proofErr w:type="spellStart"/>
      <w:r w:rsidR="00DA0D8E" w:rsidRPr="00E65DE0">
        <w:rPr>
          <w:rFonts w:ascii="Times New Roman" w:hAnsi="Times New Roman"/>
          <w:sz w:val="24"/>
          <w:szCs w:val="24"/>
        </w:rPr>
        <w:t>R.</w:t>
      </w:r>
      <w:r w:rsidR="004D4C36" w:rsidRPr="00E65DE0">
        <w:rPr>
          <w:rFonts w:ascii="Times New Roman" w:hAnsi="Times New Roman"/>
          <w:sz w:val="24"/>
          <w:szCs w:val="24"/>
        </w:rPr>
        <w:t>and</w:t>
      </w:r>
      <w:proofErr w:type="spellEnd"/>
      <w:r w:rsidR="004D4C36" w:rsidRPr="00E65DE0">
        <w:rPr>
          <w:rFonts w:ascii="Times New Roman" w:hAnsi="Times New Roman"/>
          <w:sz w:val="24"/>
          <w:szCs w:val="24"/>
        </w:rPr>
        <w:t xml:space="preserve"> Kohlhagen</w:t>
      </w:r>
      <w:r w:rsidR="00DA0D8E" w:rsidRPr="00E65DE0">
        <w:rPr>
          <w:rFonts w:ascii="Times New Roman" w:hAnsi="Times New Roman"/>
          <w:sz w:val="24"/>
          <w:szCs w:val="24"/>
        </w:rPr>
        <w:t>, S.</w:t>
      </w:r>
      <w:r w:rsidR="004D4C36" w:rsidRPr="00E65DE0">
        <w:rPr>
          <w:rFonts w:ascii="Times New Roman" w:hAnsi="Times New Roman"/>
          <w:i/>
          <w:iCs/>
          <w:noProof/>
          <w:sz w:val="24"/>
          <w:szCs w:val="24"/>
        </w:rPr>
        <w:t xml:space="preserve"> </w:t>
      </w:r>
      <w:r w:rsidRPr="00E65DE0">
        <w:rPr>
          <w:rFonts w:ascii="Times New Roman" w:hAnsi="Times New Roman"/>
          <w:noProof/>
          <w:sz w:val="24"/>
          <w:szCs w:val="24"/>
        </w:rPr>
        <w:t>(2010)</w:t>
      </w:r>
      <w:r w:rsidR="00DA0D8E" w:rsidRPr="00E65DE0">
        <w:rPr>
          <w:rFonts w:ascii="Times New Roman" w:hAnsi="Times New Roman"/>
          <w:noProof/>
          <w:sz w:val="24"/>
          <w:szCs w:val="24"/>
        </w:rPr>
        <w:t>.</w:t>
      </w:r>
      <w:r w:rsidRPr="00E65DE0">
        <w:rPr>
          <w:rFonts w:ascii="Times New Roman" w:hAnsi="Times New Roman"/>
          <w:noProof/>
          <w:sz w:val="24"/>
          <w:szCs w:val="24"/>
        </w:rPr>
        <w:t xml:space="preserve"> Vestibular stimulation affects optic-flow sensitivity, </w:t>
      </w:r>
      <w:r w:rsidRPr="00E65DE0">
        <w:rPr>
          <w:rFonts w:ascii="Times New Roman" w:hAnsi="Times New Roman"/>
          <w:i/>
          <w:iCs/>
          <w:noProof/>
          <w:sz w:val="24"/>
          <w:szCs w:val="24"/>
        </w:rPr>
        <w:t>Perception</w:t>
      </w:r>
      <w:r w:rsidRPr="00E65DE0">
        <w:rPr>
          <w:rFonts w:ascii="Times New Roman" w:hAnsi="Times New Roman"/>
          <w:noProof/>
          <w:sz w:val="24"/>
          <w:szCs w:val="24"/>
        </w:rPr>
        <w:t xml:space="preserve"> </w:t>
      </w:r>
      <w:r w:rsidRPr="00E65DE0">
        <w:rPr>
          <w:rFonts w:ascii="Times New Roman" w:hAnsi="Times New Roman"/>
          <w:b/>
          <w:bCs/>
          <w:noProof/>
          <w:sz w:val="24"/>
          <w:szCs w:val="24"/>
        </w:rPr>
        <w:t>39</w:t>
      </w:r>
      <w:r w:rsidRPr="00E65DE0">
        <w:rPr>
          <w:rFonts w:ascii="Times New Roman" w:hAnsi="Times New Roman"/>
          <w:noProof/>
          <w:sz w:val="24"/>
          <w:szCs w:val="24"/>
        </w:rPr>
        <w:t>,1303–1310.</w:t>
      </w:r>
    </w:p>
    <w:p w14:paraId="585C6F84" w14:textId="4518F2E9" w:rsidR="00773B68" w:rsidRPr="00E65DE0" w:rsidRDefault="00773B68"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Ernst, M. O. and Banks, M. S. (2002)</w:t>
      </w:r>
      <w:r w:rsidR="00DA0D8E" w:rsidRPr="00E65DE0">
        <w:rPr>
          <w:rFonts w:ascii="Times New Roman" w:hAnsi="Times New Roman"/>
          <w:noProof/>
          <w:sz w:val="24"/>
          <w:szCs w:val="24"/>
        </w:rPr>
        <w:t>.</w:t>
      </w:r>
      <w:r w:rsidRPr="00E65DE0">
        <w:rPr>
          <w:rFonts w:ascii="Times New Roman" w:hAnsi="Times New Roman"/>
          <w:noProof/>
          <w:sz w:val="24"/>
          <w:szCs w:val="24"/>
        </w:rPr>
        <w:t xml:space="preserve"> Humans integrate visual and haptic information in a statistically optimal fashion, </w:t>
      </w:r>
      <w:r w:rsidRPr="00E65DE0">
        <w:rPr>
          <w:rFonts w:ascii="Times New Roman" w:hAnsi="Times New Roman"/>
          <w:i/>
          <w:iCs/>
          <w:noProof/>
          <w:sz w:val="24"/>
          <w:szCs w:val="24"/>
        </w:rPr>
        <w:t>Nature</w:t>
      </w:r>
      <w:r w:rsidRPr="00E65DE0">
        <w:rPr>
          <w:rFonts w:ascii="Times New Roman" w:hAnsi="Times New Roman"/>
          <w:noProof/>
          <w:sz w:val="24"/>
          <w:szCs w:val="24"/>
        </w:rPr>
        <w:t xml:space="preserve"> </w:t>
      </w:r>
      <w:r w:rsidRPr="00E65DE0">
        <w:rPr>
          <w:rFonts w:ascii="Times New Roman" w:hAnsi="Times New Roman"/>
          <w:b/>
          <w:bCs/>
          <w:noProof/>
          <w:sz w:val="24"/>
          <w:szCs w:val="24"/>
        </w:rPr>
        <w:t>415</w:t>
      </w:r>
      <w:r w:rsidRPr="00E65DE0">
        <w:rPr>
          <w:rFonts w:ascii="Times New Roman" w:hAnsi="Times New Roman"/>
          <w:noProof/>
          <w:sz w:val="24"/>
          <w:szCs w:val="24"/>
        </w:rPr>
        <w:t>,429–433.</w:t>
      </w:r>
    </w:p>
    <w:p w14:paraId="6D2EF58A" w14:textId="3DAE4D00" w:rsidR="00773B68" w:rsidRPr="00E65DE0" w:rsidRDefault="00773B68"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Ernst, M. O. and Bülthoff, H. H. (2004)</w:t>
      </w:r>
      <w:r w:rsidR="00DA0D8E" w:rsidRPr="00E65DE0">
        <w:rPr>
          <w:rFonts w:ascii="Times New Roman" w:hAnsi="Times New Roman"/>
          <w:noProof/>
          <w:sz w:val="24"/>
          <w:szCs w:val="24"/>
        </w:rPr>
        <w:t>.</w:t>
      </w:r>
      <w:r w:rsidRPr="00E65DE0">
        <w:rPr>
          <w:rFonts w:ascii="Times New Roman" w:hAnsi="Times New Roman"/>
          <w:noProof/>
          <w:sz w:val="24"/>
          <w:szCs w:val="24"/>
        </w:rPr>
        <w:t xml:space="preserve"> Merging the senses into a robust percept, </w:t>
      </w:r>
      <w:r w:rsidRPr="00E65DE0">
        <w:rPr>
          <w:rFonts w:ascii="Times New Roman" w:hAnsi="Times New Roman"/>
          <w:i/>
          <w:iCs/>
          <w:noProof/>
          <w:sz w:val="24"/>
          <w:szCs w:val="24"/>
        </w:rPr>
        <w:t xml:space="preserve">Trends </w:t>
      </w:r>
      <w:r w:rsidR="00DA0D8E" w:rsidRPr="00E65DE0">
        <w:rPr>
          <w:rFonts w:ascii="Times New Roman" w:hAnsi="Times New Roman"/>
          <w:i/>
          <w:iCs/>
          <w:noProof/>
          <w:sz w:val="24"/>
          <w:szCs w:val="24"/>
        </w:rPr>
        <w:t xml:space="preserve">Cogn. </w:t>
      </w:r>
      <w:r w:rsidRPr="00E65DE0">
        <w:rPr>
          <w:rFonts w:ascii="Times New Roman" w:hAnsi="Times New Roman"/>
          <w:i/>
          <w:iCs/>
          <w:noProof/>
          <w:sz w:val="24"/>
          <w:szCs w:val="24"/>
        </w:rPr>
        <w:t>Sci</w:t>
      </w:r>
      <w:r w:rsidR="00DA0D8E" w:rsidRPr="00E65DE0">
        <w:rPr>
          <w:rFonts w:ascii="Times New Roman" w:hAnsi="Times New Roman"/>
          <w:i/>
          <w:iCs/>
          <w:noProof/>
          <w:sz w:val="24"/>
          <w:szCs w:val="24"/>
        </w:rPr>
        <w:t>.</w:t>
      </w:r>
      <w:r w:rsidRPr="00E65DE0">
        <w:rPr>
          <w:rFonts w:ascii="Times New Roman" w:hAnsi="Times New Roman"/>
          <w:noProof/>
          <w:sz w:val="24"/>
          <w:szCs w:val="24"/>
        </w:rPr>
        <w:t xml:space="preserve"> </w:t>
      </w:r>
      <w:r w:rsidRPr="00E65DE0">
        <w:rPr>
          <w:rFonts w:ascii="Times New Roman" w:hAnsi="Times New Roman"/>
          <w:b/>
          <w:bCs/>
          <w:noProof/>
          <w:sz w:val="24"/>
          <w:szCs w:val="24"/>
        </w:rPr>
        <w:t>8</w:t>
      </w:r>
      <w:r w:rsidRPr="00E65DE0">
        <w:rPr>
          <w:rFonts w:ascii="Times New Roman" w:hAnsi="Times New Roman"/>
          <w:noProof/>
          <w:sz w:val="24"/>
          <w:szCs w:val="24"/>
        </w:rPr>
        <w:t>,162–169.</w:t>
      </w:r>
      <w:r w:rsidR="00DA0D8E" w:rsidRPr="00E65DE0" w:rsidDel="00DA0D8E">
        <w:rPr>
          <w:rFonts w:ascii="Times New Roman" w:hAnsi="Times New Roman"/>
          <w:noProof/>
          <w:sz w:val="24"/>
          <w:szCs w:val="24"/>
        </w:rPr>
        <w:t xml:space="preserve"> </w:t>
      </w:r>
    </w:p>
    <w:p w14:paraId="6253C38C" w14:textId="50E4A296" w:rsidR="00D56549" w:rsidRPr="00E65DE0" w:rsidRDefault="00D56549"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Ertl, M.</w:t>
      </w:r>
      <w:r w:rsidR="004D4C36" w:rsidRPr="00E65DE0">
        <w:rPr>
          <w:rFonts w:ascii="Times New Roman" w:hAnsi="Times New Roman"/>
          <w:sz w:val="24"/>
          <w:szCs w:val="24"/>
        </w:rPr>
        <w:t xml:space="preserve">, Klimek, </w:t>
      </w:r>
      <w:r w:rsidR="00DA0D8E" w:rsidRPr="00E65DE0">
        <w:rPr>
          <w:rFonts w:ascii="Times New Roman" w:hAnsi="Times New Roman"/>
          <w:sz w:val="24"/>
          <w:szCs w:val="24"/>
        </w:rPr>
        <w:t xml:space="preserve">M., </w:t>
      </w:r>
      <w:proofErr w:type="spellStart"/>
      <w:r w:rsidR="004D4C36" w:rsidRPr="00E65DE0">
        <w:rPr>
          <w:rFonts w:ascii="Times New Roman" w:hAnsi="Times New Roman"/>
          <w:sz w:val="24"/>
          <w:szCs w:val="24"/>
        </w:rPr>
        <w:t>Boegle</w:t>
      </w:r>
      <w:proofErr w:type="spellEnd"/>
      <w:r w:rsidR="004D4C36" w:rsidRPr="00E65DE0">
        <w:rPr>
          <w:rFonts w:ascii="Times New Roman" w:hAnsi="Times New Roman"/>
          <w:sz w:val="24"/>
          <w:szCs w:val="24"/>
        </w:rPr>
        <w:t xml:space="preserve">, </w:t>
      </w:r>
      <w:r w:rsidR="00DA0D8E" w:rsidRPr="00E65DE0">
        <w:rPr>
          <w:rFonts w:ascii="Times New Roman" w:hAnsi="Times New Roman"/>
          <w:sz w:val="24"/>
          <w:szCs w:val="24"/>
        </w:rPr>
        <w:t xml:space="preserve">R., </w:t>
      </w:r>
      <w:r w:rsidR="004D4C36" w:rsidRPr="00E65DE0">
        <w:rPr>
          <w:rFonts w:ascii="Times New Roman" w:hAnsi="Times New Roman"/>
          <w:sz w:val="24"/>
          <w:szCs w:val="24"/>
        </w:rPr>
        <w:t xml:space="preserve">Stephan, </w:t>
      </w:r>
      <w:r w:rsidR="00DA0D8E" w:rsidRPr="00E65DE0">
        <w:rPr>
          <w:rFonts w:ascii="Times New Roman" w:hAnsi="Times New Roman"/>
          <w:sz w:val="24"/>
          <w:szCs w:val="24"/>
        </w:rPr>
        <w:t xml:space="preserve">T. </w:t>
      </w:r>
      <w:r w:rsidR="004D4C36" w:rsidRPr="00E65DE0">
        <w:rPr>
          <w:rFonts w:ascii="Times New Roman" w:hAnsi="Times New Roman"/>
          <w:sz w:val="24"/>
          <w:szCs w:val="24"/>
        </w:rPr>
        <w:t>and Dieterich</w:t>
      </w:r>
      <w:r w:rsidR="00DA0D8E" w:rsidRPr="00E65DE0">
        <w:rPr>
          <w:rFonts w:ascii="Times New Roman" w:hAnsi="Times New Roman"/>
          <w:sz w:val="24"/>
          <w:szCs w:val="24"/>
        </w:rPr>
        <w:t>, M.</w:t>
      </w:r>
      <w:r w:rsidRPr="00E65DE0">
        <w:rPr>
          <w:rFonts w:ascii="Times New Roman" w:hAnsi="Times New Roman"/>
          <w:noProof/>
          <w:sz w:val="24"/>
          <w:szCs w:val="24"/>
        </w:rPr>
        <w:t xml:space="preserve"> (2018)</w:t>
      </w:r>
      <w:r w:rsidR="00DA0D8E" w:rsidRPr="00E65DE0">
        <w:rPr>
          <w:rFonts w:ascii="Times New Roman" w:hAnsi="Times New Roman"/>
          <w:noProof/>
          <w:sz w:val="24"/>
          <w:szCs w:val="24"/>
        </w:rPr>
        <w:t>.</w:t>
      </w:r>
      <w:r w:rsidRPr="00E65DE0">
        <w:rPr>
          <w:rFonts w:ascii="Times New Roman" w:hAnsi="Times New Roman"/>
          <w:noProof/>
          <w:sz w:val="24"/>
          <w:szCs w:val="24"/>
        </w:rPr>
        <w:t xml:space="preserve"> Vestibular perception thresholds tested by galvanic vestibular stimulation, </w:t>
      </w:r>
      <w:r w:rsidRPr="00E65DE0">
        <w:rPr>
          <w:rFonts w:ascii="Times New Roman" w:hAnsi="Times New Roman"/>
          <w:i/>
          <w:iCs/>
          <w:noProof/>
          <w:sz w:val="24"/>
          <w:szCs w:val="24"/>
        </w:rPr>
        <w:t>J</w:t>
      </w:r>
      <w:r w:rsidR="00DA0D8E" w:rsidRPr="00E65DE0">
        <w:rPr>
          <w:rFonts w:ascii="Times New Roman" w:hAnsi="Times New Roman"/>
          <w:i/>
          <w:iCs/>
          <w:noProof/>
          <w:sz w:val="24"/>
          <w:szCs w:val="24"/>
        </w:rPr>
        <w:t>.</w:t>
      </w:r>
      <w:r w:rsidRPr="00E65DE0">
        <w:rPr>
          <w:rFonts w:ascii="Times New Roman" w:hAnsi="Times New Roman"/>
          <w:i/>
          <w:iCs/>
          <w:noProof/>
          <w:sz w:val="24"/>
          <w:szCs w:val="24"/>
        </w:rPr>
        <w:t xml:space="preserve"> N</w:t>
      </w:r>
      <w:r w:rsidR="00DA0D8E" w:rsidRPr="00E65DE0">
        <w:rPr>
          <w:rFonts w:ascii="Times New Roman" w:hAnsi="Times New Roman"/>
          <w:i/>
          <w:iCs/>
          <w:noProof/>
          <w:sz w:val="24"/>
          <w:szCs w:val="24"/>
        </w:rPr>
        <w:t>eurol.</w:t>
      </w:r>
      <w:r w:rsidRPr="00E65DE0">
        <w:rPr>
          <w:rFonts w:ascii="Times New Roman" w:hAnsi="Times New Roman"/>
          <w:noProof/>
          <w:sz w:val="24"/>
          <w:szCs w:val="24"/>
        </w:rPr>
        <w:t xml:space="preserve"> </w:t>
      </w:r>
      <w:r w:rsidRPr="00E65DE0">
        <w:rPr>
          <w:rFonts w:ascii="Times New Roman" w:hAnsi="Times New Roman"/>
          <w:b/>
          <w:bCs/>
          <w:noProof/>
          <w:sz w:val="24"/>
          <w:szCs w:val="24"/>
        </w:rPr>
        <w:t>265</w:t>
      </w:r>
      <w:r w:rsidRPr="00E65DE0">
        <w:rPr>
          <w:rFonts w:ascii="Times New Roman" w:hAnsi="Times New Roman"/>
          <w:noProof/>
          <w:sz w:val="24"/>
          <w:szCs w:val="24"/>
        </w:rPr>
        <w:t>,54–56.</w:t>
      </w:r>
    </w:p>
    <w:p w14:paraId="3D8EA020" w14:textId="5CD15BCE" w:rsidR="00773B68" w:rsidRPr="00E65DE0" w:rsidRDefault="00773B68"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Fetsch, C. R.</w:t>
      </w:r>
      <w:r w:rsidR="00DA0D8E" w:rsidRPr="00E65DE0">
        <w:rPr>
          <w:rFonts w:ascii="Times New Roman" w:hAnsi="Times New Roman"/>
          <w:noProof/>
          <w:sz w:val="24"/>
          <w:szCs w:val="24"/>
        </w:rPr>
        <w:t>, Wang, S., Gu, Y., DeAngelis, G. C.  and Angelaki, D. E.</w:t>
      </w:r>
      <w:r w:rsidRPr="00E65DE0">
        <w:rPr>
          <w:rFonts w:ascii="Times New Roman" w:hAnsi="Times New Roman"/>
          <w:noProof/>
          <w:sz w:val="24"/>
          <w:szCs w:val="24"/>
        </w:rPr>
        <w:t xml:space="preserve"> (2007)</w:t>
      </w:r>
      <w:r w:rsidR="00DA0D8E" w:rsidRPr="00E65DE0">
        <w:rPr>
          <w:rFonts w:ascii="Times New Roman" w:hAnsi="Times New Roman"/>
          <w:noProof/>
          <w:sz w:val="24"/>
          <w:szCs w:val="24"/>
        </w:rPr>
        <w:t>.</w:t>
      </w:r>
      <w:r w:rsidRPr="00E65DE0">
        <w:rPr>
          <w:rFonts w:ascii="Times New Roman" w:hAnsi="Times New Roman"/>
          <w:noProof/>
          <w:sz w:val="24"/>
          <w:szCs w:val="24"/>
        </w:rPr>
        <w:t xml:space="preserve"> Spatial </w:t>
      </w:r>
      <w:r w:rsidR="00DA0D8E" w:rsidRPr="00E65DE0">
        <w:rPr>
          <w:rFonts w:ascii="Times New Roman" w:hAnsi="Times New Roman"/>
          <w:noProof/>
          <w:sz w:val="24"/>
          <w:szCs w:val="24"/>
        </w:rPr>
        <w:t>reference frames of visual, vestibular, and multimodal heading signals in the dorsal subdivision of the medial superior temporal area</w:t>
      </w:r>
      <w:r w:rsidRPr="00E65DE0">
        <w:rPr>
          <w:rFonts w:ascii="Times New Roman" w:hAnsi="Times New Roman"/>
          <w:noProof/>
          <w:sz w:val="24"/>
          <w:szCs w:val="24"/>
        </w:rPr>
        <w:t xml:space="preserve">, </w:t>
      </w:r>
      <w:r w:rsidRPr="00E65DE0">
        <w:rPr>
          <w:rFonts w:ascii="Times New Roman" w:hAnsi="Times New Roman"/>
          <w:i/>
          <w:iCs/>
          <w:noProof/>
          <w:sz w:val="24"/>
          <w:szCs w:val="24"/>
        </w:rPr>
        <w:t>J</w:t>
      </w:r>
      <w:r w:rsidR="00DA0D8E" w:rsidRPr="00E65DE0">
        <w:rPr>
          <w:rFonts w:ascii="Times New Roman" w:hAnsi="Times New Roman"/>
          <w:i/>
          <w:iCs/>
          <w:noProof/>
          <w:sz w:val="24"/>
          <w:szCs w:val="24"/>
        </w:rPr>
        <w:t>.</w:t>
      </w:r>
      <w:r w:rsidRPr="00E65DE0">
        <w:rPr>
          <w:rFonts w:ascii="Times New Roman" w:hAnsi="Times New Roman"/>
          <w:i/>
          <w:iCs/>
          <w:noProof/>
          <w:sz w:val="24"/>
          <w:szCs w:val="24"/>
        </w:rPr>
        <w:t xml:space="preserve"> Neurosci</w:t>
      </w:r>
      <w:r w:rsidR="00DA0D8E" w:rsidRPr="00E65DE0">
        <w:rPr>
          <w:rFonts w:ascii="Times New Roman" w:hAnsi="Times New Roman"/>
          <w:i/>
          <w:iCs/>
          <w:noProof/>
          <w:sz w:val="24"/>
          <w:szCs w:val="24"/>
        </w:rPr>
        <w:t>.</w:t>
      </w:r>
      <w:r w:rsidRPr="00E65DE0">
        <w:rPr>
          <w:rFonts w:ascii="Times New Roman" w:hAnsi="Times New Roman"/>
          <w:noProof/>
          <w:sz w:val="24"/>
          <w:szCs w:val="24"/>
        </w:rPr>
        <w:t xml:space="preserve"> </w:t>
      </w:r>
      <w:r w:rsidRPr="00E65DE0">
        <w:rPr>
          <w:rFonts w:ascii="Times New Roman" w:hAnsi="Times New Roman"/>
          <w:b/>
          <w:bCs/>
          <w:noProof/>
          <w:sz w:val="24"/>
          <w:szCs w:val="24"/>
        </w:rPr>
        <w:t>27</w:t>
      </w:r>
      <w:r w:rsidRPr="00E65DE0">
        <w:rPr>
          <w:rFonts w:ascii="Times New Roman" w:hAnsi="Times New Roman"/>
          <w:noProof/>
          <w:sz w:val="24"/>
          <w:szCs w:val="24"/>
        </w:rPr>
        <w:t>,700–712.</w:t>
      </w:r>
    </w:p>
    <w:p w14:paraId="23A1C22B" w14:textId="719C2B2E" w:rsidR="00773B68" w:rsidRPr="00E65DE0" w:rsidRDefault="00773B68"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Fetsch, C. R.</w:t>
      </w:r>
      <w:r w:rsidR="00DA0D8E" w:rsidRPr="00E65DE0">
        <w:rPr>
          <w:rFonts w:ascii="Times New Roman" w:hAnsi="Times New Roman"/>
          <w:noProof/>
          <w:sz w:val="24"/>
          <w:szCs w:val="24"/>
        </w:rPr>
        <w:t>, Turner, A. H., DeAngelis, G. C.  and Angelaki,</w:t>
      </w:r>
      <w:r w:rsidRPr="00E65DE0">
        <w:rPr>
          <w:rFonts w:ascii="Times New Roman" w:hAnsi="Times New Roman"/>
          <w:noProof/>
          <w:sz w:val="24"/>
          <w:szCs w:val="24"/>
        </w:rPr>
        <w:t xml:space="preserve"> </w:t>
      </w:r>
      <w:r w:rsidR="00DA0D8E" w:rsidRPr="00E65DE0">
        <w:rPr>
          <w:rFonts w:ascii="Times New Roman" w:hAnsi="Times New Roman"/>
          <w:noProof/>
          <w:sz w:val="24"/>
          <w:szCs w:val="24"/>
        </w:rPr>
        <w:t>D. E.</w:t>
      </w:r>
      <w:r w:rsidRPr="00E65DE0">
        <w:rPr>
          <w:rFonts w:ascii="Times New Roman" w:hAnsi="Times New Roman"/>
          <w:noProof/>
          <w:sz w:val="24"/>
          <w:szCs w:val="24"/>
        </w:rPr>
        <w:t xml:space="preserve"> (2009)</w:t>
      </w:r>
      <w:r w:rsidR="00DA0D8E" w:rsidRPr="00E65DE0">
        <w:rPr>
          <w:rFonts w:ascii="Times New Roman" w:hAnsi="Times New Roman"/>
          <w:noProof/>
          <w:sz w:val="24"/>
          <w:szCs w:val="24"/>
        </w:rPr>
        <w:t>.</w:t>
      </w:r>
      <w:r w:rsidRPr="00E65DE0">
        <w:rPr>
          <w:rFonts w:ascii="Times New Roman" w:hAnsi="Times New Roman"/>
          <w:noProof/>
          <w:sz w:val="24"/>
          <w:szCs w:val="24"/>
        </w:rPr>
        <w:t xml:space="preserve"> Dynamic reweighting of visual and vestibular cues during self-motion perception, </w:t>
      </w:r>
      <w:r w:rsidRPr="00E65DE0">
        <w:rPr>
          <w:rFonts w:ascii="Times New Roman" w:hAnsi="Times New Roman"/>
          <w:i/>
          <w:iCs/>
          <w:noProof/>
          <w:sz w:val="24"/>
          <w:szCs w:val="24"/>
        </w:rPr>
        <w:t>J</w:t>
      </w:r>
      <w:r w:rsidR="00DA0D8E" w:rsidRPr="00E65DE0">
        <w:rPr>
          <w:rFonts w:ascii="Times New Roman" w:hAnsi="Times New Roman"/>
          <w:i/>
          <w:iCs/>
          <w:noProof/>
          <w:sz w:val="24"/>
          <w:szCs w:val="24"/>
        </w:rPr>
        <w:t>.</w:t>
      </w:r>
      <w:r w:rsidRPr="00E65DE0">
        <w:rPr>
          <w:rFonts w:ascii="Times New Roman" w:hAnsi="Times New Roman"/>
          <w:i/>
          <w:iCs/>
          <w:noProof/>
          <w:sz w:val="24"/>
          <w:szCs w:val="24"/>
        </w:rPr>
        <w:t xml:space="preserve"> </w:t>
      </w:r>
      <w:r w:rsidR="00003DF1" w:rsidRPr="00E65DE0">
        <w:rPr>
          <w:rFonts w:ascii="Times New Roman" w:hAnsi="Times New Roman"/>
          <w:i/>
          <w:iCs/>
          <w:noProof/>
          <w:sz w:val="24"/>
          <w:szCs w:val="24"/>
        </w:rPr>
        <w:t>N</w:t>
      </w:r>
      <w:r w:rsidRPr="00E65DE0">
        <w:rPr>
          <w:rFonts w:ascii="Times New Roman" w:hAnsi="Times New Roman"/>
          <w:i/>
          <w:iCs/>
          <w:noProof/>
          <w:sz w:val="24"/>
          <w:szCs w:val="24"/>
        </w:rPr>
        <w:t>eurosci</w:t>
      </w:r>
      <w:r w:rsidR="00DA0D8E" w:rsidRPr="00E65DE0">
        <w:rPr>
          <w:rFonts w:ascii="Times New Roman" w:hAnsi="Times New Roman"/>
          <w:i/>
          <w:iCs/>
          <w:noProof/>
          <w:sz w:val="24"/>
          <w:szCs w:val="24"/>
        </w:rPr>
        <w:t>.</w:t>
      </w:r>
      <w:r w:rsidRPr="00E65DE0">
        <w:rPr>
          <w:rFonts w:ascii="Times New Roman" w:hAnsi="Times New Roman"/>
          <w:noProof/>
          <w:sz w:val="24"/>
          <w:szCs w:val="24"/>
        </w:rPr>
        <w:t xml:space="preserve"> </w:t>
      </w:r>
      <w:r w:rsidRPr="00E65DE0">
        <w:rPr>
          <w:rFonts w:ascii="Times New Roman" w:hAnsi="Times New Roman"/>
          <w:b/>
          <w:bCs/>
          <w:noProof/>
          <w:sz w:val="24"/>
          <w:szCs w:val="24"/>
        </w:rPr>
        <w:t>29</w:t>
      </w:r>
      <w:r w:rsidRPr="00E65DE0">
        <w:rPr>
          <w:rFonts w:ascii="Times New Roman" w:hAnsi="Times New Roman"/>
          <w:noProof/>
          <w:sz w:val="24"/>
          <w:szCs w:val="24"/>
        </w:rPr>
        <w:t>,</w:t>
      </w:r>
      <w:r w:rsidR="00DA0D8E" w:rsidRPr="00E65DE0">
        <w:rPr>
          <w:rFonts w:ascii="Times New Roman" w:hAnsi="Times New Roman"/>
          <w:noProof/>
          <w:sz w:val="24"/>
          <w:szCs w:val="24"/>
        </w:rPr>
        <w:t xml:space="preserve"> </w:t>
      </w:r>
      <w:r w:rsidRPr="00E65DE0">
        <w:rPr>
          <w:rFonts w:ascii="Times New Roman" w:hAnsi="Times New Roman"/>
          <w:noProof/>
          <w:sz w:val="24"/>
          <w:szCs w:val="24"/>
        </w:rPr>
        <w:t>15601–15612.</w:t>
      </w:r>
    </w:p>
    <w:p w14:paraId="0FA2BD99" w14:textId="410FC0A4" w:rsidR="00773B68" w:rsidRPr="00E65DE0" w:rsidRDefault="00773B68"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Fitzpatrick, R. C. and Day, B. L. (2004)</w:t>
      </w:r>
      <w:r w:rsidR="00DA0D8E" w:rsidRPr="00E65DE0">
        <w:rPr>
          <w:rFonts w:ascii="Times New Roman" w:hAnsi="Times New Roman"/>
          <w:noProof/>
          <w:sz w:val="24"/>
          <w:szCs w:val="24"/>
        </w:rPr>
        <w:t>.</w:t>
      </w:r>
      <w:r w:rsidRPr="00E65DE0">
        <w:rPr>
          <w:rFonts w:ascii="Times New Roman" w:hAnsi="Times New Roman"/>
          <w:noProof/>
          <w:sz w:val="24"/>
          <w:szCs w:val="24"/>
        </w:rPr>
        <w:t xml:space="preserve"> Probing the human vestibular system with galvanic stimulation, </w:t>
      </w:r>
      <w:r w:rsidRPr="00E65DE0">
        <w:rPr>
          <w:rFonts w:ascii="Times New Roman" w:hAnsi="Times New Roman"/>
          <w:i/>
          <w:iCs/>
          <w:noProof/>
          <w:sz w:val="24"/>
          <w:szCs w:val="24"/>
        </w:rPr>
        <w:t>J</w:t>
      </w:r>
      <w:r w:rsidR="00DA0D8E" w:rsidRPr="00E65DE0">
        <w:rPr>
          <w:rFonts w:ascii="Times New Roman" w:hAnsi="Times New Roman"/>
          <w:i/>
          <w:iCs/>
          <w:noProof/>
          <w:sz w:val="24"/>
          <w:szCs w:val="24"/>
        </w:rPr>
        <w:t>.</w:t>
      </w:r>
      <w:r w:rsidRPr="00E65DE0">
        <w:rPr>
          <w:rFonts w:ascii="Times New Roman" w:hAnsi="Times New Roman"/>
          <w:i/>
          <w:iCs/>
          <w:noProof/>
          <w:sz w:val="24"/>
          <w:szCs w:val="24"/>
        </w:rPr>
        <w:t xml:space="preserve"> </w:t>
      </w:r>
      <w:r w:rsidR="00DA0D8E" w:rsidRPr="00E65DE0">
        <w:rPr>
          <w:rFonts w:ascii="Times New Roman" w:hAnsi="Times New Roman"/>
          <w:i/>
          <w:iCs/>
          <w:noProof/>
          <w:sz w:val="24"/>
          <w:szCs w:val="24"/>
        </w:rPr>
        <w:t xml:space="preserve">Appl. </w:t>
      </w:r>
      <w:r w:rsidR="00003DF1" w:rsidRPr="00E65DE0">
        <w:rPr>
          <w:rFonts w:ascii="Times New Roman" w:hAnsi="Times New Roman"/>
          <w:i/>
          <w:iCs/>
          <w:noProof/>
          <w:sz w:val="24"/>
          <w:szCs w:val="24"/>
        </w:rPr>
        <w:t>P</w:t>
      </w:r>
      <w:r w:rsidRPr="00E65DE0">
        <w:rPr>
          <w:rFonts w:ascii="Times New Roman" w:hAnsi="Times New Roman"/>
          <w:i/>
          <w:iCs/>
          <w:noProof/>
          <w:sz w:val="24"/>
          <w:szCs w:val="24"/>
        </w:rPr>
        <w:t>hysiol</w:t>
      </w:r>
      <w:r w:rsidR="00DA0D8E" w:rsidRPr="00E65DE0">
        <w:rPr>
          <w:rFonts w:ascii="Times New Roman" w:hAnsi="Times New Roman"/>
          <w:i/>
          <w:iCs/>
          <w:noProof/>
          <w:sz w:val="24"/>
          <w:szCs w:val="24"/>
        </w:rPr>
        <w:t>.</w:t>
      </w:r>
      <w:r w:rsidRPr="00E65DE0">
        <w:rPr>
          <w:rFonts w:ascii="Times New Roman" w:hAnsi="Times New Roman"/>
          <w:noProof/>
          <w:sz w:val="24"/>
          <w:szCs w:val="24"/>
        </w:rPr>
        <w:t xml:space="preserve"> </w:t>
      </w:r>
      <w:r w:rsidRPr="00E65DE0">
        <w:rPr>
          <w:rFonts w:ascii="Times New Roman" w:hAnsi="Times New Roman"/>
          <w:b/>
          <w:bCs/>
          <w:noProof/>
          <w:sz w:val="24"/>
          <w:szCs w:val="24"/>
        </w:rPr>
        <w:t>96</w:t>
      </w:r>
      <w:r w:rsidRPr="00E65DE0">
        <w:rPr>
          <w:rFonts w:ascii="Times New Roman" w:hAnsi="Times New Roman"/>
          <w:noProof/>
          <w:sz w:val="24"/>
          <w:szCs w:val="24"/>
        </w:rPr>
        <w:t>,2301–</w:t>
      </w:r>
      <w:r w:rsidR="00DA0D8E" w:rsidRPr="00E65DE0">
        <w:rPr>
          <w:rFonts w:ascii="Times New Roman" w:hAnsi="Times New Roman"/>
          <w:noProof/>
          <w:sz w:val="24"/>
          <w:szCs w:val="24"/>
        </w:rPr>
        <w:t>23</w:t>
      </w:r>
      <w:r w:rsidRPr="00E65DE0">
        <w:rPr>
          <w:rFonts w:ascii="Times New Roman" w:hAnsi="Times New Roman"/>
          <w:noProof/>
          <w:sz w:val="24"/>
          <w:szCs w:val="24"/>
        </w:rPr>
        <w:t>16.</w:t>
      </w:r>
    </w:p>
    <w:p w14:paraId="35934A94" w14:textId="6AF05596" w:rsidR="004D4C36" w:rsidRPr="00E65DE0" w:rsidRDefault="004D4C36" w:rsidP="004D4C36">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Gallagher, M. and Ferrè, E. R. (2018)</w:t>
      </w:r>
      <w:r w:rsidR="00CC29B0" w:rsidRPr="00E65DE0">
        <w:rPr>
          <w:rFonts w:ascii="Times New Roman" w:hAnsi="Times New Roman"/>
          <w:noProof/>
          <w:sz w:val="24"/>
          <w:szCs w:val="24"/>
        </w:rPr>
        <w:t>.</w:t>
      </w:r>
      <w:r w:rsidRPr="00E65DE0">
        <w:rPr>
          <w:rFonts w:ascii="Times New Roman" w:hAnsi="Times New Roman"/>
          <w:noProof/>
          <w:sz w:val="24"/>
          <w:szCs w:val="24"/>
        </w:rPr>
        <w:t xml:space="preserve"> Cybersickness: a </w:t>
      </w:r>
      <w:r w:rsidR="00CC29B0" w:rsidRPr="00E65DE0">
        <w:rPr>
          <w:rFonts w:ascii="Times New Roman" w:hAnsi="Times New Roman"/>
          <w:noProof/>
          <w:sz w:val="24"/>
          <w:szCs w:val="24"/>
        </w:rPr>
        <w:t>multisensory integration perspectiv</w:t>
      </w:r>
      <w:r w:rsidRPr="00E65DE0">
        <w:rPr>
          <w:rFonts w:ascii="Times New Roman" w:hAnsi="Times New Roman"/>
          <w:noProof/>
          <w:sz w:val="24"/>
          <w:szCs w:val="24"/>
        </w:rPr>
        <w:t xml:space="preserve">e, </w:t>
      </w:r>
      <w:r w:rsidRPr="00E65DE0">
        <w:rPr>
          <w:rFonts w:ascii="Times New Roman" w:hAnsi="Times New Roman"/>
          <w:i/>
          <w:iCs/>
          <w:noProof/>
          <w:sz w:val="24"/>
          <w:szCs w:val="24"/>
        </w:rPr>
        <w:t>Multisens</w:t>
      </w:r>
      <w:r w:rsidR="00CC29B0" w:rsidRPr="00E65DE0">
        <w:rPr>
          <w:rFonts w:ascii="Times New Roman" w:hAnsi="Times New Roman"/>
          <w:i/>
          <w:iCs/>
          <w:noProof/>
          <w:sz w:val="24"/>
          <w:szCs w:val="24"/>
        </w:rPr>
        <w:t>.</w:t>
      </w:r>
      <w:r w:rsidRPr="00E65DE0">
        <w:rPr>
          <w:rFonts w:ascii="Times New Roman" w:hAnsi="Times New Roman"/>
          <w:i/>
          <w:iCs/>
          <w:noProof/>
          <w:sz w:val="24"/>
          <w:szCs w:val="24"/>
        </w:rPr>
        <w:t xml:space="preserve"> Res</w:t>
      </w:r>
      <w:r w:rsidR="00CC29B0" w:rsidRPr="00E65DE0">
        <w:rPr>
          <w:rFonts w:ascii="Times New Roman" w:hAnsi="Times New Roman"/>
          <w:i/>
          <w:iCs/>
          <w:noProof/>
          <w:sz w:val="24"/>
          <w:szCs w:val="24"/>
        </w:rPr>
        <w:t>.</w:t>
      </w:r>
      <w:r w:rsidRPr="00E65DE0">
        <w:rPr>
          <w:rFonts w:ascii="Times New Roman" w:hAnsi="Times New Roman"/>
          <w:noProof/>
          <w:sz w:val="24"/>
          <w:szCs w:val="24"/>
        </w:rPr>
        <w:t xml:space="preserve"> </w:t>
      </w:r>
      <w:r w:rsidRPr="00E65DE0">
        <w:rPr>
          <w:rFonts w:ascii="Times New Roman" w:hAnsi="Times New Roman"/>
          <w:b/>
          <w:bCs/>
          <w:noProof/>
          <w:sz w:val="24"/>
          <w:szCs w:val="24"/>
        </w:rPr>
        <w:t>31</w:t>
      </w:r>
      <w:r w:rsidRPr="00E65DE0">
        <w:rPr>
          <w:rFonts w:ascii="Times New Roman" w:hAnsi="Times New Roman"/>
          <w:noProof/>
          <w:sz w:val="24"/>
          <w:szCs w:val="24"/>
        </w:rPr>
        <w:t xml:space="preserve">,645–674. </w:t>
      </w:r>
    </w:p>
    <w:p w14:paraId="7013401F" w14:textId="561ABFE6" w:rsidR="00AF1DA3" w:rsidRPr="00E65DE0" w:rsidRDefault="00AF1DA3"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Gallagher, M., Dowsett, R. and Ferrè, E. R. (2019)</w:t>
      </w:r>
      <w:r w:rsidR="00CC29B0" w:rsidRPr="00E65DE0">
        <w:rPr>
          <w:rFonts w:ascii="Times New Roman" w:hAnsi="Times New Roman"/>
          <w:noProof/>
          <w:sz w:val="24"/>
          <w:szCs w:val="24"/>
        </w:rPr>
        <w:t>.</w:t>
      </w:r>
      <w:r w:rsidRPr="00E65DE0">
        <w:rPr>
          <w:rFonts w:ascii="Times New Roman" w:hAnsi="Times New Roman"/>
          <w:noProof/>
          <w:sz w:val="24"/>
          <w:szCs w:val="24"/>
        </w:rPr>
        <w:t xml:space="preserve"> Vection in </w:t>
      </w:r>
      <w:r w:rsidR="00CC29B0" w:rsidRPr="00E65DE0">
        <w:rPr>
          <w:rFonts w:ascii="Times New Roman" w:hAnsi="Times New Roman"/>
          <w:noProof/>
          <w:sz w:val="24"/>
          <w:szCs w:val="24"/>
        </w:rPr>
        <w:t xml:space="preserve">virtual reality modulates </w:t>
      </w:r>
      <w:r w:rsidR="00CC29B0" w:rsidRPr="00E65DE0">
        <w:rPr>
          <w:rFonts w:ascii="Times New Roman" w:hAnsi="Times New Roman"/>
          <w:noProof/>
          <w:sz w:val="24"/>
          <w:szCs w:val="24"/>
        </w:rPr>
        <w:lastRenderedPageBreak/>
        <w:t>vestibular-evoked myogenic potentia</w:t>
      </w:r>
      <w:r w:rsidRPr="00E65DE0">
        <w:rPr>
          <w:rFonts w:ascii="Times New Roman" w:hAnsi="Times New Roman"/>
          <w:noProof/>
          <w:sz w:val="24"/>
          <w:szCs w:val="24"/>
        </w:rPr>
        <w:t xml:space="preserve">ls, </w:t>
      </w:r>
      <w:r w:rsidR="00CC29B0" w:rsidRPr="00E65DE0">
        <w:rPr>
          <w:rFonts w:ascii="Times New Roman" w:hAnsi="Times New Roman"/>
          <w:i/>
          <w:iCs/>
          <w:noProof/>
          <w:sz w:val="24"/>
          <w:szCs w:val="24"/>
        </w:rPr>
        <w:t xml:space="preserve">Eur. </w:t>
      </w:r>
      <w:r w:rsidRPr="00E65DE0">
        <w:rPr>
          <w:rFonts w:ascii="Times New Roman" w:hAnsi="Times New Roman"/>
          <w:i/>
          <w:iCs/>
          <w:noProof/>
          <w:sz w:val="24"/>
          <w:szCs w:val="24"/>
        </w:rPr>
        <w:t>J</w:t>
      </w:r>
      <w:r w:rsidR="00CC29B0" w:rsidRPr="00E65DE0">
        <w:rPr>
          <w:rFonts w:ascii="Times New Roman" w:hAnsi="Times New Roman"/>
          <w:i/>
          <w:iCs/>
          <w:noProof/>
          <w:sz w:val="24"/>
          <w:szCs w:val="24"/>
        </w:rPr>
        <w:t>.</w:t>
      </w:r>
      <w:r w:rsidRPr="00E65DE0">
        <w:rPr>
          <w:rFonts w:ascii="Times New Roman" w:hAnsi="Times New Roman"/>
          <w:i/>
          <w:iCs/>
          <w:noProof/>
          <w:sz w:val="24"/>
          <w:szCs w:val="24"/>
        </w:rPr>
        <w:t xml:space="preserve"> Neurosci</w:t>
      </w:r>
      <w:r w:rsidRPr="00E65DE0">
        <w:rPr>
          <w:rFonts w:ascii="Times New Roman" w:hAnsi="Times New Roman"/>
          <w:b/>
          <w:bCs/>
          <w:noProof/>
          <w:sz w:val="24"/>
          <w:szCs w:val="24"/>
        </w:rPr>
        <w:t>.</w:t>
      </w:r>
      <w:r w:rsidR="00CC29B0" w:rsidRPr="00E65DE0">
        <w:rPr>
          <w:rFonts w:ascii="Times New Roman" w:hAnsi="Times New Roman"/>
          <w:b/>
          <w:bCs/>
          <w:noProof/>
          <w:sz w:val="24"/>
          <w:szCs w:val="24"/>
        </w:rPr>
        <w:t xml:space="preserve"> 50</w:t>
      </w:r>
      <w:r w:rsidR="00CC29B0" w:rsidRPr="00E65DE0">
        <w:rPr>
          <w:rFonts w:ascii="Times New Roman" w:hAnsi="Times New Roman"/>
          <w:noProof/>
          <w:sz w:val="24"/>
          <w:szCs w:val="24"/>
        </w:rPr>
        <w:t>, 3557–3565</w:t>
      </w:r>
      <w:r w:rsidRPr="00E65DE0">
        <w:rPr>
          <w:rFonts w:ascii="Times New Roman" w:hAnsi="Times New Roman"/>
          <w:noProof/>
          <w:sz w:val="24"/>
          <w:szCs w:val="24"/>
        </w:rPr>
        <w:t>.</w:t>
      </w:r>
    </w:p>
    <w:p w14:paraId="3C94619D" w14:textId="2742A3FC" w:rsidR="00773B68" w:rsidRPr="00E65DE0" w:rsidRDefault="00773B68"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Goldberg, J. M., Smith, C. E. and Fernández, C. (1984)</w:t>
      </w:r>
      <w:r w:rsidR="00CC29B0" w:rsidRPr="00E65DE0">
        <w:rPr>
          <w:rFonts w:ascii="Times New Roman" w:hAnsi="Times New Roman"/>
          <w:noProof/>
          <w:sz w:val="24"/>
          <w:szCs w:val="24"/>
        </w:rPr>
        <w:t>.</w:t>
      </w:r>
      <w:r w:rsidRPr="00E65DE0">
        <w:rPr>
          <w:rFonts w:ascii="Times New Roman" w:hAnsi="Times New Roman"/>
          <w:noProof/>
          <w:sz w:val="24"/>
          <w:szCs w:val="24"/>
        </w:rPr>
        <w:t xml:space="preserve"> Relation between discharge regularity and responses to externally applied galvanic currents in vestibular nerve afferents of the squirrel monkey, </w:t>
      </w:r>
      <w:r w:rsidRPr="00E65DE0">
        <w:rPr>
          <w:rFonts w:ascii="Times New Roman" w:hAnsi="Times New Roman"/>
          <w:i/>
          <w:iCs/>
          <w:noProof/>
          <w:sz w:val="24"/>
          <w:szCs w:val="24"/>
        </w:rPr>
        <w:t>J</w:t>
      </w:r>
      <w:r w:rsidR="00CC29B0" w:rsidRPr="00E65DE0">
        <w:rPr>
          <w:rFonts w:ascii="Times New Roman" w:hAnsi="Times New Roman"/>
          <w:i/>
          <w:iCs/>
          <w:noProof/>
          <w:sz w:val="24"/>
          <w:szCs w:val="24"/>
        </w:rPr>
        <w:t>.</w:t>
      </w:r>
      <w:r w:rsidRPr="00E65DE0">
        <w:rPr>
          <w:rFonts w:ascii="Times New Roman" w:hAnsi="Times New Roman"/>
          <w:i/>
          <w:iCs/>
          <w:noProof/>
          <w:sz w:val="24"/>
          <w:szCs w:val="24"/>
        </w:rPr>
        <w:t xml:space="preserve"> </w:t>
      </w:r>
      <w:r w:rsidR="00003DF1" w:rsidRPr="00E65DE0">
        <w:rPr>
          <w:rFonts w:ascii="Times New Roman" w:hAnsi="Times New Roman"/>
          <w:i/>
          <w:iCs/>
          <w:noProof/>
          <w:sz w:val="24"/>
          <w:szCs w:val="24"/>
        </w:rPr>
        <w:t>N</w:t>
      </w:r>
      <w:r w:rsidRPr="00E65DE0">
        <w:rPr>
          <w:rFonts w:ascii="Times New Roman" w:hAnsi="Times New Roman"/>
          <w:i/>
          <w:iCs/>
          <w:noProof/>
          <w:sz w:val="24"/>
          <w:szCs w:val="24"/>
        </w:rPr>
        <w:t>europhysiol</w:t>
      </w:r>
      <w:r w:rsidR="00CC29B0" w:rsidRPr="00E65DE0">
        <w:rPr>
          <w:rFonts w:ascii="Times New Roman" w:hAnsi="Times New Roman"/>
          <w:i/>
          <w:iCs/>
          <w:noProof/>
          <w:sz w:val="24"/>
          <w:szCs w:val="24"/>
        </w:rPr>
        <w:t>.</w:t>
      </w:r>
      <w:r w:rsidRPr="00E65DE0">
        <w:rPr>
          <w:rFonts w:ascii="Times New Roman" w:hAnsi="Times New Roman"/>
          <w:noProof/>
          <w:sz w:val="24"/>
          <w:szCs w:val="24"/>
        </w:rPr>
        <w:t xml:space="preserve"> </w:t>
      </w:r>
      <w:r w:rsidRPr="00E65DE0">
        <w:rPr>
          <w:rFonts w:ascii="Times New Roman" w:hAnsi="Times New Roman"/>
          <w:b/>
          <w:bCs/>
          <w:noProof/>
          <w:sz w:val="24"/>
          <w:szCs w:val="24"/>
        </w:rPr>
        <w:t>51</w:t>
      </w:r>
      <w:r w:rsidRPr="00E65DE0">
        <w:rPr>
          <w:rFonts w:ascii="Times New Roman" w:hAnsi="Times New Roman"/>
          <w:noProof/>
          <w:sz w:val="24"/>
          <w:szCs w:val="24"/>
        </w:rPr>
        <w:t>,1236–</w:t>
      </w:r>
      <w:r w:rsidR="00CC29B0" w:rsidRPr="00E65DE0">
        <w:rPr>
          <w:rFonts w:ascii="Times New Roman" w:hAnsi="Times New Roman"/>
          <w:noProof/>
          <w:sz w:val="24"/>
          <w:szCs w:val="24"/>
        </w:rPr>
        <w:t>12</w:t>
      </w:r>
      <w:r w:rsidRPr="00E65DE0">
        <w:rPr>
          <w:rFonts w:ascii="Times New Roman" w:hAnsi="Times New Roman"/>
          <w:noProof/>
          <w:sz w:val="24"/>
          <w:szCs w:val="24"/>
        </w:rPr>
        <w:t>56.</w:t>
      </w:r>
    </w:p>
    <w:p w14:paraId="2371A84B" w14:textId="24979A93" w:rsidR="00773B68" w:rsidRPr="00E65DE0" w:rsidRDefault="00773B68"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Greenlee, M. W.</w:t>
      </w:r>
      <w:r w:rsidR="00CC29B0" w:rsidRPr="00E65DE0">
        <w:rPr>
          <w:rFonts w:ascii="Times New Roman" w:hAnsi="Times New Roman"/>
          <w:noProof/>
          <w:sz w:val="24"/>
          <w:szCs w:val="24"/>
        </w:rPr>
        <w:t xml:space="preserve">, Frank, S. M., Kaliuzhna, M., Blanke, O., Bremmer, F., Churan, J., Cuturi, L. F., MacNeilage, P. R. and Smith, A. T. </w:t>
      </w:r>
      <w:r w:rsidRPr="00E65DE0">
        <w:rPr>
          <w:rFonts w:ascii="Times New Roman" w:hAnsi="Times New Roman"/>
          <w:noProof/>
          <w:sz w:val="24"/>
          <w:szCs w:val="24"/>
        </w:rPr>
        <w:t>(2016)</w:t>
      </w:r>
      <w:r w:rsidR="00CC29B0" w:rsidRPr="00E65DE0">
        <w:rPr>
          <w:rFonts w:ascii="Times New Roman" w:hAnsi="Times New Roman"/>
          <w:noProof/>
          <w:sz w:val="24"/>
          <w:szCs w:val="24"/>
        </w:rPr>
        <w:t>.</w:t>
      </w:r>
      <w:r w:rsidRPr="00E65DE0">
        <w:rPr>
          <w:rFonts w:ascii="Times New Roman" w:hAnsi="Times New Roman"/>
          <w:noProof/>
          <w:sz w:val="24"/>
          <w:szCs w:val="24"/>
        </w:rPr>
        <w:t xml:space="preserve"> Multisensory </w:t>
      </w:r>
      <w:r w:rsidR="00CC29B0" w:rsidRPr="00E65DE0">
        <w:rPr>
          <w:rFonts w:ascii="Times New Roman" w:hAnsi="Times New Roman"/>
          <w:noProof/>
          <w:sz w:val="24"/>
          <w:szCs w:val="24"/>
        </w:rPr>
        <w:t>integration in self motion perception</w:t>
      </w:r>
      <w:r w:rsidRPr="00E65DE0">
        <w:rPr>
          <w:rFonts w:ascii="Times New Roman" w:hAnsi="Times New Roman"/>
          <w:noProof/>
          <w:sz w:val="24"/>
          <w:szCs w:val="24"/>
        </w:rPr>
        <w:t xml:space="preserve">, </w:t>
      </w:r>
      <w:r w:rsidR="00CC29B0" w:rsidRPr="00E65DE0">
        <w:rPr>
          <w:rFonts w:ascii="Times New Roman" w:hAnsi="Times New Roman"/>
          <w:i/>
          <w:iCs/>
          <w:noProof/>
          <w:sz w:val="24"/>
          <w:szCs w:val="24"/>
        </w:rPr>
        <w:t>Multisens. Res.</w:t>
      </w:r>
      <w:r w:rsidRPr="00E65DE0">
        <w:rPr>
          <w:rFonts w:ascii="Times New Roman" w:hAnsi="Times New Roman"/>
          <w:noProof/>
          <w:sz w:val="24"/>
          <w:szCs w:val="24"/>
        </w:rPr>
        <w:t xml:space="preserve"> </w:t>
      </w:r>
      <w:r w:rsidRPr="00E65DE0">
        <w:rPr>
          <w:rFonts w:ascii="Times New Roman" w:hAnsi="Times New Roman"/>
          <w:b/>
          <w:bCs/>
          <w:noProof/>
          <w:sz w:val="24"/>
          <w:szCs w:val="24"/>
        </w:rPr>
        <w:t>29</w:t>
      </w:r>
      <w:r w:rsidRPr="00E65DE0">
        <w:rPr>
          <w:rFonts w:ascii="Times New Roman" w:hAnsi="Times New Roman"/>
          <w:noProof/>
          <w:sz w:val="24"/>
          <w:szCs w:val="24"/>
        </w:rPr>
        <w:t xml:space="preserve">, </w:t>
      </w:r>
      <w:r w:rsidR="00CC29B0" w:rsidRPr="00E65DE0">
        <w:rPr>
          <w:rFonts w:ascii="Times New Roman" w:hAnsi="Times New Roman"/>
          <w:noProof/>
          <w:sz w:val="24"/>
          <w:szCs w:val="24"/>
        </w:rPr>
        <w:t>525</w:t>
      </w:r>
      <w:r w:rsidRPr="00E65DE0">
        <w:rPr>
          <w:rFonts w:ascii="Times New Roman" w:hAnsi="Times New Roman"/>
          <w:noProof/>
          <w:sz w:val="24"/>
          <w:szCs w:val="24"/>
        </w:rPr>
        <w:t>–</w:t>
      </w:r>
      <w:r w:rsidR="00CC29B0" w:rsidRPr="00E65DE0">
        <w:rPr>
          <w:rFonts w:ascii="Times New Roman" w:hAnsi="Times New Roman"/>
          <w:noProof/>
          <w:sz w:val="24"/>
          <w:szCs w:val="24"/>
        </w:rPr>
        <w:t>556</w:t>
      </w:r>
      <w:r w:rsidRPr="00E65DE0">
        <w:rPr>
          <w:rFonts w:ascii="Times New Roman" w:hAnsi="Times New Roman"/>
          <w:noProof/>
          <w:sz w:val="24"/>
          <w:szCs w:val="24"/>
        </w:rPr>
        <w:t>.</w:t>
      </w:r>
    </w:p>
    <w:p w14:paraId="5A51FA12" w14:textId="5189CBB0" w:rsidR="00773B68" w:rsidRPr="00E65DE0" w:rsidRDefault="00773B68"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Gu, Y., Angelaki, D. E. and DeAngelis, G. C. (2008)</w:t>
      </w:r>
      <w:r w:rsidR="00EF616A" w:rsidRPr="00E65DE0">
        <w:rPr>
          <w:rFonts w:ascii="Times New Roman" w:hAnsi="Times New Roman"/>
          <w:noProof/>
          <w:sz w:val="24"/>
          <w:szCs w:val="24"/>
        </w:rPr>
        <w:t>.</w:t>
      </w:r>
      <w:r w:rsidRPr="00E65DE0">
        <w:rPr>
          <w:rFonts w:ascii="Times New Roman" w:hAnsi="Times New Roman"/>
          <w:noProof/>
          <w:sz w:val="24"/>
          <w:szCs w:val="24"/>
        </w:rPr>
        <w:t xml:space="preserve"> Neural correlates of multisensory cue integration in macaque MSTd, </w:t>
      </w:r>
      <w:r w:rsidR="00EF616A" w:rsidRPr="00E65DE0">
        <w:rPr>
          <w:rFonts w:ascii="Times New Roman" w:hAnsi="Times New Roman"/>
          <w:i/>
          <w:iCs/>
          <w:noProof/>
          <w:sz w:val="24"/>
          <w:szCs w:val="24"/>
        </w:rPr>
        <w:t xml:space="preserve">Nat. </w:t>
      </w:r>
      <w:r w:rsidRPr="00E65DE0">
        <w:rPr>
          <w:rFonts w:ascii="Times New Roman" w:hAnsi="Times New Roman"/>
          <w:i/>
          <w:iCs/>
          <w:noProof/>
          <w:sz w:val="24"/>
          <w:szCs w:val="24"/>
        </w:rPr>
        <w:t>Neurosci</w:t>
      </w:r>
      <w:r w:rsidR="00EF616A" w:rsidRPr="00E65DE0">
        <w:rPr>
          <w:rFonts w:ascii="Times New Roman" w:hAnsi="Times New Roman"/>
          <w:i/>
          <w:iCs/>
          <w:noProof/>
          <w:sz w:val="24"/>
          <w:szCs w:val="24"/>
        </w:rPr>
        <w:t>.</w:t>
      </w:r>
      <w:r w:rsidRPr="00E65DE0">
        <w:rPr>
          <w:rFonts w:ascii="Times New Roman" w:hAnsi="Times New Roman"/>
          <w:noProof/>
          <w:sz w:val="24"/>
          <w:szCs w:val="24"/>
        </w:rPr>
        <w:t xml:space="preserve"> </w:t>
      </w:r>
      <w:r w:rsidRPr="00E65DE0">
        <w:rPr>
          <w:rFonts w:ascii="Times New Roman" w:hAnsi="Times New Roman"/>
          <w:b/>
          <w:bCs/>
          <w:noProof/>
          <w:sz w:val="24"/>
          <w:szCs w:val="24"/>
        </w:rPr>
        <w:t>11</w:t>
      </w:r>
      <w:r w:rsidRPr="00E65DE0">
        <w:rPr>
          <w:rFonts w:ascii="Times New Roman" w:hAnsi="Times New Roman"/>
          <w:noProof/>
          <w:sz w:val="24"/>
          <w:szCs w:val="24"/>
        </w:rPr>
        <w:t xml:space="preserve">,1201–1210. </w:t>
      </w:r>
    </w:p>
    <w:p w14:paraId="15F3608E" w14:textId="4A6A0B85" w:rsidR="00773B68" w:rsidRPr="00E65DE0" w:rsidRDefault="00773B68"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Harm, D. L.</w:t>
      </w:r>
      <w:r w:rsidR="003A3C04" w:rsidRPr="00E65DE0">
        <w:rPr>
          <w:rFonts w:ascii="Times New Roman" w:hAnsi="Times New Roman"/>
          <w:noProof/>
          <w:sz w:val="24"/>
          <w:szCs w:val="24"/>
        </w:rPr>
        <w:t xml:space="preserve">, Taylor, L. C., Reschke, M. F., Somers, J. T. and Bloomberg, J. J. </w:t>
      </w:r>
      <w:r w:rsidRPr="00E65DE0">
        <w:rPr>
          <w:rFonts w:ascii="Times New Roman" w:hAnsi="Times New Roman"/>
          <w:noProof/>
          <w:sz w:val="24"/>
          <w:szCs w:val="24"/>
        </w:rPr>
        <w:t>(2008)</w:t>
      </w:r>
      <w:r w:rsidR="003A3C04" w:rsidRPr="00E65DE0">
        <w:rPr>
          <w:rFonts w:ascii="Times New Roman" w:hAnsi="Times New Roman"/>
          <w:noProof/>
          <w:sz w:val="24"/>
          <w:szCs w:val="24"/>
        </w:rPr>
        <w:t>.</w:t>
      </w:r>
      <w:r w:rsidRPr="00E65DE0">
        <w:rPr>
          <w:rFonts w:ascii="Times New Roman" w:hAnsi="Times New Roman"/>
          <w:noProof/>
          <w:sz w:val="24"/>
          <w:szCs w:val="24"/>
        </w:rPr>
        <w:t xml:space="preserve"> Sensorimotor coordination aftereffects of exposure to a virtual environment, </w:t>
      </w:r>
      <w:r w:rsidR="003A3C04" w:rsidRPr="00E65DE0">
        <w:rPr>
          <w:rFonts w:ascii="Times New Roman" w:hAnsi="Times New Roman"/>
          <w:i/>
          <w:iCs/>
          <w:noProof/>
          <w:sz w:val="24"/>
          <w:szCs w:val="24"/>
        </w:rPr>
        <w:t xml:space="preserve">Vis. </w:t>
      </w:r>
      <w:r w:rsidRPr="00E65DE0">
        <w:rPr>
          <w:rFonts w:ascii="Times New Roman" w:hAnsi="Times New Roman"/>
          <w:i/>
          <w:iCs/>
          <w:noProof/>
          <w:sz w:val="24"/>
          <w:szCs w:val="24"/>
        </w:rPr>
        <w:t>Comput</w:t>
      </w:r>
      <w:r w:rsidR="003A3C04" w:rsidRPr="00E65DE0">
        <w:rPr>
          <w:rFonts w:ascii="Times New Roman" w:hAnsi="Times New Roman"/>
          <w:i/>
          <w:iCs/>
          <w:noProof/>
          <w:sz w:val="24"/>
          <w:szCs w:val="24"/>
        </w:rPr>
        <w:t>.</w:t>
      </w:r>
      <w:r w:rsidRPr="00E65DE0">
        <w:rPr>
          <w:rFonts w:ascii="Times New Roman" w:hAnsi="Times New Roman"/>
          <w:noProof/>
          <w:sz w:val="24"/>
          <w:szCs w:val="24"/>
        </w:rPr>
        <w:t xml:space="preserve"> </w:t>
      </w:r>
      <w:r w:rsidRPr="00E65DE0">
        <w:rPr>
          <w:rFonts w:ascii="Times New Roman" w:hAnsi="Times New Roman"/>
          <w:b/>
          <w:bCs/>
          <w:noProof/>
          <w:sz w:val="24"/>
          <w:szCs w:val="24"/>
        </w:rPr>
        <w:t>24</w:t>
      </w:r>
      <w:r w:rsidRPr="00E65DE0">
        <w:rPr>
          <w:rFonts w:ascii="Times New Roman" w:hAnsi="Times New Roman"/>
          <w:noProof/>
          <w:sz w:val="24"/>
          <w:szCs w:val="24"/>
        </w:rPr>
        <w:t>,</w:t>
      </w:r>
      <w:r w:rsidR="003A3C04" w:rsidRPr="00E65DE0">
        <w:rPr>
          <w:rFonts w:ascii="Times New Roman" w:hAnsi="Times New Roman"/>
          <w:noProof/>
          <w:sz w:val="24"/>
          <w:szCs w:val="24"/>
        </w:rPr>
        <w:t xml:space="preserve"> </w:t>
      </w:r>
      <w:r w:rsidRPr="00E65DE0">
        <w:rPr>
          <w:rFonts w:ascii="Times New Roman" w:hAnsi="Times New Roman"/>
          <w:noProof/>
          <w:sz w:val="24"/>
          <w:szCs w:val="24"/>
        </w:rPr>
        <w:t>995–999.</w:t>
      </w:r>
    </w:p>
    <w:p w14:paraId="34CBDD29" w14:textId="46B9EAE7" w:rsidR="00773B68" w:rsidRPr="00E65DE0" w:rsidRDefault="00773B68"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Holten, V. and MacNeilage, P. R. (2018)</w:t>
      </w:r>
      <w:r w:rsidR="00811F27" w:rsidRPr="00E65DE0">
        <w:rPr>
          <w:rFonts w:ascii="Times New Roman" w:hAnsi="Times New Roman"/>
          <w:noProof/>
          <w:sz w:val="24"/>
          <w:szCs w:val="24"/>
        </w:rPr>
        <w:t>.</w:t>
      </w:r>
      <w:r w:rsidRPr="00E65DE0">
        <w:rPr>
          <w:rFonts w:ascii="Times New Roman" w:hAnsi="Times New Roman"/>
          <w:noProof/>
          <w:sz w:val="24"/>
          <w:szCs w:val="24"/>
        </w:rPr>
        <w:t xml:space="preserve"> Optic flow detection is not influenced by visual-vestibular congruency, </w:t>
      </w:r>
      <w:r w:rsidRPr="00E65DE0">
        <w:rPr>
          <w:rFonts w:ascii="Times New Roman" w:hAnsi="Times New Roman"/>
          <w:i/>
          <w:iCs/>
          <w:noProof/>
          <w:sz w:val="24"/>
          <w:szCs w:val="24"/>
        </w:rPr>
        <w:t>PLoS ONE</w:t>
      </w:r>
      <w:r w:rsidRPr="00E65DE0">
        <w:rPr>
          <w:rFonts w:ascii="Times New Roman" w:hAnsi="Times New Roman"/>
          <w:noProof/>
          <w:sz w:val="24"/>
          <w:szCs w:val="24"/>
        </w:rPr>
        <w:t xml:space="preserve"> </w:t>
      </w:r>
      <w:r w:rsidRPr="00E65DE0">
        <w:rPr>
          <w:rFonts w:ascii="Times New Roman" w:hAnsi="Times New Roman"/>
          <w:b/>
          <w:bCs/>
          <w:noProof/>
          <w:sz w:val="24"/>
          <w:szCs w:val="24"/>
        </w:rPr>
        <w:t>13</w:t>
      </w:r>
      <w:r w:rsidRPr="00E65DE0">
        <w:rPr>
          <w:rFonts w:ascii="Times New Roman" w:hAnsi="Times New Roman"/>
          <w:noProof/>
          <w:sz w:val="24"/>
          <w:szCs w:val="24"/>
        </w:rPr>
        <w:t xml:space="preserve">, </w:t>
      </w:r>
      <w:r w:rsidR="00811F27" w:rsidRPr="00E65DE0">
        <w:rPr>
          <w:rFonts w:ascii="Times New Roman" w:hAnsi="Times New Roman"/>
          <w:noProof/>
          <w:sz w:val="24"/>
          <w:szCs w:val="24"/>
        </w:rPr>
        <w:t>e0191693</w:t>
      </w:r>
      <w:r w:rsidRPr="00E65DE0">
        <w:rPr>
          <w:rFonts w:ascii="Times New Roman" w:hAnsi="Times New Roman"/>
          <w:noProof/>
          <w:sz w:val="24"/>
          <w:szCs w:val="24"/>
        </w:rPr>
        <w:t>. doi: 10.1371/journal.pone.0191693.</w:t>
      </w:r>
    </w:p>
    <w:p w14:paraId="41A1874D" w14:textId="7E6B873F" w:rsidR="007A1958" w:rsidRPr="00E65DE0" w:rsidRDefault="062FB649"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Kennedy, R. S., Drexler, J. and Kennedy, R. C. (2010). Research in visually induced motion sickness</w:t>
      </w:r>
      <w:r w:rsidR="00811F27" w:rsidRPr="00E65DE0">
        <w:rPr>
          <w:rFonts w:ascii="Times New Roman" w:hAnsi="Times New Roman"/>
          <w:noProof/>
          <w:sz w:val="24"/>
          <w:szCs w:val="24"/>
        </w:rPr>
        <w:t>, .</w:t>
      </w:r>
      <w:r w:rsidRPr="00E65DE0">
        <w:rPr>
          <w:rFonts w:ascii="Times New Roman" w:hAnsi="Times New Roman"/>
          <w:noProof/>
          <w:sz w:val="24"/>
          <w:szCs w:val="24"/>
        </w:rPr>
        <w:t xml:space="preserve"> </w:t>
      </w:r>
      <w:r w:rsidR="00811F27" w:rsidRPr="00E65DE0">
        <w:rPr>
          <w:rFonts w:ascii="Times New Roman" w:hAnsi="Times New Roman"/>
          <w:i/>
          <w:iCs/>
          <w:noProof/>
          <w:sz w:val="24"/>
          <w:szCs w:val="24"/>
        </w:rPr>
        <w:t>Appl. Ergon.</w:t>
      </w:r>
      <w:r w:rsidRPr="00E65DE0">
        <w:rPr>
          <w:rFonts w:ascii="Times New Roman" w:hAnsi="Times New Roman"/>
          <w:noProof/>
          <w:sz w:val="24"/>
          <w:szCs w:val="24"/>
        </w:rPr>
        <w:t xml:space="preserve"> </w:t>
      </w:r>
      <w:r w:rsidRPr="00E65DE0">
        <w:rPr>
          <w:rFonts w:ascii="Times New Roman" w:hAnsi="Times New Roman"/>
          <w:b/>
          <w:bCs/>
          <w:noProof/>
          <w:sz w:val="24"/>
          <w:szCs w:val="24"/>
        </w:rPr>
        <w:t>41</w:t>
      </w:r>
      <w:r w:rsidRPr="00E65DE0">
        <w:rPr>
          <w:rFonts w:ascii="Times New Roman" w:hAnsi="Times New Roman"/>
          <w:noProof/>
          <w:sz w:val="24"/>
          <w:szCs w:val="24"/>
        </w:rPr>
        <w:t xml:space="preserve">, 494–503. </w:t>
      </w:r>
    </w:p>
    <w:p w14:paraId="740E4C23" w14:textId="71F6ADF6" w:rsidR="004D4C36" w:rsidRPr="00E65DE0" w:rsidRDefault="004D4C36" w:rsidP="004D4C36">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Kerkhoff, G</w:t>
      </w:r>
      <w:r w:rsidR="00811F27" w:rsidRPr="00E65DE0">
        <w:rPr>
          <w:rFonts w:ascii="Times New Roman" w:hAnsi="Times New Roman"/>
          <w:noProof/>
          <w:sz w:val="24"/>
          <w:szCs w:val="24"/>
        </w:rPr>
        <w:t>., Hildebrandt, H., Reinhart, S., Kardinal, M., Dimova, V. and Utzad, K. S.</w:t>
      </w:r>
      <w:r w:rsidRPr="00E65DE0">
        <w:rPr>
          <w:rFonts w:ascii="Times New Roman" w:hAnsi="Times New Roman"/>
          <w:noProof/>
          <w:sz w:val="24"/>
          <w:szCs w:val="24"/>
        </w:rPr>
        <w:t xml:space="preserve"> (2011)</w:t>
      </w:r>
      <w:r w:rsidR="00811F27" w:rsidRPr="00E65DE0">
        <w:rPr>
          <w:rFonts w:ascii="Times New Roman" w:hAnsi="Times New Roman"/>
          <w:noProof/>
          <w:sz w:val="24"/>
          <w:szCs w:val="24"/>
        </w:rPr>
        <w:t>.</w:t>
      </w:r>
      <w:r w:rsidRPr="00E65DE0">
        <w:rPr>
          <w:rFonts w:ascii="Times New Roman" w:hAnsi="Times New Roman"/>
          <w:noProof/>
          <w:sz w:val="24"/>
          <w:szCs w:val="24"/>
        </w:rPr>
        <w:t xml:space="preserve"> A long-lasting improvement of tactile extinction after galvanic vestibular stimulation: Two Sham-stimulation controlled case studies, </w:t>
      </w:r>
      <w:r w:rsidRPr="00E65DE0">
        <w:rPr>
          <w:rFonts w:ascii="Times New Roman" w:hAnsi="Times New Roman"/>
          <w:i/>
          <w:iCs/>
          <w:noProof/>
          <w:sz w:val="24"/>
          <w:szCs w:val="24"/>
        </w:rPr>
        <w:t>Neuropsychologia</w:t>
      </w:r>
      <w:r w:rsidRPr="00E65DE0">
        <w:rPr>
          <w:rFonts w:ascii="Times New Roman" w:hAnsi="Times New Roman"/>
          <w:noProof/>
          <w:sz w:val="24"/>
          <w:szCs w:val="24"/>
        </w:rPr>
        <w:t xml:space="preserve">, </w:t>
      </w:r>
      <w:r w:rsidRPr="00E65DE0">
        <w:rPr>
          <w:rFonts w:ascii="Times New Roman" w:hAnsi="Times New Roman"/>
          <w:b/>
          <w:bCs/>
          <w:noProof/>
          <w:sz w:val="24"/>
          <w:szCs w:val="24"/>
        </w:rPr>
        <w:t>49</w:t>
      </w:r>
      <w:r w:rsidRPr="00E65DE0">
        <w:rPr>
          <w:rFonts w:ascii="Times New Roman" w:hAnsi="Times New Roman"/>
          <w:noProof/>
          <w:sz w:val="24"/>
          <w:szCs w:val="24"/>
        </w:rPr>
        <w:t>,</w:t>
      </w:r>
      <w:r w:rsidR="00811F27" w:rsidRPr="00E65DE0">
        <w:rPr>
          <w:rFonts w:ascii="Times New Roman" w:hAnsi="Times New Roman"/>
          <w:noProof/>
          <w:sz w:val="24"/>
          <w:szCs w:val="24"/>
        </w:rPr>
        <w:t xml:space="preserve"> </w:t>
      </w:r>
      <w:r w:rsidRPr="00E65DE0">
        <w:rPr>
          <w:rFonts w:ascii="Times New Roman" w:hAnsi="Times New Roman"/>
          <w:noProof/>
          <w:sz w:val="24"/>
          <w:szCs w:val="24"/>
        </w:rPr>
        <w:t>186–195.</w:t>
      </w:r>
    </w:p>
    <w:p w14:paraId="74BF3196" w14:textId="5C0DEEEA" w:rsidR="00C665ED" w:rsidRPr="00E65DE0" w:rsidRDefault="00C665ED"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sz w:val="24"/>
          <w:szCs w:val="24"/>
          <w:shd w:val="clear" w:color="auto" w:fill="FFFFFF"/>
        </w:rPr>
        <w:t xml:space="preserve">Keshavarz, B., Hecht, H., and Lawson, B. D. (2014). Visually induced motion sickness: </w:t>
      </w:r>
      <w:r w:rsidR="00811F27" w:rsidRPr="00E65DE0">
        <w:rPr>
          <w:rFonts w:ascii="Times New Roman" w:hAnsi="Times New Roman"/>
          <w:sz w:val="24"/>
          <w:szCs w:val="24"/>
          <w:shd w:val="clear" w:color="auto" w:fill="FFFFFF"/>
        </w:rPr>
        <w:t>characteristics</w:t>
      </w:r>
      <w:r w:rsidRPr="00E65DE0">
        <w:rPr>
          <w:rFonts w:ascii="Times New Roman" w:hAnsi="Times New Roman"/>
          <w:sz w:val="24"/>
          <w:szCs w:val="24"/>
          <w:shd w:val="clear" w:color="auto" w:fill="FFFFFF"/>
        </w:rPr>
        <w:t>, causes, and countermeasures</w:t>
      </w:r>
      <w:r w:rsidR="00811F27" w:rsidRPr="00E65DE0">
        <w:rPr>
          <w:rFonts w:ascii="Times New Roman" w:hAnsi="Times New Roman"/>
          <w:sz w:val="24"/>
          <w:szCs w:val="24"/>
          <w:shd w:val="clear" w:color="auto" w:fill="FFFFFF"/>
        </w:rPr>
        <w:t>, i</w:t>
      </w:r>
      <w:r w:rsidRPr="00E65DE0">
        <w:rPr>
          <w:rFonts w:ascii="Times New Roman" w:hAnsi="Times New Roman"/>
          <w:sz w:val="24"/>
          <w:szCs w:val="24"/>
          <w:shd w:val="clear" w:color="auto" w:fill="FFFFFF"/>
        </w:rPr>
        <w:t>n</w:t>
      </w:r>
      <w:r w:rsidR="00811F27" w:rsidRPr="00E65DE0">
        <w:rPr>
          <w:rFonts w:ascii="Times New Roman" w:hAnsi="Times New Roman"/>
          <w:sz w:val="24"/>
          <w:szCs w:val="24"/>
          <w:shd w:val="clear" w:color="auto" w:fill="FFFFFF"/>
        </w:rPr>
        <w:t>:</w:t>
      </w:r>
      <w:r w:rsidRPr="00E65DE0">
        <w:rPr>
          <w:rFonts w:ascii="Times New Roman" w:hAnsi="Times New Roman"/>
          <w:sz w:val="24"/>
          <w:szCs w:val="24"/>
          <w:shd w:val="clear" w:color="auto" w:fill="FFFFFF"/>
        </w:rPr>
        <w:t xml:space="preserve"> </w:t>
      </w:r>
      <w:r w:rsidRPr="00E65DE0">
        <w:rPr>
          <w:rFonts w:ascii="Times New Roman" w:hAnsi="Times New Roman"/>
          <w:i/>
          <w:iCs/>
          <w:sz w:val="24"/>
          <w:szCs w:val="24"/>
          <w:shd w:val="clear" w:color="auto" w:fill="FFFFFF"/>
        </w:rPr>
        <w:t>Handbook of Virtual Environments: Design, Implementation, and Applications</w:t>
      </w:r>
      <w:r w:rsidR="00811F27" w:rsidRPr="00E65DE0">
        <w:rPr>
          <w:rFonts w:ascii="Times New Roman" w:hAnsi="Times New Roman"/>
          <w:i/>
          <w:iCs/>
          <w:sz w:val="24"/>
          <w:szCs w:val="24"/>
          <w:shd w:val="clear" w:color="auto" w:fill="FFFFFF"/>
        </w:rPr>
        <w:t>,</w:t>
      </w:r>
      <w:r w:rsidRPr="00E65DE0">
        <w:rPr>
          <w:rFonts w:ascii="Times New Roman" w:hAnsi="Times New Roman"/>
          <w:sz w:val="24"/>
          <w:szCs w:val="24"/>
          <w:shd w:val="clear" w:color="auto" w:fill="FFFFFF"/>
        </w:rPr>
        <w:t xml:space="preserve"> 2nd ed., </w:t>
      </w:r>
      <w:r w:rsidR="00811F27" w:rsidRPr="00E65DE0">
        <w:rPr>
          <w:rFonts w:ascii="Times New Roman" w:hAnsi="Times New Roman"/>
          <w:sz w:val="24"/>
          <w:szCs w:val="24"/>
          <w:shd w:val="clear" w:color="auto" w:fill="FFFFFF"/>
        </w:rPr>
        <w:t xml:space="preserve">K. S. Hale and K. M. </w:t>
      </w:r>
      <w:proofErr w:type="spellStart"/>
      <w:r w:rsidR="00811F27" w:rsidRPr="00E65DE0">
        <w:rPr>
          <w:rFonts w:ascii="Times New Roman" w:hAnsi="Times New Roman"/>
          <w:sz w:val="24"/>
          <w:szCs w:val="24"/>
          <w:shd w:val="clear" w:color="auto" w:fill="FFFFFF"/>
        </w:rPr>
        <w:t>Stanney</w:t>
      </w:r>
      <w:proofErr w:type="spellEnd"/>
      <w:r w:rsidR="00811F27" w:rsidRPr="00E65DE0">
        <w:rPr>
          <w:rFonts w:ascii="Times New Roman" w:hAnsi="Times New Roman"/>
          <w:sz w:val="24"/>
          <w:szCs w:val="24"/>
          <w:shd w:val="clear" w:color="auto" w:fill="FFFFFF"/>
        </w:rPr>
        <w:t xml:space="preserve"> (Eds.), </w:t>
      </w:r>
      <w:r w:rsidRPr="00E65DE0">
        <w:rPr>
          <w:rFonts w:ascii="Times New Roman" w:hAnsi="Times New Roman"/>
          <w:sz w:val="24"/>
          <w:szCs w:val="24"/>
          <w:shd w:val="clear" w:color="auto" w:fill="FFFFFF"/>
        </w:rPr>
        <w:t>pp. 648</w:t>
      </w:r>
      <w:r w:rsidR="00811F27" w:rsidRPr="00E65DE0">
        <w:rPr>
          <w:rFonts w:ascii="Times New Roman" w:hAnsi="Times New Roman"/>
          <w:sz w:val="24"/>
          <w:szCs w:val="24"/>
          <w:shd w:val="clear" w:color="auto" w:fill="FFFFFF"/>
        </w:rPr>
        <w:t>–</w:t>
      </w:r>
      <w:r w:rsidRPr="00E65DE0">
        <w:rPr>
          <w:rFonts w:ascii="Times New Roman" w:hAnsi="Times New Roman"/>
          <w:sz w:val="24"/>
          <w:szCs w:val="24"/>
          <w:shd w:val="clear" w:color="auto" w:fill="FFFFFF"/>
        </w:rPr>
        <w:t>697</w:t>
      </w:r>
      <w:r w:rsidR="00811F27" w:rsidRPr="00E65DE0">
        <w:rPr>
          <w:rFonts w:ascii="Times New Roman" w:hAnsi="Times New Roman"/>
          <w:sz w:val="24"/>
          <w:szCs w:val="24"/>
          <w:shd w:val="clear" w:color="auto" w:fill="FFFFFF"/>
        </w:rPr>
        <w:t>,</w:t>
      </w:r>
      <w:r w:rsidRPr="00E65DE0">
        <w:rPr>
          <w:rFonts w:ascii="Times New Roman" w:hAnsi="Times New Roman"/>
          <w:sz w:val="24"/>
          <w:szCs w:val="24"/>
          <w:shd w:val="clear" w:color="auto" w:fill="FFFFFF"/>
        </w:rPr>
        <w:t xml:space="preserve"> CRC Press</w:t>
      </w:r>
      <w:r w:rsidR="00811F27" w:rsidRPr="00E65DE0">
        <w:rPr>
          <w:rFonts w:ascii="Times New Roman" w:hAnsi="Times New Roman"/>
          <w:sz w:val="24"/>
          <w:szCs w:val="24"/>
          <w:shd w:val="clear" w:color="auto" w:fill="FFFFFF"/>
        </w:rPr>
        <w:t>, Boca Raton, FL, USA</w:t>
      </w:r>
      <w:r w:rsidRPr="00E65DE0">
        <w:rPr>
          <w:rFonts w:ascii="Times New Roman" w:hAnsi="Times New Roman"/>
          <w:sz w:val="24"/>
          <w:szCs w:val="24"/>
          <w:shd w:val="clear" w:color="auto" w:fill="FFFFFF"/>
        </w:rPr>
        <w:t>.</w:t>
      </w:r>
    </w:p>
    <w:p w14:paraId="1FC168BD" w14:textId="742BFAC6" w:rsidR="00AA2040" w:rsidRPr="00E65DE0" w:rsidRDefault="062FB649"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Keshavarz, B.</w:t>
      </w:r>
      <w:r w:rsidR="00811F27" w:rsidRPr="00E65DE0">
        <w:rPr>
          <w:rFonts w:ascii="Times New Roman" w:hAnsi="Times New Roman"/>
          <w:noProof/>
          <w:sz w:val="24"/>
          <w:szCs w:val="24"/>
        </w:rPr>
        <w:t xml:space="preserve">, Riecke, B. E., Hettinger, L. J. and Campos, J. L. </w:t>
      </w:r>
      <w:r w:rsidRPr="00E65DE0">
        <w:rPr>
          <w:rFonts w:ascii="Times New Roman" w:hAnsi="Times New Roman"/>
          <w:i/>
          <w:iCs/>
          <w:noProof/>
          <w:sz w:val="24"/>
          <w:szCs w:val="24"/>
        </w:rPr>
        <w:t xml:space="preserve"> </w:t>
      </w:r>
      <w:r w:rsidRPr="00E65DE0">
        <w:rPr>
          <w:rFonts w:ascii="Times New Roman" w:hAnsi="Times New Roman"/>
          <w:noProof/>
          <w:sz w:val="24"/>
          <w:szCs w:val="24"/>
        </w:rPr>
        <w:t>(2015)</w:t>
      </w:r>
      <w:r w:rsidR="00811F27" w:rsidRPr="00E65DE0">
        <w:rPr>
          <w:rFonts w:ascii="Times New Roman" w:hAnsi="Times New Roman"/>
          <w:noProof/>
          <w:sz w:val="24"/>
          <w:szCs w:val="24"/>
        </w:rPr>
        <w:t>.</w:t>
      </w:r>
      <w:r w:rsidRPr="00E65DE0">
        <w:rPr>
          <w:rFonts w:ascii="Times New Roman" w:hAnsi="Times New Roman"/>
          <w:noProof/>
          <w:sz w:val="24"/>
          <w:szCs w:val="24"/>
        </w:rPr>
        <w:t xml:space="preserve"> Vection and visually induced motion sickness: How are they related?</w:t>
      </w:r>
      <w:r w:rsidRPr="00E65DE0">
        <w:rPr>
          <w:rFonts w:ascii="Times New Roman" w:hAnsi="Times New Roman"/>
          <w:i/>
          <w:iCs/>
          <w:noProof/>
          <w:sz w:val="24"/>
          <w:szCs w:val="24"/>
        </w:rPr>
        <w:t xml:space="preserve"> Front</w:t>
      </w:r>
      <w:r w:rsidR="00811F27" w:rsidRPr="00E65DE0">
        <w:rPr>
          <w:rFonts w:ascii="Times New Roman" w:hAnsi="Times New Roman"/>
          <w:i/>
          <w:iCs/>
          <w:noProof/>
          <w:sz w:val="24"/>
          <w:szCs w:val="24"/>
        </w:rPr>
        <w:t>.</w:t>
      </w:r>
      <w:r w:rsidRPr="00E65DE0">
        <w:rPr>
          <w:rFonts w:ascii="Times New Roman" w:hAnsi="Times New Roman"/>
          <w:i/>
          <w:iCs/>
          <w:noProof/>
          <w:sz w:val="24"/>
          <w:szCs w:val="24"/>
        </w:rPr>
        <w:t xml:space="preserve"> Psychol</w:t>
      </w:r>
      <w:r w:rsidR="00811F27" w:rsidRPr="00E65DE0">
        <w:rPr>
          <w:rFonts w:ascii="Times New Roman" w:hAnsi="Times New Roman"/>
          <w:i/>
          <w:iCs/>
          <w:noProof/>
          <w:sz w:val="24"/>
          <w:szCs w:val="24"/>
        </w:rPr>
        <w:t>.</w:t>
      </w:r>
      <w:r w:rsidRPr="00E65DE0">
        <w:rPr>
          <w:rFonts w:ascii="Times New Roman" w:hAnsi="Times New Roman"/>
          <w:noProof/>
          <w:sz w:val="24"/>
          <w:szCs w:val="24"/>
        </w:rPr>
        <w:t xml:space="preserve"> </w:t>
      </w:r>
      <w:r w:rsidRPr="00E65DE0">
        <w:rPr>
          <w:rFonts w:ascii="Times New Roman" w:hAnsi="Times New Roman"/>
          <w:b/>
          <w:bCs/>
          <w:noProof/>
          <w:sz w:val="24"/>
          <w:szCs w:val="24"/>
        </w:rPr>
        <w:t>6</w:t>
      </w:r>
      <w:r w:rsidRPr="00E65DE0">
        <w:rPr>
          <w:rFonts w:ascii="Times New Roman" w:hAnsi="Times New Roman"/>
          <w:noProof/>
          <w:sz w:val="24"/>
          <w:szCs w:val="24"/>
        </w:rPr>
        <w:t xml:space="preserve">, </w:t>
      </w:r>
      <w:r w:rsidR="00811F27" w:rsidRPr="00E65DE0">
        <w:rPr>
          <w:rFonts w:ascii="Times New Roman" w:hAnsi="Times New Roman"/>
          <w:noProof/>
          <w:sz w:val="24"/>
          <w:szCs w:val="24"/>
        </w:rPr>
        <w:t>472</w:t>
      </w:r>
      <w:r w:rsidRPr="00E65DE0">
        <w:rPr>
          <w:rFonts w:ascii="Times New Roman" w:hAnsi="Times New Roman"/>
          <w:noProof/>
          <w:sz w:val="24"/>
          <w:szCs w:val="24"/>
        </w:rPr>
        <w:t>. doi: 10.3389/fpsyg.2015.00472</w:t>
      </w:r>
    </w:p>
    <w:p w14:paraId="67F33F45" w14:textId="65586E9E" w:rsidR="062FB649" w:rsidRPr="00E65DE0" w:rsidRDefault="062FB649" w:rsidP="00E65DE0">
      <w:pPr>
        <w:spacing w:after="0" w:line="360" w:lineRule="auto"/>
        <w:ind w:left="426" w:hanging="426"/>
        <w:rPr>
          <w:rFonts w:ascii="Times New Roman" w:hAnsi="Times New Roman"/>
          <w:i/>
          <w:iCs/>
          <w:noProof/>
          <w:sz w:val="24"/>
          <w:szCs w:val="24"/>
        </w:rPr>
      </w:pPr>
      <w:bookmarkStart w:id="47" w:name="_Hlk23328616"/>
      <w:r w:rsidRPr="00E65DE0">
        <w:rPr>
          <w:rFonts w:ascii="Times New Roman" w:hAnsi="Times New Roman"/>
          <w:noProof/>
          <w:sz w:val="24"/>
          <w:szCs w:val="24"/>
        </w:rPr>
        <w:t>Keshavarz, B.,</w:t>
      </w:r>
      <w:r w:rsidR="00811F27" w:rsidRPr="00E65DE0">
        <w:rPr>
          <w:rFonts w:ascii="Times New Roman" w:hAnsi="Times New Roman"/>
          <w:noProof/>
          <w:sz w:val="24"/>
          <w:szCs w:val="24"/>
        </w:rPr>
        <w:t xml:space="preserve"> Phillip-Muller, A. E., Hemmerich, W., Rieckee, B. E. and Campos,</w:t>
      </w:r>
      <w:r w:rsidRPr="00E65DE0">
        <w:rPr>
          <w:rFonts w:ascii="Times New Roman" w:hAnsi="Times New Roman"/>
          <w:noProof/>
          <w:sz w:val="24"/>
          <w:szCs w:val="24"/>
        </w:rPr>
        <w:t xml:space="preserve"> </w:t>
      </w:r>
      <w:r w:rsidR="00811F27" w:rsidRPr="00E65DE0">
        <w:rPr>
          <w:rFonts w:ascii="Times New Roman" w:hAnsi="Times New Roman"/>
          <w:noProof/>
          <w:sz w:val="24"/>
          <w:szCs w:val="24"/>
        </w:rPr>
        <w:t xml:space="preserve">J. L. </w:t>
      </w:r>
      <w:r w:rsidRPr="00E65DE0">
        <w:rPr>
          <w:rFonts w:ascii="Times New Roman" w:hAnsi="Times New Roman"/>
          <w:noProof/>
          <w:sz w:val="24"/>
          <w:szCs w:val="24"/>
        </w:rPr>
        <w:t xml:space="preserve">(2019). The effect of visual motion stimulus characteristics on vecion and visually induced motion sickness, </w:t>
      </w:r>
      <w:r w:rsidRPr="00E65DE0">
        <w:rPr>
          <w:rFonts w:ascii="Times New Roman" w:hAnsi="Times New Roman"/>
          <w:i/>
          <w:iCs/>
          <w:noProof/>
          <w:sz w:val="24"/>
          <w:szCs w:val="24"/>
        </w:rPr>
        <w:t>Displays</w:t>
      </w:r>
      <w:r w:rsidRPr="00E65DE0">
        <w:rPr>
          <w:rFonts w:ascii="Times New Roman" w:hAnsi="Times New Roman"/>
          <w:noProof/>
          <w:sz w:val="24"/>
          <w:szCs w:val="24"/>
        </w:rPr>
        <w:t xml:space="preserve"> </w:t>
      </w:r>
      <w:r w:rsidRPr="00E65DE0">
        <w:rPr>
          <w:rFonts w:ascii="Times New Roman" w:hAnsi="Times New Roman"/>
          <w:b/>
          <w:bCs/>
          <w:noProof/>
          <w:sz w:val="24"/>
          <w:szCs w:val="24"/>
        </w:rPr>
        <w:t>58</w:t>
      </w:r>
      <w:r w:rsidRPr="00E65DE0">
        <w:rPr>
          <w:rFonts w:ascii="Times New Roman" w:hAnsi="Times New Roman"/>
          <w:noProof/>
          <w:sz w:val="24"/>
          <w:szCs w:val="24"/>
        </w:rPr>
        <w:t>, 71</w:t>
      </w:r>
      <w:r w:rsidR="00811F27" w:rsidRPr="00E65DE0">
        <w:rPr>
          <w:rFonts w:ascii="Times New Roman" w:hAnsi="Times New Roman"/>
          <w:noProof/>
          <w:sz w:val="24"/>
          <w:szCs w:val="24"/>
        </w:rPr>
        <w:t>–</w:t>
      </w:r>
      <w:r w:rsidRPr="00E65DE0">
        <w:rPr>
          <w:rFonts w:ascii="Times New Roman" w:hAnsi="Times New Roman"/>
          <w:noProof/>
          <w:sz w:val="24"/>
          <w:szCs w:val="24"/>
        </w:rPr>
        <w:t xml:space="preserve">81. </w:t>
      </w:r>
    </w:p>
    <w:bookmarkEnd w:id="47"/>
    <w:p w14:paraId="006E5100" w14:textId="70E4A638" w:rsidR="00D56549" w:rsidRPr="00E65DE0" w:rsidRDefault="00D56549"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Kirollos, R., Allison, R. S. and Palmisano, S. (2017)</w:t>
      </w:r>
      <w:r w:rsidR="00811F27" w:rsidRPr="00E65DE0">
        <w:rPr>
          <w:rFonts w:ascii="Times New Roman" w:hAnsi="Times New Roman"/>
          <w:noProof/>
          <w:sz w:val="24"/>
          <w:szCs w:val="24"/>
        </w:rPr>
        <w:t>.</w:t>
      </w:r>
      <w:r w:rsidRPr="00E65DE0">
        <w:rPr>
          <w:rFonts w:ascii="Times New Roman" w:hAnsi="Times New Roman"/>
          <w:noProof/>
          <w:sz w:val="24"/>
          <w:szCs w:val="24"/>
        </w:rPr>
        <w:t xml:space="preserve"> Cortical </w:t>
      </w:r>
      <w:r w:rsidR="00811F27" w:rsidRPr="00E65DE0">
        <w:rPr>
          <w:rFonts w:ascii="Times New Roman" w:hAnsi="Times New Roman"/>
          <w:noProof/>
          <w:sz w:val="24"/>
          <w:szCs w:val="24"/>
        </w:rPr>
        <w:t>correlates of the simulated viewpoint oscillation advantage for vec</w:t>
      </w:r>
      <w:r w:rsidRPr="00E65DE0">
        <w:rPr>
          <w:rFonts w:ascii="Times New Roman" w:hAnsi="Times New Roman"/>
          <w:noProof/>
          <w:sz w:val="24"/>
          <w:szCs w:val="24"/>
        </w:rPr>
        <w:t xml:space="preserve">tion, </w:t>
      </w:r>
      <w:r w:rsidR="00811F27" w:rsidRPr="00E65DE0">
        <w:rPr>
          <w:rFonts w:ascii="Times New Roman" w:hAnsi="Times New Roman"/>
          <w:i/>
          <w:iCs/>
          <w:noProof/>
          <w:sz w:val="24"/>
          <w:szCs w:val="24"/>
        </w:rPr>
        <w:t xml:space="preserve">Multisens. </w:t>
      </w:r>
      <w:r w:rsidRPr="00E65DE0">
        <w:rPr>
          <w:rFonts w:ascii="Times New Roman" w:hAnsi="Times New Roman"/>
          <w:i/>
          <w:iCs/>
          <w:noProof/>
          <w:sz w:val="24"/>
          <w:szCs w:val="24"/>
        </w:rPr>
        <w:t>Res</w:t>
      </w:r>
      <w:r w:rsidR="00811F27" w:rsidRPr="00E65DE0">
        <w:rPr>
          <w:rFonts w:ascii="Times New Roman" w:hAnsi="Times New Roman"/>
          <w:i/>
          <w:iCs/>
          <w:noProof/>
          <w:sz w:val="24"/>
          <w:szCs w:val="24"/>
        </w:rPr>
        <w:t>.</w:t>
      </w:r>
      <w:r w:rsidRPr="00E65DE0">
        <w:rPr>
          <w:rFonts w:ascii="Times New Roman" w:hAnsi="Times New Roman"/>
          <w:noProof/>
          <w:sz w:val="24"/>
          <w:szCs w:val="24"/>
        </w:rPr>
        <w:t xml:space="preserve"> </w:t>
      </w:r>
      <w:r w:rsidRPr="00E65DE0">
        <w:rPr>
          <w:rFonts w:ascii="Times New Roman" w:hAnsi="Times New Roman"/>
          <w:b/>
          <w:bCs/>
          <w:noProof/>
          <w:sz w:val="24"/>
          <w:szCs w:val="24"/>
        </w:rPr>
        <w:t>30</w:t>
      </w:r>
      <w:r w:rsidRPr="00E65DE0">
        <w:rPr>
          <w:rFonts w:ascii="Times New Roman" w:hAnsi="Times New Roman"/>
          <w:noProof/>
          <w:sz w:val="24"/>
          <w:szCs w:val="24"/>
        </w:rPr>
        <w:t>,</w:t>
      </w:r>
      <w:r w:rsidR="00811F27" w:rsidRPr="00E65DE0">
        <w:rPr>
          <w:rFonts w:ascii="Times New Roman" w:hAnsi="Times New Roman"/>
          <w:noProof/>
          <w:sz w:val="24"/>
          <w:szCs w:val="24"/>
        </w:rPr>
        <w:t xml:space="preserve"> </w:t>
      </w:r>
      <w:r w:rsidRPr="00E65DE0">
        <w:rPr>
          <w:rFonts w:ascii="Times New Roman" w:hAnsi="Times New Roman"/>
          <w:noProof/>
          <w:sz w:val="24"/>
          <w:szCs w:val="24"/>
        </w:rPr>
        <w:t>739–761.</w:t>
      </w:r>
    </w:p>
    <w:p w14:paraId="1B41F161" w14:textId="6652CA8A" w:rsidR="00773B68" w:rsidRPr="00E65DE0" w:rsidRDefault="00773B68"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Kleinschmidt, A.</w:t>
      </w:r>
      <w:r w:rsidR="00811F27" w:rsidRPr="00E65DE0">
        <w:rPr>
          <w:rFonts w:ascii="Times New Roman" w:hAnsi="Times New Roman"/>
          <w:noProof/>
          <w:sz w:val="24"/>
          <w:szCs w:val="24"/>
        </w:rPr>
        <w:t>, Thilo, K. V., Büchel, C., Gresty, M. A., Bronstein, A. M. and Frackowiak, R. S.</w:t>
      </w:r>
      <w:r w:rsidRPr="00E65DE0">
        <w:rPr>
          <w:rFonts w:ascii="Times New Roman" w:hAnsi="Times New Roman"/>
          <w:noProof/>
          <w:sz w:val="24"/>
          <w:szCs w:val="24"/>
        </w:rPr>
        <w:t xml:space="preserve"> (2002)</w:t>
      </w:r>
      <w:r w:rsidR="00811F27" w:rsidRPr="00E65DE0">
        <w:rPr>
          <w:rFonts w:ascii="Times New Roman" w:hAnsi="Times New Roman"/>
          <w:noProof/>
          <w:sz w:val="24"/>
          <w:szCs w:val="24"/>
        </w:rPr>
        <w:t>.</w:t>
      </w:r>
      <w:r w:rsidRPr="00E65DE0">
        <w:rPr>
          <w:rFonts w:ascii="Times New Roman" w:hAnsi="Times New Roman"/>
          <w:noProof/>
          <w:sz w:val="24"/>
          <w:szCs w:val="24"/>
        </w:rPr>
        <w:t xml:space="preserve"> Neural </w:t>
      </w:r>
      <w:r w:rsidR="00811F27" w:rsidRPr="00E65DE0">
        <w:rPr>
          <w:rFonts w:ascii="Times New Roman" w:hAnsi="Times New Roman"/>
          <w:noProof/>
          <w:sz w:val="24"/>
          <w:szCs w:val="24"/>
        </w:rPr>
        <w:t>correlates of visual-motion perception as object- or self</w:t>
      </w:r>
      <w:r w:rsidRPr="00E65DE0">
        <w:rPr>
          <w:rFonts w:ascii="Times New Roman" w:hAnsi="Times New Roman"/>
          <w:noProof/>
          <w:sz w:val="24"/>
          <w:szCs w:val="24"/>
        </w:rPr>
        <w:t xml:space="preserve">-motion, </w:t>
      </w:r>
      <w:r w:rsidRPr="00E65DE0">
        <w:rPr>
          <w:rFonts w:ascii="Times New Roman" w:hAnsi="Times New Roman"/>
          <w:i/>
          <w:iCs/>
          <w:noProof/>
          <w:sz w:val="24"/>
          <w:szCs w:val="24"/>
        </w:rPr>
        <w:lastRenderedPageBreak/>
        <w:t>NeuroImage</w:t>
      </w:r>
      <w:r w:rsidRPr="00E65DE0">
        <w:rPr>
          <w:rFonts w:ascii="Times New Roman" w:hAnsi="Times New Roman"/>
          <w:noProof/>
          <w:sz w:val="24"/>
          <w:szCs w:val="24"/>
        </w:rPr>
        <w:t>, 16(4), pp. 873–882. doi: 10.1006/nimg.2002.1181.</w:t>
      </w:r>
    </w:p>
    <w:p w14:paraId="4BD5C897" w14:textId="6F1023FD" w:rsidR="00773B68" w:rsidRPr="00E65DE0" w:rsidRDefault="00773B68"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Knill, D. C. and Pouget, A. (2004)</w:t>
      </w:r>
      <w:r w:rsidR="00811F27" w:rsidRPr="00E65DE0">
        <w:rPr>
          <w:rFonts w:ascii="Times New Roman" w:hAnsi="Times New Roman"/>
          <w:noProof/>
          <w:sz w:val="24"/>
          <w:szCs w:val="24"/>
        </w:rPr>
        <w:t>.</w:t>
      </w:r>
      <w:r w:rsidRPr="00E65DE0">
        <w:rPr>
          <w:rFonts w:ascii="Times New Roman" w:hAnsi="Times New Roman"/>
          <w:noProof/>
          <w:sz w:val="24"/>
          <w:szCs w:val="24"/>
        </w:rPr>
        <w:t xml:space="preserve"> The Bayesian brain: </w:t>
      </w:r>
      <w:r w:rsidR="00811F27" w:rsidRPr="00E65DE0">
        <w:rPr>
          <w:rFonts w:ascii="Times New Roman" w:hAnsi="Times New Roman"/>
          <w:noProof/>
          <w:sz w:val="24"/>
          <w:szCs w:val="24"/>
        </w:rPr>
        <w:t>t</w:t>
      </w:r>
      <w:r w:rsidRPr="00E65DE0">
        <w:rPr>
          <w:rFonts w:ascii="Times New Roman" w:hAnsi="Times New Roman"/>
          <w:noProof/>
          <w:sz w:val="24"/>
          <w:szCs w:val="24"/>
        </w:rPr>
        <w:t xml:space="preserve">he role of uncertainty in neural coding and computation, </w:t>
      </w:r>
      <w:r w:rsidRPr="00E65DE0">
        <w:rPr>
          <w:rFonts w:ascii="Times New Roman" w:hAnsi="Times New Roman"/>
          <w:i/>
          <w:iCs/>
          <w:noProof/>
          <w:sz w:val="24"/>
          <w:szCs w:val="24"/>
        </w:rPr>
        <w:t>Trends Neurosci</w:t>
      </w:r>
      <w:r w:rsidR="00811F27" w:rsidRPr="00E65DE0">
        <w:rPr>
          <w:rFonts w:ascii="Times New Roman" w:hAnsi="Times New Roman"/>
          <w:i/>
          <w:iCs/>
          <w:noProof/>
          <w:sz w:val="24"/>
          <w:szCs w:val="24"/>
        </w:rPr>
        <w:t>.</w:t>
      </w:r>
      <w:r w:rsidRPr="00E65DE0">
        <w:rPr>
          <w:rFonts w:ascii="Times New Roman" w:hAnsi="Times New Roman"/>
          <w:noProof/>
          <w:sz w:val="24"/>
          <w:szCs w:val="24"/>
        </w:rPr>
        <w:t xml:space="preserve"> </w:t>
      </w:r>
      <w:r w:rsidRPr="00E65DE0">
        <w:rPr>
          <w:rFonts w:ascii="Times New Roman" w:hAnsi="Times New Roman"/>
          <w:b/>
          <w:bCs/>
          <w:noProof/>
          <w:sz w:val="24"/>
          <w:szCs w:val="24"/>
        </w:rPr>
        <w:t>27</w:t>
      </w:r>
      <w:r w:rsidRPr="00E65DE0">
        <w:rPr>
          <w:rFonts w:ascii="Times New Roman" w:hAnsi="Times New Roman"/>
          <w:noProof/>
          <w:sz w:val="24"/>
          <w:szCs w:val="24"/>
        </w:rPr>
        <w:t>,</w:t>
      </w:r>
      <w:r w:rsidR="00811F27" w:rsidRPr="00E65DE0">
        <w:rPr>
          <w:rFonts w:ascii="Times New Roman" w:hAnsi="Times New Roman"/>
          <w:noProof/>
          <w:sz w:val="24"/>
          <w:szCs w:val="24"/>
        </w:rPr>
        <w:t xml:space="preserve"> </w:t>
      </w:r>
      <w:r w:rsidRPr="00E65DE0">
        <w:rPr>
          <w:rFonts w:ascii="Times New Roman" w:hAnsi="Times New Roman"/>
          <w:noProof/>
          <w:sz w:val="24"/>
          <w:szCs w:val="24"/>
        </w:rPr>
        <w:t>712–719.</w:t>
      </w:r>
    </w:p>
    <w:p w14:paraId="637D2517" w14:textId="7DDF0694" w:rsidR="00773B68" w:rsidRPr="00E65DE0" w:rsidRDefault="00773B68"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Kovács, G., Raabe, M. and Greenlee, M. W. (2008)</w:t>
      </w:r>
      <w:r w:rsidR="00811F27" w:rsidRPr="00E65DE0">
        <w:rPr>
          <w:rFonts w:ascii="Times New Roman" w:hAnsi="Times New Roman"/>
          <w:noProof/>
          <w:sz w:val="24"/>
          <w:szCs w:val="24"/>
        </w:rPr>
        <w:t>.</w:t>
      </w:r>
      <w:r w:rsidRPr="00E65DE0">
        <w:rPr>
          <w:rFonts w:ascii="Times New Roman" w:hAnsi="Times New Roman"/>
          <w:noProof/>
          <w:sz w:val="24"/>
          <w:szCs w:val="24"/>
        </w:rPr>
        <w:t xml:space="preserve"> Neural correlates of visually induced self-motion illusion in depth, </w:t>
      </w:r>
      <w:r w:rsidR="00811F27" w:rsidRPr="00E65DE0">
        <w:rPr>
          <w:rFonts w:ascii="Times New Roman" w:hAnsi="Times New Roman"/>
          <w:i/>
          <w:iCs/>
          <w:noProof/>
          <w:sz w:val="24"/>
          <w:szCs w:val="24"/>
        </w:rPr>
        <w:t xml:space="preserve">Cereb. </w:t>
      </w:r>
      <w:r w:rsidRPr="00E65DE0">
        <w:rPr>
          <w:rFonts w:ascii="Times New Roman" w:hAnsi="Times New Roman"/>
          <w:i/>
          <w:iCs/>
          <w:noProof/>
          <w:sz w:val="24"/>
          <w:szCs w:val="24"/>
        </w:rPr>
        <w:t>Cortex</w:t>
      </w:r>
      <w:r w:rsidRPr="00E65DE0">
        <w:rPr>
          <w:rFonts w:ascii="Times New Roman" w:hAnsi="Times New Roman"/>
          <w:noProof/>
          <w:sz w:val="24"/>
          <w:szCs w:val="24"/>
        </w:rPr>
        <w:t xml:space="preserve"> </w:t>
      </w:r>
      <w:r w:rsidRPr="00E65DE0">
        <w:rPr>
          <w:rFonts w:ascii="Times New Roman" w:hAnsi="Times New Roman"/>
          <w:b/>
          <w:bCs/>
          <w:noProof/>
          <w:sz w:val="24"/>
          <w:szCs w:val="24"/>
        </w:rPr>
        <w:t>18</w:t>
      </w:r>
      <w:r w:rsidRPr="00E65DE0">
        <w:rPr>
          <w:rFonts w:ascii="Times New Roman" w:hAnsi="Times New Roman"/>
          <w:noProof/>
          <w:sz w:val="24"/>
          <w:szCs w:val="24"/>
        </w:rPr>
        <w:t>, 1779–1787.</w:t>
      </w:r>
    </w:p>
    <w:p w14:paraId="56357564" w14:textId="2B3918BD" w:rsidR="007B6F76" w:rsidRPr="00E65DE0" w:rsidRDefault="007B6F76" w:rsidP="00E65DE0">
      <w:pPr>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Kwan, A.</w:t>
      </w:r>
      <w:r w:rsidR="00811F27" w:rsidRPr="00E65DE0">
        <w:rPr>
          <w:rFonts w:ascii="Times New Roman" w:hAnsi="Times New Roman"/>
          <w:noProof/>
          <w:sz w:val="24"/>
          <w:szCs w:val="24"/>
        </w:rPr>
        <w:t>, Forbes, P. A.. Mitchell, D. E., Blouin, J.-S. and Cullen,</w:t>
      </w:r>
      <w:r w:rsidRPr="00E65DE0">
        <w:rPr>
          <w:rFonts w:ascii="Times New Roman" w:hAnsi="Times New Roman"/>
          <w:noProof/>
          <w:sz w:val="24"/>
          <w:szCs w:val="24"/>
        </w:rPr>
        <w:t xml:space="preserve"> </w:t>
      </w:r>
      <w:r w:rsidR="00811F27" w:rsidRPr="00E65DE0">
        <w:rPr>
          <w:rFonts w:ascii="Times New Roman" w:hAnsi="Times New Roman"/>
          <w:noProof/>
          <w:sz w:val="24"/>
          <w:szCs w:val="24"/>
        </w:rPr>
        <w:t xml:space="preserve">K. E. </w:t>
      </w:r>
      <w:r w:rsidRPr="00E65DE0">
        <w:rPr>
          <w:rFonts w:ascii="Times New Roman" w:hAnsi="Times New Roman"/>
          <w:noProof/>
          <w:sz w:val="24"/>
          <w:szCs w:val="24"/>
        </w:rPr>
        <w:t>(2019)</w:t>
      </w:r>
      <w:r w:rsidR="00811F27" w:rsidRPr="00E65DE0">
        <w:rPr>
          <w:rFonts w:ascii="Times New Roman" w:hAnsi="Times New Roman"/>
          <w:noProof/>
          <w:sz w:val="24"/>
          <w:szCs w:val="24"/>
        </w:rPr>
        <w:t>.</w:t>
      </w:r>
      <w:r w:rsidRPr="00E65DE0">
        <w:rPr>
          <w:rFonts w:ascii="Times New Roman" w:hAnsi="Times New Roman"/>
          <w:noProof/>
          <w:sz w:val="24"/>
          <w:szCs w:val="24"/>
        </w:rPr>
        <w:t xml:space="preserve"> Neural substrates, dynamics and thresholds of galvanic vestibular stimulation in the behaving primate, </w:t>
      </w:r>
      <w:r w:rsidR="00811F27" w:rsidRPr="00E65DE0">
        <w:rPr>
          <w:rFonts w:ascii="Times New Roman" w:hAnsi="Times New Roman"/>
          <w:i/>
          <w:iCs/>
          <w:noProof/>
          <w:sz w:val="24"/>
          <w:szCs w:val="24"/>
        </w:rPr>
        <w:t xml:space="preserve">Nat. </w:t>
      </w:r>
      <w:r w:rsidRPr="00E65DE0">
        <w:rPr>
          <w:rFonts w:ascii="Times New Roman" w:hAnsi="Times New Roman"/>
          <w:i/>
          <w:iCs/>
          <w:noProof/>
          <w:sz w:val="24"/>
          <w:szCs w:val="24"/>
        </w:rPr>
        <w:t>Commun</w:t>
      </w:r>
      <w:r w:rsidR="00811F27" w:rsidRPr="00E65DE0">
        <w:rPr>
          <w:rFonts w:ascii="Times New Roman" w:hAnsi="Times New Roman"/>
          <w:i/>
          <w:iCs/>
          <w:noProof/>
          <w:sz w:val="24"/>
          <w:szCs w:val="24"/>
        </w:rPr>
        <w:t>.</w:t>
      </w:r>
      <w:r w:rsidRPr="00E65DE0">
        <w:rPr>
          <w:rFonts w:ascii="Times New Roman" w:hAnsi="Times New Roman"/>
          <w:noProof/>
          <w:sz w:val="24"/>
          <w:szCs w:val="24"/>
        </w:rPr>
        <w:t xml:space="preserve"> </w:t>
      </w:r>
      <w:r w:rsidRPr="00E65DE0">
        <w:rPr>
          <w:rFonts w:ascii="Times New Roman" w:hAnsi="Times New Roman"/>
          <w:b/>
          <w:bCs/>
          <w:noProof/>
          <w:sz w:val="24"/>
          <w:szCs w:val="24"/>
        </w:rPr>
        <w:t>10</w:t>
      </w:r>
      <w:r w:rsidR="00811F27" w:rsidRPr="00E65DE0">
        <w:rPr>
          <w:rFonts w:ascii="Times New Roman" w:hAnsi="Times New Roman"/>
          <w:noProof/>
          <w:sz w:val="24"/>
          <w:szCs w:val="24"/>
        </w:rPr>
        <w:t>, 1904</w:t>
      </w:r>
      <w:r w:rsidRPr="00E65DE0">
        <w:rPr>
          <w:rFonts w:ascii="Times New Roman" w:hAnsi="Times New Roman"/>
          <w:noProof/>
          <w:sz w:val="24"/>
          <w:szCs w:val="24"/>
        </w:rPr>
        <w:t>. doi: 10.1038/s41467-019-09738-1.</w:t>
      </w:r>
    </w:p>
    <w:p w14:paraId="5304D432" w14:textId="0EF9AB9D" w:rsidR="00773B68" w:rsidRPr="00E65DE0" w:rsidRDefault="00773B68"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Macmillan, N. A. and Creelman, C. D. (1991)</w:t>
      </w:r>
      <w:r w:rsidR="00811F27" w:rsidRPr="00E65DE0">
        <w:rPr>
          <w:rFonts w:ascii="Times New Roman" w:hAnsi="Times New Roman"/>
          <w:noProof/>
          <w:sz w:val="24"/>
          <w:szCs w:val="24"/>
        </w:rPr>
        <w:t>.</w:t>
      </w:r>
      <w:r w:rsidRPr="00E65DE0">
        <w:rPr>
          <w:rFonts w:ascii="Times New Roman" w:hAnsi="Times New Roman"/>
          <w:noProof/>
          <w:sz w:val="24"/>
          <w:szCs w:val="24"/>
        </w:rPr>
        <w:t xml:space="preserve"> </w:t>
      </w:r>
      <w:r w:rsidRPr="00E65DE0">
        <w:rPr>
          <w:rFonts w:ascii="Times New Roman" w:hAnsi="Times New Roman"/>
          <w:i/>
          <w:iCs/>
          <w:noProof/>
          <w:sz w:val="24"/>
          <w:szCs w:val="24"/>
        </w:rPr>
        <w:t xml:space="preserve">Detection </w:t>
      </w:r>
      <w:r w:rsidR="00811F27" w:rsidRPr="00E65DE0">
        <w:rPr>
          <w:rFonts w:ascii="Times New Roman" w:hAnsi="Times New Roman"/>
          <w:i/>
          <w:iCs/>
          <w:noProof/>
          <w:sz w:val="24"/>
          <w:szCs w:val="24"/>
        </w:rPr>
        <w:t xml:space="preserve">Theory: </w:t>
      </w:r>
      <w:r w:rsidRPr="00E65DE0">
        <w:rPr>
          <w:rFonts w:ascii="Times New Roman" w:hAnsi="Times New Roman"/>
          <w:i/>
          <w:iCs/>
          <w:noProof/>
          <w:sz w:val="24"/>
          <w:szCs w:val="24"/>
        </w:rPr>
        <w:t xml:space="preserve">A </w:t>
      </w:r>
      <w:r w:rsidR="00811F27" w:rsidRPr="00E65DE0">
        <w:rPr>
          <w:rFonts w:ascii="Times New Roman" w:hAnsi="Times New Roman"/>
          <w:i/>
          <w:iCs/>
          <w:noProof/>
          <w:sz w:val="24"/>
          <w:szCs w:val="24"/>
        </w:rPr>
        <w:t>User’s Guide</w:t>
      </w:r>
      <w:r w:rsidR="00811F27" w:rsidRPr="00E65DE0">
        <w:rPr>
          <w:rFonts w:ascii="Times New Roman" w:hAnsi="Times New Roman"/>
          <w:noProof/>
          <w:sz w:val="24"/>
          <w:szCs w:val="24"/>
        </w:rPr>
        <w:t>, Cambridge University Press, Camnridge, UK</w:t>
      </w:r>
      <w:r w:rsidRPr="00E65DE0">
        <w:rPr>
          <w:rFonts w:ascii="Times New Roman" w:hAnsi="Times New Roman"/>
          <w:noProof/>
          <w:sz w:val="24"/>
          <w:szCs w:val="24"/>
        </w:rPr>
        <w:t>.</w:t>
      </w:r>
    </w:p>
    <w:p w14:paraId="7B4D7121" w14:textId="35E16324" w:rsidR="00773B68" w:rsidRPr="00E65DE0" w:rsidRDefault="00773B68"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Oldfield, R. C. (1971)</w:t>
      </w:r>
      <w:r w:rsidR="00811F27" w:rsidRPr="00E65DE0">
        <w:rPr>
          <w:rFonts w:ascii="Times New Roman" w:hAnsi="Times New Roman"/>
          <w:noProof/>
          <w:sz w:val="24"/>
          <w:szCs w:val="24"/>
        </w:rPr>
        <w:t>.</w:t>
      </w:r>
      <w:r w:rsidRPr="00E65DE0">
        <w:rPr>
          <w:rFonts w:ascii="Times New Roman" w:hAnsi="Times New Roman"/>
          <w:noProof/>
          <w:sz w:val="24"/>
          <w:szCs w:val="24"/>
        </w:rPr>
        <w:t xml:space="preserve"> The assessment and analysis of handedness: The Edinburgh inventory, </w:t>
      </w:r>
      <w:r w:rsidRPr="00E65DE0">
        <w:rPr>
          <w:rFonts w:ascii="Times New Roman" w:hAnsi="Times New Roman"/>
          <w:i/>
          <w:iCs/>
          <w:noProof/>
          <w:sz w:val="24"/>
          <w:szCs w:val="24"/>
        </w:rPr>
        <w:t>Neuropsychologia</w:t>
      </w:r>
      <w:r w:rsidRPr="00E65DE0">
        <w:rPr>
          <w:rFonts w:ascii="Times New Roman" w:hAnsi="Times New Roman"/>
          <w:noProof/>
          <w:sz w:val="24"/>
          <w:szCs w:val="24"/>
        </w:rPr>
        <w:t xml:space="preserve"> </w:t>
      </w:r>
      <w:r w:rsidRPr="00E65DE0">
        <w:rPr>
          <w:rFonts w:ascii="Times New Roman" w:hAnsi="Times New Roman"/>
          <w:b/>
          <w:bCs/>
          <w:noProof/>
          <w:sz w:val="24"/>
          <w:szCs w:val="24"/>
        </w:rPr>
        <w:t>9</w:t>
      </w:r>
      <w:r w:rsidRPr="00E65DE0">
        <w:rPr>
          <w:rFonts w:ascii="Times New Roman" w:hAnsi="Times New Roman"/>
          <w:noProof/>
          <w:sz w:val="24"/>
          <w:szCs w:val="24"/>
        </w:rPr>
        <w:t>,</w:t>
      </w:r>
      <w:r w:rsidR="00694BE4" w:rsidRPr="00E65DE0">
        <w:rPr>
          <w:rFonts w:ascii="Times New Roman" w:hAnsi="Times New Roman"/>
          <w:noProof/>
          <w:sz w:val="24"/>
          <w:szCs w:val="24"/>
        </w:rPr>
        <w:t xml:space="preserve"> </w:t>
      </w:r>
      <w:r w:rsidRPr="00E65DE0">
        <w:rPr>
          <w:rFonts w:ascii="Times New Roman" w:hAnsi="Times New Roman"/>
          <w:noProof/>
          <w:sz w:val="24"/>
          <w:szCs w:val="24"/>
        </w:rPr>
        <w:t>97–113.</w:t>
      </w:r>
    </w:p>
    <w:p w14:paraId="0034AC49" w14:textId="282F353E" w:rsidR="00D56549" w:rsidRPr="00E65DE0" w:rsidRDefault="00D56549"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Oman, C. M. and Cullen, K. E. (2014)</w:t>
      </w:r>
      <w:r w:rsidR="00694BE4" w:rsidRPr="00E65DE0">
        <w:rPr>
          <w:rFonts w:ascii="Times New Roman" w:hAnsi="Times New Roman"/>
          <w:noProof/>
          <w:sz w:val="24"/>
          <w:szCs w:val="24"/>
        </w:rPr>
        <w:t>.</w:t>
      </w:r>
      <w:r w:rsidRPr="00E65DE0">
        <w:rPr>
          <w:rFonts w:ascii="Times New Roman" w:hAnsi="Times New Roman"/>
          <w:noProof/>
          <w:sz w:val="24"/>
          <w:szCs w:val="24"/>
        </w:rPr>
        <w:t xml:space="preserve"> Brainstem </w:t>
      </w:r>
      <w:r w:rsidR="00694BE4" w:rsidRPr="00E65DE0">
        <w:rPr>
          <w:rFonts w:ascii="Times New Roman" w:hAnsi="Times New Roman"/>
          <w:noProof/>
          <w:sz w:val="24"/>
          <w:szCs w:val="24"/>
        </w:rPr>
        <w:t>processing of vestibular sensory exafference: implications for motion sickness etiology</w:t>
      </w:r>
      <w:r w:rsidRPr="00E65DE0">
        <w:rPr>
          <w:rFonts w:ascii="Times New Roman" w:hAnsi="Times New Roman"/>
          <w:noProof/>
          <w:sz w:val="24"/>
          <w:szCs w:val="24"/>
        </w:rPr>
        <w:t xml:space="preserve">, </w:t>
      </w:r>
      <w:r w:rsidR="00694BE4" w:rsidRPr="00E65DE0">
        <w:rPr>
          <w:rFonts w:ascii="Times New Roman" w:hAnsi="Times New Roman"/>
          <w:i/>
          <w:iCs/>
          <w:noProof/>
          <w:sz w:val="24"/>
          <w:szCs w:val="24"/>
        </w:rPr>
        <w:t xml:space="preserve">Exp. </w:t>
      </w:r>
      <w:r w:rsidRPr="00E65DE0">
        <w:rPr>
          <w:rFonts w:ascii="Times New Roman" w:hAnsi="Times New Roman"/>
          <w:i/>
          <w:iCs/>
          <w:noProof/>
          <w:sz w:val="24"/>
          <w:szCs w:val="24"/>
        </w:rPr>
        <w:t>Brain Res</w:t>
      </w:r>
      <w:r w:rsidR="00694BE4" w:rsidRPr="00E65DE0">
        <w:rPr>
          <w:rFonts w:ascii="Times New Roman" w:hAnsi="Times New Roman"/>
          <w:i/>
          <w:iCs/>
          <w:noProof/>
          <w:sz w:val="24"/>
          <w:szCs w:val="24"/>
        </w:rPr>
        <w:t>.</w:t>
      </w:r>
      <w:r w:rsidRPr="00E65DE0">
        <w:rPr>
          <w:rFonts w:ascii="Times New Roman" w:hAnsi="Times New Roman"/>
          <w:noProof/>
          <w:sz w:val="24"/>
          <w:szCs w:val="24"/>
        </w:rPr>
        <w:t xml:space="preserve"> </w:t>
      </w:r>
      <w:r w:rsidRPr="00E65DE0">
        <w:rPr>
          <w:rFonts w:ascii="Times New Roman" w:hAnsi="Times New Roman"/>
          <w:b/>
          <w:bCs/>
          <w:noProof/>
          <w:sz w:val="24"/>
          <w:szCs w:val="24"/>
        </w:rPr>
        <w:t>232</w:t>
      </w:r>
      <w:r w:rsidRPr="00E65DE0">
        <w:rPr>
          <w:rFonts w:ascii="Times New Roman" w:hAnsi="Times New Roman"/>
          <w:noProof/>
          <w:sz w:val="24"/>
          <w:szCs w:val="24"/>
        </w:rPr>
        <w:t>,</w:t>
      </w:r>
      <w:r w:rsidR="00694BE4" w:rsidRPr="00E65DE0">
        <w:rPr>
          <w:rFonts w:ascii="Times New Roman" w:hAnsi="Times New Roman"/>
          <w:noProof/>
          <w:sz w:val="24"/>
          <w:szCs w:val="24"/>
        </w:rPr>
        <w:t xml:space="preserve"> </w:t>
      </w:r>
      <w:r w:rsidRPr="00E65DE0">
        <w:rPr>
          <w:rFonts w:ascii="Times New Roman" w:hAnsi="Times New Roman"/>
          <w:noProof/>
          <w:sz w:val="24"/>
          <w:szCs w:val="24"/>
        </w:rPr>
        <w:t>2483–2492.</w:t>
      </w:r>
    </w:p>
    <w:p w14:paraId="64F9FF90" w14:textId="61531C80" w:rsidR="00773B68" w:rsidRPr="00E65DE0" w:rsidRDefault="00773B68"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Oppenländer, K.</w:t>
      </w:r>
      <w:r w:rsidR="00694BE4" w:rsidRPr="00E65DE0">
        <w:rPr>
          <w:rFonts w:ascii="Times New Roman" w:hAnsi="Times New Roman"/>
          <w:noProof/>
          <w:sz w:val="24"/>
          <w:szCs w:val="24"/>
        </w:rPr>
        <w:t xml:space="preserve">, Utz, K. S., Reinhart, S., Keller, I., Kerkhoff, G. and Schaadt, A.-K. </w:t>
      </w:r>
      <w:r w:rsidRPr="00E65DE0">
        <w:rPr>
          <w:rFonts w:ascii="Times New Roman" w:hAnsi="Times New Roman"/>
          <w:noProof/>
          <w:sz w:val="24"/>
          <w:szCs w:val="24"/>
        </w:rPr>
        <w:t xml:space="preserve"> (2015)</w:t>
      </w:r>
      <w:r w:rsidR="00694BE4" w:rsidRPr="00E65DE0">
        <w:rPr>
          <w:rFonts w:ascii="Times New Roman" w:hAnsi="Times New Roman"/>
          <w:noProof/>
          <w:sz w:val="24"/>
          <w:szCs w:val="24"/>
        </w:rPr>
        <w:t>.</w:t>
      </w:r>
      <w:r w:rsidRPr="00E65DE0">
        <w:rPr>
          <w:rFonts w:ascii="Times New Roman" w:hAnsi="Times New Roman"/>
          <w:noProof/>
          <w:sz w:val="24"/>
          <w:szCs w:val="24"/>
        </w:rPr>
        <w:t xml:space="preserve"> Subliminal galvanic-vestibular stimulation recalibrates the distorted visual and tactile subjective vertical in right-sided stroke, </w:t>
      </w:r>
      <w:r w:rsidRPr="00E65DE0">
        <w:rPr>
          <w:rFonts w:ascii="Times New Roman" w:hAnsi="Times New Roman"/>
          <w:i/>
          <w:iCs/>
          <w:noProof/>
          <w:sz w:val="24"/>
          <w:szCs w:val="24"/>
        </w:rPr>
        <w:t>Neuropsychologia</w:t>
      </w:r>
      <w:r w:rsidRPr="00E65DE0">
        <w:rPr>
          <w:rFonts w:ascii="Times New Roman" w:hAnsi="Times New Roman"/>
          <w:noProof/>
          <w:sz w:val="24"/>
          <w:szCs w:val="24"/>
        </w:rPr>
        <w:t xml:space="preserve"> </w:t>
      </w:r>
      <w:r w:rsidRPr="00E65DE0">
        <w:rPr>
          <w:rFonts w:ascii="Times New Roman" w:hAnsi="Times New Roman"/>
          <w:b/>
          <w:bCs/>
          <w:noProof/>
          <w:sz w:val="24"/>
          <w:szCs w:val="24"/>
        </w:rPr>
        <w:t>74</w:t>
      </w:r>
      <w:r w:rsidRPr="00E65DE0">
        <w:rPr>
          <w:rFonts w:ascii="Times New Roman" w:hAnsi="Times New Roman"/>
          <w:noProof/>
          <w:sz w:val="24"/>
          <w:szCs w:val="24"/>
        </w:rPr>
        <w:t>, 178–183.</w:t>
      </w:r>
    </w:p>
    <w:p w14:paraId="65CE2BD3" w14:textId="03695CA1" w:rsidR="00773B68" w:rsidRPr="00E65DE0" w:rsidRDefault="4E90CECE"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Prsa, M., Gale, S. and Blanke, O. (2012)</w:t>
      </w:r>
      <w:r w:rsidR="00694BE4" w:rsidRPr="00E65DE0">
        <w:rPr>
          <w:rFonts w:ascii="Times New Roman" w:hAnsi="Times New Roman"/>
          <w:noProof/>
          <w:sz w:val="24"/>
          <w:szCs w:val="24"/>
        </w:rPr>
        <w:t>.</w:t>
      </w:r>
      <w:r w:rsidRPr="00E65DE0">
        <w:rPr>
          <w:rFonts w:ascii="Times New Roman" w:hAnsi="Times New Roman"/>
          <w:noProof/>
          <w:sz w:val="24"/>
          <w:szCs w:val="24"/>
        </w:rPr>
        <w:t xml:space="preserve"> Self-motion leads to mandatory cue fusion across sensory modalities, </w:t>
      </w:r>
      <w:r w:rsidRPr="00E65DE0">
        <w:rPr>
          <w:rFonts w:ascii="Times New Roman" w:hAnsi="Times New Roman"/>
          <w:i/>
          <w:iCs/>
          <w:noProof/>
          <w:sz w:val="24"/>
          <w:szCs w:val="24"/>
        </w:rPr>
        <w:t>J</w:t>
      </w:r>
      <w:r w:rsidR="00694BE4" w:rsidRPr="00E65DE0">
        <w:rPr>
          <w:rFonts w:ascii="Times New Roman" w:hAnsi="Times New Roman"/>
          <w:i/>
          <w:iCs/>
          <w:noProof/>
          <w:sz w:val="24"/>
          <w:szCs w:val="24"/>
        </w:rPr>
        <w:t>.</w:t>
      </w:r>
      <w:r w:rsidRPr="00E65DE0">
        <w:rPr>
          <w:rFonts w:ascii="Times New Roman" w:hAnsi="Times New Roman"/>
          <w:i/>
          <w:iCs/>
          <w:noProof/>
          <w:sz w:val="24"/>
          <w:szCs w:val="24"/>
        </w:rPr>
        <w:t xml:space="preserve"> Neurophysiol</w:t>
      </w:r>
      <w:r w:rsidR="00694BE4" w:rsidRPr="00E65DE0">
        <w:rPr>
          <w:rFonts w:ascii="Times New Roman" w:hAnsi="Times New Roman"/>
          <w:i/>
          <w:iCs/>
          <w:noProof/>
          <w:sz w:val="24"/>
          <w:szCs w:val="24"/>
        </w:rPr>
        <w:t>.</w:t>
      </w:r>
      <w:r w:rsidRPr="00E65DE0">
        <w:rPr>
          <w:rFonts w:ascii="Times New Roman" w:hAnsi="Times New Roman"/>
          <w:noProof/>
          <w:sz w:val="24"/>
          <w:szCs w:val="24"/>
        </w:rPr>
        <w:t xml:space="preserve"> </w:t>
      </w:r>
      <w:r w:rsidRPr="00E65DE0">
        <w:rPr>
          <w:rFonts w:ascii="Times New Roman" w:hAnsi="Times New Roman"/>
          <w:b/>
          <w:bCs/>
          <w:noProof/>
          <w:sz w:val="24"/>
          <w:szCs w:val="24"/>
        </w:rPr>
        <w:t>108</w:t>
      </w:r>
      <w:r w:rsidRPr="00E65DE0">
        <w:rPr>
          <w:rFonts w:ascii="Times New Roman" w:hAnsi="Times New Roman"/>
          <w:noProof/>
          <w:sz w:val="24"/>
          <w:szCs w:val="24"/>
        </w:rPr>
        <w:t>,</w:t>
      </w:r>
      <w:r w:rsidR="00694BE4" w:rsidRPr="00E65DE0">
        <w:rPr>
          <w:rFonts w:ascii="Times New Roman" w:hAnsi="Times New Roman"/>
          <w:noProof/>
          <w:sz w:val="24"/>
          <w:szCs w:val="24"/>
        </w:rPr>
        <w:t xml:space="preserve"> </w:t>
      </w:r>
      <w:r w:rsidRPr="00E65DE0">
        <w:rPr>
          <w:rFonts w:ascii="Times New Roman" w:hAnsi="Times New Roman"/>
          <w:noProof/>
          <w:sz w:val="24"/>
          <w:szCs w:val="24"/>
        </w:rPr>
        <w:t>2282–2291.</w:t>
      </w:r>
    </w:p>
    <w:p w14:paraId="27D6C76B" w14:textId="3664EDAF" w:rsidR="4E90CECE" w:rsidRPr="00E65DE0" w:rsidRDefault="4E90CECE" w:rsidP="00E65DE0">
      <w:pPr>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Ramkhalawansingh, R., Butler, J. S. and Campos, J</w:t>
      </w:r>
      <w:r w:rsidR="00694BE4" w:rsidRPr="00E65DE0">
        <w:rPr>
          <w:rFonts w:ascii="Times New Roman" w:hAnsi="Times New Roman"/>
          <w:noProof/>
          <w:sz w:val="24"/>
          <w:szCs w:val="24"/>
        </w:rPr>
        <w:t>. L</w:t>
      </w:r>
      <w:r w:rsidRPr="00E65DE0">
        <w:rPr>
          <w:rFonts w:ascii="Times New Roman" w:hAnsi="Times New Roman"/>
          <w:noProof/>
          <w:sz w:val="24"/>
          <w:szCs w:val="24"/>
        </w:rPr>
        <w:t xml:space="preserve">. (2018). Visual-vestibular integration during self-motion perception in younger and older adults, </w:t>
      </w:r>
      <w:r w:rsidRPr="00E65DE0">
        <w:rPr>
          <w:rFonts w:ascii="Times New Roman" w:hAnsi="Times New Roman"/>
          <w:i/>
          <w:iCs/>
          <w:noProof/>
          <w:sz w:val="24"/>
          <w:szCs w:val="24"/>
        </w:rPr>
        <w:t>Psychol</w:t>
      </w:r>
      <w:r w:rsidR="00694BE4" w:rsidRPr="00E65DE0">
        <w:rPr>
          <w:rFonts w:ascii="Times New Roman" w:hAnsi="Times New Roman"/>
          <w:i/>
          <w:iCs/>
          <w:noProof/>
          <w:sz w:val="24"/>
          <w:szCs w:val="24"/>
        </w:rPr>
        <w:t>.</w:t>
      </w:r>
      <w:r w:rsidRPr="00E65DE0">
        <w:rPr>
          <w:rFonts w:ascii="Times New Roman" w:hAnsi="Times New Roman"/>
          <w:i/>
          <w:iCs/>
          <w:noProof/>
          <w:sz w:val="24"/>
          <w:szCs w:val="24"/>
        </w:rPr>
        <w:t xml:space="preserve"> Aging </w:t>
      </w:r>
      <w:r w:rsidRPr="00E65DE0">
        <w:rPr>
          <w:rFonts w:ascii="Times New Roman" w:hAnsi="Times New Roman"/>
          <w:b/>
          <w:bCs/>
          <w:noProof/>
          <w:sz w:val="24"/>
          <w:szCs w:val="24"/>
        </w:rPr>
        <w:t>33</w:t>
      </w:r>
      <w:r w:rsidRPr="00E65DE0">
        <w:rPr>
          <w:rFonts w:ascii="Times New Roman" w:hAnsi="Times New Roman"/>
          <w:noProof/>
          <w:sz w:val="24"/>
          <w:szCs w:val="24"/>
        </w:rPr>
        <w:t>,</w:t>
      </w:r>
      <w:r w:rsidR="00694BE4" w:rsidRPr="00E65DE0">
        <w:rPr>
          <w:rFonts w:ascii="Times New Roman" w:hAnsi="Times New Roman"/>
          <w:noProof/>
          <w:sz w:val="24"/>
          <w:szCs w:val="24"/>
        </w:rPr>
        <w:t xml:space="preserve"> </w:t>
      </w:r>
      <w:r w:rsidRPr="00E65DE0">
        <w:rPr>
          <w:rFonts w:ascii="Times New Roman" w:hAnsi="Times New Roman"/>
          <w:noProof/>
          <w:sz w:val="24"/>
          <w:szCs w:val="24"/>
        </w:rPr>
        <w:t>798</w:t>
      </w:r>
      <w:r w:rsidR="00694BE4" w:rsidRPr="00E65DE0">
        <w:rPr>
          <w:rFonts w:ascii="Times New Roman" w:hAnsi="Times New Roman"/>
          <w:noProof/>
          <w:sz w:val="24"/>
          <w:szCs w:val="24"/>
        </w:rPr>
        <w:t>–</w:t>
      </w:r>
      <w:r w:rsidRPr="00E65DE0">
        <w:rPr>
          <w:rFonts w:ascii="Times New Roman" w:hAnsi="Times New Roman"/>
          <w:noProof/>
          <w:sz w:val="24"/>
          <w:szCs w:val="24"/>
        </w:rPr>
        <w:t xml:space="preserve">813. </w:t>
      </w:r>
    </w:p>
    <w:p w14:paraId="317428CD" w14:textId="4D1335D0" w:rsidR="00773B68" w:rsidRPr="00E65DE0" w:rsidRDefault="00773B68"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 xml:space="preserve">Reason, J. T. and Brand, J. J. (1975) </w:t>
      </w:r>
      <w:r w:rsidRPr="00E65DE0">
        <w:rPr>
          <w:rFonts w:ascii="Times New Roman" w:hAnsi="Times New Roman"/>
          <w:i/>
          <w:iCs/>
          <w:noProof/>
          <w:sz w:val="24"/>
          <w:szCs w:val="24"/>
        </w:rPr>
        <w:t>Motion Sickness</w:t>
      </w:r>
      <w:r w:rsidR="00694BE4" w:rsidRPr="00E65DE0">
        <w:rPr>
          <w:rFonts w:ascii="Times New Roman" w:hAnsi="Times New Roman"/>
          <w:noProof/>
          <w:sz w:val="24"/>
          <w:szCs w:val="24"/>
        </w:rPr>
        <w:t xml:space="preserve">. </w:t>
      </w:r>
      <w:r w:rsidRPr="00E65DE0">
        <w:rPr>
          <w:rFonts w:ascii="Times New Roman" w:hAnsi="Times New Roman"/>
          <w:noProof/>
          <w:sz w:val="24"/>
          <w:szCs w:val="24"/>
        </w:rPr>
        <w:t>Academic Press</w:t>
      </w:r>
      <w:r w:rsidR="00694BE4" w:rsidRPr="00E65DE0">
        <w:rPr>
          <w:rFonts w:ascii="Times New Roman" w:hAnsi="Times New Roman"/>
          <w:noProof/>
          <w:sz w:val="24"/>
          <w:szCs w:val="24"/>
        </w:rPr>
        <w:t>, New York, NY, USA</w:t>
      </w:r>
      <w:r w:rsidRPr="00E65DE0">
        <w:rPr>
          <w:rFonts w:ascii="Times New Roman" w:hAnsi="Times New Roman"/>
          <w:noProof/>
          <w:sz w:val="24"/>
          <w:szCs w:val="24"/>
        </w:rPr>
        <w:t>.</w:t>
      </w:r>
    </w:p>
    <w:p w14:paraId="504E1092" w14:textId="4FE3A329" w:rsidR="00773B68" w:rsidRPr="00E65DE0" w:rsidRDefault="00773B68"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Rebenitsch, L. and Owen, C. (2016)</w:t>
      </w:r>
      <w:r w:rsidR="00A13A6E" w:rsidRPr="00E65DE0">
        <w:rPr>
          <w:rFonts w:ascii="Times New Roman" w:hAnsi="Times New Roman"/>
          <w:noProof/>
          <w:sz w:val="24"/>
          <w:szCs w:val="24"/>
        </w:rPr>
        <w:t>.</w:t>
      </w:r>
      <w:r w:rsidRPr="00E65DE0">
        <w:rPr>
          <w:rFonts w:ascii="Times New Roman" w:hAnsi="Times New Roman"/>
          <w:noProof/>
          <w:sz w:val="24"/>
          <w:szCs w:val="24"/>
        </w:rPr>
        <w:t xml:space="preserve"> Review on cybersickness in applications and visual displays, </w:t>
      </w:r>
      <w:r w:rsidRPr="00E65DE0">
        <w:rPr>
          <w:rFonts w:ascii="Times New Roman" w:hAnsi="Times New Roman"/>
          <w:i/>
          <w:iCs/>
          <w:noProof/>
          <w:sz w:val="24"/>
          <w:szCs w:val="24"/>
        </w:rPr>
        <w:t>Virtual Real</w:t>
      </w:r>
      <w:r w:rsidR="00A13A6E" w:rsidRPr="00E65DE0">
        <w:rPr>
          <w:rFonts w:ascii="Times New Roman" w:hAnsi="Times New Roman"/>
          <w:i/>
          <w:iCs/>
          <w:noProof/>
          <w:sz w:val="24"/>
          <w:szCs w:val="24"/>
        </w:rPr>
        <w:t>.</w:t>
      </w:r>
      <w:r w:rsidRPr="00E65DE0">
        <w:rPr>
          <w:rFonts w:ascii="Times New Roman" w:hAnsi="Times New Roman"/>
          <w:noProof/>
          <w:sz w:val="24"/>
          <w:szCs w:val="24"/>
        </w:rPr>
        <w:t xml:space="preserve"> </w:t>
      </w:r>
      <w:r w:rsidRPr="00E65DE0">
        <w:rPr>
          <w:rFonts w:ascii="Times New Roman" w:hAnsi="Times New Roman"/>
          <w:b/>
          <w:bCs/>
          <w:noProof/>
          <w:sz w:val="24"/>
          <w:szCs w:val="24"/>
        </w:rPr>
        <w:t>20</w:t>
      </w:r>
      <w:r w:rsidRPr="00E65DE0">
        <w:rPr>
          <w:rFonts w:ascii="Times New Roman" w:hAnsi="Times New Roman"/>
          <w:noProof/>
          <w:sz w:val="24"/>
          <w:szCs w:val="24"/>
        </w:rPr>
        <w:t>,101–125.</w:t>
      </w:r>
    </w:p>
    <w:p w14:paraId="5DDE918C" w14:textId="6F3781BC" w:rsidR="00773B68" w:rsidRPr="00E65DE0" w:rsidRDefault="00773B68"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Shirai, N. and Ichihara, S. (2012)</w:t>
      </w:r>
      <w:r w:rsidR="00A13A6E" w:rsidRPr="00E65DE0">
        <w:rPr>
          <w:rFonts w:ascii="Times New Roman" w:hAnsi="Times New Roman"/>
          <w:noProof/>
          <w:sz w:val="24"/>
          <w:szCs w:val="24"/>
        </w:rPr>
        <w:t>.</w:t>
      </w:r>
      <w:r w:rsidRPr="00E65DE0">
        <w:rPr>
          <w:rFonts w:ascii="Times New Roman" w:hAnsi="Times New Roman"/>
          <w:noProof/>
          <w:sz w:val="24"/>
          <w:szCs w:val="24"/>
        </w:rPr>
        <w:t xml:space="preserve"> Reduction in sensitivity to radial optic-flow congruent with ego-motion, </w:t>
      </w:r>
      <w:r w:rsidR="00A13A6E" w:rsidRPr="00E65DE0">
        <w:rPr>
          <w:rFonts w:ascii="Times New Roman" w:hAnsi="Times New Roman"/>
          <w:i/>
          <w:iCs/>
          <w:noProof/>
          <w:sz w:val="24"/>
          <w:szCs w:val="24"/>
        </w:rPr>
        <w:t>Vis. Res.</w:t>
      </w:r>
      <w:r w:rsidRPr="00E65DE0">
        <w:rPr>
          <w:rFonts w:ascii="Times New Roman" w:hAnsi="Times New Roman"/>
          <w:noProof/>
          <w:sz w:val="24"/>
          <w:szCs w:val="24"/>
        </w:rPr>
        <w:t xml:space="preserve"> </w:t>
      </w:r>
      <w:r w:rsidRPr="00E65DE0">
        <w:rPr>
          <w:rFonts w:ascii="Times New Roman" w:hAnsi="Times New Roman"/>
          <w:b/>
          <w:bCs/>
          <w:noProof/>
          <w:sz w:val="24"/>
          <w:szCs w:val="24"/>
        </w:rPr>
        <w:t>62</w:t>
      </w:r>
      <w:r w:rsidRPr="00E65DE0">
        <w:rPr>
          <w:rFonts w:ascii="Times New Roman" w:hAnsi="Times New Roman"/>
          <w:noProof/>
          <w:sz w:val="24"/>
          <w:szCs w:val="24"/>
        </w:rPr>
        <w:t>, 201–208.</w:t>
      </w:r>
    </w:p>
    <w:p w14:paraId="3E827FE7" w14:textId="4214BC70" w:rsidR="00773B68" w:rsidRPr="00E65DE0" w:rsidRDefault="00773B68"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Smith, A. T., Wall, M. B. and Thilo, K. V. (2012)</w:t>
      </w:r>
      <w:r w:rsidR="00A13A6E" w:rsidRPr="00E65DE0">
        <w:rPr>
          <w:rFonts w:ascii="Times New Roman" w:hAnsi="Times New Roman"/>
          <w:noProof/>
          <w:sz w:val="24"/>
          <w:szCs w:val="24"/>
        </w:rPr>
        <w:t>.</w:t>
      </w:r>
      <w:r w:rsidRPr="00E65DE0">
        <w:rPr>
          <w:rFonts w:ascii="Times New Roman" w:hAnsi="Times New Roman"/>
          <w:noProof/>
          <w:sz w:val="24"/>
          <w:szCs w:val="24"/>
        </w:rPr>
        <w:t xml:space="preserve"> Vestibular inputs to human motion-sensitive visual cortex, </w:t>
      </w:r>
      <w:r w:rsidR="00A13A6E" w:rsidRPr="00E65DE0">
        <w:rPr>
          <w:rFonts w:ascii="Times New Roman" w:hAnsi="Times New Roman"/>
          <w:i/>
          <w:iCs/>
          <w:noProof/>
          <w:sz w:val="24"/>
          <w:szCs w:val="24"/>
        </w:rPr>
        <w:t xml:space="preserve">Cereb. </w:t>
      </w:r>
      <w:r w:rsidRPr="00E65DE0">
        <w:rPr>
          <w:rFonts w:ascii="Times New Roman" w:hAnsi="Times New Roman"/>
          <w:i/>
          <w:iCs/>
          <w:noProof/>
          <w:sz w:val="24"/>
          <w:szCs w:val="24"/>
        </w:rPr>
        <w:t>Cortex</w:t>
      </w:r>
      <w:r w:rsidRPr="00E65DE0">
        <w:rPr>
          <w:rFonts w:ascii="Times New Roman" w:hAnsi="Times New Roman"/>
          <w:noProof/>
          <w:sz w:val="24"/>
          <w:szCs w:val="24"/>
        </w:rPr>
        <w:t xml:space="preserve">, </w:t>
      </w:r>
      <w:r w:rsidRPr="00E65DE0">
        <w:rPr>
          <w:rFonts w:ascii="Times New Roman" w:hAnsi="Times New Roman"/>
          <w:b/>
          <w:bCs/>
          <w:noProof/>
          <w:sz w:val="24"/>
          <w:szCs w:val="24"/>
        </w:rPr>
        <w:t>22</w:t>
      </w:r>
      <w:r w:rsidRPr="00E65DE0">
        <w:rPr>
          <w:rFonts w:ascii="Times New Roman" w:hAnsi="Times New Roman"/>
          <w:noProof/>
          <w:sz w:val="24"/>
          <w:szCs w:val="24"/>
        </w:rPr>
        <w:t>,1068–1077.</w:t>
      </w:r>
    </w:p>
    <w:p w14:paraId="5946B016" w14:textId="30740C5D" w:rsidR="00E615B4" w:rsidRPr="00E65DE0" w:rsidRDefault="00E615B4" w:rsidP="00E615B4">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 xml:space="preserve">Stanney, K. M., Kennedy, R. S. and Drexler, J. M. (1997). Cybersickness is not simulator sickness, </w:t>
      </w:r>
      <w:r w:rsidRPr="00E65DE0">
        <w:rPr>
          <w:rFonts w:ascii="Times New Roman" w:hAnsi="Times New Roman"/>
          <w:i/>
          <w:iCs/>
          <w:noProof/>
          <w:sz w:val="24"/>
          <w:szCs w:val="24"/>
        </w:rPr>
        <w:t>Proc. Hum. Factors Ergon. Soc. Annu. Meet</w:t>
      </w:r>
      <w:r w:rsidRPr="00E65DE0">
        <w:rPr>
          <w:rFonts w:ascii="Times New Roman" w:hAnsi="Times New Roman"/>
          <w:noProof/>
          <w:sz w:val="24"/>
          <w:szCs w:val="24"/>
        </w:rPr>
        <w:t xml:space="preserve">. </w:t>
      </w:r>
      <w:r w:rsidRPr="00E65DE0">
        <w:rPr>
          <w:rFonts w:ascii="Times New Roman" w:hAnsi="Times New Roman"/>
          <w:b/>
          <w:bCs/>
          <w:noProof/>
          <w:sz w:val="24"/>
          <w:szCs w:val="24"/>
        </w:rPr>
        <w:t>41</w:t>
      </w:r>
      <w:r w:rsidRPr="00E65DE0">
        <w:rPr>
          <w:rFonts w:ascii="Times New Roman" w:hAnsi="Times New Roman"/>
          <w:noProof/>
          <w:sz w:val="24"/>
          <w:szCs w:val="24"/>
        </w:rPr>
        <w:t>, 1138–1142.</w:t>
      </w:r>
    </w:p>
    <w:p w14:paraId="07DE17B5" w14:textId="286D165D" w:rsidR="00E615B4" w:rsidRPr="00E65DE0" w:rsidRDefault="00E615B4" w:rsidP="00E615B4">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 xml:space="preserve">Stanney, K. M. and Kennedy, R. S. (1998) ‘Aftereffects from Virtual Environment Exposure: How Long do They Last?’, </w:t>
      </w:r>
      <w:r w:rsidRPr="00E65DE0">
        <w:rPr>
          <w:rFonts w:ascii="Times New Roman" w:hAnsi="Times New Roman"/>
          <w:i/>
          <w:iCs/>
          <w:noProof/>
          <w:sz w:val="24"/>
          <w:szCs w:val="24"/>
        </w:rPr>
        <w:t>Proc. Hum. Factors Ergon. Soc. Annu. Meet</w:t>
      </w:r>
      <w:r w:rsidRPr="00E65DE0">
        <w:rPr>
          <w:rFonts w:ascii="Times New Roman" w:hAnsi="Times New Roman"/>
          <w:noProof/>
          <w:sz w:val="24"/>
          <w:szCs w:val="24"/>
        </w:rPr>
        <w:t xml:space="preserve">. </w:t>
      </w:r>
      <w:r w:rsidRPr="00E65DE0">
        <w:rPr>
          <w:rFonts w:ascii="Times New Roman" w:hAnsi="Times New Roman"/>
          <w:b/>
          <w:bCs/>
          <w:noProof/>
          <w:sz w:val="24"/>
          <w:szCs w:val="24"/>
        </w:rPr>
        <w:t>42</w:t>
      </w:r>
      <w:r w:rsidRPr="00E65DE0">
        <w:rPr>
          <w:rFonts w:ascii="Times New Roman" w:hAnsi="Times New Roman"/>
          <w:noProof/>
          <w:sz w:val="24"/>
          <w:szCs w:val="24"/>
        </w:rPr>
        <w:t>, 1476–1480.</w:t>
      </w:r>
    </w:p>
    <w:p w14:paraId="2F7184CE" w14:textId="770E9A7F" w:rsidR="00773B68" w:rsidRPr="00E65DE0" w:rsidRDefault="00773B68"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Stanney, K. M.</w:t>
      </w:r>
      <w:r w:rsidR="00E615B4" w:rsidRPr="00E65DE0">
        <w:rPr>
          <w:rFonts w:ascii="Times New Roman" w:hAnsi="Times New Roman"/>
          <w:noProof/>
          <w:sz w:val="24"/>
          <w:szCs w:val="24"/>
        </w:rPr>
        <w:t>, Kennedy, R. S., Drexler, J. M. and</w:t>
      </w:r>
      <w:r w:rsidRPr="00E65DE0">
        <w:rPr>
          <w:rFonts w:ascii="Times New Roman" w:hAnsi="Times New Roman"/>
          <w:noProof/>
          <w:sz w:val="24"/>
          <w:szCs w:val="24"/>
        </w:rPr>
        <w:t xml:space="preserve"> </w:t>
      </w:r>
      <w:r w:rsidR="00E615B4" w:rsidRPr="00E65DE0">
        <w:rPr>
          <w:rFonts w:ascii="Times New Roman" w:hAnsi="Times New Roman"/>
          <w:noProof/>
          <w:sz w:val="24"/>
          <w:szCs w:val="24"/>
        </w:rPr>
        <w:t>Harm, D. L.</w:t>
      </w:r>
      <w:r w:rsidRPr="00E65DE0">
        <w:rPr>
          <w:rFonts w:ascii="Times New Roman" w:hAnsi="Times New Roman"/>
          <w:noProof/>
          <w:sz w:val="24"/>
          <w:szCs w:val="24"/>
        </w:rPr>
        <w:t xml:space="preserve"> (1999)</w:t>
      </w:r>
      <w:r w:rsidR="00E615B4" w:rsidRPr="00E65DE0">
        <w:rPr>
          <w:rFonts w:ascii="Times New Roman" w:hAnsi="Times New Roman"/>
          <w:noProof/>
          <w:sz w:val="24"/>
          <w:szCs w:val="24"/>
        </w:rPr>
        <w:t>.</w:t>
      </w:r>
      <w:r w:rsidRPr="00E65DE0">
        <w:rPr>
          <w:rFonts w:ascii="Times New Roman" w:hAnsi="Times New Roman"/>
          <w:noProof/>
          <w:sz w:val="24"/>
          <w:szCs w:val="24"/>
        </w:rPr>
        <w:t xml:space="preserve"> Motion sickness and proprioceptive aftereffects following virtual environment exposure, </w:t>
      </w:r>
      <w:r w:rsidR="00E615B4" w:rsidRPr="00E65DE0">
        <w:rPr>
          <w:rFonts w:ascii="Times New Roman" w:hAnsi="Times New Roman"/>
          <w:i/>
          <w:iCs/>
          <w:noProof/>
          <w:sz w:val="24"/>
          <w:szCs w:val="24"/>
        </w:rPr>
        <w:t xml:space="preserve">Appl. </w:t>
      </w:r>
      <w:r w:rsidRPr="00E65DE0">
        <w:rPr>
          <w:rFonts w:ascii="Times New Roman" w:hAnsi="Times New Roman"/>
          <w:i/>
          <w:iCs/>
          <w:noProof/>
          <w:sz w:val="24"/>
          <w:szCs w:val="24"/>
        </w:rPr>
        <w:t>Ergon</w:t>
      </w:r>
      <w:r w:rsidR="00E615B4" w:rsidRPr="00E65DE0">
        <w:rPr>
          <w:rFonts w:ascii="Times New Roman" w:hAnsi="Times New Roman"/>
          <w:i/>
          <w:iCs/>
          <w:noProof/>
          <w:sz w:val="24"/>
          <w:szCs w:val="24"/>
        </w:rPr>
        <w:t>.</w:t>
      </w:r>
      <w:r w:rsidRPr="00E65DE0">
        <w:rPr>
          <w:rFonts w:ascii="Times New Roman" w:hAnsi="Times New Roman"/>
          <w:noProof/>
          <w:sz w:val="24"/>
          <w:szCs w:val="24"/>
        </w:rPr>
        <w:t xml:space="preserve"> </w:t>
      </w:r>
      <w:r w:rsidRPr="00E65DE0">
        <w:rPr>
          <w:rFonts w:ascii="Times New Roman" w:hAnsi="Times New Roman"/>
          <w:b/>
          <w:bCs/>
          <w:noProof/>
          <w:sz w:val="24"/>
          <w:szCs w:val="24"/>
        </w:rPr>
        <w:t>30</w:t>
      </w:r>
      <w:r w:rsidRPr="00E65DE0">
        <w:rPr>
          <w:rFonts w:ascii="Times New Roman" w:hAnsi="Times New Roman"/>
          <w:noProof/>
          <w:sz w:val="24"/>
          <w:szCs w:val="24"/>
        </w:rPr>
        <w:t>,</w:t>
      </w:r>
      <w:r w:rsidR="00E615B4" w:rsidRPr="00E65DE0">
        <w:rPr>
          <w:rFonts w:ascii="Times New Roman" w:hAnsi="Times New Roman"/>
          <w:noProof/>
          <w:sz w:val="24"/>
          <w:szCs w:val="24"/>
        </w:rPr>
        <w:t xml:space="preserve"> </w:t>
      </w:r>
      <w:r w:rsidRPr="00E65DE0">
        <w:rPr>
          <w:rFonts w:ascii="Times New Roman" w:hAnsi="Times New Roman"/>
          <w:noProof/>
          <w:sz w:val="24"/>
          <w:szCs w:val="24"/>
        </w:rPr>
        <w:t>27–</w:t>
      </w:r>
      <w:r w:rsidRPr="00E65DE0">
        <w:rPr>
          <w:rFonts w:ascii="Times New Roman" w:hAnsi="Times New Roman"/>
          <w:noProof/>
          <w:sz w:val="24"/>
          <w:szCs w:val="24"/>
        </w:rPr>
        <w:lastRenderedPageBreak/>
        <w:t>38.</w:t>
      </w:r>
    </w:p>
    <w:p w14:paraId="63DB05FA" w14:textId="669F97B2" w:rsidR="00773B68" w:rsidRPr="00E65DE0" w:rsidRDefault="00773B68"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Stephan, T.</w:t>
      </w:r>
      <w:r w:rsidR="00E615B4" w:rsidRPr="00E65DE0">
        <w:rPr>
          <w:rFonts w:ascii="Times New Roman" w:hAnsi="Times New Roman"/>
          <w:noProof/>
          <w:sz w:val="24"/>
          <w:szCs w:val="24"/>
        </w:rPr>
        <w:t>, Deutschländer, A., Nolte, A., Schneider, E., Wiesmann, M., Brandt, T. and Dieterich, M.</w:t>
      </w:r>
      <w:r w:rsidRPr="00E65DE0">
        <w:rPr>
          <w:rFonts w:ascii="Times New Roman" w:hAnsi="Times New Roman"/>
          <w:noProof/>
          <w:sz w:val="24"/>
          <w:szCs w:val="24"/>
        </w:rPr>
        <w:t xml:space="preserve"> (2005)</w:t>
      </w:r>
      <w:r w:rsidR="00E615B4" w:rsidRPr="00E65DE0">
        <w:rPr>
          <w:rFonts w:ascii="Times New Roman" w:hAnsi="Times New Roman"/>
          <w:noProof/>
          <w:sz w:val="24"/>
          <w:szCs w:val="24"/>
        </w:rPr>
        <w:t>.</w:t>
      </w:r>
      <w:r w:rsidRPr="00E65DE0">
        <w:rPr>
          <w:rFonts w:ascii="Times New Roman" w:hAnsi="Times New Roman"/>
          <w:noProof/>
          <w:sz w:val="24"/>
          <w:szCs w:val="24"/>
        </w:rPr>
        <w:t xml:space="preserve"> Functional MRI of galvanic vestibular stimulation with alternating currents at different frequencies, </w:t>
      </w:r>
      <w:r w:rsidRPr="00E65DE0">
        <w:rPr>
          <w:rFonts w:ascii="Times New Roman" w:hAnsi="Times New Roman"/>
          <w:i/>
          <w:iCs/>
          <w:noProof/>
          <w:sz w:val="24"/>
          <w:szCs w:val="24"/>
        </w:rPr>
        <w:t>NeuroImage</w:t>
      </w:r>
      <w:r w:rsidR="00E615B4" w:rsidRPr="00E65DE0">
        <w:rPr>
          <w:rFonts w:ascii="Times New Roman" w:hAnsi="Times New Roman"/>
          <w:noProof/>
          <w:sz w:val="24"/>
          <w:szCs w:val="24"/>
        </w:rPr>
        <w:t xml:space="preserve"> </w:t>
      </w:r>
      <w:r w:rsidRPr="00E65DE0">
        <w:rPr>
          <w:rFonts w:ascii="Times New Roman" w:hAnsi="Times New Roman"/>
          <w:b/>
          <w:bCs/>
          <w:noProof/>
          <w:sz w:val="24"/>
          <w:szCs w:val="24"/>
        </w:rPr>
        <w:t>26</w:t>
      </w:r>
      <w:r w:rsidRPr="00E65DE0">
        <w:rPr>
          <w:rFonts w:ascii="Times New Roman" w:hAnsi="Times New Roman"/>
          <w:noProof/>
          <w:sz w:val="24"/>
          <w:szCs w:val="24"/>
        </w:rPr>
        <w:t>,</w:t>
      </w:r>
      <w:r w:rsidR="00E615B4" w:rsidRPr="00E65DE0">
        <w:rPr>
          <w:rFonts w:ascii="Times New Roman" w:hAnsi="Times New Roman"/>
          <w:noProof/>
          <w:sz w:val="24"/>
          <w:szCs w:val="24"/>
        </w:rPr>
        <w:t xml:space="preserve"> </w:t>
      </w:r>
      <w:r w:rsidRPr="00E65DE0">
        <w:rPr>
          <w:rFonts w:ascii="Times New Roman" w:hAnsi="Times New Roman"/>
          <w:noProof/>
          <w:sz w:val="24"/>
          <w:szCs w:val="24"/>
        </w:rPr>
        <w:t>721–732.</w:t>
      </w:r>
    </w:p>
    <w:p w14:paraId="6481360A" w14:textId="524479A5" w:rsidR="00773B68" w:rsidRPr="00E65DE0" w:rsidRDefault="00773B68"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 xml:space="preserve">Tanaka, K. and Saito, H. (1989) ‘Analysis of motion of the visual field by direction, expansion/contraction, and rotation cells clustered in the dorsal part of the medial superior temporal area of the macaque monkey, </w:t>
      </w:r>
      <w:r w:rsidRPr="00E65DE0">
        <w:rPr>
          <w:rFonts w:ascii="Times New Roman" w:hAnsi="Times New Roman"/>
          <w:i/>
          <w:iCs/>
          <w:noProof/>
          <w:sz w:val="24"/>
          <w:szCs w:val="24"/>
        </w:rPr>
        <w:t>J</w:t>
      </w:r>
      <w:r w:rsidR="00C773B5" w:rsidRPr="00E65DE0">
        <w:rPr>
          <w:rFonts w:ascii="Times New Roman" w:hAnsi="Times New Roman"/>
          <w:i/>
          <w:iCs/>
          <w:noProof/>
          <w:sz w:val="24"/>
          <w:szCs w:val="24"/>
        </w:rPr>
        <w:t>.</w:t>
      </w:r>
      <w:r w:rsidRPr="00E65DE0">
        <w:rPr>
          <w:rFonts w:ascii="Times New Roman" w:hAnsi="Times New Roman"/>
          <w:i/>
          <w:iCs/>
          <w:noProof/>
          <w:sz w:val="24"/>
          <w:szCs w:val="24"/>
        </w:rPr>
        <w:t xml:space="preserve"> </w:t>
      </w:r>
      <w:r w:rsidR="00003DF1" w:rsidRPr="00E65DE0">
        <w:rPr>
          <w:rFonts w:ascii="Times New Roman" w:hAnsi="Times New Roman"/>
          <w:i/>
          <w:iCs/>
          <w:noProof/>
          <w:sz w:val="24"/>
          <w:szCs w:val="24"/>
        </w:rPr>
        <w:t>N</w:t>
      </w:r>
      <w:r w:rsidRPr="00E65DE0">
        <w:rPr>
          <w:rFonts w:ascii="Times New Roman" w:hAnsi="Times New Roman"/>
          <w:i/>
          <w:iCs/>
          <w:noProof/>
          <w:sz w:val="24"/>
          <w:szCs w:val="24"/>
        </w:rPr>
        <w:t>europhysiol</w:t>
      </w:r>
      <w:r w:rsidR="00C773B5" w:rsidRPr="00E65DE0">
        <w:rPr>
          <w:rFonts w:ascii="Times New Roman" w:hAnsi="Times New Roman"/>
          <w:i/>
          <w:iCs/>
          <w:noProof/>
          <w:sz w:val="24"/>
          <w:szCs w:val="24"/>
        </w:rPr>
        <w:t>.</w:t>
      </w:r>
      <w:r w:rsidRPr="00E65DE0">
        <w:rPr>
          <w:rFonts w:ascii="Times New Roman" w:hAnsi="Times New Roman"/>
          <w:noProof/>
          <w:sz w:val="24"/>
          <w:szCs w:val="24"/>
        </w:rPr>
        <w:t xml:space="preserve"> </w:t>
      </w:r>
      <w:r w:rsidRPr="00E65DE0">
        <w:rPr>
          <w:rFonts w:ascii="Times New Roman" w:hAnsi="Times New Roman"/>
          <w:b/>
          <w:bCs/>
          <w:noProof/>
          <w:sz w:val="24"/>
          <w:szCs w:val="24"/>
        </w:rPr>
        <w:t>62</w:t>
      </w:r>
      <w:r w:rsidRPr="00E65DE0">
        <w:rPr>
          <w:rFonts w:ascii="Times New Roman" w:hAnsi="Times New Roman"/>
          <w:noProof/>
          <w:sz w:val="24"/>
          <w:szCs w:val="24"/>
        </w:rPr>
        <w:t>,</w:t>
      </w:r>
      <w:r w:rsidR="00C773B5" w:rsidRPr="00E65DE0">
        <w:rPr>
          <w:rFonts w:ascii="Times New Roman" w:hAnsi="Times New Roman"/>
          <w:noProof/>
          <w:sz w:val="24"/>
          <w:szCs w:val="24"/>
        </w:rPr>
        <w:t xml:space="preserve"> </w:t>
      </w:r>
      <w:r w:rsidRPr="00E65DE0">
        <w:rPr>
          <w:rFonts w:ascii="Times New Roman" w:hAnsi="Times New Roman"/>
          <w:noProof/>
          <w:sz w:val="24"/>
          <w:szCs w:val="24"/>
        </w:rPr>
        <w:t>626–</w:t>
      </w:r>
      <w:r w:rsidR="00C773B5" w:rsidRPr="00E65DE0">
        <w:rPr>
          <w:rFonts w:ascii="Times New Roman" w:hAnsi="Times New Roman"/>
          <w:noProof/>
          <w:sz w:val="24"/>
          <w:szCs w:val="24"/>
        </w:rPr>
        <w:t>6</w:t>
      </w:r>
      <w:r w:rsidRPr="00E65DE0">
        <w:rPr>
          <w:rFonts w:ascii="Times New Roman" w:hAnsi="Times New Roman"/>
          <w:noProof/>
          <w:sz w:val="24"/>
          <w:szCs w:val="24"/>
        </w:rPr>
        <w:t>41.</w:t>
      </w:r>
    </w:p>
    <w:p w14:paraId="4152E38B" w14:textId="60B41BCF" w:rsidR="00D56549" w:rsidRPr="00E65DE0" w:rsidRDefault="00D56549"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Uesaki, M. and Ashida, H. (2015)</w:t>
      </w:r>
      <w:r w:rsidR="00C773B5" w:rsidRPr="00E65DE0">
        <w:rPr>
          <w:rFonts w:ascii="Times New Roman" w:hAnsi="Times New Roman"/>
          <w:noProof/>
          <w:sz w:val="24"/>
          <w:szCs w:val="24"/>
        </w:rPr>
        <w:t>.</w:t>
      </w:r>
      <w:r w:rsidRPr="00E65DE0">
        <w:rPr>
          <w:rFonts w:ascii="Times New Roman" w:hAnsi="Times New Roman"/>
          <w:noProof/>
          <w:sz w:val="24"/>
          <w:szCs w:val="24"/>
        </w:rPr>
        <w:t xml:space="preserve"> Optic-flow selective cortical sensory regions associated with self-reported states of vection, </w:t>
      </w:r>
      <w:r w:rsidRPr="00E65DE0">
        <w:rPr>
          <w:rFonts w:ascii="Times New Roman" w:hAnsi="Times New Roman"/>
          <w:i/>
          <w:iCs/>
          <w:noProof/>
          <w:sz w:val="24"/>
          <w:szCs w:val="24"/>
        </w:rPr>
        <w:t>Front</w:t>
      </w:r>
      <w:r w:rsidR="00C773B5" w:rsidRPr="00E65DE0">
        <w:rPr>
          <w:rFonts w:ascii="Times New Roman" w:hAnsi="Times New Roman"/>
          <w:i/>
          <w:iCs/>
          <w:noProof/>
          <w:sz w:val="24"/>
          <w:szCs w:val="24"/>
        </w:rPr>
        <w:t>.</w:t>
      </w:r>
      <w:r w:rsidRPr="00E65DE0">
        <w:rPr>
          <w:rFonts w:ascii="Times New Roman" w:hAnsi="Times New Roman"/>
          <w:i/>
          <w:iCs/>
          <w:noProof/>
          <w:sz w:val="24"/>
          <w:szCs w:val="24"/>
        </w:rPr>
        <w:t xml:space="preserve"> Psychol</w:t>
      </w:r>
      <w:r w:rsidR="00C773B5" w:rsidRPr="00E65DE0">
        <w:rPr>
          <w:rFonts w:ascii="Times New Roman" w:hAnsi="Times New Roman"/>
          <w:i/>
          <w:iCs/>
          <w:noProof/>
          <w:sz w:val="24"/>
          <w:szCs w:val="24"/>
        </w:rPr>
        <w:t>.</w:t>
      </w:r>
      <w:r w:rsidRPr="00E65DE0">
        <w:rPr>
          <w:rFonts w:ascii="Times New Roman" w:hAnsi="Times New Roman"/>
          <w:noProof/>
          <w:sz w:val="24"/>
          <w:szCs w:val="24"/>
        </w:rPr>
        <w:t xml:space="preserve"> </w:t>
      </w:r>
      <w:r w:rsidRPr="00E65DE0">
        <w:rPr>
          <w:rFonts w:ascii="Times New Roman" w:hAnsi="Times New Roman"/>
          <w:b/>
          <w:bCs/>
          <w:noProof/>
          <w:sz w:val="24"/>
          <w:szCs w:val="24"/>
        </w:rPr>
        <w:t>6</w:t>
      </w:r>
      <w:r w:rsidRPr="00E65DE0">
        <w:rPr>
          <w:rFonts w:ascii="Times New Roman" w:hAnsi="Times New Roman"/>
          <w:noProof/>
          <w:sz w:val="24"/>
          <w:szCs w:val="24"/>
        </w:rPr>
        <w:t xml:space="preserve">, </w:t>
      </w:r>
      <w:r w:rsidR="00C773B5" w:rsidRPr="00E65DE0">
        <w:rPr>
          <w:rFonts w:ascii="Times New Roman" w:hAnsi="Times New Roman"/>
          <w:noProof/>
          <w:sz w:val="24"/>
          <w:szCs w:val="24"/>
        </w:rPr>
        <w:t>775</w:t>
      </w:r>
      <w:r w:rsidRPr="00E65DE0">
        <w:rPr>
          <w:rFonts w:ascii="Times New Roman" w:hAnsi="Times New Roman"/>
          <w:noProof/>
          <w:sz w:val="24"/>
          <w:szCs w:val="24"/>
        </w:rPr>
        <w:t>. doi: 10.3389/fpsyg.2015.00775.</w:t>
      </w:r>
    </w:p>
    <w:p w14:paraId="4C02FEE4" w14:textId="2330A3F0" w:rsidR="00773B68" w:rsidRPr="00E65DE0" w:rsidRDefault="00773B68"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Wall, M. B. and Smith, A. T. (2008)</w:t>
      </w:r>
      <w:r w:rsidR="00C773B5" w:rsidRPr="00E65DE0">
        <w:rPr>
          <w:rFonts w:ascii="Times New Roman" w:hAnsi="Times New Roman"/>
          <w:noProof/>
          <w:sz w:val="24"/>
          <w:szCs w:val="24"/>
        </w:rPr>
        <w:t>.</w:t>
      </w:r>
      <w:r w:rsidRPr="00E65DE0">
        <w:rPr>
          <w:rFonts w:ascii="Times New Roman" w:hAnsi="Times New Roman"/>
          <w:noProof/>
          <w:sz w:val="24"/>
          <w:szCs w:val="24"/>
        </w:rPr>
        <w:t xml:space="preserve"> The </w:t>
      </w:r>
      <w:r w:rsidR="00C773B5" w:rsidRPr="00E65DE0">
        <w:rPr>
          <w:rFonts w:ascii="Times New Roman" w:hAnsi="Times New Roman"/>
          <w:noProof/>
          <w:sz w:val="24"/>
          <w:szCs w:val="24"/>
        </w:rPr>
        <w:t>representation of egomotion in the human brain</w:t>
      </w:r>
      <w:r w:rsidRPr="00E65DE0">
        <w:rPr>
          <w:rFonts w:ascii="Times New Roman" w:hAnsi="Times New Roman"/>
          <w:noProof/>
          <w:sz w:val="24"/>
          <w:szCs w:val="24"/>
        </w:rPr>
        <w:t xml:space="preserve">, </w:t>
      </w:r>
      <w:r w:rsidR="00C773B5" w:rsidRPr="00E65DE0">
        <w:rPr>
          <w:rFonts w:ascii="Times New Roman" w:hAnsi="Times New Roman"/>
          <w:i/>
          <w:iCs/>
          <w:noProof/>
          <w:sz w:val="24"/>
          <w:szCs w:val="24"/>
        </w:rPr>
        <w:t xml:space="preserve">Curr. </w:t>
      </w:r>
      <w:r w:rsidRPr="00E65DE0">
        <w:rPr>
          <w:rFonts w:ascii="Times New Roman" w:hAnsi="Times New Roman"/>
          <w:i/>
          <w:iCs/>
          <w:noProof/>
          <w:sz w:val="24"/>
          <w:szCs w:val="24"/>
        </w:rPr>
        <w:t>Biol</w:t>
      </w:r>
      <w:r w:rsidR="00C773B5" w:rsidRPr="00E65DE0">
        <w:rPr>
          <w:rFonts w:ascii="Times New Roman" w:hAnsi="Times New Roman"/>
          <w:i/>
          <w:iCs/>
          <w:noProof/>
          <w:sz w:val="24"/>
          <w:szCs w:val="24"/>
        </w:rPr>
        <w:t>.</w:t>
      </w:r>
      <w:r w:rsidRPr="00E65DE0">
        <w:rPr>
          <w:rFonts w:ascii="Times New Roman" w:hAnsi="Times New Roman"/>
          <w:noProof/>
          <w:sz w:val="24"/>
          <w:szCs w:val="24"/>
        </w:rPr>
        <w:t xml:space="preserve"> </w:t>
      </w:r>
      <w:r w:rsidRPr="00E65DE0">
        <w:rPr>
          <w:rFonts w:ascii="Times New Roman" w:hAnsi="Times New Roman"/>
          <w:b/>
          <w:bCs/>
          <w:noProof/>
          <w:sz w:val="24"/>
          <w:szCs w:val="24"/>
        </w:rPr>
        <w:t>18</w:t>
      </w:r>
      <w:r w:rsidRPr="00E65DE0">
        <w:rPr>
          <w:rFonts w:ascii="Times New Roman" w:hAnsi="Times New Roman"/>
          <w:noProof/>
          <w:sz w:val="24"/>
          <w:szCs w:val="24"/>
        </w:rPr>
        <w:t>,</w:t>
      </w:r>
      <w:r w:rsidR="00C773B5" w:rsidRPr="00E65DE0">
        <w:rPr>
          <w:rFonts w:ascii="Times New Roman" w:hAnsi="Times New Roman"/>
          <w:noProof/>
          <w:sz w:val="24"/>
          <w:szCs w:val="24"/>
        </w:rPr>
        <w:t xml:space="preserve"> </w:t>
      </w:r>
      <w:r w:rsidRPr="00E65DE0">
        <w:rPr>
          <w:rFonts w:ascii="Times New Roman" w:hAnsi="Times New Roman"/>
          <w:noProof/>
          <w:sz w:val="24"/>
          <w:szCs w:val="24"/>
        </w:rPr>
        <w:t>191–194.</w:t>
      </w:r>
    </w:p>
    <w:p w14:paraId="29F941D4" w14:textId="78E277BA" w:rsidR="00773B68" w:rsidRPr="00E65DE0" w:rsidRDefault="00773B68"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Weech, S. and Troje, N. F. (2017)</w:t>
      </w:r>
      <w:r w:rsidR="00C773B5" w:rsidRPr="00E65DE0">
        <w:rPr>
          <w:rFonts w:ascii="Times New Roman" w:hAnsi="Times New Roman"/>
          <w:noProof/>
          <w:sz w:val="24"/>
          <w:szCs w:val="24"/>
        </w:rPr>
        <w:t>.</w:t>
      </w:r>
      <w:r w:rsidRPr="00E65DE0">
        <w:rPr>
          <w:rFonts w:ascii="Times New Roman" w:hAnsi="Times New Roman"/>
          <w:noProof/>
          <w:sz w:val="24"/>
          <w:szCs w:val="24"/>
        </w:rPr>
        <w:t xml:space="preserve"> Vection </w:t>
      </w:r>
      <w:r w:rsidR="00C773B5" w:rsidRPr="00E65DE0">
        <w:rPr>
          <w:rFonts w:ascii="Times New Roman" w:hAnsi="Times New Roman"/>
          <w:noProof/>
          <w:sz w:val="24"/>
          <w:szCs w:val="24"/>
        </w:rPr>
        <w:t>latency is reduced by bone-conducted vibration and noisy galvanic vestibular stimulation</w:t>
      </w:r>
      <w:r w:rsidRPr="00E65DE0">
        <w:rPr>
          <w:rFonts w:ascii="Times New Roman" w:hAnsi="Times New Roman"/>
          <w:noProof/>
          <w:sz w:val="24"/>
          <w:szCs w:val="24"/>
        </w:rPr>
        <w:t xml:space="preserve">, </w:t>
      </w:r>
      <w:r w:rsidR="00C773B5" w:rsidRPr="00E65DE0">
        <w:rPr>
          <w:rFonts w:ascii="Times New Roman" w:hAnsi="Times New Roman"/>
          <w:i/>
          <w:iCs/>
          <w:noProof/>
          <w:sz w:val="24"/>
          <w:szCs w:val="24"/>
        </w:rPr>
        <w:t xml:space="preserve">Multisens. </w:t>
      </w:r>
      <w:r w:rsidRPr="00E65DE0">
        <w:rPr>
          <w:rFonts w:ascii="Times New Roman" w:hAnsi="Times New Roman"/>
          <w:i/>
          <w:iCs/>
          <w:noProof/>
          <w:sz w:val="24"/>
          <w:szCs w:val="24"/>
        </w:rPr>
        <w:t>Res</w:t>
      </w:r>
      <w:r w:rsidR="00C773B5" w:rsidRPr="00E65DE0">
        <w:rPr>
          <w:rFonts w:ascii="Times New Roman" w:hAnsi="Times New Roman"/>
          <w:i/>
          <w:iCs/>
          <w:noProof/>
          <w:sz w:val="24"/>
          <w:szCs w:val="24"/>
        </w:rPr>
        <w:t>.</w:t>
      </w:r>
      <w:r w:rsidRPr="00E65DE0">
        <w:rPr>
          <w:rFonts w:ascii="Times New Roman" w:hAnsi="Times New Roman"/>
          <w:noProof/>
          <w:sz w:val="24"/>
          <w:szCs w:val="24"/>
        </w:rPr>
        <w:t xml:space="preserve"> </w:t>
      </w:r>
      <w:r w:rsidRPr="00E65DE0">
        <w:rPr>
          <w:rFonts w:ascii="Times New Roman" w:hAnsi="Times New Roman"/>
          <w:b/>
          <w:bCs/>
          <w:noProof/>
          <w:sz w:val="24"/>
          <w:szCs w:val="24"/>
        </w:rPr>
        <w:t>30</w:t>
      </w:r>
      <w:r w:rsidRPr="00E65DE0">
        <w:rPr>
          <w:rFonts w:ascii="Times New Roman" w:hAnsi="Times New Roman"/>
          <w:noProof/>
          <w:sz w:val="24"/>
          <w:szCs w:val="24"/>
        </w:rPr>
        <w:t>,</w:t>
      </w:r>
      <w:r w:rsidR="00C773B5" w:rsidRPr="00E65DE0">
        <w:rPr>
          <w:rFonts w:ascii="Times New Roman" w:hAnsi="Times New Roman"/>
          <w:noProof/>
          <w:sz w:val="24"/>
          <w:szCs w:val="24"/>
        </w:rPr>
        <w:t xml:space="preserve"> </w:t>
      </w:r>
      <w:r w:rsidRPr="00E65DE0">
        <w:rPr>
          <w:rFonts w:ascii="Times New Roman" w:hAnsi="Times New Roman"/>
          <w:noProof/>
          <w:sz w:val="24"/>
          <w:szCs w:val="24"/>
        </w:rPr>
        <w:t>65–90.</w:t>
      </w:r>
    </w:p>
    <w:p w14:paraId="709D53F9" w14:textId="656F32C3" w:rsidR="00D56549" w:rsidRPr="00E65DE0" w:rsidRDefault="00D56549" w:rsidP="00E65DE0">
      <w:pPr>
        <w:widowControl w:val="0"/>
        <w:autoSpaceDE w:val="0"/>
        <w:autoSpaceDN w:val="0"/>
        <w:adjustRightInd w:val="0"/>
        <w:spacing w:after="0" w:line="360" w:lineRule="auto"/>
        <w:ind w:left="426" w:hanging="426"/>
        <w:rPr>
          <w:rFonts w:ascii="Times New Roman" w:hAnsi="Times New Roman"/>
          <w:noProof/>
          <w:sz w:val="24"/>
        </w:rPr>
      </w:pPr>
      <w:r w:rsidRPr="00E65DE0">
        <w:rPr>
          <w:rFonts w:ascii="Times New Roman" w:hAnsi="Times New Roman"/>
          <w:noProof/>
          <w:sz w:val="24"/>
          <w:szCs w:val="24"/>
        </w:rPr>
        <w:t>Weech, S., Moon, J. and Troje, N. F. (2018)</w:t>
      </w:r>
      <w:r w:rsidR="00C773B5" w:rsidRPr="00E65DE0">
        <w:rPr>
          <w:rFonts w:ascii="Times New Roman" w:hAnsi="Times New Roman"/>
          <w:noProof/>
          <w:sz w:val="24"/>
          <w:szCs w:val="24"/>
        </w:rPr>
        <w:t>.</w:t>
      </w:r>
      <w:r w:rsidRPr="00E65DE0">
        <w:rPr>
          <w:rFonts w:ascii="Times New Roman" w:hAnsi="Times New Roman"/>
          <w:noProof/>
          <w:sz w:val="24"/>
          <w:szCs w:val="24"/>
        </w:rPr>
        <w:t xml:space="preserve"> Influence of bone-conducted vibration on simulator sickness in virtual reality, </w:t>
      </w:r>
      <w:r w:rsidRPr="00E65DE0">
        <w:rPr>
          <w:rFonts w:ascii="Times New Roman" w:hAnsi="Times New Roman"/>
          <w:i/>
          <w:iCs/>
          <w:noProof/>
          <w:sz w:val="24"/>
          <w:szCs w:val="24"/>
        </w:rPr>
        <w:t>PLoS ONE</w:t>
      </w:r>
      <w:r w:rsidRPr="00E65DE0">
        <w:rPr>
          <w:rFonts w:ascii="Times New Roman" w:hAnsi="Times New Roman"/>
          <w:noProof/>
          <w:sz w:val="24"/>
          <w:szCs w:val="24"/>
        </w:rPr>
        <w:t xml:space="preserve">, </w:t>
      </w:r>
      <w:r w:rsidRPr="00E65DE0">
        <w:rPr>
          <w:rFonts w:ascii="Times New Roman" w:hAnsi="Times New Roman"/>
          <w:b/>
          <w:bCs/>
          <w:noProof/>
          <w:sz w:val="24"/>
          <w:szCs w:val="24"/>
        </w:rPr>
        <w:t>13</w:t>
      </w:r>
      <w:r w:rsidRPr="00E65DE0">
        <w:rPr>
          <w:rFonts w:ascii="Times New Roman" w:hAnsi="Times New Roman"/>
          <w:noProof/>
          <w:sz w:val="24"/>
          <w:szCs w:val="24"/>
        </w:rPr>
        <w:t xml:space="preserve">, </w:t>
      </w:r>
      <w:r w:rsidR="00C773B5" w:rsidRPr="00E65DE0">
        <w:rPr>
          <w:rFonts w:ascii="Times New Roman" w:hAnsi="Times New Roman"/>
          <w:noProof/>
          <w:sz w:val="24"/>
          <w:szCs w:val="24"/>
        </w:rPr>
        <w:t>e0194137</w:t>
      </w:r>
      <w:r w:rsidRPr="00E65DE0">
        <w:rPr>
          <w:rFonts w:ascii="Times New Roman" w:hAnsi="Times New Roman"/>
          <w:noProof/>
          <w:sz w:val="24"/>
          <w:szCs w:val="24"/>
        </w:rPr>
        <w:t>. doi: 10.1371/journal.pone.0194137.</w:t>
      </w:r>
    </w:p>
    <w:p w14:paraId="5A5F230D" w14:textId="1583C478" w:rsidR="00773B68" w:rsidRPr="00E65DE0" w:rsidRDefault="00773B68" w:rsidP="00E65DE0">
      <w:pPr>
        <w:widowControl w:val="0"/>
        <w:autoSpaceDE w:val="0"/>
        <w:autoSpaceDN w:val="0"/>
        <w:adjustRightInd w:val="0"/>
        <w:spacing w:after="0" w:line="360" w:lineRule="auto"/>
        <w:ind w:left="426" w:hanging="426"/>
        <w:rPr>
          <w:rFonts w:ascii="Times New Roman" w:hAnsi="Times New Roman"/>
          <w:noProof/>
          <w:sz w:val="24"/>
          <w:szCs w:val="24"/>
        </w:rPr>
      </w:pPr>
      <w:r w:rsidRPr="00E65DE0">
        <w:rPr>
          <w:rFonts w:ascii="Times New Roman" w:hAnsi="Times New Roman"/>
          <w:noProof/>
          <w:sz w:val="24"/>
          <w:szCs w:val="24"/>
        </w:rPr>
        <w:t>Wenzel, R.</w:t>
      </w:r>
      <w:r w:rsidR="00C773B5" w:rsidRPr="00E65DE0">
        <w:rPr>
          <w:rFonts w:ascii="Times New Roman" w:hAnsi="Times New Roman"/>
          <w:noProof/>
          <w:sz w:val="24"/>
          <w:szCs w:val="24"/>
        </w:rPr>
        <w:t>, Bartenstein, P., Dieterich, M., Danek, A., Weindl, A., Minoshima, S., Ziegler, S., Schwaiger, M. and Brandt,</w:t>
      </w:r>
      <w:r w:rsidRPr="00E65DE0">
        <w:rPr>
          <w:rFonts w:ascii="Times New Roman" w:hAnsi="Times New Roman"/>
          <w:noProof/>
          <w:sz w:val="24"/>
          <w:szCs w:val="24"/>
        </w:rPr>
        <w:t xml:space="preserve"> </w:t>
      </w:r>
      <w:r w:rsidR="00C773B5" w:rsidRPr="00E65DE0">
        <w:rPr>
          <w:rFonts w:ascii="Times New Roman" w:hAnsi="Times New Roman"/>
          <w:noProof/>
          <w:sz w:val="24"/>
          <w:szCs w:val="24"/>
        </w:rPr>
        <w:t>T.</w:t>
      </w:r>
      <w:r w:rsidRPr="00E65DE0">
        <w:rPr>
          <w:rFonts w:ascii="Times New Roman" w:hAnsi="Times New Roman"/>
          <w:noProof/>
          <w:sz w:val="24"/>
          <w:szCs w:val="24"/>
        </w:rPr>
        <w:t xml:space="preserve"> (1996)</w:t>
      </w:r>
      <w:r w:rsidR="00C773B5" w:rsidRPr="00E65DE0">
        <w:rPr>
          <w:rFonts w:ascii="Times New Roman" w:hAnsi="Times New Roman"/>
          <w:noProof/>
          <w:sz w:val="24"/>
          <w:szCs w:val="24"/>
        </w:rPr>
        <w:t>.</w:t>
      </w:r>
      <w:r w:rsidRPr="00E65DE0">
        <w:rPr>
          <w:rFonts w:ascii="Times New Roman" w:hAnsi="Times New Roman"/>
          <w:noProof/>
          <w:sz w:val="24"/>
          <w:szCs w:val="24"/>
        </w:rPr>
        <w:t xml:space="preserve"> Deactivation of human visual cortex during involuntary ocular oscillations. A PET activation study, </w:t>
      </w:r>
      <w:r w:rsidR="00003DF1" w:rsidRPr="00E65DE0">
        <w:rPr>
          <w:rFonts w:ascii="Times New Roman" w:hAnsi="Times New Roman"/>
          <w:i/>
          <w:iCs/>
          <w:noProof/>
          <w:sz w:val="24"/>
          <w:szCs w:val="24"/>
        </w:rPr>
        <w:t>Brain</w:t>
      </w:r>
      <w:r w:rsidRPr="00E65DE0">
        <w:rPr>
          <w:rFonts w:ascii="Times New Roman" w:hAnsi="Times New Roman"/>
          <w:noProof/>
          <w:sz w:val="24"/>
          <w:szCs w:val="24"/>
        </w:rPr>
        <w:t xml:space="preserve"> </w:t>
      </w:r>
      <w:r w:rsidRPr="00E65DE0">
        <w:rPr>
          <w:rFonts w:ascii="Times New Roman" w:hAnsi="Times New Roman"/>
          <w:b/>
          <w:bCs/>
          <w:noProof/>
          <w:sz w:val="24"/>
          <w:szCs w:val="24"/>
        </w:rPr>
        <w:t>119</w:t>
      </w:r>
      <w:r w:rsidRPr="00E65DE0">
        <w:rPr>
          <w:rFonts w:ascii="Times New Roman" w:hAnsi="Times New Roman"/>
          <w:noProof/>
          <w:sz w:val="24"/>
          <w:szCs w:val="24"/>
        </w:rPr>
        <w:t>, 101–</w:t>
      </w:r>
      <w:r w:rsidR="00C773B5" w:rsidRPr="00E65DE0">
        <w:rPr>
          <w:rFonts w:ascii="Times New Roman" w:hAnsi="Times New Roman"/>
          <w:noProof/>
          <w:sz w:val="24"/>
          <w:szCs w:val="24"/>
        </w:rPr>
        <w:t>1</w:t>
      </w:r>
      <w:r w:rsidRPr="00E65DE0">
        <w:rPr>
          <w:rFonts w:ascii="Times New Roman" w:hAnsi="Times New Roman"/>
          <w:noProof/>
          <w:sz w:val="24"/>
          <w:szCs w:val="24"/>
        </w:rPr>
        <w:t>10.</w:t>
      </w:r>
    </w:p>
    <w:p w14:paraId="74255103" w14:textId="2E05AAAF" w:rsidR="0043001E" w:rsidRPr="00E65DE0" w:rsidRDefault="00773B68" w:rsidP="00E65DE0">
      <w:pPr>
        <w:widowControl w:val="0"/>
        <w:autoSpaceDE w:val="0"/>
        <w:autoSpaceDN w:val="0"/>
        <w:adjustRightInd w:val="0"/>
        <w:spacing w:after="0" w:line="360" w:lineRule="auto"/>
        <w:ind w:left="426" w:hanging="426"/>
        <w:rPr>
          <w:rFonts w:ascii="Times New Roman" w:hAnsi="Times New Roman"/>
          <w:sz w:val="24"/>
          <w:szCs w:val="24"/>
        </w:rPr>
      </w:pPr>
      <w:r w:rsidRPr="00E65DE0">
        <w:rPr>
          <w:rFonts w:ascii="Times New Roman" w:hAnsi="Times New Roman"/>
          <w:noProof/>
          <w:sz w:val="24"/>
          <w:szCs w:val="24"/>
        </w:rPr>
        <w:t>Zhang, W.</w:t>
      </w:r>
      <w:r w:rsidR="00C773B5" w:rsidRPr="00E65DE0">
        <w:rPr>
          <w:rFonts w:ascii="Times New Roman" w:hAnsi="Times New Roman"/>
          <w:noProof/>
          <w:sz w:val="24"/>
          <w:szCs w:val="24"/>
        </w:rPr>
        <w:t>-</w:t>
      </w:r>
      <w:r w:rsidRPr="00E65DE0">
        <w:rPr>
          <w:rFonts w:ascii="Times New Roman" w:hAnsi="Times New Roman"/>
          <w:noProof/>
          <w:sz w:val="24"/>
          <w:szCs w:val="24"/>
        </w:rPr>
        <w:t>H.</w:t>
      </w:r>
      <w:r w:rsidR="00C773B5" w:rsidRPr="00E65DE0">
        <w:rPr>
          <w:rFonts w:ascii="Times New Roman" w:hAnsi="Times New Roman"/>
          <w:noProof/>
          <w:sz w:val="24"/>
          <w:szCs w:val="24"/>
        </w:rPr>
        <w:t>, Wang, H., Chen, A., Gu, Y., Lee, T. S., Wong, K. Y. M.  and Wu, S.</w:t>
      </w:r>
      <w:r w:rsidRPr="00E65DE0">
        <w:rPr>
          <w:rFonts w:ascii="Times New Roman" w:hAnsi="Times New Roman"/>
          <w:noProof/>
          <w:sz w:val="24"/>
          <w:szCs w:val="24"/>
        </w:rPr>
        <w:t xml:space="preserve"> (2019)</w:t>
      </w:r>
      <w:r w:rsidR="00C773B5" w:rsidRPr="00E65DE0">
        <w:rPr>
          <w:rFonts w:ascii="Times New Roman" w:hAnsi="Times New Roman"/>
          <w:noProof/>
          <w:sz w:val="24"/>
          <w:szCs w:val="24"/>
        </w:rPr>
        <w:t>.</w:t>
      </w:r>
      <w:r w:rsidRPr="00E65DE0">
        <w:rPr>
          <w:rFonts w:ascii="Times New Roman" w:hAnsi="Times New Roman"/>
          <w:noProof/>
          <w:sz w:val="24"/>
          <w:szCs w:val="24"/>
        </w:rPr>
        <w:t xml:space="preserve"> Complementary congruent and opposite neurons achieve concurrent multisensory integration and segregation, </w:t>
      </w:r>
      <w:r w:rsidRPr="00E65DE0">
        <w:rPr>
          <w:rFonts w:ascii="Times New Roman" w:hAnsi="Times New Roman"/>
          <w:i/>
          <w:iCs/>
          <w:noProof/>
          <w:sz w:val="24"/>
          <w:szCs w:val="24"/>
        </w:rPr>
        <w:t>eLife</w:t>
      </w:r>
      <w:r w:rsidRPr="00E65DE0">
        <w:rPr>
          <w:rFonts w:ascii="Times New Roman" w:hAnsi="Times New Roman"/>
          <w:noProof/>
          <w:sz w:val="24"/>
          <w:szCs w:val="24"/>
        </w:rPr>
        <w:t xml:space="preserve"> </w:t>
      </w:r>
      <w:r w:rsidRPr="00E65DE0">
        <w:rPr>
          <w:rFonts w:ascii="Times New Roman" w:hAnsi="Times New Roman"/>
          <w:b/>
          <w:bCs/>
          <w:noProof/>
          <w:sz w:val="24"/>
          <w:szCs w:val="24"/>
        </w:rPr>
        <w:t>8</w:t>
      </w:r>
      <w:r w:rsidR="00C773B5" w:rsidRPr="00E65DE0">
        <w:rPr>
          <w:rFonts w:ascii="Times New Roman" w:hAnsi="Times New Roman"/>
          <w:noProof/>
          <w:sz w:val="24"/>
          <w:szCs w:val="24"/>
        </w:rPr>
        <w:t>, e43753</w:t>
      </w:r>
      <w:r w:rsidRPr="00E65DE0">
        <w:rPr>
          <w:rFonts w:ascii="Times New Roman" w:hAnsi="Times New Roman"/>
          <w:noProof/>
          <w:sz w:val="24"/>
          <w:szCs w:val="24"/>
        </w:rPr>
        <w:t>. doi: 10.7554/eLife.43753.</w:t>
      </w:r>
      <w:bookmarkEnd w:id="44"/>
    </w:p>
    <w:p w14:paraId="5DED4CB4" w14:textId="77777777" w:rsidR="0043001E" w:rsidRPr="00E65DE0" w:rsidRDefault="0043001E" w:rsidP="00E65DE0">
      <w:pPr>
        <w:spacing w:after="0" w:line="360" w:lineRule="auto"/>
        <w:rPr>
          <w:rFonts w:ascii="Times New Roman" w:hAnsi="Times New Roman"/>
          <w:b/>
          <w:noProof/>
          <w:sz w:val="24"/>
          <w:szCs w:val="24"/>
        </w:rPr>
      </w:pPr>
      <w:r w:rsidRPr="00E65DE0">
        <w:rPr>
          <w:rFonts w:ascii="Times New Roman" w:hAnsi="Times New Roman"/>
          <w:b/>
          <w:noProof/>
          <w:sz w:val="24"/>
          <w:szCs w:val="24"/>
        </w:rPr>
        <w:br w:type="page"/>
      </w:r>
    </w:p>
    <w:p w14:paraId="73A46D47" w14:textId="03915534" w:rsidR="0043001E" w:rsidRPr="00E65DE0" w:rsidRDefault="4E90CECE" w:rsidP="00E65DE0">
      <w:pPr>
        <w:widowControl w:val="0"/>
        <w:autoSpaceDE w:val="0"/>
        <w:autoSpaceDN w:val="0"/>
        <w:adjustRightInd w:val="0"/>
        <w:spacing w:after="0" w:line="360" w:lineRule="auto"/>
        <w:ind w:left="480" w:hanging="480"/>
        <w:jc w:val="both"/>
        <w:rPr>
          <w:rFonts w:ascii="Times New Roman" w:hAnsi="Times New Roman"/>
          <w:b/>
          <w:bCs/>
          <w:noProof/>
          <w:sz w:val="24"/>
          <w:szCs w:val="24"/>
        </w:rPr>
      </w:pPr>
      <w:r w:rsidRPr="00E65DE0">
        <w:rPr>
          <w:rFonts w:ascii="Times New Roman" w:hAnsi="Times New Roman"/>
          <w:b/>
          <w:bCs/>
          <w:noProof/>
          <w:sz w:val="24"/>
          <w:szCs w:val="24"/>
        </w:rPr>
        <w:lastRenderedPageBreak/>
        <w:t>Figure captions:</w:t>
      </w:r>
    </w:p>
    <w:p w14:paraId="2B1067F6" w14:textId="49CDCED9" w:rsidR="00AB1D46" w:rsidRPr="00E65DE0" w:rsidRDefault="4E90CECE" w:rsidP="00E65DE0">
      <w:pPr>
        <w:widowControl w:val="0"/>
        <w:autoSpaceDE w:val="0"/>
        <w:autoSpaceDN w:val="0"/>
        <w:adjustRightInd w:val="0"/>
        <w:spacing w:after="0" w:line="360" w:lineRule="auto"/>
        <w:jc w:val="both"/>
        <w:rPr>
          <w:rFonts w:ascii="Times New Roman" w:hAnsi="Times New Roman"/>
          <w:noProof/>
          <w:sz w:val="24"/>
          <w:szCs w:val="24"/>
        </w:rPr>
      </w:pPr>
      <w:r w:rsidRPr="00E65DE0">
        <w:rPr>
          <w:rFonts w:ascii="Times New Roman" w:hAnsi="Times New Roman"/>
          <w:b/>
          <w:bCs/>
          <w:noProof/>
          <w:sz w:val="24"/>
          <w:szCs w:val="24"/>
        </w:rPr>
        <w:t>Figure 1.</w:t>
      </w:r>
      <w:r w:rsidRPr="00E65DE0">
        <w:rPr>
          <w:rFonts w:ascii="Times New Roman" w:hAnsi="Times New Roman"/>
          <w:noProof/>
          <w:sz w:val="24"/>
          <w:szCs w:val="24"/>
        </w:rPr>
        <w:t xml:space="preserve"> Experiment 1 Methods. Vestibular sensitivity during congruent optic flow in VR.We used a 2 (vestibular stimulus present/absent) </w:t>
      </w:r>
      <w:r w:rsidR="00065D5E" w:rsidRPr="00E65DE0">
        <w:rPr>
          <w:rFonts w:ascii="Times New Roman" w:hAnsi="Times New Roman"/>
          <w:noProof/>
          <w:sz w:val="24"/>
          <w:szCs w:val="24"/>
        </w:rPr>
        <w:t xml:space="preserve">× </w:t>
      </w:r>
      <w:r w:rsidRPr="00E65DE0">
        <w:rPr>
          <w:rFonts w:ascii="Times New Roman" w:hAnsi="Times New Roman"/>
          <w:noProof/>
          <w:sz w:val="24"/>
          <w:szCs w:val="24"/>
        </w:rPr>
        <w:t>2 (optic flow stimulus present/absent) design. GVS induced a sensation of roll</w:t>
      </w:r>
      <w:r w:rsidR="00C013A3" w:rsidRPr="00E65DE0">
        <w:rPr>
          <w:rFonts w:ascii="Times New Roman" w:hAnsi="Times New Roman"/>
          <w:noProof/>
          <w:sz w:val="24"/>
          <w:szCs w:val="24"/>
        </w:rPr>
        <w:t xml:space="preserve"> </w:t>
      </w:r>
      <w:r w:rsidRPr="00E65DE0">
        <w:rPr>
          <w:rFonts w:ascii="Times New Roman" w:hAnsi="Times New Roman"/>
          <w:noProof/>
          <w:sz w:val="24"/>
          <w:szCs w:val="24"/>
        </w:rPr>
        <w:t>rotation to the left or right, while a full</w:t>
      </w:r>
      <w:r w:rsidR="00065D5E" w:rsidRPr="00E65DE0">
        <w:rPr>
          <w:rFonts w:ascii="Times New Roman" w:hAnsi="Times New Roman"/>
          <w:noProof/>
          <w:sz w:val="24"/>
          <w:szCs w:val="24"/>
        </w:rPr>
        <w:t xml:space="preserve"> </w:t>
      </w:r>
      <w:r w:rsidRPr="00E65DE0">
        <w:rPr>
          <w:rFonts w:ascii="Times New Roman" w:hAnsi="Times New Roman"/>
          <w:noProof/>
          <w:sz w:val="24"/>
          <w:szCs w:val="24"/>
        </w:rPr>
        <w:t>field of dots in VR rotated to signal roll motion. Sham stimulation and random motion were used as controls.</w:t>
      </w:r>
    </w:p>
    <w:p w14:paraId="78ECB00A" w14:textId="77852B9A" w:rsidR="0043001E" w:rsidRPr="00E65DE0" w:rsidRDefault="4E90CECE" w:rsidP="00E65DE0">
      <w:pPr>
        <w:widowControl w:val="0"/>
        <w:autoSpaceDE w:val="0"/>
        <w:autoSpaceDN w:val="0"/>
        <w:adjustRightInd w:val="0"/>
        <w:spacing w:after="0" w:line="360" w:lineRule="auto"/>
        <w:jc w:val="both"/>
        <w:rPr>
          <w:rFonts w:ascii="Times New Roman" w:hAnsi="Times New Roman"/>
          <w:noProof/>
          <w:sz w:val="24"/>
          <w:szCs w:val="24"/>
        </w:rPr>
      </w:pPr>
      <w:r w:rsidRPr="00E65DE0">
        <w:rPr>
          <w:rFonts w:ascii="Times New Roman" w:hAnsi="Times New Roman"/>
          <w:b/>
          <w:bCs/>
          <w:noProof/>
          <w:sz w:val="24"/>
          <w:szCs w:val="24"/>
        </w:rPr>
        <w:t>Figure 2.</w:t>
      </w:r>
      <w:r w:rsidRPr="00E65DE0">
        <w:rPr>
          <w:rFonts w:ascii="Times New Roman" w:hAnsi="Times New Roman"/>
          <w:noProof/>
          <w:sz w:val="24"/>
          <w:szCs w:val="24"/>
        </w:rPr>
        <w:t xml:space="preserve"> Experiment 1 Results. Vestibular sensitivity was significantly reduced following exposure to roll optic flow. Response bias was unaffected by exposure to roll optic flow.</w:t>
      </w:r>
    </w:p>
    <w:p w14:paraId="225C9B60" w14:textId="2406215D" w:rsidR="00AB1D46" w:rsidRPr="00E65DE0" w:rsidRDefault="4E90CECE" w:rsidP="00E65DE0">
      <w:pPr>
        <w:widowControl w:val="0"/>
        <w:autoSpaceDE w:val="0"/>
        <w:autoSpaceDN w:val="0"/>
        <w:adjustRightInd w:val="0"/>
        <w:spacing w:after="0" w:line="360" w:lineRule="auto"/>
        <w:jc w:val="both"/>
        <w:rPr>
          <w:rFonts w:ascii="Times New Roman" w:hAnsi="Times New Roman"/>
          <w:noProof/>
          <w:sz w:val="24"/>
          <w:szCs w:val="24"/>
        </w:rPr>
      </w:pPr>
      <w:r w:rsidRPr="00E65DE0">
        <w:rPr>
          <w:rFonts w:ascii="Times New Roman" w:hAnsi="Times New Roman"/>
          <w:b/>
          <w:bCs/>
          <w:noProof/>
          <w:sz w:val="24"/>
          <w:szCs w:val="24"/>
        </w:rPr>
        <w:t>Figure 3.</w:t>
      </w:r>
      <w:r w:rsidRPr="00E65DE0">
        <w:rPr>
          <w:rFonts w:ascii="Times New Roman" w:hAnsi="Times New Roman"/>
          <w:noProof/>
          <w:sz w:val="24"/>
          <w:szCs w:val="24"/>
        </w:rPr>
        <w:t xml:space="preserve"> Experiment 2 Methods. Vestibular sensitivity during incongruent optic flow in VR. We used a 2 (vestibular stimulus present/absent) </w:t>
      </w:r>
      <w:r w:rsidR="00065D5E" w:rsidRPr="00E65DE0">
        <w:rPr>
          <w:rFonts w:ascii="Times New Roman" w:hAnsi="Times New Roman"/>
          <w:noProof/>
          <w:sz w:val="24"/>
          <w:szCs w:val="24"/>
        </w:rPr>
        <w:t xml:space="preserve">× </w:t>
      </w:r>
      <w:r w:rsidRPr="00E65DE0">
        <w:rPr>
          <w:rFonts w:ascii="Times New Roman" w:hAnsi="Times New Roman"/>
          <w:noProof/>
          <w:sz w:val="24"/>
          <w:szCs w:val="24"/>
        </w:rPr>
        <w:t>2 (optic flow stimulus present/absent) design. GVS induced a sensation of roll</w:t>
      </w:r>
      <w:r w:rsidR="00C013A3" w:rsidRPr="00E65DE0">
        <w:rPr>
          <w:rFonts w:ascii="Times New Roman" w:hAnsi="Times New Roman"/>
          <w:noProof/>
          <w:sz w:val="24"/>
          <w:szCs w:val="24"/>
        </w:rPr>
        <w:t xml:space="preserve"> </w:t>
      </w:r>
      <w:r w:rsidRPr="00E65DE0">
        <w:rPr>
          <w:rFonts w:ascii="Times New Roman" w:hAnsi="Times New Roman"/>
          <w:noProof/>
          <w:sz w:val="24"/>
          <w:szCs w:val="24"/>
        </w:rPr>
        <w:t>rotation to the left or right, while a full</w:t>
      </w:r>
      <w:r w:rsidR="00065D5E" w:rsidRPr="00E65DE0">
        <w:rPr>
          <w:rFonts w:ascii="Times New Roman" w:hAnsi="Times New Roman"/>
          <w:noProof/>
          <w:sz w:val="24"/>
          <w:szCs w:val="24"/>
        </w:rPr>
        <w:t xml:space="preserve"> </w:t>
      </w:r>
      <w:r w:rsidRPr="00E65DE0">
        <w:rPr>
          <w:rFonts w:ascii="Times New Roman" w:hAnsi="Times New Roman"/>
          <w:noProof/>
          <w:sz w:val="24"/>
          <w:szCs w:val="24"/>
        </w:rPr>
        <w:t>field of expanding dots in VR signaled linear motion. Sham stimulation and random motion were used as controls.</w:t>
      </w:r>
    </w:p>
    <w:p w14:paraId="2B2A5A7B" w14:textId="1A3AB8C4" w:rsidR="001D7032" w:rsidRPr="00E65DE0" w:rsidRDefault="4E90CECE" w:rsidP="00E65DE0">
      <w:pPr>
        <w:widowControl w:val="0"/>
        <w:autoSpaceDE w:val="0"/>
        <w:autoSpaceDN w:val="0"/>
        <w:adjustRightInd w:val="0"/>
        <w:spacing w:after="0" w:line="360" w:lineRule="auto"/>
        <w:jc w:val="both"/>
        <w:rPr>
          <w:rFonts w:ascii="Times New Roman" w:hAnsi="Times New Roman"/>
          <w:noProof/>
          <w:sz w:val="24"/>
          <w:szCs w:val="24"/>
        </w:rPr>
      </w:pPr>
      <w:r w:rsidRPr="00E65DE0">
        <w:rPr>
          <w:rFonts w:ascii="Times New Roman" w:hAnsi="Times New Roman"/>
          <w:b/>
          <w:bCs/>
          <w:noProof/>
          <w:sz w:val="24"/>
          <w:szCs w:val="24"/>
        </w:rPr>
        <w:t>Figure 4.</w:t>
      </w:r>
      <w:r w:rsidRPr="00E65DE0">
        <w:rPr>
          <w:rFonts w:ascii="Times New Roman" w:hAnsi="Times New Roman"/>
          <w:noProof/>
          <w:sz w:val="24"/>
          <w:szCs w:val="24"/>
        </w:rPr>
        <w:t xml:space="preserve"> Experiment 2 Results. No changes were found on vestibular sensitivity or response bias following exposure to linear optic flow.</w:t>
      </w:r>
    </w:p>
    <w:p w14:paraId="12DDFB6D" w14:textId="77777777" w:rsidR="0043001E" w:rsidRPr="00E65DE0" w:rsidRDefault="0043001E" w:rsidP="00E65DE0">
      <w:pPr>
        <w:widowControl w:val="0"/>
        <w:autoSpaceDE w:val="0"/>
        <w:autoSpaceDN w:val="0"/>
        <w:adjustRightInd w:val="0"/>
        <w:spacing w:after="0" w:line="360" w:lineRule="auto"/>
        <w:ind w:left="480" w:hanging="480"/>
        <w:jc w:val="both"/>
        <w:rPr>
          <w:rFonts w:ascii="Times New Roman" w:hAnsi="Times New Roman"/>
          <w:b/>
          <w:noProof/>
          <w:sz w:val="24"/>
          <w:szCs w:val="24"/>
        </w:rPr>
      </w:pPr>
    </w:p>
    <w:p w14:paraId="690336CC" w14:textId="77777777" w:rsidR="0043001E" w:rsidRPr="00E65DE0" w:rsidRDefault="0043001E" w:rsidP="00E65DE0">
      <w:pPr>
        <w:widowControl w:val="0"/>
        <w:autoSpaceDE w:val="0"/>
        <w:autoSpaceDN w:val="0"/>
        <w:adjustRightInd w:val="0"/>
        <w:spacing w:after="0" w:line="360" w:lineRule="auto"/>
        <w:ind w:left="480" w:hanging="480"/>
        <w:jc w:val="both"/>
        <w:rPr>
          <w:rFonts w:ascii="Times New Roman" w:hAnsi="Times New Roman"/>
          <w:b/>
          <w:noProof/>
          <w:sz w:val="28"/>
          <w:szCs w:val="28"/>
        </w:rPr>
      </w:pPr>
    </w:p>
    <w:p w14:paraId="2BD7ADED" w14:textId="77777777" w:rsidR="00065D5E" w:rsidRPr="00E65DE0" w:rsidRDefault="004D6551" w:rsidP="004D6551">
      <w:pPr>
        <w:spacing w:after="0" w:line="360" w:lineRule="auto"/>
        <w:jc w:val="both"/>
        <w:rPr>
          <w:rFonts w:ascii="Times New Roman" w:hAnsi="Times New Roman"/>
          <w:sz w:val="24"/>
          <w:szCs w:val="24"/>
        </w:rPr>
      </w:pPr>
      <w:r w:rsidRPr="00E65DE0">
        <w:rPr>
          <w:rFonts w:ascii="Times New Roman" w:hAnsi="Times New Roman"/>
          <w:b/>
          <w:bCs/>
          <w:sz w:val="24"/>
          <w:szCs w:val="24"/>
        </w:rPr>
        <w:t>Table 1.</w:t>
      </w:r>
    </w:p>
    <w:p w14:paraId="25C485AF" w14:textId="09FF3423" w:rsidR="004D6551" w:rsidRPr="00E65DE0" w:rsidRDefault="004D6551" w:rsidP="00E65DE0">
      <w:pPr>
        <w:spacing w:after="0" w:line="360" w:lineRule="auto"/>
        <w:jc w:val="both"/>
        <w:rPr>
          <w:rFonts w:ascii="Times New Roman" w:hAnsi="Times New Roman"/>
          <w:sz w:val="24"/>
          <w:szCs w:val="24"/>
        </w:rPr>
      </w:pPr>
      <w:r w:rsidRPr="00E65DE0">
        <w:rPr>
          <w:rFonts w:ascii="Times New Roman" w:hAnsi="Times New Roman"/>
          <w:sz w:val="24"/>
          <w:szCs w:val="24"/>
        </w:rPr>
        <w:t xml:space="preserve">Mean (SD) percentage hits, misses, false alarms, and correct rejects per </w:t>
      </w:r>
      <w:r w:rsidR="00C013A3" w:rsidRPr="00E65DE0">
        <w:rPr>
          <w:rFonts w:ascii="Times New Roman" w:hAnsi="Times New Roman"/>
          <w:sz w:val="24"/>
          <w:szCs w:val="24"/>
        </w:rPr>
        <w:t>V</w:t>
      </w:r>
      <w:r w:rsidRPr="00E65DE0">
        <w:rPr>
          <w:rFonts w:ascii="Times New Roman" w:hAnsi="Times New Roman"/>
          <w:sz w:val="24"/>
          <w:szCs w:val="24"/>
        </w:rPr>
        <w:t xml:space="preserve">isual </w:t>
      </w:r>
      <w:r w:rsidR="00C013A3" w:rsidRPr="00E65DE0">
        <w:rPr>
          <w:rFonts w:ascii="Times New Roman" w:hAnsi="Times New Roman"/>
          <w:sz w:val="24"/>
          <w:szCs w:val="24"/>
        </w:rPr>
        <w:t>C</w:t>
      </w:r>
      <w:r w:rsidRPr="00E65DE0">
        <w:rPr>
          <w:rFonts w:ascii="Times New Roman" w:hAnsi="Times New Roman"/>
          <w:sz w:val="24"/>
          <w:szCs w:val="24"/>
        </w:rPr>
        <w:t xml:space="preserve">ondition and GVS </w:t>
      </w:r>
      <w:r w:rsidR="00C013A3" w:rsidRPr="00E65DE0">
        <w:rPr>
          <w:rFonts w:ascii="Times New Roman" w:hAnsi="Times New Roman"/>
          <w:sz w:val="24"/>
          <w:szCs w:val="24"/>
        </w:rPr>
        <w:t>P</w:t>
      </w:r>
      <w:r w:rsidRPr="00E65DE0">
        <w:rPr>
          <w:rFonts w:ascii="Times New Roman" w:hAnsi="Times New Roman"/>
          <w:sz w:val="24"/>
          <w:szCs w:val="24"/>
        </w:rPr>
        <w:t>olarity.</w:t>
      </w:r>
    </w:p>
    <w:p w14:paraId="7F49476A" w14:textId="77777777" w:rsidR="004D6551" w:rsidRPr="00E65DE0" w:rsidRDefault="004D6551" w:rsidP="00E65DE0">
      <w:pPr>
        <w:spacing w:after="0" w:line="360" w:lineRule="auto"/>
        <w:rPr>
          <w:rFonts w:ascii="Times New Roman" w:eastAsia="Times New Roman" w:hAnsi="Times New Roman"/>
          <w:sz w:val="24"/>
          <w:szCs w:val="24"/>
        </w:rPr>
      </w:pPr>
    </w:p>
    <w:tbl>
      <w:tblPr>
        <w:tblStyle w:val="PlainTable2"/>
        <w:tblW w:w="0" w:type="auto"/>
        <w:tblLayout w:type="fixed"/>
        <w:tblLook w:val="06A0" w:firstRow="1" w:lastRow="0" w:firstColumn="1" w:lastColumn="0" w:noHBand="1" w:noVBand="1"/>
      </w:tblPr>
      <w:tblGrid>
        <w:gridCol w:w="1609"/>
        <w:gridCol w:w="1516"/>
        <w:gridCol w:w="1777"/>
        <w:gridCol w:w="236"/>
        <w:gridCol w:w="1516"/>
        <w:gridCol w:w="1777"/>
      </w:tblGrid>
      <w:tr w:rsidR="00065D5E" w:rsidRPr="00E65DE0" w14:paraId="2E06C554" w14:textId="77777777" w:rsidTr="00E65D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9" w:type="dxa"/>
            <w:tcBorders>
              <w:top w:val="single" w:sz="4" w:space="0" w:color="auto"/>
              <w:bottom w:val="nil"/>
            </w:tcBorders>
          </w:tcPr>
          <w:p w14:paraId="39459A3B" w14:textId="77777777" w:rsidR="00065D5E" w:rsidRPr="00E65DE0" w:rsidRDefault="00065D5E" w:rsidP="00E65DE0">
            <w:pPr>
              <w:spacing w:after="0" w:line="360" w:lineRule="auto"/>
              <w:rPr>
                <w:rFonts w:ascii="Times New Roman" w:eastAsia="Times New Roman" w:hAnsi="Times New Roman"/>
                <w:sz w:val="24"/>
                <w:szCs w:val="24"/>
              </w:rPr>
            </w:pPr>
          </w:p>
        </w:tc>
        <w:tc>
          <w:tcPr>
            <w:tcW w:w="3293" w:type="dxa"/>
            <w:gridSpan w:val="2"/>
            <w:tcBorders>
              <w:top w:val="single" w:sz="4" w:space="0" w:color="auto"/>
              <w:bottom w:val="single" w:sz="4" w:space="0" w:color="auto"/>
            </w:tcBorders>
          </w:tcPr>
          <w:p w14:paraId="3E3A927D" w14:textId="77777777" w:rsidR="00065D5E" w:rsidRPr="00E65DE0" w:rsidRDefault="00065D5E" w:rsidP="00E65DE0">
            <w:pPr>
              <w:spacing w:after="0" w:line="360" w:lineRule="auto"/>
              <w:jc w:val="center"/>
              <w:cnfStyle w:val="100000000000" w:firstRow="1" w:lastRow="0" w:firstColumn="0" w:lastColumn="0" w:oddVBand="0" w:evenVBand="0" w:oddHBand="0" w:evenHBand="0" w:firstRowFirstColumn="0" w:firstRowLastColumn="0" w:lastRowFirstColumn="0" w:lastRowLastColumn="0"/>
            </w:pPr>
            <w:r w:rsidRPr="00E65DE0">
              <w:rPr>
                <w:rFonts w:ascii="Times New Roman" w:eastAsia="Times New Roman" w:hAnsi="Times New Roman"/>
                <w:b w:val="0"/>
                <w:bCs w:val="0"/>
                <w:sz w:val="24"/>
                <w:szCs w:val="24"/>
              </w:rPr>
              <w:t>L-GVS</w:t>
            </w:r>
          </w:p>
        </w:tc>
        <w:tc>
          <w:tcPr>
            <w:tcW w:w="222" w:type="dxa"/>
            <w:tcBorders>
              <w:top w:val="single" w:sz="4" w:space="0" w:color="auto"/>
              <w:bottom w:val="nil"/>
            </w:tcBorders>
          </w:tcPr>
          <w:p w14:paraId="230694DC" w14:textId="77777777" w:rsidR="00065D5E" w:rsidRPr="00E65DE0" w:rsidRDefault="00065D5E" w:rsidP="00AB298F">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3293" w:type="dxa"/>
            <w:gridSpan w:val="2"/>
            <w:tcBorders>
              <w:top w:val="single" w:sz="4" w:space="0" w:color="auto"/>
              <w:bottom w:val="single" w:sz="4" w:space="0" w:color="auto"/>
            </w:tcBorders>
          </w:tcPr>
          <w:p w14:paraId="6812A312" w14:textId="2D43F479" w:rsidR="00065D5E" w:rsidRPr="00E65DE0" w:rsidRDefault="00065D5E" w:rsidP="00E65DE0">
            <w:pPr>
              <w:spacing w:after="0" w:line="360" w:lineRule="auto"/>
              <w:jc w:val="center"/>
              <w:cnfStyle w:val="100000000000" w:firstRow="1" w:lastRow="0" w:firstColumn="0" w:lastColumn="0" w:oddVBand="0" w:evenVBand="0" w:oddHBand="0" w:evenHBand="0" w:firstRowFirstColumn="0" w:firstRowLastColumn="0" w:lastRowFirstColumn="0" w:lastRowLastColumn="0"/>
            </w:pPr>
            <w:r w:rsidRPr="00E65DE0">
              <w:rPr>
                <w:rFonts w:ascii="Times New Roman" w:eastAsia="Times New Roman" w:hAnsi="Times New Roman"/>
                <w:b w:val="0"/>
                <w:bCs w:val="0"/>
                <w:sz w:val="24"/>
                <w:szCs w:val="24"/>
              </w:rPr>
              <w:t>R-GVS</w:t>
            </w:r>
          </w:p>
        </w:tc>
      </w:tr>
      <w:tr w:rsidR="003A3C04" w:rsidRPr="00E65DE0" w14:paraId="245C8E3E" w14:textId="77777777" w:rsidTr="00065D5E">
        <w:tc>
          <w:tcPr>
            <w:cnfStyle w:val="001000000000" w:firstRow="0" w:lastRow="0" w:firstColumn="1" w:lastColumn="0" w:oddVBand="0" w:evenVBand="0" w:oddHBand="0" w:evenHBand="0" w:firstRowFirstColumn="0" w:firstRowLastColumn="0" w:lastRowFirstColumn="0" w:lastRowLastColumn="0"/>
            <w:tcW w:w="1609" w:type="dxa"/>
            <w:tcBorders>
              <w:top w:val="nil"/>
              <w:bottom w:val="single" w:sz="4" w:space="0" w:color="auto"/>
            </w:tcBorders>
          </w:tcPr>
          <w:p w14:paraId="54CCEE8C" w14:textId="77777777" w:rsidR="00065D5E" w:rsidRPr="00E65DE0" w:rsidRDefault="00065D5E" w:rsidP="00E65DE0">
            <w:pPr>
              <w:spacing w:after="0" w:line="360" w:lineRule="auto"/>
              <w:rPr>
                <w:rFonts w:ascii="Times New Roman" w:eastAsia="Times New Roman" w:hAnsi="Times New Roman"/>
                <w:sz w:val="24"/>
                <w:szCs w:val="24"/>
              </w:rPr>
            </w:pPr>
          </w:p>
        </w:tc>
        <w:tc>
          <w:tcPr>
            <w:tcW w:w="1516" w:type="dxa"/>
            <w:tcBorders>
              <w:top w:val="single" w:sz="4" w:space="0" w:color="auto"/>
              <w:bottom w:val="single" w:sz="4" w:space="0" w:color="auto"/>
            </w:tcBorders>
          </w:tcPr>
          <w:p w14:paraId="54E85231" w14:textId="77777777" w:rsidR="00065D5E" w:rsidRPr="00E65DE0" w:rsidRDefault="00065D5E" w:rsidP="00E65DE0">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65DE0">
              <w:rPr>
                <w:rFonts w:ascii="Times New Roman" w:eastAsia="Times New Roman" w:hAnsi="Times New Roman"/>
                <w:sz w:val="24"/>
                <w:szCs w:val="24"/>
              </w:rPr>
              <w:t>No Motion</w:t>
            </w:r>
          </w:p>
        </w:tc>
        <w:tc>
          <w:tcPr>
            <w:tcW w:w="1777" w:type="dxa"/>
            <w:tcBorders>
              <w:top w:val="single" w:sz="4" w:space="0" w:color="auto"/>
              <w:bottom w:val="single" w:sz="4" w:space="0" w:color="auto"/>
            </w:tcBorders>
          </w:tcPr>
          <w:p w14:paraId="6FA5F9C4" w14:textId="77777777" w:rsidR="00065D5E" w:rsidRPr="00E65DE0" w:rsidRDefault="00065D5E" w:rsidP="00E65DE0">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65DE0">
              <w:rPr>
                <w:rFonts w:ascii="Times New Roman" w:eastAsia="Times New Roman" w:hAnsi="Times New Roman"/>
                <w:sz w:val="24"/>
                <w:szCs w:val="24"/>
              </w:rPr>
              <w:t>Roll Optic Flow</w:t>
            </w:r>
          </w:p>
        </w:tc>
        <w:tc>
          <w:tcPr>
            <w:tcW w:w="222" w:type="dxa"/>
            <w:tcBorders>
              <w:top w:val="nil"/>
              <w:bottom w:val="single" w:sz="4" w:space="0" w:color="auto"/>
            </w:tcBorders>
          </w:tcPr>
          <w:p w14:paraId="0B0D3C03" w14:textId="77777777" w:rsidR="00065D5E" w:rsidRPr="00E65DE0" w:rsidRDefault="00065D5E" w:rsidP="00AB298F">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516" w:type="dxa"/>
            <w:tcBorders>
              <w:top w:val="single" w:sz="4" w:space="0" w:color="auto"/>
              <w:bottom w:val="single" w:sz="4" w:space="0" w:color="auto"/>
            </w:tcBorders>
          </w:tcPr>
          <w:p w14:paraId="4D6BB77C" w14:textId="4E8979AA" w:rsidR="00065D5E" w:rsidRPr="00E65DE0" w:rsidRDefault="00065D5E" w:rsidP="00E65DE0">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65DE0">
              <w:rPr>
                <w:rFonts w:ascii="Times New Roman" w:eastAsia="Times New Roman" w:hAnsi="Times New Roman"/>
                <w:sz w:val="24"/>
                <w:szCs w:val="24"/>
              </w:rPr>
              <w:t>No Motion</w:t>
            </w:r>
          </w:p>
        </w:tc>
        <w:tc>
          <w:tcPr>
            <w:tcW w:w="1777" w:type="dxa"/>
            <w:tcBorders>
              <w:top w:val="single" w:sz="4" w:space="0" w:color="auto"/>
              <w:bottom w:val="single" w:sz="4" w:space="0" w:color="auto"/>
            </w:tcBorders>
          </w:tcPr>
          <w:p w14:paraId="386ADD73" w14:textId="77777777" w:rsidR="00065D5E" w:rsidRPr="00E65DE0" w:rsidRDefault="00065D5E" w:rsidP="00E65DE0">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65DE0">
              <w:rPr>
                <w:rFonts w:ascii="Times New Roman" w:eastAsia="Times New Roman" w:hAnsi="Times New Roman"/>
                <w:sz w:val="24"/>
                <w:szCs w:val="24"/>
              </w:rPr>
              <w:t>Roll Optic Flow</w:t>
            </w:r>
          </w:p>
        </w:tc>
      </w:tr>
      <w:tr w:rsidR="00065D5E" w:rsidRPr="00E65DE0" w14:paraId="2325705E" w14:textId="77777777" w:rsidTr="00E65DE0">
        <w:tc>
          <w:tcPr>
            <w:cnfStyle w:val="001000000000" w:firstRow="0" w:lastRow="0" w:firstColumn="1" w:lastColumn="0" w:oddVBand="0" w:evenVBand="0" w:oddHBand="0" w:evenHBand="0" w:firstRowFirstColumn="0" w:firstRowLastColumn="0" w:lastRowFirstColumn="0" w:lastRowLastColumn="0"/>
            <w:tcW w:w="1609" w:type="dxa"/>
            <w:tcBorders>
              <w:top w:val="single" w:sz="4" w:space="0" w:color="auto"/>
            </w:tcBorders>
            <w:vAlign w:val="center"/>
          </w:tcPr>
          <w:p w14:paraId="7E271D40" w14:textId="77777777" w:rsidR="00065D5E" w:rsidRPr="00E65DE0" w:rsidRDefault="00065D5E" w:rsidP="00E65DE0">
            <w:pPr>
              <w:spacing w:after="0" w:line="360" w:lineRule="auto"/>
              <w:rPr>
                <w:rFonts w:ascii="Times New Roman" w:eastAsia="Times New Roman" w:hAnsi="Times New Roman"/>
                <w:sz w:val="24"/>
                <w:szCs w:val="24"/>
              </w:rPr>
            </w:pPr>
            <w:r w:rsidRPr="00E65DE0">
              <w:rPr>
                <w:rFonts w:ascii="Times New Roman" w:eastAsia="Times New Roman" w:hAnsi="Times New Roman"/>
                <w:b w:val="0"/>
                <w:bCs w:val="0"/>
                <w:sz w:val="24"/>
                <w:szCs w:val="24"/>
              </w:rPr>
              <w:t>Hits</w:t>
            </w:r>
          </w:p>
        </w:tc>
        <w:tc>
          <w:tcPr>
            <w:tcW w:w="1516" w:type="dxa"/>
            <w:tcBorders>
              <w:top w:val="single" w:sz="4" w:space="0" w:color="auto"/>
            </w:tcBorders>
            <w:vAlign w:val="center"/>
          </w:tcPr>
          <w:p w14:paraId="3D9A2373" w14:textId="77777777" w:rsidR="00065D5E" w:rsidRPr="00E65DE0" w:rsidRDefault="00065D5E" w:rsidP="00E65DE0">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65DE0">
              <w:rPr>
                <w:rFonts w:ascii="Times New Roman" w:eastAsia="Times New Roman" w:hAnsi="Times New Roman"/>
                <w:sz w:val="24"/>
                <w:szCs w:val="24"/>
              </w:rPr>
              <w:t>31.59 (13.37)</w:t>
            </w:r>
          </w:p>
        </w:tc>
        <w:tc>
          <w:tcPr>
            <w:tcW w:w="1777" w:type="dxa"/>
            <w:tcBorders>
              <w:top w:val="single" w:sz="4" w:space="0" w:color="auto"/>
            </w:tcBorders>
            <w:vAlign w:val="center"/>
          </w:tcPr>
          <w:p w14:paraId="5D4ECEB7" w14:textId="77777777" w:rsidR="00065D5E" w:rsidRPr="00E65DE0" w:rsidRDefault="00065D5E" w:rsidP="00E65DE0">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65DE0">
              <w:rPr>
                <w:rFonts w:ascii="Times New Roman" w:eastAsia="Times New Roman" w:hAnsi="Times New Roman"/>
                <w:sz w:val="24"/>
                <w:szCs w:val="24"/>
              </w:rPr>
              <w:t>23.41 (13.14)</w:t>
            </w:r>
          </w:p>
        </w:tc>
        <w:tc>
          <w:tcPr>
            <w:tcW w:w="222" w:type="dxa"/>
            <w:tcBorders>
              <w:top w:val="single" w:sz="4" w:space="0" w:color="auto"/>
            </w:tcBorders>
            <w:vAlign w:val="center"/>
          </w:tcPr>
          <w:p w14:paraId="1ACD0460" w14:textId="77777777" w:rsidR="00065D5E" w:rsidRPr="00E65DE0" w:rsidRDefault="00065D5E" w:rsidP="003A3C04">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516" w:type="dxa"/>
            <w:tcBorders>
              <w:top w:val="single" w:sz="4" w:space="0" w:color="auto"/>
            </w:tcBorders>
            <w:vAlign w:val="center"/>
          </w:tcPr>
          <w:p w14:paraId="335D1773" w14:textId="15C3FCFC" w:rsidR="00065D5E" w:rsidRPr="00E65DE0" w:rsidRDefault="00065D5E" w:rsidP="00E65DE0">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65DE0">
              <w:rPr>
                <w:rFonts w:ascii="Times New Roman" w:eastAsia="Times New Roman" w:hAnsi="Times New Roman"/>
                <w:sz w:val="24"/>
                <w:szCs w:val="24"/>
              </w:rPr>
              <w:t>32.35 (12.64)</w:t>
            </w:r>
          </w:p>
        </w:tc>
        <w:tc>
          <w:tcPr>
            <w:tcW w:w="1777" w:type="dxa"/>
            <w:tcBorders>
              <w:top w:val="single" w:sz="4" w:space="0" w:color="auto"/>
            </w:tcBorders>
            <w:vAlign w:val="center"/>
          </w:tcPr>
          <w:p w14:paraId="15596FDF" w14:textId="77777777" w:rsidR="00065D5E" w:rsidRPr="00E65DE0" w:rsidRDefault="00065D5E" w:rsidP="00E65DE0">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65DE0">
              <w:rPr>
                <w:rFonts w:ascii="Times New Roman" w:eastAsia="Times New Roman" w:hAnsi="Times New Roman"/>
                <w:sz w:val="24"/>
                <w:szCs w:val="24"/>
              </w:rPr>
              <w:t>22.35 (12.83)</w:t>
            </w:r>
          </w:p>
        </w:tc>
      </w:tr>
      <w:tr w:rsidR="00065D5E" w:rsidRPr="00E65DE0" w14:paraId="6908CB48" w14:textId="77777777" w:rsidTr="00E65DE0">
        <w:tc>
          <w:tcPr>
            <w:cnfStyle w:val="001000000000" w:firstRow="0" w:lastRow="0" w:firstColumn="1" w:lastColumn="0" w:oddVBand="0" w:evenVBand="0" w:oddHBand="0" w:evenHBand="0" w:firstRowFirstColumn="0" w:firstRowLastColumn="0" w:lastRowFirstColumn="0" w:lastRowLastColumn="0"/>
            <w:tcW w:w="1609" w:type="dxa"/>
            <w:vAlign w:val="center"/>
          </w:tcPr>
          <w:p w14:paraId="6E547C05" w14:textId="77777777" w:rsidR="00065D5E" w:rsidRPr="00E65DE0" w:rsidRDefault="00065D5E" w:rsidP="00E65DE0">
            <w:pPr>
              <w:spacing w:after="0" w:line="360" w:lineRule="auto"/>
              <w:rPr>
                <w:rFonts w:ascii="Times New Roman" w:eastAsia="Times New Roman" w:hAnsi="Times New Roman"/>
                <w:sz w:val="24"/>
                <w:szCs w:val="24"/>
              </w:rPr>
            </w:pPr>
            <w:r w:rsidRPr="00E65DE0">
              <w:rPr>
                <w:rFonts w:ascii="Times New Roman" w:eastAsia="Times New Roman" w:hAnsi="Times New Roman"/>
                <w:b w:val="0"/>
                <w:bCs w:val="0"/>
                <w:sz w:val="24"/>
                <w:szCs w:val="24"/>
              </w:rPr>
              <w:t>Miss</w:t>
            </w:r>
          </w:p>
        </w:tc>
        <w:tc>
          <w:tcPr>
            <w:tcW w:w="1516" w:type="dxa"/>
            <w:vAlign w:val="center"/>
          </w:tcPr>
          <w:p w14:paraId="3A26BCA9" w14:textId="10CA6F84" w:rsidR="00065D5E" w:rsidRPr="00E65DE0" w:rsidRDefault="00065D5E" w:rsidP="00E65DE0">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65DE0">
              <w:rPr>
                <w:rFonts w:ascii="Times New Roman" w:eastAsia="Times New Roman" w:hAnsi="Times New Roman"/>
                <w:sz w:val="24"/>
                <w:szCs w:val="24"/>
              </w:rPr>
              <w:t>18.41 (13.37)</w:t>
            </w:r>
          </w:p>
        </w:tc>
        <w:tc>
          <w:tcPr>
            <w:tcW w:w="1777" w:type="dxa"/>
            <w:vAlign w:val="center"/>
          </w:tcPr>
          <w:p w14:paraId="7B206826" w14:textId="77777777" w:rsidR="00065D5E" w:rsidRPr="00E65DE0" w:rsidRDefault="00065D5E" w:rsidP="00E65DE0">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65DE0">
              <w:rPr>
                <w:rFonts w:ascii="Times New Roman" w:eastAsia="Times New Roman" w:hAnsi="Times New Roman"/>
                <w:sz w:val="24"/>
                <w:szCs w:val="24"/>
              </w:rPr>
              <w:t>26.59 (13.14)</w:t>
            </w:r>
          </w:p>
        </w:tc>
        <w:tc>
          <w:tcPr>
            <w:tcW w:w="222" w:type="dxa"/>
            <w:vAlign w:val="center"/>
          </w:tcPr>
          <w:p w14:paraId="5C74CC9E" w14:textId="77777777" w:rsidR="00065D5E" w:rsidRPr="00E65DE0" w:rsidRDefault="00065D5E" w:rsidP="003A3C04">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516" w:type="dxa"/>
            <w:vAlign w:val="center"/>
          </w:tcPr>
          <w:p w14:paraId="254861F5" w14:textId="462D8C86" w:rsidR="00065D5E" w:rsidRPr="00E65DE0" w:rsidRDefault="00065D5E" w:rsidP="00E65DE0">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65DE0">
              <w:rPr>
                <w:rFonts w:ascii="Times New Roman" w:eastAsia="Times New Roman" w:hAnsi="Times New Roman"/>
                <w:sz w:val="24"/>
                <w:szCs w:val="24"/>
              </w:rPr>
              <w:t>17.65 (12.64)</w:t>
            </w:r>
          </w:p>
        </w:tc>
        <w:tc>
          <w:tcPr>
            <w:tcW w:w="1777" w:type="dxa"/>
            <w:vAlign w:val="center"/>
          </w:tcPr>
          <w:p w14:paraId="64E2BA0F" w14:textId="77777777" w:rsidR="00065D5E" w:rsidRPr="00E65DE0" w:rsidRDefault="00065D5E" w:rsidP="00E65DE0">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65DE0">
              <w:rPr>
                <w:rFonts w:ascii="Times New Roman" w:eastAsia="Times New Roman" w:hAnsi="Times New Roman"/>
                <w:sz w:val="24"/>
                <w:szCs w:val="24"/>
              </w:rPr>
              <w:t>27.65 (12.83)</w:t>
            </w:r>
          </w:p>
        </w:tc>
      </w:tr>
      <w:tr w:rsidR="00065D5E" w:rsidRPr="00E65DE0" w14:paraId="39E6646D" w14:textId="77777777" w:rsidTr="00E65DE0">
        <w:tc>
          <w:tcPr>
            <w:cnfStyle w:val="001000000000" w:firstRow="0" w:lastRow="0" w:firstColumn="1" w:lastColumn="0" w:oddVBand="0" w:evenVBand="0" w:oddHBand="0" w:evenHBand="0" w:firstRowFirstColumn="0" w:firstRowLastColumn="0" w:lastRowFirstColumn="0" w:lastRowLastColumn="0"/>
            <w:tcW w:w="1609" w:type="dxa"/>
            <w:vAlign w:val="center"/>
          </w:tcPr>
          <w:p w14:paraId="116B7056" w14:textId="77777777" w:rsidR="00065D5E" w:rsidRPr="00E65DE0" w:rsidRDefault="00065D5E" w:rsidP="00E65DE0">
            <w:pPr>
              <w:spacing w:after="0" w:line="360" w:lineRule="auto"/>
              <w:rPr>
                <w:rFonts w:ascii="Times New Roman" w:eastAsia="Times New Roman" w:hAnsi="Times New Roman"/>
                <w:sz w:val="24"/>
                <w:szCs w:val="24"/>
              </w:rPr>
            </w:pPr>
            <w:r w:rsidRPr="00E65DE0">
              <w:rPr>
                <w:rFonts w:ascii="Times New Roman" w:eastAsia="Times New Roman" w:hAnsi="Times New Roman"/>
                <w:b w:val="0"/>
                <w:bCs w:val="0"/>
                <w:sz w:val="24"/>
                <w:szCs w:val="24"/>
              </w:rPr>
              <w:t>False Alarm</w:t>
            </w:r>
          </w:p>
        </w:tc>
        <w:tc>
          <w:tcPr>
            <w:tcW w:w="1516" w:type="dxa"/>
            <w:vAlign w:val="center"/>
          </w:tcPr>
          <w:p w14:paraId="61C14B49" w14:textId="77777777" w:rsidR="00065D5E" w:rsidRPr="00E65DE0" w:rsidRDefault="00065D5E" w:rsidP="00E65DE0">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65DE0">
              <w:rPr>
                <w:rFonts w:ascii="Times New Roman" w:eastAsia="Times New Roman" w:hAnsi="Times New Roman"/>
                <w:sz w:val="24"/>
                <w:szCs w:val="24"/>
              </w:rPr>
              <w:t>5.08 (6.16)</w:t>
            </w:r>
          </w:p>
        </w:tc>
        <w:tc>
          <w:tcPr>
            <w:tcW w:w="1777" w:type="dxa"/>
            <w:vAlign w:val="center"/>
          </w:tcPr>
          <w:p w14:paraId="4F722AA0" w14:textId="77777777" w:rsidR="00065D5E" w:rsidRPr="00E65DE0" w:rsidRDefault="00065D5E" w:rsidP="00E65DE0">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65DE0">
              <w:rPr>
                <w:rFonts w:ascii="Times New Roman" w:eastAsia="Times New Roman" w:hAnsi="Times New Roman"/>
                <w:sz w:val="24"/>
                <w:szCs w:val="24"/>
              </w:rPr>
              <w:t>13.26 (11.48)</w:t>
            </w:r>
          </w:p>
        </w:tc>
        <w:tc>
          <w:tcPr>
            <w:tcW w:w="222" w:type="dxa"/>
            <w:vAlign w:val="center"/>
          </w:tcPr>
          <w:p w14:paraId="68FA553C" w14:textId="77777777" w:rsidR="00065D5E" w:rsidRPr="00E65DE0" w:rsidRDefault="00065D5E" w:rsidP="003A3C04">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516" w:type="dxa"/>
            <w:vAlign w:val="center"/>
          </w:tcPr>
          <w:p w14:paraId="69DA26AC" w14:textId="07DA9E5F" w:rsidR="00065D5E" w:rsidRPr="00E65DE0" w:rsidRDefault="00065D5E" w:rsidP="00E65DE0">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65DE0">
              <w:rPr>
                <w:rFonts w:ascii="Times New Roman" w:eastAsia="Times New Roman" w:hAnsi="Times New Roman"/>
                <w:sz w:val="24"/>
                <w:szCs w:val="24"/>
              </w:rPr>
              <w:t>7.20 (9.64)</w:t>
            </w:r>
          </w:p>
        </w:tc>
        <w:tc>
          <w:tcPr>
            <w:tcW w:w="1777" w:type="dxa"/>
            <w:vAlign w:val="center"/>
          </w:tcPr>
          <w:p w14:paraId="710A798F" w14:textId="77777777" w:rsidR="00065D5E" w:rsidRPr="00E65DE0" w:rsidRDefault="00065D5E" w:rsidP="00E65DE0">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65DE0">
              <w:rPr>
                <w:rFonts w:ascii="Times New Roman" w:eastAsia="Times New Roman" w:hAnsi="Times New Roman"/>
                <w:sz w:val="24"/>
                <w:szCs w:val="24"/>
              </w:rPr>
              <w:t>12.27 (10.73)</w:t>
            </w:r>
          </w:p>
        </w:tc>
      </w:tr>
      <w:tr w:rsidR="00065D5E" w:rsidRPr="00E65DE0" w14:paraId="35CC9392" w14:textId="77777777" w:rsidTr="00E65DE0">
        <w:tc>
          <w:tcPr>
            <w:cnfStyle w:val="001000000000" w:firstRow="0" w:lastRow="0" w:firstColumn="1" w:lastColumn="0" w:oddVBand="0" w:evenVBand="0" w:oddHBand="0" w:evenHBand="0" w:firstRowFirstColumn="0" w:firstRowLastColumn="0" w:lastRowFirstColumn="0" w:lastRowLastColumn="0"/>
            <w:tcW w:w="1609" w:type="dxa"/>
            <w:tcBorders>
              <w:bottom w:val="single" w:sz="4" w:space="0" w:color="auto"/>
            </w:tcBorders>
            <w:vAlign w:val="center"/>
          </w:tcPr>
          <w:p w14:paraId="56A77EA4" w14:textId="77777777" w:rsidR="00065D5E" w:rsidRPr="00E65DE0" w:rsidRDefault="00065D5E" w:rsidP="00E65DE0">
            <w:pPr>
              <w:spacing w:after="0" w:line="360" w:lineRule="auto"/>
              <w:rPr>
                <w:rFonts w:ascii="Times New Roman" w:eastAsia="Times New Roman" w:hAnsi="Times New Roman"/>
                <w:sz w:val="24"/>
                <w:szCs w:val="24"/>
              </w:rPr>
            </w:pPr>
            <w:r w:rsidRPr="00E65DE0">
              <w:rPr>
                <w:rFonts w:ascii="Times New Roman" w:eastAsia="Times New Roman" w:hAnsi="Times New Roman"/>
                <w:b w:val="0"/>
                <w:bCs w:val="0"/>
                <w:sz w:val="24"/>
                <w:szCs w:val="24"/>
              </w:rPr>
              <w:t>Correct Reject</w:t>
            </w:r>
          </w:p>
        </w:tc>
        <w:tc>
          <w:tcPr>
            <w:tcW w:w="1516" w:type="dxa"/>
            <w:tcBorders>
              <w:bottom w:val="single" w:sz="4" w:space="0" w:color="auto"/>
            </w:tcBorders>
            <w:vAlign w:val="center"/>
          </w:tcPr>
          <w:p w14:paraId="72B239A2" w14:textId="77777777" w:rsidR="00065D5E" w:rsidRPr="00E65DE0" w:rsidRDefault="00065D5E" w:rsidP="00E65DE0">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65DE0">
              <w:rPr>
                <w:rFonts w:ascii="Times New Roman" w:eastAsia="Times New Roman" w:hAnsi="Times New Roman"/>
                <w:sz w:val="24"/>
                <w:szCs w:val="24"/>
              </w:rPr>
              <w:t>44.92 (6.16)</w:t>
            </w:r>
          </w:p>
        </w:tc>
        <w:tc>
          <w:tcPr>
            <w:tcW w:w="1777" w:type="dxa"/>
            <w:tcBorders>
              <w:bottom w:val="single" w:sz="4" w:space="0" w:color="auto"/>
            </w:tcBorders>
            <w:vAlign w:val="center"/>
          </w:tcPr>
          <w:p w14:paraId="3A59F6CF" w14:textId="77777777" w:rsidR="00065D5E" w:rsidRPr="00E65DE0" w:rsidRDefault="00065D5E" w:rsidP="00E65DE0">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65DE0">
              <w:rPr>
                <w:rFonts w:ascii="Times New Roman" w:eastAsia="Times New Roman" w:hAnsi="Times New Roman"/>
                <w:sz w:val="24"/>
                <w:szCs w:val="24"/>
              </w:rPr>
              <w:t>36.74 (11.48)</w:t>
            </w:r>
          </w:p>
        </w:tc>
        <w:tc>
          <w:tcPr>
            <w:tcW w:w="222" w:type="dxa"/>
            <w:tcBorders>
              <w:bottom w:val="single" w:sz="4" w:space="0" w:color="auto"/>
            </w:tcBorders>
            <w:vAlign w:val="center"/>
          </w:tcPr>
          <w:p w14:paraId="5DE0B69C" w14:textId="77777777" w:rsidR="00065D5E" w:rsidRPr="00E65DE0" w:rsidRDefault="00065D5E" w:rsidP="003A3C04">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516" w:type="dxa"/>
            <w:tcBorders>
              <w:bottom w:val="single" w:sz="4" w:space="0" w:color="auto"/>
            </w:tcBorders>
            <w:vAlign w:val="center"/>
          </w:tcPr>
          <w:p w14:paraId="285E3FE3" w14:textId="66A4DDE0" w:rsidR="00065D5E" w:rsidRPr="00E65DE0" w:rsidRDefault="00065D5E" w:rsidP="00E65DE0">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65DE0">
              <w:rPr>
                <w:rFonts w:ascii="Times New Roman" w:eastAsia="Times New Roman" w:hAnsi="Times New Roman"/>
                <w:sz w:val="24"/>
                <w:szCs w:val="24"/>
              </w:rPr>
              <w:t>42.80 (9.64)</w:t>
            </w:r>
          </w:p>
        </w:tc>
        <w:tc>
          <w:tcPr>
            <w:tcW w:w="1777" w:type="dxa"/>
            <w:tcBorders>
              <w:bottom w:val="single" w:sz="4" w:space="0" w:color="auto"/>
            </w:tcBorders>
            <w:vAlign w:val="center"/>
          </w:tcPr>
          <w:p w14:paraId="42C5B564" w14:textId="77777777" w:rsidR="00065D5E" w:rsidRPr="00E65DE0" w:rsidRDefault="00065D5E" w:rsidP="00E65DE0">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65DE0">
              <w:rPr>
                <w:rFonts w:ascii="Times New Roman" w:eastAsia="Times New Roman" w:hAnsi="Times New Roman"/>
                <w:sz w:val="24"/>
                <w:szCs w:val="24"/>
              </w:rPr>
              <w:t>37.73 (10.73)</w:t>
            </w:r>
          </w:p>
        </w:tc>
      </w:tr>
    </w:tbl>
    <w:p w14:paraId="04462481" w14:textId="77777777" w:rsidR="004D6551" w:rsidRPr="00E65DE0" w:rsidRDefault="004D6551" w:rsidP="004D6551">
      <w:pPr>
        <w:spacing w:after="0" w:line="360" w:lineRule="auto"/>
        <w:rPr>
          <w:rFonts w:ascii="Times New Roman" w:hAnsi="Times New Roman"/>
          <w:sz w:val="24"/>
          <w:szCs w:val="24"/>
        </w:rPr>
      </w:pPr>
    </w:p>
    <w:p w14:paraId="044AFFE6" w14:textId="77777777" w:rsidR="000E05A1" w:rsidRPr="00E65DE0" w:rsidRDefault="000E05A1" w:rsidP="000E05A1">
      <w:pPr>
        <w:spacing w:after="0" w:line="360" w:lineRule="auto"/>
        <w:jc w:val="both"/>
        <w:rPr>
          <w:rFonts w:ascii="Times New Roman" w:hAnsi="Times New Roman"/>
          <w:sz w:val="24"/>
          <w:szCs w:val="24"/>
        </w:rPr>
      </w:pPr>
    </w:p>
    <w:p w14:paraId="78A1129E" w14:textId="77777777" w:rsidR="000E05A1" w:rsidRPr="00E65DE0" w:rsidRDefault="000E05A1" w:rsidP="000E05A1">
      <w:pPr>
        <w:spacing w:after="0" w:line="360" w:lineRule="auto"/>
        <w:jc w:val="both"/>
        <w:rPr>
          <w:rFonts w:ascii="Times New Roman" w:hAnsi="Times New Roman"/>
          <w:sz w:val="24"/>
          <w:szCs w:val="24"/>
        </w:rPr>
      </w:pPr>
    </w:p>
    <w:p w14:paraId="758D1BCB" w14:textId="77777777" w:rsidR="000E05A1" w:rsidRPr="00E65DE0" w:rsidRDefault="000E05A1" w:rsidP="000E05A1">
      <w:pPr>
        <w:spacing w:after="0" w:line="360" w:lineRule="auto"/>
        <w:jc w:val="both"/>
        <w:rPr>
          <w:rFonts w:ascii="Times New Roman" w:hAnsi="Times New Roman"/>
          <w:sz w:val="24"/>
          <w:szCs w:val="24"/>
        </w:rPr>
      </w:pPr>
    </w:p>
    <w:p w14:paraId="086FFB2A" w14:textId="77777777" w:rsidR="000E05A1" w:rsidRPr="00E65DE0" w:rsidRDefault="000E05A1" w:rsidP="000E05A1">
      <w:pPr>
        <w:spacing w:after="0" w:line="360" w:lineRule="auto"/>
        <w:jc w:val="both"/>
        <w:rPr>
          <w:rFonts w:ascii="Times New Roman" w:hAnsi="Times New Roman"/>
          <w:sz w:val="24"/>
          <w:szCs w:val="24"/>
        </w:rPr>
      </w:pPr>
    </w:p>
    <w:p w14:paraId="552669A6" w14:textId="77777777" w:rsidR="000E05A1" w:rsidRPr="00E65DE0" w:rsidRDefault="000E05A1" w:rsidP="000E05A1">
      <w:pPr>
        <w:spacing w:after="0" w:line="360" w:lineRule="auto"/>
        <w:jc w:val="both"/>
        <w:rPr>
          <w:rFonts w:ascii="Times New Roman" w:hAnsi="Times New Roman"/>
          <w:sz w:val="24"/>
          <w:szCs w:val="24"/>
        </w:rPr>
      </w:pPr>
    </w:p>
    <w:p w14:paraId="17D0476B" w14:textId="77777777" w:rsidR="000E05A1" w:rsidRPr="00E65DE0" w:rsidRDefault="000E05A1" w:rsidP="000E05A1">
      <w:pPr>
        <w:spacing w:after="0" w:line="360" w:lineRule="auto"/>
        <w:jc w:val="both"/>
        <w:rPr>
          <w:rFonts w:ascii="Times New Roman" w:hAnsi="Times New Roman"/>
          <w:sz w:val="24"/>
          <w:szCs w:val="24"/>
        </w:rPr>
      </w:pPr>
    </w:p>
    <w:p w14:paraId="66BF0C17" w14:textId="77777777" w:rsidR="00065D5E" w:rsidRPr="00E65DE0" w:rsidRDefault="000E05A1" w:rsidP="000E05A1">
      <w:pPr>
        <w:spacing w:after="0" w:line="360" w:lineRule="auto"/>
        <w:jc w:val="both"/>
        <w:rPr>
          <w:rFonts w:ascii="Times New Roman" w:hAnsi="Times New Roman"/>
          <w:b/>
          <w:bCs/>
          <w:sz w:val="24"/>
          <w:szCs w:val="24"/>
        </w:rPr>
      </w:pPr>
      <w:r w:rsidRPr="00E65DE0">
        <w:rPr>
          <w:rFonts w:ascii="Times New Roman" w:hAnsi="Times New Roman"/>
          <w:b/>
          <w:bCs/>
          <w:sz w:val="24"/>
          <w:szCs w:val="24"/>
        </w:rPr>
        <w:lastRenderedPageBreak/>
        <w:t>Table 2.</w:t>
      </w:r>
    </w:p>
    <w:p w14:paraId="23A40ED3" w14:textId="622FCFC1" w:rsidR="000E05A1" w:rsidRPr="00E65DE0" w:rsidRDefault="000E05A1" w:rsidP="000E05A1">
      <w:pPr>
        <w:spacing w:after="0" w:line="360" w:lineRule="auto"/>
        <w:jc w:val="both"/>
        <w:rPr>
          <w:rFonts w:ascii="Times New Roman" w:hAnsi="Times New Roman"/>
          <w:sz w:val="24"/>
          <w:szCs w:val="24"/>
        </w:rPr>
      </w:pPr>
      <w:r w:rsidRPr="00E65DE0">
        <w:rPr>
          <w:rFonts w:ascii="Times New Roman" w:hAnsi="Times New Roman"/>
          <w:sz w:val="24"/>
          <w:szCs w:val="24"/>
        </w:rPr>
        <w:t xml:space="preserve">Mean (SD) percentage hits, misses, false alarms, and correct rejections per </w:t>
      </w:r>
      <w:r w:rsidR="00C013A3" w:rsidRPr="00E65DE0">
        <w:rPr>
          <w:rFonts w:ascii="Times New Roman" w:hAnsi="Times New Roman"/>
          <w:sz w:val="24"/>
          <w:szCs w:val="24"/>
        </w:rPr>
        <w:t>V</w:t>
      </w:r>
      <w:r w:rsidRPr="00E65DE0">
        <w:rPr>
          <w:rFonts w:ascii="Times New Roman" w:hAnsi="Times New Roman"/>
          <w:sz w:val="24"/>
          <w:szCs w:val="24"/>
        </w:rPr>
        <w:t xml:space="preserve">isual </w:t>
      </w:r>
      <w:r w:rsidR="00C013A3" w:rsidRPr="00E65DE0">
        <w:rPr>
          <w:rFonts w:ascii="Times New Roman" w:hAnsi="Times New Roman"/>
          <w:sz w:val="24"/>
          <w:szCs w:val="24"/>
        </w:rPr>
        <w:t>C</w:t>
      </w:r>
      <w:r w:rsidRPr="00E65DE0">
        <w:rPr>
          <w:rFonts w:ascii="Times New Roman" w:hAnsi="Times New Roman"/>
          <w:sz w:val="24"/>
          <w:szCs w:val="24"/>
        </w:rPr>
        <w:t xml:space="preserve">ondition and GVS </w:t>
      </w:r>
      <w:r w:rsidR="00C013A3" w:rsidRPr="00E65DE0">
        <w:rPr>
          <w:rFonts w:ascii="Times New Roman" w:hAnsi="Times New Roman"/>
          <w:sz w:val="24"/>
          <w:szCs w:val="24"/>
        </w:rPr>
        <w:t>P</w:t>
      </w:r>
      <w:r w:rsidRPr="00E65DE0">
        <w:rPr>
          <w:rFonts w:ascii="Times New Roman" w:hAnsi="Times New Roman"/>
          <w:sz w:val="24"/>
          <w:szCs w:val="24"/>
        </w:rPr>
        <w:t>olarity.</w:t>
      </w:r>
    </w:p>
    <w:tbl>
      <w:tblPr>
        <w:tblStyle w:val="PlainTable2"/>
        <w:tblW w:w="0" w:type="auto"/>
        <w:tblLayout w:type="fixed"/>
        <w:tblLook w:val="06A0" w:firstRow="1" w:lastRow="0" w:firstColumn="1" w:lastColumn="0" w:noHBand="1" w:noVBand="1"/>
      </w:tblPr>
      <w:tblGrid>
        <w:gridCol w:w="1609"/>
        <w:gridCol w:w="1516"/>
        <w:gridCol w:w="1989"/>
        <w:gridCol w:w="236"/>
        <w:gridCol w:w="1596"/>
        <w:gridCol w:w="1895"/>
      </w:tblGrid>
      <w:tr w:rsidR="00065D5E" w:rsidRPr="00E65DE0" w14:paraId="4FBFCEC0" w14:textId="77777777" w:rsidTr="00E65D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9" w:type="dxa"/>
            <w:tcBorders>
              <w:top w:val="single" w:sz="4" w:space="0" w:color="auto"/>
              <w:bottom w:val="nil"/>
            </w:tcBorders>
          </w:tcPr>
          <w:p w14:paraId="67D980B4" w14:textId="77777777" w:rsidR="00065D5E" w:rsidRPr="00E65DE0" w:rsidRDefault="00065D5E" w:rsidP="00AB298F">
            <w:pPr>
              <w:spacing w:after="0" w:line="360" w:lineRule="auto"/>
              <w:jc w:val="center"/>
              <w:rPr>
                <w:rFonts w:ascii="Times New Roman" w:eastAsia="Times New Roman" w:hAnsi="Times New Roman"/>
                <w:sz w:val="24"/>
                <w:szCs w:val="24"/>
              </w:rPr>
            </w:pPr>
          </w:p>
        </w:tc>
        <w:tc>
          <w:tcPr>
            <w:tcW w:w="3505" w:type="dxa"/>
            <w:gridSpan w:val="2"/>
            <w:tcBorders>
              <w:top w:val="single" w:sz="4" w:space="0" w:color="auto"/>
              <w:bottom w:val="single" w:sz="4" w:space="0" w:color="auto"/>
            </w:tcBorders>
          </w:tcPr>
          <w:p w14:paraId="1E2B613E" w14:textId="7A1971EB" w:rsidR="00065D5E" w:rsidRPr="00E65DE0" w:rsidRDefault="00065D5E" w:rsidP="00AB298F">
            <w:pPr>
              <w:spacing w:after="0" w:line="360" w:lineRule="auto"/>
              <w:jc w:val="center"/>
              <w:cnfStyle w:val="100000000000" w:firstRow="1" w:lastRow="0" w:firstColumn="0" w:lastColumn="0" w:oddVBand="0" w:evenVBand="0" w:oddHBand="0" w:evenHBand="0" w:firstRowFirstColumn="0" w:firstRowLastColumn="0" w:lastRowFirstColumn="0" w:lastRowLastColumn="0"/>
            </w:pPr>
            <w:r w:rsidRPr="00E65DE0">
              <w:rPr>
                <w:rFonts w:ascii="Times New Roman" w:eastAsia="Times New Roman" w:hAnsi="Times New Roman"/>
                <w:b w:val="0"/>
                <w:bCs w:val="0"/>
                <w:sz w:val="24"/>
                <w:szCs w:val="24"/>
              </w:rPr>
              <w:t>L</w:t>
            </w:r>
            <w:r w:rsidR="00C013A3" w:rsidRPr="00E65DE0">
              <w:rPr>
                <w:rFonts w:ascii="Times New Roman" w:eastAsia="Times New Roman" w:hAnsi="Times New Roman"/>
                <w:b w:val="0"/>
                <w:bCs w:val="0"/>
                <w:sz w:val="24"/>
                <w:szCs w:val="24"/>
              </w:rPr>
              <w:t>-</w:t>
            </w:r>
            <w:r w:rsidRPr="00E65DE0">
              <w:rPr>
                <w:rFonts w:ascii="Times New Roman" w:eastAsia="Times New Roman" w:hAnsi="Times New Roman"/>
                <w:b w:val="0"/>
                <w:bCs w:val="0"/>
                <w:sz w:val="24"/>
                <w:szCs w:val="24"/>
              </w:rPr>
              <w:t>GVS</w:t>
            </w:r>
          </w:p>
        </w:tc>
        <w:tc>
          <w:tcPr>
            <w:tcW w:w="236" w:type="dxa"/>
            <w:tcBorders>
              <w:top w:val="single" w:sz="4" w:space="0" w:color="auto"/>
              <w:bottom w:val="nil"/>
            </w:tcBorders>
          </w:tcPr>
          <w:p w14:paraId="44F68BDE" w14:textId="77777777" w:rsidR="00065D5E" w:rsidRPr="00E65DE0" w:rsidRDefault="00065D5E" w:rsidP="00AB298F">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3491" w:type="dxa"/>
            <w:gridSpan w:val="2"/>
            <w:tcBorders>
              <w:top w:val="single" w:sz="4" w:space="0" w:color="auto"/>
              <w:bottom w:val="single" w:sz="4" w:space="0" w:color="auto"/>
            </w:tcBorders>
          </w:tcPr>
          <w:p w14:paraId="013E57ED" w14:textId="54EEB9BF" w:rsidR="00065D5E" w:rsidRPr="00E65DE0" w:rsidRDefault="00065D5E" w:rsidP="00AB298F">
            <w:pPr>
              <w:spacing w:after="0" w:line="360" w:lineRule="auto"/>
              <w:jc w:val="center"/>
              <w:cnfStyle w:val="100000000000" w:firstRow="1" w:lastRow="0" w:firstColumn="0" w:lastColumn="0" w:oddVBand="0" w:evenVBand="0" w:oddHBand="0" w:evenHBand="0" w:firstRowFirstColumn="0" w:firstRowLastColumn="0" w:lastRowFirstColumn="0" w:lastRowLastColumn="0"/>
            </w:pPr>
            <w:r w:rsidRPr="00E65DE0">
              <w:rPr>
                <w:rFonts w:ascii="Times New Roman" w:eastAsia="Times New Roman" w:hAnsi="Times New Roman"/>
                <w:b w:val="0"/>
                <w:bCs w:val="0"/>
                <w:sz w:val="24"/>
                <w:szCs w:val="24"/>
              </w:rPr>
              <w:t>R</w:t>
            </w:r>
            <w:r w:rsidR="00C013A3" w:rsidRPr="00E65DE0">
              <w:rPr>
                <w:rFonts w:ascii="Times New Roman" w:eastAsia="Times New Roman" w:hAnsi="Times New Roman"/>
                <w:b w:val="0"/>
                <w:bCs w:val="0"/>
                <w:sz w:val="24"/>
                <w:szCs w:val="24"/>
              </w:rPr>
              <w:t>-</w:t>
            </w:r>
            <w:r w:rsidRPr="00E65DE0">
              <w:rPr>
                <w:rFonts w:ascii="Times New Roman" w:eastAsia="Times New Roman" w:hAnsi="Times New Roman"/>
                <w:b w:val="0"/>
                <w:bCs w:val="0"/>
                <w:sz w:val="24"/>
                <w:szCs w:val="24"/>
              </w:rPr>
              <w:t>GVS</w:t>
            </w:r>
          </w:p>
        </w:tc>
      </w:tr>
      <w:tr w:rsidR="00065D5E" w:rsidRPr="00E65DE0" w14:paraId="4C03782E" w14:textId="77777777" w:rsidTr="00E65DE0">
        <w:tc>
          <w:tcPr>
            <w:cnfStyle w:val="001000000000" w:firstRow="0" w:lastRow="0" w:firstColumn="1" w:lastColumn="0" w:oddVBand="0" w:evenVBand="0" w:oddHBand="0" w:evenHBand="0" w:firstRowFirstColumn="0" w:firstRowLastColumn="0" w:lastRowFirstColumn="0" w:lastRowLastColumn="0"/>
            <w:tcW w:w="1609" w:type="dxa"/>
            <w:tcBorders>
              <w:top w:val="nil"/>
              <w:bottom w:val="single" w:sz="4" w:space="0" w:color="auto"/>
            </w:tcBorders>
          </w:tcPr>
          <w:p w14:paraId="0C6B89AD" w14:textId="77777777" w:rsidR="00065D5E" w:rsidRPr="00E65DE0" w:rsidRDefault="00065D5E" w:rsidP="00AB298F">
            <w:pPr>
              <w:spacing w:after="0" w:line="360" w:lineRule="auto"/>
              <w:rPr>
                <w:rFonts w:ascii="Times New Roman" w:eastAsia="Times New Roman" w:hAnsi="Times New Roman"/>
                <w:sz w:val="24"/>
                <w:szCs w:val="24"/>
              </w:rPr>
            </w:pPr>
          </w:p>
        </w:tc>
        <w:tc>
          <w:tcPr>
            <w:tcW w:w="1516" w:type="dxa"/>
            <w:tcBorders>
              <w:top w:val="single" w:sz="4" w:space="0" w:color="auto"/>
              <w:bottom w:val="single" w:sz="4" w:space="0" w:color="auto"/>
            </w:tcBorders>
          </w:tcPr>
          <w:p w14:paraId="148D5C56" w14:textId="77777777" w:rsidR="00065D5E" w:rsidRPr="00E65DE0" w:rsidRDefault="00065D5E" w:rsidP="00AB298F">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65DE0">
              <w:rPr>
                <w:rFonts w:ascii="Times New Roman" w:eastAsia="Times New Roman" w:hAnsi="Times New Roman"/>
                <w:sz w:val="24"/>
                <w:szCs w:val="24"/>
              </w:rPr>
              <w:t>No Motion</w:t>
            </w:r>
          </w:p>
        </w:tc>
        <w:tc>
          <w:tcPr>
            <w:tcW w:w="1989" w:type="dxa"/>
            <w:tcBorders>
              <w:top w:val="single" w:sz="4" w:space="0" w:color="auto"/>
              <w:bottom w:val="single" w:sz="4" w:space="0" w:color="auto"/>
            </w:tcBorders>
          </w:tcPr>
          <w:p w14:paraId="0E1C0259" w14:textId="77777777" w:rsidR="00065D5E" w:rsidRPr="00E65DE0" w:rsidRDefault="00065D5E" w:rsidP="00AB298F">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65DE0">
              <w:rPr>
                <w:rFonts w:ascii="Times New Roman" w:eastAsia="Times New Roman" w:hAnsi="Times New Roman"/>
                <w:sz w:val="24"/>
                <w:szCs w:val="24"/>
              </w:rPr>
              <w:t>Linear Optic Flow</w:t>
            </w:r>
          </w:p>
        </w:tc>
        <w:tc>
          <w:tcPr>
            <w:tcW w:w="236" w:type="dxa"/>
            <w:tcBorders>
              <w:top w:val="nil"/>
              <w:bottom w:val="single" w:sz="4" w:space="0" w:color="auto"/>
            </w:tcBorders>
          </w:tcPr>
          <w:p w14:paraId="329D950C" w14:textId="77777777" w:rsidR="00065D5E" w:rsidRPr="00E65DE0" w:rsidRDefault="00065D5E" w:rsidP="00AB298F">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596" w:type="dxa"/>
            <w:tcBorders>
              <w:top w:val="single" w:sz="4" w:space="0" w:color="auto"/>
              <w:bottom w:val="single" w:sz="4" w:space="0" w:color="auto"/>
            </w:tcBorders>
          </w:tcPr>
          <w:p w14:paraId="6392BF29" w14:textId="41609E16" w:rsidR="00065D5E" w:rsidRPr="00E65DE0" w:rsidRDefault="00065D5E" w:rsidP="00AB298F">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65DE0">
              <w:rPr>
                <w:rFonts w:ascii="Times New Roman" w:eastAsia="Times New Roman" w:hAnsi="Times New Roman"/>
                <w:sz w:val="24"/>
                <w:szCs w:val="24"/>
              </w:rPr>
              <w:t>No Motion</w:t>
            </w:r>
          </w:p>
        </w:tc>
        <w:tc>
          <w:tcPr>
            <w:tcW w:w="1895" w:type="dxa"/>
            <w:tcBorders>
              <w:top w:val="single" w:sz="4" w:space="0" w:color="7F7F7F" w:themeColor="text1" w:themeTint="80"/>
              <w:bottom w:val="single" w:sz="4" w:space="0" w:color="auto"/>
            </w:tcBorders>
          </w:tcPr>
          <w:p w14:paraId="0FBC75E4" w14:textId="77777777" w:rsidR="00065D5E" w:rsidRPr="00E65DE0" w:rsidRDefault="00065D5E" w:rsidP="00AB298F">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65DE0">
              <w:rPr>
                <w:rFonts w:ascii="Times New Roman" w:eastAsia="Times New Roman" w:hAnsi="Times New Roman"/>
                <w:sz w:val="24"/>
                <w:szCs w:val="24"/>
              </w:rPr>
              <w:t>Linear Optic Flow</w:t>
            </w:r>
          </w:p>
        </w:tc>
      </w:tr>
      <w:tr w:rsidR="00065D5E" w:rsidRPr="00E65DE0" w14:paraId="2008CA04" w14:textId="77777777" w:rsidTr="00E65DE0">
        <w:tc>
          <w:tcPr>
            <w:cnfStyle w:val="001000000000" w:firstRow="0" w:lastRow="0" w:firstColumn="1" w:lastColumn="0" w:oddVBand="0" w:evenVBand="0" w:oddHBand="0" w:evenHBand="0" w:firstRowFirstColumn="0" w:firstRowLastColumn="0" w:lastRowFirstColumn="0" w:lastRowLastColumn="0"/>
            <w:tcW w:w="1609" w:type="dxa"/>
            <w:tcBorders>
              <w:top w:val="single" w:sz="4" w:space="0" w:color="auto"/>
            </w:tcBorders>
          </w:tcPr>
          <w:p w14:paraId="3C265A12" w14:textId="77777777" w:rsidR="00065D5E" w:rsidRPr="00E65DE0" w:rsidRDefault="00065D5E" w:rsidP="00AB298F">
            <w:pPr>
              <w:spacing w:after="0" w:line="360" w:lineRule="auto"/>
              <w:rPr>
                <w:rFonts w:ascii="Times New Roman" w:eastAsia="Times New Roman" w:hAnsi="Times New Roman"/>
                <w:sz w:val="24"/>
                <w:szCs w:val="24"/>
              </w:rPr>
            </w:pPr>
            <w:r w:rsidRPr="00E65DE0">
              <w:rPr>
                <w:rFonts w:ascii="Times New Roman" w:eastAsia="Times New Roman" w:hAnsi="Times New Roman"/>
                <w:b w:val="0"/>
                <w:bCs w:val="0"/>
                <w:sz w:val="24"/>
                <w:szCs w:val="24"/>
              </w:rPr>
              <w:t>Hits</w:t>
            </w:r>
          </w:p>
        </w:tc>
        <w:tc>
          <w:tcPr>
            <w:tcW w:w="1516" w:type="dxa"/>
            <w:tcBorders>
              <w:top w:val="single" w:sz="4" w:space="0" w:color="auto"/>
            </w:tcBorders>
          </w:tcPr>
          <w:p w14:paraId="265A4AD1" w14:textId="77777777" w:rsidR="00065D5E" w:rsidRPr="00E65DE0" w:rsidRDefault="00065D5E" w:rsidP="00AB298F">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65DE0">
              <w:rPr>
                <w:rFonts w:ascii="Times New Roman" w:eastAsia="Times New Roman" w:hAnsi="Times New Roman"/>
                <w:sz w:val="24"/>
                <w:szCs w:val="24"/>
              </w:rPr>
              <w:t>26.89 (10.78)</w:t>
            </w:r>
          </w:p>
        </w:tc>
        <w:tc>
          <w:tcPr>
            <w:tcW w:w="1989" w:type="dxa"/>
            <w:tcBorders>
              <w:top w:val="single" w:sz="4" w:space="0" w:color="auto"/>
            </w:tcBorders>
          </w:tcPr>
          <w:p w14:paraId="70F50B70" w14:textId="77777777" w:rsidR="00065D5E" w:rsidRPr="00E65DE0" w:rsidRDefault="00065D5E" w:rsidP="00AB298F">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65DE0">
              <w:rPr>
                <w:rFonts w:ascii="Times New Roman" w:eastAsia="Times New Roman" w:hAnsi="Times New Roman"/>
                <w:sz w:val="24"/>
                <w:szCs w:val="24"/>
              </w:rPr>
              <w:t>27.88 (10.46)</w:t>
            </w:r>
          </w:p>
        </w:tc>
        <w:tc>
          <w:tcPr>
            <w:tcW w:w="236" w:type="dxa"/>
            <w:tcBorders>
              <w:top w:val="single" w:sz="4" w:space="0" w:color="auto"/>
            </w:tcBorders>
          </w:tcPr>
          <w:p w14:paraId="5C8378AA" w14:textId="77777777" w:rsidR="00065D5E" w:rsidRPr="00E65DE0" w:rsidRDefault="00065D5E" w:rsidP="00AB298F">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596" w:type="dxa"/>
            <w:tcBorders>
              <w:top w:val="single" w:sz="4" w:space="0" w:color="auto"/>
            </w:tcBorders>
          </w:tcPr>
          <w:p w14:paraId="03C4CDE3" w14:textId="626BCC24" w:rsidR="00065D5E" w:rsidRPr="00E65DE0" w:rsidRDefault="00065D5E" w:rsidP="00AB298F">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65DE0">
              <w:rPr>
                <w:rFonts w:ascii="Times New Roman" w:eastAsia="Times New Roman" w:hAnsi="Times New Roman"/>
                <w:sz w:val="24"/>
                <w:szCs w:val="24"/>
              </w:rPr>
              <w:t>28.03 (13.16)</w:t>
            </w:r>
          </w:p>
        </w:tc>
        <w:tc>
          <w:tcPr>
            <w:tcW w:w="1895" w:type="dxa"/>
            <w:tcBorders>
              <w:top w:val="single" w:sz="4" w:space="0" w:color="auto"/>
            </w:tcBorders>
          </w:tcPr>
          <w:p w14:paraId="301B3D3B" w14:textId="77777777" w:rsidR="00065D5E" w:rsidRPr="00E65DE0" w:rsidRDefault="00065D5E" w:rsidP="00AB298F">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65DE0">
              <w:rPr>
                <w:rFonts w:ascii="Times New Roman" w:eastAsia="Times New Roman" w:hAnsi="Times New Roman"/>
                <w:sz w:val="24"/>
                <w:szCs w:val="24"/>
              </w:rPr>
              <w:t>24.47 (12.36)</w:t>
            </w:r>
          </w:p>
        </w:tc>
      </w:tr>
      <w:tr w:rsidR="00065D5E" w:rsidRPr="00E65DE0" w14:paraId="57D05790" w14:textId="77777777" w:rsidTr="00E65DE0">
        <w:tc>
          <w:tcPr>
            <w:cnfStyle w:val="001000000000" w:firstRow="0" w:lastRow="0" w:firstColumn="1" w:lastColumn="0" w:oddVBand="0" w:evenVBand="0" w:oddHBand="0" w:evenHBand="0" w:firstRowFirstColumn="0" w:firstRowLastColumn="0" w:lastRowFirstColumn="0" w:lastRowLastColumn="0"/>
            <w:tcW w:w="1609" w:type="dxa"/>
          </w:tcPr>
          <w:p w14:paraId="0C3ABD2B" w14:textId="77777777" w:rsidR="00065D5E" w:rsidRPr="00E65DE0" w:rsidRDefault="00065D5E" w:rsidP="00AB298F">
            <w:pPr>
              <w:spacing w:after="0" w:line="360" w:lineRule="auto"/>
              <w:rPr>
                <w:rFonts w:ascii="Times New Roman" w:eastAsia="Times New Roman" w:hAnsi="Times New Roman"/>
                <w:sz w:val="24"/>
                <w:szCs w:val="24"/>
              </w:rPr>
            </w:pPr>
            <w:r w:rsidRPr="00E65DE0">
              <w:rPr>
                <w:rFonts w:ascii="Times New Roman" w:eastAsia="Times New Roman" w:hAnsi="Times New Roman"/>
                <w:b w:val="0"/>
                <w:bCs w:val="0"/>
                <w:sz w:val="24"/>
                <w:szCs w:val="24"/>
              </w:rPr>
              <w:t>Miss</w:t>
            </w:r>
          </w:p>
        </w:tc>
        <w:tc>
          <w:tcPr>
            <w:tcW w:w="1516" w:type="dxa"/>
          </w:tcPr>
          <w:p w14:paraId="4477D990" w14:textId="77777777" w:rsidR="00065D5E" w:rsidRPr="00E65DE0" w:rsidRDefault="00065D5E" w:rsidP="00AB298F">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65DE0">
              <w:rPr>
                <w:rFonts w:ascii="Times New Roman" w:eastAsia="Times New Roman" w:hAnsi="Times New Roman"/>
                <w:sz w:val="24"/>
                <w:szCs w:val="24"/>
              </w:rPr>
              <w:t>23.11 (10.78)</w:t>
            </w:r>
          </w:p>
        </w:tc>
        <w:tc>
          <w:tcPr>
            <w:tcW w:w="1989" w:type="dxa"/>
          </w:tcPr>
          <w:p w14:paraId="44E232F8" w14:textId="77777777" w:rsidR="00065D5E" w:rsidRPr="00E65DE0" w:rsidRDefault="00065D5E" w:rsidP="00AB298F">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65DE0">
              <w:rPr>
                <w:rFonts w:ascii="Times New Roman" w:eastAsia="Times New Roman" w:hAnsi="Times New Roman"/>
                <w:sz w:val="24"/>
                <w:szCs w:val="24"/>
              </w:rPr>
              <w:t>22.12 (10.46)</w:t>
            </w:r>
          </w:p>
        </w:tc>
        <w:tc>
          <w:tcPr>
            <w:tcW w:w="236" w:type="dxa"/>
          </w:tcPr>
          <w:p w14:paraId="629DA4FA" w14:textId="77777777" w:rsidR="00065D5E" w:rsidRPr="00E65DE0" w:rsidRDefault="00065D5E" w:rsidP="00AB298F">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596" w:type="dxa"/>
          </w:tcPr>
          <w:p w14:paraId="34CA1CC6" w14:textId="3AB8E7B4" w:rsidR="00065D5E" w:rsidRPr="00E65DE0" w:rsidRDefault="00065D5E" w:rsidP="00AB298F">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65DE0">
              <w:rPr>
                <w:rFonts w:ascii="Times New Roman" w:eastAsia="Times New Roman" w:hAnsi="Times New Roman"/>
                <w:sz w:val="24"/>
                <w:szCs w:val="24"/>
              </w:rPr>
              <w:t>21.97 (13.16)</w:t>
            </w:r>
          </w:p>
        </w:tc>
        <w:tc>
          <w:tcPr>
            <w:tcW w:w="1895" w:type="dxa"/>
          </w:tcPr>
          <w:p w14:paraId="48BEB91D" w14:textId="77777777" w:rsidR="00065D5E" w:rsidRPr="00E65DE0" w:rsidRDefault="00065D5E" w:rsidP="00AB298F">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65DE0">
              <w:rPr>
                <w:rFonts w:ascii="Times New Roman" w:eastAsia="Times New Roman" w:hAnsi="Times New Roman"/>
                <w:sz w:val="24"/>
                <w:szCs w:val="24"/>
              </w:rPr>
              <w:t>25.53 (12.36)</w:t>
            </w:r>
          </w:p>
        </w:tc>
      </w:tr>
      <w:tr w:rsidR="00065D5E" w:rsidRPr="00E65DE0" w14:paraId="5C89606F" w14:textId="77777777" w:rsidTr="00E65DE0">
        <w:tc>
          <w:tcPr>
            <w:cnfStyle w:val="001000000000" w:firstRow="0" w:lastRow="0" w:firstColumn="1" w:lastColumn="0" w:oddVBand="0" w:evenVBand="0" w:oddHBand="0" w:evenHBand="0" w:firstRowFirstColumn="0" w:firstRowLastColumn="0" w:lastRowFirstColumn="0" w:lastRowLastColumn="0"/>
            <w:tcW w:w="1609" w:type="dxa"/>
          </w:tcPr>
          <w:p w14:paraId="6EBC1AD5" w14:textId="77777777" w:rsidR="00065D5E" w:rsidRPr="00E65DE0" w:rsidRDefault="00065D5E" w:rsidP="00AB298F">
            <w:pPr>
              <w:spacing w:after="0" w:line="360" w:lineRule="auto"/>
              <w:rPr>
                <w:rFonts w:ascii="Times New Roman" w:eastAsia="Times New Roman" w:hAnsi="Times New Roman"/>
                <w:sz w:val="24"/>
                <w:szCs w:val="24"/>
              </w:rPr>
            </w:pPr>
            <w:r w:rsidRPr="00E65DE0">
              <w:rPr>
                <w:rFonts w:ascii="Times New Roman" w:eastAsia="Times New Roman" w:hAnsi="Times New Roman"/>
                <w:b w:val="0"/>
                <w:bCs w:val="0"/>
                <w:sz w:val="24"/>
                <w:szCs w:val="24"/>
              </w:rPr>
              <w:t>False Alarm</w:t>
            </w:r>
          </w:p>
        </w:tc>
        <w:tc>
          <w:tcPr>
            <w:tcW w:w="1516" w:type="dxa"/>
          </w:tcPr>
          <w:p w14:paraId="415E5052" w14:textId="77777777" w:rsidR="00065D5E" w:rsidRPr="00E65DE0" w:rsidRDefault="00065D5E" w:rsidP="00AB298F">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65DE0">
              <w:rPr>
                <w:rFonts w:ascii="Times New Roman" w:eastAsia="Times New Roman" w:hAnsi="Times New Roman"/>
                <w:sz w:val="24"/>
                <w:szCs w:val="24"/>
              </w:rPr>
              <w:t>6.89 (7.42)</w:t>
            </w:r>
          </w:p>
        </w:tc>
        <w:tc>
          <w:tcPr>
            <w:tcW w:w="1989" w:type="dxa"/>
          </w:tcPr>
          <w:p w14:paraId="5A3C25D7" w14:textId="77777777" w:rsidR="00065D5E" w:rsidRPr="00E65DE0" w:rsidRDefault="00065D5E" w:rsidP="00AB298F">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65DE0">
              <w:rPr>
                <w:rFonts w:ascii="Times New Roman" w:eastAsia="Times New Roman" w:hAnsi="Times New Roman"/>
                <w:sz w:val="24"/>
                <w:szCs w:val="24"/>
              </w:rPr>
              <w:t>6.82 (8.40)</w:t>
            </w:r>
          </w:p>
        </w:tc>
        <w:tc>
          <w:tcPr>
            <w:tcW w:w="236" w:type="dxa"/>
          </w:tcPr>
          <w:p w14:paraId="2374130C" w14:textId="77777777" w:rsidR="00065D5E" w:rsidRPr="00E65DE0" w:rsidRDefault="00065D5E" w:rsidP="00AB298F">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596" w:type="dxa"/>
          </w:tcPr>
          <w:p w14:paraId="508490F5" w14:textId="54CEFAB0" w:rsidR="00065D5E" w:rsidRPr="00E65DE0" w:rsidRDefault="00065D5E" w:rsidP="00AB298F">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65DE0">
              <w:rPr>
                <w:rFonts w:ascii="Times New Roman" w:eastAsia="Times New Roman" w:hAnsi="Times New Roman"/>
                <w:sz w:val="24"/>
                <w:szCs w:val="24"/>
              </w:rPr>
              <w:t>5.98 (6.76)</w:t>
            </w:r>
          </w:p>
        </w:tc>
        <w:tc>
          <w:tcPr>
            <w:tcW w:w="1895" w:type="dxa"/>
          </w:tcPr>
          <w:p w14:paraId="08B9D768" w14:textId="77777777" w:rsidR="00065D5E" w:rsidRPr="00E65DE0" w:rsidRDefault="00065D5E" w:rsidP="00AB298F">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65DE0">
              <w:rPr>
                <w:rFonts w:ascii="Times New Roman" w:eastAsia="Times New Roman" w:hAnsi="Times New Roman"/>
                <w:sz w:val="24"/>
                <w:szCs w:val="24"/>
              </w:rPr>
              <w:t>6.74 (8.06)</w:t>
            </w:r>
          </w:p>
        </w:tc>
      </w:tr>
      <w:tr w:rsidR="00065D5E" w:rsidRPr="003A3C04" w14:paraId="7FDB2AE3" w14:textId="77777777" w:rsidTr="00E65DE0">
        <w:tc>
          <w:tcPr>
            <w:cnfStyle w:val="001000000000" w:firstRow="0" w:lastRow="0" w:firstColumn="1" w:lastColumn="0" w:oddVBand="0" w:evenVBand="0" w:oddHBand="0" w:evenHBand="0" w:firstRowFirstColumn="0" w:firstRowLastColumn="0" w:lastRowFirstColumn="0" w:lastRowLastColumn="0"/>
            <w:tcW w:w="1609" w:type="dxa"/>
            <w:tcBorders>
              <w:bottom w:val="single" w:sz="4" w:space="0" w:color="auto"/>
            </w:tcBorders>
          </w:tcPr>
          <w:p w14:paraId="1D45703F" w14:textId="77777777" w:rsidR="00065D5E" w:rsidRPr="00E65DE0" w:rsidRDefault="00065D5E" w:rsidP="00AB298F">
            <w:pPr>
              <w:spacing w:after="0" w:line="360" w:lineRule="auto"/>
              <w:rPr>
                <w:rFonts w:ascii="Times New Roman" w:eastAsia="Times New Roman" w:hAnsi="Times New Roman"/>
                <w:sz w:val="24"/>
                <w:szCs w:val="24"/>
              </w:rPr>
            </w:pPr>
            <w:r w:rsidRPr="00E65DE0">
              <w:rPr>
                <w:rFonts w:ascii="Times New Roman" w:eastAsia="Times New Roman" w:hAnsi="Times New Roman"/>
                <w:b w:val="0"/>
                <w:bCs w:val="0"/>
                <w:sz w:val="24"/>
                <w:szCs w:val="24"/>
              </w:rPr>
              <w:t>Correct Reject</w:t>
            </w:r>
          </w:p>
        </w:tc>
        <w:tc>
          <w:tcPr>
            <w:tcW w:w="1516" w:type="dxa"/>
            <w:tcBorders>
              <w:bottom w:val="single" w:sz="4" w:space="0" w:color="auto"/>
            </w:tcBorders>
          </w:tcPr>
          <w:p w14:paraId="0BEFE646" w14:textId="77777777" w:rsidR="00065D5E" w:rsidRPr="00E65DE0" w:rsidRDefault="00065D5E" w:rsidP="00AB298F">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65DE0">
              <w:rPr>
                <w:rFonts w:ascii="Times New Roman" w:eastAsia="Times New Roman" w:hAnsi="Times New Roman"/>
                <w:sz w:val="24"/>
                <w:szCs w:val="24"/>
              </w:rPr>
              <w:t>43.11 (7.42)</w:t>
            </w:r>
          </w:p>
        </w:tc>
        <w:tc>
          <w:tcPr>
            <w:tcW w:w="1989" w:type="dxa"/>
            <w:tcBorders>
              <w:bottom w:val="single" w:sz="4" w:space="0" w:color="auto"/>
            </w:tcBorders>
          </w:tcPr>
          <w:p w14:paraId="0D61C68D" w14:textId="77777777" w:rsidR="00065D5E" w:rsidRPr="00E65DE0" w:rsidRDefault="00065D5E" w:rsidP="00AB298F">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65DE0">
              <w:rPr>
                <w:rFonts w:ascii="Times New Roman" w:eastAsia="Times New Roman" w:hAnsi="Times New Roman"/>
                <w:sz w:val="24"/>
                <w:szCs w:val="24"/>
              </w:rPr>
              <w:t>43.18 (8.40)</w:t>
            </w:r>
          </w:p>
        </w:tc>
        <w:tc>
          <w:tcPr>
            <w:tcW w:w="236" w:type="dxa"/>
            <w:tcBorders>
              <w:bottom w:val="single" w:sz="4" w:space="0" w:color="auto"/>
            </w:tcBorders>
          </w:tcPr>
          <w:p w14:paraId="4DCAD684" w14:textId="77777777" w:rsidR="00065D5E" w:rsidRPr="00E65DE0" w:rsidRDefault="00065D5E" w:rsidP="00AB298F">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1596" w:type="dxa"/>
            <w:tcBorders>
              <w:bottom w:val="single" w:sz="4" w:space="0" w:color="auto"/>
            </w:tcBorders>
          </w:tcPr>
          <w:p w14:paraId="7B0ACEC2" w14:textId="370B766C" w:rsidR="00065D5E" w:rsidRPr="00E65DE0" w:rsidRDefault="00065D5E" w:rsidP="00AB298F">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65DE0">
              <w:rPr>
                <w:rFonts w:ascii="Times New Roman" w:eastAsia="Times New Roman" w:hAnsi="Times New Roman"/>
                <w:sz w:val="24"/>
                <w:szCs w:val="24"/>
              </w:rPr>
              <w:t>44.02 (6.76)</w:t>
            </w:r>
          </w:p>
        </w:tc>
        <w:tc>
          <w:tcPr>
            <w:tcW w:w="1895" w:type="dxa"/>
            <w:tcBorders>
              <w:bottom w:val="single" w:sz="4" w:space="0" w:color="auto"/>
            </w:tcBorders>
          </w:tcPr>
          <w:p w14:paraId="68AAE9E0" w14:textId="77777777" w:rsidR="00065D5E" w:rsidRPr="00E65DE0" w:rsidRDefault="00065D5E" w:rsidP="00AB298F">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E65DE0">
              <w:rPr>
                <w:rFonts w:ascii="Times New Roman" w:eastAsia="Times New Roman" w:hAnsi="Times New Roman"/>
                <w:sz w:val="24"/>
                <w:szCs w:val="24"/>
              </w:rPr>
              <w:t>43.26 (8.06)</w:t>
            </w:r>
            <w:bookmarkStart w:id="48" w:name="_GoBack"/>
            <w:bookmarkEnd w:id="48"/>
          </w:p>
        </w:tc>
      </w:tr>
    </w:tbl>
    <w:p w14:paraId="1609319D" w14:textId="77777777" w:rsidR="000E05A1" w:rsidRPr="00E65DE0" w:rsidRDefault="000E05A1" w:rsidP="000E05A1">
      <w:pPr>
        <w:spacing w:after="0" w:line="360" w:lineRule="auto"/>
        <w:rPr>
          <w:rFonts w:ascii="Times New Roman" w:eastAsia="Times New Roman" w:hAnsi="Times New Roman"/>
          <w:sz w:val="24"/>
          <w:szCs w:val="24"/>
        </w:rPr>
      </w:pPr>
    </w:p>
    <w:p w14:paraId="79C12448" w14:textId="77777777" w:rsidR="000E05A1" w:rsidRPr="004D4C36" w:rsidRDefault="000E05A1" w:rsidP="000E05A1">
      <w:pPr>
        <w:spacing w:after="0" w:line="360" w:lineRule="auto"/>
        <w:jc w:val="both"/>
        <w:rPr>
          <w:rFonts w:ascii="Times New Roman" w:hAnsi="Times New Roman"/>
          <w:sz w:val="24"/>
          <w:szCs w:val="24"/>
        </w:rPr>
      </w:pPr>
    </w:p>
    <w:p w14:paraId="3B5A24C6" w14:textId="77777777" w:rsidR="0043001E" w:rsidRPr="004D4C36" w:rsidRDefault="0043001E" w:rsidP="00E65DE0">
      <w:pPr>
        <w:widowControl w:val="0"/>
        <w:autoSpaceDE w:val="0"/>
        <w:autoSpaceDN w:val="0"/>
        <w:adjustRightInd w:val="0"/>
        <w:spacing w:after="0" w:line="360" w:lineRule="auto"/>
        <w:ind w:left="480" w:hanging="480"/>
        <w:jc w:val="both"/>
        <w:rPr>
          <w:rFonts w:ascii="Times New Roman" w:hAnsi="Times New Roman"/>
          <w:b/>
          <w:noProof/>
          <w:sz w:val="28"/>
          <w:szCs w:val="28"/>
        </w:rPr>
      </w:pPr>
    </w:p>
    <w:p w14:paraId="0C4192A7" w14:textId="77777777" w:rsidR="0043001E" w:rsidRPr="0010686F" w:rsidRDefault="0043001E" w:rsidP="00E65DE0">
      <w:pPr>
        <w:widowControl w:val="0"/>
        <w:autoSpaceDE w:val="0"/>
        <w:autoSpaceDN w:val="0"/>
        <w:adjustRightInd w:val="0"/>
        <w:spacing w:after="0" w:line="360" w:lineRule="auto"/>
        <w:ind w:left="480" w:hanging="480"/>
        <w:jc w:val="both"/>
        <w:rPr>
          <w:rFonts w:ascii="Times New Roman" w:hAnsi="Times New Roman"/>
          <w:b/>
          <w:noProof/>
          <w:sz w:val="28"/>
          <w:szCs w:val="28"/>
        </w:rPr>
      </w:pPr>
    </w:p>
    <w:p w14:paraId="4AA3D886" w14:textId="77777777" w:rsidR="0043001E" w:rsidRPr="0010686F" w:rsidRDefault="0043001E" w:rsidP="00E65DE0">
      <w:pPr>
        <w:widowControl w:val="0"/>
        <w:autoSpaceDE w:val="0"/>
        <w:autoSpaceDN w:val="0"/>
        <w:adjustRightInd w:val="0"/>
        <w:spacing w:after="0" w:line="360" w:lineRule="auto"/>
        <w:ind w:left="480" w:hanging="480"/>
        <w:jc w:val="both"/>
        <w:rPr>
          <w:rFonts w:ascii="Times New Roman" w:hAnsi="Times New Roman"/>
          <w:b/>
          <w:noProof/>
          <w:sz w:val="28"/>
          <w:szCs w:val="28"/>
        </w:rPr>
      </w:pPr>
    </w:p>
    <w:p w14:paraId="13A46130" w14:textId="77777777" w:rsidR="005F1C59" w:rsidRPr="0010686F" w:rsidRDefault="005F1C59" w:rsidP="00E65DE0">
      <w:pPr>
        <w:spacing w:after="0" w:line="360" w:lineRule="auto"/>
        <w:jc w:val="both"/>
        <w:rPr>
          <w:rFonts w:ascii="Times New Roman" w:hAnsi="Times New Roman"/>
          <w:sz w:val="24"/>
          <w:szCs w:val="24"/>
        </w:rPr>
      </w:pPr>
    </w:p>
    <w:sectPr w:rsidR="005F1C59" w:rsidRPr="0010686F" w:rsidSect="00D61F71">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3F95A" w14:textId="77777777" w:rsidR="005D0480" w:rsidRDefault="005D0480" w:rsidP="0076455C">
      <w:pPr>
        <w:spacing w:after="0" w:line="240" w:lineRule="auto"/>
      </w:pPr>
      <w:r>
        <w:separator/>
      </w:r>
    </w:p>
  </w:endnote>
  <w:endnote w:type="continuationSeparator" w:id="0">
    <w:p w14:paraId="73B4DB3A" w14:textId="77777777" w:rsidR="005D0480" w:rsidRDefault="005D0480" w:rsidP="0076455C">
      <w:pPr>
        <w:spacing w:after="0" w:line="240" w:lineRule="auto"/>
      </w:pPr>
      <w:r>
        <w:continuationSeparator/>
      </w:r>
    </w:p>
  </w:endnote>
  <w:endnote w:type="continuationNotice" w:id="1">
    <w:p w14:paraId="6D43F6BB" w14:textId="77777777" w:rsidR="005D0480" w:rsidRDefault="005D04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0B04B" w14:textId="77777777" w:rsidR="000E05A1" w:rsidRDefault="000E0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97F1E" w14:textId="77777777" w:rsidR="005D0480" w:rsidRDefault="005D0480" w:rsidP="0076455C">
      <w:pPr>
        <w:spacing w:after="0" w:line="240" w:lineRule="auto"/>
      </w:pPr>
      <w:r>
        <w:separator/>
      </w:r>
    </w:p>
  </w:footnote>
  <w:footnote w:type="continuationSeparator" w:id="0">
    <w:p w14:paraId="4838F5A5" w14:textId="77777777" w:rsidR="005D0480" w:rsidRDefault="005D0480" w:rsidP="0076455C">
      <w:pPr>
        <w:spacing w:after="0" w:line="240" w:lineRule="auto"/>
      </w:pPr>
      <w:r>
        <w:continuationSeparator/>
      </w:r>
    </w:p>
  </w:footnote>
  <w:footnote w:type="continuationNotice" w:id="1">
    <w:p w14:paraId="16C9BF04" w14:textId="77777777" w:rsidR="005D0480" w:rsidRDefault="005D04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465FB" w14:textId="36FDA8E7" w:rsidR="00650031" w:rsidRPr="00D61F71" w:rsidRDefault="00650031">
    <w:pPr>
      <w:pStyle w:val="Header"/>
      <w:jc w:val="right"/>
      <w:rPr>
        <w:rFonts w:ascii="Times New Roman" w:hAnsi="Times New Roman"/>
        <w:sz w:val="24"/>
        <w:szCs w:val="24"/>
      </w:rPr>
    </w:pPr>
    <w:r>
      <w:rPr>
        <w:rFonts w:ascii="Times New Roman" w:hAnsi="Times New Roman"/>
        <w:sz w:val="24"/>
        <w:szCs w:val="24"/>
      </w:rPr>
      <w:tab/>
    </w:r>
    <w:r w:rsidRPr="00D61F71">
      <w:rPr>
        <w:rFonts w:ascii="Times New Roman" w:hAnsi="Times New Roman"/>
        <w:sz w:val="24"/>
        <w:szCs w:val="24"/>
      </w:rPr>
      <w:fldChar w:fldCharType="begin"/>
    </w:r>
    <w:r w:rsidRPr="00D61F71">
      <w:rPr>
        <w:rFonts w:ascii="Times New Roman" w:hAnsi="Times New Roman"/>
        <w:sz w:val="24"/>
        <w:szCs w:val="24"/>
      </w:rPr>
      <w:instrText xml:space="preserve"> PAGE   \* MERGEFORMAT </w:instrText>
    </w:r>
    <w:r w:rsidRPr="00D61F71">
      <w:rPr>
        <w:rFonts w:ascii="Times New Roman" w:hAnsi="Times New Roman"/>
        <w:sz w:val="24"/>
        <w:szCs w:val="24"/>
      </w:rPr>
      <w:fldChar w:fldCharType="separate"/>
    </w:r>
    <w:r w:rsidRPr="00D61F71">
      <w:rPr>
        <w:rFonts w:ascii="Times New Roman" w:hAnsi="Times New Roman"/>
        <w:noProof/>
        <w:sz w:val="24"/>
        <w:szCs w:val="24"/>
      </w:rPr>
      <w:t>5</w:t>
    </w:r>
    <w:r w:rsidRPr="00D61F71">
      <w:rPr>
        <w:rFonts w:ascii="Times New Roman" w:hAnsi="Times New Roman"/>
        <w:noProof/>
        <w:sz w:val="24"/>
        <w:szCs w:val="24"/>
      </w:rPr>
      <w:fldChar w:fldCharType="end"/>
    </w:r>
  </w:p>
  <w:p w14:paraId="78393FFF" w14:textId="77777777" w:rsidR="00650031" w:rsidRDefault="00650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FC4BF" w14:textId="67DA2656" w:rsidR="00650031" w:rsidRPr="00D61F71" w:rsidRDefault="00650031" w:rsidP="00D61F71">
    <w:pPr>
      <w:pStyle w:val="Header"/>
      <w:rPr>
        <w:rFonts w:ascii="Times New Roman" w:hAnsi="Times New Roman"/>
        <w:sz w:val="24"/>
        <w:szCs w:val="24"/>
      </w:rPr>
    </w:pPr>
    <w:r w:rsidRPr="00D61F71">
      <w:rPr>
        <w:rFonts w:ascii="Times New Roman" w:hAnsi="Times New Roman"/>
        <w:sz w:val="24"/>
        <w:szCs w:val="24"/>
      </w:rPr>
      <w:tab/>
    </w:r>
    <w:r w:rsidRPr="00D61F71">
      <w:rPr>
        <w:rFonts w:ascii="Times New Roman" w:hAnsi="Times New Roman"/>
        <w:sz w:val="24"/>
        <w:szCs w:val="24"/>
      </w:rPr>
      <w:fldChar w:fldCharType="begin"/>
    </w:r>
    <w:r w:rsidRPr="00D61F71">
      <w:rPr>
        <w:rFonts w:ascii="Times New Roman" w:hAnsi="Times New Roman"/>
        <w:sz w:val="24"/>
        <w:szCs w:val="24"/>
      </w:rPr>
      <w:instrText xml:space="preserve"> PAGE   \* MERGEFORMAT </w:instrText>
    </w:r>
    <w:r w:rsidRPr="00D61F71">
      <w:rPr>
        <w:rFonts w:ascii="Times New Roman" w:hAnsi="Times New Roman"/>
        <w:sz w:val="24"/>
        <w:szCs w:val="24"/>
      </w:rPr>
      <w:fldChar w:fldCharType="separate"/>
    </w:r>
    <w:r w:rsidRPr="00D61F71">
      <w:rPr>
        <w:rFonts w:ascii="Times New Roman" w:hAnsi="Times New Roman"/>
        <w:noProof/>
        <w:sz w:val="24"/>
        <w:szCs w:val="24"/>
      </w:rPr>
      <w:t>2</w:t>
    </w:r>
    <w:r w:rsidRPr="00D61F71">
      <w:rPr>
        <w:rFonts w:ascii="Times New Roman" w:hAnsi="Times New Roman"/>
        <w:noProof/>
        <w:sz w:val="24"/>
        <w:szCs w:val="24"/>
      </w:rPr>
      <w:fldChar w:fldCharType="end"/>
    </w:r>
  </w:p>
  <w:p w14:paraId="3AEBB458" w14:textId="77777777" w:rsidR="00650031" w:rsidRPr="00D61F71" w:rsidRDefault="00650031">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D4152"/>
    <w:multiLevelType w:val="hybridMultilevel"/>
    <w:tmpl w:val="959860A0"/>
    <w:lvl w:ilvl="0" w:tplc="DAF4746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F756CA"/>
    <w:multiLevelType w:val="hybridMultilevel"/>
    <w:tmpl w:val="7AD4B708"/>
    <w:lvl w:ilvl="0" w:tplc="E87A4FB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6D3D80"/>
    <w:multiLevelType w:val="hybridMultilevel"/>
    <w:tmpl w:val="62BAEA00"/>
    <w:lvl w:ilvl="0" w:tplc="77A2E846">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353B21"/>
    <w:multiLevelType w:val="hybridMultilevel"/>
    <w:tmpl w:val="86CE04BE"/>
    <w:lvl w:ilvl="0" w:tplc="CD9A3E5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EEF1989"/>
    <w:multiLevelType w:val="hybridMultilevel"/>
    <w:tmpl w:val="8B8037D4"/>
    <w:lvl w:ilvl="0" w:tplc="F7E6ECC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E25D7"/>
    <w:multiLevelType w:val="hybridMultilevel"/>
    <w:tmpl w:val="A88A4A50"/>
    <w:lvl w:ilvl="0" w:tplc="1B247A6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59"/>
    <w:rsid w:val="000016C1"/>
    <w:rsid w:val="00003DF1"/>
    <w:rsid w:val="00007099"/>
    <w:rsid w:val="00007C7F"/>
    <w:rsid w:val="00013BB3"/>
    <w:rsid w:val="00017293"/>
    <w:rsid w:val="000173BC"/>
    <w:rsid w:val="00017FAF"/>
    <w:rsid w:val="000204F7"/>
    <w:rsid w:val="0002213C"/>
    <w:rsid w:val="000312A6"/>
    <w:rsid w:val="00036BDE"/>
    <w:rsid w:val="00040AB9"/>
    <w:rsid w:val="0004220A"/>
    <w:rsid w:val="00042EA1"/>
    <w:rsid w:val="00043F1C"/>
    <w:rsid w:val="00047444"/>
    <w:rsid w:val="00052D27"/>
    <w:rsid w:val="00056097"/>
    <w:rsid w:val="000561AD"/>
    <w:rsid w:val="00065172"/>
    <w:rsid w:val="00065D5E"/>
    <w:rsid w:val="00067FDA"/>
    <w:rsid w:val="00075099"/>
    <w:rsid w:val="00083BF6"/>
    <w:rsid w:val="00095BCF"/>
    <w:rsid w:val="000A1D5D"/>
    <w:rsid w:val="000A6C94"/>
    <w:rsid w:val="000B43CC"/>
    <w:rsid w:val="000C0169"/>
    <w:rsid w:val="000C27DC"/>
    <w:rsid w:val="000C544F"/>
    <w:rsid w:val="000D2A59"/>
    <w:rsid w:val="000E05A1"/>
    <w:rsid w:val="000E0B25"/>
    <w:rsid w:val="000E4AE7"/>
    <w:rsid w:val="000F2374"/>
    <w:rsid w:val="001001BF"/>
    <w:rsid w:val="00102955"/>
    <w:rsid w:val="00103C8D"/>
    <w:rsid w:val="0010686F"/>
    <w:rsid w:val="00110863"/>
    <w:rsid w:val="00115224"/>
    <w:rsid w:val="0011623E"/>
    <w:rsid w:val="0012242C"/>
    <w:rsid w:val="00124B65"/>
    <w:rsid w:val="00125727"/>
    <w:rsid w:val="00127125"/>
    <w:rsid w:val="001533C1"/>
    <w:rsid w:val="00156F92"/>
    <w:rsid w:val="001607CB"/>
    <w:rsid w:val="00162DC1"/>
    <w:rsid w:val="001764CB"/>
    <w:rsid w:val="001824A0"/>
    <w:rsid w:val="00184852"/>
    <w:rsid w:val="00187699"/>
    <w:rsid w:val="0019076C"/>
    <w:rsid w:val="00194AC2"/>
    <w:rsid w:val="00196941"/>
    <w:rsid w:val="001974CB"/>
    <w:rsid w:val="001A1495"/>
    <w:rsid w:val="001A5C8E"/>
    <w:rsid w:val="001A6CC1"/>
    <w:rsid w:val="001B76C8"/>
    <w:rsid w:val="001C32B1"/>
    <w:rsid w:val="001D2450"/>
    <w:rsid w:val="001D4209"/>
    <w:rsid w:val="001D5EE3"/>
    <w:rsid w:val="001D7032"/>
    <w:rsid w:val="001E13E9"/>
    <w:rsid w:val="001E26E4"/>
    <w:rsid w:val="001E35EB"/>
    <w:rsid w:val="001F2788"/>
    <w:rsid w:val="001F3535"/>
    <w:rsid w:val="001F5694"/>
    <w:rsid w:val="00206D7C"/>
    <w:rsid w:val="0021182D"/>
    <w:rsid w:val="002220EF"/>
    <w:rsid w:val="00224931"/>
    <w:rsid w:val="00230B21"/>
    <w:rsid w:val="00240D79"/>
    <w:rsid w:val="00241496"/>
    <w:rsid w:val="00243E8F"/>
    <w:rsid w:val="00245E1E"/>
    <w:rsid w:val="00264462"/>
    <w:rsid w:val="00282E4F"/>
    <w:rsid w:val="002A5C9B"/>
    <w:rsid w:val="002A7352"/>
    <w:rsid w:val="002B3E18"/>
    <w:rsid w:val="002B5515"/>
    <w:rsid w:val="002B5F5E"/>
    <w:rsid w:val="002D69B4"/>
    <w:rsid w:val="002F02C9"/>
    <w:rsid w:val="00303C95"/>
    <w:rsid w:val="003050FB"/>
    <w:rsid w:val="00316D5B"/>
    <w:rsid w:val="00317345"/>
    <w:rsid w:val="00320890"/>
    <w:rsid w:val="003233E9"/>
    <w:rsid w:val="00334584"/>
    <w:rsid w:val="00334598"/>
    <w:rsid w:val="00334714"/>
    <w:rsid w:val="003400D6"/>
    <w:rsid w:val="00342BBC"/>
    <w:rsid w:val="00343014"/>
    <w:rsid w:val="003436B5"/>
    <w:rsid w:val="003447AF"/>
    <w:rsid w:val="00347E4B"/>
    <w:rsid w:val="00356724"/>
    <w:rsid w:val="0036424B"/>
    <w:rsid w:val="00371592"/>
    <w:rsid w:val="00372535"/>
    <w:rsid w:val="0037572F"/>
    <w:rsid w:val="00375C70"/>
    <w:rsid w:val="0038243B"/>
    <w:rsid w:val="00391847"/>
    <w:rsid w:val="00393286"/>
    <w:rsid w:val="003A3C04"/>
    <w:rsid w:val="003B4BAA"/>
    <w:rsid w:val="003B4E82"/>
    <w:rsid w:val="003C0A8C"/>
    <w:rsid w:val="003C4A83"/>
    <w:rsid w:val="003C68CF"/>
    <w:rsid w:val="003D6F05"/>
    <w:rsid w:val="003E344D"/>
    <w:rsid w:val="003E69BF"/>
    <w:rsid w:val="003F3659"/>
    <w:rsid w:val="003F695D"/>
    <w:rsid w:val="0040128E"/>
    <w:rsid w:val="0042015A"/>
    <w:rsid w:val="00427895"/>
    <w:rsid w:val="0043001E"/>
    <w:rsid w:val="0043068E"/>
    <w:rsid w:val="004344E1"/>
    <w:rsid w:val="00436292"/>
    <w:rsid w:val="00443E81"/>
    <w:rsid w:val="0044609A"/>
    <w:rsid w:val="00450E11"/>
    <w:rsid w:val="00451994"/>
    <w:rsid w:val="00454337"/>
    <w:rsid w:val="004665B5"/>
    <w:rsid w:val="004674AD"/>
    <w:rsid w:val="004702ED"/>
    <w:rsid w:val="00481D36"/>
    <w:rsid w:val="004A10C9"/>
    <w:rsid w:val="004A53E1"/>
    <w:rsid w:val="004C77FA"/>
    <w:rsid w:val="004D4C36"/>
    <w:rsid w:val="004D5D02"/>
    <w:rsid w:val="004D6551"/>
    <w:rsid w:val="004E1FA8"/>
    <w:rsid w:val="004F1357"/>
    <w:rsid w:val="005025B8"/>
    <w:rsid w:val="00506D2F"/>
    <w:rsid w:val="00510685"/>
    <w:rsid w:val="00512F83"/>
    <w:rsid w:val="0052005E"/>
    <w:rsid w:val="00520DC8"/>
    <w:rsid w:val="00522515"/>
    <w:rsid w:val="00523A0F"/>
    <w:rsid w:val="005337A7"/>
    <w:rsid w:val="00535902"/>
    <w:rsid w:val="00543AFB"/>
    <w:rsid w:val="0054678C"/>
    <w:rsid w:val="005721CD"/>
    <w:rsid w:val="005756D1"/>
    <w:rsid w:val="00577DB2"/>
    <w:rsid w:val="005869E6"/>
    <w:rsid w:val="005944DE"/>
    <w:rsid w:val="005A068E"/>
    <w:rsid w:val="005A339D"/>
    <w:rsid w:val="005A3ECB"/>
    <w:rsid w:val="005A720E"/>
    <w:rsid w:val="005B7304"/>
    <w:rsid w:val="005C2359"/>
    <w:rsid w:val="005C49A7"/>
    <w:rsid w:val="005C78D4"/>
    <w:rsid w:val="005D0480"/>
    <w:rsid w:val="005D4734"/>
    <w:rsid w:val="005D7699"/>
    <w:rsid w:val="005E16E7"/>
    <w:rsid w:val="005E7A26"/>
    <w:rsid w:val="005F1405"/>
    <w:rsid w:val="005F1C59"/>
    <w:rsid w:val="00600B03"/>
    <w:rsid w:val="00602E28"/>
    <w:rsid w:val="00610355"/>
    <w:rsid w:val="00613D6E"/>
    <w:rsid w:val="00614B95"/>
    <w:rsid w:val="00621227"/>
    <w:rsid w:val="006232AA"/>
    <w:rsid w:val="006307B8"/>
    <w:rsid w:val="006309CC"/>
    <w:rsid w:val="00632F3F"/>
    <w:rsid w:val="006427B1"/>
    <w:rsid w:val="00646172"/>
    <w:rsid w:val="00650031"/>
    <w:rsid w:val="0065799B"/>
    <w:rsid w:val="00660E9E"/>
    <w:rsid w:val="00664EA0"/>
    <w:rsid w:val="00667E68"/>
    <w:rsid w:val="00671FF8"/>
    <w:rsid w:val="0067216A"/>
    <w:rsid w:val="006725A0"/>
    <w:rsid w:val="00680EE4"/>
    <w:rsid w:val="00681672"/>
    <w:rsid w:val="006836DA"/>
    <w:rsid w:val="00683FF2"/>
    <w:rsid w:val="006920C5"/>
    <w:rsid w:val="00694797"/>
    <w:rsid w:val="00694BE4"/>
    <w:rsid w:val="0069701F"/>
    <w:rsid w:val="006A0BAC"/>
    <w:rsid w:val="006A16A2"/>
    <w:rsid w:val="006B101C"/>
    <w:rsid w:val="006B73FC"/>
    <w:rsid w:val="006C1CC6"/>
    <w:rsid w:val="006D2F6B"/>
    <w:rsid w:val="006E41E9"/>
    <w:rsid w:val="006E4F7C"/>
    <w:rsid w:val="006F0441"/>
    <w:rsid w:val="006F4013"/>
    <w:rsid w:val="00704233"/>
    <w:rsid w:val="00704CE8"/>
    <w:rsid w:val="00713A4E"/>
    <w:rsid w:val="00720FE6"/>
    <w:rsid w:val="00727F38"/>
    <w:rsid w:val="00734511"/>
    <w:rsid w:val="00735E32"/>
    <w:rsid w:val="0075470A"/>
    <w:rsid w:val="007577DB"/>
    <w:rsid w:val="007603A7"/>
    <w:rsid w:val="007608CA"/>
    <w:rsid w:val="0076261C"/>
    <w:rsid w:val="00762B4A"/>
    <w:rsid w:val="0076455C"/>
    <w:rsid w:val="00766324"/>
    <w:rsid w:val="00773B68"/>
    <w:rsid w:val="00775189"/>
    <w:rsid w:val="00775574"/>
    <w:rsid w:val="00781B51"/>
    <w:rsid w:val="00786D16"/>
    <w:rsid w:val="0079093F"/>
    <w:rsid w:val="00792192"/>
    <w:rsid w:val="00793024"/>
    <w:rsid w:val="00793EC3"/>
    <w:rsid w:val="007A1958"/>
    <w:rsid w:val="007A1B99"/>
    <w:rsid w:val="007A4E14"/>
    <w:rsid w:val="007B16A5"/>
    <w:rsid w:val="007B2DE4"/>
    <w:rsid w:val="007B39A5"/>
    <w:rsid w:val="007B49D4"/>
    <w:rsid w:val="007B4E25"/>
    <w:rsid w:val="007B6F76"/>
    <w:rsid w:val="007C4CF3"/>
    <w:rsid w:val="007D509D"/>
    <w:rsid w:val="007D5116"/>
    <w:rsid w:val="007D5659"/>
    <w:rsid w:val="007E082F"/>
    <w:rsid w:val="007E3E9C"/>
    <w:rsid w:val="007E71B3"/>
    <w:rsid w:val="007E7CE4"/>
    <w:rsid w:val="007F0B3E"/>
    <w:rsid w:val="008011A7"/>
    <w:rsid w:val="0080361E"/>
    <w:rsid w:val="00804FA0"/>
    <w:rsid w:val="00811F27"/>
    <w:rsid w:val="00812EE2"/>
    <w:rsid w:val="00816D2D"/>
    <w:rsid w:val="0082067A"/>
    <w:rsid w:val="00820CF2"/>
    <w:rsid w:val="00820EF1"/>
    <w:rsid w:val="00823951"/>
    <w:rsid w:val="00824A89"/>
    <w:rsid w:val="00827ACA"/>
    <w:rsid w:val="00840456"/>
    <w:rsid w:val="00851930"/>
    <w:rsid w:val="00863197"/>
    <w:rsid w:val="008633FD"/>
    <w:rsid w:val="008671C2"/>
    <w:rsid w:val="00877F2E"/>
    <w:rsid w:val="00880D19"/>
    <w:rsid w:val="0088495B"/>
    <w:rsid w:val="00885239"/>
    <w:rsid w:val="00890A2B"/>
    <w:rsid w:val="008930A5"/>
    <w:rsid w:val="00896AA8"/>
    <w:rsid w:val="008A01A1"/>
    <w:rsid w:val="008B09F4"/>
    <w:rsid w:val="008B41C5"/>
    <w:rsid w:val="008D5296"/>
    <w:rsid w:val="008D57E3"/>
    <w:rsid w:val="008D580A"/>
    <w:rsid w:val="008D7732"/>
    <w:rsid w:val="008D7ED8"/>
    <w:rsid w:val="008E3033"/>
    <w:rsid w:val="009105DA"/>
    <w:rsid w:val="009113FF"/>
    <w:rsid w:val="009124DB"/>
    <w:rsid w:val="009134E6"/>
    <w:rsid w:val="00913594"/>
    <w:rsid w:val="00915F71"/>
    <w:rsid w:val="009201C5"/>
    <w:rsid w:val="00924DF1"/>
    <w:rsid w:val="00931704"/>
    <w:rsid w:val="0093712B"/>
    <w:rsid w:val="00946148"/>
    <w:rsid w:val="009508B6"/>
    <w:rsid w:val="00962331"/>
    <w:rsid w:val="009749DA"/>
    <w:rsid w:val="009914B4"/>
    <w:rsid w:val="009A069E"/>
    <w:rsid w:val="009A48D7"/>
    <w:rsid w:val="009A4F18"/>
    <w:rsid w:val="009A7A43"/>
    <w:rsid w:val="009B068D"/>
    <w:rsid w:val="009C00E1"/>
    <w:rsid w:val="009C5BCB"/>
    <w:rsid w:val="009D0747"/>
    <w:rsid w:val="009D0934"/>
    <w:rsid w:val="009E4F65"/>
    <w:rsid w:val="009E7B02"/>
    <w:rsid w:val="009F28CC"/>
    <w:rsid w:val="00A01200"/>
    <w:rsid w:val="00A021D0"/>
    <w:rsid w:val="00A13506"/>
    <w:rsid w:val="00A13A6E"/>
    <w:rsid w:val="00A22AED"/>
    <w:rsid w:val="00A22FDA"/>
    <w:rsid w:val="00A23D3A"/>
    <w:rsid w:val="00A2794A"/>
    <w:rsid w:val="00A319BF"/>
    <w:rsid w:val="00A32068"/>
    <w:rsid w:val="00A32B3F"/>
    <w:rsid w:val="00A33552"/>
    <w:rsid w:val="00A37D1A"/>
    <w:rsid w:val="00A543E3"/>
    <w:rsid w:val="00A5548E"/>
    <w:rsid w:val="00A564D2"/>
    <w:rsid w:val="00A56C2A"/>
    <w:rsid w:val="00A7464F"/>
    <w:rsid w:val="00A74E3A"/>
    <w:rsid w:val="00A74F22"/>
    <w:rsid w:val="00A90C56"/>
    <w:rsid w:val="00AA164B"/>
    <w:rsid w:val="00AA1AD1"/>
    <w:rsid w:val="00AA2040"/>
    <w:rsid w:val="00AA6674"/>
    <w:rsid w:val="00AB108A"/>
    <w:rsid w:val="00AB1D46"/>
    <w:rsid w:val="00AB43F2"/>
    <w:rsid w:val="00AB7875"/>
    <w:rsid w:val="00AC19E5"/>
    <w:rsid w:val="00AC3356"/>
    <w:rsid w:val="00AD12DB"/>
    <w:rsid w:val="00AD2665"/>
    <w:rsid w:val="00AD2F44"/>
    <w:rsid w:val="00AE0C3F"/>
    <w:rsid w:val="00AE17F0"/>
    <w:rsid w:val="00AE22B5"/>
    <w:rsid w:val="00AF01F2"/>
    <w:rsid w:val="00AF0223"/>
    <w:rsid w:val="00AF1921"/>
    <w:rsid w:val="00AF1AFC"/>
    <w:rsid w:val="00AF1DA3"/>
    <w:rsid w:val="00AF2006"/>
    <w:rsid w:val="00AF2406"/>
    <w:rsid w:val="00AF3316"/>
    <w:rsid w:val="00AF4EA7"/>
    <w:rsid w:val="00B03242"/>
    <w:rsid w:val="00B0488A"/>
    <w:rsid w:val="00B17D95"/>
    <w:rsid w:val="00B27C38"/>
    <w:rsid w:val="00B31619"/>
    <w:rsid w:val="00B343F9"/>
    <w:rsid w:val="00B35B9A"/>
    <w:rsid w:val="00B36BEA"/>
    <w:rsid w:val="00B37018"/>
    <w:rsid w:val="00B42C26"/>
    <w:rsid w:val="00B57770"/>
    <w:rsid w:val="00B60DDC"/>
    <w:rsid w:val="00B6296C"/>
    <w:rsid w:val="00B62EE8"/>
    <w:rsid w:val="00B64F5A"/>
    <w:rsid w:val="00B72D95"/>
    <w:rsid w:val="00B734C1"/>
    <w:rsid w:val="00B80645"/>
    <w:rsid w:val="00B90872"/>
    <w:rsid w:val="00BA1EDC"/>
    <w:rsid w:val="00BA589D"/>
    <w:rsid w:val="00BC49E5"/>
    <w:rsid w:val="00BC70C4"/>
    <w:rsid w:val="00BD04AA"/>
    <w:rsid w:val="00BD77A9"/>
    <w:rsid w:val="00BE234C"/>
    <w:rsid w:val="00BE2E53"/>
    <w:rsid w:val="00BE5419"/>
    <w:rsid w:val="00BF09C6"/>
    <w:rsid w:val="00BF1A7F"/>
    <w:rsid w:val="00BF2463"/>
    <w:rsid w:val="00BF45D3"/>
    <w:rsid w:val="00C013A3"/>
    <w:rsid w:val="00C052EC"/>
    <w:rsid w:val="00C12679"/>
    <w:rsid w:val="00C27D04"/>
    <w:rsid w:val="00C3179B"/>
    <w:rsid w:val="00C41E1F"/>
    <w:rsid w:val="00C5011D"/>
    <w:rsid w:val="00C53EDE"/>
    <w:rsid w:val="00C559CA"/>
    <w:rsid w:val="00C63D01"/>
    <w:rsid w:val="00C665ED"/>
    <w:rsid w:val="00C72A0F"/>
    <w:rsid w:val="00C773B5"/>
    <w:rsid w:val="00C819CE"/>
    <w:rsid w:val="00C82DD8"/>
    <w:rsid w:val="00C963E7"/>
    <w:rsid w:val="00CA1143"/>
    <w:rsid w:val="00CA535C"/>
    <w:rsid w:val="00CA5BC6"/>
    <w:rsid w:val="00CA704A"/>
    <w:rsid w:val="00CB080A"/>
    <w:rsid w:val="00CB544B"/>
    <w:rsid w:val="00CB5B16"/>
    <w:rsid w:val="00CB7F16"/>
    <w:rsid w:val="00CC29B0"/>
    <w:rsid w:val="00CC3BFB"/>
    <w:rsid w:val="00CC5EF7"/>
    <w:rsid w:val="00CD5E98"/>
    <w:rsid w:val="00CE2481"/>
    <w:rsid w:val="00CE2BF5"/>
    <w:rsid w:val="00CF3ACC"/>
    <w:rsid w:val="00CF698F"/>
    <w:rsid w:val="00D0727A"/>
    <w:rsid w:val="00D079A5"/>
    <w:rsid w:val="00D07B47"/>
    <w:rsid w:val="00D15DA0"/>
    <w:rsid w:val="00D21EF9"/>
    <w:rsid w:val="00D25B33"/>
    <w:rsid w:val="00D27101"/>
    <w:rsid w:val="00D30796"/>
    <w:rsid w:val="00D31B1D"/>
    <w:rsid w:val="00D372B9"/>
    <w:rsid w:val="00D4311B"/>
    <w:rsid w:val="00D45517"/>
    <w:rsid w:val="00D463D4"/>
    <w:rsid w:val="00D464F3"/>
    <w:rsid w:val="00D52A96"/>
    <w:rsid w:val="00D56549"/>
    <w:rsid w:val="00D60967"/>
    <w:rsid w:val="00D61F71"/>
    <w:rsid w:val="00D676E6"/>
    <w:rsid w:val="00D74124"/>
    <w:rsid w:val="00D83FF6"/>
    <w:rsid w:val="00D84ABA"/>
    <w:rsid w:val="00DA0D8E"/>
    <w:rsid w:val="00DB28B0"/>
    <w:rsid w:val="00DB4108"/>
    <w:rsid w:val="00DB7912"/>
    <w:rsid w:val="00DC2FD1"/>
    <w:rsid w:val="00DC5DCB"/>
    <w:rsid w:val="00DC781A"/>
    <w:rsid w:val="00DD0A97"/>
    <w:rsid w:val="00DD68D1"/>
    <w:rsid w:val="00DF0A8A"/>
    <w:rsid w:val="00DF6CE0"/>
    <w:rsid w:val="00DF7EAA"/>
    <w:rsid w:val="00E03B72"/>
    <w:rsid w:val="00E054AD"/>
    <w:rsid w:val="00E07019"/>
    <w:rsid w:val="00E076D8"/>
    <w:rsid w:val="00E12449"/>
    <w:rsid w:val="00E23E1B"/>
    <w:rsid w:val="00E35842"/>
    <w:rsid w:val="00E42F81"/>
    <w:rsid w:val="00E52238"/>
    <w:rsid w:val="00E60C47"/>
    <w:rsid w:val="00E615B4"/>
    <w:rsid w:val="00E65C4B"/>
    <w:rsid w:val="00E65DE0"/>
    <w:rsid w:val="00E7125F"/>
    <w:rsid w:val="00E74B34"/>
    <w:rsid w:val="00E769E5"/>
    <w:rsid w:val="00E77EAD"/>
    <w:rsid w:val="00E814EF"/>
    <w:rsid w:val="00E817D7"/>
    <w:rsid w:val="00E84017"/>
    <w:rsid w:val="00E84144"/>
    <w:rsid w:val="00E8541D"/>
    <w:rsid w:val="00E86E92"/>
    <w:rsid w:val="00E92F33"/>
    <w:rsid w:val="00E96D26"/>
    <w:rsid w:val="00E9794F"/>
    <w:rsid w:val="00E97DCF"/>
    <w:rsid w:val="00EA1E5E"/>
    <w:rsid w:val="00EA5CE1"/>
    <w:rsid w:val="00EA7366"/>
    <w:rsid w:val="00EA7384"/>
    <w:rsid w:val="00EA780B"/>
    <w:rsid w:val="00EB3BAE"/>
    <w:rsid w:val="00EB64F4"/>
    <w:rsid w:val="00EC05D8"/>
    <w:rsid w:val="00EC4150"/>
    <w:rsid w:val="00EC5ADF"/>
    <w:rsid w:val="00EC76D1"/>
    <w:rsid w:val="00EE52A1"/>
    <w:rsid w:val="00EE6E2E"/>
    <w:rsid w:val="00EF1DA1"/>
    <w:rsid w:val="00EF42A5"/>
    <w:rsid w:val="00EF616A"/>
    <w:rsid w:val="00F00836"/>
    <w:rsid w:val="00F00D98"/>
    <w:rsid w:val="00F01BFF"/>
    <w:rsid w:val="00F05A2C"/>
    <w:rsid w:val="00F10512"/>
    <w:rsid w:val="00F108C6"/>
    <w:rsid w:val="00F147E4"/>
    <w:rsid w:val="00F25F7A"/>
    <w:rsid w:val="00F319CB"/>
    <w:rsid w:val="00F35B04"/>
    <w:rsid w:val="00F378F4"/>
    <w:rsid w:val="00F401F8"/>
    <w:rsid w:val="00F525CA"/>
    <w:rsid w:val="00F54F45"/>
    <w:rsid w:val="00F65B4F"/>
    <w:rsid w:val="00F67F1D"/>
    <w:rsid w:val="00F7025A"/>
    <w:rsid w:val="00F7247B"/>
    <w:rsid w:val="00F7248F"/>
    <w:rsid w:val="00F77902"/>
    <w:rsid w:val="00F802BC"/>
    <w:rsid w:val="00F804F4"/>
    <w:rsid w:val="00F86932"/>
    <w:rsid w:val="00F91F29"/>
    <w:rsid w:val="00F929F8"/>
    <w:rsid w:val="00F944B8"/>
    <w:rsid w:val="00F95327"/>
    <w:rsid w:val="00FC036F"/>
    <w:rsid w:val="00FC759B"/>
    <w:rsid w:val="00FD0E82"/>
    <w:rsid w:val="00FD488F"/>
    <w:rsid w:val="062FB649"/>
    <w:rsid w:val="2A5DAF3F"/>
    <w:rsid w:val="2AC9F0BC"/>
    <w:rsid w:val="4C2EE34E"/>
    <w:rsid w:val="4E90C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EFD1B"/>
  <w15:chartTrackingRefBased/>
  <w15:docId w15:val="{F35F0D8A-4995-4593-A2EC-C2630441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C59"/>
    <w:pPr>
      <w:ind w:left="720"/>
      <w:contextualSpacing/>
    </w:pPr>
  </w:style>
  <w:style w:type="paragraph" w:styleId="Header">
    <w:name w:val="header"/>
    <w:basedOn w:val="Normal"/>
    <w:link w:val="HeaderChar"/>
    <w:uiPriority w:val="99"/>
    <w:unhideWhenUsed/>
    <w:rsid w:val="00764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55C"/>
  </w:style>
  <w:style w:type="paragraph" w:styleId="Footer">
    <w:name w:val="footer"/>
    <w:basedOn w:val="Normal"/>
    <w:link w:val="FooterChar"/>
    <w:uiPriority w:val="99"/>
    <w:unhideWhenUsed/>
    <w:rsid w:val="00764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55C"/>
  </w:style>
  <w:style w:type="character" w:styleId="PlaceholderText">
    <w:name w:val="Placeholder Text"/>
    <w:uiPriority w:val="99"/>
    <w:semiHidden/>
    <w:rsid w:val="00E054AD"/>
    <w:rPr>
      <w:color w:val="808080"/>
    </w:rPr>
  </w:style>
  <w:style w:type="character" w:styleId="CommentReference">
    <w:name w:val="annotation reference"/>
    <w:uiPriority w:val="99"/>
    <w:semiHidden/>
    <w:unhideWhenUsed/>
    <w:rsid w:val="001E13E9"/>
    <w:rPr>
      <w:sz w:val="16"/>
      <w:szCs w:val="16"/>
    </w:rPr>
  </w:style>
  <w:style w:type="paragraph" w:styleId="CommentText">
    <w:name w:val="annotation text"/>
    <w:basedOn w:val="Normal"/>
    <w:link w:val="CommentTextChar"/>
    <w:uiPriority w:val="99"/>
    <w:semiHidden/>
    <w:unhideWhenUsed/>
    <w:rsid w:val="001E13E9"/>
    <w:pPr>
      <w:spacing w:line="240" w:lineRule="auto"/>
    </w:pPr>
    <w:rPr>
      <w:sz w:val="20"/>
      <w:szCs w:val="20"/>
    </w:rPr>
  </w:style>
  <w:style w:type="character" w:customStyle="1" w:styleId="CommentTextChar">
    <w:name w:val="Comment Text Char"/>
    <w:link w:val="CommentText"/>
    <w:uiPriority w:val="99"/>
    <w:semiHidden/>
    <w:rsid w:val="001E13E9"/>
    <w:rPr>
      <w:sz w:val="20"/>
      <w:szCs w:val="20"/>
    </w:rPr>
  </w:style>
  <w:style w:type="paragraph" w:styleId="CommentSubject">
    <w:name w:val="annotation subject"/>
    <w:basedOn w:val="CommentText"/>
    <w:next w:val="CommentText"/>
    <w:link w:val="CommentSubjectChar"/>
    <w:uiPriority w:val="99"/>
    <w:semiHidden/>
    <w:unhideWhenUsed/>
    <w:rsid w:val="001E13E9"/>
    <w:rPr>
      <w:b/>
      <w:bCs/>
    </w:rPr>
  </w:style>
  <w:style w:type="character" w:customStyle="1" w:styleId="CommentSubjectChar">
    <w:name w:val="Comment Subject Char"/>
    <w:link w:val="CommentSubject"/>
    <w:uiPriority w:val="99"/>
    <w:semiHidden/>
    <w:rsid w:val="001E13E9"/>
    <w:rPr>
      <w:b/>
      <w:bCs/>
      <w:sz w:val="20"/>
      <w:szCs w:val="20"/>
    </w:rPr>
  </w:style>
  <w:style w:type="paragraph" w:styleId="BalloonText">
    <w:name w:val="Balloon Text"/>
    <w:basedOn w:val="Normal"/>
    <w:link w:val="BalloonTextChar"/>
    <w:uiPriority w:val="99"/>
    <w:semiHidden/>
    <w:unhideWhenUsed/>
    <w:rsid w:val="001E13E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E13E9"/>
    <w:rPr>
      <w:rFonts w:ascii="Segoe UI" w:hAnsi="Segoe UI" w:cs="Segoe UI"/>
      <w:sz w:val="18"/>
      <w:szCs w:val="18"/>
    </w:rPr>
  </w:style>
  <w:style w:type="paragraph" w:styleId="Revision">
    <w:name w:val="Revision"/>
    <w:hidden/>
    <w:uiPriority w:val="99"/>
    <w:semiHidden/>
    <w:rsid w:val="00AA6674"/>
    <w:rPr>
      <w:sz w:val="22"/>
      <w:szCs w:val="22"/>
      <w:lang w:eastAsia="en-US"/>
    </w:rPr>
  </w:style>
  <w:style w:type="character" w:styleId="Hyperlink">
    <w:name w:val="Hyperlink"/>
    <w:uiPriority w:val="99"/>
    <w:unhideWhenUsed/>
    <w:rsid w:val="00075099"/>
    <w:rPr>
      <w:color w:val="0563C1"/>
      <w:u w:val="single"/>
    </w:rPr>
  </w:style>
  <w:style w:type="character" w:styleId="UnresolvedMention">
    <w:name w:val="Unresolved Mention"/>
    <w:uiPriority w:val="99"/>
    <w:semiHidden/>
    <w:unhideWhenUsed/>
    <w:rsid w:val="00075099"/>
    <w:rPr>
      <w:color w:val="605E5C"/>
      <w:shd w:val="clear" w:color="auto" w:fill="E1DFDD"/>
    </w:rPr>
  </w:style>
  <w:style w:type="character" w:styleId="FollowedHyperlink">
    <w:name w:val="FollowedHyperlink"/>
    <w:uiPriority w:val="99"/>
    <w:semiHidden/>
    <w:unhideWhenUsed/>
    <w:rsid w:val="006E4F7C"/>
    <w:rPr>
      <w:color w:val="954F72"/>
      <w:u w:val="single"/>
    </w:rPr>
  </w:style>
  <w:style w:type="table" w:styleId="TableGrid">
    <w:name w:val="Table Grid"/>
    <w:basedOn w:val="TableNormal"/>
    <w:uiPriority w:val="39"/>
    <w:rsid w:val="00454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5013">
      <w:bodyDiv w:val="1"/>
      <w:marLeft w:val="0"/>
      <w:marRight w:val="0"/>
      <w:marTop w:val="0"/>
      <w:marBottom w:val="0"/>
      <w:divBdr>
        <w:top w:val="none" w:sz="0" w:space="0" w:color="auto"/>
        <w:left w:val="none" w:sz="0" w:space="0" w:color="auto"/>
        <w:bottom w:val="none" w:sz="0" w:space="0" w:color="auto"/>
        <w:right w:val="none" w:sz="0" w:space="0" w:color="auto"/>
      </w:divBdr>
    </w:div>
    <w:div w:id="36980143">
      <w:bodyDiv w:val="1"/>
      <w:marLeft w:val="0"/>
      <w:marRight w:val="0"/>
      <w:marTop w:val="0"/>
      <w:marBottom w:val="0"/>
      <w:divBdr>
        <w:top w:val="none" w:sz="0" w:space="0" w:color="auto"/>
        <w:left w:val="none" w:sz="0" w:space="0" w:color="auto"/>
        <w:bottom w:val="none" w:sz="0" w:space="0" w:color="auto"/>
        <w:right w:val="none" w:sz="0" w:space="0" w:color="auto"/>
      </w:divBdr>
    </w:div>
    <w:div w:id="74860911">
      <w:bodyDiv w:val="1"/>
      <w:marLeft w:val="0"/>
      <w:marRight w:val="0"/>
      <w:marTop w:val="0"/>
      <w:marBottom w:val="0"/>
      <w:divBdr>
        <w:top w:val="none" w:sz="0" w:space="0" w:color="auto"/>
        <w:left w:val="none" w:sz="0" w:space="0" w:color="auto"/>
        <w:bottom w:val="none" w:sz="0" w:space="0" w:color="auto"/>
        <w:right w:val="none" w:sz="0" w:space="0" w:color="auto"/>
      </w:divBdr>
    </w:div>
    <w:div w:id="194270873">
      <w:bodyDiv w:val="1"/>
      <w:marLeft w:val="0"/>
      <w:marRight w:val="0"/>
      <w:marTop w:val="0"/>
      <w:marBottom w:val="0"/>
      <w:divBdr>
        <w:top w:val="none" w:sz="0" w:space="0" w:color="auto"/>
        <w:left w:val="none" w:sz="0" w:space="0" w:color="auto"/>
        <w:bottom w:val="none" w:sz="0" w:space="0" w:color="auto"/>
        <w:right w:val="none" w:sz="0" w:space="0" w:color="auto"/>
      </w:divBdr>
      <w:divsChild>
        <w:div w:id="1678381341">
          <w:marLeft w:val="0"/>
          <w:marRight w:val="0"/>
          <w:marTop w:val="0"/>
          <w:marBottom w:val="0"/>
          <w:divBdr>
            <w:top w:val="none" w:sz="0" w:space="0" w:color="auto"/>
            <w:left w:val="none" w:sz="0" w:space="0" w:color="auto"/>
            <w:bottom w:val="none" w:sz="0" w:space="0" w:color="auto"/>
            <w:right w:val="none" w:sz="0" w:space="0" w:color="auto"/>
          </w:divBdr>
          <w:divsChild>
            <w:div w:id="1261836859">
              <w:marLeft w:val="0"/>
              <w:marRight w:val="0"/>
              <w:marTop w:val="0"/>
              <w:marBottom w:val="0"/>
              <w:divBdr>
                <w:top w:val="none" w:sz="0" w:space="0" w:color="auto"/>
                <w:left w:val="none" w:sz="0" w:space="0" w:color="auto"/>
                <w:bottom w:val="none" w:sz="0" w:space="0" w:color="auto"/>
                <w:right w:val="none" w:sz="0" w:space="0" w:color="auto"/>
              </w:divBdr>
              <w:divsChild>
                <w:div w:id="323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165652">
      <w:bodyDiv w:val="1"/>
      <w:marLeft w:val="0"/>
      <w:marRight w:val="0"/>
      <w:marTop w:val="0"/>
      <w:marBottom w:val="0"/>
      <w:divBdr>
        <w:top w:val="none" w:sz="0" w:space="0" w:color="auto"/>
        <w:left w:val="none" w:sz="0" w:space="0" w:color="auto"/>
        <w:bottom w:val="none" w:sz="0" w:space="0" w:color="auto"/>
        <w:right w:val="none" w:sz="0" w:space="0" w:color="auto"/>
      </w:divBdr>
    </w:div>
    <w:div w:id="248972365">
      <w:bodyDiv w:val="1"/>
      <w:marLeft w:val="0"/>
      <w:marRight w:val="0"/>
      <w:marTop w:val="0"/>
      <w:marBottom w:val="0"/>
      <w:divBdr>
        <w:top w:val="none" w:sz="0" w:space="0" w:color="auto"/>
        <w:left w:val="none" w:sz="0" w:space="0" w:color="auto"/>
        <w:bottom w:val="none" w:sz="0" w:space="0" w:color="auto"/>
        <w:right w:val="none" w:sz="0" w:space="0" w:color="auto"/>
      </w:divBdr>
    </w:div>
    <w:div w:id="286939099">
      <w:bodyDiv w:val="1"/>
      <w:marLeft w:val="0"/>
      <w:marRight w:val="0"/>
      <w:marTop w:val="0"/>
      <w:marBottom w:val="0"/>
      <w:divBdr>
        <w:top w:val="none" w:sz="0" w:space="0" w:color="auto"/>
        <w:left w:val="none" w:sz="0" w:space="0" w:color="auto"/>
        <w:bottom w:val="none" w:sz="0" w:space="0" w:color="auto"/>
        <w:right w:val="none" w:sz="0" w:space="0" w:color="auto"/>
      </w:divBdr>
    </w:div>
    <w:div w:id="288125259">
      <w:bodyDiv w:val="1"/>
      <w:marLeft w:val="0"/>
      <w:marRight w:val="0"/>
      <w:marTop w:val="0"/>
      <w:marBottom w:val="0"/>
      <w:divBdr>
        <w:top w:val="none" w:sz="0" w:space="0" w:color="auto"/>
        <w:left w:val="none" w:sz="0" w:space="0" w:color="auto"/>
        <w:bottom w:val="none" w:sz="0" w:space="0" w:color="auto"/>
        <w:right w:val="none" w:sz="0" w:space="0" w:color="auto"/>
      </w:divBdr>
    </w:div>
    <w:div w:id="292298138">
      <w:bodyDiv w:val="1"/>
      <w:marLeft w:val="0"/>
      <w:marRight w:val="0"/>
      <w:marTop w:val="0"/>
      <w:marBottom w:val="0"/>
      <w:divBdr>
        <w:top w:val="none" w:sz="0" w:space="0" w:color="auto"/>
        <w:left w:val="none" w:sz="0" w:space="0" w:color="auto"/>
        <w:bottom w:val="none" w:sz="0" w:space="0" w:color="auto"/>
        <w:right w:val="none" w:sz="0" w:space="0" w:color="auto"/>
      </w:divBdr>
    </w:div>
    <w:div w:id="301620911">
      <w:bodyDiv w:val="1"/>
      <w:marLeft w:val="0"/>
      <w:marRight w:val="0"/>
      <w:marTop w:val="0"/>
      <w:marBottom w:val="0"/>
      <w:divBdr>
        <w:top w:val="none" w:sz="0" w:space="0" w:color="auto"/>
        <w:left w:val="none" w:sz="0" w:space="0" w:color="auto"/>
        <w:bottom w:val="none" w:sz="0" w:space="0" w:color="auto"/>
        <w:right w:val="none" w:sz="0" w:space="0" w:color="auto"/>
      </w:divBdr>
    </w:div>
    <w:div w:id="313878068">
      <w:bodyDiv w:val="1"/>
      <w:marLeft w:val="0"/>
      <w:marRight w:val="0"/>
      <w:marTop w:val="0"/>
      <w:marBottom w:val="0"/>
      <w:divBdr>
        <w:top w:val="none" w:sz="0" w:space="0" w:color="auto"/>
        <w:left w:val="none" w:sz="0" w:space="0" w:color="auto"/>
        <w:bottom w:val="none" w:sz="0" w:space="0" w:color="auto"/>
        <w:right w:val="none" w:sz="0" w:space="0" w:color="auto"/>
      </w:divBdr>
    </w:div>
    <w:div w:id="333073612">
      <w:bodyDiv w:val="1"/>
      <w:marLeft w:val="0"/>
      <w:marRight w:val="0"/>
      <w:marTop w:val="0"/>
      <w:marBottom w:val="0"/>
      <w:divBdr>
        <w:top w:val="none" w:sz="0" w:space="0" w:color="auto"/>
        <w:left w:val="none" w:sz="0" w:space="0" w:color="auto"/>
        <w:bottom w:val="none" w:sz="0" w:space="0" w:color="auto"/>
        <w:right w:val="none" w:sz="0" w:space="0" w:color="auto"/>
      </w:divBdr>
    </w:div>
    <w:div w:id="466554275">
      <w:bodyDiv w:val="1"/>
      <w:marLeft w:val="0"/>
      <w:marRight w:val="0"/>
      <w:marTop w:val="0"/>
      <w:marBottom w:val="0"/>
      <w:divBdr>
        <w:top w:val="none" w:sz="0" w:space="0" w:color="auto"/>
        <w:left w:val="none" w:sz="0" w:space="0" w:color="auto"/>
        <w:bottom w:val="none" w:sz="0" w:space="0" w:color="auto"/>
        <w:right w:val="none" w:sz="0" w:space="0" w:color="auto"/>
      </w:divBdr>
    </w:div>
    <w:div w:id="492179988">
      <w:bodyDiv w:val="1"/>
      <w:marLeft w:val="0"/>
      <w:marRight w:val="0"/>
      <w:marTop w:val="0"/>
      <w:marBottom w:val="0"/>
      <w:divBdr>
        <w:top w:val="none" w:sz="0" w:space="0" w:color="auto"/>
        <w:left w:val="none" w:sz="0" w:space="0" w:color="auto"/>
        <w:bottom w:val="none" w:sz="0" w:space="0" w:color="auto"/>
        <w:right w:val="none" w:sz="0" w:space="0" w:color="auto"/>
      </w:divBdr>
    </w:div>
    <w:div w:id="496193890">
      <w:bodyDiv w:val="1"/>
      <w:marLeft w:val="0"/>
      <w:marRight w:val="0"/>
      <w:marTop w:val="0"/>
      <w:marBottom w:val="0"/>
      <w:divBdr>
        <w:top w:val="none" w:sz="0" w:space="0" w:color="auto"/>
        <w:left w:val="none" w:sz="0" w:space="0" w:color="auto"/>
        <w:bottom w:val="none" w:sz="0" w:space="0" w:color="auto"/>
        <w:right w:val="none" w:sz="0" w:space="0" w:color="auto"/>
      </w:divBdr>
    </w:div>
    <w:div w:id="510266518">
      <w:bodyDiv w:val="1"/>
      <w:marLeft w:val="0"/>
      <w:marRight w:val="0"/>
      <w:marTop w:val="0"/>
      <w:marBottom w:val="0"/>
      <w:divBdr>
        <w:top w:val="none" w:sz="0" w:space="0" w:color="auto"/>
        <w:left w:val="none" w:sz="0" w:space="0" w:color="auto"/>
        <w:bottom w:val="none" w:sz="0" w:space="0" w:color="auto"/>
        <w:right w:val="none" w:sz="0" w:space="0" w:color="auto"/>
      </w:divBdr>
    </w:div>
    <w:div w:id="760297034">
      <w:bodyDiv w:val="1"/>
      <w:marLeft w:val="0"/>
      <w:marRight w:val="0"/>
      <w:marTop w:val="0"/>
      <w:marBottom w:val="0"/>
      <w:divBdr>
        <w:top w:val="none" w:sz="0" w:space="0" w:color="auto"/>
        <w:left w:val="none" w:sz="0" w:space="0" w:color="auto"/>
        <w:bottom w:val="none" w:sz="0" w:space="0" w:color="auto"/>
        <w:right w:val="none" w:sz="0" w:space="0" w:color="auto"/>
      </w:divBdr>
    </w:div>
    <w:div w:id="945622003">
      <w:bodyDiv w:val="1"/>
      <w:marLeft w:val="0"/>
      <w:marRight w:val="0"/>
      <w:marTop w:val="0"/>
      <w:marBottom w:val="0"/>
      <w:divBdr>
        <w:top w:val="none" w:sz="0" w:space="0" w:color="auto"/>
        <w:left w:val="none" w:sz="0" w:space="0" w:color="auto"/>
        <w:bottom w:val="none" w:sz="0" w:space="0" w:color="auto"/>
        <w:right w:val="none" w:sz="0" w:space="0" w:color="auto"/>
      </w:divBdr>
      <w:divsChild>
        <w:div w:id="1658800722">
          <w:marLeft w:val="0"/>
          <w:marRight w:val="0"/>
          <w:marTop w:val="0"/>
          <w:marBottom w:val="0"/>
          <w:divBdr>
            <w:top w:val="none" w:sz="0" w:space="0" w:color="auto"/>
            <w:left w:val="none" w:sz="0" w:space="0" w:color="auto"/>
            <w:bottom w:val="none" w:sz="0" w:space="0" w:color="auto"/>
            <w:right w:val="none" w:sz="0" w:space="0" w:color="auto"/>
          </w:divBdr>
          <w:divsChild>
            <w:div w:id="1880896378">
              <w:marLeft w:val="0"/>
              <w:marRight w:val="0"/>
              <w:marTop w:val="0"/>
              <w:marBottom w:val="0"/>
              <w:divBdr>
                <w:top w:val="none" w:sz="0" w:space="0" w:color="auto"/>
                <w:left w:val="none" w:sz="0" w:space="0" w:color="auto"/>
                <w:bottom w:val="none" w:sz="0" w:space="0" w:color="auto"/>
                <w:right w:val="none" w:sz="0" w:space="0" w:color="auto"/>
              </w:divBdr>
              <w:divsChild>
                <w:div w:id="13902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81423">
      <w:bodyDiv w:val="1"/>
      <w:marLeft w:val="0"/>
      <w:marRight w:val="0"/>
      <w:marTop w:val="0"/>
      <w:marBottom w:val="0"/>
      <w:divBdr>
        <w:top w:val="none" w:sz="0" w:space="0" w:color="auto"/>
        <w:left w:val="none" w:sz="0" w:space="0" w:color="auto"/>
        <w:bottom w:val="none" w:sz="0" w:space="0" w:color="auto"/>
        <w:right w:val="none" w:sz="0" w:space="0" w:color="auto"/>
      </w:divBdr>
    </w:div>
    <w:div w:id="1014304945">
      <w:bodyDiv w:val="1"/>
      <w:marLeft w:val="0"/>
      <w:marRight w:val="0"/>
      <w:marTop w:val="0"/>
      <w:marBottom w:val="0"/>
      <w:divBdr>
        <w:top w:val="none" w:sz="0" w:space="0" w:color="auto"/>
        <w:left w:val="none" w:sz="0" w:space="0" w:color="auto"/>
        <w:bottom w:val="none" w:sz="0" w:space="0" w:color="auto"/>
        <w:right w:val="none" w:sz="0" w:space="0" w:color="auto"/>
      </w:divBdr>
    </w:div>
    <w:div w:id="1041631192">
      <w:bodyDiv w:val="1"/>
      <w:marLeft w:val="0"/>
      <w:marRight w:val="0"/>
      <w:marTop w:val="0"/>
      <w:marBottom w:val="0"/>
      <w:divBdr>
        <w:top w:val="none" w:sz="0" w:space="0" w:color="auto"/>
        <w:left w:val="none" w:sz="0" w:space="0" w:color="auto"/>
        <w:bottom w:val="none" w:sz="0" w:space="0" w:color="auto"/>
        <w:right w:val="none" w:sz="0" w:space="0" w:color="auto"/>
      </w:divBdr>
    </w:div>
    <w:div w:id="1101798186">
      <w:bodyDiv w:val="1"/>
      <w:marLeft w:val="0"/>
      <w:marRight w:val="0"/>
      <w:marTop w:val="0"/>
      <w:marBottom w:val="0"/>
      <w:divBdr>
        <w:top w:val="none" w:sz="0" w:space="0" w:color="auto"/>
        <w:left w:val="none" w:sz="0" w:space="0" w:color="auto"/>
        <w:bottom w:val="none" w:sz="0" w:space="0" w:color="auto"/>
        <w:right w:val="none" w:sz="0" w:space="0" w:color="auto"/>
      </w:divBdr>
    </w:div>
    <w:div w:id="1155072293">
      <w:bodyDiv w:val="1"/>
      <w:marLeft w:val="0"/>
      <w:marRight w:val="0"/>
      <w:marTop w:val="0"/>
      <w:marBottom w:val="0"/>
      <w:divBdr>
        <w:top w:val="none" w:sz="0" w:space="0" w:color="auto"/>
        <w:left w:val="none" w:sz="0" w:space="0" w:color="auto"/>
        <w:bottom w:val="none" w:sz="0" w:space="0" w:color="auto"/>
        <w:right w:val="none" w:sz="0" w:space="0" w:color="auto"/>
      </w:divBdr>
    </w:div>
    <w:div w:id="1196239652">
      <w:bodyDiv w:val="1"/>
      <w:marLeft w:val="0"/>
      <w:marRight w:val="0"/>
      <w:marTop w:val="0"/>
      <w:marBottom w:val="0"/>
      <w:divBdr>
        <w:top w:val="none" w:sz="0" w:space="0" w:color="auto"/>
        <w:left w:val="none" w:sz="0" w:space="0" w:color="auto"/>
        <w:bottom w:val="none" w:sz="0" w:space="0" w:color="auto"/>
        <w:right w:val="none" w:sz="0" w:space="0" w:color="auto"/>
      </w:divBdr>
    </w:div>
    <w:div w:id="1209344047">
      <w:bodyDiv w:val="1"/>
      <w:marLeft w:val="0"/>
      <w:marRight w:val="0"/>
      <w:marTop w:val="0"/>
      <w:marBottom w:val="0"/>
      <w:divBdr>
        <w:top w:val="none" w:sz="0" w:space="0" w:color="auto"/>
        <w:left w:val="none" w:sz="0" w:space="0" w:color="auto"/>
        <w:bottom w:val="none" w:sz="0" w:space="0" w:color="auto"/>
        <w:right w:val="none" w:sz="0" w:space="0" w:color="auto"/>
      </w:divBdr>
    </w:div>
    <w:div w:id="1218514272">
      <w:bodyDiv w:val="1"/>
      <w:marLeft w:val="0"/>
      <w:marRight w:val="0"/>
      <w:marTop w:val="0"/>
      <w:marBottom w:val="0"/>
      <w:divBdr>
        <w:top w:val="none" w:sz="0" w:space="0" w:color="auto"/>
        <w:left w:val="none" w:sz="0" w:space="0" w:color="auto"/>
        <w:bottom w:val="none" w:sz="0" w:space="0" w:color="auto"/>
        <w:right w:val="none" w:sz="0" w:space="0" w:color="auto"/>
      </w:divBdr>
    </w:div>
    <w:div w:id="1257834112">
      <w:bodyDiv w:val="1"/>
      <w:marLeft w:val="0"/>
      <w:marRight w:val="0"/>
      <w:marTop w:val="0"/>
      <w:marBottom w:val="0"/>
      <w:divBdr>
        <w:top w:val="none" w:sz="0" w:space="0" w:color="auto"/>
        <w:left w:val="none" w:sz="0" w:space="0" w:color="auto"/>
        <w:bottom w:val="none" w:sz="0" w:space="0" w:color="auto"/>
        <w:right w:val="none" w:sz="0" w:space="0" w:color="auto"/>
      </w:divBdr>
    </w:div>
    <w:div w:id="1259674389">
      <w:bodyDiv w:val="1"/>
      <w:marLeft w:val="0"/>
      <w:marRight w:val="0"/>
      <w:marTop w:val="0"/>
      <w:marBottom w:val="0"/>
      <w:divBdr>
        <w:top w:val="none" w:sz="0" w:space="0" w:color="auto"/>
        <w:left w:val="none" w:sz="0" w:space="0" w:color="auto"/>
        <w:bottom w:val="none" w:sz="0" w:space="0" w:color="auto"/>
        <w:right w:val="none" w:sz="0" w:space="0" w:color="auto"/>
      </w:divBdr>
    </w:div>
    <w:div w:id="1289161421">
      <w:bodyDiv w:val="1"/>
      <w:marLeft w:val="0"/>
      <w:marRight w:val="0"/>
      <w:marTop w:val="0"/>
      <w:marBottom w:val="0"/>
      <w:divBdr>
        <w:top w:val="none" w:sz="0" w:space="0" w:color="auto"/>
        <w:left w:val="none" w:sz="0" w:space="0" w:color="auto"/>
        <w:bottom w:val="none" w:sz="0" w:space="0" w:color="auto"/>
        <w:right w:val="none" w:sz="0" w:space="0" w:color="auto"/>
      </w:divBdr>
    </w:div>
    <w:div w:id="1306473718">
      <w:bodyDiv w:val="1"/>
      <w:marLeft w:val="0"/>
      <w:marRight w:val="0"/>
      <w:marTop w:val="0"/>
      <w:marBottom w:val="0"/>
      <w:divBdr>
        <w:top w:val="none" w:sz="0" w:space="0" w:color="auto"/>
        <w:left w:val="none" w:sz="0" w:space="0" w:color="auto"/>
        <w:bottom w:val="none" w:sz="0" w:space="0" w:color="auto"/>
        <w:right w:val="none" w:sz="0" w:space="0" w:color="auto"/>
      </w:divBdr>
    </w:div>
    <w:div w:id="1378240049">
      <w:bodyDiv w:val="1"/>
      <w:marLeft w:val="0"/>
      <w:marRight w:val="0"/>
      <w:marTop w:val="0"/>
      <w:marBottom w:val="0"/>
      <w:divBdr>
        <w:top w:val="none" w:sz="0" w:space="0" w:color="auto"/>
        <w:left w:val="none" w:sz="0" w:space="0" w:color="auto"/>
        <w:bottom w:val="none" w:sz="0" w:space="0" w:color="auto"/>
        <w:right w:val="none" w:sz="0" w:space="0" w:color="auto"/>
      </w:divBdr>
    </w:div>
    <w:div w:id="1389378952">
      <w:bodyDiv w:val="1"/>
      <w:marLeft w:val="0"/>
      <w:marRight w:val="0"/>
      <w:marTop w:val="0"/>
      <w:marBottom w:val="0"/>
      <w:divBdr>
        <w:top w:val="none" w:sz="0" w:space="0" w:color="auto"/>
        <w:left w:val="none" w:sz="0" w:space="0" w:color="auto"/>
        <w:bottom w:val="none" w:sz="0" w:space="0" w:color="auto"/>
        <w:right w:val="none" w:sz="0" w:space="0" w:color="auto"/>
      </w:divBdr>
    </w:div>
    <w:div w:id="1396004553">
      <w:bodyDiv w:val="1"/>
      <w:marLeft w:val="0"/>
      <w:marRight w:val="0"/>
      <w:marTop w:val="0"/>
      <w:marBottom w:val="0"/>
      <w:divBdr>
        <w:top w:val="none" w:sz="0" w:space="0" w:color="auto"/>
        <w:left w:val="none" w:sz="0" w:space="0" w:color="auto"/>
        <w:bottom w:val="none" w:sz="0" w:space="0" w:color="auto"/>
        <w:right w:val="none" w:sz="0" w:space="0" w:color="auto"/>
      </w:divBdr>
    </w:div>
    <w:div w:id="1421371917">
      <w:bodyDiv w:val="1"/>
      <w:marLeft w:val="0"/>
      <w:marRight w:val="0"/>
      <w:marTop w:val="0"/>
      <w:marBottom w:val="0"/>
      <w:divBdr>
        <w:top w:val="none" w:sz="0" w:space="0" w:color="auto"/>
        <w:left w:val="none" w:sz="0" w:space="0" w:color="auto"/>
        <w:bottom w:val="none" w:sz="0" w:space="0" w:color="auto"/>
        <w:right w:val="none" w:sz="0" w:space="0" w:color="auto"/>
      </w:divBdr>
    </w:div>
    <w:div w:id="1521506190">
      <w:bodyDiv w:val="1"/>
      <w:marLeft w:val="0"/>
      <w:marRight w:val="0"/>
      <w:marTop w:val="0"/>
      <w:marBottom w:val="0"/>
      <w:divBdr>
        <w:top w:val="none" w:sz="0" w:space="0" w:color="auto"/>
        <w:left w:val="none" w:sz="0" w:space="0" w:color="auto"/>
        <w:bottom w:val="none" w:sz="0" w:space="0" w:color="auto"/>
        <w:right w:val="none" w:sz="0" w:space="0" w:color="auto"/>
      </w:divBdr>
    </w:div>
    <w:div w:id="1596478980">
      <w:bodyDiv w:val="1"/>
      <w:marLeft w:val="0"/>
      <w:marRight w:val="0"/>
      <w:marTop w:val="0"/>
      <w:marBottom w:val="0"/>
      <w:divBdr>
        <w:top w:val="none" w:sz="0" w:space="0" w:color="auto"/>
        <w:left w:val="none" w:sz="0" w:space="0" w:color="auto"/>
        <w:bottom w:val="none" w:sz="0" w:space="0" w:color="auto"/>
        <w:right w:val="none" w:sz="0" w:space="0" w:color="auto"/>
      </w:divBdr>
    </w:div>
    <w:div w:id="1600521563">
      <w:bodyDiv w:val="1"/>
      <w:marLeft w:val="0"/>
      <w:marRight w:val="0"/>
      <w:marTop w:val="0"/>
      <w:marBottom w:val="0"/>
      <w:divBdr>
        <w:top w:val="none" w:sz="0" w:space="0" w:color="auto"/>
        <w:left w:val="none" w:sz="0" w:space="0" w:color="auto"/>
        <w:bottom w:val="none" w:sz="0" w:space="0" w:color="auto"/>
        <w:right w:val="none" w:sz="0" w:space="0" w:color="auto"/>
      </w:divBdr>
    </w:div>
    <w:div w:id="1711569523">
      <w:bodyDiv w:val="1"/>
      <w:marLeft w:val="0"/>
      <w:marRight w:val="0"/>
      <w:marTop w:val="0"/>
      <w:marBottom w:val="0"/>
      <w:divBdr>
        <w:top w:val="none" w:sz="0" w:space="0" w:color="auto"/>
        <w:left w:val="none" w:sz="0" w:space="0" w:color="auto"/>
        <w:bottom w:val="none" w:sz="0" w:space="0" w:color="auto"/>
        <w:right w:val="none" w:sz="0" w:space="0" w:color="auto"/>
      </w:divBdr>
    </w:div>
    <w:div w:id="1739789786">
      <w:bodyDiv w:val="1"/>
      <w:marLeft w:val="0"/>
      <w:marRight w:val="0"/>
      <w:marTop w:val="0"/>
      <w:marBottom w:val="0"/>
      <w:divBdr>
        <w:top w:val="none" w:sz="0" w:space="0" w:color="auto"/>
        <w:left w:val="none" w:sz="0" w:space="0" w:color="auto"/>
        <w:bottom w:val="none" w:sz="0" w:space="0" w:color="auto"/>
        <w:right w:val="none" w:sz="0" w:space="0" w:color="auto"/>
      </w:divBdr>
    </w:div>
    <w:div w:id="1761372225">
      <w:bodyDiv w:val="1"/>
      <w:marLeft w:val="0"/>
      <w:marRight w:val="0"/>
      <w:marTop w:val="0"/>
      <w:marBottom w:val="0"/>
      <w:divBdr>
        <w:top w:val="none" w:sz="0" w:space="0" w:color="auto"/>
        <w:left w:val="none" w:sz="0" w:space="0" w:color="auto"/>
        <w:bottom w:val="none" w:sz="0" w:space="0" w:color="auto"/>
        <w:right w:val="none" w:sz="0" w:space="0" w:color="auto"/>
      </w:divBdr>
    </w:div>
    <w:div w:id="1990328561">
      <w:bodyDiv w:val="1"/>
      <w:marLeft w:val="0"/>
      <w:marRight w:val="0"/>
      <w:marTop w:val="0"/>
      <w:marBottom w:val="0"/>
      <w:divBdr>
        <w:top w:val="none" w:sz="0" w:space="0" w:color="auto"/>
        <w:left w:val="none" w:sz="0" w:space="0" w:color="auto"/>
        <w:bottom w:val="none" w:sz="0" w:space="0" w:color="auto"/>
        <w:right w:val="none" w:sz="0" w:space="0" w:color="auto"/>
      </w:divBdr>
    </w:div>
    <w:div w:id="2054958384">
      <w:bodyDiv w:val="1"/>
      <w:marLeft w:val="0"/>
      <w:marRight w:val="0"/>
      <w:marTop w:val="0"/>
      <w:marBottom w:val="0"/>
      <w:divBdr>
        <w:top w:val="none" w:sz="0" w:space="0" w:color="auto"/>
        <w:left w:val="none" w:sz="0" w:space="0" w:color="auto"/>
        <w:bottom w:val="none" w:sz="0" w:space="0" w:color="auto"/>
        <w:right w:val="none" w:sz="0" w:space="0" w:color="auto"/>
      </w:divBdr>
      <w:divsChild>
        <w:div w:id="2006322303">
          <w:marLeft w:val="0"/>
          <w:marRight w:val="0"/>
          <w:marTop w:val="0"/>
          <w:marBottom w:val="0"/>
          <w:divBdr>
            <w:top w:val="none" w:sz="0" w:space="0" w:color="auto"/>
            <w:left w:val="none" w:sz="0" w:space="0" w:color="auto"/>
            <w:bottom w:val="none" w:sz="0" w:space="0" w:color="auto"/>
            <w:right w:val="none" w:sz="0" w:space="0" w:color="auto"/>
          </w:divBdr>
          <w:divsChild>
            <w:div w:id="2088265758">
              <w:marLeft w:val="0"/>
              <w:marRight w:val="0"/>
              <w:marTop w:val="0"/>
              <w:marBottom w:val="0"/>
              <w:divBdr>
                <w:top w:val="none" w:sz="0" w:space="0" w:color="auto"/>
                <w:left w:val="none" w:sz="0" w:space="0" w:color="auto"/>
                <w:bottom w:val="none" w:sz="0" w:space="0" w:color="auto"/>
                <w:right w:val="none" w:sz="0" w:space="0" w:color="auto"/>
              </w:divBdr>
              <w:divsChild>
                <w:div w:id="8424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BDADECD-274C-9D44-81DC-D9EBEA645DB1}">
  <we:reference id="wa104380773" version="1.0.0.2" store="en-001" storeType="OMEX"/>
  <we:alternateReferences>
    <we:reference id="wa104380773" version="1.0.0.2"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570CB-5F5A-214D-A7D9-6E9E93E9B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7832</Words>
  <Characters>44643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Gallagher</dc:creator>
  <cp:keywords/>
  <dc:description/>
  <cp:lastModifiedBy>Ferre, E</cp:lastModifiedBy>
  <cp:revision>3</cp:revision>
  <dcterms:created xsi:type="dcterms:W3CDTF">2020-01-08T11:09:00Z</dcterms:created>
  <dcterms:modified xsi:type="dcterms:W3CDTF">2020-03-09T09:19:00Z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http://www.zotero.org/styles/consciousness-and-cognition</vt:lpwstr>
  </property>
  <property fmtid="{D5CDD505-2E9C-101B-9397-08002B2CF9AE}" pid="13" name="Mendeley Recent Style Name 5_1">
    <vt:lpwstr>Consciousness and Cognition</vt:lpwstr>
  </property>
  <property fmtid="{D5CDD505-2E9C-101B-9397-08002B2CF9AE}" pid="14" name="Mendeley Recent Style Id 6_1">
    <vt:lpwstr>http://www.zotero.org/styles/european-journal-of-neuroscience</vt:lpwstr>
  </property>
  <property fmtid="{D5CDD505-2E9C-101B-9397-08002B2CF9AE}" pid="15" name="Mendeley Recent Style Name 6_1">
    <vt:lpwstr>European Journal of Neuroscience</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(deprecated)</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