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248DC" w14:textId="77777777" w:rsidR="00227670" w:rsidRDefault="00227670" w:rsidP="00B85EF9">
      <w:pPr>
        <w:widowControl w:val="0"/>
        <w:autoSpaceDE w:val="0"/>
        <w:autoSpaceDN w:val="0"/>
        <w:adjustRightInd w:val="0"/>
        <w:spacing w:line="360" w:lineRule="auto"/>
        <w:rPr>
          <w:rFonts w:ascii="Times New Roman" w:hAnsi="Times New Roman" w:cs="Times New Roman"/>
          <w:b/>
          <w:color w:val="141414"/>
          <w:lang w:val="en-US"/>
        </w:rPr>
      </w:pPr>
      <w:r w:rsidRPr="00CA0C89">
        <w:rPr>
          <w:rFonts w:ascii="Times New Roman" w:hAnsi="Times New Roman" w:cs="Times New Roman"/>
          <w:b/>
          <w:color w:val="141414"/>
          <w:lang w:val="en-US"/>
        </w:rPr>
        <w:t>Face abstraction!</w:t>
      </w:r>
      <w:r w:rsidRPr="00CA0C89">
        <w:rPr>
          <w:rFonts w:ascii="Times New Roman" w:hAnsi="Times New Roman" w:cs="Times New Roman"/>
          <w:color w:val="141414"/>
          <w:lang w:val="en-US"/>
        </w:rPr>
        <w:t xml:space="preserve"> </w:t>
      </w:r>
      <w:r w:rsidRPr="00CA0C89">
        <w:rPr>
          <w:rFonts w:ascii="Times New Roman" w:hAnsi="Times New Roman" w:cs="Times New Roman"/>
          <w:b/>
          <w:color w:val="141414"/>
          <w:lang w:val="en-US"/>
        </w:rPr>
        <w:t xml:space="preserve">Biometric identities and authentic subjectivities in the truth practices of data </w:t>
      </w:r>
    </w:p>
    <w:p w14:paraId="0EF5C422" w14:textId="057212B7" w:rsidR="00B4071F" w:rsidRPr="00CA0C89" w:rsidRDefault="00B4071F" w:rsidP="00B85EF9">
      <w:pPr>
        <w:widowControl w:val="0"/>
        <w:autoSpaceDE w:val="0"/>
        <w:autoSpaceDN w:val="0"/>
        <w:adjustRightInd w:val="0"/>
        <w:spacing w:line="360" w:lineRule="auto"/>
        <w:rPr>
          <w:rFonts w:ascii="Times New Roman" w:hAnsi="Times New Roman" w:cs="Times New Roman"/>
          <w:b/>
          <w:color w:val="141414"/>
          <w:lang w:val="en-US"/>
        </w:rPr>
      </w:pPr>
      <w:r>
        <w:rPr>
          <w:rFonts w:ascii="Times New Roman" w:hAnsi="Times New Roman" w:cs="Times New Roman"/>
          <w:b/>
          <w:color w:val="141414"/>
          <w:lang w:val="en-US"/>
        </w:rPr>
        <w:t>Olga Goriunova</w:t>
      </w:r>
    </w:p>
    <w:p w14:paraId="75F2176E" w14:textId="77777777" w:rsidR="00227670" w:rsidRDefault="00227670" w:rsidP="00B85EF9">
      <w:pPr>
        <w:widowControl w:val="0"/>
        <w:autoSpaceDE w:val="0"/>
        <w:autoSpaceDN w:val="0"/>
        <w:adjustRightInd w:val="0"/>
        <w:spacing w:line="360" w:lineRule="auto"/>
        <w:ind w:firstLine="720"/>
        <w:rPr>
          <w:rFonts w:ascii="Times New Roman" w:hAnsi="Times New Roman" w:cs="Times New Roman"/>
          <w:color w:val="141414"/>
          <w:lang w:val="en-US"/>
        </w:rPr>
      </w:pPr>
    </w:p>
    <w:p w14:paraId="75294836" w14:textId="445127BE" w:rsidR="00CE4C73" w:rsidRDefault="00CE4C73" w:rsidP="00CE4C73">
      <w:pPr>
        <w:rPr>
          <w:rFonts w:ascii="Times New Roman" w:hAnsi="Times New Roman" w:cs="Cambria"/>
          <w:bCs/>
          <w:color w:val="191919"/>
          <w:lang w:val="en-US"/>
        </w:rPr>
      </w:pPr>
      <w:r>
        <w:rPr>
          <w:rFonts w:ascii="Times New Roman" w:hAnsi="Times New Roman" w:cs="Times New Roman"/>
          <w:color w:val="141414"/>
          <w:lang w:val="en-US"/>
        </w:rPr>
        <w:t xml:space="preserve">This is a </w:t>
      </w:r>
      <w:r w:rsidR="00841C9F">
        <w:rPr>
          <w:rFonts w:ascii="Times New Roman" w:hAnsi="Times New Roman" w:cs="Times New Roman"/>
          <w:color w:val="141414"/>
          <w:lang w:val="en-US"/>
        </w:rPr>
        <w:t xml:space="preserve">post-peer-review, pre-copyedit version </w:t>
      </w:r>
      <w:r>
        <w:rPr>
          <w:rFonts w:ascii="Times New Roman" w:hAnsi="Times New Roman" w:cs="Times New Roman"/>
          <w:color w:val="141414"/>
          <w:lang w:val="en-US"/>
        </w:rPr>
        <w:t>of an article p</w:t>
      </w:r>
      <w:r w:rsidR="00B4071F">
        <w:rPr>
          <w:rFonts w:ascii="Times New Roman" w:hAnsi="Times New Roman" w:cs="Times New Roman"/>
          <w:color w:val="141414"/>
          <w:lang w:val="en-US"/>
        </w:rPr>
        <w:t xml:space="preserve">ublished in </w:t>
      </w:r>
      <w:r w:rsidR="00B4071F" w:rsidRPr="00B4071F">
        <w:rPr>
          <w:rFonts w:ascii="Times New Roman" w:hAnsi="Times New Roman" w:cs="Times New Roman"/>
          <w:i/>
          <w:color w:val="141414"/>
          <w:lang w:val="en-US"/>
        </w:rPr>
        <w:t>Subjectivity</w:t>
      </w:r>
      <w:r w:rsidR="00B4071F">
        <w:rPr>
          <w:rFonts w:ascii="Times New Roman" w:hAnsi="Times New Roman" w:cs="Times New Roman"/>
          <w:color w:val="141414"/>
          <w:lang w:val="en-US"/>
        </w:rPr>
        <w:t>, special issue ‘Digital Subjects’, ed. Olga Goriunova, accepted December 2018, forthcoming spring 2019.</w:t>
      </w:r>
      <w:r>
        <w:rPr>
          <w:rFonts w:ascii="Times New Roman" w:hAnsi="Times New Roman" w:cs="Times New Roman"/>
          <w:color w:val="141414"/>
          <w:lang w:val="en-US"/>
        </w:rPr>
        <w:t xml:space="preserve"> The final authenticated version is available online at: </w:t>
      </w:r>
      <w:r w:rsidRPr="00E00A81">
        <w:rPr>
          <w:lang w:val="en-US"/>
        </w:rPr>
        <w:t>https://doi.org/10.1057/s41286-018-00066-1</w:t>
      </w:r>
      <w:r w:rsidRPr="001A35A0">
        <w:rPr>
          <w:rFonts w:ascii="Times New Roman" w:hAnsi="Times New Roman" w:cs="Cambria"/>
          <w:bCs/>
          <w:color w:val="191919"/>
          <w:lang w:val="en-US"/>
        </w:rPr>
        <w:t xml:space="preserve"> </w:t>
      </w:r>
    </w:p>
    <w:p w14:paraId="74C97420" w14:textId="3B77A910" w:rsidR="00B4071F" w:rsidRDefault="00B4071F" w:rsidP="00B4071F">
      <w:pPr>
        <w:widowControl w:val="0"/>
        <w:autoSpaceDE w:val="0"/>
        <w:autoSpaceDN w:val="0"/>
        <w:adjustRightInd w:val="0"/>
        <w:spacing w:line="360" w:lineRule="auto"/>
        <w:rPr>
          <w:rFonts w:ascii="Times New Roman" w:hAnsi="Times New Roman" w:cs="Times New Roman"/>
          <w:color w:val="141414"/>
          <w:lang w:val="en-US"/>
        </w:rPr>
      </w:pPr>
      <w:bookmarkStart w:id="0" w:name="_GoBack"/>
      <w:bookmarkEnd w:id="0"/>
    </w:p>
    <w:p w14:paraId="6F78E51C" w14:textId="77777777" w:rsidR="00B4071F" w:rsidRPr="00CA0C89" w:rsidRDefault="00B4071F" w:rsidP="00B85EF9">
      <w:pPr>
        <w:widowControl w:val="0"/>
        <w:autoSpaceDE w:val="0"/>
        <w:autoSpaceDN w:val="0"/>
        <w:adjustRightInd w:val="0"/>
        <w:spacing w:line="360" w:lineRule="auto"/>
        <w:ind w:firstLine="720"/>
        <w:rPr>
          <w:rFonts w:ascii="Times New Roman" w:hAnsi="Times New Roman" w:cs="Times New Roman"/>
          <w:color w:val="141414"/>
          <w:lang w:val="en-US"/>
        </w:rPr>
      </w:pPr>
    </w:p>
    <w:p w14:paraId="6379CC4C" w14:textId="77777777" w:rsidR="00227670" w:rsidRPr="00CA0C89" w:rsidRDefault="00227670" w:rsidP="00B85EF9">
      <w:pPr>
        <w:widowControl w:val="0"/>
        <w:autoSpaceDE w:val="0"/>
        <w:autoSpaceDN w:val="0"/>
        <w:adjustRightInd w:val="0"/>
        <w:spacing w:line="360" w:lineRule="auto"/>
        <w:rPr>
          <w:rFonts w:ascii="Times New Roman" w:hAnsi="Times New Roman" w:cs="Times New Roman"/>
          <w:b/>
          <w:color w:val="141414"/>
          <w:lang w:val="en-US"/>
        </w:rPr>
      </w:pPr>
      <w:r w:rsidRPr="00CA0C89">
        <w:rPr>
          <w:rFonts w:ascii="Times New Roman" w:hAnsi="Times New Roman" w:cs="Times New Roman"/>
          <w:b/>
          <w:color w:val="141414"/>
          <w:lang w:val="en-US"/>
        </w:rPr>
        <w:t>Abstract</w:t>
      </w:r>
    </w:p>
    <w:p w14:paraId="385856CF" w14:textId="024B4273" w:rsidR="00227670" w:rsidRPr="00CA0C89" w:rsidRDefault="0098441E" w:rsidP="00B85EF9">
      <w:pPr>
        <w:widowControl w:val="0"/>
        <w:autoSpaceDE w:val="0"/>
        <w:autoSpaceDN w:val="0"/>
        <w:adjustRightInd w:val="0"/>
        <w:spacing w:line="360" w:lineRule="auto"/>
        <w:rPr>
          <w:rFonts w:ascii="Times New Roman" w:hAnsi="Times New Roman" w:cs="Times New Roman"/>
          <w:b/>
          <w:color w:val="1A1A1A"/>
          <w:lang w:val="en-US"/>
        </w:rPr>
      </w:pPr>
      <w:r w:rsidRPr="00CA0C89">
        <w:rPr>
          <w:rFonts w:ascii="Times New Roman" w:hAnsi="Times New Roman" w:cs="Times New Roman"/>
          <w:color w:val="1A1A1A"/>
          <w:lang w:val="en-US"/>
        </w:rPr>
        <w:t xml:space="preserve">On social </w:t>
      </w:r>
      <w:r w:rsidRPr="00947FC4">
        <w:rPr>
          <w:rFonts w:ascii="Times New Roman" w:hAnsi="Times New Roman" w:cs="Times New Roman"/>
          <w:lang w:val="en-US"/>
        </w:rPr>
        <w:t xml:space="preserve">media, the </w:t>
      </w:r>
      <w:proofErr w:type="gramStart"/>
      <w:r w:rsidRPr="00947FC4">
        <w:rPr>
          <w:rFonts w:ascii="Times New Roman" w:hAnsi="Times New Roman" w:cs="Times New Roman"/>
          <w:lang w:val="en-US"/>
        </w:rPr>
        <w:t>face—and the body—act</w:t>
      </w:r>
      <w:proofErr w:type="gramEnd"/>
      <w:r w:rsidRPr="00947FC4">
        <w:rPr>
          <w:rFonts w:ascii="Times New Roman" w:hAnsi="Times New Roman" w:cs="Times New Roman"/>
          <w:lang w:val="en-US"/>
        </w:rPr>
        <w:t xml:space="preserve"> as sites of subjectivity, whose authenticity is anchored in the “truth” of verifiable identity. </w:t>
      </w:r>
      <w:r w:rsidR="009F4D55" w:rsidRPr="00947FC4">
        <w:rPr>
          <w:rFonts w:ascii="Times New Roman" w:hAnsi="Times New Roman" w:cs="Times New Roman"/>
          <w:lang w:val="en-US"/>
        </w:rPr>
        <w:t xml:space="preserve">This </w:t>
      </w:r>
      <w:r w:rsidR="00227670" w:rsidRPr="00947FC4">
        <w:rPr>
          <w:rFonts w:ascii="Times New Roman" w:hAnsi="Times New Roman" w:cs="Times New Roman"/>
          <w:lang w:val="en-US"/>
        </w:rPr>
        <w:t>claim to authentic subjectivity is grounded</w:t>
      </w:r>
      <w:r w:rsidR="00873AE7" w:rsidRPr="00947FC4">
        <w:rPr>
          <w:rFonts w:ascii="Times New Roman" w:hAnsi="Times New Roman" w:cs="Times New Roman"/>
          <w:lang w:val="en-US"/>
        </w:rPr>
        <w:t xml:space="preserve"> </w:t>
      </w:r>
      <w:r w:rsidR="00227670" w:rsidRPr="00947FC4">
        <w:rPr>
          <w:rFonts w:ascii="Times New Roman" w:hAnsi="Times New Roman" w:cs="Times New Roman"/>
          <w:lang w:val="en-US"/>
        </w:rPr>
        <w:t xml:space="preserve">in the promise of access to the “real person” as a biologically unique identity. </w:t>
      </w:r>
      <w:r w:rsidR="00CA0C89" w:rsidRPr="00947FC4">
        <w:rPr>
          <w:rFonts w:ascii="Times New Roman" w:hAnsi="Times New Roman" w:cs="Times New Roman"/>
        </w:rPr>
        <w:t xml:space="preserve">Establishing the supposed truth of such identities is often done through using techniques such as facial biometrics. </w:t>
      </w:r>
      <w:r w:rsidR="004A46AC" w:rsidRPr="00947FC4">
        <w:rPr>
          <w:rFonts w:ascii="Times New Roman" w:hAnsi="Times New Roman" w:cs="Times New Roman"/>
          <w:lang w:val="en-US"/>
        </w:rPr>
        <w:t>I demonstrate</w:t>
      </w:r>
      <w:r w:rsidR="00227670" w:rsidRPr="00947FC4">
        <w:rPr>
          <w:rFonts w:ascii="Times New Roman" w:hAnsi="Times New Roman" w:cs="Times New Roman"/>
          <w:lang w:val="en-US"/>
        </w:rPr>
        <w:t xml:space="preserve"> how contemporary data modalit</w:t>
      </w:r>
      <w:r w:rsidR="00F7149B" w:rsidRPr="00947FC4">
        <w:rPr>
          <w:rFonts w:ascii="Times New Roman" w:hAnsi="Times New Roman" w:cs="Times New Roman"/>
          <w:lang w:val="en-US"/>
        </w:rPr>
        <w:t>ies</w:t>
      </w:r>
      <w:r w:rsidR="00227670" w:rsidRPr="00947FC4">
        <w:rPr>
          <w:rFonts w:ascii="Times New Roman" w:hAnsi="Times New Roman" w:cs="Times New Roman"/>
          <w:lang w:val="en-US"/>
        </w:rPr>
        <w:t xml:space="preserve"> construct biologically </w:t>
      </w:r>
      <w:r w:rsidR="00873AE7" w:rsidRPr="00947FC4">
        <w:rPr>
          <w:rFonts w:ascii="Times New Roman" w:hAnsi="Times New Roman" w:cs="Times New Roman"/>
          <w:lang w:val="en-US"/>
        </w:rPr>
        <w:t>unique identities and authentic</w:t>
      </w:r>
      <w:r w:rsidR="00227670" w:rsidRPr="00947FC4">
        <w:rPr>
          <w:rFonts w:ascii="Times New Roman" w:hAnsi="Times New Roman" w:cs="Times New Roman"/>
          <w:lang w:val="en-US"/>
        </w:rPr>
        <w:t xml:space="preserve"> subjectivities as two end poles connected through data practices</w:t>
      </w:r>
      <w:r w:rsidR="00F7149B" w:rsidRPr="00947FC4">
        <w:rPr>
          <w:rFonts w:ascii="Times New Roman" w:hAnsi="Times New Roman" w:cs="Times New Roman"/>
          <w:lang w:val="en-US"/>
        </w:rPr>
        <w:t>. These practices</w:t>
      </w:r>
      <w:r w:rsidR="00227670" w:rsidRPr="00947FC4">
        <w:rPr>
          <w:rFonts w:ascii="Times New Roman" w:hAnsi="Times New Roman" w:cs="Times New Roman"/>
          <w:lang w:val="en-US"/>
        </w:rPr>
        <w:t xml:space="preserve"> seek to designate “reality” in order to establish their own validity and usefulness. Overall, I argue that current data practices designate the face and the body as “the real world” to generate further forms of abstraction that can </w:t>
      </w:r>
      <w:r w:rsidR="00F7149B" w:rsidRPr="00947FC4">
        <w:rPr>
          <w:rFonts w:ascii="Times New Roman" w:hAnsi="Times New Roman" w:cs="Times New Roman"/>
          <w:lang w:val="en-US"/>
        </w:rPr>
        <w:t xml:space="preserve">be </w:t>
      </w:r>
      <w:r w:rsidR="00227670" w:rsidRPr="00947FC4">
        <w:rPr>
          <w:rFonts w:ascii="Times New Roman" w:hAnsi="Times New Roman" w:cs="Times New Roman"/>
          <w:lang w:val="en-US"/>
        </w:rPr>
        <w:t>anchor</w:t>
      </w:r>
      <w:r w:rsidR="00F7149B" w:rsidRPr="00947FC4">
        <w:rPr>
          <w:rFonts w:ascii="Times New Roman" w:hAnsi="Times New Roman" w:cs="Times New Roman"/>
          <w:lang w:val="en-US"/>
        </w:rPr>
        <w:t>ed</w:t>
      </w:r>
      <w:r w:rsidR="00227670" w:rsidRPr="00947FC4">
        <w:rPr>
          <w:rFonts w:ascii="Times New Roman" w:hAnsi="Times New Roman" w:cs="Times New Roman"/>
          <w:lang w:val="en-US"/>
        </w:rPr>
        <w:t xml:space="preserve"> upon the indexical promises of </w:t>
      </w:r>
      <w:r w:rsidR="004A46AC" w:rsidRPr="00947FC4">
        <w:rPr>
          <w:rFonts w:ascii="Times New Roman" w:hAnsi="Times New Roman" w:cs="Times New Roman"/>
          <w:lang w:val="en-US"/>
        </w:rPr>
        <w:t>physical</w:t>
      </w:r>
      <w:r w:rsidR="00227670" w:rsidRPr="00947FC4">
        <w:rPr>
          <w:rFonts w:ascii="Times New Roman" w:hAnsi="Times New Roman" w:cs="Times New Roman"/>
          <w:lang w:val="en-US"/>
        </w:rPr>
        <w:t xml:space="preserve"> truths. The</w:t>
      </w:r>
      <w:r w:rsidR="00F7149B" w:rsidRPr="00947FC4">
        <w:rPr>
          <w:rFonts w:ascii="Times New Roman" w:hAnsi="Times New Roman" w:cs="Times New Roman"/>
          <w:lang w:val="en-US"/>
        </w:rPr>
        <w:t>se data practices</w:t>
      </w:r>
      <w:r w:rsidR="00227670" w:rsidRPr="00947FC4">
        <w:rPr>
          <w:rFonts w:ascii="Times New Roman" w:hAnsi="Times New Roman" w:cs="Times New Roman"/>
          <w:lang w:val="en-US"/>
        </w:rPr>
        <w:t xml:space="preserve"> then process the biological</w:t>
      </w:r>
      <w:r w:rsidR="005A105A" w:rsidRPr="00947FC4">
        <w:rPr>
          <w:rFonts w:ascii="Times New Roman" w:hAnsi="Times New Roman" w:cs="Times New Roman"/>
          <w:lang w:val="en-US"/>
        </w:rPr>
        <w:t>,</w:t>
      </w:r>
      <w:r w:rsidR="00227670" w:rsidRPr="00947FC4">
        <w:rPr>
          <w:rFonts w:ascii="Times New Roman" w:hAnsi="Times New Roman" w:cs="Times New Roman"/>
          <w:lang w:val="en-US"/>
        </w:rPr>
        <w:t xml:space="preserve"> </w:t>
      </w:r>
      <w:r w:rsidR="00174437" w:rsidRPr="00947FC4">
        <w:rPr>
          <w:rFonts w:ascii="Times New Roman" w:hAnsi="Times New Roman" w:cs="Times New Roman"/>
          <w:lang w:val="en-US"/>
        </w:rPr>
        <w:t xml:space="preserve">the </w:t>
      </w:r>
      <w:r w:rsidR="00622E4A" w:rsidRPr="00947FC4">
        <w:rPr>
          <w:rFonts w:ascii="Times New Roman" w:hAnsi="Times New Roman" w:cs="Times New Roman"/>
          <w:lang w:val="en-US"/>
        </w:rPr>
        <w:t>socio-political</w:t>
      </w:r>
      <w:proofErr w:type="gramStart"/>
      <w:r w:rsidR="00174437" w:rsidRPr="00947FC4">
        <w:rPr>
          <w:rFonts w:ascii="Times New Roman" w:hAnsi="Times New Roman" w:cs="Times New Roman"/>
          <w:lang w:val="en-US"/>
        </w:rPr>
        <w:t>,</w:t>
      </w:r>
      <w:r w:rsidR="00622E4A" w:rsidRPr="00947FC4">
        <w:rPr>
          <w:rFonts w:ascii="Times New Roman" w:hAnsi="Times New Roman" w:cs="Times New Roman"/>
          <w:lang w:val="en-US"/>
        </w:rPr>
        <w:t xml:space="preserve"> </w:t>
      </w:r>
      <w:r w:rsidR="00227670" w:rsidRPr="00947FC4">
        <w:rPr>
          <w:rFonts w:ascii="Times New Roman" w:hAnsi="Times New Roman" w:cs="Times New Roman"/>
          <w:lang w:val="en-US"/>
        </w:rPr>
        <w:t xml:space="preserve"> </w:t>
      </w:r>
      <w:r w:rsidR="00174437" w:rsidRPr="00947FC4">
        <w:rPr>
          <w:rFonts w:ascii="Times New Roman" w:hAnsi="Times New Roman" w:cs="Times New Roman"/>
          <w:lang w:val="en-US"/>
        </w:rPr>
        <w:t>the</w:t>
      </w:r>
      <w:proofErr w:type="gramEnd"/>
      <w:r w:rsidR="00174437" w:rsidRPr="00947FC4">
        <w:rPr>
          <w:rFonts w:ascii="Times New Roman" w:hAnsi="Times New Roman" w:cs="Times New Roman"/>
          <w:lang w:val="en-US"/>
        </w:rPr>
        <w:t xml:space="preserve"> </w:t>
      </w:r>
      <w:r w:rsidR="00227670" w:rsidRPr="00947FC4">
        <w:rPr>
          <w:rFonts w:ascii="Times New Roman" w:hAnsi="Times New Roman" w:cs="Times New Roman"/>
          <w:lang w:val="en-US"/>
        </w:rPr>
        <w:t xml:space="preserve">imaginary, layering and stitching </w:t>
      </w:r>
      <w:r w:rsidR="004A46AC" w:rsidRPr="00947FC4">
        <w:rPr>
          <w:rFonts w:ascii="Times New Roman" w:hAnsi="Times New Roman" w:cs="Times New Roman"/>
          <w:lang w:val="en-US"/>
        </w:rPr>
        <w:t>abstractions together.</w:t>
      </w:r>
    </w:p>
    <w:p w14:paraId="0C1D81E4" w14:textId="243DC56A" w:rsidR="00227670" w:rsidRPr="00CA0C89" w:rsidRDefault="00227670" w:rsidP="00B85EF9">
      <w:pPr>
        <w:widowControl w:val="0"/>
        <w:autoSpaceDE w:val="0"/>
        <w:autoSpaceDN w:val="0"/>
        <w:adjustRightInd w:val="0"/>
        <w:spacing w:line="360" w:lineRule="auto"/>
        <w:rPr>
          <w:rFonts w:ascii="Times New Roman" w:hAnsi="Times New Roman" w:cs="Times New Roman"/>
          <w:color w:val="141414"/>
          <w:lang w:val="en-US"/>
        </w:rPr>
      </w:pPr>
    </w:p>
    <w:p w14:paraId="630CC831" w14:textId="31087631" w:rsidR="00227670" w:rsidRPr="00CA0C89" w:rsidRDefault="00227670" w:rsidP="00B85EF9">
      <w:pPr>
        <w:widowControl w:val="0"/>
        <w:autoSpaceDE w:val="0"/>
        <w:autoSpaceDN w:val="0"/>
        <w:adjustRightInd w:val="0"/>
        <w:spacing w:line="360" w:lineRule="auto"/>
        <w:rPr>
          <w:rFonts w:ascii="Times New Roman" w:hAnsi="Times New Roman" w:cs="Times New Roman"/>
          <w:color w:val="141414"/>
          <w:lang w:val="en-US"/>
        </w:rPr>
      </w:pPr>
      <w:r w:rsidRPr="00CA0C89">
        <w:rPr>
          <w:rFonts w:ascii="Times New Roman" w:hAnsi="Times New Roman" w:cs="Times New Roman"/>
          <w:b/>
          <w:color w:val="141414"/>
          <w:lang w:val="en-US"/>
        </w:rPr>
        <w:t>Keywords:</w:t>
      </w:r>
      <w:r w:rsidRPr="00CA0C89">
        <w:rPr>
          <w:rFonts w:ascii="Times New Roman" w:hAnsi="Times New Roman" w:cs="Times New Roman"/>
          <w:color w:val="141414"/>
          <w:lang w:val="en-US"/>
        </w:rPr>
        <w:t xml:space="preserve"> subject, body, biopolitics, fac</w:t>
      </w:r>
      <w:r w:rsidR="00036120">
        <w:rPr>
          <w:rFonts w:ascii="Times New Roman" w:hAnsi="Times New Roman" w:cs="Times New Roman"/>
          <w:color w:val="141414"/>
          <w:lang w:val="en-US"/>
        </w:rPr>
        <w:t>e, authenticity, identity, data</w:t>
      </w:r>
      <w:r w:rsidRPr="00CA0C89">
        <w:rPr>
          <w:rFonts w:ascii="Times New Roman" w:hAnsi="Times New Roman" w:cs="Times New Roman"/>
          <w:color w:val="141414"/>
          <w:lang w:val="en-US"/>
        </w:rPr>
        <w:t xml:space="preserve"> analytics, biometrics, abstraction, </w:t>
      </w:r>
      <w:proofErr w:type="gramStart"/>
      <w:r w:rsidRPr="00CA0C89">
        <w:rPr>
          <w:rFonts w:ascii="Times New Roman" w:hAnsi="Times New Roman" w:cs="Times New Roman"/>
          <w:color w:val="141414"/>
          <w:lang w:val="en-US"/>
        </w:rPr>
        <w:t>truth</w:t>
      </w:r>
      <w:proofErr w:type="gramEnd"/>
    </w:p>
    <w:p w14:paraId="7C68DAC3" w14:textId="77777777" w:rsidR="00227670" w:rsidRPr="00CA0C89" w:rsidRDefault="00227670" w:rsidP="00B85EF9">
      <w:pPr>
        <w:widowControl w:val="0"/>
        <w:autoSpaceDE w:val="0"/>
        <w:autoSpaceDN w:val="0"/>
        <w:adjustRightInd w:val="0"/>
        <w:spacing w:line="360" w:lineRule="auto"/>
        <w:ind w:firstLine="720"/>
        <w:rPr>
          <w:rFonts w:ascii="Times New Roman" w:hAnsi="Times New Roman" w:cs="Times New Roman"/>
          <w:color w:val="141414"/>
          <w:lang w:val="en-US"/>
        </w:rPr>
      </w:pPr>
    </w:p>
    <w:p w14:paraId="5D9D584F" w14:textId="77777777" w:rsidR="00227670" w:rsidRPr="00CA0C89" w:rsidRDefault="00227670" w:rsidP="00B85EF9">
      <w:pPr>
        <w:widowControl w:val="0"/>
        <w:autoSpaceDE w:val="0"/>
        <w:autoSpaceDN w:val="0"/>
        <w:adjustRightInd w:val="0"/>
        <w:spacing w:line="360" w:lineRule="auto"/>
        <w:rPr>
          <w:rFonts w:ascii="Times New Roman" w:hAnsi="Times New Roman" w:cs="Times New Roman"/>
          <w:color w:val="141414"/>
          <w:lang w:val="en-US"/>
        </w:rPr>
      </w:pPr>
    </w:p>
    <w:p w14:paraId="7851B712" w14:textId="77777777" w:rsidR="00227670" w:rsidRPr="00CA0C89" w:rsidRDefault="00227670" w:rsidP="00B85EF9">
      <w:pPr>
        <w:widowControl w:val="0"/>
        <w:autoSpaceDE w:val="0"/>
        <w:autoSpaceDN w:val="0"/>
        <w:adjustRightInd w:val="0"/>
        <w:spacing w:line="360" w:lineRule="auto"/>
        <w:outlineLvl w:val="0"/>
        <w:rPr>
          <w:rFonts w:ascii="Times New Roman" w:hAnsi="Times New Roman" w:cs="Times New Roman"/>
          <w:b/>
          <w:color w:val="141414"/>
          <w:lang w:val="en-US"/>
        </w:rPr>
      </w:pPr>
      <w:r w:rsidRPr="00CA0C89">
        <w:rPr>
          <w:rFonts w:ascii="Times New Roman" w:hAnsi="Times New Roman" w:cs="Times New Roman"/>
          <w:b/>
          <w:color w:val="141414"/>
          <w:lang w:val="en-US"/>
        </w:rPr>
        <w:t>Introduction</w:t>
      </w:r>
    </w:p>
    <w:p w14:paraId="19B20204" w14:textId="02E0398A" w:rsidR="00227670" w:rsidRPr="00CA0C89" w:rsidRDefault="00227670" w:rsidP="00B85EF9">
      <w:pPr>
        <w:spacing w:line="360" w:lineRule="auto"/>
        <w:rPr>
          <w:rFonts w:ascii="Times New Roman" w:hAnsi="Times New Roman" w:cs="Times New Roman"/>
        </w:rPr>
      </w:pPr>
      <w:r w:rsidRPr="00CA0C89">
        <w:rPr>
          <w:rFonts w:ascii="Times New Roman" w:hAnsi="Times New Roman" w:cs="Times New Roman"/>
          <w:color w:val="141414"/>
          <w:lang w:val="en-US"/>
        </w:rPr>
        <w:t>In this article, I start with</w:t>
      </w:r>
      <w:r w:rsidR="001761BD" w:rsidRPr="00CA0C89">
        <w:rPr>
          <w:rFonts w:ascii="Times New Roman" w:hAnsi="Times New Roman" w:cs="Times New Roman"/>
          <w:color w:val="141414"/>
          <w:lang w:val="en-US"/>
        </w:rPr>
        <w:t xml:space="preserve"> the</w:t>
      </w:r>
      <w:r w:rsidRPr="00CA0C89">
        <w:rPr>
          <w:rFonts w:ascii="Times New Roman" w:hAnsi="Times New Roman" w:cs="Times New Roman"/>
          <w:color w:val="141414"/>
          <w:lang w:val="en-US"/>
        </w:rPr>
        <w:t xml:space="preserve"> human face. Further on, I discuss how the face is measured in biometric identification, and how notions of identity and subjectivity are updated to link with and fit new contemporary modes of abstraction grounded in what is offered as biological “truth” that can be extracted via computational means. But in the end, </w:t>
      </w:r>
      <w:r w:rsidR="00F7149B" w:rsidRPr="00CA0C89">
        <w:rPr>
          <w:rFonts w:ascii="Times New Roman" w:hAnsi="Times New Roman" w:cs="Times New Roman"/>
          <w:color w:val="141414"/>
          <w:lang w:val="en-US"/>
        </w:rPr>
        <w:t xml:space="preserve">this </w:t>
      </w:r>
      <w:r w:rsidRPr="00CA0C89">
        <w:rPr>
          <w:rFonts w:ascii="Times New Roman" w:hAnsi="Times New Roman" w:cs="Times New Roman"/>
          <w:color w:val="141414"/>
          <w:lang w:val="en-US"/>
        </w:rPr>
        <w:t xml:space="preserve">is an article about how the body ends up promising the “truth” of life, which data practices, keen to capture the world, seek, in order to designate their </w:t>
      </w:r>
      <w:r w:rsidRPr="00CA0C89">
        <w:rPr>
          <w:rFonts w:ascii="Times New Roman" w:hAnsi="Times New Roman" w:cs="Times New Roman"/>
          <w:color w:val="141414"/>
          <w:lang w:val="en-US"/>
        </w:rPr>
        <w:lastRenderedPageBreak/>
        <w:t xml:space="preserve">reality and validate their procedures. </w:t>
      </w:r>
      <w:r w:rsidRPr="00CA0C89">
        <w:rPr>
          <w:rFonts w:ascii="Times New Roman" w:hAnsi="Times New Roman" w:cs="Times New Roman"/>
        </w:rPr>
        <w:t xml:space="preserve">I finish with a short discussion of how non-biometric phenomena, </w:t>
      </w:r>
      <w:r w:rsidR="00F7149B" w:rsidRPr="00CA0C89">
        <w:rPr>
          <w:rFonts w:ascii="Times New Roman" w:hAnsi="Times New Roman" w:cs="Times New Roman"/>
        </w:rPr>
        <w:t>which</w:t>
      </w:r>
      <w:r w:rsidRPr="00CA0C89">
        <w:rPr>
          <w:rFonts w:ascii="Times New Roman" w:hAnsi="Times New Roman" w:cs="Times New Roman"/>
        </w:rPr>
        <w:t xml:space="preserve"> operate at the level of symbolic expression and cultural tendencies</w:t>
      </w:r>
      <w:r w:rsidR="00F7149B" w:rsidRPr="00CA0C89">
        <w:rPr>
          <w:rFonts w:ascii="Times New Roman" w:hAnsi="Times New Roman" w:cs="Times New Roman"/>
        </w:rPr>
        <w:t>,</w:t>
      </w:r>
      <w:r w:rsidRPr="00CA0C89">
        <w:rPr>
          <w:rFonts w:ascii="Times New Roman" w:hAnsi="Times New Roman" w:cs="Times New Roman"/>
        </w:rPr>
        <w:t xml:space="preserve"> get layered upon biometric data procedures</w:t>
      </w:r>
      <w:r w:rsidR="001761BD" w:rsidRPr="00CA0C89">
        <w:rPr>
          <w:rFonts w:ascii="Times New Roman" w:hAnsi="Times New Roman" w:cs="Times New Roman"/>
        </w:rPr>
        <w:t>.</w:t>
      </w:r>
      <w:r w:rsidRPr="00CA0C89">
        <w:rPr>
          <w:rFonts w:ascii="Times New Roman" w:hAnsi="Times New Roman" w:cs="Times New Roman"/>
        </w:rPr>
        <w:t xml:space="preserve"> </w:t>
      </w:r>
      <w:r w:rsidR="001761BD" w:rsidRPr="00CA0C89">
        <w:rPr>
          <w:rFonts w:ascii="Times New Roman" w:hAnsi="Times New Roman" w:cs="Times New Roman"/>
        </w:rPr>
        <w:t xml:space="preserve">This is part of </w:t>
      </w:r>
      <w:r w:rsidRPr="00CA0C89">
        <w:rPr>
          <w:rFonts w:ascii="Times New Roman" w:hAnsi="Times New Roman" w:cs="Times New Roman"/>
        </w:rPr>
        <w:t xml:space="preserve">the quest </w:t>
      </w:r>
      <w:r w:rsidR="001761BD" w:rsidRPr="00CA0C89">
        <w:rPr>
          <w:rFonts w:ascii="Times New Roman" w:hAnsi="Times New Roman" w:cs="Times New Roman"/>
        </w:rPr>
        <w:t>for</w:t>
      </w:r>
      <w:r w:rsidRPr="00CA0C89">
        <w:rPr>
          <w:rFonts w:ascii="Times New Roman" w:hAnsi="Times New Roman" w:cs="Times New Roman"/>
        </w:rPr>
        <w:t xml:space="preserve"> data practices to become </w:t>
      </w:r>
      <w:r w:rsidR="00F93F75">
        <w:rPr>
          <w:rFonts w:ascii="Times New Roman" w:hAnsi="Times New Roman" w:cs="Times New Roman"/>
        </w:rPr>
        <w:t>grounded</w:t>
      </w:r>
      <w:r w:rsidRPr="00CA0C89">
        <w:rPr>
          <w:rFonts w:ascii="Times New Roman" w:hAnsi="Times New Roman" w:cs="Times New Roman"/>
        </w:rPr>
        <w:t>, and to capture more than life: the world itself.</w:t>
      </w:r>
    </w:p>
    <w:p w14:paraId="5D041DB5" w14:textId="0B97AA04" w:rsidR="00227670" w:rsidRPr="00CA0C89" w:rsidRDefault="00227670" w:rsidP="00B85EF9">
      <w:pPr>
        <w:spacing w:line="360" w:lineRule="auto"/>
        <w:ind w:firstLine="720"/>
        <w:rPr>
          <w:rFonts w:ascii="Times New Roman" w:hAnsi="Times New Roman" w:cs="Times New Roman"/>
          <w:color w:val="141414"/>
          <w:lang w:val="en-US"/>
        </w:rPr>
      </w:pPr>
      <w:r w:rsidRPr="00CA0C89">
        <w:rPr>
          <w:rFonts w:ascii="Times New Roman" w:hAnsi="Times New Roman" w:cs="Times New Roman"/>
          <w:color w:val="141414"/>
          <w:lang w:val="en-US"/>
        </w:rPr>
        <w:t xml:space="preserve">In </w:t>
      </w:r>
      <w:r w:rsidR="00F7149B" w:rsidRPr="00CA0C89">
        <w:rPr>
          <w:rFonts w:ascii="Times New Roman" w:hAnsi="Times New Roman" w:cs="Times New Roman"/>
          <w:color w:val="141414"/>
          <w:lang w:val="en-US"/>
        </w:rPr>
        <w:t>four distinct sub-chapters</w:t>
      </w:r>
      <w:r w:rsidRPr="00CA0C89">
        <w:rPr>
          <w:rFonts w:ascii="Times New Roman" w:hAnsi="Times New Roman" w:cs="Times New Roman"/>
          <w:color w:val="141414"/>
          <w:lang w:val="en-US"/>
        </w:rPr>
        <w:t xml:space="preserve">, I </w:t>
      </w:r>
      <w:r w:rsidR="0066380F" w:rsidRPr="00CA0C89">
        <w:rPr>
          <w:rFonts w:ascii="Times New Roman" w:hAnsi="Times New Roman" w:cs="Times New Roman"/>
          <w:color w:val="141414"/>
          <w:lang w:val="en-US"/>
        </w:rPr>
        <w:t>introduce</w:t>
      </w:r>
      <w:r w:rsidRPr="00CA0C89">
        <w:rPr>
          <w:rFonts w:ascii="Times New Roman" w:hAnsi="Times New Roman" w:cs="Times New Roman"/>
          <w:color w:val="141414"/>
          <w:lang w:val="en-US"/>
        </w:rPr>
        <w:t xml:space="preserve"> the face, then discuss identity </w:t>
      </w:r>
      <w:r w:rsidR="009108C3">
        <w:rPr>
          <w:rFonts w:ascii="Times New Roman" w:hAnsi="Times New Roman" w:cs="Times New Roman"/>
          <w:color w:val="141414"/>
          <w:lang w:val="en-US"/>
        </w:rPr>
        <w:t xml:space="preserve">as a </w:t>
      </w:r>
      <w:r w:rsidR="00C076B7">
        <w:rPr>
          <w:rFonts w:ascii="Times New Roman" w:hAnsi="Times New Roman" w:cs="Times New Roman"/>
          <w:color w:val="141414"/>
          <w:lang w:val="en-US"/>
        </w:rPr>
        <w:t>biologically grounded</w:t>
      </w:r>
      <w:r w:rsidR="009108C3">
        <w:rPr>
          <w:rFonts w:ascii="Times New Roman" w:hAnsi="Times New Roman" w:cs="Times New Roman"/>
          <w:color w:val="141414"/>
          <w:lang w:val="en-US"/>
        </w:rPr>
        <w:t xml:space="preserve"> claim of unique composition </w:t>
      </w:r>
      <w:r w:rsidRPr="00CA0C89">
        <w:rPr>
          <w:rFonts w:ascii="Times New Roman" w:hAnsi="Times New Roman" w:cs="Times New Roman"/>
          <w:color w:val="141414"/>
          <w:lang w:val="en-US"/>
        </w:rPr>
        <w:t>and subjectivity</w:t>
      </w:r>
      <w:r w:rsidR="009108C3">
        <w:rPr>
          <w:rFonts w:ascii="Times New Roman" w:hAnsi="Times New Roman" w:cs="Times New Roman"/>
          <w:color w:val="141414"/>
          <w:lang w:val="en-US"/>
        </w:rPr>
        <w:t xml:space="preserve"> as </w:t>
      </w:r>
      <w:r w:rsidR="00C076B7">
        <w:rPr>
          <w:rFonts w:ascii="Times New Roman" w:hAnsi="Times New Roman" w:cs="Times New Roman"/>
          <w:color w:val="141414"/>
          <w:lang w:val="en-US"/>
        </w:rPr>
        <w:t xml:space="preserve">a relational </w:t>
      </w:r>
      <w:r w:rsidR="005B1AEC">
        <w:rPr>
          <w:rFonts w:ascii="Times New Roman" w:hAnsi="Times New Roman" w:cs="Times New Roman"/>
          <w:color w:val="141414"/>
          <w:lang w:val="en-US"/>
        </w:rPr>
        <w:t xml:space="preserve">and non-unified </w:t>
      </w:r>
      <w:r w:rsidR="00C076B7">
        <w:rPr>
          <w:rFonts w:ascii="Times New Roman" w:hAnsi="Times New Roman" w:cs="Times New Roman"/>
          <w:color w:val="141414"/>
          <w:lang w:val="en-US"/>
        </w:rPr>
        <w:t>complexity of lived experience</w:t>
      </w:r>
      <w:r w:rsidRPr="00CA0C89">
        <w:rPr>
          <w:rFonts w:ascii="Times New Roman" w:hAnsi="Times New Roman" w:cs="Times New Roman"/>
          <w:color w:val="141414"/>
          <w:lang w:val="en-US"/>
        </w:rPr>
        <w:t>, offer an analysis of facial biometrics as a computational practice</w:t>
      </w:r>
      <w:r w:rsidR="00141333" w:rsidRPr="00CA0C89">
        <w:rPr>
          <w:rFonts w:ascii="Times New Roman" w:hAnsi="Times New Roman" w:cs="Times New Roman"/>
          <w:color w:val="141414"/>
          <w:lang w:val="en-US"/>
        </w:rPr>
        <w:t xml:space="preserve"> </w:t>
      </w:r>
      <w:r w:rsidR="00F567B7" w:rsidRPr="00CA0C89">
        <w:rPr>
          <w:rFonts w:ascii="Times New Roman" w:hAnsi="Times New Roman" w:cs="Times New Roman"/>
          <w:color w:val="141414"/>
          <w:lang w:val="en-US"/>
        </w:rPr>
        <w:t>constructing</w:t>
      </w:r>
      <w:r w:rsidR="00141333" w:rsidRPr="00CA0C89">
        <w:rPr>
          <w:rFonts w:ascii="Times New Roman" w:hAnsi="Times New Roman" w:cs="Times New Roman"/>
          <w:color w:val="141414"/>
          <w:lang w:val="en-US"/>
        </w:rPr>
        <w:t xml:space="preserve"> new version of identity</w:t>
      </w:r>
      <w:r w:rsidRPr="00CA0C89">
        <w:rPr>
          <w:rFonts w:ascii="Times New Roman" w:hAnsi="Times New Roman" w:cs="Times New Roman"/>
          <w:color w:val="141414"/>
          <w:lang w:val="en-US"/>
        </w:rPr>
        <w:t>, and then finish with soft biometrics and the life/world itself</w:t>
      </w:r>
      <w:r w:rsidR="00F7149B" w:rsidRPr="00CA0C89">
        <w:rPr>
          <w:rFonts w:ascii="Times New Roman" w:hAnsi="Times New Roman" w:cs="Times New Roman"/>
          <w:color w:val="141414"/>
          <w:lang w:val="en-US"/>
        </w:rPr>
        <w:t xml:space="preserve">. These are all discussed in </w:t>
      </w:r>
      <w:r w:rsidRPr="00CA0C89">
        <w:rPr>
          <w:rFonts w:ascii="Times New Roman" w:hAnsi="Times New Roman" w:cs="Times New Roman"/>
          <w:color w:val="141414"/>
          <w:lang w:val="en-US"/>
        </w:rPr>
        <w:t xml:space="preserve">relation to the calculative data practices that abstract </w:t>
      </w:r>
      <w:r w:rsidR="00787A92" w:rsidRPr="00CA0C89">
        <w:rPr>
          <w:rFonts w:ascii="Times New Roman" w:hAnsi="Times New Roman" w:cs="Times New Roman"/>
          <w:color w:val="141414"/>
          <w:lang w:val="en-US"/>
        </w:rPr>
        <w:t xml:space="preserve">persons </w:t>
      </w:r>
      <w:r w:rsidRPr="00CA0C89">
        <w:rPr>
          <w:rFonts w:ascii="Times New Roman" w:hAnsi="Times New Roman" w:cs="Times New Roman"/>
          <w:color w:val="141414"/>
          <w:lang w:val="en-US"/>
        </w:rPr>
        <w:t xml:space="preserve">into digital subjects, the topic of this special issue. </w:t>
      </w:r>
      <w:r w:rsidR="00F7149B" w:rsidRPr="00CA0C89">
        <w:rPr>
          <w:rFonts w:ascii="Times New Roman" w:hAnsi="Times New Roman" w:cs="Times New Roman"/>
          <w:color w:val="141414"/>
          <w:lang w:val="en-US"/>
        </w:rPr>
        <w:t>A</w:t>
      </w:r>
      <w:r w:rsidRPr="00CA0C89">
        <w:rPr>
          <w:rFonts w:ascii="Times New Roman" w:hAnsi="Times New Roman" w:cs="Times New Roman"/>
          <w:color w:val="141414"/>
          <w:lang w:val="en-US"/>
        </w:rPr>
        <w:t xml:space="preserve">lthough </w:t>
      </w:r>
      <w:r w:rsidR="00F7149B" w:rsidRPr="00CA0C89">
        <w:rPr>
          <w:rFonts w:ascii="Times New Roman" w:hAnsi="Times New Roman" w:cs="Times New Roman"/>
          <w:color w:val="141414"/>
          <w:lang w:val="en-US"/>
        </w:rPr>
        <w:t>I write</w:t>
      </w:r>
      <w:r w:rsidRPr="00CA0C89">
        <w:rPr>
          <w:rFonts w:ascii="Times New Roman" w:hAnsi="Times New Roman" w:cs="Times New Roman"/>
          <w:color w:val="141414"/>
          <w:lang w:val="en-US"/>
        </w:rPr>
        <w:t xml:space="preserve"> about subjects, </w:t>
      </w:r>
      <w:r w:rsidR="00F7149B" w:rsidRPr="00CA0C89">
        <w:rPr>
          <w:rFonts w:ascii="Times New Roman" w:hAnsi="Times New Roman" w:cs="Times New Roman"/>
          <w:color w:val="141414"/>
          <w:lang w:val="en-US"/>
        </w:rPr>
        <w:t>I aim to arrive at the</w:t>
      </w:r>
      <w:r w:rsidRPr="00CA0C89">
        <w:rPr>
          <w:rFonts w:ascii="Times New Roman" w:hAnsi="Times New Roman" w:cs="Times New Roman"/>
          <w:color w:val="141414"/>
          <w:lang w:val="en-US"/>
        </w:rPr>
        <w:t xml:space="preserve"> figure of life/world itself</w:t>
      </w:r>
      <w:r w:rsidR="00F7149B" w:rsidRPr="00CA0C89">
        <w:rPr>
          <w:rFonts w:ascii="Times New Roman" w:hAnsi="Times New Roman" w:cs="Times New Roman"/>
          <w:color w:val="141414"/>
          <w:lang w:val="en-US"/>
        </w:rPr>
        <w:t xml:space="preserve">, </w:t>
      </w:r>
      <w:r w:rsidRPr="00CA0C89">
        <w:rPr>
          <w:rFonts w:ascii="Times New Roman" w:hAnsi="Times New Roman" w:cs="Times New Roman"/>
          <w:color w:val="141414"/>
          <w:lang w:val="en-US"/>
        </w:rPr>
        <w:t>as both an attempt to go beyond human exceptionalism</w:t>
      </w:r>
      <w:r w:rsidR="00F7149B" w:rsidRPr="00CA0C89">
        <w:rPr>
          <w:rFonts w:ascii="Times New Roman" w:hAnsi="Times New Roman" w:cs="Times New Roman"/>
          <w:color w:val="141414"/>
          <w:lang w:val="en-US"/>
        </w:rPr>
        <w:t xml:space="preserve"> and</w:t>
      </w:r>
      <w:r w:rsidRPr="00CA0C89">
        <w:rPr>
          <w:rFonts w:ascii="Times New Roman" w:hAnsi="Times New Roman" w:cs="Times New Roman"/>
          <w:color w:val="141414"/>
          <w:lang w:val="en-US"/>
        </w:rPr>
        <w:t xml:space="preserve"> as an example of the lure that calculative data practices follow in their omnivorous processing of the world, which is not exclusively bound to humans.</w:t>
      </w:r>
    </w:p>
    <w:p w14:paraId="01F482D2" w14:textId="77777777" w:rsidR="00227670" w:rsidRPr="00CA0C89" w:rsidRDefault="00227670" w:rsidP="00B85EF9">
      <w:pPr>
        <w:widowControl w:val="0"/>
        <w:autoSpaceDE w:val="0"/>
        <w:autoSpaceDN w:val="0"/>
        <w:adjustRightInd w:val="0"/>
        <w:spacing w:line="360" w:lineRule="auto"/>
        <w:ind w:firstLine="720"/>
        <w:rPr>
          <w:rFonts w:ascii="Times New Roman" w:hAnsi="Times New Roman" w:cs="Times New Roman"/>
          <w:color w:val="141414"/>
          <w:lang w:val="en-US"/>
        </w:rPr>
      </w:pPr>
    </w:p>
    <w:p w14:paraId="1C4B7281" w14:textId="77777777" w:rsidR="00227670" w:rsidRPr="00CA0C89" w:rsidRDefault="00227670" w:rsidP="00B85EF9">
      <w:pPr>
        <w:widowControl w:val="0"/>
        <w:autoSpaceDE w:val="0"/>
        <w:autoSpaceDN w:val="0"/>
        <w:adjustRightInd w:val="0"/>
        <w:spacing w:line="360" w:lineRule="auto"/>
        <w:rPr>
          <w:rFonts w:ascii="Times New Roman" w:hAnsi="Times New Roman" w:cs="Times New Roman"/>
          <w:b/>
          <w:color w:val="141414"/>
          <w:lang w:val="en-US"/>
        </w:rPr>
      </w:pPr>
      <w:r w:rsidRPr="00CA0C89">
        <w:rPr>
          <w:rFonts w:ascii="Times New Roman" w:hAnsi="Times New Roman" w:cs="Times New Roman"/>
          <w:b/>
          <w:color w:val="141414"/>
          <w:lang w:val="en-US"/>
        </w:rPr>
        <w:t xml:space="preserve">Face </w:t>
      </w:r>
    </w:p>
    <w:p w14:paraId="146CD98F" w14:textId="3961EFE7" w:rsidR="00F0402D" w:rsidRPr="00CA0C89" w:rsidRDefault="00227670" w:rsidP="00B85EF9">
      <w:pPr>
        <w:widowControl w:val="0"/>
        <w:autoSpaceDE w:val="0"/>
        <w:autoSpaceDN w:val="0"/>
        <w:adjustRightInd w:val="0"/>
        <w:spacing w:line="360" w:lineRule="auto"/>
        <w:rPr>
          <w:rFonts w:ascii="Times New Roman" w:hAnsi="Times New Roman" w:cs="Times New Roman"/>
          <w:color w:val="141414"/>
          <w:lang w:val="en-US"/>
        </w:rPr>
      </w:pPr>
      <w:r w:rsidRPr="00CA0C89">
        <w:rPr>
          <w:rFonts w:ascii="Times New Roman" w:hAnsi="Times New Roman" w:cs="Times New Roman"/>
          <w:color w:val="141414"/>
          <w:lang w:val="en-US"/>
        </w:rPr>
        <w:t>The face is a dynamic, multiple</w:t>
      </w:r>
      <w:r w:rsidR="009F4D55" w:rsidRPr="00CA0C89">
        <w:rPr>
          <w:rFonts w:ascii="Times New Roman" w:hAnsi="Times New Roman" w:cs="Times New Roman"/>
          <w:color w:val="141414"/>
          <w:lang w:val="en-US"/>
        </w:rPr>
        <w:t>, distributed</w:t>
      </w:r>
      <w:r w:rsidRPr="00CA0C89">
        <w:rPr>
          <w:rFonts w:ascii="Times New Roman" w:hAnsi="Times New Roman" w:cs="Times New Roman"/>
          <w:color w:val="141414"/>
          <w:lang w:val="en-US"/>
        </w:rPr>
        <w:t xml:space="preserve"> entity acting biologically, communicatively, emotionally, and psychologically (Black 2011). The face has been discussed as the site of exposition of “being” (Agamben 2000) and an ethical encounter with the other (Levinas 1969). The face takes part in </w:t>
      </w:r>
      <w:r w:rsidR="009F4D55" w:rsidRPr="00CA0C89">
        <w:rPr>
          <w:rFonts w:ascii="Times New Roman" w:hAnsi="Times New Roman" w:cs="Times New Roman"/>
          <w:color w:val="141414"/>
          <w:lang w:val="en-US"/>
        </w:rPr>
        <w:t xml:space="preserve">the </w:t>
      </w:r>
      <w:r w:rsidRPr="00CA0C89">
        <w:rPr>
          <w:rFonts w:ascii="Times New Roman" w:hAnsi="Times New Roman" w:cs="Times New Roman"/>
          <w:color w:val="141414"/>
          <w:lang w:val="en-US"/>
        </w:rPr>
        <w:t xml:space="preserve">subjectification that proceeds partially through </w:t>
      </w:r>
      <w:r w:rsidR="009F4D55" w:rsidRPr="00CA0C89">
        <w:rPr>
          <w:rFonts w:ascii="Times New Roman" w:hAnsi="Times New Roman" w:cs="Times New Roman"/>
          <w:color w:val="141414"/>
          <w:lang w:val="en-US"/>
        </w:rPr>
        <w:t>its</w:t>
      </w:r>
      <w:r w:rsidRPr="00CA0C89">
        <w:rPr>
          <w:rFonts w:ascii="Times New Roman" w:hAnsi="Times New Roman" w:cs="Times New Roman"/>
          <w:color w:val="141414"/>
          <w:lang w:val="en-US"/>
        </w:rPr>
        <w:t xml:space="preserve"> functions as the site of communication. Black writes: “</w:t>
      </w:r>
      <w:r w:rsidRPr="00CA0C89">
        <w:rPr>
          <w:rFonts w:ascii="Times New Roman" w:hAnsi="Times New Roman" w:cs="Times New Roman"/>
          <w:lang w:val="en-US"/>
        </w:rPr>
        <w:t>The very complexity of the process which creates our internalized conceptualizations of faces results from the fundamental irreconcilability of the living face with fixed, stable identity and representation</w:t>
      </w:r>
      <w:r w:rsidRPr="00CA0C89">
        <w:rPr>
          <w:rFonts w:ascii="Times New Roman" w:hAnsi="Times New Roman" w:cs="Times New Roman"/>
          <w:color w:val="141414"/>
          <w:lang w:val="en-US"/>
        </w:rPr>
        <w:t xml:space="preserve">” (2011, 18). Stabilising </w:t>
      </w:r>
      <w:r w:rsidRPr="00CA0C89">
        <w:rPr>
          <w:rFonts w:ascii="Times New Roman" w:hAnsi="Times New Roman" w:cs="Times New Roman"/>
          <w:lang w:val="en-US"/>
        </w:rPr>
        <w:t>this “profoundly unstable phenomenon” and making it “the enduring marker of a particular, stable identity” requires</w:t>
      </w:r>
      <w:r w:rsidR="009F4D55" w:rsidRPr="00CA0C89">
        <w:rPr>
          <w:rFonts w:ascii="Times New Roman" w:hAnsi="Times New Roman" w:cs="Times New Roman"/>
          <w:lang w:val="en-US"/>
        </w:rPr>
        <w:t xml:space="preserve"> </w:t>
      </w:r>
      <w:r w:rsidRPr="00CA0C89">
        <w:rPr>
          <w:rFonts w:ascii="Times New Roman" w:hAnsi="Times New Roman" w:cs="Times New Roman"/>
          <w:lang w:val="en-US"/>
        </w:rPr>
        <w:t>tremendous effort</w:t>
      </w:r>
      <w:r w:rsidR="009F4D55" w:rsidRPr="00CA0C89">
        <w:rPr>
          <w:rFonts w:ascii="Times New Roman" w:hAnsi="Times New Roman" w:cs="Times New Roman"/>
          <w:lang w:val="en-US"/>
        </w:rPr>
        <w:t>, writes Black</w:t>
      </w:r>
      <w:r w:rsidRPr="00CA0C89">
        <w:rPr>
          <w:rFonts w:ascii="Times New Roman" w:hAnsi="Times New Roman" w:cs="Times New Roman"/>
          <w:lang w:val="en-US"/>
        </w:rPr>
        <w:t xml:space="preserve"> (2011, 20). Nevertheless, it is arguably this very effort that contemporary visual practices structured around social media platforms and digital infrastructures rely on, in order to affirm the face as the mark of a rich subjectivity that must be unique and true because it is linked to a particular, identifiable, and in this sense, truthful, biologically-inspired identity recorded as data. </w:t>
      </w:r>
    </w:p>
    <w:p w14:paraId="10B757BF" w14:textId="7D3D5099" w:rsidR="00F77441" w:rsidRPr="00CA0C89" w:rsidRDefault="009F4D55" w:rsidP="00B85EF9">
      <w:pPr>
        <w:widowControl w:val="0"/>
        <w:autoSpaceDE w:val="0"/>
        <w:autoSpaceDN w:val="0"/>
        <w:adjustRightInd w:val="0"/>
        <w:spacing w:line="360" w:lineRule="auto"/>
        <w:ind w:firstLine="720"/>
        <w:rPr>
          <w:rFonts w:ascii="Times New Roman" w:hAnsi="Times New Roman" w:cs="Times New Roman"/>
          <w:color w:val="141414"/>
          <w:lang w:val="en-US"/>
        </w:rPr>
      </w:pPr>
      <w:r w:rsidRPr="00CA0C89">
        <w:rPr>
          <w:rFonts w:ascii="Times New Roman" w:hAnsi="Times New Roman" w:cs="Times New Roman"/>
          <w:color w:val="141414"/>
          <w:lang w:val="en-US"/>
        </w:rPr>
        <w:t>The a</w:t>
      </w:r>
      <w:r w:rsidR="00227670" w:rsidRPr="00CA0C89">
        <w:rPr>
          <w:rFonts w:ascii="Times New Roman" w:hAnsi="Times New Roman" w:cs="Times New Roman"/>
          <w:color w:val="141414"/>
          <w:lang w:val="en-US"/>
        </w:rPr>
        <w:t xml:space="preserve">rtist Hito Steyerl writes about </w:t>
      </w:r>
      <w:r w:rsidRPr="00CA0C89">
        <w:rPr>
          <w:rFonts w:ascii="Times New Roman" w:hAnsi="Times New Roman" w:cs="Times New Roman"/>
          <w:color w:val="141414"/>
          <w:lang w:val="en-US"/>
        </w:rPr>
        <w:t xml:space="preserve">the </w:t>
      </w:r>
      <w:r w:rsidR="00F0402D" w:rsidRPr="00CA0C89">
        <w:rPr>
          <w:rFonts w:ascii="Times New Roman" w:hAnsi="Times New Roman" w:cs="Times New Roman"/>
          <w:color w:val="141414"/>
          <w:lang w:val="en-US"/>
        </w:rPr>
        <w:t xml:space="preserve">omnipresent </w:t>
      </w:r>
      <w:r w:rsidR="00227670" w:rsidRPr="00CA0C89">
        <w:rPr>
          <w:rFonts w:ascii="Times New Roman" w:hAnsi="Times New Roman" w:cs="Times New Roman"/>
          <w:color w:val="141414"/>
          <w:lang w:val="en-US"/>
        </w:rPr>
        <w:t>“</w:t>
      </w:r>
      <w:r w:rsidR="00227670" w:rsidRPr="00CA0C89">
        <w:rPr>
          <w:rFonts w:ascii="Times New Roman" w:hAnsi="Times New Roman" w:cs="Times New Roman"/>
        </w:rPr>
        <w:t xml:space="preserve">terror of total </w:t>
      </w:r>
      <w:r w:rsidRPr="00CA0C89">
        <w:rPr>
          <w:rFonts w:ascii="Times New Roman" w:hAnsi="Times New Roman" w:cs="Times New Roman"/>
        </w:rPr>
        <w:t>D</w:t>
      </w:r>
      <w:r w:rsidR="00227670" w:rsidRPr="00CA0C89">
        <w:rPr>
          <w:rFonts w:ascii="Times New Roman" w:hAnsi="Times New Roman" w:cs="Times New Roman"/>
        </w:rPr>
        <w:t>asein” that promises “unmediated communicatio</w:t>
      </w:r>
      <w:r w:rsidR="00895032" w:rsidRPr="00CA0C89">
        <w:rPr>
          <w:rFonts w:ascii="Times New Roman" w:hAnsi="Times New Roman" w:cs="Times New Roman"/>
        </w:rPr>
        <w:t>n” and “unalienated experience”</w:t>
      </w:r>
      <w:r w:rsidR="00227670" w:rsidRPr="00CA0C89">
        <w:rPr>
          <w:rFonts w:ascii="Times New Roman" w:hAnsi="Times New Roman" w:cs="Times New Roman"/>
        </w:rPr>
        <w:t xml:space="preserve"> and which culminate</w:t>
      </w:r>
      <w:r w:rsidRPr="00CA0C89">
        <w:rPr>
          <w:rFonts w:ascii="Times New Roman" w:hAnsi="Times New Roman" w:cs="Times New Roman"/>
        </w:rPr>
        <w:t>s</w:t>
      </w:r>
      <w:r w:rsidR="00227670" w:rsidRPr="00CA0C89">
        <w:rPr>
          <w:rFonts w:ascii="Times New Roman" w:hAnsi="Times New Roman" w:cs="Times New Roman"/>
        </w:rPr>
        <w:t xml:space="preserve"> in truthful encounters between the individual and others (Steyerl 2015). </w:t>
      </w:r>
      <w:r w:rsidR="00227670" w:rsidRPr="00CA0C89">
        <w:rPr>
          <w:rFonts w:ascii="Times New Roman" w:hAnsi="Times New Roman" w:cs="Times New Roman"/>
        </w:rPr>
        <w:lastRenderedPageBreak/>
        <w:t>This is achieved through the constant generation of presence</w:t>
      </w:r>
      <w:r w:rsidRPr="00CA0C89">
        <w:rPr>
          <w:rFonts w:ascii="Times New Roman" w:hAnsi="Times New Roman" w:cs="Times New Roman"/>
        </w:rPr>
        <w:t>—</w:t>
      </w:r>
      <w:r w:rsidR="00227670" w:rsidRPr="00CA0C89">
        <w:rPr>
          <w:rFonts w:ascii="Times New Roman" w:hAnsi="Times New Roman" w:cs="Times New Roman"/>
        </w:rPr>
        <w:t xml:space="preserve">often the presence of the face, and </w:t>
      </w:r>
      <w:r w:rsidR="00A83847" w:rsidRPr="00CA0C89">
        <w:rPr>
          <w:rFonts w:ascii="Times New Roman" w:hAnsi="Times New Roman" w:cs="Times New Roman"/>
        </w:rPr>
        <w:t>thus subjectivity</w:t>
      </w:r>
      <w:r w:rsidR="00227670" w:rsidRPr="00CA0C89">
        <w:rPr>
          <w:rFonts w:ascii="Times New Roman" w:hAnsi="Times New Roman" w:cs="Times New Roman"/>
        </w:rPr>
        <w:t xml:space="preserve">, through, for example, selfies and other images. But virtually no one would upload a “raw” unedited selfie or an unfortunate </w:t>
      </w:r>
      <w:r w:rsidR="001F47BD" w:rsidRPr="00CA0C89">
        <w:rPr>
          <w:rFonts w:ascii="Times New Roman" w:hAnsi="Times New Roman" w:cs="Times New Roman"/>
        </w:rPr>
        <w:t>photograph</w:t>
      </w:r>
      <w:r w:rsidR="00227670" w:rsidRPr="00CA0C89">
        <w:rPr>
          <w:rFonts w:ascii="Times New Roman" w:hAnsi="Times New Roman" w:cs="Times New Roman"/>
        </w:rPr>
        <w:t xml:space="preserve">. Pictures are pre-selected according to what they stand for, </w:t>
      </w:r>
      <w:r w:rsidRPr="00CA0C89">
        <w:rPr>
          <w:rFonts w:ascii="Times New Roman" w:hAnsi="Times New Roman" w:cs="Times New Roman"/>
        </w:rPr>
        <w:t xml:space="preserve">according </w:t>
      </w:r>
      <w:r w:rsidR="00227670" w:rsidRPr="00CA0C89">
        <w:rPr>
          <w:rFonts w:ascii="Times New Roman" w:hAnsi="Times New Roman" w:cs="Times New Roman"/>
        </w:rPr>
        <w:t>to taste, conventions, and purpose</w:t>
      </w:r>
      <w:r w:rsidRPr="00CA0C89">
        <w:rPr>
          <w:rFonts w:ascii="Times New Roman" w:hAnsi="Times New Roman" w:cs="Times New Roman"/>
        </w:rPr>
        <w:t>s,</w:t>
      </w:r>
      <w:r w:rsidR="00227670" w:rsidRPr="00CA0C89">
        <w:rPr>
          <w:rFonts w:ascii="Times New Roman" w:hAnsi="Times New Roman" w:cs="Times New Roman"/>
        </w:rPr>
        <w:t xml:space="preserve"> and are processed by “beautifying” apps </w:t>
      </w:r>
      <w:r w:rsidRPr="00CA0C89">
        <w:rPr>
          <w:rFonts w:ascii="Times New Roman" w:hAnsi="Times New Roman" w:cs="Times New Roman"/>
        </w:rPr>
        <w:t>and</w:t>
      </w:r>
      <w:r w:rsidR="00227670" w:rsidRPr="00CA0C89">
        <w:rPr>
          <w:rFonts w:ascii="Times New Roman" w:hAnsi="Times New Roman" w:cs="Times New Roman"/>
        </w:rPr>
        <w:t xml:space="preserve"> </w:t>
      </w:r>
      <w:r w:rsidR="008C3E7D" w:rsidRPr="00CA0C89">
        <w:rPr>
          <w:rFonts w:ascii="Times New Roman" w:hAnsi="Times New Roman" w:cs="Times New Roman"/>
        </w:rPr>
        <w:t xml:space="preserve">other </w:t>
      </w:r>
      <w:r w:rsidR="00227670" w:rsidRPr="00CA0C89">
        <w:rPr>
          <w:rFonts w:ascii="Times New Roman" w:hAnsi="Times New Roman" w:cs="Times New Roman"/>
        </w:rPr>
        <w:t xml:space="preserve">image-editing filters built into social media platforms and camera apps. </w:t>
      </w:r>
      <w:r w:rsidR="001761BD" w:rsidRPr="00CA0C89">
        <w:rPr>
          <w:rFonts w:ascii="Times New Roman" w:hAnsi="Times New Roman" w:cs="Times New Roman"/>
        </w:rPr>
        <w:t>Clearly</w:t>
      </w:r>
      <w:r w:rsidR="00227670" w:rsidRPr="00CA0C89">
        <w:rPr>
          <w:rFonts w:ascii="Times New Roman" w:hAnsi="Times New Roman" w:cs="Times New Roman"/>
        </w:rPr>
        <w:t xml:space="preserve"> images offer an encounter with </w:t>
      </w:r>
      <w:r w:rsidRPr="00CA0C89">
        <w:rPr>
          <w:rFonts w:ascii="Times New Roman" w:hAnsi="Times New Roman" w:cs="Times New Roman"/>
        </w:rPr>
        <w:t xml:space="preserve">the </w:t>
      </w:r>
      <w:r w:rsidR="00227670" w:rsidRPr="00CA0C89">
        <w:rPr>
          <w:rFonts w:ascii="Times New Roman" w:hAnsi="Times New Roman" w:cs="Times New Roman"/>
        </w:rPr>
        <w:t>make-believe,</w:t>
      </w:r>
      <w:r w:rsidRPr="00CA0C89">
        <w:rPr>
          <w:rFonts w:ascii="Times New Roman" w:hAnsi="Times New Roman" w:cs="Times New Roman"/>
        </w:rPr>
        <w:t xml:space="preserve"> or</w:t>
      </w:r>
      <w:r w:rsidR="00227670" w:rsidRPr="00CA0C89">
        <w:rPr>
          <w:rFonts w:ascii="Times New Roman" w:hAnsi="Times New Roman" w:cs="Times New Roman"/>
        </w:rPr>
        <w:t xml:space="preserve"> invented faces</w:t>
      </w:r>
      <w:r w:rsidR="006F3F2C">
        <w:rPr>
          <w:rFonts w:ascii="Times New Roman" w:hAnsi="Times New Roman" w:cs="Times New Roman"/>
        </w:rPr>
        <w:t>,</w:t>
      </w:r>
      <w:r w:rsidR="00227670" w:rsidRPr="00CA0C89">
        <w:rPr>
          <w:rFonts w:ascii="Times New Roman" w:hAnsi="Times New Roman" w:cs="Times New Roman"/>
        </w:rPr>
        <w:t xml:space="preserve"> and subjectivities</w:t>
      </w:r>
      <w:r w:rsidR="00EC3AC6" w:rsidRPr="00CA0C89">
        <w:rPr>
          <w:rFonts w:ascii="Times New Roman" w:hAnsi="Times New Roman" w:cs="Times New Roman"/>
        </w:rPr>
        <w:t xml:space="preserve"> </w:t>
      </w:r>
      <w:r w:rsidR="00227670" w:rsidRPr="00CA0C89">
        <w:rPr>
          <w:rFonts w:ascii="Times New Roman" w:hAnsi="Times New Roman" w:cs="Times New Roman"/>
        </w:rPr>
        <w:t>that are more hidden than exposed. Yet, these photos are still pictures of someone’s face,</w:t>
      </w:r>
      <w:r w:rsidR="007C1D00" w:rsidRPr="00CA0C89">
        <w:rPr>
          <w:rFonts w:ascii="Times New Roman" w:hAnsi="Times New Roman" w:cs="Times New Roman"/>
        </w:rPr>
        <w:t xml:space="preserve"> </w:t>
      </w:r>
      <w:r w:rsidR="00227670" w:rsidRPr="00CA0C89">
        <w:rPr>
          <w:rFonts w:ascii="Times New Roman" w:hAnsi="Times New Roman" w:cs="Times New Roman"/>
          <w:color w:val="141414"/>
          <w:lang w:val="en-US"/>
        </w:rPr>
        <w:t>part of a mortal body, and they</w:t>
      </w:r>
      <w:r w:rsidR="007C1D00" w:rsidRPr="00CA0C89">
        <w:rPr>
          <w:rFonts w:ascii="Times New Roman" w:hAnsi="Times New Roman" w:cs="Times New Roman"/>
          <w:color w:val="141414"/>
          <w:lang w:val="en-US"/>
        </w:rPr>
        <w:t xml:space="preserve"> act as </w:t>
      </w:r>
      <w:r w:rsidR="00227670" w:rsidRPr="00CA0C89">
        <w:rPr>
          <w:rFonts w:ascii="Times New Roman" w:hAnsi="Times New Roman" w:cs="Times New Roman"/>
          <w:color w:val="141414"/>
          <w:lang w:val="en-US"/>
        </w:rPr>
        <w:t>proof of a biologically unique</w:t>
      </w:r>
      <w:r w:rsidR="001761BD" w:rsidRPr="00CA0C89">
        <w:rPr>
          <w:rFonts w:ascii="Times New Roman" w:hAnsi="Times New Roman" w:cs="Times New Roman"/>
          <w:color w:val="141414"/>
          <w:lang w:val="en-US"/>
        </w:rPr>
        <w:t>,</w:t>
      </w:r>
      <w:r w:rsidR="00227670" w:rsidRPr="00CA0C89">
        <w:rPr>
          <w:rFonts w:ascii="Times New Roman" w:hAnsi="Times New Roman" w:cs="Times New Roman"/>
          <w:color w:val="141414"/>
          <w:lang w:val="en-US"/>
        </w:rPr>
        <w:t xml:space="preserve"> continued existence that will undoubtedly cease to be at a certain point in time. However posed or </w:t>
      </w:r>
      <w:r w:rsidRPr="00CA0C89">
        <w:rPr>
          <w:rFonts w:ascii="Times New Roman" w:hAnsi="Times New Roman" w:cs="Times New Roman"/>
          <w:color w:val="141414"/>
          <w:lang w:val="en-US"/>
        </w:rPr>
        <w:t>air</w:t>
      </w:r>
      <w:r w:rsidR="00227670" w:rsidRPr="00CA0C89">
        <w:rPr>
          <w:rFonts w:ascii="Times New Roman" w:hAnsi="Times New Roman" w:cs="Times New Roman"/>
          <w:color w:val="141414"/>
          <w:lang w:val="en-US"/>
        </w:rPr>
        <w:t xml:space="preserve">brushed the images are, they are </w:t>
      </w:r>
      <w:r w:rsidR="00227670" w:rsidRPr="00CA0C89">
        <w:rPr>
          <w:rFonts w:ascii="Times New Roman" w:hAnsi="Times New Roman" w:cs="Times New Roman"/>
        </w:rPr>
        <w:t xml:space="preserve">factually biologically true (pictures of faces of living humans) in their </w:t>
      </w:r>
      <w:r w:rsidR="00227670" w:rsidRPr="00CA0C89">
        <w:rPr>
          <w:rFonts w:ascii="Times New Roman" w:hAnsi="Times New Roman" w:cs="Times New Roman"/>
          <w:lang w:val="en-US"/>
        </w:rPr>
        <w:t xml:space="preserve">technical and cultural </w:t>
      </w:r>
      <w:r w:rsidR="00227670" w:rsidRPr="00CA0C89">
        <w:rPr>
          <w:rFonts w:ascii="Times New Roman" w:hAnsi="Times New Roman" w:cs="Times New Roman"/>
        </w:rPr>
        <w:t xml:space="preserve">fiction (the ways in which they are composed, presented, circulated, and perceived). Continuous generation of </w:t>
      </w:r>
      <w:r w:rsidR="00FD53F6" w:rsidRPr="00CA0C89">
        <w:rPr>
          <w:rFonts w:ascii="Times New Roman" w:hAnsi="Times New Roman" w:cs="Times New Roman"/>
        </w:rPr>
        <w:t xml:space="preserve">these visual </w:t>
      </w:r>
      <w:r w:rsidR="00227670" w:rsidRPr="00CA0C89">
        <w:rPr>
          <w:rFonts w:ascii="Times New Roman" w:hAnsi="Times New Roman" w:cs="Times New Roman"/>
        </w:rPr>
        <w:t xml:space="preserve">forms therefore produces </w:t>
      </w:r>
      <w:r w:rsidRPr="00CA0C89">
        <w:rPr>
          <w:rFonts w:ascii="Times New Roman" w:hAnsi="Times New Roman" w:cs="Times New Roman"/>
        </w:rPr>
        <w:t>the type of</w:t>
      </w:r>
      <w:r w:rsidR="00227670" w:rsidRPr="00CA0C89">
        <w:rPr>
          <w:rFonts w:ascii="Times New Roman" w:hAnsi="Times New Roman" w:cs="Times New Roman"/>
        </w:rPr>
        <w:t xml:space="preserve"> authenticity that Steyerl refers to above, which rests on the biological principle: faces promise authenticity as they supposedly express complex subjectivities, but they do it by acting as identification documents, ensuring that the pictures and posts are of and by “real”</w:t>
      </w:r>
      <w:r w:rsidR="00080F0F" w:rsidRPr="00CA0C89">
        <w:rPr>
          <w:rFonts w:ascii="Times New Roman" w:hAnsi="Times New Roman" w:cs="Times New Roman"/>
        </w:rPr>
        <w:t xml:space="preserve"> </w:t>
      </w:r>
      <w:r w:rsidR="00227670" w:rsidRPr="00CA0C89">
        <w:rPr>
          <w:rFonts w:ascii="Times New Roman" w:hAnsi="Times New Roman" w:cs="Times New Roman"/>
        </w:rPr>
        <w:t>living people.</w:t>
      </w:r>
    </w:p>
    <w:p w14:paraId="2F9440E1" w14:textId="3CF91EE6" w:rsidR="00227670" w:rsidRPr="00CA0C89" w:rsidRDefault="00227670" w:rsidP="00B85EF9">
      <w:pPr>
        <w:widowControl w:val="0"/>
        <w:autoSpaceDE w:val="0"/>
        <w:autoSpaceDN w:val="0"/>
        <w:adjustRightInd w:val="0"/>
        <w:spacing w:line="360" w:lineRule="auto"/>
        <w:ind w:firstLine="720"/>
        <w:rPr>
          <w:rFonts w:ascii="Times New Roman" w:hAnsi="Times New Roman" w:cs="Times New Roman"/>
          <w:color w:val="141414"/>
          <w:lang w:val="en-US"/>
        </w:rPr>
      </w:pPr>
      <w:r w:rsidRPr="00CA0C89">
        <w:rPr>
          <w:rFonts w:ascii="Times New Roman" w:hAnsi="Times New Roman" w:cs="Times New Roman"/>
        </w:rPr>
        <w:t>Faces are captured by cameras, edited by apps, uploaded, liked</w:t>
      </w:r>
      <w:r w:rsidR="009F4D55" w:rsidRPr="00CA0C89">
        <w:rPr>
          <w:rFonts w:ascii="Times New Roman" w:hAnsi="Times New Roman" w:cs="Times New Roman"/>
        </w:rPr>
        <w:t>,</w:t>
      </w:r>
      <w:r w:rsidRPr="00CA0C89">
        <w:rPr>
          <w:rFonts w:ascii="Times New Roman" w:hAnsi="Times New Roman" w:cs="Times New Roman"/>
        </w:rPr>
        <w:t xml:space="preserve"> and circulated in networks. They operate in the “like economy,” accruing and losing capital (Gerlitz and Helmond 2013). </w:t>
      </w:r>
      <w:r w:rsidRPr="00CA0C89">
        <w:rPr>
          <w:rFonts w:ascii="Times New Roman" w:hAnsi="Times New Roman" w:cs="Times New Roman"/>
          <w:color w:val="141414"/>
          <w:lang w:val="en-US"/>
        </w:rPr>
        <w:t>Filters and apps</w:t>
      </w:r>
      <w:r w:rsidR="009F4D55" w:rsidRPr="00CA0C89">
        <w:rPr>
          <w:rFonts w:ascii="Times New Roman" w:hAnsi="Times New Roman" w:cs="Times New Roman"/>
          <w:color w:val="141414"/>
          <w:lang w:val="en-US"/>
        </w:rPr>
        <w:t>,</w:t>
      </w:r>
      <w:r w:rsidRPr="00CA0C89">
        <w:rPr>
          <w:rFonts w:ascii="Times New Roman" w:hAnsi="Times New Roman" w:cs="Times New Roman"/>
          <w:color w:val="141414"/>
          <w:lang w:val="en-US"/>
        </w:rPr>
        <w:t xml:space="preserve"> as well as </w:t>
      </w:r>
      <w:r w:rsidR="009F4D55" w:rsidRPr="00CA0C89">
        <w:rPr>
          <w:rFonts w:ascii="Times New Roman" w:hAnsi="Times New Roman" w:cs="Times New Roman"/>
          <w:color w:val="141414"/>
          <w:lang w:val="en-US"/>
        </w:rPr>
        <w:t xml:space="preserve">the </w:t>
      </w:r>
      <w:r w:rsidRPr="00CA0C89">
        <w:rPr>
          <w:rFonts w:ascii="Times New Roman" w:hAnsi="Times New Roman" w:cs="Times New Roman"/>
          <w:color w:val="141414"/>
          <w:lang w:val="en-US"/>
        </w:rPr>
        <w:t>knowledge and application of the photographic apparatus in the act of photographing (scene, lighting, turn of the head)</w:t>
      </w:r>
      <w:r w:rsidR="009F4D55" w:rsidRPr="00CA0C89">
        <w:rPr>
          <w:rFonts w:ascii="Times New Roman" w:hAnsi="Times New Roman" w:cs="Times New Roman"/>
          <w:color w:val="141414"/>
          <w:lang w:val="en-US"/>
        </w:rPr>
        <w:t>,</w:t>
      </w:r>
      <w:r w:rsidRPr="00CA0C89">
        <w:rPr>
          <w:rFonts w:ascii="Times New Roman" w:hAnsi="Times New Roman" w:cs="Times New Roman"/>
          <w:color w:val="141414"/>
          <w:lang w:val="en-US"/>
        </w:rPr>
        <w:t xml:space="preserve"> have become techno-cognitive infrastructures </w:t>
      </w:r>
      <w:r w:rsidR="009F4D55" w:rsidRPr="00CA0C89">
        <w:rPr>
          <w:rFonts w:ascii="Times New Roman" w:hAnsi="Times New Roman" w:cs="Times New Roman"/>
          <w:color w:val="141414"/>
          <w:lang w:val="en-US"/>
        </w:rPr>
        <w:t xml:space="preserve">that </w:t>
      </w:r>
      <w:r w:rsidRPr="00CA0C89">
        <w:rPr>
          <w:rFonts w:ascii="Times New Roman" w:hAnsi="Times New Roman" w:cs="Times New Roman"/>
          <w:color w:val="141414"/>
          <w:lang w:val="en-US"/>
        </w:rPr>
        <w:t xml:space="preserve">every teenager is compelled to embrace. </w:t>
      </w:r>
      <w:r w:rsidR="001761BD" w:rsidRPr="00CA0C89">
        <w:rPr>
          <w:rFonts w:ascii="Times New Roman" w:hAnsi="Times New Roman" w:cs="Times New Roman"/>
          <w:color w:val="141414"/>
          <w:lang w:val="en-US"/>
        </w:rPr>
        <w:t>Therefore, a</w:t>
      </w:r>
      <w:r w:rsidRPr="00CA0C89">
        <w:rPr>
          <w:rFonts w:ascii="Times New Roman" w:hAnsi="Times New Roman" w:cs="Times New Roman"/>
          <w:color w:val="141414"/>
          <w:lang w:val="en-US"/>
        </w:rPr>
        <w:t xml:space="preserve"> certain visual</w:t>
      </w:r>
      <w:r w:rsidR="00825EDE" w:rsidRPr="00CA0C89">
        <w:rPr>
          <w:rFonts w:ascii="Times New Roman" w:hAnsi="Times New Roman" w:cs="Times New Roman"/>
          <w:color w:val="141414"/>
          <w:lang w:val="en-US"/>
        </w:rPr>
        <w:t xml:space="preserve"> representation</w:t>
      </w:r>
      <w:r w:rsidRPr="00CA0C89">
        <w:rPr>
          <w:rFonts w:ascii="Times New Roman" w:hAnsi="Times New Roman" w:cs="Times New Roman"/>
          <w:color w:val="141414"/>
          <w:lang w:val="en-US"/>
        </w:rPr>
        <w:t xml:space="preserve"> is born</w:t>
      </w:r>
      <w:r w:rsidR="00295A20" w:rsidRPr="00CA0C89">
        <w:rPr>
          <w:rFonts w:ascii="Times New Roman" w:hAnsi="Times New Roman" w:cs="Times New Roman"/>
          <w:color w:val="141414"/>
          <w:lang w:val="en-US"/>
        </w:rPr>
        <w:t xml:space="preserve"> that is distant fro</w:t>
      </w:r>
      <w:r w:rsidRPr="00CA0C89">
        <w:rPr>
          <w:rFonts w:ascii="Times New Roman" w:hAnsi="Times New Roman" w:cs="Times New Roman"/>
          <w:color w:val="141414"/>
          <w:lang w:val="en-US"/>
        </w:rPr>
        <w:t>m the “true self”. And yet, the computational face can become the new fingerprint. Facial identification via documents such as biometric passport</w:t>
      </w:r>
      <w:r w:rsidR="009F4D55" w:rsidRPr="00CA0C89">
        <w:rPr>
          <w:rFonts w:ascii="Times New Roman" w:hAnsi="Times New Roman" w:cs="Times New Roman"/>
          <w:color w:val="141414"/>
          <w:lang w:val="en-US"/>
        </w:rPr>
        <w:t>s</w:t>
      </w:r>
      <w:r w:rsidRPr="00CA0C89">
        <w:rPr>
          <w:rFonts w:ascii="Times New Roman" w:hAnsi="Times New Roman" w:cs="Times New Roman"/>
          <w:color w:val="141414"/>
          <w:lang w:val="en-US"/>
        </w:rPr>
        <w:t xml:space="preserve"> </w:t>
      </w:r>
      <w:r w:rsidR="008A10EB" w:rsidRPr="00CA0C89">
        <w:rPr>
          <w:rFonts w:ascii="Times New Roman" w:hAnsi="Times New Roman" w:cs="Times New Roman"/>
          <w:color w:val="141414"/>
          <w:lang w:val="en-US"/>
        </w:rPr>
        <w:t>are combined</w:t>
      </w:r>
      <w:r w:rsidRPr="00CA0C89">
        <w:rPr>
          <w:rFonts w:ascii="Times New Roman" w:hAnsi="Times New Roman" w:cs="Times New Roman"/>
          <w:color w:val="141414"/>
          <w:lang w:val="en-US"/>
        </w:rPr>
        <w:t xml:space="preserve"> here with automatic facial recognition. </w:t>
      </w:r>
      <w:r w:rsidR="00B91678" w:rsidRPr="00CA0C89">
        <w:rPr>
          <w:rFonts w:ascii="Times New Roman" w:hAnsi="Times New Roman" w:cs="Times New Roman"/>
          <w:color w:val="141414"/>
          <w:lang w:val="en-US"/>
        </w:rPr>
        <w:t>Having to present one’s unobscured face</w:t>
      </w:r>
      <w:r w:rsidRPr="00CA0C89">
        <w:rPr>
          <w:rFonts w:ascii="Times New Roman" w:hAnsi="Times New Roman" w:cs="Times New Roman"/>
          <w:color w:val="141414"/>
          <w:lang w:val="en-US"/>
        </w:rPr>
        <w:t xml:space="preserve"> (in demonstrations, for example) is a technique of governance, where </w:t>
      </w:r>
      <w:r w:rsidR="00B91678" w:rsidRPr="00CA0C89">
        <w:rPr>
          <w:rFonts w:ascii="Times New Roman" w:hAnsi="Times New Roman" w:cs="Times New Roman"/>
          <w:color w:val="141414"/>
          <w:lang w:val="en-US"/>
        </w:rPr>
        <w:t xml:space="preserve">the </w:t>
      </w:r>
      <w:r w:rsidRPr="00CA0C89">
        <w:rPr>
          <w:rFonts w:ascii="Times New Roman" w:hAnsi="Times New Roman" w:cs="Times New Roman"/>
          <w:color w:val="141414"/>
          <w:lang w:val="en-US"/>
        </w:rPr>
        <w:t xml:space="preserve">face </w:t>
      </w:r>
      <w:r w:rsidR="00B91678" w:rsidRPr="00CA0C89">
        <w:rPr>
          <w:rFonts w:ascii="Times New Roman" w:hAnsi="Times New Roman" w:cs="Times New Roman"/>
          <w:color w:val="141414"/>
          <w:lang w:val="en-US"/>
        </w:rPr>
        <w:t>acts</w:t>
      </w:r>
      <w:r w:rsidRPr="00CA0C89">
        <w:rPr>
          <w:rFonts w:ascii="Times New Roman" w:hAnsi="Times New Roman" w:cs="Times New Roman"/>
          <w:color w:val="141414"/>
          <w:lang w:val="en-US"/>
        </w:rPr>
        <w:t xml:space="preserve"> within an apparatus of capture. Thus, the face </w:t>
      </w:r>
      <w:r w:rsidR="00B91678" w:rsidRPr="00CA0C89">
        <w:rPr>
          <w:rFonts w:ascii="Times New Roman" w:hAnsi="Times New Roman" w:cs="Times New Roman"/>
          <w:color w:val="141414"/>
          <w:lang w:val="en-US"/>
        </w:rPr>
        <w:t>uploaded to the</w:t>
      </w:r>
      <w:r w:rsidRPr="00CA0C89">
        <w:rPr>
          <w:rFonts w:ascii="Times New Roman" w:hAnsi="Times New Roman" w:cs="Times New Roman"/>
          <w:color w:val="141414"/>
          <w:lang w:val="en-US"/>
        </w:rPr>
        <w:t xml:space="preserve"> network is a two-faced site of algorithmic transformation</w:t>
      </w:r>
      <w:r w:rsidR="0046488A" w:rsidRPr="00CA0C89">
        <w:rPr>
          <w:rFonts w:ascii="Times New Roman" w:hAnsi="Times New Roman" w:cs="Times New Roman"/>
          <w:color w:val="141414"/>
          <w:lang w:val="en-US"/>
        </w:rPr>
        <w:t>.</w:t>
      </w:r>
      <w:r w:rsidRPr="00CA0C89">
        <w:rPr>
          <w:rFonts w:ascii="Times New Roman" w:hAnsi="Times New Roman" w:cs="Times New Roman"/>
          <w:color w:val="141414"/>
          <w:lang w:val="en-US"/>
        </w:rPr>
        <w:t xml:space="preserve"> </w:t>
      </w:r>
      <w:r w:rsidR="0046488A" w:rsidRPr="00CA0C89">
        <w:rPr>
          <w:rFonts w:ascii="Times New Roman" w:hAnsi="Times New Roman" w:cs="Times New Roman"/>
          <w:color w:val="141414"/>
          <w:lang w:val="en-US"/>
        </w:rPr>
        <w:t>C</w:t>
      </w:r>
      <w:r w:rsidRPr="00CA0C89">
        <w:rPr>
          <w:rFonts w:ascii="Times New Roman" w:hAnsi="Times New Roman" w:cs="Times New Roman"/>
          <w:color w:val="141414"/>
          <w:lang w:val="en-US"/>
        </w:rPr>
        <w:t>ontinuous,</w:t>
      </w:r>
      <w:r w:rsidR="0046488A" w:rsidRPr="00CA0C89">
        <w:rPr>
          <w:rFonts w:ascii="Times New Roman" w:hAnsi="Times New Roman" w:cs="Times New Roman"/>
          <w:color w:val="141414"/>
          <w:lang w:val="en-US"/>
        </w:rPr>
        <w:t xml:space="preserve"> generative</w:t>
      </w:r>
      <w:r w:rsidR="00B91678" w:rsidRPr="00CA0C89">
        <w:rPr>
          <w:rFonts w:ascii="Times New Roman" w:hAnsi="Times New Roman" w:cs="Times New Roman"/>
          <w:color w:val="141414"/>
          <w:lang w:val="en-US"/>
        </w:rPr>
        <w:t>,</w:t>
      </w:r>
      <w:r w:rsidR="0046488A" w:rsidRPr="00CA0C89">
        <w:rPr>
          <w:rFonts w:ascii="Times New Roman" w:hAnsi="Times New Roman" w:cs="Times New Roman"/>
          <w:color w:val="141414"/>
          <w:lang w:val="en-US"/>
        </w:rPr>
        <w:t xml:space="preserve"> and future-oriented, i</w:t>
      </w:r>
      <w:r w:rsidRPr="00CA0C89">
        <w:rPr>
          <w:rFonts w:ascii="Times New Roman" w:hAnsi="Times New Roman" w:cs="Times New Roman"/>
          <w:color w:val="141414"/>
          <w:lang w:val="en-US"/>
        </w:rPr>
        <w:t>t “authenticates”</w:t>
      </w:r>
      <w:r w:rsidR="009B6C93" w:rsidRPr="00CA0C89">
        <w:rPr>
          <w:rFonts w:ascii="Times New Roman" w:hAnsi="Times New Roman" w:cs="Times New Roman"/>
          <w:color w:val="141414"/>
          <w:lang w:val="en-US"/>
        </w:rPr>
        <w:t xml:space="preserve"> </w:t>
      </w:r>
      <w:r w:rsidR="00946BAE" w:rsidRPr="00CA0C89">
        <w:rPr>
          <w:rFonts w:ascii="Times New Roman" w:hAnsi="Times New Roman" w:cs="Times New Roman"/>
          <w:color w:val="141414"/>
          <w:lang w:val="en-US"/>
        </w:rPr>
        <w:t>the</w:t>
      </w:r>
      <w:r w:rsidR="009B6C93" w:rsidRPr="00CA0C89">
        <w:rPr>
          <w:rFonts w:ascii="Times New Roman" w:hAnsi="Times New Roman" w:cs="Times New Roman"/>
          <w:color w:val="141414"/>
          <w:lang w:val="en-US"/>
        </w:rPr>
        <w:t xml:space="preserve"> </w:t>
      </w:r>
      <w:r w:rsidR="00946BAE" w:rsidRPr="00CA0C89">
        <w:rPr>
          <w:rFonts w:ascii="Times New Roman" w:hAnsi="Times New Roman" w:cs="Times New Roman"/>
          <w:color w:val="141414"/>
          <w:lang w:val="en-US"/>
        </w:rPr>
        <w:t>expression</w:t>
      </w:r>
      <w:r w:rsidR="009B6C93" w:rsidRPr="00CA0C89">
        <w:rPr>
          <w:rFonts w:ascii="Times New Roman" w:hAnsi="Times New Roman" w:cs="Times New Roman"/>
          <w:color w:val="141414"/>
          <w:lang w:val="en-US"/>
        </w:rPr>
        <w:t xml:space="preserve"> </w:t>
      </w:r>
      <w:r w:rsidR="00946BAE" w:rsidRPr="00CA0C89">
        <w:rPr>
          <w:rFonts w:ascii="Times New Roman" w:hAnsi="Times New Roman" w:cs="Times New Roman"/>
          <w:color w:val="141414"/>
          <w:lang w:val="en-US"/>
        </w:rPr>
        <w:t xml:space="preserve">of a complex subjectivity </w:t>
      </w:r>
      <w:r w:rsidR="009B6C93" w:rsidRPr="00CA0C89">
        <w:rPr>
          <w:rFonts w:ascii="Times New Roman" w:hAnsi="Times New Roman" w:cs="Times New Roman"/>
          <w:color w:val="141414"/>
          <w:lang w:val="en-US"/>
        </w:rPr>
        <w:t xml:space="preserve">while </w:t>
      </w:r>
      <w:r w:rsidRPr="00CA0C89">
        <w:rPr>
          <w:rFonts w:ascii="Times New Roman" w:hAnsi="Times New Roman" w:cs="Times New Roman"/>
          <w:color w:val="141414"/>
          <w:lang w:val="en-US"/>
        </w:rPr>
        <w:t>acting as an extension of the documentary tradition: an analytics-ready passport photograph, an index of the truth of fixed identity.</w:t>
      </w:r>
      <w:r w:rsidR="000C49C2" w:rsidRPr="00CA0C89">
        <w:rPr>
          <w:rFonts w:ascii="Times New Roman" w:hAnsi="Times New Roman" w:cs="Times New Roman"/>
          <w:color w:val="141414"/>
          <w:lang w:val="en-US"/>
        </w:rPr>
        <w:t xml:space="preserve"> </w:t>
      </w:r>
    </w:p>
    <w:p w14:paraId="6F5D18EC" w14:textId="3C23239D" w:rsidR="00227670" w:rsidRPr="00CA0C89" w:rsidRDefault="00227670" w:rsidP="00B85EF9">
      <w:pPr>
        <w:widowControl w:val="0"/>
        <w:autoSpaceDE w:val="0"/>
        <w:autoSpaceDN w:val="0"/>
        <w:adjustRightInd w:val="0"/>
        <w:spacing w:line="360" w:lineRule="auto"/>
        <w:ind w:firstLine="720"/>
        <w:rPr>
          <w:rFonts w:ascii="Times New Roman" w:hAnsi="Times New Roman" w:cs="Times New Roman"/>
          <w:color w:val="141414"/>
          <w:lang w:val="en-US"/>
        </w:rPr>
      </w:pPr>
      <w:r w:rsidRPr="00CA0C89">
        <w:rPr>
          <w:rFonts w:ascii="Times New Roman" w:hAnsi="Times New Roman" w:cs="Times New Roman"/>
          <w:color w:val="141414"/>
          <w:lang w:val="en-US"/>
        </w:rPr>
        <w:t>The face therefore acts paradoxically as a site that allows for “improvement”</w:t>
      </w:r>
      <w:r w:rsidR="00B91678" w:rsidRPr="00CA0C89">
        <w:rPr>
          <w:rFonts w:ascii="Times New Roman" w:hAnsi="Times New Roman" w:cs="Times New Roman"/>
          <w:color w:val="141414"/>
          <w:lang w:val="en-US"/>
        </w:rPr>
        <w:t>—</w:t>
      </w:r>
      <w:r w:rsidRPr="00CA0C89">
        <w:rPr>
          <w:rFonts w:ascii="Times New Roman" w:hAnsi="Times New Roman" w:cs="Times New Roman"/>
          <w:color w:val="141414"/>
          <w:lang w:val="en-US"/>
        </w:rPr>
        <w:t xml:space="preserve">playful or painful dis-identification with the self or construction of </w:t>
      </w:r>
      <w:r w:rsidRPr="00CA0C89">
        <w:rPr>
          <w:rFonts w:ascii="Times New Roman" w:hAnsi="Times New Roman" w:cs="Times New Roman"/>
          <w:color w:val="141414"/>
          <w:lang w:val="en-US"/>
        </w:rPr>
        <w:lastRenderedPageBreak/>
        <w:t>alternatives</w:t>
      </w:r>
      <w:r w:rsidR="00B91678" w:rsidRPr="00CA0C89">
        <w:rPr>
          <w:rFonts w:ascii="Times New Roman" w:hAnsi="Times New Roman" w:cs="Times New Roman"/>
          <w:color w:val="141414"/>
          <w:lang w:val="en-US"/>
        </w:rPr>
        <w:t>—</w:t>
      </w:r>
      <w:r w:rsidRPr="00CA0C89">
        <w:rPr>
          <w:rFonts w:ascii="Times New Roman" w:hAnsi="Times New Roman" w:cs="Times New Roman"/>
          <w:color w:val="141414"/>
          <w:lang w:val="en-US"/>
        </w:rPr>
        <w:t xml:space="preserve">as well as a site of capture and absolute identification (with only one possible </w:t>
      </w:r>
      <w:r w:rsidR="00B91678" w:rsidRPr="00CA0C89">
        <w:rPr>
          <w:rFonts w:ascii="Times New Roman" w:hAnsi="Times New Roman" w:cs="Times New Roman"/>
          <w:color w:val="141414"/>
          <w:lang w:val="en-US"/>
        </w:rPr>
        <w:t>facial geometry</w:t>
      </w:r>
      <w:r w:rsidRPr="00CA0C89">
        <w:rPr>
          <w:rFonts w:ascii="Times New Roman" w:hAnsi="Times New Roman" w:cs="Times New Roman"/>
          <w:color w:val="141414"/>
          <w:lang w:val="en-US"/>
        </w:rPr>
        <w:t xml:space="preserve"> and available identity). The first is clear in everyday visual social media practices and in </w:t>
      </w:r>
      <w:r w:rsidR="00B91678" w:rsidRPr="00CA0C89">
        <w:rPr>
          <w:rFonts w:ascii="Times New Roman" w:hAnsi="Times New Roman" w:cs="Times New Roman"/>
          <w:color w:val="141414"/>
          <w:lang w:val="en-US"/>
        </w:rPr>
        <w:t xml:space="preserve">art </w:t>
      </w:r>
      <w:r w:rsidRPr="00CA0C89">
        <w:rPr>
          <w:rFonts w:ascii="Times New Roman" w:hAnsi="Times New Roman" w:cs="Times New Roman"/>
          <w:color w:val="141414"/>
          <w:lang w:val="en-US"/>
        </w:rPr>
        <w:t xml:space="preserve">projects, such as Zach Blas’ </w:t>
      </w:r>
      <w:r w:rsidRPr="00CA0C89">
        <w:rPr>
          <w:rFonts w:ascii="Times New Roman" w:hAnsi="Times New Roman" w:cs="Times New Roman"/>
          <w:i/>
          <w:color w:val="141414"/>
          <w:lang w:val="en-US"/>
        </w:rPr>
        <w:t>Facial Weaponisation Suite</w:t>
      </w:r>
      <w:r w:rsidR="00B91678" w:rsidRPr="00CA0C89">
        <w:rPr>
          <w:rFonts w:ascii="Times New Roman" w:hAnsi="Times New Roman" w:cs="Times New Roman"/>
          <w:i/>
          <w:color w:val="141414"/>
          <w:lang w:val="en-US"/>
        </w:rPr>
        <w:t xml:space="preserve"> </w:t>
      </w:r>
      <w:r w:rsidR="00B91678" w:rsidRPr="00CA0C89">
        <w:rPr>
          <w:rFonts w:ascii="Times New Roman" w:hAnsi="Times New Roman" w:cs="Times New Roman"/>
          <w:color w:val="141414"/>
          <w:lang w:val="en-US"/>
        </w:rPr>
        <w:t>(2012)</w:t>
      </w:r>
      <w:r w:rsidRPr="00CA0C89">
        <w:rPr>
          <w:rFonts w:ascii="Times New Roman" w:hAnsi="Times New Roman" w:cs="Times New Roman"/>
          <w:i/>
          <w:color w:val="141414"/>
          <w:lang w:val="en-US"/>
        </w:rPr>
        <w:t>.</w:t>
      </w:r>
      <w:r w:rsidRPr="00CA0C89">
        <w:rPr>
          <w:rFonts w:ascii="Times New Roman" w:hAnsi="Times New Roman" w:cs="Times New Roman"/>
          <w:color w:val="141414"/>
          <w:lang w:val="en-US"/>
        </w:rPr>
        <w:t xml:space="preserve"> The latter is exemplified by Facebook’s enforcement of one identity and Google’s practices of identification, personalisation</w:t>
      </w:r>
      <w:r w:rsidR="00B91678" w:rsidRPr="00CA0C89">
        <w:rPr>
          <w:rFonts w:ascii="Times New Roman" w:hAnsi="Times New Roman" w:cs="Times New Roman"/>
          <w:color w:val="141414"/>
          <w:lang w:val="en-US"/>
        </w:rPr>
        <w:t>,</w:t>
      </w:r>
      <w:r w:rsidRPr="00CA0C89">
        <w:rPr>
          <w:rFonts w:ascii="Times New Roman" w:hAnsi="Times New Roman" w:cs="Times New Roman"/>
          <w:color w:val="141414"/>
          <w:lang w:val="en-US"/>
        </w:rPr>
        <w:t xml:space="preserve"> and profiling, positing a tightly integrated individual</w:t>
      </w:r>
      <w:r w:rsidR="00B91678" w:rsidRPr="00CA0C89">
        <w:rPr>
          <w:rFonts w:ascii="Times New Roman" w:hAnsi="Times New Roman" w:cs="Times New Roman"/>
          <w:color w:val="141414"/>
          <w:lang w:val="en-US"/>
        </w:rPr>
        <w:t xml:space="preserve"> </w:t>
      </w:r>
      <w:r w:rsidRPr="00CA0C89">
        <w:rPr>
          <w:rFonts w:ascii="Times New Roman" w:hAnsi="Times New Roman" w:cs="Times New Roman"/>
          <w:color w:val="141414"/>
          <w:lang w:val="en-US"/>
        </w:rPr>
        <w:t xml:space="preserve">who, despite scattered </w:t>
      </w:r>
      <w:r w:rsidR="005F7E5D" w:rsidRPr="00CA0C89">
        <w:rPr>
          <w:rFonts w:ascii="Times New Roman" w:hAnsi="Times New Roman" w:cs="Times New Roman"/>
          <w:color w:val="141414"/>
          <w:lang w:val="en-US"/>
        </w:rPr>
        <w:t xml:space="preserve">interests </w:t>
      </w:r>
      <w:r w:rsidRPr="00CA0C89">
        <w:rPr>
          <w:rFonts w:ascii="Times New Roman" w:hAnsi="Times New Roman" w:cs="Times New Roman"/>
          <w:color w:val="141414"/>
          <w:lang w:val="en-US"/>
        </w:rPr>
        <w:t xml:space="preserve">and radically </w:t>
      </w:r>
      <w:r w:rsidR="005F7E5D" w:rsidRPr="00CA0C89">
        <w:rPr>
          <w:rFonts w:ascii="Times New Roman" w:hAnsi="Times New Roman" w:cs="Times New Roman"/>
          <w:color w:val="141414"/>
          <w:lang w:val="en-US"/>
        </w:rPr>
        <w:t>inter-subjectival</w:t>
      </w:r>
      <w:r w:rsidRPr="00CA0C89">
        <w:rPr>
          <w:rFonts w:ascii="Times New Roman" w:hAnsi="Times New Roman" w:cs="Times New Roman"/>
          <w:color w:val="141414"/>
          <w:lang w:val="en-US"/>
        </w:rPr>
        <w:t xml:space="preserve"> experiences, coalesces upon one particular </w:t>
      </w:r>
      <w:r w:rsidR="00196365" w:rsidRPr="00CA0C89">
        <w:rPr>
          <w:rFonts w:ascii="Times New Roman" w:hAnsi="Times New Roman" w:cs="Times New Roman"/>
          <w:color w:val="141414"/>
          <w:lang w:val="en-US"/>
        </w:rPr>
        <w:t xml:space="preserve">face and </w:t>
      </w:r>
      <w:r w:rsidRPr="00CA0C89">
        <w:rPr>
          <w:rFonts w:ascii="Times New Roman" w:hAnsi="Times New Roman" w:cs="Times New Roman"/>
          <w:color w:val="141414"/>
          <w:lang w:val="en-US"/>
        </w:rPr>
        <w:t>body fixed in space and time.</w:t>
      </w:r>
    </w:p>
    <w:p w14:paraId="619213B0" w14:textId="35F09E48" w:rsidR="00227670" w:rsidRPr="00CA0C89" w:rsidRDefault="00227670" w:rsidP="00B85EF9">
      <w:pPr>
        <w:widowControl w:val="0"/>
        <w:autoSpaceDE w:val="0"/>
        <w:autoSpaceDN w:val="0"/>
        <w:adjustRightInd w:val="0"/>
        <w:spacing w:line="360" w:lineRule="auto"/>
        <w:ind w:firstLine="720"/>
        <w:rPr>
          <w:rFonts w:ascii="Times New Roman" w:hAnsi="Times New Roman" w:cs="Times New Roman"/>
        </w:rPr>
      </w:pPr>
      <w:r w:rsidRPr="00CA0C89">
        <w:rPr>
          <w:rFonts w:ascii="Times New Roman" w:hAnsi="Times New Roman" w:cs="Times New Roman"/>
        </w:rPr>
        <w:t xml:space="preserve">The requirement </w:t>
      </w:r>
      <w:r w:rsidR="00B91678" w:rsidRPr="00CA0C89">
        <w:rPr>
          <w:rFonts w:ascii="Times New Roman" w:hAnsi="Times New Roman" w:cs="Times New Roman"/>
        </w:rPr>
        <w:t xml:space="preserve">to </w:t>
      </w:r>
      <w:r w:rsidR="00226519" w:rsidRPr="00CA0C89">
        <w:rPr>
          <w:rFonts w:ascii="Times New Roman" w:hAnsi="Times New Roman" w:cs="Times New Roman"/>
        </w:rPr>
        <w:t>create</w:t>
      </w:r>
      <w:r w:rsidR="00B91678" w:rsidRPr="00CA0C89">
        <w:rPr>
          <w:rFonts w:ascii="Times New Roman" w:hAnsi="Times New Roman" w:cs="Times New Roman"/>
        </w:rPr>
        <w:t xml:space="preserve"> </w:t>
      </w:r>
      <w:r w:rsidRPr="00CA0C89">
        <w:rPr>
          <w:rFonts w:ascii="Times New Roman" w:hAnsi="Times New Roman" w:cs="Times New Roman"/>
        </w:rPr>
        <w:t xml:space="preserve">an authentic subjective presence, </w:t>
      </w:r>
      <w:r w:rsidR="00B91678" w:rsidRPr="00CA0C89">
        <w:rPr>
          <w:rFonts w:ascii="Times New Roman" w:hAnsi="Times New Roman" w:cs="Times New Roman"/>
        </w:rPr>
        <w:t>to put</w:t>
      </w:r>
      <w:r w:rsidRPr="00CA0C89">
        <w:rPr>
          <w:rFonts w:ascii="Times New Roman" w:hAnsi="Times New Roman" w:cs="Times New Roman"/>
        </w:rPr>
        <w:t xml:space="preserve"> </w:t>
      </w:r>
      <w:r w:rsidR="001761BD" w:rsidRPr="00CA0C89">
        <w:rPr>
          <w:rFonts w:ascii="Times New Roman" w:hAnsi="Times New Roman" w:cs="Times New Roman"/>
        </w:rPr>
        <w:t xml:space="preserve">oneself </w:t>
      </w:r>
      <w:r w:rsidRPr="00CA0C89">
        <w:rPr>
          <w:rFonts w:ascii="Times New Roman" w:hAnsi="Times New Roman" w:cs="Times New Roman"/>
        </w:rPr>
        <w:t>out there and always be online</w:t>
      </w:r>
      <w:r w:rsidR="00B91678" w:rsidRPr="00CA0C89">
        <w:rPr>
          <w:rFonts w:ascii="Times New Roman" w:hAnsi="Times New Roman" w:cs="Times New Roman"/>
        </w:rPr>
        <w:t>,</w:t>
      </w:r>
      <w:r w:rsidRPr="00CA0C89">
        <w:rPr>
          <w:rFonts w:ascii="Times New Roman" w:hAnsi="Times New Roman" w:cs="Times New Roman"/>
        </w:rPr>
        <w:t xml:space="preserve"> is a </w:t>
      </w:r>
      <w:r w:rsidR="00226519" w:rsidRPr="00CA0C89">
        <w:rPr>
          <w:rFonts w:ascii="Times New Roman" w:hAnsi="Times New Roman" w:cs="Times New Roman"/>
        </w:rPr>
        <w:t xml:space="preserve">demand </w:t>
      </w:r>
      <w:r w:rsidRPr="00CA0C89">
        <w:rPr>
          <w:rFonts w:ascii="Times New Roman" w:hAnsi="Times New Roman" w:cs="Times New Roman"/>
        </w:rPr>
        <w:t xml:space="preserve">for a certain truth. </w:t>
      </w:r>
      <w:proofErr w:type="gramStart"/>
      <w:r w:rsidRPr="00CA0C89">
        <w:rPr>
          <w:rFonts w:ascii="Times New Roman" w:hAnsi="Times New Roman" w:cs="Times New Roman"/>
        </w:rPr>
        <w:t>The experiential truths of subjectivities, the visual truths of the eyes</w:t>
      </w:r>
      <w:r w:rsidR="00B91678" w:rsidRPr="00CA0C89">
        <w:rPr>
          <w:rFonts w:ascii="Times New Roman" w:hAnsi="Times New Roman" w:cs="Times New Roman"/>
        </w:rPr>
        <w:t>,</w:t>
      </w:r>
      <w:r w:rsidRPr="00CA0C89">
        <w:rPr>
          <w:rFonts w:ascii="Times New Roman" w:hAnsi="Times New Roman" w:cs="Times New Roman"/>
        </w:rPr>
        <w:t xml:space="preserve"> </w:t>
      </w:r>
      <w:r w:rsidR="009B6D06" w:rsidRPr="00CA0C89">
        <w:rPr>
          <w:rFonts w:ascii="Times New Roman" w:hAnsi="Times New Roman" w:cs="Times New Roman"/>
        </w:rPr>
        <w:t>where the “eyes are the windows to the soul</w:t>
      </w:r>
      <w:r w:rsidR="007C78AF">
        <w:rPr>
          <w:rFonts w:ascii="Times New Roman" w:hAnsi="Times New Roman" w:cs="Times New Roman"/>
        </w:rPr>
        <w:t>,</w:t>
      </w:r>
      <w:r w:rsidR="009B6D06" w:rsidRPr="00CA0C89">
        <w:rPr>
          <w:rFonts w:ascii="Times New Roman" w:hAnsi="Times New Roman" w:cs="Times New Roman"/>
        </w:rPr>
        <w:t xml:space="preserve">” </w:t>
      </w:r>
      <w:r w:rsidRPr="00CA0C89">
        <w:rPr>
          <w:rFonts w:ascii="Times New Roman" w:hAnsi="Times New Roman" w:cs="Times New Roman"/>
        </w:rPr>
        <w:t>are extended into computational networks.</w:t>
      </w:r>
      <w:proofErr w:type="gramEnd"/>
      <w:r w:rsidRPr="00CA0C89">
        <w:rPr>
          <w:rFonts w:ascii="Times New Roman" w:hAnsi="Times New Roman" w:cs="Times New Roman"/>
        </w:rPr>
        <w:t xml:space="preserve"> The factual truth of verification that the person who claims </w:t>
      </w:r>
      <w:r w:rsidR="00B91678" w:rsidRPr="00CA0C89">
        <w:rPr>
          <w:rFonts w:ascii="Times New Roman" w:hAnsi="Times New Roman" w:cs="Times New Roman"/>
        </w:rPr>
        <w:t xml:space="preserve">they are who they say they are </w:t>
      </w:r>
      <w:r w:rsidRPr="00CA0C89">
        <w:rPr>
          <w:rFonts w:ascii="Times New Roman" w:hAnsi="Times New Roman" w:cs="Times New Roman"/>
        </w:rPr>
        <w:t>through techniques of identification or computer vision</w:t>
      </w:r>
      <w:r w:rsidR="00B91678" w:rsidRPr="00CA0C89">
        <w:rPr>
          <w:rFonts w:ascii="Times New Roman" w:hAnsi="Times New Roman" w:cs="Times New Roman"/>
        </w:rPr>
        <w:t xml:space="preserve"> </w:t>
      </w:r>
      <w:r w:rsidRPr="00CA0C89">
        <w:rPr>
          <w:rFonts w:ascii="Times New Roman" w:hAnsi="Times New Roman" w:cs="Times New Roman"/>
        </w:rPr>
        <w:t>is distinct</w:t>
      </w:r>
      <w:r w:rsidR="0076774D" w:rsidRPr="00CA0C89">
        <w:rPr>
          <w:rFonts w:ascii="Times New Roman" w:hAnsi="Times New Roman" w:cs="Times New Roman"/>
        </w:rPr>
        <w:t xml:space="preserve"> from the truth </w:t>
      </w:r>
      <w:r w:rsidR="00B91678" w:rsidRPr="00CA0C89">
        <w:rPr>
          <w:rFonts w:ascii="Times New Roman" w:hAnsi="Times New Roman" w:cs="Times New Roman"/>
        </w:rPr>
        <w:t>of the presence of subjectivity—</w:t>
      </w:r>
      <w:r w:rsidRPr="00CA0C89">
        <w:rPr>
          <w:rFonts w:ascii="Times New Roman" w:hAnsi="Times New Roman" w:cs="Times New Roman"/>
        </w:rPr>
        <w:t>and yet the</w:t>
      </w:r>
      <w:r w:rsidR="00B91678" w:rsidRPr="00CA0C89">
        <w:rPr>
          <w:rFonts w:ascii="Times New Roman" w:hAnsi="Times New Roman" w:cs="Times New Roman"/>
        </w:rPr>
        <w:t>se truths</w:t>
      </w:r>
      <w:r w:rsidRPr="00CA0C89">
        <w:rPr>
          <w:rFonts w:ascii="Times New Roman" w:hAnsi="Times New Roman" w:cs="Times New Roman"/>
        </w:rPr>
        <w:t xml:space="preserve"> </w:t>
      </w:r>
      <w:r w:rsidR="00D956DA" w:rsidRPr="00CA0C89">
        <w:rPr>
          <w:rFonts w:ascii="Times New Roman" w:hAnsi="Times New Roman" w:cs="Times New Roman"/>
        </w:rPr>
        <w:t xml:space="preserve">get </w:t>
      </w:r>
      <w:r w:rsidRPr="00CA0C89">
        <w:rPr>
          <w:rFonts w:ascii="Times New Roman" w:hAnsi="Times New Roman" w:cs="Times New Roman"/>
        </w:rPr>
        <w:t>link</w:t>
      </w:r>
      <w:r w:rsidR="00D956DA" w:rsidRPr="00CA0C89">
        <w:rPr>
          <w:rFonts w:ascii="Times New Roman" w:hAnsi="Times New Roman" w:cs="Times New Roman"/>
        </w:rPr>
        <w:t>ed</w:t>
      </w:r>
      <w:r w:rsidRPr="00CA0C89">
        <w:rPr>
          <w:rFonts w:ascii="Times New Roman" w:hAnsi="Times New Roman" w:cs="Times New Roman"/>
        </w:rPr>
        <w:t xml:space="preserve"> and </w:t>
      </w:r>
      <w:r w:rsidRPr="00CA0C89">
        <w:rPr>
          <w:rFonts w:ascii="Times New Roman" w:hAnsi="Times New Roman" w:cs="Times New Roman"/>
          <w:lang w:val="en-US"/>
        </w:rPr>
        <w:t xml:space="preserve">are called upon together </w:t>
      </w:r>
      <w:r w:rsidR="00B91678" w:rsidRPr="00CA0C89">
        <w:rPr>
          <w:rFonts w:ascii="Times New Roman" w:hAnsi="Times New Roman" w:cs="Times New Roman"/>
        </w:rPr>
        <w:t>with</w:t>
      </w:r>
      <w:r w:rsidRPr="00CA0C89">
        <w:rPr>
          <w:rFonts w:ascii="Times New Roman" w:hAnsi="Times New Roman" w:cs="Times New Roman"/>
        </w:rPr>
        <w:t xml:space="preserve">in computational society. Moreover, </w:t>
      </w:r>
      <w:r w:rsidR="000A3412" w:rsidRPr="00CA0C89">
        <w:rPr>
          <w:rFonts w:ascii="Times New Roman" w:hAnsi="Times New Roman" w:cs="Times New Roman"/>
        </w:rPr>
        <w:t>one</w:t>
      </w:r>
      <w:r w:rsidRPr="00CA0C89">
        <w:rPr>
          <w:rFonts w:ascii="Times New Roman" w:hAnsi="Times New Roman" w:cs="Times New Roman"/>
        </w:rPr>
        <w:t xml:space="preserve"> ground</w:t>
      </w:r>
      <w:r w:rsidR="000A3412" w:rsidRPr="00CA0C89">
        <w:rPr>
          <w:rFonts w:ascii="Times New Roman" w:hAnsi="Times New Roman" w:cs="Times New Roman"/>
        </w:rPr>
        <w:t>s</w:t>
      </w:r>
      <w:r w:rsidRPr="00CA0C89">
        <w:rPr>
          <w:rFonts w:ascii="Times New Roman" w:hAnsi="Times New Roman" w:cs="Times New Roman"/>
        </w:rPr>
        <w:t xml:space="preserve"> and sustain</w:t>
      </w:r>
      <w:r w:rsidR="000A3412" w:rsidRPr="00CA0C89">
        <w:rPr>
          <w:rFonts w:ascii="Times New Roman" w:hAnsi="Times New Roman" w:cs="Times New Roman"/>
        </w:rPr>
        <w:t>s</w:t>
      </w:r>
      <w:r w:rsidRPr="00CA0C89">
        <w:rPr>
          <w:rFonts w:ascii="Times New Roman" w:hAnsi="Times New Roman" w:cs="Times New Roman"/>
        </w:rPr>
        <w:t xml:space="preserve"> </w:t>
      </w:r>
      <w:r w:rsidR="000A3412" w:rsidRPr="00CA0C89">
        <w:rPr>
          <w:rFonts w:ascii="Times New Roman" w:hAnsi="Times New Roman" w:cs="Times New Roman"/>
        </w:rPr>
        <w:t>another</w:t>
      </w:r>
      <w:r w:rsidRPr="00CA0C89">
        <w:rPr>
          <w:rFonts w:ascii="Times New Roman" w:hAnsi="Times New Roman" w:cs="Times New Roman"/>
        </w:rPr>
        <w:t xml:space="preserve">. The factual truth </w:t>
      </w:r>
      <w:r w:rsidR="00B91678" w:rsidRPr="00CA0C89">
        <w:rPr>
          <w:rFonts w:ascii="Times New Roman" w:hAnsi="Times New Roman" w:cs="Times New Roman"/>
        </w:rPr>
        <w:t>of</w:t>
      </w:r>
      <w:r w:rsidRPr="00CA0C89">
        <w:rPr>
          <w:rFonts w:ascii="Times New Roman" w:hAnsi="Times New Roman" w:cs="Times New Roman"/>
        </w:rPr>
        <w:t xml:space="preserve"> </w:t>
      </w:r>
      <w:r w:rsidR="00B91678" w:rsidRPr="00CA0C89">
        <w:rPr>
          <w:rFonts w:ascii="Times New Roman" w:hAnsi="Times New Roman" w:cs="Times New Roman"/>
        </w:rPr>
        <w:t>identity verification</w:t>
      </w:r>
      <w:r w:rsidRPr="00CA0C89">
        <w:rPr>
          <w:rFonts w:ascii="Times New Roman" w:hAnsi="Times New Roman" w:cs="Times New Roman"/>
        </w:rPr>
        <w:t xml:space="preserve"> promises the fictional truth of “real life” being </w:t>
      </w:r>
      <w:r w:rsidR="00B91678" w:rsidRPr="00CA0C89">
        <w:rPr>
          <w:rFonts w:ascii="Times New Roman" w:hAnsi="Times New Roman" w:cs="Times New Roman"/>
        </w:rPr>
        <w:t>visible</w:t>
      </w:r>
      <w:r w:rsidR="000A3412" w:rsidRPr="00CA0C89">
        <w:rPr>
          <w:rFonts w:ascii="Times New Roman" w:hAnsi="Times New Roman" w:cs="Times New Roman"/>
        </w:rPr>
        <w:t>;</w:t>
      </w:r>
      <w:r w:rsidRPr="00CA0C89">
        <w:rPr>
          <w:rFonts w:ascii="Times New Roman" w:hAnsi="Times New Roman" w:cs="Times New Roman"/>
        </w:rPr>
        <w:t xml:space="preserve"> the presen</w:t>
      </w:r>
      <w:r w:rsidR="00BE68BA" w:rsidRPr="00CA0C89">
        <w:rPr>
          <w:rFonts w:ascii="Times New Roman" w:hAnsi="Times New Roman" w:cs="Times New Roman"/>
        </w:rPr>
        <w:t>ce</w:t>
      </w:r>
      <w:r w:rsidR="00B91678" w:rsidRPr="00CA0C89">
        <w:rPr>
          <w:rFonts w:ascii="Times New Roman" w:hAnsi="Times New Roman" w:cs="Times New Roman"/>
        </w:rPr>
        <w:t xml:space="preserve"> (or the performance)</w:t>
      </w:r>
      <w:r w:rsidR="00BE68BA" w:rsidRPr="00CA0C89">
        <w:rPr>
          <w:rFonts w:ascii="Times New Roman" w:hAnsi="Times New Roman" w:cs="Times New Roman"/>
        </w:rPr>
        <w:t xml:space="preserve"> of fiction-rich</w:t>
      </w:r>
      <w:r w:rsidR="00881EB7" w:rsidRPr="00CA0C89">
        <w:rPr>
          <w:rFonts w:ascii="Times New Roman" w:hAnsi="Times New Roman" w:cs="Times New Roman"/>
        </w:rPr>
        <w:t xml:space="preserve"> subjective life </w:t>
      </w:r>
      <w:r w:rsidR="000A3412" w:rsidRPr="00CA0C89">
        <w:rPr>
          <w:rFonts w:ascii="Times New Roman" w:hAnsi="Times New Roman" w:cs="Times New Roman"/>
        </w:rPr>
        <w:t>is guaranteed by</w:t>
      </w:r>
      <w:r w:rsidRPr="00CA0C89">
        <w:rPr>
          <w:rFonts w:ascii="Times New Roman" w:hAnsi="Times New Roman" w:cs="Times New Roman"/>
        </w:rPr>
        <w:t xml:space="preserve"> the factual presence of the “real person”</w:t>
      </w:r>
      <w:r w:rsidR="00B91678" w:rsidRPr="00CA0C89">
        <w:rPr>
          <w:rFonts w:ascii="Times New Roman" w:hAnsi="Times New Roman" w:cs="Times New Roman"/>
        </w:rPr>
        <w:t>.</w:t>
      </w:r>
      <w:r w:rsidRPr="00CA0C89">
        <w:rPr>
          <w:rFonts w:ascii="Times New Roman" w:hAnsi="Times New Roman" w:cs="Times New Roman"/>
        </w:rPr>
        <w:t xml:space="preserve"> </w:t>
      </w:r>
    </w:p>
    <w:p w14:paraId="6D8C6D76" w14:textId="3072346F" w:rsidR="00227670" w:rsidRPr="00CA0C89" w:rsidRDefault="00227670" w:rsidP="00B85EF9">
      <w:pPr>
        <w:widowControl w:val="0"/>
        <w:autoSpaceDE w:val="0"/>
        <w:autoSpaceDN w:val="0"/>
        <w:adjustRightInd w:val="0"/>
        <w:spacing w:line="360" w:lineRule="auto"/>
        <w:ind w:firstLine="720"/>
        <w:rPr>
          <w:rFonts w:ascii="Times New Roman" w:hAnsi="Times New Roman" w:cs="Times New Roman"/>
        </w:rPr>
      </w:pPr>
      <w:r w:rsidRPr="00CA0C89">
        <w:rPr>
          <w:rFonts w:ascii="Times New Roman" w:hAnsi="Times New Roman" w:cs="Times New Roman"/>
        </w:rPr>
        <w:t>All of these notions</w:t>
      </w:r>
      <w:r w:rsidR="00B91678" w:rsidRPr="00CA0C89">
        <w:rPr>
          <w:rFonts w:ascii="Times New Roman" w:hAnsi="Times New Roman" w:cs="Times New Roman"/>
        </w:rPr>
        <w:t>—</w:t>
      </w:r>
      <w:r w:rsidRPr="00CA0C89">
        <w:rPr>
          <w:rFonts w:ascii="Times New Roman" w:hAnsi="Times New Roman" w:cs="Times New Roman"/>
        </w:rPr>
        <w:t xml:space="preserve">subjectivity, identity, authenticity, and </w:t>
      </w:r>
      <w:r w:rsidR="00B91678" w:rsidRPr="00CA0C89">
        <w:rPr>
          <w:rFonts w:ascii="Times New Roman" w:hAnsi="Times New Roman" w:cs="Times New Roman"/>
        </w:rPr>
        <w:t xml:space="preserve">the </w:t>
      </w:r>
      <w:r w:rsidRPr="00CA0C89">
        <w:rPr>
          <w:rFonts w:ascii="Times New Roman" w:hAnsi="Times New Roman" w:cs="Times New Roman"/>
        </w:rPr>
        <w:t>real world</w:t>
      </w:r>
      <w:r w:rsidR="00B91678" w:rsidRPr="00CA0C89">
        <w:rPr>
          <w:rFonts w:ascii="Times New Roman" w:hAnsi="Times New Roman" w:cs="Times New Roman"/>
        </w:rPr>
        <w:t>—</w:t>
      </w:r>
      <w:r w:rsidRPr="00CA0C89">
        <w:rPr>
          <w:rFonts w:ascii="Times New Roman" w:hAnsi="Times New Roman" w:cs="Times New Roman"/>
        </w:rPr>
        <w:t xml:space="preserve">are re-defined and re-entangled today as they are computationally designated, produced, and valued. </w:t>
      </w:r>
      <w:r w:rsidRPr="00CA0C89">
        <w:rPr>
          <w:rFonts w:ascii="Times New Roman" w:hAnsi="Times New Roman" w:cs="Times New Roman"/>
          <w:color w:val="141414"/>
          <w:lang w:val="en-US"/>
        </w:rPr>
        <w:t xml:space="preserve">A certain “truthfulness” of the face as a fixed identity, a unique biological life, offers anchors of verification </w:t>
      </w:r>
      <w:r w:rsidR="00756525" w:rsidRPr="00CA0C89">
        <w:rPr>
          <w:rFonts w:ascii="Times New Roman" w:hAnsi="Times New Roman" w:cs="Times New Roman"/>
          <w:color w:val="141414"/>
          <w:lang w:val="en-US"/>
        </w:rPr>
        <w:t>for</w:t>
      </w:r>
      <w:r w:rsidRPr="00CA0C89">
        <w:rPr>
          <w:rFonts w:ascii="Times New Roman" w:hAnsi="Times New Roman" w:cs="Times New Roman"/>
          <w:color w:val="141414"/>
          <w:lang w:val="en-US"/>
        </w:rPr>
        <w:t xml:space="preserve"> data </w:t>
      </w:r>
      <w:r w:rsidR="00F82957" w:rsidRPr="00CA0C89">
        <w:rPr>
          <w:rFonts w:ascii="Times New Roman" w:hAnsi="Times New Roman" w:cs="Times New Roman"/>
          <w:color w:val="141414"/>
          <w:lang w:val="en-US"/>
        </w:rPr>
        <w:t>analytics</w:t>
      </w:r>
      <w:proofErr w:type="gramStart"/>
      <w:r w:rsidR="00491557">
        <w:rPr>
          <w:rFonts w:ascii="Times New Roman" w:hAnsi="Times New Roman" w:cs="Times New Roman"/>
          <w:color w:val="141414"/>
          <w:lang w:val="en-US"/>
        </w:rPr>
        <w:t>.</w:t>
      </w:r>
      <w:r w:rsidR="00AF4BBA">
        <w:rPr>
          <w:rFonts w:ascii="Times New Roman" w:hAnsi="Times New Roman" w:cs="Times New Roman"/>
          <w:color w:val="141414"/>
          <w:lang w:val="en-US"/>
        </w:rPr>
        <w:t>[</w:t>
      </w:r>
      <w:proofErr w:type="gramEnd"/>
      <w:r w:rsidR="00AF4BBA">
        <w:rPr>
          <w:rFonts w:ascii="Times New Roman" w:hAnsi="Times New Roman" w:cs="Times New Roman"/>
          <w:color w:val="141414"/>
          <w:lang w:val="en-US"/>
        </w:rPr>
        <w:t>1]</w:t>
      </w:r>
      <w:r w:rsidRPr="00CA0C89">
        <w:rPr>
          <w:rFonts w:ascii="Times New Roman" w:hAnsi="Times New Roman" w:cs="Times New Roman"/>
          <w:color w:val="141414"/>
          <w:lang w:val="en-US"/>
        </w:rPr>
        <w:t xml:space="preserve"> </w:t>
      </w:r>
      <w:r w:rsidRPr="00CA0C89">
        <w:rPr>
          <w:rFonts w:ascii="Times New Roman" w:hAnsi="Times New Roman" w:cs="Times New Roman"/>
        </w:rPr>
        <w:t xml:space="preserve">Moreover, </w:t>
      </w:r>
      <w:r w:rsidR="00B91678" w:rsidRPr="00CA0C89">
        <w:rPr>
          <w:rFonts w:ascii="Times New Roman" w:hAnsi="Times New Roman" w:cs="Times New Roman"/>
        </w:rPr>
        <w:t>the face</w:t>
      </w:r>
      <w:r w:rsidRPr="00CA0C89">
        <w:rPr>
          <w:rFonts w:ascii="Times New Roman" w:hAnsi="Times New Roman" w:cs="Times New Roman"/>
        </w:rPr>
        <w:t xml:space="preserve"> is the anchor in </w:t>
      </w:r>
      <w:r w:rsidR="00B91678" w:rsidRPr="00CA0C89">
        <w:rPr>
          <w:rFonts w:ascii="Times New Roman" w:hAnsi="Times New Roman" w:cs="Times New Roman"/>
        </w:rPr>
        <w:t xml:space="preserve">the </w:t>
      </w:r>
      <w:r w:rsidRPr="00CA0C89">
        <w:rPr>
          <w:rFonts w:ascii="Times New Roman" w:hAnsi="Times New Roman" w:cs="Times New Roman"/>
        </w:rPr>
        <w:t xml:space="preserve">specially construed “life” that data practices require to designate realities and </w:t>
      </w:r>
      <w:r w:rsidR="00D956DA" w:rsidRPr="00CA0C89">
        <w:rPr>
          <w:rFonts w:ascii="Times New Roman" w:hAnsi="Times New Roman" w:cs="Times New Roman"/>
        </w:rPr>
        <w:t>establish</w:t>
      </w:r>
      <w:r w:rsidRPr="00CA0C89">
        <w:rPr>
          <w:rFonts w:ascii="Times New Roman" w:hAnsi="Times New Roman" w:cs="Times New Roman"/>
        </w:rPr>
        <w:t xml:space="preserve"> forms of valuation, verifying the data </w:t>
      </w:r>
      <w:r w:rsidRPr="00CA0C89">
        <w:rPr>
          <w:rFonts w:ascii="Times New Roman" w:hAnsi="Times New Roman" w:cs="Times New Roman"/>
          <w:lang w:val="en-US"/>
        </w:rPr>
        <w:t>modality</w:t>
      </w:r>
      <w:r w:rsidRPr="00CA0C89">
        <w:rPr>
          <w:rFonts w:ascii="Times New Roman" w:hAnsi="Times New Roman" w:cs="Times New Roman"/>
        </w:rPr>
        <w:t xml:space="preserve"> itself. Algorithmic identity verification underwrites </w:t>
      </w:r>
      <w:r w:rsidR="00B91678" w:rsidRPr="00CA0C89">
        <w:rPr>
          <w:rFonts w:ascii="Times New Roman" w:hAnsi="Times New Roman" w:cs="Times New Roman"/>
        </w:rPr>
        <w:t xml:space="preserve">the </w:t>
      </w:r>
      <w:r w:rsidRPr="00CA0C89">
        <w:rPr>
          <w:rFonts w:ascii="Times New Roman" w:hAnsi="Times New Roman" w:cs="Times New Roman"/>
        </w:rPr>
        <w:t xml:space="preserve">authenticity </w:t>
      </w:r>
      <w:r w:rsidR="0046338C" w:rsidRPr="00CA0C89">
        <w:rPr>
          <w:rFonts w:ascii="Times New Roman" w:hAnsi="Times New Roman" w:cs="Times New Roman"/>
        </w:rPr>
        <w:t xml:space="preserve">of subjectivity </w:t>
      </w:r>
      <w:r w:rsidRPr="00CA0C89">
        <w:rPr>
          <w:rFonts w:ascii="Times New Roman" w:hAnsi="Times New Roman" w:cs="Times New Roman"/>
        </w:rPr>
        <w:t xml:space="preserve">while the latter renders the factual truths of data analytics useful and insight-rich. The next section explores identity and subjectivity constructed in this way. </w:t>
      </w:r>
    </w:p>
    <w:p w14:paraId="3F502D18" w14:textId="77777777" w:rsidR="00227670" w:rsidRPr="00CA0C89" w:rsidRDefault="00227670" w:rsidP="00B85EF9">
      <w:pPr>
        <w:spacing w:line="360" w:lineRule="auto"/>
        <w:rPr>
          <w:rFonts w:ascii="Times New Roman" w:hAnsi="Times New Roman" w:cs="Times New Roman"/>
        </w:rPr>
      </w:pPr>
    </w:p>
    <w:p w14:paraId="01DEDAD9" w14:textId="5E1C323D" w:rsidR="00227670" w:rsidRPr="00CA0C89" w:rsidRDefault="00227670" w:rsidP="00B85EF9">
      <w:pPr>
        <w:spacing w:line="360" w:lineRule="auto"/>
        <w:rPr>
          <w:rFonts w:ascii="Times New Roman" w:hAnsi="Times New Roman" w:cs="Times New Roman"/>
          <w:b/>
        </w:rPr>
      </w:pPr>
      <w:r w:rsidRPr="00CA0C89">
        <w:rPr>
          <w:rFonts w:ascii="Times New Roman" w:hAnsi="Times New Roman" w:cs="Times New Roman"/>
          <w:b/>
        </w:rPr>
        <w:t>Identity and subjectivity in the</w:t>
      </w:r>
      <w:r w:rsidR="00B91678" w:rsidRPr="00CA0C89">
        <w:rPr>
          <w:rFonts w:ascii="Times New Roman" w:hAnsi="Times New Roman" w:cs="Times New Roman"/>
          <w:b/>
        </w:rPr>
        <w:t xml:space="preserve"> context of</w:t>
      </w:r>
      <w:r w:rsidRPr="00CA0C89">
        <w:rPr>
          <w:rFonts w:ascii="Times New Roman" w:hAnsi="Times New Roman" w:cs="Times New Roman"/>
          <w:b/>
        </w:rPr>
        <w:t xml:space="preserve"> computational data</w:t>
      </w:r>
    </w:p>
    <w:p w14:paraId="5D7E643D" w14:textId="6A3E0581" w:rsidR="00227670" w:rsidRPr="00CA0C89" w:rsidRDefault="00BF3D5C" w:rsidP="00B85EF9">
      <w:pPr>
        <w:spacing w:line="360" w:lineRule="auto"/>
        <w:rPr>
          <w:rFonts w:ascii="Times New Roman" w:hAnsi="Times New Roman" w:cs="Times New Roman"/>
        </w:rPr>
      </w:pPr>
      <w:r w:rsidRPr="00CA0C89">
        <w:rPr>
          <w:rFonts w:ascii="Times New Roman" w:hAnsi="Times New Roman" w:cs="Times New Roman"/>
        </w:rPr>
        <w:t xml:space="preserve">The premise of networked interaction is that every effort </w:t>
      </w:r>
      <w:r w:rsidR="00227670" w:rsidRPr="00CA0C89">
        <w:rPr>
          <w:rFonts w:ascii="Times New Roman" w:hAnsi="Times New Roman" w:cs="Times New Roman"/>
        </w:rPr>
        <w:t xml:space="preserve">is made </w:t>
      </w:r>
      <w:r w:rsidR="00B91678" w:rsidRPr="00CA0C89">
        <w:rPr>
          <w:rFonts w:ascii="Times New Roman" w:hAnsi="Times New Roman" w:cs="Times New Roman"/>
        </w:rPr>
        <w:t xml:space="preserve">to protect </w:t>
      </w:r>
      <w:r w:rsidR="00227670" w:rsidRPr="00CA0C89">
        <w:rPr>
          <w:rFonts w:ascii="Times New Roman" w:hAnsi="Times New Roman" w:cs="Times New Roman"/>
        </w:rPr>
        <w:t xml:space="preserve">the identity of data subjects. </w:t>
      </w:r>
      <w:r w:rsidR="00B91678" w:rsidRPr="00CA0C89">
        <w:rPr>
          <w:rFonts w:ascii="Times New Roman" w:hAnsi="Times New Roman" w:cs="Times New Roman"/>
        </w:rPr>
        <w:t>But w</w:t>
      </w:r>
      <w:r w:rsidR="00227670" w:rsidRPr="00CA0C89">
        <w:rPr>
          <w:rFonts w:ascii="Times New Roman" w:hAnsi="Times New Roman" w:cs="Times New Roman"/>
        </w:rPr>
        <w:t xml:space="preserve">hat does identity mean in this context? It is partially derived from scientific identity: the identity of material as determined by its unique composition. Periodic tables designed by Dmitry Mendeleev supply the “identity” of a chemical element </w:t>
      </w:r>
      <w:r w:rsidR="005C6C21" w:rsidRPr="00CA0C89">
        <w:rPr>
          <w:rFonts w:ascii="Times New Roman" w:hAnsi="Times New Roman" w:cs="Times New Roman"/>
        </w:rPr>
        <w:t>according to the</w:t>
      </w:r>
      <w:r w:rsidR="00227670" w:rsidRPr="00CA0C89">
        <w:rPr>
          <w:rFonts w:ascii="Times New Roman" w:hAnsi="Times New Roman" w:cs="Times New Roman"/>
        </w:rPr>
        <w:t xml:space="preserve"> number of protons in its nucleus and its electron </w:t>
      </w:r>
      <w:r w:rsidR="00227670" w:rsidRPr="00CA0C89">
        <w:rPr>
          <w:rFonts w:ascii="Times New Roman" w:hAnsi="Times New Roman" w:cs="Times New Roman"/>
        </w:rPr>
        <w:lastRenderedPageBreak/>
        <w:t>configuration. The</w:t>
      </w:r>
      <w:r w:rsidR="005C6C21" w:rsidRPr="00CA0C89">
        <w:rPr>
          <w:rFonts w:ascii="Times New Roman" w:hAnsi="Times New Roman" w:cs="Times New Roman"/>
        </w:rPr>
        <w:t xml:space="preserve"> notion that identity </w:t>
      </w:r>
      <w:r w:rsidR="002D33C2" w:rsidRPr="00CA0C89">
        <w:rPr>
          <w:rFonts w:ascii="Times New Roman" w:hAnsi="Times New Roman" w:cs="Times New Roman"/>
        </w:rPr>
        <w:t>is</w:t>
      </w:r>
      <w:r w:rsidR="00227670" w:rsidRPr="00CA0C89">
        <w:rPr>
          <w:rFonts w:ascii="Times New Roman" w:hAnsi="Times New Roman" w:cs="Times New Roman"/>
        </w:rPr>
        <w:t xml:space="preserve"> a </w:t>
      </w:r>
      <w:r w:rsidR="005C6C21" w:rsidRPr="00CA0C89">
        <w:rPr>
          <w:rFonts w:ascii="Times New Roman" w:hAnsi="Times New Roman" w:cs="Times New Roman"/>
        </w:rPr>
        <w:t>“</w:t>
      </w:r>
      <w:r w:rsidR="00227670" w:rsidRPr="00CA0C89">
        <w:rPr>
          <w:rFonts w:ascii="Times New Roman" w:hAnsi="Times New Roman" w:cs="Times New Roman"/>
        </w:rPr>
        <w:t xml:space="preserve">unique composition” is extended into biology in the form of species identity (for instance, </w:t>
      </w:r>
      <w:r w:rsidR="00174437" w:rsidRPr="00CA0C89">
        <w:rPr>
          <w:rFonts w:ascii="Times New Roman" w:hAnsi="Times New Roman" w:cs="Times New Roman"/>
        </w:rPr>
        <w:t xml:space="preserve">how </w:t>
      </w:r>
      <w:r w:rsidR="00227670" w:rsidRPr="00CA0C89">
        <w:rPr>
          <w:rFonts w:ascii="Times New Roman" w:hAnsi="Times New Roman" w:cs="Times New Roman"/>
        </w:rPr>
        <w:t>the performance of species in an ecology</w:t>
      </w:r>
      <w:r w:rsidR="00174437" w:rsidRPr="00CA0C89">
        <w:rPr>
          <w:rFonts w:ascii="Times New Roman" w:hAnsi="Times New Roman" w:cs="Times New Roman"/>
        </w:rPr>
        <w:t xml:space="preserve"> influences the</w:t>
      </w:r>
      <w:r w:rsidR="00227670" w:rsidRPr="00CA0C89">
        <w:rPr>
          <w:rFonts w:ascii="Times New Roman" w:hAnsi="Times New Roman" w:cs="Times New Roman"/>
        </w:rPr>
        <w:t xml:space="preserve"> </w:t>
      </w:r>
      <w:r w:rsidR="00174437" w:rsidRPr="00CA0C89">
        <w:rPr>
          <w:rFonts w:ascii="Times New Roman" w:hAnsi="Times New Roman" w:cs="Times New Roman"/>
        </w:rPr>
        <w:t>ecological</w:t>
      </w:r>
      <w:r w:rsidR="00227670" w:rsidRPr="00CA0C89">
        <w:rPr>
          <w:rFonts w:ascii="Times New Roman" w:hAnsi="Times New Roman" w:cs="Times New Roman"/>
        </w:rPr>
        <w:t xml:space="preserve"> balance) and further into the world of people with the same desire for biological concreteness, where identity presupposes a birth date, address, </w:t>
      </w:r>
      <w:r w:rsidR="005C6C21" w:rsidRPr="00CA0C89">
        <w:rPr>
          <w:rFonts w:ascii="Times New Roman" w:hAnsi="Times New Roman" w:cs="Times New Roman"/>
        </w:rPr>
        <w:t>name</w:t>
      </w:r>
      <w:r w:rsidR="00227670" w:rsidRPr="00CA0C89">
        <w:rPr>
          <w:rFonts w:ascii="Times New Roman" w:hAnsi="Times New Roman" w:cs="Times New Roman"/>
        </w:rPr>
        <w:t>, gender, ethnicity</w:t>
      </w:r>
      <w:r w:rsidR="005C6C21" w:rsidRPr="00CA0C89">
        <w:rPr>
          <w:rFonts w:ascii="Times New Roman" w:hAnsi="Times New Roman" w:cs="Times New Roman"/>
        </w:rPr>
        <w:t>, and so on</w:t>
      </w:r>
      <w:r w:rsidR="00227670" w:rsidRPr="00CA0C89">
        <w:rPr>
          <w:rFonts w:ascii="Times New Roman" w:hAnsi="Times New Roman" w:cs="Times New Roman"/>
        </w:rPr>
        <w:t xml:space="preserve">. </w:t>
      </w:r>
    </w:p>
    <w:p w14:paraId="54D854D9" w14:textId="6C70ADF9" w:rsidR="00227670" w:rsidRPr="00CA0C89" w:rsidRDefault="005C6C21" w:rsidP="00B85EF9">
      <w:pPr>
        <w:spacing w:line="360" w:lineRule="auto"/>
        <w:ind w:firstLine="720"/>
        <w:rPr>
          <w:rFonts w:ascii="Times New Roman" w:hAnsi="Times New Roman" w:cs="Times New Roman"/>
        </w:rPr>
      </w:pPr>
      <w:r w:rsidRPr="00CA0C89">
        <w:rPr>
          <w:rFonts w:ascii="Times New Roman" w:hAnsi="Times New Roman" w:cs="Times New Roman"/>
        </w:rPr>
        <w:t xml:space="preserve">To </w:t>
      </w:r>
      <w:r w:rsidR="00174437" w:rsidRPr="00CA0C89">
        <w:rPr>
          <w:rFonts w:ascii="Times New Roman" w:hAnsi="Times New Roman" w:cs="Times New Roman"/>
        </w:rPr>
        <w:t xml:space="preserve">construct </w:t>
      </w:r>
      <w:r w:rsidR="00227670" w:rsidRPr="00CA0C89">
        <w:rPr>
          <w:rFonts w:ascii="Times New Roman" w:hAnsi="Times New Roman" w:cs="Times New Roman"/>
        </w:rPr>
        <w:t xml:space="preserve">people as units in these terms borrows from the scientific arrangement of the world, grounding humans in the biology of ageing, bodily certitudes, and predispositions to certain medical disorders. Throughout the last century there has been a substantial amount of work </w:t>
      </w:r>
      <w:r w:rsidRPr="00CA0C89">
        <w:rPr>
          <w:rFonts w:ascii="Times New Roman" w:hAnsi="Times New Roman" w:cs="Times New Roman"/>
        </w:rPr>
        <w:t>arguing</w:t>
      </w:r>
      <w:r w:rsidR="00227670" w:rsidRPr="00CA0C89">
        <w:rPr>
          <w:rFonts w:ascii="Times New Roman" w:hAnsi="Times New Roman" w:cs="Times New Roman"/>
        </w:rPr>
        <w:t xml:space="preserve"> that race or gender</w:t>
      </w:r>
      <w:r w:rsidRPr="00CA0C89">
        <w:rPr>
          <w:rFonts w:ascii="Times New Roman" w:hAnsi="Times New Roman" w:cs="Times New Roman"/>
        </w:rPr>
        <w:t xml:space="preserve"> are</w:t>
      </w:r>
      <w:r w:rsidR="00227670" w:rsidRPr="00CA0C89">
        <w:rPr>
          <w:rFonts w:ascii="Times New Roman" w:hAnsi="Times New Roman" w:cs="Times New Roman"/>
        </w:rPr>
        <w:t xml:space="preserve"> “social code</w:t>
      </w:r>
      <w:r w:rsidRPr="00CA0C89">
        <w:rPr>
          <w:rFonts w:ascii="Times New Roman" w:hAnsi="Times New Roman" w:cs="Times New Roman"/>
        </w:rPr>
        <w:t>s</w:t>
      </w:r>
      <w:r w:rsidR="00227670" w:rsidRPr="00CA0C89">
        <w:rPr>
          <w:rFonts w:ascii="Times New Roman" w:hAnsi="Times New Roman" w:cs="Times New Roman"/>
        </w:rPr>
        <w:t>” rather than biological certitude</w:t>
      </w:r>
      <w:r w:rsidRPr="00CA0C89">
        <w:rPr>
          <w:rFonts w:ascii="Times New Roman" w:hAnsi="Times New Roman" w:cs="Times New Roman"/>
        </w:rPr>
        <w:t>s</w:t>
      </w:r>
      <w:r w:rsidR="00227670" w:rsidRPr="00CA0C89">
        <w:rPr>
          <w:rFonts w:ascii="Times New Roman" w:hAnsi="Times New Roman" w:cs="Times New Roman"/>
        </w:rPr>
        <w:t xml:space="preserve">, a </w:t>
      </w:r>
      <w:r w:rsidR="00680AD7" w:rsidRPr="00CA0C89">
        <w:rPr>
          <w:rFonts w:ascii="Times New Roman" w:hAnsi="Times New Roman" w:cs="Times New Roman"/>
        </w:rPr>
        <w:t xml:space="preserve">fact </w:t>
      </w:r>
      <w:r w:rsidR="00227670" w:rsidRPr="00CA0C89">
        <w:rPr>
          <w:rFonts w:ascii="Times New Roman" w:hAnsi="Times New Roman" w:cs="Times New Roman"/>
        </w:rPr>
        <w:t>that, Jennifer Gonzalez writes, “is still to transform the social functions of race in the maintenance of uneven power relations” (Gonzalez 2009, 5). “</w:t>
      </w:r>
      <w:r w:rsidRPr="00CA0C89">
        <w:rPr>
          <w:rFonts w:ascii="Times New Roman" w:hAnsi="Times New Roman" w:cs="Times New Roman"/>
        </w:rPr>
        <w:t>S</w:t>
      </w:r>
      <w:r w:rsidR="00227670" w:rsidRPr="00CA0C89">
        <w:rPr>
          <w:rFonts w:ascii="Times New Roman" w:hAnsi="Times New Roman" w:cs="Times New Roman"/>
        </w:rPr>
        <w:t xml:space="preserve">cientifically inspired” notions of identity </w:t>
      </w:r>
      <w:r w:rsidRPr="00CA0C89">
        <w:rPr>
          <w:rFonts w:ascii="Times New Roman" w:hAnsi="Times New Roman" w:cs="Times New Roman"/>
        </w:rPr>
        <w:t>still proliferate</w:t>
      </w:r>
      <w:r w:rsidR="00227670" w:rsidRPr="00CA0C89">
        <w:rPr>
          <w:rFonts w:ascii="Times New Roman" w:hAnsi="Times New Roman" w:cs="Times New Roman"/>
        </w:rPr>
        <w:t xml:space="preserve">, often through metonymy, a figure of speech in which one part is taken to stand in for the whole or one quality is used to refer to something characterised by that quality. For example, </w:t>
      </w:r>
      <w:r w:rsidR="00680AD7" w:rsidRPr="00CA0C89">
        <w:rPr>
          <w:rFonts w:ascii="Times New Roman" w:hAnsi="Times New Roman" w:cs="Times New Roman"/>
        </w:rPr>
        <w:t>the</w:t>
      </w:r>
      <w:r w:rsidR="00227670" w:rsidRPr="00CA0C89">
        <w:rPr>
          <w:rFonts w:ascii="Times New Roman" w:hAnsi="Times New Roman" w:cs="Times New Roman"/>
        </w:rPr>
        <w:t xml:space="preserve"> biological certitude of being born is metonymically transposed and inscribed as a certitude of being born of a certain gender, race, nationality</w:t>
      </w:r>
      <w:r w:rsidRPr="00CA0C89">
        <w:rPr>
          <w:rFonts w:ascii="Times New Roman" w:hAnsi="Times New Roman" w:cs="Times New Roman"/>
        </w:rPr>
        <w:t>—</w:t>
      </w:r>
      <w:r w:rsidR="00227670" w:rsidRPr="00CA0C89">
        <w:rPr>
          <w:rFonts w:ascii="Times New Roman" w:hAnsi="Times New Roman" w:cs="Times New Roman"/>
        </w:rPr>
        <w:t xml:space="preserve">categories often recorded on birth certificates. </w:t>
      </w:r>
    </w:p>
    <w:p w14:paraId="381D1F04" w14:textId="6BB4B5B9" w:rsidR="00227670" w:rsidRPr="00CA0C89" w:rsidRDefault="00227670" w:rsidP="00B85EF9">
      <w:pPr>
        <w:spacing w:line="360" w:lineRule="auto"/>
        <w:ind w:firstLine="720"/>
        <w:rPr>
          <w:rFonts w:ascii="Times New Roman" w:hAnsi="Times New Roman" w:cs="Times New Roman"/>
        </w:rPr>
      </w:pPr>
      <w:r w:rsidRPr="00CA0C89">
        <w:rPr>
          <w:rFonts w:ascii="Times New Roman" w:hAnsi="Times New Roman" w:cs="Times New Roman"/>
        </w:rPr>
        <w:t xml:space="preserve">Furthermore, identity has </w:t>
      </w:r>
      <w:r w:rsidR="005C6C21" w:rsidRPr="00CA0C89">
        <w:rPr>
          <w:rFonts w:ascii="Times New Roman" w:hAnsi="Times New Roman" w:cs="Times New Roman"/>
        </w:rPr>
        <w:t xml:space="preserve">been </w:t>
      </w:r>
      <w:r w:rsidRPr="00CA0C89">
        <w:rPr>
          <w:rFonts w:ascii="Times New Roman" w:hAnsi="Times New Roman" w:cs="Times New Roman"/>
        </w:rPr>
        <w:t xml:space="preserve">historically </w:t>
      </w:r>
      <w:r w:rsidR="005C6C21" w:rsidRPr="00CA0C89">
        <w:rPr>
          <w:rFonts w:ascii="Times New Roman" w:hAnsi="Times New Roman" w:cs="Times New Roman"/>
        </w:rPr>
        <w:t>described</w:t>
      </w:r>
      <w:r w:rsidRPr="00CA0C89">
        <w:rPr>
          <w:rFonts w:ascii="Times New Roman" w:hAnsi="Times New Roman" w:cs="Times New Roman"/>
        </w:rPr>
        <w:t xml:space="preserve"> through “ownership”</w:t>
      </w:r>
      <w:r w:rsidR="005C6C21" w:rsidRPr="00CA0C89">
        <w:rPr>
          <w:rFonts w:ascii="Times New Roman" w:hAnsi="Times New Roman" w:cs="Times New Roman"/>
        </w:rPr>
        <w:t>.</w:t>
      </w:r>
      <w:r w:rsidRPr="00CA0C89">
        <w:rPr>
          <w:rFonts w:ascii="Times New Roman" w:hAnsi="Times New Roman" w:cs="Times New Roman"/>
        </w:rPr>
        <w:t xml:space="preserve"> Both Bibikhin in his lecture course </w:t>
      </w:r>
      <w:r w:rsidRPr="00CA0C89">
        <w:rPr>
          <w:rFonts w:ascii="Times New Roman" w:hAnsi="Times New Roman" w:cs="Times New Roman"/>
          <w:i/>
        </w:rPr>
        <w:t>Property, The Philosophy of One’s Own</w:t>
      </w:r>
      <w:r w:rsidRPr="00CA0C89">
        <w:rPr>
          <w:rFonts w:ascii="Times New Roman" w:hAnsi="Times New Roman" w:cs="Times New Roman"/>
        </w:rPr>
        <w:t xml:space="preserve"> and Balibar in </w:t>
      </w:r>
      <w:r w:rsidRPr="00CA0C89">
        <w:rPr>
          <w:rFonts w:ascii="Times New Roman" w:hAnsi="Times New Roman" w:cs="Times New Roman"/>
          <w:i/>
        </w:rPr>
        <w:t xml:space="preserve">Identity and Difference: John Locke and the Invention of Consciousness </w:t>
      </w:r>
      <w:r w:rsidRPr="00CA0C89">
        <w:rPr>
          <w:rFonts w:ascii="Times New Roman" w:hAnsi="Times New Roman" w:cs="Times New Roman"/>
        </w:rPr>
        <w:t xml:space="preserve">write about becoming self </w:t>
      </w:r>
      <w:r w:rsidRPr="00CA0C89">
        <w:rPr>
          <w:rFonts w:ascii="Times New Roman" w:hAnsi="Times New Roman" w:cs="Times New Roman"/>
          <w:lang w:val="en-US"/>
        </w:rPr>
        <w:t>as “owning”</w:t>
      </w:r>
      <w:r w:rsidR="005C6C21" w:rsidRPr="00CA0C89">
        <w:rPr>
          <w:rFonts w:ascii="Times New Roman" w:hAnsi="Times New Roman" w:cs="Times New Roman"/>
          <w:lang w:val="en-US"/>
        </w:rPr>
        <w:t>,</w:t>
      </w:r>
      <w:r w:rsidRPr="00CA0C89">
        <w:rPr>
          <w:rFonts w:ascii="Times New Roman" w:hAnsi="Times New Roman" w:cs="Times New Roman"/>
          <w:lang w:val="en-US"/>
        </w:rPr>
        <w:t xml:space="preserve"> where ownership is linked both to property and propriety (becoming truthfully of one self) (Bibikhin 2012, 99, 133; Balibar 2013; Fuller and Goriunova 2019). My birthday, my name, my organs that I agree to donate in case of a fatal accident</w:t>
      </w:r>
      <w:r w:rsidR="005C6C21" w:rsidRPr="00CA0C89">
        <w:rPr>
          <w:rFonts w:ascii="Times New Roman" w:hAnsi="Times New Roman" w:cs="Times New Roman"/>
          <w:lang w:val="en-US"/>
        </w:rPr>
        <w:t>—</w:t>
      </w:r>
      <w:r w:rsidRPr="00CA0C89">
        <w:rPr>
          <w:rFonts w:ascii="Times New Roman" w:hAnsi="Times New Roman" w:cs="Times New Roman"/>
          <w:lang w:val="en-US"/>
        </w:rPr>
        <w:t xml:space="preserve">all </w:t>
      </w:r>
      <w:r w:rsidR="005C6C21" w:rsidRPr="00CA0C89">
        <w:rPr>
          <w:rFonts w:ascii="Times New Roman" w:hAnsi="Times New Roman" w:cs="Times New Roman"/>
          <w:lang w:val="en-US"/>
        </w:rPr>
        <w:t xml:space="preserve">the </w:t>
      </w:r>
      <w:r w:rsidRPr="00CA0C89">
        <w:rPr>
          <w:rFonts w:ascii="Times New Roman" w:hAnsi="Times New Roman" w:cs="Times New Roman"/>
          <w:lang w:val="en-US"/>
        </w:rPr>
        <w:t xml:space="preserve">data recorded on my driving license linked to my </w:t>
      </w:r>
      <w:r w:rsidR="005C6C21" w:rsidRPr="00CA0C89">
        <w:rPr>
          <w:rFonts w:ascii="Times New Roman" w:hAnsi="Times New Roman" w:cs="Times New Roman"/>
          <w:lang w:val="en-US"/>
        </w:rPr>
        <w:t>house address</w:t>
      </w:r>
      <w:r w:rsidRPr="00CA0C89">
        <w:rPr>
          <w:rFonts w:ascii="Times New Roman" w:hAnsi="Times New Roman" w:cs="Times New Roman"/>
          <w:lang w:val="en-US"/>
        </w:rPr>
        <w:t>, which is mortgaged in my and my partner’s names</w:t>
      </w:r>
      <w:r w:rsidR="005B54CD" w:rsidRPr="00CA0C89">
        <w:rPr>
          <w:rFonts w:ascii="Times New Roman" w:hAnsi="Times New Roman" w:cs="Times New Roman"/>
          <w:lang w:val="en-US"/>
        </w:rPr>
        <w:t xml:space="preserve">—a loan obtained </w:t>
      </w:r>
      <w:r w:rsidRPr="00CA0C89">
        <w:rPr>
          <w:rFonts w:ascii="Times New Roman" w:hAnsi="Times New Roman" w:cs="Times New Roman"/>
          <w:lang w:val="en-US"/>
        </w:rPr>
        <w:t xml:space="preserve">under an obligation to provide truthful information about </w:t>
      </w:r>
      <w:r w:rsidR="005C6C21" w:rsidRPr="00CA0C89">
        <w:rPr>
          <w:rFonts w:ascii="Times New Roman" w:hAnsi="Times New Roman" w:cs="Times New Roman"/>
          <w:lang w:val="en-US"/>
        </w:rPr>
        <w:t>myself</w:t>
      </w:r>
      <w:r w:rsidRPr="00CA0C89">
        <w:rPr>
          <w:rFonts w:ascii="Times New Roman" w:hAnsi="Times New Roman" w:cs="Times New Roman"/>
          <w:lang w:val="en-US"/>
        </w:rPr>
        <w:t xml:space="preserve">, a promise to pay in full and </w:t>
      </w:r>
      <w:r w:rsidR="005B54CD" w:rsidRPr="00CA0C89">
        <w:rPr>
          <w:rFonts w:ascii="Times New Roman" w:hAnsi="Times New Roman" w:cs="Times New Roman"/>
          <w:lang w:val="en-US"/>
        </w:rPr>
        <w:t xml:space="preserve">at least partially </w:t>
      </w:r>
      <w:r w:rsidRPr="00CA0C89">
        <w:rPr>
          <w:rFonts w:ascii="Times New Roman" w:hAnsi="Times New Roman" w:cs="Times New Roman"/>
          <w:lang w:val="en-US"/>
        </w:rPr>
        <w:t xml:space="preserve">based on an expectation that our partnership lasts </w:t>
      </w:r>
      <w:r w:rsidR="005B54CD" w:rsidRPr="00CA0C89">
        <w:rPr>
          <w:rFonts w:ascii="Times New Roman" w:hAnsi="Times New Roman" w:cs="Times New Roman"/>
          <w:lang w:val="en-US"/>
        </w:rPr>
        <w:t xml:space="preserve">and will </w:t>
      </w:r>
      <w:r w:rsidRPr="00CA0C89">
        <w:rPr>
          <w:rFonts w:ascii="Times New Roman" w:hAnsi="Times New Roman" w:cs="Times New Roman"/>
          <w:lang w:val="en-US"/>
        </w:rPr>
        <w:t xml:space="preserve">meet our </w:t>
      </w:r>
      <w:r w:rsidR="005B54CD" w:rsidRPr="00CA0C89">
        <w:rPr>
          <w:rFonts w:ascii="Times New Roman" w:hAnsi="Times New Roman" w:cs="Times New Roman"/>
          <w:lang w:val="en-US"/>
        </w:rPr>
        <w:t xml:space="preserve">financial as well as emotional </w:t>
      </w:r>
      <w:r w:rsidRPr="00CA0C89">
        <w:rPr>
          <w:rFonts w:ascii="Times New Roman" w:hAnsi="Times New Roman" w:cs="Times New Roman"/>
          <w:lang w:val="en-US"/>
        </w:rPr>
        <w:t>needs. In such a list, it is easy to see how biological facts about my birth date are tightly linked with elements of my identity (name, sex, citizenship), and further intertwined with what would be called a subjectivity (</w:t>
      </w:r>
      <w:r w:rsidRPr="00CA0C89">
        <w:rPr>
          <w:rStyle w:val="PageNumber"/>
          <w:rFonts w:ascii="Times New Roman" w:hAnsi="Times New Roman" w:cs="Times New Roman"/>
          <w:color w:val="333333"/>
          <w:u w:color="333333"/>
          <w:shd w:val="clear" w:color="auto" w:fill="FCFCFC"/>
        </w:rPr>
        <w:t xml:space="preserve">a “complexity of experiences possessing a non-derivative ontology,” “a complexity of experiences of </w:t>
      </w:r>
      <w:r w:rsidRPr="00CA0C89">
        <w:rPr>
          <w:rFonts w:ascii="Times New Roman" w:hAnsi="Times New Roman" w:cs="Times New Roman"/>
          <w:lang w:val="en-US"/>
        </w:rPr>
        <w:t>being a subject</w:t>
      </w:r>
      <w:r w:rsidRPr="00CA0C89">
        <w:rPr>
          <w:rStyle w:val="PageNumber"/>
          <w:rFonts w:ascii="Times New Roman" w:hAnsi="Times New Roman" w:cs="Times New Roman"/>
          <w:color w:val="333333"/>
          <w:u w:color="333333"/>
          <w:shd w:val="clear" w:color="auto" w:fill="FCFCFC"/>
        </w:rPr>
        <w:t xml:space="preserve">”; in this case, </w:t>
      </w:r>
      <w:r w:rsidRPr="00CA0C89">
        <w:rPr>
          <w:rFonts w:ascii="Times New Roman" w:hAnsi="Times New Roman" w:cs="Times New Roman"/>
          <w:lang w:val="en-US"/>
        </w:rPr>
        <w:t xml:space="preserve">my ethical positions stemming from experiences from birth, </w:t>
      </w:r>
      <w:r w:rsidRPr="00CA0C89">
        <w:rPr>
          <w:rStyle w:val="PageNumber"/>
          <w:rFonts w:ascii="Times New Roman" w:hAnsi="Times New Roman" w:cs="Times New Roman"/>
          <w:color w:val="333333"/>
          <w:u w:color="333333"/>
          <w:shd w:val="clear" w:color="auto" w:fill="FCFCFC"/>
        </w:rPr>
        <w:t xml:space="preserve">upon which the forms of obligation I am </w:t>
      </w:r>
      <w:r w:rsidRPr="00CA0C89">
        <w:rPr>
          <w:rStyle w:val="PageNumber"/>
          <w:rFonts w:ascii="Times New Roman" w:hAnsi="Times New Roman" w:cs="Times New Roman"/>
          <w:color w:val="333333"/>
          <w:u w:color="333333"/>
          <w:shd w:val="clear" w:color="auto" w:fill="FCFCFC"/>
        </w:rPr>
        <w:lastRenderedPageBreak/>
        <w:t>willing to enter are at least partially based, as well my romantic and existential experiences and desires</w:t>
      </w:r>
      <w:r w:rsidRPr="00CA0C89">
        <w:rPr>
          <w:rFonts w:ascii="Times New Roman" w:hAnsi="Times New Roman" w:cs="Times New Roman"/>
        </w:rPr>
        <w:t xml:space="preserve">) (Henriques et al. 1984; Blackman et al. 2008). “Looking for oneself” and “being true to oneself” (Bibikhin 2012) </w:t>
      </w:r>
      <w:r w:rsidR="005C6C21" w:rsidRPr="00CA0C89">
        <w:rPr>
          <w:rFonts w:ascii="Times New Roman" w:hAnsi="Times New Roman" w:cs="Times New Roman"/>
        </w:rPr>
        <w:t>are</w:t>
      </w:r>
      <w:r w:rsidRPr="00CA0C89">
        <w:rPr>
          <w:rFonts w:ascii="Times New Roman" w:hAnsi="Times New Roman" w:cs="Times New Roman"/>
        </w:rPr>
        <w:t xml:space="preserve"> related less to the biological truth of birth and more to the notion of authenticity, which is used as an equivalent of “truth” in the domain of subjectivity</w:t>
      </w:r>
      <w:r w:rsidR="00680AD7" w:rsidRPr="00CA0C89">
        <w:rPr>
          <w:rFonts w:ascii="Times New Roman" w:hAnsi="Times New Roman" w:cs="Times New Roman"/>
        </w:rPr>
        <w:t>,</w:t>
      </w:r>
      <w:r w:rsidR="00F4168E" w:rsidRPr="00CA0C89">
        <w:rPr>
          <w:rFonts w:ascii="Times New Roman" w:hAnsi="Times New Roman" w:cs="Times New Roman"/>
        </w:rPr>
        <w:t xml:space="preserve"> and which is more open to </w:t>
      </w:r>
      <w:r w:rsidR="00851E75" w:rsidRPr="00CA0C89">
        <w:rPr>
          <w:rFonts w:ascii="Times New Roman" w:hAnsi="Times New Roman" w:cs="Times New Roman"/>
        </w:rPr>
        <w:t>aesthetic</w:t>
      </w:r>
      <w:r w:rsidR="00F4168E" w:rsidRPr="00CA0C89">
        <w:rPr>
          <w:rFonts w:ascii="Times New Roman" w:hAnsi="Times New Roman" w:cs="Times New Roman"/>
        </w:rPr>
        <w:t xml:space="preserve"> forms of engagement with the world</w:t>
      </w:r>
      <w:r w:rsidRPr="00CA0C89">
        <w:rPr>
          <w:rFonts w:ascii="Times New Roman" w:hAnsi="Times New Roman" w:cs="Times New Roman"/>
        </w:rPr>
        <w:t xml:space="preserve">. </w:t>
      </w:r>
    </w:p>
    <w:p w14:paraId="503BB9BD" w14:textId="743155B6" w:rsidR="00227670" w:rsidRPr="00CA0C89" w:rsidRDefault="00227670" w:rsidP="00B85EF9">
      <w:pPr>
        <w:spacing w:line="360" w:lineRule="auto"/>
        <w:ind w:firstLine="720"/>
        <w:rPr>
          <w:rFonts w:ascii="Times New Roman" w:hAnsi="Times New Roman" w:cs="Times New Roman"/>
        </w:rPr>
      </w:pPr>
      <w:r w:rsidRPr="00CA0C89">
        <w:rPr>
          <w:rFonts w:ascii="Times New Roman" w:hAnsi="Times New Roman" w:cs="Times New Roman"/>
        </w:rPr>
        <w:t xml:space="preserve">Thus, uniqueness and authenticity are the two end-points of the identity-subjectivity continuum. In </w:t>
      </w:r>
      <w:r w:rsidR="005C6C21" w:rsidRPr="00CA0C89">
        <w:rPr>
          <w:rFonts w:ascii="Times New Roman" w:hAnsi="Times New Roman" w:cs="Times New Roman"/>
        </w:rPr>
        <w:t>the context of data protection</w:t>
      </w:r>
      <w:r w:rsidRPr="00CA0C89">
        <w:rPr>
          <w:rFonts w:ascii="Times New Roman" w:hAnsi="Times New Roman" w:cs="Times New Roman"/>
        </w:rPr>
        <w:t>, they are often mixed</w:t>
      </w:r>
      <w:r w:rsidR="005C6C21" w:rsidRPr="00CA0C89">
        <w:rPr>
          <w:rFonts w:ascii="Times New Roman" w:hAnsi="Times New Roman" w:cs="Times New Roman"/>
        </w:rPr>
        <w:t xml:space="preserve"> up</w:t>
      </w:r>
      <w:r w:rsidRPr="00CA0C89">
        <w:rPr>
          <w:rFonts w:ascii="Times New Roman" w:hAnsi="Times New Roman" w:cs="Times New Roman"/>
        </w:rPr>
        <w:t xml:space="preserve">. Data subjects’ identities are deemed protectable, although their subjectivities are </w:t>
      </w:r>
      <w:r w:rsidR="005C6C21" w:rsidRPr="00CA0C89">
        <w:rPr>
          <w:rFonts w:ascii="Times New Roman" w:hAnsi="Times New Roman" w:cs="Times New Roman"/>
        </w:rPr>
        <w:t xml:space="preserve">exactly </w:t>
      </w:r>
      <w:r w:rsidRPr="00CA0C89">
        <w:rPr>
          <w:rFonts w:ascii="Times New Roman" w:hAnsi="Times New Roman" w:cs="Times New Roman"/>
        </w:rPr>
        <w:t xml:space="preserve">what </w:t>
      </w:r>
      <w:proofErr w:type="gramStart"/>
      <w:r w:rsidRPr="00CA0C89">
        <w:rPr>
          <w:rFonts w:ascii="Times New Roman" w:hAnsi="Times New Roman" w:cs="Times New Roman"/>
        </w:rPr>
        <w:t>is</w:t>
      </w:r>
      <w:proofErr w:type="gramEnd"/>
      <w:r w:rsidRPr="00CA0C89">
        <w:rPr>
          <w:rFonts w:ascii="Times New Roman" w:hAnsi="Times New Roman" w:cs="Times New Roman"/>
        </w:rPr>
        <w:t xml:space="preserve"> being assessed, abstracted, modelled</w:t>
      </w:r>
      <w:r w:rsidR="005C6C21" w:rsidRPr="00CA0C89">
        <w:rPr>
          <w:rFonts w:ascii="Times New Roman" w:hAnsi="Times New Roman" w:cs="Times New Roman"/>
        </w:rPr>
        <w:t>,</w:t>
      </w:r>
      <w:r w:rsidRPr="00CA0C89">
        <w:rPr>
          <w:rFonts w:ascii="Times New Roman" w:hAnsi="Times New Roman" w:cs="Times New Roman"/>
        </w:rPr>
        <w:t xml:space="preserve"> and made predictions about. </w:t>
      </w:r>
      <w:proofErr w:type="gramStart"/>
      <w:r w:rsidRPr="00CA0C89">
        <w:rPr>
          <w:rFonts w:ascii="Times New Roman" w:hAnsi="Times New Roman" w:cs="Times New Roman"/>
        </w:rPr>
        <w:t>The truth of identities is protected by law</w:t>
      </w:r>
      <w:proofErr w:type="gramEnd"/>
      <w:r w:rsidRPr="00CA0C89">
        <w:rPr>
          <w:rFonts w:ascii="Times New Roman" w:hAnsi="Times New Roman" w:cs="Times New Roman"/>
        </w:rPr>
        <w:t xml:space="preserve">, while the authenticity of subjectivities is </w:t>
      </w:r>
      <w:r w:rsidR="005C6C21" w:rsidRPr="00CA0C89">
        <w:rPr>
          <w:rFonts w:ascii="Times New Roman" w:hAnsi="Times New Roman" w:cs="Times New Roman"/>
        </w:rPr>
        <w:t>seen as a</w:t>
      </w:r>
      <w:r w:rsidRPr="00CA0C89">
        <w:rPr>
          <w:rFonts w:ascii="Times New Roman" w:hAnsi="Times New Roman" w:cs="Times New Roman"/>
        </w:rPr>
        <w:t xml:space="preserve"> valuable resource for marketing, surveillance</w:t>
      </w:r>
      <w:r w:rsidR="005C6C21" w:rsidRPr="00CA0C89">
        <w:rPr>
          <w:rFonts w:ascii="Times New Roman" w:hAnsi="Times New Roman" w:cs="Times New Roman"/>
        </w:rPr>
        <w:t>,</w:t>
      </w:r>
      <w:r w:rsidRPr="00CA0C89">
        <w:rPr>
          <w:rFonts w:ascii="Times New Roman" w:hAnsi="Times New Roman" w:cs="Times New Roman"/>
        </w:rPr>
        <w:t xml:space="preserve"> and other forms of speculation. </w:t>
      </w:r>
    </w:p>
    <w:p w14:paraId="1E5166F9" w14:textId="1ECBE43B" w:rsidR="00227670" w:rsidRPr="00CA0C89" w:rsidRDefault="00011E46" w:rsidP="00B85EF9">
      <w:pPr>
        <w:spacing w:line="360" w:lineRule="auto"/>
        <w:ind w:firstLine="720"/>
        <w:rPr>
          <w:rFonts w:ascii="Times New Roman" w:hAnsi="Times New Roman" w:cs="Times New Roman"/>
        </w:rPr>
      </w:pPr>
      <w:r w:rsidRPr="00CA0C89">
        <w:rPr>
          <w:rFonts w:ascii="Times New Roman" w:hAnsi="Times New Roman" w:cs="Times New Roman"/>
        </w:rPr>
        <w:t>This</w:t>
      </w:r>
      <w:r w:rsidR="00227670" w:rsidRPr="00CA0C89">
        <w:rPr>
          <w:rFonts w:ascii="Times New Roman" w:hAnsi="Times New Roman" w:cs="Times New Roman"/>
        </w:rPr>
        <w:t xml:space="preserve"> dynamic of the relationship between the biological concreteness of identity pinned to the body and </w:t>
      </w:r>
      <w:r w:rsidR="005C6C21" w:rsidRPr="00CA0C89">
        <w:rPr>
          <w:rFonts w:ascii="Times New Roman" w:hAnsi="Times New Roman" w:cs="Times New Roman"/>
        </w:rPr>
        <w:t xml:space="preserve">the </w:t>
      </w:r>
      <w:r w:rsidR="00227670" w:rsidRPr="00CA0C89">
        <w:rPr>
          <w:rFonts w:ascii="Times New Roman" w:hAnsi="Times New Roman" w:cs="Times New Roman"/>
        </w:rPr>
        <w:t>authentic</w:t>
      </w:r>
      <w:r w:rsidR="005425A2" w:rsidRPr="00CA0C89">
        <w:rPr>
          <w:rFonts w:ascii="Times New Roman" w:hAnsi="Times New Roman" w:cs="Times New Roman"/>
        </w:rPr>
        <w:t>,</w:t>
      </w:r>
      <w:r w:rsidR="00227670" w:rsidRPr="00CA0C89">
        <w:rPr>
          <w:rFonts w:ascii="Times New Roman" w:hAnsi="Times New Roman" w:cs="Times New Roman"/>
        </w:rPr>
        <w:t xml:space="preserve"> dynamically developing subjectivity </w:t>
      </w:r>
      <w:r w:rsidRPr="00CA0C89">
        <w:rPr>
          <w:rFonts w:ascii="Times New Roman" w:hAnsi="Times New Roman" w:cs="Times New Roman"/>
        </w:rPr>
        <w:t xml:space="preserve">is </w:t>
      </w:r>
      <w:r w:rsidR="00174437" w:rsidRPr="00CA0C89">
        <w:rPr>
          <w:rFonts w:ascii="Times New Roman" w:hAnsi="Times New Roman" w:cs="Times New Roman"/>
        </w:rPr>
        <w:t xml:space="preserve">precisely </w:t>
      </w:r>
      <w:r w:rsidRPr="00CA0C89">
        <w:rPr>
          <w:rFonts w:ascii="Times New Roman" w:hAnsi="Times New Roman" w:cs="Times New Roman"/>
        </w:rPr>
        <w:t>the</w:t>
      </w:r>
      <w:r w:rsidR="00227670" w:rsidRPr="00CA0C89">
        <w:rPr>
          <w:rFonts w:ascii="Times New Roman" w:hAnsi="Times New Roman" w:cs="Times New Roman"/>
        </w:rPr>
        <w:t xml:space="preserve"> relationship described </w:t>
      </w:r>
      <w:r w:rsidRPr="00CA0C89">
        <w:rPr>
          <w:rFonts w:ascii="Times New Roman" w:hAnsi="Times New Roman" w:cs="Times New Roman"/>
        </w:rPr>
        <w:t>in the previous section</w:t>
      </w:r>
      <w:r w:rsidR="00174437" w:rsidRPr="00CA0C89">
        <w:rPr>
          <w:rFonts w:ascii="Times New Roman" w:hAnsi="Times New Roman" w:cs="Times New Roman"/>
        </w:rPr>
        <w:t>. That is: the relationship</w:t>
      </w:r>
      <w:r w:rsidR="00227670" w:rsidRPr="00CA0C89">
        <w:rPr>
          <w:rFonts w:ascii="Times New Roman" w:hAnsi="Times New Roman" w:cs="Times New Roman"/>
        </w:rPr>
        <w:t xml:space="preserve"> between the fact principle of identification of “real life” individuals grounded in</w:t>
      </w:r>
      <w:r w:rsidR="003775F6" w:rsidRPr="00CA0C89">
        <w:rPr>
          <w:rFonts w:ascii="Times New Roman" w:hAnsi="Times New Roman" w:cs="Times New Roman"/>
        </w:rPr>
        <w:t xml:space="preserve"> “real bodies” and the fiction-rich</w:t>
      </w:r>
      <w:r w:rsidR="00227670" w:rsidRPr="00CA0C89">
        <w:rPr>
          <w:rFonts w:ascii="Times New Roman" w:hAnsi="Times New Roman" w:cs="Times New Roman"/>
        </w:rPr>
        <w:t xml:space="preserve"> production of subjectivities in terms of emotions, images, </w:t>
      </w:r>
      <w:r w:rsidR="00AE1E3A" w:rsidRPr="00CA0C89">
        <w:rPr>
          <w:rFonts w:ascii="Times New Roman" w:hAnsi="Times New Roman" w:cs="Times New Roman"/>
        </w:rPr>
        <w:t>videos</w:t>
      </w:r>
      <w:r w:rsidR="00174437" w:rsidRPr="00CA0C89">
        <w:rPr>
          <w:rFonts w:ascii="Times New Roman" w:hAnsi="Times New Roman" w:cs="Times New Roman"/>
        </w:rPr>
        <w:t>,</w:t>
      </w:r>
      <w:r w:rsidR="00652CCF" w:rsidRPr="00CA0C89">
        <w:rPr>
          <w:rFonts w:ascii="Times New Roman" w:hAnsi="Times New Roman" w:cs="Times New Roman"/>
        </w:rPr>
        <w:t xml:space="preserve"> and data</w:t>
      </w:r>
      <w:r w:rsidR="00B1033C">
        <w:rPr>
          <w:rFonts w:ascii="Times New Roman" w:hAnsi="Times New Roman" w:cs="Times New Roman"/>
        </w:rPr>
        <w:t>,</w:t>
      </w:r>
      <w:r w:rsidR="00652CCF" w:rsidRPr="00CA0C89">
        <w:rPr>
          <w:rFonts w:ascii="Times New Roman" w:hAnsi="Times New Roman" w:cs="Times New Roman"/>
        </w:rPr>
        <w:t xml:space="preserve"> gathering and circulating in digital infrastructures</w:t>
      </w:r>
      <w:r w:rsidR="00227670" w:rsidRPr="00CA0C89">
        <w:rPr>
          <w:rFonts w:ascii="Times New Roman" w:hAnsi="Times New Roman" w:cs="Times New Roman"/>
        </w:rPr>
        <w:t xml:space="preserve">. </w:t>
      </w:r>
    </w:p>
    <w:p w14:paraId="6949CC64" w14:textId="0EFF6402" w:rsidR="00227670" w:rsidRPr="00CA0C89" w:rsidRDefault="00227670" w:rsidP="00B85EF9">
      <w:pPr>
        <w:spacing w:line="360" w:lineRule="auto"/>
        <w:ind w:firstLine="720"/>
        <w:rPr>
          <w:rFonts w:ascii="Times New Roman" w:hAnsi="Times New Roman" w:cs="Times New Roman"/>
        </w:rPr>
      </w:pPr>
      <w:r w:rsidRPr="00CA0C89">
        <w:rPr>
          <w:rFonts w:ascii="Times New Roman" w:hAnsi="Times New Roman" w:cs="Times New Roman"/>
        </w:rPr>
        <w:t xml:space="preserve">Two things follow from here. First, there is a computational update on </w:t>
      </w:r>
      <w:r w:rsidR="00680AD7" w:rsidRPr="00CA0C89">
        <w:rPr>
          <w:rFonts w:ascii="Times New Roman" w:hAnsi="Times New Roman" w:cs="Times New Roman"/>
        </w:rPr>
        <w:t>the</w:t>
      </w:r>
      <w:r w:rsidRPr="00CA0C89">
        <w:rPr>
          <w:rFonts w:ascii="Times New Roman" w:hAnsi="Times New Roman" w:cs="Times New Roman"/>
        </w:rPr>
        <w:t xml:space="preserve"> old dilemma of the </w:t>
      </w:r>
      <w:r w:rsidR="005C6C21" w:rsidRPr="00CA0C89">
        <w:rPr>
          <w:rFonts w:ascii="Times New Roman" w:hAnsi="Times New Roman" w:cs="Times New Roman"/>
        </w:rPr>
        <w:t>body as site</w:t>
      </w:r>
      <w:r w:rsidRPr="00CA0C89">
        <w:rPr>
          <w:rFonts w:ascii="Times New Roman" w:hAnsi="Times New Roman" w:cs="Times New Roman"/>
        </w:rPr>
        <w:t xml:space="preserve"> of the unthinkable real, of a certain authenticity of subjectivity, which in its other forms (those subjected to power, discipline, discursive regimes) exists in the realm of ideas. </w:t>
      </w:r>
      <w:r w:rsidR="00174437" w:rsidRPr="00CA0C89">
        <w:rPr>
          <w:rFonts w:ascii="Times New Roman" w:hAnsi="Times New Roman" w:cs="Times New Roman"/>
        </w:rPr>
        <w:t xml:space="preserve">In this special issue, Kolozova—following Laruelle—has </w:t>
      </w:r>
      <w:r w:rsidR="00AE1B7B" w:rsidRPr="00CA0C89">
        <w:rPr>
          <w:rFonts w:ascii="Times New Roman" w:hAnsi="Times New Roman" w:cs="Times New Roman"/>
        </w:rPr>
        <w:t>criticised</w:t>
      </w:r>
      <w:r w:rsidRPr="00CA0C89">
        <w:rPr>
          <w:rFonts w:ascii="Times New Roman" w:hAnsi="Times New Roman" w:cs="Times New Roman"/>
        </w:rPr>
        <w:t xml:space="preserve"> certain strands of critical theory for generating the paradox of the body (that is capable of dying) as the last refuge of the real that grounds, in her opinion, entirely ideational subjectivity. This, she thinks, is a product of </w:t>
      </w:r>
      <w:r w:rsidR="005C6C21" w:rsidRPr="00CA0C89">
        <w:rPr>
          <w:rFonts w:ascii="Times New Roman" w:hAnsi="Times New Roman" w:cs="Times New Roman"/>
        </w:rPr>
        <w:t>the</w:t>
      </w:r>
      <w:r w:rsidRPr="00CA0C89">
        <w:rPr>
          <w:rFonts w:ascii="Times New Roman" w:hAnsi="Times New Roman" w:cs="Times New Roman"/>
        </w:rPr>
        <w:t xml:space="preserve"> tradition of dualistic thinking </w:t>
      </w:r>
      <w:r w:rsidR="005C6C21" w:rsidRPr="00CA0C89">
        <w:rPr>
          <w:rFonts w:ascii="Times New Roman" w:hAnsi="Times New Roman" w:cs="Times New Roman"/>
        </w:rPr>
        <w:t xml:space="preserve">about </w:t>
      </w:r>
      <w:r w:rsidRPr="00CA0C89">
        <w:rPr>
          <w:rFonts w:ascii="Times New Roman" w:hAnsi="Times New Roman" w:cs="Times New Roman"/>
        </w:rPr>
        <w:t xml:space="preserve">matter versus idea. A completely different approach to this problem is offered in the article </w:t>
      </w:r>
      <w:r w:rsidR="00E85C2E" w:rsidRPr="00CA0C89">
        <w:rPr>
          <w:rFonts w:ascii="Times New Roman" w:hAnsi="Times New Roman" w:cs="Times New Roman"/>
        </w:rPr>
        <w:t xml:space="preserve">that launched the </w:t>
      </w:r>
      <w:r w:rsidR="00E85C2E" w:rsidRPr="00CA0C89">
        <w:rPr>
          <w:rFonts w:ascii="Times New Roman" w:hAnsi="Times New Roman" w:cs="Times New Roman"/>
          <w:i/>
        </w:rPr>
        <w:t>Subjectivity</w:t>
      </w:r>
      <w:r w:rsidR="00E85C2E" w:rsidRPr="00CA0C89">
        <w:rPr>
          <w:rFonts w:ascii="Times New Roman" w:hAnsi="Times New Roman" w:cs="Times New Roman"/>
        </w:rPr>
        <w:t xml:space="preserve"> journal</w:t>
      </w:r>
      <w:r w:rsidR="00AE1B7B" w:rsidRPr="00CA0C89">
        <w:rPr>
          <w:rFonts w:ascii="Times New Roman" w:hAnsi="Times New Roman" w:cs="Times New Roman"/>
        </w:rPr>
        <w:t xml:space="preserve"> in 2008</w:t>
      </w:r>
      <w:r w:rsidRPr="00CA0C89">
        <w:rPr>
          <w:rFonts w:ascii="Times New Roman" w:hAnsi="Times New Roman" w:cs="Times New Roman"/>
        </w:rPr>
        <w:t xml:space="preserve">, which addresses the discontinuity between </w:t>
      </w:r>
      <w:r w:rsidR="005C6C21" w:rsidRPr="00CA0C89">
        <w:rPr>
          <w:rFonts w:ascii="Times New Roman" w:hAnsi="Times New Roman" w:cs="Times New Roman"/>
        </w:rPr>
        <w:t xml:space="preserve">the </w:t>
      </w:r>
      <w:r w:rsidRPr="00CA0C89">
        <w:rPr>
          <w:rFonts w:ascii="Times New Roman" w:hAnsi="Times New Roman" w:cs="Times New Roman"/>
        </w:rPr>
        <w:t>subject position and the experience of subjectivity</w:t>
      </w:r>
      <w:r w:rsidR="005C6C21" w:rsidRPr="00CA0C89">
        <w:rPr>
          <w:rFonts w:ascii="Times New Roman" w:hAnsi="Times New Roman" w:cs="Times New Roman"/>
        </w:rPr>
        <w:t>. It does this</w:t>
      </w:r>
      <w:r w:rsidRPr="00CA0C89">
        <w:rPr>
          <w:rFonts w:ascii="Times New Roman" w:hAnsi="Times New Roman" w:cs="Times New Roman"/>
        </w:rPr>
        <w:t xml:space="preserve"> partly through tracing the role of the body in various accounts of subjecthood and identity construction</w:t>
      </w:r>
      <w:r w:rsidR="005C6C21" w:rsidRPr="00CA0C89">
        <w:rPr>
          <w:rFonts w:ascii="Times New Roman" w:hAnsi="Times New Roman" w:cs="Times New Roman"/>
        </w:rPr>
        <w:t>.</w:t>
      </w:r>
      <w:r w:rsidRPr="00CA0C89">
        <w:rPr>
          <w:rFonts w:ascii="Times New Roman" w:hAnsi="Times New Roman" w:cs="Times New Roman"/>
        </w:rPr>
        <w:t xml:space="preserve"> </w:t>
      </w:r>
      <w:r w:rsidR="005C6C21" w:rsidRPr="00CA0C89">
        <w:rPr>
          <w:rFonts w:ascii="Times New Roman" w:hAnsi="Times New Roman" w:cs="Times New Roman"/>
        </w:rPr>
        <w:t xml:space="preserve">It explores </w:t>
      </w:r>
      <w:r w:rsidRPr="00CA0C89">
        <w:rPr>
          <w:rFonts w:ascii="Times New Roman" w:hAnsi="Times New Roman" w:cs="Times New Roman"/>
        </w:rPr>
        <w:t>the problematics in accounting for the body without turning it into an object, a mere conceptualisation</w:t>
      </w:r>
      <w:r w:rsidR="005C6C21" w:rsidRPr="00CA0C89">
        <w:rPr>
          <w:rFonts w:ascii="Times New Roman" w:hAnsi="Times New Roman" w:cs="Times New Roman"/>
        </w:rPr>
        <w:t>,</w:t>
      </w:r>
      <w:r w:rsidRPr="00CA0C89">
        <w:rPr>
          <w:rFonts w:ascii="Times New Roman" w:hAnsi="Times New Roman" w:cs="Times New Roman"/>
        </w:rPr>
        <w:t xml:space="preserve"> or only a process of inscription (Blackman et al. 2008). </w:t>
      </w:r>
    </w:p>
    <w:p w14:paraId="4F3301E7" w14:textId="5BD1FDEC" w:rsidR="00227670" w:rsidRPr="00CA0C89" w:rsidRDefault="00227670" w:rsidP="00B85EF9">
      <w:pPr>
        <w:spacing w:line="360" w:lineRule="auto"/>
        <w:ind w:firstLine="720"/>
        <w:rPr>
          <w:rFonts w:ascii="Times New Roman" w:hAnsi="Times New Roman" w:cs="Times New Roman"/>
          <w:lang w:val="en-US"/>
        </w:rPr>
      </w:pPr>
      <w:r w:rsidRPr="00CA0C89">
        <w:rPr>
          <w:rFonts w:ascii="Times New Roman" w:hAnsi="Times New Roman" w:cs="Times New Roman"/>
        </w:rPr>
        <w:t xml:space="preserve">Secondly, I maintain that this same paradox is successfully recruited and built into certain structures of data capitalism in the very precise form that interlinks bodies </w:t>
      </w:r>
      <w:r w:rsidRPr="00CA0C89">
        <w:rPr>
          <w:rFonts w:ascii="Times New Roman" w:hAnsi="Times New Roman" w:cs="Times New Roman"/>
        </w:rPr>
        <w:lastRenderedPageBreak/>
        <w:t>and life, singular and collective experience, artistic image</w:t>
      </w:r>
      <w:r w:rsidR="006C7130" w:rsidRPr="00CA0C89">
        <w:rPr>
          <w:rFonts w:ascii="Times New Roman" w:hAnsi="Times New Roman" w:cs="Times New Roman"/>
        </w:rPr>
        <w:t>ry</w:t>
      </w:r>
      <w:r w:rsidRPr="00CA0C89">
        <w:rPr>
          <w:rFonts w:ascii="Times New Roman" w:hAnsi="Times New Roman" w:cs="Times New Roman"/>
        </w:rPr>
        <w:t xml:space="preserve">, poetic </w:t>
      </w:r>
      <w:r w:rsidRPr="00CA0C89">
        <w:rPr>
          <w:rFonts w:ascii="Times New Roman" w:hAnsi="Times New Roman" w:cs="Times New Roman"/>
          <w:lang w:val="en-US"/>
        </w:rPr>
        <w:t>utterances,</w:t>
      </w:r>
      <w:r w:rsidRPr="00CA0C89">
        <w:rPr>
          <w:rFonts w:ascii="Times New Roman" w:hAnsi="Times New Roman" w:cs="Times New Roman"/>
        </w:rPr>
        <w:t xml:space="preserve"> network apparatuses, and data infrastructures. But far from arguing, like Kolozova, for a </w:t>
      </w:r>
      <w:r w:rsidRPr="00CA0C89">
        <w:rPr>
          <w:rFonts w:ascii="Times New Roman" w:hAnsi="Times New Roman" w:cs="Times New Roman"/>
          <w:lang w:val="en-US"/>
        </w:rPr>
        <w:t xml:space="preserve">human that in the last instance is the real </w:t>
      </w:r>
      <w:r w:rsidR="00130F3A">
        <w:rPr>
          <w:rFonts w:ascii="Times New Roman" w:hAnsi="Times New Roman" w:cs="Times New Roman"/>
          <w:lang w:val="en-US"/>
        </w:rPr>
        <w:t xml:space="preserve">and </w:t>
      </w:r>
      <w:r w:rsidRPr="00CA0C89">
        <w:rPr>
          <w:rFonts w:ascii="Times New Roman" w:hAnsi="Times New Roman" w:cs="Times New Roman"/>
          <w:lang w:val="en-US"/>
        </w:rPr>
        <w:t xml:space="preserve">one (Kolozova 2014), </w:t>
      </w:r>
      <w:r w:rsidR="006C7130" w:rsidRPr="00CA0C89">
        <w:rPr>
          <w:rFonts w:ascii="Times New Roman" w:hAnsi="Times New Roman" w:cs="Times New Roman"/>
          <w:lang w:val="en-US"/>
        </w:rPr>
        <w:t xml:space="preserve">I argue that </w:t>
      </w:r>
      <w:r w:rsidRPr="00CA0C89">
        <w:rPr>
          <w:rFonts w:ascii="Times New Roman" w:hAnsi="Times New Roman" w:cs="Times New Roman"/>
          <w:lang w:val="en-US"/>
        </w:rPr>
        <w:t xml:space="preserve">our data condition points to the processes of disaggregation, objectification, re-arrangement and re-packaging of ideas and matter, capacities and relations into data entities </w:t>
      </w:r>
      <w:r w:rsidR="00680AD7" w:rsidRPr="00CA0C89">
        <w:rPr>
          <w:rFonts w:ascii="Times New Roman" w:hAnsi="Times New Roman" w:cs="Times New Roman"/>
          <w:lang w:val="en-US"/>
        </w:rPr>
        <w:t>under a rubric of</w:t>
      </w:r>
      <w:r w:rsidRPr="00CA0C89">
        <w:rPr>
          <w:rFonts w:ascii="Times New Roman" w:hAnsi="Times New Roman" w:cs="Times New Roman"/>
          <w:lang w:val="en-US"/>
        </w:rPr>
        <w:t xml:space="preserve"> usefulness and productivity.</w:t>
      </w:r>
    </w:p>
    <w:p w14:paraId="72DCD222" w14:textId="66046116" w:rsidR="00227670" w:rsidRPr="007C78AF" w:rsidRDefault="00227670" w:rsidP="00B85EF9">
      <w:pPr>
        <w:spacing w:line="360" w:lineRule="auto"/>
        <w:ind w:firstLine="720"/>
        <w:rPr>
          <w:rFonts w:ascii="Times New Roman" w:hAnsi="Times New Roman" w:cs="Times New Roman"/>
          <w:lang w:val="en-US"/>
        </w:rPr>
      </w:pPr>
      <w:r w:rsidRPr="00CA0C89">
        <w:rPr>
          <w:rFonts w:ascii="Times New Roman" w:hAnsi="Times New Roman" w:cs="Times New Roman"/>
          <w:lang w:val="en-US"/>
        </w:rPr>
        <w:t xml:space="preserve">Identity and subjectivity </w:t>
      </w:r>
      <w:r w:rsidR="006C7130" w:rsidRPr="00CA0C89">
        <w:rPr>
          <w:rFonts w:ascii="Times New Roman" w:hAnsi="Times New Roman" w:cs="Times New Roman"/>
          <w:lang w:val="en-US"/>
        </w:rPr>
        <w:t>are</w:t>
      </w:r>
      <w:r w:rsidRPr="00CA0C89">
        <w:rPr>
          <w:rFonts w:ascii="Times New Roman" w:hAnsi="Times New Roman" w:cs="Times New Roman"/>
          <w:lang w:val="en-US"/>
        </w:rPr>
        <w:t xml:space="preserve"> privileges that become </w:t>
      </w:r>
      <w:r w:rsidR="006C7130" w:rsidRPr="00CA0C89">
        <w:rPr>
          <w:rFonts w:ascii="Times New Roman" w:hAnsi="Times New Roman" w:cs="Times New Roman"/>
          <w:lang w:val="en-US"/>
        </w:rPr>
        <w:t>resources</w:t>
      </w:r>
      <w:r w:rsidRPr="00CA0C89">
        <w:rPr>
          <w:rFonts w:ascii="Times New Roman" w:hAnsi="Times New Roman" w:cs="Times New Roman"/>
          <w:lang w:val="en-US"/>
        </w:rPr>
        <w:t xml:space="preserve"> t</w:t>
      </w:r>
      <w:r w:rsidR="00CD664C" w:rsidRPr="00CA0C89">
        <w:rPr>
          <w:rFonts w:ascii="Times New Roman" w:hAnsi="Times New Roman" w:cs="Times New Roman"/>
          <w:lang w:val="en-US"/>
        </w:rPr>
        <w:t>o be valued, managed</w:t>
      </w:r>
      <w:r w:rsidR="006C7130" w:rsidRPr="00CA0C89">
        <w:rPr>
          <w:rFonts w:ascii="Times New Roman" w:hAnsi="Times New Roman" w:cs="Times New Roman"/>
          <w:lang w:val="en-US"/>
        </w:rPr>
        <w:t>,</w:t>
      </w:r>
      <w:r w:rsidR="00CD664C" w:rsidRPr="00CA0C89">
        <w:rPr>
          <w:rFonts w:ascii="Times New Roman" w:hAnsi="Times New Roman" w:cs="Times New Roman"/>
          <w:lang w:val="en-US"/>
        </w:rPr>
        <w:t xml:space="preserve"> and traded</w:t>
      </w:r>
      <w:r w:rsidR="006C7130" w:rsidRPr="00CA0C89">
        <w:rPr>
          <w:rFonts w:ascii="Times New Roman" w:hAnsi="Times New Roman" w:cs="Times New Roman"/>
          <w:lang w:val="en-US"/>
        </w:rPr>
        <w:t>. In fact</w:t>
      </w:r>
      <w:r w:rsidR="00680AD7" w:rsidRPr="00CA0C89">
        <w:rPr>
          <w:rFonts w:ascii="Times New Roman" w:hAnsi="Times New Roman" w:cs="Times New Roman"/>
          <w:lang w:val="en-US"/>
        </w:rPr>
        <w:t>,</w:t>
      </w:r>
      <w:r w:rsidR="006C7130" w:rsidRPr="00CA0C89">
        <w:rPr>
          <w:rFonts w:ascii="Times New Roman" w:hAnsi="Times New Roman" w:cs="Times New Roman"/>
          <w:lang w:val="en-US"/>
        </w:rPr>
        <w:t xml:space="preserve"> they </w:t>
      </w:r>
      <w:r w:rsidRPr="00CA0C89">
        <w:rPr>
          <w:rFonts w:ascii="Times New Roman" w:hAnsi="Times New Roman" w:cs="Times New Roman"/>
          <w:lang w:val="en-US"/>
        </w:rPr>
        <w:t xml:space="preserve">have to be carefully arranged, constructed around proposed or assumed points of intersection of the biologically concrete and truthful, </w:t>
      </w:r>
      <w:r w:rsidR="00263C9A" w:rsidRPr="00CA0C89">
        <w:rPr>
          <w:rFonts w:ascii="Times New Roman" w:hAnsi="Times New Roman" w:cs="Times New Roman"/>
          <w:lang w:val="en-US"/>
        </w:rPr>
        <w:t xml:space="preserve">the legally and economically imperative, </w:t>
      </w:r>
      <w:r w:rsidRPr="00CA0C89">
        <w:rPr>
          <w:rFonts w:ascii="Times New Roman" w:hAnsi="Times New Roman" w:cs="Times New Roman"/>
          <w:lang w:val="en-US"/>
        </w:rPr>
        <w:t>on one hand, and</w:t>
      </w:r>
      <w:r w:rsidR="00C074B7" w:rsidRPr="00CA0C89">
        <w:rPr>
          <w:rFonts w:ascii="Times New Roman" w:hAnsi="Times New Roman" w:cs="Times New Roman"/>
          <w:lang w:val="en-US"/>
        </w:rPr>
        <w:t xml:space="preserve">, on the other hand, </w:t>
      </w:r>
      <w:r w:rsidRPr="00CA0C89">
        <w:rPr>
          <w:rFonts w:ascii="Times New Roman" w:hAnsi="Times New Roman" w:cs="Times New Roman"/>
          <w:lang w:val="en-US"/>
        </w:rPr>
        <w:t>the poetically painful</w:t>
      </w:r>
      <w:r w:rsidR="00C074B7" w:rsidRPr="00CA0C89">
        <w:rPr>
          <w:rStyle w:val="CommentReference"/>
          <w:rFonts w:ascii="Times New Roman" w:hAnsi="Times New Roman" w:cs="Times New Roman"/>
        </w:rPr>
        <w:t xml:space="preserve">, </w:t>
      </w:r>
      <w:r w:rsidR="003D2CF1" w:rsidRPr="00CA0C89">
        <w:rPr>
          <w:rFonts w:ascii="Times New Roman" w:hAnsi="Times New Roman" w:cs="Times New Roman"/>
          <w:lang w:val="en-US"/>
        </w:rPr>
        <w:t xml:space="preserve">aesthetically </w:t>
      </w:r>
      <w:r w:rsidRPr="00CA0C89">
        <w:rPr>
          <w:rFonts w:ascii="Times New Roman" w:hAnsi="Times New Roman" w:cs="Times New Roman"/>
          <w:lang w:val="en-US"/>
        </w:rPr>
        <w:t>authentic</w:t>
      </w:r>
      <w:r w:rsidR="00263C9A" w:rsidRPr="00CA0C89">
        <w:rPr>
          <w:rFonts w:ascii="Times New Roman" w:hAnsi="Times New Roman" w:cs="Times New Roman"/>
          <w:lang w:val="en-US"/>
        </w:rPr>
        <w:t>,</w:t>
      </w:r>
      <w:r w:rsidRPr="00CA0C89">
        <w:rPr>
          <w:rFonts w:ascii="Times New Roman" w:hAnsi="Times New Roman" w:cs="Times New Roman"/>
          <w:lang w:val="en-US"/>
        </w:rPr>
        <w:t xml:space="preserve"> </w:t>
      </w:r>
      <w:r w:rsidR="00C074B7" w:rsidRPr="00CA0C89">
        <w:rPr>
          <w:rFonts w:ascii="Times New Roman" w:hAnsi="Times New Roman" w:cs="Times New Roman"/>
          <w:lang w:val="en-US"/>
        </w:rPr>
        <w:t xml:space="preserve">and </w:t>
      </w:r>
      <w:r w:rsidR="00263C9A" w:rsidRPr="00CA0C89">
        <w:rPr>
          <w:rFonts w:ascii="Times New Roman" w:hAnsi="Times New Roman" w:cs="Times New Roman"/>
          <w:lang w:val="en-US"/>
        </w:rPr>
        <w:t>symbolically desirable</w:t>
      </w:r>
      <w:r w:rsidRPr="00CA0C89">
        <w:rPr>
          <w:rFonts w:ascii="Times New Roman" w:hAnsi="Times New Roman" w:cs="Times New Roman"/>
          <w:lang w:val="en-US"/>
        </w:rPr>
        <w:t>. Such points of intersection</w:t>
      </w:r>
      <w:r w:rsidR="006C7130" w:rsidRPr="00CA0C89">
        <w:rPr>
          <w:rFonts w:ascii="Times New Roman" w:hAnsi="Times New Roman" w:cs="Times New Roman"/>
          <w:lang w:val="en-US"/>
        </w:rPr>
        <w:t xml:space="preserve"> and </w:t>
      </w:r>
      <w:r w:rsidRPr="00CA0C89">
        <w:rPr>
          <w:rFonts w:ascii="Times New Roman" w:hAnsi="Times New Roman" w:cs="Times New Roman"/>
          <w:lang w:val="en-US"/>
        </w:rPr>
        <w:t xml:space="preserve">interlinking include data-specific gestures of categorising, comparing, </w:t>
      </w:r>
      <w:r w:rsidR="006C7130" w:rsidRPr="00CA0C89">
        <w:rPr>
          <w:rFonts w:ascii="Times New Roman" w:hAnsi="Times New Roman" w:cs="Times New Roman"/>
          <w:lang w:val="en-US"/>
        </w:rPr>
        <w:t xml:space="preserve">and </w:t>
      </w:r>
      <w:r w:rsidRPr="00CA0C89">
        <w:rPr>
          <w:rFonts w:ascii="Times New Roman" w:hAnsi="Times New Roman" w:cs="Times New Roman"/>
          <w:lang w:val="en-US"/>
        </w:rPr>
        <w:t>storing; they rely on the forms of lists, models, profiles</w:t>
      </w:r>
      <w:r w:rsidR="006C7130" w:rsidRPr="00CA0C89">
        <w:rPr>
          <w:rFonts w:ascii="Times New Roman" w:hAnsi="Times New Roman" w:cs="Times New Roman"/>
          <w:lang w:val="en-US"/>
        </w:rPr>
        <w:t>,</w:t>
      </w:r>
      <w:r w:rsidRPr="00CA0C89">
        <w:rPr>
          <w:rFonts w:ascii="Times New Roman" w:hAnsi="Times New Roman" w:cs="Times New Roman"/>
          <w:lang w:val="en-US"/>
        </w:rPr>
        <w:t xml:space="preserve"> and predictions, but</w:t>
      </w:r>
      <w:r w:rsidR="006C7130" w:rsidRPr="00CA0C89">
        <w:rPr>
          <w:rFonts w:ascii="Times New Roman" w:hAnsi="Times New Roman" w:cs="Times New Roman"/>
          <w:lang w:val="en-US"/>
        </w:rPr>
        <w:t xml:space="preserve"> </w:t>
      </w:r>
      <w:r w:rsidRPr="00CA0C89">
        <w:rPr>
          <w:rFonts w:ascii="Times New Roman" w:hAnsi="Times New Roman" w:cs="Times New Roman"/>
          <w:lang w:val="en-US"/>
        </w:rPr>
        <w:t xml:space="preserve">also </w:t>
      </w:r>
      <w:r w:rsidR="00680AD7" w:rsidRPr="00CA0C89">
        <w:rPr>
          <w:rFonts w:ascii="Times New Roman" w:hAnsi="Times New Roman" w:cs="Times New Roman"/>
          <w:lang w:val="en-US"/>
        </w:rPr>
        <w:t xml:space="preserve">the </w:t>
      </w:r>
      <w:r w:rsidRPr="00CA0C89">
        <w:rPr>
          <w:rFonts w:ascii="Times New Roman" w:hAnsi="Times New Roman" w:cs="Times New Roman"/>
        </w:rPr>
        <w:t xml:space="preserve">services and methods of technical authentication and authorisation infrastructure, </w:t>
      </w:r>
      <w:r w:rsidR="006C7130" w:rsidRPr="00CA0C89">
        <w:rPr>
          <w:rFonts w:ascii="Times New Roman" w:hAnsi="Times New Roman" w:cs="Times New Roman"/>
        </w:rPr>
        <w:t xml:space="preserve">and the </w:t>
      </w:r>
      <w:r w:rsidRPr="00CA0C89">
        <w:rPr>
          <w:rFonts w:ascii="Times New Roman" w:hAnsi="Times New Roman" w:cs="Times New Roman"/>
        </w:rPr>
        <w:t>set of legal practices and human-technical cultures. The techno-scientific processes of producing useful results, which often include guess</w:t>
      </w:r>
      <w:r w:rsidR="006C7130" w:rsidRPr="00CA0C89">
        <w:rPr>
          <w:rFonts w:ascii="Times New Roman" w:hAnsi="Times New Roman" w:cs="Times New Roman"/>
        </w:rPr>
        <w:t>ing,</w:t>
      </w:r>
      <w:r w:rsidRPr="00CA0C89">
        <w:rPr>
          <w:rFonts w:ascii="Times New Roman" w:hAnsi="Times New Roman" w:cs="Times New Roman"/>
        </w:rPr>
        <w:t xml:space="preserve"> patchwork, tinkering, </w:t>
      </w:r>
      <w:r w:rsidR="006C7130" w:rsidRPr="00CA0C89">
        <w:rPr>
          <w:rFonts w:ascii="Times New Roman" w:hAnsi="Times New Roman" w:cs="Times New Roman"/>
        </w:rPr>
        <w:t>and trial and error</w:t>
      </w:r>
      <w:r w:rsidRPr="00CA0C89">
        <w:rPr>
          <w:rFonts w:ascii="Times New Roman" w:hAnsi="Times New Roman" w:cs="Times New Roman"/>
        </w:rPr>
        <w:t>, and whose processes are often obscure to the people managing them, rely, in some fundamental way, on the points of connection between</w:t>
      </w:r>
      <w:r w:rsidR="00CD664C" w:rsidRPr="00CA0C89">
        <w:rPr>
          <w:rFonts w:ascii="Times New Roman" w:hAnsi="Times New Roman" w:cs="Times New Roman"/>
        </w:rPr>
        <w:t xml:space="preserve"> faces, bodies,</w:t>
      </w:r>
      <w:r w:rsidRPr="00CA0C89">
        <w:rPr>
          <w:rFonts w:ascii="Times New Roman" w:hAnsi="Times New Roman" w:cs="Times New Roman"/>
        </w:rPr>
        <w:t xml:space="preserve"> “life itself</w:t>
      </w:r>
      <w:r w:rsidR="006C7130" w:rsidRPr="00CA0C89">
        <w:rPr>
          <w:rFonts w:ascii="Times New Roman" w:hAnsi="Times New Roman" w:cs="Times New Roman"/>
        </w:rPr>
        <w:t>,</w:t>
      </w:r>
      <w:r w:rsidRPr="00CA0C89">
        <w:rPr>
          <w:rFonts w:ascii="Times New Roman" w:hAnsi="Times New Roman" w:cs="Times New Roman"/>
        </w:rPr>
        <w:t xml:space="preserve">” and the psychological, the poetic, </w:t>
      </w:r>
      <w:r w:rsidR="006C7130" w:rsidRPr="00CA0C89">
        <w:rPr>
          <w:rFonts w:ascii="Times New Roman" w:hAnsi="Times New Roman" w:cs="Times New Roman"/>
        </w:rPr>
        <w:t xml:space="preserve">and </w:t>
      </w:r>
      <w:r w:rsidRPr="00CA0C89">
        <w:rPr>
          <w:rFonts w:ascii="Times New Roman" w:hAnsi="Times New Roman" w:cs="Times New Roman"/>
        </w:rPr>
        <w:t>the subjective. These connections are no longer indexical (</w:t>
      </w:r>
      <w:r w:rsidR="006432CD" w:rsidRPr="00CA0C89">
        <w:rPr>
          <w:rFonts w:ascii="Times New Roman" w:hAnsi="Times New Roman" w:cs="Times New Roman"/>
        </w:rPr>
        <w:t>one’s</w:t>
      </w:r>
      <w:r w:rsidRPr="00CA0C89">
        <w:rPr>
          <w:rFonts w:ascii="Times New Roman" w:hAnsi="Times New Roman" w:cs="Times New Roman"/>
        </w:rPr>
        <w:t xml:space="preserve"> profile </w:t>
      </w:r>
      <w:r w:rsidR="006432CD" w:rsidRPr="00CA0C89">
        <w:rPr>
          <w:rFonts w:ascii="Times New Roman" w:hAnsi="Times New Roman" w:cs="Times New Roman"/>
        </w:rPr>
        <w:t xml:space="preserve">is not </w:t>
      </w:r>
      <w:r w:rsidR="00AE1B7B" w:rsidRPr="00CA0C89">
        <w:rPr>
          <w:rFonts w:ascii="Times New Roman" w:hAnsi="Times New Roman" w:cs="Times New Roman"/>
        </w:rPr>
        <w:t>oneself</w:t>
      </w:r>
      <w:r w:rsidRPr="00CA0C89">
        <w:rPr>
          <w:rFonts w:ascii="Times New Roman" w:hAnsi="Times New Roman" w:cs="Times New Roman"/>
        </w:rPr>
        <w:t xml:space="preserve">), though the promise </w:t>
      </w:r>
      <w:r w:rsidR="003D2CF1" w:rsidRPr="00CA0C89">
        <w:rPr>
          <w:rFonts w:ascii="Times New Roman" w:hAnsi="Times New Roman" w:cs="Times New Roman"/>
        </w:rPr>
        <w:t xml:space="preserve">of indexicality </w:t>
      </w:r>
      <w:r w:rsidRPr="00CA0C89">
        <w:rPr>
          <w:rFonts w:ascii="Times New Roman" w:hAnsi="Times New Roman" w:cs="Times New Roman"/>
        </w:rPr>
        <w:t>is</w:t>
      </w:r>
      <w:r w:rsidR="003D2CF1" w:rsidRPr="00CA0C89">
        <w:rPr>
          <w:rFonts w:ascii="Times New Roman" w:hAnsi="Times New Roman" w:cs="Times New Roman"/>
        </w:rPr>
        <w:t xml:space="preserve"> still there</w:t>
      </w:r>
      <w:r w:rsidRPr="00CA0C89">
        <w:rPr>
          <w:rFonts w:ascii="Times New Roman" w:hAnsi="Times New Roman" w:cs="Times New Roman"/>
        </w:rPr>
        <w:t xml:space="preserve">. </w:t>
      </w:r>
    </w:p>
    <w:p w14:paraId="1C764CAD" w14:textId="77777777" w:rsidR="00227670" w:rsidRPr="00CA0C89" w:rsidRDefault="00227670" w:rsidP="00B85EF9">
      <w:pPr>
        <w:spacing w:line="360" w:lineRule="auto"/>
        <w:ind w:firstLine="720"/>
        <w:rPr>
          <w:rFonts w:ascii="Times New Roman" w:hAnsi="Times New Roman" w:cs="Times New Roman"/>
        </w:rPr>
      </w:pPr>
    </w:p>
    <w:p w14:paraId="0168591A" w14:textId="37BD2FF0" w:rsidR="00227670" w:rsidRPr="00CA0C89" w:rsidRDefault="00227670" w:rsidP="00B85EF9">
      <w:pPr>
        <w:spacing w:line="360" w:lineRule="auto"/>
        <w:outlineLvl w:val="0"/>
        <w:rPr>
          <w:rFonts w:ascii="Times New Roman" w:hAnsi="Times New Roman" w:cs="Times New Roman"/>
          <w:b/>
        </w:rPr>
      </w:pPr>
      <w:r w:rsidRPr="00CA0C89">
        <w:rPr>
          <w:rFonts w:ascii="Times New Roman" w:hAnsi="Times New Roman" w:cs="Times New Roman"/>
          <w:b/>
        </w:rPr>
        <w:t>Biometrics</w:t>
      </w:r>
      <w:r w:rsidR="00031A93" w:rsidRPr="00CA0C89">
        <w:rPr>
          <w:rFonts w:ascii="Times New Roman" w:hAnsi="Times New Roman" w:cs="Times New Roman"/>
          <w:b/>
        </w:rPr>
        <w:t xml:space="preserve"> and identity</w:t>
      </w:r>
    </w:p>
    <w:p w14:paraId="1B2EDC2A" w14:textId="1F77A3A9" w:rsidR="00227670" w:rsidRPr="00CA0C89" w:rsidRDefault="00227670" w:rsidP="00B85EF9">
      <w:pPr>
        <w:spacing w:line="360" w:lineRule="auto"/>
        <w:rPr>
          <w:rFonts w:ascii="Times New Roman" w:hAnsi="Times New Roman" w:cs="Times New Roman"/>
        </w:rPr>
      </w:pPr>
      <w:r w:rsidRPr="00CA0C89">
        <w:rPr>
          <w:rFonts w:ascii="Times New Roman" w:hAnsi="Times New Roman" w:cs="Times New Roman"/>
        </w:rPr>
        <w:t xml:space="preserve">Data indexicality looms upon us, creating individual subjects out of </w:t>
      </w:r>
      <w:r w:rsidR="00680AD7" w:rsidRPr="00CA0C89">
        <w:rPr>
          <w:rFonts w:ascii="Times New Roman" w:hAnsi="Times New Roman" w:cs="Times New Roman"/>
        </w:rPr>
        <w:t xml:space="preserve">our </w:t>
      </w:r>
      <w:r w:rsidRPr="00CA0C89">
        <w:rPr>
          <w:rFonts w:ascii="Times New Roman" w:hAnsi="Times New Roman" w:cs="Times New Roman"/>
        </w:rPr>
        <w:t>own and others’ data, models and projections</w:t>
      </w:r>
      <w:r w:rsidR="00680AD7" w:rsidRPr="00CA0C89">
        <w:rPr>
          <w:rFonts w:ascii="Times New Roman" w:hAnsi="Times New Roman" w:cs="Times New Roman"/>
        </w:rPr>
        <w:t>,</w:t>
      </w:r>
      <w:r w:rsidRPr="00CA0C89">
        <w:rPr>
          <w:rFonts w:ascii="Times New Roman" w:hAnsi="Times New Roman" w:cs="Times New Roman"/>
        </w:rPr>
        <w:t xml:space="preserve"> because modernity calls upon individuals. </w:t>
      </w:r>
      <w:r w:rsidR="00B6678A" w:rsidRPr="00CA0C89">
        <w:rPr>
          <w:rFonts w:ascii="Times New Roman" w:hAnsi="Times New Roman" w:cs="Times New Roman"/>
        </w:rPr>
        <w:t>Because of this</w:t>
      </w:r>
      <w:r w:rsidRPr="00CA0C89">
        <w:rPr>
          <w:rFonts w:ascii="Times New Roman" w:hAnsi="Times New Roman" w:cs="Times New Roman"/>
        </w:rPr>
        <w:t xml:space="preserve"> training from birth</w:t>
      </w:r>
      <w:r w:rsidR="00B6678A" w:rsidRPr="00CA0C89">
        <w:rPr>
          <w:rFonts w:ascii="Times New Roman" w:hAnsi="Times New Roman" w:cs="Times New Roman"/>
        </w:rPr>
        <w:t>,</w:t>
      </w:r>
      <w:r w:rsidRPr="00CA0C89">
        <w:rPr>
          <w:rFonts w:ascii="Times New Roman" w:hAnsi="Times New Roman" w:cs="Times New Roman"/>
        </w:rPr>
        <w:t xml:space="preserve"> one responds to being hailed, being called upon as a subject by algorithms. Both </w:t>
      </w:r>
      <w:r w:rsidR="00B6678A" w:rsidRPr="00CA0C89">
        <w:rPr>
          <w:rFonts w:ascii="Times New Roman" w:hAnsi="Times New Roman" w:cs="Times New Roman"/>
        </w:rPr>
        <w:t xml:space="preserve">N. </w:t>
      </w:r>
      <w:r w:rsidRPr="00CA0C89">
        <w:rPr>
          <w:rFonts w:ascii="Times New Roman" w:hAnsi="Times New Roman" w:cs="Times New Roman"/>
        </w:rPr>
        <w:t xml:space="preserve">Katherine Hayles and Ronald Day speak about the call of modernity in this way, and </w:t>
      </w:r>
      <w:r w:rsidR="00AE1B7B" w:rsidRPr="00CA0C89">
        <w:rPr>
          <w:rFonts w:ascii="Times New Roman" w:hAnsi="Times New Roman" w:cs="Times New Roman"/>
        </w:rPr>
        <w:t>Day speaks of</w:t>
      </w:r>
      <w:r w:rsidRPr="00CA0C89">
        <w:rPr>
          <w:rFonts w:ascii="Times New Roman" w:hAnsi="Times New Roman" w:cs="Times New Roman"/>
        </w:rPr>
        <w:t xml:space="preserve"> the Althusserian hailing that allows for the mapping of disperse data profiling </w:t>
      </w:r>
      <w:r w:rsidR="00AE1B7B" w:rsidRPr="00CA0C89">
        <w:rPr>
          <w:rFonts w:ascii="Times New Roman" w:hAnsi="Times New Roman" w:cs="Times New Roman"/>
        </w:rPr>
        <w:t xml:space="preserve">onto the person, which </w:t>
      </w:r>
      <w:r w:rsidRPr="00CA0C89">
        <w:rPr>
          <w:rFonts w:ascii="Times New Roman" w:hAnsi="Times New Roman" w:cs="Times New Roman"/>
        </w:rPr>
        <w:t>is</w:t>
      </w:r>
      <w:r w:rsidR="00AE1B7B" w:rsidRPr="00CA0C89">
        <w:rPr>
          <w:rFonts w:ascii="Times New Roman" w:hAnsi="Times New Roman" w:cs="Times New Roman"/>
        </w:rPr>
        <w:t xml:space="preserve"> nonetheless</w:t>
      </w:r>
      <w:r w:rsidRPr="00CA0C89">
        <w:rPr>
          <w:rFonts w:ascii="Times New Roman" w:hAnsi="Times New Roman" w:cs="Times New Roman"/>
        </w:rPr>
        <w:t xml:space="preserve"> never at the scale of </w:t>
      </w:r>
      <w:r w:rsidR="00AE1B7B" w:rsidRPr="00CA0C89">
        <w:rPr>
          <w:rFonts w:ascii="Times New Roman" w:hAnsi="Times New Roman" w:cs="Times New Roman"/>
        </w:rPr>
        <w:t>the</w:t>
      </w:r>
      <w:r w:rsidRPr="00CA0C89">
        <w:rPr>
          <w:rFonts w:ascii="Times New Roman" w:hAnsi="Times New Roman" w:cs="Times New Roman"/>
        </w:rPr>
        <w:t xml:space="preserve"> individual (Day 2014, Hayles 2014). I engage elsewhere in detail with the tricky process through which </w:t>
      </w:r>
      <w:r w:rsidR="00B6678A" w:rsidRPr="00CA0C89">
        <w:rPr>
          <w:rFonts w:ascii="Times New Roman" w:hAnsi="Times New Roman" w:cs="Times New Roman"/>
        </w:rPr>
        <w:t xml:space="preserve">personal </w:t>
      </w:r>
      <w:r w:rsidRPr="00CA0C89">
        <w:rPr>
          <w:rFonts w:ascii="Times New Roman" w:hAnsi="Times New Roman" w:cs="Times New Roman"/>
        </w:rPr>
        <w:t>data, aggregates of data, profiles, and other people’s data become abstracted and operative as digital subjects of me, which, in turn, act on me, but don’t map onto me</w:t>
      </w:r>
      <w:r w:rsidR="00B6678A" w:rsidRPr="00CA0C89">
        <w:rPr>
          <w:rFonts w:ascii="Times New Roman" w:hAnsi="Times New Roman" w:cs="Times New Roman"/>
        </w:rPr>
        <w:t>—that is, they neither</w:t>
      </w:r>
      <w:r w:rsidRPr="00CA0C89">
        <w:rPr>
          <w:rFonts w:ascii="Times New Roman" w:hAnsi="Times New Roman" w:cs="Times New Roman"/>
        </w:rPr>
        <w:t xml:space="preserve"> fully result from me </w:t>
      </w:r>
      <w:r w:rsidR="00B6678A" w:rsidRPr="00CA0C89">
        <w:rPr>
          <w:rFonts w:ascii="Times New Roman" w:hAnsi="Times New Roman" w:cs="Times New Roman"/>
        </w:rPr>
        <w:t>or are</w:t>
      </w:r>
      <w:r w:rsidRPr="00CA0C89">
        <w:rPr>
          <w:rFonts w:ascii="Times New Roman" w:hAnsi="Times New Roman" w:cs="Times New Roman"/>
        </w:rPr>
        <w:t xml:space="preserve"> linked to me indexically (Goriunova 2018). </w:t>
      </w:r>
    </w:p>
    <w:p w14:paraId="6FC1070E" w14:textId="3FA63D41" w:rsidR="00227670" w:rsidRPr="00CA0C89" w:rsidRDefault="00227670" w:rsidP="00B85EF9">
      <w:pPr>
        <w:spacing w:line="360" w:lineRule="auto"/>
        <w:ind w:firstLine="720"/>
        <w:rPr>
          <w:rFonts w:ascii="Times New Roman" w:hAnsi="Times New Roman" w:cs="Times New Roman"/>
        </w:rPr>
      </w:pPr>
      <w:r w:rsidRPr="00CA0C89">
        <w:rPr>
          <w:rFonts w:ascii="Times New Roman" w:hAnsi="Times New Roman" w:cs="Times New Roman"/>
        </w:rPr>
        <w:lastRenderedPageBreak/>
        <w:t xml:space="preserve">In this article, my concern is different. As causality in models gives way to analogies, </w:t>
      </w:r>
      <w:r w:rsidR="00B6678A" w:rsidRPr="00CA0C89">
        <w:rPr>
          <w:rFonts w:ascii="Times New Roman" w:hAnsi="Times New Roman" w:cs="Times New Roman"/>
        </w:rPr>
        <w:t xml:space="preserve">as </w:t>
      </w:r>
      <w:r w:rsidRPr="00CA0C89">
        <w:rPr>
          <w:rFonts w:ascii="Times New Roman" w:hAnsi="Times New Roman" w:cs="Times New Roman"/>
        </w:rPr>
        <w:t xml:space="preserve">continuous measurement and the production of sets of cases </w:t>
      </w:r>
      <w:r w:rsidR="00B6678A" w:rsidRPr="00CA0C89">
        <w:rPr>
          <w:rFonts w:ascii="Times New Roman" w:hAnsi="Times New Roman" w:cs="Times New Roman"/>
        </w:rPr>
        <w:t>become dominant over determining</w:t>
      </w:r>
      <w:r w:rsidRPr="00CA0C89">
        <w:rPr>
          <w:rFonts w:ascii="Times New Roman" w:hAnsi="Times New Roman" w:cs="Times New Roman"/>
        </w:rPr>
        <w:t xml:space="preserve"> causes, </w:t>
      </w:r>
      <w:r w:rsidR="00B6678A" w:rsidRPr="00CA0C89">
        <w:rPr>
          <w:rFonts w:ascii="Times New Roman" w:hAnsi="Times New Roman" w:cs="Times New Roman"/>
        </w:rPr>
        <w:t xml:space="preserve">the </w:t>
      </w:r>
      <w:r w:rsidRPr="00CA0C89">
        <w:rPr>
          <w:rFonts w:ascii="Times New Roman" w:hAnsi="Times New Roman" w:cs="Times New Roman"/>
        </w:rPr>
        <w:t>validity</w:t>
      </w:r>
      <w:r w:rsidR="00B6678A" w:rsidRPr="00CA0C89">
        <w:rPr>
          <w:rFonts w:ascii="Times New Roman" w:hAnsi="Times New Roman" w:cs="Times New Roman"/>
        </w:rPr>
        <w:t xml:space="preserve"> of a model</w:t>
      </w:r>
      <w:r w:rsidRPr="00CA0C89">
        <w:rPr>
          <w:rFonts w:ascii="Times New Roman" w:hAnsi="Times New Roman" w:cs="Times New Roman"/>
        </w:rPr>
        <w:t xml:space="preserve"> is established by </w:t>
      </w:r>
      <w:r w:rsidR="00B6678A" w:rsidRPr="00CA0C89">
        <w:rPr>
          <w:rFonts w:ascii="Times New Roman" w:hAnsi="Times New Roman" w:cs="Times New Roman"/>
        </w:rPr>
        <w:t xml:space="preserve">its </w:t>
      </w:r>
      <w:r w:rsidRPr="00CA0C89">
        <w:rPr>
          <w:rFonts w:ascii="Times New Roman" w:hAnsi="Times New Roman" w:cs="Times New Roman"/>
        </w:rPr>
        <w:t xml:space="preserve">usefulness (Lin 2015). While </w:t>
      </w:r>
      <w:r w:rsidR="00B6678A" w:rsidRPr="00CA0C89">
        <w:rPr>
          <w:rFonts w:ascii="Times New Roman" w:hAnsi="Times New Roman" w:cs="Times New Roman"/>
        </w:rPr>
        <w:t xml:space="preserve">it </w:t>
      </w:r>
      <w:r w:rsidR="00CA0C89">
        <w:rPr>
          <w:rFonts w:ascii="Times New Roman" w:hAnsi="Times New Roman" w:cs="Times New Roman"/>
        </w:rPr>
        <w:t>does</w:t>
      </w:r>
      <w:r w:rsidR="00CA0C89" w:rsidRPr="00CA0C89">
        <w:rPr>
          <w:rFonts w:ascii="Times New Roman" w:hAnsi="Times New Roman" w:cs="Times New Roman"/>
        </w:rPr>
        <w:t xml:space="preserve"> disassembl</w:t>
      </w:r>
      <w:r w:rsidR="00CA0C89">
        <w:rPr>
          <w:rFonts w:ascii="Times New Roman" w:hAnsi="Times New Roman" w:cs="Times New Roman"/>
        </w:rPr>
        <w:t>e</w:t>
      </w:r>
      <w:r w:rsidR="00CA0C89" w:rsidRPr="00CA0C89">
        <w:rPr>
          <w:rFonts w:ascii="Times New Roman" w:hAnsi="Times New Roman" w:cs="Times New Roman"/>
        </w:rPr>
        <w:t xml:space="preserve"> </w:t>
      </w:r>
      <w:r w:rsidRPr="00CA0C89">
        <w:rPr>
          <w:rFonts w:ascii="Times New Roman" w:hAnsi="Times New Roman" w:cs="Times New Roman"/>
        </w:rPr>
        <w:t xml:space="preserve">the regime of objectivity characteristic of science (a claim made by philosopher Antoinette Rouvroy and </w:t>
      </w:r>
      <w:r w:rsidRPr="00CA0C89">
        <w:rPr>
          <w:rFonts w:ascii="Times New Roman" w:hAnsi="Times New Roman" w:cs="Times New Roman"/>
          <w:i/>
        </w:rPr>
        <w:t>Wired</w:t>
      </w:r>
      <w:r w:rsidRPr="00CA0C89">
        <w:rPr>
          <w:rFonts w:ascii="Times New Roman" w:hAnsi="Times New Roman" w:cs="Times New Roman"/>
        </w:rPr>
        <w:t xml:space="preserve"> magazine’s </w:t>
      </w:r>
      <w:r w:rsidR="00E13AB5" w:rsidRPr="00CA0C89">
        <w:rPr>
          <w:rFonts w:ascii="Times New Roman" w:hAnsi="Times New Roman" w:cs="Times New Roman"/>
        </w:rPr>
        <w:t xml:space="preserve">editor Chris Anderson </w:t>
      </w:r>
      <w:r w:rsidRPr="00CA0C89">
        <w:rPr>
          <w:rFonts w:ascii="Times New Roman" w:hAnsi="Times New Roman" w:cs="Times New Roman"/>
        </w:rPr>
        <w:t xml:space="preserve">alike (Rouvroy 2013, Anderson 2008)), data analytics is currently generating a variety of new modes of apprehending, capturing, </w:t>
      </w:r>
      <w:r w:rsidR="00B6678A" w:rsidRPr="00CA0C89">
        <w:rPr>
          <w:rFonts w:ascii="Times New Roman" w:hAnsi="Times New Roman" w:cs="Times New Roman"/>
        </w:rPr>
        <w:t xml:space="preserve">and </w:t>
      </w:r>
      <w:r w:rsidRPr="00CA0C89">
        <w:rPr>
          <w:rFonts w:ascii="Times New Roman" w:hAnsi="Times New Roman" w:cs="Times New Roman"/>
        </w:rPr>
        <w:t xml:space="preserve">explaining the world, and establishing the real. According to Isabelle Stengers, “For each practice, it is on the basis of the definition of what is designated as ‘reality’ and what will be asserted as ‘value’ that the scope, implications, and problems of requirements and obligations can be specified” (Stengers 2010, 53). It has become somewhat of a commonplace for computer scientists, especially in relation to the field of </w:t>
      </w:r>
      <w:r w:rsidR="00B6678A" w:rsidRPr="00CA0C89">
        <w:rPr>
          <w:rFonts w:ascii="Times New Roman" w:hAnsi="Times New Roman" w:cs="Times New Roman"/>
        </w:rPr>
        <w:t>a</w:t>
      </w:r>
      <w:r w:rsidRPr="00CA0C89">
        <w:rPr>
          <w:rFonts w:ascii="Times New Roman" w:hAnsi="Times New Roman" w:cs="Times New Roman"/>
        </w:rPr>
        <w:t xml:space="preserve">rtificial </w:t>
      </w:r>
      <w:r w:rsidR="00B6678A" w:rsidRPr="00CA0C89">
        <w:rPr>
          <w:rFonts w:ascii="Times New Roman" w:hAnsi="Times New Roman" w:cs="Times New Roman"/>
        </w:rPr>
        <w:t>i</w:t>
      </w:r>
      <w:r w:rsidRPr="00CA0C89">
        <w:rPr>
          <w:rFonts w:ascii="Times New Roman" w:hAnsi="Times New Roman" w:cs="Times New Roman"/>
        </w:rPr>
        <w:t>ntelligence, to say that they are not sure how something works, and more specifically, how, for instance, an output of the work of a neural network model results from the set of original problems and data input</w:t>
      </w:r>
      <w:r w:rsidR="00B6678A" w:rsidRPr="00CA0C89">
        <w:rPr>
          <w:rFonts w:ascii="Times New Roman" w:hAnsi="Times New Roman" w:cs="Times New Roman"/>
        </w:rPr>
        <w:t>s</w:t>
      </w:r>
      <w:r w:rsidRPr="00CA0C89">
        <w:rPr>
          <w:rFonts w:ascii="Times New Roman" w:hAnsi="Times New Roman" w:cs="Times New Roman"/>
        </w:rPr>
        <w:t xml:space="preserve"> (Knight 2017). Here, it is a question of what the reality is that </w:t>
      </w:r>
      <w:r w:rsidR="00B6678A" w:rsidRPr="00CA0C89">
        <w:rPr>
          <w:rFonts w:ascii="Times New Roman" w:hAnsi="Times New Roman" w:cs="Times New Roman"/>
        </w:rPr>
        <w:t xml:space="preserve">a </w:t>
      </w:r>
      <w:r w:rsidRPr="00CA0C89">
        <w:rPr>
          <w:rFonts w:ascii="Times New Roman" w:hAnsi="Times New Roman" w:cs="Times New Roman"/>
        </w:rPr>
        <w:t>given neural network</w:t>
      </w:r>
      <w:r w:rsidR="00B6678A" w:rsidRPr="00CA0C89">
        <w:rPr>
          <w:rFonts w:ascii="Times New Roman" w:hAnsi="Times New Roman" w:cs="Times New Roman"/>
        </w:rPr>
        <w:t xml:space="preserve"> has</w:t>
      </w:r>
      <w:r w:rsidRPr="00CA0C89">
        <w:rPr>
          <w:rFonts w:ascii="Times New Roman" w:hAnsi="Times New Roman" w:cs="Times New Roman"/>
        </w:rPr>
        <w:t xml:space="preserve"> worked on and </w:t>
      </w:r>
      <w:r w:rsidR="00B6678A" w:rsidRPr="00CA0C89">
        <w:rPr>
          <w:rFonts w:ascii="Times New Roman" w:hAnsi="Times New Roman" w:cs="Times New Roman"/>
        </w:rPr>
        <w:t>how its resulting output</w:t>
      </w:r>
      <w:r w:rsidRPr="00CA0C89">
        <w:rPr>
          <w:rFonts w:ascii="Times New Roman" w:hAnsi="Times New Roman" w:cs="Times New Roman"/>
        </w:rPr>
        <w:t xml:space="preserve"> works in relation to this reality.</w:t>
      </w:r>
    </w:p>
    <w:p w14:paraId="5B389A95" w14:textId="0C04C431" w:rsidR="00227670" w:rsidRPr="00CA0C89" w:rsidRDefault="00B6678A" w:rsidP="00B85EF9">
      <w:pPr>
        <w:spacing w:line="360" w:lineRule="auto"/>
        <w:ind w:firstLine="720"/>
        <w:rPr>
          <w:rFonts w:ascii="Times New Roman" w:hAnsi="Times New Roman" w:cs="Times New Roman"/>
          <w:lang w:val="en-US"/>
        </w:rPr>
      </w:pPr>
      <w:r w:rsidRPr="00CA0C89">
        <w:rPr>
          <w:rFonts w:ascii="Times New Roman" w:hAnsi="Times New Roman" w:cs="Times New Roman"/>
        </w:rPr>
        <w:t xml:space="preserve">Given </w:t>
      </w:r>
      <w:r w:rsidR="00A00A5C">
        <w:rPr>
          <w:rFonts w:ascii="Times New Roman" w:hAnsi="Times New Roman" w:cs="Times New Roman"/>
        </w:rPr>
        <w:t>such</w:t>
      </w:r>
      <w:r w:rsidR="00A00A5C" w:rsidRPr="00CA0C89">
        <w:rPr>
          <w:rFonts w:ascii="Times New Roman" w:hAnsi="Times New Roman" w:cs="Times New Roman"/>
        </w:rPr>
        <w:t xml:space="preserve"> </w:t>
      </w:r>
      <w:r w:rsidR="00227670" w:rsidRPr="00CA0C89">
        <w:rPr>
          <w:rFonts w:ascii="Times New Roman" w:hAnsi="Times New Roman" w:cs="Times New Roman"/>
        </w:rPr>
        <w:t>complexity, calculative digital infrastructures need to create their own versions of mapping and generating the world and systems of validation in which the points of connection</w:t>
      </w:r>
      <w:r w:rsidRPr="00CA0C89">
        <w:rPr>
          <w:rFonts w:ascii="Times New Roman" w:hAnsi="Times New Roman" w:cs="Times New Roman"/>
        </w:rPr>
        <w:t xml:space="preserve"> and</w:t>
      </w:r>
      <w:r w:rsidR="00227670" w:rsidRPr="00CA0C89">
        <w:rPr>
          <w:rFonts w:ascii="Times New Roman" w:hAnsi="Times New Roman" w:cs="Times New Roman"/>
        </w:rPr>
        <w:t xml:space="preserve"> modes of referentiality between the world, </w:t>
      </w:r>
      <w:r w:rsidRPr="00CA0C89">
        <w:rPr>
          <w:rFonts w:ascii="Times New Roman" w:hAnsi="Times New Roman" w:cs="Times New Roman"/>
        </w:rPr>
        <w:t xml:space="preserve">input </w:t>
      </w:r>
      <w:r w:rsidR="00227670" w:rsidRPr="00CA0C89">
        <w:rPr>
          <w:rFonts w:ascii="Times New Roman" w:hAnsi="Times New Roman" w:cs="Times New Roman"/>
        </w:rPr>
        <w:t xml:space="preserve">data, and data outputs can be established. </w:t>
      </w:r>
      <w:r w:rsidR="00227670" w:rsidRPr="00CA0C89">
        <w:rPr>
          <w:rFonts w:ascii="Times New Roman" w:hAnsi="Times New Roman" w:cs="Times New Roman"/>
          <w:lang w:val="en-US"/>
        </w:rPr>
        <w:t xml:space="preserve">Governance in terms of probability and prediction relies on </w:t>
      </w:r>
      <w:r w:rsidRPr="00CA0C89">
        <w:rPr>
          <w:rFonts w:ascii="Times New Roman" w:hAnsi="Times New Roman" w:cs="Times New Roman"/>
          <w:lang w:val="en-US"/>
        </w:rPr>
        <w:t xml:space="preserve">the </w:t>
      </w:r>
      <w:r w:rsidR="00227670" w:rsidRPr="00CA0C89">
        <w:rPr>
          <w:rFonts w:ascii="Times New Roman" w:hAnsi="Times New Roman" w:cs="Times New Roman"/>
          <w:lang w:val="en-US"/>
        </w:rPr>
        <w:t xml:space="preserve">continuous translation of things into </w:t>
      </w:r>
      <w:r w:rsidRPr="00CA0C89">
        <w:rPr>
          <w:rFonts w:ascii="Times New Roman" w:hAnsi="Times New Roman" w:cs="Times New Roman"/>
          <w:lang w:val="en-US"/>
        </w:rPr>
        <w:t xml:space="preserve">information </w:t>
      </w:r>
      <w:r w:rsidR="00227670" w:rsidRPr="00CA0C89">
        <w:rPr>
          <w:rFonts w:ascii="Times New Roman" w:hAnsi="Times New Roman" w:cs="Times New Roman"/>
          <w:lang w:val="en-US"/>
        </w:rPr>
        <w:t>computers can understand</w:t>
      </w:r>
      <w:r w:rsidRPr="00CA0C89">
        <w:rPr>
          <w:rFonts w:ascii="Times New Roman" w:hAnsi="Times New Roman" w:cs="Times New Roman"/>
          <w:lang w:val="en-US"/>
        </w:rPr>
        <w:t>—</w:t>
      </w:r>
      <w:r w:rsidR="00227670" w:rsidRPr="00CA0C89">
        <w:rPr>
          <w:rFonts w:ascii="Times New Roman" w:hAnsi="Times New Roman" w:cs="Times New Roman"/>
          <w:lang w:val="en-US"/>
        </w:rPr>
        <w:t xml:space="preserve">in turn </w:t>
      </w:r>
      <w:r w:rsidR="0039672D" w:rsidRPr="00CA0C89">
        <w:rPr>
          <w:rFonts w:ascii="Times New Roman" w:hAnsi="Times New Roman" w:cs="Times New Roman"/>
          <w:lang w:val="en-US"/>
        </w:rPr>
        <w:t>producing these pieces of information</w:t>
      </w:r>
      <w:r w:rsidR="00227670" w:rsidRPr="00CA0C89">
        <w:rPr>
          <w:rFonts w:ascii="Times New Roman" w:hAnsi="Times New Roman" w:cs="Times New Roman"/>
          <w:lang w:val="en-US"/>
        </w:rPr>
        <w:t xml:space="preserve"> as linchpins of</w:t>
      </w:r>
      <w:r w:rsidR="00535E2E" w:rsidRPr="00CA0C89">
        <w:rPr>
          <w:rFonts w:ascii="Times New Roman" w:hAnsi="Times New Roman" w:cs="Times New Roman"/>
          <w:lang w:val="en-US"/>
        </w:rPr>
        <w:t xml:space="preserve"> the “real world”</w:t>
      </w:r>
      <w:r w:rsidR="00227670" w:rsidRPr="00CA0C89">
        <w:rPr>
          <w:rFonts w:ascii="Times New Roman" w:hAnsi="Times New Roman" w:cs="Times New Roman"/>
          <w:lang w:val="en-US"/>
        </w:rPr>
        <w:t xml:space="preserve"> through designation (assigning </w:t>
      </w:r>
      <w:r w:rsidR="0039672D" w:rsidRPr="00CA0C89">
        <w:rPr>
          <w:rFonts w:ascii="Times New Roman" w:hAnsi="Times New Roman" w:cs="Times New Roman"/>
          <w:lang w:val="en-US"/>
        </w:rPr>
        <w:t xml:space="preserve">a </w:t>
      </w:r>
      <w:r w:rsidR="00227670" w:rsidRPr="00CA0C89">
        <w:rPr>
          <w:rFonts w:ascii="Times New Roman" w:hAnsi="Times New Roman" w:cs="Times New Roman"/>
          <w:lang w:val="en-US"/>
        </w:rPr>
        <w:t xml:space="preserve">person the identity of </w:t>
      </w:r>
      <w:r w:rsidR="0039672D" w:rsidRPr="00CA0C89">
        <w:rPr>
          <w:rFonts w:ascii="Times New Roman" w:hAnsi="Times New Roman" w:cs="Times New Roman"/>
          <w:lang w:val="en-US"/>
        </w:rPr>
        <w:t xml:space="preserve">a </w:t>
      </w:r>
      <w:r w:rsidR="00227670" w:rsidRPr="00CA0C89">
        <w:rPr>
          <w:rFonts w:ascii="Times New Roman" w:hAnsi="Times New Roman" w:cs="Times New Roman"/>
          <w:lang w:val="en-US"/>
        </w:rPr>
        <w:t xml:space="preserve">terrorist, for instance). The shift to profiling and probability necessitates </w:t>
      </w:r>
      <w:proofErr w:type="gramStart"/>
      <w:r w:rsidR="00227670" w:rsidRPr="00CA0C89">
        <w:rPr>
          <w:rFonts w:ascii="Times New Roman" w:hAnsi="Times New Roman" w:cs="Times New Roman"/>
          <w:lang w:val="en-US"/>
        </w:rPr>
        <w:t>a grounding</w:t>
      </w:r>
      <w:proofErr w:type="gramEnd"/>
      <w:r w:rsidR="0039672D" w:rsidRPr="00CA0C89">
        <w:rPr>
          <w:rFonts w:ascii="Times New Roman" w:hAnsi="Times New Roman" w:cs="Times New Roman"/>
          <w:lang w:val="en-US"/>
        </w:rPr>
        <w:t>:</w:t>
      </w:r>
      <w:r w:rsidR="00227670" w:rsidRPr="00CA0C89">
        <w:rPr>
          <w:rFonts w:ascii="Times New Roman" w:hAnsi="Times New Roman" w:cs="Times New Roman"/>
          <w:lang w:val="en-US"/>
        </w:rPr>
        <w:t xml:space="preserve"> a re-establishment and re-affirmation of a certain reality that must be constructed anew with these new mechanisms available and in these new frameworks. </w:t>
      </w:r>
      <w:r w:rsidR="007F0384" w:rsidRPr="00CA0C89">
        <w:rPr>
          <w:rFonts w:ascii="Times New Roman" w:hAnsi="Times New Roman" w:cs="Times New Roman"/>
          <w:lang w:val="en-US"/>
        </w:rPr>
        <w:t xml:space="preserve">Such </w:t>
      </w:r>
      <w:r w:rsidR="00184CA5" w:rsidRPr="00CA0C89">
        <w:rPr>
          <w:rFonts w:ascii="Times New Roman" w:hAnsi="Times New Roman" w:cs="Times New Roman"/>
          <w:lang w:val="en-US"/>
        </w:rPr>
        <w:t xml:space="preserve">reality </w:t>
      </w:r>
      <w:r w:rsidR="00227670" w:rsidRPr="00CA0C89">
        <w:rPr>
          <w:rFonts w:ascii="Times New Roman" w:hAnsi="Times New Roman" w:cs="Times New Roman"/>
          <w:lang w:val="en-US"/>
        </w:rPr>
        <w:t xml:space="preserve">is not necessarily a morally or statistically normative real world, and its construction is far from complete. </w:t>
      </w:r>
      <w:r w:rsidR="00227670" w:rsidRPr="00CA0C89">
        <w:rPr>
          <w:rFonts w:ascii="Times New Roman" w:hAnsi="Times New Roman" w:cs="Times New Roman"/>
        </w:rPr>
        <w:t xml:space="preserve">For the limited scope of this article, I would like to explore one area </w:t>
      </w:r>
      <w:r w:rsidR="00AE1B7B" w:rsidRPr="00CA0C89">
        <w:rPr>
          <w:rFonts w:ascii="Times New Roman" w:hAnsi="Times New Roman" w:cs="Times New Roman"/>
        </w:rPr>
        <w:t xml:space="preserve">where </w:t>
      </w:r>
      <w:r w:rsidR="00227670" w:rsidRPr="00CA0C89">
        <w:rPr>
          <w:rFonts w:ascii="Times New Roman" w:hAnsi="Times New Roman" w:cs="Times New Roman"/>
        </w:rPr>
        <w:t>this capturing of the “real world” happens</w:t>
      </w:r>
      <w:r w:rsidR="00AE1B7B" w:rsidRPr="00CA0C89">
        <w:rPr>
          <w:rFonts w:ascii="Times New Roman" w:hAnsi="Times New Roman" w:cs="Times New Roman"/>
        </w:rPr>
        <w:t>,</w:t>
      </w:r>
      <w:r w:rsidR="00184CA5" w:rsidRPr="00CA0C89">
        <w:rPr>
          <w:rFonts w:ascii="Times New Roman" w:hAnsi="Times New Roman" w:cs="Times New Roman"/>
        </w:rPr>
        <w:t xml:space="preserve"> and in the context of which </w:t>
      </w:r>
      <w:r w:rsidR="00227670" w:rsidRPr="00CA0C89">
        <w:rPr>
          <w:rFonts w:ascii="Times New Roman" w:hAnsi="Times New Roman" w:cs="Times New Roman"/>
        </w:rPr>
        <w:t>claims to the value of calculations on capture are made: biometric data, and specifically, fac</w:t>
      </w:r>
      <w:r w:rsidR="004431A3">
        <w:rPr>
          <w:rFonts w:ascii="Times New Roman" w:hAnsi="Times New Roman" w:cs="Times New Roman"/>
        </w:rPr>
        <w:t>ial</w:t>
      </w:r>
      <w:r w:rsidR="00227670" w:rsidRPr="00CA0C89">
        <w:rPr>
          <w:rFonts w:ascii="Times New Roman" w:hAnsi="Times New Roman" w:cs="Times New Roman"/>
        </w:rPr>
        <w:t xml:space="preserve"> recognition technology. Biometric data is one of the sites assigned the status of the “real world” that act as guarantors, </w:t>
      </w:r>
      <w:r w:rsidR="0039672D" w:rsidRPr="00CA0C89">
        <w:rPr>
          <w:rFonts w:ascii="Times New Roman" w:hAnsi="Times New Roman" w:cs="Times New Roman"/>
        </w:rPr>
        <w:t xml:space="preserve">pegs </w:t>
      </w:r>
      <w:r w:rsidR="00227670" w:rsidRPr="00CA0C89">
        <w:rPr>
          <w:rFonts w:ascii="Times New Roman" w:hAnsi="Times New Roman" w:cs="Times New Roman"/>
        </w:rPr>
        <w:t>on which other data abstractions can hang.  Fac</w:t>
      </w:r>
      <w:r w:rsidR="0039672D" w:rsidRPr="00CA0C89">
        <w:rPr>
          <w:rFonts w:ascii="Times New Roman" w:hAnsi="Times New Roman" w:cs="Times New Roman"/>
        </w:rPr>
        <w:t>ial</w:t>
      </w:r>
      <w:r w:rsidR="00227670" w:rsidRPr="00CA0C89">
        <w:rPr>
          <w:rFonts w:ascii="Times New Roman" w:hAnsi="Times New Roman" w:cs="Times New Roman"/>
        </w:rPr>
        <w:t xml:space="preserve"> biometrics links back to the previous section of the </w:t>
      </w:r>
      <w:r w:rsidR="00227670" w:rsidRPr="00CA0C89">
        <w:rPr>
          <w:rFonts w:ascii="Times New Roman" w:hAnsi="Times New Roman" w:cs="Times New Roman"/>
        </w:rPr>
        <w:lastRenderedPageBreak/>
        <w:t xml:space="preserve">article, where I explored biological certitudes and their extrapolation into identities and subjectivities. In this section, I offer </w:t>
      </w:r>
      <w:r w:rsidR="0039672D" w:rsidRPr="00CA0C89">
        <w:rPr>
          <w:rFonts w:ascii="Times New Roman" w:hAnsi="Times New Roman" w:cs="Times New Roman"/>
        </w:rPr>
        <w:t>a</w:t>
      </w:r>
      <w:r w:rsidR="00227670" w:rsidRPr="00CA0C89">
        <w:rPr>
          <w:rFonts w:ascii="Times New Roman" w:hAnsi="Times New Roman" w:cs="Times New Roman"/>
        </w:rPr>
        <w:t xml:space="preserve"> close reading of some biometric algorithms to further explore </w:t>
      </w:r>
      <w:r w:rsidR="0039672D" w:rsidRPr="00CA0C89">
        <w:rPr>
          <w:rFonts w:ascii="Times New Roman" w:hAnsi="Times New Roman" w:cs="Times New Roman"/>
        </w:rPr>
        <w:t xml:space="preserve">the </w:t>
      </w:r>
      <w:r w:rsidR="00227670" w:rsidRPr="00CA0C89">
        <w:rPr>
          <w:rFonts w:ascii="Times New Roman" w:hAnsi="Times New Roman" w:cs="Times New Roman"/>
        </w:rPr>
        <w:t>linkages between the biological</w:t>
      </w:r>
      <w:r w:rsidR="0039672D" w:rsidRPr="00CA0C89">
        <w:rPr>
          <w:rFonts w:ascii="Times New Roman" w:hAnsi="Times New Roman" w:cs="Times New Roman"/>
        </w:rPr>
        <w:t>, the</w:t>
      </w:r>
      <w:r w:rsidR="00227670" w:rsidRPr="00CA0C89">
        <w:rPr>
          <w:rFonts w:ascii="Times New Roman" w:hAnsi="Times New Roman" w:cs="Times New Roman"/>
        </w:rPr>
        <w:t xml:space="preserve"> subjective, </w:t>
      </w:r>
      <w:r w:rsidR="0039672D" w:rsidRPr="00CA0C89">
        <w:rPr>
          <w:rFonts w:ascii="Times New Roman" w:hAnsi="Times New Roman" w:cs="Times New Roman"/>
        </w:rPr>
        <w:t xml:space="preserve">and </w:t>
      </w:r>
      <w:r w:rsidR="00227670" w:rsidRPr="00CA0C89">
        <w:rPr>
          <w:rFonts w:ascii="Times New Roman" w:hAnsi="Times New Roman" w:cs="Times New Roman"/>
        </w:rPr>
        <w:t>the cultural, with their emphasis on uniqueness, a</w:t>
      </w:r>
      <w:r w:rsidR="0039672D" w:rsidRPr="00CA0C89">
        <w:rPr>
          <w:rFonts w:ascii="Times New Roman" w:hAnsi="Times New Roman" w:cs="Times New Roman"/>
        </w:rPr>
        <w:t>s well as</w:t>
      </w:r>
      <w:r w:rsidR="00227670" w:rsidRPr="00CA0C89">
        <w:rPr>
          <w:rFonts w:ascii="Times New Roman" w:hAnsi="Times New Roman" w:cs="Times New Roman"/>
        </w:rPr>
        <w:t xml:space="preserve"> the problem</w:t>
      </w:r>
      <w:r w:rsidR="00DF3AAC" w:rsidRPr="00CA0C89">
        <w:rPr>
          <w:rFonts w:ascii="Times New Roman" w:hAnsi="Times New Roman" w:cs="Times New Roman"/>
        </w:rPr>
        <w:t>s</w:t>
      </w:r>
      <w:r w:rsidR="00227670" w:rsidRPr="00CA0C89">
        <w:rPr>
          <w:rFonts w:ascii="Times New Roman" w:hAnsi="Times New Roman" w:cs="Times New Roman"/>
        </w:rPr>
        <w:t xml:space="preserve"> of such valuations. </w:t>
      </w:r>
    </w:p>
    <w:p w14:paraId="258F3D57" w14:textId="61AA2359" w:rsidR="00227670" w:rsidRPr="00CA0C89" w:rsidRDefault="00227670" w:rsidP="00B85EF9">
      <w:pPr>
        <w:spacing w:line="360" w:lineRule="auto"/>
        <w:ind w:firstLine="720"/>
        <w:rPr>
          <w:rFonts w:ascii="Times New Roman" w:hAnsi="Times New Roman" w:cs="Times New Roman"/>
        </w:rPr>
      </w:pPr>
      <w:r w:rsidRPr="00CA0C89">
        <w:rPr>
          <w:rFonts w:ascii="Times New Roman" w:hAnsi="Times New Roman" w:cs="Times New Roman"/>
        </w:rPr>
        <w:t>Biometric</w:t>
      </w:r>
      <w:r w:rsidR="0039672D" w:rsidRPr="00CA0C89">
        <w:rPr>
          <w:rFonts w:ascii="Times New Roman" w:hAnsi="Times New Roman" w:cs="Times New Roman"/>
        </w:rPr>
        <w:t xml:space="preserve"> analysis</w:t>
      </w:r>
      <w:r w:rsidRPr="00CA0C89">
        <w:rPr>
          <w:rFonts w:ascii="Times New Roman" w:hAnsi="Times New Roman" w:cs="Times New Roman"/>
        </w:rPr>
        <w:t xml:space="preserve"> promises to extract truth from the body. Biometrics include physiological biometric</w:t>
      </w:r>
      <w:r w:rsidR="0039672D" w:rsidRPr="00CA0C89">
        <w:rPr>
          <w:rFonts w:ascii="Times New Roman" w:hAnsi="Times New Roman" w:cs="Times New Roman"/>
        </w:rPr>
        <w:t>s</w:t>
      </w:r>
      <w:r w:rsidRPr="00CA0C89">
        <w:rPr>
          <w:rFonts w:ascii="Times New Roman" w:hAnsi="Times New Roman" w:cs="Times New Roman"/>
        </w:rPr>
        <w:t xml:space="preserve"> (fac</w:t>
      </w:r>
      <w:r w:rsidR="0039672D" w:rsidRPr="00CA0C89">
        <w:rPr>
          <w:rFonts w:ascii="Times New Roman" w:hAnsi="Times New Roman" w:cs="Times New Roman"/>
        </w:rPr>
        <w:t>ial</w:t>
      </w:r>
      <w:r w:rsidRPr="00CA0C89">
        <w:rPr>
          <w:rFonts w:ascii="Times New Roman" w:hAnsi="Times New Roman" w:cs="Times New Roman"/>
        </w:rPr>
        <w:t xml:space="preserve"> geometry, the shape of ear, </w:t>
      </w:r>
      <w:r w:rsidR="0039672D" w:rsidRPr="00CA0C89">
        <w:rPr>
          <w:rFonts w:ascii="Times New Roman" w:hAnsi="Times New Roman" w:cs="Times New Roman"/>
        </w:rPr>
        <w:t>the</w:t>
      </w:r>
      <w:r w:rsidRPr="00CA0C89">
        <w:rPr>
          <w:rFonts w:ascii="Times New Roman" w:hAnsi="Times New Roman" w:cs="Times New Roman"/>
        </w:rPr>
        <w:t xml:space="preserve"> vein structure of </w:t>
      </w:r>
      <w:r w:rsidR="0039672D" w:rsidRPr="00CA0C89">
        <w:rPr>
          <w:rFonts w:ascii="Times New Roman" w:hAnsi="Times New Roman" w:cs="Times New Roman"/>
        </w:rPr>
        <w:t xml:space="preserve">a </w:t>
      </w:r>
      <w:r w:rsidRPr="00CA0C89">
        <w:rPr>
          <w:rFonts w:ascii="Times New Roman" w:hAnsi="Times New Roman" w:cs="Times New Roman"/>
        </w:rPr>
        <w:t>hand, iris structure, retina (blood vessel structure), DNA), behavioural biometric</w:t>
      </w:r>
      <w:r w:rsidR="0039672D" w:rsidRPr="00CA0C89">
        <w:rPr>
          <w:rFonts w:ascii="Times New Roman" w:hAnsi="Times New Roman" w:cs="Times New Roman"/>
        </w:rPr>
        <w:t>s</w:t>
      </w:r>
      <w:r w:rsidRPr="00CA0C89">
        <w:rPr>
          <w:rFonts w:ascii="Times New Roman" w:hAnsi="Times New Roman" w:cs="Times New Roman"/>
        </w:rPr>
        <w:t xml:space="preserve"> (the measurement of phenomena such as typing cadence, voice, gait) and, more recently, cognitive biometric</w:t>
      </w:r>
      <w:r w:rsidR="0039672D" w:rsidRPr="00CA0C89">
        <w:rPr>
          <w:rFonts w:ascii="Times New Roman" w:hAnsi="Times New Roman" w:cs="Times New Roman"/>
        </w:rPr>
        <w:t>s</w:t>
      </w:r>
      <w:r w:rsidRPr="00CA0C89">
        <w:rPr>
          <w:rFonts w:ascii="Times New Roman" w:hAnsi="Times New Roman" w:cs="Times New Roman"/>
        </w:rPr>
        <w:t xml:space="preserve"> (</w:t>
      </w:r>
      <w:r w:rsidR="0039672D" w:rsidRPr="00CA0C89">
        <w:rPr>
          <w:rFonts w:ascii="Times New Roman" w:hAnsi="Times New Roman" w:cs="Times New Roman"/>
        </w:rPr>
        <w:t xml:space="preserve">the </w:t>
      </w:r>
      <w:r w:rsidRPr="00CA0C89">
        <w:rPr>
          <w:rFonts w:ascii="Times New Roman" w:hAnsi="Times New Roman" w:cs="Times New Roman"/>
        </w:rPr>
        <w:t>brain</w:t>
      </w:r>
      <w:r w:rsidR="0039672D" w:rsidRPr="00CA0C89">
        <w:rPr>
          <w:rFonts w:ascii="Times New Roman" w:hAnsi="Times New Roman" w:cs="Times New Roman"/>
        </w:rPr>
        <w:t>’s unique response</w:t>
      </w:r>
      <w:r w:rsidRPr="00CA0C89">
        <w:rPr>
          <w:rFonts w:ascii="Times New Roman" w:hAnsi="Times New Roman" w:cs="Times New Roman"/>
        </w:rPr>
        <w:t xml:space="preserve"> to various stimuli). Identification does not only happen through biometrics: IP identification, personalisation</w:t>
      </w:r>
      <w:r w:rsidR="0039672D" w:rsidRPr="00CA0C89">
        <w:rPr>
          <w:rFonts w:ascii="Times New Roman" w:hAnsi="Times New Roman" w:cs="Times New Roman"/>
        </w:rPr>
        <w:t>,</w:t>
      </w:r>
      <w:r w:rsidRPr="00CA0C89">
        <w:rPr>
          <w:rFonts w:ascii="Times New Roman" w:hAnsi="Times New Roman" w:cs="Times New Roman"/>
        </w:rPr>
        <w:t xml:space="preserve"> and profiling all</w:t>
      </w:r>
      <w:r w:rsidR="0039672D" w:rsidRPr="00CA0C89">
        <w:rPr>
          <w:rFonts w:ascii="Times New Roman" w:hAnsi="Times New Roman" w:cs="Times New Roman"/>
        </w:rPr>
        <w:t xml:space="preserve"> also</w:t>
      </w:r>
      <w:r w:rsidRPr="00CA0C89">
        <w:rPr>
          <w:rFonts w:ascii="Times New Roman" w:hAnsi="Times New Roman" w:cs="Times New Roman"/>
        </w:rPr>
        <w:t xml:space="preserve"> try to identify and then construct subjects and persons. But in biometrics, the body acts as the guarantor and limit of the “real world”. The body is always political: it always only makes sense in a particular infrastructure. So what is this new data infrastructure doing with it?  </w:t>
      </w:r>
    </w:p>
    <w:p w14:paraId="03310C13" w14:textId="59043F6D" w:rsidR="00227670" w:rsidRPr="00CA0C89" w:rsidRDefault="00227670" w:rsidP="00B85EF9">
      <w:pPr>
        <w:spacing w:line="360" w:lineRule="auto"/>
        <w:ind w:firstLine="720"/>
        <w:rPr>
          <w:rFonts w:ascii="Times New Roman" w:hAnsi="Times New Roman" w:cs="Times New Roman"/>
        </w:rPr>
      </w:pPr>
      <w:r w:rsidRPr="00CA0C89">
        <w:rPr>
          <w:rFonts w:ascii="Times New Roman" w:hAnsi="Times New Roman" w:cs="Times New Roman"/>
        </w:rPr>
        <w:t xml:space="preserve">The process of identification works as follows. First, during </w:t>
      </w:r>
      <w:r w:rsidR="00EE5278" w:rsidRPr="00CA0C89">
        <w:rPr>
          <w:rFonts w:ascii="Times New Roman" w:hAnsi="Times New Roman" w:cs="Times New Roman"/>
        </w:rPr>
        <w:t>enrolment</w:t>
      </w:r>
      <w:r w:rsidRPr="00CA0C89">
        <w:rPr>
          <w:rFonts w:ascii="Times New Roman" w:hAnsi="Times New Roman" w:cs="Times New Roman"/>
        </w:rPr>
        <w:t xml:space="preserve">, the user generates a data sample; multiple samples are obtained. When a predefined number of samples are collected, various features of the face are derived and classified, i.e. </w:t>
      </w:r>
      <w:r w:rsidRPr="00CA0C89">
        <w:rPr>
          <w:rFonts w:ascii="Times New Roman" w:hAnsi="Times New Roman" w:cs="Times New Roman"/>
          <w:i/>
        </w:rPr>
        <w:t>extracted</w:t>
      </w:r>
      <w:r w:rsidRPr="00CA0C89">
        <w:rPr>
          <w:rFonts w:ascii="Times New Roman" w:hAnsi="Times New Roman" w:cs="Times New Roman"/>
        </w:rPr>
        <w:t xml:space="preserve">, to generate a biometric template (a mathematical representation of </w:t>
      </w:r>
      <w:r w:rsidR="0039672D" w:rsidRPr="00CA0C89">
        <w:rPr>
          <w:rFonts w:ascii="Times New Roman" w:hAnsi="Times New Roman" w:cs="Times New Roman"/>
        </w:rPr>
        <w:t xml:space="preserve">the </w:t>
      </w:r>
      <w:r w:rsidRPr="00CA0C89">
        <w:rPr>
          <w:rFonts w:ascii="Times New Roman" w:hAnsi="Times New Roman" w:cs="Times New Roman"/>
        </w:rPr>
        <w:t xml:space="preserve">extracted features). A user profile is then calculated (a user can have a few profiles for different purposes). When identification takes place, another sample will be recorded. From these samples, necessary features </w:t>
      </w:r>
      <w:r w:rsidR="0039672D" w:rsidRPr="00CA0C89">
        <w:rPr>
          <w:rFonts w:ascii="Times New Roman" w:hAnsi="Times New Roman" w:cs="Times New Roman"/>
        </w:rPr>
        <w:t xml:space="preserve">are </w:t>
      </w:r>
      <w:r w:rsidRPr="00CA0C89">
        <w:rPr>
          <w:rFonts w:ascii="Times New Roman" w:hAnsi="Times New Roman" w:cs="Times New Roman"/>
        </w:rPr>
        <w:t>also extracted and serve as comparison</w:t>
      </w:r>
      <w:r w:rsidR="0039672D" w:rsidRPr="00CA0C89">
        <w:rPr>
          <w:rFonts w:ascii="Times New Roman" w:hAnsi="Times New Roman" w:cs="Times New Roman"/>
        </w:rPr>
        <w:t>s</w:t>
      </w:r>
      <w:r w:rsidRPr="00CA0C89">
        <w:rPr>
          <w:rFonts w:ascii="Times New Roman" w:hAnsi="Times New Roman" w:cs="Times New Roman"/>
        </w:rPr>
        <w:t xml:space="preserve"> between the input sample and the existing template. The result of the comparison is expressed as a match rate of similarity in percentages. If a given match rate is higher than that pre-defined by the system, the user will be successfully verified or authenticated. This technique claims to establish one-to-one correspondence between an individual and a piece of data. Authentication here “proves” the truth of the presence of the person because it claims to measure the feature that is unique to the individual in question.</w:t>
      </w:r>
    </w:p>
    <w:p w14:paraId="0BA8E3BC" w14:textId="7E700828" w:rsidR="00227670" w:rsidRPr="00CA0C89" w:rsidRDefault="00227670" w:rsidP="00B85EF9">
      <w:pPr>
        <w:spacing w:line="360" w:lineRule="auto"/>
        <w:ind w:firstLine="720"/>
        <w:rPr>
          <w:rFonts w:ascii="Times New Roman" w:hAnsi="Times New Roman" w:cs="Times New Roman"/>
        </w:rPr>
      </w:pPr>
      <w:r w:rsidRPr="00CA0C89">
        <w:rPr>
          <w:rFonts w:ascii="Times New Roman" w:hAnsi="Times New Roman" w:cs="Times New Roman"/>
        </w:rPr>
        <w:t xml:space="preserve">What is interesting in this process is that in order to create a useful template, the system can also make use of so-called attacker data. Attacker data </w:t>
      </w:r>
      <w:r w:rsidR="0039672D" w:rsidRPr="00CA0C89">
        <w:rPr>
          <w:rFonts w:ascii="Times New Roman" w:hAnsi="Times New Roman" w:cs="Times New Roman"/>
        </w:rPr>
        <w:t xml:space="preserve">comprises </w:t>
      </w:r>
      <w:r w:rsidRPr="00CA0C89">
        <w:rPr>
          <w:rFonts w:ascii="Times New Roman" w:hAnsi="Times New Roman" w:cs="Times New Roman"/>
        </w:rPr>
        <w:t>samples of other users. When such samples are used together with the data of the person being identified, the profile clearly differentiate</w:t>
      </w:r>
      <w:r w:rsidR="004431A3">
        <w:rPr>
          <w:rFonts w:ascii="Times New Roman" w:hAnsi="Times New Roman" w:cs="Times New Roman"/>
        </w:rPr>
        <w:t>s</w:t>
      </w:r>
      <w:r w:rsidRPr="00CA0C89">
        <w:rPr>
          <w:rFonts w:ascii="Times New Roman" w:hAnsi="Times New Roman" w:cs="Times New Roman"/>
        </w:rPr>
        <w:t xml:space="preserve"> between an individual and others. </w:t>
      </w:r>
      <w:r w:rsidR="0039672D" w:rsidRPr="00CA0C89">
        <w:rPr>
          <w:rFonts w:ascii="Times New Roman" w:hAnsi="Times New Roman" w:cs="Times New Roman"/>
        </w:rPr>
        <w:t>Certain f</w:t>
      </w:r>
      <w:r w:rsidRPr="00CA0C89">
        <w:rPr>
          <w:rFonts w:ascii="Times New Roman" w:hAnsi="Times New Roman" w:cs="Times New Roman"/>
        </w:rPr>
        <w:t xml:space="preserve">eatures can be weighted stronger or weaker, depending on attacker data. The security threshold </w:t>
      </w:r>
      <w:r w:rsidR="0039672D" w:rsidRPr="00CA0C89">
        <w:rPr>
          <w:rFonts w:ascii="Times New Roman" w:hAnsi="Times New Roman" w:cs="Times New Roman"/>
        </w:rPr>
        <w:t>for claiming</w:t>
      </w:r>
      <w:r w:rsidRPr="00CA0C89">
        <w:rPr>
          <w:rFonts w:ascii="Times New Roman" w:hAnsi="Times New Roman" w:cs="Times New Roman"/>
        </w:rPr>
        <w:t xml:space="preserve"> a successful match</w:t>
      </w:r>
      <w:r w:rsidR="00AE1B7B" w:rsidRPr="00CA0C89">
        <w:rPr>
          <w:rFonts w:ascii="Times New Roman" w:hAnsi="Times New Roman" w:cs="Times New Roman"/>
        </w:rPr>
        <w:t xml:space="preserve"> can be</w:t>
      </w:r>
      <w:r w:rsidR="0039672D" w:rsidRPr="00CA0C89">
        <w:rPr>
          <w:rFonts w:ascii="Times New Roman" w:hAnsi="Times New Roman" w:cs="Times New Roman"/>
        </w:rPr>
        <w:t xml:space="preserve"> pre-determined</w:t>
      </w:r>
      <w:r w:rsidRPr="00CA0C89">
        <w:rPr>
          <w:rFonts w:ascii="Times New Roman" w:hAnsi="Times New Roman" w:cs="Times New Roman"/>
        </w:rPr>
        <w:t xml:space="preserve">. </w:t>
      </w:r>
    </w:p>
    <w:p w14:paraId="69356AEE" w14:textId="1EBDE569" w:rsidR="00227670" w:rsidRPr="00CA0C89" w:rsidRDefault="00227670" w:rsidP="00B85EF9">
      <w:pPr>
        <w:spacing w:line="360" w:lineRule="auto"/>
        <w:ind w:firstLine="720"/>
        <w:rPr>
          <w:rFonts w:ascii="Times New Roman" w:hAnsi="Times New Roman" w:cs="Times New Roman"/>
        </w:rPr>
      </w:pPr>
      <w:r w:rsidRPr="00CA0C89">
        <w:rPr>
          <w:rFonts w:ascii="Times New Roman" w:hAnsi="Times New Roman" w:cs="Times New Roman"/>
        </w:rPr>
        <w:lastRenderedPageBreak/>
        <w:t xml:space="preserve">Facial recognition currently uses a few techniques for automatic identification. One of them is called </w:t>
      </w:r>
      <w:r w:rsidR="0039672D" w:rsidRPr="00CA0C89">
        <w:rPr>
          <w:rFonts w:ascii="Times New Roman" w:hAnsi="Times New Roman" w:cs="Times New Roman"/>
        </w:rPr>
        <w:t xml:space="preserve">the </w:t>
      </w:r>
      <w:r w:rsidRPr="00CA0C89">
        <w:rPr>
          <w:rFonts w:ascii="Times New Roman" w:hAnsi="Times New Roman" w:cs="Times New Roman"/>
        </w:rPr>
        <w:t xml:space="preserve">Eigen face method. </w:t>
      </w:r>
      <w:r w:rsidR="0039672D" w:rsidRPr="00CA0C89">
        <w:rPr>
          <w:rFonts w:ascii="Times New Roman" w:hAnsi="Times New Roman" w:cs="Times New Roman"/>
        </w:rPr>
        <w:t xml:space="preserve">The </w:t>
      </w:r>
      <w:r w:rsidRPr="00CA0C89">
        <w:rPr>
          <w:rFonts w:ascii="Times New Roman" w:hAnsi="Times New Roman" w:cs="Times New Roman"/>
        </w:rPr>
        <w:t xml:space="preserve">Eigen face method is based on comparing different parts of the face with a fixed set of 100 to 150 </w:t>
      </w:r>
      <w:r w:rsidR="0039672D" w:rsidRPr="00CA0C89">
        <w:rPr>
          <w:rFonts w:ascii="Times New Roman" w:hAnsi="Times New Roman" w:cs="Times New Roman"/>
        </w:rPr>
        <w:t>E</w:t>
      </w:r>
      <w:r w:rsidRPr="00CA0C89">
        <w:rPr>
          <w:rFonts w:ascii="Times New Roman" w:hAnsi="Times New Roman" w:cs="Times New Roman"/>
        </w:rPr>
        <w:t xml:space="preserve">igen faces. The face </w:t>
      </w:r>
      <w:r w:rsidR="0039672D" w:rsidRPr="00CA0C89">
        <w:rPr>
          <w:rFonts w:ascii="Times New Roman" w:hAnsi="Times New Roman" w:cs="Times New Roman"/>
        </w:rPr>
        <w:t>is</w:t>
      </w:r>
      <w:r w:rsidRPr="00CA0C89">
        <w:rPr>
          <w:rFonts w:ascii="Times New Roman" w:hAnsi="Times New Roman" w:cs="Times New Roman"/>
        </w:rPr>
        <w:t xml:space="preserve"> assigned a degree of match to each of the </w:t>
      </w:r>
      <w:r w:rsidR="0039672D" w:rsidRPr="00CA0C89">
        <w:rPr>
          <w:rFonts w:ascii="Times New Roman" w:hAnsi="Times New Roman" w:cs="Times New Roman"/>
        </w:rPr>
        <w:t>E</w:t>
      </w:r>
      <w:r w:rsidRPr="00CA0C89">
        <w:rPr>
          <w:rFonts w:ascii="Times New Roman" w:hAnsi="Times New Roman" w:cs="Times New Roman"/>
        </w:rPr>
        <w:t>igen faces. This technique is similar to photorobot</w:t>
      </w:r>
      <w:r w:rsidR="00DF3AAC" w:rsidRPr="00CA0C89">
        <w:rPr>
          <w:rFonts w:ascii="Times New Roman" w:hAnsi="Times New Roman" w:cs="Times New Roman"/>
        </w:rPr>
        <w:t>ic</w:t>
      </w:r>
      <w:r w:rsidRPr="00CA0C89">
        <w:rPr>
          <w:rFonts w:ascii="Times New Roman" w:hAnsi="Times New Roman" w:cs="Times New Roman"/>
        </w:rPr>
        <w:t xml:space="preserve"> technology used by police</w:t>
      </w:r>
      <w:r w:rsidR="0039672D" w:rsidRPr="00CA0C89">
        <w:rPr>
          <w:rFonts w:ascii="Times New Roman" w:hAnsi="Times New Roman" w:cs="Times New Roman"/>
        </w:rPr>
        <w:t xml:space="preserve"> forces,</w:t>
      </w:r>
      <w:r w:rsidRPr="00CA0C89">
        <w:rPr>
          <w:rFonts w:ascii="Times New Roman" w:hAnsi="Times New Roman" w:cs="Times New Roman"/>
        </w:rPr>
        <w:t xml:space="preserve"> and it is generally claimed that only a few dozen </w:t>
      </w:r>
      <w:r w:rsidR="0039672D" w:rsidRPr="00CA0C89">
        <w:rPr>
          <w:rFonts w:ascii="Times New Roman" w:hAnsi="Times New Roman" w:cs="Times New Roman"/>
        </w:rPr>
        <w:t>E</w:t>
      </w:r>
      <w:r w:rsidRPr="00CA0C89">
        <w:rPr>
          <w:rFonts w:ascii="Times New Roman" w:hAnsi="Times New Roman" w:cs="Times New Roman"/>
        </w:rPr>
        <w:t>igen faces are needed to reconstruct the target face with</w:t>
      </w:r>
      <w:r w:rsidR="0039672D" w:rsidRPr="00CA0C89">
        <w:rPr>
          <w:rFonts w:ascii="Times New Roman" w:hAnsi="Times New Roman" w:cs="Times New Roman"/>
        </w:rPr>
        <w:t xml:space="preserve"> a</w:t>
      </w:r>
      <w:r w:rsidRPr="00CA0C89">
        <w:rPr>
          <w:rFonts w:ascii="Times New Roman" w:hAnsi="Times New Roman" w:cs="Times New Roman"/>
        </w:rPr>
        <w:t xml:space="preserve"> high degree </w:t>
      </w:r>
      <w:r w:rsidR="0039672D" w:rsidRPr="00CA0C89">
        <w:rPr>
          <w:rFonts w:ascii="Times New Roman" w:hAnsi="Times New Roman" w:cs="Times New Roman"/>
        </w:rPr>
        <w:t xml:space="preserve">of </w:t>
      </w:r>
      <w:r w:rsidRPr="00CA0C89">
        <w:rPr>
          <w:rFonts w:ascii="Times New Roman" w:hAnsi="Times New Roman" w:cs="Times New Roman"/>
        </w:rPr>
        <w:t xml:space="preserve">accuracy. </w:t>
      </w:r>
    </w:p>
    <w:p w14:paraId="41540FCF" w14:textId="443DE7E6" w:rsidR="00227670" w:rsidRPr="00CA0C89" w:rsidRDefault="00227670" w:rsidP="00B85EF9">
      <w:pPr>
        <w:spacing w:line="360" w:lineRule="auto"/>
        <w:ind w:firstLine="720"/>
        <w:rPr>
          <w:rFonts w:ascii="Times New Roman" w:hAnsi="Times New Roman" w:cs="Times New Roman"/>
        </w:rPr>
      </w:pPr>
      <w:r w:rsidRPr="00CA0C89">
        <w:rPr>
          <w:rFonts w:ascii="Times New Roman" w:hAnsi="Times New Roman" w:cs="Times New Roman"/>
        </w:rPr>
        <w:t xml:space="preserve">It could be argued that the </w:t>
      </w:r>
      <w:r w:rsidR="0039672D" w:rsidRPr="00CA0C89">
        <w:rPr>
          <w:rFonts w:ascii="Times New Roman" w:hAnsi="Times New Roman" w:cs="Times New Roman"/>
        </w:rPr>
        <w:t xml:space="preserve">ontological </w:t>
      </w:r>
      <w:r w:rsidRPr="00CA0C89">
        <w:rPr>
          <w:rFonts w:ascii="Times New Roman" w:hAnsi="Times New Roman" w:cs="Times New Roman"/>
        </w:rPr>
        <w:t xml:space="preserve">claim these examples make contradicts the promise of biological uniqueness that the system is founded on. The identity formed here is definitely not the sample. It is not even the template that is itself a result of comparison </w:t>
      </w:r>
      <w:r w:rsidR="0039672D" w:rsidRPr="00CA0C89">
        <w:rPr>
          <w:rFonts w:ascii="Times New Roman" w:hAnsi="Times New Roman" w:cs="Times New Roman"/>
        </w:rPr>
        <w:t>with</w:t>
      </w:r>
      <w:r w:rsidRPr="00CA0C89">
        <w:rPr>
          <w:rFonts w:ascii="Times New Roman" w:hAnsi="Times New Roman" w:cs="Times New Roman"/>
        </w:rPr>
        <w:t xml:space="preserve"> the samples with an acceptable degree of probability of error</w:t>
      </w:r>
      <w:r w:rsidR="00AA5835" w:rsidRPr="00CA0C89">
        <w:rPr>
          <w:rFonts w:ascii="Times New Roman" w:hAnsi="Times New Roman" w:cs="Times New Roman"/>
        </w:rPr>
        <w:t>. Identity</w:t>
      </w:r>
      <w:r w:rsidRPr="00CA0C89">
        <w:rPr>
          <w:rFonts w:ascii="Times New Roman" w:hAnsi="Times New Roman" w:cs="Times New Roman"/>
        </w:rPr>
        <w:t xml:space="preserve"> is a process </w:t>
      </w:r>
      <w:r w:rsidR="00AA5835" w:rsidRPr="00CA0C89">
        <w:rPr>
          <w:rFonts w:ascii="Times New Roman" w:hAnsi="Times New Roman" w:cs="Times New Roman"/>
        </w:rPr>
        <w:t>of</w:t>
      </w:r>
      <w:r w:rsidRPr="00CA0C89">
        <w:rPr>
          <w:rFonts w:ascii="Times New Roman" w:hAnsi="Times New Roman" w:cs="Times New Roman"/>
        </w:rPr>
        <w:t xml:space="preserve"> </w:t>
      </w:r>
      <w:r w:rsidR="004431A3">
        <w:rPr>
          <w:rFonts w:ascii="Times New Roman" w:hAnsi="Times New Roman" w:cs="Times New Roman"/>
        </w:rPr>
        <w:t>calculating</w:t>
      </w:r>
      <w:r w:rsidRPr="00CA0C89">
        <w:rPr>
          <w:rFonts w:ascii="Times New Roman" w:hAnsi="Times New Roman" w:cs="Times New Roman"/>
        </w:rPr>
        <w:t xml:space="preserve"> </w:t>
      </w:r>
      <w:r w:rsidR="00AA5835" w:rsidRPr="00CA0C89">
        <w:rPr>
          <w:rFonts w:ascii="Times New Roman" w:hAnsi="Times New Roman" w:cs="Times New Roman"/>
        </w:rPr>
        <w:t xml:space="preserve">various </w:t>
      </w:r>
      <w:r w:rsidRPr="00CA0C89">
        <w:rPr>
          <w:rFonts w:ascii="Times New Roman" w:hAnsi="Times New Roman" w:cs="Times New Roman"/>
        </w:rPr>
        <w:t>user profile</w:t>
      </w:r>
      <w:r w:rsidR="00AA5835" w:rsidRPr="00CA0C89">
        <w:rPr>
          <w:rFonts w:ascii="Times New Roman" w:hAnsi="Times New Roman" w:cs="Times New Roman"/>
        </w:rPr>
        <w:t>s</w:t>
      </w:r>
      <w:r w:rsidRPr="00CA0C89">
        <w:rPr>
          <w:rFonts w:ascii="Times New Roman" w:hAnsi="Times New Roman" w:cs="Times New Roman"/>
        </w:rPr>
        <w:t xml:space="preserve"> in relation to other users or abstracted faces. The assignation of the identity is the successful matching between a sample and a template, which includes matching against others. Thus</w:t>
      </w:r>
      <w:r w:rsidR="0039672D" w:rsidRPr="00CA0C89">
        <w:rPr>
          <w:rFonts w:ascii="Times New Roman" w:hAnsi="Times New Roman" w:cs="Times New Roman"/>
        </w:rPr>
        <w:t>,</w:t>
      </w:r>
      <w:r w:rsidRPr="00CA0C89">
        <w:rPr>
          <w:rFonts w:ascii="Times New Roman" w:hAnsi="Times New Roman" w:cs="Times New Roman"/>
        </w:rPr>
        <w:t xml:space="preserve"> identity here is not about absolute biological uniqueness or some raw authenticity that processes of subjectification have left on the face, but a non-occurrence of the same or similar enough among the measured. </w:t>
      </w:r>
    </w:p>
    <w:p w14:paraId="50EF3D35" w14:textId="2B1889B1" w:rsidR="00227670" w:rsidRPr="00CA0C89" w:rsidRDefault="004431A3" w:rsidP="00B85EF9">
      <w:pPr>
        <w:spacing w:line="360" w:lineRule="auto"/>
        <w:ind w:firstLine="720"/>
        <w:rPr>
          <w:rFonts w:ascii="Times New Roman" w:hAnsi="Times New Roman" w:cs="Times New Roman"/>
        </w:rPr>
      </w:pPr>
      <w:r>
        <w:rPr>
          <w:rFonts w:ascii="Times New Roman" w:hAnsi="Times New Roman" w:cs="Times New Roman"/>
        </w:rPr>
        <w:t>I</w:t>
      </w:r>
      <w:r w:rsidR="00227670" w:rsidRPr="00CA0C89">
        <w:rPr>
          <w:rFonts w:ascii="Times New Roman" w:hAnsi="Times New Roman" w:cs="Times New Roman"/>
        </w:rPr>
        <w:t xml:space="preserve">dentity </w:t>
      </w:r>
      <w:r w:rsidR="007F2EB3" w:rsidRPr="00CA0C89">
        <w:rPr>
          <w:rFonts w:ascii="Times New Roman" w:hAnsi="Times New Roman" w:cs="Times New Roman"/>
        </w:rPr>
        <w:t>as</w:t>
      </w:r>
      <w:r w:rsidR="00227670" w:rsidRPr="00CA0C89">
        <w:rPr>
          <w:rFonts w:ascii="Times New Roman" w:hAnsi="Times New Roman" w:cs="Times New Roman"/>
        </w:rPr>
        <w:t xml:space="preserve"> a </w:t>
      </w:r>
      <w:r w:rsidR="007F2EB3" w:rsidRPr="00CA0C89">
        <w:rPr>
          <w:rFonts w:ascii="Times New Roman" w:hAnsi="Times New Roman" w:cs="Times New Roman"/>
        </w:rPr>
        <w:t xml:space="preserve">computational </w:t>
      </w:r>
      <w:r w:rsidR="00227670" w:rsidRPr="00CA0C89">
        <w:rPr>
          <w:rFonts w:ascii="Times New Roman" w:hAnsi="Times New Roman" w:cs="Times New Roman"/>
        </w:rPr>
        <w:t>process start</w:t>
      </w:r>
      <w:r w:rsidR="007F2EB3" w:rsidRPr="00CA0C89">
        <w:rPr>
          <w:rFonts w:ascii="Times New Roman" w:hAnsi="Times New Roman" w:cs="Times New Roman"/>
        </w:rPr>
        <w:t>s</w:t>
      </w:r>
      <w:r w:rsidR="00227670" w:rsidRPr="00CA0C89">
        <w:rPr>
          <w:rFonts w:ascii="Times New Roman" w:hAnsi="Times New Roman" w:cs="Times New Roman"/>
        </w:rPr>
        <w:t xml:space="preserve"> with an input sample and end</w:t>
      </w:r>
      <w:r w:rsidR="007F2EB3" w:rsidRPr="00CA0C89">
        <w:rPr>
          <w:rFonts w:ascii="Times New Roman" w:hAnsi="Times New Roman" w:cs="Times New Roman"/>
        </w:rPr>
        <w:t>s</w:t>
      </w:r>
      <w:r w:rsidR="00227670" w:rsidRPr="00CA0C89">
        <w:rPr>
          <w:rFonts w:ascii="Times New Roman" w:hAnsi="Times New Roman" w:cs="Times New Roman"/>
        </w:rPr>
        <w:t xml:space="preserve"> with a match rate higher than the security threshold. It is not a particular number or percentage, nor the mathematical representation stored as a template</w:t>
      </w:r>
      <w:r w:rsidR="004A1D83" w:rsidRPr="00CA0C89">
        <w:rPr>
          <w:rFonts w:ascii="Times New Roman" w:hAnsi="Times New Roman" w:cs="Times New Roman"/>
        </w:rPr>
        <w:t>. It is</w:t>
      </w:r>
      <w:r w:rsidR="00227670" w:rsidRPr="00CA0C89">
        <w:rPr>
          <w:rFonts w:ascii="Times New Roman" w:hAnsi="Times New Roman" w:cs="Times New Roman"/>
        </w:rPr>
        <w:t xml:space="preserve"> the processual dynamic of a technical practice requiring the presence of the individual, the database, </w:t>
      </w:r>
      <w:r w:rsidR="004A1D83" w:rsidRPr="00CA0C89">
        <w:rPr>
          <w:rFonts w:ascii="Times New Roman" w:hAnsi="Times New Roman" w:cs="Times New Roman"/>
        </w:rPr>
        <w:t xml:space="preserve">the </w:t>
      </w:r>
      <w:r w:rsidR="00227670" w:rsidRPr="00CA0C89">
        <w:rPr>
          <w:rFonts w:ascii="Times New Roman" w:hAnsi="Times New Roman" w:cs="Times New Roman"/>
        </w:rPr>
        <w:t xml:space="preserve">data stored, specific </w:t>
      </w:r>
      <w:r w:rsidR="004A1D83" w:rsidRPr="00CA0C89">
        <w:rPr>
          <w:rFonts w:ascii="Times New Roman" w:hAnsi="Times New Roman" w:cs="Times New Roman"/>
        </w:rPr>
        <w:t xml:space="preserve">image </w:t>
      </w:r>
      <w:r w:rsidR="00227670" w:rsidRPr="00CA0C89">
        <w:rPr>
          <w:rFonts w:ascii="Times New Roman" w:hAnsi="Times New Roman" w:cs="Times New Roman"/>
        </w:rPr>
        <w:t>conditions (li</w:t>
      </w:r>
      <w:r w:rsidR="00B70D68" w:rsidRPr="00CA0C89">
        <w:rPr>
          <w:rFonts w:ascii="Times New Roman" w:hAnsi="Times New Roman" w:cs="Times New Roman"/>
        </w:rPr>
        <w:t>ght, turn of the head, etc</w:t>
      </w:r>
      <w:r w:rsidR="00227670" w:rsidRPr="00CA0C89">
        <w:rPr>
          <w:rFonts w:ascii="Times New Roman" w:hAnsi="Times New Roman" w:cs="Times New Roman"/>
        </w:rPr>
        <w:t xml:space="preserve">), </w:t>
      </w:r>
      <w:r w:rsidR="00EE5278" w:rsidRPr="00CA0C89">
        <w:rPr>
          <w:rFonts w:ascii="Times New Roman" w:hAnsi="Times New Roman" w:cs="Times New Roman"/>
        </w:rPr>
        <w:t>enrolment</w:t>
      </w:r>
      <w:r w:rsidR="00227670" w:rsidRPr="00CA0C89">
        <w:rPr>
          <w:rFonts w:ascii="Times New Roman" w:hAnsi="Times New Roman" w:cs="Times New Roman"/>
        </w:rPr>
        <w:t xml:space="preserve"> technology</w:t>
      </w:r>
      <w:r w:rsidR="004A1D83" w:rsidRPr="00CA0C89">
        <w:rPr>
          <w:rFonts w:ascii="Times New Roman" w:hAnsi="Times New Roman" w:cs="Times New Roman"/>
        </w:rPr>
        <w:t>,</w:t>
      </w:r>
      <w:r w:rsidR="00227670" w:rsidRPr="00CA0C89">
        <w:rPr>
          <w:rFonts w:ascii="Times New Roman" w:hAnsi="Times New Roman" w:cs="Times New Roman"/>
        </w:rPr>
        <w:t xml:space="preserve"> and many other elements. Identity here is assigned through an epistemology, </w:t>
      </w:r>
      <w:r w:rsidR="00CF40C3">
        <w:rPr>
          <w:rFonts w:ascii="Times New Roman" w:hAnsi="Times New Roman" w:cs="Times New Roman"/>
        </w:rPr>
        <w:t xml:space="preserve">rendered as </w:t>
      </w:r>
      <w:r w:rsidR="00227670" w:rsidRPr="00CA0C89">
        <w:rPr>
          <w:rFonts w:ascii="Times New Roman" w:hAnsi="Times New Roman" w:cs="Times New Roman"/>
        </w:rPr>
        <w:t xml:space="preserve">a </w:t>
      </w:r>
      <w:r w:rsidR="00C307B7">
        <w:rPr>
          <w:rFonts w:ascii="Times New Roman" w:hAnsi="Times New Roman" w:cs="Times New Roman"/>
        </w:rPr>
        <w:t xml:space="preserve">technique to </w:t>
      </w:r>
      <w:r w:rsidR="00227670" w:rsidRPr="00CA0C89">
        <w:rPr>
          <w:rFonts w:ascii="Times New Roman" w:hAnsi="Times New Roman" w:cs="Times New Roman"/>
        </w:rPr>
        <w:t>measure, stor</w:t>
      </w:r>
      <w:r>
        <w:rPr>
          <w:rFonts w:ascii="Times New Roman" w:hAnsi="Times New Roman" w:cs="Times New Roman"/>
        </w:rPr>
        <w:t>e</w:t>
      </w:r>
      <w:r w:rsidR="00227670" w:rsidRPr="00CA0C89">
        <w:rPr>
          <w:rFonts w:ascii="Times New Roman" w:hAnsi="Times New Roman" w:cs="Times New Roman"/>
        </w:rPr>
        <w:t>, retriev</w:t>
      </w:r>
      <w:r w:rsidR="00C307B7">
        <w:rPr>
          <w:rFonts w:ascii="Times New Roman" w:hAnsi="Times New Roman" w:cs="Times New Roman"/>
        </w:rPr>
        <w:t>e</w:t>
      </w:r>
      <w:r w:rsidR="00227670" w:rsidRPr="00CA0C89">
        <w:rPr>
          <w:rFonts w:ascii="Times New Roman" w:hAnsi="Times New Roman" w:cs="Times New Roman"/>
        </w:rPr>
        <w:t>, compar</w:t>
      </w:r>
      <w:r w:rsidR="00C307B7">
        <w:rPr>
          <w:rFonts w:ascii="Times New Roman" w:hAnsi="Times New Roman" w:cs="Times New Roman"/>
        </w:rPr>
        <w:t>e</w:t>
      </w:r>
      <w:r w:rsidR="00227670" w:rsidRPr="00CA0C89">
        <w:rPr>
          <w:rFonts w:ascii="Times New Roman" w:hAnsi="Times New Roman" w:cs="Times New Roman"/>
        </w:rPr>
        <w:t>, and calculat</w:t>
      </w:r>
      <w:r w:rsidR="00C307B7">
        <w:rPr>
          <w:rFonts w:ascii="Times New Roman" w:hAnsi="Times New Roman" w:cs="Times New Roman"/>
        </w:rPr>
        <w:t>e</w:t>
      </w:r>
      <w:r w:rsidR="00872D43" w:rsidRPr="00CA0C89">
        <w:rPr>
          <w:rFonts w:ascii="Times New Roman" w:hAnsi="Times New Roman" w:cs="Times New Roman"/>
        </w:rPr>
        <w:t xml:space="preserve"> data</w:t>
      </w:r>
      <w:r w:rsidR="00227670" w:rsidRPr="00CA0C89">
        <w:rPr>
          <w:rFonts w:ascii="Times New Roman" w:hAnsi="Times New Roman" w:cs="Times New Roman"/>
        </w:rPr>
        <w:t>. I</w:t>
      </w:r>
      <w:r w:rsidR="00872D43" w:rsidRPr="00CA0C89">
        <w:rPr>
          <w:rFonts w:ascii="Times New Roman" w:hAnsi="Times New Roman" w:cs="Times New Roman"/>
        </w:rPr>
        <w:t xml:space="preserve">t is an </w:t>
      </w:r>
      <w:r w:rsidR="00227670" w:rsidRPr="00CA0C89">
        <w:rPr>
          <w:rFonts w:ascii="Times New Roman" w:hAnsi="Times New Roman" w:cs="Times New Roman"/>
        </w:rPr>
        <w:t xml:space="preserve">identity that works well enough as a match within a given technical practice. </w:t>
      </w:r>
    </w:p>
    <w:p w14:paraId="050BFF43" w14:textId="372C2440" w:rsidR="00227670" w:rsidRPr="00CA0C89" w:rsidRDefault="00227670" w:rsidP="00B85EF9">
      <w:pPr>
        <w:spacing w:line="360" w:lineRule="auto"/>
        <w:ind w:firstLine="720"/>
        <w:rPr>
          <w:rFonts w:ascii="Times New Roman" w:hAnsi="Times New Roman" w:cs="Times New Roman"/>
        </w:rPr>
      </w:pPr>
      <w:r w:rsidRPr="00CA0C89">
        <w:rPr>
          <w:rFonts w:ascii="Times New Roman" w:hAnsi="Times New Roman" w:cs="Times New Roman"/>
        </w:rPr>
        <w:t>This identity is not located within the person as a biologically unique animal or an ontologically authentic subjectivity, but is a process that links biologically unique and computationally discrete</w:t>
      </w:r>
      <w:r w:rsidR="004A1D83" w:rsidRPr="00CA0C89">
        <w:rPr>
          <w:rFonts w:ascii="Times New Roman" w:hAnsi="Times New Roman" w:cs="Times New Roman"/>
        </w:rPr>
        <w:t>.</w:t>
      </w:r>
      <w:r w:rsidRPr="00CA0C89">
        <w:rPr>
          <w:rFonts w:ascii="Times New Roman" w:hAnsi="Times New Roman" w:cs="Times New Roman"/>
        </w:rPr>
        <w:t xml:space="preserve"> </w:t>
      </w:r>
      <w:r w:rsidR="004A1D83" w:rsidRPr="00CA0C89">
        <w:rPr>
          <w:rFonts w:ascii="Times New Roman" w:hAnsi="Times New Roman" w:cs="Times New Roman"/>
        </w:rPr>
        <w:t xml:space="preserve">It links the </w:t>
      </w:r>
      <w:r w:rsidRPr="00CA0C89">
        <w:rPr>
          <w:rFonts w:ascii="Times New Roman" w:hAnsi="Times New Roman" w:cs="Times New Roman"/>
        </w:rPr>
        <w:t xml:space="preserve">face as one’s visual experience </w:t>
      </w:r>
      <w:r w:rsidR="00851345" w:rsidRPr="00CA0C89">
        <w:rPr>
          <w:rFonts w:ascii="Times New Roman" w:hAnsi="Times New Roman" w:cs="Times New Roman"/>
        </w:rPr>
        <w:t xml:space="preserve">of </w:t>
      </w:r>
      <w:r w:rsidR="00AE1B7B" w:rsidRPr="00CA0C89">
        <w:rPr>
          <w:rFonts w:ascii="Times New Roman" w:hAnsi="Times New Roman" w:cs="Times New Roman"/>
        </w:rPr>
        <w:t>oneself</w:t>
      </w:r>
      <w:r w:rsidR="00851345" w:rsidRPr="00CA0C89">
        <w:rPr>
          <w:rFonts w:ascii="Times New Roman" w:hAnsi="Times New Roman" w:cs="Times New Roman"/>
        </w:rPr>
        <w:t xml:space="preserve"> </w:t>
      </w:r>
      <w:r w:rsidRPr="00CA0C89">
        <w:rPr>
          <w:rFonts w:ascii="Times New Roman" w:hAnsi="Times New Roman" w:cs="Times New Roman"/>
        </w:rPr>
        <w:t xml:space="preserve">and </w:t>
      </w:r>
      <w:r w:rsidR="00AE1B7B" w:rsidRPr="00CA0C89">
        <w:rPr>
          <w:rFonts w:ascii="Times New Roman" w:hAnsi="Times New Roman" w:cs="Times New Roman"/>
        </w:rPr>
        <w:t>one’s</w:t>
      </w:r>
      <w:r w:rsidR="004A1D83" w:rsidRPr="00CA0C89">
        <w:rPr>
          <w:rFonts w:ascii="Times New Roman" w:hAnsi="Times New Roman" w:cs="Times New Roman"/>
        </w:rPr>
        <w:t xml:space="preserve"> </w:t>
      </w:r>
      <w:r w:rsidRPr="00CA0C89">
        <w:rPr>
          <w:rFonts w:ascii="Times New Roman" w:hAnsi="Times New Roman" w:cs="Times New Roman"/>
        </w:rPr>
        <w:t>facial features, extracted, stored</w:t>
      </w:r>
      <w:r w:rsidR="00AE1B7B" w:rsidRPr="00CA0C89">
        <w:rPr>
          <w:rFonts w:ascii="Times New Roman" w:hAnsi="Times New Roman" w:cs="Times New Roman"/>
        </w:rPr>
        <w:t>,</w:t>
      </w:r>
      <w:r w:rsidRPr="00CA0C89">
        <w:rPr>
          <w:rFonts w:ascii="Times New Roman" w:hAnsi="Times New Roman" w:cs="Times New Roman"/>
        </w:rPr>
        <w:t xml:space="preserve"> and retrieved. Importantly</w:t>
      </w:r>
      <w:r w:rsidR="004A1D83" w:rsidRPr="00CA0C89">
        <w:rPr>
          <w:rFonts w:ascii="Times New Roman" w:hAnsi="Times New Roman" w:cs="Times New Roman"/>
        </w:rPr>
        <w:t>,</w:t>
      </w:r>
      <w:r w:rsidRPr="00CA0C89">
        <w:rPr>
          <w:rFonts w:ascii="Times New Roman" w:hAnsi="Times New Roman" w:cs="Times New Roman"/>
        </w:rPr>
        <w:t xml:space="preserve"> more than that, identity is a process that connects someone’s cheekbones to </w:t>
      </w:r>
      <w:r w:rsidR="00851345" w:rsidRPr="00CA0C89">
        <w:rPr>
          <w:rFonts w:ascii="Times New Roman" w:hAnsi="Times New Roman" w:cs="Times New Roman"/>
        </w:rPr>
        <w:t>one’s own</w:t>
      </w:r>
      <w:r w:rsidRPr="00CA0C89">
        <w:rPr>
          <w:rFonts w:ascii="Times New Roman" w:hAnsi="Times New Roman" w:cs="Times New Roman"/>
        </w:rPr>
        <w:t>, or</w:t>
      </w:r>
      <w:r w:rsidR="004A1D83" w:rsidRPr="00CA0C89">
        <w:rPr>
          <w:rFonts w:ascii="Times New Roman" w:hAnsi="Times New Roman" w:cs="Times New Roman"/>
        </w:rPr>
        <w:t xml:space="preserve"> to a set of</w:t>
      </w:r>
      <w:r w:rsidRPr="00CA0C89">
        <w:rPr>
          <w:rFonts w:ascii="Times New Roman" w:hAnsi="Times New Roman" w:cs="Times New Roman"/>
        </w:rPr>
        <w:t xml:space="preserve"> imagined cheekbones, and inserts them, as evaluated data entries, ready for computation, into a networked system. Here, everything is prepared for those cheekbones to be airbrushed </w:t>
      </w:r>
      <w:r w:rsidR="004A1D83" w:rsidRPr="00CA0C89">
        <w:rPr>
          <w:rFonts w:ascii="Times New Roman" w:hAnsi="Times New Roman" w:cs="Times New Roman"/>
        </w:rPr>
        <w:t xml:space="preserve">a </w:t>
      </w:r>
      <w:r w:rsidRPr="00CA0C89">
        <w:rPr>
          <w:rFonts w:ascii="Times New Roman" w:hAnsi="Times New Roman" w:cs="Times New Roman"/>
        </w:rPr>
        <w:t xml:space="preserve">lighter skin colour as seen on other </w:t>
      </w:r>
      <w:r w:rsidR="006947F2" w:rsidRPr="00CA0C89">
        <w:rPr>
          <w:rFonts w:ascii="Times New Roman" w:hAnsi="Times New Roman" w:cs="Times New Roman"/>
        </w:rPr>
        <w:t>faces</w:t>
      </w:r>
      <w:r w:rsidRPr="00CA0C89">
        <w:rPr>
          <w:rFonts w:ascii="Times New Roman" w:hAnsi="Times New Roman" w:cs="Times New Roman"/>
        </w:rPr>
        <w:t xml:space="preserve">. </w:t>
      </w:r>
      <w:r w:rsidRPr="00CA0C89">
        <w:rPr>
          <w:rFonts w:ascii="Times New Roman" w:hAnsi="Times New Roman" w:cs="Times New Roman"/>
        </w:rPr>
        <w:lastRenderedPageBreak/>
        <w:t>Paradoxically, such uniqueness is reliant on a high degree of similarity, where technical measurement in relation to others is not far from cultural expectations to be like others.</w:t>
      </w:r>
    </w:p>
    <w:p w14:paraId="384C5B1F" w14:textId="4B582451" w:rsidR="00227670" w:rsidRPr="00CA0C89" w:rsidRDefault="004A1D83" w:rsidP="00B85EF9">
      <w:pPr>
        <w:spacing w:line="360" w:lineRule="auto"/>
        <w:ind w:firstLine="720"/>
        <w:rPr>
          <w:rFonts w:ascii="Times New Roman" w:hAnsi="Times New Roman" w:cs="Times New Roman"/>
        </w:rPr>
      </w:pPr>
      <w:r w:rsidRPr="00CA0C89">
        <w:rPr>
          <w:rFonts w:ascii="Times New Roman" w:hAnsi="Times New Roman" w:cs="Times New Roman"/>
        </w:rPr>
        <w:t>In biometric analys</w:t>
      </w:r>
      <w:r w:rsidR="00480FD8" w:rsidRPr="00CA0C89">
        <w:rPr>
          <w:rFonts w:ascii="Times New Roman" w:hAnsi="Times New Roman" w:cs="Times New Roman"/>
        </w:rPr>
        <w:t>i</w:t>
      </w:r>
      <w:r w:rsidRPr="00CA0C89">
        <w:rPr>
          <w:rFonts w:ascii="Times New Roman" w:hAnsi="Times New Roman" w:cs="Times New Roman"/>
        </w:rPr>
        <w:t>s</w:t>
      </w:r>
      <w:r w:rsidR="006947F2" w:rsidRPr="00CA0C89">
        <w:rPr>
          <w:rFonts w:ascii="Times New Roman" w:hAnsi="Times New Roman" w:cs="Times New Roman"/>
        </w:rPr>
        <w:t>,</w:t>
      </w:r>
      <w:r w:rsidR="00227670" w:rsidRPr="00CA0C89">
        <w:rPr>
          <w:rFonts w:ascii="Times New Roman" w:hAnsi="Times New Roman" w:cs="Times New Roman"/>
        </w:rPr>
        <w:t xml:space="preserve"> </w:t>
      </w:r>
      <w:r w:rsidRPr="00CA0C89">
        <w:rPr>
          <w:rFonts w:ascii="Times New Roman" w:hAnsi="Times New Roman" w:cs="Times New Roman"/>
        </w:rPr>
        <w:t xml:space="preserve">facial features </w:t>
      </w:r>
      <w:r w:rsidR="00227670" w:rsidRPr="00CA0C89">
        <w:rPr>
          <w:rFonts w:ascii="Times New Roman" w:hAnsi="Times New Roman" w:cs="Times New Roman"/>
        </w:rPr>
        <w:t>need to be</w:t>
      </w:r>
      <w:r w:rsidRPr="00CA0C89">
        <w:rPr>
          <w:rFonts w:ascii="Times New Roman" w:hAnsi="Times New Roman" w:cs="Times New Roman"/>
        </w:rPr>
        <w:t xml:space="preserve"> at once</w:t>
      </w:r>
      <w:r w:rsidR="00227670" w:rsidRPr="00CA0C89">
        <w:rPr>
          <w:rFonts w:ascii="Times New Roman" w:hAnsi="Times New Roman" w:cs="Times New Roman"/>
        </w:rPr>
        <w:t xml:space="preserve"> universal, unique, and permanent. This universality is not the prior universalism of modernity, but one based upon frequency of occurrence. </w:t>
      </w:r>
      <w:r w:rsidRPr="00CA0C89">
        <w:rPr>
          <w:rFonts w:ascii="Times New Roman" w:hAnsi="Times New Roman" w:cs="Times New Roman"/>
        </w:rPr>
        <w:t xml:space="preserve">This uniqueness </w:t>
      </w:r>
      <w:r w:rsidR="00227670" w:rsidRPr="00CA0C89">
        <w:rPr>
          <w:rFonts w:ascii="Times New Roman" w:hAnsi="Times New Roman" w:cs="Times New Roman"/>
        </w:rPr>
        <w:t>is not the ancient uniqueness determined by essence, specificity of authentic subjects</w:t>
      </w:r>
      <w:r w:rsidRPr="00CA0C89">
        <w:rPr>
          <w:rFonts w:ascii="Times New Roman" w:hAnsi="Times New Roman" w:cs="Times New Roman"/>
        </w:rPr>
        <w:t>,</w:t>
      </w:r>
      <w:r w:rsidR="00227670" w:rsidRPr="00CA0C89">
        <w:rPr>
          <w:rFonts w:ascii="Times New Roman" w:hAnsi="Times New Roman" w:cs="Times New Roman"/>
        </w:rPr>
        <w:t xml:space="preserve"> or biological unrepeatability, but </w:t>
      </w:r>
      <w:r w:rsidRPr="00CA0C89">
        <w:rPr>
          <w:rFonts w:ascii="Times New Roman" w:hAnsi="Times New Roman" w:cs="Times New Roman"/>
        </w:rPr>
        <w:t xml:space="preserve">a </w:t>
      </w:r>
      <w:r w:rsidR="00227670" w:rsidRPr="00CA0C89">
        <w:rPr>
          <w:rFonts w:ascii="Times New Roman" w:hAnsi="Times New Roman" w:cs="Times New Roman"/>
        </w:rPr>
        <w:t>numerical</w:t>
      </w:r>
      <w:r w:rsidRPr="00CA0C89">
        <w:rPr>
          <w:rFonts w:ascii="Times New Roman" w:hAnsi="Times New Roman" w:cs="Times New Roman"/>
        </w:rPr>
        <w:t xml:space="preserve"> one</w:t>
      </w:r>
      <w:r w:rsidR="00227670" w:rsidRPr="00CA0C89">
        <w:rPr>
          <w:rFonts w:ascii="Times New Roman" w:hAnsi="Times New Roman" w:cs="Times New Roman"/>
        </w:rPr>
        <w:t xml:space="preserve"> calculated along a vector of probability. </w:t>
      </w:r>
      <w:r w:rsidR="00F36CA7" w:rsidRPr="00CA0C89">
        <w:rPr>
          <w:rFonts w:ascii="Times New Roman" w:hAnsi="Times New Roman" w:cs="Times New Roman"/>
        </w:rPr>
        <w:t>This p</w:t>
      </w:r>
      <w:r w:rsidR="00227670" w:rsidRPr="00CA0C89">
        <w:rPr>
          <w:rFonts w:ascii="Times New Roman" w:hAnsi="Times New Roman" w:cs="Times New Roman"/>
        </w:rPr>
        <w:t xml:space="preserve">ermanence is </w:t>
      </w:r>
      <w:r w:rsidR="00F36CA7" w:rsidRPr="00CA0C89">
        <w:rPr>
          <w:rFonts w:ascii="Times New Roman" w:hAnsi="Times New Roman" w:cs="Times New Roman"/>
        </w:rPr>
        <w:t xml:space="preserve">in fact </w:t>
      </w:r>
      <w:r w:rsidR="00DF3AAC" w:rsidRPr="00CA0C89">
        <w:rPr>
          <w:rFonts w:ascii="Times New Roman" w:hAnsi="Times New Roman" w:cs="Times New Roman"/>
        </w:rPr>
        <w:t>the</w:t>
      </w:r>
      <w:r w:rsidR="00227670" w:rsidRPr="00CA0C89">
        <w:rPr>
          <w:rFonts w:ascii="Times New Roman" w:hAnsi="Times New Roman" w:cs="Times New Roman"/>
        </w:rPr>
        <w:t xml:space="preserve"> capacity for variation that the profile can accommodate</w:t>
      </w:r>
      <w:r w:rsidR="00F36CA7" w:rsidRPr="00CA0C89">
        <w:rPr>
          <w:rFonts w:ascii="Times New Roman" w:hAnsi="Times New Roman" w:cs="Times New Roman"/>
        </w:rPr>
        <w:t xml:space="preserve">, supported </w:t>
      </w:r>
      <w:r w:rsidR="00227670" w:rsidRPr="00CA0C89">
        <w:rPr>
          <w:rFonts w:ascii="Times New Roman" w:hAnsi="Times New Roman" w:cs="Times New Roman"/>
        </w:rPr>
        <w:t>by the correlati</w:t>
      </w:r>
      <w:r w:rsidR="00611A85" w:rsidRPr="00CA0C89">
        <w:rPr>
          <w:rFonts w:ascii="Times New Roman" w:hAnsi="Times New Roman" w:cs="Times New Roman"/>
        </w:rPr>
        <w:t>ve weighting</w:t>
      </w:r>
      <w:r w:rsidR="00227670" w:rsidRPr="00CA0C89">
        <w:rPr>
          <w:rFonts w:ascii="Times New Roman" w:hAnsi="Times New Roman" w:cs="Times New Roman"/>
        </w:rPr>
        <w:t xml:space="preserve"> of</w:t>
      </w:r>
      <w:r w:rsidR="00611A85" w:rsidRPr="00CA0C89">
        <w:rPr>
          <w:rFonts w:ascii="Times New Roman" w:hAnsi="Times New Roman" w:cs="Times New Roman"/>
        </w:rPr>
        <w:t xml:space="preserve"> certain</w:t>
      </w:r>
      <w:r w:rsidR="00227670" w:rsidRPr="00CA0C89">
        <w:rPr>
          <w:rFonts w:ascii="Times New Roman" w:hAnsi="Times New Roman" w:cs="Times New Roman"/>
        </w:rPr>
        <w:t xml:space="preserve"> parameters. </w:t>
      </w:r>
    </w:p>
    <w:p w14:paraId="64508D6D" w14:textId="75CAF279" w:rsidR="00227670" w:rsidRPr="001E583E" w:rsidRDefault="00227670" w:rsidP="00B85EF9">
      <w:pPr>
        <w:spacing w:line="360" w:lineRule="auto"/>
        <w:ind w:firstLine="720"/>
        <w:rPr>
          <w:rFonts w:ascii="Times New Roman" w:hAnsi="Times New Roman" w:cs="Times New Roman"/>
        </w:rPr>
      </w:pPr>
      <w:r w:rsidRPr="00CA0C89">
        <w:rPr>
          <w:rFonts w:ascii="Times New Roman" w:hAnsi="Times New Roman" w:cs="Times New Roman"/>
        </w:rPr>
        <w:t xml:space="preserve">Edouard Glissant wrote that identity is not about permanence but about </w:t>
      </w:r>
      <w:r w:rsidR="00480FD8" w:rsidRPr="00CA0C89">
        <w:rPr>
          <w:rFonts w:ascii="Times New Roman" w:hAnsi="Times New Roman" w:cs="Times New Roman"/>
        </w:rPr>
        <w:t>the</w:t>
      </w:r>
      <w:r w:rsidRPr="00CA0C89">
        <w:rPr>
          <w:rFonts w:ascii="Times New Roman" w:hAnsi="Times New Roman" w:cs="Times New Roman"/>
        </w:rPr>
        <w:t xml:space="preserve"> capacity for variation, which </w:t>
      </w:r>
      <w:r w:rsidR="00EA6485" w:rsidRPr="00B04C98">
        <w:rPr>
          <w:rFonts w:ascii="Times New Roman" w:hAnsi="Times New Roman" w:cs="Times New Roman"/>
        </w:rPr>
        <w:t>in the case of computational infrastructure</w:t>
      </w:r>
      <w:r w:rsidR="00EA6485" w:rsidRPr="00CA0C89" w:rsidDel="00EA6485">
        <w:rPr>
          <w:rFonts w:ascii="Times New Roman" w:hAnsi="Times New Roman" w:cs="Times New Roman"/>
        </w:rPr>
        <w:t xml:space="preserve"> </w:t>
      </w:r>
      <w:r w:rsidR="00EA6485" w:rsidRPr="00CA0C89">
        <w:rPr>
          <w:rFonts w:ascii="Times New Roman" w:hAnsi="Times New Roman" w:cs="Times New Roman"/>
        </w:rPr>
        <w:t xml:space="preserve">is </w:t>
      </w:r>
      <w:r w:rsidRPr="00CA0C89">
        <w:rPr>
          <w:rFonts w:ascii="Times New Roman" w:hAnsi="Times New Roman" w:cs="Times New Roman"/>
        </w:rPr>
        <w:t xml:space="preserve">articulated in </w:t>
      </w:r>
      <w:r w:rsidR="00480FD8" w:rsidRPr="00CA0C89">
        <w:rPr>
          <w:rFonts w:ascii="Times New Roman" w:hAnsi="Times New Roman" w:cs="Times New Roman"/>
        </w:rPr>
        <w:t xml:space="preserve">the dynamism of </w:t>
      </w:r>
      <w:r w:rsidRPr="00CA0C89">
        <w:rPr>
          <w:rFonts w:ascii="Times New Roman" w:hAnsi="Times New Roman" w:cs="Times New Roman"/>
        </w:rPr>
        <w:t xml:space="preserve">computational abstraction (Glissant 2007, 141). It could be said that Glissant’s figuration of identity as it comes into being in digital infrastructures today is a networked probability prepped for a variety of uses within a regime of guaranteed calculation. Through biometric data, and by a multitude of other means, data practices designate reality in their own new way, where the capacity for variation is contained within the calculation of occurrences of similarity that are managed by the tightening of the model. This process, with its points of verification, calculated in percentages of probabilities, </w:t>
      </w:r>
      <w:r w:rsidR="00480FD8" w:rsidRPr="00CA0C89">
        <w:rPr>
          <w:rFonts w:ascii="Times New Roman" w:hAnsi="Times New Roman" w:cs="Times New Roman"/>
        </w:rPr>
        <w:t>establishes</w:t>
      </w:r>
      <w:r w:rsidRPr="00CA0C89">
        <w:rPr>
          <w:rFonts w:ascii="Times New Roman" w:hAnsi="Times New Roman" w:cs="Times New Roman"/>
        </w:rPr>
        <w:t xml:space="preserve"> referentiality between reality and the outcomes of calculations. But because </w:t>
      </w:r>
      <w:r w:rsidR="00DF3AAC" w:rsidRPr="00CA0C89">
        <w:rPr>
          <w:rFonts w:ascii="Times New Roman" w:hAnsi="Times New Roman" w:cs="Times New Roman"/>
        </w:rPr>
        <w:t>the</w:t>
      </w:r>
      <w:r w:rsidRPr="00CA0C89">
        <w:rPr>
          <w:rFonts w:ascii="Times New Roman" w:hAnsi="Times New Roman" w:cs="Times New Roman"/>
        </w:rPr>
        <w:t xml:space="preserve"> probability</w:t>
      </w:r>
      <w:r w:rsidR="00DF3AAC" w:rsidRPr="00CA0C89">
        <w:rPr>
          <w:rFonts w:ascii="Times New Roman" w:hAnsi="Times New Roman" w:cs="Times New Roman"/>
        </w:rPr>
        <w:t xml:space="preserve"> is abstracted</w:t>
      </w:r>
      <w:r w:rsidRPr="00CA0C89">
        <w:rPr>
          <w:rFonts w:ascii="Times New Roman" w:hAnsi="Times New Roman" w:cs="Times New Roman"/>
        </w:rPr>
        <w:t xml:space="preserve">, it repeatedly establishes “truths” at the moments of successful identification. It is then that the real world is </w:t>
      </w:r>
      <w:r w:rsidRPr="001E583E">
        <w:rPr>
          <w:rFonts w:ascii="Times New Roman" w:hAnsi="Times New Roman" w:cs="Times New Roman"/>
        </w:rPr>
        <w:t>designated</w:t>
      </w:r>
      <w:r w:rsidR="00480FD8" w:rsidRPr="001E583E">
        <w:rPr>
          <w:rFonts w:ascii="Times New Roman" w:hAnsi="Times New Roman" w:cs="Times New Roman"/>
        </w:rPr>
        <w:t xml:space="preserve"> and</w:t>
      </w:r>
      <w:r w:rsidRPr="001E583E">
        <w:rPr>
          <w:rFonts w:ascii="Times New Roman" w:hAnsi="Times New Roman" w:cs="Times New Roman"/>
        </w:rPr>
        <w:t xml:space="preserve"> a thing/human is authenticated as identical to </w:t>
      </w:r>
      <w:r w:rsidR="00480FD8" w:rsidRPr="001E583E">
        <w:rPr>
          <w:rFonts w:ascii="Times New Roman" w:hAnsi="Times New Roman" w:cs="Times New Roman"/>
        </w:rPr>
        <w:t xml:space="preserve">itself, </w:t>
      </w:r>
      <w:r w:rsidRPr="001E583E">
        <w:rPr>
          <w:rFonts w:ascii="Times New Roman" w:hAnsi="Times New Roman" w:cs="Times New Roman"/>
        </w:rPr>
        <w:t>as rea</w:t>
      </w:r>
      <w:r w:rsidR="00DD42C8" w:rsidRPr="001E583E">
        <w:rPr>
          <w:rFonts w:ascii="Times New Roman" w:hAnsi="Times New Roman" w:cs="Times New Roman"/>
        </w:rPr>
        <w:t>l</w:t>
      </w:r>
      <w:r w:rsidR="00DF3AAC" w:rsidRPr="001E583E">
        <w:rPr>
          <w:rFonts w:ascii="Times New Roman" w:hAnsi="Times New Roman" w:cs="Times New Roman"/>
        </w:rPr>
        <w:t xml:space="preserve"> and</w:t>
      </w:r>
      <w:r w:rsidR="00DD42C8" w:rsidRPr="001E583E">
        <w:rPr>
          <w:rFonts w:ascii="Times New Roman" w:hAnsi="Times New Roman" w:cs="Times New Roman"/>
        </w:rPr>
        <w:t xml:space="preserve"> ready for the layering of other abstractions, </w:t>
      </w:r>
      <w:r w:rsidR="00434508" w:rsidRPr="001E583E">
        <w:rPr>
          <w:rFonts w:ascii="Times New Roman" w:hAnsi="Times New Roman" w:cs="Times New Roman"/>
        </w:rPr>
        <w:t xml:space="preserve">derived from </w:t>
      </w:r>
      <w:r w:rsidR="00DD42C8" w:rsidRPr="001E583E">
        <w:rPr>
          <w:rFonts w:ascii="Times New Roman" w:hAnsi="Times New Roman" w:cs="Times New Roman"/>
        </w:rPr>
        <w:t xml:space="preserve">cultural, social, </w:t>
      </w:r>
      <w:r w:rsidR="00434508" w:rsidRPr="001E583E">
        <w:rPr>
          <w:rFonts w:ascii="Times New Roman" w:hAnsi="Times New Roman" w:cs="Times New Roman"/>
        </w:rPr>
        <w:t xml:space="preserve">political and </w:t>
      </w:r>
      <w:r w:rsidR="00DD42C8" w:rsidRPr="001E583E">
        <w:rPr>
          <w:rFonts w:ascii="Times New Roman" w:hAnsi="Times New Roman" w:cs="Times New Roman"/>
        </w:rPr>
        <w:t>imaginary</w:t>
      </w:r>
      <w:r w:rsidR="00434508" w:rsidRPr="001E583E">
        <w:rPr>
          <w:rFonts w:ascii="Times New Roman" w:hAnsi="Times New Roman" w:cs="Times New Roman"/>
        </w:rPr>
        <w:t xml:space="preserve"> forms of </w:t>
      </w:r>
      <w:r w:rsidR="002A5CBB" w:rsidRPr="001E583E">
        <w:rPr>
          <w:rFonts w:ascii="Times New Roman" w:hAnsi="Times New Roman" w:cs="Times New Roman"/>
        </w:rPr>
        <w:t>knowledge and action</w:t>
      </w:r>
      <w:r w:rsidRPr="001E583E">
        <w:rPr>
          <w:rFonts w:ascii="Times New Roman" w:hAnsi="Times New Roman" w:cs="Times New Roman"/>
        </w:rPr>
        <w:t xml:space="preserve">. </w:t>
      </w:r>
    </w:p>
    <w:p w14:paraId="014E6E49" w14:textId="69550B66" w:rsidR="00227670" w:rsidRPr="00CA0C89" w:rsidRDefault="00227670" w:rsidP="00B85EF9">
      <w:pPr>
        <w:spacing w:line="360" w:lineRule="auto"/>
        <w:ind w:firstLine="720"/>
        <w:rPr>
          <w:rFonts w:ascii="Times New Roman" w:hAnsi="Times New Roman" w:cs="Times New Roman"/>
        </w:rPr>
      </w:pPr>
      <w:r w:rsidRPr="001E583E">
        <w:rPr>
          <w:rFonts w:ascii="Times New Roman" w:hAnsi="Times New Roman" w:cs="Times New Roman"/>
        </w:rPr>
        <w:t>It is clear from the above</w:t>
      </w:r>
      <w:r w:rsidRPr="00CA0C89">
        <w:rPr>
          <w:rFonts w:ascii="Times New Roman" w:hAnsi="Times New Roman" w:cs="Times New Roman"/>
        </w:rPr>
        <w:t xml:space="preserve"> that the allocation of truth is not a singular event or a clear occurrence. A lot of things and processes become aligned to make </w:t>
      </w:r>
      <w:r w:rsidR="00480FD8" w:rsidRPr="00CA0C89">
        <w:rPr>
          <w:rFonts w:ascii="Times New Roman" w:hAnsi="Times New Roman" w:cs="Times New Roman"/>
        </w:rPr>
        <w:t xml:space="preserve">a truth </w:t>
      </w:r>
      <w:r w:rsidRPr="00CA0C89">
        <w:rPr>
          <w:rFonts w:ascii="Times New Roman" w:hAnsi="Times New Roman" w:cs="Times New Roman"/>
        </w:rPr>
        <w:t>claim. It is impossible to say whether any</w:t>
      </w:r>
      <w:r w:rsidR="00480FD8" w:rsidRPr="00CA0C89">
        <w:rPr>
          <w:rFonts w:ascii="Times New Roman" w:hAnsi="Times New Roman" w:cs="Times New Roman"/>
        </w:rPr>
        <w:t xml:space="preserve"> specific thing </w:t>
      </w:r>
      <w:r w:rsidRPr="00CA0C89">
        <w:rPr>
          <w:rFonts w:ascii="Times New Roman" w:hAnsi="Times New Roman" w:cs="Times New Roman"/>
        </w:rPr>
        <w:t xml:space="preserve">functions as the absolute point of truth. The claim itself </w:t>
      </w:r>
      <w:r w:rsidR="00480FD8" w:rsidRPr="00CA0C89">
        <w:rPr>
          <w:rFonts w:ascii="Times New Roman" w:hAnsi="Times New Roman" w:cs="Times New Roman"/>
        </w:rPr>
        <w:t>sounds</w:t>
      </w:r>
      <w:r w:rsidRPr="00CA0C89">
        <w:rPr>
          <w:rFonts w:ascii="Times New Roman" w:hAnsi="Times New Roman" w:cs="Times New Roman"/>
        </w:rPr>
        <w:t xml:space="preserve"> cacophonic; processes do not always converge. But as it is not a claim about the nature of a substance, but about a </w:t>
      </w:r>
      <w:r w:rsidR="00894F69" w:rsidRPr="00CA0C89">
        <w:rPr>
          <w:rFonts w:ascii="Times New Roman" w:hAnsi="Times New Roman" w:cs="Times New Roman"/>
        </w:rPr>
        <w:t xml:space="preserve">processual </w:t>
      </w:r>
      <w:r w:rsidRPr="00CA0C89">
        <w:rPr>
          <w:rFonts w:ascii="Times New Roman" w:hAnsi="Times New Roman" w:cs="Times New Roman"/>
        </w:rPr>
        <w:t xml:space="preserve">set of relations, its cacophony may become </w:t>
      </w:r>
      <w:r w:rsidR="00894F69" w:rsidRPr="00CA0C89">
        <w:rPr>
          <w:rFonts w:ascii="Times New Roman" w:hAnsi="Times New Roman" w:cs="Times New Roman"/>
        </w:rPr>
        <w:t xml:space="preserve">quieted </w:t>
      </w:r>
      <w:r w:rsidRPr="00CA0C89">
        <w:rPr>
          <w:rFonts w:ascii="Times New Roman" w:hAnsi="Times New Roman" w:cs="Times New Roman"/>
        </w:rPr>
        <w:t xml:space="preserve">inside other claims and logics. </w:t>
      </w:r>
    </w:p>
    <w:p w14:paraId="0658EA76" w14:textId="6ED73CE3" w:rsidR="00480FD8" w:rsidRPr="00CA0C89" w:rsidRDefault="00227670" w:rsidP="00B85EF9">
      <w:pPr>
        <w:spacing w:line="360" w:lineRule="auto"/>
        <w:ind w:firstLine="720"/>
        <w:rPr>
          <w:rFonts w:ascii="Times New Roman" w:hAnsi="Times New Roman" w:cs="Times New Roman"/>
        </w:rPr>
      </w:pPr>
      <w:r w:rsidRPr="00CA0C89">
        <w:rPr>
          <w:rFonts w:ascii="Times New Roman" w:hAnsi="Times New Roman" w:cs="Times New Roman"/>
        </w:rPr>
        <w:t>As mentioned above, ontological thought does not function here; the notion of  “</w:t>
      </w:r>
      <w:r w:rsidR="00E5160E" w:rsidRPr="00CA0C89">
        <w:rPr>
          <w:rFonts w:ascii="Times New Roman" w:hAnsi="Times New Roman" w:cs="Times New Roman"/>
        </w:rPr>
        <w:t xml:space="preserve">one’s </w:t>
      </w:r>
      <w:r w:rsidRPr="00CA0C89">
        <w:rPr>
          <w:rFonts w:ascii="Times New Roman" w:hAnsi="Times New Roman" w:cs="Times New Roman"/>
        </w:rPr>
        <w:t xml:space="preserve">own”, </w:t>
      </w:r>
      <w:r w:rsidR="00E5160E" w:rsidRPr="00CA0C89">
        <w:rPr>
          <w:rFonts w:ascii="Times New Roman" w:hAnsi="Times New Roman" w:cs="Times New Roman"/>
        </w:rPr>
        <w:t>discussed above,</w:t>
      </w:r>
      <w:r w:rsidRPr="00CA0C89">
        <w:rPr>
          <w:rFonts w:ascii="Times New Roman" w:hAnsi="Times New Roman" w:cs="Times New Roman"/>
        </w:rPr>
        <w:t xml:space="preserve"> become</w:t>
      </w:r>
      <w:r w:rsidR="00B20C22" w:rsidRPr="00CA0C89">
        <w:rPr>
          <w:rFonts w:ascii="Times New Roman" w:hAnsi="Times New Roman" w:cs="Times New Roman"/>
        </w:rPr>
        <w:t>s</w:t>
      </w:r>
      <w:r w:rsidRPr="00CA0C89">
        <w:rPr>
          <w:rFonts w:ascii="Times New Roman" w:hAnsi="Times New Roman" w:cs="Times New Roman"/>
        </w:rPr>
        <w:t xml:space="preserve"> </w:t>
      </w:r>
      <w:r w:rsidR="004431A3">
        <w:rPr>
          <w:rFonts w:ascii="Times New Roman" w:hAnsi="Times New Roman" w:cs="Times New Roman"/>
        </w:rPr>
        <w:t xml:space="preserve">a set of </w:t>
      </w:r>
      <w:r w:rsidRPr="00CA0C89">
        <w:rPr>
          <w:rFonts w:ascii="Times New Roman" w:hAnsi="Times New Roman" w:cs="Times New Roman"/>
        </w:rPr>
        <w:t xml:space="preserve">patterns that are put into relations with each other. From the management of samples and templates to a specific </w:t>
      </w:r>
      <w:r w:rsidRPr="00CA0C89">
        <w:rPr>
          <w:rFonts w:ascii="Times New Roman" w:hAnsi="Times New Roman" w:cs="Times New Roman"/>
        </w:rPr>
        <w:lastRenderedPageBreak/>
        <w:t xml:space="preserve">designation as real, the claim to legitimacy is computationally processed, </w:t>
      </w:r>
      <w:r w:rsidR="00B20C22" w:rsidRPr="00CA0C89">
        <w:rPr>
          <w:rFonts w:ascii="Times New Roman" w:hAnsi="Times New Roman" w:cs="Times New Roman"/>
        </w:rPr>
        <w:t xml:space="preserve">through </w:t>
      </w:r>
      <w:r w:rsidRPr="00CA0C89">
        <w:rPr>
          <w:rFonts w:ascii="Times New Roman" w:hAnsi="Times New Roman" w:cs="Times New Roman"/>
        </w:rPr>
        <w:t xml:space="preserve">layering and mapping data onto people. But how the real world, including subjects, is reconstructed in </w:t>
      </w:r>
      <w:r w:rsidR="00480FD8" w:rsidRPr="00CA0C89">
        <w:rPr>
          <w:rFonts w:ascii="Times New Roman" w:hAnsi="Times New Roman" w:cs="Times New Roman"/>
        </w:rPr>
        <w:t xml:space="preserve">a </w:t>
      </w:r>
      <w:r w:rsidRPr="00CA0C89">
        <w:rPr>
          <w:rFonts w:ascii="Times New Roman" w:hAnsi="Times New Roman" w:cs="Times New Roman"/>
        </w:rPr>
        <w:t xml:space="preserve">computational modality is in the process of being invented. </w:t>
      </w:r>
      <w:r w:rsidR="00480FD8" w:rsidRPr="00CA0C89">
        <w:rPr>
          <w:rFonts w:ascii="Times New Roman" w:hAnsi="Times New Roman" w:cs="Times New Roman"/>
        </w:rPr>
        <w:t xml:space="preserve">The data modality </w:t>
      </w:r>
      <w:r w:rsidRPr="00CA0C89">
        <w:rPr>
          <w:rFonts w:ascii="Times New Roman" w:hAnsi="Times New Roman" w:cs="Times New Roman"/>
        </w:rPr>
        <w:t xml:space="preserve">is speculative and assigns the status of </w:t>
      </w:r>
      <w:r w:rsidR="00480FD8" w:rsidRPr="00CA0C89">
        <w:rPr>
          <w:rFonts w:ascii="Times New Roman" w:hAnsi="Times New Roman" w:cs="Times New Roman"/>
        </w:rPr>
        <w:t>truth</w:t>
      </w:r>
      <w:r w:rsidRPr="00CA0C89">
        <w:rPr>
          <w:rFonts w:ascii="Times New Roman" w:hAnsi="Times New Roman" w:cs="Times New Roman"/>
        </w:rPr>
        <w:t xml:space="preserve"> to specific constructions that could anchor and validate further networks of data production and processing in their claims to efficiency and usefulness. The unique, </w:t>
      </w:r>
      <w:proofErr w:type="gramStart"/>
      <w:r w:rsidRPr="00CA0C89">
        <w:rPr>
          <w:rFonts w:ascii="Times New Roman" w:hAnsi="Times New Roman" w:cs="Times New Roman"/>
        </w:rPr>
        <w:t>which</w:t>
      </w:r>
      <w:proofErr w:type="gramEnd"/>
      <w:r w:rsidRPr="00CA0C89">
        <w:rPr>
          <w:rFonts w:ascii="Times New Roman" w:hAnsi="Times New Roman" w:cs="Times New Roman"/>
        </w:rPr>
        <w:t xml:space="preserve"> rests on the biologically concrete, spills over into the authentic</w:t>
      </w:r>
      <w:r w:rsidR="00480FD8" w:rsidRPr="00CA0C89">
        <w:rPr>
          <w:rFonts w:ascii="Times New Roman" w:hAnsi="Times New Roman" w:cs="Times New Roman"/>
        </w:rPr>
        <w:t>ity</w:t>
      </w:r>
      <w:r w:rsidRPr="00CA0C89">
        <w:rPr>
          <w:rFonts w:ascii="Times New Roman" w:hAnsi="Times New Roman" w:cs="Times New Roman"/>
        </w:rPr>
        <w:t xml:space="preserve"> of relations within a community or a subsection of population (</w:t>
      </w:r>
      <w:r w:rsidR="00480FD8" w:rsidRPr="00CA0C89">
        <w:rPr>
          <w:rFonts w:ascii="Times New Roman" w:hAnsi="Times New Roman" w:cs="Times New Roman"/>
        </w:rPr>
        <w:t xml:space="preserve">as with </w:t>
      </w:r>
      <w:r w:rsidRPr="00CA0C89">
        <w:rPr>
          <w:rFonts w:ascii="Times New Roman" w:hAnsi="Times New Roman" w:cs="Times New Roman"/>
        </w:rPr>
        <w:t>attacker data</w:t>
      </w:r>
      <w:r w:rsidR="00480FD8" w:rsidRPr="00CA0C89">
        <w:rPr>
          <w:rFonts w:ascii="Times New Roman" w:hAnsi="Times New Roman" w:cs="Times New Roman"/>
        </w:rPr>
        <w:t>, for example</w:t>
      </w:r>
      <w:r w:rsidRPr="00CA0C89">
        <w:rPr>
          <w:rFonts w:ascii="Times New Roman" w:hAnsi="Times New Roman" w:cs="Times New Roman"/>
        </w:rPr>
        <w:t xml:space="preserve">) </w:t>
      </w:r>
      <w:r w:rsidR="00480FD8" w:rsidRPr="00CA0C89">
        <w:rPr>
          <w:rFonts w:ascii="Times New Roman" w:hAnsi="Times New Roman" w:cs="Times New Roman"/>
        </w:rPr>
        <w:t>only</w:t>
      </w:r>
      <w:r w:rsidRPr="00CA0C89">
        <w:rPr>
          <w:rFonts w:ascii="Times New Roman" w:hAnsi="Times New Roman" w:cs="Times New Roman"/>
        </w:rPr>
        <w:t xml:space="preserve"> </w:t>
      </w:r>
      <w:r w:rsidR="00480FD8" w:rsidRPr="00CA0C89">
        <w:rPr>
          <w:rFonts w:ascii="Times New Roman" w:hAnsi="Times New Roman" w:cs="Times New Roman"/>
        </w:rPr>
        <w:t xml:space="preserve">in the context of </w:t>
      </w:r>
      <w:r w:rsidRPr="00CA0C89">
        <w:rPr>
          <w:rFonts w:ascii="Times New Roman" w:hAnsi="Times New Roman" w:cs="Times New Roman"/>
        </w:rPr>
        <w:t xml:space="preserve">biometrics. As soon as </w:t>
      </w:r>
      <w:r w:rsidR="00B20C22" w:rsidRPr="00CA0C89">
        <w:rPr>
          <w:rFonts w:ascii="Times New Roman" w:hAnsi="Times New Roman" w:cs="Times New Roman"/>
        </w:rPr>
        <w:t xml:space="preserve">the realm of </w:t>
      </w:r>
      <w:r w:rsidRPr="00CA0C89">
        <w:rPr>
          <w:rFonts w:ascii="Times New Roman" w:hAnsi="Times New Roman" w:cs="Times New Roman"/>
        </w:rPr>
        <w:t xml:space="preserve">computer vision </w:t>
      </w:r>
      <w:r w:rsidR="005A5E71" w:rsidRPr="00CA0C89">
        <w:rPr>
          <w:rFonts w:ascii="Times New Roman" w:hAnsi="Times New Roman" w:cs="Times New Roman"/>
        </w:rPr>
        <w:t xml:space="preserve">is considered, </w:t>
      </w:r>
      <w:r w:rsidRPr="00CA0C89">
        <w:rPr>
          <w:rFonts w:ascii="Times New Roman" w:hAnsi="Times New Roman" w:cs="Times New Roman"/>
        </w:rPr>
        <w:t xml:space="preserve">with its recognition of emotion, “beauty”, social and celebrity status, geometric forms, </w:t>
      </w:r>
      <w:r w:rsidR="00480FD8" w:rsidRPr="00CA0C89">
        <w:rPr>
          <w:rFonts w:ascii="Times New Roman" w:hAnsi="Times New Roman" w:cs="Times New Roman"/>
        </w:rPr>
        <w:t xml:space="preserve">the </w:t>
      </w:r>
      <w:r w:rsidRPr="00CA0C89">
        <w:rPr>
          <w:rFonts w:ascii="Times New Roman" w:hAnsi="Times New Roman" w:cs="Times New Roman"/>
        </w:rPr>
        <w:t>status of objects, and other qualities, the interplay between and construction of uniqueness and authenticity, layered onto each other and updated as permanence, frequency of occurrence</w:t>
      </w:r>
      <w:r w:rsidR="00480FD8" w:rsidRPr="00CA0C89">
        <w:rPr>
          <w:rFonts w:ascii="Times New Roman" w:hAnsi="Times New Roman" w:cs="Times New Roman"/>
        </w:rPr>
        <w:t>,</w:t>
      </w:r>
      <w:r w:rsidRPr="00CA0C89">
        <w:rPr>
          <w:rFonts w:ascii="Times New Roman" w:hAnsi="Times New Roman" w:cs="Times New Roman"/>
        </w:rPr>
        <w:t xml:space="preserve"> and probability, become more evident. </w:t>
      </w:r>
    </w:p>
    <w:p w14:paraId="38E99846" w14:textId="2D99D387" w:rsidR="00227670" w:rsidRPr="00CA0C89" w:rsidRDefault="00227670" w:rsidP="00B85EF9">
      <w:pPr>
        <w:spacing w:line="360" w:lineRule="auto"/>
        <w:ind w:firstLine="720"/>
        <w:rPr>
          <w:rFonts w:ascii="Times New Roman" w:hAnsi="Times New Roman" w:cs="Times New Roman"/>
        </w:rPr>
      </w:pPr>
      <w:r w:rsidRPr="00CA0C89">
        <w:rPr>
          <w:rFonts w:ascii="Times New Roman" w:hAnsi="Times New Roman" w:cs="Times New Roman"/>
        </w:rPr>
        <w:t>It has been widely shown by scholars, such as Shoshana Magnet and others in feminist surveillance studies, how such “unique</w:t>
      </w:r>
      <w:r w:rsidR="00480FD8" w:rsidRPr="00CA0C89">
        <w:rPr>
          <w:rFonts w:ascii="Times New Roman" w:hAnsi="Times New Roman" w:cs="Times New Roman"/>
        </w:rPr>
        <w:t>ness</w:t>
      </w:r>
      <w:r w:rsidRPr="00CA0C89">
        <w:rPr>
          <w:rFonts w:ascii="Times New Roman" w:hAnsi="Times New Roman" w:cs="Times New Roman"/>
        </w:rPr>
        <w:t>” and “authentic</w:t>
      </w:r>
      <w:r w:rsidR="00480FD8" w:rsidRPr="00CA0C89">
        <w:rPr>
          <w:rFonts w:ascii="Times New Roman" w:hAnsi="Times New Roman" w:cs="Times New Roman"/>
        </w:rPr>
        <w:t>ity</w:t>
      </w:r>
      <w:r w:rsidRPr="00CA0C89">
        <w:rPr>
          <w:rFonts w:ascii="Times New Roman" w:hAnsi="Times New Roman" w:cs="Times New Roman"/>
        </w:rPr>
        <w:t xml:space="preserve">” </w:t>
      </w:r>
      <w:proofErr w:type="gramStart"/>
      <w:r w:rsidRPr="00CA0C89">
        <w:rPr>
          <w:rFonts w:ascii="Times New Roman" w:hAnsi="Times New Roman" w:cs="Times New Roman"/>
        </w:rPr>
        <w:t>are</w:t>
      </w:r>
      <w:proofErr w:type="gramEnd"/>
      <w:r w:rsidRPr="00CA0C89">
        <w:rPr>
          <w:rFonts w:ascii="Times New Roman" w:hAnsi="Times New Roman" w:cs="Times New Roman"/>
        </w:rPr>
        <w:t xml:space="preserve"> often modelled in ways that are normative, discriminatory</w:t>
      </w:r>
      <w:r w:rsidR="00480FD8" w:rsidRPr="00CA0C89">
        <w:rPr>
          <w:rFonts w:ascii="Times New Roman" w:hAnsi="Times New Roman" w:cs="Times New Roman"/>
        </w:rPr>
        <w:t>,</w:t>
      </w:r>
      <w:r w:rsidRPr="00CA0C89">
        <w:rPr>
          <w:rFonts w:ascii="Times New Roman" w:hAnsi="Times New Roman" w:cs="Times New Roman"/>
        </w:rPr>
        <w:t xml:space="preserve"> and exclusionary (Magnet 2014). Biometrics, </w:t>
      </w:r>
      <w:r w:rsidR="00480FD8" w:rsidRPr="00CA0C89">
        <w:rPr>
          <w:rFonts w:ascii="Times New Roman" w:hAnsi="Times New Roman" w:cs="Times New Roman"/>
        </w:rPr>
        <w:t xml:space="preserve">which </w:t>
      </w:r>
      <w:r w:rsidRPr="00CA0C89">
        <w:rPr>
          <w:rFonts w:ascii="Times New Roman" w:hAnsi="Times New Roman" w:cs="Times New Roman"/>
        </w:rPr>
        <w:t xml:space="preserve">has been described as a reductive encapsulation into the normative, is the bridge into and a designation of the “real world” that data practices, calculating the desirability of the product by analysing facial expressions or bodily language, may use to establish their own validity. As long as “real” humans </w:t>
      </w:r>
      <w:r w:rsidR="00CA0C89" w:rsidRPr="00CA0C89">
        <w:rPr>
          <w:rFonts w:ascii="Times New Roman" w:hAnsi="Times New Roman" w:cs="Times New Roman"/>
        </w:rPr>
        <w:t>have</w:t>
      </w:r>
      <w:r w:rsidRPr="00CA0C89">
        <w:rPr>
          <w:rFonts w:ascii="Times New Roman" w:hAnsi="Times New Roman" w:cs="Times New Roman"/>
        </w:rPr>
        <w:t xml:space="preserve"> “real” emotions, wrapped in </w:t>
      </w:r>
      <w:r w:rsidR="00326BBC" w:rsidRPr="00CA0C89">
        <w:rPr>
          <w:rFonts w:ascii="Times New Roman" w:hAnsi="Times New Roman" w:cs="Times New Roman"/>
        </w:rPr>
        <w:t xml:space="preserve">aesthetic </w:t>
      </w:r>
      <w:r w:rsidRPr="00CA0C89">
        <w:rPr>
          <w:rFonts w:ascii="Times New Roman" w:hAnsi="Times New Roman" w:cs="Times New Roman"/>
        </w:rPr>
        <w:t xml:space="preserve">figures, mundane </w:t>
      </w:r>
      <w:r w:rsidR="00D4534C" w:rsidRPr="00CA0C89">
        <w:rPr>
          <w:rFonts w:ascii="Times New Roman" w:hAnsi="Times New Roman" w:cs="Times New Roman"/>
        </w:rPr>
        <w:t>communication,</w:t>
      </w:r>
      <w:r w:rsidRPr="00CA0C89">
        <w:rPr>
          <w:rFonts w:ascii="Times New Roman" w:hAnsi="Times New Roman" w:cs="Times New Roman"/>
        </w:rPr>
        <w:t xml:space="preserve"> and crafted imagery, further data abstractions can be built, interlinking the politics of skin colour or </w:t>
      </w:r>
      <w:r w:rsidR="00D4534C" w:rsidRPr="00CA0C89">
        <w:rPr>
          <w:rFonts w:ascii="Times New Roman" w:hAnsi="Times New Roman" w:cs="Times New Roman"/>
        </w:rPr>
        <w:t xml:space="preserve">a </w:t>
      </w:r>
      <w:r w:rsidRPr="00CA0C89">
        <w:rPr>
          <w:rFonts w:ascii="Times New Roman" w:hAnsi="Times New Roman" w:cs="Times New Roman"/>
        </w:rPr>
        <w:t>fingerprint with the aesthetic of the landscape, with the emotional intensity of a heartbreak, with desire, economic propensity</w:t>
      </w:r>
      <w:r w:rsidR="00D4534C" w:rsidRPr="00CA0C89">
        <w:rPr>
          <w:rFonts w:ascii="Times New Roman" w:hAnsi="Times New Roman" w:cs="Times New Roman"/>
        </w:rPr>
        <w:t>,</w:t>
      </w:r>
      <w:r w:rsidRPr="00CA0C89">
        <w:rPr>
          <w:rFonts w:ascii="Times New Roman" w:hAnsi="Times New Roman" w:cs="Times New Roman"/>
        </w:rPr>
        <w:t xml:space="preserve"> and a history of looking for oneself.</w:t>
      </w:r>
    </w:p>
    <w:p w14:paraId="74838048" w14:textId="77777777" w:rsidR="00227670" w:rsidRPr="00CA0C89" w:rsidRDefault="00227670" w:rsidP="00B85EF9">
      <w:pPr>
        <w:spacing w:line="360" w:lineRule="auto"/>
        <w:ind w:firstLine="720"/>
        <w:rPr>
          <w:rFonts w:ascii="Times New Roman" w:hAnsi="Times New Roman" w:cs="Times New Roman"/>
        </w:rPr>
      </w:pPr>
    </w:p>
    <w:p w14:paraId="73DD4111" w14:textId="77777777" w:rsidR="00227670" w:rsidRPr="00CA0C89" w:rsidRDefault="00227670" w:rsidP="00B85EF9">
      <w:pPr>
        <w:spacing w:line="360" w:lineRule="auto"/>
        <w:rPr>
          <w:rFonts w:ascii="Times New Roman" w:hAnsi="Times New Roman" w:cs="Times New Roman"/>
          <w:b/>
        </w:rPr>
      </w:pPr>
      <w:r w:rsidRPr="00CA0C89">
        <w:rPr>
          <w:rFonts w:ascii="Times New Roman" w:hAnsi="Times New Roman" w:cs="Times New Roman"/>
          <w:b/>
        </w:rPr>
        <w:t>Soft biometrics all the way up</w:t>
      </w:r>
    </w:p>
    <w:p w14:paraId="0A160D35" w14:textId="278C9CE7" w:rsidR="00227670" w:rsidRPr="00CA0C89" w:rsidRDefault="00227670" w:rsidP="00B85EF9">
      <w:pPr>
        <w:spacing w:line="360" w:lineRule="auto"/>
        <w:rPr>
          <w:rFonts w:ascii="Times New Roman" w:hAnsi="Times New Roman" w:cs="Times New Roman"/>
          <w:lang w:val="en-US"/>
        </w:rPr>
      </w:pPr>
      <w:r w:rsidRPr="00CA0C89">
        <w:rPr>
          <w:rFonts w:ascii="Times New Roman" w:hAnsi="Times New Roman" w:cs="Times New Roman"/>
          <w:lang w:val="en-US"/>
        </w:rPr>
        <w:t>The idea of biological identity as fixed and reliably retrievable from the “truthful” body has been extensively critici</w:t>
      </w:r>
      <w:r w:rsidR="004431A3">
        <w:rPr>
          <w:rFonts w:ascii="Times New Roman" w:hAnsi="Times New Roman" w:cs="Times New Roman"/>
          <w:lang w:val="en-US"/>
        </w:rPr>
        <w:t>s</w:t>
      </w:r>
      <w:r w:rsidRPr="00CA0C89">
        <w:rPr>
          <w:rFonts w:ascii="Times New Roman" w:hAnsi="Times New Roman" w:cs="Times New Roman"/>
          <w:lang w:val="en-US"/>
        </w:rPr>
        <w:t>ed</w:t>
      </w:r>
      <w:r w:rsidR="00B20C22" w:rsidRPr="00CA0C89">
        <w:rPr>
          <w:rFonts w:ascii="Times New Roman" w:hAnsi="Times New Roman" w:cs="Times New Roman"/>
          <w:lang w:val="en-US"/>
        </w:rPr>
        <w:t>.</w:t>
      </w:r>
      <w:r w:rsidRPr="00CA0C89">
        <w:rPr>
          <w:rFonts w:ascii="Times New Roman" w:hAnsi="Times New Roman" w:cs="Times New Roman"/>
          <w:lang w:val="en-US"/>
        </w:rPr>
        <w:t xml:space="preserve"> Donna Haraway </w:t>
      </w:r>
      <w:r w:rsidR="00B20C22" w:rsidRPr="00CA0C89">
        <w:rPr>
          <w:rFonts w:ascii="Times New Roman" w:hAnsi="Times New Roman" w:cs="Times New Roman"/>
          <w:lang w:val="en-US"/>
        </w:rPr>
        <w:t xml:space="preserve">has called it </w:t>
      </w:r>
      <w:r w:rsidRPr="00CA0C89">
        <w:rPr>
          <w:rFonts w:ascii="Times New Roman" w:hAnsi="Times New Roman" w:cs="Times New Roman"/>
          <w:lang w:val="en-US"/>
        </w:rPr>
        <w:t>“corporeal fetishism</w:t>
      </w:r>
      <w:r w:rsidR="00B20C22" w:rsidRPr="00CA0C89">
        <w:rPr>
          <w:rFonts w:ascii="Times New Roman" w:hAnsi="Times New Roman" w:cs="Times New Roman"/>
          <w:lang w:val="en-US"/>
        </w:rPr>
        <w:t>,</w:t>
      </w:r>
      <w:r w:rsidRPr="00CA0C89">
        <w:rPr>
          <w:rFonts w:ascii="Times New Roman" w:hAnsi="Times New Roman" w:cs="Times New Roman"/>
          <w:lang w:val="en-US"/>
        </w:rPr>
        <w:t xml:space="preserve">” and Shoshana Magnet, in the context of biometric identification, </w:t>
      </w:r>
      <w:r w:rsidR="00B20C22" w:rsidRPr="00CA0C89">
        <w:rPr>
          <w:rFonts w:ascii="Times New Roman" w:hAnsi="Times New Roman" w:cs="Times New Roman"/>
          <w:lang w:val="en-US"/>
        </w:rPr>
        <w:t xml:space="preserve">has described it </w:t>
      </w:r>
      <w:r w:rsidRPr="00CA0C89">
        <w:rPr>
          <w:rFonts w:ascii="Times New Roman" w:hAnsi="Times New Roman" w:cs="Times New Roman"/>
          <w:lang w:val="en-US"/>
        </w:rPr>
        <w:t xml:space="preserve">as something false, based on a belief that </w:t>
      </w:r>
      <w:r w:rsidR="00B20C22" w:rsidRPr="00CA0C89">
        <w:rPr>
          <w:rFonts w:ascii="Times New Roman" w:hAnsi="Times New Roman" w:cs="Times New Roman"/>
          <w:lang w:val="en-US"/>
        </w:rPr>
        <w:t xml:space="preserve">the </w:t>
      </w:r>
      <w:r w:rsidRPr="00CA0C89">
        <w:rPr>
          <w:rFonts w:ascii="Times New Roman" w:hAnsi="Times New Roman" w:cs="Times New Roman"/>
          <w:lang w:val="en-US"/>
        </w:rPr>
        <w:t>“human body [is] a stable, unchanging repository of personal information from which we can collect data about identity” (</w:t>
      </w:r>
      <w:r w:rsidR="00292BD7">
        <w:rPr>
          <w:rFonts w:ascii="Times New Roman" w:hAnsi="Times New Roman" w:cs="Times New Roman"/>
          <w:lang w:val="en-US"/>
        </w:rPr>
        <w:t xml:space="preserve">Haraway 1997; </w:t>
      </w:r>
      <w:r w:rsidRPr="00CA0C89">
        <w:rPr>
          <w:rFonts w:ascii="Times New Roman" w:hAnsi="Times New Roman" w:cs="Times New Roman"/>
          <w:lang w:val="en-US"/>
        </w:rPr>
        <w:t xml:space="preserve">Magnet 2014, 4). </w:t>
      </w:r>
      <w:r w:rsidR="004431A3">
        <w:rPr>
          <w:rFonts w:ascii="Times New Roman" w:hAnsi="Times New Roman" w:cs="Times New Roman"/>
          <w:lang w:val="en-US"/>
        </w:rPr>
        <w:t>R</w:t>
      </w:r>
      <w:r w:rsidRPr="00CA0C89">
        <w:rPr>
          <w:rFonts w:ascii="Times New Roman" w:hAnsi="Times New Roman" w:cs="Times New Roman"/>
          <w:lang w:val="en-US"/>
        </w:rPr>
        <w:t xml:space="preserve">elying on Haraway, </w:t>
      </w:r>
      <w:r w:rsidR="004431A3">
        <w:rPr>
          <w:rFonts w:ascii="Times New Roman" w:hAnsi="Times New Roman" w:cs="Times New Roman"/>
          <w:lang w:val="en-US"/>
        </w:rPr>
        <w:t xml:space="preserve">Magnet argues </w:t>
      </w:r>
      <w:r w:rsidRPr="00CA0C89">
        <w:rPr>
          <w:rFonts w:ascii="Times New Roman" w:hAnsi="Times New Roman" w:cs="Times New Roman"/>
          <w:lang w:val="en-US"/>
        </w:rPr>
        <w:t xml:space="preserve">that fetish logic is operative in biometric technical practices, whereby a form of representation comes to be understood as a techno-scientific truth. </w:t>
      </w:r>
    </w:p>
    <w:p w14:paraId="0B05709D" w14:textId="7C6D0200" w:rsidR="00227670" w:rsidRPr="00CA0C89" w:rsidRDefault="00227670" w:rsidP="00B85EF9">
      <w:pPr>
        <w:spacing w:line="360" w:lineRule="auto"/>
        <w:ind w:firstLine="720"/>
        <w:rPr>
          <w:rFonts w:ascii="Times New Roman" w:hAnsi="Times New Roman" w:cs="Times New Roman"/>
          <w:lang w:val="en-US"/>
        </w:rPr>
      </w:pPr>
      <w:r w:rsidRPr="00CA0C89">
        <w:rPr>
          <w:rFonts w:ascii="Times New Roman" w:hAnsi="Times New Roman" w:cs="Times New Roman"/>
          <w:lang w:val="en-US"/>
        </w:rPr>
        <w:lastRenderedPageBreak/>
        <w:t xml:space="preserve">Magnet’s main argument is against the understanding of the biological body as something that can be formalized as an enduring digital document. Her argument is part of the long tradition that </w:t>
      </w:r>
      <w:r w:rsidR="009E085C">
        <w:rPr>
          <w:rFonts w:ascii="Times New Roman" w:hAnsi="Times New Roman" w:cs="Times New Roman"/>
          <w:lang w:val="en-US"/>
        </w:rPr>
        <w:t>believes</w:t>
      </w:r>
      <w:r w:rsidR="009E085C" w:rsidRPr="00CA0C89">
        <w:rPr>
          <w:rFonts w:ascii="Times New Roman" w:hAnsi="Times New Roman" w:cs="Times New Roman"/>
          <w:lang w:val="en-US"/>
        </w:rPr>
        <w:t xml:space="preserve"> </w:t>
      </w:r>
      <w:r w:rsidRPr="00CA0C89">
        <w:rPr>
          <w:rFonts w:ascii="Times New Roman" w:hAnsi="Times New Roman" w:cs="Times New Roman"/>
          <w:lang w:val="en-US"/>
        </w:rPr>
        <w:t xml:space="preserve">that any such formalisation process involves </w:t>
      </w:r>
      <w:r w:rsidR="00B20C22" w:rsidRPr="00CA0C89">
        <w:rPr>
          <w:rFonts w:ascii="Times New Roman" w:hAnsi="Times New Roman" w:cs="Times New Roman"/>
          <w:lang w:val="en-US"/>
        </w:rPr>
        <w:t xml:space="preserve">a </w:t>
      </w:r>
      <w:r w:rsidRPr="00CA0C89">
        <w:rPr>
          <w:rFonts w:ascii="Times New Roman" w:hAnsi="Times New Roman" w:cs="Times New Roman"/>
          <w:lang w:val="en-US"/>
        </w:rPr>
        <w:t>reduction in complexity. The designation of subjectivity</w:t>
      </w:r>
      <w:r w:rsidR="00B20C22" w:rsidRPr="00CA0C89">
        <w:rPr>
          <w:rFonts w:ascii="Times New Roman" w:hAnsi="Times New Roman" w:cs="Times New Roman"/>
          <w:lang w:val="en-US"/>
        </w:rPr>
        <w:t>—</w:t>
      </w:r>
      <w:r w:rsidRPr="00CA0C89">
        <w:rPr>
          <w:rFonts w:ascii="Times New Roman" w:hAnsi="Times New Roman" w:cs="Times New Roman"/>
          <w:lang w:val="en-US"/>
        </w:rPr>
        <w:t>whose complexity is reduced and at some point pinned to verification, and thus inescapably linked to an identity derived from the “biological container” of the body</w:t>
      </w:r>
      <w:r w:rsidR="00B20C22" w:rsidRPr="00CA0C89">
        <w:rPr>
          <w:rFonts w:ascii="Times New Roman" w:hAnsi="Times New Roman" w:cs="Times New Roman"/>
          <w:lang w:val="en-US"/>
        </w:rPr>
        <w:t>—</w:t>
      </w:r>
      <w:r w:rsidRPr="00CA0C89">
        <w:rPr>
          <w:rFonts w:ascii="Times New Roman" w:hAnsi="Times New Roman" w:cs="Times New Roman"/>
          <w:lang w:val="en-US"/>
        </w:rPr>
        <w:t xml:space="preserve">is a technology that creates </w:t>
      </w:r>
      <w:r w:rsidR="004431A3">
        <w:rPr>
          <w:rFonts w:ascii="Times New Roman" w:hAnsi="Times New Roman" w:cs="Times New Roman"/>
          <w:lang w:val="en-US"/>
        </w:rPr>
        <w:t>the</w:t>
      </w:r>
      <w:r w:rsidRPr="00CA0C89">
        <w:rPr>
          <w:rFonts w:ascii="Times New Roman" w:hAnsi="Times New Roman" w:cs="Times New Roman"/>
          <w:lang w:val="en-US"/>
        </w:rPr>
        <w:t xml:space="preserve"> reality it is mediating or tries to represent through the very method of representation or mediation. This data is not a recording, nor a representation, but a new kind of designation: perhaps not exclusively of the subject of modernity as discussed in the </w:t>
      </w:r>
      <w:r w:rsidR="00D65A3F" w:rsidRPr="00CA0C89">
        <w:rPr>
          <w:rFonts w:ascii="Times New Roman" w:hAnsi="Times New Roman" w:cs="Times New Roman"/>
          <w:lang w:val="en-US"/>
        </w:rPr>
        <w:t>previous</w:t>
      </w:r>
      <w:r w:rsidRPr="00CA0C89">
        <w:rPr>
          <w:rFonts w:ascii="Times New Roman" w:hAnsi="Times New Roman" w:cs="Times New Roman"/>
          <w:lang w:val="en-US"/>
        </w:rPr>
        <w:t xml:space="preserve"> section, but a capturing of the living that is abstracted and </w:t>
      </w:r>
      <w:r w:rsidR="00A35CFE" w:rsidRPr="003822C4">
        <w:rPr>
          <w:rFonts w:ascii="Times New Roman" w:hAnsi="Times New Roman" w:cs="Times New Roman"/>
          <w:lang w:val="en-US"/>
        </w:rPr>
        <w:t xml:space="preserve">is </w:t>
      </w:r>
      <w:r w:rsidRPr="00CA0C89">
        <w:rPr>
          <w:rFonts w:ascii="Times New Roman" w:hAnsi="Times New Roman" w:cs="Times New Roman"/>
          <w:lang w:val="en-US"/>
        </w:rPr>
        <w:t xml:space="preserve">designated the role of the real world. These abstractions become units and procedures to be operated upon and within certain data routines </w:t>
      </w:r>
      <w:r w:rsidR="00B20C22" w:rsidRPr="00CA0C89">
        <w:rPr>
          <w:rFonts w:ascii="Times New Roman" w:hAnsi="Times New Roman" w:cs="Times New Roman"/>
          <w:lang w:val="en-US"/>
        </w:rPr>
        <w:t xml:space="preserve">in </w:t>
      </w:r>
      <w:r w:rsidRPr="00CA0C89">
        <w:rPr>
          <w:rFonts w:ascii="Times New Roman" w:hAnsi="Times New Roman" w:cs="Times New Roman"/>
          <w:lang w:val="en-US"/>
        </w:rPr>
        <w:t xml:space="preserve">the processing of the world, </w:t>
      </w:r>
      <w:r w:rsidR="00B20C22" w:rsidRPr="00CA0C89">
        <w:rPr>
          <w:rFonts w:ascii="Times New Roman" w:hAnsi="Times New Roman" w:cs="Times New Roman"/>
          <w:lang w:val="en-US"/>
        </w:rPr>
        <w:t xml:space="preserve">routines </w:t>
      </w:r>
      <w:r w:rsidRPr="00CA0C89">
        <w:rPr>
          <w:rFonts w:ascii="Times New Roman" w:hAnsi="Times New Roman" w:cs="Times New Roman"/>
          <w:lang w:val="en-US"/>
        </w:rPr>
        <w:t>which ground data practices. As</w:t>
      </w:r>
      <w:r w:rsidR="008212E5" w:rsidRPr="00CA0C89">
        <w:rPr>
          <w:rFonts w:ascii="Times New Roman" w:hAnsi="Times New Roman" w:cs="Times New Roman"/>
          <w:lang w:val="en-US"/>
        </w:rPr>
        <w:t xml:space="preserve"> </w:t>
      </w:r>
      <w:r w:rsidRPr="00CA0C89">
        <w:rPr>
          <w:rFonts w:ascii="Times New Roman" w:hAnsi="Times New Roman" w:cs="Times New Roman"/>
          <w:lang w:val="en-US"/>
        </w:rPr>
        <w:t xml:space="preserve">the “real” is established through a configured capture of the living, it becomes possible for other abstractions to be layered on top of such designated realities. </w:t>
      </w:r>
    </w:p>
    <w:p w14:paraId="6ABE0003" w14:textId="59E84EC8" w:rsidR="00227670" w:rsidRPr="00CA0C89" w:rsidRDefault="00227670" w:rsidP="00B85EF9">
      <w:pPr>
        <w:spacing w:line="360" w:lineRule="auto"/>
        <w:ind w:firstLine="720"/>
        <w:rPr>
          <w:rFonts w:ascii="Times New Roman" w:hAnsi="Times New Roman" w:cs="Times New Roman"/>
          <w:lang w:val="en-US"/>
        </w:rPr>
      </w:pPr>
      <w:r w:rsidRPr="00CA0C89">
        <w:rPr>
          <w:rFonts w:ascii="Times New Roman" w:hAnsi="Times New Roman" w:cs="Times New Roman"/>
          <w:lang w:val="en-US"/>
        </w:rPr>
        <w:t xml:space="preserve">Magnet investigates so-called soft biometrics (attempts to inscribe race or gender into the biological and read them as biological categories) as routine propositions in contemporary research in biometrics. But such inscriptions, mobilisations, </w:t>
      </w:r>
      <w:r w:rsidR="004431A3">
        <w:rPr>
          <w:rFonts w:ascii="Times New Roman" w:hAnsi="Times New Roman" w:cs="Times New Roman"/>
          <w:lang w:val="en-US"/>
        </w:rPr>
        <w:t xml:space="preserve">and </w:t>
      </w:r>
      <w:r w:rsidRPr="00CA0C89">
        <w:rPr>
          <w:rFonts w:ascii="Times New Roman" w:hAnsi="Times New Roman" w:cs="Times New Roman"/>
          <w:lang w:val="en-US"/>
        </w:rPr>
        <w:t>operationalisation</w:t>
      </w:r>
      <w:r w:rsidR="004431A3">
        <w:rPr>
          <w:rFonts w:ascii="Times New Roman" w:hAnsi="Times New Roman" w:cs="Times New Roman"/>
          <w:lang w:val="en-US"/>
        </w:rPr>
        <w:t>s</w:t>
      </w:r>
      <w:r w:rsidRPr="00CA0C89">
        <w:rPr>
          <w:rFonts w:ascii="Times New Roman" w:hAnsi="Times New Roman" w:cs="Times New Roman"/>
          <w:lang w:val="en-US"/>
        </w:rPr>
        <w:t xml:space="preserve"> happen “all the way up”: what is nested onto the bodily, on top of the </w:t>
      </w:r>
      <w:r w:rsidR="00D65A3F" w:rsidRPr="00CA0C89">
        <w:rPr>
          <w:rFonts w:ascii="Times New Roman" w:hAnsi="Times New Roman" w:cs="Times New Roman"/>
          <w:lang w:val="en-US"/>
        </w:rPr>
        <w:t xml:space="preserve">physical, </w:t>
      </w:r>
      <w:r w:rsidRPr="00CA0C89">
        <w:rPr>
          <w:rFonts w:ascii="Times New Roman" w:hAnsi="Times New Roman" w:cs="Times New Roman"/>
          <w:lang w:val="en-US"/>
        </w:rPr>
        <w:t xml:space="preserve">biological, </w:t>
      </w:r>
      <w:r w:rsidR="00D65A3F" w:rsidRPr="00CA0C89">
        <w:rPr>
          <w:rFonts w:ascii="Times New Roman" w:hAnsi="Times New Roman" w:cs="Times New Roman"/>
          <w:lang w:val="en-US"/>
        </w:rPr>
        <w:t xml:space="preserve">and </w:t>
      </w:r>
      <w:r w:rsidRPr="00CA0C89">
        <w:rPr>
          <w:rFonts w:ascii="Times New Roman" w:hAnsi="Times New Roman" w:cs="Times New Roman"/>
          <w:lang w:val="en-US"/>
        </w:rPr>
        <w:t xml:space="preserve">affective, </w:t>
      </w:r>
      <w:r w:rsidR="00B20C22" w:rsidRPr="00CA0C89">
        <w:rPr>
          <w:rFonts w:ascii="Times New Roman" w:hAnsi="Times New Roman" w:cs="Times New Roman"/>
          <w:lang w:val="en-US"/>
        </w:rPr>
        <w:t xml:space="preserve">are </w:t>
      </w:r>
      <w:r w:rsidRPr="00CA0C89">
        <w:rPr>
          <w:rFonts w:ascii="Times New Roman" w:hAnsi="Times New Roman" w:cs="Times New Roman"/>
          <w:lang w:val="en-US"/>
        </w:rPr>
        <w:t xml:space="preserve">cultural, aesthetic, </w:t>
      </w:r>
      <w:r w:rsidR="00B20C22" w:rsidRPr="00CA0C89">
        <w:rPr>
          <w:rFonts w:ascii="Times New Roman" w:hAnsi="Times New Roman" w:cs="Times New Roman"/>
          <w:lang w:val="en-US"/>
        </w:rPr>
        <w:t xml:space="preserve">and </w:t>
      </w:r>
      <w:r w:rsidRPr="00CA0C89">
        <w:rPr>
          <w:rFonts w:ascii="Times New Roman" w:hAnsi="Times New Roman" w:cs="Times New Roman"/>
          <w:lang w:val="en-US"/>
        </w:rPr>
        <w:t>socio-political judgments, propositions</w:t>
      </w:r>
      <w:r w:rsidR="00B20C22" w:rsidRPr="00CA0C89">
        <w:rPr>
          <w:rFonts w:ascii="Times New Roman" w:hAnsi="Times New Roman" w:cs="Times New Roman"/>
          <w:lang w:val="en-US"/>
        </w:rPr>
        <w:t>,</w:t>
      </w:r>
      <w:r w:rsidRPr="00CA0C89">
        <w:rPr>
          <w:rFonts w:ascii="Times New Roman" w:hAnsi="Times New Roman" w:cs="Times New Roman"/>
          <w:lang w:val="en-US"/>
        </w:rPr>
        <w:t xml:space="preserve"> and figures. They all become </w:t>
      </w:r>
      <w:r w:rsidR="00B20C22" w:rsidRPr="00CA0C89">
        <w:rPr>
          <w:rFonts w:ascii="Times New Roman" w:hAnsi="Times New Roman" w:cs="Times New Roman"/>
          <w:lang w:val="en-US"/>
        </w:rPr>
        <w:t xml:space="preserve">part </w:t>
      </w:r>
      <w:r w:rsidRPr="00CA0C89">
        <w:rPr>
          <w:rFonts w:ascii="Times New Roman" w:hAnsi="Times New Roman" w:cs="Times New Roman"/>
          <w:lang w:val="en-US"/>
        </w:rPr>
        <w:t xml:space="preserve">of the order of soft biometrics. For example, the rapidly developing field of computer vision </w:t>
      </w:r>
      <w:r w:rsidR="008B36CE" w:rsidRPr="00CA0C89">
        <w:rPr>
          <w:rFonts w:ascii="Times New Roman" w:hAnsi="Times New Roman" w:cs="Times New Roman"/>
          <w:lang w:val="en-US"/>
        </w:rPr>
        <w:t>searches for</w:t>
      </w:r>
      <w:r w:rsidRPr="00CA0C89">
        <w:rPr>
          <w:rFonts w:ascii="Times New Roman" w:hAnsi="Times New Roman" w:cs="Times New Roman"/>
          <w:lang w:val="en-US"/>
        </w:rPr>
        <w:t xml:space="preserve"> categories, metadata strategies</w:t>
      </w:r>
      <w:r w:rsidR="00B20C22" w:rsidRPr="00CA0C89">
        <w:rPr>
          <w:rFonts w:ascii="Times New Roman" w:hAnsi="Times New Roman" w:cs="Times New Roman"/>
          <w:lang w:val="en-US"/>
        </w:rPr>
        <w:t>,</w:t>
      </w:r>
      <w:r w:rsidRPr="00CA0C89">
        <w:rPr>
          <w:rFonts w:ascii="Times New Roman" w:hAnsi="Times New Roman" w:cs="Times New Roman"/>
          <w:lang w:val="en-US"/>
        </w:rPr>
        <w:t xml:space="preserve"> and data analysis techniques for the visual content of the web. Some freely available web-based tools today can analyse a user-uploaded photograph</w:t>
      </w:r>
      <w:r w:rsidR="00B20C22" w:rsidRPr="00CA0C89">
        <w:rPr>
          <w:rFonts w:ascii="Times New Roman" w:hAnsi="Times New Roman" w:cs="Times New Roman"/>
          <w:lang w:val="en-US"/>
        </w:rPr>
        <w:t xml:space="preserve"> of a face</w:t>
      </w:r>
      <w:r w:rsidRPr="00CA0C89">
        <w:rPr>
          <w:rFonts w:ascii="Times New Roman" w:hAnsi="Times New Roman" w:cs="Times New Roman"/>
          <w:lang w:val="en-US"/>
        </w:rPr>
        <w:t>, evaluating, in percentages, the smile, yawn</w:t>
      </w:r>
      <w:r w:rsidR="00B20C22" w:rsidRPr="00CA0C89">
        <w:rPr>
          <w:rFonts w:ascii="Times New Roman" w:hAnsi="Times New Roman" w:cs="Times New Roman"/>
          <w:lang w:val="en-US"/>
        </w:rPr>
        <w:t>,</w:t>
      </w:r>
      <w:r w:rsidRPr="00CA0C89">
        <w:rPr>
          <w:rFonts w:ascii="Times New Roman" w:hAnsi="Times New Roman" w:cs="Times New Roman"/>
          <w:lang w:val="en-US"/>
        </w:rPr>
        <w:t xml:space="preserve"> or mood</w:t>
      </w:r>
      <w:r w:rsidR="00B20C22" w:rsidRPr="00CA0C89">
        <w:rPr>
          <w:rFonts w:ascii="Times New Roman" w:hAnsi="Times New Roman" w:cs="Times New Roman"/>
          <w:lang w:val="en-US"/>
        </w:rPr>
        <w:t>—</w:t>
      </w:r>
      <w:r w:rsidRPr="00CA0C89">
        <w:rPr>
          <w:rFonts w:ascii="Times New Roman" w:hAnsi="Times New Roman" w:cs="Times New Roman"/>
          <w:lang w:val="en-US"/>
        </w:rPr>
        <w:t>as well as something called “beauty”</w:t>
      </w:r>
      <w:r w:rsidR="00B20C22" w:rsidRPr="00CA0C89">
        <w:rPr>
          <w:rFonts w:ascii="Times New Roman" w:hAnsi="Times New Roman" w:cs="Times New Roman"/>
          <w:lang w:val="en-US"/>
        </w:rPr>
        <w:t>.</w:t>
      </w:r>
      <w:r w:rsidRPr="00CA0C89">
        <w:rPr>
          <w:rFonts w:ascii="Times New Roman" w:hAnsi="Times New Roman" w:cs="Times New Roman"/>
          <w:lang w:val="en-US"/>
        </w:rPr>
        <w:t xml:space="preserve"> Such basic apps </w:t>
      </w:r>
      <w:r w:rsidR="00B20C22" w:rsidRPr="00CA0C89">
        <w:rPr>
          <w:rFonts w:ascii="Times New Roman" w:hAnsi="Times New Roman" w:cs="Times New Roman"/>
          <w:lang w:val="en-US"/>
        </w:rPr>
        <w:t>can recognise celebrities and cats</w:t>
      </w:r>
      <w:r w:rsidRPr="00CA0C89">
        <w:rPr>
          <w:rFonts w:ascii="Times New Roman" w:hAnsi="Times New Roman" w:cs="Times New Roman"/>
          <w:lang w:val="en-US"/>
        </w:rPr>
        <w:t xml:space="preserve">, </w:t>
      </w:r>
      <w:r w:rsidR="00B20C22" w:rsidRPr="00CA0C89">
        <w:rPr>
          <w:rFonts w:ascii="Times New Roman" w:hAnsi="Times New Roman" w:cs="Times New Roman"/>
          <w:lang w:val="en-US"/>
        </w:rPr>
        <w:t>identify brands</w:t>
      </w:r>
      <w:r w:rsidRPr="00CA0C89">
        <w:rPr>
          <w:rFonts w:ascii="Times New Roman" w:hAnsi="Times New Roman" w:cs="Times New Roman"/>
          <w:lang w:val="en-US"/>
        </w:rPr>
        <w:t xml:space="preserve">, </w:t>
      </w:r>
      <w:r w:rsidR="00B20C22" w:rsidRPr="00CA0C89">
        <w:rPr>
          <w:rFonts w:ascii="Times New Roman" w:hAnsi="Times New Roman" w:cs="Times New Roman"/>
          <w:lang w:val="en-US"/>
        </w:rPr>
        <w:t>detect scenes,</w:t>
      </w:r>
      <w:r w:rsidRPr="00CA0C89">
        <w:rPr>
          <w:rFonts w:ascii="Times New Roman" w:hAnsi="Times New Roman" w:cs="Times New Roman"/>
          <w:lang w:val="en-US"/>
        </w:rPr>
        <w:t xml:space="preserve"> and</w:t>
      </w:r>
      <w:r w:rsidR="00B20C22" w:rsidRPr="00CA0C89">
        <w:rPr>
          <w:rFonts w:ascii="Times New Roman" w:hAnsi="Times New Roman" w:cs="Times New Roman"/>
          <w:lang w:val="en-US"/>
        </w:rPr>
        <w:t xml:space="preserve"> perform</w:t>
      </w:r>
      <w:r w:rsidRPr="00CA0C89">
        <w:rPr>
          <w:rFonts w:ascii="Times New Roman" w:hAnsi="Times New Roman" w:cs="Times New Roman"/>
          <w:lang w:val="en-US"/>
        </w:rPr>
        <w:t xml:space="preserve"> many other analy</w:t>
      </w:r>
      <w:r w:rsidR="00B20C22" w:rsidRPr="00CA0C89">
        <w:rPr>
          <w:rFonts w:ascii="Times New Roman" w:hAnsi="Times New Roman" w:cs="Times New Roman"/>
          <w:lang w:val="en-US"/>
        </w:rPr>
        <w:t>ses</w:t>
      </w:r>
      <w:r w:rsidRPr="00CA0C89">
        <w:rPr>
          <w:rFonts w:ascii="Times New Roman" w:hAnsi="Times New Roman" w:cs="Times New Roman"/>
          <w:lang w:val="en-US"/>
        </w:rPr>
        <w:t xml:space="preserve">. None of them are of the order of soft biometrics in the sense employed by Magnet, but their propositions are layered upon the certitude of faces, bodies, and landscapes acting as the reality anchor that, in turn, </w:t>
      </w:r>
      <w:r w:rsidR="005314A3" w:rsidRPr="00CA0C89">
        <w:rPr>
          <w:rFonts w:ascii="Times New Roman" w:hAnsi="Times New Roman" w:cs="Times New Roman"/>
          <w:lang w:val="en-US"/>
        </w:rPr>
        <w:t>sustain</w:t>
      </w:r>
      <w:r w:rsidRPr="00CA0C89">
        <w:rPr>
          <w:rFonts w:ascii="Times New Roman" w:hAnsi="Times New Roman" w:cs="Times New Roman"/>
          <w:lang w:val="en-US"/>
        </w:rPr>
        <w:t xml:space="preserve"> their propositional force</w:t>
      </w:r>
      <w:r w:rsidR="005314A3" w:rsidRPr="00CA0C89">
        <w:rPr>
          <w:rFonts w:ascii="Times New Roman" w:hAnsi="Times New Roman" w:cs="Times New Roman"/>
          <w:lang w:val="en-US"/>
        </w:rPr>
        <w:t xml:space="preserve"> in all its constructedness</w:t>
      </w:r>
      <w:r w:rsidRPr="00CA0C89">
        <w:rPr>
          <w:rFonts w:ascii="Times New Roman" w:hAnsi="Times New Roman" w:cs="Times New Roman"/>
          <w:lang w:val="en-US"/>
        </w:rPr>
        <w:t xml:space="preserve">. </w:t>
      </w:r>
    </w:p>
    <w:p w14:paraId="16137026" w14:textId="21979AFC" w:rsidR="00227670" w:rsidRPr="00CA0C89" w:rsidRDefault="00227670" w:rsidP="00B85EF9">
      <w:pPr>
        <w:spacing w:line="360" w:lineRule="auto"/>
        <w:ind w:firstLine="720"/>
        <w:rPr>
          <w:rFonts w:ascii="Times New Roman" w:hAnsi="Times New Roman" w:cs="Times New Roman"/>
          <w:lang w:val="en-US"/>
        </w:rPr>
      </w:pPr>
      <w:r w:rsidRPr="00CA0C89">
        <w:rPr>
          <w:rFonts w:ascii="Times New Roman" w:hAnsi="Times New Roman" w:cs="Times New Roman"/>
          <w:lang w:val="en-US"/>
        </w:rPr>
        <w:t xml:space="preserve">It can be argued, as a part of a long tradition, that current technologies try to extract the truth from the body and capture life itself (Rose 2007) in a mode of contemporary biopolitics (Foucault 2004). Rose, among other scholars, created a </w:t>
      </w:r>
      <w:r w:rsidRPr="00CA0C89">
        <w:rPr>
          <w:rFonts w:ascii="Times New Roman" w:hAnsi="Times New Roman" w:cs="Times New Roman"/>
          <w:lang w:val="en-US"/>
        </w:rPr>
        <w:lastRenderedPageBreak/>
        <w:t xml:space="preserve">systematic overview of </w:t>
      </w:r>
      <w:r w:rsidR="005314A3" w:rsidRPr="00CA0C89">
        <w:rPr>
          <w:rFonts w:ascii="Times New Roman" w:hAnsi="Times New Roman" w:cs="Times New Roman"/>
          <w:lang w:val="en-US"/>
        </w:rPr>
        <w:t xml:space="preserve">the </w:t>
      </w:r>
      <w:r w:rsidRPr="00CA0C89">
        <w:rPr>
          <w:rFonts w:ascii="Times New Roman" w:hAnsi="Times New Roman" w:cs="Times New Roman"/>
          <w:lang w:val="en-US"/>
        </w:rPr>
        <w:t xml:space="preserve">biopolitical condition at the turn of the century, arguing that the new and technologically updated human is framed as </w:t>
      </w:r>
      <w:r w:rsidR="00F56882" w:rsidRPr="00CA0C89">
        <w:rPr>
          <w:rFonts w:ascii="Times New Roman" w:hAnsi="Times New Roman" w:cs="Times New Roman"/>
          <w:lang w:val="en-US"/>
        </w:rPr>
        <w:t xml:space="preserve">an </w:t>
      </w:r>
      <w:r w:rsidRPr="00CA0C89">
        <w:rPr>
          <w:rFonts w:ascii="Times New Roman" w:hAnsi="Times New Roman" w:cs="Times New Roman"/>
          <w:lang w:val="en-US"/>
        </w:rPr>
        <w:t xml:space="preserve">even more biological </w:t>
      </w:r>
      <w:r w:rsidR="00F56882" w:rsidRPr="00CA0C89">
        <w:rPr>
          <w:rFonts w:ascii="Times New Roman" w:hAnsi="Times New Roman" w:cs="Times New Roman"/>
          <w:lang w:val="en-US"/>
        </w:rPr>
        <w:t>creature</w:t>
      </w:r>
      <w:r w:rsidR="00E07F4E" w:rsidRPr="00CA0C89">
        <w:rPr>
          <w:rFonts w:ascii="Times New Roman" w:hAnsi="Times New Roman" w:cs="Times New Roman"/>
          <w:lang w:val="en-US"/>
        </w:rPr>
        <w:t xml:space="preserve"> within a regime of biopower</w:t>
      </w:r>
      <w:r w:rsidR="00583676" w:rsidRPr="00CA0C89">
        <w:rPr>
          <w:rFonts w:ascii="Times New Roman" w:hAnsi="Times New Roman" w:cs="Times New Roman"/>
          <w:lang w:val="en-US"/>
        </w:rPr>
        <w:t>, which requires both</w:t>
      </w:r>
      <w:r w:rsidR="00E07F4E" w:rsidRPr="00CA0C89">
        <w:rPr>
          <w:rFonts w:ascii="Times New Roman" w:hAnsi="Times New Roman" w:cs="Times New Roman"/>
          <w:lang w:val="en-US"/>
        </w:rPr>
        <w:t xml:space="preserve"> </w:t>
      </w:r>
      <w:r w:rsidR="004431A3">
        <w:rPr>
          <w:rFonts w:ascii="Times New Roman" w:hAnsi="Times New Roman" w:cs="Times New Roman"/>
          <w:lang w:val="en-US"/>
        </w:rPr>
        <w:t>maximizing the</w:t>
      </w:r>
      <w:r w:rsidR="00E07F4E" w:rsidRPr="00CA0C89">
        <w:rPr>
          <w:rFonts w:ascii="Times New Roman" w:hAnsi="Times New Roman" w:cs="Times New Roman"/>
          <w:lang w:val="en-US"/>
        </w:rPr>
        <w:t xml:space="preserve"> body’s own fitness and “fit</w:t>
      </w:r>
      <w:r w:rsidR="004431A3">
        <w:rPr>
          <w:rFonts w:ascii="Times New Roman" w:hAnsi="Times New Roman" w:cs="Times New Roman"/>
          <w:lang w:val="en-US"/>
        </w:rPr>
        <w:t>ting</w:t>
      </w:r>
      <w:r w:rsidR="00E07F4E" w:rsidRPr="00CA0C89">
        <w:rPr>
          <w:rFonts w:ascii="Times New Roman" w:hAnsi="Times New Roman" w:cs="Times New Roman"/>
          <w:lang w:val="en-US"/>
        </w:rPr>
        <w:t>”</w:t>
      </w:r>
      <w:r w:rsidR="004431A3">
        <w:rPr>
          <w:rFonts w:ascii="Times New Roman" w:hAnsi="Times New Roman" w:cs="Times New Roman"/>
          <w:lang w:val="en-US"/>
        </w:rPr>
        <w:t xml:space="preserve"> it</w:t>
      </w:r>
      <w:r w:rsidR="00E07F4E" w:rsidRPr="00CA0C89">
        <w:rPr>
          <w:rFonts w:ascii="Times New Roman" w:hAnsi="Times New Roman" w:cs="Times New Roman"/>
          <w:lang w:val="en-US"/>
        </w:rPr>
        <w:t xml:space="preserve"> into “the body of society” </w:t>
      </w:r>
      <w:r w:rsidR="001F5168" w:rsidRPr="00CA0C89">
        <w:rPr>
          <w:rFonts w:ascii="Times New Roman" w:hAnsi="Times New Roman" w:cs="Times New Roman"/>
          <w:lang w:val="en-US"/>
        </w:rPr>
        <w:t>(Rose 2007, 20</w:t>
      </w:r>
      <w:r w:rsidR="00E07F4E" w:rsidRPr="00CA0C89">
        <w:rPr>
          <w:rFonts w:ascii="Times New Roman" w:hAnsi="Times New Roman" w:cs="Times New Roman"/>
          <w:lang w:val="en-US"/>
        </w:rPr>
        <w:t>)</w:t>
      </w:r>
      <w:r w:rsidR="00BF5904" w:rsidRPr="00CA0C89">
        <w:rPr>
          <w:rFonts w:ascii="Times New Roman" w:hAnsi="Times New Roman" w:cs="Times New Roman"/>
          <w:lang w:val="en-US"/>
        </w:rPr>
        <w:t xml:space="preserve">. </w:t>
      </w:r>
      <w:r w:rsidRPr="00CA0C89">
        <w:rPr>
          <w:rFonts w:ascii="Times New Roman" w:hAnsi="Times New Roman" w:cs="Times New Roman"/>
          <w:lang w:val="en-US"/>
        </w:rPr>
        <w:t xml:space="preserve">The management of life itself as a political doctrine creates subjects as creatures that go on a biological journey, where bodies can be framed in terms of biocapital. It is no wonder that </w:t>
      </w:r>
      <w:r w:rsidR="005314A3" w:rsidRPr="00CA0C89">
        <w:rPr>
          <w:rFonts w:ascii="Times New Roman" w:hAnsi="Times New Roman" w:cs="Times New Roman"/>
          <w:lang w:val="en-US"/>
        </w:rPr>
        <w:t xml:space="preserve">a </w:t>
      </w:r>
      <w:r w:rsidRPr="00CA0C89">
        <w:rPr>
          <w:rFonts w:ascii="Times New Roman" w:hAnsi="Times New Roman" w:cs="Times New Roman"/>
          <w:lang w:val="en-US"/>
        </w:rPr>
        <w:t xml:space="preserve">data modality continues mobilising bodies as discrete data objects that can enter </w:t>
      </w:r>
      <w:r w:rsidR="005314A3" w:rsidRPr="00CA0C89">
        <w:rPr>
          <w:rFonts w:ascii="Times New Roman" w:hAnsi="Times New Roman" w:cs="Times New Roman"/>
          <w:lang w:val="en-US"/>
        </w:rPr>
        <w:t xml:space="preserve">the </w:t>
      </w:r>
      <w:r w:rsidRPr="00CA0C89">
        <w:rPr>
          <w:rFonts w:ascii="Times New Roman" w:hAnsi="Times New Roman" w:cs="Times New Roman"/>
          <w:lang w:val="en-US"/>
        </w:rPr>
        <w:t xml:space="preserve">data economy and circulate in quest of higher value. </w:t>
      </w:r>
    </w:p>
    <w:p w14:paraId="02C21B5B" w14:textId="299FF406" w:rsidR="00227670" w:rsidRPr="00CA0C89" w:rsidRDefault="00227670" w:rsidP="00B85EF9">
      <w:pPr>
        <w:spacing w:line="360" w:lineRule="auto"/>
        <w:ind w:firstLine="720"/>
        <w:rPr>
          <w:rFonts w:ascii="Times New Roman" w:hAnsi="Times New Roman" w:cs="Times New Roman"/>
          <w:lang w:val="en-US"/>
        </w:rPr>
      </w:pPr>
      <w:r w:rsidRPr="00CA0C89">
        <w:rPr>
          <w:rFonts w:ascii="Times New Roman" w:hAnsi="Times New Roman" w:cs="Times New Roman"/>
        </w:rPr>
        <w:t xml:space="preserve">More recently, ecology and life </w:t>
      </w:r>
      <w:r w:rsidR="00CA0C89" w:rsidRPr="00CA0C89">
        <w:rPr>
          <w:rFonts w:ascii="Times New Roman" w:hAnsi="Times New Roman" w:cs="Times New Roman"/>
        </w:rPr>
        <w:t xml:space="preserve">have </w:t>
      </w:r>
      <w:r w:rsidR="005307A6" w:rsidRPr="00E359E7">
        <w:rPr>
          <w:rFonts w:ascii="Times New Roman" w:hAnsi="Times New Roman" w:cs="Times New Roman"/>
        </w:rPr>
        <w:t>reappeared in critical debates as</w:t>
      </w:r>
      <w:r w:rsidRPr="00CA0C89">
        <w:rPr>
          <w:rFonts w:ascii="Times New Roman" w:hAnsi="Times New Roman" w:cs="Times New Roman"/>
        </w:rPr>
        <w:t xml:space="preserve"> </w:t>
      </w:r>
      <w:r w:rsidR="00CA0C89" w:rsidRPr="00CA0C89">
        <w:rPr>
          <w:rFonts w:ascii="Times New Roman" w:hAnsi="Times New Roman" w:cs="Times New Roman"/>
        </w:rPr>
        <w:t xml:space="preserve">the </w:t>
      </w:r>
      <w:r w:rsidRPr="00CA0C89">
        <w:rPr>
          <w:rFonts w:ascii="Times New Roman" w:hAnsi="Times New Roman" w:cs="Times New Roman"/>
        </w:rPr>
        <w:t xml:space="preserve">denaturalisation of ecology and </w:t>
      </w:r>
      <w:r w:rsidR="00CA0C89" w:rsidRPr="00CA0C89">
        <w:rPr>
          <w:rFonts w:ascii="Times New Roman" w:hAnsi="Times New Roman" w:cs="Times New Roman"/>
        </w:rPr>
        <w:t xml:space="preserve">the </w:t>
      </w:r>
      <w:r w:rsidRPr="00CA0C89">
        <w:rPr>
          <w:rFonts w:ascii="Times New Roman" w:hAnsi="Times New Roman" w:cs="Times New Roman"/>
        </w:rPr>
        <w:t xml:space="preserve">naturalisation of thought. </w:t>
      </w:r>
      <w:r w:rsidR="005314A3" w:rsidRPr="00CA0C89">
        <w:rPr>
          <w:rFonts w:ascii="Times New Roman" w:hAnsi="Times New Roman" w:cs="Times New Roman"/>
        </w:rPr>
        <w:t>The d</w:t>
      </w:r>
      <w:r w:rsidRPr="00CA0C89">
        <w:rPr>
          <w:rFonts w:ascii="Times New Roman" w:hAnsi="Times New Roman" w:cs="Times New Roman"/>
        </w:rPr>
        <w:t>enaturalisation of ecology allow</w:t>
      </w:r>
      <w:r w:rsidR="005307A6" w:rsidRPr="00E359E7">
        <w:rPr>
          <w:rFonts w:ascii="Times New Roman" w:hAnsi="Times New Roman" w:cs="Times New Roman"/>
        </w:rPr>
        <w:t>s</w:t>
      </w:r>
      <w:r w:rsidRPr="00CA0C89">
        <w:rPr>
          <w:rFonts w:ascii="Times New Roman" w:hAnsi="Times New Roman" w:cs="Times New Roman"/>
        </w:rPr>
        <w:t xml:space="preserve"> </w:t>
      </w:r>
      <w:r w:rsidR="005307A6" w:rsidRPr="00E359E7">
        <w:rPr>
          <w:rFonts w:ascii="Times New Roman" w:hAnsi="Times New Roman" w:cs="Times New Roman"/>
        </w:rPr>
        <w:t xml:space="preserve">for re-thinking </w:t>
      </w:r>
      <w:r w:rsidR="008128CB" w:rsidRPr="00CA0C89">
        <w:rPr>
          <w:rFonts w:ascii="Times New Roman" w:hAnsi="Times New Roman" w:cs="Times New Roman"/>
        </w:rPr>
        <w:t>nature/mind/technology</w:t>
      </w:r>
      <w:r w:rsidRPr="00CA0C89">
        <w:rPr>
          <w:rFonts w:ascii="Times New Roman" w:hAnsi="Times New Roman" w:cs="Times New Roman"/>
        </w:rPr>
        <w:t xml:space="preserve"> </w:t>
      </w:r>
      <w:r w:rsidR="00CA0C89" w:rsidRPr="00CA0C89">
        <w:rPr>
          <w:rFonts w:ascii="Times New Roman" w:hAnsi="Times New Roman" w:cs="Times New Roman"/>
        </w:rPr>
        <w:t>n</w:t>
      </w:r>
      <w:r w:rsidR="005307A6" w:rsidRPr="00E359E7">
        <w:rPr>
          <w:rFonts w:ascii="Times New Roman" w:hAnsi="Times New Roman" w:cs="Times New Roman"/>
        </w:rPr>
        <w:t xml:space="preserve">ot </w:t>
      </w:r>
      <w:r w:rsidR="00CA0C89" w:rsidRPr="00CA0C89">
        <w:rPr>
          <w:rFonts w:ascii="Times New Roman" w:hAnsi="Times New Roman" w:cs="Times New Roman"/>
        </w:rPr>
        <w:t xml:space="preserve">as </w:t>
      </w:r>
      <w:r w:rsidR="005307A6" w:rsidRPr="00E359E7">
        <w:rPr>
          <w:rFonts w:ascii="Times New Roman" w:hAnsi="Times New Roman" w:cs="Times New Roman"/>
        </w:rPr>
        <w:t xml:space="preserve">separate domains </w:t>
      </w:r>
      <w:r w:rsidRPr="00CA0C89">
        <w:rPr>
          <w:rFonts w:ascii="Times New Roman" w:hAnsi="Times New Roman" w:cs="Times New Roman"/>
        </w:rPr>
        <w:t xml:space="preserve">outside of each other, bound to different teleologies and internal organisation (Hoerl 2017). Proposing the paradigm of a General Ecology, Hoerl writes: “Ecology (with or without nature) has started to designate the collaboration of a multiplicity of human and nonhuman agents: it is something like a cipher of togetherness and of a great cooperation of entities and forces” (2017, 3). The denaturalisation (of ecology) is paralleled by </w:t>
      </w:r>
      <w:r w:rsidR="001B3C0E">
        <w:rPr>
          <w:rFonts w:ascii="Times New Roman" w:hAnsi="Times New Roman" w:cs="Times New Roman"/>
        </w:rPr>
        <w:t xml:space="preserve">the </w:t>
      </w:r>
      <w:r w:rsidRPr="00CA0C89">
        <w:rPr>
          <w:rFonts w:ascii="Times New Roman" w:hAnsi="Times New Roman" w:cs="Times New Roman"/>
        </w:rPr>
        <w:t>re-naturalisation (of theory): Huffer argues that re</w:t>
      </w:r>
      <w:r w:rsidR="00EE5278" w:rsidRPr="00CA0C89">
        <w:rPr>
          <w:rFonts w:ascii="Times New Roman" w:hAnsi="Times New Roman" w:cs="Times New Roman"/>
        </w:rPr>
        <w:t>-</w:t>
      </w:r>
      <w:r w:rsidRPr="00CA0C89">
        <w:rPr>
          <w:rFonts w:ascii="Times New Roman" w:hAnsi="Times New Roman" w:cs="Times New Roman"/>
        </w:rPr>
        <w:t>privileging nature and the biosphere in contemporary feminist thought, in a return to metaphysics, generates life as a new ground, some kind of new universal</w:t>
      </w:r>
      <w:r w:rsidR="005314A3" w:rsidRPr="00CA0C89">
        <w:rPr>
          <w:rFonts w:ascii="Times New Roman" w:hAnsi="Times New Roman" w:cs="Times New Roman"/>
        </w:rPr>
        <w:t>—</w:t>
      </w:r>
      <w:r w:rsidRPr="00CA0C89">
        <w:rPr>
          <w:rFonts w:ascii="Times New Roman" w:hAnsi="Times New Roman" w:cs="Times New Roman"/>
        </w:rPr>
        <w:t>the engine for the production of the new and precarious, though irrepressible</w:t>
      </w:r>
      <w:r w:rsidR="005314A3" w:rsidRPr="00CA0C89">
        <w:rPr>
          <w:rFonts w:ascii="Times New Roman" w:hAnsi="Times New Roman" w:cs="Times New Roman"/>
        </w:rPr>
        <w:t>,</w:t>
      </w:r>
      <w:r w:rsidR="00320FA2">
        <w:rPr>
          <w:rFonts w:ascii="Times New Roman" w:hAnsi="Times New Roman" w:cs="Times New Roman"/>
        </w:rPr>
        <w:t xml:space="preserve"> force (Huffer</w:t>
      </w:r>
      <w:r w:rsidRPr="00CA0C89">
        <w:rPr>
          <w:rFonts w:ascii="Times New Roman" w:hAnsi="Times New Roman" w:cs="Times New Roman"/>
        </w:rPr>
        <w:t xml:space="preserve"> 2017). </w:t>
      </w:r>
      <w:r w:rsidR="008128CB" w:rsidRPr="00CA0C89">
        <w:rPr>
          <w:rFonts w:ascii="Times New Roman" w:hAnsi="Times New Roman" w:cs="Times New Roman"/>
        </w:rPr>
        <w:t>Recent m</w:t>
      </w:r>
      <w:r w:rsidRPr="00CA0C89">
        <w:rPr>
          <w:rFonts w:ascii="Times New Roman" w:hAnsi="Times New Roman" w:cs="Times New Roman"/>
        </w:rPr>
        <w:t xml:space="preserve">aterialist thought, argues Huffer, articulates posthuman ontology and epistemology though life. Whereas Foucault’s biopolitics sparked the first appearance of the principles of “life itself” </w:t>
      </w:r>
      <w:r w:rsidR="00AE7474" w:rsidRPr="00CA0C89">
        <w:rPr>
          <w:rFonts w:ascii="Times New Roman" w:hAnsi="Times New Roman" w:cs="Times New Roman"/>
        </w:rPr>
        <w:t>(</w:t>
      </w:r>
      <w:r w:rsidRPr="00CA0C89">
        <w:rPr>
          <w:rFonts w:ascii="Times New Roman" w:hAnsi="Times New Roman" w:cs="Times New Roman"/>
        </w:rPr>
        <w:t xml:space="preserve">a product, </w:t>
      </w:r>
      <w:r w:rsidR="00AB2EDF" w:rsidRPr="00CA0C89">
        <w:rPr>
          <w:rFonts w:ascii="Times New Roman" w:hAnsi="Times New Roman" w:cs="Times New Roman"/>
        </w:rPr>
        <w:t xml:space="preserve">he argued, </w:t>
      </w:r>
      <w:r w:rsidRPr="00CA0C89">
        <w:rPr>
          <w:rFonts w:ascii="Times New Roman" w:hAnsi="Times New Roman" w:cs="Times New Roman"/>
        </w:rPr>
        <w:t>as much as “man”, of nineteenth century thought</w:t>
      </w:r>
      <w:r w:rsidR="00AB2EDF" w:rsidRPr="00CA0C89">
        <w:rPr>
          <w:rFonts w:ascii="Times New Roman" w:hAnsi="Times New Roman" w:cs="Times New Roman"/>
        </w:rPr>
        <w:t>)</w:t>
      </w:r>
      <w:r w:rsidRPr="00CA0C89">
        <w:rPr>
          <w:rFonts w:ascii="Times New Roman" w:hAnsi="Times New Roman" w:cs="Times New Roman"/>
        </w:rPr>
        <w:t xml:space="preserve">, his “life” is an object of regularising </w:t>
      </w:r>
      <w:proofErr w:type="gramStart"/>
      <w:r w:rsidRPr="00CA0C89">
        <w:rPr>
          <w:rFonts w:ascii="Times New Roman" w:hAnsi="Times New Roman" w:cs="Times New Roman"/>
        </w:rPr>
        <w:t>governmentality, that</w:t>
      </w:r>
      <w:proofErr w:type="gramEnd"/>
      <w:r w:rsidRPr="00CA0C89">
        <w:rPr>
          <w:rFonts w:ascii="Times New Roman" w:hAnsi="Times New Roman" w:cs="Times New Roman"/>
        </w:rPr>
        <w:t xml:space="preserve"> recruited statistics and various forms of calculation in the management of the population’s biological processes. Today, life is re-thought as a principle of matter in </w:t>
      </w:r>
      <w:r w:rsidR="005314A3" w:rsidRPr="00CA0C89">
        <w:rPr>
          <w:rFonts w:ascii="Times New Roman" w:hAnsi="Times New Roman" w:cs="Times New Roman"/>
        </w:rPr>
        <w:t xml:space="preserve">the </w:t>
      </w:r>
      <w:r w:rsidRPr="00CA0C89">
        <w:rPr>
          <w:rFonts w:ascii="Times New Roman" w:hAnsi="Times New Roman" w:cs="Times New Roman"/>
        </w:rPr>
        <w:t xml:space="preserve">work of scholars as different as Grosz and Butler (Grosz 2011, Butler 2004). Whether in terms of </w:t>
      </w:r>
      <w:r w:rsidR="005314A3" w:rsidRPr="00CA0C89">
        <w:rPr>
          <w:rFonts w:ascii="Times New Roman" w:hAnsi="Times New Roman" w:cs="Times New Roman"/>
        </w:rPr>
        <w:t xml:space="preserve">the </w:t>
      </w:r>
      <w:r w:rsidRPr="00CA0C89">
        <w:rPr>
          <w:rFonts w:ascii="Times New Roman" w:hAnsi="Times New Roman" w:cs="Times New Roman"/>
        </w:rPr>
        <w:t xml:space="preserve">denaturalisation of general ecologies or </w:t>
      </w:r>
      <w:r w:rsidR="005314A3" w:rsidRPr="00CA0C89">
        <w:rPr>
          <w:rFonts w:ascii="Times New Roman" w:hAnsi="Times New Roman" w:cs="Times New Roman"/>
        </w:rPr>
        <w:t xml:space="preserve">the </w:t>
      </w:r>
      <w:r w:rsidRPr="00CA0C89">
        <w:rPr>
          <w:rFonts w:ascii="Times New Roman" w:hAnsi="Times New Roman" w:cs="Times New Roman"/>
        </w:rPr>
        <w:t xml:space="preserve">reprivileging of nature, life and ecology have been proposed as a new </w:t>
      </w:r>
      <w:r w:rsidR="00FB25A4" w:rsidRPr="00CA0C89">
        <w:rPr>
          <w:rFonts w:ascii="Times New Roman" w:hAnsi="Times New Roman" w:cs="Times New Roman"/>
        </w:rPr>
        <w:t>framework for thought.</w:t>
      </w:r>
    </w:p>
    <w:p w14:paraId="6BA0125A" w14:textId="23D7790C" w:rsidR="00227670" w:rsidRPr="00CA0C89" w:rsidRDefault="005314A3" w:rsidP="00B85EF9">
      <w:pPr>
        <w:spacing w:line="360" w:lineRule="auto"/>
        <w:ind w:firstLine="720"/>
        <w:rPr>
          <w:rFonts w:ascii="Times New Roman" w:hAnsi="Times New Roman" w:cs="Times New Roman"/>
          <w:lang w:val="en-US"/>
        </w:rPr>
      </w:pPr>
      <w:r w:rsidRPr="00CA0C89">
        <w:rPr>
          <w:rFonts w:ascii="Times New Roman" w:hAnsi="Times New Roman" w:cs="Times New Roman"/>
          <w:lang w:val="en-US"/>
        </w:rPr>
        <w:t>In this matrix of l</w:t>
      </w:r>
      <w:r w:rsidR="00227670" w:rsidRPr="00CA0C89">
        <w:rPr>
          <w:rFonts w:ascii="Times New Roman" w:hAnsi="Times New Roman" w:cs="Times New Roman"/>
          <w:lang w:val="en-US"/>
        </w:rPr>
        <w:t>ife and ecology, “the world itself” becom</w:t>
      </w:r>
      <w:r w:rsidR="00421349" w:rsidRPr="00CA0C89">
        <w:rPr>
          <w:rFonts w:ascii="Times New Roman" w:hAnsi="Times New Roman" w:cs="Times New Roman"/>
          <w:lang w:val="en-US"/>
        </w:rPr>
        <w:t xml:space="preserve">es the new field of operation </w:t>
      </w:r>
      <w:r w:rsidRPr="00CA0C89">
        <w:rPr>
          <w:rFonts w:ascii="Times New Roman" w:hAnsi="Times New Roman" w:cs="Times New Roman"/>
          <w:lang w:val="en-US"/>
        </w:rPr>
        <w:t>for</w:t>
      </w:r>
      <w:r w:rsidR="00227670" w:rsidRPr="00CA0C89">
        <w:rPr>
          <w:rFonts w:ascii="Times New Roman" w:hAnsi="Times New Roman" w:cs="Times New Roman"/>
          <w:lang w:val="en-US"/>
        </w:rPr>
        <w:t xml:space="preserve"> data practices. Life and its representations, symbols, metaphors, figures, clichés, biases</w:t>
      </w:r>
      <w:r w:rsidRPr="00CA0C89">
        <w:rPr>
          <w:rFonts w:ascii="Times New Roman" w:hAnsi="Times New Roman" w:cs="Times New Roman"/>
          <w:lang w:val="en-US"/>
        </w:rPr>
        <w:t>—</w:t>
      </w:r>
      <w:r w:rsidR="00227670" w:rsidRPr="00CA0C89">
        <w:rPr>
          <w:rFonts w:ascii="Times New Roman" w:hAnsi="Times New Roman" w:cs="Times New Roman"/>
          <w:lang w:val="en-US"/>
        </w:rPr>
        <w:t>whatever is produced, via engineering</w:t>
      </w:r>
      <w:r w:rsidRPr="00CA0C89">
        <w:rPr>
          <w:rFonts w:ascii="Times New Roman" w:hAnsi="Times New Roman" w:cs="Times New Roman"/>
          <w:lang w:val="en-US"/>
        </w:rPr>
        <w:t>,</w:t>
      </w:r>
      <w:r w:rsidR="00227670" w:rsidRPr="00CA0C89">
        <w:rPr>
          <w:rFonts w:ascii="Times New Roman" w:hAnsi="Times New Roman" w:cs="Times New Roman"/>
          <w:lang w:val="en-US"/>
        </w:rPr>
        <w:t xml:space="preserve"> drawing, photographing</w:t>
      </w:r>
      <w:r w:rsidRPr="00CA0C89">
        <w:rPr>
          <w:rFonts w:ascii="Times New Roman" w:hAnsi="Times New Roman" w:cs="Times New Roman"/>
          <w:lang w:val="en-US"/>
        </w:rPr>
        <w:t>,</w:t>
      </w:r>
      <w:r w:rsidR="00227670" w:rsidRPr="00CA0C89">
        <w:rPr>
          <w:rFonts w:ascii="Times New Roman" w:hAnsi="Times New Roman" w:cs="Times New Roman"/>
          <w:lang w:val="en-US"/>
        </w:rPr>
        <w:t xml:space="preserve"> scribbling down, disciplining, categorising, or making up</w:t>
      </w:r>
      <w:r w:rsidRPr="00CA0C89">
        <w:rPr>
          <w:rFonts w:ascii="Times New Roman" w:hAnsi="Times New Roman" w:cs="Times New Roman"/>
          <w:lang w:val="en-US"/>
        </w:rPr>
        <w:t>—</w:t>
      </w:r>
      <w:r w:rsidR="00227670" w:rsidRPr="00CA0C89">
        <w:rPr>
          <w:rFonts w:ascii="Times New Roman" w:hAnsi="Times New Roman" w:cs="Times New Roman"/>
          <w:lang w:val="en-US"/>
        </w:rPr>
        <w:t xml:space="preserve">is gathered, abstracted, and analysed. </w:t>
      </w:r>
      <w:r w:rsidR="00A051EE" w:rsidRPr="00CA0C89">
        <w:rPr>
          <w:rFonts w:ascii="Times New Roman" w:hAnsi="Times New Roman" w:cs="Times New Roman"/>
          <w:lang w:val="en-US"/>
        </w:rPr>
        <w:t>But it is not anymore</w:t>
      </w:r>
      <w:r w:rsidR="00C77EBF">
        <w:rPr>
          <w:rFonts w:ascii="Times New Roman" w:hAnsi="Times New Roman" w:cs="Times New Roman"/>
          <w:lang w:val="en-US"/>
        </w:rPr>
        <w:t xml:space="preserve"> only</w:t>
      </w:r>
      <w:r w:rsidR="00A051EE" w:rsidRPr="00CA0C89">
        <w:rPr>
          <w:rFonts w:ascii="Times New Roman" w:hAnsi="Times New Roman" w:cs="Times New Roman"/>
          <w:lang w:val="en-US"/>
        </w:rPr>
        <w:t xml:space="preserve"> a question of the management of the living, </w:t>
      </w:r>
      <w:r w:rsidR="00A051EE" w:rsidRPr="00CA0C89">
        <w:rPr>
          <w:rFonts w:ascii="Times New Roman" w:hAnsi="Times New Roman" w:cs="Times New Roman"/>
          <w:lang w:val="en-US"/>
        </w:rPr>
        <w:lastRenderedPageBreak/>
        <w:t xml:space="preserve">the organic, the vital, </w:t>
      </w:r>
      <w:r w:rsidR="0001633E" w:rsidRPr="00CA0C89">
        <w:rPr>
          <w:rFonts w:ascii="Times New Roman" w:hAnsi="Times New Roman" w:cs="Times New Roman"/>
          <w:lang w:val="en-US"/>
        </w:rPr>
        <w:t xml:space="preserve">and everything </w:t>
      </w:r>
      <w:r w:rsidR="00A051EE" w:rsidRPr="00CA0C89">
        <w:rPr>
          <w:rFonts w:ascii="Times New Roman" w:hAnsi="Times New Roman" w:cs="Times New Roman"/>
          <w:lang w:val="en-US"/>
        </w:rPr>
        <w:t xml:space="preserve">that grows and changes, but of the non-organic too. </w:t>
      </w:r>
      <w:r w:rsidR="00227670" w:rsidRPr="00CA0C89">
        <w:rPr>
          <w:rFonts w:ascii="Times New Roman" w:hAnsi="Times New Roman" w:cs="Times New Roman"/>
          <w:lang w:val="en-US"/>
        </w:rPr>
        <w:t xml:space="preserve">Extracting truth or value from the body is a grounding gesture, but one that sweeps under its wing not just biological life, but </w:t>
      </w:r>
      <w:r w:rsidRPr="00CA0C89">
        <w:rPr>
          <w:rFonts w:ascii="Times New Roman" w:hAnsi="Times New Roman" w:cs="Times New Roman"/>
          <w:lang w:val="en-US"/>
        </w:rPr>
        <w:t xml:space="preserve">the </w:t>
      </w:r>
      <w:r w:rsidR="00227670" w:rsidRPr="00CA0C89">
        <w:rPr>
          <w:rFonts w:ascii="Times New Roman" w:hAnsi="Times New Roman" w:cs="Times New Roman"/>
          <w:lang w:val="en-US"/>
        </w:rPr>
        <w:t>climate</w:t>
      </w:r>
      <w:r w:rsidRPr="00CA0C89">
        <w:rPr>
          <w:rFonts w:ascii="Times New Roman" w:hAnsi="Times New Roman" w:cs="Times New Roman"/>
          <w:lang w:val="en-US"/>
        </w:rPr>
        <w:t xml:space="preserve"> and the </w:t>
      </w:r>
      <w:r w:rsidR="00227670" w:rsidRPr="00CA0C89">
        <w:rPr>
          <w:rFonts w:ascii="Times New Roman" w:hAnsi="Times New Roman" w:cs="Times New Roman"/>
          <w:lang w:val="en-US"/>
        </w:rPr>
        <w:t>expanses of the Earth’s terrains, concepts, styles, symbols and geological formations alike: life and its representations as well as non-life and its expressions</w:t>
      </w:r>
      <w:r w:rsidR="00CA0C89" w:rsidRPr="00CA0C89">
        <w:rPr>
          <w:rFonts w:ascii="Times New Roman" w:hAnsi="Times New Roman" w:cs="Times New Roman"/>
          <w:lang w:val="en-US"/>
        </w:rPr>
        <w:t>. It is not</w:t>
      </w:r>
      <w:r w:rsidR="00227670" w:rsidRPr="00CA0C89">
        <w:rPr>
          <w:rFonts w:ascii="Times New Roman" w:hAnsi="Times New Roman" w:cs="Times New Roman"/>
          <w:lang w:val="en-US"/>
        </w:rPr>
        <w:t xml:space="preserve"> anymore exclusively bound to the logic of sovereignty and control over the body of its populace. Now Earth itself is the playground.</w:t>
      </w:r>
    </w:p>
    <w:p w14:paraId="76ECEB8C" w14:textId="1BDE6E65" w:rsidR="00227670" w:rsidRPr="00CA0C89" w:rsidRDefault="00227670" w:rsidP="00B85EF9">
      <w:pPr>
        <w:spacing w:line="360" w:lineRule="auto"/>
        <w:ind w:firstLine="720"/>
        <w:rPr>
          <w:rFonts w:ascii="Times New Roman" w:hAnsi="Times New Roman" w:cs="Times New Roman"/>
        </w:rPr>
      </w:pPr>
      <w:r w:rsidRPr="00CA0C89">
        <w:rPr>
          <w:rFonts w:ascii="Times New Roman" w:hAnsi="Times New Roman" w:cs="Times New Roman"/>
        </w:rPr>
        <w:t>Anecdotally, Google Art is not interested in embedding films</w:t>
      </w:r>
      <w:r w:rsidR="0001633E" w:rsidRPr="00CA0C89">
        <w:rPr>
          <w:rFonts w:ascii="Times New Roman" w:hAnsi="Times New Roman" w:cs="Times New Roman"/>
        </w:rPr>
        <w:t xml:space="preserve"> or articles</w:t>
      </w:r>
      <w:r w:rsidRPr="00CA0C89">
        <w:rPr>
          <w:rFonts w:ascii="Times New Roman" w:hAnsi="Times New Roman" w:cs="Times New Roman"/>
        </w:rPr>
        <w:t xml:space="preserve"> </w:t>
      </w:r>
      <w:r w:rsidR="0001633E" w:rsidRPr="00CA0C89">
        <w:rPr>
          <w:rFonts w:ascii="Times New Roman" w:hAnsi="Times New Roman" w:cs="Times New Roman"/>
        </w:rPr>
        <w:t xml:space="preserve">about </w:t>
      </w:r>
      <w:r w:rsidRPr="00CA0C89">
        <w:rPr>
          <w:rFonts w:ascii="Times New Roman" w:hAnsi="Times New Roman" w:cs="Times New Roman"/>
        </w:rPr>
        <w:t xml:space="preserve">artworks </w:t>
      </w:r>
      <w:r w:rsidR="0001633E" w:rsidRPr="00CA0C89">
        <w:rPr>
          <w:rFonts w:ascii="Times New Roman" w:hAnsi="Times New Roman" w:cs="Times New Roman"/>
        </w:rPr>
        <w:t>in</w:t>
      </w:r>
      <w:r w:rsidR="003B4A55" w:rsidRPr="00CA0C89">
        <w:rPr>
          <w:rFonts w:ascii="Times New Roman" w:hAnsi="Times New Roman" w:cs="Times New Roman"/>
        </w:rPr>
        <w:t>to</w:t>
      </w:r>
      <w:r w:rsidR="0001633E" w:rsidRPr="00CA0C89">
        <w:rPr>
          <w:rFonts w:ascii="Times New Roman" w:hAnsi="Times New Roman" w:cs="Times New Roman"/>
        </w:rPr>
        <w:t xml:space="preserve"> its</w:t>
      </w:r>
      <w:r w:rsidRPr="00CA0C89">
        <w:rPr>
          <w:rFonts w:ascii="Times New Roman" w:hAnsi="Times New Roman" w:cs="Times New Roman"/>
        </w:rPr>
        <w:t xml:space="preserve"> 3D </w:t>
      </w:r>
      <w:r w:rsidR="003B4A55" w:rsidRPr="00CA0C89">
        <w:rPr>
          <w:rFonts w:ascii="Times New Roman" w:hAnsi="Times New Roman" w:cs="Times New Roman"/>
        </w:rPr>
        <w:t xml:space="preserve">models </w:t>
      </w:r>
      <w:r w:rsidRPr="00CA0C89">
        <w:rPr>
          <w:rFonts w:ascii="Times New Roman" w:hAnsi="Times New Roman" w:cs="Times New Roman"/>
        </w:rPr>
        <w:t xml:space="preserve">of </w:t>
      </w:r>
      <w:r w:rsidR="003B4A55" w:rsidRPr="00CA0C89">
        <w:rPr>
          <w:rFonts w:ascii="Times New Roman" w:hAnsi="Times New Roman" w:cs="Times New Roman"/>
        </w:rPr>
        <w:t>art</w:t>
      </w:r>
      <w:r w:rsidRPr="00CA0C89">
        <w:rPr>
          <w:rFonts w:ascii="Times New Roman" w:hAnsi="Times New Roman" w:cs="Times New Roman"/>
        </w:rPr>
        <w:t xml:space="preserve"> museums. This is in direct contradiction to how the Web was imagined</w:t>
      </w:r>
      <w:r w:rsidR="002B0349" w:rsidRPr="00CA0C89">
        <w:rPr>
          <w:rFonts w:ascii="Times New Roman" w:hAnsi="Times New Roman" w:cs="Times New Roman"/>
        </w:rPr>
        <w:t>—</w:t>
      </w:r>
      <w:r w:rsidRPr="00CA0C89">
        <w:rPr>
          <w:rFonts w:ascii="Times New Roman" w:hAnsi="Times New Roman" w:cs="Times New Roman"/>
        </w:rPr>
        <w:t xml:space="preserve">as a Memex (Bush, 1945), or a dynamic hypertext system </w:t>
      </w:r>
      <w:r w:rsidR="002B0349" w:rsidRPr="00CA0C89">
        <w:rPr>
          <w:rFonts w:ascii="Times New Roman" w:hAnsi="Times New Roman" w:cs="Times New Roman"/>
        </w:rPr>
        <w:t>that a human could use</w:t>
      </w:r>
      <w:r w:rsidRPr="00CA0C89">
        <w:rPr>
          <w:rFonts w:ascii="Times New Roman" w:hAnsi="Times New Roman" w:cs="Times New Roman"/>
        </w:rPr>
        <w:t xml:space="preserve"> to make instant and boundless associations and connections between all kinds of material</w:t>
      </w:r>
      <w:r w:rsidR="003B4A55" w:rsidRPr="00CA0C89">
        <w:rPr>
          <w:rFonts w:ascii="Times New Roman" w:hAnsi="Times New Roman" w:cs="Times New Roman"/>
        </w:rPr>
        <w:t>, enhancing knowledge</w:t>
      </w:r>
      <w:r w:rsidRPr="00CA0C89">
        <w:rPr>
          <w:rFonts w:ascii="Times New Roman" w:hAnsi="Times New Roman" w:cs="Times New Roman"/>
        </w:rPr>
        <w:t>. While one cannot link books, films</w:t>
      </w:r>
      <w:r w:rsidR="002B0349" w:rsidRPr="00CA0C89">
        <w:rPr>
          <w:rFonts w:ascii="Times New Roman" w:hAnsi="Times New Roman" w:cs="Times New Roman"/>
        </w:rPr>
        <w:t>,</w:t>
      </w:r>
      <w:r w:rsidRPr="00CA0C89">
        <w:rPr>
          <w:rFonts w:ascii="Times New Roman" w:hAnsi="Times New Roman" w:cs="Times New Roman"/>
        </w:rPr>
        <w:t xml:space="preserve"> or projects to the artworks in Google Art, there is still </w:t>
      </w:r>
      <w:r w:rsidR="002B0349" w:rsidRPr="00CA0C89">
        <w:rPr>
          <w:rFonts w:ascii="Times New Roman" w:hAnsi="Times New Roman" w:cs="Times New Roman"/>
        </w:rPr>
        <w:t>the</w:t>
      </w:r>
      <w:r w:rsidRPr="00CA0C89">
        <w:rPr>
          <w:rFonts w:ascii="Times New Roman" w:hAnsi="Times New Roman" w:cs="Times New Roman"/>
        </w:rPr>
        <w:t xml:space="preserve"> possibility of importing data into Google Earth. </w:t>
      </w:r>
      <w:r w:rsidR="003B4A55" w:rsidRPr="00CA0C89">
        <w:rPr>
          <w:rFonts w:ascii="Times New Roman" w:hAnsi="Times New Roman" w:cs="Times New Roman"/>
        </w:rPr>
        <w:t>Here, knowledge</w:t>
      </w:r>
      <w:r w:rsidRPr="00CA0C89">
        <w:rPr>
          <w:rFonts w:ascii="Times New Roman" w:hAnsi="Times New Roman" w:cs="Times New Roman"/>
        </w:rPr>
        <w:t xml:space="preserve"> updates </w:t>
      </w:r>
      <w:r w:rsidR="003B4A55" w:rsidRPr="00CA0C89">
        <w:rPr>
          <w:rFonts w:ascii="Times New Roman" w:hAnsi="Times New Roman" w:cs="Times New Roman"/>
        </w:rPr>
        <w:t>are</w:t>
      </w:r>
      <w:r w:rsidRPr="00CA0C89">
        <w:rPr>
          <w:rFonts w:ascii="Times New Roman" w:hAnsi="Times New Roman" w:cs="Times New Roman"/>
        </w:rPr>
        <w:t xml:space="preserve"> welcome for the environments processing the physicality of the “real world”</w:t>
      </w:r>
      <w:r w:rsidR="00DB4F40" w:rsidRPr="00CA0C89">
        <w:rPr>
          <w:rFonts w:ascii="Times New Roman" w:hAnsi="Times New Roman" w:cs="Times New Roman"/>
        </w:rPr>
        <w:t>—</w:t>
      </w:r>
      <w:r w:rsidR="003B4A55" w:rsidRPr="00CA0C89">
        <w:rPr>
          <w:rFonts w:ascii="Times New Roman" w:hAnsi="Times New Roman" w:cs="Times New Roman"/>
        </w:rPr>
        <w:t>cities and valleys presented in Google Earth</w:t>
      </w:r>
      <w:r w:rsidRPr="00CA0C89">
        <w:rPr>
          <w:rFonts w:ascii="Times New Roman" w:hAnsi="Times New Roman" w:cs="Times New Roman"/>
        </w:rPr>
        <w:t>. Google</w:t>
      </w:r>
      <w:r w:rsidR="002B0349" w:rsidRPr="00CA0C89">
        <w:rPr>
          <w:rFonts w:ascii="Times New Roman" w:hAnsi="Times New Roman" w:cs="Times New Roman"/>
        </w:rPr>
        <w:t>’s current interest</w:t>
      </w:r>
      <w:r w:rsidRPr="00CA0C89">
        <w:rPr>
          <w:rFonts w:ascii="Times New Roman" w:hAnsi="Times New Roman" w:cs="Times New Roman"/>
        </w:rPr>
        <w:t xml:space="preserve"> is apparently in self-driving cars rather than Google Art. In </w:t>
      </w:r>
      <w:proofErr w:type="gramStart"/>
      <w:r w:rsidR="002B0349" w:rsidRPr="00CA0C89">
        <w:rPr>
          <w:rFonts w:ascii="Times New Roman" w:hAnsi="Times New Roman" w:cs="Times New Roman"/>
        </w:rPr>
        <w:t xml:space="preserve">a </w:t>
      </w:r>
      <w:r w:rsidRPr="00CA0C89">
        <w:rPr>
          <w:rFonts w:ascii="Times New Roman" w:hAnsi="Times New Roman" w:cs="Times New Roman"/>
        </w:rPr>
        <w:t>self</w:t>
      </w:r>
      <w:proofErr w:type="gramEnd"/>
      <w:r w:rsidRPr="00CA0C89">
        <w:rPr>
          <w:rFonts w:ascii="Times New Roman" w:hAnsi="Times New Roman" w:cs="Times New Roman"/>
        </w:rPr>
        <w:t>-driving car</w:t>
      </w:r>
      <w:r w:rsidR="002B0349" w:rsidRPr="00CA0C89">
        <w:rPr>
          <w:rFonts w:ascii="Times New Roman" w:hAnsi="Times New Roman" w:cs="Times New Roman"/>
        </w:rPr>
        <w:t>,</w:t>
      </w:r>
      <w:r w:rsidRPr="00CA0C89">
        <w:rPr>
          <w:rFonts w:ascii="Times New Roman" w:hAnsi="Times New Roman" w:cs="Times New Roman"/>
        </w:rPr>
        <w:t xml:space="preserve"> </w:t>
      </w:r>
      <w:r w:rsidR="002B0349" w:rsidRPr="00CA0C89">
        <w:rPr>
          <w:rFonts w:ascii="Times New Roman" w:hAnsi="Times New Roman" w:cs="Times New Roman"/>
        </w:rPr>
        <w:t xml:space="preserve">human </w:t>
      </w:r>
      <w:r w:rsidRPr="00CA0C89">
        <w:rPr>
          <w:rFonts w:ascii="Times New Roman" w:hAnsi="Times New Roman" w:cs="Times New Roman"/>
        </w:rPr>
        <w:t>behaviour</w:t>
      </w:r>
      <w:r w:rsidR="002B0349" w:rsidRPr="00CA0C89">
        <w:rPr>
          <w:rFonts w:ascii="Times New Roman" w:hAnsi="Times New Roman" w:cs="Times New Roman"/>
        </w:rPr>
        <w:t>—</w:t>
      </w:r>
      <w:r w:rsidRPr="00CA0C89">
        <w:rPr>
          <w:rFonts w:ascii="Times New Roman" w:hAnsi="Times New Roman" w:cs="Times New Roman"/>
        </w:rPr>
        <w:t>as well as light, electricity, lightposts, built environment, roads, chance, terrain, weather, chaos</w:t>
      </w:r>
      <w:r w:rsidR="002B0349" w:rsidRPr="00CA0C89">
        <w:rPr>
          <w:rFonts w:ascii="Times New Roman" w:hAnsi="Times New Roman" w:cs="Times New Roman"/>
        </w:rPr>
        <w:t>—</w:t>
      </w:r>
      <w:r w:rsidRPr="00CA0C89">
        <w:rPr>
          <w:rFonts w:ascii="Times New Roman" w:hAnsi="Times New Roman" w:cs="Times New Roman"/>
        </w:rPr>
        <w:t xml:space="preserve">all become a part of the world to be processed.  </w:t>
      </w:r>
    </w:p>
    <w:p w14:paraId="7A155D81" w14:textId="121211FB" w:rsidR="00227670" w:rsidRPr="00CA0C89" w:rsidRDefault="00227670" w:rsidP="00B85EF9">
      <w:pPr>
        <w:spacing w:line="360" w:lineRule="auto"/>
        <w:ind w:firstLine="720"/>
        <w:rPr>
          <w:rFonts w:ascii="Times New Roman" w:hAnsi="Times New Roman" w:cs="Times New Roman"/>
          <w:lang w:val="en-US"/>
        </w:rPr>
      </w:pPr>
      <w:r w:rsidRPr="00CA0C89">
        <w:rPr>
          <w:rFonts w:ascii="Times New Roman" w:hAnsi="Times New Roman" w:cs="Times New Roman"/>
          <w:lang w:val="en-US"/>
        </w:rPr>
        <w:t xml:space="preserve">Google Mars, Google Ocean and Virtual Time (where one </w:t>
      </w:r>
      <w:r w:rsidR="002B0349" w:rsidRPr="00CA0C89">
        <w:rPr>
          <w:rFonts w:ascii="Times New Roman" w:hAnsi="Times New Roman" w:cs="Times New Roman"/>
          <w:lang w:val="en-US"/>
        </w:rPr>
        <w:t xml:space="preserve">can </w:t>
      </w:r>
      <w:r w:rsidRPr="00CA0C89">
        <w:rPr>
          <w:rFonts w:ascii="Times New Roman" w:hAnsi="Times New Roman" w:cs="Times New Roman"/>
          <w:lang w:val="en-US"/>
        </w:rPr>
        <w:t xml:space="preserve">track the disappearance of glaciers) are anecdotal evidence of </w:t>
      </w:r>
      <w:r w:rsidR="002B0349" w:rsidRPr="00CA0C89">
        <w:rPr>
          <w:rFonts w:ascii="Times New Roman" w:hAnsi="Times New Roman" w:cs="Times New Roman"/>
          <w:lang w:val="en-US"/>
        </w:rPr>
        <w:t xml:space="preserve">a </w:t>
      </w:r>
      <w:r w:rsidRPr="00CA0C89">
        <w:rPr>
          <w:rFonts w:ascii="Times New Roman" w:hAnsi="Times New Roman" w:cs="Times New Roman"/>
          <w:lang w:val="en-US"/>
        </w:rPr>
        <w:t>new era</w:t>
      </w:r>
      <w:r w:rsidR="002B0349" w:rsidRPr="00CA0C89">
        <w:rPr>
          <w:rFonts w:ascii="Times New Roman" w:hAnsi="Times New Roman" w:cs="Times New Roman"/>
          <w:lang w:val="en-US"/>
        </w:rPr>
        <w:t xml:space="preserve"> that is</w:t>
      </w:r>
      <w:r w:rsidRPr="00CA0C89">
        <w:rPr>
          <w:rFonts w:ascii="Times New Roman" w:hAnsi="Times New Roman" w:cs="Times New Roman"/>
          <w:lang w:val="en-US"/>
        </w:rPr>
        <w:t xml:space="preserve"> not so exclusively concerned with the human anymore. While states may be confined to the governance of population with corresponding data practices, and “internationally managed” democracies are subtly massaged for desired outcomes, global corporations aim to capture and work not only on the living or life, </w:t>
      </w:r>
      <w:proofErr w:type="gramStart"/>
      <w:r w:rsidRPr="00CA0C89">
        <w:rPr>
          <w:rFonts w:ascii="Times New Roman" w:hAnsi="Times New Roman" w:cs="Times New Roman"/>
          <w:lang w:val="en-US"/>
        </w:rPr>
        <w:t>but</w:t>
      </w:r>
      <w:proofErr w:type="gramEnd"/>
      <w:r w:rsidRPr="00CA0C89">
        <w:rPr>
          <w:rFonts w:ascii="Times New Roman" w:hAnsi="Times New Roman" w:cs="Times New Roman"/>
          <w:lang w:val="en-US"/>
        </w:rPr>
        <w:t xml:space="preserve"> on the world, </w:t>
      </w:r>
      <w:r w:rsidR="002B0349" w:rsidRPr="00CA0C89">
        <w:rPr>
          <w:rFonts w:ascii="Times New Roman" w:hAnsi="Times New Roman" w:cs="Times New Roman"/>
          <w:lang w:val="en-US"/>
        </w:rPr>
        <w:t xml:space="preserve">the </w:t>
      </w:r>
      <w:r w:rsidRPr="00CA0C89">
        <w:rPr>
          <w:rFonts w:ascii="Times New Roman" w:hAnsi="Times New Roman" w:cs="Times New Roman"/>
          <w:lang w:val="en-US"/>
        </w:rPr>
        <w:t xml:space="preserve">Earth itself, if not the solar system. </w:t>
      </w:r>
    </w:p>
    <w:p w14:paraId="20B1239D" w14:textId="35EFBDDA" w:rsidR="00227670" w:rsidRPr="00CA0C89" w:rsidRDefault="00227670" w:rsidP="00B85EF9">
      <w:pPr>
        <w:spacing w:line="360" w:lineRule="auto"/>
        <w:ind w:firstLine="720"/>
        <w:rPr>
          <w:rFonts w:ascii="Times New Roman" w:hAnsi="Times New Roman" w:cs="Times New Roman"/>
          <w:lang w:val="en-US"/>
        </w:rPr>
      </w:pPr>
      <w:r w:rsidRPr="00CA0C89">
        <w:rPr>
          <w:rFonts w:ascii="Times New Roman" w:hAnsi="Times New Roman" w:cs="Times New Roman"/>
          <w:lang w:val="en-US"/>
        </w:rPr>
        <w:t>In the politics of Earth itself, data worlds are layered on top of each other, stitched together</w:t>
      </w:r>
      <w:r w:rsidR="002B0349" w:rsidRPr="00CA0C89">
        <w:rPr>
          <w:rFonts w:ascii="Times New Roman" w:hAnsi="Times New Roman" w:cs="Times New Roman"/>
          <w:lang w:val="en-US"/>
        </w:rPr>
        <w:t xml:space="preserve"> and</w:t>
      </w:r>
      <w:r w:rsidRPr="00CA0C89">
        <w:rPr>
          <w:rFonts w:ascii="Times New Roman" w:hAnsi="Times New Roman" w:cs="Times New Roman"/>
          <w:lang w:val="en-US"/>
        </w:rPr>
        <w:t xml:space="preserve"> interlinked</w:t>
      </w:r>
      <w:r w:rsidR="002B0349" w:rsidRPr="00CA0C89">
        <w:rPr>
          <w:rFonts w:ascii="Times New Roman" w:hAnsi="Times New Roman" w:cs="Times New Roman"/>
          <w:lang w:val="en-US"/>
        </w:rPr>
        <w:t>—</w:t>
      </w:r>
      <w:r w:rsidRPr="00CA0C89">
        <w:rPr>
          <w:rFonts w:ascii="Times New Roman" w:hAnsi="Times New Roman" w:cs="Times New Roman"/>
          <w:lang w:val="en-US"/>
        </w:rPr>
        <w:t>or</w:t>
      </w:r>
      <w:r w:rsidR="002B0349" w:rsidRPr="00CA0C89">
        <w:rPr>
          <w:rFonts w:ascii="Times New Roman" w:hAnsi="Times New Roman" w:cs="Times New Roman"/>
          <w:lang w:val="en-US"/>
        </w:rPr>
        <w:t xml:space="preserve"> they</w:t>
      </w:r>
      <w:r w:rsidRPr="00CA0C89">
        <w:rPr>
          <w:rFonts w:ascii="Times New Roman" w:hAnsi="Times New Roman" w:cs="Times New Roman"/>
          <w:lang w:val="en-US"/>
        </w:rPr>
        <w:t xml:space="preserve"> may still remain in conflictual conditions</w:t>
      </w:r>
      <w:r w:rsidR="002B0349" w:rsidRPr="00CA0C89">
        <w:rPr>
          <w:rFonts w:ascii="Times New Roman" w:hAnsi="Times New Roman" w:cs="Times New Roman"/>
          <w:lang w:val="en-US"/>
        </w:rPr>
        <w:t>,</w:t>
      </w:r>
      <w:r w:rsidRPr="00CA0C89">
        <w:rPr>
          <w:rFonts w:ascii="Times New Roman" w:hAnsi="Times New Roman" w:cs="Times New Roman"/>
          <w:lang w:val="en-US"/>
        </w:rPr>
        <w:t xml:space="preserve"> waiting to be recruited by a wide variety of interests. </w:t>
      </w:r>
      <w:r w:rsidR="002B0349" w:rsidRPr="00CA0C89">
        <w:rPr>
          <w:rFonts w:ascii="Times New Roman" w:hAnsi="Times New Roman" w:cs="Times New Roman"/>
          <w:lang w:val="en-US"/>
        </w:rPr>
        <w:t>Because value is the commanding principle</w:t>
      </w:r>
      <w:r w:rsidRPr="00CA0C89">
        <w:rPr>
          <w:rFonts w:ascii="Times New Roman" w:hAnsi="Times New Roman" w:cs="Times New Roman"/>
          <w:lang w:val="en-US"/>
        </w:rPr>
        <w:t xml:space="preserve">, </w:t>
      </w:r>
      <w:r w:rsidRPr="00CA0C89">
        <w:rPr>
          <w:rFonts w:ascii="Times New Roman" w:hAnsi="Times New Roman" w:cs="Times New Roman"/>
        </w:rPr>
        <w:t>analytical models and imaginary order</w:t>
      </w:r>
      <w:r w:rsidR="002B0349" w:rsidRPr="00CA0C89">
        <w:rPr>
          <w:rFonts w:ascii="Times New Roman" w:hAnsi="Times New Roman" w:cs="Times New Roman"/>
        </w:rPr>
        <w:t>s</w:t>
      </w:r>
      <w:r w:rsidRPr="00CA0C89">
        <w:rPr>
          <w:rFonts w:ascii="Times New Roman" w:hAnsi="Times New Roman" w:cs="Times New Roman"/>
        </w:rPr>
        <w:t xml:space="preserve"> are layered onto points of value; data operations a</w:t>
      </w:r>
      <w:r w:rsidR="002B0349" w:rsidRPr="00CA0C89">
        <w:rPr>
          <w:rFonts w:ascii="Times New Roman" w:hAnsi="Times New Roman" w:cs="Times New Roman"/>
        </w:rPr>
        <w:t>re</w:t>
      </w:r>
      <w:r w:rsidRPr="00CA0C89">
        <w:rPr>
          <w:rFonts w:ascii="Times New Roman" w:hAnsi="Times New Roman" w:cs="Times New Roman"/>
        </w:rPr>
        <w:t xml:space="preserve"> the new medium determin</w:t>
      </w:r>
      <w:r w:rsidR="002B0349" w:rsidRPr="00CA0C89">
        <w:rPr>
          <w:rFonts w:ascii="Times New Roman" w:hAnsi="Times New Roman" w:cs="Times New Roman"/>
        </w:rPr>
        <w:t>ing</w:t>
      </w:r>
      <w:r w:rsidRPr="00CA0C89">
        <w:rPr>
          <w:rFonts w:ascii="Times New Roman" w:hAnsi="Times New Roman" w:cs="Times New Roman"/>
        </w:rPr>
        <w:t xml:space="preserve"> the order of the real, of the imaginary, of the fixed and the dynamic, of the physical and the symbolic. The operations of abstracting the living and processing the real require </w:t>
      </w:r>
      <w:r w:rsidR="002B0349" w:rsidRPr="00CA0C89">
        <w:rPr>
          <w:rFonts w:ascii="Times New Roman" w:hAnsi="Times New Roman" w:cs="Times New Roman"/>
        </w:rPr>
        <w:t xml:space="preserve">the </w:t>
      </w:r>
      <w:r w:rsidRPr="00CA0C89">
        <w:rPr>
          <w:rFonts w:ascii="Times New Roman" w:hAnsi="Times New Roman" w:cs="Times New Roman"/>
        </w:rPr>
        <w:t xml:space="preserve">coexistence of </w:t>
      </w:r>
      <w:r w:rsidRPr="00CA0C89">
        <w:rPr>
          <w:rFonts w:ascii="Times New Roman" w:hAnsi="Times New Roman" w:cs="Times New Roman"/>
        </w:rPr>
        <w:lastRenderedPageBreak/>
        <w:t xml:space="preserve">multiple logics. </w:t>
      </w:r>
      <w:r w:rsidRPr="00CA0C89">
        <w:rPr>
          <w:rFonts w:ascii="Times New Roman" w:hAnsi="Times New Roman" w:cs="Times New Roman"/>
          <w:lang w:val="en-US"/>
        </w:rPr>
        <w:t xml:space="preserve">The mode of integration here is not vertical (a classical Fordist production), but </w:t>
      </w:r>
      <w:r w:rsidR="002B0349" w:rsidRPr="00CA0C89">
        <w:rPr>
          <w:rFonts w:ascii="Times New Roman" w:hAnsi="Times New Roman" w:cs="Times New Roman"/>
          <w:lang w:val="en-US"/>
        </w:rPr>
        <w:t>multiplexed</w:t>
      </w:r>
      <w:r w:rsidRPr="00CA0C89">
        <w:rPr>
          <w:rFonts w:ascii="Times New Roman" w:hAnsi="Times New Roman" w:cs="Times New Roman"/>
          <w:lang w:val="en-US"/>
        </w:rPr>
        <w:t xml:space="preserve">; it is one of hyperdimensional variation. </w:t>
      </w:r>
    </w:p>
    <w:p w14:paraId="46AFFA5A" w14:textId="77777777" w:rsidR="00227670" w:rsidRPr="00CA0C89" w:rsidRDefault="00227670" w:rsidP="00B85EF9">
      <w:pPr>
        <w:spacing w:line="360" w:lineRule="auto"/>
        <w:ind w:firstLine="720"/>
        <w:rPr>
          <w:rFonts w:ascii="Times New Roman" w:hAnsi="Times New Roman" w:cs="Times New Roman"/>
          <w:color w:val="262626"/>
          <w:lang w:val="en-US"/>
        </w:rPr>
      </w:pPr>
    </w:p>
    <w:p w14:paraId="68243100" w14:textId="77777777" w:rsidR="00227670" w:rsidRPr="00CA0C89" w:rsidRDefault="00227670" w:rsidP="00B85EF9">
      <w:pPr>
        <w:spacing w:line="360" w:lineRule="auto"/>
        <w:rPr>
          <w:rFonts w:ascii="Times New Roman" w:hAnsi="Times New Roman" w:cs="Times New Roman"/>
          <w:b/>
          <w:color w:val="262626"/>
          <w:lang w:val="en-US"/>
        </w:rPr>
      </w:pPr>
      <w:r w:rsidRPr="00CA0C89">
        <w:rPr>
          <w:rFonts w:ascii="Times New Roman" w:hAnsi="Times New Roman" w:cs="Times New Roman"/>
          <w:b/>
          <w:color w:val="262626"/>
          <w:lang w:val="en-US"/>
        </w:rPr>
        <w:t>Conclusion</w:t>
      </w:r>
    </w:p>
    <w:p w14:paraId="4F78B2D4" w14:textId="4930C898" w:rsidR="00227670" w:rsidRPr="00CA0C89" w:rsidRDefault="002B0349" w:rsidP="00B85EF9">
      <w:pPr>
        <w:spacing w:line="360" w:lineRule="auto"/>
        <w:rPr>
          <w:rFonts w:ascii="Times New Roman" w:hAnsi="Times New Roman" w:cs="Times New Roman"/>
          <w:color w:val="262626"/>
          <w:lang w:val="en-US"/>
        </w:rPr>
      </w:pPr>
      <w:r w:rsidRPr="00CA0C89">
        <w:rPr>
          <w:rFonts w:ascii="Times New Roman" w:hAnsi="Times New Roman" w:cs="Times New Roman"/>
          <w:lang w:val="en-US"/>
        </w:rPr>
        <w:t xml:space="preserve">Mark </w:t>
      </w:r>
      <w:r w:rsidR="00227670" w:rsidRPr="00CA0C89">
        <w:rPr>
          <w:rFonts w:ascii="Times New Roman" w:hAnsi="Times New Roman" w:cs="Times New Roman"/>
          <w:lang w:val="en-US"/>
        </w:rPr>
        <w:t>Zuckerberg’s recent mission statement on Facebook’s vision of the future included highlights such as this: “</w:t>
      </w:r>
      <w:r w:rsidR="00227670" w:rsidRPr="00CA0C89">
        <w:rPr>
          <w:rFonts w:ascii="Times New Roman" w:hAnsi="Times New Roman" w:cs="Times New Roman"/>
          <w:color w:val="262626"/>
          <w:lang w:val="en-US"/>
        </w:rPr>
        <w:t>There have been terribly tragic events</w:t>
      </w:r>
      <w:r w:rsidRPr="00CA0C89">
        <w:rPr>
          <w:rFonts w:ascii="Times New Roman" w:hAnsi="Times New Roman" w:cs="Times New Roman"/>
          <w:color w:val="262626"/>
          <w:lang w:val="en-US"/>
        </w:rPr>
        <w:t>—</w:t>
      </w:r>
      <w:r w:rsidR="00227670" w:rsidRPr="00CA0C89">
        <w:rPr>
          <w:rFonts w:ascii="Times New Roman" w:hAnsi="Times New Roman" w:cs="Times New Roman"/>
          <w:color w:val="262626"/>
          <w:lang w:val="en-US"/>
        </w:rPr>
        <w:t>like suicides, some live streamed</w:t>
      </w:r>
      <w:r w:rsidRPr="00CA0C89">
        <w:rPr>
          <w:rFonts w:ascii="Times New Roman" w:hAnsi="Times New Roman" w:cs="Times New Roman"/>
          <w:color w:val="262626"/>
          <w:lang w:val="en-US"/>
        </w:rPr>
        <w:t>—</w:t>
      </w:r>
      <w:r w:rsidR="00227670" w:rsidRPr="00CA0C89">
        <w:rPr>
          <w:rFonts w:ascii="Times New Roman" w:hAnsi="Times New Roman" w:cs="Times New Roman"/>
          <w:color w:val="262626"/>
          <w:lang w:val="en-US"/>
        </w:rPr>
        <w:t xml:space="preserve">that perhaps could have been prevented if someone had realized what was happening and reported them sooner. Artificial intelligence can help provide a better approach. We are researching systems that can look at photos and videos to flag content our team should review. It’s worth noting that major advances in AI are required to understand text, photos and videos to judge whether they contain hate speech, graphic violence, sexually explicit content, and more” (Zuckerberg 2017). </w:t>
      </w:r>
    </w:p>
    <w:p w14:paraId="64714315" w14:textId="0B8C606C" w:rsidR="00227670" w:rsidRPr="00CA0C89" w:rsidRDefault="00227670" w:rsidP="00B85EF9">
      <w:pPr>
        <w:spacing w:line="360" w:lineRule="auto"/>
        <w:ind w:firstLine="720"/>
        <w:rPr>
          <w:rFonts w:ascii="Times New Roman" w:hAnsi="Times New Roman" w:cs="Times New Roman"/>
          <w:color w:val="262626"/>
          <w:lang w:val="en-US"/>
        </w:rPr>
      </w:pPr>
      <w:r w:rsidRPr="00CA0C89">
        <w:rPr>
          <w:rFonts w:ascii="Times New Roman" w:hAnsi="Times New Roman" w:cs="Times New Roman"/>
          <w:color w:val="262626"/>
          <w:lang w:val="en-US"/>
        </w:rPr>
        <w:t xml:space="preserve">Here, the promise is that </w:t>
      </w:r>
      <w:r w:rsidR="002B0349" w:rsidRPr="00CA0C89">
        <w:rPr>
          <w:rFonts w:ascii="Times New Roman" w:hAnsi="Times New Roman" w:cs="Times New Roman"/>
          <w:color w:val="262626"/>
          <w:lang w:val="en-US"/>
        </w:rPr>
        <w:t xml:space="preserve">the </w:t>
      </w:r>
      <w:r w:rsidRPr="00CA0C89">
        <w:rPr>
          <w:rFonts w:ascii="Times New Roman" w:hAnsi="Times New Roman" w:cs="Times New Roman"/>
          <w:color w:val="262626"/>
          <w:lang w:val="en-US"/>
        </w:rPr>
        <w:t xml:space="preserve">authenticity of subjective presence in relation to </w:t>
      </w:r>
      <w:r w:rsidR="002B0349" w:rsidRPr="00CA0C89">
        <w:rPr>
          <w:rFonts w:ascii="Times New Roman" w:hAnsi="Times New Roman" w:cs="Times New Roman"/>
          <w:color w:val="262626"/>
          <w:lang w:val="en-US"/>
        </w:rPr>
        <w:t xml:space="preserve">the </w:t>
      </w:r>
      <w:r w:rsidRPr="00CA0C89">
        <w:rPr>
          <w:rFonts w:ascii="Times New Roman" w:hAnsi="Times New Roman" w:cs="Times New Roman"/>
          <w:color w:val="262626"/>
          <w:lang w:val="en-US"/>
        </w:rPr>
        <w:t xml:space="preserve">identifiable </w:t>
      </w:r>
      <w:r w:rsidR="00C77EBF">
        <w:rPr>
          <w:rFonts w:ascii="Times New Roman" w:hAnsi="Times New Roman" w:cs="Times New Roman"/>
          <w:color w:val="262626"/>
          <w:lang w:val="en-US"/>
        </w:rPr>
        <w:t>single</w:t>
      </w:r>
      <w:r w:rsidRPr="00CA0C89">
        <w:rPr>
          <w:rFonts w:ascii="Times New Roman" w:hAnsi="Times New Roman" w:cs="Times New Roman"/>
          <w:color w:val="262626"/>
          <w:lang w:val="en-US"/>
        </w:rPr>
        <w:t xml:space="preserve">-identity individual is determined by artificial intelligence. It is by establishing the truthfulness of life’s events that AI and Facebook will justify other operations, which are coming to be layered and intersliced into these promised initial foci. </w:t>
      </w:r>
      <w:r w:rsidR="002B0349" w:rsidRPr="00CA0C89">
        <w:rPr>
          <w:rFonts w:ascii="Times New Roman" w:hAnsi="Times New Roman" w:cs="Times New Roman"/>
          <w:color w:val="262626"/>
          <w:lang w:val="en-US"/>
        </w:rPr>
        <w:t>The threat of</w:t>
      </w:r>
      <w:r w:rsidRPr="00CA0C89">
        <w:rPr>
          <w:rFonts w:ascii="Times New Roman" w:hAnsi="Times New Roman" w:cs="Times New Roman"/>
          <w:color w:val="262626"/>
          <w:lang w:val="en-US"/>
        </w:rPr>
        <w:t xml:space="preserve"> death and the biological limit of a living human body is evoked to deal with </w:t>
      </w:r>
      <w:r w:rsidR="008058F1" w:rsidRPr="00CA0C89">
        <w:rPr>
          <w:rFonts w:ascii="Times New Roman" w:hAnsi="Times New Roman" w:cs="Times New Roman"/>
          <w:color w:val="262626"/>
          <w:lang w:val="en-US"/>
        </w:rPr>
        <w:t>the play of subjectivities</w:t>
      </w:r>
      <w:r w:rsidRPr="00CA0C89">
        <w:rPr>
          <w:rFonts w:ascii="Times New Roman" w:hAnsi="Times New Roman" w:cs="Times New Roman"/>
          <w:color w:val="262626"/>
          <w:lang w:val="en-US"/>
        </w:rPr>
        <w:t xml:space="preserve"> on Facebook, with</w:t>
      </w:r>
      <w:r w:rsidR="002B0349" w:rsidRPr="00CA0C89">
        <w:rPr>
          <w:rFonts w:ascii="Times New Roman" w:hAnsi="Times New Roman" w:cs="Times New Roman"/>
          <w:color w:val="262626"/>
          <w:lang w:val="en-US"/>
        </w:rPr>
        <w:t xml:space="preserve"> the</w:t>
      </w:r>
      <w:r w:rsidRPr="00CA0C89">
        <w:rPr>
          <w:rFonts w:ascii="Times New Roman" w:hAnsi="Times New Roman" w:cs="Times New Roman"/>
          <w:color w:val="262626"/>
          <w:lang w:val="en-US"/>
        </w:rPr>
        <w:t xml:space="preserve"> techno-cultural practices and operations of bots and trolls, fake reports, </w:t>
      </w:r>
      <w:r w:rsidR="008058F1" w:rsidRPr="00CA0C89">
        <w:rPr>
          <w:rFonts w:ascii="Times New Roman" w:hAnsi="Times New Roman" w:cs="Times New Roman"/>
          <w:color w:val="262626"/>
          <w:lang w:val="en-US"/>
        </w:rPr>
        <w:t xml:space="preserve">and </w:t>
      </w:r>
      <w:r w:rsidRPr="00CA0C89">
        <w:rPr>
          <w:rFonts w:ascii="Times New Roman" w:hAnsi="Times New Roman" w:cs="Times New Roman"/>
          <w:color w:val="262626"/>
          <w:lang w:val="en-US"/>
        </w:rPr>
        <w:t xml:space="preserve">second profiles. The true identity promised (and demanded) by Facebook is defined by the biological limit. A digital identity, itself a stitched quilt, is disciplined by the attempt to streamline life. The truth of </w:t>
      </w:r>
      <w:r w:rsidR="008058F1" w:rsidRPr="00CA0C89">
        <w:rPr>
          <w:rFonts w:ascii="Times New Roman" w:hAnsi="Times New Roman" w:cs="Times New Roman"/>
          <w:color w:val="262626"/>
          <w:lang w:val="en-US"/>
        </w:rPr>
        <w:t>such identity</w:t>
      </w:r>
      <w:r w:rsidRPr="00CA0C89">
        <w:rPr>
          <w:rFonts w:ascii="Times New Roman" w:hAnsi="Times New Roman" w:cs="Times New Roman"/>
          <w:color w:val="262626"/>
          <w:lang w:val="en-US"/>
        </w:rPr>
        <w:t xml:space="preserve"> and the authenticity of subjectivity are intertwined, interlayered, invoked</w:t>
      </w:r>
      <w:r w:rsidR="002B0349" w:rsidRPr="00CA0C89">
        <w:rPr>
          <w:rFonts w:ascii="Times New Roman" w:hAnsi="Times New Roman" w:cs="Times New Roman"/>
          <w:color w:val="262626"/>
          <w:lang w:val="en-US"/>
        </w:rPr>
        <w:t>,</w:t>
      </w:r>
      <w:r w:rsidRPr="00CA0C89">
        <w:rPr>
          <w:rFonts w:ascii="Times New Roman" w:hAnsi="Times New Roman" w:cs="Times New Roman"/>
          <w:color w:val="262626"/>
          <w:lang w:val="en-US"/>
        </w:rPr>
        <w:t xml:space="preserve"> and made dependent on each other. </w:t>
      </w:r>
    </w:p>
    <w:p w14:paraId="0889DEB6" w14:textId="235BC9FB" w:rsidR="00973CED" w:rsidRPr="00CA0C89" w:rsidRDefault="000E090C" w:rsidP="00B85EF9">
      <w:pPr>
        <w:spacing w:line="360" w:lineRule="auto"/>
        <w:ind w:firstLine="720"/>
        <w:rPr>
          <w:rFonts w:ascii="Times New Roman" w:hAnsi="Times New Roman" w:cs="Times New Roman"/>
          <w:lang w:val="en-US"/>
        </w:rPr>
      </w:pPr>
      <w:r w:rsidRPr="00CA0C89">
        <w:rPr>
          <w:rFonts w:ascii="Times New Roman" w:hAnsi="Times New Roman" w:cs="Times New Roman"/>
        </w:rPr>
        <w:t>Identification, as shown in this article</w:t>
      </w:r>
      <w:r w:rsidR="00227670" w:rsidRPr="00CA0C89">
        <w:rPr>
          <w:rFonts w:ascii="Times New Roman" w:hAnsi="Times New Roman" w:cs="Times New Roman"/>
        </w:rPr>
        <w:t>, is by no means a transparent or neutral process</w:t>
      </w:r>
      <w:r w:rsidRPr="00CA0C89">
        <w:rPr>
          <w:rFonts w:ascii="Times New Roman" w:hAnsi="Times New Roman" w:cs="Times New Roman"/>
        </w:rPr>
        <w:t>, and the truths it produces are constructed in a very specific and limited way</w:t>
      </w:r>
      <w:r w:rsidR="00227670" w:rsidRPr="00CA0C89">
        <w:rPr>
          <w:rFonts w:ascii="Times New Roman" w:hAnsi="Times New Roman" w:cs="Times New Roman"/>
        </w:rPr>
        <w:t xml:space="preserve">. </w:t>
      </w:r>
      <w:r w:rsidR="00701C7C" w:rsidRPr="00CA0C89">
        <w:rPr>
          <w:rFonts w:ascii="Times New Roman" w:hAnsi="Times New Roman" w:cs="Times New Roman"/>
          <w:lang w:val="en-US"/>
        </w:rPr>
        <w:t>T</w:t>
      </w:r>
      <w:r w:rsidR="00227670" w:rsidRPr="00CA0C89">
        <w:rPr>
          <w:rFonts w:ascii="Times New Roman" w:hAnsi="Times New Roman" w:cs="Times New Roman"/>
          <w:lang w:val="en-US"/>
        </w:rPr>
        <w:t xml:space="preserve">ruth promised through </w:t>
      </w:r>
      <w:r w:rsidR="002B0349" w:rsidRPr="00CA0C89">
        <w:rPr>
          <w:rFonts w:ascii="Times New Roman" w:hAnsi="Times New Roman" w:cs="Times New Roman"/>
          <w:lang w:val="en-US"/>
        </w:rPr>
        <w:t>the</w:t>
      </w:r>
      <w:r w:rsidR="00227670" w:rsidRPr="00CA0C89">
        <w:rPr>
          <w:rFonts w:ascii="Times New Roman" w:hAnsi="Times New Roman" w:cs="Times New Roman"/>
          <w:lang w:val="en-US"/>
        </w:rPr>
        <w:t xml:space="preserve"> possibility </w:t>
      </w:r>
      <w:r w:rsidR="002B0349" w:rsidRPr="00CA0C89">
        <w:rPr>
          <w:rFonts w:ascii="Times New Roman" w:hAnsi="Times New Roman" w:cs="Times New Roman"/>
          <w:lang w:val="en-US"/>
        </w:rPr>
        <w:t xml:space="preserve">of </w:t>
      </w:r>
      <w:r w:rsidR="00227670" w:rsidRPr="00CA0C89">
        <w:rPr>
          <w:rFonts w:ascii="Times New Roman" w:hAnsi="Times New Roman" w:cs="Times New Roman"/>
          <w:lang w:val="en-US"/>
        </w:rPr>
        <w:t xml:space="preserve">identification uses the body as a </w:t>
      </w:r>
      <w:r w:rsidR="002B0349" w:rsidRPr="00CA0C89">
        <w:rPr>
          <w:rFonts w:ascii="Times New Roman" w:hAnsi="Times New Roman" w:cs="Times New Roman"/>
          <w:lang w:val="en-US"/>
        </w:rPr>
        <w:t xml:space="preserve">site </w:t>
      </w:r>
      <w:r w:rsidR="00227670" w:rsidRPr="00CA0C89">
        <w:rPr>
          <w:rFonts w:ascii="Times New Roman" w:hAnsi="Times New Roman" w:cs="Times New Roman"/>
          <w:lang w:val="en-US"/>
        </w:rPr>
        <w:t xml:space="preserve">of rootedness. Such a </w:t>
      </w:r>
      <w:r w:rsidR="002B0349" w:rsidRPr="00CA0C89">
        <w:rPr>
          <w:rFonts w:ascii="Times New Roman" w:hAnsi="Times New Roman" w:cs="Times New Roman"/>
          <w:lang w:val="en-US"/>
        </w:rPr>
        <w:t xml:space="preserve">construction </w:t>
      </w:r>
      <w:r w:rsidR="00227670" w:rsidRPr="00CA0C89">
        <w:rPr>
          <w:rFonts w:ascii="Times New Roman" w:hAnsi="Times New Roman" w:cs="Times New Roman"/>
          <w:lang w:val="en-US"/>
        </w:rPr>
        <w:t>links things of different order</w:t>
      </w:r>
      <w:r w:rsidR="002B0349" w:rsidRPr="00CA0C89">
        <w:rPr>
          <w:rFonts w:ascii="Times New Roman" w:hAnsi="Times New Roman" w:cs="Times New Roman"/>
          <w:lang w:val="en-US"/>
        </w:rPr>
        <w:t>s</w:t>
      </w:r>
      <w:r w:rsidR="00227670" w:rsidRPr="00CA0C89">
        <w:rPr>
          <w:rFonts w:ascii="Times New Roman" w:hAnsi="Times New Roman" w:cs="Times New Roman"/>
          <w:lang w:val="en-US"/>
        </w:rPr>
        <w:t xml:space="preserve"> </w:t>
      </w:r>
      <w:r w:rsidRPr="00CA0C89">
        <w:rPr>
          <w:rFonts w:ascii="Times New Roman" w:hAnsi="Times New Roman" w:cs="Times New Roman"/>
          <w:lang w:val="en-US"/>
        </w:rPr>
        <w:t>and dimension</w:t>
      </w:r>
      <w:r w:rsidR="002B0349" w:rsidRPr="00CA0C89">
        <w:rPr>
          <w:rFonts w:ascii="Times New Roman" w:hAnsi="Times New Roman" w:cs="Times New Roman"/>
          <w:lang w:val="en-US"/>
        </w:rPr>
        <w:t>s</w:t>
      </w:r>
      <w:r w:rsidRPr="00CA0C89">
        <w:rPr>
          <w:rFonts w:ascii="Times New Roman" w:hAnsi="Times New Roman" w:cs="Times New Roman"/>
          <w:lang w:val="en-US"/>
        </w:rPr>
        <w:t xml:space="preserve"> </w:t>
      </w:r>
      <w:r w:rsidR="00227670" w:rsidRPr="00CA0C89">
        <w:rPr>
          <w:rFonts w:ascii="Times New Roman" w:hAnsi="Times New Roman" w:cs="Times New Roman"/>
          <w:lang w:val="en-US"/>
        </w:rPr>
        <w:t>and sustains multiple political and s</w:t>
      </w:r>
      <w:r w:rsidRPr="00CA0C89">
        <w:rPr>
          <w:rFonts w:ascii="Times New Roman" w:hAnsi="Times New Roman" w:cs="Times New Roman"/>
          <w:lang w:val="en-US"/>
        </w:rPr>
        <w:t>ocial</w:t>
      </w:r>
      <w:r w:rsidR="00227670" w:rsidRPr="00CA0C89">
        <w:rPr>
          <w:rFonts w:ascii="Times New Roman" w:hAnsi="Times New Roman" w:cs="Times New Roman"/>
          <w:lang w:val="en-US"/>
        </w:rPr>
        <w:t xml:space="preserve"> operations</w:t>
      </w:r>
      <w:r w:rsidRPr="00CA0C89">
        <w:rPr>
          <w:rFonts w:ascii="Times New Roman" w:hAnsi="Times New Roman" w:cs="Times New Roman"/>
          <w:lang w:val="en-US"/>
        </w:rPr>
        <w:t xml:space="preserve"> that are increasingly coming to rely on digital infrastructures. </w:t>
      </w:r>
      <w:r w:rsidR="00227670" w:rsidRPr="00CA0C89">
        <w:rPr>
          <w:rFonts w:ascii="Times New Roman" w:hAnsi="Times New Roman" w:cs="Times New Roman"/>
          <w:lang w:val="en-US"/>
        </w:rPr>
        <w:t xml:space="preserve">As </w:t>
      </w:r>
      <w:r w:rsidR="002B0349" w:rsidRPr="00CA0C89">
        <w:rPr>
          <w:rFonts w:ascii="Times New Roman" w:hAnsi="Times New Roman" w:cs="Times New Roman"/>
          <w:lang w:val="en-US"/>
        </w:rPr>
        <w:t xml:space="preserve">a </w:t>
      </w:r>
      <w:r w:rsidR="00227670" w:rsidRPr="00CA0C89">
        <w:rPr>
          <w:rFonts w:ascii="Times New Roman" w:hAnsi="Times New Roman" w:cs="Times New Roman"/>
          <w:lang w:val="en-US"/>
        </w:rPr>
        <w:t>new reality is designated through these procedures, it is not entirely circulator</w:t>
      </w:r>
      <w:r w:rsidR="00451082" w:rsidRPr="00CA0C89">
        <w:rPr>
          <w:rFonts w:ascii="Times New Roman" w:hAnsi="Times New Roman" w:cs="Times New Roman"/>
          <w:lang w:val="en-US"/>
        </w:rPr>
        <w:t xml:space="preserve">y and speculative. </w:t>
      </w:r>
      <w:r w:rsidR="005125B1" w:rsidRPr="007C78AF">
        <w:rPr>
          <w:rFonts w:ascii="Times New Roman" w:hAnsi="Times New Roman" w:cs="Times New Roman"/>
          <w:lang w:val="en-US"/>
        </w:rPr>
        <w:t>Designating</w:t>
      </w:r>
      <w:r w:rsidR="002B0349" w:rsidRPr="00CA0C89">
        <w:rPr>
          <w:rFonts w:ascii="Times New Roman" w:hAnsi="Times New Roman" w:cs="Times New Roman"/>
          <w:lang w:val="en-US"/>
        </w:rPr>
        <w:t xml:space="preserve"> </w:t>
      </w:r>
      <w:r w:rsidR="00227670" w:rsidRPr="00CA0C89">
        <w:rPr>
          <w:rFonts w:ascii="Times New Roman" w:hAnsi="Times New Roman" w:cs="Times New Roman"/>
          <w:lang w:val="en-US"/>
        </w:rPr>
        <w:t xml:space="preserve">certain processes as productive of </w:t>
      </w:r>
      <w:r w:rsidRPr="00CA0C89">
        <w:rPr>
          <w:rFonts w:ascii="Times New Roman" w:hAnsi="Times New Roman" w:cs="Times New Roman"/>
          <w:lang w:val="en-US"/>
        </w:rPr>
        <w:t>truth</w:t>
      </w:r>
      <w:r w:rsidR="00227670" w:rsidRPr="00CA0C89">
        <w:rPr>
          <w:rFonts w:ascii="Times New Roman" w:hAnsi="Times New Roman" w:cs="Times New Roman"/>
          <w:lang w:val="en-US"/>
        </w:rPr>
        <w:t xml:space="preserve"> through verification, the </w:t>
      </w:r>
      <w:proofErr w:type="gramStart"/>
      <w:r w:rsidR="00227670" w:rsidRPr="00CA0C89">
        <w:rPr>
          <w:rFonts w:ascii="Times New Roman" w:hAnsi="Times New Roman" w:cs="Times New Roman"/>
          <w:lang w:val="en-US"/>
        </w:rPr>
        <w:t>data-based</w:t>
      </w:r>
      <w:proofErr w:type="gramEnd"/>
      <w:r w:rsidR="00227670" w:rsidRPr="00CA0C89">
        <w:rPr>
          <w:rFonts w:ascii="Times New Roman" w:hAnsi="Times New Roman" w:cs="Times New Roman"/>
          <w:lang w:val="en-US"/>
        </w:rPr>
        <w:t xml:space="preserve"> capturing of the world </w:t>
      </w:r>
      <w:r w:rsidRPr="00CA0C89">
        <w:rPr>
          <w:rFonts w:ascii="Times New Roman" w:hAnsi="Times New Roman" w:cs="Times New Roman"/>
          <w:lang w:val="en-US"/>
        </w:rPr>
        <w:t>produces specific realities</w:t>
      </w:r>
      <w:r w:rsidR="00227670" w:rsidRPr="00CA0C89">
        <w:rPr>
          <w:rFonts w:ascii="Times New Roman" w:hAnsi="Times New Roman" w:cs="Times New Roman"/>
          <w:lang w:val="en-US"/>
        </w:rPr>
        <w:t xml:space="preserve">. </w:t>
      </w:r>
      <w:r w:rsidRPr="00CA0C89">
        <w:rPr>
          <w:rFonts w:ascii="Times New Roman" w:hAnsi="Times New Roman" w:cs="Times New Roman"/>
          <w:lang w:val="en-US"/>
        </w:rPr>
        <w:t xml:space="preserve">What are they? </w:t>
      </w:r>
      <w:r w:rsidR="00227670" w:rsidRPr="00CA0C89">
        <w:rPr>
          <w:rFonts w:ascii="Times New Roman" w:hAnsi="Times New Roman" w:cs="Times New Roman"/>
          <w:lang w:val="en-US"/>
        </w:rPr>
        <w:t>By whom, how</w:t>
      </w:r>
      <w:r w:rsidR="002B0349" w:rsidRPr="00CA0C89">
        <w:rPr>
          <w:rFonts w:ascii="Times New Roman" w:hAnsi="Times New Roman" w:cs="Times New Roman"/>
          <w:lang w:val="en-US"/>
        </w:rPr>
        <w:t>,</w:t>
      </w:r>
      <w:r w:rsidR="00227670" w:rsidRPr="00CA0C89">
        <w:rPr>
          <w:rFonts w:ascii="Times New Roman" w:hAnsi="Times New Roman" w:cs="Times New Roman"/>
          <w:lang w:val="en-US"/>
        </w:rPr>
        <w:t xml:space="preserve"> and when </w:t>
      </w:r>
      <w:r w:rsidR="002B0349" w:rsidRPr="00CA0C89">
        <w:rPr>
          <w:rFonts w:ascii="Times New Roman" w:hAnsi="Times New Roman" w:cs="Times New Roman"/>
          <w:lang w:val="en-US"/>
        </w:rPr>
        <w:t>are claims</w:t>
      </w:r>
      <w:r w:rsidR="00227670" w:rsidRPr="00CA0C89">
        <w:rPr>
          <w:rFonts w:ascii="Times New Roman" w:hAnsi="Times New Roman" w:cs="Times New Roman"/>
          <w:lang w:val="en-US"/>
        </w:rPr>
        <w:t xml:space="preserve"> to truth made? </w:t>
      </w:r>
      <w:proofErr w:type="gramStart"/>
      <w:r w:rsidR="00227670" w:rsidRPr="00CA0C89">
        <w:rPr>
          <w:rFonts w:ascii="Times New Roman" w:hAnsi="Times New Roman" w:cs="Times New Roman"/>
          <w:lang w:val="en-US"/>
        </w:rPr>
        <w:t xml:space="preserve">On </w:t>
      </w:r>
      <w:r w:rsidR="00227670" w:rsidRPr="00CA0C89">
        <w:rPr>
          <w:rFonts w:ascii="Times New Roman" w:hAnsi="Times New Roman" w:cs="Times New Roman"/>
          <w:lang w:val="en-US"/>
        </w:rPr>
        <w:lastRenderedPageBreak/>
        <w:t>whose behalf?</w:t>
      </w:r>
      <w:proofErr w:type="gramEnd"/>
      <w:r w:rsidR="00227670" w:rsidRPr="00CA0C89">
        <w:rPr>
          <w:rFonts w:ascii="Times New Roman" w:hAnsi="Times New Roman" w:cs="Times New Roman"/>
          <w:lang w:val="en-US"/>
        </w:rPr>
        <w:t xml:space="preserve"> </w:t>
      </w:r>
      <w:r w:rsidR="00451082" w:rsidRPr="00CA0C89">
        <w:rPr>
          <w:rFonts w:ascii="Times New Roman" w:hAnsi="Times New Roman" w:cs="Times New Roman"/>
          <w:lang w:val="en-US"/>
        </w:rPr>
        <w:t xml:space="preserve">How are these truths multiplied and recruited as authenticities into further data analytic practices? </w:t>
      </w:r>
    </w:p>
    <w:p w14:paraId="1FDBA044" w14:textId="7B029CD2" w:rsidR="00227670" w:rsidRPr="00CA0C89" w:rsidRDefault="00227670" w:rsidP="00B85EF9">
      <w:pPr>
        <w:spacing w:line="360" w:lineRule="auto"/>
        <w:ind w:firstLine="720"/>
        <w:rPr>
          <w:rFonts w:ascii="Times New Roman" w:hAnsi="Times New Roman" w:cs="Times New Roman"/>
          <w:lang w:val="en-US"/>
        </w:rPr>
      </w:pPr>
      <w:r w:rsidRPr="00CA0C89">
        <w:rPr>
          <w:rFonts w:ascii="Times New Roman" w:hAnsi="Times New Roman" w:cs="Times New Roman"/>
          <w:lang w:val="en-US"/>
        </w:rPr>
        <w:t xml:space="preserve">The </w:t>
      </w:r>
      <w:r w:rsidRPr="00CA0C89">
        <w:rPr>
          <w:rFonts w:ascii="Times New Roman" w:hAnsi="Times New Roman" w:cs="Times New Roman"/>
        </w:rPr>
        <w:t>redrafting of p</w:t>
      </w:r>
      <w:r w:rsidR="00973CED" w:rsidRPr="00CA0C89">
        <w:rPr>
          <w:rFonts w:ascii="Times New Roman" w:hAnsi="Times New Roman" w:cs="Times New Roman"/>
        </w:rPr>
        <w:t xml:space="preserve">hysicality, which coalesces </w:t>
      </w:r>
      <w:r w:rsidRPr="00CA0C89">
        <w:rPr>
          <w:rFonts w:ascii="Times New Roman" w:hAnsi="Times New Roman" w:cs="Times New Roman"/>
        </w:rPr>
        <w:t>identity</w:t>
      </w:r>
      <w:r w:rsidR="002B0349" w:rsidRPr="00CA0C89">
        <w:rPr>
          <w:rFonts w:ascii="Times New Roman" w:hAnsi="Times New Roman" w:cs="Times New Roman"/>
        </w:rPr>
        <w:t>—</w:t>
      </w:r>
      <w:r w:rsidR="00973CED" w:rsidRPr="00CA0C89">
        <w:rPr>
          <w:rFonts w:ascii="Times New Roman" w:hAnsi="Times New Roman" w:cs="Times New Roman"/>
        </w:rPr>
        <w:t>and subjectivity</w:t>
      </w:r>
      <w:r w:rsidR="002B0349" w:rsidRPr="00CA0C89">
        <w:rPr>
          <w:rFonts w:ascii="Times New Roman" w:hAnsi="Times New Roman" w:cs="Times New Roman"/>
        </w:rPr>
        <w:t>—</w:t>
      </w:r>
      <w:r w:rsidRPr="00CA0C89">
        <w:rPr>
          <w:rFonts w:ascii="Times New Roman" w:hAnsi="Times New Roman" w:cs="Times New Roman"/>
        </w:rPr>
        <w:t>around a biological axis, is not exclusively a return to eugenic</w:t>
      </w:r>
      <w:r w:rsidR="002B0349" w:rsidRPr="00CA0C89">
        <w:rPr>
          <w:rFonts w:ascii="Times New Roman" w:hAnsi="Times New Roman" w:cs="Times New Roman"/>
        </w:rPr>
        <w:t>s</w:t>
      </w:r>
      <w:r w:rsidRPr="00CA0C89">
        <w:rPr>
          <w:rFonts w:ascii="Times New Roman" w:hAnsi="Times New Roman" w:cs="Times New Roman"/>
        </w:rPr>
        <w:t xml:space="preserve"> or cultural forms of discrimination. Certainly, technical processes are recruited to serve dominant forms of power and manage populations and persons, reinforcing, now more invisibly and in a black-box manner, discrimination, inequality, and oppression. But there is also something</w:t>
      </w:r>
      <w:r w:rsidR="001B632E" w:rsidRPr="00CA0C89">
        <w:rPr>
          <w:rFonts w:ascii="Times New Roman" w:hAnsi="Times New Roman" w:cs="Times New Roman"/>
        </w:rPr>
        <w:t xml:space="preserve"> different</w:t>
      </w:r>
      <w:r w:rsidRPr="00CA0C89">
        <w:rPr>
          <w:rFonts w:ascii="Times New Roman" w:hAnsi="Times New Roman" w:cs="Times New Roman"/>
        </w:rPr>
        <w:t xml:space="preserve"> that comes out of data, models</w:t>
      </w:r>
      <w:r w:rsidR="00C77EBF">
        <w:rPr>
          <w:rFonts w:ascii="Times New Roman" w:hAnsi="Times New Roman" w:cs="Times New Roman"/>
        </w:rPr>
        <w:t>,</w:t>
      </w:r>
      <w:r w:rsidRPr="00CA0C89">
        <w:rPr>
          <w:rFonts w:ascii="Times New Roman" w:hAnsi="Times New Roman" w:cs="Times New Roman"/>
        </w:rPr>
        <w:t xml:space="preserve"> and neural networks, a process of formation from within itself, of </w:t>
      </w:r>
      <w:r w:rsidR="002B0349" w:rsidRPr="00CA0C89">
        <w:rPr>
          <w:rFonts w:ascii="Times New Roman" w:hAnsi="Times New Roman" w:cs="Times New Roman"/>
        </w:rPr>
        <w:t xml:space="preserve">its </w:t>
      </w:r>
      <w:r w:rsidRPr="00CA0C89">
        <w:rPr>
          <w:rFonts w:ascii="Times New Roman" w:hAnsi="Times New Roman" w:cs="Times New Roman"/>
        </w:rPr>
        <w:t>own technical frameworks and horizons of possibility</w:t>
      </w:r>
      <w:r w:rsidR="002B0349" w:rsidRPr="00CA0C89">
        <w:rPr>
          <w:rFonts w:ascii="Times New Roman" w:hAnsi="Times New Roman" w:cs="Times New Roman"/>
        </w:rPr>
        <w:t>,</w:t>
      </w:r>
      <w:r w:rsidRPr="00CA0C89">
        <w:rPr>
          <w:rFonts w:ascii="Times New Roman" w:hAnsi="Times New Roman" w:cs="Times New Roman"/>
        </w:rPr>
        <w:t xml:space="preserve"> </w:t>
      </w:r>
      <w:r w:rsidR="001B632E" w:rsidRPr="00CA0C89">
        <w:rPr>
          <w:rFonts w:ascii="Times New Roman" w:hAnsi="Times New Roman" w:cs="Times New Roman"/>
        </w:rPr>
        <w:t xml:space="preserve">which </w:t>
      </w:r>
      <w:r w:rsidRPr="00CA0C89">
        <w:rPr>
          <w:rFonts w:ascii="Times New Roman" w:hAnsi="Times New Roman" w:cs="Times New Roman"/>
        </w:rPr>
        <w:t>generate</w:t>
      </w:r>
      <w:r w:rsidR="002B0349" w:rsidRPr="00CA0C89">
        <w:rPr>
          <w:rFonts w:ascii="Times New Roman" w:hAnsi="Times New Roman" w:cs="Times New Roman"/>
        </w:rPr>
        <w:t>s</w:t>
      </w:r>
      <w:r w:rsidRPr="00CA0C89">
        <w:rPr>
          <w:rFonts w:ascii="Times New Roman" w:hAnsi="Times New Roman" w:cs="Times New Roman"/>
        </w:rPr>
        <w:t xml:space="preserve"> new modes of stabilising the data modality. As </w:t>
      </w:r>
      <w:r w:rsidR="002B0349" w:rsidRPr="00CA0C89">
        <w:rPr>
          <w:rFonts w:ascii="Times New Roman" w:hAnsi="Times New Roman" w:cs="Times New Roman"/>
        </w:rPr>
        <w:t>it extends</w:t>
      </w:r>
      <w:r w:rsidRPr="00CA0C89">
        <w:rPr>
          <w:rFonts w:ascii="Times New Roman" w:hAnsi="Times New Roman" w:cs="Times New Roman"/>
        </w:rPr>
        <w:t xml:space="preserve"> from biometrics to AI, </w:t>
      </w:r>
      <w:r w:rsidR="002B0349" w:rsidRPr="00CA0C89">
        <w:rPr>
          <w:rFonts w:ascii="Times New Roman" w:hAnsi="Times New Roman" w:cs="Times New Roman"/>
        </w:rPr>
        <w:t xml:space="preserve">such as </w:t>
      </w:r>
      <w:r w:rsidRPr="00CA0C89">
        <w:rPr>
          <w:rFonts w:ascii="Times New Roman" w:hAnsi="Times New Roman" w:cs="Times New Roman"/>
        </w:rPr>
        <w:t>in the example of Facebook</w:t>
      </w:r>
      <w:r w:rsidR="00C77EBF">
        <w:rPr>
          <w:rFonts w:ascii="Times New Roman" w:hAnsi="Times New Roman" w:cs="Times New Roman"/>
        </w:rPr>
        <w:t>, which</w:t>
      </w:r>
      <w:r w:rsidRPr="00CA0C89">
        <w:rPr>
          <w:rFonts w:ascii="Times New Roman" w:hAnsi="Times New Roman" w:cs="Times New Roman"/>
        </w:rPr>
        <w:t xml:space="preserve"> is keen to determine the</w:t>
      </w:r>
      <w:r w:rsidR="00E71C9E" w:rsidRPr="00CA0C89">
        <w:rPr>
          <w:rFonts w:ascii="Times New Roman" w:hAnsi="Times New Roman" w:cs="Times New Roman"/>
        </w:rPr>
        <w:t xml:space="preserve"> </w:t>
      </w:r>
      <w:r w:rsidR="002B0349" w:rsidRPr="00CA0C89">
        <w:rPr>
          <w:rFonts w:ascii="Times New Roman" w:hAnsi="Times New Roman" w:cs="Times New Roman"/>
        </w:rPr>
        <w:t xml:space="preserve">true </w:t>
      </w:r>
      <w:r w:rsidR="00E71C9E" w:rsidRPr="00CA0C89">
        <w:rPr>
          <w:rFonts w:ascii="Times New Roman" w:hAnsi="Times New Roman" w:cs="Times New Roman"/>
        </w:rPr>
        <w:t>events of the world, we cannot</w:t>
      </w:r>
      <w:r w:rsidRPr="00CA0C89">
        <w:rPr>
          <w:rFonts w:ascii="Times New Roman" w:hAnsi="Times New Roman" w:cs="Times New Roman"/>
        </w:rPr>
        <w:t xml:space="preserve"> only look at </w:t>
      </w:r>
      <w:r w:rsidR="00973CED" w:rsidRPr="00CA0C89">
        <w:rPr>
          <w:rFonts w:ascii="Times New Roman" w:hAnsi="Times New Roman" w:cs="Times New Roman"/>
        </w:rPr>
        <w:t xml:space="preserve">already </w:t>
      </w:r>
      <w:r w:rsidRPr="00CA0C89">
        <w:rPr>
          <w:rFonts w:ascii="Times New Roman" w:hAnsi="Times New Roman" w:cs="Times New Roman"/>
        </w:rPr>
        <w:t xml:space="preserve">existing techno-social practices to make conceptual sense of these new computational paradigms. The computational capturing of the world requires analyses that are </w:t>
      </w:r>
      <w:r w:rsidR="002B0349" w:rsidRPr="00CA0C89">
        <w:rPr>
          <w:rFonts w:ascii="Times New Roman" w:hAnsi="Times New Roman" w:cs="Times New Roman"/>
        </w:rPr>
        <w:t xml:space="preserve">as </w:t>
      </w:r>
      <w:r w:rsidRPr="00CA0C89">
        <w:rPr>
          <w:rFonts w:ascii="Times New Roman" w:hAnsi="Times New Roman" w:cs="Times New Roman"/>
        </w:rPr>
        <w:t>case-based</w:t>
      </w:r>
      <w:r w:rsidR="002B0349" w:rsidRPr="00CA0C89">
        <w:rPr>
          <w:rFonts w:ascii="Times New Roman" w:hAnsi="Times New Roman" w:cs="Times New Roman"/>
        </w:rPr>
        <w:t xml:space="preserve">, </w:t>
      </w:r>
      <w:r w:rsidRPr="00CA0C89">
        <w:rPr>
          <w:rFonts w:ascii="Times New Roman" w:hAnsi="Times New Roman" w:cs="Times New Roman"/>
        </w:rPr>
        <w:t xml:space="preserve">speculative, inventive, </w:t>
      </w:r>
      <w:r w:rsidR="00DF46E8" w:rsidRPr="00CA0C89">
        <w:rPr>
          <w:rFonts w:ascii="Times New Roman" w:hAnsi="Times New Roman" w:cs="Times New Roman"/>
        </w:rPr>
        <w:t xml:space="preserve">and dynamic </w:t>
      </w:r>
      <w:r w:rsidRPr="00CA0C89">
        <w:rPr>
          <w:rFonts w:ascii="Times New Roman" w:hAnsi="Times New Roman" w:cs="Times New Roman"/>
        </w:rPr>
        <w:t xml:space="preserve">as </w:t>
      </w:r>
      <w:r w:rsidR="002B0349" w:rsidRPr="00CA0C89">
        <w:rPr>
          <w:rFonts w:ascii="Times New Roman" w:hAnsi="Times New Roman" w:cs="Times New Roman"/>
        </w:rPr>
        <w:t>these</w:t>
      </w:r>
      <w:r w:rsidRPr="00CA0C89">
        <w:rPr>
          <w:rFonts w:ascii="Times New Roman" w:hAnsi="Times New Roman" w:cs="Times New Roman"/>
        </w:rPr>
        <w:t xml:space="preserve"> technologies are. </w:t>
      </w:r>
    </w:p>
    <w:p w14:paraId="47A01F14" w14:textId="77777777" w:rsidR="00227670" w:rsidRDefault="00227670" w:rsidP="00B85EF9">
      <w:pPr>
        <w:spacing w:line="360" w:lineRule="auto"/>
        <w:rPr>
          <w:rFonts w:ascii="Times New Roman" w:hAnsi="Times New Roman" w:cs="Times New Roman"/>
        </w:rPr>
      </w:pPr>
    </w:p>
    <w:p w14:paraId="28524F02" w14:textId="3BDA56E4" w:rsidR="00AF4BBA" w:rsidRPr="00AF4BBA" w:rsidRDefault="00AF4BBA" w:rsidP="00B85EF9">
      <w:pPr>
        <w:spacing w:line="360" w:lineRule="auto"/>
        <w:rPr>
          <w:rFonts w:ascii="Times New Roman" w:hAnsi="Times New Roman" w:cs="Times New Roman"/>
          <w:b/>
        </w:rPr>
      </w:pPr>
      <w:r w:rsidRPr="00AF4BBA">
        <w:rPr>
          <w:rFonts w:ascii="Times New Roman" w:hAnsi="Times New Roman" w:cs="Times New Roman"/>
          <w:b/>
        </w:rPr>
        <w:t>Notes</w:t>
      </w:r>
    </w:p>
    <w:p w14:paraId="53D305AE" w14:textId="60799501" w:rsidR="00254AFC" w:rsidRPr="00560398" w:rsidRDefault="00AF4BBA" w:rsidP="00254AFC">
      <w:pPr>
        <w:spacing w:line="360" w:lineRule="auto"/>
        <w:rPr>
          <w:rFonts w:ascii="Times New Roman" w:eastAsia="Times New Roman" w:hAnsi="Times New Roman" w:cs="Arial"/>
          <w:color w:val="333333"/>
        </w:rPr>
      </w:pPr>
      <w:r>
        <w:rPr>
          <w:rFonts w:ascii="Times New Roman" w:hAnsi="Times New Roman" w:cs="Times New Roman"/>
        </w:rPr>
        <w:t>1.</w:t>
      </w:r>
      <w:r w:rsidR="00254AFC" w:rsidRPr="00254AFC">
        <w:rPr>
          <w:rFonts w:ascii="Times New Roman" w:hAnsi="Times New Roman" w:cs="Helvetica"/>
          <w:lang w:val="en-US"/>
        </w:rPr>
        <w:t xml:space="preserve"> </w:t>
      </w:r>
      <w:r w:rsidR="00254AFC" w:rsidRPr="00560398">
        <w:rPr>
          <w:rFonts w:ascii="Times New Roman" w:hAnsi="Times New Roman" w:cs="Helvetica"/>
          <w:lang w:val="en-US"/>
        </w:rPr>
        <w:t xml:space="preserve">Such truths also go back to Darwin’s </w:t>
      </w:r>
      <w:r w:rsidR="00254AFC" w:rsidRPr="00560398">
        <w:rPr>
          <w:rFonts w:ascii="Times New Roman" w:hAnsi="Times New Roman" w:cs="Helvetica"/>
          <w:i/>
          <w:lang w:val="en-US"/>
        </w:rPr>
        <w:t>The Expression of the Emotions in Man and Animals</w:t>
      </w:r>
      <w:r w:rsidR="00254AFC" w:rsidRPr="00560398">
        <w:rPr>
          <w:rFonts w:ascii="Times New Roman" w:hAnsi="Times New Roman" w:cs="Helvetica"/>
          <w:lang w:val="en-US"/>
        </w:rPr>
        <w:t xml:space="preserve">. Darwinian accounts of emotions and the face became grounded within psychology and </w:t>
      </w:r>
      <w:r w:rsidR="00516E57">
        <w:rPr>
          <w:rFonts w:ascii="Times New Roman" w:hAnsi="Times New Roman" w:cs="Helvetica"/>
          <w:lang w:val="en-US"/>
        </w:rPr>
        <w:t xml:space="preserve">were </w:t>
      </w:r>
      <w:r w:rsidR="00254AFC" w:rsidRPr="00560398">
        <w:rPr>
          <w:rFonts w:ascii="Times New Roman" w:hAnsi="Times New Roman" w:cs="Helvetica"/>
          <w:lang w:val="en-US"/>
        </w:rPr>
        <w:t xml:space="preserve">later generalised as the basic emotion paradigm in the work of Paul Ekman. Ekman’s work serves as a foundation for, for instance, </w:t>
      </w:r>
      <w:r w:rsidR="00DA2CD6">
        <w:rPr>
          <w:rFonts w:ascii="Times New Roman" w:hAnsi="Times New Roman" w:cs="Helvetica"/>
          <w:lang w:val="en-US"/>
        </w:rPr>
        <w:t xml:space="preserve">much </w:t>
      </w:r>
      <w:r w:rsidR="0044582D">
        <w:rPr>
          <w:rFonts w:ascii="Times New Roman" w:hAnsi="Times New Roman" w:cs="Helvetica"/>
          <w:lang w:val="en-US"/>
        </w:rPr>
        <w:t>criticis</w:t>
      </w:r>
      <w:r w:rsidR="00DA2CD6">
        <w:rPr>
          <w:rFonts w:ascii="Times New Roman" w:hAnsi="Times New Roman" w:cs="Helvetica"/>
          <w:lang w:val="en-US"/>
        </w:rPr>
        <w:t xml:space="preserve">ed </w:t>
      </w:r>
      <w:r w:rsidR="00254AFC">
        <w:rPr>
          <w:rFonts w:ascii="Times New Roman" w:hAnsi="Times New Roman" w:cs="Helvetica"/>
          <w:lang w:val="en-US"/>
        </w:rPr>
        <w:t>US</w:t>
      </w:r>
      <w:r w:rsidR="00303D2F">
        <w:rPr>
          <w:rFonts w:ascii="Times New Roman" w:hAnsi="Times New Roman" w:cs="Helvetica"/>
          <w:lang w:val="en-US"/>
        </w:rPr>
        <w:t>A</w:t>
      </w:r>
      <w:r w:rsidR="00254AFC">
        <w:rPr>
          <w:rFonts w:ascii="Times New Roman" w:hAnsi="Times New Roman" w:cs="Helvetica"/>
          <w:lang w:val="en-US"/>
        </w:rPr>
        <w:t xml:space="preserve"> Transportation Security Administration’s </w:t>
      </w:r>
      <w:r w:rsidR="00254AFC" w:rsidRPr="00560398">
        <w:rPr>
          <w:rFonts w:ascii="Times New Roman" w:hAnsi="Times New Roman" w:cs="Helvetica"/>
          <w:lang w:val="en-US"/>
        </w:rPr>
        <w:t xml:space="preserve">SPOT </w:t>
      </w:r>
      <w:r w:rsidR="00516E57">
        <w:rPr>
          <w:rFonts w:ascii="Times New Roman" w:hAnsi="Times New Roman" w:cs="Helvetica"/>
          <w:lang w:val="en-US"/>
        </w:rPr>
        <w:t xml:space="preserve">technologies </w:t>
      </w:r>
      <w:r w:rsidR="00254AFC">
        <w:rPr>
          <w:rFonts w:ascii="Times New Roman" w:hAnsi="Times New Roman" w:cs="Helvetica"/>
          <w:lang w:val="en-US"/>
        </w:rPr>
        <w:t xml:space="preserve">(Screening Passengers by Observation Techniques) </w:t>
      </w:r>
      <w:r w:rsidR="00254AFC" w:rsidRPr="00560398">
        <w:rPr>
          <w:rFonts w:ascii="Times New Roman" w:hAnsi="Times New Roman" w:cs="Helvetica"/>
          <w:lang w:val="en-US"/>
        </w:rPr>
        <w:t>(See Ruth Leys, “</w:t>
      </w:r>
      <w:r w:rsidR="00254AFC" w:rsidRPr="00560398">
        <w:rPr>
          <w:rFonts w:ascii="Times New Roman" w:eastAsia="Times New Roman" w:hAnsi="Times New Roman" w:cs="Arial"/>
          <w:color w:val="333333"/>
        </w:rPr>
        <w:t>How Did Fear Become a Scientific Object and What Kind of Object Is It?</w:t>
      </w:r>
      <w:r w:rsidR="00254AFC" w:rsidRPr="00560398">
        <w:rPr>
          <w:rFonts w:ascii="Times New Roman" w:eastAsia="Times New Roman" w:hAnsi="Times New Roman" w:cs="Arial"/>
          <w:b/>
          <w:bCs/>
          <w:color w:val="333333"/>
        </w:rPr>
        <w:t xml:space="preserve">” </w:t>
      </w:r>
      <w:r w:rsidR="00254AFC" w:rsidRPr="00560398">
        <w:rPr>
          <w:rFonts w:ascii="Times New Roman" w:eastAsia="Times New Roman" w:hAnsi="Times New Roman" w:cs="Arial"/>
          <w:i/>
          <w:iCs/>
          <w:color w:val="333333"/>
        </w:rPr>
        <w:t>Representations</w:t>
      </w:r>
      <w:r w:rsidR="00254AFC" w:rsidRPr="00560398">
        <w:rPr>
          <w:rFonts w:ascii="Times New Roman" w:eastAsia="Times New Roman" w:hAnsi="Times New Roman" w:cs="Arial"/>
          <w:color w:val="333333"/>
        </w:rPr>
        <w:t xml:space="preserve">, Vol. 110, </w:t>
      </w:r>
      <w:r w:rsidR="00516E57">
        <w:rPr>
          <w:rFonts w:ascii="Times New Roman" w:eastAsia="Times New Roman" w:hAnsi="Times New Roman" w:cs="Arial"/>
          <w:color w:val="333333"/>
        </w:rPr>
        <w:t>No. 1 (Spring 2010), pp. 66-104</w:t>
      </w:r>
      <w:r w:rsidR="00254AFC" w:rsidRPr="00560398">
        <w:rPr>
          <w:rFonts w:ascii="Times New Roman" w:eastAsia="Times New Roman" w:hAnsi="Times New Roman" w:cs="Arial"/>
          <w:color w:val="333333"/>
        </w:rPr>
        <w:t>)</w:t>
      </w:r>
      <w:r w:rsidR="00516E57">
        <w:rPr>
          <w:rFonts w:ascii="Times New Roman" w:eastAsia="Times New Roman" w:hAnsi="Times New Roman" w:cs="Arial"/>
          <w:color w:val="333333"/>
        </w:rPr>
        <w:t>.</w:t>
      </w:r>
    </w:p>
    <w:p w14:paraId="78ADBA8B" w14:textId="42442DFD" w:rsidR="00AF4BBA" w:rsidRPr="00CA0C89" w:rsidRDefault="00AF4BBA" w:rsidP="00254AFC">
      <w:pPr>
        <w:spacing w:line="360" w:lineRule="auto"/>
        <w:rPr>
          <w:rFonts w:ascii="Times New Roman" w:hAnsi="Times New Roman" w:cs="Times New Roman"/>
        </w:rPr>
      </w:pPr>
    </w:p>
    <w:p w14:paraId="64D51BF4" w14:textId="77777777" w:rsidR="00227670" w:rsidRPr="00CA0C89" w:rsidRDefault="00227670" w:rsidP="00B85EF9">
      <w:pPr>
        <w:spacing w:line="360" w:lineRule="auto"/>
        <w:rPr>
          <w:rFonts w:ascii="Times New Roman" w:hAnsi="Times New Roman" w:cs="Times New Roman"/>
          <w:color w:val="262626"/>
          <w:lang w:val="en-US"/>
        </w:rPr>
      </w:pPr>
    </w:p>
    <w:p w14:paraId="5E9E49BD" w14:textId="77777777" w:rsidR="00227670" w:rsidRPr="00CA0C89" w:rsidRDefault="00227670" w:rsidP="00B85EF9">
      <w:pPr>
        <w:spacing w:line="360" w:lineRule="auto"/>
        <w:rPr>
          <w:rFonts w:ascii="Times New Roman" w:hAnsi="Times New Roman" w:cs="Times New Roman"/>
          <w:b/>
          <w:color w:val="262626"/>
          <w:lang w:val="en-US"/>
        </w:rPr>
      </w:pPr>
      <w:r w:rsidRPr="00CA0C89">
        <w:rPr>
          <w:rFonts w:ascii="Times New Roman" w:hAnsi="Times New Roman" w:cs="Times New Roman"/>
          <w:b/>
          <w:color w:val="262626"/>
          <w:lang w:val="en-US"/>
        </w:rPr>
        <w:t>Bibliography</w:t>
      </w:r>
    </w:p>
    <w:p w14:paraId="797FB94A" w14:textId="77777777" w:rsidR="00227670" w:rsidRPr="00CA0C89" w:rsidRDefault="00227670" w:rsidP="00B85EF9">
      <w:pPr>
        <w:pStyle w:val="Heading1"/>
        <w:spacing w:before="0" w:beforeAutospacing="0" w:after="24" w:afterAutospacing="0" w:line="360" w:lineRule="auto"/>
        <w:rPr>
          <w:rFonts w:ascii="Times New Roman" w:hAnsi="Times New Roman" w:cs="Times New Roman"/>
          <w:b w:val="0"/>
          <w:sz w:val="24"/>
          <w:szCs w:val="24"/>
          <w:lang w:val="en-US"/>
        </w:rPr>
      </w:pPr>
      <w:r w:rsidRPr="00CA0C89">
        <w:rPr>
          <w:rFonts w:ascii="Times New Roman" w:hAnsi="Times New Roman" w:cs="Times New Roman"/>
          <w:b w:val="0"/>
          <w:sz w:val="24"/>
          <w:szCs w:val="24"/>
          <w:lang w:val="en-US"/>
        </w:rPr>
        <w:t>Agamben, G. (2000) The Face. In: Means without End: Notes on Politics, trans. Vincenzo Binetti and Cesare Casarino. Minneapolis: University of Minnesota Press.</w:t>
      </w:r>
    </w:p>
    <w:p w14:paraId="33F43FB9" w14:textId="77777777" w:rsidR="00227670" w:rsidRPr="00CA0C89" w:rsidRDefault="00227670" w:rsidP="00B85EF9">
      <w:pPr>
        <w:pStyle w:val="Heading1"/>
        <w:spacing w:before="0" w:beforeAutospacing="0" w:after="24" w:afterAutospacing="0" w:line="360" w:lineRule="auto"/>
        <w:rPr>
          <w:rFonts w:ascii="Times New Roman" w:hAnsi="Times New Roman" w:cs="Times New Roman"/>
          <w:b w:val="0"/>
          <w:color w:val="262626"/>
          <w:sz w:val="24"/>
          <w:szCs w:val="24"/>
          <w:lang w:val="en-US"/>
        </w:rPr>
      </w:pPr>
      <w:r w:rsidRPr="00CA0C89">
        <w:rPr>
          <w:rFonts w:ascii="Times New Roman" w:hAnsi="Times New Roman" w:cs="Times New Roman"/>
          <w:b w:val="0"/>
          <w:color w:val="262626"/>
          <w:sz w:val="24"/>
          <w:szCs w:val="24"/>
          <w:lang w:val="en-US"/>
        </w:rPr>
        <w:t xml:space="preserve">Agre, P. (1994) Surveillance and Capture: Two Models of Privacy. </w:t>
      </w:r>
      <w:proofErr w:type="gramStart"/>
      <w:r w:rsidRPr="00CA0C89">
        <w:rPr>
          <w:rFonts w:ascii="Times New Roman" w:hAnsi="Times New Roman" w:cs="Times New Roman"/>
          <w:b w:val="0"/>
          <w:color w:val="262626"/>
          <w:sz w:val="24"/>
          <w:szCs w:val="24"/>
          <w:lang w:val="en-US"/>
        </w:rPr>
        <w:t>The Information Society, Volume 10.</w:t>
      </w:r>
      <w:proofErr w:type="gramEnd"/>
    </w:p>
    <w:p w14:paraId="3C3D6F27" w14:textId="4A85FE39" w:rsidR="00227670" w:rsidRPr="00CA0C89" w:rsidRDefault="00227670" w:rsidP="00B85EF9">
      <w:pPr>
        <w:spacing w:line="360" w:lineRule="auto"/>
        <w:rPr>
          <w:rFonts w:ascii="Times New Roman" w:hAnsi="Times New Roman" w:cs="Times New Roman"/>
          <w:b/>
        </w:rPr>
      </w:pPr>
      <w:r w:rsidRPr="00CA0C89">
        <w:rPr>
          <w:rFonts w:ascii="Times New Roman" w:hAnsi="Times New Roman" w:cs="Times New Roman"/>
        </w:rPr>
        <w:lastRenderedPageBreak/>
        <w:t xml:space="preserve">Anderson, C. (2008) The End of Theory. The Data Deluge Makes the Scientific Method Obsolete. </w:t>
      </w:r>
      <w:proofErr w:type="gramStart"/>
      <w:r w:rsidRPr="00CA0C89">
        <w:rPr>
          <w:rFonts w:ascii="Times New Roman" w:hAnsi="Times New Roman" w:cs="Times New Roman"/>
        </w:rPr>
        <w:t>The Wired, 23.06.</w:t>
      </w:r>
      <w:proofErr w:type="gramEnd"/>
      <w:r w:rsidRPr="00CA0C89">
        <w:rPr>
          <w:rFonts w:ascii="Times New Roman" w:hAnsi="Times New Roman" w:cs="Times New Roman"/>
        </w:rPr>
        <w:t xml:space="preserve"> </w:t>
      </w:r>
      <w:r w:rsidRPr="00D75D65">
        <w:rPr>
          <w:rFonts w:ascii="Times New Roman" w:hAnsi="Times New Roman" w:cs="Times New Roman"/>
        </w:rPr>
        <w:t>https://www.wired.com/2008/06/pb-theory/</w:t>
      </w:r>
      <w:r w:rsidRPr="00CA0C89">
        <w:rPr>
          <w:rFonts w:ascii="Times New Roman" w:hAnsi="Times New Roman" w:cs="Times New Roman"/>
        </w:rPr>
        <w:t xml:space="preserve"> retrieved 28.07.2018.</w:t>
      </w:r>
    </w:p>
    <w:p w14:paraId="1BDE07EF" w14:textId="77777777" w:rsidR="00227670" w:rsidRPr="00CA0C89" w:rsidRDefault="00227670" w:rsidP="00B85EF9">
      <w:pPr>
        <w:pStyle w:val="Heading1"/>
        <w:spacing w:before="0" w:beforeAutospacing="0" w:after="24" w:afterAutospacing="0" w:line="360" w:lineRule="auto"/>
        <w:rPr>
          <w:rFonts w:ascii="Times New Roman" w:hAnsi="Times New Roman" w:cs="Times New Roman"/>
          <w:b w:val="0"/>
          <w:color w:val="262626"/>
          <w:sz w:val="24"/>
          <w:szCs w:val="24"/>
          <w:lang w:val="en-US"/>
        </w:rPr>
      </w:pPr>
      <w:r w:rsidRPr="00CA0C89">
        <w:rPr>
          <w:rFonts w:ascii="Times New Roman" w:hAnsi="Times New Roman" w:cs="Times New Roman"/>
          <w:b w:val="0"/>
          <w:sz w:val="24"/>
          <w:szCs w:val="24"/>
          <w:lang w:val="en-US"/>
        </w:rPr>
        <w:t xml:space="preserve">Balibar, </w:t>
      </w:r>
      <w:r w:rsidRPr="00CA0C89">
        <w:rPr>
          <w:rFonts w:ascii="Times New Roman" w:eastAsia="Times New Roman" w:hAnsi="Times New Roman" w:cs="Times New Roman"/>
          <w:b w:val="0"/>
          <w:color w:val="222222"/>
          <w:sz w:val="24"/>
          <w:szCs w:val="24"/>
        </w:rPr>
        <w:t xml:space="preserve">É. (2013) </w:t>
      </w:r>
      <w:r w:rsidRPr="00CA0C89">
        <w:rPr>
          <w:rFonts w:ascii="Times New Roman" w:hAnsi="Times New Roman" w:cs="Times New Roman"/>
          <w:b w:val="0"/>
          <w:sz w:val="24"/>
          <w:szCs w:val="24"/>
        </w:rPr>
        <w:t>Identity and Difference: John Locke and the Invention of Consciousness. London: Verso.</w:t>
      </w:r>
    </w:p>
    <w:p w14:paraId="2FE30A5B" w14:textId="77777777" w:rsidR="00227670" w:rsidRPr="00CA0C89" w:rsidRDefault="00227670" w:rsidP="00B85EF9">
      <w:pPr>
        <w:pStyle w:val="Heading1"/>
        <w:spacing w:before="0" w:beforeAutospacing="0" w:after="24" w:afterAutospacing="0" w:line="360" w:lineRule="auto"/>
        <w:rPr>
          <w:rFonts w:ascii="Times New Roman" w:hAnsi="Times New Roman" w:cs="Times New Roman"/>
          <w:b w:val="0"/>
          <w:sz w:val="24"/>
          <w:szCs w:val="24"/>
        </w:rPr>
      </w:pPr>
      <w:r w:rsidRPr="00CA0C89">
        <w:rPr>
          <w:rFonts w:ascii="Times New Roman" w:hAnsi="Times New Roman" w:cs="Times New Roman"/>
          <w:b w:val="0"/>
          <w:bCs w:val="0"/>
          <w:sz w:val="24"/>
          <w:szCs w:val="24"/>
          <w:lang w:val="en-US"/>
        </w:rPr>
        <w:t xml:space="preserve">Bibikhin, </w:t>
      </w:r>
      <w:r w:rsidRPr="00CA0C89">
        <w:rPr>
          <w:rFonts w:ascii="Times New Roman" w:hAnsi="Times New Roman" w:cs="Times New Roman"/>
          <w:b w:val="0"/>
          <w:sz w:val="24"/>
          <w:szCs w:val="24"/>
          <w:lang w:val="en-US"/>
        </w:rPr>
        <w:t xml:space="preserve">V.V.  (2012) </w:t>
      </w:r>
      <w:r w:rsidRPr="00CA0C89">
        <w:rPr>
          <w:rFonts w:ascii="Times New Roman" w:hAnsi="Times New Roman" w:cs="Times New Roman"/>
          <w:b w:val="0"/>
          <w:bCs w:val="0"/>
          <w:sz w:val="24"/>
          <w:szCs w:val="24"/>
          <w:lang w:val="en-US"/>
        </w:rPr>
        <w:t>Property</w:t>
      </w:r>
      <w:r w:rsidRPr="00CA0C89">
        <w:rPr>
          <w:rFonts w:ascii="Times New Roman" w:hAnsi="Times New Roman" w:cs="Times New Roman"/>
          <w:b w:val="0"/>
          <w:sz w:val="24"/>
          <w:szCs w:val="24"/>
          <w:lang w:val="en-US"/>
        </w:rPr>
        <w:t xml:space="preserve"> </w:t>
      </w:r>
      <w:r w:rsidRPr="00CA0C89">
        <w:rPr>
          <w:rFonts w:ascii="Times New Roman" w:hAnsi="Times New Roman" w:cs="Times New Roman"/>
          <w:b w:val="0"/>
          <w:bCs w:val="0"/>
          <w:sz w:val="24"/>
          <w:szCs w:val="24"/>
          <w:lang w:val="en-US"/>
        </w:rPr>
        <w:t>(Ownership), The Philosophy of One's Own</w:t>
      </w:r>
      <w:r w:rsidRPr="00CA0C89">
        <w:rPr>
          <w:rFonts w:ascii="Times New Roman" w:hAnsi="Times New Roman" w:cs="Times New Roman"/>
          <w:b w:val="0"/>
          <w:sz w:val="24"/>
          <w:szCs w:val="24"/>
          <w:lang w:val="en-US"/>
        </w:rPr>
        <w:t>.</w:t>
      </w:r>
      <w:r w:rsidRPr="00CA0C89">
        <w:rPr>
          <w:rFonts w:ascii="Times New Roman" w:hAnsi="Times New Roman" w:cs="Times New Roman"/>
          <w:b w:val="0"/>
          <w:bCs w:val="0"/>
          <w:sz w:val="24"/>
          <w:szCs w:val="24"/>
          <w:lang w:val="en-US"/>
        </w:rPr>
        <w:t xml:space="preserve"> </w:t>
      </w:r>
      <w:r w:rsidRPr="00CA0C89">
        <w:rPr>
          <w:rFonts w:ascii="Times New Roman" w:hAnsi="Times New Roman" w:cs="Times New Roman"/>
          <w:b w:val="0"/>
          <w:sz w:val="24"/>
          <w:szCs w:val="24"/>
          <w:lang w:val="en-US"/>
        </w:rPr>
        <w:t>St. Petersburg: Nauka.</w:t>
      </w:r>
      <w:r w:rsidRPr="00CA0C89">
        <w:rPr>
          <w:rFonts w:ascii="Times New Roman" w:hAnsi="Times New Roman" w:cs="Times New Roman"/>
          <w:b w:val="0"/>
          <w:bCs w:val="0"/>
          <w:sz w:val="24"/>
          <w:szCs w:val="24"/>
          <w:lang w:val="en-US"/>
        </w:rPr>
        <w:t xml:space="preserve"> A lecture course initially read in 1993-1994 and reworked in 1995 [in Russian]</w:t>
      </w:r>
      <w:r w:rsidRPr="00CA0C89">
        <w:rPr>
          <w:rFonts w:ascii="Times New Roman" w:hAnsi="Times New Roman" w:cs="Times New Roman"/>
          <w:b w:val="0"/>
          <w:sz w:val="24"/>
          <w:szCs w:val="24"/>
          <w:lang w:val="en-US"/>
        </w:rPr>
        <w:t>.</w:t>
      </w:r>
    </w:p>
    <w:p w14:paraId="3411172E" w14:textId="77777777" w:rsidR="00227670" w:rsidRPr="00CA0C89" w:rsidRDefault="00227670" w:rsidP="00B85EF9">
      <w:pPr>
        <w:pStyle w:val="Heading1"/>
        <w:spacing w:before="0" w:beforeAutospacing="0" w:after="24" w:afterAutospacing="0" w:line="360" w:lineRule="auto"/>
        <w:rPr>
          <w:rFonts w:ascii="Times New Roman" w:hAnsi="Times New Roman" w:cs="Times New Roman"/>
          <w:sz w:val="24"/>
          <w:szCs w:val="24"/>
        </w:rPr>
      </w:pPr>
      <w:r w:rsidRPr="00CA0C89">
        <w:rPr>
          <w:rFonts w:ascii="Times New Roman" w:hAnsi="Times New Roman" w:cs="Times New Roman"/>
          <w:b w:val="0"/>
          <w:sz w:val="24"/>
          <w:szCs w:val="24"/>
        </w:rPr>
        <w:t xml:space="preserve">Black, D. (2011) </w:t>
      </w:r>
      <w:proofErr w:type="gramStart"/>
      <w:r w:rsidRPr="00CA0C89">
        <w:rPr>
          <w:rFonts w:ascii="Times New Roman" w:hAnsi="Times New Roman" w:cs="Times New Roman"/>
          <w:b w:val="0"/>
          <w:sz w:val="24"/>
          <w:szCs w:val="24"/>
        </w:rPr>
        <w:t>What</w:t>
      </w:r>
      <w:proofErr w:type="gramEnd"/>
      <w:r w:rsidRPr="00CA0C89">
        <w:rPr>
          <w:rFonts w:ascii="Times New Roman" w:hAnsi="Times New Roman" w:cs="Times New Roman"/>
          <w:b w:val="0"/>
          <w:sz w:val="24"/>
          <w:szCs w:val="24"/>
        </w:rPr>
        <w:t xml:space="preserve"> is a Face? </w:t>
      </w:r>
      <w:proofErr w:type="gramStart"/>
      <w:r w:rsidRPr="00CA0C89">
        <w:rPr>
          <w:rFonts w:ascii="Times New Roman" w:hAnsi="Times New Roman" w:cs="Times New Roman"/>
          <w:b w:val="0"/>
          <w:sz w:val="24"/>
          <w:szCs w:val="24"/>
        </w:rPr>
        <w:t xml:space="preserve">Body &amp; Society, </w:t>
      </w:r>
      <w:r w:rsidRPr="00CA0C89">
        <w:rPr>
          <w:rFonts w:ascii="Times New Roman" w:hAnsi="Times New Roman" w:cs="Times New Roman"/>
          <w:b w:val="0"/>
          <w:bCs w:val="0"/>
          <w:sz w:val="24"/>
          <w:szCs w:val="24"/>
          <w:lang w:val="en-US"/>
        </w:rPr>
        <w:t>Vol. 17(4): 1–25.</w:t>
      </w:r>
      <w:proofErr w:type="gramEnd"/>
    </w:p>
    <w:p w14:paraId="0EB31C8D" w14:textId="77777777" w:rsidR="00227670" w:rsidRPr="00CA0C89" w:rsidRDefault="00227670" w:rsidP="00B85EF9">
      <w:pPr>
        <w:spacing w:line="360" w:lineRule="auto"/>
        <w:rPr>
          <w:rFonts w:ascii="Times New Roman" w:eastAsia="Times New Roman" w:hAnsi="Times New Roman" w:cs="Times New Roman"/>
          <w:color w:val="333333"/>
          <w:spacing w:val="4"/>
        </w:rPr>
      </w:pPr>
      <w:r w:rsidRPr="00CA0C89">
        <w:rPr>
          <w:rFonts w:ascii="Times New Roman" w:eastAsia="Times New Roman" w:hAnsi="Times New Roman" w:cs="Times New Roman"/>
          <w:color w:val="333333"/>
          <w:spacing w:val="4"/>
        </w:rPr>
        <w:t xml:space="preserve">Blackman, L., Cromby, J., Hook, D. et al. (2008) Creating Subjectivities. Subjectivity, 22: 1. </w:t>
      </w:r>
      <w:proofErr w:type="gramStart"/>
      <w:r w:rsidRPr="00CA0C89">
        <w:rPr>
          <w:rFonts w:ascii="Times New Roman" w:eastAsia="Times New Roman" w:hAnsi="Times New Roman" w:cs="Times New Roman"/>
          <w:color w:val="333333"/>
          <w:spacing w:val="4"/>
        </w:rPr>
        <w:t>doi:10.1057</w:t>
      </w:r>
      <w:proofErr w:type="gramEnd"/>
      <w:r w:rsidRPr="00CA0C89">
        <w:rPr>
          <w:rFonts w:ascii="Times New Roman" w:eastAsia="Times New Roman" w:hAnsi="Times New Roman" w:cs="Times New Roman"/>
          <w:color w:val="333333"/>
          <w:spacing w:val="4"/>
        </w:rPr>
        <w:t>/sub.2008.8</w:t>
      </w:r>
    </w:p>
    <w:p w14:paraId="085B02BA" w14:textId="77777777" w:rsidR="00227670" w:rsidRPr="00CA0C89" w:rsidRDefault="00227670" w:rsidP="00B85EF9">
      <w:pPr>
        <w:pStyle w:val="Heading1"/>
        <w:spacing w:before="0" w:beforeAutospacing="0" w:after="24" w:afterAutospacing="0" w:line="360" w:lineRule="auto"/>
        <w:rPr>
          <w:rFonts w:ascii="Times New Roman" w:eastAsia="Times New Roman" w:hAnsi="Times New Roman" w:cs="Times New Roman"/>
          <w:b w:val="0"/>
          <w:bCs w:val="0"/>
          <w:sz w:val="24"/>
          <w:szCs w:val="24"/>
        </w:rPr>
      </w:pPr>
      <w:r w:rsidRPr="00CA0C89">
        <w:rPr>
          <w:rFonts w:ascii="Times New Roman" w:hAnsi="Times New Roman" w:cs="Times New Roman"/>
          <w:b w:val="0"/>
          <w:bCs w:val="0"/>
          <w:color w:val="262626"/>
          <w:sz w:val="24"/>
          <w:szCs w:val="24"/>
          <w:lang w:val="en-US"/>
        </w:rPr>
        <w:t xml:space="preserve">Blas, Z. (2016). </w:t>
      </w:r>
      <w:r w:rsidRPr="00CA0C89">
        <w:rPr>
          <w:rFonts w:ascii="Times New Roman" w:eastAsia="Times New Roman" w:hAnsi="Times New Roman" w:cs="Times New Roman"/>
          <w:b w:val="0"/>
          <w:bCs w:val="0"/>
          <w:color w:val="1A1A1A"/>
          <w:sz w:val="24"/>
          <w:szCs w:val="24"/>
        </w:rPr>
        <w:t xml:space="preserve">Opacities: An Introduction + Biometrics and Opacity: A Conversation. Practice: Opacities, Camera </w:t>
      </w:r>
      <w:r w:rsidRPr="00CA0C89">
        <w:rPr>
          <w:rFonts w:ascii="Times New Roman" w:eastAsia="Times New Roman" w:hAnsi="Times New Roman" w:cs="Times New Roman"/>
          <w:b w:val="0"/>
          <w:bCs w:val="0"/>
          <w:sz w:val="24"/>
          <w:szCs w:val="24"/>
        </w:rPr>
        <w:t>Obscura: Feminism, Culture, and Media Studies</w:t>
      </w:r>
      <w:r w:rsidRPr="00CA0C89">
        <w:rPr>
          <w:rFonts w:ascii="Times New Roman" w:eastAsia="Times New Roman" w:hAnsi="Times New Roman" w:cs="Times New Roman"/>
          <w:b w:val="0"/>
          <w:sz w:val="24"/>
          <w:szCs w:val="24"/>
        </w:rPr>
        <w:t>, Volume 31, Number 2 92</w:t>
      </w:r>
      <w:r w:rsidRPr="00CA0C89">
        <w:rPr>
          <w:rFonts w:ascii="Times New Roman" w:eastAsia="Times New Roman" w:hAnsi="Times New Roman" w:cs="Times New Roman"/>
          <w:b w:val="0"/>
          <w:sz w:val="24"/>
          <w:szCs w:val="24"/>
          <w:shd w:val="clear" w:color="auto" w:fill="FFFFFF"/>
        </w:rPr>
        <w:t>, ed. Zach Blas, Durham: Duke University Press</w:t>
      </w:r>
    </w:p>
    <w:p w14:paraId="26844136" w14:textId="77777777" w:rsidR="00227670" w:rsidRPr="00CA0C89" w:rsidRDefault="00227670" w:rsidP="00B85EF9">
      <w:pPr>
        <w:widowControl w:val="0"/>
        <w:autoSpaceDE w:val="0"/>
        <w:autoSpaceDN w:val="0"/>
        <w:adjustRightInd w:val="0"/>
        <w:spacing w:line="360" w:lineRule="auto"/>
        <w:rPr>
          <w:rFonts w:ascii="Times New Roman" w:hAnsi="Times New Roman" w:cs="Times New Roman"/>
          <w:lang w:val="en-US"/>
        </w:rPr>
      </w:pPr>
      <w:proofErr w:type="gramStart"/>
      <w:r w:rsidRPr="00CA0C89">
        <w:rPr>
          <w:rFonts w:ascii="Times New Roman" w:hAnsi="Times New Roman" w:cs="Times New Roman"/>
          <w:lang w:val="en-US"/>
        </w:rPr>
        <w:t>Bush, V. (1945) As We May Think.</w:t>
      </w:r>
      <w:proofErr w:type="gramEnd"/>
      <w:r w:rsidRPr="00CA0C89">
        <w:rPr>
          <w:rFonts w:ascii="Times New Roman" w:hAnsi="Times New Roman" w:cs="Times New Roman"/>
          <w:lang w:val="en-US"/>
        </w:rPr>
        <w:t xml:space="preserve"> </w:t>
      </w:r>
      <w:proofErr w:type="gramStart"/>
      <w:r w:rsidRPr="00CA0C89">
        <w:rPr>
          <w:rFonts w:ascii="Times New Roman" w:hAnsi="Times New Roman" w:cs="Times New Roman"/>
          <w:lang w:val="en-US"/>
        </w:rPr>
        <w:t>The Atlantic Monthly.</w:t>
      </w:r>
      <w:proofErr w:type="gramEnd"/>
      <w:r w:rsidRPr="00CA0C89">
        <w:rPr>
          <w:rFonts w:ascii="Times New Roman" w:hAnsi="Times New Roman" w:cs="Times New Roman"/>
          <w:lang w:val="en-US"/>
        </w:rPr>
        <w:t xml:space="preserve"> July. 176(1)</w:t>
      </w:r>
    </w:p>
    <w:p w14:paraId="3AC66B77" w14:textId="77777777" w:rsidR="00227670" w:rsidRPr="00CA0C89" w:rsidRDefault="00227670" w:rsidP="00B85EF9">
      <w:pPr>
        <w:widowControl w:val="0"/>
        <w:autoSpaceDE w:val="0"/>
        <w:autoSpaceDN w:val="0"/>
        <w:adjustRightInd w:val="0"/>
        <w:spacing w:line="360" w:lineRule="auto"/>
        <w:rPr>
          <w:rFonts w:ascii="Times New Roman" w:hAnsi="Times New Roman" w:cs="Times New Roman"/>
          <w:lang w:val="en-US"/>
        </w:rPr>
      </w:pPr>
      <w:r w:rsidRPr="00CA0C89">
        <w:rPr>
          <w:rFonts w:ascii="Times New Roman" w:hAnsi="Times New Roman" w:cs="Times New Roman"/>
        </w:rPr>
        <w:t xml:space="preserve">Butler, J. (2004) </w:t>
      </w:r>
      <w:r w:rsidRPr="00CA0C89">
        <w:rPr>
          <w:rFonts w:ascii="Times New Roman" w:hAnsi="Times New Roman" w:cs="Times New Roman"/>
          <w:iCs/>
        </w:rPr>
        <w:t xml:space="preserve">Precarious Life: The Powers of Mourning and Violence. </w:t>
      </w:r>
      <w:r w:rsidRPr="00CA0C89">
        <w:rPr>
          <w:rFonts w:ascii="Times New Roman" w:hAnsi="Times New Roman" w:cs="Times New Roman"/>
        </w:rPr>
        <w:t>London: Verso.</w:t>
      </w:r>
    </w:p>
    <w:p w14:paraId="69158C92" w14:textId="77777777" w:rsidR="00227670" w:rsidRPr="00CA0C89" w:rsidRDefault="00227670" w:rsidP="00B85EF9">
      <w:pPr>
        <w:widowControl w:val="0"/>
        <w:autoSpaceDE w:val="0"/>
        <w:autoSpaceDN w:val="0"/>
        <w:adjustRightInd w:val="0"/>
        <w:spacing w:line="360" w:lineRule="auto"/>
        <w:rPr>
          <w:rFonts w:ascii="Times New Roman" w:hAnsi="Times New Roman" w:cs="Times New Roman"/>
          <w:lang w:val="en-US"/>
        </w:rPr>
      </w:pPr>
      <w:r w:rsidRPr="00CA0C89">
        <w:rPr>
          <w:rFonts w:ascii="Times New Roman" w:hAnsi="Times New Roman" w:cs="Times New Roman"/>
          <w:lang w:val="en-US"/>
        </w:rPr>
        <w:t>Day, Ronald E. (2014) Indexing It All: The Subject in the Age of Documentation, Information and Data. Cambridge, MA: MIT Press.</w:t>
      </w:r>
      <w:r w:rsidRPr="00CA0C89">
        <w:rPr>
          <w:rFonts w:ascii="Times New Roman" w:hAnsi="Times New Roman" w:cs="Times New Roman"/>
          <w:color w:val="262626"/>
          <w:lang w:val="en-US"/>
        </w:rPr>
        <w:t xml:space="preserve"> Foucault, M</w:t>
      </w:r>
    </w:p>
    <w:p w14:paraId="7ABE9CCB" w14:textId="77777777" w:rsidR="00227670" w:rsidRPr="00CA0C89" w:rsidRDefault="00227670" w:rsidP="00B85EF9">
      <w:pPr>
        <w:spacing w:line="360" w:lineRule="auto"/>
        <w:rPr>
          <w:rFonts w:ascii="Times New Roman" w:hAnsi="Times New Roman" w:cs="Times New Roman"/>
          <w:color w:val="262626"/>
          <w:lang w:val="en-US"/>
        </w:rPr>
      </w:pPr>
      <w:proofErr w:type="gramStart"/>
      <w:r w:rsidRPr="00CA0C89">
        <w:rPr>
          <w:rFonts w:ascii="Times New Roman" w:hAnsi="Times New Roman" w:cs="Times New Roman"/>
          <w:color w:val="262626"/>
          <w:lang w:val="en-US"/>
        </w:rPr>
        <w:t>Glissant, E. (2007).</w:t>
      </w:r>
      <w:proofErr w:type="gramEnd"/>
      <w:r w:rsidRPr="00CA0C89">
        <w:rPr>
          <w:rFonts w:ascii="Times New Roman" w:hAnsi="Times New Roman" w:cs="Times New Roman"/>
          <w:color w:val="262626"/>
          <w:lang w:val="en-US"/>
        </w:rPr>
        <w:t xml:space="preserve"> </w:t>
      </w:r>
      <w:proofErr w:type="gramStart"/>
      <w:r w:rsidRPr="00CA0C89">
        <w:rPr>
          <w:rFonts w:ascii="Times New Roman" w:hAnsi="Times New Roman" w:cs="Times New Roman"/>
          <w:color w:val="262626"/>
          <w:lang w:val="en-US"/>
        </w:rPr>
        <w:t>The Poetics of Relation.</w:t>
      </w:r>
      <w:proofErr w:type="gramEnd"/>
      <w:r w:rsidRPr="00CA0C89">
        <w:rPr>
          <w:rFonts w:ascii="Times New Roman" w:hAnsi="Times New Roman" w:cs="Times New Roman"/>
          <w:color w:val="262626"/>
          <w:lang w:val="en-US"/>
        </w:rPr>
        <w:t xml:space="preserve"> Ann Arbor: University of Michigan Press. </w:t>
      </w:r>
    </w:p>
    <w:p w14:paraId="7D921D31" w14:textId="77777777" w:rsidR="00227670" w:rsidRPr="00CA0C89" w:rsidRDefault="00227670" w:rsidP="00B85EF9">
      <w:pPr>
        <w:spacing w:line="360" w:lineRule="auto"/>
        <w:rPr>
          <w:rFonts w:ascii="Times New Roman" w:hAnsi="Times New Roman" w:cs="Times New Roman"/>
          <w:lang w:val="en-US"/>
        </w:rPr>
      </w:pPr>
      <w:r w:rsidRPr="00CA0C89">
        <w:rPr>
          <w:rFonts w:ascii="Times New Roman" w:hAnsi="Times New Roman" w:cs="Times New Roman"/>
          <w:color w:val="262626"/>
          <w:lang w:val="en-US"/>
        </w:rPr>
        <w:t xml:space="preserve">Foucault, M. (2004) The Birth of Biopolitics. </w:t>
      </w:r>
      <w:proofErr w:type="gramStart"/>
      <w:r w:rsidRPr="00CA0C89">
        <w:rPr>
          <w:rFonts w:ascii="Times New Roman" w:hAnsi="Times New Roman" w:cs="Times New Roman"/>
          <w:color w:val="262626"/>
          <w:lang w:val="en-US"/>
        </w:rPr>
        <w:t>Lectures at the College de France 1978-1979.</w:t>
      </w:r>
      <w:proofErr w:type="gramEnd"/>
      <w:r w:rsidRPr="00CA0C89">
        <w:rPr>
          <w:rFonts w:ascii="Times New Roman" w:hAnsi="Times New Roman" w:cs="Times New Roman"/>
          <w:color w:val="262626"/>
          <w:lang w:val="en-US"/>
        </w:rPr>
        <w:t xml:space="preserve"> London: Palgrave Macmillan</w:t>
      </w:r>
      <w:r w:rsidRPr="00CA0C89">
        <w:rPr>
          <w:rFonts w:ascii="Times New Roman" w:hAnsi="Times New Roman" w:cs="Times New Roman"/>
          <w:lang w:val="en-US"/>
        </w:rPr>
        <w:t>Fuller, M. and Goriunova O. (2019) Bleak Joys. Minneapolis: University of Minnesota Press.</w:t>
      </w:r>
    </w:p>
    <w:p w14:paraId="6976CDF8" w14:textId="77777777" w:rsidR="00227670" w:rsidRPr="00CA0C89" w:rsidRDefault="00227670" w:rsidP="00B85EF9">
      <w:pPr>
        <w:widowControl w:val="0"/>
        <w:autoSpaceDE w:val="0"/>
        <w:autoSpaceDN w:val="0"/>
        <w:adjustRightInd w:val="0"/>
        <w:spacing w:line="360" w:lineRule="auto"/>
        <w:rPr>
          <w:rFonts w:ascii="Times New Roman" w:hAnsi="Times New Roman" w:cs="Times New Roman"/>
          <w:lang w:val="en-US"/>
        </w:rPr>
      </w:pPr>
      <w:r w:rsidRPr="00CA0C89">
        <w:rPr>
          <w:rFonts w:ascii="Times New Roman" w:hAnsi="Times New Roman" w:cs="Times New Roman"/>
          <w:lang w:val="en-US"/>
        </w:rPr>
        <w:t>Gerlitz, C. and Helmond A. (2013) The Like Economy: Social Buttons and</w:t>
      </w:r>
    </w:p>
    <w:p w14:paraId="0DC895F6" w14:textId="77777777" w:rsidR="00227670" w:rsidRPr="00CA0C89" w:rsidRDefault="00227670" w:rsidP="00B85EF9">
      <w:pPr>
        <w:spacing w:line="360" w:lineRule="auto"/>
        <w:rPr>
          <w:rFonts w:ascii="Times New Roman" w:hAnsi="Times New Roman" w:cs="Times New Roman"/>
          <w:color w:val="262626"/>
          <w:lang w:val="en-US"/>
        </w:rPr>
      </w:pPr>
      <w:proofErr w:type="gramStart"/>
      <w:r w:rsidRPr="00CA0C89">
        <w:rPr>
          <w:rFonts w:ascii="Times New Roman" w:hAnsi="Times New Roman" w:cs="Times New Roman"/>
          <w:lang w:val="en-US"/>
        </w:rPr>
        <w:t>the</w:t>
      </w:r>
      <w:proofErr w:type="gramEnd"/>
      <w:r w:rsidRPr="00CA0C89">
        <w:rPr>
          <w:rFonts w:ascii="Times New Roman" w:hAnsi="Times New Roman" w:cs="Times New Roman"/>
          <w:lang w:val="en-US"/>
        </w:rPr>
        <w:t xml:space="preserve"> Data-intensive Web. </w:t>
      </w:r>
      <w:proofErr w:type="gramStart"/>
      <w:r w:rsidRPr="00CA0C89">
        <w:rPr>
          <w:rFonts w:ascii="Times New Roman" w:hAnsi="Times New Roman" w:cs="Times New Roman"/>
          <w:lang w:val="en-US"/>
        </w:rPr>
        <w:t>New Media &amp; Society (February 4).</w:t>
      </w:r>
      <w:proofErr w:type="gramEnd"/>
    </w:p>
    <w:p w14:paraId="632DC34D" w14:textId="77777777" w:rsidR="00227670" w:rsidRPr="00CA0C89" w:rsidRDefault="00227670" w:rsidP="00B85EF9">
      <w:pPr>
        <w:spacing w:line="360" w:lineRule="auto"/>
        <w:rPr>
          <w:rFonts w:ascii="Times New Roman" w:hAnsi="Times New Roman" w:cs="Times New Roman"/>
          <w:color w:val="262626"/>
          <w:lang w:val="en-US"/>
        </w:rPr>
      </w:pPr>
      <w:r w:rsidRPr="00CA0C89">
        <w:rPr>
          <w:rFonts w:ascii="Times New Roman" w:hAnsi="Times New Roman" w:cs="Times New Roman"/>
          <w:color w:val="262626"/>
          <w:lang w:val="en-US"/>
        </w:rPr>
        <w:t xml:space="preserve">Gonzalez, J. (2009) The Face and the Public: Race, Secrecy and Digital Art Practice, </w:t>
      </w:r>
      <w:r w:rsidRPr="00CA0C89">
        <w:rPr>
          <w:rFonts w:ascii="Times New Roman" w:hAnsi="Times New Roman" w:cs="Times New Roman"/>
          <w:lang w:val="en-US"/>
        </w:rPr>
        <w:t>Camera Obscura 70 Vol.24 (1), 37-65.</w:t>
      </w:r>
    </w:p>
    <w:p w14:paraId="6DAA3F01" w14:textId="77777777" w:rsidR="00227670" w:rsidRPr="00CA0C89" w:rsidRDefault="00227670" w:rsidP="00B85EF9">
      <w:pPr>
        <w:spacing w:line="360" w:lineRule="auto"/>
        <w:rPr>
          <w:rFonts w:ascii="Times New Roman" w:hAnsi="Times New Roman" w:cs="Times New Roman"/>
          <w:color w:val="262626"/>
          <w:lang w:val="en-US"/>
        </w:rPr>
      </w:pPr>
      <w:r w:rsidRPr="00CA0C89">
        <w:rPr>
          <w:rFonts w:ascii="Times New Roman" w:hAnsi="Times New Roman" w:cs="Times New Roman"/>
          <w:color w:val="262626"/>
          <w:lang w:val="en-US"/>
        </w:rPr>
        <w:t>Goriunova, O. (2018) The Digital Subject: People as Data as Persons. Theory, Culture and Society, special issue: Posthumanities (forthcoming).</w:t>
      </w:r>
    </w:p>
    <w:p w14:paraId="374007FE" w14:textId="77777777" w:rsidR="00227670" w:rsidRPr="00CA0C89" w:rsidRDefault="00227670" w:rsidP="00B85EF9">
      <w:pPr>
        <w:spacing w:line="360" w:lineRule="auto"/>
        <w:rPr>
          <w:rFonts w:ascii="Times New Roman" w:hAnsi="Times New Roman" w:cs="Times New Roman"/>
          <w:color w:val="262626"/>
          <w:lang w:val="en-US"/>
        </w:rPr>
      </w:pPr>
      <w:r w:rsidRPr="00CA0C89">
        <w:rPr>
          <w:rFonts w:ascii="Times New Roman" w:hAnsi="Times New Roman" w:cs="Times New Roman"/>
        </w:rPr>
        <w:t xml:space="preserve">Grosz, E. (2011) </w:t>
      </w:r>
      <w:r w:rsidRPr="00CA0C89">
        <w:rPr>
          <w:rFonts w:ascii="Times New Roman" w:hAnsi="Times New Roman" w:cs="Times New Roman"/>
          <w:iCs/>
        </w:rPr>
        <w:t>Becoming Undone: Darwinian Reflections on Life, Politics, and Art.</w:t>
      </w:r>
      <w:r w:rsidRPr="00CA0C89">
        <w:rPr>
          <w:rFonts w:ascii="Times New Roman" w:hAnsi="Times New Roman" w:cs="Times New Roman"/>
          <w:i/>
          <w:iCs/>
        </w:rPr>
        <w:t xml:space="preserve"> </w:t>
      </w:r>
      <w:r w:rsidRPr="00CA0C89">
        <w:rPr>
          <w:rFonts w:ascii="Times New Roman" w:hAnsi="Times New Roman" w:cs="Times New Roman"/>
        </w:rPr>
        <w:t xml:space="preserve">Durham: Duke University Press.  </w:t>
      </w:r>
    </w:p>
    <w:p w14:paraId="2E7F7437" w14:textId="77777777" w:rsidR="00227670" w:rsidRPr="00CA0C89" w:rsidRDefault="00227670" w:rsidP="00B85EF9">
      <w:pPr>
        <w:spacing w:line="360" w:lineRule="auto"/>
        <w:rPr>
          <w:rFonts w:ascii="Times New Roman" w:eastAsia="Times New Roman" w:hAnsi="Times New Roman" w:cs="Times New Roman"/>
        </w:rPr>
      </w:pPr>
      <w:proofErr w:type="gramStart"/>
      <w:r w:rsidRPr="00CA0C89">
        <w:rPr>
          <w:rFonts w:ascii="Times New Roman" w:hAnsi="Times New Roman" w:cs="Times New Roman"/>
          <w:color w:val="262626"/>
          <w:lang w:val="en-US"/>
        </w:rPr>
        <w:lastRenderedPageBreak/>
        <w:t xml:space="preserve">Haraway, D. (1997) </w:t>
      </w:r>
      <w:r w:rsidRPr="00CA0C89">
        <w:rPr>
          <w:rFonts w:ascii="Times New Roman" w:eastAsia="Times New Roman" w:hAnsi="Times New Roman" w:cs="Times New Roman"/>
          <w:color w:val="222222"/>
          <w:shd w:val="clear" w:color="auto" w:fill="FFFFFF"/>
        </w:rPr>
        <w:t>Modest_Witness@Second_Millenium.FemaleMan Meets_OncoMouse.</w:t>
      </w:r>
      <w:proofErr w:type="gramEnd"/>
      <w:r w:rsidRPr="00CA0C89">
        <w:rPr>
          <w:rFonts w:ascii="Times New Roman" w:eastAsia="Times New Roman" w:hAnsi="Times New Roman" w:cs="Times New Roman"/>
          <w:color w:val="222222"/>
          <w:shd w:val="clear" w:color="auto" w:fill="FFFFFF"/>
        </w:rPr>
        <w:t xml:space="preserve"> London: Routledge.</w:t>
      </w:r>
    </w:p>
    <w:p w14:paraId="6A9A2CC2" w14:textId="77777777" w:rsidR="00227670" w:rsidRPr="00CA0C89" w:rsidRDefault="00227670" w:rsidP="00B85EF9">
      <w:pPr>
        <w:pStyle w:val="FootnoteText"/>
        <w:spacing w:line="360" w:lineRule="auto"/>
        <w:rPr>
          <w:rStyle w:val="PageNumber"/>
          <w:rFonts w:ascii="Times New Roman" w:hAnsi="Times New Roman" w:cs="Times New Roman"/>
          <w:color w:val="333333"/>
          <w:u w:color="333333"/>
          <w:shd w:val="clear" w:color="auto" w:fill="FCFCFC"/>
        </w:rPr>
      </w:pPr>
      <w:r w:rsidRPr="00CA0C89">
        <w:rPr>
          <w:rFonts w:ascii="Times New Roman" w:hAnsi="Times New Roman" w:cs="Times New Roman"/>
        </w:rPr>
        <w:t>Hayles, K.N. (2014) Cognition Everywhere: The Rise of the Cognitive Nonconscious and the Costs of Consciousness. New Literary History</w:t>
      </w:r>
      <w:r w:rsidRPr="00CA0C89">
        <w:rPr>
          <w:rFonts w:ascii="Times New Roman" w:hAnsi="Times New Roman" w:cs="Times New Roman"/>
          <w:i/>
        </w:rPr>
        <w:t xml:space="preserve"> </w:t>
      </w:r>
      <w:r w:rsidRPr="00CA0C89">
        <w:rPr>
          <w:rFonts w:ascii="Times New Roman" w:hAnsi="Times New Roman" w:cs="Times New Roman"/>
        </w:rPr>
        <w:t xml:space="preserve">45.2 </w:t>
      </w:r>
      <w:r w:rsidRPr="00CA0C89">
        <w:rPr>
          <w:rStyle w:val="PageNumber"/>
          <w:rFonts w:ascii="Times New Roman" w:hAnsi="Times New Roman" w:cs="Times New Roman"/>
          <w:color w:val="333333"/>
          <w:u w:color="333333"/>
          <w:shd w:val="clear" w:color="auto" w:fill="FCFCFC"/>
        </w:rPr>
        <w:t>Henriques, J., Hollway, W., Urwin, C., Venn, C. and Walkerdine, V. (1984)</w:t>
      </w:r>
      <w:r w:rsidRPr="00CA0C89">
        <w:rPr>
          <w:rStyle w:val="PageNumber"/>
          <w:rFonts w:ascii="Times New Roman" w:hAnsi="Times New Roman" w:cs="Times New Roman"/>
          <w:i/>
          <w:color w:val="333333"/>
          <w:u w:color="333333"/>
          <w:shd w:val="clear" w:color="auto" w:fill="FCFCFC"/>
        </w:rPr>
        <w:t xml:space="preserve"> </w:t>
      </w:r>
      <w:r w:rsidRPr="00CA0C89">
        <w:rPr>
          <w:rStyle w:val="PageNumber"/>
          <w:rFonts w:ascii="Times New Roman" w:hAnsi="Times New Roman" w:cs="Times New Roman"/>
          <w:color w:val="333333"/>
          <w:u w:color="333333"/>
          <w:shd w:val="clear" w:color="auto" w:fill="FCFCFC"/>
        </w:rPr>
        <w:t>Changing the Subject: Psychology, Social Regulation and Subjectivity. London: Methuen.</w:t>
      </w:r>
    </w:p>
    <w:p w14:paraId="37B3F2F5" w14:textId="77777777" w:rsidR="00227670" w:rsidRPr="00CA0C89" w:rsidRDefault="00227670" w:rsidP="00B85EF9">
      <w:pPr>
        <w:pStyle w:val="FootnoteText"/>
        <w:spacing w:line="360" w:lineRule="auto"/>
        <w:rPr>
          <w:rFonts w:ascii="Times New Roman" w:hAnsi="Times New Roman" w:cs="Times New Roman"/>
          <w:lang w:val="en-US"/>
        </w:rPr>
      </w:pPr>
      <w:proofErr w:type="gramStart"/>
      <w:r w:rsidRPr="00CA0C89">
        <w:rPr>
          <w:rFonts w:ascii="Times New Roman" w:hAnsi="Times New Roman" w:cs="Times New Roman"/>
          <w:lang w:val="en-US"/>
        </w:rPr>
        <w:t>Hoerl, E. ed., with Burton J. General Ecology, The New Ecological Paradigm.</w:t>
      </w:r>
      <w:proofErr w:type="gramEnd"/>
      <w:r w:rsidRPr="00CA0C89">
        <w:rPr>
          <w:rFonts w:ascii="Times New Roman" w:hAnsi="Times New Roman" w:cs="Times New Roman"/>
          <w:lang w:val="en-US"/>
        </w:rPr>
        <w:t xml:space="preserve"> London: Bloomsbury, 2017.</w:t>
      </w:r>
    </w:p>
    <w:p w14:paraId="0D7C6ABD" w14:textId="5ED2957E" w:rsidR="00227670" w:rsidRPr="00CA0C89" w:rsidRDefault="00227670" w:rsidP="00B85EF9">
      <w:pPr>
        <w:pStyle w:val="FootnoteText"/>
        <w:spacing w:line="360" w:lineRule="auto"/>
        <w:rPr>
          <w:rStyle w:val="PageNumber"/>
          <w:rFonts w:ascii="Times New Roman" w:hAnsi="Times New Roman" w:cs="Times New Roman"/>
        </w:rPr>
      </w:pPr>
      <w:r w:rsidRPr="00CA0C89">
        <w:rPr>
          <w:rFonts w:ascii="Times New Roman" w:hAnsi="Times New Roman" w:cs="Times New Roman"/>
          <w:lang w:val="en-US"/>
        </w:rPr>
        <w:t>Huffer, L. Foucault’s Fossils: Life Itself and the Return to Nature in Femin</w:t>
      </w:r>
      <w:r w:rsidR="00EE5278" w:rsidRPr="00CA0C89">
        <w:rPr>
          <w:rFonts w:ascii="Times New Roman" w:hAnsi="Times New Roman" w:cs="Times New Roman"/>
          <w:lang w:val="en-US"/>
        </w:rPr>
        <w:t>i</w:t>
      </w:r>
      <w:r w:rsidRPr="00CA0C89">
        <w:rPr>
          <w:rFonts w:ascii="Times New Roman" w:hAnsi="Times New Roman" w:cs="Times New Roman"/>
          <w:lang w:val="en-US"/>
        </w:rPr>
        <w:t xml:space="preserve">st Philosophy. </w:t>
      </w:r>
      <w:proofErr w:type="gramStart"/>
      <w:r w:rsidRPr="00CA0C89">
        <w:rPr>
          <w:rFonts w:ascii="Times New Roman" w:hAnsi="Times New Roman" w:cs="Times New Roman"/>
          <w:lang w:val="en-US"/>
        </w:rPr>
        <w:t>In Grusin, R. ed., Anthropocene Feminism.</w:t>
      </w:r>
      <w:proofErr w:type="gramEnd"/>
      <w:r w:rsidRPr="00CA0C89">
        <w:rPr>
          <w:rFonts w:ascii="Times New Roman" w:hAnsi="Times New Roman" w:cs="Times New Roman"/>
          <w:lang w:val="en-US"/>
        </w:rPr>
        <w:t xml:space="preserve"> </w:t>
      </w:r>
      <w:proofErr w:type="gramStart"/>
      <w:r w:rsidRPr="00CA0C89">
        <w:rPr>
          <w:rFonts w:ascii="Times New Roman" w:hAnsi="Times New Roman" w:cs="Times New Roman"/>
          <w:lang w:val="en-US"/>
        </w:rPr>
        <w:t>Minneapolis, University of Minnesota Press, 2017.</w:t>
      </w:r>
      <w:proofErr w:type="gramEnd"/>
    </w:p>
    <w:p w14:paraId="79177DF1" w14:textId="108DADA1" w:rsidR="00227670" w:rsidRPr="00CA0C89" w:rsidRDefault="00227670" w:rsidP="00B85EF9">
      <w:pPr>
        <w:spacing w:line="360" w:lineRule="auto"/>
        <w:rPr>
          <w:rFonts w:ascii="Times New Roman" w:hAnsi="Times New Roman" w:cs="Times New Roman"/>
        </w:rPr>
      </w:pPr>
      <w:proofErr w:type="gramStart"/>
      <w:r w:rsidRPr="00CA0C89">
        <w:rPr>
          <w:rFonts w:ascii="Times New Roman" w:hAnsi="Times New Roman" w:cs="Times New Roman"/>
        </w:rPr>
        <w:t xml:space="preserve">Knight, W. (2017) </w:t>
      </w:r>
      <w:r w:rsidRPr="00CA0C89">
        <w:rPr>
          <w:rFonts w:ascii="Times New Roman" w:eastAsia="Times New Roman" w:hAnsi="Times New Roman" w:cs="Times New Roman"/>
          <w:bCs/>
          <w:color w:val="222222"/>
          <w:kern w:val="36"/>
        </w:rPr>
        <w:t>The Dark Secret at the Heart of AI.</w:t>
      </w:r>
      <w:proofErr w:type="gramEnd"/>
      <w:r w:rsidRPr="00CA0C89">
        <w:rPr>
          <w:rFonts w:ascii="Times New Roman" w:eastAsia="Times New Roman" w:hAnsi="Times New Roman" w:cs="Times New Roman"/>
          <w:color w:val="222222"/>
        </w:rPr>
        <w:t xml:space="preserve"> </w:t>
      </w:r>
      <w:proofErr w:type="gramStart"/>
      <w:r w:rsidRPr="00CA0C89">
        <w:rPr>
          <w:rFonts w:ascii="Times New Roman" w:eastAsia="Times New Roman" w:hAnsi="Times New Roman" w:cs="Times New Roman"/>
          <w:color w:val="222222"/>
        </w:rPr>
        <w:t>MIT Technology Review.</w:t>
      </w:r>
      <w:proofErr w:type="gramEnd"/>
      <w:r w:rsidRPr="00CA0C89">
        <w:rPr>
          <w:rFonts w:ascii="Times New Roman" w:eastAsia="Times New Roman" w:hAnsi="Times New Roman" w:cs="Times New Roman"/>
          <w:color w:val="222222"/>
        </w:rPr>
        <w:t xml:space="preserve"> April 11. </w:t>
      </w:r>
      <w:r w:rsidRPr="00D75D65">
        <w:rPr>
          <w:rFonts w:ascii="Times New Roman" w:hAnsi="Times New Roman" w:cs="Times New Roman"/>
        </w:rPr>
        <w:t>https://www.technologyreview.com/s/604087/the-dark-secret-at-the-heart-of-ai/</w:t>
      </w:r>
      <w:r w:rsidRPr="00CA0C89">
        <w:rPr>
          <w:rFonts w:ascii="Times New Roman" w:hAnsi="Times New Roman" w:cs="Times New Roman"/>
        </w:rPr>
        <w:t xml:space="preserve"> retrieved 28.07.2018</w:t>
      </w:r>
    </w:p>
    <w:p w14:paraId="154789FA" w14:textId="77777777" w:rsidR="00227670" w:rsidRPr="00CA0C89" w:rsidRDefault="00227670" w:rsidP="00B85EF9">
      <w:pPr>
        <w:spacing w:line="360" w:lineRule="auto"/>
        <w:rPr>
          <w:rFonts w:ascii="Times New Roman" w:hAnsi="Times New Roman" w:cs="Times New Roman"/>
          <w:color w:val="262626"/>
          <w:lang w:val="en-US"/>
        </w:rPr>
      </w:pPr>
      <w:proofErr w:type="gramStart"/>
      <w:r w:rsidRPr="00CA0C89">
        <w:rPr>
          <w:rFonts w:ascii="Times New Roman" w:hAnsi="Times New Roman" w:cs="Times New Roman"/>
          <w:color w:val="262626"/>
          <w:lang w:val="en-US"/>
        </w:rPr>
        <w:t>Kolozova, K. (2014) Cut of the Real.</w:t>
      </w:r>
      <w:proofErr w:type="gramEnd"/>
      <w:r w:rsidRPr="00CA0C89">
        <w:rPr>
          <w:rFonts w:ascii="Times New Roman" w:hAnsi="Times New Roman" w:cs="Times New Roman"/>
          <w:color w:val="262626"/>
          <w:lang w:val="en-US"/>
        </w:rPr>
        <w:t xml:space="preserve"> </w:t>
      </w:r>
      <w:proofErr w:type="gramStart"/>
      <w:r w:rsidRPr="00CA0C89">
        <w:rPr>
          <w:rFonts w:ascii="Times New Roman" w:hAnsi="Times New Roman" w:cs="Times New Roman"/>
          <w:color w:val="262626"/>
          <w:lang w:val="en-US"/>
        </w:rPr>
        <w:t>Subjectivity in Poststructuralist Philosophy.</w:t>
      </w:r>
      <w:proofErr w:type="gramEnd"/>
      <w:r w:rsidRPr="00CA0C89">
        <w:rPr>
          <w:rFonts w:ascii="Times New Roman" w:hAnsi="Times New Roman" w:cs="Times New Roman"/>
          <w:color w:val="262626"/>
          <w:lang w:val="en-US"/>
        </w:rPr>
        <w:t xml:space="preserve"> NY: Columbia University Press.</w:t>
      </w:r>
    </w:p>
    <w:p w14:paraId="7485065F" w14:textId="77777777" w:rsidR="00227670" w:rsidRPr="00CA0C89" w:rsidRDefault="00227670" w:rsidP="00B85EF9">
      <w:pPr>
        <w:pStyle w:val="Body"/>
        <w:spacing w:line="360" w:lineRule="auto"/>
        <w:rPr>
          <w:rFonts w:cs="Times New Roman"/>
          <w:lang w:val="en-GB"/>
        </w:rPr>
      </w:pPr>
      <w:r w:rsidRPr="00CA0C89">
        <w:rPr>
          <w:rFonts w:cs="Times New Roman"/>
        </w:rPr>
        <w:t>Levinas, E. (1969) Totality and Infinity: An Essay on Exteriority.</w:t>
      </w:r>
      <w:r w:rsidRPr="00CA0C89">
        <w:rPr>
          <w:rFonts w:cs="Times New Roman"/>
          <w:color w:val="262626"/>
        </w:rPr>
        <w:t xml:space="preserve"> </w:t>
      </w:r>
      <w:proofErr w:type="gramStart"/>
      <w:r w:rsidRPr="00CA0C89">
        <w:rPr>
          <w:rFonts w:cs="Times New Roman"/>
        </w:rPr>
        <w:t>trans</w:t>
      </w:r>
      <w:proofErr w:type="gramEnd"/>
      <w:r w:rsidRPr="00CA0C89">
        <w:rPr>
          <w:rFonts w:cs="Times New Roman"/>
        </w:rPr>
        <w:t>. Alphonse Lingus. Pittsburgh, PA: Duquesne University</w:t>
      </w:r>
      <w:r w:rsidRPr="00CA0C89">
        <w:rPr>
          <w:rFonts w:cs="Times New Roman"/>
          <w:color w:val="262626"/>
        </w:rPr>
        <w:t xml:space="preserve"> Press. </w:t>
      </w:r>
      <w:r w:rsidRPr="00CA0C89">
        <w:rPr>
          <w:rFonts w:cs="Times New Roman"/>
          <w:lang w:val="en-GB"/>
        </w:rPr>
        <w:t xml:space="preserve">Lin, J. (2015) On Building Better Mousetraps and Understanding Human Condition: Reflections on Big Data in the Social Sciences. </w:t>
      </w:r>
      <w:r w:rsidRPr="00CA0C89">
        <w:rPr>
          <w:rStyle w:val="PageNumber"/>
          <w:rFonts w:cs="Times New Roman"/>
          <w:iCs/>
          <w:lang w:val="en-GB"/>
        </w:rPr>
        <w:t>The Annals of the American Academy</w:t>
      </w:r>
      <w:r w:rsidRPr="00CA0C89">
        <w:rPr>
          <w:rStyle w:val="PageNumber"/>
          <w:rFonts w:cs="Times New Roman"/>
          <w:i/>
          <w:iCs/>
          <w:lang w:val="en-GB"/>
        </w:rPr>
        <w:t>,</w:t>
      </w:r>
      <w:r w:rsidRPr="00CA0C89">
        <w:rPr>
          <w:rFonts w:cs="Times New Roman"/>
          <w:lang w:val="en-GB"/>
        </w:rPr>
        <w:t xml:space="preserve"> </w:t>
      </w:r>
      <w:r w:rsidRPr="00CA0C89">
        <w:rPr>
          <w:rStyle w:val="PageNumber"/>
          <w:rFonts w:cs="Times New Roman"/>
          <w:lang w:val="en-GB"/>
        </w:rPr>
        <w:t>659, May.</w:t>
      </w:r>
    </w:p>
    <w:p w14:paraId="2E526073" w14:textId="1549E4E6" w:rsidR="00227670" w:rsidRPr="00CA0C89" w:rsidRDefault="00227670" w:rsidP="00B85EF9">
      <w:pPr>
        <w:spacing w:line="360" w:lineRule="auto"/>
        <w:rPr>
          <w:rFonts w:ascii="Times New Roman" w:hAnsi="Times New Roman" w:cs="Times New Roman"/>
          <w:color w:val="262626"/>
          <w:lang w:val="en-US"/>
        </w:rPr>
      </w:pPr>
      <w:proofErr w:type="gramStart"/>
      <w:r w:rsidRPr="00CA0C89">
        <w:rPr>
          <w:rFonts w:ascii="Times New Roman" w:hAnsi="Times New Roman" w:cs="Times New Roman"/>
          <w:color w:val="262626"/>
          <w:lang w:val="en-US"/>
        </w:rPr>
        <w:t>Magnet, Sh. (2011) When Biometrics Fail.</w:t>
      </w:r>
      <w:proofErr w:type="gramEnd"/>
      <w:r w:rsidRPr="00CA0C89">
        <w:rPr>
          <w:rFonts w:ascii="Times New Roman" w:hAnsi="Times New Roman" w:cs="Times New Roman"/>
          <w:color w:val="262626"/>
          <w:lang w:val="en-US"/>
        </w:rPr>
        <w:t xml:space="preserve"> </w:t>
      </w:r>
      <w:proofErr w:type="gramStart"/>
      <w:r w:rsidRPr="00CA0C89">
        <w:rPr>
          <w:rFonts w:ascii="Times New Roman" w:hAnsi="Times New Roman" w:cs="Times New Roman"/>
          <w:color w:val="262626"/>
          <w:lang w:val="en-US"/>
        </w:rPr>
        <w:t>Gender, Race and the Technology of Identity.</w:t>
      </w:r>
      <w:proofErr w:type="gramEnd"/>
      <w:r w:rsidRPr="00CA0C89">
        <w:rPr>
          <w:rFonts w:ascii="Times New Roman" w:hAnsi="Times New Roman" w:cs="Times New Roman"/>
          <w:color w:val="262626"/>
          <w:lang w:val="en-US"/>
        </w:rPr>
        <w:t xml:space="preserve"> Durham: Duke University Press.</w:t>
      </w:r>
    </w:p>
    <w:p w14:paraId="294AF206" w14:textId="77777777" w:rsidR="00227670" w:rsidRPr="00CA0C89" w:rsidRDefault="00227670" w:rsidP="00B85EF9">
      <w:pPr>
        <w:spacing w:line="360" w:lineRule="auto"/>
        <w:rPr>
          <w:rFonts w:ascii="Times New Roman" w:hAnsi="Times New Roman" w:cs="Times New Roman"/>
          <w:color w:val="262626"/>
          <w:lang w:val="en-US"/>
        </w:rPr>
      </w:pPr>
      <w:proofErr w:type="gramStart"/>
      <w:r w:rsidRPr="00CA0C89">
        <w:rPr>
          <w:rFonts w:ascii="Times New Roman" w:hAnsi="Times New Roman" w:cs="Times New Roman"/>
          <w:color w:val="262626"/>
          <w:lang w:val="en-US"/>
        </w:rPr>
        <w:t>Rose, N. (2007).</w:t>
      </w:r>
      <w:proofErr w:type="gramEnd"/>
      <w:r w:rsidRPr="00CA0C89">
        <w:rPr>
          <w:rFonts w:ascii="Times New Roman" w:hAnsi="Times New Roman" w:cs="Times New Roman"/>
          <w:color w:val="262626"/>
          <w:lang w:val="en-US"/>
        </w:rPr>
        <w:t xml:space="preserve"> </w:t>
      </w:r>
      <w:proofErr w:type="gramStart"/>
      <w:r w:rsidRPr="00CA0C89">
        <w:rPr>
          <w:rFonts w:ascii="Times New Roman" w:hAnsi="Times New Roman" w:cs="Times New Roman"/>
          <w:color w:val="262626"/>
          <w:lang w:val="en-US"/>
        </w:rPr>
        <w:t>The Politics of Life Itself.</w:t>
      </w:r>
      <w:proofErr w:type="gramEnd"/>
      <w:r w:rsidRPr="00CA0C89">
        <w:rPr>
          <w:rFonts w:ascii="Times New Roman" w:hAnsi="Times New Roman" w:cs="Times New Roman"/>
          <w:color w:val="262626"/>
          <w:lang w:val="en-US"/>
        </w:rPr>
        <w:t xml:space="preserve"> Biomedicine, Power, and Subjectivity in the Twenty-First Century. Princeton: Princeton University Press. </w:t>
      </w:r>
    </w:p>
    <w:p w14:paraId="3B338647" w14:textId="77777777" w:rsidR="00227670" w:rsidRPr="00CA0C89" w:rsidRDefault="00227670" w:rsidP="00B85EF9">
      <w:pPr>
        <w:pStyle w:val="Body"/>
        <w:spacing w:line="360" w:lineRule="auto"/>
        <w:rPr>
          <w:rStyle w:val="PageNumber"/>
          <w:rFonts w:eastAsiaTheme="minorEastAsia" w:cs="Times New Roman"/>
          <w:color w:val="auto"/>
          <w:bdr w:val="none" w:sz="0" w:space="0" w:color="auto"/>
          <w:lang w:val="en-GB"/>
        </w:rPr>
      </w:pPr>
      <w:r w:rsidRPr="00CA0C89">
        <w:rPr>
          <w:rStyle w:val="PageNumber"/>
          <w:rFonts w:cs="Times New Roman"/>
          <w:lang w:val="en-GB"/>
        </w:rPr>
        <w:t xml:space="preserve">Rouvroy, A. (2013) The End(s) of Critique: Data Behaviourism Versus Due Process. In </w:t>
      </w:r>
      <w:r w:rsidRPr="00CA0C89">
        <w:rPr>
          <w:rFonts w:cs="Times New Roman"/>
          <w:lang w:val="en-GB"/>
        </w:rPr>
        <w:t xml:space="preserve">Hildebrandt, M. and de Vries, K., </w:t>
      </w:r>
      <w:proofErr w:type="gramStart"/>
      <w:r w:rsidRPr="00CA0C89">
        <w:rPr>
          <w:rFonts w:cs="Times New Roman"/>
          <w:lang w:val="en-GB"/>
        </w:rPr>
        <w:t>eds</w:t>
      </w:r>
      <w:proofErr w:type="gramEnd"/>
      <w:r w:rsidRPr="00CA0C89">
        <w:rPr>
          <w:rFonts w:cs="Times New Roman"/>
          <w:lang w:val="en-GB"/>
        </w:rPr>
        <w:t xml:space="preserve">. </w:t>
      </w:r>
      <w:proofErr w:type="gramStart"/>
      <w:r w:rsidRPr="00CA0C89">
        <w:rPr>
          <w:rStyle w:val="PageNumber"/>
          <w:rFonts w:cs="Times New Roman"/>
          <w:iCs/>
          <w:lang w:val="en-GB"/>
        </w:rPr>
        <w:t>Privacy, Due Process and the Computational Turn</w:t>
      </w:r>
      <w:r w:rsidRPr="00CA0C89">
        <w:rPr>
          <w:rFonts w:cs="Times New Roman"/>
          <w:lang w:val="en-GB"/>
        </w:rPr>
        <w:t>.</w:t>
      </w:r>
      <w:proofErr w:type="gramEnd"/>
      <w:r w:rsidRPr="00CA0C89">
        <w:rPr>
          <w:rFonts w:cs="Times New Roman"/>
          <w:lang w:val="en-GB"/>
        </w:rPr>
        <w:t xml:space="preserve"> London, New York: Routledge.</w:t>
      </w:r>
    </w:p>
    <w:p w14:paraId="42B3312D" w14:textId="77777777" w:rsidR="00227670" w:rsidRPr="00CA0C89" w:rsidRDefault="00227670" w:rsidP="00B85EF9">
      <w:pPr>
        <w:spacing w:line="360" w:lineRule="auto"/>
        <w:rPr>
          <w:rFonts w:ascii="Times New Roman" w:hAnsi="Times New Roman" w:cs="Times New Roman"/>
        </w:rPr>
      </w:pPr>
      <w:r w:rsidRPr="00CA0C89">
        <w:rPr>
          <w:rFonts w:ascii="Times New Roman" w:hAnsi="Times New Roman" w:cs="Times New Roman"/>
        </w:rPr>
        <w:t xml:space="preserve">Steyerl, H. (2015) The Terror of Total Dasein. </w:t>
      </w:r>
      <w:proofErr w:type="gramStart"/>
      <w:r w:rsidRPr="00CA0C89">
        <w:rPr>
          <w:rFonts w:ascii="Times New Roman" w:hAnsi="Times New Roman" w:cs="Times New Roman"/>
        </w:rPr>
        <w:t>Economies of Presence in the Art Field.</w:t>
      </w:r>
      <w:proofErr w:type="gramEnd"/>
      <w:r w:rsidRPr="00CA0C89">
        <w:rPr>
          <w:rFonts w:ascii="Times New Roman" w:hAnsi="Times New Roman" w:cs="Times New Roman"/>
        </w:rPr>
        <w:t xml:space="preserve"> DisMagazine, http://dismagazine.com/discussion/78352/the-terror-of-total-dasein-hito-steyerl/, accessed 3 May 2017. </w:t>
      </w:r>
    </w:p>
    <w:p w14:paraId="6F726DF3" w14:textId="77777777" w:rsidR="00227670" w:rsidRPr="00CA0C89" w:rsidRDefault="00227670" w:rsidP="00B85EF9">
      <w:pPr>
        <w:pStyle w:val="Body"/>
        <w:spacing w:line="360" w:lineRule="auto"/>
        <w:rPr>
          <w:rFonts w:cs="Times New Roman"/>
        </w:rPr>
      </w:pPr>
      <w:r w:rsidRPr="00CA0C89">
        <w:rPr>
          <w:rFonts w:cs="Times New Roman"/>
          <w:lang w:val="en-GB"/>
        </w:rPr>
        <w:t xml:space="preserve">Stengers, I. (2010) </w:t>
      </w:r>
      <w:r w:rsidRPr="00CA0C89">
        <w:rPr>
          <w:rStyle w:val="PageNumber"/>
          <w:rFonts w:cs="Times New Roman"/>
          <w:iCs/>
          <w:lang w:val="en-GB"/>
        </w:rPr>
        <w:t>Cosmopolitics I</w:t>
      </w:r>
      <w:r w:rsidRPr="00CA0C89">
        <w:rPr>
          <w:rStyle w:val="PageNumber"/>
          <w:rFonts w:cs="Times New Roman"/>
          <w:i/>
          <w:iCs/>
          <w:lang w:val="en-GB"/>
        </w:rPr>
        <w:t>.</w:t>
      </w:r>
      <w:r w:rsidRPr="00CA0C89">
        <w:rPr>
          <w:rFonts w:cs="Times New Roman"/>
          <w:lang w:val="en-GB"/>
        </w:rPr>
        <w:t xml:space="preserve"> Minneapolis: The University of Minnesota Press.</w:t>
      </w:r>
    </w:p>
    <w:p w14:paraId="13F104FB" w14:textId="77777777" w:rsidR="00227670" w:rsidRPr="00CA0C89" w:rsidRDefault="00227670" w:rsidP="00B85EF9">
      <w:pPr>
        <w:spacing w:line="360" w:lineRule="auto"/>
        <w:rPr>
          <w:rFonts w:ascii="Times New Roman" w:hAnsi="Times New Roman" w:cs="Times New Roman"/>
        </w:rPr>
      </w:pPr>
      <w:r w:rsidRPr="00CA0C89">
        <w:rPr>
          <w:rFonts w:ascii="Times New Roman" w:hAnsi="Times New Roman" w:cs="Times New Roman"/>
        </w:rPr>
        <w:t>Zuckerberg, M. (2017). Alex Hern: Mark Zuckerberg’s letter annotated: what he said and what he didn’t. Guardian. 17 February. https://www.theguardian.com/technology/ng-interactive/2017/feb/17/mark-</w:t>
      </w:r>
      <w:r w:rsidRPr="00CA0C89">
        <w:rPr>
          <w:rFonts w:ascii="Times New Roman" w:hAnsi="Times New Roman" w:cs="Times New Roman"/>
        </w:rPr>
        <w:lastRenderedPageBreak/>
        <w:t>zuckerberg-facebook-letter-annotated-what-he-said-what-he-</w:t>
      </w:r>
      <w:proofErr w:type="gramStart"/>
      <w:r w:rsidRPr="00CA0C89">
        <w:rPr>
          <w:rFonts w:ascii="Times New Roman" w:hAnsi="Times New Roman" w:cs="Times New Roman"/>
        </w:rPr>
        <w:t>didnt,</w:t>
      </w:r>
      <w:proofErr w:type="gramEnd"/>
      <w:r w:rsidRPr="00CA0C89">
        <w:rPr>
          <w:rFonts w:ascii="Times New Roman" w:hAnsi="Times New Roman" w:cs="Times New Roman"/>
        </w:rPr>
        <w:t xml:space="preserve"> accessed 3 May 2017.</w:t>
      </w:r>
    </w:p>
    <w:p w14:paraId="2058D4D9" w14:textId="77777777" w:rsidR="00227670" w:rsidRPr="00CA0C89" w:rsidRDefault="00227670" w:rsidP="00B85EF9">
      <w:pPr>
        <w:spacing w:line="360" w:lineRule="auto"/>
        <w:rPr>
          <w:rFonts w:ascii="Times New Roman" w:hAnsi="Times New Roman" w:cs="Times New Roman"/>
        </w:rPr>
      </w:pPr>
    </w:p>
    <w:p w14:paraId="0AEA3D23" w14:textId="77777777" w:rsidR="00227670" w:rsidRPr="00CA0C89" w:rsidRDefault="00227670" w:rsidP="00B85EF9">
      <w:pPr>
        <w:spacing w:line="360" w:lineRule="auto"/>
        <w:rPr>
          <w:rFonts w:ascii="Times New Roman" w:hAnsi="Times New Roman" w:cs="Times New Roman"/>
          <w:b/>
        </w:rPr>
      </w:pPr>
    </w:p>
    <w:p w14:paraId="573812F3" w14:textId="77777777" w:rsidR="00AD4F2E" w:rsidRPr="00CA0C89" w:rsidRDefault="00AD4F2E" w:rsidP="00B85EF9">
      <w:pPr>
        <w:spacing w:line="360" w:lineRule="auto"/>
        <w:rPr>
          <w:rFonts w:ascii="Times New Roman" w:hAnsi="Times New Roman" w:cs="Times New Roman"/>
        </w:rPr>
      </w:pPr>
    </w:p>
    <w:sectPr w:rsidR="00AD4F2E" w:rsidRPr="00CA0C89" w:rsidSect="00AD4F2E">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B32444" w15:done="0"/>
  <w15:commentEx w15:paraId="7F9464BE" w15:done="0"/>
  <w15:commentEx w15:paraId="57C05E3C" w15:done="0"/>
  <w15:commentEx w15:paraId="68547AB4" w15:done="0"/>
  <w15:commentEx w15:paraId="44502698" w15:paraIdParent="68547AB4" w15:done="0"/>
  <w15:commentEx w15:paraId="4DB862DA" w15:done="0"/>
  <w15:commentEx w15:paraId="6C3C94DC" w15:done="0"/>
  <w15:commentEx w15:paraId="518FB793" w15:done="0"/>
  <w15:commentEx w15:paraId="4096C9B6" w15:done="0"/>
  <w15:commentEx w15:paraId="113EB41A" w15:done="0"/>
  <w15:commentEx w15:paraId="6614BD52" w15:done="0"/>
  <w15:commentEx w15:paraId="2559EAC9" w15:paraIdParent="6614BD52" w15:done="0"/>
  <w15:commentEx w15:paraId="70B36B9D" w15:done="0"/>
  <w15:commentEx w15:paraId="02BBBD2E" w15:done="0"/>
  <w15:commentEx w15:paraId="56858DF3" w15:done="0"/>
  <w15:commentEx w15:paraId="502AC3EE" w15:paraIdParent="56858DF3" w15:done="0"/>
  <w15:commentEx w15:paraId="0136788A" w15:done="0"/>
  <w15:commentEx w15:paraId="250B46C5" w15:done="0"/>
  <w15:commentEx w15:paraId="72CA86D9" w15:done="0"/>
  <w15:commentEx w15:paraId="0FFC1636" w15:done="0"/>
  <w15:commentEx w15:paraId="40C0C5F1" w15:done="0"/>
  <w15:commentEx w15:paraId="7F30ECB5" w15:done="0"/>
  <w15:commentEx w15:paraId="336DD8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panose1 w:val="02020502070401020303"/>
    <w:charset w:val="00"/>
    <w:family w:val="auto"/>
    <w:pitch w:val="variable"/>
    <w:sig w:usb0="80000067" w:usb1="02000000"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
    <w15:presenceInfo w15:providerId="None" w15:userId="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70"/>
    <w:rsid w:val="00011E46"/>
    <w:rsid w:val="0001633E"/>
    <w:rsid w:val="00031A93"/>
    <w:rsid w:val="000359B6"/>
    <w:rsid w:val="00036120"/>
    <w:rsid w:val="00080F0F"/>
    <w:rsid w:val="00084603"/>
    <w:rsid w:val="000A3412"/>
    <w:rsid w:val="000C49C2"/>
    <w:rsid w:val="000C51C2"/>
    <w:rsid w:val="000E090C"/>
    <w:rsid w:val="00123D75"/>
    <w:rsid w:val="00130F3A"/>
    <w:rsid w:val="00141333"/>
    <w:rsid w:val="001533BB"/>
    <w:rsid w:val="00174437"/>
    <w:rsid w:val="001761BD"/>
    <w:rsid w:val="00184CA5"/>
    <w:rsid w:val="00196365"/>
    <w:rsid w:val="001B3C0E"/>
    <w:rsid w:val="001B632E"/>
    <w:rsid w:val="001D6860"/>
    <w:rsid w:val="001E583E"/>
    <w:rsid w:val="001F47BD"/>
    <w:rsid w:val="001F5168"/>
    <w:rsid w:val="0020665B"/>
    <w:rsid w:val="00226519"/>
    <w:rsid w:val="00227670"/>
    <w:rsid w:val="00254AFC"/>
    <w:rsid w:val="00263C9A"/>
    <w:rsid w:val="00275EF4"/>
    <w:rsid w:val="00281F31"/>
    <w:rsid w:val="002874FB"/>
    <w:rsid w:val="00292BD7"/>
    <w:rsid w:val="00295A20"/>
    <w:rsid w:val="00297DC3"/>
    <w:rsid w:val="002A5CBB"/>
    <w:rsid w:val="002B0349"/>
    <w:rsid w:val="002B23AE"/>
    <w:rsid w:val="002C469B"/>
    <w:rsid w:val="002D33C2"/>
    <w:rsid w:val="002F77DE"/>
    <w:rsid w:val="003023A3"/>
    <w:rsid w:val="00303D2F"/>
    <w:rsid w:val="0031605B"/>
    <w:rsid w:val="00320FA2"/>
    <w:rsid w:val="00326BBC"/>
    <w:rsid w:val="00341F16"/>
    <w:rsid w:val="003703B5"/>
    <w:rsid w:val="003775F6"/>
    <w:rsid w:val="003822C4"/>
    <w:rsid w:val="0039672D"/>
    <w:rsid w:val="00396ACE"/>
    <w:rsid w:val="003A3F5A"/>
    <w:rsid w:val="003B4A55"/>
    <w:rsid w:val="003D2CF1"/>
    <w:rsid w:val="003D6E64"/>
    <w:rsid w:val="003F17E9"/>
    <w:rsid w:val="00421349"/>
    <w:rsid w:val="00434508"/>
    <w:rsid w:val="004431A3"/>
    <w:rsid w:val="0044582D"/>
    <w:rsid w:val="00451082"/>
    <w:rsid w:val="0046179C"/>
    <w:rsid w:val="0046338C"/>
    <w:rsid w:val="0046488A"/>
    <w:rsid w:val="00480FD8"/>
    <w:rsid w:val="00491557"/>
    <w:rsid w:val="004A1D83"/>
    <w:rsid w:val="004A46AC"/>
    <w:rsid w:val="004B2A13"/>
    <w:rsid w:val="004B5742"/>
    <w:rsid w:val="004B7DE3"/>
    <w:rsid w:val="005125B1"/>
    <w:rsid w:val="00516E57"/>
    <w:rsid w:val="0052216F"/>
    <w:rsid w:val="005307A6"/>
    <w:rsid w:val="005314A3"/>
    <w:rsid w:val="00535E2E"/>
    <w:rsid w:val="005425A2"/>
    <w:rsid w:val="00561C4C"/>
    <w:rsid w:val="00583676"/>
    <w:rsid w:val="005A105A"/>
    <w:rsid w:val="005A5348"/>
    <w:rsid w:val="005A5E71"/>
    <w:rsid w:val="005A6582"/>
    <w:rsid w:val="005B1AEC"/>
    <w:rsid w:val="005B54CD"/>
    <w:rsid w:val="005B5573"/>
    <w:rsid w:val="005C6C21"/>
    <w:rsid w:val="005D2D47"/>
    <w:rsid w:val="005D7D09"/>
    <w:rsid w:val="005F7E5D"/>
    <w:rsid w:val="00611A85"/>
    <w:rsid w:val="00622E4A"/>
    <w:rsid w:val="00627770"/>
    <w:rsid w:val="00630DB4"/>
    <w:rsid w:val="006432CD"/>
    <w:rsid w:val="006432DE"/>
    <w:rsid w:val="00643DAA"/>
    <w:rsid w:val="00652CCF"/>
    <w:rsid w:val="0066380F"/>
    <w:rsid w:val="00680AD7"/>
    <w:rsid w:val="006947F2"/>
    <w:rsid w:val="006C7130"/>
    <w:rsid w:val="006E5BBE"/>
    <w:rsid w:val="006F3225"/>
    <w:rsid w:val="006F3F2C"/>
    <w:rsid w:val="006F6194"/>
    <w:rsid w:val="00701C7C"/>
    <w:rsid w:val="00702874"/>
    <w:rsid w:val="00706E53"/>
    <w:rsid w:val="00756525"/>
    <w:rsid w:val="0076774D"/>
    <w:rsid w:val="00787A92"/>
    <w:rsid w:val="007A5782"/>
    <w:rsid w:val="007A7B00"/>
    <w:rsid w:val="007C1D00"/>
    <w:rsid w:val="007C3EFF"/>
    <w:rsid w:val="007C57BD"/>
    <w:rsid w:val="007C78AF"/>
    <w:rsid w:val="007E6112"/>
    <w:rsid w:val="007F0384"/>
    <w:rsid w:val="007F2EB3"/>
    <w:rsid w:val="008058F1"/>
    <w:rsid w:val="008128CB"/>
    <w:rsid w:val="008212E5"/>
    <w:rsid w:val="00825EDE"/>
    <w:rsid w:val="00841C9F"/>
    <w:rsid w:val="00851345"/>
    <w:rsid w:val="00851E75"/>
    <w:rsid w:val="00872D43"/>
    <w:rsid w:val="00873AE7"/>
    <w:rsid w:val="00881EB7"/>
    <w:rsid w:val="00894F69"/>
    <w:rsid w:val="00895032"/>
    <w:rsid w:val="00897338"/>
    <w:rsid w:val="008A10EB"/>
    <w:rsid w:val="008A72EB"/>
    <w:rsid w:val="008B36CE"/>
    <w:rsid w:val="008C3E7D"/>
    <w:rsid w:val="008D2CDA"/>
    <w:rsid w:val="008E0351"/>
    <w:rsid w:val="009108C3"/>
    <w:rsid w:val="00927BF4"/>
    <w:rsid w:val="00937E25"/>
    <w:rsid w:val="00946BAE"/>
    <w:rsid w:val="00947FC4"/>
    <w:rsid w:val="009548F0"/>
    <w:rsid w:val="00973CED"/>
    <w:rsid w:val="0098441E"/>
    <w:rsid w:val="009A6453"/>
    <w:rsid w:val="009A6692"/>
    <w:rsid w:val="009B6C93"/>
    <w:rsid w:val="009B6D06"/>
    <w:rsid w:val="009E085C"/>
    <w:rsid w:val="009F4D55"/>
    <w:rsid w:val="00A00A5C"/>
    <w:rsid w:val="00A051EE"/>
    <w:rsid w:val="00A35CFE"/>
    <w:rsid w:val="00A452E7"/>
    <w:rsid w:val="00A60969"/>
    <w:rsid w:val="00A83847"/>
    <w:rsid w:val="00AA5835"/>
    <w:rsid w:val="00AB1FB2"/>
    <w:rsid w:val="00AB2EDF"/>
    <w:rsid w:val="00AD4F2E"/>
    <w:rsid w:val="00AE09B4"/>
    <w:rsid w:val="00AE1B7B"/>
    <w:rsid w:val="00AE1E3A"/>
    <w:rsid w:val="00AE7474"/>
    <w:rsid w:val="00AF4BBA"/>
    <w:rsid w:val="00B04C98"/>
    <w:rsid w:val="00B0750F"/>
    <w:rsid w:val="00B1033C"/>
    <w:rsid w:val="00B20C22"/>
    <w:rsid w:val="00B4071F"/>
    <w:rsid w:val="00B6678A"/>
    <w:rsid w:val="00B70D68"/>
    <w:rsid w:val="00B713BD"/>
    <w:rsid w:val="00B83452"/>
    <w:rsid w:val="00B85EF9"/>
    <w:rsid w:val="00B91678"/>
    <w:rsid w:val="00B945E4"/>
    <w:rsid w:val="00BE68BA"/>
    <w:rsid w:val="00BF363F"/>
    <w:rsid w:val="00BF3D5C"/>
    <w:rsid w:val="00BF5904"/>
    <w:rsid w:val="00C04A54"/>
    <w:rsid w:val="00C074B7"/>
    <w:rsid w:val="00C076B7"/>
    <w:rsid w:val="00C307B7"/>
    <w:rsid w:val="00C37B19"/>
    <w:rsid w:val="00C70E59"/>
    <w:rsid w:val="00C77EBF"/>
    <w:rsid w:val="00CA0C89"/>
    <w:rsid w:val="00CD3E74"/>
    <w:rsid w:val="00CD664C"/>
    <w:rsid w:val="00CE4C73"/>
    <w:rsid w:val="00CF40C3"/>
    <w:rsid w:val="00CF506C"/>
    <w:rsid w:val="00D037C4"/>
    <w:rsid w:val="00D358BB"/>
    <w:rsid w:val="00D4534C"/>
    <w:rsid w:val="00D65A3F"/>
    <w:rsid w:val="00D75D65"/>
    <w:rsid w:val="00D956DA"/>
    <w:rsid w:val="00DA2CD6"/>
    <w:rsid w:val="00DB4F40"/>
    <w:rsid w:val="00DD1637"/>
    <w:rsid w:val="00DD42C8"/>
    <w:rsid w:val="00DD4723"/>
    <w:rsid w:val="00DF3AAC"/>
    <w:rsid w:val="00DF46E8"/>
    <w:rsid w:val="00E07F4E"/>
    <w:rsid w:val="00E13AB5"/>
    <w:rsid w:val="00E3052F"/>
    <w:rsid w:val="00E359E7"/>
    <w:rsid w:val="00E5160E"/>
    <w:rsid w:val="00E520F1"/>
    <w:rsid w:val="00E5423A"/>
    <w:rsid w:val="00E607E2"/>
    <w:rsid w:val="00E71C9E"/>
    <w:rsid w:val="00E85C2E"/>
    <w:rsid w:val="00EA6485"/>
    <w:rsid w:val="00EB5A40"/>
    <w:rsid w:val="00EC3AC6"/>
    <w:rsid w:val="00EE5278"/>
    <w:rsid w:val="00EF02B2"/>
    <w:rsid w:val="00F03654"/>
    <w:rsid w:val="00F0402D"/>
    <w:rsid w:val="00F1490C"/>
    <w:rsid w:val="00F36CA7"/>
    <w:rsid w:val="00F4168E"/>
    <w:rsid w:val="00F567B7"/>
    <w:rsid w:val="00F56882"/>
    <w:rsid w:val="00F7149B"/>
    <w:rsid w:val="00F77441"/>
    <w:rsid w:val="00F82957"/>
    <w:rsid w:val="00F910DE"/>
    <w:rsid w:val="00F93F75"/>
    <w:rsid w:val="00FA61A5"/>
    <w:rsid w:val="00FB25A4"/>
    <w:rsid w:val="00FC7FF3"/>
    <w:rsid w:val="00FD53F6"/>
    <w:rsid w:val="00FF60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C9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theme="minorBidi"/>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70"/>
    <w:rPr>
      <w:rFonts w:asciiTheme="minorHAnsi" w:hAnsiTheme="minorHAnsi"/>
      <w:color w:val="auto"/>
    </w:rPr>
  </w:style>
  <w:style w:type="paragraph" w:styleId="Heading1">
    <w:name w:val="heading 1"/>
    <w:basedOn w:val="Normal"/>
    <w:link w:val="Heading1Char"/>
    <w:uiPriority w:val="9"/>
    <w:qFormat/>
    <w:rsid w:val="0022767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670"/>
    <w:rPr>
      <w:rFonts w:ascii="Times" w:hAnsi="Times"/>
      <w:b/>
      <w:bCs/>
      <w:color w:val="auto"/>
      <w:kern w:val="36"/>
      <w:sz w:val="48"/>
      <w:szCs w:val="48"/>
    </w:rPr>
  </w:style>
  <w:style w:type="character" w:customStyle="1" w:styleId="BalloonTextChar">
    <w:name w:val="Balloon Text Char"/>
    <w:basedOn w:val="DefaultParagraphFont"/>
    <w:link w:val="BalloonText"/>
    <w:uiPriority w:val="99"/>
    <w:semiHidden/>
    <w:rsid w:val="00227670"/>
    <w:rPr>
      <w:rFonts w:ascii="Lucida Grande" w:hAnsi="Lucida Grande" w:cs="Lucida Grande"/>
      <w:color w:val="auto"/>
      <w:sz w:val="18"/>
      <w:szCs w:val="18"/>
    </w:rPr>
  </w:style>
  <w:style w:type="paragraph" w:styleId="BalloonText">
    <w:name w:val="Balloon Text"/>
    <w:basedOn w:val="Normal"/>
    <w:link w:val="BalloonTextChar"/>
    <w:uiPriority w:val="99"/>
    <w:semiHidden/>
    <w:unhideWhenUsed/>
    <w:rsid w:val="00227670"/>
    <w:rPr>
      <w:rFonts w:ascii="Lucida Grande" w:hAnsi="Lucida Grande" w:cs="Lucida Grande"/>
      <w:sz w:val="18"/>
      <w:szCs w:val="18"/>
    </w:rPr>
  </w:style>
  <w:style w:type="character" w:customStyle="1" w:styleId="CommentTextChar">
    <w:name w:val="Comment Text Char"/>
    <w:basedOn w:val="DefaultParagraphFont"/>
    <w:link w:val="CommentText"/>
    <w:uiPriority w:val="99"/>
    <w:semiHidden/>
    <w:rsid w:val="00227670"/>
    <w:rPr>
      <w:rFonts w:asciiTheme="minorHAnsi" w:hAnsiTheme="minorHAnsi"/>
      <w:color w:val="auto"/>
    </w:rPr>
  </w:style>
  <w:style w:type="paragraph" w:styleId="CommentText">
    <w:name w:val="annotation text"/>
    <w:basedOn w:val="Normal"/>
    <w:link w:val="CommentTextChar"/>
    <w:uiPriority w:val="99"/>
    <w:semiHidden/>
    <w:unhideWhenUsed/>
    <w:rsid w:val="00227670"/>
  </w:style>
  <w:style w:type="character" w:customStyle="1" w:styleId="CommentSubjectChar">
    <w:name w:val="Comment Subject Char"/>
    <w:basedOn w:val="CommentTextChar"/>
    <w:link w:val="CommentSubject"/>
    <w:uiPriority w:val="99"/>
    <w:semiHidden/>
    <w:rsid w:val="00227670"/>
    <w:rPr>
      <w:rFonts w:asciiTheme="minorHAnsi" w:hAnsiTheme="minorHAnsi"/>
      <w:b/>
      <w:bCs/>
      <w:color w:val="auto"/>
      <w:sz w:val="20"/>
      <w:szCs w:val="20"/>
    </w:rPr>
  </w:style>
  <w:style w:type="paragraph" w:styleId="CommentSubject">
    <w:name w:val="annotation subject"/>
    <w:basedOn w:val="CommentText"/>
    <w:next w:val="CommentText"/>
    <w:link w:val="CommentSubjectChar"/>
    <w:uiPriority w:val="99"/>
    <w:semiHidden/>
    <w:unhideWhenUsed/>
    <w:rsid w:val="00227670"/>
    <w:rPr>
      <w:b/>
      <w:bCs/>
      <w:sz w:val="20"/>
      <w:szCs w:val="20"/>
    </w:rPr>
  </w:style>
  <w:style w:type="character" w:customStyle="1" w:styleId="FootnoteTextChar">
    <w:name w:val="Footnote Text Char"/>
    <w:basedOn w:val="DefaultParagraphFont"/>
    <w:link w:val="FootnoteText"/>
    <w:uiPriority w:val="99"/>
    <w:rsid w:val="00227670"/>
  </w:style>
  <w:style w:type="paragraph" w:styleId="FootnoteText">
    <w:name w:val="footnote text"/>
    <w:basedOn w:val="Normal"/>
    <w:link w:val="FootnoteTextChar"/>
    <w:uiPriority w:val="99"/>
    <w:unhideWhenUsed/>
    <w:rsid w:val="00227670"/>
    <w:rPr>
      <w:rFonts w:ascii="Baskerville" w:hAnsi="Baskerville"/>
      <w:color w:val="000000"/>
    </w:rPr>
  </w:style>
  <w:style w:type="character" w:styleId="PageNumber">
    <w:name w:val="page number"/>
    <w:rsid w:val="00227670"/>
    <w:rPr>
      <w:lang w:val="en-US"/>
    </w:rPr>
  </w:style>
  <w:style w:type="character" w:styleId="Hyperlink">
    <w:name w:val="Hyperlink"/>
    <w:basedOn w:val="DefaultParagraphFont"/>
    <w:uiPriority w:val="99"/>
    <w:unhideWhenUsed/>
    <w:rsid w:val="00227670"/>
    <w:rPr>
      <w:color w:val="0000FF" w:themeColor="hyperlink"/>
      <w:u w:val="single"/>
    </w:rPr>
  </w:style>
  <w:style w:type="paragraph" w:customStyle="1" w:styleId="Body">
    <w:name w:val="Body"/>
    <w:rsid w:val="00227670"/>
    <w:pPr>
      <w:pBdr>
        <w:top w:val="nil"/>
        <w:left w:val="nil"/>
        <w:bottom w:val="nil"/>
        <w:right w:val="nil"/>
        <w:between w:val="nil"/>
        <w:bar w:val="nil"/>
      </w:pBdr>
    </w:pPr>
    <w:rPr>
      <w:rFonts w:ascii="Times New Roman" w:eastAsia="Arial Unicode MS" w:hAnsi="Times New Roman" w:cs="Arial Unicode MS"/>
      <w:u w:color="000000"/>
      <w:bdr w:val="nil"/>
      <w:lang w:val="en-US"/>
    </w:rPr>
  </w:style>
  <w:style w:type="character" w:styleId="CommentReference">
    <w:name w:val="annotation reference"/>
    <w:basedOn w:val="DefaultParagraphFont"/>
    <w:uiPriority w:val="99"/>
    <w:semiHidden/>
    <w:unhideWhenUsed/>
    <w:rsid w:val="0098441E"/>
    <w:rPr>
      <w:sz w:val="18"/>
      <w:szCs w:val="18"/>
    </w:rPr>
  </w:style>
  <w:style w:type="paragraph" w:styleId="Revision">
    <w:name w:val="Revision"/>
    <w:hidden/>
    <w:uiPriority w:val="99"/>
    <w:semiHidden/>
    <w:rsid w:val="006432DE"/>
    <w:rPr>
      <w:rFonts w:asciiTheme="minorHAnsi" w:hAnsiTheme="minorHAns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theme="minorBidi"/>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70"/>
    <w:rPr>
      <w:rFonts w:asciiTheme="minorHAnsi" w:hAnsiTheme="minorHAnsi"/>
      <w:color w:val="auto"/>
    </w:rPr>
  </w:style>
  <w:style w:type="paragraph" w:styleId="Heading1">
    <w:name w:val="heading 1"/>
    <w:basedOn w:val="Normal"/>
    <w:link w:val="Heading1Char"/>
    <w:uiPriority w:val="9"/>
    <w:qFormat/>
    <w:rsid w:val="0022767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670"/>
    <w:rPr>
      <w:rFonts w:ascii="Times" w:hAnsi="Times"/>
      <w:b/>
      <w:bCs/>
      <w:color w:val="auto"/>
      <w:kern w:val="36"/>
      <w:sz w:val="48"/>
      <w:szCs w:val="48"/>
    </w:rPr>
  </w:style>
  <w:style w:type="character" w:customStyle="1" w:styleId="BalloonTextChar">
    <w:name w:val="Balloon Text Char"/>
    <w:basedOn w:val="DefaultParagraphFont"/>
    <w:link w:val="BalloonText"/>
    <w:uiPriority w:val="99"/>
    <w:semiHidden/>
    <w:rsid w:val="00227670"/>
    <w:rPr>
      <w:rFonts w:ascii="Lucida Grande" w:hAnsi="Lucida Grande" w:cs="Lucida Grande"/>
      <w:color w:val="auto"/>
      <w:sz w:val="18"/>
      <w:szCs w:val="18"/>
    </w:rPr>
  </w:style>
  <w:style w:type="paragraph" w:styleId="BalloonText">
    <w:name w:val="Balloon Text"/>
    <w:basedOn w:val="Normal"/>
    <w:link w:val="BalloonTextChar"/>
    <w:uiPriority w:val="99"/>
    <w:semiHidden/>
    <w:unhideWhenUsed/>
    <w:rsid w:val="00227670"/>
    <w:rPr>
      <w:rFonts w:ascii="Lucida Grande" w:hAnsi="Lucida Grande" w:cs="Lucida Grande"/>
      <w:sz w:val="18"/>
      <w:szCs w:val="18"/>
    </w:rPr>
  </w:style>
  <w:style w:type="character" w:customStyle="1" w:styleId="CommentTextChar">
    <w:name w:val="Comment Text Char"/>
    <w:basedOn w:val="DefaultParagraphFont"/>
    <w:link w:val="CommentText"/>
    <w:uiPriority w:val="99"/>
    <w:semiHidden/>
    <w:rsid w:val="00227670"/>
    <w:rPr>
      <w:rFonts w:asciiTheme="minorHAnsi" w:hAnsiTheme="minorHAnsi"/>
      <w:color w:val="auto"/>
    </w:rPr>
  </w:style>
  <w:style w:type="paragraph" w:styleId="CommentText">
    <w:name w:val="annotation text"/>
    <w:basedOn w:val="Normal"/>
    <w:link w:val="CommentTextChar"/>
    <w:uiPriority w:val="99"/>
    <w:semiHidden/>
    <w:unhideWhenUsed/>
    <w:rsid w:val="00227670"/>
  </w:style>
  <w:style w:type="character" w:customStyle="1" w:styleId="CommentSubjectChar">
    <w:name w:val="Comment Subject Char"/>
    <w:basedOn w:val="CommentTextChar"/>
    <w:link w:val="CommentSubject"/>
    <w:uiPriority w:val="99"/>
    <w:semiHidden/>
    <w:rsid w:val="00227670"/>
    <w:rPr>
      <w:rFonts w:asciiTheme="minorHAnsi" w:hAnsiTheme="minorHAnsi"/>
      <w:b/>
      <w:bCs/>
      <w:color w:val="auto"/>
      <w:sz w:val="20"/>
      <w:szCs w:val="20"/>
    </w:rPr>
  </w:style>
  <w:style w:type="paragraph" w:styleId="CommentSubject">
    <w:name w:val="annotation subject"/>
    <w:basedOn w:val="CommentText"/>
    <w:next w:val="CommentText"/>
    <w:link w:val="CommentSubjectChar"/>
    <w:uiPriority w:val="99"/>
    <w:semiHidden/>
    <w:unhideWhenUsed/>
    <w:rsid w:val="00227670"/>
    <w:rPr>
      <w:b/>
      <w:bCs/>
      <w:sz w:val="20"/>
      <w:szCs w:val="20"/>
    </w:rPr>
  </w:style>
  <w:style w:type="character" w:customStyle="1" w:styleId="FootnoteTextChar">
    <w:name w:val="Footnote Text Char"/>
    <w:basedOn w:val="DefaultParagraphFont"/>
    <w:link w:val="FootnoteText"/>
    <w:uiPriority w:val="99"/>
    <w:rsid w:val="00227670"/>
  </w:style>
  <w:style w:type="paragraph" w:styleId="FootnoteText">
    <w:name w:val="footnote text"/>
    <w:basedOn w:val="Normal"/>
    <w:link w:val="FootnoteTextChar"/>
    <w:uiPriority w:val="99"/>
    <w:unhideWhenUsed/>
    <w:rsid w:val="00227670"/>
    <w:rPr>
      <w:rFonts w:ascii="Baskerville" w:hAnsi="Baskerville"/>
      <w:color w:val="000000"/>
    </w:rPr>
  </w:style>
  <w:style w:type="character" w:styleId="PageNumber">
    <w:name w:val="page number"/>
    <w:rsid w:val="00227670"/>
    <w:rPr>
      <w:lang w:val="en-US"/>
    </w:rPr>
  </w:style>
  <w:style w:type="character" w:styleId="Hyperlink">
    <w:name w:val="Hyperlink"/>
    <w:basedOn w:val="DefaultParagraphFont"/>
    <w:uiPriority w:val="99"/>
    <w:unhideWhenUsed/>
    <w:rsid w:val="00227670"/>
    <w:rPr>
      <w:color w:val="0000FF" w:themeColor="hyperlink"/>
      <w:u w:val="single"/>
    </w:rPr>
  </w:style>
  <w:style w:type="paragraph" w:customStyle="1" w:styleId="Body">
    <w:name w:val="Body"/>
    <w:rsid w:val="00227670"/>
    <w:pPr>
      <w:pBdr>
        <w:top w:val="nil"/>
        <w:left w:val="nil"/>
        <w:bottom w:val="nil"/>
        <w:right w:val="nil"/>
        <w:between w:val="nil"/>
        <w:bar w:val="nil"/>
      </w:pBdr>
    </w:pPr>
    <w:rPr>
      <w:rFonts w:ascii="Times New Roman" w:eastAsia="Arial Unicode MS" w:hAnsi="Times New Roman" w:cs="Arial Unicode MS"/>
      <w:u w:color="000000"/>
      <w:bdr w:val="nil"/>
      <w:lang w:val="en-US"/>
    </w:rPr>
  </w:style>
  <w:style w:type="character" w:styleId="CommentReference">
    <w:name w:val="annotation reference"/>
    <w:basedOn w:val="DefaultParagraphFont"/>
    <w:uiPriority w:val="99"/>
    <w:semiHidden/>
    <w:unhideWhenUsed/>
    <w:rsid w:val="0098441E"/>
    <w:rPr>
      <w:sz w:val="18"/>
      <w:szCs w:val="18"/>
    </w:rPr>
  </w:style>
  <w:style w:type="paragraph" w:styleId="Revision">
    <w:name w:val="Revision"/>
    <w:hidden/>
    <w:uiPriority w:val="99"/>
    <w:semiHidden/>
    <w:rsid w:val="006432DE"/>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7366</Words>
  <Characters>41398</Characters>
  <Application>Microsoft Macintosh Word</Application>
  <DocSecurity>0</DocSecurity>
  <Lines>627</Lines>
  <Paragraphs>79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Goriunova</dc:creator>
  <cp:keywords/>
  <dc:description/>
  <cp:lastModifiedBy>Olga Goriunova</cp:lastModifiedBy>
  <cp:revision>19</cp:revision>
  <dcterms:created xsi:type="dcterms:W3CDTF">2018-12-09T14:57:00Z</dcterms:created>
  <dcterms:modified xsi:type="dcterms:W3CDTF">2018-12-17T15:27:00Z</dcterms:modified>
</cp:coreProperties>
</file>