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081" w:rsidRPr="00B77843" w:rsidRDefault="004D3081" w:rsidP="00F90E74">
      <w:pPr>
        <w:jc w:val="center"/>
        <w:rPr>
          <w:rFonts w:ascii="Times New Roman" w:hAnsi="Times New Roman" w:cs="Times New Roman"/>
          <w:b/>
          <w:sz w:val="24"/>
          <w:szCs w:val="24"/>
        </w:rPr>
      </w:pPr>
      <w:bookmarkStart w:id="0" w:name="OLE_LINK14"/>
      <w:bookmarkStart w:id="1" w:name="OLE_LINK15"/>
    </w:p>
    <w:p w:rsidR="004D3081" w:rsidRPr="00B77843" w:rsidRDefault="004D3081" w:rsidP="00913FF4">
      <w:pPr>
        <w:spacing w:line="480" w:lineRule="auto"/>
        <w:jc w:val="center"/>
        <w:rPr>
          <w:rFonts w:ascii="Times New Roman" w:hAnsi="Times New Roman" w:cs="Times New Roman"/>
          <w:sz w:val="24"/>
          <w:szCs w:val="24"/>
        </w:rPr>
      </w:pPr>
      <w:r w:rsidRPr="00B77843">
        <w:rPr>
          <w:rFonts w:ascii="Times New Roman" w:hAnsi="Times New Roman" w:cs="Times New Roman"/>
          <w:sz w:val="24"/>
          <w:szCs w:val="24"/>
        </w:rPr>
        <w:t>IMPORTANT DETERMINANTS OF FOREIG</w:t>
      </w:r>
      <w:r w:rsidR="00FA0404" w:rsidRPr="00B77843">
        <w:rPr>
          <w:rFonts w:ascii="Times New Roman" w:hAnsi="Times New Roman" w:cs="Times New Roman"/>
          <w:sz w:val="24"/>
          <w:szCs w:val="24"/>
        </w:rPr>
        <w:t>N COMPANY PERFORMANCE IN CHINA</w:t>
      </w:r>
      <w:r w:rsidR="005E111B" w:rsidRPr="00B77843">
        <w:rPr>
          <w:rFonts w:ascii="Times New Roman" w:hAnsi="Times New Roman" w:cs="Times New Roman"/>
          <w:sz w:val="24"/>
          <w:szCs w:val="24"/>
        </w:rPr>
        <w:t>: BIG</w:t>
      </w:r>
      <w:r w:rsidRPr="00B77843">
        <w:rPr>
          <w:rFonts w:ascii="Times New Roman" w:hAnsi="Times New Roman" w:cs="Times New Roman"/>
          <w:sz w:val="24"/>
          <w:szCs w:val="24"/>
        </w:rPr>
        <w:t xml:space="preserve"> DATA ANALYSIS</w:t>
      </w:r>
    </w:p>
    <w:p w:rsidR="00AF3396" w:rsidRPr="00B77843" w:rsidRDefault="00AF3396" w:rsidP="00913FF4">
      <w:pPr>
        <w:spacing w:line="480" w:lineRule="auto"/>
        <w:jc w:val="center"/>
        <w:rPr>
          <w:rFonts w:ascii="Times New Roman" w:hAnsi="Times New Roman" w:cs="Times New Roman"/>
          <w:b/>
          <w:sz w:val="24"/>
          <w:szCs w:val="24"/>
        </w:rPr>
      </w:pPr>
    </w:p>
    <w:p w:rsidR="00AF3396" w:rsidRPr="00B77843" w:rsidRDefault="00AF3396" w:rsidP="00AF3396">
      <w:pPr>
        <w:jc w:val="center"/>
        <w:rPr>
          <w:rFonts w:ascii="Times New Roman" w:hAnsi="Times New Roman" w:cs="Times New Roman"/>
          <w:i/>
          <w:sz w:val="24"/>
          <w:szCs w:val="24"/>
        </w:rPr>
      </w:pPr>
      <w:r w:rsidRPr="00B77843">
        <w:rPr>
          <w:rFonts w:ascii="Times New Roman" w:hAnsi="Times New Roman" w:cs="Times New Roman"/>
          <w:i/>
          <w:sz w:val="24"/>
          <w:szCs w:val="24"/>
        </w:rPr>
        <w:t xml:space="preserve">Chuang Wang and </w:t>
      </w:r>
      <w:proofErr w:type="spellStart"/>
      <w:r w:rsidRPr="00B77843">
        <w:rPr>
          <w:rFonts w:ascii="Times New Roman" w:hAnsi="Times New Roman" w:cs="Times New Roman"/>
          <w:i/>
          <w:sz w:val="24"/>
          <w:szCs w:val="24"/>
        </w:rPr>
        <w:t>Evangelos</w:t>
      </w:r>
      <w:proofErr w:type="spellEnd"/>
      <w:r w:rsidRPr="00B77843">
        <w:rPr>
          <w:rFonts w:ascii="Times New Roman" w:hAnsi="Times New Roman" w:cs="Times New Roman"/>
          <w:i/>
          <w:sz w:val="24"/>
          <w:szCs w:val="24"/>
        </w:rPr>
        <w:t xml:space="preserve"> </w:t>
      </w:r>
      <w:proofErr w:type="spellStart"/>
      <w:r w:rsidRPr="00B77843">
        <w:rPr>
          <w:rFonts w:ascii="Times New Roman" w:hAnsi="Times New Roman" w:cs="Times New Roman"/>
          <w:i/>
          <w:sz w:val="24"/>
          <w:szCs w:val="24"/>
        </w:rPr>
        <w:t>Giouvris</w:t>
      </w:r>
      <w:proofErr w:type="spellEnd"/>
      <w:r w:rsidRPr="00B77843">
        <w:rPr>
          <w:rFonts w:ascii="Times New Roman" w:hAnsi="Times New Roman" w:cs="Times New Roman"/>
          <w:i/>
          <w:sz w:val="24"/>
          <w:szCs w:val="24"/>
        </w:rPr>
        <w:t>*</w:t>
      </w:r>
    </w:p>
    <w:p w:rsidR="00AF3396" w:rsidRPr="00B77843" w:rsidRDefault="00AF3396" w:rsidP="00AF3396">
      <w:pPr>
        <w:jc w:val="center"/>
        <w:rPr>
          <w:rFonts w:ascii="Times New Roman" w:hAnsi="Times New Roman" w:cs="Times New Roman"/>
          <w:i/>
          <w:sz w:val="24"/>
          <w:szCs w:val="24"/>
        </w:rPr>
      </w:pPr>
      <w:r w:rsidRPr="00B77843">
        <w:rPr>
          <w:rFonts w:ascii="Times New Roman" w:hAnsi="Times New Roman" w:cs="Times New Roman"/>
          <w:i/>
          <w:sz w:val="24"/>
          <w:szCs w:val="24"/>
        </w:rPr>
        <w:t>S</w:t>
      </w:r>
      <w:r w:rsidR="007C52D2" w:rsidRPr="00B77843">
        <w:rPr>
          <w:rFonts w:ascii="Times New Roman" w:hAnsi="Times New Roman" w:cs="Times New Roman"/>
          <w:i/>
          <w:sz w:val="24"/>
          <w:szCs w:val="24"/>
        </w:rPr>
        <w:t xml:space="preserve">chool </w:t>
      </w:r>
      <w:r w:rsidRPr="00B77843">
        <w:rPr>
          <w:rFonts w:ascii="Times New Roman" w:hAnsi="Times New Roman" w:cs="Times New Roman"/>
          <w:i/>
          <w:sz w:val="24"/>
          <w:szCs w:val="24"/>
        </w:rPr>
        <w:t>O</w:t>
      </w:r>
      <w:r w:rsidR="007C52D2" w:rsidRPr="00B77843">
        <w:rPr>
          <w:rFonts w:ascii="Times New Roman" w:hAnsi="Times New Roman" w:cs="Times New Roman"/>
          <w:i/>
          <w:sz w:val="24"/>
          <w:szCs w:val="24"/>
        </w:rPr>
        <w:t xml:space="preserve">f </w:t>
      </w:r>
      <w:r w:rsidRPr="00B77843">
        <w:rPr>
          <w:rFonts w:ascii="Times New Roman" w:hAnsi="Times New Roman" w:cs="Times New Roman"/>
          <w:i/>
          <w:sz w:val="24"/>
          <w:szCs w:val="24"/>
        </w:rPr>
        <w:t>M</w:t>
      </w:r>
      <w:r w:rsidR="007C52D2" w:rsidRPr="00B77843">
        <w:rPr>
          <w:rFonts w:ascii="Times New Roman" w:hAnsi="Times New Roman" w:cs="Times New Roman"/>
          <w:i/>
          <w:sz w:val="24"/>
          <w:szCs w:val="24"/>
        </w:rPr>
        <w:t>anagement</w:t>
      </w:r>
      <w:r w:rsidRPr="00B77843">
        <w:rPr>
          <w:rFonts w:ascii="Times New Roman" w:hAnsi="Times New Roman" w:cs="Times New Roman"/>
          <w:i/>
          <w:sz w:val="24"/>
          <w:szCs w:val="24"/>
        </w:rPr>
        <w:t xml:space="preserve">, Royal Holloway, </w:t>
      </w:r>
      <w:r w:rsidR="007C52D2" w:rsidRPr="00B77843">
        <w:rPr>
          <w:rFonts w:ascii="Times New Roman" w:hAnsi="Times New Roman" w:cs="Times New Roman"/>
          <w:i/>
          <w:sz w:val="24"/>
          <w:szCs w:val="24"/>
        </w:rPr>
        <w:t>University of London,</w:t>
      </w:r>
    </w:p>
    <w:p w:rsidR="00AF3396" w:rsidRPr="00B77843" w:rsidRDefault="00AF3396" w:rsidP="00AF3396">
      <w:pPr>
        <w:jc w:val="center"/>
        <w:rPr>
          <w:rFonts w:ascii="Times New Roman" w:hAnsi="Times New Roman" w:cs="Times New Roman"/>
          <w:i/>
          <w:sz w:val="24"/>
          <w:szCs w:val="24"/>
        </w:rPr>
      </w:pPr>
      <w:r w:rsidRPr="00B77843">
        <w:rPr>
          <w:rFonts w:ascii="Times New Roman" w:hAnsi="Times New Roman" w:cs="Times New Roman"/>
          <w:i/>
          <w:sz w:val="24"/>
          <w:szCs w:val="24"/>
        </w:rPr>
        <w:t>Egham Hill,</w:t>
      </w:r>
      <w:r w:rsidR="007C52D2" w:rsidRPr="00B77843">
        <w:rPr>
          <w:rFonts w:ascii="Times New Roman" w:hAnsi="Times New Roman" w:cs="Times New Roman"/>
          <w:i/>
          <w:sz w:val="24"/>
          <w:szCs w:val="24"/>
        </w:rPr>
        <w:t xml:space="preserve"> Egham, Surrey, TW20 0EX, UK</w:t>
      </w:r>
    </w:p>
    <w:p w:rsidR="0020213A" w:rsidRPr="00B77843" w:rsidRDefault="0055727E" w:rsidP="00AF3396">
      <w:pPr>
        <w:spacing w:line="480" w:lineRule="auto"/>
        <w:jc w:val="center"/>
        <w:rPr>
          <w:rFonts w:ascii="Times New Roman" w:hAnsi="Times New Roman" w:cs="Times New Roman"/>
          <w:b/>
          <w:sz w:val="24"/>
          <w:szCs w:val="24"/>
        </w:rPr>
      </w:pPr>
      <w:hyperlink r:id="rId8" w:history="1">
        <w:r w:rsidR="00AF3396" w:rsidRPr="00B77843">
          <w:rPr>
            <w:rStyle w:val="-"/>
            <w:rFonts w:ascii="Times New Roman" w:hAnsi="Times New Roman" w:cs="Times New Roman"/>
            <w:i/>
            <w:color w:val="auto"/>
            <w:sz w:val="24"/>
            <w:szCs w:val="24"/>
          </w:rPr>
          <w:t>Ixte003@live.rhul.ac.uk</w:t>
        </w:r>
      </w:hyperlink>
      <w:r w:rsidR="00AF3396" w:rsidRPr="00B77843">
        <w:rPr>
          <w:rFonts w:ascii="Times New Roman" w:hAnsi="Times New Roman" w:cs="Times New Roman"/>
          <w:i/>
          <w:sz w:val="24"/>
          <w:szCs w:val="24"/>
        </w:rPr>
        <w:t xml:space="preserve">, </w:t>
      </w:r>
      <w:hyperlink r:id="rId9" w:history="1">
        <w:r w:rsidR="00AF3396" w:rsidRPr="00B77843">
          <w:rPr>
            <w:rStyle w:val="-"/>
            <w:rFonts w:ascii="Times New Roman" w:hAnsi="Times New Roman" w:cs="Times New Roman"/>
            <w:i/>
            <w:color w:val="auto"/>
            <w:sz w:val="24"/>
            <w:szCs w:val="24"/>
          </w:rPr>
          <w:t>Evangelos.Giouvris@rhul.ac.uk</w:t>
        </w:r>
      </w:hyperlink>
    </w:p>
    <w:p w:rsidR="00AF3396" w:rsidRPr="00B77843" w:rsidRDefault="00AF3396" w:rsidP="00913FF4">
      <w:pPr>
        <w:spacing w:line="480" w:lineRule="auto"/>
        <w:jc w:val="center"/>
        <w:rPr>
          <w:rFonts w:ascii="Times New Roman" w:hAnsi="Times New Roman" w:cs="Times New Roman"/>
          <w:b/>
          <w:sz w:val="24"/>
          <w:szCs w:val="24"/>
        </w:rPr>
      </w:pPr>
    </w:p>
    <w:p w:rsidR="00FA0404" w:rsidRPr="00B77843" w:rsidRDefault="00FA0404" w:rsidP="00913FF4">
      <w:pPr>
        <w:spacing w:line="480" w:lineRule="auto"/>
        <w:jc w:val="center"/>
        <w:rPr>
          <w:rFonts w:ascii="Times New Roman" w:hAnsi="Times New Roman" w:cs="Times New Roman"/>
          <w:sz w:val="24"/>
          <w:szCs w:val="24"/>
        </w:rPr>
      </w:pPr>
      <w:r w:rsidRPr="00B77843">
        <w:rPr>
          <w:rFonts w:ascii="Times New Roman" w:hAnsi="Times New Roman" w:cs="Times New Roman"/>
          <w:sz w:val="24"/>
          <w:szCs w:val="24"/>
        </w:rPr>
        <w:t>ABSTRACT</w:t>
      </w:r>
    </w:p>
    <w:p w:rsidR="00FA0404" w:rsidRPr="00B77843" w:rsidRDefault="00FA0404" w:rsidP="00913FF4">
      <w:pPr>
        <w:spacing w:line="480" w:lineRule="auto"/>
        <w:jc w:val="center"/>
        <w:rPr>
          <w:rFonts w:ascii="Times New Roman" w:hAnsi="Times New Roman" w:cs="Times New Roman"/>
          <w:b/>
          <w:sz w:val="24"/>
          <w:szCs w:val="24"/>
        </w:rPr>
      </w:pPr>
    </w:p>
    <w:p w:rsidR="00FA0404" w:rsidRPr="00B77843" w:rsidRDefault="00FA0404"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Foreign market entry is important in market development. We examine entry timing/mode, investment, advertising, location and interactive effects. Early entrants enjoy a high market share. The type of entry and initial investment also affect performance. Even though the effect of advertising on market share is significant, regardless of early/late entry, the effect is different, based on entry mode, investment and industry. The effect of advertising is larger on wholly owned subsidiaries. Non manufacturing firms benefit more from advertising compared to manufacturing firms. Multinationals in manufacturing industries investing in Middle/Northeast China perform better, while non-manufacturing multinationals perform better in Eastern China</w:t>
      </w:r>
    </w:p>
    <w:p w:rsidR="00FA0404" w:rsidRPr="00B77843" w:rsidRDefault="00FA0404" w:rsidP="00913FF4">
      <w:pPr>
        <w:spacing w:line="480" w:lineRule="auto"/>
        <w:jc w:val="both"/>
        <w:rPr>
          <w:rFonts w:ascii="Times New Roman" w:hAnsi="Times New Roman" w:cs="Times New Roman"/>
          <w:sz w:val="24"/>
          <w:szCs w:val="24"/>
        </w:rPr>
      </w:pPr>
    </w:p>
    <w:p w:rsidR="00FA0404" w:rsidRPr="00B77843" w:rsidRDefault="00FA0404"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Key words: performance, entry timing/mode, investment, advertising.</w:t>
      </w:r>
    </w:p>
    <w:p w:rsidR="00FA0404" w:rsidRPr="00B77843" w:rsidRDefault="00FA0404" w:rsidP="00913FF4">
      <w:pPr>
        <w:spacing w:line="480" w:lineRule="auto"/>
        <w:rPr>
          <w:rFonts w:ascii="Times New Roman" w:hAnsi="Times New Roman" w:cs="Times New Roman"/>
          <w:b/>
          <w:sz w:val="24"/>
          <w:szCs w:val="24"/>
        </w:rPr>
      </w:pPr>
    </w:p>
    <w:p w:rsidR="00C9555E" w:rsidRPr="00B77843" w:rsidRDefault="00AF3396" w:rsidP="00913FF4">
      <w:pPr>
        <w:spacing w:line="480" w:lineRule="auto"/>
        <w:rPr>
          <w:rFonts w:ascii="Times New Roman" w:hAnsi="Times New Roman" w:cs="Times New Roman"/>
          <w:b/>
          <w:sz w:val="24"/>
          <w:szCs w:val="24"/>
        </w:rPr>
      </w:pPr>
      <w:r w:rsidRPr="00B77843">
        <w:rPr>
          <w:rFonts w:ascii="Times New Roman" w:hAnsi="Times New Roman" w:cs="Times New Roman"/>
          <w:sz w:val="24"/>
          <w:szCs w:val="24"/>
        </w:rPr>
        <w:t xml:space="preserve">*corresponding author, Both authors are from School of Management, Royal Holloway, University of London, Egham, TW20 0EX, UK, </w:t>
      </w:r>
      <w:proofErr w:type="spellStart"/>
      <w:r w:rsidRPr="00B77843">
        <w:rPr>
          <w:rFonts w:ascii="Times New Roman" w:hAnsi="Times New Roman" w:cs="Times New Roman"/>
          <w:sz w:val="24"/>
          <w:szCs w:val="24"/>
        </w:rPr>
        <w:t>tel</w:t>
      </w:r>
      <w:proofErr w:type="spellEnd"/>
      <w:r w:rsidRPr="00B77843">
        <w:rPr>
          <w:rFonts w:ascii="Times New Roman" w:hAnsi="Times New Roman" w:cs="Times New Roman"/>
          <w:sz w:val="24"/>
          <w:szCs w:val="24"/>
        </w:rPr>
        <w:t>: 0044-1784-276115</w:t>
      </w:r>
    </w:p>
    <w:p w:rsidR="00C9555E" w:rsidRPr="00B77843" w:rsidRDefault="00C9555E" w:rsidP="00913FF4">
      <w:pPr>
        <w:spacing w:line="480" w:lineRule="auto"/>
        <w:rPr>
          <w:rFonts w:ascii="Times New Roman" w:hAnsi="Times New Roman" w:cs="Times New Roman"/>
          <w:b/>
          <w:sz w:val="24"/>
          <w:szCs w:val="24"/>
        </w:rPr>
      </w:pPr>
    </w:p>
    <w:p w:rsidR="00F90E74" w:rsidRPr="00B77843" w:rsidRDefault="0019608C" w:rsidP="00B77843">
      <w:pPr>
        <w:spacing w:line="480" w:lineRule="auto"/>
        <w:jc w:val="center"/>
        <w:rPr>
          <w:rFonts w:ascii="Times New Roman" w:hAnsi="Times New Roman" w:cs="Times New Roman"/>
          <w:sz w:val="24"/>
          <w:szCs w:val="24"/>
        </w:rPr>
      </w:pPr>
      <w:r w:rsidRPr="00B77843">
        <w:rPr>
          <w:rFonts w:ascii="Times New Roman" w:hAnsi="Times New Roman" w:cs="Times New Roman"/>
          <w:sz w:val="24"/>
          <w:szCs w:val="24"/>
        </w:rPr>
        <w:lastRenderedPageBreak/>
        <w:t>INTRODUCTION</w:t>
      </w:r>
    </w:p>
    <w:p w:rsidR="00F90E74" w:rsidRPr="00B77843" w:rsidRDefault="00F90E74" w:rsidP="00913FF4">
      <w:pPr>
        <w:spacing w:line="480" w:lineRule="auto"/>
        <w:jc w:val="both"/>
        <w:rPr>
          <w:rFonts w:ascii="Times New Roman" w:hAnsi="Times New Roman" w:cs="Times New Roman"/>
          <w:sz w:val="24"/>
          <w:szCs w:val="24"/>
        </w:rPr>
      </w:pPr>
      <w:bookmarkStart w:id="2" w:name="OLE_LINK11"/>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Multinational firms are always faced with three questions when considering international expansion: which market to enter (entry location), how to enter it (entry mode), and when to enter it (entry timing). In previous studies, researchers have mainly focused on the first two questions, especially mode of entry (</w:t>
      </w:r>
      <w:r w:rsidR="001C1CD9" w:rsidRPr="00B77843">
        <w:rPr>
          <w:rFonts w:ascii="Times New Roman" w:hAnsi="Times New Roman" w:cs="Times New Roman" w:hint="eastAsia"/>
          <w:sz w:val="24"/>
          <w:szCs w:val="24"/>
        </w:rPr>
        <w:t>A</w:t>
      </w:r>
      <w:r w:rsidR="001C1CD9" w:rsidRPr="00B77843">
        <w:rPr>
          <w:rFonts w:ascii="Times New Roman" w:hAnsi="Times New Roman" w:cs="Times New Roman"/>
          <w:sz w:val="24"/>
          <w:szCs w:val="24"/>
        </w:rPr>
        <w:t xml:space="preserve">nderson &amp; </w:t>
      </w:r>
      <w:proofErr w:type="spellStart"/>
      <w:r w:rsidR="001C1CD9" w:rsidRPr="00B77843">
        <w:rPr>
          <w:rFonts w:ascii="Times New Roman" w:hAnsi="Times New Roman" w:cs="Times New Roman"/>
          <w:sz w:val="24"/>
          <w:szCs w:val="24"/>
        </w:rPr>
        <w:t>Gatignon</w:t>
      </w:r>
      <w:proofErr w:type="spellEnd"/>
      <w:r w:rsidRPr="00B77843">
        <w:rPr>
          <w:rFonts w:ascii="Times New Roman" w:hAnsi="Times New Roman" w:cs="Times New Roman"/>
          <w:sz w:val="24"/>
          <w:szCs w:val="24"/>
        </w:rPr>
        <w:t xml:space="preserve">, 1986; </w:t>
      </w:r>
      <w:proofErr w:type="spellStart"/>
      <w:r w:rsidRPr="00B77843">
        <w:rPr>
          <w:rFonts w:ascii="Times New Roman" w:hAnsi="Times New Roman" w:cs="Times New Roman"/>
          <w:sz w:val="24"/>
          <w:szCs w:val="24"/>
        </w:rPr>
        <w:t>Dikova</w:t>
      </w:r>
      <w:proofErr w:type="spellEnd"/>
      <w:r w:rsidRPr="00B77843">
        <w:rPr>
          <w:rFonts w:ascii="Times New Roman" w:hAnsi="Times New Roman" w:cs="Times New Roman"/>
          <w:sz w:val="24"/>
          <w:szCs w:val="24"/>
        </w:rPr>
        <w:t xml:space="preserve"> </w:t>
      </w:r>
      <w:r w:rsidR="00675F6F" w:rsidRPr="00B77843">
        <w:rPr>
          <w:rFonts w:ascii="Times New Roman" w:hAnsi="Times New Roman" w:cs="Times New Roman"/>
          <w:sz w:val="24"/>
          <w:szCs w:val="24"/>
        </w:rPr>
        <w:t>&amp;</w:t>
      </w:r>
      <w:r w:rsidRPr="00B77843">
        <w:rPr>
          <w:rFonts w:ascii="Times New Roman" w:hAnsi="Times New Roman" w:cs="Times New Roman"/>
          <w:sz w:val="24"/>
          <w:szCs w:val="24"/>
        </w:rPr>
        <w:t xml:space="preserve"> Van</w:t>
      </w:r>
      <w:r w:rsidR="00B73BE3" w:rsidRPr="00B77843">
        <w:rPr>
          <w:rFonts w:ascii="Times New Roman" w:hAnsi="Times New Roman" w:cs="Times New Roman"/>
          <w:sz w:val="24"/>
          <w:szCs w:val="24"/>
        </w:rPr>
        <w:t xml:space="preserve"> </w:t>
      </w:r>
      <w:proofErr w:type="spellStart"/>
      <w:r w:rsidR="00B73BE3" w:rsidRPr="00B77843">
        <w:rPr>
          <w:rFonts w:ascii="Times New Roman" w:hAnsi="Times New Roman" w:cs="Times New Roman"/>
          <w:sz w:val="24"/>
          <w:szCs w:val="24"/>
        </w:rPr>
        <w:t>Witteloostuijn</w:t>
      </w:r>
      <w:proofErr w:type="spellEnd"/>
      <w:r w:rsidRPr="00B77843">
        <w:rPr>
          <w:rFonts w:ascii="Times New Roman" w:hAnsi="Times New Roman" w:cs="Times New Roman"/>
          <w:sz w:val="24"/>
          <w:szCs w:val="24"/>
        </w:rPr>
        <w:t>, 2007; Wei</w:t>
      </w:r>
      <w:r w:rsidR="00675F6F" w:rsidRPr="00B77843">
        <w:rPr>
          <w:rFonts w:ascii="Times New Roman" w:hAnsi="Times New Roman" w:cs="Times New Roman"/>
          <w:sz w:val="24"/>
          <w:szCs w:val="24"/>
        </w:rPr>
        <w:t>, Liu &amp; Liu</w:t>
      </w:r>
      <w:r w:rsidRPr="00B77843">
        <w:rPr>
          <w:rFonts w:ascii="Times New Roman" w:hAnsi="Times New Roman" w:cs="Times New Roman"/>
          <w:sz w:val="24"/>
          <w:szCs w:val="24"/>
        </w:rPr>
        <w:t xml:space="preserve">., 2005; Pan </w:t>
      </w:r>
      <w:r w:rsidR="00675F6F" w:rsidRPr="00B77843">
        <w:rPr>
          <w:rFonts w:ascii="Times New Roman" w:hAnsi="Times New Roman" w:cs="Times New Roman"/>
          <w:sz w:val="24"/>
          <w:szCs w:val="24"/>
        </w:rPr>
        <w:t>&amp;</w:t>
      </w:r>
      <w:r w:rsidRPr="00B77843">
        <w:rPr>
          <w:rFonts w:ascii="Times New Roman" w:hAnsi="Times New Roman" w:cs="Times New Roman"/>
          <w:sz w:val="24"/>
          <w:szCs w:val="24"/>
        </w:rPr>
        <w:t xml:space="preserve"> David, 2000). Entry timing, on the other hand, also plays a significant role in the performance of multinational firms' overseas subsidiaries (Murray</w:t>
      </w:r>
      <w:r w:rsidR="00675F6F" w:rsidRPr="00B77843">
        <w:rPr>
          <w:rFonts w:ascii="Times New Roman" w:hAnsi="Times New Roman" w:cs="Times New Roman"/>
          <w:sz w:val="24"/>
          <w:szCs w:val="24"/>
        </w:rPr>
        <w:t xml:space="preserve">, Ju &amp; </w:t>
      </w:r>
      <w:proofErr w:type="gramStart"/>
      <w:r w:rsidR="00675F6F" w:rsidRPr="00B77843">
        <w:rPr>
          <w:rFonts w:ascii="Times New Roman" w:hAnsi="Times New Roman" w:cs="Times New Roman"/>
          <w:sz w:val="24"/>
          <w:szCs w:val="24"/>
        </w:rPr>
        <w:t>Gao</w:t>
      </w:r>
      <w:proofErr w:type="gramEnd"/>
      <w:r w:rsidRPr="00B77843">
        <w:rPr>
          <w:rFonts w:ascii="Times New Roman" w:hAnsi="Times New Roman" w:cs="Times New Roman"/>
          <w:sz w:val="24"/>
          <w:szCs w:val="24"/>
        </w:rPr>
        <w:t xml:space="preserve">, 2012; Cui </w:t>
      </w:r>
      <w:r w:rsidR="00675F6F" w:rsidRPr="00B77843">
        <w:rPr>
          <w:rFonts w:ascii="Times New Roman" w:hAnsi="Times New Roman" w:cs="Times New Roman"/>
          <w:sz w:val="24"/>
          <w:szCs w:val="24"/>
        </w:rPr>
        <w:t>&amp;</w:t>
      </w:r>
      <w:r w:rsidRPr="00B77843">
        <w:rPr>
          <w:rFonts w:ascii="Times New Roman" w:hAnsi="Times New Roman" w:cs="Times New Roman"/>
          <w:sz w:val="24"/>
          <w:szCs w:val="24"/>
        </w:rPr>
        <w:t xml:space="preserve"> L</w:t>
      </w:r>
      <w:r w:rsidR="00B73BE3" w:rsidRPr="00B77843">
        <w:rPr>
          <w:rFonts w:ascii="Times New Roman" w:hAnsi="Times New Roman" w:cs="Times New Roman"/>
          <w:sz w:val="24"/>
          <w:szCs w:val="24"/>
        </w:rPr>
        <w:t>ui</w:t>
      </w:r>
      <w:r w:rsidRPr="00B77843">
        <w:rPr>
          <w:rFonts w:ascii="Times New Roman" w:hAnsi="Times New Roman" w:cs="Times New Roman"/>
          <w:sz w:val="24"/>
          <w:szCs w:val="24"/>
        </w:rPr>
        <w:t>, 2005). In recent years, China has increasingly attracted worldwide attention. According to the World Investment Report 2016, China has an FDI of $135.6 billion, second only to the US. China opened its market to the world in 1979; however, compared to the US, China is still considered an emerging market. Entry timing will have a more significant effect on the performance of foreign firms in China than it would for the same firms entering a developed market. Thus, the timing of entering the Chinese market is essential for multinational firms to consider (</w:t>
      </w:r>
      <w:proofErr w:type="spellStart"/>
      <w:r w:rsidRPr="00B77843">
        <w:rPr>
          <w:rFonts w:ascii="Times New Roman" w:hAnsi="Times New Roman" w:cs="Times New Roman"/>
          <w:sz w:val="24"/>
          <w:szCs w:val="24"/>
        </w:rPr>
        <w:t>Isobe</w:t>
      </w:r>
      <w:proofErr w:type="spellEnd"/>
      <w:r w:rsidR="00C30407" w:rsidRPr="00B77843">
        <w:rPr>
          <w:rFonts w:ascii="Times New Roman" w:hAnsi="Times New Roman" w:cs="Times New Roman"/>
          <w:sz w:val="24"/>
          <w:szCs w:val="24"/>
        </w:rPr>
        <w:t>, Makino &amp;</w:t>
      </w:r>
      <w:r w:rsidRPr="00B77843">
        <w:rPr>
          <w:rFonts w:ascii="Times New Roman" w:hAnsi="Times New Roman" w:cs="Times New Roman"/>
          <w:sz w:val="24"/>
          <w:szCs w:val="24"/>
        </w:rPr>
        <w:t xml:space="preserve"> Montgomery, 2000; </w:t>
      </w:r>
      <w:proofErr w:type="spellStart"/>
      <w:r w:rsidRPr="00B77843">
        <w:rPr>
          <w:rFonts w:ascii="Times New Roman" w:hAnsi="Times New Roman" w:cs="Times New Roman"/>
          <w:sz w:val="24"/>
          <w:szCs w:val="24"/>
        </w:rPr>
        <w:t>Gaba</w:t>
      </w:r>
      <w:proofErr w:type="spellEnd"/>
      <w:r w:rsidR="00C30407" w:rsidRPr="00B77843">
        <w:rPr>
          <w:rFonts w:ascii="Times New Roman" w:hAnsi="Times New Roman" w:cs="Times New Roman"/>
          <w:sz w:val="24"/>
          <w:szCs w:val="24"/>
        </w:rPr>
        <w:t>, Pan &amp;</w:t>
      </w:r>
      <w:r w:rsidRPr="00B77843">
        <w:rPr>
          <w:rFonts w:ascii="Times New Roman" w:hAnsi="Times New Roman" w:cs="Times New Roman"/>
          <w:sz w:val="24"/>
          <w:szCs w:val="24"/>
        </w:rPr>
        <w:t xml:space="preserve"> </w:t>
      </w:r>
      <w:proofErr w:type="spellStart"/>
      <w:r w:rsidRPr="00B77843">
        <w:rPr>
          <w:rFonts w:ascii="Times New Roman" w:hAnsi="Times New Roman" w:cs="Times New Roman"/>
          <w:sz w:val="24"/>
          <w:szCs w:val="24"/>
        </w:rPr>
        <w:t>Ungson</w:t>
      </w:r>
      <w:proofErr w:type="spellEnd"/>
      <w:r w:rsidRPr="00B77843">
        <w:rPr>
          <w:rFonts w:ascii="Times New Roman" w:hAnsi="Times New Roman" w:cs="Times New Roman"/>
          <w:sz w:val="24"/>
          <w:szCs w:val="24"/>
        </w:rPr>
        <w:t xml:space="preserve">, 2002; </w:t>
      </w:r>
      <w:proofErr w:type="spellStart"/>
      <w:r w:rsidRPr="00B77843">
        <w:rPr>
          <w:rFonts w:ascii="Times New Roman" w:hAnsi="Times New Roman" w:cs="Times New Roman"/>
          <w:sz w:val="24"/>
          <w:szCs w:val="24"/>
        </w:rPr>
        <w:t>Papyrina</w:t>
      </w:r>
      <w:proofErr w:type="spellEnd"/>
      <w:r w:rsidRPr="00B77843">
        <w:rPr>
          <w:rFonts w:ascii="Times New Roman" w:hAnsi="Times New Roman" w:cs="Times New Roman"/>
          <w:sz w:val="24"/>
          <w:szCs w:val="24"/>
        </w:rPr>
        <w:t xml:space="preserve">, 2007; Tan </w:t>
      </w:r>
      <w:r w:rsidR="00675F6F" w:rsidRPr="00B77843">
        <w:rPr>
          <w:rFonts w:ascii="Times New Roman" w:hAnsi="Times New Roman" w:cs="Times New Roman"/>
          <w:sz w:val="24"/>
          <w:szCs w:val="24"/>
        </w:rPr>
        <w:t>&amp;</w:t>
      </w:r>
      <w:r w:rsidRPr="00B77843">
        <w:rPr>
          <w:rFonts w:ascii="Times New Roman" w:hAnsi="Times New Roman" w:cs="Times New Roman"/>
          <w:sz w:val="24"/>
          <w:szCs w:val="24"/>
        </w:rPr>
        <w:t xml:space="preserve"> Liu, 2007; Murray et al., 2012; Cui </w:t>
      </w:r>
      <w:r w:rsidR="00675F6F" w:rsidRPr="00B77843">
        <w:rPr>
          <w:rFonts w:ascii="Times New Roman" w:hAnsi="Times New Roman" w:cs="Times New Roman"/>
          <w:sz w:val="24"/>
          <w:szCs w:val="24"/>
        </w:rPr>
        <w:t>&amp;</w:t>
      </w:r>
      <w:r w:rsidRPr="00B77843">
        <w:rPr>
          <w:rFonts w:ascii="Times New Roman" w:hAnsi="Times New Roman" w:cs="Times New Roman"/>
          <w:sz w:val="24"/>
          <w:szCs w:val="24"/>
        </w:rPr>
        <w:t xml:space="preserve"> L</w:t>
      </w:r>
      <w:r w:rsidR="00B73BE3" w:rsidRPr="00B77843">
        <w:rPr>
          <w:rFonts w:ascii="Times New Roman" w:hAnsi="Times New Roman" w:cs="Times New Roman"/>
          <w:sz w:val="24"/>
          <w:szCs w:val="24"/>
        </w:rPr>
        <w:t>ui</w:t>
      </w:r>
      <w:r w:rsidRPr="00B77843">
        <w:rPr>
          <w:rFonts w:ascii="Times New Roman" w:hAnsi="Times New Roman" w:cs="Times New Roman"/>
          <w:sz w:val="24"/>
          <w:szCs w:val="24"/>
        </w:rPr>
        <w:t xml:space="preserve">, 2005; Luo </w:t>
      </w:r>
      <w:r w:rsidR="00675F6F" w:rsidRPr="00B77843">
        <w:rPr>
          <w:rFonts w:ascii="Times New Roman" w:hAnsi="Times New Roman" w:cs="Times New Roman"/>
          <w:sz w:val="24"/>
          <w:szCs w:val="24"/>
        </w:rPr>
        <w:t>&amp;</w:t>
      </w:r>
      <w:r w:rsidRPr="00B77843">
        <w:rPr>
          <w:rFonts w:ascii="Times New Roman" w:hAnsi="Times New Roman" w:cs="Times New Roman"/>
          <w:sz w:val="24"/>
          <w:szCs w:val="24"/>
        </w:rPr>
        <w:t xml:space="preserve"> Peng, 1998).</w:t>
      </w:r>
    </w:p>
    <w:p w:rsidR="00F90E74" w:rsidRPr="00B77843" w:rsidRDefault="00F90E74" w:rsidP="00913FF4">
      <w:pPr>
        <w:spacing w:line="480" w:lineRule="auto"/>
        <w:jc w:val="both"/>
        <w:rPr>
          <w:rFonts w:ascii="Times New Roman" w:hAnsi="Times New Roman" w:cs="Times New Roman"/>
          <w:sz w:val="24"/>
          <w:szCs w:val="24"/>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 xml:space="preserve">In this study, the factors affecting a foreign firm’s market share performance and profitability are examined. The following determinants (factors) are considered: the point in time that a foreign firm enters a foreign market, the entry mode a foreign firm adopts to enter a foreign market (wholly owned subsidiaries, equity joint ventures, contractual joint ventures), the level of advertising intensity the firm adopts, location the firms decide to invest in as well as the investment size a firm undertakes when </w:t>
      </w:r>
      <w:r w:rsidRPr="00B77843">
        <w:rPr>
          <w:rFonts w:ascii="Times New Roman" w:hAnsi="Times New Roman" w:cs="Times New Roman"/>
          <w:sz w:val="24"/>
          <w:szCs w:val="24"/>
        </w:rPr>
        <w:lastRenderedPageBreak/>
        <w:t>entering the foreign market (</w:t>
      </w:r>
      <w:r w:rsidR="007C7AFA" w:rsidRPr="00B77843">
        <w:rPr>
          <w:rFonts w:ascii="Times New Roman" w:hAnsi="Times New Roman" w:cs="Times New Roman"/>
          <w:sz w:val="24"/>
          <w:szCs w:val="24"/>
        </w:rPr>
        <w:t xml:space="preserve">Pan, Li &amp; </w:t>
      </w:r>
      <w:proofErr w:type="spellStart"/>
      <w:r w:rsidR="007C7AFA" w:rsidRPr="00B77843">
        <w:rPr>
          <w:rFonts w:ascii="Times New Roman" w:hAnsi="Times New Roman" w:cs="Times New Roman"/>
          <w:sz w:val="24"/>
          <w:szCs w:val="24"/>
        </w:rPr>
        <w:t>Tse</w:t>
      </w:r>
      <w:proofErr w:type="spellEnd"/>
      <w:r w:rsidRPr="00B77843">
        <w:rPr>
          <w:rFonts w:ascii="Times New Roman" w:hAnsi="Times New Roman" w:cs="Times New Roman"/>
          <w:sz w:val="24"/>
          <w:szCs w:val="24"/>
        </w:rPr>
        <w:t xml:space="preserve">, 1999; </w:t>
      </w:r>
      <w:proofErr w:type="spellStart"/>
      <w:r w:rsidRPr="00B77843">
        <w:rPr>
          <w:rFonts w:ascii="Times New Roman" w:hAnsi="Times New Roman" w:cs="Times New Roman"/>
          <w:sz w:val="24"/>
          <w:szCs w:val="24"/>
        </w:rPr>
        <w:t>Delios</w:t>
      </w:r>
      <w:proofErr w:type="spellEnd"/>
      <w:r w:rsidRPr="00B77843">
        <w:rPr>
          <w:rFonts w:ascii="Times New Roman" w:hAnsi="Times New Roman" w:cs="Times New Roman"/>
          <w:sz w:val="24"/>
          <w:szCs w:val="24"/>
        </w:rPr>
        <w:t xml:space="preserve"> </w:t>
      </w:r>
      <w:r w:rsidR="00675F6F" w:rsidRPr="00B77843">
        <w:rPr>
          <w:rFonts w:ascii="Times New Roman" w:hAnsi="Times New Roman" w:cs="Times New Roman"/>
          <w:sz w:val="24"/>
          <w:szCs w:val="24"/>
        </w:rPr>
        <w:t>&amp;</w:t>
      </w:r>
      <w:r w:rsidRPr="00B77843">
        <w:rPr>
          <w:rFonts w:ascii="Times New Roman" w:hAnsi="Times New Roman" w:cs="Times New Roman"/>
          <w:sz w:val="24"/>
          <w:szCs w:val="24"/>
        </w:rPr>
        <w:t xml:space="preserve"> Makino, 2003; </w:t>
      </w:r>
      <w:proofErr w:type="spellStart"/>
      <w:r w:rsidRPr="00B77843">
        <w:rPr>
          <w:rFonts w:ascii="Times New Roman" w:hAnsi="Times New Roman" w:cs="Times New Roman"/>
          <w:sz w:val="24"/>
          <w:szCs w:val="24"/>
        </w:rPr>
        <w:t>Papyrina</w:t>
      </w:r>
      <w:proofErr w:type="spellEnd"/>
      <w:r w:rsidRPr="00B77843">
        <w:rPr>
          <w:rFonts w:ascii="Times New Roman" w:hAnsi="Times New Roman" w:cs="Times New Roman"/>
          <w:sz w:val="24"/>
          <w:szCs w:val="24"/>
        </w:rPr>
        <w:t xml:space="preserve">, 2007; Stalk </w:t>
      </w:r>
      <w:r w:rsidR="00675F6F" w:rsidRPr="00B77843">
        <w:rPr>
          <w:rFonts w:ascii="Times New Roman" w:hAnsi="Times New Roman" w:cs="Times New Roman"/>
          <w:sz w:val="24"/>
          <w:szCs w:val="24"/>
        </w:rPr>
        <w:t>&amp;</w:t>
      </w:r>
      <w:r w:rsidRPr="00B77843">
        <w:rPr>
          <w:rFonts w:ascii="Times New Roman" w:hAnsi="Times New Roman" w:cs="Times New Roman"/>
          <w:sz w:val="24"/>
          <w:szCs w:val="24"/>
        </w:rPr>
        <w:t xml:space="preserve"> </w:t>
      </w:r>
      <w:proofErr w:type="spellStart"/>
      <w:r w:rsidRPr="00B77843">
        <w:rPr>
          <w:rFonts w:ascii="Times New Roman" w:hAnsi="Times New Roman" w:cs="Times New Roman"/>
          <w:sz w:val="24"/>
          <w:szCs w:val="24"/>
        </w:rPr>
        <w:t>Hout</w:t>
      </w:r>
      <w:proofErr w:type="spellEnd"/>
      <w:r w:rsidRPr="00B77843">
        <w:rPr>
          <w:rFonts w:ascii="Times New Roman" w:hAnsi="Times New Roman" w:cs="Times New Roman"/>
          <w:sz w:val="24"/>
          <w:szCs w:val="24"/>
        </w:rPr>
        <w:t xml:space="preserve">, 1990; Vesey, 1991). This study aims to provide firms with a clear view of the critical factors involved when entering a foreign market by examining the effect of the previously noted determinants on firm performance. </w:t>
      </w:r>
    </w:p>
    <w:bookmarkEnd w:id="2"/>
    <w:p w:rsidR="00F90E74" w:rsidRPr="00B77843" w:rsidRDefault="00F90E74" w:rsidP="00913FF4">
      <w:pPr>
        <w:spacing w:line="480" w:lineRule="auto"/>
        <w:jc w:val="both"/>
        <w:rPr>
          <w:rFonts w:ascii="Times New Roman" w:hAnsi="Times New Roman" w:cs="Times New Roman"/>
          <w:sz w:val="24"/>
          <w:szCs w:val="24"/>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Although a firm’s competitiveness in a foreign market is largely based on the assets it owns, early market entry provides firms with an opportunity to attain first-mover advantages and thus, to sustain a leading position (</w:t>
      </w:r>
      <w:proofErr w:type="spellStart"/>
      <w:r w:rsidRPr="00B77843">
        <w:rPr>
          <w:rFonts w:ascii="Times New Roman" w:hAnsi="Times New Roman" w:cs="Times New Roman"/>
          <w:sz w:val="24"/>
          <w:szCs w:val="24"/>
        </w:rPr>
        <w:t>Delios</w:t>
      </w:r>
      <w:proofErr w:type="spellEnd"/>
      <w:r w:rsidRPr="00B77843">
        <w:rPr>
          <w:rFonts w:ascii="Times New Roman" w:hAnsi="Times New Roman" w:cs="Times New Roman"/>
          <w:sz w:val="24"/>
          <w:szCs w:val="24"/>
        </w:rPr>
        <w:t xml:space="preserve"> </w:t>
      </w:r>
      <w:r w:rsidR="00675F6F" w:rsidRPr="00B77843">
        <w:rPr>
          <w:rFonts w:ascii="Times New Roman" w:hAnsi="Times New Roman" w:cs="Times New Roman"/>
          <w:sz w:val="24"/>
          <w:szCs w:val="24"/>
        </w:rPr>
        <w:t>&amp;</w:t>
      </w:r>
      <w:r w:rsidRPr="00B77843">
        <w:rPr>
          <w:rFonts w:ascii="Times New Roman" w:hAnsi="Times New Roman" w:cs="Times New Roman"/>
          <w:sz w:val="24"/>
          <w:szCs w:val="24"/>
        </w:rPr>
        <w:t xml:space="preserve"> Makino, 2003; Lieberman </w:t>
      </w:r>
      <w:r w:rsidR="00675F6F" w:rsidRPr="00B77843">
        <w:rPr>
          <w:rFonts w:ascii="Times New Roman" w:hAnsi="Times New Roman" w:cs="Times New Roman"/>
          <w:sz w:val="24"/>
          <w:szCs w:val="24"/>
        </w:rPr>
        <w:t>&amp;</w:t>
      </w:r>
      <w:r w:rsidRPr="00B77843">
        <w:rPr>
          <w:rFonts w:ascii="Times New Roman" w:hAnsi="Times New Roman" w:cs="Times New Roman"/>
          <w:sz w:val="24"/>
          <w:szCs w:val="24"/>
        </w:rPr>
        <w:t xml:space="preserve"> Montgomery, 1998). Furthermore, in a foreign market, competition does not exist only between foreign firms, but also between foreign firms and domestic firms. Foreign firms are required to acknowledge and assimilate local market information to achieve competitiveness. Consequently, early entry provides firms with sufficient time for gaining this knowledge. In this study, we hypothesize that early entrants will achieve a higher market share performance than followers. </w:t>
      </w:r>
    </w:p>
    <w:p w:rsidR="00F90E74" w:rsidRPr="00B77843" w:rsidRDefault="00F90E74" w:rsidP="00913FF4">
      <w:pPr>
        <w:spacing w:line="480" w:lineRule="auto"/>
        <w:jc w:val="both"/>
        <w:rPr>
          <w:rFonts w:ascii="Times New Roman" w:hAnsi="Times New Roman" w:cs="Times New Roman"/>
          <w:sz w:val="24"/>
          <w:szCs w:val="24"/>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Early entry timing only is not a sufficient approach for firms to fully make use of first-mover advantages. Entry mode is another critical factor that affects a firm’s performance. However, only a small number of research papers have examined this factor; furthermore, there is no agreement about which type of entry mode achieves higher market share performance (Woodcock</w:t>
      </w:r>
      <w:r w:rsidR="00675F6F" w:rsidRPr="00B77843">
        <w:rPr>
          <w:rFonts w:ascii="Times New Roman" w:hAnsi="Times New Roman" w:cs="Times New Roman"/>
          <w:sz w:val="24"/>
          <w:szCs w:val="24"/>
        </w:rPr>
        <w:t>, Beamish &amp; Makino</w:t>
      </w:r>
      <w:r w:rsidRPr="00B77843">
        <w:rPr>
          <w:rFonts w:ascii="Times New Roman" w:hAnsi="Times New Roman" w:cs="Times New Roman"/>
          <w:sz w:val="24"/>
          <w:szCs w:val="24"/>
        </w:rPr>
        <w:t xml:space="preserve">, 1994). In this study, based on the database provided by State Statistical Bureau of China and made available to us, there are primarily three types of entry mode: equity joint ventures, contractual joint ventures, and wholly owned subsidiaries. We hypothesize that wholly owned subsidiaries will have higher market share performance than any other type of entry mode since using wholly owned subsidiaries as the preferred method for entering a </w:t>
      </w:r>
      <w:r w:rsidRPr="00B77843">
        <w:rPr>
          <w:rFonts w:ascii="Times New Roman" w:hAnsi="Times New Roman" w:cs="Times New Roman"/>
          <w:sz w:val="24"/>
          <w:szCs w:val="24"/>
        </w:rPr>
        <w:lastRenderedPageBreak/>
        <w:t>foreign market provides foreign firms with a high level of ownership. This enables them to easily copy and apply to the host mark</w:t>
      </w:r>
      <w:r w:rsidR="00A00FCD" w:rsidRPr="00B77843">
        <w:rPr>
          <w:rFonts w:ascii="Times New Roman" w:hAnsi="Times New Roman" w:cs="Times New Roman"/>
          <w:sz w:val="24"/>
          <w:szCs w:val="24"/>
        </w:rPr>
        <w:t>et what they have successfully a</w:t>
      </w:r>
      <w:r w:rsidRPr="00B77843">
        <w:rPr>
          <w:rFonts w:ascii="Times New Roman" w:hAnsi="Times New Roman" w:cs="Times New Roman"/>
          <w:sz w:val="24"/>
          <w:szCs w:val="24"/>
        </w:rPr>
        <w:t xml:space="preserve">ffected in their home market. </w:t>
      </w:r>
    </w:p>
    <w:p w:rsidR="00F90E74" w:rsidRPr="00B77843" w:rsidRDefault="00F90E74" w:rsidP="00913FF4">
      <w:pPr>
        <w:spacing w:line="480" w:lineRule="auto"/>
        <w:jc w:val="both"/>
        <w:rPr>
          <w:rFonts w:ascii="Times New Roman" w:hAnsi="Times New Roman" w:cs="Times New Roman"/>
          <w:sz w:val="24"/>
          <w:szCs w:val="24"/>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 xml:space="preserve">There are also interactive effects between the above-discussed factors. Early entrants adopting different entry modes perform differently in foreign markets. </w:t>
      </w:r>
      <w:proofErr w:type="spellStart"/>
      <w:r w:rsidRPr="00B77843">
        <w:rPr>
          <w:rFonts w:ascii="Times New Roman" w:hAnsi="Times New Roman" w:cs="Times New Roman"/>
          <w:sz w:val="24"/>
          <w:szCs w:val="24"/>
        </w:rPr>
        <w:t>Papyrina</w:t>
      </w:r>
      <w:proofErr w:type="spellEnd"/>
      <w:r w:rsidRPr="00B77843">
        <w:rPr>
          <w:rFonts w:ascii="Times New Roman" w:hAnsi="Times New Roman" w:cs="Times New Roman"/>
          <w:sz w:val="24"/>
          <w:szCs w:val="24"/>
        </w:rPr>
        <w:t xml:space="preserve"> (2007) argues that entry timing and entry mode have a joint effect on a foreign firm’s market share performance. Therefore, in this study, interactive effects are also examined. As such, early entrants with large investments entering the foreign market as wholly owned subsidiaries will achieve better performance. Additionally, a firm adopting a high level of advertising intensity will perform better in the market.</w:t>
      </w:r>
    </w:p>
    <w:p w:rsidR="00F90E74" w:rsidRPr="00B77843" w:rsidRDefault="00F90E74" w:rsidP="00913FF4">
      <w:pPr>
        <w:spacing w:line="480" w:lineRule="auto"/>
        <w:jc w:val="both"/>
        <w:rPr>
          <w:rFonts w:ascii="Times New Roman" w:hAnsi="Times New Roman" w:cs="Times New Roman"/>
          <w:sz w:val="24"/>
          <w:szCs w:val="24"/>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In this study, market share performance is examined. We hypothesize that early entrants will have higher market share performance than late entrants. Firm location, a significant factor that needs to be considered when investing aboard, is also examined in the research. We hypothesize that manufacturing and non-manufacturing firms intend to choose different regions in which to invest. (Wei et al., 20</w:t>
      </w:r>
      <w:r w:rsidR="000D50C6" w:rsidRPr="00B77843">
        <w:rPr>
          <w:rFonts w:ascii="Times New Roman" w:hAnsi="Times New Roman" w:cs="Times New Roman"/>
          <w:sz w:val="24"/>
          <w:szCs w:val="24"/>
        </w:rPr>
        <w:t>05</w:t>
      </w:r>
      <w:r w:rsidRPr="00B77843">
        <w:rPr>
          <w:rFonts w:ascii="Times New Roman" w:hAnsi="Times New Roman" w:cs="Times New Roman"/>
          <w:sz w:val="24"/>
          <w:szCs w:val="24"/>
        </w:rPr>
        <w:t>) Thus, the government should pay attention to developing all regions.</w:t>
      </w:r>
    </w:p>
    <w:p w:rsidR="00F90E74" w:rsidRPr="00B77843" w:rsidRDefault="00F90E74" w:rsidP="00913FF4">
      <w:pPr>
        <w:spacing w:line="480" w:lineRule="auto"/>
        <w:jc w:val="both"/>
        <w:rPr>
          <w:rFonts w:ascii="Times New Roman" w:hAnsi="Times New Roman" w:cs="Times New Roman"/>
          <w:sz w:val="24"/>
          <w:szCs w:val="24"/>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 xml:space="preserve">This study contributes to the existing literature in three ways. First, it tests the impact of entry timing on firms’ foreign market performance using a larger database than Murray et al. (2012). The period of data Murray et al. (2012) used is from 1998 to 2002, but in this study, the data from </w:t>
      </w:r>
      <w:r w:rsidR="00904F29" w:rsidRPr="00B77843">
        <w:rPr>
          <w:rFonts w:ascii="Times New Roman" w:hAnsi="Times New Roman" w:cs="Times New Roman"/>
          <w:sz w:val="24"/>
          <w:szCs w:val="24"/>
        </w:rPr>
        <w:t xml:space="preserve">ranges from </w:t>
      </w:r>
      <w:r w:rsidRPr="00B77843">
        <w:rPr>
          <w:rFonts w:ascii="Times New Roman" w:hAnsi="Times New Roman" w:cs="Times New Roman"/>
          <w:sz w:val="24"/>
          <w:szCs w:val="24"/>
        </w:rPr>
        <w:t>1998 to 2013. Secondly, th</w:t>
      </w:r>
      <w:r w:rsidR="00FB3920" w:rsidRPr="00B77843">
        <w:rPr>
          <w:rFonts w:ascii="Times New Roman" w:hAnsi="Times New Roman" w:cs="Times New Roman"/>
          <w:sz w:val="24"/>
          <w:szCs w:val="24"/>
        </w:rPr>
        <w:t>is</w:t>
      </w:r>
      <w:r w:rsidRPr="00B77843">
        <w:rPr>
          <w:rFonts w:ascii="Times New Roman" w:hAnsi="Times New Roman" w:cs="Times New Roman"/>
          <w:sz w:val="24"/>
          <w:szCs w:val="24"/>
        </w:rPr>
        <w:t xml:space="preserve"> </w:t>
      </w:r>
      <w:r w:rsidR="00FB3920" w:rsidRPr="00B77843">
        <w:rPr>
          <w:rFonts w:ascii="Times New Roman" w:hAnsi="Times New Roman" w:cs="Times New Roman"/>
          <w:sz w:val="24"/>
          <w:szCs w:val="24"/>
        </w:rPr>
        <w:t>study</w:t>
      </w:r>
      <w:r w:rsidRPr="00B77843">
        <w:rPr>
          <w:rFonts w:ascii="Times New Roman" w:hAnsi="Times New Roman" w:cs="Times New Roman"/>
          <w:sz w:val="24"/>
          <w:szCs w:val="24"/>
        </w:rPr>
        <w:t xml:space="preserve"> observes entry mode, investment size, firm location, and advertising intensity as four critical factors that can affect the way in which a firm enters a foreign market. Furthermore, interactive </w:t>
      </w:r>
      <w:r w:rsidRPr="00B77843">
        <w:rPr>
          <w:rFonts w:ascii="Times New Roman" w:hAnsi="Times New Roman" w:cs="Times New Roman"/>
          <w:sz w:val="24"/>
          <w:szCs w:val="24"/>
        </w:rPr>
        <w:lastRenderedPageBreak/>
        <w:t xml:space="preserve">effects among the above factors are examined. </w:t>
      </w:r>
      <w:r w:rsidR="001A5DBA" w:rsidRPr="00B77843">
        <w:rPr>
          <w:rFonts w:ascii="Times New Roman" w:hAnsi="Times New Roman" w:cs="Times New Roman"/>
          <w:sz w:val="24"/>
          <w:szCs w:val="24"/>
        </w:rPr>
        <w:t>Finally this</w:t>
      </w:r>
      <w:r w:rsidRPr="00B77843">
        <w:rPr>
          <w:rFonts w:ascii="Times New Roman" w:hAnsi="Times New Roman" w:cs="Times New Roman"/>
          <w:sz w:val="24"/>
          <w:szCs w:val="24"/>
        </w:rPr>
        <w:t xml:space="preserve"> study contributes to strategic choice perspective information by including advertising intensity.</w:t>
      </w:r>
    </w:p>
    <w:p w:rsidR="00F90E74" w:rsidRPr="00B77843" w:rsidRDefault="00F90E74" w:rsidP="00913FF4">
      <w:pPr>
        <w:spacing w:line="480" w:lineRule="auto"/>
        <w:jc w:val="both"/>
        <w:rPr>
          <w:rFonts w:ascii="Times New Roman" w:hAnsi="Times New Roman" w:cs="Times New Roman"/>
          <w:sz w:val="24"/>
          <w:szCs w:val="24"/>
          <w:lang w:val="en-US"/>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There are three main limitations to this study. Firstly, the data employed in this study range</w:t>
      </w:r>
      <w:r w:rsidR="001A5DBA" w:rsidRPr="00B77843">
        <w:rPr>
          <w:rFonts w:ascii="Times New Roman" w:hAnsi="Times New Roman" w:cs="Times New Roman"/>
          <w:sz w:val="24"/>
          <w:szCs w:val="24"/>
        </w:rPr>
        <w:t>s</w:t>
      </w:r>
      <w:r w:rsidRPr="00B77843">
        <w:rPr>
          <w:rFonts w:ascii="Times New Roman" w:hAnsi="Times New Roman" w:cs="Times New Roman"/>
          <w:sz w:val="24"/>
          <w:szCs w:val="24"/>
        </w:rPr>
        <w:t xml:space="preserve"> from 1998 to 2013, which is not the entire period since China opened its market to foreign investors in 1979. Secondly, the data is archival, and as such, we cannot draw out the motivations of foreign firms for investing in the Chinese market (Murray et al., 2012). The reason for this is that the motivation of foreign </w:t>
      </w:r>
      <w:r w:rsidRPr="00B77843">
        <w:rPr>
          <w:rFonts w:ascii="Times New Roman" w:hAnsi="Times New Roman" w:cs="Times New Roman"/>
          <w:sz w:val="24"/>
          <w:szCs w:val="24"/>
          <w:lang w:val="en-US"/>
        </w:rPr>
        <w:t xml:space="preserve">investment </w:t>
      </w:r>
      <w:r w:rsidRPr="00B77843">
        <w:rPr>
          <w:rFonts w:ascii="Times New Roman" w:hAnsi="Times New Roman" w:cs="Times New Roman"/>
          <w:sz w:val="24"/>
          <w:szCs w:val="24"/>
        </w:rPr>
        <w:t>is difficult to reflect using numeric data. Thirdly, the data used in this study pertains only to China and was taken from Chinese sources. Different countries have different conditions for foreign companies; thus, the results based on Chinese sources may not apply to all countries.</w:t>
      </w:r>
    </w:p>
    <w:p w:rsidR="001A5DBA" w:rsidRPr="00B77843" w:rsidRDefault="001A5DBA" w:rsidP="00913FF4">
      <w:pPr>
        <w:spacing w:line="480" w:lineRule="auto"/>
        <w:jc w:val="both"/>
        <w:rPr>
          <w:rFonts w:ascii="Times New Roman" w:hAnsi="Times New Roman" w:cs="Times New Roman"/>
          <w:sz w:val="24"/>
          <w:szCs w:val="24"/>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 xml:space="preserve">To summarise, this study aims to answer the following questions: </w:t>
      </w:r>
      <w:bookmarkStart w:id="3" w:name="OLE_LINK10"/>
    </w:p>
    <w:p w:rsidR="00F90E74" w:rsidRPr="00B77843" w:rsidRDefault="0019608C" w:rsidP="00913FF4">
      <w:pPr>
        <w:pStyle w:val="a3"/>
        <w:numPr>
          <w:ilvl w:val="0"/>
          <w:numId w:val="3"/>
        </w:numPr>
        <w:spacing w:line="480" w:lineRule="auto"/>
        <w:ind w:left="0" w:firstLine="0"/>
        <w:jc w:val="both"/>
        <w:rPr>
          <w:rFonts w:ascii="Times New Roman" w:hAnsi="Times New Roman" w:cs="Times New Roman"/>
          <w:sz w:val="24"/>
          <w:szCs w:val="24"/>
        </w:rPr>
      </w:pPr>
      <w:r w:rsidRPr="00B77843">
        <w:rPr>
          <w:rFonts w:ascii="Times New Roman" w:hAnsi="Times New Roman" w:cs="Times New Roman"/>
          <w:sz w:val="24"/>
          <w:szCs w:val="24"/>
        </w:rPr>
        <w:t>What are the effects of entry timing, entry mode, investment size, firm location, and advertising intensity on market share performance, and how do these factors affect the market share performance of firms? Are there any interactive effects among these four factors, and if so, how do they affect market share performance?</w:t>
      </w:r>
    </w:p>
    <w:p w:rsidR="00F90E74" w:rsidRPr="00B77843" w:rsidRDefault="0019608C" w:rsidP="00913FF4">
      <w:pPr>
        <w:pStyle w:val="a3"/>
        <w:numPr>
          <w:ilvl w:val="0"/>
          <w:numId w:val="3"/>
        </w:numPr>
        <w:spacing w:line="480" w:lineRule="auto"/>
        <w:ind w:left="0" w:firstLine="0"/>
        <w:jc w:val="both"/>
        <w:rPr>
          <w:rFonts w:ascii="Times New Roman" w:hAnsi="Times New Roman" w:cs="Times New Roman"/>
          <w:sz w:val="24"/>
          <w:szCs w:val="24"/>
        </w:rPr>
      </w:pPr>
      <w:r w:rsidRPr="00B77843">
        <w:rPr>
          <w:rFonts w:ascii="Times New Roman" w:hAnsi="Times New Roman" w:cs="Times New Roman"/>
          <w:sz w:val="24"/>
          <w:szCs w:val="24"/>
        </w:rPr>
        <w:t>What should early entrants do to achieve better market performance?</w:t>
      </w:r>
    </w:p>
    <w:p w:rsidR="00F90E74" w:rsidRPr="00B77843" w:rsidRDefault="0019608C" w:rsidP="00913FF4">
      <w:pPr>
        <w:pStyle w:val="a3"/>
        <w:numPr>
          <w:ilvl w:val="0"/>
          <w:numId w:val="3"/>
        </w:numPr>
        <w:spacing w:line="480" w:lineRule="auto"/>
        <w:ind w:left="0" w:firstLine="0"/>
        <w:jc w:val="both"/>
        <w:rPr>
          <w:rFonts w:ascii="Times New Roman" w:hAnsi="Times New Roman" w:cs="Times New Roman"/>
          <w:sz w:val="24"/>
          <w:szCs w:val="24"/>
        </w:rPr>
      </w:pPr>
      <w:r w:rsidRPr="00B77843">
        <w:rPr>
          <w:rFonts w:ascii="Times New Roman" w:hAnsi="Times New Roman" w:cs="Times New Roman"/>
          <w:sz w:val="24"/>
          <w:szCs w:val="24"/>
        </w:rPr>
        <w:t>What should the government do to balance the economic differences between various regions in China?</w:t>
      </w:r>
    </w:p>
    <w:bookmarkEnd w:id="0"/>
    <w:bookmarkEnd w:id="1"/>
    <w:bookmarkEnd w:id="3"/>
    <w:p w:rsidR="00B229C9" w:rsidRPr="00B77843" w:rsidRDefault="00B229C9" w:rsidP="00913FF4">
      <w:pPr>
        <w:spacing w:line="480" w:lineRule="auto"/>
        <w:jc w:val="center"/>
        <w:rPr>
          <w:rFonts w:ascii="Times New Roman" w:hAnsi="Times New Roman" w:cs="Times New Roman"/>
          <w:b/>
          <w:sz w:val="24"/>
          <w:szCs w:val="24"/>
        </w:rPr>
      </w:pPr>
    </w:p>
    <w:p w:rsidR="00F90E74" w:rsidRPr="00B77843" w:rsidRDefault="0019608C" w:rsidP="00913FF4">
      <w:pPr>
        <w:spacing w:line="480" w:lineRule="auto"/>
        <w:jc w:val="center"/>
        <w:rPr>
          <w:rFonts w:ascii="Times New Roman" w:hAnsi="Times New Roman" w:cs="Times New Roman"/>
          <w:sz w:val="24"/>
          <w:szCs w:val="24"/>
        </w:rPr>
      </w:pPr>
      <w:r w:rsidRPr="00B77843">
        <w:rPr>
          <w:rFonts w:ascii="Times New Roman" w:hAnsi="Times New Roman" w:cs="Times New Roman"/>
          <w:sz w:val="24"/>
          <w:szCs w:val="24"/>
        </w:rPr>
        <w:t>LITERATURE REVIEW</w:t>
      </w:r>
    </w:p>
    <w:p w:rsidR="00096580" w:rsidRPr="00B77843" w:rsidRDefault="00096580" w:rsidP="00096580">
      <w:pPr>
        <w:spacing w:line="480" w:lineRule="auto"/>
        <w:rPr>
          <w:rFonts w:ascii="Times New Roman" w:hAnsi="Times New Roman" w:cs="Times New Roman"/>
          <w:b/>
          <w:sz w:val="24"/>
          <w:szCs w:val="24"/>
        </w:rPr>
      </w:pPr>
    </w:p>
    <w:p w:rsidR="00096580" w:rsidRPr="00B77843" w:rsidRDefault="00F162A1" w:rsidP="00B77843">
      <w:pPr>
        <w:pStyle w:val="a3"/>
        <w:spacing w:line="480" w:lineRule="auto"/>
        <w:ind w:left="0"/>
        <w:jc w:val="both"/>
        <w:rPr>
          <w:rFonts w:ascii="Times New Roman" w:hAnsi="Times New Roman" w:cs="Times New Roman"/>
          <w:sz w:val="24"/>
          <w:szCs w:val="24"/>
        </w:rPr>
      </w:pPr>
      <w:r w:rsidRPr="00B77843">
        <w:rPr>
          <w:rFonts w:ascii="Times New Roman" w:hAnsi="Times New Roman" w:cs="Times New Roman"/>
          <w:sz w:val="24"/>
          <w:szCs w:val="24"/>
        </w:rPr>
        <w:t xml:space="preserve">The </w:t>
      </w:r>
      <w:r w:rsidR="00096580" w:rsidRPr="00B77843">
        <w:rPr>
          <w:rFonts w:ascii="Times New Roman" w:hAnsi="Times New Roman" w:cs="Times New Roman"/>
          <w:sz w:val="24"/>
          <w:szCs w:val="24"/>
        </w:rPr>
        <w:t xml:space="preserve">Impact of Foreign Investment on </w:t>
      </w:r>
      <w:proofErr w:type="gramStart"/>
      <w:r w:rsidRPr="00B77843">
        <w:rPr>
          <w:rFonts w:ascii="Times New Roman" w:hAnsi="Times New Roman" w:cs="Times New Roman"/>
          <w:sz w:val="24"/>
          <w:szCs w:val="24"/>
        </w:rPr>
        <w:t>The</w:t>
      </w:r>
      <w:proofErr w:type="gramEnd"/>
      <w:r w:rsidRPr="00B77843">
        <w:rPr>
          <w:rFonts w:ascii="Times New Roman" w:hAnsi="Times New Roman" w:cs="Times New Roman"/>
          <w:sz w:val="24"/>
          <w:szCs w:val="24"/>
        </w:rPr>
        <w:t xml:space="preserve"> </w:t>
      </w:r>
      <w:r w:rsidR="00096580" w:rsidRPr="00B77843">
        <w:rPr>
          <w:rFonts w:ascii="Times New Roman" w:hAnsi="Times New Roman" w:cs="Times New Roman"/>
          <w:sz w:val="24"/>
          <w:szCs w:val="24"/>
        </w:rPr>
        <w:t>Chinese Economy</w:t>
      </w:r>
    </w:p>
    <w:p w:rsidR="004C6FA4" w:rsidRPr="00B77843" w:rsidRDefault="004C6FA4" w:rsidP="00F162A1">
      <w:pPr>
        <w:pStyle w:val="a3"/>
        <w:spacing w:line="480" w:lineRule="auto"/>
        <w:ind w:left="0"/>
        <w:jc w:val="both"/>
        <w:rPr>
          <w:rFonts w:ascii="Times New Roman" w:hAnsi="Times New Roman" w:cs="Times New Roman"/>
          <w:b/>
          <w:sz w:val="24"/>
          <w:szCs w:val="24"/>
        </w:rPr>
      </w:pPr>
    </w:p>
    <w:p w:rsidR="00913A19" w:rsidRPr="00B77843" w:rsidRDefault="00A55013" w:rsidP="00096580">
      <w:pPr>
        <w:pStyle w:val="a3"/>
        <w:spacing w:line="480" w:lineRule="auto"/>
        <w:ind w:left="0"/>
        <w:jc w:val="both"/>
        <w:rPr>
          <w:rFonts w:ascii="Times New Roman" w:hAnsi="Times New Roman" w:cs="Times New Roman"/>
          <w:sz w:val="24"/>
          <w:szCs w:val="24"/>
        </w:rPr>
      </w:pPr>
      <w:r w:rsidRPr="00B77843">
        <w:rPr>
          <w:rFonts w:ascii="Times New Roman" w:hAnsi="Times New Roman" w:cs="Times New Roman"/>
          <w:sz w:val="24"/>
          <w:szCs w:val="24"/>
        </w:rPr>
        <w:t xml:space="preserve">Since the </w:t>
      </w:r>
      <w:r w:rsidR="00861F2C" w:rsidRPr="00B77843">
        <w:rPr>
          <w:rFonts w:ascii="Times New Roman" w:hAnsi="Times New Roman" w:cs="Times New Roman"/>
          <w:sz w:val="24"/>
          <w:szCs w:val="24"/>
        </w:rPr>
        <w:t>market reform began</w:t>
      </w:r>
      <w:r w:rsidRPr="00B77843">
        <w:rPr>
          <w:rFonts w:ascii="Times New Roman" w:hAnsi="Times New Roman" w:cs="Times New Roman"/>
          <w:sz w:val="24"/>
          <w:szCs w:val="24"/>
        </w:rPr>
        <w:t xml:space="preserve"> in 1978, China </w:t>
      </w:r>
      <w:r w:rsidR="00861F2C" w:rsidRPr="00B77843">
        <w:rPr>
          <w:rFonts w:ascii="Times New Roman" w:hAnsi="Times New Roman" w:cs="Times New Roman" w:hint="eastAsia"/>
          <w:sz w:val="24"/>
          <w:szCs w:val="24"/>
        </w:rPr>
        <w:t>has</w:t>
      </w:r>
      <w:r w:rsidR="005D04C4" w:rsidRPr="00B77843">
        <w:rPr>
          <w:rFonts w:ascii="Times New Roman" w:hAnsi="Times New Roman" w:cs="Times New Roman"/>
          <w:sz w:val="24"/>
          <w:szCs w:val="24"/>
        </w:rPr>
        <w:t xml:space="preserve"> grown tremendously</w:t>
      </w:r>
      <w:r w:rsidRPr="00B77843">
        <w:rPr>
          <w:rFonts w:ascii="Times New Roman" w:hAnsi="Times New Roman" w:cs="Times New Roman"/>
          <w:sz w:val="24"/>
          <w:szCs w:val="24"/>
        </w:rPr>
        <w:t xml:space="preserve">. China’s success </w:t>
      </w:r>
      <w:r w:rsidR="005D04C4" w:rsidRPr="00B77843">
        <w:rPr>
          <w:rFonts w:ascii="Times New Roman" w:hAnsi="Times New Roman" w:cs="Times New Roman"/>
          <w:sz w:val="24"/>
          <w:szCs w:val="24"/>
        </w:rPr>
        <w:t>is due</w:t>
      </w:r>
      <w:r w:rsidRPr="00B77843">
        <w:rPr>
          <w:rFonts w:ascii="Times New Roman" w:hAnsi="Times New Roman" w:cs="Times New Roman"/>
          <w:sz w:val="24"/>
          <w:szCs w:val="24"/>
        </w:rPr>
        <w:t xml:space="preserve"> to foreign investment </w:t>
      </w:r>
      <w:r w:rsidR="005D04C4" w:rsidRPr="00B77843">
        <w:rPr>
          <w:rFonts w:ascii="Times New Roman" w:hAnsi="Times New Roman" w:cs="Times New Roman"/>
          <w:sz w:val="24"/>
          <w:szCs w:val="24"/>
        </w:rPr>
        <w:t xml:space="preserve">among other factors </w:t>
      </w:r>
      <w:r w:rsidRPr="00B77843">
        <w:rPr>
          <w:rFonts w:ascii="Times New Roman" w:hAnsi="Times New Roman" w:cs="Times New Roman"/>
          <w:sz w:val="24"/>
          <w:szCs w:val="24"/>
        </w:rPr>
        <w:t xml:space="preserve">(Zhang, 2001). </w:t>
      </w:r>
      <w:r w:rsidR="00C92A18" w:rsidRPr="00B77843">
        <w:rPr>
          <w:rFonts w:ascii="Times New Roman" w:hAnsi="Times New Roman" w:cs="Times New Roman"/>
          <w:sz w:val="24"/>
          <w:szCs w:val="24"/>
        </w:rPr>
        <w:t>T</w:t>
      </w:r>
      <w:r w:rsidR="00F15099" w:rsidRPr="00B77843">
        <w:rPr>
          <w:rFonts w:ascii="Times New Roman" w:hAnsi="Times New Roman" w:cs="Times New Roman"/>
          <w:sz w:val="24"/>
          <w:szCs w:val="24"/>
        </w:rPr>
        <w:t>here is evidence that FDI has</w:t>
      </w:r>
      <w:r w:rsidR="00E141D5" w:rsidRPr="00B77843">
        <w:rPr>
          <w:rFonts w:ascii="Times New Roman" w:hAnsi="Times New Roman" w:cs="Times New Roman"/>
          <w:sz w:val="24"/>
          <w:szCs w:val="24"/>
        </w:rPr>
        <w:t xml:space="preserve"> reduced poverty in China </w:t>
      </w:r>
      <w:r w:rsidR="00F15099" w:rsidRPr="00B77843">
        <w:rPr>
          <w:rFonts w:ascii="Times New Roman" w:hAnsi="Times New Roman" w:cs="Times New Roman"/>
          <w:sz w:val="24"/>
          <w:szCs w:val="24"/>
        </w:rPr>
        <w:t>by promoting economic growth (Zhang, 2006).</w:t>
      </w:r>
      <w:r w:rsidR="001C5B7B" w:rsidRPr="00B77843">
        <w:rPr>
          <w:rFonts w:ascii="Times New Roman" w:hAnsi="Times New Roman" w:cs="Times New Roman"/>
          <w:sz w:val="24"/>
          <w:szCs w:val="24"/>
        </w:rPr>
        <w:t xml:space="preserve"> Also,</w:t>
      </w:r>
      <w:r w:rsidR="00865753" w:rsidRPr="00B77843">
        <w:rPr>
          <w:rFonts w:ascii="Times New Roman" w:hAnsi="Times New Roman" w:cs="Times New Roman"/>
          <w:sz w:val="24"/>
          <w:szCs w:val="24"/>
        </w:rPr>
        <w:t xml:space="preserve"> </w:t>
      </w:r>
      <w:r w:rsidR="007A2EE2" w:rsidRPr="00B77843">
        <w:rPr>
          <w:rFonts w:ascii="Times New Roman" w:hAnsi="Times New Roman" w:cs="Times New Roman"/>
          <w:sz w:val="24"/>
          <w:szCs w:val="24"/>
        </w:rPr>
        <w:t xml:space="preserve">FDI </w:t>
      </w:r>
      <w:r w:rsidR="00C92A18" w:rsidRPr="00B77843">
        <w:rPr>
          <w:rFonts w:ascii="Times New Roman" w:hAnsi="Times New Roman" w:cs="Times New Roman"/>
          <w:sz w:val="24"/>
          <w:szCs w:val="24"/>
        </w:rPr>
        <w:t xml:space="preserve">has </w:t>
      </w:r>
      <w:r w:rsidR="007A2EE2" w:rsidRPr="00B77843">
        <w:rPr>
          <w:rFonts w:ascii="Times New Roman" w:hAnsi="Times New Roman" w:cs="Times New Roman"/>
          <w:sz w:val="24"/>
          <w:szCs w:val="24"/>
        </w:rPr>
        <w:t>introduce</w:t>
      </w:r>
      <w:r w:rsidR="00C92A18" w:rsidRPr="00B77843">
        <w:rPr>
          <w:rFonts w:ascii="Times New Roman" w:hAnsi="Times New Roman" w:cs="Times New Roman"/>
          <w:sz w:val="24"/>
          <w:szCs w:val="24"/>
        </w:rPr>
        <w:t>d</w:t>
      </w:r>
      <w:r w:rsidR="007A2EE2" w:rsidRPr="00B77843">
        <w:rPr>
          <w:rFonts w:ascii="Times New Roman" w:hAnsi="Times New Roman" w:cs="Times New Roman"/>
          <w:sz w:val="24"/>
          <w:szCs w:val="24"/>
        </w:rPr>
        <w:t xml:space="preserve"> advanced technology, management experience, and new industries.</w:t>
      </w:r>
      <w:r w:rsidR="00E141D5" w:rsidRPr="00B77843">
        <w:rPr>
          <w:rFonts w:ascii="Times New Roman" w:hAnsi="Times New Roman" w:cs="Times New Roman"/>
          <w:sz w:val="24"/>
          <w:szCs w:val="24"/>
        </w:rPr>
        <w:t xml:space="preserve"> </w:t>
      </w:r>
      <w:proofErr w:type="gramStart"/>
      <w:r w:rsidR="00865753" w:rsidRPr="00B77843">
        <w:rPr>
          <w:rFonts w:ascii="Times New Roman" w:hAnsi="Times New Roman" w:cs="Times New Roman"/>
          <w:sz w:val="24"/>
          <w:szCs w:val="24"/>
        </w:rPr>
        <w:t xml:space="preserve">(Shen, 1998; </w:t>
      </w:r>
      <w:r w:rsidR="00373CF7" w:rsidRPr="00B77843">
        <w:rPr>
          <w:rFonts w:ascii="Times New Roman" w:hAnsi="Times New Roman" w:cs="Times New Roman"/>
          <w:sz w:val="24"/>
          <w:szCs w:val="24"/>
        </w:rPr>
        <w:t xml:space="preserve">Zhao </w:t>
      </w:r>
      <w:r w:rsidR="000D50C6" w:rsidRPr="00B77843">
        <w:rPr>
          <w:rFonts w:ascii="Times New Roman" w:hAnsi="Times New Roman" w:cs="Times New Roman"/>
          <w:sz w:val="24"/>
          <w:szCs w:val="24"/>
        </w:rPr>
        <w:t>&amp;</w:t>
      </w:r>
      <w:r w:rsidR="00373CF7" w:rsidRPr="00B77843">
        <w:rPr>
          <w:rFonts w:ascii="Times New Roman" w:hAnsi="Times New Roman" w:cs="Times New Roman"/>
          <w:sz w:val="24"/>
          <w:szCs w:val="24"/>
        </w:rPr>
        <w:t xml:space="preserve"> Zhang</w:t>
      </w:r>
      <w:r w:rsidR="00865753" w:rsidRPr="00B77843">
        <w:rPr>
          <w:rFonts w:ascii="Times New Roman" w:hAnsi="Times New Roman" w:cs="Times New Roman"/>
          <w:sz w:val="24"/>
          <w:szCs w:val="24"/>
        </w:rPr>
        <w:t>, 2007)</w:t>
      </w:r>
      <w:r w:rsidR="00522F98" w:rsidRPr="00B77843">
        <w:rPr>
          <w:rFonts w:ascii="Times New Roman" w:hAnsi="Times New Roman" w:cs="Times New Roman"/>
          <w:sz w:val="24"/>
          <w:szCs w:val="24"/>
        </w:rPr>
        <w:t>.</w:t>
      </w:r>
      <w:proofErr w:type="gramEnd"/>
      <w:r w:rsidR="00865753" w:rsidRPr="00B77843">
        <w:rPr>
          <w:rFonts w:ascii="Times New Roman" w:hAnsi="Times New Roman" w:cs="Times New Roman"/>
          <w:sz w:val="24"/>
          <w:szCs w:val="24"/>
        </w:rPr>
        <w:t xml:space="preserve"> </w:t>
      </w:r>
      <w:r w:rsidR="00CD784F" w:rsidRPr="00B77843">
        <w:rPr>
          <w:rFonts w:ascii="Times New Roman" w:hAnsi="Times New Roman" w:cs="Times New Roman"/>
          <w:sz w:val="24"/>
          <w:szCs w:val="24"/>
        </w:rPr>
        <w:t>According to the World Investment Report</w:t>
      </w:r>
      <w:r w:rsidR="00861F2C" w:rsidRPr="00B77843">
        <w:rPr>
          <w:rFonts w:ascii="Times New Roman" w:hAnsi="Times New Roman" w:cs="Times New Roman"/>
          <w:sz w:val="24"/>
          <w:szCs w:val="24"/>
        </w:rPr>
        <w:t xml:space="preserve">, </w:t>
      </w:r>
      <w:r w:rsidR="00CD784F" w:rsidRPr="00B77843">
        <w:rPr>
          <w:rFonts w:ascii="Times New Roman" w:hAnsi="Times New Roman" w:cs="Times New Roman"/>
          <w:sz w:val="24"/>
          <w:szCs w:val="24"/>
        </w:rPr>
        <w:t>China has received FDI inflow</w:t>
      </w:r>
      <w:r w:rsidR="005D04C4" w:rsidRPr="00B77843">
        <w:rPr>
          <w:rFonts w:ascii="Times New Roman" w:hAnsi="Times New Roman" w:cs="Times New Roman"/>
          <w:sz w:val="24"/>
          <w:szCs w:val="24"/>
        </w:rPr>
        <w:t>s</w:t>
      </w:r>
      <w:r w:rsidR="00CD784F" w:rsidRPr="00B77843">
        <w:rPr>
          <w:rFonts w:ascii="Times New Roman" w:hAnsi="Times New Roman" w:cs="Times New Roman"/>
          <w:sz w:val="24"/>
          <w:szCs w:val="24"/>
        </w:rPr>
        <w:t xml:space="preserve"> </w:t>
      </w:r>
      <w:r w:rsidR="005D04C4" w:rsidRPr="00B77843">
        <w:rPr>
          <w:rFonts w:ascii="Times New Roman" w:hAnsi="Times New Roman" w:cs="Times New Roman"/>
          <w:sz w:val="24"/>
          <w:szCs w:val="24"/>
        </w:rPr>
        <w:t>of</w:t>
      </w:r>
      <w:r w:rsidR="00CD784F" w:rsidRPr="00B77843">
        <w:rPr>
          <w:rFonts w:ascii="Times New Roman" w:hAnsi="Times New Roman" w:cs="Times New Roman"/>
          <w:sz w:val="24"/>
          <w:szCs w:val="24"/>
        </w:rPr>
        <w:t xml:space="preserve"> 136 billion dollars </w:t>
      </w:r>
      <w:r w:rsidR="00861F2C" w:rsidRPr="00B77843">
        <w:rPr>
          <w:rFonts w:ascii="Times New Roman" w:hAnsi="Times New Roman" w:cs="Times New Roman"/>
          <w:sz w:val="24"/>
          <w:szCs w:val="24"/>
        </w:rPr>
        <w:t xml:space="preserve">in 2016 </w:t>
      </w:r>
      <w:r w:rsidR="00CD784F" w:rsidRPr="00B77843">
        <w:rPr>
          <w:rFonts w:ascii="Times New Roman" w:hAnsi="Times New Roman" w:cs="Times New Roman"/>
          <w:sz w:val="24"/>
          <w:szCs w:val="24"/>
        </w:rPr>
        <w:t xml:space="preserve">which is </w:t>
      </w:r>
      <w:r w:rsidR="00C92A18" w:rsidRPr="00B77843">
        <w:rPr>
          <w:rFonts w:ascii="Times New Roman" w:hAnsi="Times New Roman" w:cs="Times New Roman"/>
          <w:sz w:val="24"/>
          <w:szCs w:val="24"/>
        </w:rPr>
        <w:t xml:space="preserve">the </w:t>
      </w:r>
      <w:r w:rsidR="00CD784F" w:rsidRPr="00B77843">
        <w:rPr>
          <w:rFonts w:ascii="Times New Roman" w:hAnsi="Times New Roman" w:cs="Times New Roman"/>
          <w:sz w:val="24"/>
          <w:szCs w:val="24"/>
        </w:rPr>
        <w:t xml:space="preserve">second largest in the world. </w:t>
      </w:r>
      <w:r w:rsidR="00C92A18" w:rsidRPr="00B77843">
        <w:rPr>
          <w:rFonts w:ascii="Times New Roman" w:hAnsi="Times New Roman" w:cs="Times New Roman"/>
          <w:sz w:val="24"/>
          <w:szCs w:val="24"/>
        </w:rPr>
        <w:t>T</w:t>
      </w:r>
      <w:r w:rsidR="00CD784F" w:rsidRPr="00B77843">
        <w:rPr>
          <w:rFonts w:ascii="Times New Roman" w:hAnsi="Times New Roman" w:cs="Times New Roman"/>
          <w:sz w:val="24"/>
          <w:szCs w:val="24"/>
        </w:rPr>
        <w:t xml:space="preserve">he following numbers indicate the contribution and significance of FDI to the Chinese economy: </w:t>
      </w:r>
      <w:r w:rsidR="00216D5B" w:rsidRPr="00B77843">
        <w:rPr>
          <w:rFonts w:ascii="Times New Roman" w:hAnsi="Times New Roman" w:cs="Times New Roman"/>
          <w:sz w:val="24"/>
          <w:szCs w:val="24"/>
        </w:rPr>
        <w:t>FDI flows constituted nearly 5</w:t>
      </w:r>
      <w:r w:rsidR="00C94EA9" w:rsidRPr="00B77843">
        <w:rPr>
          <w:rFonts w:ascii="Times New Roman" w:hAnsi="Times New Roman" w:cs="Times New Roman"/>
          <w:sz w:val="24"/>
          <w:szCs w:val="24"/>
        </w:rPr>
        <w:t xml:space="preserve">% </w:t>
      </w:r>
      <w:r w:rsidR="00216D5B" w:rsidRPr="00B77843">
        <w:rPr>
          <w:rFonts w:ascii="Times New Roman" w:hAnsi="Times New Roman" w:cs="Times New Roman"/>
          <w:sz w:val="24"/>
          <w:szCs w:val="24"/>
        </w:rPr>
        <w:t>of gross fixed capital formation</w:t>
      </w:r>
      <w:r w:rsidR="00C92A18" w:rsidRPr="00B77843">
        <w:rPr>
          <w:rFonts w:ascii="Times New Roman" w:hAnsi="Times New Roman" w:cs="Times New Roman"/>
          <w:sz w:val="24"/>
          <w:szCs w:val="24"/>
        </w:rPr>
        <w:t>;</w:t>
      </w:r>
      <w:r w:rsidR="00216D5B" w:rsidRPr="00B77843">
        <w:rPr>
          <w:rFonts w:ascii="Times New Roman" w:hAnsi="Times New Roman" w:cs="Times New Roman"/>
          <w:sz w:val="24"/>
          <w:szCs w:val="24"/>
        </w:rPr>
        <w:t xml:space="preserve"> </w:t>
      </w:r>
      <w:r w:rsidR="00C94EA9" w:rsidRPr="00B77843">
        <w:rPr>
          <w:rFonts w:ascii="Times New Roman" w:hAnsi="Times New Roman" w:cs="Times New Roman"/>
          <w:sz w:val="24"/>
          <w:szCs w:val="24"/>
        </w:rPr>
        <w:t>foreign-invested companies have produced 2</w:t>
      </w:r>
      <w:r w:rsidR="005D04C4" w:rsidRPr="00B77843">
        <w:rPr>
          <w:rFonts w:ascii="Times New Roman" w:hAnsi="Times New Roman" w:cs="Times New Roman"/>
          <w:sz w:val="24"/>
          <w:szCs w:val="24"/>
        </w:rPr>
        <w:t>1.5% of total industrial output</w:t>
      </w:r>
      <w:r w:rsidR="00C94EA9" w:rsidRPr="00B77843">
        <w:rPr>
          <w:rFonts w:ascii="Times New Roman" w:hAnsi="Times New Roman" w:cs="Times New Roman"/>
          <w:sz w:val="24"/>
          <w:szCs w:val="24"/>
        </w:rPr>
        <w:t xml:space="preserve"> and count for 43% of China’s exports</w:t>
      </w:r>
      <w:r w:rsidR="00861F2C" w:rsidRPr="00B77843">
        <w:rPr>
          <w:rFonts w:ascii="Times New Roman" w:hAnsi="Times New Roman" w:cs="Times New Roman"/>
          <w:sz w:val="24"/>
          <w:szCs w:val="24"/>
        </w:rPr>
        <w:t xml:space="preserve"> in 2016</w:t>
      </w:r>
      <w:r w:rsidR="00C94EA9" w:rsidRPr="00B77843">
        <w:rPr>
          <w:rFonts w:ascii="Times New Roman" w:hAnsi="Times New Roman" w:cs="Times New Roman"/>
          <w:sz w:val="24"/>
          <w:szCs w:val="24"/>
        </w:rPr>
        <w:t xml:space="preserve"> (China Statistical Yearbook, 201</w:t>
      </w:r>
      <w:r w:rsidR="00861F2C" w:rsidRPr="00B77843">
        <w:rPr>
          <w:rFonts w:ascii="Times New Roman" w:hAnsi="Times New Roman" w:cs="Times New Roman"/>
          <w:sz w:val="24"/>
          <w:szCs w:val="24"/>
        </w:rPr>
        <w:t>6</w:t>
      </w:r>
      <w:r w:rsidR="00C94EA9" w:rsidRPr="00B77843">
        <w:rPr>
          <w:rFonts w:ascii="Times New Roman" w:hAnsi="Times New Roman" w:cs="Times New Roman"/>
          <w:sz w:val="24"/>
          <w:szCs w:val="24"/>
        </w:rPr>
        <w:t>; World Investment Report, 201</w:t>
      </w:r>
      <w:r w:rsidR="00861F2C" w:rsidRPr="00B77843">
        <w:rPr>
          <w:rFonts w:ascii="Times New Roman" w:hAnsi="Times New Roman" w:cs="Times New Roman"/>
          <w:sz w:val="24"/>
          <w:szCs w:val="24"/>
        </w:rPr>
        <w:t>6</w:t>
      </w:r>
      <w:r w:rsidR="00C94EA9" w:rsidRPr="00B77843">
        <w:rPr>
          <w:rFonts w:ascii="Times New Roman" w:hAnsi="Times New Roman" w:cs="Times New Roman"/>
          <w:sz w:val="24"/>
          <w:szCs w:val="24"/>
        </w:rPr>
        <w:t xml:space="preserve">). </w:t>
      </w:r>
      <w:r w:rsidR="00C92A18" w:rsidRPr="00B77843">
        <w:rPr>
          <w:rFonts w:ascii="Times New Roman" w:hAnsi="Times New Roman" w:cs="Times New Roman"/>
          <w:sz w:val="24"/>
          <w:szCs w:val="24"/>
        </w:rPr>
        <w:t>T</w:t>
      </w:r>
      <w:r w:rsidR="00BB2C8E" w:rsidRPr="00B77843">
        <w:rPr>
          <w:rFonts w:ascii="Times New Roman" w:hAnsi="Times New Roman" w:cs="Times New Roman"/>
          <w:sz w:val="24"/>
          <w:szCs w:val="24"/>
        </w:rPr>
        <w:t>he majority of FDI in China came from Hong-Kong and Taiwan and is primarily motivated by cheap labour, incentive policies and market access along with other operational advantages over other investors</w:t>
      </w:r>
      <w:r w:rsidR="00C92A18" w:rsidRPr="00B77843">
        <w:rPr>
          <w:rFonts w:ascii="Times New Roman" w:hAnsi="Times New Roman" w:cs="Times New Roman"/>
          <w:sz w:val="24"/>
          <w:szCs w:val="24"/>
        </w:rPr>
        <w:t xml:space="preserve"> (Zhang, 2001)</w:t>
      </w:r>
      <w:r w:rsidR="00BB2C8E" w:rsidRPr="00B77843">
        <w:rPr>
          <w:rFonts w:ascii="Times New Roman" w:hAnsi="Times New Roman" w:cs="Times New Roman"/>
          <w:sz w:val="24"/>
          <w:szCs w:val="24"/>
        </w:rPr>
        <w:t>.</w:t>
      </w:r>
      <w:r w:rsidR="00C15EDB" w:rsidRPr="00B77843">
        <w:rPr>
          <w:rFonts w:ascii="Times New Roman" w:hAnsi="Times New Roman" w:cs="Times New Roman"/>
          <w:sz w:val="24"/>
          <w:szCs w:val="24"/>
        </w:rPr>
        <w:t xml:space="preserve"> Tao (2004) also considers Macao to be a major investor in China.</w:t>
      </w:r>
    </w:p>
    <w:p w:rsidR="009A0DF3" w:rsidRPr="00B77843" w:rsidRDefault="009A0DF3" w:rsidP="00096580">
      <w:pPr>
        <w:pStyle w:val="a3"/>
        <w:spacing w:line="480" w:lineRule="auto"/>
        <w:ind w:left="0"/>
        <w:jc w:val="both"/>
        <w:rPr>
          <w:rFonts w:ascii="Times New Roman" w:hAnsi="Times New Roman" w:cs="Times New Roman"/>
          <w:sz w:val="24"/>
          <w:szCs w:val="24"/>
        </w:rPr>
      </w:pPr>
      <w:r w:rsidRPr="00B77843">
        <w:rPr>
          <w:rFonts w:ascii="Times New Roman" w:hAnsi="Times New Roman" w:cs="Times New Roman"/>
          <w:sz w:val="24"/>
          <w:szCs w:val="24"/>
        </w:rPr>
        <w:t>Zhang (2001</w:t>
      </w:r>
      <w:r w:rsidR="00F15099" w:rsidRPr="00B77843">
        <w:rPr>
          <w:rFonts w:ascii="Times New Roman" w:hAnsi="Times New Roman" w:cs="Times New Roman"/>
          <w:sz w:val="24"/>
          <w:szCs w:val="24"/>
        </w:rPr>
        <w:t>, 2006</w:t>
      </w:r>
      <w:r w:rsidRPr="00B77843">
        <w:rPr>
          <w:rFonts w:ascii="Times New Roman" w:hAnsi="Times New Roman" w:cs="Times New Roman"/>
          <w:sz w:val="24"/>
          <w:szCs w:val="24"/>
        </w:rPr>
        <w:t xml:space="preserve">) suggests that the impact of FDI on </w:t>
      </w:r>
      <w:r w:rsidR="005D04C4" w:rsidRPr="00B77843">
        <w:rPr>
          <w:rFonts w:ascii="Times New Roman" w:hAnsi="Times New Roman" w:cs="Times New Roman"/>
          <w:sz w:val="24"/>
          <w:szCs w:val="24"/>
        </w:rPr>
        <w:t xml:space="preserve">the </w:t>
      </w:r>
      <w:r w:rsidRPr="00B77843">
        <w:rPr>
          <w:rFonts w:ascii="Times New Roman" w:hAnsi="Times New Roman" w:cs="Times New Roman"/>
          <w:sz w:val="24"/>
          <w:szCs w:val="24"/>
        </w:rPr>
        <w:t xml:space="preserve">Chinese economy </w:t>
      </w:r>
      <w:r w:rsidR="005D04C4" w:rsidRPr="00B77843">
        <w:rPr>
          <w:rFonts w:ascii="Times New Roman" w:hAnsi="Times New Roman" w:cs="Times New Roman"/>
          <w:sz w:val="24"/>
          <w:szCs w:val="24"/>
        </w:rPr>
        <w:t>is two-fold</w:t>
      </w:r>
      <w:r w:rsidRPr="00B77843">
        <w:rPr>
          <w:rFonts w:ascii="Times New Roman" w:hAnsi="Times New Roman" w:cs="Times New Roman"/>
          <w:sz w:val="24"/>
          <w:szCs w:val="24"/>
        </w:rPr>
        <w:t xml:space="preserve">: </w:t>
      </w:r>
      <w:r w:rsidR="005D04C4" w:rsidRPr="00B77843">
        <w:rPr>
          <w:rFonts w:ascii="Times New Roman" w:hAnsi="Times New Roman" w:cs="Times New Roman"/>
          <w:sz w:val="24"/>
          <w:szCs w:val="24"/>
        </w:rPr>
        <w:t xml:space="preserve">first it is the </w:t>
      </w:r>
      <w:r w:rsidR="00CA14F4" w:rsidRPr="00B77843">
        <w:rPr>
          <w:rFonts w:ascii="Times New Roman" w:hAnsi="Times New Roman" w:cs="Times New Roman"/>
          <w:sz w:val="24"/>
          <w:szCs w:val="24"/>
        </w:rPr>
        <w:t>undeniable</w:t>
      </w:r>
      <w:r w:rsidR="005D04C4" w:rsidRPr="00B77843">
        <w:rPr>
          <w:rFonts w:ascii="Times New Roman" w:hAnsi="Times New Roman" w:cs="Times New Roman"/>
          <w:sz w:val="24"/>
          <w:szCs w:val="24"/>
        </w:rPr>
        <w:t xml:space="preserve"> effects of foreign investment </w:t>
      </w:r>
      <w:r w:rsidRPr="00B77843">
        <w:rPr>
          <w:rFonts w:ascii="Times New Roman" w:hAnsi="Times New Roman" w:cs="Times New Roman"/>
          <w:sz w:val="24"/>
          <w:szCs w:val="24"/>
        </w:rPr>
        <w:t>on econom</w:t>
      </w:r>
      <w:r w:rsidR="00CA14F4" w:rsidRPr="00B77843">
        <w:rPr>
          <w:rFonts w:ascii="Times New Roman" w:hAnsi="Times New Roman" w:cs="Times New Roman"/>
          <w:sz w:val="24"/>
          <w:szCs w:val="24"/>
        </w:rPr>
        <w:t>ic</w:t>
      </w:r>
      <w:r w:rsidRPr="00B77843">
        <w:rPr>
          <w:rFonts w:ascii="Times New Roman" w:hAnsi="Times New Roman" w:cs="Times New Roman"/>
          <w:sz w:val="24"/>
          <w:szCs w:val="24"/>
        </w:rPr>
        <w:t xml:space="preserve"> growth </w:t>
      </w:r>
      <w:r w:rsidR="00F15099" w:rsidRPr="00B77843">
        <w:rPr>
          <w:rFonts w:ascii="Times New Roman" w:hAnsi="Times New Roman" w:cs="Times New Roman"/>
          <w:sz w:val="24"/>
          <w:szCs w:val="24"/>
        </w:rPr>
        <w:t xml:space="preserve">through direct effects (such as raising productivity and promoting export) </w:t>
      </w:r>
      <w:r w:rsidRPr="00B77843">
        <w:rPr>
          <w:rFonts w:ascii="Times New Roman" w:hAnsi="Times New Roman" w:cs="Times New Roman"/>
          <w:sz w:val="24"/>
          <w:szCs w:val="24"/>
        </w:rPr>
        <w:t xml:space="preserve">and </w:t>
      </w:r>
      <w:r w:rsidR="00CA14F4" w:rsidRPr="00B77843">
        <w:rPr>
          <w:rFonts w:ascii="Times New Roman" w:hAnsi="Times New Roman" w:cs="Times New Roman"/>
          <w:sz w:val="24"/>
          <w:szCs w:val="24"/>
        </w:rPr>
        <w:t xml:space="preserve">secondly </w:t>
      </w:r>
      <w:r w:rsidR="008A019E" w:rsidRPr="00B77843">
        <w:rPr>
          <w:rFonts w:ascii="Times New Roman" w:hAnsi="Times New Roman" w:cs="Times New Roman"/>
          <w:sz w:val="24"/>
          <w:szCs w:val="24"/>
        </w:rPr>
        <w:t>the role of foreign investment in promoting transition to a market oriented economy</w:t>
      </w:r>
      <w:r w:rsidR="00F15099" w:rsidRPr="00B77843">
        <w:rPr>
          <w:rFonts w:ascii="Times New Roman" w:hAnsi="Times New Roman" w:cs="Times New Roman"/>
          <w:sz w:val="24"/>
          <w:szCs w:val="24"/>
        </w:rPr>
        <w:t xml:space="preserve"> and diffusing technology</w:t>
      </w:r>
      <w:r w:rsidR="008A019E" w:rsidRPr="00B77843">
        <w:rPr>
          <w:rFonts w:ascii="Times New Roman" w:hAnsi="Times New Roman" w:cs="Times New Roman"/>
          <w:sz w:val="24"/>
          <w:szCs w:val="24"/>
        </w:rPr>
        <w:t xml:space="preserve">. </w:t>
      </w:r>
      <w:r w:rsidR="00F15099" w:rsidRPr="00B77843">
        <w:rPr>
          <w:rFonts w:ascii="Times New Roman" w:hAnsi="Times New Roman" w:cs="Times New Roman"/>
          <w:sz w:val="24"/>
          <w:szCs w:val="24"/>
        </w:rPr>
        <w:t xml:space="preserve">Zhang (2006) calls this positive externality effects. </w:t>
      </w:r>
      <w:r w:rsidR="008A019E" w:rsidRPr="00B77843">
        <w:rPr>
          <w:rFonts w:ascii="Times New Roman" w:hAnsi="Times New Roman" w:cs="Times New Roman"/>
          <w:sz w:val="24"/>
          <w:szCs w:val="24"/>
        </w:rPr>
        <w:t xml:space="preserve">This is briefly discussed at the end of this section. </w:t>
      </w:r>
      <w:r w:rsidR="00C137A6" w:rsidRPr="00B77843">
        <w:rPr>
          <w:rFonts w:ascii="Times New Roman" w:hAnsi="Times New Roman" w:cs="Times New Roman"/>
          <w:sz w:val="24"/>
          <w:szCs w:val="24"/>
        </w:rPr>
        <w:t>F</w:t>
      </w:r>
      <w:r w:rsidR="00882815" w:rsidRPr="00B77843">
        <w:rPr>
          <w:rFonts w:ascii="Times New Roman" w:hAnsi="Times New Roman" w:cs="Times New Roman"/>
          <w:sz w:val="24"/>
          <w:szCs w:val="24"/>
        </w:rPr>
        <w:t>rom</w:t>
      </w:r>
      <w:r w:rsidR="00C137A6" w:rsidRPr="00B77843">
        <w:rPr>
          <w:rFonts w:ascii="Times New Roman" w:hAnsi="Times New Roman" w:cs="Times New Roman"/>
          <w:sz w:val="24"/>
          <w:szCs w:val="24"/>
        </w:rPr>
        <w:t xml:space="preserve"> </w:t>
      </w:r>
      <w:r w:rsidR="00882815" w:rsidRPr="00B77843">
        <w:rPr>
          <w:rFonts w:ascii="Times New Roman" w:hAnsi="Times New Roman" w:cs="Times New Roman"/>
          <w:sz w:val="24"/>
          <w:szCs w:val="24"/>
        </w:rPr>
        <w:t>an</w:t>
      </w:r>
      <w:r w:rsidR="00C137A6" w:rsidRPr="00B77843">
        <w:rPr>
          <w:rFonts w:ascii="Times New Roman" w:hAnsi="Times New Roman" w:cs="Times New Roman"/>
          <w:sz w:val="24"/>
          <w:szCs w:val="24"/>
        </w:rPr>
        <w:t xml:space="preserve"> econom</w:t>
      </w:r>
      <w:r w:rsidR="00882815" w:rsidRPr="00B77843">
        <w:rPr>
          <w:rFonts w:ascii="Times New Roman" w:hAnsi="Times New Roman" w:cs="Times New Roman"/>
          <w:sz w:val="24"/>
          <w:szCs w:val="24"/>
        </w:rPr>
        <w:t>ic</w:t>
      </w:r>
      <w:r w:rsidR="00C137A6" w:rsidRPr="00B77843">
        <w:rPr>
          <w:rFonts w:ascii="Times New Roman" w:hAnsi="Times New Roman" w:cs="Times New Roman"/>
          <w:sz w:val="24"/>
          <w:szCs w:val="24"/>
        </w:rPr>
        <w:t xml:space="preserve"> growth perspective, n</w:t>
      </w:r>
      <w:r w:rsidRPr="00B77843">
        <w:rPr>
          <w:rFonts w:ascii="Times New Roman" w:hAnsi="Times New Roman" w:cs="Times New Roman"/>
          <w:sz w:val="24"/>
          <w:szCs w:val="24"/>
        </w:rPr>
        <w:t xml:space="preserve">eoclassical theories point out that FDI is usually </w:t>
      </w:r>
      <w:r w:rsidR="00882815" w:rsidRPr="00B77843">
        <w:rPr>
          <w:rFonts w:ascii="Times New Roman" w:hAnsi="Times New Roman" w:cs="Times New Roman"/>
          <w:sz w:val="24"/>
          <w:szCs w:val="24"/>
        </w:rPr>
        <w:t>the power train</w:t>
      </w:r>
      <w:r w:rsidRPr="00B77843">
        <w:rPr>
          <w:rFonts w:ascii="Times New Roman" w:hAnsi="Times New Roman" w:cs="Times New Roman"/>
          <w:sz w:val="24"/>
          <w:szCs w:val="24"/>
        </w:rPr>
        <w:t xml:space="preserve"> of a host country’s economy because ‘</w:t>
      </w:r>
      <w:proofErr w:type="spellStart"/>
      <w:r w:rsidRPr="00B77843">
        <w:rPr>
          <w:rFonts w:ascii="Times New Roman" w:hAnsi="Times New Roman" w:cs="Times New Roman"/>
          <w:sz w:val="24"/>
          <w:szCs w:val="24"/>
        </w:rPr>
        <w:t>i</w:t>
      </w:r>
      <w:proofErr w:type="spellEnd"/>
      <w:r w:rsidRPr="00B77843">
        <w:rPr>
          <w:rFonts w:ascii="Times New Roman" w:hAnsi="Times New Roman" w:cs="Times New Roman"/>
          <w:sz w:val="24"/>
          <w:szCs w:val="24"/>
        </w:rPr>
        <w:t>) inward FDI may enhance capital formation and employment augmentation; ii) FDI promote</w:t>
      </w:r>
      <w:r w:rsidR="00882815" w:rsidRPr="00B77843">
        <w:rPr>
          <w:rFonts w:ascii="Times New Roman" w:hAnsi="Times New Roman" w:cs="Times New Roman"/>
          <w:sz w:val="24"/>
          <w:szCs w:val="24"/>
        </w:rPr>
        <w:t>s</w:t>
      </w:r>
      <w:r w:rsidRPr="00B77843">
        <w:rPr>
          <w:rFonts w:ascii="Times New Roman" w:hAnsi="Times New Roman" w:cs="Times New Roman"/>
          <w:sz w:val="24"/>
          <w:szCs w:val="24"/>
        </w:rPr>
        <w:t xml:space="preserve"> manufacturing exports; iii) FDI bring</w:t>
      </w:r>
      <w:r w:rsidR="00882815" w:rsidRPr="00B77843">
        <w:rPr>
          <w:rFonts w:ascii="Times New Roman" w:hAnsi="Times New Roman" w:cs="Times New Roman"/>
          <w:sz w:val="24"/>
          <w:szCs w:val="24"/>
        </w:rPr>
        <w:t>s</w:t>
      </w:r>
      <w:r w:rsidRPr="00B77843">
        <w:rPr>
          <w:rFonts w:ascii="Times New Roman" w:hAnsi="Times New Roman" w:cs="Times New Roman"/>
          <w:sz w:val="24"/>
          <w:szCs w:val="24"/>
        </w:rPr>
        <w:t xml:space="preserve"> into host economies special resources such as management know-how, the access of skilled labour to international </w:t>
      </w:r>
      <w:r w:rsidRPr="00B77843">
        <w:rPr>
          <w:rFonts w:ascii="Times New Roman" w:hAnsi="Times New Roman" w:cs="Times New Roman"/>
          <w:sz w:val="24"/>
          <w:szCs w:val="24"/>
        </w:rPr>
        <w:lastRenderedPageBreak/>
        <w:t>production networks, and established bran</w:t>
      </w:r>
      <w:r w:rsidR="00882815" w:rsidRPr="00B77843">
        <w:rPr>
          <w:rFonts w:ascii="Times New Roman" w:hAnsi="Times New Roman" w:cs="Times New Roman"/>
          <w:sz w:val="24"/>
          <w:szCs w:val="24"/>
        </w:rPr>
        <w:t>d names; and iv) FDI may result</w:t>
      </w:r>
      <w:r w:rsidRPr="00B77843">
        <w:rPr>
          <w:rFonts w:ascii="Times New Roman" w:hAnsi="Times New Roman" w:cs="Times New Roman"/>
          <w:sz w:val="24"/>
          <w:szCs w:val="24"/>
        </w:rPr>
        <w:t xml:space="preserve"> in technology transfers and </w:t>
      </w:r>
      <w:proofErr w:type="spellStart"/>
      <w:r w:rsidRPr="00B77843">
        <w:rPr>
          <w:rFonts w:ascii="Times New Roman" w:hAnsi="Times New Roman" w:cs="Times New Roman"/>
          <w:sz w:val="24"/>
          <w:szCs w:val="24"/>
        </w:rPr>
        <w:t>spillover</w:t>
      </w:r>
      <w:proofErr w:type="spellEnd"/>
      <w:r w:rsidRPr="00B77843">
        <w:rPr>
          <w:rFonts w:ascii="Times New Roman" w:hAnsi="Times New Roman" w:cs="Times New Roman"/>
          <w:sz w:val="24"/>
          <w:szCs w:val="24"/>
        </w:rPr>
        <w:t xml:space="preserve"> effects’ (</w:t>
      </w:r>
      <w:proofErr w:type="spellStart"/>
      <w:r w:rsidRPr="00B77843">
        <w:rPr>
          <w:rFonts w:ascii="Times New Roman" w:hAnsi="Times New Roman" w:cs="Times New Roman"/>
          <w:sz w:val="24"/>
          <w:szCs w:val="24"/>
        </w:rPr>
        <w:t>Markusen</w:t>
      </w:r>
      <w:proofErr w:type="spellEnd"/>
      <w:r w:rsidRPr="00B77843">
        <w:rPr>
          <w:rFonts w:ascii="Times New Roman" w:hAnsi="Times New Roman" w:cs="Times New Roman"/>
          <w:sz w:val="24"/>
          <w:szCs w:val="24"/>
        </w:rPr>
        <w:t xml:space="preserve"> </w:t>
      </w:r>
      <w:r w:rsidR="000D50C6" w:rsidRPr="00B77843">
        <w:rPr>
          <w:rFonts w:ascii="Times New Roman" w:hAnsi="Times New Roman" w:cs="Times New Roman"/>
          <w:sz w:val="24"/>
          <w:szCs w:val="24"/>
        </w:rPr>
        <w:t>&amp;</w:t>
      </w:r>
      <w:r w:rsidRPr="00B77843">
        <w:rPr>
          <w:rFonts w:ascii="Times New Roman" w:hAnsi="Times New Roman" w:cs="Times New Roman"/>
          <w:sz w:val="24"/>
          <w:szCs w:val="24"/>
        </w:rPr>
        <w:t xml:space="preserve"> </w:t>
      </w:r>
      <w:proofErr w:type="spellStart"/>
      <w:r w:rsidRPr="00B77843">
        <w:rPr>
          <w:rFonts w:ascii="Times New Roman" w:hAnsi="Times New Roman" w:cs="Times New Roman"/>
          <w:sz w:val="24"/>
          <w:szCs w:val="24"/>
        </w:rPr>
        <w:t>Venables</w:t>
      </w:r>
      <w:proofErr w:type="spellEnd"/>
      <w:r w:rsidRPr="00B77843">
        <w:rPr>
          <w:rFonts w:ascii="Times New Roman" w:hAnsi="Times New Roman" w:cs="Times New Roman"/>
          <w:sz w:val="24"/>
          <w:szCs w:val="24"/>
        </w:rPr>
        <w:t xml:space="preserve">, 1999). </w:t>
      </w:r>
      <w:r w:rsidR="001C5997" w:rsidRPr="00B77843">
        <w:rPr>
          <w:rFonts w:ascii="Times New Roman" w:hAnsi="Times New Roman" w:cs="Times New Roman"/>
          <w:sz w:val="24"/>
          <w:szCs w:val="24"/>
        </w:rPr>
        <w:t>For example, a</w:t>
      </w:r>
      <w:r w:rsidR="00C137A6" w:rsidRPr="00B77843">
        <w:rPr>
          <w:rFonts w:ascii="Times New Roman" w:hAnsi="Times New Roman" w:cs="Times New Roman"/>
          <w:sz w:val="24"/>
          <w:szCs w:val="24"/>
        </w:rPr>
        <w:t xml:space="preserve">s shown in Table </w:t>
      </w:r>
      <w:r w:rsidR="00921DCD" w:rsidRPr="00B77843">
        <w:rPr>
          <w:rFonts w:ascii="Times New Roman" w:hAnsi="Times New Roman" w:cs="Times New Roman"/>
          <w:sz w:val="24"/>
          <w:szCs w:val="24"/>
        </w:rPr>
        <w:t>1</w:t>
      </w:r>
      <w:r w:rsidR="00C137A6" w:rsidRPr="00B77843">
        <w:rPr>
          <w:rFonts w:ascii="Times New Roman" w:hAnsi="Times New Roman" w:cs="Times New Roman"/>
          <w:sz w:val="24"/>
          <w:szCs w:val="24"/>
        </w:rPr>
        <w:t>, export</w:t>
      </w:r>
      <w:r w:rsidR="00861F2C" w:rsidRPr="00B77843">
        <w:rPr>
          <w:rFonts w:ascii="Times New Roman" w:hAnsi="Times New Roman" w:cs="Times New Roman"/>
          <w:sz w:val="24"/>
          <w:szCs w:val="24"/>
        </w:rPr>
        <w:t>s</w:t>
      </w:r>
      <w:r w:rsidR="00C137A6" w:rsidRPr="00B77843">
        <w:rPr>
          <w:rFonts w:ascii="Times New Roman" w:hAnsi="Times New Roman" w:cs="Times New Roman"/>
          <w:sz w:val="24"/>
          <w:szCs w:val="24"/>
        </w:rPr>
        <w:t xml:space="preserve"> by foreign-invested firms in 2016 </w:t>
      </w:r>
      <w:r w:rsidR="00861F2C" w:rsidRPr="00B77843">
        <w:rPr>
          <w:rFonts w:ascii="Times New Roman" w:hAnsi="Times New Roman" w:cs="Times New Roman"/>
          <w:sz w:val="24"/>
          <w:szCs w:val="24"/>
        </w:rPr>
        <w:t>are</w:t>
      </w:r>
      <w:r w:rsidR="00C137A6" w:rsidRPr="00B77843">
        <w:rPr>
          <w:rFonts w:ascii="Times New Roman" w:hAnsi="Times New Roman" w:cs="Times New Roman"/>
          <w:sz w:val="24"/>
          <w:szCs w:val="24"/>
        </w:rPr>
        <w:t xml:space="preserve"> ten times higher than </w:t>
      </w:r>
      <w:r w:rsidR="001C5997" w:rsidRPr="00B77843">
        <w:rPr>
          <w:rFonts w:ascii="Times New Roman" w:hAnsi="Times New Roman" w:cs="Times New Roman"/>
          <w:sz w:val="24"/>
          <w:szCs w:val="24"/>
        </w:rPr>
        <w:t xml:space="preserve">the number in 1998, and it </w:t>
      </w:r>
      <w:r w:rsidR="00921DCD" w:rsidRPr="00B77843">
        <w:rPr>
          <w:rFonts w:ascii="Times New Roman" w:hAnsi="Times New Roman" w:cs="Times New Roman"/>
          <w:sz w:val="24"/>
          <w:szCs w:val="24"/>
        </w:rPr>
        <w:t>ac</w:t>
      </w:r>
      <w:r w:rsidR="001C5997" w:rsidRPr="00B77843">
        <w:rPr>
          <w:rFonts w:ascii="Times New Roman" w:hAnsi="Times New Roman" w:cs="Times New Roman"/>
          <w:sz w:val="24"/>
          <w:szCs w:val="24"/>
        </w:rPr>
        <w:t xml:space="preserve">counts for 43% of China’s total exports. Thus, foreign-invested firms have </w:t>
      </w:r>
      <w:r w:rsidR="00921DCD" w:rsidRPr="00B77843">
        <w:rPr>
          <w:rFonts w:ascii="Times New Roman" w:hAnsi="Times New Roman" w:cs="Times New Roman"/>
          <w:sz w:val="24"/>
          <w:szCs w:val="24"/>
        </w:rPr>
        <w:t>boosted</w:t>
      </w:r>
      <w:r w:rsidR="001C5997" w:rsidRPr="00B77843">
        <w:rPr>
          <w:rFonts w:ascii="Times New Roman" w:hAnsi="Times New Roman" w:cs="Times New Roman"/>
          <w:sz w:val="24"/>
          <w:szCs w:val="24"/>
        </w:rPr>
        <w:t xml:space="preserve"> China’s exports. Moreover, foreign-invested firms also produced the 21.5% of total industrial output in 2016 and offered 136.1 million employee positions. </w:t>
      </w:r>
      <w:r w:rsidR="00921DCD" w:rsidRPr="00B77843">
        <w:rPr>
          <w:rFonts w:ascii="Times New Roman" w:hAnsi="Times New Roman" w:cs="Times New Roman"/>
          <w:sz w:val="24"/>
          <w:szCs w:val="24"/>
        </w:rPr>
        <w:t>Undeniably, FDI has a significant</w:t>
      </w:r>
      <w:r w:rsidR="001C5997" w:rsidRPr="00B77843">
        <w:rPr>
          <w:rFonts w:ascii="Times New Roman" w:hAnsi="Times New Roman" w:cs="Times New Roman"/>
          <w:sz w:val="24"/>
          <w:szCs w:val="24"/>
        </w:rPr>
        <w:t xml:space="preserve"> positive effect </w:t>
      </w:r>
      <w:r w:rsidR="00921DCD" w:rsidRPr="00B77843">
        <w:rPr>
          <w:rFonts w:ascii="Times New Roman" w:hAnsi="Times New Roman" w:cs="Times New Roman"/>
          <w:sz w:val="24"/>
          <w:szCs w:val="24"/>
        </w:rPr>
        <w:t>on</w:t>
      </w:r>
      <w:r w:rsidR="001C5997" w:rsidRPr="00B77843">
        <w:rPr>
          <w:rFonts w:ascii="Times New Roman" w:hAnsi="Times New Roman" w:cs="Times New Roman"/>
          <w:sz w:val="24"/>
          <w:szCs w:val="24"/>
        </w:rPr>
        <w:t xml:space="preserve"> China’s economy. </w:t>
      </w:r>
    </w:p>
    <w:p w:rsidR="00BA2A48" w:rsidRPr="00B77843" w:rsidRDefault="001C5997" w:rsidP="00096580">
      <w:pPr>
        <w:pStyle w:val="a3"/>
        <w:spacing w:line="480" w:lineRule="auto"/>
        <w:ind w:left="0"/>
        <w:jc w:val="both"/>
        <w:rPr>
          <w:rFonts w:ascii="Times New Roman" w:hAnsi="Times New Roman" w:cs="Times New Roman"/>
          <w:sz w:val="24"/>
          <w:szCs w:val="24"/>
        </w:rPr>
      </w:pPr>
      <w:r w:rsidRPr="00B77843">
        <w:rPr>
          <w:rFonts w:ascii="Times New Roman" w:hAnsi="Times New Roman" w:cs="Times New Roman"/>
          <w:sz w:val="24"/>
          <w:szCs w:val="24"/>
        </w:rPr>
        <w:t xml:space="preserve">Notwithstanding, Zhang (1993) argues that FDI seems to have </w:t>
      </w:r>
      <w:r w:rsidR="00D5171A" w:rsidRPr="00B77843">
        <w:rPr>
          <w:rFonts w:ascii="Times New Roman" w:hAnsi="Times New Roman" w:cs="Times New Roman"/>
          <w:sz w:val="24"/>
          <w:szCs w:val="24"/>
        </w:rPr>
        <w:t xml:space="preserve">a </w:t>
      </w:r>
      <w:proofErr w:type="spellStart"/>
      <w:r w:rsidRPr="00B77843">
        <w:rPr>
          <w:rFonts w:ascii="Times New Roman" w:hAnsi="Times New Roman" w:cs="Times New Roman"/>
          <w:sz w:val="24"/>
          <w:szCs w:val="24"/>
        </w:rPr>
        <w:t>spillover</w:t>
      </w:r>
      <w:proofErr w:type="spellEnd"/>
      <w:r w:rsidRPr="00B77843">
        <w:rPr>
          <w:rFonts w:ascii="Times New Roman" w:hAnsi="Times New Roman" w:cs="Times New Roman"/>
          <w:sz w:val="24"/>
          <w:szCs w:val="24"/>
        </w:rPr>
        <w:t xml:space="preserve"> effect on China’s economic transition towards </w:t>
      </w:r>
      <w:r w:rsidR="00D5171A" w:rsidRPr="00B77843">
        <w:rPr>
          <w:rFonts w:ascii="Times New Roman" w:hAnsi="Times New Roman" w:cs="Times New Roman"/>
          <w:sz w:val="24"/>
          <w:szCs w:val="24"/>
        </w:rPr>
        <w:t xml:space="preserve">a </w:t>
      </w:r>
      <w:r w:rsidRPr="00B77843">
        <w:rPr>
          <w:rFonts w:ascii="Times New Roman" w:hAnsi="Times New Roman" w:cs="Times New Roman"/>
          <w:sz w:val="24"/>
          <w:szCs w:val="24"/>
        </w:rPr>
        <w:t>market-oriented system in three ways: diversifying the ownership structure, establishing market</w:t>
      </w:r>
      <w:r w:rsidR="006531B4" w:rsidRPr="00B77843">
        <w:rPr>
          <w:rFonts w:ascii="Times New Roman" w:hAnsi="Times New Roman" w:cs="Times New Roman"/>
          <w:sz w:val="24"/>
          <w:szCs w:val="24"/>
        </w:rPr>
        <w:t>-</w:t>
      </w:r>
      <w:r w:rsidRPr="00B77843">
        <w:rPr>
          <w:rFonts w:ascii="Times New Roman" w:hAnsi="Times New Roman" w:cs="Times New Roman"/>
          <w:sz w:val="24"/>
          <w:szCs w:val="24"/>
        </w:rPr>
        <w:t xml:space="preserve">oriented institutions and facilitating reforms of state-owned enterprises. </w:t>
      </w:r>
      <w:r w:rsidR="006531B4" w:rsidRPr="00B77843">
        <w:rPr>
          <w:rFonts w:ascii="Times New Roman" w:hAnsi="Times New Roman" w:cs="Times New Roman"/>
          <w:sz w:val="24"/>
          <w:szCs w:val="24"/>
        </w:rPr>
        <w:t xml:space="preserve">Also, FDI in China has stimulated competition and </w:t>
      </w:r>
      <w:r w:rsidR="00D5171A" w:rsidRPr="00B77843">
        <w:rPr>
          <w:rFonts w:ascii="Times New Roman" w:hAnsi="Times New Roman" w:cs="Times New Roman"/>
          <w:sz w:val="24"/>
          <w:szCs w:val="24"/>
        </w:rPr>
        <w:t>helped China integrate</w:t>
      </w:r>
      <w:r w:rsidR="006531B4" w:rsidRPr="00B77843">
        <w:rPr>
          <w:rFonts w:ascii="Times New Roman" w:hAnsi="Times New Roman" w:cs="Times New Roman"/>
          <w:sz w:val="24"/>
          <w:szCs w:val="24"/>
        </w:rPr>
        <w:t xml:space="preserve"> </w:t>
      </w:r>
      <w:r w:rsidR="00D5171A" w:rsidRPr="00B77843">
        <w:rPr>
          <w:rFonts w:ascii="Times New Roman" w:hAnsi="Times New Roman" w:cs="Times New Roman"/>
          <w:sz w:val="24"/>
          <w:szCs w:val="24"/>
        </w:rPr>
        <w:t>with</w:t>
      </w:r>
      <w:r w:rsidR="006531B4" w:rsidRPr="00B77843">
        <w:rPr>
          <w:rFonts w:ascii="Times New Roman" w:hAnsi="Times New Roman" w:cs="Times New Roman"/>
          <w:sz w:val="24"/>
          <w:szCs w:val="24"/>
        </w:rPr>
        <w:t xml:space="preserve"> </w:t>
      </w:r>
      <w:r w:rsidR="00D5171A" w:rsidRPr="00B77843">
        <w:rPr>
          <w:rFonts w:ascii="Times New Roman" w:hAnsi="Times New Roman" w:cs="Times New Roman"/>
          <w:sz w:val="24"/>
          <w:szCs w:val="24"/>
        </w:rPr>
        <w:t xml:space="preserve">the </w:t>
      </w:r>
      <w:r w:rsidR="006531B4" w:rsidRPr="00B77843">
        <w:rPr>
          <w:rFonts w:ascii="Times New Roman" w:hAnsi="Times New Roman" w:cs="Times New Roman"/>
          <w:sz w:val="24"/>
          <w:szCs w:val="24"/>
        </w:rPr>
        <w:t>world economy.</w:t>
      </w:r>
    </w:p>
    <w:p w:rsidR="001C5997" w:rsidRPr="00B77843" w:rsidRDefault="00BA2A48" w:rsidP="00497E03">
      <w:pPr>
        <w:pStyle w:val="a3"/>
        <w:spacing w:line="480" w:lineRule="auto"/>
        <w:ind w:left="0"/>
        <w:jc w:val="both"/>
        <w:rPr>
          <w:rFonts w:ascii="Times New Roman" w:hAnsi="Times New Roman" w:cs="Times New Roman"/>
          <w:sz w:val="24"/>
          <w:szCs w:val="24"/>
        </w:rPr>
      </w:pPr>
      <w:r w:rsidRPr="00B77843">
        <w:rPr>
          <w:rFonts w:ascii="Times New Roman" w:hAnsi="Times New Roman" w:cs="Times New Roman"/>
          <w:sz w:val="24"/>
          <w:szCs w:val="24"/>
        </w:rPr>
        <w:t xml:space="preserve">Given the effects that foreign investment has on the Chinese economy, it is important for both foreign investors and the Chinese administration to know which factors affect the performance of those companies as well as the specific location(s) that foreign companies would like to invest in. </w:t>
      </w:r>
      <w:r w:rsidR="007A2EE2" w:rsidRPr="00B77843">
        <w:rPr>
          <w:rFonts w:ascii="Times New Roman" w:hAnsi="Times New Roman" w:cs="Times New Roman"/>
          <w:sz w:val="24"/>
          <w:szCs w:val="24"/>
        </w:rPr>
        <w:t>Shen</w:t>
      </w:r>
      <w:r w:rsidR="00E509B8" w:rsidRPr="00B77843">
        <w:rPr>
          <w:rFonts w:ascii="Times New Roman" w:hAnsi="Times New Roman" w:cs="Times New Roman"/>
          <w:sz w:val="24"/>
          <w:szCs w:val="24"/>
        </w:rPr>
        <w:t xml:space="preserve"> (1998) discusses the case of Zhejiang a coastal province which strangely enough although a coastal area has fallen behind in attracting foreign investment in relation to other sister provinces and cities. </w:t>
      </w:r>
      <w:r w:rsidR="007A2EE2" w:rsidRPr="00B77843">
        <w:rPr>
          <w:rFonts w:ascii="Times New Roman" w:hAnsi="Times New Roman" w:cs="Times New Roman"/>
          <w:sz w:val="24"/>
          <w:szCs w:val="24"/>
        </w:rPr>
        <w:t xml:space="preserve">Moreover, </w:t>
      </w:r>
      <w:proofErr w:type="gramStart"/>
      <w:r w:rsidR="007A2EE2" w:rsidRPr="00B77843">
        <w:rPr>
          <w:rFonts w:ascii="Times New Roman" w:hAnsi="Times New Roman" w:cs="Times New Roman"/>
          <w:sz w:val="24"/>
          <w:szCs w:val="24"/>
        </w:rPr>
        <w:t>Shen (1998) states</w:t>
      </w:r>
      <w:proofErr w:type="gramEnd"/>
      <w:r w:rsidR="007A2EE2" w:rsidRPr="00B77843">
        <w:rPr>
          <w:rFonts w:ascii="Times New Roman" w:hAnsi="Times New Roman" w:cs="Times New Roman"/>
          <w:sz w:val="24"/>
          <w:szCs w:val="24"/>
        </w:rPr>
        <w:t xml:space="preserve"> the gap in FDI between different provinces is tomorrow’s gap in economic development. </w:t>
      </w:r>
      <w:r w:rsidR="00E509B8" w:rsidRPr="00B77843">
        <w:rPr>
          <w:rFonts w:ascii="Times New Roman" w:hAnsi="Times New Roman" w:cs="Times New Roman"/>
          <w:sz w:val="24"/>
          <w:szCs w:val="24"/>
        </w:rPr>
        <w:t>Bearing this in mind,</w:t>
      </w:r>
      <w:r w:rsidRPr="00B77843">
        <w:rPr>
          <w:rFonts w:ascii="Times New Roman" w:hAnsi="Times New Roman" w:cs="Times New Roman"/>
          <w:sz w:val="24"/>
          <w:szCs w:val="24"/>
        </w:rPr>
        <w:t xml:space="preserve"> the Chinese administration can take action to improve access for foreign investors and even direct investment to areas which are considered underdeveloped in order to achieve a harmonious growth all over the country.</w:t>
      </w:r>
      <w:r w:rsidR="00497E03" w:rsidRPr="00B77843">
        <w:rPr>
          <w:rFonts w:ascii="Times New Roman" w:hAnsi="Times New Roman" w:cs="Times New Roman"/>
          <w:sz w:val="24"/>
          <w:szCs w:val="24"/>
        </w:rPr>
        <w:t xml:space="preserve"> Zhang (2006) in his conclusion states ‘Since poverty in China is concentrated in the rural inland areas, one policy implication of this study is that some </w:t>
      </w:r>
      <w:r w:rsidR="00497E03" w:rsidRPr="00B77843">
        <w:rPr>
          <w:rFonts w:ascii="Times New Roman" w:hAnsi="Times New Roman" w:cs="Times New Roman"/>
          <w:sz w:val="24"/>
          <w:szCs w:val="24"/>
        </w:rPr>
        <w:lastRenderedPageBreak/>
        <w:t>preferential measures should be provided by the central government for the inland region to attract more FDI’ (pg 88).</w:t>
      </w:r>
      <w:r w:rsidR="00A02581" w:rsidRPr="00B77843">
        <w:rPr>
          <w:rFonts w:ascii="Times New Roman" w:hAnsi="Times New Roman" w:cs="Times New Roman"/>
          <w:sz w:val="24"/>
          <w:szCs w:val="24"/>
        </w:rPr>
        <w:t xml:space="preserve"> </w:t>
      </w:r>
    </w:p>
    <w:p w:rsidR="004C6FA4" w:rsidRPr="00B77843" w:rsidRDefault="004C6FA4" w:rsidP="00096580">
      <w:pPr>
        <w:pStyle w:val="a3"/>
        <w:spacing w:line="480" w:lineRule="auto"/>
        <w:ind w:left="0"/>
        <w:jc w:val="both"/>
        <w:rPr>
          <w:rFonts w:ascii="Times New Roman" w:hAnsi="Times New Roman" w:cs="Times New Roman"/>
          <w:sz w:val="24"/>
          <w:szCs w:val="24"/>
        </w:rPr>
      </w:pPr>
    </w:p>
    <w:p w:rsidR="00F90E74" w:rsidRPr="00B77843" w:rsidRDefault="00FF692A" w:rsidP="00B77843">
      <w:pPr>
        <w:pStyle w:val="a3"/>
        <w:spacing w:line="480" w:lineRule="auto"/>
        <w:ind w:left="0"/>
        <w:jc w:val="both"/>
        <w:rPr>
          <w:rFonts w:ascii="Times New Roman" w:hAnsi="Times New Roman" w:cs="Times New Roman"/>
          <w:sz w:val="24"/>
          <w:szCs w:val="24"/>
        </w:rPr>
      </w:pPr>
      <w:r w:rsidRPr="00B77843">
        <w:rPr>
          <w:rFonts w:ascii="Times New Roman" w:hAnsi="Times New Roman" w:cs="Times New Roman"/>
          <w:sz w:val="24"/>
          <w:szCs w:val="24"/>
        </w:rPr>
        <w:t xml:space="preserve">Different Stages </w:t>
      </w:r>
      <w:proofErr w:type="gramStart"/>
      <w:r w:rsidRPr="00B77843">
        <w:rPr>
          <w:rFonts w:ascii="Times New Roman" w:hAnsi="Times New Roman" w:cs="Times New Roman"/>
          <w:sz w:val="24"/>
          <w:szCs w:val="24"/>
        </w:rPr>
        <w:t>O</w:t>
      </w:r>
      <w:r w:rsidR="0019608C" w:rsidRPr="00B77843">
        <w:rPr>
          <w:rFonts w:ascii="Times New Roman" w:hAnsi="Times New Roman" w:cs="Times New Roman"/>
          <w:sz w:val="24"/>
          <w:szCs w:val="24"/>
        </w:rPr>
        <w:t>f</w:t>
      </w:r>
      <w:proofErr w:type="gramEnd"/>
      <w:r w:rsidR="0019608C" w:rsidRPr="00B77843">
        <w:rPr>
          <w:rFonts w:ascii="Times New Roman" w:hAnsi="Times New Roman" w:cs="Times New Roman"/>
          <w:sz w:val="24"/>
          <w:szCs w:val="24"/>
        </w:rPr>
        <w:t xml:space="preserve"> Entry Timing Research</w:t>
      </w:r>
    </w:p>
    <w:p w:rsidR="00F90E74" w:rsidRPr="00B77843" w:rsidRDefault="00F90E74" w:rsidP="00913FF4">
      <w:pPr>
        <w:spacing w:line="480" w:lineRule="auto"/>
        <w:jc w:val="both"/>
        <w:rPr>
          <w:rFonts w:ascii="Times New Roman" w:hAnsi="Times New Roman" w:cs="Times New Roman"/>
          <w:sz w:val="24"/>
          <w:szCs w:val="24"/>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Literature regarding entry timing includes three developmental stages. In the first stage, scholars aim to explain the reasons for the decision of foreign market entry according to monopolistic or ownership advantages (</w:t>
      </w:r>
      <w:proofErr w:type="spellStart"/>
      <w:r w:rsidRPr="00B77843">
        <w:rPr>
          <w:rFonts w:ascii="Times New Roman" w:hAnsi="Times New Roman" w:cs="Times New Roman"/>
          <w:sz w:val="24"/>
          <w:szCs w:val="24"/>
        </w:rPr>
        <w:t>Hymer</w:t>
      </w:r>
      <w:proofErr w:type="spellEnd"/>
      <w:r w:rsidRPr="00B77843">
        <w:rPr>
          <w:rFonts w:ascii="Times New Roman" w:hAnsi="Times New Roman" w:cs="Times New Roman"/>
          <w:sz w:val="24"/>
          <w:szCs w:val="24"/>
        </w:rPr>
        <w:t xml:space="preserve">, 1976; </w:t>
      </w:r>
      <w:proofErr w:type="spellStart"/>
      <w:r w:rsidRPr="00B77843">
        <w:rPr>
          <w:rFonts w:ascii="Times New Roman" w:hAnsi="Times New Roman" w:cs="Times New Roman"/>
          <w:sz w:val="24"/>
          <w:szCs w:val="24"/>
        </w:rPr>
        <w:t>Knickerbocker</w:t>
      </w:r>
      <w:proofErr w:type="spellEnd"/>
      <w:r w:rsidRPr="00B77843">
        <w:rPr>
          <w:rFonts w:ascii="Times New Roman" w:hAnsi="Times New Roman" w:cs="Times New Roman"/>
          <w:sz w:val="24"/>
          <w:szCs w:val="24"/>
        </w:rPr>
        <w:t xml:space="preserve">, 1973). As different entry modes represent different managerial costs and capacities for competing in the market, Buckley and </w:t>
      </w:r>
      <w:proofErr w:type="spellStart"/>
      <w:r w:rsidRPr="00B77843">
        <w:rPr>
          <w:rFonts w:ascii="Times New Roman" w:hAnsi="Times New Roman" w:cs="Times New Roman"/>
          <w:sz w:val="24"/>
          <w:szCs w:val="24"/>
        </w:rPr>
        <w:t>Casson</w:t>
      </w:r>
      <w:proofErr w:type="spellEnd"/>
      <w:r w:rsidRPr="00B77843">
        <w:rPr>
          <w:rFonts w:ascii="Times New Roman" w:hAnsi="Times New Roman" w:cs="Times New Roman"/>
          <w:sz w:val="24"/>
          <w:szCs w:val="24"/>
        </w:rPr>
        <w:t xml:space="preserve"> (1981) present the optimal period for firms regarding switching between entry modes. Based on these two theories, Dunning (1988) proposes a framework that combines "the ownership and internalization advantages of firms, and [the] locational advantages of countries" (</w:t>
      </w:r>
      <w:proofErr w:type="gramStart"/>
      <w:r w:rsidR="000D50C6" w:rsidRPr="00B77843">
        <w:rPr>
          <w:rFonts w:ascii="Times New Roman" w:hAnsi="Times New Roman" w:cs="Times New Roman"/>
          <w:sz w:val="24"/>
          <w:szCs w:val="24"/>
        </w:rPr>
        <w:t>Gaba</w:t>
      </w:r>
      <w:r w:rsidR="00C30407" w:rsidRPr="00B77843">
        <w:rPr>
          <w:rFonts w:ascii="Times New Roman" w:hAnsi="Times New Roman" w:cs="Times New Roman"/>
          <w:sz w:val="24"/>
          <w:szCs w:val="24"/>
        </w:rPr>
        <w:t xml:space="preserve"> et al</w:t>
      </w:r>
      <w:proofErr w:type="gramEnd"/>
      <w:r w:rsidR="00C30407" w:rsidRPr="00B77843">
        <w:rPr>
          <w:rFonts w:ascii="Times New Roman" w:hAnsi="Times New Roman" w:cs="Times New Roman"/>
          <w:sz w:val="24"/>
          <w:szCs w:val="24"/>
        </w:rPr>
        <w:t>.</w:t>
      </w:r>
      <w:r w:rsidRPr="00B77843">
        <w:rPr>
          <w:rFonts w:ascii="Times New Roman" w:hAnsi="Times New Roman" w:cs="Times New Roman"/>
          <w:sz w:val="24"/>
          <w:szCs w:val="24"/>
        </w:rPr>
        <w:t xml:space="preserve">, 2002, p.41). </w:t>
      </w:r>
      <w:proofErr w:type="spellStart"/>
      <w:proofErr w:type="gramStart"/>
      <w:r w:rsidRPr="00B77843">
        <w:rPr>
          <w:rFonts w:ascii="Times New Roman" w:hAnsi="Times New Roman" w:cs="Times New Roman"/>
          <w:sz w:val="24"/>
          <w:szCs w:val="24"/>
        </w:rPr>
        <w:t>Agarwal</w:t>
      </w:r>
      <w:proofErr w:type="spellEnd"/>
      <w:r w:rsidRPr="00B77843">
        <w:rPr>
          <w:rFonts w:ascii="Times New Roman" w:hAnsi="Times New Roman" w:cs="Times New Roman"/>
          <w:sz w:val="24"/>
          <w:szCs w:val="24"/>
        </w:rPr>
        <w:t xml:space="preserve"> and </w:t>
      </w:r>
      <w:proofErr w:type="spellStart"/>
      <w:r w:rsidRPr="00B77843">
        <w:rPr>
          <w:rFonts w:ascii="Times New Roman" w:hAnsi="Times New Roman" w:cs="Times New Roman"/>
          <w:sz w:val="24"/>
          <w:szCs w:val="24"/>
        </w:rPr>
        <w:t>Ramaswami</w:t>
      </w:r>
      <w:proofErr w:type="spellEnd"/>
      <w:r w:rsidRPr="00B77843">
        <w:rPr>
          <w:rFonts w:ascii="Times New Roman" w:hAnsi="Times New Roman" w:cs="Times New Roman"/>
          <w:sz w:val="24"/>
          <w:szCs w:val="24"/>
        </w:rPr>
        <w:t xml:space="preserve"> (1992) state that this framework can be used for examining the foreign market entry of firms.</w:t>
      </w:r>
      <w:proofErr w:type="gramEnd"/>
    </w:p>
    <w:p w:rsidR="00A46DA3" w:rsidRPr="00B77843" w:rsidRDefault="00A46DA3" w:rsidP="00913FF4">
      <w:pPr>
        <w:spacing w:line="480" w:lineRule="auto"/>
        <w:jc w:val="both"/>
        <w:rPr>
          <w:rFonts w:ascii="Times New Roman" w:hAnsi="Times New Roman" w:cs="Times New Roman"/>
          <w:sz w:val="24"/>
          <w:szCs w:val="24"/>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 xml:space="preserve">In the second stage, as noted by </w:t>
      </w:r>
      <w:r w:rsidR="000D50C6" w:rsidRPr="00B77843">
        <w:rPr>
          <w:rFonts w:ascii="Times New Roman" w:hAnsi="Times New Roman" w:cs="Times New Roman"/>
          <w:sz w:val="24"/>
          <w:szCs w:val="24"/>
        </w:rPr>
        <w:t>Gaba</w:t>
      </w:r>
      <w:r w:rsidRPr="00B77843">
        <w:rPr>
          <w:rFonts w:ascii="Times New Roman" w:hAnsi="Times New Roman" w:cs="Times New Roman"/>
          <w:sz w:val="24"/>
          <w:szCs w:val="24"/>
        </w:rPr>
        <w:t xml:space="preserve"> et al. (2002, p.41, cited in Hill, Hwang </w:t>
      </w:r>
      <w:r w:rsidR="000D50C6" w:rsidRPr="00B77843">
        <w:rPr>
          <w:rFonts w:ascii="Times New Roman" w:hAnsi="Times New Roman" w:cs="Times New Roman"/>
          <w:sz w:val="24"/>
          <w:szCs w:val="24"/>
        </w:rPr>
        <w:t>&amp;</w:t>
      </w:r>
      <w:r w:rsidRPr="00B77843">
        <w:rPr>
          <w:rFonts w:ascii="Times New Roman" w:hAnsi="Times New Roman" w:cs="Times New Roman"/>
          <w:sz w:val="24"/>
          <w:szCs w:val="24"/>
        </w:rPr>
        <w:t xml:space="preserve"> Kim, 1990), recent business strategists and marketing researchers "extend earlier classical works with multivariate frameworks that includes strategic variables (firm and industry) and competitive/environmental variables (country and industry)". Lambkin (1988), Lieberman and Montgomery (1998), and Mitchell (1991) found that entry timing affected firms regarding a</w:t>
      </w:r>
      <w:r w:rsidR="00A46DA3" w:rsidRPr="00B77843">
        <w:rPr>
          <w:rFonts w:ascii="Times New Roman" w:hAnsi="Times New Roman" w:cs="Times New Roman"/>
          <w:sz w:val="24"/>
          <w:szCs w:val="24"/>
        </w:rPr>
        <w:t>ttaining a competitive position</w:t>
      </w:r>
      <w:r w:rsidRPr="00B77843">
        <w:rPr>
          <w:rFonts w:ascii="Times New Roman" w:hAnsi="Times New Roman" w:cs="Times New Roman"/>
          <w:sz w:val="24"/>
          <w:szCs w:val="24"/>
        </w:rPr>
        <w:t xml:space="preserve"> and helped firms to discover how to sustain this position.  </w:t>
      </w:r>
    </w:p>
    <w:p w:rsidR="00F90E74" w:rsidRPr="00B77843" w:rsidRDefault="00F90E74" w:rsidP="00913FF4">
      <w:pPr>
        <w:spacing w:line="480" w:lineRule="auto"/>
        <w:jc w:val="both"/>
        <w:rPr>
          <w:rFonts w:ascii="Times New Roman" w:hAnsi="Times New Roman" w:cs="Times New Roman"/>
          <w:sz w:val="24"/>
          <w:szCs w:val="24"/>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lastRenderedPageBreak/>
        <w:t>Following the above stages, research concerning entry timing is conducted in the third stage. Before the mid-1990s, most studies focused primarily on the relationship between market entry timing and firm performance. These studies were based on domestic markets (Lee</w:t>
      </w:r>
      <w:r w:rsidR="000D50C6" w:rsidRPr="00B77843">
        <w:rPr>
          <w:rFonts w:ascii="Times New Roman" w:hAnsi="Times New Roman" w:cs="Times New Roman"/>
          <w:sz w:val="24"/>
          <w:szCs w:val="24"/>
        </w:rPr>
        <w:t>,</w:t>
      </w:r>
      <w:r w:rsidRPr="00B77843">
        <w:rPr>
          <w:rFonts w:ascii="Times New Roman" w:hAnsi="Times New Roman" w:cs="Times New Roman"/>
          <w:sz w:val="24"/>
          <w:szCs w:val="24"/>
        </w:rPr>
        <w:t xml:space="preserve"> </w:t>
      </w:r>
      <w:r w:rsidR="000D50C6" w:rsidRPr="00B77843">
        <w:rPr>
          <w:rFonts w:ascii="Times New Roman" w:hAnsi="Times New Roman" w:cs="Times New Roman"/>
          <w:sz w:val="24"/>
          <w:szCs w:val="24"/>
        </w:rPr>
        <w:t>Smith &amp; Grimm</w:t>
      </w:r>
      <w:r w:rsidRPr="00B77843">
        <w:rPr>
          <w:rFonts w:ascii="Times New Roman" w:hAnsi="Times New Roman" w:cs="Times New Roman"/>
          <w:sz w:val="24"/>
          <w:szCs w:val="24"/>
        </w:rPr>
        <w:t xml:space="preserve">, 2000; Li, 1995; </w:t>
      </w:r>
      <w:proofErr w:type="spellStart"/>
      <w:r w:rsidRPr="00B77843">
        <w:rPr>
          <w:rFonts w:ascii="Times New Roman" w:hAnsi="Times New Roman" w:cs="Times New Roman"/>
          <w:sz w:val="24"/>
          <w:szCs w:val="24"/>
        </w:rPr>
        <w:t>Lilien</w:t>
      </w:r>
      <w:proofErr w:type="spellEnd"/>
      <w:r w:rsidRPr="00B77843">
        <w:rPr>
          <w:rFonts w:ascii="Times New Roman" w:hAnsi="Times New Roman" w:cs="Times New Roman"/>
          <w:sz w:val="24"/>
          <w:szCs w:val="24"/>
        </w:rPr>
        <w:t xml:space="preserve"> </w:t>
      </w:r>
      <w:r w:rsidR="000D50C6" w:rsidRPr="00B77843">
        <w:rPr>
          <w:rFonts w:ascii="Times New Roman" w:hAnsi="Times New Roman" w:cs="Times New Roman"/>
          <w:sz w:val="24"/>
          <w:szCs w:val="24"/>
        </w:rPr>
        <w:t>&amp;</w:t>
      </w:r>
      <w:r w:rsidRPr="00B77843">
        <w:rPr>
          <w:rFonts w:ascii="Times New Roman" w:hAnsi="Times New Roman" w:cs="Times New Roman"/>
          <w:sz w:val="24"/>
          <w:szCs w:val="24"/>
        </w:rPr>
        <w:t xml:space="preserve"> Yoon, 1990; Mitchell, 1991; Parry </w:t>
      </w:r>
      <w:r w:rsidR="000D50C6" w:rsidRPr="00B77843">
        <w:rPr>
          <w:rFonts w:ascii="Times New Roman" w:hAnsi="Times New Roman" w:cs="Times New Roman"/>
          <w:sz w:val="24"/>
          <w:szCs w:val="24"/>
        </w:rPr>
        <w:t>&amp;</w:t>
      </w:r>
      <w:r w:rsidRPr="00B77843">
        <w:rPr>
          <w:rFonts w:ascii="Times New Roman" w:hAnsi="Times New Roman" w:cs="Times New Roman"/>
          <w:sz w:val="24"/>
          <w:szCs w:val="24"/>
        </w:rPr>
        <w:t xml:space="preserve"> Bass, 1990; Robinson, 1988; Suarez </w:t>
      </w:r>
      <w:r w:rsidR="000D50C6" w:rsidRPr="00B77843">
        <w:rPr>
          <w:rFonts w:ascii="Times New Roman" w:hAnsi="Times New Roman" w:cs="Times New Roman"/>
          <w:sz w:val="24"/>
          <w:szCs w:val="24"/>
        </w:rPr>
        <w:t>&amp;</w:t>
      </w:r>
      <w:r w:rsidRPr="00B77843">
        <w:rPr>
          <w:rFonts w:ascii="Times New Roman" w:hAnsi="Times New Roman" w:cs="Times New Roman"/>
          <w:sz w:val="24"/>
          <w:szCs w:val="24"/>
        </w:rPr>
        <w:t xml:space="preserve"> </w:t>
      </w:r>
      <w:proofErr w:type="spellStart"/>
      <w:r w:rsidRPr="00B77843">
        <w:rPr>
          <w:rFonts w:ascii="Times New Roman" w:hAnsi="Times New Roman" w:cs="Times New Roman"/>
          <w:sz w:val="24"/>
          <w:szCs w:val="24"/>
        </w:rPr>
        <w:t>Lanzolla</w:t>
      </w:r>
      <w:proofErr w:type="spellEnd"/>
      <w:r w:rsidRPr="00B77843">
        <w:rPr>
          <w:rFonts w:ascii="Times New Roman" w:hAnsi="Times New Roman" w:cs="Times New Roman"/>
          <w:sz w:val="24"/>
          <w:szCs w:val="24"/>
        </w:rPr>
        <w:t xml:space="preserve">, 2007; </w:t>
      </w:r>
      <w:proofErr w:type="spellStart"/>
      <w:r w:rsidRPr="00B77843">
        <w:rPr>
          <w:rFonts w:ascii="Times New Roman" w:hAnsi="Times New Roman" w:cs="Times New Roman"/>
          <w:sz w:val="24"/>
          <w:szCs w:val="24"/>
        </w:rPr>
        <w:t>Varadarajan</w:t>
      </w:r>
      <w:proofErr w:type="spellEnd"/>
      <w:r w:rsidR="000D50C6" w:rsidRPr="00B77843">
        <w:rPr>
          <w:rFonts w:ascii="Times New Roman" w:hAnsi="Times New Roman" w:cs="Times New Roman"/>
          <w:sz w:val="24"/>
          <w:szCs w:val="24"/>
        </w:rPr>
        <w:t xml:space="preserve">, </w:t>
      </w:r>
      <w:proofErr w:type="spellStart"/>
      <w:r w:rsidR="000D50C6" w:rsidRPr="00B77843">
        <w:rPr>
          <w:rFonts w:ascii="Times New Roman" w:hAnsi="Times New Roman" w:cs="Times New Roman"/>
          <w:sz w:val="24"/>
          <w:szCs w:val="24"/>
        </w:rPr>
        <w:t>Yadav</w:t>
      </w:r>
      <w:proofErr w:type="spellEnd"/>
      <w:r w:rsidR="000D50C6" w:rsidRPr="00B77843">
        <w:rPr>
          <w:rFonts w:ascii="Times New Roman" w:hAnsi="Times New Roman" w:cs="Times New Roman"/>
          <w:sz w:val="24"/>
          <w:szCs w:val="24"/>
        </w:rPr>
        <w:t xml:space="preserve"> &amp; Shankar</w:t>
      </w:r>
      <w:r w:rsidRPr="00B77843">
        <w:rPr>
          <w:rFonts w:ascii="Times New Roman" w:hAnsi="Times New Roman" w:cs="Times New Roman"/>
          <w:sz w:val="24"/>
          <w:szCs w:val="24"/>
        </w:rPr>
        <w:t xml:space="preserve">, 2008; Carpenter </w:t>
      </w:r>
      <w:r w:rsidR="000D50C6" w:rsidRPr="00B77843">
        <w:rPr>
          <w:rFonts w:ascii="Times New Roman" w:hAnsi="Times New Roman" w:cs="Times New Roman"/>
          <w:sz w:val="24"/>
          <w:szCs w:val="24"/>
        </w:rPr>
        <w:t>&amp;</w:t>
      </w:r>
      <w:r w:rsidRPr="00B77843">
        <w:rPr>
          <w:rFonts w:ascii="Times New Roman" w:hAnsi="Times New Roman" w:cs="Times New Roman"/>
          <w:sz w:val="24"/>
          <w:szCs w:val="24"/>
        </w:rPr>
        <w:t xml:space="preserve"> Nakamoto, 1989; Lieberman </w:t>
      </w:r>
      <w:r w:rsidR="000D50C6" w:rsidRPr="00B77843">
        <w:rPr>
          <w:rFonts w:ascii="Times New Roman" w:hAnsi="Times New Roman" w:cs="Times New Roman"/>
          <w:sz w:val="24"/>
          <w:szCs w:val="24"/>
        </w:rPr>
        <w:t>&amp;</w:t>
      </w:r>
      <w:r w:rsidRPr="00B77843">
        <w:rPr>
          <w:rFonts w:ascii="Times New Roman" w:hAnsi="Times New Roman" w:cs="Times New Roman"/>
          <w:sz w:val="24"/>
          <w:szCs w:val="24"/>
        </w:rPr>
        <w:t xml:space="preserve"> Montgomery, 1998). Following the mid-1990s, researchers switched to investigating the foreign market. A large body of literature established during this time, point out that entry timing is a significant factor that can affect the decision for firms to invest in foreign markets. </w:t>
      </w:r>
    </w:p>
    <w:p w:rsidR="00F90E74" w:rsidRPr="00B77843" w:rsidRDefault="00F90E74" w:rsidP="00913FF4">
      <w:pPr>
        <w:spacing w:line="480" w:lineRule="auto"/>
        <w:jc w:val="both"/>
        <w:rPr>
          <w:rFonts w:ascii="Times New Roman" w:hAnsi="Times New Roman" w:cs="Times New Roman"/>
          <w:b/>
          <w:sz w:val="24"/>
          <w:szCs w:val="24"/>
        </w:rPr>
      </w:pPr>
    </w:p>
    <w:p w:rsidR="00F90E74" w:rsidRPr="00B77843" w:rsidRDefault="0019608C" w:rsidP="00B77843">
      <w:pPr>
        <w:pStyle w:val="a3"/>
        <w:spacing w:line="480" w:lineRule="auto"/>
        <w:ind w:left="0"/>
        <w:jc w:val="both"/>
        <w:rPr>
          <w:rFonts w:ascii="Times New Roman" w:hAnsi="Times New Roman" w:cs="Times New Roman"/>
          <w:sz w:val="24"/>
          <w:szCs w:val="24"/>
        </w:rPr>
      </w:pPr>
      <w:r w:rsidRPr="00B77843">
        <w:rPr>
          <w:rFonts w:ascii="Times New Roman" w:hAnsi="Times New Roman" w:cs="Times New Roman"/>
          <w:sz w:val="24"/>
          <w:szCs w:val="24"/>
        </w:rPr>
        <w:t xml:space="preserve">First-mover And Late-entrants Advantage Theory </w:t>
      </w:r>
    </w:p>
    <w:p w:rsidR="00F90E74" w:rsidRPr="00B77843" w:rsidRDefault="00F90E74" w:rsidP="00913FF4">
      <w:pPr>
        <w:spacing w:line="480" w:lineRule="auto"/>
        <w:jc w:val="both"/>
        <w:rPr>
          <w:rFonts w:ascii="Times New Roman" w:hAnsi="Times New Roman" w:cs="Times New Roman"/>
          <w:sz w:val="24"/>
          <w:szCs w:val="24"/>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 xml:space="preserve">The third stage includes many theories about entry timing. The first is the ‘first-mover advantage’ theory. Lieberman and Montgomery (1988, p.41) define first-mover advantages as "the ability of pioneering firms to earn positive economic profits." They contend that first-mover advantages arise from three primary sources: technological leadership, the pre-emption of assets, and the creation of buyer switching costs. Furthermore, as </w:t>
      </w:r>
      <w:r w:rsidR="007C7AFA" w:rsidRPr="00B77843">
        <w:rPr>
          <w:rFonts w:ascii="Times New Roman" w:hAnsi="Times New Roman" w:cs="Times New Roman"/>
          <w:sz w:val="24"/>
          <w:szCs w:val="24"/>
        </w:rPr>
        <w:t>Pan</w:t>
      </w:r>
      <w:r w:rsidRPr="00B77843">
        <w:rPr>
          <w:rFonts w:ascii="Times New Roman" w:hAnsi="Times New Roman" w:cs="Times New Roman"/>
          <w:sz w:val="24"/>
          <w:szCs w:val="24"/>
        </w:rPr>
        <w:t xml:space="preserve"> et al. (1999</w:t>
      </w:r>
      <w:r w:rsidR="007C7AFA" w:rsidRPr="00B77843">
        <w:rPr>
          <w:rFonts w:ascii="Times New Roman" w:hAnsi="Times New Roman" w:cs="Times New Roman"/>
          <w:sz w:val="24"/>
          <w:szCs w:val="24"/>
        </w:rPr>
        <w:t xml:space="preserve">) </w:t>
      </w:r>
      <w:r w:rsidRPr="00B77843">
        <w:rPr>
          <w:rFonts w:ascii="Times New Roman" w:hAnsi="Times New Roman" w:cs="Times New Roman"/>
          <w:sz w:val="24"/>
          <w:szCs w:val="24"/>
        </w:rPr>
        <w:t xml:space="preserve">cited </w:t>
      </w:r>
      <w:proofErr w:type="spellStart"/>
      <w:r w:rsidRPr="00B77843">
        <w:rPr>
          <w:rFonts w:ascii="Times New Roman" w:hAnsi="Times New Roman" w:cs="Times New Roman"/>
          <w:sz w:val="24"/>
          <w:szCs w:val="24"/>
        </w:rPr>
        <w:t>Decastro</w:t>
      </w:r>
      <w:proofErr w:type="spellEnd"/>
      <w:r w:rsidRPr="00B77843">
        <w:rPr>
          <w:rFonts w:ascii="Times New Roman" w:hAnsi="Times New Roman" w:cs="Times New Roman"/>
          <w:sz w:val="24"/>
          <w:szCs w:val="24"/>
        </w:rPr>
        <w:t xml:space="preserve"> </w:t>
      </w:r>
      <w:r w:rsidR="000D50C6" w:rsidRPr="00B77843">
        <w:rPr>
          <w:rFonts w:ascii="Times New Roman" w:hAnsi="Times New Roman" w:cs="Times New Roman"/>
          <w:sz w:val="24"/>
          <w:szCs w:val="24"/>
        </w:rPr>
        <w:t>&amp;</w:t>
      </w:r>
      <w:r w:rsidRPr="00B77843">
        <w:rPr>
          <w:rFonts w:ascii="Times New Roman" w:hAnsi="Times New Roman" w:cs="Times New Roman"/>
          <w:sz w:val="24"/>
          <w:szCs w:val="24"/>
        </w:rPr>
        <w:t xml:space="preserve"> </w:t>
      </w:r>
      <w:proofErr w:type="spellStart"/>
      <w:r w:rsidRPr="00B77843">
        <w:rPr>
          <w:rFonts w:ascii="Times New Roman" w:hAnsi="Times New Roman" w:cs="Times New Roman"/>
          <w:sz w:val="24"/>
          <w:szCs w:val="24"/>
        </w:rPr>
        <w:t>Chirsman</w:t>
      </w:r>
      <w:proofErr w:type="spellEnd"/>
      <w:r w:rsidRPr="00B77843">
        <w:rPr>
          <w:rFonts w:ascii="Times New Roman" w:hAnsi="Times New Roman" w:cs="Times New Roman"/>
          <w:sz w:val="24"/>
          <w:szCs w:val="24"/>
        </w:rPr>
        <w:t xml:space="preserve">, </w:t>
      </w:r>
      <w:r w:rsidR="007C7AFA" w:rsidRPr="00B77843">
        <w:rPr>
          <w:rFonts w:ascii="Times New Roman" w:hAnsi="Times New Roman" w:cs="Times New Roman"/>
          <w:sz w:val="24"/>
          <w:szCs w:val="24"/>
        </w:rPr>
        <w:t>(</w:t>
      </w:r>
      <w:r w:rsidRPr="00B77843">
        <w:rPr>
          <w:rFonts w:ascii="Times New Roman" w:hAnsi="Times New Roman" w:cs="Times New Roman"/>
          <w:sz w:val="24"/>
          <w:szCs w:val="24"/>
        </w:rPr>
        <w:t xml:space="preserve">1995) </w:t>
      </w:r>
      <w:r w:rsidRPr="00B77843">
        <w:rPr>
          <w:rFonts w:ascii="Times New Roman" w:hAnsi="Times New Roman" w:cs="Times New Roman"/>
          <w:sz w:val="24"/>
          <w:szCs w:val="24"/>
          <w:lang w:val="en-US"/>
        </w:rPr>
        <w:t xml:space="preserve">and </w:t>
      </w:r>
      <w:r w:rsidR="007C6339" w:rsidRPr="00B77843">
        <w:rPr>
          <w:rFonts w:ascii="Times New Roman" w:hAnsi="Times New Roman" w:cs="Times New Roman"/>
          <w:sz w:val="24"/>
          <w:szCs w:val="24"/>
        </w:rPr>
        <w:t xml:space="preserve">Mitchell </w:t>
      </w:r>
      <w:r w:rsidR="007C6339" w:rsidRPr="00B77843">
        <w:rPr>
          <w:rFonts w:ascii="Times New Roman" w:hAnsi="Times New Roman" w:cs="Times New Roman" w:hint="eastAsia"/>
          <w:sz w:val="24"/>
          <w:szCs w:val="24"/>
        </w:rPr>
        <w:t>Shaver</w:t>
      </w:r>
      <w:r w:rsidR="007C6339" w:rsidRPr="00B77843">
        <w:rPr>
          <w:rFonts w:ascii="Times New Roman" w:hAnsi="Times New Roman" w:cs="Times New Roman"/>
          <w:sz w:val="24"/>
          <w:szCs w:val="24"/>
        </w:rPr>
        <w:t xml:space="preserve"> &amp; Yeung</w:t>
      </w:r>
      <w:r w:rsidRPr="00B77843">
        <w:rPr>
          <w:rFonts w:ascii="Times New Roman" w:hAnsi="Times New Roman" w:cs="Times New Roman"/>
          <w:sz w:val="24"/>
          <w:szCs w:val="24"/>
        </w:rPr>
        <w:t xml:space="preserve"> (1994) </w:t>
      </w:r>
      <w:proofErr w:type="gramStart"/>
      <w:r w:rsidRPr="00B77843">
        <w:rPr>
          <w:rFonts w:ascii="Times New Roman" w:hAnsi="Times New Roman" w:cs="Times New Roman"/>
          <w:sz w:val="24"/>
          <w:szCs w:val="24"/>
          <w:lang w:val="en-US"/>
        </w:rPr>
        <w:t xml:space="preserve">mention </w:t>
      </w:r>
      <w:r w:rsidRPr="00B77843">
        <w:rPr>
          <w:rFonts w:ascii="Times New Roman" w:hAnsi="Times New Roman" w:cs="Times New Roman"/>
          <w:sz w:val="24"/>
          <w:szCs w:val="24"/>
        </w:rPr>
        <w:t>in their studies, first-mover advantages include</w:t>
      </w:r>
      <w:proofErr w:type="gramEnd"/>
      <w:r w:rsidRPr="00B77843">
        <w:rPr>
          <w:rFonts w:ascii="Times New Roman" w:hAnsi="Times New Roman" w:cs="Times New Roman"/>
          <w:sz w:val="24"/>
          <w:szCs w:val="24"/>
        </w:rPr>
        <w:t xml:space="preserve"> four perspectives: economic, pre-emptive, technological, and </w:t>
      </w:r>
      <w:proofErr w:type="spellStart"/>
      <w:r w:rsidRPr="00B77843">
        <w:rPr>
          <w:rFonts w:ascii="Times New Roman" w:hAnsi="Times New Roman" w:cs="Times New Roman"/>
          <w:sz w:val="24"/>
          <w:szCs w:val="24"/>
        </w:rPr>
        <w:t>behavioral</w:t>
      </w:r>
      <w:proofErr w:type="spellEnd"/>
      <w:r w:rsidRPr="00B77843">
        <w:rPr>
          <w:rFonts w:ascii="Times New Roman" w:hAnsi="Times New Roman" w:cs="Times New Roman"/>
          <w:sz w:val="24"/>
          <w:szCs w:val="24"/>
        </w:rPr>
        <w:t>. Moreover, Luo and Peng (1998) argue that first-mover advantages benefit early entrants in three ways: technological leadership, pre-emption of scar</w:t>
      </w:r>
      <w:r w:rsidRPr="00B77843">
        <w:rPr>
          <w:rFonts w:ascii="Times New Roman" w:hAnsi="Times New Roman" w:cs="Times New Roman"/>
          <w:sz w:val="24"/>
          <w:szCs w:val="24"/>
          <w:lang w:val="en-US"/>
        </w:rPr>
        <w:t>c</w:t>
      </w:r>
      <w:r w:rsidRPr="00B77843">
        <w:rPr>
          <w:rFonts w:ascii="Times New Roman" w:hAnsi="Times New Roman" w:cs="Times New Roman"/>
          <w:sz w:val="24"/>
          <w:szCs w:val="24"/>
        </w:rPr>
        <w:t xml:space="preserve">e assets, and the establishment of entry barriers for follower firms. By combining these three explanations, first-mover advantages can benefit foreign firms in three ways. Firstly, first-mover advantages </w:t>
      </w:r>
      <w:r w:rsidRPr="00B77843">
        <w:rPr>
          <w:rFonts w:ascii="Times New Roman" w:hAnsi="Times New Roman" w:cs="Times New Roman"/>
          <w:sz w:val="24"/>
          <w:szCs w:val="24"/>
        </w:rPr>
        <w:lastRenderedPageBreak/>
        <w:t xml:space="preserve">make early entrants spend less on managerial costs and in this way enable firms to pre-empt assets. In the initial period, competition in the foreign market is not as intense as in later periods. Thus, early entrants do not need to exert as much effort on competition, which late entrants are always expected to do to gain access. This means that managerial costs are less for early entrants. Secondly, early entrants can set market standards that </w:t>
      </w:r>
      <w:proofErr w:type="spellStart"/>
      <w:r w:rsidRPr="00B77843">
        <w:rPr>
          <w:rFonts w:ascii="Times New Roman" w:hAnsi="Times New Roman" w:cs="Times New Roman"/>
          <w:sz w:val="24"/>
          <w:szCs w:val="24"/>
        </w:rPr>
        <w:t>favor</w:t>
      </w:r>
      <w:proofErr w:type="spellEnd"/>
      <w:r w:rsidRPr="00B77843">
        <w:rPr>
          <w:rFonts w:ascii="Times New Roman" w:hAnsi="Times New Roman" w:cs="Times New Roman"/>
          <w:sz w:val="24"/>
          <w:szCs w:val="24"/>
        </w:rPr>
        <w:t xml:space="preserve"> their profits and can, therefore, make full use of these standards to retain their first-mover advantages. Finally, early entrants have higher customer preference and can use this advantage to establish barriers to late entrants.  </w:t>
      </w:r>
    </w:p>
    <w:p w:rsidR="00F90E74" w:rsidRPr="00B77843" w:rsidRDefault="00F90E74" w:rsidP="00913FF4">
      <w:pPr>
        <w:spacing w:line="480" w:lineRule="auto"/>
        <w:jc w:val="both"/>
        <w:rPr>
          <w:rFonts w:ascii="Times New Roman" w:hAnsi="Times New Roman" w:cs="Times New Roman"/>
          <w:sz w:val="24"/>
          <w:szCs w:val="24"/>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First-mover advantage does not, however, guarantee higher performance. Entering a foreign market means the firm will suffer from the liability of foreignness, "i.e., the manifestation of additional costs and risks arising from a lack of complementary</w:t>
      </w:r>
    </w:p>
    <w:p w:rsidR="00F90E74" w:rsidRPr="00B77843" w:rsidRDefault="0019608C" w:rsidP="00913FF4">
      <w:pPr>
        <w:spacing w:line="480" w:lineRule="auto"/>
        <w:jc w:val="both"/>
        <w:rPr>
          <w:rFonts w:ascii="Times New Roman" w:hAnsi="Times New Roman" w:cs="Times New Roman"/>
          <w:sz w:val="24"/>
          <w:szCs w:val="24"/>
        </w:rPr>
      </w:pPr>
      <w:proofErr w:type="gramStart"/>
      <w:r w:rsidRPr="00B77843">
        <w:rPr>
          <w:rFonts w:ascii="Times New Roman" w:hAnsi="Times New Roman" w:cs="Times New Roman"/>
          <w:sz w:val="24"/>
          <w:szCs w:val="24"/>
        </w:rPr>
        <w:t>resources</w:t>
      </w:r>
      <w:proofErr w:type="gramEnd"/>
      <w:r w:rsidRPr="00B77843">
        <w:rPr>
          <w:rFonts w:ascii="Times New Roman" w:hAnsi="Times New Roman" w:cs="Times New Roman"/>
          <w:sz w:val="24"/>
          <w:szCs w:val="24"/>
        </w:rPr>
        <w:t xml:space="preserve"> useful for understanding and operating in the host environment.” </w:t>
      </w:r>
      <w:proofErr w:type="gramStart"/>
      <w:r w:rsidRPr="00B77843">
        <w:rPr>
          <w:rFonts w:ascii="Times New Roman" w:hAnsi="Times New Roman" w:cs="Times New Roman"/>
          <w:sz w:val="24"/>
          <w:szCs w:val="24"/>
        </w:rPr>
        <w:t>(Stucchi, 2012, p.280).</w:t>
      </w:r>
      <w:proofErr w:type="gramEnd"/>
      <w:r w:rsidRPr="00B77843">
        <w:rPr>
          <w:rFonts w:ascii="Times New Roman" w:hAnsi="Times New Roman" w:cs="Times New Roman"/>
          <w:sz w:val="24"/>
          <w:szCs w:val="24"/>
        </w:rPr>
        <w:t xml:space="preserve"> </w:t>
      </w:r>
      <w:proofErr w:type="spellStart"/>
      <w:proofErr w:type="gramStart"/>
      <w:r w:rsidRPr="00B77843">
        <w:rPr>
          <w:rFonts w:ascii="Times New Roman" w:hAnsi="Times New Roman" w:cs="Times New Roman"/>
          <w:sz w:val="24"/>
          <w:szCs w:val="24"/>
        </w:rPr>
        <w:t>Isobe</w:t>
      </w:r>
      <w:proofErr w:type="spellEnd"/>
      <w:r w:rsidR="00C30407" w:rsidRPr="00B77843">
        <w:rPr>
          <w:rFonts w:ascii="Times New Roman" w:hAnsi="Times New Roman" w:cs="Times New Roman"/>
          <w:sz w:val="24"/>
          <w:szCs w:val="24"/>
        </w:rPr>
        <w:t xml:space="preserve"> et al. </w:t>
      </w:r>
      <w:r w:rsidRPr="00B77843">
        <w:rPr>
          <w:rFonts w:ascii="Times New Roman" w:hAnsi="Times New Roman" w:cs="Times New Roman"/>
          <w:sz w:val="24"/>
          <w:szCs w:val="24"/>
        </w:rPr>
        <w:t xml:space="preserve">(2000), </w:t>
      </w:r>
      <w:proofErr w:type="spellStart"/>
      <w:r w:rsidRPr="00B77843">
        <w:rPr>
          <w:rFonts w:ascii="Times New Roman" w:hAnsi="Times New Roman" w:cs="Times New Roman"/>
          <w:sz w:val="24"/>
          <w:szCs w:val="24"/>
        </w:rPr>
        <w:t>Kerin</w:t>
      </w:r>
      <w:proofErr w:type="spellEnd"/>
      <w:r w:rsidR="007C7AFA" w:rsidRPr="00B77843">
        <w:rPr>
          <w:rFonts w:ascii="Times New Roman" w:hAnsi="Times New Roman" w:cs="Times New Roman"/>
          <w:sz w:val="24"/>
          <w:szCs w:val="24"/>
        </w:rPr>
        <w:t>,</w:t>
      </w:r>
      <w:r w:rsidRPr="00B77843">
        <w:rPr>
          <w:rFonts w:ascii="Times New Roman" w:hAnsi="Times New Roman" w:cs="Times New Roman"/>
          <w:sz w:val="24"/>
          <w:szCs w:val="24"/>
        </w:rPr>
        <w:t xml:space="preserve"> </w:t>
      </w:r>
      <w:proofErr w:type="spellStart"/>
      <w:r w:rsidR="007C7AFA" w:rsidRPr="00B77843">
        <w:rPr>
          <w:rFonts w:ascii="Times New Roman" w:hAnsi="Times New Roman" w:cs="Times New Roman"/>
          <w:sz w:val="24"/>
          <w:szCs w:val="24"/>
        </w:rPr>
        <w:t>Varadarajan</w:t>
      </w:r>
      <w:proofErr w:type="spellEnd"/>
      <w:r w:rsidR="007C7AFA" w:rsidRPr="00B77843">
        <w:rPr>
          <w:rFonts w:ascii="Times New Roman" w:hAnsi="Times New Roman" w:cs="Times New Roman"/>
          <w:sz w:val="24"/>
          <w:szCs w:val="24"/>
        </w:rPr>
        <w:t xml:space="preserve"> &amp; Peterson</w:t>
      </w:r>
      <w:r w:rsidRPr="00B77843">
        <w:rPr>
          <w:rFonts w:ascii="Times New Roman" w:hAnsi="Times New Roman" w:cs="Times New Roman"/>
          <w:sz w:val="24"/>
          <w:szCs w:val="24"/>
        </w:rPr>
        <w:t xml:space="preserve"> (1992) and Lieberman and Montgomery (1998) state that it is debatable whether earlier entrants will have an overall higher performance than followers.</w:t>
      </w:r>
      <w:proofErr w:type="gramEnd"/>
      <w:r w:rsidRPr="00B77843">
        <w:rPr>
          <w:rFonts w:ascii="Times New Roman" w:hAnsi="Times New Roman" w:cs="Times New Roman"/>
          <w:sz w:val="24"/>
          <w:szCs w:val="24"/>
        </w:rPr>
        <w:t xml:space="preserve"> </w:t>
      </w:r>
      <w:proofErr w:type="spellStart"/>
      <w:r w:rsidRPr="00B77843">
        <w:rPr>
          <w:rFonts w:ascii="Times New Roman" w:hAnsi="Times New Roman" w:cs="Times New Roman"/>
          <w:sz w:val="24"/>
          <w:szCs w:val="24"/>
        </w:rPr>
        <w:t>Kerin</w:t>
      </w:r>
      <w:proofErr w:type="spellEnd"/>
      <w:r w:rsidRPr="00B77843">
        <w:rPr>
          <w:rFonts w:ascii="Times New Roman" w:hAnsi="Times New Roman" w:cs="Times New Roman"/>
          <w:sz w:val="24"/>
          <w:szCs w:val="24"/>
        </w:rPr>
        <w:t xml:space="preserve"> et al. (1992) and </w:t>
      </w:r>
      <w:proofErr w:type="spellStart"/>
      <w:r w:rsidRPr="00B77843">
        <w:rPr>
          <w:rFonts w:ascii="Times New Roman" w:hAnsi="Times New Roman" w:cs="Times New Roman"/>
          <w:sz w:val="24"/>
          <w:szCs w:val="24"/>
        </w:rPr>
        <w:t>Lilien</w:t>
      </w:r>
      <w:proofErr w:type="spellEnd"/>
      <w:r w:rsidRPr="00B77843">
        <w:rPr>
          <w:rFonts w:ascii="Times New Roman" w:hAnsi="Times New Roman" w:cs="Times New Roman"/>
          <w:sz w:val="24"/>
          <w:szCs w:val="24"/>
        </w:rPr>
        <w:t xml:space="preserve"> and Yoon (1990), however, state that there is significant evidence to support that surviving first-movers will hold a higher market share than late entrants. </w:t>
      </w:r>
      <w:proofErr w:type="gramStart"/>
      <w:r w:rsidRPr="00B77843">
        <w:rPr>
          <w:rFonts w:ascii="Times New Roman" w:hAnsi="Times New Roman" w:cs="Times New Roman"/>
          <w:sz w:val="24"/>
          <w:szCs w:val="24"/>
        </w:rPr>
        <w:t>Lambkin (1998) states that early entrants, early followers</w:t>
      </w:r>
      <w:r w:rsidR="00A46DA3" w:rsidRPr="00B77843">
        <w:rPr>
          <w:rFonts w:ascii="Times New Roman" w:hAnsi="Times New Roman" w:cs="Times New Roman"/>
          <w:sz w:val="24"/>
          <w:szCs w:val="24"/>
        </w:rPr>
        <w:t>,</w:t>
      </w:r>
      <w:r w:rsidRPr="00B77843">
        <w:rPr>
          <w:rFonts w:ascii="Times New Roman" w:hAnsi="Times New Roman" w:cs="Times New Roman"/>
          <w:sz w:val="24"/>
          <w:szCs w:val="24"/>
        </w:rPr>
        <w:t xml:space="preserve"> and late entrants exhibit significantly different performances.</w:t>
      </w:r>
      <w:proofErr w:type="gramEnd"/>
      <w:r w:rsidRPr="00B77843">
        <w:rPr>
          <w:rFonts w:ascii="Times New Roman" w:hAnsi="Times New Roman" w:cs="Times New Roman"/>
          <w:sz w:val="24"/>
          <w:szCs w:val="24"/>
        </w:rPr>
        <w:t xml:space="preserve"> Additionally, as </w:t>
      </w:r>
      <w:proofErr w:type="gramStart"/>
      <w:r w:rsidR="007C6339" w:rsidRPr="00B77843">
        <w:rPr>
          <w:rFonts w:ascii="Times New Roman" w:hAnsi="Times New Roman" w:cs="Times New Roman"/>
          <w:sz w:val="24"/>
          <w:szCs w:val="24"/>
        </w:rPr>
        <w:t>Gaba</w:t>
      </w:r>
      <w:r w:rsidRPr="00B77843">
        <w:rPr>
          <w:rFonts w:ascii="Times New Roman" w:hAnsi="Times New Roman" w:cs="Times New Roman"/>
          <w:sz w:val="24"/>
          <w:szCs w:val="24"/>
        </w:rPr>
        <w:t xml:space="preserve"> et al</w:t>
      </w:r>
      <w:proofErr w:type="gramEnd"/>
      <w:r w:rsidRPr="00B77843">
        <w:rPr>
          <w:rFonts w:ascii="Times New Roman" w:hAnsi="Times New Roman" w:cs="Times New Roman"/>
          <w:sz w:val="24"/>
          <w:szCs w:val="24"/>
        </w:rPr>
        <w:t xml:space="preserve">. (2002) note in their study, early entrants tend to show better performance than early followers and late entrants. Thus, earlier entry timing provides an opportunity for attaining a leading position in a foreign market; however, first-mover advantages only are not sufficient for firms to attain and sustain higher performance as first-movers; this is because they face high levels of uncertainty, </w:t>
      </w:r>
      <w:r w:rsidRPr="00B77843">
        <w:rPr>
          <w:rFonts w:ascii="Times New Roman" w:hAnsi="Times New Roman" w:cs="Times New Roman"/>
          <w:sz w:val="24"/>
          <w:szCs w:val="24"/>
        </w:rPr>
        <w:lastRenderedPageBreak/>
        <w:t xml:space="preserve">free-rider effects, and are exposed to additional risks (Lieberman </w:t>
      </w:r>
      <w:r w:rsidR="007C6339" w:rsidRPr="00B77843">
        <w:rPr>
          <w:rFonts w:ascii="Times New Roman" w:hAnsi="Times New Roman" w:cs="Times New Roman"/>
          <w:sz w:val="24"/>
          <w:szCs w:val="24"/>
        </w:rPr>
        <w:t>&amp;</w:t>
      </w:r>
      <w:r w:rsidRPr="00B77843">
        <w:rPr>
          <w:rFonts w:ascii="Times New Roman" w:hAnsi="Times New Roman" w:cs="Times New Roman"/>
          <w:sz w:val="24"/>
          <w:szCs w:val="24"/>
        </w:rPr>
        <w:t xml:space="preserve"> Montgomery, 1988). </w:t>
      </w:r>
    </w:p>
    <w:p w:rsidR="00F90E74" w:rsidRPr="00B77843" w:rsidRDefault="00F90E74" w:rsidP="00913FF4">
      <w:pPr>
        <w:spacing w:line="480" w:lineRule="auto"/>
        <w:jc w:val="both"/>
        <w:rPr>
          <w:rFonts w:ascii="Times New Roman" w:hAnsi="Times New Roman" w:cs="Times New Roman"/>
          <w:sz w:val="24"/>
          <w:szCs w:val="24"/>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 xml:space="preserve">In foreign markets, the risks and uncertainties are much higher than in domestic markets. </w:t>
      </w:r>
      <w:proofErr w:type="gramStart"/>
      <w:r w:rsidRPr="00B77843">
        <w:rPr>
          <w:rFonts w:ascii="Times New Roman" w:hAnsi="Times New Roman" w:cs="Times New Roman"/>
          <w:sz w:val="24"/>
          <w:szCs w:val="24"/>
        </w:rPr>
        <w:t>Zaheer (1995) state that different cultures and institutional settings will also increase uncertainties and risks.</w:t>
      </w:r>
      <w:proofErr w:type="gramEnd"/>
      <w:r w:rsidRPr="00B77843">
        <w:rPr>
          <w:rFonts w:ascii="Times New Roman" w:hAnsi="Times New Roman" w:cs="Times New Roman"/>
          <w:sz w:val="24"/>
          <w:szCs w:val="24"/>
        </w:rPr>
        <w:t xml:space="preserve"> In a foreign market, even when one firm enters a sector in the host market early as a foreign firm, local firms may have operated in this sector for years, which will reduce the first-mover advantage. However, the political environment can have a positive effect on early entrants (</w:t>
      </w:r>
      <w:bookmarkStart w:id="4" w:name="OLE_LINK12"/>
      <w:bookmarkStart w:id="5" w:name="OLE_LINK13"/>
      <w:proofErr w:type="spellStart"/>
      <w:r w:rsidRPr="00B77843">
        <w:rPr>
          <w:rFonts w:ascii="Times New Roman" w:hAnsi="Times New Roman" w:cs="Times New Roman"/>
          <w:sz w:val="24"/>
          <w:szCs w:val="24"/>
        </w:rPr>
        <w:t>Frynas</w:t>
      </w:r>
      <w:proofErr w:type="spellEnd"/>
      <w:r w:rsidR="00CD5445" w:rsidRPr="00B77843">
        <w:rPr>
          <w:rFonts w:ascii="Times New Roman" w:hAnsi="Times New Roman" w:cs="Times New Roman"/>
          <w:sz w:val="24"/>
          <w:szCs w:val="24"/>
        </w:rPr>
        <w:t>,</w:t>
      </w:r>
      <w:r w:rsidRPr="00B77843">
        <w:rPr>
          <w:rFonts w:ascii="Times New Roman" w:hAnsi="Times New Roman" w:cs="Times New Roman"/>
          <w:sz w:val="24"/>
          <w:szCs w:val="24"/>
        </w:rPr>
        <w:t xml:space="preserve"> </w:t>
      </w:r>
      <w:proofErr w:type="spellStart"/>
      <w:r w:rsidR="007C6339" w:rsidRPr="00B77843">
        <w:rPr>
          <w:rFonts w:ascii="Times New Roman" w:hAnsi="Times New Roman" w:cs="Times New Roman"/>
          <w:sz w:val="24"/>
          <w:szCs w:val="24"/>
        </w:rPr>
        <w:t>Mellahi</w:t>
      </w:r>
      <w:proofErr w:type="spellEnd"/>
      <w:r w:rsidR="007C6339" w:rsidRPr="00B77843">
        <w:rPr>
          <w:rFonts w:ascii="Times New Roman" w:hAnsi="Times New Roman" w:cs="Times New Roman"/>
          <w:sz w:val="24"/>
          <w:szCs w:val="24"/>
        </w:rPr>
        <w:t xml:space="preserve"> &amp; </w:t>
      </w:r>
      <w:proofErr w:type="spellStart"/>
      <w:r w:rsidR="007C6339" w:rsidRPr="00B77843">
        <w:rPr>
          <w:rFonts w:ascii="Times New Roman" w:hAnsi="Times New Roman" w:cs="Times New Roman"/>
          <w:sz w:val="24"/>
          <w:szCs w:val="24"/>
        </w:rPr>
        <w:t>Pigman</w:t>
      </w:r>
      <w:proofErr w:type="spellEnd"/>
      <w:r w:rsidRPr="00B77843">
        <w:rPr>
          <w:rFonts w:ascii="Times New Roman" w:hAnsi="Times New Roman" w:cs="Times New Roman"/>
          <w:sz w:val="24"/>
          <w:szCs w:val="24"/>
        </w:rPr>
        <w:t>, 2006</w:t>
      </w:r>
      <w:bookmarkEnd w:id="4"/>
      <w:bookmarkEnd w:id="5"/>
      <w:r w:rsidRPr="00B77843">
        <w:rPr>
          <w:rFonts w:ascii="Times New Roman" w:hAnsi="Times New Roman" w:cs="Times New Roman"/>
          <w:sz w:val="24"/>
          <w:szCs w:val="24"/>
        </w:rPr>
        <w:t>). Government always treat early entrants as instrumental for attracting additional foreign investment, which in turn will enhance first-mover advantages (Murray et al., 2012).</w:t>
      </w:r>
    </w:p>
    <w:p w:rsidR="00F90E74" w:rsidRPr="00B77843" w:rsidRDefault="00F90E74" w:rsidP="00913FF4">
      <w:pPr>
        <w:spacing w:line="480" w:lineRule="auto"/>
        <w:jc w:val="both"/>
        <w:rPr>
          <w:rFonts w:ascii="Times New Roman" w:hAnsi="Times New Roman" w:cs="Times New Roman"/>
          <w:sz w:val="24"/>
          <w:szCs w:val="24"/>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 xml:space="preserve">Recently, several researchers have conducted research that examines the first-mover advantage. Research conducted by </w:t>
      </w:r>
      <w:proofErr w:type="spellStart"/>
      <w:r w:rsidRPr="00B77843">
        <w:rPr>
          <w:rFonts w:ascii="Times New Roman" w:hAnsi="Times New Roman" w:cs="Times New Roman"/>
          <w:sz w:val="24"/>
          <w:szCs w:val="24"/>
        </w:rPr>
        <w:t>Delios</w:t>
      </w:r>
      <w:proofErr w:type="spellEnd"/>
      <w:r w:rsidRPr="00B77843">
        <w:rPr>
          <w:rFonts w:ascii="Times New Roman" w:hAnsi="Times New Roman" w:cs="Times New Roman"/>
          <w:sz w:val="24"/>
          <w:szCs w:val="24"/>
        </w:rPr>
        <w:t xml:space="preserve"> and Makino (2003) show that early entrants put forward larger investments. Magnusso</w:t>
      </w:r>
      <w:r w:rsidR="007C6339" w:rsidRPr="00B77843">
        <w:rPr>
          <w:rFonts w:ascii="Times New Roman" w:hAnsi="Times New Roman" w:cs="Times New Roman"/>
          <w:sz w:val="24"/>
          <w:szCs w:val="24"/>
        </w:rPr>
        <w:t xml:space="preserve">n, </w:t>
      </w:r>
      <w:proofErr w:type="spellStart"/>
      <w:r w:rsidR="007C6339" w:rsidRPr="00B77843">
        <w:rPr>
          <w:rFonts w:ascii="Times New Roman" w:hAnsi="Times New Roman" w:cs="Times New Roman"/>
          <w:sz w:val="24"/>
          <w:szCs w:val="24"/>
        </w:rPr>
        <w:t>Westjohn</w:t>
      </w:r>
      <w:proofErr w:type="spellEnd"/>
      <w:r w:rsidR="007C6339" w:rsidRPr="00B77843">
        <w:rPr>
          <w:rFonts w:ascii="Times New Roman" w:hAnsi="Times New Roman" w:cs="Times New Roman"/>
          <w:sz w:val="24"/>
          <w:szCs w:val="24"/>
        </w:rPr>
        <w:t xml:space="preserve"> &amp; Boggs</w:t>
      </w:r>
      <w:r w:rsidRPr="00B77843">
        <w:rPr>
          <w:rFonts w:ascii="Times New Roman" w:hAnsi="Times New Roman" w:cs="Times New Roman"/>
          <w:sz w:val="24"/>
          <w:szCs w:val="24"/>
        </w:rPr>
        <w:t xml:space="preserve"> (2009) found a critical relationship between early entrants and market performance. These two studies and many others show that early entry timing has a positive effect on market performance. Mitchell (1991) also argues that early entry timing has a positive effect on market performance, but that early entry timing only is not sufficient for a firm to attain a high level of performance (Gaur </w:t>
      </w:r>
      <w:r w:rsidR="007C6339" w:rsidRPr="00B77843">
        <w:rPr>
          <w:rFonts w:ascii="Times New Roman" w:hAnsi="Times New Roman" w:cs="Times New Roman"/>
          <w:sz w:val="24"/>
          <w:szCs w:val="24"/>
        </w:rPr>
        <w:t>&amp;</w:t>
      </w:r>
      <w:r w:rsidRPr="00B77843">
        <w:rPr>
          <w:rFonts w:ascii="Times New Roman" w:hAnsi="Times New Roman" w:cs="Times New Roman"/>
          <w:sz w:val="24"/>
          <w:szCs w:val="24"/>
        </w:rPr>
        <w:t xml:space="preserve"> Lu, 2007; </w:t>
      </w:r>
      <w:proofErr w:type="spellStart"/>
      <w:r w:rsidRPr="00B77843">
        <w:rPr>
          <w:rFonts w:ascii="Times New Roman" w:hAnsi="Times New Roman" w:cs="Times New Roman"/>
          <w:sz w:val="24"/>
          <w:szCs w:val="24"/>
        </w:rPr>
        <w:t>Golder</w:t>
      </w:r>
      <w:proofErr w:type="spellEnd"/>
      <w:r w:rsidRPr="00B77843">
        <w:rPr>
          <w:rFonts w:ascii="Times New Roman" w:hAnsi="Times New Roman" w:cs="Times New Roman"/>
          <w:sz w:val="24"/>
          <w:szCs w:val="24"/>
        </w:rPr>
        <w:t xml:space="preserve"> </w:t>
      </w:r>
      <w:r w:rsidR="007C6339" w:rsidRPr="00B77843">
        <w:rPr>
          <w:rFonts w:ascii="Times New Roman" w:hAnsi="Times New Roman" w:cs="Times New Roman"/>
          <w:sz w:val="24"/>
          <w:szCs w:val="24"/>
        </w:rPr>
        <w:t>&amp;</w:t>
      </w:r>
      <w:r w:rsidRPr="00B77843">
        <w:rPr>
          <w:rFonts w:ascii="Times New Roman" w:hAnsi="Times New Roman" w:cs="Times New Roman"/>
          <w:sz w:val="24"/>
          <w:szCs w:val="24"/>
        </w:rPr>
        <w:t xml:space="preserve"> </w:t>
      </w:r>
      <w:proofErr w:type="spellStart"/>
      <w:r w:rsidRPr="00B77843">
        <w:rPr>
          <w:rFonts w:ascii="Times New Roman" w:hAnsi="Times New Roman" w:cs="Times New Roman"/>
          <w:sz w:val="24"/>
          <w:szCs w:val="24"/>
        </w:rPr>
        <w:t>Tellis</w:t>
      </w:r>
      <w:proofErr w:type="spellEnd"/>
      <w:r w:rsidRPr="00B77843">
        <w:rPr>
          <w:rFonts w:ascii="Times New Roman" w:hAnsi="Times New Roman" w:cs="Times New Roman"/>
          <w:sz w:val="24"/>
          <w:szCs w:val="24"/>
        </w:rPr>
        <w:t xml:space="preserve">, 1993; Wang, Chen </w:t>
      </w:r>
      <w:r w:rsidR="007C6339" w:rsidRPr="00B77843">
        <w:rPr>
          <w:rFonts w:ascii="Times New Roman" w:hAnsi="Times New Roman" w:cs="Times New Roman"/>
          <w:sz w:val="24"/>
          <w:szCs w:val="24"/>
        </w:rPr>
        <w:t>&amp;</w:t>
      </w:r>
      <w:r w:rsidRPr="00B77843">
        <w:rPr>
          <w:rFonts w:ascii="Times New Roman" w:hAnsi="Times New Roman" w:cs="Times New Roman"/>
          <w:sz w:val="24"/>
          <w:szCs w:val="24"/>
        </w:rPr>
        <w:t xml:space="preserve"> </w:t>
      </w:r>
      <w:proofErr w:type="spellStart"/>
      <w:r w:rsidRPr="00B77843">
        <w:rPr>
          <w:rFonts w:ascii="Times New Roman" w:hAnsi="Times New Roman" w:cs="Times New Roman"/>
          <w:sz w:val="24"/>
          <w:szCs w:val="24"/>
        </w:rPr>
        <w:t>Xie</w:t>
      </w:r>
      <w:proofErr w:type="spellEnd"/>
      <w:r w:rsidRPr="00B77843">
        <w:rPr>
          <w:rFonts w:ascii="Times New Roman" w:hAnsi="Times New Roman" w:cs="Times New Roman"/>
          <w:sz w:val="24"/>
          <w:szCs w:val="24"/>
        </w:rPr>
        <w:t xml:space="preserve">, 2010). To explain this, Mitchell, Shaver and Yeung (1994, p.56) examined the impact of entry timing on market share performance in a foreign market, and found the relationship between high market share performance and entry timing into a foreign market to be non-monotonic; the researchers conclude, “foreign entrants survive longer </w:t>
      </w:r>
      <w:r w:rsidRPr="00B77843">
        <w:rPr>
          <w:rFonts w:ascii="Times New Roman" w:hAnsi="Times New Roman" w:cs="Times New Roman"/>
          <w:sz w:val="24"/>
          <w:szCs w:val="24"/>
        </w:rPr>
        <w:lastRenderedPageBreak/>
        <w:t>in product markets with a moderate number of foreign players”. Thus, examining the impact of entry timing and market performance using both market share performance is necessary.</w:t>
      </w:r>
    </w:p>
    <w:p w:rsidR="00F90E74" w:rsidRPr="00B77843" w:rsidRDefault="00F90E74" w:rsidP="00913FF4">
      <w:pPr>
        <w:spacing w:line="480" w:lineRule="auto"/>
        <w:jc w:val="both"/>
        <w:rPr>
          <w:rFonts w:ascii="Times New Roman" w:hAnsi="Times New Roman" w:cs="Times New Roman"/>
          <w:sz w:val="24"/>
          <w:szCs w:val="24"/>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 xml:space="preserve">Contrastingly, late entrants also have late-mover advantages. As </w:t>
      </w:r>
      <w:proofErr w:type="spellStart"/>
      <w:r w:rsidRPr="00B77843">
        <w:rPr>
          <w:rFonts w:ascii="Times New Roman" w:hAnsi="Times New Roman" w:cs="Times New Roman"/>
          <w:sz w:val="24"/>
          <w:szCs w:val="24"/>
        </w:rPr>
        <w:t>Schnaars</w:t>
      </w:r>
      <w:proofErr w:type="spellEnd"/>
      <w:r w:rsidRPr="00B77843">
        <w:rPr>
          <w:rFonts w:ascii="Times New Roman" w:hAnsi="Times New Roman" w:cs="Times New Roman"/>
          <w:sz w:val="24"/>
          <w:szCs w:val="24"/>
        </w:rPr>
        <w:t xml:space="preserve"> (1994) argues, first-movers have disadvantages that, in turn, become advantages that late entrants enjoy. Late entrants can benefit in three ways: (1) they have the opportunity to free-ride on first-mover investments; (2) they can use the experience of first-movers to solve technological problems and market uncertainties; (3) it is difficult for first-movers to change their structure or products in order to adapt to the new environment during the late period. "Late movers may be able to free ride on a first mover's investments in some areas such as R&amp;D, customer education, and infrastructure development" (</w:t>
      </w:r>
      <w:proofErr w:type="spellStart"/>
      <w:r w:rsidRPr="00B77843">
        <w:rPr>
          <w:rFonts w:ascii="Times New Roman" w:hAnsi="Times New Roman" w:cs="Times New Roman"/>
          <w:sz w:val="24"/>
          <w:szCs w:val="24"/>
        </w:rPr>
        <w:t>Frynas</w:t>
      </w:r>
      <w:proofErr w:type="spellEnd"/>
      <w:r w:rsidRPr="00B77843">
        <w:rPr>
          <w:rFonts w:ascii="Times New Roman" w:hAnsi="Times New Roman" w:cs="Times New Roman"/>
          <w:sz w:val="24"/>
          <w:szCs w:val="24"/>
        </w:rPr>
        <w:t xml:space="preserve"> et al., 2006, p.340). First-movers face high levels of operational risk and market uncertainties. Once late entrants enter the market, they can use the solutions to these risks and uncertainties, thus enjoying free- riding on first-mover investments. Finally, in the initial period, the organizational structure and products of first-movers may be restricted to a fixed type. Late entrants can, therefore, use new structures and products to compete with early entrants in foreign markets. First-mover advantages can in this way be largely counteracted.</w:t>
      </w:r>
    </w:p>
    <w:p w:rsidR="00F90E74" w:rsidRPr="00B77843" w:rsidRDefault="00F90E74" w:rsidP="00913FF4">
      <w:pPr>
        <w:spacing w:line="480" w:lineRule="auto"/>
        <w:jc w:val="both"/>
        <w:rPr>
          <w:rFonts w:ascii="Times New Roman" w:hAnsi="Times New Roman" w:cs="Times New Roman"/>
          <w:sz w:val="24"/>
          <w:szCs w:val="24"/>
        </w:rPr>
      </w:pPr>
    </w:p>
    <w:p w:rsidR="00F90E74" w:rsidRPr="00B77843" w:rsidRDefault="0019608C" w:rsidP="00B77843">
      <w:pPr>
        <w:pStyle w:val="a3"/>
        <w:spacing w:line="480" w:lineRule="auto"/>
        <w:ind w:left="0"/>
        <w:jc w:val="both"/>
        <w:rPr>
          <w:rFonts w:ascii="Times New Roman" w:hAnsi="Times New Roman" w:cs="Times New Roman"/>
          <w:sz w:val="24"/>
          <w:szCs w:val="24"/>
        </w:rPr>
      </w:pPr>
      <w:r w:rsidRPr="00B77843">
        <w:rPr>
          <w:rFonts w:ascii="Times New Roman" w:hAnsi="Times New Roman" w:cs="Times New Roman"/>
          <w:sz w:val="24"/>
          <w:szCs w:val="24"/>
        </w:rPr>
        <w:t xml:space="preserve">Investment Size </w:t>
      </w:r>
      <w:proofErr w:type="gramStart"/>
      <w:r w:rsidRPr="00B77843">
        <w:rPr>
          <w:rFonts w:ascii="Times New Roman" w:hAnsi="Times New Roman" w:cs="Times New Roman"/>
          <w:sz w:val="24"/>
          <w:szCs w:val="24"/>
        </w:rPr>
        <w:t>And</w:t>
      </w:r>
      <w:proofErr w:type="gramEnd"/>
      <w:r w:rsidRPr="00B77843">
        <w:rPr>
          <w:rFonts w:ascii="Times New Roman" w:hAnsi="Times New Roman" w:cs="Times New Roman"/>
          <w:sz w:val="24"/>
          <w:szCs w:val="24"/>
        </w:rPr>
        <w:t xml:space="preserve"> Entry Mode</w:t>
      </w:r>
      <w:r w:rsidR="00A066CC" w:rsidRPr="00B77843">
        <w:rPr>
          <w:rFonts w:ascii="Times New Roman" w:hAnsi="Times New Roman" w:cs="Times New Roman"/>
          <w:sz w:val="24"/>
          <w:szCs w:val="24"/>
        </w:rPr>
        <w:t xml:space="preserve"> (strategic choice)</w:t>
      </w:r>
    </w:p>
    <w:p w:rsidR="00F90E74" w:rsidRPr="00B77843" w:rsidRDefault="00F90E74" w:rsidP="00913FF4">
      <w:pPr>
        <w:spacing w:line="480" w:lineRule="auto"/>
        <w:jc w:val="both"/>
        <w:rPr>
          <w:rFonts w:ascii="Times New Roman" w:hAnsi="Times New Roman" w:cs="Times New Roman"/>
          <w:sz w:val="24"/>
          <w:szCs w:val="24"/>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 xml:space="preserve">Despite the factors listed above, strategic choice is also an important factor when analyzing the impact of entry timing and market performance. Strategic choice is different from entry timing and is primarily concerned with what strategy a firm should </w:t>
      </w:r>
      <w:r w:rsidRPr="00B77843">
        <w:rPr>
          <w:rFonts w:ascii="Times New Roman" w:hAnsi="Times New Roman" w:cs="Times New Roman"/>
          <w:sz w:val="24"/>
          <w:szCs w:val="24"/>
        </w:rPr>
        <w:lastRenderedPageBreak/>
        <w:t xml:space="preserve">adopt, for example, how much the firm will invest initially, or which entry mode should be used. </w:t>
      </w:r>
      <w:proofErr w:type="gramStart"/>
      <w:r w:rsidR="007C6339" w:rsidRPr="00B77843">
        <w:rPr>
          <w:rFonts w:ascii="Times New Roman" w:hAnsi="Times New Roman" w:cs="Times New Roman"/>
          <w:sz w:val="24"/>
          <w:szCs w:val="24"/>
        </w:rPr>
        <w:t>Gaba</w:t>
      </w:r>
      <w:r w:rsidRPr="00B77843">
        <w:rPr>
          <w:rFonts w:ascii="Times New Roman" w:hAnsi="Times New Roman" w:cs="Times New Roman"/>
          <w:sz w:val="24"/>
          <w:szCs w:val="24"/>
        </w:rPr>
        <w:t xml:space="preserve"> et al. (2012) state that entry-timing performance relationships may be contingent on other factors such as investment size, entry mode, firm location and advertising intensity (Cui </w:t>
      </w:r>
      <w:r w:rsidR="007C6339" w:rsidRPr="00B77843">
        <w:rPr>
          <w:rFonts w:ascii="Times New Roman" w:hAnsi="Times New Roman" w:cs="Times New Roman"/>
          <w:sz w:val="24"/>
          <w:szCs w:val="24"/>
        </w:rPr>
        <w:t>&amp;</w:t>
      </w:r>
      <w:r w:rsidRPr="00B77843">
        <w:rPr>
          <w:rFonts w:ascii="Times New Roman" w:hAnsi="Times New Roman" w:cs="Times New Roman"/>
          <w:sz w:val="24"/>
          <w:szCs w:val="24"/>
        </w:rPr>
        <w:t xml:space="preserve"> Lui, 2005; De Castro </w:t>
      </w:r>
      <w:r w:rsidR="007C6339" w:rsidRPr="00B77843">
        <w:rPr>
          <w:rFonts w:ascii="Times New Roman" w:hAnsi="Times New Roman" w:cs="Times New Roman"/>
          <w:sz w:val="24"/>
          <w:szCs w:val="24"/>
        </w:rPr>
        <w:t>&amp;</w:t>
      </w:r>
      <w:r w:rsidRPr="00B77843">
        <w:rPr>
          <w:rFonts w:ascii="Times New Roman" w:hAnsi="Times New Roman" w:cs="Times New Roman"/>
          <w:sz w:val="24"/>
          <w:szCs w:val="24"/>
        </w:rPr>
        <w:t xml:space="preserve"> Chrisman, 1995; </w:t>
      </w:r>
      <w:proofErr w:type="spellStart"/>
      <w:r w:rsidRPr="00B77843">
        <w:rPr>
          <w:rFonts w:ascii="Times New Roman" w:hAnsi="Times New Roman" w:cs="Times New Roman"/>
          <w:sz w:val="24"/>
          <w:szCs w:val="24"/>
        </w:rPr>
        <w:t>Kerin</w:t>
      </w:r>
      <w:proofErr w:type="spellEnd"/>
      <w:r w:rsidR="007C6339" w:rsidRPr="00B77843">
        <w:rPr>
          <w:rFonts w:ascii="Times New Roman" w:hAnsi="Times New Roman" w:cs="Times New Roman"/>
          <w:sz w:val="24"/>
          <w:szCs w:val="24"/>
        </w:rPr>
        <w:t xml:space="preserve"> et al.</w:t>
      </w:r>
      <w:r w:rsidRPr="00B77843">
        <w:rPr>
          <w:rFonts w:ascii="Times New Roman" w:hAnsi="Times New Roman" w:cs="Times New Roman"/>
          <w:sz w:val="24"/>
          <w:szCs w:val="24"/>
        </w:rPr>
        <w:t xml:space="preserve">, 1992; Szymanski, Troy </w:t>
      </w:r>
      <w:r w:rsidR="007C6339" w:rsidRPr="00B77843">
        <w:rPr>
          <w:rFonts w:ascii="Times New Roman" w:hAnsi="Times New Roman" w:cs="Times New Roman"/>
          <w:sz w:val="24"/>
          <w:szCs w:val="24"/>
        </w:rPr>
        <w:t>&amp;</w:t>
      </w:r>
      <w:r w:rsidRPr="00B77843">
        <w:rPr>
          <w:rFonts w:ascii="Times New Roman" w:hAnsi="Times New Roman" w:cs="Times New Roman"/>
          <w:sz w:val="24"/>
          <w:szCs w:val="24"/>
        </w:rPr>
        <w:t xml:space="preserve"> Bharadwaj, 1995).</w:t>
      </w:r>
      <w:proofErr w:type="gramEnd"/>
      <w:r w:rsidRPr="00B77843">
        <w:rPr>
          <w:rFonts w:ascii="Times New Roman" w:hAnsi="Times New Roman" w:cs="Times New Roman"/>
          <w:sz w:val="24"/>
          <w:szCs w:val="24"/>
        </w:rPr>
        <w:t xml:space="preserve"> Hitter and Tyler (1991) point out that how a firm enters into, and how it performs in a foreign market, are not only determined by the industrial environment but also affected by the firm's strategic choices. More specifically, whether a firm can attain and maintain a leading position is significantly related to whether the firm's strategic choices match changing industrial environment conditions (</w:t>
      </w:r>
      <w:proofErr w:type="spellStart"/>
      <w:r w:rsidRPr="00B77843">
        <w:rPr>
          <w:rFonts w:ascii="Times New Roman" w:hAnsi="Times New Roman" w:cs="Times New Roman"/>
          <w:sz w:val="24"/>
          <w:szCs w:val="24"/>
        </w:rPr>
        <w:t>Reger</w:t>
      </w:r>
      <w:proofErr w:type="spellEnd"/>
      <w:r w:rsidR="007C6339" w:rsidRPr="00B77843">
        <w:rPr>
          <w:rFonts w:ascii="Times New Roman" w:hAnsi="Times New Roman" w:cs="Times New Roman"/>
          <w:sz w:val="24"/>
          <w:szCs w:val="24"/>
        </w:rPr>
        <w:t xml:space="preserve">, </w:t>
      </w:r>
      <w:proofErr w:type="spellStart"/>
      <w:r w:rsidR="007C6339" w:rsidRPr="00B77843">
        <w:rPr>
          <w:rFonts w:ascii="Times New Roman" w:hAnsi="Times New Roman" w:cs="Times New Roman"/>
          <w:sz w:val="24"/>
          <w:szCs w:val="24"/>
        </w:rPr>
        <w:t>Duhaime</w:t>
      </w:r>
      <w:proofErr w:type="spellEnd"/>
      <w:r w:rsidR="007C6339" w:rsidRPr="00B77843">
        <w:rPr>
          <w:rFonts w:ascii="Times New Roman" w:hAnsi="Times New Roman" w:cs="Times New Roman"/>
          <w:sz w:val="24"/>
          <w:szCs w:val="24"/>
        </w:rPr>
        <w:t xml:space="preserve"> &amp; </w:t>
      </w:r>
      <w:proofErr w:type="spellStart"/>
      <w:r w:rsidR="007C6339" w:rsidRPr="00B77843">
        <w:rPr>
          <w:rFonts w:ascii="Times New Roman" w:hAnsi="Times New Roman" w:cs="Times New Roman"/>
          <w:sz w:val="24"/>
          <w:szCs w:val="24"/>
        </w:rPr>
        <w:t>Stimpert</w:t>
      </w:r>
      <w:proofErr w:type="spellEnd"/>
      <w:r w:rsidRPr="00B77843">
        <w:rPr>
          <w:rFonts w:ascii="Times New Roman" w:hAnsi="Times New Roman" w:cs="Times New Roman"/>
          <w:sz w:val="24"/>
          <w:szCs w:val="24"/>
        </w:rPr>
        <w:t>, 1992). Furthermore, a firm’s market performance is also affected by how it is constructed and how it allocates its investments (Child</w:t>
      </w:r>
      <w:r w:rsidR="008001D4" w:rsidRPr="00B77843">
        <w:rPr>
          <w:rFonts w:ascii="Times New Roman" w:hAnsi="Times New Roman" w:cs="Times New Roman"/>
          <w:sz w:val="24"/>
          <w:szCs w:val="24"/>
        </w:rPr>
        <w:t>, Chung &amp; Davis</w:t>
      </w:r>
      <w:r w:rsidRPr="00B77843">
        <w:rPr>
          <w:rFonts w:ascii="Times New Roman" w:hAnsi="Times New Roman" w:cs="Times New Roman"/>
          <w:sz w:val="24"/>
          <w:szCs w:val="24"/>
        </w:rPr>
        <w:t>., 2003). Child (1972, p.10) also argues that it is imperative to "recognize the exercise of choice by organizational decision makers. The boundaries between an organization and its environment are defined [to a] large degree by the [types] of relationships [that] its decision makers choose to enter [into]".</w:t>
      </w:r>
    </w:p>
    <w:p w:rsidR="00F90E74" w:rsidRPr="00B77843" w:rsidRDefault="00F90E74" w:rsidP="00913FF4">
      <w:pPr>
        <w:spacing w:line="480" w:lineRule="auto"/>
        <w:jc w:val="both"/>
        <w:rPr>
          <w:rFonts w:ascii="Times New Roman" w:hAnsi="Times New Roman" w:cs="Times New Roman"/>
          <w:sz w:val="24"/>
          <w:szCs w:val="24"/>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Cui and Lui (2005) and Pan et al. (1999) note that entry mode and investment size are potentially the most fundamental of strategic factors. Each entry mode and strategy has its benefits and risks, and as such, strategic choice plays a significant role in the decision-making of entering into a foreign market (</w:t>
      </w:r>
      <w:proofErr w:type="spellStart"/>
      <w:r w:rsidRPr="00B77843">
        <w:rPr>
          <w:rFonts w:ascii="Times New Roman" w:hAnsi="Times New Roman" w:cs="Times New Roman"/>
          <w:sz w:val="24"/>
          <w:szCs w:val="24"/>
        </w:rPr>
        <w:t>Brouthers</w:t>
      </w:r>
      <w:proofErr w:type="spellEnd"/>
      <w:r w:rsidRPr="00B77843">
        <w:rPr>
          <w:rFonts w:ascii="Times New Roman" w:hAnsi="Times New Roman" w:cs="Times New Roman"/>
          <w:sz w:val="24"/>
          <w:szCs w:val="24"/>
        </w:rPr>
        <w:t xml:space="preserve"> </w:t>
      </w:r>
      <w:r w:rsidR="008001D4" w:rsidRPr="00B77843">
        <w:rPr>
          <w:rFonts w:ascii="Times New Roman" w:hAnsi="Times New Roman" w:cs="Times New Roman"/>
          <w:sz w:val="24"/>
          <w:szCs w:val="24"/>
        </w:rPr>
        <w:t>&amp;</w:t>
      </w:r>
      <w:r w:rsidRPr="00B77843">
        <w:rPr>
          <w:rFonts w:ascii="Times New Roman" w:hAnsi="Times New Roman" w:cs="Times New Roman"/>
          <w:sz w:val="24"/>
          <w:szCs w:val="24"/>
        </w:rPr>
        <w:t xml:space="preserve"> </w:t>
      </w:r>
      <w:proofErr w:type="spellStart"/>
      <w:r w:rsidRPr="00B77843">
        <w:rPr>
          <w:rFonts w:ascii="Times New Roman" w:hAnsi="Times New Roman" w:cs="Times New Roman"/>
          <w:sz w:val="24"/>
          <w:szCs w:val="24"/>
        </w:rPr>
        <w:t>Brouthers</w:t>
      </w:r>
      <w:proofErr w:type="spellEnd"/>
      <w:r w:rsidRPr="00B77843">
        <w:rPr>
          <w:rFonts w:ascii="Times New Roman" w:hAnsi="Times New Roman" w:cs="Times New Roman"/>
          <w:sz w:val="24"/>
          <w:szCs w:val="24"/>
        </w:rPr>
        <w:t xml:space="preserve">, 2000; </w:t>
      </w:r>
      <w:proofErr w:type="spellStart"/>
      <w:r w:rsidRPr="00B77843">
        <w:rPr>
          <w:rFonts w:ascii="Times New Roman" w:hAnsi="Times New Roman" w:cs="Times New Roman"/>
          <w:sz w:val="24"/>
          <w:szCs w:val="24"/>
        </w:rPr>
        <w:t>Dikova</w:t>
      </w:r>
      <w:proofErr w:type="spellEnd"/>
      <w:r w:rsidRPr="00B77843">
        <w:rPr>
          <w:rFonts w:ascii="Times New Roman" w:hAnsi="Times New Roman" w:cs="Times New Roman"/>
          <w:sz w:val="24"/>
          <w:szCs w:val="24"/>
        </w:rPr>
        <w:t xml:space="preserve"> </w:t>
      </w:r>
      <w:r w:rsidR="008001D4" w:rsidRPr="00B77843">
        <w:rPr>
          <w:rFonts w:ascii="Times New Roman" w:hAnsi="Times New Roman" w:cs="Times New Roman"/>
          <w:sz w:val="24"/>
          <w:szCs w:val="24"/>
        </w:rPr>
        <w:t>&amp;</w:t>
      </w:r>
      <w:r w:rsidRPr="00B77843">
        <w:rPr>
          <w:rFonts w:ascii="Times New Roman" w:hAnsi="Times New Roman" w:cs="Times New Roman"/>
          <w:sz w:val="24"/>
          <w:szCs w:val="24"/>
        </w:rPr>
        <w:t xml:space="preserve"> Van </w:t>
      </w:r>
      <w:proofErr w:type="spellStart"/>
      <w:r w:rsidRPr="00B77843">
        <w:rPr>
          <w:rFonts w:ascii="Times New Roman" w:hAnsi="Times New Roman" w:cs="Times New Roman"/>
          <w:sz w:val="24"/>
          <w:szCs w:val="24"/>
        </w:rPr>
        <w:t>Witteloostuijn</w:t>
      </w:r>
      <w:proofErr w:type="spellEnd"/>
      <w:r w:rsidRPr="00B77843">
        <w:rPr>
          <w:rFonts w:ascii="Times New Roman" w:hAnsi="Times New Roman" w:cs="Times New Roman"/>
          <w:sz w:val="24"/>
          <w:szCs w:val="24"/>
        </w:rPr>
        <w:t xml:space="preserve">, 2007; Woodcock et al., 1994). </w:t>
      </w: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 xml:space="preserve">The impact of entry mode on a firm's performance can, however, be inconsistent (Gaur </w:t>
      </w:r>
      <w:r w:rsidR="008001D4" w:rsidRPr="00B77843">
        <w:rPr>
          <w:rFonts w:ascii="Times New Roman" w:hAnsi="Times New Roman" w:cs="Times New Roman"/>
          <w:sz w:val="24"/>
          <w:szCs w:val="24"/>
        </w:rPr>
        <w:t>&amp;</w:t>
      </w:r>
      <w:r w:rsidRPr="00B77843">
        <w:rPr>
          <w:rFonts w:ascii="Times New Roman" w:hAnsi="Times New Roman" w:cs="Times New Roman"/>
          <w:sz w:val="24"/>
          <w:szCs w:val="24"/>
        </w:rPr>
        <w:t xml:space="preserve"> Lu, 2007). </w:t>
      </w:r>
      <w:proofErr w:type="spellStart"/>
      <w:r w:rsidRPr="00B77843">
        <w:rPr>
          <w:rFonts w:ascii="Times New Roman" w:hAnsi="Times New Roman" w:cs="Times New Roman"/>
          <w:sz w:val="24"/>
          <w:szCs w:val="24"/>
        </w:rPr>
        <w:t>Chowdhury</w:t>
      </w:r>
      <w:proofErr w:type="spellEnd"/>
      <w:r w:rsidR="00CD5445" w:rsidRPr="00B77843">
        <w:rPr>
          <w:rFonts w:ascii="Times New Roman" w:hAnsi="Times New Roman" w:cs="Times New Roman"/>
          <w:sz w:val="24"/>
          <w:szCs w:val="24"/>
        </w:rPr>
        <w:t xml:space="preserve"> (1992)</w:t>
      </w:r>
      <w:r w:rsidRPr="00B77843">
        <w:rPr>
          <w:rFonts w:ascii="Times New Roman" w:hAnsi="Times New Roman" w:cs="Times New Roman"/>
          <w:sz w:val="24"/>
          <w:szCs w:val="24"/>
        </w:rPr>
        <w:t xml:space="preserve"> and </w:t>
      </w:r>
      <w:proofErr w:type="spellStart"/>
      <w:r w:rsidRPr="00B77843">
        <w:rPr>
          <w:rFonts w:ascii="Times New Roman" w:hAnsi="Times New Roman" w:cs="Times New Roman"/>
          <w:sz w:val="24"/>
          <w:szCs w:val="24"/>
        </w:rPr>
        <w:t>Delios</w:t>
      </w:r>
      <w:proofErr w:type="spellEnd"/>
      <w:r w:rsidRPr="00B77843">
        <w:rPr>
          <w:rFonts w:ascii="Times New Roman" w:hAnsi="Times New Roman" w:cs="Times New Roman"/>
          <w:sz w:val="24"/>
          <w:szCs w:val="24"/>
        </w:rPr>
        <w:t xml:space="preserve"> and Beamish (2004), however, note that regarding a firm's market share performance, different entry modes do not have different impacts. </w:t>
      </w:r>
      <w:proofErr w:type="gramStart"/>
      <w:r w:rsidRPr="00B77843">
        <w:rPr>
          <w:rFonts w:ascii="Times New Roman" w:hAnsi="Times New Roman" w:cs="Times New Roman"/>
          <w:sz w:val="24"/>
          <w:szCs w:val="24"/>
        </w:rPr>
        <w:t>Gaur and Lu (2007) note that this conflict occurs for two reasons.</w:t>
      </w:r>
      <w:proofErr w:type="gramEnd"/>
      <w:r w:rsidRPr="00B77843">
        <w:rPr>
          <w:rFonts w:ascii="Times New Roman" w:hAnsi="Times New Roman" w:cs="Times New Roman"/>
          <w:sz w:val="24"/>
          <w:szCs w:val="24"/>
        </w:rPr>
        <w:t xml:space="preserve"> </w:t>
      </w:r>
      <w:r w:rsidRPr="00B77843">
        <w:rPr>
          <w:rFonts w:ascii="Times New Roman" w:hAnsi="Times New Roman" w:cs="Times New Roman"/>
          <w:sz w:val="24"/>
          <w:szCs w:val="24"/>
        </w:rPr>
        <w:lastRenderedPageBreak/>
        <w:t xml:space="preserve">Firstly, the difference between the host and home market varies from one firm to another. As such, wholly-owned subsidiaries </w:t>
      </w:r>
      <w:r w:rsidR="00A46DA3" w:rsidRPr="00B77843">
        <w:rPr>
          <w:rFonts w:ascii="Times New Roman" w:hAnsi="Times New Roman" w:cs="Times New Roman"/>
          <w:sz w:val="24"/>
          <w:szCs w:val="24"/>
        </w:rPr>
        <w:t>are</w:t>
      </w:r>
      <w:r w:rsidRPr="00B77843">
        <w:rPr>
          <w:rFonts w:ascii="Times New Roman" w:hAnsi="Times New Roman" w:cs="Times New Roman"/>
          <w:sz w:val="24"/>
          <w:szCs w:val="24"/>
        </w:rPr>
        <w:t xml:space="preserve"> the reason why some firms succeed in foreign markets but may </w:t>
      </w:r>
      <w:r w:rsidRPr="00B77843">
        <w:rPr>
          <w:rFonts w:ascii="Times New Roman" w:hAnsi="Times New Roman" w:cs="Times New Roman"/>
          <w:sz w:val="24"/>
          <w:szCs w:val="24"/>
          <w:lang w:val="en-US"/>
        </w:rPr>
        <w:t>be the reason why</w:t>
      </w:r>
      <w:r w:rsidRPr="00B77843">
        <w:rPr>
          <w:rFonts w:ascii="Times New Roman" w:hAnsi="Times New Roman" w:cs="Times New Roman"/>
          <w:sz w:val="24"/>
          <w:szCs w:val="24"/>
        </w:rPr>
        <w:t xml:space="preserve"> other firms fail in the same context. Secondly, firms always </w:t>
      </w:r>
      <w:r w:rsidRPr="00B77843">
        <w:rPr>
          <w:rFonts w:ascii="Times New Roman" w:hAnsi="Times New Roman" w:cs="Times New Roman"/>
          <w:sz w:val="24"/>
          <w:szCs w:val="24"/>
          <w:lang w:val="en-US"/>
        </w:rPr>
        <w:t xml:space="preserve">learn how to perform well </w:t>
      </w:r>
      <w:r w:rsidRPr="00B77843">
        <w:rPr>
          <w:rFonts w:ascii="Times New Roman" w:hAnsi="Times New Roman" w:cs="Times New Roman"/>
          <w:sz w:val="24"/>
          <w:szCs w:val="24"/>
        </w:rPr>
        <w:t>in the local market and become adept to the environment of the said foreign market. Thus, the level of ownership has less influence</w:t>
      </w:r>
      <w:r w:rsidRPr="00B77843">
        <w:rPr>
          <w:rFonts w:ascii="Times New Roman" w:hAnsi="Times New Roman" w:cs="Times New Roman"/>
          <w:sz w:val="24"/>
          <w:szCs w:val="24"/>
          <w:lang w:val="en-US"/>
        </w:rPr>
        <w:t xml:space="preserve"> than is assumed</w:t>
      </w:r>
      <w:r w:rsidRPr="00B77843">
        <w:rPr>
          <w:rFonts w:ascii="Times New Roman" w:hAnsi="Times New Roman" w:cs="Times New Roman"/>
          <w:sz w:val="24"/>
          <w:szCs w:val="24"/>
        </w:rPr>
        <w:t xml:space="preserve">. </w:t>
      </w:r>
    </w:p>
    <w:p w:rsidR="00F90E74" w:rsidRPr="00B77843" w:rsidRDefault="00F90E74" w:rsidP="00913FF4">
      <w:pPr>
        <w:spacing w:line="480" w:lineRule="auto"/>
        <w:jc w:val="both"/>
        <w:rPr>
          <w:rFonts w:ascii="Times New Roman" w:hAnsi="Times New Roman" w:cs="Times New Roman"/>
          <w:sz w:val="24"/>
          <w:szCs w:val="24"/>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Investment size can also affect the ability of a firm to make full use of first-mover advantages or the reduced risks of late followers. Investment size should, therefore, be a critical indicator of a firm's strategic choices. (Murray et al., 2012)</w:t>
      </w:r>
    </w:p>
    <w:p w:rsidR="00F90E74" w:rsidRPr="00B77843" w:rsidRDefault="00F90E74" w:rsidP="00913FF4">
      <w:pPr>
        <w:pStyle w:val="a3"/>
        <w:spacing w:line="480" w:lineRule="auto"/>
        <w:ind w:left="0"/>
        <w:jc w:val="both"/>
        <w:rPr>
          <w:rFonts w:ascii="Times New Roman" w:hAnsi="Times New Roman" w:cs="Times New Roman"/>
          <w:b/>
          <w:sz w:val="24"/>
          <w:szCs w:val="24"/>
        </w:rPr>
      </w:pPr>
    </w:p>
    <w:p w:rsidR="00F90E74" w:rsidRPr="00B77843" w:rsidRDefault="0019608C" w:rsidP="00B77843">
      <w:pPr>
        <w:pStyle w:val="a3"/>
        <w:spacing w:line="480" w:lineRule="auto"/>
        <w:ind w:left="0"/>
        <w:jc w:val="both"/>
        <w:rPr>
          <w:rFonts w:ascii="Times New Roman" w:hAnsi="Times New Roman" w:cs="Times New Roman"/>
          <w:sz w:val="24"/>
          <w:szCs w:val="24"/>
        </w:rPr>
      </w:pPr>
      <w:r w:rsidRPr="00B77843">
        <w:rPr>
          <w:rFonts w:ascii="Times New Roman" w:hAnsi="Times New Roman" w:cs="Times New Roman"/>
          <w:sz w:val="24"/>
          <w:szCs w:val="24"/>
        </w:rPr>
        <w:t>Advertising Intensity</w:t>
      </w:r>
    </w:p>
    <w:p w:rsidR="00F90E74" w:rsidRPr="00B77843" w:rsidRDefault="00F90E74" w:rsidP="00913FF4">
      <w:pPr>
        <w:spacing w:line="480" w:lineRule="auto"/>
        <w:jc w:val="both"/>
        <w:rPr>
          <w:rFonts w:ascii="Times New Roman" w:hAnsi="Times New Roman" w:cs="Times New Roman"/>
          <w:sz w:val="24"/>
          <w:szCs w:val="24"/>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 xml:space="preserve">A significant body of literature has investigated the relationship between advertising expenditures and firms' financial metrics. Financial metrics include profits, market capitalization or value, and market-to-book ratio. The relationship between advertising expenditures and market performance has been proven positive in studies conducted by </w:t>
      </w:r>
      <w:r w:rsidR="00CD5445" w:rsidRPr="00B77843">
        <w:rPr>
          <w:rFonts w:ascii="Times New Roman" w:hAnsi="Times New Roman" w:cs="Times New Roman"/>
          <w:sz w:val="24"/>
          <w:szCs w:val="24"/>
        </w:rPr>
        <w:t xml:space="preserve">Binswanger, </w:t>
      </w:r>
      <w:proofErr w:type="spellStart"/>
      <w:r w:rsidR="00CD5445" w:rsidRPr="00B77843">
        <w:rPr>
          <w:rFonts w:ascii="Times New Roman" w:hAnsi="Times New Roman" w:cs="Times New Roman"/>
          <w:sz w:val="24"/>
          <w:szCs w:val="24"/>
        </w:rPr>
        <w:t>Ruttan</w:t>
      </w:r>
      <w:proofErr w:type="spellEnd"/>
      <w:r w:rsidR="00CD5445" w:rsidRPr="00B77843">
        <w:rPr>
          <w:rFonts w:ascii="Times New Roman" w:hAnsi="Times New Roman" w:cs="Times New Roman"/>
          <w:sz w:val="24"/>
          <w:szCs w:val="24"/>
        </w:rPr>
        <w:t xml:space="preserve"> and Ben-Zion</w:t>
      </w:r>
      <w:r w:rsidRPr="00B77843">
        <w:rPr>
          <w:rFonts w:ascii="Times New Roman" w:hAnsi="Times New Roman" w:cs="Times New Roman"/>
          <w:sz w:val="24"/>
          <w:szCs w:val="24"/>
        </w:rPr>
        <w:t xml:space="preserve"> (1978) and </w:t>
      </w:r>
      <w:proofErr w:type="spellStart"/>
      <w:r w:rsidRPr="00B77843">
        <w:rPr>
          <w:rFonts w:ascii="Times New Roman" w:hAnsi="Times New Roman" w:cs="Times New Roman"/>
          <w:sz w:val="24"/>
          <w:szCs w:val="24"/>
        </w:rPr>
        <w:t>Conchar</w:t>
      </w:r>
      <w:proofErr w:type="spellEnd"/>
      <w:r w:rsidR="008001D4" w:rsidRPr="00B77843">
        <w:rPr>
          <w:rFonts w:ascii="Times New Roman" w:hAnsi="Times New Roman" w:cs="Times New Roman"/>
          <w:sz w:val="24"/>
          <w:szCs w:val="24"/>
        </w:rPr>
        <w:t xml:space="preserve"> </w:t>
      </w:r>
      <w:proofErr w:type="spellStart"/>
      <w:r w:rsidR="008001D4" w:rsidRPr="00B77843">
        <w:rPr>
          <w:rFonts w:ascii="Times New Roman" w:hAnsi="Times New Roman" w:cs="Times New Roman"/>
          <w:sz w:val="24"/>
          <w:szCs w:val="24"/>
        </w:rPr>
        <w:t>Crask</w:t>
      </w:r>
      <w:proofErr w:type="spellEnd"/>
      <w:r w:rsidR="008001D4" w:rsidRPr="00B77843">
        <w:rPr>
          <w:rFonts w:ascii="Times New Roman" w:hAnsi="Times New Roman" w:cs="Times New Roman"/>
          <w:sz w:val="24"/>
          <w:szCs w:val="24"/>
        </w:rPr>
        <w:t xml:space="preserve"> &amp; </w:t>
      </w:r>
      <w:proofErr w:type="spellStart"/>
      <w:r w:rsidR="008001D4" w:rsidRPr="00B77843">
        <w:rPr>
          <w:rFonts w:ascii="Times New Roman" w:hAnsi="Times New Roman" w:cs="Times New Roman"/>
          <w:sz w:val="24"/>
          <w:szCs w:val="24"/>
        </w:rPr>
        <w:t>Zinkhan</w:t>
      </w:r>
      <w:proofErr w:type="spellEnd"/>
      <w:r w:rsidRPr="00B77843">
        <w:rPr>
          <w:rFonts w:ascii="Times New Roman" w:hAnsi="Times New Roman" w:cs="Times New Roman"/>
          <w:sz w:val="24"/>
          <w:szCs w:val="24"/>
        </w:rPr>
        <w:t>. (2005).</w:t>
      </w:r>
    </w:p>
    <w:p w:rsidR="00F90E74" w:rsidRPr="00B77843" w:rsidRDefault="00F90E74" w:rsidP="00913FF4">
      <w:pPr>
        <w:spacing w:line="480" w:lineRule="auto"/>
        <w:jc w:val="both"/>
        <w:rPr>
          <w:rFonts w:ascii="Times New Roman" w:hAnsi="Times New Roman" w:cs="Times New Roman"/>
          <w:sz w:val="24"/>
          <w:szCs w:val="24"/>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Cui and Lui (2005) point out that in many emerging markets, the amount of advertising expenditure has a significant effect on the organization's market share and profitability. Firstly, early entry firms that undertake intense advertising assist in increasing consumer awareness,</w:t>
      </w:r>
      <w:r w:rsidR="008001D4" w:rsidRPr="00B77843">
        <w:rPr>
          <w:rFonts w:ascii="Times New Roman" w:hAnsi="Times New Roman" w:cs="Times New Roman"/>
          <w:sz w:val="24"/>
          <w:szCs w:val="24"/>
        </w:rPr>
        <w:t xml:space="preserve"> </w:t>
      </w:r>
      <w:r w:rsidRPr="00B77843">
        <w:rPr>
          <w:rFonts w:ascii="Times New Roman" w:hAnsi="Times New Roman" w:cs="Times New Roman"/>
          <w:sz w:val="24"/>
          <w:szCs w:val="24"/>
        </w:rPr>
        <w:t>and enhance the possibility of superior performance (Szymanski</w:t>
      </w:r>
      <w:r w:rsidR="008001D4" w:rsidRPr="00B77843">
        <w:rPr>
          <w:rFonts w:ascii="Times New Roman" w:hAnsi="Times New Roman" w:cs="Times New Roman"/>
          <w:sz w:val="24"/>
          <w:szCs w:val="24"/>
        </w:rPr>
        <w:t xml:space="preserve"> et al.</w:t>
      </w:r>
      <w:r w:rsidRPr="00B77843">
        <w:rPr>
          <w:rFonts w:ascii="Times New Roman" w:hAnsi="Times New Roman" w:cs="Times New Roman"/>
          <w:sz w:val="24"/>
          <w:szCs w:val="24"/>
        </w:rPr>
        <w:t xml:space="preserve">, 1995). Japanese firms begin advertising their products in China during the early </w:t>
      </w:r>
      <w:r w:rsidRPr="00B77843">
        <w:rPr>
          <w:rFonts w:ascii="Times New Roman" w:hAnsi="Times New Roman" w:cs="Times New Roman"/>
          <w:sz w:val="24"/>
          <w:szCs w:val="24"/>
        </w:rPr>
        <w:lastRenderedPageBreak/>
        <w:t xml:space="preserve">stage of entry, as they believe that raising awareness about their products and brands will deliver significant sales. </w:t>
      </w:r>
    </w:p>
    <w:p w:rsidR="00F90E74" w:rsidRPr="00B77843" w:rsidRDefault="0019608C" w:rsidP="00913FF4">
      <w:pPr>
        <w:spacing w:line="480" w:lineRule="auto"/>
        <w:jc w:val="both"/>
        <w:rPr>
          <w:rFonts w:ascii="Times New Roman" w:hAnsi="Times New Roman" w:cs="Times New Roman"/>
          <w:sz w:val="24"/>
          <w:szCs w:val="24"/>
        </w:rPr>
      </w:pPr>
      <w:proofErr w:type="spellStart"/>
      <w:r w:rsidRPr="00B77843">
        <w:rPr>
          <w:rFonts w:ascii="Times New Roman" w:hAnsi="Times New Roman" w:cs="Times New Roman"/>
          <w:sz w:val="24"/>
          <w:szCs w:val="24"/>
        </w:rPr>
        <w:t>Hirschey</w:t>
      </w:r>
      <w:proofErr w:type="spellEnd"/>
      <w:r w:rsidRPr="00B77843">
        <w:rPr>
          <w:rFonts w:ascii="Times New Roman" w:hAnsi="Times New Roman" w:cs="Times New Roman"/>
          <w:sz w:val="24"/>
          <w:szCs w:val="24"/>
        </w:rPr>
        <w:t xml:space="preserve"> and </w:t>
      </w:r>
      <w:proofErr w:type="spellStart"/>
      <w:r w:rsidRPr="00B77843">
        <w:rPr>
          <w:rFonts w:ascii="Times New Roman" w:hAnsi="Times New Roman" w:cs="Times New Roman"/>
          <w:sz w:val="24"/>
          <w:szCs w:val="24"/>
        </w:rPr>
        <w:t>Weygandt</w:t>
      </w:r>
      <w:proofErr w:type="spellEnd"/>
      <w:r w:rsidRPr="00B77843">
        <w:rPr>
          <w:rFonts w:ascii="Times New Roman" w:hAnsi="Times New Roman" w:cs="Times New Roman"/>
          <w:sz w:val="24"/>
          <w:szCs w:val="24"/>
        </w:rPr>
        <w:t xml:space="preserve"> (1985) also posit a link between advertising and a firm’s market performance, concluding that advertising systematically and positively influences the market performance of a firm. Chauvin and </w:t>
      </w:r>
      <w:proofErr w:type="spellStart"/>
      <w:r w:rsidRPr="00B77843">
        <w:rPr>
          <w:rFonts w:ascii="Times New Roman" w:hAnsi="Times New Roman" w:cs="Times New Roman"/>
          <w:sz w:val="24"/>
          <w:szCs w:val="24"/>
        </w:rPr>
        <w:t>Hirschey</w:t>
      </w:r>
      <w:proofErr w:type="spellEnd"/>
      <w:r w:rsidRPr="00B77843">
        <w:rPr>
          <w:rFonts w:ascii="Times New Roman" w:hAnsi="Times New Roman" w:cs="Times New Roman"/>
          <w:sz w:val="24"/>
          <w:szCs w:val="24"/>
        </w:rPr>
        <w:t xml:space="preserve"> (1993, p.129) state that "advertising constitutes a key determinant of the market value of the firm." O'Brien (2003) reports a significant positive relationship between advertising intensity and market-to-book ratio.</w:t>
      </w:r>
    </w:p>
    <w:p w:rsidR="00F90E74" w:rsidRPr="00B77843" w:rsidRDefault="00F90E74" w:rsidP="00913FF4">
      <w:pPr>
        <w:spacing w:line="480" w:lineRule="auto"/>
        <w:jc w:val="both"/>
        <w:rPr>
          <w:rFonts w:ascii="Times New Roman" w:hAnsi="Times New Roman" w:cs="Times New Roman"/>
          <w:sz w:val="24"/>
          <w:szCs w:val="24"/>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Furthermore, West et al. (2008) note that creativity in advertising is highly prized for its ability to gain consumer attention and bestow value to brands. These benefits induced by advertising, in turn, boost the sales and profits of firms (</w:t>
      </w:r>
      <w:proofErr w:type="spellStart"/>
      <w:r w:rsidRPr="00B77843">
        <w:rPr>
          <w:rFonts w:ascii="Times New Roman" w:hAnsi="Times New Roman" w:cs="Times New Roman"/>
          <w:sz w:val="24"/>
          <w:szCs w:val="24"/>
        </w:rPr>
        <w:t>Kirmani</w:t>
      </w:r>
      <w:proofErr w:type="spellEnd"/>
      <w:r w:rsidRPr="00B77843">
        <w:rPr>
          <w:rFonts w:ascii="Times New Roman" w:hAnsi="Times New Roman" w:cs="Times New Roman"/>
          <w:sz w:val="24"/>
          <w:szCs w:val="24"/>
        </w:rPr>
        <w:t xml:space="preserve"> </w:t>
      </w:r>
      <w:r w:rsidR="008001D4" w:rsidRPr="00B77843">
        <w:rPr>
          <w:rFonts w:ascii="Times New Roman" w:hAnsi="Times New Roman" w:cs="Times New Roman"/>
          <w:sz w:val="24"/>
          <w:szCs w:val="24"/>
        </w:rPr>
        <w:t>&amp;</w:t>
      </w:r>
      <w:r w:rsidRPr="00B77843">
        <w:rPr>
          <w:rFonts w:ascii="Times New Roman" w:hAnsi="Times New Roman" w:cs="Times New Roman"/>
          <w:sz w:val="24"/>
          <w:szCs w:val="24"/>
        </w:rPr>
        <w:t xml:space="preserve"> Wright 1989; Leone, 1995; Mela</w:t>
      </w:r>
      <w:r w:rsidR="008001D4" w:rsidRPr="00B77843">
        <w:rPr>
          <w:rFonts w:ascii="Times New Roman" w:hAnsi="Times New Roman" w:cs="Times New Roman"/>
          <w:sz w:val="24"/>
          <w:szCs w:val="24"/>
        </w:rPr>
        <w:t>, Gupta &amp; Lehmann</w:t>
      </w:r>
      <w:r w:rsidRPr="00B77843">
        <w:rPr>
          <w:rFonts w:ascii="Times New Roman" w:hAnsi="Times New Roman" w:cs="Times New Roman"/>
          <w:sz w:val="24"/>
          <w:szCs w:val="24"/>
        </w:rPr>
        <w:t xml:space="preserve">, 1997; </w:t>
      </w:r>
      <w:proofErr w:type="spellStart"/>
      <w:r w:rsidRPr="00B77843">
        <w:rPr>
          <w:rFonts w:ascii="Times New Roman" w:hAnsi="Times New Roman" w:cs="Times New Roman"/>
          <w:sz w:val="24"/>
          <w:szCs w:val="24"/>
        </w:rPr>
        <w:t>Osinga</w:t>
      </w:r>
      <w:proofErr w:type="spellEnd"/>
      <w:r w:rsidR="008001D4" w:rsidRPr="00B77843">
        <w:rPr>
          <w:rFonts w:ascii="Times New Roman" w:hAnsi="Times New Roman" w:cs="Times New Roman"/>
          <w:sz w:val="24"/>
          <w:szCs w:val="24"/>
        </w:rPr>
        <w:t xml:space="preserve">, </w:t>
      </w:r>
      <w:proofErr w:type="spellStart"/>
      <w:r w:rsidR="008001D4" w:rsidRPr="00B77843">
        <w:rPr>
          <w:rFonts w:ascii="Times New Roman" w:hAnsi="Times New Roman" w:cs="Times New Roman"/>
          <w:sz w:val="24"/>
          <w:szCs w:val="24"/>
        </w:rPr>
        <w:t>Lefflang</w:t>
      </w:r>
      <w:proofErr w:type="spellEnd"/>
      <w:r w:rsidR="008001D4" w:rsidRPr="00B77843">
        <w:rPr>
          <w:rFonts w:ascii="Times New Roman" w:hAnsi="Times New Roman" w:cs="Times New Roman"/>
          <w:sz w:val="24"/>
          <w:szCs w:val="24"/>
        </w:rPr>
        <w:t xml:space="preserve"> &amp; </w:t>
      </w:r>
      <w:proofErr w:type="spellStart"/>
      <w:r w:rsidR="008001D4" w:rsidRPr="00B77843">
        <w:rPr>
          <w:rFonts w:ascii="Times New Roman" w:hAnsi="Times New Roman" w:cs="Times New Roman"/>
          <w:sz w:val="24"/>
          <w:szCs w:val="24"/>
        </w:rPr>
        <w:t>Wieringa</w:t>
      </w:r>
      <w:proofErr w:type="spellEnd"/>
      <w:r w:rsidRPr="00B77843">
        <w:rPr>
          <w:rFonts w:ascii="Times New Roman" w:hAnsi="Times New Roman" w:cs="Times New Roman"/>
          <w:sz w:val="24"/>
          <w:szCs w:val="24"/>
        </w:rPr>
        <w:t xml:space="preserve">, 2010). In addition, </w:t>
      </w:r>
      <w:proofErr w:type="spellStart"/>
      <w:r w:rsidRPr="00B77843">
        <w:rPr>
          <w:rFonts w:ascii="Times New Roman" w:hAnsi="Times New Roman" w:cs="Times New Roman"/>
          <w:sz w:val="24"/>
          <w:szCs w:val="24"/>
        </w:rPr>
        <w:t>Chemmanur</w:t>
      </w:r>
      <w:proofErr w:type="spellEnd"/>
      <w:r w:rsidRPr="00B77843">
        <w:rPr>
          <w:rFonts w:ascii="Times New Roman" w:hAnsi="Times New Roman" w:cs="Times New Roman"/>
          <w:sz w:val="24"/>
          <w:szCs w:val="24"/>
        </w:rPr>
        <w:t xml:space="preserve"> and Yan (2009, p.41) state that “advertising can signal quality not only to the product market, thereby allowing consumers to price the firm’s products correctly in equilibrium, but also to stock market investors on the true value of a firm’s projects, thus allowing them to price the firm’s equity correctly in equilibrium”. Moreover, Chauvin and </w:t>
      </w:r>
      <w:proofErr w:type="spellStart"/>
      <w:r w:rsidRPr="00B77843">
        <w:rPr>
          <w:rFonts w:ascii="Times New Roman" w:hAnsi="Times New Roman" w:cs="Times New Roman"/>
          <w:sz w:val="24"/>
          <w:szCs w:val="24"/>
        </w:rPr>
        <w:t>Hirschey</w:t>
      </w:r>
      <w:proofErr w:type="spellEnd"/>
      <w:r w:rsidRPr="00B77843">
        <w:rPr>
          <w:rFonts w:ascii="Times New Roman" w:hAnsi="Times New Roman" w:cs="Times New Roman"/>
          <w:sz w:val="24"/>
          <w:szCs w:val="24"/>
        </w:rPr>
        <w:t xml:space="preserve"> (1993) point out that advertising expenditure can be treated as an investment in a firm’s intangible assets, and that this investment has a predictably positive effect on the firm’s performance.</w:t>
      </w:r>
    </w:p>
    <w:p w:rsidR="00F90E74" w:rsidRPr="00B77843" w:rsidRDefault="00F90E74" w:rsidP="00913FF4">
      <w:pPr>
        <w:spacing w:line="480" w:lineRule="auto"/>
        <w:jc w:val="both"/>
        <w:rPr>
          <w:rFonts w:ascii="Times New Roman" w:hAnsi="Times New Roman" w:cs="Times New Roman"/>
          <w:sz w:val="24"/>
          <w:szCs w:val="24"/>
        </w:rPr>
      </w:pPr>
    </w:p>
    <w:p w:rsidR="00F90E74" w:rsidRPr="00B77843" w:rsidRDefault="0063417D"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William and Thomas</w:t>
      </w:r>
      <w:r w:rsidR="0019608C" w:rsidRPr="00B77843">
        <w:rPr>
          <w:rFonts w:ascii="Times New Roman" w:hAnsi="Times New Roman" w:cs="Times New Roman"/>
          <w:sz w:val="24"/>
          <w:szCs w:val="24"/>
        </w:rPr>
        <w:t xml:space="preserve"> (1967) also found a significant statistic and quantitative impact of advertising on profit rates. </w:t>
      </w:r>
      <w:r w:rsidRPr="00B77843">
        <w:rPr>
          <w:rFonts w:ascii="Times New Roman" w:hAnsi="Times New Roman" w:cs="Times New Roman"/>
          <w:sz w:val="24"/>
          <w:szCs w:val="24"/>
        </w:rPr>
        <w:t xml:space="preserve">Chauvin and </w:t>
      </w:r>
      <w:proofErr w:type="spellStart"/>
      <w:r w:rsidRPr="00B77843">
        <w:rPr>
          <w:rFonts w:ascii="Times New Roman" w:hAnsi="Times New Roman" w:cs="Times New Roman"/>
          <w:sz w:val="24"/>
          <w:szCs w:val="24"/>
        </w:rPr>
        <w:t>Hirschey</w:t>
      </w:r>
      <w:proofErr w:type="spellEnd"/>
      <w:r w:rsidR="0019608C" w:rsidRPr="00B77843">
        <w:rPr>
          <w:rFonts w:ascii="Times New Roman" w:hAnsi="Times New Roman" w:cs="Times New Roman"/>
          <w:sz w:val="24"/>
          <w:szCs w:val="24"/>
        </w:rPr>
        <w:t xml:space="preserve"> (1993) highlight a similar result, stating that advertising has a significant, positive, and consistent influence on the market value of a firm. In research conducted by </w:t>
      </w:r>
      <w:r w:rsidRPr="00B77843">
        <w:rPr>
          <w:rFonts w:ascii="Times New Roman" w:hAnsi="Times New Roman" w:cs="Times New Roman"/>
          <w:sz w:val="24"/>
          <w:szCs w:val="24"/>
          <w:shd w:val="clear" w:color="auto" w:fill="FFFFFF"/>
        </w:rPr>
        <w:t xml:space="preserve">Graham and </w:t>
      </w:r>
      <w:proofErr w:type="spellStart"/>
      <w:r w:rsidRPr="00B77843">
        <w:rPr>
          <w:rFonts w:ascii="Times New Roman" w:hAnsi="Times New Roman" w:cs="Times New Roman"/>
          <w:sz w:val="24"/>
          <w:szCs w:val="24"/>
          <w:shd w:val="clear" w:color="auto" w:fill="FFFFFF"/>
        </w:rPr>
        <w:t>Frankenberger</w:t>
      </w:r>
      <w:proofErr w:type="spellEnd"/>
      <w:r w:rsidRPr="00B77843">
        <w:rPr>
          <w:rFonts w:ascii="Times New Roman" w:hAnsi="Times New Roman" w:cs="Times New Roman"/>
          <w:sz w:val="24"/>
          <w:szCs w:val="24"/>
          <w:shd w:val="clear" w:color="auto" w:fill="FFFFFF"/>
        </w:rPr>
        <w:t xml:space="preserve"> (2000), </w:t>
      </w:r>
      <w:r w:rsidR="0019608C" w:rsidRPr="00B77843">
        <w:rPr>
          <w:rFonts w:ascii="Times New Roman" w:hAnsi="Times New Roman" w:cs="Times New Roman"/>
          <w:sz w:val="24"/>
          <w:szCs w:val="24"/>
        </w:rPr>
        <w:t xml:space="preserve">it </w:t>
      </w:r>
      <w:r w:rsidR="0019608C" w:rsidRPr="00B77843">
        <w:rPr>
          <w:rFonts w:ascii="Times New Roman" w:hAnsi="Times New Roman" w:cs="Times New Roman"/>
          <w:sz w:val="24"/>
          <w:szCs w:val="24"/>
        </w:rPr>
        <w:lastRenderedPageBreak/>
        <w:t>is shown that changes in advertising expenditure are highly associated with earnings. Srinivasan et al. (2008, p.14) states, “marketing activity such as advertising enables the company to charge high prices, attain greater market share, and sales (</w:t>
      </w:r>
      <w:proofErr w:type="spellStart"/>
      <w:r w:rsidR="0019608C" w:rsidRPr="00B77843">
        <w:rPr>
          <w:rFonts w:ascii="Times New Roman" w:hAnsi="Times New Roman" w:cs="Times New Roman"/>
          <w:sz w:val="24"/>
          <w:szCs w:val="24"/>
        </w:rPr>
        <w:t>Boulding</w:t>
      </w:r>
      <w:proofErr w:type="spellEnd"/>
      <w:r w:rsidR="0019608C" w:rsidRPr="00B77843">
        <w:rPr>
          <w:rFonts w:ascii="Times New Roman" w:hAnsi="Times New Roman" w:cs="Times New Roman"/>
          <w:sz w:val="24"/>
          <w:szCs w:val="24"/>
        </w:rPr>
        <w:t xml:space="preserve">, </w:t>
      </w:r>
      <w:proofErr w:type="spellStart"/>
      <w:r w:rsidR="0019608C" w:rsidRPr="00B77843">
        <w:rPr>
          <w:rFonts w:ascii="Times New Roman" w:hAnsi="Times New Roman" w:cs="Times New Roman"/>
          <w:sz w:val="24"/>
          <w:szCs w:val="24"/>
        </w:rPr>
        <w:t>Eunkyu</w:t>
      </w:r>
      <w:proofErr w:type="spellEnd"/>
      <w:r w:rsidR="0019608C" w:rsidRPr="00B77843">
        <w:rPr>
          <w:rFonts w:ascii="Times New Roman" w:hAnsi="Times New Roman" w:cs="Times New Roman"/>
          <w:sz w:val="24"/>
          <w:szCs w:val="24"/>
        </w:rPr>
        <w:t xml:space="preserve"> </w:t>
      </w:r>
      <w:r w:rsidR="008001D4" w:rsidRPr="00B77843">
        <w:rPr>
          <w:rFonts w:ascii="Times New Roman" w:hAnsi="Times New Roman" w:cs="Times New Roman"/>
          <w:sz w:val="24"/>
          <w:szCs w:val="24"/>
        </w:rPr>
        <w:t>&amp;</w:t>
      </w:r>
      <w:r w:rsidR="0019608C" w:rsidRPr="00B77843">
        <w:rPr>
          <w:rFonts w:ascii="Times New Roman" w:hAnsi="Times New Roman" w:cs="Times New Roman"/>
          <w:sz w:val="24"/>
          <w:szCs w:val="24"/>
        </w:rPr>
        <w:t xml:space="preserve"> </w:t>
      </w:r>
      <w:proofErr w:type="spellStart"/>
      <w:r w:rsidR="0019608C" w:rsidRPr="00B77843">
        <w:rPr>
          <w:rFonts w:ascii="Times New Roman" w:hAnsi="Times New Roman" w:cs="Times New Roman"/>
          <w:sz w:val="24"/>
          <w:szCs w:val="24"/>
        </w:rPr>
        <w:t>Staelin</w:t>
      </w:r>
      <w:proofErr w:type="spellEnd"/>
      <w:r w:rsidR="0019608C" w:rsidRPr="00B77843">
        <w:rPr>
          <w:rFonts w:ascii="Times New Roman" w:hAnsi="Times New Roman" w:cs="Times New Roman"/>
          <w:sz w:val="24"/>
          <w:szCs w:val="24"/>
        </w:rPr>
        <w:t xml:space="preserve"> 1994), command consumer loyalty (Russell</w:t>
      </w:r>
      <w:r w:rsidR="00875224" w:rsidRPr="00B77843">
        <w:rPr>
          <w:rFonts w:ascii="Times New Roman" w:hAnsi="Times New Roman" w:cs="Times New Roman"/>
          <w:sz w:val="24"/>
          <w:szCs w:val="24"/>
        </w:rPr>
        <w:t xml:space="preserve"> &amp; Kamakura</w:t>
      </w:r>
      <w:r w:rsidR="0019608C" w:rsidRPr="00B77843">
        <w:rPr>
          <w:rFonts w:ascii="Times New Roman" w:hAnsi="Times New Roman" w:cs="Times New Roman"/>
          <w:sz w:val="24"/>
          <w:szCs w:val="24"/>
        </w:rPr>
        <w:t xml:space="preserve">, 1994), and hence, ward off competitive initiatives”. </w:t>
      </w:r>
    </w:p>
    <w:p w:rsidR="00F90E74" w:rsidRPr="00B77843" w:rsidRDefault="00F90E74" w:rsidP="00913FF4">
      <w:pPr>
        <w:spacing w:line="480" w:lineRule="auto"/>
        <w:jc w:val="both"/>
        <w:rPr>
          <w:rFonts w:ascii="Times New Roman" w:hAnsi="Times New Roman" w:cs="Times New Roman"/>
          <w:sz w:val="24"/>
          <w:szCs w:val="24"/>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 xml:space="preserve">However, some empirical studies have challenged the relationship between advertising and a firm’s performance. Han and </w:t>
      </w:r>
      <w:proofErr w:type="spellStart"/>
      <w:r w:rsidRPr="00B77843">
        <w:rPr>
          <w:rFonts w:ascii="Times New Roman" w:hAnsi="Times New Roman" w:cs="Times New Roman"/>
          <w:sz w:val="24"/>
          <w:szCs w:val="24"/>
        </w:rPr>
        <w:t>Manry</w:t>
      </w:r>
      <w:proofErr w:type="spellEnd"/>
      <w:r w:rsidRPr="00B77843">
        <w:rPr>
          <w:rFonts w:ascii="Times New Roman" w:hAnsi="Times New Roman" w:cs="Times New Roman"/>
          <w:sz w:val="24"/>
          <w:szCs w:val="24"/>
        </w:rPr>
        <w:t xml:space="preserve"> (2004) studied the relationship between advertising expenditures and stock price using a sample of Korean firms. They found that advertising expenditures were negatively related to stock price. Additionally, </w:t>
      </w:r>
      <w:r w:rsidR="008001D4" w:rsidRPr="00B77843">
        <w:rPr>
          <w:rFonts w:ascii="Times New Roman" w:hAnsi="Times New Roman" w:cs="Times New Roman"/>
          <w:sz w:val="24"/>
          <w:szCs w:val="24"/>
        </w:rPr>
        <w:t>Tai and Chan</w:t>
      </w:r>
      <w:r w:rsidRPr="00B77843">
        <w:rPr>
          <w:rFonts w:ascii="Times New Roman" w:hAnsi="Times New Roman" w:cs="Times New Roman"/>
          <w:sz w:val="24"/>
          <w:szCs w:val="24"/>
        </w:rPr>
        <w:t xml:space="preserve"> (2001) employed a portfolio approach in their investigation to examine the relationship between advertising expenditure and stock return. In their study, advertising expenditure was scaled by sales and the market value of equity, and amortized over five years. They conclude that advertising expenditure is not directly related to stock returns. Core</w:t>
      </w:r>
      <w:r w:rsidR="00875224" w:rsidRPr="00B77843">
        <w:rPr>
          <w:rFonts w:ascii="Times New Roman" w:hAnsi="Times New Roman" w:cs="Times New Roman"/>
          <w:sz w:val="24"/>
          <w:szCs w:val="24"/>
        </w:rPr>
        <w:t>,</w:t>
      </w:r>
      <w:r w:rsidRPr="00B77843">
        <w:rPr>
          <w:rFonts w:ascii="Times New Roman" w:hAnsi="Times New Roman" w:cs="Times New Roman"/>
          <w:sz w:val="24"/>
          <w:szCs w:val="24"/>
        </w:rPr>
        <w:t xml:space="preserve"> </w:t>
      </w:r>
      <w:proofErr w:type="spellStart"/>
      <w:r w:rsidR="008001D4" w:rsidRPr="00B77843">
        <w:rPr>
          <w:rFonts w:ascii="Times New Roman" w:hAnsi="Times New Roman" w:cs="Times New Roman"/>
          <w:sz w:val="24"/>
          <w:szCs w:val="24"/>
        </w:rPr>
        <w:t>Guay</w:t>
      </w:r>
      <w:proofErr w:type="spellEnd"/>
      <w:r w:rsidR="008001D4" w:rsidRPr="00B77843">
        <w:rPr>
          <w:rFonts w:ascii="Times New Roman" w:hAnsi="Times New Roman" w:cs="Times New Roman"/>
          <w:sz w:val="24"/>
          <w:szCs w:val="24"/>
        </w:rPr>
        <w:t xml:space="preserve"> and </w:t>
      </w:r>
      <w:r w:rsidR="002C045E" w:rsidRPr="00B77843">
        <w:rPr>
          <w:rFonts w:ascii="Times New Roman" w:hAnsi="Times New Roman" w:cs="Times New Roman"/>
          <w:sz w:val="24"/>
          <w:szCs w:val="24"/>
        </w:rPr>
        <w:t xml:space="preserve">Van </w:t>
      </w:r>
      <w:proofErr w:type="spellStart"/>
      <w:r w:rsidR="002C045E" w:rsidRPr="00B77843">
        <w:rPr>
          <w:rFonts w:ascii="Times New Roman" w:hAnsi="Times New Roman" w:cs="Times New Roman"/>
          <w:sz w:val="24"/>
          <w:szCs w:val="24"/>
        </w:rPr>
        <w:t>Buskirk</w:t>
      </w:r>
      <w:proofErr w:type="spellEnd"/>
      <w:r w:rsidRPr="00B77843">
        <w:rPr>
          <w:rFonts w:ascii="Times New Roman" w:hAnsi="Times New Roman" w:cs="Times New Roman"/>
          <w:sz w:val="24"/>
          <w:szCs w:val="24"/>
        </w:rPr>
        <w:t xml:space="preserve"> (2003) also state that the relationship between advertising and a firm's performance is not significant. Furthermore, Connolly</w:t>
      </w:r>
      <w:r w:rsidR="00875224" w:rsidRPr="00B77843">
        <w:rPr>
          <w:rFonts w:ascii="Times New Roman" w:hAnsi="Times New Roman" w:cs="Times New Roman"/>
          <w:sz w:val="24"/>
          <w:szCs w:val="24"/>
        </w:rPr>
        <w:t>,</w:t>
      </w:r>
      <w:r w:rsidRPr="00B77843">
        <w:rPr>
          <w:rFonts w:ascii="Times New Roman" w:hAnsi="Times New Roman" w:cs="Times New Roman"/>
          <w:sz w:val="24"/>
          <w:szCs w:val="24"/>
        </w:rPr>
        <w:t xml:space="preserve"> </w:t>
      </w:r>
      <w:r w:rsidR="002C045E" w:rsidRPr="00B77843">
        <w:rPr>
          <w:rFonts w:ascii="Times New Roman" w:hAnsi="Times New Roman" w:cs="Times New Roman"/>
          <w:sz w:val="24"/>
          <w:szCs w:val="24"/>
        </w:rPr>
        <w:t xml:space="preserve">Hirsch </w:t>
      </w:r>
      <w:r w:rsidR="00875224" w:rsidRPr="00B77843">
        <w:rPr>
          <w:rFonts w:ascii="Times New Roman" w:hAnsi="Times New Roman" w:cs="Times New Roman"/>
          <w:sz w:val="24"/>
          <w:szCs w:val="24"/>
        </w:rPr>
        <w:t>and</w:t>
      </w:r>
      <w:r w:rsidRPr="00B77843">
        <w:rPr>
          <w:rFonts w:ascii="Times New Roman" w:hAnsi="Times New Roman" w:cs="Times New Roman"/>
          <w:sz w:val="24"/>
          <w:szCs w:val="24"/>
        </w:rPr>
        <w:t xml:space="preserve"> </w:t>
      </w:r>
      <w:proofErr w:type="spellStart"/>
      <w:r w:rsidR="002C045E" w:rsidRPr="00B77843">
        <w:rPr>
          <w:rFonts w:ascii="Times New Roman" w:hAnsi="Times New Roman" w:cs="Times New Roman"/>
          <w:sz w:val="24"/>
          <w:szCs w:val="24"/>
        </w:rPr>
        <w:t>Hirschey</w:t>
      </w:r>
      <w:proofErr w:type="spellEnd"/>
      <w:r w:rsidR="002C045E" w:rsidRPr="00B77843">
        <w:rPr>
          <w:rFonts w:ascii="Times New Roman" w:hAnsi="Times New Roman" w:cs="Times New Roman"/>
          <w:sz w:val="24"/>
          <w:szCs w:val="24"/>
        </w:rPr>
        <w:t xml:space="preserve"> </w:t>
      </w:r>
      <w:r w:rsidRPr="00B77843">
        <w:rPr>
          <w:rFonts w:ascii="Times New Roman" w:hAnsi="Times New Roman" w:cs="Times New Roman"/>
          <w:sz w:val="24"/>
          <w:szCs w:val="24"/>
        </w:rPr>
        <w:t xml:space="preserve">(1986) investigated whether advertising expenditure can be used as a measure of market value, and found that advertising expenditure is insignificantly and negatively related to market value. </w:t>
      </w:r>
    </w:p>
    <w:p w:rsidR="00F90E74" w:rsidRPr="00B77843" w:rsidRDefault="00F90E74" w:rsidP="00913FF4">
      <w:pPr>
        <w:spacing w:line="480" w:lineRule="auto"/>
        <w:jc w:val="both"/>
        <w:rPr>
          <w:rFonts w:ascii="Times New Roman" w:hAnsi="Times New Roman" w:cs="Times New Roman"/>
          <w:sz w:val="24"/>
          <w:szCs w:val="24"/>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 xml:space="preserve">Moreover, advertising intensity is always associated with other factors like entry mode and investment size. As </w:t>
      </w:r>
      <w:proofErr w:type="spellStart"/>
      <w:r w:rsidR="00875224" w:rsidRPr="00B77843">
        <w:rPr>
          <w:rFonts w:ascii="Times New Roman" w:hAnsi="Times New Roman" w:cs="Times New Roman"/>
          <w:sz w:val="24"/>
          <w:szCs w:val="24"/>
        </w:rPr>
        <w:t>Anand</w:t>
      </w:r>
      <w:proofErr w:type="spellEnd"/>
      <w:r w:rsidRPr="00B77843">
        <w:rPr>
          <w:rFonts w:ascii="Times New Roman" w:hAnsi="Times New Roman" w:cs="Times New Roman"/>
          <w:sz w:val="24"/>
          <w:szCs w:val="24"/>
        </w:rPr>
        <w:t xml:space="preserve"> and </w:t>
      </w:r>
      <w:proofErr w:type="spellStart"/>
      <w:r w:rsidR="00875224" w:rsidRPr="00B77843">
        <w:rPr>
          <w:rFonts w:ascii="Times New Roman" w:hAnsi="Times New Roman" w:cs="Times New Roman"/>
          <w:sz w:val="24"/>
          <w:szCs w:val="24"/>
        </w:rPr>
        <w:t>Delios</w:t>
      </w:r>
      <w:proofErr w:type="spellEnd"/>
      <w:r w:rsidRPr="00B77843">
        <w:rPr>
          <w:rFonts w:ascii="Times New Roman" w:hAnsi="Times New Roman" w:cs="Times New Roman"/>
          <w:sz w:val="24"/>
          <w:szCs w:val="24"/>
        </w:rPr>
        <w:t xml:space="preserve"> (2002) illustrate, a firm will more likely choose wholly owned subsidiaries with a high level of advertising intensity than other entry modes. Similarly, </w:t>
      </w:r>
      <w:r w:rsidR="00875224" w:rsidRPr="00B77843">
        <w:rPr>
          <w:rFonts w:ascii="Times New Roman" w:hAnsi="Times New Roman" w:cs="Times New Roman"/>
          <w:sz w:val="24"/>
          <w:szCs w:val="24"/>
        </w:rPr>
        <w:t xml:space="preserve">Chauvin and </w:t>
      </w:r>
      <w:proofErr w:type="spellStart"/>
      <w:r w:rsidR="00875224" w:rsidRPr="00B77843">
        <w:rPr>
          <w:rFonts w:ascii="Times New Roman" w:hAnsi="Times New Roman" w:cs="Times New Roman"/>
          <w:sz w:val="24"/>
          <w:szCs w:val="24"/>
        </w:rPr>
        <w:t>Hirschey</w:t>
      </w:r>
      <w:proofErr w:type="spellEnd"/>
      <w:r w:rsidR="00875224" w:rsidRPr="00B77843">
        <w:rPr>
          <w:rFonts w:ascii="Times New Roman" w:hAnsi="Times New Roman" w:cs="Times New Roman"/>
          <w:sz w:val="24"/>
          <w:szCs w:val="24"/>
        </w:rPr>
        <w:t xml:space="preserve"> </w:t>
      </w:r>
      <w:r w:rsidRPr="00B77843">
        <w:rPr>
          <w:rFonts w:ascii="Times New Roman" w:hAnsi="Times New Roman" w:cs="Times New Roman"/>
          <w:sz w:val="24"/>
          <w:szCs w:val="24"/>
        </w:rPr>
        <w:t xml:space="preserve">(1993, p.137) state that the impact of advertising expenditure differs according to firm size and that "size advantage[s] are </w:t>
      </w:r>
      <w:r w:rsidRPr="00B77843">
        <w:rPr>
          <w:rFonts w:ascii="Times New Roman" w:hAnsi="Times New Roman" w:cs="Times New Roman"/>
          <w:sz w:val="24"/>
          <w:szCs w:val="24"/>
        </w:rPr>
        <w:lastRenderedPageBreak/>
        <w:t xml:space="preserve">relevant in determining the valuation effects of advertising." Furthermore, Connolly and </w:t>
      </w:r>
      <w:proofErr w:type="spellStart"/>
      <w:r w:rsidRPr="00B77843">
        <w:rPr>
          <w:rFonts w:ascii="Times New Roman" w:hAnsi="Times New Roman" w:cs="Times New Roman"/>
          <w:sz w:val="24"/>
          <w:szCs w:val="24"/>
        </w:rPr>
        <w:t>Hirschey</w:t>
      </w:r>
      <w:proofErr w:type="spellEnd"/>
      <w:r w:rsidRPr="00B77843">
        <w:rPr>
          <w:rFonts w:ascii="Times New Roman" w:hAnsi="Times New Roman" w:cs="Times New Roman"/>
          <w:sz w:val="24"/>
          <w:szCs w:val="24"/>
        </w:rPr>
        <w:t xml:space="preserve"> (2005) found firm size was related to advertising intensity; the impact of advertising expenditure was more significant for large firms than small firms. Gomes-</w:t>
      </w:r>
      <w:proofErr w:type="spellStart"/>
      <w:r w:rsidRPr="00B77843">
        <w:rPr>
          <w:rFonts w:ascii="Times New Roman" w:hAnsi="Times New Roman" w:cs="Times New Roman"/>
          <w:sz w:val="24"/>
          <w:szCs w:val="24"/>
        </w:rPr>
        <w:t>Casseres</w:t>
      </w:r>
      <w:proofErr w:type="spellEnd"/>
      <w:r w:rsidRPr="00B77843">
        <w:rPr>
          <w:rFonts w:ascii="Times New Roman" w:hAnsi="Times New Roman" w:cs="Times New Roman"/>
          <w:sz w:val="24"/>
          <w:szCs w:val="24"/>
        </w:rPr>
        <w:t xml:space="preserve"> (1989) states that advertising intensity is associated with a preference for wholly owned subsidiaries and equity joint ventures. Tsang (2005) also found that a percentage of foreign equity is positively related to advertising intensity. Additionally, </w:t>
      </w:r>
      <w:proofErr w:type="spellStart"/>
      <w:r w:rsidRPr="00B77843">
        <w:rPr>
          <w:rFonts w:ascii="Times New Roman" w:hAnsi="Times New Roman" w:cs="Times New Roman"/>
          <w:sz w:val="24"/>
          <w:szCs w:val="24"/>
        </w:rPr>
        <w:t>Gatigon</w:t>
      </w:r>
      <w:proofErr w:type="spellEnd"/>
      <w:r w:rsidRPr="00B77843">
        <w:rPr>
          <w:rFonts w:ascii="Times New Roman" w:hAnsi="Times New Roman" w:cs="Times New Roman"/>
          <w:sz w:val="24"/>
          <w:szCs w:val="24"/>
        </w:rPr>
        <w:t xml:space="preserve"> and </w:t>
      </w:r>
      <w:proofErr w:type="spellStart"/>
      <w:r w:rsidRPr="00B77843">
        <w:rPr>
          <w:rFonts w:ascii="Times New Roman" w:hAnsi="Times New Roman" w:cs="Times New Roman"/>
          <w:sz w:val="24"/>
          <w:szCs w:val="24"/>
        </w:rPr>
        <w:t>Andson</w:t>
      </w:r>
      <w:proofErr w:type="spellEnd"/>
      <w:r w:rsidRPr="00B77843">
        <w:rPr>
          <w:rFonts w:ascii="Times New Roman" w:hAnsi="Times New Roman" w:cs="Times New Roman"/>
          <w:sz w:val="24"/>
          <w:szCs w:val="24"/>
        </w:rPr>
        <w:t xml:space="preserve"> (1988) indicate that a firm with a high level of percentage of equity tends to have a high level of advertising intensity. Thus, advertising intensity has a joint effect alongside entry mode and investment size. </w:t>
      </w:r>
    </w:p>
    <w:p w:rsidR="00F90E74" w:rsidRPr="00B77843" w:rsidRDefault="00F90E74" w:rsidP="00913FF4">
      <w:pPr>
        <w:spacing w:line="480" w:lineRule="auto"/>
        <w:jc w:val="both"/>
        <w:rPr>
          <w:rFonts w:ascii="Times New Roman" w:hAnsi="Times New Roman" w:cs="Times New Roman"/>
          <w:sz w:val="24"/>
          <w:szCs w:val="24"/>
        </w:rPr>
      </w:pPr>
    </w:p>
    <w:p w:rsidR="00F90E74" w:rsidRPr="00B77843" w:rsidRDefault="0019608C" w:rsidP="00B77843">
      <w:pPr>
        <w:pStyle w:val="a3"/>
        <w:spacing w:line="480" w:lineRule="auto"/>
        <w:ind w:left="0"/>
        <w:jc w:val="both"/>
        <w:rPr>
          <w:rFonts w:ascii="Times New Roman" w:hAnsi="Times New Roman" w:cs="Times New Roman"/>
          <w:sz w:val="24"/>
          <w:szCs w:val="24"/>
        </w:rPr>
      </w:pPr>
      <w:r w:rsidRPr="00B77843">
        <w:rPr>
          <w:rFonts w:ascii="Times New Roman" w:hAnsi="Times New Roman" w:cs="Times New Roman"/>
          <w:sz w:val="24"/>
          <w:szCs w:val="24"/>
        </w:rPr>
        <w:t>Firm Location</w:t>
      </w:r>
    </w:p>
    <w:p w:rsidR="00F90E74" w:rsidRPr="00B77843" w:rsidRDefault="00F90E74" w:rsidP="00913FF4">
      <w:pPr>
        <w:spacing w:line="480" w:lineRule="auto"/>
        <w:jc w:val="both"/>
        <w:rPr>
          <w:rFonts w:ascii="Times New Roman" w:hAnsi="Times New Roman" w:cs="Times New Roman"/>
          <w:sz w:val="24"/>
          <w:szCs w:val="24"/>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 xml:space="preserve">Firm location, on the other hand, is another important factor influencing the market performance of a firm. There are three major regions in China. The first region is Eastern China, the second region is </w:t>
      </w:r>
      <w:proofErr w:type="spellStart"/>
      <w:r w:rsidRPr="00B77843">
        <w:rPr>
          <w:rFonts w:ascii="Times New Roman" w:hAnsi="Times New Roman" w:cs="Times New Roman"/>
          <w:sz w:val="24"/>
          <w:szCs w:val="24"/>
        </w:rPr>
        <w:t>Northeastern</w:t>
      </w:r>
      <w:proofErr w:type="spellEnd"/>
      <w:r w:rsidRPr="00B77843">
        <w:rPr>
          <w:rFonts w:ascii="Times New Roman" w:hAnsi="Times New Roman" w:cs="Times New Roman"/>
          <w:sz w:val="24"/>
          <w:szCs w:val="24"/>
        </w:rPr>
        <w:t>, and</w:t>
      </w:r>
      <w:r w:rsidR="00A46DA3" w:rsidRPr="00B77843">
        <w:rPr>
          <w:rFonts w:ascii="Times New Roman" w:hAnsi="Times New Roman" w:cs="Times New Roman"/>
          <w:sz w:val="24"/>
          <w:szCs w:val="24"/>
        </w:rPr>
        <w:t xml:space="preserve"> Middle China </w:t>
      </w:r>
      <w:r w:rsidRPr="00B77843">
        <w:rPr>
          <w:rFonts w:ascii="Times New Roman" w:hAnsi="Times New Roman" w:cs="Times New Roman"/>
          <w:sz w:val="24"/>
          <w:szCs w:val="24"/>
        </w:rPr>
        <w:t xml:space="preserve">and Western China is the third one. According to the Chinese Statistic Yearbook, Eastern China comprises only 36.5% of the population of the entire country, but contributes 55.3% of GDP, and has 87.3% of FDI. Thus, there is a significant imbalance among the four different regions. Therefore, when multinationals choose to invest in China, which </w:t>
      </w:r>
      <w:r w:rsidR="00A066CC" w:rsidRPr="00B77843">
        <w:rPr>
          <w:rFonts w:ascii="Times New Roman" w:hAnsi="Times New Roman" w:cs="Times New Roman"/>
          <w:sz w:val="24"/>
          <w:szCs w:val="24"/>
        </w:rPr>
        <w:t xml:space="preserve">specific </w:t>
      </w:r>
      <w:r w:rsidRPr="00B77843">
        <w:rPr>
          <w:rFonts w:ascii="Times New Roman" w:hAnsi="Times New Roman" w:cs="Times New Roman"/>
          <w:sz w:val="24"/>
          <w:szCs w:val="24"/>
        </w:rPr>
        <w:t xml:space="preserve">region to invest </w:t>
      </w:r>
      <w:r w:rsidR="00A066CC" w:rsidRPr="00B77843">
        <w:rPr>
          <w:rFonts w:ascii="Times New Roman" w:hAnsi="Times New Roman" w:cs="Times New Roman"/>
          <w:sz w:val="24"/>
          <w:szCs w:val="24"/>
        </w:rPr>
        <w:t xml:space="preserve">in </w:t>
      </w:r>
      <w:r w:rsidRPr="00B77843">
        <w:rPr>
          <w:rFonts w:ascii="Times New Roman" w:hAnsi="Times New Roman" w:cs="Times New Roman"/>
          <w:sz w:val="24"/>
          <w:szCs w:val="24"/>
        </w:rPr>
        <w:t xml:space="preserve">will be a crucial decision to </w:t>
      </w:r>
      <w:proofErr w:type="gramStart"/>
      <w:r w:rsidRPr="00B77843">
        <w:rPr>
          <w:rFonts w:ascii="Times New Roman" w:hAnsi="Times New Roman" w:cs="Times New Roman"/>
          <w:sz w:val="24"/>
          <w:szCs w:val="24"/>
        </w:rPr>
        <w:t>consider.</w:t>
      </w:r>
      <w:proofErr w:type="gramEnd"/>
      <w:r w:rsidRPr="00B77843">
        <w:rPr>
          <w:rFonts w:ascii="Times New Roman" w:hAnsi="Times New Roman" w:cs="Times New Roman"/>
          <w:sz w:val="24"/>
          <w:szCs w:val="24"/>
        </w:rPr>
        <w:t xml:space="preserve"> </w:t>
      </w:r>
      <w:proofErr w:type="gramStart"/>
      <w:r w:rsidR="00875224" w:rsidRPr="00B77843">
        <w:rPr>
          <w:rFonts w:ascii="Times New Roman" w:hAnsi="Times New Roman" w:cs="Times New Roman"/>
          <w:sz w:val="24"/>
          <w:szCs w:val="24"/>
        </w:rPr>
        <w:t>Hu and Chen</w:t>
      </w:r>
      <w:r w:rsidRPr="00B77843">
        <w:rPr>
          <w:rFonts w:ascii="Times New Roman" w:hAnsi="Times New Roman" w:cs="Times New Roman"/>
          <w:sz w:val="24"/>
          <w:szCs w:val="24"/>
        </w:rPr>
        <w:t xml:space="preserve"> (1996) state that in China, the location of a joint venture is significantly related to its performance.</w:t>
      </w:r>
      <w:proofErr w:type="gramEnd"/>
      <w:r w:rsidRPr="00B77843">
        <w:rPr>
          <w:rFonts w:ascii="Times New Roman" w:hAnsi="Times New Roman" w:cs="Times New Roman"/>
          <w:sz w:val="24"/>
          <w:szCs w:val="24"/>
        </w:rPr>
        <w:t xml:space="preserve"> </w:t>
      </w:r>
      <w:proofErr w:type="gramStart"/>
      <w:r w:rsidRPr="00B77843">
        <w:rPr>
          <w:rFonts w:ascii="Times New Roman" w:hAnsi="Times New Roman" w:cs="Times New Roman"/>
          <w:sz w:val="24"/>
          <w:szCs w:val="24"/>
        </w:rPr>
        <w:t xml:space="preserve">Sridhar and Wan (2009) state that </w:t>
      </w:r>
      <w:r w:rsidR="00A066CC" w:rsidRPr="00B77843">
        <w:rPr>
          <w:rFonts w:ascii="Times New Roman" w:hAnsi="Times New Roman" w:cs="Times New Roman"/>
          <w:sz w:val="24"/>
          <w:szCs w:val="24"/>
        </w:rPr>
        <w:t xml:space="preserve">the choice of </w:t>
      </w:r>
      <w:r w:rsidRPr="00B77843">
        <w:rPr>
          <w:rFonts w:ascii="Times New Roman" w:hAnsi="Times New Roman" w:cs="Times New Roman"/>
          <w:sz w:val="24"/>
          <w:szCs w:val="24"/>
        </w:rPr>
        <w:t>firm location affects investment, employment, and output.</w:t>
      </w:r>
      <w:proofErr w:type="gramEnd"/>
    </w:p>
    <w:p w:rsidR="00A46DA3" w:rsidRPr="00B77843" w:rsidRDefault="00A46DA3" w:rsidP="00913FF4">
      <w:pPr>
        <w:spacing w:line="480" w:lineRule="auto"/>
        <w:jc w:val="both"/>
        <w:rPr>
          <w:rFonts w:ascii="Times New Roman" w:hAnsi="Times New Roman" w:cs="Times New Roman"/>
          <w:sz w:val="24"/>
          <w:szCs w:val="24"/>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lastRenderedPageBreak/>
        <w:t xml:space="preserve">Moreover, firm location is also related to entry mode. In Eastern China, foreign firms will more likely get what they want, compared to other parts of China (Pan, 1996). Additionally, a more developed area infers a lower level of risk, which in turn will encourage multinationals to choose </w:t>
      </w:r>
      <w:proofErr w:type="gramStart"/>
      <w:r w:rsidRPr="00B77843">
        <w:rPr>
          <w:rFonts w:ascii="Times New Roman" w:hAnsi="Times New Roman" w:cs="Times New Roman"/>
          <w:sz w:val="24"/>
          <w:szCs w:val="24"/>
        </w:rPr>
        <w:t>wholly</w:t>
      </w:r>
      <w:proofErr w:type="gramEnd"/>
      <w:r w:rsidRPr="00B77843">
        <w:rPr>
          <w:rFonts w:ascii="Times New Roman" w:hAnsi="Times New Roman" w:cs="Times New Roman"/>
          <w:sz w:val="24"/>
          <w:szCs w:val="24"/>
        </w:rPr>
        <w:t xml:space="preserve"> owned subsidiaries (Pan, 1996). Coughlin and </w:t>
      </w:r>
      <w:proofErr w:type="spellStart"/>
      <w:r w:rsidRPr="00B77843">
        <w:rPr>
          <w:rFonts w:ascii="Times New Roman" w:hAnsi="Times New Roman" w:cs="Times New Roman"/>
          <w:sz w:val="24"/>
          <w:szCs w:val="24"/>
        </w:rPr>
        <w:t>Segev</w:t>
      </w:r>
      <w:proofErr w:type="spellEnd"/>
      <w:r w:rsidRPr="00B77843">
        <w:rPr>
          <w:rFonts w:ascii="Times New Roman" w:hAnsi="Times New Roman" w:cs="Times New Roman"/>
          <w:sz w:val="24"/>
          <w:szCs w:val="24"/>
        </w:rPr>
        <w:t xml:space="preserve"> (2000) also found that coastal locations are a positive determinant for FDI location.</w:t>
      </w:r>
      <w:r w:rsidR="00833C85" w:rsidRPr="00B77843">
        <w:rPr>
          <w:rFonts w:ascii="Times New Roman" w:hAnsi="Times New Roman" w:cs="Times New Roman"/>
          <w:sz w:val="24"/>
          <w:szCs w:val="24"/>
        </w:rPr>
        <w:t xml:space="preserve"> Zhang (2006) </w:t>
      </w:r>
      <w:r w:rsidR="001646B3" w:rsidRPr="00B77843">
        <w:rPr>
          <w:rFonts w:ascii="Times New Roman" w:hAnsi="Times New Roman" w:cs="Times New Roman"/>
          <w:sz w:val="24"/>
          <w:szCs w:val="24"/>
        </w:rPr>
        <w:t>concurs</w:t>
      </w:r>
      <w:r w:rsidR="00833C85" w:rsidRPr="00B77843">
        <w:rPr>
          <w:rFonts w:ascii="Times New Roman" w:hAnsi="Times New Roman" w:cs="Times New Roman"/>
          <w:sz w:val="24"/>
          <w:szCs w:val="24"/>
        </w:rPr>
        <w:t xml:space="preserve"> that FDI inflows are larger in the coastal region than in the inland regions.</w:t>
      </w:r>
    </w:p>
    <w:p w:rsidR="00F90E74" w:rsidRPr="00B77843" w:rsidRDefault="00F90E74" w:rsidP="00913FF4">
      <w:pPr>
        <w:spacing w:line="480" w:lineRule="auto"/>
        <w:jc w:val="both"/>
        <w:rPr>
          <w:rFonts w:ascii="Times New Roman" w:hAnsi="Times New Roman" w:cs="Times New Roman"/>
          <w:sz w:val="24"/>
          <w:szCs w:val="24"/>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Firm location is also related to entry timing. In 1984, China first declared five special economic zones (SEZ) and 14 open coastal cities. “In this region, a variety of measures are available to assist foreign investors and SEZs in particular, and [for enjoying] maximum freedom from the central government to experiment with market economies” (</w:t>
      </w:r>
      <w:proofErr w:type="spellStart"/>
      <w:r w:rsidRPr="00B77843">
        <w:rPr>
          <w:rFonts w:ascii="Times New Roman" w:hAnsi="Times New Roman" w:cs="Times New Roman"/>
          <w:sz w:val="24"/>
          <w:szCs w:val="24"/>
        </w:rPr>
        <w:t>Chadee</w:t>
      </w:r>
      <w:proofErr w:type="spellEnd"/>
      <w:r w:rsidRPr="00B77843">
        <w:rPr>
          <w:rFonts w:ascii="Times New Roman" w:hAnsi="Times New Roman" w:cs="Times New Roman"/>
          <w:sz w:val="24"/>
          <w:szCs w:val="24"/>
        </w:rPr>
        <w:t xml:space="preserve"> </w:t>
      </w:r>
      <w:r w:rsidR="002C045E" w:rsidRPr="00B77843">
        <w:rPr>
          <w:rFonts w:ascii="Times New Roman" w:hAnsi="Times New Roman" w:cs="Times New Roman"/>
          <w:sz w:val="24"/>
          <w:szCs w:val="24"/>
        </w:rPr>
        <w:t>&amp;</w:t>
      </w:r>
      <w:r w:rsidRPr="00B77843">
        <w:rPr>
          <w:rFonts w:ascii="Times New Roman" w:hAnsi="Times New Roman" w:cs="Times New Roman"/>
          <w:sz w:val="24"/>
          <w:szCs w:val="24"/>
        </w:rPr>
        <w:t xml:space="preserve"> </w:t>
      </w:r>
      <w:proofErr w:type="spellStart"/>
      <w:r w:rsidRPr="00B77843">
        <w:rPr>
          <w:rFonts w:ascii="Times New Roman" w:hAnsi="Times New Roman" w:cs="Times New Roman"/>
          <w:sz w:val="24"/>
          <w:szCs w:val="24"/>
        </w:rPr>
        <w:t>Qiu</w:t>
      </w:r>
      <w:proofErr w:type="spellEnd"/>
      <w:r w:rsidRPr="00B77843">
        <w:rPr>
          <w:rFonts w:ascii="Times New Roman" w:hAnsi="Times New Roman" w:cs="Times New Roman"/>
          <w:sz w:val="24"/>
          <w:szCs w:val="24"/>
        </w:rPr>
        <w:t xml:space="preserve">, 2001, p.126). Thus, even when a firm is among the first-movers in other regions of China, compared to firms investing in SEZs and the 14 open coastal </w:t>
      </w:r>
      <w:r w:rsidR="00EB1136" w:rsidRPr="00B77843">
        <w:rPr>
          <w:rFonts w:ascii="Times New Roman" w:hAnsi="Times New Roman" w:cs="Times New Roman"/>
          <w:sz w:val="24"/>
          <w:szCs w:val="24"/>
        </w:rPr>
        <w:t>cities;</w:t>
      </w:r>
      <w:r w:rsidRPr="00B77843">
        <w:rPr>
          <w:rFonts w:ascii="Times New Roman" w:hAnsi="Times New Roman" w:cs="Times New Roman"/>
          <w:sz w:val="24"/>
          <w:szCs w:val="24"/>
        </w:rPr>
        <w:t xml:space="preserve"> it may not be able to enjoy the first-mover advantages. However, since the Chinese Government is working on narrowing the gap between different regions, cities other than the SEZs and the 14 open coastal cities have created more incentives to attract FDI (Wei, 2009). Therefore, even though a firm investing in other regions may be treated as a late-mover, it can still enjoy a more beneficial investment environment (Wei, 2009). </w:t>
      </w:r>
      <w:r w:rsidR="00833C85" w:rsidRPr="00B77843">
        <w:rPr>
          <w:rFonts w:ascii="Times New Roman" w:hAnsi="Times New Roman" w:cs="Times New Roman"/>
          <w:sz w:val="24"/>
          <w:szCs w:val="24"/>
        </w:rPr>
        <w:t>There is a lot of discussion about SEZs, their effectiveness and a number of legal issues have arisen (Peng &amp; Fei, 2017) however their benefits are undeniable.</w:t>
      </w:r>
    </w:p>
    <w:p w:rsidR="00F90E74" w:rsidRPr="00B77843" w:rsidRDefault="00F90E74" w:rsidP="00913FF4">
      <w:pPr>
        <w:spacing w:line="480" w:lineRule="auto"/>
        <w:rPr>
          <w:rFonts w:ascii="Times New Roman" w:hAnsi="Times New Roman" w:cs="Times New Roman"/>
          <w:sz w:val="24"/>
          <w:szCs w:val="24"/>
        </w:rPr>
      </w:pPr>
    </w:p>
    <w:p w:rsidR="00F90E74" w:rsidRPr="00B77843" w:rsidRDefault="0019608C" w:rsidP="00B77843">
      <w:pPr>
        <w:pStyle w:val="a3"/>
        <w:spacing w:line="480" w:lineRule="auto"/>
        <w:ind w:left="0"/>
        <w:jc w:val="both"/>
        <w:rPr>
          <w:rFonts w:ascii="Times New Roman" w:hAnsi="Times New Roman" w:cs="Times New Roman"/>
          <w:sz w:val="24"/>
          <w:szCs w:val="24"/>
        </w:rPr>
      </w:pPr>
      <w:r w:rsidRPr="00B77843">
        <w:rPr>
          <w:rFonts w:ascii="Times New Roman" w:hAnsi="Times New Roman" w:cs="Times New Roman"/>
          <w:sz w:val="24"/>
          <w:szCs w:val="24"/>
        </w:rPr>
        <w:t xml:space="preserve">Differences </w:t>
      </w:r>
      <w:proofErr w:type="gramStart"/>
      <w:r w:rsidRPr="00B77843">
        <w:rPr>
          <w:rFonts w:ascii="Times New Roman" w:hAnsi="Times New Roman" w:cs="Times New Roman"/>
          <w:sz w:val="24"/>
          <w:szCs w:val="24"/>
        </w:rPr>
        <w:t>Among</w:t>
      </w:r>
      <w:proofErr w:type="gramEnd"/>
      <w:r w:rsidRPr="00B77843">
        <w:rPr>
          <w:rFonts w:ascii="Times New Roman" w:hAnsi="Times New Roman" w:cs="Times New Roman"/>
          <w:sz w:val="24"/>
          <w:szCs w:val="24"/>
        </w:rPr>
        <w:t xml:space="preserve"> Industries</w:t>
      </w:r>
    </w:p>
    <w:p w:rsidR="00F90E74" w:rsidRPr="00B77843" w:rsidRDefault="00F90E74" w:rsidP="00913FF4">
      <w:pPr>
        <w:spacing w:line="480" w:lineRule="auto"/>
        <w:jc w:val="both"/>
        <w:rPr>
          <w:rFonts w:ascii="Times New Roman" w:hAnsi="Times New Roman" w:cs="Times New Roman"/>
          <w:sz w:val="24"/>
          <w:szCs w:val="24"/>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lastRenderedPageBreak/>
        <w:t>Strategic choice and market performance are determined primarily by the industry (Mauri and Michaels, 1998). In a given industry, as the basic structural elements of industry are stable, its members can share competitive characteristics. In other words, successful firms can develop resources for producing competitive advantages, and other firms can imitate these resources to reduce the competitive gap. For example, in the technology industry, direct competitors can share the same opportunities for innovations (</w:t>
      </w:r>
      <w:proofErr w:type="spellStart"/>
      <w:r w:rsidRPr="00B77843">
        <w:rPr>
          <w:rFonts w:ascii="Times New Roman" w:hAnsi="Times New Roman" w:cs="Times New Roman"/>
          <w:sz w:val="24"/>
          <w:szCs w:val="24"/>
        </w:rPr>
        <w:t>Klevoric</w:t>
      </w:r>
      <w:r w:rsidR="002C045E" w:rsidRPr="00B77843">
        <w:rPr>
          <w:rFonts w:ascii="Times New Roman" w:hAnsi="Times New Roman" w:cs="Times New Roman"/>
          <w:sz w:val="24"/>
          <w:szCs w:val="24"/>
        </w:rPr>
        <w:t>k</w:t>
      </w:r>
      <w:proofErr w:type="spellEnd"/>
      <w:r w:rsidR="002C045E" w:rsidRPr="00B77843">
        <w:rPr>
          <w:rFonts w:ascii="Times New Roman" w:hAnsi="Times New Roman" w:cs="Times New Roman"/>
          <w:sz w:val="24"/>
          <w:szCs w:val="24"/>
        </w:rPr>
        <w:t>, Levin, Nelson &amp; Winter</w:t>
      </w:r>
      <w:r w:rsidRPr="00B77843">
        <w:rPr>
          <w:rFonts w:ascii="Times New Roman" w:hAnsi="Times New Roman" w:cs="Times New Roman"/>
          <w:sz w:val="24"/>
          <w:szCs w:val="24"/>
        </w:rPr>
        <w:t xml:space="preserve">, 1995; Cohen and </w:t>
      </w:r>
      <w:proofErr w:type="spellStart"/>
      <w:r w:rsidRPr="00B77843">
        <w:rPr>
          <w:rFonts w:ascii="Times New Roman" w:hAnsi="Times New Roman" w:cs="Times New Roman"/>
          <w:sz w:val="24"/>
          <w:szCs w:val="24"/>
        </w:rPr>
        <w:t>Klepper</w:t>
      </w:r>
      <w:proofErr w:type="spellEnd"/>
      <w:r w:rsidRPr="00B77843">
        <w:rPr>
          <w:rFonts w:ascii="Times New Roman" w:hAnsi="Times New Roman" w:cs="Times New Roman"/>
          <w:sz w:val="24"/>
          <w:szCs w:val="24"/>
        </w:rPr>
        <w:t xml:space="preserve">, 1992), and firms can use the same protection mechanism/s to protect their investment (Levin </w:t>
      </w:r>
      <w:r w:rsidR="002C045E" w:rsidRPr="00B77843">
        <w:rPr>
          <w:rFonts w:ascii="Times New Roman" w:hAnsi="Times New Roman" w:cs="Times New Roman"/>
          <w:sz w:val="24"/>
          <w:szCs w:val="24"/>
        </w:rPr>
        <w:t xml:space="preserve">&amp; </w:t>
      </w:r>
      <w:proofErr w:type="spellStart"/>
      <w:r w:rsidR="002C045E" w:rsidRPr="00B77843">
        <w:rPr>
          <w:rFonts w:ascii="Times New Roman" w:hAnsi="Times New Roman" w:cs="Times New Roman"/>
          <w:sz w:val="24"/>
          <w:szCs w:val="24"/>
        </w:rPr>
        <w:t>Gaeth</w:t>
      </w:r>
      <w:proofErr w:type="spellEnd"/>
      <w:r w:rsidRPr="00B77843">
        <w:rPr>
          <w:rFonts w:ascii="Times New Roman" w:hAnsi="Times New Roman" w:cs="Times New Roman"/>
          <w:sz w:val="24"/>
          <w:szCs w:val="24"/>
        </w:rPr>
        <w:t>, 198</w:t>
      </w:r>
      <w:r w:rsidR="002C045E" w:rsidRPr="00B77843">
        <w:rPr>
          <w:rFonts w:ascii="Times New Roman" w:hAnsi="Times New Roman" w:cs="Times New Roman"/>
          <w:sz w:val="24"/>
          <w:szCs w:val="24"/>
        </w:rPr>
        <w:t>8</w:t>
      </w:r>
      <w:r w:rsidRPr="00B77843">
        <w:rPr>
          <w:rFonts w:ascii="Times New Roman" w:hAnsi="Times New Roman" w:cs="Times New Roman"/>
          <w:sz w:val="24"/>
          <w:szCs w:val="24"/>
        </w:rPr>
        <w:t>).</w:t>
      </w:r>
    </w:p>
    <w:p w:rsidR="00F90E74" w:rsidRPr="00B77843" w:rsidRDefault="00F90E74" w:rsidP="00913FF4">
      <w:pPr>
        <w:spacing w:line="480" w:lineRule="auto"/>
        <w:jc w:val="both"/>
        <w:rPr>
          <w:rFonts w:ascii="Times New Roman" w:hAnsi="Times New Roman" w:cs="Times New Roman"/>
          <w:sz w:val="24"/>
          <w:szCs w:val="24"/>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From a marketing expenditure perspective, different industries have their product differentiability, buyer characteristics, and product life-cycle or close rivalry (</w:t>
      </w:r>
      <w:proofErr w:type="spellStart"/>
      <w:r w:rsidRPr="00B77843">
        <w:rPr>
          <w:rFonts w:ascii="Times New Roman" w:hAnsi="Times New Roman" w:cs="Times New Roman"/>
          <w:sz w:val="24"/>
          <w:szCs w:val="24"/>
        </w:rPr>
        <w:t>Comanor</w:t>
      </w:r>
      <w:proofErr w:type="spellEnd"/>
      <w:r w:rsidRPr="00B77843">
        <w:rPr>
          <w:rFonts w:ascii="Times New Roman" w:hAnsi="Times New Roman" w:cs="Times New Roman"/>
          <w:sz w:val="24"/>
          <w:szCs w:val="24"/>
        </w:rPr>
        <w:t xml:space="preserve"> </w:t>
      </w:r>
      <w:r w:rsidR="002C045E" w:rsidRPr="00B77843">
        <w:rPr>
          <w:rFonts w:ascii="Times New Roman" w:hAnsi="Times New Roman" w:cs="Times New Roman"/>
          <w:sz w:val="24"/>
          <w:szCs w:val="24"/>
        </w:rPr>
        <w:t>&amp;</w:t>
      </w:r>
      <w:r w:rsidRPr="00B77843">
        <w:rPr>
          <w:rFonts w:ascii="Times New Roman" w:hAnsi="Times New Roman" w:cs="Times New Roman"/>
          <w:sz w:val="24"/>
          <w:szCs w:val="24"/>
        </w:rPr>
        <w:t xml:space="preserve"> Wilson, 1974; Kotler, 1994). Thus, the effect of marketing expenditure varies among industries.</w:t>
      </w:r>
    </w:p>
    <w:p w:rsidR="00F90E74" w:rsidRPr="00B77843" w:rsidRDefault="00F90E74" w:rsidP="00913FF4">
      <w:pPr>
        <w:spacing w:line="480" w:lineRule="auto"/>
        <w:jc w:val="both"/>
        <w:rPr>
          <w:rFonts w:ascii="Times New Roman" w:hAnsi="Times New Roman" w:cs="Times New Roman"/>
          <w:sz w:val="24"/>
          <w:szCs w:val="24"/>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 xml:space="preserve">Ho </w:t>
      </w:r>
      <w:proofErr w:type="spellStart"/>
      <w:r w:rsidR="002C045E" w:rsidRPr="00B77843">
        <w:rPr>
          <w:rFonts w:ascii="Times New Roman" w:hAnsi="Times New Roman" w:cs="Times New Roman"/>
          <w:sz w:val="24"/>
          <w:szCs w:val="24"/>
        </w:rPr>
        <w:t>Ke</w:t>
      </w:r>
      <w:r w:rsidR="00EC3AB8" w:rsidRPr="00B77843">
        <w:rPr>
          <w:rFonts w:ascii="Times New Roman" w:hAnsi="Times New Roman" w:cs="Times New Roman"/>
          <w:sz w:val="24"/>
          <w:szCs w:val="24"/>
        </w:rPr>
        <w:t>h</w:t>
      </w:r>
      <w:proofErr w:type="spellEnd"/>
      <w:r w:rsidR="002C045E" w:rsidRPr="00B77843">
        <w:rPr>
          <w:rFonts w:ascii="Times New Roman" w:hAnsi="Times New Roman" w:cs="Times New Roman"/>
          <w:sz w:val="24"/>
          <w:szCs w:val="24"/>
        </w:rPr>
        <w:t xml:space="preserve"> &amp; </w:t>
      </w:r>
      <w:proofErr w:type="spellStart"/>
      <w:r w:rsidR="002C045E" w:rsidRPr="00B77843">
        <w:rPr>
          <w:rFonts w:ascii="Times New Roman" w:hAnsi="Times New Roman" w:cs="Times New Roman"/>
          <w:sz w:val="24"/>
          <w:szCs w:val="24"/>
        </w:rPr>
        <w:t>Ong</w:t>
      </w:r>
      <w:proofErr w:type="spellEnd"/>
      <w:r w:rsidRPr="00B77843">
        <w:rPr>
          <w:rFonts w:ascii="Times New Roman" w:hAnsi="Times New Roman" w:cs="Times New Roman"/>
          <w:sz w:val="24"/>
          <w:szCs w:val="24"/>
        </w:rPr>
        <w:t xml:space="preserve"> (2005) hypothesize that advertising has a greater market performance impact for non-manufacturing firms than manufacturing firms. They used data covering more than 40 years and 15039 firm-years to test this hypothesis, and show their hypothesis to be supported by their subsequent results. Yasuda (2005) shows that for Japanese manufacturing firms, advertising has a significantly positive impact on firm performance.  </w:t>
      </w:r>
    </w:p>
    <w:p w:rsidR="00337453" w:rsidRPr="00B77843" w:rsidRDefault="00337453" w:rsidP="00913FF4">
      <w:pPr>
        <w:spacing w:line="480" w:lineRule="auto"/>
        <w:jc w:val="both"/>
        <w:rPr>
          <w:rFonts w:ascii="Times New Roman" w:hAnsi="Times New Roman" w:cs="Times New Roman"/>
          <w:sz w:val="24"/>
          <w:szCs w:val="24"/>
        </w:rPr>
      </w:pPr>
    </w:p>
    <w:p w:rsidR="00337453" w:rsidRPr="00B77843" w:rsidRDefault="00337453" w:rsidP="00B77843">
      <w:pPr>
        <w:pStyle w:val="a3"/>
        <w:spacing w:line="480" w:lineRule="auto"/>
        <w:ind w:left="0"/>
        <w:jc w:val="both"/>
        <w:rPr>
          <w:rFonts w:ascii="Times New Roman" w:hAnsi="Times New Roman" w:cs="Times New Roman"/>
          <w:sz w:val="24"/>
          <w:szCs w:val="24"/>
        </w:rPr>
      </w:pPr>
      <w:r w:rsidRPr="00B77843">
        <w:rPr>
          <w:rFonts w:ascii="Times New Roman" w:hAnsi="Times New Roman" w:cs="Times New Roman"/>
          <w:sz w:val="24"/>
          <w:szCs w:val="24"/>
        </w:rPr>
        <w:t>Firm location and Industry difference</w:t>
      </w:r>
    </w:p>
    <w:p w:rsidR="00337453" w:rsidRPr="00B77843" w:rsidRDefault="00337453" w:rsidP="00913FF4">
      <w:pPr>
        <w:spacing w:line="480" w:lineRule="auto"/>
        <w:jc w:val="both"/>
        <w:rPr>
          <w:rFonts w:ascii="Times New Roman" w:hAnsi="Times New Roman" w:cs="Times New Roman"/>
          <w:sz w:val="24"/>
          <w:szCs w:val="24"/>
        </w:rPr>
      </w:pPr>
    </w:p>
    <w:p w:rsidR="00337453" w:rsidRPr="00B77843" w:rsidRDefault="00337453"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lastRenderedPageBreak/>
        <w:t xml:space="preserve">There is a tendency for specific industries to choose specific areas. The ideal regions for manufacturing firms are Middle and Northeast China, while non-manufacturing firms tend to choose Eastern China. </w:t>
      </w:r>
      <w:r w:rsidR="00A066CC" w:rsidRPr="00B77843">
        <w:rPr>
          <w:rFonts w:ascii="Times New Roman" w:hAnsi="Times New Roman" w:cs="Times New Roman"/>
          <w:sz w:val="24"/>
          <w:szCs w:val="24"/>
        </w:rPr>
        <w:t>M</w:t>
      </w:r>
      <w:r w:rsidRPr="00B77843">
        <w:rPr>
          <w:rFonts w:ascii="Times New Roman" w:hAnsi="Times New Roman" w:cs="Times New Roman"/>
          <w:sz w:val="24"/>
          <w:szCs w:val="24"/>
        </w:rPr>
        <w:t xml:space="preserve">ultinationals </w:t>
      </w:r>
      <w:r w:rsidR="00A066CC" w:rsidRPr="00B77843">
        <w:rPr>
          <w:rFonts w:ascii="Times New Roman" w:hAnsi="Times New Roman" w:cs="Times New Roman"/>
          <w:sz w:val="24"/>
          <w:szCs w:val="24"/>
        </w:rPr>
        <w:t>will</w:t>
      </w:r>
      <w:r w:rsidRPr="00B77843">
        <w:rPr>
          <w:rFonts w:ascii="Times New Roman" w:hAnsi="Times New Roman" w:cs="Times New Roman"/>
          <w:sz w:val="24"/>
          <w:szCs w:val="24"/>
        </w:rPr>
        <w:t xml:space="preserve"> consider where and how to invest in China, bas</w:t>
      </w:r>
      <w:r w:rsidR="00A066CC" w:rsidRPr="00B77843">
        <w:rPr>
          <w:rFonts w:ascii="Times New Roman" w:hAnsi="Times New Roman" w:cs="Times New Roman"/>
          <w:sz w:val="24"/>
          <w:szCs w:val="24"/>
        </w:rPr>
        <w:t>ed on their particular industry</w:t>
      </w:r>
      <w:r w:rsidRPr="00B77843">
        <w:rPr>
          <w:rFonts w:ascii="Times New Roman" w:hAnsi="Times New Roman" w:cs="Times New Roman"/>
          <w:sz w:val="24"/>
          <w:szCs w:val="24"/>
        </w:rPr>
        <w:t xml:space="preserve">. </w:t>
      </w:r>
      <w:r w:rsidR="00A066CC" w:rsidRPr="00B77843">
        <w:rPr>
          <w:rFonts w:ascii="Times New Roman" w:hAnsi="Times New Roman" w:cs="Times New Roman"/>
          <w:sz w:val="24"/>
          <w:szCs w:val="24"/>
        </w:rPr>
        <w:t xml:space="preserve">The </w:t>
      </w:r>
      <w:r w:rsidRPr="00B77843">
        <w:rPr>
          <w:rFonts w:ascii="Times New Roman" w:hAnsi="Times New Roman" w:cs="Times New Roman"/>
          <w:sz w:val="24"/>
          <w:szCs w:val="24"/>
        </w:rPr>
        <w:t xml:space="preserve">Chinese government chose to </w:t>
      </w:r>
      <w:r w:rsidR="00A066CC" w:rsidRPr="00B77843">
        <w:rPr>
          <w:rFonts w:ascii="Times New Roman" w:hAnsi="Times New Roman" w:cs="Times New Roman"/>
          <w:sz w:val="24"/>
          <w:szCs w:val="24"/>
        </w:rPr>
        <w:t xml:space="preserve">help </w:t>
      </w:r>
      <w:r w:rsidRPr="00B77843">
        <w:rPr>
          <w:rFonts w:ascii="Times New Roman" w:hAnsi="Times New Roman" w:cs="Times New Roman"/>
          <w:sz w:val="24"/>
          <w:szCs w:val="24"/>
        </w:rPr>
        <w:t>develop Eastern China firstly. Thus, the market in Eastern China is the most developed one among all regions in China (Wei, 20</w:t>
      </w:r>
      <w:r w:rsidR="00EC3AB8" w:rsidRPr="00B77843">
        <w:rPr>
          <w:rFonts w:ascii="Times New Roman" w:hAnsi="Times New Roman" w:cs="Times New Roman"/>
          <w:sz w:val="24"/>
          <w:szCs w:val="24"/>
        </w:rPr>
        <w:t>09</w:t>
      </w:r>
      <w:r w:rsidRPr="00B77843">
        <w:rPr>
          <w:rFonts w:ascii="Times New Roman" w:hAnsi="Times New Roman" w:cs="Times New Roman"/>
          <w:sz w:val="24"/>
          <w:szCs w:val="24"/>
        </w:rPr>
        <w:t>). As a result, the Eastern China has become the richest region in China. Non-manufacturing industries, such as service firms, can enjoy a developed market</w:t>
      </w:r>
      <w:r w:rsidR="00EC3AB8" w:rsidRPr="00B77843">
        <w:rPr>
          <w:rFonts w:ascii="Times New Roman" w:hAnsi="Times New Roman" w:cs="Times New Roman"/>
          <w:sz w:val="24"/>
          <w:szCs w:val="24"/>
        </w:rPr>
        <w:t xml:space="preserve">. </w:t>
      </w:r>
      <w:r w:rsidR="00A066CC" w:rsidRPr="00B77843">
        <w:rPr>
          <w:rFonts w:ascii="Times New Roman" w:hAnsi="Times New Roman" w:cs="Times New Roman"/>
          <w:sz w:val="24"/>
          <w:szCs w:val="24"/>
        </w:rPr>
        <w:t>T</w:t>
      </w:r>
      <w:r w:rsidRPr="00B77843">
        <w:rPr>
          <w:rFonts w:ascii="Times New Roman" w:hAnsi="Times New Roman" w:cs="Times New Roman"/>
          <w:sz w:val="24"/>
          <w:szCs w:val="24"/>
        </w:rPr>
        <w:t xml:space="preserve">he cost of the </w:t>
      </w:r>
      <w:proofErr w:type="spellStart"/>
      <w:r w:rsidRPr="00B77843">
        <w:rPr>
          <w:rFonts w:ascii="Times New Roman" w:hAnsi="Times New Roman" w:cs="Times New Roman"/>
          <w:sz w:val="24"/>
          <w:szCs w:val="24"/>
        </w:rPr>
        <w:t>labor</w:t>
      </w:r>
      <w:proofErr w:type="spellEnd"/>
      <w:r w:rsidRPr="00B77843">
        <w:rPr>
          <w:rFonts w:ascii="Times New Roman" w:hAnsi="Times New Roman" w:cs="Times New Roman"/>
          <w:sz w:val="24"/>
          <w:szCs w:val="24"/>
        </w:rPr>
        <w:t xml:space="preserve"> force and price of raw materials is the main obstacle for the development of manufacturing firms</w:t>
      </w:r>
      <w:r w:rsidR="00A066CC" w:rsidRPr="00B77843">
        <w:rPr>
          <w:rFonts w:ascii="Times New Roman" w:hAnsi="Times New Roman" w:cs="Times New Roman"/>
          <w:sz w:val="24"/>
          <w:szCs w:val="24"/>
        </w:rPr>
        <w:t xml:space="preserve"> (Wei</w:t>
      </w:r>
      <w:r w:rsidR="00A01EBC" w:rsidRPr="00B77843">
        <w:rPr>
          <w:rFonts w:ascii="Times New Roman" w:hAnsi="Times New Roman" w:cs="Times New Roman"/>
          <w:sz w:val="24"/>
          <w:szCs w:val="24"/>
        </w:rPr>
        <w:t>, Luo &amp; Zhou</w:t>
      </w:r>
      <w:r w:rsidR="00A066CC" w:rsidRPr="00B77843">
        <w:rPr>
          <w:rFonts w:ascii="Times New Roman" w:hAnsi="Times New Roman" w:cs="Times New Roman"/>
          <w:sz w:val="24"/>
          <w:szCs w:val="24"/>
        </w:rPr>
        <w:t>, 2010)</w:t>
      </w:r>
      <w:r w:rsidRPr="00B77843">
        <w:rPr>
          <w:rFonts w:ascii="Times New Roman" w:hAnsi="Times New Roman" w:cs="Times New Roman"/>
          <w:sz w:val="24"/>
          <w:szCs w:val="24"/>
        </w:rPr>
        <w:t xml:space="preserve">. Middle and northeast China, on the other hand, is less developed than Eastern China, but the </w:t>
      </w:r>
      <w:proofErr w:type="spellStart"/>
      <w:r w:rsidRPr="00B77843">
        <w:rPr>
          <w:rFonts w:ascii="Times New Roman" w:hAnsi="Times New Roman" w:cs="Times New Roman"/>
          <w:sz w:val="24"/>
          <w:szCs w:val="24"/>
        </w:rPr>
        <w:t>labor</w:t>
      </w:r>
      <w:proofErr w:type="spellEnd"/>
      <w:r w:rsidRPr="00B77843">
        <w:rPr>
          <w:rFonts w:ascii="Times New Roman" w:hAnsi="Times New Roman" w:cs="Times New Roman"/>
          <w:sz w:val="24"/>
          <w:szCs w:val="24"/>
        </w:rPr>
        <w:t xml:space="preserve"> and raw materials are much cheaper than Eastern China. Moreover, since the </w:t>
      </w:r>
      <w:r w:rsidR="00A066CC" w:rsidRPr="00B77843">
        <w:rPr>
          <w:rFonts w:ascii="Times New Roman" w:hAnsi="Times New Roman" w:cs="Times New Roman"/>
          <w:sz w:val="24"/>
          <w:szCs w:val="24"/>
        </w:rPr>
        <w:t xml:space="preserve">implementation of the </w:t>
      </w:r>
      <w:r w:rsidRPr="00B77843">
        <w:rPr>
          <w:rFonts w:ascii="Times New Roman" w:hAnsi="Times New Roman" w:cs="Times New Roman"/>
          <w:sz w:val="24"/>
          <w:szCs w:val="24"/>
        </w:rPr>
        <w:t xml:space="preserve">Central Development Strategy </w:t>
      </w:r>
      <w:r w:rsidR="00A066CC" w:rsidRPr="00B77843">
        <w:rPr>
          <w:rFonts w:ascii="Times New Roman" w:hAnsi="Times New Roman" w:cs="Times New Roman"/>
          <w:sz w:val="24"/>
          <w:szCs w:val="24"/>
        </w:rPr>
        <w:t>in</w:t>
      </w:r>
      <w:r w:rsidRPr="00B77843">
        <w:rPr>
          <w:rFonts w:ascii="Times New Roman" w:hAnsi="Times New Roman" w:cs="Times New Roman"/>
          <w:sz w:val="24"/>
          <w:szCs w:val="24"/>
        </w:rPr>
        <w:t xml:space="preserve"> 2000, Middle and northeast offer a market with </w:t>
      </w:r>
      <w:r w:rsidR="00A066CC" w:rsidRPr="00B77843">
        <w:rPr>
          <w:rFonts w:ascii="Times New Roman" w:hAnsi="Times New Roman" w:cs="Times New Roman"/>
          <w:sz w:val="24"/>
          <w:szCs w:val="24"/>
        </w:rPr>
        <w:t>a</w:t>
      </w:r>
      <w:r w:rsidRPr="00B77843">
        <w:rPr>
          <w:rFonts w:ascii="Times New Roman" w:hAnsi="Times New Roman" w:cs="Times New Roman"/>
          <w:sz w:val="24"/>
          <w:szCs w:val="24"/>
        </w:rPr>
        <w:t xml:space="preserve"> low-cost </w:t>
      </w:r>
      <w:r w:rsidR="00A066CC" w:rsidRPr="00B77843">
        <w:rPr>
          <w:rFonts w:ascii="Times New Roman" w:hAnsi="Times New Roman" w:cs="Times New Roman"/>
          <w:sz w:val="24"/>
          <w:szCs w:val="24"/>
        </w:rPr>
        <w:t>labour</w:t>
      </w:r>
      <w:r w:rsidRPr="00B77843">
        <w:rPr>
          <w:rFonts w:ascii="Times New Roman" w:hAnsi="Times New Roman" w:cs="Times New Roman"/>
          <w:sz w:val="24"/>
          <w:szCs w:val="24"/>
        </w:rPr>
        <w:t xml:space="preserve"> force, cheap and rich raw material</w:t>
      </w:r>
      <w:r w:rsidR="00A066CC" w:rsidRPr="00B77843">
        <w:rPr>
          <w:rFonts w:ascii="Times New Roman" w:hAnsi="Times New Roman" w:cs="Times New Roman"/>
          <w:sz w:val="24"/>
          <w:szCs w:val="24"/>
        </w:rPr>
        <w:t>s</w:t>
      </w:r>
      <w:r w:rsidRPr="00B77843">
        <w:rPr>
          <w:rFonts w:ascii="Times New Roman" w:hAnsi="Times New Roman" w:cs="Times New Roman"/>
          <w:sz w:val="24"/>
          <w:szCs w:val="24"/>
        </w:rPr>
        <w:t xml:space="preserve">, rapidly developing infrastructure and attractive investment policy. </w:t>
      </w:r>
      <w:proofErr w:type="gramStart"/>
      <w:r w:rsidRPr="00B77843">
        <w:rPr>
          <w:rFonts w:ascii="Times New Roman" w:hAnsi="Times New Roman" w:cs="Times New Roman"/>
          <w:sz w:val="24"/>
          <w:szCs w:val="24"/>
        </w:rPr>
        <w:t>(Wei et al., 2010).</w:t>
      </w:r>
      <w:proofErr w:type="gramEnd"/>
      <w:r w:rsidRPr="00B77843">
        <w:rPr>
          <w:rFonts w:ascii="Times New Roman" w:hAnsi="Times New Roman" w:cs="Times New Roman"/>
          <w:sz w:val="24"/>
          <w:szCs w:val="24"/>
        </w:rPr>
        <w:t xml:space="preserve"> Thus, Middle and northeast China has become an ideal region for manufacturing firms.</w:t>
      </w:r>
    </w:p>
    <w:p w:rsidR="00F90E74" w:rsidRPr="00B77843" w:rsidRDefault="00F90E74" w:rsidP="00913FF4">
      <w:pPr>
        <w:spacing w:line="480" w:lineRule="auto"/>
        <w:jc w:val="both"/>
        <w:rPr>
          <w:rFonts w:ascii="Times New Roman" w:hAnsi="Times New Roman" w:cs="Times New Roman"/>
          <w:sz w:val="24"/>
          <w:szCs w:val="24"/>
        </w:rPr>
      </w:pPr>
    </w:p>
    <w:p w:rsidR="00F90E74" w:rsidRPr="00B77843" w:rsidRDefault="0019608C" w:rsidP="00913FF4">
      <w:pPr>
        <w:spacing w:line="480" w:lineRule="auto"/>
        <w:jc w:val="center"/>
        <w:rPr>
          <w:rFonts w:ascii="Times New Roman" w:hAnsi="Times New Roman" w:cs="Times New Roman"/>
          <w:sz w:val="24"/>
          <w:szCs w:val="24"/>
        </w:rPr>
      </w:pPr>
      <w:r w:rsidRPr="00B77843">
        <w:rPr>
          <w:rFonts w:ascii="Times New Roman" w:hAnsi="Times New Roman" w:cs="Times New Roman"/>
          <w:sz w:val="24"/>
          <w:szCs w:val="24"/>
        </w:rPr>
        <w:t>HYPOTHES</w:t>
      </w:r>
      <w:r w:rsidR="00A066CC" w:rsidRPr="00B77843">
        <w:rPr>
          <w:rFonts w:ascii="Times New Roman" w:hAnsi="Times New Roman" w:cs="Times New Roman"/>
          <w:sz w:val="24"/>
          <w:szCs w:val="24"/>
        </w:rPr>
        <w:t>E</w:t>
      </w:r>
      <w:r w:rsidRPr="00B77843">
        <w:rPr>
          <w:rFonts w:ascii="Times New Roman" w:hAnsi="Times New Roman" w:cs="Times New Roman"/>
          <w:sz w:val="24"/>
          <w:szCs w:val="24"/>
        </w:rPr>
        <w:t>S PRESENTATION, DEVELOPMENT, AND DISCUSSION</w:t>
      </w: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 xml:space="preserve">In this section, we present the hypotheses and explain how they were developed. The hypotheses are divided into </w:t>
      </w:r>
      <w:r w:rsidR="00A57AF0" w:rsidRPr="00B77843">
        <w:rPr>
          <w:rFonts w:ascii="Times New Roman" w:hAnsi="Times New Roman" w:cs="Times New Roman"/>
          <w:sz w:val="24"/>
          <w:szCs w:val="24"/>
        </w:rPr>
        <w:t>six</w:t>
      </w:r>
      <w:r w:rsidRPr="00B77843">
        <w:rPr>
          <w:rFonts w:ascii="Times New Roman" w:hAnsi="Times New Roman" w:cs="Times New Roman"/>
          <w:sz w:val="24"/>
          <w:szCs w:val="24"/>
        </w:rPr>
        <w:t xml:space="preserve"> groups.</w:t>
      </w:r>
    </w:p>
    <w:p w:rsidR="00A066CC" w:rsidRPr="00B77843" w:rsidRDefault="00A066CC" w:rsidP="00913FF4">
      <w:pPr>
        <w:spacing w:line="480" w:lineRule="auto"/>
        <w:jc w:val="both"/>
        <w:rPr>
          <w:rFonts w:ascii="Times New Roman" w:hAnsi="Times New Roman" w:cs="Times New Roman"/>
          <w:sz w:val="24"/>
          <w:szCs w:val="24"/>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The first group concerns the impact of entry timing and entry mode on market performance.</w:t>
      </w: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H1: early entrants to a foreign market have higher market shares than late entrants.</w:t>
      </w: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 xml:space="preserve">H2: wholly owned subsidiaries have higher market shares than contractual joint ventures and equity joint ventures. </w:t>
      </w:r>
    </w:p>
    <w:p w:rsidR="00F90E74" w:rsidRPr="00B77843" w:rsidRDefault="0019608C" w:rsidP="00913FF4">
      <w:pPr>
        <w:spacing w:line="480" w:lineRule="auto"/>
        <w:jc w:val="both"/>
        <w:rPr>
          <w:rFonts w:ascii="Times New Roman" w:hAnsi="Times New Roman" w:cs="Times New Roman"/>
          <w:sz w:val="24"/>
          <w:szCs w:val="24"/>
        </w:rPr>
      </w:pPr>
      <w:bookmarkStart w:id="6" w:name="OLE_LINK9"/>
      <w:r w:rsidRPr="00B77843">
        <w:rPr>
          <w:rFonts w:ascii="Times New Roman" w:hAnsi="Times New Roman" w:cs="Times New Roman"/>
          <w:sz w:val="24"/>
          <w:szCs w:val="24"/>
        </w:rPr>
        <w:lastRenderedPageBreak/>
        <w:t>H3: entry mode has a positive moderating effect on the entry timing-market share relationship, with early entrants as wholly owned subsidiaries having the highest market shares</w:t>
      </w:r>
      <w:bookmarkEnd w:id="6"/>
      <w:r w:rsidRPr="00B77843">
        <w:rPr>
          <w:rFonts w:ascii="Times New Roman" w:hAnsi="Times New Roman" w:cs="Times New Roman"/>
          <w:sz w:val="24"/>
          <w:szCs w:val="24"/>
        </w:rPr>
        <w:t>, followed by equity joint ventures, then contractual joint ventures.</w:t>
      </w:r>
    </w:p>
    <w:p w:rsidR="00F90E74" w:rsidRPr="00B77843" w:rsidRDefault="00F90E74" w:rsidP="00913FF4">
      <w:pPr>
        <w:spacing w:line="480" w:lineRule="auto"/>
        <w:jc w:val="both"/>
        <w:rPr>
          <w:rFonts w:ascii="Times New Roman" w:hAnsi="Times New Roman" w:cs="Times New Roman"/>
          <w:sz w:val="24"/>
          <w:szCs w:val="24"/>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 xml:space="preserve">The second group concerns the impact of investment size on market performance. </w:t>
      </w: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H4: foreign firms with a large investment size have higher market shares.</w:t>
      </w: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H5: investment size has a positive moderating effect on the entry timing-market share relationship.</w:t>
      </w:r>
    </w:p>
    <w:p w:rsidR="00F90E74" w:rsidRPr="00B77843" w:rsidRDefault="00F90E74" w:rsidP="00913FF4">
      <w:pPr>
        <w:spacing w:line="480" w:lineRule="auto"/>
        <w:jc w:val="both"/>
        <w:rPr>
          <w:rFonts w:ascii="Times New Roman" w:hAnsi="Times New Roman" w:cs="Times New Roman"/>
          <w:sz w:val="24"/>
          <w:szCs w:val="24"/>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 xml:space="preserve">The third group concerns advertising intensity. </w:t>
      </w: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H6: a higher level of advertising intensity will result in better market performance.</w:t>
      </w: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H7: advertising intensity has a positive moderating effect on the entry timing-market share relationship.</w:t>
      </w: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H8: the interactive effect of advertising intensity and investment size has a positive effect on market share performance.</w:t>
      </w: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H9: the interactive effect of advertising intensity and entry mode has a positive effect on market share performance – firms with a high level of advertising intensity and wholly owned subsidiaries having the highest market share, followed by equity joint ventures and contractual joint ventures.</w:t>
      </w:r>
    </w:p>
    <w:p w:rsidR="00F90E74" w:rsidRPr="00B77843" w:rsidRDefault="00F90E74" w:rsidP="00913FF4">
      <w:pPr>
        <w:spacing w:line="480" w:lineRule="auto"/>
        <w:jc w:val="both"/>
        <w:rPr>
          <w:rFonts w:ascii="Times New Roman" w:hAnsi="Times New Roman" w:cs="Times New Roman"/>
          <w:sz w:val="24"/>
          <w:szCs w:val="24"/>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The fourth group concerns firm location.</w:t>
      </w: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H10: early entrants in Eastern China have the best market performance.</w:t>
      </w: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H11: multinationals which invest in Eastern China with wholly owned subsidiaries achieve the best market performance.</w:t>
      </w:r>
    </w:p>
    <w:p w:rsidR="00F90E74" w:rsidRPr="00B77843" w:rsidRDefault="00F90E74" w:rsidP="00913FF4">
      <w:pPr>
        <w:spacing w:line="480" w:lineRule="auto"/>
        <w:jc w:val="both"/>
        <w:rPr>
          <w:rFonts w:ascii="Times New Roman" w:hAnsi="Times New Roman" w:cs="Times New Roman"/>
          <w:sz w:val="24"/>
          <w:szCs w:val="24"/>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lastRenderedPageBreak/>
        <w:t xml:space="preserve">The fifth group concerns </w:t>
      </w:r>
      <w:r w:rsidR="000A6833" w:rsidRPr="00B77843">
        <w:rPr>
          <w:rFonts w:ascii="Times New Roman" w:hAnsi="Times New Roman" w:cs="Times New Roman"/>
          <w:sz w:val="24"/>
          <w:szCs w:val="24"/>
        </w:rPr>
        <w:t xml:space="preserve">advertising and </w:t>
      </w:r>
      <w:r w:rsidRPr="00B77843">
        <w:rPr>
          <w:rFonts w:ascii="Times New Roman" w:hAnsi="Times New Roman" w:cs="Times New Roman"/>
          <w:sz w:val="24"/>
          <w:szCs w:val="24"/>
        </w:rPr>
        <w:t>industry differences.</w:t>
      </w: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H12: advertising intensity has a significantly positive effect for both manufacturing and non-manufacturing firms. Additionally, the impact is larger for early entrants than late entrants for both manufacturing and non-manufacturing firms.</w:t>
      </w:r>
    </w:p>
    <w:p w:rsidR="000A6833" w:rsidRPr="00B77843" w:rsidRDefault="000A6833" w:rsidP="00913FF4">
      <w:pPr>
        <w:spacing w:line="480" w:lineRule="auto"/>
        <w:jc w:val="both"/>
        <w:rPr>
          <w:rFonts w:ascii="Times New Roman" w:hAnsi="Times New Roman" w:cs="Times New Roman"/>
          <w:sz w:val="24"/>
          <w:szCs w:val="24"/>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The sixth group concerns firm location and different industry.</w:t>
      </w: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H13: non-manufacturing firms achieve better market performance in Eastern China than in other regions, while manufacturing firms achieve better market performance in Middle and Northeast China than in other regions.</w:t>
      </w:r>
    </w:p>
    <w:p w:rsidR="00F90E74" w:rsidRPr="00B77843" w:rsidRDefault="00F90E74" w:rsidP="00913FF4">
      <w:pPr>
        <w:spacing w:line="480" w:lineRule="auto"/>
        <w:jc w:val="both"/>
        <w:rPr>
          <w:rFonts w:ascii="Times New Roman" w:hAnsi="Times New Roman" w:cs="Times New Roman"/>
          <w:sz w:val="24"/>
          <w:szCs w:val="24"/>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 xml:space="preserve">Hypothesis 1 is concerned with the (dis)advantages of early/late entry. As discussed in the literature review, first-movers have a competitive advantage over late entrants. First-movers can pre-empt natural and human resources more rapidly, compared to late entrants (Lieberman </w:t>
      </w:r>
      <w:r w:rsidR="00A01EBC" w:rsidRPr="00B77843">
        <w:rPr>
          <w:rFonts w:ascii="Times New Roman" w:hAnsi="Times New Roman" w:cs="Times New Roman"/>
          <w:sz w:val="24"/>
          <w:szCs w:val="24"/>
        </w:rPr>
        <w:t>&amp;</w:t>
      </w:r>
      <w:r w:rsidRPr="00B77843">
        <w:rPr>
          <w:rFonts w:ascii="Times New Roman" w:hAnsi="Times New Roman" w:cs="Times New Roman"/>
          <w:sz w:val="24"/>
          <w:szCs w:val="24"/>
        </w:rPr>
        <w:t xml:space="preserve"> Montgomery, 1988). </w:t>
      </w:r>
      <w:proofErr w:type="spellStart"/>
      <w:r w:rsidRPr="00B77843">
        <w:rPr>
          <w:rFonts w:ascii="Times New Roman" w:hAnsi="Times New Roman" w:cs="Times New Roman"/>
          <w:sz w:val="24"/>
          <w:szCs w:val="24"/>
        </w:rPr>
        <w:t>Lilien</w:t>
      </w:r>
      <w:proofErr w:type="spellEnd"/>
      <w:r w:rsidRPr="00B77843">
        <w:rPr>
          <w:rFonts w:ascii="Times New Roman" w:hAnsi="Times New Roman" w:cs="Times New Roman"/>
          <w:sz w:val="24"/>
          <w:szCs w:val="24"/>
        </w:rPr>
        <w:t xml:space="preserve"> and Yoon (1990, p.569) also support this opinion and state, "early entrants have more options on selecting geographic locations, suppliers, and business partners." Furthermore, </w:t>
      </w:r>
      <w:proofErr w:type="spellStart"/>
      <w:r w:rsidRPr="00B77843">
        <w:rPr>
          <w:rFonts w:ascii="Times New Roman" w:hAnsi="Times New Roman" w:cs="Times New Roman"/>
          <w:sz w:val="24"/>
          <w:szCs w:val="24"/>
        </w:rPr>
        <w:t>Delios</w:t>
      </w:r>
      <w:proofErr w:type="spellEnd"/>
      <w:r w:rsidRPr="00B77843">
        <w:rPr>
          <w:rFonts w:ascii="Times New Roman" w:hAnsi="Times New Roman" w:cs="Times New Roman"/>
          <w:sz w:val="24"/>
          <w:szCs w:val="24"/>
        </w:rPr>
        <w:t xml:space="preserve"> and Makino (2003) point out </w:t>
      </w:r>
      <w:proofErr w:type="gramStart"/>
      <w:r w:rsidRPr="00B77843">
        <w:rPr>
          <w:rFonts w:ascii="Times New Roman" w:hAnsi="Times New Roman" w:cs="Times New Roman"/>
          <w:sz w:val="24"/>
          <w:szCs w:val="24"/>
        </w:rPr>
        <w:t>that early entrants</w:t>
      </w:r>
      <w:proofErr w:type="gramEnd"/>
      <w:r w:rsidRPr="00B77843">
        <w:rPr>
          <w:rFonts w:ascii="Times New Roman" w:hAnsi="Times New Roman" w:cs="Times New Roman"/>
          <w:sz w:val="24"/>
          <w:szCs w:val="24"/>
        </w:rPr>
        <w:t xml:space="preserve"> have enough time and the required capacity to create obstacles for preventing late entrants from entering the host market. </w:t>
      </w:r>
    </w:p>
    <w:p w:rsidR="00F90E74" w:rsidRPr="00B77843" w:rsidRDefault="00F90E74" w:rsidP="00913FF4">
      <w:pPr>
        <w:spacing w:line="480" w:lineRule="auto"/>
        <w:jc w:val="both"/>
        <w:rPr>
          <w:rFonts w:ascii="Times New Roman" w:hAnsi="Times New Roman" w:cs="Times New Roman"/>
          <w:sz w:val="24"/>
          <w:szCs w:val="24"/>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From an informational point of view, early entrants also have advantages over late entrants. Host market conditions and local market knowledge are two critical aspects that foreign firms</w:t>
      </w:r>
      <w:r w:rsidRPr="00B77843">
        <w:rPr>
          <w:rFonts w:ascii="Times New Roman" w:hAnsi="Times New Roman" w:cs="Times New Roman"/>
          <w:sz w:val="24"/>
          <w:szCs w:val="24"/>
          <w:lang w:val="en-US"/>
        </w:rPr>
        <w:t xml:space="preserve"> entering into a foreign market</w:t>
      </w:r>
      <w:r w:rsidRPr="00B77843">
        <w:rPr>
          <w:rFonts w:ascii="Times New Roman" w:hAnsi="Times New Roman" w:cs="Times New Roman"/>
          <w:sz w:val="24"/>
          <w:szCs w:val="24"/>
        </w:rPr>
        <w:t xml:space="preserve"> need to solve (</w:t>
      </w:r>
      <w:proofErr w:type="spellStart"/>
      <w:r w:rsidRPr="00B77843">
        <w:rPr>
          <w:rFonts w:ascii="Times New Roman" w:hAnsi="Times New Roman" w:cs="Times New Roman"/>
          <w:sz w:val="24"/>
          <w:szCs w:val="24"/>
        </w:rPr>
        <w:t>Zaheer</w:t>
      </w:r>
      <w:proofErr w:type="spellEnd"/>
      <w:r w:rsidRPr="00B77843">
        <w:rPr>
          <w:rFonts w:ascii="Times New Roman" w:hAnsi="Times New Roman" w:cs="Times New Roman"/>
          <w:sz w:val="24"/>
          <w:szCs w:val="24"/>
        </w:rPr>
        <w:t xml:space="preserve">, 1995; </w:t>
      </w:r>
      <w:proofErr w:type="spellStart"/>
      <w:r w:rsidRPr="00B77843">
        <w:rPr>
          <w:rFonts w:ascii="Times New Roman" w:hAnsi="Times New Roman" w:cs="Times New Roman"/>
          <w:sz w:val="24"/>
          <w:szCs w:val="24"/>
        </w:rPr>
        <w:t>Dikova</w:t>
      </w:r>
      <w:proofErr w:type="spellEnd"/>
      <w:r w:rsidRPr="00B77843">
        <w:rPr>
          <w:rFonts w:ascii="Times New Roman" w:hAnsi="Times New Roman" w:cs="Times New Roman"/>
          <w:sz w:val="24"/>
          <w:szCs w:val="24"/>
        </w:rPr>
        <w:t xml:space="preserve"> </w:t>
      </w:r>
      <w:r w:rsidR="00A01EBC" w:rsidRPr="00B77843">
        <w:rPr>
          <w:rFonts w:ascii="Times New Roman" w:hAnsi="Times New Roman" w:cs="Times New Roman"/>
          <w:sz w:val="24"/>
          <w:szCs w:val="24"/>
        </w:rPr>
        <w:t>&amp;</w:t>
      </w:r>
      <w:r w:rsidRPr="00B77843">
        <w:rPr>
          <w:rFonts w:ascii="Times New Roman" w:hAnsi="Times New Roman" w:cs="Times New Roman"/>
          <w:sz w:val="24"/>
          <w:szCs w:val="24"/>
        </w:rPr>
        <w:t xml:space="preserve"> Van </w:t>
      </w:r>
      <w:proofErr w:type="spellStart"/>
      <w:r w:rsidRPr="00B77843">
        <w:rPr>
          <w:rFonts w:ascii="Times New Roman" w:hAnsi="Times New Roman" w:cs="Times New Roman"/>
          <w:sz w:val="24"/>
          <w:szCs w:val="24"/>
        </w:rPr>
        <w:t>Witteloostuijn</w:t>
      </w:r>
      <w:proofErr w:type="spellEnd"/>
      <w:r w:rsidRPr="00B77843">
        <w:rPr>
          <w:rFonts w:ascii="Times New Roman" w:hAnsi="Times New Roman" w:cs="Times New Roman"/>
          <w:sz w:val="24"/>
          <w:szCs w:val="24"/>
        </w:rPr>
        <w:t xml:space="preserve">, 2007). This is because an early entrant firm has more time than a late entrant to become familiar with the host market’s conditions, and to acquire local market knowledge (Li, 1995; Pan et al., 1999). Moreover, as discussed previously, </w:t>
      </w:r>
      <w:r w:rsidRPr="00B77843">
        <w:rPr>
          <w:rFonts w:ascii="Times New Roman" w:hAnsi="Times New Roman" w:cs="Times New Roman"/>
          <w:sz w:val="24"/>
          <w:szCs w:val="24"/>
        </w:rPr>
        <w:lastRenderedPageBreak/>
        <w:t>Carpenter and Nakamoto (1989) state that customers have a stronger preference for early market entrants. Early entrants, therefore, have a stronger selling advantage, compared to late entrants.</w:t>
      </w:r>
    </w:p>
    <w:p w:rsidR="00F90E74" w:rsidRPr="00B77843" w:rsidRDefault="00F90E74" w:rsidP="00913FF4">
      <w:pPr>
        <w:spacing w:line="480" w:lineRule="auto"/>
        <w:jc w:val="both"/>
        <w:rPr>
          <w:rFonts w:ascii="Times New Roman" w:hAnsi="Times New Roman" w:cs="Times New Roman"/>
          <w:sz w:val="24"/>
          <w:szCs w:val="24"/>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 xml:space="preserve">We discussed in the literature review that first-mover advantages come with substantial costs and uncertainties. At the start of entering a foreign market, uncertainties are much more important than in any other stage of entering such a market (Luo, 1998). </w:t>
      </w:r>
      <w:proofErr w:type="gramStart"/>
      <w:r w:rsidRPr="00B77843">
        <w:rPr>
          <w:rFonts w:ascii="Times New Roman" w:hAnsi="Times New Roman" w:cs="Times New Roman"/>
          <w:sz w:val="24"/>
          <w:szCs w:val="24"/>
        </w:rPr>
        <w:t xml:space="preserve">Cantwell </w:t>
      </w:r>
      <w:proofErr w:type="spellStart"/>
      <w:r w:rsidR="00A01EBC" w:rsidRPr="00B77843">
        <w:rPr>
          <w:rFonts w:ascii="Times New Roman" w:hAnsi="Times New Roman" w:cs="Times New Roman"/>
          <w:sz w:val="24"/>
          <w:szCs w:val="24"/>
        </w:rPr>
        <w:t>Glac</w:t>
      </w:r>
      <w:proofErr w:type="spellEnd"/>
      <w:r w:rsidR="00A01EBC" w:rsidRPr="00B77843">
        <w:rPr>
          <w:rFonts w:ascii="Times New Roman" w:hAnsi="Times New Roman" w:cs="Times New Roman"/>
          <w:sz w:val="24"/>
          <w:szCs w:val="24"/>
        </w:rPr>
        <w:t xml:space="preserve"> &amp; Harding</w:t>
      </w:r>
      <w:r w:rsidRPr="00B77843">
        <w:rPr>
          <w:rFonts w:ascii="Times New Roman" w:hAnsi="Times New Roman" w:cs="Times New Roman"/>
          <w:sz w:val="24"/>
          <w:szCs w:val="24"/>
        </w:rPr>
        <w:t xml:space="preserve"> (2004) and </w:t>
      </w:r>
      <w:proofErr w:type="spellStart"/>
      <w:r w:rsidRPr="00B77843">
        <w:rPr>
          <w:rFonts w:ascii="Times New Roman" w:hAnsi="Times New Roman" w:cs="Times New Roman"/>
          <w:sz w:val="24"/>
          <w:szCs w:val="24"/>
        </w:rPr>
        <w:t>Nerkar</w:t>
      </w:r>
      <w:proofErr w:type="spellEnd"/>
      <w:r w:rsidRPr="00B77843">
        <w:rPr>
          <w:rFonts w:ascii="Times New Roman" w:hAnsi="Times New Roman" w:cs="Times New Roman"/>
          <w:sz w:val="24"/>
          <w:szCs w:val="24"/>
        </w:rPr>
        <w:t xml:space="preserve"> and Roberts (2004) state that it is important for foreign firms to learn local market knowledge and use it in conjunction with their resources to develop competitive advantages.</w:t>
      </w:r>
      <w:proofErr w:type="gramEnd"/>
      <w:r w:rsidRPr="00B77843">
        <w:rPr>
          <w:rFonts w:ascii="Times New Roman" w:hAnsi="Times New Roman" w:cs="Times New Roman"/>
          <w:sz w:val="24"/>
          <w:szCs w:val="24"/>
        </w:rPr>
        <w:t xml:space="preserve"> However, as Chang (1995) states, local market information is not always easily accessible by foreign firms</w:t>
      </w:r>
      <w:r w:rsidRPr="00B77843">
        <w:rPr>
          <w:rFonts w:ascii="Times New Roman" w:hAnsi="Times New Roman" w:cs="Times New Roman"/>
          <w:sz w:val="24"/>
          <w:szCs w:val="24"/>
          <w:lang w:val="en-US"/>
        </w:rPr>
        <w:t xml:space="preserve"> entering a foreign market</w:t>
      </w:r>
      <w:r w:rsidRPr="00B77843">
        <w:rPr>
          <w:rFonts w:ascii="Times New Roman" w:hAnsi="Times New Roman" w:cs="Times New Roman"/>
          <w:sz w:val="24"/>
          <w:szCs w:val="24"/>
        </w:rPr>
        <w:t>; furthermore, whether firms are familiar with the host market’s structure determines the success of knowledge acquisition. Late entrants, however, can access this information from early entrants, thus protecting them from such uncertainties (</w:t>
      </w:r>
      <w:proofErr w:type="spellStart"/>
      <w:r w:rsidRPr="00B77843">
        <w:rPr>
          <w:rFonts w:ascii="Times New Roman" w:hAnsi="Times New Roman" w:cs="Times New Roman"/>
          <w:sz w:val="24"/>
          <w:szCs w:val="24"/>
        </w:rPr>
        <w:t>Delios</w:t>
      </w:r>
      <w:proofErr w:type="spellEnd"/>
      <w:r w:rsidRPr="00B77843">
        <w:rPr>
          <w:rFonts w:ascii="Times New Roman" w:hAnsi="Times New Roman" w:cs="Times New Roman"/>
          <w:sz w:val="24"/>
          <w:szCs w:val="24"/>
        </w:rPr>
        <w:t xml:space="preserve"> </w:t>
      </w:r>
      <w:r w:rsidR="00A01EBC" w:rsidRPr="00B77843">
        <w:rPr>
          <w:rFonts w:ascii="Times New Roman" w:hAnsi="Times New Roman" w:cs="Times New Roman"/>
          <w:sz w:val="24"/>
          <w:szCs w:val="24"/>
        </w:rPr>
        <w:t>&amp;</w:t>
      </w:r>
      <w:r w:rsidRPr="00B77843">
        <w:rPr>
          <w:rFonts w:ascii="Times New Roman" w:hAnsi="Times New Roman" w:cs="Times New Roman"/>
          <w:sz w:val="24"/>
          <w:szCs w:val="24"/>
        </w:rPr>
        <w:t xml:space="preserve"> Makino, 2003; </w:t>
      </w:r>
      <w:proofErr w:type="gramStart"/>
      <w:r w:rsidRPr="00B77843">
        <w:rPr>
          <w:rFonts w:ascii="Times New Roman" w:hAnsi="Times New Roman" w:cs="Times New Roman"/>
          <w:sz w:val="24"/>
          <w:szCs w:val="24"/>
        </w:rPr>
        <w:t>Gao</w:t>
      </w:r>
      <w:proofErr w:type="gramEnd"/>
      <w:r w:rsidR="00A01EBC" w:rsidRPr="00B77843">
        <w:rPr>
          <w:rFonts w:ascii="Times New Roman" w:hAnsi="Times New Roman" w:cs="Times New Roman"/>
          <w:sz w:val="24"/>
          <w:szCs w:val="24"/>
        </w:rPr>
        <w:t>, Pan, Lu &amp; Tao</w:t>
      </w:r>
      <w:r w:rsidRPr="00B77843">
        <w:rPr>
          <w:rFonts w:ascii="Times New Roman" w:hAnsi="Times New Roman" w:cs="Times New Roman"/>
          <w:sz w:val="24"/>
          <w:szCs w:val="24"/>
        </w:rPr>
        <w:t xml:space="preserve">, 2008). </w:t>
      </w:r>
    </w:p>
    <w:p w:rsidR="00F90E74" w:rsidRPr="00B77843" w:rsidRDefault="00F90E74" w:rsidP="00913FF4">
      <w:pPr>
        <w:spacing w:line="480" w:lineRule="auto"/>
        <w:jc w:val="both"/>
        <w:rPr>
          <w:rFonts w:ascii="Times New Roman" w:hAnsi="Times New Roman" w:cs="Times New Roman"/>
          <w:sz w:val="24"/>
          <w:szCs w:val="24"/>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 xml:space="preserve">Developing and developed countries present different institutional uncertainties. </w:t>
      </w:r>
      <w:proofErr w:type="spellStart"/>
      <w:r w:rsidRPr="00B77843">
        <w:rPr>
          <w:rFonts w:ascii="Times New Roman" w:hAnsi="Times New Roman" w:cs="Times New Roman"/>
          <w:sz w:val="24"/>
          <w:szCs w:val="24"/>
        </w:rPr>
        <w:t>Dikova</w:t>
      </w:r>
      <w:proofErr w:type="spellEnd"/>
      <w:r w:rsidRPr="00B77843">
        <w:rPr>
          <w:rFonts w:ascii="Times New Roman" w:hAnsi="Times New Roman" w:cs="Times New Roman"/>
          <w:sz w:val="24"/>
          <w:szCs w:val="24"/>
        </w:rPr>
        <w:t xml:space="preserve"> and Van </w:t>
      </w:r>
      <w:proofErr w:type="spellStart"/>
      <w:r w:rsidRPr="00B77843">
        <w:rPr>
          <w:rFonts w:ascii="Times New Roman" w:hAnsi="Times New Roman" w:cs="Times New Roman"/>
          <w:sz w:val="24"/>
          <w:szCs w:val="24"/>
        </w:rPr>
        <w:t>Witteloostuijn</w:t>
      </w:r>
      <w:proofErr w:type="spellEnd"/>
      <w:r w:rsidRPr="00B77843">
        <w:rPr>
          <w:rFonts w:ascii="Times New Roman" w:hAnsi="Times New Roman" w:cs="Times New Roman"/>
          <w:sz w:val="24"/>
          <w:szCs w:val="24"/>
        </w:rPr>
        <w:t xml:space="preserve"> (2007) argue that local market institutions serve as a critical force affecting the performance of foreign firms. The market system in developing countries is different from the thorough market economy system in developed countries. In developing countries, the process of substituting old market regimes with market economy mechanisms remains ongoing; this forces firms to undergo “far-reaching institutional reforms” (</w:t>
      </w:r>
      <w:proofErr w:type="spellStart"/>
      <w:r w:rsidRPr="00B77843">
        <w:rPr>
          <w:rFonts w:ascii="Times New Roman" w:hAnsi="Times New Roman" w:cs="Times New Roman"/>
          <w:sz w:val="24"/>
          <w:szCs w:val="24"/>
        </w:rPr>
        <w:t>Dikova</w:t>
      </w:r>
      <w:proofErr w:type="spellEnd"/>
      <w:r w:rsidRPr="00B77843">
        <w:rPr>
          <w:rFonts w:ascii="Times New Roman" w:hAnsi="Times New Roman" w:cs="Times New Roman"/>
          <w:sz w:val="24"/>
          <w:szCs w:val="24"/>
        </w:rPr>
        <w:t xml:space="preserve"> </w:t>
      </w:r>
      <w:r w:rsidR="00A01EBC" w:rsidRPr="00B77843">
        <w:rPr>
          <w:rFonts w:ascii="Times New Roman" w:hAnsi="Times New Roman" w:cs="Times New Roman"/>
          <w:sz w:val="24"/>
          <w:szCs w:val="24"/>
        </w:rPr>
        <w:t>&amp;</w:t>
      </w:r>
      <w:r w:rsidRPr="00B77843">
        <w:rPr>
          <w:rFonts w:ascii="Times New Roman" w:hAnsi="Times New Roman" w:cs="Times New Roman"/>
          <w:sz w:val="24"/>
          <w:szCs w:val="24"/>
        </w:rPr>
        <w:t xml:space="preserve"> Van </w:t>
      </w:r>
      <w:proofErr w:type="spellStart"/>
      <w:r w:rsidRPr="00B77843">
        <w:rPr>
          <w:rFonts w:ascii="Times New Roman" w:hAnsi="Times New Roman" w:cs="Times New Roman"/>
          <w:sz w:val="24"/>
          <w:szCs w:val="24"/>
        </w:rPr>
        <w:t>Witteloostuijn</w:t>
      </w:r>
      <w:proofErr w:type="spellEnd"/>
      <w:r w:rsidRPr="00B77843">
        <w:rPr>
          <w:rFonts w:ascii="Times New Roman" w:hAnsi="Times New Roman" w:cs="Times New Roman"/>
          <w:sz w:val="24"/>
          <w:szCs w:val="24"/>
        </w:rPr>
        <w:t xml:space="preserve">, 2007; Pan et al., 1999). As such, many firms prefer to wait and see </w:t>
      </w:r>
      <w:r w:rsidRPr="00B77843">
        <w:rPr>
          <w:rFonts w:ascii="Times New Roman" w:hAnsi="Times New Roman" w:cs="Times New Roman"/>
          <w:sz w:val="24"/>
          <w:szCs w:val="24"/>
          <w:lang w:val="en-US"/>
        </w:rPr>
        <w:t>how the first-movers cope, rather</w:t>
      </w:r>
      <w:r w:rsidRPr="00B77843">
        <w:rPr>
          <w:rFonts w:ascii="Times New Roman" w:hAnsi="Times New Roman" w:cs="Times New Roman"/>
          <w:sz w:val="24"/>
          <w:szCs w:val="24"/>
        </w:rPr>
        <w:t xml:space="preserve"> than being a first-mover themselves. As a result, late entrants may face less </w:t>
      </w:r>
      <w:r w:rsidRPr="00B77843">
        <w:rPr>
          <w:rFonts w:ascii="Times New Roman" w:hAnsi="Times New Roman" w:cs="Times New Roman"/>
          <w:sz w:val="24"/>
          <w:szCs w:val="24"/>
        </w:rPr>
        <w:lastRenderedPageBreak/>
        <w:t>institutional uncertainties and risks than first-movers. Based on these two approaches, we formulated the first hypothesis (H1).</w:t>
      </w:r>
    </w:p>
    <w:p w:rsidR="00F90E74" w:rsidRPr="00B77843" w:rsidRDefault="00F90E74" w:rsidP="00913FF4">
      <w:pPr>
        <w:spacing w:line="480" w:lineRule="auto"/>
        <w:jc w:val="both"/>
        <w:rPr>
          <w:rFonts w:ascii="Times New Roman" w:hAnsi="Times New Roman" w:cs="Times New Roman"/>
          <w:sz w:val="24"/>
          <w:szCs w:val="24"/>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 xml:space="preserve">Hypothesis 2 concerns entry mode. </w:t>
      </w:r>
      <w:r w:rsidR="009D7CA0" w:rsidRPr="00B77843">
        <w:rPr>
          <w:rFonts w:ascii="Times New Roman" w:hAnsi="Times New Roman" w:cs="Times New Roman"/>
          <w:sz w:val="24"/>
          <w:szCs w:val="24"/>
        </w:rPr>
        <w:t>According to the Rules for The Implementation of The Law of The People’s Republic of China on Foreign-</w:t>
      </w:r>
      <w:r w:rsidR="00D146DC" w:rsidRPr="00B77843">
        <w:rPr>
          <w:rFonts w:ascii="Times New Roman" w:hAnsi="Times New Roman" w:cs="Times New Roman"/>
          <w:sz w:val="24"/>
          <w:szCs w:val="24"/>
        </w:rPr>
        <w:t>Capital</w:t>
      </w:r>
      <w:r w:rsidR="009D7CA0" w:rsidRPr="00B77843">
        <w:rPr>
          <w:rFonts w:ascii="Times New Roman" w:hAnsi="Times New Roman" w:cs="Times New Roman"/>
          <w:sz w:val="24"/>
          <w:szCs w:val="24"/>
        </w:rPr>
        <w:t xml:space="preserve"> Enterprises</w:t>
      </w:r>
      <w:r w:rsidR="00061F5E" w:rsidRPr="00B77843">
        <w:rPr>
          <w:rFonts w:ascii="Times New Roman" w:hAnsi="Times New Roman" w:cs="Times New Roman"/>
          <w:sz w:val="24"/>
          <w:szCs w:val="24"/>
        </w:rPr>
        <w:t xml:space="preserve"> (1990), the entry mode a multinational can use to enter China is not restricted to any particular mode. However,</w:t>
      </w:r>
      <w:r w:rsidR="0075448A" w:rsidRPr="00B77843">
        <w:rPr>
          <w:rFonts w:ascii="Times New Roman" w:hAnsi="Times New Roman" w:cs="Times New Roman"/>
          <w:sz w:val="24"/>
          <w:szCs w:val="24"/>
        </w:rPr>
        <w:t xml:space="preserve"> Catalogue for Guidance of Foreign Investment</w:t>
      </w:r>
      <w:r w:rsidR="00AC53F2" w:rsidRPr="00B77843">
        <w:rPr>
          <w:rFonts w:ascii="Times New Roman" w:hAnsi="Times New Roman" w:cs="Times New Roman"/>
          <w:sz w:val="24"/>
          <w:szCs w:val="24"/>
        </w:rPr>
        <w:t xml:space="preserve"> (2017)</w:t>
      </w:r>
      <w:r w:rsidR="0075448A" w:rsidRPr="00B77843">
        <w:rPr>
          <w:rFonts w:ascii="Times New Roman" w:hAnsi="Times New Roman" w:cs="Times New Roman"/>
          <w:sz w:val="24"/>
          <w:szCs w:val="24"/>
        </w:rPr>
        <w:t xml:space="preserve"> has prescribed that several industries are not open for foreign firms and several industries are open for foreign firms with specific entry mode. Among all industries open to foreign firms, </w:t>
      </w:r>
      <w:r w:rsidR="00CB6AD9" w:rsidRPr="00B77843">
        <w:rPr>
          <w:rFonts w:ascii="Times New Roman" w:hAnsi="Times New Roman" w:cs="Times New Roman"/>
          <w:sz w:val="24"/>
          <w:szCs w:val="24"/>
        </w:rPr>
        <w:t xml:space="preserve">there are mainly </w:t>
      </w:r>
      <w:r w:rsidRPr="00B77843">
        <w:rPr>
          <w:rFonts w:ascii="Times New Roman" w:hAnsi="Times New Roman" w:cs="Times New Roman"/>
          <w:sz w:val="24"/>
          <w:szCs w:val="24"/>
        </w:rPr>
        <w:t xml:space="preserve">three types of entry modes: equity joint ventures, contractual joint ventures, and wholly owned subsidiaries. While equity joint ventures and wholly owned subsidiaries are equity entry modes, </w:t>
      </w:r>
      <w:bookmarkStart w:id="7" w:name="OLE_LINK5"/>
      <w:r w:rsidRPr="00B77843">
        <w:rPr>
          <w:rFonts w:ascii="Times New Roman" w:hAnsi="Times New Roman" w:cs="Times New Roman"/>
          <w:sz w:val="24"/>
          <w:szCs w:val="24"/>
        </w:rPr>
        <w:t xml:space="preserve">contractual joint ventures are classified according to the non-equity entry mode, where local companies and foreign firms </w:t>
      </w:r>
      <w:proofErr w:type="gramStart"/>
      <w:r w:rsidRPr="00B77843">
        <w:rPr>
          <w:rFonts w:ascii="Times New Roman" w:hAnsi="Times New Roman" w:cs="Times New Roman"/>
          <w:sz w:val="24"/>
          <w:szCs w:val="24"/>
        </w:rPr>
        <w:t>effect</w:t>
      </w:r>
      <w:proofErr w:type="gramEnd"/>
      <w:r w:rsidRPr="00B77843">
        <w:rPr>
          <w:rFonts w:ascii="Times New Roman" w:hAnsi="Times New Roman" w:cs="Times New Roman"/>
          <w:sz w:val="24"/>
          <w:szCs w:val="24"/>
        </w:rPr>
        <w:t xml:space="preserve"> contractual partnerships (Tallman </w:t>
      </w:r>
      <w:r w:rsidR="00A01EBC" w:rsidRPr="00B77843">
        <w:rPr>
          <w:rFonts w:ascii="Times New Roman" w:hAnsi="Times New Roman" w:cs="Times New Roman"/>
          <w:sz w:val="24"/>
          <w:szCs w:val="24"/>
        </w:rPr>
        <w:t>&amp;</w:t>
      </w:r>
      <w:r w:rsidRPr="00B77843">
        <w:rPr>
          <w:rFonts w:ascii="Times New Roman" w:hAnsi="Times New Roman" w:cs="Times New Roman"/>
          <w:sz w:val="24"/>
          <w:szCs w:val="24"/>
        </w:rPr>
        <w:t xml:space="preserve"> </w:t>
      </w:r>
      <w:proofErr w:type="spellStart"/>
      <w:r w:rsidRPr="00B77843">
        <w:rPr>
          <w:rFonts w:ascii="Times New Roman" w:hAnsi="Times New Roman" w:cs="Times New Roman"/>
          <w:sz w:val="24"/>
          <w:szCs w:val="24"/>
        </w:rPr>
        <w:t>Shenkar</w:t>
      </w:r>
      <w:proofErr w:type="spellEnd"/>
      <w:r w:rsidRPr="00B77843">
        <w:rPr>
          <w:rFonts w:ascii="Times New Roman" w:hAnsi="Times New Roman" w:cs="Times New Roman"/>
          <w:sz w:val="24"/>
          <w:szCs w:val="24"/>
        </w:rPr>
        <w:t>, 1994).</w:t>
      </w:r>
      <w:bookmarkEnd w:id="7"/>
      <w:r w:rsidRPr="00B77843">
        <w:rPr>
          <w:rFonts w:ascii="Times New Roman" w:hAnsi="Times New Roman" w:cs="Times New Roman"/>
          <w:sz w:val="24"/>
          <w:szCs w:val="24"/>
        </w:rPr>
        <w:t xml:space="preserve"> Hahn and Shaver (2005) point out that firms that wish to enter a foreign market using wholly owned subsidiaries will rely significantly on their resources in the home market; furthermore, with a high level of ownership of local firms, foreign firms</w:t>
      </w:r>
      <w:r w:rsidRPr="00B77843">
        <w:rPr>
          <w:rFonts w:ascii="Times New Roman" w:hAnsi="Times New Roman" w:cs="Times New Roman"/>
          <w:sz w:val="24"/>
          <w:szCs w:val="24"/>
          <w:lang w:val="en-US"/>
        </w:rPr>
        <w:t xml:space="preserve"> entering a foreign market</w:t>
      </w:r>
      <w:r w:rsidRPr="00B77843">
        <w:rPr>
          <w:rFonts w:ascii="Times New Roman" w:hAnsi="Times New Roman" w:cs="Times New Roman"/>
          <w:sz w:val="24"/>
          <w:szCs w:val="24"/>
        </w:rPr>
        <w:t xml:space="preserve"> can easily copy what they have successfully achieved in their home market to the host market. </w:t>
      </w:r>
      <w:proofErr w:type="spellStart"/>
      <w:r w:rsidRPr="00B77843">
        <w:rPr>
          <w:rFonts w:ascii="Times New Roman" w:hAnsi="Times New Roman" w:cs="Times New Roman"/>
          <w:sz w:val="24"/>
          <w:szCs w:val="24"/>
        </w:rPr>
        <w:t>Papyrina</w:t>
      </w:r>
      <w:proofErr w:type="spellEnd"/>
      <w:r w:rsidRPr="00B77843">
        <w:rPr>
          <w:rFonts w:ascii="Times New Roman" w:hAnsi="Times New Roman" w:cs="Times New Roman"/>
          <w:sz w:val="24"/>
          <w:szCs w:val="24"/>
        </w:rPr>
        <w:t xml:space="preserve"> (2007), as cited in Murray et al. (2012, p.50), state that wholly owned subsidiary firms “incur lower new resource-based costs." Furthermore, a higher level of ownership supports a firm to perform better in foreign markets (Gaur </w:t>
      </w:r>
      <w:r w:rsidR="00A01EBC" w:rsidRPr="00B77843">
        <w:rPr>
          <w:rFonts w:ascii="Times New Roman" w:hAnsi="Times New Roman" w:cs="Times New Roman"/>
          <w:sz w:val="24"/>
          <w:szCs w:val="24"/>
        </w:rPr>
        <w:t>&amp;</w:t>
      </w:r>
      <w:r w:rsidRPr="00B77843">
        <w:rPr>
          <w:rFonts w:ascii="Times New Roman" w:hAnsi="Times New Roman" w:cs="Times New Roman"/>
          <w:sz w:val="24"/>
          <w:szCs w:val="24"/>
        </w:rPr>
        <w:t xml:space="preserve"> Lu, 2007). Compared to joint ventures, the operational costs associated with wholly owned subsidiaries are also likely to be less substantial, because foreign investors can avoid problems arising from divergent strategic viewpoints, dissimilar management philosophies, incompatible administrative routines, and different corporate and national cultures. Moreover, </w:t>
      </w:r>
      <w:r w:rsidRPr="00B77843">
        <w:rPr>
          <w:rFonts w:ascii="Times New Roman" w:hAnsi="Times New Roman" w:cs="Times New Roman"/>
          <w:sz w:val="24"/>
          <w:szCs w:val="24"/>
        </w:rPr>
        <w:lastRenderedPageBreak/>
        <w:t>wholly owned subsidiaries ensure that foreign firms completely control foreign investments. As control power and direct management have been shown as increasingly important in the market operations of firms, wholly-owned subsidiaries are more powerful than other types of entry modes regarding market competition, and they will seize bigger market shares (Murray et al., 2012).</w:t>
      </w:r>
      <w:r w:rsidR="004843D9" w:rsidRPr="00B77843">
        <w:rPr>
          <w:rFonts w:ascii="Times New Roman" w:hAnsi="Times New Roman" w:cs="Times New Roman"/>
          <w:sz w:val="24"/>
          <w:szCs w:val="24"/>
        </w:rPr>
        <w:t xml:space="preserve"> Fung et al (2004) discuss the case of Whirlpool which formed a joint venture with Beijing Snowflake Electric Appliance Group only to end the joint venture 2 years after it lost USD 30milion (pg 14).</w:t>
      </w:r>
    </w:p>
    <w:p w:rsidR="00F90E74" w:rsidRPr="00B77843" w:rsidRDefault="00F90E74" w:rsidP="00913FF4">
      <w:pPr>
        <w:spacing w:line="480" w:lineRule="auto"/>
        <w:jc w:val="both"/>
        <w:rPr>
          <w:rFonts w:ascii="Times New Roman" w:hAnsi="Times New Roman" w:cs="Times New Roman"/>
          <w:sz w:val="24"/>
          <w:szCs w:val="24"/>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As previously discussed, only early entrants have an opportunity to attain a leading position, and they should, therefore, attain more local knowledge to sustain this position (</w:t>
      </w:r>
      <w:proofErr w:type="spellStart"/>
      <w:r w:rsidRPr="00B77843">
        <w:rPr>
          <w:rFonts w:ascii="Times New Roman" w:hAnsi="Times New Roman" w:cs="Times New Roman"/>
          <w:sz w:val="24"/>
          <w:szCs w:val="24"/>
        </w:rPr>
        <w:t>Kerin</w:t>
      </w:r>
      <w:proofErr w:type="spellEnd"/>
      <w:r w:rsidRPr="00B77843">
        <w:rPr>
          <w:rFonts w:ascii="Times New Roman" w:hAnsi="Times New Roman" w:cs="Times New Roman"/>
          <w:sz w:val="24"/>
          <w:szCs w:val="24"/>
        </w:rPr>
        <w:t xml:space="preserve"> et al., 1992). To reiterate, joint ventures are non-equity mode ventures, where local companies and foreign firms make contractual partnerships (Tallman </w:t>
      </w:r>
      <w:r w:rsidR="00A01EBC" w:rsidRPr="00B77843">
        <w:rPr>
          <w:rFonts w:ascii="Times New Roman" w:hAnsi="Times New Roman" w:cs="Times New Roman"/>
          <w:sz w:val="24"/>
          <w:szCs w:val="24"/>
        </w:rPr>
        <w:t>&amp;</w:t>
      </w:r>
      <w:r w:rsidRPr="00B77843">
        <w:rPr>
          <w:rFonts w:ascii="Times New Roman" w:hAnsi="Times New Roman" w:cs="Times New Roman"/>
          <w:sz w:val="24"/>
          <w:szCs w:val="24"/>
        </w:rPr>
        <w:t xml:space="preserve"> </w:t>
      </w:r>
      <w:proofErr w:type="spellStart"/>
      <w:r w:rsidRPr="00B77843">
        <w:rPr>
          <w:rFonts w:ascii="Times New Roman" w:hAnsi="Times New Roman" w:cs="Times New Roman"/>
          <w:sz w:val="24"/>
          <w:szCs w:val="24"/>
        </w:rPr>
        <w:t>Shenkar</w:t>
      </w:r>
      <w:proofErr w:type="spellEnd"/>
      <w:r w:rsidRPr="00B77843">
        <w:rPr>
          <w:rFonts w:ascii="Times New Roman" w:hAnsi="Times New Roman" w:cs="Times New Roman"/>
          <w:sz w:val="24"/>
          <w:szCs w:val="24"/>
        </w:rPr>
        <w:t xml:space="preserve">, 1994). Thus, contractual joint ventures make it more difficult for foreign firms to compete in a foreign market (Murray et al., 2012). Cui and </w:t>
      </w:r>
      <w:proofErr w:type="spellStart"/>
      <w:r w:rsidRPr="00B77843">
        <w:rPr>
          <w:rFonts w:ascii="Times New Roman" w:hAnsi="Times New Roman" w:cs="Times New Roman"/>
          <w:sz w:val="24"/>
          <w:szCs w:val="24"/>
        </w:rPr>
        <w:t>Lui</w:t>
      </w:r>
      <w:proofErr w:type="spellEnd"/>
      <w:r w:rsidRPr="00B77843">
        <w:rPr>
          <w:rFonts w:ascii="Times New Roman" w:hAnsi="Times New Roman" w:cs="Times New Roman"/>
          <w:sz w:val="24"/>
          <w:szCs w:val="24"/>
        </w:rPr>
        <w:t xml:space="preserve"> (2005) and </w:t>
      </w:r>
      <w:proofErr w:type="spellStart"/>
      <w:r w:rsidRPr="00B77843">
        <w:rPr>
          <w:rFonts w:ascii="Times New Roman" w:hAnsi="Times New Roman" w:cs="Times New Roman"/>
          <w:sz w:val="24"/>
          <w:szCs w:val="24"/>
        </w:rPr>
        <w:t>Papyrina</w:t>
      </w:r>
      <w:proofErr w:type="spellEnd"/>
      <w:r w:rsidRPr="00B77843">
        <w:rPr>
          <w:rFonts w:ascii="Times New Roman" w:hAnsi="Times New Roman" w:cs="Times New Roman"/>
          <w:sz w:val="24"/>
          <w:szCs w:val="24"/>
        </w:rPr>
        <w:t xml:space="preserve"> (2007) argue that in contrast to contractual joint ventures, wholly owned subsidiaries offer foreign firms a high level of managerial control, minimal conflicts of interests and [the] avoidance of partner opportunism. Thus, hypothesis H3 arises.</w:t>
      </w:r>
    </w:p>
    <w:p w:rsidR="00F90E74" w:rsidRPr="00B77843" w:rsidRDefault="00F90E74" w:rsidP="00913FF4">
      <w:pPr>
        <w:spacing w:line="480" w:lineRule="auto"/>
        <w:jc w:val="both"/>
        <w:rPr>
          <w:rFonts w:ascii="Times New Roman" w:hAnsi="Times New Roman" w:cs="Times New Roman"/>
          <w:sz w:val="24"/>
          <w:szCs w:val="24"/>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On the other hand, investment size also has a significant effect on firms’ performance in a foreign market. As previously noted, foreign firms need to acquire local market knowledge to overcome the liability of foreignness and [to] compete with local firms (</w:t>
      </w:r>
      <w:proofErr w:type="spellStart"/>
      <w:r w:rsidRPr="00B77843">
        <w:rPr>
          <w:rFonts w:ascii="Times New Roman" w:hAnsi="Times New Roman" w:cs="Times New Roman"/>
          <w:sz w:val="24"/>
          <w:szCs w:val="24"/>
        </w:rPr>
        <w:t>Dikova</w:t>
      </w:r>
      <w:proofErr w:type="spellEnd"/>
      <w:r w:rsidRPr="00B77843">
        <w:rPr>
          <w:rFonts w:ascii="Times New Roman" w:hAnsi="Times New Roman" w:cs="Times New Roman"/>
          <w:sz w:val="24"/>
          <w:szCs w:val="24"/>
        </w:rPr>
        <w:t xml:space="preserve"> </w:t>
      </w:r>
      <w:r w:rsidR="00A01EBC" w:rsidRPr="00B77843">
        <w:rPr>
          <w:rFonts w:ascii="Times New Roman" w:hAnsi="Times New Roman" w:cs="Times New Roman"/>
          <w:sz w:val="24"/>
          <w:szCs w:val="24"/>
        </w:rPr>
        <w:t>&amp;</w:t>
      </w:r>
      <w:r w:rsidRPr="00B77843">
        <w:rPr>
          <w:rFonts w:ascii="Times New Roman" w:hAnsi="Times New Roman" w:cs="Times New Roman"/>
          <w:sz w:val="24"/>
          <w:szCs w:val="24"/>
        </w:rPr>
        <w:t xml:space="preserve"> Van </w:t>
      </w:r>
      <w:proofErr w:type="spellStart"/>
      <w:r w:rsidRPr="00B77843">
        <w:rPr>
          <w:rFonts w:ascii="Times New Roman" w:hAnsi="Times New Roman" w:cs="Times New Roman"/>
          <w:sz w:val="24"/>
          <w:szCs w:val="24"/>
        </w:rPr>
        <w:t>Witteloostuijn</w:t>
      </w:r>
      <w:proofErr w:type="spellEnd"/>
      <w:r w:rsidRPr="00B77843">
        <w:rPr>
          <w:rFonts w:ascii="Times New Roman" w:hAnsi="Times New Roman" w:cs="Times New Roman"/>
          <w:sz w:val="24"/>
          <w:szCs w:val="24"/>
        </w:rPr>
        <w:t xml:space="preserve">, 2007; Zaheer, 1995). Cui and </w:t>
      </w:r>
      <w:proofErr w:type="spellStart"/>
      <w:r w:rsidRPr="00B77843">
        <w:rPr>
          <w:rFonts w:ascii="Times New Roman" w:hAnsi="Times New Roman" w:cs="Times New Roman"/>
          <w:sz w:val="24"/>
          <w:szCs w:val="24"/>
        </w:rPr>
        <w:t>Lui</w:t>
      </w:r>
      <w:proofErr w:type="spellEnd"/>
      <w:r w:rsidRPr="00B77843">
        <w:rPr>
          <w:rFonts w:ascii="Times New Roman" w:hAnsi="Times New Roman" w:cs="Times New Roman"/>
          <w:sz w:val="24"/>
          <w:szCs w:val="24"/>
        </w:rPr>
        <w:t xml:space="preserve"> (2005) and </w:t>
      </w:r>
      <w:proofErr w:type="spellStart"/>
      <w:r w:rsidRPr="00B77843">
        <w:rPr>
          <w:rFonts w:ascii="Times New Roman" w:hAnsi="Times New Roman" w:cs="Times New Roman"/>
          <w:sz w:val="24"/>
          <w:szCs w:val="24"/>
        </w:rPr>
        <w:t>Isobe</w:t>
      </w:r>
      <w:proofErr w:type="spellEnd"/>
      <w:r w:rsidRPr="00B77843">
        <w:rPr>
          <w:rFonts w:ascii="Times New Roman" w:hAnsi="Times New Roman" w:cs="Times New Roman"/>
          <w:sz w:val="24"/>
          <w:szCs w:val="24"/>
        </w:rPr>
        <w:t xml:space="preserve"> et al. (2000) suggest that foreign firms need their resources to use first-mover advantages. Furthermore, larger investments indicate larger firm size and capacity regarding market competition. Magnusson et al. (2009) argue that firms with a large investment size are </w:t>
      </w:r>
      <w:r w:rsidRPr="00B77843">
        <w:rPr>
          <w:rFonts w:ascii="Times New Roman" w:hAnsi="Times New Roman" w:cs="Times New Roman"/>
          <w:sz w:val="24"/>
          <w:szCs w:val="24"/>
        </w:rPr>
        <w:lastRenderedPageBreak/>
        <w:t xml:space="preserve">more likely to succeed regarding dealing with high risk and uncertainties. Thus, hypothesis 4 arises. </w:t>
      </w:r>
    </w:p>
    <w:p w:rsidR="00F90E74" w:rsidRPr="00B77843" w:rsidRDefault="00F90E74" w:rsidP="00913FF4">
      <w:pPr>
        <w:spacing w:line="480" w:lineRule="auto"/>
        <w:jc w:val="both"/>
        <w:rPr>
          <w:rFonts w:ascii="Times New Roman" w:hAnsi="Times New Roman" w:cs="Times New Roman"/>
          <w:sz w:val="24"/>
          <w:szCs w:val="24"/>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Endogeneity is an issue that should be taken into account when examining the relationship between the factors previously discussed.</w:t>
      </w:r>
      <w:bookmarkStart w:id="8" w:name="OLE_LINK3"/>
      <w:bookmarkStart w:id="9" w:name="OLE_LINK4"/>
      <w:r w:rsidRPr="00B77843">
        <w:rPr>
          <w:rFonts w:ascii="Times New Roman" w:hAnsi="Times New Roman" w:cs="Times New Roman"/>
          <w:sz w:val="24"/>
          <w:szCs w:val="24"/>
        </w:rPr>
        <w:t xml:space="preserve"> </w:t>
      </w:r>
      <w:proofErr w:type="spellStart"/>
      <w:r w:rsidRPr="00B77843">
        <w:rPr>
          <w:rFonts w:ascii="Times New Roman" w:hAnsi="Times New Roman" w:cs="Times New Roman"/>
          <w:sz w:val="24"/>
          <w:szCs w:val="24"/>
        </w:rPr>
        <w:t>Papyrina</w:t>
      </w:r>
      <w:proofErr w:type="spellEnd"/>
      <w:r w:rsidRPr="00B77843">
        <w:rPr>
          <w:rFonts w:ascii="Times New Roman" w:hAnsi="Times New Roman" w:cs="Times New Roman"/>
          <w:sz w:val="24"/>
          <w:szCs w:val="24"/>
        </w:rPr>
        <w:t xml:space="preserve"> (2007)</w:t>
      </w:r>
      <w:bookmarkEnd w:id="8"/>
      <w:bookmarkEnd w:id="9"/>
      <w:r w:rsidRPr="00B77843">
        <w:rPr>
          <w:rFonts w:ascii="Times New Roman" w:hAnsi="Times New Roman" w:cs="Times New Roman"/>
          <w:sz w:val="24"/>
          <w:szCs w:val="24"/>
        </w:rPr>
        <w:t xml:space="preserve"> and Shaver (1998) argue that foreign market entry factors affect this process jointly; therefore, it is necessary to test for endogeneity. In this study, endogeneity is examined using the interactive effect between entry timing, entry mode, investment size, and advertising intensity on a firm’s market share performance. </w:t>
      </w:r>
      <w:bookmarkStart w:id="10" w:name="OLE_LINK6"/>
      <w:bookmarkStart w:id="11" w:name="OLE_LINK7"/>
      <w:bookmarkStart w:id="12" w:name="OLE_LINK8"/>
      <w:proofErr w:type="spellStart"/>
      <w:r w:rsidRPr="00B77843">
        <w:rPr>
          <w:rFonts w:ascii="Times New Roman" w:hAnsi="Times New Roman" w:cs="Times New Roman"/>
          <w:sz w:val="24"/>
          <w:szCs w:val="24"/>
        </w:rPr>
        <w:t>Papyrina</w:t>
      </w:r>
      <w:proofErr w:type="spellEnd"/>
      <w:r w:rsidRPr="00B77843">
        <w:rPr>
          <w:rFonts w:ascii="Times New Roman" w:hAnsi="Times New Roman" w:cs="Times New Roman"/>
          <w:sz w:val="24"/>
          <w:szCs w:val="24"/>
        </w:rPr>
        <w:t xml:space="preserve"> (2007)</w:t>
      </w:r>
      <w:bookmarkEnd w:id="10"/>
      <w:r w:rsidRPr="00B77843">
        <w:rPr>
          <w:rFonts w:ascii="Times New Roman" w:hAnsi="Times New Roman" w:cs="Times New Roman"/>
          <w:sz w:val="24"/>
          <w:szCs w:val="24"/>
        </w:rPr>
        <w:t xml:space="preserve"> </w:t>
      </w:r>
      <w:bookmarkEnd w:id="11"/>
      <w:bookmarkEnd w:id="12"/>
      <w:r w:rsidRPr="00B77843">
        <w:rPr>
          <w:rFonts w:ascii="Times New Roman" w:hAnsi="Times New Roman" w:cs="Times New Roman"/>
          <w:sz w:val="24"/>
          <w:szCs w:val="24"/>
        </w:rPr>
        <w:t xml:space="preserve">also points out that entry timing and entry mode have a joint effect on a firm’s market share performance. Furthermore, early entry alone is not sufficient for a firm to achieve a leading position in a foreign market; additionally, investment size also affects entry mode (Cui </w:t>
      </w:r>
      <w:r w:rsidR="00914471" w:rsidRPr="00B77843">
        <w:rPr>
          <w:rFonts w:ascii="Times New Roman" w:hAnsi="Times New Roman" w:cs="Times New Roman"/>
          <w:sz w:val="24"/>
          <w:szCs w:val="24"/>
        </w:rPr>
        <w:t>&amp;</w:t>
      </w:r>
      <w:r w:rsidRPr="00B77843">
        <w:rPr>
          <w:rFonts w:ascii="Times New Roman" w:hAnsi="Times New Roman" w:cs="Times New Roman"/>
          <w:sz w:val="24"/>
          <w:szCs w:val="24"/>
        </w:rPr>
        <w:t xml:space="preserve"> </w:t>
      </w:r>
      <w:proofErr w:type="spellStart"/>
      <w:r w:rsidRPr="00B77843">
        <w:rPr>
          <w:rFonts w:ascii="Times New Roman" w:hAnsi="Times New Roman" w:cs="Times New Roman"/>
          <w:sz w:val="24"/>
          <w:szCs w:val="24"/>
        </w:rPr>
        <w:t>Lui</w:t>
      </w:r>
      <w:proofErr w:type="spellEnd"/>
      <w:r w:rsidRPr="00B77843">
        <w:rPr>
          <w:rFonts w:ascii="Times New Roman" w:hAnsi="Times New Roman" w:cs="Times New Roman"/>
          <w:sz w:val="24"/>
          <w:szCs w:val="24"/>
        </w:rPr>
        <w:t xml:space="preserve">, 2005; </w:t>
      </w:r>
      <w:proofErr w:type="spellStart"/>
      <w:r w:rsidRPr="00B77843">
        <w:rPr>
          <w:rFonts w:ascii="Times New Roman" w:hAnsi="Times New Roman" w:cs="Times New Roman"/>
          <w:sz w:val="24"/>
          <w:szCs w:val="24"/>
        </w:rPr>
        <w:t>Isobe</w:t>
      </w:r>
      <w:proofErr w:type="spellEnd"/>
      <w:r w:rsidRPr="00B77843">
        <w:rPr>
          <w:rFonts w:ascii="Times New Roman" w:hAnsi="Times New Roman" w:cs="Times New Roman"/>
          <w:sz w:val="24"/>
          <w:szCs w:val="24"/>
        </w:rPr>
        <w:t xml:space="preserve"> et al., 2000; Luo, 1998). Thus, in this study, the interactive effects between entry timing, entry mode, and investment size are examined. </w:t>
      </w:r>
    </w:p>
    <w:p w:rsidR="00F90E74" w:rsidRPr="00B77843" w:rsidRDefault="00F90E74" w:rsidP="00913FF4">
      <w:pPr>
        <w:spacing w:line="480" w:lineRule="auto"/>
        <w:jc w:val="both"/>
        <w:rPr>
          <w:rFonts w:ascii="Times New Roman" w:hAnsi="Times New Roman" w:cs="Times New Roman"/>
          <w:sz w:val="24"/>
          <w:szCs w:val="24"/>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 xml:space="preserve">Hypothesis 5 applies to another interactive effect between entry timing and investment size. Investment size will likely have a positive effect on a firm’s market share performance. With large investment size, firms can attain local market knowledge and use local resources more easily (Liberman </w:t>
      </w:r>
      <w:r w:rsidR="00914471" w:rsidRPr="00B77843">
        <w:rPr>
          <w:rFonts w:ascii="Times New Roman" w:hAnsi="Times New Roman" w:cs="Times New Roman"/>
          <w:sz w:val="24"/>
          <w:szCs w:val="24"/>
        </w:rPr>
        <w:t>&amp;</w:t>
      </w:r>
      <w:r w:rsidRPr="00B77843">
        <w:rPr>
          <w:rFonts w:ascii="Times New Roman" w:hAnsi="Times New Roman" w:cs="Times New Roman"/>
          <w:sz w:val="24"/>
          <w:szCs w:val="24"/>
        </w:rPr>
        <w:t xml:space="preserve"> Montgomery, 1998). Therefore, early entrants with large investment sizes can attain more first-mover advantages than early entrants with smaller investments.</w:t>
      </w:r>
    </w:p>
    <w:p w:rsidR="00F90E74" w:rsidRPr="00B77843" w:rsidRDefault="00F90E74" w:rsidP="00913FF4">
      <w:pPr>
        <w:spacing w:line="480" w:lineRule="auto"/>
        <w:jc w:val="both"/>
        <w:rPr>
          <w:rFonts w:ascii="Times New Roman" w:hAnsi="Times New Roman" w:cs="Times New Roman"/>
          <w:sz w:val="24"/>
          <w:szCs w:val="24"/>
        </w:rPr>
      </w:pPr>
    </w:p>
    <w:p w:rsidR="00F90E74" w:rsidRPr="00B77843" w:rsidRDefault="0019608C" w:rsidP="002E7CF1">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 xml:space="preserve">Advertising intensity is also an important factor that needs to be considered. In a market-oriented economy, the amount of advertising expenditure will have a significant effect on the firm’s market share and profitability (Cui </w:t>
      </w:r>
      <w:r w:rsidR="00914471" w:rsidRPr="00B77843">
        <w:rPr>
          <w:rFonts w:ascii="Times New Roman" w:hAnsi="Times New Roman" w:cs="Times New Roman"/>
          <w:sz w:val="24"/>
          <w:szCs w:val="24"/>
        </w:rPr>
        <w:t>&amp;</w:t>
      </w:r>
      <w:r w:rsidRPr="00B77843">
        <w:rPr>
          <w:rFonts w:ascii="Times New Roman" w:hAnsi="Times New Roman" w:cs="Times New Roman"/>
          <w:sz w:val="24"/>
          <w:szCs w:val="24"/>
        </w:rPr>
        <w:t xml:space="preserve"> L</w:t>
      </w:r>
      <w:r w:rsidR="00C30407" w:rsidRPr="00B77843">
        <w:rPr>
          <w:rFonts w:ascii="Times New Roman" w:hAnsi="Times New Roman" w:cs="Times New Roman"/>
          <w:sz w:val="24"/>
          <w:szCs w:val="24"/>
        </w:rPr>
        <w:t>ui</w:t>
      </w:r>
      <w:r w:rsidRPr="00B77843">
        <w:rPr>
          <w:rFonts w:ascii="Times New Roman" w:hAnsi="Times New Roman" w:cs="Times New Roman"/>
          <w:sz w:val="24"/>
          <w:szCs w:val="24"/>
        </w:rPr>
        <w:t>, 200</w:t>
      </w:r>
      <w:r w:rsidR="00C30407" w:rsidRPr="00B77843">
        <w:rPr>
          <w:rFonts w:ascii="Times New Roman" w:hAnsi="Times New Roman" w:cs="Times New Roman"/>
          <w:sz w:val="24"/>
          <w:szCs w:val="24"/>
        </w:rPr>
        <w:t>5</w:t>
      </w:r>
      <w:r w:rsidRPr="00B77843">
        <w:rPr>
          <w:rFonts w:ascii="Times New Roman" w:hAnsi="Times New Roman" w:cs="Times New Roman"/>
          <w:sz w:val="24"/>
          <w:szCs w:val="24"/>
        </w:rPr>
        <w:t xml:space="preserve">). Early entry timing, </w:t>
      </w:r>
      <w:r w:rsidRPr="00B77843">
        <w:rPr>
          <w:rFonts w:ascii="Times New Roman" w:hAnsi="Times New Roman" w:cs="Times New Roman"/>
          <w:sz w:val="24"/>
          <w:szCs w:val="24"/>
        </w:rPr>
        <w:lastRenderedPageBreak/>
        <w:t>coupled with a high level of advertising intensity will give early entrants an opportunity to achieve high market performance (Szymanski</w:t>
      </w:r>
      <w:r w:rsidR="008001D4" w:rsidRPr="00B77843">
        <w:rPr>
          <w:rFonts w:ascii="Times New Roman" w:hAnsi="Times New Roman" w:cs="Times New Roman"/>
          <w:sz w:val="24"/>
          <w:szCs w:val="24"/>
        </w:rPr>
        <w:t xml:space="preserve"> et al.</w:t>
      </w:r>
      <w:r w:rsidRPr="00B77843">
        <w:rPr>
          <w:rFonts w:ascii="Times New Roman" w:hAnsi="Times New Roman" w:cs="Times New Roman"/>
          <w:sz w:val="24"/>
          <w:szCs w:val="24"/>
        </w:rPr>
        <w:t xml:space="preserve">, 1995). For late entrants, a good and effective advertising strategy will help them overcome late-entry disadvantages, and assist them in achieving good market performance (Lieberman </w:t>
      </w:r>
      <w:r w:rsidR="00914471" w:rsidRPr="00B77843">
        <w:rPr>
          <w:rFonts w:ascii="Times New Roman" w:hAnsi="Times New Roman" w:cs="Times New Roman"/>
          <w:sz w:val="24"/>
          <w:szCs w:val="24"/>
        </w:rPr>
        <w:t>&amp;</w:t>
      </w:r>
      <w:r w:rsidRPr="00B77843">
        <w:rPr>
          <w:rFonts w:ascii="Times New Roman" w:hAnsi="Times New Roman" w:cs="Times New Roman"/>
          <w:sz w:val="24"/>
          <w:szCs w:val="24"/>
        </w:rPr>
        <w:t xml:space="preserve"> Montgomery, 1998). Thus, H6 and H7 arise. </w:t>
      </w: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 xml:space="preserve">Advertising intensity will not only affect market performance alone but will also effect interactive effects on investment size. Advertising expenditure can be treated as an investment. Connolly and </w:t>
      </w:r>
      <w:proofErr w:type="spellStart"/>
      <w:r w:rsidRPr="00B77843">
        <w:rPr>
          <w:rFonts w:ascii="Times New Roman" w:hAnsi="Times New Roman" w:cs="Times New Roman"/>
          <w:sz w:val="24"/>
          <w:szCs w:val="24"/>
        </w:rPr>
        <w:t>Hirschey</w:t>
      </w:r>
      <w:proofErr w:type="spellEnd"/>
      <w:r w:rsidRPr="00B77843">
        <w:rPr>
          <w:rFonts w:ascii="Times New Roman" w:hAnsi="Times New Roman" w:cs="Times New Roman"/>
          <w:sz w:val="24"/>
          <w:szCs w:val="24"/>
        </w:rPr>
        <w:t xml:space="preserve"> (2005) conclude the effect of advertising intensity on a firm’s market share performance to be positively related to firm size. Keith and Mark (1993) also state firm size as being relevant for determining the effect of advertising on market performance. Thus, H8 arises. On the other hand, advertising intensity also has an interactive effect on entry mode. Regardless of the type of entry mode a firm chooses into a foreign market, advertising intensity is a strategic choice that a firm makes to boost its performance. However, in an emerging market, where the legal infrastructure is less developed, foreign firms with equity joint ventures will face the risk that their local partners will “[act] opportunistically” (Tsang, 2005, p.158), and this </w:t>
      </w:r>
      <w:proofErr w:type="spellStart"/>
      <w:r w:rsidRPr="00B77843">
        <w:rPr>
          <w:rFonts w:ascii="Times New Roman" w:hAnsi="Times New Roman" w:cs="Times New Roman"/>
          <w:sz w:val="24"/>
          <w:szCs w:val="24"/>
        </w:rPr>
        <w:t>behavior</w:t>
      </w:r>
      <w:proofErr w:type="spellEnd"/>
      <w:r w:rsidRPr="00B77843">
        <w:rPr>
          <w:rFonts w:ascii="Times New Roman" w:hAnsi="Times New Roman" w:cs="Times New Roman"/>
          <w:sz w:val="24"/>
          <w:szCs w:val="24"/>
        </w:rPr>
        <w:t xml:space="preserve"> will dilute the benefits brought on by advertising. However, wholly owned subsidiaries can use the benefit brought on by a high level of advertising intensity to their advantage. Thus, H9 arises.</w:t>
      </w:r>
    </w:p>
    <w:p w:rsidR="00F90E74" w:rsidRPr="00B77843" w:rsidRDefault="00F90E74" w:rsidP="00913FF4">
      <w:pPr>
        <w:spacing w:line="480" w:lineRule="auto"/>
        <w:jc w:val="both"/>
        <w:rPr>
          <w:rFonts w:ascii="Times New Roman" w:hAnsi="Times New Roman" w:cs="Times New Roman"/>
          <w:sz w:val="24"/>
          <w:szCs w:val="24"/>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 xml:space="preserve">As the firm location is a crucial factor when considering investing abroad, the interactive effect between firm location and entry mode, and firm location and entry timing should be included in the research. Coastal cities and SEZs are a prime location for FDI, as they have "well-developed infrastructure, [a] large population base, well-established financial and industrial sectors and are well equipped to handle </w:t>
      </w:r>
      <w:r w:rsidRPr="00B77843">
        <w:rPr>
          <w:rFonts w:ascii="Times New Roman" w:hAnsi="Times New Roman" w:cs="Times New Roman"/>
          <w:sz w:val="24"/>
          <w:szCs w:val="24"/>
        </w:rPr>
        <w:lastRenderedPageBreak/>
        <w:t>business dealings with foreign firms" (</w:t>
      </w:r>
      <w:proofErr w:type="spellStart"/>
      <w:r w:rsidRPr="00B77843">
        <w:rPr>
          <w:rFonts w:ascii="Times New Roman" w:hAnsi="Times New Roman" w:cs="Times New Roman"/>
          <w:sz w:val="24"/>
          <w:szCs w:val="24"/>
        </w:rPr>
        <w:t>Chadee</w:t>
      </w:r>
      <w:proofErr w:type="spellEnd"/>
      <w:r w:rsidRPr="00B77843">
        <w:rPr>
          <w:rFonts w:ascii="Times New Roman" w:hAnsi="Times New Roman" w:cs="Times New Roman"/>
          <w:sz w:val="24"/>
          <w:szCs w:val="24"/>
        </w:rPr>
        <w:t xml:space="preserve"> </w:t>
      </w:r>
      <w:r w:rsidR="00914471" w:rsidRPr="00B77843">
        <w:rPr>
          <w:rFonts w:ascii="Times New Roman" w:hAnsi="Times New Roman" w:cs="Times New Roman"/>
          <w:sz w:val="24"/>
          <w:szCs w:val="24"/>
        </w:rPr>
        <w:t>&amp;</w:t>
      </w:r>
      <w:r w:rsidRPr="00B77843">
        <w:rPr>
          <w:rFonts w:ascii="Times New Roman" w:hAnsi="Times New Roman" w:cs="Times New Roman"/>
          <w:sz w:val="24"/>
          <w:szCs w:val="24"/>
        </w:rPr>
        <w:t xml:space="preserve"> </w:t>
      </w:r>
      <w:proofErr w:type="spellStart"/>
      <w:r w:rsidRPr="00B77843">
        <w:rPr>
          <w:rFonts w:ascii="Times New Roman" w:hAnsi="Times New Roman" w:cs="Times New Roman"/>
          <w:sz w:val="24"/>
          <w:szCs w:val="24"/>
        </w:rPr>
        <w:t>Qiu</w:t>
      </w:r>
      <w:proofErr w:type="spellEnd"/>
      <w:r w:rsidRPr="00B77843">
        <w:rPr>
          <w:rFonts w:ascii="Times New Roman" w:hAnsi="Times New Roman" w:cs="Times New Roman"/>
          <w:sz w:val="24"/>
          <w:szCs w:val="24"/>
        </w:rPr>
        <w:t xml:space="preserve">, 2001, p.126) Thus, in a good investment environment, early entrants can make full use of their first-mover advantages to achieve better market performance. Thus, H10 arises. Based on research conducted by </w:t>
      </w:r>
      <w:proofErr w:type="spellStart"/>
      <w:r w:rsidRPr="00B77843">
        <w:rPr>
          <w:rFonts w:ascii="Times New Roman" w:hAnsi="Times New Roman" w:cs="Times New Roman"/>
          <w:sz w:val="24"/>
          <w:szCs w:val="24"/>
        </w:rPr>
        <w:t>Chadee</w:t>
      </w:r>
      <w:proofErr w:type="spellEnd"/>
      <w:r w:rsidRPr="00B77843">
        <w:rPr>
          <w:rFonts w:ascii="Times New Roman" w:hAnsi="Times New Roman" w:cs="Times New Roman"/>
          <w:sz w:val="24"/>
          <w:szCs w:val="24"/>
        </w:rPr>
        <w:t xml:space="preserve"> and </w:t>
      </w:r>
      <w:proofErr w:type="spellStart"/>
      <w:r w:rsidRPr="00B77843">
        <w:rPr>
          <w:rFonts w:ascii="Times New Roman" w:hAnsi="Times New Roman" w:cs="Times New Roman"/>
          <w:sz w:val="24"/>
          <w:szCs w:val="24"/>
        </w:rPr>
        <w:t>Qiu</w:t>
      </w:r>
      <w:proofErr w:type="spellEnd"/>
      <w:r w:rsidRPr="00B77843">
        <w:rPr>
          <w:rFonts w:ascii="Times New Roman" w:hAnsi="Times New Roman" w:cs="Times New Roman"/>
          <w:sz w:val="24"/>
          <w:szCs w:val="24"/>
        </w:rPr>
        <w:t xml:space="preserve"> (2001), multinationals prefer a higher level of ownership, such as wholly owned subsidiaries, or more than a 50% share of equity, in Eastern China. Thus, H11 arises. </w:t>
      </w:r>
    </w:p>
    <w:p w:rsidR="00F90E74" w:rsidRPr="00B77843" w:rsidRDefault="00F90E74" w:rsidP="00913FF4">
      <w:pPr>
        <w:spacing w:line="480" w:lineRule="auto"/>
        <w:jc w:val="both"/>
        <w:rPr>
          <w:rFonts w:ascii="Times New Roman" w:hAnsi="Times New Roman" w:cs="Times New Roman"/>
          <w:sz w:val="24"/>
          <w:szCs w:val="24"/>
        </w:rPr>
      </w:pPr>
    </w:p>
    <w:p w:rsidR="00F90E74" w:rsidRPr="00B77843" w:rsidRDefault="0019608C" w:rsidP="00913FF4">
      <w:pPr>
        <w:spacing w:line="480" w:lineRule="auto"/>
        <w:jc w:val="both"/>
        <w:rPr>
          <w:rFonts w:ascii="Times New Roman" w:hAnsi="Times New Roman" w:cs="Times New Roman"/>
          <w:sz w:val="24"/>
          <w:szCs w:val="24"/>
        </w:rPr>
      </w:pPr>
      <w:proofErr w:type="gramStart"/>
      <w:r w:rsidRPr="00B77843">
        <w:rPr>
          <w:rFonts w:ascii="Times New Roman" w:hAnsi="Times New Roman" w:cs="Times New Roman"/>
          <w:sz w:val="24"/>
          <w:szCs w:val="24"/>
        </w:rPr>
        <w:t>Orr (1974) states that advertising can create a barrier for late entrants in the manufacturing industry and as such, the profit of early entrants will be higher than for late entrants.</w:t>
      </w:r>
      <w:proofErr w:type="gramEnd"/>
      <w:r w:rsidRPr="00B77843">
        <w:rPr>
          <w:rFonts w:ascii="Times New Roman" w:hAnsi="Times New Roman" w:cs="Times New Roman"/>
          <w:sz w:val="24"/>
          <w:szCs w:val="24"/>
        </w:rPr>
        <w:t xml:space="preserve"> Similarly, Balaji (2009) also concludes that early entrants have an opportunity for achieving a positional advantage and market share dominance. Ho et al. (2005) conclude in their study that the impact of advertising on a firm’s value is larger for non-manufacturing firms than manufacturing firms. Additionally, the impact of advertising expenditure on a firm’s performance is proven to be significantly positive for early entrants, compared to late entrants (Balaji, 2009). Thus, H12 arises.</w:t>
      </w:r>
    </w:p>
    <w:p w:rsidR="00F90E74" w:rsidRPr="00B77843" w:rsidRDefault="00F90E74" w:rsidP="00913FF4">
      <w:pPr>
        <w:spacing w:line="480" w:lineRule="auto"/>
        <w:jc w:val="both"/>
        <w:rPr>
          <w:rFonts w:ascii="Times New Roman" w:hAnsi="Times New Roman" w:cs="Times New Roman"/>
          <w:sz w:val="24"/>
          <w:szCs w:val="24"/>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 xml:space="preserve">Wei </w:t>
      </w:r>
      <w:r w:rsidR="00266EC5" w:rsidRPr="00B77843">
        <w:rPr>
          <w:rFonts w:ascii="Times New Roman" w:hAnsi="Times New Roman" w:cs="Times New Roman"/>
          <w:sz w:val="24"/>
          <w:szCs w:val="24"/>
        </w:rPr>
        <w:t>Yao and Liu</w:t>
      </w:r>
      <w:r w:rsidRPr="00B77843">
        <w:rPr>
          <w:rFonts w:ascii="Times New Roman" w:hAnsi="Times New Roman" w:cs="Times New Roman"/>
          <w:sz w:val="24"/>
          <w:szCs w:val="24"/>
        </w:rPr>
        <w:t xml:space="preserve"> (2009) state that manufacturing industries are moving from Eastern China to Middle and Northeast China, and that the profits of manufacturing firms in Middle and Northeast China are higher than in Eastern China. Furthermore, Middle and Northeast China are becoming </w:t>
      </w:r>
      <w:proofErr w:type="spellStart"/>
      <w:r w:rsidRPr="00B77843">
        <w:rPr>
          <w:rFonts w:ascii="Times New Roman" w:hAnsi="Times New Roman" w:cs="Times New Roman"/>
          <w:sz w:val="24"/>
          <w:szCs w:val="24"/>
        </w:rPr>
        <w:t>centers</w:t>
      </w:r>
      <w:proofErr w:type="spellEnd"/>
      <w:r w:rsidRPr="00B77843">
        <w:rPr>
          <w:rFonts w:ascii="Times New Roman" w:hAnsi="Times New Roman" w:cs="Times New Roman"/>
          <w:sz w:val="24"/>
          <w:szCs w:val="24"/>
        </w:rPr>
        <w:t xml:space="preserve"> of manufacturing industries. In contrast, non-manufacturing firms still achieve higher market performance in Eastern China (Wei et al., 2009; </w:t>
      </w:r>
      <w:r w:rsidR="002E7CF1" w:rsidRPr="00B77843">
        <w:rPr>
          <w:rFonts w:ascii="Times New Roman" w:hAnsi="Times New Roman" w:cs="Times New Roman"/>
          <w:sz w:val="24"/>
          <w:szCs w:val="24"/>
        </w:rPr>
        <w:t>Wei</w:t>
      </w:r>
      <w:r w:rsidRPr="00B77843">
        <w:rPr>
          <w:rFonts w:ascii="Times New Roman" w:hAnsi="Times New Roman" w:cs="Times New Roman"/>
          <w:sz w:val="24"/>
          <w:szCs w:val="24"/>
        </w:rPr>
        <w:t>, 20</w:t>
      </w:r>
      <w:r w:rsidR="002E7CF1" w:rsidRPr="00B77843">
        <w:rPr>
          <w:rFonts w:ascii="Times New Roman" w:hAnsi="Times New Roman" w:cs="Times New Roman"/>
          <w:sz w:val="24"/>
          <w:szCs w:val="24"/>
        </w:rPr>
        <w:t xml:space="preserve">09). </w:t>
      </w:r>
      <w:r w:rsidRPr="00B77843">
        <w:rPr>
          <w:rFonts w:ascii="Times New Roman" w:hAnsi="Times New Roman" w:cs="Times New Roman"/>
          <w:sz w:val="24"/>
          <w:szCs w:val="24"/>
        </w:rPr>
        <w:t>Thus, H13 arises.</w:t>
      </w:r>
    </w:p>
    <w:p w:rsidR="00F90E74" w:rsidRPr="00B77843" w:rsidRDefault="00F90E74" w:rsidP="00913FF4">
      <w:pPr>
        <w:spacing w:line="480" w:lineRule="auto"/>
        <w:jc w:val="both"/>
        <w:rPr>
          <w:rFonts w:ascii="Times New Roman" w:hAnsi="Times New Roman" w:cs="Times New Roman"/>
          <w:sz w:val="24"/>
          <w:szCs w:val="24"/>
        </w:rPr>
      </w:pPr>
    </w:p>
    <w:p w:rsidR="00F90E74" w:rsidRPr="00B77843" w:rsidRDefault="0019608C" w:rsidP="00913FF4">
      <w:pPr>
        <w:spacing w:line="480" w:lineRule="auto"/>
        <w:jc w:val="center"/>
        <w:rPr>
          <w:rFonts w:ascii="Times New Roman" w:hAnsi="Times New Roman" w:cs="Times New Roman"/>
          <w:sz w:val="24"/>
          <w:szCs w:val="24"/>
        </w:rPr>
      </w:pPr>
      <w:r w:rsidRPr="00B77843">
        <w:rPr>
          <w:rFonts w:ascii="Times New Roman" w:hAnsi="Times New Roman" w:cs="Times New Roman"/>
          <w:sz w:val="24"/>
          <w:szCs w:val="24"/>
        </w:rPr>
        <w:t>METHODOLOGY AND DATA</w:t>
      </w: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Data selection</w:t>
      </w:r>
    </w:p>
    <w:p w:rsidR="00F90E74" w:rsidRPr="00B77843" w:rsidRDefault="00F90E74" w:rsidP="00913FF4">
      <w:pPr>
        <w:spacing w:line="480" w:lineRule="auto"/>
        <w:jc w:val="both"/>
        <w:rPr>
          <w:rFonts w:ascii="Times New Roman" w:hAnsi="Times New Roman" w:cs="Times New Roman"/>
          <w:sz w:val="24"/>
          <w:szCs w:val="24"/>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 xml:space="preserve">The dataset used in this study represents the Chinese industrial census ranging from 1998 to 2013, and is conducted by the State Statistical Bureau of China. </w:t>
      </w:r>
      <w:r w:rsidR="006531B4" w:rsidRPr="00B77843">
        <w:rPr>
          <w:rFonts w:ascii="Times New Roman" w:hAnsi="Times New Roman" w:cs="Times New Roman"/>
          <w:sz w:val="24"/>
          <w:szCs w:val="24"/>
        </w:rPr>
        <w:t xml:space="preserve">As </w:t>
      </w:r>
      <w:r w:rsidR="006E79C8" w:rsidRPr="00B77843">
        <w:rPr>
          <w:rFonts w:ascii="Times New Roman" w:hAnsi="Times New Roman" w:cs="Times New Roman"/>
          <w:sz w:val="24"/>
          <w:szCs w:val="24"/>
        </w:rPr>
        <w:t xml:space="preserve">the </w:t>
      </w:r>
      <w:r w:rsidR="006531B4" w:rsidRPr="00B77843">
        <w:rPr>
          <w:rFonts w:ascii="Times New Roman" w:hAnsi="Times New Roman" w:cs="Times New Roman"/>
          <w:sz w:val="24"/>
          <w:szCs w:val="24"/>
        </w:rPr>
        <w:t>State Statistical Bureau of China ha</w:t>
      </w:r>
      <w:r w:rsidR="006E79C8" w:rsidRPr="00B77843">
        <w:rPr>
          <w:rFonts w:ascii="Times New Roman" w:hAnsi="Times New Roman" w:cs="Times New Roman"/>
          <w:sz w:val="24"/>
          <w:szCs w:val="24"/>
        </w:rPr>
        <w:t>s</w:t>
      </w:r>
      <w:r w:rsidR="006531B4" w:rsidRPr="00B77843">
        <w:rPr>
          <w:rFonts w:ascii="Times New Roman" w:hAnsi="Times New Roman" w:cs="Times New Roman"/>
          <w:sz w:val="24"/>
          <w:szCs w:val="24"/>
        </w:rPr>
        <w:t xml:space="preserve"> not released </w:t>
      </w:r>
      <w:r w:rsidR="006E79C8" w:rsidRPr="00B77843">
        <w:rPr>
          <w:rFonts w:ascii="Times New Roman" w:hAnsi="Times New Roman" w:cs="Times New Roman"/>
          <w:sz w:val="24"/>
          <w:szCs w:val="24"/>
        </w:rPr>
        <w:t>new</w:t>
      </w:r>
      <w:r w:rsidR="006531B4" w:rsidRPr="00B77843">
        <w:rPr>
          <w:rFonts w:ascii="Times New Roman" w:hAnsi="Times New Roman" w:cs="Times New Roman"/>
          <w:sz w:val="24"/>
          <w:szCs w:val="24"/>
        </w:rPr>
        <w:t xml:space="preserve"> dat</w:t>
      </w:r>
      <w:r w:rsidR="006E79C8" w:rsidRPr="00B77843">
        <w:rPr>
          <w:rFonts w:ascii="Times New Roman" w:hAnsi="Times New Roman" w:cs="Times New Roman"/>
          <w:sz w:val="24"/>
          <w:szCs w:val="24"/>
        </w:rPr>
        <w:t>a</w:t>
      </w:r>
      <w:r w:rsidR="006531B4" w:rsidRPr="00B77843">
        <w:rPr>
          <w:rFonts w:ascii="Times New Roman" w:hAnsi="Times New Roman" w:cs="Times New Roman"/>
          <w:sz w:val="24"/>
          <w:szCs w:val="24"/>
        </w:rPr>
        <w:t xml:space="preserve"> from 2014 till now, the time period of data used in this study is restricted to 2013. </w:t>
      </w:r>
      <w:r w:rsidR="00E0072C" w:rsidRPr="00B77843">
        <w:rPr>
          <w:rFonts w:ascii="Times New Roman" w:hAnsi="Times New Roman" w:cs="Times New Roman"/>
          <w:sz w:val="24"/>
          <w:szCs w:val="24"/>
        </w:rPr>
        <w:t xml:space="preserve">The dataset includes all </w:t>
      </w:r>
      <w:r w:rsidRPr="00B77843">
        <w:rPr>
          <w:rFonts w:ascii="Times New Roman" w:hAnsi="Times New Roman" w:cs="Times New Roman"/>
          <w:sz w:val="24"/>
          <w:szCs w:val="24"/>
        </w:rPr>
        <w:t xml:space="preserve">manufacturing </w:t>
      </w:r>
      <w:r w:rsidR="00E0072C" w:rsidRPr="00B77843">
        <w:rPr>
          <w:rFonts w:ascii="Times New Roman" w:hAnsi="Times New Roman" w:cs="Times New Roman"/>
          <w:sz w:val="24"/>
          <w:szCs w:val="24"/>
        </w:rPr>
        <w:t xml:space="preserve">and non manufacturing </w:t>
      </w:r>
      <w:r w:rsidRPr="00B77843">
        <w:rPr>
          <w:rFonts w:ascii="Times New Roman" w:hAnsi="Times New Roman" w:cs="Times New Roman"/>
          <w:sz w:val="24"/>
          <w:szCs w:val="24"/>
        </w:rPr>
        <w:t xml:space="preserve">firms. The dataset contains geographic location, industry code, firm type, age, number of employees, and accounting information. The limitations of this dataset are discussed in the introduction. Table </w:t>
      </w:r>
      <w:r w:rsidR="00F162A1" w:rsidRPr="00B77843">
        <w:rPr>
          <w:rFonts w:ascii="Times New Roman" w:hAnsi="Times New Roman" w:cs="Times New Roman"/>
          <w:sz w:val="24"/>
          <w:szCs w:val="24"/>
        </w:rPr>
        <w:t>2</w:t>
      </w:r>
      <w:r w:rsidRPr="00B77843">
        <w:rPr>
          <w:rFonts w:ascii="Times New Roman" w:hAnsi="Times New Roman" w:cs="Times New Roman"/>
          <w:sz w:val="24"/>
          <w:szCs w:val="24"/>
        </w:rPr>
        <w:t xml:space="preserve"> </w:t>
      </w:r>
      <w:r w:rsidR="00A00FCD" w:rsidRPr="00B77843">
        <w:rPr>
          <w:rFonts w:ascii="Times New Roman" w:hAnsi="Times New Roman" w:cs="Times New Roman"/>
          <w:sz w:val="24"/>
          <w:szCs w:val="24"/>
        </w:rPr>
        <w:t>presents</w:t>
      </w:r>
      <w:r w:rsidRPr="00B77843">
        <w:rPr>
          <w:rFonts w:ascii="Times New Roman" w:hAnsi="Times New Roman" w:cs="Times New Roman"/>
          <w:sz w:val="24"/>
          <w:szCs w:val="24"/>
        </w:rPr>
        <w:t xml:space="preserve"> the correlation matrix. Furthermore, the database included in this study covers a longer period compared t</w:t>
      </w:r>
      <w:r w:rsidR="00A00FCD" w:rsidRPr="00B77843">
        <w:rPr>
          <w:rFonts w:ascii="Times New Roman" w:hAnsi="Times New Roman" w:cs="Times New Roman"/>
          <w:sz w:val="24"/>
          <w:szCs w:val="24"/>
        </w:rPr>
        <w:t>o that in Murray et al. (2012).</w:t>
      </w:r>
    </w:p>
    <w:p w:rsidR="00A00FCD" w:rsidRPr="00B77843" w:rsidRDefault="00A00FCD" w:rsidP="00913FF4">
      <w:pPr>
        <w:spacing w:line="480" w:lineRule="auto"/>
        <w:jc w:val="both"/>
        <w:rPr>
          <w:rFonts w:ascii="Times New Roman" w:hAnsi="Times New Roman" w:cs="Times New Roman"/>
          <w:sz w:val="24"/>
          <w:szCs w:val="24"/>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Dependent variables</w:t>
      </w: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 xml:space="preserve">Market share: market share is captured by the percentage of a foreign firm’s sales to total sales in China within the same product sector. A firm’s market share varies from one year to the next and as such, it is not possible to use a specific year to represent the firm’s market performance. Thus, to compare the overall difference in market performance of early entrants and late entrants, respectively, we used the average market share. The average market share was computed as the average market share of a firm during the entire period. “If a firm exited during the period, we measured the average market share for years of operation” (Murray et al., 2012, p.57). </w:t>
      </w:r>
    </w:p>
    <w:p w:rsidR="00F90E74" w:rsidRPr="00B77843" w:rsidRDefault="00F90E74" w:rsidP="00913FF4">
      <w:pPr>
        <w:spacing w:line="480" w:lineRule="auto"/>
        <w:jc w:val="both"/>
        <w:rPr>
          <w:rFonts w:ascii="Times New Roman" w:hAnsi="Times New Roman" w:cs="Times New Roman"/>
          <w:b/>
          <w:sz w:val="24"/>
          <w:szCs w:val="24"/>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Independent variables</w:t>
      </w: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 xml:space="preserve">Entry timing: entry timing is measured as the timing of a firm when it first enters the Chinese market. An early entrant is captured by a dummy variable, which takes the value of 1 if the firm is a first-mover and 0 if otherwise. Moreover, lag time measures </w:t>
      </w:r>
      <w:r w:rsidRPr="00B77843">
        <w:rPr>
          <w:rFonts w:ascii="Times New Roman" w:hAnsi="Times New Roman" w:cs="Times New Roman"/>
          <w:sz w:val="24"/>
          <w:szCs w:val="24"/>
        </w:rPr>
        <w:lastRenderedPageBreak/>
        <w:t>followers’ delay in years after early entrants making the first move (Murray et al., 2012).</w:t>
      </w: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 xml:space="preserve">Entry mode: there are mainly three types of entry mode: contractual joint ventures, equity joint ventures, and wholly owned subsidiaries. In this study, there are two dummy variables (equity joint ventures and wholly owned subsidiaries). We used contractual joint ventures as the baseline in the analysis. </w:t>
      </w: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 xml:space="preserve">Investment size: investment size is measured as the initial investment when the firm first entered the Chinese market. </w:t>
      </w: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Advertising intensity: advertising intensity is measured as market exp</w:t>
      </w:r>
      <w:r w:rsidR="00A46DA3" w:rsidRPr="00B77843">
        <w:rPr>
          <w:rFonts w:ascii="Times New Roman" w:hAnsi="Times New Roman" w:cs="Times New Roman"/>
          <w:sz w:val="24"/>
          <w:szCs w:val="24"/>
        </w:rPr>
        <w:t>enditures as a percentage of total sales</w:t>
      </w:r>
      <w:r w:rsidRPr="00B77843">
        <w:rPr>
          <w:rFonts w:ascii="Times New Roman" w:hAnsi="Times New Roman" w:cs="Times New Roman"/>
          <w:sz w:val="24"/>
          <w:szCs w:val="24"/>
        </w:rPr>
        <w:t>.</w:t>
      </w: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Firm location: there are three primary regions in Chi</w:t>
      </w:r>
      <w:r w:rsidR="00A00FCD" w:rsidRPr="00B77843">
        <w:rPr>
          <w:rFonts w:ascii="Times New Roman" w:hAnsi="Times New Roman" w:cs="Times New Roman"/>
          <w:sz w:val="24"/>
          <w:szCs w:val="24"/>
        </w:rPr>
        <w:t xml:space="preserve">na. The first region is Eastern </w:t>
      </w:r>
      <w:r w:rsidRPr="00B77843">
        <w:rPr>
          <w:rFonts w:ascii="Times New Roman" w:hAnsi="Times New Roman" w:cs="Times New Roman"/>
          <w:sz w:val="24"/>
          <w:szCs w:val="24"/>
        </w:rPr>
        <w:t>China</w:t>
      </w:r>
      <w:r w:rsidR="00A00FCD" w:rsidRPr="00B77843">
        <w:rPr>
          <w:rFonts w:ascii="Times New Roman" w:hAnsi="Times New Roman" w:cs="Times New Roman"/>
          <w:sz w:val="24"/>
          <w:szCs w:val="24"/>
        </w:rPr>
        <w:t xml:space="preserve"> </w:t>
      </w:r>
      <w:r w:rsidRPr="00B77843">
        <w:rPr>
          <w:rFonts w:ascii="Times New Roman" w:hAnsi="Times New Roman" w:cs="Times New Roman"/>
          <w:sz w:val="24"/>
          <w:szCs w:val="24"/>
        </w:rPr>
        <w:t>(Location 1), the second one is Western China (Location 2), and the third one is Middle</w:t>
      </w:r>
      <w:r w:rsidR="00A00FCD" w:rsidRPr="00B77843">
        <w:rPr>
          <w:rFonts w:ascii="Times New Roman" w:hAnsi="Times New Roman" w:cs="Times New Roman"/>
          <w:sz w:val="24"/>
          <w:szCs w:val="24"/>
        </w:rPr>
        <w:t xml:space="preserve"> </w:t>
      </w:r>
      <w:r w:rsidRPr="00B77843">
        <w:rPr>
          <w:rFonts w:ascii="Times New Roman" w:hAnsi="Times New Roman" w:cs="Times New Roman"/>
          <w:sz w:val="24"/>
          <w:szCs w:val="24"/>
        </w:rPr>
        <w:t>and Northeast China (Location 3). In this research, there were two dummy variables</w:t>
      </w:r>
      <w:r w:rsidR="00A00FCD" w:rsidRPr="00B77843">
        <w:rPr>
          <w:rFonts w:ascii="Times New Roman" w:hAnsi="Times New Roman" w:cs="Times New Roman"/>
          <w:sz w:val="24"/>
          <w:szCs w:val="24"/>
        </w:rPr>
        <w:t xml:space="preserve"> </w:t>
      </w:r>
      <w:r w:rsidRPr="00B77843">
        <w:rPr>
          <w:rFonts w:ascii="Times New Roman" w:hAnsi="Times New Roman" w:cs="Times New Roman"/>
          <w:sz w:val="24"/>
          <w:szCs w:val="24"/>
        </w:rPr>
        <w:t>(Location 1, Location 3). Location 2 (Western China) is used as a baseline in the</w:t>
      </w:r>
      <w:r w:rsidR="00A00FCD" w:rsidRPr="00B77843">
        <w:rPr>
          <w:rFonts w:ascii="Times New Roman" w:hAnsi="Times New Roman" w:cs="Times New Roman"/>
          <w:sz w:val="24"/>
          <w:szCs w:val="24"/>
        </w:rPr>
        <w:t xml:space="preserve"> </w:t>
      </w:r>
      <w:r w:rsidRPr="00B77843">
        <w:rPr>
          <w:rFonts w:ascii="Times New Roman" w:hAnsi="Times New Roman" w:cs="Times New Roman"/>
          <w:sz w:val="24"/>
          <w:szCs w:val="24"/>
        </w:rPr>
        <w:t>analysis.</w:t>
      </w:r>
    </w:p>
    <w:p w:rsidR="00F90E74" w:rsidRPr="00B77843" w:rsidRDefault="00F90E74" w:rsidP="00913FF4">
      <w:pPr>
        <w:spacing w:line="480" w:lineRule="auto"/>
        <w:jc w:val="both"/>
        <w:rPr>
          <w:rFonts w:ascii="Times New Roman" w:hAnsi="Times New Roman" w:cs="Times New Roman"/>
          <w:b/>
          <w:sz w:val="24"/>
          <w:szCs w:val="24"/>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Control variable</w:t>
      </w:r>
      <w:r w:rsidR="00882E3A" w:rsidRPr="00B77843">
        <w:rPr>
          <w:rFonts w:ascii="Times New Roman" w:hAnsi="Times New Roman" w:cs="Times New Roman"/>
          <w:sz w:val="24"/>
          <w:szCs w:val="24"/>
        </w:rPr>
        <w:t>s</w:t>
      </w: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 xml:space="preserve">Murray et al. (2012) employed three control variables: industry concentration, industry growth, and firm location. Industry concentration was not available in all the databases we had access to. Firm location was therefore used as an independent variable in this study. Thus, in this study, there is only one control variable: industry growth. Industry growth was obtained from the China Statistical Yearbook. </w:t>
      </w:r>
    </w:p>
    <w:p w:rsidR="00F90E74" w:rsidRPr="00B77843" w:rsidRDefault="00F90E74" w:rsidP="00913FF4">
      <w:pPr>
        <w:spacing w:line="480" w:lineRule="auto"/>
        <w:jc w:val="both"/>
        <w:rPr>
          <w:rFonts w:ascii="Times New Roman" w:hAnsi="Times New Roman" w:cs="Times New Roman"/>
          <w:b/>
          <w:sz w:val="24"/>
          <w:szCs w:val="24"/>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Models</w:t>
      </w:r>
    </w:p>
    <w:p w:rsidR="009A51C7"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lastRenderedPageBreak/>
        <w:t xml:space="preserve">Multiple linear </w:t>
      </w:r>
      <w:proofErr w:type="gramStart"/>
      <w:r w:rsidRPr="00B77843">
        <w:rPr>
          <w:rFonts w:ascii="Times New Roman" w:hAnsi="Times New Roman" w:cs="Times New Roman"/>
          <w:sz w:val="24"/>
          <w:szCs w:val="24"/>
        </w:rPr>
        <w:t>regression</w:t>
      </w:r>
      <w:proofErr w:type="gramEnd"/>
      <w:r w:rsidRPr="00B77843">
        <w:rPr>
          <w:rFonts w:ascii="Times New Roman" w:hAnsi="Times New Roman" w:cs="Times New Roman"/>
          <w:sz w:val="24"/>
          <w:szCs w:val="24"/>
        </w:rPr>
        <w:t xml:space="preserve"> was employed to examine market share performance. The method of variance inflation factor (VIF) was used to identify the presence of multicollinearity. The VIF was lower than 10; thus, multicollinearity was not a serious problem in the regression. Based on Murray et al. (2012), there are three models in this study. Model 1 examines the impact of early entrants according to entry mode and investment size on market share performance. Model 2 uses lag time as opposed to early entrants to examine the delayed effects on market share performance. Model 3 uses all independent variables as indicators</w:t>
      </w:r>
      <w:r w:rsidR="009A51C7" w:rsidRPr="00B77843">
        <w:rPr>
          <w:rFonts w:ascii="Times New Roman" w:hAnsi="Times New Roman" w:cs="Times New Roman"/>
          <w:sz w:val="24"/>
          <w:szCs w:val="24"/>
        </w:rPr>
        <w:t>.</w:t>
      </w:r>
    </w:p>
    <w:p w:rsidR="009A51C7" w:rsidRPr="00B77843" w:rsidRDefault="009A51C7" w:rsidP="00913FF4">
      <w:pPr>
        <w:spacing w:line="480" w:lineRule="auto"/>
        <w:jc w:val="both"/>
        <w:rPr>
          <w:rFonts w:ascii="Times New Roman" w:hAnsi="Times New Roman" w:cs="Times New Roman"/>
          <w:b/>
          <w:sz w:val="24"/>
          <w:szCs w:val="24"/>
        </w:rPr>
      </w:pPr>
    </w:p>
    <w:p w:rsidR="00F90E74" w:rsidRPr="00B77843" w:rsidRDefault="0019608C" w:rsidP="00913FF4">
      <w:pPr>
        <w:spacing w:line="480" w:lineRule="auto"/>
        <w:jc w:val="center"/>
        <w:rPr>
          <w:rFonts w:ascii="Times New Roman" w:hAnsi="Times New Roman" w:cs="Times New Roman"/>
          <w:sz w:val="24"/>
          <w:szCs w:val="24"/>
        </w:rPr>
      </w:pPr>
      <w:r w:rsidRPr="00B77843">
        <w:rPr>
          <w:rFonts w:ascii="Times New Roman" w:hAnsi="Times New Roman" w:cs="Times New Roman"/>
          <w:sz w:val="24"/>
          <w:szCs w:val="24"/>
        </w:rPr>
        <w:t>RESULTS</w:t>
      </w: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 xml:space="preserve">Tables </w:t>
      </w:r>
      <w:r w:rsidR="00F162A1" w:rsidRPr="00B77843">
        <w:rPr>
          <w:rFonts w:ascii="Times New Roman" w:hAnsi="Times New Roman" w:cs="Times New Roman"/>
          <w:sz w:val="24"/>
          <w:szCs w:val="24"/>
        </w:rPr>
        <w:t>3</w:t>
      </w:r>
      <w:r w:rsidRPr="00B77843">
        <w:rPr>
          <w:rFonts w:ascii="Times New Roman" w:hAnsi="Times New Roman" w:cs="Times New Roman"/>
          <w:sz w:val="24"/>
          <w:szCs w:val="24"/>
        </w:rPr>
        <w:t xml:space="preserve">, </w:t>
      </w:r>
      <w:r w:rsidR="00F162A1" w:rsidRPr="00B77843">
        <w:rPr>
          <w:rFonts w:ascii="Times New Roman" w:hAnsi="Times New Roman" w:cs="Times New Roman"/>
          <w:sz w:val="24"/>
          <w:szCs w:val="24"/>
        </w:rPr>
        <w:t>4</w:t>
      </w:r>
      <w:r w:rsidRPr="00B77843">
        <w:rPr>
          <w:rFonts w:ascii="Times New Roman" w:hAnsi="Times New Roman" w:cs="Times New Roman"/>
          <w:sz w:val="24"/>
          <w:szCs w:val="24"/>
        </w:rPr>
        <w:t xml:space="preserve"> and </w:t>
      </w:r>
      <w:r w:rsidR="00F162A1" w:rsidRPr="00B77843">
        <w:rPr>
          <w:rFonts w:ascii="Times New Roman" w:hAnsi="Times New Roman" w:cs="Times New Roman"/>
          <w:sz w:val="24"/>
          <w:szCs w:val="24"/>
        </w:rPr>
        <w:t>5</w:t>
      </w:r>
      <w:r w:rsidRPr="00B77843">
        <w:rPr>
          <w:rFonts w:ascii="Times New Roman" w:hAnsi="Times New Roman" w:cs="Times New Roman"/>
          <w:sz w:val="24"/>
          <w:szCs w:val="24"/>
        </w:rPr>
        <w:t xml:space="preserve"> show the estimated influence of entry timing, entry mode, investment size, firm location, advertising intensity and interactive effects on a firm’s market share performance for all industries, manufacturing industries, and non-manufacturing industries, respectively. The coefficients in Table </w:t>
      </w:r>
      <w:r w:rsidR="00F162A1" w:rsidRPr="00B77843">
        <w:rPr>
          <w:rFonts w:ascii="Times New Roman" w:hAnsi="Times New Roman" w:cs="Times New Roman"/>
          <w:sz w:val="24"/>
          <w:szCs w:val="24"/>
        </w:rPr>
        <w:t>3</w:t>
      </w:r>
      <w:r w:rsidRPr="00B77843">
        <w:rPr>
          <w:rFonts w:ascii="Times New Roman" w:hAnsi="Times New Roman" w:cs="Times New Roman"/>
          <w:sz w:val="24"/>
          <w:szCs w:val="24"/>
        </w:rPr>
        <w:t xml:space="preserve"> show the influence of each factor on the firm’s market share performance, Tables </w:t>
      </w:r>
      <w:r w:rsidR="00F162A1" w:rsidRPr="00B77843">
        <w:rPr>
          <w:rFonts w:ascii="Times New Roman" w:hAnsi="Times New Roman" w:cs="Times New Roman"/>
          <w:sz w:val="24"/>
          <w:szCs w:val="24"/>
        </w:rPr>
        <w:t>4</w:t>
      </w:r>
      <w:r w:rsidRPr="00B77843">
        <w:rPr>
          <w:rFonts w:ascii="Times New Roman" w:hAnsi="Times New Roman" w:cs="Times New Roman"/>
          <w:sz w:val="24"/>
          <w:szCs w:val="24"/>
        </w:rPr>
        <w:t xml:space="preserve"> and </w:t>
      </w:r>
      <w:r w:rsidR="00F162A1" w:rsidRPr="00B77843">
        <w:rPr>
          <w:rFonts w:ascii="Times New Roman" w:hAnsi="Times New Roman" w:cs="Times New Roman"/>
          <w:sz w:val="24"/>
          <w:szCs w:val="24"/>
        </w:rPr>
        <w:t>5</w:t>
      </w:r>
      <w:r w:rsidRPr="00B77843">
        <w:rPr>
          <w:rFonts w:ascii="Times New Roman" w:hAnsi="Times New Roman" w:cs="Times New Roman"/>
          <w:sz w:val="24"/>
          <w:szCs w:val="24"/>
        </w:rPr>
        <w:t xml:space="preserve"> show the influence of each factor on the firm’s market share performance, based on the specific industry. More specifically, the positive coefficient means that the factor has a positive effect on the firm’s market share performance.</w:t>
      </w:r>
    </w:p>
    <w:p w:rsidR="00F90E74" w:rsidRPr="00B77843" w:rsidRDefault="00F90E74" w:rsidP="00D40BC4">
      <w:pPr>
        <w:spacing w:line="480" w:lineRule="auto"/>
        <w:ind w:firstLineChars="200" w:firstLine="482"/>
        <w:jc w:val="center"/>
        <w:rPr>
          <w:rFonts w:ascii="Times New Roman" w:hAnsi="Times New Roman" w:cs="Times New Roman"/>
          <w:b/>
          <w:noProof/>
          <w:sz w:val="24"/>
          <w:szCs w:val="24"/>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 xml:space="preserve">Hypothesis 1 states that early entrants into a foreign market will have a higher market share performance. The findings in Table </w:t>
      </w:r>
      <w:r w:rsidR="00F162A1" w:rsidRPr="00B77843">
        <w:rPr>
          <w:rFonts w:ascii="Times New Roman" w:hAnsi="Times New Roman" w:cs="Times New Roman"/>
          <w:sz w:val="24"/>
          <w:szCs w:val="24"/>
        </w:rPr>
        <w:t>3</w:t>
      </w:r>
      <w:r w:rsidRPr="00B77843">
        <w:rPr>
          <w:rFonts w:ascii="Times New Roman" w:hAnsi="Times New Roman" w:cs="Times New Roman"/>
          <w:sz w:val="24"/>
          <w:szCs w:val="24"/>
        </w:rPr>
        <w:t xml:space="preserve"> show that the coefficient of early entrants is positive, which means it is positively related to market share performance. In </w:t>
      </w:r>
      <w:r w:rsidR="002830DE" w:rsidRPr="00B77843">
        <w:rPr>
          <w:rFonts w:ascii="Times New Roman" w:hAnsi="Times New Roman" w:cs="Times New Roman"/>
          <w:sz w:val="24"/>
          <w:szCs w:val="24"/>
        </w:rPr>
        <w:t>model 2 (</w:t>
      </w:r>
      <w:r w:rsidRPr="00B77843">
        <w:rPr>
          <w:rFonts w:ascii="Times New Roman" w:hAnsi="Times New Roman" w:cs="Times New Roman"/>
          <w:sz w:val="24"/>
          <w:szCs w:val="24"/>
        </w:rPr>
        <w:t>M2</w:t>
      </w:r>
      <w:r w:rsidR="002830DE" w:rsidRPr="00B77843">
        <w:rPr>
          <w:rFonts w:ascii="Times New Roman" w:hAnsi="Times New Roman" w:cs="Times New Roman"/>
          <w:sz w:val="24"/>
          <w:szCs w:val="24"/>
        </w:rPr>
        <w:t>)</w:t>
      </w:r>
      <w:r w:rsidRPr="00B77843">
        <w:rPr>
          <w:rFonts w:ascii="Times New Roman" w:hAnsi="Times New Roman" w:cs="Times New Roman"/>
          <w:sz w:val="24"/>
          <w:szCs w:val="24"/>
        </w:rPr>
        <w:t xml:space="preserve">, lag time has a negative coefficient of market share performance Therefore, late entrants have a lower market share performance. This result supports H1. Furthermore, Table </w:t>
      </w:r>
      <w:r w:rsidR="00F162A1" w:rsidRPr="00B77843">
        <w:rPr>
          <w:rFonts w:ascii="Times New Roman" w:hAnsi="Times New Roman" w:cs="Times New Roman"/>
          <w:sz w:val="24"/>
          <w:szCs w:val="24"/>
        </w:rPr>
        <w:t>6</w:t>
      </w:r>
      <w:r w:rsidRPr="00B77843">
        <w:rPr>
          <w:rFonts w:ascii="Times New Roman" w:hAnsi="Times New Roman" w:cs="Times New Roman"/>
          <w:sz w:val="24"/>
          <w:szCs w:val="24"/>
        </w:rPr>
        <w:t xml:space="preserve"> presents the average market share of foreign firms. Early entrants have an </w:t>
      </w:r>
      <w:r w:rsidRPr="00B77843">
        <w:rPr>
          <w:rFonts w:ascii="Times New Roman" w:hAnsi="Times New Roman" w:cs="Times New Roman"/>
          <w:sz w:val="24"/>
          <w:szCs w:val="24"/>
        </w:rPr>
        <w:lastRenderedPageBreak/>
        <w:t>average market share of 2.1%, while late entrants have a market share of 0.5%. These figures also support the hypothesis that early entrants perform better than late entrants.</w:t>
      </w:r>
    </w:p>
    <w:p w:rsidR="00A00FCD" w:rsidRPr="00B77843" w:rsidRDefault="00A00FCD" w:rsidP="00913FF4">
      <w:pPr>
        <w:spacing w:line="480" w:lineRule="auto"/>
        <w:jc w:val="both"/>
        <w:rPr>
          <w:rFonts w:ascii="Times New Roman" w:hAnsi="Times New Roman" w:cs="Times New Roman"/>
          <w:sz w:val="24"/>
          <w:szCs w:val="24"/>
        </w:rPr>
      </w:pPr>
    </w:p>
    <w:p w:rsidR="00F90E74" w:rsidRPr="00B77843" w:rsidRDefault="0019608C" w:rsidP="00913FF4">
      <w:pPr>
        <w:spacing w:line="480" w:lineRule="auto"/>
        <w:jc w:val="both"/>
        <w:rPr>
          <w:rFonts w:ascii="Times New Roman" w:hAnsi="Times New Roman" w:cs="Times New Roman"/>
          <w:b/>
          <w:sz w:val="24"/>
          <w:szCs w:val="24"/>
        </w:rPr>
      </w:pPr>
      <w:r w:rsidRPr="00B77843">
        <w:rPr>
          <w:rFonts w:ascii="Times New Roman" w:hAnsi="Times New Roman" w:cs="Times New Roman"/>
          <w:sz w:val="24"/>
          <w:szCs w:val="24"/>
        </w:rPr>
        <w:t xml:space="preserve">Hypothesis 2 states that wholly owned subsidiaries have higher market share performance than equity joint ventures, followed by contractual joint ventures. Findings in Table </w:t>
      </w:r>
      <w:r w:rsidR="00F162A1" w:rsidRPr="00B77843">
        <w:rPr>
          <w:rFonts w:ascii="Times New Roman" w:hAnsi="Times New Roman" w:cs="Times New Roman"/>
          <w:sz w:val="24"/>
          <w:szCs w:val="24"/>
        </w:rPr>
        <w:t>3</w:t>
      </w:r>
      <w:r w:rsidRPr="00B77843">
        <w:rPr>
          <w:rFonts w:ascii="Times New Roman" w:hAnsi="Times New Roman" w:cs="Times New Roman"/>
          <w:sz w:val="24"/>
          <w:szCs w:val="24"/>
        </w:rPr>
        <w:t xml:space="preserve"> show that wholly owned subsidiaries performed better than contractual joint ventures. However, the coefficients of equity joint ventures are insignificant; thus, equity joint ventures are not significantly different from contractual joint ventures. Therefore, H2 is only partially supported.</w:t>
      </w:r>
      <w:r w:rsidRPr="00B77843">
        <w:rPr>
          <w:rFonts w:ascii="Times New Roman" w:hAnsi="Times New Roman" w:cs="Times New Roman"/>
          <w:b/>
          <w:sz w:val="24"/>
          <w:szCs w:val="24"/>
        </w:rPr>
        <w:t xml:space="preserve"> </w:t>
      </w:r>
      <w:r w:rsidRPr="00B77843">
        <w:rPr>
          <w:rFonts w:ascii="Times New Roman" w:hAnsi="Times New Roman" w:cs="Times New Roman"/>
          <w:sz w:val="24"/>
          <w:szCs w:val="24"/>
        </w:rPr>
        <w:t xml:space="preserve">An explanation for the insignificance is that both equity joint ventures and contractual joint ventures are forms of cooperation between a foreign and a local firm. </w:t>
      </w:r>
      <w:proofErr w:type="gramStart"/>
      <w:r w:rsidRPr="00B77843">
        <w:rPr>
          <w:rFonts w:ascii="Times New Roman" w:hAnsi="Times New Roman" w:cs="Times New Roman"/>
          <w:sz w:val="24"/>
          <w:szCs w:val="24"/>
        </w:rPr>
        <w:t>Cui and Lui (2005) state that joint ventures suffer from high cooperation cost and a low level of managerial control.</w:t>
      </w:r>
      <w:proofErr w:type="gramEnd"/>
      <w:r w:rsidRPr="00B77843">
        <w:rPr>
          <w:rFonts w:ascii="Times New Roman" w:hAnsi="Times New Roman" w:cs="Times New Roman"/>
          <w:sz w:val="24"/>
          <w:szCs w:val="24"/>
        </w:rPr>
        <w:t xml:space="preserve"> Thus, the difference between two joint ventures is not significant. </w:t>
      </w:r>
    </w:p>
    <w:p w:rsidR="00F90E74" w:rsidRPr="00B77843" w:rsidRDefault="00F90E74" w:rsidP="00913FF4">
      <w:pPr>
        <w:spacing w:line="480" w:lineRule="auto"/>
        <w:jc w:val="both"/>
        <w:rPr>
          <w:rFonts w:ascii="Times New Roman" w:hAnsi="Times New Roman" w:cs="Times New Roman"/>
          <w:sz w:val="24"/>
          <w:szCs w:val="24"/>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 xml:space="preserve">Hypothesis 3 states that entry mode has a positive moderating effect on entry timing–market share relationship, as wholly owned subsidiaries, have the highest market shares. The results of </w:t>
      </w:r>
      <w:r w:rsidR="002830DE" w:rsidRPr="00B77843">
        <w:rPr>
          <w:rFonts w:ascii="Times New Roman" w:hAnsi="Times New Roman" w:cs="Times New Roman"/>
          <w:sz w:val="24"/>
          <w:szCs w:val="24"/>
        </w:rPr>
        <w:t>model 3 (</w:t>
      </w:r>
      <w:r w:rsidRPr="00B77843">
        <w:rPr>
          <w:rFonts w:ascii="Times New Roman" w:hAnsi="Times New Roman" w:cs="Times New Roman"/>
          <w:sz w:val="24"/>
          <w:szCs w:val="24"/>
        </w:rPr>
        <w:t>M3</w:t>
      </w:r>
      <w:r w:rsidR="002830DE" w:rsidRPr="00B77843">
        <w:rPr>
          <w:rFonts w:ascii="Times New Roman" w:hAnsi="Times New Roman" w:cs="Times New Roman"/>
          <w:sz w:val="24"/>
          <w:szCs w:val="24"/>
        </w:rPr>
        <w:t>)</w:t>
      </w:r>
      <w:r w:rsidRPr="00B77843">
        <w:rPr>
          <w:rFonts w:ascii="Times New Roman" w:hAnsi="Times New Roman" w:cs="Times New Roman"/>
          <w:sz w:val="24"/>
          <w:szCs w:val="24"/>
        </w:rPr>
        <w:t xml:space="preserve"> show that the coefficient capturing the interaction of entry timing and wholly owned subsidiaries is positive and significant, and the coefficient capturing the interaction of entry timing and equity joint ventures are negative and insignificant. These results mean that early entrants in the wholly owned subsidiaries mode achieve a better market share performance than early entrants adopting the contractual joint ventures mode. However, early entrants employing the equity joint ventures mode are not significantly different from those employing contractual joint ventures. Thus, H3 is partially supported.</w:t>
      </w:r>
    </w:p>
    <w:p w:rsidR="00F90E74" w:rsidRPr="00B77843" w:rsidRDefault="00F90E74" w:rsidP="00913FF4">
      <w:pPr>
        <w:spacing w:line="480" w:lineRule="auto"/>
        <w:jc w:val="both"/>
        <w:rPr>
          <w:rFonts w:ascii="Times New Roman" w:hAnsi="Times New Roman" w:cs="Times New Roman"/>
          <w:sz w:val="24"/>
          <w:szCs w:val="24"/>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lastRenderedPageBreak/>
        <w:t xml:space="preserve">Hypothesis 4 states that foreign firms with larger investment sizes have higher market share performance than firms with a smaller investment size. Results in Table </w:t>
      </w:r>
      <w:r w:rsidR="00F162A1" w:rsidRPr="00B77843">
        <w:rPr>
          <w:rFonts w:ascii="Times New Roman" w:hAnsi="Times New Roman" w:cs="Times New Roman"/>
          <w:sz w:val="24"/>
          <w:szCs w:val="24"/>
        </w:rPr>
        <w:t>3</w:t>
      </w:r>
      <w:r w:rsidRPr="00B77843">
        <w:rPr>
          <w:rFonts w:ascii="Times New Roman" w:hAnsi="Times New Roman" w:cs="Times New Roman"/>
          <w:sz w:val="24"/>
          <w:szCs w:val="24"/>
        </w:rPr>
        <w:t xml:space="preserve"> (M3) show that the coefficients of investment size for both these models on market share performance are positive. This means that foreign firms with large investment size enjoy higher market share performance. Thus, H4 is supported.</w:t>
      </w:r>
    </w:p>
    <w:p w:rsidR="00F90E74" w:rsidRPr="00B77843" w:rsidRDefault="00F90E74" w:rsidP="00913FF4">
      <w:pPr>
        <w:spacing w:line="480" w:lineRule="auto"/>
        <w:jc w:val="both"/>
        <w:rPr>
          <w:rFonts w:ascii="Times New Roman" w:hAnsi="Times New Roman" w:cs="Times New Roman"/>
          <w:sz w:val="24"/>
          <w:szCs w:val="24"/>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Hypothesis 5 states that investment size has a moderating effect on entry timing-market share performance. The coefficient in M3 capturing the interaction of investment size and entry timing on market share performance is positive, meaning that early entrants with larger investment size will have better market share performance.</w:t>
      </w: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Based on the regression results, advertising intensity is positively related to a firm’s performance. This means that a firm that adopts an effective advertising strategy will attain a higher level of market performance than those who do not. Thus, H6 is supported. However, advertising intensity can be both positive to early and late entrants, which means that even though advertising can boost the market performance of early entrants, late entrants can also adopt an intensive advertising strategy to achieve good market performance. Therefore, H7 is not supported, as advertising intensity has a positive effect on market share performance for both early and late stage market entry.</w:t>
      </w:r>
    </w:p>
    <w:p w:rsidR="00F90E74" w:rsidRPr="00B77843" w:rsidRDefault="00F90E74" w:rsidP="00913FF4">
      <w:pPr>
        <w:spacing w:line="480" w:lineRule="auto"/>
        <w:jc w:val="both"/>
        <w:rPr>
          <w:rFonts w:ascii="Times New Roman" w:hAnsi="Times New Roman" w:cs="Times New Roman"/>
          <w:sz w:val="24"/>
          <w:szCs w:val="24"/>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 xml:space="preserve">Hypothesis 8 states that the interactive effect of advertising intensity and investment size will positively affect a firm's market performance. The results in Table </w:t>
      </w:r>
      <w:r w:rsidR="00F162A1" w:rsidRPr="00B77843">
        <w:rPr>
          <w:rFonts w:ascii="Times New Roman" w:hAnsi="Times New Roman" w:cs="Times New Roman"/>
          <w:sz w:val="24"/>
          <w:szCs w:val="24"/>
        </w:rPr>
        <w:t>3</w:t>
      </w:r>
      <w:r w:rsidRPr="00B77843">
        <w:rPr>
          <w:rFonts w:ascii="Times New Roman" w:hAnsi="Times New Roman" w:cs="Times New Roman"/>
          <w:sz w:val="24"/>
          <w:szCs w:val="24"/>
        </w:rPr>
        <w:t xml:space="preserve"> show that the coefficient of the interactive effect is positive and significant. Thus, H8 is supported. However, based on the results, the coefficient of the interactive effect of entry model is significant. Additionally, the coefficient of the joint effect of advertising intensity and wholly owned subsidiaries is larger than the coefficient of the joint effect of advertising </w:t>
      </w:r>
      <w:r w:rsidRPr="00B77843">
        <w:rPr>
          <w:rFonts w:ascii="Times New Roman" w:hAnsi="Times New Roman" w:cs="Times New Roman"/>
          <w:sz w:val="24"/>
          <w:szCs w:val="24"/>
        </w:rPr>
        <w:lastRenderedPageBreak/>
        <w:t>intensity and equity joint ventures. This means that wholly owned subsidiaries with a high level of advertising intensity will have the best market share performance, followed by equity joint ventures, then contractual joint ventures. Thus, H9 is supported.</w:t>
      </w:r>
    </w:p>
    <w:p w:rsidR="00F90E74" w:rsidRPr="00B77843" w:rsidRDefault="00F90E74" w:rsidP="00913FF4">
      <w:pPr>
        <w:spacing w:line="480" w:lineRule="auto"/>
        <w:jc w:val="both"/>
        <w:rPr>
          <w:rFonts w:ascii="Times New Roman" w:hAnsi="Times New Roman" w:cs="Times New Roman"/>
          <w:sz w:val="24"/>
          <w:szCs w:val="24"/>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 xml:space="preserve">As shown in Table </w:t>
      </w:r>
      <w:r w:rsidR="00040DDA" w:rsidRPr="00B77843">
        <w:rPr>
          <w:rFonts w:ascii="Times New Roman" w:hAnsi="Times New Roman" w:cs="Times New Roman"/>
          <w:sz w:val="24"/>
          <w:szCs w:val="24"/>
        </w:rPr>
        <w:t>3</w:t>
      </w:r>
      <w:r w:rsidRPr="00B77843">
        <w:rPr>
          <w:rFonts w:ascii="Times New Roman" w:hAnsi="Times New Roman" w:cs="Times New Roman"/>
          <w:sz w:val="24"/>
          <w:szCs w:val="24"/>
        </w:rPr>
        <w:t>, the interactive effect between early entrant and Location 1 (Eastern China) yields the highest significantly positive coefficient. Thus, H10 is supported.</w:t>
      </w:r>
    </w:p>
    <w:p w:rsidR="00F90E74" w:rsidRPr="00B77843" w:rsidRDefault="00F90E74" w:rsidP="00913FF4">
      <w:pPr>
        <w:spacing w:line="480" w:lineRule="auto"/>
        <w:jc w:val="both"/>
        <w:rPr>
          <w:rFonts w:ascii="Times New Roman" w:hAnsi="Times New Roman" w:cs="Times New Roman"/>
          <w:sz w:val="24"/>
          <w:szCs w:val="24"/>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The interactive variables of Location1 and entry mode, Location 3 and entry mode indicate the combination effect of firm location and entry mode.  The coefficient of Location 1 (Eastern China) and wholly-owned subsidiaries is the highest. Thus, H11 is supported.</w:t>
      </w:r>
    </w:p>
    <w:p w:rsidR="00F90E74" w:rsidRPr="00B77843" w:rsidRDefault="00F90E74" w:rsidP="00913FF4">
      <w:pPr>
        <w:spacing w:line="480" w:lineRule="auto"/>
        <w:jc w:val="both"/>
        <w:rPr>
          <w:rFonts w:ascii="Times New Roman" w:hAnsi="Times New Roman" w:cs="Times New Roman"/>
          <w:sz w:val="24"/>
          <w:szCs w:val="24"/>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 xml:space="preserve">As shown in Tables </w:t>
      </w:r>
      <w:r w:rsidR="00040DDA" w:rsidRPr="00B77843">
        <w:rPr>
          <w:rFonts w:ascii="Times New Roman" w:hAnsi="Times New Roman" w:cs="Times New Roman"/>
          <w:sz w:val="24"/>
          <w:szCs w:val="24"/>
        </w:rPr>
        <w:t>4</w:t>
      </w:r>
      <w:r w:rsidRPr="00B77843">
        <w:rPr>
          <w:rFonts w:ascii="Times New Roman" w:hAnsi="Times New Roman" w:cs="Times New Roman"/>
          <w:sz w:val="24"/>
          <w:szCs w:val="24"/>
        </w:rPr>
        <w:t xml:space="preserve"> and </w:t>
      </w:r>
      <w:r w:rsidR="00040DDA" w:rsidRPr="00B77843">
        <w:rPr>
          <w:rFonts w:ascii="Times New Roman" w:hAnsi="Times New Roman" w:cs="Times New Roman"/>
          <w:sz w:val="24"/>
          <w:szCs w:val="24"/>
        </w:rPr>
        <w:t>5</w:t>
      </w:r>
      <w:r w:rsidRPr="00B77843">
        <w:rPr>
          <w:rFonts w:ascii="Times New Roman" w:hAnsi="Times New Roman" w:cs="Times New Roman"/>
          <w:sz w:val="24"/>
          <w:szCs w:val="24"/>
        </w:rPr>
        <w:t xml:space="preserve">, the coefficient of advertising intensity is significantly positive for both manufacturing and non-manufacturing firms. However, the coefficient of non-manufacturing firms is higher. Additionally, the interactive effect between advertising intensity and entry-timing is also indicated in Tables </w:t>
      </w:r>
      <w:r w:rsidR="00040DDA" w:rsidRPr="00B77843">
        <w:rPr>
          <w:rFonts w:ascii="Times New Roman" w:hAnsi="Times New Roman" w:cs="Times New Roman"/>
          <w:sz w:val="24"/>
          <w:szCs w:val="24"/>
        </w:rPr>
        <w:t>4</w:t>
      </w:r>
      <w:r w:rsidRPr="00B77843">
        <w:rPr>
          <w:rFonts w:ascii="Times New Roman" w:hAnsi="Times New Roman" w:cs="Times New Roman"/>
          <w:sz w:val="24"/>
          <w:szCs w:val="24"/>
        </w:rPr>
        <w:t xml:space="preserve"> and </w:t>
      </w:r>
      <w:r w:rsidR="00040DDA" w:rsidRPr="00B77843">
        <w:rPr>
          <w:rFonts w:ascii="Times New Roman" w:hAnsi="Times New Roman" w:cs="Times New Roman"/>
          <w:sz w:val="24"/>
          <w:szCs w:val="24"/>
        </w:rPr>
        <w:t>5</w:t>
      </w:r>
      <w:r w:rsidRPr="00B77843">
        <w:rPr>
          <w:rFonts w:ascii="Times New Roman" w:hAnsi="Times New Roman" w:cs="Times New Roman"/>
          <w:sz w:val="24"/>
          <w:szCs w:val="24"/>
        </w:rPr>
        <w:t>. Regardless of manufacturing or non-manufacturing firms, the interactive effect of early entrants and advertising intensity is significantly positive, while the interactive effect of the late entrant and advertising intensity is also significant with a lower value. Thus, H12 is supported.</w:t>
      </w:r>
    </w:p>
    <w:p w:rsidR="00F90E74" w:rsidRPr="00B77843" w:rsidRDefault="00F90E74" w:rsidP="00913FF4">
      <w:pPr>
        <w:spacing w:line="480" w:lineRule="auto"/>
        <w:jc w:val="both"/>
        <w:rPr>
          <w:rFonts w:ascii="Times New Roman" w:hAnsi="Times New Roman" w:cs="Times New Roman"/>
          <w:sz w:val="24"/>
          <w:szCs w:val="24"/>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 xml:space="preserve">As shown in Tables </w:t>
      </w:r>
      <w:r w:rsidR="00040DDA" w:rsidRPr="00B77843">
        <w:rPr>
          <w:rFonts w:ascii="Times New Roman" w:hAnsi="Times New Roman" w:cs="Times New Roman"/>
          <w:sz w:val="24"/>
          <w:szCs w:val="24"/>
        </w:rPr>
        <w:t>4</w:t>
      </w:r>
      <w:r w:rsidRPr="00B77843">
        <w:rPr>
          <w:rFonts w:ascii="Times New Roman" w:hAnsi="Times New Roman" w:cs="Times New Roman"/>
          <w:sz w:val="24"/>
          <w:szCs w:val="24"/>
        </w:rPr>
        <w:t xml:space="preserve"> and </w:t>
      </w:r>
      <w:r w:rsidR="00040DDA" w:rsidRPr="00B77843">
        <w:rPr>
          <w:rFonts w:ascii="Times New Roman" w:hAnsi="Times New Roman" w:cs="Times New Roman"/>
          <w:sz w:val="24"/>
          <w:szCs w:val="24"/>
        </w:rPr>
        <w:t>5</w:t>
      </w:r>
      <w:r w:rsidRPr="00B77843">
        <w:rPr>
          <w:rFonts w:ascii="Times New Roman" w:hAnsi="Times New Roman" w:cs="Times New Roman"/>
          <w:sz w:val="24"/>
          <w:szCs w:val="24"/>
        </w:rPr>
        <w:t xml:space="preserve">, the coefficient of Location 1 (Eastern China) is higher than Location 3 (Middle and northeast China) for non-manufacturing firms. Moreover, the </w:t>
      </w:r>
      <w:r w:rsidRPr="00B77843">
        <w:rPr>
          <w:rFonts w:ascii="Times New Roman" w:hAnsi="Times New Roman" w:cs="Times New Roman"/>
          <w:sz w:val="24"/>
          <w:szCs w:val="24"/>
        </w:rPr>
        <w:lastRenderedPageBreak/>
        <w:t>coefficient of Location 3 (Middle and northeast China) is higher than for Location 1 (Eastern China) in the case of manufacturing firms. Thus, H13 is supported.</w:t>
      </w:r>
    </w:p>
    <w:p w:rsidR="00F90E74" w:rsidRPr="00B77843" w:rsidRDefault="00F90E74" w:rsidP="00913FF4">
      <w:pPr>
        <w:spacing w:line="480" w:lineRule="auto"/>
        <w:jc w:val="both"/>
        <w:rPr>
          <w:rFonts w:ascii="Times New Roman" w:hAnsi="Times New Roman" w:cs="Times New Roman"/>
          <w:sz w:val="24"/>
          <w:szCs w:val="24"/>
        </w:rPr>
      </w:pPr>
    </w:p>
    <w:p w:rsidR="00F90E74" w:rsidRPr="00B77843" w:rsidRDefault="0019608C" w:rsidP="00913FF4">
      <w:pPr>
        <w:spacing w:line="480" w:lineRule="auto"/>
        <w:jc w:val="center"/>
        <w:rPr>
          <w:rFonts w:ascii="Times New Roman" w:hAnsi="Times New Roman" w:cs="Times New Roman"/>
          <w:sz w:val="24"/>
          <w:szCs w:val="24"/>
        </w:rPr>
      </w:pPr>
      <w:r w:rsidRPr="00B77843">
        <w:rPr>
          <w:rFonts w:ascii="Times New Roman" w:hAnsi="Times New Roman" w:cs="Times New Roman"/>
          <w:sz w:val="24"/>
          <w:szCs w:val="24"/>
        </w:rPr>
        <w:t>DISCUSSION</w:t>
      </w:r>
    </w:p>
    <w:p w:rsidR="004D3081" w:rsidRPr="00B77843" w:rsidRDefault="004D3081" w:rsidP="00913FF4">
      <w:pPr>
        <w:spacing w:line="480" w:lineRule="auto"/>
        <w:jc w:val="center"/>
        <w:rPr>
          <w:rFonts w:ascii="Times New Roman" w:hAnsi="Times New Roman" w:cs="Times New Roman"/>
          <w:b/>
          <w:sz w:val="24"/>
          <w:szCs w:val="24"/>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 xml:space="preserve">In this study, we examine the effect of entry timing, entry mode, investment size, firm location, advertising intensity, and their joint effect on the market share performance of foreign firms. First, we examine the impact of entry timing on market share performance. The results suggest that early entrants have higher market share performance. This finding is consistent with the first-mover advantages that are discussed in the literature review section, where early entrants are shown to have first-mover advantages. On the other hand, the most important issue this study deals with is the strategies that foreign firms can use to maximize their profit. “The key to the first-mover advantage–early-entrant survival disadvantage dilemma lies in certain strategic choices that can help early market entrants maintain higher market shares” (Murray et al., 2012, p.61). In this study, we use entry mode, investment size, firm location, and advertising intensity as determining factors for dealing with market share performance. Based on </w:t>
      </w:r>
      <w:r w:rsidR="00E0072C" w:rsidRPr="00B77843">
        <w:rPr>
          <w:rFonts w:ascii="Times New Roman" w:hAnsi="Times New Roman" w:cs="Times New Roman"/>
          <w:sz w:val="24"/>
          <w:szCs w:val="24"/>
        </w:rPr>
        <w:t>our results</w:t>
      </w:r>
      <w:r w:rsidRPr="00B77843">
        <w:rPr>
          <w:rFonts w:ascii="Times New Roman" w:hAnsi="Times New Roman" w:cs="Times New Roman"/>
          <w:sz w:val="24"/>
          <w:szCs w:val="24"/>
        </w:rPr>
        <w:t xml:space="preserve">, the term of early entrants with wholly owned subsidiaries is positively related to market share performance. Thus, early entrants with wholly-owned subsidiaries have a higher market share performance than equity joint ventures and contractual joint ventures. On the other hand, investment size is another critical factor that affects the firm's market share performance. Based on the results of this study, the interactive effect between investment size and entry timing has a significant positive effect on a firm's market share performance. Therefore, it is suggested that early entrants with large investment size can make full use of first-mover </w:t>
      </w:r>
      <w:r w:rsidRPr="00B77843">
        <w:rPr>
          <w:rFonts w:ascii="Times New Roman" w:hAnsi="Times New Roman" w:cs="Times New Roman"/>
          <w:sz w:val="24"/>
          <w:szCs w:val="24"/>
        </w:rPr>
        <w:lastRenderedPageBreak/>
        <w:t>advantages, and thereby perform better in a foreign market. In other words, if a firm has the willingness to spend a larger initial investment in a foreign market, it will achieve a higher level of market performance.</w:t>
      </w:r>
    </w:p>
    <w:p w:rsidR="00F90E74" w:rsidRPr="00B77843" w:rsidRDefault="00F90E74" w:rsidP="00913FF4">
      <w:pPr>
        <w:spacing w:line="480" w:lineRule="auto"/>
        <w:jc w:val="both"/>
        <w:rPr>
          <w:rFonts w:ascii="Times New Roman" w:hAnsi="Times New Roman" w:cs="Times New Roman"/>
          <w:sz w:val="24"/>
          <w:szCs w:val="24"/>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 xml:space="preserve">Another strategy a firm can adopt in a foreign market is advertising. Advertising has proven that it can positively affect a firm's market performance. In this study, there is a significantly positive relation between advertising intensity and market share performance. Thus, it is suggested that early entrants should adopt a high-intensity advertising strategy. However, the interactive effect between advertising intensity and both early and late entrants are both significantly positive. This means that regardless of whether a firm is an early or a late entrant, advertising can boost its market share performance. Moreover, as advertising intensity is positively related to market share performance, regardless of the adopted entry mode of the firm, wholly owned subsidiaries will benefit more from a high level of advertising intensity than joint ventures. It is therefore suggested that a firm invests more in advertising, particularly wholly owned subsidiaries. Moreover, advertising intensity has a more positive effect for non-manufacturing firms. </w:t>
      </w:r>
    </w:p>
    <w:p w:rsidR="00F90E74" w:rsidRPr="00B77843" w:rsidRDefault="00F90E74" w:rsidP="00913FF4">
      <w:pPr>
        <w:spacing w:line="480" w:lineRule="auto"/>
        <w:jc w:val="both"/>
        <w:rPr>
          <w:rFonts w:ascii="Times New Roman" w:hAnsi="Times New Roman" w:cs="Times New Roman"/>
          <w:sz w:val="24"/>
          <w:szCs w:val="24"/>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Firm location is also considered in the study. As Eastern China has been the first region that opened its doors to foreign investment since 1976, early entrants into Eastern China perform better than in other regions. Additionally, wholly-owned subsidiaries are identified as the best entry mode a firm should adopt for investing in Eastern China.</w:t>
      </w:r>
    </w:p>
    <w:p w:rsidR="00F90E74" w:rsidRPr="00B77843" w:rsidRDefault="00F90E74" w:rsidP="00913FF4">
      <w:pPr>
        <w:spacing w:line="480" w:lineRule="auto"/>
        <w:jc w:val="both"/>
        <w:rPr>
          <w:rFonts w:ascii="Times New Roman" w:hAnsi="Times New Roman" w:cs="Times New Roman"/>
          <w:sz w:val="24"/>
          <w:szCs w:val="24"/>
        </w:rPr>
      </w:pPr>
    </w:p>
    <w:p w:rsidR="004D3081" w:rsidRPr="00B77843" w:rsidRDefault="0019608C" w:rsidP="00913FF4">
      <w:pPr>
        <w:spacing w:line="480" w:lineRule="auto"/>
        <w:jc w:val="center"/>
        <w:rPr>
          <w:rFonts w:ascii="Times New Roman" w:hAnsi="Times New Roman" w:cs="Times New Roman"/>
          <w:sz w:val="24"/>
          <w:szCs w:val="24"/>
        </w:rPr>
      </w:pPr>
      <w:r w:rsidRPr="00B77843">
        <w:rPr>
          <w:rFonts w:ascii="Times New Roman" w:hAnsi="Times New Roman" w:cs="Times New Roman"/>
          <w:sz w:val="24"/>
          <w:szCs w:val="24"/>
        </w:rPr>
        <w:t>CONCLUSION</w:t>
      </w: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lastRenderedPageBreak/>
        <w:t xml:space="preserve">In conclusion, this study attempts to answer three questions: </w:t>
      </w:r>
      <w:proofErr w:type="spellStart"/>
      <w:r w:rsidRPr="00B77843">
        <w:rPr>
          <w:rFonts w:ascii="Times New Roman" w:hAnsi="Times New Roman" w:cs="Times New Roman"/>
          <w:sz w:val="24"/>
          <w:szCs w:val="24"/>
        </w:rPr>
        <w:t>i</w:t>
      </w:r>
      <w:proofErr w:type="spellEnd"/>
      <w:r w:rsidRPr="00B77843">
        <w:rPr>
          <w:rFonts w:ascii="Times New Roman" w:hAnsi="Times New Roman" w:cs="Times New Roman"/>
          <w:sz w:val="24"/>
          <w:szCs w:val="24"/>
        </w:rPr>
        <w:t xml:space="preserve">) what are the effects of entry timing, entry mode, investment size, firm location, and advertising intensity on market share performance, and what are the joint effects of these factors? </w:t>
      </w:r>
      <w:r w:rsidR="002830DE" w:rsidRPr="00B77843">
        <w:rPr>
          <w:rFonts w:ascii="Times New Roman" w:hAnsi="Times New Roman" w:cs="Times New Roman"/>
          <w:sz w:val="24"/>
          <w:szCs w:val="24"/>
        </w:rPr>
        <w:t>ii</w:t>
      </w:r>
      <w:r w:rsidRPr="00B77843">
        <w:rPr>
          <w:rFonts w:ascii="Times New Roman" w:hAnsi="Times New Roman" w:cs="Times New Roman"/>
          <w:sz w:val="24"/>
          <w:szCs w:val="24"/>
        </w:rPr>
        <w:t xml:space="preserve">) </w:t>
      </w:r>
      <w:r w:rsidR="002830DE" w:rsidRPr="00B77843">
        <w:rPr>
          <w:rFonts w:ascii="Times New Roman" w:hAnsi="Times New Roman" w:cs="Times New Roman"/>
          <w:sz w:val="24"/>
          <w:szCs w:val="24"/>
        </w:rPr>
        <w:t>Are</w:t>
      </w:r>
      <w:r w:rsidRPr="00B77843">
        <w:rPr>
          <w:rFonts w:ascii="Times New Roman" w:hAnsi="Times New Roman" w:cs="Times New Roman"/>
          <w:sz w:val="24"/>
          <w:szCs w:val="24"/>
        </w:rPr>
        <w:t xml:space="preserve"> the effects of these factors the same for all industries? iii) </w:t>
      </w:r>
      <w:r w:rsidR="002830DE" w:rsidRPr="00B77843">
        <w:rPr>
          <w:rFonts w:ascii="Times New Roman" w:hAnsi="Times New Roman" w:cs="Times New Roman"/>
          <w:sz w:val="24"/>
          <w:szCs w:val="24"/>
        </w:rPr>
        <w:t>What</w:t>
      </w:r>
      <w:r w:rsidRPr="00B77843">
        <w:rPr>
          <w:rFonts w:ascii="Times New Roman" w:hAnsi="Times New Roman" w:cs="Times New Roman"/>
          <w:sz w:val="24"/>
          <w:szCs w:val="24"/>
        </w:rPr>
        <w:t xml:space="preserve"> strategy should multinationals adopt to perform better, and what should government contribute to making the economy perform better?</w:t>
      </w:r>
    </w:p>
    <w:p w:rsidR="00F90E74" w:rsidRPr="00B77843" w:rsidRDefault="00F90E74" w:rsidP="00913FF4">
      <w:pPr>
        <w:spacing w:line="480" w:lineRule="auto"/>
        <w:jc w:val="both"/>
        <w:rPr>
          <w:rFonts w:ascii="Times New Roman" w:hAnsi="Times New Roman" w:cs="Times New Roman"/>
          <w:sz w:val="24"/>
          <w:szCs w:val="24"/>
        </w:rPr>
      </w:pP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Firstly, entry timing is a significant factor that a firm should consider when thinking about expanding into a foreign market. However, the performance of a firm in a foreign market is not only determined by entry timing. In this study, entry mode, investment size, firm location, and advertising intensity were tested, with results showing that these four factors are also positively related to market share performance. Joint effects between entry timing, entry mode, investment size, firm location, and advertising intensity were shown to exist. The interactive effect of entry mode and entry timing suggest that early entrants adopting the wholly owned subsidiary model are likely to achieve the highest market share. A large initial investment in the early stage of foreign market entry was shown to have a positive effect on a firm's market share performance. Firm location, alongside entry timing and entry mode, appears to suggest that multinationals consider not only when and how to invest in China, but also where to invest.</w:t>
      </w:r>
    </w:p>
    <w:p w:rsidR="00F90E74" w:rsidRPr="00B77843" w:rsidRDefault="0019608C"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 xml:space="preserve"> </w:t>
      </w:r>
    </w:p>
    <w:p w:rsidR="00F90E74" w:rsidRPr="00B77843" w:rsidRDefault="00337453" w:rsidP="00913FF4">
      <w:pPr>
        <w:spacing w:line="480" w:lineRule="auto"/>
        <w:jc w:val="both"/>
        <w:rPr>
          <w:rFonts w:ascii="Times New Roman" w:hAnsi="Times New Roman" w:cs="Times New Roman"/>
          <w:sz w:val="24"/>
          <w:szCs w:val="24"/>
        </w:rPr>
      </w:pPr>
      <w:r w:rsidRPr="00B77843">
        <w:rPr>
          <w:rFonts w:ascii="Times New Roman" w:hAnsi="Times New Roman" w:cs="Times New Roman"/>
          <w:sz w:val="24"/>
          <w:szCs w:val="24"/>
        </w:rPr>
        <w:t>Secondly</w:t>
      </w:r>
      <w:r w:rsidR="0019608C" w:rsidRPr="00B77843">
        <w:rPr>
          <w:rFonts w:ascii="Times New Roman" w:hAnsi="Times New Roman" w:cs="Times New Roman"/>
          <w:sz w:val="24"/>
          <w:szCs w:val="24"/>
        </w:rPr>
        <w:t xml:space="preserve">, this study suggests that managers require an in-depth understanding of the effects of entry timing, as well as other factors. A firm needs to consider all factors together to achieve better market share performance. The government should establish a good understanding of regional differences for different industries and should </w:t>
      </w:r>
      <w:r w:rsidR="0019608C" w:rsidRPr="00B77843">
        <w:rPr>
          <w:rFonts w:ascii="Times New Roman" w:hAnsi="Times New Roman" w:cs="Times New Roman"/>
          <w:sz w:val="24"/>
          <w:szCs w:val="24"/>
        </w:rPr>
        <w:lastRenderedPageBreak/>
        <w:t xml:space="preserve">introduce new policies for foreign investors, based on the specific region they wish to invest in. </w:t>
      </w:r>
    </w:p>
    <w:p w:rsidR="00BC4E32" w:rsidRPr="00B77843" w:rsidRDefault="00BC4E32" w:rsidP="00913FF4">
      <w:pPr>
        <w:autoSpaceDE w:val="0"/>
        <w:autoSpaceDN w:val="0"/>
        <w:adjustRightInd w:val="0"/>
        <w:spacing w:line="480" w:lineRule="auto"/>
        <w:mirrorIndents/>
        <w:jc w:val="center"/>
        <w:rPr>
          <w:rFonts w:ascii="Times New Roman" w:hAnsi="Times New Roman" w:cs="Times New Roman"/>
          <w:sz w:val="24"/>
          <w:szCs w:val="24"/>
        </w:rPr>
      </w:pPr>
    </w:p>
    <w:p w:rsidR="00F90E74" w:rsidRPr="00B77843" w:rsidRDefault="0019608C" w:rsidP="00913FF4">
      <w:pPr>
        <w:autoSpaceDE w:val="0"/>
        <w:autoSpaceDN w:val="0"/>
        <w:adjustRightInd w:val="0"/>
        <w:spacing w:line="480" w:lineRule="auto"/>
        <w:mirrorIndents/>
        <w:jc w:val="center"/>
        <w:rPr>
          <w:rFonts w:ascii="Times New Roman" w:hAnsi="Times New Roman" w:cs="Times New Roman"/>
          <w:sz w:val="24"/>
          <w:szCs w:val="24"/>
        </w:rPr>
      </w:pPr>
      <w:r w:rsidRPr="00B77843">
        <w:rPr>
          <w:rFonts w:ascii="Times New Roman" w:hAnsi="Times New Roman" w:cs="Times New Roman"/>
          <w:sz w:val="24"/>
          <w:szCs w:val="24"/>
        </w:rPr>
        <w:t>REFERENCE</w:t>
      </w:r>
      <w:r w:rsidR="00F90E74" w:rsidRPr="00B77843">
        <w:rPr>
          <w:rFonts w:ascii="Times New Roman" w:hAnsi="Times New Roman" w:cs="Times New Roman"/>
          <w:sz w:val="24"/>
          <w:szCs w:val="24"/>
        </w:rPr>
        <w:t>S</w:t>
      </w:r>
    </w:p>
    <w:p w:rsidR="00F90E74" w:rsidRPr="00B77843" w:rsidRDefault="00F90E74" w:rsidP="00913FF4">
      <w:pPr>
        <w:autoSpaceDE w:val="0"/>
        <w:autoSpaceDN w:val="0"/>
        <w:adjustRightInd w:val="0"/>
        <w:spacing w:line="480" w:lineRule="auto"/>
        <w:mirrorIndents/>
        <w:rPr>
          <w:rFonts w:ascii="Times New Roman" w:hAnsi="Times New Roman" w:cs="Times New Roman"/>
          <w:sz w:val="24"/>
          <w:szCs w:val="24"/>
        </w:rPr>
      </w:pPr>
    </w:p>
    <w:p w:rsidR="002E7CF1" w:rsidRPr="00B77843" w:rsidRDefault="002E7CF1" w:rsidP="00D40BC4">
      <w:pPr>
        <w:autoSpaceDE w:val="0"/>
        <w:autoSpaceDN w:val="0"/>
        <w:spacing w:afterLines="200" w:line="480" w:lineRule="auto"/>
        <w:contextualSpacing/>
        <w:rPr>
          <w:rFonts w:ascii="Times New Roman" w:hAnsi="Times New Roman" w:cs="Times New Roman"/>
          <w:sz w:val="24"/>
          <w:szCs w:val="24"/>
        </w:rPr>
      </w:pPr>
      <w:proofErr w:type="gramStart"/>
      <w:r w:rsidRPr="00B77843">
        <w:rPr>
          <w:rFonts w:ascii="Times New Roman" w:hAnsi="Times New Roman" w:cs="Times New Roman"/>
          <w:sz w:val="24"/>
          <w:szCs w:val="24"/>
          <w:shd w:val="clear" w:color="auto" w:fill="FFFFFF"/>
        </w:rPr>
        <w:t xml:space="preserve">Anand, J., &amp; </w:t>
      </w:r>
      <w:proofErr w:type="spellStart"/>
      <w:r w:rsidRPr="00B77843">
        <w:rPr>
          <w:rFonts w:ascii="Times New Roman" w:hAnsi="Times New Roman" w:cs="Times New Roman"/>
          <w:sz w:val="24"/>
          <w:szCs w:val="24"/>
          <w:shd w:val="clear" w:color="auto" w:fill="FFFFFF"/>
        </w:rPr>
        <w:t>Delios</w:t>
      </w:r>
      <w:proofErr w:type="spellEnd"/>
      <w:r w:rsidRPr="00B77843">
        <w:rPr>
          <w:rFonts w:ascii="Times New Roman" w:hAnsi="Times New Roman" w:cs="Times New Roman"/>
          <w:sz w:val="24"/>
          <w:szCs w:val="24"/>
          <w:shd w:val="clear" w:color="auto" w:fill="FFFFFF"/>
        </w:rPr>
        <w:t>, A. (2002).</w:t>
      </w:r>
      <w:proofErr w:type="gramEnd"/>
      <w:r w:rsidRPr="00B77843">
        <w:rPr>
          <w:rFonts w:ascii="Times New Roman" w:hAnsi="Times New Roman" w:cs="Times New Roman"/>
          <w:sz w:val="24"/>
          <w:szCs w:val="24"/>
          <w:shd w:val="clear" w:color="auto" w:fill="FFFFFF"/>
        </w:rPr>
        <w:t xml:space="preserve"> </w:t>
      </w:r>
      <w:proofErr w:type="gramStart"/>
      <w:r w:rsidRPr="00B77843">
        <w:rPr>
          <w:rFonts w:ascii="Times New Roman" w:hAnsi="Times New Roman" w:cs="Times New Roman"/>
          <w:sz w:val="24"/>
          <w:szCs w:val="24"/>
          <w:shd w:val="clear" w:color="auto" w:fill="FFFFFF"/>
        </w:rPr>
        <w:t>Absolute and relative resources as determinants of international acquisitions.</w:t>
      </w:r>
      <w:proofErr w:type="gramEnd"/>
      <w:r w:rsidRPr="00B77843">
        <w:rPr>
          <w:rFonts w:ascii="Times New Roman" w:hAnsi="Times New Roman" w:cs="Times New Roman"/>
          <w:sz w:val="24"/>
          <w:szCs w:val="24"/>
          <w:shd w:val="clear" w:color="auto" w:fill="FFFFFF"/>
        </w:rPr>
        <w:t> </w:t>
      </w:r>
      <w:r w:rsidRPr="00B77843">
        <w:rPr>
          <w:rFonts w:ascii="Times New Roman" w:hAnsi="Times New Roman" w:cs="Times New Roman"/>
          <w:i/>
          <w:iCs/>
          <w:sz w:val="24"/>
          <w:szCs w:val="24"/>
          <w:shd w:val="clear" w:color="auto" w:fill="FFFFFF"/>
        </w:rPr>
        <w:t>Strategic Management Journal</w:t>
      </w:r>
      <w:r w:rsidRPr="00B77843">
        <w:rPr>
          <w:rFonts w:ascii="Times New Roman" w:hAnsi="Times New Roman" w:cs="Times New Roman"/>
          <w:sz w:val="24"/>
          <w:szCs w:val="24"/>
          <w:shd w:val="clear" w:color="auto" w:fill="FFFFFF"/>
        </w:rPr>
        <w:t>, </w:t>
      </w:r>
      <w:r w:rsidRPr="00B77843">
        <w:rPr>
          <w:rFonts w:ascii="Times New Roman" w:hAnsi="Times New Roman" w:cs="Times New Roman"/>
          <w:i/>
          <w:iCs/>
          <w:sz w:val="24"/>
          <w:szCs w:val="24"/>
          <w:shd w:val="clear" w:color="auto" w:fill="FFFFFF"/>
        </w:rPr>
        <w:t>23</w:t>
      </w:r>
      <w:r w:rsidRPr="00B77843">
        <w:rPr>
          <w:rFonts w:ascii="Times New Roman" w:hAnsi="Times New Roman" w:cs="Times New Roman"/>
          <w:sz w:val="24"/>
          <w:szCs w:val="24"/>
          <w:shd w:val="clear" w:color="auto" w:fill="FFFFFF"/>
        </w:rPr>
        <w:t>(2), 119-134.</w:t>
      </w:r>
    </w:p>
    <w:p w:rsidR="002E7CF1" w:rsidRPr="00B77843" w:rsidRDefault="002E7CF1" w:rsidP="00D40BC4">
      <w:pPr>
        <w:autoSpaceDE w:val="0"/>
        <w:autoSpaceDN w:val="0"/>
        <w:spacing w:afterLines="200" w:line="480" w:lineRule="auto"/>
        <w:contextualSpacing/>
        <w:rPr>
          <w:rFonts w:ascii="Times New Roman" w:hAnsi="Times New Roman" w:cs="Times New Roman"/>
          <w:sz w:val="24"/>
          <w:szCs w:val="24"/>
        </w:rPr>
      </w:pPr>
      <w:proofErr w:type="gramStart"/>
      <w:r w:rsidRPr="00B77843">
        <w:rPr>
          <w:rFonts w:ascii="Times New Roman" w:hAnsi="Times New Roman" w:cs="Times New Roman"/>
          <w:sz w:val="24"/>
          <w:szCs w:val="24"/>
        </w:rPr>
        <w:t xml:space="preserve">Anderson, E., &amp; </w:t>
      </w:r>
      <w:proofErr w:type="spellStart"/>
      <w:r w:rsidRPr="00B77843">
        <w:rPr>
          <w:rFonts w:ascii="Times New Roman" w:hAnsi="Times New Roman" w:cs="Times New Roman"/>
          <w:sz w:val="24"/>
          <w:szCs w:val="24"/>
        </w:rPr>
        <w:t>Gatignon</w:t>
      </w:r>
      <w:proofErr w:type="spellEnd"/>
      <w:r w:rsidRPr="00B77843">
        <w:rPr>
          <w:rFonts w:ascii="Times New Roman" w:hAnsi="Times New Roman" w:cs="Times New Roman"/>
          <w:sz w:val="24"/>
          <w:szCs w:val="24"/>
        </w:rPr>
        <w:t>, H. (1986).</w:t>
      </w:r>
      <w:proofErr w:type="gramEnd"/>
      <w:r w:rsidRPr="00B77843">
        <w:rPr>
          <w:rFonts w:ascii="Times New Roman" w:hAnsi="Times New Roman" w:cs="Times New Roman"/>
          <w:sz w:val="24"/>
          <w:szCs w:val="24"/>
        </w:rPr>
        <w:t xml:space="preserve"> </w:t>
      </w:r>
      <w:bookmarkStart w:id="13" w:name="_Hlk496010464"/>
      <w:r w:rsidRPr="00B77843">
        <w:rPr>
          <w:rFonts w:ascii="Times New Roman" w:hAnsi="Times New Roman" w:cs="Times New Roman"/>
          <w:sz w:val="24"/>
          <w:szCs w:val="24"/>
        </w:rPr>
        <w:t>Modes of foreign entry: A transaction cost analysis and proposition</w:t>
      </w:r>
      <w:bookmarkEnd w:id="13"/>
      <w:r w:rsidRPr="00B77843">
        <w:rPr>
          <w:rFonts w:ascii="Times New Roman" w:hAnsi="Times New Roman" w:cs="Times New Roman"/>
          <w:sz w:val="24"/>
          <w:szCs w:val="24"/>
        </w:rPr>
        <w:t>s. </w:t>
      </w:r>
      <w:r w:rsidRPr="00B77843">
        <w:rPr>
          <w:rFonts w:ascii="Times New Roman" w:hAnsi="Times New Roman" w:cs="Times New Roman"/>
          <w:i/>
          <w:iCs/>
          <w:sz w:val="24"/>
          <w:szCs w:val="24"/>
        </w:rPr>
        <w:t>Journal of international business studies</w:t>
      </w:r>
      <w:r w:rsidRPr="00B77843">
        <w:rPr>
          <w:rFonts w:ascii="Times New Roman" w:hAnsi="Times New Roman" w:cs="Times New Roman"/>
          <w:sz w:val="24"/>
          <w:szCs w:val="24"/>
        </w:rPr>
        <w:t>, </w:t>
      </w:r>
      <w:r w:rsidRPr="00B77843">
        <w:rPr>
          <w:rFonts w:ascii="Times New Roman" w:hAnsi="Times New Roman" w:cs="Times New Roman"/>
          <w:i/>
          <w:iCs/>
          <w:sz w:val="24"/>
          <w:szCs w:val="24"/>
        </w:rPr>
        <w:t>17</w:t>
      </w:r>
      <w:r w:rsidRPr="00B77843">
        <w:rPr>
          <w:rFonts w:ascii="Times New Roman" w:hAnsi="Times New Roman" w:cs="Times New Roman"/>
          <w:sz w:val="24"/>
          <w:szCs w:val="24"/>
        </w:rPr>
        <w:t>(3), 1-26.</w:t>
      </w:r>
    </w:p>
    <w:p w:rsidR="002E7CF1" w:rsidRPr="00B77843" w:rsidRDefault="002E7CF1" w:rsidP="00D40BC4">
      <w:pPr>
        <w:autoSpaceDE w:val="0"/>
        <w:autoSpaceDN w:val="0"/>
        <w:spacing w:afterLines="200" w:line="480" w:lineRule="auto"/>
        <w:contextualSpacing/>
        <w:rPr>
          <w:rFonts w:ascii="Times New Roman" w:hAnsi="Times New Roman" w:cs="Times New Roman"/>
          <w:sz w:val="24"/>
          <w:szCs w:val="24"/>
        </w:rPr>
      </w:pPr>
      <w:proofErr w:type="gramStart"/>
      <w:r w:rsidRPr="00B77843">
        <w:rPr>
          <w:rFonts w:ascii="Times New Roman" w:hAnsi="Times New Roman" w:cs="Times New Roman"/>
          <w:sz w:val="24"/>
          <w:szCs w:val="24"/>
        </w:rPr>
        <w:t xml:space="preserve">Agarwal, S., &amp; </w:t>
      </w:r>
      <w:proofErr w:type="spellStart"/>
      <w:r w:rsidRPr="00B77843">
        <w:rPr>
          <w:rFonts w:ascii="Times New Roman" w:hAnsi="Times New Roman" w:cs="Times New Roman"/>
          <w:sz w:val="24"/>
          <w:szCs w:val="24"/>
        </w:rPr>
        <w:t>Ramaswami</w:t>
      </w:r>
      <w:proofErr w:type="spellEnd"/>
      <w:r w:rsidRPr="00B77843">
        <w:rPr>
          <w:rFonts w:ascii="Times New Roman" w:hAnsi="Times New Roman" w:cs="Times New Roman"/>
          <w:sz w:val="24"/>
          <w:szCs w:val="24"/>
        </w:rPr>
        <w:t>, S. N. (1992).</w:t>
      </w:r>
      <w:proofErr w:type="gramEnd"/>
      <w:r w:rsidRPr="00B77843">
        <w:rPr>
          <w:rFonts w:ascii="Times New Roman" w:hAnsi="Times New Roman" w:cs="Times New Roman"/>
          <w:sz w:val="24"/>
          <w:szCs w:val="24"/>
        </w:rPr>
        <w:t xml:space="preserve"> Choice of foreign market entry mode: Impact of ownership, location and internalization factors. </w:t>
      </w:r>
      <w:r w:rsidRPr="00B77843">
        <w:rPr>
          <w:rFonts w:ascii="Times New Roman" w:hAnsi="Times New Roman" w:cs="Times New Roman"/>
          <w:i/>
          <w:iCs/>
          <w:sz w:val="24"/>
          <w:szCs w:val="24"/>
        </w:rPr>
        <w:t>Journal of International business studies</w:t>
      </w:r>
      <w:r w:rsidRPr="00B77843">
        <w:rPr>
          <w:rFonts w:ascii="Times New Roman" w:hAnsi="Times New Roman" w:cs="Times New Roman"/>
          <w:sz w:val="24"/>
          <w:szCs w:val="24"/>
        </w:rPr>
        <w:t>, 1-27.</w:t>
      </w:r>
    </w:p>
    <w:p w:rsidR="002E7CF1" w:rsidRPr="00B77843" w:rsidRDefault="002E7CF1" w:rsidP="00D40BC4">
      <w:pPr>
        <w:autoSpaceDE w:val="0"/>
        <w:autoSpaceDN w:val="0"/>
        <w:spacing w:afterLines="200" w:line="480" w:lineRule="auto"/>
        <w:contextualSpacing/>
        <w:rPr>
          <w:rFonts w:ascii="Times New Roman" w:hAnsi="Times New Roman" w:cs="Times New Roman"/>
          <w:sz w:val="24"/>
          <w:szCs w:val="24"/>
        </w:rPr>
      </w:pPr>
      <w:r w:rsidRPr="00B77843">
        <w:rPr>
          <w:rFonts w:ascii="Times New Roman" w:hAnsi="Times New Roman" w:cs="Times New Roman"/>
          <w:sz w:val="24"/>
          <w:szCs w:val="24"/>
          <w:shd w:val="clear" w:color="auto" w:fill="FFFFFF"/>
        </w:rPr>
        <w:t xml:space="preserve">Balaji, M. S. (2009). Order of market entry and business performance: </w:t>
      </w:r>
      <w:proofErr w:type="gramStart"/>
      <w:r w:rsidRPr="00B77843">
        <w:rPr>
          <w:rFonts w:ascii="Times New Roman" w:hAnsi="Times New Roman" w:cs="Times New Roman"/>
          <w:sz w:val="24"/>
          <w:szCs w:val="24"/>
          <w:shd w:val="clear" w:color="auto" w:fill="FFFFFF"/>
        </w:rPr>
        <w:t>An empirical</w:t>
      </w:r>
      <w:proofErr w:type="gramEnd"/>
      <w:r w:rsidRPr="00B77843">
        <w:rPr>
          <w:rFonts w:ascii="Times New Roman" w:hAnsi="Times New Roman" w:cs="Times New Roman"/>
          <w:sz w:val="24"/>
          <w:szCs w:val="24"/>
          <w:shd w:val="clear" w:color="auto" w:fill="FFFFFF"/>
        </w:rPr>
        <w:t xml:space="preserve"> evidence from the Indian manufacturing industry. </w:t>
      </w:r>
      <w:proofErr w:type="gramStart"/>
      <w:r w:rsidRPr="00B77843">
        <w:rPr>
          <w:rFonts w:ascii="Times New Roman" w:hAnsi="Times New Roman" w:cs="Times New Roman"/>
          <w:i/>
          <w:iCs/>
          <w:sz w:val="24"/>
          <w:szCs w:val="24"/>
          <w:shd w:val="clear" w:color="auto" w:fill="FFFFFF"/>
        </w:rPr>
        <w:t>IUP Journal of Management Research</w:t>
      </w:r>
      <w:r w:rsidRPr="00B77843">
        <w:rPr>
          <w:rFonts w:ascii="Times New Roman" w:hAnsi="Times New Roman" w:cs="Times New Roman"/>
          <w:sz w:val="24"/>
          <w:szCs w:val="24"/>
          <w:shd w:val="clear" w:color="auto" w:fill="FFFFFF"/>
        </w:rPr>
        <w:t>, </w:t>
      </w:r>
      <w:r w:rsidRPr="00B77843">
        <w:rPr>
          <w:rFonts w:ascii="Times New Roman" w:hAnsi="Times New Roman" w:cs="Times New Roman"/>
          <w:i/>
          <w:iCs/>
          <w:sz w:val="24"/>
          <w:szCs w:val="24"/>
          <w:shd w:val="clear" w:color="auto" w:fill="FFFFFF"/>
        </w:rPr>
        <w:t>8</w:t>
      </w:r>
      <w:r w:rsidRPr="00B77843">
        <w:rPr>
          <w:rFonts w:ascii="Times New Roman" w:hAnsi="Times New Roman" w:cs="Times New Roman"/>
          <w:sz w:val="24"/>
          <w:szCs w:val="24"/>
          <w:shd w:val="clear" w:color="auto" w:fill="FFFFFF"/>
        </w:rPr>
        <w:t>(8), 43.</w:t>
      </w:r>
      <w:proofErr w:type="gramEnd"/>
    </w:p>
    <w:p w:rsidR="002E7CF1" w:rsidRPr="00B77843" w:rsidRDefault="002E7CF1" w:rsidP="00D40BC4">
      <w:pPr>
        <w:autoSpaceDE w:val="0"/>
        <w:autoSpaceDN w:val="0"/>
        <w:spacing w:afterLines="200" w:line="480" w:lineRule="auto"/>
        <w:contextualSpacing/>
        <w:rPr>
          <w:rFonts w:ascii="Times New Roman" w:hAnsi="Times New Roman" w:cs="Times New Roman"/>
          <w:sz w:val="24"/>
          <w:szCs w:val="24"/>
        </w:rPr>
      </w:pPr>
      <w:proofErr w:type="gramStart"/>
      <w:r w:rsidRPr="00B77843">
        <w:rPr>
          <w:rFonts w:ascii="Times New Roman" w:hAnsi="Times New Roman" w:cs="Times New Roman"/>
          <w:sz w:val="24"/>
          <w:szCs w:val="24"/>
        </w:rPr>
        <w:t>Bane, W. T., &amp; Neubauer, F. F. (1981).</w:t>
      </w:r>
      <w:proofErr w:type="gramEnd"/>
      <w:r w:rsidRPr="00B77843">
        <w:rPr>
          <w:rFonts w:ascii="Times New Roman" w:hAnsi="Times New Roman" w:cs="Times New Roman"/>
          <w:sz w:val="24"/>
          <w:szCs w:val="24"/>
        </w:rPr>
        <w:t xml:space="preserve"> </w:t>
      </w:r>
      <w:proofErr w:type="gramStart"/>
      <w:r w:rsidRPr="00B77843">
        <w:rPr>
          <w:rFonts w:ascii="Times New Roman" w:hAnsi="Times New Roman" w:cs="Times New Roman"/>
          <w:sz w:val="24"/>
          <w:szCs w:val="24"/>
        </w:rPr>
        <w:t>Diversification and the failure of new foreign activities.</w:t>
      </w:r>
      <w:proofErr w:type="gramEnd"/>
      <w:r w:rsidRPr="00B77843">
        <w:rPr>
          <w:rFonts w:ascii="Times New Roman" w:hAnsi="Times New Roman" w:cs="Times New Roman"/>
          <w:sz w:val="24"/>
          <w:szCs w:val="24"/>
        </w:rPr>
        <w:t> </w:t>
      </w:r>
      <w:r w:rsidRPr="00B77843">
        <w:rPr>
          <w:rFonts w:ascii="Times New Roman" w:hAnsi="Times New Roman" w:cs="Times New Roman"/>
          <w:i/>
          <w:iCs/>
          <w:sz w:val="24"/>
          <w:szCs w:val="24"/>
        </w:rPr>
        <w:t>Strategic Management Journal</w:t>
      </w:r>
      <w:proofErr w:type="gramStart"/>
      <w:r w:rsidRPr="00B77843">
        <w:rPr>
          <w:rFonts w:ascii="Times New Roman" w:hAnsi="Times New Roman" w:cs="Times New Roman"/>
          <w:sz w:val="24"/>
          <w:szCs w:val="24"/>
        </w:rPr>
        <w:t>,</w:t>
      </w:r>
      <w:r w:rsidRPr="00B77843">
        <w:rPr>
          <w:rFonts w:ascii="Times New Roman" w:hAnsi="Times New Roman" w:cs="Times New Roman"/>
          <w:i/>
          <w:iCs/>
          <w:sz w:val="24"/>
          <w:szCs w:val="24"/>
        </w:rPr>
        <w:t>2</w:t>
      </w:r>
      <w:proofErr w:type="gramEnd"/>
      <w:r w:rsidRPr="00B77843">
        <w:rPr>
          <w:rFonts w:ascii="Times New Roman" w:hAnsi="Times New Roman" w:cs="Times New Roman"/>
          <w:sz w:val="24"/>
          <w:szCs w:val="24"/>
        </w:rPr>
        <w:t>(3), 219-233.</w:t>
      </w:r>
    </w:p>
    <w:p w:rsidR="002E7CF1" w:rsidRPr="00B77843" w:rsidRDefault="002E7CF1" w:rsidP="00D40BC4">
      <w:pPr>
        <w:autoSpaceDE w:val="0"/>
        <w:autoSpaceDN w:val="0"/>
        <w:spacing w:afterLines="200" w:line="480" w:lineRule="auto"/>
        <w:contextualSpacing/>
        <w:rPr>
          <w:rFonts w:ascii="Times New Roman" w:hAnsi="Times New Roman" w:cs="Times New Roman"/>
          <w:sz w:val="24"/>
          <w:szCs w:val="24"/>
          <w:shd w:val="clear" w:color="auto" w:fill="FFFFFF"/>
        </w:rPr>
      </w:pPr>
      <w:r w:rsidRPr="00B77843">
        <w:rPr>
          <w:rFonts w:ascii="Times New Roman" w:hAnsi="Times New Roman" w:cs="Times New Roman"/>
          <w:sz w:val="24"/>
          <w:szCs w:val="24"/>
          <w:shd w:val="clear" w:color="auto" w:fill="FFFFFF"/>
        </w:rPr>
        <w:t xml:space="preserve">Binswanger, H. P., </w:t>
      </w:r>
      <w:proofErr w:type="spellStart"/>
      <w:r w:rsidRPr="00B77843">
        <w:rPr>
          <w:rFonts w:ascii="Times New Roman" w:hAnsi="Times New Roman" w:cs="Times New Roman"/>
          <w:sz w:val="24"/>
          <w:szCs w:val="24"/>
          <w:shd w:val="clear" w:color="auto" w:fill="FFFFFF"/>
        </w:rPr>
        <w:t>Ruttan</w:t>
      </w:r>
      <w:proofErr w:type="spellEnd"/>
      <w:r w:rsidRPr="00B77843">
        <w:rPr>
          <w:rFonts w:ascii="Times New Roman" w:hAnsi="Times New Roman" w:cs="Times New Roman"/>
          <w:sz w:val="24"/>
          <w:szCs w:val="24"/>
          <w:shd w:val="clear" w:color="auto" w:fill="FFFFFF"/>
        </w:rPr>
        <w:t xml:space="preserve">, V. W., Ben-Zion, U., </w:t>
      </w:r>
      <w:proofErr w:type="spellStart"/>
      <w:r w:rsidRPr="00B77843">
        <w:rPr>
          <w:rFonts w:ascii="Times New Roman" w:hAnsi="Times New Roman" w:cs="Times New Roman"/>
          <w:sz w:val="24"/>
          <w:szCs w:val="24"/>
          <w:shd w:val="clear" w:color="auto" w:fill="FFFFFF"/>
        </w:rPr>
        <w:t>Janvry</w:t>
      </w:r>
      <w:proofErr w:type="spellEnd"/>
      <w:r w:rsidRPr="00B77843">
        <w:rPr>
          <w:rFonts w:ascii="Times New Roman" w:hAnsi="Times New Roman" w:cs="Times New Roman"/>
          <w:sz w:val="24"/>
          <w:szCs w:val="24"/>
          <w:shd w:val="clear" w:color="auto" w:fill="FFFFFF"/>
        </w:rPr>
        <w:t xml:space="preserve">, A. D., &amp; Evenson, R. E. (1978). </w:t>
      </w:r>
      <w:proofErr w:type="gramStart"/>
      <w:r w:rsidRPr="00B77843">
        <w:rPr>
          <w:rFonts w:ascii="Times New Roman" w:hAnsi="Times New Roman" w:cs="Times New Roman"/>
          <w:sz w:val="24"/>
          <w:szCs w:val="24"/>
          <w:shd w:val="clear" w:color="auto" w:fill="FFFFFF"/>
        </w:rPr>
        <w:t>Induced innovation; technology, institutions, and development.</w:t>
      </w:r>
      <w:proofErr w:type="gramEnd"/>
    </w:p>
    <w:p w:rsidR="002E7CF1" w:rsidRPr="00B77843" w:rsidRDefault="002E7CF1" w:rsidP="00D40BC4">
      <w:pPr>
        <w:autoSpaceDE w:val="0"/>
        <w:autoSpaceDN w:val="0"/>
        <w:spacing w:afterLines="200" w:line="480" w:lineRule="auto"/>
        <w:contextualSpacing/>
        <w:rPr>
          <w:rFonts w:ascii="Times New Roman" w:hAnsi="Times New Roman" w:cs="Times New Roman"/>
          <w:sz w:val="24"/>
          <w:szCs w:val="24"/>
        </w:rPr>
      </w:pPr>
      <w:proofErr w:type="gramStart"/>
      <w:r w:rsidRPr="00B77843">
        <w:rPr>
          <w:rFonts w:ascii="Times New Roman" w:hAnsi="Times New Roman" w:cs="Times New Roman"/>
          <w:sz w:val="24"/>
          <w:szCs w:val="24"/>
          <w:shd w:val="clear" w:color="auto" w:fill="FFFFFF"/>
        </w:rPr>
        <w:t xml:space="preserve">Boulding, W., Lee, E., &amp; </w:t>
      </w:r>
      <w:proofErr w:type="spellStart"/>
      <w:r w:rsidRPr="00B77843">
        <w:rPr>
          <w:rFonts w:ascii="Times New Roman" w:hAnsi="Times New Roman" w:cs="Times New Roman"/>
          <w:sz w:val="24"/>
          <w:szCs w:val="24"/>
          <w:shd w:val="clear" w:color="auto" w:fill="FFFFFF"/>
        </w:rPr>
        <w:t>Staelin</w:t>
      </w:r>
      <w:proofErr w:type="spellEnd"/>
      <w:r w:rsidRPr="00B77843">
        <w:rPr>
          <w:rFonts w:ascii="Times New Roman" w:hAnsi="Times New Roman" w:cs="Times New Roman"/>
          <w:sz w:val="24"/>
          <w:szCs w:val="24"/>
          <w:shd w:val="clear" w:color="auto" w:fill="FFFFFF"/>
        </w:rPr>
        <w:t>, R. (1994).</w:t>
      </w:r>
      <w:proofErr w:type="gramEnd"/>
      <w:r w:rsidRPr="00B77843">
        <w:rPr>
          <w:rFonts w:ascii="Times New Roman" w:hAnsi="Times New Roman" w:cs="Times New Roman"/>
          <w:sz w:val="24"/>
          <w:szCs w:val="24"/>
          <w:shd w:val="clear" w:color="auto" w:fill="FFFFFF"/>
        </w:rPr>
        <w:t xml:space="preserve"> Mastering the mix: Do advertising, promotion, and sales force activities lead to differentiation</w:t>
      </w:r>
      <w:proofErr w:type="gramStart"/>
      <w:r w:rsidRPr="00B77843">
        <w:rPr>
          <w:rFonts w:ascii="Times New Roman" w:hAnsi="Times New Roman" w:cs="Times New Roman"/>
          <w:sz w:val="24"/>
          <w:szCs w:val="24"/>
          <w:shd w:val="clear" w:color="auto" w:fill="FFFFFF"/>
        </w:rPr>
        <w:t>?.</w:t>
      </w:r>
      <w:proofErr w:type="gramEnd"/>
      <w:r w:rsidRPr="00B77843">
        <w:rPr>
          <w:rFonts w:ascii="Times New Roman" w:hAnsi="Times New Roman" w:cs="Times New Roman"/>
          <w:sz w:val="24"/>
          <w:szCs w:val="24"/>
          <w:shd w:val="clear" w:color="auto" w:fill="FFFFFF"/>
        </w:rPr>
        <w:t> </w:t>
      </w:r>
      <w:r w:rsidRPr="00B77843">
        <w:rPr>
          <w:rFonts w:ascii="Times New Roman" w:hAnsi="Times New Roman" w:cs="Times New Roman"/>
          <w:i/>
          <w:iCs/>
          <w:sz w:val="24"/>
          <w:szCs w:val="24"/>
          <w:shd w:val="clear" w:color="auto" w:fill="FFFFFF"/>
        </w:rPr>
        <w:t>Journal of marketing research</w:t>
      </w:r>
      <w:r w:rsidRPr="00B77843">
        <w:rPr>
          <w:rFonts w:ascii="Times New Roman" w:hAnsi="Times New Roman" w:cs="Times New Roman"/>
          <w:sz w:val="24"/>
          <w:szCs w:val="24"/>
          <w:shd w:val="clear" w:color="auto" w:fill="FFFFFF"/>
        </w:rPr>
        <w:t>, 159-172.</w:t>
      </w:r>
    </w:p>
    <w:p w:rsidR="002E7CF1" w:rsidRPr="00B77843" w:rsidRDefault="002E7CF1" w:rsidP="00D40BC4">
      <w:pPr>
        <w:autoSpaceDE w:val="0"/>
        <w:autoSpaceDN w:val="0"/>
        <w:spacing w:afterLines="200" w:line="480" w:lineRule="auto"/>
        <w:contextualSpacing/>
        <w:rPr>
          <w:rFonts w:ascii="Times New Roman" w:hAnsi="Times New Roman" w:cs="Times New Roman"/>
          <w:sz w:val="24"/>
          <w:szCs w:val="24"/>
        </w:rPr>
      </w:pPr>
      <w:proofErr w:type="spellStart"/>
      <w:r w:rsidRPr="00B77843">
        <w:rPr>
          <w:rFonts w:ascii="Times New Roman" w:hAnsi="Times New Roman" w:cs="Times New Roman"/>
          <w:sz w:val="24"/>
          <w:szCs w:val="24"/>
        </w:rPr>
        <w:t>Brouthers</w:t>
      </w:r>
      <w:proofErr w:type="spellEnd"/>
      <w:r w:rsidRPr="00B77843">
        <w:rPr>
          <w:rFonts w:ascii="Times New Roman" w:hAnsi="Times New Roman" w:cs="Times New Roman"/>
          <w:sz w:val="24"/>
          <w:szCs w:val="24"/>
        </w:rPr>
        <w:t>, K. D. (2002). Institutional, cultural and transaction cost influences on entry mode choice and performance. </w:t>
      </w:r>
      <w:r w:rsidRPr="00B77843">
        <w:rPr>
          <w:rFonts w:ascii="Times New Roman" w:hAnsi="Times New Roman" w:cs="Times New Roman"/>
          <w:i/>
          <w:iCs/>
          <w:sz w:val="24"/>
          <w:szCs w:val="24"/>
        </w:rPr>
        <w:t>Journal of international business studies</w:t>
      </w:r>
      <w:r w:rsidRPr="00B77843">
        <w:rPr>
          <w:rFonts w:ascii="Times New Roman" w:hAnsi="Times New Roman" w:cs="Times New Roman"/>
          <w:sz w:val="24"/>
          <w:szCs w:val="24"/>
        </w:rPr>
        <w:t>, </w:t>
      </w:r>
      <w:r w:rsidRPr="00B77843">
        <w:rPr>
          <w:rFonts w:ascii="Times New Roman" w:hAnsi="Times New Roman" w:cs="Times New Roman"/>
          <w:i/>
          <w:iCs/>
          <w:sz w:val="24"/>
          <w:szCs w:val="24"/>
        </w:rPr>
        <w:t>33</w:t>
      </w:r>
      <w:r w:rsidRPr="00B77843">
        <w:rPr>
          <w:rFonts w:ascii="Times New Roman" w:hAnsi="Times New Roman" w:cs="Times New Roman"/>
          <w:sz w:val="24"/>
          <w:szCs w:val="24"/>
        </w:rPr>
        <w:t>(2), 203-221.</w:t>
      </w:r>
    </w:p>
    <w:p w:rsidR="002E7CF1" w:rsidRPr="00B77843" w:rsidRDefault="002E7CF1" w:rsidP="00D40BC4">
      <w:pPr>
        <w:autoSpaceDE w:val="0"/>
        <w:autoSpaceDN w:val="0"/>
        <w:spacing w:afterLines="200" w:line="480" w:lineRule="auto"/>
        <w:contextualSpacing/>
        <w:rPr>
          <w:rFonts w:ascii="Times New Roman" w:hAnsi="Times New Roman" w:cs="Times New Roman"/>
          <w:sz w:val="24"/>
          <w:szCs w:val="24"/>
        </w:rPr>
      </w:pPr>
      <w:proofErr w:type="spellStart"/>
      <w:proofErr w:type="gramStart"/>
      <w:r w:rsidRPr="00B77843">
        <w:rPr>
          <w:rFonts w:ascii="Times New Roman" w:hAnsi="Times New Roman" w:cs="Times New Roman"/>
          <w:sz w:val="24"/>
          <w:szCs w:val="24"/>
        </w:rPr>
        <w:lastRenderedPageBreak/>
        <w:t>Brouthers</w:t>
      </w:r>
      <w:proofErr w:type="spellEnd"/>
      <w:r w:rsidRPr="00B77843">
        <w:rPr>
          <w:rFonts w:ascii="Times New Roman" w:hAnsi="Times New Roman" w:cs="Times New Roman"/>
          <w:sz w:val="24"/>
          <w:szCs w:val="24"/>
        </w:rPr>
        <w:t xml:space="preserve">, K. D., &amp; </w:t>
      </w:r>
      <w:proofErr w:type="spellStart"/>
      <w:r w:rsidRPr="00B77843">
        <w:rPr>
          <w:rFonts w:ascii="Times New Roman" w:hAnsi="Times New Roman" w:cs="Times New Roman"/>
          <w:sz w:val="24"/>
          <w:szCs w:val="24"/>
        </w:rPr>
        <w:t>Brouthers</w:t>
      </w:r>
      <w:proofErr w:type="spellEnd"/>
      <w:r w:rsidRPr="00B77843">
        <w:rPr>
          <w:rFonts w:ascii="Times New Roman" w:hAnsi="Times New Roman" w:cs="Times New Roman"/>
          <w:sz w:val="24"/>
          <w:szCs w:val="24"/>
        </w:rPr>
        <w:t>, L. E. (2000).</w:t>
      </w:r>
      <w:proofErr w:type="gramEnd"/>
      <w:r w:rsidRPr="00B77843">
        <w:rPr>
          <w:rFonts w:ascii="Times New Roman" w:hAnsi="Times New Roman" w:cs="Times New Roman"/>
          <w:sz w:val="24"/>
          <w:szCs w:val="24"/>
        </w:rPr>
        <w:t xml:space="preserve"> Acquisition or </w:t>
      </w:r>
      <w:proofErr w:type="gramStart"/>
      <w:r w:rsidRPr="00B77843">
        <w:rPr>
          <w:rFonts w:ascii="Times New Roman" w:hAnsi="Times New Roman" w:cs="Times New Roman"/>
          <w:sz w:val="24"/>
          <w:szCs w:val="24"/>
        </w:rPr>
        <w:t>greenfield</w:t>
      </w:r>
      <w:proofErr w:type="gramEnd"/>
      <w:r w:rsidRPr="00B77843">
        <w:rPr>
          <w:rFonts w:ascii="Times New Roman" w:hAnsi="Times New Roman" w:cs="Times New Roman"/>
          <w:sz w:val="24"/>
          <w:szCs w:val="24"/>
        </w:rPr>
        <w:t xml:space="preserve"> start-up? Institutional, cultural and transaction cost influences. </w:t>
      </w:r>
      <w:r w:rsidRPr="00B77843">
        <w:rPr>
          <w:rFonts w:ascii="Times New Roman" w:hAnsi="Times New Roman" w:cs="Times New Roman"/>
          <w:i/>
          <w:iCs/>
          <w:sz w:val="24"/>
          <w:szCs w:val="24"/>
        </w:rPr>
        <w:t>Strategic Management Journal</w:t>
      </w:r>
      <w:r w:rsidRPr="00B77843">
        <w:rPr>
          <w:rFonts w:ascii="Times New Roman" w:hAnsi="Times New Roman" w:cs="Times New Roman"/>
          <w:sz w:val="24"/>
          <w:szCs w:val="24"/>
        </w:rPr>
        <w:t>, 89-97.</w:t>
      </w:r>
    </w:p>
    <w:p w:rsidR="002E7CF1" w:rsidRPr="00B77843" w:rsidRDefault="002E7CF1" w:rsidP="00D40BC4">
      <w:pPr>
        <w:autoSpaceDE w:val="0"/>
        <w:autoSpaceDN w:val="0"/>
        <w:spacing w:afterLines="200" w:line="480" w:lineRule="auto"/>
        <w:contextualSpacing/>
        <w:rPr>
          <w:rFonts w:ascii="Times New Roman" w:hAnsi="Times New Roman" w:cs="Times New Roman"/>
          <w:sz w:val="24"/>
          <w:szCs w:val="24"/>
        </w:rPr>
      </w:pPr>
      <w:proofErr w:type="gramStart"/>
      <w:r w:rsidRPr="00B77843">
        <w:rPr>
          <w:rFonts w:ascii="Times New Roman" w:hAnsi="Times New Roman" w:cs="Times New Roman"/>
          <w:sz w:val="24"/>
          <w:szCs w:val="24"/>
        </w:rPr>
        <w:t xml:space="preserve">Buckley, P. J., &amp; </w:t>
      </w:r>
      <w:proofErr w:type="spellStart"/>
      <w:r w:rsidRPr="00B77843">
        <w:rPr>
          <w:rFonts w:ascii="Times New Roman" w:hAnsi="Times New Roman" w:cs="Times New Roman"/>
          <w:sz w:val="24"/>
          <w:szCs w:val="24"/>
        </w:rPr>
        <w:t>Casson</w:t>
      </w:r>
      <w:proofErr w:type="spellEnd"/>
      <w:r w:rsidRPr="00B77843">
        <w:rPr>
          <w:rFonts w:ascii="Times New Roman" w:hAnsi="Times New Roman" w:cs="Times New Roman"/>
          <w:sz w:val="24"/>
          <w:szCs w:val="24"/>
        </w:rPr>
        <w:t>, M. (2010).</w:t>
      </w:r>
      <w:proofErr w:type="gramEnd"/>
      <w:r w:rsidRPr="00B77843">
        <w:rPr>
          <w:rFonts w:ascii="Times New Roman" w:hAnsi="Times New Roman" w:cs="Times New Roman"/>
          <w:sz w:val="24"/>
          <w:szCs w:val="24"/>
        </w:rPr>
        <w:t xml:space="preserve"> </w:t>
      </w:r>
      <w:proofErr w:type="gramStart"/>
      <w:r w:rsidRPr="00B77843">
        <w:rPr>
          <w:rFonts w:ascii="Times New Roman" w:hAnsi="Times New Roman" w:cs="Times New Roman"/>
          <w:sz w:val="24"/>
          <w:szCs w:val="24"/>
        </w:rPr>
        <w:t>The Optimal Timing of a Foreign Direct Investment.</w:t>
      </w:r>
      <w:proofErr w:type="gramEnd"/>
      <w:r w:rsidRPr="00B77843">
        <w:rPr>
          <w:rFonts w:ascii="Times New Roman" w:hAnsi="Times New Roman" w:cs="Times New Roman"/>
          <w:sz w:val="24"/>
          <w:szCs w:val="24"/>
        </w:rPr>
        <w:t xml:space="preserve"> In </w:t>
      </w:r>
      <w:r w:rsidRPr="00B77843">
        <w:rPr>
          <w:rFonts w:ascii="Times New Roman" w:hAnsi="Times New Roman" w:cs="Times New Roman"/>
          <w:i/>
          <w:iCs/>
          <w:sz w:val="24"/>
          <w:szCs w:val="24"/>
        </w:rPr>
        <w:t>The Multinational Enterprise Revisited</w:t>
      </w:r>
      <w:r w:rsidRPr="00B77843">
        <w:rPr>
          <w:rFonts w:ascii="Times New Roman" w:hAnsi="Times New Roman" w:cs="Times New Roman"/>
          <w:sz w:val="24"/>
          <w:szCs w:val="24"/>
        </w:rPr>
        <w:t> (pp. 25-40). Palgrave Macmillan UK.</w:t>
      </w:r>
    </w:p>
    <w:p w:rsidR="002E7CF1" w:rsidRPr="00B77843" w:rsidRDefault="002E7CF1" w:rsidP="002E7CF1">
      <w:pPr>
        <w:autoSpaceDE w:val="0"/>
        <w:autoSpaceDN w:val="0"/>
        <w:spacing w:line="480" w:lineRule="auto"/>
        <w:contextualSpacing/>
        <w:rPr>
          <w:rFonts w:ascii="Times New Roman" w:hAnsi="Times New Roman" w:cs="Times New Roman"/>
          <w:sz w:val="24"/>
          <w:szCs w:val="24"/>
        </w:rPr>
      </w:pPr>
      <w:proofErr w:type="gramStart"/>
      <w:r w:rsidRPr="00B77843">
        <w:rPr>
          <w:rFonts w:ascii="Times New Roman" w:hAnsi="Times New Roman" w:cs="Times New Roman"/>
          <w:sz w:val="24"/>
          <w:szCs w:val="24"/>
        </w:rPr>
        <w:t xml:space="preserve">Cantwell, J., </w:t>
      </w:r>
      <w:proofErr w:type="spellStart"/>
      <w:r w:rsidRPr="00B77843">
        <w:rPr>
          <w:rFonts w:ascii="Times New Roman" w:hAnsi="Times New Roman" w:cs="Times New Roman"/>
          <w:sz w:val="24"/>
          <w:szCs w:val="24"/>
        </w:rPr>
        <w:t>Glac</w:t>
      </w:r>
      <w:proofErr w:type="spellEnd"/>
      <w:r w:rsidRPr="00B77843">
        <w:rPr>
          <w:rFonts w:ascii="Times New Roman" w:hAnsi="Times New Roman" w:cs="Times New Roman"/>
          <w:sz w:val="24"/>
          <w:szCs w:val="24"/>
        </w:rPr>
        <w:t>, K., &amp; Harding, R. (2004).</w:t>
      </w:r>
      <w:proofErr w:type="gramEnd"/>
      <w:r w:rsidRPr="00B77843">
        <w:rPr>
          <w:rFonts w:ascii="Times New Roman" w:hAnsi="Times New Roman" w:cs="Times New Roman"/>
          <w:sz w:val="24"/>
          <w:szCs w:val="24"/>
        </w:rPr>
        <w:t xml:space="preserve"> </w:t>
      </w:r>
      <w:proofErr w:type="gramStart"/>
      <w:r w:rsidRPr="00B77843">
        <w:rPr>
          <w:rFonts w:ascii="Times New Roman" w:hAnsi="Times New Roman" w:cs="Times New Roman"/>
          <w:sz w:val="24"/>
          <w:szCs w:val="24"/>
        </w:rPr>
        <w:t>The Internationalization of R&amp; D-the Swiss Case.</w:t>
      </w:r>
      <w:proofErr w:type="gramEnd"/>
      <w:r w:rsidRPr="00B77843">
        <w:rPr>
          <w:rFonts w:ascii="Times New Roman" w:hAnsi="Times New Roman" w:cs="Times New Roman"/>
          <w:sz w:val="24"/>
          <w:szCs w:val="24"/>
        </w:rPr>
        <w:t> </w:t>
      </w:r>
      <w:r w:rsidRPr="00B77843">
        <w:rPr>
          <w:rFonts w:ascii="Times New Roman" w:hAnsi="Times New Roman" w:cs="Times New Roman"/>
          <w:i/>
          <w:iCs/>
          <w:sz w:val="24"/>
          <w:szCs w:val="24"/>
        </w:rPr>
        <w:t>MIR: Management International Review</w:t>
      </w:r>
      <w:r w:rsidRPr="00B77843">
        <w:rPr>
          <w:rFonts w:ascii="Times New Roman" w:hAnsi="Times New Roman" w:cs="Times New Roman"/>
          <w:sz w:val="24"/>
          <w:szCs w:val="24"/>
        </w:rPr>
        <w:t>, 57-82.</w:t>
      </w:r>
    </w:p>
    <w:p w:rsidR="002E7CF1" w:rsidRPr="00B77843" w:rsidRDefault="002E7CF1" w:rsidP="002E7CF1">
      <w:pPr>
        <w:pStyle w:val="a3"/>
        <w:autoSpaceDE w:val="0"/>
        <w:autoSpaceDN w:val="0"/>
        <w:spacing w:line="480" w:lineRule="auto"/>
        <w:ind w:left="0"/>
        <w:rPr>
          <w:rFonts w:ascii="Times New Roman" w:hAnsi="Times New Roman" w:cs="Times New Roman"/>
          <w:sz w:val="24"/>
          <w:szCs w:val="24"/>
        </w:rPr>
      </w:pPr>
      <w:proofErr w:type="gramStart"/>
      <w:r w:rsidRPr="00B77843">
        <w:rPr>
          <w:rFonts w:ascii="Times New Roman" w:hAnsi="Times New Roman" w:cs="Times New Roman"/>
          <w:sz w:val="24"/>
          <w:szCs w:val="24"/>
        </w:rPr>
        <w:t>Carpenter, G. S., &amp; Nakamoto, K. (1989).</w:t>
      </w:r>
      <w:proofErr w:type="gramEnd"/>
      <w:r w:rsidRPr="00B77843">
        <w:rPr>
          <w:rFonts w:ascii="Times New Roman" w:hAnsi="Times New Roman" w:cs="Times New Roman"/>
          <w:sz w:val="24"/>
          <w:szCs w:val="24"/>
        </w:rPr>
        <w:t xml:space="preserve"> </w:t>
      </w:r>
      <w:proofErr w:type="gramStart"/>
      <w:r w:rsidRPr="00B77843">
        <w:rPr>
          <w:rFonts w:ascii="Times New Roman" w:hAnsi="Times New Roman" w:cs="Times New Roman"/>
          <w:sz w:val="24"/>
          <w:szCs w:val="24"/>
        </w:rPr>
        <w:t>Consumer preference formation and pioneering advantage.</w:t>
      </w:r>
      <w:proofErr w:type="gramEnd"/>
      <w:r w:rsidRPr="00B77843">
        <w:rPr>
          <w:rFonts w:ascii="Times New Roman" w:hAnsi="Times New Roman" w:cs="Times New Roman"/>
          <w:sz w:val="24"/>
          <w:szCs w:val="24"/>
        </w:rPr>
        <w:t> </w:t>
      </w:r>
      <w:r w:rsidRPr="00B77843">
        <w:rPr>
          <w:rFonts w:ascii="Times New Roman" w:hAnsi="Times New Roman" w:cs="Times New Roman"/>
          <w:i/>
          <w:iCs/>
          <w:sz w:val="24"/>
          <w:szCs w:val="24"/>
        </w:rPr>
        <w:t>Journal of Marketing research</w:t>
      </w:r>
      <w:r w:rsidRPr="00B77843">
        <w:rPr>
          <w:rFonts w:ascii="Times New Roman" w:hAnsi="Times New Roman" w:cs="Times New Roman"/>
          <w:sz w:val="24"/>
          <w:szCs w:val="24"/>
        </w:rPr>
        <w:t>, 285-298.</w:t>
      </w:r>
    </w:p>
    <w:p w:rsidR="002E7CF1" w:rsidRPr="00B77843" w:rsidRDefault="002E7CF1" w:rsidP="002E7CF1">
      <w:pPr>
        <w:pStyle w:val="a3"/>
        <w:autoSpaceDE w:val="0"/>
        <w:autoSpaceDN w:val="0"/>
        <w:spacing w:line="480" w:lineRule="auto"/>
        <w:ind w:left="0"/>
        <w:rPr>
          <w:rFonts w:ascii="Times New Roman" w:hAnsi="Times New Roman" w:cs="Times New Roman"/>
          <w:sz w:val="24"/>
          <w:szCs w:val="24"/>
        </w:rPr>
      </w:pPr>
      <w:proofErr w:type="gramStart"/>
      <w:r w:rsidRPr="00B77843">
        <w:rPr>
          <w:rFonts w:ascii="Times New Roman" w:hAnsi="Times New Roman" w:cs="Times New Roman"/>
          <w:sz w:val="24"/>
          <w:szCs w:val="24"/>
        </w:rPr>
        <w:t>Catalogue for Guidance of Foreign Investment, 2017</w:t>
      </w:r>
      <w:r w:rsidRPr="00B77843">
        <w:rPr>
          <w:rFonts w:ascii="Times New Roman" w:hAnsi="Times New Roman" w:cs="Times New Roman"/>
          <w:i/>
          <w:sz w:val="24"/>
          <w:szCs w:val="24"/>
        </w:rPr>
        <w:t>, National Development and Reform Commission</w:t>
      </w:r>
      <w:r w:rsidRPr="00B77843">
        <w:rPr>
          <w:rFonts w:ascii="Times New Roman" w:hAnsi="Times New Roman" w:cs="Times New Roman"/>
          <w:sz w:val="24"/>
          <w:szCs w:val="24"/>
        </w:rPr>
        <w:t>.</w:t>
      </w:r>
      <w:proofErr w:type="gramEnd"/>
    </w:p>
    <w:p w:rsidR="002E7CF1" w:rsidRPr="00B77843" w:rsidRDefault="002E7CF1" w:rsidP="002E7CF1">
      <w:pPr>
        <w:pStyle w:val="a3"/>
        <w:autoSpaceDE w:val="0"/>
        <w:autoSpaceDN w:val="0"/>
        <w:spacing w:line="480" w:lineRule="auto"/>
        <w:ind w:left="0"/>
        <w:rPr>
          <w:rFonts w:ascii="Times New Roman" w:hAnsi="Times New Roman" w:cs="Times New Roman"/>
          <w:sz w:val="24"/>
          <w:szCs w:val="24"/>
        </w:rPr>
      </w:pPr>
      <w:proofErr w:type="spellStart"/>
      <w:proofErr w:type="gramStart"/>
      <w:r w:rsidRPr="00B77843">
        <w:rPr>
          <w:rFonts w:ascii="Times New Roman" w:hAnsi="Times New Roman" w:cs="Times New Roman"/>
          <w:sz w:val="24"/>
          <w:szCs w:val="24"/>
          <w:shd w:val="clear" w:color="auto" w:fill="FFFFFF"/>
        </w:rPr>
        <w:t>Chadee</w:t>
      </w:r>
      <w:proofErr w:type="spellEnd"/>
      <w:r w:rsidRPr="00B77843">
        <w:rPr>
          <w:rFonts w:ascii="Times New Roman" w:hAnsi="Times New Roman" w:cs="Times New Roman"/>
          <w:sz w:val="24"/>
          <w:szCs w:val="24"/>
          <w:shd w:val="clear" w:color="auto" w:fill="FFFFFF"/>
        </w:rPr>
        <w:t xml:space="preserve">, D. D., &amp; </w:t>
      </w:r>
      <w:proofErr w:type="spellStart"/>
      <w:r w:rsidRPr="00B77843">
        <w:rPr>
          <w:rFonts w:ascii="Times New Roman" w:hAnsi="Times New Roman" w:cs="Times New Roman"/>
          <w:sz w:val="24"/>
          <w:szCs w:val="24"/>
          <w:shd w:val="clear" w:color="auto" w:fill="FFFFFF"/>
        </w:rPr>
        <w:t>Qiu</w:t>
      </w:r>
      <w:proofErr w:type="spellEnd"/>
      <w:r w:rsidRPr="00B77843">
        <w:rPr>
          <w:rFonts w:ascii="Times New Roman" w:hAnsi="Times New Roman" w:cs="Times New Roman"/>
          <w:sz w:val="24"/>
          <w:szCs w:val="24"/>
          <w:shd w:val="clear" w:color="auto" w:fill="FFFFFF"/>
        </w:rPr>
        <w:t>, F. (2001).</w:t>
      </w:r>
      <w:proofErr w:type="gramEnd"/>
      <w:r w:rsidRPr="00B77843">
        <w:rPr>
          <w:rFonts w:ascii="Times New Roman" w:hAnsi="Times New Roman" w:cs="Times New Roman"/>
          <w:sz w:val="24"/>
          <w:szCs w:val="24"/>
          <w:shd w:val="clear" w:color="auto" w:fill="FFFFFF"/>
        </w:rPr>
        <w:t xml:space="preserve"> Foreign ownership of equity joint ventures in China: A pooled cross-section–time series </w:t>
      </w:r>
      <w:proofErr w:type="spellStart"/>
      <w:r w:rsidRPr="00B77843">
        <w:rPr>
          <w:rFonts w:ascii="Times New Roman" w:hAnsi="Times New Roman" w:cs="Times New Roman"/>
          <w:sz w:val="24"/>
          <w:szCs w:val="24"/>
          <w:shd w:val="clear" w:color="auto" w:fill="FFFFFF"/>
        </w:rPr>
        <w:t>analysis.</w:t>
      </w:r>
      <w:r w:rsidRPr="00B77843">
        <w:rPr>
          <w:rFonts w:ascii="Times New Roman" w:hAnsi="Times New Roman" w:cs="Times New Roman"/>
          <w:i/>
          <w:iCs/>
          <w:sz w:val="24"/>
          <w:szCs w:val="24"/>
          <w:shd w:val="clear" w:color="auto" w:fill="FFFFFF"/>
        </w:rPr>
        <w:t>Journal</w:t>
      </w:r>
      <w:proofErr w:type="spellEnd"/>
      <w:r w:rsidRPr="00B77843">
        <w:rPr>
          <w:rFonts w:ascii="Times New Roman" w:hAnsi="Times New Roman" w:cs="Times New Roman"/>
          <w:i/>
          <w:iCs/>
          <w:sz w:val="24"/>
          <w:szCs w:val="24"/>
          <w:shd w:val="clear" w:color="auto" w:fill="FFFFFF"/>
        </w:rPr>
        <w:t xml:space="preserve"> of Business Research</w:t>
      </w:r>
      <w:r w:rsidRPr="00B77843">
        <w:rPr>
          <w:rFonts w:ascii="Times New Roman" w:hAnsi="Times New Roman" w:cs="Times New Roman"/>
          <w:sz w:val="24"/>
          <w:szCs w:val="24"/>
          <w:shd w:val="clear" w:color="auto" w:fill="FFFFFF"/>
        </w:rPr>
        <w:t>, </w:t>
      </w:r>
      <w:r w:rsidRPr="00B77843">
        <w:rPr>
          <w:rFonts w:ascii="Times New Roman" w:hAnsi="Times New Roman" w:cs="Times New Roman"/>
          <w:i/>
          <w:iCs/>
          <w:sz w:val="24"/>
          <w:szCs w:val="24"/>
          <w:shd w:val="clear" w:color="auto" w:fill="FFFFFF"/>
        </w:rPr>
        <w:t>52</w:t>
      </w:r>
      <w:r w:rsidRPr="00B77843">
        <w:rPr>
          <w:rFonts w:ascii="Times New Roman" w:hAnsi="Times New Roman" w:cs="Times New Roman"/>
          <w:sz w:val="24"/>
          <w:szCs w:val="24"/>
          <w:shd w:val="clear" w:color="auto" w:fill="FFFFFF"/>
        </w:rPr>
        <w:t>(2), 123-133.</w:t>
      </w:r>
    </w:p>
    <w:p w:rsidR="002E7CF1" w:rsidRPr="00B77843" w:rsidRDefault="002E7CF1" w:rsidP="002E7CF1">
      <w:pPr>
        <w:pStyle w:val="a3"/>
        <w:autoSpaceDE w:val="0"/>
        <w:autoSpaceDN w:val="0"/>
        <w:spacing w:line="480" w:lineRule="auto"/>
        <w:ind w:left="0"/>
        <w:rPr>
          <w:rFonts w:ascii="Times New Roman" w:hAnsi="Times New Roman" w:cs="Times New Roman"/>
          <w:sz w:val="24"/>
          <w:szCs w:val="24"/>
        </w:rPr>
      </w:pPr>
      <w:r w:rsidRPr="00B77843">
        <w:rPr>
          <w:rFonts w:ascii="Times New Roman" w:hAnsi="Times New Roman" w:cs="Times New Roman"/>
          <w:sz w:val="24"/>
          <w:szCs w:val="24"/>
        </w:rPr>
        <w:t>Chang, S. J. (1995). International expansion strategy of Japanese firms: Capability building through sequential entry. </w:t>
      </w:r>
      <w:r w:rsidRPr="00B77843">
        <w:rPr>
          <w:rFonts w:ascii="Times New Roman" w:hAnsi="Times New Roman" w:cs="Times New Roman"/>
          <w:i/>
          <w:iCs/>
          <w:sz w:val="24"/>
          <w:szCs w:val="24"/>
        </w:rPr>
        <w:t>Academy of Management journal</w:t>
      </w:r>
      <w:r w:rsidRPr="00B77843">
        <w:rPr>
          <w:rFonts w:ascii="Times New Roman" w:hAnsi="Times New Roman" w:cs="Times New Roman"/>
          <w:sz w:val="24"/>
          <w:szCs w:val="24"/>
        </w:rPr>
        <w:t>, </w:t>
      </w:r>
      <w:r w:rsidRPr="00B77843">
        <w:rPr>
          <w:rFonts w:ascii="Times New Roman" w:hAnsi="Times New Roman" w:cs="Times New Roman"/>
          <w:i/>
          <w:iCs/>
          <w:sz w:val="24"/>
          <w:szCs w:val="24"/>
        </w:rPr>
        <w:t>38</w:t>
      </w:r>
      <w:r w:rsidRPr="00B77843">
        <w:rPr>
          <w:rFonts w:ascii="Times New Roman" w:hAnsi="Times New Roman" w:cs="Times New Roman"/>
          <w:sz w:val="24"/>
          <w:szCs w:val="24"/>
        </w:rPr>
        <w:t>(2), 383-407.</w:t>
      </w:r>
    </w:p>
    <w:p w:rsidR="002E7CF1" w:rsidRPr="00B77843" w:rsidRDefault="002E7CF1" w:rsidP="002E7CF1">
      <w:pPr>
        <w:pStyle w:val="a3"/>
        <w:autoSpaceDE w:val="0"/>
        <w:autoSpaceDN w:val="0"/>
        <w:spacing w:line="480" w:lineRule="auto"/>
        <w:ind w:left="0"/>
        <w:rPr>
          <w:rFonts w:ascii="Times New Roman" w:hAnsi="Times New Roman" w:cs="Times New Roman"/>
          <w:sz w:val="24"/>
          <w:szCs w:val="24"/>
          <w:shd w:val="clear" w:color="auto" w:fill="FFFFFF"/>
        </w:rPr>
      </w:pPr>
      <w:proofErr w:type="gramStart"/>
      <w:r w:rsidRPr="00B77843">
        <w:rPr>
          <w:rFonts w:ascii="Times New Roman" w:hAnsi="Times New Roman" w:cs="Times New Roman"/>
          <w:sz w:val="24"/>
          <w:szCs w:val="24"/>
          <w:shd w:val="clear" w:color="auto" w:fill="FFFFFF"/>
        </w:rPr>
        <w:t xml:space="preserve">Chauvin, K. W., &amp; </w:t>
      </w:r>
      <w:proofErr w:type="spellStart"/>
      <w:r w:rsidRPr="00B77843">
        <w:rPr>
          <w:rFonts w:ascii="Times New Roman" w:hAnsi="Times New Roman" w:cs="Times New Roman"/>
          <w:sz w:val="24"/>
          <w:szCs w:val="24"/>
          <w:shd w:val="clear" w:color="auto" w:fill="FFFFFF"/>
        </w:rPr>
        <w:t>Hirschey</w:t>
      </w:r>
      <w:proofErr w:type="spellEnd"/>
      <w:r w:rsidRPr="00B77843">
        <w:rPr>
          <w:rFonts w:ascii="Times New Roman" w:hAnsi="Times New Roman" w:cs="Times New Roman"/>
          <w:sz w:val="24"/>
          <w:szCs w:val="24"/>
          <w:shd w:val="clear" w:color="auto" w:fill="FFFFFF"/>
        </w:rPr>
        <w:t>, M. (1993).</w:t>
      </w:r>
      <w:proofErr w:type="gramEnd"/>
      <w:r w:rsidRPr="00B77843">
        <w:rPr>
          <w:rFonts w:ascii="Times New Roman" w:hAnsi="Times New Roman" w:cs="Times New Roman"/>
          <w:sz w:val="24"/>
          <w:szCs w:val="24"/>
          <w:shd w:val="clear" w:color="auto" w:fill="FFFFFF"/>
        </w:rPr>
        <w:t xml:space="preserve"> </w:t>
      </w:r>
      <w:proofErr w:type="gramStart"/>
      <w:r w:rsidRPr="00B77843">
        <w:rPr>
          <w:rFonts w:ascii="Times New Roman" w:hAnsi="Times New Roman" w:cs="Times New Roman"/>
          <w:sz w:val="24"/>
          <w:szCs w:val="24"/>
          <w:shd w:val="clear" w:color="auto" w:fill="FFFFFF"/>
        </w:rPr>
        <w:t>Advertising, R&amp;D expenditures and the market value of the firm.</w:t>
      </w:r>
      <w:proofErr w:type="gramEnd"/>
      <w:r w:rsidRPr="00B77843">
        <w:rPr>
          <w:rFonts w:ascii="Times New Roman" w:hAnsi="Times New Roman" w:cs="Times New Roman"/>
          <w:sz w:val="24"/>
          <w:szCs w:val="24"/>
          <w:shd w:val="clear" w:color="auto" w:fill="FFFFFF"/>
        </w:rPr>
        <w:t> </w:t>
      </w:r>
      <w:r w:rsidRPr="00B77843">
        <w:rPr>
          <w:rFonts w:ascii="Times New Roman" w:hAnsi="Times New Roman" w:cs="Times New Roman"/>
          <w:i/>
          <w:iCs/>
          <w:sz w:val="24"/>
          <w:szCs w:val="24"/>
          <w:shd w:val="clear" w:color="auto" w:fill="FFFFFF"/>
        </w:rPr>
        <w:t>Financial management</w:t>
      </w:r>
      <w:r w:rsidRPr="00B77843">
        <w:rPr>
          <w:rFonts w:ascii="Times New Roman" w:hAnsi="Times New Roman" w:cs="Times New Roman"/>
          <w:sz w:val="24"/>
          <w:szCs w:val="24"/>
          <w:shd w:val="clear" w:color="auto" w:fill="FFFFFF"/>
        </w:rPr>
        <w:t>, 128-140.</w:t>
      </w:r>
    </w:p>
    <w:p w:rsidR="002E7CF1" w:rsidRPr="00B77843" w:rsidRDefault="002E7CF1" w:rsidP="002E7CF1">
      <w:pPr>
        <w:pStyle w:val="a3"/>
        <w:autoSpaceDE w:val="0"/>
        <w:autoSpaceDN w:val="0"/>
        <w:spacing w:line="480" w:lineRule="auto"/>
        <w:ind w:left="0"/>
        <w:rPr>
          <w:rFonts w:ascii="Times New Roman" w:hAnsi="Times New Roman" w:cs="Times New Roman"/>
          <w:sz w:val="24"/>
          <w:szCs w:val="24"/>
        </w:rPr>
      </w:pPr>
      <w:proofErr w:type="spellStart"/>
      <w:proofErr w:type="gramStart"/>
      <w:r w:rsidRPr="00B77843">
        <w:rPr>
          <w:rFonts w:ascii="Times New Roman" w:hAnsi="Times New Roman" w:cs="Times New Roman"/>
          <w:sz w:val="24"/>
          <w:szCs w:val="24"/>
          <w:shd w:val="clear" w:color="auto" w:fill="FFFFFF"/>
        </w:rPr>
        <w:t>Chemmanur</w:t>
      </w:r>
      <w:proofErr w:type="spellEnd"/>
      <w:r w:rsidRPr="00B77843">
        <w:rPr>
          <w:rFonts w:ascii="Times New Roman" w:hAnsi="Times New Roman" w:cs="Times New Roman"/>
          <w:sz w:val="24"/>
          <w:szCs w:val="24"/>
          <w:shd w:val="clear" w:color="auto" w:fill="FFFFFF"/>
        </w:rPr>
        <w:t>, T. J., &amp; Yan, A. (2009).</w:t>
      </w:r>
      <w:proofErr w:type="gramEnd"/>
      <w:r w:rsidRPr="00B77843">
        <w:rPr>
          <w:rFonts w:ascii="Times New Roman" w:hAnsi="Times New Roman" w:cs="Times New Roman"/>
          <w:sz w:val="24"/>
          <w:szCs w:val="24"/>
          <w:shd w:val="clear" w:color="auto" w:fill="FFFFFF"/>
        </w:rPr>
        <w:t xml:space="preserve"> </w:t>
      </w:r>
      <w:r w:rsidRPr="00B77843">
        <w:rPr>
          <w:rFonts w:ascii="Times New Roman" w:hAnsi="Times New Roman" w:cs="Times New Roman"/>
          <w:i/>
          <w:sz w:val="24"/>
          <w:szCs w:val="24"/>
          <w:shd w:val="clear" w:color="auto" w:fill="FFFFFF"/>
        </w:rPr>
        <w:t>Advertising, attention, and stock returns.</w:t>
      </w:r>
      <w:r w:rsidRPr="00B77843">
        <w:rPr>
          <w:rFonts w:ascii="Times New Roman" w:hAnsi="Times New Roman" w:cs="Times New Roman"/>
          <w:sz w:val="24"/>
          <w:szCs w:val="24"/>
        </w:rPr>
        <w:t xml:space="preserve"> </w:t>
      </w:r>
      <w:r w:rsidRPr="00B77843">
        <w:rPr>
          <w:rFonts w:ascii="Times New Roman" w:hAnsi="Times New Roman" w:cs="Times New Roman"/>
          <w:sz w:val="24"/>
          <w:szCs w:val="24"/>
          <w:shd w:val="clear" w:color="auto" w:fill="FFFFFF"/>
        </w:rPr>
        <w:t>Available at http://dx.doi.org/10.2139/ssrn.1340605</w:t>
      </w:r>
    </w:p>
    <w:p w:rsidR="002E7CF1" w:rsidRPr="00B77843" w:rsidRDefault="002E7CF1" w:rsidP="002E7CF1">
      <w:pPr>
        <w:pStyle w:val="a3"/>
        <w:autoSpaceDE w:val="0"/>
        <w:autoSpaceDN w:val="0"/>
        <w:spacing w:line="480" w:lineRule="auto"/>
        <w:ind w:left="0"/>
        <w:rPr>
          <w:rFonts w:ascii="Times New Roman" w:hAnsi="Times New Roman" w:cs="Times New Roman"/>
          <w:sz w:val="24"/>
          <w:szCs w:val="24"/>
        </w:rPr>
      </w:pPr>
      <w:r w:rsidRPr="00B77843">
        <w:rPr>
          <w:rFonts w:ascii="Times New Roman" w:hAnsi="Times New Roman" w:cs="Times New Roman"/>
          <w:sz w:val="24"/>
          <w:szCs w:val="24"/>
        </w:rPr>
        <w:t>Chowdhury, J. (1992). Performance of international joint ventures and wholly owned foreign subsidiaries: A comparative perspective.</w:t>
      </w:r>
      <w:r w:rsidRPr="00B77843">
        <w:rPr>
          <w:rFonts w:ascii="Times New Roman" w:hAnsi="Times New Roman" w:cs="Times New Roman"/>
          <w:i/>
          <w:iCs/>
          <w:sz w:val="24"/>
          <w:szCs w:val="24"/>
        </w:rPr>
        <w:t>MIR: Management International Review</w:t>
      </w:r>
      <w:r w:rsidRPr="00B77843">
        <w:rPr>
          <w:rFonts w:ascii="Times New Roman" w:hAnsi="Times New Roman" w:cs="Times New Roman"/>
          <w:sz w:val="24"/>
          <w:szCs w:val="24"/>
        </w:rPr>
        <w:t>, 115-133.</w:t>
      </w:r>
    </w:p>
    <w:p w:rsidR="002E7CF1" w:rsidRPr="00B77843" w:rsidRDefault="002E7CF1" w:rsidP="002E7CF1">
      <w:pPr>
        <w:pStyle w:val="a3"/>
        <w:autoSpaceDE w:val="0"/>
        <w:autoSpaceDN w:val="0"/>
        <w:spacing w:line="480" w:lineRule="auto"/>
        <w:ind w:left="0"/>
        <w:rPr>
          <w:rFonts w:ascii="Times New Roman" w:hAnsi="Times New Roman" w:cs="Times New Roman"/>
          <w:sz w:val="24"/>
          <w:szCs w:val="24"/>
        </w:rPr>
      </w:pPr>
      <w:r w:rsidRPr="00B77843">
        <w:rPr>
          <w:rFonts w:ascii="Times New Roman" w:hAnsi="Times New Roman" w:cs="Times New Roman"/>
          <w:sz w:val="24"/>
          <w:szCs w:val="24"/>
        </w:rPr>
        <w:lastRenderedPageBreak/>
        <w:t>Child, J. (1972). Organizational structure, environment and performance: The role of strategic choice. </w:t>
      </w:r>
      <w:proofErr w:type="gramStart"/>
      <w:r w:rsidRPr="00B77843">
        <w:rPr>
          <w:rFonts w:ascii="Times New Roman" w:hAnsi="Times New Roman" w:cs="Times New Roman"/>
          <w:i/>
          <w:iCs/>
          <w:sz w:val="24"/>
          <w:szCs w:val="24"/>
        </w:rPr>
        <w:t>sociology</w:t>
      </w:r>
      <w:proofErr w:type="gramEnd"/>
      <w:r w:rsidRPr="00B77843">
        <w:rPr>
          <w:rFonts w:ascii="Times New Roman" w:hAnsi="Times New Roman" w:cs="Times New Roman"/>
          <w:sz w:val="24"/>
          <w:szCs w:val="24"/>
        </w:rPr>
        <w:t>, </w:t>
      </w:r>
      <w:r w:rsidRPr="00B77843">
        <w:rPr>
          <w:rFonts w:ascii="Times New Roman" w:hAnsi="Times New Roman" w:cs="Times New Roman"/>
          <w:i/>
          <w:iCs/>
          <w:sz w:val="24"/>
          <w:szCs w:val="24"/>
        </w:rPr>
        <w:t>6</w:t>
      </w:r>
      <w:r w:rsidRPr="00B77843">
        <w:rPr>
          <w:rFonts w:ascii="Times New Roman" w:hAnsi="Times New Roman" w:cs="Times New Roman"/>
          <w:sz w:val="24"/>
          <w:szCs w:val="24"/>
        </w:rPr>
        <w:t>(1), 1-22.</w:t>
      </w:r>
    </w:p>
    <w:p w:rsidR="002E7CF1" w:rsidRPr="00B77843" w:rsidRDefault="002E7CF1" w:rsidP="002E7CF1">
      <w:pPr>
        <w:pStyle w:val="a3"/>
        <w:autoSpaceDE w:val="0"/>
        <w:autoSpaceDN w:val="0"/>
        <w:spacing w:line="480" w:lineRule="auto"/>
        <w:ind w:left="0"/>
        <w:rPr>
          <w:rFonts w:ascii="Times New Roman" w:hAnsi="Times New Roman" w:cs="Times New Roman"/>
          <w:sz w:val="24"/>
          <w:szCs w:val="24"/>
        </w:rPr>
      </w:pPr>
      <w:proofErr w:type="gramStart"/>
      <w:r w:rsidRPr="00B77843">
        <w:rPr>
          <w:rFonts w:ascii="Times New Roman" w:hAnsi="Times New Roman" w:cs="Times New Roman"/>
          <w:sz w:val="24"/>
          <w:szCs w:val="24"/>
        </w:rPr>
        <w:t>Child, J., Chung, L., &amp; Davies, H. (2003).</w:t>
      </w:r>
      <w:proofErr w:type="gramEnd"/>
      <w:r w:rsidRPr="00B77843">
        <w:rPr>
          <w:rFonts w:ascii="Times New Roman" w:hAnsi="Times New Roman" w:cs="Times New Roman"/>
          <w:sz w:val="24"/>
          <w:szCs w:val="24"/>
        </w:rPr>
        <w:t xml:space="preserve"> The performance of cross-border units in China: A test of natural selection, strategic choice and contingency theories. </w:t>
      </w:r>
      <w:r w:rsidRPr="00B77843">
        <w:rPr>
          <w:rFonts w:ascii="Times New Roman" w:hAnsi="Times New Roman" w:cs="Times New Roman"/>
          <w:i/>
          <w:iCs/>
          <w:sz w:val="24"/>
          <w:szCs w:val="24"/>
        </w:rPr>
        <w:t>Journal of International Business Studies</w:t>
      </w:r>
      <w:r w:rsidRPr="00B77843">
        <w:rPr>
          <w:rFonts w:ascii="Times New Roman" w:hAnsi="Times New Roman" w:cs="Times New Roman"/>
          <w:sz w:val="24"/>
          <w:szCs w:val="24"/>
        </w:rPr>
        <w:t>, </w:t>
      </w:r>
      <w:r w:rsidRPr="00B77843">
        <w:rPr>
          <w:rFonts w:ascii="Times New Roman" w:hAnsi="Times New Roman" w:cs="Times New Roman"/>
          <w:i/>
          <w:iCs/>
          <w:sz w:val="24"/>
          <w:szCs w:val="24"/>
        </w:rPr>
        <w:t>34</w:t>
      </w:r>
      <w:r w:rsidRPr="00B77843">
        <w:rPr>
          <w:rFonts w:ascii="Times New Roman" w:hAnsi="Times New Roman" w:cs="Times New Roman"/>
          <w:sz w:val="24"/>
          <w:szCs w:val="24"/>
        </w:rPr>
        <w:t>(3), 242-254.</w:t>
      </w:r>
    </w:p>
    <w:p w:rsidR="002E7CF1" w:rsidRPr="00B77843" w:rsidRDefault="002E7CF1" w:rsidP="002E7CF1">
      <w:pPr>
        <w:pStyle w:val="a3"/>
        <w:autoSpaceDE w:val="0"/>
        <w:autoSpaceDN w:val="0"/>
        <w:spacing w:line="480" w:lineRule="auto"/>
        <w:ind w:left="0"/>
        <w:rPr>
          <w:rFonts w:ascii="Times New Roman" w:hAnsi="Times New Roman" w:cs="Times New Roman"/>
          <w:sz w:val="24"/>
          <w:szCs w:val="24"/>
          <w:shd w:val="clear" w:color="auto" w:fill="FFFFFF"/>
        </w:rPr>
      </w:pPr>
      <w:r w:rsidRPr="00B77843">
        <w:rPr>
          <w:rFonts w:ascii="Times New Roman" w:hAnsi="Times New Roman" w:cs="Times New Roman"/>
          <w:sz w:val="24"/>
          <w:szCs w:val="24"/>
          <w:shd w:val="clear" w:color="auto" w:fill="FFFFFF"/>
        </w:rPr>
        <w:t xml:space="preserve">Cohen, W. M., &amp; </w:t>
      </w:r>
      <w:proofErr w:type="spellStart"/>
      <w:r w:rsidRPr="00B77843">
        <w:rPr>
          <w:rFonts w:ascii="Times New Roman" w:hAnsi="Times New Roman" w:cs="Times New Roman"/>
          <w:sz w:val="24"/>
          <w:szCs w:val="24"/>
          <w:shd w:val="clear" w:color="auto" w:fill="FFFFFF"/>
        </w:rPr>
        <w:t>Klepper</w:t>
      </w:r>
      <w:proofErr w:type="spellEnd"/>
      <w:r w:rsidRPr="00B77843">
        <w:rPr>
          <w:rFonts w:ascii="Times New Roman" w:hAnsi="Times New Roman" w:cs="Times New Roman"/>
          <w:sz w:val="24"/>
          <w:szCs w:val="24"/>
          <w:shd w:val="clear" w:color="auto" w:fill="FFFFFF"/>
        </w:rPr>
        <w:t xml:space="preserve">, S. (1992). </w:t>
      </w:r>
      <w:proofErr w:type="gramStart"/>
      <w:r w:rsidRPr="00B77843">
        <w:rPr>
          <w:rFonts w:ascii="Times New Roman" w:hAnsi="Times New Roman" w:cs="Times New Roman"/>
          <w:sz w:val="24"/>
          <w:szCs w:val="24"/>
          <w:shd w:val="clear" w:color="auto" w:fill="FFFFFF"/>
        </w:rPr>
        <w:t>The anatomy of industry R&amp;D intensity distributions.</w:t>
      </w:r>
      <w:proofErr w:type="gramEnd"/>
      <w:r w:rsidRPr="00B77843">
        <w:rPr>
          <w:rFonts w:ascii="Times New Roman" w:hAnsi="Times New Roman" w:cs="Times New Roman"/>
          <w:sz w:val="24"/>
          <w:szCs w:val="24"/>
          <w:shd w:val="clear" w:color="auto" w:fill="FFFFFF"/>
        </w:rPr>
        <w:t> </w:t>
      </w:r>
      <w:r w:rsidRPr="00B77843">
        <w:rPr>
          <w:rFonts w:ascii="Times New Roman" w:hAnsi="Times New Roman" w:cs="Times New Roman"/>
          <w:i/>
          <w:iCs/>
          <w:sz w:val="24"/>
          <w:szCs w:val="24"/>
          <w:shd w:val="clear" w:color="auto" w:fill="FFFFFF"/>
        </w:rPr>
        <w:t>The American Economic Review</w:t>
      </w:r>
      <w:r w:rsidRPr="00B77843">
        <w:rPr>
          <w:rFonts w:ascii="Times New Roman" w:hAnsi="Times New Roman" w:cs="Times New Roman"/>
          <w:sz w:val="24"/>
          <w:szCs w:val="24"/>
          <w:shd w:val="clear" w:color="auto" w:fill="FFFFFF"/>
        </w:rPr>
        <w:t>, 773-799.</w:t>
      </w:r>
    </w:p>
    <w:p w:rsidR="002E7CF1" w:rsidRPr="00B77843" w:rsidRDefault="002E7CF1" w:rsidP="002E7CF1">
      <w:pPr>
        <w:pStyle w:val="a3"/>
        <w:autoSpaceDE w:val="0"/>
        <w:autoSpaceDN w:val="0"/>
        <w:spacing w:line="480" w:lineRule="auto"/>
        <w:ind w:left="0"/>
        <w:rPr>
          <w:rFonts w:ascii="Times New Roman" w:hAnsi="Times New Roman" w:cs="Times New Roman"/>
          <w:sz w:val="24"/>
          <w:szCs w:val="24"/>
        </w:rPr>
      </w:pPr>
      <w:proofErr w:type="spellStart"/>
      <w:proofErr w:type="gramStart"/>
      <w:r w:rsidRPr="00B77843">
        <w:rPr>
          <w:rFonts w:ascii="Times New Roman" w:hAnsi="Times New Roman" w:cs="Times New Roman"/>
          <w:sz w:val="24"/>
          <w:szCs w:val="24"/>
          <w:shd w:val="clear" w:color="auto" w:fill="FFFFFF"/>
        </w:rPr>
        <w:t>Conchar</w:t>
      </w:r>
      <w:proofErr w:type="spellEnd"/>
      <w:r w:rsidRPr="00B77843">
        <w:rPr>
          <w:rFonts w:ascii="Times New Roman" w:hAnsi="Times New Roman" w:cs="Times New Roman"/>
          <w:sz w:val="24"/>
          <w:szCs w:val="24"/>
          <w:shd w:val="clear" w:color="auto" w:fill="FFFFFF"/>
        </w:rPr>
        <w:t xml:space="preserve">, M. P., </w:t>
      </w:r>
      <w:proofErr w:type="spellStart"/>
      <w:r w:rsidRPr="00B77843">
        <w:rPr>
          <w:rFonts w:ascii="Times New Roman" w:hAnsi="Times New Roman" w:cs="Times New Roman"/>
          <w:sz w:val="24"/>
          <w:szCs w:val="24"/>
          <w:shd w:val="clear" w:color="auto" w:fill="FFFFFF"/>
        </w:rPr>
        <w:t>Crask</w:t>
      </w:r>
      <w:proofErr w:type="spellEnd"/>
      <w:r w:rsidRPr="00B77843">
        <w:rPr>
          <w:rFonts w:ascii="Times New Roman" w:hAnsi="Times New Roman" w:cs="Times New Roman"/>
          <w:sz w:val="24"/>
          <w:szCs w:val="24"/>
          <w:shd w:val="clear" w:color="auto" w:fill="FFFFFF"/>
        </w:rPr>
        <w:t xml:space="preserve">, M. R., &amp; </w:t>
      </w:r>
      <w:proofErr w:type="spellStart"/>
      <w:r w:rsidRPr="00B77843">
        <w:rPr>
          <w:rFonts w:ascii="Times New Roman" w:hAnsi="Times New Roman" w:cs="Times New Roman"/>
          <w:sz w:val="24"/>
          <w:szCs w:val="24"/>
          <w:shd w:val="clear" w:color="auto" w:fill="FFFFFF"/>
        </w:rPr>
        <w:t>Zinkhan</w:t>
      </w:r>
      <w:proofErr w:type="spellEnd"/>
      <w:r w:rsidRPr="00B77843">
        <w:rPr>
          <w:rFonts w:ascii="Times New Roman" w:hAnsi="Times New Roman" w:cs="Times New Roman"/>
          <w:sz w:val="24"/>
          <w:szCs w:val="24"/>
          <w:shd w:val="clear" w:color="auto" w:fill="FFFFFF"/>
        </w:rPr>
        <w:t>, G. M. (2005).</w:t>
      </w:r>
      <w:proofErr w:type="gramEnd"/>
      <w:r w:rsidRPr="00B77843">
        <w:rPr>
          <w:rFonts w:ascii="Times New Roman" w:hAnsi="Times New Roman" w:cs="Times New Roman"/>
          <w:sz w:val="24"/>
          <w:szCs w:val="24"/>
          <w:shd w:val="clear" w:color="auto" w:fill="FFFFFF"/>
        </w:rPr>
        <w:t xml:space="preserve"> Market valuation models of the effect of advertising and promotional spending: a review and meta-analysis. </w:t>
      </w:r>
      <w:r w:rsidRPr="00B77843">
        <w:rPr>
          <w:rFonts w:ascii="Times New Roman" w:hAnsi="Times New Roman" w:cs="Times New Roman"/>
          <w:i/>
          <w:iCs/>
          <w:sz w:val="24"/>
          <w:szCs w:val="24"/>
          <w:shd w:val="clear" w:color="auto" w:fill="FFFFFF"/>
        </w:rPr>
        <w:t>Journal of the Academy of Marketing Science</w:t>
      </w:r>
      <w:r w:rsidRPr="00B77843">
        <w:rPr>
          <w:rFonts w:ascii="Times New Roman" w:hAnsi="Times New Roman" w:cs="Times New Roman"/>
          <w:sz w:val="24"/>
          <w:szCs w:val="24"/>
          <w:shd w:val="clear" w:color="auto" w:fill="FFFFFF"/>
        </w:rPr>
        <w:t>, </w:t>
      </w:r>
      <w:r w:rsidRPr="00B77843">
        <w:rPr>
          <w:rFonts w:ascii="Times New Roman" w:hAnsi="Times New Roman" w:cs="Times New Roman"/>
          <w:i/>
          <w:iCs/>
          <w:sz w:val="24"/>
          <w:szCs w:val="24"/>
          <w:shd w:val="clear" w:color="auto" w:fill="FFFFFF"/>
        </w:rPr>
        <w:t>33</w:t>
      </w:r>
      <w:r w:rsidRPr="00B77843">
        <w:rPr>
          <w:rFonts w:ascii="Times New Roman" w:hAnsi="Times New Roman" w:cs="Times New Roman"/>
          <w:sz w:val="24"/>
          <w:szCs w:val="24"/>
          <w:shd w:val="clear" w:color="auto" w:fill="FFFFFF"/>
        </w:rPr>
        <w:t>(4), 445-460.</w:t>
      </w:r>
    </w:p>
    <w:p w:rsidR="002E7CF1" w:rsidRPr="00B77843" w:rsidRDefault="002E7CF1" w:rsidP="002E7CF1">
      <w:pPr>
        <w:pStyle w:val="a3"/>
        <w:autoSpaceDE w:val="0"/>
        <w:autoSpaceDN w:val="0"/>
        <w:spacing w:line="480" w:lineRule="auto"/>
        <w:ind w:left="0"/>
        <w:rPr>
          <w:rFonts w:ascii="Times New Roman" w:hAnsi="Times New Roman" w:cs="Times New Roman"/>
          <w:sz w:val="24"/>
          <w:szCs w:val="24"/>
          <w:shd w:val="clear" w:color="auto" w:fill="FFFFFF"/>
        </w:rPr>
      </w:pPr>
      <w:proofErr w:type="gramStart"/>
      <w:r w:rsidRPr="00B77843">
        <w:rPr>
          <w:rFonts w:ascii="Times New Roman" w:hAnsi="Times New Roman" w:cs="Times New Roman"/>
          <w:sz w:val="24"/>
          <w:szCs w:val="24"/>
          <w:shd w:val="clear" w:color="auto" w:fill="FFFFFF"/>
        </w:rPr>
        <w:t xml:space="preserve">Connolly, R. A., &amp; </w:t>
      </w:r>
      <w:proofErr w:type="spellStart"/>
      <w:r w:rsidRPr="00B77843">
        <w:rPr>
          <w:rFonts w:ascii="Times New Roman" w:hAnsi="Times New Roman" w:cs="Times New Roman"/>
          <w:sz w:val="24"/>
          <w:szCs w:val="24"/>
          <w:shd w:val="clear" w:color="auto" w:fill="FFFFFF"/>
        </w:rPr>
        <w:t>Hirschey</w:t>
      </w:r>
      <w:proofErr w:type="spellEnd"/>
      <w:r w:rsidRPr="00B77843">
        <w:rPr>
          <w:rFonts w:ascii="Times New Roman" w:hAnsi="Times New Roman" w:cs="Times New Roman"/>
          <w:sz w:val="24"/>
          <w:szCs w:val="24"/>
          <w:shd w:val="clear" w:color="auto" w:fill="FFFFFF"/>
        </w:rPr>
        <w:t>, M. (2005).</w:t>
      </w:r>
      <w:proofErr w:type="gramEnd"/>
      <w:r w:rsidRPr="00B77843">
        <w:rPr>
          <w:rFonts w:ascii="Times New Roman" w:hAnsi="Times New Roman" w:cs="Times New Roman"/>
          <w:sz w:val="24"/>
          <w:szCs w:val="24"/>
          <w:shd w:val="clear" w:color="auto" w:fill="FFFFFF"/>
        </w:rPr>
        <w:t xml:space="preserve"> </w:t>
      </w:r>
      <w:proofErr w:type="gramStart"/>
      <w:r w:rsidRPr="00B77843">
        <w:rPr>
          <w:rFonts w:ascii="Times New Roman" w:hAnsi="Times New Roman" w:cs="Times New Roman"/>
          <w:sz w:val="24"/>
          <w:szCs w:val="24"/>
          <w:shd w:val="clear" w:color="auto" w:fill="FFFFFF"/>
        </w:rPr>
        <w:t>Firm size and the effect of R&amp;D on Tobin's q. </w:t>
      </w:r>
      <w:proofErr w:type="spellStart"/>
      <w:r w:rsidRPr="00B77843">
        <w:rPr>
          <w:rFonts w:ascii="Times New Roman" w:hAnsi="Times New Roman" w:cs="Times New Roman"/>
          <w:i/>
          <w:iCs/>
          <w:sz w:val="24"/>
          <w:szCs w:val="24"/>
          <w:shd w:val="clear" w:color="auto" w:fill="FFFFFF"/>
        </w:rPr>
        <w:t>R&amp;d</w:t>
      </w:r>
      <w:proofErr w:type="spellEnd"/>
      <w:r w:rsidRPr="00B77843">
        <w:rPr>
          <w:rFonts w:ascii="Times New Roman" w:hAnsi="Times New Roman" w:cs="Times New Roman"/>
          <w:i/>
          <w:iCs/>
          <w:sz w:val="24"/>
          <w:szCs w:val="24"/>
          <w:shd w:val="clear" w:color="auto" w:fill="FFFFFF"/>
        </w:rPr>
        <w:t xml:space="preserve"> Management</w:t>
      </w:r>
      <w:r w:rsidRPr="00B77843">
        <w:rPr>
          <w:rFonts w:ascii="Times New Roman" w:hAnsi="Times New Roman" w:cs="Times New Roman"/>
          <w:sz w:val="24"/>
          <w:szCs w:val="24"/>
          <w:shd w:val="clear" w:color="auto" w:fill="FFFFFF"/>
        </w:rPr>
        <w:t>, </w:t>
      </w:r>
      <w:r w:rsidRPr="00B77843">
        <w:rPr>
          <w:rFonts w:ascii="Times New Roman" w:hAnsi="Times New Roman" w:cs="Times New Roman"/>
          <w:i/>
          <w:iCs/>
          <w:sz w:val="24"/>
          <w:szCs w:val="24"/>
          <w:shd w:val="clear" w:color="auto" w:fill="FFFFFF"/>
        </w:rPr>
        <w:t>35</w:t>
      </w:r>
      <w:r w:rsidRPr="00B77843">
        <w:rPr>
          <w:rFonts w:ascii="Times New Roman" w:hAnsi="Times New Roman" w:cs="Times New Roman"/>
          <w:sz w:val="24"/>
          <w:szCs w:val="24"/>
          <w:shd w:val="clear" w:color="auto" w:fill="FFFFFF"/>
        </w:rPr>
        <w:t>(2), 217-223.</w:t>
      </w:r>
      <w:proofErr w:type="gramEnd"/>
    </w:p>
    <w:p w:rsidR="002E7CF1" w:rsidRPr="00B77843" w:rsidRDefault="002E7CF1" w:rsidP="002E7CF1">
      <w:pPr>
        <w:pStyle w:val="a3"/>
        <w:autoSpaceDE w:val="0"/>
        <w:autoSpaceDN w:val="0"/>
        <w:spacing w:line="480" w:lineRule="auto"/>
        <w:ind w:left="0"/>
        <w:rPr>
          <w:rFonts w:ascii="Times New Roman" w:hAnsi="Times New Roman" w:cs="Times New Roman"/>
          <w:sz w:val="24"/>
          <w:szCs w:val="24"/>
          <w:shd w:val="clear" w:color="auto" w:fill="FFFFFF"/>
        </w:rPr>
      </w:pPr>
      <w:proofErr w:type="gramStart"/>
      <w:r w:rsidRPr="00B77843">
        <w:rPr>
          <w:rFonts w:ascii="Times New Roman" w:hAnsi="Times New Roman" w:cs="Times New Roman"/>
          <w:sz w:val="24"/>
          <w:szCs w:val="24"/>
          <w:shd w:val="clear" w:color="auto" w:fill="FFFFFF"/>
        </w:rPr>
        <w:t xml:space="preserve">Connolly, R. A., Hirsch, B. T., &amp; </w:t>
      </w:r>
      <w:proofErr w:type="spellStart"/>
      <w:r w:rsidRPr="00B77843">
        <w:rPr>
          <w:rFonts w:ascii="Times New Roman" w:hAnsi="Times New Roman" w:cs="Times New Roman"/>
          <w:sz w:val="24"/>
          <w:szCs w:val="24"/>
          <w:shd w:val="clear" w:color="auto" w:fill="FFFFFF"/>
        </w:rPr>
        <w:t>Hirschey</w:t>
      </w:r>
      <w:proofErr w:type="spellEnd"/>
      <w:r w:rsidRPr="00B77843">
        <w:rPr>
          <w:rFonts w:ascii="Times New Roman" w:hAnsi="Times New Roman" w:cs="Times New Roman"/>
          <w:sz w:val="24"/>
          <w:szCs w:val="24"/>
          <w:shd w:val="clear" w:color="auto" w:fill="FFFFFF"/>
        </w:rPr>
        <w:t>, M. (1986).</w:t>
      </w:r>
      <w:proofErr w:type="gramEnd"/>
      <w:r w:rsidRPr="00B77843">
        <w:rPr>
          <w:rFonts w:ascii="Times New Roman" w:hAnsi="Times New Roman" w:cs="Times New Roman"/>
          <w:sz w:val="24"/>
          <w:szCs w:val="24"/>
          <w:shd w:val="clear" w:color="auto" w:fill="FFFFFF"/>
        </w:rPr>
        <w:t xml:space="preserve"> Union rent seeking, intangible </w:t>
      </w:r>
      <w:proofErr w:type="gramStart"/>
      <w:r w:rsidRPr="00B77843">
        <w:rPr>
          <w:rFonts w:ascii="Times New Roman" w:hAnsi="Times New Roman" w:cs="Times New Roman"/>
          <w:sz w:val="24"/>
          <w:szCs w:val="24"/>
          <w:shd w:val="clear" w:color="auto" w:fill="FFFFFF"/>
        </w:rPr>
        <w:t>capital,</w:t>
      </w:r>
      <w:proofErr w:type="gramEnd"/>
      <w:r w:rsidRPr="00B77843">
        <w:rPr>
          <w:rFonts w:ascii="Times New Roman" w:hAnsi="Times New Roman" w:cs="Times New Roman"/>
          <w:sz w:val="24"/>
          <w:szCs w:val="24"/>
          <w:shd w:val="clear" w:color="auto" w:fill="FFFFFF"/>
        </w:rPr>
        <w:t xml:space="preserve"> and market value of the firm. </w:t>
      </w:r>
      <w:r w:rsidRPr="00B77843">
        <w:rPr>
          <w:rFonts w:ascii="Times New Roman" w:hAnsi="Times New Roman" w:cs="Times New Roman"/>
          <w:i/>
          <w:iCs/>
          <w:sz w:val="24"/>
          <w:szCs w:val="24"/>
          <w:shd w:val="clear" w:color="auto" w:fill="FFFFFF"/>
        </w:rPr>
        <w:t>The Review of Economics and Statistics</w:t>
      </w:r>
      <w:r w:rsidRPr="00B77843">
        <w:rPr>
          <w:rFonts w:ascii="Times New Roman" w:hAnsi="Times New Roman" w:cs="Times New Roman"/>
          <w:sz w:val="24"/>
          <w:szCs w:val="24"/>
          <w:shd w:val="clear" w:color="auto" w:fill="FFFFFF"/>
        </w:rPr>
        <w:t>, 567-577.</w:t>
      </w:r>
    </w:p>
    <w:p w:rsidR="002E7CF1" w:rsidRPr="00B77843" w:rsidRDefault="002E7CF1" w:rsidP="002E7CF1">
      <w:pPr>
        <w:pStyle w:val="a3"/>
        <w:autoSpaceDE w:val="0"/>
        <w:autoSpaceDN w:val="0"/>
        <w:spacing w:line="480" w:lineRule="auto"/>
        <w:ind w:left="0"/>
        <w:rPr>
          <w:rFonts w:ascii="Times New Roman" w:hAnsi="Times New Roman" w:cs="Times New Roman"/>
          <w:sz w:val="24"/>
          <w:szCs w:val="24"/>
          <w:shd w:val="clear" w:color="auto" w:fill="FFFFFF"/>
        </w:rPr>
      </w:pPr>
      <w:proofErr w:type="gramStart"/>
      <w:r w:rsidRPr="00B77843">
        <w:rPr>
          <w:rFonts w:ascii="Times New Roman" w:hAnsi="Times New Roman" w:cs="Times New Roman"/>
          <w:sz w:val="24"/>
          <w:szCs w:val="24"/>
          <w:shd w:val="clear" w:color="auto" w:fill="FFFFFF"/>
        </w:rPr>
        <w:t xml:space="preserve">Core, J. E., </w:t>
      </w:r>
      <w:proofErr w:type="spellStart"/>
      <w:r w:rsidRPr="00B77843">
        <w:rPr>
          <w:rFonts w:ascii="Times New Roman" w:hAnsi="Times New Roman" w:cs="Times New Roman"/>
          <w:sz w:val="24"/>
          <w:szCs w:val="24"/>
          <w:shd w:val="clear" w:color="auto" w:fill="FFFFFF"/>
        </w:rPr>
        <w:t>Guay</w:t>
      </w:r>
      <w:proofErr w:type="spellEnd"/>
      <w:r w:rsidRPr="00B77843">
        <w:rPr>
          <w:rFonts w:ascii="Times New Roman" w:hAnsi="Times New Roman" w:cs="Times New Roman"/>
          <w:sz w:val="24"/>
          <w:szCs w:val="24"/>
          <w:shd w:val="clear" w:color="auto" w:fill="FFFFFF"/>
        </w:rPr>
        <w:t>, W. R., &amp; Van Buskirk, A. (2003).</w:t>
      </w:r>
      <w:proofErr w:type="gramEnd"/>
      <w:r w:rsidRPr="00B77843">
        <w:rPr>
          <w:rFonts w:ascii="Times New Roman" w:hAnsi="Times New Roman" w:cs="Times New Roman"/>
          <w:sz w:val="24"/>
          <w:szCs w:val="24"/>
          <w:shd w:val="clear" w:color="auto" w:fill="FFFFFF"/>
        </w:rPr>
        <w:t xml:space="preserve"> </w:t>
      </w:r>
      <w:proofErr w:type="gramStart"/>
      <w:r w:rsidRPr="00B77843">
        <w:rPr>
          <w:rFonts w:ascii="Times New Roman" w:hAnsi="Times New Roman" w:cs="Times New Roman"/>
          <w:sz w:val="24"/>
          <w:szCs w:val="24"/>
          <w:shd w:val="clear" w:color="auto" w:fill="FFFFFF"/>
        </w:rPr>
        <w:t>Market valuations in the new economy: An investigation of what has changed.</w:t>
      </w:r>
      <w:proofErr w:type="gramEnd"/>
      <w:r w:rsidRPr="00B77843">
        <w:rPr>
          <w:rFonts w:ascii="Times New Roman" w:hAnsi="Times New Roman" w:cs="Times New Roman"/>
          <w:sz w:val="24"/>
          <w:szCs w:val="24"/>
          <w:shd w:val="clear" w:color="auto" w:fill="FFFFFF"/>
        </w:rPr>
        <w:t> </w:t>
      </w:r>
      <w:r w:rsidRPr="00B77843">
        <w:rPr>
          <w:rFonts w:ascii="Times New Roman" w:hAnsi="Times New Roman" w:cs="Times New Roman"/>
          <w:i/>
          <w:iCs/>
          <w:sz w:val="24"/>
          <w:szCs w:val="24"/>
          <w:shd w:val="clear" w:color="auto" w:fill="FFFFFF"/>
        </w:rPr>
        <w:t>Journal of Accounting and Economics</w:t>
      </w:r>
      <w:r w:rsidRPr="00B77843">
        <w:rPr>
          <w:rFonts w:ascii="Times New Roman" w:hAnsi="Times New Roman" w:cs="Times New Roman"/>
          <w:sz w:val="24"/>
          <w:szCs w:val="24"/>
          <w:shd w:val="clear" w:color="auto" w:fill="FFFFFF"/>
        </w:rPr>
        <w:t>, </w:t>
      </w:r>
      <w:r w:rsidRPr="00B77843">
        <w:rPr>
          <w:rFonts w:ascii="Times New Roman" w:hAnsi="Times New Roman" w:cs="Times New Roman"/>
          <w:i/>
          <w:iCs/>
          <w:sz w:val="24"/>
          <w:szCs w:val="24"/>
          <w:shd w:val="clear" w:color="auto" w:fill="FFFFFF"/>
        </w:rPr>
        <w:t>34</w:t>
      </w:r>
      <w:r w:rsidRPr="00B77843">
        <w:rPr>
          <w:rFonts w:ascii="Times New Roman" w:hAnsi="Times New Roman" w:cs="Times New Roman"/>
          <w:sz w:val="24"/>
          <w:szCs w:val="24"/>
          <w:shd w:val="clear" w:color="auto" w:fill="FFFFFF"/>
        </w:rPr>
        <w:t>(1), 43-67.</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shd w:val="clear" w:color="auto" w:fill="FFFFFF"/>
        </w:rPr>
      </w:pPr>
      <w:proofErr w:type="gramStart"/>
      <w:r w:rsidRPr="00B77843">
        <w:rPr>
          <w:rFonts w:ascii="Times New Roman" w:hAnsi="Times New Roman" w:cs="Times New Roman"/>
          <w:sz w:val="24"/>
          <w:szCs w:val="24"/>
          <w:shd w:val="clear" w:color="auto" w:fill="FFFFFF"/>
        </w:rPr>
        <w:t xml:space="preserve">Coughlin, C. C., &amp; </w:t>
      </w:r>
      <w:proofErr w:type="spellStart"/>
      <w:r w:rsidRPr="00B77843">
        <w:rPr>
          <w:rFonts w:ascii="Times New Roman" w:hAnsi="Times New Roman" w:cs="Times New Roman"/>
          <w:sz w:val="24"/>
          <w:szCs w:val="24"/>
          <w:shd w:val="clear" w:color="auto" w:fill="FFFFFF"/>
        </w:rPr>
        <w:t>Segev</w:t>
      </w:r>
      <w:proofErr w:type="spellEnd"/>
      <w:r w:rsidRPr="00B77843">
        <w:rPr>
          <w:rFonts w:ascii="Times New Roman" w:hAnsi="Times New Roman" w:cs="Times New Roman"/>
          <w:sz w:val="24"/>
          <w:szCs w:val="24"/>
          <w:shd w:val="clear" w:color="auto" w:fill="FFFFFF"/>
        </w:rPr>
        <w:t>, E. (2000).</w:t>
      </w:r>
      <w:proofErr w:type="gramEnd"/>
      <w:r w:rsidRPr="00B77843">
        <w:rPr>
          <w:rFonts w:ascii="Times New Roman" w:hAnsi="Times New Roman" w:cs="Times New Roman"/>
          <w:sz w:val="24"/>
          <w:szCs w:val="24"/>
          <w:shd w:val="clear" w:color="auto" w:fill="FFFFFF"/>
        </w:rPr>
        <w:t xml:space="preserve"> </w:t>
      </w:r>
      <w:proofErr w:type="gramStart"/>
      <w:r w:rsidRPr="00B77843">
        <w:rPr>
          <w:rFonts w:ascii="Times New Roman" w:hAnsi="Times New Roman" w:cs="Times New Roman"/>
          <w:sz w:val="24"/>
          <w:szCs w:val="24"/>
          <w:shd w:val="clear" w:color="auto" w:fill="FFFFFF"/>
        </w:rPr>
        <w:t>Location determinants of new foreign‐owned manufacturing plants.</w:t>
      </w:r>
      <w:proofErr w:type="gramEnd"/>
      <w:r w:rsidRPr="00B77843">
        <w:rPr>
          <w:rFonts w:ascii="Times New Roman" w:hAnsi="Times New Roman" w:cs="Times New Roman"/>
          <w:sz w:val="24"/>
          <w:szCs w:val="24"/>
          <w:shd w:val="clear" w:color="auto" w:fill="FFFFFF"/>
        </w:rPr>
        <w:t> </w:t>
      </w:r>
      <w:r w:rsidRPr="00B77843">
        <w:rPr>
          <w:rFonts w:ascii="Times New Roman" w:hAnsi="Times New Roman" w:cs="Times New Roman"/>
          <w:i/>
          <w:iCs/>
          <w:sz w:val="24"/>
          <w:szCs w:val="24"/>
          <w:shd w:val="clear" w:color="auto" w:fill="FFFFFF"/>
        </w:rPr>
        <w:t>Journal of regional Science</w:t>
      </w:r>
      <w:r w:rsidR="00B77843" w:rsidRPr="00B77843">
        <w:rPr>
          <w:rFonts w:ascii="Times New Roman" w:hAnsi="Times New Roman" w:cs="Times New Roman"/>
          <w:sz w:val="24"/>
          <w:szCs w:val="24"/>
          <w:shd w:val="clear" w:color="auto" w:fill="FFFFFF"/>
        </w:rPr>
        <w:t>,</w:t>
      </w:r>
      <w:r w:rsidR="00B77843" w:rsidRPr="00B77843">
        <w:rPr>
          <w:rFonts w:ascii="Times New Roman" w:hAnsi="Times New Roman" w:cs="Times New Roman"/>
          <w:i/>
          <w:iCs/>
          <w:sz w:val="24"/>
          <w:szCs w:val="24"/>
          <w:shd w:val="clear" w:color="auto" w:fill="FFFFFF"/>
        </w:rPr>
        <w:t xml:space="preserve"> 40</w:t>
      </w:r>
      <w:r w:rsidRPr="00B77843">
        <w:rPr>
          <w:rFonts w:ascii="Times New Roman" w:hAnsi="Times New Roman" w:cs="Times New Roman"/>
          <w:sz w:val="24"/>
          <w:szCs w:val="24"/>
          <w:shd w:val="clear" w:color="auto" w:fill="FFFFFF"/>
        </w:rPr>
        <w:t>(2), 323-351.</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shd w:val="clear" w:color="auto" w:fill="FFFFFF"/>
        </w:rPr>
      </w:pPr>
      <w:proofErr w:type="spellStart"/>
      <w:proofErr w:type="gramStart"/>
      <w:r w:rsidRPr="00B77843">
        <w:rPr>
          <w:rFonts w:ascii="Times New Roman" w:hAnsi="Times New Roman" w:cs="Times New Roman"/>
          <w:sz w:val="24"/>
          <w:szCs w:val="24"/>
          <w:shd w:val="clear" w:color="auto" w:fill="FFFFFF"/>
        </w:rPr>
        <w:t>Comanor</w:t>
      </w:r>
      <w:proofErr w:type="spellEnd"/>
      <w:r w:rsidRPr="00B77843">
        <w:rPr>
          <w:rFonts w:ascii="Times New Roman" w:hAnsi="Times New Roman" w:cs="Times New Roman"/>
          <w:sz w:val="24"/>
          <w:szCs w:val="24"/>
          <w:shd w:val="clear" w:color="auto" w:fill="FFFFFF"/>
        </w:rPr>
        <w:t>, W. S., &amp; Wilson, T. A. (1974).</w:t>
      </w:r>
      <w:proofErr w:type="gramEnd"/>
      <w:r w:rsidRPr="00B77843">
        <w:rPr>
          <w:rFonts w:ascii="Times New Roman" w:hAnsi="Times New Roman" w:cs="Times New Roman"/>
          <w:sz w:val="24"/>
          <w:szCs w:val="24"/>
          <w:shd w:val="clear" w:color="auto" w:fill="FFFFFF"/>
        </w:rPr>
        <w:t> </w:t>
      </w:r>
      <w:r w:rsidRPr="00B77843">
        <w:rPr>
          <w:rFonts w:ascii="Times New Roman" w:hAnsi="Times New Roman" w:cs="Times New Roman"/>
          <w:i/>
          <w:iCs/>
          <w:sz w:val="24"/>
          <w:szCs w:val="24"/>
          <w:shd w:val="clear" w:color="auto" w:fill="FFFFFF"/>
        </w:rPr>
        <w:t>Advertising and market power</w:t>
      </w:r>
      <w:r w:rsidRPr="00B77843">
        <w:rPr>
          <w:rFonts w:ascii="Times New Roman" w:hAnsi="Times New Roman" w:cs="Times New Roman"/>
          <w:sz w:val="24"/>
          <w:szCs w:val="24"/>
          <w:shd w:val="clear" w:color="auto" w:fill="FFFFFF"/>
        </w:rPr>
        <w:t xml:space="preserve"> (No. 144). </w:t>
      </w:r>
      <w:proofErr w:type="gramStart"/>
      <w:r w:rsidRPr="00B77843">
        <w:rPr>
          <w:rFonts w:ascii="Times New Roman" w:hAnsi="Times New Roman" w:cs="Times New Roman"/>
          <w:sz w:val="24"/>
          <w:szCs w:val="24"/>
          <w:shd w:val="clear" w:color="auto" w:fill="FFFFFF"/>
        </w:rPr>
        <w:t>Harvard University Press.</w:t>
      </w:r>
      <w:proofErr w:type="gramEnd"/>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proofErr w:type="gramStart"/>
      <w:r w:rsidRPr="00B77843">
        <w:rPr>
          <w:rFonts w:ascii="Times New Roman" w:hAnsi="Times New Roman" w:cs="Times New Roman"/>
          <w:sz w:val="24"/>
          <w:szCs w:val="24"/>
        </w:rPr>
        <w:t>Cui, G., &amp; Lui, H. K. (2005).</w:t>
      </w:r>
      <w:proofErr w:type="gramEnd"/>
      <w:r w:rsidRPr="00B77843">
        <w:rPr>
          <w:rFonts w:ascii="Times New Roman" w:hAnsi="Times New Roman" w:cs="Times New Roman"/>
          <w:sz w:val="24"/>
          <w:szCs w:val="24"/>
        </w:rPr>
        <w:t xml:space="preserve"> Order of entry and performance of multinational corporations in an emerging market: A contingent resource perspective. </w:t>
      </w:r>
      <w:r w:rsidRPr="00B77843">
        <w:rPr>
          <w:rFonts w:ascii="Times New Roman" w:hAnsi="Times New Roman" w:cs="Times New Roman"/>
          <w:i/>
          <w:iCs/>
          <w:sz w:val="24"/>
          <w:szCs w:val="24"/>
        </w:rPr>
        <w:t>Journal of International Marketing</w:t>
      </w:r>
      <w:r w:rsidRPr="00B77843">
        <w:rPr>
          <w:rFonts w:ascii="Times New Roman" w:hAnsi="Times New Roman" w:cs="Times New Roman"/>
          <w:sz w:val="24"/>
          <w:szCs w:val="24"/>
        </w:rPr>
        <w:t>, </w:t>
      </w:r>
      <w:r w:rsidRPr="00B77843">
        <w:rPr>
          <w:rFonts w:ascii="Times New Roman" w:hAnsi="Times New Roman" w:cs="Times New Roman"/>
          <w:i/>
          <w:iCs/>
          <w:sz w:val="24"/>
          <w:szCs w:val="24"/>
        </w:rPr>
        <w:t>13</w:t>
      </w:r>
      <w:r w:rsidRPr="00B77843">
        <w:rPr>
          <w:rFonts w:ascii="Times New Roman" w:hAnsi="Times New Roman" w:cs="Times New Roman"/>
          <w:sz w:val="24"/>
          <w:szCs w:val="24"/>
        </w:rPr>
        <w:t>(4), 28-56.</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proofErr w:type="gramStart"/>
      <w:r w:rsidRPr="00B77843">
        <w:rPr>
          <w:rFonts w:ascii="Times New Roman" w:hAnsi="Times New Roman" w:cs="Times New Roman"/>
          <w:sz w:val="24"/>
          <w:szCs w:val="24"/>
        </w:rPr>
        <w:lastRenderedPageBreak/>
        <w:t>De Castro, J. O., &amp; Chrisman, J. J. (1995).</w:t>
      </w:r>
      <w:proofErr w:type="gramEnd"/>
      <w:r w:rsidRPr="00B77843">
        <w:rPr>
          <w:rFonts w:ascii="Times New Roman" w:hAnsi="Times New Roman" w:cs="Times New Roman"/>
          <w:sz w:val="24"/>
          <w:szCs w:val="24"/>
        </w:rPr>
        <w:t xml:space="preserve"> </w:t>
      </w:r>
      <w:proofErr w:type="gramStart"/>
      <w:r w:rsidRPr="00B77843">
        <w:rPr>
          <w:rFonts w:ascii="Times New Roman" w:hAnsi="Times New Roman" w:cs="Times New Roman"/>
          <w:sz w:val="24"/>
          <w:szCs w:val="24"/>
        </w:rPr>
        <w:t>Order of market entry, competitive strategy, and financial performance.</w:t>
      </w:r>
      <w:proofErr w:type="gramEnd"/>
      <w:r w:rsidRPr="00B77843">
        <w:rPr>
          <w:rFonts w:ascii="Times New Roman" w:hAnsi="Times New Roman" w:cs="Times New Roman"/>
          <w:sz w:val="24"/>
          <w:szCs w:val="24"/>
        </w:rPr>
        <w:t> </w:t>
      </w:r>
      <w:r w:rsidRPr="00B77843">
        <w:rPr>
          <w:rFonts w:ascii="Times New Roman" w:hAnsi="Times New Roman" w:cs="Times New Roman"/>
          <w:i/>
          <w:iCs/>
          <w:sz w:val="24"/>
          <w:szCs w:val="24"/>
        </w:rPr>
        <w:t>Journal of Business Research</w:t>
      </w:r>
      <w:r w:rsidRPr="00B77843">
        <w:rPr>
          <w:rFonts w:ascii="Times New Roman" w:hAnsi="Times New Roman" w:cs="Times New Roman"/>
          <w:sz w:val="24"/>
          <w:szCs w:val="24"/>
        </w:rPr>
        <w:t>, </w:t>
      </w:r>
      <w:r w:rsidRPr="00B77843">
        <w:rPr>
          <w:rFonts w:ascii="Times New Roman" w:hAnsi="Times New Roman" w:cs="Times New Roman"/>
          <w:i/>
          <w:iCs/>
          <w:sz w:val="24"/>
          <w:szCs w:val="24"/>
        </w:rPr>
        <w:t>33</w:t>
      </w:r>
      <w:r w:rsidRPr="00B77843">
        <w:rPr>
          <w:rFonts w:ascii="Times New Roman" w:hAnsi="Times New Roman" w:cs="Times New Roman"/>
          <w:sz w:val="24"/>
          <w:szCs w:val="24"/>
        </w:rPr>
        <w:t>(2), 165-177.</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proofErr w:type="spellStart"/>
      <w:r w:rsidRPr="00B77843">
        <w:rPr>
          <w:rFonts w:ascii="Times New Roman" w:hAnsi="Times New Roman" w:cs="Times New Roman"/>
          <w:sz w:val="24"/>
          <w:szCs w:val="24"/>
        </w:rPr>
        <w:t>Delios</w:t>
      </w:r>
      <w:proofErr w:type="spellEnd"/>
      <w:r w:rsidRPr="00B77843">
        <w:rPr>
          <w:rFonts w:ascii="Times New Roman" w:hAnsi="Times New Roman" w:cs="Times New Roman"/>
          <w:sz w:val="24"/>
          <w:szCs w:val="24"/>
        </w:rPr>
        <w:t xml:space="preserve">, A., &amp; Makino, S. (2003). </w:t>
      </w:r>
      <w:proofErr w:type="gramStart"/>
      <w:r w:rsidRPr="00B77843">
        <w:rPr>
          <w:rFonts w:ascii="Times New Roman" w:hAnsi="Times New Roman" w:cs="Times New Roman"/>
          <w:sz w:val="24"/>
          <w:szCs w:val="24"/>
        </w:rPr>
        <w:t>Timing of entry and the foreign subsidiary performance of Japanese firms.</w:t>
      </w:r>
      <w:proofErr w:type="gramEnd"/>
      <w:r w:rsidRPr="00B77843">
        <w:rPr>
          <w:rFonts w:ascii="Times New Roman" w:hAnsi="Times New Roman" w:cs="Times New Roman"/>
          <w:sz w:val="24"/>
          <w:szCs w:val="24"/>
        </w:rPr>
        <w:t> </w:t>
      </w:r>
      <w:r w:rsidRPr="00B77843">
        <w:rPr>
          <w:rFonts w:ascii="Times New Roman" w:hAnsi="Times New Roman" w:cs="Times New Roman"/>
          <w:i/>
          <w:iCs/>
          <w:sz w:val="24"/>
          <w:szCs w:val="24"/>
        </w:rPr>
        <w:t>Journal of International Marketing</w:t>
      </w:r>
      <w:r w:rsidRPr="00B77843">
        <w:rPr>
          <w:rFonts w:ascii="Times New Roman" w:hAnsi="Times New Roman" w:cs="Times New Roman"/>
          <w:sz w:val="24"/>
          <w:szCs w:val="24"/>
        </w:rPr>
        <w:t>, </w:t>
      </w:r>
      <w:r w:rsidRPr="00B77843">
        <w:rPr>
          <w:rFonts w:ascii="Times New Roman" w:hAnsi="Times New Roman" w:cs="Times New Roman"/>
          <w:i/>
          <w:iCs/>
          <w:sz w:val="24"/>
          <w:szCs w:val="24"/>
        </w:rPr>
        <w:t>11</w:t>
      </w:r>
      <w:r w:rsidRPr="00B77843">
        <w:rPr>
          <w:rFonts w:ascii="Times New Roman" w:hAnsi="Times New Roman" w:cs="Times New Roman"/>
          <w:sz w:val="24"/>
          <w:szCs w:val="24"/>
        </w:rPr>
        <w:t>(3), 83-105.</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proofErr w:type="spellStart"/>
      <w:r w:rsidRPr="00B77843">
        <w:rPr>
          <w:rFonts w:ascii="Times New Roman" w:hAnsi="Times New Roman" w:cs="Times New Roman"/>
          <w:sz w:val="24"/>
          <w:szCs w:val="24"/>
        </w:rPr>
        <w:t>Delios</w:t>
      </w:r>
      <w:proofErr w:type="spellEnd"/>
      <w:r w:rsidRPr="00B77843">
        <w:rPr>
          <w:rFonts w:ascii="Times New Roman" w:hAnsi="Times New Roman" w:cs="Times New Roman"/>
          <w:sz w:val="24"/>
          <w:szCs w:val="24"/>
        </w:rPr>
        <w:t>, A., &amp; Beamish, P. W. (2004). Joint venture performance revisited: Japanese foreign subsidiaries worldwide. </w:t>
      </w:r>
      <w:r w:rsidRPr="00B77843">
        <w:rPr>
          <w:rFonts w:ascii="Times New Roman" w:hAnsi="Times New Roman" w:cs="Times New Roman"/>
          <w:i/>
          <w:iCs/>
          <w:sz w:val="24"/>
          <w:szCs w:val="24"/>
        </w:rPr>
        <w:t>MIR: Management International Review</w:t>
      </w:r>
      <w:r w:rsidRPr="00B77843">
        <w:rPr>
          <w:rFonts w:ascii="Times New Roman" w:hAnsi="Times New Roman" w:cs="Times New Roman"/>
          <w:sz w:val="24"/>
          <w:szCs w:val="24"/>
        </w:rPr>
        <w:t>, 69-91.</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proofErr w:type="spellStart"/>
      <w:proofErr w:type="gramStart"/>
      <w:r w:rsidRPr="00B77843">
        <w:rPr>
          <w:rFonts w:ascii="Times New Roman" w:hAnsi="Times New Roman" w:cs="Times New Roman"/>
          <w:sz w:val="24"/>
          <w:szCs w:val="24"/>
        </w:rPr>
        <w:t>Dikova</w:t>
      </w:r>
      <w:proofErr w:type="spellEnd"/>
      <w:r w:rsidRPr="00B77843">
        <w:rPr>
          <w:rFonts w:ascii="Times New Roman" w:hAnsi="Times New Roman" w:cs="Times New Roman"/>
          <w:sz w:val="24"/>
          <w:szCs w:val="24"/>
        </w:rPr>
        <w:t xml:space="preserve">, D., &amp; Van </w:t>
      </w:r>
      <w:proofErr w:type="spellStart"/>
      <w:r w:rsidRPr="00B77843">
        <w:rPr>
          <w:rFonts w:ascii="Times New Roman" w:hAnsi="Times New Roman" w:cs="Times New Roman"/>
          <w:sz w:val="24"/>
          <w:szCs w:val="24"/>
        </w:rPr>
        <w:t>Witteloostuijn</w:t>
      </w:r>
      <w:proofErr w:type="spellEnd"/>
      <w:r w:rsidRPr="00B77843">
        <w:rPr>
          <w:rFonts w:ascii="Times New Roman" w:hAnsi="Times New Roman" w:cs="Times New Roman"/>
          <w:sz w:val="24"/>
          <w:szCs w:val="24"/>
        </w:rPr>
        <w:t>, A. (2007).</w:t>
      </w:r>
      <w:proofErr w:type="gramEnd"/>
      <w:r w:rsidRPr="00B77843">
        <w:rPr>
          <w:rFonts w:ascii="Times New Roman" w:hAnsi="Times New Roman" w:cs="Times New Roman"/>
          <w:sz w:val="24"/>
          <w:szCs w:val="24"/>
        </w:rPr>
        <w:t xml:space="preserve"> Foreign direct investment mode choice: entry and establishment modes in transition economies. </w:t>
      </w:r>
      <w:r w:rsidRPr="00B77843">
        <w:rPr>
          <w:rFonts w:ascii="Times New Roman" w:hAnsi="Times New Roman" w:cs="Times New Roman"/>
          <w:i/>
          <w:iCs/>
          <w:sz w:val="24"/>
          <w:szCs w:val="24"/>
        </w:rPr>
        <w:t>Journal of international business studies</w:t>
      </w:r>
      <w:proofErr w:type="gramStart"/>
      <w:r w:rsidRPr="00B77843">
        <w:rPr>
          <w:rFonts w:ascii="Times New Roman" w:hAnsi="Times New Roman" w:cs="Times New Roman"/>
          <w:sz w:val="24"/>
          <w:szCs w:val="24"/>
        </w:rPr>
        <w:t>,</w:t>
      </w:r>
      <w:r w:rsidRPr="00B77843">
        <w:rPr>
          <w:rFonts w:ascii="Times New Roman" w:hAnsi="Times New Roman" w:cs="Times New Roman"/>
          <w:i/>
          <w:iCs/>
          <w:sz w:val="24"/>
          <w:szCs w:val="24"/>
        </w:rPr>
        <w:t>38</w:t>
      </w:r>
      <w:proofErr w:type="gramEnd"/>
      <w:r w:rsidRPr="00B77843">
        <w:rPr>
          <w:rFonts w:ascii="Times New Roman" w:hAnsi="Times New Roman" w:cs="Times New Roman"/>
          <w:sz w:val="24"/>
          <w:szCs w:val="24"/>
        </w:rPr>
        <w:t>(6), 1013-1033.</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proofErr w:type="gramStart"/>
      <w:r w:rsidRPr="00B77843">
        <w:rPr>
          <w:rFonts w:ascii="Times New Roman" w:hAnsi="Times New Roman" w:cs="Times New Roman"/>
          <w:sz w:val="24"/>
          <w:szCs w:val="24"/>
        </w:rPr>
        <w:t>Dunning, J. H. (1988).</w:t>
      </w:r>
      <w:proofErr w:type="gramEnd"/>
      <w:r w:rsidRPr="00B77843">
        <w:rPr>
          <w:rFonts w:ascii="Times New Roman" w:hAnsi="Times New Roman" w:cs="Times New Roman"/>
          <w:sz w:val="24"/>
          <w:szCs w:val="24"/>
        </w:rPr>
        <w:t xml:space="preserve"> The eclectic paradigm of international production: A restatement and some possible extensions. </w:t>
      </w:r>
      <w:r w:rsidRPr="00B77843">
        <w:rPr>
          <w:rFonts w:ascii="Times New Roman" w:hAnsi="Times New Roman" w:cs="Times New Roman"/>
          <w:i/>
          <w:iCs/>
          <w:sz w:val="24"/>
          <w:szCs w:val="24"/>
        </w:rPr>
        <w:t>Journal of international business studies</w:t>
      </w:r>
      <w:r w:rsidRPr="00B77843">
        <w:rPr>
          <w:rFonts w:ascii="Times New Roman" w:hAnsi="Times New Roman" w:cs="Times New Roman"/>
          <w:sz w:val="24"/>
          <w:szCs w:val="24"/>
        </w:rPr>
        <w:t>, 1-31.</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proofErr w:type="spellStart"/>
      <w:proofErr w:type="gramStart"/>
      <w:r w:rsidRPr="00B77843">
        <w:rPr>
          <w:rFonts w:ascii="Times New Roman" w:hAnsi="Times New Roman" w:cs="Times New Roman"/>
          <w:sz w:val="24"/>
          <w:szCs w:val="24"/>
        </w:rPr>
        <w:t>Frynas</w:t>
      </w:r>
      <w:proofErr w:type="spellEnd"/>
      <w:r w:rsidRPr="00B77843">
        <w:rPr>
          <w:rFonts w:ascii="Times New Roman" w:hAnsi="Times New Roman" w:cs="Times New Roman"/>
          <w:sz w:val="24"/>
          <w:szCs w:val="24"/>
        </w:rPr>
        <w:t xml:space="preserve">, J. G., </w:t>
      </w:r>
      <w:proofErr w:type="spellStart"/>
      <w:r w:rsidRPr="00B77843">
        <w:rPr>
          <w:rFonts w:ascii="Times New Roman" w:hAnsi="Times New Roman" w:cs="Times New Roman"/>
          <w:sz w:val="24"/>
          <w:szCs w:val="24"/>
        </w:rPr>
        <w:t>Mellahi</w:t>
      </w:r>
      <w:proofErr w:type="spellEnd"/>
      <w:r w:rsidRPr="00B77843">
        <w:rPr>
          <w:rFonts w:ascii="Times New Roman" w:hAnsi="Times New Roman" w:cs="Times New Roman"/>
          <w:sz w:val="24"/>
          <w:szCs w:val="24"/>
        </w:rPr>
        <w:t xml:space="preserve">, K., &amp; </w:t>
      </w:r>
      <w:proofErr w:type="spellStart"/>
      <w:r w:rsidRPr="00B77843">
        <w:rPr>
          <w:rFonts w:ascii="Times New Roman" w:hAnsi="Times New Roman" w:cs="Times New Roman"/>
          <w:sz w:val="24"/>
          <w:szCs w:val="24"/>
        </w:rPr>
        <w:t>Pigman</w:t>
      </w:r>
      <w:proofErr w:type="spellEnd"/>
      <w:r w:rsidRPr="00B77843">
        <w:rPr>
          <w:rFonts w:ascii="Times New Roman" w:hAnsi="Times New Roman" w:cs="Times New Roman"/>
          <w:sz w:val="24"/>
          <w:szCs w:val="24"/>
        </w:rPr>
        <w:t>, G. A. (2006).</w:t>
      </w:r>
      <w:proofErr w:type="gramEnd"/>
      <w:r w:rsidRPr="00B77843">
        <w:rPr>
          <w:rFonts w:ascii="Times New Roman" w:hAnsi="Times New Roman" w:cs="Times New Roman"/>
          <w:sz w:val="24"/>
          <w:szCs w:val="24"/>
        </w:rPr>
        <w:t xml:space="preserve"> </w:t>
      </w:r>
      <w:proofErr w:type="gramStart"/>
      <w:r w:rsidRPr="00B77843">
        <w:rPr>
          <w:rFonts w:ascii="Times New Roman" w:hAnsi="Times New Roman" w:cs="Times New Roman"/>
          <w:sz w:val="24"/>
          <w:szCs w:val="24"/>
        </w:rPr>
        <w:t>First mover advantages in international business and firm‐specific political resources.</w:t>
      </w:r>
      <w:proofErr w:type="gramEnd"/>
      <w:r w:rsidRPr="00B77843">
        <w:rPr>
          <w:rFonts w:ascii="Times New Roman" w:hAnsi="Times New Roman" w:cs="Times New Roman"/>
          <w:sz w:val="24"/>
          <w:szCs w:val="24"/>
        </w:rPr>
        <w:t> </w:t>
      </w:r>
      <w:r w:rsidRPr="00B77843">
        <w:rPr>
          <w:rFonts w:ascii="Times New Roman" w:hAnsi="Times New Roman" w:cs="Times New Roman"/>
          <w:i/>
          <w:iCs/>
          <w:sz w:val="24"/>
          <w:szCs w:val="24"/>
        </w:rPr>
        <w:t>Strategic Management Journal</w:t>
      </w:r>
      <w:r w:rsidRPr="00B77843">
        <w:rPr>
          <w:rFonts w:ascii="Times New Roman" w:hAnsi="Times New Roman" w:cs="Times New Roman"/>
          <w:sz w:val="24"/>
          <w:szCs w:val="24"/>
        </w:rPr>
        <w:t>, </w:t>
      </w:r>
      <w:r w:rsidRPr="00B77843">
        <w:rPr>
          <w:rFonts w:ascii="Times New Roman" w:hAnsi="Times New Roman" w:cs="Times New Roman"/>
          <w:i/>
          <w:iCs/>
          <w:sz w:val="24"/>
          <w:szCs w:val="24"/>
        </w:rPr>
        <w:t>27</w:t>
      </w:r>
      <w:r w:rsidRPr="00B77843">
        <w:rPr>
          <w:rFonts w:ascii="Times New Roman" w:hAnsi="Times New Roman" w:cs="Times New Roman"/>
          <w:sz w:val="24"/>
          <w:szCs w:val="24"/>
        </w:rPr>
        <w:t>(4), 321-345.</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shd w:val="clear" w:color="auto" w:fill="FFFFFF"/>
        </w:rPr>
      </w:pPr>
      <w:proofErr w:type="gramStart"/>
      <w:r w:rsidRPr="00B77843">
        <w:rPr>
          <w:rFonts w:ascii="Times New Roman" w:hAnsi="Times New Roman" w:cs="Times New Roman"/>
          <w:sz w:val="24"/>
          <w:szCs w:val="24"/>
          <w:shd w:val="clear" w:color="auto" w:fill="FFFFFF"/>
        </w:rPr>
        <w:t>Fung, H. G.,</w:t>
      </w:r>
      <w:r w:rsidRPr="00B77843">
        <w:rPr>
          <w:rFonts w:ascii="ArialUnicodeMS" w:hAnsi="ArialUnicodeMS" w:cs="ArialUnicodeMS"/>
          <w:sz w:val="20"/>
          <w:szCs w:val="20"/>
        </w:rPr>
        <w:t xml:space="preserve"> </w:t>
      </w:r>
      <w:r w:rsidRPr="00B77843">
        <w:rPr>
          <w:rFonts w:ascii="Times New Roman" w:hAnsi="Times New Roman" w:cs="Times New Roman"/>
          <w:sz w:val="24"/>
          <w:szCs w:val="24"/>
          <w:shd w:val="clear" w:color="auto" w:fill="FFFFFF"/>
        </w:rPr>
        <w:t>Julius, H,</w:t>
      </w:r>
      <w:r w:rsidRPr="00B77843">
        <w:rPr>
          <w:rFonts w:cs="ArialUnicodeMS"/>
          <w:sz w:val="20"/>
          <w:szCs w:val="20"/>
        </w:rPr>
        <w:t xml:space="preserve"> </w:t>
      </w:r>
      <w:r w:rsidRPr="00B77843">
        <w:rPr>
          <w:rFonts w:ascii="Times New Roman" w:hAnsi="Times New Roman" w:cs="Times New Roman"/>
          <w:sz w:val="24"/>
          <w:szCs w:val="24"/>
          <w:shd w:val="clear" w:color="auto" w:fill="FFFFFF"/>
        </w:rPr>
        <w:t>Johnson, JR, &amp; Xu, Y. (2004).</w:t>
      </w:r>
      <w:proofErr w:type="gramEnd"/>
      <w:r w:rsidRPr="00B77843">
        <w:rPr>
          <w:rFonts w:ascii="Times New Roman" w:hAnsi="Times New Roman" w:cs="Times New Roman"/>
          <w:sz w:val="24"/>
          <w:szCs w:val="24"/>
          <w:shd w:val="clear" w:color="auto" w:fill="FFFFFF"/>
        </w:rPr>
        <w:t xml:space="preserve"> Winners and Losers: Foreign Firms in China's Emerging Market. </w:t>
      </w:r>
      <w:r w:rsidRPr="00B77843">
        <w:rPr>
          <w:rFonts w:ascii="Times New Roman" w:hAnsi="Times New Roman" w:cs="Times New Roman"/>
          <w:i/>
          <w:iCs/>
          <w:sz w:val="24"/>
          <w:szCs w:val="24"/>
          <w:shd w:val="clear" w:color="auto" w:fill="FFFFFF"/>
        </w:rPr>
        <w:t>Chinese Economy</w:t>
      </w:r>
      <w:r w:rsidRPr="00B77843">
        <w:rPr>
          <w:rFonts w:ascii="Times New Roman" w:hAnsi="Times New Roman" w:cs="Times New Roman"/>
          <w:sz w:val="24"/>
          <w:szCs w:val="24"/>
          <w:shd w:val="clear" w:color="auto" w:fill="FFFFFF"/>
        </w:rPr>
        <w:t>, </w:t>
      </w:r>
      <w:r w:rsidRPr="00B77843">
        <w:rPr>
          <w:rFonts w:ascii="Times New Roman" w:hAnsi="Times New Roman" w:cs="Times New Roman"/>
          <w:i/>
          <w:iCs/>
          <w:sz w:val="24"/>
          <w:szCs w:val="24"/>
          <w:shd w:val="clear" w:color="auto" w:fill="FFFFFF"/>
        </w:rPr>
        <w:t>37</w:t>
      </w:r>
      <w:r w:rsidRPr="00B77843">
        <w:rPr>
          <w:rFonts w:ascii="Times New Roman" w:hAnsi="Times New Roman" w:cs="Times New Roman"/>
          <w:sz w:val="24"/>
          <w:szCs w:val="24"/>
          <w:shd w:val="clear" w:color="auto" w:fill="FFFFFF"/>
        </w:rPr>
        <w:t>(3), 5-16.</w:t>
      </w:r>
      <w:r w:rsidRPr="00B77843">
        <w:rPr>
          <w:rFonts w:ascii="OpenSans" w:hAnsi="OpenSans" w:cs="OpenSans"/>
          <w:sz w:val="20"/>
          <w:szCs w:val="20"/>
        </w:rPr>
        <w:t xml:space="preserve"> </w:t>
      </w:r>
      <w:hyperlink r:id="rId10" w:history="1">
        <w:r w:rsidRPr="00B77843">
          <w:rPr>
            <w:rStyle w:val="-"/>
            <w:rFonts w:ascii="Times New Roman" w:hAnsi="Times New Roman" w:cs="Times New Roman"/>
            <w:color w:val="auto"/>
            <w:sz w:val="24"/>
            <w:szCs w:val="24"/>
            <w:shd w:val="clear" w:color="auto" w:fill="FFFFFF"/>
          </w:rPr>
          <w:t>https://doi.org/10.1080/10971475.2004.11033492</w:t>
        </w:r>
      </w:hyperlink>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shd w:val="clear" w:color="auto" w:fill="FFFFFF"/>
        </w:rPr>
      </w:pPr>
      <w:proofErr w:type="gramStart"/>
      <w:r w:rsidRPr="00B77843">
        <w:rPr>
          <w:rFonts w:ascii="Times New Roman" w:hAnsi="Times New Roman" w:cs="Times New Roman"/>
          <w:sz w:val="24"/>
          <w:szCs w:val="24"/>
          <w:shd w:val="clear" w:color="auto" w:fill="FFFFFF"/>
        </w:rPr>
        <w:t>Gaba</w:t>
      </w:r>
      <w:proofErr w:type="gramEnd"/>
      <w:r w:rsidRPr="00B77843">
        <w:rPr>
          <w:rFonts w:ascii="Times New Roman" w:hAnsi="Times New Roman" w:cs="Times New Roman"/>
          <w:sz w:val="24"/>
          <w:szCs w:val="24"/>
          <w:shd w:val="clear" w:color="auto" w:fill="FFFFFF"/>
        </w:rPr>
        <w:t xml:space="preserve">, V., Pan, Y., &amp; </w:t>
      </w:r>
      <w:proofErr w:type="spellStart"/>
      <w:r w:rsidRPr="00B77843">
        <w:rPr>
          <w:rFonts w:ascii="Times New Roman" w:hAnsi="Times New Roman" w:cs="Times New Roman"/>
          <w:sz w:val="24"/>
          <w:szCs w:val="24"/>
          <w:shd w:val="clear" w:color="auto" w:fill="FFFFFF"/>
        </w:rPr>
        <w:t>Ungson</w:t>
      </w:r>
      <w:proofErr w:type="spellEnd"/>
      <w:r w:rsidRPr="00B77843">
        <w:rPr>
          <w:rFonts w:ascii="Times New Roman" w:hAnsi="Times New Roman" w:cs="Times New Roman"/>
          <w:sz w:val="24"/>
          <w:szCs w:val="24"/>
          <w:shd w:val="clear" w:color="auto" w:fill="FFFFFF"/>
        </w:rPr>
        <w:t>, G. R. (2002). Timing of entry in international market: An empirical study of US Fortune 500 firms in China. </w:t>
      </w:r>
      <w:r w:rsidRPr="00B77843">
        <w:rPr>
          <w:rFonts w:ascii="Times New Roman" w:hAnsi="Times New Roman" w:cs="Times New Roman"/>
          <w:i/>
          <w:iCs/>
          <w:sz w:val="24"/>
          <w:szCs w:val="24"/>
          <w:shd w:val="clear" w:color="auto" w:fill="FFFFFF"/>
        </w:rPr>
        <w:t>Journal of International Business Studies</w:t>
      </w:r>
      <w:r w:rsidRPr="00B77843">
        <w:rPr>
          <w:rFonts w:ascii="Times New Roman" w:hAnsi="Times New Roman" w:cs="Times New Roman"/>
          <w:sz w:val="24"/>
          <w:szCs w:val="24"/>
          <w:shd w:val="clear" w:color="auto" w:fill="FFFFFF"/>
        </w:rPr>
        <w:t>, </w:t>
      </w:r>
      <w:r w:rsidRPr="00B77843">
        <w:rPr>
          <w:rFonts w:ascii="Times New Roman" w:hAnsi="Times New Roman" w:cs="Times New Roman"/>
          <w:i/>
          <w:iCs/>
          <w:sz w:val="24"/>
          <w:szCs w:val="24"/>
          <w:shd w:val="clear" w:color="auto" w:fill="FFFFFF"/>
        </w:rPr>
        <w:t>33</w:t>
      </w:r>
      <w:r w:rsidRPr="00B77843">
        <w:rPr>
          <w:rFonts w:ascii="Times New Roman" w:hAnsi="Times New Roman" w:cs="Times New Roman"/>
          <w:sz w:val="24"/>
          <w:szCs w:val="24"/>
          <w:shd w:val="clear" w:color="auto" w:fill="FFFFFF"/>
        </w:rPr>
        <w:t>(1), 39-55.</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proofErr w:type="gramStart"/>
      <w:r w:rsidRPr="00B77843">
        <w:rPr>
          <w:rFonts w:ascii="Times New Roman" w:hAnsi="Times New Roman" w:cs="Times New Roman"/>
          <w:sz w:val="24"/>
          <w:szCs w:val="24"/>
        </w:rPr>
        <w:t>Gao</w:t>
      </w:r>
      <w:proofErr w:type="gramEnd"/>
      <w:r w:rsidRPr="00B77843">
        <w:rPr>
          <w:rFonts w:ascii="Times New Roman" w:hAnsi="Times New Roman" w:cs="Times New Roman"/>
          <w:sz w:val="24"/>
          <w:szCs w:val="24"/>
        </w:rPr>
        <w:t>, G. Y., Pan, Y., Lu, J., &amp; Tao, Z. (2008). Performance of multinational firms’ subsidiaries: Influences of cumulative experience. </w:t>
      </w:r>
      <w:r w:rsidRPr="00B77843">
        <w:rPr>
          <w:rFonts w:ascii="Times New Roman" w:hAnsi="Times New Roman" w:cs="Times New Roman"/>
          <w:i/>
          <w:iCs/>
          <w:sz w:val="24"/>
          <w:szCs w:val="24"/>
        </w:rPr>
        <w:t>Management International Review</w:t>
      </w:r>
      <w:r w:rsidRPr="00B77843">
        <w:rPr>
          <w:rFonts w:ascii="Times New Roman" w:hAnsi="Times New Roman" w:cs="Times New Roman"/>
          <w:sz w:val="24"/>
          <w:szCs w:val="24"/>
        </w:rPr>
        <w:t>, </w:t>
      </w:r>
      <w:r w:rsidRPr="00B77843">
        <w:rPr>
          <w:rFonts w:ascii="Times New Roman" w:hAnsi="Times New Roman" w:cs="Times New Roman"/>
          <w:i/>
          <w:iCs/>
          <w:sz w:val="24"/>
          <w:szCs w:val="24"/>
        </w:rPr>
        <w:t>48</w:t>
      </w:r>
      <w:r w:rsidRPr="00B77843">
        <w:rPr>
          <w:rFonts w:ascii="Times New Roman" w:hAnsi="Times New Roman" w:cs="Times New Roman"/>
          <w:sz w:val="24"/>
          <w:szCs w:val="24"/>
        </w:rPr>
        <w:t>(6), 749-768.</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proofErr w:type="spellStart"/>
      <w:proofErr w:type="gramStart"/>
      <w:r w:rsidRPr="00B77843">
        <w:rPr>
          <w:rFonts w:ascii="Times New Roman" w:hAnsi="Times New Roman" w:cs="Times New Roman"/>
          <w:sz w:val="24"/>
          <w:szCs w:val="24"/>
          <w:shd w:val="clear" w:color="auto" w:fill="FFFFFF"/>
        </w:rPr>
        <w:lastRenderedPageBreak/>
        <w:t>Gatignon</w:t>
      </w:r>
      <w:proofErr w:type="spellEnd"/>
      <w:r w:rsidRPr="00B77843">
        <w:rPr>
          <w:rFonts w:ascii="Times New Roman" w:hAnsi="Times New Roman" w:cs="Times New Roman"/>
          <w:sz w:val="24"/>
          <w:szCs w:val="24"/>
          <w:shd w:val="clear" w:color="auto" w:fill="FFFFFF"/>
        </w:rPr>
        <w:t>, H., &amp; Anderson, E. (1988).</w:t>
      </w:r>
      <w:proofErr w:type="gramEnd"/>
      <w:r w:rsidRPr="00B77843">
        <w:rPr>
          <w:rFonts w:ascii="Times New Roman" w:hAnsi="Times New Roman" w:cs="Times New Roman"/>
          <w:sz w:val="24"/>
          <w:szCs w:val="24"/>
          <w:shd w:val="clear" w:color="auto" w:fill="FFFFFF"/>
        </w:rPr>
        <w:t xml:space="preserve"> The multinational corporation's degree of control over foreign subsidiaries: An empirical test of a transaction cost explanation. </w:t>
      </w:r>
      <w:r w:rsidRPr="00B77843">
        <w:rPr>
          <w:rFonts w:ascii="Times New Roman" w:hAnsi="Times New Roman" w:cs="Times New Roman"/>
          <w:i/>
          <w:iCs/>
          <w:sz w:val="24"/>
          <w:szCs w:val="24"/>
          <w:shd w:val="clear" w:color="auto" w:fill="FFFFFF"/>
        </w:rPr>
        <w:t>Journal of Law, Economics, &amp; Organization</w:t>
      </w:r>
      <w:r w:rsidRPr="00B77843">
        <w:rPr>
          <w:rFonts w:ascii="Times New Roman" w:hAnsi="Times New Roman" w:cs="Times New Roman"/>
          <w:sz w:val="24"/>
          <w:szCs w:val="24"/>
          <w:shd w:val="clear" w:color="auto" w:fill="FFFFFF"/>
        </w:rPr>
        <w:t>, </w:t>
      </w:r>
      <w:r w:rsidRPr="00B77843">
        <w:rPr>
          <w:rFonts w:ascii="Times New Roman" w:hAnsi="Times New Roman" w:cs="Times New Roman"/>
          <w:i/>
          <w:iCs/>
          <w:sz w:val="24"/>
          <w:szCs w:val="24"/>
          <w:shd w:val="clear" w:color="auto" w:fill="FFFFFF"/>
        </w:rPr>
        <w:t>4</w:t>
      </w:r>
      <w:r w:rsidRPr="00B77843">
        <w:rPr>
          <w:rFonts w:ascii="Times New Roman" w:hAnsi="Times New Roman" w:cs="Times New Roman"/>
          <w:sz w:val="24"/>
          <w:szCs w:val="24"/>
          <w:shd w:val="clear" w:color="auto" w:fill="FFFFFF"/>
        </w:rPr>
        <w:t>(2), 305-336.</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proofErr w:type="gramStart"/>
      <w:r w:rsidRPr="00B77843">
        <w:rPr>
          <w:rFonts w:ascii="Times New Roman" w:hAnsi="Times New Roman" w:cs="Times New Roman"/>
          <w:sz w:val="24"/>
          <w:szCs w:val="24"/>
        </w:rPr>
        <w:t>Gaur, A. S., &amp; Lu, J. W. (2007).</w:t>
      </w:r>
      <w:proofErr w:type="gramEnd"/>
      <w:r w:rsidRPr="00B77843">
        <w:rPr>
          <w:rFonts w:ascii="Times New Roman" w:hAnsi="Times New Roman" w:cs="Times New Roman"/>
          <w:sz w:val="24"/>
          <w:szCs w:val="24"/>
        </w:rPr>
        <w:t xml:space="preserve"> Ownership strategies and survival of foreign subsidiaries: Impacts of institutional distance and experience. </w:t>
      </w:r>
      <w:r w:rsidRPr="00B77843">
        <w:rPr>
          <w:rFonts w:ascii="Times New Roman" w:hAnsi="Times New Roman" w:cs="Times New Roman"/>
          <w:i/>
          <w:iCs/>
          <w:sz w:val="24"/>
          <w:szCs w:val="24"/>
        </w:rPr>
        <w:t>Journal of management</w:t>
      </w:r>
      <w:r w:rsidRPr="00B77843">
        <w:rPr>
          <w:rFonts w:ascii="Times New Roman" w:hAnsi="Times New Roman" w:cs="Times New Roman"/>
          <w:sz w:val="24"/>
          <w:szCs w:val="24"/>
        </w:rPr>
        <w:t>, </w:t>
      </w:r>
      <w:r w:rsidRPr="00B77843">
        <w:rPr>
          <w:rFonts w:ascii="Times New Roman" w:hAnsi="Times New Roman" w:cs="Times New Roman"/>
          <w:i/>
          <w:iCs/>
          <w:sz w:val="24"/>
          <w:szCs w:val="24"/>
        </w:rPr>
        <w:t>33</w:t>
      </w:r>
      <w:r w:rsidRPr="00B77843">
        <w:rPr>
          <w:rFonts w:ascii="Times New Roman" w:hAnsi="Times New Roman" w:cs="Times New Roman"/>
          <w:sz w:val="24"/>
          <w:szCs w:val="24"/>
        </w:rPr>
        <w:t>(1), 84-110.</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proofErr w:type="gramStart"/>
      <w:r w:rsidRPr="00B77843">
        <w:rPr>
          <w:rFonts w:ascii="Times New Roman" w:hAnsi="Times New Roman" w:cs="Times New Roman"/>
          <w:sz w:val="24"/>
          <w:szCs w:val="24"/>
          <w:shd w:val="clear" w:color="auto" w:fill="FFFFFF"/>
        </w:rPr>
        <w:t xml:space="preserve">Golder, P. N., &amp; </w:t>
      </w:r>
      <w:proofErr w:type="spellStart"/>
      <w:r w:rsidRPr="00B77843">
        <w:rPr>
          <w:rFonts w:ascii="Times New Roman" w:hAnsi="Times New Roman" w:cs="Times New Roman"/>
          <w:sz w:val="24"/>
          <w:szCs w:val="24"/>
          <w:shd w:val="clear" w:color="auto" w:fill="FFFFFF"/>
        </w:rPr>
        <w:t>Tellis</w:t>
      </w:r>
      <w:proofErr w:type="spellEnd"/>
      <w:r w:rsidRPr="00B77843">
        <w:rPr>
          <w:rFonts w:ascii="Times New Roman" w:hAnsi="Times New Roman" w:cs="Times New Roman"/>
          <w:sz w:val="24"/>
          <w:szCs w:val="24"/>
          <w:shd w:val="clear" w:color="auto" w:fill="FFFFFF"/>
        </w:rPr>
        <w:t>, G. J. (1993).</w:t>
      </w:r>
      <w:proofErr w:type="gramEnd"/>
      <w:r w:rsidRPr="00B77843">
        <w:rPr>
          <w:rFonts w:ascii="Times New Roman" w:hAnsi="Times New Roman" w:cs="Times New Roman"/>
          <w:sz w:val="24"/>
          <w:szCs w:val="24"/>
          <w:shd w:val="clear" w:color="auto" w:fill="FFFFFF"/>
        </w:rPr>
        <w:t xml:space="preserve"> Pioneer advantage: Marketing logic or marketing legend</w:t>
      </w:r>
      <w:proofErr w:type="gramStart"/>
      <w:r w:rsidRPr="00B77843">
        <w:rPr>
          <w:rFonts w:ascii="Times New Roman" w:hAnsi="Times New Roman" w:cs="Times New Roman"/>
          <w:sz w:val="24"/>
          <w:szCs w:val="24"/>
          <w:shd w:val="clear" w:color="auto" w:fill="FFFFFF"/>
        </w:rPr>
        <w:t>?.</w:t>
      </w:r>
      <w:proofErr w:type="gramEnd"/>
      <w:r w:rsidRPr="00B77843">
        <w:rPr>
          <w:rFonts w:ascii="Times New Roman" w:hAnsi="Times New Roman" w:cs="Times New Roman"/>
          <w:sz w:val="24"/>
          <w:szCs w:val="24"/>
          <w:shd w:val="clear" w:color="auto" w:fill="FFFFFF"/>
        </w:rPr>
        <w:t> </w:t>
      </w:r>
      <w:r w:rsidRPr="00B77843">
        <w:rPr>
          <w:rFonts w:ascii="Times New Roman" w:hAnsi="Times New Roman" w:cs="Times New Roman"/>
          <w:i/>
          <w:iCs/>
          <w:sz w:val="24"/>
          <w:szCs w:val="24"/>
          <w:shd w:val="clear" w:color="auto" w:fill="FFFFFF"/>
        </w:rPr>
        <w:t>Journal of marketing Research</w:t>
      </w:r>
      <w:r w:rsidRPr="00B77843">
        <w:rPr>
          <w:rFonts w:ascii="Times New Roman" w:hAnsi="Times New Roman" w:cs="Times New Roman"/>
          <w:sz w:val="24"/>
          <w:szCs w:val="24"/>
          <w:shd w:val="clear" w:color="auto" w:fill="FFFFFF"/>
        </w:rPr>
        <w:t>, 158-170.</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shd w:val="clear" w:color="auto" w:fill="FFFFFF"/>
        </w:rPr>
      </w:pPr>
      <w:r w:rsidRPr="00B77843">
        <w:rPr>
          <w:rFonts w:ascii="Times New Roman" w:hAnsi="Times New Roman" w:cs="Times New Roman"/>
          <w:sz w:val="24"/>
          <w:szCs w:val="24"/>
          <w:shd w:val="clear" w:color="auto" w:fill="FFFFFF"/>
        </w:rPr>
        <w:t>Gomes-</w:t>
      </w:r>
      <w:proofErr w:type="spellStart"/>
      <w:r w:rsidRPr="00B77843">
        <w:rPr>
          <w:rFonts w:ascii="Times New Roman" w:hAnsi="Times New Roman" w:cs="Times New Roman"/>
          <w:sz w:val="24"/>
          <w:szCs w:val="24"/>
          <w:shd w:val="clear" w:color="auto" w:fill="FFFFFF"/>
        </w:rPr>
        <w:t>Casseres</w:t>
      </w:r>
      <w:proofErr w:type="spellEnd"/>
      <w:r w:rsidRPr="00B77843">
        <w:rPr>
          <w:rFonts w:ascii="Times New Roman" w:hAnsi="Times New Roman" w:cs="Times New Roman"/>
          <w:sz w:val="24"/>
          <w:szCs w:val="24"/>
          <w:shd w:val="clear" w:color="auto" w:fill="FFFFFF"/>
        </w:rPr>
        <w:t>, B. (1989). Ownership structures of foreign subsidiaries: Theory and evidence. </w:t>
      </w:r>
      <w:r w:rsidRPr="00B77843">
        <w:rPr>
          <w:rFonts w:ascii="Times New Roman" w:hAnsi="Times New Roman" w:cs="Times New Roman"/>
          <w:i/>
          <w:iCs/>
          <w:sz w:val="24"/>
          <w:szCs w:val="24"/>
          <w:shd w:val="clear" w:color="auto" w:fill="FFFFFF"/>
        </w:rPr>
        <w:t xml:space="preserve">Journal of Economic </w:t>
      </w:r>
      <w:proofErr w:type="spellStart"/>
      <w:r w:rsidRPr="00B77843">
        <w:rPr>
          <w:rFonts w:ascii="Times New Roman" w:hAnsi="Times New Roman" w:cs="Times New Roman"/>
          <w:i/>
          <w:iCs/>
          <w:sz w:val="24"/>
          <w:szCs w:val="24"/>
          <w:shd w:val="clear" w:color="auto" w:fill="FFFFFF"/>
        </w:rPr>
        <w:t>Behavior</w:t>
      </w:r>
      <w:proofErr w:type="spellEnd"/>
      <w:r w:rsidRPr="00B77843">
        <w:rPr>
          <w:rFonts w:ascii="Times New Roman" w:hAnsi="Times New Roman" w:cs="Times New Roman"/>
          <w:i/>
          <w:iCs/>
          <w:sz w:val="24"/>
          <w:szCs w:val="24"/>
          <w:shd w:val="clear" w:color="auto" w:fill="FFFFFF"/>
        </w:rPr>
        <w:t xml:space="preserve"> &amp; Organization</w:t>
      </w:r>
      <w:r w:rsidRPr="00B77843">
        <w:rPr>
          <w:rFonts w:ascii="Times New Roman" w:hAnsi="Times New Roman" w:cs="Times New Roman"/>
          <w:sz w:val="24"/>
          <w:szCs w:val="24"/>
          <w:shd w:val="clear" w:color="auto" w:fill="FFFFFF"/>
        </w:rPr>
        <w:t>, </w:t>
      </w:r>
      <w:r w:rsidRPr="00B77843">
        <w:rPr>
          <w:rFonts w:ascii="Times New Roman" w:hAnsi="Times New Roman" w:cs="Times New Roman"/>
          <w:i/>
          <w:iCs/>
          <w:sz w:val="24"/>
          <w:szCs w:val="24"/>
          <w:shd w:val="clear" w:color="auto" w:fill="FFFFFF"/>
        </w:rPr>
        <w:t>11</w:t>
      </w:r>
      <w:r w:rsidRPr="00B77843">
        <w:rPr>
          <w:rFonts w:ascii="Times New Roman" w:hAnsi="Times New Roman" w:cs="Times New Roman"/>
          <w:sz w:val="24"/>
          <w:szCs w:val="24"/>
          <w:shd w:val="clear" w:color="auto" w:fill="FFFFFF"/>
        </w:rPr>
        <w:t>(1), 1-25.</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proofErr w:type="gramStart"/>
      <w:r w:rsidRPr="00B77843">
        <w:rPr>
          <w:rFonts w:ascii="Times New Roman" w:hAnsi="Times New Roman" w:cs="Times New Roman"/>
          <w:sz w:val="24"/>
          <w:szCs w:val="24"/>
          <w:shd w:val="clear" w:color="auto" w:fill="FFFFFF"/>
        </w:rPr>
        <w:t xml:space="preserve">Graham Jr, R. C., &amp; </w:t>
      </w:r>
      <w:proofErr w:type="spellStart"/>
      <w:r w:rsidRPr="00B77843">
        <w:rPr>
          <w:rFonts w:ascii="Times New Roman" w:hAnsi="Times New Roman" w:cs="Times New Roman"/>
          <w:sz w:val="24"/>
          <w:szCs w:val="24"/>
          <w:shd w:val="clear" w:color="auto" w:fill="FFFFFF"/>
        </w:rPr>
        <w:t>Frankenberger</w:t>
      </w:r>
      <w:proofErr w:type="spellEnd"/>
      <w:r w:rsidRPr="00B77843">
        <w:rPr>
          <w:rFonts w:ascii="Times New Roman" w:hAnsi="Times New Roman" w:cs="Times New Roman"/>
          <w:sz w:val="24"/>
          <w:szCs w:val="24"/>
          <w:shd w:val="clear" w:color="auto" w:fill="FFFFFF"/>
        </w:rPr>
        <w:t>, K. D. (2000).</w:t>
      </w:r>
      <w:proofErr w:type="gramEnd"/>
      <w:r w:rsidRPr="00B77843">
        <w:rPr>
          <w:rFonts w:ascii="Times New Roman" w:hAnsi="Times New Roman" w:cs="Times New Roman"/>
          <w:sz w:val="24"/>
          <w:szCs w:val="24"/>
          <w:shd w:val="clear" w:color="auto" w:fill="FFFFFF"/>
        </w:rPr>
        <w:t xml:space="preserve"> </w:t>
      </w:r>
      <w:proofErr w:type="gramStart"/>
      <w:r w:rsidRPr="00B77843">
        <w:rPr>
          <w:rFonts w:ascii="Times New Roman" w:hAnsi="Times New Roman" w:cs="Times New Roman"/>
          <w:sz w:val="24"/>
          <w:szCs w:val="24"/>
          <w:shd w:val="clear" w:color="auto" w:fill="FFFFFF"/>
        </w:rPr>
        <w:t>The contribution of changes in advertising expenditures to earnings and market values.</w:t>
      </w:r>
      <w:proofErr w:type="gramEnd"/>
      <w:r w:rsidRPr="00B77843">
        <w:rPr>
          <w:rFonts w:ascii="Times New Roman" w:hAnsi="Times New Roman" w:cs="Times New Roman"/>
          <w:sz w:val="24"/>
          <w:szCs w:val="24"/>
          <w:shd w:val="clear" w:color="auto" w:fill="FFFFFF"/>
        </w:rPr>
        <w:t> </w:t>
      </w:r>
      <w:r w:rsidRPr="00B77843">
        <w:rPr>
          <w:rFonts w:ascii="Times New Roman" w:hAnsi="Times New Roman" w:cs="Times New Roman"/>
          <w:i/>
          <w:iCs/>
          <w:sz w:val="24"/>
          <w:szCs w:val="24"/>
          <w:shd w:val="clear" w:color="auto" w:fill="FFFFFF"/>
        </w:rPr>
        <w:t>Journal of Business Research</w:t>
      </w:r>
      <w:r w:rsidRPr="00B77843">
        <w:rPr>
          <w:rFonts w:ascii="Times New Roman" w:hAnsi="Times New Roman" w:cs="Times New Roman"/>
          <w:sz w:val="24"/>
          <w:szCs w:val="24"/>
          <w:shd w:val="clear" w:color="auto" w:fill="FFFFFF"/>
        </w:rPr>
        <w:t>, </w:t>
      </w:r>
      <w:r w:rsidRPr="00B77843">
        <w:rPr>
          <w:rFonts w:ascii="Times New Roman" w:hAnsi="Times New Roman" w:cs="Times New Roman"/>
          <w:i/>
          <w:iCs/>
          <w:sz w:val="24"/>
          <w:szCs w:val="24"/>
          <w:shd w:val="clear" w:color="auto" w:fill="FFFFFF"/>
        </w:rPr>
        <w:t>50</w:t>
      </w:r>
      <w:r w:rsidRPr="00B77843">
        <w:rPr>
          <w:rFonts w:ascii="Times New Roman" w:hAnsi="Times New Roman" w:cs="Times New Roman"/>
          <w:sz w:val="24"/>
          <w:szCs w:val="24"/>
          <w:shd w:val="clear" w:color="auto" w:fill="FFFFFF"/>
        </w:rPr>
        <w:t>(2), 149-155.</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proofErr w:type="gramStart"/>
      <w:r w:rsidRPr="00B77843">
        <w:rPr>
          <w:rFonts w:ascii="Times New Roman" w:hAnsi="Times New Roman" w:cs="Times New Roman"/>
          <w:sz w:val="24"/>
          <w:szCs w:val="24"/>
        </w:rPr>
        <w:t xml:space="preserve">Han, B. H., &amp; </w:t>
      </w:r>
      <w:proofErr w:type="spellStart"/>
      <w:r w:rsidRPr="00B77843">
        <w:rPr>
          <w:rFonts w:ascii="Times New Roman" w:hAnsi="Times New Roman" w:cs="Times New Roman"/>
          <w:sz w:val="24"/>
          <w:szCs w:val="24"/>
        </w:rPr>
        <w:t>Manry</w:t>
      </w:r>
      <w:proofErr w:type="spellEnd"/>
      <w:r w:rsidRPr="00B77843">
        <w:rPr>
          <w:rFonts w:ascii="Times New Roman" w:hAnsi="Times New Roman" w:cs="Times New Roman"/>
          <w:sz w:val="24"/>
          <w:szCs w:val="24"/>
        </w:rPr>
        <w:t>, D. (2004).</w:t>
      </w:r>
      <w:proofErr w:type="gramEnd"/>
      <w:r w:rsidRPr="00B77843">
        <w:rPr>
          <w:rFonts w:ascii="Times New Roman" w:hAnsi="Times New Roman" w:cs="Times New Roman"/>
          <w:sz w:val="24"/>
          <w:szCs w:val="24"/>
        </w:rPr>
        <w:t xml:space="preserve"> The value-relevance of R&amp;D and advertising expenditures: evidence from Korea. </w:t>
      </w:r>
      <w:r w:rsidRPr="00B77843">
        <w:rPr>
          <w:rFonts w:ascii="Times New Roman" w:hAnsi="Times New Roman" w:cs="Times New Roman"/>
          <w:i/>
          <w:iCs/>
          <w:sz w:val="24"/>
          <w:szCs w:val="24"/>
        </w:rPr>
        <w:t>The International Journal of Accounting</w:t>
      </w:r>
      <w:r w:rsidRPr="00B77843">
        <w:rPr>
          <w:rFonts w:ascii="Times New Roman" w:hAnsi="Times New Roman" w:cs="Times New Roman"/>
          <w:sz w:val="24"/>
          <w:szCs w:val="24"/>
        </w:rPr>
        <w:t>, </w:t>
      </w:r>
      <w:r w:rsidRPr="00B77843">
        <w:rPr>
          <w:rFonts w:ascii="Times New Roman" w:hAnsi="Times New Roman" w:cs="Times New Roman"/>
          <w:i/>
          <w:iCs/>
          <w:sz w:val="24"/>
          <w:szCs w:val="24"/>
        </w:rPr>
        <w:t>39</w:t>
      </w:r>
      <w:r w:rsidRPr="00B77843">
        <w:rPr>
          <w:rFonts w:ascii="Times New Roman" w:hAnsi="Times New Roman" w:cs="Times New Roman"/>
          <w:sz w:val="24"/>
          <w:szCs w:val="24"/>
        </w:rPr>
        <w:t>(2), 155-173.</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proofErr w:type="spellStart"/>
      <w:proofErr w:type="gramStart"/>
      <w:r w:rsidRPr="00B77843">
        <w:rPr>
          <w:rFonts w:ascii="Times New Roman" w:hAnsi="Times New Roman" w:cs="Times New Roman"/>
          <w:sz w:val="24"/>
          <w:szCs w:val="24"/>
        </w:rPr>
        <w:t>Hennart</w:t>
      </w:r>
      <w:proofErr w:type="spellEnd"/>
      <w:r w:rsidRPr="00B77843">
        <w:rPr>
          <w:rFonts w:ascii="Times New Roman" w:hAnsi="Times New Roman" w:cs="Times New Roman"/>
          <w:sz w:val="24"/>
          <w:szCs w:val="24"/>
        </w:rPr>
        <w:t>, J. F., Kim, D. J., &amp; Zeng, M. (1998).</w:t>
      </w:r>
      <w:proofErr w:type="gramEnd"/>
      <w:r w:rsidRPr="00B77843">
        <w:rPr>
          <w:rFonts w:ascii="Times New Roman" w:hAnsi="Times New Roman" w:cs="Times New Roman"/>
          <w:sz w:val="24"/>
          <w:szCs w:val="24"/>
        </w:rPr>
        <w:t xml:space="preserve"> The impact of joint venture status on the longevity of Japanese stakes in US manufacturing affiliates. </w:t>
      </w:r>
      <w:r w:rsidRPr="00B77843">
        <w:rPr>
          <w:rFonts w:ascii="Times New Roman" w:hAnsi="Times New Roman" w:cs="Times New Roman"/>
          <w:i/>
          <w:iCs/>
          <w:sz w:val="24"/>
          <w:szCs w:val="24"/>
        </w:rPr>
        <w:t>Organization Science</w:t>
      </w:r>
      <w:r w:rsidRPr="00B77843">
        <w:rPr>
          <w:rFonts w:ascii="Times New Roman" w:hAnsi="Times New Roman" w:cs="Times New Roman"/>
          <w:sz w:val="24"/>
          <w:szCs w:val="24"/>
        </w:rPr>
        <w:t>, </w:t>
      </w:r>
      <w:r w:rsidRPr="00B77843">
        <w:rPr>
          <w:rFonts w:ascii="Times New Roman" w:hAnsi="Times New Roman" w:cs="Times New Roman"/>
          <w:i/>
          <w:iCs/>
          <w:sz w:val="24"/>
          <w:szCs w:val="24"/>
        </w:rPr>
        <w:t>9</w:t>
      </w:r>
      <w:r w:rsidRPr="00B77843">
        <w:rPr>
          <w:rFonts w:ascii="Times New Roman" w:hAnsi="Times New Roman" w:cs="Times New Roman"/>
          <w:sz w:val="24"/>
          <w:szCs w:val="24"/>
        </w:rPr>
        <w:t>(3), 382-395.</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shd w:val="clear" w:color="auto" w:fill="FFFFFF"/>
        </w:rPr>
      </w:pPr>
      <w:proofErr w:type="gramStart"/>
      <w:r w:rsidRPr="00B77843">
        <w:rPr>
          <w:rFonts w:ascii="Times New Roman" w:hAnsi="Times New Roman" w:cs="Times New Roman"/>
          <w:sz w:val="24"/>
          <w:szCs w:val="24"/>
          <w:shd w:val="clear" w:color="auto" w:fill="FFFFFF"/>
        </w:rPr>
        <w:t>Hill, C. W., Hwang, P., &amp; Kim, W. C. (1990).</w:t>
      </w:r>
      <w:proofErr w:type="gramEnd"/>
      <w:r w:rsidRPr="00B77843">
        <w:rPr>
          <w:rFonts w:ascii="Times New Roman" w:hAnsi="Times New Roman" w:cs="Times New Roman"/>
          <w:sz w:val="24"/>
          <w:szCs w:val="24"/>
          <w:shd w:val="clear" w:color="auto" w:fill="FFFFFF"/>
        </w:rPr>
        <w:t xml:space="preserve"> </w:t>
      </w:r>
      <w:proofErr w:type="gramStart"/>
      <w:r w:rsidRPr="00B77843">
        <w:rPr>
          <w:rFonts w:ascii="Times New Roman" w:hAnsi="Times New Roman" w:cs="Times New Roman"/>
          <w:sz w:val="24"/>
          <w:szCs w:val="24"/>
          <w:shd w:val="clear" w:color="auto" w:fill="FFFFFF"/>
        </w:rPr>
        <w:t>An eclectic theory of the choice of international entry mode.</w:t>
      </w:r>
      <w:proofErr w:type="gramEnd"/>
      <w:r w:rsidRPr="00B77843">
        <w:rPr>
          <w:rFonts w:ascii="Times New Roman" w:hAnsi="Times New Roman" w:cs="Times New Roman"/>
          <w:sz w:val="24"/>
          <w:szCs w:val="24"/>
          <w:shd w:val="clear" w:color="auto" w:fill="FFFFFF"/>
        </w:rPr>
        <w:t> </w:t>
      </w:r>
      <w:r w:rsidRPr="00B77843">
        <w:rPr>
          <w:rFonts w:ascii="Times New Roman" w:hAnsi="Times New Roman" w:cs="Times New Roman"/>
          <w:i/>
          <w:iCs/>
          <w:sz w:val="24"/>
          <w:szCs w:val="24"/>
          <w:shd w:val="clear" w:color="auto" w:fill="FFFFFF"/>
        </w:rPr>
        <w:t>Strategic management journal</w:t>
      </w:r>
      <w:r w:rsidRPr="00B77843">
        <w:rPr>
          <w:rFonts w:ascii="Times New Roman" w:hAnsi="Times New Roman" w:cs="Times New Roman"/>
          <w:sz w:val="24"/>
          <w:szCs w:val="24"/>
          <w:shd w:val="clear" w:color="auto" w:fill="FFFFFF"/>
        </w:rPr>
        <w:t>, </w:t>
      </w:r>
      <w:r w:rsidRPr="00B77843">
        <w:rPr>
          <w:rFonts w:ascii="Times New Roman" w:hAnsi="Times New Roman" w:cs="Times New Roman"/>
          <w:i/>
          <w:iCs/>
          <w:sz w:val="24"/>
          <w:szCs w:val="24"/>
          <w:shd w:val="clear" w:color="auto" w:fill="FFFFFF"/>
        </w:rPr>
        <w:t>11</w:t>
      </w:r>
      <w:r w:rsidRPr="00B77843">
        <w:rPr>
          <w:rFonts w:ascii="Times New Roman" w:hAnsi="Times New Roman" w:cs="Times New Roman"/>
          <w:sz w:val="24"/>
          <w:szCs w:val="24"/>
          <w:shd w:val="clear" w:color="auto" w:fill="FFFFFF"/>
        </w:rPr>
        <w:t>(2), 117-128.</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proofErr w:type="spellStart"/>
      <w:proofErr w:type="gramStart"/>
      <w:r w:rsidRPr="00B77843">
        <w:rPr>
          <w:rFonts w:ascii="Times New Roman" w:hAnsi="Times New Roman" w:cs="Times New Roman"/>
          <w:sz w:val="24"/>
          <w:szCs w:val="24"/>
          <w:shd w:val="clear" w:color="auto" w:fill="FFFFFF"/>
        </w:rPr>
        <w:t>Hirschey</w:t>
      </w:r>
      <w:proofErr w:type="spellEnd"/>
      <w:r w:rsidRPr="00B77843">
        <w:rPr>
          <w:rFonts w:ascii="Times New Roman" w:hAnsi="Times New Roman" w:cs="Times New Roman"/>
          <w:sz w:val="24"/>
          <w:szCs w:val="24"/>
          <w:shd w:val="clear" w:color="auto" w:fill="FFFFFF"/>
        </w:rPr>
        <w:t>, M., &amp; Weygandt, J. J. (1985).</w:t>
      </w:r>
      <w:proofErr w:type="gramEnd"/>
      <w:r w:rsidRPr="00B77843">
        <w:rPr>
          <w:rFonts w:ascii="Times New Roman" w:hAnsi="Times New Roman" w:cs="Times New Roman"/>
          <w:sz w:val="24"/>
          <w:szCs w:val="24"/>
          <w:shd w:val="clear" w:color="auto" w:fill="FFFFFF"/>
        </w:rPr>
        <w:t xml:space="preserve"> </w:t>
      </w:r>
      <w:proofErr w:type="gramStart"/>
      <w:r w:rsidRPr="00B77843">
        <w:rPr>
          <w:rFonts w:ascii="Times New Roman" w:hAnsi="Times New Roman" w:cs="Times New Roman"/>
          <w:sz w:val="24"/>
          <w:szCs w:val="24"/>
          <w:shd w:val="clear" w:color="auto" w:fill="FFFFFF"/>
        </w:rPr>
        <w:t>Amortization policy for advertising and research and development expenditures.</w:t>
      </w:r>
      <w:proofErr w:type="gramEnd"/>
      <w:r w:rsidRPr="00B77843">
        <w:rPr>
          <w:rFonts w:ascii="Times New Roman" w:hAnsi="Times New Roman" w:cs="Times New Roman"/>
          <w:sz w:val="24"/>
          <w:szCs w:val="24"/>
          <w:shd w:val="clear" w:color="auto" w:fill="FFFFFF"/>
        </w:rPr>
        <w:t> </w:t>
      </w:r>
      <w:r w:rsidRPr="00B77843">
        <w:rPr>
          <w:rFonts w:ascii="Times New Roman" w:hAnsi="Times New Roman" w:cs="Times New Roman"/>
          <w:i/>
          <w:iCs/>
          <w:sz w:val="24"/>
          <w:szCs w:val="24"/>
          <w:shd w:val="clear" w:color="auto" w:fill="FFFFFF"/>
        </w:rPr>
        <w:t>Journal of Accounting Research</w:t>
      </w:r>
      <w:r w:rsidRPr="00B77843">
        <w:rPr>
          <w:rFonts w:ascii="Times New Roman" w:hAnsi="Times New Roman" w:cs="Times New Roman"/>
          <w:sz w:val="24"/>
          <w:szCs w:val="24"/>
          <w:shd w:val="clear" w:color="auto" w:fill="FFFFFF"/>
        </w:rPr>
        <w:t>, 326-335.</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proofErr w:type="spellStart"/>
      <w:proofErr w:type="gramStart"/>
      <w:r w:rsidRPr="00B77843">
        <w:rPr>
          <w:rFonts w:ascii="Times New Roman" w:hAnsi="Times New Roman" w:cs="Times New Roman"/>
          <w:sz w:val="24"/>
          <w:szCs w:val="24"/>
        </w:rPr>
        <w:t>Hitt</w:t>
      </w:r>
      <w:proofErr w:type="spellEnd"/>
      <w:r w:rsidRPr="00B77843">
        <w:rPr>
          <w:rFonts w:ascii="Times New Roman" w:hAnsi="Times New Roman" w:cs="Times New Roman"/>
          <w:sz w:val="24"/>
          <w:szCs w:val="24"/>
        </w:rPr>
        <w:t>, M. A., &amp; Tyler, B. B. (1991).</w:t>
      </w:r>
      <w:proofErr w:type="gramEnd"/>
      <w:r w:rsidRPr="00B77843">
        <w:rPr>
          <w:rFonts w:ascii="Times New Roman" w:hAnsi="Times New Roman" w:cs="Times New Roman"/>
          <w:sz w:val="24"/>
          <w:szCs w:val="24"/>
        </w:rPr>
        <w:t xml:space="preserve"> Strategic decision models: Integrating different perspectives. </w:t>
      </w:r>
      <w:r w:rsidRPr="00B77843">
        <w:rPr>
          <w:rFonts w:ascii="Times New Roman" w:hAnsi="Times New Roman" w:cs="Times New Roman"/>
          <w:i/>
          <w:iCs/>
          <w:sz w:val="24"/>
          <w:szCs w:val="24"/>
        </w:rPr>
        <w:t>Strategic management journal</w:t>
      </w:r>
      <w:proofErr w:type="gramStart"/>
      <w:r w:rsidRPr="00B77843">
        <w:rPr>
          <w:rFonts w:ascii="Times New Roman" w:hAnsi="Times New Roman" w:cs="Times New Roman"/>
          <w:sz w:val="24"/>
          <w:szCs w:val="24"/>
        </w:rPr>
        <w:t>,</w:t>
      </w:r>
      <w:r w:rsidRPr="00B77843">
        <w:rPr>
          <w:rFonts w:ascii="Times New Roman" w:hAnsi="Times New Roman" w:cs="Times New Roman"/>
          <w:i/>
          <w:iCs/>
          <w:sz w:val="24"/>
          <w:szCs w:val="24"/>
        </w:rPr>
        <w:t>12</w:t>
      </w:r>
      <w:proofErr w:type="gramEnd"/>
      <w:r w:rsidRPr="00B77843">
        <w:rPr>
          <w:rFonts w:ascii="Times New Roman" w:hAnsi="Times New Roman" w:cs="Times New Roman"/>
          <w:sz w:val="24"/>
          <w:szCs w:val="24"/>
        </w:rPr>
        <w:t>(5), 327-351.</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r w:rsidRPr="00B77843">
        <w:rPr>
          <w:rFonts w:ascii="Times New Roman" w:hAnsi="Times New Roman" w:cs="Times New Roman"/>
          <w:sz w:val="24"/>
          <w:szCs w:val="24"/>
          <w:shd w:val="clear" w:color="auto" w:fill="FFFFFF"/>
        </w:rPr>
        <w:lastRenderedPageBreak/>
        <w:t xml:space="preserve">Ho, Y. K., </w:t>
      </w:r>
      <w:proofErr w:type="spellStart"/>
      <w:r w:rsidRPr="00B77843">
        <w:rPr>
          <w:rFonts w:ascii="Times New Roman" w:hAnsi="Times New Roman" w:cs="Times New Roman"/>
          <w:sz w:val="24"/>
          <w:szCs w:val="24"/>
          <w:shd w:val="clear" w:color="auto" w:fill="FFFFFF"/>
        </w:rPr>
        <w:t>Keh</w:t>
      </w:r>
      <w:proofErr w:type="spellEnd"/>
      <w:r w:rsidRPr="00B77843">
        <w:rPr>
          <w:rFonts w:ascii="Times New Roman" w:hAnsi="Times New Roman" w:cs="Times New Roman"/>
          <w:sz w:val="24"/>
          <w:szCs w:val="24"/>
          <w:shd w:val="clear" w:color="auto" w:fill="FFFFFF"/>
        </w:rPr>
        <w:t>, H. T., &amp; Ong, J. M. (2005). The effects of R&amp;D and advertising on firm value: An examination of manufacturing and nonmanufacturing firms. </w:t>
      </w:r>
      <w:r w:rsidRPr="00B77843">
        <w:rPr>
          <w:rFonts w:ascii="Times New Roman" w:hAnsi="Times New Roman" w:cs="Times New Roman"/>
          <w:i/>
          <w:iCs/>
          <w:sz w:val="24"/>
          <w:szCs w:val="24"/>
          <w:shd w:val="clear" w:color="auto" w:fill="FFFFFF"/>
        </w:rPr>
        <w:t>IEEE Transactions on Engineering Management</w:t>
      </w:r>
      <w:r w:rsidRPr="00B77843">
        <w:rPr>
          <w:rFonts w:ascii="Times New Roman" w:hAnsi="Times New Roman" w:cs="Times New Roman"/>
          <w:sz w:val="24"/>
          <w:szCs w:val="24"/>
          <w:shd w:val="clear" w:color="auto" w:fill="FFFFFF"/>
        </w:rPr>
        <w:t>, </w:t>
      </w:r>
      <w:r w:rsidRPr="00B77843">
        <w:rPr>
          <w:rFonts w:ascii="Times New Roman" w:hAnsi="Times New Roman" w:cs="Times New Roman"/>
          <w:i/>
          <w:iCs/>
          <w:sz w:val="24"/>
          <w:szCs w:val="24"/>
          <w:shd w:val="clear" w:color="auto" w:fill="FFFFFF"/>
        </w:rPr>
        <w:t>52</w:t>
      </w:r>
      <w:r w:rsidRPr="00B77843">
        <w:rPr>
          <w:rFonts w:ascii="Times New Roman" w:hAnsi="Times New Roman" w:cs="Times New Roman"/>
          <w:sz w:val="24"/>
          <w:szCs w:val="24"/>
          <w:shd w:val="clear" w:color="auto" w:fill="FFFFFF"/>
        </w:rPr>
        <w:t>(1), 3-14.</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shd w:val="clear" w:color="auto" w:fill="FFFFFF"/>
        </w:rPr>
      </w:pPr>
      <w:proofErr w:type="gramStart"/>
      <w:r w:rsidRPr="00B77843">
        <w:rPr>
          <w:rFonts w:ascii="Times New Roman" w:hAnsi="Times New Roman" w:cs="Times New Roman"/>
          <w:sz w:val="24"/>
          <w:szCs w:val="24"/>
          <w:shd w:val="clear" w:color="auto" w:fill="FFFFFF"/>
        </w:rPr>
        <w:t>Hu, M. Y., &amp; Chen, H. (1996).</w:t>
      </w:r>
      <w:proofErr w:type="gramEnd"/>
      <w:r w:rsidRPr="00B77843">
        <w:rPr>
          <w:rFonts w:ascii="Times New Roman" w:hAnsi="Times New Roman" w:cs="Times New Roman"/>
          <w:sz w:val="24"/>
          <w:szCs w:val="24"/>
          <w:shd w:val="clear" w:color="auto" w:fill="FFFFFF"/>
        </w:rPr>
        <w:t xml:space="preserve"> </w:t>
      </w:r>
      <w:proofErr w:type="gramStart"/>
      <w:r w:rsidRPr="00B77843">
        <w:rPr>
          <w:rFonts w:ascii="Times New Roman" w:hAnsi="Times New Roman" w:cs="Times New Roman"/>
          <w:sz w:val="24"/>
          <w:szCs w:val="24"/>
          <w:shd w:val="clear" w:color="auto" w:fill="FFFFFF"/>
        </w:rPr>
        <w:t>An empirical analysis of factors explaining foreign joint venture performance in China.</w:t>
      </w:r>
      <w:proofErr w:type="gramEnd"/>
      <w:r w:rsidRPr="00B77843">
        <w:rPr>
          <w:rFonts w:ascii="Times New Roman" w:hAnsi="Times New Roman" w:cs="Times New Roman"/>
          <w:sz w:val="24"/>
          <w:szCs w:val="24"/>
          <w:shd w:val="clear" w:color="auto" w:fill="FFFFFF"/>
        </w:rPr>
        <w:t> </w:t>
      </w:r>
      <w:r w:rsidRPr="00B77843">
        <w:rPr>
          <w:rFonts w:ascii="Times New Roman" w:hAnsi="Times New Roman" w:cs="Times New Roman"/>
          <w:i/>
          <w:iCs/>
          <w:sz w:val="24"/>
          <w:szCs w:val="24"/>
          <w:shd w:val="clear" w:color="auto" w:fill="FFFFFF"/>
        </w:rPr>
        <w:t>Journal of Business Research</w:t>
      </w:r>
      <w:r w:rsidRPr="00B77843">
        <w:rPr>
          <w:rFonts w:ascii="Times New Roman" w:hAnsi="Times New Roman" w:cs="Times New Roman"/>
          <w:sz w:val="24"/>
          <w:szCs w:val="24"/>
          <w:shd w:val="clear" w:color="auto" w:fill="FFFFFF"/>
        </w:rPr>
        <w:t>, </w:t>
      </w:r>
      <w:r w:rsidRPr="00B77843">
        <w:rPr>
          <w:rFonts w:ascii="Times New Roman" w:hAnsi="Times New Roman" w:cs="Times New Roman"/>
          <w:i/>
          <w:iCs/>
          <w:sz w:val="24"/>
          <w:szCs w:val="24"/>
          <w:shd w:val="clear" w:color="auto" w:fill="FFFFFF"/>
        </w:rPr>
        <w:t>35</w:t>
      </w:r>
      <w:r w:rsidRPr="00B77843">
        <w:rPr>
          <w:rFonts w:ascii="Times New Roman" w:hAnsi="Times New Roman" w:cs="Times New Roman"/>
          <w:sz w:val="24"/>
          <w:szCs w:val="24"/>
          <w:shd w:val="clear" w:color="auto" w:fill="FFFFFF"/>
        </w:rPr>
        <w:t>(2), 165-173.</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proofErr w:type="spellStart"/>
      <w:r w:rsidRPr="00B77843">
        <w:rPr>
          <w:rFonts w:ascii="Times New Roman" w:hAnsi="Times New Roman" w:cs="Times New Roman"/>
          <w:sz w:val="24"/>
          <w:szCs w:val="24"/>
          <w:shd w:val="clear" w:color="auto" w:fill="FFFFFF"/>
        </w:rPr>
        <w:t>Hymer</w:t>
      </w:r>
      <w:proofErr w:type="spellEnd"/>
      <w:r w:rsidRPr="00B77843">
        <w:rPr>
          <w:rFonts w:ascii="Times New Roman" w:hAnsi="Times New Roman" w:cs="Times New Roman"/>
          <w:sz w:val="24"/>
          <w:szCs w:val="24"/>
          <w:shd w:val="clear" w:color="auto" w:fill="FFFFFF"/>
        </w:rPr>
        <w:t>, S. H. (1976). </w:t>
      </w:r>
      <w:proofErr w:type="gramStart"/>
      <w:r w:rsidRPr="00B77843">
        <w:rPr>
          <w:rFonts w:ascii="Times New Roman" w:hAnsi="Times New Roman" w:cs="Times New Roman"/>
          <w:i/>
          <w:iCs/>
          <w:sz w:val="24"/>
          <w:szCs w:val="24"/>
          <w:shd w:val="clear" w:color="auto" w:fill="FFFFFF"/>
        </w:rPr>
        <w:t>International operations of national firms</w:t>
      </w:r>
      <w:r w:rsidRPr="00B77843">
        <w:rPr>
          <w:rFonts w:ascii="Times New Roman" w:hAnsi="Times New Roman" w:cs="Times New Roman"/>
          <w:sz w:val="24"/>
          <w:szCs w:val="24"/>
          <w:shd w:val="clear" w:color="auto" w:fill="FFFFFF"/>
        </w:rPr>
        <w:t>.</w:t>
      </w:r>
      <w:proofErr w:type="gramEnd"/>
      <w:r w:rsidRPr="00B77843">
        <w:rPr>
          <w:rFonts w:ascii="Times New Roman" w:hAnsi="Times New Roman" w:cs="Times New Roman"/>
          <w:sz w:val="24"/>
          <w:szCs w:val="24"/>
          <w:shd w:val="clear" w:color="auto" w:fill="FFFFFF"/>
        </w:rPr>
        <w:t xml:space="preserve"> </w:t>
      </w:r>
      <w:proofErr w:type="gramStart"/>
      <w:r w:rsidRPr="00B77843">
        <w:rPr>
          <w:rFonts w:ascii="Times New Roman" w:hAnsi="Times New Roman" w:cs="Times New Roman"/>
          <w:sz w:val="24"/>
          <w:szCs w:val="24"/>
          <w:shd w:val="clear" w:color="auto" w:fill="FFFFFF"/>
        </w:rPr>
        <w:t>MIT press.</w:t>
      </w:r>
      <w:proofErr w:type="gramEnd"/>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proofErr w:type="spellStart"/>
      <w:proofErr w:type="gramStart"/>
      <w:r w:rsidRPr="00B77843">
        <w:rPr>
          <w:rFonts w:ascii="Times New Roman" w:hAnsi="Times New Roman" w:cs="Times New Roman"/>
          <w:sz w:val="24"/>
          <w:szCs w:val="24"/>
        </w:rPr>
        <w:t>Isobe</w:t>
      </w:r>
      <w:proofErr w:type="spellEnd"/>
      <w:r w:rsidRPr="00B77843">
        <w:rPr>
          <w:rFonts w:ascii="Times New Roman" w:hAnsi="Times New Roman" w:cs="Times New Roman"/>
          <w:sz w:val="24"/>
          <w:szCs w:val="24"/>
        </w:rPr>
        <w:t>, T., Makino, S., &amp; Montgomery, D. B. (2000).</w:t>
      </w:r>
      <w:proofErr w:type="gramEnd"/>
      <w:r w:rsidRPr="00B77843">
        <w:rPr>
          <w:rFonts w:ascii="Times New Roman" w:hAnsi="Times New Roman" w:cs="Times New Roman"/>
          <w:sz w:val="24"/>
          <w:szCs w:val="24"/>
        </w:rPr>
        <w:t xml:space="preserve"> Resource commitment, entry timing, and market performance of foreign direct investments in emerging economies: The case of Japanese international joint ventures in China. </w:t>
      </w:r>
      <w:r w:rsidRPr="00B77843">
        <w:rPr>
          <w:rFonts w:ascii="Times New Roman" w:hAnsi="Times New Roman" w:cs="Times New Roman"/>
          <w:i/>
          <w:iCs/>
          <w:sz w:val="24"/>
          <w:szCs w:val="24"/>
        </w:rPr>
        <w:t>Academy of management journal</w:t>
      </w:r>
      <w:r w:rsidRPr="00B77843">
        <w:rPr>
          <w:rFonts w:ascii="Times New Roman" w:hAnsi="Times New Roman" w:cs="Times New Roman"/>
          <w:sz w:val="24"/>
          <w:szCs w:val="24"/>
        </w:rPr>
        <w:t>, </w:t>
      </w:r>
      <w:r w:rsidRPr="00B77843">
        <w:rPr>
          <w:rFonts w:ascii="Times New Roman" w:hAnsi="Times New Roman" w:cs="Times New Roman"/>
          <w:i/>
          <w:iCs/>
          <w:sz w:val="24"/>
          <w:szCs w:val="24"/>
        </w:rPr>
        <w:t>43</w:t>
      </w:r>
      <w:r w:rsidRPr="00B77843">
        <w:rPr>
          <w:rFonts w:ascii="Times New Roman" w:hAnsi="Times New Roman" w:cs="Times New Roman"/>
          <w:sz w:val="24"/>
          <w:szCs w:val="24"/>
        </w:rPr>
        <w:t>(3), 468-484.</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proofErr w:type="spellStart"/>
      <w:proofErr w:type="gramStart"/>
      <w:r w:rsidRPr="00B77843">
        <w:rPr>
          <w:rFonts w:ascii="Times New Roman" w:hAnsi="Times New Roman" w:cs="Times New Roman"/>
          <w:sz w:val="24"/>
          <w:szCs w:val="24"/>
        </w:rPr>
        <w:t>Kerin</w:t>
      </w:r>
      <w:proofErr w:type="spellEnd"/>
      <w:r w:rsidRPr="00B77843">
        <w:rPr>
          <w:rFonts w:ascii="Times New Roman" w:hAnsi="Times New Roman" w:cs="Times New Roman"/>
          <w:sz w:val="24"/>
          <w:szCs w:val="24"/>
        </w:rPr>
        <w:t xml:space="preserve">, R. A., </w:t>
      </w:r>
      <w:proofErr w:type="spellStart"/>
      <w:r w:rsidRPr="00B77843">
        <w:rPr>
          <w:rFonts w:ascii="Times New Roman" w:hAnsi="Times New Roman" w:cs="Times New Roman"/>
          <w:sz w:val="24"/>
          <w:szCs w:val="24"/>
        </w:rPr>
        <w:t>Varadarajan</w:t>
      </w:r>
      <w:proofErr w:type="spellEnd"/>
      <w:r w:rsidRPr="00B77843">
        <w:rPr>
          <w:rFonts w:ascii="Times New Roman" w:hAnsi="Times New Roman" w:cs="Times New Roman"/>
          <w:sz w:val="24"/>
          <w:szCs w:val="24"/>
        </w:rPr>
        <w:t>, P. R., &amp; Peterson, R. A. (1992).</w:t>
      </w:r>
      <w:proofErr w:type="gramEnd"/>
      <w:r w:rsidRPr="00B77843">
        <w:rPr>
          <w:rFonts w:ascii="Times New Roman" w:hAnsi="Times New Roman" w:cs="Times New Roman"/>
          <w:sz w:val="24"/>
          <w:szCs w:val="24"/>
        </w:rPr>
        <w:t xml:space="preserve"> First-mover advantage: A synthesis, conceptual framework, and research propositions. </w:t>
      </w:r>
      <w:r w:rsidRPr="00B77843">
        <w:rPr>
          <w:rFonts w:ascii="Times New Roman" w:hAnsi="Times New Roman" w:cs="Times New Roman"/>
          <w:i/>
          <w:iCs/>
          <w:sz w:val="24"/>
          <w:szCs w:val="24"/>
        </w:rPr>
        <w:t>The Journal of Marketing</w:t>
      </w:r>
      <w:r w:rsidRPr="00B77843">
        <w:rPr>
          <w:rFonts w:ascii="Times New Roman" w:hAnsi="Times New Roman" w:cs="Times New Roman"/>
          <w:sz w:val="24"/>
          <w:szCs w:val="24"/>
        </w:rPr>
        <w:t>, 33-52.</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proofErr w:type="gramStart"/>
      <w:r w:rsidRPr="00B77843">
        <w:rPr>
          <w:rFonts w:ascii="Times New Roman" w:hAnsi="Times New Roman" w:cs="Times New Roman"/>
          <w:sz w:val="24"/>
          <w:szCs w:val="24"/>
        </w:rPr>
        <w:t>Kim, W. C., &amp; Hwang, P. (1992).</w:t>
      </w:r>
      <w:proofErr w:type="gramEnd"/>
      <w:r w:rsidRPr="00B77843">
        <w:rPr>
          <w:rFonts w:ascii="Times New Roman" w:hAnsi="Times New Roman" w:cs="Times New Roman"/>
          <w:sz w:val="24"/>
          <w:szCs w:val="24"/>
        </w:rPr>
        <w:t xml:space="preserve"> </w:t>
      </w:r>
      <w:proofErr w:type="gramStart"/>
      <w:r w:rsidRPr="00B77843">
        <w:rPr>
          <w:rFonts w:ascii="Times New Roman" w:hAnsi="Times New Roman" w:cs="Times New Roman"/>
          <w:sz w:val="24"/>
          <w:szCs w:val="24"/>
        </w:rPr>
        <w:t>Global strategy and multinationals' entry mode choice.</w:t>
      </w:r>
      <w:proofErr w:type="gramEnd"/>
      <w:r w:rsidRPr="00B77843">
        <w:rPr>
          <w:rFonts w:ascii="Times New Roman" w:hAnsi="Times New Roman" w:cs="Times New Roman"/>
          <w:sz w:val="24"/>
          <w:szCs w:val="24"/>
        </w:rPr>
        <w:t> </w:t>
      </w:r>
      <w:r w:rsidRPr="00B77843">
        <w:rPr>
          <w:rFonts w:ascii="Times New Roman" w:hAnsi="Times New Roman" w:cs="Times New Roman"/>
          <w:i/>
          <w:iCs/>
          <w:sz w:val="24"/>
          <w:szCs w:val="24"/>
        </w:rPr>
        <w:t>Journal of International Business Studies</w:t>
      </w:r>
      <w:r w:rsidRPr="00B77843">
        <w:rPr>
          <w:rFonts w:ascii="Times New Roman" w:hAnsi="Times New Roman" w:cs="Times New Roman"/>
          <w:sz w:val="24"/>
          <w:szCs w:val="24"/>
        </w:rPr>
        <w:t>, 29-53.</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proofErr w:type="spellStart"/>
      <w:proofErr w:type="gramStart"/>
      <w:r w:rsidRPr="00B77843">
        <w:rPr>
          <w:rFonts w:ascii="Times New Roman" w:hAnsi="Times New Roman" w:cs="Times New Roman"/>
          <w:sz w:val="24"/>
          <w:szCs w:val="24"/>
          <w:shd w:val="clear" w:color="auto" w:fill="FFFFFF"/>
        </w:rPr>
        <w:t>Kirmani</w:t>
      </w:r>
      <w:proofErr w:type="spellEnd"/>
      <w:r w:rsidRPr="00B77843">
        <w:rPr>
          <w:rFonts w:ascii="Times New Roman" w:hAnsi="Times New Roman" w:cs="Times New Roman"/>
          <w:sz w:val="24"/>
          <w:szCs w:val="24"/>
          <w:shd w:val="clear" w:color="auto" w:fill="FFFFFF"/>
        </w:rPr>
        <w:t>, A., &amp; Wright, P. (1989).</w:t>
      </w:r>
      <w:proofErr w:type="gramEnd"/>
      <w:r w:rsidRPr="00B77843">
        <w:rPr>
          <w:rFonts w:ascii="Times New Roman" w:hAnsi="Times New Roman" w:cs="Times New Roman"/>
          <w:sz w:val="24"/>
          <w:szCs w:val="24"/>
          <w:shd w:val="clear" w:color="auto" w:fill="FFFFFF"/>
        </w:rPr>
        <w:t xml:space="preserve"> Money talks: Perceived advertising expense and expected product quality. </w:t>
      </w:r>
      <w:r w:rsidRPr="00B77843">
        <w:rPr>
          <w:rFonts w:ascii="Times New Roman" w:hAnsi="Times New Roman" w:cs="Times New Roman"/>
          <w:i/>
          <w:iCs/>
          <w:sz w:val="24"/>
          <w:szCs w:val="24"/>
          <w:shd w:val="clear" w:color="auto" w:fill="FFFFFF"/>
        </w:rPr>
        <w:t>Journal of consumer research</w:t>
      </w:r>
      <w:r w:rsidRPr="00B77843">
        <w:rPr>
          <w:rFonts w:ascii="Times New Roman" w:hAnsi="Times New Roman" w:cs="Times New Roman"/>
          <w:sz w:val="24"/>
          <w:szCs w:val="24"/>
          <w:shd w:val="clear" w:color="auto" w:fill="FFFFFF"/>
        </w:rPr>
        <w:t>, </w:t>
      </w:r>
      <w:r w:rsidRPr="00B77843">
        <w:rPr>
          <w:rFonts w:ascii="Times New Roman" w:hAnsi="Times New Roman" w:cs="Times New Roman"/>
          <w:i/>
          <w:iCs/>
          <w:sz w:val="24"/>
          <w:szCs w:val="24"/>
          <w:shd w:val="clear" w:color="auto" w:fill="FFFFFF"/>
        </w:rPr>
        <w:t>16</w:t>
      </w:r>
      <w:r w:rsidRPr="00B77843">
        <w:rPr>
          <w:rFonts w:ascii="Times New Roman" w:hAnsi="Times New Roman" w:cs="Times New Roman"/>
          <w:sz w:val="24"/>
          <w:szCs w:val="24"/>
          <w:shd w:val="clear" w:color="auto" w:fill="FFFFFF"/>
        </w:rPr>
        <w:t>(3), 344-353.</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shd w:val="clear" w:color="auto" w:fill="FFFFFF"/>
        </w:rPr>
      </w:pPr>
      <w:proofErr w:type="spellStart"/>
      <w:r w:rsidRPr="00B77843">
        <w:rPr>
          <w:rFonts w:ascii="Times New Roman" w:hAnsi="Times New Roman" w:cs="Times New Roman"/>
          <w:sz w:val="24"/>
          <w:szCs w:val="24"/>
          <w:shd w:val="clear" w:color="auto" w:fill="FFFFFF"/>
        </w:rPr>
        <w:t>Klevorick</w:t>
      </w:r>
      <w:proofErr w:type="spellEnd"/>
      <w:r w:rsidRPr="00B77843">
        <w:rPr>
          <w:rFonts w:ascii="Times New Roman" w:hAnsi="Times New Roman" w:cs="Times New Roman"/>
          <w:sz w:val="24"/>
          <w:szCs w:val="24"/>
          <w:shd w:val="clear" w:color="auto" w:fill="FFFFFF"/>
        </w:rPr>
        <w:t xml:space="preserve">, A. K., Levin, R. C., Nelson, R. R., &amp; Winter, S. G. (1995). </w:t>
      </w:r>
      <w:proofErr w:type="gramStart"/>
      <w:r w:rsidRPr="00B77843">
        <w:rPr>
          <w:rFonts w:ascii="Times New Roman" w:hAnsi="Times New Roman" w:cs="Times New Roman"/>
          <w:sz w:val="24"/>
          <w:szCs w:val="24"/>
          <w:shd w:val="clear" w:color="auto" w:fill="FFFFFF"/>
        </w:rPr>
        <w:t>On the sources and significance of interindustry differences in technological opportunities.</w:t>
      </w:r>
      <w:proofErr w:type="gramEnd"/>
      <w:r w:rsidRPr="00B77843">
        <w:rPr>
          <w:rFonts w:ascii="Times New Roman" w:hAnsi="Times New Roman" w:cs="Times New Roman"/>
          <w:sz w:val="24"/>
          <w:szCs w:val="24"/>
          <w:shd w:val="clear" w:color="auto" w:fill="FFFFFF"/>
        </w:rPr>
        <w:t> </w:t>
      </w:r>
      <w:r w:rsidRPr="00B77843">
        <w:rPr>
          <w:rFonts w:ascii="Times New Roman" w:hAnsi="Times New Roman" w:cs="Times New Roman"/>
          <w:i/>
          <w:iCs/>
          <w:sz w:val="24"/>
          <w:szCs w:val="24"/>
          <w:shd w:val="clear" w:color="auto" w:fill="FFFFFF"/>
        </w:rPr>
        <w:t>Research policy</w:t>
      </w:r>
      <w:r w:rsidRPr="00B77843">
        <w:rPr>
          <w:rFonts w:ascii="Times New Roman" w:hAnsi="Times New Roman" w:cs="Times New Roman"/>
          <w:sz w:val="24"/>
          <w:szCs w:val="24"/>
          <w:shd w:val="clear" w:color="auto" w:fill="FFFFFF"/>
        </w:rPr>
        <w:t>, </w:t>
      </w:r>
      <w:r w:rsidRPr="00B77843">
        <w:rPr>
          <w:rFonts w:ascii="Times New Roman" w:hAnsi="Times New Roman" w:cs="Times New Roman"/>
          <w:i/>
          <w:iCs/>
          <w:sz w:val="24"/>
          <w:szCs w:val="24"/>
          <w:shd w:val="clear" w:color="auto" w:fill="FFFFFF"/>
        </w:rPr>
        <w:t>24</w:t>
      </w:r>
      <w:r w:rsidRPr="00B77843">
        <w:rPr>
          <w:rFonts w:ascii="Times New Roman" w:hAnsi="Times New Roman" w:cs="Times New Roman"/>
          <w:sz w:val="24"/>
          <w:szCs w:val="24"/>
          <w:shd w:val="clear" w:color="auto" w:fill="FFFFFF"/>
        </w:rPr>
        <w:t>(2), 185-205.</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r w:rsidRPr="00B77843">
        <w:rPr>
          <w:rFonts w:ascii="Times New Roman" w:hAnsi="Times New Roman" w:cs="Times New Roman"/>
          <w:sz w:val="24"/>
          <w:szCs w:val="24"/>
        </w:rPr>
        <w:t xml:space="preserve">Knickerbocker, F. T. (1973). </w:t>
      </w:r>
      <w:proofErr w:type="gramStart"/>
      <w:r w:rsidRPr="00B77843">
        <w:rPr>
          <w:rFonts w:ascii="Times New Roman" w:hAnsi="Times New Roman" w:cs="Times New Roman"/>
          <w:sz w:val="24"/>
          <w:szCs w:val="24"/>
        </w:rPr>
        <w:t>Oligopolistic reaction and multinational enterprise.</w:t>
      </w:r>
      <w:proofErr w:type="gramEnd"/>
      <w:r w:rsidRPr="00B77843">
        <w:rPr>
          <w:rFonts w:ascii="Times New Roman" w:hAnsi="Times New Roman" w:cs="Times New Roman"/>
          <w:sz w:val="24"/>
          <w:szCs w:val="24"/>
        </w:rPr>
        <w:t> </w:t>
      </w:r>
      <w:r w:rsidRPr="00B77843">
        <w:rPr>
          <w:rFonts w:ascii="Times New Roman" w:hAnsi="Times New Roman" w:cs="Times New Roman"/>
          <w:i/>
          <w:iCs/>
          <w:sz w:val="24"/>
          <w:szCs w:val="24"/>
        </w:rPr>
        <w:t>Thunderbird International Business Review</w:t>
      </w:r>
      <w:r w:rsidRPr="00B77843">
        <w:rPr>
          <w:rFonts w:ascii="Times New Roman" w:hAnsi="Times New Roman" w:cs="Times New Roman"/>
          <w:sz w:val="24"/>
          <w:szCs w:val="24"/>
        </w:rPr>
        <w:t>, </w:t>
      </w:r>
      <w:r w:rsidRPr="00B77843">
        <w:rPr>
          <w:rFonts w:ascii="Times New Roman" w:hAnsi="Times New Roman" w:cs="Times New Roman"/>
          <w:i/>
          <w:iCs/>
          <w:sz w:val="24"/>
          <w:szCs w:val="24"/>
        </w:rPr>
        <w:t>15</w:t>
      </w:r>
      <w:r w:rsidRPr="00B77843">
        <w:rPr>
          <w:rFonts w:ascii="Times New Roman" w:hAnsi="Times New Roman" w:cs="Times New Roman"/>
          <w:sz w:val="24"/>
          <w:szCs w:val="24"/>
        </w:rPr>
        <w:t>(2), 7-9.</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r w:rsidRPr="00B77843">
        <w:rPr>
          <w:rFonts w:ascii="Times New Roman" w:hAnsi="Times New Roman" w:cs="Times New Roman"/>
          <w:sz w:val="24"/>
          <w:szCs w:val="24"/>
          <w:shd w:val="clear" w:color="auto" w:fill="FFFFFF"/>
        </w:rPr>
        <w:t>Kotler, P., 1994.</w:t>
      </w:r>
      <w:r w:rsidRPr="00B77843">
        <w:rPr>
          <w:rStyle w:val="apple-converted-space"/>
          <w:rFonts w:ascii="Times New Roman" w:hAnsi="Times New Roman" w:cs="Times New Roman"/>
          <w:sz w:val="24"/>
          <w:szCs w:val="24"/>
          <w:shd w:val="clear" w:color="auto" w:fill="FFFFFF"/>
        </w:rPr>
        <w:t> </w:t>
      </w:r>
      <w:r w:rsidRPr="00B77843">
        <w:rPr>
          <w:rFonts w:ascii="Times New Roman" w:hAnsi="Times New Roman" w:cs="Times New Roman"/>
          <w:i/>
          <w:iCs/>
          <w:sz w:val="24"/>
          <w:szCs w:val="24"/>
          <w:shd w:val="clear" w:color="auto" w:fill="FFFFFF"/>
        </w:rPr>
        <w:t>Marketing management, analysis, planning, implementation, and control, Philip Kotler</w:t>
      </w:r>
      <w:r w:rsidRPr="00B77843">
        <w:rPr>
          <w:rFonts w:ascii="Times New Roman" w:hAnsi="Times New Roman" w:cs="Times New Roman"/>
          <w:sz w:val="24"/>
          <w:szCs w:val="24"/>
          <w:shd w:val="clear" w:color="auto" w:fill="FFFFFF"/>
        </w:rPr>
        <w:t>. London: Prentice-Hall International.</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proofErr w:type="gramStart"/>
      <w:r w:rsidRPr="00B77843">
        <w:rPr>
          <w:rFonts w:ascii="Times New Roman" w:hAnsi="Times New Roman" w:cs="Times New Roman"/>
          <w:sz w:val="24"/>
          <w:szCs w:val="24"/>
        </w:rPr>
        <w:lastRenderedPageBreak/>
        <w:t>Lambkin, M. (1988).</w:t>
      </w:r>
      <w:proofErr w:type="gramEnd"/>
      <w:r w:rsidRPr="00B77843">
        <w:rPr>
          <w:rFonts w:ascii="Times New Roman" w:hAnsi="Times New Roman" w:cs="Times New Roman"/>
          <w:sz w:val="24"/>
          <w:szCs w:val="24"/>
        </w:rPr>
        <w:t xml:space="preserve"> </w:t>
      </w:r>
      <w:proofErr w:type="gramStart"/>
      <w:r w:rsidRPr="00B77843">
        <w:rPr>
          <w:rFonts w:ascii="Times New Roman" w:hAnsi="Times New Roman" w:cs="Times New Roman"/>
          <w:sz w:val="24"/>
          <w:szCs w:val="24"/>
        </w:rPr>
        <w:t>Order of entry and performance in new markets.</w:t>
      </w:r>
      <w:proofErr w:type="gramEnd"/>
      <w:r w:rsidRPr="00B77843">
        <w:rPr>
          <w:rFonts w:ascii="Times New Roman" w:hAnsi="Times New Roman" w:cs="Times New Roman"/>
          <w:sz w:val="24"/>
          <w:szCs w:val="24"/>
        </w:rPr>
        <w:t> </w:t>
      </w:r>
      <w:r w:rsidRPr="00B77843">
        <w:rPr>
          <w:rFonts w:ascii="Times New Roman" w:hAnsi="Times New Roman" w:cs="Times New Roman"/>
          <w:i/>
          <w:iCs/>
          <w:sz w:val="24"/>
          <w:szCs w:val="24"/>
        </w:rPr>
        <w:t>Strategic Management Journal</w:t>
      </w:r>
      <w:r w:rsidRPr="00B77843">
        <w:rPr>
          <w:rFonts w:ascii="Times New Roman" w:hAnsi="Times New Roman" w:cs="Times New Roman"/>
          <w:sz w:val="24"/>
          <w:szCs w:val="24"/>
        </w:rPr>
        <w:t>, </w:t>
      </w:r>
      <w:r w:rsidRPr="00B77843">
        <w:rPr>
          <w:rFonts w:ascii="Times New Roman" w:hAnsi="Times New Roman" w:cs="Times New Roman"/>
          <w:i/>
          <w:iCs/>
          <w:sz w:val="24"/>
          <w:szCs w:val="24"/>
        </w:rPr>
        <w:t>9</w:t>
      </w:r>
      <w:r w:rsidRPr="00B77843">
        <w:rPr>
          <w:rFonts w:ascii="Times New Roman" w:hAnsi="Times New Roman" w:cs="Times New Roman"/>
          <w:sz w:val="24"/>
          <w:szCs w:val="24"/>
        </w:rPr>
        <w:t>(S1), 127-140.</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proofErr w:type="gramStart"/>
      <w:r w:rsidRPr="00B77843">
        <w:rPr>
          <w:rFonts w:ascii="Times New Roman" w:hAnsi="Times New Roman" w:cs="Times New Roman"/>
          <w:sz w:val="24"/>
          <w:szCs w:val="24"/>
        </w:rPr>
        <w:t>Lee, H., Smith, K. G., Grimm, C. M., &amp; Schomburg, A. (2000).</w:t>
      </w:r>
      <w:proofErr w:type="gramEnd"/>
      <w:r w:rsidRPr="00B77843">
        <w:rPr>
          <w:rFonts w:ascii="Times New Roman" w:hAnsi="Times New Roman" w:cs="Times New Roman"/>
          <w:sz w:val="24"/>
          <w:szCs w:val="24"/>
        </w:rPr>
        <w:t xml:space="preserve"> </w:t>
      </w:r>
      <w:proofErr w:type="gramStart"/>
      <w:r w:rsidRPr="00B77843">
        <w:rPr>
          <w:rFonts w:ascii="Times New Roman" w:hAnsi="Times New Roman" w:cs="Times New Roman"/>
          <w:sz w:val="24"/>
          <w:szCs w:val="24"/>
        </w:rPr>
        <w:t>Timing, order and durability of new product advantages with imitation.</w:t>
      </w:r>
      <w:proofErr w:type="gramEnd"/>
      <w:r w:rsidRPr="00B77843">
        <w:rPr>
          <w:rFonts w:ascii="Times New Roman" w:hAnsi="Times New Roman" w:cs="Times New Roman"/>
          <w:sz w:val="24"/>
          <w:szCs w:val="24"/>
        </w:rPr>
        <w:t> </w:t>
      </w:r>
      <w:r w:rsidRPr="00B77843">
        <w:rPr>
          <w:rFonts w:ascii="Times New Roman" w:hAnsi="Times New Roman" w:cs="Times New Roman"/>
          <w:i/>
          <w:iCs/>
          <w:sz w:val="24"/>
          <w:szCs w:val="24"/>
        </w:rPr>
        <w:t>Strategic Management Journal</w:t>
      </w:r>
      <w:r w:rsidRPr="00B77843">
        <w:rPr>
          <w:rFonts w:ascii="Times New Roman" w:hAnsi="Times New Roman" w:cs="Times New Roman"/>
          <w:sz w:val="24"/>
          <w:szCs w:val="24"/>
        </w:rPr>
        <w:t>, 23-30.</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r w:rsidRPr="00B77843">
        <w:rPr>
          <w:rFonts w:ascii="Times New Roman" w:hAnsi="Times New Roman" w:cs="Times New Roman"/>
          <w:sz w:val="24"/>
          <w:szCs w:val="24"/>
          <w:shd w:val="clear" w:color="auto" w:fill="FFFFFF"/>
        </w:rPr>
        <w:t>Leone, R. P. (1995). Generalizing what is known about temporal aggregation and advertising carryover. </w:t>
      </w:r>
      <w:r w:rsidRPr="00B77843">
        <w:rPr>
          <w:rFonts w:ascii="Times New Roman" w:hAnsi="Times New Roman" w:cs="Times New Roman"/>
          <w:i/>
          <w:iCs/>
          <w:sz w:val="24"/>
          <w:szCs w:val="24"/>
          <w:shd w:val="clear" w:color="auto" w:fill="FFFFFF"/>
        </w:rPr>
        <w:t>Marketing Science</w:t>
      </w:r>
      <w:r w:rsidRPr="00B77843">
        <w:rPr>
          <w:rFonts w:ascii="Times New Roman" w:hAnsi="Times New Roman" w:cs="Times New Roman"/>
          <w:sz w:val="24"/>
          <w:szCs w:val="24"/>
          <w:shd w:val="clear" w:color="auto" w:fill="FFFFFF"/>
        </w:rPr>
        <w:t>, </w:t>
      </w:r>
      <w:r w:rsidRPr="00B77843">
        <w:rPr>
          <w:rFonts w:ascii="Times New Roman" w:hAnsi="Times New Roman" w:cs="Times New Roman"/>
          <w:i/>
          <w:iCs/>
          <w:sz w:val="24"/>
          <w:szCs w:val="24"/>
          <w:shd w:val="clear" w:color="auto" w:fill="FFFFFF"/>
        </w:rPr>
        <w:t>14</w:t>
      </w:r>
      <w:r w:rsidRPr="00B77843">
        <w:rPr>
          <w:rFonts w:ascii="Times New Roman" w:hAnsi="Times New Roman" w:cs="Times New Roman"/>
          <w:sz w:val="24"/>
          <w:szCs w:val="24"/>
          <w:shd w:val="clear" w:color="auto" w:fill="FFFFFF"/>
        </w:rPr>
        <w:t>(3_supplement), G141-G150.</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proofErr w:type="gramStart"/>
      <w:r w:rsidRPr="00B77843">
        <w:rPr>
          <w:rFonts w:ascii="Times New Roman" w:hAnsi="Times New Roman" w:cs="Times New Roman"/>
          <w:sz w:val="24"/>
          <w:szCs w:val="24"/>
          <w:shd w:val="clear" w:color="auto" w:fill="FFFFFF"/>
        </w:rPr>
        <w:t xml:space="preserve">Levin, I. P., &amp; </w:t>
      </w:r>
      <w:proofErr w:type="spellStart"/>
      <w:r w:rsidRPr="00B77843">
        <w:rPr>
          <w:rFonts w:ascii="Times New Roman" w:hAnsi="Times New Roman" w:cs="Times New Roman"/>
          <w:sz w:val="24"/>
          <w:szCs w:val="24"/>
          <w:shd w:val="clear" w:color="auto" w:fill="FFFFFF"/>
        </w:rPr>
        <w:t>Gaeth</w:t>
      </w:r>
      <w:proofErr w:type="spellEnd"/>
      <w:r w:rsidRPr="00B77843">
        <w:rPr>
          <w:rFonts w:ascii="Times New Roman" w:hAnsi="Times New Roman" w:cs="Times New Roman"/>
          <w:sz w:val="24"/>
          <w:szCs w:val="24"/>
          <w:shd w:val="clear" w:color="auto" w:fill="FFFFFF"/>
        </w:rPr>
        <w:t>, G. J. (1988).</w:t>
      </w:r>
      <w:proofErr w:type="gramEnd"/>
      <w:r w:rsidRPr="00B77843">
        <w:rPr>
          <w:rFonts w:ascii="Times New Roman" w:hAnsi="Times New Roman" w:cs="Times New Roman"/>
          <w:sz w:val="24"/>
          <w:szCs w:val="24"/>
          <w:shd w:val="clear" w:color="auto" w:fill="FFFFFF"/>
        </w:rPr>
        <w:t xml:space="preserve"> How consumers are affected by the framing of attribute information before and after consuming the product. </w:t>
      </w:r>
      <w:r w:rsidRPr="00B77843">
        <w:rPr>
          <w:rFonts w:ascii="Times New Roman" w:hAnsi="Times New Roman" w:cs="Times New Roman"/>
          <w:i/>
          <w:iCs/>
          <w:sz w:val="24"/>
          <w:szCs w:val="24"/>
          <w:shd w:val="clear" w:color="auto" w:fill="FFFFFF"/>
        </w:rPr>
        <w:t>Journal of consumer research</w:t>
      </w:r>
      <w:r w:rsidRPr="00B77843">
        <w:rPr>
          <w:rFonts w:ascii="Times New Roman" w:hAnsi="Times New Roman" w:cs="Times New Roman"/>
          <w:sz w:val="24"/>
          <w:szCs w:val="24"/>
          <w:shd w:val="clear" w:color="auto" w:fill="FFFFFF"/>
        </w:rPr>
        <w:t>, </w:t>
      </w:r>
      <w:r w:rsidRPr="00B77843">
        <w:rPr>
          <w:rFonts w:ascii="Times New Roman" w:hAnsi="Times New Roman" w:cs="Times New Roman"/>
          <w:i/>
          <w:iCs/>
          <w:sz w:val="24"/>
          <w:szCs w:val="24"/>
          <w:shd w:val="clear" w:color="auto" w:fill="FFFFFF"/>
        </w:rPr>
        <w:t>15</w:t>
      </w:r>
      <w:r w:rsidRPr="00B77843">
        <w:rPr>
          <w:rFonts w:ascii="Times New Roman" w:hAnsi="Times New Roman" w:cs="Times New Roman"/>
          <w:sz w:val="24"/>
          <w:szCs w:val="24"/>
          <w:shd w:val="clear" w:color="auto" w:fill="FFFFFF"/>
        </w:rPr>
        <w:t>(3), 374-378.</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r w:rsidRPr="00B77843">
        <w:rPr>
          <w:rFonts w:ascii="Times New Roman" w:hAnsi="Times New Roman" w:cs="Times New Roman"/>
          <w:sz w:val="24"/>
          <w:szCs w:val="24"/>
        </w:rPr>
        <w:t>Li, J. (1995). Foreign entry and survival: Effects of strategic choices on performance in international markets. </w:t>
      </w:r>
      <w:r w:rsidRPr="00B77843">
        <w:rPr>
          <w:rFonts w:ascii="Times New Roman" w:hAnsi="Times New Roman" w:cs="Times New Roman"/>
          <w:i/>
          <w:iCs/>
          <w:sz w:val="24"/>
          <w:szCs w:val="24"/>
        </w:rPr>
        <w:t>Strategic management journal</w:t>
      </w:r>
      <w:r w:rsidRPr="00B77843">
        <w:rPr>
          <w:rFonts w:ascii="Times New Roman" w:hAnsi="Times New Roman" w:cs="Times New Roman"/>
          <w:sz w:val="24"/>
          <w:szCs w:val="24"/>
        </w:rPr>
        <w:t>, </w:t>
      </w:r>
      <w:r w:rsidRPr="00B77843">
        <w:rPr>
          <w:rFonts w:ascii="Times New Roman" w:hAnsi="Times New Roman" w:cs="Times New Roman"/>
          <w:i/>
          <w:iCs/>
          <w:sz w:val="24"/>
          <w:szCs w:val="24"/>
        </w:rPr>
        <w:t>16</w:t>
      </w:r>
      <w:r w:rsidRPr="00B77843">
        <w:rPr>
          <w:rFonts w:ascii="Times New Roman" w:hAnsi="Times New Roman" w:cs="Times New Roman"/>
          <w:sz w:val="24"/>
          <w:szCs w:val="24"/>
        </w:rPr>
        <w:t>(5), 333-351.</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proofErr w:type="spellStart"/>
      <w:proofErr w:type="gramStart"/>
      <w:r w:rsidRPr="00B77843">
        <w:rPr>
          <w:rFonts w:ascii="Times New Roman" w:hAnsi="Times New Roman" w:cs="Times New Roman"/>
          <w:sz w:val="24"/>
          <w:szCs w:val="24"/>
        </w:rPr>
        <w:t>Lilien</w:t>
      </w:r>
      <w:proofErr w:type="spellEnd"/>
      <w:r w:rsidRPr="00B77843">
        <w:rPr>
          <w:rFonts w:ascii="Times New Roman" w:hAnsi="Times New Roman" w:cs="Times New Roman"/>
          <w:sz w:val="24"/>
          <w:szCs w:val="24"/>
        </w:rPr>
        <w:t>, G. L., &amp; Yoon, E. (1990).</w:t>
      </w:r>
      <w:proofErr w:type="gramEnd"/>
      <w:r w:rsidRPr="00B77843">
        <w:rPr>
          <w:rFonts w:ascii="Times New Roman" w:hAnsi="Times New Roman" w:cs="Times New Roman"/>
          <w:sz w:val="24"/>
          <w:szCs w:val="24"/>
        </w:rPr>
        <w:t xml:space="preserve"> The timing of competitive market entry: An exploratory study of new industrial </w:t>
      </w:r>
      <w:proofErr w:type="spellStart"/>
      <w:r w:rsidRPr="00B77843">
        <w:rPr>
          <w:rFonts w:ascii="Times New Roman" w:hAnsi="Times New Roman" w:cs="Times New Roman"/>
          <w:sz w:val="24"/>
          <w:szCs w:val="24"/>
        </w:rPr>
        <w:t>products.</w:t>
      </w:r>
      <w:r w:rsidRPr="00B77843">
        <w:rPr>
          <w:rFonts w:ascii="Times New Roman" w:hAnsi="Times New Roman" w:cs="Times New Roman"/>
          <w:i/>
          <w:iCs/>
          <w:sz w:val="24"/>
          <w:szCs w:val="24"/>
        </w:rPr>
        <w:t>Management</w:t>
      </w:r>
      <w:proofErr w:type="spellEnd"/>
      <w:r w:rsidRPr="00B77843">
        <w:rPr>
          <w:rFonts w:ascii="Times New Roman" w:hAnsi="Times New Roman" w:cs="Times New Roman"/>
          <w:i/>
          <w:iCs/>
          <w:sz w:val="24"/>
          <w:szCs w:val="24"/>
        </w:rPr>
        <w:t xml:space="preserve"> science</w:t>
      </w:r>
      <w:r w:rsidRPr="00B77843">
        <w:rPr>
          <w:rFonts w:ascii="Times New Roman" w:hAnsi="Times New Roman" w:cs="Times New Roman"/>
          <w:sz w:val="24"/>
          <w:szCs w:val="24"/>
        </w:rPr>
        <w:t>, </w:t>
      </w:r>
      <w:r w:rsidRPr="00B77843">
        <w:rPr>
          <w:rFonts w:ascii="Times New Roman" w:hAnsi="Times New Roman" w:cs="Times New Roman"/>
          <w:i/>
          <w:iCs/>
          <w:sz w:val="24"/>
          <w:szCs w:val="24"/>
        </w:rPr>
        <w:t>36</w:t>
      </w:r>
      <w:r w:rsidRPr="00B77843">
        <w:rPr>
          <w:rFonts w:ascii="Times New Roman" w:hAnsi="Times New Roman" w:cs="Times New Roman"/>
          <w:sz w:val="24"/>
          <w:szCs w:val="24"/>
        </w:rPr>
        <w:t>(5), 568-585.</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proofErr w:type="gramStart"/>
      <w:r w:rsidRPr="00B77843">
        <w:rPr>
          <w:rFonts w:ascii="Times New Roman" w:hAnsi="Times New Roman" w:cs="Times New Roman"/>
          <w:sz w:val="24"/>
          <w:szCs w:val="24"/>
        </w:rPr>
        <w:t>Lieberman, M. B., &amp; Montgomery, D. B. (1988).</w:t>
      </w:r>
      <w:proofErr w:type="gramEnd"/>
      <w:r w:rsidRPr="00B77843">
        <w:rPr>
          <w:rFonts w:ascii="Times New Roman" w:hAnsi="Times New Roman" w:cs="Times New Roman"/>
          <w:sz w:val="24"/>
          <w:szCs w:val="24"/>
        </w:rPr>
        <w:t xml:space="preserve"> </w:t>
      </w:r>
      <w:proofErr w:type="gramStart"/>
      <w:r w:rsidRPr="00B77843">
        <w:rPr>
          <w:rFonts w:ascii="Times New Roman" w:hAnsi="Times New Roman" w:cs="Times New Roman"/>
          <w:sz w:val="24"/>
          <w:szCs w:val="24"/>
        </w:rPr>
        <w:t>First‐mover advantages.</w:t>
      </w:r>
      <w:proofErr w:type="gramEnd"/>
      <w:r w:rsidRPr="00B77843">
        <w:rPr>
          <w:rFonts w:ascii="Times New Roman" w:hAnsi="Times New Roman" w:cs="Times New Roman"/>
          <w:sz w:val="24"/>
          <w:szCs w:val="24"/>
        </w:rPr>
        <w:t> </w:t>
      </w:r>
      <w:proofErr w:type="gramStart"/>
      <w:r w:rsidRPr="00B77843">
        <w:rPr>
          <w:rFonts w:ascii="Times New Roman" w:hAnsi="Times New Roman" w:cs="Times New Roman"/>
          <w:i/>
          <w:iCs/>
          <w:sz w:val="24"/>
          <w:szCs w:val="24"/>
        </w:rPr>
        <w:t>Strategic management journal</w:t>
      </w:r>
      <w:r w:rsidRPr="00B77843">
        <w:rPr>
          <w:rFonts w:ascii="Times New Roman" w:hAnsi="Times New Roman" w:cs="Times New Roman"/>
          <w:sz w:val="24"/>
          <w:szCs w:val="24"/>
        </w:rPr>
        <w:t>, </w:t>
      </w:r>
      <w:r w:rsidRPr="00B77843">
        <w:rPr>
          <w:rFonts w:ascii="Times New Roman" w:hAnsi="Times New Roman" w:cs="Times New Roman"/>
          <w:i/>
          <w:iCs/>
          <w:sz w:val="24"/>
          <w:szCs w:val="24"/>
        </w:rPr>
        <w:t>9</w:t>
      </w:r>
      <w:r w:rsidRPr="00B77843">
        <w:rPr>
          <w:rFonts w:ascii="Times New Roman" w:hAnsi="Times New Roman" w:cs="Times New Roman"/>
          <w:sz w:val="24"/>
          <w:szCs w:val="24"/>
        </w:rPr>
        <w:t>(S1), 41-58.</w:t>
      </w:r>
      <w:proofErr w:type="gramEnd"/>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r w:rsidRPr="00B77843">
        <w:rPr>
          <w:rFonts w:ascii="Times New Roman" w:hAnsi="Times New Roman" w:cs="Times New Roman"/>
          <w:sz w:val="24"/>
          <w:szCs w:val="24"/>
        </w:rPr>
        <w:t xml:space="preserve">Luo, Y. (1997). </w:t>
      </w:r>
      <w:proofErr w:type="gramStart"/>
      <w:r w:rsidRPr="00B77843">
        <w:rPr>
          <w:rFonts w:ascii="Times New Roman" w:hAnsi="Times New Roman" w:cs="Times New Roman"/>
          <w:sz w:val="24"/>
          <w:szCs w:val="24"/>
        </w:rPr>
        <w:t>Pioneering in China: risks and benefits.</w:t>
      </w:r>
      <w:proofErr w:type="gramEnd"/>
      <w:r w:rsidRPr="00B77843">
        <w:rPr>
          <w:rFonts w:ascii="Times New Roman" w:hAnsi="Times New Roman" w:cs="Times New Roman"/>
          <w:sz w:val="24"/>
          <w:szCs w:val="24"/>
        </w:rPr>
        <w:t> </w:t>
      </w:r>
      <w:r w:rsidRPr="00B77843">
        <w:rPr>
          <w:rFonts w:ascii="Times New Roman" w:hAnsi="Times New Roman" w:cs="Times New Roman"/>
          <w:i/>
          <w:iCs/>
          <w:sz w:val="24"/>
          <w:szCs w:val="24"/>
        </w:rPr>
        <w:t>Long Range Planning</w:t>
      </w:r>
      <w:r w:rsidRPr="00B77843">
        <w:rPr>
          <w:rFonts w:ascii="Times New Roman" w:hAnsi="Times New Roman" w:cs="Times New Roman"/>
          <w:sz w:val="24"/>
          <w:szCs w:val="24"/>
        </w:rPr>
        <w:t>, </w:t>
      </w:r>
      <w:r w:rsidRPr="00B77843">
        <w:rPr>
          <w:rFonts w:ascii="Times New Roman" w:hAnsi="Times New Roman" w:cs="Times New Roman"/>
          <w:i/>
          <w:iCs/>
          <w:sz w:val="24"/>
          <w:szCs w:val="24"/>
        </w:rPr>
        <w:t>30</w:t>
      </w:r>
      <w:r w:rsidRPr="00B77843">
        <w:rPr>
          <w:rFonts w:ascii="Times New Roman" w:hAnsi="Times New Roman" w:cs="Times New Roman"/>
          <w:sz w:val="24"/>
          <w:szCs w:val="24"/>
        </w:rPr>
        <w:t xml:space="preserve">(5), 768-776. </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proofErr w:type="gramStart"/>
      <w:r w:rsidRPr="00B77843">
        <w:rPr>
          <w:rFonts w:ascii="Times New Roman" w:hAnsi="Times New Roman" w:cs="Times New Roman"/>
          <w:sz w:val="24"/>
          <w:szCs w:val="24"/>
        </w:rPr>
        <w:t>Luo, Y., &amp; Peng, M. W. (1998).</w:t>
      </w:r>
      <w:proofErr w:type="gramEnd"/>
      <w:r w:rsidRPr="00B77843">
        <w:rPr>
          <w:rFonts w:ascii="Times New Roman" w:hAnsi="Times New Roman" w:cs="Times New Roman"/>
          <w:sz w:val="24"/>
          <w:szCs w:val="24"/>
        </w:rPr>
        <w:t xml:space="preserve"> </w:t>
      </w:r>
      <w:proofErr w:type="gramStart"/>
      <w:r w:rsidRPr="00B77843">
        <w:rPr>
          <w:rFonts w:ascii="Times New Roman" w:hAnsi="Times New Roman" w:cs="Times New Roman"/>
          <w:sz w:val="24"/>
          <w:szCs w:val="24"/>
        </w:rPr>
        <w:t>First mover advantages in investing in transitional economies.</w:t>
      </w:r>
      <w:proofErr w:type="gramEnd"/>
      <w:r w:rsidRPr="00B77843">
        <w:rPr>
          <w:rFonts w:ascii="Times New Roman" w:hAnsi="Times New Roman" w:cs="Times New Roman"/>
          <w:sz w:val="24"/>
          <w:szCs w:val="24"/>
        </w:rPr>
        <w:t> </w:t>
      </w:r>
      <w:r w:rsidRPr="00B77843">
        <w:rPr>
          <w:rFonts w:ascii="Times New Roman" w:hAnsi="Times New Roman" w:cs="Times New Roman"/>
          <w:i/>
          <w:iCs/>
          <w:sz w:val="24"/>
          <w:szCs w:val="24"/>
        </w:rPr>
        <w:t>Thunderbird International Business Review</w:t>
      </w:r>
      <w:r w:rsidRPr="00B77843">
        <w:rPr>
          <w:rFonts w:ascii="Times New Roman" w:hAnsi="Times New Roman" w:cs="Times New Roman"/>
          <w:sz w:val="24"/>
          <w:szCs w:val="24"/>
        </w:rPr>
        <w:t>, </w:t>
      </w:r>
      <w:r w:rsidRPr="00B77843">
        <w:rPr>
          <w:rFonts w:ascii="Times New Roman" w:hAnsi="Times New Roman" w:cs="Times New Roman"/>
          <w:i/>
          <w:iCs/>
          <w:sz w:val="24"/>
          <w:szCs w:val="24"/>
        </w:rPr>
        <w:t>40</w:t>
      </w:r>
      <w:r w:rsidRPr="00B77843">
        <w:rPr>
          <w:rFonts w:ascii="Times New Roman" w:hAnsi="Times New Roman" w:cs="Times New Roman"/>
          <w:sz w:val="24"/>
          <w:szCs w:val="24"/>
        </w:rPr>
        <w:t>(2), 141-163.</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proofErr w:type="gramStart"/>
      <w:r w:rsidRPr="00B77843">
        <w:rPr>
          <w:rFonts w:ascii="Times New Roman" w:hAnsi="Times New Roman" w:cs="Times New Roman"/>
          <w:sz w:val="24"/>
          <w:szCs w:val="24"/>
        </w:rPr>
        <w:t xml:space="preserve">Magnusson, P., </w:t>
      </w:r>
      <w:proofErr w:type="spellStart"/>
      <w:r w:rsidRPr="00B77843">
        <w:rPr>
          <w:rFonts w:ascii="Times New Roman" w:hAnsi="Times New Roman" w:cs="Times New Roman"/>
          <w:sz w:val="24"/>
          <w:szCs w:val="24"/>
        </w:rPr>
        <w:t>Westjohn</w:t>
      </w:r>
      <w:proofErr w:type="spellEnd"/>
      <w:r w:rsidRPr="00B77843">
        <w:rPr>
          <w:rFonts w:ascii="Times New Roman" w:hAnsi="Times New Roman" w:cs="Times New Roman"/>
          <w:sz w:val="24"/>
          <w:szCs w:val="24"/>
        </w:rPr>
        <w:t>, S. A., &amp; Boggs, D. J. (2009).</w:t>
      </w:r>
      <w:proofErr w:type="gramEnd"/>
      <w:r w:rsidRPr="00B77843">
        <w:rPr>
          <w:rFonts w:ascii="Times New Roman" w:hAnsi="Times New Roman" w:cs="Times New Roman"/>
          <w:sz w:val="24"/>
          <w:szCs w:val="24"/>
        </w:rPr>
        <w:t xml:space="preserve"> Order-of-entry effects for service firms in developing markets: An examination of multinational advertising agencies. </w:t>
      </w:r>
      <w:r w:rsidRPr="00B77843">
        <w:rPr>
          <w:rFonts w:ascii="Times New Roman" w:hAnsi="Times New Roman" w:cs="Times New Roman"/>
          <w:i/>
          <w:iCs/>
          <w:sz w:val="24"/>
          <w:szCs w:val="24"/>
        </w:rPr>
        <w:t>Journal of International Marketing</w:t>
      </w:r>
      <w:r w:rsidRPr="00B77843">
        <w:rPr>
          <w:rFonts w:ascii="Times New Roman" w:hAnsi="Times New Roman" w:cs="Times New Roman"/>
          <w:sz w:val="24"/>
          <w:szCs w:val="24"/>
        </w:rPr>
        <w:t>, </w:t>
      </w:r>
      <w:r w:rsidRPr="00B77843">
        <w:rPr>
          <w:rFonts w:ascii="Times New Roman" w:hAnsi="Times New Roman" w:cs="Times New Roman"/>
          <w:i/>
          <w:iCs/>
          <w:sz w:val="24"/>
          <w:szCs w:val="24"/>
        </w:rPr>
        <w:t>17</w:t>
      </w:r>
      <w:r w:rsidRPr="00B77843">
        <w:rPr>
          <w:rFonts w:ascii="Times New Roman" w:hAnsi="Times New Roman" w:cs="Times New Roman"/>
          <w:sz w:val="24"/>
          <w:szCs w:val="24"/>
        </w:rPr>
        <w:t>(2), 23-41.</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proofErr w:type="spellStart"/>
      <w:r w:rsidRPr="00B77843">
        <w:rPr>
          <w:rFonts w:ascii="Times New Roman" w:hAnsi="Times New Roman" w:cs="Times New Roman"/>
          <w:sz w:val="24"/>
          <w:szCs w:val="24"/>
        </w:rPr>
        <w:t>Markusen</w:t>
      </w:r>
      <w:proofErr w:type="spellEnd"/>
      <w:r w:rsidRPr="00B77843">
        <w:rPr>
          <w:rFonts w:ascii="Times New Roman" w:hAnsi="Times New Roman" w:cs="Times New Roman"/>
          <w:sz w:val="24"/>
          <w:szCs w:val="24"/>
        </w:rPr>
        <w:t xml:space="preserve">, J.R. and </w:t>
      </w:r>
      <w:proofErr w:type="spellStart"/>
      <w:r w:rsidRPr="00B77843">
        <w:rPr>
          <w:rFonts w:ascii="Times New Roman" w:hAnsi="Times New Roman" w:cs="Times New Roman"/>
          <w:sz w:val="24"/>
          <w:szCs w:val="24"/>
        </w:rPr>
        <w:t>Venables</w:t>
      </w:r>
      <w:proofErr w:type="spellEnd"/>
      <w:r w:rsidRPr="00B77843">
        <w:rPr>
          <w:rFonts w:ascii="Times New Roman" w:hAnsi="Times New Roman" w:cs="Times New Roman"/>
          <w:sz w:val="24"/>
          <w:szCs w:val="24"/>
        </w:rPr>
        <w:t xml:space="preserve">, A.J., 1999. </w:t>
      </w:r>
      <w:proofErr w:type="gramStart"/>
      <w:r w:rsidRPr="00B77843">
        <w:rPr>
          <w:rFonts w:ascii="Times New Roman" w:hAnsi="Times New Roman" w:cs="Times New Roman"/>
          <w:sz w:val="24"/>
          <w:szCs w:val="24"/>
        </w:rPr>
        <w:t>Foreign direct investment as a catalyst for industrial development.</w:t>
      </w:r>
      <w:proofErr w:type="gramEnd"/>
      <w:r w:rsidRPr="00B77843">
        <w:rPr>
          <w:rFonts w:ascii="Times New Roman" w:hAnsi="Times New Roman" w:cs="Times New Roman"/>
          <w:sz w:val="24"/>
          <w:szCs w:val="24"/>
        </w:rPr>
        <w:t xml:space="preserve"> </w:t>
      </w:r>
      <w:proofErr w:type="gramStart"/>
      <w:r w:rsidRPr="00B77843">
        <w:rPr>
          <w:rFonts w:ascii="Times New Roman" w:hAnsi="Times New Roman" w:cs="Times New Roman"/>
          <w:i/>
          <w:sz w:val="24"/>
          <w:szCs w:val="24"/>
        </w:rPr>
        <w:t>European economic review</w:t>
      </w:r>
      <w:r w:rsidRPr="00B77843">
        <w:rPr>
          <w:rFonts w:ascii="Times New Roman" w:hAnsi="Times New Roman" w:cs="Times New Roman"/>
          <w:sz w:val="24"/>
          <w:szCs w:val="24"/>
        </w:rPr>
        <w:t>, 43(2), pp.335-356.</w:t>
      </w:r>
      <w:proofErr w:type="gramEnd"/>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proofErr w:type="gramStart"/>
      <w:r w:rsidRPr="00B77843">
        <w:rPr>
          <w:rFonts w:ascii="Times New Roman" w:hAnsi="Times New Roman" w:cs="Times New Roman"/>
          <w:sz w:val="24"/>
          <w:szCs w:val="24"/>
          <w:shd w:val="clear" w:color="auto" w:fill="FFFFFF"/>
        </w:rPr>
        <w:lastRenderedPageBreak/>
        <w:t>Mauri, A. J., &amp; Michaels, M. P. (1998).</w:t>
      </w:r>
      <w:proofErr w:type="gramEnd"/>
      <w:r w:rsidRPr="00B77843">
        <w:rPr>
          <w:rFonts w:ascii="Times New Roman" w:hAnsi="Times New Roman" w:cs="Times New Roman"/>
          <w:sz w:val="24"/>
          <w:szCs w:val="24"/>
          <w:shd w:val="clear" w:color="auto" w:fill="FFFFFF"/>
        </w:rPr>
        <w:t xml:space="preserve"> Firm and industry effects within strategic management: An empirical examination. </w:t>
      </w:r>
      <w:r w:rsidRPr="00B77843">
        <w:rPr>
          <w:rFonts w:ascii="Times New Roman" w:hAnsi="Times New Roman" w:cs="Times New Roman"/>
          <w:i/>
          <w:iCs/>
          <w:sz w:val="24"/>
          <w:szCs w:val="24"/>
          <w:shd w:val="clear" w:color="auto" w:fill="FFFFFF"/>
        </w:rPr>
        <w:t>Strategic management journal</w:t>
      </w:r>
      <w:r w:rsidRPr="00B77843">
        <w:rPr>
          <w:rFonts w:ascii="Times New Roman" w:hAnsi="Times New Roman" w:cs="Times New Roman"/>
          <w:sz w:val="24"/>
          <w:szCs w:val="24"/>
          <w:shd w:val="clear" w:color="auto" w:fill="FFFFFF"/>
        </w:rPr>
        <w:t>, 211-219.</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r w:rsidRPr="00B77843">
        <w:rPr>
          <w:rFonts w:ascii="Times New Roman" w:hAnsi="Times New Roman" w:cs="Times New Roman"/>
          <w:sz w:val="24"/>
          <w:szCs w:val="24"/>
          <w:shd w:val="clear" w:color="auto" w:fill="FFFFFF"/>
        </w:rPr>
        <w:t xml:space="preserve">Mela, C. F., Gupta, S., &amp; Lehmann, D. R. (1997). </w:t>
      </w:r>
      <w:proofErr w:type="gramStart"/>
      <w:r w:rsidRPr="00B77843">
        <w:rPr>
          <w:rFonts w:ascii="Times New Roman" w:hAnsi="Times New Roman" w:cs="Times New Roman"/>
          <w:sz w:val="24"/>
          <w:szCs w:val="24"/>
          <w:shd w:val="clear" w:color="auto" w:fill="FFFFFF"/>
        </w:rPr>
        <w:t>The long-term impact of promotion and advertising on consumer brand choice.</w:t>
      </w:r>
      <w:proofErr w:type="gramEnd"/>
      <w:r w:rsidRPr="00B77843">
        <w:rPr>
          <w:rFonts w:ascii="Times New Roman" w:hAnsi="Times New Roman" w:cs="Times New Roman"/>
          <w:sz w:val="24"/>
          <w:szCs w:val="24"/>
          <w:shd w:val="clear" w:color="auto" w:fill="FFFFFF"/>
        </w:rPr>
        <w:t> </w:t>
      </w:r>
      <w:r w:rsidRPr="00B77843">
        <w:rPr>
          <w:rFonts w:ascii="Times New Roman" w:hAnsi="Times New Roman" w:cs="Times New Roman"/>
          <w:i/>
          <w:iCs/>
          <w:sz w:val="24"/>
          <w:szCs w:val="24"/>
          <w:shd w:val="clear" w:color="auto" w:fill="FFFFFF"/>
        </w:rPr>
        <w:t>Journal of Marketing research</w:t>
      </w:r>
      <w:r w:rsidRPr="00B77843">
        <w:rPr>
          <w:rFonts w:ascii="Times New Roman" w:hAnsi="Times New Roman" w:cs="Times New Roman"/>
          <w:sz w:val="24"/>
          <w:szCs w:val="24"/>
          <w:shd w:val="clear" w:color="auto" w:fill="FFFFFF"/>
        </w:rPr>
        <w:t>, 248-261.</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proofErr w:type="gramStart"/>
      <w:r w:rsidRPr="00B77843">
        <w:rPr>
          <w:rFonts w:ascii="Times New Roman" w:hAnsi="Times New Roman" w:cs="Times New Roman"/>
          <w:sz w:val="24"/>
          <w:szCs w:val="24"/>
        </w:rPr>
        <w:t>Mitchell, W. (1991).</w:t>
      </w:r>
      <w:proofErr w:type="gramEnd"/>
      <w:r w:rsidRPr="00B77843">
        <w:rPr>
          <w:rFonts w:ascii="Times New Roman" w:hAnsi="Times New Roman" w:cs="Times New Roman"/>
          <w:sz w:val="24"/>
          <w:szCs w:val="24"/>
        </w:rPr>
        <w:t xml:space="preserve"> Dual clocks: Entry order influences on incumbent and newcomer market share and survival when specialized assets retain their value. </w:t>
      </w:r>
      <w:r w:rsidRPr="00B77843">
        <w:rPr>
          <w:rFonts w:ascii="Times New Roman" w:hAnsi="Times New Roman" w:cs="Times New Roman"/>
          <w:i/>
          <w:iCs/>
          <w:sz w:val="24"/>
          <w:szCs w:val="24"/>
        </w:rPr>
        <w:t>Strategic Management Journal</w:t>
      </w:r>
      <w:r w:rsidRPr="00B77843">
        <w:rPr>
          <w:rFonts w:ascii="Times New Roman" w:hAnsi="Times New Roman" w:cs="Times New Roman"/>
          <w:sz w:val="24"/>
          <w:szCs w:val="24"/>
        </w:rPr>
        <w:t>, </w:t>
      </w:r>
      <w:r w:rsidRPr="00B77843">
        <w:rPr>
          <w:rFonts w:ascii="Times New Roman" w:hAnsi="Times New Roman" w:cs="Times New Roman"/>
          <w:i/>
          <w:iCs/>
          <w:sz w:val="24"/>
          <w:szCs w:val="24"/>
        </w:rPr>
        <w:t>12</w:t>
      </w:r>
      <w:r w:rsidRPr="00B77843">
        <w:rPr>
          <w:rFonts w:ascii="Times New Roman" w:hAnsi="Times New Roman" w:cs="Times New Roman"/>
          <w:sz w:val="24"/>
          <w:szCs w:val="24"/>
        </w:rPr>
        <w:t>(2), 85-100.</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proofErr w:type="gramStart"/>
      <w:r w:rsidRPr="00B77843">
        <w:rPr>
          <w:rFonts w:ascii="Times New Roman" w:hAnsi="Times New Roman" w:cs="Times New Roman"/>
          <w:sz w:val="24"/>
          <w:szCs w:val="24"/>
        </w:rPr>
        <w:t>Mitchell, W., Shaver, J. M., &amp; Yeung, B. (1994).</w:t>
      </w:r>
      <w:proofErr w:type="gramEnd"/>
      <w:r w:rsidRPr="00B77843">
        <w:rPr>
          <w:rFonts w:ascii="Times New Roman" w:hAnsi="Times New Roman" w:cs="Times New Roman"/>
          <w:sz w:val="24"/>
          <w:szCs w:val="24"/>
        </w:rPr>
        <w:t xml:space="preserve"> Foreign entrant survival and foreign market share: Canadian companies' experience in United States medical sector markets. </w:t>
      </w:r>
      <w:r w:rsidRPr="00B77843">
        <w:rPr>
          <w:rFonts w:ascii="Times New Roman" w:hAnsi="Times New Roman" w:cs="Times New Roman"/>
          <w:i/>
          <w:iCs/>
          <w:sz w:val="24"/>
          <w:szCs w:val="24"/>
        </w:rPr>
        <w:t>Strategic Management Journal</w:t>
      </w:r>
      <w:r w:rsidRPr="00B77843">
        <w:rPr>
          <w:rFonts w:ascii="Times New Roman" w:hAnsi="Times New Roman" w:cs="Times New Roman"/>
          <w:sz w:val="24"/>
          <w:szCs w:val="24"/>
        </w:rPr>
        <w:t>, </w:t>
      </w:r>
      <w:r w:rsidRPr="00B77843">
        <w:rPr>
          <w:rFonts w:ascii="Times New Roman" w:hAnsi="Times New Roman" w:cs="Times New Roman"/>
          <w:i/>
          <w:iCs/>
          <w:sz w:val="24"/>
          <w:szCs w:val="24"/>
        </w:rPr>
        <w:t>15</w:t>
      </w:r>
      <w:r w:rsidRPr="00B77843">
        <w:rPr>
          <w:rFonts w:ascii="Times New Roman" w:hAnsi="Times New Roman" w:cs="Times New Roman"/>
          <w:sz w:val="24"/>
          <w:szCs w:val="24"/>
        </w:rPr>
        <w:t>(7), 555-567.</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r w:rsidRPr="00B77843">
        <w:rPr>
          <w:rFonts w:ascii="Times New Roman" w:hAnsi="Times New Roman" w:cs="Times New Roman"/>
          <w:sz w:val="24"/>
          <w:szCs w:val="24"/>
        </w:rPr>
        <w:t xml:space="preserve">Murray, J. Y., Ju, M., &amp; </w:t>
      </w:r>
      <w:proofErr w:type="gramStart"/>
      <w:r w:rsidRPr="00B77843">
        <w:rPr>
          <w:rFonts w:ascii="Times New Roman" w:hAnsi="Times New Roman" w:cs="Times New Roman"/>
          <w:sz w:val="24"/>
          <w:szCs w:val="24"/>
        </w:rPr>
        <w:t>Gao</w:t>
      </w:r>
      <w:proofErr w:type="gramEnd"/>
      <w:r w:rsidRPr="00B77843">
        <w:rPr>
          <w:rFonts w:ascii="Times New Roman" w:hAnsi="Times New Roman" w:cs="Times New Roman"/>
          <w:sz w:val="24"/>
          <w:szCs w:val="24"/>
        </w:rPr>
        <w:t>, G. Y. (2012). Foreign market entry timing revisited: Trade-off between market share performance and firm survival. </w:t>
      </w:r>
      <w:r w:rsidRPr="00B77843">
        <w:rPr>
          <w:rFonts w:ascii="Times New Roman" w:hAnsi="Times New Roman" w:cs="Times New Roman"/>
          <w:i/>
          <w:iCs/>
          <w:sz w:val="24"/>
          <w:szCs w:val="24"/>
        </w:rPr>
        <w:t>Journal of International Marketing</w:t>
      </w:r>
      <w:r w:rsidRPr="00B77843">
        <w:rPr>
          <w:rFonts w:ascii="Times New Roman" w:hAnsi="Times New Roman" w:cs="Times New Roman"/>
          <w:sz w:val="24"/>
          <w:szCs w:val="24"/>
        </w:rPr>
        <w:t>, </w:t>
      </w:r>
      <w:r w:rsidRPr="00B77843">
        <w:rPr>
          <w:rFonts w:ascii="Times New Roman" w:hAnsi="Times New Roman" w:cs="Times New Roman"/>
          <w:i/>
          <w:iCs/>
          <w:sz w:val="24"/>
          <w:szCs w:val="24"/>
        </w:rPr>
        <w:t>20</w:t>
      </w:r>
      <w:r w:rsidRPr="00B77843">
        <w:rPr>
          <w:rFonts w:ascii="Times New Roman" w:hAnsi="Times New Roman" w:cs="Times New Roman"/>
          <w:sz w:val="24"/>
          <w:szCs w:val="24"/>
        </w:rPr>
        <w:t>(3), 50-64.</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proofErr w:type="spellStart"/>
      <w:proofErr w:type="gramStart"/>
      <w:r w:rsidRPr="00B77843">
        <w:rPr>
          <w:rFonts w:ascii="Times New Roman" w:hAnsi="Times New Roman" w:cs="Times New Roman"/>
          <w:sz w:val="24"/>
          <w:szCs w:val="24"/>
        </w:rPr>
        <w:t>Nerkar</w:t>
      </w:r>
      <w:proofErr w:type="spellEnd"/>
      <w:r w:rsidRPr="00B77843">
        <w:rPr>
          <w:rFonts w:ascii="Times New Roman" w:hAnsi="Times New Roman" w:cs="Times New Roman"/>
          <w:sz w:val="24"/>
          <w:szCs w:val="24"/>
        </w:rPr>
        <w:t>, A., &amp; Roberts, P. W. (2004).</w:t>
      </w:r>
      <w:proofErr w:type="gramEnd"/>
      <w:r w:rsidRPr="00B77843">
        <w:rPr>
          <w:rFonts w:ascii="Times New Roman" w:hAnsi="Times New Roman" w:cs="Times New Roman"/>
          <w:sz w:val="24"/>
          <w:szCs w:val="24"/>
        </w:rPr>
        <w:t xml:space="preserve"> </w:t>
      </w:r>
      <w:proofErr w:type="gramStart"/>
      <w:r w:rsidRPr="00B77843">
        <w:rPr>
          <w:rFonts w:ascii="Times New Roman" w:hAnsi="Times New Roman" w:cs="Times New Roman"/>
          <w:sz w:val="24"/>
          <w:szCs w:val="24"/>
        </w:rPr>
        <w:t>Technological and product‐market experience and the success of new product introductions in the pharmaceutical industry.</w:t>
      </w:r>
      <w:proofErr w:type="gramEnd"/>
      <w:r w:rsidRPr="00B77843">
        <w:rPr>
          <w:rFonts w:ascii="Times New Roman" w:hAnsi="Times New Roman" w:cs="Times New Roman"/>
          <w:sz w:val="24"/>
          <w:szCs w:val="24"/>
        </w:rPr>
        <w:t> </w:t>
      </w:r>
      <w:r w:rsidRPr="00B77843">
        <w:rPr>
          <w:rFonts w:ascii="Times New Roman" w:hAnsi="Times New Roman" w:cs="Times New Roman"/>
          <w:i/>
          <w:iCs/>
          <w:sz w:val="24"/>
          <w:szCs w:val="24"/>
        </w:rPr>
        <w:t>Strategic Management Journal</w:t>
      </w:r>
      <w:proofErr w:type="gramStart"/>
      <w:r w:rsidRPr="00B77843">
        <w:rPr>
          <w:rFonts w:ascii="Times New Roman" w:hAnsi="Times New Roman" w:cs="Times New Roman"/>
          <w:sz w:val="24"/>
          <w:szCs w:val="24"/>
        </w:rPr>
        <w:t>,</w:t>
      </w:r>
      <w:r w:rsidRPr="00B77843">
        <w:rPr>
          <w:rFonts w:ascii="Times New Roman" w:hAnsi="Times New Roman" w:cs="Times New Roman"/>
          <w:i/>
          <w:iCs/>
          <w:sz w:val="24"/>
          <w:szCs w:val="24"/>
        </w:rPr>
        <w:t>25</w:t>
      </w:r>
      <w:proofErr w:type="gramEnd"/>
      <w:r w:rsidRPr="00B77843">
        <w:rPr>
          <w:rFonts w:ascii="Times New Roman" w:hAnsi="Times New Roman" w:cs="Times New Roman"/>
          <w:sz w:val="24"/>
          <w:szCs w:val="24"/>
        </w:rPr>
        <w:t>(8‐9), 779-799.</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proofErr w:type="spellStart"/>
      <w:r w:rsidRPr="00B77843">
        <w:rPr>
          <w:rFonts w:ascii="Times New Roman" w:hAnsi="Times New Roman" w:cs="Times New Roman"/>
          <w:sz w:val="24"/>
          <w:szCs w:val="24"/>
          <w:shd w:val="clear" w:color="auto" w:fill="FFFFFF"/>
        </w:rPr>
        <w:t>O'brien</w:t>
      </w:r>
      <w:proofErr w:type="spellEnd"/>
      <w:r w:rsidRPr="00B77843">
        <w:rPr>
          <w:rFonts w:ascii="Times New Roman" w:hAnsi="Times New Roman" w:cs="Times New Roman"/>
          <w:sz w:val="24"/>
          <w:szCs w:val="24"/>
          <w:shd w:val="clear" w:color="auto" w:fill="FFFFFF"/>
        </w:rPr>
        <w:t xml:space="preserve">, J. P. (2003). </w:t>
      </w:r>
      <w:proofErr w:type="gramStart"/>
      <w:r w:rsidRPr="00B77843">
        <w:rPr>
          <w:rFonts w:ascii="Times New Roman" w:hAnsi="Times New Roman" w:cs="Times New Roman"/>
          <w:sz w:val="24"/>
          <w:szCs w:val="24"/>
          <w:shd w:val="clear" w:color="auto" w:fill="FFFFFF"/>
        </w:rPr>
        <w:t>The capital structure implications of pursuing a strategy of innovation.</w:t>
      </w:r>
      <w:proofErr w:type="gramEnd"/>
      <w:r w:rsidRPr="00B77843">
        <w:rPr>
          <w:rFonts w:ascii="Times New Roman" w:hAnsi="Times New Roman" w:cs="Times New Roman"/>
          <w:sz w:val="24"/>
          <w:szCs w:val="24"/>
          <w:shd w:val="clear" w:color="auto" w:fill="FFFFFF"/>
        </w:rPr>
        <w:t> </w:t>
      </w:r>
      <w:r w:rsidRPr="00B77843">
        <w:rPr>
          <w:rFonts w:ascii="Times New Roman" w:hAnsi="Times New Roman" w:cs="Times New Roman"/>
          <w:i/>
          <w:iCs/>
          <w:sz w:val="24"/>
          <w:szCs w:val="24"/>
          <w:shd w:val="clear" w:color="auto" w:fill="FFFFFF"/>
        </w:rPr>
        <w:t>Strategic Management Journal</w:t>
      </w:r>
      <w:r w:rsidRPr="00B77843">
        <w:rPr>
          <w:rFonts w:ascii="Times New Roman" w:hAnsi="Times New Roman" w:cs="Times New Roman"/>
          <w:sz w:val="24"/>
          <w:szCs w:val="24"/>
          <w:shd w:val="clear" w:color="auto" w:fill="FFFFFF"/>
        </w:rPr>
        <w:t>, </w:t>
      </w:r>
      <w:r w:rsidRPr="00B77843">
        <w:rPr>
          <w:rFonts w:ascii="Times New Roman" w:hAnsi="Times New Roman" w:cs="Times New Roman"/>
          <w:i/>
          <w:iCs/>
          <w:sz w:val="24"/>
          <w:szCs w:val="24"/>
          <w:shd w:val="clear" w:color="auto" w:fill="FFFFFF"/>
        </w:rPr>
        <w:t>24</w:t>
      </w:r>
      <w:r w:rsidRPr="00B77843">
        <w:rPr>
          <w:rFonts w:ascii="Times New Roman" w:hAnsi="Times New Roman" w:cs="Times New Roman"/>
          <w:sz w:val="24"/>
          <w:szCs w:val="24"/>
          <w:shd w:val="clear" w:color="auto" w:fill="FFFFFF"/>
        </w:rPr>
        <w:t>(5), 415-431.</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shd w:val="clear" w:color="auto" w:fill="FFFFFF"/>
        </w:rPr>
      </w:pPr>
      <w:r w:rsidRPr="00B77843">
        <w:rPr>
          <w:rFonts w:ascii="Times New Roman" w:hAnsi="Times New Roman" w:cs="Times New Roman"/>
          <w:sz w:val="24"/>
          <w:szCs w:val="24"/>
          <w:shd w:val="clear" w:color="auto" w:fill="FFFFFF"/>
        </w:rPr>
        <w:t>Orr, D. (1974). An index of entry barriers and its application to the market structure performance relationship. </w:t>
      </w:r>
      <w:r w:rsidRPr="00B77843">
        <w:rPr>
          <w:rFonts w:ascii="Times New Roman" w:hAnsi="Times New Roman" w:cs="Times New Roman"/>
          <w:i/>
          <w:iCs/>
          <w:sz w:val="24"/>
          <w:szCs w:val="24"/>
          <w:shd w:val="clear" w:color="auto" w:fill="FFFFFF"/>
        </w:rPr>
        <w:t>The Journal of Industrial Economics</w:t>
      </w:r>
      <w:r w:rsidRPr="00B77843">
        <w:rPr>
          <w:rFonts w:ascii="Times New Roman" w:hAnsi="Times New Roman" w:cs="Times New Roman"/>
          <w:sz w:val="24"/>
          <w:szCs w:val="24"/>
          <w:shd w:val="clear" w:color="auto" w:fill="FFFFFF"/>
        </w:rPr>
        <w:t>, 39-49.</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proofErr w:type="spellStart"/>
      <w:proofErr w:type="gramStart"/>
      <w:r w:rsidRPr="00B77843">
        <w:rPr>
          <w:rFonts w:ascii="Times New Roman" w:hAnsi="Times New Roman" w:cs="Times New Roman"/>
          <w:sz w:val="24"/>
          <w:szCs w:val="24"/>
          <w:shd w:val="clear" w:color="auto" w:fill="FFFFFF"/>
        </w:rPr>
        <w:t>Osinga</w:t>
      </w:r>
      <w:proofErr w:type="spellEnd"/>
      <w:r w:rsidRPr="00B77843">
        <w:rPr>
          <w:rFonts w:ascii="Times New Roman" w:hAnsi="Times New Roman" w:cs="Times New Roman"/>
          <w:sz w:val="24"/>
          <w:szCs w:val="24"/>
          <w:shd w:val="clear" w:color="auto" w:fill="FFFFFF"/>
        </w:rPr>
        <w:t xml:space="preserve">, E. C., </w:t>
      </w:r>
      <w:proofErr w:type="spellStart"/>
      <w:r w:rsidRPr="00B77843">
        <w:rPr>
          <w:rFonts w:ascii="Times New Roman" w:hAnsi="Times New Roman" w:cs="Times New Roman"/>
          <w:sz w:val="24"/>
          <w:szCs w:val="24"/>
          <w:shd w:val="clear" w:color="auto" w:fill="FFFFFF"/>
        </w:rPr>
        <w:t>Leeflang</w:t>
      </w:r>
      <w:proofErr w:type="spellEnd"/>
      <w:r w:rsidRPr="00B77843">
        <w:rPr>
          <w:rFonts w:ascii="Times New Roman" w:hAnsi="Times New Roman" w:cs="Times New Roman"/>
          <w:sz w:val="24"/>
          <w:szCs w:val="24"/>
          <w:shd w:val="clear" w:color="auto" w:fill="FFFFFF"/>
        </w:rPr>
        <w:t xml:space="preserve">, P. S., &amp; </w:t>
      </w:r>
      <w:proofErr w:type="spellStart"/>
      <w:r w:rsidRPr="00B77843">
        <w:rPr>
          <w:rFonts w:ascii="Times New Roman" w:hAnsi="Times New Roman" w:cs="Times New Roman"/>
          <w:sz w:val="24"/>
          <w:szCs w:val="24"/>
          <w:shd w:val="clear" w:color="auto" w:fill="FFFFFF"/>
        </w:rPr>
        <w:t>Wieringa</w:t>
      </w:r>
      <w:proofErr w:type="spellEnd"/>
      <w:r w:rsidRPr="00B77843">
        <w:rPr>
          <w:rFonts w:ascii="Times New Roman" w:hAnsi="Times New Roman" w:cs="Times New Roman"/>
          <w:sz w:val="24"/>
          <w:szCs w:val="24"/>
          <w:shd w:val="clear" w:color="auto" w:fill="FFFFFF"/>
        </w:rPr>
        <w:t>, J. E. (2010).</w:t>
      </w:r>
      <w:proofErr w:type="gramEnd"/>
      <w:r w:rsidRPr="00B77843">
        <w:rPr>
          <w:rFonts w:ascii="Times New Roman" w:hAnsi="Times New Roman" w:cs="Times New Roman"/>
          <w:sz w:val="24"/>
          <w:szCs w:val="24"/>
          <w:shd w:val="clear" w:color="auto" w:fill="FFFFFF"/>
        </w:rPr>
        <w:t xml:space="preserve"> Early marketing matters: a time-varying parameter approach to persistence </w:t>
      </w:r>
      <w:proofErr w:type="spellStart"/>
      <w:r w:rsidRPr="00B77843">
        <w:rPr>
          <w:rFonts w:ascii="Times New Roman" w:hAnsi="Times New Roman" w:cs="Times New Roman"/>
          <w:sz w:val="24"/>
          <w:szCs w:val="24"/>
          <w:shd w:val="clear" w:color="auto" w:fill="FFFFFF"/>
        </w:rPr>
        <w:t>modeling</w:t>
      </w:r>
      <w:proofErr w:type="spellEnd"/>
      <w:r w:rsidRPr="00B77843">
        <w:rPr>
          <w:rFonts w:ascii="Times New Roman" w:hAnsi="Times New Roman" w:cs="Times New Roman"/>
          <w:sz w:val="24"/>
          <w:szCs w:val="24"/>
          <w:shd w:val="clear" w:color="auto" w:fill="FFFFFF"/>
        </w:rPr>
        <w:t>. </w:t>
      </w:r>
      <w:r w:rsidRPr="00B77843">
        <w:rPr>
          <w:rFonts w:ascii="Times New Roman" w:hAnsi="Times New Roman" w:cs="Times New Roman"/>
          <w:i/>
          <w:iCs/>
          <w:sz w:val="24"/>
          <w:szCs w:val="24"/>
          <w:shd w:val="clear" w:color="auto" w:fill="FFFFFF"/>
        </w:rPr>
        <w:t>Journal of Marketing Research</w:t>
      </w:r>
      <w:r w:rsidRPr="00B77843">
        <w:rPr>
          <w:rFonts w:ascii="Times New Roman" w:hAnsi="Times New Roman" w:cs="Times New Roman"/>
          <w:sz w:val="24"/>
          <w:szCs w:val="24"/>
          <w:shd w:val="clear" w:color="auto" w:fill="FFFFFF"/>
        </w:rPr>
        <w:t>, </w:t>
      </w:r>
      <w:r w:rsidRPr="00B77843">
        <w:rPr>
          <w:rFonts w:ascii="Times New Roman" w:hAnsi="Times New Roman" w:cs="Times New Roman"/>
          <w:i/>
          <w:iCs/>
          <w:sz w:val="24"/>
          <w:szCs w:val="24"/>
          <w:shd w:val="clear" w:color="auto" w:fill="FFFFFF"/>
        </w:rPr>
        <w:t>47</w:t>
      </w:r>
      <w:r w:rsidRPr="00B77843">
        <w:rPr>
          <w:rFonts w:ascii="Times New Roman" w:hAnsi="Times New Roman" w:cs="Times New Roman"/>
          <w:sz w:val="24"/>
          <w:szCs w:val="24"/>
          <w:shd w:val="clear" w:color="auto" w:fill="FFFFFF"/>
        </w:rPr>
        <w:t>(1), 173-185.</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proofErr w:type="gramStart"/>
      <w:r w:rsidRPr="00B77843">
        <w:rPr>
          <w:rFonts w:ascii="Times New Roman" w:hAnsi="Times New Roman" w:cs="Times New Roman"/>
          <w:sz w:val="24"/>
          <w:szCs w:val="24"/>
        </w:rPr>
        <w:t xml:space="preserve">Pan, Y., Li, S., &amp; </w:t>
      </w:r>
      <w:proofErr w:type="spellStart"/>
      <w:r w:rsidRPr="00B77843">
        <w:rPr>
          <w:rFonts w:ascii="Times New Roman" w:hAnsi="Times New Roman" w:cs="Times New Roman"/>
          <w:sz w:val="24"/>
          <w:szCs w:val="24"/>
        </w:rPr>
        <w:t>Tse</w:t>
      </w:r>
      <w:proofErr w:type="spellEnd"/>
      <w:r w:rsidRPr="00B77843">
        <w:rPr>
          <w:rFonts w:ascii="Times New Roman" w:hAnsi="Times New Roman" w:cs="Times New Roman"/>
          <w:sz w:val="24"/>
          <w:szCs w:val="24"/>
        </w:rPr>
        <w:t>, D. K. (1999).</w:t>
      </w:r>
      <w:proofErr w:type="gramEnd"/>
      <w:r w:rsidRPr="00B77843">
        <w:rPr>
          <w:rFonts w:ascii="Times New Roman" w:hAnsi="Times New Roman" w:cs="Times New Roman"/>
          <w:sz w:val="24"/>
          <w:szCs w:val="24"/>
        </w:rPr>
        <w:t xml:space="preserve"> </w:t>
      </w:r>
      <w:proofErr w:type="gramStart"/>
      <w:r w:rsidRPr="00B77843">
        <w:rPr>
          <w:rFonts w:ascii="Times New Roman" w:hAnsi="Times New Roman" w:cs="Times New Roman"/>
          <w:sz w:val="24"/>
          <w:szCs w:val="24"/>
        </w:rPr>
        <w:t>The impact of order and mode of market entry on profitability and market share.</w:t>
      </w:r>
      <w:proofErr w:type="gramEnd"/>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r w:rsidRPr="00B77843">
        <w:rPr>
          <w:rFonts w:ascii="Times New Roman" w:hAnsi="Times New Roman" w:cs="Times New Roman"/>
          <w:sz w:val="24"/>
          <w:szCs w:val="24"/>
          <w:shd w:val="clear" w:color="auto" w:fill="FFFFFF"/>
        </w:rPr>
        <w:lastRenderedPageBreak/>
        <w:t>Pan, Y. (1996). Influences on foreign equity ownership level in joint ventures in China. </w:t>
      </w:r>
      <w:r w:rsidRPr="00B77843">
        <w:rPr>
          <w:rFonts w:ascii="Times New Roman" w:hAnsi="Times New Roman" w:cs="Times New Roman"/>
          <w:i/>
          <w:iCs/>
          <w:sz w:val="24"/>
          <w:szCs w:val="24"/>
          <w:shd w:val="clear" w:color="auto" w:fill="FFFFFF"/>
        </w:rPr>
        <w:t>Journal of International Business Studies</w:t>
      </w:r>
      <w:r w:rsidRPr="00B77843">
        <w:rPr>
          <w:rFonts w:ascii="Times New Roman" w:hAnsi="Times New Roman" w:cs="Times New Roman"/>
          <w:sz w:val="24"/>
          <w:szCs w:val="24"/>
          <w:shd w:val="clear" w:color="auto" w:fill="FFFFFF"/>
        </w:rPr>
        <w:t>, 1-26.</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proofErr w:type="gramStart"/>
      <w:r w:rsidRPr="00B77843">
        <w:rPr>
          <w:rFonts w:ascii="Times New Roman" w:hAnsi="Times New Roman" w:cs="Times New Roman"/>
          <w:sz w:val="24"/>
          <w:szCs w:val="24"/>
        </w:rPr>
        <w:t>Parry, M., &amp; Bass, F. M. (1990).</w:t>
      </w:r>
      <w:proofErr w:type="gramEnd"/>
      <w:r w:rsidRPr="00B77843">
        <w:rPr>
          <w:rFonts w:ascii="Times New Roman" w:hAnsi="Times New Roman" w:cs="Times New Roman"/>
          <w:sz w:val="24"/>
          <w:szCs w:val="24"/>
        </w:rPr>
        <w:t xml:space="preserve"> When to lead or follow? It depends. </w:t>
      </w:r>
      <w:proofErr w:type="gramStart"/>
      <w:r w:rsidRPr="00B77843">
        <w:rPr>
          <w:rFonts w:ascii="Times New Roman" w:hAnsi="Times New Roman" w:cs="Times New Roman"/>
          <w:i/>
          <w:iCs/>
          <w:sz w:val="24"/>
          <w:szCs w:val="24"/>
        </w:rPr>
        <w:t>Marketing Letters</w:t>
      </w:r>
      <w:r w:rsidRPr="00B77843">
        <w:rPr>
          <w:rFonts w:ascii="Times New Roman" w:hAnsi="Times New Roman" w:cs="Times New Roman"/>
          <w:sz w:val="24"/>
          <w:szCs w:val="24"/>
        </w:rPr>
        <w:t>, </w:t>
      </w:r>
      <w:r w:rsidRPr="00B77843">
        <w:rPr>
          <w:rFonts w:ascii="Times New Roman" w:hAnsi="Times New Roman" w:cs="Times New Roman"/>
          <w:i/>
          <w:iCs/>
          <w:sz w:val="24"/>
          <w:szCs w:val="24"/>
        </w:rPr>
        <w:t>1</w:t>
      </w:r>
      <w:r w:rsidRPr="00B77843">
        <w:rPr>
          <w:rFonts w:ascii="Times New Roman" w:hAnsi="Times New Roman" w:cs="Times New Roman"/>
          <w:sz w:val="24"/>
          <w:szCs w:val="24"/>
        </w:rPr>
        <w:t>(3), 187-198.</w:t>
      </w:r>
      <w:proofErr w:type="gramEnd"/>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proofErr w:type="spellStart"/>
      <w:proofErr w:type="gramStart"/>
      <w:r w:rsidRPr="00B77843">
        <w:rPr>
          <w:rFonts w:ascii="Times New Roman" w:hAnsi="Times New Roman" w:cs="Times New Roman"/>
          <w:sz w:val="24"/>
          <w:szCs w:val="24"/>
        </w:rPr>
        <w:t>Papyrina</w:t>
      </w:r>
      <w:proofErr w:type="spellEnd"/>
      <w:r w:rsidRPr="00B77843">
        <w:rPr>
          <w:rFonts w:ascii="Times New Roman" w:hAnsi="Times New Roman" w:cs="Times New Roman"/>
          <w:sz w:val="24"/>
          <w:szCs w:val="24"/>
        </w:rPr>
        <w:t>, V. (2007).</w:t>
      </w:r>
      <w:proofErr w:type="gramEnd"/>
      <w:r w:rsidRPr="00B77843">
        <w:rPr>
          <w:rFonts w:ascii="Times New Roman" w:hAnsi="Times New Roman" w:cs="Times New Roman"/>
          <w:sz w:val="24"/>
          <w:szCs w:val="24"/>
        </w:rPr>
        <w:t xml:space="preserve"> When, how, and with what success? </w:t>
      </w:r>
      <w:proofErr w:type="gramStart"/>
      <w:r w:rsidRPr="00B77843">
        <w:rPr>
          <w:rFonts w:ascii="Times New Roman" w:hAnsi="Times New Roman" w:cs="Times New Roman"/>
          <w:sz w:val="24"/>
          <w:szCs w:val="24"/>
        </w:rPr>
        <w:t>The joint effect of entry timing and entry mode on survival of Japanese subsidiaries in China.</w:t>
      </w:r>
      <w:proofErr w:type="gramEnd"/>
      <w:r w:rsidRPr="00B77843">
        <w:rPr>
          <w:rFonts w:ascii="Times New Roman" w:hAnsi="Times New Roman" w:cs="Times New Roman"/>
          <w:sz w:val="24"/>
          <w:szCs w:val="24"/>
        </w:rPr>
        <w:t> </w:t>
      </w:r>
      <w:r w:rsidRPr="00B77843">
        <w:rPr>
          <w:rFonts w:ascii="Times New Roman" w:hAnsi="Times New Roman" w:cs="Times New Roman"/>
          <w:i/>
          <w:iCs/>
          <w:sz w:val="24"/>
          <w:szCs w:val="24"/>
        </w:rPr>
        <w:t>Journal of International Marketing</w:t>
      </w:r>
      <w:r w:rsidRPr="00B77843">
        <w:rPr>
          <w:rFonts w:ascii="Times New Roman" w:hAnsi="Times New Roman" w:cs="Times New Roman"/>
          <w:sz w:val="24"/>
          <w:szCs w:val="24"/>
        </w:rPr>
        <w:t>, </w:t>
      </w:r>
      <w:r w:rsidRPr="00B77843">
        <w:rPr>
          <w:rFonts w:ascii="Times New Roman" w:hAnsi="Times New Roman" w:cs="Times New Roman"/>
          <w:i/>
          <w:iCs/>
          <w:sz w:val="24"/>
          <w:szCs w:val="24"/>
        </w:rPr>
        <w:t>15</w:t>
      </w:r>
      <w:r w:rsidRPr="00B77843">
        <w:rPr>
          <w:rFonts w:ascii="Times New Roman" w:hAnsi="Times New Roman" w:cs="Times New Roman"/>
          <w:sz w:val="24"/>
          <w:szCs w:val="24"/>
        </w:rPr>
        <w:t>(3), 73-95.</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proofErr w:type="gramStart"/>
      <w:r w:rsidRPr="00B77843">
        <w:rPr>
          <w:rFonts w:ascii="Times New Roman" w:hAnsi="Times New Roman" w:cs="Times New Roman"/>
          <w:sz w:val="24"/>
          <w:szCs w:val="24"/>
        </w:rPr>
        <w:t>Pan, Y., &amp; David, K. T. (2000).</w:t>
      </w:r>
      <w:proofErr w:type="gramEnd"/>
      <w:r w:rsidRPr="00B77843">
        <w:rPr>
          <w:rFonts w:ascii="Times New Roman" w:hAnsi="Times New Roman" w:cs="Times New Roman"/>
          <w:sz w:val="24"/>
          <w:szCs w:val="24"/>
        </w:rPr>
        <w:t xml:space="preserve"> </w:t>
      </w:r>
      <w:proofErr w:type="gramStart"/>
      <w:r w:rsidRPr="00B77843">
        <w:rPr>
          <w:rFonts w:ascii="Times New Roman" w:hAnsi="Times New Roman" w:cs="Times New Roman"/>
          <w:sz w:val="24"/>
          <w:szCs w:val="24"/>
        </w:rPr>
        <w:t>The hierarchical model of market entry modes.</w:t>
      </w:r>
      <w:proofErr w:type="gramEnd"/>
      <w:r w:rsidRPr="00B77843">
        <w:rPr>
          <w:rFonts w:ascii="Times New Roman" w:hAnsi="Times New Roman" w:cs="Times New Roman"/>
          <w:sz w:val="24"/>
          <w:szCs w:val="24"/>
        </w:rPr>
        <w:t> </w:t>
      </w:r>
      <w:r w:rsidRPr="00B77843">
        <w:rPr>
          <w:rFonts w:ascii="Times New Roman" w:hAnsi="Times New Roman" w:cs="Times New Roman"/>
          <w:i/>
          <w:iCs/>
          <w:sz w:val="24"/>
          <w:szCs w:val="24"/>
        </w:rPr>
        <w:t>Journal of international business studies</w:t>
      </w:r>
      <w:r w:rsidRPr="00B77843">
        <w:rPr>
          <w:rFonts w:ascii="Times New Roman" w:hAnsi="Times New Roman" w:cs="Times New Roman"/>
          <w:sz w:val="24"/>
          <w:szCs w:val="24"/>
        </w:rPr>
        <w:t>, </w:t>
      </w:r>
      <w:r w:rsidRPr="00B77843">
        <w:rPr>
          <w:rFonts w:ascii="Times New Roman" w:hAnsi="Times New Roman" w:cs="Times New Roman"/>
          <w:i/>
          <w:iCs/>
          <w:sz w:val="24"/>
          <w:szCs w:val="24"/>
        </w:rPr>
        <w:t>31</w:t>
      </w:r>
      <w:r w:rsidRPr="00B77843">
        <w:rPr>
          <w:rFonts w:ascii="Times New Roman" w:hAnsi="Times New Roman" w:cs="Times New Roman"/>
          <w:sz w:val="24"/>
          <w:szCs w:val="24"/>
        </w:rPr>
        <w:t>(4), 535-554.</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shd w:val="clear" w:color="auto" w:fill="FFFFFF"/>
        </w:rPr>
      </w:pPr>
      <w:proofErr w:type="gramStart"/>
      <w:r w:rsidRPr="00B77843">
        <w:rPr>
          <w:rFonts w:ascii="Times New Roman" w:hAnsi="Times New Roman" w:cs="Times New Roman"/>
          <w:sz w:val="24"/>
          <w:szCs w:val="24"/>
          <w:shd w:val="clear" w:color="auto" w:fill="FFFFFF"/>
        </w:rPr>
        <w:t>Peng, D., &amp; Fei, X. (2017).</w:t>
      </w:r>
      <w:proofErr w:type="gramEnd"/>
      <w:r w:rsidRPr="00B77843">
        <w:rPr>
          <w:rFonts w:ascii="Times New Roman" w:hAnsi="Times New Roman" w:cs="Times New Roman"/>
          <w:sz w:val="24"/>
          <w:szCs w:val="24"/>
          <w:shd w:val="clear" w:color="auto" w:fill="FFFFFF"/>
        </w:rPr>
        <w:t xml:space="preserve"> China’s Free Trade Zones: Regulatory Innovation, Legal Assessment and Economic Implication. </w:t>
      </w:r>
      <w:r w:rsidRPr="00B77843">
        <w:rPr>
          <w:rFonts w:ascii="Times New Roman" w:hAnsi="Times New Roman" w:cs="Times New Roman"/>
          <w:i/>
          <w:iCs/>
          <w:sz w:val="24"/>
          <w:szCs w:val="24"/>
          <w:shd w:val="clear" w:color="auto" w:fill="FFFFFF"/>
        </w:rPr>
        <w:t>The Chinese Economy</w:t>
      </w:r>
      <w:r w:rsidRPr="00B77843">
        <w:rPr>
          <w:rFonts w:ascii="Times New Roman" w:hAnsi="Times New Roman" w:cs="Times New Roman"/>
          <w:sz w:val="24"/>
          <w:szCs w:val="24"/>
          <w:shd w:val="clear" w:color="auto" w:fill="FFFFFF"/>
        </w:rPr>
        <w:t>, </w:t>
      </w:r>
      <w:r w:rsidRPr="00B77843">
        <w:rPr>
          <w:rFonts w:ascii="Times New Roman" w:hAnsi="Times New Roman" w:cs="Times New Roman"/>
          <w:i/>
          <w:iCs/>
          <w:sz w:val="24"/>
          <w:szCs w:val="24"/>
          <w:shd w:val="clear" w:color="auto" w:fill="FFFFFF"/>
        </w:rPr>
        <w:t>50</w:t>
      </w:r>
      <w:r w:rsidRPr="00B77843">
        <w:rPr>
          <w:rFonts w:ascii="Times New Roman" w:hAnsi="Times New Roman" w:cs="Times New Roman"/>
          <w:sz w:val="24"/>
          <w:szCs w:val="24"/>
          <w:shd w:val="clear" w:color="auto" w:fill="FFFFFF"/>
        </w:rPr>
        <w:t>(4), 238-248.</w:t>
      </w:r>
      <w:r w:rsidRPr="00B77843">
        <w:rPr>
          <w:rFonts w:ascii="ArialUnicodeMS" w:hAnsi="ArialUnicodeMS" w:cs="ArialUnicodeMS"/>
          <w:sz w:val="20"/>
          <w:szCs w:val="20"/>
        </w:rPr>
        <w:t xml:space="preserve"> </w:t>
      </w:r>
      <w:r w:rsidRPr="00B77843">
        <w:rPr>
          <w:rFonts w:ascii="Times New Roman" w:hAnsi="Times New Roman" w:cs="Times New Roman"/>
          <w:sz w:val="24"/>
          <w:szCs w:val="24"/>
          <w:shd w:val="clear" w:color="auto" w:fill="FFFFFF"/>
        </w:rPr>
        <w:t>DOI:10.1080/10971475.2017.1321886</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proofErr w:type="gramStart"/>
      <w:r w:rsidRPr="00B77843">
        <w:rPr>
          <w:rFonts w:ascii="Times New Roman" w:hAnsi="Times New Roman" w:cs="Times New Roman"/>
          <w:sz w:val="24"/>
          <w:szCs w:val="24"/>
        </w:rPr>
        <w:t>Penner‐Hahn, J., &amp; Shaver, J. M. (2005).</w:t>
      </w:r>
      <w:proofErr w:type="gramEnd"/>
      <w:r w:rsidRPr="00B77843">
        <w:rPr>
          <w:rFonts w:ascii="Times New Roman" w:hAnsi="Times New Roman" w:cs="Times New Roman"/>
          <w:sz w:val="24"/>
          <w:szCs w:val="24"/>
        </w:rPr>
        <w:t xml:space="preserve"> Does international research and development increase patent output? </w:t>
      </w:r>
      <w:proofErr w:type="gramStart"/>
      <w:r w:rsidRPr="00B77843">
        <w:rPr>
          <w:rFonts w:ascii="Times New Roman" w:hAnsi="Times New Roman" w:cs="Times New Roman"/>
          <w:sz w:val="24"/>
          <w:szCs w:val="24"/>
        </w:rPr>
        <w:t>An analysis of Japanese pharmaceutical firms.</w:t>
      </w:r>
      <w:proofErr w:type="gramEnd"/>
      <w:r w:rsidRPr="00B77843">
        <w:rPr>
          <w:rFonts w:ascii="Times New Roman" w:hAnsi="Times New Roman" w:cs="Times New Roman"/>
          <w:sz w:val="24"/>
          <w:szCs w:val="24"/>
        </w:rPr>
        <w:t> </w:t>
      </w:r>
      <w:r w:rsidRPr="00B77843">
        <w:rPr>
          <w:rFonts w:ascii="Times New Roman" w:hAnsi="Times New Roman" w:cs="Times New Roman"/>
          <w:i/>
          <w:iCs/>
          <w:sz w:val="24"/>
          <w:szCs w:val="24"/>
        </w:rPr>
        <w:t>Strategic Management Journal</w:t>
      </w:r>
      <w:proofErr w:type="gramStart"/>
      <w:r w:rsidRPr="00B77843">
        <w:rPr>
          <w:rFonts w:ascii="Times New Roman" w:hAnsi="Times New Roman" w:cs="Times New Roman"/>
          <w:sz w:val="24"/>
          <w:szCs w:val="24"/>
        </w:rPr>
        <w:t>,</w:t>
      </w:r>
      <w:r w:rsidRPr="00B77843">
        <w:rPr>
          <w:rFonts w:ascii="Times New Roman" w:hAnsi="Times New Roman" w:cs="Times New Roman"/>
          <w:i/>
          <w:iCs/>
          <w:sz w:val="24"/>
          <w:szCs w:val="24"/>
        </w:rPr>
        <w:t>26</w:t>
      </w:r>
      <w:proofErr w:type="gramEnd"/>
      <w:r w:rsidRPr="00B77843">
        <w:rPr>
          <w:rFonts w:ascii="Times New Roman" w:hAnsi="Times New Roman" w:cs="Times New Roman"/>
          <w:sz w:val="24"/>
          <w:szCs w:val="24"/>
        </w:rPr>
        <w:t>(2), 121-140.</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proofErr w:type="spellStart"/>
      <w:proofErr w:type="gramStart"/>
      <w:r w:rsidRPr="00B77843">
        <w:rPr>
          <w:rFonts w:ascii="Times New Roman" w:hAnsi="Times New Roman" w:cs="Times New Roman"/>
          <w:sz w:val="24"/>
          <w:szCs w:val="24"/>
        </w:rPr>
        <w:t>Reger</w:t>
      </w:r>
      <w:proofErr w:type="spellEnd"/>
      <w:r w:rsidRPr="00B77843">
        <w:rPr>
          <w:rFonts w:ascii="Times New Roman" w:hAnsi="Times New Roman" w:cs="Times New Roman"/>
          <w:sz w:val="24"/>
          <w:szCs w:val="24"/>
        </w:rPr>
        <w:t xml:space="preserve">, R. K., </w:t>
      </w:r>
      <w:proofErr w:type="spellStart"/>
      <w:r w:rsidRPr="00B77843">
        <w:rPr>
          <w:rFonts w:ascii="Times New Roman" w:hAnsi="Times New Roman" w:cs="Times New Roman"/>
          <w:sz w:val="24"/>
          <w:szCs w:val="24"/>
        </w:rPr>
        <w:t>Duhaime</w:t>
      </w:r>
      <w:proofErr w:type="spellEnd"/>
      <w:r w:rsidRPr="00B77843">
        <w:rPr>
          <w:rFonts w:ascii="Times New Roman" w:hAnsi="Times New Roman" w:cs="Times New Roman"/>
          <w:sz w:val="24"/>
          <w:szCs w:val="24"/>
        </w:rPr>
        <w:t xml:space="preserve">, I. M., &amp; </w:t>
      </w:r>
      <w:proofErr w:type="spellStart"/>
      <w:r w:rsidRPr="00B77843">
        <w:rPr>
          <w:rFonts w:ascii="Times New Roman" w:hAnsi="Times New Roman" w:cs="Times New Roman"/>
          <w:sz w:val="24"/>
          <w:szCs w:val="24"/>
        </w:rPr>
        <w:t>Stimpert</w:t>
      </w:r>
      <w:proofErr w:type="spellEnd"/>
      <w:r w:rsidRPr="00B77843">
        <w:rPr>
          <w:rFonts w:ascii="Times New Roman" w:hAnsi="Times New Roman" w:cs="Times New Roman"/>
          <w:sz w:val="24"/>
          <w:szCs w:val="24"/>
        </w:rPr>
        <w:t>, J. L. (1992).</w:t>
      </w:r>
      <w:proofErr w:type="gramEnd"/>
      <w:r w:rsidRPr="00B77843">
        <w:rPr>
          <w:rFonts w:ascii="Times New Roman" w:hAnsi="Times New Roman" w:cs="Times New Roman"/>
          <w:sz w:val="24"/>
          <w:szCs w:val="24"/>
        </w:rPr>
        <w:t xml:space="preserve"> </w:t>
      </w:r>
      <w:proofErr w:type="gramStart"/>
      <w:r w:rsidRPr="00B77843">
        <w:rPr>
          <w:rFonts w:ascii="Times New Roman" w:hAnsi="Times New Roman" w:cs="Times New Roman"/>
          <w:sz w:val="24"/>
          <w:szCs w:val="24"/>
        </w:rPr>
        <w:t xml:space="preserve">Deregulation, strategic choice, risk and financial </w:t>
      </w:r>
      <w:proofErr w:type="spellStart"/>
      <w:r w:rsidRPr="00B77843">
        <w:rPr>
          <w:rFonts w:ascii="Times New Roman" w:hAnsi="Times New Roman" w:cs="Times New Roman"/>
          <w:sz w:val="24"/>
          <w:szCs w:val="24"/>
        </w:rPr>
        <w:t>performance.</w:t>
      </w:r>
      <w:r w:rsidRPr="00B77843">
        <w:rPr>
          <w:rFonts w:ascii="Times New Roman" w:hAnsi="Times New Roman" w:cs="Times New Roman"/>
          <w:i/>
          <w:iCs/>
          <w:sz w:val="24"/>
          <w:szCs w:val="24"/>
        </w:rPr>
        <w:t>Strategic</w:t>
      </w:r>
      <w:proofErr w:type="spellEnd"/>
      <w:r w:rsidRPr="00B77843">
        <w:rPr>
          <w:rFonts w:ascii="Times New Roman" w:hAnsi="Times New Roman" w:cs="Times New Roman"/>
          <w:i/>
          <w:iCs/>
          <w:sz w:val="24"/>
          <w:szCs w:val="24"/>
        </w:rPr>
        <w:t xml:space="preserve"> Management Journal</w:t>
      </w:r>
      <w:r w:rsidRPr="00B77843">
        <w:rPr>
          <w:rFonts w:ascii="Times New Roman" w:hAnsi="Times New Roman" w:cs="Times New Roman"/>
          <w:sz w:val="24"/>
          <w:szCs w:val="24"/>
        </w:rPr>
        <w:t>, </w:t>
      </w:r>
      <w:r w:rsidRPr="00B77843">
        <w:rPr>
          <w:rFonts w:ascii="Times New Roman" w:hAnsi="Times New Roman" w:cs="Times New Roman"/>
          <w:i/>
          <w:iCs/>
          <w:sz w:val="24"/>
          <w:szCs w:val="24"/>
        </w:rPr>
        <w:t>13</w:t>
      </w:r>
      <w:r w:rsidRPr="00B77843">
        <w:rPr>
          <w:rFonts w:ascii="Times New Roman" w:hAnsi="Times New Roman" w:cs="Times New Roman"/>
          <w:sz w:val="24"/>
          <w:szCs w:val="24"/>
        </w:rPr>
        <w:t>(3), 189-204.</w:t>
      </w:r>
      <w:proofErr w:type="gramEnd"/>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r w:rsidRPr="00B77843">
        <w:rPr>
          <w:rFonts w:ascii="Times New Roman" w:hAnsi="Times New Roman" w:cs="Times New Roman"/>
          <w:sz w:val="24"/>
          <w:szCs w:val="24"/>
        </w:rPr>
        <w:t>Robinson, W. T. (1988). Sources of market pioneer advantages: The case of industrial goods industries. </w:t>
      </w:r>
      <w:r w:rsidRPr="00B77843">
        <w:rPr>
          <w:rFonts w:ascii="Times New Roman" w:hAnsi="Times New Roman" w:cs="Times New Roman"/>
          <w:i/>
          <w:iCs/>
          <w:sz w:val="24"/>
          <w:szCs w:val="24"/>
        </w:rPr>
        <w:t>Journal of Marketing research</w:t>
      </w:r>
      <w:r w:rsidRPr="00B77843">
        <w:rPr>
          <w:rFonts w:ascii="Times New Roman" w:hAnsi="Times New Roman" w:cs="Times New Roman"/>
          <w:sz w:val="24"/>
          <w:szCs w:val="24"/>
        </w:rPr>
        <w:t>, 87-94.</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proofErr w:type="gramStart"/>
      <w:r w:rsidRPr="00B77843">
        <w:rPr>
          <w:rFonts w:ascii="Times New Roman" w:hAnsi="Times New Roman" w:cs="Times New Roman"/>
          <w:sz w:val="24"/>
          <w:szCs w:val="24"/>
          <w:shd w:val="clear" w:color="auto" w:fill="FFFFFF"/>
        </w:rPr>
        <w:t>Russell, G. J., &amp; Kamakura, W. A. (1994).</w:t>
      </w:r>
      <w:proofErr w:type="gramEnd"/>
      <w:r w:rsidRPr="00B77843">
        <w:rPr>
          <w:rFonts w:ascii="Times New Roman" w:hAnsi="Times New Roman" w:cs="Times New Roman"/>
          <w:sz w:val="24"/>
          <w:szCs w:val="24"/>
          <w:shd w:val="clear" w:color="auto" w:fill="FFFFFF"/>
        </w:rPr>
        <w:t xml:space="preserve"> </w:t>
      </w:r>
      <w:proofErr w:type="gramStart"/>
      <w:r w:rsidRPr="00B77843">
        <w:rPr>
          <w:rFonts w:ascii="Times New Roman" w:hAnsi="Times New Roman" w:cs="Times New Roman"/>
          <w:sz w:val="24"/>
          <w:szCs w:val="24"/>
          <w:shd w:val="clear" w:color="auto" w:fill="FFFFFF"/>
        </w:rPr>
        <w:t>Understanding brand competition using micro and macro scanner data.</w:t>
      </w:r>
      <w:proofErr w:type="gramEnd"/>
      <w:r w:rsidRPr="00B77843">
        <w:rPr>
          <w:rFonts w:ascii="Times New Roman" w:hAnsi="Times New Roman" w:cs="Times New Roman"/>
          <w:sz w:val="24"/>
          <w:szCs w:val="24"/>
          <w:shd w:val="clear" w:color="auto" w:fill="FFFFFF"/>
        </w:rPr>
        <w:t> </w:t>
      </w:r>
      <w:r w:rsidRPr="00B77843">
        <w:rPr>
          <w:rFonts w:ascii="Times New Roman" w:hAnsi="Times New Roman" w:cs="Times New Roman"/>
          <w:i/>
          <w:iCs/>
          <w:sz w:val="24"/>
          <w:szCs w:val="24"/>
          <w:shd w:val="clear" w:color="auto" w:fill="FFFFFF"/>
        </w:rPr>
        <w:t>Journal of Marketing Research</w:t>
      </w:r>
      <w:r w:rsidRPr="00B77843">
        <w:rPr>
          <w:rFonts w:ascii="Times New Roman" w:hAnsi="Times New Roman" w:cs="Times New Roman"/>
          <w:sz w:val="24"/>
          <w:szCs w:val="24"/>
          <w:shd w:val="clear" w:color="auto" w:fill="FFFFFF"/>
        </w:rPr>
        <w:t>, 289-303.</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proofErr w:type="spellStart"/>
      <w:r w:rsidRPr="00B77843">
        <w:rPr>
          <w:rFonts w:ascii="Times New Roman" w:hAnsi="Times New Roman" w:cs="Times New Roman"/>
          <w:sz w:val="24"/>
          <w:szCs w:val="24"/>
        </w:rPr>
        <w:t>Schnaars</w:t>
      </w:r>
      <w:proofErr w:type="spellEnd"/>
      <w:r w:rsidRPr="00B77843">
        <w:rPr>
          <w:rFonts w:ascii="Times New Roman" w:hAnsi="Times New Roman" w:cs="Times New Roman"/>
          <w:sz w:val="24"/>
          <w:szCs w:val="24"/>
        </w:rPr>
        <w:t>, S. P. (2002). </w:t>
      </w:r>
      <w:proofErr w:type="gramStart"/>
      <w:r w:rsidRPr="00B77843">
        <w:rPr>
          <w:rFonts w:ascii="Times New Roman" w:hAnsi="Times New Roman" w:cs="Times New Roman"/>
          <w:i/>
          <w:iCs/>
          <w:sz w:val="24"/>
          <w:szCs w:val="24"/>
        </w:rPr>
        <w:t>Managing imitation strategies</w:t>
      </w:r>
      <w:r w:rsidRPr="00B77843">
        <w:rPr>
          <w:rFonts w:ascii="Times New Roman" w:hAnsi="Times New Roman" w:cs="Times New Roman"/>
          <w:sz w:val="24"/>
          <w:szCs w:val="24"/>
        </w:rPr>
        <w:t>.</w:t>
      </w:r>
      <w:proofErr w:type="gramEnd"/>
      <w:r w:rsidRPr="00B77843">
        <w:rPr>
          <w:rFonts w:ascii="Times New Roman" w:hAnsi="Times New Roman" w:cs="Times New Roman"/>
          <w:sz w:val="24"/>
          <w:szCs w:val="24"/>
        </w:rPr>
        <w:t xml:space="preserve"> </w:t>
      </w:r>
      <w:proofErr w:type="gramStart"/>
      <w:r w:rsidRPr="00B77843">
        <w:rPr>
          <w:rFonts w:ascii="Times New Roman" w:hAnsi="Times New Roman" w:cs="Times New Roman"/>
          <w:sz w:val="24"/>
          <w:szCs w:val="24"/>
        </w:rPr>
        <w:t>Simon and Schuster.</w:t>
      </w:r>
      <w:proofErr w:type="gramEnd"/>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shd w:val="clear" w:color="auto" w:fill="FFFFFF"/>
        </w:rPr>
      </w:pPr>
      <w:r w:rsidRPr="00B77843">
        <w:rPr>
          <w:rFonts w:ascii="Times New Roman" w:hAnsi="Times New Roman" w:cs="Times New Roman"/>
          <w:sz w:val="24"/>
          <w:szCs w:val="24"/>
          <w:shd w:val="clear" w:color="auto" w:fill="FFFFFF"/>
        </w:rPr>
        <w:t xml:space="preserve">Shen, G. (1998). </w:t>
      </w:r>
      <w:proofErr w:type="gramStart"/>
      <w:r w:rsidRPr="00B77843">
        <w:rPr>
          <w:rFonts w:ascii="Times New Roman" w:hAnsi="Times New Roman" w:cs="Times New Roman"/>
          <w:sz w:val="24"/>
          <w:szCs w:val="24"/>
          <w:shd w:val="clear" w:color="auto" w:fill="FFFFFF"/>
        </w:rPr>
        <w:t>The Present State of Direct Foreign Investment in Zhejiang and Policy Suggestions.</w:t>
      </w:r>
      <w:proofErr w:type="gramEnd"/>
      <w:r w:rsidRPr="00B77843">
        <w:rPr>
          <w:rFonts w:ascii="Times New Roman" w:hAnsi="Times New Roman" w:cs="Times New Roman"/>
          <w:sz w:val="24"/>
          <w:szCs w:val="24"/>
          <w:shd w:val="clear" w:color="auto" w:fill="FFFFFF"/>
        </w:rPr>
        <w:t> </w:t>
      </w:r>
      <w:r w:rsidRPr="00B77843">
        <w:rPr>
          <w:rFonts w:ascii="Times New Roman" w:hAnsi="Times New Roman" w:cs="Times New Roman"/>
          <w:i/>
          <w:sz w:val="24"/>
          <w:szCs w:val="24"/>
          <w:shd w:val="clear" w:color="auto" w:fill="FFFFFF"/>
        </w:rPr>
        <w:t>The</w:t>
      </w:r>
      <w:r w:rsidRPr="00B77843">
        <w:rPr>
          <w:rFonts w:ascii="Times New Roman" w:hAnsi="Times New Roman" w:cs="Times New Roman"/>
          <w:sz w:val="24"/>
          <w:szCs w:val="24"/>
          <w:shd w:val="clear" w:color="auto" w:fill="FFFFFF"/>
        </w:rPr>
        <w:t xml:space="preserve"> </w:t>
      </w:r>
      <w:r w:rsidRPr="00B77843">
        <w:rPr>
          <w:rFonts w:ascii="Times New Roman" w:hAnsi="Times New Roman" w:cs="Times New Roman"/>
          <w:i/>
          <w:iCs/>
          <w:sz w:val="24"/>
          <w:szCs w:val="24"/>
          <w:shd w:val="clear" w:color="auto" w:fill="FFFFFF"/>
        </w:rPr>
        <w:t>Chinese Economy</w:t>
      </w:r>
      <w:r w:rsidRPr="00B77843">
        <w:rPr>
          <w:rFonts w:ascii="Times New Roman" w:hAnsi="Times New Roman" w:cs="Times New Roman"/>
          <w:sz w:val="24"/>
          <w:szCs w:val="24"/>
          <w:shd w:val="clear" w:color="auto" w:fill="FFFFFF"/>
        </w:rPr>
        <w:t>, </w:t>
      </w:r>
      <w:r w:rsidRPr="00B77843">
        <w:rPr>
          <w:rFonts w:ascii="Times New Roman" w:hAnsi="Times New Roman" w:cs="Times New Roman"/>
          <w:i/>
          <w:iCs/>
          <w:sz w:val="24"/>
          <w:szCs w:val="24"/>
          <w:shd w:val="clear" w:color="auto" w:fill="FFFFFF"/>
        </w:rPr>
        <w:t>31</w:t>
      </w:r>
      <w:r w:rsidRPr="00B77843">
        <w:rPr>
          <w:rFonts w:ascii="Times New Roman" w:hAnsi="Times New Roman" w:cs="Times New Roman"/>
          <w:sz w:val="24"/>
          <w:szCs w:val="24"/>
          <w:shd w:val="clear" w:color="auto" w:fill="FFFFFF"/>
        </w:rPr>
        <w:t>, 66-70.</w:t>
      </w:r>
      <w:r w:rsidRPr="00B77843">
        <w:rPr>
          <w:rFonts w:cs="OpenSans"/>
          <w:sz w:val="20"/>
          <w:szCs w:val="20"/>
        </w:rPr>
        <w:t xml:space="preserve"> </w:t>
      </w:r>
      <w:hyperlink r:id="rId11" w:history="1">
        <w:r w:rsidRPr="00B77843">
          <w:rPr>
            <w:rStyle w:val="-"/>
            <w:rFonts w:ascii="Times New Roman" w:hAnsi="Times New Roman" w:cs="Times New Roman"/>
            <w:color w:val="auto"/>
            <w:sz w:val="24"/>
            <w:szCs w:val="24"/>
            <w:u w:val="none"/>
            <w:shd w:val="clear" w:color="auto" w:fill="FFFFFF"/>
          </w:rPr>
          <w:t>https://doi.org/10.2753/CES1097-1475310666</w:t>
        </w:r>
      </w:hyperlink>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shd w:val="clear" w:color="auto" w:fill="FFFFFF"/>
        </w:rPr>
      </w:pPr>
      <w:r w:rsidRPr="00B77843">
        <w:rPr>
          <w:rFonts w:ascii="Times New Roman" w:hAnsi="Times New Roman" w:cs="Times New Roman"/>
          <w:sz w:val="24"/>
          <w:szCs w:val="24"/>
          <w:shd w:val="clear" w:color="auto" w:fill="FFFFFF"/>
        </w:rPr>
        <w:lastRenderedPageBreak/>
        <w:t>Sridhar, K. S., &amp; Wan, G. (2010). Firm location choice in cities: Evidence from China, India, and Brazil. </w:t>
      </w:r>
      <w:r w:rsidRPr="00B77843">
        <w:rPr>
          <w:rFonts w:ascii="Times New Roman" w:hAnsi="Times New Roman" w:cs="Times New Roman"/>
          <w:i/>
          <w:iCs/>
          <w:sz w:val="24"/>
          <w:szCs w:val="24"/>
          <w:shd w:val="clear" w:color="auto" w:fill="FFFFFF"/>
        </w:rPr>
        <w:t>China Economic Review</w:t>
      </w:r>
      <w:r w:rsidRPr="00B77843">
        <w:rPr>
          <w:rFonts w:ascii="Times New Roman" w:hAnsi="Times New Roman" w:cs="Times New Roman"/>
          <w:sz w:val="24"/>
          <w:szCs w:val="24"/>
          <w:shd w:val="clear" w:color="auto" w:fill="FFFFFF"/>
        </w:rPr>
        <w:t>, </w:t>
      </w:r>
      <w:r w:rsidRPr="00B77843">
        <w:rPr>
          <w:rFonts w:ascii="Times New Roman" w:hAnsi="Times New Roman" w:cs="Times New Roman"/>
          <w:i/>
          <w:iCs/>
          <w:sz w:val="24"/>
          <w:szCs w:val="24"/>
          <w:shd w:val="clear" w:color="auto" w:fill="FFFFFF"/>
        </w:rPr>
        <w:t>21</w:t>
      </w:r>
      <w:r w:rsidRPr="00B77843">
        <w:rPr>
          <w:rFonts w:ascii="Times New Roman" w:hAnsi="Times New Roman" w:cs="Times New Roman"/>
          <w:sz w:val="24"/>
          <w:szCs w:val="24"/>
          <w:shd w:val="clear" w:color="auto" w:fill="FFFFFF"/>
        </w:rPr>
        <w:t>(1), 113-122.</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shd w:val="clear" w:color="auto" w:fill="FFFFFF"/>
        </w:rPr>
      </w:pPr>
      <w:proofErr w:type="gramStart"/>
      <w:r w:rsidRPr="00B77843">
        <w:rPr>
          <w:rFonts w:ascii="Times New Roman" w:hAnsi="Times New Roman" w:cs="Times New Roman"/>
          <w:sz w:val="24"/>
          <w:szCs w:val="24"/>
          <w:shd w:val="clear" w:color="auto" w:fill="FFFFFF"/>
        </w:rPr>
        <w:t>Srinivasan, S., Pauwels, K., Silva-</w:t>
      </w:r>
      <w:proofErr w:type="spellStart"/>
      <w:r w:rsidRPr="00B77843">
        <w:rPr>
          <w:rFonts w:ascii="Times New Roman" w:hAnsi="Times New Roman" w:cs="Times New Roman"/>
          <w:sz w:val="24"/>
          <w:szCs w:val="24"/>
          <w:shd w:val="clear" w:color="auto" w:fill="FFFFFF"/>
        </w:rPr>
        <w:t>Risso</w:t>
      </w:r>
      <w:proofErr w:type="spellEnd"/>
      <w:r w:rsidRPr="00B77843">
        <w:rPr>
          <w:rFonts w:ascii="Times New Roman" w:hAnsi="Times New Roman" w:cs="Times New Roman"/>
          <w:sz w:val="24"/>
          <w:szCs w:val="24"/>
          <w:shd w:val="clear" w:color="auto" w:fill="FFFFFF"/>
        </w:rPr>
        <w:t xml:space="preserve">, J., &amp; </w:t>
      </w:r>
      <w:proofErr w:type="spellStart"/>
      <w:r w:rsidRPr="00B77843">
        <w:rPr>
          <w:rFonts w:ascii="Times New Roman" w:hAnsi="Times New Roman" w:cs="Times New Roman"/>
          <w:sz w:val="24"/>
          <w:szCs w:val="24"/>
          <w:shd w:val="clear" w:color="auto" w:fill="FFFFFF"/>
        </w:rPr>
        <w:t>Hanssens</w:t>
      </w:r>
      <w:proofErr w:type="spellEnd"/>
      <w:r w:rsidRPr="00B77843">
        <w:rPr>
          <w:rFonts w:ascii="Times New Roman" w:hAnsi="Times New Roman" w:cs="Times New Roman"/>
          <w:sz w:val="24"/>
          <w:szCs w:val="24"/>
          <w:shd w:val="clear" w:color="auto" w:fill="FFFFFF"/>
        </w:rPr>
        <w:t>, D. M. (2009).</w:t>
      </w:r>
      <w:proofErr w:type="gramEnd"/>
      <w:r w:rsidRPr="00B77843">
        <w:rPr>
          <w:rFonts w:ascii="Times New Roman" w:hAnsi="Times New Roman" w:cs="Times New Roman"/>
          <w:sz w:val="24"/>
          <w:szCs w:val="24"/>
          <w:shd w:val="clear" w:color="auto" w:fill="FFFFFF"/>
        </w:rPr>
        <w:t xml:space="preserve"> Product innovations, advertising, and stock returns. </w:t>
      </w:r>
      <w:r w:rsidRPr="00B77843">
        <w:rPr>
          <w:rFonts w:ascii="Times New Roman" w:hAnsi="Times New Roman" w:cs="Times New Roman"/>
          <w:i/>
          <w:iCs/>
          <w:sz w:val="24"/>
          <w:szCs w:val="24"/>
          <w:shd w:val="clear" w:color="auto" w:fill="FFFFFF"/>
        </w:rPr>
        <w:t>Journal of Marketing</w:t>
      </w:r>
      <w:r w:rsidRPr="00B77843">
        <w:rPr>
          <w:rFonts w:ascii="Times New Roman" w:hAnsi="Times New Roman" w:cs="Times New Roman"/>
          <w:sz w:val="24"/>
          <w:szCs w:val="24"/>
          <w:shd w:val="clear" w:color="auto" w:fill="FFFFFF"/>
        </w:rPr>
        <w:t>, </w:t>
      </w:r>
      <w:r w:rsidRPr="00B77843">
        <w:rPr>
          <w:rFonts w:ascii="Times New Roman" w:hAnsi="Times New Roman" w:cs="Times New Roman"/>
          <w:i/>
          <w:iCs/>
          <w:sz w:val="24"/>
          <w:szCs w:val="24"/>
          <w:shd w:val="clear" w:color="auto" w:fill="FFFFFF"/>
        </w:rPr>
        <w:t>73</w:t>
      </w:r>
      <w:r w:rsidRPr="00B77843">
        <w:rPr>
          <w:rFonts w:ascii="Times New Roman" w:hAnsi="Times New Roman" w:cs="Times New Roman"/>
          <w:sz w:val="24"/>
          <w:szCs w:val="24"/>
          <w:shd w:val="clear" w:color="auto" w:fill="FFFFFF"/>
        </w:rPr>
        <w:t>(1), 24-43.</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r w:rsidRPr="00B77843">
        <w:rPr>
          <w:rFonts w:ascii="Times New Roman" w:hAnsi="Times New Roman" w:cs="Times New Roman"/>
          <w:sz w:val="24"/>
          <w:szCs w:val="24"/>
        </w:rPr>
        <w:t>Stalk, G. (1990). </w:t>
      </w:r>
      <w:proofErr w:type="gramStart"/>
      <w:r w:rsidRPr="00B77843">
        <w:rPr>
          <w:rFonts w:ascii="Times New Roman" w:hAnsi="Times New Roman" w:cs="Times New Roman"/>
          <w:i/>
          <w:iCs/>
          <w:sz w:val="24"/>
          <w:szCs w:val="24"/>
        </w:rPr>
        <w:t>Competing against time: How time-based competition is reshaping global mar</w:t>
      </w:r>
      <w:r w:rsidRPr="00B77843">
        <w:rPr>
          <w:rFonts w:ascii="Times New Roman" w:hAnsi="Times New Roman" w:cs="Times New Roman"/>
          <w:sz w:val="24"/>
          <w:szCs w:val="24"/>
        </w:rPr>
        <w:t>.</w:t>
      </w:r>
      <w:proofErr w:type="gramEnd"/>
      <w:r w:rsidRPr="00B77843">
        <w:rPr>
          <w:rFonts w:ascii="Times New Roman" w:hAnsi="Times New Roman" w:cs="Times New Roman"/>
          <w:sz w:val="24"/>
          <w:szCs w:val="24"/>
        </w:rPr>
        <w:t xml:space="preserve"> </w:t>
      </w:r>
      <w:proofErr w:type="gramStart"/>
      <w:r w:rsidRPr="00B77843">
        <w:rPr>
          <w:rFonts w:ascii="Times New Roman" w:hAnsi="Times New Roman" w:cs="Times New Roman"/>
          <w:sz w:val="24"/>
          <w:szCs w:val="24"/>
        </w:rPr>
        <w:t>Simon and Schuster.</w:t>
      </w:r>
      <w:proofErr w:type="gramEnd"/>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r w:rsidRPr="00B77843">
        <w:rPr>
          <w:rFonts w:ascii="Times New Roman" w:hAnsi="Times New Roman" w:cs="Times New Roman"/>
          <w:sz w:val="24"/>
          <w:szCs w:val="24"/>
          <w:shd w:val="clear" w:color="auto" w:fill="FFFFFF"/>
        </w:rPr>
        <w:t xml:space="preserve">Stalk Jr, G., &amp; </w:t>
      </w:r>
      <w:proofErr w:type="spellStart"/>
      <w:r w:rsidRPr="00B77843">
        <w:rPr>
          <w:rFonts w:ascii="Times New Roman" w:hAnsi="Times New Roman" w:cs="Times New Roman"/>
          <w:sz w:val="24"/>
          <w:szCs w:val="24"/>
          <w:shd w:val="clear" w:color="auto" w:fill="FFFFFF"/>
        </w:rPr>
        <w:t>Hout</w:t>
      </w:r>
      <w:proofErr w:type="spellEnd"/>
      <w:r w:rsidRPr="00B77843">
        <w:rPr>
          <w:rFonts w:ascii="Times New Roman" w:hAnsi="Times New Roman" w:cs="Times New Roman"/>
          <w:sz w:val="24"/>
          <w:szCs w:val="24"/>
          <w:shd w:val="clear" w:color="auto" w:fill="FFFFFF"/>
        </w:rPr>
        <w:t xml:space="preserve">, T. M. (1990). </w:t>
      </w:r>
      <w:proofErr w:type="gramStart"/>
      <w:r w:rsidRPr="00B77843">
        <w:rPr>
          <w:rFonts w:ascii="Times New Roman" w:hAnsi="Times New Roman" w:cs="Times New Roman"/>
          <w:sz w:val="24"/>
          <w:szCs w:val="24"/>
          <w:shd w:val="clear" w:color="auto" w:fill="FFFFFF"/>
        </w:rPr>
        <w:t>Competing against time.</w:t>
      </w:r>
      <w:proofErr w:type="gramEnd"/>
      <w:r w:rsidRPr="00B77843">
        <w:rPr>
          <w:rFonts w:ascii="Times New Roman" w:hAnsi="Times New Roman" w:cs="Times New Roman"/>
          <w:sz w:val="24"/>
          <w:szCs w:val="24"/>
          <w:shd w:val="clear" w:color="auto" w:fill="FFFFFF"/>
        </w:rPr>
        <w:t> </w:t>
      </w:r>
      <w:r w:rsidRPr="00B77843">
        <w:rPr>
          <w:rFonts w:ascii="Times New Roman" w:hAnsi="Times New Roman" w:cs="Times New Roman"/>
          <w:i/>
          <w:iCs/>
          <w:sz w:val="24"/>
          <w:szCs w:val="24"/>
          <w:shd w:val="clear" w:color="auto" w:fill="FFFFFF"/>
        </w:rPr>
        <w:t>Research-Technology Management</w:t>
      </w:r>
      <w:r w:rsidRPr="00B77843">
        <w:rPr>
          <w:rFonts w:ascii="Times New Roman" w:hAnsi="Times New Roman" w:cs="Times New Roman"/>
          <w:sz w:val="24"/>
          <w:szCs w:val="24"/>
          <w:shd w:val="clear" w:color="auto" w:fill="FFFFFF"/>
        </w:rPr>
        <w:t>, </w:t>
      </w:r>
      <w:r w:rsidRPr="00B77843">
        <w:rPr>
          <w:rFonts w:ascii="Times New Roman" w:hAnsi="Times New Roman" w:cs="Times New Roman"/>
          <w:i/>
          <w:iCs/>
          <w:sz w:val="24"/>
          <w:szCs w:val="24"/>
          <w:shd w:val="clear" w:color="auto" w:fill="FFFFFF"/>
        </w:rPr>
        <w:t>33</w:t>
      </w:r>
      <w:r w:rsidRPr="00B77843">
        <w:rPr>
          <w:rFonts w:ascii="Times New Roman" w:hAnsi="Times New Roman" w:cs="Times New Roman"/>
          <w:sz w:val="24"/>
          <w:szCs w:val="24"/>
          <w:shd w:val="clear" w:color="auto" w:fill="FFFFFF"/>
        </w:rPr>
        <w:t>(2), 19-24.</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r w:rsidRPr="00B77843">
        <w:rPr>
          <w:rFonts w:ascii="Times New Roman" w:hAnsi="Times New Roman" w:cs="Times New Roman"/>
          <w:sz w:val="24"/>
          <w:szCs w:val="24"/>
        </w:rPr>
        <w:t xml:space="preserve">State Statistical Bureau of China, 2016, </w:t>
      </w:r>
      <w:r w:rsidRPr="00B77843">
        <w:rPr>
          <w:rFonts w:ascii="Times New Roman" w:hAnsi="Times New Roman" w:cs="Times New Roman"/>
          <w:i/>
          <w:sz w:val="24"/>
          <w:szCs w:val="24"/>
        </w:rPr>
        <w:t>China Statistical Yearbook 2016</w:t>
      </w:r>
      <w:r w:rsidRPr="00B77843">
        <w:rPr>
          <w:rFonts w:ascii="Times New Roman" w:hAnsi="Times New Roman" w:cs="Times New Roman"/>
          <w:sz w:val="24"/>
          <w:szCs w:val="24"/>
        </w:rPr>
        <w:t>, Beijing, China, China Statistics Press.</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proofErr w:type="gramStart"/>
      <w:r w:rsidRPr="00B77843">
        <w:rPr>
          <w:rFonts w:ascii="Times New Roman" w:hAnsi="Times New Roman" w:cs="Times New Roman"/>
          <w:sz w:val="24"/>
          <w:szCs w:val="24"/>
          <w:shd w:val="clear" w:color="auto" w:fill="FFFFFF"/>
        </w:rPr>
        <w:t>Stucchi, T. (2012).</w:t>
      </w:r>
      <w:proofErr w:type="gramEnd"/>
      <w:r w:rsidRPr="00B77843">
        <w:rPr>
          <w:rFonts w:ascii="Times New Roman" w:hAnsi="Times New Roman" w:cs="Times New Roman"/>
          <w:sz w:val="24"/>
          <w:szCs w:val="24"/>
          <w:shd w:val="clear" w:color="auto" w:fill="FFFFFF"/>
        </w:rPr>
        <w:t xml:space="preserve"> Emerging market firms’ acquisitions in advanced markets: Matching strategy with resource-, institution-and industry-based antecedents. </w:t>
      </w:r>
      <w:r w:rsidRPr="00B77843">
        <w:rPr>
          <w:rFonts w:ascii="Times New Roman" w:hAnsi="Times New Roman" w:cs="Times New Roman"/>
          <w:i/>
          <w:iCs/>
          <w:sz w:val="24"/>
          <w:szCs w:val="24"/>
          <w:shd w:val="clear" w:color="auto" w:fill="FFFFFF"/>
        </w:rPr>
        <w:t>European Management Journal</w:t>
      </w:r>
      <w:r w:rsidRPr="00B77843">
        <w:rPr>
          <w:rFonts w:ascii="Times New Roman" w:hAnsi="Times New Roman" w:cs="Times New Roman"/>
          <w:sz w:val="24"/>
          <w:szCs w:val="24"/>
          <w:shd w:val="clear" w:color="auto" w:fill="FFFFFF"/>
        </w:rPr>
        <w:t>, </w:t>
      </w:r>
      <w:r w:rsidRPr="00B77843">
        <w:rPr>
          <w:rFonts w:ascii="Times New Roman" w:hAnsi="Times New Roman" w:cs="Times New Roman"/>
          <w:i/>
          <w:iCs/>
          <w:sz w:val="24"/>
          <w:szCs w:val="24"/>
          <w:shd w:val="clear" w:color="auto" w:fill="FFFFFF"/>
        </w:rPr>
        <w:t>30</w:t>
      </w:r>
      <w:r w:rsidRPr="00B77843">
        <w:rPr>
          <w:rFonts w:ascii="Times New Roman" w:hAnsi="Times New Roman" w:cs="Times New Roman"/>
          <w:sz w:val="24"/>
          <w:szCs w:val="24"/>
          <w:shd w:val="clear" w:color="auto" w:fill="FFFFFF"/>
        </w:rPr>
        <w:t>(3), 278-289.</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proofErr w:type="gramStart"/>
      <w:r w:rsidRPr="00B77843">
        <w:rPr>
          <w:rFonts w:ascii="Times New Roman" w:hAnsi="Times New Roman" w:cs="Times New Roman"/>
          <w:sz w:val="24"/>
          <w:szCs w:val="24"/>
        </w:rPr>
        <w:t xml:space="preserve">Suarez, F. F., &amp; </w:t>
      </w:r>
      <w:proofErr w:type="spellStart"/>
      <w:r w:rsidRPr="00B77843">
        <w:rPr>
          <w:rFonts w:ascii="Times New Roman" w:hAnsi="Times New Roman" w:cs="Times New Roman"/>
          <w:sz w:val="24"/>
          <w:szCs w:val="24"/>
        </w:rPr>
        <w:t>Lanzolla</w:t>
      </w:r>
      <w:proofErr w:type="spellEnd"/>
      <w:r w:rsidRPr="00B77843">
        <w:rPr>
          <w:rFonts w:ascii="Times New Roman" w:hAnsi="Times New Roman" w:cs="Times New Roman"/>
          <w:sz w:val="24"/>
          <w:szCs w:val="24"/>
        </w:rPr>
        <w:t>, G. (2007).</w:t>
      </w:r>
      <w:proofErr w:type="gramEnd"/>
      <w:r w:rsidRPr="00B77843">
        <w:rPr>
          <w:rFonts w:ascii="Times New Roman" w:hAnsi="Times New Roman" w:cs="Times New Roman"/>
          <w:sz w:val="24"/>
          <w:szCs w:val="24"/>
        </w:rPr>
        <w:t xml:space="preserve"> </w:t>
      </w:r>
      <w:proofErr w:type="gramStart"/>
      <w:r w:rsidRPr="00B77843">
        <w:rPr>
          <w:rFonts w:ascii="Times New Roman" w:hAnsi="Times New Roman" w:cs="Times New Roman"/>
          <w:sz w:val="24"/>
          <w:szCs w:val="24"/>
        </w:rPr>
        <w:t>The role of environmental dynamics in building a first mover advantage theory.</w:t>
      </w:r>
      <w:proofErr w:type="gramEnd"/>
      <w:r w:rsidRPr="00B77843">
        <w:rPr>
          <w:rFonts w:ascii="Times New Roman" w:hAnsi="Times New Roman" w:cs="Times New Roman"/>
          <w:sz w:val="24"/>
          <w:szCs w:val="24"/>
        </w:rPr>
        <w:t> </w:t>
      </w:r>
      <w:r w:rsidRPr="00B77843">
        <w:rPr>
          <w:rFonts w:ascii="Times New Roman" w:hAnsi="Times New Roman" w:cs="Times New Roman"/>
          <w:i/>
          <w:iCs/>
          <w:sz w:val="24"/>
          <w:szCs w:val="24"/>
        </w:rPr>
        <w:t>Academy of Management Review</w:t>
      </w:r>
      <w:r w:rsidRPr="00B77843">
        <w:rPr>
          <w:rFonts w:ascii="Times New Roman" w:hAnsi="Times New Roman" w:cs="Times New Roman"/>
          <w:sz w:val="24"/>
          <w:szCs w:val="24"/>
        </w:rPr>
        <w:t>, </w:t>
      </w:r>
      <w:r w:rsidRPr="00B77843">
        <w:rPr>
          <w:rFonts w:ascii="Times New Roman" w:hAnsi="Times New Roman" w:cs="Times New Roman"/>
          <w:i/>
          <w:iCs/>
          <w:sz w:val="24"/>
          <w:szCs w:val="24"/>
        </w:rPr>
        <w:t>32</w:t>
      </w:r>
      <w:r w:rsidRPr="00B77843">
        <w:rPr>
          <w:rFonts w:ascii="Times New Roman" w:hAnsi="Times New Roman" w:cs="Times New Roman"/>
          <w:sz w:val="24"/>
          <w:szCs w:val="24"/>
        </w:rPr>
        <w:t>(2), 377-392.</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proofErr w:type="gramStart"/>
      <w:r w:rsidRPr="00B77843">
        <w:rPr>
          <w:rFonts w:ascii="Times New Roman" w:hAnsi="Times New Roman" w:cs="Times New Roman"/>
          <w:sz w:val="24"/>
          <w:szCs w:val="24"/>
        </w:rPr>
        <w:t>Szymanski, D. M., Troy, L. C., &amp; Bharadwaj, S. G. (1995).</w:t>
      </w:r>
      <w:proofErr w:type="gramEnd"/>
      <w:r w:rsidRPr="00B77843">
        <w:rPr>
          <w:rFonts w:ascii="Times New Roman" w:hAnsi="Times New Roman" w:cs="Times New Roman"/>
          <w:sz w:val="24"/>
          <w:szCs w:val="24"/>
        </w:rPr>
        <w:t xml:space="preserve"> Order of entry and business performance: An empirical synthesis and </w:t>
      </w:r>
      <w:proofErr w:type="spellStart"/>
      <w:r w:rsidRPr="00B77843">
        <w:rPr>
          <w:rFonts w:ascii="Times New Roman" w:hAnsi="Times New Roman" w:cs="Times New Roman"/>
          <w:sz w:val="24"/>
          <w:szCs w:val="24"/>
        </w:rPr>
        <w:t>reexamination</w:t>
      </w:r>
      <w:proofErr w:type="spellEnd"/>
      <w:r w:rsidRPr="00B77843">
        <w:rPr>
          <w:rFonts w:ascii="Times New Roman" w:hAnsi="Times New Roman" w:cs="Times New Roman"/>
          <w:sz w:val="24"/>
          <w:szCs w:val="24"/>
        </w:rPr>
        <w:t>. </w:t>
      </w:r>
      <w:r w:rsidRPr="00B77843">
        <w:rPr>
          <w:rFonts w:ascii="Times New Roman" w:hAnsi="Times New Roman" w:cs="Times New Roman"/>
          <w:i/>
          <w:iCs/>
          <w:sz w:val="24"/>
          <w:szCs w:val="24"/>
        </w:rPr>
        <w:t>The Journal of Marketing</w:t>
      </w:r>
      <w:r w:rsidRPr="00B77843">
        <w:rPr>
          <w:rFonts w:ascii="Times New Roman" w:hAnsi="Times New Roman" w:cs="Times New Roman"/>
          <w:sz w:val="24"/>
          <w:szCs w:val="24"/>
        </w:rPr>
        <w:t>, 17-33.</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proofErr w:type="gramStart"/>
      <w:r w:rsidRPr="00B77843">
        <w:rPr>
          <w:rFonts w:ascii="Times New Roman" w:hAnsi="Times New Roman" w:cs="Times New Roman"/>
          <w:sz w:val="24"/>
          <w:szCs w:val="24"/>
          <w:shd w:val="clear" w:color="auto" w:fill="FFFFFF"/>
        </w:rPr>
        <w:t>Tai, S. H., &amp; Chan, R. Y. (2001).</w:t>
      </w:r>
      <w:proofErr w:type="gramEnd"/>
      <w:r w:rsidRPr="00B77843">
        <w:rPr>
          <w:rFonts w:ascii="Times New Roman" w:hAnsi="Times New Roman" w:cs="Times New Roman"/>
          <w:sz w:val="24"/>
          <w:szCs w:val="24"/>
          <w:shd w:val="clear" w:color="auto" w:fill="FFFFFF"/>
        </w:rPr>
        <w:t xml:space="preserve"> Cross-cultural studies on the information content of service advertising. </w:t>
      </w:r>
      <w:r w:rsidRPr="00B77843">
        <w:rPr>
          <w:rFonts w:ascii="Times New Roman" w:hAnsi="Times New Roman" w:cs="Times New Roman"/>
          <w:i/>
          <w:iCs/>
          <w:sz w:val="24"/>
          <w:szCs w:val="24"/>
          <w:shd w:val="clear" w:color="auto" w:fill="FFFFFF"/>
        </w:rPr>
        <w:t>Journal of Services Marketing</w:t>
      </w:r>
      <w:r w:rsidRPr="00B77843">
        <w:rPr>
          <w:rFonts w:ascii="Times New Roman" w:hAnsi="Times New Roman" w:cs="Times New Roman"/>
          <w:sz w:val="24"/>
          <w:szCs w:val="24"/>
          <w:shd w:val="clear" w:color="auto" w:fill="FFFFFF"/>
        </w:rPr>
        <w:t>, </w:t>
      </w:r>
      <w:r w:rsidRPr="00B77843">
        <w:rPr>
          <w:rFonts w:ascii="Times New Roman" w:hAnsi="Times New Roman" w:cs="Times New Roman"/>
          <w:i/>
          <w:iCs/>
          <w:sz w:val="24"/>
          <w:szCs w:val="24"/>
          <w:shd w:val="clear" w:color="auto" w:fill="FFFFFF"/>
        </w:rPr>
        <w:t>15</w:t>
      </w:r>
      <w:r w:rsidRPr="00B77843">
        <w:rPr>
          <w:rFonts w:ascii="Times New Roman" w:hAnsi="Times New Roman" w:cs="Times New Roman"/>
          <w:sz w:val="24"/>
          <w:szCs w:val="24"/>
          <w:shd w:val="clear" w:color="auto" w:fill="FFFFFF"/>
        </w:rPr>
        <w:t>(7), 547-564.</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proofErr w:type="gramStart"/>
      <w:r w:rsidRPr="00B77843">
        <w:rPr>
          <w:rFonts w:ascii="Times New Roman" w:hAnsi="Times New Roman" w:cs="Times New Roman"/>
          <w:sz w:val="24"/>
          <w:szCs w:val="24"/>
        </w:rPr>
        <w:t xml:space="preserve">Tallman, S. B., &amp; </w:t>
      </w:r>
      <w:proofErr w:type="spellStart"/>
      <w:r w:rsidRPr="00B77843">
        <w:rPr>
          <w:rFonts w:ascii="Times New Roman" w:hAnsi="Times New Roman" w:cs="Times New Roman"/>
          <w:sz w:val="24"/>
          <w:szCs w:val="24"/>
        </w:rPr>
        <w:t>Shenkar</w:t>
      </w:r>
      <w:proofErr w:type="spellEnd"/>
      <w:r w:rsidRPr="00B77843">
        <w:rPr>
          <w:rFonts w:ascii="Times New Roman" w:hAnsi="Times New Roman" w:cs="Times New Roman"/>
          <w:sz w:val="24"/>
          <w:szCs w:val="24"/>
        </w:rPr>
        <w:t>, O. (1994).</w:t>
      </w:r>
      <w:proofErr w:type="gramEnd"/>
      <w:r w:rsidRPr="00B77843">
        <w:rPr>
          <w:rFonts w:ascii="Times New Roman" w:hAnsi="Times New Roman" w:cs="Times New Roman"/>
          <w:sz w:val="24"/>
          <w:szCs w:val="24"/>
        </w:rPr>
        <w:t xml:space="preserve"> </w:t>
      </w:r>
      <w:proofErr w:type="gramStart"/>
      <w:r w:rsidRPr="00B77843">
        <w:rPr>
          <w:rFonts w:ascii="Times New Roman" w:hAnsi="Times New Roman" w:cs="Times New Roman"/>
          <w:sz w:val="24"/>
          <w:szCs w:val="24"/>
        </w:rPr>
        <w:t>A managerial decision model of international cooperative venture formation.</w:t>
      </w:r>
      <w:proofErr w:type="gramEnd"/>
      <w:r w:rsidRPr="00B77843">
        <w:rPr>
          <w:rFonts w:ascii="Times New Roman" w:hAnsi="Times New Roman" w:cs="Times New Roman"/>
          <w:sz w:val="24"/>
          <w:szCs w:val="24"/>
        </w:rPr>
        <w:t> </w:t>
      </w:r>
      <w:r w:rsidRPr="00B77843">
        <w:rPr>
          <w:rFonts w:ascii="Times New Roman" w:hAnsi="Times New Roman" w:cs="Times New Roman"/>
          <w:i/>
          <w:iCs/>
          <w:sz w:val="24"/>
          <w:szCs w:val="24"/>
        </w:rPr>
        <w:t>Journal of International Business Studies</w:t>
      </w:r>
      <w:r w:rsidRPr="00B77843">
        <w:rPr>
          <w:rFonts w:ascii="Times New Roman" w:hAnsi="Times New Roman" w:cs="Times New Roman"/>
          <w:sz w:val="24"/>
          <w:szCs w:val="24"/>
        </w:rPr>
        <w:t>, 91-113.</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proofErr w:type="gramStart"/>
      <w:r w:rsidRPr="00B77843">
        <w:rPr>
          <w:rFonts w:ascii="Times New Roman" w:hAnsi="Times New Roman" w:cs="Times New Roman"/>
          <w:sz w:val="24"/>
          <w:szCs w:val="24"/>
          <w:shd w:val="clear" w:color="auto" w:fill="FFFFFF"/>
        </w:rPr>
        <w:t>Tan, D., Hung, S. C., &amp; Liu, N. (2007).</w:t>
      </w:r>
      <w:proofErr w:type="gramEnd"/>
      <w:r w:rsidRPr="00B77843">
        <w:rPr>
          <w:rFonts w:ascii="Times New Roman" w:hAnsi="Times New Roman" w:cs="Times New Roman"/>
          <w:sz w:val="24"/>
          <w:szCs w:val="24"/>
          <w:shd w:val="clear" w:color="auto" w:fill="FFFFFF"/>
        </w:rPr>
        <w:t xml:space="preserve"> The timing of entry into a new market: An empirical study of Taiwanese firms in China. </w:t>
      </w:r>
      <w:r w:rsidRPr="00B77843">
        <w:rPr>
          <w:rFonts w:ascii="Times New Roman" w:hAnsi="Times New Roman" w:cs="Times New Roman"/>
          <w:i/>
          <w:iCs/>
          <w:sz w:val="24"/>
          <w:szCs w:val="24"/>
          <w:shd w:val="clear" w:color="auto" w:fill="FFFFFF"/>
        </w:rPr>
        <w:t>Management and Organization Review</w:t>
      </w:r>
      <w:r w:rsidRPr="00B77843">
        <w:rPr>
          <w:rFonts w:ascii="Times New Roman" w:hAnsi="Times New Roman" w:cs="Times New Roman"/>
          <w:sz w:val="24"/>
          <w:szCs w:val="24"/>
          <w:shd w:val="clear" w:color="auto" w:fill="FFFFFF"/>
        </w:rPr>
        <w:t>, </w:t>
      </w:r>
      <w:r w:rsidRPr="00B77843">
        <w:rPr>
          <w:rFonts w:ascii="Times New Roman" w:hAnsi="Times New Roman" w:cs="Times New Roman"/>
          <w:i/>
          <w:iCs/>
          <w:sz w:val="24"/>
          <w:szCs w:val="24"/>
          <w:shd w:val="clear" w:color="auto" w:fill="FFFFFF"/>
        </w:rPr>
        <w:t>3</w:t>
      </w:r>
      <w:r w:rsidRPr="00B77843">
        <w:rPr>
          <w:rFonts w:ascii="Times New Roman" w:hAnsi="Times New Roman" w:cs="Times New Roman"/>
          <w:sz w:val="24"/>
          <w:szCs w:val="24"/>
          <w:shd w:val="clear" w:color="auto" w:fill="FFFFFF"/>
        </w:rPr>
        <w:t>(2), 227-254.</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proofErr w:type="gramStart"/>
      <w:r w:rsidRPr="00B77843">
        <w:rPr>
          <w:rFonts w:ascii="Times New Roman" w:hAnsi="Times New Roman" w:cs="Times New Roman"/>
          <w:sz w:val="24"/>
          <w:szCs w:val="24"/>
        </w:rPr>
        <w:lastRenderedPageBreak/>
        <w:t>Tan, J., &amp; Peng, M. W. (2003).</w:t>
      </w:r>
      <w:proofErr w:type="gramEnd"/>
      <w:r w:rsidRPr="00B77843">
        <w:rPr>
          <w:rFonts w:ascii="Times New Roman" w:hAnsi="Times New Roman" w:cs="Times New Roman"/>
          <w:sz w:val="24"/>
          <w:szCs w:val="24"/>
        </w:rPr>
        <w:t xml:space="preserve"> Organizational slack and firm performance during economic transitions: Two studies from an emerging economy. </w:t>
      </w:r>
      <w:r w:rsidRPr="00B77843">
        <w:rPr>
          <w:rFonts w:ascii="Times New Roman" w:hAnsi="Times New Roman" w:cs="Times New Roman"/>
          <w:i/>
          <w:iCs/>
          <w:sz w:val="24"/>
          <w:szCs w:val="24"/>
        </w:rPr>
        <w:t>Strategic Management Journal</w:t>
      </w:r>
      <w:r w:rsidRPr="00B77843">
        <w:rPr>
          <w:rFonts w:ascii="Times New Roman" w:hAnsi="Times New Roman" w:cs="Times New Roman"/>
          <w:sz w:val="24"/>
          <w:szCs w:val="24"/>
        </w:rPr>
        <w:t>, </w:t>
      </w:r>
      <w:r w:rsidRPr="00B77843">
        <w:rPr>
          <w:rFonts w:ascii="Times New Roman" w:hAnsi="Times New Roman" w:cs="Times New Roman"/>
          <w:i/>
          <w:iCs/>
          <w:sz w:val="24"/>
          <w:szCs w:val="24"/>
        </w:rPr>
        <w:t>24</w:t>
      </w:r>
      <w:r w:rsidRPr="00B77843">
        <w:rPr>
          <w:rFonts w:ascii="Times New Roman" w:hAnsi="Times New Roman" w:cs="Times New Roman"/>
          <w:sz w:val="24"/>
          <w:szCs w:val="24"/>
        </w:rPr>
        <w:t>(13), 1249-1263.</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r w:rsidRPr="00B77843">
        <w:rPr>
          <w:rFonts w:ascii="Times New Roman" w:hAnsi="Times New Roman" w:cs="Times New Roman"/>
          <w:sz w:val="24"/>
          <w:szCs w:val="24"/>
        </w:rPr>
        <w:t>Tao, Zhang (2004) Utilization of Foreign Capital and Economic Growth in China, Chinese Economy, 37:1, 62-84 https://doi.org/10.1080/10971475.2004.11033483</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r w:rsidRPr="00B77843">
        <w:rPr>
          <w:rFonts w:ascii="Times New Roman" w:hAnsi="Times New Roman" w:cs="Times New Roman"/>
          <w:i/>
          <w:sz w:val="24"/>
          <w:szCs w:val="24"/>
        </w:rPr>
        <w:t>The Rules for The Implementation of The Law of The People’s Republic of China on Foreign-Capital Enterprises 1990, Chapter 3, No.18,</w:t>
      </w:r>
      <w:r w:rsidRPr="00B77843">
        <w:rPr>
          <w:rFonts w:ascii="Times New Roman" w:hAnsi="Times New Roman" w:cs="Times New Roman"/>
          <w:sz w:val="24"/>
          <w:szCs w:val="24"/>
        </w:rPr>
        <w:t xml:space="preserve"> Ministry of Foreign Economic Relations and Trade of People’s Republic of China.</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shd w:val="clear" w:color="auto" w:fill="FFFFFF"/>
        </w:rPr>
      </w:pPr>
      <w:r w:rsidRPr="00B77843">
        <w:rPr>
          <w:rFonts w:ascii="Times New Roman" w:hAnsi="Times New Roman" w:cs="Times New Roman"/>
          <w:sz w:val="24"/>
          <w:szCs w:val="24"/>
          <w:shd w:val="clear" w:color="auto" w:fill="FFFFFF"/>
        </w:rPr>
        <w:t xml:space="preserve">Tsang, E. W. (2005). </w:t>
      </w:r>
      <w:proofErr w:type="gramStart"/>
      <w:r w:rsidRPr="00B77843">
        <w:rPr>
          <w:rFonts w:ascii="Times New Roman" w:hAnsi="Times New Roman" w:cs="Times New Roman"/>
          <w:sz w:val="24"/>
          <w:szCs w:val="24"/>
          <w:shd w:val="clear" w:color="auto" w:fill="FFFFFF"/>
        </w:rPr>
        <w:t>Influences on foreign ownership level and entry mode choice in Vietnam.</w:t>
      </w:r>
      <w:proofErr w:type="gramEnd"/>
      <w:r w:rsidRPr="00B77843">
        <w:rPr>
          <w:rFonts w:ascii="Times New Roman" w:hAnsi="Times New Roman" w:cs="Times New Roman"/>
          <w:sz w:val="24"/>
          <w:szCs w:val="24"/>
          <w:shd w:val="clear" w:color="auto" w:fill="FFFFFF"/>
        </w:rPr>
        <w:t> </w:t>
      </w:r>
      <w:r w:rsidRPr="00B77843">
        <w:rPr>
          <w:rFonts w:ascii="Times New Roman" w:hAnsi="Times New Roman" w:cs="Times New Roman"/>
          <w:i/>
          <w:iCs/>
          <w:sz w:val="24"/>
          <w:szCs w:val="24"/>
          <w:shd w:val="clear" w:color="auto" w:fill="FFFFFF"/>
        </w:rPr>
        <w:t>International Business Review</w:t>
      </w:r>
      <w:r w:rsidR="00B77843" w:rsidRPr="00B77843">
        <w:rPr>
          <w:rFonts w:ascii="Times New Roman" w:hAnsi="Times New Roman" w:cs="Times New Roman"/>
          <w:sz w:val="24"/>
          <w:szCs w:val="24"/>
          <w:shd w:val="clear" w:color="auto" w:fill="FFFFFF"/>
        </w:rPr>
        <w:t>,</w:t>
      </w:r>
      <w:r w:rsidR="00B77843" w:rsidRPr="00B77843">
        <w:rPr>
          <w:rFonts w:ascii="Times New Roman" w:hAnsi="Times New Roman" w:cs="Times New Roman"/>
          <w:i/>
          <w:iCs/>
          <w:sz w:val="24"/>
          <w:szCs w:val="24"/>
          <w:shd w:val="clear" w:color="auto" w:fill="FFFFFF"/>
        </w:rPr>
        <w:t xml:space="preserve"> 14</w:t>
      </w:r>
      <w:r w:rsidRPr="00B77843">
        <w:rPr>
          <w:rFonts w:ascii="Times New Roman" w:hAnsi="Times New Roman" w:cs="Times New Roman"/>
          <w:sz w:val="24"/>
          <w:szCs w:val="24"/>
          <w:shd w:val="clear" w:color="auto" w:fill="FFFFFF"/>
        </w:rPr>
        <w:t>(4), 441-463.</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r w:rsidRPr="00B77843">
        <w:rPr>
          <w:rFonts w:ascii="Times New Roman" w:hAnsi="Times New Roman" w:cs="Times New Roman"/>
          <w:sz w:val="24"/>
          <w:szCs w:val="24"/>
        </w:rPr>
        <w:t xml:space="preserve">United Nations Conference on Trade </w:t>
      </w:r>
      <w:proofErr w:type="gramStart"/>
      <w:r w:rsidRPr="00B77843">
        <w:rPr>
          <w:rFonts w:ascii="Times New Roman" w:hAnsi="Times New Roman" w:cs="Times New Roman"/>
          <w:sz w:val="24"/>
          <w:szCs w:val="24"/>
        </w:rPr>
        <w:t>And</w:t>
      </w:r>
      <w:proofErr w:type="gramEnd"/>
      <w:r w:rsidRPr="00B77843">
        <w:rPr>
          <w:rFonts w:ascii="Times New Roman" w:hAnsi="Times New Roman" w:cs="Times New Roman"/>
          <w:sz w:val="24"/>
          <w:szCs w:val="24"/>
        </w:rPr>
        <w:t xml:space="preserve"> Development 2016, </w:t>
      </w:r>
      <w:r w:rsidRPr="00B77843">
        <w:rPr>
          <w:rFonts w:ascii="Times New Roman" w:hAnsi="Times New Roman" w:cs="Times New Roman"/>
          <w:i/>
          <w:sz w:val="24"/>
          <w:szCs w:val="24"/>
        </w:rPr>
        <w:t>World Investment Report 2016</w:t>
      </w:r>
      <w:r w:rsidRPr="00B77843">
        <w:rPr>
          <w:rFonts w:ascii="Times New Roman" w:hAnsi="Times New Roman" w:cs="Times New Roman"/>
          <w:sz w:val="24"/>
          <w:szCs w:val="24"/>
        </w:rPr>
        <w:t>, New York, United Nations.</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proofErr w:type="spellStart"/>
      <w:proofErr w:type="gramStart"/>
      <w:r w:rsidRPr="00B77843">
        <w:rPr>
          <w:rFonts w:ascii="Times New Roman" w:hAnsi="Times New Roman" w:cs="Times New Roman"/>
          <w:sz w:val="24"/>
          <w:szCs w:val="24"/>
        </w:rPr>
        <w:t>Varadarajan</w:t>
      </w:r>
      <w:proofErr w:type="spellEnd"/>
      <w:r w:rsidRPr="00B77843">
        <w:rPr>
          <w:rFonts w:ascii="Times New Roman" w:hAnsi="Times New Roman" w:cs="Times New Roman"/>
          <w:sz w:val="24"/>
          <w:szCs w:val="24"/>
        </w:rPr>
        <w:t>, R., Yadav, M. S., &amp; Shankar, V. (2008).</w:t>
      </w:r>
      <w:proofErr w:type="gramEnd"/>
      <w:r w:rsidRPr="00B77843">
        <w:rPr>
          <w:rFonts w:ascii="Times New Roman" w:hAnsi="Times New Roman" w:cs="Times New Roman"/>
          <w:sz w:val="24"/>
          <w:szCs w:val="24"/>
        </w:rPr>
        <w:t xml:space="preserve"> First-mover advantage in an internet-enabled market environment: conceptual framework and propositions. </w:t>
      </w:r>
      <w:r w:rsidRPr="00B77843">
        <w:rPr>
          <w:rFonts w:ascii="Times New Roman" w:hAnsi="Times New Roman" w:cs="Times New Roman"/>
          <w:i/>
          <w:iCs/>
          <w:sz w:val="24"/>
          <w:szCs w:val="24"/>
        </w:rPr>
        <w:t>Journal of the Academy of Marketing Science</w:t>
      </w:r>
      <w:r w:rsidRPr="00B77843">
        <w:rPr>
          <w:rFonts w:ascii="Times New Roman" w:hAnsi="Times New Roman" w:cs="Times New Roman"/>
          <w:sz w:val="24"/>
          <w:szCs w:val="24"/>
        </w:rPr>
        <w:t>, </w:t>
      </w:r>
      <w:r w:rsidRPr="00B77843">
        <w:rPr>
          <w:rFonts w:ascii="Times New Roman" w:hAnsi="Times New Roman" w:cs="Times New Roman"/>
          <w:i/>
          <w:iCs/>
          <w:sz w:val="24"/>
          <w:szCs w:val="24"/>
        </w:rPr>
        <w:t>36</w:t>
      </w:r>
      <w:r w:rsidRPr="00B77843">
        <w:rPr>
          <w:rFonts w:ascii="Times New Roman" w:hAnsi="Times New Roman" w:cs="Times New Roman"/>
          <w:sz w:val="24"/>
          <w:szCs w:val="24"/>
        </w:rPr>
        <w:t>(3), 293-308.</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r w:rsidRPr="00B77843">
        <w:rPr>
          <w:rFonts w:ascii="Times New Roman" w:hAnsi="Times New Roman" w:cs="Times New Roman"/>
          <w:sz w:val="24"/>
          <w:szCs w:val="24"/>
        </w:rPr>
        <w:t>Vesey, J. T. (1991). The new competitors: they think in terms of ‘speed-to-market’. </w:t>
      </w:r>
      <w:r w:rsidRPr="00B77843">
        <w:rPr>
          <w:rFonts w:ascii="Times New Roman" w:hAnsi="Times New Roman" w:cs="Times New Roman"/>
          <w:i/>
          <w:iCs/>
          <w:sz w:val="24"/>
          <w:szCs w:val="24"/>
        </w:rPr>
        <w:t>The Executive</w:t>
      </w:r>
      <w:r w:rsidRPr="00B77843">
        <w:rPr>
          <w:rFonts w:ascii="Times New Roman" w:hAnsi="Times New Roman" w:cs="Times New Roman"/>
          <w:sz w:val="24"/>
          <w:szCs w:val="24"/>
        </w:rPr>
        <w:t>, </w:t>
      </w:r>
      <w:r w:rsidRPr="00B77843">
        <w:rPr>
          <w:rFonts w:ascii="Times New Roman" w:hAnsi="Times New Roman" w:cs="Times New Roman"/>
          <w:i/>
          <w:iCs/>
          <w:sz w:val="24"/>
          <w:szCs w:val="24"/>
        </w:rPr>
        <w:t>5</w:t>
      </w:r>
      <w:r w:rsidRPr="00B77843">
        <w:rPr>
          <w:rFonts w:ascii="Times New Roman" w:hAnsi="Times New Roman" w:cs="Times New Roman"/>
          <w:sz w:val="24"/>
          <w:szCs w:val="24"/>
        </w:rPr>
        <w:t xml:space="preserve">(2), 23-33. </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proofErr w:type="gramStart"/>
      <w:r w:rsidRPr="00B77843">
        <w:rPr>
          <w:rFonts w:ascii="Times New Roman" w:hAnsi="Times New Roman" w:cs="Times New Roman"/>
          <w:sz w:val="24"/>
          <w:szCs w:val="24"/>
        </w:rPr>
        <w:t xml:space="preserve">Wang, Q., Chen, Y., &amp; </w:t>
      </w:r>
      <w:proofErr w:type="spellStart"/>
      <w:r w:rsidRPr="00B77843">
        <w:rPr>
          <w:rFonts w:ascii="Times New Roman" w:hAnsi="Times New Roman" w:cs="Times New Roman"/>
          <w:sz w:val="24"/>
          <w:szCs w:val="24"/>
        </w:rPr>
        <w:t>Xie</w:t>
      </w:r>
      <w:proofErr w:type="spellEnd"/>
      <w:r w:rsidRPr="00B77843">
        <w:rPr>
          <w:rFonts w:ascii="Times New Roman" w:hAnsi="Times New Roman" w:cs="Times New Roman"/>
          <w:sz w:val="24"/>
          <w:szCs w:val="24"/>
        </w:rPr>
        <w:t>, J. (2013, May).</w:t>
      </w:r>
      <w:proofErr w:type="gramEnd"/>
      <w:r w:rsidRPr="00B77843">
        <w:rPr>
          <w:rFonts w:ascii="Times New Roman" w:hAnsi="Times New Roman" w:cs="Times New Roman"/>
          <w:sz w:val="24"/>
          <w:szCs w:val="24"/>
        </w:rPr>
        <w:t xml:space="preserve"> Survival in markets with network effects: product compatibility and order-of-entry effects. </w:t>
      </w:r>
      <w:proofErr w:type="gramStart"/>
      <w:r w:rsidRPr="00B77843">
        <w:rPr>
          <w:rFonts w:ascii="Times New Roman" w:hAnsi="Times New Roman" w:cs="Times New Roman"/>
          <w:sz w:val="24"/>
          <w:szCs w:val="24"/>
        </w:rPr>
        <w:t>American Marketing Association.</w:t>
      </w:r>
      <w:proofErr w:type="gramEnd"/>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r w:rsidRPr="00B77843">
        <w:rPr>
          <w:rFonts w:ascii="Times New Roman" w:hAnsi="Times New Roman" w:cs="Times New Roman"/>
          <w:sz w:val="24"/>
          <w:szCs w:val="24"/>
          <w:shd w:val="clear" w:color="auto" w:fill="FFFFFF"/>
        </w:rPr>
        <w:t>Wei, H. (2009). Regional economic development in China: Agglomeration and relocation. </w:t>
      </w:r>
      <w:proofErr w:type="gramStart"/>
      <w:r w:rsidRPr="00B77843">
        <w:rPr>
          <w:rFonts w:ascii="Times New Roman" w:hAnsi="Times New Roman" w:cs="Times New Roman"/>
          <w:i/>
          <w:iCs/>
          <w:sz w:val="24"/>
          <w:szCs w:val="24"/>
          <w:shd w:val="clear" w:color="auto" w:fill="FFFFFF"/>
        </w:rPr>
        <w:t>Regional economic development in China.</w:t>
      </w:r>
      <w:proofErr w:type="gramEnd"/>
      <w:r w:rsidRPr="00B77843">
        <w:rPr>
          <w:rFonts w:ascii="Times New Roman" w:hAnsi="Times New Roman" w:cs="Times New Roman"/>
          <w:i/>
          <w:iCs/>
          <w:sz w:val="24"/>
          <w:szCs w:val="24"/>
          <w:shd w:val="clear" w:color="auto" w:fill="FFFFFF"/>
        </w:rPr>
        <w:t xml:space="preserve"> Institute of Southeast Asian Studies, Singapore</w:t>
      </w:r>
      <w:r w:rsidRPr="00B77843">
        <w:rPr>
          <w:rFonts w:ascii="Times New Roman" w:hAnsi="Times New Roman" w:cs="Times New Roman"/>
          <w:sz w:val="24"/>
          <w:szCs w:val="24"/>
          <w:shd w:val="clear" w:color="auto" w:fill="FFFFFF"/>
        </w:rPr>
        <w:t>, 28-52.</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proofErr w:type="gramStart"/>
      <w:r w:rsidRPr="00B77843">
        <w:rPr>
          <w:rFonts w:ascii="Times New Roman" w:hAnsi="Times New Roman" w:cs="Times New Roman"/>
          <w:sz w:val="24"/>
          <w:szCs w:val="24"/>
        </w:rPr>
        <w:t>Wei, H., Wang, Y., &amp; Mei, B. (2014).</w:t>
      </w:r>
      <w:proofErr w:type="gramEnd"/>
      <w:r w:rsidRPr="00B77843">
        <w:rPr>
          <w:rFonts w:ascii="Times New Roman" w:hAnsi="Times New Roman" w:cs="Times New Roman"/>
          <w:sz w:val="24"/>
          <w:szCs w:val="24"/>
        </w:rPr>
        <w:t> </w:t>
      </w:r>
      <w:r w:rsidRPr="00B77843">
        <w:rPr>
          <w:rFonts w:ascii="Times New Roman" w:hAnsi="Times New Roman" w:cs="Times New Roman"/>
          <w:i/>
          <w:iCs/>
          <w:sz w:val="24"/>
          <w:szCs w:val="24"/>
        </w:rPr>
        <w:t>The micro-analysis of regional economy in China: a perspective of firm relocation</w:t>
      </w:r>
      <w:r w:rsidRPr="00B77843">
        <w:rPr>
          <w:rFonts w:ascii="Times New Roman" w:hAnsi="Times New Roman" w:cs="Times New Roman"/>
          <w:sz w:val="24"/>
          <w:szCs w:val="24"/>
        </w:rPr>
        <w:t xml:space="preserve"> (Vol. 3). </w:t>
      </w:r>
      <w:proofErr w:type="gramStart"/>
      <w:r w:rsidRPr="00B77843">
        <w:rPr>
          <w:rFonts w:ascii="Times New Roman" w:hAnsi="Times New Roman" w:cs="Times New Roman"/>
          <w:sz w:val="24"/>
          <w:szCs w:val="24"/>
        </w:rPr>
        <w:t>World Scientific.</w:t>
      </w:r>
      <w:proofErr w:type="gramEnd"/>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proofErr w:type="gramStart"/>
      <w:r w:rsidRPr="00B77843">
        <w:rPr>
          <w:rFonts w:ascii="Times New Roman" w:hAnsi="Times New Roman" w:cs="Times New Roman"/>
          <w:sz w:val="24"/>
          <w:szCs w:val="24"/>
          <w:shd w:val="clear" w:color="auto" w:fill="FFFFFF"/>
        </w:rPr>
        <w:lastRenderedPageBreak/>
        <w:t>Wei, K., Yao, S., &amp; Liu, A. (2009).</w:t>
      </w:r>
      <w:proofErr w:type="gramEnd"/>
      <w:r w:rsidRPr="00B77843">
        <w:rPr>
          <w:rFonts w:ascii="Times New Roman" w:hAnsi="Times New Roman" w:cs="Times New Roman"/>
          <w:sz w:val="24"/>
          <w:szCs w:val="24"/>
          <w:shd w:val="clear" w:color="auto" w:fill="FFFFFF"/>
        </w:rPr>
        <w:t xml:space="preserve"> </w:t>
      </w:r>
      <w:proofErr w:type="gramStart"/>
      <w:r w:rsidRPr="00B77843">
        <w:rPr>
          <w:rFonts w:ascii="Times New Roman" w:hAnsi="Times New Roman" w:cs="Times New Roman"/>
          <w:sz w:val="24"/>
          <w:szCs w:val="24"/>
          <w:shd w:val="clear" w:color="auto" w:fill="FFFFFF"/>
        </w:rPr>
        <w:t>Foreign direct investment and regional inequality in China.</w:t>
      </w:r>
      <w:proofErr w:type="gramEnd"/>
      <w:r w:rsidRPr="00B77843">
        <w:rPr>
          <w:rFonts w:ascii="Times New Roman" w:hAnsi="Times New Roman" w:cs="Times New Roman"/>
          <w:sz w:val="24"/>
          <w:szCs w:val="24"/>
          <w:shd w:val="clear" w:color="auto" w:fill="FFFFFF"/>
        </w:rPr>
        <w:t> </w:t>
      </w:r>
      <w:r w:rsidRPr="00B77843">
        <w:rPr>
          <w:rFonts w:ascii="Times New Roman" w:hAnsi="Times New Roman" w:cs="Times New Roman"/>
          <w:i/>
          <w:iCs/>
          <w:sz w:val="24"/>
          <w:szCs w:val="24"/>
          <w:shd w:val="clear" w:color="auto" w:fill="FFFFFF"/>
        </w:rPr>
        <w:t>Review of Development Economics</w:t>
      </w:r>
      <w:r w:rsidRPr="00B77843">
        <w:rPr>
          <w:rFonts w:ascii="Times New Roman" w:hAnsi="Times New Roman" w:cs="Times New Roman"/>
          <w:sz w:val="24"/>
          <w:szCs w:val="24"/>
          <w:shd w:val="clear" w:color="auto" w:fill="FFFFFF"/>
        </w:rPr>
        <w:t>, </w:t>
      </w:r>
      <w:r w:rsidRPr="00B77843">
        <w:rPr>
          <w:rFonts w:ascii="Times New Roman" w:hAnsi="Times New Roman" w:cs="Times New Roman"/>
          <w:i/>
          <w:iCs/>
          <w:sz w:val="24"/>
          <w:szCs w:val="24"/>
          <w:shd w:val="clear" w:color="auto" w:fill="FFFFFF"/>
        </w:rPr>
        <w:t>13</w:t>
      </w:r>
      <w:r w:rsidRPr="00B77843">
        <w:rPr>
          <w:rFonts w:ascii="Times New Roman" w:hAnsi="Times New Roman" w:cs="Times New Roman"/>
          <w:sz w:val="24"/>
          <w:szCs w:val="24"/>
          <w:shd w:val="clear" w:color="auto" w:fill="FFFFFF"/>
        </w:rPr>
        <w:t>(4), 778-791.</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proofErr w:type="gramStart"/>
      <w:r w:rsidRPr="00B77843">
        <w:rPr>
          <w:rFonts w:ascii="Times New Roman" w:hAnsi="Times New Roman" w:cs="Times New Roman"/>
          <w:sz w:val="24"/>
          <w:szCs w:val="24"/>
          <w:shd w:val="clear" w:color="auto" w:fill="FFFFFF"/>
        </w:rPr>
        <w:t>Wei, Y. D., Luo, J., &amp; Zhou, Q. (2010).</w:t>
      </w:r>
      <w:proofErr w:type="gramEnd"/>
      <w:r w:rsidRPr="00B77843">
        <w:rPr>
          <w:rFonts w:ascii="Times New Roman" w:hAnsi="Times New Roman" w:cs="Times New Roman"/>
          <w:sz w:val="24"/>
          <w:szCs w:val="24"/>
          <w:shd w:val="clear" w:color="auto" w:fill="FFFFFF"/>
        </w:rPr>
        <w:t xml:space="preserve"> </w:t>
      </w:r>
      <w:proofErr w:type="gramStart"/>
      <w:r w:rsidRPr="00B77843">
        <w:rPr>
          <w:rFonts w:ascii="Times New Roman" w:hAnsi="Times New Roman" w:cs="Times New Roman"/>
          <w:sz w:val="24"/>
          <w:szCs w:val="24"/>
          <w:shd w:val="clear" w:color="auto" w:fill="FFFFFF"/>
        </w:rPr>
        <w:t>Location decisions and network configurations of foreign investment in urban China.</w:t>
      </w:r>
      <w:proofErr w:type="gramEnd"/>
      <w:r w:rsidRPr="00B77843">
        <w:rPr>
          <w:rFonts w:ascii="Times New Roman" w:hAnsi="Times New Roman" w:cs="Times New Roman"/>
          <w:sz w:val="24"/>
          <w:szCs w:val="24"/>
          <w:shd w:val="clear" w:color="auto" w:fill="FFFFFF"/>
        </w:rPr>
        <w:t> </w:t>
      </w:r>
      <w:r w:rsidRPr="00B77843">
        <w:rPr>
          <w:rFonts w:ascii="Times New Roman" w:hAnsi="Times New Roman" w:cs="Times New Roman"/>
          <w:i/>
          <w:iCs/>
          <w:sz w:val="24"/>
          <w:szCs w:val="24"/>
          <w:shd w:val="clear" w:color="auto" w:fill="FFFFFF"/>
        </w:rPr>
        <w:t>The Professional Geographer</w:t>
      </w:r>
      <w:r w:rsidRPr="00B77843">
        <w:rPr>
          <w:rFonts w:ascii="Times New Roman" w:hAnsi="Times New Roman" w:cs="Times New Roman"/>
          <w:sz w:val="24"/>
          <w:szCs w:val="24"/>
          <w:shd w:val="clear" w:color="auto" w:fill="FFFFFF"/>
        </w:rPr>
        <w:t>, </w:t>
      </w:r>
      <w:r w:rsidRPr="00B77843">
        <w:rPr>
          <w:rFonts w:ascii="Times New Roman" w:hAnsi="Times New Roman" w:cs="Times New Roman"/>
          <w:i/>
          <w:iCs/>
          <w:sz w:val="24"/>
          <w:szCs w:val="24"/>
          <w:shd w:val="clear" w:color="auto" w:fill="FFFFFF"/>
        </w:rPr>
        <w:t>62</w:t>
      </w:r>
      <w:r w:rsidRPr="00B77843">
        <w:rPr>
          <w:rFonts w:ascii="Times New Roman" w:hAnsi="Times New Roman" w:cs="Times New Roman"/>
          <w:sz w:val="24"/>
          <w:szCs w:val="24"/>
          <w:shd w:val="clear" w:color="auto" w:fill="FFFFFF"/>
        </w:rPr>
        <w:t>(2), 264-283.</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proofErr w:type="gramStart"/>
      <w:r w:rsidRPr="00B77843">
        <w:rPr>
          <w:rFonts w:ascii="Times New Roman" w:hAnsi="Times New Roman" w:cs="Times New Roman"/>
          <w:sz w:val="24"/>
          <w:szCs w:val="24"/>
        </w:rPr>
        <w:t>Wei, Y., Liu, B., &amp; Liu, X. (2005).</w:t>
      </w:r>
      <w:proofErr w:type="gramEnd"/>
      <w:r w:rsidRPr="00B77843">
        <w:rPr>
          <w:rFonts w:ascii="Times New Roman" w:hAnsi="Times New Roman" w:cs="Times New Roman"/>
          <w:sz w:val="24"/>
          <w:szCs w:val="24"/>
        </w:rPr>
        <w:t xml:space="preserve"> Entry modes of foreign direct investment in China: a multinomial logit approach. </w:t>
      </w:r>
      <w:r w:rsidRPr="00B77843">
        <w:rPr>
          <w:rFonts w:ascii="Times New Roman" w:hAnsi="Times New Roman" w:cs="Times New Roman"/>
          <w:i/>
          <w:iCs/>
          <w:sz w:val="24"/>
          <w:szCs w:val="24"/>
        </w:rPr>
        <w:t>Journal of Business Research</w:t>
      </w:r>
      <w:r w:rsidRPr="00B77843">
        <w:rPr>
          <w:rFonts w:ascii="Times New Roman" w:hAnsi="Times New Roman" w:cs="Times New Roman"/>
          <w:sz w:val="24"/>
          <w:szCs w:val="24"/>
        </w:rPr>
        <w:t>, </w:t>
      </w:r>
      <w:r w:rsidRPr="00B77843">
        <w:rPr>
          <w:rFonts w:ascii="Times New Roman" w:hAnsi="Times New Roman" w:cs="Times New Roman"/>
          <w:i/>
          <w:iCs/>
          <w:sz w:val="24"/>
          <w:szCs w:val="24"/>
        </w:rPr>
        <w:t>58</w:t>
      </w:r>
      <w:r w:rsidRPr="00B77843">
        <w:rPr>
          <w:rFonts w:ascii="Times New Roman" w:hAnsi="Times New Roman" w:cs="Times New Roman"/>
          <w:sz w:val="24"/>
          <w:szCs w:val="24"/>
        </w:rPr>
        <w:t>(11), 1495-1505.</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shd w:val="clear" w:color="auto" w:fill="FFFFFF"/>
        </w:rPr>
      </w:pPr>
      <w:r w:rsidRPr="00B77843">
        <w:rPr>
          <w:rFonts w:ascii="Times New Roman" w:hAnsi="Times New Roman" w:cs="Times New Roman"/>
          <w:sz w:val="24"/>
          <w:szCs w:val="24"/>
          <w:shd w:val="clear" w:color="auto" w:fill="FFFFFF"/>
        </w:rPr>
        <w:t xml:space="preserve">West, D. C., </w:t>
      </w:r>
      <w:proofErr w:type="spellStart"/>
      <w:r w:rsidRPr="00B77843">
        <w:rPr>
          <w:rFonts w:ascii="Times New Roman" w:hAnsi="Times New Roman" w:cs="Times New Roman"/>
          <w:sz w:val="24"/>
          <w:szCs w:val="24"/>
          <w:shd w:val="clear" w:color="auto" w:fill="FFFFFF"/>
        </w:rPr>
        <w:t>Kover</w:t>
      </w:r>
      <w:proofErr w:type="spellEnd"/>
      <w:r w:rsidRPr="00B77843">
        <w:rPr>
          <w:rFonts w:ascii="Times New Roman" w:hAnsi="Times New Roman" w:cs="Times New Roman"/>
          <w:sz w:val="24"/>
          <w:szCs w:val="24"/>
          <w:shd w:val="clear" w:color="auto" w:fill="FFFFFF"/>
        </w:rPr>
        <w:t>, A. J., &amp; Caruana, A. (2008). Practitioner and customer views of advertising creativity: Same concept, different meaning</w:t>
      </w:r>
      <w:r w:rsidR="00B77843" w:rsidRPr="00B77843">
        <w:rPr>
          <w:rFonts w:ascii="Times New Roman" w:hAnsi="Times New Roman" w:cs="Times New Roman"/>
          <w:sz w:val="24"/>
          <w:szCs w:val="24"/>
          <w:shd w:val="clear" w:color="auto" w:fill="FFFFFF"/>
        </w:rPr>
        <w:t>?</w:t>
      </w:r>
      <w:r w:rsidRPr="00B77843">
        <w:rPr>
          <w:rFonts w:ascii="Times New Roman" w:hAnsi="Times New Roman" w:cs="Times New Roman"/>
          <w:sz w:val="24"/>
          <w:szCs w:val="24"/>
          <w:shd w:val="clear" w:color="auto" w:fill="FFFFFF"/>
        </w:rPr>
        <w:t> </w:t>
      </w:r>
      <w:r w:rsidRPr="00B77843">
        <w:rPr>
          <w:rFonts w:ascii="Times New Roman" w:hAnsi="Times New Roman" w:cs="Times New Roman"/>
          <w:i/>
          <w:iCs/>
          <w:sz w:val="24"/>
          <w:szCs w:val="24"/>
          <w:shd w:val="clear" w:color="auto" w:fill="FFFFFF"/>
        </w:rPr>
        <w:t>Journal of Advertising</w:t>
      </w:r>
      <w:r w:rsidRPr="00B77843">
        <w:rPr>
          <w:rFonts w:ascii="Times New Roman" w:hAnsi="Times New Roman" w:cs="Times New Roman"/>
          <w:sz w:val="24"/>
          <w:szCs w:val="24"/>
          <w:shd w:val="clear" w:color="auto" w:fill="FFFFFF"/>
        </w:rPr>
        <w:t>, </w:t>
      </w:r>
      <w:r w:rsidRPr="00B77843">
        <w:rPr>
          <w:rFonts w:ascii="Times New Roman" w:hAnsi="Times New Roman" w:cs="Times New Roman"/>
          <w:i/>
          <w:iCs/>
          <w:sz w:val="24"/>
          <w:szCs w:val="24"/>
          <w:shd w:val="clear" w:color="auto" w:fill="FFFFFF"/>
        </w:rPr>
        <w:t>37</w:t>
      </w:r>
      <w:r w:rsidRPr="00B77843">
        <w:rPr>
          <w:rFonts w:ascii="Times New Roman" w:hAnsi="Times New Roman" w:cs="Times New Roman"/>
          <w:sz w:val="24"/>
          <w:szCs w:val="24"/>
          <w:shd w:val="clear" w:color="auto" w:fill="FFFFFF"/>
        </w:rPr>
        <w:t>(4), 35-46.</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proofErr w:type="gramStart"/>
      <w:r w:rsidRPr="00B77843">
        <w:rPr>
          <w:rFonts w:ascii="Times New Roman" w:hAnsi="Times New Roman" w:cs="Times New Roman"/>
          <w:sz w:val="24"/>
          <w:szCs w:val="24"/>
        </w:rPr>
        <w:t>William S. C. &amp; Thomas A. W. (1967).</w:t>
      </w:r>
      <w:proofErr w:type="gramEnd"/>
      <w:r w:rsidRPr="00B77843">
        <w:rPr>
          <w:rFonts w:ascii="Times New Roman" w:hAnsi="Times New Roman" w:cs="Times New Roman"/>
          <w:sz w:val="24"/>
          <w:szCs w:val="24"/>
        </w:rPr>
        <w:t xml:space="preserve"> </w:t>
      </w:r>
      <w:proofErr w:type="gramStart"/>
      <w:r w:rsidRPr="00B77843">
        <w:rPr>
          <w:rFonts w:ascii="Times New Roman" w:hAnsi="Times New Roman" w:cs="Times New Roman"/>
          <w:sz w:val="24"/>
          <w:szCs w:val="24"/>
        </w:rPr>
        <w:t>Advertising Market Structure and Performance.</w:t>
      </w:r>
      <w:proofErr w:type="gramEnd"/>
      <w:r w:rsidRPr="00B77843">
        <w:rPr>
          <w:rFonts w:ascii="Times New Roman" w:hAnsi="Times New Roman" w:cs="Times New Roman"/>
          <w:sz w:val="24"/>
          <w:szCs w:val="24"/>
        </w:rPr>
        <w:t xml:space="preserve"> </w:t>
      </w:r>
      <w:r w:rsidRPr="00B77843">
        <w:rPr>
          <w:rFonts w:ascii="Times New Roman" w:hAnsi="Times New Roman" w:cs="Times New Roman"/>
          <w:i/>
          <w:sz w:val="24"/>
          <w:szCs w:val="24"/>
        </w:rPr>
        <w:t xml:space="preserve">The Review of Economics and </w:t>
      </w:r>
      <w:proofErr w:type="gramStart"/>
      <w:r w:rsidRPr="00B77843">
        <w:rPr>
          <w:rFonts w:ascii="Times New Roman" w:hAnsi="Times New Roman" w:cs="Times New Roman"/>
          <w:i/>
          <w:sz w:val="24"/>
          <w:szCs w:val="24"/>
        </w:rPr>
        <w:t>Statistics</w:t>
      </w:r>
      <w:r w:rsidRPr="00B77843">
        <w:rPr>
          <w:rFonts w:ascii="Times New Roman" w:hAnsi="Times New Roman" w:cs="Times New Roman"/>
          <w:sz w:val="24"/>
          <w:szCs w:val="24"/>
        </w:rPr>
        <w:t xml:space="preserve"> ,</w:t>
      </w:r>
      <w:proofErr w:type="gramEnd"/>
      <w:r w:rsidRPr="00B77843">
        <w:rPr>
          <w:rFonts w:ascii="Times New Roman" w:hAnsi="Times New Roman" w:cs="Times New Roman"/>
          <w:sz w:val="24"/>
          <w:szCs w:val="24"/>
        </w:rPr>
        <w:t xml:space="preserve"> 49(4), 423-440</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r w:rsidRPr="00B77843">
        <w:rPr>
          <w:rFonts w:ascii="Times New Roman" w:hAnsi="Times New Roman" w:cs="Times New Roman"/>
          <w:sz w:val="24"/>
          <w:szCs w:val="24"/>
        </w:rPr>
        <w:t xml:space="preserve">Woodcock, C. P., Beamish, P. W., &amp; Makino, S. (1994). </w:t>
      </w:r>
      <w:proofErr w:type="gramStart"/>
      <w:r w:rsidRPr="00B77843">
        <w:rPr>
          <w:rFonts w:ascii="Times New Roman" w:hAnsi="Times New Roman" w:cs="Times New Roman"/>
          <w:sz w:val="24"/>
          <w:szCs w:val="24"/>
        </w:rPr>
        <w:t>Ownership-based entry mode strategies and international performance.</w:t>
      </w:r>
      <w:proofErr w:type="gramEnd"/>
      <w:r w:rsidRPr="00B77843">
        <w:rPr>
          <w:rFonts w:ascii="Times New Roman" w:hAnsi="Times New Roman" w:cs="Times New Roman"/>
          <w:sz w:val="24"/>
          <w:szCs w:val="24"/>
        </w:rPr>
        <w:t> </w:t>
      </w:r>
      <w:r w:rsidRPr="00B77843">
        <w:rPr>
          <w:rFonts w:ascii="Times New Roman" w:hAnsi="Times New Roman" w:cs="Times New Roman"/>
          <w:i/>
          <w:iCs/>
          <w:sz w:val="24"/>
          <w:szCs w:val="24"/>
        </w:rPr>
        <w:t>Journal of international business studies</w:t>
      </w:r>
      <w:r w:rsidRPr="00B77843">
        <w:rPr>
          <w:rFonts w:ascii="Times New Roman" w:hAnsi="Times New Roman" w:cs="Times New Roman"/>
          <w:sz w:val="24"/>
          <w:szCs w:val="24"/>
        </w:rPr>
        <w:t>, </w:t>
      </w:r>
      <w:r w:rsidRPr="00B77843">
        <w:rPr>
          <w:rFonts w:ascii="Times New Roman" w:hAnsi="Times New Roman" w:cs="Times New Roman"/>
          <w:i/>
          <w:iCs/>
          <w:sz w:val="24"/>
          <w:szCs w:val="24"/>
        </w:rPr>
        <w:t>25</w:t>
      </w:r>
      <w:r w:rsidRPr="00B77843">
        <w:rPr>
          <w:rFonts w:ascii="Times New Roman" w:hAnsi="Times New Roman" w:cs="Times New Roman"/>
          <w:sz w:val="24"/>
          <w:szCs w:val="24"/>
        </w:rPr>
        <w:t>(2), 253-273.</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proofErr w:type="gramStart"/>
      <w:r w:rsidRPr="00B77843">
        <w:rPr>
          <w:rFonts w:ascii="Times New Roman" w:hAnsi="Times New Roman" w:cs="Times New Roman"/>
          <w:sz w:val="24"/>
          <w:szCs w:val="24"/>
          <w:shd w:val="clear" w:color="auto" w:fill="FFFFFF"/>
        </w:rPr>
        <w:t>Yasuda, T. (2005).</w:t>
      </w:r>
      <w:proofErr w:type="gramEnd"/>
      <w:r w:rsidRPr="00B77843">
        <w:rPr>
          <w:rFonts w:ascii="Times New Roman" w:hAnsi="Times New Roman" w:cs="Times New Roman"/>
          <w:sz w:val="24"/>
          <w:szCs w:val="24"/>
          <w:shd w:val="clear" w:color="auto" w:fill="FFFFFF"/>
        </w:rPr>
        <w:t xml:space="preserve"> </w:t>
      </w:r>
      <w:proofErr w:type="gramStart"/>
      <w:r w:rsidRPr="00B77843">
        <w:rPr>
          <w:rFonts w:ascii="Times New Roman" w:hAnsi="Times New Roman" w:cs="Times New Roman"/>
          <w:sz w:val="24"/>
          <w:szCs w:val="24"/>
          <w:shd w:val="clear" w:color="auto" w:fill="FFFFFF"/>
        </w:rPr>
        <w:t xml:space="preserve">Firm growth, size, age and </w:t>
      </w:r>
      <w:proofErr w:type="spellStart"/>
      <w:r w:rsidRPr="00B77843">
        <w:rPr>
          <w:rFonts w:ascii="Times New Roman" w:hAnsi="Times New Roman" w:cs="Times New Roman"/>
          <w:sz w:val="24"/>
          <w:szCs w:val="24"/>
          <w:shd w:val="clear" w:color="auto" w:fill="FFFFFF"/>
        </w:rPr>
        <w:t>behavior</w:t>
      </w:r>
      <w:proofErr w:type="spellEnd"/>
      <w:r w:rsidRPr="00B77843">
        <w:rPr>
          <w:rFonts w:ascii="Times New Roman" w:hAnsi="Times New Roman" w:cs="Times New Roman"/>
          <w:sz w:val="24"/>
          <w:szCs w:val="24"/>
          <w:shd w:val="clear" w:color="auto" w:fill="FFFFFF"/>
        </w:rPr>
        <w:t xml:space="preserve"> in Japanese manufacturing.</w:t>
      </w:r>
      <w:proofErr w:type="gramEnd"/>
      <w:r w:rsidRPr="00B77843">
        <w:rPr>
          <w:rFonts w:ascii="Times New Roman" w:hAnsi="Times New Roman" w:cs="Times New Roman"/>
          <w:sz w:val="24"/>
          <w:szCs w:val="24"/>
          <w:shd w:val="clear" w:color="auto" w:fill="FFFFFF"/>
        </w:rPr>
        <w:t> </w:t>
      </w:r>
      <w:r w:rsidRPr="00B77843">
        <w:rPr>
          <w:rFonts w:ascii="Times New Roman" w:hAnsi="Times New Roman" w:cs="Times New Roman"/>
          <w:i/>
          <w:iCs/>
          <w:sz w:val="24"/>
          <w:szCs w:val="24"/>
          <w:shd w:val="clear" w:color="auto" w:fill="FFFFFF"/>
        </w:rPr>
        <w:t>Small Business Economics</w:t>
      </w:r>
      <w:r w:rsidRPr="00B77843">
        <w:rPr>
          <w:rFonts w:ascii="Times New Roman" w:hAnsi="Times New Roman" w:cs="Times New Roman"/>
          <w:sz w:val="24"/>
          <w:szCs w:val="24"/>
          <w:shd w:val="clear" w:color="auto" w:fill="FFFFFF"/>
        </w:rPr>
        <w:t>, </w:t>
      </w:r>
      <w:r w:rsidRPr="00B77843">
        <w:rPr>
          <w:rFonts w:ascii="Times New Roman" w:hAnsi="Times New Roman" w:cs="Times New Roman"/>
          <w:i/>
          <w:iCs/>
          <w:sz w:val="24"/>
          <w:szCs w:val="24"/>
          <w:shd w:val="clear" w:color="auto" w:fill="FFFFFF"/>
        </w:rPr>
        <w:t>24</w:t>
      </w:r>
      <w:r w:rsidRPr="00B77843">
        <w:rPr>
          <w:rFonts w:ascii="Times New Roman" w:hAnsi="Times New Roman" w:cs="Times New Roman"/>
          <w:sz w:val="24"/>
          <w:szCs w:val="24"/>
          <w:shd w:val="clear" w:color="auto" w:fill="FFFFFF"/>
        </w:rPr>
        <w:t>(1), 1-15.</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proofErr w:type="gramStart"/>
      <w:r w:rsidRPr="00B77843">
        <w:rPr>
          <w:rFonts w:ascii="Times New Roman" w:hAnsi="Times New Roman" w:cs="Times New Roman"/>
          <w:sz w:val="24"/>
          <w:szCs w:val="24"/>
        </w:rPr>
        <w:t>Zaheer, S. (1995).</w:t>
      </w:r>
      <w:proofErr w:type="gramEnd"/>
      <w:r w:rsidRPr="00B77843">
        <w:rPr>
          <w:rFonts w:ascii="Times New Roman" w:hAnsi="Times New Roman" w:cs="Times New Roman"/>
          <w:sz w:val="24"/>
          <w:szCs w:val="24"/>
        </w:rPr>
        <w:t xml:space="preserve"> </w:t>
      </w:r>
      <w:proofErr w:type="gramStart"/>
      <w:r w:rsidRPr="00B77843">
        <w:rPr>
          <w:rFonts w:ascii="Times New Roman" w:hAnsi="Times New Roman" w:cs="Times New Roman"/>
          <w:sz w:val="24"/>
          <w:szCs w:val="24"/>
        </w:rPr>
        <w:t>Overcoming the liability of foreignness.</w:t>
      </w:r>
      <w:proofErr w:type="gramEnd"/>
      <w:r w:rsidRPr="00B77843">
        <w:rPr>
          <w:rFonts w:ascii="Times New Roman" w:hAnsi="Times New Roman" w:cs="Times New Roman"/>
          <w:sz w:val="24"/>
          <w:szCs w:val="24"/>
        </w:rPr>
        <w:t xml:space="preserve"> </w:t>
      </w:r>
      <w:r w:rsidRPr="00B77843">
        <w:rPr>
          <w:rFonts w:ascii="Times New Roman" w:hAnsi="Times New Roman" w:cs="Times New Roman"/>
          <w:i/>
          <w:iCs/>
          <w:sz w:val="24"/>
          <w:szCs w:val="24"/>
        </w:rPr>
        <w:t>Academy of Management journal</w:t>
      </w:r>
      <w:r w:rsidRPr="00B77843">
        <w:rPr>
          <w:rFonts w:ascii="Times New Roman" w:hAnsi="Times New Roman" w:cs="Times New Roman"/>
          <w:sz w:val="24"/>
          <w:szCs w:val="24"/>
        </w:rPr>
        <w:t>, </w:t>
      </w:r>
      <w:r w:rsidRPr="00B77843">
        <w:rPr>
          <w:rFonts w:ascii="Times New Roman" w:hAnsi="Times New Roman" w:cs="Times New Roman"/>
          <w:i/>
          <w:iCs/>
          <w:sz w:val="24"/>
          <w:szCs w:val="24"/>
        </w:rPr>
        <w:t>38</w:t>
      </w:r>
      <w:r w:rsidRPr="00B77843">
        <w:rPr>
          <w:rFonts w:ascii="Times New Roman" w:hAnsi="Times New Roman" w:cs="Times New Roman"/>
          <w:sz w:val="24"/>
          <w:szCs w:val="24"/>
        </w:rPr>
        <w:t>(2), 341-363.</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r w:rsidRPr="00B77843">
        <w:rPr>
          <w:rFonts w:ascii="Times New Roman" w:hAnsi="Times New Roman" w:cs="Times New Roman"/>
          <w:sz w:val="24"/>
          <w:szCs w:val="24"/>
        </w:rPr>
        <w:t>Zhang, K.H., (2001). How does foreign direct investment affect economic growth in China</w:t>
      </w:r>
      <w:proofErr w:type="gramStart"/>
      <w:r w:rsidRPr="00B77843">
        <w:rPr>
          <w:rFonts w:ascii="Times New Roman" w:hAnsi="Times New Roman" w:cs="Times New Roman"/>
          <w:sz w:val="24"/>
          <w:szCs w:val="24"/>
        </w:rPr>
        <w:t>?.</w:t>
      </w:r>
      <w:proofErr w:type="gramEnd"/>
      <w:r w:rsidRPr="00B77843">
        <w:rPr>
          <w:rFonts w:ascii="Times New Roman" w:hAnsi="Times New Roman" w:cs="Times New Roman"/>
          <w:sz w:val="24"/>
          <w:szCs w:val="24"/>
        </w:rPr>
        <w:t> </w:t>
      </w:r>
      <w:proofErr w:type="gramStart"/>
      <w:r w:rsidRPr="00B77843">
        <w:rPr>
          <w:rFonts w:ascii="Times New Roman" w:hAnsi="Times New Roman" w:cs="Times New Roman"/>
          <w:i/>
          <w:sz w:val="24"/>
          <w:szCs w:val="24"/>
        </w:rPr>
        <w:t>Economics of Transition</w:t>
      </w:r>
      <w:r w:rsidRPr="00B77843">
        <w:rPr>
          <w:rFonts w:ascii="Times New Roman" w:hAnsi="Times New Roman" w:cs="Times New Roman"/>
          <w:sz w:val="24"/>
          <w:szCs w:val="24"/>
        </w:rPr>
        <w:t>, 9(3), pp.679-693.</w:t>
      </w:r>
      <w:proofErr w:type="gramEnd"/>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shd w:val="clear" w:color="auto" w:fill="FFFFFF"/>
        </w:rPr>
      </w:pPr>
      <w:r w:rsidRPr="00B77843">
        <w:rPr>
          <w:rFonts w:ascii="Times New Roman" w:hAnsi="Times New Roman" w:cs="Times New Roman"/>
          <w:sz w:val="24"/>
          <w:szCs w:val="24"/>
          <w:shd w:val="clear" w:color="auto" w:fill="FFFFFF"/>
        </w:rPr>
        <w:t>Zhang, K. H. (2001) China's Inward FDI Boom and the Greater Chinese Economy, Chinese Economy, 34:1, 74-88. https://doi.org/10.2753/CES1097-1475340174</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shd w:val="clear" w:color="auto" w:fill="FFFFFF"/>
        </w:rPr>
      </w:pPr>
      <w:r w:rsidRPr="00B77843">
        <w:rPr>
          <w:rFonts w:ascii="Times New Roman" w:hAnsi="Times New Roman" w:cs="Times New Roman"/>
          <w:sz w:val="24"/>
          <w:szCs w:val="24"/>
          <w:shd w:val="clear" w:color="auto" w:fill="FFFFFF"/>
        </w:rPr>
        <w:t>Zhang, K. H. (2006). Does international investment help poverty reduction in China</w:t>
      </w:r>
      <w:proofErr w:type="gramStart"/>
      <w:r w:rsidRPr="00B77843">
        <w:rPr>
          <w:rFonts w:ascii="Times New Roman" w:hAnsi="Times New Roman" w:cs="Times New Roman"/>
          <w:sz w:val="24"/>
          <w:szCs w:val="24"/>
          <w:shd w:val="clear" w:color="auto" w:fill="FFFFFF"/>
        </w:rPr>
        <w:t>?.</w:t>
      </w:r>
      <w:proofErr w:type="gramEnd"/>
      <w:r w:rsidRPr="00B77843">
        <w:rPr>
          <w:rFonts w:ascii="Times New Roman" w:hAnsi="Times New Roman" w:cs="Times New Roman"/>
          <w:sz w:val="24"/>
          <w:szCs w:val="24"/>
          <w:shd w:val="clear" w:color="auto" w:fill="FFFFFF"/>
        </w:rPr>
        <w:t> </w:t>
      </w:r>
      <w:r w:rsidRPr="00B77843">
        <w:rPr>
          <w:rFonts w:ascii="Times New Roman" w:hAnsi="Times New Roman" w:cs="Times New Roman"/>
          <w:i/>
          <w:sz w:val="24"/>
          <w:szCs w:val="24"/>
          <w:shd w:val="clear" w:color="auto" w:fill="FFFFFF"/>
        </w:rPr>
        <w:t>The</w:t>
      </w:r>
      <w:r w:rsidRPr="00B77843">
        <w:rPr>
          <w:rFonts w:ascii="Times New Roman" w:hAnsi="Times New Roman" w:cs="Times New Roman"/>
          <w:sz w:val="24"/>
          <w:szCs w:val="24"/>
          <w:shd w:val="clear" w:color="auto" w:fill="FFFFFF"/>
        </w:rPr>
        <w:t xml:space="preserve"> </w:t>
      </w:r>
      <w:r w:rsidRPr="00B77843">
        <w:rPr>
          <w:rFonts w:ascii="Times New Roman" w:hAnsi="Times New Roman" w:cs="Times New Roman"/>
          <w:i/>
          <w:iCs/>
          <w:sz w:val="24"/>
          <w:szCs w:val="24"/>
          <w:shd w:val="clear" w:color="auto" w:fill="FFFFFF"/>
        </w:rPr>
        <w:t>Chinese Economy</w:t>
      </w:r>
      <w:r w:rsidRPr="00B77843">
        <w:rPr>
          <w:rFonts w:ascii="Times New Roman" w:hAnsi="Times New Roman" w:cs="Times New Roman"/>
          <w:sz w:val="24"/>
          <w:szCs w:val="24"/>
          <w:shd w:val="clear" w:color="auto" w:fill="FFFFFF"/>
        </w:rPr>
        <w:t>, </w:t>
      </w:r>
      <w:r w:rsidRPr="00B77843">
        <w:rPr>
          <w:rFonts w:ascii="Times New Roman" w:hAnsi="Times New Roman" w:cs="Times New Roman"/>
          <w:i/>
          <w:iCs/>
          <w:sz w:val="24"/>
          <w:szCs w:val="24"/>
          <w:shd w:val="clear" w:color="auto" w:fill="FFFFFF"/>
        </w:rPr>
        <w:t>39</w:t>
      </w:r>
      <w:r w:rsidRPr="00B77843">
        <w:rPr>
          <w:rFonts w:ascii="Times New Roman" w:hAnsi="Times New Roman" w:cs="Times New Roman"/>
          <w:sz w:val="24"/>
          <w:szCs w:val="24"/>
          <w:shd w:val="clear" w:color="auto" w:fill="FFFFFF"/>
        </w:rPr>
        <w:t>(3), 79-90.</w:t>
      </w:r>
      <w:r w:rsidRPr="00B77843">
        <w:rPr>
          <w:rFonts w:cs="OpenSans"/>
          <w:sz w:val="20"/>
          <w:szCs w:val="20"/>
        </w:rPr>
        <w:t xml:space="preserve"> </w:t>
      </w:r>
      <w:r w:rsidRPr="00B77843">
        <w:rPr>
          <w:rFonts w:ascii="Times New Roman" w:hAnsi="Times New Roman" w:cs="Times New Roman"/>
          <w:sz w:val="24"/>
          <w:szCs w:val="24"/>
          <w:shd w:val="clear" w:color="auto" w:fill="FFFFFF"/>
        </w:rPr>
        <w:t>https://doi.org/10.2753/CES1097-1475390306</w:t>
      </w:r>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r w:rsidRPr="00B77843">
        <w:rPr>
          <w:rFonts w:ascii="Times New Roman" w:hAnsi="Times New Roman" w:cs="Times New Roman"/>
          <w:sz w:val="24"/>
          <w:szCs w:val="24"/>
        </w:rPr>
        <w:lastRenderedPageBreak/>
        <w:t>Zhan, X.J., (1993). The role of foreign direct investment in market-oriented reforms and economic development: the case of China. </w:t>
      </w:r>
      <w:proofErr w:type="gramStart"/>
      <w:r w:rsidRPr="00B77843">
        <w:rPr>
          <w:rFonts w:ascii="Times New Roman" w:hAnsi="Times New Roman" w:cs="Times New Roman"/>
          <w:i/>
          <w:sz w:val="24"/>
          <w:szCs w:val="24"/>
        </w:rPr>
        <w:t>Transnational Corporations</w:t>
      </w:r>
      <w:r w:rsidRPr="00B77843">
        <w:rPr>
          <w:rFonts w:ascii="Times New Roman" w:hAnsi="Times New Roman" w:cs="Times New Roman"/>
          <w:sz w:val="24"/>
          <w:szCs w:val="24"/>
        </w:rPr>
        <w:t>, 2(3), pp.121-148.</w:t>
      </w:r>
      <w:proofErr w:type="gramEnd"/>
    </w:p>
    <w:p w:rsidR="002E7CF1" w:rsidRPr="00B77843" w:rsidRDefault="002E7CF1" w:rsidP="00D40BC4">
      <w:pPr>
        <w:autoSpaceDE w:val="0"/>
        <w:autoSpaceDN w:val="0"/>
        <w:snapToGrid w:val="0"/>
        <w:spacing w:afterLines="200" w:line="480" w:lineRule="auto"/>
        <w:contextualSpacing/>
        <w:rPr>
          <w:rFonts w:ascii="Times New Roman" w:hAnsi="Times New Roman" w:cs="Times New Roman"/>
          <w:sz w:val="24"/>
          <w:szCs w:val="24"/>
        </w:rPr>
      </w:pPr>
      <w:proofErr w:type="gramStart"/>
      <w:r w:rsidRPr="00B77843">
        <w:rPr>
          <w:rFonts w:ascii="Times New Roman" w:hAnsi="Times New Roman" w:cs="Times New Roman"/>
          <w:sz w:val="24"/>
          <w:szCs w:val="24"/>
          <w:shd w:val="clear" w:color="auto" w:fill="FFFFFF"/>
        </w:rPr>
        <w:t>Zhao, Z., &amp; Zhang, K. H. (2007).</w:t>
      </w:r>
      <w:proofErr w:type="gramEnd"/>
      <w:r w:rsidRPr="00B77843">
        <w:rPr>
          <w:rFonts w:ascii="Times New Roman" w:hAnsi="Times New Roman" w:cs="Times New Roman"/>
          <w:sz w:val="24"/>
          <w:szCs w:val="24"/>
          <w:shd w:val="clear" w:color="auto" w:fill="FFFFFF"/>
        </w:rPr>
        <w:t xml:space="preserve"> </w:t>
      </w:r>
      <w:proofErr w:type="gramStart"/>
      <w:r w:rsidRPr="00B77843">
        <w:rPr>
          <w:rFonts w:ascii="Times New Roman" w:hAnsi="Times New Roman" w:cs="Times New Roman"/>
          <w:sz w:val="24"/>
          <w:szCs w:val="24"/>
          <w:shd w:val="clear" w:color="auto" w:fill="FFFFFF"/>
        </w:rPr>
        <w:t>China's industrial competitiveness in the world.</w:t>
      </w:r>
      <w:proofErr w:type="gramEnd"/>
      <w:r w:rsidRPr="00B77843">
        <w:rPr>
          <w:rFonts w:ascii="Times New Roman" w:hAnsi="Times New Roman" w:cs="Times New Roman"/>
          <w:sz w:val="24"/>
          <w:szCs w:val="24"/>
          <w:shd w:val="clear" w:color="auto" w:fill="FFFFFF"/>
        </w:rPr>
        <w:t xml:space="preserve"> The </w:t>
      </w:r>
      <w:r w:rsidRPr="00B77843">
        <w:rPr>
          <w:rFonts w:ascii="Times New Roman" w:hAnsi="Times New Roman" w:cs="Times New Roman"/>
          <w:i/>
          <w:iCs/>
          <w:sz w:val="24"/>
          <w:szCs w:val="24"/>
          <w:shd w:val="clear" w:color="auto" w:fill="FFFFFF"/>
        </w:rPr>
        <w:t>Chinese Economy</w:t>
      </w:r>
      <w:r w:rsidRPr="00B77843">
        <w:rPr>
          <w:rFonts w:ascii="Times New Roman" w:hAnsi="Times New Roman" w:cs="Times New Roman"/>
          <w:sz w:val="24"/>
          <w:szCs w:val="24"/>
          <w:shd w:val="clear" w:color="auto" w:fill="FFFFFF"/>
        </w:rPr>
        <w:t>, </w:t>
      </w:r>
      <w:r w:rsidRPr="00B77843">
        <w:rPr>
          <w:rFonts w:ascii="Times New Roman" w:hAnsi="Times New Roman" w:cs="Times New Roman"/>
          <w:i/>
          <w:iCs/>
          <w:sz w:val="24"/>
          <w:szCs w:val="24"/>
          <w:shd w:val="clear" w:color="auto" w:fill="FFFFFF"/>
        </w:rPr>
        <w:t>40</w:t>
      </w:r>
      <w:r w:rsidRPr="00B77843">
        <w:rPr>
          <w:rFonts w:ascii="Times New Roman" w:hAnsi="Times New Roman" w:cs="Times New Roman"/>
          <w:sz w:val="24"/>
          <w:szCs w:val="24"/>
          <w:shd w:val="clear" w:color="auto" w:fill="FFFFFF"/>
        </w:rPr>
        <w:t>(6), 6-23.</w:t>
      </w:r>
      <w:r w:rsidRPr="00B77843">
        <w:rPr>
          <w:rFonts w:ascii="OpenSans" w:hAnsi="OpenSans" w:cs="OpenSans"/>
          <w:sz w:val="20"/>
          <w:szCs w:val="20"/>
          <w:lang w:val="el-GR"/>
        </w:rPr>
        <w:t xml:space="preserve"> </w:t>
      </w:r>
      <w:r w:rsidRPr="00B77843">
        <w:rPr>
          <w:rFonts w:ascii="Times New Roman" w:hAnsi="Times New Roman" w:cs="Times New Roman"/>
          <w:sz w:val="24"/>
          <w:szCs w:val="24"/>
          <w:shd w:val="clear" w:color="auto" w:fill="FFFFFF"/>
        </w:rPr>
        <w:t>https://doi.org/10.2753/CES1097-1475400601</w:t>
      </w:r>
    </w:p>
    <w:p w:rsidR="00B77843" w:rsidRPr="00B77843" w:rsidRDefault="00B77843" w:rsidP="00D40BC4">
      <w:pPr>
        <w:autoSpaceDE w:val="0"/>
        <w:autoSpaceDN w:val="0"/>
        <w:snapToGrid w:val="0"/>
        <w:spacing w:afterLines="200" w:line="480" w:lineRule="auto"/>
        <w:contextualSpacing/>
        <w:rPr>
          <w:rFonts w:ascii="Times New Roman" w:hAnsi="Times New Roman" w:cs="Times New Roman"/>
          <w:sz w:val="24"/>
          <w:szCs w:val="24"/>
        </w:rPr>
      </w:pPr>
    </w:p>
    <w:p w:rsidR="00F162A1" w:rsidRPr="00B77843" w:rsidRDefault="00F162A1" w:rsidP="00D40BC4">
      <w:pPr>
        <w:autoSpaceDE w:val="0"/>
        <w:autoSpaceDN w:val="0"/>
        <w:spacing w:afterLines="200" w:line="276" w:lineRule="auto"/>
        <w:ind w:left="720" w:hanging="720"/>
        <w:contextualSpacing/>
        <w:jc w:val="center"/>
        <w:rPr>
          <w:rFonts w:ascii="Times New Roman" w:hAnsi="Times New Roman" w:cs="Times New Roman"/>
          <w:sz w:val="24"/>
          <w:szCs w:val="24"/>
        </w:rPr>
      </w:pPr>
      <w:r w:rsidRPr="00B77843">
        <w:rPr>
          <w:rFonts w:ascii="Times New Roman" w:hAnsi="Times New Roman" w:cs="Times New Roman"/>
          <w:sz w:val="24"/>
          <w:szCs w:val="24"/>
        </w:rPr>
        <w:t xml:space="preserve">TABLE 1 </w:t>
      </w:r>
    </w:p>
    <w:p w:rsidR="00F162A1" w:rsidRPr="00B77843" w:rsidRDefault="00F162A1" w:rsidP="00D40BC4">
      <w:pPr>
        <w:autoSpaceDE w:val="0"/>
        <w:autoSpaceDN w:val="0"/>
        <w:spacing w:afterLines="200" w:line="276" w:lineRule="auto"/>
        <w:ind w:left="720" w:hanging="720"/>
        <w:contextualSpacing/>
        <w:jc w:val="center"/>
        <w:rPr>
          <w:rFonts w:ascii="Times New Roman" w:hAnsi="Times New Roman" w:cs="Times New Roman"/>
          <w:b/>
          <w:sz w:val="24"/>
          <w:szCs w:val="24"/>
        </w:rPr>
      </w:pPr>
    </w:p>
    <w:tbl>
      <w:tblPr>
        <w:tblStyle w:val="ab"/>
        <w:tblW w:w="0" w:type="auto"/>
        <w:jc w:val="center"/>
        <w:tblLook w:val="04A0"/>
      </w:tblPr>
      <w:tblGrid>
        <w:gridCol w:w="4775"/>
        <w:gridCol w:w="1011"/>
        <w:gridCol w:w="1011"/>
        <w:gridCol w:w="1011"/>
      </w:tblGrid>
      <w:tr w:rsidR="00F162A1" w:rsidRPr="00B77843" w:rsidTr="00BC4E32">
        <w:trPr>
          <w:jc w:val="center"/>
        </w:trPr>
        <w:tc>
          <w:tcPr>
            <w:tcW w:w="7808" w:type="dxa"/>
            <w:gridSpan w:val="4"/>
          </w:tcPr>
          <w:p w:rsidR="00F162A1" w:rsidRPr="00B77843" w:rsidRDefault="00F162A1" w:rsidP="00D40BC4">
            <w:pPr>
              <w:autoSpaceDE w:val="0"/>
              <w:autoSpaceDN w:val="0"/>
              <w:spacing w:afterLines="200" w:line="276" w:lineRule="auto"/>
              <w:contextualSpacing/>
              <w:jc w:val="center"/>
              <w:rPr>
                <w:rFonts w:ascii="Times New Roman" w:hAnsi="Times New Roman" w:cs="Times New Roman"/>
                <w:sz w:val="24"/>
                <w:szCs w:val="24"/>
              </w:rPr>
            </w:pPr>
            <w:r w:rsidRPr="00B77843">
              <w:rPr>
                <w:rFonts w:ascii="Times New Roman" w:hAnsi="Times New Roman" w:cs="Times New Roman"/>
                <w:sz w:val="24"/>
                <w:szCs w:val="24"/>
              </w:rPr>
              <w:t>The effect of FDI on the Chinese economy</w:t>
            </w:r>
          </w:p>
        </w:tc>
      </w:tr>
      <w:tr w:rsidR="00F162A1" w:rsidRPr="00B77843" w:rsidTr="00BC4E32">
        <w:trPr>
          <w:jc w:val="center"/>
        </w:trPr>
        <w:tc>
          <w:tcPr>
            <w:tcW w:w="4775" w:type="dxa"/>
          </w:tcPr>
          <w:p w:rsidR="00F162A1" w:rsidRPr="00B77843" w:rsidRDefault="00F162A1" w:rsidP="00D40BC4">
            <w:pPr>
              <w:autoSpaceDE w:val="0"/>
              <w:autoSpaceDN w:val="0"/>
              <w:spacing w:afterLines="200" w:line="276" w:lineRule="auto"/>
              <w:contextualSpacing/>
              <w:jc w:val="center"/>
              <w:rPr>
                <w:rFonts w:ascii="Times New Roman" w:hAnsi="Times New Roman" w:cs="Times New Roman"/>
                <w:sz w:val="24"/>
                <w:szCs w:val="24"/>
              </w:rPr>
            </w:pPr>
          </w:p>
        </w:tc>
        <w:tc>
          <w:tcPr>
            <w:tcW w:w="1011" w:type="dxa"/>
          </w:tcPr>
          <w:p w:rsidR="00F162A1" w:rsidRPr="00B77843" w:rsidRDefault="00F162A1" w:rsidP="00D40BC4">
            <w:pPr>
              <w:autoSpaceDE w:val="0"/>
              <w:autoSpaceDN w:val="0"/>
              <w:spacing w:afterLines="200" w:line="276" w:lineRule="auto"/>
              <w:contextualSpacing/>
              <w:jc w:val="center"/>
              <w:rPr>
                <w:rFonts w:ascii="Times New Roman" w:hAnsi="Times New Roman" w:cs="Times New Roman"/>
                <w:sz w:val="24"/>
                <w:szCs w:val="24"/>
              </w:rPr>
            </w:pPr>
            <w:r w:rsidRPr="00B77843">
              <w:rPr>
                <w:rFonts w:ascii="Times New Roman" w:hAnsi="Times New Roman" w:cs="Times New Roman"/>
                <w:sz w:val="24"/>
                <w:szCs w:val="24"/>
              </w:rPr>
              <w:t>1998</w:t>
            </w:r>
          </w:p>
        </w:tc>
        <w:tc>
          <w:tcPr>
            <w:tcW w:w="1011" w:type="dxa"/>
          </w:tcPr>
          <w:p w:rsidR="00F162A1" w:rsidRPr="00B77843" w:rsidRDefault="00F162A1" w:rsidP="00D40BC4">
            <w:pPr>
              <w:autoSpaceDE w:val="0"/>
              <w:autoSpaceDN w:val="0"/>
              <w:spacing w:afterLines="200" w:line="276" w:lineRule="auto"/>
              <w:contextualSpacing/>
              <w:jc w:val="center"/>
              <w:rPr>
                <w:rFonts w:ascii="Times New Roman" w:hAnsi="Times New Roman" w:cs="Times New Roman"/>
                <w:sz w:val="24"/>
                <w:szCs w:val="24"/>
              </w:rPr>
            </w:pPr>
            <w:r w:rsidRPr="00B77843">
              <w:rPr>
                <w:rFonts w:ascii="Times New Roman" w:hAnsi="Times New Roman" w:cs="Times New Roman"/>
                <w:sz w:val="24"/>
                <w:szCs w:val="24"/>
              </w:rPr>
              <w:t>2008</w:t>
            </w:r>
          </w:p>
        </w:tc>
        <w:tc>
          <w:tcPr>
            <w:tcW w:w="1011" w:type="dxa"/>
          </w:tcPr>
          <w:p w:rsidR="00F162A1" w:rsidRPr="00B77843" w:rsidRDefault="00F162A1" w:rsidP="00D40BC4">
            <w:pPr>
              <w:autoSpaceDE w:val="0"/>
              <w:autoSpaceDN w:val="0"/>
              <w:spacing w:afterLines="200" w:line="276" w:lineRule="auto"/>
              <w:contextualSpacing/>
              <w:jc w:val="center"/>
              <w:rPr>
                <w:rFonts w:ascii="Times New Roman" w:hAnsi="Times New Roman" w:cs="Times New Roman"/>
                <w:sz w:val="24"/>
                <w:szCs w:val="24"/>
              </w:rPr>
            </w:pPr>
            <w:r w:rsidRPr="00B77843">
              <w:rPr>
                <w:rFonts w:ascii="Times New Roman" w:hAnsi="Times New Roman" w:cs="Times New Roman"/>
                <w:sz w:val="24"/>
                <w:szCs w:val="24"/>
              </w:rPr>
              <w:t>2016</w:t>
            </w:r>
          </w:p>
        </w:tc>
      </w:tr>
      <w:tr w:rsidR="00F162A1" w:rsidRPr="00B77843" w:rsidTr="00BC4E32">
        <w:trPr>
          <w:jc w:val="center"/>
        </w:trPr>
        <w:tc>
          <w:tcPr>
            <w:tcW w:w="4775" w:type="dxa"/>
          </w:tcPr>
          <w:p w:rsidR="00F162A1" w:rsidRPr="00B77843" w:rsidRDefault="00F162A1" w:rsidP="00D40BC4">
            <w:pPr>
              <w:autoSpaceDE w:val="0"/>
              <w:autoSpaceDN w:val="0"/>
              <w:spacing w:afterLines="200" w:line="276" w:lineRule="auto"/>
              <w:contextualSpacing/>
              <w:rPr>
                <w:rFonts w:ascii="Times New Roman" w:hAnsi="Times New Roman" w:cs="Times New Roman"/>
                <w:sz w:val="24"/>
                <w:szCs w:val="24"/>
              </w:rPr>
            </w:pPr>
            <w:r w:rsidRPr="00B77843">
              <w:rPr>
                <w:rFonts w:ascii="Times New Roman" w:hAnsi="Times New Roman" w:cs="Times New Roman"/>
                <w:sz w:val="24"/>
                <w:szCs w:val="24"/>
              </w:rPr>
              <w:t>Exports by foreign invested firms (billions of US dollars)</w:t>
            </w:r>
          </w:p>
        </w:tc>
        <w:tc>
          <w:tcPr>
            <w:tcW w:w="1011" w:type="dxa"/>
          </w:tcPr>
          <w:p w:rsidR="00F162A1" w:rsidRPr="00B77843" w:rsidRDefault="00F162A1" w:rsidP="00D40BC4">
            <w:pPr>
              <w:autoSpaceDE w:val="0"/>
              <w:autoSpaceDN w:val="0"/>
              <w:spacing w:afterLines="200" w:line="276" w:lineRule="auto"/>
              <w:contextualSpacing/>
              <w:jc w:val="center"/>
              <w:rPr>
                <w:rFonts w:ascii="Times New Roman" w:hAnsi="Times New Roman" w:cs="Times New Roman"/>
                <w:sz w:val="24"/>
                <w:szCs w:val="24"/>
              </w:rPr>
            </w:pPr>
            <w:r w:rsidRPr="00B77843">
              <w:rPr>
                <w:rFonts w:ascii="Times New Roman" w:hAnsi="Times New Roman" w:cs="Times New Roman"/>
                <w:sz w:val="24"/>
                <w:szCs w:val="24"/>
              </w:rPr>
              <w:t>88.6</w:t>
            </w:r>
          </w:p>
        </w:tc>
        <w:tc>
          <w:tcPr>
            <w:tcW w:w="1011" w:type="dxa"/>
          </w:tcPr>
          <w:p w:rsidR="00F162A1" w:rsidRPr="00B77843" w:rsidRDefault="00F162A1" w:rsidP="00D40BC4">
            <w:pPr>
              <w:autoSpaceDE w:val="0"/>
              <w:autoSpaceDN w:val="0"/>
              <w:spacing w:afterLines="200" w:line="276" w:lineRule="auto"/>
              <w:contextualSpacing/>
              <w:jc w:val="center"/>
              <w:rPr>
                <w:rFonts w:ascii="Times New Roman" w:hAnsi="Times New Roman" w:cs="Times New Roman"/>
                <w:sz w:val="24"/>
                <w:szCs w:val="24"/>
              </w:rPr>
            </w:pPr>
            <w:r w:rsidRPr="00B77843">
              <w:rPr>
                <w:rFonts w:ascii="Times New Roman" w:hAnsi="Times New Roman" w:cs="Times New Roman"/>
                <w:sz w:val="24"/>
                <w:szCs w:val="24"/>
              </w:rPr>
              <w:t>790.5</w:t>
            </w:r>
          </w:p>
        </w:tc>
        <w:tc>
          <w:tcPr>
            <w:tcW w:w="1011" w:type="dxa"/>
          </w:tcPr>
          <w:p w:rsidR="00F162A1" w:rsidRPr="00B77843" w:rsidRDefault="00F162A1" w:rsidP="00D40BC4">
            <w:pPr>
              <w:autoSpaceDE w:val="0"/>
              <w:autoSpaceDN w:val="0"/>
              <w:spacing w:afterLines="200" w:line="276" w:lineRule="auto"/>
              <w:contextualSpacing/>
              <w:jc w:val="center"/>
              <w:rPr>
                <w:rFonts w:ascii="Times New Roman" w:hAnsi="Times New Roman" w:cs="Times New Roman"/>
                <w:sz w:val="24"/>
                <w:szCs w:val="24"/>
              </w:rPr>
            </w:pPr>
            <w:r w:rsidRPr="00B77843">
              <w:rPr>
                <w:rFonts w:ascii="Times New Roman" w:hAnsi="Times New Roman" w:cs="Times New Roman"/>
                <w:sz w:val="24"/>
                <w:szCs w:val="24"/>
              </w:rPr>
              <w:t>916.8</w:t>
            </w:r>
          </w:p>
        </w:tc>
      </w:tr>
      <w:tr w:rsidR="00F162A1" w:rsidRPr="00B77843" w:rsidTr="00BC4E32">
        <w:trPr>
          <w:jc w:val="center"/>
        </w:trPr>
        <w:tc>
          <w:tcPr>
            <w:tcW w:w="4775" w:type="dxa"/>
          </w:tcPr>
          <w:p w:rsidR="00F162A1" w:rsidRPr="00B77843" w:rsidRDefault="00F162A1" w:rsidP="00D40BC4">
            <w:pPr>
              <w:autoSpaceDE w:val="0"/>
              <w:autoSpaceDN w:val="0"/>
              <w:spacing w:afterLines="200" w:line="276" w:lineRule="auto"/>
              <w:contextualSpacing/>
              <w:rPr>
                <w:rFonts w:ascii="Times New Roman" w:hAnsi="Times New Roman" w:cs="Times New Roman"/>
                <w:sz w:val="24"/>
                <w:szCs w:val="24"/>
              </w:rPr>
            </w:pPr>
            <w:r w:rsidRPr="00B77843">
              <w:rPr>
                <w:rFonts w:ascii="Times New Roman" w:hAnsi="Times New Roman" w:cs="Times New Roman"/>
                <w:sz w:val="24"/>
                <w:szCs w:val="24"/>
              </w:rPr>
              <w:t>Share of exports of foreign invested firms in total exports</w:t>
            </w:r>
          </w:p>
        </w:tc>
        <w:tc>
          <w:tcPr>
            <w:tcW w:w="1011" w:type="dxa"/>
          </w:tcPr>
          <w:p w:rsidR="00F162A1" w:rsidRPr="00B77843" w:rsidRDefault="00F162A1" w:rsidP="00D40BC4">
            <w:pPr>
              <w:autoSpaceDE w:val="0"/>
              <w:autoSpaceDN w:val="0"/>
              <w:spacing w:afterLines="200" w:line="276" w:lineRule="auto"/>
              <w:contextualSpacing/>
              <w:jc w:val="center"/>
              <w:rPr>
                <w:rFonts w:ascii="Times New Roman" w:hAnsi="Times New Roman" w:cs="Times New Roman"/>
                <w:sz w:val="24"/>
                <w:szCs w:val="24"/>
              </w:rPr>
            </w:pPr>
            <w:r w:rsidRPr="00B77843">
              <w:rPr>
                <w:rFonts w:ascii="Times New Roman" w:hAnsi="Times New Roman" w:cs="Times New Roman"/>
                <w:sz w:val="24"/>
                <w:szCs w:val="24"/>
              </w:rPr>
              <w:t>44.1</w:t>
            </w:r>
          </w:p>
        </w:tc>
        <w:tc>
          <w:tcPr>
            <w:tcW w:w="1011" w:type="dxa"/>
          </w:tcPr>
          <w:p w:rsidR="00F162A1" w:rsidRPr="00B77843" w:rsidRDefault="00F162A1" w:rsidP="00D40BC4">
            <w:pPr>
              <w:autoSpaceDE w:val="0"/>
              <w:autoSpaceDN w:val="0"/>
              <w:spacing w:afterLines="200" w:line="276" w:lineRule="auto"/>
              <w:contextualSpacing/>
              <w:jc w:val="center"/>
              <w:rPr>
                <w:rFonts w:ascii="Times New Roman" w:hAnsi="Times New Roman" w:cs="Times New Roman"/>
                <w:sz w:val="24"/>
                <w:szCs w:val="24"/>
              </w:rPr>
            </w:pPr>
            <w:r w:rsidRPr="00B77843">
              <w:rPr>
                <w:rFonts w:ascii="Times New Roman" w:hAnsi="Times New Roman" w:cs="Times New Roman"/>
                <w:sz w:val="24"/>
                <w:szCs w:val="24"/>
              </w:rPr>
              <w:t>55.27</w:t>
            </w:r>
          </w:p>
        </w:tc>
        <w:tc>
          <w:tcPr>
            <w:tcW w:w="1011" w:type="dxa"/>
          </w:tcPr>
          <w:p w:rsidR="00F162A1" w:rsidRPr="00B77843" w:rsidRDefault="00F162A1" w:rsidP="00D40BC4">
            <w:pPr>
              <w:autoSpaceDE w:val="0"/>
              <w:autoSpaceDN w:val="0"/>
              <w:spacing w:afterLines="200" w:line="276" w:lineRule="auto"/>
              <w:contextualSpacing/>
              <w:jc w:val="center"/>
              <w:rPr>
                <w:rFonts w:ascii="Times New Roman" w:hAnsi="Times New Roman" w:cs="Times New Roman"/>
                <w:sz w:val="24"/>
                <w:szCs w:val="24"/>
              </w:rPr>
            </w:pPr>
            <w:r w:rsidRPr="00B77843">
              <w:rPr>
                <w:rFonts w:ascii="Times New Roman" w:hAnsi="Times New Roman" w:cs="Times New Roman"/>
                <w:sz w:val="24"/>
                <w:szCs w:val="24"/>
              </w:rPr>
              <w:t>43</w:t>
            </w:r>
          </w:p>
        </w:tc>
      </w:tr>
      <w:tr w:rsidR="00F162A1" w:rsidRPr="00B77843" w:rsidTr="00BC4E32">
        <w:trPr>
          <w:jc w:val="center"/>
        </w:trPr>
        <w:tc>
          <w:tcPr>
            <w:tcW w:w="4775" w:type="dxa"/>
          </w:tcPr>
          <w:p w:rsidR="00F162A1" w:rsidRPr="00B77843" w:rsidRDefault="00F162A1" w:rsidP="00D40BC4">
            <w:pPr>
              <w:autoSpaceDE w:val="0"/>
              <w:autoSpaceDN w:val="0"/>
              <w:spacing w:afterLines="200" w:line="276" w:lineRule="auto"/>
              <w:contextualSpacing/>
              <w:rPr>
                <w:rFonts w:ascii="Times New Roman" w:hAnsi="Times New Roman" w:cs="Times New Roman"/>
                <w:sz w:val="24"/>
                <w:szCs w:val="24"/>
              </w:rPr>
            </w:pPr>
            <w:r w:rsidRPr="00B77843">
              <w:rPr>
                <w:rFonts w:ascii="Times New Roman" w:hAnsi="Times New Roman" w:cs="Times New Roman"/>
                <w:sz w:val="24"/>
                <w:szCs w:val="24"/>
              </w:rPr>
              <w:t>Share of industrial output by foreign invested firms in total industrial output (%)</w:t>
            </w:r>
          </w:p>
        </w:tc>
        <w:tc>
          <w:tcPr>
            <w:tcW w:w="1011" w:type="dxa"/>
          </w:tcPr>
          <w:p w:rsidR="00F162A1" w:rsidRPr="00B77843" w:rsidRDefault="00F162A1" w:rsidP="00D40BC4">
            <w:pPr>
              <w:autoSpaceDE w:val="0"/>
              <w:autoSpaceDN w:val="0"/>
              <w:spacing w:afterLines="200" w:line="276" w:lineRule="auto"/>
              <w:contextualSpacing/>
              <w:jc w:val="center"/>
              <w:rPr>
                <w:rFonts w:ascii="Times New Roman" w:hAnsi="Times New Roman" w:cs="Times New Roman"/>
                <w:sz w:val="24"/>
                <w:szCs w:val="24"/>
              </w:rPr>
            </w:pPr>
            <w:r w:rsidRPr="00B77843">
              <w:rPr>
                <w:rFonts w:ascii="Times New Roman" w:hAnsi="Times New Roman" w:cs="Times New Roman"/>
                <w:sz w:val="24"/>
                <w:szCs w:val="24"/>
              </w:rPr>
              <w:t>14.9</w:t>
            </w:r>
          </w:p>
        </w:tc>
        <w:tc>
          <w:tcPr>
            <w:tcW w:w="1011" w:type="dxa"/>
          </w:tcPr>
          <w:p w:rsidR="00F162A1" w:rsidRPr="00B77843" w:rsidRDefault="00F162A1" w:rsidP="00D40BC4">
            <w:pPr>
              <w:autoSpaceDE w:val="0"/>
              <w:autoSpaceDN w:val="0"/>
              <w:spacing w:afterLines="200" w:line="276" w:lineRule="auto"/>
              <w:contextualSpacing/>
              <w:jc w:val="center"/>
              <w:rPr>
                <w:rFonts w:ascii="Times New Roman" w:hAnsi="Times New Roman" w:cs="Times New Roman"/>
                <w:sz w:val="24"/>
                <w:szCs w:val="24"/>
              </w:rPr>
            </w:pPr>
            <w:r w:rsidRPr="00B77843">
              <w:rPr>
                <w:rFonts w:ascii="Times New Roman" w:hAnsi="Times New Roman" w:cs="Times New Roman"/>
                <w:sz w:val="24"/>
                <w:szCs w:val="24"/>
              </w:rPr>
              <w:t>29.5</w:t>
            </w:r>
          </w:p>
        </w:tc>
        <w:tc>
          <w:tcPr>
            <w:tcW w:w="1011" w:type="dxa"/>
          </w:tcPr>
          <w:p w:rsidR="00F162A1" w:rsidRPr="00B77843" w:rsidRDefault="00F162A1" w:rsidP="00D40BC4">
            <w:pPr>
              <w:autoSpaceDE w:val="0"/>
              <w:autoSpaceDN w:val="0"/>
              <w:spacing w:afterLines="200" w:line="276" w:lineRule="auto"/>
              <w:contextualSpacing/>
              <w:jc w:val="center"/>
              <w:rPr>
                <w:rFonts w:ascii="Times New Roman" w:hAnsi="Times New Roman" w:cs="Times New Roman"/>
                <w:sz w:val="24"/>
                <w:szCs w:val="24"/>
              </w:rPr>
            </w:pPr>
            <w:r w:rsidRPr="00B77843">
              <w:rPr>
                <w:rFonts w:ascii="Times New Roman" w:hAnsi="Times New Roman" w:cs="Times New Roman"/>
                <w:sz w:val="24"/>
                <w:szCs w:val="24"/>
              </w:rPr>
              <w:t>21.5</w:t>
            </w:r>
          </w:p>
        </w:tc>
      </w:tr>
      <w:tr w:rsidR="00F162A1" w:rsidRPr="00B77843" w:rsidTr="00BC4E32">
        <w:trPr>
          <w:jc w:val="center"/>
        </w:trPr>
        <w:tc>
          <w:tcPr>
            <w:tcW w:w="4775" w:type="dxa"/>
          </w:tcPr>
          <w:p w:rsidR="00F162A1" w:rsidRPr="00B77843" w:rsidRDefault="00F162A1" w:rsidP="00D40BC4">
            <w:pPr>
              <w:autoSpaceDE w:val="0"/>
              <w:autoSpaceDN w:val="0"/>
              <w:spacing w:afterLines="200" w:line="276" w:lineRule="auto"/>
              <w:contextualSpacing/>
              <w:rPr>
                <w:rFonts w:ascii="Times New Roman" w:hAnsi="Times New Roman" w:cs="Times New Roman"/>
                <w:sz w:val="24"/>
                <w:szCs w:val="24"/>
              </w:rPr>
            </w:pPr>
            <w:r w:rsidRPr="00B77843">
              <w:rPr>
                <w:rFonts w:ascii="Times New Roman" w:hAnsi="Times New Roman" w:cs="Times New Roman"/>
                <w:sz w:val="24"/>
                <w:szCs w:val="24"/>
              </w:rPr>
              <w:t>Number of employees in foreign invested firms (million persons)</w:t>
            </w:r>
          </w:p>
        </w:tc>
        <w:tc>
          <w:tcPr>
            <w:tcW w:w="1011" w:type="dxa"/>
          </w:tcPr>
          <w:p w:rsidR="00F162A1" w:rsidRPr="00B77843" w:rsidRDefault="00F162A1" w:rsidP="00D40BC4">
            <w:pPr>
              <w:autoSpaceDE w:val="0"/>
              <w:autoSpaceDN w:val="0"/>
              <w:spacing w:afterLines="200" w:line="276" w:lineRule="auto"/>
              <w:contextualSpacing/>
              <w:jc w:val="center"/>
              <w:rPr>
                <w:rFonts w:ascii="Times New Roman" w:hAnsi="Times New Roman" w:cs="Times New Roman"/>
                <w:sz w:val="24"/>
                <w:szCs w:val="24"/>
              </w:rPr>
            </w:pPr>
            <w:r w:rsidRPr="00B77843">
              <w:rPr>
                <w:rFonts w:ascii="Times New Roman" w:hAnsi="Times New Roman" w:cs="Times New Roman"/>
                <w:sz w:val="24"/>
                <w:szCs w:val="24"/>
              </w:rPr>
              <w:t>18.0</w:t>
            </w:r>
          </w:p>
        </w:tc>
        <w:tc>
          <w:tcPr>
            <w:tcW w:w="1011" w:type="dxa"/>
          </w:tcPr>
          <w:p w:rsidR="00F162A1" w:rsidRPr="00B77843" w:rsidRDefault="00F162A1" w:rsidP="00D40BC4">
            <w:pPr>
              <w:autoSpaceDE w:val="0"/>
              <w:autoSpaceDN w:val="0"/>
              <w:spacing w:afterLines="200" w:line="276" w:lineRule="auto"/>
              <w:contextualSpacing/>
              <w:jc w:val="center"/>
              <w:rPr>
                <w:rFonts w:ascii="Times New Roman" w:hAnsi="Times New Roman" w:cs="Times New Roman"/>
                <w:sz w:val="24"/>
                <w:szCs w:val="24"/>
              </w:rPr>
            </w:pPr>
            <w:r w:rsidRPr="00B77843">
              <w:rPr>
                <w:rFonts w:ascii="Times New Roman" w:hAnsi="Times New Roman" w:cs="Times New Roman"/>
                <w:sz w:val="24"/>
                <w:szCs w:val="24"/>
              </w:rPr>
              <w:t>94.3</w:t>
            </w:r>
          </w:p>
        </w:tc>
        <w:tc>
          <w:tcPr>
            <w:tcW w:w="1011" w:type="dxa"/>
          </w:tcPr>
          <w:p w:rsidR="00F162A1" w:rsidRPr="00B77843" w:rsidRDefault="00F162A1" w:rsidP="00D40BC4">
            <w:pPr>
              <w:autoSpaceDE w:val="0"/>
              <w:autoSpaceDN w:val="0"/>
              <w:spacing w:afterLines="200" w:line="276" w:lineRule="auto"/>
              <w:contextualSpacing/>
              <w:jc w:val="center"/>
              <w:rPr>
                <w:rFonts w:ascii="Times New Roman" w:hAnsi="Times New Roman" w:cs="Times New Roman"/>
                <w:sz w:val="24"/>
                <w:szCs w:val="24"/>
              </w:rPr>
            </w:pPr>
            <w:r w:rsidRPr="00B77843">
              <w:rPr>
                <w:rFonts w:ascii="Times New Roman" w:hAnsi="Times New Roman" w:cs="Times New Roman"/>
                <w:sz w:val="24"/>
                <w:szCs w:val="24"/>
              </w:rPr>
              <w:t>136.1</w:t>
            </w:r>
          </w:p>
        </w:tc>
      </w:tr>
    </w:tbl>
    <w:p w:rsidR="00861F2C" w:rsidRPr="00B77843" w:rsidRDefault="00861F2C" w:rsidP="00D40BC4">
      <w:pPr>
        <w:autoSpaceDE w:val="0"/>
        <w:autoSpaceDN w:val="0"/>
        <w:snapToGrid w:val="0"/>
        <w:spacing w:afterLines="200" w:line="480" w:lineRule="auto"/>
        <w:contextualSpacing/>
        <w:rPr>
          <w:rFonts w:ascii="Times New Roman" w:hAnsi="Times New Roman" w:cs="Times New Roman"/>
          <w:sz w:val="24"/>
          <w:szCs w:val="24"/>
        </w:rPr>
      </w:pPr>
    </w:p>
    <w:p w:rsidR="009A51C7" w:rsidRPr="00B77843" w:rsidRDefault="009A51C7" w:rsidP="00FA0404">
      <w:pPr>
        <w:spacing w:line="480" w:lineRule="auto"/>
        <w:rPr>
          <w:rFonts w:ascii="Times New Roman" w:hAnsi="Times New Roman" w:cs="Times New Roman"/>
          <w:sz w:val="24"/>
          <w:szCs w:val="24"/>
        </w:rPr>
      </w:pPr>
      <w:r w:rsidRPr="00B77843">
        <w:rPr>
          <w:rFonts w:ascii="Times New Roman" w:hAnsi="Times New Roman" w:cs="Times New Roman"/>
          <w:sz w:val="24"/>
          <w:szCs w:val="24"/>
        </w:rPr>
        <w:br w:type="page"/>
      </w:r>
    </w:p>
    <w:p w:rsidR="009A51C7" w:rsidRPr="00B77843" w:rsidRDefault="009A51C7" w:rsidP="00D40BC4">
      <w:pPr>
        <w:autoSpaceDE w:val="0"/>
        <w:autoSpaceDN w:val="0"/>
        <w:spacing w:afterLines="200" w:line="480" w:lineRule="auto"/>
        <w:contextualSpacing/>
        <w:rPr>
          <w:rFonts w:ascii="Times New Roman" w:hAnsi="Times New Roman" w:cs="Times New Roman"/>
          <w:sz w:val="24"/>
          <w:szCs w:val="24"/>
        </w:rPr>
        <w:sectPr w:rsidR="009A51C7" w:rsidRPr="00B77843" w:rsidSect="009A51C7">
          <w:footerReference w:type="default" r:id="rId12"/>
          <w:pgSz w:w="11906" w:h="16838" w:code="9"/>
          <w:pgMar w:top="1440" w:right="1797" w:bottom="1440" w:left="1797" w:header="851" w:footer="992" w:gutter="0"/>
          <w:cols w:space="425"/>
          <w:docGrid w:linePitch="312"/>
        </w:sectPr>
      </w:pPr>
    </w:p>
    <w:p w:rsidR="00BC4E32" w:rsidRPr="00B77843" w:rsidRDefault="004C6FA4" w:rsidP="009A51C7">
      <w:pPr>
        <w:jc w:val="center"/>
        <w:rPr>
          <w:rFonts w:ascii="Times New Roman" w:hAnsi="Times New Roman" w:cs="Times New Roman"/>
          <w:sz w:val="24"/>
          <w:szCs w:val="24"/>
        </w:rPr>
      </w:pPr>
      <w:r w:rsidRPr="00B77843">
        <w:rPr>
          <w:rFonts w:ascii="Times New Roman" w:hAnsi="Times New Roman" w:cs="Times New Roman"/>
          <w:sz w:val="24"/>
          <w:szCs w:val="24"/>
        </w:rPr>
        <w:lastRenderedPageBreak/>
        <w:t xml:space="preserve">TABLE </w:t>
      </w:r>
      <w:r w:rsidR="00F162A1" w:rsidRPr="00B77843">
        <w:rPr>
          <w:rFonts w:ascii="Times New Roman" w:hAnsi="Times New Roman" w:cs="Times New Roman"/>
          <w:sz w:val="24"/>
          <w:szCs w:val="24"/>
        </w:rPr>
        <w:t>2</w:t>
      </w:r>
      <w:r w:rsidR="00E0072C" w:rsidRPr="00B77843">
        <w:rPr>
          <w:rFonts w:ascii="Times New Roman" w:hAnsi="Times New Roman" w:cs="Times New Roman"/>
          <w:sz w:val="24"/>
          <w:szCs w:val="24"/>
        </w:rPr>
        <w:t xml:space="preserve"> </w:t>
      </w:r>
    </w:p>
    <w:p w:rsidR="009A51C7" w:rsidRPr="00B77843" w:rsidRDefault="00B77843" w:rsidP="009A51C7">
      <w:pPr>
        <w:jc w:val="center"/>
        <w:rPr>
          <w:rFonts w:ascii="Times New Roman" w:hAnsi="Times New Roman" w:cs="Times New Roman"/>
          <w:sz w:val="24"/>
          <w:szCs w:val="24"/>
        </w:rPr>
      </w:pPr>
      <w:r w:rsidRPr="00B77843">
        <w:rPr>
          <w:rFonts w:ascii="Times New Roman" w:hAnsi="Times New Roman" w:cs="Times New Roman"/>
          <w:sz w:val="24"/>
          <w:szCs w:val="24"/>
        </w:rPr>
        <w:t>Correlations table</w:t>
      </w:r>
      <w:r w:rsidR="00E0072C" w:rsidRPr="00B77843">
        <w:rPr>
          <w:rFonts w:ascii="Times New Roman" w:hAnsi="Times New Roman" w:cs="Times New Roman"/>
          <w:sz w:val="24"/>
          <w:szCs w:val="24"/>
        </w:rPr>
        <w:t xml:space="preserve">, * means </w:t>
      </w:r>
      <w:bookmarkStart w:id="14" w:name="_GoBack"/>
      <w:bookmarkEnd w:id="14"/>
      <w:r w:rsidRPr="00B77843">
        <w:rPr>
          <w:rFonts w:ascii="Times New Roman" w:hAnsi="Times New Roman" w:cs="Times New Roman"/>
          <w:sz w:val="24"/>
          <w:szCs w:val="24"/>
        </w:rPr>
        <w:t>significant</w:t>
      </w:r>
    </w:p>
    <w:p w:rsidR="00F162A1" w:rsidRPr="00B77843" w:rsidRDefault="00F162A1" w:rsidP="009A51C7">
      <w:pPr>
        <w:jc w:val="center"/>
        <w:rPr>
          <w:rFonts w:ascii="Times New Roman" w:hAnsi="Times New Roman" w:cs="Times New Roman"/>
          <w:b/>
          <w:sz w:val="24"/>
          <w:szCs w:val="24"/>
        </w:rPr>
      </w:pPr>
    </w:p>
    <w:tbl>
      <w:tblPr>
        <w:tblW w:w="13594" w:type="dxa"/>
        <w:jc w:val="center"/>
        <w:tblLook w:val="04A0"/>
      </w:tblPr>
      <w:tblGrid>
        <w:gridCol w:w="2835"/>
        <w:gridCol w:w="976"/>
        <w:gridCol w:w="1160"/>
        <w:gridCol w:w="1160"/>
        <w:gridCol w:w="1350"/>
        <w:gridCol w:w="1283"/>
        <w:gridCol w:w="1350"/>
        <w:gridCol w:w="1160"/>
        <w:gridCol w:w="1160"/>
        <w:gridCol w:w="1160"/>
      </w:tblGrid>
      <w:tr w:rsidR="009A51C7" w:rsidRPr="00B77843" w:rsidTr="00BC4E32">
        <w:trPr>
          <w:trHeight w:val="930"/>
          <w:jc w:val="center"/>
        </w:trPr>
        <w:tc>
          <w:tcPr>
            <w:tcW w:w="2835" w:type="dxa"/>
            <w:tcBorders>
              <w:top w:val="single" w:sz="4" w:space="0" w:color="auto"/>
              <w:left w:val="nil"/>
              <w:bottom w:val="single" w:sz="4" w:space="0" w:color="auto"/>
              <w:right w:val="nil"/>
            </w:tcBorders>
            <w:shd w:val="clear" w:color="auto" w:fill="auto"/>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 xml:space="preserve">　</w:t>
            </w:r>
          </w:p>
        </w:tc>
        <w:tc>
          <w:tcPr>
            <w:tcW w:w="976" w:type="dxa"/>
            <w:tcBorders>
              <w:top w:val="single" w:sz="4" w:space="0" w:color="auto"/>
              <w:left w:val="nil"/>
              <w:bottom w:val="single" w:sz="4" w:space="0" w:color="auto"/>
              <w:right w:val="nil"/>
            </w:tcBorders>
            <w:shd w:val="clear" w:color="auto" w:fill="auto"/>
            <w:vAlign w:val="center"/>
            <w:hideMark/>
          </w:tcPr>
          <w:p w:rsidR="009A51C7" w:rsidRPr="00B77843" w:rsidRDefault="009A51C7" w:rsidP="009D7CA0">
            <w:pPr>
              <w:jc w:val="center"/>
              <w:rPr>
                <w:rFonts w:ascii="Times New Roman" w:eastAsia="等线" w:hAnsi="Times New Roman" w:cs="Times New Roman"/>
                <w:sz w:val="24"/>
                <w:szCs w:val="24"/>
              </w:rPr>
            </w:pPr>
            <w:r w:rsidRPr="00B77843">
              <w:rPr>
                <w:rFonts w:ascii="Times New Roman" w:eastAsia="等线" w:hAnsi="Times New Roman" w:cs="Times New Roman"/>
                <w:sz w:val="24"/>
                <w:szCs w:val="24"/>
              </w:rPr>
              <w:t>Early entrants</w:t>
            </w:r>
          </w:p>
        </w:tc>
        <w:tc>
          <w:tcPr>
            <w:tcW w:w="1160" w:type="dxa"/>
            <w:tcBorders>
              <w:top w:val="single" w:sz="4" w:space="0" w:color="auto"/>
              <w:left w:val="nil"/>
              <w:bottom w:val="single" w:sz="4" w:space="0" w:color="auto"/>
              <w:right w:val="nil"/>
            </w:tcBorders>
            <w:shd w:val="clear" w:color="auto" w:fill="auto"/>
            <w:vAlign w:val="center"/>
            <w:hideMark/>
          </w:tcPr>
          <w:p w:rsidR="009A51C7" w:rsidRPr="00B77843" w:rsidRDefault="009A51C7" w:rsidP="009D7CA0">
            <w:pPr>
              <w:jc w:val="center"/>
              <w:rPr>
                <w:rFonts w:ascii="Times New Roman" w:eastAsia="等线" w:hAnsi="Times New Roman" w:cs="Times New Roman"/>
                <w:sz w:val="24"/>
                <w:szCs w:val="24"/>
              </w:rPr>
            </w:pPr>
            <w:r w:rsidRPr="00B77843">
              <w:rPr>
                <w:rFonts w:ascii="Times New Roman" w:eastAsia="等线" w:hAnsi="Times New Roman" w:cs="Times New Roman"/>
                <w:sz w:val="24"/>
                <w:szCs w:val="24"/>
              </w:rPr>
              <w:t>lag time</w:t>
            </w:r>
          </w:p>
        </w:tc>
        <w:tc>
          <w:tcPr>
            <w:tcW w:w="1160" w:type="dxa"/>
            <w:tcBorders>
              <w:top w:val="single" w:sz="4" w:space="0" w:color="auto"/>
              <w:left w:val="nil"/>
              <w:bottom w:val="single" w:sz="4" w:space="0" w:color="auto"/>
              <w:right w:val="nil"/>
            </w:tcBorders>
            <w:shd w:val="clear" w:color="auto" w:fill="auto"/>
            <w:vAlign w:val="center"/>
            <w:hideMark/>
          </w:tcPr>
          <w:p w:rsidR="009A51C7" w:rsidRPr="00B77843" w:rsidRDefault="009A51C7" w:rsidP="009D7CA0">
            <w:pPr>
              <w:jc w:val="center"/>
              <w:rPr>
                <w:rFonts w:ascii="Times New Roman" w:eastAsia="等线" w:hAnsi="Times New Roman" w:cs="Times New Roman"/>
                <w:sz w:val="24"/>
                <w:szCs w:val="24"/>
              </w:rPr>
            </w:pPr>
            <w:r w:rsidRPr="00B77843">
              <w:rPr>
                <w:rFonts w:ascii="Times New Roman" w:eastAsia="等线" w:hAnsi="Times New Roman" w:cs="Times New Roman"/>
                <w:sz w:val="24"/>
                <w:szCs w:val="24"/>
              </w:rPr>
              <w:t>Equity joint ventures</w:t>
            </w:r>
          </w:p>
        </w:tc>
        <w:tc>
          <w:tcPr>
            <w:tcW w:w="1350" w:type="dxa"/>
            <w:tcBorders>
              <w:top w:val="single" w:sz="4" w:space="0" w:color="auto"/>
              <w:left w:val="nil"/>
              <w:bottom w:val="single" w:sz="4" w:space="0" w:color="auto"/>
              <w:right w:val="nil"/>
            </w:tcBorders>
            <w:shd w:val="clear" w:color="auto" w:fill="auto"/>
            <w:vAlign w:val="center"/>
            <w:hideMark/>
          </w:tcPr>
          <w:p w:rsidR="009A51C7" w:rsidRPr="00B77843" w:rsidRDefault="009A51C7" w:rsidP="009D7CA0">
            <w:pPr>
              <w:jc w:val="center"/>
              <w:rPr>
                <w:rFonts w:ascii="Times New Roman" w:eastAsia="等线" w:hAnsi="Times New Roman" w:cs="Times New Roman"/>
                <w:sz w:val="24"/>
                <w:szCs w:val="24"/>
              </w:rPr>
            </w:pPr>
            <w:r w:rsidRPr="00B77843">
              <w:rPr>
                <w:rFonts w:ascii="Times New Roman" w:eastAsia="等线" w:hAnsi="Times New Roman" w:cs="Times New Roman"/>
                <w:sz w:val="24"/>
                <w:szCs w:val="24"/>
              </w:rPr>
              <w:t>Wholly owned subsidiaries</w:t>
            </w:r>
          </w:p>
        </w:tc>
        <w:tc>
          <w:tcPr>
            <w:tcW w:w="1283" w:type="dxa"/>
            <w:tcBorders>
              <w:top w:val="single" w:sz="4" w:space="0" w:color="auto"/>
              <w:left w:val="nil"/>
              <w:bottom w:val="single" w:sz="4" w:space="0" w:color="auto"/>
              <w:right w:val="nil"/>
            </w:tcBorders>
            <w:shd w:val="clear" w:color="auto" w:fill="auto"/>
            <w:vAlign w:val="center"/>
            <w:hideMark/>
          </w:tcPr>
          <w:p w:rsidR="009A51C7" w:rsidRPr="00B77843" w:rsidRDefault="009A51C7" w:rsidP="009D7CA0">
            <w:pPr>
              <w:jc w:val="center"/>
              <w:rPr>
                <w:rFonts w:ascii="Times New Roman" w:eastAsia="等线" w:hAnsi="Times New Roman" w:cs="Times New Roman"/>
                <w:sz w:val="24"/>
                <w:szCs w:val="24"/>
              </w:rPr>
            </w:pPr>
            <w:r w:rsidRPr="00B77843">
              <w:rPr>
                <w:rFonts w:ascii="Times New Roman" w:eastAsia="等线" w:hAnsi="Times New Roman" w:cs="Times New Roman"/>
                <w:sz w:val="24"/>
                <w:szCs w:val="24"/>
              </w:rPr>
              <w:t>Investment size</w:t>
            </w:r>
          </w:p>
        </w:tc>
        <w:tc>
          <w:tcPr>
            <w:tcW w:w="1350" w:type="dxa"/>
            <w:tcBorders>
              <w:top w:val="single" w:sz="4" w:space="0" w:color="auto"/>
              <w:left w:val="nil"/>
              <w:bottom w:val="single" w:sz="4" w:space="0" w:color="auto"/>
              <w:right w:val="nil"/>
            </w:tcBorders>
            <w:shd w:val="clear" w:color="auto" w:fill="auto"/>
            <w:vAlign w:val="center"/>
            <w:hideMark/>
          </w:tcPr>
          <w:p w:rsidR="009A51C7" w:rsidRPr="00B77843" w:rsidRDefault="009A51C7" w:rsidP="009D7CA0">
            <w:pPr>
              <w:jc w:val="center"/>
              <w:rPr>
                <w:rFonts w:ascii="Times New Roman" w:eastAsia="等线" w:hAnsi="Times New Roman" w:cs="Times New Roman"/>
                <w:sz w:val="24"/>
                <w:szCs w:val="24"/>
              </w:rPr>
            </w:pPr>
            <w:r w:rsidRPr="00B77843">
              <w:rPr>
                <w:rFonts w:ascii="Times New Roman" w:eastAsia="等线" w:hAnsi="Times New Roman" w:cs="Times New Roman"/>
                <w:sz w:val="24"/>
                <w:szCs w:val="24"/>
              </w:rPr>
              <w:t>Advertising intensity</w:t>
            </w:r>
          </w:p>
        </w:tc>
        <w:tc>
          <w:tcPr>
            <w:tcW w:w="1160" w:type="dxa"/>
            <w:tcBorders>
              <w:top w:val="single" w:sz="4" w:space="0" w:color="auto"/>
              <w:left w:val="nil"/>
              <w:bottom w:val="single" w:sz="4" w:space="0" w:color="auto"/>
              <w:right w:val="nil"/>
            </w:tcBorders>
            <w:shd w:val="clear" w:color="auto" w:fill="auto"/>
            <w:vAlign w:val="center"/>
            <w:hideMark/>
          </w:tcPr>
          <w:p w:rsidR="009A51C7" w:rsidRPr="00B77843" w:rsidRDefault="009A51C7" w:rsidP="009D7CA0">
            <w:pPr>
              <w:jc w:val="center"/>
              <w:rPr>
                <w:rFonts w:ascii="Times New Roman" w:eastAsia="等线" w:hAnsi="Times New Roman" w:cs="Times New Roman"/>
                <w:sz w:val="24"/>
                <w:szCs w:val="24"/>
              </w:rPr>
            </w:pPr>
            <w:r w:rsidRPr="00B77843">
              <w:rPr>
                <w:rFonts w:ascii="Times New Roman" w:eastAsia="等线" w:hAnsi="Times New Roman" w:cs="Times New Roman"/>
                <w:sz w:val="24"/>
                <w:szCs w:val="24"/>
              </w:rPr>
              <w:t>Industry growth</w:t>
            </w:r>
          </w:p>
        </w:tc>
        <w:tc>
          <w:tcPr>
            <w:tcW w:w="1160" w:type="dxa"/>
            <w:tcBorders>
              <w:top w:val="single" w:sz="4" w:space="0" w:color="auto"/>
              <w:left w:val="nil"/>
              <w:bottom w:val="single" w:sz="4" w:space="0" w:color="auto"/>
              <w:right w:val="nil"/>
            </w:tcBorders>
            <w:shd w:val="clear" w:color="auto" w:fill="auto"/>
            <w:vAlign w:val="center"/>
            <w:hideMark/>
          </w:tcPr>
          <w:p w:rsidR="009A51C7" w:rsidRPr="00B77843" w:rsidRDefault="009A51C7" w:rsidP="009D7CA0">
            <w:pPr>
              <w:jc w:val="center"/>
              <w:rPr>
                <w:rFonts w:ascii="Times New Roman" w:eastAsia="等线" w:hAnsi="Times New Roman" w:cs="Times New Roman"/>
                <w:sz w:val="24"/>
                <w:szCs w:val="24"/>
              </w:rPr>
            </w:pPr>
            <w:r w:rsidRPr="00B77843">
              <w:rPr>
                <w:rFonts w:ascii="Times New Roman" w:eastAsia="等线" w:hAnsi="Times New Roman" w:cs="Times New Roman"/>
                <w:sz w:val="24"/>
                <w:szCs w:val="24"/>
              </w:rPr>
              <w:t>Firm location</w:t>
            </w:r>
          </w:p>
        </w:tc>
        <w:tc>
          <w:tcPr>
            <w:tcW w:w="1160" w:type="dxa"/>
            <w:tcBorders>
              <w:top w:val="single" w:sz="4" w:space="0" w:color="auto"/>
              <w:left w:val="nil"/>
              <w:bottom w:val="single" w:sz="4" w:space="0" w:color="auto"/>
              <w:right w:val="nil"/>
            </w:tcBorders>
            <w:shd w:val="clear" w:color="auto" w:fill="auto"/>
            <w:vAlign w:val="center"/>
            <w:hideMark/>
          </w:tcPr>
          <w:p w:rsidR="009A51C7" w:rsidRPr="00B77843" w:rsidRDefault="009A51C7" w:rsidP="009D7CA0">
            <w:pPr>
              <w:jc w:val="center"/>
              <w:rPr>
                <w:rFonts w:ascii="Times New Roman" w:eastAsia="等线" w:hAnsi="Times New Roman" w:cs="Times New Roman"/>
                <w:sz w:val="24"/>
                <w:szCs w:val="24"/>
              </w:rPr>
            </w:pPr>
            <w:r w:rsidRPr="00B77843">
              <w:rPr>
                <w:rFonts w:ascii="Times New Roman" w:eastAsia="等线" w:hAnsi="Times New Roman" w:cs="Times New Roman"/>
                <w:sz w:val="24"/>
                <w:szCs w:val="24"/>
              </w:rPr>
              <w:t>Market share</w:t>
            </w:r>
          </w:p>
        </w:tc>
      </w:tr>
      <w:tr w:rsidR="009A51C7" w:rsidRPr="00B77843" w:rsidTr="00BC4E32">
        <w:trPr>
          <w:trHeight w:val="315"/>
          <w:jc w:val="center"/>
        </w:trPr>
        <w:tc>
          <w:tcPr>
            <w:tcW w:w="2835" w:type="dxa"/>
            <w:tcBorders>
              <w:top w:val="nil"/>
              <w:left w:val="nil"/>
              <w:bottom w:val="nil"/>
              <w:right w:val="nil"/>
            </w:tcBorders>
            <w:shd w:val="clear" w:color="auto" w:fill="auto"/>
            <w:noWrap/>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Early Entrants</w:t>
            </w:r>
          </w:p>
        </w:tc>
        <w:tc>
          <w:tcPr>
            <w:tcW w:w="976"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1</w:t>
            </w:r>
          </w:p>
        </w:tc>
        <w:tc>
          <w:tcPr>
            <w:tcW w:w="116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p>
        </w:tc>
        <w:tc>
          <w:tcPr>
            <w:tcW w:w="116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Times New Roman" w:hAnsi="Times New Roman" w:cs="Times New Roman"/>
                <w:sz w:val="20"/>
                <w:szCs w:val="20"/>
              </w:rPr>
            </w:pPr>
          </w:p>
        </w:tc>
        <w:tc>
          <w:tcPr>
            <w:tcW w:w="1283"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Times New Roman" w:hAnsi="Times New Roman" w:cs="Times New Roman"/>
                <w:sz w:val="20"/>
                <w:szCs w:val="20"/>
              </w:rPr>
            </w:pPr>
          </w:p>
        </w:tc>
      </w:tr>
      <w:tr w:rsidR="009A51C7" w:rsidRPr="00B77843" w:rsidTr="00BC4E32">
        <w:trPr>
          <w:trHeight w:val="315"/>
          <w:jc w:val="center"/>
        </w:trPr>
        <w:tc>
          <w:tcPr>
            <w:tcW w:w="2835" w:type="dxa"/>
            <w:tcBorders>
              <w:top w:val="nil"/>
              <w:left w:val="nil"/>
              <w:bottom w:val="nil"/>
              <w:right w:val="nil"/>
            </w:tcBorders>
            <w:shd w:val="clear" w:color="auto" w:fill="auto"/>
            <w:noWrap/>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Lag time</w:t>
            </w:r>
          </w:p>
        </w:tc>
        <w:tc>
          <w:tcPr>
            <w:tcW w:w="976"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-0.67*</w:t>
            </w:r>
          </w:p>
        </w:tc>
        <w:tc>
          <w:tcPr>
            <w:tcW w:w="116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1</w:t>
            </w:r>
          </w:p>
        </w:tc>
        <w:tc>
          <w:tcPr>
            <w:tcW w:w="116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p>
        </w:tc>
        <w:tc>
          <w:tcPr>
            <w:tcW w:w="135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Times New Roman" w:hAnsi="Times New Roman" w:cs="Times New Roman"/>
                <w:sz w:val="20"/>
                <w:szCs w:val="20"/>
              </w:rPr>
            </w:pPr>
          </w:p>
        </w:tc>
        <w:tc>
          <w:tcPr>
            <w:tcW w:w="1283"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Times New Roman" w:hAnsi="Times New Roman" w:cs="Times New Roman"/>
                <w:sz w:val="20"/>
                <w:szCs w:val="20"/>
              </w:rPr>
            </w:pPr>
          </w:p>
        </w:tc>
      </w:tr>
      <w:tr w:rsidR="009A51C7" w:rsidRPr="00B77843" w:rsidTr="00BC4E32">
        <w:trPr>
          <w:trHeight w:val="315"/>
          <w:jc w:val="center"/>
        </w:trPr>
        <w:tc>
          <w:tcPr>
            <w:tcW w:w="2835" w:type="dxa"/>
            <w:tcBorders>
              <w:top w:val="nil"/>
              <w:left w:val="nil"/>
              <w:bottom w:val="nil"/>
              <w:right w:val="nil"/>
            </w:tcBorders>
            <w:shd w:val="clear" w:color="auto" w:fill="auto"/>
            <w:noWrap/>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Equity joint ventures</w:t>
            </w:r>
          </w:p>
        </w:tc>
        <w:tc>
          <w:tcPr>
            <w:tcW w:w="976"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0.047*</w:t>
            </w:r>
          </w:p>
        </w:tc>
        <w:tc>
          <w:tcPr>
            <w:tcW w:w="116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-0.13*</w:t>
            </w:r>
          </w:p>
        </w:tc>
        <w:tc>
          <w:tcPr>
            <w:tcW w:w="116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1</w:t>
            </w:r>
          </w:p>
        </w:tc>
        <w:tc>
          <w:tcPr>
            <w:tcW w:w="135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p>
        </w:tc>
        <w:tc>
          <w:tcPr>
            <w:tcW w:w="1283"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Times New Roman" w:hAnsi="Times New Roman" w:cs="Times New Roman"/>
                <w:sz w:val="20"/>
                <w:szCs w:val="20"/>
              </w:rPr>
            </w:pPr>
          </w:p>
        </w:tc>
      </w:tr>
      <w:tr w:rsidR="009A51C7" w:rsidRPr="00B77843" w:rsidTr="00BC4E32">
        <w:trPr>
          <w:trHeight w:val="315"/>
          <w:jc w:val="center"/>
        </w:trPr>
        <w:tc>
          <w:tcPr>
            <w:tcW w:w="2835" w:type="dxa"/>
            <w:tcBorders>
              <w:top w:val="nil"/>
              <w:left w:val="nil"/>
              <w:bottom w:val="nil"/>
              <w:right w:val="nil"/>
            </w:tcBorders>
            <w:shd w:val="clear" w:color="auto" w:fill="auto"/>
            <w:noWrap/>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Wholly owned subsidiaries</w:t>
            </w:r>
          </w:p>
        </w:tc>
        <w:tc>
          <w:tcPr>
            <w:tcW w:w="976"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-0.076*</w:t>
            </w:r>
          </w:p>
        </w:tc>
        <w:tc>
          <w:tcPr>
            <w:tcW w:w="116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0.11*</w:t>
            </w:r>
          </w:p>
        </w:tc>
        <w:tc>
          <w:tcPr>
            <w:tcW w:w="116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-0.84*</w:t>
            </w:r>
          </w:p>
        </w:tc>
        <w:tc>
          <w:tcPr>
            <w:tcW w:w="135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1</w:t>
            </w:r>
          </w:p>
        </w:tc>
        <w:tc>
          <w:tcPr>
            <w:tcW w:w="1283"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p>
        </w:tc>
        <w:tc>
          <w:tcPr>
            <w:tcW w:w="135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Times New Roman" w:hAnsi="Times New Roman" w:cs="Times New Roman"/>
                <w:sz w:val="20"/>
                <w:szCs w:val="20"/>
              </w:rPr>
            </w:pPr>
          </w:p>
        </w:tc>
      </w:tr>
      <w:tr w:rsidR="009A51C7" w:rsidRPr="00B77843" w:rsidTr="00BC4E32">
        <w:trPr>
          <w:trHeight w:val="315"/>
          <w:jc w:val="center"/>
        </w:trPr>
        <w:tc>
          <w:tcPr>
            <w:tcW w:w="2835" w:type="dxa"/>
            <w:tcBorders>
              <w:top w:val="nil"/>
              <w:left w:val="nil"/>
              <w:bottom w:val="nil"/>
              <w:right w:val="nil"/>
            </w:tcBorders>
            <w:shd w:val="clear" w:color="auto" w:fill="auto"/>
            <w:noWrap/>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Investment size</w:t>
            </w:r>
          </w:p>
        </w:tc>
        <w:tc>
          <w:tcPr>
            <w:tcW w:w="976"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0.071*</w:t>
            </w:r>
          </w:p>
        </w:tc>
        <w:tc>
          <w:tcPr>
            <w:tcW w:w="116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-0.14*</w:t>
            </w:r>
          </w:p>
        </w:tc>
        <w:tc>
          <w:tcPr>
            <w:tcW w:w="116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0.051*</w:t>
            </w:r>
          </w:p>
        </w:tc>
        <w:tc>
          <w:tcPr>
            <w:tcW w:w="135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-0.25*</w:t>
            </w:r>
          </w:p>
        </w:tc>
        <w:tc>
          <w:tcPr>
            <w:tcW w:w="1283"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1</w:t>
            </w:r>
          </w:p>
        </w:tc>
        <w:tc>
          <w:tcPr>
            <w:tcW w:w="135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p>
        </w:tc>
        <w:tc>
          <w:tcPr>
            <w:tcW w:w="116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Times New Roman" w:hAnsi="Times New Roman" w:cs="Times New Roman"/>
                <w:sz w:val="20"/>
                <w:szCs w:val="20"/>
              </w:rPr>
            </w:pPr>
          </w:p>
        </w:tc>
      </w:tr>
      <w:tr w:rsidR="009A51C7" w:rsidRPr="00B77843" w:rsidTr="00BC4E32">
        <w:trPr>
          <w:trHeight w:val="315"/>
          <w:jc w:val="center"/>
        </w:trPr>
        <w:tc>
          <w:tcPr>
            <w:tcW w:w="2835" w:type="dxa"/>
            <w:tcBorders>
              <w:top w:val="nil"/>
              <w:left w:val="nil"/>
              <w:bottom w:val="nil"/>
              <w:right w:val="nil"/>
            </w:tcBorders>
            <w:shd w:val="clear" w:color="auto" w:fill="auto"/>
            <w:noWrap/>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Advertising intensity</w:t>
            </w:r>
          </w:p>
        </w:tc>
        <w:tc>
          <w:tcPr>
            <w:tcW w:w="976"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0.09*</w:t>
            </w:r>
          </w:p>
        </w:tc>
        <w:tc>
          <w:tcPr>
            <w:tcW w:w="116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0.07*</w:t>
            </w:r>
          </w:p>
        </w:tc>
        <w:tc>
          <w:tcPr>
            <w:tcW w:w="116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0.26*</w:t>
            </w:r>
          </w:p>
        </w:tc>
        <w:tc>
          <w:tcPr>
            <w:tcW w:w="135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-0.3*1</w:t>
            </w:r>
          </w:p>
        </w:tc>
        <w:tc>
          <w:tcPr>
            <w:tcW w:w="1283"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0.27*</w:t>
            </w:r>
          </w:p>
        </w:tc>
        <w:tc>
          <w:tcPr>
            <w:tcW w:w="135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1</w:t>
            </w:r>
          </w:p>
        </w:tc>
        <w:tc>
          <w:tcPr>
            <w:tcW w:w="116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p>
        </w:tc>
        <w:tc>
          <w:tcPr>
            <w:tcW w:w="116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Times New Roman" w:hAnsi="Times New Roman" w:cs="Times New Roman"/>
                <w:sz w:val="20"/>
                <w:szCs w:val="20"/>
              </w:rPr>
            </w:pPr>
          </w:p>
        </w:tc>
      </w:tr>
      <w:tr w:rsidR="009A51C7" w:rsidRPr="00B77843" w:rsidTr="00BC4E32">
        <w:trPr>
          <w:trHeight w:val="315"/>
          <w:jc w:val="center"/>
        </w:trPr>
        <w:tc>
          <w:tcPr>
            <w:tcW w:w="2835" w:type="dxa"/>
            <w:tcBorders>
              <w:top w:val="nil"/>
              <w:left w:val="nil"/>
              <w:bottom w:val="nil"/>
              <w:right w:val="nil"/>
            </w:tcBorders>
            <w:shd w:val="clear" w:color="auto" w:fill="auto"/>
            <w:noWrap/>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Industry growth</w:t>
            </w:r>
          </w:p>
        </w:tc>
        <w:tc>
          <w:tcPr>
            <w:tcW w:w="976"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-0.07*</w:t>
            </w:r>
          </w:p>
        </w:tc>
        <w:tc>
          <w:tcPr>
            <w:tcW w:w="116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0.24*</w:t>
            </w:r>
          </w:p>
        </w:tc>
        <w:tc>
          <w:tcPr>
            <w:tcW w:w="116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-0.32*</w:t>
            </w:r>
          </w:p>
        </w:tc>
        <w:tc>
          <w:tcPr>
            <w:tcW w:w="135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0.18*</w:t>
            </w:r>
          </w:p>
        </w:tc>
        <w:tc>
          <w:tcPr>
            <w:tcW w:w="1283"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-0.14*</w:t>
            </w:r>
          </w:p>
        </w:tc>
        <w:tc>
          <w:tcPr>
            <w:tcW w:w="135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0.28*</w:t>
            </w:r>
          </w:p>
        </w:tc>
        <w:tc>
          <w:tcPr>
            <w:tcW w:w="116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1</w:t>
            </w:r>
          </w:p>
        </w:tc>
        <w:tc>
          <w:tcPr>
            <w:tcW w:w="116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p>
        </w:tc>
        <w:tc>
          <w:tcPr>
            <w:tcW w:w="116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Times New Roman" w:hAnsi="Times New Roman" w:cs="Times New Roman"/>
                <w:sz w:val="20"/>
                <w:szCs w:val="20"/>
              </w:rPr>
            </w:pPr>
          </w:p>
        </w:tc>
      </w:tr>
      <w:tr w:rsidR="009A51C7" w:rsidRPr="00B77843" w:rsidTr="00BC4E32">
        <w:trPr>
          <w:trHeight w:val="315"/>
          <w:jc w:val="center"/>
        </w:trPr>
        <w:tc>
          <w:tcPr>
            <w:tcW w:w="2835" w:type="dxa"/>
            <w:tcBorders>
              <w:top w:val="nil"/>
              <w:left w:val="nil"/>
              <w:bottom w:val="nil"/>
              <w:right w:val="nil"/>
            </w:tcBorders>
            <w:shd w:val="clear" w:color="auto" w:fill="auto"/>
            <w:noWrap/>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Firm location</w:t>
            </w:r>
          </w:p>
        </w:tc>
        <w:tc>
          <w:tcPr>
            <w:tcW w:w="976"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-0.5*</w:t>
            </w:r>
          </w:p>
        </w:tc>
        <w:tc>
          <w:tcPr>
            <w:tcW w:w="116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0.05*</w:t>
            </w:r>
          </w:p>
        </w:tc>
        <w:tc>
          <w:tcPr>
            <w:tcW w:w="116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-0.21*</w:t>
            </w:r>
          </w:p>
        </w:tc>
        <w:tc>
          <w:tcPr>
            <w:tcW w:w="135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0.09*</w:t>
            </w:r>
          </w:p>
        </w:tc>
        <w:tc>
          <w:tcPr>
            <w:tcW w:w="1283"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-0.07*</w:t>
            </w:r>
          </w:p>
        </w:tc>
        <w:tc>
          <w:tcPr>
            <w:tcW w:w="135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0.14*</w:t>
            </w:r>
          </w:p>
        </w:tc>
        <w:tc>
          <w:tcPr>
            <w:tcW w:w="116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0.11*</w:t>
            </w:r>
          </w:p>
        </w:tc>
        <w:tc>
          <w:tcPr>
            <w:tcW w:w="116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1</w:t>
            </w:r>
          </w:p>
        </w:tc>
        <w:tc>
          <w:tcPr>
            <w:tcW w:w="116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p>
        </w:tc>
      </w:tr>
      <w:tr w:rsidR="009A51C7" w:rsidRPr="00B77843" w:rsidTr="00BC4E32">
        <w:trPr>
          <w:trHeight w:val="315"/>
          <w:jc w:val="center"/>
        </w:trPr>
        <w:tc>
          <w:tcPr>
            <w:tcW w:w="2835" w:type="dxa"/>
            <w:tcBorders>
              <w:top w:val="nil"/>
              <w:left w:val="nil"/>
              <w:bottom w:val="nil"/>
              <w:right w:val="nil"/>
            </w:tcBorders>
            <w:shd w:val="clear" w:color="auto" w:fill="auto"/>
            <w:noWrap/>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Market Share</w:t>
            </w:r>
          </w:p>
        </w:tc>
        <w:tc>
          <w:tcPr>
            <w:tcW w:w="976"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0.18*</w:t>
            </w:r>
          </w:p>
        </w:tc>
        <w:tc>
          <w:tcPr>
            <w:tcW w:w="116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-0.16*</w:t>
            </w:r>
          </w:p>
        </w:tc>
        <w:tc>
          <w:tcPr>
            <w:tcW w:w="116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0.02</w:t>
            </w:r>
          </w:p>
        </w:tc>
        <w:tc>
          <w:tcPr>
            <w:tcW w:w="135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0.13*</w:t>
            </w:r>
          </w:p>
        </w:tc>
        <w:tc>
          <w:tcPr>
            <w:tcW w:w="1283"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0.19*</w:t>
            </w:r>
          </w:p>
        </w:tc>
        <w:tc>
          <w:tcPr>
            <w:tcW w:w="135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0.13*</w:t>
            </w:r>
          </w:p>
        </w:tc>
        <w:tc>
          <w:tcPr>
            <w:tcW w:w="116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-0.06</w:t>
            </w:r>
          </w:p>
        </w:tc>
        <w:tc>
          <w:tcPr>
            <w:tcW w:w="116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0.02*</w:t>
            </w:r>
          </w:p>
        </w:tc>
        <w:tc>
          <w:tcPr>
            <w:tcW w:w="116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1</w:t>
            </w:r>
          </w:p>
        </w:tc>
      </w:tr>
      <w:tr w:rsidR="009A51C7" w:rsidRPr="00B77843" w:rsidTr="00BC4E32">
        <w:trPr>
          <w:trHeight w:val="315"/>
          <w:jc w:val="center"/>
        </w:trPr>
        <w:tc>
          <w:tcPr>
            <w:tcW w:w="2835" w:type="dxa"/>
            <w:tcBorders>
              <w:top w:val="nil"/>
              <w:left w:val="nil"/>
              <w:bottom w:val="nil"/>
              <w:right w:val="nil"/>
            </w:tcBorders>
            <w:shd w:val="clear" w:color="auto" w:fill="auto"/>
            <w:noWrap/>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Mean</w:t>
            </w:r>
          </w:p>
        </w:tc>
        <w:tc>
          <w:tcPr>
            <w:tcW w:w="976"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0.08</w:t>
            </w:r>
          </w:p>
        </w:tc>
        <w:tc>
          <w:tcPr>
            <w:tcW w:w="116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9.76</w:t>
            </w:r>
          </w:p>
        </w:tc>
        <w:tc>
          <w:tcPr>
            <w:tcW w:w="116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0.42</w:t>
            </w:r>
          </w:p>
        </w:tc>
        <w:tc>
          <w:tcPr>
            <w:tcW w:w="135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0.29</w:t>
            </w:r>
          </w:p>
        </w:tc>
        <w:tc>
          <w:tcPr>
            <w:tcW w:w="1283"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10.18</w:t>
            </w:r>
          </w:p>
        </w:tc>
        <w:tc>
          <w:tcPr>
            <w:tcW w:w="135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0.67</w:t>
            </w:r>
          </w:p>
        </w:tc>
        <w:tc>
          <w:tcPr>
            <w:tcW w:w="116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0.29</w:t>
            </w:r>
          </w:p>
        </w:tc>
        <w:tc>
          <w:tcPr>
            <w:tcW w:w="116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0.75</w:t>
            </w:r>
          </w:p>
        </w:tc>
        <w:tc>
          <w:tcPr>
            <w:tcW w:w="1160" w:type="dxa"/>
            <w:tcBorders>
              <w:top w:val="nil"/>
              <w:left w:val="nil"/>
              <w:bottom w:val="nil"/>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0.02</w:t>
            </w:r>
          </w:p>
        </w:tc>
      </w:tr>
      <w:tr w:rsidR="009A51C7" w:rsidRPr="00B77843" w:rsidTr="00BC4E32">
        <w:trPr>
          <w:trHeight w:val="315"/>
          <w:jc w:val="center"/>
        </w:trPr>
        <w:tc>
          <w:tcPr>
            <w:tcW w:w="2835" w:type="dxa"/>
            <w:tcBorders>
              <w:top w:val="nil"/>
              <w:left w:val="nil"/>
              <w:bottom w:val="single" w:sz="4" w:space="0" w:color="auto"/>
              <w:right w:val="nil"/>
            </w:tcBorders>
            <w:shd w:val="clear" w:color="auto" w:fill="auto"/>
            <w:noWrap/>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Sd</w:t>
            </w:r>
          </w:p>
        </w:tc>
        <w:tc>
          <w:tcPr>
            <w:tcW w:w="976" w:type="dxa"/>
            <w:tcBorders>
              <w:top w:val="nil"/>
              <w:left w:val="nil"/>
              <w:bottom w:val="single" w:sz="4" w:space="0" w:color="auto"/>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0.15</w:t>
            </w:r>
          </w:p>
        </w:tc>
        <w:tc>
          <w:tcPr>
            <w:tcW w:w="1160" w:type="dxa"/>
            <w:tcBorders>
              <w:top w:val="nil"/>
              <w:left w:val="nil"/>
              <w:bottom w:val="single" w:sz="4" w:space="0" w:color="auto"/>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3.59</w:t>
            </w:r>
          </w:p>
        </w:tc>
        <w:tc>
          <w:tcPr>
            <w:tcW w:w="1160" w:type="dxa"/>
            <w:tcBorders>
              <w:top w:val="nil"/>
              <w:left w:val="nil"/>
              <w:bottom w:val="single" w:sz="4" w:space="0" w:color="auto"/>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0.53</w:t>
            </w:r>
          </w:p>
        </w:tc>
        <w:tc>
          <w:tcPr>
            <w:tcW w:w="1350" w:type="dxa"/>
            <w:tcBorders>
              <w:top w:val="nil"/>
              <w:left w:val="nil"/>
              <w:bottom w:val="single" w:sz="4" w:space="0" w:color="auto"/>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0.38</w:t>
            </w:r>
          </w:p>
        </w:tc>
        <w:tc>
          <w:tcPr>
            <w:tcW w:w="1283" w:type="dxa"/>
            <w:tcBorders>
              <w:top w:val="nil"/>
              <w:left w:val="nil"/>
              <w:bottom w:val="single" w:sz="4" w:space="0" w:color="auto"/>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1.44</w:t>
            </w:r>
          </w:p>
        </w:tc>
        <w:tc>
          <w:tcPr>
            <w:tcW w:w="1350" w:type="dxa"/>
            <w:tcBorders>
              <w:top w:val="nil"/>
              <w:left w:val="nil"/>
              <w:bottom w:val="single" w:sz="4" w:space="0" w:color="auto"/>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0.49</w:t>
            </w:r>
          </w:p>
        </w:tc>
        <w:tc>
          <w:tcPr>
            <w:tcW w:w="1160" w:type="dxa"/>
            <w:tcBorders>
              <w:top w:val="nil"/>
              <w:left w:val="nil"/>
              <w:bottom w:val="single" w:sz="4" w:space="0" w:color="auto"/>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0.16</w:t>
            </w:r>
          </w:p>
        </w:tc>
        <w:tc>
          <w:tcPr>
            <w:tcW w:w="1160" w:type="dxa"/>
            <w:tcBorders>
              <w:top w:val="nil"/>
              <w:left w:val="nil"/>
              <w:bottom w:val="single" w:sz="4" w:space="0" w:color="auto"/>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0.43</w:t>
            </w:r>
          </w:p>
        </w:tc>
        <w:tc>
          <w:tcPr>
            <w:tcW w:w="1160" w:type="dxa"/>
            <w:tcBorders>
              <w:top w:val="nil"/>
              <w:left w:val="nil"/>
              <w:bottom w:val="single" w:sz="4" w:space="0" w:color="auto"/>
              <w:right w:val="nil"/>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0.05</w:t>
            </w:r>
          </w:p>
        </w:tc>
      </w:tr>
    </w:tbl>
    <w:p w:rsidR="009A51C7" w:rsidRPr="00B77843" w:rsidRDefault="009A51C7" w:rsidP="009A51C7">
      <w:pPr>
        <w:rPr>
          <w:rFonts w:ascii="Times New Roman" w:hAnsi="Times New Roman" w:cs="Times New Roman"/>
          <w:b/>
          <w:sz w:val="24"/>
          <w:szCs w:val="24"/>
        </w:rPr>
      </w:pPr>
    </w:p>
    <w:p w:rsidR="009A51C7" w:rsidRPr="00B77843" w:rsidRDefault="009A51C7">
      <w:pPr>
        <w:rPr>
          <w:rFonts w:ascii="Times New Roman" w:hAnsi="Times New Roman" w:cs="Times New Roman"/>
          <w:sz w:val="24"/>
          <w:szCs w:val="24"/>
        </w:rPr>
      </w:pPr>
      <w:r w:rsidRPr="00B77843">
        <w:rPr>
          <w:rFonts w:ascii="Times New Roman" w:hAnsi="Times New Roman" w:cs="Times New Roman"/>
          <w:sz w:val="24"/>
          <w:szCs w:val="24"/>
        </w:rPr>
        <w:br w:type="page"/>
      </w:r>
    </w:p>
    <w:p w:rsidR="009A51C7" w:rsidRPr="00B77843" w:rsidRDefault="009A51C7" w:rsidP="00D40BC4">
      <w:pPr>
        <w:autoSpaceDE w:val="0"/>
        <w:autoSpaceDN w:val="0"/>
        <w:spacing w:afterLines="200" w:line="276" w:lineRule="auto"/>
        <w:ind w:left="720" w:hanging="720"/>
        <w:contextualSpacing/>
        <w:rPr>
          <w:rFonts w:ascii="Times New Roman" w:hAnsi="Times New Roman" w:cs="Times New Roman"/>
          <w:sz w:val="24"/>
          <w:szCs w:val="24"/>
        </w:rPr>
        <w:sectPr w:rsidR="009A51C7" w:rsidRPr="00B77843" w:rsidSect="009A51C7">
          <w:pgSz w:w="16838" w:h="11906" w:orient="landscape" w:code="9"/>
          <w:pgMar w:top="1797" w:right="1440" w:bottom="1797" w:left="1440" w:header="851" w:footer="992" w:gutter="0"/>
          <w:cols w:space="425"/>
          <w:docGrid w:linePitch="312"/>
        </w:sectPr>
      </w:pPr>
    </w:p>
    <w:p w:rsidR="009A51C7" w:rsidRPr="00B77843" w:rsidRDefault="004C6FA4" w:rsidP="009A51C7">
      <w:pPr>
        <w:jc w:val="center"/>
        <w:rPr>
          <w:rFonts w:ascii="Times New Roman" w:hAnsi="Times New Roman" w:cs="Times New Roman"/>
          <w:sz w:val="24"/>
          <w:szCs w:val="24"/>
        </w:rPr>
      </w:pPr>
      <w:r w:rsidRPr="00B77843">
        <w:rPr>
          <w:rFonts w:ascii="Times New Roman" w:hAnsi="Times New Roman" w:cs="Times New Roman"/>
          <w:sz w:val="24"/>
          <w:szCs w:val="24"/>
        </w:rPr>
        <w:lastRenderedPageBreak/>
        <w:t xml:space="preserve">TABLE </w:t>
      </w:r>
      <w:r w:rsidR="00F162A1" w:rsidRPr="00B77843">
        <w:rPr>
          <w:rFonts w:ascii="Times New Roman" w:hAnsi="Times New Roman" w:cs="Times New Roman"/>
          <w:sz w:val="24"/>
          <w:szCs w:val="24"/>
        </w:rPr>
        <w:t>3</w:t>
      </w:r>
    </w:p>
    <w:p w:rsidR="00F162A1" w:rsidRPr="00B77843" w:rsidRDefault="00F162A1" w:rsidP="009A51C7">
      <w:pPr>
        <w:jc w:val="center"/>
        <w:rPr>
          <w:rFonts w:ascii="Times New Roman" w:hAnsi="Times New Roman" w:cs="Times New Roman"/>
          <w:b/>
          <w:sz w:val="24"/>
          <w:szCs w:val="24"/>
        </w:rPr>
      </w:pPr>
    </w:p>
    <w:tbl>
      <w:tblPr>
        <w:tblW w:w="8075" w:type="dxa"/>
        <w:jc w:val="center"/>
        <w:tblLook w:val="04A0"/>
      </w:tblPr>
      <w:tblGrid>
        <w:gridCol w:w="3460"/>
        <w:gridCol w:w="1071"/>
        <w:gridCol w:w="1134"/>
        <w:gridCol w:w="1276"/>
        <w:gridCol w:w="1134"/>
      </w:tblGrid>
      <w:tr w:rsidR="009A51C7" w:rsidRPr="00B77843" w:rsidTr="00BC4E32">
        <w:trPr>
          <w:trHeight w:val="315"/>
          <w:jc w:val="center"/>
        </w:trPr>
        <w:tc>
          <w:tcPr>
            <w:tcW w:w="807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9A51C7" w:rsidRPr="00B77843" w:rsidRDefault="009A51C7" w:rsidP="009D7CA0">
            <w:pPr>
              <w:jc w:val="center"/>
              <w:rPr>
                <w:rFonts w:ascii="Times New Roman" w:eastAsia="等线" w:hAnsi="Times New Roman" w:cs="Times New Roman"/>
                <w:sz w:val="24"/>
                <w:szCs w:val="24"/>
              </w:rPr>
            </w:pPr>
            <w:r w:rsidRPr="00B77843">
              <w:rPr>
                <w:rFonts w:ascii="Times New Roman" w:eastAsia="等线" w:hAnsi="Times New Roman" w:cs="Times New Roman"/>
                <w:sz w:val="24"/>
                <w:szCs w:val="24"/>
              </w:rPr>
              <w:t>Dependent Variable: Market Share</w:t>
            </w:r>
          </w:p>
        </w:tc>
      </w:tr>
      <w:tr w:rsidR="009A51C7" w:rsidRPr="00B77843" w:rsidTr="00BC4E32">
        <w:trPr>
          <w:trHeight w:val="315"/>
          <w:jc w:val="center"/>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 xml:space="preserve">　</w:t>
            </w:r>
          </w:p>
        </w:tc>
        <w:tc>
          <w:tcPr>
            <w:tcW w:w="1071"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center"/>
              <w:rPr>
                <w:rFonts w:ascii="Times New Roman" w:eastAsia="等线" w:hAnsi="Times New Roman" w:cs="Times New Roman"/>
                <w:sz w:val="24"/>
                <w:szCs w:val="24"/>
              </w:rPr>
            </w:pPr>
            <w:r w:rsidRPr="00B77843">
              <w:rPr>
                <w:rFonts w:ascii="Times New Roman" w:eastAsia="等线" w:hAnsi="Times New Roman" w:cs="Times New Roman"/>
                <w:sz w:val="24"/>
                <w:szCs w:val="24"/>
              </w:rPr>
              <w:t>Model 1</w:t>
            </w:r>
          </w:p>
        </w:tc>
        <w:tc>
          <w:tcPr>
            <w:tcW w:w="1134"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center"/>
              <w:rPr>
                <w:rFonts w:ascii="Times New Roman" w:eastAsia="等线" w:hAnsi="Times New Roman" w:cs="Times New Roman"/>
                <w:sz w:val="24"/>
                <w:szCs w:val="24"/>
              </w:rPr>
            </w:pPr>
            <w:r w:rsidRPr="00B77843">
              <w:rPr>
                <w:rFonts w:ascii="Times New Roman" w:eastAsia="等线" w:hAnsi="Times New Roman" w:cs="Times New Roman"/>
                <w:sz w:val="24"/>
                <w:szCs w:val="24"/>
              </w:rPr>
              <w:t>Model 2</w:t>
            </w:r>
          </w:p>
        </w:tc>
        <w:tc>
          <w:tcPr>
            <w:tcW w:w="1276"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center"/>
              <w:rPr>
                <w:rFonts w:ascii="Times New Roman" w:eastAsia="等线" w:hAnsi="Times New Roman" w:cs="Times New Roman"/>
                <w:sz w:val="24"/>
                <w:szCs w:val="24"/>
              </w:rPr>
            </w:pPr>
            <w:r w:rsidRPr="00B77843">
              <w:rPr>
                <w:rFonts w:ascii="Times New Roman" w:eastAsia="等线" w:hAnsi="Times New Roman" w:cs="Times New Roman"/>
                <w:sz w:val="24"/>
                <w:szCs w:val="24"/>
              </w:rPr>
              <w:t>Model 3</w:t>
            </w:r>
          </w:p>
        </w:tc>
        <w:tc>
          <w:tcPr>
            <w:tcW w:w="1134"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center"/>
              <w:rPr>
                <w:rFonts w:ascii="Times New Roman" w:eastAsia="等线" w:hAnsi="Times New Roman" w:cs="Times New Roman"/>
                <w:sz w:val="24"/>
                <w:szCs w:val="24"/>
              </w:rPr>
            </w:pPr>
            <w:r w:rsidRPr="00B77843">
              <w:rPr>
                <w:rFonts w:ascii="Times New Roman" w:eastAsia="等线" w:hAnsi="Times New Roman" w:cs="Times New Roman"/>
                <w:sz w:val="24"/>
                <w:szCs w:val="24"/>
              </w:rPr>
              <w:t>VIF</w:t>
            </w:r>
          </w:p>
        </w:tc>
      </w:tr>
      <w:tr w:rsidR="009A51C7" w:rsidRPr="00B77843" w:rsidTr="00BC4E32">
        <w:trPr>
          <w:trHeight w:val="315"/>
          <w:jc w:val="center"/>
        </w:trPr>
        <w:tc>
          <w:tcPr>
            <w:tcW w:w="807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Independent Variables</w:t>
            </w:r>
          </w:p>
        </w:tc>
      </w:tr>
      <w:tr w:rsidR="009A51C7" w:rsidRPr="00B77843" w:rsidTr="00BC4E32">
        <w:trPr>
          <w:trHeight w:val="315"/>
          <w:jc w:val="center"/>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Intercept</w:t>
            </w:r>
          </w:p>
        </w:tc>
        <w:tc>
          <w:tcPr>
            <w:tcW w:w="1071"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-2.385</w:t>
            </w:r>
          </w:p>
        </w:tc>
        <w:tc>
          <w:tcPr>
            <w:tcW w:w="1134"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-2.271</w:t>
            </w:r>
          </w:p>
        </w:tc>
        <w:tc>
          <w:tcPr>
            <w:tcW w:w="1276"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-2.597</w:t>
            </w:r>
          </w:p>
        </w:tc>
        <w:tc>
          <w:tcPr>
            <w:tcW w:w="1134"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 xml:space="preserve">　</w:t>
            </w:r>
          </w:p>
        </w:tc>
      </w:tr>
      <w:tr w:rsidR="009A51C7" w:rsidRPr="00B77843" w:rsidTr="00BC4E32">
        <w:trPr>
          <w:trHeight w:val="315"/>
          <w:jc w:val="center"/>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Early entrants</w:t>
            </w:r>
          </w:p>
        </w:tc>
        <w:tc>
          <w:tcPr>
            <w:tcW w:w="1071"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1.126</w:t>
            </w:r>
          </w:p>
        </w:tc>
        <w:tc>
          <w:tcPr>
            <w:tcW w:w="1134"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1.524</w:t>
            </w:r>
          </w:p>
        </w:tc>
        <w:tc>
          <w:tcPr>
            <w:tcW w:w="1134"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6.73</w:t>
            </w:r>
          </w:p>
        </w:tc>
      </w:tr>
      <w:tr w:rsidR="009A51C7" w:rsidRPr="00B77843" w:rsidTr="00BC4E32">
        <w:trPr>
          <w:trHeight w:val="315"/>
          <w:jc w:val="center"/>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Lag time</w:t>
            </w:r>
          </w:p>
        </w:tc>
        <w:tc>
          <w:tcPr>
            <w:tcW w:w="1071"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-0.247</w:t>
            </w:r>
          </w:p>
        </w:tc>
        <w:tc>
          <w:tcPr>
            <w:tcW w:w="1276"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1.12</w:t>
            </w:r>
          </w:p>
        </w:tc>
      </w:tr>
      <w:tr w:rsidR="009A51C7" w:rsidRPr="00B77843" w:rsidTr="00BC4E32">
        <w:trPr>
          <w:trHeight w:val="315"/>
          <w:jc w:val="center"/>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Equity joint ventures (EJVs)</w:t>
            </w:r>
          </w:p>
        </w:tc>
        <w:tc>
          <w:tcPr>
            <w:tcW w:w="1071"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0.86</w:t>
            </w:r>
          </w:p>
        </w:tc>
        <w:tc>
          <w:tcPr>
            <w:tcW w:w="1134"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0.82</w:t>
            </w:r>
          </w:p>
        </w:tc>
        <w:tc>
          <w:tcPr>
            <w:tcW w:w="1276"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0.67</w:t>
            </w:r>
          </w:p>
        </w:tc>
        <w:tc>
          <w:tcPr>
            <w:tcW w:w="1134"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6.48</w:t>
            </w:r>
          </w:p>
        </w:tc>
      </w:tr>
      <w:tr w:rsidR="009A51C7" w:rsidRPr="00B77843" w:rsidTr="00BC4E32">
        <w:trPr>
          <w:trHeight w:val="315"/>
          <w:jc w:val="center"/>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Wholly owned subsidiaries (WOSs)</w:t>
            </w:r>
          </w:p>
        </w:tc>
        <w:tc>
          <w:tcPr>
            <w:tcW w:w="1071"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0.193</w:t>
            </w:r>
          </w:p>
        </w:tc>
        <w:tc>
          <w:tcPr>
            <w:tcW w:w="1134"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0.281</w:t>
            </w:r>
          </w:p>
        </w:tc>
        <w:tc>
          <w:tcPr>
            <w:tcW w:w="1276"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0.243</w:t>
            </w:r>
          </w:p>
        </w:tc>
        <w:tc>
          <w:tcPr>
            <w:tcW w:w="1134"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7.52</w:t>
            </w:r>
          </w:p>
        </w:tc>
      </w:tr>
      <w:tr w:rsidR="009A51C7" w:rsidRPr="00B77843" w:rsidTr="00BC4E32">
        <w:trPr>
          <w:trHeight w:val="315"/>
          <w:jc w:val="center"/>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Investment size</w:t>
            </w:r>
          </w:p>
        </w:tc>
        <w:tc>
          <w:tcPr>
            <w:tcW w:w="1071"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0.463</w:t>
            </w:r>
          </w:p>
        </w:tc>
        <w:tc>
          <w:tcPr>
            <w:tcW w:w="1134"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0.51</w:t>
            </w:r>
          </w:p>
        </w:tc>
        <w:tc>
          <w:tcPr>
            <w:tcW w:w="1276"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0.407</w:t>
            </w:r>
          </w:p>
        </w:tc>
        <w:tc>
          <w:tcPr>
            <w:tcW w:w="1134"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4.73</w:t>
            </w:r>
          </w:p>
        </w:tc>
      </w:tr>
      <w:tr w:rsidR="009A51C7" w:rsidRPr="00B77843" w:rsidTr="00BC4E32">
        <w:trPr>
          <w:trHeight w:val="315"/>
          <w:jc w:val="center"/>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Advertising intensity</w:t>
            </w:r>
          </w:p>
        </w:tc>
        <w:tc>
          <w:tcPr>
            <w:tcW w:w="1071"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0.349</w:t>
            </w:r>
          </w:p>
        </w:tc>
        <w:tc>
          <w:tcPr>
            <w:tcW w:w="1134"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0.438</w:t>
            </w:r>
          </w:p>
        </w:tc>
        <w:tc>
          <w:tcPr>
            <w:tcW w:w="1276"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0.278</w:t>
            </w:r>
          </w:p>
        </w:tc>
        <w:tc>
          <w:tcPr>
            <w:tcW w:w="1134"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1.76</w:t>
            </w:r>
          </w:p>
        </w:tc>
      </w:tr>
      <w:tr w:rsidR="009A51C7" w:rsidRPr="00B77843" w:rsidTr="00BC4E32">
        <w:trPr>
          <w:trHeight w:val="315"/>
          <w:jc w:val="center"/>
        </w:trPr>
        <w:tc>
          <w:tcPr>
            <w:tcW w:w="807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Interactive effects</w:t>
            </w:r>
          </w:p>
        </w:tc>
      </w:tr>
      <w:tr w:rsidR="009A51C7" w:rsidRPr="00B77843" w:rsidTr="00BC4E32">
        <w:trPr>
          <w:trHeight w:val="315"/>
          <w:jc w:val="center"/>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Early entrants*investment size</w:t>
            </w:r>
          </w:p>
        </w:tc>
        <w:tc>
          <w:tcPr>
            <w:tcW w:w="1071"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0.654</w:t>
            </w:r>
          </w:p>
        </w:tc>
        <w:tc>
          <w:tcPr>
            <w:tcW w:w="1134"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 xml:space="preserve">　</w:t>
            </w:r>
          </w:p>
        </w:tc>
      </w:tr>
      <w:tr w:rsidR="009A51C7" w:rsidRPr="00B77843" w:rsidTr="00BC4E32">
        <w:trPr>
          <w:trHeight w:val="315"/>
          <w:jc w:val="center"/>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Early entrants* EJVs</w:t>
            </w:r>
          </w:p>
        </w:tc>
        <w:tc>
          <w:tcPr>
            <w:tcW w:w="1071"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-0.536</w:t>
            </w:r>
          </w:p>
        </w:tc>
        <w:tc>
          <w:tcPr>
            <w:tcW w:w="1134"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 xml:space="preserve">　</w:t>
            </w:r>
          </w:p>
        </w:tc>
      </w:tr>
      <w:tr w:rsidR="009A51C7" w:rsidRPr="00B77843" w:rsidTr="00BC4E32">
        <w:trPr>
          <w:trHeight w:val="315"/>
          <w:jc w:val="center"/>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Early entrants *WOSs</w:t>
            </w:r>
          </w:p>
        </w:tc>
        <w:tc>
          <w:tcPr>
            <w:tcW w:w="1071"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3.187</w:t>
            </w:r>
          </w:p>
        </w:tc>
        <w:tc>
          <w:tcPr>
            <w:tcW w:w="1134"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 xml:space="preserve">　</w:t>
            </w:r>
          </w:p>
        </w:tc>
      </w:tr>
      <w:tr w:rsidR="009A51C7" w:rsidRPr="00B77843" w:rsidTr="00BC4E32">
        <w:trPr>
          <w:trHeight w:val="315"/>
          <w:jc w:val="center"/>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Early entrants*advertising intensity</w:t>
            </w:r>
          </w:p>
        </w:tc>
        <w:tc>
          <w:tcPr>
            <w:tcW w:w="1071"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 xml:space="preserve">　</w:t>
            </w:r>
          </w:p>
        </w:tc>
        <w:tc>
          <w:tcPr>
            <w:tcW w:w="1276"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0.13</w:t>
            </w:r>
          </w:p>
        </w:tc>
        <w:tc>
          <w:tcPr>
            <w:tcW w:w="1134"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 xml:space="preserve">　</w:t>
            </w:r>
          </w:p>
        </w:tc>
      </w:tr>
      <w:tr w:rsidR="009A51C7" w:rsidRPr="00B77843" w:rsidTr="00BC4E32">
        <w:trPr>
          <w:trHeight w:val="315"/>
          <w:jc w:val="center"/>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Lag time*advertising intensity</w:t>
            </w:r>
          </w:p>
        </w:tc>
        <w:tc>
          <w:tcPr>
            <w:tcW w:w="1071"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 xml:space="preserve">　</w:t>
            </w:r>
          </w:p>
        </w:tc>
        <w:tc>
          <w:tcPr>
            <w:tcW w:w="1276"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0.09</w:t>
            </w:r>
          </w:p>
        </w:tc>
        <w:tc>
          <w:tcPr>
            <w:tcW w:w="1134"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 xml:space="preserve">　</w:t>
            </w:r>
          </w:p>
        </w:tc>
      </w:tr>
      <w:tr w:rsidR="009A51C7" w:rsidRPr="00B77843" w:rsidTr="00BC4E32">
        <w:trPr>
          <w:trHeight w:val="315"/>
          <w:jc w:val="center"/>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Advertising intensity*investment size</w:t>
            </w:r>
          </w:p>
        </w:tc>
        <w:tc>
          <w:tcPr>
            <w:tcW w:w="1071"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 xml:space="preserve">　</w:t>
            </w:r>
          </w:p>
        </w:tc>
        <w:tc>
          <w:tcPr>
            <w:tcW w:w="1276"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0.18</w:t>
            </w:r>
          </w:p>
        </w:tc>
        <w:tc>
          <w:tcPr>
            <w:tcW w:w="1134"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 xml:space="preserve">　</w:t>
            </w:r>
          </w:p>
        </w:tc>
      </w:tr>
      <w:tr w:rsidR="009A51C7" w:rsidRPr="00B77843" w:rsidTr="00BC4E32">
        <w:trPr>
          <w:trHeight w:val="315"/>
          <w:jc w:val="center"/>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Advertising intensity*WOSs</w:t>
            </w:r>
          </w:p>
        </w:tc>
        <w:tc>
          <w:tcPr>
            <w:tcW w:w="1071"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 xml:space="preserve">　</w:t>
            </w:r>
          </w:p>
        </w:tc>
        <w:tc>
          <w:tcPr>
            <w:tcW w:w="1276"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0.13</w:t>
            </w:r>
          </w:p>
        </w:tc>
        <w:tc>
          <w:tcPr>
            <w:tcW w:w="1134"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 xml:space="preserve">　</w:t>
            </w:r>
          </w:p>
        </w:tc>
      </w:tr>
      <w:tr w:rsidR="009A51C7" w:rsidRPr="00B77843" w:rsidTr="00BC4E32">
        <w:trPr>
          <w:trHeight w:val="315"/>
          <w:jc w:val="center"/>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Advertising intensity*EJVs</w:t>
            </w:r>
          </w:p>
        </w:tc>
        <w:tc>
          <w:tcPr>
            <w:tcW w:w="1071"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 xml:space="preserve">　</w:t>
            </w:r>
          </w:p>
        </w:tc>
        <w:tc>
          <w:tcPr>
            <w:tcW w:w="1276"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0.08</w:t>
            </w:r>
          </w:p>
        </w:tc>
        <w:tc>
          <w:tcPr>
            <w:tcW w:w="1134"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 xml:space="preserve">　</w:t>
            </w:r>
          </w:p>
        </w:tc>
      </w:tr>
      <w:tr w:rsidR="009A51C7" w:rsidRPr="00B77843" w:rsidTr="00BC4E32">
        <w:trPr>
          <w:trHeight w:val="315"/>
          <w:jc w:val="center"/>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Location 3*Early Entrants</w:t>
            </w:r>
          </w:p>
        </w:tc>
        <w:tc>
          <w:tcPr>
            <w:tcW w:w="1071"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 xml:space="preserve">　</w:t>
            </w:r>
          </w:p>
        </w:tc>
        <w:tc>
          <w:tcPr>
            <w:tcW w:w="1276"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0.637</w:t>
            </w:r>
          </w:p>
        </w:tc>
        <w:tc>
          <w:tcPr>
            <w:tcW w:w="1134"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 xml:space="preserve">　</w:t>
            </w:r>
          </w:p>
        </w:tc>
      </w:tr>
      <w:tr w:rsidR="009A51C7" w:rsidRPr="00B77843" w:rsidTr="00BC4E32">
        <w:trPr>
          <w:trHeight w:val="315"/>
          <w:jc w:val="center"/>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Location 1*Early Entrants</w:t>
            </w:r>
          </w:p>
        </w:tc>
        <w:tc>
          <w:tcPr>
            <w:tcW w:w="1071"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 xml:space="preserve">　</w:t>
            </w:r>
          </w:p>
        </w:tc>
        <w:tc>
          <w:tcPr>
            <w:tcW w:w="1276"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1.872</w:t>
            </w:r>
          </w:p>
        </w:tc>
        <w:tc>
          <w:tcPr>
            <w:tcW w:w="1134"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 xml:space="preserve">　</w:t>
            </w:r>
          </w:p>
        </w:tc>
      </w:tr>
      <w:tr w:rsidR="009A51C7" w:rsidRPr="00B77843" w:rsidTr="00BC4E32">
        <w:trPr>
          <w:trHeight w:val="315"/>
          <w:jc w:val="center"/>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Location 3*Lag time</w:t>
            </w:r>
          </w:p>
        </w:tc>
        <w:tc>
          <w:tcPr>
            <w:tcW w:w="1071"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 xml:space="preserve">　</w:t>
            </w:r>
          </w:p>
        </w:tc>
        <w:tc>
          <w:tcPr>
            <w:tcW w:w="1276"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-0.362</w:t>
            </w:r>
          </w:p>
        </w:tc>
        <w:tc>
          <w:tcPr>
            <w:tcW w:w="1134"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 xml:space="preserve">　</w:t>
            </w:r>
          </w:p>
        </w:tc>
      </w:tr>
      <w:tr w:rsidR="009A51C7" w:rsidRPr="00B77843" w:rsidTr="00BC4E32">
        <w:trPr>
          <w:trHeight w:val="315"/>
          <w:jc w:val="center"/>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Location 1*Lag time</w:t>
            </w:r>
          </w:p>
        </w:tc>
        <w:tc>
          <w:tcPr>
            <w:tcW w:w="1071"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-0.541</w:t>
            </w:r>
          </w:p>
        </w:tc>
        <w:tc>
          <w:tcPr>
            <w:tcW w:w="1134"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 xml:space="preserve">　</w:t>
            </w:r>
          </w:p>
        </w:tc>
      </w:tr>
      <w:tr w:rsidR="009A51C7" w:rsidRPr="00B77843" w:rsidTr="00BC4E32">
        <w:trPr>
          <w:trHeight w:val="315"/>
          <w:jc w:val="center"/>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Location 1*WOSs</w:t>
            </w:r>
          </w:p>
        </w:tc>
        <w:tc>
          <w:tcPr>
            <w:tcW w:w="1071"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1.725</w:t>
            </w:r>
          </w:p>
        </w:tc>
        <w:tc>
          <w:tcPr>
            <w:tcW w:w="1134"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 xml:space="preserve">　</w:t>
            </w:r>
          </w:p>
        </w:tc>
      </w:tr>
      <w:tr w:rsidR="009A51C7" w:rsidRPr="00B77843" w:rsidTr="00BC4E32">
        <w:trPr>
          <w:trHeight w:val="315"/>
          <w:jc w:val="center"/>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Location 1*EJVs</w:t>
            </w:r>
          </w:p>
        </w:tc>
        <w:tc>
          <w:tcPr>
            <w:tcW w:w="1071"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1.028</w:t>
            </w:r>
          </w:p>
        </w:tc>
        <w:tc>
          <w:tcPr>
            <w:tcW w:w="1134"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 xml:space="preserve">　</w:t>
            </w:r>
          </w:p>
        </w:tc>
      </w:tr>
      <w:tr w:rsidR="009A51C7" w:rsidRPr="00B77843" w:rsidTr="00BC4E32">
        <w:trPr>
          <w:trHeight w:val="315"/>
          <w:jc w:val="center"/>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Location 3*WOSs</w:t>
            </w:r>
          </w:p>
        </w:tc>
        <w:tc>
          <w:tcPr>
            <w:tcW w:w="1071"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1.237</w:t>
            </w:r>
          </w:p>
        </w:tc>
        <w:tc>
          <w:tcPr>
            <w:tcW w:w="1134"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 xml:space="preserve">　</w:t>
            </w:r>
          </w:p>
        </w:tc>
      </w:tr>
      <w:tr w:rsidR="009A51C7" w:rsidRPr="00B77843" w:rsidTr="00BC4E32">
        <w:trPr>
          <w:trHeight w:val="315"/>
          <w:jc w:val="center"/>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Location 3*EJVs</w:t>
            </w:r>
          </w:p>
        </w:tc>
        <w:tc>
          <w:tcPr>
            <w:tcW w:w="1071"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-0.342</w:t>
            </w:r>
          </w:p>
        </w:tc>
        <w:tc>
          <w:tcPr>
            <w:tcW w:w="1134"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 xml:space="preserve">　</w:t>
            </w:r>
          </w:p>
        </w:tc>
      </w:tr>
      <w:tr w:rsidR="009A51C7" w:rsidRPr="00B77843" w:rsidTr="00BC4E32">
        <w:trPr>
          <w:trHeight w:val="315"/>
          <w:jc w:val="center"/>
        </w:trPr>
        <w:tc>
          <w:tcPr>
            <w:tcW w:w="807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Control Variables</w:t>
            </w:r>
          </w:p>
        </w:tc>
      </w:tr>
      <w:tr w:rsidR="009A51C7" w:rsidRPr="00B77843" w:rsidTr="00BC4E32">
        <w:trPr>
          <w:trHeight w:val="315"/>
          <w:jc w:val="center"/>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Industry growth</w:t>
            </w:r>
          </w:p>
        </w:tc>
        <w:tc>
          <w:tcPr>
            <w:tcW w:w="1071"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0.017</w:t>
            </w:r>
          </w:p>
        </w:tc>
        <w:tc>
          <w:tcPr>
            <w:tcW w:w="1134"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0.017</w:t>
            </w:r>
          </w:p>
        </w:tc>
        <w:tc>
          <w:tcPr>
            <w:tcW w:w="1276"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0.025</w:t>
            </w:r>
          </w:p>
        </w:tc>
        <w:tc>
          <w:tcPr>
            <w:tcW w:w="1134"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1.43</w:t>
            </w:r>
          </w:p>
        </w:tc>
      </w:tr>
      <w:tr w:rsidR="009A51C7" w:rsidRPr="00B77843" w:rsidTr="00BC4E32">
        <w:trPr>
          <w:trHeight w:val="315"/>
          <w:jc w:val="center"/>
        </w:trPr>
        <w:tc>
          <w:tcPr>
            <w:tcW w:w="807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Model indexes</w:t>
            </w:r>
          </w:p>
        </w:tc>
      </w:tr>
      <w:tr w:rsidR="009A51C7" w:rsidRPr="00B77843" w:rsidTr="00BC4E32">
        <w:trPr>
          <w:trHeight w:val="315"/>
          <w:jc w:val="center"/>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N</w:t>
            </w:r>
          </w:p>
        </w:tc>
        <w:tc>
          <w:tcPr>
            <w:tcW w:w="1071"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153,415</w:t>
            </w:r>
          </w:p>
        </w:tc>
        <w:tc>
          <w:tcPr>
            <w:tcW w:w="1134"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153,347</w:t>
            </w:r>
          </w:p>
        </w:tc>
        <w:tc>
          <w:tcPr>
            <w:tcW w:w="1276"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153,347</w:t>
            </w:r>
          </w:p>
        </w:tc>
        <w:tc>
          <w:tcPr>
            <w:tcW w:w="1134"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 xml:space="preserve">　</w:t>
            </w:r>
          </w:p>
        </w:tc>
      </w:tr>
      <w:tr w:rsidR="009A51C7" w:rsidRPr="00B77843" w:rsidTr="00BC4E32">
        <w:trPr>
          <w:trHeight w:val="315"/>
          <w:jc w:val="center"/>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9A51C7" w:rsidRPr="00B77843" w:rsidRDefault="009A51C7" w:rsidP="009D7CA0">
            <w:pPr>
              <w:rPr>
                <w:rFonts w:ascii="Times New Roman" w:eastAsia="等线" w:hAnsi="Times New Roman" w:cs="Times New Roman"/>
                <w:sz w:val="24"/>
                <w:szCs w:val="24"/>
                <w:vertAlign w:val="superscript"/>
              </w:rPr>
            </w:pPr>
            <w:r w:rsidRPr="00B77843">
              <w:rPr>
                <w:rFonts w:ascii="Times New Roman" w:eastAsia="等线" w:hAnsi="Times New Roman" w:cs="Times New Roman" w:hint="eastAsia"/>
                <w:sz w:val="24"/>
                <w:szCs w:val="24"/>
              </w:rPr>
              <w:t>R</w:t>
            </w:r>
            <w:r w:rsidRPr="00B77843">
              <w:rPr>
                <w:rFonts w:ascii="Times New Roman" w:eastAsia="等线" w:hAnsi="Times New Roman" w:cs="Times New Roman"/>
                <w:sz w:val="24"/>
                <w:szCs w:val="24"/>
                <w:vertAlign w:val="superscript"/>
              </w:rPr>
              <w:t>2</w:t>
            </w:r>
          </w:p>
        </w:tc>
        <w:tc>
          <w:tcPr>
            <w:tcW w:w="1071"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0.157</w:t>
            </w:r>
          </w:p>
        </w:tc>
        <w:tc>
          <w:tcPr>
            <w:tcW w:w="1134"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0.182</w:t>
            </w:r>
          </w:p>
        </w:tc>
        <w:tc>
          <w:tcPr>
            <w:tcW w:w="1276"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0.203</w:t>
            </w:r>
          </w:p>
        </w:tc>
        <w:tc>
          <w:tcPr>
            <w:tcW w:w="1134"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 xml:space="preserve">　</w:t>
            </w:r>
          </w:p>
        </w:tc>
      </w:tr>
      <w:tr w:rsidR="009A51C7" w:rsidRPr="00B77843" w:rsidTr="00BC4E32">
        <w:trPr>
          <w:trHeight w:val="315"/>
          <w:jc w:val="center"/>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A</w:t>
            </w:r>
            <w:r w:rsidRPr="00B77843">
              <w:rPr>
                <w:rFonts w:ascii="Times New Roman" w:eastAsia="等线" w:hAnsi="Times New Roman" w:cs="Times New Roman" w:hint="eastAsia"/>
                <w:sz w:val="24"/>
                <w:szCs w:val="24"/>
              </w:rPr>
              <w:t>d</w:t>
            </w:r>
            <w:r w:rsidRPr="00B77843">
              <w:rPr>
                <w:rFonts w:ascii="Times New Roman" w:eastAsia="等线" w:hAnsi="Times New Roman" w:cs="Times New Roman"/>
                <w:sz w:val="24"/>
                <w:szCs w:val="24"/>
              </w:rPr>
              <w:t>justed R</w:t>
            </w:r>
            <w:r w:rsidRPr="00B77843">
              <w:rPr>
                <w:rFonts w:ascii="Times New Roman" w:eastAsia="等线" w:hAnsi="Times New Roman" w:cs="Times New Roman"/>
                <w:sz w:val="24"/>
                <w:szCs w:val="24"/>
                <w:vertAlign w:val="superscript"/>
              </w:rPr>
              <w:t>2</w:t>
            </w:r>
          </w:p>
        </w:tc>
        <w:tc>
          <w:tcPr>
            <w:tcW w:w="1071"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0.1569</w:t>
            </w:r>
          </w:p>
        </w:tc>
        <w:tc>
          <w:tcPr>
            <w:tcW w:w="1134"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0.1817</w:t>
            </w:r>
          </w:p>
        </w:tc>
        <w:tc>
          <w:tcPr>
            <w:tcW w:w="1276" w:type="dxa"/>
            <w:tcBorders>
              <w:top w:val="nil"/>
              <w:left w:val="nil"/>
              <w:bottom w:val="single" w:sz="4" w:space="0" w:color="auto"/>
              <w:right w:val="single" w:sz="4" w:space="0" w:color="auto"/>
            </w:tcBorders>
            <w:shd w:val="clear" w:color="auto" w:fill="auto"/>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0.2029</w:t>
            </w:r>
          </w:p>
        </w:tc>
        <w:tc>
          <w:tcPr>
            <w:tcW w:w="1134"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 xml:space="preserve">　</w:t>
            </w:r>
          </w:p>
        </w:tc>
      </w:tr>
    </w:tbl>
    <w:p w:rsidR="009A51C7" w:rsidRPr="00B77843" w:rsidRDefault="009A51C7" w:rsidP="009A51C7"/>
    <w:p w:rsidR="009A51C7" w:rsidRPr="00B77843" w:rsidRDefault="009A51C7" w:rsidP="009A51C7">
      <w:r w:rsidRPr="00B77843">
        <w:br w:type="page"/>
      </w:r>
    </w:p>
    <w:p w:rsidR="009A51C7" w:rsidRPr="00B77843" w:rsidRDefault="009A51C7" w:rsidP="009A51C7">
      <w:pPr>
        <w:jc w:val="center"/>
        <w:rPr>
          <w:rFonts w:ascii="Times New Roman" w:hAnsi="Times New Roman" w:cs="Times New Roman"/>
          <w:b/>
          <w:sz w:val="24"/>
          <w:szCs w:val="24"/>
        </w:rPr>
      </w:pPr>
    </w:p>
    <w:p w:rsidR="009A51C7" w:rsidRPr="00B77843" w:rsidRDefault="004C6FA4" w:rsidP="009A51C7">
      <w:pPr>
        <w:jc w:val="center"/>
        <w:rPr>
          <w:rFonts w:ascii="Times New Roman" w:hAnsi="Times New Roman" w:cs="Times New Roman"/>
          <w:sz w:val="24"/>
          <w:szCs w:val="24"/>
        </w:rPr>
      </w:pPr>
      <w:r w:rsidRPr="00B77843">
        <w:rPr>
          <w:rFonts w:ascii="Times New Roman" w:hAnsi="Times New Roman" w:cs="Times New Roman"/>
          <w:sz w:val="24"/>
          <w:szCs w:val="24"/>
        </w:rPr>
        <w:t xml:space="preserve">TABLE </w:t>
      </w:r>
      <w:r w:rsidR="00F162A1" w:rsidRPr="00B77843">
        <w:rPr>
          <w:rFonts w:ascii="Times New Roman" w:hAnsi="Times New Roman" w:cs="Times New Roman"/>
          <w:sz w:val="24"/>
          <w:szCs w:val="24"/>
        </w:rPr>
        <w:t>4</w:t>
      </w:r>
    </w:p>
    <w:p w:rsidR="00F162A1" w:rsidRPr="00B77843" w:rsidRDefault="00F162A1" w:rsidP="009A51C7">
      <w:pPr>
        <w:jc w:val="center"/>
        <w:rPr>
          <w:rFonts w:ascii="Times New Roman" w:hAnsi="Times New Roman" w:cs="Times New Roman"/>
          <w:b/>
          <w:sz w:val="24"/>
          <w:szCs w:val="24"/>
        </w:rPr>
      </w:pPr>
    </w:p>
    <w:tbl>
      <w:tblPr>
        <w:tblW w:w="8070" w:type="dxa"/>
        <w:jc w:val="center"/>
        <w:tblLook w:val="04A0"/>
      </w:tblPr>
      <w:tblGrid>
        <w:gridCol w:w="3676"/>
        <w:gridCol w:w="1203"/>
        <w:gridCol w:w="1252"/>
        <w:gridCol w:w="1093"/>
        <w:gridCol w:w="846"/>
      </w:tblGrid>
      <w:tr w:rsidR="009A51C7" w:rsidRPr="00B77843" w:rsidTr="00BC4E32">
        <w:trPr>
          <w:trHeight w:val="315"/>
          <w:jc w:val="center"/>
        </w:trPr>
        <w:tc>
          <w:tcPr>
            <w:tcW w:w="8070"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9A51C7" w:rsidRPr="00B77843" w:rsidRDefault="009A51C7" w:rsidP="009D7CA0">
            <w:pPr>
              <w:jc w:val="center"/>
              <w:rPr>
                <w:rFonts w:ascii="Times New Roman" w:eastAsia="等线" w:hAnsi="Times New Roman" w:cs="Times New Roman"/>
                <w:sz w:val="24"/>
                <w:szCs w:val="24"/>
              </w:rPr>
            </w:pPr>
            <w:r w:rsidRPr="00B77843">
              <w:rPr>
                <w:rFonts w:ascii="Times New Roman" w:eastAsia="等线" w:hAnsi="Times New Roman" w:cs="Times New Roman"/>
                <w:sz w:val="24"/>
                <w:szCs w:val="24"/>
              </w:rPr>
              <w:t>Dependent Variable: Market Share (Manufacturing Industry)</w:t>
            </w:r>
          </w:p>
        </w:tc>
      </w:tr>
      <w:tr w:rsidR="009A51C7" w:rsidRPr="00B77843" w:rsidTr="00BC4E32">
        <w:trPr>
          <w:trHeight w:val="315"/>
          <w:jc w:val="center"/>
        </w:trPr>
        <w:tc>
          <w:tcPr>
            <w:tcW w:w="3676" w:type="dxa"/>
            <w:tcBorders>
              <w:top w:val="nil"/>
              <w:left w:val="single" w:sz="8" w:space="0" w:color="auto"/>
              <w:bottom w:val="single" w:sz="4" w:space="0" w:color="auto"/>
              <w:right w:val="single" w:sz="4" w:space="0" w:color="auto"/>
            </w:tcBorders>
            <w:shd w:val="clear" w:color="auto" w:fill="auto"/>
            <w:noWrap/>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 xml:space="preserve">　</w:t>
            </w:r>
          </w:p>
        </w:tc>
        <w:tc>
          <w:tcPr>
            <w:tcW w:w="1203"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center"/>
              <w:rPr>
                <w:rFonts w:ascii="Times New Roman" w:eastAsia="等线" w:hAnsi="Times New Roman" w:cs="Times New Roman"/>
                <w:sz w:val="24"/>
                <w:szCs w:val="24"/>
              </w:rPr>
            </w:pPr>
            <w:r w:rsidRPr="00B77843">
              <w:rPr>
                <w:rFonts w:ascii="Times New Roman" w:eastAsia="等线" w:hAnsi="Times New Roman" w:cs="Times New Roman"/>
                <w:sz w:val="24"/>
                <w:szCs w:val="24"/>
              </w:rPr>
              <w:t>Model 1</w:t>
            </w:r>
          </w:p>
        </w:tc>
        <w:tc>
          <w:tcPr>
            <w:tcW w:w="1252"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center"/>
              <w:rPr>
                <w:rFonts w:ascii="Times New Roman" w:eastAsia="等线" w:hAnsi="Times New Roman" w:cs="Times New Roman"/>
                <w:sz w:val="24"/>
                <w:szCs w:val="24"/>
              </w:rPr>
            </w:pPr>
            <w:r w:rsidRPr="00B77843">
              <w:rPr>
                <w:rFonts w:ascii="Times New Roman" w:eastAsia="等线" w:hAnsi="Times New Roman" w:cs="Times New Roman"/>
                <w:sz w:val="24"/>
                <w:szCs w:val="24"/>
              </w:rPr>
              <w:t>Model 2</w:t>
            </w:r>
          </w:p>
        </w:tc>
        <w:tc>
          <w:tcPr>
            <w:tcW w:w="1093"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center"/>
              <w:rPr>
                <w:rFonts w:ascii="Times New Roman" w:eastAsia="等线" w:hAnsi="Times New Roman" w:cs="Times New Roman"/>
                <w:sz w:val="24"/>
                <w:szCs w:val="24"/>
              </w:rPr>
            </w:pPr>
            <w:r w:rsidRPr="00B77843">
              <w:rPr>
                <w:rFonts w:ascii="Times New Roman" w:eastAsia="等线" w:hAnsi="Times New Roman" w:cs="Times New Roman"/>
                <w:sz w:val="24"/>
                <w:szCs w:val="24"/>
              </w:rPr>
              <w:t>Model 3</w:t>
            </w:r>
          </w:p>
        </w:tc>
        <w:tc>
          <w:tcPr>
            <w:tcW w:w="846" w:type="dxa"/>
            <w:tcBorders>
              <w:top w:val="nil"/>
              <w:left w:val="nil"/>
              <w:bottom w:val="single" w:sz="4" w:space="0" w:color="auto"/>
              <w:right w:val="single" w:sz="8" w:space="0" w:color="auto"/>
            </w:tcBorders>
            <w:shd w:val="clear" w:color="auto" w:fill="auto"/>
            <w:noWrap/>
            <w:vAlign w:val="bottom"/>
            <w:hideMark/>
          </w:tcPr>
          <w:p w:rsidR="009A51C7" w:rsidRPr="00B77843" w:rsidRDefault="009A51C7" w:rsidP="009D7CA0">
            <w:pPr>
              <w:jc w:val="center"/>
              <w:rPr>
                <w:rFonts w:ascii="Times New Roman" w:eastAsia="等线" w:hAnsi="Times New Roman" w:cs="Times New Roman"/>
                <w:sz w:val="24"/>
                <w:szCs w:val="24"/>
              </w:rPr>
            </w:pPr>
            <w:r w:rsidRPr="00B77843">
              <w:rPr>
                <w:rFonts w:ascii="Times New Roman" w:eastAsia="等线" w:hAnsi="Times New Roman" w:cs="Times New Roman"/>
                <w:sz w:val="24"/>
                <w:szCs w:val="24"/>
              </w:rPr>
              <w:t>VIF</w:t>
            </w:r>
          </w:p>
        </w:tc>
      </w:tr>
      <w:tr w:rsidR="009A51C7" w:rsidRPr="00B77843" w:rsidTr="00BC4E32">
        <w:trPr>
          <w:trHeight w:val="315"/>
          <w:jc w:val="center"/>
        </w:trPr>
        <w:tc>
          <w:tcPr>
            <w:tcW w:w="7224"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Independent Variables</w:t>
            </w:r>
          </w:p>
        </w:tc>
        <w:tc>
          <w:tcPr>
            <w:tcW w:w="846" w:type="dxa"/>
            <w:tcBorders>
              <w:top w:val="nil"/>
              <w:left w:val="nil"/>
              <w:bottom w:val="single" w:sz="4" w:space="0" w:color="auto"/>
              <w:right w:val="single" w:sz="8" w:space="0" w:color="auto"/>
            </w:tcBorders>
            <w:shd w:val="clear" w:color="auto" w:fill="auto"/>
            <w:noWrap/>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 xml:space="preserve">　</w:t>
            </w:r>
          </w:p>
        </w:tc>
      </w:tr>
      <w:tr w:rsidR="009A51C7" w:rsidRPr="00B77843" w:rsidTr="00BC4E32">
        <w:trPr>
          <w:trHeight w:val="315"/>
          <w:jc w:val="center"/>
        </w:trPr>
        <w:tc>
          <w:tcPr>
            <w:tcW w:w="3676" w:type="dxa"/>
            <w:tcBorders>
              <w:top w:val="nil"/>
              <w:left w:val="single" w:sz="8" w:space="0" w:color="auto"/>
              <w:bottom w:val="single" w:sz="4" w:space="0" w:color="auto"/>
              <w:right w:val="single" w:sz="4" w:space="0" w:color="auto"/>
            </w:tcBorders>
            <w:shd w:val="clear" w:color="auto" w:fill="auto"/>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Intercept</w:t>
            </w:r>
          </w:p>
        </w:tc>
        <w:tc>
          <w:tcPr>
            <w:tcW w:w="1203"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-1.896</w:t>
            </w:r>
          </w:p>
        </w:tc>
        <w:tc>
          <w:tcPr>
            <w:tcW w:w="1252"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-2.035</w:t>
            </w:r>
          </w:p>
        </w:tc>
        <w:tc>
          <w:tcPr>
            <w:tcW w:w="1093"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-2.368</w:t>
            </w:r>
          </w:p>
        </w:tc>
        <w:tc>
          <w:tcPr>
            <w:tcW w:w="846" w:type="dxa"/>
            <w:tcBorders>
              <w:top w:val="nil"/>
              <w:left w:val="nil"/>
              <w:bottom w:val="single" w:sz="4" w:space="0" w:color="auto"/>
              <w:right w:val="single" w:sz="8" w:space="0" w:color="auto"/>
            </w:tcBorders>
            <w:shd w:val="clear" w:color="auto" w:fill="auto"/>
            <w:noWrap/>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 xml:space="preserve">　</w:t>
            </w:r>
          </w:p>
        </w:tc>
      </w:tr>
      <w:tr w:rsidR="009A51C7" w:rsidRPr="00B77843" w:rsidTr="00BC4E32">
        <w:trPr>
          <w:trHeight w:val="315"/>
          <w:jc w:val="center"/>
        </w:trPr>
        <w:tc>
          <w:tcPr>
            <w:tcW w:w="3676" w:type="dxa"/>
            <w:tcBorders>
              <w:top w:val="nil"/>
              <w:left w:val="single" w:sz="8" w:space="0" w:color="auto"/>
              <w:bottom w:val="single" w:sz="4" w:space="0" w:color="auto"/>
              <w:right w:val="single" w:sz="4" w:space="0" w:color="auto"/>
            </w:tcBorders>
            <w:shd w:val="clear" w:color="auto" w:fill="auto"/>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Early entrants</w:t>
            </w:r>
          </w:p>
        </w:tc>
        <w:tc>
          <w:tcPr>
            <w:tcW w:w="1203"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1.065</w:t>
            </w:r>
          </w:p>
        </w:tc>
        <w:tc>
          <w:tcPr>
            <w:tcW w:w="1252"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 </w:t>
            </w:r>
          </w:p>
        </w:tc>
        <w:tc>
          <w:tcPr>
            <w:tcW w:w="1093"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1.358</w:t>
            </w:r>
          </w:p>
        </w:tc>
        <w:tc>
          <w:tcPr>
            <w:tcW w:w="846" w:type="dxa"/>
            <w:tcBorders>
              <w:top w:val="nil"/>
              <w:left w:val="nil"/>
              <w:bottom w:val="single" w:sz="4" w:space="0" w:color="auto"/>
              <w:right w:val="single" w:sz="8"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5.32</w:t>
            </w:r>
          </w:p>
        </w:tc>
      </w:tr>
      <w:tr w:rsidR="009A51C7" w:rsidRPr="00B77843" w:rsidTr="00BC4E32">
        <w:trPr>
          <w:trHeight w:val="315"/>
          <w:jc w:val="center"/>
        </w:trPr>
        <w:tc>
          <w:tcPr>
            <w:tcW w:w="3676" w:type="dxa"/>
            <w:tcBorders>
              <w:top w:val="nil"/>
              <w:left w:val="single" w:sz="8" w:space="0" w:color="auto"/>
              <w:bottom w:val="single" w:sz="4" w:space="0" w:color="auto"/>
              <w:right w:val="single" w:sz="4" w:space="0" w:color="auto"/>
            </w:tcBorders>
            <w:shd w:val="clear" w:color="auto" w:fill="auto"/>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Lag time</w:t>
            </w:r>
          </w:p>
        </w:tc>
        <w:tc>
          <w:tcPr>
            <w:tcW w:w="1203"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 </w:t>
            </w:r>
          </w:p>
        </w:tc>
        <w:tc>
          <w:tcPr>
            <w:tcW w:w="1252" w:type="dxa"/>
            <w:tcBorders>
              <w:top w:val="nil"/>
              <w:left w:val="nil"/>
              <w:bottom w:val="single" w:sz="4" w:space="0" w:color="auto"/>
              <w:right w:val="single" w:sz="4" w:space="0" w:color="auto"/>
            </w:tcBorders>
            <w:shd w:val="clear" w:color="auto" w:fill="auto"/>
            <w:noWrap/>
            <w:vAlign w:val="center"/>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-0.365</w:t>
            </w:r>
          </w:p>
        </w:tc>
        <w:tc>
          <w:tcPr>
            <w:tcW w:w="1093"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 xml:space="preserve">　</w:t>
            </w:r>
          </w:p>
        </w:tc>
        <w:tc>
          <w:tcPr>
            <w:tcW w:w="846" w:type="dxa"/>
            <w:tcBorders>
              <w:top w:val="nil"/>
              <w:left w:val="nil"/>
              <w:bottom w:val="single" w:sz="4" w:space="0" w:color="auto"/>
              <w:right w:val="single" w:sz="8"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0.98</w:t>
            </w:r>
          </w:p>
        </w:tc>
      </w:tr>
      <w:tr w:rsidR="009A51C7" w:rsidRPr="00B77843" w:rsidTr="00BC4E32">
        <w:trPr>
          <w:trHeight w:val="315"/>
          <w:jc w:val="center"/>
        </w:trPr>
        <w:tc>
          <w:tcPr>
            <w:tcW w:w="3676" w:type="dxa"/>
            <w:tcBorders>
              <w:top w:val="nil"/>
              <w:left w:val="single" w:sz="8" w:space="0" w:color="auto"/>
              <w:bottom w:val="single" w:sz="4" w:space="0" w:color="auto"/>
              <w:right w:val="single" w:sz="4" w:space="0" w:color="auto"/>
            </w:tcBorders>
            <w:shd w:val="clear" w:color="auto" w:fill="auto"/>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Advertising intensity</w:t>
            </w:r>
          </w:p>
        </w:tc>
        <w:tc>
          <w:tcPr>
            <w:tcW w:w="1203"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0.247</w:t>
            </w:r>
          </w:p>
        </w:tc>
        <w:tc>
          <w:tcPr>
            <w:tcW w:w="1252"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0.482</w:t>
            </w:r>
          </w:p>
        </w:tc>
        <w:tc>
          <w:tcPr>
            <w:tcW w:w="1093"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0.185</w:t>
            </w:r>
          </w:p>
        </w:tc>
        <w:tc>
          <w:tcPr>
            <w:tcW w:w="846" w:type="dxa"/>
            <w:tcBorders>
              <w:top w:val="nil"/>
              <w:left w:val="nil"/>
              <w:bottom w:val="single" w:sz="4" w:space="0" w:color="auto"/>
              <w:right w:val="single" w:sz="8"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1.63</w:t>
            </w:r>
          </w:p>
        </w:tc>
      </w:tr>
      <w:tr w:rsidR="009A51C7" w:rsidRPr="00B77843" w:rsidTr="00BC4E32">
        <w:trPr>
          <w:trHeight w:val="315"/>
          <w:jc w:val="center"/>
        </w:trPr>
        <w:tc>
          <w:tcPr>
            <w:tcW w:w="3676" w:type="dxa"/>
            <w:tcBorders>
              <w:top w:val="nil"/>
              <w:left w:val="single" w:sz="8" w:space="0" w:color="auto"/>
              <w:bottom w:val="single" w:sz="4" w:space="0" w:color="auto"/>
              <w:right w:val="single" w:sz="4" w:space="0" w:color="auto"/>
            </w:tcBorders>
            <w:shd w:val="clear" w:color="auto" w:fill="auto"/>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Location 1</w:t>
            </w:r>
          </w:p>
        </w:tc>
        <w:tc>
          <w:tcPr>
            <w:tcW w:w="1203"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 xml:space="preserve">　</w:t>
            </w:r>
          </w:p>
        </w:tc>
        <w:tc>
          <w:tcPr>
            <w:tcW w:w="1252"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 xml:space="preserve">　</w:t>
            </w:r>
          </w:p>
        </w:tc>
        <w:tc>
          <w:tcPr>
            <w:tcW w:w="1093"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0.935</w:t>
            </w:r>
          </w:p>
        </w:tc>
        <w:tc>
          <w:tcPr>
            <w:tcW w:w="846" w:type="dxa"/>
            <w:tcBorders>
              <w:top w:val="nil"/>
              <w:left w:val="nil"/>
              <w:bottom w:val="single" w:sz="4" w:space="0" w:color="auto"/>
              <w:right w:val="single" w:sz="8" w:space="0" w:color="auto"/>
            </w:tcBorders>
            <w:shd w:val="clear" w:color="auto" w:fill="auto"/>
            <w:noWrap/>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 xml:space="preserve">　</w:t>
            </w:r>
          </w:p>
        </w:tc>
      </w:tr>
      <w:tr w:rsidR="009A51C7" w:rsidRPr="00B77843" w:rsidTr="00BC4E32">
        <w:trPr>
          <w:trHeight w:val="315"/>
          <w:jc w:val="center"/>
        </w:trPr>
        <w:tc>
          <w:tcPr>
            <w:tcW w:w="3676" w:type="dxa"/>
            <w:tcBorders>
              <w:top w:val="nil"/>
              <w:left w:val="single" w:sz="8" w:space="0" w:color="auto"/>
              <w:bottom w:val="single" w:sz="4" w:space="0" w:color="auto"/>
              <w:right w:val="single" w:sz="4" w:space="0" w:color="auto"/>
            </w:tcBorders>
            <w:shd w:val="clear" w:color="auto" w:fill="auto"/>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Location 3</w:t>
            </w:r>
          </w:p>
        </w:tc>
        <w:tc>
          <w:tcPr>
            <w:tcW w:w="1203"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 xml:space="preserve">　</w:t>
            </w:r>
          </w:p>
        </w:tc>
        <w:tc>
          <w:tcPr>
            <w:tcW w:w="1252"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 xml:space="preserve">　</w:t>
            </w:r>
          </w:p>
        </w:tc>
        <w:tc>
          <w:tcPr>
            <w:tcW w:w="1093"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2.037</w:t>
            </w:r>
          </w:p>
        </w:tc>
        <w:tc>
          <w:tcPr>
            <w:tcW w:w="846" w:type="dxa"/>
            <w:tcBorders>
              <w:top w:val="nil"/>
              <w:left w:val="nil"/>
              <w:bottom w:val="single" w:sz="4" w:space="0" w:color="auto"/>
              <w:right w:val="single" w:sz="8" w:space="0" w:color="auto"/>
            </w:tcBorders>
            <w:shd w:val="clear" w:color="auto" w:fill="auto"/>
            <w:noWrap/>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 xml:space="preserve">　</w:t>
            </w:r>
          </w:p>
        </w:tc>
      </w:tr>
      <w:tr w:rsidR="009A51C7" w:rsidRPr="00B77843" w:rsidTr="00BC4E32">
        <w:trPr>
          <w:trHeight w:val="315"/>
          <w:jc w:val="center"/>
        </w:trPr>
        <w:tc>
          <w:tcPr>
            <w:tcW w:w="8070" w:type="dxa"/>
            <w:gridSpan w:val="5"/>
            <w:tcBorders>
              <w:top w:val="single" w:sz="4" w:space="0" w:color="auto"/>
              <w:left w:val="single" w:sz="8" w:space="0" w:color="auto"/>
              <w:bottom w:val="single" w:sz="4" w:space="0" w:color="auto"/>
              <w:right w:val="single" w:sz="8" w:space="0" w:color="000000"/>
            </w:tcBorders>
            <w:shd w:val="clear" w:color="auto" w:fill="auto"/>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Interactive effects</w:t>
            </w:r>
          </w:p>
        </w:tc>
      </w:tr>
      <w:tr w:rsidR="009A51C7" w:rsidRPr="00B77843" w:rsidTr="00BC4E32">
        <w:trPr>
          <w:trHeight w:val="215"/>
          <w:jc w:val="center"/>
        </w:trPr>
        <w:tc>
          <w:tcPr>
            <w:tcW w:w="3676" w:type="dxa"/>
            <w:tcBorders>
              <w:top w:val="nil"/>
              <w:left w:val="single" w:sz="8" w:space="0" w:color="auto"/>
              <w:bottom w:val="single" w:sz="4" w:space="0" w:color="auto"/>
              <w:right w:val="single" w:sz="4" w:space="0" w:color="auto"/>
            </w:tcBorders>
            <w:shd w:val="clear" w:color="auto" w:fill="auto"/>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Early entrants*advertising intensity</w:t>
            </w:r>
          </w:p>
        </w:tc>
        <w:tc>
          <w:tcPr>
            <w:tcW w:w="1203"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 </w:t>
            </w:r>
          </w:p>
        </w:tc>
        <w:tc>
          <w:tcPr>
            <w:tcW w:w="1252"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 xml:space="preserve">　</w:t>
            </w:r>
          </w:p>
        </w:tc>
        <w:tc>
          <w:tcPr>
            <w:tcW w:w="1093"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0.38</w:t>
            </w:r>
          </w:p>
        </w:tc>
        <w:tc>
          <w:tcPr>
            <w:tcW w:w="846" w:type="dxa"/>
            <w:tcBorders>
              <w:top w:val="nil"/>
              <w:left w:val="nil"/>
              <w:bottom w:val="single" w:sz="4" w:space="0" w:color="auto"/>
              <w:right w:val="single" w:sz="8" w:space="0" w:color="auto"/>
            </w:tcBorders>
            <w:shd w:val="clear" w:color="auto" w:fill="auto"/>
            <w:noWrap/>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 xml:space="preserve">　</w:t>
            </w:r>
          </w:p>
        </w:tc>
      </w:tr>
      <w:tr w:rsidR="009A51C7" w:rsidRPr="00B77843" w:rsidTr="00BC4E32">
        <w:trPr>
          <w:trHeight w:val="333"/>
          <w:jc w:val="center"/>
        </w:trPr>
        <w:tc>
          <w:tcPr>
            <w:tcW w:w="3676" w:type="dxa"/>
            <w:tcBorders>
              <w:top w:val="nil"/>
              <w:left w:val="single" w:sz="8" w:space="0" w:color="auto"/>
              <w:bottom w:val="single" w:sz="4" w:space="0" w:color="auto"/>
              <w:right w:val="single" w:sz="4" w:space="0" w:color="auto"/>
            </w:tcBorders>
            <w:shd w:val="clear" w:color="auto" w:fill="auto"/>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Lag time*advertising intensity</w:t>
            </w:r>
          </w:p>
        </w:tc>
        <w:tc>
          <w:tcPr>
            <w:tcW w:w="1203"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 xml:space="preserve">　</w:t>
            </w:r>
          </w:p>
        </w:tc>
        <w:tc>
          <w:tcPr>
            <w:tcW w:w="1252"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 xml:space="preserve">　</w:t>
            </w:r>
          </w:p>
        </w:tc>
        <w:tc>
          <w:tcPr>
            <w:tcW w:w="1093"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0.36</w:t>
            </w:r>
          </w:p>
        </w:tc>
        <w:tc>
          <w:tcPr>
            <w:tcW w:w="846" w:type="dxa"/>
            <w:tcBorders>
              <w:top w:val="nil"/>
              <w:left w:val="nil"/>
              <w:bottom w:val="single" w:sz="4" w:space="0" w:color="auto"/>
              <w:right w:val="single" w:sz="8" w:space="0" w:color="auto"/>
            </w:tcBorders>
            <w:shd w:val="clear" w:color="auto" w:fill="auto"/>
            <w:noWrap/>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 xml:space="preserve">　</w:t>
            </w:r>
          </w:p>
        </w:tc>
      </w:tr>
      <w:tr w:rsidR="009A51C7" w:rsidRPr="00B77843" w:rsidTr="00BC4E32">
        <w:trPr>
          <w:trHeight w:val="315"/>
          <w:jc w:val="center"/>
        </w:trPr>
        <w:tc>
          <w:tcPr>
            <w:tcW w:w="8070" w:type="dxa"/>
            <w:gridSpan w:val="5"/>
            <w:tcBorders>
              <w:top w:val="single" w:sz="4" w:space="0" w:color="auto"/>
              <w:left w:val="single" w:sz="8" w:space="0" w:color="auto"/>
              <w:bottom w:val="single" w:sz="4" w:space="0" w:color="auto"/>
              <w:right w:val="single" w:sz="8" w:space="0" w:color="000000"/>
            </w:tcBorders>
            <w:shd w:val="clear" w:color="auto" w:fill="auto"/>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Control Variables</w:t>
            </w:r>
          </w:p>
        </w:tc>
      </w:tr>
      <w:tr w:rsidR="009A51C7" w:rsidRPr="00B77843" w:rsidTr="00BC4E32">
        <w:trPr>
          <w:trHeight w:val="315"/>
          <w:jc w:val="center"/>
        </w:trPr>
        <w:tc>
          <w:tcPr>
            <w:tcW w:w="3676" w:type="dxa"/>
            <w:tcBorders>
              <w:top w:val="nil"/>
              <w:left w:val="single" w:sz="8" w:space="0" w:color="auto"/>
              <w:bottom w:val="single" w:sz="4" w:space="0" w:color="auto"/>
              <w:right w:val="single" w:sz="4" w:space="0" w:color="auto"/>
            </w:tcBorders>
            <w:shd w:val="clear" w:color="auto" w:fill="auto"/>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Industry growth</w:t>
            </w:r>
          </w:p>
        </w:tc>
        <w:tc>
          <w:tcPr>
            <w:tcW w:w="1203"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0.005</w:t>
            </w:r>
          </w:p>
        </w:tc>
        <w:tc>
          <w:tcPr>
            <w:tcW w:w="1252"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0.005</w:t>
            </w:r>
          </w:p>
        </w:tc>
        <w:tc>
          <w:tcPr>
            <w:tcW w:w="1093"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0.014</w:t>
            </w:r>
          </w:p>
        </w:tc>
        <w:tc>
          <w:tcPr>
            <w:tcW w:w="846" w:type="dxa"/>
            <w:tcBorders>
              <w:top w:val="nil"/>
              <w:left w:val="nil"/>
              <w:bottom w:val="single" w:sz="4" w:space="0" w:color="auto"/>
              <w:right w:val="single" w:sz="8"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1.08</w:t>
            </w:r>
          </w:p>
        </w:tc>
      </w:tr>
      <w:tr w:rsidR="009A51C7" w:rsidRPr="00B77843" w:rsidTr="00BC4E32">
        <w:trPr>
          <w:trHeight w:val="315"/>
          <w:jc w:val="center"/>
        </w:trPr>
        <w:tc>
          <w:tcPr>
            <w:tcW w:w="8070" w:type="dxa"/>
            <w:gridSpan w:val="5"/>
            <w:tcBorders>
              <w:top w:val="single" w:sz="4" w:space="0" w:color="auto"/>
              <w:left w:val="single" w:sz="8" w:space="0" w:color="auto"/>
              <w:bottom w:val="single" w:sz="4" w:space="0" w:color="auto"/>
              <w:right w:val="single" w:sz="8" w:space="0" w:color="000000"/>
            </w:tcBorders>
            <w:shd w:val="clear" w:color="auto" w:fill="auto"/>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Model indexes</w:t>
            </w:r>
          </w:p>
        </w:tc>
      </w:tr>
      <w:tr w:rsidR="009A51C7" w:rsidRPr="00B77843" w:rsidTr="00BC4E32">
        <w:trPr>
          <w:trHeight w:val="315"/>
          <w:jc w:val="center"/>
        </w:trPr>
        <w:tc>
          <w:tcPr>
            <w:tcW w:w="3676" w:type="dxa"/>
            <w:tcBorders>
              <w:top w:val="nil"/>
              <w:left w:val="single" w:sz="8" w:space="0" w:color="auto"/>
              <w:bottom w:val="single" w:sz="4" w:space="0" w:color="auto"/>
              <w:right w:val="single" w:sz="4" w:space="0" w:color="auto"/>
            </w:tcBorders>
            <w:shd w:val="clear" w:color="auto" w:fill="auto"/>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N</w:t>
            </w:r>
          </w:p>
        </w:tc>
        <w:tc>
          <w:tcPr>
            <w:tcW w:w="1203"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67,253</w:t>
            </w:r>
          </w:p>
        </w:tc>
        <w:tc>
          <w:tcPr>
            <w:tcW w:w="1252"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67,148</w:t>
            </w:r>
          </w:p>
        </w:tc>
        <w:tc>
          <w:tcPr>
            <w:tcW w:w="1093"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67,148</w:t>
            </w:r>
          </w:p>
        </w:tc>
        <w:tc>
          <w:tcPr>
            <w:tcW w:w="846" w:type="dxa"/>
            <w:tcBorders>
              <w:top w:val="nil"/>
              <w:left w:val="nil"/>
              <w:bottom w:val="single" w:sz="4" w:space="0" w:color="auto"/>
              <w:right w:val="single" w:sz="8" w:space="0" w:color="auto"/>
            </w:tcBorders>
            <w:shd w:val="clear" w:color="auto" w:fill="auto"/>
            <w:noWrap/>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 xml:space="preserve">　</w:t>
            </w:r>
          </w:p>
        </w:tc>
      </w:tr>
      <w:tr w:rsidR="009A51C7" w:rsidRPr="00B77843" w:rsidTr="00BC4E32">
        <w:trPr>
          <w:trHeight w:val="315"/>
          <w:jc w:val="center"/>
        </w:trPr>
        <w:tc>
          <w:tcPr>
            <w:tcW w:w="3676" w:type="dxa"/>
            <w:tcBorders>
              <w:top w:val="nil"/>
              <w:left w:val="single" w:sz="8" w:space="0" w:color="auto"/>
              <w:bottom w:val="single" w:sz="4" w:space="0" w:color="auto"/>
              <w:right w:val="single" w:sz="4" w:space="0" w:color="auto"/>
            </w:tcBorders>
            <w:shd w:val="clear" w:color="auto" w:fill="auto"/>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hint="eastAsia"/>
                <w:sz w:val="24"/>
                <w:szCs w:val="24"/>
              </w:rPr>
              <w:t>R</w:t>
            </w:r>
            <w:r w:rsidRPr="00B77843">
              <w:rPr>
                <w:rFonts w:ascii="Times New Roman" w:eastAsia="等线" w:hAnsi="Times New Roman" w:cs="Times New Roman"/>
                <w:sz w:val="24"/>
                <w:szCs w:val="24"/>
                <w:vertAlign w:val="superscript"/>
              </w:rPr>
              <w:t>2</w:t>
            </w:r>
            <w:r w:rsidRPr="00B77843">
              <w:rPr>
                <w:rFonts w:ascii="Times New Roman" w:eastAsia="等线" w:hAnsi="Times New Roman" w:cs="Times New Roman"/>
                <w:sz w:val="24"/>
                <w:szCs w:val="24"/>
              </w:rPr>
              <w:t xml:space="preserve">　</w:t>
            </w:r>
          </w:p>
        </w:tc>
        <w:tc>
          <w:tcPr>
            <w:tcW w:w="1203"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0.133</w:t>
            </w:r>
          </w:p>
        </w:tc>
        <w:tc>
          <w:tcPr>
            <w:tcW w:w="1252"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0.138</w:t>
            </w:r>
          </w:p>
        </w:tc>
        <w:tc>
          <w:tcPr>
            <w:tcW w:w="1093" w:type="dxa"/>
            <w:tcBorders>
              <w:top w:val="nil"/>
              <w:left w:val="nil"/>
              <w:bottom w:val="single" w:sz="4"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0.142</w:t>
            </w:r>
          </w:p>
        </w:tc>
        <w:tc>
          <w:tcPr>
            <w:tcW w:w="846" w:type="dxa"/>
            <w:tcBorders>
              <w:top w:val="nil"/>
              <w:left w:val="nil"/>
              <w:bottom w:val="single" w:sz="4" w:space="0" w:color="auto"/>
              <w:right w:val="single" w:sz="8" w:space="0" w:color="auto"/>
            </w:tcBorders>
            <w:shd w:val="clear" w:color="auto" w:fill="auto"/>
            <w:noWrap/>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 xml:space="preserve">　</w:t>
            </w:r>
          </w:p>
        </w:tc>
      </w:tr>
      <w:tr w:rsidR="009A51C7" w:rsidRPr="00B77843" w:rsidTr="00BC4E32">
        <w:trPr>
          <w:trHeight w:val="330"/>
          <w:jc w:val="center"/>
        </w:trPr>
        <w:tc>
          <w:tcPr>
            <w:tcW w:w="3676" w:type="dxa"/>
            <w:tcBorders>
              <w:top w:val="nil"/>
              <w:left w:val="single" w:sz="8" w:space="0" w:color="auto"/>
              <w:bottom w:val="single" w:sz="8" w:space="0" w:color="auto"/>
              <w:right w:val="single" w:sz="4" w:space="0" w:color="auto"/>
            </w:tcBorders>
            <w:shd w:val="clear" w:color="auto" w:fill="auto"/>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A</w:t>
            </w:r>
            <w:r w:rsidRPr="00B77843">
              <w:rPr>
                <w:rFonts w:ascii="Times New Roman" w:eastAsia="等线" w:hAnsi="Times New Roman" w:cs="Times New Roman" w:hint="eastAsia"/>
                <w:sz w:val="24"/>
                <w:szCs w:val="24"/>
              </w:rPr>
              <w:t>d</w:t>
            </w:r>
            <w:r w:rsidRPr="00B77843">
              <w:rPr>
                <w:rFonts w:ascii="Times New Roman" w:eastAsia="等线" w:hAnsi="Times New Roman" w:cs="Times New Roman"/>
                <w:sz w:val="24"/>
                <w:szCs w:val="24"/>
              </w:rPr>
              <w:t>justed R</w:t>
            </w:r>
            <w:r w:rsidRPr="00B77843">
              <w:rPr>
                <w:rFonts w:ascii="Times New Roman" w:eastAsia="等线" w:hAnsi="Times New Roman" w:cs="Times New Roman"/>
                <w:sz w:val="24"/>
                <w:szCs w:val="24"/>
                <w:vertAlign w:val="superscript"/>
              </w:rPr>
              <w:t>2</w:t>
            </w:r>
            <w:r w:rsidRPr="00B77843">
              <w:rPr>
                <w:rFonts w:ascii="Times New Roman" w:eastAsia="等线" w:hAnsi="Times New Roman" w:cs="Times New Roman"/>
                <w:sz w:val="24"/>
                <w:szCs w:val="24"/>
              </w:rPr>
              <w:t xml:space="preserve">　</w:t>
            </w:r>
          </w:p>
        </w:tc>
        <w:tc>
          <w:tcPr>
            <w:tcW w:w="1203" w:type="dxa"/>
            <w:tcBorders>
              <w:top w:val="nil"/>
              <w:left w:val="nil"/>
              <w:bottom w:val="single" w:sz="8"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0.1329</w:t>
            </w:r>
          </w:p>
        </w:tc>
        <w:tc>
          <w:tcPr>
            <w:tcW w:w="1252" w:type="dxa"/>
            <w:tcBorders>
              <w:top w:val="nil"/>
              <w:left w:val="nil"/>
              <w:bottom w:val="single" w:sz="8"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0.1379</w:t>
            </w:r>
          </w:p>
        </w:tc>
        <w:tc>
          <w:tcPr>
            <w:tcW w:w="1093" w:type="dxa"/>
            <w:tcBorders>
              <w:top w:val="nil"/>
              <w:left w:val="nil"/>
              <w:bottom w:val="single" w:sz="8" w:space="0" w:color="auto"/>
              <w:right w:val="single" w:sz="4" w:space="0" w:color="auto"/>
            </w:tcBorders>
            <w:shd w:val="clear" w:color="auto" w:fill="auto"/>
            <w:noWrap/>
            <w:vAlign w:val="bottom"/>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0.1419</w:t>
            </w:r>
          </w:p>
        </w:tc>
        <w:tc>
          <w:tcPr>
            <w:tcW w:w="846" w:type="dxa"/>
            <w:tcBorders>
              <w:top w:val="nil"/>
              <w:left w:val="nil"/>
              <w:bottom w:val="single" w:sz="8" w:space="0" w:color="auto"/>
              <w:right w:val="single" w:sz="8" w:space="0" w:color="auto"/>
            </w:tcBorders>
            <w:shd w:val="clear" w:color="auto" w:fill="auto"/>
            <w:noWrap/>
            <w:vAlign w:val="bottom"/>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 xml:space="preserve">　</w:t>
            </w:r>
          </w:p>
        </w:tc>
      </w:tr>
    </w:tbl>
    <w:p w:rsidR="009A51C7" w:rsidRPr="00B77843" w:rsidRDefault="009A51C7" w:rsidP="009A51C7">
      <w:pPr>
        <w:jc w:val="center"/>
        <w:rPr>
          <w:rFonts w:ascii="Times New Roman" w:hAnsi="Times New Roman" w:cs="Times New Roman"/>
          <w:b/>
          <w:sz w:val="24"/>
          <w:szCs w:val="24"/>
        </w:rPr>
      </w:pPr>
    </w:p>
    <w:p w:rsidR="009A51C7" w:rsidRPr="00B77843" w:rsidRDefault="004C6FA4" w:rsidP="009A51C7">
      <w:pPr>
        <w:jc w:val="center"/>
        <w:rPr>
          <w:rFonts w:ascii="Times New Roman" w:hAnsi="Times New Roman" w:cs="Times New Roman"/>
          <w:b/>
          <w:sz w:val="24"/>
          <w:szCs w:val="24"/>
        </w:rPr>
      </w:pPr>
      <w:r w:rsidRPr="00B77843">
        <w:rPr>
          <w:rFonts w:ascii="Times New Roman" w:hAnsi="Times New Roman" w:cs="Times New Roman"/>
          <w:b/>
          <w:sz w:val="24"/>
          <w:szCs w:val="24"/>
        </w:rPr>
        <w:t xml:space="preserve">TABLE </w:t>
      </w:r>
      <w:r w:rsidR="00F162A1" w:rsidRPr="00B77843">
        <w:rPr>
          <w:rFonts w:ascii="Times New Roman" w:hAnsi="Times New Roman" w:cs="Times New Roman"/>
          <w:b/>
          <w:sz w:val="24"/>
          <w:szCs w:val="24"/>
        </w:rPr>
        <w:t>5</w:t>
      </w:r>
    </w:p>
    <w:p w:rsidR="00F162A1" w:rsidRPr="00B77843" w:rsidRDefault="00F162A1" w:rsidP="009A51C7">
      <w:pPr>
        <w:jc w:val="center"/>
        <w:rPr>
          <w:rFonts w:ascii="Times New Roman" w:hAnsi="Times New Roman" w:cs="Times New Roman"/>
          <w:b/>
          <w:sz w:val="24"/>
          <w:szCs w:val="24"/>
        </w:rPr>
      </w:pPr>
    </w:p>
    <w:tbl>
      <w:tblPr>
        <w:tblpPr w:leftFromText="180" w:rightFromText="180" w:vertAnchor="text" w:tblpXSpec="center" w:tblpY="1"/>
        <w:tblOverlap w:val="never"/>
        <w:tblW w:w="8070" w:type="dxa"/>
        <w:tblLook w:val="04A0"/>
      </w:tblPr>
      <w:tblGrid>
        <w:gridCol w:w="3676"/>
        <w:gridCol w:w="1134"/>
        <w:gridCol w:w="1276"/>
        <w:gridCol w:w="1134"/>
        <w:gridCol w:w="850"/>
      </w:tblGrid>
      <w:tr w:rsidR="009A51C7" w:rsidRPr="00B77843" w:rsidTr="00BC4E32">
        <w:trPr>
          <w:trHeight w:val="315"/>
        </w:trPr>
        <w:tc>
          <w:tcPr>
            <w:tcW w:w="8070" w:type="dxa"/>
            <w:gridSpan w:val="5"/>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9A51C7" w:rsidRPr="00B77843" w:rsidRDefault="009A51C7" w:rsidP="009D7CA0">
            <w:pPr>
              <w:jc w:val="center"/>
              <w:rPr>
                <w:rFonts w:ascii="Times New Roman" w:eastAsia="等线" w:hAnsi="Times New Roman" w:cs="Times New Roman"/>
                <w:sz w:val="24"/>
                <w:szCs w:val="24"/>
              </w:rPr>
            </w:pPr>
            <w:r w:rsidRPr="00B77843">
              <w:rPr>
                <w:rFonts w:ascii="Times New Roman" w:eastAsia="等线" w:hAnsi="Times New Roman" w:cs="Times New Roman"/>
                <w:sz w:val="24"/>
                <w:szCs w:val="24"/>
              </w:rPr>
              <w:t>Dependent Variable: Market Share (Nonmanufacturing Industry)</w:t>
            </w:r>
          </w:p>
        </w:tc>
      </w:tr>
      <w:tr w:rsidR="009A51C7" w:rsidRPr="00B77843" w:rsidTr="00BC4E32">
        <w:trPr>
          <w:trHeight w:val="315"/>
        </w:trPr>
        <w:tc>
          <w:tcPr>
            <w:tcW w:w="3676" w:type="dxa"/>
            <w:tcBorders>
              <w:top w:val="nil"/>
              <w:left w:val="single" w:sz="8" w:space="0" w:color="auto"/>
              <w:bottom w:val="single" w:sz="4" w:space="0" w:color="auto"/>
              <w:right w:val="single" w:sz="4" w:space="0" w:color="auto"/>
            </w:tcBorders>
            <w:shd w:val="clear" w:color="auto" w:fill="auto"/>
            <w:noWrap/>
            <w:vAlign w:val="center"/>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A51C7" w:rsidRPr="00B77843" w:rsidRDefault="009A51C7" w:rsidP="009D7CA0">
            <w:pPr>
              <w:jc w:val="center"/>
              <w:rPr>
                <w:rFonts w:ascii="Times New Roman" w:eastAsia="等线" w:hAnsi="Times New Roman" w:cs="Times New Roman"/>
                <w:sz w:val="24"/>
                <w:szCs w:val="24"/>
              </w:rPr>
            </w:pPr>
            <w:r w:rsidRPr="00B77843">
              <w:rPr>
                <w:rFonts w:ascii="Times New Roman" w:eastAsia="等线" w:hAnsi="Times New Roman" w:cs="Times New Roman"/>
                <w:sz w:val="24"/>
                <w:szCs w:val="24"/>
              </w:rPr>
              <w:t>Model 1</w:t>
            </w:r>
          </w:p>
        </w:tc>
        <w:tc>
          <w:tcPr>
            <w:tcW w:w="1276" w:type="dxa"/>
            <w:tcBorders>
              <w:top w:val="nil"/>
              <w:left w:val="nil"/>
              <w:bottom w:val="single" w:sz="4" w:space="0" w:color="auto"/>
              <w:right w:val="single" w:sz="4" w:space="0" w:color="auto"/>
            </w:tcBorders>
            <w:shd w:val="clear" w:color="auto" w:fill="auto"/>
            <w:noWrap/>
            <w:vAlign w:val="center"/>
            <w:hideMark/>
          </w:tcPr>
          <w:p w:rsidR="009A51C7" w:rsidRPr="00B77843" w:rsidRDefault="009A51C7" w:rsidP="009D7CA0">
            <w:pPr>
              <w:jc w:val="center"/>
              <w:rPr>
                <w:rFonts w:ascii="Times New Roman" w:eastAsia="等线" w:hAnsi="Times New Roman" w:cs="Times New Roman"/>
                <w:sz w:val="24"/>
                <w:szCs w:val="24"/>
              </w:rPr>
            </w:pPr>
            <w:r w:rsidRPr="00B77843">
              <w:rPr>
                <w:rFonts w:ascii="Times New Roman" w:eastAsia="等线" w:hAnsi="Times New Roman" w:cs="Times New Roman"/>
                <w:sz w:val="24"/>
                <w:szCs w:val="24"/>
              </w:rPr>
              <w:t>Model 2</w:t>
            </w:r>
          </w:p>
        </w:tc>
        <w:tc>
          <w:tcPr>
            <w:tcW w:w="1134" w:type="dxa"/>
            <w:tcBorders>
              <w:top w:val="nil"/>
              <w:left w:val="nil"/>
              <w:bottom w:val="single" w:sz="4" w:space="0" w:color="auto"/>
              <w:right w:val="single" w:sz="4" w:space="0" w:color="auto"/>
            </w:tcBorders>
            <w:shd w:val="clear" w:color="auto" w:fill="auto"/>
            <w:noWrap/>
            <w:vAlign w:val="center"/>
            <w:hideMark/>
          </w:tcPr>
          <w:p w:rsidR="009A51C7" w:rsidRPr="00B77843" w:rsidRDefault="009A51C7" w:rsidP="009D7CA0">
            <w:pPr>
              <w:jc w:val="center"/>
              <w:rPr>
                <w:rFonts w:ascii="Times New Roman" w:eastAsia="等线" w:hAnsi="Times New Roman" w:cs="Times New Roman"/>
                <w:sz w:val="24"/>
                <w:szCs w:val="24"/>
              </w:rPr>
            </w:pPr>
            <w:r w:rsidRPr="00B77843">
              <w:rPr>
                <w:rFonts w:ascii="Times New Roman" w:eastAsia="等线" w:hAnsi="Times New Roman" w:cs="Times New Roman"/>
                <w:sz w:val="24"/>
                <w:szCs w:val="24"/>
              </w:rPr>
              <w:t>Model 3</w:t>
            </w:r>
          </w:p>
        </w:tc>
        <w:tc>
          <w:tcPr>
            <w:tcW w:w="850" w:type="dxa"/>
            <w:tcBorders>
              <w:top w:val="nil"/>
              <w:left w:val="nil"/>
              <w:bottom w:val="single" w:sz="4" w:space="0" w:color="auto"/>
              <w:right w:val="single" w:sz="8" w:space="0" w:color="auto"/>
            </w:tcBorders>
            <w:shd w:val="clear" w:color="auto" w:fill="auto"/>
            <w:noWrap/>
            <w:vAlign w:val="center"/>
            <w:hideMark/>
          </w:tcPr>
          <w:p w:rsidR="009A51C7" w:rsidRPr="00B77843" w:rsidRDefault="009A51C7" w:rsidP="009D7CA0">
            <w:pPr>
              <w:jc w:val="center"/>
              <w:rPr>
                <w:rFonts w:ascii="Times New Roman" w:eastAsia="等线" w:hAnsi="Times New Roman" w:cs="Times New Roman"/>
                <w:sz w:val="24"/>
                <w:szCs w:val="24"/>
              </w:rPr>
            </w:pPr>
            <w:r w:rsidRPr="00B77843">
              <w:rPr>
                <w:rFonts w:ascii="Times New Roman" w:eastAsia="等线" w:hAnsi="Times New Roman" w:cs="Times New Roman"/>
                <w:sz w:val="24"/>
                <w:szCs w:val="24"/>
              </w:rPr>
              <w:t>VIF</w:t>
            </w:r>
          </w:p>
        </w:tc>
      </w:tr>
      <w:tr w:rsidR="009A51C7" w:rsidRPr="00B77843" w:rsidTr="00BC4E32">
        <w:trPr>
          <w:trHeight w:val="315"/>
        </w:trPr>
        <w:tc>
          <w:tcPr>
            <w:tcW w:w="8070"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Independent Variables</w:t>
            </w:r>
          </w:p>
        </w:tc>
      </w:tr>
      <w:tr w:rsidR="009A51C7" w:rsidRPr="00B77843" w:rsidTr="00BC4E32">
        <w:trPr>
          <w:trHeight w:val="315"/>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Intercept</w:t>
            </w:r>
          </w:p>
        </w:tc>
        <w:tc>
          <w:tcPr>
            <w:tcW w:w="1134" w:type="dxa"/>
            <w:tcBorders>
              <w:top w:val="nil"/>
              <w:left w:val="nil"/>
              <w:bottom w:val="single" w:sz="4" w:space="0" w:color="auto"/>
              <w:right w:val="single" w:sz="4" w:space="0" w:color="auto"/>
            </w:tcBorders>
            <w:shd w:val="clear" w:color="auto" w:fill="auto"/>
            <w:noWrap/>
            <w:vAlign w:val="center"/>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-1.265</w:t>
            </w:r>
          </w:p>
        </w:tc>
        <w:tc>
          <w:tcPr>
            <w:tcW w:w="1276" w:type="dxa"/>
            <w:tcBorders>
              <w:top w:val="nil"/>
              <w:left w:val="nil"/>
              <w:bottom w:val="single" w:sz="4" w:space="0" w:color="auto"/>
              <w:right w:val="single" w:sz="4" w:space="0" w:color="auto"/>
            </w:tcBorders>
            <w:shd w:val="clear" w:color="auto" w:fill="auto"/>
            <w:noWrap/>
            <w:vAlign w:val="center"/>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-1.984</w:t>
            </w:r>
          </w:p>
        </w:tc>
        <w:tc>
          <w:tcPr>
            <w:tcW w:w="1134" w:type="dxa"/>
            <w:tcBorders>
              <w:top w:val="nil"/>
              <w:left w:val="nil"/>
              <w:bottom w:val="single" w:sz="4" w:space="0" w:color="auto"/>
              <w:right w:val="single" w:sz="4" w:space="0" w:color="auto"/>
            </w:tcBorders>
            <w:shd w:val="clear" w:color="auto" w:fill="auto"/>
            <w:noWrap/>
            <w:vAlign w:val="center"/>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-2.153</w:t>
            </w:r>
          </w:p>
        </w:tc>
        <w:tc>
          <w:tcPr>
            <w:tcW w:w="850" w:type="dxa"/>
            <w:tcBorders>
              <w:top w:val="nil"/>
              <w:left w:val="nil"/>
              <w:bottom w:val="single" w:sz="4" w:space="0" w:color="auto"/>
              <w:right w:val="single" w:sz="8" w:space="0" w:color="auto"/>
            </w:tcBorders>
            <w:shd w:val="clear" w:color="auto" w:fill="auto"/>
            <w:noWrap/>
            <w:vAlign w:val="center"/>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 xml:space="preserve">　</w:t>
            </w:r>
          </w:p>
        </w:tc>
      </w:tr>
      <w:tr w:rsidR="009A51C7" w:rsidRPr="00B77843" w:rsidTr="00BC4E32">
        <w:trPr>
          <w:trHeight w:val="315"/>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Early entrants</w:t>
            </w:r>
          </w:p>
        </w:tc>
        <w:tc>
          <w:tcPr>
            <w:tcW w:w="1134" w:type="dxa"/>
            <w:tcBorders>
              <w:top w:val="nil"/>
              <w:left w:val="nil"/>
              <w:bottom w:val="single" w:sz="4" w:space="0" w:color="auto"/>
              <w:right w:val="single" w:sz="4" w:space="0" w:color="auto"/>
            </w:tcBorders>
            <w:shd w:val="clear" w:color="auto" w:fill="auto"/>
            <w:noWrap/>
            <w:vAlign w:val="center"/>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1.428</w:t>
            </w:r>
          </w:p>
        </w:tc>
        <w:tc>
          <w:tcPr>
            <w:tcW w:w="1276" w:type="dxa"/>
            <w:tcBorders>
              <w:top w:val="nil"/>
              <w:left w:val="nil"/>
              <w:bottom w:val="single" w:sz="4" w:space="0" w:color="auto"/>
              <w:right w:val="single" w:sz="4" w:space="0" w:color="auto"/>
            </w:tcBorders>
            <w:shd w:val="clear" w:color="auto" w:fill="auto"/>
            <w:noWrap/>
            <w:vAlign w:val="center"/>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1.362</w:t>
            </w:r>
          </w:p>
        </w:tc>
        <w:tc>
          <w:tcPr>
            <w:tcW w:w="850" w:type="dxa"/>
            <w:tcBorders>
              <w:top w:val="nil"/>
              <w:left w:val="nil"/>
              <w:bottom w:val="single" w:sz="4" w:space="0" w:color="auto"/>
              <w:right w:val="single" w:sz="8" w:space="0" w:color="auto"/>
            </w:tcBorders>
            <w:shd w:val="clear" w:color="auto" w:fill="auto"/>
            <w:noWrap/>
            <w:vAlign w:val="center"/>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4.27</w:t>
            </w:r>
          </w:p>
        </w:tc>
      </w:tr>
      <w:tr w:rsidR="009A51C7" w:rsidRPr="00B77843" w:rsidTr="00BC4E32">
        <w:trPr>
          <w:trHeight w:val="315"/>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Lag time</w:t>
            </w:r>
          </w:p>
        </w:tc>
        <w:tc>
          <w:tcPr>
            <w:tcW w:w="1134" w:type="dxa"/>
            <w:tcBorders>
              <w:top w:val="nil"/>
              <w:left w:val="nil"/>
              <w:bottom w:val="single" w:sz="4" w:space="0" w:color="auto"/>
              <w:right w:val="single" w:sz="4" w:space="0" w:color="auto"/>
            </w:tcBorders>
            <w:shd w:val="clear" w:color="auto" w:fill="auto"/>
            <w:noWrap/>
            <w:vAlign w:val="center"/>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-0.297</w:t>
            </w:r>
          </w:p>
        </w:tc>
        <w:tc>
          <w:tcPr>
            <w:tcW w:w="1134" w:type="dxa"/>
            <w:tcBorders>
              <w:top w:val="nil"/>
              <w:left w:val="nil"/>
              <w:bottom w:val="single" w:sz="4" w:space="0" w:color="auto"/>
              <w:right w:val="single" w:sz="4" w:space="0" w:color="auto"/>
            </w:tcBorders>
            <w:shd w:val="clear" w:color="auto" w:fill="auto"/>
            <w:noWrap/>
            <w:vAlign w:val="center"/>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 xml:space="preserve">　</w:t>
            </w:r>
          </w:p>
        </w:tc>
        <w:tc>
          <w:tcPr>
            <w:tcW w:w="850" w:type="dxa"/>
            <w:tcBorders>
              <w:top w:val="nil"/>
              <w:left w:val="nil"/>
              <w:bottom w:val="single" w:sz="4" w:space="0" w:color="auto"/>
              <w:right w:val="single" w:sz="8" w:space="0" w:color="auto"/>
            </w:tcBorders>
            <w:shd w:val="clear" w:color="auto" w:fill="auto"/>
            <w:noWrap/>
            <w:vAlign w:val="center"/>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1.32</w:t>
            </w:r>
          </w:p>
        </w:tc>
      </w:tr>
      <w:tr w:rsidR="009A51C7" w:rsidRPr="00B77843" w:rsidTr="00BC4E32">
        <w:trPr>
          <w:trHeight w:val="315"/>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Advertising intensity</w:t>
            </w:r>
          </w:p>
        </w:tc>
        <w:tc>
          <w:tcPr>
            <w:tcW w:w="1134" w:type="dxa"/>
            <w:tcBorders>
              <w:top w:val="nil"/>
              <w:left w:val="nil"/>
              <w:bottom w:val="single" w:sz="4" w:space="0" w:color="auto"/>
              <w:right w:val="single" w:sz="4" w:space="0" w:color="auto"/>
            </w:tcBorders>
            <w:shd w:val="clear" w:color="auto" w:fill="auto"/>
            <w:noWrap/>
            <w:vAlign w:val="center"/>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0.573</w:t>
            </w:r>
          </w:p>
        </w:tc>
        <w:tc>
          <w:tcPr>
            <w:tcW w:w="1276" w:type="dxa"/>
            <w:tcBorders>
              <w:top w:val="nil"/>
              <w:left w:val="nil"/>
              <w:bottom w:val="single" w:sz="4" w:space="0" w:color="auto"/>
              <w:right w:val="single" w:sz="4" w:space="0" w:color="auto"/>
            </w:tcBorders>
            <w:shd w:val="clear" w:color="auto" w:fill="auto"/>
            <w:noWrap/>
            <w:vAlign w:val="center"/>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0.492</w:t>
            </w:r>
          </w:p>
        </w:tc>
        <w:tc>
          <w:tcPr>
            <w:tcW w:w="1134" w:type="dxa"/>
            <w:tcBorders>
              <w:top w:val="nil"/>
              <w:left w:val="nil"/>
              <w:bottom w:val="single" w:sz="4" w:space="0" w:color="auto"/>
              <w:right w:val="single" w:sz="4" w:space="0" w:color="auto"/>
            </w:tcBorders>
            <w:shd w:val="clear" w:color="auto" w:fill="auto"/>
            <w:noWrap/>
            <w:vAlign w:val="center"/>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0.201</w:t>
            </w:r>
          </w:p>
        </w:tc>
        <w:tc>
          <w:tcPr>
            <w:tcW w:w="850" w:type="dxa"/>
            <w:tcBorders>
              <w:top w:val="nil"/>
              <w:left w:val="nil"/>
              <w:bottom w:val="single" w:sz="4" w:space="0" w:color="auto"/>
              <w:right w:val="single" w:sz="8" w:space="0" w:color="auto"/>
            </w:tcBorders>
            <w:shd w:val="clear" w:color="auto" w:fill="auto"/>
            <w:noWrap/>
            <w:vAlign w:val="center"/>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1.07</w:t>
            </w:r>
          </w:p>
        </w:tc>
      </w:tr>
      <w:tr w:rsidR="009A51C7" w:rsidRPr="00B77843" w:rsidTr="00BC4E32">
        <w:trPr>
          <w:trHeight w:val="315"/>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Location 1</w:t>
            </w:r>
          </w:p>
        </w:tc>
        <w:tc>
          <w:tcPr>
            <w:tcW w:w="1134" w:type="dxa"/>
            <w:tcBorders>
              <w:top w:val="nil"/>
              <w:left w:val="nil"/>
              <w:bottom w:val="single" w:sz="4" w:space="0" w:color="auto"/>
              <w:right w:val="single" w:sz="4" w:space="0" w:color="auto"/>
            </w:tcBorders>
            <w:shd w:val="clear" w:color="auto" w:fill="auto"/>
            <w:noWrap/>
            <w:vAlign w:val="center"/>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1.863</w:t>
            </w:r>
          </w:p>
        </w:tc>
        <w:tc>
          <w:tcPr>
            <w:tcW w:w="850" w:type="dxa"/>
            <w:tcBorders>
              <w:top w:val="nil"/>
              <w:left w:val="nil"/>
              <w:bottom w:val="single" w:sz="4" w:space="0" w:color="auto"/>
              <w:right w:val="single" w:sz="8" w:space="0" w:color="auto"/>
            </w:tcBorders>
            <w:shd w:val="clear" w:color="auto" w:fill="auto"/>
            <w:noWrap/>
            <w:vAlign w:val="center"/>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 xml:space="preserve">　</w:t>
            </w:r>
          </w:p>
        </w:tc>
      </w:tr>
      <w:tr w:rsidR="009A51C7" w:rsidRPr="00B77843" w:rsidTr="00BC4E32">
        <w:trPr>
          <w:trHeight w:val="315"/>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Location 3</w:t>
            </w:r>
          </w:p>
        </w:tc>
        <w:tc>
          <w:tcPr>
            <w:tcW w:w="1134" w:type="dxa"/>
            <w:tcBorders>
              <w:top w:val="nil"/>
              <w:left w:val="nil"/>
              <w:bottom w:val="single" w:sz="4" w:space="0" w:color="auto"/>
              <w:right w:val="single" w:sz="4" w:space="0" w:color="auto"/>
            </w:tcBorders>
            <w:shd w:val="clear" w:color="auto" w:fill="auto"/>
            <w:noWrap/>
            <w:vAlign w:val="center"/>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1.328</w:t>
            </w:r>
          </w:p>
        </w:tc>
        <w:tc>
          <w:tcPr>
            <w:tcW w:w="850" w:type="dxa"/>
            <w:tcBorders>
              <w:top w:val="nil"/>
              <w:left w:val="nil"/>
              <w:bottom w:val="single" w:sz="4" w:space="0" w:color="auto"/>
              <w:right w:val="single" w:sz="8" w:space="0" w:color="auto"/>
            </w:tcBorders>
            <w:shd w:val="clear" w:color="auto" w:fill="auto"/>
            <w:noWrap/>
            <w:vAlign w:val="center"/>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 xml:space="preserve">　</w:t>
            </w:r>
          </w:p>
        </w:tc>
      </w:tr>
      <w:tr w:rsidR="009A51C7" w:rsidRPr="00B77843" w:rsidTr="00BC4E32">
        <w:trPr>
          <w:trHeight w:val="315"/>
        </w:trPr>
        <w:tc>
          <w:tcPr>
            <w:tcW w:w="8070"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Interactive effects</w:t>
            </w:r>
          </w:p>
        </w:tc>
      </w:tr>
      <w:tr w:rsidR="009A51C7" w:rsidRPr="00B77843" w:rsidTr="00BC4E32">
        <w:trPr>
          <w:trHeight w:val="209"/>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Early entrants*advertising intensity</w:t>
            </w:r>
          </w:p>
        </w:tc>
        <w:tc>
          <w:tcPr>
            <w:tcW w:w="1134" w:type="dxa"/>
            <w:tcBorders>
              <w:top w:val="nil"/>
              <w:left w:val="nil"/>
              <w:bottom w:val="single" w:sz="4" w:space="0" w:color="auto"/>
              <w:right w:val="single" w:sz="4" w:space="0" w:color="auto"/>
            </w:tcBorders>
            <w:shd w:val="clear" w:color="auto" w:fill="auto"/>
            <w:noWrap/>
            <w:vAlign w:val="center"/>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1.037</w:t>
            </w:r>
          </w:p>
        </w:tc>
        <w:tc>
          <w:tcPr>
            <w:tcW w:w="850" w:type="dxa"/>
            <w:tcBorders>
              <w:top w:val="nil"/>
              <w:left w:val="nil"/>
              <w:bottom w:val="single" w:sz="4" w:space="0" w:color="auto"/>
              <w:right w:val="single" w:sz="8" w:space="0" w:color="auto"/>
            </w:tcBorders>
            <w:shd w:val="clear" w:color="auto" w:fill="auto"/>
            <w:noWrap/>
            <w:vAlign w:val="center"/>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 xml:space="preserve">　</w:t>
            </w:r>
          </w:p>
        </w:tc>
      </w:tr>
      <w:tr w:rsidR="009A51C7" w:rsidRPr="00B77843" w:rsidTr="00BC4E32">
        <w:trPr>
          <w:trHeight w:val="327"/>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Lag time*advertising intensity</w:t>
            </w:r>
          </w:p>
        </w:tc>
        <w:tc>
          <w:tcPr>
            <w:tcW w:w="1134" w:type="dxa"/>
            <w:tcBorders>
              <w:top w:val="nil"/>
              <w:left w:val="nil"/>
              <w:bottom w:val="single" w:sz="4" w:space="0" w:color="auto"/>
              <w:right w:val="single" w:sz="4" w:space="0" w:color="auto"/>
            </w:tcBorders>
            <w:shd w:val="clear" w:color="auto" w:fill="auto"/>
            <w:noWrap/>
            <w:vAlign w:val="center"/>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0.802</w:t>
            </w:r>
          </w:p>
        </w:tc>
        <w:tc>
          <w:tcPr>
            <w:tcW w:w="850" w:type="dxa"/>
            <w:tcBorders>
              <w:top w:val="nil"/>
              <w:left w:val="nil"/>
              <w:bottom w:val="single" w:sz="4" w:space="0" w:color="auto"/>
              <w:right w:val="single" w:sz="8" w:space="0" w:color="auto"/>
            </w:tcBorders>
            <w:shd w:val="clear" w:color="auto" w:fill="auto"/>
            <w:noWrap/>
            <w:vAlign w:val="center"/>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 xml:space="preserve">　</w:t>
            </w:r>
          </w:p>
        </w:tc>
      </w:tr>
      <w:tr w:rsidR="009A51C7" w:rsidRPr="00B77843" w:rsidTr="00BC4E32">
        <w:trPr>
          <w:trHeight w:val="315"/>
        </w:trPr>
        <w:tc>
          <w:tcPr>
            <w:tcW w:w="8070"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Control Variables</w:t>
            </w:r>
          </w:p>
        </w:tc>
      </w:tr>
      <w:tr w:rsidR="009A51C7" w:rsidRPr="00B77843" w:rsidTr="00BC4E32">
        <w:trPr>
          <w:trHeight w:val="315"/>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Industry growth</w:t>
            </w:r>
          </w:p>
        </w:tc>
        <w:tc>
          <w:tcPr>
            <w:tcW w:w="1134" w:type="dxa"/>
            <w:tcBorders>
              <w:top w:val="nil"/>
              <w:left w:val="nil"/>
              <w:bottom w:val="single" w:sz="4" w:space="0" w:color="auto"/>
              <w:right w:val="single" w:sz="4" w:space="0" w:color="auto"/>
            </w:tcBorders>
            <w:shd w:val="clear" w:color="auto" w:fill="auto"/>
            <w:noWrap/>
            <w:vAlign w:val="center"/>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0.013</w:t>
            </w:r>
          </w:p>
        </w:tc>
        <w:tc>
          <w:tcPr>
            <w:tcW w:w="1276" w:type="dxa"/>
            <w:tcBorders>
              <w:top w:val="nil"/>
              <w:left w:val="nil"/>
              <w:bottom w:val="single" w:sz="4" w:space="0" w:color="auto"/>
              <w:right w:val="single" w:sz="4" w:space="0" w:color="auto"/>
            </w:tcBorders>
            <w:shd w:val="clear" w:color="auto" w:fill="auto"/>
            <w:noWrap/>
            <w:vAlign w:val="center"/>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0.017</w:t>
            </w:r>
          </w:p>
        </w:tc>
        <w:tc>
          <w:tcPr>
            <w:tcW w:w="1134" w:type="dxa"/>
            <w:tcBorders>
              <w:top w:val="nil"/>
              <w:left w:val="nil"/>
              <w:bottom w:val="single" w:sz="4" w:space="0" w:color="auto"/>
              <w:right w:val="single" w:sz="4" w:space="0" w:color="auto"/>
            </w:tcBorders>
            <w:shd w:val="clear" w:color="auto" w:fill="auto"/>
            <w:noWrap/>
            <w:vAlign w:val="center"/>
            <w:hideMark/>
          </w:tcPr>
          <w:p w:rsidR="009A51C7" w:rsidRPr="00B77843" w:rsidRDefault="009A51C7" w:rsidP="009D7CA0">
            <w:pPr>
              <w:jc w:val="right"/>
              <w:rPr>
                <w:rFonts w:ascii="Times New Roman" w:eastAsia="等线" w:hAnsi="Times New Roman" w:cs="Times New Roman"/>
                <w:b/>
                <w:bCs/>
                <w:sz w:val="24"/>
                <w:szCs w:val="24"/>
              </w:rPr>
            </w:pPr>
            <w:r w:rsidRPr="00B77843">
              <w:rPr>
                <w:rFonts w:ascii="Times New Roman" w:eastAsia="等线" w:hAnsi="Times New Roman" w:cs="Times New Roman"/>
                <w:b/>
                <w:bCs/>
                <w:sz w:val="24"/>
                <w:szCs w:val="24"/>
              </w:rPr>
              <w:t>0.014</w:t>
            </w:r>
          </w:p>
        </w:tc>
        <w:tc>
          <w:tcPr>
            <w:tcW w:w="850" w:type="dxa"/>
            <w:tcBorders>
              <w:top w:val="nil"/>
              <w:left w:val="nil"/>
              <w:bottom w:val="single" w:sz="4" w:space="0" w:color="auto"/>
              <w:right w:val="single" w:sz="8" w:space="0" w:color="auto"/>
            </w:tcBorders>
            <w:shd w:val="clear" w:color="auto" w:fill="auto"/>
            <w:noWrap/>
            <w:vAlign w:val="center"/>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1.35</w:t>
            </w:r>
          </w:p>
        </w:tc>
      </w:tr>
      <w:tr w:rsidR="009A51C7" w:rsidRPr="00B77843" w:rsidTr="00BC4E32">
        <w:trPr>
          <w:trHeight w:val="315"/>
        </w:trPr>
        <w:tc>
          <w:tcPr>
            <w:tcW w:w="8070"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Model indexes</w:t>
            </w:r>
          </w:p>
        </w:tc>
      </w:tr>
      <w:tr w:rsidR="009A51C7" w:rsidRPr="00B77843" w:rsidTr="00BC4E32">
        <w:trPr>
          <w:trHeight w:val="315"/>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N</w:t>
            </w:r>
          </w:p>
        </w:tc>
        <w:tc>
          <w:tcPr>
            <w:tcW w:w="1134" w:type="dxa"/>
            <w:tcBorders>
              <w:top w:val="nil"/>
              <w:left w:val="nil"/>
              <w:bottom w:val="single" w:sz="4" w:space="0" w:color="auto"/>
              <w:right w:val="single" w:sz="4" w:space="0" w:color="auto"/>
            </w:tcBorders>
            <w:shd w:val="clear" w:color="auto" w:fill="auto"/>
            <w:noWrap/>
            <w:vAlign w:val="center"/>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86,162</w:t>
            </w:r>
          </w:p>
        </w:tc>
        <w:tc>
          <w:tcPr>
            <w:tcW w:w="1276" w:type="dxa"/>
            <w:tcBorders>
              <w:top w:val="nil"/>
              <w:left w:val="nil"/>
              <w:bottom w:val="single" w:sz="4" w:space="0" w:color="auto"/>
              <w:right w:val="single" w:sz="4" w:space="0" w:color="auto"/>
            </w:tcBorders>
            <w:shd w:val="clear" w:color="auto" w:fill="auto"/>
            <w:noWrap/>
            <w:vAlign w:val="center"/>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86,199</w:t>
            </w:r>
          </w:p>
        </w:tc>
        <w:tc>
          <w:tcPr>
            <w:tcW w:w="1134" w:type="dxa"/>
            <w:tcBorders>
              <w:top w:val="nil"/>
              <w:left w:val="nil"/>
              <w:bottom w:val="single" w:sz="4" w:space="0" w:color="auto"/>
              <w:right w:val="single" w:sz="4" w:space="0" w:color="auto"/>
            </w:tcBorders>
            <w:shd w:val="clear" w:color="auto" w:fill="auto"/>
            <w:noWrap/>
            <w:vAlign w:val="center"/>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86,199</w:t>
            </w:r>
          </w:p>
        </w:tc>
        <w:tc>
          <w:tcPr>
            <w:tcW w:w="850" w:type="dxa"/>
            <w:tcBorders>
              <w:top w:val="nil"/>
              <w:left w:val="nil"/>
              <w:bottom w:val="single" w:sz="4" w:space="0" w:color="auto"/>
              <w:right w:val="single" w:sz="8" w:space="0" w:color="auto"/>
            </w:tcBorders>
            <w:shd w:val="clear" w:color="auto" w:fill="auto"/>
            <w:noWrap/>
            <w:vAlign w:val="center"/>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 xml:space="preserve">　</w:t>
            </w:r>
          </w:p>
        </w:tc>
      </w:tr>
      <w:tr w:rsidR="009A51C7" w:rsidRPr="00B77843" w:rsidTr="00BC4E32">
        <w:trPr>
          <w:trHeight w:val="315"/>
        </w:trPr>
        <w:tc>
          <w:tcPr>
            <w:tcW w:w="3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51C7" w:rsidRPr="00B77843" w:rsidRDefault="009A51C7" w:rsidP="009D7CA0">
            <w:pPr>
              <w:rPr>
                <w:rFonts w:ascii="等线" w:eastAsia="等线" w:hAnsi="等线" w:cs="SimSun"/>
              </w:rPr>
            </w:pPr>
            <w:r w:rsidRPr="00B77843">
              <w:rPr>
                <w:rFonts w:ascii="Times New Roman" w:eastAsia="等线" w:hAnsi="Times New Roman" w:cs="Times New Roman" w:hint="eastAsia"/>
                <w:sz w:val="24"/>
                <w:szCs w:val="24"/>
              </w:rPr>
              <w:t>R</w:t>
            </w:r>
            <w:r w:rsidRPr="00B77843">
              <w:rPr>
                <w:rFonts w:ascii="Times New Roman" w:eastAsia="等线" w:hAnsi="Times New Roman" w:cs="Times New Roman"/>
                <w:sz w:val="24"/>
                <w:szCs w:val="24"/>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0.140</w:t>
            </w:r>
          </w:p>
        </w:tc>
        <w:tc>
          <w:tcPr>
            <w:tcW w:w="1276" w:type="dxa"/>
            <w:tcBorders>
              <w:top w:val="nil"/>
              <w:left w:val="nil"/>
              <w:bottom w:val="single" w:sz="4" w:space="0" w:color="auto"/>
              <w:right w:val="single" w:sz="4" w:space="0" w:color="auto"/>
            </w:tcBorders>
            <w:shd w:val="clear" w:color="auto" w:fill="auto"/>
            <w:noWrap/>
            <w:vAlign w:val="center"/>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0.143</w:t>
            </w:r>
          </w:p>
        </w:tc>
        <w:tc>
          <w:tcPr>
            <w:tcW w:w="1134" w:type="dxa"/>
            <w:tcBorders>
              <w:top w:val="nil"/>
              <w:left w:val="nil"/>
              <w:bottom w:val="single" w:sz="4" w:space="0" w:color="auto"/>
              <w:right w:val="single" w:sz="4" w:space="0" w:color="auto"/>
            </w:tcBorders>
            <w:shd w:val="clear" w:color="auto" w:fill="auto"/>
            <w:noWrap/>
            <w:vAlign w:val="center"/>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0.167</w:t>
            </w:r>
          </w:p>
        </w:tc>
        <w:tc>
          <w:tcPr>
            <w:tcW w:w="850" w:type="dxa"/>
            <w:tcBorders>
              <w:top w:val="nil"/>
              <w:left w:val="nil"/>
              <w:bottom w:val="single" w:sz="4" w:space="0" w:color="auto"/>
              <w:right w:val="single" w:sz="8" w:space="0" w:color="auto"/>
            </w:tcBorders>
            <w:shd w:val="clear" w:color="auto" w:fill="auto"/>
            <w:noWrap/>
            <w:vAlign w:val="center"/>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 xml:space="preserve">　</w:t>
            </w:r>
          </w:p>
        </w:tc>
      </w:tr>
      <w:tr w:rsidR="009A51C7" w:rsidRPr="00B77843" w:rsidTr="00BC4E32">
        <w:trPr>
          <w:trHeight w:val="330"/>
        </w:trPr>
        <w:tc>
          <w:tcPr>
            <w:tcW w:w="3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1C7" w:rsidRPr="00B77843" w:rsidRDefault="009A51C7" w:rsidP="009D7CA0">
            <w:pPr>
              <w:rPr>
                <w:rFonts w:ascii="Times New Roman" w:eastAsia="等线" w:hAnsi="Times New Roman" w:cs="Times New Roman"/>
                <w:sz w:val="24"/>
                <w:szCs w:val="24"/>
              </w:rPr>
            </w:pPr>
            <w:r w:rsidRPr="00B77843">
              <w:rPr>
                <w:rFonts w:ascii="Times New Roman" w:eastAsia="等线" w:hAnsi="Times New Roman" w:cs="Times New Roman"/>
                <w:sz w:val="24"/>
                <w:szCs w:val="24"/>
              </w:rPr>
              <w:t>A</w:t>
            </w:r>
            <w:r w:rsidRPr="00B77843">
              <w:rPr>
                <w:rFonts w:ascii="Times New Roman" w:eastAsia="等线" w:hAnsi="Times New Roman" w:cs="Times New Roman" w:hint="eastAsia"/>
                <w:sz w:val="24"/>
                <w:szCs w:val="24"/>
              </w:rPr>
              <w:t>d</w:t>
            </w:r>
            <w:r w:rsidRPr="00B77843">
              <w:rPr>
                <w:rFonts w:ascii="Times New Roman" w:eastAsia="等线" w:hAnsi="Times New Roman" w:cs="Times New Roman"/>
                <w:sz w:val="24"/>
                <w:szCs w:val="24"/>
              </w:rPr>
              <w:t>justed R</w:t>
            </w:r>
            <w:r w:rsidRPr="00B77843">
              <w:rPr>
                <w:rFonts w:ascii="Times New Roman" w:eastAsia="等线" w:hAnsi="Times New Roman" w:cs="Times New Roman"/>
                <w:sz w:val="24"/>
                <w:szCs w:val="24"/>
                <w:vertAlign w:val="superscript"/>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0.1399</w:t>
            </w:r>
          </w:p>
        </w:tc>
        <w:tc>
          <w:tcPr>
            <w:tcW w:w="1276" w:type="dxa"/>
            <w:tcBorders>
              <w:top w:val="nil"/>
              <w:left w:val="nil"/>
              <w:bottom w:val="single" w:sz="8" w:space="0" w:color="auto"/>
              <w:right w:val="single" w:sz="4" w:space="0" w:color="auto"/>
            </w:tcBorders>
            <w:shd w:val="clear" w:color="auto" w:fill="auto"/>
            <w:noWrap/>
            <w:vAlign w:val="center"/>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0.1429</w:t>
            </w:r>
          </w:p>
        </w:tc>
        <w:tc>
          <w:tcPr>
            <w:tcW w:w="1134" w:type="dxa"/>
            <w:tcBorders>
              <w:top w:val="nil"/>
              <w:left w:val="nil"/>
              <w:bottom w:val="single" w:sz="8" w:space="0" w:color="auto"/>
              <w:right w:val="single" w:sz="4" w:space="0" w:color="auto"/>
            </w:tcBorders>
            <w:shd w:val="clear" w:color="auto" w:fill="auto"/>
            <w:noWrap/>
            <w:vAlign w:val="center"/>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0.1669</w:t>
            </w:r>
          </w:p>
        </w:tc>
        <w:tc>
          <w:tcPr>
            <w:tcW w:w="850" w:type="dxa"/>
            <w:tcBorders>
              <w:top w:val="nil"/>
              <w:left w:val="nil"/>
              <w:bottom w:val="single" w:sz="8" w:space="0" w:color="auto"/>
              <w:right w:val="single" w:sz="8" w:space="0" w:color="auto"/>
            </w:tcBorders>
            <w:shd w:val="clear" w:color="auto" w:fill="auto"/>
            <w:noWrap/>
            <w:vAlign w:val="center"/>
            <w:hideMark/>
          </w:tcPr>
          <w:p w:rsidR="009A51C7" w:rsidRPr="00B77843" w:rsidRDefault="009A51C7" w:rsidP="009D7CA0">
            <w:pPr>
              <w:jc w:val="right"/>
              <w:rPr>
                <w:rFonts w:ascii="Times New Roman" w:eastAsia="等线" w:hAnsi="Times New Roman" w:cs="Times New Roman"/>
                <w:sz w:val="24"/>
                <w:szCs w:val="24"/>
              </w:rPr>
            </w:pPr>
            <w:r w:rsidRPr="00B77843">
              <w:rPr>
                <w:rFonts w:ascii="Times New Roman" w:eastAsia="等线" w:hAnsi="Times New Roman" w:cs="Times New Roman"/>
                <w:sz w:val="24"/>
                <w:szCs w:val="24"/>
              </w:rPr>
              <w:t xml:space="preserve">　</w:t>
            </w:r>
          </w:p>
        </w:tc>
      </w:tr>
    </w:tbl>
    <w:p w:rsidR="009A51C7" w:rsidRPr="00B77843" w:rsidRDefault="009A51C7" w:rsidP="009A51C7"/>
    <w:p w:rsidR="009A51C7" w:rsidRPr="00B77843" w:rsidRDefault="009A51C7" w:rsidP="009A51C7">
      <w:pPr>
        <w:spacing w:line="480" w:lineRule="auto"/>
        <w:jc w:val="center"/>
        <w:rPr>
          <w:rFonts w:ascii="Times New Roman" w:hAnsi="Times New Roman" w:cs="Times New Roman"/>
          <w:sz w:val="24"/>
          <w:szCs w:val="24"/>
        </w:rPr>
      </w:pPr>
      <w:r w:rsidRPr="00B77843">
        <w:rPr>
          <w:rFonts w:ascii="Times New Roman" w:hAnsi="Times New Roman" w:cs="Times New Roman"/>
          <w:sz w:val="24"/>
          <w:szCs w:val="24"/>
        </w:rPr>
        <w:t xml:space="preserve">TABLE </w:t>
      </w:r>
      <w:r w:rsidR="00F162A1" w:rsidRPr="00B77843">
        <w:rPr>
          <w:rFonts w:ascii="Times New Roman" w:hAnsi="Times New Roman" w:cs="Times New Roman"/>
          <w:sz w:val="24"/>
          <w:szCs w:val="24"/>
        </w:rPr>
        <w:t>6</w:t>
      </w:r>
    </w:p>
    <w:tbl>
      <w:tblPr>
        <w:tblStyle w:val="ab"/>
        <w:tblpPr w:leftFromText="180" w:rightFromText="180" w:vertAnchor="text" w:tblpXSpec="center" w:tblpY="1"/>
        <w:tblOverlap w:val="never"/>
        <w:tblW w:w="0" w:type="auto"/>
        <w:tblLook w:val="04A0"/>
      </w:tblPr>
      <w:tblGrid>
        <w:gridCol w:w="2764"/>
        <w:gridCol w:w="2764"/>
      </w:tblGrid>
      <w:tr w:rsidR="00E0072C" w:rsidRPr="00B77843" w:rsidTr="00BC4E32">
        <w:tc>
          <w:tcPr>
            <w:tcW w:w="5528" w:type="dxa"/>
            <w:gridSpan w:val="2"/>
          </w:tcPr>
          <w:p w:rsidR="00E0072C" w:rsidRPr="00B77843" w:rsidRDefault="00E0072C" w:rsidP="00E0072C">
            <w:pPr>
              <w:spacing w:line="360" w:lineRule="auto"/>
              <w:jc w:val="center"/>
              <w:rPr>
                <w:rFonts w:ascii="Times New Roman" w:hAnsi="Times New Roman" w:cs="Times New Roman"/>
                <w:sz w:val="24"/>
                <w:szCs w:val="24"/>
              </w:rPr>
            </w:pPr>
            <w:r w:rsidRPr="00B77843">
              <w:rPr>
                <w:rFonts w:ascii="Times New Roman" w:hAnsi="Times New Roman" w:cs="Times New Roman"/>
                <w:sz w:val="24"/>
                <w:szCs w:val="24"/>
              </w:rPr>
              <w:t>Average market share of foreign companies</w:t>
            </w:r>
          </w:p>
        </w:tc>
      </w:tr>
      <w:tr w:rsidR="009A51C7" w:rsidRPr="00B77843" w:rsidTr="00BC4E32">
        <w:tc>
          <w:tcPr>
            <w:tcW w:w="2764" w:type="dxa"/>
          </w:tcPr>
          <w:p w:rsidR="009A51C7" w:rsidRPr="00B77843" w:rsidRDefault="009A51C7" w:rsidP="009D7CA0">
            <w:pPr>
              <w:spacing w:line="360" w:lineRule="auto"/>
              <w:rPr>
                <w:rFonts w:ascii="Times New Roman" w:hAnsi="Times New Roman" w:cs="Times New Roman"/>
                <w:sz w:val="24"/>
                <w:szCs w:val="24"/>
              </w:rPr>
            </w:pPr>
            <w:r w:rsidRPr="00B77843">
              <w:rPr>
                <w:rFonts w:ascii="Times New Roman" w:hAnsi="Times New Roman" w:cs="Times New Roman"/>
                <w:sz w:val="24"/>
                <w:szCs w:val="24"/>
              </w:rPr>
              <w:t>Entry Timing</w:t>
            </w:r>
          </w:p>
        </w:tc>
        <w:tc>
          <w:tcPr>
            <w:tcW w:w="2764" w:type="dxa"/>
          </w:tcPr>
          <w:p w:rsidR="009A51C7" w:rsidRPr="00B77843" w:rsidRDefault="009A51C7" w:rsidP="009D7CA0">
            <w:pPr>
              <w:spacing w:line="360" w:lineRule="auto"/>
              <w:rPr>
                <w:rFonts w:ascii="Times New Roman" w:hAnsi="Times New Roman" w:cs="Times New Roman"/>
                <w:sz w:val="24"/>
                <w:szCs w:val="24"/>
              </w:rPr>
            </w:pPr>
            <w:r w:rsidRPr="00B77843">
              <w:rPr>
                <w:rFonts w:ascii="Times New Roman" w:hAnsi="Times New Roman" w:cs="Times New Roman"/>
                <w:sz w:val="24"/>
                <w:szCs w:val="24"/>
              </w:rPr>
              <w:t>Average Market Share</w:t>
            </w:r>
          </w:p>
        </w:tc>
      </w:tr>
      <w:tr w:rsidR="009A51C7" w:rsidRPr="00B77843" w:rsidTr="00BC4E32">
        <w:tc>
          <w:tcPr>
            <w:tcW w:w="2764" w:type="dxa"/>
          </w:tcPr>
          <w:p w:rsidR="009A51C7" w:rsidRPr="00B77843" w:rsidRDefault="009A51C7" w:rsidP="009D7CA0">
            <w:pPr>
              <w:spacing w:line="360" w:lineRule="auto"/>
              <w:rPr>
                <w:rFonts w:ascii="Times New Roman" w:hAnsi="Times New Roman" w:cs="Times New Roman"/>
                <w:sz w:val="24"/>
                <w:szCs w:val="24"/>
              </w:rPr>
            </w:pPr>
            <w:r w:rsidRPr="00B77843">
              <w:rPr>
                <w:rFonts w:ascii="Times New Roman" w:hAnsi="Times New Roman" w:cs="Times New Roman"/>
                <w:sz w:val="24"/>
                <w:szCs w:val="24"/>
              </w:rPr>
              <w:t>Early Entrants</w:t>
            </w:r>
          </w:p>
        </w:tc>
        <w:tc>
          <w:tcPr>
            <w:tcW w:w="2764" w:type="dxa"/>
          </w:tcPr>
          <w:p w:rsidR="009A51C7" w:rsidRPr="00B77843" w:rsidRDefault="009A51C7" w:rsidP="009D7CA0">
            <w:pPr>
              <w:spacing w:line="360" w:lineRule="auto"/>
              <w:rPr>
                <w:rFonts w:ascii="Times New Roman" w:hAnsi="Times New Roman" w:cs="Times New Roman"/>
                <w:sz w:val="24"/>
                <w:szCs w:val="24"/>
              </w:rPr>
            </w:pPr>
            <w:r w:rsidRPr="00B77843">
              <w:rPr>
                <w:rFonts w:ascii="Times New Roman" w:hAnsi="Times New Roman" w:cs="Times New Roman"/>
                <w:sz w:val="24"/>
                <w:szCs w:val="24"/>
              </w:rPr>
              <w:t>2.1%</w:t>
            </w:r>
          </w:p>
        </w:tc>
      </w:tr>
      <w:tr w:rsidR="009A51C7" w:rsidRPr="00B77843" w:rsidTr="00BC4E32">
        <w:tc>
          <w:tcPr>
            <w:tcW w:w="2764" w:type="dxa"/>
          </w:tcPr>
          <w:p w:rsidR="009A51C7" w:rsidRPr="00B77843" w:rsidRDefault="009A51C7" w:rsidP="009D7CA0">
            <w:pPr>
              <w:spacing w:line="360" w:lineRule="auto"/>
              <w:rPr>
                <w:rFonts w:ascii="Times New Roman" w:hAnsi="Times New Roman" w:cs="Times New Roman"/>
                <w:sz w:val="24"/>
                <w:szCs w:val="24"/>
              </w:rPr>
            </w:pPr>
            <w:r w:rsidRPr="00B77843">
              <w:rPr>
                <w:rFonts w:ascii="Times New Roman" w:hAnsi="Times New Roman" w:cs="Times New Roman"/>
                <w:sz w:val="24"/>
                <w:szCs w:val="24"/>
              </w:rPr>
              <w:t>Late Entrants</w:t>
            </w:r>
          </w:p>
        </w:tc>
        <w:tc>
          <w:tcPr>
            <w:tcW w:w="2764" w:type="dxa"/>
          </w:tcPr>
          <w:p w:rsidR="009A51C7" w:rsidRPr="00B77843" w:rsidRDefault="009A51C7" w:rsidP="009D7CA0">
            <w:pPr>
              <w:spacing w:line="360" w:lineRule="auto"/>
              <w:rPr>
                <w:rFonts w:ascii="Times New Roman" w:hAnsi="Times New Roman" w:cs="Times New Roman"/>
                <w:sz w:val="24"/>
                <w:szCs w:val="24"/>
              </w:rPr>
            </w:pPr>
            <w:r w:rsidRPr="00B77843">
              <w:rPr>
                <w:rFonts w:ascii="Times New Roman" w:hAnsi="Times New Roman" w:cs="Times New Roman"/>
                <w:sz w:val="24"/>
                <w:szCs w:val="24"/>
              </w:rPr>
              <w:t>0.5%</w:t>
            </w:r>
          </w:p>
        </w:tc>
      </w:tr>
    </w:tbl>
    <w:p w:rsidR="00FA306A" w:rsidRPr="00B77843" w:rsidRDefault="00FA306A" w:rsidP="00D40BC4">
      <w:pPr>
        <w:autoSpaceDE w:val="0"/>
        <w:autoSpaceDN w:val="0"/>
        <w:spacing w:afterLines="200" w:line="276" w:lineRule="auto"/>
        <w:ind w:left="720" w:hanging="720"/>
        <w:contextualSpacing/>
        <w:rPr>
          <w:rFonts w:ascii="Times New Roman" w:hAnsi="Times New Roman" w:cs="Times New Roman"/>
          <w:sz w:val="24"/>
          <w:szCs w:val="24"/>
        </w:rPr>
      </w:pPr>
    </w:p>
    <w:p w:rsidR="00A079A4" w:rsidRPr="00B77843" w:rsidRDefault="00A079A4" w:rsidP="00D40BC4">
      <w:pPr>
        <w:autoSpaceDE w:val="0"/>
        <w:autoSpaceDN w:val="0"/>
        <w:spacing w:afterLines="200" w:line="276" w:lineRule="auto"/>
        <w:ind w:left="720" w:hanging="720"/>
        <w:contextualSpacing/>
        <w:rPr>
          <w:rFonts w:ascii="Times New Roman" w:hAnsi="Times New Roman" w:cs="Times New Roman"/>
          <w:sz w:val="24"/>
          <w:szCs w:val="24"/>
        </w:rPr>
      </w:pPr>
    </w:p>
    <w:p w:rsidR="00A079A4" w:rsidRPr="00B77843" w:rsidRDefault="00A079A4" w:rsidP="00D40BC4">
      <w:pPr>
        <w:autoSpaceDE w:val="0"/>
        <w:autoSpaceDN w:val="0"/>
        <w:spacing w:afterLines="200" w:line="276" w:lineRule="auto"/>
        <w:ind w:left="720" w:hanging="720"/>
        <w:contextualSpacing/>
        <w:rPr>
          <w:rFonts w:ascii="Times New Roman" w:hAnsi="Times New Roman" w:cs="Times New Roman"/>
          <w:sz w:val="24"/>
          <w:szCs w:val="24"/>
        </w:rPr>
      </w:pPr>
    </w:p>
    <w:p w:rsidR="00A079A4" w:rsidRPr="00B77843" w:rsidRDefault="00A079A4" w:rsidP="00D40BC4">
      <w:pPr>
        <w:autoSpaceDE w:val="0"/>
        <w:autoSpaceDN w:val="0"/>
        <w:spacing w:afterLines="200" w:line="276" w:lineRule="auto"/>
        <w:ind w:left="720" w:hanging="720"/>
        <w:contextualSpacing/>
        <w:rPr>
          <w:rFonts w:ascii="Times New Roman" w:hAnsi="Times New Roman" w:cs="Times New Roman"/>
          <w:sz w:val="24"/>
          <w:szCs w:val="24"/>
        </w:rPr>
      </w:pPr>
    </w:p>
    <w:p w:rsidR="00A079A4" w:rsidRPr="00B77843" w:rsidRDefault="00A079A4" w:rsidP="00D40BC4">
      <w:pPr>
        <w:autoSpaceDE w:val="0"/>
        <w:autoSpaceDN w:val="0"/>
        <w:spacing w:afterLines="200" w:line="276" w:lineRule="auto"/>
        <w:ind w:left="720" w:hanging="720"/>
        <w:contextualSpacing/>
        <w:rPr>
          <w:rFonts w:ascii="Times New Roman" w:hAnsi="Times New Roman" w:cs="Times New Roman"/>
          <w:sz w:val="24"/>
          <w:szCs w:val="24"/>
        </w:rPr>
      </w:pPr>
    </w:p>
    <w:p w:rsidR="00A079A4" w:rsidRPr="00B77843" w:rsidRDefault="00A079A4" w:rsidP="0055727E">
      <w:pPr>
        <w:autoSpaceDE w:val="0"/>
        <w:autoSpaceDN w:val="0"/>
        <w:spacing w:afterLines="200" w:line="276" w:lineRule="auto"/>
        <w:ind w:left="720" w:hanging="720"/>
        <w:contextualSpacing/>
        <w:jc w:val="center"/>
        <w:rPr>
          <w:rFonts w:ascii="Times New Roman" w:hAnsi="Times New Roman" w:cs="Times New Roman"/>
          <w:b/>
          <w:sz w:val="24"/>
          <w:szCs w:val="24"/>
        </w:rPr>
      </w:pPr>
    </w:p>
    <w:sectPr w:rsidR="00A079A4" w:rsidRPr="00B77843" w:rsidSect="009A51C7">
      <w:pgSz w:w="11906" w:h="16838" w:code="9"/>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10A" w:rsidRDefault="006B510A">
      <w:r>
        <w:separator/>
      </w:r>
    </w:p>
  </w:endnote>
  <w:endnote w:type="continuationSeparator" w:id="0">
    <w:p w:rsidR="006B510A" w:rsidRDefault="006B51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UnicodeMS">
    <w:altName w:val="Arial"/>
    <w:panose1 w:val="00000000000000000000"/>
    <w:charset w:val="A1"/>
    <w:family w:val="auto"/>
    <w:notTrueType/>
    <w:pitch w:val="default"/>
    <w:sig w:usb0="00000081" w:usb1="00000000" w:usb2="00000000" w:usb3="00000000" w:csb0="00000008" w:csb1="00000000"/>
  </w:font>
  <w:font w:name="OpenSans">
    <w:altName w:val="Calibri"/>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021251"/>
      <w:docPartObj>
        <w:docPartGallery w:val="Page Numbers (Bottom of Page)"/>
        <w:docPartUnique/>
      </w:docPartObj>
    </w:sdtPr>
    <w:sdtContent>
      <w:p w:rsidR="00675F6F" w:rsidRDefault="0055727E">
        <w:pPr>
          <w:pStyle w:val="a8"/>
          <w:jc w:val="center"/>
        </w:pPr>
        <w:r w:rsidRPr="0055727E">
          <w:fldChar w:fldCharType="begin"/>
        </w:r>
        <w:r w:rsidR="00675F6F">
          <w:instrText>PAGE   \* MERGEFORMAT</w:instrText>
        </w:r>
        <w:r w:rsidRPr="0055727E">
          <w:fldChar w:fldCharType="separate"/>
        </w:r>
        <w:r w:rsidR="00D40BC4" w:rsidRPr="00D40BC4">
          <w:rPr>
            <w:noProof/>
            <w:lang w:val="zh-CN"/>
          </w:rPr>
          <w:t>54</w:t>
        </w:r>
        <w:r>
          <w:rPr>
            <w:noProof/>
            <w:lang w:val="zh-CN"/>
          </w:rPr>
          <w:fldChar w:fldCharType="end"/>
        </w:r>
      </w:p>
    </w:sdtContent>
  </w:sdt>
  <w:p w:rsidR="00675F6F" w:rsidRDefault="00675F6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10A" w:rsidRDefault="006B510A">
      <w:r>
        <w:separator/>
      </w:r>
    </w:p>
  </w:footnote>
  <w:footnote w:type="continuationSeparator" w:id="0">
    <w:p w:rsidR="006B510A" w:rsidRDefault="006B51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35D7"/>
    <w:multiLevelType w:val="hybridMultilevel"/>
    <w:tmpl w:val="37A28E0A"/>
    <w:lvl w:ilvl="0" w:tplc="DAE2982A">
      <w:start w:val="1"/>
      <w:numFmt w:val="upperRoman"/>
      <w:lvlText w:val="%1)"/>
      <w:lvlJc w:val="left"/>
      <w:pPr>
        <w:ind w:left="1080" w:hanging="720"/>
      </w:pPr>
      <w:rPr>
        <w:rFonts w:hint="default"/>
      </w:rPr>
    </w:lvl>
    <w:lvl w:ilvl="1" w:tplc="E89C35B8" w:tentative="1">
      <w:start w:val="1"/>
      <w:numFmt w:val="lowerLetter"/>
      <w:lvlText w:val="%2."/>
      <w:lvlJc w:val="left"/>
      <w:pPr>
        <w:ind w:left="1440" w:hanging="360"/>
      </w:pPr>
    </w:lvl>
    <w:lvl w:ilvl="2" w:tplc="23D28FEC" w:tentative="1">
      <w:start w:val="1"/>
      <w:numFmt w:val="lowerRoman"/>
      <w:lvlText w:val="%3."/>
      <w:lvlJc w:val="right"/>
      <w:pPr>
        <w:ind w:left="2160" w:hanging="180"/>
      </w:pPr>
    </w:lvl>
    <w:lvl w:ilvl="3" w:tplc="DFCAC4EC" w:tentative="1">
      <w:start w:val="1"/>
      <w:numFmt w:val="decimal"/>
      <w:lvlText w:val="%4."/>
      <w:lvlJc w:val="left"/>
      <w:pPr>
        <w:ind w:left="2880" w:hanging="360"/>
      </w:pPr>
    </w:lvl>
    <w:lvl w:ilvl="4" w:tplc="423EAD4A" w:tentative="1">
      <w:start w:val="1"/>
      <w:numFmt w:val="lowerLetter"/>
      <w:lvlText w:val="%5."/>
      <w:lvlJc w:val="left"/>
      <w:pPr>
        <w:ind w:left="3600" w:hanging="360"/>
      </w:pPr>
    </w:lvl>
    <w:lvl w:ilvl="5" w:tplc="78B89E16" w:tentative="1">
      <w:start w:val="1"/>
      <w:numFmt w:val="lowerRoman"/>
      <w:lvlText w:val="%6."/>
      <w:lvlJc w:val="right"/>
      <w:pPr>
        <w:ind w:left="4320" w:hanging="180"/>
      </w:pPr>
    </w:lvl>
    <w:lvl w:ilvl="6" w:tplc="43EC26E2" w:tentative="1">
      <w:start w:val="1"/>
      <w:numFmt w:val="decimal"/>
      <w:lvlText w:val="%7."/>
      <w:lvlJc w:val="left"/>
      <w:pPr>
        <w:ind w:left="5040" w:hanging="360"/>
      </w:pPr>
    </w:lvl>
    <w:lvl w:ilvl="7" w:tplc="28408824" w:tentative="1">
      <w:start w:val="1"/>
      <w:numFmt w:val="lowerLetter"/>
      <w:lvlText w:val="%8."/>
      <w:lvlJc w:val="left"/>
      <w:pPr>
        <w:ind w:left="5760" w:hanging="360"/>
      </w:pPr>
    </w:lvl>
    <w:lvl w:ilvl="8" w:tplc="4BC6539A" w:tentative="1">
      <w:start w:val="1"/>
      <w:numFmt w:val="lowerRoman"/>
      <w:lvlText w:val="%9."/>
      <w:lvlJc w:val="right"/>
      <w:pPr>
        <w:ind w:left="6480" w:hanging="180"/>
      </w:pPr>
    </w:lvl>
  </w:abstractNum>
  <w:abstractNum w:abstractNumId="1">
    <w:nsid w:val="169C1CF8"/>
    <w:multiLevelType w:val="hybridMultilevel"/>
    <w:tmpl w:val="A4248610"/>
    <w:lvl w:ilvl="0" w:tplc="7FEC26F4">
      <w:numFmt w:val="bullet"/>
      <w:lvlText w:val=""/>
      <w:lvlJc w:val="left"/>
      <w:pPr>
        <w:ind w:left="720" w:hanging="360"/>
      </w:pPr>
      <w:rPr>
        <w:rFonts w:ascii="Symbol" w:eastAsiaTheme="minorEastAsia"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CF4585A"/>
    <w:multiLevelType w:val="hybridMultilevel"/>
    <w:tmpl w:val="B6F44F12"/>
    <w:lvl w:ilvl="0" w:tplc="B7D040FE">
      <w:start w:val="1"/>
      <w:numFmt w:val="decimal"/>
      <w:lvlText w:val="%1."/>
      <w:lvlJc w:val="left"/>
      <w:pPr>
        <w:ind w:left="360" w:hanging="360"/>
      </w:pPr>
      <w:rPr>
        <w:rFonts w:hint="default"/>
        <w:b w:val="0"/>
      </w:rPr>
    </w:lvl>
    <w:lvl w:ilvl="1" w:tplc="965A81A4" w:tentative="1">
      <w:start w:val="1"/>
      <w:numFmt w:val="lowerLetter"/>
      <w:lvlText w:val="%2)"/>
      <w:lvlJc w:val="left"/>
      <w:pPr>
        <w:ind w:left="840" w:hanging="420"/>
      </w:pPr>
    </w:lvl>
    <w:lvl w:ilvl="2" w:tplc="CE4A8C40" w:tentative="1">
      <w:start w:val="1"/>
      <w:numFmt w:val="lowerRoman"/>
      <w:lvlText w:val="%3."/>
      <w:lvlJc w:val="right"/>
      <w:pPr>
        <w:ind w:left="1260" w:hanging="420"/>
      </w:pPr>
    </w:lvl>
    <w:lvl w:ilvl="3" w:tplc="0EE48B78" w:tentative="1">
      <w:start w:val="1"/>
      <w:numFmt w:val="decimal"/>
      <w:lvlText w:val="%4."/>
      <w:lvlJc w:val="left"/>
      <w:pPr>
        <w:ind w:left="1680" w:hanging="420"/>
      </w:pPr>
    </w:lvl>
    <w:lvl w:ilvl="4" w:tplc="FE8627F0" w:tentative="1">
      <w:start w:val="1"/>
      <w:numFmt w:val="lowerLetter"/>
      <w:lvlText w:val="%5)"/>
      <w:lvlJc w:val="left"/>
      <w:pPr>
        <w:ind w:left="2100" w:hanging="420"/>
      </w:pPr>
    </w:lvl>
    <w:lvl w:ilvl="5" w:tplc="69544B8E" w:tentative="1">
      <w:start w:val="1"/>
      <w:numFmt w:val="lowerRoman"/>
      <w:lvlText w:val="%6."/>
      <w:lvlJc w:val="right"/>
      <w:pPr>
        <w:ind w:left="2520" w:hanging="420"/>
      </w:pPr>
    </w:lvl>
    <w:lvl w:ilvl="6" w:tplc="18469362" w:tentative="1">
      <w:start w:val="1"/>
      <w:numFmt w:val="decimal"/>
      <w:lvlText w:val="%7."/>
      <w:lvlJc w:val="left"/>
      <w:pPr>
        <w:ind w:left="2940" w:hanging="420"/>
      </w:pPr>
    </w:lvl>
    <w:lvl w:ilvl="7" w:tplc="7C8438DC" w:tentative="1">
      <w:start w:val="1"/>
      <w:numFmt w:val="lowerLetter"/>
      <w:lvlText w:val="%8)"/>
      <w:lvlJc w:val="left"/>
      <w:pPr>
        <w:ind w:left="3360" w:hanging="420"/>
      </w:pPr>
    </w:lvl>
    <w:lvl w:ilvl="8" w:tplc="D0528CD2" w:tentative="1">
      <w:start w:val="1"/>
      <w:numFmt w:val="lowerRoman"/>
      <w:lvlText w:val="%9."/>
      <w:lvlJc w:val="right"/>
      <w:pPr>
        <w:ind w:left="3780" w:hanging="420"/>
      </w:pPr>
    </w:lvl>
  </w:abstractNum>
  <w:abstractNum w:abstractNumId="3">
    <w:nsid w:val="32510496"/>
    <w:multiLevelType w:val="hybridMultilevel"/>
    <w:tmpl w:val="45403C7A"/>
    <w:lvl w:ilvl="0" w:tplc="0AD4DCE8">
      <w:numFmt w:val="bullet"/>
      <w:lvlText w:val=""/>
      <w:lvlJc w:val="left"/>
      <w:pPr>
        <w:ind w:left="720" w:hanging="360"/>
      </w:pPr>
      <w:rPr>
        <w:rFonts w:ascii="Symbol" w:eastAsiaTheme="minorEastAsia"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07E308C"/>
    <w:multiLevelType w:val="hybridMultilevel"/>
    <w:tmpl w:val="298E8D4C"/>
    <w:lvl w:ilvl="0" w:tplc="50E23CC6">
      <w:start w:val="1"/>
      <w:numFmt w:val="decimal"/>
      <w:lvlText w:val="%1."/>
      <w:lvlJc w:val="left"/>
      <w:pPr>
        <w:ind w:left="420" w:hanging="420"/>
      </w:pPr>
    </w:lvl>
    <w:lvl w:ilvl="1" w:tplc="CBDC34DE" w:tentative="1">
      <w:start w:val="1"/>
      <w:numFmt w:val="lowerLetter"/>
      <w:lvlText w:val="%2)"/>
      <w:lvlJc w:val="left"/>
      <w:pPr>
        <w:ind w:left="840" w:hanging="420"/>
      </w:pPr>
    </w:lvl>
    <w:lvl w:ilvl="2" w:tplc="AD1CBBCC" w:tentative="1">
      <w:start w:val="1"/>
      <w:numFmt w:val="lowerRoman"/>
      <w:lvlText w:val="%3."/>
      <w:lvlJc w:val="right"/>
      <w:pPr>
        <w:ind w:left="1260" w:hanging="420"/>
      </w:pPr>
    </w:lvl>
    <w:lvl w:ilvl="3" w:tplc="F0A20FA6" w:tentative="1">
      <w:start w:val="1"/>
      <w:numFmt w:val="decimal"/>
      <w:lvlText w:val="%4."/>
      <w:lvlJc w:val="left"/>
      <w:pPr>
        <w:ind w:left="1680" w:hanging="420"/>
      </w:pPr>
    </w:lvl>
    <w:lvl w:ilvl="4" w:tplc="BF42E8B0" w:tentative="1">
      <w:start w:val="1"/>
      <w:numFmt w:val="lowerLetter"/>
      <w:lvlText w:val="%5)"/>
      <w:lvlJc w:val="left"/>
      <w:pPr>
        <w:ind w:left="2100" w:hanging="420"/>
      </w:pPr>
    </w:lvl>
    <w:lvl w:ilvl="5" w:tplc="704803C4" w:tentative="1">
      <w:start w:val="1"/>
      <w:numFmt w:val="lowerRoman"/>
      <w:lvlText w:val="%6."/>
      <w:lvlJc w:val="right"/>
      <w:pPr>
        <w:ind w:left="2520" w:hanging="420"/>
      </w:pPr>
    </w:lvl>
    <w:lvl w:ilvl="6" w:tplc="D8A85DA2" w:tentative="1">
      <w:start w:val="1"/>
      <w:numFmt w:val="decimal"/>
      <w:lvlText w:val="%7."/>
      <w:lvlJc w:val="left"/>
      <w:pPr>
        <w:ind w:left="2940" w:hanging="420"/>
      </w:pPr>
    </w:lvl>
    <w:lvl w:ilvl="7" w:tplc="988EF47E" w:tentative="1">
      <w:start w:val="1"/>
      <w:numFmt w:val="lowerLetter"/>
      <w:lvlText w:val="%8)"/>
      <w:lvlJc w:val="left"/>
      <w:pPr>
        <w:ind w:left="3360" w:hanging="420"/>
      </w:pPr>
    </w:lvl>
    <w:lvl w:ilvl="8" w:tplc="2F10DE7E" w:tentative="1">
      <w:start w:val="1"/>
      <w:numFmt w:val="lowerRoman"/>
      <w:lvlText w:val="%9."/>
      <w:lvlJc w:val="right"/>
      <w:pPr>
        <w:ind w:left="3780" w:hanging="420"/>
      </w:pPr>
    </w:lvl>
  </w:abstractNum>
  <w:abstractNum w:abstractNumId="5">
    <w:nsid w:val="6CCB6FB4"/>
    <w:multiLevelType w:val="hybridMultilevel"/>
    <w:tmpl w:val="9F90C6C2"/>
    <w:lvl w:ilvl="0" w:tplc="23D88160">
      <w:numFmt w:val="bullet"/>
      <w:lvlText w:val=""/>
      <w:lvlJc w:val="left"/>
      <w:pPr>
        <w:ind w:left="720" w:hanging="360"/>
      </w:pPr>
      <w:rPr>
        <w:rFonts w:ascii="Symbol" w:eastAsiaTheme="minorEastAsia"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0E142FF"/>
    <w:multiLevelType w:val="hybridMultilevel"/>
    <w:tmpl w:val="9F6A3FDC"/>
    <w:lvl w:ilvl="0" w:tplc="25B8715E">
      <w:start w:val="1"/>
      <w:numFmt w:val="lowerRoman"/>
      <w:lvlText w:val="%1)"/>
      <w:lvlJc w:val="left"/>
      <w:pPr>
        <w:ind w:left="720" w:hanging="720"/>
      </w:pPr>
      <w:rPr>
        <w:rFonts w:hint="default"/>
        <w:color w:val="000000" w:themeColor="text1"/>
      </w:rPr>
    </w:lvl>
    <w:lvl w:ilvl="1" w:tplc="C4B6354A" w:tentative="1">
      <w:start w:val="1"/>
      <w:numFmt w:val="lowerLetter"/>
      <w:lvlText w:val="%2)"/>
      <w:lvlJc w:val="left"/>
      <w:pPr>
        <w:ind w:left="840" w:hanging="420"/>
      </w:pPr>
    </w:lvl>
    <w:lvl w:ilvl="2" w:tplc="D53AC55C" w:tentative="1">
      <w:start w:val="1"/>
      <w:numFmt w:val="lowerRoman"/>
      <w:lvlText w:val="%3."/>
      <w:lvlJc w:val="right"/>
      <w:pPr>
        <w:ind w:left="1260" w:hanging="420"/>
      </w:pPr>
    </w:lvl>
    <w:lvl w:ilvl="3" w:tplc="08FE6C0A" w:tentative="1">
      <w:start w:val="1"/>
      <w:numFmt w:val="decimal"/>
      <w:lvlText w:val="%4."/>
      <w:lvlJc w:val="left"/>
      <w:pPr>
        <w:ind w:left="1680" w:hanging="420"/>
      </w:pPr>
    </w:lvl>
    <w:lvl w:ilvl="4" w:tplc="51D85B4E" w:tentative="1">
      <w:start w:val="1"/>
      <w:numFmt w:val="lowerLetter"/>
      <w:lvlText w:val="%5)"/>
      <w:lvlJc w:val="left"/>
      <w:pPr>
        <w:ind w:left="2100" w:hanging="420"/>
      </w:pPr>
    </w:lvl>
    <w:lvl w:ilvl="5" w:tplc="440E417C" w:tentative="1">
      <w:start w:val="1"/>
      <w:numFmt w:val="lowerRoman"/>
      <w:lvlText w:val="%6."/>
      <w:lvlJc w:val="right"/>
      <w:pPr>
        <w:ind w:left="2520" w:hanging="420"/>
      </w:pPr>
    </w:lvl>
    <w:lvl w:ilvl="6" w:tplc="ACD8822A" w:tentative="1">
      <w:start w:val="1"/>
      <w:numFmt w:val="decimal"/>
      <w:lvlText w:val="%7."/>
      <w:lvlJc w:val="left"/>
      <w:pPr>
        <w:ind w:left="2940" w:hanging="420"/>
      </w:pPr>
    </w:lvl>
    <w:lvl w:ilvl="7" w:tplc="2EDE4730" w:tentative="1">
      <w:start w:val="1"/>
      <w:numFmt w:val="lowerLetter"/>
      <w:lvlText w:val="%8)"/>
      <w:lvlJc w:val="left"/>
      <w:pPr>
        <w:ind w:left="3360" w:hanging="420"/>
      </w:pPr>
    </w:lvl>
    <w:lvl w:ilvl="8" w:tplc="8A2C1CCE" w:tentative="1">
      <w:start w:val="1"/>
      <w:numFmt w:val="lowerRoman"/>
      <w:lvlText w:val="%9."/>
      <w:lvlJc w:val="right"/>
      <w:pPr>
        <w:ind w:left="3780" w:hanging="420"/>
      </w:pPr>
    </w:lvl>
  </w:abstractNum>
  <w:num w:numId="1">
    <w:abstractNumId w:val="2"/>
  </w:num>
  <w:num w:numId="2">
    <w:abstractNumId w:val="0"/>
  </w:num>
  <w:num w:numId="3">
    <w:abstractNumId w:val="6"/>
  </w:num>
  <w:num w:numId="4">
    <w:abstractNumId w:val="4"/>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6927"/>
    <w:rsid w:val="00040DDA"/>
    <w:rsid w:val="00061F5E"/>
    <w:rsid w:val="00066540"/>
    <w:rsid w:val="00071162"/>
    <w:rsid w:val="00092121"/>
    <w:rsid w:val="00096580"/>
    <w:rsid w:val="000A17D7"/>
    <w:rsid w:val="000A55D9"/>
    <w:rsid w:val="000A6833"/>
    <w:rsid w:val="000D50C6"/>
    <w:rsid w:val="001077A4"/>
    <w:rsid w:val="001364E3"/>
    <w:rsid w:val="00144BBF"/>
    <w:rsid w:val="00155BA0"/>
    <w:rsid w:val="001646B3"/>
    <w:rsid w:val="00167B43"/>
    <w:rsid w:val="001771E9"/>
    <w:rsid w:val="00182988"/>
    <w:rsid w:val="001941F9"/>
    <w:rsid w:val="0019608C"/>
    <w:rsid w:val="001A1867"/>
    <w:rsid w:val="001A5DBA"/>
    <w:rsid w:val="001A7110"/>
    <w:rsid w:val="001C1CD9"/>
    <w:rsid w:val="001C5997"/>
    <w:rsid w:val="001C5B7B"/>
    <w:rsid w:val="0020213A"/>
    <w:rsid w:val="00216D5B"/>
    <w:rsid w:val="00240FA1"/>
    <w:rsid w:val="00266EC5"/>
    <w:rsid w:val="002830DE"/>
    <w:rsid w:val="002C045E"/>
    <w:rsid w:val="002D6352"/>
    <w:rsid w:val="002E7CF1"/>
    <w:rsid w:val="00316CC3"/>
    <w:rsid w:val="00337453"/>
    <w:rsid w:val="0033783D"/>
    <w:rsid w:val="00373CF7"/>
    <w:rsid w:val="003855DF"/>
    <w:rsid w:val="003A098D"/>
    <w:rsid w:val="003C1F11"/>
    <w:rsid w:val="003D3A23"/>
    <w:rsid w:val="003F1101"/>
    <w:rsid w:val="00423F4D"/>
    <w:rsid w:val="00450970"/>
    <w:rsid w:val="004563DB"/>
    <w:rsid w:val="00475090"/>
    <w:rsid w:val="004843D9"/>
    <w:rsid w:val="00497E03"/>
    <w:rsid w:val="004C6FA4"/>
    <w:rsid w:val="004D3081"/>
    <w:rsid w:val="004D77CE"/>
    <w:rsid w:val="00517398"/>
    <w:rsid w:val="005217AB"/>
    <w:rsid w:val="00522F98"/>
    <w:rsid w:val="005264C3"/>
    <w:rsid w:val="00527400"/>
    <w:rsid w:val="00527E4C"/>
    <w:rsid w:val="005327D9"/>
    <w:rsid w:val="0055010E"/>
    <w:rsid w:val="0055727E"/>
    <w:rsid w:val="00585904"/>
    <w:rsid w:val="0058646A"/>
    <w:rsid w:val="005D04C4"/>
    <w:rsid w:val="005E111B"/>
    <w:rsid w:val="0060092B"/>
    <w:rsid w:val="006077C7"/>
    <w:rsid w:val="0063417D"/>
    <w:rsid w:val="006531B4"/>
    <w:rsid w:val="00674C35"/>
    <w:rsid w:val="00675F6F"/>
    <w:rsid w:val="006B510A"/>
    <w:rsid w:val="006C3A23"/>
    <w:rsid w:val="006E79C8"/>
    <w:rsid w:val="00704A17"/>
    <w:rsid w:val="00722EB6"/>
    <w:rsid w:val="00730BCA"/>
    <w:rsid w:val="00743F95"/>
    <w:rsid w:val="00744509"/>
    <w:rsid w:val="007451A7"/>
    <w:rsid w:val="0075448A"/>
    <w:rsid w:val="007862D2"/>
    <w:rsid w:val="007A2EE2"/>
    <w:rsid w:val="007A43AA"/>
    <w:rsid w:val="007C52D2"/>
    <w:rsid w:val="007C6339"/>
    <w:rsid w:val="007C7AFA"/>
    <w:rsid w:val="007E1B3A"/>
    <w:rsid w:val="007E5BFC"/>
    <w:rsid w:val="007F6B2B"/>
    <w:rsid w:val="008001D4"/>
    <w:rsid w:val="00827F85"/>
    <w:rsid w:val="00831541"/>
    <w:rsid w:val="00833C85"/>
    <w:rsid w:val="00857B4E"/>
    <w:rsid w:val="00861F2C"/>
    <w:rsid w:val="00865753"/>
    <w:rsid w:val="00875224"/>
    <w:rsid w:val="00882815"/>
    <w:rsid w:val="00882E3A"/>
    <w:rsid w:val="0088349E"/>
    <w:rsid w:val="008A019E"/>
    <w:rsid w:val="008D22FB"/>
    <w:rsid w:val="008D42A4"/>
    <w:rsid w:val="008F0653"/>
    <w:rsid w:val="00904F29"/>
    <w:rsid w:val="00907FD5"/>
    <w:rsid w:val="00913A19"/>
    <w:rsid w:val="00913FF4"/>
    <w:rsid w:val="00914471"/>
    <w:rsid w:val="00921DCD"/>
    <w:rsid w:val="009410EF"/>
    <w:rsid w:val="00951F36"/>
    <w:rsid w:val="009A0DF3"/>
    <w:rsid w:val="009A51C7"/>
    <w:rsid w:val="009D7CA0"/>
    <w:rsid w:val="009E3F80"/>
    <w:rsid w:val="009E6BD6"/>
    <w:rsid w:val="00A00FCD"/>
    <w:rsid w:val="00A01092"/>
    <w:rsid w:val="00A01EBC"/>
    <w:rsid w:val="00A02581"/>
    <w:rsid w:val="00A0582E"/>
    <w:rsid w:val="00A066CC"/>
    <w:rsid w:val="00A079A4"/>
    <w:rsid w:val="00A40A7C"/>
    <w:rsid w:val="00A46DA3"/>
    <w:rsid w:val="00A55013"/>
    <w:rsid w:val="00A57AF0"/>
    <w:rsid w:val="00A61C97"/>
    <w:rsid w:val="00A705CB"/>
    <w:rsid w:val="00AA17AD"/>
    <w:rsid w:val="00AA6C52"/>
    <w:rsid w:val="00AC53F2"/>
    <w:rsid w:val="00AC722A"/>
    <w:rsid w:val="00AF3396"/>
    <w:rsid w:val="00B10B91"/>
    <w:rsid w:val="00B22654"/>
    <w:rsid w:val="00B229C9"/>
    <w:rsid w:val="00B517D6"/>
    <w:rsid w:val="00B6164B"/>
    <w:rsid w:val="00B7253E"/>
    <w:rsid w:val="00B73BE3"/>
    <w:rsid w:val="00B77843"/>
    <w:rsid w:val="00BA2A48"/>
    <w:rsid w:val="00BB2C8E"/>
    <w:rsid w:val="00BC1A9B"/>
    <w:rsid w:val="00BC4E32"/>
    <w:rsid w:val="00BD51A7"/>
    <w:rsid w:val="00C00E5B"/>
    <w:rsid w:val="00C137A6"/>
    <w:rsid w:val="00C15EDB"/>
    <w:rsid w:val="00C30407"/>
    <w:rsid w:val="00C55B5B"/>
    <w:rsid w:val="00C92A18"/>
    <w:rsid w:val="00C94EA9"/>
    <w:rsid w:val="00C9555E"/>
    <w:rsid w:val="00CA14F4"/>
    <w:rsid w:val="00CB2AF1"/>
    <w:rsid w:val="00CB6AD9"/>
    <w:rsid w:val="00CD5438"/>
    <w:rsid w:val="00CD5445"/>
    <w:rsid w:val="00CD784F"/>
    <w:rsid w:val="00CD78A7"/>
    <w:rsid w:val="00CD7D93"/>
    <w:rsid w:val="00CE1455"/>
    <w:rsid w:val="00CE1F1A"/>
    <w:rsid w:val="00D146DC"/>
    <w:rsid w:val="00D40BC4"/>
    <w:rsid w:val="00D5171A"/>
    <w:rsid w:val="00D5566E"/>
    <w:rsid w:val="00D62EAF"/>
    <w:rsid w:val="00DA3AF6"/>
    <w:rsid w:val="00DB0F14"/>
    <w:rsid w:val="00DE6927"/>
    <w:rsid w:val="00E0072C"/>
    <w:rsid w:val="00E141D5"/>
    <w:rsid w:val="00E509B8"/>
    <w:rsid w:val="00E76BEE"/>
    <w:rsid w:val="00EB1136"/>
    <w:rsid w:val="00EC3AB8"/>
    <w:rsid w:val="00EC6A2A"/>
    <w:rsid w:val="00F11BF9"/>
    <w:rsid w:val="00F13626"/>
    <w:rsid w:val="00F15099"/>
    <w:rsid w:val="00F162A1"/>
    <w:rsid w:val="00F409A2"/>
    <w:rsid w:val="00F6601E"/>
    <w:rsid w:val="00F90E74"/>
    <w:rsid w:val="00FA0404"/>
    <w:rsid w:val="00FA306A"/>
    <w:rsid w:val="00FB3920"/>
    <w:rsid w:val="00FC6328"/>
    <w:rsid w:val="00FD1F8E"/>
    <w:rsid w:val="00FE5174"/>
    <w:rsid w:val="00FF69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C27"/>
    <w:rPr>
      <w:kern w:val="0"/>
      <w:sz w:val="22"/>
      <w:lang w:val="en-GB"/>
    </w:rPr>
  </w:style>
  <w:style w:type="paragraph" w:styleId="1">
    <w:name w:val="heading 1"/>
    <w:basedOn w:val="a"/>
    <w:next w:val="a"/>
    <w:link w:val="1Char"/>
    <w:uiPriority w:val="9"/>
    <w:qFormat/>
    <w:rsid w:val="000F0AB8"/>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C27"/>
    <w:pPr>
      <w:ind w:left="720"/>
      <w:contextualSpacing/>
    </w:pPr>
  </w:style>
  <w:style w:type="character" w:styleId="a4">
    <w:name w:val="annotation reference"/>
    <w:basedOn w:val="a0"/>
    <w:uiPriority w:val="99"/>
    <w:semiHidden/>
    <w:unhideWhenUsed/>
    <w:rsid w:val="00C74C27"/>
    <w:rPr>
      <w:sz w:val="16"/>
      <w:szCs w:val="16"/>
    </w:rPr>
  </w:style>
  <w:style w:type="paragraph" w:styleId="a5">
    <w:name w:val="annotation text"/>
    <w:basedOn w:val="a"/>
    <w:link w:val="Char"/>
    <w:uiPriority w:val="99"/>
    <w:semiHidden/>
    <w:unhideWhenUsed/>
    <w:rsid w:val="00C74C27"/>
    <w:rPr>
      <w:sz w:val="20"/>
      <w:szCs w:val="20"/>
    </w:rPr>
  </w:style>
  <w:style w:type="character" w:customStyle="1" w:styleId="Char">
    <w:name w:val="Κείμενο σχολίου Char"/>
    <w:basedOn w:val="a0"/>
    <w:link w:val="a5"/>
    <w:uiPriority w:val="99"/>
    <w:semiHidden/>
    <w:rsid w:val="00C74C27"/>
    <w:rPr>
      <w:kern w:val="0"/>
      <w:sz w:val="20"/>
      <w:szCs w:val="20"/>
      <w:lang w:val="en-GB"/>
    </w:rPr>
  </w:style>
  <w:style w:type="paragraph" w:styleId="a6">
    <w:name w:val="Balloon Text"/>
    <w:basedOn w:val="a"/>
    <w:link w:val="Char0"/>
    <w:uiPriority w:val="99"/>
    <w:semiHidden/>
    <w:unhideWhenUsed/>
    <w:rsid w:val="00C74C27"/>
    <w:rPr>
      <w:sz w:val="18"/>
      <w:szCs w:val="18"/>
    </w:rPr>
  </w:style>
  <w:style w:type="character" w:customStyle="1" w:styleId="Char0">
    <w:name w:val="Κείμενο πλαισίου Char"/>
    <w:basedOn w:val="a0"/>
    <w:link w:val="a6"/>
    <w:uiPriority w:val="99"/>
    <w:semiHidden/>
    <w:rsid w:val="00C74C27"/>
    <w:rPr>
      <w:kern w:val="0"/>
      <w:sz w:val="18"/>
      <w:szCs w:val="18"/>
      <w:lang w:val="en-GB"/>
    </w:rPr>
  </w:style>
  <w:style w:type="paragraph" w:styleId="a7">
    <w:name w:val="header"/>
    <w:basedOn w:val="a"/>
    <w:link w:val="Char1"/>
    <w:uiPriority w:val="99"/>
    <w:unhideWhenUsed/>
    <w:rsid w:val="00C74C27"/>
    <w:pPr>
      <w:tabs>
        <w:tab w:val="center" w:pos="4680"/>
        <w:tab w:val="right" w:pos="9360"/>
      </w:tabs>
    </w:pPr>
  </w:style>
  <w:style w:type="character" w:customStyle="1" w:styleId="Char1">
    <w:name w:val="Κεφαλίδα Char"/>
    <w:basedOn w:val="a0"/>
    <w:link w:val="a7"/>
    <w:uiPriority w:val="99"/>
    <w:rsid w:val="00C74C27"/>
    <w:rPr>
      <w:kern w:val="0"/>
      <w:sz w:val="22"/>
      <w:lang w:val="en-GB"/>
    </w:rPr>
  </w:style>
  <w:style w:type="paragraph" w:styleId="a8">
    <w:name w:val="footer"/>
    <w:basedOn w:val="a"/>
    <w:link w:val="Char2"/>
    <w:uiPriority w:val="99"/>
    <w:unhideWhenUsed/>
    <w:rsid w:val="00C74C27"/>
    <w:pPr>
      <w:tabs>
        <w:tab w:val="center" w:pos="4680"/>
        <w:tab w:val="right" w:pos="9360"/>
      </w:tabs>
    </w:pPr>
  </w:style>
  <w:style w:type="character" w:customStyle="1" w:styleId="Char2">
    <w:name w:val="Υποσέλιδο Char"/>
    <w:basedOn w:val="a0"/>
    <w:link w:val="a8"/>
    <w:uiPriority w:val="99"/>
    <w:rsid w:val="00C74C27"/>
    <w:rPr>
      <w:kern w:val="0"/>
      <w:sz w:val="22"/>
      <w:lang w:val="en-GB"/>
    </w:rPr>
  </w:style>
  <w:style w:type="paragraph" w:styleId="a9">
    <w:name w:val="annotation subject"/>
    <w:basedOn w:val="a5"/>
    <w:next w:val="a5"/>
    <w:link w:val="Char3"/>
    <w:uiPriority w:val="99"/>
    <w:semiHidden/>
    <w:unhideWhenUsed/>
    <w:rsid w:val="00C74C27"/>
    <w:rPr>
      <w:b/>
      <w:bCs/>
    </w:rPr>
  </w:style>
  <w:style w:type="character" w:customStyle="1" w:styleId="Char3">
    <w:name w:val="Θέμα σχολίου Char"/>
    <w:basedOn w:val="Char"/>
    <w:link w:val="a9"/>
    <w:uiPriority w:val="99"/>
    <w:semiHidden/>
    <w:rsid w:val="00C74C27"/>
    <w:rPr>
      <w:b/>
      <w:bCs/>
      <w:kern w:val="0"/>
      <w:sz w:val="20"/>
      <w:szCs w:val="20"/>
      <w:lang w:val="en-GB"/>
    </w:rPr>
  </w:style>
  <w:style w:type="paragraph" w:styleId="aa">
    <w:name w:val="Revision"/>
    <w:hidden/>
    <w:uiPriority w:val="99"/>
    <w:semiHidden/>
    <w:rsid w:val="00C74C27"/>
    <w:rPr>
      <w:kern w:val="0"/>
      <w:sz w:val="22"/>
      <w:lang w:val="en-GB"/>
    </w:rPr>
  </w:style>
  <w:style w:type="table" w:styleId="ab">
    <w:name w:val="Table Grid"/>
    <w:basedOn w:val="a1"/>
    <w:uiPriority w:val="59"/>
    <w:rsid w:val="00C74C27"/>
    <w:rPr>
      <w:kern w:val="0"/>
      <w:sz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网格型1"/>
    <w:basedOn w:val="a1"/>
    <w:next w:val="ab"/>
    <w:uiPriority w:val="59"/>
    <w:rsid w:val="00C74C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74C27"/>
  </w:style>
  <w:style w:type="paragraph" w:styleId="Web">
    <w:name w:val="Normal (Web)"/>
    <w:basedOn w:val="a"/>
    <w:uiPriority w:val="99"/>
    <w:semiHidden/>
    <w:unhideWhenUsed/>
    <w:rsid w:val="00203680"/>
    <w:pPr>
      <w:spacing w:before="100" w:beforeAutospacing="1" w:after="100" w:afterAutospacing="1"/>
    </w:pPr>
    <w:rPr>
      <w:rFonts w:ascii="SimSun" w:eastAsia="SimSun" w:hAnsi="SimSun" w:cs="SimSun"/>
      <w:sz w:val="24"/>
      <w:szCs w:val="24"/>
      <w:lang w:val="en-US"/>
    </w:rPr>
  </w:style>
  <w:style w:type="character" w:styleId="-">
    <w:name w:val="Hyperlink"/>
    <w:basedOn w:val="a0"/>
    <w:uiPriority w:val="99"/>
    <w:unhideWhenUsed/>
    <w:rsid w:val="00D17D28"/>
    <w:rPr>
      <w:color w:val="0563C1" w:themeColor="hyperlink"/>
      <w:u w:val="single"/>
    </w:rPr>
  </w:style>
  <w:style w:type="character" w:customStyle="1" w:styleId="UnresolvedMention1">
    <w:name w:val="Unresolved Mention1"/>
    <w:basedOn w:val="a0"/>
    <w:uiPriority w:val="99"/>
    <w:semiHidden/>
    <w:unhideWhenUsed/>
    <w:rsid w:val="00D17D28"/>
    <w:rPr>
      <w:color w:val="808080"/>
      <w:shd w:val="clear" w:color="auto" w:fill="E6E6E6"/>
    </w:rPr>
  </w:style>
  <w:style w:type="character" w:customStyle="1" w:styleId="1Char">
    <w:name w:val="Επικεφαλίδα 1 Char"/>
    <w:basedOn w:val="a0"/>
    <w:link w:val="1"/>
    <w:uiPriority w:val="9"/>
    <w:rsid w:val="000F0AB8"/>
    <w:rPr>
      <w:rFonts w:asciiTheme="majorHAnsi" w:eastAsiaTheme="majorEastAsia" w:hAnsiTheme="majorHAnsi" w:cstheme="majorBidi"/>
      <w:color w:val="2F5496" w:themeColor="accent1" w:themeShade="BF"/>
      <w:kern w:val="0"/>
      <w:sz w:val="32"/>
      <w:szCs w:val="32"/>
      <w:lang w:eastAsia="en-US"/>
    </w:rPr>
  </w:style>
  <w:style w:type="paragraph" w:styleId="ac">
    <w:name w:val="Bibliography"/>
    <w:basedOn w:val="a"/>
    <w:next w:val="a"/>
    <w:uiPriority w:val="37"/>
    <w:unhideWhenUsed/>
    <w:rsid w:val="000F0AB8"/>
  </w:style>
  <w:style w:type="character" w:customStyle="1" w:styleId="11">
    <w:name w:val="未处理的提及1"/>
    <w:basedOn w:val="a0"/>
    <w:uiPriority w:val="99"/>
    <w:rsid w:val="007451A7"/>
    <w:rPr>
      <w:color w:val="808080"/>
      <w:shd w:val="clear" w:color="auto" w:fill="E6E6E6"/>
    </w:rPr>
  </w:style>
  <w:style w:type="character" w:customStyle="1" w:styleId="UnresolvedMention">
    <w:name w:val="Unresolved Mention"/>
    <w:basedOn w:val="a0"/>
    <w:uiPriority w:val="99"/>
    <w:semiHidden/>
    <w:unhideWhenUsed/>
    <w:rsid w:val="000D50C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xte003@live.rhul.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753/CES1097-1475310666" TargetMode="External"/><Relationship Id="rId5" Type="http://schemas.openxmlformats.org/officeDocument/2006/relationships/webSettings" Target="webSettings.xml"/><Relationship Id="rId10" Type="http://schemas.openxmlformats.org/officeDocument/2006/relationships/hyperlink" Target="https://doi.org/10.1080/10971475.2004.11033492" TargetMode="External"/><Relationship Id="rId4" Type="http://schemas.openxmlformats.org/officeDocument/2006/relationships/settings" Target="settings.xml"/><Relationship Id="rId9" Type="http://schemas.openxmlformats.org/officeDocument/2006/relationships/hyperlink" Target="mailto:Evangelos.Giouvris@rhul.ac.uk"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Ana02</b:Tag>
    <b:SourceType>JournalArticle</b:SourceType>
    <b:Guid>{5269478E-1178-4494-9069-DBF6E287590B}</b:Guid>
    <b:Author>
      <b:Author>
        <b:NameList xmlns:msxsl="urn:schemas-microsoft-com:xslt" xmlns:b="http://schemas.openxmlformats.org/officeDocument/2006/bibliography">
          <b:Person>
            <b:Last>Anand</b:Last>
            <b:First>Jaideep</b:First>
            <b:Middle/>
          </b:Person>
          <b:Person>
            <b:Last>Delios</b:Last>
            <b:First>Andrew</b:First>
            <b:Middle/>
          </b:Person>
        </b:NameList>
      </b:Author>
    </b:Author>
    <b:Title>Absolute And Relative Resources As Determinants Of International Acquisitions</b:Title>
    <b:JournalName>Strategic Management Journal</b:JournalName>
    <b:City/>
    <b:Year>2002</b:Year>
    <b:Month/>
    <b:Day/>
    <b:Pages>119-134</b:Pages>
    <b:Publisher/>
    <b:Volume>23</b:Volume>
    <b:Issue>2</b:Issue>
    <b:ShortTitle/>
    <b:StandardNumber/>
    <b:Comments/>
    <b:Medium/>
    <b:YearAccessed>2017</b:YearAccessed>
    <b:MonthAccessed>10</b:MonthAccessed>
    <b:DayAccessed>17</b:DayAccessed>
    <b:URL>http://onlinelibrary.wiley.com/doi/10.1002/smj.215/abstract</b:URL>
    <b:DOI/>
    <b:RefOrder>1</b:RefOrder>
  </b:Source>
</b:Sources>
</file>

<file path=customXml/itemProps1.xml><?xml version="1.0" encoding="utf-8"?>
<ds:datastoreItem xmlns:ds="http://schemas.openxmlformats.org/officeDocument/2006/customXml" ds:itemID="{9DAD79AC-38BA-4BE5-9257-288C8464ACEC}">
  <ds:schemaRefs>
    <ds:schemaRef ds:uri="http://schemas.openxmlformats.org/officeDocument/2006/bibliography"/>
    <ds:schemaRef ds:uri="urn:schemas-microsoft-com:xslt"/>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13811</Words>
  <Characters>74582</Characters>
  <Application>Microsoft Office Word</Application>
  <DocSecurity>0</DocSecurity>
  <Lines>621</Lines>
  <Paragraphs>176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88217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Chuang (2012)</dc:creator>
  <cp:lastModifiedBy>Hp</cp:lastModifiedBy>
  <cp:revision>4</cp:revision>
  <cp:lastPrinted>2018-06-13T17:07:00Z</cp:lastPrinted>
  <dcterms:created xsi:type="dcterms:W3CDTF">2018-06-21T18:31:00Z</dcterms:created>
  <dcterms:modified xsi:type="dcterms:W3CDTF">2018-06-21T21:08:00Z</dcterms:modified>
</cp:coreProperties>
</file>