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D33A3" w14:textId="6D3D42FE" w:rsidR="00C246C5" w:rsidRPr="00CE0C9E" w:rsidRDefault="003E0C3C" w:rsidP="00C12C59">
      <w:pPr>
        <w:pStyle w:val="Articletitle"/>
        <w:spacing w:line="480" w:lineRule="auto"/>
        <w:rPr>
          <w:lang w:val="en-US"/>
        </w:rPr>
      </w:pPr>
      <w:r w:rsidRPr="003E0C3C">
        <w:rPr>
          <w:lang w:val="en-US"/>
        </w:rPr>
        <w:t>Tiered Expatriation: A Social Relations Approach to Staffing Multinationals</w:t>
      </w:r>
    </w:p>
    <w:p w14:paraId="7C5E3B3C" w14:textId="2AE3AFA8" w:rsidR="002D2CCF" w:rsidRPr="00CE0C9E" w:rsidRDefault="002D2CCF" w:rsidP="00C12C59">
      <w:pPr>
        <w:pStyle w:val="Abstract"/>
        <w:spacing w:line="480" w:lineRule="auto"/>
        <w:rPr>
          <w:b/>
          <w:lang w:val="en-US"/>
        </w:rPr>
      </w:pPr>
      <w:r w:rsidRPr="00CE0C9E">
        <w:rPr>
          <w:b/>
          <w:lang w:val="en-US"/>
        </w:rPr>
        <w:t>Ab</w:t>
      </w:r>
      <w:r w:rsidR="00741817" w:rsidRPr="00CE0C9E">
        <w:rPr>
          <w:b/>
          <w:lang w:val="en-US"/>
        </w:rPr>
        <w:t>s</w:t>
      </w:r>
      <w:r w:rsidRPr="00CE0C9E">
        <w:rPr>
          <w:b/>
          <w:lang w:val="en-US"/>
        </w:rPr>
        <w:t>tract</w:t>
      </w:r>
      <w:r w:rsidR="00CA4B57" w:rsidRPr="00CE0C9E">
        <w:rPr>
          <w:b/>
          <w:lang w:val="en-US"/>
        </w:rPr>
        <w:t xml:space="preserve"> (200 words) </w:t>
      </w:r>
    </w:p>
    <w:p w14:paraId="1BC1A894" w14:textId="61CF533A" w:rsidR="002551ED" w:rsidRPr="00CE0C9E" w:rsidRDefault="00C65011" w:rsidP="00C12C59">
      <w:pPr>
        <w:pStyle w:val="Keywords"/>
        <w:spacing w:line="480" w:lineRule="auto"/>
        <w:rPr>
          <w:lang w:val="en-US"/>
        </w:rPr>
      </w:pPr>
      <w:r w:rsidRPr="00CE0C9E">
        <w:rPr>
          <w:lang w:val="en-US"/>
        </w:rPr>
        <w:t xml:space="preserve">This paper </w:t>
      </w:r>
      <w:r w:rsidR="00E60EBC" w:rsidRPr="00CE0C9E">
        <w:rPr>
          <w:lang w:val="en-US"/>
        </w:rPr>
        <w:t xml:space="preserve">applies a social relations discourse to </w:t>
      </w:r>
      <w:r w:rsidR="00CE0C9E">
        <w:rPr>
          <w:lang w:val="en-US"/>
        </w:rPr>
        <w:t xml:space="preserve">examine </w:t>
      </w:r>
      <w:r w:rsidR="00E60EBC" w:rsidRPr="00CE0C9E">
        <w:rPr>
          <w:lang w:val="en-US"/>
        </w:rPr>
        <w:t>the use of expatriates</w:t>
      </w:r>
      <w:r w:rsidR="00493A90" w:rsidRPr="00CE0C9E">
        <w:rPr>
          <w:lang w:val="en-US"/>
        </w:rPr>
        <w:t xml:space="preserve"> in Chinese MNCs</w:t>
      </w:r>
      <w:r w:rsidR="00E60EBC" w:rsidRPr="00CE0C9E">
        <w:rPr>
          <w:lang w:val="en-US"/>
        </w:rPr>
        <w:t xml:space="preserve">. Expatriates are </w:t>
      </w:r>
      <w:r w:rsidR="00CE0C9E">
        <w:rPr>
          <w:lang w:val="en-US"/>
        </w:rPr>
        <w:t xml:space="preserve">analyzed </w:t>
      </w:r>
      <w:r w:rsidR="00E60EBC" w:rsidRPr="00CE0C9E">
        <w:rPr>
          <w:lang w:val="en-US"/>
        </w:rPr>
        <w:t xml:space="preserve">based on two sets of social relations: the social functions of expatriates (which include the global function of capital and the collective function of labor) and </w:t>
      </w:r>
      <w:r w:rsidR="00036EE0">
        <w:rPr>
          <w:lang w:val="en-US"/>
        </w:rPr>
        <w:t xml:space="preserve">the </w:t>
      </w:r>
      <w:r w:rsidR="00E60EBC" w:rsidRPr="00CE0C9E">
        <w:rPr>
          <w:lang w:val="en-US"/>
        </w:rPr>
        <w:t>pathways of expatriation (which include intra</w:t>
      </w:r>
      <w:r w:rsidR="00510624" w:rsidRPr="00CE0C9E">
        <w:rPr>
          <w:lang w:val="en-US"/>
        </w:rPr>
        <w:t>-</w:t>
      </w:r>
      <w:r w:rsidR="00E60EBC" w:rsidRPr="00CE0C9E">
        <w:rPr>
          <w:lang w:val="en-US"/>
        </w:rPr>
        <w:t xml:space="preserve"> and inter</w:t>
      </w:r>
      <w:r w:rsidR="00510624" w:rsidRPr="00CE0C9E">
        <w:rPr>
          <w:lang w:val="en-US"/>
        </w:rPr>
        <w:t>-</w:t>
      </w:r>
      <w:r w:rsidR="00E60EBC" w:rsidRPr="00CE0C9E">
        <w:rPr>
          <w:lang w:val="en-US"/>
        </w:rPr>
        <w:t>firm transfer</w:t>
      </w:r>
      <w:r w:rsidR="00036EE0">
        <w:rPr>
          <w:lang w:val="en-US"/>
        </w:rPr>
        <w:t>s</w:t>
      </w:r>
      <w:r w:rsidR="00E60EBC" w:rsidRPr="00CE0C9E">
        <w:rPr>
          <w:lang w:val="en-US"/>
        </w:rPr>
        <w:t xml:space="preserve">). In particular, the framework incorporates the collective function of labor into the analysis of expatriation, which has </w:t>
      </w:r>
      <w:r w:rsidR="00CE0C9E">
        <w:rPr>
          <w:lang w:val="en-US"/>
        </w:rPr>
        <w:t>received</w:t>
      </w:r>
      <w:r w:rsidR="00E60EBC" w:rsidRPr="00CE0C9E">
        <w:rPr>
          <w:lang w:val="en-US"/>
        </w:rPr>
        <w:t xml:space="preserve"> limited attention in the existing international HRM literature. Conceptually, </w:t>
      </w:r>
      <w:r w:rsidR="00CE0C9E">
        <w:rPr>
          <w:lang w:val="en-US"/>
        </w:rPr>
        <w:t>the</w:t>
      </w:r>
      <w:r w:rsidR="00E60EBC" w:rsidRPr="00CE0C9E">
        <w:rPr>
          <w:lang w:val="en-US"/>
        </w:rPr>
        <w:t xml:space="preserve"> social relations discourse allowed us to frame staffing in an open system in which HR practices </w:t>
      </w:r>
      <w:r w:rsidR="00CE0C9E">
        <w:rPr>
          <w:lang w:val="en-US"/>
        </w:rPr>
        <w:t>involving</w:t>
      </w:r>
      <w:r w:rsidR="00E60EBC" w:rsidRPr="00CE0C9E">
        <w:rPr>
          <w:lang w:val="en-US"/>
        </w:rPr>
        <w:t xml:space="preserve"> expatriation </w:t>
      </w:r>
      <w:r w:rsidR="00CE0C9E">
        <w:rPr>
          <w:lang w:val="en-US"/>
        </w:rPr>
        <w:t>are</w:t>
      </w:r>
      <w:r w:rsidR="00E60EBC" w:rsidRPr="00CE0C9E">
        <w:rPr>
          <w:lang w:val="en-US"/>
        </w:rPr>
        <w:t xml:space="preserve"> shaped by the intersections between the choices of MNCs, </w:t>
      </w:r>
      <w:r w:rsidR="00CE0C9E">
        <w:rPr>
          <w:lang w:val="en-US"/>
        </w:rPr>
        <w:t xml:space="preserve">the </w:t>
      </w:r>
      <w:r w:rsidR="00E60EBC" w:rsidRPr="00CE0C9E">
        <w:rPr>
          <w:lang w:val="en-US"/>
        </w:rPr>
        <w:t xml:space="preserve">actions of workers and </w:t>
      </w:r>
      <w:r w:rsidR="00CE0C9E">
        <w:rPr>
          <w:lang w:val="en-US"/>
        </w:rPr>
        <w:t xml:space="preserve">the </w:t>
      </w:r>
      <w:r w:rsidR="00E60EBC" w:rsidRPr="00CE0C9E">
        <w:rPr>
          <w:lang w:val="en-US"/>
        </w:rPr>
        <w:t>mediation of institutional players.</w:t>
      </w:r>
      <w:r w:rsidR="009154F2" w:rsidRPr="00CE0C9E">
        <w:rPr>
          <w:lang w:val="en-US"/>
        </w:rPr>
        <w:t xml:space="preserve"> </w:t>
      </w:r>
      <w:r w:rsidR="00345AC2" w:rsidRPr="00CE0C9E">
        <w:rPr>
          <w:lang w:val="en-US"/>
        </w:rPr>
        <w:t xml:space="preserve">Empirically, </w:t>
      </w:r>
      <w:r w:rsidR="006B1751" w:rsidRPr="00CE0C9E">
        <w:rPr>
          <w:lang w:val="en-US"/>
        </w:rPr>
        <w:t>the paper presents</w:t>
      </w:r>
      <w:r w:rsidR="00345AC2" w:rsidRPr="00CE0C9E">
        <w:rPr>
          <w:lang w:val="en-US"/>
        </w:rPr>
        <w:t xml:space="preserve"> three case</w:t>
      </w:r>
      <w:r w:rsidR="00C512F2" w:rsidRPr="00CE0C9E">
        <w:rPr>
          <w:lang w:val="en-US"/>
        </w:rPr>
        <w:t xml:space="preserve"> studies</w:t>
      </w:r>
      <w:r w:rsidR="00345AC2" w:rsidRPr="00CE0C9E">
        <w:rPr>
          <w:lang w:val="en-US"/>
        </w:rPr>
        <w:t xml:space="preserve"> of Chinese </w:t>
      </w:r>
      <w:r w:rsidR="00721EE4" w:rsidRPr="00CE0C9E">
        <w:rPr>
          <w:lang w:val="en-US"/>
        </w:rPr>
        <w:t>MNCs</w:t>
      </w:r>
      <w:r w:rsidR="00345AC2" w:rsidRPr="00CE0C9E">
        <w:rPr>
          <w:lang w:val="en-US"/>
        </w:rPr>
        <w:t xml:space="preserve"> in </w:t>
      </w:r>
      <w:r w:rsidR="00721EE4" w:rsidRPr="00CE0C9E">
        <w:rPr>
          <w:lang w:val="en-US"/>
        </w:rPr>
        <w:t>Europe</w:t>
      </w:r>
      <w:r w:rsidR="004C6BF5" w:rsidRPr="00CE0C9E">
        <w:rPr>
          <w:lang w:val="en-US"/>
        </w:rPr>
        <w:t xml:space="preserve"> to </w:t>
      </w:r>
      <w:r w:rsidR="00493A90" w:rsidRPr="00CE0C9E">
        <w:rPr>
          <w:lang w:val="en-US"/>
        </w:rPr>
        <w:t>illustrate</w:t>
      </w:r>
      <w:r w:rsidR="004C6BF5" w:rsidRPr="00CE0C9E">
        <w:rPr>
          <w:lang w:val="en-US"/>
        </w:rPr>
        <w:t xml:space="preserve"> </w:t>
      </w:r>
      <w:r w:rsidR="00CE0C9E">
        <w:rPr>
          <w:lang w:val="en-US"/>
        </w:rPr>
        <w:t xml:space="preserve">the </w:t>
      </w:r>
      <w:r w:rsidR="004C6BF5" w:rsidRPr="00CE0C9E">
        <w:rPr>
          <w:lang w:val="en-US"/>
        </w:rPr>
        <w:t>tiered expatriation</w:t>
      </w:r>
      <w:r w:rsidR="00AE1802" w:rsidRPr="00CE0C9E">
        <w:rPr>
          <w:lang w:val="en-US"/>
        </w:rPr>
        <w:t xml:space="preserve"> of managerial staff, technicians and operati</w:t>
      </w:r>
      <w:r w:rsidR="00895889">
        <w:rPr>
          <w:lang w:val="en-US"/>
        </w:rPr>
        <w:t>onal</w:t>
      </w:r>
      <w:r w:rsidR="00AE1802" w:rsidRPr="00CE0C9E">
        <w:rPr>
          <w:lang w:val="en-US"/>
        </w:rPr>
        <w:t xml:space="preserve"> workers from </w:t>
      </w:r>
      <w:r w:rsidR="00615E38" w:rsidRPr="00CE0C9E">
        <w:rPr>
          <w:lang w:val="en-US"/>
        </w:rPr>
        <w:t xml:space="preserve">interchangeable </w:t>
      </w:r>
      <w:r w:rsidR="00493A90" w:rsidRPr="00CE0C9E">
        <w:rPr>
          <w:lang w:val="en-US"/>
        </w:rPr>
        <w:t xml:space="preserve">sources </w:t>
      </w:r>
      <w:r w:rsidR="006B6748" w:rsidRPr="00CE0C9E">
        <w:rPr>
          <w:lang w:val="en-US"/>
        </w:rPr>
        <w:t xml:space="preserve">of </w:t>
      </w:r>
      <w:r w:rsidR="00615E38" w:rsidRPr="00CE0C9E">
        <w:rPr>
          <w:lang w:val="en-US"/>
        </w:rPr>
        <w:t>labor</w:t>
      </w:r>
      <w:r w:rsidR="0021424C" w:rsidRPr="00CE0C9E">
        <w:rPr>
          <w:lang w:val="en-US"/>
        </w:rPr>
        <w:t xml:space="preserve">. </w:t>
      </w:r>
      <w:r w:rsidR="00973B60" w:rsidRPr="00CE0C9E">
        <w:rPr>
          <w:lang w:val="en-US"/>
        </w:rPr>
        <w:t>The HR policy implications suggest greater diversity in the formation of international staffing for MNCs.</w:t>
      </w:r>
    </w:p>
    <w:p w14:paraId="17110843" w14:textId="69B8C83C" w:rsidR="002B1B1A" w:rsidRPr="00CE0C9E" w:rsidRDefault="00997B0F" w:rsidP="00C12C59">
      <w:pPr>
        <w:pStyle w:val="Keywords"/>
        <w:spacing w:line="480" w:lineRule="auto"/>
        <w:rPr>
          <w:lang w:val="en-US"/>
        </w:rPr>
      </w:pPr>
      <w:r w:rsidRPr="00CE0C9E">
        <w:rPr>
          <w:b/>
          <w:lang w:val="en-US"/>
        </w:rPr>
        <w:t>Keywords</w:t>
      </w:r>
      <w:r w:rsidRPr="00CE0C9E">
        <w:rPr>
          <w:lang w:val="en-US"/>
        </w:rPr>
        <w:t xml:space="preserve">: </w:t>
      </w:r>
      <w:r w:rsidR="00515A2A" w:rsidRPr="00CE0C9E">
        <w:rPr>
          <w:lang w:val="en-US"/>
        </w:rPr>
        <w:t>tiered</w:t>
      </w:r>
      <w:r w:rsidR="00CA4B57" w:rsidRPr="00CE0C9E">
        <w:rPr>
          <w:lang w:val="en-US"/>
        </w:rPr>
        <w:t xml:space="preserve"> </w:t>
      </w:r>
      <w:r w:rsidR="00515A2A" w:rsidRPr="00CE0C9E">
        <w:rPr>
          <w:lang w:val="en-US"/>
        </w:rPr>
        <w:t xml:space="preserve">expatriation, </w:t>
      </w:r>
      <w:r w:rsidR="001B4B19" w:rsidRPr="00CE0C9E">
        <w:rPr>
          <w:lang w:val="en-US"/>
        </w:rPr>
        <w:t xml:space="preserve">social relations in expatriation, </w:t>
      </w:r>
      <w:r w:rsidR="00515A2A" w:rsidRPr="00CE0C9E">
        <w:rPr>
          <w:lang w:val="en-US"/>
        </w:rPr>
        <w:t>Chinese multinational</w:t>
      </w:r>
      <w:r w:rsidR="00DD7E1B" w:rsidRPr="00CE0C9E">
        <w:rPr>
          <w:lang w:val="en-US"/>
        </w:rPr>
        <w:t xml:space="preserve"> companies</w:t>
      </w:r>
      <w:r w:rsidR="00FA7E1C" w:rsidRPr="00CE0C9E">
        <w:rPr>
          <w:lang w:val="en-US"/>
        </w:rPr>
        <w:t xml:space="preserve"> (MNCs)</w:t>
      </w:r>
      <w:r w:rsidR="00515A2A" w:rsidRPr="00CE0C9E">
        <w:rPr>
          <w:lang w:val="en-US"/>
        </w:rPr>
        <w:t xml:space="preserve">, global workforce, </w:t>
      </w:r>
      <w:r w:rsidR="00042BDF" w:rsidRPr="00CE0C9E">
        <w:rPr>
          <w:lang w:val="en-US"/>
        </w:rPr>
        <w:t>global function of capital, collective function of labor</w:t>
      </w:r>
      <w:r w:rsidR="00E46B36" w:rsidRPr="00CE0C9E">
        <w:rPr>
          <w:lang w:val="en-US"/>
        </w:rPr>
        <w:t>, embodied social function, pathways of expatriation</w:t>
      </w:r>
    </w:p>
    <w:p w14:paraId="0376AE36" w14:textId="77777777" w:rsidR="00997B0F" w:rsidRPr="00CE0C9E" w:rsidRDefault="00515A2A" w:rsidP="00C12C59">
      <w:pPr>
        <w:pStyle w:val="Heading1"/>
        <w:spacing w:line="480" w:lineRule="auto"/>
        <w:rPr>
          <w:lang w:val="en-US"/>
        </w:rPr>
      </w:pPr>
      <w:r w:rsidRPr="00CE0C9E">
        <w:rPr>
          <w:lang w:val="en-US"/>
        </w:rPr>
        <w:t>Introduction</w:t>
      </w:r>
    </w:p>
    <w:p w14:paraId="7B06061C" w14:textId="4BC3D46D" w:rsidR="00D15379" w:rsidRPr="00CE0C9E" w:rsidRDefault="00D30073" w:rsidP="00C65F00">
      <w:pPr>
        <w:pStyle w:val="Paragraph"/>
        <w:rPr>
          <w:lang w:val="en-US"/>
        </w:rPr>
      </w:pPr>
      <w:r w:rsidRPr="00CE0C9E">
        <w:rPr>
          <w:lang w:val="en-US"/>
        </w:rPr>
        <w:t xml:space="preserve">Comparative studies of </w:t>
      </w:r>
      <w:r w:rsidR="00E36EAD" w:rsidRPr="00CE0C9E">
        <w:rPr>
          <w:lang w:val="en-US"/>
        </w:rPr>
        <w:t>expatriation</w:t>
      </w:r>
      <w:r w:rsidRPr="00CE0C9E">
        <w:rPr>
          <w:lang w:val="en-US"/>
        </w:rPr>
        <w:t xml:space="preserve"> have challenged the conventional definition of</w:t>
      </w:r>
      <w:r w:rsidR="00E46B36" w:rsidRPr="00CE0C9E">
        <w:rPr>
          <w:lang w:val="en-US"/>
        </w:rPr>
        <w:t xml:space="preserve"> expatriates as </w:t>
      </w:r>
      <w:r w:rsidR="00D51176" w:rsidRPr="00CE0C9E">
        <w:rPr>
          <w:lang w:val="en-US"/>
        </w:rPr>
        <w:t xml:space="preserve">a group of </w:t>
      </w:r>
      <w:r w:rsidR="003B753E">
        <w:rPr>
          <w:lang w:val="en-US"/>
        </w:rPr>
        <w:t>“</w:t>
      </w:r>
      <w:r w:rsidR="00D51176" w:rsidRPr="00CE0C9E">
        <w:rPr>
          <w:lang w:val="en-US"/>
        </w:rPr>
        <w:t>expensive people in crucial positions</w:t>
      </w:r>
      <w:r w:rsidR="003B753E">
        <w:rPr>
          <w:lang w:val="en-US"/>
        </w:rPr>
        <w:t>”</w:t>
      </w:r>
      <w:r w:rsidR="00E36EAD" w:rsidRPr="00CE0C9E">
        <w:rPr>
          <w:lang w:val="en-US"/>
        </w:rPr>
        <w:t xml:space="preserve"> </w:t>
      </w:r>
      <w:r w:rsidR="0053697C" w:rsidRPr="00CE0C9E">
        <w:rPr>
          <w:lang w:val="en-US"/>
        </w:rPr>
        <w:t>(Brewster</w:t>
      </w:r>
      <w:r w:rsidR="00163AEC" w:rsidRPr="00CE0C9E">
        <w:rPr>
          <w:lang w:val="en-US"/>
        </w:rPr>
        <w:t xml:space="preserve"> et al.</w:t>
      </w:r>
      <w:r w:rsidR="0053697C" w:rsidRPr="00CE0C9E">
        <w:rPr>
          <w:lang w:val="en-US"/>
        </w:rPr>
        <w:t xml:space="preserve">, 2014: </w:t>
      </w:r>
      <w:r w:rsidR="0053697C" w:rsidRPr="00CE0C9E">
        <w:rPr>
          <w:lang w:val="en-US"/>
        </w:rPr>
        <w:lastRenderedPageBreak/>
        <w:t>1921)</w:t>
      </w:r>
      <w:r w:rsidR="00E46B36" w:rsidRPr="00CE0C9E">
        <w:rPr>
          <w:lang w:val="en-US" w:eastAsia="zh-CN"/>
        </w:rPr>
        <w:t xml:space="preserve">. </w:t>
      </w:r>
      <w:r w:rsidRPr="00CE0C9E">
        <w:rPr>
          <w:lang w:val="en-US" w:eastAsia="zh-CN"/>
        </w:rPr>
        <w:t>Research based on</w:t>
      </w:r>
      <w:r w:rsidR="00E46B36" w:rsidRPr="00CE0C9E">
        <w:rPr>
          <w:lang w:val="en-US" w:eastAsia="zh-CN"/>
        </w:rPr>
        <w:t xml:space="preserve"> </w:t>
      </w:r>
      <w:r w:rsidR="00700240" w:rsidRPr="00CE0C9E">
        <w:rPr>
          <w:lang w:val="en-US"/>
        </w:rPr>
        <w:t>Chinese</w:t>
      </w:r>
      <w:r w:rsidR="00163AEC" w:rsidRPr="00CE0C9E">
        <w:rPr>
          <w:lang w:val="en-US"/>
        </w:rPr>
        <w:t xml:space="preserve"> multinational companies</w:t>
      </w:r>
      <w:r w:rsidR="00700240" w:rsidRPr="00CE0C9E">
        <w:rPr>
          <w:lang w:val="en-US"/>
        </w:rPr>
        <w:t xml:space="preserve"> </w:t>
      </w:r>
      <w:r w:rsidR="00163AEC" w:rsidRPr="00CE0C9E">
        <w:rPr>
          <w:lang w:val="en-US"/>
        </w:rPr>
        <w:t>(</w:t>
      </w:r>
      <w:r w:rsidR="00700240" w:rsidRPr="00CE0C9E">
        <w:rPr>
          <w:lang w:val="en-US"/>
        </w:rPr>
        <w:t>MNCs</w:t>
      </w:r>
      <w:r w:rsidR="00163AEC" w:rsidRPr="00CE0C9E">
        <w:rPr>
          <w:lang w:val="en-US"/>
        </w:rPr>
        <w:t>)</w:t>
      </w:r>
      <w:r w:rsidR="00700240" w:rsidRPr="00CE0C9E">
        <w:rPr>
          <w:lang w:val="en-US"/>
        </w:rPr>
        <w:t xml:space="preserve">, </w:t>
      </w:r>
      <w:r w:rsidR="00E46B36" w:rsidRPr="00CE0C9E">
        <w:rPr>
          <w:lang w:val="en-US"/>
        </w:rPr>
        <w:t>for example,</w:t>
      </w:r>
      <w:r w:rsidR="00700240" w:rsidRPr="00CE0C9E">
        <w:rPr>
          <w:lang w:val="en-US"/>
        </w:rPr>
        <w:t xml:space="preserve"> </w:t>
      </w:r>
      <w:r w:rsidR="00E46B36" w:rsidRPr="00CE0C9E">
        <w:rPr>
          <w:lang w:val="en-US"/>
        </w:rPr>
        <w:t xml:space="preserve">shows </w:t>
      </w:r>
      <w:r w:rsidR="00700240" w:rsidRPr="00CE0C9E">
        <w:rPr>
          <w:lang w:val="en-US"/>
        </w:rPr>
        <w:t xml:space="preserve">workers </w:t>
      </w:r>
      <w:r w:rsidR="00E46B36" w:rsidRPr="00CE0C9E">
        <w:rPr>
          <w:lang w:val="en-US"/>
        </w:rPr>
        <w:t xml:space="preserve">are expatriated </w:t>
      </w:r>
      <w:r w:rsidR="003F15F1" w:rsidRPr="00CE0C9E">
        <w:rPr>
          <w:lang w:val="en-US"/>
        </w:rPr>
        <w:t>to</w:t>
      </w:r>
      <w:r w:rsidR="00700240" w:rsidRPr="00CE0C9E">
        <w:rPr>
          <w:lang w:val="en-US"/>
        </w:rPr>
        <w:t xml:space="preserve"> technical and operati</w:t>
      </w:r>
      <w:r w:rsidR="00093DCD">
        <w:rPr>
          <w:lang w:val="en-US"/>
        </w:rPr>
        <w:t>onal</w:t>
      </w:r>
      <w:r w:rsidR="00700240" w:rsidRPr="00CE0C9E">
        <w:rPr>
          <w:lang w:val="en-US"/>
        </w:rPr>
        <w:t xml:space="preserve"> </w:t>
      </w:r>
      <w:r w:rsidR="003F15F1" w:rsidRPr="00CE0C9E">
        <w:rPr>
          <w:lang w:val="en-US"/>
        </w:rPr>
        <w:t xml:space="preserve">positions </w:t>
      </w:r>
      <w:r w:rsidR="00700240" w:rsidRPr="00CE0C9E">
        <w:rPr>
          <w:lang w:val="en-US"/>
        </w:rPr>
        <w:t>in developing countries</w:t>
      </w:r>
      <w:r w:rsidR="004C6BF5" w:rsidRPr="00CE0C9E">
        <w:rPr>
          <w:lang w:val="en-US"/>
        </w:rPr>
        <w:t>, and expatriate</w:t>
      </w:r>
      <w:r w:rsidR="00B43032" w:rsidRPr="00CE0C9E">
        <w:rPr>
          <w:lang w:val="en-US"/>
        </w:rPr>
        <w:t xml:space="preserve"> workers</w:t>
      </w:r>
      <w:r w:rsidR="004C6BF5" w:rsidRPr="00CE0C9E">
        <w:rPr>
          <w:lang w:val="en-US"/>
        </w:rPr>
        <w:t xml:space="preserve"> outnumber </w:t>
      </w:r>
      <w:r w:rsidR="00B43032" w:rsidRPr="00CE0C9E">
        <w:rPr>
          <w:lang w:val="en-US"/>
        </w:rPr>
        <w:t>local recruit</w:t>
      </w:r>
      <w:r w:rsidR="003B753E">
        <w:rPr>
          <w:lang w:val="en-US"/>
        </w:rPr>
        <w:t>s</w:t>
      </w:r>
      <w:r w:rsidR="004C6BF5" w:rsidRPr="00CE0C9E">
        <w:rPr>
          <w:lang w:val="en-US"/>
        </w:rPr>
        <w:t xml:space="preserve"> in some cases</w:t>
      </w:r>
      <w:r w:rsidR="00700240" w:rsidRPr="00CE0C9E">
        <w:rPr>
          <w:lang w:val="en-US"/>
        </w:rPr>
        <w:t xml:space="preserve"> </w:t>
      </w:r>
      <w:r w:rsidR="000745F1" w:rsidRPr="00CE0C9E">
        <w:rPr>
          <w:lang w:val="en-US"/>
        </w:rPr>
        <w:t>(Chen &amp; Orr, 2009; Cooke, 2014; Lee, 2009; 2014; Mohan, 2013; Rui</w:t>
      </w:r>
      <w:r w:rsidR="00163AEC" w:rsidRPr="00CE0C9E">
        <w:rPr>
          <w:lang w:val="en-US"/>
        </w:rPr>
        <w:t xml:space="preserve"> et al.</w:t>
      </w:r>
      <w:r w:rsidR="000745F1" w:rsidRPr="00CE0C9E">
        <w:rPr>
          <w:lang w:val="en-US"/>
        </w:rPr>
        <w:t>, 2017)</w:t>
      </w:r>
      <w:r w:rsidR="00685E2E" w:rsidRPr="00CE0C9E">
        <w:rPr>
          <w:lang w:val="en-US"/>
        </w:rPr>
        <w:t>.</w:t>
      </w:r>
      <w:r w:rsidR="004B2DC7" w:rsidRPr="00CE0C9E">
        <w:rPr>
          <w:lang w:val="en-US"/>
        </w:rPr>
        <w:t xml:space="preserve"> </w:t>
      </w:r>
      <w:r w:rsidR="009B2946" w:rsidRPr="00CE0C9E">
        <w:rPr>
          <w:lang w:val="en-US"/>
        </w:rPr>
        <w:t>Examining the socio-cultural and institutional</w:t>
      </w:r>
      <w:r w:rsidR="001B4B19" w:rsidRPr="00CE0C9E">
        <w:rPr>
          <w:lang w:val="en-US"/>
        </w:rPr>
        <w:t xml:space="preserve"> </w:t>
      </w:r>
      <w:r w:rsidR="00AD3461" w:rsidRPr="00CE0C9E">
        <w:rPr>
          <w:lang w:val="en-US"/>
        </w:rPr>
        <w:t>context of Chinese MNCs</w:t>
      </w:r>
      <w:r w:rsidR="009B2946" w:rsidRPr="00CE0C9E">
        <w:rPr>
          <w:lang w:val="en-US"/>
        </w:rPr>
        <w:t xml:space="preserve">, </w:t>
      </w:r>
      <w:r w:rsidR="003B753E">
        <w:rPr>
          <w:lang w:val="en-US"/>
        </w:rPr>
        <w:t>“</w:t>
      </w:r>
      <w:r w:rsidR="009B2946" w:rsidRPr="00CE0C9E">
        <w:rPr>
          <w:lang w:val="en-US"/>
        </w:rPr>
        <w:t>country-of-origin effects</w:t>
      </w:r>
      <w:r w:rsidR="003B753E">
        <w:rPr>
          <w:lang w:val="en-US"/>
        </w:rPr>
        <w:t>”</w:t>
      </w:r>
      <w:r w:rsidR="009B2946" w:rsidRPr="00CE0C9E">
        <w:rPr>
          <w:lang w:val="en-US"/>
        </w:rPr>
        <w:t xml:space="preserve"> </w:t>
      </w:r>
      <w:r w:rsidR="001B4B19" w:rsidRPr="00CE0C9E">
        <w:rPr>
          <w:lang w:val="en-US"/>
        </w:rPr>
        <w:t xml:space="preserve">and </w:t>
      </w:r>
      <w:r w:rsidR="003B753E">
        <w:rPr>
          <w:lang w:val="en-US"/>
        </w:rPr>
        <w:t xml:space="preserve">the </w:t>
      </w:r>
      <w:r w:rsidR="001B4B19" w:rsidRPr="00CE0C9E">
        <w:rPr>
          <w:lang w:val="en-US"/>
        </w:rPr>
        <w:t xml:space="preserve">host country environment </w:t>
      </w:r>
      <w:r w:rsidR="009B2946" w:rsidRPr="00CE0C9E">
        <w:rPr>
          <w:lang w:val="en-US"/>
        </w:rPr>
        <w:t xml:space="preserve">are often cited </w:t>
      </w:r>
      <w:r w:rsidR="009B03AF" w:rsidRPr="00CE0C9E">
        <w:rPr>
          <w:lang w:val="en-US"/>
        </w:rPr>
        <w:t>by research</w:t>
      </w:r>
      <w:r w:rsidR="00685E2E" w:rsidRPr="00CE0C9E">
        <w:rPr>
          <w:lang w:val="en-US"/>
        </w:rPr>
        <w:t>ers</w:t>
      </w:r>
      <w:r w:rsidR="009B03AF" w:rsidRPr="00CE0C9E">
        <w:rPr>
          <w:lang w:val="en-US"/>
        </w:rPr>
        <w:t xml:space="preserve"> </w:t>
      </w:r>
      <w:r w:rsidR="009B2946" w:rsidRPr="00CE0C9E">
        <w:rPr>
          <w:lang w:val="en-US"/>
        </w:rPr>
        <w:t>to explain</w:t>
      </w:r>
      <w:r w:rsidR="00163AEC" w:rsidRPr="00CE0C9E">
        <w:rPr>
          <w:lang w:val="en-US"/>
        </w:rPr>
        <w:t xml:space="preserve"> </w:t>
      </w:r>
      <w:r w:rsidR="003B753E">
        <w:rPr>
          <w:lang w:val="en-US"/>
        </w:rPr>
        <w:t>the</w:t>
      </w:r>
      <w:r w:rsidR="008261CC" w:rsidRPr="00CE0C9E">
        <w:rPr>
          <w:lang w:val="en-US"/>
        </w:rPr>
        <w:t xml:space="preserve"> </w:t>
      </w:r>
      <w:r w:rsidR="00615E38" w:rsidRPr="00CE0C9E">
        <w:rPr>
          <w:lang w:val="en-US"/>
        </w:rPr>
        <w:t>tendency</w:t>
      </w:r>
      <w:r w:rsidR="00163AEC" w:rsidRPr="00CE0C9E">
        <w:rPr>
          <w:lang w:val="en-US"/>
        </w:rPr>
        <w:t xml:space="preserve"> </w:t>
      </w:r>
      <w:r w:rsidR="003B753E">
        <w:rPr>
          <w:lang w:val="en-US"/>
        </w:rPr>
        <w:t>to</w:t>
      </w:r>
      <w:r w:rsidR="009B2946" w:rsidRPr="00CE0C9E">
        <w:rPr>
          <w:lang w:val="en-US"/>
        </w:rPr>
        <w:t xml:space="preserve"> </w:t>
      </w:r>
      <w:r w:rsidR="00C14DE7" w:rsidRPr="00CE0C9E">
        <w:rPr>
          <w:lang w:val="en-US"/>
        </w:rPr>
        <w:t>employ</w:t>
      </w:r>
      <w:r w:rsidR="00615E38" w:rsidRPr="00CE0C9E">
        <w:rPr>
          <w:lang w:val="en-US"/>
        </w:rPr>
        <w:t xml:space="preserve"> </w:t>
      </w:r>
      <w:r w:rsidR="00C14DE7" w:rsidRPr="00CE0C9E">
        <w:rPr>
          <w:lang w:val="en-US"/>
        </w:rPr>
        <w:t>expatriate workers</w:t>
      </w:r>
      <w:r w:rsidR="009B2946" w:rsidRPr="00CE0C9E">
        <w:rPr>
          <w:lang w:val="en-US"/>
        </w:rPr>
        <w:t xml:space="preserve">. </w:t>
      </w:r>
      <w:bookmarkStart w:id="0" w:name="_Hlk504977995"/>
      <w:r w:rsidR="009B2946" w:rsidRPr="00CE0C9E">
        <w:rPr>
          <w:lang w:val="en-US"/>
        </w:rPr>
        <w:t>In particular,</w:t>
      </w:r>
      <w:r w:rsidR="009B4C62" w:rsidRPr="00CE0C9E">
        <w:rPr>
          <w:lang w:val="en-US"/>
        </w:rPr>
        <w:t xml:space="preserve"> </w:t>
      </w:r>
      <w:r w:rsidR="003B753E">
        <w:rPr>
          <w:lang w:val="en-US"/>
        </w:rPr>
        <w:t>scholars</w:t>
      </w:r>
      <w:r w:rsidR="009B4C62" w:rsidRPr="00CE0C9E">
        <w:rPr>
          <w:lang w:val="en-US"/>
        </w:rPr>
        <w:t xml:space="preserve"> suggest that</w:t>
      </w:r>
      <w:r w:rsidR="009B2946" w:rsidRPr="00CE0C9E">
        <w:rPr>
          <w:lang w:val="en-US"/>
        </w:rPr>
        <w:t xml:space="preserve"> </w:t>
      </w:r>
      <w:r w:rsidR="003B753E">
        <w:rPr>
          <w:lang w:val="en-US"/>
        </w:rPr>
        <w:t>the choice to source a proportion of the workforce from the home country is underpinned by</w:t>
      </w:r>
      <w:r w:rsidR="00685E2E" w:rsidRPr="00CE0C9E">
        <w:rPr>
          <w:lang w:val="en-US"/>
        </w:rPr>
        <w:t xml:space="preserve"> </w:t>
      </w:r>
      <w:r w:rsidR="00E8111A" w:rsidRPr="00CE0C9E">
        <w:rPr>
          <w:lang w:val="en-US"/>
        </w:rPr>
        <w:t xml:space="preserve">the </w:t>
      </w:r>
      <w:r w:rsidR="009B2946" w:rsidRPr="00CE0C9E">
        <w:rPr>
          <w:lang w:val="en-US"/>
        </w:rPr>
        <w:t>relatively low cost</w:t>
      </w:r>
      <w:r w:rsidR="001B3CBA" w:rsidRPr="00CE0C9E">
        <w:rPr>
          <w:lang w:val="en-US"/>
        </w:rPr>
        <w:t>s of labor</w:t>
      </w:r>
      <w:r w:rsidR="009B2946" w:rsidRPr="00CE0C9E">
        <w:rPr>
          <w:lang w:val="en-US"/>
        </w:rPr>
        <w:t xml:space="preserve"> in China</w:t>
      </w:r>
      <w:r w:rsidR="004C6BF5" w:rsidRPr="00CE0C9E">
        <w:rPr>
          <w:lang w:val="en-US"/>
        </w:rPr>
        <w:t xml:space="preserve">, </w:t>
      </w:r>
      <w:r w:rsidR="009B4C62" w:rsidRPr="00CE0C9E">
        <w:rPr>
          <w:lang w:val="en-US"/>
        </w:rPr>
        <w:t xml:space="preserve">the </w:t>
      </w:r>
      <w:r w:rsidR="002F13CC" w:rsidRPr="00CE0C9E">
        <w:rPr>
          <w:lang w:val="en-US"/>
        </w:rPr>
        <w:t>attributes of Chinese workers</w:t>
      </w:r>
      <w:r w:rsidR="004C6BF5" w:rsidRPr="00CE0C9E">
        <w:rPr>
          <w:lang w:val="en-US"/>
        </w:rPr>
        <w:t>, skill shortage</w:t>
      </w:r>
      <w:r w:rsidR="003B753E">
        <w:rPr>
          <w:lang w:val="en-US"/>
        </w:rPr>
        <w:t>s</w:t>
      </w:r>
      <w:r w:rsidR="004C6BF5" w:rsidRPr="00CE0C9E">
        <w:rPr>
          <w:lang w:val="en-US"/>
        </w:rPr>
        <w:t xml:space="preserve"> in the host countries</w:t>
      </w:r>
      <w:r w:rsidR="003B753E">
        <w:rPr>
          <w:lang w:val="en-US"/>
        </w:rPr>
        <w:t>, and the fact that Chinese MNCs are in the early stages of internationalization</w:t>
      </w:r>
      <w:r w:rsidR="00E36EAD" w:rsidRPr="00CE0C9E">
        <w:rPr>
          <w:lang w:val="en-US"/>
        </w:rPr>
        <w:t xml:space="preserve"> </w:t>
      </w:r>
      <w:r w:rsidR="00F16DFD" w:rsidRPr="00CE0C9E">
        <w:rPr>
          <w:lang w:val="en-US"/>
        </w:rPr>
        <w:t>(Rui</w:t>
      </w:r>
      <w:r w:rsidR="009B4C62" w:rsidRPr="00CE0C9E">
        <w:rPr>
          <w:lang w:val="en-US"/>
        </w:rPr>
        <w:t xml:space="preserve"> et al.</w:t>
      </w:r>
      <w:r w:rsidR="00F16DFD" w:rsidRPr="00CE0C9E">
        <w:rPr>
          <w:lang w:val="en-US"/>
        </w:rPr>
        <w:t>, 2017; Wood</w:t>
      </w:r>
      <w:r w:rsidR="009B4C62" w:rsidRPr="00CE0C9E">
        <w:rPr>
          <w:lang w:val="en-US"/>
        </w:rPr>
        <w:t xml:space="preserve"> et al.</w:t>
      </w:r>
      <w:r w:rsidR="00F16DFD" w:rsidRPr="00CE0C9E">
        <w:rPr>
          <w:lang w:val="en-US"/>
        </w:rPr>
        <w:t>, 2014; Zhang &amp; Fan, 2014)</w:t>
      </w:r>
      <w:r w:rsidR="009B2946" w:rsidRPr="00CE0C9E">
        <w:rPr>
          <w:lang w:val="en-US"/>
        </w:rPr>
        <w:t>.</w:t>
      </w:r>
      <w:bookmarkEnd w:id="0"/>
      <w:r w:rsidR="009B2946" w:rsidRPr="00CE0C9E">
        <w:rPr>
          <w:lang w:val="en-US"/>
        </w:rPr>
        <w:t xml:space="preserve"> </w:t>
      </w:r>
      <w:r w:rsidR="002516BA" w:rsidRPr="00CE0C9E">
        <w:rPr>
          <w:lang w:val="en-US"/>
        </w:rPr>
        <w:t xml:space="preserve">While </w:t>
      </w:r>
      <w:r w:rsidR="006C23DC" w:rsidRPr="00CE0C9E">
        <w:rPr>
          <w:lang w:val="en-US"/>
        </w:rPr>
        <w:t>comparative analys</w:t>
      </w:r>
      <w:r w:rsidR="00B74E97">
        <w:rPr>
          <w:lang w:val="en-US"/>
        </w:rPr>
        <w:t>e</w:t>
      </w:r>
      <w:r w:rsidR="006C23DC" w:rsidRPr="00CE0C9E">
        <w:rPr>
          <w:lang w:val="en-US"/>
        </w:rPr>
        <w:t>s</w:t>
      </w:r>
      <w:r w:rsidR="002516BA" w:rsidRPr="00CE0C9E">
        <w:rPr>
          <w:lang w:val="en-US"/>
        </w:rPr>
        <w:t xml:space="preserve"> </w:t>
      </w:r>
      <w:r w:rsidR="00B74E97">
        <w:rPr>
          <w:lang w:val="en-US"/>
        </w:rPr>
        <w:t>have</w:t>
      </w:r>
      <w:r w:rsidR="002516BA" w:rsidRPr="00CE0C9E">
        <w:rPr>
          <w:lang w:val="en-US"/>
        </w:rPr>
        <w:t xml:space="preserve"> enriched </w:t>
      </w:r>
      <w:r w:rsidR="009B03AF" w:rsidRPr="00CE0C9E">
        <w:rPr>
          <w:lang w:val="en-US"/>
        </w:rPr>
        <w:t xml:space="preserve">our understanding of </w:t>
      </w:r>
      <w:r w:rsidR="006C23DC" w:rsidRPr="00CE0C9E">
        <w:rPr>
          <w:lang w:val="en-US"/>
        </w:rPr>
        <w:t xml:space="preserve">the context and contingencies </w:t>
      </w:r>
      <w:r w:rsidR="00B43032" w:rsidRPr="00CE0C9E">
        <w:rPr>
          <w:lang w:val="en-US"/>
        </w:rPr>
        <w:t xml:space="preserve">that give rise to </w:t>
      </w:r>
      <w:r w:rsidR="00B74E97">
        <w:rPr>
          <w:lang w:val="en-US"/>
        </w:rPr>
        <w:t xml:space="preserve">firms dispatching </w:t>
      </w:r>
      <w:r w:rsidR="00443F13" w:rsidRPr="00CE0C9E">
        <w:rPr>
          <w:lang w:val="en-US"/>
        </w:rPr>
        <w:t>expatriates to</w:t>
      </w:r>
      <w:r w:rsidR="00B43032" w:rsidRPr="00CE0C9E">
        <w:rPr>
          <w:lang w:val="en-US"/>
        </w:rPr>
        <w:t xml:space="preserve"> fill a wide range of positions</w:t>
      </w:r>
      <w:r w:rsidR="00243F4E" w:rsidRPr="00CE0C9E">
        <w:rPr>
          <w:lang w:val="en-US"/>
        </w:rPr>
        <w:t xml:space="preserve">, </w:t>
      </w:r>
      <w:r w:rsidR="001F7752" w:rsidRPr="00CE0C9E">
        <w:rPr>
          <w:lang w:val="en-US"/>
        </w:rPr>
        <w:t xml:space="preserve">one may question whether </w:t>
      </w:r>
      <w:r w:rsidR="00B43032" w:rsidRPr="00CE0C9E">
        <w:rPr>
          <w:lang w:val="en-US"/>
        </w:rPr>
        <w:t xml:space="preserve">the phenomenon </w:t>
      </w:r>
      <w:r w:rsidR="001F7752" w:rsidRPr="00CE0C9E">
        <w:rPr>
          <w:lang w:val="en-US"/>
        </w:rPr>
        <w:t xml:space="preserve">is </w:t>
      </w:r>
      <w:r w:rsidR="00443F13" w:rsidRPr="00CE0C9E">
        <w:rPr>
          <w:lang w:val="en-US"/>
        </w:rPr>
        <w:t xml:space="preserve">only </w:t>
      </w:r>
      <w:r w:rsidR="001F7752" w:rsidRPr="00CE0C9E">
        <w:rPr>
          <w:lang w:val="en-US"/>
        </w:rPr>
        <w:t xml:space="preserve">temporary </w:t>
      </w:r>
      <w:r w:rsidR="00B43032" w:rsidRPr="00CE0C9E">
        <w:rPr>
          <w:lang w:val="en-US"/>
        </w:rPr>
        <w:t>for</w:t>
      </w:r>
      <w:r w:rsidR="00443F13" w:rsidRPr="00CE0C9E">
        <w:rPr>
          <w:lang w:val="en-US"/>
        </w:rPr>
        <w:t xml:space="preserve"> Chinese MNCs </w:t>
      </w:r>
      <w:r w:rsidR="00B43032" w:rsidRPr="00CE0C9E">
        <w:rPr>
          <w:lang w:val="en-US"/>
        </w:rPr>
        <w:t>in</w:t>
      </w:r>
      <w:r w:rsidR="001F7752" w:rsidRPr="00CE0C9E">
        <w:rPr>
          <w:lang w:val="en-US"/>
        </w:rPr>
        <w:t xml:space="preserve"> a number of sectors and </w:t>
      </w:r>
      <w:r w:rsidR="00B43032" w:rsidRPr="00CE0C9E">
        <w:rPr>
          <w:lang w:val="en-US"/>
        </w:rPr>
        <w:t>locations</w:t>
      </w:r>
      <w:r w:rsidR="001F7752" w:rsidRPr="00CE0C9E">
        <w:rPr>
          <w:lang w:val="en-US"/>
        </w:rPr>
        <w:t xml:space="preserve"> </w:t>
      </w:r>
      <w:r w:rsidR="00B74E97">
        <w:rPr>
          <w:lang w:val="en-US"/>
        </w:rPr>
        <w:t>o</w:t>
      </w:r>
      <w:r w:rsidR="001F7752" w:rsidRPr="00CE0C9E">
        <w:rPr>
          <w:lang w:val="en-US"/>
        </w:rPr>
        <w:t xml:space="preserve">r </w:t>
      </w:r>
      <w:r w:rsidR="00B74E97">
        <w:rPr>
          <w:lang w:val="en-US"/>
        </w:rPr>
        <w:t>whether</w:t>
      </w:r>
      <w:r w:rsidR="001F7752" w:rsidRPr="00CE0C9E">
        <w:rPr>
          <w:lang w:val="en-US"/>
        </w:rPr>
        <w:t xml:space="preserve"> the emerging patterns of expatriation observed in some Chinese MNCs raise the prospect of re</w:t>
      </w:r>
      <w:r w:rsidR="00F56A91" w:rsidRPr="00CE0C9E">
        <w:rPr>
          <w:lang w:val="en-US"/>
        </w:rPr>
        <w:t>visiting</w:t>
      </w:r>
      <w:r w:rsidR="001F7752" w:rsidRPr="00CE0C9E">
        <w:rPr>
          <w:lang w:val="en-US"/>
        </w:rPr>
        <w:t xml:space="preserve"> </w:t>
      </w:r>
      <w:r w:rsidR="00561960" w:rsidRPr="00CE0C9E">
        <w:rPr>
          <w:lang w:val="en-US"/>
        </w:rPr>
        <w:t>the theoretical underpinning of expatriat</w:t>
      </w:r>
      <w:r w:rsidR="00B74E97">
        <w:rPr>
          <w:lang w:val="en-US"/>
        </w:rPr>
        <w:t>es</w:t>
      </w:r>
      <w:r w:rsidR="00561960" w:rsidRPr="00CE0C9E">
        <w:rPr>
          <w:lang w:val="en-US"/>
        </w:rPr>
        <w:t xml:space="preserve"> as a concept</w:t>
      </w:r>
      <w:r w:rsidR="00B74E97">
        <w:rPr>
          <w:lang w:val="en-US"/>
        </w:rPr>
        <w:t>.</w:t>
      </w:r>
      <w:r w:rsidR="001F7752" w:rsidRPr="00CE0C9E">
        <w:rPr>
          <w:lang w:val="en-US"/>
        </w:rPr>
        <w:t xml:space="preserve"> </w:t>
      </w:r>
      <w:r w:rsidR="006C23DC" w:rsidRPr="00CE0C9E">
        <w:rPr>
          <w:lang w:val="en-US" w:eastAsia="zh-CN"/>
        </w:rPr>
        <w:t xml:space="preserve">In this paper, we address this question by examining the theoretical constructs </w:t>
      </w:r>
      <w:r w:rsidR="00B74E97">
        <w:rPr>
          <w:lang w:val="en-US" w:eastAsia="zh-CN"/>
        </w:rPr>
        <w:t>used</w:t>
      </w:r>
      <w:r w:rsidR="006C23DC" w:rsidRPr="00CE0C9E">
        <w:rPr>
          <w:lang w:val="en-US" w:eastAsia="zh-CN"/>
        </w:rPr>
        <w:t xml:space="preserve"> to distinguish expatriates.</w:t>
      </w:r>
      <w:r w:rsidR="00443F13" w:rsidRPr="00CE0C9E">
        <w:rPr>
          <w:lang w:val="en-US" w:eastAsia="zh-CN"/>
        </w:rPr>
        <w:t xml:space="preserve"> </w:t>
      </w:r>
      <w:r w:rsidR="0052750A" w:rsidRPr="00CE0C9E">
        <w:rPr>
          <w:lang w:val="en-US" w:eastAsia="zh-CN"/>
        </w:rPr>
        <w:t xml:space="preserve">We argue that a </w:t>
      </w:r>
      <w:r w:rsidR="003D7FEF" w:rsidRPr="00CE0C9E">
        <w:rPr>
          <w:lang w:val="en-US" w:eastAsia="zh-CN"/>
        </w:rPr>
        <w:t>key element missing from</w:t>
      </w:r>
      <w:r w:rsidR="001A2F56" w:rsidRPr="00CE0C9E">
        <w:rPr>
          <w:lang w:val="en-US" w:eastAsia="zh-CN"/>
        </w:rPr>
        <w:t xml:space="preserve"> analys</w:t>
      </w:r>
      <w:r w:rsidR="00B74E97">
        <w:rPr>
          <w:lang w:val="en-US" w:eastAsia="zh-CN"/>
        </w:rPr>
        <w:t>e</w:t>
      </w:r>
      <w:r w:rsidR="001A2F56" w:rsidRPr="00CE0C9E">
        <w:rPr>
          <w:lang w:val="en-US" w:eastAsia="zh-CN"/>
        </w:rPr>
        <w:t>s of segmentation among expatriates</w:t>
      </w:r>
      <w:r w:rsidR="0052750A" w:rsidRPr="00CE0C9E">
        <w:rPr>
          <w:lang w:val="en-US" w:eastAsia="zh-CN"/>
        </w:rPr>
        <w:t xml:space="preserve">, </w:t>
      </w:r>
      <w:r w:rsidR="00CE0C9E">
        <w:rPr>
          <w:lang w:val="en-US" w:eastAsia="zh-CN"/>
        </w:rPr>
        <w:t xml:space="preserve">namely, </w:t>
      </w:r>
      <w:r w:rsidR="0052750A" w:rsidRPr="00CE0C9E">
        <w:rPr>
          <w:lang w:val="en-US" w:eastAsia="zh-CN"/>
        </w:rPr>
        <w:t xml:space="preserve">the labor function embodied by expatriates, needs to be incorporated to </w:t>
      </w:r>
      <w:r w:rsidR="0023737A" w:rsidRPr="00CE0C9E">
        <w:rPr>
          <w:lang w:val="en-US" w:eastAsia="zh-CN"/>
        </w:rPr>
        <w:t>explain the</w:t>
      </w:r>
      <w:r w:rsidR="00B74E97">
        <w:rPr>
          <w:lang w:val="en-US" w:eastAsia="zh-CN"/>
        </w:rPr>
        <w:t>ir</w:t>
      </w:r>
      <w:r w:rsidR="0023737A" w:rsidRPr="00CE0C9E">
        <w:rPr>
          <w:lang w:val="en-US" w:eastAsia="zh-CN"/>
        </w:rPr>
        <w:t xml:space="preserve"> employment</w:t>
      </w:r>
      <w:r w:rsidR="00F56A91" w:rsidRPr="00CE0C9E">
        <w:rPr>
          <w:lang w:val="en-US" w:eastAsia="zh-CN"/>
        </w:rPr>
        <w:t xml:space="preserve">. </w:t>
      </w:r>
    </w:p>
    <w:p w14:paraId="31255EBA" w14:textId="38F9C7A3" w:rsidR="00CF06A8" w:rsidRPr="00CE0C9E" w:rsidRDefault="00B74E97" w:rsidP="00C12C59">
      <w:pPr>
        <w:ind w:firstLine="720"/>
        <w:rPr>
          <w:lang w:val="en-US"/>
        </w:rPr>
      </w:pPr>
      <w:r>
        <w:rPr>
          <w:lang w:val="en-US"/>
        </w:rPr>
        <w:t>The increasing</w:t>
      </w:r>
      <w:r w:rsidR="00EB047F" w:rsidRPr="00CE0C9E">
        <w:rPr>
          <w:lang w:val="en-US"/>
        </w:rPr>
        <w:t xml:space="preserve"> scale </w:t>
      </w:r>
      <w:r w:rsidR="00C507CA" w:rsidRPr="00CE0C9E">
        <w:rPr>
          <w:lang w:val="en-US"/>
        </w:rPr>
        <w:t xml:space="preserve">of </w:t>
      </w:r>
      <w:r w:rsidR="001A4B9D" w:rsidRPr="00CE0C9E">
        <w:rPr>
          <w:lang w:val="en-US"/>
        </w:rPr>
        <w:t>expatriates</w:t>
      </w:r>
      <w:r w:rsidR="00C507CA" w:rsidRPr="00CE0C9E">
        <w:rPr>
          <w:lang w:val="en-US"/>
        </w:rPr>
        <w:t xml:space="preserve"> </w:t>
      </w:r>
      <w:r>
        <w:rPr>
          <w:lang w:val="en-US"/>
        </w:rPr>
        <w:t>has led to great diversity in both the jobs</w:t>
      </w:r>
      <w:r w:rsidR="003D7FEF" w:rsidRPr="00CE0C9E">
        <w:rPr>
          <w:lang w:val="en-US"/>
        </w:rPr>
        <w:t xml:space="preserve"> performed</w:t>
      </w:r>
      <w:r w:rsidR="003D7FEF" w:rsidRPr="00CE0C9E">
        <w:rPr>
          <w:lang w:val="en-US" w:eastAsia="zh-CN"/>
        </w:rPr>
        <w:t xml:space="preserve"> by expatriates and </w:t>
      </w:r>
      <w:r>
        <w:rPr>
          <w:lang w:val="en-US" w:eastAsia="zh-CN"/>
        </w:rPr>
        <w:t>in the</w:t>
      </w:r>
      <w:r w:rsidR="003D7FEF" w:rsidRPr="00CE0C9E">
        <w:rPr>
          <w:lang w:val="en-US" w:eastAsia="zh-CN"/>
        </w:rPr>
        <w:t xml:space="preserve"> ways </w:t>
      </w:r>
      <w:r>
        <w:rPr>
          <w:lang w:val="en-US" w:eastAsia="zh-CN"/>
        </w:rPr>
        <w:t>they</w:t>
      </w:r>
      <w:r w:rsidR="003D7FEF" w:rsidRPr="00CE0C9E">
        <w:rPr>
          <w:lang w:val="en-US" w:eastAsia="zh-CN"/>
        </w:rPr>
        <w:t xml:space="preserve"> land </w:t>
      </w:r>
      <w:r w:rsidR="001A48A5" w:rsidRPr="00CE0C9E">
        <w:rPr>
          <w:lang w:val="en-US" w:eastAsia="zh-CN"/>
        </w:rPr>
        <w:t>their jobs</w:t>
      </w:r>
      <w:r w:rsidR="00F56A91" w:rsidRPr="00CE0C9E">
        <w:rPr>
          <w:lang w:val="en-US" w:eastAsia="zh-CN"/>
        </w:rPr>
        <w:t>.</w:t>
      </w:r>
      <w:r w:rsidR="00F56A91" w:rsidRPr="00CE0C9E" w:rsidDel="00F56A91">
        <w:rPr>
          <w:lang w:val="en-US"/>
        </w:rPr>
        <w:t xml:space="preserve"> </w:t>
      </w:r>
      <w:r w:rsidR="00C507CA" w:rsidRPr="00CE0C9E">
        <w:rPr>
          <w:lang w:val="en-US"/>
        </w:rPr>
        <w:t>As a result,</w:t>
      </w:r>
      <w:r w:rsidR="00C824E1" w:rsidRPr="00CE0C9E">
        <w:rPr>
          <w:lang w:val="en-US"/>
        </w:rPr>
        <w:t xml:space="preserve"> </w:t>
      </w:r>
      <w:r>
        <w:rPr>
          <w:lang w:val="en-US"/>
        </w:rPr>
        <w:t>the term “</w:t>
      </w:r>
      <w:r w:rsidR="00C824E1" w:rsidRPr="00CE0C9E">
        <w:rPr>
          <w:lang w:val="en-US"/>
        </w:rPr>
        <w:t>expatriate</w:t>
      </w:r>
      <w:r>
        <w:rPr>
          <w:lang w:val="en-US"/>
        </w:rPr>
        <w:t>”</w:t>
      </w:r>
      <w:r w:rsidR="00C824E1" w:rsidRPr="00CE0C9E">
        <w:rPr>
          <w:lang w:val="en-US"/>
        </w:rPr>
        <w:t xml:space="preserve"> </w:t>
      </w:r>
      <w:r w:rsidR="00C507CA" w:rsidRPr="00CE0C9E">
        <w:rPr>
          <w:lang w:val="en-US"/>
        </w:rPr>
        <w:t xml:space="preserve">is now much broader </w:t>
      </w:r>
      <w:r>
        <w:rPr>
          <w:lang w:val="en-US"/>
        </w:rPr>
        <w:t>than</w:t>
      </w:r>
      <w:r w:rsidR="00C507CA" w:rsidRPr="00CE0C9E">
        <w:rPr>
          <w:lang w:val="en-US"/>
        </w:rPr>
        <w:t xml:space="preserve"> when it was first introduced to the HRM literature decades ago. In a recent attempt to </w:t>
      </w:r>
      <w:r w:rsidR="000E04ED" w:rsidRPr="00CE0C9E">
        <w:rPr>
          <w:lang w:val="en-US"/>
        </w:rPr>
        <w:t>summari</w:t>
      </w:r>
      <w:r>
        <w:rPr>
          <w:lang w:val="en-US"/>
        </w:rPr>
        <w:t>z</w:t>
      </w:r>
      <w:r w:rsidR="000E04ED" w:rsidRPr="00CE0C9E">
        <w:rPr>
          <w:lang w:val="en-US"/>
        </w:rPr>
        <w:t xml:space="preserve">e </w:t>
      </w:r>
      <w:r w:rsidR="00C507CA" w:rsidRPr="00CE0C9E">
        <w:rPr>
          <w:lang w:val="en-US"/>
        </w:rPr>
        <w:t>the defining features o</w:t>
      </w:r>
      <w:r w:rsidR="0052750A" w:rsidRPr="00CE0C9E">
        <w:rPr>
          <w:lang w:val="en-US"/>
        </w:rPr>
        <w:t>f expatriate</w:t>
      </w:r>
      <w:r>
        <w:rPr>
          <w:lang w:val="en-US"/>
        </w:rPr>
        <w:t>s</w:t>
      </w:r>
      <w:r w:rsidR="001A48A5" w:rsidRPr="00CE0C9E">
        <w:rPr>
          <w:lang w:val="en-US"/>
        </w:rPr>
        <w:t xml:space="preserve"> </w:t>
      </w:r>
      <w:r w:rsidR="00754D5B" w:rsidRPr="00CE0C9E">
        <w:rPr>
          <w:lang w:val="en-US"/>
        </w:rPr>
        <w:t>through</w:t>
      </w:r>
      <w:r w:rsidR="001A48A5" w:rsidRPr="00CE0C9E">
        <w:rPr>
          <w:lang w:val="en-US"/>
        </w:rPr>
        <w:t xml:space="preserve"> </w:t>
      </w:r>
      <w:r w:rsidR="00C14DE7" w:rsidRPr="00CE0C9E">
        <w:rPr>
          <w:lang w:val="en-US"/>
        </w:rPr>
        <w:t xml:space="preserve">a </w:t>
      </w:r>
      <w:r w:rsidR="001A48A5" w:rsidRPr="00CE0C9E">
        <w:rPr>
          <w:lang w:val="en-US"/>
        </w:rPr>
        <w:t>systematic review</w:t>
      </w:r>
      <w:r w:rsidR="00C507CA" w:rsidRPr="00CE0C9E">
        <w:rPr>
          <w:lang w:val="en-US"/>
        </w:rPr>
        <w:t>,</w:t>
      </w:r>
      <w:r w:rsidR="009B4C62" w:rsidRPr="00CE0C9E">
        <w:rPr>
          <w:lang w:val="en-US"/>
        </w:rPr>
        <w:t xml:space="preserve"> </w:t>
      </w:r>
      <w:r w:rsidR="00645BBB" w:rsidRPr="00CE0C9E">
        <w:rPr>
          <w:lang w:val="en-US"/>
        </w:rPr>
        <w:t>McNulty and Brewste</w:t>
      </w:r>
      <w:r w:rsidR="00C824E1" w:rsidRPr="00CE0C9E">
        <w:rPr>
          <w:lang w:val="en-US"/>
        </w:rPr>
        <w:t>r</w:t>
      </w:r>
      <w:r w:rsidR="00645BBB" w:rsidRPr="00CE0C9E">
        <w:rPr>
          <w:lang w:val="en-US"/>
        </w:rPr>
        <w:t xml:space="preserve"> </w:t>
      </w:r>
      <w:r w:rsidR="007C0560" w:rsidRPr="00CE0C9E">
        <w:rPr>
          <w:lang w:val="en-US"/>
        </w:rPr>
        <w:t>(2016: 20)</w:t>
      </w:r>
      <w:r w:rsidR="00C507CA" w:rsidRPr="00CE0C9E">
        <w:rPr>
          <w:lang w:val="en-US"/>
        </w:rPr>
        <w:t xml:space="preserve"> </w:t>
      </w:r>
      <w:r w:rsidR="001A48A5" w:rsidRPr="00CE0C9E">
        <w:rPr>
          <w:lang w:val="en-US"/>
        </w:rPr>
        <w:t>conclude</w:t>
      </w:r>
      <w:r w:rsidR="00C507CA" w:rsidRPr="00CE0C9E">
        <w:rPr>
          <w:lang w:val="en-US"/>
        </w:rPr>
        <w:t xml:space="preserve"> </w:t>
      </w:r>
      <w:r w:rsidR="00754D5B" w:rsidRPr="00CE0C9E">
        <w:rPr>
          <w:lang w:val="en-US"/>
        </w:rPr>
        <w:lastRenderedPageBreak/>
        <w:t xml:space="preserve">that </w:t>
      </w:r>
      <w:r w:rsidR="000E04ED" w:rsidRPr="00CE0C9E">
        <w:rPr>
          <w:lang w:val="en-US"/>
        </w:rPr>
        <w:t xml:space="preserve">what </w:t>
      </w:r>
      <w:r w:rsidR="007C4898" w:rsidRPr="00CE0C9E">
        <w:rPr>
          <w:lang w:val="en-US"/>
        </w:rPr>
        <w:t>constitutes</w:t>
      </w:r>
      <w:r w:rsidR="000E04ED" w:rsidRPr="00CE0C9E">
        <w:rPr>
          <w:lang w:val="en-US"/>
        </w:rPr>
        <w:t xml:space="preserve"> </w:t>
      </w:r>
      <w:r w:rsidR="00E97C12" w:rsidRPr="00CE0C9E">
        <w:rPr>
          <w:lang w:val="en-US"/>
        </w:rPr>
        <w:t>an expatriate is</w:t>
      </w:r>
      <w:r w:rsidR="00401A72" w:rsidRPr="00CE0C9E">
        <w:rPr>
          <w:lang w:val="en-US"/>
        </w:rPr>
        <w:t xml:space="preserve"> </w:t>
      </w:r>
      <w:r>
        <w:rPr>
          <w:lang w:val="en-US"/>
        </w:rPr>
        <w:t>“</w:t>
      </w:r>
      <w:r w:rsidR="00645BBB" w:rsidRPr="00CE0C9E">
        <w:rPr>
          <w:lang w:val="en-US"/>
        </w:rPr>
        <w:t>being relocated</w:t>
      </w:r>
      <w:r>
        <w:rPr>
          <w:lang w:val="en-US"/>
        </w:rPr>
        <w:t>”</w:t>
      </w:r>
      <w:r w:rsidR="00645BBB" w:rsidRPr="00CE0C9E">
        <w:rPr>
          <w:lang w:val="en-US"/>
        </w:rPr>
        <w:t xml:space="preserve"> to </w:t>
      </w:r>
      <w:r>
        <w:rPr>
          <w:lang w:val="en-US"/>
        </w:rPr>
        <w:t>“</w:t>
      </w:r>
      <w:r w:rsidR="00645BBB" w:rsidRPr="00CE0C9E">
        <w:rPr>
          <w:lang w:val="en-US"/>
        </w:rPr>
        <w:t>work temporarily</w:t>
      </w:r>
      <w:r>
        <w:rPr>
          <w:lang w:val="en-US"/>
        </w:rPr>
        <w:t>”</w:t>
      </w:r>
      <w:r w:rsidR="00645BBB" w:rsidRPr="00CE0C9E">
        <w:rPr>
          <w:lang w:val="en-US"/>
        </w:rPr>
        <w:t xml:space="preserve"> in a country where </w:t>
      </w:r>
      <w:r>
        <w:rPr>
          <w:lang w:val="en-US"/>
        </w:rPr>
        <w:t>“</w:t>
      </w:r>
      <w:r w:rsidR="00645BBB" w:rsidRPr="00CE0C9E">
        <w:rPr>
          <w:lang w:val="en-US"/>
        </w:rPr>
        <w:t>they are not a citizen</w:t>
      </w:r>
      <w:r>
        <w:rPr>
          <w:lang w:val="en-US"/>
        </w:rPr>
        <w:t>”</w:t>
      </w:r>
      <w:r w:rsidR="00C507CA" w:rsidRPr="00CE0C9E">
        <w:rPr>
          <w:lang w:val="en-US"/>
        </w:rPr>
        <w:t xml:space="preserve">, which </w:t>
      </w:r>
      <w:r>
        <w:rPr>
          <w:lang w:val="en-US"/>
        </w:rPr>
        <w:t xml:space="preserve">is the definition </w:t>
      </w:r>
      <w:r w:rsidR="00C507CA" w:rsidRPr="00CE0C9E">
        <w:rPr>
          <w:lang w:val="en-US"/>
        </w:rPr>
        <w:t xml:space="preserve">we use </w:t>
      </w:r>
      <w:r w:rsidR="0023737A" w:rsidRPr="00CE0C9E">
        <w:rPr>
          <w:lang w:val="en-US"/>
        </w:rPr>
        <w:t>in this paper</w:t>
      </w:r>
      <w:r w:rsidR="00645BBB" w:rsidRPr="00CE0C9E">
        <w:rPr>
          <w:lang w:val="en-US"/>
        </w:rPr>
        <w:t xml:space="preserve">. </w:t>
      </w:r>
      <w:r w:rsidR="00C507CA" w:rsidRPr="00CE0C9E">
        <w:rPr>
          <w:lang w:val="en-US"/>
        </w:rPr>
        <w:t xml:space="preserve">To refine </w:t>
      </w:r>
      <w:r>
        <w:rPr>
          <w:lang w:val="en-US"/>
        </w:rPr>
        <w:t xml:space="preserve">the </w:t>
      </w:r>
      <w:r w:rsidR="000E04ED" w:rsidRPr="00CE0C9E">
        <w:rPr>
          <w:lang w:val="en-US"/>
        </w:rPr>
        <w:t>boundaries between categories of expatriates</w:t>
      </w:r>
      <w:r w:rsidR="00C507CA" w:rsidRPr="00CE0C9E">
        <w:rPr>
          <w:lang w:val="en-US"/>
        </w:rPr>
        <w:t xml:space="preserve">, </w:t>
      </w:r>
      <w:r w:rsidR="00645BBB" w:rsidRPr="00CE0C9E">
        <w:rPr>
          <w:lang w:val="en-US"/>
        </w:rPr>
        <w:t xml:space="preserve">a line </w:t>
      </w:r>
      <w:r w:rsidR="000E04ED" w:rsidRPr="00CE0C9E">
        <w:rPr>
          <w:lang w:val="en-US"/>
        </w:rPr>
        <w:t xml:space="preserve">is drawn </w:t>
      </w:r>
      <w:r w:rsidR="00645BBB" w:rsidRPr="00CE0C9E">
        <w:rPr>
          <w:lang w:val="en-US"/>
        </w:rPr>
        <w:t>between firm-</w:t>
      </w:r>
      <w:r w:rsidR="00C824E1" w:rsidRPr="00CE0C9E">
        <w:rPr>
          <w:lang w:val="en-US"/>
        </w:rPr>
        <w:t>assigned</w:t>
      </w:r>
      <w:r w:rsidR="00645BBB" w:rsidRPr="00CE0C9E">
        <w:rPr>
          <w:lang w:val="en-US"/>
        </w:rPr>
        <w:t xml:space="preserve"> and self-initiated </w:t>
      </w:r>
      <w:r w:rsidR="002E3427" w:rsidRPr="00CE0C9E">
        <w:rPr>
          <w:lang w:val="en-US"/>
        </w:rPr>
        <w:t>expatriates</w:t>
      </w:r>
      <w:r w:rsidR="00645BBB" w:rsidRPr="00CE0C9E">
        <w:rPr>
          <w:lang w:val="en-US"/>
        </w:rPr>
        <w:t xml:space="preserve"> to </w:t>
      </w:r>
      <w:r w:rsidR="00CA0BC1" w:rsidRPr="00CE0C9E">
        <w:rPr>
          <w:lang w:val="en-US"/>
        </w:rPr>
        <w:t xml:space="preserve">highlight expatriation as </w:t>
      </w:r>
      <w:r w:rsidR="000E04ED" w:rsidRPr="00CE0C9E">
        <w:rPr>
          <w:lang w:val="en-US"/>
        </w:rPr>
        <w:t>employment through</w:t>
      </w:r>
      <w:r w:rsidR="002E3427" w:rsidRPr="00CE0C9E">
        <w:rPr>
          <w:lang w:val="en-US"/>
        </w:rPr>
        <w:t xml:space="preserve"> internal and external labor markets</w:t>
      </w:r>
      <w:r w:rsidR="000E42A8" w:rsidRPr="00CE0C9E">
        <w:rPr>
          <w:lang w:val="en-US"/>
        </w:rPr>
        <w:t xml:space="preserve">. </w:t>
      </w:r>
      <w:r>
        <w:rPr>
          <w:lang w:val="en-US"/>
        </w:rPr>
        <w:t>The l</w:t>
      </w:r>
      <w:r w:rsidR="00D53043" w:rsidRPr="00CE0C9E">
        <w:rPr>
          <w:lang w:val="en-US"/>
        </w:rPr>
        <w:t xml:space="preserve">ength of expatriation can be fixed or flexible. </w:t>
      </w:r>
      <w:r w:rsidR="003755D0" w:rsidRPr="00CE0C9E">
        <w:rPr>
          <w:lang w:val="en-US"/>
        </w:rPr>
        <w:t xml:space="preserve">Expatriates are </w:t>
      </w:r>
      <w:r w:rsidR="00684600">
        <w:rPr>
          <w:lang w:val="en-US"/>
        </w:rPr>
        <w:t>also placed</w:t>
      </w:r>
      <w:r w:rsidR="00DD7E1B" w:rsidRPr="00CE0C9E">
        <w:rPr>
          <w:lang w:val="en-US"/>
        </w:rPr>
        <w:t xml:space="preserve"> in national </w:t>
      </w:r>
      <w:r w:rsidR="007E6428" w:rsidRPr="00CE0C9E">
        <w:rPr>
          <w:lang w:val="en-US"/>
        </w:rPr>
        <w:t>or</w:t>
      </w:r>
      <w:r w:rsidR="00BE38EC" w:rsidRPr="00CE0C9E">
        <w:rPr>
          <w:lang w:val="en-US"/>
        </w:rPr>
        <w:t xml:space="preserve"> transnational cultural </w:t>
      </w:r>
      <w:r w:rsidR="00DD7E1B" w:rsidRPr="00CE0C9E">
        <w:rPr>
          <w:lang w:val="en-US"/>
        </w:rPr>
        <w:t xml:space="preserve">categories </w:t>
      </w:r>
      <w:r w:rsidR="00BE38EC" w:rsidRPr="00CE0C9E">
        <w:rPr>
          <w:lang w:val="en-US"/>
        </w:rPr>
        <w:t xml:space="preserve">to </w:t>
      </w:r>
      <w:r w:rsidR="00CE0C9E">
        <w:rPr>
          <w:lang w:val="en-US"/>
        </w:rPr>
        <w:t xml:space="preserve">analyze </w:t>
      </w:r>
      <w:r w:rsidR="00BE38EC" w:rsidRPr="00CE0C9E">
        <w:rPr>
          <w:lang w:val="en-US"/>
        </w:rPr>
        <w:t xml:space="preserve">their roles in the </w:t>
      </w:r>
      <w:r w:rsidR="006C33A7" w:rsidRPr="00CE0C9E">
        <w:rPr>
          <w:lang w:val="en-US"/>
        </w:rPr>
        <w:t>MNCs</w:t>
      </w:r>
      <w:r w:rsidR="00BE38EC" w:rsidRPr="00CE0C9E">
        <w:rPr>
          <w:lang w:val="en-US"/>
        </w:rPr>
        <w:t xml:space="preserve"> </w:t>
      </w:r>
      <w:r w:rsidR="00684600">
        <w:rPr>
          <w:lang w:val="en-US"/>
        </w:rPr>
        <w:t>that employ them</w:t>
      </w:r>
      <w:r w:rsidR="00BE38EC" w:rsidRPr="00CE0C9E">
        <w:rPr>
          <w:lang w:val="en-US"/>
        </w:rPr>
        <w:t xml:space="preserve"> </w:t>
      </w:r>
      <w:r w:rsidR="009B4C62" w:rsidRPr="00CE0C9E">
        <w:rPr>
          <w:lang w:val="en-US"/>
        </w:rPr>
        <w:t>(</w:t>
      </w:r>
      <w:r w:rsidR="00BE38EC" w:rsidRPr="00CE0C9E">
        <w:rPr>
          <w:lang w:val="en-US"/>
        </w:rPr>
        <w:t xml:space="preserve">see </w:t>
      </w:r>
      <w:proofErr w:type="spellStart"/>
      <w:r w:rsidR="00BE38EC" w:rsidRPr="00CE0C9E">
        <w:rPr>
          <w:lang w:val="en-US"/>
        </w:rPr>
        <w:t>Harzing</w:t>
      </w:r>
      <w:proofErr w:type="spellEnd"/>
      <w:r w:rsidR="006C33A7" w:rsidRPr="00CE0C9E">
        <w:rPr>
          <w:lang w:val="en-US"/>
        </w:rPr>
        <w:t xml:space="preserve"> et al.</w:t>
      </w:r>
      <w:r w:rsidR="009B4C62" w:rsidRPr="00CE0C9E">
        <w:rPr>
          <w:lang w:val="en-US"/>
        </w:rPr>
        <w:t>,</w:t>
      </w:r>
      <w:r w:rsidR="007E6428" w:rsidRPr="00CE0C9E">
        <w:rPr>
          <w:lang w:val="en-US"/>
        </w:rPr>
        <w:t xml:space="preserve"> </w:t>
      </w:r>
      <w:r w:rsidR="00BE38EC" w:rsidRPr="00CE0C9E">
        <w:rPr>
          <w:lang w:val="en-US"/>
        </w:rPr>
        <w:t>201</w:t>
      </w:r>
      <w:r w:rsidR="009B4C62" w:rsidRPr="00CE0C9E">
        <w:rPr>
          <w:lang w:val="en-US"/>
        </w:rPr>
        <w:t>6,</w:t>
      </w:r>
      <w:r w:rsidR="00BE38EC" w:rsidRPr="00CE0C9E">
        <w:rPr>
          <w:lang w:val="en-US"/>
        </w:rPr>
        <w:t xml:space="preserve"> for a </w:t>
      </w:r>
      <w:r w:rsidR="007E6428" w:rsidRPr="00CE0C9E">
        <w:rPr>
          <w:lang w:val="en-US"/>
        </w:rPr>
        <w:t xml:space="preserve">recent </w:t>
      </w:r>
      <w:r w:rsidR="00BE38EC" w:rsidRPr="00CE0C9E">
        <w:rPr>
          <w:lang w:val="en-US"/>
        </w:rPr>
        <w:t>review</w:t>
      </w:r>
      <w:r w:rsidR="009B4C62" w:rsidRPr="00CE0C9E">
        <w:rPr>
          <w:lang w:val="en-US"/>
        </w:rPr>
        <w:t>)</w:t>
      </w:r>
      <w:r w:rsidR="00DD7E1B" w:rsidRPr="00CE0C9E">
        <w:rPr>
          <w:lang w:val="en-US"/>
        </w:rPr>
        <w:t xml:space="preserve">. </w:t>
      </w:r>
      <w:r w:rsidR="004C109B" w:rsidRPr="00CE0C9E">
        <w:rPr>
          <w:lang w:val="en-US"/>
        </w:rPr>
        <w:t xml:space="preserve">However, </w:t>
      </w:r>
      <w:r w:rsidR="00C824E1" w:rsidRPr="00CE0C9E">
        <w:rPr>
          <w:lang w:val="en-US"/>
        </w:rPr>
        <w:t>distinction</w:t>
      </w:r>
      <w:r w:rsidR="003755D0" w:rsidRPr="00CE0C9E">
        <w:rPr>
          <w:lang w:val="en-US"/>
        </w:rPr>
        <w:t>s</w:t>
      </w:r>
      <w:r w:rsidR="00C824E1" w:rsidRPr="00CE0C9E">
        <w:rPr>
          <w:lang w:val="en-US"/>
        </w:rPr>
        <w:t xml:space="preserve"> </w:t>
      </w:r>
      <w:r w:rsidR="00E15D1F" w:rsidRPr="00CE0C9E">
        <w:rPr>
          <w:lang w:val="en-US"/>
        </w:rPr>
        <w:t xml:space="preserve">based on national origins </w:t>
      </w:r>
      <w:r w:rsidR="00596C84" w:rsidRPr="00CE0C9E">
        <w:rPr>
          <w:lang w:val="en-US"/>
        </w:rPr>
        <w:t xml:space="preserve">tend to </w:t>
      </w:r>
      <w:r w:rsidR="00E15D1F" w:rsidRPr="00CE0C9E">
        <w:rPr>
          <w:lang w:val="en-US"/>
        </w:rPr>
        <w:t xml:space="preserve">mix </w:t>
      </w:r>
      <w:r w:rsidR="00E97C12" w:rsidRPr="00CE0C9E">
        <w:rPr>
          <w:lang w:val="en-US"/>
        </w:rPr>
        <w:t>expatriates</w:t>
      </w:r>
      <w:r w:rsidR="00E15D1F" w:rsidRPr="00CE0C9E">
        <w:rPr>
          <w:lang w:val="en-US"/>
        </w:rPr>
        <w:t xml:space="preserve"> in various</w:t>
      </w:r>
      <w:r w:rsidR="00596C84" w:rsidRPr="00CE0C9E">
        <w:rPr>
          <w:lang w:val="en-US"/>
        </w:rPr>
        <w:t xml:space="preserve"> pos</w:t>
      </w:r>
      <w:r w:rsidR="003F15F1" w:rsidRPr="00CE0C9E">
        <w:rPr>
          <w:lang w:val="en-US"/>
        </w:rPr>
        <w:t>i</w:t>
      </w:r>
      <w:r w:rsidR="00596C84" w:rsidRPr="00CE0C9E">
        <w:rPr>
          <w:lang w:val="en-US"/>
        </w:rPr>
        <w:t>t</w:t>
      </w:r>
      <w:r w:rsidR="003F15F1" w:rsidRPr="00CE0C9E">
        <w:rPr>
          <w:lang w:val="en-US"/>
        </w:rPr>
        <w:t>ion</w:t>
      </w:r>
      <w:r w:rsidR="00596C84" w:rsidRPr="00CE0C9E">
        <w:rPr>
          <w:lang w:val="en-US"/>
        </w:rPr>
        <w:t>s</w:t>
      </w:r>
      <w:r w:rsidR="00684600">
        <w:rPr>
          <w:lang w:val="en-US"/>
        </w:rPr>
        <w:t>,</w:t>
      </w:r>
      <w:r w:rsidR="00596C84" w:rsidRPr="00CE0C9E">
        <w:rPr>
          <w:lang w:val="en-US"/>
        </w:rPr>
        <w:t xml:space="preserve"> </w:t>
      </w:r>
      <w:r w:rsidR="005816D1" w:rsidRPr="00CE0C9E">
        <w:rPr>
          <w:lang w:val="en-US"/>
        </w:rPr>
        <w:t>and the HR implications</w:t>
      </w:r>
      <w:r w:rsidR="009B4C62" w:rsidRPr="00CE0C9E">
        <w:rPr>
          <w:lang w:val="en-US"/>
        </w:rPr>
        <w:t xml:space="preserve"> </w:t>
      </w:r>
      <w:r w:rsidR="00684600">
        <w:rPr>
          <w:lang w:val="en-US"/>
        </w:rPr>
        <w:t>of</w:t>
      </w:r>
      <w:r w:rsidR="00E15D1F" w:rsidRPr="00CE0C9E">
        <w:rPr>
          <w:lang w:val="en-US"/>
        </w:rPr>
        <w:t xml:space="preserve"> employing expatriates </w:t>
      </w:r>
      <w:r w:rsidR="00684600">
        <w:rPr>
          <w:lang w:val="en-US"/>
        </w:rPr>
        <w:t>in</w:t>
      </w:r>
      <w:r w:rsidR="00E15D1F" w:rsidRPr="00CE0C9E">
        <w:rPr>
          <w:lang w:val="en-US"/>
        </w:rPr>
        <w:t xml:space="preserve"> operati</w:t>
      </w:r>
      <w:r w:rsidR="00093DCD">
        <w:rPr>
          <w:lang w:val="en-US"/>
        </w:rPr>
        <w:t>onal</w:t>
      </w:r>
      <w:r w:rsidR="00E15D1F" w:rsidRPr="00CE0C9E">
        <w:rPr>
          <w:lang w:val="en-US"/>
        </w:rPr>
        <w:t xml:space="preserve"> positions </w:t>
      </w:r>
      <w:r w:rsidR="009B4C62" w:rsidRPr="00CE0C9E">
        <w:rPr>
          <w:lang w:val="en-US"/>
        </w:rPr>
        <w:t>are therefore</w:t>
      </w:r>
      <w:r w:rsidR="005816D1" w:rsidRPr="00CE0C9E">
        <w:rPr>
          <w:lang w:val="en-US"/>
        </w:rPr>
        <w:t xml:space="preserve"> underexplored</w:t>
      </w:r>
      <w:r w:rsidR="00596C84" w:rsidRPr="00CE0C9E">
        <w:rPr>
          <w:lang w:val="en-US"/>
        </w:rPr>
        <w:t xml:space="preserve"> (</w:t>
      </w:r>
      <w:proofErr w:type="spellStart"/>
      <w:r w:rsidR="00AD322C" w:rsidRPr="00CE0C9E">
        <w:rPr>
          <w:lang w:val="en-US"/>
        </w:rPr>
        <w:t>Haak-Saheem</w:t>
      </w:r>
      <w:proofErr w:type="spellEnd"/>
      <w:r w:rsidR="00AD322C" w:rsidRPr="00CE0C9E">
        <w:rPr>
          <w:lang w:val="en-US"/>
        </w:rPr>
        <w:t xml:space="preserve"> and Brewster, 2017</w:t>
      </w:r>
      <w:r w:rsidR="00596C84" w:rsidRPr="00CE0C9E">
        <w:rPr>
          <w:lang w:val="en-US"/>
        </w:rPr>
        <w:t>)</w:t>
      </w:r>
      <w:r w:rsidR="004C109B" w:rsidRPr="00CE0C9E">
        <w:rPr>
          <w:lang w:val="en-US"/>
        </w:rPr>
        <w:t xml:space="preserve">. </w:t>
      </w:r>
      <w:r w:rsidR="00093DCD">
        <w:rPr>
          <w:lang w:val="en-US" w:eastAsia="zh-CN"/>
        </w:rPr>
        <w:t>Given the</w:t>
      </w:r>
      <w:r w:rsidR="00CC030E" w:rsidRPr="00CE0C9E">
        <w:rPr>
          <w:lang w:val="en-US" w:eastAsia="zh-CN"/>
        </w:rPr>
        <w:t xml:space="preserve"> background of increas</w:t>
      </w:r>
      <w:r w:rsidR="00093DCD">
        <w:rPr>
          <w:lang w:val="en-US" w:eastAsia="zh-CN"/>
        </w:rPr>
        <w:t>ed</w:t>
      </w:r>
      <w:r w:rsidR="00CC030E" w:rsidRPr="00CE0C9E">
        <w:rPr>
          <w:lang w:val="en-US" w:eastAsia="zh-CN"/>
        </w:rPr>
        <w:t xml:space="preserve"> international mobility, growth of emerging MNCs and flexibility in global labor markets</w:t>
      </w:r>
      <w:r w:rsidR="00CC030E" w:rsidRPr="00CE0C9E">
        <w:rPr>
          <w:lang w:val="en-US"/>
        </w:rPr>
        <w:t xml:space="preserve">, we argue that </w:t>
      </w:r>
      <w:r w:rsidR="00093DCD">
        <w:rPr>
          <w:lang w:val="en-US"/>
        </w:rPr>
        <w:t xml:space="preserve">the </w:t>
      </w:r>
      <w:r w:rsidR="00CC030E" w:rsidRPr="00CE0C9E">
        <w:rPr>
          <w:lang w:val="en-US"/>
        </w:rPr>
        <w:t xml:space="preserve">social functions of expatriates and </w:t>
      </w:r>
      <w:r w:rsidR="00093DCD">
        <w:rPr>
          <w:lang w:val="en-US"/>
        </w:rPr>
        <w:t xml:space="preserve">the </w:t>
      </w:r>
      <w:r w:rsidR="00CC030E" w:rsidRPr="00CE0C9E">
        <w:rPr>
          <w:lang w:val="en-US"/>
        </w:rPr>
        <w:t xml:space="preserve">pathways of expatriation </w:t>
      </w:r>
      <w:r w:rsidR="00093DCD">
        <w:rPr>
          <w:lang w:val="en-US"/>
        </w:rPr>
        <w:t xml:space="preserve">have </w:t>
      </w:r>
      <w:r w:rsidR="00CC030E" w:rsidRPr="00CE0C9E">
        <w:rPr>
          <w:lang w:val="en-US"/>
        </w:rPr>
        <w:t xml:space="preserve">become prominent divides that differentiate </w:t>
      </w:r>
      <w:r w:rsidR="0023737A" w:rsidRPr="00CE0C9E">
        <w:rPr>
          <w:lang w:val="en-US"/>
        </w:rPr>
        <w:t xml:space="preserve">why and how </w:t>
      </w:r>
      <w:r w:rsidR="00E613C9" w:rsidRPr="00CE0C9E">
        <w:rPr>
          <w:lang w:val="en-US"/>
        </w:rPr>
        <w:t>expatriates</w:t>
      </w:r>
      <w:r w:rsidR="0023737A" w:rsidRPr="00CE0C9E">
        <w:rPr>
          <w:lang w:val="en-US"/>
        </w:rPr>
        <w:t xml:space="preserve"> are employed</w:t>
      </w:r>
      <w:r w:rsidR="00CC030E" w:rsidRPr="00CE0C9E">
        <w:rPr>
          <w:lang w:val="en-US"/>
        </w:rPr>
        <w:t>.</w:t>
      </w:r>
      <w:r w:rsidR="00C9227E" w:rsidRPr="00CE0C9E">
        <w:rPr>
          <w:lang w:val="en-US"/>
        </w:rPr>
        <w:t xml:space="preserve"> We use</w:t>
      </w:r>
      <w:r w:rsidR="00CF06A8" w:rsidRPr="00CE0C9E">
        <w:rPr>
          <w:lang w:val="en-US"/>
        </w:rPr>
        <w:t xml:space="preserve"> </w:t>
      </w:r>
      <w:proofErr w:type="spellStart"/>
      <w:r w:rsidR="00FD2130" w:rsidRPr="00CE0C9E">
        <w:rPr>
          <w:lang w:val="en-US"/>
        </w:rPr>
        <w:t>Carchedi’s</w:t>
      </w:r>
      <w:proofErr w:type="spellEnd"/>
      <w:r w:rsidR="00FD2130" w:rsidRPr="00CE0C9E">
        <w:rPr>
          <w:lang w:val="en-US"/>
        </w:rPr>
        <w:t xml:space="preserve"> </w:t>
      </w:r>
      <w:sdt>
        <w:sdtPr>
          <w:rPr>
            <w:lang w:val="en-US"/>
          </w:rPr>
          <w:id w:val="1859690212"/>
          <w:citation/>
        </w:sdtPr>
        <w:sdtContent>
          <w:r w:rsidR="00DA13DA" w:rsidRPr="00CE0C9E">
            <w:rPr>
              <w:lang w:val="en-US"/>
            </w:rPr>
            <w:fldChar w:fldCharType="begin"/>
          </w:r>
          <w:r w:rsidR="00DA13DA" w:rsidRPr="00CE0C9E">
            <w:rPr>
              <w:lang w:val="en-US"/>
            </w:rPr>
            <w:instrText xml:space="preserve">CITATION Car77 \n  \t  \l 2057 </w:instrText>
          </w:r>
          <w:r w:rsidR="00DA13DA" w:rsidRPr="00CE0C9E">
            <w:rPr>
              <w:lang w:val="en-US"/>
            </w:rPr>
            <w:fldChar w:fldCharType="separate"/>
          </w:r>
          <w:r w:rsidR="00DA13DA" w:rsidRPr="00CE0C9E">
            <w:rPr>
              <w:lang w:val="en-US"/>
            </w:rPr>
            <w:t>(1977)</w:t>
          </w:r>
          <w:r w:rsidR="00DA13DA" w:rsidRPr="00CE0C9E">
            <w:rPr>
              <w:lang w:val="en-US"/>
            </w:rPr>
            <w:fldChar w:fldCharType="end"/>
          </w:r>
        </w:sdtContent>
      </w:sdt>
      <w:r w:rsidR="00DA13DA" w:rsidRPr="00CE0C9E">
        <w:rPr>
          <w:lang w:val="en-US"/>
        </w:rPr>
        <w:t xml:space="preserve"> </w:t>
      </w:r>
      <w:r w:rsidR="00CC030E" w:rsidRPr="00CE0C9E">
        <w:rPr>
          <w:lang w:val="en-US"/>
        </w:rPr>
        <w:t>notion of</w:t>
      </w:r>
      <w:r w:rsidR="00BF1F56" w:rsidRPr="00CE0C9E">
        <w:rPr>
          <w:lang w:val="en-US"/>
        </w:rPr>
        <w:t xml:space="preserve"> the</w:t>
      </w:r>
      <w:r w:rsidR="009B2946" w:rsidRPr="00CE0C9E">
        <w:rPr>
          <w:lang w:val="en-US"/>
        </w:rPr>
        <w:t xml:space="preserve"> </w:t>
      </w:r>
      <w:r w:rsidR="00FD2130" w:rsidRPr="00CE0C9E">
        <w:rPr>
          <w:lang w:val="en-US"/>
        </w:rPr>
        <w:t xml:space="preserve">global function of </w:t>
      </w:r>
      <w:r w:rsidR="00CF06A8" w:rsidRPr="00CE0C9E">
        <w:rPr>
          <w:lang w:val="en-US"/>
        </w:rPr>
        <w:t>capital and</w:t>
      </w:r>
      <w:r w:rsidR="00BF1F56" w:rsidRPr="00CE0C9E">
        <w:rPr>
          <w:lang w:val="en-US"/>
        </w:rPr>
        <w:t xml:space="preserve"> the</w:t>
      </w:r>
      <w:r w:rsidR="00CF06A8" w:rsidRPr="00CE0C9E">
        <w:rPr>
          <w:lang w:val="en-US"/>
        </w:rPr>
        <w:t xml:space="preserve"> </w:t>
      </w:r>
      <w:r w:rsidR="00FD2130" w:rsidRPr="00CE0C9E">
        <w:rPr>
          <w:lang w:val="en-US"/>
        </w:rPr>
        <w:t xml:space="preserve">collective function </w:t>
      </w:r>
      <w:r w:rsidR="00676C53" w:rsidRPr="00CE0C9E">
        <w:rPr>
          <w:lang w:val="en-US"/>
        </w:rPr>
        <w:t xml:space="preserve">of </w:t>
      </w:r>
      <w:r w:rsidR="00835CA8" w:rsidRPr="00CE0C9E">
        <w:rPr>
          <w:lang w:val="en-US"/>
        </w:rPr>
        <w:t xml:space="preserve">labor </w:t>
      </w:r>
      <w:r w:rsidR="007F38BE" w:rsidRPr="00CE0C9E">
        <w:rPr>
          <w:lang w:val="en-US"/>
        </w:rPr>
        <w:t xml:space="preserve">to </w:t>
      </w:r>
      <w:r w:rsidR="00CC030E" w:rsidRPr="00CE0C9E">
        <w:rPr>
          <w:lang w:val="en-US"/>
        </w:rPr>
        <w:t>distinguish</w:t>
      </w:r>
      <w:r w:rsidR="007F38BE" w:rsidRPr="00CE0C9E">
        <w:rPr>
          <w:lang w:val="en-US"/>
        </w:rPr>
        <w:t xml:space="preserve"> </w:t>
      </w:r>
      <w:r w:rsidR="000036FD" w:rsidRPr="00CE0C9E">
        <w:rPr>
          <w:lang w:val="en-US"/>
        </w:rPr>
        <w:t>the</w:t>
      </w:r>
      <w:r w:rsidR="007F38BE" w:rsidRPr="00CE0C9E">
        <w:rPr>
          <w:lang w:val="en-US"/>
        </w:rPr>
        <w:t xml:space="preserve"> </w:t>
      </w:r>
      <w:r w:rsidR="0077340E" w:rsidRPr="00CE0C9E">
        <w:rPr>
          <w:lang w:val="en-US"/>
        </w:rPr>
        <w:t xml:space="preserve">social </w:t>
      </w:r>
      <w:r w:rsidR="00E36EAD" w:rsidRPr="00CE0C9E">
        <w:rPr>
          <w:lang w:val="en-US"/>
        </w:rPr>
        <w:t>function</w:t>
      </w:r>
      <w:r w:rsidR="00093DCD">
        <w:rPr>
          <w:lang w:val="en-US"/>
        </w:rPr>
        <w:t>s</w:t>
      </w:r>
      <w:r w:rsidR="0077340E" w:rsidRPr="00CE0C9E">
        <w:rPr>
          <w:lang w:val="en-US"/>
        </w:rPr>
        <w:t xml:space="preserve"> </w:t>
      </w:r>
      <w:r w:rsidR="00CC030E" w:rsidRPr="00CE0C9E">
        <w:rPr>
          <w:lang w:val="en-US"/>
        </w:rPr>
        <w:t>embodied by expatriates</w:t>
      </w:r>
      <w:r w:rsidR="00CF06A8" w:rsidRPr="00CE0C9E">
        <w:rPr>
          <w:lang w:val="en-US"/>
        </w:rPr>
        <w:t>.</w:t>
      </w:r>
      <w:r w:rsidR="00815F29" w:rsidRPr="00CE0C9E">
        <w:rPr>
          <w:lang w:val="en-US"/>
        </w:rPr>
        <w:t xml:space="preserve"> We </w:t>
      </w:r>
      <w:r w:rsidR="005C1F19" w:rsidRPr="00CE0C9E">
        <w:rPr>
          <w:lang w:val="en-US"/>
        </w:rPr>
        <w:t xml:space="preserve">then consider alternative channels </w:t>
      </w:r>
      <w:r w:rsidR="00093DCD">
        <w:rPr>
          <w:lang w:val="en-US"/>
        </w:rPr>
        <w:t>to</w:t>
      </w:r>
      <w:r w:rsidR="005C1F19" w:rsidRPr="00CE0C9E">
        <w:rPr>
          <w:lang w:val="en-US"/>
        </w:rPr>
        <w:t xml:space="preserve"> deploy </w:t>
      </w:r>
      <w:r w:rsidR="00754D5B" w:rsidRPr="00CE0C9E">
        <w:rPr>
          <w:lang w:val="en-US"/>
        </w:rPr>
        <w:t xml:space="preserve">these </w:t>
      </w:r>
      <w:r w:rsidR="005C1F19" w:rsidRPr="00CE0C9E">
        <w:rPr>
          <w:lang w:val="en-US"/>
        </w:rPr>
        <w:t>embodied social function</w:t>
      </w:r>
      <w:r w:rsidR="00754D5B" w:rsidRPr="00CE0C9E">
        <w:rPr>
          <w:lang w:val="en-US"/>
        </w:rPr>
        <w:t>s</w:t>
      </w:r>
      <w:r w:rsidR="005C1F19" w:rsidRPr="00CE0C9E">
        <w:rPr>
          <w:lang w:val="en-US"/>
        </w:rPr>
        <w:t xml:space="preserve"> </w:t>
      </w:r>
      <w:r w:rsidR="00E97C12" w:rsidRPr="00CE0C9E">
        <w:rPr>
          <w:lang w:val="en-US"/>
        </w:rPr>
        <w:t>through</w:t>
      </w:r>
      <w:r w:rsidR="00E15D1F" w:rsidRPr="00CE0C9E">
        <w:rPr>
          <w:lang w:val="en-US"/>
        </w:rPr>
        <w:t xml:space="preserve"> internal </w:t>
      </w:r>
      <w:r w:rsidR="00E97C12" w:rsidRPr="00CE0C9E">
        <w:rPr>
          <w:lang w:val="en-US"/>
        </w:rPr>
        <w:t>or</w:t>
      </w:r>
      <w:r w:rsidR="00E15D1F" w:rsidRPr="00CE0C9E">
        <w:rPr>
          <w:lang w:val="en-US"/>
        </w:rPr>
        <w:t xml:space="preserve"> external labor markets, </w:t>
      </w:r>
      <w:r w:rsidR="00093DCD">
        <w:rPr>
          <w:lang w:val="en-US"/>
        </w:rPr>
        <w:t xml:space="preserve">which are </w:t>
      </w:r>
      <w:r w:rsidR="005C1F19" w:rsidRPr="00CE0C9E">
        <w:rPr>
          <w:lang w:val="en-US"/>
        </w:rPr>
        <w:t xml:space="preserve">widely </w:t>
      </w:r>
      <w:r w:rsidR="00E15D1F" w:rsidRPr="00CE0C9E">
        <w:rPr>
          <w:lang w:val="en-US"/>
        </w:rPr>
        <w:t xml:space="preserve">adopted in the HR literature to separate </w:t>
      </w:r>
      <w:r w:rsidR="00AD552D" w:rsidRPr="00CE0C9E">
        <w:rPr>
          <w:lang w:val="en-US"/>
        </w:rPr>
        <w:t>systems of employment</w:t>
      </w:r>
      <w:r w:rsidR="00CC030E" w:rsidRPr="00CE0C9E">
        <w:rPr>
          <w:lang w:val="en-US"/>
        </w:rPr>
        <w:t xml:space="preserve">. </w:t>
      </w:r>
      <w:r w:rsidR="009B2946" w:rsidRPr="00CE0C9E">
        <w:rPr>
          <w:lang w:val="en-US"/>
        </w:rPr>
        <w:t xml:space="preserve">This </w:t>
      </w:r>
      <w:r w:rsidR="00790CFD" w:rsidRPr="00CE0C9E">
        <w:rPr>
          <w:lang w:val="en-US"/>
        </w:rPr>
        <w:t xml:space="preserve">framework </w:t>
      </w:r>
      <w:r w:rsidR="009B2946" w:rsidRPr="00CE0C9E">
        <w:rPr>
          <w:lang w:val="en-US"/>
        </w:rPr>
        <w:t>allows us to examine the</w:t>
      </w:r>
      <w:r w:rsidR="00CF06A8" w:rsidRPr="00CE0C9E">
        <w:rPr>
          <w:lang w:val="en-US"/>
        </w:rPr>
        <w:t xml:space="preserve"> </w:t>
      </w:r>
      <w:r w:rsidR="00CF06A8" w:rsidRPr="00CE0C9E">
        <w:rPr>
          <w:rFonts w:hint="eastAsia"/>
          <w:lang w:val="en-US"/>
        </w:rPr>
        <w:t>s</w:t>
      </w:r>
      <w:r w:rsidR="00CF06A8" w:rsidRPr="00CE0C9E">
        <w:rPr>
          <w:lang w:val="en-US"/>
        </w:rPr>
        <w:t>tructures and processes of expatriation</w:t>
      </w:r>
      <w:r w:rsidR="000036FD" w:rsidRPr="00CE0C9E">
        <w:rPr>
          <w:lang w:val="en-US"/>
        </w:rPr>
        <w:t>,</w:t>
      </w:r>
      <w:r w:rsidR="00CF06A8" w:rsidRPr="00CE0C9E">
        <w:rPr>
          <w:lang w:val="en-US"/>
        </w:rPr>
        <w:t xml:space="preserve"> </w:t>
      </w:r>
      <w:r w:rsidR="009B2946" w:rsidRPr="00CE0C9E">
        <w:rPr>
          <w:lang w:val="en-US"/>
        </w:rPr>
        <w:t xml:space="preserve">as </w:t>
      </w:r>
      <w:r w:rsidR="00CF06A8" w:rsidRPr="00CE0C9E">
        <w:rPr>
          <w:lang w:val="en-US"/>
        </w:rPr>
        <w:t xml:space="preserve">Chinese </w:t>
      </w:r>
      <w:r w:rsidR="00676C53" w:rsidRPr="00CE0C9E">
        <w:rPr>
          <w:lang w:val="en-US"/>
        </w:rPr>
        <w:t xml:space="preserve">MNCs </w:t>
      </w:r>
      <w:r w:rsidR="004C109B" w:rsidRPr="00CE0C9E">
        <w:rPr>
          <w:lang w:val="en-US"/>
        </w:rPr>
        <w:t xml:space="preserve">deploy </w:t>
      </w:r>
      <w:r w:rsidR="00357B3F" w:rsidRPr="00CE0C9E">
        <w:rPr>
          <w:lang w:val="en-US"/>
        </w:rPr>
        <w:t xml:space="preserve">different segments of </w:t>
      </w:r>
      <w:r w:rsidR="00754D5B" w:rsidRPr="00CE0C9E">
        <w:rPr>
          <w:lang w:val="en-US"/>
        </w:rPr>
        <w:t xml:space="preserve">their </w:t>
      </w:r>
      <w:r w:rsidR="00357B3F" w:rsidRPr="00CE0C9E">
        <w:rPr>
          <w:lang w:val="en-US"/>
        </w:rPr>
        <w:t>workforce overseas</w:t>
      </w:r>
      <w:r w:rsidR="009B2946" w:rsidRPr="00CE0C9E">
        <w:rPr>
          <w:lang w:val="en-US"/>
        </w:rPr>
        <w:t xml:space="preserve">. </w:t>
      </w:r>
    </w:p>
    <w:p w14:paraId="01AFD779" w14:textId="6A0606E8" w:rsidR="002516BA" w:rsidRPr="00CE0C9E" w:rsidRDefault="001776E9" w:rsidP="00C12C59">
      <w:pPr>
        <w:ind w:firstLine="720"/>
        <w:rPr>
          <w:lang w:val="en-US"/>
        </w:rPr>
      </w:pPr>
      <w:r w:rsidRPr="00CE0C9E">
        <w:rPr>
          <w:lang w:val="en-US"/>
        </w:rPr>
        <w:t>The intended contribution of m</w:t>
      </w:r>
      <w:r w:rsidR="00AD552D" w:rsidRPr="00CE0C9E">
        <w:rPr>
          <w:lang w:val="en-US"/>
        </w:rPr>
        <w:t xml:space="preserve">oving away from comparative analysis and adopting a social relations discourse </w:t>
      </w:r>
      <w:r w:rsidRPr="00CE0C9E">
        <w:rPr>
          <w:lang w:val="en-US"/>
        </w:rPr>
        <w:t xml:space="preserve">is twofold. On the one hand, </w:t>
      </w:r>
      <w:r w:rsidR="00093DCD">
        <w:rPr>
          <w:lang w:val="en-US"/>
        </w:rPr>
        <w:t>this approach</w:t>
      </w:r>
      <w:r w:rsidRPr="00CE0C9E">
        <w:rPr>
          <w:lang w:val="en-US"/>
        </w:rPr>
        <w:t xml:space="preserve"> </w:t>
      </w:r>
      <w:r w:rsidR="00AD552D" w:rsidRPr="00CE0C9E">
        <w:rPr>
          <w:lang w:val="en-US"/>
        </w:rPr>
        <w:t>allows us to examin</w:t>
      </w:r>
      <w:r w:rsidR="00C745BA" w:rsidRPr="00CE0C9E">
        <w:rPr>
          <w:lang w:val="en-US"/>
        </w:rPr>
        <w:t>e</w:t>
      </w:r>
      <w:r w:rsidR="00AD552D" w:rsidRPr="00CE0C9E">
        <w:rPr>
          <w:lang w:val="en-US"/>
        </w:rPr>
        <w:t xml:space="preserve"> both </w:t>
      </w:r>
      <w:r w:rsidR="00093DCD">
        <w:rPr>
          <w:lang w:val="en-US"/>
        </w:rPr>
        <w:t xml:space="preserve">the </w:t>
      </w:r>
      <w:r w:rsidR="00AD552D" w:rsidRPr="00CE0C9E">
        <w:rPr>
          <w:lang w:val="en-US"/>
        </w:rPr>
        <w:t xml:space="preserve">distinctiveness and </w:t>
      </w:r>
      <w:r w:rsidR="00093DCD">
        <w:rPr>
          <w:lang w:val="en-US"/>
        </w:rPr>
        <w:t xml:space="preserve">the </w:t>
      </w:r>
      <w:r w:rsidR="00790CFD" w:rsidRPr="00CE0C9E">
        <w:rPr>
          <w:lang w:val="en-US"/>
        </w:rPr>
        <w:t>commonalit</w:t>
      </w:r>
      <w:r w:rsidR="00093DCD">
        <w:rPr>
          <w:lang w:val="en-US"/>
        </w:rPr>
        <w:t>ies</w:t>
      </w:r>
      <w:r w:rsidR="00790CFD" w:rsidRPr="00CE0C9E">
        <w:rPr>
          <w:lang w:val="en-US"/>
        </w:rPr>
        <w:t xml:space="preserve"> </w:t>
      </w:r>
      <w:r w:rsidR="001A48A5" w:rsidRPr="00CE0C9E">
        <w:rPr>
          <w:lang w:val="en-US"/>
        </w:rPr>
        <w:t>in the employment of expatriat</w:t>
      </w:r>
      <w:r w:rsidR="00C745BA" w:rsidRPr="00CE0C9E">
        <w:rPr>
          <w:lang w:val="en-US"/>
        </w:rPr>
        <w:t>es</w:t>
      </w:r>
      <w:r w:rsidR="001A48A5" w:rsidRPr="00CE0C9E">
        <w:rPr>
          <w:lang w:val="en-US"/>
        </w:rPr>
        <w:t xml:space="preserve"> in</w:t>
      </w:r>
      <w:r w:rsidR="00790CFD" w:rsidRPr="00CE0C9E">
        <w:rPr>
          <w:lang w:val="en-US"/>
        </w:rPr>
        <w:t xml:space="preserve"> </w:t>
      </w:r>
      <w:r w:rsidR="00C745BA" w:rsidRPr="00CE0C9E">
        <w:rPr>
          <w:lang w:val="en-US"/>
        </w:rPr>
        <w:t xml:space="preserve">Chinese </w:t>
      </w:r>
      <w:r w:rsidR="00790CFD" w:rsidRPr="00CE0C9E">
        <w:rPr>
          <w:lang w:val="en-US"/>
        </w:rPr>
        <w:t xml:space="preserve">MNCs </w:t>
      </w:r>
      <w:r w:rsidR="00C745BA" w:rsidRPr="00CE0C9E">
        <w:rPr>
          <w:lang w:val="en-US"/>
        </w:rPr>
        <w:t>compared to more mature MNCs</w:t>
      </w:r>
      <w:r w:rsidR="00AD552D" w:rsidRPr="00CE0C9E">
        <w:rPr>
          <w:lang w:val="en-US"/>
        </w:rPr>
        <w:t xml:space="preserve">. </w:t>
      </w:r>
      <w:r w:rsidR="002516BA" w:rsidRPr="00CE0C9E">
        <w:rPr>
          <w:lang w:val="en-US"/>
        </w:rPr>
        <w:t>In conventional cases, international relocation denotes the substitution of work organi</w:t>
      </w:r>
      <w:r w:rsidR="00093DCD">
        <w:rPr>
          <w:lang w:val="en-US"/>
        </w:rPr>
        <w:t>z</w:t>
      </w:r>
      <w:r w:rsidR="002516BA" w:rsidRPr="00CE0C9E">
        <w:rPr>
          <w:lang w:val="en-US"/>
        </w:rPr>
        <w:t xml:space="preserve">ations in high-cost </w:t>
      </w:r>
      <w:r w:rsidR="002516BA" w:rsidRPr="00CE0C9E">
        <w:rPr>
          <w:lang w:val="en-US"/>
        </w:rPr>
        <w:lastRenderedPageBreak/>
        <w:t>settings (</w:t>
      </w:r>
      <w:r w:rsidR="00CE0C9E">
        <w:rPr>
          <w:lang w:val="en-US"/>
        </w:rPr>
        <w:t xml:space="preserve">e.g., </w:t>
      </w:r>
      <w:r w:rsidR="002516BA" w:rsidRPr="00CE0C9E">
        <w:rPr>
          <w:lang w:val="en-US"/>
        </w:rPr>
        <w:t>US</w:t>
      </w:r>
      <w:r w:rsidR="00953361" w:rsidRPr="00CE0C9E">
        <w:rPr>
          <w:lang w:val="en-US"/>
        </w:rPr>
        <w:t>A</w:t>
      </w:r>
      <w:r w:rsidR="002516BA" w:rsidRPr="00CE0C9E">
        <w:rPr>
          <w:lang w:val="en-US"/>
        </w:rPr>
        <w:t>, UK and Japan) for those in low-cost locations (</w:t>
      </w:r>
      <w:r w:rsidR="00CE0C9E">
        <w:rPr>
          <w:lang w:val="en-US"/>
        </w:rPr>
        <w:t xml:space="preserve">e.g., </w:t>
      </w:r>
      <w:r w:rsidR="002516BA" w:rsidRPr="00CE0C9E">
        <w:rPr>
          <w:lang w:val="en-US"/>
        </w:rPr>
        <w:t>China, India). This can be achieved either through offshoring or</w:t>
      </w:r>
      <w:r w:rsidR="000036FD" w:rsidRPr="00CE0C9E">
        <w:rPr>
          <w:lang w:val="en-US"/>
        </w:rPr>
        <w:t xml:space="preserve"> by</w:t>
      </w:r>
      <w:r w:rsidR="002516BA" w:rsidRPr="00CE0C9E">
        <w:rPr>
          <w:lang w:val="en-US"/>
        </w:rPr>
        <w:t xml:space="preserve"> employing international migrants</w:t>
      </w:r>
      <w:r w:rsidR="00E01743" w:rsidRPr="00CE0C9E">
        <w:rPr>
          <w:lang w:val="en-US"/>
        </w:rPr>
        <w:t xml:space="preserve"> (</w:t>
      </w:r>
      <w:r w:rsidR="00D77552" w:rsidRPr="00CE0C9E">
        <w:rPr>
          <w:lang w:val="en-US"/>
        </w:rPr>
        <w:t xml:space="preserve">Kohler, 2014; </w:t>
      </w:r>
      <w:proofErr w:type="spellStart"/>
      <w:r w:rsidR="00E01743" w:rsidRPr="00CE0C9E">
        <w:rPr>
          <w:lang w:val="en-US"/>
        </w:rPr>
        <w:t>Ottaviano</w:t>
      </w:r>
      <w:proofErr w:type="spellEnd"/>
      <w:r w:rsidR="000036FD" w:rsidRPr="00CE0C9E">
        <w:rPr>
          <w:lang w:val="en-US"/>
        </w:rPr>
        <w:t xml:space="preserve"> et al.</w:t>
      </w:r>
      <w:r w:rsidR="00E01743" w:rsidRPr="00CE0C9E">
        <w:rPr>
          <w:lang w:val="en-US"/>
        </w:rPr>
        <w:t>, 201</w:t>
      </w:r>
      <w:r w:rsidR="000036FD" w:rsidRPr="00CE0C9E">
        <w:rPr>
          <w:lang w:val="en-US"/>
        </w:rPr>
        <w:t>3</w:t>
      </w:r>
      <w:r w:rsidR="00E01743" w:rsidRPr="00CE0C9E">
        <w:rPr>
          <w:lang w:val="en-US"/>
        </w:rPr>
        <w:t>)</w:t>
      </w:r>
      <w:r w:rsidR="002516BA" w:rsidRPr="00CE0C9E">
        <w:rPr>
          <w:lang w:val="en-US"/>
        </w:rPr>
        <w:t xml:space="preserve">. For most MNCs from </w:t>
      </w:r>
      <w:r w:rsidR="004F01FC" w:rsidRPr="00CE0C9E">
        <w:rPr>
          <w:lang w:val="en-US"/>
        </w:rPr>
        <w:t xml:space="preserve">more developed </w:t>
      </w:r>
      <w:r w:rsidR="002516BA" w:rsidRPr="00CE0C9E">
        <w:rPr>
          <w:lang w:val="en-US"/>
        </w:rPr>
        <w:t>economies, employing expat</w:t>
      </w:r>
      <w:r w:rsidR="002516BA" w:rsidRPr="00CE0C9E">
        <w:rPr>
          <w:rFonts w:hint="eastAsia"/>
          <w:lang w:val="en-US"/>
        </w:rPr>
        <w:t>riate</w:t>
      </w:r>
      <w:r w:rsidR="002516BA" w:rsidRPr="00CE0C9E">
        <w:rPr>
          <w:lang w:val="en-US"/>
        </w:rPr>
        <w:t xml:space="preserve">s to fill a large number of </w:t>
      </w:r>
      <w:r w:rsidR="004F01FC" w:rsidRPr="00CE0C9E">
        <w:rPr>
          <w:lang w:val="en-US"/>
        </w:rPr>
        <w:t>operati</w:t>
      </w:r>
      <w:r w:rsidR="00093DCD">
        <w:rPr>
          <w:lang w:val="en-US"/>
        </w:rPr>
        <w:t>onal</w:t>
      </w:r>
      <w:r w:rsidR="004F01FC" w:rsidRPr="00CE0C9E">
        <w:rPr>
          <w:lang w:val="en-US"/>
        </w:rPr>
        <w:t xml:space="preserve"> </w:t>
      </w:r>
      <w:r w:rsidR="002516BA" w:rsidRPr="00CE0C9E">
        <w:rPr>
          <w:lang w:val="en-US"/>
        </w:rPr>
        <w:t xml:space="preserve">positions is simply too </w:t>
      </w:r>
      <w:r w:rsidR="00A95661" w:rsidRPr="00CE0C9E">
        <w:rPr>
          <w:lang w:val="en-US"/>
        </w:rPr>
        <w:t>expensive when</w:t>
      </w:r>
      <w:r w:rsidR="002516BA" w:rsidRPr="00CE0C9E">
        <w:rPr>
          <w:lang w:val="en-US"/>
        </w:rPr>
        <w:t xml:space="preserve"> </w:t>
      </w:r>
      <w:r w:rsidR="00DA00E2" w:rsidRPr="00CE0C9E">
        <w:rPr>
          <w:lang w:val="en-US"/>
        </w:rPr>
        <w:t>compared with</w:t>
      </w:r>
      <w:r w:rsidR="002516BA" w:rsidRPr="00CE0C9E">
        <w:rPr>
          <w:lang w:val="en-US"/>
        </w:rPr>
        <w:t xml:space="preserve"> training </w:t>
      </w:r>
      <w:r w:rsidR="00DA00E2" w:rsidRPr="00CE0C9E">
        <w:rPr>
          <w:lang w:val="en-US"/>
        </w:rPr>
        <w:t xml:space="preserve">locally available </w:t>
      </w:r>
      <w:r w:rsidR="00436E97" w:rsidRPr="00CE0C9E">
        <w:rPr>
          <w:lang w:val="en-US"/>
        </w:rPr>
        <w:t>workers</w:t>
      </w:r>
      <w:r w:rsidR="002516BA" w:rsidRPr="00CE0C9E">
        <w:rPr>
          <w:lang w:val="en-US"/>
        </w:rPr>
        <w:t xml:space="preserve">. However, </w:t>
      </w:r>
      <w:r w:rsidR="007B0FC0" w:rsidRPr="00CE0C9E">
        <w:rPr>
          <w:lang w:val="en-US"/>
        </w:rPr>
        <w:t xml:space="preserve">Chinese MNCs conduct both outward and reverse </w:t>
      </w:r>
      <w:r w:rsidR="00093DCD">
        <w:rPr>
          <w:lang w:val="en-US"/>
        </w:rPr>
        <w:t xml:space="preserve">work </w:t>
      </w:r>
      <w:r w:rsidR="007B0FC0" w:rsidRPr="00CE0C9E">
        <w:rPr>
          <w:lang w:val="en-US"/>
        </w:rPr>
        <w:t>relocation</w:t>
      </w:r>
      <w:r w:rsidR="00093DCD">
        <w:rPr>
          <w:lang w:val="en-US"/>
        </w:rPr>
        <w:t>s</w:t>
      </w:r>
      <w:r w:rsidR="007B0FC0" w:rsidRPr="00CE0C9E">
        <w:rPr>
          <w:lang w:val="en-US"/>
        </w:rPr>
        <w:t xml:space="preserve"> (Bentley, 2007). Given </w:t>
      </w:r>
      <w:r w:rsidR="002516BA" w:rsidRPr="00CE0C9E">
        <w:rPr>
          <w:lang w:val="en-US"/>
        </w:rPr>
        <w:t xml:space="preserve">access to a </w:t>
      </w:r>
      <w:r w:rsidR="004F01FC" w:rsidRPr="00CE0C9E">
        <w:rPr>
          <w:lang w:val="en-US"/>
        </w:rPr>
        <w:t xml:space="preserve">pool </w:t>
      </w:r>
      <w:r w:rsidR="002516BA" w:rsidRPr="00CE0C9E">
        <w:rPr>
          <w:lang w:val="en-US"/>
        </w:rPr>
        <w:t xml:space="preserve">of relatively inexpensive and well-trained </w:t>
      </w:r>
      <w:r w:rsidR="004F01FC" w:rsidRPr="00CE0C9E">
        <w:rPr>
          <w:lang w:val="en-US"/>
        </w:rPr>
        <w:t>workers</w:t>
      </w:r>
      <w:r w:rsidR="0046069B" w:rsidRPr="00CE0C9E">
        <w:rPr>
          <w:lang w:val="en-US"/>
        </w:rPr>
        <w:t xml:space="preserve"> at home</w:t>
      </w:r>
      <w:r w:rsidR="002516BA" w:rsidRPr="00CE0C9E">
        <w:rPr>
          <w:lang w:val="en-US"/>
        </w:rPr>
        <w:t xml:space="preserve">, </w:t>
      </w:r>
      <w:r w:rsidR="000E2804" w:rsidRPr="00CE0C9E">
        <w:rPr>
          <w:lang w:val="en-US"/>
        </w:rPr>
        <w:t xml:space="preserve">relocating labor together with capital </w:t>
      </w:r>
      <w:r w:rsidR="00C8045C" w:rsidRPr="00CE0C9E">
        <w:rPr>
          <w:lang w:val="en-US"/>
        </w:rPr>
        <w:t>can be achieved</w:t>
      </w:r>
      <w:r w:rsidR="000E2804" w:rsidRPr="00CE0C9E">
        <w:rPr>
          <w:lang w:val="en-US"/>
        </w:rPr>
        <w:t xml:space="preserve">, as </w:t>
      </w:r>
      <w:r w:rsidR="00C8045C" w:rsidRPr="00CE0C9E">
        <w:rPr>
          <w:lang w:val="en-US"/>
        </w:rPr>
        <w:t>demonstrated</w:t>
      </w:r>
      <w:r w:rsidR="000E2804" w:rsidRPr="00CE0C9E">
        <w:rPr>
          <w:lang w:val="en-US"/>
        </w:rPr>
        <w:t xml:space="preserve"> by empirical research based on </w:t>
      </w:r>
      <w:r w:rsidR="00093DCD">
        <w:rPr>
          <w:lang w:val="en-US"/>
        </w:rPr>
        <w:t xml:space="preserve">the </w:t>
      </w:r>
      <w:r w:rsidR="00A95661" w:rsidRPr="00CE0C9E">
        <w:rPr>
          <w:lang w:val="en-US"/>
        </w:rPr>
        <w:t>export</w:t>
      </w:r>
      <w:r w:rsidR="00093DCD">
        <w:rPr>
          <w:lang w:val="en-US"/>
        </w:rPr>
        <w:t>-</w:t>
      </w:r>
      <w:r w:rsidR="00A95661" w:rsidRPr="00CE0C9E">
        <w:rPr>
          <w:lang w:val="en-US"/>
        </w:rPr>
        <w:t xml:space="preserve">processing zones of </w:t>
      </w:r>
      <w:r w:rsidR="000E2804" w:rsidRPr="00CE0C9E">
        <w:rPr>
          <w:lang w:val="en-US"/>
        </w:rPr>
        <w:t>Chinese MNCs in Africa</w:t>
      </w:r>
      <w:r w:rsidR="0046069B" w:rsidRPr="00CE0C9E">
        <w:rPr>
          <w:lang w:val="en-US"/>
        </w:rPr>
        <w:t xml:space="preserve"> </w:t>
      </w:r>
      <w:r w:rsidR="009144D9" w:rsidRPr="00CE0C9E">
        <w:rPr>
          <w:lang w:val="en-US"/>
        </w:rPr>
        <w:t>(</w:t>
      </w:r>
      <w:proofErr w:type="spellStart"/>
      <w:r w:rsidR="009144D9" w:rsidRPr="00CE0C9E">
        <w:rPr>
          <w:lang w:val="en-US"/>
        </w:rPr>
        <w:t>Bräutigam</w:t>
      </w:r>
      <w:proofErr w:type="spellEnd"/>
      <w:r w:rsidR="009144D9" w:rsidRPr="00CE0C9E">
        <w:rPr>
          <w:lang w:val="en-US"/>
        </w:rPr>
        <w:t xml:space="preserve"> &amp; Tang, 2011</w:t>
      </w:r>
      <w:r w:rsidR="00A06D9B" w:rsidRPr="00CE0C9E">
        <w:rPr>
          <w:lang w:val="en-US"/>
        </w:rPr>
        <w:t>; Brooks, 2010; Lee, 2009; Mohan, 2013</w:t>
      </w:r>
      <w:r w:rsidR="009144D9" w:rsidRPr="00CE0C9E">
        <w:rPr>
          <w:lang w:val="en-US"/>
        </w:rPr>
        <w:t>)</w:t>
      </w:r>
      <w:r w:rsidR="002516BA" w:rsidRPr="00CE0C9E">
        <w:rPr>
          <w:lang w:val="en-US"/>
        </w:rPr>
        <w:t xml:space="preserve">. </w:t>
      </w:r>
      <w:r w:rsidR="005C1F19" w:rsidRPr="00CE0C9E">
        <w:rPr>
          <w:lang w:val="en-US"/>
        </w:rPr>
        <w:t xml:space="preserve">When Chinese MNCs invest in developed countries with more regulated labor market institutions, </w:t>
      </w:r>
      <w:r w:rsidR="000A3F5F" w:rsidRPr="00CE0C9E">
        <w:rPr>
          <w:lang w:val="en-US"/>
        </w:rPr>
        <w:t xml:space="preserve">however, it may not be possible for </w:t>
      </w:r>
      <w:r w:rsidR="00093DCD">
        <w:rPr>
          <w:lang w:val="en-US"/>
        </w:rPr>
        <w:t>them</w:t>
      </w:r>
      <w:r w:rsidR="000A3F5F" w:rsidRPr="00CE0C9E">
        <w:rPr>
          <w:lang w:val="en-US"/>
        </w:rPr>
        <w:t xml:space="preserve"> to be </w:t>
      </w:r>
      <w:r w:rsidR="0037351F" w:rsidRPr="00CE0C9E">
        <w:rPr>
          <w:lang w:val="en-US"/>
        </w:rPr>
        <w:t>exempted from</w:t>
      </w:r>
      <w:r w:rsidR="00213975" w:rsidRPr="00CE0C9E">
        <w:rPr>
          <w:lang w:val="en-US"/>
        </w:rPr>
        <w:t xml:space="preserve"> </w:t>
      </w:r>
      <w:r w:rsidR="00093DCD">
        <w:rPr>
          <w:lang w:val="en-US"/>
        </w:rPr>
        <w:t>the</w:t>
      </w:r>
      <w:r w:rsidR="0037351F" w:rsidRPr="00CE0C9E">
        <w:rPr>
          <w:lang w:val="en-US"/>
        </w:rPr>
        <w:t xml:space="preserve"> host country’s institutional regulations</w:t>
      </w:r>
      <w:r w:rsidR="008F314B" w:rsidRPr="00CE0C9E">
        <w:rPr>
          <w:lang w:val="en-US"/>
        </w:rPr>
        <w:t>.</w:t>
      </w:r>
      <w:r w:rsidR="00C8045C" w:rsidRPr="00CE0C9E">
        <w:rPr>
          <w:lang w:val="en-US"/>
        </w:rPr>
        <w:t xml:space="preserve"> </w:t>
      </w:r>
      <w:r w:rsidR="00E85173" w:rsidRPr="00CE0C9E">
        <w:rPr>
          <w:lang w:val="en-US"/>
        </w:rPr>
        <w:t>One may assume that the</w:t>
      </w:r>
      <w:r w:rsidR="00E75BEA" w:rsidRPr="00CE0C9E">
        <w:rPr>
          <w:lang w:val="en-US"/>
        </w:rPr>
        <w:t xml:space="preserve"> </w:t>
      </w:r>
      <w:r w:rsidR="001A48A5" w:rsidRPr="00CE0C9E">
        <w:rPr>
          <w:lang w:val="en-US"/>
        </w:rPr>
        <w:t>employment</w:t>
      </w:r>
      <w:r w:rsidR="00093DCD">
        <w:rPr>
          <w:lang w:val="en-US"/>
        </w:rPr>
        <w:t xml:space="preserve"> conditions for</w:t>
      </w:r>
      <w:r w:rsidR="001A48A5" w:rsidRPr="00CE0C9E">
        <w:rPr>
          <w:lang w:val="en-US"/>
        </w:rPr>
        <w:t xml:space="preserve"> expatriates </w:t>
      </w:r>
      <w:r w:rsidR="00093DCD">
        <w:rPr>
          <w:lang w:val="en-US"/>
        </w:rPr>
        <w:t xml:space="preserve">in Chinese MNCs </w:t>
      </w:r>
      <w:r w:rsidR="001A48A5" w:rsidRPr="00CE0C9E">
        <w:rPr>
          <w:lang w:val="en-US"/>
        </w:rPr>
        <w:t xml:space="preserve">will be in line with </w:t>
      </w:r>
      <w:r w:rsidR="00654E30">
        <w:rPr>
          <w:lang w:val="en-US"/>
        </w:rPr>
        <w:t xml:space="preserve">those in </w:t>
      </w:r>
      <w:r w:rsidR="001A48A5" w:rsidRPr="00CE0C9E">
        <w:rPr>
          <w:lang w:val="en-US"/>
        </w:rPr>
        <w:t>MNCs from more advanced economies</w:t>
      </w:r>
      <w:r w:rsidR="00E613C9" w:rsidRPr="00CE0C9E">
        <w:rPr>
          <w:lang w:val="en-US"/>
        </w:rPr>
        <w:t xml:space="preserve">. </w:t>
      </w:r>
      <w:r w:rsidR="001F7752" w:rsidRPr="00CE0C9E">
        <w:rPr>
          <w:lang w:val="en-US"/>
        </w:rPr>
        <w:t>Based on case studies of three Chinese MNCs in the European Union, o</w:t>
      </w:r>
      <w:r w:rsidR="001F7752" w:rsidRPr="00CE0C9E">
        <w:rPr>
          <w:rFonts w:hint="eastAsia"/>
          <w:lang w:val="en-US"/>
        </w:rPr>
        <w:t>ur findings show that</w:t>
      </w:r>
      <w:r w:rsidR="001F7752" w:rsidRPr="00CE0C9E">
        <w:rPr>
          <w:lang w:val="en-US"/>
        </w:rPr>
        <w:t xml:space="preserve"> Chinese MNCs </w:t>
      </w:r>
      <w:r w:rsidR="00654E30">
        <w:rPr>
          <w:lang w:val="en-US"/>
        </w:rPr>
        <w:t>do not at all</w:t>
      </w:r>
      <w:r w:rsidR="001F7752" w:rsidRPr="00CE0C9E">
        <w:rPr>
          <w:lang w:val="en-US"/>
        </w:rPr>
        <w:t xml:space="preserve"> follow a unified trajectory</w:t>
      </w:r>
      <w:r w:rsidR="00654E30">
        <w:rPr>
          <w:lang w:val="en-US"/>
        </w:rPr>
        <w:t>,</w:t>
      </w:r>
      <w:r w:rsidR="001F7752" w:rsidRPr="00CE0C9E">
        <w:rPr>
          <w:lang w:val="en-US"/>
        </w:rPr>
        <w:t xml:space="preserve"> a</w:t>
      </w:r>
      <w:r w:rsidR="001F7752" w:rsidRPr="00CE0C9E">
        <w:rPr>
          <w:rFonts w:hint="eastAsia"/>
          <w:lang w:val="en-US"/>
        </w:rPr>
        <w:t>nd c</w:t>
      </w:r>
      <w:r w:rsidR="001F7752" w:rsidRPr="00CE0C9E">
        <w:rPr>
          <w:lang w:val="en-US"/>
        </w:rPr>
        <w:t xml:space="preserve">ontrary to </w:t>
      </w:r>
      <w:r w:rsidR="00654E30">
        <w:rPr>
          <w:lang w:val="en-US"/>
        </w:rPr>
        <w:t>the</w:t>
      </w:r>
      <w:r w:rsidR="001F7752" w:rsidRPr="00CE0C9E">
        <w:rPr>
          <w:lang w:val="en-US"/>
        </w:rPr>
        <w:t xml:space="preserve"> moderni</w:t>
      </w:r>
      <w:r w:rsidR="00654E30">
        <w:rPr>
          <w:lang w:val="en-US"/>
        </w:rPr>
        <w:t>z</w:t>
      </w:r>
      <w:r w:rsidR="001F7752" w:rsidRPr="00CE0C9E">
        <w:rPr>
          <w:lang w:val="en-US"/>
        </w:rPr>
        <w:t xml:space="preserve">ation or catch-up </w:t>
      </w:r>
      <w:r w:rsidR="00654E30">
        <w:rPr>
          <w:lang w:val="en-US"/>
        </w:rPr>
        <w:t>perspective</w:t>
      </w:r>
      <w:r w:rsidR="001F7752" w:rsidRPr="00CE0C9E">
        <w:rPr>
          <w:lang w:val="en-US"/>
        </w:rPr>
        <w:t xml:space="preserve"> promoted by some researchers (Wood et al., 2014; Zhang &amp; Fan, 2014), Chinese MNCs </w:t>
      </w:r>
      <w:r w:rsidR="00654E30">
        <w:rPr>
          <w:lang w:val="en-US"/>
        </w:rPr>
        <w:t xml:space="preserve">also do not </w:t>
      </w:r>
      <w:r w:rsidR="001F7752" w:rsidRPr="00CE0C9E">
        <w:rPr>
          <w:lang w:val="en-US"/>
        </w:rPr>
        <w:t xml:space="preserve">lack capability and experience. Instead, MNCs from China not only present unique characteristics (society- or country-specific features), as </w:t>
      </w:r>
      <w:r w:rsidR="00654E30">
        <w:rPr>
          <w:lang w:val="en-US"/>
        </w:rPr>
        <w:t>correctly</w:t>
      </w:r>
      <w:r w:rsidR="001F7752" w:rsidRPr="00CE0C9E">
        <w:rPr>
          <w:lang w:val="en-US"/>
        </w:rPr>
        <w:t xml:space="preserve"> </w:t>
      </w:r>
      <w:r w:rsidR="00CE0C9E">
        <w:rPr>
          <w:lang w:val="en-US"/>
        </w:rPr>
        <w:t>noted</w:t>
      </w:r>
      <w:r w:rsidR="001F7752" w:rsidRPr="00CE0C9E">
        <w:rPr>
          <w:lang w:val="en-US"/>
        </w:rPr>
        <w:t xml:space="preserve"> by authors using a country-of-origin analysis (Cooke, 2012; 2014; Rui et al., 2017; Shen, 2006; Shen and Edwards, 2007; Zhu et al., 2014), but also may represent a potential emerging trend </w:t>
      </w:r>
      <w:r w:rsidR="00815F29" w:rsidRPr="00CE0C9E">
        <w:rPr>
          <w:lang w:val="en-US"/>
        </w:rPr>
        <w:t>shared among</w:t>
      </w:r>
      <w:r w:rsidR="001F7752" w:rsidRPr="00CE0C9E">
        <w:rPr>
          <w:lang w:val="en-US"/>
        </w:rPr>
        <w:t xml:space="preserve"> MNCs that increasingly operate in more segmented international </w:t>
      </w:r>
      <w:r w:rsidR="00093DCD">
        <w:rPr>
          <w:lang w:val="en-US"/>
        </w:rPr>
        <w:t>labor</w:t>
      </w:r>
      <w:r w:rsidR="001F7752" w:rsidRPr="00CE0C9E">
        <w:rPr>
          <w:lang w:val="en-US"/>
        </w:rPr>
        <w:t xml:space="preserve"> markets, within different regions and under more divergent employment contracts and conditions.</w:t>
      </w:r>
    </w:p>
    <w:p w14:paraId="51E9DE86" w14:textId="03F57E09" w:rsidR="006643B7" w:rsidRPr="00CE0C9E" w:rsidRDefault="001776E9" w:rsidP="00C12C59">
      <w:pPr>
        <w:pStyle w:val="Newparagraph"/>
        <w:rPr>
          <w:lang w:val="en-US"/>
        </w:rPr>
      </w:pPr>
      <w:r w:rsidRPr="00CE0C9E">
        <w:rPr>
          <w:lang w:val="en-US"/>
        </w:rPr>
        <w:lastRenderedPageBreak/>
        <w:t>On the other hand, a</w:t>
      </w:r>
      <w:r w:rsidR="00AD552D" w:rsidRPr="00CE0C9E">
        <w:rPr>
          <w:lang w:val="en-US"/>
        </w:rPr>
        <w:t xml:space="preserve"> social relations discourse also offers an analytical angle to </w:t>
      </w:r>
      <w:r w:rsidR="00654E30">
        <w:rPr>
          <w:lang w:val="en-US"/>
        </w:rPr>
        <w:t>include</w:t>
      </w:r>
      <w:r w:rsidR="00E75BEA" w:rsidRPr="00CE0C9E">
        <w:rPr>
          <w:lang w:val="en-US"/>
        </w:rPr>
        <w:t xml:space="preserve"> </w:t>
      </w:r>
      <w:r w:rsidR="005C1F19" w:rsidRPr="00CE0C9E">
        <w:rPr>
          <w:lang w:val="en-US"/>
        </w:rPr>
        <w:t>the dynamic relationship</w:t>
      </w:r>
      <w:r w:rsidR="00654E30">
        <w:rPr>
          <w:lang w:val="en-US"/>
        </w:rPr>
        <w:t>s</w:t>
      </w:r>
      <w:r w:rsidR="005C1F19" w:rsidRPr="00CE0C9E">
        <w:rPr>
          <w:lang w:val="en-US"/>
        </w:rPr>
        <w:t xml:space="preserve"> </w:t>
      </w:r>
      <w:r w:rsidR="00654E30">
        <w:rPr>
          <w:lang w:val="en-US"/>
        </w:rPr>
        <w:t>among</w:t>
      </w:r>
      <w:r w:rsidR="005C1F19" w:rsidRPr="00CE0C9E">
        <w:rPr>
          <w:lang w:val="en-US"/>
        </w:rPr>
        <w:t xml:space="preserve"> </w:t>
      </w:r>
      <w:r w:rsidR="00093DCD">
        <w:rPr>
          <w:lang w:val="en-US"/>
        </w:rPr>
        <w:t>labor</w:t>
      </w:r>
      <w:r w:rsidR="002C19C4" w:rsidRPr="00CE0C9E">
        <w:rPr>
          <w:lang w:val="en-US"/>
        </w:rPr>
        <w:t xml:space="preserve"> market </w:t>
      </w:r>
      <w:r w:rsidR="005C1F19" w:rsidRPr="00CE0C9E">
        <w:rPr>
          <w:lang w:val="en-US"/>
        </w:rPr>
        <w:t xml:space="preserve">institutions, MNCs and workers in </w:t>
      </w:r>
      <w:r w:rsidR="00AD552D" w:rsidRPr="00CE0C9E">
        <w:rPr>
          <w:lang w:val="en-US"/>
        </w:rPr>
        <w:t xml:space="preserve">our understanding of expatriation. </w:t>
      </w:r>
      <w:r w:rsidR="00654E30">
        <w:rPr>
          <w:lang w:val="en-US"/>
        </w:rPr>
        <w:t>The e</w:t>
      </w:r>
      <w:r w:rsidR="00C240CF" w:rsidRPr="00CE0C9E">
        <w:rPr>
          <w:lang w:val="en-US"/>
        </w:rPr>
        <w:t>x</w:t>
      </w:r>
      <w:r w:rsidR="00654E30">
        <w:rPr>
          <w:lang w:val="en-US"/>
        </w:rPr>
        <w:t>tant</w:t>
      </w:r>
      <w:r w:rsidR="00C240CF" w:rsidRPr="00CE0C9E">
        <w:rPr>
          <w:lang w:val="en-US"/>
        </w:rPr>
        <w:t xml:space="preserve"> international HRM literature tends to </w:t>
      </w:r>
      <w:r w:rsidR="00654E30">
        <w:rPr>
          <w:lang w:val="en-US"/>
        </w:rPr>
        <w:t>pay</w:t>
      </w:r>
      <w:r w:rsidR="00C240CF" w:rsidRPr="00CE0C9E">
        <w:rPr>
          <w:lang w:val="en-US"/>
        </w:rPr>
        <w:t xml:space="preserve"> more attention to the</w:t>
      </w:r>
      <w:r w:rsidR="00E05A06" w:rsidRPr="00CE0C9E">
        <w:rPr>
          <w:lang w:val="en-US"/>
        </w:rPr>
        <w:t xml:space="preserve"> strategies</w:t>
      </w:r>
      <w:r w:rsidR="0025485C" w:rsidRPr="00CE0C9E">
        <w:rPr>
          <w:lang w:val="en-US"/>
        </w:rPr>
        <w:t xml:space="preserve"> </w:t>
      </w:r>
      <w:r w:rsidR="00BC2F1F" w:rsidRPr="00CE0C9E">
        <w:rPr>
          <w:lang w:val="en-US"/>
        </w:rPr>
        <w:t xml:space="preserve">MNCs </w:t>
      </w:r>
      <w:r w:rsidR="00E05A06" w:rsidRPr="00CE0C9E">
        <w:rPr>
          <w:lang w:val="en-US"/>
        </w:rPr>
        <w:t xml:space="preserve">adopt </w:t>
      </w:r>
      <w:r w:rsidR="00654E30">
        <w:rPr>
          <w:lang w:val="en-US"/>
        </w:rPr>
        <w:t>when</w:t>
      </w:r>
      <w:r w:rsidR="00E05A06" w:rsidRPr="00CE0C9E">
        <w:rPr>
          <w:lang w:val="en-US"/>
        </w:rPr>
        <w:t xml:space="preserve"> </w:t>
      </w:r>
      <w:r w:rsidR="00BC2F1F" w:rsidRPr="00CE0C9E">
        <w:rPr>
          <w:lang w:val="en-US"/>
        </w:rPr>
        <w:t>deciding whether, when and how to employ expatriates</w:t>
      </w:r>
      <w:r w:rsidR="005C1F19" w:rsidRPr="00CE0C9E">
        <w:rPr>
          <w:lang w:val="en-US"/>
        </w:rPr>
        <w:t xml:space="preserve">. </w:t>
      </w:r>
      <w:r w:rsidR="00093DCD">
        <w:rPr>
          <w:lang w:val="en-US"/>
        </w:rPr>
        <w:t>Labor</w:t>
      </w:r>
      <w:r w:rsidR="00E05A06" w:rsidRPr="00CE0C9E">
        <w:rPr>
          <w:lang w:val="en-US"/>
        </w:rPr>
        <w:t xml:space="preserve"> market institutions, such as regulatory bodies,</w:t>
      </w:r>
      <w:r w:rsidR="00C745BA" w:rsidRPr="00CE0C9E">
        <w:rPr>
          <w:lang w:val="en-US"/>
        </w:rPr>
        <w:t xml:space="preserve"> </w:t>
      </w:r>
      <w:r w:rsidR="00E05A06" w:rsidRPr="00CE0C9E">
        <w:rPr>
          <w:lang w:val="en-US"/>
        </w:rPr>
        <w:t>educational and professional training entities and trade unions</w:t>
      </w:r>
      <w:r w:rsidR="00BC2F1F" w:rsidRPr="00CE0C9E">
        <w:rPr>
          <w:lang w:val="en-US"/>
        </w:rPr>
        <w:t>,</w:t>
      </w:r>
      <w:r w:rsidR="00E05A06" w:rsidRPr="00CE0C9E">
        <w:rPr>
          <w:lang w:val="en-US"/>
        </w:rPr>
        <w:t xml:space="preserve"> </w:t>
      </w:r>
      <w:r w:rsidR="00C240CF" w:rsidRPr="00CE0C9E">
        <w:rPr>
          <w:lang w:val="en-US"/>
        </w:rPr>
        <w:t>are incorporated in the analysis of contingencies</w:t>
      </w:r>
      <w:r w:rsidR="00B130C9" w:rsidRPr="00CE0C9E">
        <w:rPr>
          <w:lang w:val="en-US"/>
        </w:rPr>
        <w:t xml:space="preserve"> </w:t>
      </w:r>
      <w:r w:rsidR="00654E30">
        <w:rPr>
          <w:lang w:val="en-US"/>
        </w:rPr>
        <w:t xml:space="preserve">that </w:t>
      </w:r>
      <w:r w:rsidR="00E05A06" w:rsidRPr="00CE0C9E">
        <w:rPr>
          <w:lang w:val="en-US"/>
        </w:rPr>
        <w:t>inform</w:t>
      </w:r>
      <w:r w:rsidR="00C240CF" w:rsidRPr="00CE0C9E">
        <w:rPr>
          <w:lang w:val="en-US"/>
        </w:rPr>
        <w:t>, facilitat</w:t>
      </w:r>
      <w:r w:rsidR="00654E30">
        <w:rPr>
          <w:lang w:val="en-US"/>
        </w:rPr>
        <w:t>e</w:t>
      </w:r>
      <w:r w:rsidR="00E05A06" w:rsidRPr="00CE0C9E">
        <w:rPr>
          <w:lang w:val="en-US"/>
        </w:rPr>
        <w:t xml:space="preserve"> or restrain MNCs’ choices</w:t>
      </w:r>
      <w:r w:rsidR="002516BA" w:rsidRPr="00CE0C9E">
        <w:rPr>
          <w:lang w:val="en-US"/>
        </w:rPr>
        <w:t xml:space="preserve"> </w:t>
      </w:r>
      <w:r w:rsidR="0077340E" w:rsidRPr="00CE0C9E">
        <w:rPr>
          <w:lang w:val="en-US"/>
        </w:rPr>
        <w:t>(</w:t>
      </w:r>
      <w:proofErr w:type="spellStart"/>
      <w:r w:rsidR="002C05C1" w:rsidRPr="00CE0C9E">
        <w:rPr>
          <w:lang w:val="en-US"/>
        </w:rPr>
        <w:t>Bonet</w:t>
      </w:r>
      <w:proofErr w:type="spellEnd"/>
      <w:r w:rsidR="00B37F33" w:rsidRPr="00CE0C9E">
        <w:rPr>
          <w:lang w:val="en-US"/>
        </w:rPr>
        <w:t xml:space="preserve"> et al.</w:t>
      </w:r>
      <w:r w:rsidR="002C05C1" w:rsidRPr="00CE0C9E">
        <w:rPr>
          <w:lang w:val="en-US"/>
        </w:rPr>
        <w:t xml:space="preserve">, </w:t>
      </w:r>
      <w:r w:rsidR="0077340E" w:rsidRPr="00CE0C9E">
        <w:rPr>
          <w:lang w:val="en-US"/>
        </w:rPr>
        <w:t>2013)</w:t>
      </w:r>
      <w:r w:rsidR="002516BA" w:rsidRPr="00CE0C9E">
        <w:rPr>
          <w:lang w:val="en-US"/>
        </w:rPr>
        <w:t>.</w:t>
      </w:r>
      <w:r w:rsidR="00E85173" w:rsidRPr="00CE0C9E">
        <w:rPr>
          <w:lang w:val="en-US"/>
        </w:rPr>
        <w:t xml:space="preserve"> </w:t>
      </w:r>
      <w:r w:rsidR="002516BA" w:rsidRPr="00CE0C9E">
        <w:rPr>
          <w:lang w:val="en-US"/>
        </w:rPr>
        <w:t xml:space="preserve">By examining </w:t>
      </w:r>
      <w:r w:rsidR="00654E30">
        <w:rPr>
          <w:lang w:val="en-US"/>
        </w:rPr>
        <w:t xml:space="preserve">the </w:t>
      </w:r>
      <w:r w:rsidR="002C19C4" w:rsidRPr="00CE0C9E">
        <w:rPr>
          <w:lang w:val="en-US"/>
        </w:rPr>
        <w:t>social functions embodied by expatriat</w:t>
      </w:r>
      <w:r w:rsidR="00654E30">
        <w:rPr>
          <w:lang w:val="en-US"/>
        </w:rPr>
        <w:t>es</w:t>
      </w:r>
      <w:r w:rsidR="002C19C4" w:rsidRPr="00CE0C9E">
        <w:rPr>
          <w:lang w:val="en-US"/>
        </w:rPr>
        <w:t xml:space="preserve"> and </w:t>
      </w:r>
      <w:r w:rsidR="002516BA" w:rsidRPr="00CE0C9E">
        <w:rPr>
          <w:lang w:val="en-US"/>
        </w:rPr>
        <w:t xml:space="preserve">the different </w:t>
      </w:r>
      <w:r w:rsidR="00C240CF" w:rsidRPr="00CE0C9E">
        <w:rPr>
          <w:lang w:val="en-US"/>
        </w:rPr>
        <w:t xml:space="preserve">channels </w:t>
      </w:r>
      <w:r w:rsidR="00654E30">
        <w:rPr>
          <w:lang w:val="en-US"/>
        </w:rPr>
        <w:t xml:space="preserve">in which </w:t>
      </w:r>
      <w:r w:rsidR="00C240CF" w:rsidRPr="00CE0C9E">
        <w:rPr>
          <w:lang w:val="en-US"/>
        </w:rPr>
        <w:t>expatriates are deployed between sourcing and destination countries</w:t>
      </w:r>
      <w:r w:rsidR="002516BA" w:rsidRPr="00CE0C9E">
        <w:rPr>
          <w:lang w:val="en-US"/>
        </w:rPr>
        <w:t xml:space="preserve">, </w:t>
      </w:r>
      <w:r w:rsidR="007B0FC0" w:rsidRPr="00CE0C9E">
        <w:rPr>
          <w:lang w:val="en-US"/>
        </w:rPr>
        <w:t xml:space="preserve">the paper </w:t>
      </w:r>
      <w:r w:rsidR="00D27E24" w:rsidRPr="00CE0C9E">
        <w:rPr>
          <w:lang w:val="en-US"/>
        </w:rPr>
        <w:t>presents</w:t>
      </w:r>
      <w:r w:rsidR="00BC2F1F" w:rsidRPr="00CE0C9E">
        <w:rPr>
          <w:lang w:val="en-US"/>
        </w:rPr>
        <w:t xml:space="preserve"> an open system in which </w:t>
      </w:r>
      <w:r w:rsidR="00B130C9" w:rsidRPr="00CE0C9E">
        <w:rPr>
          <w:lang w:val="en-US"/>
        </w:rPr>
        <w:t>the employment of different groups of expatriate</w:t>
      </w:r>
      <w:r w:rsidR="00654E30">
        <w:rPr>
          <w:lang w:val="en-US"/>
        </w:rPr>
        <w:t>s</w:t>
      </w:r>
      <w:r w:rsidR="00B130C9" w:rsidRPr="00CE0C9E">
        <w:rPr>
          <w:lang w:val="en-US"/>
        </w:rPr>
        <w:t xml:space="preserve"> reflects</w:t>
      </w:r>
      <w:r w:rsidR="00BA7BE7" w:rsidRPr="00CE0C9E">
        <w:rPr>
          <w:lang w:val="en-US"/>
        </w:rPr>
        <w:t xml:space="preserve"> </w:t>
      </w:r>
      <w:r w:rsidR="00654E30">
        <w:rPr>
          <w:lang w:val="en-US"/>
        </w:rPr>
        <w:t xml:space="preserve">the </w:t>
      </w:r>
      <w:r w:rsidR="00BA7BE7" w:rsidRPr="00CE0C9E">
        <w:rPr>
          <w:lang w:val="en-US"/>
        </w:rPr>
        <w:t xml:space="preserve">dynamic </w:t>
      </w:r>
      <w:r w:rsidR="00027DB8" w:rsidRPr="00CE0C9E">
        <w:rPr>
          <w:lang w:val="en-US"/>
        </w:rPr>
        <w:t>interplay</w:t>
      </w:r>
      <w:r w:rsidR="002516BA" w:rsidRPr="00CE0C9E">
        <w:rPr>
          <w:rFonts w:hint="eastAsia"/>
          <w:lang w:val="en-US"/>
        </w:rPr>
        <w:t xml:space="preserve"> </w:t>
      </w:r>
      <w:r w:rsidR="00BA7BE7" w:rsidRPr="00CE0C9E">
        <w:rPr>
          <w:lang w:val="en-US"/>
        </w:rPr>
        <w:t>between</w:t>
      </w:r>
      <w:r w:rsidR="002516BA" w:rsidRPr="00CE0C9E">
        <w:rPr>
          <w:rFonts w:hint="eastAsia"/>
          <w:lang w:val="en-US"/>
        </w:rPr>
        <w:t xml:space="preserve"> </w:t>
      </w:r>
      <w:r w:rsidR="00D27E24" w:rsidRPr="00CE0C9E">
        <w:rPr>
          <w:lang w:val="en-US"/>
        </w:rPr>
        <w:t xml:space="preserve">institutional players </w:t>
      </w:r>
      <w:r w:rsidR="00C32B18" w:rsidRPr="00CE0C9E">
        <w:rPr>
          <w:lang w:val="en-US"/>
        </w:rPr>
        <w:t xml:space="preserve">such as </w:t>
      </w:r>
      <w:r w:rsidR="002516BA" w:rsidRPr="00CE0C9E">
        <w:rPr>
          <w:lang w:val="en-US"/>
        </w:rPr>
        <w:t xml:space="preserve">states, </w:t>
      </w:r>
      <w:r w:rsidR="00C32B18" w:rsidRPr="00CE0C9E">
        <w:rPr>
          <w:lang w:val="en-US"/>
        </w:rPr>
        <w:t>MNCs</w:t>
      </w:r>
      <w:r w:rsidR="002516BA" w:rsidRPr="00CE0C9E">
        <w:rPr>
          <w:lang w:val="en-US"/>
        </w:rPr>
        <w:t xml:space="preserve">, </w:t>
      </w:r>
      <w:r w:rsidR="00093DCD">
        <w:rPr>
          <w:lang w:val="en-US"/>
        </w:rPr>
        <w:t>labor</w:t>
      </w:r>
      <w:r w:rsidR="002516BA" w:rsidRPr="00CE0C9E">
        <w:rPr>
          <w:lang w:val="en-US"/>
        </w:rPr>
        <w:t xml:space="preserve"> and their agen</w:t>
      </w:r>
      <w:r w:rsidR="00654E30">
        <w:rPr>
          <w:lang w:val="en-US"/>
        </w:rPr>
        <w:t>t</w:t>
      </w:r>
      <w:r w:rsidR="002516BA" w:rsidRPr="00CE0C9E">
        <w:rPr>
          <w:lang w:val="en-US"/>
        </w:rPr>
        <w:t xml:space="preserve">s. </w:t>
      </w:r>
      <w:r w:rsidR="00654E30">
        <w:rPr>
          <w:lang w:val="en-US"/>
        </w:rPr>
        <w:t>By e</w:t>
      </w:r>
      <w:r w:rsidRPr="00CE0C9E">
        <w:rPr>
          <w:lang w:val="en-US"/>
        </w:rPr>
        <w:t>xamining expatriation through the lens of</w:t>
      </w:r>
      <w:r w:rsidR="00B130C9" w:rsidRPr="00CE0C9E">
        <w:rPr>
          <w:lang w:val="en-US"/>
        </w:rPr>
        <w:t xml:space="preserve"> social relations</w:t>
      </w:r>
      <w:r w:rsidR="002516BA" w:rsidRPr="00CE0C9E">
        <w:rPr>
          <w:lang w:val="en-US"/>
        </w:rPr>
        <w:t>, we move away from a firm-</w:t>
      </w:r>
      <w:r w:rsidR="00BA1ACD" w:rsidRPr="00CE0C9E">
        <w:rPr>
          <w:lang w:val="en-US"/>
        </w:rPr>
        <w:t xml:space="preserve">centric </w:t>
      </w:r>
      <w:r w:rsidR="00B130C9" w:rsidRPr="00CE0C9E">
        <w:rPr>
          <w:lang w:val="en-US"/>
        </w:rPr>
        <w:t>distinction between expatriates</w:t>
      </w:r>
      <w:r w:rsidR="00FC184D" w:rsidRPr="00CE0C9E">
        <w:rPr>
          <w:lang w:val="en-US"/>
        </w:rPr>
        <w:t xml:space="preserve"> and explore </w:t>
      </w:r>
      <w:r w:rsidR="00027DB8" w:rsidRPr="00CE0C9E">
        <w:rPr>
          <w:lang w:val="en-US"/>
        </w:rPr>
        <w:t>a</w:t>
      </w:r>
      <w:r w:rsidR="00DA7B1F" w:rsidRPr="00CE0C9E">
        <w:rPr>
          <w:lang w:val="en-US"/>
        </w:rPr>
        <w:t xml:space="preserve"> </w:t>
      </w:r>
      <w:r w:rsidR="00027DB8" w:rsidRPr="00CE0C9E">
        <w:rPr>
          <w:lang w:val="en-US"/>
        </w:rPr>
        <w:t xml:space="preserve">co-produced approach </w:t>
      </w:r>
      <w:r w:rsidR="00F01544" w:rsidRPr="00CE0C9E">
        <w:rPr>
          <w:lang w:val="en-US"/>
        </w:rPr>
        <w:t xml:space="preserve">to </w:t>
      </w:r>
      <w:r w:rsidR="0025485C" w:rsidRPr="00CE0C9E">
        <w:rPr>
          <w:lang w:val="en-US"/>
        </w:rPr>
        <w:t xml:space="preserve">unpack </w:t>
      </w:r>
      <w:r w:rsidR="00654E30">
        <w:rPr>
          <w:lang w:val="en-US"/>
        </w:rPr>
        <w:t xml:space="preserve">the </w:t>
      </w:r>
      <w:r w:rsidR="00BA1ACD" w:rsidRPr="00CE0C9E">
        <w:rPr>
          <w:lang w:val="en-US"/>
        </w:rPr>
        <w:t>differences in the employment of expatriates</w:t>
      </w:r>
      <w:r w:rsidR="0025485C" w:rsidRPr="00CE0C9E">
        <w:rPr>
          <w:lang w:val="en-US"/>
        </w:rPr>
        <w:t>.</w:t>
      </w:r>
    </w:p>
    <w:p w14:paraId="140AA2E9" w14:textId="44783120" w:rsidR="002516BA" w:rsidRPr="00CE0C9E" w:rsidRDefault="006643B7" w:rsidP="00C12C59">
      <w:pPr>
        <w:pStyle w:val="Newparagraph"/>
        <w:rPr>
          <w:lang w:val="en-US"/>
        </w:rPr>
      </w:pPr>
      <w:r w:rsidRPr="00CE0C9E">
        <w:rPr>
          <w:lang w:val="en-US"/>
        </w:rPr>
        <w:t xml:space="preserve">The paper is presented in five sections. </w:t>
      </w:r>
      <w:r w:rsidR="00C46DEF" w:rsidRPr="00CE0C9E">
        <w:rPr>
          <w:lang w:val="en-US"/>
        </w:rPr>
        <w:t xml:space="preserve">Following this introduction, </w:t>
      </w:r>
      <w:r w:rsidR="00A900E1" w:rsidRPr="00CE0C9E">
        <w:rPr>
          <w:lang w:val="en-US"/>
        </w:rPr>
        <w:t xml:space="preserve">we </w:t>
      </w:r>
      <w:r w:rsidR="006D022C" w:rsidRPr="00CE0C9E">
        <w:rPr>
          <w:lang w:val="en-US"/>
        </w:rPr>
        <w:t>examine the way</w:t>
      </w:r>
      <w:r w:rsidR="00654E30">
        <w:rPr>
          <w:lang w:val="en-US"/>
        </w:rPr>
        <w:t>s</w:t>
      </w:r>
      <w:r w:rsidR="006D022C" w:rsidRPr="00CE0C9E">
        <w:rPr>
          <w:lang w:val="en-US"/>
        </w:rPr>
        <w:t xml:space="preserve"> expatriates are classified</w:t>
      </w:r>
      <w:r w:rsidR="00C46DEF" w:rsidRPr="00CE0C9E">
        <w:rPr>
          <w:lang w:val="en-US"/>
        </w:rPr>
        <w:t xml:space="preserve"> by </w:t>
      </w:r>
      <w:r w:rsidR="00654E30">
        <w:rPr>
          <w:lang w:val="en-US"/>
        </w:rPr>
        <w:t>examining the</w:t>
      </w:r>
      <w:r w:rsidR="00B37F33" w:rsidRPr="00CE0C9E">
        <w:rPr>
          <w:lang w:val="en-US"/>
        </w:rPr>
        <w:t xml:space="preserve"> existing</w:t>
      </w:r>
      <w:r w:rsidR="00C46DEF" w:rsidRPr="00CE0C9E">
        <w:rPr>
          <w:lang w:val="en-US"/>
        </w:rPr>
        <w:t xml:space="preserve"> systematic </w:t>
      </w:r>
      <w:r w:rsidR="00B97A9C" w:rsidRPr="00CE0C9E">
        <w:rPr>
          <w:lang w:val="en-US"/>
        </w:rPr>
        <w:t xml:space="preserve">literature </w:t>
      </w:r>
      <w:r w:rsidR="00C46DEF" w:rsidRPr="00CE0C9E">
        <w:rPr>
          <w:lang w:val="en-US"/>
        </w:rPr>
        <w:t>review</w:t>
      </w:r>
      <w:r w:rsidR="00B97A9C" w:rsidRPr="00CE0C9E">
        <w:rPr>
          <w:lang w:val="en-US"/>
        </w:rPr>
        <w:t>s</w:t>
      </w:r>
      <w:r w:rsidRPr="00CE0C9E">
        <w:rPr>
          <w:lang w:val="en-US"/>
        </w:rPr>
        <w:t xml:space="preserve">. </w:t>
      </w:r>
      <w:r w:rsidR="00654E30">
        <w:rPr>
          <w:lang w:val="en-US"/>
        </w:rPr>
        <w:t>Because of</w:t>
      </w:r>
      <w:r w:rsidR="006D022C" w:rsidRPr="00CE0C9E">
        <w:rPr>
          <w:lang w:val="en-US"/>
        </w:rPr>
        <w:t xml:space="preserve"> the limitations of applying existing </w:t>
      </w:r>
      <w:r w:rsidR="008B00DB" w:rsidRPr="00CE0C9E">
        <w:rPr>
          <w:lang w:val="en-US"/>
        </w:rPr>
        <w:t>frameworks</w:t>
      </w:r>
      <w:r w:rsidR="00581255" w:rsidRPr="00CE0C9E">
        <w:rPr>
          <w:lang w:val="en-US"/>
        </w:rPr>
        <w:t xml:space="preserve"> </w:t>
      </w:r>
      <w:r w:rsidR="006D022C" w:rsidRPr="00CE0C9E">
        <w:rPr>
          <w:lang w:val="en-US"/>
        </w:rPr>
        <w:t>to understand the scale and diver</w:t>
      </w:r>
      <w:r w:rsidR="005C68A2" w:rsidRPr="00CE0C9E">
        <w:rPr>
          <w:lang w:val="en-US"/>
        </w:rPr>
        <w:t xml:space="preserve">sity </w:t>
      </w:r>
      <w:r w:rsidR="008B00DB" w:rsidRPr="00CE0C9E">
        <w:rPr>
          <w:lang w:val="en-US"/>
        </w:rPr>
        <w:t xml:space="preserve">of expatriation </w:t>
      </w:r>
      <w:r w:rsidR="005C68A2" w:rsidRPr="00CE0C9E">
        <w:rPr>
          <w:lang w:val="en-US"/>
        </w:rPr>
        <w:t>in</w:t>
      </w:r>
      <w:r w:rsidR="005D2EC9" w:rsidRPr="00CE0C9E">
        <w:rPr>
          <w:lang w:val="en-US"/>
        </w:rPr>
        <w:t xml:space="preserve"> </w:t>
      </w:r>
      <w:r w:rsidR="006D022C" w:rsidRPr="00CE0C9E">
        <w:rPr>
          <w:lang w:val="en-US"/>
        </w:rPr>
        <w:t>Chinese MNCs, we suggest</w:t>
      </w:r>
      <w:r w:rsidR="00581255" w:rsidRPr="00CE0C9E">
        <w:rPr>
          <w:lang w:val="en-US"/>
        </w:rPr>
        <w:t xml:space="preserve"> that</w:t>
      </w:r>
      <w:r w:rsidR="006D022C" w:rsidRPr="00CE0C9E">
        <w:rPr>
          <w:lang w:val="en-US"/>
        </w:rPr>
        <w:t xml:space="preserve"> </w:t>
      </w:r>
      <w:r w:rsidR="00A900E1" w:rsidRPr="00CE0C9E">
        <w:rPr>
          <w:lang w:val="en-US"/>
        </w:rPr>
        <w:t xml:space="preserve">the notion of </w:t>
      </w:r>
      <w:r w:rsidR="00D27B6C" w:rsidRPr="00CE0C9E">
        <w:rPr>
          <w:lang w:val="en-US"/>
        </w:rPr>
        <w:t xml:space="preserve">the </w:t>
      </w:r>
      <w:r w:rsidR="00A900E1" w:rsidRPr="00CE0C9E">
        <w:rPr>
          <w:lang w:val="en-US"/>
        </w:rPr>
        <w:t>work</w:t>
      </w:r>
      <w:r w:rsidR="00D27B6C" w:rsidRPr="00CE0C9E">
        <w:rPr>
          <w:lang w:val="en-US"/>
        </w:rPr>
        <w:t>force</w:t>
      </w:r>
      <w:r w:rsidR="00A900E1" w:rsidRPr="00CE0C9E">
        <w:rPr>
          <w:lang w:val="en-US"/>
        </w:rPr>
        <w:t xml:space="preserve"> </w:t>
      </w:r>
      <w:r w:rsidR="00654E30">
        <w:rPr>
          <w:lang w:val="en-US"/>
        </w:rPr>
        <w:t xml:space="preserve">as </w:t>
      </w:r>
      <w:r w:rsidR="00A900E1" w:rsidRPr="00CE0C9E">
        <w:rPr>
          <w:lang w:val="en-US"/>
        </w:rPr>
        <w:t>embod</w:t>
      </w:r>
      <w:r w:rsidR="00436E97" w:rsidRPr="00CE0C9E">
        <w:rPr>
          <w:lang w:val="en-US"/>
        </w:rPr>
        <w:t>y</w:t>
      </w:r>
      <w:r w:rsidR="00D27B6C" w:rsidRPr="00CE0C9E">
        <w:rPr>
          <w:lang w:val="en-US"/>
        </w:rPr>
        <w:t>ing</w:t>
      </w:r>
      <w:r w:rsidR="00A900E1" w:rsidRPr="00CE0C9E">
        <w:rPr>
          <w:lang w:val="en-US"/>
        </w:rPr>
        <w:t xml:space="preserve"> </w:t>
      </w:r>
      <w:r w:rsidR="00564AF1" w:rsidRPr="00CE0C9E">
        <w:rPr>
          <w:lang w:val="en-US"/>
        </w:rPr>
        <w:t xml:space="preserve">a global function of </w:t>
      </w:r>
      <w:r w:rsidR="00A900E1" w:rsidRPr="00CE0C9E">
        <w:rPr>
          <w:lang w:val="en-US"/>
        </w:rPr>
        <w:t xml:space="preserve">capital and </w:t>
      </w:r>
      <w:r w:rsidR="00564AF1" w:rsidRPr="00CE0C9E">
        <w:rPr>
          <w:lang w:val="en-US"/>
        </w:rPr>
        <w:t xml:space="preserve">a collective function of </w:t>
      </w:r>
      <w:r w:rsidR="00093DCD">
        <w:rPr>
          <w:lang w:val="en-US"/>
        </w:rPr>
        <w:t>labor</w:t>
      </w:r>
      <w:r w:rsidR="006D022C" w:rsidRPr="00CE0C9E">
        <w:rPr>
          <w:lang w:val="en-US"/>
        </w:rPr>
        <w:t xml:space="preserve"> </w:t>
      </w:r>
      <w:r w:rsidR="000C6142">
        <w:rPr>
          <w:lang w:val="en-US"/>
        </w:rPr>
        <w:t>can</w:t>
      </w:r>
      <w:r w:rsidR="006D022C" w:rsidRPr="00CE0C9E">
        <w:rPr>
          <w:lang w:val="en-US"/>
        </w:rPr>
        <w:t xml:space="preserve"> offer a</w:t>
      </w:r>
      <w:r w:rsidR="00581255" w:rsidRPr="00CE0C9E">
        <w:rPr>
          <w:lang w:val="en-US"/>
        </w:rPr>
        <w:t>n</w:t>
      </w:r>
      <w:r w:rsidR="006D022C" w:rsidRPr="00CE0C9E">
        <w:rPr>
          <w:lang w:val="en-US"/>
        </w:rPr>
        <w:t xml:space="preserve"> </w:t>
      </w:r>
      <w:r w:rsidR="00581255" w:rsidRPr="00CE0C9E">
        <w:rPr>
          <w:lang w:val="en-US"/>
        </w:rPr>
        <w:t xml:space="preserve">alternative perspective from which </w:t>
      </w:r>
      <w:r w:rsidR="006D022C" w:rsidRPr="00CE0C9E">
        <w:rPr>
          <w:lang w:val="en-US"/>
        </w:rPr>
        <w:t>to understand expatriation.</w:t>
      </w:r>
      <w:r w:rsidRPr="00CE0C9E">
        <w:rPr>
          <w:lang w:val="en-US"/>
        </w:rPr>
        <w:t xml:space="preserve"> </w:t>
      </w:r>
      <w:r w:rsidR="000C6142">
        <w:rPr>
          <w:lang w:val="en-US"/>
        </w:rPr>
        <w:t>By considering</w:t>
      </w:r>
      <w:r w:rsidR="006A5837" w:rsidRPr="00CE0C9E">
        <w:rPr>
          <w:lang w:val="en-US"/>
        </w:rPr>
        <w:t xml:space="preserve"> the existing divide between internal and external </w:t>
      </w:r>
      <w:r w:rsidR="00093DCD">
        <w:rPr>
          <w:lang w:val="en-US"/>
        </w:rPr>
        <w:t>labor</w:t>
      </w:r>
      <w:r w:rsidR="006A5837" w:rsidRPr="00CE0C9E">
        <w:rPr>
          <w:lang w:val="en-US"/>
        </w:rPr>
        <w:t xml:space="preserve"> markets as sources of expatriates, we </w:t>
      </w:r>
      <w:r w:rsidR="000712CD" w:rsidRPr="00CE0C9E">
        <w:rPr>
          <w:lang w:val="en-US"/>
        </w:rPr>
        <w:t xml:space="preserve">propose </w:t>
      </w:r>
      <w:r w:rsidR="006A5837" w:rsidRPr="00CE0C9E">
        <w:rPr>
          <w:lang w:val="en-US"/>
        </w:rPr>
        <w:t xml:space="preserve">a framework of </w:t>
      </w:r>
      <w:r w:rsidR="000712CD" w:rsidRPr="00CE0C9E">
        <w:rPr>
          <w:lang w:val="en-US"/>
        </w:rPr>
        <w:t xml:space="preserve">tiered expatriation. </w:t>
      </w:r>
      <w:r w:rsidRPr="00CE0C9E">
        <w:rPr>
          <w:lang w:val="en-US"/>
        </w:rPr>
        <w:t xml:space="preserve">We then explain the rationale </w:t>
      </w:r>
      <w:r w:rsidR="000C6142">
        <w:rPr>
          <w:lang w:val="en-US"/>
        </w:rPr>
        <w:t>behind</w:t>
      </w:r>
      <w:r w:rsidRPr="00CE0C9E">
        <w:rPr>
          <w:lang w:val="en-US"/>
        </w:rPr>
        <w:t xml:space="preserve"> </w:t>
      </w:r>
      <w:r w:rsidR="00305373" w:rsidRPr="00CE0C9E">
        <w:rPr>
          <w:lang w:val="en-US"/>
        </w:rPr>
        <w:t xml:space="preserve">studying expatriation in </w:t>
      </w:r>
      <w:r w:rsidRPr="00CE0C9E">
        <w:rPr>
          <w:lang w:val="en-US"/>
        </w:rPr>
        <w:t xml:space="preserve">Chinese MNCs </w:t>
      </w:r>
      <w:r w:rsidR="001C7891" w:rsidRPr="00CE0C9E">
        <w:rPr>
          <w:lang w:val="en-US"/>
        </w:rPr>
        <w:t xml:space="preserve">located </w:t>
      </w:r>
      <w:r w:rsidR="006D022C" w:rsidRPr="00CE0C9E">
        <w:rPr>
          <w:lang w:val="en-US"/>
        </w:rPr>
        <w:t xml:space="preserve">in developed </w:t>
      </w:r>
      <w:r w:rsidR="00892D8C" w:rsidRPr="00CE0C9E">
        <w:rPr>
          <w:lang w:val="en-US"/>
        </w:rPr>
        <w:t xml:space="preserve">economies </w:t>
      </w:r>
      <w:r w:rsidRPr="00CE0C9E">
        <w:rPr>
          <w:lang w:val="en-US"/>
        </w:rPr>
        <w:t xml:space="preserve">and our approach </w:t>
      </w:r>
      <w:r w:rsidR="00581255" w:rsidRPr="00CE0C9E">
        <w:rPr>
          <w:lang w:val="en-US"/>
        </w:rPr>
        <w:t xml:space="preserve">to </w:t>
      </w:r>
      <w:r w:rsidRPr="00CE0C9E">
        <w:rPr>
          <w:lang w:val="en-US"/>
        </w:rPr>
        <w:t>interpreting the significance of</w:t>
      </w:r>
      <w:r w:rsidR="00305373" w:rsidRPr="00CE0C9E">
        <w:rPr>
          <w:lang w:val="en-US"/>
        </w:rPr>
        <w:t xml:space="preserve"> these cases</w:t>
      </w:r>
      <w:r w:rsidRPr="00CE0C9E">
        <w:rPr>
          <w:lang w:val="en-US"/>
        </w:rPr>
        <w:t xml:space="preserve">. Our findings </w:t>
      </w:r>
      <w:r w:rsidR="000C6142">
        <w:rPr>
          <w:lang w:val="en-US"/>
        </w:rPr>
        <w:t>are</w:t>
      </w:r>
      <w:r w:rsidRPr="00CE0C9E">
        <w:rPr>
          <w:lang w:val="en-US"/>
        </w:rPr>
        <w:t xml:space="preserve"> presented to </w:t>
      </w:r>
      <w:r w:rsidR="000C6142">
        <w:rPr>
          <w:lang w:val="en-US"/>
        </w:rPr>
        <w:t>demonstrate</w:t>
      </w:r>
      <w:r w:rsidRPr="00CE0C9E">
        <w:rPr>
          <w:lang w:val="en-US"/>
        </w:rPr>
        <w:t xml:space="preserve"> the </w:t>
      </w:r>
      <w:r w:rsidR="00305373" w:rsidRPr="00CE0C9E">
        <w:rPr>
          <w:lang w:val="en-US"/>
        </w:rPr>
        <w:t xml:space="preserve">diverse </w:t>
      </w:r>
      <w:r w:rsidRPr="00CE0C9E">
        <w:rPr>
          <w:lang w:val="en-US"/>
        </w:rPr>
        <w:t xml:space="preserve">patterns of expatriation observed in </w:t>
      </w:r>
      <w:r w:rsidR="006D022C" w:rsidRPr="00CE0C9E">
        <w:rPr>
          <w:lang w:val="en-US"/>
        </w:rPr>
        <w:t>the three</w:t>
      </w:r>
      <w:r w:rsidR="00581255" w:rsidRPr="00CE0C9E">
        <w:rPr>
          <w:lang w:val="en-US"/>
        </w:rPr>
        <w:t xml:space="preserve"> </w:t>
      </w:r>
      <w:r w:rsidR="00581255" w:rsidRPr="00CE0C9E">
        <w:rPr>
          <w:lang w:val="en-US"/>
        </w:rPr>
        <w:lastRenderedPageBreak/>
        <w:t>study</w:t>
      </w:r>
      <w:r w:rsidR="006D022C" w:rsidRPr="00CE0C9E">
        <w:rPr>
          <w:lang w:val="en-US"/>
        </w:rPr>
        <w:t xml:space="preserve"> cases</w:t>
      </w:r>
      <w:r w:rsidRPr="00CE0C9E">
        <w:rPr>
          <w:lang w:val="en-US"/>
        </w:rPr>
        <w:t xml:space="preserve">. We conclude by </w:t>
      </w:r>
      <w:r w:rsidR="006D022C" w:rsidRPr="00CE0C9E">
        <w:rPr>
          <w:lang w:val="en-US"/>
        </w:rPr>
        <w:t xml:space="preserve">reflecting on the implications and limitations of </w:t>
      </w:r>
      <w:r w:rsidR="00D63990" w:rsidRPr="00CE0C9E">
        <w:rPr>
          <w:lang w:val="en-US"/>
        </w:rPr>
        <w:t>tiered</w:t>
      </w:r>
      <w:r w:rsidR="00E87334" w:rsidRPr="00CE0C9E">
        <w:rPr>
          <w:lang w:val="en-US"/>
        </w:rPr>
        <w:t xml:space="preserve"> </w:t>
      </w:r>
      <w:r w:rsidR="00D63990" w:rsidRPr="00CE0C9E">
        <w:rPr>
          <w:lang w:val="en-US"/>
        </w:rPr>
        <w:t>expatriation in general.</w:t>
      </w:r>
    </w:p>
    <w:p w14:paraId="77188228" w14:textId="77777777" w:rsidR="00197014" w:rsidRPr="00CE0C9E" w:rsidRDefault="00572D7F" w:rsidP="00C12C59">
      <w:pPr>
        <w:pStyle w:val="Heading1"/>
        <w:spacing w:line="480" w:lineRule="auto"/>
        <w:rPr>
          <w:lang w:val="en-US"/>
        </w:rPr>
      </w:pPr>
      <w:r w:rsidRPr="00CE0C9E">
        <w:rPr>
          <w:lang w:val="en-US"/>
        </w:rPr>
        <w:t>Literature Review</w:t>
      </w:r>
    </w:p>
    <w:p w14:paraId="3FA00656" w14:textId="058386E2" w:rsidR="00AC2A29" w:rsidRPr="00CE0C9E" w:rsidRDefault="00D70156" w:rsidP="00C65F00">
      <w:pPr>
        <w:pStyle w:val="Heading2"/>
        <w:rPr>
          <w:lang w:val="en-US"/>
        </w:rPr>
      </w:pPr>
      <w:r w:rsidRPr="00CE0C9E">
        <w:rPr>
          <w:lang w:val="en-US"/>
        </w:rPr>
        <w:t>Expatriates: firm-centric perspective</w:t>
      </w:r>
      <w:r w:rsidRPr="00001D99">
        <w:rPr>
          <w:i w:val="0"/>
          <w:lang w:val="en-US"/>
        </w:rPr>
        <w:t xml:space="preserve"> vs.</w:t>
      </w:r>
      <w:r w:rsidRPr="00CE0C9E">
        <w:rPr>
          <w:lang w:val="en-US"/>
        </w:rPr>
        <w:t xml:space="preserve"> fluid career</w:t>
      </w:r>
      <w:r w:rsidR="00336A23" w:rsidRPr="00CE0C9E">
        <w:rPr>
          <w:lang w:val="en-US"/>
        </w:rPr>
        <w:t xml:space="preserve"> </w:t>
      </w:r>
      <w:r w:rsidRPr="00CE0C9E">
        <w:rPr>
          <w:lang w:val="en-US"/>
        </w:rPr>
        <w:t>agent perspective</w:t>
      </w:r>
      <w:r w:rsidR="00466173" w:rsidRPr="00CE0C9E">
        <w:rPr>
          <w:lang w:val="en-US"/>
        </w:rPr>
        <w:t xml:space="preserve"> </w:t>
      </w:r>
    </w:p>
    <w:p w14:paraId="3C259A35" w14:textId="77777777" w:rsidR="00821EC5" w:rsidRPr="00CE0C9E" w:rsidRDefault="00821EC5" w:rsidP="00C12C59">
      <w:pPr>
        <w:rPr>
          <w:lang w:val="en-US"/>
        </w:rPr>
      </w:pPr>
    </w:p>
    <w:p w14:paraId="621AFBAA" w14:textId="2ED837C3" w:rsidR="00CF7C2A" w:rsidRPr="00CE0C9E" w:rsidRDefault="00E20AB8" w:rsidP="00C12C59">
      <w:pPr>
        <w:rPr>
          <w:lang w:val="en-US"/>
        </w:rPr>
      </w:pPr>
      <w:r w:rsidRPr="00CE0C9E">
        <w:rPr>
          <w:lang w:val="en-US"/>
        </w:rPr>
        <w:t>A key divide</w:t>
      </w:r>
      <w:r w:rsidR="00A6047E">
        <w:rPr>
          <w:lang w:val="en-US"/>
        </w:rPr>
        <w:t>r</w:t>
      </w:r>
      <w:r w:rsidRPr="00CE0C9E">
        <w:rPr>
          <w:lang w:val="en-US"/>
        </w:rPr>
        <w:t xml:space="preserve"> of expatriates is whether they are firm</w:t>
      </w:r>
      <w:r w:rsidR="00E868A3">
        <w:rPr>
          <w:lang w:val="en-US"/>
        </w:rPr>
        <w:t xml:space="preserve"> </w:t>
      </w:r>
      <w:r w:rsidRPr="00CE0C9E">
        <w:rPr>
          <w:lang w:val="en-US"/>
        </w:rPr>
        <w:t>assigned or self-initiated. Earlier research has focused predominantly on expatriation as a firm-directed relocation of employees</w:t>
      </w:r>
      <w:r w:rsidR="005A47B0" w:rsidRPr="00CE0C9E">
        <w:rPr>
          <w:lang w:val="en-US"/>
        </w:rPr>
        <w:t xml:space="preserve"> and mostly on executive and technical positions</w:t>
      </w:r>
      <w:r w:rsidRPr="00CE0C9E">
        <w:rPr>
          <w:lang w:val="en-US"/>
        </w:rPr>
        <w:t xml:space="preserve">. </w:t>
      </w:r>
      <w:r w:rsidR="00A74B10" w:rsidRPr="00CE0C9E">
        <w:rPr>
          <w:lang w:val="en-US"/>
        </w:rPr>
        <w:t>Growth in the use of expatriates</w:t>
      </w:r>
      <w:r w:rsidR="00AC2A29" w:rsidRPr="00CE0C9E">
        <w:rPr>
          <w:lang w:val="en-US"/>
        </w:rPr>
        <w:t xml:space="preserve"> </w:t>
      </w:r>
      <w:r w:rsidR="00FE4374">
        <w:rPr>
          <w:lang w:val="en-US"/>
        </w:rPr>
        <w:t xml:space="preserve">has </w:t>
      </w:r>
      <w:r w:rsidR="00AC2A29" w:rsidRPr="00CE0C9E">
        <w:rPr>
          <w:lang w:val="en-US"/>
        </w:rPr>
        <w:t>follow</w:t>
      </w:r>
      <w:r w:rsidR="00FE4374">
        <w:rPr>
          <w:lang w:val="en-US"/>
        </w:rPr>
        <w:t>ed</w:t>
      </w:r>
      <w:r w:rsidR="00AC2A29" w:rsidRPr="00CE0C9E">
        <w:rPr>
          <w:lang w:val="en-US"/>
        </w:rPr>
        <w:t xml:space="preserve"> the wave of </w:t>
      </w:r>
      <w:r w:rsidRPr="00CE0C9E">
        <w:rPr>
          <w:lang w:val="en-US"/>
        </w:rPr>
        <w:t xml:space="preserve">MNCs </w:t>
      </w:r>
      <w:r w:rsidR="00AC2A29" w:rsidRPr="00CE0C9E">
        <w:rPr>
          <w:lang w:val="en-US"/>
        </w:rPr>
        <w:t xml:space="preserve">relocating </w:t>
      </w:r>
      <w:r w:rsidR="00AC2A29" w:rsidRPr="00CE0C9E">
        <w:rPr>
          <w:rFonts w:hint="eastAsia"/>
          <w:lang w:val="en-US" w:eastAsia="zh-CN"/>
        </w:rPr>
        <w:t>from developed countries (particularly those from the US</w:t>
      </w:r>
      <w:r w:rsidR="00953361" w:rsidRPr="00CE0C9E">
        <w:rPr>
          <w:lang w:val="en-US" w:eastAsia="zh-CN"/>
        </w:rPr>
        <w:t>A</w:t>
      </w:r>
      <w:r w:rsidR="00AC2A29" w:rsidRPr="00CE0C9E">
        <w:rPr>
          <w:rFonts w:hint="eastAsia"/>
          <w:lang w:val="en-US" w:eastAsia="zh-CN"/>
        </w:rPr>
        <w:t xml:space="preserve"> and Japan) </w:t>
      </w:r>
      <w:r w:rsidR="00AC2A29" w:rsidRPr="00CE0C9E">
        <w:rPr>
          <w:lang w:val="en-US"/>
        </w:rPr>
        <w:t xml:space="preserve">in search </w:t>
      </w:r>
      <w:r w:rsidR="00953361" w:rsidRPr="00CE0C9E">
        <w:rPr>
          <w:lang w:val="en-US"/>
        </w:rPr>
        <w:t xml:space="preserve">of </w:t>
      </w:r>
      <w:r w:rsidR="00AC2A29" w:rsidRPr="00CE0C9E">
        <w:rPr>
          <w:lang w:val="en-US"/>
        </w:rPr>
        <w:t>offshore sites</w:t>
      </w:r>
      <w:r w:rsidR="00AC2A29" w:rsidRPr="00CE0C9E">
        <w:rPr>
          <w:rFonts w:hint="eastAsia"/>
          <w:lang w:val="en-US" w:eastAsia="zh-CN"/>
        </w:rPr>
        <w:t xml:space="preserve"> </w:t>
      </w:r>
      <w:r w:rsidR="00FE4374">
        <w:rPr>
          <w:lang w:val="en-US" w:eastAsia="zh-CN"/>
        </w:rPr>
        <w:t>with</w:t>
      </w:r>
      <w:r w:rsidR="00AC2A29" w:rsidRPr="00CE0C9E">
        <w:rPr>
          <w:rFonts w:hint="eastAsia"/>
          <w:lang w:val="en-US" w:eastAsia="zh-CN"/>
        </w:rPr>
        <w:t xml:space="preserve"> lower </w:t>
      </w:r>
      <w:r w:rsidR="00FE4374">
        <w:rPr>
          <w:lang w:val="en-US" w:eastAsia="zh-CN"/>
        </w:rPr>
        <w:t xml:space="preserve">labor </w:t>
      </w:r>
      <w:r w:rsidR="00AC2A29" w:rsidRPr="00CE0C9E">
        <w:rPr>
          <w:rFonts w:hint="eastAsia"/>
          <w:lang w:val="en-US" w:eastAsia="zh-CN"/>
        </w:rPr>
        <w:t>cost</w:t>
      </w:r>
      <w:r w:rsidR="00FE4374">
        <w:rPr>
          <w:lang w:val="en-US" w:eastAsia="zh-CN"/>
        </w:rPr>
        <w:t>s</w:t>
      </w:r>
      <w:r w:rsidR="00AC2A29" w:rsidRPr="00CE0C9E">
        <w:rPr>
          <w:rFonts w:hint="eastAsia"/>
          <w:lang w:val="en-US" w:eastAsia="zh-CN"/>
        </w:rPr>
        <w:t xml:space="preserve"> and access to </w:t>
      </w:r>
      <w:r w:rsidR="00AC2A29" w:rsidRPr="00CE0C9E">
        <w:rPr>
          <w:lang w:val="en-US" w:eastAsia="zh-CN"/>
        </w:rPr>
        <w:t>overseas</w:t>
      </w:r>
      <w:r w:rsidR="00AC2A29" w:rsidRPr="00CE0C9E">
        <w:rPr>
          <w:rFonts w:hint="eastAsia"/>
          <w:lang w:val="en-US" w:eastAsia="zh-CN"/>
        </w:rPr>
        <w:t xml:space="preserve"> markets</w:t>
      </w:r>
      <w:r w:rsidR="00AC2A29" w:rsidRPr="00CE0C9E">
        <w:rPr>
          <w:lang w:val="en-US"/>
        </w:rPr>
        <w:t xml:space="preserve"> </w:t>
      </w:r>
      <w:r w:rsidR="009144D9" w:rsidRPr="00CE0C9E">
        <w:rPr>
          <w:lang w:val="en-US"/>
        </w:rPr>
        <w:t>(</w:t>
      </w:r>
      <w:proofErr w:type="spellStart"/>
      <w:r w:rsidR="009144D9" w:rsidRPr="00CE0C9E">
        <w:rPr>
          <w:lang w:val="en-US"/>
        </w:rPr>
        <w:t>Harzing</w:t>
      </w:r>
      <w:proofErr w:type="spellEnd"/>
      <w:r w:rsidR="009144D9" w:rsidRPr="00CE0C9E">
        <w:rPr>
          <w:lang w:val="en-US"/>
        </w:rPr>
        <w:t>, 2001</w:t>
      </w:r>
      <w:r w:rsidR="00AC2A29" w:rsidRPr="00CE0C9E">
        <w:rPr>
          <w:lang w:val="en-US"/>
        </w:rPr>
        <w:t>b</w:t>
      </w:r>
      <w:r w:rsidR="009144D9" w:rsidRPr="00CE0C9E">
        <w:rPr>
          <w:lang w:val="en-US"/>
        </w:rPr>
        <w:t>)</w:t>
      </w:r>
      <w:r w:rsidR="00AC2A29" w:rsidRPr="00CE0C9E">
        <w:rPr>
          <w:lang w:val="en-US"/>
        </w:rPr>
        <w:t xml:space="preserve">. </w:t>
      </w:r>
      <w:r w:rsidR="00FE4374">
        <w:rPr>
          <w:lang w:val="en-US"/>
        </w:rPr>
        <w:t>As</w:t>
      </w:r>
      <w:r w:rsidR="00FA34E8" w:rsidRPr="00CE0C9E">
        <w:rPr>
          <w:lang w:val="en-US"/>
        </w:rPr>
        <w:t xml:space="preserve"> the key individuals to extend established competitive advantages overseas, expatriates are</w:t>
      </w:r>
      <w:r w:rsidR="00A74B10" w:rsidRPr="00CE0C9E">
        <w:rPr>
          <w:lang w:val="en-US"/>
        </w:rPr>
        <w:t xml:space="preserve"> a management cadre mobili</w:t>
      </w:r>
      <w:r w:rsidR="00FE4374">
        <w:rPr>
          <w:lang w:val="en-US"/>
        </w:rPr>
        <w:t>z</w:t>
      </w:r>
      <w:r w:rsidR="00A74B10" w:rsidRPr="00CE0C9E">
        <w:rPr>
          <w:lang w:val="en-US"/>
        </w:rPr>
        <w:t xml:space="preserve">ed within </w:t>
      </w:r>
      <w:r w:rsidR="00FA34E8" w:rsidRPr="00CE0C9E">
        <w:rPr>
          <w:lang w:val="en-US"/>
        </w:rPr>
        <w:t xml:space="preserve">an MNC’s </w:t>
      </w:r>
      <w:r w:rsidR="00A74B10" w:rsidRPr="00CE0C9E">
        <w:rPr>
          <w:lang w:val="en-US"/>
        </w:rPr>
        <w:t xml:space="preserve">internal </w:t>
      </w:r>
      <w:r w:rsidR="00093DCD">
        <w:rPr>
          <w:lang w:val="en-US"/>
        </w:rPr>
        <w:t>labor</w:t>
      </w:r>
      <w:r w:rsidR="00A74B10" w:rsidRPr="00CE0C9E">
        <w:rPr>
          <w:lang w:val="en-US"/>
        </w:rPr>
        <w:t xml:space="preserve"> market</w:t>
      </w:r>
      <w:r w:rsidR="00816B01" w:rsidRPr="00CE0C9E">
        <w:rPr>
          <w:lang w:val="en-US"/>
        </w:rPr>
        <w:t>. High administrative cost</w:t>
      </w:r>
      <w:r w:rsidR="00B52B7A" w:rsidRPr="00CE0C9E">
        <w:rPr>
          <w:lang w:val="en-US"/>
        </w:rPr>
        <w:t>s</w:t>
      </w:r>
      <w:r w:rsidR="00816B01" w:rsidRPr="00CE0C9E">
        <w:rPr>
          <w:lang w:val="en-US"/>
        </w:rPr>
        <w:t xml:space="preserve"> also mean that the proportion of the expatriate staff to the total overseas workforce is generally </w:t>
      </w:r>
      <w:r w:rsidR="00821EC5" w:rsidRPr="00CE0C9E">
        <w:rPr>
          <w:lang w:val="en-US"/>
        </w:rPr>
        <w:t xml:space="preserve">very </w:t>
      </w:r>
      <w:r w:rsidR="00816B01" w:rsidRPr="00CE0C9E">
        <w:rPr>
          <w:lang w:val="en-US"/>
        </w:rPr>
        <w:t xml:space="preserve">small, although the number can vary </w:t>
      </w:r>
      <w:r w:rsidR="00FE4374">
        <w:rPr>
          <w:lang w:val="en-US"/>
        </w:rPr>
        <w:t>based on</w:t>
      </w:r>
      <w:r w:rsidR="00816B01" w:rsidRPr="00CE0C9E">
        <w:rPr>
          <w:lang w:val="en-US"/>
        </w:rPr>
        <w:t xml:space="preserve"> the age of</w:t>
      </w:r>
      <w:r w:rsidR="00953361" w:rsidRPr="00CE0C9E">
        <w:rPr>
          <w:lang w:val="en-US"/>
        </w:rPr>
        <w:t xml:space="preserve"> the</w:t>
      </w:r>
      <w:r w:rsidR="00816B01" w:rsidRPr="00CE0C9E">
        <w:rPr>
          <w:lang w:val="en-US"/>
        </w:rPr>
        <w:t xml:space="preserve"> firm, </w:t>
      </w:r>
      <w:r w:rsidR="00FE4374">
        <w:rPr>
          <w:lang w:val="en-US"/>
        </w:rPr>
        <w:t xml:space="preserve">the </w:t>
      </w:r>
      <w:r w:rsidR="00816B01" w:rsidRPr="00CE0C9E">
        <w:rPr>
          <w:lang w:val="en-US"/>
        </w:rPr>
        <w:t xml:space="preserve">size of the workforce, </w:t>
      </w:r>
      <w:r w:rsidR="00FE4374">
        <w:rPr>
          <w:lang w:val="en-US"/>
        </w:rPr>
        <w:t xml:space="preserve">the </w:t>
      </w:r>
      <w:r w:rsidR="00816B01" w:rsidRPr="00CE0C9E">
        <w:rPr>
          <w:lang w:val="en-US"/>
        </w:rPr>
        <w:t xml:space="preserve">mode of entry, </w:t>
      </w:r>
      <w:r w:rsidR="00FE4374">
        <w:rPr>
          <w:lang w:val="en-US"/>
        </w:rPr>
        <w:t xml:space="preserve">the </w:t>
      </w:r>
      <w:r w:rsidR="00816B01" w:rsidRPr="00CE0C9E">
        <w:rPr>
          <w:lang w:val="en-US"/>
        </w:rPr>
        <w:t xml:space="preserve">industrial sectors entered, and the cultural distance between parent and subsidiary units </w:t>
      </w:r>
      <w:r w:rsidR="009A0458" w:rsidRPr="00CE0C9E">
        <w:rPr>
          <w:lang w:val="en-US"/>
        </w:rPr>
        <w:t xml:space="preserve">(McNulty &amp; </w:t>
      </w:r>
      <w:proofErr w:type="spellStart"/>
      <w:r w:rsidR="009A0458" w:rsidRPr="00CE0C9E">
        <w:rPr>
          <w:lang w:val="en-US"/>
        </w:rPr>
        <w:t>Tharenou</w:t>
      </w:r>
      <w:proofErr w:type="spellEnd"/>
      <w:r w:rsidR="009A0458" w:rsidRPr="00CE0C9E">
        <w:rPr>
          <w:lang w:val="en-US"/>
        </w:rPr>
        <w:t>, 2004)</w:t>
      </w:r>
      <w:r w:rsidR="00CF7C2A" w:rsidRPr="00CE0C9E">
        <w:rPr>
          <w:lang w:val="en-US"/>
        </w:rPr>
        <w:t>.</w:t>
      </w:r>
      <w:r w:rsidR="00F52CB7" w:rsidRPr="00CE0C9E">
        <w:rPr>
          <w:lang w:val="en-US"/>
        </w:rPr>
        <w:t xml:space="preserve"> </w:t>
      </w:r>
      <w:r w:rsidR="00AC2A29" w:rsidRPr="00CE0C9E">
        <w:rPr>
          <w:lang w:val="en-US"/>
        </w:rPr>
        <w:t xml:space="preserve">Drawing heavily on agency theory, this line of </w:t>
      </w:r>
      <w:r w:rsidR="00FE4374">
        <w:rPr>
          <w:lang w:val="en-US"/>
        </w:rPr>
        <w:t>i</w:t>
      </w:r>
      <w:r w:rsidR="00AC2A29" w:rsidRPr="00CE0C9E">
        <w:rPr>
          <w:lang w:val="en-US"/>
        </w:rPr>
        <w:t xml:space="preserve">nquiry highlights expatriates </w:t>
      </w:r>
      <w:r w:rsidR="001C7891" w:rsidRPr="00CE0C9E">
        <w:rPr>
          <w:lang w:val="en-US"/>
        </w:rPr>
        <w:t xml:space="preserve">in </w:t>
      </w:r>
      <w:r w:rsidR="00D416A4" w:rsidRPr="00CE0C9E">
        <w:rPr>
          <w:lang w:val="en-US"/>
        </w:rPr>
        <w:t xml:space="preserve">a trusted </w:t>
      </w:r>
      <w:r w:rsidR="001C7891" w:rsidRPr="00CE0C9E">
        <w:rPr>
          <w:lang w:val="en-US"/>
        </w:rPr>
        <w:t xml:space="preserve">nexus </w:t>
      </w:r>
      <w:r w:rsidR="00D416A4" w:rsidRPr="00CE0C9E">
        <w:rPr>
          <w:lang w:val="en-US"/>
        </w:rPr>
        <w:t>with</w:t>
      </w:r>
      <w:r w:rsidR="001C7891" w:rsidRPr="00CE0C9E">
        <w:rPr>
          <w:lang w:val="en-US"/>
        </w:rPr>
        <w:t>in</w:t>
      </w:r>
      <w:r w:rsidR="00D416A4" w:rsidRPr="00CE0C9E">
        <w:rPr>
          <w:lang w:val="en-US"/>
        </w:rPr>
        <w:t xml:space="preserve"> management (</w:t>
      </w:r>
      <w:proofErr w:type="spellStart"/>
      <w:r w:rsidR="00D416A4" w:rsidRPr="00CE0C9E">
        <w:rPr>
          <w:lang w:val="en-US"/>
        </w:rPr>
        <w:t>Edström</w:t>
      </w:r>
      <w:proofErr w:type="spellEnd"/>
      <w:r w:rsidR="00D416A4" w:rsidRPr="00CE0C9E">
        <w:rPr>
          <w:lang w:val="en-US"/>
        </w:rPr>
        <w:t xml:space="preserve"> &amp; Galbraith, 1977)</w:t>
      </w:r>
      <w:r w:rsidR="00B52B7A" w:rsidRPr="00CE0C9E">
        <w:rPr>
          <w:lang w:val="en-US"/>
        </w:rPr>
        <w:t xml:space="preserve"> and</w:t>
      </w:r>
      <w:r w:rsidR="00AC2A29" w:rsidRPr="00CE0C9E">
        <w:rPr>
          <w:lang w:val="en-US"/>
        </w:rPr>
        <w:t xml:space="preserve"> tied to management</w:t>
      </w:r>
      <w:r w:rsidR="00FE4374">
        <w:rPr>
          <w:lang w:val="en-US"/>
        </w:rPr>
        <w:t>’s</w:t>
      </w:r>
      <w:r w:rsidR="00AC2A29" w:rsidRPr="00CE0C9E">
        <w:rPr>
          <w:lang w:val="en-US"/>
        </w:rPr>
        <w:t xml:space="preserve"> agenda </w:t>
      </w:r>
      <w:r w:rsidR="00FE4374">
        <w:rPr>
          <w:lang w:val="en-US"/>
        </w:rPr>
        <w:t>through</w:t>
      </w:r>
      <w:r w:rsidR="00B52B7A" w:rsidRPr="00CE0C9E">
        <w:rPr>
          <w:lang w:val="en-US"/>
        </w:rPr>
        <w:t xml:space="preserve"> an alignment between </w:t>
      </w:r>
      <w:r w:rsidR="008B00DB" w:rsidRPr="00CE0C9E">
        <w:rPr>
          <w:lang w:val="en-US"/>
        </w:rPr>
        <w:t xml:space="preserve">expatriate </w:t>
      </w:r>
      <w:r w:rsidR="00B52B7A" w:rsidRPr="00CE0C9E">
        <w:rPr>
          <w:lang w:val="en-US"/>
        </w:rPr>
        <w:t xml:space="preserve">career </w:t>
      </w:r>
      <w:r w:rsidR="008B00DB" w:rsidRPr="00CE0C9E">
        <w:rPr>
          <w:lang w:val="en-US"/>
        </w:rPr>
        <w:t xml:space="preserve">paths </w:t>
      </w:r>
      <w:r w:rsidR="00CF7C2A" w:rsidRPr="00CE0C9E">
        <w:rPr>
          <w:lang w:val="en-US"/>
        </w:rPr>
        <w:t xml:space="preserve">and the bureaucratic progression </w:t>
      </w:r>
      <w:r w:rsidR="00B52B7A" w:rsidRPr="00CE0C9E">
        <w:rPr>
          <w:lang w:val="en-US"/>
        </w:rPr>
        <w:t>structure</w:t>
      </w:r>
      <w:r w:rsidR="00CF7C2A" w:rsidRPr="00CE0C9E">
        <w:rPr>
          <w:lang w:val="en-US"/>
        </w:rPr>
        <w:t xml:space="preserve"> of MNCs</w:t>
      </w:r>
      <w:r w:rsidR="00AC2A29" w:rsidRPr="00CE0C9E">
        <w:rPr>
          <w:lang w:val="en-US"/>
        </w:rPr>
        <w:t xml:space="preserve"> </w:t>
      </w:r>
      <w:r w:rsidR="00BD509C" w:rsidRPr="00CE0C9E">
        <w:rPr>
          <w:lang w:val="en-US"/>
        </w:rPr>
        <w:t>(</w:t>
      </w:r>
      <w:r w:rsidR="00A32218" w:rsidRPr="00CE0C9E">
        <w:rPr>
          <w:lang w:val="en-US"/>
        </w:rPr>
        <w:t>for reviews</w:t>
      </w:r>
      <w:r w:rsidR="00BD509C" w:rsidRPr="00CE0C9E">
        <w:rPr>
          <w:lang w:val="en-US"/>
        </w:rPr>
        <w:t>,</w:t>
      </w:r>
      <w:r w:rsidR="00A32218" w:rsidRPr="00CE0C9E">
        <w:rPr>
          <w:lang w:val="en-US"/>
        </w:rPr>
        <w:t xml:space="preserve"> </w:t>
      </w:r>
      <w:r w:rsidR="00AC2A29" w:rsidRPr="00CE0C9E">
        <w:rPr>
          <w:lang w:val="en-US"/>
        </w:rPr>
        <w:t xml:space="preserve">see </w:t>
      </w:r>
      <w:proofErr w:type="spellStart"/>
      <w:r w:rsidR="008E6FB4" w:rsidRPr="00CE0C9E">
        <w:rPr>
          <w:lang w:val="en-US"/>
        </w:rPr>
        <w:t>Bonache</w:t>
      </w:r>
      <w:proofErr w:type="spellEnd"/>
      <w:r w:rsidR="00BD509C" w:rsidRPr="00CE0C9E">
        <w:rPr>
          <w:lang w:val="en-US"/>
        </w:rPr>
        <w:t xml:space="preserve"> et al.</w:t>
      </w:r>
      <w:r w:rsidR="008E6FB4" w:rsidRPr="00CE0C9E">
        <w:rPr>
          <w:lang w:val="en-US"/>
        </w:rPr>
        <w:t>, 2001; Brewster &amp; Hugh, 1997; Briscoe</w:t>
      </w:r>
      <w:r w:rsidR="00BD509C" w:rsidRPr="00CE0C9E">
        <w:rPr>
          <w:lang w:val="en-US"/>
        </w:rPr>
        <w:t xml:space="preserve"> et al.</w:t>
      </w:r>
      <w:r w:rsidR="008E6FB4" w:rsidRPr="00CE0C9E">
        <w:rPr>
          <w:lang w:val="en-US"/>
        </w:rPr>
        <w:t>, 2012; Collings</w:t>
      </w:r>
      <w:r w:rsidR="00BD509C" w:rsidRPr="00CE0C9E">
        <w:rPr>
          <w:lang w:val="en-US"/>
        </w:rPr>
        <w:t xml:space="preserve"> et al.</w:t>
      </w:r>
      <w:r w:rsidR="008E6FB4" w:rsidRPr="00CE0C9E">
        <w:rPr>
          <w:lang w:val="en-US"/>
        </w:rPr>
        <w:t xml:space="preserve">, 2007; </w:t>
      </w:r>
      <w:proofErr w:type="spellStart"/>
      <w:r w:rsidR="008E6FB4" w:rsidRPr="00CE0C9E">
        <w:rPr>
          <w:lang w:val="en-US"/>
        </w:rPr>
        <w:t>Dabic</w:t>
      </w:r>
      <w:proofErr w:type="spellEnd"/>
      <w:r w:rsidR="00BD509C" w:rsidRPr="00CE0C9E">
        <w:rPr>
          <w:lang w:val="en-US"/>
        </w:rPr>
        <w:t xml:space="preserve"> et al.</w:t>
      </w:r>
      <w:r w:rsidR="008E6FB4" w:rsidRPr="00CE0C9E">
        <w:rPr>
          <w:lang w:val="en-US"/>
        </w:rPr>
        <w:t>, 2013; McNulty &amp; Brewster, 2016)</w:t>
      </w:r>
      <w:r w:rsidR="00AC2A29" w:rsidRPr="00CE0C9E">
        <w:rPr>
          <w:rFonts w:hint="eastAsia"/>
          <w:lang w:val="en-US" w:eastAsia="zh-CN"/>
        </w:rPr>
        <w:t>.</w:t>
      </w:r>
      <w:r w:rsidR="00AC2A29" w:rsidRPr="00CE0C9E">
        <w:rPr>
          <w:lang w:val="en-US"/>
        </w:rPr>
        <w:t xml:space="preserve"> </w:t>
      </w:r>
      <w:r w:rsidR="002311CC" w:rsidRPr="00CE0C9E">
        <w:rPr>
          <w:lang w:val="en-US"/>
        </w:rPr>
        <w:t xml:space="preserve">Based on an assumption of socio-cultural association between management and managers, </w:t>
      </w:r>
      <w:r w:rsidR="002311CC" w:rsidRPr="00CE0C9E">
        <w:rPr>
          <w:lang w:val="en-US"/>
        </w:rPr>
        <w:lastRenderedPageBreak/>
        <w:t>e</w:t>
      </w:r>
      <w:r w:rsidR="00832510" w:rsidRPr="00CE0C9E">
        <w:rPr>
          <w:lang w:val="en-US"/>
        </w:rPr>
        <w:t>xpatriates are often particulari</w:t>
      </w:r>
      <w:r w:rsidR="00FE4374">
        <w:rPr>
          <w:lang w:val="en-US"/>
        </w:rPr>
        <w:t>z</w:t>
      </w:r>
      <w:r w:rsidR="00832510" w:rsidRPr="00CE0C9E">
        <w:rPr>
          <w:lang w:val="en-US"/>
        </w:rPr>
        <w:t>ed into national categories – home, host</w:t>
      </w:r>
      <w:r w:rsidR="008E0ED3" w:rsidRPr="00CE0C9E">
        <w:rPr>
          <w:lang w:val="en-US"/>
        </w:rPr>
        <w:t>,</w:t>
      </w:r>
      <w:r w:rsidR="00832510" w:rsidRPr="00CE0C9E">
        <w:rPr>
          <w:lang w:val="en-US"/>
        </w:rPr>
        <w:t xml:space="preserve"> or third countries.</w:t>
      </w:r>
    </w:p>
    <w:p w14:paraId="1FCDF6F5" w14:textId="1A6304B4" w:rsidR="00AC2A29" w:rsidRPr="00CE0C9E" w:rsidRDefault="00AC2A29" w:rsidP="00C12C59">
      <w:pPr>
        <w:pStyle w:val="Newparagraph"/>
        <w:rPr>
          <w:lang w:val="en-US"/>
        </w:rPr>
      </w:pPr>
      <w:r w:rsidRPr="00CE0C9E">
        <w:rPr>
          <w:lang w:val="en-US"/>
        </w:rPr>
        <w:t xml:space="preserve">The business rationale </w:t>
      </w:r>
      <w:r w:rsidR="00FE4374">
        <w:rPr>
          <w:lang w:val="en-US"/>
        </w:rPr>
        <w:t>behind</w:t>
      </w:r>
      <w:r w:rsidRPr="00CE0C9E">
        <w:rPr>
          <w:lang w:val="en-US"/>
        </w:rPr>
        <w:t xml:space="preserve"> employing expatriates is often justified by their </w:t>
      </w:r>
      <w:r w:rsidR="00D63990" w:rsidRPr="00CE0C9E">
        <w:rPr>
          <w:lang w:val="en-US"/>
        </w:rPr>
        <w:t>en</w:t>
      </w:r>
      <w:r w:rsidRPr="00CE0C9E">
        <w:rPr>
          <w:lang w:val="en-US"/>
        </w:rPr>
        <w:t>trusted roles, such as the construction of a corporate identity</w:t>
      </w:r>
      <w:r w:rsidR="009B244C" w:rsidRPr="00CE0C9E">
        <w:rPr>
          <w:lang w:val="en-US"/>
        </w:rPr>
        <w:t>,</w:t>
      </w:r>
      <w:r w:rsidRPr="00CE0C9E">
        <w:rPr>
          <w:lang w:val="en-US"/>
        </w:rPr>
        <w:t xml:space="preserve"> the integration of management policies</w:t>
      </w:r>
      <w:r w:rsidR="009B244C" w:rsidRPr="00CE0C9E">
        <w:rPr>
          <w:lang w:val="en-US"/>
        </w:rPr>
        <w:t>,</w:t>
      </w:r>
      <w:r w:rsidRPr="00CE0C9E">
        <w:rPr>
          <w:lang w:val="en-US"/>
        </w:rPr>
        <w:t xml:space="preserve"> or the creation of organi</w:t>
      </w:r>
      <w:r w:rsidR="00FE4374">
        <w:rPr>
          <w:lang w:val="en-US"/>
        </w:rPr>
        <w:t>z</w:t>
      </w:r>
      <w:r w:rsidRPr="00CE0C9E">
        <w:rPr>
          <w:lang w:val="en-US"/>
        </w:rPr>
        <w:t>ational learning capacity and knowledge transfer</w:t>
      </w:r>
      <w:r w:rsidR="008E6FB4" w:rsidRPr="00CE0C9E">
        <w:rPr>
          <w:lang w:val="en-US"/>
        </w:rPr>
        <w:t xml:space="preserve"> (</w:t>
      </w:r>
      <w:proofErr w:type="spellStart"/>
      <w:r w:rsidR="008E6FB4" w:rsidRPr="00CE0C9E">
        <w:rPr>
          <w:lang w:val="en-US"/>
        </w:rPr>
        <w:t>Bonache</w:t>
      </w:r>
      <w:proofErr w:type="spellEnd"/>
      <w:r w:rsidR="009B244C" w:rsidRPr="00CE0C9E">
        <w:rPr>
          <w:lang w:val="en-US"/>
        </w:rPr>
        <w:t xml:space="preserve"> et al.</w:t>
      </w:r>
      <w:r w:rsidR="008E6FB4" w:rsidRPr="00CE0C9E">
        <w:rPr>
          <w:lang w:val="en-US"/>
        </w:rPr>
        <w:t>, 2001)</w:t>
      </w:r>
      <w:r w:rsidRPr="00CE0C9E">
        <w:rPr>
          <w:lang w:val="en-US"/>
        </w:rPr>
        <w:t xml:space="preserve">. While MNCs may use expatriates temporarily to fill positions </w:t>
      </w:r>
      <w:r w:rsidR="0000146B">
        <w:rPr>
          <w:lang w:val="en-US"/>
        </w:rPr>
        <w:t>when</w:t>
      </w:r>
      <w:r w:rsidRPr="00CE0C9E">
        <w:rPr>
          <w:lang w:val="en-US"/>
        </w:rPr>
        <w:t xml:space="preserve"> a replacement is difficult or costly to source, the large majority of expatriates are </w:t>
      </w:r>
      <w:r w:rsidR="009B244C" w:rsidRPr="00CE0C9E">
        <w:rPr>
          <w:lang w:val="en-US"/>
        </w:rPr>
        <w:t xml:space="preserve">in </w:t>
      </w:r>
      <w:r w:rsidRPr="00CE0C9E">
        <w:rPr>
          <w:lang w:val="en-US"/>
        </w:rPr>
        <w:t xml:space="preserve">strategic or managerial </w:t>
      </w:r>
      <w:r w:rsidR="007C2852" w:rsidRPr="00CE0C9E">
        <w:rPr>
          <w:lang w:val="en-US"/>
        </w:rPr>
        <w:t xml:space="preserve">positions </w:t>
      </w:r>
      <w:r w:rsidRPr="00CE0C9E">
        <w:rPr>
          <w:lang w:val="en-US"/>
        </w:rPr>
        <w:t>to exercise control over subsidiary management and reproduce (and/or create) knowledge through networks and company sociali</w:t>
      </w:r>
      <w:r w:rsidR="0000146B">
        <w:rPr>
          <w:lang w:val="en-US"/>
        </w:rPr>
        <w:t>z</w:t>
      </w:r>
      <w:r w:rsidRPr="00CE0C9E">
        <w:rPr>
          <w:lang w:val="en-US"/>
        </w:rPr>
        <w:t xml:space="preserve">ation </w:t>
      </w:r>
      <w:r w:rsidR="008E6FB4" w:rsidRPr="00CE0C9E">
        <w:rPr>
          <w:lang w:val="en-US"/>
        </w:rPr>
        <w:t>(Collings</w:t>
      </w:r>
      <w:r w:rsidR="009B244C" w:rsidRPr="00CE0C9E">
        <w:rPr>
          <w:lang w:val="en-US"/>
        </w:rPr>
        <w:t xml:space="preserve"> et al.</w:t>
      </w:r>
      <w:r w:rsidR="008E6FB4" w:rsidRPr="00CE0C9E">
        <w:rPr>
          <w:lang w:val="en-US"/>
        </w:rPr>
        <w:t xml:space="preserve">, 2008; </w:t>
      </w:r>
      <w:proofErr w:type="spellStart"/>
      <w:r w:rsidR="008E6FB4" w:rsidRPr="00CE0C9E">
        <w:rPr>
          <w:lang w:val="en-US"/>
        </w:rPr>
        <w:t>Harzing</w:t>
      </w:r>
      <w:proofErr w:type="spellEnd"/>
      <w:r w:rsidR="008E6FB4" w:rsidRPr="00CE0C9E">
        <w:rPr>
          <w:lang w:val="en-US"/>
        </w:rPr>
        <w:t xml:space="preserve">, 2001a; </w:t>
      </w:r>
      <w:proofErr w:type="spellStart"/>
      <w:r w:rsidR="008E6FB4" w:rsidRPr="00CE0C9E">
        <w:rPr>
          <w:lang w:val="en-US"/>
        </w:rPr>
        <w:t>Perlmutter</w:t>
      </w:r>
      <w:proofErr w:type="spellEnd"/>
      <w:r w:rsidR="008E6FB4" w:rsidRPr="00CE0C9E">
        <w:rPr>
          <w:lang w:val="en-US"/>
        </w:rPr>
        <w:t xml:space="preserve">, 1969; </w:t>
      </w:r>
      <w:proofErr w:type="spellStart"/>
      <w:r w:rsidR="008E6FB4" w:rsidRPr="00CE0C9E">
        <w:rPr>
          <w:lang w:val="en-US"/>
        </w:rPr>
        <w:t>Tarique</w:t>
      </w:r>
      <w:proofErr w:type="spellEnd"/>
      <w:r w:rsidR="009B244C" w:rsidRPr="00CE0C9E">
        <w:rPr>
          <w:lang w:val="en-US"/>
        </w:rPr>
        <w:t xml:space="preserve"> et al.</w:t>
      </w:r>
      <w:r w:rsidR="008E6FB4" w:rsidRPr="00CE0C9E">
        <w:rPr>
          <w:lang w:val="en-US"/>
        </w:rPr>
        <w:t>, 2006; Tung,</w:t>
      </w:r>
      <w:r w:rsidR="009B244C" w:rsidRPr="00CE0C9E">
        <w:rPr>
          <w:lang w:val="en-US"/>
        </w:rPr>
        <w:t xml:space="preserve"> </w:t>
      </w:r>
      <w:r w:rsidR="008E6FB4" w:rsidRPr="00CE0C9E">
        <w:rPr>
          <w:lang w:val="en-US"/>
        </w:rPr>
        <w:t>198</w:t>
      </w:r>
      <w:r w:rsidR="0083112F" w:rsidRPr="00CE0C9E">
        <w:rPr>
          <w:lang w:val="en-US"/>
        </w:rPr>
        <w:t>4a</w:t>
      </w:r>
      <w:r w:rsidR="008E6FB4" w:rsidRPr="00CE0C9E">
        <w:rPr>
          <w:lang w:val="en-US"/>
        </w:rPr>
        <w:t>)</w:t>
      </w:r>
      <w:r w:rsidRPr="00CE0C9E">
        <w:rPr>
          <w:lang w:val="en-US"/>
        </w:rPr>
        <w:t>.</w:t>
      </w:r>
      <w:r w:rsidR="00A32218" w:rsidRPr="00CE0C9E">
        <w:rPr>
          <w:lang w:val="en-US"/>
        </w:rPr>
        <w:t xml:space="preserve"> Mirroring a</w:t>
      </w:r>
      <w:r w:rsidR="00BD63F5" w:rsidRPr="00CE0C9E">
        <w:rPr>
          <w:lang w:val="en-US"/>
        </w:rPr>
        <w:t xml:space="preserve"> high</w:t>
      </w:r>
      <w:r w:rsidR="009B244C" w:rsidRPr="00CE0C9E">
        <w:rPr>
          <w:lang w:val="en-US"/>
        </w:rPr>
        <w:t>-</w:t>
      </w:r>
      <w:r w:rsidR="00BD63F5" w:rsidRPr="00CE0C9E">
        <w:rPr>
          <w:lang w:val="en-US"/>
        </w:rPr>
        <w:t>commitment HR</w:t>
      </w:r>
      <w:r w:rsidR="00BD63F5" w:rsidRPr="00CE0C9E" w:rsidDel="00A74B10">
        <w:rPr>
          <w:lang w:val="en-US"/>
        </w:rPr>
        <w:t xml:space="preserve"> </w:t>
      </w:r>
      <w:r w:rsidR="00BD63F5" w:rsidRPr="00CE0C9E">
        <w:rPr>
          <w:lang w:val="en-US"/>
        </w:rPr>
        <w:t>approach and organi</w:t>
      </w:r>
      <w:r w:rsidR="0000146B">
        <w:rPr>
          <w:lang w:val="en-US"/>
        </w:rPr>
        <w:t>z</w:t>
      </w:r>
      <w:r w:rsidR="00BD63F5" w:rsidRPr="00CE0C9E">
        <w:rPr>
          <w:lang w:val="en-US"/>
        </w:rPr>
        <w:t>ation-centric models of capitalism</w:t>
      </w:r>
      <w:r w:rsidR="00CC123D" w:rsidRPr="00CE0C9E">
        <w:rPr>
          <w:lang w:val="en-US"/>
        </w:rPr>
        <w:t>,</w:t>
      </w:r>
      <w:r w:rsidR="00BD63F5" w:rsidRPr="00CE0C9E">
        <w:rPr>
          <w:lang w:val="en-US"/>
        </w:rPr>
        <w:t xml:space="preserve"> earlier </w:t>
      </w:r>
      <w:r w:rsidR="00CC123D" w:rsidRPr="00CE0C9E">
        <w:rPr>
          <w:lang w:val="en-US"/>
        </w:rPr>
        <w:t xml:space="preserve">research </w:t>
      </w:r>
      <w:r w:rsidR="009B244C" w:rsidRPr="00CE0C9E">
        <w:rPr>
          <w:lang w:val="en-US"/>
        </w:rPr>
        <w:t xml:space="preserve">views </w:t>
      </w:r>
      <w:r w:rsidR="005C139B" w:rsidRPr="00CE0C9E">
        <w:rPr>
          <w:lang w:val="en-US"/>
        </w:rPr>
        <w:t>expatriation</w:t>
      </w:r>
      <w:r w:rsidR="009B244C" w:rsidRPr="00CE0C9E">
        <w:rPr>
          <w:lang w:val="en-US"/>
        </w:rPr>
        <w:t xml:space="preserve"> from the perspective of</w:t>
      </w:r>
      <w:r w:rsidR="005C139B" w:rsidRPr="00CE0C9E">
        <w:rPr>
          <w:lang w:val="en-US"/>
        </w:rPr>
        <w:t xml:space="preserve"> an internal </w:t>
      </w:r>
      <w:r w:rsidR="00093DCD">
        <w:rPr>
          <w:lang w:val="en-US"/>
        </w:rPr>
        <w:t>labor</w:t>
      </w:r>
      <w:r w:rsidR="005C139B" w:rsidRPr="00CE0C9E">
        <w:rPr>
          <w:lang w:val="en-US"/>
        </w:rPr>
        <w:t xml:space="preserve"> market</w:t>
      </w:r>
      <w:r w:rsidR="00223293" w:rsidRPr="00CE0C9E">
        <w:rPr>
          <w:lang w:val="en-US"/>
        </w:rPr>
        <w:t>:</w:t>
      </w:r>
      <w:r w:rsidR="005C139B" w:rsidRPr="00CE0C9E">
        <w:rPr>
          <w:lang w:val="en-US"/>
        </w:rPr>
        <w:t xml:space="preserve"> </w:t>
      </w:r>
      <w:r w:rsidR="00D416A4" w:rsidRPr="00CE0C9E">
        <w:rPr>
          <w:lang w:val="en-US"/>
        </w:rPr>
        <w:t xml:space="preserve">strategic HR planning </w:t>
      </w:r>
      <w:r w:rsidR="0083112F" w:rsidRPr="00CE0C9E">
        <w:rPr>
          <w:lang w:val="en-US"/>
        </w:rPr>
        <w:t>(Tung, 1984a; 1984b; 1987)</w:t>
      </w:r>
      <w:r w:rsidR="00223293" w:rsidRPr="00CE0C9E">
        <w:rPr>
          <w:lang w:val="en-US"/>
        </w:rPr>
        <w:t xml:space="preserve"> to offer</w:t>
      </w:r>
      <w:r w:rsidR="00D416A4" w:rsidRPr="00CE0C9E">
        <w:rPr>
          <w:lang w:val="en-US"/>
        </w:rPr>
        <w:t xml:space="preserve"> appropriate pre-departure training designed to buffer the impact of cultural distance on expatriate performance </w:t>
      </w:r>
      <w:r w:rsidR="0083112F" w:rsidRPr="00CE0C9E">
        <w:rPr>
          <w:lang w:val="en-US"/>
        </w:rPr>
        <w:t>(Ronen, 1989; Tung, 1981; 1982)</w:t>
      </w:r>
      <w:r w:rsidR="009B244C" w:rsidRPr="00CE0C9E">
        <w:rPr>
          <w:lang w:val="en-US"/>
        </w:rPr>
        <w:t>;</w:t>
      </w:r>
      <w:r w:rsidR="00D416A4" w:rsidRPr="00CE0C9E">
        <w:rPr>
          <w:lang w:val="en-US"/>
        </w:rPr>
        <w:t xml:space="preserve"> on-assignment mentoring and support for </w:t>
      </w:r>
      <w:r w:rsidR="00AC6FEE" w:rsidRPr="00CE0C9E">
        <w:rPr>
          <w:lang w:val="en-US"/>
        </w:rPr>
        <w:t>expatriates</w:t>
      </w:r>
      <w:r w:rsidR="00D416A4" w:rsidRPr="00CE0C9E">
        <w:rPr>
          <w:lang w:val="en-US"/>
        </w:rPr>
        <w:t xml:space="preserve"> and </w:t>
      </w:r>
      <w:r w:rsidR="0000146B">
        <w:rPr>
          <w:lang w:val="en-US"/>
        </w:rPr>
        <w:t xml:space="preserve">their </w:t>
      </w:r>
      <w:r w:rsidR="00D416A4" w:rsidRPr="00CE0C9E">
        <w:rPr>
          <w:lang w:val="en-US"/>
        </w:rPr>
        <w:t>famil</w:t>
      </w:r>
      <w:r w:rsidR="0000146B">
        <w:rPr>
          <w:lang w:val="en-US"/>
        </w:rPr>
        <w:t>ies</w:t>
      </w:r>
      <w:r w:rsidR="0083112F" w:rsidRPr="00CE0C9E">
        <w:rPr>
          <w:lang w:val="en-US"/>
        </w:rPr>
        <w:t xml:space="preserve"> (</w:t>
      </w:r>
      <w:proofErr w:type="spellStart"/>
      <w:r w:rsidR="0083112F" w:rsidRPr="00CE0C9E">
        <w:rPr>
          <w:lang w:val="en-US"/>
        </w:rPr>
        <w:t>Kraimer</w:t>
      </w:r>
      <w:proofErr w:type="spellEnd"/>
      <w:r w:rsidR="0083112F" w:rsidRPr="00CE0C9E">
        <w:rPr>
          <w:lang w:val="en-US"/>
        </w:rPr>
        <w:t xml:space="preserve"> &amp; Wayne, 2004)</w:t>
      </w:r>
      <w:r w:rsidR="00D416A4" w:rsidRPr="00CE0C9E">
        <w:rPr>
          <w:lang w:val="en-US"/>
        </w:rPr>
        <w:t>;</w:t>
      </w:r>
      <w:r w:rsidR="009B244C" w:rsidRPr="00CE0C9E">
        <w:rPr>
          <w:lang w:val="en-US"/>
        </w:rPr>
        <w:t xml:space="preserve"> and</w:t>
      </w:r>
      <w:r w:rsidR="00D416A4" w:rsidRPr="00CE0C9E">
        <w:rPr>
          <w:lang w:val="en-US"/>
        </w:rPr>
        <w:t xml:space="preserve"> career planning and repatriation</w:t>
      </w:r>
      <w:r w:rsidR="00FD7DD7" w:rsidRPr="00CE0C9E">
        <w:rPr>
          <w:lang w:val="en-US"/>
        </w:rPr>
        <w:t xml:space="preserve"> </w:t>
      </w:r>
      <w:r w:rsidR="00196730">
        <w:rPr>
          <w:lang w:val="en-US"/>
        </w:rPr>
        <w:t>upon</w:t>
      </w:r>
      <w:r w:rsidR="00FD7DD7" w:rsidRPr="00CE0C9E">
        <w:rPr>
          <w:lang w:val="en-US"/>
        </w:rPr>
        <w:t xml:space="preserve"> their return</w:t>
      </w:r>
      <w:r w:rsidR="0083112F" w:rsidRPr="00CE0C9E">
        <w:rPr>
          <w:lang w:val="en-US"/>
        </w:rPr>
        <w:t xml:space="preserve"> (Black</w:t>
      </w:r>
      <w:r w:rsidR="009B244C" w:rsidRPr="00CE0C9E">
        <w:rPr>
          <w:lang w:val="en-US"/>
        </w:rPr>
        <w:t xml:space="preserve"> et al.</w:t>
      </w:r>
      <w:r w:rsidR="0083112F" w:rsidRPr="00CE0C9E">
        <w:rPr>
          <w:lang w:val="en-US"/>
        </w:rPr>
        <w:t>, 1992; Carpenter</w:t>
      </w:r>
      <w:r w:rsidR="009B244C" w:rsidRPr="00CE0C9E">
        <w:rPr>
          <w:lang w:val="en-US"/>
        </w:rPr>
        <w:t xml:space="preserve"> et al.</w:t>
      </w:r>
      <w:r w:rsidR="0083112F" w:rsidRPr="00CE0C9E">
        <w:rPr>
          <w:lang w:val="en-US"/>
        </w:rPr>
        <w:t>, 2001; Harvey, 1982)</w:t>
      </w:r>
      <w:r w:rsidR="00D416A4" w:rsidRPr="00CE0C9E">
        <w:rPr>
          <w:lang w:val="en-US"/>
        </w:rPr>
        <w:t xml:space="preserve">. </w:t>
      </w:r>
    </w:p>
    <w:p w14:paraId="3B87DA77" w14:textId="20B20685" w:rsidR="00AC2A29" w:rsidRPr="00CE0C9E" w:rsidRDefault="00196730" w:rsidP="00C12C59">
      <w:pPr>
        <w:pStyle w:val="Newparagraph"/>
        <w:rPr>
          <w:lang w:val="en-US"/>
        </w:rPr>
      </w:pPr>
      <w:r>
        <w:rPr>
          <w:lang w:val="en-US"/>
        </w:rPr>
        <w:t>Given the</w:t>
      </w:r>
      <w:r w:rsidR="00001AE5" w:rsidRPr="00CE0C9E">
        <w:rPr>
          <w:lang w:val="en-US"/>
        </w:rPr>
        <w:t xml:space="preserve"> </w:t>
      </w:r>
      <w:r w:rsidR="00AC2A29" w:rsidRPr="00CE0C9E">
        <w:rPr>
          <w:lang w:val="en-US"/>
        </w:rPr>
        <w:t>background of a neoliberal political economy</w:t>
      </w:r>
      <w:r w:rsidR="00BD63F5" w:rsidRPr="00CE0C9E">
        <w:rPr>
          <w:lang w:val="en-US"/>
        </w:rPr>
        <w:t>,</w:t>
      </w:r>
      <w:r w:rsidR="00092E6B" w:rsidRPr="00CE0C9E">
        <w:rPr>
          <w:lang w:val="en-US"/>
        </w:rPr>
        <w:t xml:space="preserve"> we </w:t>
      </w:r>
      <w:r>
        <w:rPr>
          <w:lang w:val="en-US"/>
        </w:rPr>
        <w:t>are</w:t>
      </w:r>
      <w:r w:rsidR="00092E6B" w:rsidRPr="00CE0C9E">
        <w:rPr>
          <w:lang w:val="en-US"/>
        </w:rPr>
        <w:t xml:space="preserve"> witness</w:t>
      </w:r>
      <w:r>
        <w:rPr>
          <w:lang w:val="en-US"/>
        </w:rPr>
        <w:t>ing</w:t>
      </w:r>
      <w:r w:rsidR="00092E6B" w:rsidRPr="00CE0C9E">
        <w:rPr>
          <w:lang w:val="en-US"/>
        </w:rPr>
        <w:t xml:space="preserve"> </w:t>
      </w:r>
      <w:r>
        <w:rPr>
          <w:lang w:val="en-US"/>
        </w:rPr>
        <w:t>increasing</w:t>
      </w:r>
      <w:r w:rsidR="00092E6B" w:rsidRPr="00CE0C9E">
        <w:rPr>
          <w:lang w:val="en-US"/>
        </w:rPr>
        <w:t xml:space="preserve"> mobility of capital and </w:t>
      </w:r>
      <w:r w:rsidR="00093DCD">
        <w:rPr>
          <w:lang w:val="en-US"/>
        </w:rPr>
        <w:t>labor</w:t>
      </w:r>
      <w:r w:rsidR="00AC2A29" w:rsidRPr="00CE0C9E">
        <w:rPr>
          <w:lang w:val="en-US"/>
        </w:rPr>
        <w:t>. Nation states promote economic growth by accommodating flow</w:t>
      </w:r>
      <w:r w:rsidR="00FD7DD7" w:rsidRPr="00CE0C9E">
        <w:rPr>
          <w:lang w:val="en-US"/>
        </w:rPr>
        <w:t>s</w:t>
      </w:r>
      <w:r w:rsidR="00AC2A29" w:rsidRPr="00CE0C9E">
        <w:rPr>
          <w:lang w:val="en-US"/>
        </w:rPr>
        <w:t xml:space="preserve"> of capital</w:t>
      </w:r>
      <w:r w:rsidR="00001AE5" w:rsidRPr="00CE0C9E">
        <w:rPr>
          <w:lang w:val="en-US"/>
        </w:rPr>
        <w:t>;</w:t>
      </w:r>
      <w:r w:rsidR="00AC2A29" w:rsidRPr="00CE0C9E">
        <w:rPr>
          <w:lang w:val="en-US"/>
        </w:rPr>
        <w:t xml:space="preserve"> easing restrictions over </w:t>
      </w:r>
      <w:r>
        <w:rPr>
          <w:lang w:val="en-US"/>
        </w:rPr>
        <w:t xml:space="preserve">the </w:t>
      </w:r>
      <w:r w:rsidR="00AC2A29" w:rsidRPr="00CE0C9E">
        <w:rPr>
          <w:lang w:val="en-US"/>
        </w:rPr>
        <w:t xml:space="preserve">movement of </w:t>
      </w:r>
      <w:r w:rsidR="00093DCD">
        <w:rPr>
          <w:lang w:val="en-US"/>
        </w:rPr>
        <w:t>labor</w:t>
      </w:r>
      <w:r w:rsidR="00001AE5" w:rsidRPr="00CE0C9E">
        <w:rPr>
          <w:lang w:val="en-US"/>
        </w:rPr>
        <w:t>;</w:t>
      </w:r>
      <w:r w:rsidR="00AC2A29" w:rsidRPr="00CE0C9E">
        <w:rPr>
          <w:lang w:val="en-US"/>
        </w:rPr>
        <w:t xml:space="preserve"> and creating spaces for a </w:t>
      </w:r>
      <w:r>
        <w:rPr>
          <w:lang w:val="en-US"/>
        </w:rPr>
        <w:t>“</w:t>
      </w:r>
      <w:r w:rsidR="00AC2A29" w:rsidRPr="00CE0C9E">
        <w:rPr>
          <w:lang w:val="en-US"/>
        </w:rPr>
        <w:t xml:space="preserve">surplus of imported </w:t>
      </w:r>
      <w:r w:rsidR="00093DCD">
        <w:rPr>
          <w:lang w:val="en-US"/>
        </w:rPr>
        <w:t>labor</w:t>
      </w:r>
      <w:r>
        <w:rPr>
          <w:lang w:val="en-US"/>
        </w:rPr>
        <w:t>”</w:t>
      </w:r>
      <w:r w:rsidR="00001AE5" w:rsidRPr="00CE0C9E">
        <w:rPr>
          <w:lang w:val="en-US"/>
        </w:rPr>
        <w:t>,</w:t>
      </w:r>
      <w:r w:rsidR="00AC2A29" w:rsidRPr="00CE0C9E">
        <w:rPr>
          <w:lang w:val="en-US"/>
        </w:rPr>
        <w:t xml:space="preserve"> </w:t>
      </w:r>
      <w:r>
        <w:rPr>
          <w:lang w:val="en-US"/>
        </w:rPr>
        <w:t>including</w:t>
      </w:r>
      <w:r w:rsidR="00AC2A29" w:rsidRPr="00CE0C9E">
        <w:rPr>
          <w:lang w:val="en-US"/>
        </w:rPr>
        <w:t xml:space="preserve"> concessions on working conditions and wages </w:t>
      </w:r>
      <w:r w:rsidR="0083112F" w:rsidRPr="00CE0C9E">
        <w:rPr>
          <w:lang w:val="en-US"/>
        </w:rPr>
        <w:t>(Scott, 2013</w:t>
      </w:r>
      <w:r w:rsidR="00AE3A8E" w:rsidRPr="00CE0C9E">
        <w:rPr>
          <w:lang w:val="en-US"/>
        </w:rPr>
        <w:t>:</w:t>
      </w:r>
      <w:r w:rsidR="0083112F" w:rsidRPr="00CE0C9E">
        <w:rPr>
          <w:lang w:val="en-US"/>
        </w:rPr>
        <w:t xml:space="preserve"> 305)</w:t>
      </w:r>
      <w:r w:rsidR="00AC2A29" w:rsidRPr="00CE0C9E">
        <w:rPr>
          <w:lang w:val="en-US"/>
        </w:rPr>
        <w:t xml:space="preserve">. </w:t>
      </w:r>
      <w:r w:rsidR="005C139B" w:rsidRPr="00CE0C9E">
        <w:rPr>
          <w:lang w:val="en-US"/>
        </w:rPr>
        <w:t>The availability of international migrants has reduced MNCs</w:t>
      </w:r>
      <w:r w:rsidR="00001AE5" w:rsidRPr="00CE0C9E">
        <w:rPr>
          <w:lang w:val="en-US"/>
        </w:rPr>
        <w:t>’</w:t>
      </w:r>
      <w:r w:rsidR="005C139B" w:rsidRPr="00CE0C9E">
        <w:rPr>
          <w:lang w:val="en-US"/>
        </w:rPr>
        <w:t xml:space="preserve"> reliance on </w:t>
      </w:r>
      <w:r>
        <w:rPr>
          <w:lang w:val="en-US"/>
        </w:rPr>
        <w:t xml:space="preserve">their </w:t>
      </w:r>
      <w:r w:rsidR="005C139B" w:rsidRPr="00CE0C9E">
        <w:rPr>
          <w:lang w:val="en-US"/>
        </w:rPr>
        <w:t xml:space="preserve">bureaucratic administration to source professional and managerial staff (von </w:t>
      </w:r>
      <w:proofErr w:type="spellStart"/>
      <w:r w:rsidR="005C139B" w:rsidRPr="00CE0C9E">
        <w:rPr>
          <w:lang w:val="en-US"/>
        </w:rPr>
        <w:t>Koppenfels</w:t>
      </w:r>
      <w:proofErr w:type="spellEnd"/>
      <w:r w:rsidR="005C139B" w:rsidRPr="00CE0C9E">
        <w:rPr>
          <w:lang w:val="en-US"/>
        </w:rPr>
        <w:t xml:space="preserve">, 2014). The number of international migrants </w:t>
      </w:r>
      <w:r w:rsidR="005C139B" w:rsidRPr="00CE0C9E">
        <w:rPr>
          <w:lang w:val="en-US"/>
        </w:rPr>
        <w:lastRenderedPageBreak/>
        <w:t xml:space="preserve">employed by MNCs has reportedly increased significantly </w:t>
      </w:r>
      <w:r w:rsidR="005662C1" w:rsidRPr="00CE0C9E">
        <w:rPr>
          <w:lang w:val="en-US"/>
        </w:rPr>
        <w:t xml:space="preserve">since the mid-1980s </w:t>
      </w:r>
      <w:r w:rsidR="005C139B" w:rsidRPr="00CE0C9E">
        <w:rPr>
          <w:lang w:val="en-US"/>
        </w:rPr>
        <w:t>and is projected to continue to grow (</w:t>
      </w:r>
      <w:proofErr w:type="spellStart"/>
      <w:r w:rsidR="005C139B" w:rsidRPr="00CE0C9E">
        <w:rPr>
          <w:lang w:val="en-US"/>
        </w:rPr>
        <w:t>Akram</w:t>
      </w:r>
      <w:proofErr w:type="spellEnd"/>
      <w:r w:rsidR="005C139B" w:rsidRPr="00CE0C9E">
        <w:rPr>
          <w:lang w:val="en-US"/>
        </w:rPr>
        <w:t xml:space="preserve"> &amp; Crowley-Henry, 2013). </w:t>
      </w:r>
      <w:r w:rsidR="00AC2A29" w:rsidRPr="00CE0C9E">
        <w:rPr>
          <w:lang w:val="en-US"/>
        </w:rPr>
        <w:t xml:space="preserve">Cross-country flows of capital and </w:t>
      </w:r>
      <w:r w:rsidR="00093DCD">
        <w:rPr>
          <w:lang w:val="en-US"/>
        </w:rPr>
        <w:t>labor</w:t>
      </w:r>
      <w:r w:rsidR="00AC2A29" w:rsidRPr="00CE0C9E">
        <w:rPr>
          <w:lang w:val="en-US"/>
        </w:rPr>
        <w:t xml:space="preserve"> give rise to </w:t>
      </w:r>
      <w:r w:rsidR="001420BE" w:rsidRPr="00CE0C9E">
        <w:rPr>
          <w:lang w:val="en-US"/>
        </w:rPr>
        <w:t xml:space="preserve">a </w:t>
      </w:r>
      <w:r w:rsidR="005C139B" w:rsidRPr="00CE0C9E">
        <w:rPr>
          <w:lang w:val="en-US"/>
        </w:rPr>
        <w:t xml:space="preserve">diversified source of </w:t>
      </w:r>
      <w:r>
        <w:rPr>
          <w:lang w:val="en-US"/>
        </w:rPr>
        <w:t xml:space="preserve">the </w:t>
      </w:r>
      <w:r w:rsidR="005C139B" w:rsidRPr="00CE0C9E">
        <w:rPr>
          <w:lang w:val="en-US"/>
        </w:rPr>
        <w:t xml:space="preserve">global workforce, </w:t>
      </w:r>
      <w:r w:rsidR="00AC2A29" w:rsidRPr="00CE0C9E">
        <w:rPr>
          <w:lang w:val="en-US"/>
        </w:rPr>
        <w:t xml:space="preserve">new forms of international employment and </w:t>
      </w:r>
      <w:r w:rsidR="005C139B" w:rsidRPr="00CE0C9E">
        <w:rPr>
          <w:lang w:val="en-US"/>
        </w:rPr>
        <w:t>flexib</w:t>
      </w:r>
      <w:r w:rsidR="00001AE5" w:rsidRPr="00CE0C9E">
        <w:rPr>
          <w:lang w:val="en-US"/>
        </w:rPr>
        <w:t>i</w:t>
      </w:r>
      <w:r w:rsidR="005C139B" w:rsidRPr="00CE0C9E">
        <w:rPr>
          <w:lang w:val="en-US"/>
        </w:rPr>
        <w:t>li</w:t>
      </w:r>
      <w:r>
        <w:rPr>
          <w:lang w:val="en-US"/>
        </w:rPr>
        <w:t>ty</w:t>
      </w:r>
      <w:r w:rsidR="005C139B" w:rsidRPr="00CE0C9E">
        <w:rPr>
          <w:lang w:val="en-US"/>
        </w:rPr>
        <w:t xml:space="preserve"> </w:t>
      </w:r>
      <w:r>
        <w:rPr>
          <w:lang w:val="en-US"/>
        </w:rPr>
        <w:t>in MNCs’</w:t>
      </w:r>
      <w:r w:rsidR="005C139B" w:rsidRPr="00CE0C9E">
        <w:rPr>
          <w:lang w:val="en-US"/>
        </w:rPr>
        <w:t xml:space="preserve"> expatriation </w:t>
      </w:r>
      <w:r>
        <w:rPr>
          <w:lang w:val="en-US"/>
        </w:rPr>
        <w:t>decisions</w:t>
      </w:r>
      <w:r w:rsidR="005C139B" w:rsidRPr="00CE0C9E">
        <w:rPr>
          <w:lang w:val="en-US"/>
        </w:rPr>
        <w:t xml:space="preserve"> </w:t>
      </w:r>
      <w:r w:rsidR="00AE3A8E" w:rsidRPr="00CE0C9E">
        <w:rPr>
          <w:lang w:val="en-US"/>
        </w:rPr>
        <w:t>(Briscoe</w:t>
      </w:r>
      <w:r w:rsidR="00001AE5" w:rsidRPr="00CE0C9E">
        <w:rPr>
          <w:lang w:val="en-US"/>
        </w:rPr>
        <w:t xml:space="preserve"> et al.</w:t>
      </w:r>
      <w:r w:rsidR="00AE3A8E" w:rsidRPr="00CE0C9E">
        <w:rPr>
          <w:lang w:val="en-US"/>
        </w:rPr>
        <w:t>, 2012)</w:t>
      </w:r>
      <w:r w:rsidR="00AC2A29" w:rsidRPr="00CE0C9E">
        <w:rPr>
          <w:lang w:val="en-US"/>
        </w:rPr>
        <w:t xml:space="preserve">. </w:t>
      </w:r>
      <w:r w:rsidR="00373B96" w:rsidRPr="00CE0C9E">
        <w:rPr>
          <w:lang w:val="en-US"/>
        </w:rPr>
        <w:t xml:space="preserve">In </w:t>
      </w:r>
      <w:r w:rsidR="002C05C1" w:rsidRPr="00CE0C9E">
        <w:rPr>
          <w:lang w:val="en-US"/>
        </w:rPr>
        <w:t xml:space="preserve">this </w:t>
      </w:r>
      <w:r w:rsidR="00092E6B" w:rsidRPr="00CE0C9E">
        <w:rPr>
          <w:lang w:val="en-US"/>
        </w:rPr>
        <w:t>context</w:t>
      </w:r>
      <w:r w:rsidR="002C05C1" w:rsidRPr="00CE0C9E">
        <w:rPr>
          <w:lang w:val="en-US"/>
        </w:rPr>
        <w:t>,</w:t>
      </w:r>
      <w:r w:rsidR="00373B96" w:rsidRPr="00CE0C9E">
        <w:rPr>
          <w:lang w:val="en-US"/>
        </w:rPr>
        <w:t xml:space="preserve"> international migrants have been </w:t>
      </w:r>
      <w:r w:rsidR="00092E6B" w:rsidRPr="00CE0C9E">
        <w:rPr>
          <w:lang w:val="en-US"/>
        </w:rPr>
        <w:t xml:space="preserve">presented </w:t>
      </w:r>
      <w:r w:rsidR="00373B96" w:rsidRPr="00CE0C9E">
        <w:rPr>
          <w:lang w:val="en-US"/>
        </w:rPr>
        <w:t xml:space="preserve">as a new category of </w:t>
      </w:r>
      <w:r>
        <w:rPr>
          <w:lang w:val="en-US"/>
        </w:rPr>
        <w:t>“</w:t>
      </w:r>
      <w:r w:rsidR="00373B96" w:rsidRPr="00CE0C9E">
        <w:rPr>
          <w:lang w:val="en-US"/>
        </w:rPr>
        <w:t>self-initiated expatriates</w:t>
      </w:r>
      <w:r>
        <w:rPr>
          <w:lang w:val="en-US"/>
        </w:rPr>
        <w:t>”</w:t>
      </w:r>
      <w:r w:rsidR="00AE3A8E" w:rsidRPr="00CE0C9E">
        <w:rPr>
          <w:lang w:val="en-US"/>
        </w:rPr>
        <w:t xml:space="preserve"> (Andresen</w:t>
      </w:r>
      <w:r w:rsidR="00001AE5" w:rsidRPr="00CE0C9E">
        <w:rPr>
          <w:lang w:val="en-US"/>
        </w:rPr>
        <w:t xml:space="preserve"> et al.</w:t>
      </w:r>
      <w:r w:rsidR="00AE3A8E" w:rsidRPr="00CE0C9E">
        <w:rPr>
          <w:lang w:val="en-US"/>
        </w:rPr>
        <w:t>, 2014)</w:t>
      </w:r>
      <w:r w:rsidR="00373B96" w:rsidRPr="00CE0C9E">
        <w:rPr>
          <w:lang w:val="en-US"/>
        </w:rPr>
        <w:t>.</w:t>
      </w:r>
    </w:p>
    <w:p w14:paraId="216874BB" w14:textId="73712B48" w:rsidR="00AB2D90" w:rsidRPr="00CE0C9E" w:rsidRDefault="00E868A3" w:rsidP="00C12C59">
      <w:pPr>
        <w:pStyle w:val="Newparagraph"/>
        <w:rPr>
          <w:lang w:val="en-US"/>
        </w:rPr>
      </w:pPr>
      <w:r>
        <w:rPr>
          <w:lang w:val="en-US"/>
        </w:rPr>
        <w:t>Because</w:t>
      </w:r>
      <w:r w:rsidR="00373B96" w:rsidRPr="00CE0C9E">
        <w:rPr>
          <w:lang w:val="en-US"/>
        </w:rPr>
        <w:t xml:space="preserve"> self-initiated expatriates</w:t>
      </w:r>
      <w:r w:rsidR="00AC2A29" w:rsidRPr="00CE0C9E">
        <w:rPr>
          <w:lang w:val="en-US"/>
        </w:rPr>
        <w:t xml:space="preserve"> are more individualistic and career</w:t>
      </w:r>
      <w:r w:rsidR="00674C5A" w:rsidRPr="00CE0C9E">
        <w:rPr>
          <w:lang w:val="en-US"/>
        </w:rPr>
        <w:t>-</w:t>
      </w:r>
      <w:r w:rsidR="00AC2A29" w:rsidRPr="00CE0C9E">
        <w:rPr>
          <w:lang w:val="en-US"/>
        </w:rPr>
        <w:t>focused</w:t>
      </w:r>
      <w:r w:rsidR="00373B96" w:rsidRPr="00CE0C9E">
        <w:rPr>
          <w:lang w:val="en-US"/>
        </w:rPr>
        <w:t xml:space="preserve"> than</w:t>
      </w:r>
      <w:r w:rsidR="00674C5A" w:rsidRPr="00CE0C9E">
        <w:rPr>
          <w:lang w:val="en-US"/>
        </w:rPr>
        <w:t xml:space="preserve"> expatriates on</w:t>
      </w:r>
      <w:r w:rsidR="00373B96" w:rsidRPr="00CE0C9E">
        <w:rPr>
          <w:lang w:val="en-US"/>
        </w:rPr>
        <w:t xml:space="preserve"> firm</w:t>
      </w:r>
      <w:r>
        <w:rPr>
          <w:lang w:val="en-US"/>
        </w:rPr>
        <w:t xml:space="preserve"> </w:t>
      </w:r>
      <w:r w:rsidR="00373B96" w:rsidRPr="00CE0C9E">
        <w:rPr>
          <w:lang w:val="en-US"/>
        </w:rPr>
        <w:t>assignment</w:t>
      </w:r>
      <w:r w:rsidR="00AC2A29" w:rsidRPr="00CE0C9E">
        <w:rPr>
          <w:lang w:val="en-US"/>
        </w:rPr>
        <w:t xml:space="preserve">, </w:t>
      </w:r>
      <w:r w:rsidR="00373B96" w:rsidRPr="00CE0C9E">
        <w:rPr>
          <w:lang w:val="en-US"/>
        </w:rPr>
        <w:t xml:space="preserve">a fluid </w:t>
      </w:r>
      <w:r w:rsidR="00336A23" w:rsidRPr="00CE0C9E">
        <w:rPr>
          <w:lang w:val="en-US"/>
        </w:rPr>
        <w:t xml:space="preserve">career agent </w:t>
      </w:r>
      <w:r w:rsidR="00373B96" w:rsidRPr="00CE0C9E">
        <w:rPr>
          <w:lang w:val="en-US"/>
        </w:rPr>
        <w:t xml:space="preserve">approach </w:t>
      </w:r>
      <w:r w:rsidR="00674C5A" w:rsidRPr="00CE0C9E">
        <w:rPr>
          <w:lang w:val="en-US"/>
        </w:rPr>
        <w:t>by HR management (</w:t>
      </w:r>
      <w:r w:rsidR="00373B96" w:rsidRPr="00CE0C9E">
        <w:rPr>
          <w:lang w:val="en-US"/>
        </w:rPr>
        <w:t>HRM</w:t>
      </w:r>
      <w:r w:rsidR="00674C5A" w:rsidRPr="00CE0C9E">
        <w:rPr>
          <w:lang w:val="en-US"/>
        </w:rPr>
        <w:t>)</w:t>
      </w:r>
      <w:r w:rsidR="00373B96" w:rsidRPr="00CE0C9E">
        <w:rPr>
          <w:lang w:val="en-US"/>
        </w:rPr>
        <w:t xml:space="preserve"> offers an alternative </w:t>
      </w:r>
      <w:r w:rsidR="00674C5A" w:rsidRPr="00CE0C9E">
        <w:rPr>
          <w:lang w:val="en-US"/>
        </w:rPr>
        <w:t xml:space="preserve">perspective </w:t>
      </w:r>
      <w:r w:rsidR="00373B96" w:rsidRPr="00CE0C9E">
        <w:rPr>
          <w:lang w:val="en-US"/>
        </w:rPr>
        <w:t>of expatriation</w:t>
      </w:r>
      <w:r w:rsidR="00AC2A29" w:rsidRPr="00CE0C9E">
        <w:rPr>
          <w:lang w:val="en-US"/>
        </w:rPr>
        <w:t xml:space="preserve">. In sourcing </w:t>
      </w:r>
      <w:r w:rsidR="00092E6B" w:rsidRPr="00CE0C9E">
        <w:rPr>
          <w:lang w:val="en-US"/>
        </w:rPr>
        <w:t>self-initiated expatriates</w:t>
      </w:r>
      <w:r w:rsidR="00AC2A29" w:rsidRPr="00CE0C9E">
        <w:rPr>
          <w:lang w:val="en-US"/>
        </w:rPr>
        <w:t>, many recommend competence</w:t>
      </w:r>
      <w:r w:rsidR="002C05C1" w:rsidRPr="00CE0C9E">
        <w:rPr>
          <w:lang w:val="en-US"/>
        </w:rPr>
        <w:t>-</w:t>
      </w:r>
      <w:r w:rsidR="00AC2A29" w:rsidRPr="00CE0C9E">
        <w:rPr>
          <w:lang w:val="en-US"/>
        </w:rPr>
        <w:t xml:space="preserve">based policies to select </w:t>
      </w:r>
      <w:r>
        <w:rPr>
          <w:lang w:val="en-US"/>
        </w:rPr>
        <w:t>an</w:t>
      </w:r>
      <w:r w:rsidR="00AC2A29" w:rsidRPr="00CE0C9E">
        <w:rPr>
          <w:lang w:val="en-US"/>
        </w:rPr>
        <w:t xml:space="preserve"> international workforce (Collings</w:t>
      </w:r>
      <w:r w:rsidR="00674C5A" w:rsidRPr="00CE0C9E">
        <w:rPr>
          <w:lang w:val="en-US"/>
        </w:rPr>
        <w:t xml:space="preserve"> et al.</w:t>
      </w:r>
      <w:r w:rsidR="00AC2A29" w:rsidRPr="00CE0C9E">
        <w:rPr>
          <w:lang w:val="en-US"/>
        </w:rPr>
        <w:t>, 2007; Doherty</w:t>
      </w:r>
      <w:r w:rsidR="00674C5A" w:rsidRPr="00CE0C9E">
        <w:rPr>
          <w:lang w:val="en-US"/>
        </w:rPr>
        <w:t xml:space="preserve"> et al.</w:t>
      </w:r>
      <w:r w:rsidR="00AC2A29" w:rsidRPr="00CE0C9E">
        <w:rPr>
          <w:lang w:val="en-US"/>
        </w:rPr>
        <w:t xml:space="preserve">, 2011; </w:t>
      </w:r>
      <w:proofErr w:type="spellStart"/>
      <w:r w:rsidR="00AC2A29" w:rsidRPr="00CE0C9E">
        <w:rPr>
          <w:lang w:val="en-US"/>
        </w:rPr>
        <w:t>Tharenou</w:t>
      </w:r>
      <w:proofErr w:type="spellEnd"/>
      <w:r w:rsidR="00AC2A29" w:rsidRPr="00CE0C9E">
        <w:rPr>
          <w:lang w:val="en-US"/>
        </w:rPr>
        <w:t xml:space="preserve"> &amp; Caulfield, 2010). As a result, the focus of </w:t>
      </w:r>
      <w:r w:rsidR="00D70156" w:rsidRPr="00CE0C9E">
        <w:rPr>
          <w:lang w:val="en-US"/>
        </w:rPr>
        <w:t>HRM</w:t>
      </w:r>
      <w:r w:rsidR="00AC2A29" w:rsidRPr="00CE0C9E">
        <w:rPr>
          <w:lang w:val="en-US"/>
        </w:rPr>
        <w:t xml:space="preserve"> has also moved from addressing the disconnect with the internal </w:t>
      </w:r>
      <w:r w:rsidR="00093DCD">
        <w:rPr>
          <w:lang w:val="en-US"/>
        </w:rPr>
        <w:t>labor</w:t>
      </w:r>
      <w:r w:rsidR="00AC2A29" w:rsidRPr="00CE0C9E">
        <w:rPr>
          <w:lang w:val="en-US"/>
        </w:rPr>
        <w:t xml:space="preserve"> market of the MNC to linking firms with segments of </w:t>
      </w:r>
      <w:r w:rsidR="00093DCD">
        <w:rPr>
          <w:lang w:val="en-US"/>
        </w:rPr>
        <w:t>labor</w:t>
      </w:r>
      <w:r w:rsidR="00AC2A29" w:rsidRPr="00CE0C9E">
        <w:rPr>
          <w:lang w:val="en-US"/>
        </w:rPr>
        <w:t xml:space="preserve"> markets on a regional</w:t>
      </w:r>
      <w:r w:rsidR="00674C5A" w:rsidRPr="00CE0C9E">
        <w:rPr>
          <w:lang w:val="en-US"/>
        </w:rPr>
        <w:t>,</w:t>
      </w:r>
      <w:r w:rsidR="00AC2A29" w:rsidRPr="00CE0C9E">
        <w:rPr>
          <w:lang w:val="en-US"/>
        </w:rPr>
        <w:t xml:space="preserve"> and sometimes global</w:t>
      </w:r>
      <w:r w:rsidR="00674C5A" w:rsidRPr="00CE0C9E">
        <w:rPr>
          <w:lang w:val="en-US"/>
        </w:rPr>
        <w:t>,</w:t>
      </w:r>
      <w:r w:rsidR="00AC2A29" w:rsidRPr="00CE0C9E">
        <w:rPr>
          <w:lang w:val="en-US"/>
        </w:rPr>
        <w:t xml:space="preserve"> scale (</w:t>
      </w:r>
      <w:proofErr w:type="spellStart"/>
      <w:r w:rsidR="00AC2A29" w:rsidRPr="00CE0C9E">
        <w:rPr>
          <w:lang w:val="en-US"/>
        </w:rPr>
        <w:t>Suutari</w:t>
      </w:r>
      <w:proofErr w:type="spellEnd"/>
      <w:r w:rsidR="00674C5A" w:rsidRPr="00CE0C9E">
        <w:rPr>
          <w:lang w:val="en-US"/>
        </w:rPr>
        <w:t xml:space="preserve"> et al.</w:t>
      </w:r>
      <w:r w:rsidR="00AC2A29" w:rsidRPr="00CE0C9E">
        <w:rPr>
          <w:lang w:val="en-US"/>
        </w:rPr>
        <w:t xml:space="preserve">, 2017). Such developments in expatriation are in line with the general shift toward a talent or star management model of global staffing within </w:t>
      </w:r>
      <w:r w:rsidR="00674C5A" w:rsidRPr="00CE0C9E">
        <w:rPr>
          <w:lang w:val="en-US"/>
        </w:rPr>
        <w:t xml:space="preserve">MNCs </w:t>
      </w:r>
      <w:r w:rsidR="00AC2A29" w:rsidRPr="00CE0C9E">
        <w:rPr>
          <w:lang w:val="en-US"/>
        </w:rPr>
        <w:t>(Chambers et al</w:t>
      </w:r>
      <w:r w:rsidR="00674C5A" w:rsidRPr="00CE0C9E">
        <w:rPr>
          <w:lang w:val="en-US"/>
        </w:rPr>
        <w:t>.</w:t>
      </w:r>
      <w:r w:rsidR="00AC2A29" w:rsidRPr="00CE0C9E">
        <w:rPr>
          <w:lang w:val="en-US"/>
        </w:rPr>
        <w:t>, 1998; see</w:t>
      </w:r>
      <w:r w:rsidR="00674C5A" w:rsidRPr="00CE0C9E">
        <w:rPr>
          <w:lang w:val="en-US"/>
        </w:rPr>
        <w:t xml:space="preserve"> also</w:t>
      </w:r>
      <w:r w:rsidR="00AC2A29" w:rsidRPr="00CE0C9E">
        <w:rPr>
          <w:lang w:val="en-US"/>
        </w:rPr>
        <w:t xml:space="preserve"> </w:t>
      </w:r>
      <w:proofErr w:type="spellStart"/>
      <w:r w:rsidR="00AC2A29" w:rsidRPr="00CE0C9E">
        <w:rPr>
          <w:lang w:val="en-US"/>
        </w:rPr>
        <w:t>Beechler</w:t>
      </w:r>
      <w:proofErr w:type="spellEnd"/>
      <w:r w:rsidR="00AC2A29" w:rsidRPr="00CE0C9E">
        <w:rPr>
          <w:lang w:val="en-US"/>
        </w:rPr>
        <w:t xml:space="preserve"> and Woodward, 2009</w:t>
      </w:r>
      <w:r w:rsidR="00674C5A" w:rsidRPr="00CE0C9E">
        <w:rPr>
          <w:lang w:val="en-US"/>
        </w:rPr>
        <w:t>,</w:t>
      </w:r>
      <w:r w:rsidR="00AC2A29" w:rsidRPr="00CE0C9E">
        <w:rPr>
          <w:lang w:val="en-US"/>
        </w:rPr>
        <w:t xml:space="preserve"> for a critique). The </w:t>
      </w:r>
      <w:r w:rsidR="00895FE4" w:rsidRPr="00CE0C9E">
        <w:rPr>
          <w:lang w:val="en-US"/>
        </w:rPr>
        <w:t xml:space="preserve">scope </w:t>
      </w:r>
      <w:r w:rsidR="00AC2A29" w:rsidRPr="00CE0C9E">
        <w:rPr>
          <w:lang w:val="en-US"/>
        </w:rPr>
        <w:t xml:space="preserve">of expatriation based on a firm-centric approach </w:t>
      </w:r>
      <w:r>
        <w:rPr>
          <w:lang w:val="en-US"/>
        </w:rPr>
        <w:t>to</w:t>
      </w:r>
      <w:r w:rsidR="00AC2A29" w:rsidRPr="00CE0C9E">
        <w:rPr>
          <w:lang w:val="en-US"/>
        </w:rPr>
        <w:t xml:space="preserve"> staffing has been </w:t>
      </w:r>
      <w:r w:rsidR="00895FE4" w:rsidRPr="00CE0C9E">
        <w:rPr>
          <w:lang w:val="en-US"/>
        </w:rPr>
        <w:t xml:space="preserve">broadened by </w:t>
      </w:r>
      <w:r w:rsidR="00CE0C9E">
        <w:rPr>
          <w:lang w:val="en-US"/>
        </w:rPr>
        <w:t xml:space="preserve">analyzing </w:t>
      </w:r>
      <w:r w:rsidR="00AC2A29" w:rsidRPr="00CE0C9E">
        <w:rPr>
          <w:lang w:val="en-US"/>
        </w:rPr>
        <w:t xml:space="preserve">the employment of a distinct category of workers </w:t>
      </w:r>
      <w:r w:rsidR="00C818BE" w:rsidRPr="00CE0C9E">
        <w:rPr>
          <w:lang w:val="en-US"/>
        </w:rPr>
        <w:t>(</w:t>
      </w:r>
      <w:proofErr w:type="spellStart"/>
      <w:r w:rsidR="00C818BE" w:rsidRPr="00CE0C9E">
        <w:rPr>
          <w:lang w:val="en-US"/>
        </w:rPr>
        <w:t>Cerdin</w:t>
      </w:r>
      <w:proofErr w:type="spellEnd"/>
      <w:r w:rsidR="00C818BE" w:rsidRPr="00CE0C9E">
        <w:rPr>
          <w:lang w:val="en-US"/>
        </w:rPr>
        <w:t xml:space="preserve"> &amp; Selmer, 2014)</w:t>
      </w:r>
      <w:r w:rsidR="00AC2A29" w:rsidRPr="00CE0C9E">
        <w:rPr>
          <w:lang w:val="en-US"/>
        </w:rPr>
        <w:t xml:space="preserve">. However, the assumption of functionality </w:t>
      </w:r>
      <w:r w:rsidR="001420BE" w:rsidRPr="00CE0C9E">
        <w:rPr>
          <w:lang w:val="en-US"/>
        </w:rPr>
        <w:t xml:space="preserve">between </w:t>
      </w:r>
      <w:r w:rsidR="006C33A7" w:rsidRPr="00CE0C9E">
        <w:rPr>
          <w:lang w:val="en-US"/>
        </w:rPr>
        <w:t>MNCs</w:t>
      </w:r>
      <w:r w:rsidR="00680F4C" w:rsidRPr="00CE0C9E">
        <w:rPr>
          <w:lang w:val="en-US"/>
        </w:rPr>
        <w:t>’ interests</w:t>
      </w:r>
      <w:r w:rsidR="001420BE" w:rsidRPr="00CE0C9E">
        <w:rPr>
          <w:lang w:val="en-US"/>
        </w:rPr>
        <w:t xml:space="preserve"> and individual </w:t>
      </w:r>
      <w:r w:rsidR="00F07D24" w:rsidRPr="00CE0C9E">
        <w:rPr>
          <w:lang w:val="en-US"/>
        </w:rPr>
        <w:t>expatriates</w:t>
      </w:r>
      <w:r w:rsidR="00AA71B3" w:rsidRPr="00CE0C9E">
        <w:rPr>
          <w:lang w:val="en-US"/>
        </w:rPr>
        <w:t>’ initiatives</w:t>
      </w:r>
      <w:r w:rsidR="00F07D24" w:rsidRPr="00CE0C9E">
        <w:rPr>
          <w:lang w:val="en-US"/>
        </w:rPr>
        <w:t xml:space="preserve"> </w:t>
      </w:r>
      <w:r w:rsidR="00AC2A29" w:rsidRPr="00CE0C9E">
        <w:rPr>
          <w:lang w:val="en-US"/>
        </w:rPr>
        <w:t xml:space="preserve">remains: </w:t>
      </w:r>
      <w:r w:rsidR="004A403F" w:rsidRPr="00CE0C9E">
        <w:rPr>
          <w:lang w:val="en-US"/>
        </w:rPr>
        <w:t xml:space="preserve">expatriates’ </w:t>
      </w:r>
      <w:r w:rsidR="00AC2A29" w:rsidRPr="00CE0C9E">
        <w:rPr>
          <w:lang w:val="en-US"/>
        </w:rPr>
        <w:t xml:space="preserve">search for employment opportunities, personal development and fluid career paths </w:t>
      </w:r>
      <w:r w:rsidR="001420BE" w:rsidRPr="00CE0C9E">
        <w:rPr>
          <w:lang w:val="en-US"/>
        </w:rPr>
        <w:t xml:space="preserve">effectively </w:t>
      </w:r>
      <w:r w:rsidR="00AC2A29" w:rsidRPr="00CE0C9E">
        <w:rPr>
          <w:lang w:val="en-US"/>
        </w:rPr>
        <w:t xml:space="preserve">coincide with </w:t>
      </w:r>
      <w:r w:rsidR="00674C5A" w:rsidRPr="00CE0C9E">
        <w:rPr>
          <w:lang w:val="en-US"/>
        </w:rPr>
        <w:t xml:space="preserve">MNCs’ </w:t>
      </w:r>
      <w:r w:rsidR="00AC2A29" w:rsidRPr="00CE0C9E">
        <w:rPr>
          <w:lang w:val="en-US"/>
        </w:rPr>
        <w:t xml:space="preserve">search for </w:t>
      </w:r>
      <w:r w:rsidR="004A403F" w:rsidRPr="00CE0C9E">
        <w:rPr>
          <w:lang w:val="en-US"/>
        </w:rPr>
        <w:t xml:space="preserve">people </w:t>
      </w:r>
      <w:r w:rsidR="00AC2A29" w:rsidRPr="00CE0C9E">
        <w:rPr>
          <w:lang w:val="en-US"/>
        </w:rPr>
        <w:t>with the right mix of competence</w:t>
      </w:r>
      <w:r w:rsidR="00CC73E0">
        <w:rPr>
          <w:lang w:val="en-US"/>
        </w:rPr>
        <w:t>s</w:t>
      </w:r>
      <w:r w:rsidR="00AC2A29" w:rsidRPr="00CE0C9E">
        <w:rPr>
          <w:lang w:val="en-US"/>
        </w:rPr>
        <w:t xml:space="preserve"> to fill technical, professional </w:t>
      </w:r>
      <w:r w:rsidR="00674C5A" w:rsidRPr="00CE0C9E">
        <w:rPr>
          <w:lang w:val="en-US"/>
        </w:rPr>
        <w:t>and</w:t>
      </w:r>
      <w:r w:rsidR="00AC2A29" w:rsidRPr="00CE0C9E">
        <w:rPr>
          <w:lang w:val="en-US"/>
        </w:rPr>
        <w:t xml:space="preserve"> some senior managerial </w:t>
      </w:r>
      <w:r w:rsidR="007C2852" w:rsidRPr="00CE0C9E">
        <w:rPr>
          <w:lang w:val="en-US"/>
        </w:rPr>
        <w:t xml:space="preserve">positions </w:t>
      </w:r>
      <w:r w:rsidR="00AC2A29" w:rsidRPr="00CE0C9E">
        <w:rPr>
          <w:lang w:val="en-US"/>
        </w:rPr>
        <w:t xml:space="preserve">with flexible employment terms </w:t>
      </w:r>
      <w:r w:rsidR="00C818BE" w:rsidRPr="00CE0C9E">
        <w:rPr>
          <w:lang w:val="en-US"/>
        </w:rPr>
        <w:t>(</w:t>
      </w:r>
      <w:r w:rsidR="00674C5A" w:rsidRPr="00CE0C9E">
        <w:rPr>
          <w:lang w:val="en-US"/>
        </w:rPr>
        <w:t xml:space="preserve">Rees &amp; Smith, 2017; </w:t>
      </w:r>
      <w:proofErr w:type="spellStart"/>
      <w:r w:rsidR="00C818BE" w:rsidRPr="00CE0C9E">
        <w:rPr>
          <w:lang w:val="en-US"/>
        </w:rPr>
        <w:t>Tarique</w:t>
      </w:r>
      <w:proofErr w:type="spellEnd"/>
      <w:r w:rsidR="00674C5A" w:rsidRPr="00CE0C9E">
        <w:rPr>
          <w:lang w:val="en-US"/>
        </w:rPr>
        <w:t xml:space="preserve"> et al.</w:t>
      </w:r>
      <w:r w:rsidR="00C818BE" w:rsidRPr="00CE0C9E">
        <w:rPr>
          <w:lang w:val="en-US"/>
        </w:rPr>
        <w:t>, 2006)</w:t>
      </w:r>
      <w:r w:rsidR="00AC2A29" w:rsidRPr="00CE0C9E">
        <w:rPr>
          <w:lang w:val="en-US"/>
        </w:rPr>
        <w:t xml:space="preserve">. The conceptual shortcoming of </w:t>
      </w:r>
      <w:r w:rsidR="00CC73E0">
        <w:rPr>
          <w:lang w:val="en-US"/>
        </w:rPr>
        <w:t>this</w:t>
      </w:r>
      <w:r w:rsidR="00AC2A29" w:rsidRPr="00CE0C9E">
        <w:rPr>
          <w:lang w:val="en-US"/>
        </w:rPr>
        <w:t xml:space="preserve"> functionality is a rather static reading of </w:t>
      </w:r>
      <w:r w:rsidR="00D70156" w:rsidRPr="00CE0C9E">
        <w:rPr>
          <w:lang w:val="en-US"/>
        </w:rPr>
        <w:t xml:space="preserve">expatriates as </w:t>
      </w:r>
      <w:r w:rsidR="004A403F" w:rsidRPr="00CE0C9E">
        <w:rPr>
          <w:lang w:val="en-US"/>
        </w:rPr>
        <w:t xml:space="preserve">agents of </w:t>
      </w:r>
      <w:r w:rsidR="004A403F" w:rsidRPr="00CE0C9E">
        <w:rPr>
          <w:lang w:val="en-US"/>
        </w:rPr>
        <w:lastRenderedPageBreak/>
        <w:t>management</w:t>
      </w:r>
      <w:r w:rsidR="00D70156" w:rsidRPr="00CE0C9E">
        <w:rPr>
          <w:lang w:val="en-US"/>
        </w:rPr>
        <w:t>.</w:t>
      </w:r>
      <w:r w:rsidR="00336A23" w:rsidRPr="00CE0C9E">
        <w:rPr>
          <w:lang w:val="en-US"/>
        </w:rPr>
        <w:t xml:space="preserve"> </w:t>
      </w:r>
      <w:r w:rsidR="00375683" w:rsidRPr="00CE0C9E">
        <w:rPr>
          <w:lang w:val="en-US"/>
        </w:rPr>
        <w:t>The social relations between</w:t>
      </w:r>
      <w:r w:rsidR="00336A23" w:rsidRPr="00CE0C9E">
        <w:rPr>
          <w:lang w:val="en-US"/>
        </w:rPr>
        <w:t xml:space="preserve"> </w:t>
      </w:r>
      <w:r w:rsidR="00680F4C" w:rsidRPr="00CE0C9E">
        <w:rPr>
          <w:lang w:val="en-US"/>
        </w:rPr>
        <w:t xml:space="preserve">MNCs and </w:t>
      </w:r>
      <w:r w:rsidR="00336A23" w:rsidRPr="00CE0C9E">
        <w:rPr>
          <w:lang w:val="en-US"/>
        </w:rPr>
        <w:t xml:space="preserve">expatriates </w:t>
      </w:r>
      <w:r w:rsidR="00CC73E0">
        <w:rPr>
          <w:lang w:val="en-US"/>
        </w:rPr>
        <w:t>in</w:t>
      </w:r>
      <w:r w:rsidR="00680F4C" w:rsidRPr="00CE0C9E">
        <w:rPr>
          <w:lang w:val="en-US"/>
        </w:rPr>
        <w:t xml:space="preserve"> various post</w:t>
      </w:r>
      <w:r w:rsidR="008A5608" w:rsidRPr="00CE0C9E">
        <w:rPr>
          <w:lang w:val="en-US"/>
        </w:rPr>
        <w:t>s</w:t>
      </w:r>
      <w:r w:rsidR="00680F4C" w:rsidRPr="00CE0C9E">
        <w:rPr>
          <w:lang w:val="en-US"/>
        </w:rPr>
        <w:t xml:space="preserve"> </w:t>
      </w:r>
      <w:r w:rsidR="00336A23" w:rsidRPr="00CE0C9E">
        <w:rPr>
          <w:lang w:val="en-US"/>
        </w:rPr>
        <w:t>ha</w:t>
      </w:r>
      <w:r w:rsidR="00895FE4" w:rsidRPr="00CE0C9E">
        <w:rPr>
          <w:lang w:val="en-US"/>
        </w:rPr>
        <w:t>ve</w:t>
      </w:r>
      <w:r w:rsidR="00336A23" w:rsidRPr="00CE0C9E">
        <w:rPr>
          <w:lang w:val="en-US"/>
        </w:rPr>
        <w:t xml:space="preserve"> largely </w:t>
      </w:r>
      <w:r w:rsidR="00CC73E0">
        <w:rPr>
          <w:lang w:val="en-US"/>
        </w:rPr>
        <w:t xml:space="preserve">been </w:t>
      </w:r>
      <w:r w:rsidR="00336A23" w:rsidRPr="00CE0C9E">
        <w:rPr>
          <w:lang w:val="en-US"/>
        </w:rPr>
        <w:t>missed</w:t>
      </w:r>
      <w:r w:rsidR="00674C5A" w:rsidRPr="00CE0C9E">
        <w:rPr>
          <w:lang w:val="en-US"/>
        </w:rPr>
        <w:t>,</w:t>
      </w:r>
      <w:r w:rsidR="00336A23" w:rsidRPr="00CE0C9E">
        <w:rPr>
          <w:lang w:val="en-US"/>
        </w:rPr>
        <w:t xml:space="preserve"> </w:t>
      </w:r>
      <w:r w:rsidR="004A403F" w:rsidRPr="00CE0C9E">
        <w:rPr>
          <w:lang w:val="en-US"/>
        </w:rPr>
        <w:t xml:space="preserve">and this </w:t>
      </w:r>
      <w:r w:rsidR="00CC73E0">
        <w:rPr>
          <w:lang w:val="en-US"/>
        </w:rPr>
        <w:t xml:space="preserve">shortcoming </w:t>
      </w:r>
      <w:r w:rsidR="004A403F" w:rsidRPr="00CE0C9E">
        <w:rPr>
          <w:lang w:val="en-US"/>
        </w:rPr>
        <w:t xml:space="preserve">has limited us from addressing the theoretical significance of the </w:t>
      </w:r>
      <w:r w:rsidR="00AA71B3" w:rsidRPr="00CE0C9E">
        <w:rPr>
          <w:lang w:val="en-US"/>
        </w:rPr>
        <w:t>scale and diversity of</w:t>
      </w:r>
      <w:r w:rsidR="004A403F" w:rsidRPr="00CE0C9E">
        <w:rPr>
          <w:lang w:val="en-US"/>
        </w:rPr>
        <w:t xml:space="preserve"> expatriate use adopted by Chinese MNCs</w:t>
      </w:r>
      <w:r w:rsidR="00336A23" w:rsidRPr="00CE0C9E">
        <w:rPr>
          <w:lang w:val="en-US"/>
        </w:rPr>
        <w:t xml:space="preserve">. </w:t>
      </w:r>
    </w:p>
    <w:p w14:paraId="58137C75" w14:textId="77777777" w:rsidR="00AB2D90" w:rsidRPr="00CE0C9E" w:rsidRDefault="00AB2D90" w:rsidP="00C12C59">
      <w:pPr>
        <w:pStyle w:val="Heading2"/>
        <w:rPr>
          <w:lang w:val="en-US"/>
        </w:rPr>
      </w:pPr>
      <w:r w:rsidRPr="00CE0C9E">
        <w:rPr>
          <w:lang w:val="en-US"/>
        </w:rPr>
        <w:t>Expatriate use in Chinese MNCs</w:t>
      </w:r>
    </w:p>
    <w:p w14:paraId="7E9A8BF0" w14:textId="5DBB8F3C" w:rsidR="00AB2D90" w:rsidRPr="00CE0C9E" w:rsidRDefault="00734A05" w:rsidP="00C12C59">
      <w:pPr>
        <w:pStyle w:val="Paragraph"/>
        <w:rPr>
          <w:lang w:val="en-US"/>
        </w:rPr>
      </w:pPr>
      <w:r>
        <w:rPr>
          <w:lang w:val="en-US"/>
        </w:rPr>
        <w:t>The e</w:t>
      </w:r>
      <w:r w:rsidR="00AB2D90" w:rsidRPr="00CE0C9E">
        <w:rPr>
          <w:lang w:val="en-US"/>
        </w:rPr>
        <w:t xml:space="preserve">mployment practices </w:t>
      </w:r>
      <w:r>
        <w:rPr>
          <w:lang w:val="en-US"/>
        </w:rPr>
        <w:t>implemented</w:t>
      </w:r>
      <w:r w:rsidR="00AB2D90" w:rsidRPr="00CE0C9E">
        <w:rPr>
          <w:lang w:val="en-US"/>
        </w:rPr>
        <w:t xml:space="preserve"> by MNCs from emerging economies reveal </w:t>
      </w:r>
      <w:r w:rsidR="00420E26" w:rsidRPr="00CE0C9E">
        <w:rPr>
          <w:lang w:val="en-US"/>
        </w:rPr>
        <w:t xml:space="preserve">certain </w:t>
      </w:r>
      <w:r w:rsidR="00AB2D90" w:rsidRPr="00CE0C9E">
        <w:rPr>
          <w:lang w:val="en-US"/>
        </w:rPr>
        <w:t xml:space="preserve">fundamental differences </w:t>
      </w:r>
      <w:r w:rsidR="00420E26" w:rsidRPr="00CE0C9E">
        <w:rPr>
          <w:lang w:val="en-US"/>
        </w:rPr>
        <w:t xml:space="preserve">from </w:t>
      </w:r>
      <w:r w:rsidR="00AB2D90" w:rsidRPr="00CE0C9E">
        <w:rPr>
          <w:lang w:val="en-US"/>
        </w:rPr>
        <w:t xml:space="preserve">those adopted by established MNCs </w:t>
      </w:r>
      <w:r w:rsidR="00C818BE" w:rsidRPr="00CE0C9E">
        <w:rPr>
          <w:lang w:val="en-US"/>
        </w:rPr>
        <w:t>(</w:t>
      </w:r>
      <w:proofErr w:type="spellStart"/>
      <w:r w:rsidR="00C818BE" w:rsidRPr="00CE0C9E">
        <w:rPr>
          <w:lang w:val="en-US"/>
        </w:rPr>
        <w:t>Tarique</w:t>
      </w:r>
      <w:proofErr w:type="spellEnd"/>
      <w:r w:rsidR="00C818BE" w:rsidRPr="00CE0C9E">
        <w:rPr>
          <w:lang w:val="en-US"/>
        </w:rPr>
        <w:t xml:space="preserve"> &amp; Schuler, 2008)</w:t>
      </w:r>
      <w:r w:rsidR="00AB2D90" w:rsidRPr="00CE0C9E">
        <w:rPr>
          <w:lang w:val="en-US"/>
        </w:rPr>
        <w:t xml:space="preserve">. In </w:t>
      </w:r>
      <w:r w:rsidR="00AA71B3" w:rsidRPr="00CE0C9E">
        <w:rPr>
          <w:lang w:val="en-US"/>
        </w:rPr>
        <w:t xml:space="preserve">some </w:t>
      </w:r>
      <w:r w:rsidR="00AB2D90" w:rsidRPr="00CE0C9E">
        <w:rPr>
          <w:lang w:val="en-US"/>
        </w:rPr>
        <w:t>Chinese MNCs, for example, Chinese workers are widely employed to fill operati</w:t>
      </w:r>
      <w:r>
        <w:rPr>
          <w:lang w:val="en-US"/>
        </w:rPr>
        <w:t>onal</w:t>
      </w:r>
      <w:r w:rsidR="00AB2D90" w:rsidRPr="00CE0C9E">
        <w:rPr>
          <w:lang w:val="en-US"/>
        </w:rPr>
        <w:t xml:space="preserve"> </w:t>
      </w:r>
      <w:r w:rsidR="007C2852" w:rsidRPr="00CE0C9E">
        <w:rPr>
          <w:lang w:val="en-US"/>
        </w:rPr>
        <w:t xml:space="preserve">positions </w:t>
      </w:r>
      <w:r w:rsidR="00AB2D90" w:rsidRPr="00CE0C9E">
        <w:rPr>
          <w:lang w:val="en-US"/>
        </w:rPr>
        <w:t xml:space="preserve">overseas. The China Association of International Contractors (CAIC) conducts surveys among </w:t>
      </w:r>
      <w:r w:rsidR="00420E26" w:rsidRPr="00CE0C9E">
        <w:rPr>
          <w:lang w:val="en-US"/>
        </w:rPr>
        <w:t xml:space="preserve">its </w:t>
      </w:r>
      <w:r w:rsidR="00AB2D90" w:rsidRPr="00CE0C9E">
        <w:rPr>
          <w:lang w:val="en-US"/>
        </w:rPr>
        <w:t xml:space="preserve">member firms each year and publishes an Annual Report of China International </w:t>
      </w:r>
      <w:proofErr w:type="spellStart"/>
      <w:r w:rsidR="00AB2D90" w:rsidRPr="00CE0C9E">
        <w:rPr>
          <w:lang w:val="en-US"/>
        </w:rPr>
        <w:t>Labour</w:t>
      </w:r>
      <w:proofErr w:type="spellEnd"/>
      <w:r w:rsidR="00AB2D90" w:rsidRPr="00CE0C9E">
        <w:rPr>
          <w:lang w:val="en-US"/>
        </w:rPr>
        <w:t xml:space="preserve"> Cooperation (</w:t>
      </w:r>
      <w:r w:rsidR="00420E26" w:rsidRPr="00CE0C9E">
        <w:rPr>
          <w:lang w:val="en-US"/>
        </w:rPr>
        <w:t>s</w:t>
      </w:r>
      <w:r w:rsidR="00AB2D90" w:rsidRPr="00CE0C9E">
        <w:rPr>
          <w:lang w:val="en-US"/>
        </w:rPr>
        <w:t>ee Table 1)</w:t>
      </w:r>
      <w:r w:rsidR="00AB2D90" w:rsidRPr="00CE0C9E">
        <w:rPr>
          <w:i/>
          <w:lang w:val="en-US"/>
        </w:rPr>
        <w:t>.</w:t>
      </w:r>
      <w:r w:rsidR="00AB2D90" w:rsidRPr="00CE0C9E">
        <w:rPr>
          <w:lang w:val="en-US"/>
        </w:rPr>
        <w:t xml:space="preserve"> The net total of locally recruited employees</w:t>
      </w:r>
      <w:r w:rsidR="00C437FB" w:rsidRPr="00CE0C9E">
        <w:rPr>
          <w:lang w:val="en-US"/>
        </w:rPr>
        <w:t xml:space="preserve"> in the period 2011–</w:t>
      </w:r>
      <w:r w:rsidR="00397C99" w:rsidRPr="00CE0C9E">
        <w:rPr>
          <w:lang w:val="en-US"/>
        </w:rPr>
        <w:t xml:space="preserve">2016 </w:t>
      </w:r>
      <w:r w:rsidR="00AB2D90" w:rsidRPr="00CE0C9E">
        <w:rPr>
          <w:lang w:val="en-US"/>
        </w:rPr>
        <w:t>was approximately 10%</w:t>
      </w:r>
      <w:r w:rsidR="00420E26" w:rsidRPr="00CE0C9E">
        <w:rPr>
          <w:lang w:val="en-US"/>
        </w:rPr>
        <w:t>–</w:t>
      </w:r>
      <w:r w:rsidR="00AB2D90" w:rsidRPr="00CE0C9E">
        <w:rPr>
          <w:lang w:val="en-US"/>
        </w:rPr>
        <w:t xml:space="preserve">15% </w:t>
      </w:r>
      <w:r w:rsidR="00420E26" w:rsidRPr="00CE0C9E">
        <w:rPr>
          <w:lang w:val="en-US"/>
        </w:rPr>
        <w:t xml:space="preserve">fewer </w:t>
      </w:r>
      <w:r w:rsidR="00AB2D90" w:rsidRPr="00CE0C9E">
        <w:rPr>
          <w:lang w:val="en-US"/>
        </w:rPr>
        <w:t>than the</w:t>
      </w:r>
      <w:r w:rsidR="00420E26" w:rsidRPr="00CE0C9E">
        <w:rPr>
          <w:lang w:val="en-US"/>
        </w:rPr>
        <w:t xml:space="preserve"> number of</w:t>
      </w:r>
      <w:r w:rsidR="00AB2D90" w:rsidRPr="00CE0C9E">
        <w:rPr>
          <w:lang w:val="en-US"/>
        </w:rPr>
        <w:t xml:space="preserve"> expatriates.</w:t>
      </w:r>
    </w:p>
    <w:p w14:paraId="09F77B90" w14:textId="2CE29122" w:rsidR="00AB2D90" w:rsidRPr="00CE0C9E" w:rsidRDefault="00AB2D90" w:rsidP="00C12C59">
      <w:pPr>
        <w:pStyle w:val="Newparagraph"/>
        <w:jc w:val="center"/>
        <w:rPr>
          <w:lang w:val="en-US"/>
        </w:rPr>
      </w:pPr>
      <w:r w:rsidRPr="00CE0C9E">
        <w:rPr>
          <w:lang w:val="en-US"/>
        </w:rPr>
        <w:t>(</w:t>
      </w:r>
      <w:r w:rsidR="00420E26" w:rsidRPr="00CE0C9E">
        <w:rPr>
          <w:lang w:val="en-US"/>
        </w:rPr>
        <w:t xml:space="preserve">Insert </w:t>
      </w:r>
      <w:r w:rsidRPr="00CE0C9E">
        <w:rPr>
          <w:lang w:val="en-US"/>
        </w:rPr>
        <w:t>Table 1</w:t>
      </w:r>
      <w:r w:rsidR="00420E26" w:rsidRPr="00CE0C9E">
        <w:rPr>
          <w:lang w:val="en-US"/>
        </w:rPr>
        <w:t xml:space="preserve"> about here</w:t>
      </w:r>
      <w:r w:rsidRPr="00CE0C9E">
        <w:rPr>
          <w:lang w:val="en-US"/>
        </w:rPr>
        <w:t>)</w:t>
      </w:r>
    </w:p>
    <w:p w14:paraId="764C0313" w14:textId="43A7D0DF" w:rsidR="00AB2D90" w:rsidRPr="00CE0C9E" w:rsidRDefault="00AB2D90" w:rsidP="00C12C59">
      <w:pPr>
        <w:pStyle w:val="Newparagraph"/>
        <w:rPr>
          <w:lang w:val="en-US"/>
        </w:rPr>
      </w:pPr>
      <w:r w:rsidRPr="00CE0C9E">
        <w:rPr>
          <w:lang w:val="en-US"/>
        </w:rPr>
        <w:t xml:space="preserve">The volume of expatriates in Chinese </w:t>
      </w:r>
      <w:r w:rsidR="00420E26" w:rsidRPr="00CE0C9E">
        <w:rPr>
          <w:lang w:val="en-US"/>
        </w:rPr>
        <w:t xml:space="preserve">MNCs </w:t>
      </w:r>
      <w:r w:rsidRPr="00CE0C9E">
        <w:rPr>
          <w:lang w:val="en-US"/>
        </w:rPr>
        <w:t xml:space="preserve">makes the Chinese case quantitatively different from the practices in other countries. In MNCs </w:t>
      </w:r>
      <w:r w:rsidR="00734A05">
        <w:rPr>
          <w:lang w:val="en-US"/>
        </w:rPr>
        <w:t>based in</w:t>
      </w:r>
      <w:r w:rsidRPr="00CE0C9E">
        <w:rPr>
          <w:lang w:val="en-US"/>
        </w:rPr>
        <w:t xml:space="preserve"> the US</w:t>
      </w:r>
      <w:r w:rsidR="00420E26" w:rsidRPr="00CE0C9E">
        <w:rPr>
          <w:lang w:val="en-US"/>
        </w:rPr>
        <w:t>A</w:t>
      </w:r>
      <w:r w:rsidRPr="00CE0C9E">
        <w:rPr>
          <w:lang w:val="en-US"/>
        </w:rPr>
        <w:t xml:space="preserve"> and other European countries, expatriates form a fraction (</w:t>
      </w:r>
      <w:r w:rsidR="00420E26" w:rsidRPr="00CE0C9E">
        <w:rPr>
          <w:lang w:val="en-US"/>
        </w:rPr>
        <w:t xml:space="preserve">usually, </w:t>
      </w:r>
      <w:r w:rsidRPr="00CE0C9E">
        <w:rPr>
          <w:lang w:val="en-US"/>
        </w:rPr>
        <w:t>less than 1%) of the total overseas workforce. Existing empirical research on Japanese MNCs (which are known for their ethnocentric staffing approach) has shown that they use more expatriates than equivalent European and US MNCs (Elger &amp; Smith, 1994; 2005</w:t>
      </w:r>
      <w:r w:rsidR="00420E26" w:rsidRPr="00CE0C9E">
        <w:rPr>
          <w:lang w:val="en-US"/>
        </w:rPr>
        <w:t>; Lam, 1997</w:t>
      </w:r>
      <w:r w:rsidRPr="00CE0C9E">
        <w:rPr>
          <w:lang w:val="en-US"/>
        </w:rPr>
        <w:t xml:space="preserve">). </w:t>
      </w:r>
      <w:r w:rsidR="00CE0C9E">
        <w:rPr>
          <w:lang w:val="en-US"/>
        </w:rPr>
        <w:t xml:space="preserve">However, </w:t>
      </w:r>
      <w:r w:rsidRPr="00CE0C9E">
        <w:rPr>
          <w:lang w:val="en-US"/>
        </w:rPr>
        <w:t xml:space="preserve">compared </w:t>
      </w:r>
      <w:r w:rsidR="00420E26" w:rsidRPr="00CE0C9E">
        <w:rPr>
          <w:lang w:val="en-US"/>
        </w:rPr>
        <w:t>with</w:t>
      </w:r>
      <w:r w:rsidRPr="00CE0C9E">
        <w:rPr>
          <w:lang w:val="en-US"/>
        </w:rPr>
        <w:t xml:space="preserve"> Chinese MNCs, expatriate</w:t>
      </w:r>
      <w:r w:rsidR="009F6E0B" w:rsidRPr="00CE0C9E">
        <w:rPr>
          <w:lang w:val="en-US"/>
        </w:rPr>
        <w:t>s</w:t>
      </w:r>
      <w:r w:rsidRPr="00CE0C9E">
        <w:rPr>
          <w:lang w:val="en-US"/>
        </w:rPr>
        <w:t xml:space="preserve"> in Japanese MNCs </w:t>
      </w:r>
      <w:r w:rsidR="009F6E0B" w:rsidRPr="00CE0C9E">
        <w:rPr>
          <w:lang w:val="en-US"/>
        </w:rPr>
        <w:t>are mainly technical workers</w:t>
      </w:r>
      <w:r w:rsidR="00734A05">
        <w:rPr>
          <w:lang w:val="en-US"/>
        </w:rPr>
        <w:t>,</w:t>
      </w:r>
      <w:r w:rsidR="009F6E0B" w:rsidRPr="00CE0C9E">
        <w:rPr>
          <w:lang w:val="en-US"/>
        </w:rPr>
        <w:t xml:space="preserve"> and their </w:t>
      </w:r>
      <w:r w:rsidR="00734A05">
        <w:rPr>
          <w:lang w:val="en-US"/>
        </w:rPr>
        <w:t>totals</w:t>
      </w:r>
      <w:r w:rsidR="009F6E0B" w:rsidRPr="00CE0C9E">
        <w:rPr>
          <w:lang w:val="en-US"/>
        </w:rPr>
        <w:t xml:space="preserve"> </w:t>
      </w:r>
      <w:r w:rsidR="00734A05">
        <w:rPr>
          <w:lang w:val="en-US"/>
        </w:rPr>
        <w:t>have</w:t>
      </w:r>
      <w:r w:rsidR="00420E26" w:rsidRPr="00CE0C9E">
        <w:rPr>
          <w:lang w:val="en-US"/>
        </w:rPr>
        <w:t xml:space="preserve"> </w:t>
      </w:r>
      <w:r w:rsidRPr="00CE0C9E">
        <w:rPr>
          <w:lang w:val="en-US"/>
        </w:rPr>
        <w:t>never</w:t>
      </w:r>
      <w:r w:rsidR="00420E26" w:rsidRPr="00CE0C9E">
        <w:rPr>
          <w:lang w:val="en-US"/>
        </w:rPr>
        <w:t xml:space="preserve"> been</w:t>
      </w:r>
      <w:r w:rsidRPr="00CE0C9E">
        <w:rPr>
          <w:lang w:val="en-US"/>
        </w:rPr>
        <w:t xml:space="preserve"> close to 50% of </w:t>
      </w:r>
      <w:r w:rsidR="009F6E0B" w:rsidRPr="00CE0C9E">
        <w:rPr>
          <w:lang w:val="en-US"/>
        </w:rPr>
        <w:t>the overseas</w:t>
      </w:r>
      <w:r w:rsidRPr="00CE0C9E">
        <w:rPr>
          <w:lang w:val="en-US"/>
        </w:rPr>
        <w:t xml:space="preserve"> workforce.</w:t>
      </w:r>
    </w:p>
    <w:p w14:paraId="5D1EDFD8" w14:textId="6EA5EC68" w:rsidR="00AB2D90" w:rsidRPr="00CE0C9E" w:rsidRDefault="00701257" w:rsidP="00C12C59">
      <w:pPr>
        <w:pStyle w:val="Newparagraph"/>
        <w:rPr>
          <w:lang w:val="en-US"/>
        </w:rPr>
      </w:pPr>
      <w:r>
        <w:rPr>
          <w:lang w:val="en-US"/>
        </w:rPr>
        <w:t>In addition</w:t>
      </w:r>
      <w:r w:rsidR="009F6E0B" w:rsidRPr="00CE0C9E">
        <w:rPr>
          <w:lang w:val="en-US"/>
        </w:rPr>
        <w:t xml:space="preserve"> to the </w:t>
      </w:r>
      <w:r w:rsidR="00AB2D90" w:rsidRPr="00CE0C9E">
        <w:rPr>
          <w:lang w:val="en-US"/>
        </w:rPr>
        <w:t>statistic</w:t>
      </w:r>
      <w:r w:rsidR="00734A05">
        <w:rPr>
          <w:lang w:val="en-US"/>
        </w:rPr>
        <w:t>al</w:t>
      </w:r>
      <w:r w:rsidR="009F6E0B" w:rsidRPr="00CE0C9E">
        <w:rPr>
          <w:lang w:val="en-US"/>
        </w:rPr>
        <w:t xml:space="preserve"> data</w:t>
      </w:r>
      <w:r w:rsidR="00385884" w:rsidRPr="00CE0C9E">
        <w:rPr>
          <w:lang w:val="en-US"/>
        </w:rPr>
        <w:t>,</w:t>
      </w:r>
      <w:r w:rsidR="009F6E0B" w:rsidRPr="00CE0C9E">
        <w:rPr>
          <w:lang w:val="en-US"/>
        </w:rPr>
        <w:t xml:space="preserve"> some ethnographic research </w:t>
      </w:r>
      <w:r w:rsidR="00385884" w:rsidRPr="00CE0C9E">
        <w:rPr>
          <w:lang w:val="en-US"/>
        </w:rPr>
        <w:t>shows that</w:t>
      </w:r>
      <w:r w:rsidR="00AB2D90" w:rsidRPr="00CE0C9E">
        <w:rPr>
          <w:lang w:val="en-US"/>
        </w:rPr>
        <w:t xml:space="preserve"> </w:t>
      </w:r>
      <w:r w:rsidR="00FA5F46" w:rsidRPr="00CE0C9E">
        <w:rPr>
          <w:lang w:val="en-US"/>
        </w:rPr>
        <w:t xml:space="preserve">Chinese workers are brought overseas by </w:t>
      </w:r>
      <w:r>
        <w:rPr>
          <w:lang w:val="en-US"/>
        </w:rPr>
        <w:t xml:space="preserve">both </w:t>
      </w:r>
      <w:r w:rsidR="009D42B3" w:rsidRPr="00CE0C9E">
        <w:rPr>
          <w:lang w:val="en-US"/>
        </w:rPr>
        <w:t>state</w:t>
      </w:r>
      <w:r>
        <w:rPr>
          <w:lang w:val="en-US"/>
        </w:rPr>
        <w:t>-</w:t>
      </w:r>
      <w:r w:rsidR="009D42B3" w:rsidRPr="00CE0C9E">
        <w:rPr>
          <w:lang w:val="en-US"/>
        </w:rPr>
        <w:t>owned and private firms</w:t>
      </w:r>
      <w:r w:rsidR="00AB2D90" w:rsidRPr="00CE0C9E">
        <w:rPr>
          <w:lang w:val="en-US"/>
        </w:rPr>
        <w:t xml:space="preserve">. </w:t>
      </w:r>
      <w:r w:rsidR="0065735F" w:rsidRPr="00CE0C9E">
        <w:rPr>
          <w:lang w:val="en-US"/>
        </w:rPr>
        <w:t xml:space="preserve">The scale </w:t>
      </w:r>
      <w:r w:rsidR="0065735F" w:rsidRPr="00CE0C9E">
        <w:rPr>
          <w:lang w:val="en-US"/>
        </w:rPr>
        <w:lastRenderedPageBreak/>
        <w:t xml:space="preserve">of expatriate workers varies </w:t>
      </w:r>
      <w:r>
        <w:rPr>
          <w:lang w:val="en-US"/>
        </w:rPr>
        <w:t>by</w:t>
      </w:r>
      <w:r w:rsidR="0065735F" w:rsidRPr="00CE0C9E">
        <w:rPr>
          <w:lang w:val="en-US"/>
        </w:rPr>
        <w:t xml:space="preserve"> industrial sector, destination and strategic</w:t>
      </w:r>
      <w:r>
        <w:rPr>
          <w:lang w:val="en-US"/>
        </w:rPr>
        <w:t xml:space="preserve"> investment</w:t>
      </w:r>
      <w:r w:rsidR="0065735F" w:rsidRPr="00CE0C9E">
        <w:rPr>
          <w:lang w:val="en-US"/>
        </w:rPr>
        <w:t xml:space="preserve"> objective. </w:t>
      </w:r>
      <w:r w:rsidR="00AB2D90" w:rsidRPr="00CE0C9E">
        <w:rPr>
          <w:lang w:val="en-US"/>
        </w:rPr>
        <w:t xml:space="preserve">In </w:t>
      </w:r>
      <w:r w:rsidR="0065735F" w:rsidRPr="00CE0C9E">
        <w:rPr>
          <w:lang w:val="en-US"/>
        </w:rPr>
        <w:t>some</w:t>
      </w:r>
      <w:r w:rsidR="00AB2D90" w:rsidRPr="00CE0C9E">
        <w:rPr>
          <w:lang w:val="en-US"/>
        </w:rPr>
        <w:t xml:space="preserve"> African countries where Chinese MNCs have become well</w:t>
      </w:r>
      <w:r w:rsidR="00420E26" w:rsidRPr="00CE0C9E">
        <w:rPr>
          <w:lang w:val="en-US"/>
        </w:rPr>
        <w:t>-</w:t>
      </w:r>
      <w:r w:rsidR="00AB2D90" w:rsidRPr="00CE0C9E">
        <w:rPr>
          <w:lang w:val="en-US"/>
        </w:rPr>
        <w:t>established foreign investors, Chinese workers are d</w:t>
      </w:r>
      <w:r w:rsidR="0024454E" w:rsidRPr="00CE0C9E">
        <w:rPr>
          <w:lang w:val="en-US"/>
        </w:rPr>
        <w:t>i</w:t>
      </w:r>
      <w:r w:rsidR="00AB2D90" w:rsidRPr="00CE0C9E">
        <w:rPr>
          <w:lang w:val="en-US"/>
        </w:rPr>
        <w:t xml:space="preserve">spatched in large numbers to both capital-intensive sectors such as large-scale construction sites </w:t>
      </w:r>
      <w:r w:rsidR="007177E7" w:rsidRPr="00CE0C9E">
        <w:rPr>
          <w:lang w:val="en-US"/>
        </w:rPr>
        <w:t>(Zheng, 2008)</w:t>
      </w:r>
      <w:r w:rsidR="00AB2D90" w:rsidRPr="00CE0C9E">
        <w:rPr>
          <w:lang w:val="en-US"/>
        </w:rPr>
        <w:t xml:space="preserve"> and mining projects and </w:t>
      </w:r>
      <w:r w:rsidR="00420E26" w:rsidRPr="00CE0C9E">
        <w:rPr>
          <w:lang w:val="en-US"/>
        </w:rPr>
        <w:t xml:space="preserve">certain </w:t>
      </w:r>
      <w:r w:rsidR="00093DCD">
        <w:rPr>
          <w:lang w:val="en-US"/>
        </w:rPr>
        <w:t>labor</w:t>
      </w:r>
      <w:r w:rsidR="00420E26" w:rsidRPr="00CE0C9E">
        <w:rPr>
          <w:lang w:val="en-US"/>
        </w:rPr>
        <w:t>-</w:t>
      </w:r>
      <w:r w:rsidR="00AB2D90" w:rsidRPr="00CE0C9E">
        <w:rPr>
          <w:lang w:val="en-US"/>
        </w:rPr>
        <w:t>intensive sectors</w:t>
      </w:r>
      <w:r w:rsidR="00420E26" w:rsidRPr="00CE0C9E">
        <w:rPr>
          <w:lang w:val="en-US"/>
        </w:rPr>
        <w:t>,</w:t>
      </w:r>
      <w:r w:rsidR="00AB2D90" w:rsidRPr="00CE0C9E">
        <w:rPr>
          <w:lang w:val="en-US"/>
        </w:rPr>
        <w:t xml:space="preserve"> such as textile mills (</w:t>
      </w:r>
      <w:r w:rsidR="001C0F4C" w:rsidRPr="00CE0C9E">
        <w:rPr>
          <w:lang w:val="en-US"/>
        </w:rPr>
        <w:t>Lee, 2009</w:t>
      </w:r>
      <w:r w:rsidR="00AB2D90" w:rsidRPr="00CE0C9E">
        <w:rPr>
          <w:lang w:val="en-US"/>
        </w:rPr>
        <w:t xml:space="preserve">). Given the availability of low-cost local </w:t>
      </w:r>
      <w:r w:rsidR="00093DCD">
        <w:rPr>
          <w:lang w:val="en-US"/>
        </w:rPr>
        <w:t>labor</w:t>
      </w:r>
      <w:r w:rsidR="00AB2D90" w:rsidRPr="00CE0C9E">
        <w:rPr>
          <w:lang w:val="en-US"/>
        </w:rPr>
        <w:t xml:space="preserve"> and relatively relaxed immigration rules, Chinese MNCs’ preference for home</w:t>
      </w:r>
      <w:r w:rsidR="00420E26" w:rsidRPr="00CE0C9E">
        <w:rPr>
          <w:lang w:val="en-US"/>
        </w:rPr>
        <w:t>-</w:t>
      </w:r>
      <w:r w:rsidR="00AB2D90" w:rsidRPr="00CE0C9E">
        <w:rPr>
          <w:lang w:val="en-US"/>
        </w:rPr>
        <w:t>sourced workers over local workers is considered strategic rather than pragmatic (Zheng, 2008</w:t>
      </w:r>
      <w:r w:rsidR="007177E7" w:rsidRPr="00CE0C9E">
        <w:rPr>
          <w:lang w:val="en-US"/>
        </w:rPr>
        <w:t>:</w:t>
      </w:r>
      <w:r w:rsidR="00AB2D90" w:rsidRPr="00CE0C9E">
        <w:rPr>
          <w:lang w:val="en-US"/>
        </w:rPr>
        <w:t xml:space="preserve"> 6). </w:t>
      </w:r>
    </w:p>
    <w:p w14:paraId="047E49B3" w14:textId="3FBDFE34" w:rsidR="00AB2D90" w:rsidRPr="00CE0C9E" w:rsidRDefault="00AB2D90" w:rsidP="00C12C59">
      <w:pPr>
        <w:ind w:firstLine="720"/>
        <w:rPr>
          <w:lang w:val="en-US"/>
        </w:rPr>
      </w:pPr>
      <w:r w:rsidRPr="00CE0C9E">
        <w:rPr>
          <w:lang w:val="en-US"/>
        </w:rPr>
        <w:t xml:space="preserve">These observations invite </w:t>
      </w:r>
      <w:r w:rsidR="00701257">
        <w:rPr>
          <w:lang w:val="en-US"/>
        </w:rPr>
        <w:t>the question</w:t>
      </w:r>
      <w:r w:rsidRPr="00CE0C9E">
        <w:rPr>
          <w:lang w:val="en-US"/>
        </w:rPr>
        <w:t xml:space="preserve"> </w:t>
      </w:r>
      <w:r w:rsidRPr="00CE0C9E">
        <w:rPr>
          <w:i/>
          <w:lang w:val="en-US"/>
        </w:rPr>
        <w:t>why</w:t>
      </w:r>
      <w:r w:rsidRPr="00CE0C9E">
        <w:rPr>
          <w:lang w:val="en-US"/>
        </w:rPr>
        <w:t xml:space="preserve"> Chinese MNCs adopt such distinctive expatriation practices. </w:t>
      </w:r>
      <w:r w:rsidR="00701257">
        <w:rPr>
          <w:lang w:val="en-US"/>
        </w:rPr>
        <w:t>The e</w:t>
      </w:r>
      <w:r w:rsidRPr="00CE0C9E">
        <w:rPr>
          <w:lang w:val="en-US"/>
        </w:rPr>
        <w:t>xisting comparative research scrutini</w:t>
      </w:r>
      <w:r w:rsidR="00701257">
        <w:rPr>
          <w:lang w:val="en-US"/>
        </w:rPr>
        <w:t>z</w:t>
      </w:r>
      <w:r w:rsidRPr="00CE0C9E">
        <w:rPr>
          <w:lang w:val="en-US"/>
        </w:rPr>
        <w:t>es</w:t>
      </w:r>
      <w:r w:rsidR="00701257">
        <w:rPr>
          <w:lang w:val="en-US"/>
        </w:rPr>
        <w:t xml:space="preserve"> the</w:t>
      </w:r>
      <w:r w:rsidRPr="00CE0C9E">
        <w:rPr>
          <w:lang w:val="en-US"/>
        </w:rPr>
        <w:t xml:space="preserve"> employment practices adopted by Chinese MNCs and examines</w:t>
      </w:r>
      <w:r w:rsidR="0065735F" w:rsidRPr="00CE0C9E">
        <w:rPr>
          <w:lang w:val="en-US"/>
        </w:rPr>
        <w:t xml:space="preserve"> the contingen</w:t>
      </w:r>
      <w:r w:rsidR="00680F4C" w:rsidRPr="00CE0C9E">
        <w:rPr>
          <w:lang w:val="en-US"/>
        </w:rPr>
        <w:t>t factors</w:t>
      </w:r>
      <w:r w:rsidR="0065735F" w:rsidRPr="00CE0C9E">
        <w:rPr>
          <w:lang w:val="en-US"/>
        </w:rPr>
        <w:t xml:space="preserve"> </w:t>
      </w:r>
      <w:r w:rsidR="00680F4C" w:rsidRPr="00CE0C9E">
        <w:rPr>
          <w:lang w:val="en-US"/>
        </w:rPr>
        <w:t>influencing</w:t>
      </w:r>
      <w:r w:rsidR="0065735F" w:rsidRPr="00CE0C9E">
        <w:rPr>
          <w:lang w:val="en-US"/>
        </w:rPr>
        <w:t xml:space="preserve"> the </w:t>
      </w:r>
      <w:r w:rsidR="00680F4C" w:rsidRPr="00CE0C9E">
        <w:rPr>
          <w:lang w:val="en-US"/>
        </w:rPr>
        <w:t>employment</w:t>
      </w:r>
      <w:r w:rsidR="0065735F" w:rsidRPr="00CE0C9E">
        <w:rPr>
          <w:lang w:val="en-US"/>
        </w:rPr>
        <w:t xml:space="preserve"> of expatriates</w:t>
      </w:r>
      <w:r w:rsidRPr="00CE0C9E">
        <w:rPr>
          <w:lang w:val="en-US"/>
        </w:rPr>
        <w:t xml:space="preserve">. The source of heterogeneity (or uniqueness) is often traced back to the </w:t>
      </w:r>
      <w:r w:rsidR="00701257">
        <w:rPr>
          <w:lang w:val="en-US"/>
        </w:rPr>
        <w:t>“</w:t>
      </w:r>
      <w:r w:rsidRPr="00CE0C9E">
        <w:rPr>
          <w:lang w:val="en-US"/>
        </w:rPr>
        <w:t>national model</w:t>
      </w:r>
      <w:r w:rsidR="00701257">
        <w:rPr>
          <w:lang w:val="en-US"/>
        </w:rPr>
        <w:t>”</w:t>
      </w:r>
      <w:r w:rsidRPr="00CE0C9E">
        <w:rPr>
          <w:lang w:val="en-US"/>
        </w:rPr>
        <w:t xml:space="preserve"> of HRM or </w:t>
      </w:r>
      <w:r w:rsidR="00420E26" w:rsidRPr="00CE0C9E">
        <w:rPr>
          <w:lang w:val="en-US"/>
        </w:rPr>
        <w:t>an MNC’s</w:t>
      </w:r>
      <w:r w:rsidRPr="00CE0C9E">
        <w:rPr>
          <w:lang w:val="en-US"/>
        </w:rPr>
        <w:t xml:space="preserve"> country</w:t>
      </w:r>
      <w:r w:rsidR="00701257">
        <w:rPr>
          <w:lang w:val="en-US"/>
        </w:rPr>
        <w:t xml:space="preserve"> </w:t>
      </w:r>
      <w:r w:rsidRPr="00CE0C9E">
        <w:rPr>
          <w:lang w:val="en-US"/>
        </w:rPr>
        <w:t>of</w:t>
      </w:r>
      <w:r w:rsidR="00701257">
        <w:rPr>
          <w:lang w:val="en-US"/>
        </w:rPr>
        <w:t xml:space="preserve"> </w:t>
      </w:r>
      <w:r w:rsidRPr="00CE0C9E">
        <w:rPr>
          <w:lang w:val="en-US"/>
        </w:rPr>
        <w:t>origin (</w:t>
      </w:r>
      <w:proofErr w:type="spellStart"/>
      <w:r w:rsidRPr="00CE0C9E">
        <w:rPr>
          <w:lang w:val="en-US"/>
        </w:rPr>
        <w:t>Harzing</w:t>
      </w:r>
      <w:proofErr w:type="spellEnd"/>
      <w:r w:rsidRPr="00CE0C9E">
        <w:rPr>
          <w:lang w:val="en-US"/>
        </w:rPr>
        <w:t xml:space="preserve">, </w:t>
      </w:r>
      <w:r w:rsidR="007177E7" w:rsidRPr="00CE0C9E">
        <w:rPr>
          <w:lang w:val="en-US"/>
        </w:rPr>
        <w:t>1999</w:t>
      </w:r>
      <w:r w:rsidRPr="00CE0C9E">
        <w:rPr>
          <w:lang w:val="en-US"/>
        </w:rPr>
        <w:t>;</w:t>
      </w:r>
      <w:r w:rsidR="00420E26" w:rsidRPr="00CE0C9E">
        <w:rPr>
          <w:lang w:val="en-US"/>
        </w:rPr>
        <w:t xml:space="preserve"> Kopp, 1994;</w:t>
      </w:r>
      <w:r w:rsidRPr="00CE0C9E">
        <w:rPr>
          <w:lang w:val="en-US"/>
        </w:rPr>
        <w:t xml:space="preserve"> </w:t>
      </w:r>
      <w:proofErr w:type="spellStart"/>
      <w:r w:rsidRPr="00CE0C9E">
        <w:rPr>
          <w:lang w:val="en-US"/>
        </w:rPr>
        <w:t>Zsuzsanna</w:t>
      </w:r>
      <w:proofErr w:type="spellEnd"/>
      <w:r w:rsidRPr="00CE0C9E">
        <w:rPr>
          <w:lang w:val="en-US"/>
        </w:rPr>
        <w:t xml:space="preserve"> &amp; Maury, 2009). In line with this</w:t>
      </w:r>
      <w:r w:rsidR="007634E4" w:rsidRPr="00CE0C9E">
        <w:rPr>
          <w:lang w:val="en-US"/>
        </w:rPr>
        <w:t xml:space="preserve"> discourse on</w:t>
      </w:r>
      <w:r w:rsidRPr="00CE0C9E">
        <w:rPr>
          <w:lang w:val="en-US"/>
        </w:rPr>
        <w:t xml:space="preserve"> </w:t>
      </w:r>
      <w:r w:rsidR="00AC6FEE" w:rsidRPr="00CE0C9E">
        <w:rPr>
          <w:lang w:val="en-US"/>
        </w:rPr>
        <w:t>country</w:t>
      </w:r>
      <w:r w:rsidR="00701257">
        <w:rPr>
          <w:lang w:val="en-US"/>
        </w:rPr>
        <w:t xml:space="preserve"> </w:t>
      </w:r>
      <w:r w:rsidR="00AC6FEE" w:rsidRPr="00CE0C9E">
        <w:rPr>
          <w:lang w:val="en-US"/>
        </w:rPr>
        <w:t>of</w:t>
      </w:r>
      <w:r w:rsidR="00701257">
        <w:rPr>
          <w:lang w:val="en-US"/>
        </w:rPr>
        <w:t xml:space="preserve"> </w:t>
      </w:r>
      <w:r w:rsidR="00AC6FEE" w:rsidRPr="00CE0C9E">
        <w:rPr>
          <w:lang w:val="en-US"/>
        </w:rPr>
        <w:t>origin</w:t>
      </w:r>
      <w:r w:rsidRPr="00CE0C9E">
        <w:rPr>
          <w:lang w:val="en-US"/>
        </w:rPr>
        <w:t>, some argue that Chinese MNCs are at a developmental stage and</w:t>
      </w:r>
      <w:r w:rsidR="007634E4" w:rsidRPr="00CE0C9E">
        <w:rPr>
          <w:lang w:val="en-US"/>
        </w:rPr>
        <w:t>,</w:t>
      </w:r>
      <w:r w:rsidRPr="00CE0C9E">
        <w:rPr>
          <w:lang w:val="en-US"/>
        </w:rPr>
        <w:t xml:space="preserve"> hence</w:t>
      </w:r>
      <w:r w:rsidR="007634E4" w:rsidRPr="00CE0C9E">
        <w:rPr>
          <w:lang w:val="en-US"/>
        </w:rPr>
        <w:t>,</w:t>
      </w:r>
      <w:r w:rsidRPr="00CE0C9E">
        <w:rPr>
          <w:lang w:val="en-US"/>
        </w:rPr>
        <w:t xml:space="preserve"> </w:t>
      </w:r>
      <w:r w:rsidR="00701257">
        <w:rPr>
          <w:lang w:val="en-US"/>
        </w:rPr>
        <w:t xml:space="preserve">are </w:t>
      </w:r>
      <w:r w:rsidRPr="00CE0C9E">
        <w:rPr>
          <w:lang w:val="en-US"/>
        </w:rPr>
        <w:t>evolving toward standard practice</w:t>
      </w:r>
      <w:r w:rsidR="007177E7" w:rsidRPr="00CE0C9E">
        <w:rPr>
          <w:lang w:val="en-US"/>
        </w:rPr>
        <w:t xml:space="preserve"> (Shen &amp; Edwards, 2007)</w:t>
      </w:r>
      <w:r w:rsidRPr="00CE0C9E">
        <w:rPr>
          <w:lang w:val="en-US"/>
        </w:rPr>
        <w:t>. China’s transitional institutional environment and its lack of a representative national model have encouraged an approach in subsidiary management where trust relations are personal, not bureaucratic and standardi</w:t>
      </w:r>
      <w:r w:rsidR="00701257">
        <w:rPr>
          <w:lang w:val="en-US"/>
        </w:rPr>
        <w:t>z</w:t>
      </w:r>
      <w:r w:rsidRPr="00CE0C9E">
        <w:rPr>
          <w:lang w:val="en-US"/>
        </w:rPr>
        <w:t>ed</w:t>
      </w:r>
      <w:r w:rsidR="007177E7" w:rsidRPr="00CE0C9E">
        <w:rPr>
          <w:lang w:val="en-US"/>
        </w:rPr>
        <w:t xml:space="preserve"> (Cooke, 2012; 2014)</w:t>
      </w:r>
      <w:r w:rsidRPr="00CE0C9E">
        <w:rPr>
          <w:lang w:val="en-US"/>
        </w:rPr>
        <w:t xml:space="preserve">. The preference for using </w:t>
      </w:r>
      <w:r w:rsidR="00385884" w:rsidRPr="00CE0C9E">
        <w:rPr>
          <w:lang w:val="en-US"/>
        </w:rPr>
        <w:t>expatriates</w:t>
      </w:r>
      <w:r w:rsidRPr="00CE0C9E">
        <w:rPr>
          <w:lang w:val="en-US"/>
        </w:rPr>
        <w:t xml:space="preserve"> </w:t>
      </w:r>
      <w:r w:rsidR="00701257">
        <w:rPr>
          <w:lang w:val="en-US"/>
        </w:rPr>
        <w:t>who have</w:t>
      </w:r>
      <w:r w:rsidRPr="00CE0C9E">
        <w:rPr>
          <w:lang w:val="en-US"/>
        </w:rPr>
        <w:t xml:space="preserve"> personal connections </w:t>
      </w:r>
      <w:r w:rsidR="00701257">
        <w:rPr>
          <w:lang w:val="en-US"/>
        </w:rPr>
        <w:t>with</w:t>
      </w:r>
      <w:r w:rsidRPr="00CE0C9E">
        <w:rPr>
          <w:lang w:val="en-US"/>
        </w:rPr>
        <w:t xml:space="preserve"> </w:t>
      </w:r>
      <w:r w:rsidR="00385884" w:rsidRPr="00CE0C9E">
        <w:rPr>
          <w:lang w:val="en-US"/>
        </w:rPr>
        <w:t xml:space="preserve">trusted </w:t>
      </w:r>
      <w:r w:rsidRPr="00CE0C9E">
        <w:rPr>
          <w:lang w:val="en-US"/>
        </w:rPr>
        <w:t>managers therefore mirrors the need for continuous and incremental adjustment</w:t>
      </w:r>
      <w:r w:rsidR="00701257">
        <w:rPr>
          <w:lang w:val="en-US"/>
        </w:rPr>
        <w:t>s</w:t>
      </w:r>
      <w:r w:rsidRPr="00CE0C9E">
        <w:rPr>
          <w:lang w:val="en-US"/>
        </w:rPr>
        <w:t xml:space="preserve"> to a dynamic external environment</w:t>
      </w:r>
      <w:r w:rsidR="00701257">
        <w:rPr>
          <w:lang w:val="en-US"/>
        </w:rPr>
        <w:t xml:space="preserve"> and is</w:t>
      </w:r>
      <w:r w:rsidRPr="00CE0C9E">
        <w:rPr>
          <w:lang w:val="en-US"/>
        </w:rPr>
        <w:t xml:space="preserve"> </w:t>
      </w:r>
      <w:r w:rsidR="00701257">
        <w:rPr>
          <w:lang w:val="en-US"/>
        </w:rPr>
        <w:t>viewed</w:t>
      </w:r>
      <w:r w:rsidRPr="00CE0C9E">
        <w:rPr>
          <w:lang w:val="en-US"/>
        </w:rPr>
        <w:t xml:space="preserve"> by some as unique to Chinese MNCs </w:t>
      </w:r>
      <w:r w:rsidR="00331609" w:rsidRPr="00CE0C9E">
        <w:rPr>
          <w:lang w:val="en-US"/>
        </w:rPr>
        <w:t>(Shen, 2006)</w:t>
      </w:r>
      <w:r w:rsidRPr="00CE0C9E">
        <w:rPr>
          <w:lang w:val="en-US"/>
        </w:rPr>
        <w:t>.</w:t>
      </w:r>
      <w:r w:rsidR="005F0606" w:rsidRPr="00CE0C9E">
        <w:rPr>
          <w:lang w:val="en-US"/>
        </w:rPr>
        <w:t xml:space="preserve"> </w:t>
      </w:r>
      <w:r w:rsidR="00B37B9C" w:rsidRPr="00CE0C9E">
        <w:rPr>
          <w:lang w:val="en-US"/>
        </w:rPr>
        <w:t xml:space="preserve">At </w:t>
      </w:r>
      <w:r w:rsidR="00701257">
        <w:rPr>
          <w:lang w:val="en-US"/>
        </w:rPr>
        <w:t xml:space="preserve">the </w:t>
      </w:r>
      <w:r w:rsidR="00B37B9C" w:rsidRPr="00CE0C9E">
        <w:rPr>
          <w:lang w:val="en-US"/>
        </w:rPr>
        <w:t xml:space="preserve">firm level, </w:t>
      </w:r>
      <w:r w:rsidR="00701257">
        <w:rPr>
          <w:lang w:val="en-US"/>
        </w:rPr>
        <w:t xml:space="preserve">the </w:t>
      </w:r>
      <w:r w:rsidR="00B37B9C" w:rsidRPr="00CE0C9E">
        <w:rPr>
          <w:lang w:val="en-US"/>
        </w:rPr>
        <w:t xml:space="preserve">use of expatriates is explained by Chinese MNCs’ strategic motivations </w:t>
      </w:r>
      <w:r w:rsidR="00701257">
        <w:rPr>
          <w:lang w:val="en-US"/>
        </w:rPr>
        <w:t>for</w:t>
      </w:r>
      <w:r w:rsidR="00B37B9C" w:rsidRPr="00CE0C9E">
        <w:rPr>
          <w:lang w:val="en-US"/>
        </w:rPr>
        <w:t xml:space="preserve"> investing overseas (Jackson and Horwitz, 2017; Meyer and Xin, 2017). The managerial purposes of controlling </w:t>
      </w:r>
      <w:r w:rsidR="00093DCD">
        <w:rPr>
          <w:lang w:val="en-US"/>
        </w:rPr>
        <w:t>labor</w:t>
      </w:r>
      <w:r w:rsidR="00B37B9C" w:rsidRPr="00CE0C9E">
        <w:rPr>
          <w:lang w:val="en-US"/>
        </w:rPr>
        <w:t xml:space="preserve"> cost</w:t>
      </w:r>
      <w:r w:rsidR="00701257">
        <w:rPr>
          <w:lang w:val="en-US"/>
        </w:rPr>
        <w:t>s</w:t>
      </w:r>
      <w:r w:rsidR="00B37B9C" w:rsidRPr="00CE0C9E">
        <w:rPr>
          <w:lang w:val="en-US"/>
        </w:rPr>
        <w:t xml:space="preserve">, restraining </w:t>
      </w:r>
      <w:r w:rsidR="00093DCD">
        <w:rPr>
          <w:lang w:val="en-US"/>
        </w:rPr>
        <w:t>labor</w:t>
      </w:r>
      <w:r w:rsidR="00701257">
        <w:rPr>
          <w:lang w:val="en-US"/>
        </w:rPr>
        <w:t>’s</w:t>
      </w:r>
      <w:r w:rsidR="00B37B9C" w:rsidRPr="00CE0C9E">
        <w:rPr>
          <w:lang w:val="en-US"/>
        </w:rPr>
        <w:t xml:space="preserve"> mobility and </w:t>
      </w:r>
      <w:r w:rsidR="00B37B9C" w:rsidRPr="00CE0C9E">
        <w:rPr>
          <w:lang w:val="en-US"/>
        </w:rPr>
        <w:lastRenderedPageBreak/>
        <w:t xml:space="preserve">monitoring workplace </w:t>
      </w:r>
      <w:r w:rsidR="00CE0C9E">
        <w:rPr>
          <w:lang w:val="en-US"/>
        </w:rPr>
        <w:t>behavior</w:t>
      </w:r>
      <w:r w:rsidR="00B37B9C" w:rsidRPr="00CE0C9E">
        <w:rPr>
          <w:lang w:val="en-US"/>
        </w:rPr>
        <w:t xml:space="preserve"> are considered </w:t>
      </w:r>
      <w:r w:rsidR="008A5608" w:rsidRPr="00CE0C9E">
        <w:rPr>
          <w:lang w:val="en-US"/>
        </w:rPr>
        <w:t xml:space="preserve">key to </w:t>
      </w:r>
      <w:r w:rsidR="0010252B" w:rsidRPr="00CE0C9E">
        <w:rPr>
          <w:lang w:val="en-US"/>
        </w:rPr>
        <w:t>understanding the employment of expatriates</w:t>
      </w:r>
      <w:r w:rsidR="00B37B9C" w:rsidRPr="00CE0C9E">
        <w:rPr>
          <w:lang w:val="en-US"/>
        </w:rPr>
        <w:t xml:space="preserve">. </w:t>
      </w:r>
      <w:r w:rsidR="00167FB2" w:rsidRPr="00CE0C9E">
        <w:rPr>
          <w:lang w:val="en-US"/>
        </w:rPr>
        <w:t>Some suggest</w:t>
      </w:r>
      <w:r w:rsidR="009D42B3" w:rsidRPr="00CE0C9E">
        <w:rPr>
          <w:lang w:val="en-US"/>
        </w:rPr>
        <w:t xml:space="preserve"> that disciplined, tolerant and hard</w:t>
      </w:r>
      <w:r w:rsidR="007634E4" w:rsidRPr="00CE0C9E">
        <w:rPr>
          <w:lang w:val="en-US"/>
        </w:rPr>
        <w:t>-</w:t>
      </w:r>
      <w:r w:rsidR="009D42B3" w:rsidRPr="00CE0C9E">
        <w:rPr>
          <w:lang w:val="en-US"/>
        </w:rPr>
        <w:t xml:space="preserve">working Chinese workers are </w:t>
      </w:r>
      <w:r w:rsidR="00AC6FEE" w:rsidRPr="00CE0C9E">
        <w:rPr>
          <w:lang w:val="en-US"/>
        </w:rPr>
        <w:t>one element</w:t>
      </w:r>
      <w:r w:rsidR="009D42B3" w:rsidRPr="00CE0C9E">
        <w:rPr>
          <w:lang w:val="en-US"/>
        </w:rPr>
        <w:t xml:space="preserve"> </w:t>
      </w:r>
      <w:r w:rsidR="00701257">
        <w:rPr>
          <w:lang w:val="en-US"/>
        </w:rPr>
        <w:t>of</w:t>
      </w:r>
      <w:r w:rsidR="00AC6FEE" w:rsidRPr="00CE0C9E">
        <w:rPr>
          <w:lang w:val="en-US"/>
        </w:rPr>
        <w:t xml:space="preserve"> the</w:t>
      </w:r>
      <w:r w:rsidR="009D42B3" w:rsidRPr="00CE0C9E">
        <w:rPr>
          <w:lang w:val="en-US"/>
        </w:rPr>
        <w:t xml:space="preserve"> competitive advantage Chinese MNCs intend to reproduce overseas </w:t>
      </w:r>
      <w:r w:rsidR="00FA5F46" w:rsidRPr="00CE0C9E">
        <w:rPr>
          <w:lang w:val="en-US"/>
        </w:rPr>
        <w:t>(Rui</w:t>
      </w:r>
      <w:r w:rsidR="007634E4" w:rsidRPr="00CE0C9E">
        <w:rPr>
          <w:lang w:val="en-US"/>
        </w:rPr>
        <w:t xml:space="preserve"> et al.</w:t>
      </w:r>
      <w:r w:rsidR="00FA5F46" w:rsidRPr="00CE0C9E">
        <w:rPr>
          <w:lang w:val="en-US"/>
        </w:rPr>
        <w:t>, 2017).</w:t>
      </w:r>
      <w:r w:rsidRPr="00CE0C9E">
        <w:rPr>
          <w:lang w:val="en-US"/>
        </w:rPr>
        <w:t xml:space="preserve"> </w:t>
      </w:r>
      <w:r w:rsidR="00701257">
        <w:rPr>
          <w:lang w:val="en-US"/>
        </w:rPr>
        <w:t>Because</w:t>
      </w:r>
      <w:r w:rsidR="00385884" w:rsidRPr="00CE0C9E">
        <w:rPr>
          <w:lang w:val="en-US"/>
        </w:rPr>
        <w:t xml:space="preserve"> many Chinese investment</w:t>
      </w:r>
      <w:r w:rsidR="005F0606" w:rsidRPr="00CE0C9E">
        <w:rPr>
          <w:lang w:val="en-US"/>
        </w:rPr>
        <w:t>s</w:t>
      </w:r>
      <w:r w:rsidR="00385884" w:rsidRPr="00CE0C9E">
        <w:rPr>
          <w:lang w:val="en-US"/>
        </w:rPr>
        <w:t xml:space="preserve"> are part of governmental aid projects, other researchers </w:t>
      </w:r>
      <w:r w:rsidRPr="00CE0C9E">
        <w:rPr>
          <w:lang w:val="en-US"/>
        </w:rPr>
        <w:t>turn to post-colonial analys</w:t>
      </w:r>
      <w:r w:rsidR="00701257">
        <w:rPr>
          <w:lang w:val="en-US"/>
        </w:rPr>
        <w:t>e</w:t>
      </w:r>
      <w:r w:rsidRPr="00CE0C9E">
        <w:rPr>
          <w:lang w:val="en-US"/>
        </w:rPr>
        <w:t>s for theoretical frame</w:t>
      </w:r>
      <w:r w:rsidR="007634E4" w:rsidRPr="00CE0C9E">
        <w:rPr>
          <w:lang w:val="en-US"/>
        </w:rPr>
        <w:t>work</w:t>
      </w:r>
      <w:r w:rsidRPr="00CE0C9E">
        <w:rPr>
          <w:lang w:val="en-US"/>
        </w:rPr>
        <w:t xml:space="preserve">s and explain Chinese MNCs’ </w:t>
      </w:r>
      <w:r w:rsidR="00701257">
        <w:rPr>
          <w:lang w:val="en-US"/>
        </w:rPr>
        <w:t>“</w:t>
      </w:r>
      <w:r w:rsidRPr="00CE0C9E">
        <w:rPr>
          <w:lang w:val="en-US"/>
        </w:rPr>
        <w:t>distinctiveness</w:t>
      </w:r>
      <w:r w:rsidR="00701257">
        <w:rPr>
          <w:lang w:val="en-US"/>
        </w:rPr>
        <w:t>”</w:t>
      </w:r>
      <w:r w:rsidRPr="00CE0C9E">
        <w:rPr>
          <w:lang w:val="en-US"/>
        </w:rPr>
        <w:t xml:space="preserve"> as a manifestation of cultural superiority promoted by </w:t>
      </w:r>
      <w:r w:rsidR="00701257">
        <w:rPr>
          <w:lang w:val="en-US"/>
        </w:rPr>
        <w:t>large</w:t>
      </w:r>
      <w:r w:rsidRPr="00CE0C9E">
        <w:rPr>
          <w:lang w:val="en-US"/>
        </w:rPr>
        <w:t xml:space="preserve"> firms backed</w:t>
      </w:r>
      <w:r w:rsidR="007634E4" w:rsidRPr="00CE0C9E">
        <w:rPr>
          <w:lang w:val="en-US"/>
        </w:rPr>
        <w:t xml:space="preserve"> </w:t>
      </w:r>
      <w:r w:rsidRPr="00CE0C9E">
        <w:rPr>
          <w:lang w:val="en-US"/>
        </w:rPr>
        <w:t>up by an emerging</w:t>
      </w:r>
      <w:r w:rsidR="00701257">
        <w:rPr>
          <w:lang w:val="en-US"/>
        </w:rPr>
        <w:t>,</w:t>
      </w:r>
      <w:r w:rsidRPr="00CE0C9E">
        <w:rPr>
          <w:lang w:val="en-US"/>
        </w:rPr>
        <w:t xml:space="preserve"> powerful state</w:t>
      </w:r>
      <w:r w:rsidR="00331609" w:rsidRPr="00CE0C9E">
        <w:rPr>
          <w:lang w:val="en-US"/>
        </w:rPr>
        <w:t xml:space="preserve"> (Jackson, 2012; </w:t>
      </w:r>
      <w:proofErr w:type="spellStart"/>
      <w:r w:rsidR="00331609" w:rsidRPr="00CE0C9E">
        <w:rPr>
          <w:lang w:val="en-US"/>
        </w:rPr>
        <w:t>Komoche</w:t>
      </w:r>
      <w:proofErr w:type="spellEnd"/>
      <w:r w:rsidR="00331609" w:rsidRPr="00CE0C9E">
        <w:rPr>
          <w:lang w:val="en-US"/>
        </w:rPr>
        <w:t xml:space="preserve"> &amp; </w:t>
      </w:r>
      <w:proofErr w:type="spellStart"/>
      <w:r w:rsidR="00331609" w:rsidRPr="00CE0C9E">
        <w:rPr>
          <w:lang w:val="en-US"/>
        </w:rPr>
        <w:t>Siebers</w:t>
      </w:r>
      <w:proofErr w:type="spellEnd"/>
      <w:r w:rsidR="00331609" w:rsidRPr="00CE0C9E">
        <w:rPr>
          <w:lang w:val="en-US"/>
        </w:rPr>
        <w:t>, 2014)</w:t>
      </w:r>
      <w:r w:rsidRPr="00CE0C9E">
        <w:rPr>
          <w:lang w:val="en-US"/>
        </w:rPr>
        <w:t xml:space="preserve">. </w:t>
      </w:r>
    </w:p>
    <w:p w14:paraId="5DD73448" w14:textId="74D2AB30" w:rsidR="00B47D23" w:rsidRPr="00CE0C9E" w:rsidRDefault="00AB2D90" w:rsidP="00C12C59">
      <w:pPr>
        <w:pStyle w:val="Newparagraph"/>
        <w:rPr>
          <w:lang w:val="en-US"/>
        </w:rPr>
      </w:pPr>
      <w:r w:rsidRPr="00CE0C9E">
        <w:rPr>
          <w:lang w:val="en-US"/>
        </w:rPr>
        <w:t xml:space="preserve">These arguments reflect </w:t>
      </w:r>
      <w:r w:rsidR="002B73C7" w:rsidRPr="00CE0C9E">
        <w:rPr>
          <w:lang w:val="en-US"/>
        </w:rPr>
        <w:t xml:space="preserve">the dominance </w:t>
      </w:r>
      <w:r w:rsidRPr="00CE0C9E">
        <w:rPr>
          <w:lang w:val="en-US"/>
        </w:rPr>
        <w:t xml:space="preserve">of </w:t>
      </w:r>
      <w:r w:rsidR="008E68C6">
        <w:rPr>
          <w:lang w:val="en-US"/>
        </w:rPr>
        <w:t>the</w:t>
      </w:r>
      <w:r w:rsidRPr="00CE0C9E">
        <w:rPr>
          <w:lang w:val="en-US"/>
        </w:rPr>
        <w:t xml:space="preserve"> country-of-origin discourse</w:t>
      </w:r>
      <w:r w:rsidR="00AC6FEE" w:rsidRPr="00CE0C9E">
        <w:rPr>
          <w:lang w:val="en-US"/>
        </w:rPr>
        <w:t xml:space="preserve"> within the institutionalist analysis of international business studies</w:t>
      </w:r>
      <w:r w:rsidRPr="00CE0C9E">
        <w:rPr>
          <w:lang w:val="en-US"/>
        </w:rPr>
        <w:t xml:space="preserve">, particularly in highlighting the distinctiveness in the patterns of expatriation and in tracing the national social institutions that enable or embrace these patterns. The </w:t>
      </w:r>
      <w:r w:rsidR="008E68C6">
        <w:rPr>
          <w:lang w:val="en-US"/>
        </w:rPr>
        <w:t>“</w:t>
      </w:r>
      <w:r w:rsidRPr="00CE0C9E">
        <w:rPr>
          <w:lang w:val="en-US"/>
        </w:rPr>
        <w:t>home country</w:t>
      </w:r>
      <w:r w:rsidR="008E68C6">
        <w:rPr>
          <w:lang w:val="en-US"/>
        </w:rPr>
        <w:t>”</w:t>
      </w:r>
      <w:r w:rsidRPr="00CE0C9E">
        <w:rPr>
          <w:lang w:val="en-US"/>
        </w:rPr>
        <w:t xml:space="preserve"> serves as an underlin</w:t>
      </w:r>
      <w:r w:rsidR="008E68C6">
        <w:rPr>
          <w:lang w:val="en-US"/>
        </w:rPr>
        <w:t>ed</w:t>
      </w:r>
      <w:r w:rsidRPr="00CE0C9E">
        <w:rPr>
          <w:lang w:val="en-US"/>
        </w:rPr>
        <w:t xml:space="preserve"> reference point to explain the employment policies adopted by MNCs. These studies are insightful in terms of unpacking the </w:t>
      </w:r>
      <w:r w:rsidR="008E68C6">
        <w:rPr>
          <w:lang w:val="en-US"/>
        </w:rPr>
        <w:t>“</w:t>
      </w:r>
      <w:proofErr w:type="spellStart"/>
      <w:r w:rsidRPr="00CE0C9E">
        <w:rPr>
          <w:lang w:val="en-US"/>
        </w:rPr>
        <w:t>Chineseness</w:t>
      </w:r>
      <w:proofErr w:type="spellEnd"/>
      <w:r w:rsidR="008E68C6">
        <w:rPr>
          <w:lang w:val="en-US"/>
        </w:rPr>
        <w:t>”</w:t>
      </w:r>
      <w:r w:rsidRPr="00CE0C9E">
        <w:rPr>
          <w:lang w:val="en-US"/>
        </w:rPr>
        <w:t xml:space="preserve"> embodied in the patterns of expatriation. However, limited effort has been </w:t>
      </w:r>
      <w:r w:rsidR="001A5E26">
        <w:rPr>
          <w:lang w:val="en-US"/>
        </w:rPr>
        <w:t>exerted</w:t>
      </w:r>
      <w:r w:rsidRPr="00CE0C9E">
        <w:rPr>
          <w:lang w:val="en-US"/>
        </w:rPr>
        <w:t xml:space="preserve"> to </w:t>
      </w:r>
      <w:r w:rsidR="001A5E26">
        <w:rPr>
          <w:lang w:val="en-US"/>
        </w:rPr>
        <w:t>determine</w:t>
      </w:r>
      <w:r w:rsidRPr="00CE0C9E">
        <w:rPr>
          <w:lang w:val="en-US"/>
        </w:rPr>
        <w:t xml:space="preserve"> the theoretical significance of</w:t>
      </w:r>
      <w:r w:rsidR="007634E4" w:rsidRPr="00CE0C9E">
        <w:rPr>
          <w:lang w:val="en-US"/>
        </w:rPr>
        <w:t xml:space="preserve"> the polarity of</w:t>
      </w:r>
      <w:r w:rsidRPr="00CE0C9E">
        <w:rPr>
          <w:lang w:val="en-US"/>
        </w:rPr>
        <w:t xml:space="preserve"> such cases in which the central construct of a social phenomenon is most evident (</w:t>
      </w:r>
      <w:proofErr w:type="spellStart"/>
      <w:r w:rsidRPr="00CE0C9E">
        <w:rPr>
          <w:lang w:val="en-US"/>
        </w:rPr>
        <w:t>Eisenhardt</w:t>
      </w:r>
      <w:proofErr w:type="spellEnd"/>
      <w:r w:rsidRPr="00CE0C9E">
        <w:rPr>
          <w:lang w:val="en-US"/>
        </w:rPr>
        <w:t xml:space="preserve"> &amp; </w:t>
      </w:r>
      <w:proofErr w:type="spellStart"/>
      <w:r w:rsidRPr="00CE0C9E">
        <w:rPr>
          <w:lang w:val="en-US"/>
        </w:rPr>
        <w:t>Graebner</w:t>
      </w:r>
      <w:proofErr w:type="spellEnd"/>
      <w:r w:rsidRPr="00CE0C9E">
        <w:rPr>
          <w:lang w:val="en-US"/>
        </w:rPr>
        <w:t xml:space="preserve">, 2007: 27). In particular, we need to consider </w:t>
      </w:r>
      <w:r w:rsidR="001A5E26">
        <w:rPr>
          <w:lang w:val="en-US"/>
        </w:rPr>
        <w:t xml:space="preserve">the </w:t>
      </w:r>
      <w:r w:rsidRPr="00CE0C9E">
        <w:rPr>
          <w:lang w:val="en-US"/>
        </w:rPr>
        <w:t xml:space="preserve">roles played by Chinese </w:t>
      </w:r>
      <w:r w:rsidR="007634E4" w:rsidRPr="00CE0C9E">
        <w:rPr>
          <w:lang w:val="en-US"/>
        </w:rPr>
        <w:t xml:space="preserve">MNCs </w:t>
      </w:r>
      <w:r w:rsidRPr="00CE0C9E">
        <w:rPr>
          <w:lang w:val="en-US"/>
        </w:rPr>
        <w:t xml:space="preserve">as political economy actors, which take </w:t>
      </w:r>
      <w:r w:rsidR="001A5E26">
        <w:rPr>
          <w:lang w:val="en-US"/>
        </w:rPr>
        <w:t xml:space="preserve">the </w:t>
      </w:r>
      <w:r w:rsidRPr="00CE0C9E">
        <w:rPr>
          <w:lang w:val="en-US"/>
        </w:rPr>
        <w:t xml:space="preserve">commodification of </w:t>
      </w:r>
      <w:r w:rsidR="00093DCD">
        <w:rPr>
          <w:lang w:val="en-US"/>
        </w:rPr>
        <w:t>labor</w:t>
      </w:r>
      <w:r w:rsidRPr="00CE0C9E">
        <w:rPr>
          <w:lang w:val="en-US"/>
        </w:rPr>
        <w:t xml:space="preserve"> beyond the national stage and into an increasingly integrated global </w:t>
      </w:r>
      <w:r w:rsidR="00093DCD">
        <w:rPr>
          <w:lang w:val="en-US"/>
        </w:rPr>
        <w:t>labor</w:t>
      </w:r>
      <w:r w:rsidRPr="00CE0C9E">
        <w:rPr>
          <w:lang w:val="en-US"/>
        </w:rPr>
        <w:t xml:space="preserve"> market</w:t>
      </w:r>
      <w:r w:rsidR="00A70D49" w:rsidRPr="00CE0C9E">
        <w:rPr>
          <w:lang w:val="en-US"/>
        </w:rPr>
        <w:t xml:space="preserve"> (</w:t>
      </w:r>
      <w:proofErr w:type="spellStart"/>
      <w:r w:rsidR="00A70D49" w:rsidRPr="00CE0C9E">
        <w:rPr>
          <w:lang w:val="en-US"/>
        </w:rPr>
        <w:t>Westra</w:t>
      </w:r>
      <w:proofErr w:type="spellEnd"/>
      <w:r w:rsidR="00A70D49" w:rsidRPr="00CE0C9E">
        <w:rPr>
          <w:lang w:val="en-US"/>
        </w:rPr>
        <w:t>, 2017)</w:t>
      </w:r>
      <w:r w:rsidRPr="00CE0C9E">
        <w:rPr>
          <w:lang w:val="en-US"/>
        </w:rPr>
        <w:t xml:space="preserve">. It seems </w:t>
      </w:r>
      <w:r w:rsidR="001A5E26">
        <w:rPr>
          <w:lang w:val="en-US"/>
        </w:rPr>
        <w:t xml:space="preserve">that </w:t>
      </w:r>
      <w:r w:rsidRPr="00CE0C9E">
        <w:rPr>
          <w:lang w:val="en-US"/>
        </w:rPr>
        <w:t xml:space="preserve">we rarely </w:t>
      </w:r>
      <w:r w:rsidR="001A5E26">
        <w:rPr>
          <w:lang w:val="en-US"/>
        </w:rPr>
        <w:t>examine</w:t>
      </w:r>
      <w:r w:rsidRPr="00CE0C9E">
        <w:rPr>
          <w:lang w:val="en-US"/>
        </w:rPr>
        <w:t xml:space="preserve"> what the distinctiveness of the newcomers’ approach means to </w:t>
      </w:r>
      <w:r w:rsidR="001A5E26">
        <w:rPr>
          <w:lang w:val="en-US"/>
        </w:rPr>
        <w:t>“</w:t>
      </w:r>
      <w:r w:rsidRPr="00CE0C9E">
        <w:rPr>
          <w:lang w:val="en-US"/>
        </w:rPr>
        <w:t>the rules of the game</w:t>
      </w:r>
      <w:r w:rsidR="001A5E26">
        <w:rPr>
          <w:lang w:val="en-US"/>
        </w:rPr>
        <w:t>”</w:t>
      </w:r>
      <w:r w:rsidRPr="00CE0C9E">
        <w:rPr>
          <w:lang w:val="en-US"/>
        </w:rPr>
        <w:t xml:space="preserve"> played by </w:t>
      </w:r>
      <w:r w:rsidR="007634E4" w:rsidRPr="00CE0C9E">
        <w:rPr>
          <w:lang w:val="en-US"/>
        </w:rPr>
        <w:t>MNCs</w:t>
      </w:r>
      <w:r w:rsidR="001A5E26">
        <w:rPr>
          <w:lang w:val="en-US"/>
        </w:rPr>
        <w:t>,</w:t>
      </w:r>
      <w:r w:rsidRPr="00CE0C9E">
        <w:rPr>
          <w:lang w:val="en-US"/>
        </w:rPr>
        <w:t xml:space="preserve"> which to a large extent reflect </w:t>
      </w:r>
      <w:r w:rsidR="001A5E26">
        <w:rPr>
          <w:lang w:val="en-US"/>
        </w:rPr>
        <w:t>“</w:t>
      </w:r>
      <w:r w:rsidRPr="00CE0C9E">
        <w:rPr>
          <w:lang w:val="en-US"/>
        </w:rPr>
        <w:t>a predominantly Anglo-American approach to theorizing MNCs</w:t>
      </w:r>
      <w:r w:rsidR="001A5E26">
        <w:rPr>
          <w:lang w:val="en-US"/>
        </w:rPr>
        <w:t>”</w:t>
      </w:r>
      <w:r w:rsidR="00331609" w:rsidRPr="00CE0C9E">
        <w:rPr>
          <w:lang w:val="en-US"/>
        </w:rPr>
        <w:t xml:space="preserve"> (Mathews, 2006: 17)</w:t>
      </w:r>
      <w:r w:rsidRPr="00CE0C9E">
        <w:rPr>
          <w:lang w:val="en-US"/>
        </w:rPr>
        <w:t>. The empirical significance of the</w:t>
      </w:r>
      <w:r w:rsidR="007634E4" w:rsidRPr="00CE0C9E">
        <w:rPr>
          <w:lang w:val="en-US"/>
        </w:rPr>
        <w:t xml:space="preserve"> case of</w:t>
      </w:r>
      <w:r w:rsidRPr="00CE0C9E">
        <w:rPr>
          <w:lang w:val="en-US"/>
        </w:rPr>
        <w:t xml:space="preserve"> China points us toward</w:t>
      </w:r>
      <w:r w:rsidR="001A5E26">
        <w:rPr>
          <w:lang w:val="en-US"/>
        </w:rPr>
        <w:t xml:space="preserve"> a</w:t>
      </w:r>
      <w:r w:rsidRPr="00CE0C9E">
        <w:rPr>
          <w:lang w:val="en-US"/>
        </w:rPr>
        <w:t xml:space="preserve"> rethinking </w:t>
      </w:r>
      <w:r w:rsidR="001A5E26">
        <w:rPr>
          <w:lang w:val="en-US"/>
        </w:rPr>
        <w:t xml:space="preserve">of </w:t>
      </w:r>
      <w:r w:rsidRPr="00CE0C9E">
        <w:rPr>
          <w:lang w:val="en-US"/>
        </w:rPr>
        <w:t xml:space="preserve">the dominant paradigm </w:t>
      </w:r>
      <w:r w:rsidR="001A5E26">
        <w:rPr>
          <w:lang w:val="en-US"/>
        </w:rPr>
        <w:t>in</w:t>
      </w:r>
      <w:r w:rsidRPr="00CE0C9E">
        <w:rPr>
          <w:lang w:val="en-US"/>
        </w:rPr>
        <w:t xml:space="preserve"> comparative studies of expatriation. It </w:t>
      </w:r>
      <w:r w:rsidR="007634E4" w:rsidRPr="00CE0C9E">
        <w:rPr>
          <w:lang w:val="en-US"/>
        </w:rPr>
        <w:t xml:space="preserve">may </w:t>
      </w:r>
      <w:r w:rsidRPr="00CE0C9E">
        <w:rPr>
          <w:lang w:val="en-US"/>
        </w:rPr>
        <w:t xml:space="preserve">well be time to move away from probing the national origins or the </w:t>
      </w:r>
      <w:r w:rsidRPr="00CE0C9E">
        <w:rPr>
          <w:lang w:val="en-US"/>
        </w:rPr>
        <w:lastRenderedPageBreak/>
        <w:t>Chinese character of expatriation and reframe expatriation in the context of the international political economy of capital relocation and cross-border work deployment.</w:t>
      </w:r>
      <w:r w:rsidR="00D70156" w:rsidRPr="00CE0C9E">
        <w:rPr>
          <w:lang w:val="en-US"/>
        </w:rPr>
        <w:t xml:space="preserve"> </w:t>
      </w:r>
      <w:r w:rsidR="00AC6FEE" w:rsidRPr="00CE0C9E">
        <w:rPr>
          <w:lang w:val="en-US"/>
        </w:rPr>
        <w:t>To do so, a theoretical framework that underpin</w:t>
      </w:r>
      <w:r w:rsidR="007352D9" w:rsidRPr="00CE0C9E">
        <w:rPr>
          <w:lang w:val="en-US"/>
        </w:rPr>
        <w:t>s</w:t>
      </w:r>
      <w:r w:rsidR="00AC6FEE" w:rsidRPr="00CE0C9E">
        <w:rPr>
          <w:lang w:val="en-US"/>
        </w:rPr>
        <w:t xml:space="preserve"> the </w:t>
      </w:r>
      <w:r w:rsidR="00275136" w:rsidRPr="00CE0C9E">
        <w:rPr>
          <w:lang w:val="en-US"/>
        </w:rPr>
        <w:t xml:space="preserve">diverse </w:t>
      </w:r>
      <w:r w:rsidR="0071601B" w:rsidRPr="00CE0C9E">
        <w:rPr>
          <w:lang w:val="en-US"/>
        </w:rPr>
        <w:t xml:space="preserve">social relations </w:t>
      </w:r>
      <w:r w:rsidR="001A5E26">
        <w:rPr>
          <w:lang w:val="en-US"/>
        </w:rPr>
        <w:t>involved in</w:t>
      </w:r>
      <w:r w:rsidR="0071601B" w:rsidRPr="00CE0C9E">
        <w:rPr>
          <w:lang w:val="en-US"/>
        </w:rPr>
        <w:t xml:space="preserve"> expatriation </w:t>
      </w:r>
      <w:r w:rsidR="00AC6FEE" w:rsidRPr="00CE0C9E">
        <w:rPr>
          <w:lang w:val="en-US"/>
        </w:rPr>
        <w:t xml:space="preserve">is needed. </w:t>
      </w:r>
    </w:p>
    <w:p w14:paraId="27E1DF83" w14:textId="74138422" w:rsidR="0032532D" w:rsidRPr="00CE0C9E" w:rsidRDefault="0032532D" w:rsidP="00493A90">
      <w:pPr>
        <w:pStyle w:val="Heading1"/>
        <w:rPr>
          <w:lang w:val="en-US"/>
        </w:rPr>
      </w:pPr>
      <w:r w:rsidRPr="00CE0C9E">
        <w:rPr>
          <w:lang w:val="en-US"/>
        </w:rPr>
        <w:t>Theoretical Perspective</w:t>
      </w:r>
    </w:p>
    <w:p w14:paraId="5BB62D90" w14:textId="50FE4DA4" w:rsidR="001C4297" w:rsidRPr="00CE0C9E" w:rsidRDefault="00564AF1" w:rsidP="00C12C59">
      <w:pPr>
        <w:pStyle w:val="Heading2"/>
        <w:rPr>
          <w:lang w:val="en-US"/>
        </w:rPr>
      </w:pPr>
      <w:r w:rsidRPr="00CE0C9E">
        <w:rPr>
          <w:lang w:val="en-US"/>
        </w:rPr>
        <w:t>Embodiment</w:t>
      </w:r>
      <w:r w:rsidR="001C4297" w:rsidRPr="00CE0C9E">
        <w:rPr>
          <w:lang w:val="en-US"/>
        </w:rPr>
        <w:t xml:space="preserve">: </w:t>
      </w:r>
      <w:r w:rsidR="00A64510" w:rsidRPr="00CE0C9E">
        <w:rPr>
          <w:lang w:val="en-US"/>
        </w:rPr>
        <w:t>global function of</w:t>
      </w:r>
      <w:r w:rsidR="001C4297" w:rsidRPr="00CE0C9E">
        <w:rPr>
          <w:lang w:val="en-US"/>
        </w:rPr>
        <w:t xml:space="preserve"> capital and </w:t>
      </w:r>
      <w:r w:rsidR="00A64510" w:rsidRPr="00CE0C9E">
        <w:rPr>
          <w:lang w:val="en-US"/>
        </w:rPr>
        <w:t xml:space="preserve">collective </w:t>
      </w:r>
      <w:r w:rsidR="001C4297" w:rsidRPr="00CE0C9E">
        <w:rPr>
          <w:lang w:val="en-US"/>
        </w:rPr>
        <w:t xml:space="preserve">function </w:t>
      </w:r>
      <w:r w:rsidR="00A64510" w:rsidRPr="00CE0C9E">
        <w:rPr>
          <w:lang w:val="en-US"/>
        </w:rPr>
        <w:t xml:space="preserve">of </w:t>
      </w:r>
      <w:r w:rsidR="00093DCD">
        <w:rPr>
          <w:lang w:val="en-US"/>
        </w:rPr>
        <w:t>labor</w:t>
      </w:r>
    </w:p>
    <w:p w14:paraId="76FEC760" w14:textId="0728BEAF" w:rsidR="00A64510" w:rsidRPr="00CE0C9E" w:rsidRDefault="00E00E4A" w:rsidP="00C12C59">
      <w:pPr>
        <w:pStyle w:val="Paragraph"/>
        <w:rPr>
          <w:lang w:val="en-US"/>
        </w:rPr>
      </w:pPr>
      <w:r w:rsidRPr="00CE0C9E">
        <w:rPr>
          <w:lang w:val="en-US"/>
        </w:rPr>
        <w:t>A commonality in the conceptuali</w:t>
      </w:r>
      <w:r w:rsidR="00D93717">
        <w:rPr>
          <w:lang w:val="en-US"/>
        </w:rPr>
        <w:t>z</w:t>
      </w:r>
      <w:r w:rsidRPr="00CE0C9E">
        <w:rPr>
          <w:lang w:val="en-US"/>
        </w:rPr>
        <w:t>ation</w:t>
      </w:r>
      <w:r w:rsidR="00BF0E58" w:rsidRPr="00CE0C9E">
        <w:rPr>
          <w:lang w:val="en-US"/>
        </w:rPr>
        <w:t xml:space="preserve"> of</w:t>
      </w:r>
      <w:r w:rsidR="00AC2A29" w:rsidRPr="00CE0C9E">
        <w:rPr>
          <w:lang w:val="en-US"/>
        </w:rPr>
        <w:t xml:space="preserve"> </w:t>
      </w:r>
      <w:r w:rsidR="0091335D" w:rsidRPr="00CE0C9E">
        <w:rPr>
          <w:lang w:val="en-US"/>
        </w:rPr>
        <w:t>firm-assigned expatriates and self-initiated expatriates is</w:t>
      </w:r>
      <w:r w:rsidRPr="00CE0C9E">
        <w:rPr>
          <w:lang w:val="en-US"/>
        </w:rPr>
        <w:t xml:space="preserve"> </w:t>
      </w:r>
      <w:r w:rsidR="00AC2A29" w:rsidRPr="00CE0C9E">
        <w:rPr>
          <w:lang w:val="en-US"/>
        </w:rPr>
        <w:t>the</w:t>
      </w:r>
      <w:r w:rsidR="0091335D" w:rsidRPr="00CE0C9E">
        <w:rPr>
          <w:lang w:val="en-US"/>
        </w:rPr>
        <w:t>ir association with a</w:t>
      </w:r>
      <w:r w:rsidR="00AC2A29" w:rsidRPr="00CE0C9E">
        <w:rPr>
          <w:lang w:val="en-US"/>
        </w:rPr>
        <w:t xml:space="preserve"> managerial-professional class (Ehrenreich </w:t>
      </w:r>
      <w:r w:rsidR="0001492F" w:rsidRPr="00CE0C9E">
        <w:rPr>
          <w:lang w:val="en-US"/>
        </w:rPr>
        <w:t xml:space="preserve">&amp; </w:t>
      </w:r>
      <w:r w:rsidR="00AC2A29" w:rsidRPr="00CE0C9E">
        <w:rPr>
          <w:lang w:val="en-US"/>
        </w:rPr>
        <w:t xml:space="preserve">Ehrenreich, 1979) or </w:t>
      </w:r>
      <w:r w:rsidR="0091335D" w:rsidRPr="00CE0C9E">
        <w:rPr>
          <w:lang w:val="en-US"/>
        </w:rPr>
        <w:t xml:space="preserve">a </w:t>
      </w:r>
      <w:r w:rsidR="00AC2A29" w:rsidRPr="00CE0C9E">
        <w:rPr>
          <w:lang w:val="en-US"/>
        </w:rPr>
        <w:t xml:space="preserve">transnational capitalist class </w:t>
      </w:r>
      <w:r w:rsidR="005F6F86" w:rsidRPr="00CE0C9E">
        <w:rPr>
          <w:lang w:val="en-US"/>
        </w:rPr>
        <w:t>(</w:t>
      </w:r>
      <w:proofErr w:type="spellStart"/>
      <w:r w:rsidR="005F6F86" w:rsidRPr="00CE0C9E">
        <w:rPr>
          <w:lang w:val="en-US"/>
        </w:rPr>
        <w:t>Sklair</w:t>
      </w:r>
      <w:proofErr w:type="spellEnd"/>
      <w:r w:rsidR="005F6F86" w:rsidRPr="00CE0C9E">
        <w:rPr>
          <w:lang w:val="en-US"/>
        </w:rPr>
        <w:t>, 2001)</w:t>
      </w:r>
      <w:r w:rsidR="00AC2A29" w:rsidRPr="00CE0C9E">
        <w:rPr>
          <w:lang w:val="en-US"/>
        </w:rPr>
        <w:t xml:space="preserve"> who control and coordinate </w:t>
      </w:r>
      <w:r w:rsidRPr="00CE0C9E">
        <w:rPr>
          <w:lang w:val="en-US"/>
        </w:rPr>
        <w:t>MNCs internationally</w:t>
      </w:r>
      <w:r w:rsidR="00AC2A29" w:rsidRPr="00CE0C9E">
        <w:rPr>
          <w:lang w:val="en-US"/>
        </w:rPr>
        <w:t>. In this sense, e</w:t>
      </w:r>
      <w:r w:rsidR="00D655C0" w:rsidRPr="00CE0C9E">
        <w:rPr>
          <w:lang w:val="en-US"/>
        </w:rPr>
        <w:t xml:space="preserve">xpatriates </w:t>
      </w:r>
      <w:r w:rsidR="001304E2" w:rsidRPr="00CE0C9E">
        <w:rPr>
          <w:lang w:val="en-US"/>
        </w:rPr>
        <w:t xml:space="preserve">can be </w:t>
      </w:r>
      <w:r w:rsidR="0048624B">
        <w:rPr>
          <w:lang w:val="en-US"/>
        </w:rPr>
        <w:t>considered</w:t>
      </w:r>
      <w:r w:rsidR="001304E2" w:rsidRPr="00CE0C9E">
        <w:rPr>
          <w:lang w:val="en-US"/>
        </w:rPr>
        <w:t xml:space="preserve"> to </w:t>
      </w:r>
      <w:r w:rsidR="00D655C0" w:rsidRPr="00CE0C9E">
        <w:rPr>
          <w:lang w:val="en-US"/>
        </w:rPr>
        <w:t>demonstrate the embodiment of</w:t>
      </w:r>
      <w:r w:rsidR="0001492F" w:rsidRPr="00CE0C9E">
        <w:rPr>
          <w:lang w:val="en-US"/>
        </w:rPr>
        <w:t xml:space="preserve"> a</w:t>
      </w:r>
      <w:r w:rsidR="00A64510" w:rsidRPr="00CE0C9E">
        <w:rPr>
          <w:lang w:val="en-US"/>
        </w:rPr>
        <w:t xml:space="preserve"> </w:t>
      </w:r>
      <w:r w:rsidR="0048624B">
        <w:rPr>
          <w:lang w:val="en-US"/>
        </w:rPr>
        <w:t>“</w:t>
      </w:r>
      <w:r w:rsidR="00A64510" w:rsidRPr="00CE0C9E">
        <w:rPr>
          <w:lang w:val="en-US"/>
        </w:rPr>
        <w:t>global function of capital</w:t>
      </w:r>
      <w:r w:rsidR="0048624B">
        <w:rPr>
          <w:lang w:val="en-US"/>
        </w:rPr>
        <w:t>”</w:t>
      </w:r>
      <w:r w:rsidR="00D655C0" w:rsidRPr="00CE0C9E">
        <w:rPr>
          <w:lang w:val="en-US"/>
        </w:rPr>
        <w:t xml:space="preserve">, which </w:t>
      </w:r>
      <w:proofErr w:type="spellStart"/>
      <w:r w:rsidR="00A64510" w:rsidRPr="00CE0C9E">
        <w:rPr>
          <w:lang w:val="en-US"/>
        </w:rPr>
        <w:t>Carchedi</w:t>
      </w:r>
      <w:proofErr w:type="spellEnd"/>
      <w:r w:rsidR="00A64510" w:rsidRPr="00CE0C9E">
        <w:rPr>
          <w:lang w:val="en-US"/>
        </w:rPr>
        <w:t xml:space="preserve"> (1977) use</w:t>
      </w:r>
      <w:r w:rsidR="0048624B">
        <w:rPr>
          <w:lang w:val="en-US"/>
        </w:rPr>
        <w:t>s</w:t>
      </w:r>
      <w:r w:rsidR="00A64510" w:rsidRPr="00CE0C9E">
        <w:rPr>
          <w:lang w:val="en-US"/>
        </w:rPr>
        <w:t xml:space="preserve"> to denote the assemblage of </w:t>
      </w:r>
      <w:r w:rsidR="002D47D8" w:rsidRPr="00CE0C9E">
        <w:rPr>
          <w:lang w:val="en-US"/>
        </w:rPr>
        <w:t xml:space="preserve">managers </w:t>
      </w:r>
      <w:r w:rsidR="00A64510" w:rsidRPr="00CE0C9E">
        <w:rPr>
          <w:lang w:val="en-US"/>
        </w:rPr>
        <w:t xml:space="preserve">and professional </w:t>
      </w:r>
      <w:r w:rsidR="002D47D8" w:rsidRPr="00CE0C9E">
        <w:rPr>
          <w:lang w:val="en-US"/>
        </w:rPr>
        <w:t>knowledge worker</w:t>
      </w:r>
      <w:r w:rsidR="0001492F" w:rsidRPr="00CE0C9E">
        <w:rPr>
          <w:lang w:val="en-US"/>
        </w:rPr>
        <w:t>s</w:t>
      </w:r>
      <w:r w:rsidR="002D47D8" w:rsidRPr="00CE0C9E">
        <w:rPr>
          <w:lang w:val="en-US"/>
        </w:rPr>
        <w:t xml:space="preserve"> </w:t>
      </w:r>
      <w:r w:rsidR="00F07D24" w:rsidRPr="00CE0C9E">
        <w:rPr>
          <w:lang w:val="en-US"/>
        </w:rPr>
        <w:t>who</w:t>
      </w:r>
      <w:r w:rsidR="00A64510" w:rsidRPr="00CE0C9E">
        <w:rPr>
          <w:lang w:val="en-US"/>
        </w:rPr>
        <w:t xml:space="preserve">, in modern capitalism, perform the function once carried out by the individual capitalist. </w:t>
      </w:r>
      <w:r w:rsidR="000C48AD" w:rsidRPr="00CE0C9E">
        <w:rPr>
          <w:lang w:val="en-US"/>
        </w:rPr>
        <w:t xml:space="preserve">Drawing on </w:t>
      </w:r>
      <w:r w:rsidR="00A64510" w:rsidRPr="00CE0C9E">
        <w:rPr>
          <w:lang w:val="en-US"/>
        </w:rPr>
        <w:t>Marx</w:t>
      </w:r>
      <w:r w:rsidR="000C48AD" w:rsidRPr="00CE0C9E">
        <w:rPr>
          <w:lang w:val="en-US"/>
        </w:rPr>
        <w:t>’s</w:t>
      </w:r>
      <w:r w:rsidR="00A64510" w:rsidRPr="00CE0C9E">
        <w:rPr>
          <w:lang w:val="en-US"/>
        </w:rPr>
        <w:t xml:space="preserve"> (1981: 512) </w:t>
      </w:r>
      <w:r w:rsidR="000C48AD" w:rsidRPr="00CE0C9E">
        <w:rPr>
          <w:lang w:val="en-US"/>
        </w:rPr>
        <w:t xml:space="preserve">observation </w:t>
      </w:r>
      <w:r w:rsidR="00A64510" w:rsidRPr="00CE0C9E">
        <w:rPr>
          <w:lang w:val="en-US"/>
        </w:rPr>
        <w:t xml:space="preserve">that the development of joint stock companies created a </w:t>
      </w:r>
      <w:r w:rsidR="0048624B">
        <w:rPr>
          <w:lang w:val="en-US"/>
        </w:rPr>
        <w:t>“</w:t>
      </w:r>
      <w:r w:rsidR="00A64510" w:rsidRPr="00CE0C9E">
        <w:rPr>
          <w:lang w:val="en-US"/>
        </w:rPr>
        <w:t>tendency to separate this function of managerial work more and more from the possession of capital</w:t>
      </w:r>
      <w:r w:rsidR="0048624B">
        <w:rPr>
          <w:lang w:val="en-US"/>
        </w:rPr>
        <w:t>”</w:t>
      </w:r>
      <w:r w:rsidR="000C48AD" w:rsidRPr="00CE0C9E">
        <w:rPr>
          <w:lang w:val="en-US"/>
        </w:rPr>
        <w:t>,</w:t>
      </w:r>
      <w:r w:rsidR="00A64510" w:rsidRPr="00CE0C9E">
        <w:rPr>
          <w:lang w:val="en-US"/>
        </w:rPr>
        <w:t xml:space="preserve"> </w:t>
      </w:r>
      <w:proofErr w:type="spellStart"/>
      <w:r w:rsidR="000C48AD" w:rsidRPr="00CE0C9E">
        <w:rPr>
          <w:lang w:val="en-US"/>
        </w:rPr>
        <w:t>Carchedi</w:t>
      </w:r>
      <w:proofErr w:type="spellEnd"/>
      <w:r w:rsidR="000C48AD" w:rsidRPr="00CE0C9E">
        <w:rPr>
          <w:lang w:val="en-US"/>
        </w:rPr>
        <w:t xml:space="preserve"> (</w:t>
      </w:r>
      <w:r w:rsidR="001C0F4C" w:rsidRPr="00CE0C9E">
        <w:rPr>
          <w:lang w:val="en-US"/>
        </w:rPr>
        <w:t>1977:</w:t>
      </w:r>
      <w:r w:rsidR="000C48AD" w:rsidRPr="00CE0C9E">
        <w:rPr>
          <w:lang w:val="en-US"/>
        </w:rPr>
        <w:t xml:space="preserve"> 70)</w:t>
      </w:r>
      <w:r w:rsidR="00BF0E58" w:rsidRPr="00CE0C9E">
        <w:rPr>
          <w:lang w:val="en-US"/>
        </w:rPr>
        <w:t xml:space="preserve"> argues that</w:t>
      </w:r>
      <w:r w:rsidR="000C48AD" w:rsidRPr="00CE0C9E">
        <w:rPr>
          <w:lang w:val="en-US"/>
        </w:rPr>
        <w:t xml:space="preserve"> a</w:t>
      </w:r>
      <w:r w:rsidR="000C48AD" w:rsidRPr="00CE0C9E">
        <w:rPr>
          <w:b/>
          <w:lang w:val="en-US"/>
        </w:rPr>
        <w:t xml:space="preserve"> </w:t>
      </w:r>
      <w:r w:rsidR="0048624B">
        <w:rPr>
          <w:lang w:val="en-US"/>
        </w:rPr>
        <w:t>“</w:t>
      </w:r>
      <w:r w:rsidR="000C48AD" w:rsidRPr="00CE0C9E">
        <w:rPr>
          <w:lang w:val="en-US"/>
        </w:rPr>
        <w:t>new middle class</w:t>
      </w:r>
      <w:r w:rsidR="0048624B">
        <w:rPr>
          <w:lang w:val="en-US"/>
        </w:rPr>
        <w:t>”</w:t>
      </w:r>
      <w:r w:rsidR="000C48AD" w:rsidRPr="00CE0C9E">
        <w:rPr>
          <w:lang w:val="en-US"/>
        </w:rPr>
        <w:t xml:space="preserve"> emerges as </w:t>
      </w:r>
      <w:r w:rsidR="0048624B">
        <w:rPr>
          <w:lang w:val="en-US"/>
        </w:rPr>
        <w:t>“</w:t>
      </w:r>
      <w:r w:rsidR="000C48AD" w:rsidRPr="00CE0C9E">
        <w:rPr>
          <w:lang w:val="en-US"/>
        </w:rPr>
        <w:t xml:space="preserve">a complex, hierarchically </w:t>
      </w:r>
      <w:proofErr w:type="spellStart"/>
      <w:r w:rsidR="000C48AD" w:rsidRPr="00CE0C9E">
        <w:rPr>
          <w:lang w:val="en-US"/>
        </w:rPr>
        <w:t>organised</w:t>
      </w:r>
      <w:proofErr w:type="spellEnd"/>
      <w:r w:rsidR="000C48AD" w:rsidRPr="00CE0C9E">
        <w:rPr>
          <w:lang w:val="en-US"/>
        </w:rPr>
        <w:t xml:space="preserve"> ensemble of people who collectively perform what used to be the function of the individual capitalist</w:t>
      </w:r>
      <w:r w:rsidR="0048624B">
        <w:rPr>
          <w:lang w:val="en-US"/>
        </w:rPr>
        <w:t>”</w:t>
      </w:r>
      <w:r w:rsidR="000C48AD" w:rsidRPr="00CE0C9E">
        <w:rPr>
          <w:lang w:val="en-US"/>
        </w:rPr>
        <w:t xml:space="preserve">. </w:t>
      </w:r>
      <w:r w:rsidR="00F07D24" w:rsidRPr="00CE0C9E">
        <w:rPr>
          <w:lang w:val="en-US"/>
        </w:rPr>
        <w:t>In other words, w</w:t>
      </w:r>
      <w:r w:rsidR="002B092B" w:rsidRPr="00CE0C9E">
        <w:rPr>
          <w:lang w:val="en-US"/>
        </w:rPr>
        <w:t>hile members of the capitalist executive –</w:t>
      </w:r>
      <w:r w:rsidR="001C0F4C" w:rsidRPr="00CE0C9E">
        <w:rPr>
          <w:lang w:val="en-US"/>
        </w:rPr>
        <w:t xml:space="preserve"> </w:t>
      </w:r>
      <w:r w:rsidR="002B092B" w:rsidRPr="00CE0C9E">
        <w:rPr>
          <w:lang w:val="en-US"/>
        </w:rPr>
        <w:t xml:space="preserve">the senior managers of firms </w:t>
      </w:r>
      <w:r w:rsidR="001C0F4C" w:rsidRPr="00CE0C9E">
        <w:rPr>
          <w:lang w:val="en-US"/>
        </w:rPr>
        <w:t>–</w:t>
      </w:r>
      <w:r w:rsidR="002B092B" w:rsidRPr="00CE0C9E">
        <w:rPr>
          <w:lang w:val="en-US"/>
        </w:rPr>
        <w:t xml:space="preserve"> have command of </w:t>
      </w:r>
      <w:r w:rsidR="0048624B">
        <w:rPr>
          <w:lang w:val="en-US"/>
        </w:rPr>
        <w:t>“</w:t>
      </w:r>
      <w:r w:rsidR="002B092B" w:rsidRPr="00CE0C9E">
        <w:rPr>
          <w:lang w:val="en-US"/>
        </w:rPr>
        <w:t>strategic decision</w:t>
      </w:r>
      <w:r w:rsidR="005662C1" w:rsidRPr="00CE0C9E">
        <w:rPr>
          <w:lang w:val="en-US"/>
        </w:rPr>
        <w:t xml:space="preserve"> </w:t>
      </w:r>
      <w:r w:rsidR="002B092B" w:rsidRPr="00CE0C9E">
        <w:rPr>
          <w:lang w:val="en-US"/>
        </w:rPr>
        <w:t>making</w:t>
      </w:r>
      <w:r w:rsidR="0048624B">
        <w:rPr>
          <w:lang w:val="en-US"/>
        </w:rPr>
        <w:t>”</w:t>
      </w:r>
      <w:r w:rsidR="002B092B" w:rsidRPr="00CE0C9E">
        <w:rPr>
          <w:lang w:val="en-US"/>
        </w:rPr>
        <w:t>, members of the new middle class are involved in day-to-day decision making</w:t>
      </w:r>
      <w:r w:rsidR="001304E2" w:rsidRPr="00CE0C9E">
        <w:rPr>
          <w:lang w:val="en-US"/>
        </w:rPr>
        <w:t xml:space="preserve"> as well as working as specialist </w:t>
      </w:r>
      <w:r w:rsidR="0048624B">
        <w:rPr>
          <w:lang w:val="en-US"/>
        </w:rPr>
        <w:t>employees</w:t>
      </w:r>
      <w:r w:rsidR="002B092B" w:rsidRPr="00CE0C9E">
        <w:rPr>
          <w:lang w:val="en-US"/>
        </w:rPr>
        <w:t xml:space="preserve">. </w:t>
      </w:r>
      <w:r w:rsidR="00E7249A" w:rsidRPr="00CE0C9E">
        <w:rPr>
          <w:lang w:val="en-US"/>
        </w:rPr>
        <w:t xml:space="preserve">Within a capitalist political economy, this new middle class must perform </w:t>
      </w:r>
      <w:r w:rsidR="008956C7" w:rsidRPr="00CE0C9E">
        <w:rPr>
          <w:lang w:val="en-US"/>
        </w:rPr>
        <w:t xml:space="preserve">a </w:t>
      </w:r>
      <w:r w:rsidR="00E7249A" w:rsidRPr="00CE0C9E">
        <w:rPr>
          <w:lang w:val="en-US"/>
        </w:rPr>
        <w:t xml:space="preserve">dual function: a collective function of capital </w:t>
      </w:r>
      <w:r w:rsidR="00916935" w:rsidRPr="00CE0C9E">
        <w:rPr>
          <w:lang w:val="en-US"/>
        </w:rPr>
        <w:t>–</w:t>
      </w:r>
      <w:r w:rsidR="00E7249A" w:rsidRPr="00CE0C9E">
        <w:rPr>
          <w:lang w:val="en-US"/>
        </w:rPr>
        <w:t xml:space="preserve"> control and surveillance of </w:t>
      </w:r>
      <w:r w:rsidR="00093DCD">
        <w:rPr>
          <w:lang w:val="en-US"/>
        </w:rPr>
        <w:t>labor</w:t>
      </w:r>
      <w:r w:rsidR="0048624B">
        <w:rPr>
          <w:lang w:val="en-US"/>
        </w:rPr>
        <w:t xml:space="preserve"> –</w:t>
      </w:r>
      <w:r w:rsidR="00E7249A" w:rsidRPr="00CE0C9E">
        <w:rPr>
          <w:lang w:val="en-US"/>
        </w:rPr>
        <w:t xml:space="preserve"> and collective functions of </w:t>
      </w:r>
      <w:r w:rsidR="00093DCD">
        <w:rPr>
          <w:lang w:val="en-US"/>
        </w:rPr>
        <w:t>labor</w:t>
      </w:r>
      <w:r w:rsidR="00E7249A" w:rsidRPr="00CE0C9E">
        <w:rPr>
          <w:lang w:val="en-US"/>
        </w:rPr>
        <w:t xml:space="preserve"> as workers – producing surplus value for the firm. </w:t>
      </w:r>
      <w:r w:rsidR="0048624B">
        <w:rPr>
          <w:lang w:val="en-US"/>
        </w:rPr>
        <w:t xml:space="preserve">The </w:t>
      </w:r>
      <w:r w:rsidR="00353B23" w:rsidRPr="00CE0C9E">
        <w:rPr>
          <w:lang w:val="en-US"/>
        </w:rPr>
        <w:lastRenderedPageBreak/>
        <w:t xml:space="preserve">capital and </w:t>
      </w:r>
      <w:r w:rsidR="00093DCD">
        <w:rPr>
          <w:lang w:val="en-US"/>
        </w:rPr>
        <w:t>labor</w:t>
      </w:r>
      <w:r w:rsidR="00353B23" w:rsidRPr="00CE0C9E">
        <w:rPr>
          <w:lang w:val="en-US"/>
        </w:rPr>
        <w:t xml:space="preserve"> functions have been collectivi</w:t>
      </w:r>
      <w:r w:rsidR="0048624B">
        <w:rPr>
          <w:lang w:val="en-US"/>
        </w:rPr>
        <w:t>z</w:t>
      </w:r>
      <w:r w:rsidR="00353B23" w:rsidRPr="00CE0C9E">
        <w:rPr>
          <w:lang w:val="en-US"/>
        </w:rPr>
        <w:t xml:space="preserve">ed in the modern </w:t>
      </w:r>
      <w:r w:rsidR="00916935" w:rsidRPr="00CE0C9E">
        <w:rPr>
          <w:lang w:val="en-US"/>
        </w:rPr>
        <w:t>MNC</w:t>
      </w:r>
      <w:r w:rsidR="00353B23" w:rsidRPr="00CE0C9E">
        <w:rPr>
          <w:lang w:val="en-US"/>
        </w:rPr>
        <w:t>,</w:t>
      </w:r>
      <w:r w:rsidR="0048624B">
        <w:rPr>
          <w:lang w:val="en-US"/>
        </w:rPr>
        <w:t xml:space="preserve"> which</w:t>
      </w:r>
      <w:r w:rsidR="00353B23" w:rsidRPr="00CE0C9E">
        <w:rPr>
          <w:lang w:val="en-US"/>
        </w:rPr>
        <w:t xml:space="preserve"> embrac</w:t>
      </w:r>
      <w:r w:rsidR="0048624B">
        <w:rPr>
          <w:lang w:val="en-US"/>
        </w:rPr>
        <w:t>es</w:t>
      </w:r>
      <w:r w:rsidR="00353B23" w:rsidRPr="00CE0C9E">
        <w:rPr>
          <w:lang w:val="en-US"/>
        </w:rPr>
        <w:t xml:space="preserve"> many strata of employees</w:t>
      </w:r>
      <w:r w:rsidR="008956C7" w:rsidRPr="00CE0C9E">
        <w:rPr>
          <w:lang w:val="en-US"/>
        </w:rPr>
        <w:t xml:space="preserve">. </w:t>
      </w:r>
    </w:p>
    <w:p w14:paraId="5B96D5B2" w14:textId="7E8B7306" w:rsidR="00B308DE" w:rsidRPr="00CE0C9E" w:rsidRDefault="008A2785" w:rsidP="00B308DE">
      <w:pPr>
        <w:pStyle w:val="Newparagraph"/>
        <w:rPr>
          <w:lang w:val="en-US"/>
        </w:rPr>
      </w:pPr>
      <w:r w:rsidRPr="00CE0C9E">
        <w:rPr>
          <w:lang w:val="en-US"/>
        </w:rPr>
        <w:t>T</w:t>
      </w:r>
      <w:r w:rsidR="00A64510" w:rsidRPr="00CE0C9E">
        <w:rPr>
          <w:lang w:val="en-US"/>
        </w:rPr>
        <w:t xml:space="preserve">he </w:t>
      </w:r>
      <w:r w:rsidR="00BF0E58" w:rsidRPr="00CE0C9E">
        <w:rPr>
          <w:lang w:val="en-US"/>
        </w:rPr>
        <w:t xml:space="preserve">notions </w:t>
      </w:r>
      <w:r w:rsidR="00916935" w:rsidRPr="00CE0C9E">
        <w:rPr>
          <w:lang w:val="en-US"/>
        </w:rPr>
        <w:t xml:space="preserve">of the </w:t>
      </w:r>
      <w:r w:rsidR="00A64510" w:rsidRPr="00CE0C9E">
        <w:rPr>
          <w:lang w:val="en-US"/>
        </w:rPr>
        <w:t>global function of capital and</w:t>
      </w:r>
      <w:r w:rsidR="00916935" w:rsidRPr="00CE0C9E">
        <w:rPr>
          <w:lang w:val="en-US"/>
        </w:rPr>
        <w:t xml:space="preserve"> the</w:t>
      </w:r>
      <w:r w:rsidR="00A64510" w:rsidRPr="00CE0C9E">
        <w:rPr>
          <w:lang w:val="en-US"/>
        </w:rPr>
        <w:t xml:space="preserve"> collective function of </w:t>
      </w:r>
      <w:r w:rsidR="00093DCD">
        <w:rPr>
          <w:lang w:val="en-US"/>
        </w:rPr>
        <w:t>labor</w:t>
      </w:r>
      <w:r w:rsidR="00A64510" w:rsidRPr="00CE0C9E">
        <w:rPr>
          <w:lang w:val="en-US"/>
        </w:rPr>
        <w:t xml:space="preserve"> </w:t>
      </w:r>
      <w:r w:rsidR="00895FE4" w:rsidRPr="00CE0C9E">
        <w:rPr>
          <w:lang w:val="en-US"/>
        </w:rPr>
        <w:t xml:space="preserve">usefully highlight </w:t>
      </w:r>
      <w:r w:rsidR="00A64510" w:rsidRPr="00CE0C9E">
        <w:rPr>
          <w:lang w:val="en-US"/>
        </w:rPr>
        <w:t xml:space="preserve">the abstract nature of work </w:t>
      </w:r>
      <w:r w:rsidR="00BD590A" w:rsidRPr="00CE0C9E">
        <w:rPr>
          <w:lang w:val="en-US"/>
        </w:rPr>
        <w:t>and</w:t>
      </w:r>
      <w:r w:rsidR="00916935" w:rsidRPr="00CE0C9E">
        <w:rPr>
          <w:lang w:val="en-US"/>
        </w:rPr>
        <w:t xml:space="preserve"> the</w:t>
      </w:r>
      <w:r w:rsidR="00BD590A" w:rsidRPr="00CE0C9E">
        <w:rPr>
          <w:lang w:val="en-US"/>
        </w:rPr>
        <w:t xml:space="preserve"> collective nature of the workforce</w:t>
      </w:r>
      <w:r w:rsidR="00895FE4" w:rsidRPr="00CE0C9E">
        <w:rPr>
          <w:lang w:val="en-US"/>
        </w:rPr>
        <w:t>.</w:t>
      </w:r>
      <w:r w:rsidR="008956C7" w:rsidRPr="00CE0C9E">
        <w:rPr>
          <w:lang w:val="en-US"/>
        </w:rPr>
        <w:t xml:space="preserve"> Expatriates can be positioned in </w:t>
      </w:r>
      <w:r w:rsidR="00BD590A" w:rsidRPr="00CE0C9E">
        <w:rPr>
          <w:lang w:val="en-US"/>
        </w:rPr>
        <w:t xml:space="preserve">MNCs </w:t>
      </w:r>
      <w:r w:rsidR="008956C7" w:rsidRPr="00CE0C9E">
        <w:rPr>
          <w:lang w:val="en-US"/>
        </w:rPr>
        <w:t xml:space="preserve">by their performing </w:t>
      </w:r>
      <w:r w:rsidR="001304E2" w:rsidRPr="00CE0C9E">
        <w:rPr>
          <w:lang w:val="en-US"/>
        </w:rPr>
        <w:t xml:space="preserve">exclusively a </w:t>
      </w:r>
      <w:r w:rsidR="008956C7" w:rsidRPr="00CE0C9E">
        <w:rPr>
          <w:lang w:val="en-US"/>
        </w:rPr>
        <w:t xml:space="preserve">global function of capital, </w:t>
      </w:r>
      <w:r w:rsidR="00916935" w:rsidRPr="00CE0C9E">
        <w:rPr>
          <w:lang w:val="en-US"/>
        </w:rPr>
        <w:t xml:space="preserve">a </w:t>
      </w:r>
      <w:r w:rsidR="008956C7" w:rsidRPr="00CE0C9E">
        <w:rPr>
          <w:lang w:val="en-US"/>
        </w:rPr>
        <w:t xml:space="preserve">collective function of </w:t>
      </w:r>
      <w:r w:rsidR="00093DCD">
        <w:rPr>
          <w:lang w:val="en-US"/>
        </w:rPr>
        <w:t>labor</w:t>
      </w:r>
      <w:r w:rsidR="00916935" w:rsidRPr="00CE0C9E">
        <w:rPr>
          <w:lang w:val="en-US"/>
        </w:rPr>
        <w:t>,</w:t>
      </w:r>
      <w:r w:rsidR="008956C7" w:rsidRPr="00CE0C9E">
        <w:rPr>
          <w:lang w:val="en-US"/>
        </w:rPr>
        <w:t xml:space="preserve"> or a combination of the two.</w:t>
      </w:r>
      <w:r w:rsidR="00BF0E58" w:rsidRPr="00CE0C9E">
        <w:rPr>
          <w:lang w:val="en-US"/>
        </w:rPr>
        <w:t xml:space="preserve"> </w:t>
      </w:r>
      <w:r w:rsidR="00916935" w:rsidRPr="00CE0C9E">
        <w:rPr>
          <w:lang w:val="en-US"/>
        </w:rPr>
        <w:t>Here, f</w:t>
      </w:r>
      <w:r w:rsidR="00BF0E58" w:rsidRPr="00CE0C9E">
        <w:rPr>
          <w:lang w:val="en-US"/>
        </w:rPr>
        <w:t>unction is useful</w:t>
      </w:r>
      <w:r w:rsidR="00916935" w:rsidRPr="00CE0C9E">
        <w:rPr>
          <w:lang w:val="en-US"/>
        </w:rPr>
        <w:t>,</w:t>
      </w:r>
      <w:r w:rsidR="00BF0E58" w:rsidRPr="00CE0C9E">
        <w:rPr>
          <w:lang w:val="en-US"/>
        </w:rPr>
        <w:t xml:space="preserve"> as it relates to generic activities </w:t>
      </w:r>
      <w:r w:rsidR="00CD1A5D" w:rsidRPr="00CE0C9E">
        <w:rPr>
          <w:lang w:val="en-US"/>
        </w:rPr>
        <w:t>performed by</w:t>
      </w:r>
      <w:r w:rsidR="00832510" w:rsidRPr="00CE0C9E">
        <w:rPr>
          <w:lang w:val="en-US"/>
        </w:rPr>
        <w:t xml:space="preserve"> the workforce</w:t>
      </w:r>
      <w:r w:rsidR="00A64510" w:rsidRPr="00CE0C9E">
        <w:rPr>
          <w:lang w:val="en-US"/>
        </w:rPr>
        <w:t xml:space="preserve">. </w:t>
      </w:r>
      <w:r w:rsidR="00B308DE" w:rsidRPr="00CE0C9E">
        <w:rPr>
          <w:lang w:val="en-US"/>
        </w:rPr>
        <w:t>Expatriates are, first, a control agency in MNCs, complemented by bureaucratic rules, technology and reward systems (</w:t>
      </w:r>
      <w:proofErr w:type="spellStart"/>
      <w:r w:rsidR="00B308DE" w:rsidRPr="00CE0C9E">
        <w:rPr>
          <w:lang w:val="en-US"/>
        </w:rPr>
        <w:t>Harzing</w:t>
      </w:r>
      <w:proofErr w:type="spellEnd"/>
      <w:r w:rsidR="00B308DE" w:rsidRPr="00CE0C9E">
        <w:rPr>
          <w:lang w:val="en-US"/>
        </w:rPr>
        <w:t>, 1999). The idea of the global function of capital is used to emphasize that – through rank, authority and social influence over others within the hierarchy of the internationali</w:t>
      </w:r>
      <w:r w:rsidR="0048624B">
        <w:rPr>
          <w:lang w:val="en-US"/>
        </w:rPr>
        <w:t>z</w:t>
      </w:r>
      <w:r w:rsidR="00B308DE" w:rsidRPr="00CE0C9E">
        <w:rPr>
          <w:lang w:val="en-US"/>
        </w:rPr>
        <w:t>ed firm – expatriates embody loyal, trusted and integrated capital functions throughout their organi</w:t>
      </w:r>
      <w:r w:rsidR="0048624B">
        <w:rPr>
          <w:lang w:val="en-US"/>
        </w:rPr>
        <w:t>z</w:t>
      </w:r>
      <w:r w:rsidR="00B308DE" w:rsidRPr="00CE0C9E">
        <w:rPr>
          <w:lang w:val="en-US"/>
        </w:rPr>
        <w:t xml:space="preserve">ational career. The top executives among expatriates make this embodiment of </w:t>
      </w:r>
      <w:r w:rsidR="0048624B">
        <w:rPr>
          <w:lang w:val="en-US"/>
        </w:rPr>
        <w:t xml:space="preserve">the </w:t>
      </w:r>
      <w:r w:rsidR="00B308DE" w:rsidRPr="00CE0C9E">
        <w:rPr>
          <w:lang w:val="en-US"/>
        </w:rPr>
        <w:t xml:space="preserve">global capital function most evident. </w:t>
      </w:r>
    </w:p>
    <w:p w14:paraId="71C5552A" w14:textId="59DB4DA8" w:rsidR="006105F7" w:rsidRPr="00CE0C9E" w:rsidRDefault="00B308DE" w:rsidP="00B308DE">
      <w:pPr>
        <w:pStyle w:val="Newparagraph"/>
        <w:rPr>
          <w:lang w:val="en-US"/>
        </w:rPr>
      </w:pPr>
      <w:r w:rsidRPr="00CE0C9E">
        <w:rPr>
          <w:lang w:val="en-US"/>
        </w:rPr>
        <w:t xml:space="preserve">Expatriates can also embody a collective function of </w:t>
      </w:r>
      <w:r w:rsidR="00093DCD">
        <w:rPr>
          <w:lang w:val="en-US"/>
        </w:rPr>
        <w:t>labor</w:t>
      </w:r>
      <w:r w:rsidRPr="00CE0C9E">
        <w:rPr>
          <w:lang w:val="en-US"/>
        </w:rPr>
        <w:t>, whe</w:t>
      </w:r>
      <w:r w:rsidR="0048624B">
        <w:rPr>
          <w:lang w:val="en-US"/>
        </w:rPr>
        <w:t>reby</w:t>
      </w:r>
      <w:r w:rsidRPr="00CE0C9E">
        <w:rPr>
          <w:lang w:val="en-US"/>
        </w:rPr>
        <w:t xml:space="preserve"> individuals are attached to firms by wage</w:t>
      </w:r>
      <w:r w:rsidR="0048624B">
        <w:rPr>
          <w:lang w:val="en-US"/>
        </w:rPr>
        <w:t>s</w:t>
      </w:r>
      <w:r w:rsidRPr="00CE0C9E">
        <w:rPr>
          <w:lang w:val="en-US"/>
        </w:rPr>
        <w:t xml:space="preserve"> and controlled through the managerial hierarchy. Expatriate research discusses</w:t>
      </w:r>
      <w:r w:rsidR="0048624B">
        <w:rPr>
          <w:lang w:val="en-US"/>
        </w:rPr>
        <w:t xml:space="preserve"> the</w:t>
      </w:r>
      <w:r w:rsidRPr="00CE0C9E">
        <w:rPr>
          <w:lang w:val="en-US"/>
        </w:rPr>
        <w:t xml:space="preserve"> </w:t>
      </w:r>
      <w:r w:rsidR="0048624B">
        <w:rPr>
          <w:lang w:val="en-US"/>
        </w:rPr>
        <w:t>“</w:t>
      </w:r>
      <w:r w:rsidRPr="00CE0C9E">
        <w:rPr>
          <w:lang w:val="en-US"/>
        </w:rPr>
        <w:t>roles</w:t>
      </w:r>
      <w:r w:rsidR="0048624B">
        <w:rPr>
          <w:lang w:val="en-US"/>
        </w:rPr>
        <w:t>”</w:t>
      </w:r>
      <w:r w:rsidRPr="00CE0C9E">
        <w:rPr>
          <w:lang w:val="en-US"/>
        </w:rPr>
        <w:t xml:space="preserve"> of expatriates in terms of </w:t>
      </w:r>
      <w:r w:rsidR="0048624B">
        <w:rPr>
          <w:lang w:val="en-US"/>
        </w:rPr>
        <w:t>“</w:t>
      </w:r>
      <w:r w:rsidRPr="00CE0C9E">
        <w:rPr>
          <w:lang w:val="en-US"/>
        </w:rPr>
        <w:t>filling positions</w:t>
      </w:r>
      <w:r w:rsidR="0048624B">
        <w:rPr>
          <w:lang w:val="en-US"/>
        </w:rPr>
        <w:t>”</w:t>
      </w:r>
      <w:r w:rsidRPr="00CE0C9E">
        <w:rPr>
          <w:lang w:val="en-US"/>
        </w:rPr>
        <w:t xml:space="preserve"> and </w:t>
      </w:r>
      <w:r w:rsidR="0048624B">
        <w:rPr>
          <w:lang w:val="en-US"/>
        </w:rPr>
        <w:t>“</w:t>
      </w:r>
      <w:r w:rsidRPr="00CE0C9E">
        <w:rPr>
          <w:lang w:val="en-US"/>
        </w:rPr>
        <w:t>technical expertise</w:t>
      </w:r>
      <w:r w:rsidR="0048624B">
        <w:rPr>
          <w:lang w:val="en-US"/>
        </w:rPr>
        <w:t>”</w:t>
      </w:r>
      <w:r w:rsidRPr="00CE0C9E">
        <w:rPr>
          <w:lang w:val="en-US"/>
        </w:rPr>
        <w:t xml:space="preserve">, both of which can be considered collective functions of </w:t>
      </w:r>
      <w:r w:rsidR="00093DCD">
        <w:rPr>
          <w:lang w:val="en-US"/>
        </w:rPr>
        <w:t>labor</w:t>
      </w:r>
      <w:r w:rsidRPr="00CE0C9E">
        <w:rPr>
          <w:lang w:val="en-US"/>
        </w:rPr>
        <w:t xml:space="preserve">. What we want to highlight here is the collectiveness. The number and positions of </w:t>
      </w:r>
      <w:r w:rsidR="0048624B">
        <w:rPr>
          <w:lang w:val="en-US"/>
        </w:rPr>
        <w:t>the</w:t>
      </w:r>
      <w:r w:rsidRPr="00CE0C9E">
        <w:rPr>
          <w:lang w:val="en-US"/>
        </w:rPr>
        <w:t xml:space="preserve"> group expatriated to a specific location var</w:t>
      </w:r>
      <w:r w:rsidR="0048624B">
        <w:rPr>
          <w:lang w:val="en-US"/>
        </w:rPr>
        <w:t>y</w:t>
      </w:r>
      <w:r w:rsidRPr="00CE0C9E">
        <w:rPr>
          <w:lang w:val="en-US"/>
        </w:rPr>
        <w:t>. Nevertheless, the fact that expatriates are moved by firms as a group to perform designated tasks overseas means</w:t>
      </w:r>
      <w:r w:rsidR="0048624B">
        <w:rPr>
          <w:lang w:val="en-US"/>
        </w:rPr>
        <w:t xml:space="preserve"> that</w:t>
      </w:r>
      <w:r w:rsidRPr="00CE0C9E">
        <w:rPr>
          <w:lang w:val="en-US"/>
        </w:rPr>
        <w:t xml:space="preserve"> the primary social relations between expatriates and the firm </w:t>
      </w:r>
      <w:r w:rsidR="0048624B">
        <w:rPr>
          <w:lang w:val="en-US"/>
        </w:rPr>
        <w:t>are</w:t>
      </w:r>
      <w:r w:rsidRPr="00CE0C9E">
        <w:rPr>
          <w:lang w:val="en-US"/>
        </w:rPr>
        <w:t xml:space="preserve"> an economic exchange based on wage </w:t>
      </w:r>
      <w:r w:rsidR="00093DCD">
        <w:rPr>
          <w:lang w:val="en-US"/>
        </w:rPr>
        <w:t>labor</w:t>
      </w:r>
      <w:r w:rsidRPr="00CE0C9E">
        <w:rPr>
          <w:lang w:val="en-US"/>
        </w:rPr>
        <w:t xml:space="preserve">. </w:t>
      </w:r>
    </w:p>
    <w:p w14:paraId="231EE4FB" w14:textId="4515315B" w:rsidR="00B308DE" w:rsidRPr="00CE0C9E" w:rsidRDefault="00B308DE" w:rsidP="00B308DE">
      <w:pPr>
        <w:pStyle w:val="Newparagraph"/>
        <w:rPr>
          <w:lang w:val="en-US"/>
        </w:rPr>
      </w:pPr>
      <w:r w:rsidRPr="00CE0C9E">
        <w:rPr>
          <w:lang w:val="en-US"/>
        </w:rPr>
        <w:t xml:space="preserve">In reality, many managers and professionals embody an intermediate social function: </w:t>
      </w:r>
      <w:r w:rsidR="006105F7" w:rsidRPr="00CE0C9E">
        <w:rPr>
          <w:lang w:val="en-US"/>
        </w:rPr>
        <w:t xml:space="preserve">expatriates </w:t>
      </w:r>
      <w:r w:rsidR="005506CA">
        <w:rPr>
          <w:lang w:val="en-US"/>
        </w:rPr>
        <w:t>participate as</w:t>
      </w:r>
      <w:r w:rsidR="006105F7" w:rsidRPr="00CE0C9E">
        <w:rPr>
          <w:lang w:val="en-US"/>
        </w:rPr>
        <w:t xml:space="preserve"> MNCs oversee others (especially local workers) in </w:t>
      </w:r>
      <w:r w:rsidR="006105F7" w:rsidRPr="00CE0C9E">
        <w:rPr>
          <w:lang w:val="en-US"/>
        </w:rPr>
        <w:lastRenderedPageBreak/>
        <w:t xml:space="preserve">the overseas subsidiaries to exercise control and coordination, </w:t>
      </w:r>
      <w:r w:rsidR="00D96249">
        <w:rPr>
          <w:lang w:val="en-US"/>
        </w:rPr>
        <w:t xml:space="preserve">thus </w:t>
      </w:r>
      <w:r w:rsidR="006105F7" w:rsidRPr="00CE0C9E">
        <w:rPr>
          <w:lang w:val="en-US"/>
        </w:rPr>
        <w:t>demonstrating the global function of capital. At the same time, assignments are a normali</w:t>
      </w:r>
      <w:r w:rsidR="00D96249">
        <w:rPr>
          <w:lang w:val="en-US"/>
        </w:rPr>
        <w:t>z</w:t>
      </w:r>
      <w:r w:rsidR="006105F7" w:rsidRPr="00CE0C9E">
        <w:rPr>
          <w:lang w:val="en-US"/>
        </w:rPr>
        <w:t xml:space="preserve">ed part of being an employee in an MNC. </w:t>
      </w:r>
      <w:r w:rsidR="00D96249">
        <w:rPr>
          <w:lang w:val="en-US"/>
        </w:rPr>
        <w:t>Employees</w:t>
      </w:r>
      <w:r w:rsidR="006105F7" w:rsidRPr="00CE0C9E">
        <w:rPr>
          <w:lang w:val="en-US"/>
        </w:rPr>
        <w:t xml:space="preserve"> are subject to the command</w:t>
      </w:r>
      <w:r w:rsidR="00D96249">
        <w:rPr>
          <w:lang w:val="en-US"/>
        </w:rPr>
        <w:t>s</w:t>
      </w:r>
      <w:r w:rsidR="006105F7" w:rsidRPr="00CE0C9E">
        <w:rPr>
          <w:lang w:val="en-US"/>
        </w:rPr>
        <w:t xml:space="preserve"> of senior managers to allocate them across the firm. Their positions may be substituted by new technology, outsourcing, or other established strategies applied to the collective function of </w:t>
      </w:r>
      <w:r w:rsidR="00093DCD">
        <w:rPr>
          <w:lang w:val="en-US"/>
        </w:rPr>
        <w:t>labor</w:t>
      </w:r>
      <w:r w:rsidR="006105F7" w:rsidRPr="00CE0C9E">
        <w:rPr>
          <w:lang w:val="en-US"/>
        </w:rPr>
        <w:t>.</w:t>
      </w:r>
      <w:r w:rsidRPr="00CE0C9E">
        <w:rPr>
          <w:lang w:val="en-US"/>
        </w:rPr>
        <w:t xml:space="preserve"> While class analysis is not our aim in this paper, what we want to show here is that </w:t>
      </w:r>
      <w:r w:rsidR="00D96249">
        <w:rPr>
          <w:lang w:val="en-US"/>
        </w:rPr>
        <w:t xml:space="preserve">the </w:t>
      </w:r>
      <w:r w:rsidRPr="00CE0C9E">
        <w:rPr>
          <w:lang w:val="en-US"/>
        </w:rPr>
        <w:t xml:space="preserve">capital and </w:t>
      </w:r>
      <w:r w:rsidR="00093DCD">
        <w:rPr>
          <w:lang w:val="en-US"/>
        </w:rPr>
        <w:t>labor</w:t>
      </w:r>
      <w:r w:rsidRPr="00CE0C9E">
        <w:rPr>
          <w:lang w:val="en-US"/>
        </w:rPr>
        <w:t xml:space="preserve"> functions are important for situating one set of social relationships underpinning </w:t>
      </w:r>
      <w:r w:rsidR="00D96249">
        <w:rPr>
          <w:lang w:val="en-US"/>
        </w:rPr>
        <w:t xml:space="preserve">the </w:t>
      </w:r>
      <w:r w:rsidRPr="00CE0C9E">
        <w:rPr>
          <w:lang w:val="en-US"/>
        </w:rPr>
        <w:t xml:space="preserve">differences in the use of expatriates. </w:t>
      </w:r>
    </w:p>
    <w:p w14:paraId="450BE110" w14:textId="59134AA5" w:rsidR="008A2785" w:rsidRPr="00CE0C9E" w:rsidRDefault="008A2785" w:rsidP="008A2785">
      <w:pPr>
        <w:pStyle w:val="Heading2"/>
        <w:rPr>
          <w:lang w:val="en-US"/>
        </w:rPr>
      </w:pPr>
      <w:r w:rsidRPr="00CE0C9E">
        <w:rPr>
          <w:lang w:val="en-US"/>
        </w:rPr>
        <w:t xml:space="preserve">Sourcing expatriates in internal and external </w:t>
      </w:r>
      <w:r w:rsidR="00093DCD">
        <w:rPr>
          <w:lang w:val="en-US"/>
        </w:rPr>
        <w:t>labor</w:t>
      </w:r>
      <w:r w:rsidRPr="00CE0C9E">
        <w:rPr>
          <w:lang w:val="en-US"/>
        </w:rPr>
        <w:t xml:space="preserve"> markets</w:t>
      </w:r>
    </w:p>
    <w:p w14:paraId="73C60138" w14:textId="6015D54E" w:rsidR="008A2785" w:rsidRPr="00CE0C9E" w:rsidRDefault="008A2785" w:rsidP="008A2785">
      <w:pPr>
        <w:pStyle w:val="Paragraph"/>
        <w:rPr>
          <w:lang w:val="en-US"/>
        </w:rPr>
      </w:pPr>
      <w:r w:rsidRPr="00CE0C9E">
        <w:rPr>
          <w:lang w:val="en-US"/>
        </w:rPr>
        <w:t xml:space="preserve">The second set of social relations underpins the pathways of expatriation between the sourcing countries and the destination countries, which </w:t>
      </w:r>
      <w:r w:rsidR="00451B49">
        <w:rPr>
          <w:lang w:val="en-US"/>
        </w:rPr>
        <w:t>were</w:t>
      </w:r>
      <w:r w:rsidRPr="00CE0C9E">
        <w:rPr>
          <w:lang w:val="en-US"/>
        </w:rPr>
        <w:t xml:space="preserve"> discussed earlier in the literature review. One pathway is through intra-firm transfer, which is a bureaucratic system that channels expatriates across countries. The other pathway is through extra-firm transfer: expatriates move to sites of assignment </w:t>
      </w:r>
      <w:r w:rsidR="005E155C" w:rsidRPr="00CE0C9E">
        <w:rPr>
          <w:lang w:val="en-US"/>
        </w:rPr>
        <w:t xml:space="preserve">with the assistance </w:t>
      </w:r>
      <w:r w:rsidR="00451B49">
        <w:rPr>
          <w:lang w:val="en-US"/>
        </w:rPr>
        <w:t>of</w:t>
      </w:r>
      <w:r w:rsidR="005E155C" w:rsidRPr="00CE0C9E">
        <w:rPr>
          <w:lang w:val="en-US"/>
        </w:rPr>
        <w:t xml:space="preserve"> a number of organi</w:t>
      </w:r>
      <w:r w:rsidR="00451B49">
        <w:rPr>
          <w:lang w:val="en-US"/>
        </w:rPr>
        <w:t>z</w:t>
      </w:r>
      <w:r w:rsidR="005E155C" w:rsidRPr="00CE0C9E">
        <w:rPr>
          <w:lang w:val="en-US"/>
        </w:rPr>
        <w:t>ations</w:t>
      </w:r>
      <w:r w:rsidRPr="00CE0C9E">
        <w:rPr>
          <w:lang w:val="en-US"/>
        </w:rPr>
        <w:t>, such as employment agencies and education or training providers. This set of social relations has been discussed in the HR literature through the division</w:t>
      </w:r>
      <w:r w:rsidR="00451B49">
        <w:rPr>
          <w:lang w:val="en-US"/>
        </w:rPr>
        <w:t>s</w:t>
      </w:r>
      <w:r w:rsidRPr="00CE0C9E">
        <w:rPr>
          <w:lang w:val="en-US"/>
        </w:rPr>
        <w:t xml:space="preserve"> between make vs. buy (Greer et al., 1999), bureaucratic vs. transactional relations (Bamberger and </w:t>
      </w:r>
      <w:proofErr w:type="spellStart"/>
      <w:r w:rsidRPr="00CE0C9E">
        <w:rPr>
          <w:lang w:val="en-US"/>
        </w:rPr>
        <w:t>Meshoulam</w:t>
      </w:r>
      <w:proofErr w:type="spellEnd"/>
      <w:r w:rsidRPr="00CE0C9E">
        <w:rPr>
          <w:lang w:val="en-US"/>
        </w:rPr>
        <w:t>, 2000), and the internationali</w:t>
      </w:r>
      <w:r w:rsidR="00451B49">
        <w:rPr>
          <w:lang w:val="en-US"/>
        </w:rPr>
        <w:t>z</w:t>
      </w:r>
      <w:r w:rsidRPr="00CE0C9E">
        <w:rPr>
          <w:lang w:val="en-US"/>
        </w:rPr>
        <w:t>ation vs. externali</w:t>
      </w:r>
      <w:r w:rsidR="00451B49">
        <w:rPr>
          <w:lang w:val="en-US"/>
        </w:rPr>
        <w:t>z</w:t>
      </w:r>
      <w:r w:rsidRPr="00CE0C9E">
        <w:rPr>
          <w:lang w:val="en-US"/>
        </w:rPr>
        <w:t>ation of human capital (</w:t>
      </w:r>
      <w:proofErr w:type="spellStart"/>
      <w:r w:rsidRPr="00CE0C9E">
        <w:rPr>
          <w:lang w:val="en-US"/>
        </w:rPr>
        <w:t>Lepak</w:t>
      </w:r>
      <w:proofErr w:type="spellEnd"/>
      <w:r w:rsidRPr="00CE0C9E">
        <w:rPr>
          <w:lang w:val="en-US"/>
        </w:rPr>
        <w:t xml:space="preserve"> and Snell, 1999; 2002). In expatriate research, intra-firm transfer has long been the key focus. Extra-firm transfer as a pathway of expatriation is discussed in the context of outsourcing and service sharing (Gospel &amp; </w:t>
      </w:r>
      <w:proofErr w:type="spellStart"/>
      <w:r w:rsidRPr="00CE0C9E">
        <w:rPr>
          <w:lang w:val="en-US"/>
        </w:rPr>
        <w:t>Sako</w:t>
      </w:r>
      <w:proofErr w:type="spellEnd"/>
      <w:r w:rsidRPr="00CE0C9E">
        <w:rPr>
          <w:lang w:val="en-US"/>
        </w:rPr>
        <w:t xml:space="preserve">, 2010) or </w:t>
      </w:r>
      <w:r w:rsidR="00093DCD">
        <w:rPr>
          <w:lang w:val="en-US"/>
        </w:rPr>
        <w:t>labor</w:t>
      </w:r>
      <w:r w:rsidRPr="00CE0C9E">
        <w:rPr>
          <w:lang w:val="en-US"/>
        </w:rPr>
        <w:t xml:space="preserve"> market intermediaries (</w:t>
      </w:r>
      <w:proofErr w:type="spellStart"/>
      <w:r w:rsidRPr="00CE0C9E">
        <w:rPr>
          <w:lang w:val="en-US"/>
        </w:rPr>
        <w:t>Bonet</w:t>
      </w:r>
      <w:proofErr w:type="spellEnd"/>
      <w:r w:rsidRPr="00CE0C9E">
        <w:rPr>
          <w:lang w:val="en-US"/>
        </w:rPr>
        <w:t xml:space="preserve"> et al., 2013). The directed relocation of expatriates by temporary employment agencies has</w:t>
      </w:r>
      <w:r w:rsidR="00451B49">
        <w:rPr>
          <w:lang w:val="en-US"/>
        </w:rPr>
        <w:t xml:space="preserve"> received</w:t>
      </w:r>
      <w:r w:rsidRPr="00CE0C9E">
        <w:rPr>
          <w:lang w:val="en-US"/>
        </w:rPr>
        <w:t xml:space="preserve"> some attention recently, informed by the international migration literature (</w:t>
      </w:r>
      <w:proofErr w:type="spellStart"/>
      <w:r w:rsidRPr="00CE0C9E">
        <w:rPr>
          <w:lang w:val="en-US"/>
        </w:rPr>
        <w:t>Haak-Saheem</w:t>
      </w:r>
      <w:proofErr w:type="spellEnd"/>
      <w:r w:rsidRPr="00CE0C9E">
        <w:rPr>
          <w:lang w:val="en-US"/>
        </w:rPr>
        <w:t xml:space="preserve"> and Brewster, 2017). The </w:t>
      </w:r>
      <w:r w:rsidRPr="00CE0C9E">
        <w:rPr>
          <w:lang w:val="en-US"/>
        </w:rPr>
        <w:lastRenderedPageBreak/>
        <w:t xml:space="preserve">deployment of the collective function of </w:t>
      </w:r>
      <w:r w:rsidR="00093DCD">
        <w:rPr>
          <w:lang w:val="en-US"/>
        </w:rPr>
        <w:t>labor</w:t>
      </w:r>
      <w:r w:rsidRPr="00CE0C9E">
        <w:rPr>
          <w:lang w:val="en-US"/>
        </w:rPr>
        <w:t xml:space="preserve"> can be magnified by temporary employment agencies circulating workers to clients who may or may not be MNCs. </w:t>
      </w:r>
      <w:r w:rsidR="005E155C" w:rsidRPr="00CE0C9E">
        <w:rPr>
          <w:lang w:val="en-US"/>
        </w:rPr>
        <w:t>Under more globali</w:t>
      </w:r>
      <w:r w:rsidR="00451B49">
        <w:rPr>
          <w:lang w:val="en-US"/>
        </w:rPr>
        <w:t>z</w:t>
      </w:r>
      <w:r w:rsidR="005E155C" w:rsidRPr="00CE0C9E">
        <w:rPr>
          <w:lang w:val="en-US"/>
        </w:rPr>
        <w:t xml:space="preserve">ed </w:t>
      </w:r>
      <w:r w:rsidR="00093DCD">
        <w:rPr>
          <w:lang w:val="en-US"/>
        </w:rPr>
        <w:t>labor</w:t>
      </w:r>
      <w:r w:rsidR="005E155C" w:rsidRPr="00CE0C9E">
        <w:rPr>
          <w:lang w:val="en-US"/>
        </w:rPr>
        <w:t xml:space="preserve"> markets, expatriates </w:t>
      </w:r>
      <w:r w:rsidR="007B3EFB" w:rsidRPr="00CE0C9E">
        <w:rPr>
          <w:lang w:val="en-US"/>
        </w:rPr>
        <w:t>can be</w:t>
      </w:r>
      <w:r w:rsidR="005E155C" w:rsidRPr="00CE0C9E">
        <w:rPr>
          <w:lang w:val="en-US"/>
        </w:rPr>
        <w:t xml:space="preserve"> brought into destination countries through different channels to replace and sometimes displace </w:t>
      </w:r>
      <w:r w:rsidR="007B3EFB" w:rsidRPr="00CE0C9E">
        <w:rPr>
          <w:lang w:val="en-US"/>
        </w:rPr>
        <w:t>other source</w:t>
      </w:r>
      <w:r w:rsidR="00451B49">
        <w:rPr>
          <w:lang w:val="en-US"/>
        </w:rPr>
        <w:t>s</w:t>
      </w:r>
      <w:r w:rsidR="007B3EFB" w:rsidRPr="00CE0C9E">
        <w:rPr>
          <w:lang w:val="en-US"/>
        </w:rPr>
        <w:t xml:space="preserve"> of managers, technicians and workers</w:t>
      </w:r>
      <w:r w:rsidR="005E155C" w:rsidRPr="00CE0C9E">
        <w:rPr>
          <w:lang w:val="en-US"/>
        </w:rPr>
        <w:t xml:space="preserve">. </w:t>
      </w:r>
    </w:p>
    <w:p w14:paraId="1E6110EA" w14:textId="13321FC3" w:rsidR="00D9569F" w:rsidRPr="00CE0C9E" w:rsidRDefault="003B07DC" w:rsidP="00D9569F">
      <w:pPr>
        <w:pStyle w:val="Newparagraph"/>
        <w:rPr>
          <w:lang w:val="en-US"/>
        </w:rPr>
      </w:pPr>
      <w:r w:rsidRPr="00CE0C9E">
        <w:rPr>
          <w:lang w:val="en-US"/>
        </w:rPr>
        <w:t xml:space="preserve">The </w:t>
      </w:r>
      <w:r w:rsidR="00774CE2" w:rsidRPr="00CE0C9E">
        <w:rPr>
          <w:lang w:val="en-US"/>
        </w:rPr>
        <w:t>intersection between the social functions embodied by expatriates and the pathways of expatriation</w:t>
      </w:r>
      <w:r w:rsidRPr="00CE0C9E">
        <w:rPr>
          <w:lang w:val="en-US"/>
        </w:rPr>
        <w:t xml:space="preserve"> </w:t>
      </w:r>
      <w:r w:rsidR="00D9569F" w:rsidRPr="00CE0C9E">
        <w:rPr>
          <w:lang w:val="en-US"/>
        </w:rPr>
        <w:t>give</w:t>
      </w:r>
      <w:r w:rsidR="007B3EFB" w:rsidRPr="00CE0C9E">
        <w:rPr>
          <w:lang w:val="en-US"/>
        </w:rPr>
        <w:t>s</w:t>
      </w:r>
      <w:r w:rsidR="00D9569F" w:rsidRPr="00CE0C9E">
        <w:rPr>
          <w:lang w:val="en-US"/>
        </w:rPr>
        <w:t xml:space="preserve"> rise to different</w:t>
      </w:r>
      <w:r w:rsidRPr="00CE0C9E">
        <w:rPr>
          <w:lang w:val="en-US"/>
        </w:rPr>
        <w:t xml:space="preserve"> social relations </w:t>
      </w:r>
      <w:r w:rsidR="00D9569F" w:rsidRPr="00CE0C9E">
        <w:rPr>
          <w:lang w:val="en-US"/>
        </w:rPr>
        <w:t>in the employment of expatriates</w:t>
      </w:r>
      <w:r w:rsidR="00774CE2" w:rsidRPr="00CE0C9E">
        <w:rPr>
          <w:lang w:val="en-US"/>
        </w:rPr>
        <w:t>.</w:t>
      </w:r>
      <w:r w:rsidRPr="00CE0C9E">
        <w:rPr>
          <w:lang w:val="en-US"/>
        </w:rPr>
        <w:t xml:space="preserve"> </w:t>
      </w:r>
      <w:r w:rsidR="00D9569F" w:rsidRPr="00CE0C9E">
        <w:rPr>
          <w:lang w:val="en-US"/>
        </w:rPr>
        <w:t xml:space="preserve">It is these two sets of social relations that underline what we call </w:t>
      </w:r>
      <w:r w:rsidR="00451B49">
        <w:rPr>
          <w:lang w:val="en-US"/>
        </w:rPr>
        <w:t>“</w:t>
      </w:r>
      <w:r w:rsidR="00D9569F" w:rsidRPr="00CE0C9E">
        <w:rPr>
          <w:lang w:val="en-US"/>
        </w:rPr>
        <w:t>tiered expatriation</w:t>
      </w:r>
      <w:r w:rsidR="00451B49">
        <w:rPr>
          <w:lang w:val="en-US"/>
        </w:rPr>
        <w:t>”</w:t>
      </w:r>
      <w:r w:rsidR="00D9569F" w:rsidRPr="00CE0C9E">
        <w:rPr>
          <w:lang w:val="en-US"/>
        </w:rPr>
        <w:t xml:space="preserve">: </w:t>
      </w:r>
    </w:p>
    <w:p w14:paraId="01E7AB42" w14:textId="03DAAEFB" w:rsidR="00D9569F" w:rsidRPr="00CE0C9E" w:rsidRDefault="00D9569F" w:rsidP="00D9569F">
      <w:pPr>
        <w:pStyle w:val="Heading3"/>
        <w:rPr>
          <w:lang w:val="en-US"/>
        </w:rPr>
      </w:pPr>
      <w:r w:rsidRPr="00CE0C9E">
        <w:rPr>
          <w:lang w:val="en-US"/>
        </w:rPr>
        <w:t>Proposition 1: The social functions of expatriates and the pathways of expatriation create segments of the workforce</w:t>
      </w:r>
      <w:r w:rsidR="00451B49">
        <w:rPr>
          <w:lang w:val="en-US"/>
        </w:rPr>
        <w:t xml:space="preserve"> that</w:t>
      </w:r>
      <w:r w:rsidRPr="00CE0C9E">
        <w:rPr>
          <w:lang w:val="en-US"/>
        </w:rPr>
        <w:t xml:space="preserve"> allow MNCs to use a tiered system to relocate people across countries to fill managerial, technical and operati</w:t>
      </w:r>
      <w:r w:rsidR="00451B49">
        <w:rPr>
          <w:lang w:val="en-US"/>
        </w:rPr>
        <w:t>onal</w:t>
      </w:r>
      <w:r w:rsidRPr="00CE0C9E">
        <w:rPr>
          <w:lang w:val="en-US"/>
        </w:rPr>
        <w:t xml:space="preserve"> positions.</w:t>
      </w:r>
    </w:p>
    <w:p w14:paraId="7DA060ED" w14:textId="218D8BA4" w:rsidR="00D9569F" w:rsidRPr="00CE0C9E" w:rsidRDefault="00D9569F" w:rsidP="00D9569F">
      <w:pPr>
        <w:pStyle w:val="Paragraph"/>
        <w:rPr>
          <w:lang w:val="en-US"/>
        </w:rPr>
      </w:pPr>
      <w:r w:rsidRPr="00CE0C9E">
        <w:rPr>
          <w:lang w:val="en-US"/>
        </w:rPr>
        <w:t xml:space="preserve">Expatriates are </w:t>
      </w:r>
      <w:r w:rsidR="00451B49">
        <w:rPr>
          <w:lang w:val="en-US"/>
        </w:rPr>
        <w:t>placed</w:t>
      </w:r>
      <w:r w:rsidRPr="00CE0C9E">
        <w:rPr>
          <w:lang w:val="en-US"/>
        </w:rPr>
        <w:t xml:space="preserve"> into four archetypes: bureaucratic caretakers, intermediate professionals, bonded workers and posted workers.</w:t>
      </w:r>
    </w:p>
    <w:p w14:paraId="0CB35039" w14:textId="77777777" w:rsidR="00D9569F" w:rsidRPr="00CE0C9E" w:rsidRDefault="00D9569F" w:rsidP="00D9569F">
      <w:pPr>
        <w:pStyle w:val="Newparagraph"/>
        <w:rPr>
          <w:lang w:val="en-US"/>
        </w:rPr>
      </w:pPr>
      <w:r w:rsidRPr="00CE0C9E">
        <w:rPr>
          <w:lang w:val="en-US"/>
        </w:rPr>
        <w:t>(Insert Figure 1 about here)</w:t>
      </w:r>
    </w:p>
    <w:p w14:paraId="56195261" w14:textId="25A19C43" w:rsidR="00D9569F" w:rsidRPr="00CE0C9E" w:rsidRDefault="000E0852" w:rsidP="00336C5C">
      <w:pPr>
        <w:pStyle w:val="Paragraph"/>
        <w:rPr>
          <w:lang w:val="en-US"/>
        </w:rPr>
      </w:pPr>
      <w:r>
        <w:rPr>
          <w:lang w:val="en-US"/>
        </w:rPr>
        <w:t>B</w:t>
      </w:r>
      <w:r w:rsidR="00D9569F" w:rsidRPr="00CE0C9E">
        <w:rPr>
          <w:lang w:val="en-US"/>
        </w:rPr>
        <w:t xml:space="preserve">ureaucratic caretakers are appointed by the firm and predominantly embody a capital function. They are integrated into the firm </w:t>
      </w:r>
      <w:r w:rsidR="00D8271F">
        <w:rPr>
          <w:lang w:val="en-US"/>
        </w:rPr>
        <w:t>through</w:t>
      </w:r>
      <w:r w:rsidR="00D9569F" w:rsidRPr="00CE0C9E">
        <w:rPr>
          <w:lang w:val="en-US"/>
        </w:rPr>
        <w:t xml:space="preserve"> direct and long-term employment relationships and organi</w:t>
      </w:r>
      <w:r w:rsidR="00D8271F">
        <w:rPr>
          <w:lang w:val="en-US"/>
        </w:rPr>
        <w:t>z</w:t>
      </w:r>
      <w:r w:rsidR="00D9569F" w:rsidRPr="00CE0C9E">
        <w:rPr>
          <w:lang w:val="en-US"/>
        </w:rPr>
        <w:t xml:space="preserve">ational careers. </w:t>
      </w:r>
      <w:r w:rsidR="00D8271F">
        <w:rPr>
          <w:lang w:val="en-US"/>
        </w:rPr>
        <w:t>I</w:t>
      </w:r>
      <w:r w:rsidR="00D9569F" w:rsidRPr="00CE0C9E">
        <w:rPr>
          <w:lang w:val="en-US"/>
        </w:rPr>
        <w:t xml:space="preserve">ntermediate professionals play a dual capital and </w:t>
      </w:r>
      <w:r w:rsidR="00093DCD">
        <w:rPr>
          <w:lang w:val="en-US"/>
        </w:rPr>
        <w:t>labor</w:t>
      </w:r>
      <w:r w:rsidR="00D9569F" w:rsidRPr="00CE0C9E">
        <w:rPr>
          <w:lang w:val="en-US"/>
        </w:rPr>
        <w:t xml:space="preserve"> function. As professionals move more independently across countries, they can also be sourced through employment agencies to take on designated projects or tasks. </w:t>
      </w:r>
      <w:r w:rsidR="00D8271F">
        <w:rPr>
          <w:lang w:val="en-US"/>
        </w:rPr>
        <w:t>B</w:t>
      </w:r>
      <w:r w:rsidR="00D9569F" w:rsidRPr="00CE0C9E">
        <w:rPr>
          <w:lang w:val="en-US"/>
        </w:rPr>
        <w:t xml:space="preserve">onded workers are </w:t>
      </w:r>
      <w:r w:rsidR="00CE0C9E">
        <w:rPr>
          <w:lang w:val="en-US"/>
        </w:rPr>
        <w:t>administered</w:t>
      </w:r>
      <w:r w:rsidR="00D9569F" w:rsidRPr="00CE0C9E">
        <w:rPr>
          <w:lang w:val="en-US"/>
        </w:rPr>
        <w:t xml:space="preserve"> by the firm. They largely play a </w:t>
      </w:r>
      <w:r w:rsidR="00093DCD">
        <w:rPr>
          <w:lang w:val="en-US"/>
        </w:rPr>
        <w:t>labor</w:t>
      </w:r>
      <w:r w:rsidR="00D9569F" w:rsidRPr="00CE0C9E">
        <w:rPr>
          <w:lang w:val="en-US"/>
        </w:rPr>
        <w:t xml:space="preserve"> function, either to replenish a deficit in the host workforce or to replace </w:t>
      </w:r>
      <w:r w:rsidR="00D8271F">
        <w:rPr>
          <w:lang w:val="en-US"/>
        </w:rPr>
        <w:t xml:space="preserve">higher-cost </w:t>
      </w:r>
      <w:r w:rsidR="00D9569F" w:rsidRPr="00CE0C9E">
        <w:rPr>
          <w:lang w:val="en-US"/>
        </w:rPr>
        <w:t xml:space="preserve">local </w:t>
      </w:r>
      <w:r w:rsidR="00093DCD">
        <w:rPr>
          <w:lang w:val="en-US"/>
        </w:rPr>
        <w:t>labor</w:t>
      </w:r>
      <w:r w:rsidR="00D9569F" w:rsidRPr="00CE0C9E">
        <w:rPr>
          <w:lang w:val="en-US"/>
        </w:rPr>
        <w:t xml:space="preserve">. </w:t>
      </w:r>
      <w:r w:rsidR="00D8271F">
        <w:rPr>
          <w:lang w:val="en-US"/>
        </w:rPr>
        <w:t>P</w:t>
      </w:r>
      <w:r w:rsidR="00D9569F" w:rsidRPr="00CE0C9E">
        <w:rPr>
          <w:lang w:val="en-US"/>
        </w:rPr>
        <w:t xml:space="preserve">osted workers are those workers supplied by third-party actors. They may be used when bonded workers are unavailable or when dispatching them is deemed undesirable. </w:t>
      </w:r>
      <w:r w:rsidR="00D9569F" w:rsidRPr="00CE0C9E">
        <w:rPr>
          <w:lang w:val="en-US"/>
        </w:rPr>
        <w:lastRenderedPageBreak/>
        <w:t xml:space="preserve">A commonality </w:t>
      </w:r>
      <w:r w:rsidR="00D8271F">
        <w:rPr>
          <w:lang w:val="en-US"/>
        </w:rPr>
        <w:t>between</w:t>
      </w:r>
      <w:r w:rsidR="00D9569F" w:rsidRPr="00CE0C9E">
        <w:rPr>
          <w:lang w:val="en-US"/>
        </w:rPr>
        <w:t xml:space="preserve"> bonded workers and posted workers is that their predetermined employment terms create dependency on the MNCs </w:t>
      </w:r>
      <w:r w:rsidR="00D8271F">
        <w:rPr>
          <w:lang w:val="en-US"/>
        </w:rPr>
        <w:t>for wh</w:t>
      </w:r>
      <w:r w:rsidR="00B5316E">
        <w:rPr>
          <w:lang w:val="en-US"/>
        </w:rPr>
        <w:t>ich</w:t>
      </w:r>
      <w:r w:rsidR="00D8271F">
        <w:rPr>
          <w:lang w:val="en-US"/>
        </w:rPr>
        <w:t xml:space="preserve"> </w:t>
      </w:r>
      <w:r w:rsidR="00D9569F" w:rsidRPr="00CE0C9E">
        <w:rPr>
          <w:lang w:val="en-US"/>
        </w:rPr>
        <w:t xml:space="preserve">they work. </w:t>
      </w:r>
    </w:p>
    <w:p w14:paraId="7888DA8D" w14:textId="744B3151" w:rsidR="00336C5C" w:rsidRPr="00CE0C9E" w:rsidRDefault="00D9569F" w:rsidP="00F671A9">
      <w:pPr>
        <w:pStyle w:val="Newparagraph"/>
        <w:rPr>
          <w:lang w:val="en-US"/>
        </w:rPr>
      </w:pPr>
      <w:r w:rsidRPr="00CE0C9E">
        <w:rPr>
          <w:lang w:val="en-US"/>
        </w:rPr>
        <w:t>In contrast to</w:t>
      </w:r>
      <w:r w:rsidR="00774CE2" w:rsidRPr="00CE0C9E">
        <w:rPr>
          <w:lang w:val="en-US"/>
        </w:rPr>
        <w:t xml:space="preserve"> </w:t>
      </w:r>
      <w:r w:rsidR="00234C0F">
        <w:rPr>
          <w:lang w:val="en-US"/>
        </w:rPr>
        <w:t>categorizing</w:t>
      </w:r>
      <w:r w:rsidR="00774CE2" w:rsidRPr="00CE0C9E">
        <w:rPr>
          <w:lang w:val="en-US"/>
        </w:rPr>
        <w:t xml:space="preserve"> expatriates based on their national origins, positions, purposes, initiating actors, or length of assignments</w:t>
      </w:r>
      <w:r w:rsidRPr="00CE0C9E">
        <w:rPr>
          <w:lang w:val="en-US"/>
        </w:rPr>
        <w:t xml:space="preserve">, division </w:t>
      </w:r>
      <w:r w:rsidR="00234C0F">
        <w:rPr>
          <w:lang w:val="en-US"/>
        </w:rPr>
        <w:t>based on</w:t>
      </w:r>
      <w:r w:rsidR="00832510" w:rsidRPr="00CE0C9E">
        <w:rPr>
          <w:lang w:val="en-US"/>
        </w:rPr>
        <w:t xml:space="preserve"> </w:t>
      </w:r>
      <w:r w:rsidR="00916935" w:rsidRPr="00CE0C9E">
        <w:rPr>
          <w:lang w:val="en-US"/>
        </w:rPr>
        <w:t xml:space="preserve">the </w:t>
      </w:r>
      <w:r w:rsidR="00832510" w:rsidRPr="00CE0C9E">
        <w:rPr>
          <w:lang w:val="en-US"/>
        </w:rPr>
        <w:t>global function of capital and</w:t>
      </w:r>
      <w:r w:rsidR="00916935" w:rsidRPr="00CE0C9E">
        <w:rPr>
          <w:lang w:val="en-US"/>
        </w:rPr>
        <w:t xml:space="preserve"> the</w:t>
      </w:r>
      <w:r w:rsidR="00832510" w:rsidRPr="00CE0C9E">
        <w:rPr>
          <w:lang w:val="en-US"/>
        </w:rPr>
        <w:t xml:space="preserve"> collective function of </w:t>
      </w:r>
      <w:r w:rsidR="00093DCD">
        <w:rPr>
          <w:lang w:val="en-US"/>
        </w:rPr>
        <w:t>labor</w:t>
      </w:r>
      <w:r w:rsidR="00832510" w:rsidRPr="00CE0C9E">
        <w:rPr>
          <w:lang w:val="en-US"/>
        </w:rPr>
        <w:t xml:space="preserve"> situate</w:t>
      </w:r>
      <w:r w:rsidR="00234C0F">
        <w:rPr>
          <w:lang w:val="en-US"/>
        </w:rPr>
        <w:t>s</w:t>
      </w:r>
      <w:r w:rsidR="00832510" w:rsidRPr="00CE0C9E">
        <w:rPr>
          <w:lang w:val="en-US"/>
        </w:rPr>
        <w:t xml:space="preserve"> the</w:t>
      </w:r>
      <w:r w:rsidR="005F0606" w:rsidRPr="00CE0C9E">
        <w:rPr>
          <w:lang w:val="en-US"/>
        </w:rPr>
        <w:t xml:space="preserve"> analysis</w:t>
      </w:r>
      <w:r w:rsidR="00832510" w:rsidRPr="00CE0C9E">
        <w:rPr>
          <w:lang w:val="en-US"/>
        </w:rPr>
        <w:t xml:space="preserve"> </w:t>
      </w:r>
      <w:r w:rsidR="00D569AE" w:rsidRPr="00CE0C9E">
        <w:rPr>
          <w:lang w:val="en-US"/>
        </w:rPr>
        <w:t xml:space="preserve">of </w:t>
      </w:r>
      <w:r w:rsidR="00832510" w:rsidRPr="00CE0C9E">
        <w:rPr>
          <w:lang w:val="en-US"/>
        </w:rPr>
        <w:t>expatriation</w:t>
      </w:r>
      <w:r w:rsidR="005F0606" w:rsidRPr="00CE0C9E">
        <w:rPr>
          <w:lang w:val="en-US"/>
        </w:rPr>
        <w:t xml:space="preserve"> with</w:t>
      </w:r>
      <w:r w:rsidR="00534035" w:rsidRPr="00CE0C9E">
        <w:rPr>
          <w:lang w:val="en-US"/>
        </w:rPr>
        <w:t>in</w:t>
      </w:r>
      <w:r w:rsidR="005F0606" w:rsidRPr="00CE0C9E">
        <w:rPr>
          <w:lang w:val="en-US"/>
        </w:rPr>
        <w:t xml:space="preserve"> a </w:t>
      </w:r>
      <w:r w:rsidR="00D569AE" w:rsidRPr="00CE0C9E">
        <w:rPr>
          <w:lang w:val="en-US"/>
        </w:rPr>
        <w:t>political economy</w:t>
      </w:r>
      <w:r w:rsidR="005F0606" w:rsidRPr="00CE0C9E">
        <w:rPr>
          <w:lang w:val="en-US"/>
        </w:rPr>
        <w:t xml:space="preserve"> framework</w:t>
      </w:r>
      <w:r w:rsidR="00832510" w:rsidRPr="00CE0C9E">
        <w:rPr>
          <w:lang w:val="en-US"/>
        </w:rPr>
        <w:t xml:space="preserve"> </w:t>
      </w:r>
      <w:r w:rsidR="00234C0F">
        <w:rPr>
          <w:lang w:val="en-US"/>
        </w:rPr>
        <w:t>that</w:t>
      </w:r>
      <w:r w:rsidR="00A64510" w:rsidRPr="00CE0C9E">
        <w:rPr>
          <w:lang w:val="en-US"/>
        </w:rPr>
        <w:t xml:space="preserve"> </w:t>
      </w:r>
      <w:r w:rsidR="008A5F58" w:rsidRPr="00CE0C9E">
        <w:rPr>
          <w:lang w:val="en-US"/>
        </w:rPr>
        <w:t>allow</w:t>
      </w:r>
      <w:r w:rsidR="00832510" w:rsidRPr="00CE0C9E">
        <w:rPr>
          <w:lang w:val="en-US"/>
        </w:rPr>
        <w:t>s</w:t>
      </w:r>
      <w:r w:rsidR="00916935" w:rsidRPr="00CE0C9E">
        <w:rPr>
          <w:lang w:val="en-US"/>
        </w:rPr>
        <w:t xml:space="preserve"> </w:t>
      </w:r>
      <w:r w:rsidR="008A5F58" w:rsidRPr="00CE0C9E">
        <w:rPr>
          <w:lang w:val="en-US"/>
        </w:rPr>
        <w:t xml:space="preserve">theoretical abstraction of </w:t>
      </w:r>
      <w:r w:rsidR="00234C0F">
        <w:rPr>
          <w:lang w:val="en-US"/>
        </w:rPr>
        <w:t xml:space="preserve">the </w:t>
      </w:r>
      <w:r w:rsidR="008A5F58" w:rsidRPr="00CE0C9E">
        <w:rPr>
          <w:lang w:val="en-US"/>
        </w:rPr>
        <w:t xml:space="preserve">tasks performed by expatriates </w:t>
      </w:r>
      <w:r w:rsidR="00A64510" w:rsidRPr="00CE0C9E">
        <w:rPr>
          <w:lang w:val="en-US"/>
        </w:rPr>
        <w:t>without denying the importance of specifying</w:t>
      </w:r>
      <w:r w:rsidR="00916935" w:rsidRPr="00CE0C9E">
        <w:rPr>
          <w:lang w:val="en-US"/>
        </w:rPr>
        <w:t xml:space="preserve"> the</w:t>
      </w:r>
      <w:r w:rsidR="00A64510" w:rsidRPr="00CE0C9E">
        <w:rPr>
          <w:lang w:val="en-US"/>
        </w:rPr>
        <w:t xml:space="preserve"> country</w:t>
      </w:r>
      <w:r w:rsidR="00534035" w:rsidRPr="00CE0C9E">
        <w:rPr>
          <w:lang w:val="en-US"/>
        </w:rPr>
        <w:t>-</w:t>
      </w:r>
      <w:r w:rsidR="00A64510" w:rsidRPr="00CE0C9E">
        <w:rPr>
          <w:lang w:val="en-US"/>
        </w:rPr>
        <w:t>of</w:t>
      </w:r>
      <w:r w:rsidR="00534035" w:rsidRPr="00CE0C9E">
        <w:rPr>
          <w:lang w:val="en-US"/>
        </w:rPr>
        <w:t>-</w:t>
      </w:r>
      <w:r w:rsidR="00A64510" w:rsidRPr="00CE0C9E">
        <w:rPr>
          <w:lang w:val="en-US"/>
        </w:rPr>
        <w:t>origin, home</w:t>
      </w:r>
      <w:r w:rsidR="00916935" w:rsidRPr="00CE0C9E">
        <w:rPr>
          <w:lang w:val="en-US"/>
        </w:rPr>
        <w:t>,</w:t>
      </w:r>
      <w:r w:rsidR="00A64510" w:rsidRPr="00CE0C9E">
        <w:rPr>
          <w:lang w:val="en-US"/>
        </w:rPr>
        <w:t xml:space="preserve"> or host societal context </w:t>
      </w:r>
      <w:r w:rsidR="00234C0F">
        <w:rPr>
          <w:lang w:val="en-US"/>
        </w:rPr>
        <w:t>that must be</w:t>
      </w:r>
      <w:r w:rsidR="00A64510" w:rsidRPr="00CE0C9E">
        <w:rPr>
          <w:lang w:val="en-US"/>
        </w:rPr>
        <w:t xml:space="preserve"> consider</w:t>
      </w:r>
      <w:r w:rsidR="00234C0F">
        <w:rPr>
          <w:lang w:val="en-US"/>
        </w:rPr>
        <w:t>ed</w:t>
      </w:r>
      <w:r w:rsidR="00A64510" w:rsidRPr="00CE0C9E">
        <w:rPr>
          <w:lang w:val="en-US"/>
        </w:rPr>
        <w:t xml:space="preserve"> at </w:t>
      </w:r>
      <w:r w:rsidR="00234C0F">
        <w:rPr>
          <w:lang w:val="en-US"/>
        </w:rPr>
        <w:t>the</w:t>
      </w:r>
      <w:r w:rsidR="00A64510" w:rsidRPr="00CE0C9E">
        <w:rPr>
          <w:lang w:val="en-US"/>
        </w:rPr>
        <w:t xml:space="preserve"> empirical level of analysis. </w:t>
      </w:r>
      <w:r w:rsidR="008A5F58" w:rsidRPr="00CE0C9E">
        <w:rPr>
          <w:lang w:val="en-US"/>
        </w:rPr>
        <w:t>Expatriation is therefore understood in terms of its functional equivalence, to be performed by and substitutable between different</w:t>
      </w:r>
      <w:r w:rsidR="00563A49" w:rsidRPr="00CE0C9E">
        <w:rPr>
          <w:lang w:val="en-US"/>
        </w:rPr>
        <w:t xml:space="preserve"> </w:t>
      </w:r>
      <w:r w:rsidR="00BD590A" w:rsidRPr="00CE0C9E">
        <w:rPr>
          <w:lang w:val="en-US"/>
        </w:rPr>
        <w:t>groups of expatriates</w:t>
      </w:r>
      <w:r w:rsidR="008A5F58" w:rsidRPr="00CE0C9E">
        <w:rPr>
          <w:lang w:val="en-US"/>
        </w:rPr>
        <w:t xml:space="preserve">. </w:t>
      </w:r>
    </w:p>
    <w:p w14:paraId="4BD8D00A" w14:textId="7C0502B1" w:rsidR="00774CE2" w:rsidRPr="00CE0C9E" w:rsidRDefault="00336C5C" w:rsidP="00336C5C">
      <w:pPr>
        <w:pStyle w:val="Heading3"/>
        <w:rPr>
          <w:lang w:val="en-US"/>
        </w:rPr>
      </w:pPr>
      <w:r w:rsidRPr="00CE0C9E">
        <w:rPr>
          <w:lang w:val="en-US"/>
        </w:rPr>
        <w:t xml:space="preserve">Proposition 2: Different pathways </w:t>
      </w:r>
      <w:r w:rsidR="00234C0F">
        <w:rPr>
          <w:lang w:val="en-US"/>
        </w:rPr>
        <w:t>for</w:t>
      </w:r>
      <w:r w:rsidRPr="00CE0C9E">
        <w:rPr>
          <w:lang w:val="en-US"/>
        </w:rPr>
        <w:t xml:space="preserve"> deploying </w:t>
      </w:r>
      <w:r w:rsidR="00234C0F">
        <w:rPr>
          <w:lang w:val="en-US"/>
        </w:rPr>
        <w:t xml:space="preserve">the </w:t>
      </w:r>
      <w:r w:rsidRPr="00CE0C9E">
        <w:rPr>
          <w:lang w:val="en-US"/>
        </w:rPr>
        <w:t>social functions embodied by expatriates stand as functional equivalen</w:t>
      </w:r>
      <w:r w:rsidR="00D26A09">
        <w:rPr>
          <w:lang w:val="en-US"/>
        </w:rPr>
        <w:t>ce</w:t>
      </w:r>
      <w:r w:rsidRPr="00CE0C9E">
        <w:rPr>
          <w:lang w:val="en-US"/>
        </w:rPr>
        <w:t xml:space="preserve"> </w:t>
      </w:r>
      <w:r w:rsidR="00234C0F">
        <w:rPr>
          <w:lang w:val="en-US"/>
        </w:rPr>
        <w:t>and</w:t>
      </w:r>
      <w:r w:rsidRPr="00CE0C9E">
        <w:rPr>
          <w:lang w:val="en-US"/>
        </w:rPr>
        <w:t xml:space="preserve"> enable MNCs to build an accessible, substitutable and replaceable workforce.</w:t>
      </w:r>
    </w:p>
    <w:p w14:paraId="0A880A69" w14:textId="77777777" w:rsidR="00336C5C" w:rsidRPr="00CE0C9E" w:rsidRDefault="00336C5C" w:rsidP="00336C5C">
      <w:pPr>
        <w:pStyle w:val="Paragraph"/>
        <w:rPr>
          <w:lang w:val="en-US"/>
        </w:rPr>
      </w:pPr>
    </w:p>
    <w:p w14:paraId="549F3523" w14:textId="679A688D" w:rsidR="005F0CF8" w:rsidRPr="00CE0C9E" w:rsidRDefault="00CE0C9E" w:rsidP="00BC798A">
      <w:pPr>
        <w:pStyle w:val="Newparagraph"/>
        <w:rPr>
          <w:lang w:val="en-US"/>
        </w:rPr>
      </w:pPr>
      <w:r>
        <w:rPr>
          <w:lang w:val="en-US"/>
        </w:rPr>
        <w:t xml:space="preserve">Analyzing </w:t>
      </w:r>
      <w:r w:rsidR="00F671A9" w:rsidRPr="00CE0C9E">
        <w:rPr>
          <w:lang w:val="en-US"/>
        </w:rPr>
        <w:t>expatriates based on their social functions and pathway</w:t>
      </w:r>
      <w:r w:rsidR="0067707F">
        <w:rPr>
          <w:lang w:val="en-US"/>
        </w:rPr>
        <w:t>s</w:t>
      </w:r>
      <w:r w:rsidR="00F671A9" w:rsidRPr="00CE0C9E">
        <w:rPr>
          <w:lang w:val="en-US"/>
        </w:rPr>
        <w:t xml:space="preserve"> of expatriation </w:t>
      </w:r>
      <w:r w:rsidR="00336C5C" w:rsidRPr="00CE0C9E">
        <w:rPr>
          <w:lang w:val="en-US"/>
        </w:rPr>
        <w:t xml:space="preserve">does not mean that expatriates lack individual agency to serve their own interests and develop </w:t>
      </w:r>
      <w:r w:rsidR="00873F36">
        <w:rPr>
          <w:lang w:val="en-US"/>
        </w:rPr>
        <w:t xml:space="preserve">a </w:t>
      </w:r>
      <w:r w:rsidR="00336C5C" w:rsidRPr="00CE0C9E">
        <w:rPr>
          <w:lang w:val="en-US"/>
        </w:rPr>
        <w:t xml:space="preserve">local agenda (Black &amp; </w:t>
      </w:r>
      <w:proofErr w:type="spellStart"/>
      <w:r w:rsidR="00336C5C" w:rsidRPr="00CE0C9E">
        <w:rPr>
          <w:lang w:val="en-US"/>
        </w:rPr>
        <w:t>Gregersen</w:t>
      </w:r>
      <w:proofErr w:type="spellEnd"/>
      <w:r w:rsidR="00336C5C" w:rsidRPr="00CE0C9E">
        <w:rPr>
          <w:lang w:val="en-US"/>
        </w:rPr>
        <w:t xml:space="preserve">, 1992). </w:t>
      </w:r>
      <w:r w:rsidR="00F671A9" w:rsidRPr="00CE0C9E">
        <w:rPr>
          <w:lang w:val="en-US"/>
        </w:rPr>
        <w:t xml:space="preserve">Rather, </w:t>
      </w:r>
      <w:r w:rsidR="00AF0EE0" w:rsidRPr="00CE0C9E">
        <w:rPr>
          <w:lang w:val="en-US"/>
        </w:rPr>
        <w:t>expatriate</w:t>
      </w:r>
      <w:r w:rsidR="005E155C" w:rsidRPr="00CE0C9E">
        <w:rPr>
          <w:lang w:val="en-US"/>
        </w:rPr>
        <w:t>s</w:t>
      </w:r>
      <w:r w:rsidR="00AF0EE0" w:rsidRPr="00CE0C9E">
        <w:rPr>
          <w:lang w:val="en-US"/>
        </w:rPr>
        <w:t xml:space="preserve"> </w:t>
      </w:r>
      <w:r w:rsidR="005E155C" w:rsidRPr="00CE0C9E">
        <w:rPr>
          <w:lang w:val="en-US"/>
        </w:rPr>
        <w:t xml:space="preserve">are among </w:t>
      </w:r>
      <w:r w:rsidR="002F4752" w:rsidRPr="00CE0C9E">
        <w:rPr>
          <w:lang w:val="en-US"/>
        </w:rPr>
        <w:t xml:space="preserve">the </w:t>
      </w:r>
      <w:r w:rsidR="00F92D98" w:rsidRPr="00CE0C9E">
        <w:rPr>
          <w:lang w:val="en-US"/>
        </w:rPr>
        <w:t xml:space="preserve">multiple </w:t>
      </w:r>
      <w:r w:rsidR="005E155C" w:rsidRPr="00CE0C9E">
        <w:rPr>
          <w:lang w:val="en-US"/>
        </w:rPr>
        <w:t>actors</w:t>
      </w:r>
      <w:r w:rsidR="002F4752" w:rsidRPr="00CE0C9E">
        <w:rPr>
          <w:lang w:val="en-US"/>
        </w:rPr>
        <w:t xml:space="preserve"> </w:t>
      </w:r>
      <w:r w:rsidR="00F92D98" w:rsidRPr="00CE0C9E">
        <w:rPr>
          <w:lang w:val="en-US"/>
        </w:rPr>
        <w:t xml:space="preserve">who can </w:t>
      </w:r>
      <w:r w:rsidR="002F4752" w:rsidRPr="00CE0C9E">
        <w:rPr>
          <w:lang w:val="en-US"/>
        </w:rPr>
        <w:t>influence</w:t>
      </w:r>
      <w:r w:rsidR="00F671A9" w:rsidRPr="00CE0C9E">
        <w:rPr>
          <w:lang w:val="en-US"/>
        </w:rPr>
        <w:t xml:space="preserve"> </w:t>
      </w:r>
      <w:r w:rsidR="00F92D98" w:rsidRPr="00CE0C9E">
        <w:rPr>
          <w:lang w:val="en-US"/>
        </w:rPr>
        <w:t>work relocation</w:t>
      </w:r>
      <w:r w:rsidR="00AF0EE0" w:rsidRPr="00CE0C9E">
        <w:rPr>
          <w:lang w:val="en-US"/>
        </w:rPr>
        <w:t>.</w:t>
      </w:r>
      <w:r w:rsidR="00F92D98" w:rsidRPr="00CE0C9E">
        <w:rPr>
          <w:lang w:val="en-US"/>
        </w:rPr>
        <w:t xml:space="preserve"> </w:t>
      </w:r>
      <w:r w:rsidR="00AF0EE0" w:rsidRPr="00CE0C9E">
        <w:rPr>
          <w:lang w:val="en-US"/>
        </w:rPr>
        <w:t>S</w:t>
      </w:r>
      <w:r w:rsidR="00F92D98" w:rsidRPr="00CE0C9E">
        <w:rPr>
          <w:lang w:val="en-US"/>
        </w:rPr>
        <w:t xml:space="preserve">uch </w:t>
      </w:r>
      <w:r w:rsidR="007B3EFB" w:rsidRPr="00CE0C9E">
        <w:rPr>
          <w:lang w:val="en-US"/>
        </w:rPr>
        <w:t xml:space="preserve">actors </w:t>
      </w:r>
      <w:r w:rsidR="00873F36">
        <w:rPr>
          <w:lang w:val="en-US"/>
        </w:rPr>
        <w:t>can</w:t>
      </w:r>
      <w:r w:rsidR="007B3EFB" w:rsidRPr="00CE0C9E">
        <w:rPr>
          <w:lang w:val="en-US"/>
        </w:rPr>
        <w:t xml:space="preserve"> include national states, sourcing and dispatching agents </w:t>
      </w:r>
      <w:r w:rsidR="00F92D98" w:rsidRPr="00CE0C9E">
        <w:rPr>
          <w:lang w:val="en-US"/>
        </w:rPr>
        <w:t xml:space="preserve">and </w:t>
      </w:r>
      <w:r w:rsidR="001F6C85">
        <w:rPr>
          <w:rFonts w:hint="eastAsia"/>
          <w:lang w:val="en-US" w:eastAsia="zh-CN"/>
        </w:rPr>
        <w:t xml:space="preserve">rival </w:t>
      </w:r>
      <w:r w:rsidR="007B3EFB" w:rsidRPr="00CE0C9E">
        <w:rPr>
          <w:lang w:val="en-US"/>
        </w:rPr>
        <w:t>MNCs</w:t>
      </w:r>
      <w:r w:rsidR="00F671A9" w:rsidRPr="00CE0C9E">
        <w:rPr>
          <w:lang w:val="en-US"/>
        </w:rPr>
        <w:t xml:space="preserve">. </w:t>
      </w:r>
      <w:r w:rsidR="00A63AE6" w:rsidRPr="00CE0C9E">
        <w:rPr>
          <w:lang w:val="en-US"/>
        </w:rPr>
        <w:t>A country’s</w:t>
      </w:r>
      <w:r w:rsidR="00BC798A" w:rsidRPr="00CE0C9E">
        <w:rPr>
          <w:lang w:val="en-US"/>
        </w:rPr>
        <w:t xml:space="preserve"> immigration </w:t>
      </w:r>
      <w:r w:rsidR="00DC632C" w:rsidRPr="00CE0C9E">
        <w:rPr>
          <w:lang w:val="en-US"/>
        </w:rPr>
        <w:t>policies will regulate the</w:t>
      </w:r>
      <w:r w:rsidR="00A63AE6" w:rsidRPr="00CE0C9E">
        <w:rPr>
          <w:lang w:val="en-US"/>
        </w:rPr>
        <w:t xml:space="preserve"> </w:t>
      </w:r>
      <w:r w:rsidR="005F0CF8" w:rsidRPr="00CE0C9E">
        <w:rPr>
          <w:lang w:val="en-US"/>
        </w:rPr>
        <w:t>scale, length</w:t>
      </w:r>
      <w:r w:rsidR="00A63AE6" w:rsidRPr="00CE0C9E">
        <w:rPr>
          <w:lang w:val="en-US"/>
        </w:rPr>
        <w:t xml:space="preserve"> </w:t>
      </w:r>
      <w:r w:rsidR="005F0CF8" w:rsidRPr="00CE0C9E">
        <w:rPr>
          <w:lang w:val="en-US"/>
        </w:rPr>
        <w:t xml:space="preserve">and positions </w:t>
      </w:r>
      <w:r w:rsidR="00A63AE6" w:rsidRPr="00CE0C9E">
        <w:rPr>
          <w:lang w:val="en-US"/>
        </w:rPr>
        <w:t xml:space="preserve">of </w:t>
      </w:r>
      <w:r w:rsidR="00873F36">
        <w:rPr>
          <w:lang w:val="en-US"/>
        </w:rPr>
        <w:t xml:space="preserve">the </w:t>
      </w:r>
      <w:r w:rsidR="00A63AE6" w:rsidRPr="00CE0C9E">
        <w:rPr>
          <w:lang w:val="en-US"/>
        </w:rPr>
        <w:t xml:space="preserve">expatriates </w:t>
      </w:r>
      <w:r w:rsidR="00873F36">
        <w:rPr>
          <w:lang w:val="en-US"/>
        </w:rPr>
        <w:t>whom</w:t>
      </w:r>
      <w:r w:rsidR="005F0CF8" w:rsidRPr="00CE0C9E">
        <w:rPr>
          <w:lang w:val="en-US"/>
        </w:rPr>
        <w:t xml:space="preserve"> </w:t>
      </w:r>
      <w:r w:rsidR="00A63AE6" w:rsidRPr="00CE0C9E">
        <w:rPr>
          <w:lang w:val="en-US"/>
        </w:rPr>
        <w:t>MNCs can employ</w:t>
      </w:r>
      <w:r w:rsidR="00BC798A" w:rsidRPr="00CE0C9E">
        <w:rPr>
          <w:lang w:val="en-US"/>
        </w:rPr>
        <w:t xml:space="preserve">. </w:t>
      </w:r>
      <w:r w:rsidR="005F0CF8" w:rsidRPr="00CE0C9E">
        <w:rPr>
          <w:lang w:val="en-US"/>
        </w:rPr>
        <w:t>E</w:t>
      </w:r>
      <w:r w:rsidR="000D78E2" w:rsidRPr="00CE0C9E">
        <w:rPr>
          <w:lang w:val="en-US"/>
        </w:rPr>
        <w:t>xceptions</w:t>
      </w:r>
      <w:r w:rsidR="005F0CF8" w:rsidRPr="00CE0C9E">
        <w:rPr>
          <w:lang w:val="en-US"/>
        </w:rPr>
        <w:t xml:space="preserve"> may be offered</w:t>
      </w:r>
      <w:r w:rsidR="000D78E2" w:rsidRPr="00CE0C9E">
        <w:rPr>
          <w:lang w:val="en-US"/>
        </w:rPr>
        <w:t xml:space="preserve"> to some MNCs in order to attract investment, trade and </w:t>
      </w:r>
      <w:r w:rsidR="00093DCD">
        <w:rPr>
          <w:lang w:val="en-US"/>
        </w:rPr>
        <w:t>labor</w:t>
      </w:r>
      <w:r w:rsidR="000D78E2" w:rsidRPr="00CE0C9E">
        <w:rPr>
          <w:lang w:val="en-US"/>
        </w:rPr>
        <w:t xml:space="preserve"> (Arnold &amp; Pickles, 2011)</w:t>
      </w:r>
      <w:r w:rsidR="00A63AE6" w:rsidRPr="00CE0C9E">
        <w:rPr>
          <w:lang w:val="en-US"/>
        </w:rPr>
        <w:t xml:space="preserve">. </w:t>
      </w:r>
      <w:r w:rsidR="008B4F0B" w:rsidRPr="00CE0C9E">
        <w:rPr>
          <w:lang w:val="en-US"/>
        </w:rPr>
        <w:t>Employment agen</w:t>
      </w:r>
      <w:r w:rsidR="00873F36">
        <w:rPr>
          <w:lang w:val="en-US"/>
        </w:rPr>
        <w:t>cies</w:t>
      </w:r>
      <w:r w:rsidR="008B4F0B" w:rsidRPr="00CE0C9E">
        <w:rPr>
          <w:lang w:val="en-US"/>
        </w:rPr>
        <w:t xml:space="preserve"> and educational institutions can also exert </w:t>
      </w:r>
      <w:r w:rsidR="00873F36">
        <w:rPr>
          <w:lang w:val="en-US"/>
        </w:rPr>
        <w:t xml:space="preserve">a </w:t>
      </w:r>
      <w:r w:rsidR="008B4F0B" w:rsidRPr="00CE0C9E">
        <w:rPr>
          <w:lang w:val="en-US"/>
        </w:rPr>
        <w:t xml:space="preserve">substantial influence over MNCs’ access to different pools or segments of </w:t>
      </w:r>
      <w:r w:rsidR="00093DCD">
        <w:rPr>
          <w:lang w:val="en-US"/>
        </w:rPr>
        <w:t>labor</w:t>
      </w:r>
      <w:r w:rsidR="008B4F0B" w:rsidRPr="00CE0C9E">
        <w:rPr>
          <w:lang w:val="en-US"/>
        </w:rPr>
        <w:t xml:space="preserve"> (Mohan &amp; Power, 2009). Increasingly, MNCs use </w:t>
      </w:r>
      <w:r w:rsidR="008B4F0B" w:rsidRPr="00CE0C9E">
        <w:rPr>
          <w:lang w:val="en-US"/>
        </w:rPr>
        <w:lastRenderedPageBreak/>
        <w:t xml:space="preserve">employment agencies to supply expatriates and manage </w:t>
      </w:r>
      <w:r w:rsidR="00873F36">
        <w:rPr>
          <w:lang w:val="en-US"/>
        </w:rPr>
        <w:t xml:space="preserve">the </w:t>
      </w:r>
      <w:r w:rsidR="008B4F0B" w:rsidRPr="00CE0C9E">
        <w:rPr>
          <w:lang w:val="en-US"/>
        </w:rPr>
        <w:t>terms of expatriation. Individuals also seek to work outside their home country through education and employment agencies. Expatriation is therefore co-produced through negotiation</w:t>
      </w:r>
      <w:r w:rsidR="00873F36">
        <w:rPr>
          <w:lang w:val="en-US"/>
        </w:rPr>
        <w:t>s</w:t>
      </w:r>
      <w:r w:rsidR="008B4F0B" w:rsidRPr="00CE0C9E">
        <w:rPr>
          <w:lang w:val="en-US"/>
        </w:rPr>
        <w:t xml:space="preserve"> between MNCs, national states and other institutional players.</w:t>
      </w:r>
    </w:p>
    <w:p w14:paraId="117D9BAC" w14:textId="66A30B68" w:rsidR="005F0CF8" w:rsidRPr="00CE0C9E" w:rsidRDefault="005F0CF8" w:rsidP="005F0CF8">
      <w:pPr>
        <w:pStyle w:val="Heading3"/>
        <w:rPr>
          <w:lang w:val="en-US"/>
        </w:rPr>
      </w:pPr>
      <w:r w:rsidRPr="00CE0C9E">
        <w:rPr>
          <w:lang w:val="en-US"/>
        </w:rPr>
        <w:t xml:space="preserve">Proposition 3: </w:t>
      </w:r>
      <w:r w:rsidR="00873F36">
        <w:rPr>
          <w:lang w:val="en-US"/>
        </w:rPr>
        <w:t>The d</w:t>
      </w:r>
      <w:r w:rsidRPr="00CE0C9E">
        <w:rPr>
          <w:lang w:val="en-US"/>
        </w:rPr>
        <w:t xml:space="preserve">eployment of </w:t>
      </w:r>
      <w:r w:rsidR="00873F36">
        <w:rPr>
          <w:lang w:val="en-US"/>
        </w:rPr>
        <w:t xml:space="preserve">the </w:t>
      </w:r>
      <w:r w:rsidRPr="00CE0C9E">
        <w:rPr>
          <w:lang w:val="en-US"/>
        </w:rPr>
        <w:t xml:space="preserve">different social functions embodied by expatriates is subject to MNCs negotiating an institutional territory </w:t>
      </w:r>
      <w:r w:rsidR="00873F36">
        <w:rPr>
          <w:lang w:val="en-US"/>
        </w:rPr>
        <w:t>that</w:t>
      </w:r>
      <w:r w:rsidRPr="00CE0C9E">
        <w:rPr>
          <w:lang w:val="en-US"/>
        </w:rPr>
        <w:t xml:space="preserve"> is bounded by states and other institutional players. </w:t>
      </w:r>
    </w:p>
    <w:p w14:paraId="1AC9DA0C" w14:textId="77777777" w:rsidR="005F0CF8" w:rsidRPr="00CE0C9E" w:rsidRDefault="005F0CF8" w:rsidP="005F0CF8">
      <w:pPr>
        <w:pStyle w:val="Paragraph"/>
        <w:rPr>
          <w:lang w:val="en-US"/>
        </w:rPr>
      </w:pPr>
    </w:p>
    <w:p w14:paraId="1A3315AA" w14:textId="1AA855F0" w:rsidR="00BC798A" w:rsidRPr="00CE0C9E" w:rsidRDefault="005F0CF8" w:rsidP="00BC798A">
      <w:pPr>
        <w:pStyle w:val="Newparagraph"/>
        <w:rPr>
          <w:lang w:val="en-US"/>
        </w:rPr>
      </w:pPr>
      <w:r w:rsidRPr="00CE0C9E">
        <w:rPr>
          <w:lang w:val="en-US"/>
        </w:rPr>
        <w:t xml:space="preserve">Adding to the analysis of firm-bounded administration and expatriates’ initiatives, </w:t>
      </w:r>
      <w:r w:rsidR="00873F36">
        <w:rPr>
          <w:lang w:val="en-US"/>
        </w:rPr>
        <w:t xml:space="preserve">the </w:t>
      </w:r>
      <w:r w:rsidR="00F671A9" w:rsidRPr="00CE0C9E">
        <w:rPr>
          <w:lang w:val="en-US"/>
        </w:rPr>
        <w:t xml:space="preserve">deployment of </w:t>
      </w:r>
      <w:r w:rsidR="002973F3" w:rsidRPr="00CE0C9E">
        <w:rPr>
          <w:lang w:val="en-US"/>
        </w:rPr>
        <w:t xml:space="preserve">capital and </w:t>
      </w:r>
      <w:r w:rsidR="00093DCD">
        <w:rPr>
          <w:lang w:val="en-US"/>
        </w:rPr>
        <w:t>labor</w:t>
      </w:r>
      <w:r w:rsidR="002973F3" w:rsidRPr="00CE0C9E">
        <w:rPr>
          <w:lang w:val="en-US"/>
        </w:rPr>
        <w:t xml:space="preserve"> functions </w:t>
      </w:r>
      <w:r w:rsidR="005E155C" w:rsidRPr="00CE0C9E">
        <w:rPr>
          <w:lang w:val="en-US"/>
        </w:rPr>
        <w:t xml:space="preserve">is </w:t>
      </w:r>
      <w:r w:rsidRPr="00CE0C9E">
        <w:rPr>
          <w:lang w:val="en-US"/>
        </w:rPr>
        <w:t>reframed in</w:t>
      </w:r>
      <w:r w:rsidR="00F671A9" w:rsidRPr="00CE0C9E">
        <w:rPr>
          <w:lang w:val="en-US"/>
        </w:rPr>
        <w:t xml:space="preserve"> the interplay </w:t>
      </w:r>
      <w:r w:rsidR="002973F3" w:rsidRPr="00CE0C9E">
        <w:rPr>
          <w:lang w:val="en-US"/>
        </w:rPr>
        <w:t xml:space="preserve">between MNCs’ choices, </w:t>
      </w:r>
      <w:r w:rsidR="00873F36">
        <w:rPr>
          <w:lang w:val="en-US"/>
        </w:rPr>
        <w:t xml:space="preserve">the </w:t>
      </w:r>
      <w:r w:rsidR="00F92D98" w:rsidRPr="00CE0C9E">
        <w:rPr>
          <w:lang w:val="en-US"/>
        </w:rPr>
        <w:t xml:space="preserve">actions taken by expatriates individually or collectively, </w:t>
      </w:r>
      <w:r w:rsidR="007B3EFB" w:rsidRPr="00CE0C9E">
        <w:rPr>
          <w:lang w:val="en-US"/>
        </w:rPr>
        <w:t xml:space="preserve">and </w:t>
      </w:r>
      <w:r w:rsidR="00873F36">
        <w:rPr>
          <w:lang w:val="en-US"/>
        </w:rPr>
        <w:t xml:space="preserve">the </w:t>
      </w:r>
      <w:r w:rsidR="00093DCD">
        <w:rPr>
          <w:lang w:val="en-US"/>
        </w:rPr>
        <w:t>labor</w:t>
      </w:r>
      <w:r w:rsidR="00336C5C" w:rsidRPr="00CE0C9E">
        <w:rPr>
          <w:lang w:val="en-US"/>
        </w:rPr>
        <w:t xml:space="preserve"> market institutions </w:t>
      </w:r>
      <w:r w:rsidR="007B3EFB" w:rsidRPr="00CE0C9E">
        <w:rPr>
          <w:lang w:val="en-US"/>
        </w:rPr>
        <w:t>of</w:t>
      </w:r>
      <w:r w:rsidR="00336C5C" w:rsidRPr="00CE0C9E">
        <w:rPr>
          <w:lang w:val="en-US"/>
        </w:rPr>
        <w:t xml:space="preserve"> the sourcing countries and destination countries</w:t>
      </w:r>
      <w:r w:rsidR="002973F3" w:rsidRPr="00CE0C9E">
        <w:rPr>
          <w:lang w:val="en-US"/>
        </w:rPr>
        <w:t>.</w:t>
      </w:r>
      <w:r w:rsidR="00F671A9" w:rsidRPr="00CE0C9E">
        <w:rPr>
          <w:lang w:val="en-US"/>
        </w:rPr>
        <w:t xml:space="preserve"> </w:t>
      </w:r>
      <w:r w:rsidR="00BC798A" w:rsidRPr="00CE0C9E">
        <w:rPr>
          <w:lang w:val="en-US"/>
        </w:rPr>
        <w:t>The employment of different types of expatriates therefore</w:t>
      </w:r>
      <w:r w:rsidR="000D78E2" w:rsidRPr="00CE0C9E">
        <w:rPr>
          <w:lang w:val="en-US"/>
        </w:rPr>
        <w:t xml:space="preserve"> </w:t>
      </w:r>
      <w:r w:rsidR="00873F36">
        <w:rPr>
          <w:lang w:val="en-US"/>
        </w:rPr>
        <w:t>must</w:t>
      </w:r>
      <w:r w:rsidR="000D78E2" w:rsidRPr="00CE0C9E">
        <w:rPr>
          <w:lang w:val="en-US"/>
        </w:rPr>
        <w:t xml:space="preserve"> be</w:t>
      </w:r>
      <w:r w:rsidR="00BC798A" w:rsidRPr="00CE0C9E">
        <w:rPr>
          <w:lang w:val="en-US"/>
        </w:rPr>
        <w:t xml:space="preserve"> </w:t>
      </w:r>
      <w:r w:rsidR="000D78E2" w:rsidRPr="00CE0C9E">
        <w:rPr>
          <w:lang w:val="en-US"/>
        </w:rPr>
        <w:t>understood in</w:t>
      </w:r>
      <w:r w:rsidR="00BC798A" w:rsidRPr="00CE0C9E">
        <w:rPr>
          <w:lang w:val="en-US"/>
        </w:rPr>
        <w:t xml:space="preserve"> an open system, </w:t>
      </w:r>
      <w:r w:rsidR="008B4F0B" w:rsidRPr="00CE0C9E">
        <w:rPr>
          <w:lang w:val="en-US"/>
        </w:rPr>
        <w:t>which is</w:t>
      </w:r>
      <w:r w:rsidR="00BC798A" w:rsidRPr="00CE0C9E">
        <w:rPr>
          <w:lang w:val="en-US"/>
        </w:rPr>
        <w:t xml:space="preserve"> illustrated in Figure 2 below.</w:t>
      </w:r>
    </w:p>
    <w:p w14:paraId="34D2CD43" w14:textId="77777777" w:rsidR="00BC798A" w:rsidRPr="00CE0C9E" w:rsidRDefault="00BC798A" w:rsidP="00BC798A">
      <w:pPr>
        <w:pStyle w:val="Newparagraph"/>
        <w:rPr>
          <w:lang w:val="en-US"/>
        </w:rPr>
      </w:pPr>
      <w:r w:rsidRPr="00CE0C9E">
        <w:rPr>
          <w:lang w:val="en-US"/>
        </w:rPr>
        <w:t>(Insert Figure 2 about here)</w:t>
      </w:r>
    </w:p>
    <w:p w14:paraId="2125EAA0" w14:textId="46F5AA89" w:rsidR="003C4114" w:rsidRPr="00CE0C9E" w:rsidRDefault="003C4114" w:rsidP="003C4114">
      <w:pPr>
        <w:pStyle w:val="Newparagraph"/>
        <w:rPr>
          <w:lang w:val="en-US"/>
        </w:rPr>
      </w:pPr>
      <w:r w:rsidRPr="00CE0C9E">
        <w:rPr>
          <w:lang w:val="en-US"/>
        </w:rPr>
        <w:t xml:space="preserve">The </w:t>
      </w:r>
      <w:r w:rsidR="00F92D98" w:rsidRPr="00CE0C9E">
        <w:rPr>
          <w:lang w:val="en-US"/>
        </w:rPr>
        <w:t xml:space="preserve">scale and </w:t>
      </w:r>
      <w:r w:rsidRPr="00CE0C9E">
        <w:rPr>
          <w:lang w:val="en-US"/>
        </w:rPr>
        <w:t xml:space="preserve">diversity of </w:t>
      </w:r>
      <w:r w:rsidR="00873F36">
        <w:rPr>
          <w:lang w:val="en-US"/>
        </w:rPr>
        <w:t xml:space="preserve">the </w:t>
      </w:r>
      <w:r w:rsidRPr="00CE0C9E">
        <w:rPr>
          <w:lang w:val="en-US"/>
        </w:rPr>
        <w:t xml:space="preserve">international assignments undertaken by expatriates </w:t>
      </w:r>
      <w:r w:rsidR="00F92D98" w:rsidRPr="00CE0C9E">
        <w:rPr>
          <w:lang w:val="en-US"/>
        </w:rPr>
        <w:t xml:space="preserve">in Chinese MNCs forced </w:t>
      </w:r>
      <w:r w:rsidRPr="00CE0C9E">
        <w:rPr>
          <w:lang w:val="en-US"/>
        </w:rPr>
        <w:t>us to rethink</w:t>
      </w:r>
      <w:r w:rsidR="00F92D98" w:rsidRPr="00CE0C9E">
        <w:rPr>
          <w:lang w:val="en-US"/>
        </w:rPr>
        <w:t xml:space="preserve"> the theoretical construct that underlies the employment of different types of expatriates</w:t>
      </w:r>
      <w:r w:rsidRPr="00CE0C9E">
        <w:rPr>
          <w:lang w:val="en-US"/>
        </w:rPr>
        <w:t xml:space="preserve">. </w:t>
      </w:r>
      <w:r w:rsidR="00BC798A" w:rsidRPr="00CE0C9E">
        <w:rPr>
          <w:lang w:val="en-US"/>
        </w:rPr>
        <w:t xml:space="preserve">Given the complexity of social relations, an abductive approach is chosen to further explore the </w:t>
      </w:r>
      <w:r w:rsidR="00873F36">
        <w:rPr>
          <w:lang w:val="en-US"/>
        </w:rPr>
        <w:t xml:space="preserve">actual </w:t>
      </w:r>
      <w:r w:rsidR="00BC798A" w:rsidRPr="00CE0C9E">
        <w:rPr>
          <w:lang w:val="en-US"/>
        </w:rPr>
        <w:t>use of expatriates.</w:t>
      </w:r>
    </w:p>
    <w:p w14:paraId="48C419F2" w14:textId="21A74B5F" w:rsidR="00197014" w:rsidRPr="00CE0C9E" w:rsidRDefault="00197014" w:rsidP="00C12C59">
      <w:pPr>
        <w:pStyle w:val="Heading1"/>
        <w:spacing w:line="480" w:lineRule="auto"/>
        <w:rPr>
          <w:lang w:val="en-US"/>
        </w:rPr>
      </w:pPr>
      <w:r w:rsidRPr="00CE0C9E">
        <w:rPr>
          <w:lang w:val="en-US"/>
        </w:rPr>
        <w:t>Research Methodology</w:t>
      </w:r>
    </w:p>
    <w:p w14:paraId="02A90BFA" w14:textId="599C1525" w:rsidR="004C6BF5" w:rsidRPr="00CE0C9E" w:rsidRDefault="004C6BF5" w:rsidP="004C6BF5">
      <w:pPr>
        <w:pStyle w:val="Heading2"/>
        <w:rPr>
          <w:lang w:val="en-US" w:eastAsia="zh-CN"/>
        </w:rPr>
      </w:pPr>
      <w:r w:rsidRPr="00CE0C9E">
        <w:rPr>
          <w:lang w:val="en-US" w:eastAsia="zh-CN"/>
        </w:rPr>
        <w:t xml:space="preserve">Typology as an approach </w:t>
      </w:r>
      <w:r w:rsidR="00873F36">
        <w:rPr>
          <w:lang w:val="en-US" w:eastAsia="zh-CN"/>
        </w:rPr>
        <w:t>to</w:t>
      </w:r>
      <w:r w:rsidRPr="00CE0C9E">
        <w:rPr>
          <w:lang w:val="en-US" w:eastAsia="zh-CN"/>
        </w:rPr>
        <w:t xml:space="preserve"> theory building</w:t>
      </w:r>
    </w:p>
    <w:p w14:paraId="4FDD8F8E" w14:textId="76422EE9" w:rsidR="004C6BF5" w:rsidRPr="00CE0C9E" w:rsidRDefault="003C4114" w:rsidP="00C65F00">
      <w:pPr>
        <w:pStyle w:val="Paragraph"/>
        <w:rPr>
          <w:lang w:val="en-US" w:eastAsia="zh-CN"/>
        </w:rPr>
      </w:pPr>
      <w:r w:rsidRPr="00CE0C9E">
        <w:rPr>
          <w:lang w:val="en-US" w:eastAsia="zh-CN"/>
        </w:rPr>
        <w:t>T</w:t>
      </w:r>
      <w:r w:rsidR="00815E7A" w:rsidRPr="00CE0C9E">
        <w:rPr>
          <w:lang w:val="en-US" w:eastAsia="zh-CN"/>
        </w:rPr>
        <w:t>ypolog</w:t>
      </w:r>
      <w:r w:rsidR="005C712F" w:rsidRPr="00CE0C9E">
        <w:rPr>
          <w:lang w:val="en-US" w:eastAsia="zh-CN"/>
        </w:rPr>
        <w:t xml:space="preserve">ical analysis </w:t>
      </w:r>
      <w:r w:rsidRPr="00CE0C9E">
        <w:rPr>
          <w:lang w:val="en-US" w:eastAsia="zh-CN"/>
        </w:rPr>
        <w:t xml:space="preserve">is built upon </w:t>
      </w:r>
      <w:r w:rsidR="0090433B">
        <w:rPr>
          <w:lang w:val="en-US" w:eastAsia="zh-CN"/>
        </w:rPr>
        <w:t xml:space="preserve">the </w:t>
      </w:r>
      <w:r w:rsidRPr="00CE0C9E">
        <w:rPr>
          <w:lang w:val="en-US" w:eastAsia="zh-CN"/>
        </w:rPr>
        <w:t xml:space="preserve">systematic ordering of the </w:t>
      </w:r>
      <w:r w:rsidR="00596BC5" w:rsidRPr="00CE0C9E">
        <w:rPr>
          <w:lang w:val="en-US" w:eastAsia="zh-CN"/>
        </w:rPr>
        <w:t xml:space="preserve">theoretical </w:t>
      </w:r>
      <w:r w:rsidR="00596BC5" w:rsidRPr="00CE0C9E">
        <w:rPr>
          <w:lang w:val="en-US" w:eastAsia="zh-CN"/>
        </w:rPr>
        <w:lastRenderedPageBreak/>
        <w:t>underpinnings</w:t>
      </w:r>
      <w:r w:rsidRPr="00CE0C9E">
        <w:rPr>
          <w:lang w:val="en-US" w:eastAsia="zh-CN"/>
        </w:rPr>
        <w:t xml:space="preserve"> of a </w:t>
      </w:r>
      <w:r w:rsidR="00596BC5" w:rsidRPr="00CE0C9E">
        <w:rPr>
          <w:lang w:val="en-US" w:eastAsia="zh-CN"/>
        </w:rPr>
        <w:t xml:space="preserve">social </w:t>
      </w:r>
      <w:r w:rsidRPr="00CE0C9E">
        <w:rPr>
          <w:lang w:val="en-US" w:eastAsia="zh-CN"/>
        </w:rPr>
        <w:t>phenomenon (</w:t>
      </w:r>
      <w:r w:rsidR="00ED0E22" w:rsidRPr="00CE0C9E">
        <w:rPr>
          <w:lang w:val="en-US" w:eastAsia="zh-CN"/>
        </w:rPr>
        <w:t>Snow, 2014</w:t>
      </w:r>
      <w:r w:rsidRPr="00CE0C9E">
        <w:rPr>
          <w:lang w:val="en-US" w:eastAsia="zh-CN"/>
        </w:rPr>
        <w:t>)</w:t>
      </w:r>
      <w:r w:rsidR="00815E7A" w:rsidRPr="00CE0C9E">
        <w:rPr>
          <w:lang w:val="en-US" w:eastAsia="zh-CN"/>
        </w:rPr>
        <w:t xml:space="preserve">. </w:t>
      </w:r>
      <w:r w:rsidR="005C712F" w:rsidRPr="00CE0C9E">
        <w:rPr>
          <w:lang w:val="en-US" w:eastAsia="zh-CN"/>
        </w:rPr>
        <w:t>Constructing a t</w:t>
      </w:r>
      <w:r w:rsidR="00596BC5" w:rsidRPr="00CE0C9E">
        <w:rPr>
          <w:lang w:val="en-US" w:eastAsia="zh-CN"/>
        </w:rPr>
        <w:t xml:space="preserve">ypology is </w:t>
      </w:r>
      <w:r w:rsidR="0013713D" w:rsidRPr="00CE0C9E">
        <w:rPr>
          <w:lang w:val="en-US" w:eastAsia="zh-CN"/>
        </w:rPr>
        <w:t xml:space="preserve">a useful approach </w:t>
      </w:r>
      <w:r w:rsidR="0040579E">
        <w:rPr>
          <w:lang w:val="en-US" w:eastAsia="zh-CN"/>
        </w:rPr>
        <w:t>to</w:t>
      </w:r>
      <w:r w:rsidR="0013713D" w:rsidRPr="00CE0C9E">
        <w:rPr>
          <w:lang w:val="en-US" w:eastAsia="zh-CN"/>
        </w:rPr>
        <w:t xml:space="preserve"> theori</w:t>
      </w:r>
      <w:r w:rsidR="0040579E">
        <w:rPr>
          <w:lang w:val="en-US" w:eastAsia="zh-CN"/>
        </w:rPr>
        <w:t>z</w:t>
      </w:r>
      <w:r w:rsidR="0013713D" w:rsidRPr="00CE0C9E">
        <w:rPr>
          <w:lang w:val="en-US" w:eastAsia="zh-CN"/>
        </w:rPr>
        <w:t>ing</w:t>
      </w:r>
      <w:r w:rsidR="001C5C5E" w:rsidRPr="00CE0C9E">
        <w:rPr>
          <w:lang w:val="en-US" w:eastAsia="zh-CN"/>
        </w:rPr>
        <w:t xml:space="preserve"> </w:t>
      </w:r>
      <w:r w:rsidR="00596BC5" w:rsidRPr="00CE0C9E">
        <w:rPr>
          <w:lang w:val="en-US" w:eastAsia="zh-CN"/>
        </w:rPr>
        <w:t xml:space="preserve">when </w:t>
      </w:r>
      <w:r w:rsidR="00185344" w:rsidRPr="00CE0C9E">
        <w:rPr>
          <w:lang w:val="en-US" w:eastAsia="zh-CN"/>
        </w:rPr>
        <w:t xml:space="preserve">making sense of </w:t>
      </w:r>
      <w:r w:rsidR="00596BC5" w:rsidRPr="00CE0C9E">
        <w:rPr>
          <w:lang w:val="en-US" w:eastAsia="zh-CN"/>
        </w:rPr>
        <w:t>a</w:t>
      </w:r>
      <w:r w:rsidR="00E4475F" w:rsidRPr="00CE0C9E">
        <w:rPr>
          <w:lang w:val="en-US" w:eastAsia="zh-CN"/>
        </w:rPr>
        <w:t xml:space="preserve"> phenomenon </w:t>
      </w:r>
      <w:r w:rsidR="001C5C5E" w:rsidRPr="00CE0C9E">
        <w:rPr>
          <w:lang w:val="en-US" w:eastAsia="zh-CN"/>
        </w:rPr>
        <w:t>require</w:t>
      </w:r>
      <w:r w:rsidR="00185344" w:rsidRPr="00CE0C9E">
        <w:rPr>
          <w:lang w:val="en-US" w:eastAsia="zh-CN"/>
        </w:rPr>
        <w:t>s</w:t>
      </w:r>
      <w:r w:rsidR="001C5C5E" w:rsidRPr="00CE0C9E">
        <w:rPr>
          <w:lang w:val="en-US" w:eastAsia="zh-CN"/>
        </w:rPr>
        <w:t xml:space="preserve"> </w:t>
      </w:r>
      <w:r w:rsidR="00185344" w:rsidRPr="00CE0C9E">
        <w:rPr>
          <w:lang w:val="en-US" w:eastAsia="zh-CN"/>
        </w:rPr>
        <w:t xml:space="preserve">working </w:t>
      </w:r>
      <w:r w:rsidR="0040579E">
        <w:rPr>
          <w:lang w:val="en-US" w:eastAsia="zh-CN"/>
        </w:rPr>
        <w:t>with</w:t>
      </w:r>
      <w:r w:rsidR="00185344" w:rsidRPr="00CE0C9E">
        <w:rPr>
          <w:lang w:val="en-US" w:eastAsia="zh-CN"/>
        </w:rPr>
        <w:t xml:space="preserve"> different</w:t>
      </w:r>
      <w:r w:rsidR="001C5C5E" w:rsidRPr="00CE0C9E">
        <w:rPr>
          <w:lang w:val="en-US" w:eastAsia="zh-CN"/>
        </w:rPr>
        <w:t xml:space="preserve"> theoretical paradigm</w:t>
      </w:r>
      <w:r w:rsidR="00185344" w:rsidRPr="00CE0C9E">
        <w:rPr>
          <w:lang w:val="en-US" w:eastAsia="zh-CN"/>
        </w:rPr>
        <w:t>s</w:t>
      </w:r>
      <w:r w:rsidR="00596BC5" w:rsidRPr="00CE0C9E">
        <w:rPr>
          <w:lang w:val="en-US" w:eastAsia="zh-CN"/>
        </w:rPr>
        <w:t xml:space="preserve"> </w:t>
      </w:r>
      <w:r w:rsidR="009F3D3A" w:rsidRPr="00CE0C9E">
        <w:rPr>
          <w:lang w:val="en-US" w:eastAsia="zh-CN"/>
        </w:rPr>
        <w:t>(</w:t>
      </w:r>
      <w:proofErr w:type="spellStart"/>
      <w:r w:rsidR="00833465" w:rsidRPr="00CE0C9E">
        <w:rPr>
          <w:lang w:val="en-US" w:eastAsia="zh-CN"/>
        </w:rPr>
        <w:t>Fiss</w:t>
      </w:r>
      <w:proofErr w:type="spellEnd"/>
      <w:r w:rsidR="00833465" w:rsidRPr="00CE0C9E">
        <w:rPr>
          <w:lang w:val="en-US" w:eastAsia="zh-CN"/>
        </w:rPr>
        <w:t>, 201</w:t>
      </w:r>
      <w:r w:rsidR="00185344" w:rsidRPr="00CE0C9E">
        <w:rPr>
          <w:lang w:val="en-US" w:eastAsia="zh-CN"/>
        </w:rPr>
        <w:t>1</w:t>
      </w:r>
      <w:r w:rsidR="009F3D3A" w:rsidRPr="00CE0C9E">
        <w:rPr>
          <w:lang w:val="en-US" w:eastAsia="zh-CN"/>
        </w:rPr>
        <w:t xml:space="preserve">). </w:t>
      </w:r>
      <w:r w:rsidR="0072756A" w:rsidRPr="00CE0C9E">
        <w:rPr>
          <w:lang w:val="en-US" w:eastAsia="zh-CN"/>
        </w:rPr>
        <w:t xml:space="preserve">It is also useful when an emerging phenomenon challenges </w:t>
      </w:r>
      <w:r w:rsidR="005C712F" w:rsidRPr="00CE0C9E">
        <w:rPr>
          <w:lang w:val="en-US" w:eastAsia="zh-CN"/>
        </w:rPr>
        <w:t>current practice</w:t>
      </w:r>
      <w:r w:rsidR="0072756A" w:rsidRPr="00CE0C9E">
        <w:rPr>
          <w:lang w:val="en-US" w:eastAsia="zh-CN"/>
        </w:rPr>
        <w:t xml:space="preserve"> (</w:t>
      </w:r>
      <w:proofErr w:type="spellStart"/>
      <w:r w:rsidR="0072756A" w:rsidRPr="00CE0C9E">
        <w:rPr>
          <w:lang w:val="en-US" w:eastAsia="zh-CN"/>
        </w:rPr>
        <w:t>Delbridge</w:t>
      </w:r>
      <w:proofErr w:type="spellEnd"/>
      <w:r w:rsidR="0072756A" w:rsidRPr="00CE0C9E">
        <w:rPr>
          <w:lang w:val="en-US" w:eastAsia="zh-CN"/>
        </w:rPr>
        <w:t xml:space="preserve"> and </w:t>
      </w:r>
      <w:proofErr w:type="spellStart"/>
      <w:r w:rsidR="0072756A" w:rsidRPr="00CE0C9E">
        <w:rPr>
          <w:lang w:val="en-US" w:eastAsia="zh-CN"/>
        </w:rPr>
        <w:t>Fiss</w:t>
      </w:r>
      <w:proofErr w:type="spellEnd"/>
      <w:r w:rsidR="0072756A" w:rsidRPr="00CE0C9E">
        <w:rPr>
          <w:lang w:val="en-US" w:eastAsia="zh-CN"/>
        </w:rPr>
        <w:t>, 2013)</w:t>
      </w:r>
      <w:r w:rsidR="0013713D" w:rsidRPr="00CE0C9E">
        <w:rPr>
          <w:lang w:val="en-US" w:eastAsia="zh-CN"/>
        </w:rPr>
        <w:t xml:space="preserve">. Here, the purpose is reexamine the concept of </w:t>
      </w:r>
      <w:r w:rsidR="00596BC5" w:rsidRPr="00CE0C9E">
        <w:rPr>
          <w:lang w:val="en-US" w:eastAsia="zh-CN"/>
        </w:rPr>
        <w:t>expatriate</w:t>
      </w:r>
      <w:r w:rsidR="0040579E">
        <w:rPr>
          <w:lang w:val="en-US" w:eastAsia="zh-CN"/>
        </w:rPr>
        <w:t>s</w:t>
      </w:r>
      <w:r w:rsidR="00596BC5" w:rsidRPr="00CE0C9E">
        <w:rPr>
          <w:lang w:val="en-US" w:eastAsia="zh-CN"/>
        </w:rPr>
        <w:t xml:space="preserve"> in light of </w:t>
      </w:r>
      <w:r w:rsidR="0040579E">
        <w:rPr>
          <w:lang w:val="en-US" w:eastAsia="zh-CN"/>
        </w:rPr>
        <w:t xml:space="preserve">the </w:t>
      </w:r>
      <w:r w:rsidR="00596BC5" w:rsidRPr="00CE0C9E">
        <w:rPr>
          <w:lang w:val="en-US" w:eastAsia="zh-CN"/>
        </w:rPr>
        <w:t>increasingly active foreign investment</w:t>
      </w:r>
      <w:r w:rsidR="0040579E">
        <w:rPr>
          <w:lang w:val="en-US" w:eastAsia="zh-CN"/>
        </w:rPr>
        <w:t>s</w:t>
      </w:r>
      <w:r w:rsidR="00596BC5" w:rsidRPr="00CE0C9E">
        <w:rPr>
          <w:lang w:val="en-US" w:eastAsia="zh-CN"/>
        </w:rPr>
        <w:t xml:space="preserve"> carried out by </w:t>
      </w:r>
      <w:r w:rsidR="005C712F" w:rsidRPr="00CE0C9E">
        <w:rPr>
          <w:lang w:val="en-US" w:eastAsia="zh-CN"/>
        </w:rPr>
        <w:t xml:space="preserve">emerging economy MNCs, in our case </w:t>
      </w:r>
      <w:r w:rsidR="00596BC5" w:rsidRPr="00CE0C9E">
        <w:rPr>
          <w:lang w:val="en-US" w:eastAsia="zh-CN"/>
        </w:rPr>
        <w:t>Chinese MNC</w:t>
      </w:r>
      <w:r w:rsidR="00CE0C9E">
        <w:rPr>
          <w:lang w:val="en-US" w:eastAsia="zh-CN"/>
        </w:rPr>
        <w:t>s</w:t>
      </w:r>
      <w:r w:rsidR="0040579E">
        <w:rPr>
          <w:lang w:val="en-US" w:eastAsia="zh-CN"/>
        </w:rPr>
        <w:t>,</w:t>
      </w:r>
      <w:r w:rsidR="00CE0C9E">
        <w:rPr>
          <w:lang w:val="en-US" w:eastAsia="zh-CN"/>
        </w:rPr>
        <w:t xml:space="preserve"> a</w:t>
      </w:r>
      <w:r w:rsidR="00596BC5" w:rsidRPr="00CE0C9E">
        <w:rPr>
          <w:lang w:val="en-US" w:eastAsia="zh-CN"/>
        </w:rPr>
        <w:t xml:space="preserve">nd </w:t>
      </w:r>
      <w:r w:rsidR="0040579E">
        <w:rPr>
          <w:lang w:val="en-US" w:eastAsia="zh-CN"/>
        </w:rPr>
        <w:t xml:space="preserve">the </w:t>
      </w:r>
      <w:r w:rsidR="0009530F" w:rsidRPr="00CE0C9E">
        <w:rPr>
          <w:lang w:val="en-US" w:eastAsia="zh-CN"/>
        </w:rPr>
        <w:t xml:space="preserve">concomitant </w:t>
      </w:r>
      <w:r w:rsidR="001C5C5E" w:rsidRPr="00CE0C9E">
        <w:rPr>
          <w:lang w:val="en-US" w:eastAsia="zh-CN"/>
        </w:rPr>
        <w:t>emerging</w:t>
      </w:r>
      <w:r w:rsidR="00596BC5" w:rsidRPr="00CE0C9E">
        <w:rPr>
          <w:lang w:val="en-US" w:eastAsia="zh-CN"/>
        </w:rPr>
        <w:t xml:space="preserve"> patterns of </w:t>
      </w:r>
      <w:r w:rsidR="001C5C5E" w:rsidRPr="00CE0C9E">
        <w:rPr>
          <w:lang w:val="en-US" w:eastAsia="zh-CN"/>
        </w:rPr>
        <w:t>expatriation</w:t>
      </w:r>
      <w:r w:rsidR="00596BC5" w:rsidRPr="00CE0C9E">
        <w:rPr>
          <w:lang w:val="en-US" w:eastAsia="zh-CN"/>
        </w:rPr>
        <w:t xml:space="preserve">. </w:t>
      </w:r>
      <w:r w:rsidR="00D91C08" w:rsidRPr="00CE0C9E">
        <w:rPr>
          <w:lang w:val="en-US" w:eastAsia="zh-CN"/>
        </w:rPr>
        <w:t xml:space="preserve">Following Doty and Glick’s (1994) advice to </w:t>
      </w:r>
      <w:r w:rsidR="005C712F" w:rsidRPr="00CE0C9E">
        <w:rPr>
          <w:lang w:val="en-US" w:eastAsia="zh-CN"/>
        </w:rPr>
        <w:t>spell out</w:t>
      </w:r>
      <w:r w:rsidR="00D91C08" w:rsidRPr="00CE0C9E">
        <w:rPr>
          <w:lang w:val="en-US" w:eastAsia="zh-CN"/>
        </w:rPr>
        <w:t xml:space="preserve"> </w:t>
      </w:r>
      <w:r w:rsidR="0040579E">
        <w:rPr>
          <w:lang w:val="en-US" w:eastAsia="zh-CN"/>
        </w:rPr>
        <w:t xml:space="preserve">the </w:t>
      </w:r>
      <w:r w:rsidR="00E4475F" w:rsidRPr="00CE0C9E">
        <w:rPr>
          <w:lang w:val="en-US" w:eastAsia="zh-CN"/>
        </w:rPr>
        <w:t>underlying theory</w:t>
      </w:r>
      <w:r w:rsidR="0009530F" w:rsidRPr="00CE0C9E">
        <w:rPr>
          <w:lang w:val="en-US" w:eastAsia="zh-CN"/>
        </w:rPr>
        <w:t xml:space="preserve"> </w:t>
      </w:r>
      <w:r w:rsidR="0040579E">
        <w:rPr>
          <w:lang w:val="en-US" w:eastAsia="zh-CN"/>
        </w:rPr>
        <w:t>in</w:t>
      </w:r>
      <w:r w:rsidR="0009530F" w:rsidRPr="00CE0C9E">
        <w:rPr>
          <w:lang w:val="en-US" w:eastAsia="zh-CN"/>
        </w:rPr>
        <w:t xml:space="preserve"> a field</w:t>
      </w:r>
      <w:r w:rsidR="00E4475F" w:rsidRPr="00CE0C9E">
        <w:rPr>
          <w:lang w:val="en-US" w:eastAsia="zh-CN"/>
        </w:rPr>
        <w:t xml:space="preserve">, we </w:t>
      </w:r>
      <w:r w:rsidR="0009530F" w:rsidRPr="00CE0C9E">
        <w:rPr>
          <w:lang w:val="en-US" w:eastAsia="zh-CN"/>
        </w:rPr>
        <w:t>revisited</w:t>
      </w:r>
      <w:r w:rsidR="001C5C5E" w:rsidRPr="00CE0C9E">
        <w:rPr>
          <w:lang w:val="en-US" w:eastAsia="zh-CN"/>
        </w:rPr>
        <w:t xml:space="preserve"> the </w:t>
      </w:r>
      <w:r w:rsidR="00676A95">
        <w:rPr>
          <w:rFonts w:hint="eastAsia"/>
          <w:lang w:val="en-US" w:eastAsia="zh-CN"/>
        </w:rPr>
        <w:t>paradigm</w:t>
      </w:r>
      <w:r w:rsidR="00676A95" w:rsidRPr="00CE0C9E">
        <w:rPr>
          <w:lang w:val="en-US" w:eastAsia="zh-CN"/>
        </w:rPr>
        <w:t xml:space="preserve"> </w:t>
      </w:r>
      <w:r w:rsidR="001C5C5E" w:rsidRPr="00CE0C9E">
        <w:rPr>
          <w:lang w:val="en-US" w:eastAsia="zh-CN"/>
        </w:rPr>
        <w:t>that define</w:t>
      </w:r>
      <w:r w:rsidR="00676A95">
        <w:rPr>
          <w:rFonts w:hint="eastAsia"/>
          <w:lang w:val="en-US" w:eastAsia="zh-CN"/>
        </w:rPr>
        <w:t>s</w:t>
      </w:r>
      <w:r w:rsidR="001C5C5E" w:rsidRPr="00CE0C9E">
        <w:rPr>
          <w:lang w:val="en-US" w:eastAsia="zh-CN"/>
        </w:rPr>
        <w:t xml:space="preserve"> employment: capital-</w:t>
      </w:r>
      <w:r w:rsidR="00093DCD">
        <w:rPr>
          <w:lang w:val="en-US" w:eastAsia="zh-CN"/>
        </w:rPr>
        <w:t>labor</w:t>
      </w:r>
      <w:r w:rsidR="001C5C5E" w:rsidRPr="00CE0C9E">
        <w:rPr>
          <w:lang w:val="en-US" w:eastAsia="zh-CN"/>
        </w:rPr>
        <w:t xml:space="preserve"> relations</w:t>
      </w:r>
      <w:r w:rsidR="004C6BF5" w:rsidRPr="00CE0C9E">
        <w:rPr>
          <w:lang w:val="en-US" w:eastAsia="zh-CN"/>
        </w:rPr>
        <w:t xml:space="preserve">. </w:t>
      </w:r>
      <w:r w:rsidR="00815E7A" w:rsidRPr="00CE0C9E">
        <w:rPr>
          <w:lang w:val="en-US" w:eastAsia="zh-CN"/>
        </w:rPr>
        <w:t xml:space="preserve">In </w:t>
      </w:r>
      <w:r w:rsidR="0040579E">
        <w:rPr>
          <w:lang w:val="en-US" w:eastAsia="zh-CN"/>
        </w:rPr>
        <w:t xml:space="preserve">our </w:t>
      </w:r>
      <w:r w:rsidR="00815E7A" w:rsidRPr="00CE0C9E">
        <w:rPr>
          <w:lang w:val="en-US" w:eastAsia="zh-CN"/>
        </w:rPr>
        <w:t xml:space="preserve">search for </w:t>
      </w:r>
      <w:r w:rsidR="00185344" w:rsidRPr="00CE0C9E">
        <w:rPr>
          <w:lang w:val="en-US" w:eastAsia="zh-CN"/>
        </w:rPr>
        <w:t>supplementary</w:t>
      </w:r>
      <w:r w:rsidR="009F3D3A" w:rsidRPr="00CE0C9E">
        <w:rPr>
          <w:lang w:val="en-US" w:eastAsia="zh-CN"/>
        </w:rPr>
        <w:t xml:space="preserve"> theoretical constructs that</w:t>
      </w:r>
      <w:r w:rsidR="0040579E">
        <w:rPr>
          <w:lang w:val="en-US" w:eastAsia="zh-CN"/>
        </w:rPr>
        <w:t xml:space="preserve"> can</w:t>
      </w:r>
      <w:r w:rsidR="00C73CB1" w:rsidRPr="00CE0C9E">
        <w:rPr>
          <w:lang w:val="en-US" w:eastAsia="zh-CN"/>
        </w:rPr>
        <w:t xml:space="preserve"> </w:t>
      </w:r>
      <w:r w:rsidR="00203725" w:rsidRPr="00CE0C9E">
        <w:rPr>
          <w:lang w:val="en-US" w:eastAsia="zh-CN"/>
        </w:rPr>
        <w:t xml:space="preserve">capture </w:t>
      </w:r>
      <w:r w:rsidR="0040579E">
        <w:rPr>
          <w:lang w:val="en-US" w:eastAsia="zh-CN"/>
        </w:rPr>
        <w:t xml:space="preserve">the </w:t>
      </w:r>
      <w:r w:rsidR="00203725" w:rsidRPr="00CE0C9E">
        <w:rPr>
          <w:lang w:val="en-US" w:eastAsia="zh-CN"/>
        </w:rPr>
        <w:t xml:space="preserve">fundamental differences in the employment of expatriates, </w:t>
      </w:r>
      <w:r w:rsidR="0009530F" w:rsidRPr="00CE0C9E">
        <w:rPr>
          <w:lang w:val="en-US" w:eastAsia="zh-CN"/>
        </w:rPr>
        <w:t>we moved to examine</w:t>
      </w:r>
      <w:r w:rsidR="00203725" w:rsidRPr="00CE0C9E">
        <w:rPr>
          <w:lang w:val="en-US" w:eastAsia="zh-CN"/>
        </w:rPr>
        <w:t xml:space="preserve"> the </w:t>
      </w:r>
      <w:r w:rsidR="0009530F" w:rsidRPr="00CE0C9E">
        <w:rPr>
          <w:lang w:val="en-US" w:eastAsia="zh-CN"/>
        </w:rPr>
        <w:t xml:space="preserve">divide between </w:t>
      </w:r>
      <w:r w:rsidR="00203725" w:rsidRPr="00CE0C9E">
        <w:rPr>
          <w:lang w:val="en-US" w:eastAsia="zh-CN"/>
        </w:rPr>
        <w:t xml:space="preserve">internal and external </w:t>
      </w:r>
      <w:r w:rsidR="00093DCD">
        <w:rPr>
          <w:lang w:val="en-US" w:eastAsia="zh-CN"/>
        </w:rPr>
        <w:t>labor</w:t>
      </w:r>
      <w:r w:rsidR="00203725" w:rsidRPr="00CE0C9E">
        <w:rPr>
          <w:lang w:val="en-US" w:eastAsia="zh-CN"/>
        </w:rPr>
        <w:t xml:space="preserve"> market</w:t>
      </w:r>
      <w:r w:rsidR="0009530F" w:rsidRPr="00CE0C9E">
        <w:rPr>
          <w:lang w:val="en-US" w:eastAsia="zh-CN"/>
        </w:rPr>
        <w:t>s</w:t>
      </w:r>
      <w:r w:rsidR="004C6BF5" w:rsidRPr="00CE0C9E">
        <w:rPr>
          <w:lang w:val="en-US" w:eastAsia="zh-CN"/>
        </w:rPr>
        <w:t>.</w:t>
      </w:r>
      <w:r w:rsidR="00C73CB1" w:rsidRPr="00CE0C9E">
        <w:rPr>
          <w:lang w:val="en-US" w:eastAsia="zh-CN"/>
        </w:rPr>
        <w:t xml:space="preserve"> </w:t>
      </w:r>
      <w:r w:rsidR="0072756A" w:rsidRPr="00CE0C9E">
        <w:rPr>
          <w:lang w:val="en-US" w:eastAsia="zh-CN"/>
        </w:rPr>
        <w:t xml:space="preserve">We then </w:t>
      </w:r>
      <w:r w:rsidR="0009530F" w:rsidRPr="00CE0C9E">
        <w:rPr>
          <w:lang w:val="en-US" w:eastAsia="zh-CN"/>
        </w:rPr>
        <w:t>extracted</w:t>
      </w:r>
      <w:r w:rsidR="0072756A" w:rsidRPr="00CE0C9E">
        <w:rPr>
          <w:lang w:val="en-US" w:eastAsia="zh-CN"/>
        </w:rPr>
        <w:t xml:space="preserve"> the </w:t>
      </w:r>
      <w:r w:rsidR="00AF7553" w:rsidRPr="00CE0C9E">
        <w:rPr>
          <w:lang w:val="en-US" w:eastAsia="zh-CN"/>
        </w:rPr>
        <w:t>features</w:t>
      </w:r>
      <w:r w:rsidR="00786933" w:rsidRPr="00CE0C9E">
        <w:rPr>
          <w:lang w:val="en-US" w:eastAsia="zh-CN"/>
        </w:rPr>
        <w:t xml:space="preserve"> </w:t>
      </w:r>
      <w:r w:rsidR="00203725" w:rsidRPr="00CE0C9E">
        <w:rPr>
          <w:lang w:val="en-US" w:eastAsia="zh-CN"/>
        </w:rPr>
        <w:t xml:space="preserve">of ideal types of expatriates and the dynamic </w:t>
      </w:r>
      <w:r w:rsidR="0072756A" w:rsidRPr="00CE0C9E">
        <w:rPr>
          <w:lang w:val="en-US" w:eastAsia="zh-CN"/>
        </w:rPr>
        <w:t>relationships among the constructs</w:t>
      </w:r>
      <w:r w:rsidR="00203725" w:rsidRPr="00CE0C9E">
        <w:rPr>
          <w:lang w:val="en-US" w:eastAsia="zh-CN"/>
        </w:rPr>
        <w:t xml:space="preserve"> that distinguish each ideal type</w:t>
      </w:r>
      <w:r w:rsidR="0072756A" w:rsidRPr="00CE0C9E">
        <w:rPr>
          <w:lang w:val="en-US" w:eastAsia="zh-CN"/>
        </w:rPr>
        <w:t xml:space="preserve">. While systematic testing </w:t>
      </w:r>
      <w:r w:rsidR="0009530F" w:rsidRPr="00CE0C9E">
        <w:rPr>
          <w:lang w:val="en-US" w:eastAsia="zh-CN"/>
        </w:rPr>
        <w:t xml:space="preserve">will need </w:t>
      </w:r>
      <w:r w:rsidR="0072756A" w:rsidRPr="00CE0C9E">
        <w:rPr>
          <w:lang w:val="en-US" w:eastAsia="zh-CN"/>
        </w:rPr>
        <w:t xml:space="preserve">to be </w:t>
      </w:r>
      <w:r w:rsidR="0040579E">
        <w:rPr>
          <w:lang w:val="en-US" w:eastAsia="zh-CN"/>
        </w:rPr>
        <w:t>performed</w:t>
      </w:r>
      <w:r w:rsidR="0072756A" w:rsidRPr="00CE0C9E">
        <w:rPr>
          <w:lang w:val="en-US" w:eastAsia="zh-CN"/>
        </w:rPr>
        <w:t xml:space="preserve"> in </w:t>
      </w:r>
      <w:r w:rsidR="0040579E">
        <w:rPr>
          <w:lang w:val="en-US" w:eastAsia="zh-CN"/>
        </w:rPr>
        <w:t xml:space="preserve">a </w:t>
      </w:r>
      <w:r w:rsidR="0072756A" w:rsidRPr="00CE0C9E">
        <w:rPr>
          <w:lang w:val="en-US" w:eastAsia="zh-CN"/>
        </w:rPr>
        <w:t>separate paper, three illustrative cases are presented</w:t>
      </w:r>
      <w:r w:rsidR="0009530F" w:rsidRPr="00CE0C9E">
        <w:rPr>
          <w:lang w:val="en-US" w:eastAsia="zh-CN"/>
        </w:rPr>
        <w:t xml:space="preserve"> here</w:t>
      </w:r>
      <w:r w:rsidR="0072756A" w:rsidRPr="00CE0C9E">
        <w:rPr>
          <w:lang w:val="en-US" w:eastAsia="zh-CN"/>
        </w:rPr>
        <w:t>.</w:t>
      </w:r>
    </w:p>
    <w:p w14:paraId="2C5D0EE5" w14:textId="70BBFE39" w:rsidR="0013713D" w:rsidRPr="00CE0C9E" w:rsidRDefault="0072756A" w:rsidP="0072756A">
      <w:pPr>
        <w:pStyle w:val="Newparagraph"/>
        <w:rPr>
          <w:lang w:val="en-US"/>
        </w:rPr>
      </w:pPr>
      <w:r w:rsidRPr="00CE0C9E">
        <w:rPr>
          <w:lang w:val="en-US"/>
        </w:rPr>
        <w:t xml:space="preserve">As a research method, </w:t>
      </w:r>
      <w:r w:rsidR="0040579E">
        <w:rPr>
          <w:lang w:val="en-US"/>
        </w:rPr>
        <w:t xml:space="preserve">the </w:t>
      </w:r>
      <w:r w:rsidRPr="00CE0C9E">
        <w:rPr>
          <w:lang w:val="en-US"/>
        </w:rPr>
        <w:t>case stud</w:t>
      </w:r>
      <w:r w:rsidR="0040579E">
        <w:rPr>
          <w:lang w:val="en-US"/>
        </w:rPr>
        <w:t>ies</w:t>
      </w:r>
      <w:r w:rsidRPr="00CE0C9E">
        <w:rPr>
          <w:lang w:val="en-US"/>
        </w:rPr>
        <w:t xml:space="preserve"> in this paper </w:t>
      </w:r>
      <w:r w:rsidR="0040579E">
        <w:rPr>
          <w:lang w:val="en-US"/>
        </w:rPr>
        <w:t>are</w:t>
      </w:r>
      <w:r w:rsidRPr="00CE0C9E">
        <w:rPr>
          <w:lang w:val="en-US"/>
        </w:rPr>
        <w:t xml:space="preserve"> exploratory</w:t>
      </w:r>
      <w:r w:rsidR="00C73CB1" w:rsidRPr="00CE0C9E">
        <w:rPr>
          <w:lang w:val="en-US"/>
        </w:rPr>
        <w:t xml:space="preserve"> </w:t>
      </w:r>
      <w:r w:rsidR="00197014" w:rsidRPr="00CE0C9E">
        <w:rPr>
          <w:lang w:val="en-US"/>
        </w:rPr>
        <w:t xml:space="preserve">and </w:t>
      </w:r>
      <w:r w:rsidR="0040579E">
        <w:rPr>
          <w:lang w:val="en-US"/>
        </w:rPr>
        <w:t>act as</w:t>
      </w:r>
      <w:r w:rsidR="00197014" w:rsidRPr="00CE0C9E">
        <w:rPr>
          <w:lang w:val="en-US"/>
        </w:rPr>
        <w:t xml:space="preserve"> </w:t>
      </w:r>
      <w:r w:rsidR="0040579E">
        <w:rPr>
          <w:lang w:val="en-US"/>
        </w:rPr>
        <w:t>indicator</w:t>
      </w:r>
      <w:r w:rsidR="007C4898">
        <w:rPr>
          <w:lang w:val="en-US"/>
        </w:rPr>
        <w:t>s</w:t>
      </w:r>
      <w:r w:rsidR="00197014" w:rsidRPr="00CE0C9E">
        <w:rPr>
          <w:lang w:val="en-US"/>
        </w:rPr>
        <w:t xml:space="preserve"> for further research. </w:t>
      </w:r>
      <w:r w:rsidR="00815E7A" w:rsidRPr="00CE0C9E">
        <w:rPr>
          <w:lang w:val="en-US"/>
        </w:rPr>
        <w:t xml:space="preserve">Our </w:t>
      </w:r>
      <w:r w:rsidR="00197014" w:rsidRPr="00CE0C9E">
        <w:rPr>
          <w:lang w:val="en-US"/>
        </w:rPr>
        <w:t xml:space="preserve">objective is not to </w:t>
      </w:r>
      <w:r w:rsidR="00E32BEA" w:rsidRPr="00CE0C9E">
        <w:rPr>
          <w:lang w:val="en-US"/>
        </w:rPr>
        <w:t>offer a comprehensive comparison</w:t>
      </w:r>
      <w:r w:rsidR="00134647" w:rsidRPr="00CE0C9E">
        <w:rPr>
          <w:lang w:val="en-US"/>
        </w:rPr>
        <w:t xml:space="preserve"> </w:t>
      </w:r>
      <w:r w:rsidR="00916935" w:rsidRPr="00CE0C9E">
        <w:rPr>
          <w:lang w:val="en-US"/>
        </w:rPr>
        <w:t xml:space="preserve">of </w:t>
      </w:r>
      <w:r w:rsidR="00E32BEA" w:rsidRPr="00CE0C9E">
        <w:rPr>
          <w:lang w:val="en-US"/>
        </w:rPr>
        <w:t xml:space="preserve">the management of expatriates in </w:t>
      </w:r>
      <w:r w:rsidR="00197014" w:rsidRPr="00CE0C9E">
        <w:rPr>
          <w:lang w:val="en-US"/>
        </w:rPr>
        <w:t xml:space="preserve">Chinese MNCs </w:t>
      </w:r>
      <w:r w:rsidR="007C7E1F" w:rsidRPr="00CE0C9E">
        <w:rPr>
          <w:rFonts w:hint="eastAsia"/>
          <w:lang w:val="en-US" w:eastAsia="zh-CN"/>
        </w:rPr>
        <w:t xml:space="preserve">with statistical confidence. </w:t>
      </w:r>
      <w:r w:rsidR="00197014" w:rsidRPr="00CE0C9E">
        <w:rPr>
          <w:lang w:val="en-US"/>
        </w:rPr>
        <w:t xml:space="preserve">Rather, our aim is </w:t>
      </w:r>
      <w:r w:rsidR="00941ECB" w:rsidRPr="00CE0C9E">
        <w:rPr>
          <w:lang w:val="en-US"/>
        </w:rPr>
        <w:t xml:space="preserve">to </w:t>
      </w:r>
      <w:r w:rsidR="00197014" w:rsidRPr="00CE0C9E">
        <w:rPr>
          <w:lang w:val="en-US"/>
        </w:rPr>
        <w:t xml:space="preserve">use the </w:t>
      </w:r>
      <w:r w:rsidR="00E32BEA" w:rsidRPr="00CE0C9E">
        <w:rPr>
          <w:lang w:val="en-US"/>
        </w:rPr>
        <w:t>experiences of</w:t>
      </w:r>
      <w:r w:rsidR="00197014" w:rsidRPr="00CE0C9E">
        <w:rPr>
          <w:lang w:val="en-US"/>
        </w:rPr>
        <w:t xml:space="preserve"> </w:t>
      </w:r>
      <w:r w:rsidR="001609D4" w:rsidRPr="00CE0C9E">
        <w:rPr>
          <w:lang w:val="en-US"/>
        </w:rPr>
        <w:t xml:space="preserve">some </w:t>
      </w:r>
      <w:r w:rsidR="00134647" w:rsidRPr="00CE0C9E">
        <w:rPr>
          <w:lang w:val="en-US"/>
        </w:rPr>
        <w:t xml:space="preserve">Chinese MNCs </w:t>
      </w:r>
      <w:r w:rsidR="00197014" w:rsidRPr="00CE0C9E">
        <w:rPr>
          <w:lang w:val="en-US"/>
        </w:rPr>
        <w:t>as a potential transformational case</w:t>
      </w:r>
      <w:r w:rsidR="0040579E">
        <w:rPr>
          <w:lang w:val="en-US"/>
        </w:rPr>
        <w:t xml:space="preserve"> to</w:t>
      </w:r>
      <w:r w:rsidR="00197014" w:rsidRPr="00CE0C9E">
        <w:rPr>
          <w:lang w:val="en-US"/>
        </w:rPr>
        <w:t xml:space="preserve"> challeng</w:t>
      </w:r>
      <w:r w:rsidR="0040579E">
        <w:rPr>
          <w:lang w:val="en-US"/>
        </w:rPr>
        <w:t>e</w:t>
      </w:r>
      <w:r w:rsidR="00197014" w:rsidRPr="00CE0C9E">
        <w:rPr>
          <w:lang w:val="en-US"/>
        </w:rPr>
        <w:t xml:space="preserve"> the existing discourse and develop new </w:t>
      </w:r>
      <w:r w:rsidR="001609D4" w:rsidRPr="00CE0C9E">
        <w:rPr>
          <w:lang w:val="en-US"/>
        </w:rPr>
        <w:t>a</w:t>
      </w:r>
      <w:r w:rsidR="000C2F44" w:rsidRPr="00CE0C9E">
        <w:rPr>
          <w:lang w:val="en-US"/>
        </w:rPr>
        <w:t>ngles</w:t>
      </w:r>
      <w:r w:rsidR="00534035" w:rsidRPr="00CE0C9E">
        <w:rPr>
          <w:lang w:val="en-US"/>
        </w:rPr>
        <w:t xml:space="preserve"> from which</w:t>
      </w:r>
      <w:r w:rsidR="000C2F44" w:rsidRPr="00CE0C9E">
        <w:rPr>
          <w:lang w:val="en-US"/>
        </w:rPr>
        <w:t xml:space="preserve"> to revisit familiar issues</w:t>
      </w:r>
      <w:r w:rsidR="00197014" w:rsidRPr="00CE0C9E">
        <w:rPr>
          <w:lang w:val="en-US"/>
        </w:rPr>
        <w:t>.</w:t>
      </w:r>
      <w:r w:rsidR="00FA5810" w:rsidRPr="00CE0C9E">
        <w:rPr>
          <w:lang w:val="en-US"/>
        </w:rPr>
        <w:t xml:space="preserve"> </w:t>
      </w:r>
      <w:r w:rsidR="007C7E1F" w:rsidRPr="00CE0C9E">
        <w:rPr>
          <w:rFonts w:hint="eastAsia"/>
          <w:lang w:val="en-US" w:eastAsia="zh-CN"/>
        </w:rPr>
        <w:t>We are not claiming the cases are in any sense typical. T</w:t>
      </w:r>
      <w:r w:rsidR="00FA5810" w:rsidRPr="00CE0C9E">
        <w:rPr>
          <w:lang w:val="en-US"/>
        </w:rPr>
        <w:t xml:space="preserve">he cases </w:t>
      </w:r>
      <w:r w:rsidR="007C7E1F" w:rsidRPr="00CE0C9E">
        <w:rPr>
          <w:rFonts w:hint="eastAsia"/>
          <w:lang w:val="en-US" w:eastAsia="zh-CN"/>
        </w:rPr>
        <w:t>presented here</w:t>
      </w:r>
      <w:r w:rsidR="00FA5810" w:rsidRPr="00CE0C9E">
        <w:rPr>
          <w:lang w:val="en-US"/>
        </w:rPr>
        <w:t xml:space="preserve"> reinvigorate the way expatriate practice is developing and the implications this has for existing templates and theories.</w:t>
      </w:r>
      <w:r w:rsidR="00626040" w:rsidRPr="00CE0C9E">
        <w:rPr>
          <w:lang w:val="en-US"/>
        </w:rPr>
        <w:t xml:space="preserve"> </w:t>
      </w:r>
    </w:p>
    <w:p w14:paraId="31AEF83E" w14:textId="77777777" w:rsidR="0013713D" w:rsidRPr="00CE0C9E" w:rsidRDefault="0013713D" w:rsidP="0013713D">
      <w:pPr>
        <w:pStyle w:val="Heading2"/>
        <w:rPr>
          <w:lang w:val="en-US" w:eastAsia="zh-CN"/>
        </w:rPr>
      </w:pPr>
      <w:r w:rsidRPr="00CE0C9E">
        <w:rPr>
          <w:lang w:val="en-US" w:eastAsia="zh-CN"/>
        </w:rPr>
        <w:lastRenderedPageBreak/>
        <w:t>Data collection</w:t>
      </w:r>
    </w:p>
    <w:p w14:paraId="4660DBEF" w14:textId="1C1923AC" w:rsidR="0013713D" w:rsidRPr="00CE0C9E" w:rsidRDefault="00001D99" w:rsidP="0013713D">
      <w:pPr>
        <w:pStyle w:val="Paragraph"/>
        <w:rPr>
          <w:lang w:val="en-US"/>
        </w:rPr>
      </w:pPr>
      <w:r w:rsidRPr="00001D99">
        <w:rPr>
          <w:lang w:val="en-US" w:eastAsia="zh-CN"/>
        </w:rPr>
        <w:t>Data were collected using mixed qualitative methods, and the case studies were used to examine the wider functions that expatriates fulfill. Data</w:t>
      </w:r>
      <w:r w:rsidR="00197014" w:rsidRPr="00CE0C9E">
        <w:rPr>
          <w:lang w:val="en-US"/>
        </w:rPr>
        <w:t xml:space="preserve"> collection </w:t>
      </w:r>
      <w:r w:rsidR="000C645F">
        <w:rPr>
          <w:lang w:val="en-US"/>
        </w:rPr>
        <w:t>was</w:t>
      </w:r>
      <w:r w:rsidR="00197014" w:rsidRPr="00CE0C9E">
        <w:rPr>
          <w:lang w:val="en-US"/>
        </w:rPr>
        <w:t xml:space="preserve"> accomplished </w:t>
      </w:r>
      <w:r w:rsidR="000C645F">
        <w:rPr>
          <w:lang w:val="en-US"/>
        </w:rPr>
        <w:t>by</w:t>
      </w:r>
      <w:r w:rsidR="00197014" w:rsidRPr="00CE0C9E">
        <w:rPr>
          <w:lang w:val="en-US"/>
        </w:rPr>
        <w:t xml:space="preserve"> compiling available industrial data</w:t>
      </w:r>
      <w:r w:rsidR="000C645F">
        <w:rPr>
          <w:lang w:val="en-US"/>
        </w:rPr>
        <w:t xml:space="preserve"> and</w:t>
      </w:r>
      <w:r w:rsidR="00197014" w:rsidRPr="00CE0C9E">
        <w:rPr>
          <w:lang w:val="en-US"/>
        </w:rPr>
        <w:t xml:space="preserve"> </w:t>
      </w:r>
      <w:r w:rsidR="00B51D8A" w:rsidRPr="00CE0C9E">
        <w:rPr>
          <w:lang w:val="en-US"/>
        </w:rPr>
        <w:t xml:space="preserve">published reports and </w:t>
      </w:r>
      <w:r w:rsidR="000C645F">
        <w:rPr>
          <w:lang w:val="en-US"/>
        </w:rPr>
        <w:t xml:space="preserve">conducting </w:t>
      </w:r>
      <w:r w:rsidR="00B51D8A" w:rsidRPr="00CE0C9E">
        <w:rPr>
          <w:lang w:val="en-US"/>
        </w:rPr>
        <w:t>interview</w:t>
      </w:r>
      <w:r w:rsidR="000778E6" w:rsidRPr="00CE0C9E">
        <w:rPr>
          <w:lang w:val="en-US"/>
        </w:rPr>
        <w:t>s</w:t>
      </w:r>
      <w:r w:rsidR="00197014" w:rsidRPr="00CE0C9E">
        <w:rPr>
          <w:lang w:val="en-US"/>
        </w:rPr>
        <w:t xml:space="preserve">. </w:t>
      </w:r>
      <w:r w:rsidR="0013713D" w:rsidRPr="00CE0C9E">
        <w:rPr>
          <w:lang w:val="en-US"/>
        </w:rPr>
        <w:t xml:space="preserve">The profiles of the case companies are shown in Table 2. </w:t>
      </w:r>
    </w:p>
    <w:p w14:paraId="0CE24AD3" w14:textId="77777777" w:rsidR="0013713D" w:rsidRPr="00CE0C9E" w:rsidRDefault="0013713D" w:rsidP="0013713D">
      <w:pPr>
        <w:pStyle w:val="Newparagraph"/>
        <w:jc w:val="center"/>
        <w:rPr>
          <w:lang w:val="en-US"/>
        </w:rPr>
      </w:pPr>
      <w:r w:rsidRPr="00CE0C9E">
        <w:rPr>
          <w:lang w:val="en-US"/>
        </w:rPr>
        <w:t>(Insert Table 2 about here)</w:t>
      </w:r>
    </w:p>
    <w:p w14:paraId="53F5BC38" w14:textId="6831E8F4" w:rsidR="00197014" w:rsidRPr="00CE0C9E" w:rsidRDefault="00EE12B5" w:rsidP="00C65F00">
      <w:pPr>
        <w:pStyle w:val="Newparagraph"/>
        <w:rPr>
          <w:lang w:val="en-US"/>
        </w:rPr>
      </w:pPr>
      <w:r w:rsidRPr="00CE0C9E">
        <w:rPr>
          <w:lang w:val="en-US"/>
        </w:rPr>
        <w:t xml:space="preserve">All </w:t>
      </w:r>
      <w:r w:rsidR="000C2F44" w:rsidRPr="00CE0C9E">
        <w:rPr>
          <w:lang w:val="en-US"/>
        </w:rPr>
        <w:t xml:space="preserve">three cases selected </w:t>
      </w:r>
      <w:r w:rsidR="003542CA" w:rsidRPr="00CE0C9E">
        <w:rPr>
          <w:lang w:val="en-US"/>
        </w:rPr>
        <w:t>are</w:t>
      </w:r>
      <w:r w:rsidRPr="00CE0C9E">
        <w:rPr>
          <w:lang w:val="en-US"/>
        </w:rPr>
        <w:t xml:space="preserve"> among the early Chinese investors in Europe </w:t>
      </w:r>
      <w:r w:rsidR="000C645F">
        <w:rPr>
          <w:lang w:val="en-US"/>
        </w:rPr>
        <w:t xml:space="preserve">that </w:t>
      </w:r>
      <w:r w:rsidRPr="00CE0C9E">
        <w:rPr>
          <w:lang w:val="en-US"/>
        </w:rPr>
        <w:t>establish</w:t>
      </w:r>
      <w:r w:rsidR="000C645F">
        <w:rPr>
          <w:lang w:val="en-US"/>
        </w:rPr>
        <w:t>ed</w:t>
      </w:r>
      <w:r w:rsidRPr="00CE0C9E">
        <w:rPr>
          <w:lang w:val="en-US"/>
        </w:rPr>
        <w:t xml:space="preserve"> subsidiaries in the late 1990s and early 2000s.</w:t>
      </w:r>
      <w:r w:rsidR="008136C6" w:rsidRPr="00CE0C9E">
        <w:rPr>
          <w:lang w:val="en-US"/>
        </w:rPr>
        <w:t xml:space="preserve"> </w:t>
      </w:r>
      <w:r w:rsidR="00005A2C">
        <w:rPr>
          <w:lang w:val="en-US"/>
        </w:rPr>
        <w:t>Tech Co.</w:t>
      </w:r>
      <w:r w:rsidR="00940A22" w:rsidRPr="00CE0C9E">
        <w:rPr>
          <w:lang w:val="en-US"/>
        </w:rPr>
        <w:t xml:space="preserve"> is a leading private firm expanding overseas</w:t>
      </w:r>
      <w:r w:rsidR="00B3149B" w:rsidRPr="00CE0C9E">
        <w:rPr>
          <w:lang w:val="en-US"/>
        </w:rPr>
        <w:t xml:space="preserve"> </w:t>
      </w:r>
      <w:r w:rsidR="000778E6" w:rsidRPr="00CE0C9E">
        <w:rPr>
          <w:lang w:val="en-US"/>
        </w:rPr>
        <w:t xml:space="preserve">to </w:t>
      </w:r>
      <w:r w:rsidR="00192BF5" w:rsidRPr="00CE0C9E">
        <w:rPr>
          <w:lang w:val="en-US"/>
        </w:rPr>
        <w:t xml:space="preserve">extend the market </w:t>
      </w:r>
      <w:r w:rsidR="008634D8">
        <w:rPr>
          <w:lang w:val="en-US"/>
        </w:rPr>
        <w:t>for</w:t>
      </w:r>
      <w:r w:rsidR="00192BF5" w:rsidRPr="00CE0C9E">
        <w:rPr>
          <w:lang w:val="en-US"/>
        </w:rPr>
        <w:t xml:space="preserve"> their products and services</w:t>
      </w:r>
      <w:r w:rsidR="00940A22" w:rsidRPr="00CE0C9E">
        <w:rPr>
          <w:lang w:val="en-US"/>
        </w:rPr>
        <w:t xml:space="preserve">. </w:t>
      </w:r>
      <w:proofErr w:type="spellStart"/>
      <w:r w:rsidR="00005A2C">
        <w:rPr>
          <w:lang w:val="en-US"/>
        </w:rPr>
        <w:t>P</w:t>
      </w:r>
      <w:r w:rsidR="001C7446">
        <w:rPr>
          <w:lang w:val="en-US"/>
        </w:rPr>
        <w:t>och</w:t>
      </w:r>
      <w:proofErr w:type="spellEnd"/>
      <w:r w:rsidR="00005A2C">
        <w:rPr>
          <w:lang w:val="en-US"/>
        </w:rPr>
        <w:t xml:space="preserve"> Co.</w:t>
      </w:r>
      <w:r w:rsidR="0096722D" w:rsidRPr="00CE0C9E">
        <w:rPr>
          <w:lang w:val="en-US"/>
        </w:rPr>
        <w:t xml:space="preserve"> is </w:t>
      </w:r>
      <w:r w:rsidR="00940A22" w:rsidRPr="00CE0C9E">
        <w:rPr>
          <w:lang w:val="en-US"/>
        </w:rPr>
        <w:t>a state</w:t>
      </w:r>
      <w:r w:rsidR="008634D8">
        <w:rPr>
          <w:lang w:val="en-US"/>
        </w:rPr>
        <w:t>-</w:t>
      </w:r>
      <w:r w:rsidR="00940A22" w:rsidRPr="00CE0C9E">
        <w:rPr>
          <w:lang w:val="en-US"/>
        </w:rPr>
        <w:t>owned firm internationali</w:t>
      </w:r>
      <w:r w:rsidR="008634D8">
        <w:rPr>
          <w:lang w:val="en-US"/>
        </w:rPr>
        <w:t>z</w:t>
      </w:r>
      <w:r w:rsidR="00B3149B" w:rsidRPr="00CE0C9E">
        <w:rPr>
          <w:lang w:val="en-US"/>
        </w:rPr>
        <w:t>ing</w:t>
      </w:r>
      <w:r w:rsidR="00940A22" w:rsidRPr="00CE0C9E">
        <w:rPr>
          <w:lang w:val="en-US"/>
        </w:rPr>
        <w:t xml:space="preserve"> as part of</w:t>
      </w:r>
      <w:r w:rsidR="00442DEF" w:rsidRPr="00CE0C9E">
        <w:rPr>
          <w:lang w:val="en-US"/>
        </w:rPr>
        <w:t xml:space="preserve"> the</w:t>
      </w:r>
      <w:r w:rsidR="00940A22" w:rsidRPr="00CE0C9E">
        <w:rPr>
          <w:lang w:val="en-US"/>
        </w:rPr>
        <w:t xml:space="preserve"> Chinese state</w:t>
      </w:r>
      <w:r w:rsidR="008634D8">
        <w:rPr>
          <w:lang w:val="en-US"/>
        </w:rPr>
        <w:t>-</w:t>
      </w:r>
      <w:r w:rsidR="00940A22" w:rsidRPr="00CE0C9E">
        <w:rPr>
          <w:lang w:val="en-US"/>
        </w:rPr>
        <w:t xml:space="preserve">sponsored </w:t>
      </w:r>
      <w:r w:rsidR="008634D8">
        <w:rPr>
          <w:lang w:val="en-US"/>
        </w:rPr>
        <w:t>“</w:t>
      </w:r>
      <w:r w:rsidR="00940A22" w:rsidRPr="00CE0C9E">
        <w:rPr>
          <w:lang w:val="en-US"/>
        </w:rPr>
        <w:t>Belt and Road</w:t>
      </w:r>
      <w:r w:rsidR="008634D8">
        <w:rPr>
          <w:lang w:val="en-US"/>
        </w:rPr>
        <w:t>”</w:t>
      </w:r>
      <w:r w:rsidR="00940A22" w:rsidRPr="00CE0C9E">
        <w:rPr>
          <w:lang w:val="en-US"/>
        </w:rPr>
        <w:t xml:space="preserve"> </w:t>
      </w:r>
      <w:r w:rsidR="003B465F" w:rsidRPr="00CE0C9E">
        <w:rPr>
          <w:lang w:val="en-US"/>
        </w:rPr>
        <w:t>initiative</w:t>
      </w:r>
      <w:r w:rsidR="00940A22" w:rsidRPr="00CE0C9E">
        <w:rPr>
          <w:lang w:val="en-US"/>
        </w:rPr>
        <w:t xml:space="preserve">. </w:t>
      </w:r>
      <w:r w:rsidR="00005A2C">
        <w:rPr>
          <w:lang w:val="en-US"/>
        </w:rPr>
        <w:t>M</w:t>
      </w:r>
      <w:r w:rsidR="001C7446">
        <w:rPr>
          <w:lang w:val="en-US"/>
        </w:rPr>
        <w:t>ach</w:t>
      </w:r>
      <w:r w:rsidR="00005A2C">
        <w:rPr>
          <w:lang w:val="en-US"/>
        </w:rPr>
        <w:t xml:space="preserve"> Co.</w:t>
      </w:r>
      <w:r w:rsidR="00B3149B" w:rsidRPr="00CE0C9E">
        <w:rPr>
          <w:lang w:val="en-US"/>
        </w:rPr>
        <w:t xml:space="preserve"> is </w:t>
      </w:r>
      <w:r w:rsidR="00905908" w:rsidRPr="00CE0C9E">
        <w:rPr>
          <w:lang w:val="en-US"/>
        </w:rPr>
        <w:t xml:space="preserve">a private firm </w:t>
      </w:r>
      <w:r w:rsidR="00192BF5" w:rsidRPr="00CE0C9E">
        <w:rPr>
          <w:lang w:val="en-US"/>
        </w:rPr>
        <w:t xml:space="preserve">aiming to upgrade </w:t>
      </w:r>
      <w:r w:rsidR="008634D8">
        <w:rPr>
          <w:lang w:val="en-US"/>
        </w:rPr>
        <w:t>its</w:t>
      </w:r>
      <w:r w:rsidR="00192BF5" w:rsidRPr="00CE0C9E">
        <w:rPr>
          <w:lang w:val="en-US"/>
        </w:rPr>
        <w:t xml:space="preserve"> production technology and management capability through international acquisition</w:t>
      </w:r>
      <w:r w:rsidR="008634D8">
        <w:rPr>
          <w:lang w:val="en-US"/>
        </w:rPr>
        <w:t>s</w:t>
      </w:r>
      <w:r w:rsidR="008136C6" w:rsidRPr="00CE0C9E">
        <w:rPr>
          <w:lang w:val="en-US"/>
        </w:rPr>
        <w:t xml:space="preserve">. </w:t>
      </w:r>
      <w:r w:rsidR="008634D8">
        <w:rPr>
          <w:lang w:val="en-US"/>
        </w:rPr>
        <w:t>The i</w:t>
      </w:r>
      <w:r w:rsidR="0096722D" w:rsidRPr="00CE0C9E">
        <w:rPr>
          <w:lang w:val="en-US"/>
        </w:rPr>
        <w:t>nterview</w:t>
      </w:r>
      <w:r w:rsidR="000778E6" w:rsidRPr="00CE0C9E">
        <w:rPr>
          <w:lang w:val="en-US"/>
        </w:rPr>
        <w:t>ee</w:t>
      </w:r>
      <w:r w:rsidR="0096722D" w:rsidRPr="00CE0C9E">
        <w:rPr>
          <w:lang w:val="en-US"/>
        </w:rPr>
        <w:t xml:space="preserve">s </w:t>
      </w:r>
      <w:r w:rsidR="000778E6" w:rsidRPr="00CE0C9E">
        <w:rPr>
          <w:lang w:val="en-US"/>
        </w:rPr>
        <w:t>include</w:t>
      </w:r>
      <w:r w:rsidR="0096722D" w:rsidRPr="00CE0C9E">
        <w:rPr>
          <w:lang w:val="en-US"/>
        </w:rPr>
        <w:t xml:space="preserve"> HR managers</w:t>
      </w:r>
      <w:r w:rsidR="000778E6" w:rsidRPr="00CE0C9E">
        <w:rPr>
          <w:lang w:val="en-US"/>
        </w:rPr>
        <w:t>,</w:t>
      </w:r>
      <w:r w:rsidR="0096722D" w:rsidRPr="00CE0C9E">
        <w:rPr>
          <w:lang w:val="en-US"/>
        </w:rPr>
        <w:t xml:space="preserve"> </w:t>
      </w:r>
      <w:r w:rsidR="00183F89" w:rsidRPr="00CE0C9E">
        <w:rPr>
          <w:lang w:val="en-US"/>
        </w:rPr>
        <w:t xml:space="preserve">current </w:t>
      </w:r>
      <w:r w:rsidR="0096722D" w:rsidRPr="00CE0C9E">
        <w:rPr>
          <w:lang w:val="en-US"/>
        </w:rPr>
        <w:t>employees and ex-employees</w:t>
      </w:r>
      <w:r w:rsidR="000778E6" w:rsidRPr="00CE0C9E">
        <w:rPr>
          <w:lang w:val="en-US"/>
        </w:rPr>
        <w:t xml:space="preserve"> who worked as expatriates</w:t>
      </w:r>
      <w:r w:rsidR="0096722D" w:rsidRPr="00CE0C9E">
        <w:rPr>
          <w:lang w:val="en-US"/>
        </w:rPr>
        <w:t xml:space="preserve">. </w:t>
      </w:r>
      <w:r w:rsidR="008634D8">
        <w:rPr>
          <w:lang w:val="en-US"/>
        </w:rPr>
        <w:t>Similar to</w:t>
      </w:r>
      <w:r w:rsidR="00442DEF" w:rsidRPr="00CE0C9E">
        <w:rPr>
          <w:lang w:val="en-US"/>
        </w:rPr>
        <w:t xml:space="preserve"> </w:t>
      </w:r>
      <w:r w:rsidR="00197014" w:rsidRPr="00CE0C9E">
        <w:rPr>
          <w:lang w:val="en-US"/>
        </w:rPr>
        <w:t xml:space="preserve">the experiences of many </w:t>
      </w:r>
      <w:r w:rsidR="008634D8">
        <w:rPr>
          <w:lang w:val="en-US"/>
        </w:rPr>
        <w:t xml:space="preserve">other </w:t>
      </w:r>
      <w:r w:rsidR="00197014" w:rsidRPr="00CE0C9E">
        <w:rPr>
          <w:lang w:val="en-US"/>
        </w:rPr>
        <w:t xml:space="preserve">researchers, we found securing accurate data from official Chinese channels to be extremely difficult. </w:t>
      </w:r>
      <w:r w:rsidR="00FA5810" w:rsidRPr="00CE0C9E">
        <w:rPr>
          <w:lang w:val="en-US"/>
        </w:rPr>
        <w:t>To verify the information collected from the cases, w</w:t>
      </w:r>
      <w:r w:rsidR="00197014" w:rsidRPr="00CE0C9E">
        <w:rPr>
          <w:lang w:val="en-US"/>
        </w:rPr>
        <w:t>e have collected secondary data from a variety of sources, includ</w:t>
      </w:r>
      <w:r w:rsidR="008634D8">
        <w:rPr>
          <w:lang w:val="en-US"/>
        </w:rPr>
        <w:t>ing</w:t>
      </w:r>
      <w:r w:rsidR="00197014" w:rsidRPr="00CE0C9E">
        <w:rPr>
          <w:lang w:val="en-US"/>
        </w:rPr>
        <w:t xml:space="preserve"> government statistical yearbooks, white papers and periodical reports </w:t>
      </w:r>
      <w:r w:rsidR="008634D8">
        <w:rPr>
          <w:lang w:val="en-US"/>
        </w:rPr>
        <w:t>by</w:t>
      </w:r>
      <w:r w:rsidR="00197014" w:rsidRPr="00CE0C9E">
        <w:rPr>
          <w:lang w:val="en-US"/>
        </w:rPr>
        <w:t xml:space="preserve"> relevant industrial associations. </w:t>
      </w:r>
    </w:p>
    <w:p w14:paraId="308CA44B" w14:textId="1E87A9BD" w:rsidR="002E6FC8" w:rsidRPr="00CE0C9E" w:rsidRDefault="002E6FC8" w:rsidP="002E6FC8">
      <w:pPr>
        <w:pStyle w:val="Heading2"/>
        <w:rPr>
          <w:lang w:val="en-US"/>
        </w:rPr>
      </w:pPr>
      <w:r w:rsidRPr="00CE0C9E">
        <w:rPr>
          <w:lang w:val="en-US"/>
        </w:rPr>
        <w:t>Data analysis</w:t>
      </w:r>
    </w:p>
    <w:p w14:paraId="746EE600" w14:textId="057EB191" w:rsidR="002E6FC8" w:rsidRPr="00CE0C9E" w:rsidRDefault="00816FCE" w:rsidP="002E6FC8">
      <w:pPr>
        <w:pStyle w:val="Paragraph"/>
        <w:rPr>
          <w:lang w:val="en-US"/>
        </w:rPr>
      </w:pPr>
      <w:r>
        <w:rPr>
          <w:lang w:val="en-US"/>
        </w:rPr>
        <w:t>The d</w:t>
      </w:r>
      <w:r w:rsidR="002E6FC8" w:rsidRPr="00CE0C9E">
        <w:rPr>
          <w:lang w:val="en-US"/>
        </w:rPr>
        <w:t xml:space="preserve">ata analysis follows an abductive approach (Edwards, et al., 2014), working between theories and the empirical data. </w:t>
      </w:r>
      <w:r w:rsidR="004A1A2B" w:rsidRPr="00CE0C9E">
        <w:rPr>
          <w:lang w:val="en-US"/>
        </w:rPr>
        <w:t xml:space="preserve">We started by </w:t>
      </w:r>
      <w:r w:rsidR="00210119" w:rsidRPr="00CE0C9E">
        <w:rPr>
          <w:lang w:val="en-US"/>
        </w:rPr>
        <w:t>grouping</w:t>
      </w:r>
      <w:r w:rsidR="004A1A2B" w:rsidRPr="00CE0C9E">
        <w:rPr>
          <w:lang w:val="en-US"/>
        </w:rPr>
        <w:t xml:space="preserve"> </w:t>
      </w:r>
      <w:r w:rsidR="00ED0E22" w:rsidRPr="00CE0C9E">
        <w:rPr>
          <w:lang w:val="en-US"/>
        </w:rPr>
        <w:t>expatriates</w:t>
      </w:r>
      <w:r w:rsidR="004A1A2B" w:rsidRPr="00CE0C9E">
        <w:rPr>
          <w:lang w:val="en-US"/>
        </w:rPr>
        <w:t xml:space="preserve"> </w:t>
      </w:r>
      <w:r w:rsidR="00A53CB3">
        <w:rPr>
          <w:lang w:val="en-US"/>
        </w:rPr>
        <w:t>based on the</w:t>
      </w:r>
      <w:r w:rsidR="00210119" w:rsidRPr="00CE0C9E">
        <w:rPr>
          <w:lang w:val="en-US"/>
        </w:rPr>
        <w:t xml:space="preserve"> </w:t>
      </w:r>
      <w:r w:rsidR="00203725" w:rsidRPr="00CE0C9E">
        <w:rPr>
          <w:lang w:val="en-US"/>
        </w:rPr>
        <w:t xml:space="preserve">existing </w:t>
      </w:r>
      <w:r w:rsidR="00AF7553" w:rsidRPr="00CE0C9E">
        <w:rPr>
          <w:lang w:val="en-US"/>
        </w:rPr>
        <w:t>categories</w:t>
      </w:r>
      <w:r w:rsidR="00203725" w:rsidRPr="00CE0C9E">
        <w:rPr>
          <w:lang w:val="en-US"/>
        </w:rPr>
        <w:t xml:space="preserve">: </w:t>
      </w:r>
      <w:r w:rsidR="00210119" w:rsidRPr="00CE0C9E">
        <w:rPr>
          <w:lang w:val="en-US"/>
        </w:rPr>
        <w:t>national</w:t>
      </w:r>
      <w:r w:rsidR="00A53CB3">
        <w:rPr>
          <w:lang w:val="en-US"/>
        </w:rPr>
        <w:t xml:space="preserve"> </w:t>
      </w:r>
      <w:r w:rsidR="00210119" w:rsidRPr="00CE0C9E">
        <w:rPr>
          <w:lang w:val="en-US"/>
        </w:rPr>
        <w:t>origin, initiatives and positions</w:t>
      </w:r>
      <w:r w:rsidR="00203725" w:rsidRPr="00CE0C9E">
        <w:rPr>
          <w:lang w:val="en-US"/>
        </w:rPr>
        <w:t>. When we reali</w:t>
      </w:r>
      <w:r w:rsidR="00A53CB3">
        <w:rPr>
          <w:lang w:val="en-US"/>
        </w:rPr>
        <w:t>z</w:t>
      </w:r>
      <w:r w:rsidR="00203725" w:rsidRPr="00CE0C9E">
        <w:rPr>
          <w:lang w:val="en-US"/>
        </w:rPr>
        <w:t>ed that</w:t>
      </w:r>
      <w:r w:rsidR="00210119" w:rsidRPr="00CE0C9E">
        <w:rPr>
          <w:lang w:val="en-US"/>
        </w:rPr>
        <w:t xml:space="preserve"> these</w:t>
      </w:r>
      <w:r w:rsidR="004A1A2B" w:rsidRPr="00CE0C9E">
        <w:rPr>
          <w:lang w:val="en-US"/>
        </w:rPr>
        <w:t xml:space="preserve"> </w:t>
      </w:r>
      <w:r w:rsidR="00210119" w:rsidRPr="00CE0C9E">
        <w:rPr>
          <w:lang w:val="en-US"/>
        </w:rPr>
        <w:t>construct</w:t>
      </w:r>
      <w:r w:rsidR="00AF7553" w:rsidRPr="00CE0C9E">
        <w:rPr>
          <w:lang w:val="en-US"/>
        </w:rPr>
        <w:t>s</w:t>
      </w:r>
      <w:r w:rsidR="00210119" w:rsidRPr="00CE0C9E">
        <w:rPr>
          <w:lang w:val="en-US"/>
        </w:rPr>
        <w:t xml:space="preserve"> </w:t>
      </w:r>
      <w:r w:rsidR="00A53CB3">
        <w:rPr>
          <w:lang w:val="en-US"/>
        </w:rPr>
        <w:t>are</w:t>
      </w:r>
      <w:r w:rsidR="004A1A2B" w:rsidRPr="00CE0C9E">
        <w:rPr>
          <w:lang w:val="en-US"/>
        </w:rPr>
        <w:t xml:space="preserve"> less </w:t>
      </w:r>
      <w:r w:rsidR="00A53CB3">
        <w:rPr>
          <w:lang w:val="en-US"/>
        </w:rPr>
        <w:t>important for</w:t>
      </w:r>
      <w:r w:rsidR="00210119" w:rsidRPr="00CE0C9E">
        <w:rPr>
          <w:lang w:val="en-US"/>
        </w:rPr>
        <w:t xml:space="preserve"> explaining the use of expatriates</w:t>
      </w:r>
      <w:r w:rsidR="00203725" w:rsidRPr="00CE0C9E">
        <w:rPr>
          <w:lang w:val="en-US"/>
        </w:rPr>
        <w:t xml:space="preserve"> in Chinese MNCs, we </w:t>
      </w:r>
      <w:r w:rsidR="00A53CB3">
        <w:rPr>
          <w:lang w:val="en-US"/>
        </w:rPr>
        <w:t>decided</w:t>
      </w:r>
      <w:r w:rsidR="00203725" w:rsidRPr="00CE0C9E">
        <w:rPr>
          <w:lang w:val="en-US"/>
        </w:rPr>
        <w:t xml:space="preserve"> to rethink our theoretical framework</w:t>
      </w:r>
      <w:r w:rsidR="004A1A2B" w:rsidRPr="00CE0C9E">
        <w:rPr>
          <w:lang w:val="en-US"/>
        </w:rPr>
        <w:t>.</w:t>
      </w:r>
      <w:r w:rsidR="00210119" w:rsidRPr="00CE0C9E">
        <w:rPr>
          <w:lang w:val="en-US"/>
        </w:rPr>
        <w:t xml:space="preserve"> </w:t>
      </w:r>
      <w:r w:rsidR="00203725" w:rsidRPr="00CE0C9E">
        <w:rPr>
          <w:lang w:val="en-US"/>
        </w:rPr>
        <w:t xml:space="preserve">A fundamental divide is the </w:t>
      </w:r>
      <w:r w:rsidR="00203725" w:rsidRPr="00CE0C9E">
        <w:rPr>
          <w:lang w:val="en-US"/>
        </w:rPr>
        <w:lastRenderedPageBreak/>
        <w:t>s</w:t>
      </w:r>
      <w:r w:rsidR="002E6FC8" w:rsidRPr="00CE0C9E">
        <w:rPr>
          <w:lang w:val="en-US"/>
        </w:rPr>
        <w:t xml:space="preserve">ocial function embodied by </w:t>
      </w:r>
      <w:r w:rsidR="00A53CB3">
        <w:rPr>
          <w:lang w:val="en-US"/>
        </w:rPr>
        <w:t xml:space="preserve">an </w:t>
      </w:r>
      <w:r w:rsidR="002E6FC8" w:rsidRPr="00CE0C9E">
        <w:rPr>
          <w:lang w:val="en-US"/>
        </w:rPr>
        <w:t xml:space="preserve">expatriate: </w:t>
      </w:r>
      <w:r w:rsidR="00A53CB3">
        <w:rPr>
          <w:lang w:val="en-US"/>
        </w:rPr>
        <w:t xml:space="preserve">a </w:t>
      </w:r>
      <w:r w:rsidR="002E6FC8" w:rsidRPr="00CE0C9E">
        <w:rPr>
          <w:lang w:val="en-US"/>
        </w:rPr>
        <w:t xml:space="preserve">capital function </w:t>
      </w:r>
      <w:r w:rsidR="00A53CB3">
        <w:rPr>
          <w:lang w:val="en-US"/>
        </w:rPr>
        <w:t>or a</w:t>
      </w:r>
      <w:r w:rsidR="002E6FC8" w:rsidRPr="00CE0C9E">
        <w:rPr>
          <w:lang w:val="en-US"/>
        </w:rPr>
        <w:t xml:space="preserve"> </w:t>
      </w:r>
      <w:r w:rsidR="00093DCD">
        <w:rPr>
          <w:lang w:val="en-US"/>
        </w:rPr>
        <w:t>labor</w:t>
      </w:r>
      <w:r w:rsidR="002E6FC8" w:rsidRPr="00CE0C9E">
        <w:rPr>
          <w:lang w:val="en-US"/>
        </w:rPr>
        <w:t xml:space="preserve"> function. </w:t>
      </w:r>
      <w:r w:rsidR="00203725" w:rsidRPr="00CE0C9E">
        <w:rPr>
          <w:lang w:val="en-US"/>
        </w:rPr>
        <w:t xml:space="preserve">We </w:t>
      </w:r>
      <w:r w:rsidR="00A53CB3">
        <w:rPr>
          <w:lang w:val="en-US"/>
        </w:rPr>
        <w:t xml:space="preserve">therefore </w:t>
      </w:r>
      <w:r w:rsidR="00203725" w:rsidRPr="00CE0C9E">
        <w:rPr>
          <w:lang w:val="en-US"/>
        </w:rPr>
        <w:t>reset the coding of expatriates</w:t>
      </w:r>
      <w:r w:rsidR="002E6FC8" w:rsidRPr="00CE0C9E">
        <w:rPr>
          <w:lang w:val="en-US"/>
        </w:rPr>
        <w:t xml:space="preserve"> </w:t>
      </w:r>
      <w:r w:rsidR="00A53CB3">
        <w:rPr>
          <w:lang w:val="en-US"/>
        </w:rPr>
        <w:t>based on the</w:t>
      </w:r>
      <w:r w:rsidR="002E6FC8" w:rsidRPr="00CE0C9E">
        <w:rPr>
          <w:lang w:val="en-US"/>
        </w:rPr>
        <w:t xml:space="preserve"> </w:t>
      </w:r>
      <w:r w:rsidR="00203725" w:rsidRPr="00CE0C9E">
        <w:rPr>
          <w:lang w:val="en-US"/>
        </w:rPr>
        <w:t>embodiment of social functions and pathways of expatriation</w:t>
      </w:r>
      <w:r w:rsidR="002E6FC8" w:rsidRPr="00CE0C9E">
        <w:rPr>
          <w:lang w:val="en-US"/>
        </w:rPr>
        <w:t xml:space="preserve">. Themes were recorded as </w:t>
      </w:r>
      <w:r w:rsidR="00203725" w:rsidRPr="00CE0C9E">
        <w:rPr>
          <w:lang w:val="en-US"/>
        </w:rPr>
        <w:t>we</w:t>
      </w:r>
      <w:r w:rsidR="002E6FC8" w:rsidRPr="00CE0C9E">
        <w:rPr>
          <w:lang w:val="en-US"/>
        </w:rPr>
        <w:t xml:space="preserve"> moved between the cod</w:t>
      </w:r>
      <w:r w:rsidR="00A53CB3">
        <w:rPr>
          <w:lang w:val="en-US"/>
        </w:rPr>
        <w:t>ing</w:t>
      </w:r>
      <w:r w:rsidR="002E6FC8" w:rsidRPr="00CE0C9E">
        <w:rPr>
          <w:lang w:val="en-US"/>
        </w:rPr>
        <w:t xml:space="preserve"> and the data to examine the relationships between</w:t>
      </w:r>
      <w:r w:rsidR="00203725" w:rsidRPr="00CE0C9E">
        <w:rPr>
          <w:lang w:val="en-US"/>
        </w:rPr>
        <w:t xml:space="preserve"> the theoretical constructs</w:t>
      </w:r>
      <w:r w:rsidR="006D195A" w:rsidRPr="00CE0C9E">
        <w:rPr>
          <w:lang w:val="en-US"/>
        </w:rPr>
        <w:t xml:space="preserve">. Interviewees’ self-reported views and experiences </w:t>
      </w:r>
      <w:r w:rsidR="00A53CB3">
        <w:rPr>
          <w:lang w:val="en-US"/>
        </w:rPr>
        <w:t>were</w:t>
      </w:r>
      <w:r w:rsidR="006D195A" w:rsidRPr="00CE0C9E">
        <w:rPr>
          <w:lang w:val="en-US"/>
        </w:rPr>
        <w:t xml:space="preserve"> </w:t>
      </w:r>
      <w:r w:rsidR="00203725" w:rsidRPr="00CE0C9E">
        <w:rPr>
          <w:lang w:val="en-US"/>
        </w:rPr>
        <w:t>triangulated with</w:t>
      </w:r>
      <w:r w:rsidR="006D195A" w:rsidRPr="00CE0C9E">
        <w:rPr>
          <w:lang w:val="en-US"/>
        </w:rPr>
        <w:t xml:space="preserve"> </w:t>
      </w:r>
      <w:r w:rsidR="00A53CB3">
        <w:rPr>
          <w:lang w:val="en-US"/>
        </w:rPr>
        <w:t xml:space="preserve">the </w:t>
      </w:r>
      <w:r w:rsidR="006D195A" w:rsidRPr="00CE0C9E">
        <w:rPr>
          <w:lang w:val="en-US"/>
        </w:rPr>
        <w:t>narratives of other participants</w:t>
      </w:r>
      <w:r w:rsidR="00203725" w:rsidRPr="00CE0C9E">
        <w:rPr>
          <w:lang w:val="en-US"/>
        </w:rPr>
        <w:t xml:space="preserve"> in the study</w:t>
      </w:r>
      <w:r w:rsidR="002E6FC8" w:rsidRPr="00CE0C9E">
        <w:rPr>
          <w:lang w:val="en-US"/>
        </w:rPr>
        <w:t xml:space="preserve">, company documents and </w:t>
      </w:r>
      <w:r w:rsidR="006D195A" w:rsidRPr="00CE0C9E">
        <w:rPr>
          <w:lang w:val="en-US"/>
        </w:rPr>
        <w:t>published secondary sources</w:t>
      </w:r>
      <w:r w:rsidR="002E6FC8" w:rsidRPr="00CE0C9E">
        <w:rPr>
          <w:lang w:val="en-US"/>
        </w:rPr>
        <w:t xml:space="preserve">. </w:t>
      </w:r>
      <w:r w:rsidR="00A53CB3">
        <w:rPr>
          <w:lang w:val="en-US"/>
        </w:rPr>
        <w:t>We cross-checked ou</w:t>
      </w:r>
      <w:r w:rsidR="00407EE2">
        <w:rPr>
          <w:lang w:val="en-US"/>
        </w:rPr>
        <w:t>r</w:t>
      </w:r>
      <w:r w:rsidR="006D195A" w:rsidRPr="00CE0C9E">
        <w:rPr>
          <w:lang w:val="en-US"/>
        </w:rPr>
        <w:t xml:space="preserve"> a</w:t>
      </w:r>
      <w:r w:rsidR="002E6FC8" w:rsidRPr="00CE0C9E">
        <w:rPr>
          <w:lang w:val="en-US"/>
        </w:rPr>
        <w:t>nalysis by referring bac</w:t>
      </w:r>
      <w:r w:rsidR="00AF4DC8" w:rsidRPr="00CE0C9E">
        <w:rPr>
          <w:lang w:val="en-US"/>
        </w:rPr>
        <w:t>k to the data</w:t>
      </w:r>
      <w:r w:rsidR="00AF7553" w:rsidRPr="00CE0C9E">
        <w:rPr>
          <w:lang w:val="en-US"/>
        </w:rPr>
        <w:t>,</w:t>
      </w:r>
      <w:r w:rsidR="00BA3B14" w:rsidRPr="00CE0C9E">
        <w:rPr>
          <w:lang w:val="en-US"/>
        </w:rPr>
        <w:t xml:space="preserve"> and theoretical proposition</w:t>
      </w:r>
      <w:r w:rsidR="00AF7553" w:rsidRPr="00CE0C9E">
        <w:rPr>
          <w:lang w:val="en-US"/>
        </w:rPr>
        <w:t>s</w:t>
      </w:r>
      <w:r w:rsidR="00BA3B14" w:rsidRPr="00CE0C9E">
        <w:rPr>
          <w:lang w:val="en-US"/>
        </w:rPr>
        <w:t xml:space="preserve"> </w:t>
      </w:r>
      <w:r w:rsidR="00AF7553" w:rsidRPr="00CE0C9E">
        <w:rPr>
          <w:lang w:val="en-US"/>
        </w:rPr>
        <w:t>were</w:t>
      </w:r>
      <w:r w:rsidR="00BA3B14" w:rsidRPr="00CE0C9E">
        <w:rPr>
          <w:lang w:val="en-US"/>
        </w:rPr>
        <w:t xml:space="preserve"> developed as we continue</w:t>
      </w:r>
      <w:r w:rsidR="00AF7553" w:rsidRPr="00CE0C9E">
        <w:rPr>
          <w:lang w:val="en-US"/>
        </w:rPr>
        <w:t>d</w:t>
      </w:r>
      <w:r w:rsidR="00BA3B14" w:rsidRPr="00CE0C9E">
        <w:rPr>
          <w:lang w:val="en-US"/>
        </w:rPr>
        <w:t xml:space="preserve"> </w:t>
      </w:r>
      <w:r w:rsidR="00CE0C9E">
        <w:rPr>
          <w:lang w:val="en-US"/>
        </w:rPr>
        <w:t xml:space="preserve">analyzing </w:t>
      </w:r>
      <w:r w:rsidR="00BA3B14" w:rsidRPr="00CE0C9E">
        <w:rPr>
          <w:lang w:val="en-US"/>
        </w:rPr>
        <w:t xml:space="preserve">the data. </w:t>
      </w:r>
    </w:p>
    <w:p w14:paraId="154288B0" w14:textId="77777777" w:rsidR="00E32BEA" w:rsidRPr="00CE0C9E" w:rsidRDefault="00197014" w:rsidP="00C12C59">
      <w:pPr>
        <w:pStyle w:val="Heading1"/>
        <w:spacing w:line="480" w:lineRule="auto"/>
        <w:rPr>
          <w:lang w:val="en-US"/>
        </w:rPr>
      </w:pPr>
      <w:r w:rsidRPr="00CE0C9E">
        <w:rPr>
          <w:lang w:val="en-US"/>
        </w:rPr>
        <w:t>Research Findings</w:t>
      </w:r>
      <w:r w:rsidR="00E32BEA" w:rsidRPr="00CE0C9E">
        <w:rPr>
          <w:lang w:val="en-US"/>
        </w:rPr>
        <w:t xml:space="preserve"> </w:t>
      </w:r>
    </w:p>
    <w:p w14:paraId="02842CCF" w14:textId="46668B56" w:rsidR="00530D61" w:rsidRPr="00CE0C9E" w:rsidRDefault="00005A2C" w:rsidP="00C12C59">
      <w:pPr>
        <w:pStyle w:val="Heading2"/>
        <w:rPr>
          <w:lang w:val="en-US"/>
        </w:rPr>
      </w:pPr>
      <w:r>
        <w:rPr>
          <w:lang w:val="en-US"/>
        </w:rPr>
        <w:t>Tech Co.</w:t>
      </w:r>
    </w:p>
    <w:p w14:paraId="34828155" w14:textId="1F2B8D01" w:rsidR="0026163C" w:rsidRPr="00CE0C9E" w:rsidRDefault="004057C7" w:rsidP="00C12C59">
      <w:pPr>
        <w:pStyle w:val="Paragraph"/>
        <w:rPr>
          <w:lang w:val="en-US"/>
        </w:rPr>
      </w:pPr>
      <w:r w:rsidRPr="00CE0C9E">
        <w:rPr>
          <w:lang w:val="en-US"/>
        </w:rPr>
        <w:t>In all three cases,</w:t>
      </w:r>
      <w:r w:rsidR="004202ED" w:rsidRPr="00CE0C9E">
        <w:rPr>
          <w:lang w:val="en-US"/>
        </w:rPr>
        <w:t xml:space="preserve"> </w:t>
      </w:r>
      <w:r w:rsidR="0061229D" w:rsidRPr="00CE0C9E">
        <w:rPr>
          <w:lang w:val="en-US"/>
        </w:rPr>
        <w:t xml:space="preserve">a mixture of intra-firm transferees from China and Chinese migrants recruited locally </w:t>
      </w:r>
      <w:r w:rsidR="004202ED" w:rsidRPr="00CE0C9E">
        <w:rPr>
          <w:lang w:val="en-US"/>
        </w:rPr>
        <w:t xml:space="preserve">were </w:t>
      </w:r>
      <w:r w:rsidR="0061229D" w:rsidRPr="00CE0C9E">
        <w:rPr>
          <w:lang w:val="en-US"/>
        </w:rPr>
        <w:t xml:space="preserve">employed </w:t>
      </w:r>
      <w:r w:rsidR="000B754D" w:rsidRPr="00CE0C9E">
        <w:rPr>
          <w:lang w:val="en-US"/>
        </w:rPr>
        <w:t>i</w:t>
      </w:r>
      <w:r w:rsidR="004202ED" w:rsidRPr="00CE0C9E">
        <w:rPr>
          <w:lang w:val="en-US"/>
        </w:rPr>
        <w:t xml:space="preserve">n managerial, </w:t>
      </w:r>
      <w:r w:rsidR="003F15F1" w:rsidRPr="00CE0C9E">
        <w:rPr>
          <w:lang w:val="en-US"/>
        </w:rPr>
        <w:t xml:space="preserve">technical </w:t>
      </w:r>
      <w:r w:rsidR="004202ED" w:rsidRPr="00CE0C9E">
        <w:rPr>
          <w:lang w:val="en-US"/>
        </w:rPr>
        <w:t xml:space="preserve">and </w:t>
      </w:r>
      <w:r w:rsidR="00530D61" w:rsidRPr="00CE0C9E">
        <w:rPr>
          <w:lang w:val="en-US"/>
        </w:rPr>
        <w:t>operati</w:t>
      </w:r>
      <w:r w:rsidR="00F12CB8">
        <w:rPr>
          <w:lang w:val="en-US"/>
        </w:rPr>
        <w:t>onal</w:t>
      </w:r>
      <w:r w:rsidR="00530D61" w:rsidRPr="00CE0C9E">
        <w:rPr>
          <w:lang w:val="en-US"/>
        </w:rPr>
        <w:t xml:space="preserve"> </w:t>
      </w:r>
      <w:r w:rsidR="004202ED" w:rsidRPr="00CE0C9E">
        <w:rPr>
          <w:lang w:val="en-US"/>
        </w:rPr>
        <w:t>positions.</w:t>
      </w:r>
      <w:r w:rsidR="0061229D" w:rsidRPr="00CE0C9E">
        <w:rPr>
          <w:lang w:val="en-US"/>
        </w:rPr>
        <w:t xml:space="preserve"> </w:t>
      </w:r>
      <w:r w:rsidR="004A5616" w:rsidRPr="00CE0C9E">
        <w:rPr>
          <w:lang w:val="en-US"/>
        </w:rPr>
        <w:t>Among the 1</w:t>
      </w:r>
      <w:r w:rsidR="00454A45" w:rsidRPr="00CE0C9E">
        <w:rPr>
          <w:lang w:val="en-US"/>
        </w:rPr>
        <w:t>,</w:t>
      </w:r>
      <w:r w:rsidR="004A5616" w:rsidRPr="00CE0C9E">
        <w:rPr>
          <w:lang w:val="en-US"/>
        </w:rPr>
        <w:t xml:space="preserve">000 employees in </w:t>
      </w:r>
      <w:r w:rsidR="00005A2C">
        <w:rPr>
          <w:lang w:val="en-US"/>
        </w:rPr>
        <w:t>Tech Co.</w:t>
      </w:r>
      <w:r w:rsidR="004A5616" w:rsidRPr="00CE0C9E">
        <w:rPr>
          <w:lang w:val="en-US"/>
        </w:rPr>
        <w:t xml:space="preserve"> UK, 50% were </w:t>
      </w:r>
      <w:r w:rsidR="00530D61" w:rsidRPr="00CE0C9E">
        <w:rPr>
          <w:lang w:val="en-US"/>
        </w:rPr>
        <w:t>i</w:t>
      </w:r>
      <w:r w:rsidR="00B24CF6" w:rsidRPr="00CE0C9E">
        <w:rPr>
          <w:lang w:val="en-US"/>
        </w:rPr>
        <w:t>ntra-firm transferees and a</w:t>
      </w:r>
      <w:r w:rsidR="00ED1C27" w:rsidRPr="00CE0C9E">
        <w:rPr>
          <w:lang w:val="en-US"/>
        </w:rPr>
        <w:t xml:space="preserve"> further 20% </w:t>
      </w:r>
      <w:r w:rsidR="004A5616" w:rsidRPr="00CE0C9E">
        <w:rPr>
          <w:lang w:val="en-US"/>
        </w:rPr>
        <w:t>were</w:t>
      </w:r>
      <w:r w:rsidR="00ED1C27" w:rsidRPr="00CE0C9E">
        <w:rPr>
          <w:lang w:val="en-US"/>
        </w:rPr>
        <w:t xml:space="preserve"> </w:t>
      </w:r>
      <w:r w:rsidR="000F60F7" w:rsidRPr="00CE0C9E">
        <w:rPr>
          <w:lang w:val="en-US"/>
        </w:rPr>
        <w:t xml:space="preserve">Chinese </w:t>
      </w:r>
      <w:r w:rsidR="00B24CF6" w:rsidRPr="00CE0C9E">
        <w:rPr>
          <w:lang w:val="en-US"/>
        </w:rPr>
        <w:t>migrants</w:t>
      </w:r>
      <w:r w:rsidR="000F60F7" w:rsidRPr="00CE0C9E">
        <w:rPr>
          <w:lang w:val="en-US"/>
        </w:rPr>
        <w:t xml:space="preserve"> </w:t>
      </w:r>
      <w:r w:rsidR="00B24CF6" w:rsidRPr="00CE0C9E">
        <w:rPr>
          <w:lang w:val="en-US"/>
        </w:rPr>
        <w:t xml:space="preserve">who </w:t>
      </w:r>
      <w:r w:rsidR="000F60F7" w:rsidRPr="00CE0C9E">
        <w:rPr>
          <w:lang w:val="en-US"/>
        </w:rPr>
        <w:t>move</w:t>
      </w:r>
      <w:r w:rsidR="00530D61" w:rsidRPr="00CE0C9E">
        <w:rPr>
          <w:lang w:val="en-US"/>
        </w:rPr>
        <w:t>d</w:t>
      </w:r>
      <w:r w:rsidR="00ED1C27" w:rsidRPr="00CE0C9E">
        <w:rPr>
          <w:lang w:val="en-US"/>
        </w:rPr>
        <w:t xml:space="preserve"> to</w:t>
      </w:r>
      <w:r w:rsidR="00442DEF" w:rsidRPr="00CE0C9E">
        <w:rPr>
          <w:lang w:val="en-US"/>
        </w:rPr>
        <w:t xml:space="preserve"> the</w:t>
      </w:r>
      <w:r w:rsidR="00ED1C27" w:rsidRPr="00CE0C9E">
        <w:rPr>
          <w:lang w:val="en-US"/>
        </w:rPr>
        <w:t xml:space="preserve"> UK </w:t>
      </w:r>
      <w:r w:rsidR="00EB3F13" w:rsidRPr="00CE0C9E">
        <w:rPr>
          <w:lang w:val="en-US"/>
        </w:rPr>
        <w:t>for</w:t>
      </w:r>
      <w:r w:rsidR="000F60F7" w:rsidRPr="00CE0C9E">
        <w:rPr>
          <w:lang w:val="en-US"/>
        </w:rPr>
        <w:t xml:space="preserve"> </w:t>
      </w:r>
      <w:r w:rsidR="00ED1C27" w:rsidRPr="00CE0C9E">
        <w:rPr>
          <w:lang w:val="en-US"/>
        </w:rPr>
        <w:t xml:space="preserve">education, </w:t>
      </w:r>
      <w:r w:rsidR="00EB3F13" w:rsidRPr="00CE0C9E">
        <w:rPr>
          <w:lang w:val="en-US"/>
        </w:rPr>
        <w:t>work or</w:t>
      </w:r>
      <w:r w:rsidR="00442DEF" w:rsidRPr="00CE0C9E">
        <w:rPr>
          <w:lang w:val="en-US"/>
        </w:rPr>
        <w:t xml:space="preserve"> to</w:t>
      </w:r>
      <w:r w:rsidR="00EB3F13" w:rsidRPr="00CE0C9E">
        <w:rPr>
          <w:lang w:val="en-US"/>
        </w:rPr>
        <w:t xml:space="preserve"> </w:t>
      </w:r>
      <w:r w:rsidR="000F60F7" w:rsidRPr="00CE0C9E">
        <w:rPr>
          <w:lang w:val="en-US"/>
        </w:rPr>
        <w:t xml:space="preserve">accompany </w:t>
      </w:r>
      <w:r w:rsidR="00530D61" w:rsidRPr="00CE0C9E">
        <w:rPr>
          <w:lang w:val="en-US"/>
        </w:rPr>
        <w:t>family</w:t>
      </w:r>
      <w:r w:rsidR="00442DEF" w:rsidRPr="00CE0C9E">
        <w:rPr>
          <w:lang w:val="en-US"/>
        </w:rPr>
        <w:t xml:space="preserve"> members</w:t>
      </w:r>
      <w:r w:rsidR="00530D61" w:rsidRPr="00CE0C9E">
        <w:rPr>
          <w:lang w:val="en-US"/>
        </w:rPr>
        <w:t xml:space="preserve"> (typically</w:t>
      </w:r>
      <w:r w:rsidR="00442DEF" w:rsidRPr="00CE0C9E">
        <w:rPr>
          <w:lang w:val="en-US"/>
        </w:rPr>
        <w:t>,</w:t>
      </w:r>
      <w:r w:rsidR="00530D61" w:rsidRPr="00CE0C9E">
        <w:rPr>
          <w:lang w:val="en-US"/>
        </w:rPr>
        <w:t xml:space="preserve"> a married partner)</w:t>
      </w:r>
      <w:r w:rsidR="00ED1C27" w:rsidRPr="00CE0C9E">
        <w:rPr>
          <w:lang w:val="en-US"/>
        </w:rPr>
        <w:t xml:space="preserve">. </w:t>
      </w:r>
      <w:r w:rsidR="000F60F7" w:rsidRPr="00CE0C9E">
        <w:rPr>
          <w:lang w:val="en-US"/>
        </w:rPr>
        <w:t xml:space="preserve">Given </w:t>
      </w:r>
      <w:r w:rsidR="00063E62" w:rsidRPr="00CE0C9E">
        <w:rPr>
          <w:lang w:val="en-US"/>
        </w:rPr>
        <w:t xml:space="preserve">that </w:t>
      </w:r>
      <w:r w:rsidR="00B24CF6" w:rsidRPr="00CE0C9E">
        <w:rPr>
          <w:lang w:val="en-US"/>
        </w:rPr>
        <w:t>the subsidiary’s</w:t>
      </w:r>
      <w:r w:rsidR="00941ECB" w:rsidRPr="00CE0C9E">
        <w:rPr>
          <w:lang w:val="en-US"/>
        </w:rPr>
        <w:t xml:space="preserve"> focus is </w:t>
      </w:r>
      <w:r w:rsidR="00D93D85">
        <w:rPr>
          <w:lang w:val="en-US"/>
        </w:rPr>
        <w:t>on</w:t>
      </w:r>
      <w:r w:rsidR="00941ECB" w:rsidRPr="00CE0C9E">
        <w:rPr>
          <w:lang w:val="en-US"/>
        </w:rPr>
        <w:t xml:space="preserve"> </w:t>
      </w:r>
      <w:r w:rsidR="00F26BFE" w:rsidRPr="00CE0C9E">
        <w:rPr>
          <w:lang w:val="en-US"/>
        </w:rPr>
        <w:t>extend</w:t>
      </w:r>
      <w:r w:rsidR="00D93D85">
        <w:rPr>
          <w:lang w:val="en-US"/>
        </w:rPr>
        <w:t>ing the company’s</w:t>
      </w:r>
      <w:r w:rsidR="00941ECB" w:rsidRPr="00CE0C9E">
        <w:rPr>
          <w:lang w:val="en-US"/>
        </w:rPr>
        <w:t xml:space="preserve"> </w:t>
      </w:r>
      <w:r w:rsidR="00F26BFE" w:rsidRPr="00CE0C9E">
        <w:rPr>
          <w:lang w:val="en-US"/>
        </w:rPr>
        <w:t>exist</w:t>
      </w:r>
      <w:r w:rsidR="00B54581" w:rsidRPr="00CE0C9E">
        <w:rPr>
          <w:lang w:val="en-US"/>
        </w:rPr>
        <w:t>ing</w:t>
      </w:r>
      <w:r w:rsidR="00F26BFE" w:rsidRPr="00CE0C9E">
        <w:rPr>
          <w:lang w:val="en-US"/>
        </w:rPr>
        <w:t xml:space="preserve"> business</w:t>
      </w:r>
      <w:r w:rsidR="00B24CF6" w:rsidRPr="00CE0C9E">
        <w:rPr>
          <w:lang w:val="en-US"/>
        </w:rPr>
        <w:t xml:space="preserve"> in Western Europe and Northern Africa</w:t>
      </w:r>
      <w:r w:rsidR="00063E62" w:rsidRPr="00CE0C9E">
        <w:rPr>
          <w:lang w:val="en-US"/>
        </w:rPr>
        <w:t>, it is hardly su</w:t>
      </w:r>
      <w:r w:rsidR="00063E62" w:rsidRPr="00CE0C9E">
        <w:rPr>
          <w:rFonts w:hint="eastAsia"/>
          <w:lang w:val="en-US" w:eastAsia="zh-CN"/>
        </w:rPr>
        <w:t>rprising</w:t>
      </w:r>
      <w:r w:rsidR="000F60F7" w:rsidRPr="00CE0C9E">
        <w:rPr>
          <w:lang w:val="en-US"/>
        </w:rPr>
        <w:t xml:space="preserve"> to find </w:t>
      </w:r>
      <w:r w:rsidR="000B754D" w:rsidRPr="00CE0C9E">
        <w:rPr>
          <w:lang w:val="en-US"/>
        </w:rPr>
        <w:t xml:space="preserve">a </w:t>
      </w:r>
      <w:r w:rsidR="000F60F7" w:rsidRPr="00CE0C9E">
        <w:rPr>
          <w:lang w:val="en-US"/>
        </w:rPr>
        <w:t xml:space="preserve">higher </w:t>
      </w:r>
      <w:r w:rsidR="00EB3F13" w:rsidRPr="00CE0C9E">
        <w:rPr>
          <w:lang w:val="en-US"/>
        </w:rPr>
        <w:t xml:space="preserve">proportion of expatriates </w:t>
      </w:r>
      <w:r w:rsidR="000B754D" w:rsidRPr="00CE0C9E">
        <w:rPr>
          <w:lang w:val="en-US"/>
        </w:rPr>
        <w:t>in</w:t>
      </w:r>
      <w:r w:rsidR="00EB3F13" w:rsidRPr="00CE0C9E">
        <w:rPr>
          <w:lang w:val="en-US"/>
        </w:rPr>
        <w:t xml:space="preserve"> </w:t>
      </w:r>
      <w:r w:rsidR="00D93D85">
        <w:rPr>
          <w:lang w:val="en-US"/>
        </w:rPr>
        <w:t xml:space="preserve">the </w:t>
      </w:r>
      <w:r w:rsidR="00063E62" w:rsidRPr="00CE0C9E">
        <w:rPr>
          <w:lang w:val="en-US"/>
        </w:rPr>
        <w:t>technical support</w:t>
      </w:r>
      <w:r w:rsidR="00EB3F13" w:rsidRPr="00CE0C9E">
        <w:rPr>
          <w:lang w:val="en-US"/>
        </w:rPr>
        <w:t>, marketing and sales division</w:t>
      </w:r>
      <w:r w:rsidR="000F60F7" w:rsidRPr="00CE0C9E">
        <w:rPr>
          <w:lang w:val="en-US"/>
        </w:rPr>
        <w:t>s</w:t>
      </w:r>
      <w:r w:rsidR="00EB3F13" w:rsidRPr="00CE0C9E">
        <w:rPr>
          <w:lang w:val="en-US"/>
        </w:rPr>
        <w:t xml:space="preserve">. </w:t>
      </w:r>
      <w:r w:rsidR="00ED1C27" w:rsidRPr="00CE0C9E">
        <w:rPr>
          <w:lang w:val="en-US"/>
        </w:rPr>
        <w:t xml:space="preserve">Our informant </w:t>
      </w:r>
      <w:r w:rsidR="00D92581" w:rsidRPr="00CE0C9E">
        <w:rPr>
          <w:lang w:val="en-US"/>
        </w:rPr>
        <w:t>explained</w:t>
      </w:r>
      <w:r w:rsidR="00ED1C27" w:rsidRPr="00CE0C9E">
        <w:rPr>
          <w:lang w:val="en-US"/>
        </w:rPr>
        <w:t xml:space="preserve"> </w:t>
      </w:r>
      <w:r w:rsidR="00D92581" w:rsidRPr="00CE0C9E">
        <w:rPr>
          <w:lang w:val="en-US"/>
        </w:rPr>
        <w:t xml:space="preserve">that </w:t>
      </w:r>
      <w:r w:rsidR="00B54581" w:rsidRPr="00CE0C9E">
        <w:rPr>
          <w:lang w:val="en-US"/>
        </w:rPr>
        <w:t xml:space="preserve">the </w:t>
      </w:r>
      <w:r w:rsidR="00B24CF6" w:rsidRPr="00CE0C9E">
        <w:rPr>
          <w:lang w:val="en-US"/>
        </w:rPr>
        <w:t>number</w:t>
      </w:r>
      <w:r w:rsidR="00D92581" w:rsidRPr="00CE0C9E">
        <w:rPr>
          <w:lang w:val="en-US"/>
        </w:rPr>
        <w:t xml:space="preserve"> of Chinese expatriates in the UK subsidiaries is </w:t>
      </w:r>
      <w:r w:rsidR="00BF61AF" w:rsidRPr="00CE0C9E">
        <w:rPr>
          <w:lang w:val="en-US"/>
        </w:rPr>
        <w:t>significantly</w:t>
      </w:r>
      <w:r w:rsidR="00D92581" w:rsidRPr="00CE0C9E">
        <w:rPr>
          <w:lang w:val="en-US"/>
        </w:rPr>
        <w:t xml:space="preserve"> high</w:t>
      </w:r>
      <w:r w:rsidR="00A625CD" w:rsidRPr="00CE0C9E">
        <w:rPr>
          <w:lang w:val="en-US"/>
        </w:rPr>
        <w:t>er</w:t>
      </w:r>
      <w:r w:rsidR="00D92581" w:rsidRPr="00CE0C9E">
        <w:rPr>
          <w:lang w:val="en-US"/>
        </w:rPr>
        <w:t xml:space="preserve"> compared </w:t>
      </w:r>
      <w:r w:rsidR="00442DEF" w:rsidRPr="00CE0C9E">
        <w:rPr>
          <w:lang w:val="en-US"/>
        </w:rPr>
        <w:t xml:space="preserve">with </w:t>
      </w:r>
      <w:r w:rsidR="00D92581" w:rsidRPr="00CE0C9E">
        <w:rPr>
          <w:lang w:val="en-US"/>
        </w:rPr>
        <w:t>the</w:t>
      </w:r>
      <w:r w:rsidR="00D93D85">
        <w:rPr>
          <w:lang w:val="en-US"/>
        </w:rPr>
        <w:t xml:space="preserve"> company’s</w:t>
      </w:r>
      <w:r w:rsidR="00D92581" w:rsidRPr="00CE0C9E">
        <w:rPr>
          <w:lang w:val="en-US"/>
        </w:rPr>
        <w:t xml:space="preserve"> subsidiaries in Asia, Africa a</w:t>
      </w:r>
      <w:r w:rsidR="00B24CF6" w:rsidRPr="00CE0C9E">
        <w:rPr>
          <w:lang w:val="en-US"/>
        </w:rPr>
        <w:t>nd the Americas</w:t>
      </w:r>
      <w:r w:rsidR="00D92581" w:rsidRPr="00CE0C9E">
        <w:rPr>
          <w:lang w:val="en-US"/>
        </w:rPr>
        <w:t xml:space="preserve">. </w:t>
      </w:r>
      <w:r w:rsidR="00D049F9" w:rsidRPr="00CE0C9E">
        <w:rPr>
          <w:lang w:val="en-US"/>
        </w:rPr>
        <w:t>For example, i</w:t>
      </w:r>
      <w:r w:rsidR="00BF61AF" w:rsidRPr="00CE0C9E">
        <w:rPr>
          <w:lang w:val="en-US"/>
        </w:rPr>
        <w:t xml:space="preserve">n </w:t>
      </w:r>
      <w:r w:rsidR="00D049F9" w:rsidRPr="00CE0C9E">
        <w:rPr>
          <w:lang w:val="en-US"/>
        </w:rPr>
        <w:t>the</w:t>
      </w:r>
      <w:r w:rsidR="00BF61AF" w:rsidRPr="00CE0C9E">
        <w:rPr>
          <w:lang w:val="en-US"/>
        </w:rPr>
        <w:t xml:space="preserve"> </w:t>
      </w:r>
      <w:r w:rsidR="00D8441D" w:rsidRPr="00CE0C9E">
        <w:rPr>
          <w:lang w:val="en-US"/>
        </w:rPr>
        <w:t>Brazilian subsidiary</w:t>
      </w:r>
      <w:r w:rsidR="000B754D" w:rsidRPr="00CE0C9E">
        <w:rPr>
          <w:lang w:val="en-US"/>
        </w:rPr>
        <w:t>,</w:t>
      </w:r>
      <w:r w:rsidR="00D8441D" w:rsidRPr="00CE0C9E">
        <w:rPr>
          <w:lang w:val="en-US"/>
        </w:rPr>
        <w:t xml:space="preserve"> where one of the interviewees used to work, expatriates </w:t>
      </w:r>
      <w:r w:rsidR="000B754D" w:rsidRPr="00CE0C9E">
        <w:rPr>
          <w:lang w:val="en-US"/>
        </w:rPr>
        <w:t>represented</w:t>
      </w:r>
      <w:r w:rsidR="00D8441D" w:rsidRPr="00CE0C9E">
        <w:rPr>
          <w:lang w:val="en-US"/>
        </w:rPr>
        <w:t xml:space="preserve"> 30% of the total workforce. </w:t>
      </w:r>
    </w:p>
    <w:p w14:paraId="0DA878F7" w14:textId="6F005B9A" w:rsidR="008A1EA3" w:rsidRPr="00CE0C9E" w:rsidRDefault="00005A2C" w:rsidP="00C12C59">
      <w:pPr>
        <w:pStyle w:val="Newparagraph"/>
        <w:rPr>
          <w:lang w:val="en-US"/>
        </w:rPr>
      </w:pPr>
      <w:r>
        <w:rPr>
          <w:lang w:val="en-US" w:eastAsia="zh-CN"/>
        </w:rPr>
        <w:lastRenderedPageBreak/>
        <w:t>Tech Co.</w:t>
      </w:r>
      <w:r w:rsidR="00D93D85">
        <w:rPr>
          <w:lang w:val="en-US" w:eastAsia="zh-CN"/>
        </w:rPr>
        <w:t>’s r</w:t>
      </w:r>
      <w:r w:rsidR="00AB2892" w:rsidRPr="00CE0C9E">
        <w:rPr>
          <w:lang w:val="en-US" w:eastAsia="zh-CN"/>
        </w:rPr>
        <w:t xml:space="preserve">ecruitment focused on fresh university graduates – a segment of the </w:t>
      </w:r>
      <w:r w:rsidR="00093DCD">
        <w:rPr>
          <w:lang w:val="en-US" w:eastAsia="zh-CN"/>
        </w:rPr>
        <w:t>labor</w:t>
      </w:r>
      <w:r w:rsidR="00AB2892" w:rsidRPr="00CE0C9E">
        <w:rPr>
          <w:lang w:val="en-US" w:eastAsia="zh-CN"/>
        </w:rPr>
        <w:t xml:space="preserve"> market with </w:t>
      </w:r>
      <w:r w:rsidR="0061229D" w:rsidRPr="00CE0C9E">
        <w:rPr>
          <w:lang w:val="en-US" w:eastAsia="zh-CN"/>
        </w:rPr>
        <w:t>a</w:t>
      </w:r>
      <w:r w:rsidR="00AB2892" w:rsidRPr="00CE0C9E">
        <w:rPr>
          <w:lang w:val="en-US" w:eastAsia="zh-CN"/>
        </w:rPr>
        <w:t xml:space="preserve"> surplus in both China and the UK. </w:t>
      </w:r>
      <w:r w:rsidR="00D93D85">
        <w:rPr>
          <w:lang w:val="en-US" w:eastAsia="zh-CN"/>
        </w:rPr>
        <w:t>As</w:t>
      </w:r>
      <w:r w:rsidR="00C24E67" w:rsidRPr="00CE0C9E">
        <w:rPr>
          <w:lang w:val="en-US" w:eastAsia="zh-CN"/>
        </w:rPr>
        <w:t xml:space="preserve"> one of the leading </w:t>
      </w:r>
      <w:r w:rsidR="00D93D85">
        <w:rPr>
          <w:lang w:val="en-US" w:eastAsia="zh-CN"/>
        </w:rPr>
        <w:t>private</w:t>
      </w:r>
      <w:r w:rsidR="000B754D" w:rsidRPr="00CE0C9E">
        <w:rPr>
          <w:lang w:val="en-US" w:eastAsia="zh-CN"/>
        </w:rPr>
        <w:t xml:space="preserve"> </w:t>
      </w:r>
      <w:proofErr w:type="spellStart"/>
      <w:r w:rsidR="00C24E67" w:rsidRPr="00CE0C9E">
        <w:rPr>
          <w:lang w:val="en-US" w:eastAsia="zh-CN"/>
        </w:rPr>
        <w:t>private</w:t>
      </w:r>
      <w:proofErr w:type="spellEnd"/>
      <w:r w:rsidR="00C24E67" w:rsidRPr="00CE0C9E">
        <w:rPr>
          <w:lang w:val="en-US" w:eastAsia="zh-CN"/>
        </w:rPr>
        <w:t xml:space="preserve"> </w:t>
      </w:r>
      <w:r w:rsidR="004202ED" w:rsidRPr="00CE0C9E">
        <w:rPr>
          <w:lang w:val="en-US" w:eastAsia="zh-CN"/>
        </w:rPr>
        <w:t>firms</w:t>
      </w:r>
      <w:r w:rsidR="00C24E67" w:rsidRPr="00CE0C9E">
        <w:rPr>
          <w:lang w:val="en-US" w:eastAsia="zh-CN"/>
        </w:rPr>
        <w:t xml:space="preserve">, </w:t>
      </w:r>
      <w:r>
        <w:rPr>
          <w:lang w:val="en-US" w:eastAsia="zh-CN"/>
        </w:rPr>
        <w:t>Tech Co.</w:t>
      </w:r>
      <w:r w:rsidR="004202ED" w:rsidRPr="00CE0C9E">
        <w:rPr>
          <w:lang w:val="en-US" w:eastAsia="zh-CN"/>
        </w:rPr>
        <w:t xml:space="preserve"> developed a sophisticated reward system to attract </w:t>
      </w:r>
      <w:r w:rsidR="00AB2892" w:rsidRPr="00CE0C9E">
        <w:rPr>
          <w:lang w:val="en-US" w:eastAsia="zh-CN"/>
        </w:rPr>
        <w:t>graduates</w:t>
      </w:r>
      <w:r w:rsidR="00C24E67" w:rsidRPr="00CE0C9E">
        <w:rPr>
          <w:lang w:val="en-US" w:eastAsia="zh-CN"/>
        </w:rPr>
        <w:t xml:space="preserve"> </w:t>
      </w:r>
      <w:r w:rsidR="004202ED" w:rsidRPr="00CE0C9E">
        <w:rPr>
          <w:lang w:val="en-US" w:eastAsia="zh-CN"/>
        </w:rPr>
        <w:t>in China</w:t>
      </w:r>
      <w:r w:rsidR="00AB2892" w:rsidRPr="00CE0C9E">
        <w:rPr>
          <w:lang w:val="en-US" w:eastAsia="zh-CN"/>
        </w:rPr>
        <w:t xml:space="preserve"> and </w:t>
      </w:r>
      <w:r w:rsidR="00D93D85">
        <w:rPr>
          <w:lang w:val="en-US" w:eastAsia="zh-CN"/>
        </w:rPr>
        <w:t xml:space="preserve">to </w:t>
      </w:r>
      <w:r w:rsidR="00AB2892" w:rsidRPr="00CE0C9E">
        <w:rPr>
          <w:lang w:val="en-US" w:eastAsia="zh-CN"/>
        </w:rPr>
        <w:t xml:space="preserve">retain </w:t>
      </w:r>
      <w:r w:rsidR="00D93D85">
        <w:rPr>
          <w:lang w:val="en-US" w:eastAsia="zh-CN"/>
        </w:rPr>
        <w:t>“</w:t>
      </w:r>
      <w:r w:rsidR="00AB2892" w:rsidRPr="00CE0C9E">
        <w:rPr>
          <w:lang w:val="en-US" w:eastAsia="zh-CN"/>
        </w:rPr>
        <w:t>high performers</w:t>
      </w:r>
      <w:r w:rsidR="00D93D85">
        <w:rPr>
          <w:lang w:val="en-US" w:eastAsia="zh-CN"/>
        </w:rPr>
        <w:t>”</w:t>
      </w:r>
      <w:r w:rsidR="009B3371" w:rsidRPr="00CE0C9E">
        <w:rPr>
          <w:lang w:val="en-US" w:eastAsia="zh-CN"/>
        </w:rPr>
        <w:t xml:space="preserve">. </w:t>
      </w:r>
      <w:r w:rsidR="0061229D" w:rsidRPr="00CE0C9E">
        <w:rPr>
          <w:lang w:val="en-US" w:eastAsia="zh-CN"/>
        </w:rPr>
        <w:t xml:space="preserve">In the UK, however, </w:t>
      </w:r>
      <w:r w:rsidR="009C0017" w:rsidRPr="00CE0C9E">
        <w:rPr>
          <w:lang w:val="en-US" w:eastAsia="zh-CN"/>
        </w:rPr>
        <w:t xml:space="preserve">access to the graduate segment of the </w:t>
      </w:r>
      <w:r w:rsidR="00093DCD">
        <w:rPr>
          <w:lang w:val="en-US" w:eastAsia="zh-CN"/>
        </w:rPr>
        <w:t>labor</w:t>
      </w:r>
      <w:r w:rsidR="009C0017" w:rsidRPr="00CE0C9E">
        <w:rPr>
          <w:lang w:val="en-US" w:eastAsia="zh-CN"/>
        </w:rPr>
        <w:t xml:space="preserve"> market was relatively limited</w:t>
      </w:r>
      <w:r w:rsidR="00B61D25" w:rsidRPr="00CE0C9E">
        <w:rPr>
          <w:lang w:val="en-US" w:eastAsia="zh-CN"/>
        </w:rPr>
        <w:t xml:space="preserve">. </w:t>
      </w:r>
      <w:r w:rsidR="00442DEF" w:rsidRPr="00CE0C9E">
        <w:rPr>
          <w:lang w:val="en-US" w:eastAsia="zh-CN"/>
        </w:rPr>
        <w:t>Since 2012</w:t>
      </w:r>
      <w:r w:rsidR="00B61D25" w:rsidRPr="00CE0C9E">
        <w:rPr>
          <w:lang w:val="en-US" w:eastAsia="zh-CN"/>
        </w:rPr>
        <w:t>,</w:t>
      </w:r>
      <w:r w:rsidR="00C24E67" w:rsidRPr="00CE0C9E">
        <w:rPr>
          <w:lang w:val="en-US" w:eastAsia="zh-CN"/>
        </w:rPr>
        <w:t xml:space="preserve"> the n</w:t>
      </w:r>
      <w:r w:rsidR="00D54D23" w:rsidRPr="00CE0C9E">
        <w:rPr>
          <w:rFonts w:hint="eastAsia"/>
          <w:lang w:val="en-US" w:eastAsia="zh-CN"/>
        </w:rPr>
        <w:t xml:space="preserve">umber of </w:t>
      </w:r>
      <w:r w:rsidR="00AB2892" w:rsidRPr="00CE0C9E">
        <w:rPr>
          <w:rFonts w:hint="eastAsia"/>
          <w:lang w:val="en-US" w:eastAsia="zh-CN"/>
        </w:rPr>
        <w:t xml:space="preserve">intra-firm transferees </w:t>
      </w:r>
      <w:r w:rsidR="00442DEF" w:rsidRPr="00CE0C9E">
        <w:rPr>
          <w:lang w:val="en-US" w:eastAsia="zh-CN"/>
        </w:rPr>
        <w:t xml:space="preserve">in </w:t>
      </w:r>
      <w:r w:rsidR="00AB2892" w:rsidRPr="00CE0C9E">
        <w:rPr>
          <w:lang w:val="en-US" w:eastAsia="zh-CN"/>
        </w:rPr>
        <w:t xml:space="preserve">non-managerial </w:t>
      </w:r>
      <w:r w:rsidR="007C2852" w:rsidRPr="00CE0C9E">
        <w:rPr>
          <w:lang w:val="en-US" w:eastAsia="zh-CN"/>
        </w:rPr>
        <w:t xml:space="preserve">positions </w:t>
      </w:r>
      <w:r w:rsidR="00D93D85">
        <w:rPr>
          <w:lang w:val="en-US" w:eastAsia="zh-CN"/>
        </w:rPr>
        <w:t>has</w:t>
      </w:r>
      <w:r w:rsidR="00AB2892" w:rsidRPr="00CE0C9E">
        <w:rPr>
          <w:lang w:val="en-US" w:eastAsia="zh-CN"/>
        </w:rPr>
        <w:t xml:space="preserve"> </w:t>
      </w:r>
      <w:r w:rsidR="00D54D23" w:rsidRPr="00CE0C9E">
        <w:rPr>
          <w:rFonts w:hint="eastAsia"/>
          <w:lang w:val="en-US" w:eastAsia="zh-CN"/>
        </w:rPr>
        <w:t>increased</w:t>
      </w:r>
      <w:r w:rsidR="00C24E67" w:rsidRPr="00CE0C9E">
        <w:rPr>
          <w:lang w:val="en-US" w:eastAsia="zh-CN"/>
        </w:rPr>
        <w:t xml:space="preserve"> significantly. </w:t>
      </w:r>
      <w:r w:rsidR="00D93D85">
        <w:rPr>
          <w:lang w:val="en-US" w:eastAsia="zh-CN"/>
        </w:rPr>
        <w:t>As</w:t>
      </w:r>
      <w:r w:rsidR="009535CE" w:rsidRPr="00CE0C9E">
        <w:rPr>
          <w:rFonts w:hint="eastAsia"/>
          <w:lang w:val="en-US" w:eastAsia="zh-CN"/>
        </w:rPr>
        <w:t xml:space="preserve"> explained by our interviewee</w:t>
      </w:r>
      <w:r w:rsidR="005C225A" w:rsidRPr="00CE0C9E">
        <w:rPr>
          <w:rFonts w:hint="eastAsia"/>
          <w:lang w:val="en-US" w:eastAsia="zh-CN"/>
        </w:rPr>
        <w:t>s</w:t>
      </w:r>
      <w:r w:rsidR="009535CE" w:rsidRPr="00CE0C9E">
        <w:rPr>
          <w:rFonts w:hint="eastAsia"/>
          <w:lang w:val="en-US" w:eastAsia="zh-CN"/>
        </w:rPr>
        <w:t xml:space="preserve">, </w:t>
      </w:r>
      <w:r w:rsidR="00D93D85">
        <w:rPr>
          <w:lang w:val="en-US" w:eastAsia="zh-CN"/>
        </w:rPr>
        <w:t xml:space="preserve">this increase </w:t>
      </w:r>
      <w:r w:rsidR="005C225A" w:rsidRPr="00CE0C9E">
        <w:rPr>
          <w:rFonts w:hint="eastAsia"/>
          <w:lang w:val="en-US" w:eastAsia="zh-CN"/>
        </w:rPr>
        <w:t>was made possible after</w:t>
      </w:r>
      <w:r w:rsidR="00A12180" w:rsidRPr="00CE0C9E">
        <w:rPr>
          <w:lang w:val="en-US"/>
        </w:rPr>
        <w:t xml:space="preserve"> </w:t>
      </w:r>
      <w:r w:rsidR="009535CE" w:rsidRPr="00CE0C9E">
        <w:rPr>
          <w:rFonts w:hint="eastAsia"/>
          <w:lang w:val="en-US" w:eastAsia="zh-CN"/>
        </w:rPr>
        <w:t>change</w:t>
      </w:r>
      <w:r w:rsidR="005C225A" w:rsidRPr="00CE0C9E">
        <w:rPr>
          <w:rFonts w:hint="eastAsia"/>
          <w:lang w:val="en-US" w:eastAsia="zh-CN"/>
        </w:rPr>
        <w:t>s</w:t>
      </w:r>
      <w:r w:rsidR="009535CE" w:rsidRPr="00CE0C9E">
        <w:rPr>
          <w:rFonts w:hint="eastAsia"/>
          <w:lang w:val="en-US" w:eastAsia="zh-CN"/>
        </w:rPr>
        <w:t xml:space="preserve"> </w:t>
      </w:r>
      <w:r w:rsidR="00D93D85">
        <w:rPr>
          <w:lang w:val="en-US" w:eastAsia="zh-CN"/>
        </w:rPr>
        <w:t>to</w:t>
      </w:r>
      <w:r w:rsidR="009535CE" w:rsidRPr="00CE0C9E">
        <w:rPr>
          <w:rFonts w:hint="eastAsia"/>
          <w:lang w:val="en-US" w:eastAsia="zh-CN"/>
        </w:rPr>
        <w:t xml:space="preserve"> </w:t>
      </w:r>
      <w:r w:rsidR="005C225A" w:rsidRPr="00CE0C9E">
        <w:rPr>
          <w:rFonts w:hint="eastAsia"/>
          <w:lang w:val="en-US" w:eastAsia="zh-CN"/>
        </w:rPr>
        <w:t xml:space="preserve">UK </w:t>
      </w:r>
      <w:r w:rsidR="00A12180" w:rsidRPr="00CE0C9E">
        <w:rPr>
          <w:lang w:val="en-US"/>
        </w:rPr>
        <w:t>immigration policies</w:t>
      </w:r>
      <w:r w:rsidR="00BD50A0" w:rsidRPr="00BD50A0">
        <w:t xml:space="preserve"> </w:t>
      </w:r>
      <w:r w:rsidR="00BD50A0" w:rsidRPr="00BD50A0">
        <w:rPr>
          <w:lang w:val="en-US"/>
        </w:rPr>
        <w:t>in April 2012. The new immigration policy removed intra-firm transferees from the category of foreign workers who can apply for permanent residence after working in the UK for 3</w:t>
      </w:r>
      <w:r w:rsidR="00BD50A0">
        <w:rPr>
          <w:lang w:val="en-US"/>
        </w:rPr>
        <w:t xml:space="preserve"> continuous years</w:t>
      </w:r>
      <w:r w:rsidR="009535CE" w:rsidRPr="00CE0C9E">
        <w:rPr>
          <w:rFonts w:hint="eastAsia"/>
          <w:lang w:val="en-US" w:eastAsia="zh-CN"/>
        </w:rPr>
        <w:t>.</w:t>
      </w:r>
      <w:r w:rsidR="00A12180" w:rsidRPr="00CE0C9E">
        <w:rPr>
          <w:lang w:val="en-US"/>
        </w:rPr>
        <w:t xml:space="preserve"> </w:t>
      </w:r>
    </w:p>
    <w:p w14:paraId="13356277" w14:textId="5C5CF0C8" w:rsidR="00DF1465" w:rsidRPr="00CE0C9E" w:rsidRDefault="00DF1465" w:rsidP="00C12C59">
      <w:pPr>
        <w:pStyle w:val="Quotation"/>
        <w:rPr>
          <w:lang w:val="en-US"/>
        </w:rPr>
      </w:pPr>
      <w:r w:rsidRPr="00CE0C9E">
        <w:rPr>
          <w:lang w:val="en-US"/>
        </w:rPr>
        <w:t xml:space="preserve">We used to have </w:t>
      </w:r>
      <w:r w:rsidR="005C225A" w:rsidRPr="00CE0C9E">
        <w:rPr>
          <w:lang w:val="en-US"/>
        </w:rPr>
        <w:t>transferees</w:t>
      </w:r>
      <w:r w:rsidR="005C225A" w:rsidRPr="00CE0C9E">
        <w:rPr>
          <w:rFonts w:hint="eastAsia"/>
          <w:lang w:val="en-US" w:eastAsia="zh-CN"/>
        </w:rPr>
        <w:t xml:space="preserve"> in London </w:t>
      </w:r>
      <w:r w:rsidR="005C225A" w:rsidRPr="00CE0C9E">
        <w:rPr>
          <w:lang w:val="en-US" w:eastAsia="zh-CN"/>
        </w:rPr>
        <w:t xml:space="preserve">for </w:t>
      </w:r>
      <w:r w:rsidRPr="00CE0C9E">
        <w:rPr>
          <w:lang w:val="en-US"/>
        </w:rPr>
        <w:t>3 years</w:t>
      </w:r>
      <w:r w:rsidR="005C225A" w:rsidRPr="00CE0C9E">
        <w:rPr>
          <w:rFonts w:hint="eastAsia"/>
          <w:lang w:val="en-US" w:eastAsia="zh-CN"/>
        </w:rPr>
        <w:t>, become a permanent resident and leave the company</w:t>
      </w:r>
      <w:r w:rsidRPr="00CE0C9E">
        <w:rPr>
          <w:lang w:val="en-US"/>
        </w:rPr>
        <w:t xml:space="preserve">. </w:t>
      </w:r>
      <w:r w:rsidR="005C225A" w:rsidRPr="00CE0C9E">
        <w:rPr>
          <w:rFonts w:hint="eastAsia"/>
          <w:lang w:val="en-US" w:eastAsia="zh-CN"/>
        </w:rPr>
        <w:t xml:space="preserve">To retain experienced workers, </w:t>
      </w:r>
      <w:r w:rsidR="005C225A" w:rsidRPr="00CE0C9E">
        <w:rPr>
          <w:lang w:val="en-US" w:eastAsia="zh-CN"/>
        </w:rPr>
        <w:t>the company</w:t>
      </w:r>
      <w:r w:rsidR="005C225A" w:rsidRPr="00CE0C9E">
        <w:rPr>
          <w:rFonts w:hint="eastAsia"/>
          <w:lang w:val="en-US" w:eastAsia="zh-CN"/>
        </w:rPr>
        <w:t xml:space="preserve"> shortened the length of </w:t>
      </w:r>
      <w:r w:rsidR="005C225A" w:rsidRPr="00CE0C9E">
        <w:rPr>
          <w:lang w:val="en-US" w:eastAsia="zh-CN"/>
        </w:rPr>
        <w:t>transfer</w:t>
      </w:r>
      <w:r w:rsidR="00C74CE4">
        <w:rPr>
          <w:lang w:val="en-US" w:eastAsia="zh-CN"/>
        </w:rPr>
        <w:t>s</w:t>
      </w:r>
      <w:r w:rsidR="005C225A" w:rsidRPr="00CE0C9E">
        <w:rPr>
          <w:rFonts w:hint="eastAsia"/>
          <w:lang w:val="en-US" w:eastAsia="zh-CN"/>
        </w:rPr>
        <w:t xml:space="preserve"> to </w:t>
      </w:r>
      <w:r w:rsidR="005E6EB5" w:rsidRPr="00CE0C9E">
        <w:rPr>
          <w:lang w:val="en-US" w:eastAsia="zh-CN"/>
        </w:rPr>
        <w:t xml:space="preserve">2 or </w:t>
      </w:r>
      <w:r w:rsidR="005C225A" w:rsidRPr="00CE0C9E">
        <w:rPr>
          <w:rFonts w:hint="eastAsia"/>
          <w:lang w:val="en-US" w:eastAsia="zh-CN"/>
        </w:rPr>
        <w:t xml:space="preserve">2.5 years. But this was not ideal because </w:t>
      </w:r>
      <w:r w:rsidR="005C225A" w:rsidRPr="00CE0C9E">
        <w:rPr>
          <w:lang w:val="en-US" w:eastAsia="zh-CN"/>
        </w:rPr>
        <w:t>by the time the transferees finally got used to work</w:t>
      </w:r>
      <w:r w:rsidR="00C74CE4">
        <w:rPr>
          <w:lang w:val="en-US" w:eastAsia="zh-CN"/>
        </w:rPr>
        <w:t>ing</w:t>
      </w:r>
      <w:r w:rsidR="005C225A" w:rsidRPr="00CE0C9E">
        <w:rPr>
          <w:lang w:val="en-US" w:eastAsia="zh-CN"/>
        </w:rPr>
        <w:t xml:space="preserve"> here, </w:t>
      </w:r>
      <w:r w:rsidR="005E6EB5" w:rsidRPr="00CE0C9E">
        <w:rPr>
          <w:lang w:val="en-US" w:eastAsia="zh-CN"/>
        </w:rPr>
        <w:t xml:space="preserve">it was time to be transferred back </w:t>
      </w:r>
      <w:r w:rsidR="0067306A" w:rsidRPr="00CE0C9E">
        <w:rPr>
          <w:lang w:val="en-US" w:eastAsia="zh-CN"/>
        </w:rPr>
        <w:t xml:space="preserve">to China </w:t>
      </w:r>
      <w:r w:rsidR="005E6EB5" w:rsidRPr="00CE0C9E">
        <w:rPr>
          <w:lang w:val="en-US" w:eastAsia="zh-CN"/>
        </w:rPr>
        <w:t xml:space="preserve">or </w:t>
      </w:r>
      <w:r w:rsidR="0067306A" w:rsidRPr="00CE0C9E">
        <w:rPr>
          <w:lang w:val="en-US" w:eastAsia="zh-CN"/>
        </w:rPr>
        <w:t>to another country</w:t>
      </w:r>
      <w:r w:rsidR="005E6EB5" w:rsidRPr="00CE0C9E">
        <w:rPr>
          <w:lang w:val="en-US" w:eastAsia="zh-CN"/>
        </w:rPr>
        <w:t>. After the change [</w:t>
      </w:r>
      <w:r w:rsidR="00C74CE4">
        <w:rPr>
          <w:lang w:val="en-US" w:eastAsia="zh-CN"/>
        </w:rPr>
        <w:t>to the</w:t>
      </w:r>
      <w:r w:rsidR="005E6EB5" w:rsidRPr="00CE0C9E">
        <w:rPr>
          <w:lang w:val="en-US" w:eastAsia="zh-CN"/>
        </w:rPr>
        <w:t xml:space="preserve"> immigration rules</w:t>
      </w:r>
      <w:r w:rsidR="0067306A" w:rsidRPr="00CE0C9E">
        <w:rPr>
          <w:lang w:val="en-US" w:eastAsia="zh-CN"/>
        </w:rPr>
        <w:t xml:space="preserve"> in the UK</w:t>
      </w:r>
      <w:r w:rsidR="005E6EB5" w:rsidRPr="00CE0C9E">
        <w:rPr>
          <w:lang w:val="en-US" w:eastAsia="zh-CN"/>
        </w:rPr>
        <w:t>], the length of stay can be as long as 6 years</w:t>
      </w:r>
      <w:r w:rsidR="00C74CE4">
        <w:rPr>
          <w:lang w:val="en-US" w:eastAsia="zh-CN"/>
        </w:rPr>
        <w:t>,</w:t>
      </w:r>
      <w:r w:rsidR="005E6EB5" w:rsidRPr="00CE0C9E">
        <w:rPr>
          <w:lang w:val="en-US" w:eastAsia="zh-CN"/>
        </w:rPr>
        <w:t xml:space="preserve"> </w:t>
      </w:r>
      <w:r w:rsidR="00C74CE4">
        <w:rPr>
          <w:lang w:val="en-US" w:eastAsia="zh-CN"/>
        </w:rPr>
        <w:t>a</w:t>
      </w:r>
      <w:r w:rsidR="005E6EB5" w:rsidRPr="00CE0C9E">
        <w:rPr>
          <w:lang w:val="en-US" w:eastAsia="zh-CN"/>
        </w:rPr>
        <w:t>nd the company do</w:t>
      </w:r>
      <w:r w:rsidR="00C74CE4">
        <w:rPr>
          <w:lang w:val="en-US" w:eastAsia="zh-CN"/>
        </w:rPr>
        <w:t>es</w:t>
      </w:r>
      <w:r w:rsidR="005E6EB5" w:rsidRPr="00CE0C9E">
        <w:rPr>
          <w:lang w:val="en-US" w:eastAsia="zh-CN"/>
        </w:rPr>
        <w:t xml:space="preserve"> not have to worry about losing </w:t>
      </w:r>
      <w:r w:rsidR="0067306A" w:rsidRPr="00CE0C9E">
        <w:rPr>
          <w:lang w:val="en-US" w:eastAsia="zh-CN"/>
        </w:rPr>
        <w:t>people</w:t>
      </w:r>
      <w:r w:rsidR="006B1751" w:rsidRPr="00CE0C9E">
        <w:rPr>
          <w:lang w:val="en-US" w:eastAsia="zh-CN"/>
        </w:rPr>
        <w:t>.</w:t>
      </w:r>
      <w:r w:rsidR="0067306A" w:rsidRPr="00CE0C9E">
        <w:rPr>
          <w:lang w:val="en-US" w:eastAsia="zh-CN"/>
        </w:rPr>
        <w:t xml:space="preserve"> </w:t>
      </w:r>
    </w:p>
    <w:p w14:paraId="020F34B1" w14:textId="7CDEA6F0" w:rsidR="0042316C" w:rsidRPr="00CE0C9E" w:rsidRDefault="00C54C49" w:rsidP="00C12C59">
      <w:pPr>
        <w:rPr>
          <w:lang w:val="en-US"/>
        </w:rPr>
      </w:pPr>
      <w:r w:rsidRPr="00CE0C9E">
        <w:rPr>
          <w:lang w:val="en-US"/>
        </w:rPr>
        <w:t xml:space="preserve">In fact, the company reduced the number of expatriates </w:t>
      </w:r>
      <w:r w:rsidR="00A8008C" w:rsidRPr="00CE0C9E">
        <w:rPr>
          <w:lang w:val="en-US"/>
        </w:rPr>
        <w:t xml:space="preserve">during the </w:t>
      </w:r>
      <w:r w:rsidR="00C74CE4">
        <w:rPr>
          <w:lang w:val="en-US"/>
        </w:rPr>
        <w:t>period</w:t>
      </w:r>
      <w:r w:rsidR="00A8008C" w:rsidRPr="00CE0C9E">
        <w:rPr>
          <w:lang w:val="en-US"/>
        </w:rPr>
        <w:t xml:space="preserve"> </w:t>
      </w:r>
      <w:r w:rsidRPr="00CE0C9E">
        <w:rPr>
          <w:lang w:val="en-US"/>
        </w:rPr>
        <w:t xml:space="preserve">when the </w:t>
      </w:r>
      <w:r w:rsidR="00C74CE4">
        <w:rPr>
          <w:lang w:val="en-US"/>
        </w:rPr>
        <w:t xml:space="preserve">UK’s </w:t>
      </w:r>
      <w:r w:rsidRPr="00CE0C9E">
        <w:rPr>
          <w:lang w:val="en-US"/>
        </w:rPr>
        <w:t xml:space="preserve">immigration policy allowed </w:t>
      </w:r>
      <w:r w:rsidR="00910F5F" w:rsidRPr="00CE0C9E">
        <w:rPr>
          <w:lang w:val="en-US"/>
        </w:rPr>
        <w:t xml:space="preserve">intra-firm transferees to </w:t>
      </w:r>
      <w:r w:rsidR="006E3482" w:rsidRPr="00CE0C9E">
        <w:rPr>
          <w:lang w:val="en-US"/>
        </w:rPr>
        <w:t xml:space="preserve">apply </w:t>
      </w:r>
      <w:r w:rsidR="00A8008C" w:rsidRPr="00CE0C9E">
        <w:rPr>
          <w:lang w:val="en-US"/>
        </w:rPr>
        <w:t>for</w:t>
      </w:r>
      <w:r w:rsidR="006E3482" w:rsidRPr="00CE0C9E">
        <w:rPr>
          <w:lang w:val="en-US"/>
        </w:rPr>
        <w:t xml:space="preserve"> permanent residen</w:t>
      </w:r>
      <w:r w:rsidR="00C74CE4">
        <w:rPr>
          <w:lang w:val="en-US"/>
        </w:rPr>
        <w:t>t status</w:t>
      </w:r>
      <w:r w:rsidR="00021BBA" w:rsidRPr="00CE0C9E">
        <w:rPr>
          <w:lang w:val="en-US"/>
        </w:rPr>
        <w:t xml:space="preserve">. </w:t>
      </w:r>
      <w:r w:rsidR="006E3482" w:rsidRPr="00CE0C9E">
        <w:rPr>
          <w:lang w:val="en-US"/>
        </w:rPr>
        <w:t xml:space="preserve">As </w:t>
      </w:r>
      <w:r w:rsidR="00021BBA" w:rsidRPr="00CE0C9E">
        <w:rPr>
          <w:lang w:val="en-US"/>
        </w:rPr>
        <w:t>immigration control</w:t>
      </w:r>
      <w:r w:rsidR="00C74CE4">
        <w:rPr>
          <w:lang w:val="en-US"/>
        </w:rPr>
        <w:t>s</w:t>
      </w:r>
      <w:r w:rsidR="00021BBA" w:rsidRPr="00CE0C9E">
        <w:rPr>
          <w:lang w:val="en-US"/>
        </w:rPr>
        <w:t xml:space="preserve"> </w:t>
      </w:r>
      <w:r w:rsidR="006E3482" w:rsidRPr="00CE0C9E">
        <w:rPr>
          <w:lang w:val="en-US"/>
        </w:rPr>
        <w:t xml:space="preserve">tightened </w:t>
      </w:r>
      <w:r w:rsidR="00021BBA" w:rsidRPr="00CE0C9E">
        <w:rPr>
          <w:lang w:val="en-US"/>
        </w:rPr>
        <w:t>and intra-firm transferees</w:t>
      </w:r>
      <w:r w:rsidR="00A8008C" w:rsidRPr="00CE0C9E">
        <w:rPr>
          <w:lang w:val="en-US"/>
        </w:rPr>
        <w:t>’</w:t>
      </w:r>
      <w:r w:rsidR="00021BBA" w:rsidRPr="00CE0C9E">
        <w:rPr>
          <w:lang w:val="en-US"/>
        </w:rPr>
        <w:t xml:space="preserve"> </w:t>
      </w:r>
      <w:r w:rsidR="00A8008C" w:rsidRPr="00CE0C9E">
        <w:rPr>
          <w:lang w:val="en-US"/>
        </w:rPr>
        <w:t xml:space="preserve">eligibility </w:t>
      </w:r>
      <w:r w:rsidR="006E3482" w:rsidRPr="00CE0C9E">
        <w:rPr>
          <w:lang w:val="en-US"/>
        </w:rPr>
        <w:t>to apply for permanent residen</w:t>
      </w:r>
      <w:r w:rsidR="00C74CE4">
        <w:rPr>
          <w:lang w:val="en-US"/>
        </w:rPr>
        <w:t>t status</w:t>
      </w:r>
      <w:r w:rsidR="00A8008C" w:rsidRPr="00CE0C9E">
        <w:rPr>
          <w:lang w:val="en-US"/>
        </w:rPr>
        <w:t xml:space="preserve"> </w:t>
      </w:r>
      <w:r w:rsidR="00891469" w:rsidRPr="00CE0C9E">
        <w:rPr>
          <w:lang w:val="en-US"/>
        </w:rPr>
        <w:t xml:space="preserve">was </w:t>
      </w:r>
      <w:r w:rsidR="00A8008C" w:rsidRPr="00CE0C9E">
        <w:rPr>
          <w:lang w:val="en-US"/>
        </w:rPr>
        <w:t>revoked</w:t>
      </w:r>
      <w:r w:rsidR="006E3482" w:rsidRPr="00CE0C9E">
        <w:rPr>
          <w:lang w:val="en-US"/>
        </w:rPr>
        <w:t xml:space="preserve">, </w:t>
      </w:r>
      <w:r w:rsidR="00005A2C">
        <w:rPr>
          <w:lang w:val="en-US"/>
        </w:rPr>
        <w:t>Tech Co.</w:t>
      </w:r>
      <w:r w:rsidR="006E3482" w:rsidRPr="00CE0C9E">
        <w:rPr>
          <w:lang w:val="en-US"/>
        </w:rPr>
        <w:t xml:space="preserve"> was able to create a quasi-internal </w:t>
      </w:r>
      <w:r w:rsidR="00093DCD">
        <w:rPr>
          <w:lang w:val="en-US"/>
        </w:rPr>
        <w:t>labor</w:t>
      </w:r>
      <w:r w:rsidR="006E3482" w:rsidRPr="00CE0C9E">
        <w:rPr>
          <w:lang w:val="en-US"/>
        </w:rPr>
        <w:t xml:space="preserve"> market: centrali</w:t>
      </w:r>
      <w:r w:rsidR="00C74CE4">
        <w:rPr>
          <w:lang w:val="en-US"/>
        </w:rPr>
        <w:t>z</w:t>
      </w:r>
      <w:r w:rsidR="006E3482" w:rsidRPr="00CE0C9E">
        <w:rPr>
          <w:lang w:val="en-US"/>
        </w:rPr>
        <w:t xml:space="preserve">ed </w:t>
      </w:r>
      <w:r w:rsidR="00C45F3C" w:rsidRPr="00CE0C9E">
        <w:rPr>
          <w:lang w:val="en-US"/>
        </w:rPr>
        <w:t>administration at</w:t>
      </w:r>
      <w:r w:rsidR="00A27B9D" w:rsidRPr="00CE0C9E">
        <w:rPr>
          <w:lang w:val="en-US"/>
        </w:rPr>
        <w:t xml:space="preserve"> </w:t>
      </w:r>
      <w:r w:rsidR="00556DF5" w:rsidRPr="00CE0C9E">
        <w:rPr>
          <w:lang w:val="en-US"/>
        </w:rPr>
        <w:t xml:space="preserve">the </w:t>
      </w:r>
      <w:r w:rsidR="00A27B9D" w:rsidRPr="00CE0C9E">
        <w:rPr>
          <w:lang w:val="en-US"/>
        </w:rPr>
        <w:t xml:space="preserve">parent firm </w:t>
      </w:r>
      <w:r w:rsidR="00C45F3C" w:rsidRPr="00CE0C9E">
        <w:rPr>
          <w:lang w:val="en-US"/>
        </w:rPr>
        <w:t xml:space="preserve">and </w:t>
      </w:r>
      <w:r w:rsidR="00354DB5" w:rsidRPr="00CE0C9E">
        <w:rPr>
          <w:lang w:val="en-US"/>
        </w:rPr>
        <w:t xml:space="preserve">their immigration status </w:t>
      </w:r>
      <w:r w:rsidR="00BC5846" w:rsidRPr="00CE0C9E">
        <w:rPr>
          <w:lang w:val="en-US"/>
        </w:rPr>
        <w:t xml:space="preserve">in the </w:t>
      </w:r>
      <w:r w:rsidR="00354DB5" w:rsidRPr="00CE0C9E">
        <w:rPr>
          <w:lang w:val="en-US"/>
        </w:rPr>
        <w:t xml:space="preserve">host country meant that the intra-firm transferees’ mobility was highly </w:t>
      </w:r>
      <w:r w:rsidR="000B754D" w:rsidRPr="00CE0C9E">
        <w:rPr>
          <w:lang w:val="en-US"/>
        </w:rPr>
        <w:t>controlled</w:t>
      </w:r>
      <w:r w:rsidR="00354DB5" w:rsidRPr="00CE0C9E">
        <w:rPr>
          <w:lang w:val="en-US"/>
        </w:rPr>
        <w:t xml:space="preserve">. </w:t>
      </w:r>
      <w:r w:rsidR="009967E1" w:rsidRPr="00CE0C9E">
        <w:rPr>
          <w:lang w:val="en-US"/>
        </w:rPr>
        <w:t>Th</w:t>
      </w:r>
      <w:r w:rsidR="00C74CE4">
        <w:rPr>
          <w:lang w:val="en-US"/>
        </w:rPr>
        <w:t>ese</w:t>
      </w:r>
      <w:r w:rsidR="009967E1" w:rsidRPr="00CE0C9E">
        <w:rPr>
          <w:lang w:val="en-US"/>
        </w:rPr>
        <w:t xml:space="preserve"> dual administrative and legislative restraint</w:t>
      </w:r>
      <w:r w:rsidR="00C74CE4">
        <w:rPr>
          <w:lang w:val="en-US"/>
        </w:rPr>
        <w:t>s</w:t>
      </w:r>
      <w:r w:rsidR="009967E1" w:rsidRPr="00CE0C9E">
        <w:rPr>
          <w:lang w:val="en-US"/>
        </w:rPr>
        <w:t xml:space="preserve"> </w:t>
      </w:r>
      <w:r w:rsidR="00C74CE4">
        <w:rPr>
          <w:lang w:val="en-US"/>
        </w:rPr>
        <w:t>were</w:t>
      </w:r>
      <w:r w:rsidR="00021BBA" w:rsidRPr="00CE0C9E">
        <w:rPr>
          <w:lang w:val="en-US"/>
        </w:rPr>
        <w:t xml:space="preserve"> </w:t>
      </w:r>
      <w:r w:rsidR="00891469" w:rsidRPr="00CE0C9E">
        <w:rPr>
          <w:lang w:val="en-US"/>
        </w:rPr>
        <w:t xml:space="preserve">the </w:t>
      </w:r>
      <w:r w:rsidR="00021BBA" w:rsidRPr="00CE0C9E">
        <w:rPr>
          <w:lang w:val="en-US"/>
        </w:rPr>
        <w:t xml:space="preserve">main reason </w:t>
      </w:r>
      <w:r w:rsidR="00C74CE4">
        <w:rPr>
          <w:lang w:val="en-US"/>
        </w:rPr>
        <w:t>the company did</w:t>
      </w:r>
      <w:r w:rsidR="009967E1" w:rsidRPr="00CE0C9E">
        <w:rPr>
          <w:lang w:val="en-US"/>
        </w:rPr>
        <w:t xml:space="preserve"> not </w:t>
      </w:r>
      <w:r w:rsidR="00021BBA" w:rsidRPr="00CE0C9E">
        <w:rPr>
          <w:lang w:val="en-US"/>
        </w:rPr>
        <w:t>replac</w:t>
      </w:r>
      <w:r w:rsidR="00C74CE4">
        <w:rPr>
          <w:lang w:val="en-US"/>
        </w:rPr>
        <w:t>e</w:t>
      </w:r>
      <w:r w:rsidR="00021BBA" w:rsidRPr="00CE0C9E">
        <w:rPr>
          <w:lang w:val="en-US"/>
        </w:rPr>
        <w:t xml:space="preserve"> expatriates </w:t>
      </w:r>
      <w:r w:rsidR="00C74CE4">
        <w:rPr>
          <w:lang w:val="en-US"/>
        </w:rPr>
        <w:t>with</w:t>
      </w:r>
      <w:r w:rsidR="009967E1" w:rsidRPr="00CE0C9E">
        <w:rPr>
          <w:lang w:val="en-US"/>
        </w:rPr>
        <w:t xml:space="preserve"> the </w:t>
      </w:r>
      <w:r w:rsidR="00C74CE4">
        <w:rPr>
          <w:lang w:val="en-US"/>
        </w:rPr>
        <w:t>increasing</w:t>
      </w:r>
      <w:r w:rsidR="009967E1" w:rsidRPr="00CE0C9E">
        <w:rPr>
          <w:lang w:val="en-US"/>
        </w:rPr>
        <w:t xml:space="preserve"> number of </w:t>
      </w:r>
      <w:r w:rsidR="00A27B9D" w:rsidRPr="00CE0C9E">
        <w:rPr>
          <w:lang w:val="en-US"/>
        </w:rPr>
        <w:t xml:space="preserve">Chinese </w:t>
      </w:r>
      <w:r w:rsidR="009967E1" w:rsidRPr="00CE0C9E">
        <w:rPr>
          <w:lang w:val="en-US"/>
        </w:rPr>
        <w:t>migrants in the UK</w:t>
      </w:r>
      <w:r w:rsidR="00A82E3E" w:rsidRPr="00CE0C9E">
        <w:rPr>
          <w:lang w:val="en-US"/>
        </w:rPr>
        <w:t xml:space="preserve">, </w:t>
      </w:r>
      <w:r w:rsidR="00A27B9D" w:rsidRPr="00CE0C9E">
        <w:rPr>
          <w:lang w:val="en-US"/>
        </w:rPr>
        <w:t>who</w:t>
      </w:r>
      <w:r w:rsidR="00BC5846" w:rsidRPr="00CE0C9E">
        <w:rPr>
          <w:lang w:val="en-US"/>
        </w:rPr>
        <w:t>,</w:t>
      </w:r>
      <w:r w:rsidR="00A27B9D" w:rsidRPr="00CE0C9E">
        <w:rPr>
          <w:lang w:val="en-US"/>
        </w:rPr>
        <w:t xml:space="preserve"> </w:t>
      </w:r>
      <w:r w:rsidR="00933EEB" w:rsidRPr="00CE0C9E">
        <w:rPr>
          <w:lang w:val="en-US"/>
        </w:rPr>
        <w:t>in contrast</w:t>
      </w:r>
      <w:r w:rsidR="00BC5846" w:rsidRPr="00CE0C9E">
        <w:rPr>
          <w:lang w:val="en-US"/>
        </w:rPr>
        <w:t>,</w:t>
      </w:r>
      <w:r w:rsidR="00933EEB" w:rsidRPr="00CE0C9E">
        <w:rPr>
          <w:lang w:val="en-US"/>
        </w:rPr>
        <w:t xml:space="preserve"> </w:t>
      </w:r>
      <w:r w:rsidR="00A27B9D" w:rsidRPr="00CE0C9E">
        <w:rPr>
          <w:lang w:val="en-US"/>
        </w:rPr>
        <w:t xml:space="preserve">were found </w:t>
      </w:r>
      <w:r w:rsidR="009234EF" w:rsidRPr="00CE0C9E">
        <w:rPr>
          <w:lang w:val="en-US"/>
        </w:rPr>
        <w:t>be</w:t>
      </w:r>
      <w:r w:rsidR="00933EEB" w:rsidRPr="00CE0C9E">
        <w:rPr>
          <w:lang w:val="en-US"/>
        </w:rPr>
        <w:t xml:space="preserve"> excluded from career progression </w:t>
      </w:r>
      <w:r w:rsidR="00891469" w:rsidRPr="00CE0C9E">
        <w:rPr>
          <w:lang w:val="en-US"/>
        </w:rPr>
        <w:t xml:space="preserve">both </w:t>
      </w:r>
      <w:r w:rsidR="009234EF" w:rsidRPr="00CE0C9E">
        <w:rPr>
          <w:lang w:val="en-US"/>
        </w:rPr>
        <w:t xml:space="preserve">at the subsidiary </w:t>
      </w:r>
      <w:r w:rsidR="00891469" w:rsidRPr="00CE0C9E">
        <w:rPr>
          <w:lang w:val="en-US"/>
        </w:rPr>
        <w:t xml:space="preserve">and </w:t>
      </w:r>
      <w:r w:rsidR="00C74CE4">
        <w:rPr>
          <w:lang w:val="en-US"/>
        </w:rPr>
        <w:t>with</w:t>
      </w:r>
      <w:r w:rsidR="00BC5846" w:rsidRPr="00CE0C9E">
        <w:rPr>
          <w:lang w:val="en-US"/>
        </w:rPr>
        <w:t xml:space="preserve"> </w:t>
      </w:r>
      <w:r w:rsidR="00933EEB" w:rsidRPr="00CE0C9E">
        <w:rPr>
          <w:lang w:val="en-US"/>
        </w:rPr>
        <w:t xml:space="preserve">the headquarters in China </w:t>
      </w:r>
      <w:r w:rsidR="00A27B9D" w:rsidRPr="00CE0C9E">
        <w:rPr>
          <w:lang w:val="en-US"/>
        </w:rPr>
        <w:t xml:space="preserve">(Lai, 2016). </w:t>
      </w:r>
      <w:r w:rsidR="00790F2E" w:rsidRPr="00CE0C9E">
        <w:rPr>
          <w:lang w:val="en-US"/>
        </w:rPr>
        <w:t xml:space="preserve">To </w:t>
      </w:r>
      <w:r w:rsidR="00005A2C">
        <w:rPr>
          <w:lang w:val="en-US"/>
        </w:rPr>
        <w:t>Tech Co.</w:t>
      </w:r>
      <w:r w:rsidR="00933EEB" w:rsidRPr="00CE0C9E">
        <w:rPr>
          <w:lang w:val="en-US"/>
        </w:rPr>
        <w:t xml:space="preserve">, the </w:t>
      </w:r>
      <w:r w:rsidR="009234EF" w:rsidRPr="00CE0C9E">
        <w:rPr>
          <w:lang w:val="en-US"/>
        </w:rPr>
        <w:t>benefit</w:t>
      </w:r>
      <w:r w:rsidR="00790F2E" w:rsidRPr="00CE0C9E">
        <w:rPr>
          <w:lang w:val="en-US"/>
        </w:rPr>
        <w:t>s</w:t>
      </w:r>
      <w:r w:rsidR="009234EF" w:rsidRPr="00CE0C9E">
        <w:rPr>
          <w:lang w:val="en-US"/>
        </w:rPr>
        <w:t xml:space="preserve"> of </w:t>
      </w:r>
      <w:r w:rsidR="00790F2E" w:rsidRPr="00CE0C9E">
        <w:rPr>
          <w:lang w:val="en-US"/>
        </w:rPr>
        <w:t xml:space="preserve">a </w:t>
      </w:r>
      <w:r w:rsidR="00B53A1F" w:rsidRPr="00CE0C9E">
        <w:rPr>
          <w:lang w:val="en-US"/>
        </w:rPr>
        <w:t>firm-</w:t>
      </w:r>
      <w:r w:rsidR="00B53A1F" w:rsidRPr="00CE0C9E">
        <w:rPr>
          <w:lang w:val="en-US"/>
        </w:rPr>
        <w:lastRenderedPageBreak/>
        <w:t xml:space="preserve">bounded </w:t>
      </w:r>
      <w:r w:rsidR="00790F2E" w:rsidRPr="00CE0C9E">
        <w:rPr>
          <w:lang w:val="en-US"/>
        </w:rPr>
        <w:t xml:space="preserve">workforce </w:t>
      </w:r>
      <w:r w:rsidR="00BC5846" w:rsidRPr="00CE0C9E">
        <w:rPr>
          <w:lang w:val="en-US"/>
        </w:rPr>
        <w:t xml:space="preserve">in </w:t>
      </w:r>
      <w:r w:rsidR="00790F2E" w:rsidRPr="00CE0C9E">
        <w:rPr>
          <w:lang w:val="en-US"/>
        </w:rPr>
        <w:t>operati</w:t>
      </w:r>
      <w:r w:rsidR="00C74CE4">
        <w:rPr>
          <w:lang w:val="en-US"/>
        </w:rPr>
        <w:t>onal</w:t>
      </w:r>
      <w:r w:rsidR="00790F2E" w:rsidRPr="00CE0C9E">
        <w:rPr>
          <w:lang w:val="en-US"/>
        </w:rPr>
        <w:t xml:space="preserve"> positions outweighed </w:t>
      </w:r>
      <w:r w:rsidR="00B53A1F" w:rsidRPr="00CE0C9E">
        <w:rPr>
          <w:lang w:val="en-US"/>
        </w:rPr>
        <w:t>what</w:t>
      </w:r>
      <w:r w:rsidR="00790F2E" w:rsidRPr="00CE0C9E">
        <w:rPr>
          <w:lang w:val="en-US"/>
        </w:rPr>
        <w:t xml:space="preserve"> independent Chinese migrants</w:t>
      </w:r>
      <w:r w:rsidR="00B53A1F" w:rsidRPr="00CE0C9E">
        <w:rPr>
          <w:lang w:val="en-US"/>
        </w:rPr>
        <w:t xml:space="preserve"> </w:t>
      </w:r>
      <w:r w:rsidR="00BC5846" w:rsidRPr="00CE0C9E">
        <w:rPr>
          <w:lang w:val="en-US"/>
        </w:rPr>
        <w:t xml:space="preserve">could </w:t>
      </w:r>
      <w:r w:rsidR="00C74CE4">
        <w:rPr>
          <w:lang w:val="en-US"/>
        </w:rPr>
        <w:t>provide</w:t>
      </w:r>
      <w:r w:rsidR="00B53A1F" w:rsidRPr="00CE0C9E">
        <w:rPr>
          <w:lang w:val="en-US"/>
        </w:rPr>
        <w:t>, such as bridging cultural differences in knowledge</w:t>
      </w:r>
      <w:r w:rsidR="00C74CE4">
        <w:rPr>
          <w:lang w:val="en-US"/>
        </w:rPr>
        <w:t>-</w:t>
      </w:r>
      <w:r w:rsidR="00B53A1F" w:rsidRPr="00CE0C9E">
        <w:rPr>
          <w:lang w:val="en-US"/>
        </w:rPr>
        <w:t>transfer</w:t>
      </w:r>
      <w:r w:rsidR="00C74CE4">
        <w:rPr>
          <w:lang w:val="en-US"/>
        </w:rPr>
        <w:t xml:space="preserve"> activities</w:t>
      </w:r>
      <w:r w:rsidR="00B53A1F" w:rsidRPr="00CE0C9E">
        <w:rPr>
          <w:lang w:val="en-US"/>
        </w:rPr>
        <w:t xml:space="preserve"> (</w:t>
      </w:r>
      <w:proofErr w:type="spellStart"/>
      <w:r w:rsidR="00B53A1F" w:rsidRPr="00CE0C9E">
        <w:rPr>
          <w:lang w:val="en-US"/>
        </w:rPr>
        <w:t>Harzing</w:t>
      </w:r>
      <w:proofErr w:type="spellEnd"/>
      <w:r w:rsidR="00BC5846" w:rsidRPr="00CE0C9E">
        <w:rPr>
          <w:lang w:val="en-US"/>
        </w:rPr>
        <w:t xml:space="preserve"> et al.</w:t>
      </w:r>
      <w:r w:rsidR="00B53A1F" w:rsidRPr="00CE0C9E">
        <w:rPr>
          <w:lang w:val="en-US"/>
        </w:rPr>
        <w:t>, 2016)</w:t>
      </w:r>
      <w:r w:rsidR="00790F2E" w:rsidRPr="00CE0C9E">
        <w:rPr>
          <w:lang w:val="en-US"/>
        </w:rPr>
        <w:t>.</w:t>
      </w:r>
      <w:r w:rsidR="009234EF" w:rsidRPr="00CE0C9E">
        <w:rPr>
          <w:lang w:val="en-US"/>
        </w:rPr>
        <w:t xml:space="preserve"> </w:t>
      </w:r>
    </w:p>
    <w:p w14:paraId="7A670522" w14:textId="277871D2" w:rsidR="0067306A" w:rsidRPr="00CE0C9E" w:rsidRDefault="0067306A" w:rsidP="00C12C59">
      <w:pPr>
        <w:pStyle w:val="Newparagraph"/>
        <w:rPr>
          <w:lang w:val="en-US"/>
        </w:rPr>
      </w:pPr>
      <w:r w:rsidRPr="00CE0C9E">
        <w:rPr>
          <w:lang w:val="en-US"/>
        </w:rPr>
        <w:t xml:space="preserve">The </w:t>
      </w:r>
      <w:r w:rsidR="00630501" w:rsidRPr="00CE0C9E">
        <w:rPr>
          <w:lang w:val="en-US"/>
        </w:rPr>
        <w:t xml:space="preserve">high </w:t>
      </w:r>
      <w:r w:rsidRPr="00CE0C9E">
        <w:rPr>
          <w:lang w:val="en-US"/>
        </w:rPr>
        <w:t xml:space="preserve">number of </w:t>
      </w:r>
      <w:r w:rsidR="0042316C" w:rsidRPr="00CE0C9E">
        <w:rPr>
          <w:lang w:val="en-US"/>
        </w:rPr>
        <w:t>intra</w:t>
      </w:r>
      <w:r w:rsidR="00307217" w:rsidRPr="00CE0C9E">
        <w:rPr>
          <w:lang w:val="en-US"/>
        </w:rPr>
        <w:t>-</w:t>
      </w:r>
      <w:r w:rsidR="0042316C" w:rsidRPr="00CE0C9E">
        <w:rPr>
          <w:lang w:val="en-US"/>
        </w:rPr>
        <w:t xml:space="preserve">firm transferees </w:t>
      </w:r>
      <w:r w:rsidR="003E52E4">
        <w:rPr>
          <w:lang w:val="en-US"/>
        </w:rPr>
        <w:t>in</w:t>
      </w:r>
      <w:r w:rsidR="00784EDA" w:rsidRPr="00CE0C9E">
        <w:rPr>
          <w:lang w:val="en-US"/>
        </w:rPr>
        <w:t xml:space="preserve"> </w:t>
      </w:r>
      <w:r w:rsidRPr="00CE0C9E">
        <w:rPr>
          <w:lang w:val="en-US"/>
        </w:rPr>
        <w:t xml:space="preserve">managerial, technical </w:t>
      </w:r>
      <w:r w:rsidR="00BC5846" w:rsidRPr="00CE0C9E">
        <w:rPr>
          <w:lang w:val="en-US"/>
        </w:rPr>
        <w:t>and</w:t>
      </w:r>
      <w:r w:rsidRPr="00CE0C9E">
        <w:rPr>
          <w:lang w:val="en-US"/>
        </w:rPr>
        <w:t xml:space="preserve"> </w:t>
      </w:r>
      <w:r w:rsidR="001B0589" w:rsidRPr="00CE0C9E">
        <w:rPr>
          <w:lang w:val="en-US"/>
        </w:rPr>
        <w:t>operati</w:t>
      </w:r>
      <w:r w:rsidR="003E52E4">
        <w:rPr>
          <w:lang w:val="en-US"/>
        </w:rPr>
        <w:t>onal</w:t>
      </w:r>
      <w:r w:rsidR="001B0589" w:rsidRPr="00CE0C9E">
        <w:rPr>
          <w:lang w:val="en-US"/>
        </w:rPr>
        <w:t xml:space="preserve"> </w:t>
      </w:r>
      <w:r w:rsidR="0042316C" w:rsidRPr="00CE0C9E">
        <w:rPr>
          <w:lang w:val="en-US"/>
        </w:rPr>
        <w:t xml:space="preserve">positions </w:t>
      </w:r>
      <w:r w:rsidR="00630501" w:rsidRPr="00CE0C9E">
        <w:rPr>
          <w:lang w:val="en-US"/>
        </w:rPr>
        <w:t xml:space="preserve">makes </w:t>
      </w:r>
      <w:r w:rsidR="00005A2C">
        <w:rPr>
          <w:lang w:val="en-US"/>
        </w:rPr>
        <w:t>Tech Co.</w:t>
      </w:r>
      <w:r w:rsidR="00630501" w:rsidRPr="00CE0C9E">
        <w:rPr>
          <w:lang w:val="en-US"/>
        </w:rPr>
        <w:t xml:space="preserve"> an </w:t>
      </w:r>
      <w:r w:rsidRPr="00CE0C9E">
        <w:rPr>
          <w:lang w:val="en-US"/>
        </w:rPr>
        <w:t>exceptional</w:t>
      </w:r>
      <w:r w:rsidR="00630501" w:rsidRPr="00CE0C9E">
        <w:rPr>
          <w:lang w:val="en-US"/>
        </w:rPr>
        <w:t xml:space="preserve"> case</w:t>
      </w:r>
      <w:r w:rsidRPr="00CE0C9E">
        <w:rPr>
          <w:lang w:val="en-US"/>
        </w:rPr>
        <w:t xml:space="preserve">. </w:t>
      </w:r>
      <w:r w:rsidR="00C54C49" w:rsidRPr="00CE0C9E">
        <w:rPr>
          <w:lang w:val="en-US"/>
        </w:rPr>
        <w:t xml:space="preserve">Changes </w:t>
      </w:r>
      <w:r w:rsidR="00CD2124" w:rsidRPr="00CE0C9E">
        <w:rPr>
          <w:lang w:val="en-US"/>
        </w:rPr>
        <w:t xml:space="preserve">in the </w:t>
      </w:r>
      <w:r w:rsidR="00C54C49" w:rsidRPr="00CE0C9E">
        <w:rPr>
          <w:lang w:val="en-US"/>
        </w:rPr>
        <w:t xml:space="preserve">number of expatriates </w:t>
      </w:r>
      <w:r w:rsidR="00BA7C4A">
        <w:rPr>
          <w:lang w:val="en-US"/>
        </w:rPr>
        <w:t>in</w:t>
      </w:r>
      <w:r w:rsidR="00C54C49" w:rsidRPr="00CE0C9E">
        <w:rPr>
          <w:lang w:val="en-US"/>
        </w:rPr>
        <w:t xml:space="preserve"> non-managerial positions were </w:t>
      </w:r>
      <w:r w:rsidR="00BA7C4A">
        <w:rPr>
          <w:lang w:val="en-US"/>
        </w:rPr>
        <w:t>made based on an</w:t>
      </w:r>
      <w:r w:rsidR="006E3482" w:rsidRPr="00CE0C9E">
        <w:rPr>
          <w:lang w:val="en-US"/>
        </w:rPr>
        <w:t xml:space="preserve"> intention to</w:t>
      </w:r>
      <w:r w:rsidR="00C54C49" w:rsidRPr="00CE0C9E">
        <w:rPr>
          <w:lang w:val="en-US"/>
        </w:rPr>
        <w:t xml:space="preserve"> maintain a stable overseas workforce rather than </w:t>
      </w:r>
      <w:r w:rsidR="00BA7C4A">
        <w:rPr>
          <w:lang w:val="en-US"/>
        </w:rPr>
        <w:t xml:space="preserve">to </w:t>
      </w:r>
      <w:r w:rsidR="00C54C49" w:rsidRPr="00CE0C9E">
        <w:rPr>
          <w:lang w:val="en-US"/>
        </w:rPr>
        <w:t xml:space="preserve">lower HR </w:t>
      </w:r>
      <w:r w:rsidR="00BA7C4A">
        <w:rPr>
          <w:lang w:val="en-US"/>
        </w:rPr>
        <w:t>costs</w:t>
      </w:r>
      <w:r w:rsidR="00C54C49" w:rsidRPr="00CE0C9E">
        <w:rPr>
          <w:lang w:val="en-US"/>
        </w:rPr>
        <w:t xml:space="preserve">. </w:t>
      </w:r>
      <w:r w:rsidR="00630501" w:rsidRPr="00CE0C9E">
        <w:rPr>
          <w:lang w:val="en-US"/>
        </w:rPr>
        <w:t>These</w:t>
      </w:r>
      <w:r w:rsidRPr="00CE0C9E">
        <w:rPr>
          <w:lang w:val="en-US"/>
        </w:rPr>
        <w:t xml:space="preserve"> finding</w:t>
      </w:r>
      <w:r w:rsidR="00BA7C4A">
        <w:rPr>
          <w:lang w:val="en-US"/>
        </w:rPr>
        <w:t>s</w:t>
      </w:r>
      <w:r w:rsidRPr="00CE0C9E">
        <w:rPr>
          <w:lang w:val="en-US"/>
        </w:rPr>
        <w:t xml:space="preserve"> </w:t>
      </w:r>
      <w:r w:rsidR="0042316C" w:rsidRPr="00CE0C9E">
        <w:rPr>
          <w:lang w:val="en-US"/>
        </w:rPr>
        <w:t>s</w:t>
      </w:r>
      <w:r w:rsidR="00EF7960" w:rsidRPr="00CE0C9E">
        <w:rPr>
          <w:lang w:val="en-US"/>
        </w:rPr>
        <w:t>uggest</w:t>
      </w:r>
      <w:r w:rsidR="0042316C" w:rsidRPr="00CE0C9E">
        <w:rPr>
          <w:lang w:val="en-US"/>
        </w:rPr>
        <w:t xml:space="preserve"> that the economics of expatriation </w:t>
      </w:r>
      <w:r w:rsidR="00EF7960" w:rsidRPr="00CE0C9E">
        <w:rPr>
          <w:lang w:val="en-US"/>
        </w:rPr>
        <w:t>for</w:t>
      </w:r>
      <w:r w:rsidR="0042316C" w:rsidRPr="00CE0C9E">
        <w:rPr>
          <w:lang w:val="en-US"/>
        </w:rPr>
        <w:t xml:space="preserve"> firms from </w:t>
      </w:r>
      <w:r w:rsidR="00093DCD">
        <w:rPr>
          <w:lang w:val="en-US"/>
        </w:rPr>
        <w:t>labor</w:t>
      </w:r>
      <w:r w:rsidR="0042316C" w:rsidRPr="00CE0C9E">
        <w:rPr>
          <w:lang w:val="en-US"/>
        </w:rPr>
        <w:t xml:space="preserve">-rich countries </w:t>
      </w:r>
      <w:r w:rsidR="00784EDA" w:rsidRPr="00CE0C9E">
        <w:rPr>
          <w:lang w:val="en-US"/>
        </w:rPr>
        <w:t>need to be revisited</w:t>
      </w:r>
      <w:r w:rsidR="0042316C" w:rsidRPr="00CE0C9E">
        <w:rPr>
          <w:lang w:val="en-US"/>
        </w:rPr>
        <w:t xml:space="preserve">. </w:t>
      </w:r>
      <w:r w:rsidRPr="00CE0C9E">
        <w:rPr>
          <w:lang w:val="en-US"/>
        </w:rPr>
        <w:t xml:space="preserve">The </w:t>
      </w:r>
      <w:r w:rsidR="0042316C" w:rsidRPr="00CE0C9E">
        <w:rPr>
          <w:lang w:val="en-US"/>
        </w:rPr>
        <w:t xml:space="preserve">surplus of </w:t>
      </w:r>
      <w:r w:rsidR="00093DCD">
        <w:rPr>
          <w:lang w:val="en-US"/>
        </w:rPr>
        <w:t>labor</w:t>
      </w:r>
      <w:r w:rsidR="0042316C" w:rsidRPr="00CE0C9E">
        <w:rPr>
          <w:lang w:val="en-US"/>
        </w:rPr>
        <w:t xml:space="preserve"> within China </w:t>
      </w:r>
      <w:r w:rsidR="00BA7C4A">
        <w:rPr>
          <w:lang w:val="en-US"/>
        </w:rPr>
        <w:t>has</w:t>
      </w:r>
      <w:r w:rsidR="00996686" w:rsidRPr="00CE0C9E">
        <w:rPr>
          <w:lang w:val="en-US"/>
        </w:rPr>
        <w:t xml:space="preserve"> </w:t>
      </w:r>
      <w:r w:rsidR="0042316C" w:rsidRPr="00CE0C9E">
        <w:rPr>
          <w:lang w:val="en-US"/>
        </w:rPr>
        <w:t xml:space="preserve">been a significant incentive for capital to move </w:t>
      </w:r>
      <w:r w:rsidR="00BA7C4A">
        <w:rPr>
          <w:lang w:val="en-US"/>
        </w:rPr>
        <w:t>within the country</w:t>
      </w:r>
      <w:r w:rsidR="0042316C" w:rsidRPr="00CE0C9E">
        <w:rPr>
          <w:lang w:val="en-US"/>
        </w:rPr>
        <w:t xml:space="preserve">. </w:t>
      </w:r>
      <w:r w:rsidR="00BA7C4A">
        <w:rPr>
          <w:lang w:val="en-US"/>
        </w:rPr>
        <w:t>The e</w:t>
      </w:r>
      <w:r w:rsidRPr="00CE0C9E">
        <w:rPr>
          <w:lang w:val="en-US"/>
        </w:rPr>
        <w:t xml:space="preserve">xtensive use of expatriates redirects our attention to the </w:t>
      </w:r>
      <w:r w:rsidR="00093DCD">
        <w:rPr>
          <w:lang w:val="en-US"/>
        </w:rPr>
        <w:t>labor</w:t>
      </w:r>
      <w:r w:rsidRPr="00CE0C9E">
        <w:rPr>
          <w:lang w:val="en-US"/>
        </w:rPr>
        <w:t xml:space="preserve"> function of expatriates who are replac</w:t>
      </w:r>
      <w:r w:rsidR="00BA7C4A">
        <w:rPr>
          <w:lang w:val="en-US"/>
        </w:rPr>
        <w:t>ing</w:t>
      </w:r>
      <w:r w:rsidRPr="00CE0C9E">
        <w:rPr>
          <w:lang w:val="en-US"/>
        </w:rPr>
        <w:t xml:space="preserve"> or displac</w:t>
      </w:r>
      <w:r w:rsidR="00BA7C4A">
        <w:rPr>
          <w:lang w:val="en-US"/>
        </w:rPr>
        <w:t>ing</w:t>
      </w:r>
      <w:r w:rsidRPr="00CE0C9E">
        <w:rPr>
          <w:lang w:val="en-US"/>
        </w:rPr>
        <w:t xml:space="preserve"> </w:t>
      </w:r>
      <w:r w:rsidR="00093DCD">
        <w:rPr>
          <w:lang w:val="en-US"/>
        </w:rPr>
        <w:t>labor</w:t>
      </w:r>
      <w:r w:rsidRPr="00CE0C9E">
        <w:rPr>
          <w:lang w:val="en-US"/>
        </w:rPr>
        <w:t xml:space="preserve"> that would otherwise be sourced locally or elsewhere. It is also the case that by recruiting local ethnic Chinese managers, the firm can assume easy replication of home</w:t>
      </w:r>
      <w:r w:rsidR="00454A45" w:rsidRPr="00CE0C9E">
        <w:rPr>
          <w:lang w:val="en-US"/>
        </w:rPr>
        <w:t>-</w:t>
      </w:r>
      <w:r w:rsidRPr="00CE0C9E">
        <w:rPr>
          <w:lang w:val="en-US"/>
        </w:rPr>
        <w:t>country practices. Tiered</w:t>
      </w:r>
      <w:r w:rsidR="00E87334" w:rsidRPr="00CE0C9E">
        <w:rPr>
          <w:lang w:val="en-US"/>
        </w:rPr>
        <w:t xml:space="preserve"> </w:t>
      </w:r>
      <w:r w:rsidRPr="00CE0C9E">
        <w:rPr>
          <w:lang w:val="en-US"/>
        </w:rPr>
        <w:t xml:space="preserve">expatriation sheds light on transnational </w:t>
      </w:r>
      <w:r w:rsidR="00093DCD">
        <w:rPr>
          <w:lang w:val="en-US"/>
        </w:rPr>
        <w:t>labor</w:t>
      </w:r>
      <w:r w:rsidRPr="00CE0C9E">
        <w:rPr>
          <w:lang w:val="en-US"/>
        </w:rPr>
        <w:t xml:space="preserve"> deployment driven by the increasing international mobility of capital from China. On the other hand, as the majority of expatriates take operati</w:t>
      </w:r>
      <w:r w:rsidR="00BA7C4A">
        <w:rPr>
          <w:lang w:val="en-US"/>
        </w:rPr>
        <w:t>onal</w:t>
      </w:r>
      <w:r w:rsidRPr="00CE0C9E">
        <w:rPr>
          <w:lang w:val="en-US"/>
        </w:rPr>
        <w:t xml:space="preserve"> </w:t>
      </w:r>
      <w:r w:rsidR="007C2852" w:rsidRPr="00CE0C9E">
        <w:rPr>
          <w:lang w:val="en-US"/>
        </w:rPr>
        <w:t>positions</w:t>
      </w:r>
      <w:r w:rsidRPr="00CE0C9E">
        <w:rPr>
          <w:lang w:val="en-US"/>
        </w:rPr>
        <w:t xml:space="preserve">, the dominant idea in the literature that expatriate deployment </w:t>
      </w:r>
      <w:r w:rsidR="00BA7C4A">
        <w:rPr>
          <w:lang w:val="en-US"/>
        </w:rPr>
        <w:t>occurs to support</w:t>
      </w:r>
      <w:r w:rsidRPr="00CE0C9E">
        <w:rPr>
          <w:lang w:val="en-US"/>
        </w:rPr>
        <w:t xml:space="preserve"> the execution of authority within MNCs needs </w:t>
      </w:r>
      <w:r w:rsidR="00BA7C4A">
        <w:rPr>
          <w:lang w:val="en-US"/>
        </w:rPr>
        <w:t xml:space="preserve">a </w:t>
      </w:r>
      <w:r w:rsidRPr="00CE0C9E">
        <w:rPr>
          <w:lang w:val="en-US"/>
        </w:rPr>
        <w:t xml:space="preserve">major </w:t>
      </w:r>
      <w:r w:rsidR="00BA7C4A">
        <w:rPr>
          <w:lang w:val="en-US"/>
        </w:rPr>
        <w:t>reconceptualization</w:t>
      </w:r>
      <w:r w:rsidRPr="00CE0C9E">
        <w:rPr>
          <w:lang w:val="en-US"/>
        </w:rPr>
        <w:t>.</w:t>
      </w:r>
    </w:p>
    <w:p w14:paraId="0D5BDD17" w14:textId="2ECB06E9" w:rsidR="000B754D" w:rsidRPr="00CE0C9E" w:rsidRDefault="00005A2C" w:rsidP="00C12C59">
      <w:pPr>
        <w:pStyle w:val="Heading2"/>
        <w:rPr>
          <w:lang w:val="en-US"/>
        </w:rPr>
      </w:pPr>
      <w:proofErr w:type="spellStart"/>
      <w:r>
        <w:rPr>
          <w:lang w:val="en-US"/>
        </w:rPr>
        <w:t>Poch</w:t>
      </w:r>
      <w:proofErr w:type="spellEnd"/>
      <w:r>
        <w:rPr>
          <w:lang w:val="en-US"/>
        </w:rPr>
        <w:t xml:space="preserve"> Co.</w:t>
      </w:r>
    </w:p>
    <w:p w14:paraId="7064B3BF" w14:textId="0795FC95" w:rsidR="0026163C" w:rsidRPr="00CE0C9E" w:rsidRDefault="00005A2C" w:rsidP="00C12C59">
      <w:pPr>
        <w:pStyle w:val="Paragraph"/>
        <w:rPr>
          <w:lang w:val="en-US"/>
        </w:rPr>
      </w:pPr>
      <w:proofErr w:type="spellStart"/>
      <w:r>
        <w:rPr>
          <w:lang w:val="en-US"/>
        </w:rPr>
        <w:t>Poch</w:t>
      </w:r>
      <w:proofErr w:type="spellEnd"/>
      <w:r>
        <w:rPr>
          <w:lang w:val="en-US"/>
        </w:rPr>
        <w:t xml:space="preserve"> Co.</w:t>
      </w:r>
      <w:r w:rsidR="0026163C" w:rsidRPr="00CE0C9E">
        <w:rPr>
          <w:lang w:val="en-US"/>
        </w:rPr>
        <w:t xml:space="preserve"> is </w:t>
      </w:r>
      <w:r w:rsidR="001C7446">
        <w:rPr>
          <w:lang w:val="en-US"/>
        </w:rPr>
        <w:t>a large</w:t>
      </w:r>
      <w:r w:rsidR="0026163C" w:rsidRPr="00CE0C9E">
        <w:rPr>
          <w:lang w:val="en-US"/>
        </w:rPr>
        <w:t xml:space="preserve"> state</w:t>
      </w:r>
      <w:r w:rsidR="009027A5">
        <w:rPr>
          <w:lang w:val="en-US"/>
        </w:rPr>
        <w:t>-</w:t>
      </w:r>
      <w:r w:rsidR="0026163C" w:rsidRPr="00CE0C9E">
        <w:rPr>
          <w:lang w:val="en-US"/>
        </w:rPr>
        <w:t xml:space="preserve">owned </w:t>
      </w:r>
      <w:r w:rsidR="0000229C" w:rsidRPr="00CE0C9E">
        <w:rPr>
          <w:lang w:val="en-US"/>
        </w:rPr>
        <w:t>company</w:t>
      </w:r>
      <w:r w:rsidR="0026163C" w:rsidRPr="00CE0C9E">
        <w:rPr>
          <w:lang w:val="en-US"/>
        </w:rPr>
        <w:t xml:space="preserve">. </w:t>
      </w:r>
      <w:r w:rsidR="002A79FA" w:rsidRPr="00CE0C9E">
        <w:rPr>
          <w:lang w:val="en-US"/>
        </w:rPr>
        <w:t xml:space="preserve">As with </w:t>
      </w:r>
      <w:r w:rsidR="0026163C" w:rsidRPr="00CE0C9E">
        <w:rPr>
          <w:lang w:val="en-US"/>
        </w:rPr>
        <w:t xml:space="preserve">many Chinese MNCs, </w:t>
      </w:r>
      <w:r w:rsidR="00976DC0">
        <w:rPr>
          <w:lang w:val="en-US"/>
        </w:rPr>
        <w:t>its</w:t>
      </w:r>
      <w:r w:rsidR="0026163C" w:rsidRPr="00CE0C9E">
        <w:rPr>
          <w:lang w:val="en-US"/>
        </w:rPr>
        <w:t xml:space="preserve"> early investments </w:t>
      </w:r>
      <w:r w:rsidR="00976DC0">
        <w:rPr>
          <w:lang w:val="en-US"/>
        </w:rPr>
        <w:t>were</w:t>
      </w:r>
      <w:r w:rsidR="0026163C" w:rsidRPr="00CE0C9E">
        <w:rPr>
          <w:lang w:val="en-US"/>
        </w:rPr>
        <w:t xml:space="preserve"> </w:t>
      </w:r>
      <w:r w:rsidR="00996686" w:rsidRPr="00CE0C9E">
        <w:rPr>
          <w:lang w:val="en-US"/>
        </w:rPr>
        <w:t xml:space="preserve">concentrated </w:t>
      </w:r>
      <w:r w:rsidR="0026163C" w:rsidRPr="00CE0C9E">
        <w:rPr>
          <w:lang w:val="en-US"/>
        </w:rPr>
        <w:t>in Asia. Following the financial crisis in South</w:t>
      </w:r>
      <w:r w:rsidR="00454A45" w:rsidRPr="00CE0C9E">
        <w:rPr>
          <w:lang w:val="en-US"/>
        </w:rPr>
        <w:t>e</w:t>
      </w:r>
      <w:r w:rsidR="0026163C" w:rsidRPr="00CE0C9E">
        <w:rPr>
          <w:lang w:val="en-US"/>
        </w:rPr>
        <w:t xml:space="preserve">ast Asia, </w:t>
      </w:r>
      <w:proofErr w:type="spellStart"/>
      <w:r>
        <w:rPr>
          <w:lang w:val="en-US"/>
        </w:rPr>
        <w:t>Poch</w:t>
      </w:r>
      <w:proofErr w:type="spellEnd"/>
      <w:r>
        <w:rPr>
          <w:lang w:val="en-US"/>
        </w:rPr>
        <w:t xml:space="preserve"> Co.</w:t>
      </w:r>
      <w:r w:rsidR="0026163C" w:rsidRPr="00CE0C9E">
        <w:rPr>
          <w:lang w:val="en-US"/>
        </w:rPr>
        <w:t xml:space="preserve"> </w:t>
      </w:r>
      <w:r w:rsidR="00976DC0">
        <w:rPr>
          <w:lang w:val="en-US"/>
        </w:rPr>
        <w:t>began</w:t>
      </w:r>
      <w:r w:rsidR="0026163C" w:rsidRPr="00CE0C9E">
        <w:rPr>
          <w:lang w:val="en-US"/>
        </w:rPr>
        <w:t xml:space="preserve"> to re</w:t>
      </w:r>
      <w:r w:rsidR="00976DC0">
        <w:rPr>
          <w:lang w:val="en-US"/>
        </w:rPr>
        <w:t>e</w:t>
      </w:r>
      <w:r w:rsidR="0026163C" w:rsidRPr="00CE0C9E">
        <w:rPr>
          <w:lang w:val="en-US"/>
        </w:rPr>
        <w:t>valuate its Asia-</w:t>
      </w:r>
      <w:r w:rsidR="00CE0C9E">
        <w:rPr>
          <w:lang w:val="en-US"/>
        </w:rPr>
        <w:t>centered</w:t>
      </w:r>
      <w:r w:rsidR="0026163C" w:rsidRPr="00CE0C9E">
        <w:rPr>
          <w:lang w:val="en-US"/>
        </w:rPr>
        <w:t xml:space="preserve"> business focus and</w:t>
      </w:r>
      <w:r w:rsidR="002A79FA" w:rsidRPr="00CE0C9E">
        <w:rPr>
          <w:lang w:val="en-US"/>
        </w:rPr>
        <w:t xml:space="preserve"> to</w:t>
      </w:r>
      <w:r w:rsidR="0026163C" w:rsidRPr="00CE0C9E">
        <w:rPr>
          <w:lang w:val="en-US"/>
        </w:rPr>
        <w:t xml:space="preserve"> broaden its </w:t>
      </w:r>
      <w:r w:rsidR="001C7446">
        <w:rPr>
          <w:lang w:val="en-US"/>
        </w:rPr>
        <w:t>investment in</w:t>
      </w:r>
      <w:r w:rsidR="0026163C" w:rsidRPr="00CE0C9E">
        <w:rPr>
          <w:lang w:val="en-US"/>
        </w:rPr>
        <w:t xml:space="preserve"> Europe and America.</w:t>
      </w:r>
      <w:r w:rsidR="008B3A30" w:rsidRPr="00CE0C9E">
        <w:rPr>
          <w:lang w:val="en-US"/>
        </w:rPr>
        <w:t xml:space="preserve"> </w:t>
      </w:r>
      <w:r w:rsidR="00B53A1F" w:rsidRPr="00CE0C9E">
        <w:rPr>
          <w:lang w:val="en-US"/>
        </w:rPr>
        <w:t>Its first investment project in</w:t>
      </w:r>
      <w:r w:rsidR="00CE0C9E">
        <w:rPr>
          <w:lang w:val="en-US"/>
        </w:rPr>
        <w:t xml:space="preserve"> </w:t>
      </w:r>
      <w:r w:rsidR="007E78AE">
        <w:rPr>
          <w:lang w:val="en-US"/>
        </w:rPr>
        <w:t>Europe</w:t>
      </w:r>
      <w:r w:rsidR="002A79FA" w:rsidRPr="00CE0C9E">
        <w:rPr>
          <w:lang w:val="en-US"/>
        </w:rPr>
        <w:t xml:space="preserve"> was</w:t>
      </w:r>
      <w:r w:rsidR="00B53A1F" w:rsidRPr="00CE0C9E">
        <w:rPr>
          <w:lang w:val="en-US"/>
        </w:rPr>
        <w:t xml:space="preserve"> completed in 1996. </w:t>
      </w:r>
      <w:proofErr w:type="spellStart"/>
      <w:r w:rsidR="00BC7A51">
        <w:rPr>
          <w:lang w:val="en-US"/>
        </w:rPr>
        <w:t>Poch</w:t>
      </w:r>
      <w:proofErr w:type="spellEnd"/>
      <w:r w:rsidR="00BC7A51">
        <w:rPr>
          <w:lang w:val="en-US"/>
        </w:rPr>
        <w:t xml:space="preserve"> Co.</w:t>
      </w:r>
      <w:r w:rsidR="00BC7A51" w:rsidRPr="00CE0C9E">
        <w:rPr>
          <w:lang w:val="en-US"/>
        </w:rPr>
        <w:t xml:space="preserve">’s </w:t>
      </w:r>
      <w:r w:rsidR="00BC7A51">
        <w:rPr>
          <w:lang w:val="en-US"/>
        </w:rPr>
        <w:t xml:space="preserve">recent </w:t>
      </w:r>
      <w:r w:rsidR="00BC7A51" w:rsidRPr="00CE0C9E">
        <w:rPr>
          <w:lang w:val="en-US"/>
        </w:rPr>
        <w:t xml:space="preserve">investment is financed by the Chinese state’s </w:t>
      </w:r>
      <w:r w:rsidR="00BC7A51">
        <w:rPr>
          <w:lang w:val="en-US"/>
        </w:rPr>
        <w:t>“</w:t>
      </w:r>
      <w:r w:rsidR="00BC7A51" w:rsidRPr="00CE0C9E">
        <w:rPr>
          <w:lang w:val="en-US"/>
        </w:rPr>
        <w:t xml:space="preserve">Belt and </w:t>
      </w:r>
      <w:r w:rsidR="00BC7A51" w:rsidRPr="00CE0C9E">
        <w:rPr>
          <w:lang w:val="en-US"/>
        </w:rPr>
        <w:lastRenderedPageBreak/>
        <w:t>Road</w:t>
      </w:r>
      <w:r w:rsidR="00BC7A51">
        <w:rPr>
          <w:lang w:val="en-US"/>
        </w:rPr>
        <w:t>”</w:t>
      </w:r>
      <w:r w:rsidR="00BC7A51" w:rsidRPr="00CE0C9E">
        <w:rPr>
          <w:lang w:val="en-US"/>
        </w:rPr>
        <w:t xml:space="preserve"> initiative to promote international trade relations.</w:t>
      </w:r>
      <w:r w:rsidR="00BC7A51">
        <w:rPr>
          <w:lang w:val="en-US"/>
        </w:rPr>
        <w:t xml:space="preserve"> </w:t>
      </w:r>
      <w:proofErr w:type="spellStart"/>
      <w:r>
        <w:rPr>
          <w:lang w:val="en-US"/>
        </w:rPr>
        <w:t>Poch</w:t>
      </w:r>
      <w:proofErr w:type="spellEnd"/>
      <w:r>
        <w:rPr>
          <w:lang w:val="en-US"/>
        </w:rPr>
        <w:t xml:space="preserve"> Co.</w:t>
      </w:r>
      <w:r w:rsidR="00BC7A51">
        <w:rPr>
          <w:lang w:val="en-US"/>
        </w:rPr>
        <w:t xml:space="preserve"> invested projects include</w:t>
      </w:r>
      <w:r w:rsidR="00613462" w:rsidRPr="00CE0C9E">
        <w:rPr>
          <w:lang w:val="en-US"/>
        </w:rPr>
        <w:t xml:space="preserve"> constructi</w:t>
      </w:r>
      <w:r w:rsidR="00976DC0">
        <w:rPr>
          <w:lang w:val="en-US"/>
        </w:rPr>
        <w:t xml:space="preserve">on </w:t>
      </w:r>
      <w:r w:rsidR="00BC7A51">
        <w:rPr>
          <w:lang w:val="en-US"/>
        </w:rPr>
        <w:t>and operation of warehouses</w:t>
      </w:r>
      <w:r w:rsidR="00BC7A51" w:rsidRPr="00BC7A51">
        <w:rPr>
          <w:lang w:val="en-US"/>
        </w:rPr>
        <w:t xml:space="preserve"> </w:t>
      </w:r>
      <w:r w:rsidR="00BC7A51">
        <w:rPr>
          <w:lang w:val="en-US"/>
        </w:rPr>
        <w:t>and</w:t>
      </w:r>
      <w:r w:rsidR="00BC7A51">
        <w:rPr>
          <w:lang w:val="en-US"/>
        </w:rPr>
        <w:t xml:space="preserve"> transport infrastructure</w:t>
      </w:r>
      <w:r w:rsidR="0000229C" w:rsidRPr="00CE0C9E">
        <w:rPr>
          <w:lang w:val="en-US"/>
        </w:rPr>
        <w:t xml:space="preserve">. </w:t>
      </w:r>
    </w:p>
    <w:p w14:paraId="4902D866" w14:textId="5F412C43" w:rsidR="00FA1AD9" w:rsidRPr="00CE0C9E" w:rsidRDefault="00005A2C" w:rsidP="00C12C59">
      <w:pPr>
        <w:pStyle w:val="Newparagraph"/>
        <w:rPr>
          <w:lang w:val="en-US" w:eastAsia="zh-CN"/>
        </w:rPr>
      </w:pPr>
      <w:proofErr w:type="spellStart"/>
      <w:r>
        <w:rPr>
          <w:lang w:val="en-US"/>
        </w:rPr>
        <w:t>Poch</w:t>
      </w:r>
      <w:proofErr w:type="spellEnd"/>
      <w:r>
        <w:rPr>
          <w:lang w:val="en-US"/>
        </w:rPr>
        <w:t xml:space="preserve"> Co.</w:t>
      </w:r>
      <w:r w:rsidR="005150F5" w:rsidRPr="00CE0C9E">
        <w:rPr>
          <w:lang w:val="en-US"/>
        </w:rPr>
        <w:t xml:space="preserve"> </w:t>
      </w:r>
      <w:r w:rsidR="007E78AE">
        <w:rPr>
          <w:lang w:val="en-US"/>
        </w:rPr>
        <w:t xml:space="preserve">expatriated </w:t>
      </w:r>
      <w:r w:rsidR="00454A45" w:rsidRPr="00CE0C9E">
        <w:rPr>
          <w:lang w:val="en-US"/>
        </w:rPr>
        <w:t>seven</w:t>
      </w:r>
      <w:r w:rsidR="005150F5" w:rsidRPr="00CE0C9E">
        <w:rPr>
          <w:lang w:val="en-US"/>
        </w:rPr>
        <w:t xml:space="preserve"> </w:t>
      </w:r>
      <w:r w:rsidR="0000229C" w:rsidRPr="00CE0C9E">
        <w:rPr>
          <w:lang w:val="en-US"/>
        </w:rPr>
        <w:t>top managers from the parent firm</w:t>
      </w:r>
      <w:r w:rsidR="00F348F0" w:rsidRPr="00CE0C9E">
        <w:rPr>
          <w:lang w:val="en-US"/>
        </w:rPr>
        <w:t xml:space="preserve"> on</w:t>
      </w:r>
      <w:r w:rsidR="0000229C" w:rsidRPr="00CE0C9E">
        <w:rPr>
          <w:lang w:val="en-US"/>
        </w:rPr>
        <w:t xml:space="preserve"> indefinite terms of employment. This also means that at any time</w:t>
      </w:r>
      <w:r w:rsidR="002A79FA" w:rsidRPr="00CE0C9E">
        <w:rPr>
          <w:lang w:val="en-US"/>
        </w:rPr>
        <w:t>,</w:t>
      </w:r>
      <w:r w:rsidR="0000229C" w:rsidRPr="00CE0C9E">
        <w:rPr>
          <w:lang w:val="en-US"/>
        </w:rPr>
        <w:t xml:space="preserve"> an expatriate may be called back or reassigned to another post in another country, although most</w:t>
      </w:r>
      <w:r w:rsidR="00F348F0" w:rsidRPr="00CE0C9E">
        <w:rPr>
          <w:lang w:val="en-US"/>
        </w:rPr>
        <w:t xml:space="preserve"> </w:t>
      </w:r>
      <w:r w:rsidR="00976DC0">
        <w:rPr>
          <w:lang w:val="en-US"/>
        </w:rPr>
        <w:t xml:space="preserve">typically </w:t>
      </w:r>
      <w:r w:rsidR="00F348F0" w:rsidRPr="00CE0C9E">
        <w:rPr>
          <w:lang w:val="en-US"/>
        </w:rPr>
        <w:t>remain</w:t>
      </w:r>
      <w:r w:rsidR="0000229C" w:rsidRPr="00CE0C9E">
        <w:rPr>
          <w:lang w:val="en-US"/>
        </w:rPr>
        <w:t xml:space="preserve"> </w:t>
      </w:r>
      <w:r w:rsidR="007E78AE">
        <w:rPr>
          <w:lang w:val="en-US"/>
        </w:rPr>
        <w:t>overseas</w:t>
      </w:r>
      <w:r w:rsidR="0000229C" w:rsidRPr="00CE0C9E">
        <w:rPr>
          <w:lang w:val="en-US"/>
        </w:rPr>
        <w:t xml:space="preserve"> on a long-term basis. Chinese workers </w:t>
      </w:r>
      <w:r w:rsidR="00F348F0" w:rsidRPr="00CE0C9E">
        <w:rPr>
          <w:lang w:val="en-US"/>
        </w:rPr>
        <w:t>were brought in on</w:t>
      </w:r>
      <w:r w:rsidR="0000229C" w:rsidRPr="00CE0C9E">
        <w:rPr>
          <w:lang w:val="en-US"/>
        </w:rPr>
        <w:t xml:space="preserve"> a short-term basis</w:t>
      </w:r>
      <w:r w:rsidR="00F348F0" w:rsidRPr="00CE0C9E">
        <w:rPr>
          <w:lang w:val="en-US"/>
        </w:rPr>
        <w:t xml:space="preserve"> through a concession agreement between the firm and the </w:t>
      </w:r>
      <w:r w:rsidR="007E78AE">
        <w:rPr>
          <w:lang w:val="en-US"/>
        </w:rPr>
        <w:t>local authority</w:t>
      </w:r>
      <w:r w:rsidR="0039681C" w:rsidRPr="00CE0C9E">
        <w:rPr>
          <w:lang w:val="en-US"/>
        </w:rPr>
        <w:t>.</w:t>
      </w:r>
      <w:r w:rsidR="0000229C" w:rsidRPr="00CE0C9E">
        <w:rPr>
          <w:lang w:val="en-US"/>
        </w:rPr>
        <w:t xml:space="preserve"> They </w:t>
      </w:r>
      <w:r w:rsidR="00F348F0" w:rsidRPr="00CE0C9E">
        <w:rPr>
          <w:lang w:val="en-US"/>
        </w:rPr>
        <w:t>were</w:t>
      </w:r>
      <w:r w:rsidR="0000229C" w:rsidRPr="00CE0C9E">
        <w:rPr>
          <w:lang w:val="en-US"/>
        </w:rPr>
        <w:t xml:space="preserve"> recruited by speciali</w:t>
      </w:r>
      <w:r w:rsidR="00976DC0">
        <w:rPr>
          <w:lang w:val="en-US"/>
        </w:rPr>
        <w:t>z</w:t>
      </w:r>
      <w:r w:rsidR="0000229C" w:rsidRPr="00CE0C9E">
        <w:rPr>
          <w:lang w:val="en-US"/>
        </w:rPr>
        <w:t>ed employment agencies</w:t>
      </w:r>
      <w:r w:rsidR="00F348F0" w:rsidRPr="00CE0C9E">
        <w:rPr>
          <w:lang w:val="en-US"/>
        </w:rPr>
        <w:t xml:space="preserve"> in China</w:t>
      </w:r>
      <w:r w:rsidR="0000229C" w:rsidRPr="00CE0C9E">
        <w:rPr>
          <w:lang w:val="en-US"/>
        </w:rPr>
        <w:t xml:space="preserve"> </w:t>
      </w:r>
      <w:r w:rsidR="00976DC0">
        <w:rPr>
          <w:lang w:val="en-US"/>
        </w:rPr>
        <w:t>that</w:t>
      </w:r>
      <w:r w:rsidR="0000229C" w:rsidRPr="00CE0C9E">
        <w:rPr>
          <w:lang w:val="en-US"/>
        </w:rPr>
        <w:t xml:space="preserve"> offer</w:t>
      </w:r>
      <w:r w:rsidR="00F348F0" w:rsidRPr="00CE0C9E">
        <w:rPr>
          <w:lang w:val="en-US"/>
        </w:rPr>
        <w:t>ed</w:t>
      </w:r>
      <w:r w:rsidR="0000229C" w:rsidRPr="00CE0C9E">
        <w:rPr>
          <w:lang w:val="en-US"/>
        </w:rPr>
        <w:t xml:space="preserve"> training and preparation of the paperwork required to send the workers to the </w:t>
      </w:r>
      <w:r w:rsidR="00976DC0">
        <w:rPr>
          <w:lang w:val="en-US"/>
        </w:rPr>
        <w:t>work</w:t>
      </w:r>
      <w:r w:rsidR="0000229C" w:rsidRPr="00CE0C9E">
        <w:rPr>
          <w:lang w:val="en-US"/>
        </w:rPr>
        <w:t xml:space="preserve">site. These workers are managed by operational agencies on site. </w:t>
      </w:r>
      <w:r w:rsidR="00F551DC" w:rsidRPr="00CE0C9E">
        <w:rPr>
          <w:lang w:val="en-US"/>
        </w:rPr>
        <w:t xml:space="preserve">As with </w:t>
      </w:r>
      <w:r w:rsidR="007752AA" w:rsidRPr="00CE0C9E">
        <w:rPr>
          <w:lang w:val="en-US"/>
        </w:rPr>
        <w:t>some other Chinese state</w:t>
      </w:r>
      <w:r w:rsidR="00976DC0">
        <w:rPr>
          <w:lang w:val="en-US"/>
        </w:rPr>
        <w:t>-</w:t>
      </w:r>
      <w:r w:rsidR="007752AA" w:rsidRPr="00CE0C9E">
        <w:rPr>
          <w:lang w:val="en-US"/>
        </w:rPr>
        <w:t>owned enterprises (SOEs) in</w:t>
      </w:r>
      <w:r w:rsidR="00454A45" w:rsidRPr="00CE0C9E">
        <w:rPr>
          <w:lang w:val="en-US"/>
        </w:rPr>
        <w:t xml:space="preserve"> the</w:t>
      </w:r>
      <w:r w:rsidR="007752AA" w:rsidRPr="00CE0C9E">
        <w:rPr>
          <w:lang w:val="en-US"/>
        </w:rPr>
        <w:t xml:space="preserve"> mining, construction and manufacturing sectors </w:t>
      </w:r>
      <w:r w:rsidR="00F551DC" w:rsidRPr="00CE0C9E">
        <w:rPr>
          <w:lang w:val="en-US"/>
        </w:rPr>
        <w:t>(</w:t>
      </w:r>
      <w:r w:rsidR="00CE0C9E">
        <w:rPr>
          <w:lang w:val="en-US"/>
        </w:rPr>
        <w:t xml:space="preserve">e.g., </w:t>
      </w:r>
      <w:r w:rsidR="00887BA3" w:rsidRPr="00CE0C9E">
        <w:rPr>
          <w:lang w:val="en-US"/>
        </w:rPr>
        <w:t>Lee, 2009; Scott, 2013; Zheng, 2008)</w:t>
      </w:r>
      <w:r w:rsidR="007752AA" w:rsidRPr="00CE0C9E">
        <w:rPr>
          <w:lang w:val="en-US"/>
        </w:rPr>
        <w:t>, bringing in a home</w:t>
      </w:r>
      <w:r w:rsidR="00B6658E" w:rsidRPr="00CE0C9E">
        <w:rPr>
          <w:lang w:val="en-US"/>
        </w:rPr>
        <w:t>-</w:t>
      </w:r>
      <w:r w:rsidR="007752AA" w:rsidRPr="00CE0C9E">
        <w:rPr>
          <w:lang w:val="en-US"/>
        </w:rPr>
        <w:t>sourced workforce has often been interpreted as a political move accompanying economic expansion</w:t>
      </w:r>
      <w:r w:rsidR="00887BA3" w:rsidRPr="00CE0C9E">
        <w:rPr>
          <w:lang w:val="en-US"/>
        </w:rPr>
        <w:t xml:space="preserve"> (</w:t>
      </w:r>
      <w:proofErr w:type="spellStart"/>
      <w:r w:rsidR="00887BA3" w:rsidRPr="00CE0C9E">
        <w:rPr>
          <w:lang w:val="en-US"/>
        </w:rPr>
        <w:t>Bräutigam</w:t>
      </w:r>
      <w:proofErr w:type="spellEnd"/>
      <w:r w:rsidR="00887BA3" w:rsidRPr="00CE0C9E">
        <w:rPr>
          <w:lang w:val="en-US"/>
        </w:rPr>
        <w:t xml:space="preserve"> &amp; Tang, 2011; Scott, 2013)</w:t>
      </w:r>
      <w:r w:rsidR="007752AA" w:rsidRPr="00CE0C9E">
        <w:rPr>
          <w:lang w:val="en-US"/>
        </w:rPr>
        <w:t xml:space="preserve">. </w:t>
      </w:r>
      <w:r w:rsidR="007E78AE">
        <w:rPr>
          <w:lang w:val="en-US"/>
        </w:rPr>
        <w:t>Local</w:t>
      </w:r>
      <w:r w:rsidR="00FA1AD9" w:rsidRPr="00CE0C9E">
        <w:rPr>
          <w:lang w:val="en-US"/>
        </w:rPr>
        <w:t xml:space="preserve"> workers unions </w:t>
      </w:r>
      <w:r w:rsidR="00D453E3" w:rsidRPr="00CE0C9E">
        <w:rPr>
          <w:lang w:val="en-US"/>
        </w:rPr>
        <w:t>initiated</w:t>
      </w:r>
      <w:r w:rsidR="00FA1AD9" w:rsidRPr="00CE0C9E">
        <w:rPr>
          <w:lang w:val="en-US"/>
        </w:rPr>
        <w:t xml:space="preserve"> </w:t>
      </w:r>
      <w:r w:rsidR="00F47A7D" w:rsidRPr="00CE0C9E">
        <w:rPr>
          <w:lang w:val="en-US"/>
        </w:rPr>
        <w:t>several rounds of strikes in 2011</w:t>
      </w:r>
      <w:r w:rsidR="007A367A" w:rsidRPr="00CE0C9E">
        <w:rPr>
          <w:lang w:val="en-US"/>
        </w:rPr>
        <w:t xml:space="preserve"> to protest </w:t>
      </w:r>
      <w:proofErr w:type="spellStart"/>
      <w:r>
        <w:rPr>
          <w:lang w:val="en-US"/>
        </w:rPr>
        <w:t>Poch</w:t>
      </w:r>
      <w:proofErr w:type="spellEnd"/>
      <w:r>
        <w:rPr>
          <w:lang w:val="en-US"/>
        </w:rPr>
        <w:t xml:space="preserve"> Co.</w:t>
      </w:r>
      <w:r w:rsidR="007A367A" w:rsidRPr="00CE0C9E">
        <w:rPr>
          <w:lang w:val="en-US"/>
        </w:rPr>
        <w:t xml:space="preserve"> employing Chinese workers </w:t>
      </w:r>
      <w:r w:rsidR="00D65223" w:rsidRPr="00CE0C9E">
        <w:rPr>
          <w:lang w:val="en-US"/>
        </w:rPr>
        <w:t xml:space="preserve">without </w:t>
      </w:r>
      <w:r w:rsidR="0038762E" w:rsidRPr="00CE0C9E">
        <w:rPr>
          <w:rFonts w:hint="eastAsia"/>
          <w:lang w:val="en-US" w:eastAsia="zh-CN"/>
        </w:rPr>
        <w:t>consulting</w:t>
      </w:r>
      <w:r w:rsidR="00D65223" w:rsidRPr="00CE0C9E">
        <w:rPr>
          <w:lang w:val="en-US"/>
        </w:rPr>
        <w:t xml:space="preserve"> the union</w:t>
      </w:r>
      <w:r w:rsidR="00B6658E" w:rsidRPr="00CE0C9E">
        <w:rPr>
          <w:lang w:val="en-US"/>
        </w:rPr>
        <w:t>s</w:t>
      </w:r>
      <w:r w:rsidR="003A5F36" w:rsidRPr="00CE0C9E">
        <w:rPr>
          <w:lang w:val="en-US"/>
        </w:rPr>
        <w:t>. The</w:t>
      </w:r>
      <w:r w:rsidR="00D65223" w:rsidRPr="00CE0C9E">
        <w:rPr>
          <w:lang w:val="en-US"/>
        </w:rPr>
        <w:t>se</w:t>
      </w:r>
      <w:r w:rsidR="003A5F36" w:rsidRPr="00CE0C9E">
        <w:rPr>
          <w:lang w:val="en-US"/>
        </w:rPr>
        <w:t xml:space="preserve"> </w:t>
      </w:r>
      <w:r w:rsidR="00D65223" w:rsidRPr="00CE0C9E">
        <w:rPr>
          <w:lang w:val="en-US"/>
        </w:rPr>
        <w:t xml:space="preserve">strikes </w:t>
      </w:r>
      <w:r w:rsidR="003A5F36" w:rsidRPr="00CE0C9E">
        <w:rPr>
          <w:lang w:val="en-US"/>
        </w:rPr>
        <w:t>gain</w:t>
      </w:r>
      <w:r w:rsidR="00D65223" w:rsidRPr="00CE0C9E">
        <w:rPr>
          <w:lang w:val="en-US"/>
        </w:rPr>
        <w:t>ed</w:t>
      </w:r>
      <w:r w:rsidR="003A5F36" w:rsidRPr="00CE0C9E">
        <w:rPr>
          <w:lang w:val="en-US"/>
        </w:rPr>
        <w:t xml:space="preserve"> support from </w:t>
      </w:r>
      <w:r w:rsidR="009D2CE8" w:rsidRPr="00CE0C9E">
        <w:rPr>
          <w:lang w:val="en-US"/>
        </w:rPr>
        <w:t xml:space="preserve">other trade unions and </w:t>
      </w:r>
      <w:r w:rsidR="00D65223" w:rsidRPr="00CE0C9E">
        <w:rPr>
          <w:lang w:val="en-US"/>
        </w:rPr>
        <w:t>some</w:t>
      </w:r>
      <w:r w:rsidR="009D2CE8" w:rsidRPr="00CE0C9E">
        <w:rPr>
          <w:lang w:val="en-US"/>
        </w:rPr>
        <w:t xml:space="preserve"> business associations who</w:t>
      </w:r>
      <w:r w:rsidR="00976DC0">
        <w:rPr>
          <w:lang w:val="en-US"/>
        </w:rPr>
        <w:t>se members</w:t>
      </w:r>
      <w:r w:rsidR="009D2CE8" w:rsidRPr="00CE0C9E">
        <w:rPr>
          <w:lang w:val="en-US"/>
        </w:rPr>
        <w:t xml:space="preserve"> were concerned </w:t>
      </w:r>
      <w:r w:rsidR="0039681C" w:rsidRPr="00CE0C9E">
        <w:rPr>
          <w:lang w:val="en-US"/>
        </w:rPr>
        <w:t>that the influence of Ch</w:t>
      </w:r>
      <w:r w:rsidR="007752AA" w:rsidRPr="00CE0C9E">
        <w:rPr>
          <w:lang w:val="en-US"/>
        </w:rPr>
        <w:t xml:space="preserve">inese investors would undermine local legislation and </w:t>
      </w:r>
      <w:r w:rsidR="00093DCD">
        <w:rPr>
          <w:lang w:val="en-US"/>
        </w:rPr>
        <w:t>labor</w:t>
      </w:r>
      <w:r w:rsidR="007752AA" w:rsidRPr="00CE0C9E">
        <w:rPr>
          <w:lang w:val="en-US"/>
        </w:rPr>
        <w:t xml:space="preserve"> rules</w:t>
      </w:r>
      <w:r w:rsidR="0039681C" w:rsidRPr="00CE0C9E">
        <w:rPr>
          <w:lang w:val="en-US"/>
        </w:rPr>
        <w:t xml:space="preserve">. </w:t>
      </w:r>
      <w:r w:rsidR="0038762E" w:rsidRPr="00CE0C9E">
        <w:rPr>
          <w:rFonts w:hint="eastAsia"/>
          <w:lang w:val="en-US" w:eastAsia="zh-CN"/>
        </w:rPr>
        <w:t xml:space="preserve">The </w:t>
      </w:r>
      <w:r w:rsidR="007E78AE">
        <w:rPr>
          <w:lang w:val="en-US" w:eastAsia="zh-CN"/>
        </w:rPr>
        <w:t>local authority</w:t>
      </w:r>
      <w:r w:rsidR="0038762E" w:rsidRPr="00CE0C9E">
        <w:rPr>
          <w:rFonts w:hint="eastAsia"/>
          <w:lang w:val="en-US" w:eastAsia="zh-CN"/>
        </w:rPr>
        <w:t xml:space="preserve"> </w:t>
      </w:r>
      <w:r w:rsidR="00D453E3" w:rsidRPr="00CE0C9E">
        <w:rPr>
          <w:lang w:val="en-US" w:eastAsia="zh-CN"/>
        </w:rPr>
        <w:t>i</w:t>
      </w:r>
      <w:r w:rsidR="0038762E" w:rsidRPr="00CE0C9E">
        <w:rPr>
          <w:rFonts w:hint="eastAsia"/>
          <w:lang w:val="en-US" w:eastAsia="zh-CN"/>
        </w:rPr>
        <w:t>ntervened</w:t>
      </w:r>
      <w:r w:rsidR="00976DC0">
        <w:rPr>
          <w:lang w:val="en-US" w:eastAsia="zh-CN"/>
        </w:rPr>
        <w:t>,</w:t>
      </w:r>
      <w:r w:rsidR="0038762E" w:rsidRPr="00CE0C9E">
        <w:rPr>
          <w:rFonts w:hint="eastAsia"/>
          <w:lang w:val="en-US" w:eastAsia="zh-CN"/>
        </w:rPr>
        <w:t xml:space="preserve"> and </w:t>
      </w:r>
      <w:proofErr w:type="spellStart"/>
      <w:r>
        <w:rPr>
          <w:lang w:val="en-US"/>
        </w:rPr>
        <w:t>Poch</w:t>
      </w:r>
      <w:proofErr w:type="spellEnd"/>
      <w:r>
        <w:rPr>
          <w:lang w:val="en-US"/>
        </w:rPr>
        <w:t xml:space="preserve"> Co.</w:t>
      </w:r>
      <w:r w:rsidR="0038762E" w:rsidRPr="00CE0C9E">
        <w:rPr>
          <w:rFonts w:hint="eastAsia"/>
          <w:lang w:val="en-US" w:eastAsia="zh-CN"/>
        </w:rPr>
        <w:t xml:space="preserve"> </w:t>
      </w:r>
      <w:r w:rsidR="007752AA" w:rsidRPr="00CE0C9E">
        <w:rPr>
          <w:lang w:val="en-US"/>
        </w:rPr>
        <w:t xml:space="preserve">gradually withdrew the majority </w:t>
      </w:r>
      <w:r w:rsidR="00466EDD" w:rsidRPr="00CE0C9E">
        <w:rPr>
          <w:lang w:val="en-US"/>
        </w:rPr>
        <w:t xml:space="preserve">of </w:t>
      </w:r>
      <w:r w:rsidR="00976DC0">
        <w:rPr>
          <w:lang w:val="en-US"/>
        </w:rPr>
        <w:t xml:space="preserve">its </w:t>
      </w:r>
      <w:r w:rsidR="00466EDD" w:rsidRPr="00CE0C9E">
        <w:rPr>
          <w:lang w:val="en-US"/>
        </w:rPr>
        <w:t>Chinese workers</w:t>
      </w:r>
      <w:r w:rsidR="00D9385B" w:rsidRPr="00CE0C9E">
        <w:rPr>
          <w:lang w:val="en-US"/>
        </w:rPr>
        <w:t>, but</w:t>
      </w:r>
      <w:r w:rsidR="00466EDD" w:rsidRPr="00CE0C9E">
        <w:rPr>
          <w:lang w:val="en-US"/>
        </w:rPr>
        <w:t xml:space="preserve"> </w:t>
      </w:r>
      <w:r w:rsidR="00976DC0">
        <w:rPr>
          <w:lang w:val="en-US"/>
        </w:rPr>
        <w:t xml:space="preserve">the company </w:t>
      </w:r>
      <w:r w:rsidR="001C7446">
        <w:rPr>
          <w:lang w:val="en-US" w:eastAsia="zh-CN"/>
        </w:rPr>
        <w:t xml:space="preserve">use </w:t>
      </w:r>
      <w:r w:rsidR="00583F58" w:rsidRPr="00CE0C9E">
        <w:rPr>
          <w:rFonts w:hint="eastAsia"/>
          <w:lang w:val="en-US" w:eastAsia="zh-CN"/>
        </w:rPr>
        <w:t>European migrant workers</w:t>
      </w:r>
      <w:r w:rsidR="007E78AE">
        <w:rPr>
          <w:lang w:val="en-US" w:eastAsia="zh-CN"/>
        </w:rPr>
        <w:t xml:space="preserve"> on </w:t>
      </w:r>
      <w:r w:rsidR="00D453E3" w:rsidRPr="00CE0C9E">
        <w:rPr>
          <w:lang w:val="en-US" w:eastAsia="zh-CN"/>
        </w:rPr>
        <w:t xml:space="preserve">, </w:t>
      </w:r>
      <w:r w:rsidR="00C70EBC" w:rsidRPr="00CE0C9E">
        <w:rPr>
          <w:lang w:val="en-US"/>
        </w:rPr>
        <w:t>indirectly employed</w:t>
      </w:r>
      <w:r w:rsidR="001C7446">
        <w:rPr>
          <w:lang w:val="en-US"/>
        </w:rPr>
        <w:t xml:space="preserve"> and </w:t>
      </w:r>
      <w:r w:rsidR="0049712E" w:rsidRPr="00CE0C9E">
        <w:rPr>
          <w:lang w:val="en-US"/>
        </w:rPr>
        <w:t>sourced through employment agen</w:t>
      </w:r>
      <w:r w:rsidR="00976DC0">
        <w:rPr>
          <w:lang w:val="en-US"/>
        </w:rPr>
        <w:t>cies</w:t>
      </w:r>
      <w:r w:rsidR="0049712E" w:rsidRPr="00CE0C9E">
        <w:rPr>
          <w:lang w:val="en-US"/>
        </w:rPr>
        <w:t>.</w:t>
      </w:r>
    </w:p>
    <w:p w14:paraId="0D34986D" w14:textId="65C2EE7B" w:rsidR="00D65223" w:rsidRPr="00CE0C9E" w:rsidRDefault="00005A2C" w:rsidP="00C12C59">
      <w:pPr>
        <w:pStyle w:val="Newparagraph"/>
        <w:rPr>
          <w:lang w:val="en-US"/>
        </w:rPr>
      </w:pPr>
      <w:proofErr w:type="spellStart"/>
      <w:r>
        <w:rPr>
          <w:lang w:val="en-US"/>
        </w:rPr>
        <w:t>P</w:t>
      </w:r>
      <w:r w:rsidR="001C7446">
        <w:rPr>
          <w:lang w:val="en-US"/>
        </w:rPr>
        <w:t>och</w:t>
      </w:r>
      <w:proofErr w:type="spellEnd"/>
      <w:r>
        <w:rPr>
          <w:lang w:val="en-US"/>
        </w:rPr>
        <w:t xml:space="preserve"> Co.</w:t>
      </w:r>
      <w:r w:rsidR="00D65223" w:rsidRPr="00CE0C9E">
        <w:rPr>
          <w:lang w:val="en-US"/>
        </w:rPr>
        <w:t xml:space="preserve"> explained the </w:t>
      </w:r>
      <w:r w:rsidR="0038762E" w:rsidRPr="00CE0C9E">
        <w:rPr>
          <w:rFonts w:hint="eastAsia"/>
          <w:lang w:val="en-US" w:eastAsia="zh-CN"/>
        </w:rPr>
        <w:t>switch</w:t>
      </w:r>
      <w:r w:rsidR="00466EDD" w:rsidRPr="00CE0C9E">
        <w:rPr>
          <w:lang w:val="en-US"/>
        </w:rPr>
        <w:t xml:space="preserve"> to</w:t>
      </w:r>
      <w:r w:rsidR="00D65223" w:rsidRPr="00CE0C9E">
        <w:rPr>
          <w:lang w:val="en-US"/>
        </w:rPr>
        <w:t xml:space="preserve"> </w:t>
      </w:r>
      <w:r w:rsidR="00E05D93" w:rsidRPr="00CE0C9E">
        <w:rPr>
          <w:lang w:val="en-US"/>
        </w:rPr>
        <w:t xml:space="preserve">using </w:t>
      </w:r>
      <w:r w:rsidR="00D65223" w:rsidRPr="00CE0C9E">
        <w:rPr>
          <w:lang w:val="en-US"/>
        </w:rPr>
        <w:t xml:space="preserve">European migrant workers as following a </w:t>
      </w:r>
      <w:r w:rsidR="00976DC0">
        <w:rPr>
          <w:lang w:val="en-US"/>
        </w:rPr>
        <w:t>“</w:t>
      </w:r>
      <w:r w:rsidR="00583F58" w:rsidRPr="00CE0C9E">
        <w:rPr>
          <w:rFonts w:hint="eastAsia"/>
          <w:lang w:val="en-US" w:eastAsia="zh-CN"/>
        </w:rPr>
        <w:t xml:space="preserve">local </w:t>
      </w:r>
      <w:r w:rsidR="00D65223" w:rsidRPr="00CE0C9E">
        <w:rPr>
          <w:lang w:val="en-US"/>
        </w:rPr>
        <w:t>norm</w:t>
      </w:r>
      <w:r w:rsidR="00976DC0">
        <w:rPr>
          <w:lang w:val="en-US"/>
        </w:rPr>
        <w:t>”</w:t>
      </w:r>
      <w:r w:rsidR="00D65223" w:rsidRPr="00CE0C9E">
        <w:rPr>
          <w:lang w:val="en-US"/>
        </w:rPr>
        <w:t xml:space="preserve"> in the </w:t>
      </w:r>
      <w:r w:rsidR="001C7446">
        <w:rPr>
          <w:lang w:val="en-US"/>
        </w:rPr>
        <w:t>sector</w:t>
      </w:r>
      <w:r w:rsidR="008830BB" w:rsidRPr="00CE0C9E">
        <w:rPr>
          <w:lang w:val="en-US"/>
        </w:rPr>
        <w:t>:</w:t>
      </w:r>
      <w:r w:rsidR="00D65223" w:rsidRPr="00CE0C9E">
        <w:rPr>
          <w:lang w:val="en-US"/>
        </w:rPr>
        <w:t xml:space="preserve"> </w:t>
      </w:r>
    </w:p>
    <w:p w14:paraId="35C83922" w14:textId="17CE9F32" w:rsidR="00D65223" w:rsidRPr="00CE0C9E" w:rsidRDefault="00D65223" w:rsidP="00C12C59">
      <w:pPr>
        <w:pStyle w:val="Quotation"/>
        <w:rPr>
          <w:lang w:val="en-US"/>
        </w:rPr>
      </w:pPr>
      <w:r w:rsidRPr="00CE0C9E">
        <w:rPr>
          <w:lang w:val="en-US"/>
        </w:rPr>
        <w:t xml:space="preserve">The </w:t>
      </w:r>
      <w:r w:rsidR="001C7446">
        <w:rPr>
          <w:lang w:val="en-US"/>
        </w:rPr>
        <w:t>infrastructure and facilities</w:t>
      </w:r>
      <w:r w:rsidR="00474C98" w:rsidRPr="00CE0C9E">
        <w:rPr>
          <w:lang w:val="en-US"/>
        </w:rPr>
        <w:t xml:space="preserve"> have</w:t>
      </w:r>
      <w:r w:rsidRPr="00CE0C9E">
        <w:rPr>
          <w:lang w:val="en-US"/>
        </w:rPr>
        <w:t xml:space="preserve"> been much </w:t>
      </w:r>
      <w:r w:rsidR="00474C98" w:rsidRPr="00CE0C9E">
        <w:rPr>
          <w:lang w:val="en-US"/>
        </w:rPr>
        <w:t xml:space="preserve">improved since we took over. </w:t>
      </w:r>
      <w:r w:rsidR="004B72E4" w:rsidRPr="00CE0C9E">
        <w:rPr>
          <w:lang w:val="en-US"/>
        </w:rPr>
        <w:t xml:space="preserve">Despite the debt crisis and layoffs elsewhere, </w:t>
      </w:r>
      <w:r w:rsidR="00583F58" w:rsidRPr="00CE0C9E">
        <w:rPr>
          <w:rFonts w:hint="eastAsia"/>
          <w:lang w:val="en-US" w:eastAsia="zh-CN"/>
        </w:rPr>
        <w:t xml:space="preserve">employment has expanded rapidly here. </w:t>
      </w:r>
      <w:r w:rsidR="00976DC0">
        <w:rPr>
          <w:lang w:val="en-US" w:eastAsia="zh-CN"/>
        </w:rPr>
        <w:t>The l</w:t>
      </w:r>
      <w:r w:rsidR="00583F58" w:rsidRPr="00CE0C9E">
        <w:rPr>
          <w:rFonts w:hint="eastAsia"/>
          <w:lang w:val="en-US" w:eastAsia="zh-CN"/>
        </w:rPr>
        <w:t xml:space="preserve">ocal people </w:t>
      </w:r>
      <w:r w:rsidR="00583F58" w:rsidRPr="00CE0C9E">
        <w:rPr>
          <w:lang w:val="en-US" w:eastAsia="zh-CN"/>
        </w:rPr>
        <w:t>appreciate</w:t>
      </w:r>
      <w:r w:rsidR="00583F58" w:rsidRPr="00CE0C9E">
        <w:rPr>
          <w:rFonts w:hint="eastAsia"/>
          <w:lang w:val="en-US" w:eastAsia="zh-CN"/>
        </w:rPr>
        <w:t xml:space="preserve"> the employment opportunities we offer</w:t>
      </w:r>
      <w:r w:rsidR="00976DC0">
        <w:rPr>
          <w:lang w:val="en-US" w:eastAsia="zh-CN"/>
        </w:rPr>
        <w:t>,</w:t>
      </w:r>
      <w:r w:rsidR="00583F58" w:rsidRPr="00CE0C9E">
        <w:rPr>
          <w:rFonts w:hint="eastAsia"/>
          <w:lang w:val="en-US" w:eastAsia="zh-CN"/>
        </w:rPr>
        <w:t xml:space="preserve"> and we welcome them to work </w:t>
      </w:r>
      <w:r w:rsidR="00583F58" w:rsidRPr="00CE0C9E">
        <w:rPr>
          <w:rFonts w:hint="eastAsia"/>
          <w:lang w:val="en-US" w:eastAsia="zh-CN"/>
        </w:rPr>
        <w:lastRenderedPageBreak/>
        <w:t>here</w:t>
      </w:r>
      <w:r w:rsidR="00976DC0">
        <w:rPr>
          <w:lang w:val="en-US" w:eastAsia="zh-CN"/>
        </w:rPr>
        <w:t>,</w:t>
      </w:r>
      <w:r w:rsidR="00583F58" w:rsidRPr="00CE0C9E">
        <w:rPr>
          <w:rFonts w:hint="eastAsia"/>
          <w:lang w:val="en-US" w:eastAsia="zh-CN"/>
        </w:rPr>
        <w:t xml:space="preserve"> </w:t>
      </w:r>
      <w:r w:rsidR="00976DC0">
        <w:rPr>
          <w:lang w:val="en-US" w:eastAsia="zh-CN"/>
        </w:rPr>
        <w:t>b</w:t>
      </w:r>
      <w:r w:rsidR="00583F58" w:rsidRPr="00CE0C9E">
        <w:rPr>
          <w:rFonts w:hint="eastAsia"/>
          <w:lang w:val="en-US" w:eastAsia="zh-CN"/>
        </w:rPr>
        <w:t>ut we do not want to hire people who want to stir up things and cause disruption</w:t>
      </w:r>
      <w:r w:rsidR="00976DC0">
        <w:rPr>
          <w:lang w:val="en-US" w:eastAsia="zh-CN"/>
        </w:rPr>
        <w:t>s</w:t>
      </w:r>
      <w:r w:rsidR="00583F58" w:rsidRPr="00CE0C9E">
        <w:rPr>
          <w:rFonts w:hint="eastAsia"/>
          <w:lang w:val="en-US" w:eastAsia="zh-CN"/>
        </w:rPr>
        <w:t xml:space="preserve">. </w:t>
      </w:r>
      <w:r w:rsidR="00466EDD" w:rsidRPr="00CE0C9E">
        <w:rPr>
          <w:lang w:val="en-US"/>
        </w:rPr>
        <w:t>The industry has witness</w:t>
      </w:r>
      <w:r w:rsidR="00D453E3" w:rsidRPr="00CE0C9E">
        <w:rPr>
          <w:lang w:val="en-US"/>
        </w:rPr>
        <w:t>ed</w:t>
      </w:r>
      <w:r w:rsidR="00466EDD" w:rsidRPr="00CE0C9E">
        <w:rPr>
          <w:lang w:val="en-US"/>
        </w:rPr>
        <w:t xml:space="preserve"> fundamental changes over the past decade. Both employers and workers have to be able to adapt. </w:t>
      </w:r>
    </w:p>
    <w:p w14:paraId="5D449548" w14:textId="63E7CC4C" w:rsidR="001B5B48" w:rsidRPr="00CE0C9E" w:rsidRDefault="001B5B48" w:rsidP="00C12C59">
      <w:pPr>
        <w:pStyle w:val="Paragraph"/>
        <w:rPr>
          <w:lang w:val="en-US"/>
        </w:rPr>
      </w:pPr>
      <w:r w:rsidRPr="00CE0C9E">
        <w:rPr>
          <w:lang w:val="en-US"/>
        </w:rPr>
        <w:t xml:space="preserve">While admitting that use of recruitment and operational agencies causes delays in </w:t>
      </w:r>
      <w:r w:rsidR="00DA7D51">
        <w:rPr>
          <w:lang w:val="en-US"/>
        </w:rPr>
        <w:t xml:space="preserve">emergency </w:t>
      </w:r>
      <w:r w:rsidRPr="00CE0C9E">
        <w:rPr>
          <w:lang w:val="en-US"/>
        </w:rPr>
        <w:t>response</w:t>
      </w:r>
      <w:r w:rsidR="00DA7D51">
        <w:rPr>
          <w:lang w:val="en-US"/>
        </w:rPr>
        <w:t>s</w:t>
      </w:r>
      <w:r w:rsidRPr="00CE0C9E">
        <w:rPr>
          <w:lang w:val="en-US"/>
        </w:rPr>
        <w:t xml:space="preserve">, the benefits of a flexible workforce are </w:t>
      </w:r>
      <w:r w:rsidR="00B779BD">
        <w:rPr>
          <w:lang w:val="en-US"/>
        </w:rPr>
        <w:t>so apparent</w:t>
      </w:r>
      <w:r w:rsidRPr="00CE0C9E">
        <w:rPr>
          <w:lang w:val="en-US"/>
        </w:rPr>
        <w:t xml:space="preserve"> that </w:t>
      </w:r>
      <w:r w:rsidR="00804669" w:rsidRPr="00CE0C9E">
        <w:rPr>
          <w:lang w:val="en-US"/>
        </w:rPr>
        <w:t xml:space="preserve">non-standard employment </w:t>
      </w:r>
      <w:r w:rsidR="00804669">
        <w:rPr>
          <w:lang w:val="en-US"/>
        </w:rPr>
        <w:t>has</w:t>
      </w:r>
      <w:r w:rsidRPr="00CE0C9E">
        <w:rPr>
          <w:lang w:val="en-US"/>
        </w:rPr>
        <w:t xml:space="preserve"> increased </w:t>
      </w:r>
      <w:r w:rsidR="00804669">
        <w:rPr>
          <w:lang w:val="en-US"/>
        </w:rPr>
        <w:t>across sectors in Europe</w:t>
      </w:r>
      <w:r w:rsidRPr="00CE0C9E">
        <w:rPr>
          <w:lang w:val="en-US"/>
        </w:rPr>
        <w:t xml:space="preserve"> </w:t>
      </w:r>
      <w:r w:rsidR="00D9385B" w:rsidRPr="00CE0C9E">
        <w:rPr>
          <w:lang w:val="en-US"/>
        </w:rPr>
        <w:t>(Turnb</w:t>
      </w:r>
      <w:r w:rsidR="00891B1A" w:rsidRPr="00CE0C9E">
        <w:rPr>
          <w:lang w:val="en-US"/>
        </w:rPr>
        <w:t>ull, 2012)</w:t>
      </w:r>
      <w:r w:rsidRPr="00CE0C9E">
        <w:rPr>
          <w:lang w:val="en-US"/>
        </w:rPr>
        <w:t xml:space="preserve">. </w:t>
      </w:r>
    </w:p>
    <w:p w14:paraId="2B1FD362" w14:textId="15EE09B8" w:rsidR="00D65223" w:rsidRPr="00CE0C9E" w:rsidRDefault="001B5B48" w:rsidP="00C12C59">
      <w:pPr>
        <w:pStyle w:val="Newparagraph"/>
        <w:rPr>
          <w:lang w:val="en-US" w:eastAsia="zh-CN"/>
        </w:rPr>
      </w:pPr>
      <w:r w:rsidRPr="00CE0C9E">
        <w:rPr>
          <w:rFonts w:hint="eastAsia"/>
          <w:lang w:val="en-US" w:eastAsia="zh-CN"/>
        </w:rPr>
        <w:t xml:space="preserve">Another </w:t>
      </w:r>
      <w:r w:rsidR="00B779BD">
        <w:rPr>
          <w:lang w:val="en-US" w:eastAsia="zh-CN"/>
        </w:rPr>
        <w:t>aspect</w:t>
      </w:r>
      <w:r w:rsidRPr="00CE0C9E">
        <w:rPr>
          <w:rFonts w:hint="eastAsia"/>
          <w:lang w:val="en-US" w:eastAsia="zh-CN"/>
        </w:rPr>
        <w:t xml:space="preserve"> worth noting here is that </w:t>
      </w:r>
      <w:r w:rsidR="0049712E" w:rsidRPr="00CE0C9E">
        <w:rPr>
          <w:rFonts w:hint="eastAsia"/>
          <w:lang w:val="en-US" w:eastAsia="zh-CN"/>
        </w:rPr>
        <w:t xml:space="preserve">replacing Chinese workers </w:t>
      </w:r>
      <w:r w:rsidR="0049712E" w:rsidRPr="00CE0C9E">
        <w:rPr>
          <w:rFonts w:hint="eastAsia"/>
          <w:lang w:val="en-US"/>
        </w:rPr>
        <w:t>with</w:t>
      </w:r>
      <w:r w:rsidR="0049712E" w:rsidRPr="00CE0C9E">
        <w:rPr>
          <w:rFonts w:hint="eastAsia"/>
          <w:lang w:val="en-US" w:eastAsia="zh-CN"/>
        </w:rPr>
        <w:t xml:space="preserve"> </w:t>
      </w:r>
      <w:r w:rsidR="0049712E" w:rsidRPr="00CE0C9E">
        <w:rPr>
          <w:lang w:val="en-US" w:eastAsia="zh-CN"/>
        </w:rPr>
        <w:t>European</w:t>
      </w:r>
      <w:r w:rsidR="0049712E" w:rsidRPr="00CE0C9E">
        <w:rPr>
          <w:rFonts w:hint="eastAsia"/>
          <w:lang w:val="en-US" w:eastAsia="zh-CN"/>
        </w:rPr>
        <w:t xml:space="preserve"> migrant workers </w:t>
      </w:r>
      <w:r w:rsidR="0049712E" w:rsidRPr="00CE0C9E">
        <w:rPr>
          <w:lang w:val="en-US"/>
        </w:rPr>
        <w:t>mean</w:t>
      </w:r>
      <w:r w:rsidR="0049712E" w:rsidRPr="00CE0C9E">
        <w:rPr>
          <w:rFonts w:hint="eastAsia"/>
          <w:lang w:val="en-US" w:eastAsia="zh-CN"/>
        </w:rPr>
        <w:t>t</w:t>
      </w:r>
      <w:r w:rsidR="00466EDD" w:rsidRPr="00CE0C9E">
        <w:rPr>
          <w:lang w:val="en-US"/>
        </w:rPr>
        <w:t xml:space="preserve"> that </w:t>
      </w:r>
      <w:r w:rsidR="00B779BD">
        <w:rPr>
          <w:lang w:val="en-US"/>
        </w:rPr>
        <w:t xml:space="preserve">the </w:t>
      </w:r>
      <w:r w:rsidR="00466EDD" w:rsidRPr="00CE0C9E">
        <w:rPr>
          <w:lang w:val="en-US"/>
        </w:rPr>
        <w:t>union</w:t>
      </w:r>
      <w:r w:rsidR="0049712E" w:rsidRPr="00CE0C9E">
        <w:rPr>
          <w:rFonts w:hint="eastAsia"/>
          <w:lang w:val="en-US" w:eastAsia="zh-CN"/>
        </w:rPr>
        <w:t>s</w:t>
      </w:r>
      <w:r w:rsidR="00466EDD" w:rsidRPr="00CE0C9E">
        <w:rPr>
          <w:lang w:val="en-US"/>
        </w:rPr>
        <w:t xml:space="preserve"> were excluded from </w:t>
      </w:r>
      <w:r w:rsidR="00B779BD">
        <w:rPr>
          <w:lang w:val="en-US"/>
        </w:rPr>
        <w:t>bargaining over</w:t>
      </w:r>
      <w:r w:rsidR="00466EDD" w:rsidRPr="00CE0C9E">
        <w:rPr>
          <w:lang w:val="en-US"/>
        </w:rPr>
        <w:t xml:space="preserve"> the terms of employment, which were negotiated collectively through </w:t>
      </w:r>
      <w:r w:rsidR="00B779BD">
        <w:rPr>
          <w:lang w:val="en-US"/>
        </w:rPr>
        <w:t xml:space="preserve">the </w:t>
      </w:r>
      <w:r w:rsidR="00466EDD" w:rsidRPr="00CE0C9E">
        <w:rPr>
          <w:lang w:val="en-US"/>
        </w:rPr>
        <w:t xml:space="preserve">employment agencies. </w:t>
      </w:r>
      <w:r w:rsidR="0049712E" w:rsidRPr="00CE0C9E">
        <w:rPr>
          <w:rFonts w:hint="eastAsia"/>
          <w:lang w:val="en-US" w:eastAsia="zh-CN"/>
        </w:rPr>
        <w:t xml:space="preserve">Union members were also excluded from the workforce through background screening </w:t>
      </w:r>
      <w:r w:rsidR="00C70EBC" w:rsidRPr="00CE0C9E">
        <w:rPr>
          <w:lang w:val="en-US" w:eastAsia="zh-CN"/>
        </w:rPr>
        <w:t>performed</w:t>
      </w:r>
      <w:r w:rsidR="00C70EBC" w:rsidRPr="00CE0C9E">
        <w:rPr>
          <w:rFonts w:hint="eastAsia"/>
          <w:lang w:val="en-US" w:eastAsia="zh-CN"/>
        </w:rPr>
        <w:t xml:space="preserve"> </w:t>
      </w:r>
      <w:r w:rsidR="0049712E" w:rsidRPr="00CE0C9E">
        <w:rPr>
          <w:rFonts w:hint="eastAsia"/>
          <w:lang w:val="en-US" w:eastAsia="zh-CN"/>
        </w:rPr>
        <w:t xml:space="preserve">by the employment agencies. </w:t>
      </w:r>
      <w:r w:rsidR="0049712E" w:rsidRPr="00CE0C9E">
        <w:rPr>
          <w:lang w:val="en-US"/>
        </w:rPr>
        <w:t xml:space="preserve">Here, </w:t>
      </w:r>
      <w:r w:rsidR="00093DCD">
        <w:rPr>
          <w:lang w:val="en-US"/>
        </w:rPr>
        <w:t>labor</w:t>
      </w:r>
      <w:r w:rsidRPr="00CE0C9E">
        <w:rPr>
          <w:lang w:val="en-US"/>
        </w:rPr>
        <w:t xml:space="preserve"> sourced </w:t>
      </w:r>
      <w:r w:rsidRPr="00CE0C9E">
        <w:rPr>
          <w:rFonts w:hint="eastAsia"/>
          <w:lang w:val="en-US" w:eastAsia="zh-CN"/>
        </w:rPr>
        <w:t xml:space="preserve">within the European Union was </w:t>
      </w:r>
      <w:r w:rsidRPr="00CE0C9E">
        <w:rPr>
          <w:lang w:val="en-US"/>
        </w:rPr>
        <w:t>fundamentally</w:t>
      </w:r>
      <w:r w:rsidR="008830BB" w:rsidRPr="00CE0C9E">
        <w:rPr>
          <w:lang w:val="en-US"/>
        </w:rPr>
        <w:t xml:space="preserve"> no</w:t>
      </w:r>
      <w:r w:rsidRPr="00CE0C9E">
        <w:rPr>
          <w:lang w:val="en-US"/>
        </w:rPr>
        <w:t xml:space="preserve"> different </w:t>
      </w:r>
      <w:r w:rsidR="008830BB" w:rsidRPr="00CE0C9E">
        <w:rPr>
          <w:lang w:val="en-US"/>
        </w:rPr>
        <w:t>than</w:t>
      </w:r>
      <w:r w:rsidR="008830BB" w:rsidRPr="00CE0C9E">
        <w:rPr>
          <w:rFonts w:hint="eastAsia"/>
          <w:lang w:val="en-US" w:eastAsia="zh-CN"/>
        </w:rPr>
        <w:t xml:space="preserve"> </w:t>
      </w:r>
      <w:r w:rsidR="00093DCD">
        <w:rPr>
          <w:rFonts w:hint="eastAsia"/>
          <w:lang w:val="en-US" w:eastAsia="zh-CN"/>
        </w:rPr>
        <w:t>labor</w:t>
      </w:r>
      <w:r w:rsidR="0049712E" w:rsidRPr="00CE0C9E">
        <w:rPr>
          <w:lang w:val="en-US"/>
        </w:rPr>
        <w:t xml:space="preserve"> expatriated from China</w:t>
      </w:r>
      <w:r w:rsidR="0049712E" w:rsidRPr="00CE0C9E">
        <w:rPr>
          <w:rFonts w:hint="eastAsia"/>
          <w:lang w:val="en-US" w:eastAsia="zh-CN"/>
        </w:rPr>
        <w:t xml:space="preserve">. </w:t>
      </w:r>
      <w:r w:rsidR="0049712E" w:rsidRPr="00CE0C9E">
        <w:rPr>
          <w:lang w:val="en-US"/>
        </w:rPr>
        <w:t>The</w:t>
      </w:r>
      <w:r w:rsidR="00B779BD">
        <w:rPr>
          <w:lang w:val="en-US"/>
        </w:rPr>
        <w:t xml:space="preserve"> workers</w:t>
      </w:r>
      <w:r w:rsidR="0049712E" w:rsidRPr="00CE0C9E">
        <w:rPr>
          <w:lang w:val="en-US"/>
        </w:rPr>
        <w:t xml:space="preserve"> perform</w:t>
      </w:r>
      <w:r w:rsidR="0049712E" w:rsidRPr="00CE0C9E">
        <w:rPr>
          <w:rFonts w:hint="eastAsia"/>
          <w:lang w:val="en-US" w:eastAsia="zh-CN"/>
        </w:rPr>
        <w:t>ed</w:t>
      </w:r>
      <w:r w:rsidR="0049712E" w:rsidRPr="00CE0C9E">
        <w:rPr>
          <w:lang w:val="en-US"/>
        </w:rPr>
        <w:t xml:space="preserve"> similar tasks, work</w:t>
      </w:r>
      <w:r w:rsidR="0049712E" w:rsidRPr="00CE0C9E">
        <w:rPr>
          <w:rFonts w:hint="eastAsia"/>
          <w:lang w:val="en-US" w:eastAsia="zh-CN"/>
        </w:rPr>
        <w:t>ed</w:t>
      </w:r>
      <w:r w:rsidR="0049712E" w:rsidRPr="00CE0C9E">
        <w:rPr>
          <w:lang w:val="en-US"/>
        </w:rPr>
        <w:t xml:space="preserve"> on </w:t>
      </w:r>
      <w:r w:rsidR="0049712E" w:rsidRPr="00CE0C9E">
        <w:rPr>
          <w:rFonts w:hint="eastAsia"/>
          <w:lang w:val="en-US" w:eastAsia="zh-CN"/>
        </w:rPr>
        <w:t>predetermined</w:t>
      </w:r>
      <w:r w:rsidR="0049712E" w:rsidRPr="00CE0C9E">
        <w:rPr>
          <w:lang w:val="en-US"/>
        </w:rPr>
        <w:t xml:space="preserve"> contractual terms and </w:t>
      </w:r>
      <w:r w:rsidR="0049712E" w:rsidRPr="00CE0C9E">
        <w:rPr>
          <w:rFonts w:hint="eastAsia"/>
          <w:lang w:val="en-US" w:eastAsia="zh-CN"/>
        </w:rPr>
        <w:t>were</w:t>
      </w:r>
      <w:r w:rsidR="0049712E" w:rsidRPr="00CE0C9E">
        <w:rPr>
          <w:lang w:val="en-US"/>
        </w:rPr>
        <w:t xml:space="preserve"> </w:t>
      </w:r>
      <w:r w:rsidR="0049712E" w:rsidRPr="00CE0C9E">
        <w:rPr>
          <w:rFonts w:hint="eastAsia"/>
          <w:lang w:val="en-US" w:eastAsia="zh-CN"/>
        </w:rPr>
        <w:t xml:space="preserve">disengaged </w:t>
      </w:r>
      <w:r w:rsidR="00C70EBC" w:rsidRPr="00CE0C9E">
        <w:rPr>
          <w:lang w:val="en-US" w:eastAsia="zh-CN"/>
        </w:rPr>
        <w:t>from</w:t>
      </w:r>
      <w:r w:rsidR="00C70EBC" w:rsidRPr="00CE0C9E">
        <w:rPr>
          <w:rFonts w:hint="eastAsia"/>
          <w:lang w:val="en-US" w:eastAsia="zh-CN"/>
        </w:rPr>
        <w:t xml:space="preserve"> </w:t>
      </w:r>
      <w:r w:rsidR="0049712E" w:rsidRPr="00CE0C9E">
        <w:rPr>
          <w:rFonts w:hint="eastAsia"/>
          <w:lang w:val="en-US" w:eastAsia="zh-CN"/>
        </w:rPr>
        <w:t>collective representation</w:t>
      </w:r>
      <w:r w:rsidR="0049712E" w:rsidRPr="00CE0C9E">
        <w:rPr>
          <w:lang w:val="en-US"/>
        </w:rPr>
        <w:t>.</w:t>
      </w:r>
      <w:r w:rsidR="0049712E" w:rsidRPr="00CE0C9E">
        <w:rPr>
          <w:rFonts w:hint="eastAsia"/>
          <w:lang w:val="en-US" w:eastAsia="zh-CN"/>
        </w:rPr>
        <w:t xml:space="preserve"> </w:t>
      </w:r>
      <w:proofErr w:type="spellStart"/>
      <w:r w:rsidR="00005A2C">
        <w:rPr>
          <w:lang w:val="en-US" w:eastAsia="zh-CN"/>
        </w:rPr>
        <w:t>P</w:t>
      </w:r>
      <w:r w:rsidR="001C7446">
        <w:rPr>
          <w:lang w:val="en-US" w:eastAsia="zh-CN"/>
        </w:rPr>
        <w:t>och</w:t>
      </w:r>
      <w:proofErr w:type="spellEnd"/>
      <w:r w:rsidR="00005A2C">
        <w:rPr>
          <w:lang w:val="en-US" w:eastAsia="zh-CN"/>
        </w:rPr>
        <w:t xml:space="preserve"> Co.</w:t>
      </w:r>
      <w:r w:rsidR="00744828" w:rsidRPr="00CE0C9E">
        <w:rPr>
          <w:lang w:val="en-US" w:eastAsia="zh-CN"/>
        </w:rPr>
        <w:t xml:space="preserve"> was</w:t>
      </w:r>
      <w:r w:rsidR="00DC3287" w:rsidRPr="00CE0C9E">
        <w:rPr>
          <w:lang w:val="en-US" w:eastAsia="zh-CN"/>
        </w:rPr>
        <w:t xml:space="preserve"> </w:t>
      </w:r>
      <w:r w:rsidR="00996686" w:rsidRPr="00CE0C9E">
        <w:rPr>
          <w:lang w:val="en-US" w:eastAsia="zh-CN"/>
        </w:rPr>
        <w:t xml:space="preserve">able to use </w:t>
      </w:r>
      <w:r w:rsidR="00DC3287" w:rsidRPr="00CE0C9E">
        <w:rPr>
          <w:lang w:val="en-US" w:eastAsia="zh-CN"/>
        </w:rPr>
        <w:t xml:space="preserve">European </w:t>
      </w:r>
      <w:r w:rsidR="00E32DC3" w:rsidRPr="00CE0C9E">
        <w:rPr>
          <w:lang w:val="en-US" w:eastAsia="zh-CN"/>
        </w:rPr>
        <w:t xml:space="preserve">migrant </w:t>
      </w:r>
      <w:r w:rsidR="00996686" w:rsidRPr="00CE0C9E">
        <w:rPr>
          <w:lang w:val="en-US" w:eastAsia="zh-CN"/>
        </w:rPr>
        <w:t xml:space="preserve">workers as proxies </w:t>
      </w:r>
      <w:r w:rsidR="008830BB" w:rsidRPr="00CE0C9E">
        <w:rPr>
          <w:lang w:val="en-US" w:eastAsia="zh-CN"/>
        </w:rPr>
        <w:t xml:space="preserve">for </w:t>
      </w:r>
      <w:r w:rsidR="00E32DC3" w:rsidRPr="00CE0C9E">
        <w:rPr>
          <w:lang w:val="en-US" w:eastAsia="zh-CN"/>
        </w:rPr>
        <w:t xml:space="preserve">Chinese workers </w:t>
      </w:r>
      <w:r w:rsidR="00996686" w:rsidRPr="00CE0C9E">
        <w:rPr>
          <w:lang w:val="en-US" w:eastAsia="zh-CN"/>
        </w:rPr>
        <w:t>due to their shared institutional dependency</w:t>
      </w:r>
      <w:r w:rsidR="000F2BD6" w:rsidRPr="00CE0C9E">
        <w:rPr>
          <w:lang w:val="en-US" w:eastAsia="zh-CN"/>
        </w:rPr>
        <w:t xml:space="preserve"> on the employing firms</w:t>
      </w:r>
      <w:r w:rsidR="00996686" w:rsidRPr="00CE0C9E">
        <w:rPr>
          <w:lang w:val="en-US" w:eastAsia="zh-CN"/>
        </w:rPr>
        <w:t>.</w:t>
      </w:r>
      <w:r w:rsidR="00514014" w:rsidRPr="00CE0C9E">
        <w:rPr>
          <w:lang w:val="en-US"/>
        </w:rPr>
        <w:t xml:space="preserve"> </w:t>
      </w:r>
      <w:r w:rsidR="00472D2D" w:rsidRPr="00CE0C9E">
        <w:rPr>
          <w:lang w:val="en-US"/>
        </w:rPr>
        <w:t xml:space="preserve">Nonetheless, </w:t>
      </w:r>
      <w:r w:rsidR="00744828" w:rsidRPr="00CE0C9E">
        <w:rPr>
          <w:lang w:val="en-US"/>
        </w:rPr>
        <w:t xml:space="preserve">there </w:t>
      </w:r>
      <w:r w:rsidR="008830BB" w:rsidRPr="00CE0C9E">
        <w:rPr>
          <w:lang w:val="en-US"/>
        </w:rPr>
        <w:t xml:space="preserve">were </w:t>
      </w:r>
      <w:r w:rsidR="00744828" w:rsidRPr="00CE0C9E">
        <w:rPr>
          <w:lang w:val="en-US"/>
        </w:rPr>
        <w:t>limited</w:t>
      </w:r>
      <w:r w:rsidR="00DC3287" w:rsidRPr="00CE0C9E">
        <w:rPr>
          <w:lang w:val="en-US"/>
        </w:rPr>
        <w:t xml:space="preserve"> sign</w:t>
      </w:r>
      <w:r w:rsidR="008830BB" w:rsidRPr="00CE0C9E">
        <w:rPr>
          <w:lang w:val="en-US"/>
        </w:rPr>
        <w:t>s</w:t>
      </w:r>
      <w:r w:rsidR="00DC3287" w:rsidRPr="00CE0C9E">
        <w:rPr>
          <w:lang w:val="en-US"/>
        </w:rPr>
        <w:t xml:space="preserve"> </w:t>
      </w:r>
      <w:r w:rsidR="00744828" w:rsidRPr="00CE0C9E">
        <w:rPr>
          <w:lang w:val="en-US"/>
        </w:rPr>
        <w:t>that the influence of local stakeholders was displaced in the absence of local workers</w:t>
      </w:r>
      <w:r w:rsidR="00DC3287" w:rsidRPr="00CE0C9E">
        <w:rPr>
          <w:lang w:val="en-US"/>
        </w:rPr>
        <w:t xml:space="preserve">, which was </w:t>
      </w:r>
      <w:r w:rsidR="004D7132">
        <w:rPr>
          <w:lang w:val="en-US"/>
        </w:rPr>
        <w:t xml:space="preserve">also </w:t>
      </w:r>
      <w:r w:rsidR="00DC3287" w:rsidRPr="00CE0C9E">
        <w:rPr>
          <w:lang w:val="en-US"/>
        </w:rPr>
        <w:t xml:space="preserve">observed in some Chinese MNCs in Africa (Jackson, 2012). </w:t>
      </w:r>
      <w:bookmarkStart w:id="1" w:name="_Hlk504999037"/>
      <w:r w:rsidR="00DC3287" w:rsidRPr="00CE0C9E">
        <w:rPr>
          <w:lang w:val="en-US"/>
        </w:rPr>
        <w:t xml:space="preserve">As </w:t>
      </w:r>
      <w:proofErr w:type="spellStart"/>
      <w:r w:rsidR="00005A2C">
        <w:rPr>
          <w:lang w:val="en-US"/>
        </w:rPr>
        <w:t>P</w:t>
      </w:r>
      <w:r w:rsidR="001C7446">
        <w:rPr>
          <w:lang w:val="en-US"/>
        </w:rPr>
        <w:t>och</w:t>
      </w:r>
      <w:proofErr w:type="spellEnd"/>
      <w:r w:rsidR="00005A2C">
        <w:rPr>
          <w:lang w:val="en-US"/>
        </w:rPr>
        <w:t xml:space="preserve"> Co.</w:t>
      </w:r>
      <w:r w:rsidR="00DC3287" w:rsidRPr="00CE0C9E">
        <w:rPr>
          <w:lang w:val="en-US"/>
        </w:rPr>
        <w:t>’s economic ties with the European Union deepened, the</w:t>
      </w:r>
      <w:r w:rsidR="00C53574">
        <w:rPr>
          <w:lang w:val="en-US"/>
        </w:rPr>
        <w:t xml:space="preserve"> company</w:t>
      </w:r>
      <w:r w:rsidR="00DC3287" w:rsidRPr="00CE0C9E">
        <w:rPr>
          <w:lang w:val="en-US"/>
        </w:rPr>
        <w:t xml:space="preserve"> had to negotiate with broader </w:t>
      </w:r>
      <w:r w:rsidR="00744828" w:rsidRPr="00CE0C9E">
        <w:rPr>
          <w:lang w:val="en-US"/>
        </w:rPr>
        <w:t xml:space="preserve">institutional bodies and political alliances </w:t>
      </w:r>
      <w:r w:rsidR="00C53574">
        <w:rPr>
          <w:lang w:val="en-US"/>
        </w:rPr>
        <w:t>that</w:t>
      </w:r>
      <w:r w:rsidR="00744828" w:rsidRPr="00CE0C9E">
        <w:rPr>
          <w:lang w:val="en-US"/>
        </w:rPr>
        <w:t xml:space="preserve"> contested and challenged the </w:t>
      </w:r>
      <w:r w:rsidR="00DC3287" w:rsidRPr="00CE0C9E">
        <w:rPr>
          <w:lang w:val="en-US"/>
        </w:rPr>
        <w:t>c</w:t>
      </w:r>
      <w:r w:rsidR="00E50F71" w:rsidRPr="00CE0C9E">
        <w:rPr>
          <w:lang w:val="en-US"/>
        </w:rPr>
        <w:t xml:space="preserve">onditions </w:t>
      </w:r>
      <w:r w:rsidR="00C53574">
        <w:rPr>
          <w:lang w:val="en-US"/>
        </w:rPr>
        <w:t xml:space="preserve">that </w:t>
      </w:r>
      <w:r w:rsidR="001F6FD7" w:rsidRPr="00CE0C9E">
        <w:rPr>
          <w:lang w:val="en-US"/>
        </w:rPr>
        <w:t>creat</w:t>
      </w:r>
      <w:r w:rsidR="00C53574">
        <w:rPr>
          <w:lang w:val="en-US"/>
        </w:rPr>
        <w:t>ed</w:t>
      </w:r>
      <w:r w:rsidR="00E50F71" w:rsidRPr="00CE0C9E">
        <w:rPr>
          <w:lang w:val="en-US"/>
        </w:rPr>
        <w:t xml:space="preserve"> </w:t>
      </w:r>
      <w:r w:rsidR="00C53574">
        <w:rPr>
          <w:lang w:val="en-US"/>
        </w:rPr>
        <w:t>the</w:t>
      </w:r>
      <w:r w:rsidR="001F6FD7" w:rsidRPr="00CE0C9E">
        <w:rPr>
          <w:lang w:val="en-US"/>
        </w:rPr>
        <w:t xml:space="preserve"> dependency</w:t>
      </w:r>
      <w:r w:rsidR="00C53574">
        <w:rPr>
          <w:lang w:val="en-US"/>
        </w:rPr>
        <w:t xml:space="preserve"> on the employment agencies</w:t>
      </w:r>
      <w:r w:rsidR="00744828" w:rsidRPr="00CE0C9E">
        <w:rPr>
          <w:lang w:val="en-US"/>
        </w:rPr>
        <w:t>.</w:t>
      </w:r>
      <w:bookmarkEnd w:id="1"/>
      <w:r w:rsidR="00472D2D" w:rsidRPr="00CE0C9E">
        <w:rPr>
          <w:lang w:val="en-US"/>
        </w:rPr>
        <w:t xml:space="preserve"> </w:t>
      </w:r>
      <w:proofErr w:type="spellStart"/>
      <w:r w:rsidR="00005A2C">
        <w:rPr>
          <w:lang w:val="en-US" w:eastAsia="zh-CN"/>
        </w:rPr>
        <w:t>P</w:t>
      </w:r>
      <w:r w:rsidR="001C7446">
        <w:rPr>
          <w:lang w:val="en-US" w:eastAsia="zh-CN"/>
        </w:rPr>
        <w:t>och</w:t>
      </w:r>
      <w:proofErr w:type="spellEnd"/>
      <w:r w:rsidR="00005A2C">
        <w:rPr>
          <w:lang w:val="en-US" w:eastAsia="zh-CN"/>
        </w:rPr>
        <w:t xml:space="preserve"> Co.</w:t>
      </w:r>
      <w:r w:rsidR="00514014" w:rsidRPr="00CE0C9E">
        <w:rPr>
          <w:lang w:val="en-US" w:eastAsia="zh-CN"/>
        </w:rPr>
        <w:t xml:space="preserve"> was in the </w:t>
      </w:r>
      <w:r w:rsidR="00C53574">
        <w:rPr>
          <w:lang w:val="en-US" w:eastAsia="zh-CN"/>
        </w:rPr>
        <w:t>process</w:t>
      </w:r>
      <w:r w:rsidR="00514014" w:rsidRPr="00CE0C9E">
        <w:rPr>
          <w:lang w:val="en-US" w:eastAsia="zh-CN"/>
        </w:rPr>
        <w:t xml:space="preserve"> of reviewing </w:t>
      </w:r>
      <w:r w:rsidR="00C53574">
        <w:rPr>
          <w:lang w:val="en-US" w:eastAsia="zh-CN"/>
        </w:rPr>
        <w:t>its</w:t>
      </w:r>
      <w:r w:rsidR="00514014" w:rsidRPr="00CE0C9E">
        <w:rPr>
          <w:lang w:val="en-US" w:eastAsia="zh-CN"/>
        </w:rPr>
        <w:t xml:space="preserve"> policies </w:t>
      </w:r>
      <w:r w:rsidR="00472D2D" w:rsidRPr="00CE0C9E">
        <w:rPr>
          <w:lang w:val="en-US" w:eastAsia="zh-CN"/>
        </w:rPr>
        <w:t xml:space="preserve">toward workers’ representative bodies </w:t>
      </w:r>
      <w:r w:rsidR="00514014" w:rsidRPr="00CE0C9E">
        <w:rPr>
          <w:lang w:val="en-US" w:eastAsia="zh-CN"/>
        </w:rPr>
        <w:t xml:space="preserve">as </w:t>
      </w:r>
      <w:r w:rsidR="00C53574">
        <w:rPr>
          <w:lang w:val="en-US" w:eastAsia="zh-CN"/>
        </w:rPr>
        <w:t>it</w:t>
      </w:r>
      <w:r w:rsidR="00514014" w:rsidRPr="00CE0C9E">
        <w:rPr>
          <w:lang w:val="en-US" w:eastAsia="zh-CN"/>
        </w:rPr>
        <w:t xml:space="preserve"> prepare</w:t>
      </w:r>
      <w:r w:rsidR="008830BB" w:rsidRPr="00CE0C9E">
        <w:rPr>
          <w:lang w:val="en-US" w:eastAsia="zh-CN"/>
        </w:rPr>
        <w:t>d</w:t>
      </w:r>
      <w:r w:rsidR="00514014" w:rsidRPr="00CE0C9E">
        <w:rPr>
          <w:lang w:val="en-US" w:eastAsia="zh-CN"/>
        </w:rPr>
        <w:t xml:space="preserve"> to bid </w:t>
      </w:r>
      <w:r w:rsidR="008830BB" w:rsidRPr="00CE0C9E">
        <w:rPr>
          <w:lang w:val="en-US" w:eastAsia="zh-CN"/>
        </w:rPr>
        <w:t xml:space="preserve">to </w:t>
      </w:r>
      <w:r w:rsidR="00514014" w:rsidRPr="00CE0C9E">
        <w:rPr>
          <w:lang w:val="en-US" w:eastAsia="zh-CN"/>
        </w:rPr>
        <w:t>acquir</w:t>
      </w:r>
      <w:r w:rsidR="008830BB" w:rsidRPr="00CE0C9E">
        <w:rPr>
          <w:lang w:val="en-US" w:eastAsia="zh-CN"/>
        </w:rPr>
        <w:t>e</w:t>
      </w:r>
      <w:r w:rsidR="00514014" w:rsidRPr="00CE0C9E">
        <w:rPr>
          <w:lang w:val="en-US" w:eastAsia="zh-CN"/>
        </w:rPr>
        <w:t xml:space="preserve"> a </w:t>
      </w:r>
      <w:r w:rsidR="00BC7A51">
        <w:rPr>
          <w:lang w:val="en-US" w:eastAsia="zh-CN"/>
        </w:rPr>
        <w:t>new project</w:t>
      </w:r>
      <w:r w:rsidR="00514014" w:rsidRPr="00CE0C9E">
        <w:rPr>
          <w:lang w:val="en-US" w:eastAsia="zh-CN"/>
        </w:rPr>
        <w:t xml:space="preserve"> in Hamburg, Germany</w:t>
      </w:r>
      <w:r w:rsidR="00FA6F0D" w:rsidRPr="00CE0C9E">
        <w:rPr>
          <w:lang w:val="en-US" w:eastAsia="zh-CN"/>
        </w:rPr>
        <w:t xml:space="preserve">, where collective consultation is </w:t>
      </w:r>
      <w:r w:rsidR="00C53574">
        <w:rPr>
          <w:lang w:val="en-US" w:eastAsia="zh-CN"/>
        </w:rPr>
        <w:t>institutionalized</w:t>
      </w:r>
      <w:r w:rsidR="00FA6F0D" w:rsidRPr="00CE0C9E">
        <w:rPr>
          <w:lang w:val="en-US" w:eastAsia="zh-CN"/>
        </w:rPr>
        <w:t xml:space="preserve"> by law</w:t>
      </w:r>
      <w:r w:rsidR="00514014" w:rsidRPr="00CE0C9E">
        <w:rPr>
          <w:lang w:val="en-US" w:eastAsia="zh-CN"/>
        </w:rPr>
        <w:t>.</w:t>
      </w:r>
      <w:r w:rsidR="00FA6F0D" w:rsidRPr="00CE0C9E">
        <w:rPr>
          <w:lang w:val="en-US" w:eastAsia="zh-CN"/>
        </w:rPr>
        <w:t xml:space="preserve"> </w:t>
      </w:r>
      <w:r w:rsidR="00CE0C9E">
        <w:rPr>
          <w:lang w:val="en-US" w:eastAsia="zh-CN"/>
        </w:rPr>
        <w:t xml:space="preserve">Here, </w:t>
      </w:r>
      <w:r w:rsidR="00FA6F0D" w:rsidRPr="00CE0C9E">
        <w:rPr>
          <w:lang w:val="en-US" w:eastAsia="zh-CN"/>
        </w:rPr>
        <w:t>again, what we observed were complex and contested process</w:t>
      </w:r>
      <w:r w:rsidR="00E05D93" w:rsidRPr="00CE0C9E">
        <w:rPr>
          <w:lang w:val="en-US" w:eastAsia="zh-CN"/>
        </w:rPr>
        <w:t>es</w:t>
      </w:r>
      <w:r w:rsidR="00FA6F0D" w:rsidRPr="00CE0C9E">
        <w:rPr>
          <w:lang w:val="en-US" w:eastAsia="zh-CN"/>
        </w:rPr>
        <w:t xml:space="preserve"> </w:t>
      </w:r>
      <w:r w:rsidR="00472D2D" w:rsidRPr="00CE0C9E">
        <w:rPr>
          <w:lang w:val="en-US" w:eastAsia="zh-CN"/>
        </w:rPr>
        <w:t xml:space="preserve">embedded in the wider political economy </w:t>
      </w:r>
      <w:r w:rsidR="00FA6F0D" w:rsidRPr="00CE0C9E">
        <w:rPr>
          <w:lang w:val="en-US" w:eastAsia="zh-CN"/>
        </w:rPr>
        <w:t xml:space="preserve">rather than a linear trajectory of expatriation. </w:t>
      </w:r>
    </w:p>
    <w:p w14:paraId="41D94434" w14:textId="60E8F9AF" w:rsidR="00D453E3" w:rsidRPr="00CE0C9E" w:rsidRDefault="00005A2C" w:rsidP="00C12C59">
      <w:pPr>
        <w:pStyle w:val="Heading2"/>
        <w:rPr>
          <w:lang w:val="en-US" w:eastAsia="zh-CN"/>
        </w:rPr>
      </w:pPr>
      <w:r>
        <w:rPr>
          <w:lang w:val="en-US" w:eastAsia="zh-CN"/>
        </w:rPr>
        <w:lastRenderedPageBreak/>
        <w:t>M</w:t>
      </w:r>
      <w:r w:rsidR="001C7446">
        <w:rPr>
          <w:lang w:val="en-US" w:eastAsia="zh-CN"/>
        </w:rPr>
        <w:t>ach</w:t>
      </w:r>
      <w:r>
        <w:rPr>
          <w:lang w:val="en-US" w:eastAsia="zh-CN"/>
        </w:rPr>
        <w:t xml:space="preserve"> Co.</w:t>
      </w:r>
    </w:p>
    <w:p w14:paraId="7EFD2379" w14:textId="3A3F3BB5" w:rsidR="004C35D8" w:rsidRPr="00CE0C9E" w:rsidRDefault="00005A2C" w:rsidP="00C12C59">
      <w:pPr>
        <w:pStyle w:val="Paragraph"/>
        <w:rPr>
          <w:lang w:val="en-US" w:eastAsia="zh-CN"/>
        </w:rPr>
      </w:pPr>
      <w:r>
        <w:rPr>
          <w:rFonts w:hint="eastAsia"/>
          <w:lang w:val="en-US" w:eastAsia="zh-CN"/>
        </w:rPr>
        <w:t>M</w:t>
      </w:r>
      <w:r w:rsidR="001C7446">
        <w:rPr>
          <w:lang w:val="en-US" w:eastAsia="zh-CN"/>
        </w:rPr>
        <w:t>ach</w:t>
      </w:r>
      <w:r>
        <w:rPr>
          <w:rFonts w:hint="eastAsia"/>
          <w:lang w:val="en-US" w:eastAsia="zh-CN"/>
        </w:rPr>
        <w:t xml:space="preserve"> Co.</w:t>
      </w:r>
      <w:r w:rsidR="00873463" w:rsidRPr="00CE0C9E">
        <w:rPr>
          <w:rFonts w:hint="eastAsia"/>
          <w:lang w:val="en-US" w:eastAsia="zh-CN"/>
        </w:rPr>
        <w:t xml:space="preserve"> is </w:t>
      </w:r>
      <w:r w:rsidR="00996BDD" w:rsidRPr="00CE0C9E">
        <w:rPr>
          <w:lang w:val="en-US" w:eastAsia="zh-CN"/>
        </w:rPr>
        <w:t xml:space="preserve">a </w:t>
      </w:r>
      <w:r w:rsidR="00873463" w:rsidRPr="00CE0C9E">
        <w:rPr>
          <w:rFonts w:hint="eastAsia"/>
          <w:lang w:val="en-US" w:eastAsia="zh-CN"/>
        </w:rPr>
        <w:t>private firm</w:t>
      </w:r>
      <w:r w:rsidR="00C53574">
        <w:rPr>
          <w:lang w:val="en-US" w:eastAsia="zh-CN"/>
        </w:rPr>
        <w:t xml:space="preserve"> whose</w:t>
      </w:r>
      <w:r w:rsidR="00873463" w:rsidRPr="00CE0C9E">
        <w:rPr>
          <w:rFonts w:hint="eastAsia"/>
          <w:lang w:val="en-US" w:eastAsia="zh-CN"/>
        </w:rPr>
        <w:t xml:space="preserve"> main business </w:t>
      </w:r>
      <w:r w:rsidR="00C53574">
        <w:rPr>
          <w:lang w:val="en-US" w:eastAsia="zh-CN"/>
        </w:rPr>
        <w:t>is</w:t>
      </w:r>
      <w:r w:rsidR="008830BB" w:rsidRPr="00CE0C9E">
        <w:rPr>
          <w:lang w:val="en-US" w:eastAsia="zh-CN"/>
        </w:rPr>
        <w:t xml:space="preserve"> the manufactur</w:t>
      </w:r>
      <w:r w:rsidR="00C53574">
        <w:rPr>
          <w:lang w:val="en-US" w:eastAsia="zh-CN"/>
        </w:rPr>
        <w:t>ing</w:t>
      </w:r>
      <w:r w:rsidR="008830BB" w:rsidRPr="00CE0C9E">
        <w:rPr>
          <w:lang w:val="en-US" w:eastAsia="zh-CN"/>
        </w:rPr>
        <w:t xml:space="preserve"> of</w:t>
      </w:r>
      <w:r w:rsidR="00873463" w:rsidRPr="00CE0C9E">
        <w:rPr>
          <w:rFonts w:hint="eastAsia"/>
          <w:lang w:val="en-US" w:eastAsia="zh-CN"/>
        </w:rPr>
        <w:t xml:space="preserve"> agricultural and construction machinery. </w:t>
      </w:r>
      <w:r w:rsidR="001354FA" w:rsidRPr="00CE0C9E">
        <w:rPr>
          <w:rFonts w:hint="eastAsia"/>
          <w:lang w:val="en-US" w:eastAsia="zh-CN"/>
        </w:rPr>
        <w:t>The UK subsidiar</w:t>
      </w:r>
      <w:r w:rsidR="00D453E3" w:rsidRPr="00CE0C9E">
        <w:rPr>
          <w:lang w:val="en-US" w:eastAsia="zh-CN"/>
        </w:rPr>
        <w:t>y</w:t>
      </w:r>
      <w:r w:rsidR="001354FA" w:rsidRPr="00CE0C9E">
        <w:rPr>
          <w:rFonts w:hint="eastAsia"/>
          <w:lang w:val="en-US" w:eastAsia="zh-CN"/>
        </w:rPr>
        <w:t xml:space="preserve"> was </w:t>
      </w:r>
      <w:r>
        <w:rPr>
          <w:rFonts w:hint="eastAsia"/>
          <w:lang w:val="en-US" w:eastAsia="zh-CN"/>
        </w:rPr>
        <w:t>M</w:t>
      </w:r>
      <w:r w:rsidR="001C7446">
        <w:rPr>
          <w:lang w:val="en-US" w:eastAsia="zh-CN"/>
        </w:rPr>
        <w:t>ach</w:t>
      </w:r>
      <w:r>
        <w:rPr>
          <w:rFonts w:hint="eastAsia"/>
          <w:lang w:val="en-US" w:eastAsia="zh-CN"/>
        </w:rPr>
        <w:t xml:space="preserve"> Co.</w:t>
      </w:r>
      <w:r w:rsidR="001354FA" w:rsidRPr="00CE0C9E">
        <w:rPr>
          <w:lang w:val="en-US" w:eastAsia="zh-CN"/>
        </w:rPr>
        <w:t>’</w:t>
      </w:r>
      <w:r w:rsidR="001354FA" w:rsidRPr="00CE0C9E">
        <w:rPr>
          <w:rFonts w:hint="eastAsia"/>
          <w:lang w:val="en-US" w:eastAsia="zh-CN"/>
        </w:rPr>
        <w:t>s fir</w:t>
      </w:r>
      <w:r w:rsidR="00D453E3" w:rsidRPr="00CE0C9E">
        <w:rPr>
          <w:lang w:val="en-US" w:eastAsia="zh-CN"/>
        </w:rPr>
        <w:t>st</w:t>
      </w:r>
      <w:r w:rsidR="001354FA" w:rsidRPr="00CE0C9E">
        <w:rPr>
          <w:rFonts w:hint="eastAsia"/>
          <w:lang w:val="en-US" w:eastAsia="zh-CN"/>
        </w:rPr>
        <w:t xml:space="preserve"> international acquisition project in </w:t>
      </w:r>
      <w:r w:rsidR="00D453E3" w:rsidRPr="00CE0C9E">
        <w:rPr>
          <w:lang w:val="en-US" w:eastAsia="zh-CN"/>
        </w:rPr>
        <w:t xml:space="preserve">a </w:t>
      </w:r>
      <w:r w:rsidR="001354FA" w:rsidRPr="00CE0C9E">
        <w:rPr>
          <w:rFonts w:hint="eastAsia"/>
          <w:lang w:val="en-US" w:eastAsia="zh-CN"/>
        </w:rPr>
        <w:t>developed countr</w:t>
      </w:r>
      <w:r w:rsidR="00D453E3" w:rsidRPr="00CE0C9E">
        <w:rPr>
          <w:lang w:val="en-US" w:eastAsia="zh-CN"/>
        </w:rPr>
        <w:t>y</w:t>
      </w:r>
      <w:r w:rsidR="00C53574">
        <w:rPr>
          <w:lang w:val="en-US" w:eastAsia="zh-CN"/>
        </w:rPr>
        <w:t>,</w:t>
      </w:r>
      <w:r w:rsidR="001354FA" w:rsidRPr="00CE0C9E">
        <w:rPr>
          <w:rFonts w:hint="eastAsia"/>
          <w:lang w:val="en-US" w:eastAsia="zh-CN"/>
        </w:rPr>
        <w:t xml:space="preserve"> and it </w:t>
      </w:r>
      <w:r w:rsidR="00D453E3" w:rsidRPr="00CE0C9E">
        <w:rPr>
          <w:lang w:val="en-US" w:eastAsia="zh-CN"/>
        </w:rPr>
        <w:t>subsequently</w:t>
      </w:r>
      <w:r w:rsidR="004C35D8" w:rsidRPr="00CE0C9E">
        <w:rPr>
          <w:rFonts w:hint="eastAsia"/>
          <w:lang w:val="en-US" w:eastAsia="zh-CN"/>
        </w:rPr>
        <w:t xml:space="preserve"> acquired </w:t>
      </w:r>
      <w:r w:rsidR="001354FA" w:rsidRPr="00CE0C9E">
        <w:rPr>
          <w:rFonts w:hint="eastAsia"/>
          <w:lang w:val="en-US" w:eastAsia="zh-CN"/>
        </w:rPr>
        <w:t xml:space="preserve">five </w:t>
      </w:r>
      <w:r w:rsidR="004C35D8" w:rsidRPr="00CE0C9E">
        <w:rPr>
          <w:rFonts w:hint="eastAsia"/>
          <w:lang w:val="en-US" w:eastAsia="zh-CN"/>
        </w:rPr>
        <w:t>more industrial machinery manufactur</w:t>
      </w:r>
      <w:r w:rsidR="00D453E3" w:rsidRPr="00CE0C9E">
        <w:rPr>
          <w:lang w:val="en-US" w:eastAsia="zh-CN"/>
        </w:rPr>
        <w:t>ing companies</w:t>
      </w:r>
      <w:r w:rsidR="004C35D8" w:rsidRPr="00CE0C9E">
        <w:rPr>
          <w:rFonts w:hint="eastAsia"/>
          <w:lang w:val="en-US" w:eastAsia="zh-CN"/>
        </w:rPr>
        <w:t xml:space="preserve"> in </w:t>
      </w:r>
      <w:r w:rsidR="001354FA" w:rsidRPr="00CE0C9E">
        <w:rPr>
          <w:rFonts w:hint="eastAsia"/>
          <w:lang w:val="en-US" w:eastAsia="zh-CN"/>
        </w:rPr>
        <w:t>Europe</w:t>
      </w:r>
      <w:r w:rsidR="004C35D8" w:rsidRPr="00CE0C9E">
        <w:rPr>
          <w:rFonts w:hint="eastAsia"/>
          <w:lang w:val="en-US" w:eastAsia="zh-CN"/>
        </w:rPr>
        <w:t xml:space="preserve">. </w:t>
      </w:r>
      <w:r w:rsidR="001B5B48" w:rsidRPr="00CE0C9E">
        <w:rPr>
          <w:rFonts w:hint="eastAsia"/>
          <w:lang w:val="en-US" w:eastAsia="zh-CN"/>
        </w:rPr>
        <w:t xml:space="preserve">Expatriation in </w:t>
      </w:r>
      <w:r>
        <w:rPr>
          <w:lang w:val="en-US"/>
        </w:rPr>
        <w:t>M</w:t>
      </w:r>
      <w:r w:rsidR="001C7446">
        <w:rPr>
          <w:lang w:val="en-US"/>
        </w:rPr>
        <w:t>ach</w:t>
      </w:r>
      <w:r>
        <w:rPr>
          <w:lang w:val="en-US"/>
        </w:rPr>
        <w:t xml:space="preserve"> Co.</w:t>
      </w:r>
      <w:r w:rsidR="004C35D8" w:rsidRPr="00CE0C9E">
        <w:rPr>
          <w:rFonts w:hint="eastAsia"/>
          <w:lang w:val="en-US" w:eastAsia="zh-CN"/>
        </w:rPr>
        <w:t xml:space="preserve"> had two tiers: managerial staff and technical interns. </w:t>
      </w:r>
      <w:r w:rsidR="00D453E3" w:rsidRPr="00CE0C9E">
        <w:rPr>
          <w:lang w:val="en-US" w:eastAsia="zh-CN"/>
        </w:rPr>
        <w:t>O</w:t>
      </w:r>
      <w:r w:rsidR="004C35D8" w:rsidRPr="00CE0C9E">
        <w:rPr>
          <w:rFonts w:hint="eastAsia"/>
          <w:lang w:val="en-US" w:eastAsia="zh-CN"/>
        </w:rPr>
        <w:t xml:space="preserve">nly </w:t>
      </w:r>
      <w:r w:rsidR="00887BA3" w:rsidRPr="00CE0C9E">
        <w:rPr>
          <w:lang w:val="en-US" w:eastAsia="zh-CN"/>
        </w:rPr>
        <w:t>one</w:t>
      </w:r>
      <w:r w:rsidR="004C35D8" w:rsidRPr="00CE0C9E">
        <w:rPr>
          <w:rFonts w:hint="eastAsia"/>
          <w:lang w:val="en-US" w:eastAsia="zh-CN"/>
        </w:rPr>
        <w:t xml:space="preserve"> Chinese manager </w:t>
      </w:r>
      <w:r w:rsidR="00BD0944" w:rsidRPr="00CE0C9E">
        <w:rPr>
          <w:lang w:val="en-US"/>
        </w:rPr>
        <w:t xml:space="preserve">was </w:t>
      </w:r>
      <w:r w:rsidR="004C35D8" w:rsidRPr="00CE0C9E">
        <w:rPr>
          <w:rFonts w:hint="eastAsia"/>
          <w:lang w:val="en-US" w:eastAsia="zh-CN"/>
        </w:rPr>
        <w:t>expatriated</w:t>
      </w:r>
      <w:r w:rsidR="0028279F" w:rsidRPr="00CE0C9E">
        <w:rPr>
          <w:lang w:val="en-US"/>
        </w:rPr>
        <w:t xml:space="preserve"> to </w:t>
      </w:r>
      <w:r w:rsidR="004C35D8" w:rsidRPr="00CE0C9E">
        <w:rPr>
          <w:rFonts w:hint="eastAsia"/>
          <w:lang w:val="en-US" w:eastAsia="zh-CN"/>
        </w:rPr>
        <w:t xml:space="preserve">take </w:t>
      </w:r>
      <w:r w:rsidR="00B21F5C" w:rsidRPr="00CE0C9E">
        <w:rPr>
          <w:lang w:val="en-US" w:eastAsia="zh-CN"/>
        </w:rPr>
        <w:t>an executive</w:t>
      </w:r>
      <w:r w:rsidR="00B21F5C" w:rsidRPr="00CE0C9E">
        <w:rPr>
          <w:rFonts w:hint="eastAsia"/>
          <w:lang w:val="en-US" w:eastAsia="zh-CN"/>
        </w:rPr>
        <w:t xml:space="preserve"> </w:t>
      </w:r>
      <w:r w:rsidR="002F1FBA" w:rsidRPr="00CE0C9E">
        <w:rPr>
          <w:rFonts w:hint="eastAsia"/>
          <w:lang w:val="en-US" w:eastAsia="zh-CN"/>
        </w:rPr>
        <w:t xml:space="preserve">management </w:t>
      </w:r>
      <w:r w:rsidR="00D453E3" w:rsidRPr="00CE0C9E">
        <w:rPr>
          <w:lang w:val="en-US" w:eastAsia="zh-CN"/>
        </w:rPr>
        <w:t>position</w:t>
      </w:r>
      <w:r w:rsidR="002F1FBA" w:rsidRPr="00CE0C9E">
        <w:rPr>
          <w:rFonts w:hint="eastAsia"/>
          <w:lang w:val="en-US" w:eastAsia="zh-CN"/>
        </w:rPr>
        <w:t>.</w:t>
      </w:r>
      <w:r w:rsidR="0028279F" w:rsidRPr="00CE0C9E">
        <w:rPr>
          <w:lang w:val="en-US"/>
        </w:rPr>
        <w:t xml:space="preserve"> </w:t>
      </w:r>
      <w:r w:rsidR="00D453E3" w:rsidRPr="00CE0C9E">
        <w:rPr>
          <w:lang w:val="en-US"/>
        </w:rPr>
        <w:t xml:space="preserve">The </w:t>
      </w:r>
      <w:r w:rsidR="00D453E3" w:rsidRPr="00CE0C9E">
        <w:rPr>
          <w:lang w:val="en-US" w:eastAsia="zh-CN"/>
        </w:rPr>
        <w:t>a</w:t>
      </w:r>
      <w:r w:rsidR="004C35D8" w:rsidRPr="00CE0C9E">
        <w:rPr>
          <w:lang w:val="en-US" w:eastAsia="zh-CN"/>
        </w:rPr>
        <w:t>vailab</w:t>
      </w:r>
      <w:r w:rsidR="004C35D8" w:rsidRPr="00CE0C9E">
        <w:rPr>
          <w:rFonts w:hint="eastAsia"/>
          <w:lang w:val="en-US" w:eastAsia="zh-CN"/>
        </w:rPr>
        <w:t xml:space="preserve">ility of qualified professionals in the local </w:t>
      </w:r>
      <w:r w:rsidR="00093DCD">
        <w:rPr>
          <w:rFonts w:hint="eastAsia"/>
          <w:lang w:val="en-US" w:eastAsia="zh-CN"/>
        </w:rPr>
        <w:t>labor</w:t>
      </w:r>
      <w:r w:rsidR="004C35D8" w:rsidRPr="00CE0C9E">
        <w:rPr>
          <w:rFonts w:hint="eastAsia"/>
          <w:lang w:val="en-US" w:eastAsia="zh-CN"/>
        </w:rPr>
        <w:t xml:space="preserve"> market and the firm</w:t>
      </w:r>
      <w:r w:rsidR="004C35D8" w:rsidRPr="00CE0C9E">
        <w:rPr>
          <w:lang w:val="en-US" w:eastAsia="zh-CN"/>
        </w:rPr>
        <w:t>’</w:t>
      </w:r>
      <w:r w:rsidR="004C35D8" w:rsidRPr="00CE0C9E">
        <w:rPr>
          <w:rFonts w:hint="eastAsia"/>
          <w:lang w:val="en-US" w:eastAsia="zh-CN"/>
        </w:rPr>
        <w:t xml:space="preserve">s intention to </w:t>
      </w:r>
      <w:r w:rsidR="00910F5F" w:rsidRPr="00CE0C9E">
        <w:rPr>
          <w:lang w:val="en-US" w:eastAsia="zh-CN"/>
        </w:rPr>
        <w:t>draw on the expertise</w:t>
      </w:r>
      <w:r w:rsidR="004C35D8" w:rsidRPr="00CE0C9E">
        <w:rPr>
          <w:rFonts w:hint="eastAsia"/>
          <w:lang w:val="en-US" w:eastAsia="zh-CN"/>
        </w:rPr>
        <w:t xml:space="preserve"> </w:t>
      </w:r>
      <w:r w:rsidR="00910F5F" w:rsidRPr="00CE0C9E">
        <w:rPr>
          <w:lang w:val="en-US" w:eastAsia="zh-CN"/>
        </w:rPr>
        <w:t xml:space="preserve">of </w:t>
      </w:r>
      <w:r w:rsidR="00C53574">
        <w:rPr>
          <w:lang w:val="en-US" w:eastAsia="zh-CN"/>
        </w:rPr>
        <w:t>its</w:t>
      </w:r>
      <w:r w:rsidR="004C35D8" w:rsidRPr="00CE0C9E">
        <w:rPr>
          <w:rFonts w:hint="eastAsia"/>
          <w:lang w:val="en-US" w:eastAsia="zh-CN"/>
        </w:rPr>
        <w:t xml:space="preserve"> existing managerial and engineering team</w:t>
      </w:r>
      <w:r w:rsidR="008830BB" w:rsidRPr="00CE0C9E">
        <w:rPr>
          <w:lang w:val="en-US" w:eastAsia="zh-CN"/>
        </w:rPr>
        <w:t>s</w:t>
      </w:r>
      <w:r w:rsidR="004C35D8" w:rsidRPr="00CE0C9E">
        <w:rPr>
          <w:rFonts w:hint="eastAsia"/>
          <w:lang w:val="en-US" w:eastAsia="zh-CN"/>
        </w:rPr>
        <w:t xml:space="preserve"> were cited </w:t>
      </w:r>
      <w:r w:rsidR="00D453E3" w:rsidRPr="00CE0C9E">
        <w:rPr>
          <w:lang w:val="en-US" w:eastAsia="zh-CN"/>
        </w:rPr>
        <w:t>as</w:t>
      </w:r>
      <w:r w:rsidR="004C35D8" w:rsidRPr="00CE0C9E">
        <w:rPr>
          <w:rFonts w:hint="eastAsia"/>
          <w:lang w:val="en-US" w:eastAsia="zh-CN"/>
        </w:rPr>
        <w:t xml:space="preserve"> the reason</w:t>
      </w:r>
      <w:r w:rsidR="0007325E" w:rsidRPr="00CE0C9E">
        <w:rPr>
          <w:lang w:val="en-US" w:eastAsia="zh-CN"/>
        </w:rPr>
        <w:t>s</w:t>
      </w:r>
      <w:r w:rsidR="004C35D8" w:rsidRPr="00CE0C9E">
        <w:rPr>
          <w:rFonts w:hint="eastAsia"/>
          <w:lang w:val="en-US" w:eastAsia="zh-CN"/>
        </w:rPr>
        <w:t xml:space="preserve"> for not transferring </w:t>
      </w:r>
      <w:r w:rsidR="00D453E3" w:rsidRPr="00CE0C9E">
        <w:rPr>
          <w:lang w:val="en-US" w:eastAsia="zh-CN"/>
        </w:rPr>
        <w:t xml:space="preserve">more </w:t>
      </w:r>
      <w:r w:rsidR="004C35D8" w:rsidRPr="00CE0C9E">
        <w:rPr>
          <w:rFonts w:hint="eastAsia"/>
          <w:lang w:val="en-US" w:eastAsia="zh-CN"/>
        </w:rPr>
        <w:t>Chinese manager</w:t>
      </w:r>
      <w:r w:rsidR="00D453E3" w:rsidRPr="00CE0C9E">
        <w:rPr>
          <w:lang w:val="en-US" w:eastAsia="zh-CN"/>
        </w:rPr>
        <w:t>s</w:t>
      </w:r>
      <w:r w:rsidR="004C35D8" w:rsidRPr="00CE0C9E">
        <w:rPr>
          <w:rFonts w:hint="eastAsia"/>
          <w:lang w:val="en-US" w:eastAsia="zh-CN"/>
        </w:rPr>
        <w:t xml:space="preserve">. </w:t>
      </w:r>
      <w:r w:rsidR="00A04948" w:rsidRPr="00CE0C9E">
        <w:rPr>
          <w:lang w:val="en-US"/>
        </w:rPr>
        <w:t>A second grou</w:t>
      </w:r>
      <w:r w:rsidR="001B5B48" w:rsidRPr="00CE0C9E">
        <w:rPr>
          <w:rFonts w:hint="eastAsia"/>
          <w:lang w:val="en-US" w:eastAsia="zh-CN"/>
        </w:rPr>
        <w:t>p</w:t>
      </w:r>
      <w:r w:rsidR="00A04948" w:rsidRPr="00CE0C9E">
        <w:rPr>
          <w:lang w:val="en-US"/>
        </w:rPr>
        <w:t xml:space="preserve"> of </w:t>
      </w:r>
      <w:r w:rsidR="00887BA3" w:rsidRPr="00CE0C9E">
        <w:rPr>
          <w:lang w:val="en-US"/>
        </w:rPr>
        <w:t xml:space="preserve">30 </w:t>
      </w:r>
      <w:r w:rsidR="00A04948" w:rsidRPr="00CE0C9E">
        <w:rPr>
          <w:lang w:val="en-US"/>
        </w:rPr>
        <w:t xml:space="preserve">intra-firm transferees </w:t>
      </w:r>
      <w:r w:rsidR="008830BB" w:rsidRPr="00CE0C9E">
        <w:rPr>
          <w:lang w:val="en-US"/>
        </w:rPr>
        <w:t xml:space="preserve">was </w:t>
      </w:r>
      <w:r w:rsidR="004C35D8" w:rsidRPr="00CE0C9E">
        <w:rPr>
          <w:rFonts w:hint="eastAsia"/>
          <w:lang w:val="en-US" w:eastAsia="zh-CN"/>
        </w:rPr>
        <w:t>recruited directly from Chinese universities</w:t>
      </w:r>
      <w:r w:rsidR="00887BA3" w:rsidRPr="00CE0C9E">
        <w:rPr>
          <w:lang w:val="en-US" w:eastAsia="zh-CN"/>
        </w:rPr>
        <w:t xml:space="preserve"> </w:t>
      </w:r>
      <w:r w:rsidR="00B21F5C" w:rsidRPr="00CE0C9E">
        <w:rPr>
          <w:lang w:val="en-US" w:eastAsia="zh-CN"/>
        </w:rPr>
        <w:t xml:space="preserve">to </w:t>
      </w:r>
      <w:r w:rsidR="00887BA3" w:rsidRPr="00CE0C9E">
        <w:rPr>
          <w:lang w:val="en-US" w:eastAsia="zh-CN"/>
        </w:rPr>
        <w:t>work alongside 90 local employees</w:t>
      </w:r>
      <w:r w:rsidR="00037AA9" w:rsidRPr="00CE0C9E">
        <w:rPr>
          <w:rFonts w:hint="eastAsia"/>
          <w:lang w:val="en-US" w:eastAsia="zh-CN"/>
        </w:rPr>
        <w:t xml:space="preserve">. </w:t>
      </w:r>
      <w:r w:rsidR="00B174E2" w:rsidRPr="00CE0C9E">
        <w:rPr>
          <w:rFonts w:hint="eastAsia"/>
          <w:lang w:val="en-US" w:eastAsia="zh-CN"/>
        </w:rPr>
        <w:t xml:space="preserve">As explained by </w:t>
      </w:r>
      <w:r w:rsidR="006B1751" w:rsidRPr="00CE0C9E">
        <w:rPr>
          <w:lang w:val="en-US" w:eastAsia="zh-CN"/>
        </w:rPr>
        <w:t>a</w:t>
      </w:r>
      <w:r w:rsidR="006B1751" w:rsidRPr="00CE0C9E">
        <w:rPr>
          <w:rFonts w:hint="eastAsia"/>
          <w:lang w:val="en-US" w:eastAsia="zh-CN"/>
        </w:rPr>
        <w:t xml:space="preserve"> </w:t>
      </w:r>
      <w:r w:rsidR="00B174E2" w:rsidRPr="00CE0C9E">
        <w:rPr>
          <w:rFonts w:hint="eastAsia"/>
          <w:lang w:val="en-US" w:eastAsia="zh-CN"/>
        </w:rPr>
        <w:t>recruitment manager, the firm was able</w:t>
      </w:r>
      <w:r w:rsidR="0011710C" w:rsidRPr="00CE0C9E">
        <w:rPr>
          <w:rFonts w:hint="eastAsia"/>
          <w:lang w:val="en-US" w:eastAsia="zh-CN"/>
        </w:rPr>
        <w:t xml:space="preserve"> </w:t>
      </w:r>
      <w:r w:rsidR="00AC1432" w:rsidRPr="00CE0C9E">
        <w:rPr>
          <w:lang w:val="en-US" w:eastAsia="zh-CN"/>
        </w:rPr>
        <w:t xml:space="preserve">to </w:t>
      </w:r>
      <w:r w:rsidR="00B174E2" w:rsidRPr="00CE0C9E">
        <w:rPr>
          <w:rFonts w:hint="eastAsia"/>
          <w:lang w:val="en-US" w:eastAsia="zh-CN"/>
        </w:rPr>
        <w:t xml:space="preserve">specify </w:t>
      </w:r>
      <w:r w:rsidR="0011710C" w:rsidRPr="00CE0C9E">
        <w:rPr>
          <w:rFonts w:hint="eastAsia"/>
          <w:lang w:val="en-US" w:eastAsia="zh-CN"/>
        </w:rPr>
        <w:t>the length of service</w:t>
      </w:r>
      <w:r w:rsidR="00C53574">
        <w:rPr>
          <w:lang w:val="en-US" w:eastAsia="zh-CN"/>
        </w:rPr>
        <w:t xml:space="preserve"> of these expatriates</w:t>
      </w:r>
      <w:r w:rsidR="0011710C" w:rsidRPr="00CE0C9E">
        <w:rPr>
          <w:rFonts w:hint="eastAsia"/>
          <w:lang w:val="en-US" w:eastAsia="zh-CN"/>
        </w:rPr>
        <w:t xml:space="preserve"> through a pre-departure</w:t>
      </w:r>
      <w:r w:rsidR="00B174E2" w:rsidRPr="00CE0C9E">
        <w:rPr>
          <w:rFonts w:hint="eastAsia"/>
          <w:lang w:val="en-US" w:eastAsia="zh-CN"/>
        </w:rPr>
        <w:t xml:space="preserve"> employment contract</w:t>
      </w:r>
      <w:r w:rsidR="008830BB" w:rsidRPr="00CE0C9E">
        <w:rPr>
          <w:lang w:val="en-US" w:eastAsia="zh-CN"/>
        </w:rPr>
        <w:t>,</w:t>
      </w:r>
      <w:r w:rsidR="00B174E2" w:rsidRPr="00CE0C9E">
        <w:rPr>
          <w:rFonts w:hint="eastAsia"/>
          <w:lang w:val="en-US" w:eastAsia="zh-CN"/>
        </w:rPr>
        <w:t xml:space="preserve"> </w:t>
      </w:r>
      <w:r w:rsidR="00C53574">
        <w:rPr>
          <w:lang w:val="en-US" w:eastAsia="zh-CN"/>
        </w:rPr>
        <w:t xml:space="preserve">and it </w:t>
      </w:r>
      <w:r w:rsidR="00B174E2" w:rsidRPr="00CE0C9E">
        <w:rPr>
          <w:rFonts w:hint="eastAsia"/>
          <w:lang w:val="en-US" w:eastAsia="zh-CN"/>
        </w:rPr>
        <w:t>preferr</w:t>
      </w:r>
      <w:r w:rsidR="00C53574">
        <w:rPr>
          <w:lang w:val="en-US" w:eastAsia="zh-CN"/>
        </w:rPr>
        <w:t>ed</w:t>
      </w:r>
      <w:r w:rsidR="00B174E2" w:rsidRPr="00CE0C9E">
        <w:rPr>
          <w:rFonts w:hint="eastAsia"/>
          <w:lang w:val="en-US" w:eastAsia="zh-CN"/>
        </w:rPr>
        <w:t xml:space="preserve"> to transfer </w:t>
      </w:r>
      <w:r w:rsidR="0011710C" w:rsidRPr="00CE0C9E">
        <w:rPr>
          <w:rFonts w:hint="eastAsia"/>
          <w:lang w:val="en-US" w:eastAsia="zh-CN"/>
        </w:rPr>
        <w:t xml:space="preserve">fresh graduates </w:t>
      </w:r>
      <w:r w:rsidR="00C53574" w:rsidRPr="00C53574">
        <w:rPr>
          <w:rFonts w:hint="eastAsia"/>
          <w:lang w:val="en-US" w:eastAsia="zh-CN"/>
        </w:rPr>
        <w:t>to the</w:t>
      </w:r>
      <w:r w:rsidR="00C53574" w:rsidRPr="00C53574">
        <w:rPr>
          <w:lang w:val="en-US" w:eastAsia="zh-CN"/>
        </w:rPr>
        <w:t xml:space="preserve"> new</w:t>
      </w:r>
      <w:r w:rsidR="00C53574" w:rsidRPr="00C53574">
        <w:rPr>
          <w:rFonts w:hint="eastAsia"/>
          <w:lang w:val="en-US" w:eastAsia="zh-CN"/>
        </w:rPr>
        <w:t xml:space="preserve"> overseas subsidiaries </w:t>
      </w:r>
      <w:r w:rsidR="00B174E2" w:rsidRPr="00CE0C9E">
        <w:rPr>
          <w:rFonts w:hint="eastAsia"/>
          <w:lang w:val="en-US" w:eastAsia="zh-CN"/>
        </w:rPr>
        <w:t>over experienced engineers</w:t>
      </w:r>
      <w:r w:rsidR="008830BB" w:rsidRPr="00CE0C9E">
        <w:rPr>
          <w:lang w:val="en-US" w:eastAsia="zh-CN"/>
        </w:rPr>
        <w:t>:</w:t>
      </w:r>
      <w:r w:rsidR="0011710C" w:rsidRPr="00CE0C9E">
        <w:rPr>
          <w:rFonts w:hint="eastAsia"/>
          <w:lang w:val="en-US" w:eastAsia="zh-CN"/>
        </w:rPr>
        <w:t xml:space="preserve"> </w:t>
      </w:r>
    </w:p>
    <w:p w14:paraId="5046E718" w14:textId="101353AD" w:rsidR="004C35D8" w:rsidRPr="00CE0C9E" w:rsidRDefault="004C35D8" w:rsidP="00C12C59">
      <w:pPr>
        <w:pStyle w:val="Quotation"/>
        <w:rPr>
          <w:lang w:val="en-US" w:eastAsia="zh-CN"/>
        </w:rPr>
      </w:pPr>
      <w:r w:rsidRPr="00CE0C9E">
        <w:rPr>
          <w:rFonts w:hint="eastAsia"/>
          <w:lang w:val="en-US" w:eastAsia="zh-CN"/>
        </w:rPr>
        <w:t xml:space="preserve">It is increasingly difficult to find and keep </w:t>
      </w:r>
      <w:r w:rsidRPr="00CE0C9E">
        <w:rPr>
          <w:lang w:val="en-US" w:eastAsia="zh-CN"/>
        </w:rPr>
        <w:t>competent</w:t>
      </w:r>
      <w:r w:rsidRPr="00CE0C9E">
        <w:rPr>
          <w:rFonts w:hint="eastAsia"/>
          <w:lang w:val="en-US" w:eastAsia="zh-CN"/>
        </w:rPr>
        <w:t xml:space="preserve"> </w:t>
      </w:r>
      <w:r w:rsidR="00B174E2" w:rsidRPr="00CE0C9E">
        <w:rPr>
          <w:rFonts w:hint="eastAsia"/>
          <w:lang w:val="en-US" w:eastAsia="zh-CN"/>
        </w:rPr>
        <w:t xml:space="preserve">engineers and technicians in China and especially in heavy industries like </w:t>
      </w:r>
      <w:r w:rsidR="00C53574">
        <w:rPr>
          <w:lang w:val="en-US" w:eastAsia="zh-CN"/>
        </w:rPr>
        <w:t>this</w:t>
      </w:r>
      <w:r w:rsidRPr="00CE0C9E">
        <w:rPr>
          <w:rFonts w:hint="eastAsia"/>
          <w:lang w:val="en-US" w:eastAsia="zh-CN"/>
        </w:rPr>
        <w:t xml:space="preserve">. Employees in all departments </w:t>
      </w:r>
      <w:r w:rsidR="0011710C" w:rsidRPr="00CE0C9E">
        <w:rPr>
          <w:rFonts w:hint="eastAsia"/>
          <w:lang w:val="en-US" w:eastAsia="zh-CN"/>
        </w:rPr>
        <w:t>need some speciali</w:t>
      </w:r>
      <w:r w:rsidR="00C53574">
        <w:rPr>
          <w:lang w:val="en-US" w:eastAsia="zh-CN"/>
        </w:rPr>
        <w:t>z</w:t>
      </w:r>
      <w:r w:rsidR="0011710C" w:rsidRPr="00CE0C9E">
        <w:rPr>
          <w:rFonts w:hint="eastAsia"/>
          <w:lang w:val="en-US" w:eastAsia="zh-CN"/>
        </w:rPr>
        <w:t xml:space="preserve">ed engineering knowledge to do their job well. </w:t>
      </w:r>
      <w:r w:rsidR="003846A4" w:rsidRPr="00CE0C9E">
        <w:rPr>
          <w:lang w:val="en-US" w:eastAsia="zh-CN"/>
        </w:rPr>
        <w:t xml:space="preserve">We do not have much choice but to turn to </w:t>
      </w:r>
      <w:r w:rsidR="009E6F9F" w:rsidRPr="00CE0C9E">
        <w:rPr>
          <w:rFonts w:hint="eastAsia"/>
          <w:lang w:val="en-US" w:eastAsia="zh-CN"/>
        </w:rPr>
        <w:t>fresh graduates</w:t>
      </w:r>
      <w:r w:rsidR="003846A4" w:rsidRPr="00CE0C9E">
        <w:rPr>
          <w:lang w:val="en-US" w:eastAsia="zh-CN"/>
        </w:rPr>
        <w:t>.</w:t>
      </w:r>
      <w:r w:rsidR="003846A4" w:rsidRPr="00CE0C9E">
        <w:rPr>
          <w:rFonts w:hint="eastAsia"/>
          <w:lang w:val="en-US" w:eastAsia="zh-CN"/>
        </w:rPr>
        <w:t xml:space="preserve"> </w:t>
      </w:r>
      <w:r w:rsidR="0034204A" w:rsidRPr="00CE0C9E">
        <w:rPr>
          <w:lang w:val="en-US" w:eastAsia="zh-CN"/>
        </w:rPr>
        <w:t xml:space="preserve">We go around </w:t>
      </w:r>
      <w:r w:rsidR="00C53574">
        <w:rPr>
          <w:lang w:val="en-US" w:eastAsia="zh-CN"/>
        </w:rPr>
        <w:t xml:space="preserve">to </w:t>
      </w:r>
      <w:r w:rsidR="0034204A" w:rsidRPr="00CE0C9E">
        <w:rPr>
          <w:lang w:val="en-US" w:eastAsia="zh-CN"/>
        </w:rPr>
        <w:t>the universities in the province</w:t>
      </w:r>
      <w:r w:rsidR="0067566C" w:rsidRPr="00CE0C9E">
        <w:rPr>
          <w:lang w:val="en-US" w:eastAsia="zh-CN"/>
        </w:rPr>
        <w:t>s</w:t>
      </w:r>
      <w:r w:rsidR="0034204A" w:rsidRPr="00CE0C9E">
        <w:rPr>
          <w:lang w:val="en-US" w:eastAsia="zh-CN"/>
        </w:rPr>
        <w:t xml:space="preserve"> and</w:t>
      </w:r>
      <w:r w:rsidR="009E6F9F" w:rsidRPr="00CE0C9E">
        <w:rPr>
          <w:rFonts w:hint="eastAsia"/>
          <w:lang w:val="en-US" w:eastAsia="zh-CN"/>
        </w:rPr>
        <w:t xml:space="preserve"> </w:t>
      </w:r>
      <w:r w:rsidR="0034204A" w:rsidRPr="00CE0C9E">
        <w:rPr>
          <w:lang w:val="en-US" w:eastAsia="zh-CN"/>
        </w:rPr>
        <w:t xml:space="preserve">normally </w:t>
      </w:r>
      <w:r w:rsidR="009E6F9F" w:rsidRPr="00CE0C9E">
        <w:rPr>
          <w:rFonts w:hint="eastAsia"/>
          <w:lang w:val="en-US" w:eastAsia="zh-CN"/>
        </w:rPr>
        <w:t xml:space="preserve">receive thousands of applicants, from which we can identify those </w:t>
      </w:r>
      <w:r w:rsidR="003846A4" w:rsidRPr="00CE0C9E">
        <w:rPr>
          <w:lang w:val="en-US" w:eastAsia="zh-CN"/>
        </w:rPr>
        <w:t>m</w:t>
      </w:r>
      <w:r w:rsidR="009E6F9F" w:rsidRPr="00CE0C9E">
        <w:rPr>
          <w:rFonts w:hint="eastAsia"/>
          <w:lang w:val="en-US" w:eastAsia="zh-CN"/>
        </w:rPr>
        <w:t xml:space="preserve">ost suitable to be sent overseas and </w:t>
      </w:r>
      <w:r w:rsidR="007E3DAD" w:rsidRPr="00CE0C9E">
        <w:rPr>
          <w:lang w:val="en-US" w:eastAsia="zh-CN"/>
        </w:rPr>
        <w:t>guarantee</w:t>
      </w:r>
      <w:r w:rsidR="007E3DAD" w:rsidRPr="00CE0C9E">
        <w:rPr>
          <w:rFonts w:hint="eastAsia"/>
          <w:lang w:val="en-US" w:eastAsia="zh-CN"/>
        </w:rPr>
        <w:t xml:space="preserve"> </w:t>
      </w:r>
      <w:r w:rsidR="003846A4" w:rsidRPr="00CE0C9E">
        <w:rPr>
          <w:lang w:val="en-US" w:eastAsia="zh-CN"/>
        </w:rPr>
        <w:t xml:space="preserve">them </w:t>
      </w:r>
      <w:r w:rsidR="0034204A" w:rsidRPr="00CE0C9E">
        <w:rPr>
          <w:lang w:val="en-US" w:eastAsia="zh-CN"/>
        </w:rPr>
        <w:t xml:space="preserve">a future in the company when they return. </w:t>
      </w:r>
    </w:p>
    <w:p w14:paraId="4B1C7396" w14:textId="2E682FE9" w:rsidR="0062216B" w:rsidRPr="00CE0C9E" w:rsidRDefault="00B174E2" w:rsidP="00C12C59">
      <w:pPr>
        <w:pStyle w:val="Paragraph"/>
        <w:rPr>
          <w:lang w:val="en-US" w:eastAsia="zh-CN"/>
        </w:rPr>
      </w:pPr>
      <w:r w:rsidRPr="00CE0C9E">
        <w:rPr>
          <w:rFonts w:hint="eastAsia"/>
          <w:lang w:val="en-US" w:eastAsia="zh-CN"/>
        </w:rPr>
        <w:t>T</w:t>
      </w:r>
      <w:r w:rsidR="00037AA9" w:rsidRPr="00CE0C9E">
        <w:rPr>
          <w:lang w:val="en-US" w:eastAsia="zh-CN"/>
        </w:rPr>
        <w:t>his group w</w:t>
      </w:r>
      <w:r w:rsidR="00037AA9" w:rsidRPr="00CE0C9E">
        <w:rPr>
          <w:rFonts w:hint="eastAsia"/>
          <w:lang w:val="en-US" w:eastAsia="zh-CN"/>
        </w:rPr>
        <w:t>as</w:t>
      </w:r>
      <w:r w:rsidR="00037AA9" w:rsidRPr="00CE0C9E">
        <w:rPr>
          <w:lang w:val="en-US" w:eastAsia="zh-CN"/>
        </w:rPr>
        <w:t xml:space="preserve"> expected to become the </w:t>
      </w:r>
      <w:r w:rsidR="00037AA9" w:rsidRPr="00CE0C9E">
        <w:rPr>
          <w:rFonts w:hint="eastAsia"/>
          <w:lang w:val="en-US" w:eastAsia="zh-CN"/>
        </w:rPr>
        <w:t>next generation of</w:t>
      </w:r>
      <w:r w:rsidR="00037AA9" w:rsidRPr="00CE0C9E">
        <w:rPr>
          <w:lang w:val="en-US" w:eastAsia="zh-CN"/>
        </w:rPr>
        <w:t xml:space="preserve"> engineers</w:t>
      </w:r>
      <w:r w:rsidRPr="00CE0C9E">
        <w:rPr>
          <w:rFonts w:hint="eastAsia"/>
          <w:lang w:val="en-US" w:eastAsia="zh-CN"/>
        </w:rPr>
        <w:t>,</w:t>
      </w:r>
      <w:r w:rsidRPr="00CE0C9E">
        <w:rPr>
          <w:lang w:val="en-US" w:eastAsia="zh-CN"/>
        </w:rPr>
        <w:t xml:space="preserve"> technic</w:t>
      </w:r>
      <w:r w:rsidRPr="00CE0C9E">
        <w:rPr>
          <w:rFonts w:hint="eastAsia"/>
          <w:lang w:val="en-US" w:eastAsia="zh-CN"/>
        </w:rPr>
        <w:t>ians</w:t>
      </w:r>
      <w:r w:rsidRPr="00CE0C9E">
        <w:rPr>
          <w:lang w:val="en-US" w:eastAsia="zh-CN"/>
        </w:rPr>
        <w:t xml:space="preserve"> and managers</w:t>
      </w:r>
      <w:r w:rsidRPr="00CE0C9E">
        <w:rPr>
          <w:rFonts w:hint="eastAsia"/>
          <w:lang w:val="en-US" w:eastAsia="zh-CN"/>
        </w:rPr>
        <w:t xml:space="preserve"> i</w:t>
      </w:r>
      <w:r w:rsidRPr="00CE0C9E">
        <w:rPr>
          <w:lang w:val="en-US" w:eastAsia="zh-CN"/>
        </w:rPr>
        <w:t>n the long</w:t>
      </w:r>
      <w:r w:rsidR="008830BB" w:rsidRPr="00CE0C9E">
        <w:rPr>
          <w:lang w:val="en-US" w:eastAsia="zh-CN"/>
        </w:rPr>
        <w:t xml:space="preserve"> </w:t>
      </w:r>
      <w:r w:rsidRPr="00CE0C9E">
        <w:rPr>
          <w:lang w:val="en-US" w:eastAsia="zh-CN"/>
        </w:rPr>
        <w:t>term</w:t>
      </w:r>
      <w:r w:rsidRPr="00CE0C9E">
        <w:rPr>
          <w:rFonts w:hint="eastAsia"/>
          <w:lang w:val="en-US" w:eastAsia="zh-CN"/>
        </w:rPr>
        <w:t>.</w:t>
      </w:r>
      <w:r w:rsidR="00037AA9" w:rsidRPr="00CE0C9E">
        <w:rPr>
          <w:lang w:val="en-US" w:eastAsia="zh-CN"/>
        </w:rPr>
        <w:t xml:space="preserve"> </w:t>
      </w:r>
      <w:r w:rsidR="000354BA" w:rsidRPr="00CE0C9E">
        <w:rPr>
          <w:lang w:val="en-US" w:eastAsia="zh-CN"/>
        </w:rPr>
        <w:t>They</w:t>
      </w:r>
      <w:r w:rsidR="003846A4" w:rsidRPr="00CE0C9E">
        <w:rPr>
          <w:lang w:val="en-US" w:eastAsia="zh-CN"/>
        </w:rPr>
        <w:t xml:space="preserve"> were required to sign a </w:t>
      </w:r>
      <w:r w:rsidR="008830BB" w:rsidRPr="00CE0C9E">
        <w:rPr>
          <w:lang w:val="en-US" w:eastAsia="zh-CN"/>
        </w:rPr>
        <w:t>seven-</w:t>
      </w:r>
      <w:r w:rsidR="003846A4" w:rsidRPr="00CE0C9E">
        <w:rPr>
          <w:lang w:val="en-US" w:eastAsia="zh-CN"/>
        </w:rPr>
        <w:t xml:space="preserve">year employment contract as a condition of expatriation – a term </w:t>
      </w:r>
      <w:r w:rsidR="00622FCC" w:rsidRPr="00CE0C9E">
        <w:rPr>
          <w:lang w:val="en-US" w:eastAsia="zh-CN"/>
        </w:rPr>
        <w:t xml:space="preserve">of contract </w:t>
      </w:r>
      <w:r w:rsidR="003846A4" w:rsidRPr="00CE0C9E">
        <w:rPr>
          <w:lang w:val="en-US" w:eastAsia="zh-CN"/>
        </w:rPr>
        <w:t>less likely to be accepted by experienced engineers</w:t>
      </w:r>
      <w:r w:rsidR="00814DF9" w:rsidRPr="00CE0C9E">
        <w:rPr>
          <w:lang w:val="en-US" w:eastAsia="zh-CN"/>
        </w:rPr>
        <w:t>,</w:t>
      </w:r>
      <w:r w:rsidR="003846A4" w:rsidRPr="00CE0C9E">
        <w:rPr>
          <w:lang w:val="en-US" w:eastAsia="zh-CN"/>
        </w:rPr>
        <w:t xml:space="preserve"> according to the HR manager interviewed. </w:t>
      </w:r>
      <w:r w:rsidR="006B1751" w:rsidRPr="00CE0C9E">
        <w:rPr>
          <w:lang w:val="en-US" w:eastAsia="zh-CN"/>
        </w:rPr>
        <w:t>The</w:t>
      </w:r>
      <w:r w:rsidR="00C53574">
        <w:rPr>
          <w:lang w:val="en-US" w:eastAsia="zh-CN"/>
        </w:rPr>
        <w:t xml:space="preserve"> company</w:t>
      </w:r>
      <w:r w:rsidR="006B1751" w:rsidRPr="00CE0C9E">
        <w:rPr>
          <w:lang w:val="en-US" w:eastAsia="zh-CN"/>
        </w:rPr>
        <w:t xml:space="preserve"> also believed </w:t>
      </w:r>
      <w:r w:rsidRPr="00CE0C9E">
        <w:rPr>
          <w:rFonts w:hint="eastAsia"/>
          <w:lang w:val="en-US" w:eastAsia="zh-CN"/>
        </w:rPr>
        <w:t>that</w:t>
      </w:r>
      <w:r w:rsidR="00037AA9" w:rsidRPr="00CE0C9E">
        <w:rPr>
          <w:lang w:val="en-US" w:eastAsia="zh-CN"/>
        </w:rPr>
        <w:t xml:space="preserve"> </w:t>
      </w:r>
      <w:r w:rsidR="007E3DAD" w:rsidRPr="00CE0C9E">
        <w:rPr>
          <w:rFonts w:hint="eastAsia"/>
          <w:lang w:val="en-US" w:eastAsia="zh-CN"/>
        </w:rPr>
        <w:t xml:space="preserve">using </w:t>
      </w:r>
      <w:r w:rsidR="00E304EC" w:rsidRPr="00CE0C9E">
        <w:rPr>
          <w:rFonts w:hint="eastAsia"/>
          <w:lang w:val="en-US" w:eastAsia="zh-CN"/>
        </w:rPr>
        <w:t>fresh graduates w</w:t>
      </w:r>
      <w:r w:rsidR="007E3DAD" w:rsidRPr="00CE0C9E">
        <w:rPr>
          <w:rFonts w:hint="eastAsia"/>
          <w:lang w:val="en-US" w:eastAsia="zh-CN"/>
        </w:rPr>
        <w:t>as</w:t>
      </w:r>
      <w:r w:rsidR="00E304EC" w:rsidRPr="00CE0C9E">
        <w:rPr>
          <w:rFonts w:hint="eastAsia"/>
          <w:lang w:val="en-US" w:eastAsia="zh-CN"/>
        </w:rPr>
        <w:t xml:space="preserve"> </w:t>
      </w:r>
      <w:r w:rsidR="00037AA9" w:rsidRPr="00CE0C9E">
        <w:rPr>
          <w:lang w:val="en-US" w:eastAsia="zh-CN"/>
        </w:rPr>
        <w:t xml:space="preserve">less </w:t>
      </w:r>
      <w:r w:rsidR="007E3DAD" w:rsidRPr="00CE0C9E">
        <w:rPr>
          <w:rFonts w:hint="eastAsia"/>
          <w:lang w:val="en-US" w:eastAsia="zh-CN"/>
        </w:rPr>
        <w:t>costly</w:t>
      </w:r>
      <w:r w:rsidR="00814DF9" w:rsidRPr="00CE0C9E">
        <w:rPr>
          <w:lang w:val="en-US" w:eastAsia="zh-CN"/>
        </w:rPr>
        <w:t>,</w:t>
      </w:r>
      <w:r w:rsidR="007E3DAD" w:rsidRPr="00CE0C9E">
        <w:rPr>
          <w:rFonts w:hint="eastAsia"/>
          <w:lang w:val="en-US" w:eastAsia="zh-CN"/>
        </w:rPr>
        <w:t xml:space="preserve"> as they were expatriated as part of </w:t>
      </w:r>
      <w:r w:rsidR="007E3DAD" w:rsidRPr="00CE0C9E">
        <w:rPr>
          <w:rFonts w:hint="eastAsia"/>
          <w:lang w:val="en-US" w:eastAsia="zh-CN"/>
        </w:rPr>
        <w:lastRenderedPageBreak/>
        <w:t xml:space="preserve">an internship program rather than </w:t>
      </w:r>
      <w:r w:rsidR="00C53574">
        <w:rPr>
          <w:lang w:val="en-US" w:eastAsia="zh-CN"/>
        </w:rPr>
        <w:t xml:space="preserve">being </w:t>
      </w:r>
      <w:r w:rsidR="007E3DAD" w:rsidRPr="00CE0C9E">
        <w:rPr>
          <w:rFonts w:hint="eastAsia"/>
          <w:lang w:val="en-US" w:eastAsia="zh-CN"/>
        </w:rPr>
        <w:t>employed as engineers</w:t>
      </w:r>
      <w:r w:rsidR="002F1FBA" w:rsidRPr="00CE0C9E">
        <w:rPr>
          <w:rFonts w:hint="eastAsia"/>
          <w:lang w:val="en-US" w:eastAsia="zh-CN"/>
        </w:rPr>
        <w:t xml:space="preserve">. </w:t>
      </w:r>
      <w:r w:rsidR="00910F5F" w:rsidRPr="00CE0C9E">
        <w:rPr>
          <w:lang w:val="en-US" w:eastAsia="zh-CN"/>
        </w:rPr>
        <w:t xml:space="preserve">The company did not put </w:t>
      </w:r>
      <w:r w:rsidR="00891469" w:rsidRPr="00CE0C9E">
        <w:rPr>
          <w:lang w:val="en-US" w:eastAsia="zh-CN"/>
        </w:rPr>
        <w:t>any</w:t>
      </w:r>
      <w:r w:rsidR="00910F5F" w:rsidRPr="00CE0C9E">
        <w:rPr>
          <w:lang w:val="en-US" w:eastAsia="zh-CN"/>
        </w:rPr>
        <w:t xml:space="preserve"> effort in</w:t>
      </w:r>
      <w:r w:rsidR="00891469" w:rsidRPr="00CE0C9E">
        <w:rPr>
          <w:lang w:val="en-US" w:eastAsia="zh-CN"/>
        </w:rPr>
        <w:t>to</w:t>
      </w:r>
      <w:r w:rsidR="00910F5F" w:rsidRPr="00CE0C9E">
        <w:rPr>
          <w:lang w:val="en-US" w:eastAsia="zh-CN"/>
        </w:rPr>
        <w:t xml:space="preserve"> recruiting Chinese graduates in the UK. </w:t>
      </w:r>
    </w:p>
    <w:p w14:paraId="1D8B229A" w14:textId="54383F30" w:rsidR="00BB4E1E" w:rsidRPr="00CE0C9E" w:rsidRDefault="00CC7DEC" w:rsidP="00C12C59">
      <w:pPr>
        <w:ind w:firstLine="720"/>
        <w:rPr>
          <w:lang w:val="en-US" w:eastAsia="zh-CN"/>
        </w:rPr>
      </w:pPr>
      <w:r w:rsidRPr="00CE0C9E">
        <w:rPr>
          <w:lang w:val="en-US"/>
        </w:rPr>
        <w:t>The e</w:t>
      </w:r>
      <w:r w:rsidR="00757D59" w:rsidRPr="00CE0C9E">
        <w:rPr>
          <w:lang w:val="en-US"/>
        </w:rPr>
        <w:t>xisting literature on</w:t>
      </w:r>
      <w:r w:rsidR="00814DF9" w:rsidRPr="00CE0C9E">
        <w:rPr>
          <w:lang w:val="en-US"/>
        </w:rPr>
        <w:t xml:space="preserve"> the role of</w:t>
      </w:r>
      <w:r w:rsidR="00757D59" w:rsidRPr="00CE0C9E">
        <w:rPr>
          <w:lang w:val="en-US"/>
        </w:rPr>
        <w:t xml:space="preserve"> expatriates</w:t>
      </w:r>
      <w:r w:rsidR="00784EDA" w:rsidRPr="00CE0C9E">
        <w:rPr>
          <w:lang w:val="en-US"/>
        </w:rPr>
        <w:t xml:space="preserve"> generally </w:t>
      </w:r>
      <w:r w:rsidR="00C53574">
        <w:rPr>
          <w:lang w:val="en-US"/>
        </w:rPr>
        <w:t>views</w:t>
      </w:r>
      <w:r w:rsidR="00784EDA" w:rsidRPr="00CE0C9E">
        <w:rPr>
          <w:lang w:val="en-US"/>
        </w:rPr>
        <w:t xml:space="preserve"> </w:t>
      </w:r>
      <w:r w:rsidR="0028279F" w:rsidRPr="00CE0C9E">
        <w:rPr>
          <w:lang w:val="en-US"/>
        </w:rPr>
        <w:t xml:space="preserve">senior managers </w:t>
      </w:r>
      <w:r w:rsidR="00784EDA" w:rsidRPr="00CE0C9E">
        <w:rPr>
          <w:lang w:val="en-US"/>
        </w:rPr>
        <w:t xml:space="preserve">with </w:t>
      </w:r>
      <w:r w:rsidR="0028279F" w:rsidRPr="00CE0C9E">
        <w:rPr>
          <w:lang w:val="en-US"/>
        </w:rPr>
        <w:t xml:space="preserve">strong ties </w:t>
      </w:r>
      <w:r w:rsidR="00784EDA" w:rsidRPr="00CE0C9E">
        <w:rPr>
          <w:lang w:val="en-US"/>
        </w:rPr>
        <w:t xml:space="preserve">to </w:t>
      </w:r>
      <w:r w:rsidR="0028279F" w:rsidRPr="00CE0C9E">
        <w:rPr>
          <w:lang w:val="en-US"/>
        </w:rPr>
        <w:t xml:space="preserve">the headquarters </w:t>
      </w:r>
      <w:r w:rsidR="00C53574">
        <w:rPr>
          <w:lang w:val="en-US"/>
        </w:rPr>
        <w:t>as</w:t>
      </w:r>
      <w:r w:rsidR="00784EDA" w:rsidRPr="00CE0C9E">
        <w:rPr>
          <w:lang w:val="en-US"/>
        </w:rPr>
        <w:t xml:space="preserve"> the key</w:t>
      </w:r>
      <w:r w:rsidR="0028279F" w:rsidRPr="00CE0C9E">
        <w:rPr>
          <w:lang w:val="en-US"/>
        </w:rPr>
        <w:t xml:space="preserve"> learning agents in their organi</w:t>
      </w:r>
      <w:r w:rsidR="00C53574">
        <w:rPr>
          <w:lang w:val="en-US"/>
        </w:rPr>
        <w:t>z</w:t>
      </w:r>
      <w:r w:rsidR="0028279F" w:rsidRPr="00CE0C9E">
        <w:rPr>
          <w:lang w:val="en-US"/>
        </w:rPr>
        <w:t xml:space="preserve">ations </w:t>
      </w:r>
      <w:r w:rsidR="00887BA3" w:rsidRPr="00CE0C9E">
        <w:rPr>
          <w:lang w:val="en-US"/>
        </w:rPr>
        <w:t>(Yao, 2014</w:t>
      </w:r>
      <w:r w:rsidR="00814DF9" w:rsidRPr="00CE0C9E">
        <w:rPr>
          <w:lang w:val="en-US"/>
        </w:rPr>
        <w:t>; Zhang, 2003</w:t>
      </w:r>
      <w:r w:rsidR="00887BA3" w:rsidRPr="00CE0C9E">
        <w:rPr>
          <w:lang w:val="en-US"/>
        </w:rPr>
        <w:t>)</w:t>
      </w:r>
      <w:r w:rsidR="00784EDA" w:rsidRPr="00CE0C9E">
        <w:rPr>
          <w:lang w:val="en-US"/>
        </w:rPr>
        <w:t xml:space="preserve">. </w:t>
      </w:r>
      <w:r w:rsidR="00005A2C">
        <w:rPr>
          <w:rFonts w:hint="eastAsia"/>
          <w:lang w:val="en-US" w:eastAsia="zh-CN"/>
        </w:rPr>
        <w:t>M</w:t>
      </w:r>
      <w:r w:rsidR="001C7446">
        <w:rPr>
          <w:lang w:val="en-US" w:eastAsia="zh-CN"/>
        </w:rPr>
        <w:t>ach</w:t>
      </w:r>
      <w:r w:rsidR="00005A2C">
        <w:rPr>
          <w:rFonts w:hint="eastAsia"/>
          <w:lang w:val="en-US" w:eastAsia="zh-CN"/>
        </w:rPr>
        <w:t xml:space="preserve"> Co.</w:t>
      </w:r>
      <w:r w:rsidR="009E6F9F" w:rsidRPr="00CE0C9E">
        <w:rPr>
          <w:lang w:val="en-US" w:eastAsia="zh-CN"/>
        </w:rPr>
        <w:t>’</w:t>
      </w:r>
      <w:r w:rsidR="009E6F9F" w:rsidRPr="00CE0C9E">
        <w:rPr>
          <w:rFonts w:hint="eastAsia"/>
          <w:lang w:val="en-US" w:eastAsia="zh-CN"/>
        </w:rPr>
        <w:t xml:space="preserve">s case shows an alternative approach </w:t>
      </w:r>
      <w:r w:rsidR="00C53574">
        <w:rPr>
          <w:lang w:val="en-US" w:eastAsia="zh-CN"/>
        </w:rPr>
        <w:t>to</w:t>
      </w:r>
      <w:r w:rsidR="009E6F9F" w:rsidRPr="00CE0C9E">
        <w:rPr>
          <w:rFonts w:hint="eastAsia"/>
          <w:lang w:val="en-US" w:eastAsia="zh-CN"/>
        </w:rPr>
        <w:t xml:space="preserve"> managing </w:t>
      </w:r>
      <w:r w:rsidR="003846A4" w:rsidRPr="00CE0C9E">
        <w:rPr>
          <w:lang w:val="en-US" w:eastAsia="zh-CN"/>
        </w:rPr>
        <w:t xml:space="preserve">reverse </w:t>
      </w:r>
      <w:r w:rsidR="009E6F9F" w:rsidRPr="00CE0C9E">
        <w:rPr>
          <w:rFonts w:hint="eastAsia"/>
          <w:lang w:val="en-US" w:eastAsia="zh-CN"/>
        </w:rPr>
        <w:t>knowledge transfer through expatriation</w:t>
      </w:r>
      <w:r w:rsidR="00BB4E1E" w:rsidRPr="00CE0C9E">
        <w:rPr>
          <w:lang w:val="en-US"/>
        </w:rPr>
        <w:t xml:space="preserve">. Coming from a less developed economy, </w:t>
      </w:r>
      <w:r w:rsidR="00005A2C">
        <w:rPr>
          <w:rFonts w:hint="eastAsia"/>
          <w:lang w:val="en-US" w:eastAsia="zh-CN"/>
        </w:rPr>
        <w:t>M</w:t>
      </w:r>
      <w:r w:rsidR="001C7446">
        <w:rPr>
          <w:lang w:val="en-US" w:eastAsia="zh-CN"/>
        </w:rPr>
        <w:t>ach</w:t>
      </w:r>
      <w:r w:rsidR="00005A2C">
        <w:rPr>
          <w:rFonts w:hint="eastAsia"/>
          <w:lang w:val="en-US" w:eastAsia="zh-CN"/>
        </w:rPr>
        <w:t xml:space="preserve"> Co.</w:t>
      </w:r>
      <w:r w:rsidR="009E6F9F" w:rsidRPr="00CE0C9E">
        <w:rPr>
          <w:rFonts w:hint="eastAsia"/>
          <w:lang w:val="en-US" w:eastAsia="zh-CN"/>
        </w:rPr>
        <w:t xml:space="preserve"> is </w:t>
      </w:r>
      <w:r w:rsidR="00C53574">
        <w:rPr>
          <w:lang w:val="en-US" w:eastAsia="zh-CN"/>
        </w:rPr>
        <w:t>similar to</w:t>
      </w:r>
      <w:r w:rsidR="009E6F9F" w:rsidRPr="00CE0C9E">
        <w:rPr>
          <w:rFonts w:hint="eastAsia"/>
          <w:lang w:val="en-US" w:eastAsia="zh-CN"/>
        </w:rPr>
        <w:t xml:space="preserve"> many </w:t>
      </w:r>
      <w:r w:rsidR="00BB4E1E" w:rsidRPr="00CE0C9E">
        <w:rPr>
          <w:lang w:val="en-US"/>
        </w:rPr>
        <w:t xml:space="preserve">Chinese MNCs </w:t>
      </w:r>
      <w:r w:rsidR="003846A4" w:rsidRPr="00CE0C9E">
        <w:rPr>
          <w:lang w:val="en-US"/>
        </w:rPr>
        <w:t xml:space="preserve">that </w:t>
      </w:r>
      <w:r w:rsidR="00BB4E1E" w:rsidRPr="00CE0C9E">
        <w:rPr>
          <w:lang w:val="en-US"/>
        </w:rPr>
        <w:t>are inclined to integrate knowledge</w:t>
      </w:r>
      <w:r w:rsidR="00814DF9" w:rsidRPr="00CE0C9E">
        <w:rPr>
          <w:lang w:val="en-US"/>
        </w:rPr>
        <w:t>-</w:t>
      </w:r>
      <w:r w:rsidR="00BB4E1E" w:rsidRPr="00CE0C9E">
        <w:rPr>
          <w:lang w:val="en-US"/>
        </w:rPr>
        <w:t>seeking and internationali</w:t>
      </w:r>
      <w:r w:rsidR="00C53574">
        <w:rPr>
          <w:lang w:val="en-US"/>
        </w:rPr>
        <w:t>z</w:t>
      </w:r>
      <w:r w:rsidR="00BB4E1E" w:rsidRPr="00CE0C9E">
        <w:rPr>
          <w:lang w:val="en-US"/>
        </w:rPr>
        <w:t xml:space="preserve">ation as a strategy to </w:t>
      </w:r>
      <w:r w:rsidR="00C53574">
        <w:rPr>
          <w:lang w:val="en-US"/>
        </w:rPr>
        <w:t>“</w:t>
      </w:r>
      <w:r w:rsidR="00BB4E1E" w:rsidRPr="00CE0C9E">
        <w:rPr>
          <w:lang w:val="en-US"/>
        </w:rPr>
        <w:t>overcome competitive disadvantages</w:t>
      </w:r>
      <w:r w:rsidR="00C53574">
        <w:rPr>
          <w:lang w:val="en-US"/>
        </w:rPr>
        <w:t>”</w:t>
      </w:r>
      <w:r w:rsidR="00BB4E1E" w:rsidRPr="00CE0C9E">
        <w:rPr>
          <w:lang w:val="en-US"/>
        </w:rPr>
        <w:t xml:space="preserve"> (Buckley et al., 2007; Child &amp; Rodriguez, 2005)</w:t>
      </w:r>
      <w:r w:rsidR="00C53574">
        <w:rPr>
          <w:lang w:val="en-US"/>
        </w:rPr>
        <w:t>,</w:t>
      </w:r>
      <w:r w:rsidR="003846A4" w:rsidRPr="00CE0C9E">
        <w:rPr>
          <w:lang w:val="en-US"/>
        </w:rPr>
        <w:t xml:space="preserve"> and expatriates are believed to be key to </w:t>
      </w:r>
      <w:r w:rsidR="000354BA" w:rsidRPr="00CE0C9E">
        <w:rPr>
          <w:lang w:val="en-US"/>
        </w:rPr>
        <w:t>this strategy</w:t>
      </w:r>
      <w:r w:rsidR="00CA6DC3" w:rsidRPr="00CE0C9E">
        <w:rPr>
          <w:lang w:val="en-US"/>
        </w:rPr>
        <w:t xml:space="preserve"> (Bentley, 2007; Larsson &amp; Yu, 2012</w:t>
      </w:r>
      <w:r w:rsidR="00814DF9" w:rsidRPr="00CE0C9E">
        <w:rPr>
          <w:lang w:val="en-US"/>
        </w:rPr>
        <w:t>; Zhang &amp; Edwards, 2007</w:t>
      </w:r>
      <w:r w:rsidR="00CA6DC3" w:rsidRPr="00CE0C9E">
        <w:rPr>
          <w:lang w:val="en-US"/>
        </w:rPr>
        <w:t>)</w:t>
      </w:r>
      <w:r w:rsidR="009E6F9F" w:rsidRPr="00CE0C9E">
        <w:rPr>
          <w:lang w:val="en-US"/>
        </w:rPr>
        <w:t xml:space="preserve">. </w:t>
      </w:r>
      <w:r w:rsidR="00910F5F" w:rsidRPr="00CE0C9E">
        <w:rPr>
          <w:lang w:val="en-US" w:eastAsia="zh-CN"/>
        </w:rPr>
        <w:t>Tiered</w:t>
      </w:r>
      <w:r w:rsidR="00E304EC" w:rsidRPr="00CE0C9E">
        <w:rPr>
          <w:rFonts w:hint="eastAsia"/>
          <w:lang w:val="en-US" w:eastAsia="zh-CN"/>
        </w:rPr>
        <w:t xml:space="preserve"> </w:t>
      </w:r>
      <w:r w:rsidR="00910F5F" w:rsidRPr="00CE0C9E">
        <w:rPr>
          <w:lang w:val="en-US" w:eastAsia="zh-CN"/>
        </w:rPr>
        <w:t>expatriation</w:t>
      </w:r>
      <w:r w:rsidR="00910F5F" w:rsidRPr="00CE0C9E">
        <w:rPr>
          <w:rFonts w:hint="eastAsia"/>
          <w:lang w:val="en-US" w:eastAsia="zh-CN"/>
        </w:rPr>
        <w:t xml:space="preserve"> </w:t>
      </w:r>
      <w:r w:rsidR="00BB4E1E" w:rsidRPr="00CE0C9E">
        <w:rPr>
          <w:lang w:val="en-US"/>
        </w:rPr>
        <w:t xml:space="preserve">coincides with </w:t>
      </w:r>
      <w:r w:rsidR="00BB4E1E" w:rsidRPr="00CE0C9E">
        <w:rPr>
          <w:i/>
          <w:lang w:val="en-US"/>
        </w:rPr>
        <w:t>reverse relocation</w:t>
      </w:r>
      <w:r w:rsidR="00BB4E1E" w:rsidRPr="00CE0C9E">
        <w:rPr>
          <w:lang w:val="en-US"/>
        </w:rPr>
        <w:t xml:space="preserve"> in the form of</w:t>
      </w:r>
      <w:r w:rsidR="00452D54">
        <w:rPr>
          <w:lang w:val="en-US"/>
        </w:rPr>
        <w:t xml:space="preserve"> both</w:t>
      </w:r>
      <w:r w:rsidR="00BB4E1E" w:rsidRPr="00CE0C9E">
        <w:rPr>
          <w:lang w:val="en-US"/>
        </w:rPr>
        <w:t xml:space="preserve"> fixed assets and technical/managerial </w:t>
      </w:r>
      <w:r w:rsidR="00EC2223" w:rsidRPr="00CE0C9E">
        <w:rPr>
          <w:lang w:val="en-US"/>
        </w:rPr>
        <w:t>knowledge</w:t>
      </w:r>
      <w:r w:rsidR="00EC2223" w:rsidRPr="00CE0C9E">
        <w:rPr>
          <w:lang w:val="en-US" w:eastAsia="zh-CN"/>
        </w:rPr>
        <w:t>: the</w:t>
      </w:r>
      <w:r w:rsidR="00EC2223" w:rsidRPr="00CE0C9E">
        <w:rPr>
          <w:rFonts w:hint="eastAsia"/>
          <w:lang w:val="en-US" w:eastAsia="zh-CN"/>
        </w:rPr>
        <w:t xml:space="preserve"> </w:t>
      </w:r>
      <w:r w:rsidR="009E6F9F" w:rsidRPr="00CE0C9E">
        <w:rPr>
          <w:rFonts w:hint="eastAsia"/>
          <w:lang w:val="en-US" w:eastAsia="zh-CN"/>
        </w:rPr>
        <w:t xml:space="preserve">well-trained and professional managers </w:t>
      </w:r>
      <w:r w:rsidR="000354BA" w:rsidRPr="00CE0C9E">
        <w:rPr>
          <w:lang w:val="en-US" w:eastAsia="zh-CN"/>
        </w:rPr>
        <w:t xml:space="preserve">recruited locally </w:t>
      </w:r>
      <w:r w:rsidR="009E6F9F" w:rsidRPr="00CE0C9E">
        <w:rPr>
          <w:rFonts w:hint="eastAsia"/>
          <w:lang w:val="en-US" w:eastAsia="zh-CN"/>
        </w:rPr>
        <w:t xml:space="preserve">were </w:t>
      </w:r>
      <w:r w:rsidR="000354BA" w:rsidRPr="00CE0C9E">
        <w:rPr>
          <w:lang w:val="en-US" w:eastAsia="zh-CN"/>
        </w:rPr>
        <w:t xml:space="preserve">favored </w:t>
      </w:r>
      <w:r w:rsidR="00452D54">
        <w:rPr>
          <w:lang w:val="en-US" w:eastAsia="zh-CN"/>
        </w:rPr>
        <w:t>for</w:t>
      </w:r>
      <w:r w:rsidR="00EC2223" w:rsidRPr="00CE0C9E">
        <w:rPr>
          <w:lang w:val="en-US" w:eastAsia="zh-CN"/>
        </w:rPr>
        <w:t xml:space="preserve"> the managerial and technical positions</w:t>
      </w:r>
      <w:r w:rsidR="009E6F9F" w:rsidRPr="00CE0C9E">
        <w:rPr>
          <w:rFonts w:hint="eastAsia"/>
          <w:lang w:val="en-US" w:eastAsia="zh-CN"/>
        </w:rPr>
        <w:t xml:space="preserve">. </w:t>
      </w:r>
      <w:r w:rsidR="00BB4E1E" w:rsidRPr="00CE0C9E">
        <w:rPr>
          <w:lang w:val="en-US"/>
        </w:rPr>
        <w:t xml:space="preserve">The </w:t>
      </w:r>
      <w:r w:rsidR="00BE1391" w:rsidRPr="00CE0C9E">
        <w:rPr>
          <w:lang w:val="en-US"/>
        </w:rPr>
        <w:t>intra-firm transferees</w:t>
      </w:r>
      <w:r w:rsidR="00BB4E1E" w:rsidRPr="00CE0C9E">
        <w:rPr>
          <w:lang w:val="en-US"/>
        </w:rPr>
        <w:t xml:space="preserve"> </w:t>
      </w:r>
      <w:r w:rsidR="009E6F9F" w:rsidRPr="00CE0C9E">
        <w:rPr>
          <w:lang w:val="en-US"/>
        </w:rPr>
        <w:t>t</w:t>
      </w:r>
      <w:r w:rsidR="009E6F9F" w:rsidRPr="00CE0C9E">
        <w:rPr>
          <w:rFonts w:hint="eastAsia"/>
          <w:lang w:val="en-US" w:eastAsia="zh-CN"/>
        </w:rPr>
        <w:t>ook</w:t>
      </w:r>
      <w:r w:rsidR="00BB4E1E" w:rsidRPr="00CE0C9E">
        <w:rPr>
          <w:lang w:val="en-US"/>
        </w:rPr>
        <w:t xml:space="preserve"> </w:t>
      </w:r>
      <w:r w:rsidR="00EC2223" w:rsidRPr="00CE0C9E">
        <w:rPr>
          <w:lang w:val="en-US"/>
        </w:rPr>
        <w:t>the operati</w:t>
      </w:r>
      <w:r w:rsidR="00452D54">
        <w:rPr>
          <w:lang w:val="en-US"/>
        </w:rPr>
        <w:t>onal</w:t>
      </w:r>
      <w:r w:rsidR="00EC2223" w:rsidRPr="00CE0C9E">
        <w:rPr>
          <w:lang w:val="en-US"/>
        </w:rPr>
        <w:t xml:space="preserve"> positions</w:t>
      </w:r>
      <w:r w:rsidR="00BB4E1E" w:rsidRPr="00CE0C9E">
        <w:rPr>
          <w:lang w:val="en-US"/>
        </w:rPr>
        <w:t xml:space="preserve"> and work</w:t>
      </w:r>
      <w:r w:rsidRPr="00CE0C9E">
        <w:rPr>
          <w:lang w:val="en-US"/>
        </w:rPr>
        <w:t>ed</w:t>
      </w:r>
      <w:r w:rsidR="00BB4E1E" w:rsidRPr="00CE0C9E">
        <w:rPr>
          <w:lang w:val="en-US"/>
        </w:rPr>
        <w:t xml:space="preserve"> alongside local workers, technicians </w:t>
      </w:r>
      <w:r w:rsidRPr="00CE0C9E">
        <w:rPr>
          <w:lang w:val="en-US"/>
        </w:rPr>
        <w:t xml:space="preserve">and </w:t>
      </w:r>
      <w:r w:rsidR="00BB4E1E" w:rsidRPr="00CE0C9E">
        <w:rPr>
          <w:lang w:val="en-US"/>
        </w:rPr>
        <w:t xml:space="preserve">engineers. </w:t>
      </w:r>
      <w:r w:rsidR="006E3482" w:rsidRPr="00CE0C9E">
        <w:rPr>
          <w:lang w:val="en-US"/>
        </w:rPr>
        <w:t xml:space="preserve">Using </w:t>
      </w:r>
      <w:r w:rsidR="00622FCC" w:rsidRPr="00CE0C9E">
        <w:rPr>
          <w:lang w:val="en-US"/>
        </w:rPr>
        <w:t xml:space="preserve">a </w:t>
      </w:r>
      <w:r w:rsidR="006E3482" w:rsidRPr="00CE0C9E">
        <w:rPr>
          <w:lang w:val="en-US"/>
        </w:rPr>
        <w:t xml:space="preserve">subsidiary as an incubator for developing </w:t>
      </w:r>
      <w:r w:rsidR="00452D54">
        <w:rPr>
          <w:lang w:val="en-US"/>
        </w:rPr>
        <w:t xml:space="preserve">the </w:t>
      </w:r>
      <w:r w:rsidR="006E3482" w:rsidRPr="00CE0C9E">
        <w:rPr>
          <w:lang w:val="en-US"/>
        </w:rPr>
        <w:t>skills of</w:t>
      </w:r>
      <w:r w:rsidR="00FC608F" w:rsidRPr="00CE0C9E">
        <w:rPr>
          <w:lang w:val="en-US"/>
        </w:rPr>
        <w:t xml:space="preserve"> </w:t>
      </w:r>
      <w:r w:rsidR="00761D38" w:rsidRPr="00CE0C9E">
        <w:rPr>
          <w:lang w:val="en-US"/>
        </w:rPr>
        <w:t xml:space="preserve">less experienced </w:t>
      </w:r>
      <w:r w:rsidR="00EC2223" w:rsidRPr="00CE0C9E">
        <w:rPr>
          <w:lang w:val="en-US"/>
        </w:rPr>
        <w:t>Chinese expatriates</w:t>
      </w:r>
      <w:r w:rsidR="00761D38" w:rsidRPr="00CE0C9E">
        <w:rPr>
          <w:lang w:val="en-US"/>
        </w:rPr>
        <w:t xml:space="preserve"> </w:t>
      </w:r>
      <w:r w:rsidR="00EC2223" w:rsidRPr="00CE0C9E">
        <w:rPr>
          <w:lang w:val="en-US"/>
        </w:rPr>
        <w:t xml:space="preserve">reflected </w:t>
      </w:r>
      <w:r w:rsidR="00005A2C">
        <w:rPr>
          <w:lang w:val="en-US"/>
        </w:rPr>
        <w:t>M</w:t>
      </w:r>
      <w:r w:rsidR="001C7446">
        <w:rPr>
          <w:lang w:val="en-US"/>
        </w:rPr>
        <w:t>ach</w:t>
      </w:r>
      <w:r w:rsidR="00005A2C">
        <w:rPr>
          <w:lang w:val="en-US"/>
        </w:rPr>
        <w:t xml:space="preserve"> Co.</w:t>
      </w:r>
      <w:r w:rsidR="00EC2223" w:rsidRPr="00CE0C9E">
        <w:rPr>
          <w:lang w:val="en-US"/>
        </w:rPr>
        <w:t>’s</w:t>
      </w:r>
      <w:r w:rsidR="00E20237" w:rsidRPr="00CE0C9E">
        <w:rPr>
          <w:lang w:val="en-US"/>
        </w:rPr>
        <w:t xml:space="preserve"> </w:t>
      </w:r>
      <w:r w:rsidR="00452D54">
        <w:rPr>
          <w:lang w:val="en-US"/>
        </w:rPr>
        <w:t>“</w:t>
      </w:r>
      <w:r w:rsidR="00EC2223" w:rsidRPr="00CE0C9E">
        <w:rPr>
          <w:lang w:val="en-US"/>
        </w:rPr>
        <w:t>learning-by-doing</w:t>
      </w:r>
      <w:r w:rsidR="00452D54">
        <w:rPr>
          <w:lang w:val="en-US"/>
        </w:rPr>
        <w:t>”</w:t>
      </w:r>
      <w:r w:rsidR="00EC2223" w:rsidRPr="00CE0C9E">
        <w:rPr>
          <w:lang w:val="en-US"/>
        </w:rPr>
        <w:t xml:space="preserve"> approach in knowledge transfer </w:t>
      </w:r>
      <w:r w:rsidR="00452D54">
        <w:rPr>
          <w:lang w:val="en-US"/>
        </w:rPr>
        <w:t xml:space="preserve">that is also </w:t>
      </w:r>
      <w:r w:rsidR="00EC2223" w:rsidRPr="00CE0C9E">
        <w:rPr>
          <w:lang w:val="en-US"/>
        </w:rPr>
        <w:t>observed in</w:t>
      </w:r>
      <w:r w:rsidR="00D66C65" w:rsidRPr="00CE0C9E">
        <w:rPr>
          <w:lang w:val="en-US"/>
        </w:rPr>
        <w:t xml:space="preserve"> MNCs from </w:t>
      </w:r>
      <w:r w:rsidR="00E20237" w:rsidRPr="00CE0C9E">
        <w:rPr>
          <w:lang w:val="en-US"/>
        </w:rPr>
        <w:t xml:space="preserve">emerging </w:t>
      </w:r>
      <w:r w:rsidR="00D66C65" w:rsidRPr="00CE0C9E">
        <w:rPr>
          <w:lang w:val="en-US"/>
        </w:rPr>
        <w:t>economies</w:t>
      </w:r>
      <w:r w:rsidR="00EC2223" w:rsidRPr="00CE0C9E">
        <w:rPr>
          <w:lang w:val="en-US"/>
        </w:rPr>
        <w:t xml:space="preserve"> (Rui, Zhang and Shipman, 2017)</w:t>
      </w:r>
      <w:r w:rsidR="00E20237" w:rsidRPr="00CE0C9E">
        <w:rPr>
          <w:lang w:val="en-US"/>
        </w:rPr>
        <w:t xml:space="preserve">. </w:t>
      </w:r>
      <w:r w:rsidR="00FF4625" w:rsidRPr="00CE0C9E">
        <w:rPr>
          <w:lang w:val="en-US"/>
        </w:rPr>
        <w:t>Here, knowledge transfer was conducted through t</w:t>
      </w:r>
      <w:r w:rsidR="00EC2223" w:rsidRPr="00CE0C9E">
        <w:rPr>
          <w:lang w:val="en-US"/>
        </w:rPr>
        <w:t xml:space="preserve">he collective function of </w:t>
      </w:r>
      <w:r w:rsidR="00093DCD">
        <w:rPr>
          <w:lang w:val="en-US"/>
        </w:rPr>
        <w:t>labor</w:t>
      </w:r>
      <w:r w:rsidR="00FF4625" w:rsidRPr="00CE0C9E">
        <w:rPr>
          <w:lang w:val="en-US"/>
        </w:rPr>
        <w:t>.</w:t>
      </w:r>
      <w:r w:rsidR="00EC2223" w:rsidRPr="00CE0C9E">
        <w:rPr>
          <w:lang w:val="en-US"/>
        </w:rPr>
        <w:t xml:space="preserve"> </w:t>
      </w:r>
    </w:p>
    <w:p w14:paraId="1153E302" w14:textId="50F9A1C3" w:rsidR="00A205BA" w:rsidRPr="00CE0C9E" w:rsidRDefault="00604B11" w:rsidP="00C12C59">
      <w:pPr>
        <w:pStyle w:val="Heading1"/>
        <w:spacing w:line="480" w:lineRule="auto"/>
        <w:rPr>
          <w:rStyle w:val="Heading2Char"/>
          <w:i w:val="0"/>
          <w:iCs w:val="0"/>
          <w:szCs w:val="32"/>
          <w:lang w:val="en-US"/>
        </w:rPr>
      </w:pPr>
      <w:r w:rsidRPr="00CE0C9E">
        <w:rPr>
          <w:rStyle w:val="Heading2Char"/>
          <w:b/>
          <w:bCs/>
          <w:i w:val="0"/>
          <w:iCs w:val="0"/>
          <w:szCs w:val="32"/>
          <w:lang w:val="en-US"/>
        </w:rPr>
        <w:t>Discussion</w:t>
      </w:r>
    </w:p>
    <w:p w14:paraId="3CC4FFD9" w14:textId="16742BD8" w:rsidR="00A24058" w:rsidRPr="00CE0C9E" w:rsidRDefault="00560DF7" w:rsidP="00336C5C">
      <w:pPr>
        <w:pStyle w:val="Paragraph"/>
        <w:rPr>
          <w:lang w:val="en-US" w:eastAsia="zh-CN"/>
        </w:rPr>
      </w:pPr>
      <w:r>
        <w:rPr>
          <w:lang w:val="en-US" w:eastAsia="zh-CN"/>
        </w:rPr>
        <w:t>In</w:t>
      </w:r>
      <w:r w:rsidR="003C4114" w:rsidRPr="00CE0C9E">
        <w:rPr>
          <w:lang w:val="en-US" w:eastAsia="zh-CN"/>
        </w:rPr>
        <w:t xml:space="preserve"> all three cases, expatriates were found in managerial, technical and operati</w:t>
      </w:r>
      <w:r>
        <w:rPr>
          <w:lang w:val="en-US" w:eastAsia="zh-CN"/>
        </w:rPr>
        <w:t>onal</w:t>
      </w:r>
      <w:r w:rsidR="003C4114" w:rsidRPr="00CE0C9E">
        <w:rPr>
          <w:lang w:val="en-US" w:eastAsia="zh-CN"/>
        </w:rPr>
        <w:t xml:space="preserve"> positions. As workers sourced in the home country extended further down the line in the subsidiaries, distinctive </w:t>
      </w:r>
      <w:r w:rsidR="00676A95">
        <w:rPr>
          <w:rFonts w:hint="eastAsia"/>
          <w:lang w:val="en-US" w:eastAsia="zh-CN"/>
        </w:rPr>
        <w:t xml:space="preserve">employment </w:t>
      </w:r>
      <w:r w:rsidR="003C4114" w:rsidRPr="00CE0C9E">
        <w:rPr>
          <w:lang w:val="en-US" w:eastAsia="zh-CN"/>
        </w:rPr>
        <w:t xml:space="preserve">practices were adopted to manage </w:t>
      </w:r>
      <w:r>
        <w:rPr>
          <w:lang w:val="en-US" w:eastAsia="zh-CN"/>
        </w:rPr>
        <w:t xml:space="preserve">the </w:t>
      </w:r>
      <w:r w:rsidR="003C4114" w:rsidRPr="00CE0C9E">
        <w:rPr>
          <w:lang w:val="en-US" w:eastAsia="zh-CN"/>
        </w:rPr>
        <w:t xml:space="preserve">different groups of expatriates. </w:t>
      </w:r>
      <w:r>
        <w:rPr>
          <w:lang w:val="en-US" w:eastAsia="zh-CN"/>
        </w:rPr>
        <w:t>The c</w:t>
      </w:r>
      <w:r w:rsidR="003C4114" w:rsidRPr="00CE0C9E">
        <w:rPr>
          <w:lang w:val="en-US" w:eastAsia="zh-CN"/>
        </w:rPr>
        <w:t xml:space="preserve">ompanies also targeted Chinese residents in Europe, </w:t>
      </w:r>
      <w:r w:rsidR="003C4114" w:rsidRPr="00CE0C9E">
        <w:rPr>
          <w:lang w:val="en-US" w:eastAsia="zh-CN"/>
        </w:rPr>
        <w:lastRenderedPageBreak/>
        <w:t xml:space="preserve">including professionals and migrant workers. </w:t>
      </w:r>
      <w:r w:rsidR="003C4114" w:rsidRPr="00CE0C9E">
        <w:rPr>
          <w:lang w:val="en-US"/>
        </w:rPr>
        <w:t>In contrast to how expatriation is categori</w:t>
      </w:r>
      <w:r>
        <w:rPr>
          <w:lang w:val="en-US"/>
        </w:rPr>
        <w:t>z</w:t>
      </w:r>
      <w:r w:rsidR="003C4114" w:rsidRPr="00CE0C9E">
        <w:rPr>
          <w:lang w:val="en-US"/>
        </w:rPr>
        <w:t>ed in the existing literature, which is built on the assumption that expatriates play the role of transferring and reproducing firm-specific competitive advantage, the findings of this study suggest that Chinese MNCs’ choice of an overseas workforce also depend</w:t>
      </w:r>
      <w:r>
        <w:rPr>
          <w:lang w:val="en-US"/>
        </w:rPr>
        <w:t>s</w:t>
      </w:r>
      <w:r w:rsidR="003C4114" w:rsidRPr="00CE0C9E">
        <w:rPr>
          <w:lang w:val="en-US"/>
        </w:rPr>
        <w:t xml:space="preserve"> on their relative access to different </w:t>
      </w:r>
      <w:r>
        <w:rPr>
          <w:lang w:val="en-US"/>
        </w:rPr>
        <w:t xml:space="preserve">labor </w:t>
      </w:r>
      <w:r w:rsidR="003C4114" w:rsidRPr="00CE0C9E">
        <w:rPr>
          <w:lang w:val="en-US"/>
        </w:rPr>
        <w:t xml:space="preserve">segments in the sourcing and destination countries. </w:t>
      </w:r>
    </w:p>
    <w:p w14:paraId="25796936" w14:textId="18C2ADD3" w:rsidR="00B055D2" w:rsidRPr="00CE0C9E" w:rsidRDefault="005351CC" w:rsidP="00C65F00">
      <w:pPr>
        <w:pStyle w:val="Newparagraph"/>
        <w:rPr>
          <w:lang w:val="en-US"/>
        </w:rPr>
      </w:pPr>
      <w:r w:rsidRPr="00CE0C9E">
        <w:rPr>
          <w:lang w:val="en-US"/>
        </w:rPr>
        <w:t xml:space="preserve">Tiered expatriation is connected </w:t>
      </w:r>
      <w:r w:rsidR="00560DF7">
        <w:rPr>
          <w:lang w:val="en-US"/>
        </w:rPr>
        <w:t>to</w:t>
      </w:r>
      <w:r w:rsidRPr="00CE0C9E">
        <w:rPr>
          <w:lang w:val="en-US"/>
        </w:rPr>
        <w:t xml:space="preserve"> maintaining continued access to a trained and disciplined workforce, which is a competitive advantage in MNCs </w:t>
      </w:r>
      <w:r w:rsidR="00C622E1" w:rsidRPr="00CE0C9E">
        <w:rPr>
          <w:lang w:val="en-US"/>
        </w:rPr>
        <w:t>such as</w:t>
      </w:r>
      <w:r w:rsidR="00B238C9" w:rsidRPr="00CE0C9E">
        <w:rPr>
          <w:lang w:val="en-US"/>
        </w:rPr>
        <w:t xml:space="preserve"> </w:t>
      </w:r>
      <w:r w:rsidR="00005A2C">
        <w:rPr>
          <w:lang w:val="en-US"/>
        </w:rPr>
        <w:t>Tech Co.</w:t>
      </w:r>
      <w:r w:rsidR="00B238C9" w:rsidRPr="00CE0C9E">
        <w:rPr>
          <w:lang w:val="en-US"/>
        </w:rPr>
        <w:t xml:space="preserve"> and </w:t>
      </w:r>
      <w:proofErr w:type="spellStart"/>
      <w:r w:rsidR="001C7446">
        <w:rPr>
          <w:lang w:val="en-US"/>
        </w:rPr>
        <w:t>Poch</w:t>
      </w:r>
      <w:proofErr w:type="spellEnd"/>
      <w:r w:rsidR="001C7446">
        <w:rPr>
          <w:lang w:val="en-US"/>
        </w:rPr>
        <w:t xml:space="preserve"> Co</w:t>
      </w:r>
      <w:r w:rsidR="00B238C9" w:rsidRPr="00CE0C9E">
        <w:rPr>
          <w:lang w:val="en-US"/>
        </w:rPr>
        <w:t xml:space="preserve">. </w:t>
      </w:r>
      <w:r w:rsidR="002D33C7" w:rsidRPr="00CE0C9E">
        <w:rPr>
          <w:lang w:val="en-US"/>
        </w:rPr>
        <w:t xml:space="preserve">Expatriates embody the collective function of </w:t>
      </w:r>
      <w:r w:rsidR="00093DCD">
        <w:rPr>
          <w:lang w:val="en-US"/>
        </w:rPr>
        <w:t>labor</w:t>
      </w:r>
      <w:r w:rsidR="00AA0C9F" w:rsidRPr="00CE0C9E">
        <w:rPr>
          <w:lang w:val="en-US"/>
        </w:rPr>
        <w:t>; they</w:t>
      </w:r>
      <w:r w:rsidR="002D33C7" w:rsidRPr="00CE0C9E">
        <w:rPr>
          <w:lang w:val="en-US"/>
        </w:rPr>
        <w:t xml:space="preserve"> arrive </w:t>
      </w:r>
      <w:r w:rsidR="00AA0C9F" w:rsidRPr="00CE0C9E">
        <w:rPr>
          <w:lang w:val="en-US"/>
        </w:rPr>
        <w:t>in</w:t>
      </w:r>
      <w:r w:rsidR="002D33C7" w:rsidRPr="00CE0C9E">
        <w:rPr>
          <w:lang w:val="en-US"/>
        </w:rPr>
        <w:t xml:space="preserve"> and depart from the destination countries collectively to perform operati</w:t>
      </w:r>
      <w:r w:rsidR="00560DF7">
        <w:rPr>
          <w:lang w:val="en-US"/>
        </w:rPr>
        <w:t>onal</w:t>
      </w:r>
      <w:r w:rsidR="002D33C7" w:rsidRPr="00CE0C9E">
        <w:rPr>
          <w:lang w:val="en-US"/>
        </w:rPr>
        <w:t xml:space="preserve"> tasks. They are often given standardi</w:t>
      </w:r>
      <w:r w:rsidR="00560DF7">
        <w:rPr>
          <w:lang w:val="en-US"/>
        </w:rPr>
        <w:t>z</w:t>
      </w:r>
      <w:r w:rsidR="002D33C7" w:rsidRPr="00CE0C9E">
        <w:rPr>
          <w:lang w:val="en-US"/>
        </w:rPr>
        <w:t>ed and fixed-term employment contracts. The sourcing country can be</w:t>
      </w:r>
      <w:r w:rsidR="00560DF7">
        <w:rPr>
          <w:lang w:val="en-US"/>
        </w:rPr>
        <w:t xml:space="preserve"> the</w:t>
      </w:r>
      <w:r w:rsidR="002D33C7" w:rsidRPr="00CE0C9E">
        <w:rPr>
          <w:lang w:val="en-US"/>
        </w:rPr>
        <w:t xml:space="preserve"> </w:t>
      </w:r>
      <w:r w:rsidR="00AA0C9F" w:rsidRPr="00CE0C9E">
        <w:rPr>
          <w:lang w:val="en-US"/>
        </w:rPr>
        <w:t>MNC</w:t>
      </w:r>
      <w:r w:rsidR="002D33C7" w:rsidRPr="00CE0C9E">
        <w:rPr>
          <w:lang w:val="en-US"/>
        </w:rPr>
        <w:t>’</w:t>
      </w:r>
      <w:r w:rsidR="00AA0C9F" w:rsidRPr="00CE0C9E">
        <w:rPr>
          <w:lang w:val="en-US"/>
        </w:rPr>
        <w:t>s</w:t>
      </w:r>
      <w:r w:rsidR="002D33C7" w:rsidRPr="00CE0C9E">
        <w:rPr>
          <w:lang w:val="en-US"/>
        </w:rPr>
        <w:t xml:space="preserve"> country of origin or other countries where the compan</w:t>
      </w:r>
      <w:r w:rsidR="00AA0C9F" w:rsidRPr="00CE0C9E">
        <w:rPr>
          <w:lang w:val="en-US"/>
        </w:rPr>
        <w:t>y</w:t>
      </w:r>
      <w:r w:rsidR="002D33C7" w:rsidRPr="00CE0C9E">
        <w:rPr>
          <w:lang w:val="en-US"/>
        </w:rPr>
        <w:t xml:space="preserve"> can secure continued access to a pool of workers. Such access can be through intra-firm transfer</w:t>
      </w:r>
      <w:r w:rsidR="00835BDE">
        <w:rPr>
          <w:lang w:val="en-US"/>
        </w:rPr>
        <w:t>s</w:t>
      </w:r>
      <w:r w:rsidR="002D33C7" w:rsidRPr="00CE0C9E">
        <w:rPr>
          <w:lang w:val="en-US"/>
        </w:rPr>
        <w:t xml:space="preserve"> (as observed in </w:t>
      </w:r>
      <w:r w:rsidR="00005A2C">
        <w:rPr>
          <w:lang w:val="en-US"/>
        </w:rPr>
        <w:t>Tech Co.</w:t>
      </w:r>
      <w:r w:rsidR="002D33C7" w:rsidRPr="00CE0C9E">
        <w:rPr>
          <w:lang w:val="en-US"/>
        </w:rPr>
        <w:t xml:space="preserve"> and </w:t>
      </w:r>
      <w:r w:rsidR="00005A2C">
        <w:rPr>
          <w:lang w:val="en-US"/>
        </w:rPr>
        <w:t>Mach Co.</w:t>
      </w:r>
      <w:r w:rsidR="002D33C7" w:rsidRPr="00CE0C9E">
        <w:rPr>
          <w:lang w:val="en-US"/>
        </w:rPr>
        <w:t>)</w:t>
      </w:r>
      <w:r w:rsidR="00CE0C9E">
        <w:rPr>
          <w:lang w:val="en-US"/>
        </w:rPr>
        <w:t xml:space="preserve"> </w:t>
      </w:r>
      <w:r w:rsidR="00835BDE">
        <w:rPr>
          <w:lang w:val="en-US"/>
        </w:rPr>
        <w:t>or</w:t>
      </w:r>
      <w:r w:rsidR="00CE0C9E">
        <w:rPr>
          <w:lang w:val="en-US"/>
        </w:rPr>
        <w:t xml:space="preserve"> </w:t>
      </w:r>
      <w:r w:rsidR="00AA0C9F" w:rsidRPr="00CE0C9E">
        <w:rPr>
          <w:lang w:val="en-US"/>
        </w:rPr>
        <w:t xml:space="preserve">through </w:t>
      </w:r>
      <w:r w:rsidR="00835BDE">
        <w:rPr>
          <w:lang w:val="en-US"/>
        </w:rPr>
        <w:t>a</w:t>
      </w:r>
      <w:r w:rsidR="002D33C7" w:rsidRPr="00CE0C9E">
        <w:rPr>
          <w:lang w:val="en-US"/>
        </w:rPr>
        <w:t xml:space="preserve"> chain of </w:t>
      </w:r>
      <w:r w:rsidR="006E7DAD" w:rsidRPr="00CE0C9E">
        <w:rPr>
          <w:lang w:val="en-US"/>
        </w:rPr>
        <w:t>extra</w:t>
      </w:r>
      <w:r w:rsidR="002D33C7" w:rsidRPr="00CE0C9E">
        <w:rPr>
          <w:lang w:val="en-US"/>
        </w:rPr>
        <w:t>-firm transfer</w:t>
      </w:r>
      <w:r w:rsidR="00835BDE">
        <w:rPr>
          <w:lang w:val="en-US"/>
        </w:rPr>
        <w:t>s</w:t>
      </w:r>
      <w:r w:rsidR="002D33C7" w:rsidRPr="00CE0C9E">
        <w:rPr>
          <w:lang w:val="en-US"/>
        </w:rPr>
        <w:t xml:space="preserve"> (observed in </w:t>
      </w:r>
      <w:proofErr w:type="spellStart"/>
      <w:r w:rsidR="00005A2C">
        <w:rPr>
          <w:lang w:val="en-US"/>
        </w:rPr>
        <w:t>P</w:t>
      </w:r>
      <w:r w:rsidR="001C7446">
        <w:rPr>
          <w:lang w:val="en-US"/>
        </w:rPr>
        <w:t>och</w:t>
      </w:r>
      <w:proofErr w:type="spellEnd"/>
      <w:r w:rsidR="00005A2C">
        <w:rPr>
          <w:lang w:val="en-US"/>
        </w:rPr>
        <w:t xml:space="preserve"> Co.</w:t>
      </w:r>
      <w:r w:rsidR="002D33C7" w:rsidRPr="00CE0C9E">
        <w:rPr>
          <w:lang w:val="en-US"/>
        </w:rPr>
        <w:t xml:space="preserve">). Different pathways can potentially stand as </w:t>
      </w:r>
      <w:r w:rsidR="00835BDE">
        <w:rPr>
          <w:lang w:val="en-US"/>
        </w:rPr>
        <w:t>“</w:t>
      </w:r>
      <w:r w:rsidR="002D33C7" w:rsidRPr="00CE0C9E">
        <w:rPr>
          <w:lang w:val="en-US"/>
        </w:rPr>
        <w:t>functional</w:t>
      </w:r>
      <w:r w:rsidR="00835BDE">
        <w:rPr>
          <w:lang w:val="en-US"/>
        </w:rPr>
        <w:t>ly</w:t>
      </w:r>
      <w:r w:rsidR="002D33C7" w:rsidRPr="00CE0C9E">
        <w:rPr>
          <w:lang w:val="en-US"/>
        </w:rPr>
        <w:t xml:space="preserve"> equivalen</w:t>
      </w:r>
      <w:r w:rsidR="00835BDE">
        <w:rPr>
          <w:lang w:val="en-US"/>
        </w:rPr>
        <w:t>t”</w:t>
      </w:r>
      <w:r w:rsidR="002D33C7" w:rsidRPr="00CE0C9E">
        <w:rPr>
          <w:lang w:val="en-US"/>
        </w:rPr>
        <w:t>, which</w:t>
      </w:r>
      <w:r w:rsidR="00477AE0" w:rsidRPr="00CE0C9E">
        <w:rPr>
          <w:lang w:val="en-US"/>
        </w:rPr>
        <w:t xml:space="preserve"> is part of the argument that</w:t>
      </w:r>
      <w:r w:rsidR="002D33C7" w:rsidRPr="00CE0C9E">
        <w:rPr>
          <w:lang w:val="en-US"/>
        </w:rPr>
        <w:t xml:space="preserve"> led</w:t>
      </w:r>
      <w:r w:rsidR="00477AE0" w:rsidRPr="00CE0C9E">
        <w:rPr>
          <w:lang w:val="en-US"/>
        </w:rPr>
        <w:t xml:space="preserve"> us</w:t>
      </w:r>
      <w:r w:rsidR="002D33C7" w:rsidRPr="00CE0C9E">
        <w:rPr>
          <w:lang w:val="en-US"/>
        </w:rPr>
        <w:t xml:space="preserve"> to the second proposition</w:t>
      </w:r>
      <w:r w:rsidR="00AA0C9F" w:rsidRPr="00CE0C9E">
        <w:rPr>
          <w:lang w:val="en-US"/>
        </w:rPr>
        <w:t>.</w:t>
      </w:r>
      <w:r w:rsidR="002D33C7" w:rsidRPr="00CE0C9E">
        <w:rPr>
          <w:lang w:val="en-US"/>
        </w:rPr>
        <w:t xml:space="preserve"> </w:t>
      </w:r>
    </w:p>
    <w:p w14:paraId="506B8443" w14:textId="0214DEE8" w:rsidR="00A24058" w:rsidRPr="00CE0C9E" w:rsidRDefault="008E3E43" w:rsidP="00336C5C">
      <w:pPr>
        <w:pStyle w:val="Newparagraph"/>
        <w:rPr>
          <w:lang w:val="en-US"/>
        </w:rPr>
      </w:pPr>
      <w:r w:rsidRPr="00CE0C9E">
        <w:rPr>
          <w:lang w:val="en-US"/>
        </w:rPr>
        <w:t>The scale of expatriates in different categories depend</w:t>
      </w:r>
      <w:r w:rsidR="00835BDE">
        <w:rPr>
          <w:lang w:val="en-US"/>
        </w:rPr>
        <w:t>s</w:t>
      </w:r>
      <w:r w:rsidRPr="00CE0C9E">
        <w:rPr>
          <w:lang w:val="en-US"/>
        </w:rPr>
        <w:t xml:space="preserve"> on whether and how firms engage with the </w:t>
      </w:r>
      <w:r w:rsidR="00093DCD">
        <w:rPr>
          <w:lang w:val="en-US"/>
        </w:rPr>
        <w:t>labor</w:t>
      </w:r>
      <w:r w:rsidRPr="00CE0C9E">
        <w:rPr>
          <w:lang w:val="en-US"/>
        </w:rPr>
        <w:t xml:space="preserve"> market institutions. </w:t>
      </w:r>
      <w:r w:rsidR="00005A2C">
        <w:rPr>
          <w:lang w:val="en-US"/>
        </w:rPr>
        <w:t>Tech Co.</w:t>
      </w:r>
      <w:r w:rsidRPr="00CE0C9E">
        <w:rPr>
          <w:lang w:val="en-US"/>
        </w:rPr>
        <w:t xml:space="preserve"> is</w:t>
      </w:r>
      <w:r w:rsidR="00AA0C9F" w:rsidRPr="00CE0C9E">
        <w:rPr>
          <w:lang w:val="en-US"/>
        </w:rPr>
        <w:t xml:space="preserve"> an</w:t>
      </w:r>
      <w:r w:rsidRPr="00CE0C9E">
        <w:rPr>
          <w:lang w:val="en-US"/>
        </w:rPr>
        <w:t xml:space="preserve"> exceptional case where</w:t>
      </w:r>
      <w:r w:rsidR="00835BDE">
        <w:rPr>
          <w:lang w:val="en-US"/>
        </w:rPr>
        <w:t xml:space="preserve"> the</w:t>
      </w:r>
      <w:r w:rsidRPr="00CE0C9E">
        <w:rPr>
          <w:lang w:val="en-US"/>
        </w:rPr>
        <w:t xml:space="preserve"> extensive use of expatriates </w:t>
      </w:r>
      <w:r w:rsidR="00835BDE">
        <w:rPr>
          <w:lang w:val="en-US"/>
        </w:rPr>
        <w:t>was</w:t>
      </w:r>
      <w:r w:rsidRPr="00CE0C9E">
        <w:rPr>
          <w:lang w:val="en-US"/>
        </w:rPr>
        <w:t xml:space="preserve"> observed. </w:t>
      </w:r>
      <w:r w:rsidR="00835BDE">
        <w:rPr>
          <w:lang w:val="en-US"/>
        </w:rPr>
        <w:t>The company</w:t>
      </w:r>
      <w:r w:rsidR="009175B0" w:rsidRPr="00CE0C9E">
        <w:rPr>
          <w:lang w:val="en-US"/>
        </w:rPr>
        <w:t xml:space="preserve"> has </w:t>
      </w:r>
      <w:r w:rsidRPr="00CE0C9E">
        <w:rPr>
          <w:lang w:val="en-US"/>
        </w:rPr>
        <w:t xml:space="preserve">built long-term connections with </w:t>
      </w:r>
      <w:r w:rsidR="009175B0" w:rsidRPr="00CE0C9E">
        <w:rPr>
          <w:lang w:val="en-US"/>
        </w:rPr>
        <w:t>Chinese</w:t>
      </w:r>
      <w:r w:rsidRPr="00CE0C9E">
        <w:rPr>
          <w:lang w:val="en-US"/>
        </w:rPr>
        <w:t xml:space="preserve"> universities</w:t>
      </w:r>
      <w:r w:rsidR="009175B0" w:rsidRPr="00CE0C9E">
        <w:rPr>
          <w:lang w:val="en-US"/>
        </w:rPr>
        <w:t xml:space="preserve"> and vocational schools</w:t>
      </w:r>
      <w:r w:rsidRPr="00CE0C9E">
        <w:rPr>
          <w:lang w:val="en-US"/>
        </w:rPr>
        <w:t xml:space="preserve"> to maintain a </w:t>
      </w:r>
      <w:r w:rsidR="00835BDE">
        <w:rPr>
          <w:lang w:val="en-US"/>
        </w:rPr>
        <w:t>continued</w:t>
      </w:r>
      <w:r w:rsidRPr="00CE0C9E">
        <w:rPr>
          <w:lang w:val="en-US"/>
        </w:rPr>
        <w:t xml:space="preserve"> supply of </w:t>
      </w:r>
      <w:r w:rsidR="00093DCD">
        <w:rPr>
          <w:lang w:val="en-US"/>
        </w:rPr>
        <w:t>labor</w:t>
      </w:r>
      <w:r w:rsidRPr="00CE0C9E">
        <w:rPr>
          <w:lang w:val="en-US"/>
        </w:rPr>
        <w:t>. As the scale of intra-firm transferees increased, professional HR consultants were brought in to</w:t>
      </w:r>
      <w:r w:rsidR="00CE0C9E">
        <w:rPr>
          <w:lang w:val="en-US"/>
        </w:rPr>
        <w:t xml:space="preserve"> </w:t>
      </w:r>
      <w:r w:rsidR="00835BDE">
        <w:rPr>
          <w:lang w:val="en-US"/>
        </w:rPr>
        <w:t>manage</w:t>
      </w:r>
      <w:r w:rsidR="00CE0C9E">
        <w:rPr>
          <w:lang w:val="en-US"/>
        </w:rPr>
        <w:t xml:space="preserve"> </w:t>
      </w:r>
      <w:r w:rsidR="00AA0C9F" w:rsidRPr="00CE0C9E">
        <w:rPr>
          <w:lang w:val="en-US"/>
        </w:rPr>
        <w:t>the</w:t>
      </w:r>
      <w:r w:rsidRPr="00CE0C9E">
        <w:rPr>
          <w:lang w:val="en-US"/>
        </w:rPr>
        <w:t xml:space="preserve"> screening and administration of expatriates. </w:t>
      </w:r>
      <w:proofErr w:type="spellStart"/>
      <w:r w:rsidR="00005A2C">
        <w:rPr>
          <w:lang w:val="en-US"/>
        </w:rPr>
        <w:t>P</w:t>
      </w:r>
      <w:r w:rsidR="001C7446">
        <w:rPr>
          <w:lang w:val="en-US"/>
        </w:rPr>
        <w:t>och</w:t>
      </w:r>
      <w:proofErr w:type="spellEnd"/>
      <w:r w:rsidR="001C7446">
        <w:rPr>
          <w:lang w:val="en-US"/>
        </w:rPr>
        <w:t xml:space="preserve"> </w:t>
      </w:r>
      <w:r w:rsidR="00005A2C">
        <w:rPr>
          <w:lang w:val="en-US"/>
        </w:rPr>
        <w:t>Co.</w:t>
      </w:r>
      <w:r w:rsidRPr="00CE0C9E">
        <w:rPr>
          <w:lang w:val="en-US"/>
        </w:rPr>
        <w:t xml:space="preserve"> relied on employment agencies in the home country to </w:t>
      </w:r>
      <w:r w:rsidR="009175B0" w:rsidRPr="00CE0C9E">
        <w:rPr>
          <w:lang w:val="en-US"/>
        </w:rPr>
        <w:t>select suitable</w:t>
      </w:r>
      <w:r w:rsidRPr="00CE0C9E">
        <w:rPr>
          <w:lang w:val="en-US"/>
        </w:rPr>
        <w:t xml:space="preserve"> Chinese workers and</w:t>
      </w:r>
      <w:r w:rsidR="00477AE0" w:rsidRPr="00CE0C9E">
        <w:rPr>
          <w:lang w:val="en-US"/>
        </w:rPr>
        <w:t xml:space="preserve"> employment agencies</w:t>
      </w:r>
      <w:r w:rsidRPr="00CE0C9E">
        <w:rPr>
          <w:lang w:val="en-US"/>
        </w:rPr>
        <w:t xml:space="preserve"> in the host country to channel and control </w:t>
      </w:r>
      <w:r w:rsidR="00FE2BA9">
        <w:rPr>
          <w:lang w:val="en-US"/>
        </w:rPr>
        <w:t>local</w:t>
      </w:r>
      <w:r w:rsidRPr="00CE0C9E">
        <w:rPr>
          <w:lang w:val="en-US"/>
        </w:rPr>
        <w:t xml:space="preserve"> migrant workers. </w:t>
      </w:r>
      <w:r w:rsidR="00324D59">
        <w:rPr>
          <w:lang w:val="en-US"/>
        </w:rPr>
        <w:t>The</w:t>
      </w:r>
      <w:r w:rsidR="009175B0" w:rsidRPr="00CE0C9E">
        <w:rPr>
          <w:lang w:val="en-US"/>
        </w:rPr>
        <w:t xml:space="preserve"> </w:t>
      </w:r>
      <w:r w:rsidR="00093DCD">
        <w:rPr>
          <w:lang w:val="en-US"/>
        </w:rPr>
        <w:t>labor</w:t>
      </w:r>
      <w:r w:rsidR="009175B0" w:rsidRPr="00CE0C9E">
        <w:rPr>
          <w:lang w:val="en-US"/>
        </w:rPr>
        <w:t xml:space="preserve"> function </w:t>
      </w:r>
      <w:r w:rsidR="00324D59">
        <w:rPr>
          <w:lang w:val="en-US"/>
        </w:rPr>
        <w:t xml:space="preserve">played by the collectively sourced workforces is </w:t>
      </w:r>
      <w:r w:rsidR="00804669">
        <w:rPr>
          <w:lang w:val="en-US"/>
        </w:rPr>
        <w:lastRenderedPageBreak/>
        <w:t xml:space="preserve">aimed to </w:t>
      </w:r>
      <w:r w:rsidR="009175B0" w:rsidRPr="00CE0C9E">
        <w:rPr>
          <w:lang w:val="en-US"/>
        </w:rPr>
        <w:t>displace a unioni</w:t>
      </w:r>
      <w:r w:rsidR="00835BDE">
        <w:rPr>
          <w:lang w:val="en-US"/>
        </w:rPr>
        <w:t>z</w:t>
      </w:r>
      <w:r w:rsidR="009175B0" w:rsidRPr="00CE0C9E">
        <w:rPr>
          <w:lang w:val="en-US"/>
        </w:rPr>
        <w:t xml:space="preserve">ed local workforce. By introducing bonded workers and posted workers, the tradition of long-term employment and the guarantee of reserving 20% of the </w:t>
      </w:r>
      <w:r w:rsidR="007C2852" w:rsidRPr="00CE0C9E">
        <w:rPr>
          <w:lang w:val="en-US"/>
        </w:rPr>
        <w:t xml:space="preserve">jobs </w:t>
      </w:r>
      <w:r w:rsidR="009175B0" w:rsidRPr="00CE0C9E">
        <w:rPr>
          <w:lang w:val="en-US"/>
        </w:rPr>
        <w:t xml:space="preserve">for </w:t>
      </w:r>
      <w:r w:rsidR="00835BDE">
        <w:rPr>
          <w:lang w:val="en-US"/>
        </w:rPr>
        <w:t xml:space="preserve">the </w:t>
      </w:r>
      <w:r w:rsidR="009175B0" w:rsidRPr="00CE0C9E">
        <w:rPr>
          <w:lang w:val="en-US"/>
        </w:rPr>
        <w:t>family members of existing employees were gradually removed from the c</w:t>
      </w:r>
      <w:r w:rsidR="00FE2BA9">
        <w:rPr>
          <w:lang w:val="en-US"/>
        </w:rPr>
        <w:t>ollective employment agreements</w:t>
      </w:r>
      <w:r w:rsidR="0087703E" w:rsidRPr="00CE0C9E">
        <w:rPr>
          <w:lang w:val="en-US"/>
        </w:rPr>
        <w:t xml:space="preserve">. </w:t>
      </w:r>
    </w:p>
    <w:p w14:paraId="720BDA78" w14:textId="1B5AA3D8" w:rsidR="00264DEB" w:rsidRPr="00CE0C9E" w:rsidRDefault="00835BDE" w:rsidP="00C12C59">
      <w:pPr>
        <w:pStyle w:val="Newparagraph"/>
        <w:rPr>
          <w:lang w:val="en-US"/>
        </w:rPr>
      </w:pPr>
      <w:bookmarkStart w:id="2" w:name="_Hlk505000521"/>
      <w:r>
        <w:rPr>
          <w:lang w:val="en-US"/>
        </w:rPr>
        <w:t>As an HR option, s</w:t>
      </w:r>
      <w:bookmarkStart w:id="3" w:name="_Hlk505000496"/>
      <w:bookmarkEnd w:id="2"/>
      <w:r w:rsidR="008E3E43" w:rsidRPr="00CE0C9E">
        <w:rPr>
          <w:lang w:val="en-US"/>
        </w:rPr>
        <w:t xml:space="preserve">ending expatriates </w:t>
      </w:r>
      <w:r>
        <w:rPr>
          <w:lang w:val="en-US"/>
        </w:rPr>
        <w:t>to fulfill</w:t>
      </w:r>
      <w:r w:rsidR="008E3E43" w:rsidRPr="00CE0C9E">
        <w:rPr>
          <w:lang w:val="en-US"/>
        </w:rPr>
        <w:t xml:space="preserve"> managerial, technical and operati</w:t>
      </w:r>
      <w:r>
        <w:rPr>
          <w:lang w:val="en-US"/>
        </w:rPr>
        <w:t>onal</w:t>
      </w:r>
      <w:r w:rsidR="0037015A" w:rsidRPr="00CE0C9E">
        <w:rPr>
          <w:lang w:val="en-US"/>
        </w:rPr>
        <w:t xml:space="preserve"> duties</w:t>
      </w:r>
      <w:r w:rsidR="008E3E43" w:rsidRPr="00CE0C9E">
        <w:rPr>
          <w:lang w:val="en-US"/>
        </w:rPr>
        <w:t xml:space="preserve"> </w:t>
      </w:r>
      <w:r>
        <w:rPr>
          <w:lang w:val="en-US"/>
        </w:rPr>
        <w:t>demonstrates</w:t>
      </w:r>
      <w:r w:rsidR="008E3E43" w:rsidRPr="00CE0C9E">
        <w:rPr>
          <w:lang w:val="en-US"/>
        </w:rPr>
        <w:t xml:space="preserve"> the </w:t>
      </w:r>
      <w:r>
        <w:rPr>
          <w:lang w:val="en-US"/>
        </w:rPr>
        <w:t>ability</w:t>
      </w:r>
      <w:r w:rsidR="008E3E43" w:rsidRPr="00CE0C9E">
        <w:rPr>
          <w:lang w:val="en-US"/>
        </w:rPr>
        <w:t xml:space="preserve"> of </w:t>
      </w:r>
      <w:r>
        <w:rPr>
          <w:lang w:val="en-US"/>
        </w:rPr>
        <w:t>emerging MNCs</w:t>
      </w:r>
      <w:r w:rsidR="008E3E43" w:rsidRPr="00CE0C9E">
        <w:rPr>
          <w:lang w:val="en-US"/>
        </w:rPr>
        <w:t xml:space="preserve"> </w:t>
      </w:r>
      <w:r>
        <w:rPr>
          <w:lang w:val="en-US"/>
        </w:rPr>
        <w:t xml:space="preserve">to </w:t>
      </w:r>
      <w:r w:rsidR="008E3E43" w:rsidRPr="00CE0C9E">
        <w:rPr>
          <w:lang w:val="en-US"/>
        </w:rPr>
        <w:t>mobili</w:t>
      </w:r>
      <w:r>
        <w:rPr>
          <w:lang w:val="en-US"/>
        </w:rPr>
        <w:t>ze</w:t>
      </w:r>
      <w:r w:rsidR="008E3E43" w:rsidRPr="00CE0C9E">
        <w:rPr>
          <w:lang w:val="en-US"/>
        </w:rPr>
        <w:t xml:space="preserve"> both capital and </w:t>
      </w:r>
      <w:r w:rsidR="00093DCD">
        <w:rPr>
          <w:lang w:val="en-US"/>
        </w:rPr>
        <w:t>labor</w:t>
      </w:r>
      <w:r w:rsidR="008E3E43" w:rsidRPr="00CE0C9E">
        <w:rPr>
          <w:lang w:val="en-US"/>
        </w:rPr>
        <w:t xml:space="preserve"> at the same time when expand</w:t>
      </w:r>
      <w:r>
        <w:rPr>
          <w:lang w:val="en-US"/>
        </w:rPr>
        <w:t>ing</w:t>
      </w:r>
      <w:r w:rsidR="008E3E43" w:rsidRPr="00CE0C9E">
        <w:rPr>
          <w:lang w:val="en-US"/>
        </w:rPr>
        <w:t xml:space="preserve"> into more established economies.</w:t>
      </w:r>
      <w:bookmarkEnd w:id="3"/>
      <w:r w:rsidR="008E3E43" w:rsidRPr="00CE0C9E">
        <w:rPr>
          <w:lang w:val="en-US"/>
        </w:rPr>
        <w:t xml:space="preserve"> This</w:t>
      </w:r>
      <w:r w:rsidR="0037015A" w:rsidRPr="00CE0C9E">
        <w:rPr>
          <w:lang w:val="en-US"/>
        </w:rPr>
        <w:t xml:space="preserve"> has</w:t>
      </w:r>
      <w:r w:rsidR="008E3E43" w:rsidRPr="00CE0C9E">
        <w:rPr>
          <w:lang w:val="en-US"/>
        </w:rPr>
        <w:t xml:space="preserve"> </w:t>
      </w:r>
      <w:r w:rsidR="007742FF" w:rsidRPr="00CE0C9E">
        <w:rPr>
          <w:lang w:val="en-US"/>
        </w:rPr>
        <w:t xml:space="preserve">introduced new dynamics in </w:t>
      </w:r>
      <w:r w:rsidR="005524F3" w:rsidRPr="00CE0C9E">
        <w:rPr>
          <w:lang w:val="en-US"/>
        </w:rPr>
        <w:t>the</w:t>
      </w:r>
      <w:r w:rsidR="0037015A" w:rsidRPr="00CE0C9E">
        <w:rPr>
          <w:lang w:val="en-US"/>
        </w:rPr>
        <w:t xml:space="preserve"> context of the</w:t>
      </w:r>
      <w:r w:rsidR="007742FF" w:rsidRPr="00CE0C9E">
        <w:rPr>
          <w:lang w:val="en-US"/>
        </w:rPr>
        <w:t xml:space="preserve"> host </w:t>
      </w:r>
      <w:r w:rsidR="005524F3" w:rsidRPr="00CE0C9E">
        <w:rPr>
          <w:lang w:val="en-US"/>
        </w:rPr>
        <w:t>society</w:t>
      </w:r>
      <w:r w:rsidR="00883059" w:rsidRPr="00CE0C9E">
        <w:rPr>
          <w:lang w:val="en-US"/>
        </w:rPr>
        <w:t xml:space="preserve">. </w:t>
      </w:r>
      <w:r w:rsidR="008E3E43" w:rsidRPr="00CE0C9E">
        <w:rPr>
          <w:lang w:val="en-US"/>
        </w:rPr>
        <w:t>Previous research</w:t>
      </w:r>
      <w:r w:rsidR="0037015A" w:rsidRPr="00CE0C9E">
        <w:rPr>
          <w:lang w:val="en-US"/>
        </w:rPr>
        <w:t xml:space="preserve"> has been</w:t>
      </w:r>
      <w:r w:rsidR="008E3E43" w:rsidRPr="00CE0C9E">
        <w:rPr>
          <w:lang w:val="en-US"/>
        </w:rPr>
        <w:t xml:space="preserve"> based on Chinese MNCs in developing countries, where spatial segregation and </w:t>
      </w:r>
      <w:r>
        <w:rPr>
          <w:lang w:val="en-US"/>
        </w:rPr>
        <w:t xml:space="preserve">a </w:t>
      </w:r>
      <w:r w:rsidR="008E3E43" w:rsidRPr="00CE0C9E">
        <w:rPr>
          <w:lang w:val="en-US"/>
        </w:rPr>
        <w:t xml:space="preserve">lack of transparency </w:t>
      </w:r>
      <w:r>
        <w:rPr>
          <w:lang w:val="en-US"/>
        </w:rPr>
        <w:t>with</w:t>
      </w:r>
      <w:r w:rsidR="008E3E43" w:rsidRPr="00CE0C9E">
        <w:rPr>
          <w:lang w:val="en-US"/>
        </w:rPr>
        <w:t xml:space="preserve"> such concessions facilitate greater freedom for the Chin</w:t>
      </w:r>
      <w:r w:rsidR="0037015A" w:rsidRPr="00CE0C9E">
        <w:rPr>
          <w:lang w:val="en-US"/>
        </w:rPr>
        <w:t>e</w:t>
      </w:r>
      <w:r w:rsidR="008E3E43" w:rsidRPr="00CE0C9E">
        <w:rPr>
          <w:lang w:val="en-US"/>
        </w:rPr>
        <w:t xml:space="preserve">se MNCs to remove themselves from a more regulated national space. </w:t>
      </w:r>
      <w:r w:rsidR="00324D59">
        <w:rPr>
          <w:lang w:val="en-US"/>
        </w:rPr>
        <w:t xml:space="preserve">As </w:t>
      </w:r>
      <w:r w:rsidR="008E3E43" w:rsidRPr="00CE0C9E">
        <w:rPr>
          <w:lang w:val="en-US"/>
        </w:rPr>
        <w:t>Cooke (2014) note</w:t>
      </w:r>
      <w:r>
        <w:rPr>
          <w:lang w:val="en-US"/>
        </w:rPr>
        <w:t>s</w:t>
      </w:r>
      <w:r w:rsidR="00324D59">
        <w:rPr>
          <w:lang w:val="en-US"/>
        </w:rPr>
        <w:t>,</w:t>
      </w:r>
      <w:r w:rsidR="008E3E43" w:rsidRPr="00CE0C9E">
        <w:rPr>
          <w:lang w:val="en-US"/>
        </w:rPr>
        <w:t xml:space="preserve"> deploying expatriates from a rich home-based </w:t>
      </w:r>
      <w:r w:rsidR="00093DCD">
        <w:rPr>
          <w:lang w:val="en-US"/>
        </w:rPr>
        <w:t>labor</w:t>
      </w:r>
      <w:r w:rsidR="008E3E43" w:rsidRPr="00CE0C9E">
        <w:rPr>
          <w:lang w:val="en-US"/>
        </w:rPr>
        <w:t xml:space="preserve"> pool </w:t>
      </w:r>
      <w:r>
        <w:rPr>
          <w:lang w:val="en-US"/>
        </w:rPr>
        <w:t>must</w:t>
      </w:r>
      <w:r w:rsidR="008E3E43" w:rsidRPr="00CE0C9E">
        <w:rPr>
          <w:lang w:val="en-US"/>
        </w:rPr>
        <w:t xml:space="preserve"> be supported and </w:t>
      </w:r>
      <w:bookmarkStart w:id="4" w:name="_GoBack"/>
      <w:bookmarkEnd w:id="4"/>
      <w:r w:rsidR="008E3E43" w:rsidRPr="00CE0C9E">
        <w:rPr>
          <w:lang w:val="en-US"/>
        </w:rPr>
        <w:t xml:space="preserve">perpetuated by both home and host country institutional actors. </w:t>
      </w:r>
      <w:r w:rsidR="0034670F" w:rsidRPr="00CE0C9E">
        <w:rPr>
          <w:lang w:val="en-US"/>
        </w:rPr>
        <w:t xml:space="preserve">Some suggest that </w:t>
      </w:r>
      <w:r w:rsidR="009C0E75" w:rsidRPr="00CE0C9E">
        <w:rPr>
          <w:lang w:val="en-US"/>
        </w:rPr>
        <w:t xml:space="preserve">such </w:t>
      </w:r>
      <w:r w:rsidR="00A820DE" w:rsidRPr="00CE0C9E">
        <w:rPr>
          <w:lang w:val="en-US"/>
        </w:rPr>
        <w:t xml:space="preserve">exclusive sites </w:t>
      </w:r>
      <w:r>
        <w:rPr>
          <w:lang w:val="en-US"/>
        </w:rPr>
        <w:t>represent</w:t>
      </w:r>
      <w:r w:rsidR="00BD74CD" w:rsidRPr="00CE0C9E">
        <w:rPr>
          <w:lang w:val="en-US"/>
        </w:rPr>
        <w:t xml:space="preserve"> </w:t>
      </w:r>
      <w:r>
        <w:rPr>
          <w:lang w:val="en-US"/>
        </w:rPr>
        <w:t>“</w:t>
      </w:r>
      <w:r w:rsidR="0034670F" w:rsidRPr="00CE0C9E">
        <w:rPr>
          <w:lang w:val="en-US"/>
        </w:rPr>
        <w:t>a re-</w:t>
      </w:r>
      <w:proofErr w:type="spellStart"/>
      <w:r w:rsidR="0034670F" w:rsidRPr="00CE0C9E">
        <w:rPr>
          <w:lang w:val="en-US"/>
        </w:rPr>
        <w:t>territorialization</w:t>
      </w:r>
      <w:proofErr w:type="spellEnd"/>
      <w:r w:rsidR="0034670F" w:rsidRPr="00CE0C9E">
        <w:rPr>
          <w:lang w:val="en-US"/>
        </w:rPr>
        <w:t xml:space="preserve"> of the nation state in order to accommodate and attract capital, trade in goods and </w:t>
      </w:r>
      <w:r w:rsidR="00093DCD">
        <w:rPr>
          <w:lang w:val="en-US"/>
        </w:rPr>
        <w:t>labor</w:t>
      </w:r>
      <w:r>
        <w:rPr>
          <w:lang w:val="en-US"/>
        </w:rPr>
        <w:t>”</w:t>
      </w:r>
      <w:r w:rsidR="00CA6DC3" w:rsidRPr="00CE0C9E">
        <w:rPr>
          <w:lang w:val="en-US"/>
        </w:rPr>
        <w:t xml:space="preserve"> (Arnold &amp; Pickles, 2011: 1605)</w:t>
      </w:r>
      <w:r w:rsidR="006909A1" w:rsidRPr="00CE0C9E">
        <w:rPr>
          <w:lang w:val="en-US"/>
        </w:rPr>
        <w:t xml:space="preserve"> and create </w:t>
      </w:r>
      <w:r w:rsidR="0034670F" w:rsidRPr="00CE0C9E">
        <w:rPr>
          <w:lang w:val="en-US"/>
        </w:rPr>
        <w:t xml:space="preserve">environments </w:t>
      </w:r>
      <w:r w:rsidR="00A96886" w:rsidRPr="00CE0C9E">
        <w:rPr>
          <w:lang w:val="en-US"/>
        </w:rPr>
        <w:t>that enable</w:t>
      </w:r>
      <w:r w:rsidR="009C0E75" w:rsidRPr="00CE0C9E">
        <w:rPr>
          <w:lang w:val="en-US"/>
        </w:rPr>
        <w:t xml:space="preserve"> </w:t>
      </w:r>
      <w:proofErr w:type="spellStart"/>
      <w:r w:rsidR="00757D59" w:rsidRPr="00CE0C9E">
        <w:rPr>
          <w:lang w:val="en-US"/>
        </w:rPr>
        <w:t>casuali</w:t>
      </w:r>
      <w:r w:rsidR="00014D1D">
        <w:rPr>
          <w:lang w:val="en-US"/>
        </w:rPr>
        <w:t>z</w:t>
      </w:r>
      <w:r w:rsidR="0034670F" w:rsidRPr="00CE0C9E">
        <w:rPr>
          <w:lang w:val="en-US"/>
        </w:rPr>
        <w:t>ed</w:t>
      </w:r>
      <w:proofErr w:type="spellEnd"/>
      <w:r w:rsidR="0034670F" w:rsidRPr="00CE0C9E">
        <w:rPr>
          <w:lang w:val="en-US"/>
        </w:rPr>
        <w:t xml:space="preserve"> </w:t>
      </w:r>
      <w:r w:rsidR="00093DCD">
        <w:rPr>
          <w:lang w:val="en-US"/>
        </w:rPr>
        <w:t>labor</w:t>
      </w:r>
      <w:r w:rsidR="0034670F" w:rsidRPr="00CE0C9E">
        <w:rPr>
          <w:lang w:val="en-US"/>
        </w:rPr>
        <w:t xml:space="preserve"> conditions</w:t>
      </w:r>
      <w:r w:rsidR="00CA6DC3" w:rsidRPr="00CE0C9E">
        <w:rPr>
          <w:lang w:val="en-US"/>
        </w:rPr>
        <w:t xml:space="preserve"> (Lee, 2009; 2014)</w:t>
      </w:r>
      <w:r w:rsidR="0034670F" w:rsidRPr="00CE0C9E">
        <w:rPr>
          <w:lang w:val="en-US"/>
        </w:rPr>
        <w:t xml:space="preserve">. </w:t>
      </w:r>
    </w:p>
    <w:p w14:paraId="6B15EEA6" w14:textId="38DC0084" w:rsidR="004F6892" w:rsidRPr="00CE0C9E" w:rsidRDefault="0037015A" w:rsidP="002973F3">
      <w:pPr>
        <w:pStyle w:val="Newparagraph"/>
        <w:rPr>
          <w:lang w:val="en-US"/>
        </w:rPr>
      </w:pPr>
      <w:r w:rsidRPr="00CE0C9E">
        <w:rPr>
          <w:lang w:val="en-US"/>
        </w:rPr>
        <w:t>The f</w:t>
      </w:r>
      <w:r w:rsidR="008E3E43" w:rsidRPr="00CE0C9E">
        <w:rPr>
          <w:lang w:val="en-US"/>
        </w:rPr>
        <w:t>indings of this study extend the previous arguments that Chinese MNCs negotiate with institutional actors in more established countries in order to</w:t>
      </w:r>
      <w:r w:rsidRPr="00CE0C9E">
        <w:rPr>
          <w:lang w:val="en-US"/>
        </w:rPr>
        <w:t xml:space="preserve"> achieve the</w:t>
      </w:r>
      <w:r w:rsidR="008E3E43" w:rsidRPr="00CE0C9E">
        <w:rPr>
          <w:lang w:val="en-US"/>
        </w:rPr>
        <w:t xml:space="preserve"> strategic deploy</w:t>
      </w:r>
      <w:r w:rsidRPr="00CE0C9E">
        <w:rPr>
          <w:lang w:val="en-US"/>
        </w:rPr>
        <w:t>ment of</w:t>
      </w:r>
      <w:r w:rsidR="008E3E43" w:rsidRPr="00CE0C9E">
        <w:rPr>
          <w:lang w:val="en-US"/>
        </w:rPr>
        <w:t xml:space="preserve"> </w:t>
      </w:r>
      <w:r w:rsidR="00014D1D">
        <w:rPr>
          <w:lang w:val="en-US"/>
        </w:rPr>
        <w:t>their</w:t>
      </w:r>
      <w:r w:rsidR="008E3E43" w:rsidRPr="00CE0C9E">
        <w:rPr>
          <w:lang w:val="en-US"/>
        </w:rPr>
        <w:t xml:space="preserve"> </w:t>
      </w:r>
      <w:r w:rsidR="00093DCD">
        <w:rPr>
          <w:lang w:val="en-US"/>
        </w:rPr>
        <w:t>labor</w:t>
      </w:r>
      <w:r w:rsidR="008E3E43" w:rsidRPr="00CE0C9E">
        <w:rPr>
          <w:lang w:val="en-US"/>
        </w:rPr>
        <w:t xml:space="preserve"> force. </w:t>
      </w:r>
      <w:r w:rsidR="003918E0" w:rsidRPr="00CE0C9E">
        <w:rPr>
          <w:lang w:val="en-US"/>
        </w:rPr>
        <w:t>In the European Union</w:t>
      </w:r>
      <w:r w:rsidR="009F6C3C" w:rsidRPr="00CE0C9E">
        <w:rPr>
          <w:lang w:val="en-US"/>
        </w:rPr>
        <w:t xml:space="preserve">, </w:t>
      </w:r>
      <w:r w:rsidR="006909A1" w:rsidRPr="00CE0C9E">
        <w:rPr>
          <w:lang w:val="en-US"/>
        </w:rPr>
        <w:t>general immigration laws</w:t>
      </w:r>
      <w:r w:rsidR="009F6C3C" w:rsidRPr="00CE0C9E">
        <w:rPr>
          <w:lang w:val="en-US"/>
        </w:rPr>
        <w:t xml:space="preserve"> </w:t>
      </w:r>
      <w:r w:rsidR="00014D1D">
        <w:rPr>
          <w:lang w:val="en-US"/>
        </w:rPr>
        <w:t>and</w:t>
      </w:r>
      <w:r w:rsidR="009F6C3C" w:rsidRPr="00CE0C9E">
        <w:rPr>
          <w:lang w:val="en-US"/>
        </w:rPr>
        <w:t xml:space="preserve"> border controls</w:t>
      </w:r>
      <w:r w:rsidR="006909A1" w:rsidRPr="00CE0C9E">
        <w:rPr>
          <w:lang w:val="en-US"/>
        </w:rPr>
        <w:t xml:space="preserve"> restrict the number of Chinese workers </w:t>
      </w:r>
      <w:r w:rsidR="00014D1D">
        <w:rPr>
          <w:lang w:val="en-US"/>
        </w:rPr>
        <w:t>who can be</w:t>
      </w:r>
      <w:r w:rsidR="006909A1" w:rsidRPr="00CE0C9E">
        <w:rPr>
          <w:lang w:val="en-US"/>
        </w:rPr>
        <w:t xml:space="preserve"> brought to subsidiar</w:t>
      </w:r>
      <w:r w:rsidRPr="00CE0C9E">
        <w:rPr>
          <w:lang w:val="en-US"/>
        </w:rPr>
        <w:t>y companies</w:t>
      </w:r>
      <w:r w:rsidR="009F6C3C" w:rsidRPr="00CE0C9E">
        <w:rPr>
          <w:lang w:val="en-US"/>
        </w:rPr>
        <w:t xml:space="preserve">. </w:t>
      </w:r>
      <w:r w:rsidR="00763F51" w:rsidRPr="00CE0C9E">
        <w:rPr>
          <w:lang w:val="en-US"/>
        </w:rPr>
        <w:t>The three case studies show that</w:t>
      </w:r>
      <w:r w:rsidRPr="00CE0C9E">
        <w:rPr>
          <w:lang w:val="en-US"/>
        </w:rPr>
        <w:t xml:space="preserve"> the</w:t>
      </w:r>
      <w:r w:rsidR="00763F51" w:rsidRPr="00CE0C9E">
        <w:rPr>
          <w:lang w:val="en-US"/>
        </w:rPr>
        <w:t xml:space="preserve"> use of expatriates is restrained by legal frameworks and regulations</w:t>
      </w:r>
      <w:r w:rsidR="00014D1D">
        <w:rPr>
          <w:lang w:val="en-US"/>
        </w:rPr>
        <w:t xml:space="preserve"> that</w:t>
      </w:r>
      <w:r w:rsidR="00763F51" w:rsidRPr="00CE0C9E">
        <w:rPr>
          <w:lang w:val="en-US"/>
        </w:rPr>
        <w:t xml:space="preserve"> var</w:t>
      </w:r>
      <w:r w:rsidR="00014D1D">
        <w:rPr>
          <w:lang w:val="en-US"/>
        </w:rPr>
        <w:t>y</w:t>
      </w:r>
      <w:r w:rsidR="00763F51" w:rsidRPr="00CE0C9E">
        <w:rPr>
          <w:lang w:val="en-US"/>
        </w:rPr>
        <w:t xml:space="preserve"> across countries and change over time. </w:t>
      </w:r>
      <w:r w:rsidR="006C33A7" w:rsidRPr="00CE0C9E">
        <w:rPr>
          <w:lang w:val="en-US"/>
        </w:rPr>
        <w:t>MNCs</w:t>
      </w:r>
      <w:r w:rsidR="00763F51" w:rsidRPr="00CE0C9E">
        <w:rPr>
          <w:lang w:val="en-US"/>
        </w:rPr>
        <w:t xml:space="preserve"> </w:t>
      </w:r>
      <w:r w:rsidR="00014D1D">
        <w:rPr>
          <w:lang w:val="en-US"/>
        </w:rPr>
        <w:t>that</w:t>
      </w:r>
      <w:r w:rsidR="00763F51" w:rsidRPr="00CE0C9E">
        <w:rPr>
          <w:lang w:val="en-US"/>
        </w:rPr>
        <w:t xml:space="preserve"> attempt to mobili</w:t>
      </w:r>
      <w:r w:rsidR="00014D1D">
        <w:rPr>
          <w:lang w:val="en-US"/>
        </w:rPr>
        <w:t>z</w:t>
      </w:r>
      <w:r w:rsidR="00763F51" w:rsidRPr="00CE0C9E">
        <w:rPr>
          <w:lang w:val="en-US"/>
        </w:rPr>
        <w:t xml:space="preserve">e a workforce </w:t>
      </w:r>
      <w:r w:rsidR="00014D1D">
        <w:rPr>
          <w:lang w:val="en-US"/>
        </w:rPr>
        <w:t xml:space="preserve">must </w:t>
      </w:r>
      <w:r w:rsidR="00763F51" w:rsidRPr="00CE0C9E">
        <w:rPr>
          <w:lang w:val="en-US"/>
        </w:rPr>
        <w:t>negotiate terms with various institutional actors (</w:t>
      </w:r>
      <w:r w:rsidR="00CE0C9E">
        <w:rPr>
          <w:lang w:val="en-US"/>
        </w:rPr>
        <w:t xml:space="preserve">i.e., </w:t>
      </w:r>
      <w:r w:rsidR="00763F51" w:rsidRPr="00CE0C9E">
        <w:rPr>
          <w:lang w:val="en-US"/>
        </w:rPr>
        <w:t xml:space="preserve">national and regional governments, schools, trade </w:t>
      </w:r>
      <w:r w:rsidR="00763F51" w:rsidRPr="00CE0C9E">
        <w:rPr>
          <w:lang w:val="en-US"/>
        </w:rPr>
        <w:lastRenderedPageBreak/>
        <w:t xml:space="preserve">unions, </w:t>
      </w:r>
      <w:r w:rsidR="00014D1D">
        <w:rPr>
          <w:lang w:val="en-US"/>
        </w:rPr>
        <w:t xml:space="preserve">and </w:t>
      </w:r>
      <w:r w:rsidR="00763F51" w:rsidRPr="00CE0C9E">
        <w:rPr>
          <w:lang w:val="en-US"/>
        </w:rPr>
        <w:t>employment agents</w:t>
      </w:r>
      <w:r w:rsidR="00014D1D">
        <w:rPr>
          <w:lang w:val="en-US"/>
        </w:rPr>
        <w:t>, among others</w:t>
      </w:r>
      <w:r w:rsidR="00763F51" w:rsidRPr="00CE0C9E">
        <w:rPr>
          <w:lang w:val="en-US"/>
        </w:rPr>
        <w:t>) both</w:t>
      </w:r>
      <w:r w:rsidR="007751FD" w:rsidRPr="00CE0C9E">
        <w:rPr>
          <w:lang w:val="en-US"/>
        </w:rPr>
        <w:t xml:space="preserve"> in</w:t>
      </w:r>
      <w:r w:rsidR="00763F51" w:rsidRPr="00CE0C9E">
        <w:rPr>
          <w:lang w:val="en-US"/>
        </w:rPr>
        <w:t xml:space="preserve"> </w:t>
      </w:r>
      <w:r w:rsidR="00014D1D">
        <w:rPr>
          <w:lang w:val="en-US"/>
        </w:rPr>
        <w:t xml:space="preserve">the </w:t>
      </w:r>
      <w:r w:rsidR="00763F51" w:rsidRPr="00CE0C9E">
        <w:rPr>
          <w:lang w:val="en-US"/>
        </w:rPr>
        <w:t>sourcing countries and</w:t>
      </w:r>
      <w:r w:rsidR="007751FD" w:rsidRPr="00CE0C9E">
        <w:rPr>
          <w:lang w:val="en-US"/>
        </w:rPr>
        <w:t xml:space="preserve"> </w:t>
      </w:r>
      <w:r w:rsidR="00014D1D">
        <w:rPr>
          <w:lang w:val="en-US"/>
        </w:rPr>
        <w:t>the</w:t>
      </w:r>
      <w:r w:rsidR="00763F51" w:rsidRPr="00CE0C9E">
        <w:rPr>
          <w:lang w:val="en-US"/>
        </w:rPr>
        <w:t xml:space="preserve"> destination countries. This </w:t>
      </w:r>
      <w:r w:rsidR="00014D1D">
        <w:rPr>
          <w:lang w:val="en-US"/>
        </w:rPr>
        <w:t>aspect</w:t>
      </w:r>
      <w:r w:rsidR="00763F51" w:rsidRPr="00CE0C9E">
        <w:rPr>
          <w:lang w:val="en-US"/>
        </w:rPr>
        <w:t xml:space="preserve"> may be most evident in </w:t>
      </w:r>
      <w:r w:rsidR="00014D1D">
        <w:rPr>
          <w:lang w:val="en-US"/>
        </w:rPr>
        <w:t xml:space="preserve">the case of </w:t>
      </w:r>
      <w:proofErr w:type="spellStart"/>
      <w:r w:rsidR="00005A2C">
        <w:rPr>
          <w:lang w:val="en-US"/>
        </w:rPr>
        <w:t>P</w:t>
      </w:r>
      <w:r w:rsidR="001C7446">
        <w:rPr>
          <w:lang w:val="en-US"/>
        </w:rPr>
        <w:t>och</w:t>
      </w:r>
      <w:proofErr w:type="spellEnd"/>
      <w:r w:rsidR="00005A2C">
        <w:rPr>
          <w:lang w:val="en-US"/>
        </w:rPr>
        <w:t xml:space="preserve"> Co.</w:t>
      </w:r>
      <w:r w:rsidR="00763F51" w:rsidRPr="00CE0C9E">
        <w:rPr>
          <w:lang w:val="en-US"/>
        </w:rPr>
        <w:t>, where</w:t>
      </w:r>
      <w:r w:rsidR="007751FD" w:rsidRPr="00CE0C9E">
        <w:rPr>
          <w:lang w:val="en-US"/>
        </w:rPr>
        <w:t xml:space="preserve"> the</w:t>
      </w:r>
      <w:r w:rsidR="00763F51" w:rsidRPr="00CE0C9E">
        <w:rPr>
          <w:lang w:val="en-US"/>
        </w:rPr>
        <w:t xml:space="preserve"> scale of employment and </w:t>
      </w:r>
      <w:r w:rsidR="00014D1D">
        <w:rPr>
          <w:lang w:val="en-US"/>
        </w:rPr>
        <w:t xml:space="preserve">the </w:t>
      </w:r>
      <w:r w:rsidR="00763F51" w:rsidRPr="00CE0C9E">
        <w:rPr>
          <w:lang w:val="en-US"/>
        </w:rPr>
        <w:t xml:space="preserve">composition of the workforce </w:t>
      </w:r>
      <w:r w:rsidR="00001D99" w:rsidRPr="00CE0C9E">
        <w:rPr>
          <w:lang w:val="en-US"/>
        </w:rPr>
        <w:t>were</w:t>
      </w:r>
      <w:r w:rsidR="00763F51" w:rsidRPr="00CE0C9E">
        <w:rPr>
          <w:lang w:val="en-US"/>
        </w:rPr>
        <w:t xml:space="preserve"> included in the concession agreement between the </w:t>
      </w:r>
      <w:r w:rsidR="001C7446">
        <w:rPr>
          <w:lang w:val="en-US"/>
        </w:rPr>
        <w:t xml:space="preserve">host country government </w:t>
      </w:r>
      <w:r w:rsidR="00763F51" w:rsidRPr="00CE0C9E">
        <w:rPr>
          <w:lang w:val="en-US"/>
        </w:rPr>
        <w:t xml:space="preserve">and the company during talks </w:t>
      </w:r>
      <w:r w:rsidR="00014D1D">
        <w:rPr>
          <w:lang w:val="en-US"/>
        </w:rPr>
        <w:t>about</w:t>
      </w:r>
      <w:r w:rsidR="00763F51" w:rsidRPr="00CE0C9E">
        <w:rPr>
          <w:lang w:val="en-US"/>
        </w:rPr>
        <w:t xml:space="preserve"> the takeover. </w:t>
      </w:r>
      <w:r w:rsidR="009175B0" w:rsidRPr="00CE0C9E">
        <w:rPr>
          <w:lang w:val="en-US"/>
        </w:rPr>
        <w:t xml:space="preserve">However, </w:t>
      </w:r>
      <w:r w:rsidR="009F6C3C" w:rsidRPr="00CE0C9E">
        <w:rPr>
          <w:lang w:val="en-US"/>
        </w:rPr>
        <w:t>c</w:t>
      </w:r>
      <w:r w:rsidR="004012FE" w:rsidRPr="00CE0C9E">
        <w:rPr>
          <w:lang w:val="en-US"/>
        </w:rPr>
        <w:t xml:space="preserve">oncessions </w:t>
      </w:r>
      <w:r w:rsidR="00014D1D">
        <w:rPr>
          <w:lang w:val="en-US"/>
        </w:rPr>
        <w:t>can be</w:t>
      </w:r>
      <w:r w:rsidR="004012FE" w:rsidRPr="00CE0C9E">
        <w:rPr>
          <w:lang w:val="en-US"/>
        </w:rPr>
        <w:t xml:space="preserve"> made b</w:t>
      </w:r>
      <w:r w:rsidR="00027F5F" w:rsidRPr="00CE0C9E">
        <w:rPr>
          <w:lang w:val="en-US"/>
        </w:rPr>
        <w:t xml:space="preserve">y introducing </w:t>
      </w:r>
      <w:r w:rsidR="00177AF2" w:rsidRPr="00CE0C9E">
        <w:rPr>
          <w:lang w:val="en-US"/>
        </w:rPr>
        <w:t xml:space="preserve">regulatory exceptions </w:t>
      </w:r>
      <w:r w:rsidR="00014D1D">
        <w:rPr>
          <w:lang w:val="en-US"/>
        </w:rPr>
        <w:t>in</w:t>
      </w:r>
      <w:r w:rsidR="00027F5F" w:rsidRPr="00CE0C9E">
        <w:rPr>
          <w:lang w:val="en-US"/>
        </w:rPr>
        <w:t xml:space="preserve"> </w:t>
      </w:r>
      <w:r w:rsidR="00177AF2" w:rsidRPr="00CE0C9E">
        <w:rPr>
          <w:lang w:val="en-US"/>
        </w:rPr>
        <w:t>general legal framework</w:t>
      </w:r>
      <w:r w:rsidR="00BD74CD" w:rsidRPr="00CE0C9E">
        <w:rPr>
          <w:lang w:val="en-US"/>
        </w:rPr>
        <w:t>s</w:t>
      </w:r>
      <w:r w:rsidR="00014D1D">
        <w:rPr>
          <w:lang w:val="en-US"/>
        </w:rPr>
        <w:t xml:space="preserve"> or</w:t>
      </w:r>
      <w:r w:rsidR="007751FD" w:rsidRPr="00CE0C9E">
        <w:rPr>
          <w:lang w:val="en-US"/>
        </w:rPr>
        <w:t xml:space="preserve"> through</w:t>
      </w:r>
      <w:r w:rsidR="00177AF2" w:rsidRPr="00CE0C9E">
        <w:rPr>
          <w:lang w:val="en-US"/>
        </w:rPr>
        <w:t xml:space="preserve"> government policies or employment legislation</w:t>
      </w:r>
      <w:r w:rsidR="004012FE" w:rsidRPr="00CE0C9E">
        <w:rPr>
          <w:lang w:val="en-US"/>
        </w:rPr>
        <w:t xml:space="preserve">. </w:t>
      </w:r>
      <w:r w:rsidR="009175B0" w:rsidRPr="00CE0C9E">
        <w:rPr>
          <w:lang w:val="en-US"/>
        </w:rPr>
        <w:t xml:space="preserve">These concessions </w:t>
      </w:r>
      <w:r w:rsidR="00014D1D">
        <w:rPr>
          <w:lang w:val="en-US"/>
        </w:rPr>
        <w:t>led to</w:t>
      </w:r>
      <w:r w:rsidR="009175B0" w:rsidRPr="00CE0C9E">
        <w:rPr>
          <w:lang w:val="en-US"/>
        </w:rPr>
        <w:t xml:space="preserve"> the creation of exclusive conditions for investment, trade and employment. </w:t>
      </w:r>
      <w:r w:rsidR="00027F5F" w:rsidRPr="00CE0C9E">
        <w:rPr>
          <w:lang w:val="en-US"/>
        </w:rPr>
        <w:t xml:space="preserve">In this sense, </w:t>
      </w:r>
      <w:r w:rsidR="00177AF2" w:rsidRPr="00CE0C9E">
        <w:rPr>
          <w:lang w:val="en-US"/>
        </w:rPr>
        <w:t xml:space="preserve">the </w:t>
      </w:r>
      <w:r w:rsidR="00027F5F" w:rsidRPr="00CE0C9E">
        <w:rPr>
          <w:lang w:val="en-US"/>
        </w:rPr>
        <w:t>t</w:t>
      </w:r>
      <w:r w:rsidR="004012FE" w:rsidRPr="00CE0C9E">
        <w:rPr>
          <w:lang w:val="en-US"/>
        </w:rPr>
        <w:t xml:space="preserve">iered system of expatriation </w:t>
      </w:r>
      <w:r w:rsidR="0034670F" w:rsidRPr="00CE0C9E">
        <w:rPr>
          <w:lang w:val="en-US"/>
        </w:rPr>
        <w:t xml:space="preserve">is facilitated by actors, such as </w:t>
      </w:r>
      <w:r w:rsidR="00177AF2" w:rsidRPr="00CE0C9E">
        <w:rPr>
          <w:lang w:val="en-US"/>
        </w:rPr>
        <w:t>the states</w:t>
      </w:r>
      <w:r w:rsidR="004012FE" w:rsidRPr="00CE0C9E">
        <w:rPr>
          <w:lang w:val="en-US"/>
        </w:rPr>
        <w:t>, employ</w:t>
      </w:r>
      <w:r w:rsidR="00177AF2" w:rsidRPr="00CE0C9E">
        <w:rPr>
          <w:lang w:val="en-US"/>
        </w:rPr>
        <w:t>ers</w:t>
      </w:r>
      <w:r w:rsidR="0034670F" w:rsidRPr="00CE0C9E">
        <w:rPr>
          <w:lang w:val="en-US"/>
        </w:rPr>
        <w:t xml:space="preserve"> and </w:t>
      </w:r>
      <w:r w:rsidR="004012FE" w:rsidRPr="00CE0C9E">
        <w:rPr>
          <w:lang w:val="en-US"/>
        </w:rPr>
        <w:t xml:space="preserve">sometimes </w:t>
      </w:r>
      <w:r w:rsidR="00014D1D">
        <w:rPr>
          <w:lang w:val="en-US"/>
        </w:rPr>
        <w:t xml:space="preserve">the </w:t>
      </w:r>
      <w:r w:rsidR="0034670F" w:rsidRPr="00CE0C9E">
        <w:rPr>
          <w:lang w:val="en-US"/>
        </w:rPr>
        <w:t>workers</w:t>
      </w:r>
      <w:r w:rsidR="004012FE" w:rsidRPr="00CE0C9E">
        <w:rPr>
          <w:lang w:val="en-US"/>
        </w:rPr>
        <w:t xml:space="preserve"> themselves</w:t>
      </w:r>
      <w:r w:rsidR="0034670F" w:rsidRPr="00CE0C9E">
        <w:rPr>
          <w:lang w:val="en-US"/>
        </w:rPr>
        <w:t xml:space="preserve">, who </w:t>
      </w:r>
      <w:r w:rsidR="009660A3" w:rsidRPr="00CE0C9E">
        <w:rPr>
          <w:lang w:val="en-US"/>
        </w:rPr>
        <w:t xml:space="preserve">endorsed and, in the workers’ case, embodied </w:t>
      </w:r>
      <w:r w:rsidR="00757D59" w:rsidRPr="00CE0C9E">
        <w:rPr>
          <w:lang w:val="en-US"/>
        </w:rPr>
        <w:t xml:space="preserve">the practices of </w:t>
      </w:r>
      <w:proofErr w:type="spellStart"/>
      <w:r w:rsidR="00757D59" w:rsidRPr="00CE0C9E">
        <w:rPr>
          <w:lang w:val="en-US"/>
        </w:rPr>
        <w:t>casuali</w:t>
      </w:r>
      <w:r w:rsidR="00014D1D">
        <w:rPr>
          <w:lang w:val="en-US"/>
        </w:rPr>
        <w:t>z</w:t>
      </w:r>
      <w:r w:rsidR="0034670F" w:rsidRPr="00CE0C9E">
        <w:rPr>
          <w:lang w:val="en-US"/>
        </w:rPr>
        <w:t>ed</w:t>
      </w:r>
      <w:proofErr w:type="spellEnd"/>
      <w:r w:rsidR="0034670F" w:rsidRPr="00CE0C9E">
        <w:rPr>
          <w:lang w:val="en-US"/>
        </w:rPr>
        <w:t xml:space="preserve"> employment, hard work and sacrifice.</w:t>
      </w:r>
      <w:r w:rsidR="004012FE" w:rsidRPr="00CE0C9E">
        <w:rPr>
          <w:lang w:val="en-US"/>
        </w:rPr>
        <w:t xml:space="preserve"> </w:t>
      </w:r>
      <w:r w:rsidR="00A77A43" w:rsidRPr="00CE0C9E">
        <w:rPr>
          <w:lang w:val="en-US"/>
        </w:rPr>
        <w:t>H</w:t>
      </w:r>
      <w:r w:rsidR="00C61DBF" w:rsidRPr="00CE0C9E">
        <w:rPr>
          <w:lang w:val="en-US"/>
        </w:rPr>
        <w:t xml:space="preserve">ighlighted in the cases </w:t>
      </w:r>
      <w:r w:rsidR="00A77A43" w:rsidRPr="00CE0C9E">
        <w:rPr>
          <w:lang w:val="en-US"/>
        </w:rPr>
        <w:t xml:space="preserve">is </w:t>
      </w:r>
      <w:r w:rsidR="00C61DBF" w:rsidRPr="00CE0C9E">
        <w:rPr>
          <w:lang w:val="en-US"/>
        </w:rPr>
        <w:t xml:space="preserve">the non-linear nature of tiered expatriation reflected in the </w:t>
      </w:r>
      <w:r w:rsidR="00A77A43" w:rsidRPr="00CE0C9E">
        <w:rPr>
          <w:lang w:val="en-US"/>
        </w:rPr>
        <w:t xml:space="preserve">use </w:t>
      </w:r>
      <w:r w:rsidR="00C61DBF" w:rsidRPr="00CE0C9E">
        <w:rPr>
          <w:lang w:val="en-US"/>
        </w:rPr>
        <w:t>of expatriates and</w:t>
      </w:r>
      <w:r w:rsidR="008D744B" w:rsidRPr="00CE0C9E">
        <w:rPr>
          <w:lang w:val="en-US"/>
        </w:rPr>
        <w:t xml:space="preserve"> the</w:t>
      </w:r>
      <w:r w:rsidR="00C61DBF" w:rsidRPr="00CE0C9E">
        <w:rPr>
          <w:lang w:val="en-US"/>
        </w:rPr>
        <w:t xml:space="preserve"> composition of the workforce</w:t>
      </w:r>
      <w:r w:rsidR="00763F51" w:rsidRPr="00CE0C9E">
        <w:rPr>
          <w:lang w:val="en-US"/>
        </w:rPr>
        <w:t>.</w:t>
      </w:r>
      <w:r w:rsidR="00C61DBF" w:rsidRPr="00CE0C9E">
        <w:rPr>
          <w:lang w:val="en-US"/>
        </w:rPr>
        <w:t xml:space="preserve"> </w:t>
      </w:r>
    </w:p>
    <w:p w14:paraId="0AE8E30D" w14:textId="301CC127" w:rsidR="00040FCB" w:rsidRPr="00CE0C9E" w:rsidRDefault="0087703E" w:rsidP="00AD74FA">
      <w:pPr>
        <w:pStyle w:val="Newparagraph"/>
        <w:rPr>
          <w:lang w:val="en-US"/>
        </w:rPr>
      </w:pPr>
      <w:r w:rsidRPr="00CE0C9E">
        <w:rPr>
          <w:lang w:val="en-US"/>
        </w:rPr>
        <w:t xml:space="preserve">The observation of </w:t>
      </w:r>
      <w:r w:rsidR="00C22BEA">
        <w:rPr>
          <w:lang w:val="en-US"/>
        </w:rPr>
        <w:t>diversity</w:t>
      </w:r>
      <w:r w:rsidRPr="00CE0C9E">
        <w:rPr>
          <w:lang w:val="en-US"/>
        </w:rPr>
        <w:t xml:space="preserve"> in expatriation reminds us of the complexity of reorgani</w:t>
      </w:r>
      <w:r w:rsidR="00207FD7">
        <w:rPr>
          <w:lang w:val="en-US"/>
        </w:rPr>
        <w:t>z</w:t>
      </w:r>
      <w:r w:rsidRPr="00CE0C9E">
        <w:rPr>
          <w:lang w:val="en-US"/>
        </w:rPr>
        <w:t>ing work in a new space. The empirical observation of tiered expatriation in Chinese MNCs reveals a transcendent character of MNCs</w:t>
      </w:r>
      <w:r w:rsidR="00F15581" w:rsidRPr="00CE0C9E">
        <w:rPr>
          <w:lang w:val="en-US"/>
        </w:rPr>
        <w:t xml:space="preserve"> of</w:t>
      </w:r>
      <w:r w:rsidRPr="00CE0C9E">
        <w:rPr>
          <w:lang w:val="en-US"/>
        </w:rPr>
        <w:t xml:space="preserve"> being political actors</w:t>
      </w:r>
      <w:r w:rsidR="006370D3">
        <w:rPr>
          <w:lang w:val="en-US"/>
        </w:rPr>
        <w:t xml:space="preserve"> that are</w:t>
      </w:r>
      <w:r w:rsidRPr="00CE0C9E">
        <w:rPr>
          <w:lang w:val="en-US"/>
        </w:rPr>
        <w:t xml:space="preserve"> able to challenge the reality imposed upon them by institutional actors. </w:t>
      </w:r>
      <w:r w:rsidR="00646073" w:rsidRPr="00CE0C9E">
        <w:rPr>
          <w:lang w:val="en-US"/>
        </w:rPr>
        <w:t>National and regional governments, educational institutions, trade unions, and employment agen</w:t>
      </w:r>
      <w:r w:rsidR="006370D3">
        <w:rPr>
          <w:lang w:val="en-US"/>
        </w:rPr>
        <w:t>cies</w:t>
      </w:r>
      <w:r w:rsidR="00646073" w:rsidRPr="00CE0C9E">
        <w:rPr>
          <w:lang w:val="en-US"/>
        </w:rPr>
        <w:t xml:space="preserve"> can regulate and enable MNCs’ attempt</w:t>
      </w:r>
      <w:r w:rsidR="006370D3">
        <w:rPr>
          <w:lang w:val="en-US"/>
        </w:rPr>
        <w:t>s</w:t>
      </w:r>
      <w:r w:rsidR="00646073" w:rsidRPr="00CE0C9E">
        <w:rPr>
          <w:lang w:val="en-US"/>
        </w:rPr>
        <w:t xml:space="preserve"> to mobili</w:t>
      </w:r>
      <w:r w:rsidR="006370D3">
        <w:rPr>
          <w:lang w:val="en-US"/>
        </w:rPr>
        <w:t>z</w:t>
      </w:r>
      <w:r w:rsidR="00646073" w:rsidRPr="00CE0C9E">
        <w:rPr>
          <w:lang w:val="en-US"/>
        </w:rPr>
        <w:t>e</w:t>
      </w:r>
      <w:r w:rsidR="001D323D" w:rsidRPr="00CE0C9E">
        <w:rPr>
          <w:lang w:val="en-US"/>
        </w:rPr>
        <w:t xml:space="preserve"> a </w:t>
      </w:r>
      <w:r w:rsidR="009C289E" w:rsidRPr="00CE0C9E">
        <w:rPr>
          <w:lang w:val="en-US"/>
        </w:rPr>
        <w:t>workforce</w:t>
      </w:r>
      <w:r w:rsidR="001D323D" w:rsidRPr="00CE0C9E">
        <w:rPr>
          <w:lang w:val="en-US"/>
        </w:rPr>
        <w:t xml:space="preserve"> between the sourcing and destination countries.</w:t>
      </w:r>
      <w:r w:rsidR="009C289E" w:rsidRPr="00CE0C9E">
        <w:rPr>
          <w:lang w:val="en-US"/>
        </w:rPr>
        <w:t xml:space="preserve"> </w:t>
      </w:r>
      <w:r w:rsidR="00646073" w:rsidRPr="00CE0C9E">
        <w:rPr>
          <w:lang w:val="en-US"/>
        </w:rPr>
        <w:t>Tiered</w:t>
      </w:r>
      <w:r w:rsidR="00D94F05" w:rsidRPr="00CE0C9E">
        <w:rPr>
          <w:lang w:val="en-US"/>
        </w:rPr>
        <w:t xml:space="preserve"> expatriation is co-produced by the choices of MNCs, </w:t>
      </w:r>
      <w:r w:rsidR="006370D3">
        <w:rPr>
          <w:lang w:val="en-US"/>
        </w:rPr>
        <w:t xml:space="preserve">the </w:t>
      </w:r>
      <w:r w:rsidR="00D94F05" w:rsidRPr="00CE0C9E">
        <w:rPr>
          <w:lang w:val="en-US"/>
        </w:rPr>
        <w:t xml:space="preserve">actions of expatriates and </w:t>
      </w:r>
      <w:r w:rsidR="006370D3">
        <w:rPr>
          <w:lang w:val="en-US"/>
        </w:rPr>
        <w:t xml:space="preserve">the </w:t>
      </w:r>
      <w:r w:rsidR="00D94F05" w:rsidRPr="00CE0C9E">
        <w:rPr>
          <w:lang w:val="en-US"/>
        </w:rPr>
        <w:t>mediation of institutional players.</w:t>
      </w:r>
      <w:r w:rsidR="00646073" w:rsidRPr="00CE0C9E">
        <w:rPr>
          <w:lang w:val="en-US"/>
        </w:rPr>
        <w:t xml:space="preserve"> </w:t>
      </w:r>
    </w:p>
    <w:p w14:paraId="3084672B" w14:textId="73ED0766" w:rsidR="00931833" w:rsidRPr="00CE0C9E" w:rsidRDefault="0087703E" w:rsidP="00C65F00">
      <w:pPr>
        <w:pStyle w:val="Newparagraph"/>
        <w:rPr>
          <w:lang w:val="en-US"/>
        </w:rPr>
      </w:pPr>
      <w:r w:rsidRPr="00CE0C9E">
        <w:rPr>
          <w:lang w:val="en-US"/>
        </w:rPr>
        <w:t>Comparing the three cases, patterns of expatriation were also affected by the ownership structure</w:t>
      </w:r>
      <w:r w:rsidR="003C1EC7" w:rsidRPr="00CE0C9E">
        <w:rPr>
          <w:lang w:val="en-US"/>
        </w:rPr>
        <w:t xml:space="preserve"> of each firm</w:t>
      </w:r>
      <w:r w:rsidRPr="00CE0C9E">
        <w:rPr>
          <w:lang w:val="en-US"/>
        </w:rPr>
        <w:t>,</w:t>
      </w:r>
      <w:r w:rsidR="003C1EC7" w:rsidRPr="00CE0C9E">
        <w:rPr>
          <w:lang w:val="en-US"/>
        </w:rPr>
        <w:t xml:space="preserve"> the</w:t>
      </w:r>
      <w:r w:rsidRPr="00CE0C9E">
        <w:rPr>
          <w:lang w:val="en-US"/>
        </w:rPr>
        <w:t xml:space="preserve"> industrial sectors</w:t>
      </w:r>
      <w:r w:rsidR="003C1EC7" w:rsidRPr="00CE0C9E">
        <w:rPr>
          <w:lang w:val="en-US"/>
        </w:rPr>
        <w:t xml:space="preserve"> in which they operate</w:t>
      </w:r>
      <w:r w:rsidRPr="00CE0C9E">
        <w:rPr>
          <w:lang w:val="en-US"/>
        </w:rPr>
        <w:t xml:space="preserve">, and each firm’s competitive strategy in overseas expansion. </w:t>
      </w:r>
      <w:r w:rsidR="00E71316" w:rsidRPr="00CE0C9E">
        <w:rPr>
          <w:lang w:val="en-US"/>
        </w:rPr>
        <w:t>While we were not able to test these contingent factors</w:t>
      </w:r>
      <w:r w:rsidR="003C1EC7" w:rsidRPr="00CE0C9E">
        <w:rPr>
          <w:lang w:val="en-US"/>
        </w:rPr>
        <w:t xml:space="preserve"> systematically</w:t>
      </w:r>
      <w:r w:rsidR="00E71316" w:rsidRPr="00CE0C9E">
        <w:rPr>
          <w:lang w:val="en-US"/>
        </w:rPr>
        <w:t xml:space="preserve">, our firm-level analysis echoes the trend found </w:t>
      </w:r>
      <w:r w:rsidR="006370D3">
        <w:rPr>
          <w:lang w:val="en-US"/>
        </w:rPr>
        <w:t>in</w:t>
      </w:r>
      <w:r w:rsidR="00E71316" w:rsidRPr="00CE0C9E">
        <w:rPr>
          <w:lang w:val="en-US"/>
        </w:rPr>
        <w:t xml:space="preserve"> national statistical data and studies based on Chinese MNCs in developing countries.</w:t>
      </w:r>
      <w:r w:rsidR="0034670F" w:rsidRPr="00CE0C9E">
        <w:rPr>
          <w:lang w:val="en-US"/>
        </w:rPr>
        <w:t xml:space="preserve"> </w:t>
      </w:r>
      <w:r w:rsidR="00B47472" w:rsidRPr="00CE0C9E">
        <w:rPr>
          <w:lang w:val="en-US"/>
        </w:rPr>
        <w:lastRenderedPageBreak/>
        <w:t xml:space="preserve">For example, </w:t>
      </w:r>
      <w:r w:rsidR="0034670F" w:rsidRPr="00CE0C9E">
        <w:rPr>
          <w:lang w:val="en-US"/>
        </w:rPr>
        <w:t>fixed-term project</w:t>
      </w:r>
      <w:r w:rsidR="003C1EC7" w:rsidRPr="00CE0C9E">
        <w:rPr>
          <w:lang w:val="en-US"/>
        </w:rPr>
        <w:t>-</w:t>
      </w:r>
      <w:r w:rsidR="0034670F" w:rsidRPr="00CE0C9E">
        <w:rPr>
          <w:lang w:val="en-US"/>
        </w:rPr>
        <w:t xml:space="preserve">based sectors (such as construction) and manufacturing sectors are the heaviest users of </w:t>
      </w:r>
      <w:r w:rsidR="003D647E" w:rsidRPr="00CE0C9E">
        <w:rPr>
          <w:lang w:val="en-US"/>
        </w:rPr>
        <w:t>workers sourced from home countries</w:t>
      </w:r>
      <w:r w:rsidR="00F72634" w:rsidRPr="00CE0C9E">
        <w:rPr>
          <w:lang w:val="en-US"/>
        </w:rPr>
        <w:t xml:space="preserve">, </w:t>
      </w:r>
      <w:r w:rsidR="00CE0C9E">
        <w:rPr>
          <w:lang w:val="en-US"/>
        </w:rPr>
        <w:t xml:space="preserve">as </w:t>
      </w:r>
      <w:r w:rsidR="006370D3">
        <w:rPr>
          <w:lang w:val="en-US"/>
        </w:rPr>
        <w:t>shown</w:t>
      </w:r>
      <w:r w:rsidR="00F72634" w:rsidRPr="00CE0C9E">
        <w:rPr>
          <w:lang w:val="en-US"/>
        </w:rPr>
        <w:t xml:space="preserve"> in Table </w:t>
      </w:r>
      <w:r w:rsidR="006F5811" w:rsidRPr="00CE0C9E">
        <w:rPr>
          <w:lang w:val="en-US"/>
        </w:rPr>
        <w:t>3</w:t>
      </w:r>
      <w:r w:rsidR="0034670F" w:rsidRPr="00CE0C9E">
        <w:rPr>
          <w:lang w:val="en-US"/>
        </w:rPr>
        <w:t>.</w:t>
      </w:r>
    </w:p>
    <w:p w14:paraId="62769F15" w14:textId="1E1E7F99" w:rsidR="00931833" w:rsidRPr="00CE0C9E" w:rsidRDefault="00931833" w:rsidP="00C12C59">
      <w:pPr>
        <w:ind w:firstLine="720"/>
        <w:jc w:val="center"/>
        <w:rPr>
          <w:lang w:val="en-US"/>
        </w:rPr>
      </w:pPr>
      <w:r w:rsidRPr="00CE0C9E">
        <w:rPr>
          <w:lang w:val="en-US"/>
        </w:rPr>
        <w:t>(</w:t>
      </w:r>
      <w:r w:rsidR="003C1EC7" w:rsidRPr="00CE0C9E">
        <w:rPr>
          <w:lang w:val="en-US"/>
        </w:rPr>
        <w:t xml:space="preserve">Insert </w:t>
      </w:r>
      <w:r w:rsidRPr="00CE0C9E">
        <w:rPr>
          <w:lang w:val="en-US"/>
        </w:rPr>
        <w:t xml:space="preserve">Table </w:t>
      </w:r>
      <w:r w:rsidR="006F5811" w:rsidRPr="00CE0C9E">
        <w:rPr>
          <w:lang w:val="en-US"/>
        </w:rPr>
        <w:t>3</w:t>
      </w:r>
      <w:r w:rsidR="003C1EC7" w:rsidRPr="00CE0C9E">
        <w:rPr>
          <w:lang w:val="en-US"/>
        </w:rPr>
        <w:t xml:space="preserve"> about here</w:t>
      </w:r>
      <w:r w:rsidRPr="00CE0C9E">
        <w:rPr>
          <w:lang w:val="en-US"/>
        </w:rPr>
        <w:t>)</w:t>
      </w:r>
    </w:p>
    <w:p w14:paraId="674B3CB7" w14:textId="4C9D4FEC" w:rsidR="003D647E" w:rsidRPr="00CE0C9E" w:rsidRDefault="00B47472" w:rsidP="00C12C59">
      <w:pPr>
        <w:ind w:firstLine="720"/>
        <w:rPr>
          <w:lang w:val="en-US"/>
        </w:rPr>
      </w:pPr>
      <w:r w:rsidRPr="00CE0C9E">
        <w:rPr>
          <w:lang w:val="en-US"/>
        </w:rPr>
        <w:t xml:space="preserve">Our findings also </w:t>
      </w:r>
      <w:r w:rsidR="00470A45">
        <w:rPr>
          <w:lang w:val="en-US"/>
        </w:rPr>
        <w:t>accord</w:t>
      </w:r>
      <w:r w:rsidRPr="00CE0C9E">
        <w:rPr>
          <w:lang w:val="en-US"/>
        </w:rPr>
        <w:t xml:space="preserve"> with research suggest</w:t>
      </w:r>
      <w:r w:rsidR="00470A45">
        <w:rPr>
          <w:lang w:val="en-US"/>
        </w:rPr>
        <w:t>ing</w:t>
      </w:r>
      <w:r w:rsidRPr="00CE0C9E">
        <w:rPr>
          <w:lang w:val="en-US"/>
        </w:rPr>
        <w:t xml:space="preserve"> </w:t>
      </w:r>
      <w:r w:rsidR="00470A45">
        <w:rPr>
          <w:lang w:val="en-US"/>
        </w:rPr>
        <w:t xml:space="preserve">that the </w:t>
      </w:r>
      <w:r w:rsidRPr="00CE0C9E">
        <w:rPr>
          <w:lang w:val="en-US"/>
        </w:rPr>
        <w:t>HR practices adopted by Chinese MNCs reflect</w:t>
      </w:r>
      <w:r w:rsidR="000B197D" w:rsidRPr="00CE0C9E">
        <w:rPr>
          <w:lang w:val="en-US"/>
        </w:rPr>
        <w:t xml:space="preserve"> the different developmental models of Chinese firm</w:t>
      </w:r>
      <w:r w:rsidR="00606F57" w:rsidRPr="00CE0C9E">
        <w:rPr>
          <w:lang w:val="en-US"/>
        </w:rPr>
        <w:t>s</w:t>
      </w:r>
      <w:r w:rsidR="000B197D" w:rsidRPr="00CE0C9E">
        <w:rPr>
          <w:lang w:val="en-US"/>
        </w:rPr>
        <w:t xml:space="preserve"> at home. </w:t>
      </w:r>
      <w:r w:rsidR="0034670F" w:rsidRPr="00CE0C9E">
        <w:rPr>
          <w:lang w:val="en-US"/>
        </w:rPr>
        <w:t xml:space="preserve">Cooke </w:t>
      </w:r>
      <w:sdt>
        <w:sdtPr>
          <w:rPr>
            <w:lang w:val="en-US"/>
          </w:rPr>
          <w:id w:val="-756280194"/>
          <w:citation/>
        </w:sdtPr>
        <w:sdtContent>
          <w:r w:rsidR="0034670F" w:rsidRPr="00CE0C9E">
            <w:rPr>
              <w:lang w:val="en-US"/>
            </w:rPr>
            <w:fldChar w:fldCharType="begin"/>
          </w:r>
          <w:r w:rsidR="0034670F" w:rsidRPr="00CE0C9E">
            <w:rPr>
              <w:lang w:val="en-US"/>
            </w:rPr>
            <w:instrText xml:space="preserve">CITATION Coo14 \n  \l 2057 </w:instrText>
          </w:r>
          <w:r w:rsidR="0034670F" w:rsidRPr="00CE0C9E">
            <w:rPr>
              <w:lang w:val="en-US"/>
            </w:rPr>
            <w:fldChar w:fldCharType="separate"/>
          </w:r>
          <w:r w:rsidR="0034670F" w:rsidRPr="00CE0C9E">
            <w:rPr>
              <w:lang w:val="en-US"/>
            </w:rPr>
            <w:t>(2014)</w:t>
          </w:r>
          <w:r w:rsidR="0034670F" w:rsidRPr="00CE0C9E">
            <w:rPr>
              <w:lang w:val="en-US"/>
            </w:rPr>
            <w:fldChar w:fldCharType="end"/>
          </w:r>
        </w:sdtContent>
      </w:sdt>
      <w:r w:rsidR="0034670F" w:rsidRPr="00CE0C9E">
        <w:rPr>
          <w:lang w:val="en-US"/>
        </w:rPr>
        <w:t xml:space="preserve"> observe</w:t>
      </w:r>
      <w:r w:rsidR="00470A45">
        <w:rPr>
          <w:lang w:val="en-US"/>
        </w:rPr>
        <w:t>s</w:t>
      </w:r>
      <w:r w:rsidR="0034670F" w:rsidRPr="00CE0C9E">
        <w:rPr>
          <w:lang w:val="en-US"/>
        </w:rPr>
        <w:t xml:space="preserve"> different patterns of skill formation among Chinese MNCs</w:t>
      </w:r>
      <w:r w:rsidR="00470A45">
        <w:rPr>
          <w:lang w:val="en-US"/>
        </w:rPr>
        <w:t xml:space="preserve"> and</w:t>
      </w:r>
      <w:r w:rsidR="0034670F" w:rsidRPr="00CE0C9E">
        <w:rPr>
          <w:lang w:val="en-US"/>
        </w:rPr>
        <w:t xml:space="preserve"> suggest</w:t>
      </w:r>
      <w:r w:rsidR="00470A45">
        <w:rPr>
          <w:lang w:val="en-US"/>
        </w:rPr>
        <w:t>s</w:t>
      </w:r>
      <w:r w:rsidR="0034670F" w:rsidRPr="00CE0C9E">
        <w:rPr>
          <w:lang w:val="en-US"/>
        </w:rPr>
        <w:t xml:space="preserve"> sector effects as the reason for </w:t>
      </w:r>
      <w:r w:rsidR="00470A45">
        <w:rPr>
          <w:lang w:val="en-US"/>
        </w:rPr>
        <w:t>this</w:t>
      </w:r>
      <w:r w:rsidR="0034670F" w:rsidRPr="00CE0C9E">
        <w:rPr>
          <w:lang w:val="en-US"/>
        </w:rPr>
        <w:t xml:space="preserve"> divide. Faced </w:t>
      </w:r>
      <w:r w:rsidR="00470A45">
        <w:rPr>
          <w:lang w:val="en-US"/>
        </w:rPr>
        <w:t>with</w:t>
      </w:r>
      <w:r w:rsidR="003C1EC7" w:rsidRPr="00CE0C9E">
        <w:rPr>
          <w:lang w:val="en-US"/>
        </w:rPr>
        <w:t xml:space="preserve"> a</w:t>
      </w:r>
      <w:r w:rsidR="0034670F" w:rsidRPr="00CE0C9E">
        <w:rPr>
          <w:lang w:val="en-US"/>
        </w:rPr>
        <w:t xml:space="preserve"> skill</w:t>
      </w:r>
      <w:r w:rsidR="003C1EC7" w:rsidRPr="00CE0C9E">
        <w:rPr>
          <w:lang w:val="en-US"/>
        </w:rPr>
        <w:t xml:space="preserve">s </w:t>
      </w:r>
      <w:r w:rsidR="0034670F" w:rsidRPr="00CE0C9E">
        <w:rPr>
          <w:lang w:val="en-US"/>
        </w:rPr>
        <w:t xml:space="preserve">shortage, key firms in the </w:t>
      </w:r>
      <w:r w:rsidR="003C1EC7" w:rsidRPr="00CE0C9E">
        <w:rPr>
          <w:lang w:val="en-US"/>
        </w:rPr>
        <w:t xml:space="preserve">information technology </w:t>
      </w:r>
      <w:r w:rsidR="0034670F" w:rsidRPr="00CE0C9E">
        <w:rPr>
          <w:lang w:val="en-US"/>
        </w:rPr>
        <w:t>and telecommunication sectors were inclined to locali</w:t>
      </w:r>
      <w:r w:rsidR="00470A45">
        <w:rPr>
          <w:lang w:val="en-US"/>
        </w:rPr>
        <w:t>z</w:t>
      </w:r>
      <w:r w:rsidR="0034670F" w:rsidRPr="00CE0C9E">
        <w:rPr>
          <w:lang w:val="en-US"/>
        </w:rPr>
        <w:t xml:space="preserve">e the subsidiary workforce and to transfer some </w:t>
      </w:r>
      <w:r w:rsidR="00470A45">
        <w:rPr>
          <w:lang w:val="en-US"/>
        </w:rPr>
        <w:t>“</w:t>
      </w:r>
      <w:proofErr w:type="spellStart"/>
      <w:r w:rsidR="0034670F" w:rsidRPr="00CE0C9E">
        <w:rPr>
          <w:lang w:val="en-US"/>
        </w:rPr>
        <w:t>welfarist</w:t>
      </w:r>
      <w:proofErr w:type="spellEnd"/>
      <w:r w:rsidR="00470A45">
        <w:rPr>
          <w:lang w:val="en-US"/>
        </w:rPr>
        <w:t>”</w:t>
      </w:r>
      <w:r w:rsidR="0034670F" w:rsidRPr="00CE0C9E">
        <w:rPr>
          <w:lang w:val="en-US"/>
        </w:rPr>
        <w:t xml:space="preserve"> parent HR policies</w:t>
      </w:r>
      <w:r w:rsidR="00470A45">
        <w:rPr>
          <w:lang w:val="en-US"/>
        </w:rPr>
        <w:t>,</w:t>
      </w:r>
      <w:r w:rsidR="000D326F" w:rsidRPr="00CE0C9E">
        <w:rPr>
          <w:lang w:val="en-US"/>
        </w:rPr>
        <w:t xml:space="preserve"> w</w:t>
      </w:r>
      <w:r w:rsidR="00CE0C9E">
        <w:rPr>
          <w:lang w:val="en-US"/>
        </w:rPr>
        <w:t>hereas</w:t>
      </w:r>
      <w:r w:rsidR="0034670F" w:rsidRPr="00CE0C9E">
        <w:rPr>
          <w:lang w:val="en-US"/>
        </w:rPr>
        <w:t xml:space="preserve"> in the manufacturing, construction and resource sectors, resilient </w:t>
      </w:r>
      <w:r w:rsidR="00470A45">
        <w:rPr>
          <w:lang w:val="en-US"/>
        </w:rPr>
        <w:t xml:space="preserve">and </w:t>
      </w:r>
      <w:r w:rsidR="0034670F" w:rsidRPr="00CE0C9E">
        <w:rPr>
          <w:lang w:val="en-US"/>
        </w:rPr>
        <w:t xml:space="preserve">despotic employment policies from China were applied to manage both </w:t>
      </w:r>
      <w:r w:rsidR="00AC6FEE" w:rsidRPr="00CE0C9E">
        <w:rPr>
          <w:lang w:val="en-US"/>
        </w:rPr>
        <w:t>expatriates</w:t>
      </w:r>
      <w:r w:rsidR="0034670F" w:rsidRPr="00CE0C9E">
        <w:rPr>
          <w:lang w:val="en-US"/>
        </w:rPr>
        <w:t xml:space="preserve"> and</w:t>
      </w:r>
      <w:r w:rsidR="003C1EC7" w:rsidRPr="00CE0C9E">
        <w:rPr>
          <w:lang w:val="en-US"/>
        </w:rPr>
        <w:t xml:space="preserve"> the</w:t>
      </w:r>
      <w:r w:rsidR="0034670F" w:rsidRPr="00CE0C9E">
        <w:rPr>
          <w:lang w:val="en-US"/>
        </w:rPr>
        <w:t xml:space="preserve"> locally recruited workforce (</w:t>
      </w:r>
      <w:r w:rsidR="001C0F4C" w:rsidRPr="00CE0C9E">
        <w:rPr>
          <w:lang w:val="en-US"/>
        </w:rPr>
        <w:t>Cooke, 2014</w:t>
      </w:r>
      <w:r w:rsidR="0034670F" w:rsidRPr="00CE0C9E">
        <w:rPr>
          <w:lang w:val="en-US"/>
        </w:rPr>
        <w:t>: 886).</w:t>
      </w:r>
      <w:r w:rsidR="007D5B26" w:rsidRPr="00CE0C9E">
        <w:rPr>
          <w:lang w:val="en-US"/>
        </w:rPr>
        <w:t xml:space="preserve"> Likewise, </w:t>
      </w:r>
      <w:r w:rsidR="000B197D" w:rsidRPr="00CE0C9E">
        <w:rPr>
          <w:lang w:val="en-US"/>
        </w:rPr>
        <w:t xml:space="preserve">in sectors facing growing pressure </w:t>
      </w:r>
      <w:r w:rsidR="00470A45">
        <w:rPr>
          <w:lang w:val="en-US"/>
        </w:rPr>
        <w:t>to engage in</w:t>
      </w:r>
      <w:r w:rsidR="000B197D" w:rsidRPr="00CE0C9E">
        <w:rPr>
          <w:lang w:val="en-US"/>
        </w:rPr>
        <w:t xml:space="preserve"> technological upgrading</w:t>
      </w:r>
      <w:r w:rsidR="003C1EC7" w:rsidRPr="00CE0C9E">
        <w:rPr>
          <w:lang w:val="en-US"/>
        </w:rPr>
        <w:t>,</w:t>
      </w:r>
      <w:r w:rsidR="000B197D" w:rsidRPr="00CE0C9E">
        <w:rPr>
          <w:lang w:val="en-US"/>
        </w:rPr>
        <w:t xml:space="preserve"> as in the case of </w:t>
      </w:r>
      <w:r w:rsidR="00005A2C">
        <w:rPr>
          <w:lang w:val="en-US"/>
        </w:rPr>
        <w:t>M</w:t>
      </w:r>
      <w:r w:rsidR="001C7446">
        <w:rPr>
          <w:lang w:val="en-US"/>
        </w:rPr>
        <w:t>ach</w:t>
      </w:r>
      <w:r w:rsidR="00005A2C">
        <w:rPr>
          <w:lang w:val="en-US"/>
        </w:rPr>
        <w:t xml:space="preserve"> Co.</w:t>
      </w:r>
      <w:r w:rsidR="000B197D" w:rsidRPr="00CE0C9E">
        <w:rPr>
          <w:lang w:val="en-US"/>
        </w:rPr>
        <w:t xml:space="preserve">, </w:t>
      </w:r>
      <w:r w:rsidRPr="00CE0C9E">
        <w:rPr>
          <w:lang w:val="en-US"/>
        </w:rPr>
        <w:t>knowledge creation</w:t>
      </w:r>
      <w:r w:rsidR="00227B71" w:rsidRPr="00CE0C9E">
        <w:rPr>
          <w:lang w:val="en-US"/>
        </w:rPr>
        <w:t xml:space="preserve"> </w:t>
      </w:r>
      <w:r w:rsidR="00A77A43" w:rsidRPr="00CE0C9E">
        <w:rPr>
          <w:lang w:val="en-US"/>
        </w:rPr>
        <w:t xml:space="preserve">was </w:t>
      </w:r>
      <w:r w:rsidR="00227B71" w:rsidRPr="00CE0C9E">
        <w:rPr>
          <w:lang w:val="en-US"/>
        </w:rPr>
        <w:t>prioritized over paternalist control</w:t>
      </w:r>
      <w:r w:rsidR="001D323D" w:rsidRPr="00CE0C9E">
        <w:rPr>
          <w:lang w:val="en-US"/>
        </w:rPr>
        <w:t xml:space="preserve"> in the use of expatriates</w:t>
      </w:r>
      <w:r w:rsidR="00227B71" w:rsidRPr="00CE0C9E">
        <w:rPr>
          <w:lang w:val="en-US"/>
        </w:rPr>
        <w:t xml:space="preserve">. </w:t>
      </w:r>
    </w:p>
    <w:p w14:paraId="5F1A6754" w14:textId="3F219662" w:rsidR="00931833" w:rsidRPr="00CE0C9E" w:rsidRDefault="00931833" w:rsidP="00C12C59">
      <w:pPr>
        <w:pStyle w:val="Heading1"/>
        <w:spacing w:line="480" w:lineRule="auto"/>
        <w:rPr>
          <w:lang w:val="en-US" w:eastAsia="zh-CN"/>
        </w:rPr>
      </w:pPr>
      <w:r w:rsidRPr="00CE0C9E">
        <w:rPr>
          <w:lang w:val="en-US" w:eastAsia="zh-CN"/>
        </w:rPr>
        <w:t>Conclusion</w:t>
      </w:r>
    </w:p>
    <w:p w14:paraId="62565A06" w14:textId="4765A762" w:rsidR="009E683F" w:rsidRPr="00CE0C9E" w:rsidRDefault="00C33B1E" w:rsidP="00E6457E">
      <w:pPr>
        <w:pStyle w:val="Paragraph"/>
        <w:rPr>
          <w:lang w:val="en-US"/>
        </w:rPr>
      </w:pPr>
      <w:r w:rsidRPr="00CE0C9E">
        <w:rPr>
          <w:lang w:val="en-US"/>
        </w:rPr>
        <w:t xml:space="preserve">With empirical research </w:t>
      </w:r>
      <w:r w:rsidR="001A31DF">
        <w:rPr>
          <w:lang w:val="en-US"/>
        </w:rPr>
        <w:t>on</w:t>
      </w:r>
      <w:r w:rsidR="003C1EC7" w:rsidRPr="00CE0C9E">
        <w:rPr>
          <w:lang w:val="en-US"/>
        </w:rPr>
        <w:t xml:space="preserve"> </w:t>
      </w:r>
      <w:r w:rsidRPr="00CE0C9E">
        <w:rPr>
          <w:lang w:val="en-US"/>
        </w:rPr>
        <w:t xml:space="preserve">expatriates going beyond the conventional focus on </w:t>
      </w:r>
      <w:r w:rsidR="00855C02" w:rsidRPr="00CE0C9E">
        <w:rPr>
          <w:lang w:val="en-US"/>
        </w:rPr>
        <w:t>top executives and professional managers</w:t>
      </w:r>
      <w:r w:rsidRPr="00CE0C9E">
        <w:rPr>
          <w:lang w:val="en-US"/>
        </w:rPr>
        <w:t xml:space="preserve"> in Western MNCs, the term </w:t>
      </w:r>
      <w:r w:rsidR="001A31DF">
        <w:rPr>
          <w:lang w:val="en-US"/>
        </w:rPr>
        <w:t>“</w:t>
      </w:r>
      <w:r w:rsidRPr="00CE0C9E">
        <w:rPr>
          <w:lang w:val="en-US"/>
        </w:rPr>
        <w:t>expatriates</w:t>
      </w:r>
      <w:r w:rsidR="001A31DF">
        <w:rPr>
          <w:lang w:val="en-US"/>
        </w:rPr>
        <w:t>”</w:t>
      </w:r>
      <w:r w:rsidRPr="00CE0C9E">
        <w:rPr>
          <w:lang w:val="en-US"/>
        </w:rPr>
        <w:t xml:space="preserve"> </w:t>
      </w:r>
      <w:r w:rsidR="001A31DF">
        <w:rPr>
          <w:lang w:val="en-US"/>
        </w:rPr>
        <w:t xml:space="preserve">has </w:t>
      </w:r>
      <w:r w:rsidRPr="00CE0C9E">
        <w:rPr>
          <w:lang w:val="en-US"/>
        </w:rPr>
        <w:t xml:space="preserve">become more inclusive in recent scholarship (see </w:t>
      </w:r>
      <w:proofErr w:type="spellStart"/>
      <w:r w:rsidRPr="00CE0C9E">
        <w:rPr>
          <w:lang w:val="en-US"/>
        </w:rPr>
        <w:t>Harzing</w:t>
      </w:r>
      <w:proofErr w:type="spellEnd"/>
      <w:r w:rsidR="003C1EC7" w:rsidRPr="00CE0C9E">
        <w:rPr>
          <w:lang w:val="en-US"/>
        </w:rPr>
        <w:t xml:space="preserve"> et al.</w:t>
      </w:r>
      <w:r w:rsidRPr="00CE0C9E">
        <w:rPr>
          <w:lang w:val="en-US"/>
        </w:rPr>
        <w:t>, 2016; McNulty and Brewster, 2016</w:t>
      </w:r>
      <w:r w:rsidR="007E205B" w:rsidRPr="00CE0C9E">
        <w:rPr>
          <w:lang w:val="en-US"/>
        </w:rPr>
        <w:t>)</w:t>
      </w:r>
      <w:r w:rsidRPr="00CE0C9E">
        <w:rPr>
          <w:lang w:val="en-US"/>
        </w:rPr>
        <w:t>.</w:t>
      </w:r>
      <w:r w:rsidR="007E205B" w:rsidRPr="00CE0C9E">
        <w:rPr>
          <w:lang w:val="en-US"/>
        </w:rPr>
        <w:t xml:space="preserve"> </w:t>
      </w:r>
      <w:r w:rsidR="00CE0C9E">
        <w:rPr>
          <w:lang w:val="en-US"/>
        </w:rPr>
        <w:t>Additionally,</w:t>
      </w:r>
      <w:r w:rsidR="007E205B" w:rsidRPr="00CE0C9E">
        <w:rPr>
          <w:lang w:val="en-US"/>
        </w:rPr>
        <w:t xml:space="preserve"> individual expatriates’ country</w:t>
      </w:r>
      <w:r w:rsidR="001A31DF">
        <w:rPr>
          <w:lang w:val="en-US"/>
        </w:rPr>
        <w:t xml:space="preserve"> </w:t>
      </w:r>
      <w:r w:rsidR="007E205B" w:rsidRPr="00CE0C9E">
        <w:rPr>
          <w:lang w:val="en-US"/>
        </w:rPr>
        <w:t>of</w:t>
      </w:r>
      <w:r w:rsidR="001A31DF">
        <w:rPr>
          <w:lang w:val="en-US"/>
        </w:rPr>
        <w:t xml:space="preserve"> </w:t>
      </w:r>
      <w:r w:rsidR="007E205B" w:rsidRPr="00CE0C9E">
        <w:rPr>
          <w:lang w:val="en-US"/>
        </w:rPr>
        <w:t xml:space="preserve">origin </w:t>
      </w:r>
      <w:r w:rsidR="001A31DF">
        <w:rPr>
          <w:lang w:val="en-US"/>
        </w:rPr>
        <w:t xml:space="preserve">has </w:t>
      </w:r>
      <w:r w:rsidR="007E205B" w:rsidRPr="00CE0C9E">
        <w:rPr>
          <w:lang w:val="en-US"/>
        </w:rPr>
        <w:t xml:space="preserve">become less relevant </w:t>
      </w:r>
      <w:r w:rsidR="001A31DF">
        <w:rPr>
          <w:lang w:val="en-US"/>
        </w:rPr>
        <w:t>for</w:t>
      </w:r>
      <w:r w:rsidR="007E205B" w:rsidRPr="00CE0C9E">
        <w:rPr>
          <w:lang w:val="en-US"/>
        </w:rPr>
        <w:t xml:space="preserve"> predicting the terms of </w:t>
      </w:r>
      <w:r w:rsidR="001A31DF">
        <w:rPr>
          <w:lang w:val="en-US"/>
        </w:rPr>
        <w:t xml:space="preserve">their </w:t>
      </w:r>
      <w:r w:rsidR="007E205B" w:rsidRPr="00CE0C9E">
        <w:rPr>
          <w:lang w:val="en-US"/>
        </w:rPr>
        <w:t>assignments and the nature of the tasks they perform (</w:t>
      </w:r>
      <w:proofErr w:type="spellStart"/>
      <w:r w:rsidR="007E205B" w:rsidRPr="00CE0C9E">
        <w:rPr>
          <w:lang w:val="en-US"/>
        </w:rPr>
        <w:t>Haak-Saheem</w:t>
      </w:r>
      <w:proofErr w:type="spellEnd"/>
      <w:r w:rsidR="007E205B" w:rsidRPr="00CE0C9E">
        <w:rPr>
          <w:lang w:val="en-US"/>
        </w:rPr>
        <w:t xml:space="preserve"> and Brewster, 2017).</w:t>
      </w:r>
      <w:r w:rsidRPr="00CE0C9E">
        <w:rPr>
          <w:lang w:val="en-US"/>
        </w:rPr>
        <w:t xml:space="preserve"> </w:t>
      </w:r>
      <w:r w:rsidR="00CE0C9E">
        <w:rPr>
          <w:lang w:val="en-US"/>
        </w:rPr>
        <w:t>To</w:t>
      </w:r>
      <w:r w:rsidR="00855C02" w:rsidRPr="00CE0C9E">
        <w:rPr>
          <w:lang w:val="en-US"/>
        </w:rPr>
        <w:t xml:space="preserve"> </w:t>
      </w:r>
      <w:r w:rsidR="001D12C6" w:rsidRPr="00CE0C9E">
        <w:rPr>
          <w:lang w:val="en-US"/>
        </w:rPr>
        <w:t xml:space="preserve">incorporate </w:t>
      </w:r>
      <w:r w:rsidR="00A52B88" w:rsidRPr="00CE0C9E">
        <w:rPr>
          <w:lang w:val="en-US"/>
        </w:rPr>
        <w:t xml:space="preserve">elements missed </w:t>
      </w:r>
      <w:r w:rsidR="001D12C6" w:rsidRPr="00CE0C9E">
        <w:rPr>
          <w:lang w:val="en-US"/>
        </w:rPr>
        <w:t xml:space="preserve">by </w:t>
      </w:r>
      <w:r w:rsidR="001A31DF">
        <w:rPr>
          <w:lang w:val="en-US"/>
        </w:rPr>
        <w:t xml:space="preserve">the </w:t>
      </w:r>
      <w:r w:rsidR="001D12C6" w:rsidRPr="00CE0C9E">
        <w:rPr>
          <w:lang w:val="en-US"/>
        </w:rPr>
        <w:t>existing research</w:t>
      </w:r>
      <w:r w:rsidR="00E8457A" w:rsidRPr="00CE0C9E">
        <w:rPr>
          <w:lang w:val="en-US"/>
        </w:rPr>
        <w:t>,</w:t>
      </w:r>
      <w:r w:rsidR="00855C02" w:rsidRPr="00CE0C9E">
        <w:rPr>
          <w:lang w:val="en-US"/>
        </w:rPr>
        <w:t xml:space="preserve"> there </w:t>
      </w:r>
      <w:r w:rsidRPr="00CE0C9E">
        <w:rPr>
          <w:lang w:val="en-US"/>
        </w:rPr>
        <w:t xml:space="preserve">is </w:t>
      </w:r>
      <w:r w:rsidR="003C1EC7" w:rsidRPr="00CE0C9E">
        <w:rPr>
          <w:lang w:val="en-US"/>
        </w:rPr>
        <w:t xml:space="preserve">a </w:t>
      </w:r>
      <w:r w:rsidRPr="00CE0C9E">
        <w:rPr>
          <w:lang w:val="en-US"/>
        </w:rPr>
        <w:t>need to revisit the way expatriates are classified</w:t>
      </w:r>
      <w:r w:rsidR="00A52B88" w:rsidRPr="00CE0C9E">
        <w:rPr>
          <w:lang w:val="en-US"/>
        </w:rPr>
        <w:t>.</w:t>
      </w:r>
      <w:r w:rsidR="001D12C6" w:rsidRPr="00CE0C9E">
        <w:rPr>
          <w:lang w:val="en-US"/>
        </w:rPr>
        <w:t xml:space="preserve"> W</w:t>
      </w:r>
      <w:r w:rsidR="00A52B88" w:rsidRPr="00CE0C9E">
        <w:rPr>
          <w:lang w:val="en-US"/>
        </w:rPr>
        <w:t xml:space="preserve">e identified two sets of social relations that underpin </w:t>
      </w:r>
      <w:r w:rsidR="001A31DF">
        <w:rPr>
          <w:lang w:val="en-US"/>
        </w:rPr>
        <w:t xml:space="preserve">the </w:t>
      </w:r>
      <w:r w:rsidR="00A52B88" w:rsidRPr="00CE0C9E">
        <w:rPr>
          <w:lang w:val="en-US"/>
        </w:rPr>
        <w:t>differences in expatriation</w:t>
      </w:r>
      <w:r w:rsidR="00B10BE5" w:rsidRPr="00CE0C9E">
        <w:rPr>
          <w:lang w:val="en-US"/>
        </w:rPr>
        <w:t xml:space="preserve">: </w:t>
      </w:r>
      <w:r w:rsidR="001A31DF">
        <w:rPr>
          <w:lang w:val="en-US"/>
        </w:rPr>
        <w:t xml:space="preserve">the </w:t>
      </w:r>
      <w:r w:rsidR="00B10BE5" w:rsidRPr="00CE0C9E">
        <w:rPr>
          <w:lang w:val="en-US"/>
        </w:rPr>
        <w:lastRenderedPageBreak/>
        <w:t>social functions embodied by expatriates and the pathways of expatriation</w:t>
      </w:r>
      <w:r w:rsidRPr="00CE0C9E">
        <w:rPr>
          <w:lang w:val="en-US"/>
        </w:rPr>
        <w:t xml:space="preserve">. </w:t>
      </w:r>
      <w:r w:rsidR="00855C02" w:rsidRPr="00CE0C9E">
        <w:rPr>
          <w:lang w:val="en-US"/>
        </w:rPr>
        <w:t xml:space="preserve">Adopting the discourse of social relations at work, the paper </w:t>
      </w:r>
      <w:r w:rsidR="001B029C" w:rsidRPr="00CE0C9E">
        <w:rPr>
          <w:lang w:val="en-US"/>
        </w:rPr>
        <w:t>portrayed</w:t>
      </w:r>
      <w:r w:rsidR="00855C02" w:rsidRPr="00CE0C9E">
        <w:rPr>
          <w:lang w:val="en-US"/>
        </w:rPr>
        <w:t xml:space="preserve"> expatriation </w:t>
      </w:r>
      <w:r w:rsidR="001D12C6" w:rsidRPr="00CE0C9E">
        <w:rPr>
          <w:lang w:val="en-US"/>
        </w:rPr>
        <w:t>in</w:t>
      </w:r>
      <w:r w:rsidR="00855C02" w:rsidRPr="00CE0C9E">
        <w:rPr>
          <w:lang w:val="en-US"/>
        </w:rPr>
        <w:t xml:space="preserve"> an open system. </w:t>
      </w:r>
      <w:r w:rsidR="00CD2124" w:rsidRPr="00CE0C9E">
        <w:rPr>
          <w:lang w:val="en-US"/>
        </w:rPr>
        <w:t>The framework proposes that tiered expatriation is co-produced by MNCs’ strategic choice</w:t>
      </w:r>
      <w:r w:rsidR="001A31DF">
        <w:rPr>
          <w:lang w:val="en-US"/>
        </w:rPr>
        <w:t>s</w:t>
      </w:r>
      <w:r w:rsidR="00CD2124" w:rsidRPr="00CE0C9E">
        <w:rPr>
          <w:lang w:val="en-US"/>
        </w:rPr>
        <w:t>, individual and collective action</w:t>
      </w:r>
      <w:r w:rsidR="001A31DF">
        <w:rPr>
          <w:lang w:val="en-US"/>
        </w:rPr>
        <w:t>s</w:t>
      </w:r>
      <w:r w:rsidR="00CD2124" w:rsidRPr="00CE0C9E">
        <w:rPr>
          <w:lang w:val="en-US"/>
        </w:rPr>
        <w:t xml:space="preserve"> of workers and mediation by key institutional players. </w:t>
      </w:r>
    </w:p>
    <w:p w14:paraId="353C1F95" w14:textId="4395F647" w:rsidR="00B10BE5" w:rsidRPr="00CE0C9E" w:rsidRDefault="00D26A09" w:rsidP="00C12C59">
      <w:pPr>
        <w:pStyle w:val="Newparagraph"/>
        <w:rPr>
          <w:lang w:val="en-US"/>
        </w:rPr>
      </w:pPr>
      <w:r>
        <w:rPr>
          <w:lang w:val="en-US"/>
        </w:rPr>
        <w:t xml:space="preserve">The </w:t>
      </w:r>
      <w:r w:rsidRPr="00D26A09">
        <w:rPr>
          <w:lang w:val="en-US"/>
        </w:rPr>
        <w:t xml:space="preserve">social relations analysis </w:t>
      </w:r>
      <w:r w:rsidR="00795E70" w:rsidRPr="00795E70">
        <w:rPr>
          <w:lang w:val="en-US"/>
        </w:rPr>
        <w:t xml:space="preserve">proposed in this paper </w:t>
      </w:r>
      <w:r w:rsidR="00795E70">
        <w:rPr>
          <w:lang w:val="en-US"/>
        </w:rPr>
        <w:t>examine</w:t>
      </w:r>
      <w:r w:rsidR="00495A5F">
        <w:rPr>
          <w:lang w:val="en-US"/>
        </w:rPr>
        <w:t>s</w:t>
      </w:r>
      <w:r w:rsidR="00795E70" w:rsidRPr="00795E70">
        <w:rPr>
          <w:lang w:val="en-US"/>
        </w:rPr>
        <w:t xml:space="preserve"> diversity of expatriates by the intersection between social functions embodied by expatriates and alternative pathways of expatriation.</w:t>
      </w:r>
      <w:r w:rsidR="00B10BE5" w:rsidRPr="00CE0C9E">
        <w:rPr>
          <w:lang w:val="en-US"/>
        </w:rPr>
        <w:t xml:space="preserve"> Expatriates embodying the global function of capital are mostly sourced internally from the country where </w:t>
      </w:r>
      <w:r w:rsidR="003C1EC7" w:rsidRPr="00CE0C9E">
        <w:rPr>
          <w:lang w:val="en-US"/>
        </w:rPr>
        <w:t xml:space="preserve">MNCs’ </w:t>
      </w:r>
      <w:r w:rsidR="00B10BE5" w:rsidRPr="00CE0C9E">
        <w:rPr>
          <w:lang w:val="en-US"/>
        </w:rPr>
        <w:t>parent firm</w:t>
      </w:r>
      <w:r w:rsidR="003C1EC7" w:rsidRPr="00CE0C9E">
        <w:rPr>
          <w:lang w:val="en-US"/>
        </w:rPr>
        <w:t>s</w:t>
      </w:r>
      <w:r w:rsidR="00B10BE5" w:rsidRPr="00CE0C9E">
        <w:rPr>
          <w:lang w:val="en-US"/>
        </w:rPr>
        <w:t xml:space="preserve"> </w:t>
      </w:r>
      <w:r w:rsidR="003C1EC7" w:rsidRPr="00CE0C9E">
        <w:rPr>
          <w:lang w:val="en-US"/>
        </w:rPr>
        <w:t>are</w:t>
      </w:r>
      <w:r w:rsidR="00B10BE5" w:rsidRPr="00CE0C9E">
        <w:rPr>
          <w:lang w:val="en-US"/>
        </w:rPr>
        <w:t xml:space="preserve"> locate</w:t>
      </w:r>
      <w:r w:rsidR="003C1EC7" w:rsidRPr="00CE0C9E">
        <w:rPr>
          <w:lang w:val="en-US"/>
        </w:rPr>
        <w:t>d</w:t>
      </w:r>
      <w:r w:rsidR="00B10BE5" w:rsidRPr="00CE0C9E">
        <w:rPr>
          <w:lang w:val="en-US"/>
        </w:rPr>
        <w:t>. Often</w:t>
      </w:r>
      <w:r w:rsidR="003C1EC7" w:rsidRPr="00CE0C9E">
        <w:rPr>
          <w:lang w:val="en-US"/>
        </w:rPr>
        <w:t>,</w:t>
      </w:r>
      <w:r w:rsidR="00B10BE5" w:rsidRPr="00CE0C9E">
        <w:rPr>
          <w:lang w:val="en-US"/>
        </w:rPr>
        <w:t xml:space="preserve"> these expatriates </w:t>
      </w:r>
      <w:r w:rsidR="003C1EC7" w:rsidRPr="00CE0C9E">
        <w:rPr>
          <w:lang w:val="en-US"/>
        </w:rPr>
        <w:t xml:space="preserve">have </w:t>
      </w:r>
      <w:r w:rsidR="00B10BE5" w:rsidRPr="00CE0C9E">
        <w:rPr>
          <w:lang w:val="en-US"/>
        </w:rPr>
        <w:t xml:space="preserve">accumulated managerial experiences within the firm and are assigned to top managerial </w:t>
      </w:r>
      <w:r w:rsidR="007C2852" w:rsidRPr="00CE0C9E">
        <w:rPr>
          <w:lang w:val="en-US"/>
        </w:rPr>
        <w:t xml:space="preserve">positions </w:t>
      </w:r>
      <w:r w:rsidR="00B10BE5" w:rsidRPr="00CE0C9E">
        <w:rPr>
          <w:lang w:val="en-US"/>
        </w:rPr>
        <w:t>through intra-firm transfer</w:t>
      </w:r>
      <w:r w:rsidR="002467CA">
        <w:rPr>
          <w:lang w:val="en-US"/>
        </w:rPr>
        <w:t>s</w:t>
      </w:r>
      <w:r w:rsidR="00B10BE5" w:rsidRPr="00CE0C9E">
        <w:rPr>
          <w:lang w:val="en-US"/>
        </w:rPr>
        <w:t>. Those embodying a combination of</w:t>
      </w:r>
      <w:r w:rsidR="0047020E" w:rsidRPr="00CE0C9E">
        <w:rPr>
          <w:lang w:val="en-US"/>
        </w:rPr>
        <w:t xml:space="preserve"> the</w:t>
      </w:r>
      <w:r w:rsidR="00B10BE5" w:rsidRPr="00CE0C9E">
        <w:rPr>
          <w:lang w:val="en-US"/>
        </w:rPr>
        <w:t xml:space="preserve"> global function of capital and</w:t>
      </w:r>
      <w:r w:rsidR="0047020E" w:rsidRPr="00CE0C9E">
        <w:rPr>
          <w:lang w:val="en-US"/>
        </w:rPr>
        <w:t xml:space="preserve"> the</w:t>
      </w:r>
      <w:r w:rsidR="00B10BE5" w:rsidRPr="00CE0C9E">
        <w:rPr>
          <w:lang w:val="en-US"/>
        </w:rPr>
        <w:t xml:space="preserve"> collective function of </w:t>
      </w:r>
      <w:r w:rsidR="00093DCD">
        <w:rPr>
          <w:lang w:val="en-US"/>
        </w:rPr>
        <w:t>labor</w:t>
      </w:r>
      <w:r w:rsidR="00B10BE5" w:rsidRPr="00CE0C9E">
        <w:rPr>
          <w:lang w:val="en-US"/>
        </w:rPr>
        <w:t xml:space="preserve"> are often professional knowledge</w:t>
      </w:r>
      <w:r w:rsidR="002467CA">
        <w:rPr>
          <w:lang w:val="en-US"/>
        </w:rPr>
        <w:t xml:space="preserve"> </w:t>
      </w:r>
      <w:r w:rsidR="00B10BE5" w:rsidRPr="00CE0C9E">
        <w:rPr>
          <w:lang w:val="en-US"/>
        </w:rPr>
        <w:t xml:space="preserve">workers. As these workers often migrate independently, some researchers refer </w:t>
      </w:r>
      <w:r w:rsidR="005C2E6A" w:rsidRPr="00CE0C9E">
        <w:rPr>
          <w:lang w:val="en-US"/>
        </w:rPr>
        <w:t xml:space="preserve">to </w:t>
      </w:r>
      <w:r w:rsidR="00B10BE5" w:rsidRPr="00CE0C9E">
        <w:rPr>
          <w:lang w:val="en-US"/>
        </w:rPr>
        <w:t xml:space="preserve">them as </w:t>
      </w:r>
      <w:r w:rsidR="002467CA">
        <w:rPr>
          <w:lang w:val="en-US"/>
        </w:rPr>
        <w:t>“</w:t>
      </w:r>
      <w:r w:rsidR="00B10BE5" w:rsidRPr="00CE0C9E">
        <w:rPr>
          <w:lang w:val="en-US"/>
        </w:rPr>
        <w:t>self-initiated expatriates</w:t>
      </w:r>
      <w:r w:rsidR="002467CA">
        <w:rPr>
          <w:lang w:val="en-US"/>
        </w:rPr>
        <w:t>”</w:t>
      </w:r>
      <w:r w:rsidR="00B10BE5" w:rsidRPr="00CE0C9E">
        <w:rPr>
          <w:lang w:val="en-US"/>
        </w:rPr>
        <w:t>. Recogni</w:t>
      </w:r>
      <w:r w:rsidR="002467CA">
        <w:rPr>
          <w:lang w:val="en-US"/>
        </w:rPr>
        <w:t>z</w:t>
      </w:r>
      <w:r w:rsidR="00B10BE5" w:rsidRPr="00CE0C9E">
        <w:rPr>
          <w:lang w:val="en-US"/>
        </w:rPr>
        <w:t xml:space="preserve">ing the collective </w:t>
      </w:r>
      <w:r w:rsidR="00093DCD">
        <w:rPr>
          <w:lang w:val="en-US"/>
        </w:rPr>
        <w:t>labor</w:t>
      </w:r>
      <w:r w:rsidR="00B10BE5" w:rsidRPr="00CE0C9E">
        <w:rPr>
          <w:lang w:val="en-US"/>
        </w:rPr>
        <w:t xml:space="preserve"> function embodied by this group offers a clue to explaining why HR policies designed to retain and develop firm-assigned expatriates are not applied to </w:t>
      </w:r>
      <w:r w:rsidR="00761D38" w:rsidRPr="00CE0C9E">
        <w:rPr>
          <w:lang w:val="en-US"/>
        </w:rPr>
        <w:t xml:space="preserve">target </w:t>
      </w:r>
      <w:r w:rsidR="00B10BE5" w:rsidRPr="00CE0C9E">
        <w:rPr>
          <w:lang w:val="en-US"/>
        </w:rPr>
        <w:t>self-initiated expatriates</w:t>
      </w:r>
      <w:r w:rsidR="00761D38" w:rsidRPr="00CE0C9E">
        <w:rPr>
          <w:lang w:val="en-US"/>
        </w:rPr>
        <w:t xml:space="preserve"> in the three case companies</w:t>
      </w:r>
      <w:r w:rsidR="00B10BE5" w:rsidRPr="00CE0C9E">
        <w:rPr>
          <w:lang w:val="en-US"/>
        </w:rPr>
        <w:t xml:space="preserve">. The divide between firm-assigned expatriates and self-initiated expatriates does not change the functions they embody, but it does affect how they are treated as </w:t>
      </w:r>
      <w:r w:rsidR="00761D38" w:rsidRPr="00CE0C9E">
        <w:rPr>
          <w:lang w:val="en-US"/>
        </w:rPr>
        <w:t>workers</w:t>
      </w:r>
      <w:r w:rsidR="00B10BE5" w:rsidRPr="00CE0C9E">
        <w:rPr>
          <w:lang w:val="en-US"/>
        </w:rPr>
        <w:t xml:space="preserve"> for the firm to use and retain </w:t>
      </w:r>
      <w:r w:rsidR="002467CA">
        <w:rPr>
          <w:lang w:val="en-US"/>
        </w:rPr>
        <w:t>or</w:t>
      </w:r>
      <w:r w:rsidR="00B10BE5" w:rsidRPr="00CE0C9E">
        <w:rPr>
          <w:lang w:val="en-US"/>
        </w:rPr>
        <w:t xml:space="preserve"> circulate and discharge. </w:t>
      </w:r>
    </w:p>
    <w:p w14:paraId="2F1A550C" w14:textId="6DD015FF" w:rsidR="00FD3D27" w:rsidRPr="00CE0C9E" w:rsidRDefault="007F3DFA" w:rsidP="00C12C59">
      <w:pPr>
        <w:ind w:firstLine="720"/>
        <w:rPr>
          <w:lang w:val="en-US"/>
        </w:rPr>
      </w:pPr>
      <w:r w:rsidRPr="00CE0C9E">
        <w:rPr>
          <w:lang w:val="en-US" w:eastAsia="zh-CN"/>
        </w:rPr>
        <w:t>Our findings add to</w:t>
      </w:r>
      <w:r w:rsidR="001A1DCA" w:rsidRPr="00CE0C9E">
        <w:rPr>
          <w:lang w:val="en-US" w:eastAsia="zh-CN"/>
        </w:rPr>
        <w:t xml:space="preserve"> </w:t>
      </w:r>
      <w:r w:rsidRPr="00CE0C9E">
        <w:rPr>
          <w:lang w:val="en-US" w:eastAsia="zh-CN"/>
        </w:rPr>
        <w:t>analys</w:t>
      </w:r>
      <w:r w:rsidR="002467CA">
        <w:rPr>
          <w:lang w:val="en-US" w:eastAsia="zh-CN"/>
        </w:rPr>
        <w:t>e</w:t>
      </w:r>
      <w:r w:rsidRPr="00CE0C9E">
        <w:rPr>
          <w:lang w:val="en-US" w:eastAsia="zh-CN"/>
        </w:rPr>
        <w:t xml:space="preserve">s of </w:t>
      </w:r>
      <w:r w:rsidR="001A1DCA" w:rsidRPr="00CE0C9E">
        <w:rPr>
          <w:lang w:val="en-US" w:eastAsia="zh-CN"/>
        </w:rPr>
        <w:t xml:space="preserve">expatriation </w:t>
      </w:r>
      <w:r w:rsidRPr="00CE0C9E">
        <w:rPr>
          <w:lang w:val="en-US" w:eastAsia="zh-CN"/>
        </w:rPr>
        <w:t xml:space="preserve">in Chinese MNCs </w:t>
      </w:r>
      <w:r w:rsidR="001A1DCA" w:rsidRPr="00CE0C9E">
        <w:rPr>
          <w:lang w:val="en-US" w:eastAsia="zh-CN"/>
        </w:rPr>
        <w:t>using</w:t>
      </w:r>
      <w:r w:rsidRPr="00CE0C9E">
        <w:rPr>
          <w:lang w:val="en-US" w:eastAsia="zh-CN"/>
        </w:rPr>
        <w:t xml:space="preserve"> a </w:t>
      </w:r>
      <w:r w:rsidRPr="00CE0C9E">
        <w:rPr>
          <w:lang w:val="en-US"/>
        </w:rPr>
        <w:t>country-of-origin</w:t>
      </w:r>
      <w:r w:rsidRPr="00CE0C9E">
        <w:rPr>
          <w:lang w:val="en-US" w:eastAsia="zh-CN"/>
        </w:rPr>
        <w:t xml:space="preserve"> framework. </w:t>
      </w:r>
      <w:r w:rsidR="00FD3D27" w:rsidRPr="00CE0C9E">
        <w:rPr>
          <w:lang w:val="en-US" w:eastAsia="zh-CN"/>
        </w:rPr>
        <w:t xml:space="preserve">Previous research </w:t>
      </w:r>
      <w:r w:rsidR="002C1D66" w:rsidRPr="00CE0C9E">
        <w:rPr>
          <w:lang w:val="en-US" w:eastAsia="zh-CN"/>
        </w:rPr>
        <w:t xml:space="preserve">suggests that workers </w:t>
      </w:r>
      <w:r w:rsidR="005C6A4C" w:rsidRPr="00CE0C9E">
        <w:rPr>
          <w:lang w:val="en-US" w:eastAsia="zh-CN"/>
        </w:rPr>
        <w:t xml:space="preserve">were expatriated to break the </w:t>
      </w:r>
      <w:r w:rsidR="005C2E6A" w:rsidRPr="00CE0C9E">
        <w:rPr>
          <w:lang w:val="en-US" w:eastAsia="zh-CN"/>
        </w:rPr>
        <w:t xml:space="preserve">local </w:t>
      </w:r>
      <w:r w:rsidR="005C6A4C" w:rsidRPr="00CE0C9E">
        <w:rPr>
          <w:lang w:val="en-US" w:eastAsia="zh-CN"/>
        </w:rPr>
        <w:t xml:space="preserve">norms </w:t>
      </w:r>
      <w:r w:rsidR="002467CA">
        <w:rPr>
          <w:lang w:val="en-US" w:eastAsia="zh-CN"/>
        </w:rPr>
        <w:t>regarding</w:t>
      </w:r>
      <w:r w:rsidR="005C6A4C" w:rsidRPr="00CE0C9E">
        <w:rPr>
          <w:lang w:val="en-US" w:eastAsia="zh-CN"/>
        </w:rPr>
        <w:t xml:space="preserve"> working conditions. While</w:t>
      </w:r>
      <w:r w:rsidR="005D6ED6" w:rsidRPr="00CE0C9E">
        <w:rPr>
          <w:lang w:val="en-US" w:eastAsia="zh-CN"/>
        </w:rPr>
        <w:t xml:space="preserve"> </w:t>
      </w:r>
      <w:r w:rsidR="003773A2" w:rsidRPr="00CE0C9E">
        <w:rPr>
          <w:lang w:val="en-US" w:eastAsia="zh-CN"/>
        </w:rPr>
        <w:t>expatriated workers</w:t>
      </w:r>
      <w:r w:rsidR="005C6A4C" w:rsidRPr="00CE0C9E">
        <w:rPr>
          <w:lang w:val="en-US" w:eastAsia="zh-CN"/>
        </w:rPr>
        <w:t xml:space="preserve"> </w:t>
      </w:r>
      <w:r w:rsidR="003773A2" w:rsidRPr="00CE0C9E">
        <w:rPr>
          <w:lang w:val="en-US" w:eastAsia="zh-CN"/>
        </w:rPr>
        <w:t>may embody</w:t>
      </w:r>
      <w:r w:rsidR="005C6A4C" w:rsidRPr="00CE0C9E">
        <w:rPr>
          <w:lang w:val="en-US" w:eastAsia="zh-CN"/>
        </w:rPr>
        <w:t xml:space="preserve"> a special work ethic of hard work and self-sacrifice</w:t>
      </w:r>
      <w:r w:rsidR="008D2225" w:rsidRPr="00CE0C9E">
        <w:rPr>
          <w:lang w:val="en-US" w:eastAsia="zh-CN"/>
        </w:rPr>
        <w:t xml:space="preserve"> – </w:t>
      </w:r>
      <w:r w:rsidR="003773A2" w:rsidRPr="00CE0C9E">
        <w:rPr>
          <w:lang w:val="en-US" w:eastAsia="zh-CN"/>
        </w:rPr>
        <w:t xml:space="preserve">which has been suggested </w:t>
      </w:r>
      <w:r w:rsidR="002467CA">
        <w:rPr>
          <w:lang w:val="en-US" w:eastAsia="zh-CN"/>
        </w:rPr>
        <w:t>as</w:t>
      </w:r>
      <w:r w:rsidR="005C6A4C" w:rsidRPr="00CE0C9E">
        <w:rPr>
          <w:lang w:val="en-US" w:eastAsia="zh-CN"/>
        </w:rPr>
        <w:t xml:space="preserve"> </w:t>
      </w:r>
      <w:r w:rsidR="003773A2" w:rsidRPr="00CE0C9E">
        <w:rPr>
          <w:lang w:val="en-US" w:eastAsia="zh-CN"/>
        </w:rPr>
        <w:t xml:space="preserve">the </w:t>
      </w:r>
      <w:r w:rsidR="005C6A4C" w:rsidRPr="00CE0C9E">
        <w:rPr>
          <w:lang w:val="en-US" w:eastAsia="zh-CN"/>
        </w:rPr>
        <w:t xml:space="preserve">competitive advantage </w:t>
      </w:r>
      <w:r w:rsidR="003773A2" w:rsidRPr="00CE0C9E">
        <w:rPr>
          <w:lang w:val="en-US" w:eastAsia="zh-CN"/>
        </w:rPr>
        <w:t xml:space="preserve">of Chinese </w:t>
      </w:r>
      <w:r w:rsidR="00676C53" w:rsidRPr="00CE0C9E">
        <w:rPr>
          <w:lang w:val="en-US" w:eastAsia="zh-CN"/>
        </w:rPr>
        <w:t xml:space="preserve">MNCs </w:t>
      </w:r>
      <w:r w:rsidR="005C6A4C" w:rsidRPr="00CE0C9E">
        <w:rPr>
          <w:lang w:val="en-US" w:eastAsia="zh-CN"/>
        </w:rPr>
        <w:t>(</w:t>
      </w:r>
      <w:r w:rsidR="003773A2" w:rsidRPr="00CE0C9E">
        <w:rPr>
          <w:lang w:val="en-US" w:eastAsia="zh-CN"/>
        </w:rPr>
        <w:t>Rui</w:t>
      </w:r>
      <w:r w:rsidR="00E97AD9" w:rsidRPr="00CE0C9E">
        <w:rPr>
          <w:lang w:val="en-US" w:eastAsia="zh-CN"/>
        </w:rPr>
        <w:t xml:space="preserve"> et al.</w:t>
      </w:r>
      <w:r w:rsidR="003773A2" w:rsidRPr="00CE0C9E">
        <w:rPr>
          <w:lang w:val="en-US" w:eastAsia="zh-CN"/>
        </w:rPr>
        <w:t>, 2017</w:t>
      </w:r>
      <w:r w:rsidR="005C6A4C" w:rsidRPr="00CE0C9E">
        <w:rPr>
          <w:lang w:val="en-US" w:eastAsia="zh-CN"/>
        </w:rPr>
        <w:t>)</w:t>
      </w:r>
      <w:r w:rsidR="008D2225" w:rsidRPr="00CE0C9E">
        <w:rPr>
          <w:lang w:val="en-US" w:eastAsia="zh-CN"/>
        </w:rPr>
        <w:t xml:space="preserve"> –</w:t>
      </w:r>
      <w:r w:rsidR="005D6ED6" w:rsidRPr="00CE0C9E">
        <w:rPr>
          <w:lang w:val="en-US" w:eastAsia="zh-CN"/>
        </w:rPr>
        <w:t xml:space="preserve"> we need to be cautious </w:t>
      </w:r>
      <w:r w:rsidR="00DE4274" w:rsidRPr="00CE0C9E">
        <w:rPr>
          <w:lang w:val="en-US" w:eastAsia="zh-CN"/>
        </w:rPr>
        <w:lastRenderedPageBreak/>
        <w:t>with such</w:t>
      </w:r>
      <w:r w:rsidR="005D6ED6" w:rsidRPr="00CE0C9E">
        <w:rPr>
          <w:lang w:val="en-US" w:eastAsia="zh-CN"/>
        </w:rPr>
        <w:t xml:space="preserve"> essentialist and </w:t>
      </w:r>
      <w:proofErr w:type="spellStart"/>
      <w:r w:rsidR="002C1D66" w:rsidRPr="00CE0C9E">
        <w:rPr>
          <w:lang w:val="en-US" w:eastAsia="zh-CN"/>
        </w:rPr>
        <w:t>culturalist</w:t>
      </w:r>
      <w:proofErr w:type="spellEnd"/>
      <w:r w:rsidR="002C1D66" w:rsidRPr="00CE0C9E">
        <w:rPr>
          <w:lang w:val="en-US" w:eastAsia="zh-CN"/>
        </w:rPr>
        <w:t xml:space="preserve"> explanation</w:t>
      </w:r>
      <w:r w:rsidR="00DE4274" w:rsidRPr="00CE0C9E">
        <w:rPr>
          <w:lang w:val="en-US" w:eastAsia="zh-CN"/>
        </w:rPr>
        <w:t>s</w:t>
      </w:r>
      <w:r w:rsidR="002C1D66" w:rsidRPr="00CE0C9E">
        <w:rPr>
          <w:lang w:val="en-US" w:eastAsia="zh-CN"/>
        </w:rPr>
        <w:t xml:space="preserve">. </w:t>
      </w:r>
      <w:r w:rsidR="005D6ED6" w:rsidRPr="00CE0C9E">
        <w:rPr>
          <w:lang w:val="en-US" w:eastAsia="zh-CN"/>
        </w:rPr>
        <w:t>W</w:t>
      </w:r>
      <w:r w:rsidR="002C1D66" w:rsidRPr="00CE0C9E">
        <w:rPr>
          <w:lang w:val="en-US" w:eastAsia="zh-CN"/>
        </w:rPr>
        <w:t>ork ethic</w:t>
      </w:r>
      <w:r w:rsidR="004324C5" w:rsidRPr="00CE0C9E">
        <w:rPr>
          <w:lang w:val="en-US" w:eastAsia="zh-CN"/>
        </w:rPr>
        <w:t>s come</w:t>
      </w:r>
      <w:r w:rsidR="002C1D66" w:rsidRPr="00CE0C9E">
        <w:rPr>
          <w:lang w:val="en-US" w:eastAsia="zh-CN"/>
        </w:rPr>
        <w:t xml:space="preserve"> out of intensive competition for work in China, coercive forms of </w:t>
      </w:r>
      <w:r w:rsidR="00093DCD">
        <w:rPr>
          <w:lang w:val="en-US" w:eastAsia="zh-CN"/>
        </w:rPr>
        <w:t>labor</w:t>
      </w:r>
      <w:r w:rsidR="002C1D66" w:rsidRPr="00CE0C9E">
        <w:rPr>
          <w:lang w:val="en-US" w:eastAsia="zh-CN"/>
        </w:rPr>
        <w:t xml:space="preserve"> control </w:t>
      </w:r>
      <w:r w:rsidR="005D6ED6" w:rsidRPr="00CE0C9E">
        <w:rPr>
          <w:lang w:val="en-US" w:eastAsia="zh-CN"/>
        </w:rPr>
        <w:t>(Lee, 2009) and</w:t>
      </w:r>
      <w:r w:rsidR="00E97AD9" w:rsidRPr="00CE0C9E">
        <w:rPr>
          <w:lang w:val="en-US" w:eastAsia="zh-CN"/>
        </w:rPr>
        <w:t xml:space="preserve"> a</w:t>
      </w:r>
      <w:r w:rsidR="005D6ED6" w:rsidRPr="00CE0C9E">
        <w:rPr>
          <w:lang w:val="en-US" w:eastAsia="zh-CN"/>
        </w:rPr>
        <w:t xml:space="preserve"> </w:t>
      </w:r>
      <w:r w:rsidR="001A1DCA" w:rsidRPr="00CE0C9E">
        <w:rPr>
          <w:lang w:val="en-US" w:eastAsia="zh-CN"/>
        </w:rPr>
        <w:t xml:space="preserve">pro-business </w:t>
      </w:r>
      <w:r w:rsidR="001A7F12" w:rsidRPr="00CE0C9E">
        <w:rPr>
          <w:lang w:val="en-US" w:eastAsia="zh-CN"/>
        </w:rPr>
        <w:t xml:space="preserve">legal framework </w:t>
      </w:r>
      <w:r w:rsidR="005D6ED6" w:rsidRPr="00CE0C9E">
        <w:rPr>
          <w:lang w:val="en-US" w:eastAsia="zh-CN"/>
        </w:rPr>
        <w:t>(</w:t>
      </w:r>
      <w:r w:rsidR="00EB5C55" w:rsidRPr="00CE0C9E">
        <w:rPr>
          <w:lang w:val="en-US" w:eastAsia="zh-CN"/>
        </w:rPr>
        <w:t>Gallagher &amp; Dong, 2011</w:t>
      </w:r>
      <w:r w:rsidR="005D6ED6" w:rsidRPr="00CE0C9E">
        <w:rPr>
          <w:lang w:val="en-US" w:eastAsia="zh-CN"/>
        </w:rPr>
        <w:t>)</w:t>
      </w:r>
      <w:r w:rsidR="002C1D66" w:rsidRPr="00CE0C9E">
        <w:rPr>
          <w:lang w:val="en-US" w:eastAsia="zh-CN"/>
        </w:rPr>
        <w:t xml:space="preserve">. </w:t>
      </w:r>
      <w:r w:rsidR="005D6ED6" w:rsidRPr="00CE0C9E">
        <w:rPr>
          <w:lang w:val="en-US" w:eastAsia="zh-CN"/>
        </w:rPr>
        <w:t xml:space="preserve">By </w:t>
      </w:r>
      <w:r w:rsidR="00CE0C9E">
        <w:rPr>
          <w:lang w:val="en-US" w:eastAsia="zh-CN"/>
        </w:rPr>
        <w:t xml:space="preserve">analyzing </w:t>
      </w:r>
      <w:r w:rsidR="005D6ED6" w:rsidRPr="00CE0C9E">
        <w:rPr>
          <w:lang w:val="en-US" w:eastAsia="zh-CN"/>
        </w:rPr>
        <w:t xml:space="preserve">the capital and </w:t>
      </w:r>
      <w:r w:rsidR="00093DCD">
        <w:rPr>
          <w:lang w:val="en-US" w:eastAsia="zh-CN"/>
        </w:rPr>
        <w:t>labor</w:t>
      </w:r>
      <w:r w:rsidR="005D6ED6" w:rsidRPr="00CE0C9E">
        <w:rPr>
          <w:lang w:val="en-US" w:eastAsia="zh-CN"/>
        </w:rPr>
        <w:t xml:space="preserve"> </w:t>
      </w:r>
      <w:r w:rsidR="00EB5C55" w:rsidRPr="00CE0C9E">
        <w:rPr>
          <w:lang w:val="en-US" w:eastAsia="zh-CN"/>
        </w:rPr>
        <w:t>functions,</w:t>
      </w:r>
      <w:r w:rsidR="002C1D66" w:rsidRPr="00CE0C9E">
        <w:rPr>
          <w:lang w:val="en-US" w:eastAsia="zh-CN"/>
        </w:rPr>
        <w:t xml:space="preserve"> </w:t>
      </w:r>
      <w:r w:rsidR="00EB5C55" w:rsidRPr="00CE0C9E">
        <w:rPr>
          <w:lang w:val="en-US" w:eastAsia="zh-CN"/>
        </w:rPr>
        <w:t>our research shows</w:t>
      </w:r>
      <w:r w:rsidR="002C1D66" w:rsidRPr="00CE0C9E">
        <w:rPr>
          <w:lang w:val="en-US" w:eastAsia="zh-CN"/>
        </w:rPr>
        <w:t xml:space="preserve"> </w:t>
      </w:r>
      <w:r w:rsidR="001A1DCA" w:rsidRPr="00CE0C9E">
        <w:rPr>
          <w:lang w:val="en-US" w:eastAsia="zh-CN"/>
        </w:rPr>
        <w:t xml:space="preserve">that </w:t>
      </w:r>
      <w:r w:rsidR="00E97AD9" w:rsidRPr="00CE0C9E">
        <w:rPr>
          <w:lang w:val="en-US" w:eastAsia="zh-CN"/>
        </w:rPr>
        <w:t xml:space="preserve">the </w:t>
      </w:r>
      <w:r w:rsidR="002C1D66" w:rsidRPr="00CE0C9E">
        <w:rPr>
          <w:lang w:val="en-US" w:eastAsia="zh-CN"/>
        </w:rPr>
        <w:t>core competitive advantage</w:t>
      </w:r>
      <w:r w:rsidR="00E97AD9" w:rsidRPr="00CE0C9E">
        <w:rPr>
          <w:lang w:val="en-US"/>
        </w:rPr>
        <w:t xml:space="preserve"> of </w:t>
      </w:r>
      <w:r w:rsidR="00E97AD9" w:rsidRPr="00CE0C9E">
        <w:rPr>
          <w:lang w:val="en-US" w:eastAsia="zh-CN"/>
        </w:rPr>
        <w:t>Chinese MNCs</w:t>
      </w:r>
      <w:r w:rsidR="002C1D66" w:rsidRPr="00CE0C9E">
        <w:rPr>
          <w:lang w:val="en-US" w:eastAsia="zh-CN"/>
        </w:rPr>
        <w:t xml:space="preserve"> </w:t>
      </w:r>
      <w:r w:rsidR="001D4A3D" w:rsidRPr="00CE0C9E">
        <w:rPr>
          <w:lang w:val="en-US" w:eastAsia="zh-CN"/>
        </w:rPr>
        <w:t>lies in</w:t>
      </w:r>
      <w:r w:rsidR="001A1DCA" w:rsidRPr="00CE0C9E">
        <w:rPr>
          <w:lang w:val="en-US" w:eastAsia="zh-CN"/>
        </w:rPr>
        <w:t xml:space="preserve"> </w:t>
      </w:r>
      <w:r w:rsidR="00F55CF1">
        <w:rPr>
          <w:lang w:val="en-US" w:eastAsia="zh-CN"/>
        </w:rPr>
        <w:t>developing</w:t>
      </w:r>
      <w:r w:rsidR="001D4A3D" w:rsidRPr="00CE0C9E">
        <w:rPr>
          <w:lang w:val="en-US" w:eastAsia="zh-CN"/>
        </w:rPr>
        <w:t xml:space="preserve"> </w:t>
      </w:r>
      <w:r w:rsidR="002C1D66" w:rsidRPr="00CE0C9E">
        <w:rPr>
          <w:lang w:val="en-US" w:eastAsia="zh-CN"/>
        </w:rPr>
        <w:t xml:space="preserve">a specific </w:t>
      </w:r>
      <w:r w:rsidR="00093DCD">
        <w:rPr>
          <w:lang w:val="en-US" w:eastAsia="zh-CN"/>
        </w:rPr>
        <w:t>labor</w:t>
      </w:r>
      <w:r w:rsidR="002C1D66" w:rsidRPr="00CE0C9E">
        <w:rPr>
          <w:lang w:val="en-US" w:eastAsia="zh-CN"/>
        </w:rPr>
        <w:t xml:space="preserve"> control regime</w:t>
      </w:r>
      <w:r w:rsidR="001D4A3D" w:rsidRPr="00CE0C9E">
        <w:rPr>
          <w:lang w:val="en-US" w:eastAsia="zh-CN"/>
        </w:rPr>
        <w:t xml:space="preserve"> rather than reproducing </w:t>
      </w:r>
      <w:r w:rsidR="009C72C0" w:rsidRPr="00CE0C9E">
        <w:rPr>
          <w:lang w:val="en-US" w:eastAsia="zh-CN"/>
        </w:rPr>
        <w:t xml:space="preserve">ascribed </w:t>
      </w:r>
      <w:r w:rsidR="001D4A3D" w:rsidRPr="00CE0C9E">
        <w:rPr>
          <w:lang w:val="en-US" w:eastAsia="zh-CN"/>
        </w:rPr>
        <w:t xml:space="preserve">attributes among the workforce. </w:t>
      </w:r>
    </w:p>
    <w:p w14:paraId="39364B07" w14:textId="77777777" w:rsidR="002F1583" w:rsidRDefault="002F1583" w:rsidP="002F1583">
      <w:pPr>
        <w:pStyle w:val="Heading2"/>
        <w:rPr>
          <w:lang w:val="en-US" w:eastAsia="zh-CN"/>
        </w:rPr>
      </w:pPr>
      <w:r>
        <w:rPr>
          <w:lang w:val="en-US" w:eastAsia="zh-CN"/>
        </w:rPr>
        <w:t>Implications for theory</w:t>
      </w:r>
    </w:p>
    <w:p w14:paraId="1988CEFF" w14:textId="6271F00E" w:rsidR="00F970D8" w:rsidRPr="00CE0C9E" w:rsidRDefault="00F970D8" w:rsidP="00F970D8">
      <w:pPr>
        <w:pStyle w:val="Paragraph"/>
        <w:rPr>
          <w:lang w:val="en-US"/>
        </w:rPr>
      </w:pPr>
      <w:r w:rsidRPr="00CE0C9E">
        <w:rPr>
          <w:lang w:val="en-US"/>
        </w:rPr>
        <w:t>Chinese MNCs’ access to and ability to deploy home-country workforces will usefully inform, extend and develop theorizing on expatriation</w:t>
      </w:r>
      <w:r>
        <w:rPr>
          <w:rFonts w:hint="eastAsia"/>
          <w:lang w:val="en-US" w:eastAsia="zh-CN"/>
        </w:rPr>
        <w:t xml:space="preserve"> and potentially on staffing in general</w:t>
      </w:r>
      <w:r w:rsidRPr="00CE0C9E">
        <w:rPr>
          <w:lang w:val="en-US"/>
        </w:rPr>
        <w:t xml:space="preserve">. Our current understanding of expatriation in terms of why and how MNCs use expatriates is framed through a narrative of expatriates playing a global capital function. The economic incentive of expatriation as </w:t>
      </w:r>
      <w:r>
        <w:rPr>
          <w:lang w:val="en-US"/>
        </w:rPr>
        <w:t>“</w:t>
      </w:r>
      <w:r w:rsidRPr="00CE0C9E">
        <w:rPr>
          <w:lang w:val="en-US"/>
        </w:rPr>
        <w:t>position-filling</w:t>
      </w:r>
      <w:r>
        <w:rPr>
          <w:lang w:val="en-US"/>
        </w:rPr>
        <w:t>”</w:t>
      </w:r>
      <w:r w:rsidRPr="00CE0C9E">
        <w:rPr>
          <w:lang w:val="en-US"/>
        </w:rPr>
        <w:t xml:space="preserve"> is undermined because local replacements are easier to find between countries with similar income distributions (</w:t>
      </w:r>
      <w:r>
        <w:rPr>
          <w:lang w:val="en-US"/>
        </w:rPr>
        <w:t xml:space="preserve">e.g., </w:t>
      </w:r>
      <w:r w:rsidRPr="00CE0C9E">
        <w:rPr>
          <w:lang w:val="en-US"/>
        </w:rPr>
        <w:t>USA</w:t>
      </w:r>
      <w:r w:rsidR="00B100A9">
        <w:rPr>
          <w:rFonts w:hint="eastAsia"/>
          <w:lang w:val="en-US" w:eastAsia="zh-CN"/>
        </w:rPr>
        <w:t>,</w:t>
      </w:r>
      <w:r w:rsidRPr="00CE0C9E">
        <w:rPr>
          <w:lang w:val="en-US"/>
        </w:rPr>
        <w:t xml:space="preserve"> Western Europe</w:t>
      </w:r>
      <w:r w:rsidR="00B100A9" w:rsidRPr="00B100A9">
        <w:rPr>
          <w:lang w:val="en-US"/>
        </w:rPr>
        <w:t xml:space="preserve"> </w:t>
      </w:r>
      <w:r w:rsidR="00B100A9" w:rsidRPr="00CE0C9E">
        <w:rPr>
          <w:lang w:val="en-US"/>
        </w:rPr>
        <w:t>and</w:t>
      </w:r>
      <w:r w:rsidR="00B100A9">
        <w:rPr>
          <w:rFonts w:hint="eastAsia"/>
          <w:lang w:val="en-US" w:eastAsia="zh-CN"/>
        </w:rPr>
        <w:t xml:space="preserve"> Japan</w:t>
      </w:r>
      <w:r w:rsidRPr="00CE0C9E">
        <w:rPr>
          <w:lang w:val="en-US"/>
        </w:rPr>
        <w:t xml:space="preserve">). The global capital function discourse has advantages in highlighting the significance of expatriates as the agents of the parent firms. However, the rationale for firms to draw on home supplies of workers to perform a collective function of </w:t>
      </w:r>
      <w:r>
        <w:rPr>
          <w:lang w:val="en-US"/>
        </w:rPr>
        <w:t>labor</w:t>
      </w:r>
      <w:r w:rsidRPr="00CE0C9E">
        <w:rPr>
          <w:lang w:val="en-US"/>
        </w:rPr>
        <w:t xml:space="preserve"> overseas is different. The collective function of </w:t>
      </w:r>
      <w:r>
        <w:rPr>
          <w:lang w:val="en-US"/>
        </w:rPr>
        <w:t>labor</w:t>
      </w:r>
      <w:r w:rsidRPr="00CE0C9E">
        <w:rPr>
          <w:lang w:val="en-US"/>
        </w:rPr>
        <w:t xml:space="preserve"> embodied by expatriates displac</w:t>
      </w:r>
      <w:r>
        <w:rPr>
          <w:lang w:val="en-US"/>
        </w:rPr>
        <w:t>ing</w:t>
      </w:r>
      <w:r w:rsidRPr="00CE0C9E">
        <w:rPr>
          <w:lang w:val="en-US"/>
        </w:rPr>
        <w:t xml:space="preserve"> the local workforce underpins a more transaction-based relationship between MNCs and a global source of workforces. </w:t>
      </w:r>
    </w:p>
    <w:p w14:paraId="717A9E3E" w14:textId="2EA5BBBD" w:rsidR="002F1583" w:rsidRDefault="00B100A9" w:rsidP="001F6C85">
      <w:pPr>
        <w:pStyle w:val="Newparagraph"/>
        <w:rPr>
          <w:lang w:val="en-US" w:eastAsia="zh-CN"/>
        </w:rPr>
      </w:pPr>
      <w:r>
        <w:rPr>
          <w:rFonts w:hint="eastAsia"/>
          <w:lang w:val="en-US" w:eastAsia="zh-CN"/>
        </w:rPr>
        <w:t>The uniqueness of Chinese MNCs lies in access</w:t>
      </w:r>
      <w:r w:rsidR="00B47DAF">
        <w:rPr>
          <w:rFonts w:hint="eastAsia"/>
          <w:lang w:val="en-US" w:eastAsia="zh-CN"/>
        </w:rPr>
        <w:t>ing</w:t>
      </w:r>
      <w:r w:rsidR="008516F4">
        <w:rPr>
          <w:rFonts w:hint="eastAsia"/>
          <w:lang w:val="en-US" w:eastAsia="zh-CN"/>
        </w:rPr>
        <w:t>, sourcing</w:t>
      </w:r>
      <w:r>
        <w:rPr>
          <w:rFonts w:hint="eastAsia"/>
          <w:lang w:val="en-US" w:eastAsia="zh-CN"/>
        </w:rPr>
        <w:t xml:space="preserve"> and </w:t>
      </w:r>
      <w:r w:rsidR="00B47DAF">
        <w:rPr>
          <w:rFonts w:hint="eastAsia"/>
          <w:lang w:val="en-US" w:eastAsia="zh-CN"/>
        </w:rPr>
        <w:t>dispatching</w:t>
      </w:r>
      <w:r>
        <w:rPr>
          <w:rFonts w:hint="eastAsia"/>
          <w:lang w:val="en-US" w:eastAsia="zh-CN"/>
        </w:rPr>
        <w:t xml:space="preserve"> </w:t>
      </w:r>
      <w:r w:rsidR="008516F4">
        <w:rPr>
          <w:rFonts w:hint="eastAsia"/>
          <w:lang w:val="en-US" w:eastAsia="zh-CN"/>
        </w:rPr>
        <w:t xml:space="preserve">home </w:t>
      </w:r>
      <w:r w:rsidR="00B47DAF">
        <w:rPr>
          <w:rFonts w:hint="eastAsia"/>
          <w:lang w:val="en-US" w:eastAsia="zh-CN"/>
        </w:rPr>
        <w:t>country workforce</w:t>
      </w:r>
      <w:r w:rsidR="008516F4">
        <w:rPr>
          <w:rFonts w:hint="eastAsia"/>
          <w:lang w:val="en-US" w:eastAsia="zh-CN"/>
        </w:rPr>
        <w:t>s</w:t>
      </w:r>
      <w:r w:rsidR="00B47DAF">
        <w:rPr>
          <w:rFonts w:hint="eastAsia"/>
          <w:lang w:val="en-US" w:eastAsia="zh-CN"/>
        </w:rPr>
        <w:t xml:space="preserve"> overseas</w:t>
      </w:r>
      <w:r>
        <w:rPr>
          <w:rFonts w:hint="eastAsia"/>
          <w:lang w:val="en-US" w:eastAsia="zh-CN"/>
        </w:rPr>
        <w:t xml:space="preserve">. </w:t>
      </w:r>
      <w:r w:rsidR="00B47DAF">
        <w:rPr>
          <w:rFonts w:hint="eastAsia"/>
          <w:lang w:val="en-US" w:eastAsia="zh-CN"/>
        </w:rPr>
        <w:t>In addition to</w:t>
      </w:r>
      <w:r w:rsidR="00B47DAF" w:rsidRPr="00C03D23">
        <w:rPr>
          <w:lang w:val="en-US" w:eastAsia="zh-CN"/>
        </w:rPr>
        <w:t xml:space="preserve"> the expatriates that come through the internal labor market of the firm to take on managerial and technical positions, Chinese expatriates come in more diverse forms and can work as “bonded labor” transferred directly from the parent firm or as “posted workers” employed indirectly through </w:t>
      </w:r>
      <w:r w:rsidR="00B47DAF" w:rsidRPr="00C03D23">
        <w:rPr>
          <w:lang w:val="en-US" w:eastAsia="zh-CN"/>
        </w:rPr>
        <w:lastRenderedPageBreak/>
        <w:t xml:space="preserve">employment agencies, both on fixed-term contracts. </w:t>
      </w:r>
      <w:r w:rsidR="00A66953">
        <w:rPr>
          <w:rFonts w:hint="eastAsia"/>
          <w:lang w:val="en-US" w:eastAsia="zh-CN"/>
        </w:rPr>
        <w:t xml:space="preserve">However, tiered </w:t>
      </w:r>
      <w:r w:rsidR="00230270">
        <w:rPr>
          <w:rFonts w:hint="eastAsia"/>
          <w:lang w:val="en-US" w:eastAsia="zh-CN"/>
        </w:rPr>
        <w:t xml:space="preserve">expatriation is not </w:t>
      </w:r>
      <w:r w:rsidR="00230270">
        <w:rPr>
          <w:lang w:val="en-US" w:eastAsia="zh-CN"/>
        </w:rPr>
        <w:t>necessarily</w:t>
      </w:r>
      <w:r w:rsidR="00230270">
        <w:rPr>
          <w:rFonts w:hint="eastAsia"/>
          <w:lang w:val="en-US" w:eastAsia="zh-CN"/>
        </w:rPr>
        <w:t xml:space="preserve"> a phenomenon only observable in Chinese MNCs. </w:t>
      </w:r>
      <w:r>
        <w:rPr>
          <w:lang w:val="en-US" w:eastAsia="zh-CN"/>
        </w:rPr>
        <w:t xml:space="preserve">MNCs </w:t>
      </w:r>
      <w:r w:rsidR="00B47DAF">
        <w:rPr>
          <w:rFonts w:hint="eastAsia"/>
          <w:lang w:val="en-US" w:eastAsia="zh-CN"/>
        </w:rPr>
        <w:t xml:space="preserve">from the developed countries </w:t>
      </w:r>
      <w:r>
        <w:rPr>
          <w:rFonts w:hint="eastAsia"/>
          <w:lang w:val="en-US" w:eastAsia="zh-CN"/>
        </w:rPr>
        <w:t xml:space="preserve">also </w:t>
      </w:r>
      <w:r w:rsidR="009078CE">
        <w:rPr>
          <w:rFonts w:hint="eastAsia"/>
          <w:lang w:val="en-US" w:eastAsia="zh-CN"/>
        </w:rPr>
        <w:t>reportedly use</w:t>
      </w:r>
      <w:r>
        <w:rPr>
          <w:rFonts w:hint="eastAsia"/>
          <w:lang w:val="en-US" w:eastAsia="zh-CN"/>
        </w:rPr>
        <w:t xml:space="preserve"> posted</w:t>
      </w:r>
      <w:r>
        <w:rPr>
          <w:lang w:val="en-US" w:eastAsia="zh-CN"/>
        </w:rPr>
        <w:t xml:space="preserve"> </w:t>
      </w:r>
      <w:r>
        <w:rPr>
          <w:rFonts w:hint="eastAsia"/>
          <w:lang w:val="en-US" w:eastAsia="zh-CN"/>
        </w:rPr>
        <w:t>workers</w:t>
      </w:r>
      <w:r w:rsidR="005C6D56">
        <w:rPr>
          <w:rFonts w:hint="eastAsia"/>
          <w:lang w:val="en-US" w:eastAsia="zh-CN"/>
        </w:rPr>
        <w:t>,</w:t>
      </w:r>
      <w:r w:rsidRPr="002A3F04">
        <w:rPr>
          <w:lang w:val="en-US" w:eastAsia="zh-CN"/>
        </w:rPr>
        <w:t xml:space="preserve"> </w:t>
      </w:r>
      <w:r w:rsidR="005C6D56">
        <w:rPr>
          <w:rFonts w:hint="eastAsia"/>
          <w:lang w:val="en-US" w:eastAsia="zh-CN"/>
        </w:rPr>
        <w:t xml:space="preserve">mostly </w:t>
      </w:r>
      <w:r w:rsidR="001F6C85">
        <w:rPr>
          <w:rFonts w:hint="eastAsia"/>
          <w:lang w:val="en-US" w:eastAsia="zh-CN"/>
        </w:rPr>
        <w:t xml:space="preserve">sourced by </w:t>
      </w:r>
      <w:r w:rsidR="001F6C85">
        <w:rPr>
          <w:lang w:val="en-US" w:eastAsia="zh-CN"/>
        </w:rPr>
        <w:t>international</w:t>
      </w:r>
      <w:r w:rsidR="001F6C85">
        <w:rPr>
          <w:rFonts w:hint="eastAsia"/>
          <w:lang w:val="en-US" w:eastAsia="zh-CN"/>
        </w:rPr>
        <w:t xml:space="preserve"> labor market intermediaries </w:t>
      </w:r>
      <w:r>
        <w:rPr>
          <w:rFonts w:hint="eastAsia"/>
          <w:lang w:val="en-US" w:eastAsia="zh-CN"/>
        </w:rPr>
        <w:t xml:space="preserve">from </w:t>
      </w:r>
      <w:r w:rsidR="00B47DAF">
        <w:rPr>
          <w:lang w:val="en-US" w:eastAsia="zh-CN"/>
        </w:rPr>
        <w:t>third</w:t>
      </w:r>
      <w:r w:rsidR="005C6D56">
        <w:rPr>
          <w:rFonts w:hint="eastAsia"/>
          <w:lang w:val="en-US" w:eastAsia="zh-CN"/>
        </w:rPr>
        <w:t xml:space="preserve"> countries</w:t>
      </w:r>
      <w:r w:rsidR="00B47DAF">
        <w:rPr>
          <w:rFonts w:hint="eastAsia"/>
          <w:lang w:val="en-US" w:eastAsia="zh-CN"/>
        </w:rPr>
        <w:t xml:space="preserve"> </w:t>
      </w:r>
      <w:r w:rsidRPr="002A3F04">
        <w:rPr>
          <w:lang w:val="en-US" w:eastAsia="zh-CN"/>
        </w:rPr>
        <w:t>(</w:t>
      </w:r>
      <w:r>
        <w:rPr>
          <w:rFonts w:hint="eastAsia"/>
          <w:lang w:val="en-US" w:eastAsia="zh-CN"/>
        </w:rPr>
        <w:t xml:space="preserve">Biao, 2007; </w:t>
      </w:r>
      <w:r>
        <w:rPr>
          <w:lang w:val="en-US" w:eastAsia="zh-CN"/>
        </w:rPr>
        <w:t>Caro, et al., 2015</w:t>
      </w:r>
      <w:r w:rsidR="001F6C85">
        <w:rPr>
          <w:rFonts w:hint="eastAsia"/>
          <w:lang w:val="en-US" w:eastAsia="zh-CN"/>
        </w:rPr>
        <w:t>;</w:t>
      </w:r>
      <w:r w:rsidR="001F6C85" w:rsidRPr="001F6C85">
        <w:t xml:space="preserve"> </w:t>
      </w:r>
      <w:proofErr w:type="spellStart"/>
      <w:r w:rsidR="001F6C85" w:rsidRPr="001F6C85">
        <w:rPr>
          <w:lang w:val="en-US" w:eastAsia="zh-CN"/>
        </w:rPr>
        <w:t>Haak-Saheem</w:t>
      </w:r>
      <w:proofErr w:type="spellEnd"/>
      <w:r w:rsidR="001F6C85" w:rsidRPr="001F6C85">
        <w:rPr>
          <w:lang w:val="en-US" w:eastAsia="zh-CN"/>
        </w:rPr>
        <w:t xml:space="preserve"> and Brewster, 2017</w:t>
      </w:r>
      <w:r>
        <w:rPr>
          <w:lang w:val="en-US" w:eastAsia="zh-CN"/>
        </w:rPr>
        <w:t>)</w:t>
      </w:r>
      <w:r w:rsidR="003246EC">
        <w:rPr>
          <w:rFonts w:hint="eastAsia"/>
          <w:lang w:val="en-US" w:eastAsia="zh-CN"/>
        </w:rPr>
        <w:t>.</w:t>
      </w:r>
      <w:r w:rsidR="001F6C85">
        <w:rPr>
          <w:rFonts w:hint="eastAsia"/>
          <w:lang w:val="en-US" w:eastAsia="zh-CN"/>
        </w:rPr>
        <w:t xml:space="preserve"> The deployment of</w:t>
      </w:r>
      <w:r w:rsidR="003246EC">
        <w:rPr>
          <w:rFonts w:hint="eastAsia"/>
          <w:lang w:val="en-US" w:eastAsia="zh-CN"/>
        </w:rPr>
        <w:t xml:space="preserve"> </w:t>
      </w:r>
      <w:r w:rsidR="001F6C85">
        <w:rPr>
          <w:rFonts w:hint="eastAsia"/>
          <w:lang w:val="en-US" w:eastAsia="zh-CN"/>
        </w:rPr>
        <w:t>the collective function of labor</w:t>
      </w:r>
      <w:r w:rsidR="003246EC">
        <w:rPr>
          <w:rFonts w:hint="eastAsia"/>
          <w:lang w:val="en-US" w:eastAsia="zh-CN"/>
        </w:rPr>
        <w:t xml:space="preserve"> between the sourcing countries and destination countries</w:t>
      </w:r>
      <w:r w:rsidR="003246EC" w:rsidRPr="003246EC">
        <w:rPr>
          <w:lang w:val="en-US" w:eastAsia="zh-CN"/>
        </w:rPr>
        <w:t xml:space="preserve"> give</w:t>
      </w:r>
      <w:r w:rsidR="00E7281B">
        <w:rPr>
          <w:rFonts w:hint="eastAsia"/>
          <w:lang w:val="en-US" w:eastAsia="zh-CN"/>
        </w:rPr>
        <w:t>s</w:t>
      </w:r>
      <w:r w:rsidR="003246EC" w:rsidRPr="003246EC">
        <w:rPr>
          <w:lang w:val="en-US" w:eastAsia="zh-CN"/>
        </w:rPr>
        <w:t xml:space="preserve"> rise to interchangeable source</w:t>
      </w:r>
      <w:r w:rsidR="003246EC">
        <w:rPr>
          <w:rFonts w:hint="eastAsia"/>
          <w:lang w:val="en-US" w:eastAsia="zh-CN"/>
        </w:rPr>
        <w:t>s</w:t>
      </w:r>
      <w:r w:rsidR="003246EC" w:rsidRPr="003246EC">
        <w:rPr>
          <w:lang w:val="en-US" w:eastAsia="zh-CN"/>
        </w:rPr>
        <w:t xml:space="preserve"> of </w:t>
      </w:r>
      <w:r w:rsidR="003246EC">
        <w:rPr>
          <w:lang w:val="en-US" w:eastAsia="zh-CN"/>
        </w:rPr>
        <w:t>labo</w:t>
      </w:r>
      <w:r w:rsidR="003246EC" w:rsidRPr="003246EC">
        <w:rPr>
          <w:lang w:val="en-US" w:eastAsia="zh-CN"/>
        </w:rPr>
        <w:t xml:space="preserve">r. </w:t>
      </w:r>
      <w:r w:rsidR="00A75EB3">
        <w:rPr>
          <w:rFonts w:hint="eastAsia"/>
          <w:lang w:val="en-US" w:eastAsia="zh-CN"/>
        </w:rPr>
        <w:t>As a consequence</w:t>
      </w:r>
      <w:r w:rsidR="009078CE">
        <w:rPr>
          <w:rFonts w:hint="eastAsia"/>
          <w:lang w:val="en-US" w:eastAsia="zh-CN"/>
        </w:rPr>
        <w:t xml:space="preserve">, </w:t>
      </w:r>
      <w:r w:rsidR="00A75EB3">
        <w:rPr>
          <w:rFonts w:hint="eastAsia"/>
          <w:lang w:val="en-US" w:eastAsia="zh-CN"/>
        </w:rPr>
        <w:t>direct employment of host country workforces</w:t>
      </w:r>
      <w:r w:rsidR="009078CE">
        <w:rPr>
          <w:rFonts w:hint="eastAsia"/>
          <w:lang w:val="en-US" w:eastAsia="zh-CN"/>
        </w:rPr>
        <w:t xml:space="preserve"> </w:t>
      </w:r>
      <w:r w:rsidR="00A75EB3">
        <w:rPr>
          <w:rFonts w:hint="eastAsia"/>
          <w:lang w:val="en-US" w:eastAsia="zh-CN"/>
        </w:rPr>
        <w:t>can be</w:t>
      </w:r>
      <w:r w:rsidR="002A3F04" w:rsidRPr="002A3F04">
        <w:rPr>
          <w:lang w:val="en-US" w:eastAsia="zh-CN"/>
        </w:rPr>
        <w:t xml:space="preserve"> supplemented, and even replaced</w:t>
      </w:r>
      <w:r w:rsidR="009078CE">
        <w:rPr>
          <w:rFonts w:hint="eastAsia"/>
          <w:lang w:val="en-US" w:eastAsia="zh-CN"/>
        </w:rPr>
        <w:t xml:space="preserve"> by </w:t>
      </w:r>
      <w:r w:rsidR="003246EC">
        <w:rPr>
          <w:rFonts w:hint="eastAsia"/>
          <w:lang w:val="en-US" w:eastAsia="zh-CN"/>
        </w:rPr>
        <w:t xml:space="preserve">bonded and </w:t>
      </w:r>
      <w:r w:rsidR="009078CE">
        <w:rPr>
          <w:rFonts w:hint="eastAsia"/>
          <w:lang w:val="en-US" w:eastAsia="zh-CN"/>
        </w:rPr>
        <w:t>posted workers</w:t>
      </w:r>
      <w:r w:rsidR="002A3F04" w:rsidRPr="002A3F04">
        <w:rPr>
          <w:lang w:val="en-US" w:eastAsia="zh-CN"/>
        </w:rPr>
        <w:t>.</w:t>
      </w:r>
      <w:r w:rsidR="002A3F04">
        <w:rPr>
          <w:rFonts w:hint="eastAsia"/>
          <w:lang w:val="en-US" w:eastAsia="zh-CN"/>
        </w:rPr>
        <w:t xml:space="preserve"> </w:t>
      </w:r>
      <w:r>
        <w:rPr>
          <w:lang w:val="en-US" w:eastAsia="zh-CN"/>
        </w:rPr>
        <w:t>Tiered</w:t>
      </w:r>
      <w:r w:rsidRPr="00CE0C9E">
        <w:rPr>
          <w:lang w:val="en-US" w:eastAsia="zh-CN"/>
        </w:rPr>
        <w:t xml:space="preserve"> expatriation underlines the </w:t>
      </w:r>
      <w:proofErr w:type="spellStart"/>
      <w:r w:rsidRPr="00CE0C9E">
        <w:rPr>
          <w:lang w:val="en-US"/>
        </w:rPr>
        <w:t>informali</w:t>
      </w:r>
      <w:r>
        <w:rPr>
          <w:lang w:val="en-US"/>
        </w:rPr>
        <w:t>z</w:t>
      </w:r>
      <w:r w:rsidRPr="00CE0C9E">
        <w:rPr>
          <w:lang w:val="en-US"/>
        </w:rPr>
        <w:t>ation</w:t>
      </w:r>
      <w:proofErr w:type="spellEnd"/>
      <w:r w:rsidRPr="00CE0C9E">
        <w:rPr>
          <w:lang w:val="en-US"/>
        </w:rPr>
        <w:t xml:space="preserve"> of international employment relations and the segmentation of international workforces under neo-liberal economic conditions.</w:t>
      </w:r>
    </w:p>
    <w:p w14:paraId="375785AA" w14:textId="5F0692EC" w:rsidR="002A3F04" w:rsidRPr="002A3F04" w:rsidRDefault="00E7281B" w:rsidP="002A3F04">
      <w:pPr>
        <w:pStyle w:val="Newparagraph"/>
        <w:rPr>
          <w:lang w:val="en-US" w:eastAsia="zh-CN"/>
        </w:rPr>
      </w:pPr>
      <w:r>
        <w:rPr>
          <w:lang w:val="en-US" w:eastAsia="zh-CN"/>
        </w:rPr>
        <w:t xml:space="preserve">The proposal of an open system of tiered expatriation </w:t>
      </w:r>
      <w:r w:rsidR="00536A2A">
        <w:rPr>
          <w:rFonts w:hint="eastAsia"/>
          <w:lang w:val="en-US" w:eastAsia="zh-CN"/>
        </w:rPr>
        <w:t xml:space="preserve">is potentially a useful addition to the firm-focused </w:t>
      </w:r>
      <w:r w:rsidR="00BB2FE9">
        <w:rPr>
          <w:rFonts w:hint="eastAsia"/>
          <w:lang w:val="en-US" w:eastAsia="zh-CN"/>
        </w:rPr>
        <w:t>conceptual</w:t>
      </w:r>
      <w:r w:rsidR="00536A2A">
        <w:rPr>
          <w:rFonts w:hint="eastAsia"/>
          <w:lang w:val="en-US" w:eastAsia="zh-CN"/>
        </w:rPr>
        <w:t xml:space="preserve"> </w:t>
      </w:r>
      <w:r w:rsidR="00536A2A">
        <w:rPr>
          <w:lang w:val="en-US" w:eastAsia="zh-CN"/>
        </w:rPr>
        <w:t>framework</w:t>
      </w:r>
      <w:r w:rsidR="00BB2FE9">
        <w:rPr>
          <w:rFonts w:hint="eastAsia"/>
          <w:lang w:val="en-US" w:eastAsia="zh-CN"/>
        </w:rPr>
        <w:t>s</w:t>
      </w:r>
      <w:r w:rsidR="00536A2A">
        <w:rPr>
          <w:rFonts w:hint="eastAsia"/>
          <w:lang w:val="en-US" w:eastAsia="zh-CN"/>
        </w:rPr>
        <w:t xml:space="preserve"> </w:t>
      </w:r>
      <w:r w:rsidR="00BB2FE9">
        <w:rPr>
          <w:rFonts w:hint="eastAsia"/>
          <w:lang w:val="en-US" w:eastAsia="zh-CN"/>
        </w:rPr>
        <w:t xml:space="preserve">that categorize staffing </w:t>
      </w:r>
      <w:r w:rsidR="00BB2FE9">
        <w:rPr>
          <w:lang w:val="en-US" w:eastAsia="zh-CN"/>
        </w:rPr>
        <w:t>according</w:t>
      </w:r>
      <w:r w:rsidR="00BB2FE9">
        <w:rPr>
          <w:rFonts w:hint="eastAsia"/>
          <w:lang w:val="en-US" w:eastAsia="zh-CN"/>
        </w:rPr>
        <w:t xml:space="preserve"> to</w:t>
      </w:r>
      <w:r w:rsidR="00536A2A">
        <w:rPr>
          <w:rFonts w:hint="eastAsia"/>
          <w:lang w:val="en-US" w:eastAsia="zh-CN"/>
        </w:rPr>
        <w:t xml:space="preserve"> the </w:t>
      </w:r>
      <w:r w:rsidR="00765FD9">
        <w:rPr>
          <w:rFonts w:hint="eastAsia"/>
          <w:lang w:val="en-US" w:eastAsia="zh-CN"/>
        </w:rPr>
        <w:t xml:space="preserve">strategic value of employees in the </w:t>
      </w:r>
      <w:r w:rsidR="00536A2A">
        <w:rPr>
          <w:rFonts w:hint="eastAsia"/>
          <w:lang w:val="en-US" w:eastAsia="zh-CN"/>
        </w:rPr>
        <w:t>internal and external labor markets (</w:t>
      </w:r>
      <w:r w:rsidR="00765FD9">
        <w:rPr>
          <w:rFonts w:hint="eastAsia"/>
          <w:lang w:val="en-US" w:eastAsia="zh-CN"/>
        </w:rPr>
        <w:t xml:space="preserve">e.g. </w:t>
      </w:r>
      <w:proofErr w:type="spellStart"/>
      <w:r w:rsidR="00536A2A">
        <w:rPr>
          <w:rFonts w:hint="eastAsia"/>
          <w:lang w:val="en-US" w:eastAsia="zh-CN"/>
        </w:rPr>
        <w:t>Lepak</w:t>
      </w:r>
      <w:proofErr w:type="spellEnd"/>
      <w:r w:rsidR="00536A2A">
        <w:rPr>
          <w:rFonts w:hint="eastAsia"/>
          <w:lang w:val="en-US" w:eastAsia="zh-CN"/>
        </w:rPr>
        <w:t xml:space="preserve"> and Snell, 1999</w:t>
      </w:r>
      <w:r w:rsidR="00765FD9">
        <w:rPr>
          <w:rFonts w:hint="eastAsia"/>
          <w:lang w:val="en-US" w:eastAsia="zh-CN"/>
        </w:rPr>
        <w:t>; 2002</w:t>
      </w:r>
      <w:r w:rsidR="00536A2A">
        <w:rPr>
          <w:rFonts w:hint="eastAsia"/>
          <w:lang w:val="en-US" w:eastAsia="zh-CN"/>
        </w:rPr>
        <w:t xml:space="preserve">). </w:t>
      </w:r>
      <w:r w:rsidR="00820D52">
        <w:rPr>
          <w:rFonts w:hint="eastAsia"/>
          <w:lang w:val="en-US" w:eastAsia="zh-CN"/>
        </w:rPr>
        <w:t>In any firm, employees can embody capital and labor function</w:t>
      </w:r>
      <w:r>
        <w:rPr>
          <w:rFonts w:hint="eastAsia"/>
          <w:lang w:val="en-US" w:eastAsia="zh-CN"/>
        </w:rPr>
        <w:t>s</w:t>
      </w:r>
      <w:r w:rsidR="00820D52">
        <w:rPr>
          <w:rFonts w:hint="eastAsia"/>
          <w:lang w:val="en-US" w:eastAsia="zh-CN"/>
        </w:rPr>
        <w:t xml:space="preserve"> and </w:t>
      </w:r>
      <w:r w:rsidR="00DE6386">
        <w:rPr>
          <w:rFonts w:hint="eastAsia"/>
          <w:lang w:val="en-US" w:eastAsia="zh-CN"/>
        </w:rPr>
        <w:t xml:space="preserve">be </w:t>
      </w:r>
      <w:r w:rsidR="00820D52">
        <w:rPr>
          <w:rFonts w:hint="eastAsia"/>
          <w:lang w:val="en-US" w:eastAsia="zh-CN"/>
        </w:rPr>
        <w:t xml:space="preserve">staffed </w:t>
      </w:r>
      <w:r w:rsidR="0066777B">
        <w:rPr>
          <w:lang w:val="en-US" w:eastAsia="zh-CN"/>
        </w:rPr>
        <w:t>through</w:t>
      </w:r>
      <w:r w:rsidR="00820D52">
        <w:rPr>
          <w:rFonts w:hint="eastAsia"/>
          <w:lang w:val="en-US" w:eastAsia="zh-CN"/>
        </w:rPr>
        <w:t xml:space="preserve"> internal and external labor market</w:t>
      </w:r>
      <w:r w:rsidR="0066777B">
        <w:rPr>
          <w:lang w:val="en-US" w:eastAsia="zh-CN"/>
        </w:rPr>
        <w:t>s</w:t>
      </w:r>
      <w:r w:rsidR="00820D52">
        <w:rPr>
          <w:rFonts w:hint="eastAsia"/>
          <w:lang w:val="en-US" w:eastAsia="zh-CN"/>
        </w:rPr>
        <w:t xml:space="preserve">. However, </w:t>
      </w:r>
      <w:r w:rsidR="00FC2519">
        <w:rPr>
          <w:lang w:val="en-US" w:eastAsia="zh-CN"/>
        </w:rPr>
        <w:t>the</w:t>
      </w:r>
      <w:r w:rsidR="00820D52">
        <w:rPr>
          <w:rFonts w:hint="eastAsia"/>
          <w:lang w:val="en-US" w:eastAsia="zh-CN"/>
        </w:rPr>
        <w:t xml:space="preserve"> social relations analysis </w:t>
      </w:r>
      <w:r w:rsidR="00820D52">
        <w:rPr>
          <w:lang w:val="en-US" w:eastAsia="zh-CN"/>
        </w:rPr>
        <w:t>emphas</w:t>
      </w:r>
      <w:r w:rsidR="00820D52">
        <w:rPr>
          <w:rFonts w:hint="eastAsia"/>
          <w:lang w:val="en-US" w:eastAsia="zh-CN"/>
        </w:rPr>
        <w:t>ize</w:t>
      </w:r>
      <w:r w:rsidR="00DE6386">
        <w:rPr>
          <w:rFonts w:hint="eastAsia"/>
          <w:lang w:val="en-US" w:eastAsia="zh-CN"/>
        </w:rPr>
        <w:t>s</w:t>
      </w:r>
      <w:r w:rsidR="00820D52">
        <w:rPr>
          <w:rFonts w:hint="eastAsia"/>
          <w:lang w:val="en-US" w:eastAsia="zh-CN"/>
        </w:rPr>
        <w:t xml:space="preserve"> </w:t>
      </w:r>
      <w:r w:rsidR="00DE6386">
        <w:rPr>
          <w:rFonts w:hint="eastAsia"/>
          <w:lang w:val="en-US" w:eastAsia="zh-CN"/>
        </w:rPr>
        <w:t>that</w:t>
      </w:r>
      <w:r w:rsidR="00820D52">
        <w:rPr>
          <w:rFonts w:hint="eastAsia"/>
          <w:lang w:val="en-US" w:eastAsia="zh-CN"/>
        </w:rPr>
        <w:t xml:space="preserve"> actions of employees</w:t>
      </w:r>
      <w:r w:rsidR="00DE6386">
        <w:rPr>
          <w:rFonts w:hint="eastAsia"/>
          <w:lang w:eastAsia="zh-CN"/>
        </w:rPr>
        <w:t xml:space="preserve"> </w:t>
      </w:r>
      <w:r w:rsidR="00DE6386" w:rsidRPr="00DE6386">
        <w:rPr>
          <w:lang w:val="en-US" w:eastAsia="zh-CN"/>
        </w:rPr>
        <w:t>and mediation of institutional players</w:t>
      </w:r>
      <w:r w:rsidR="00DE6386">
        <w:rPr>
          <w:rFonts w:hint="eastAsia"/>
          <w:lang w:val="en-US" w:eastAsia="zh-CN"/>
        </w:rPr>
        <w:t xml:space="preserve"> are equally important </w:t>
      </w:r>
      <w:r w:rsidR="0066777B">
        <w:rPr>
          <w:lang w:val="en-US" w:eastAsia="zh-CN"/>
        </w:rPr>
        <w:t xml:space="preserve">for </w:t>
      </w:r>
      <w:r w:rsidR="00DE6386">
        <w:rPr>
          <w:rFonts w:hint="eastAsia"/>
          <w:lang w:val="en-US" w:eastAsia="zh-CN"/>
        </w:rPr>
        <w:t>staffing</w:t>
      </w:r>
      <w:r w:rsidR="0066777B">
        <w:rPr>
          <w:lang w:val="en-US" w:eastAsia="zh-CN"/>
        </w:rPr>
        <w:t xml:space="preserve"> </w:t>
      </w:r>
      <w:r>
        <w:rPr>
          <w:lang w:val="en-US" w:eastAsia="zh-CN"/>
        </w:rPr>
        <w:t>MNCs</w:t>
      </w:r>
      <w:r w:rsidR="00DE6386">
        <w:rPr>
          <w:rFonts w:hint="eastAsia"/>
          <w:lang w:val="en-US" w:eastAsia="zh-CN"/>
        </w:rPr>
        <w:t xml:space="preserve">. </w:t>
      </w:r>
      <w:r w:rsidR="00755CBC">
        <w:rPr>
          <w:rFonts w:hint="eastAsia"/>
          <w:lang w:val="en-US" w:eastAsia="zh-CN"/>
        </w:rPr>
        <w:t xml:space="preserve">Exploring the potential of </w:t>
      </w:r>
      <w:r w:rsidR="00755CBC">
        <w:rPr>
          <w:lang w:val="en-US" w:eastAsia="zh-CN"/>
        </w:rPr>
        <w:t>tiered</w:t>
      </w:r>
      <w:r w:rsidR="00755CBC">
        <w:rPr>
          <w:rFonts w:hint="eastAsia"/>
          <w:lang w:val="en-US" w:eastAsia="zh-CN"/>
        </w:rPr>
        <w:t xml:space="preserve"> staffing using the social relations constructs developed in this study could be a future research direction</w:t>
      </w:r>
      <w:r w:rsidR="0066777B">
        <w:rPr>
          <w:lang w:val="en-US" w:eastAsia="zh-CN"/>
        </w:rPr>
        <w:t xml:space="preserve"> across </w:t>
      </w:r>
      <w:r>
        <w:rPr>
          <w:lang w:val="en-US" w:eastAsia="zh-CN"/>
        </w:rPr>
        <w:t>MNCs</w:t>
      </w:r>
      <w:r w:rsidR="00755CBC">
        <w:rPr>
          <w:rFonts w:hint="eastAsia"/>
          <w:lang w:val="en-US" w:eastAsia="zh-CN"/>
        </w:rPr>
        <w:t xml:space="preserve">. </w:t>
      </w:r>
    </w:p>
    <w:p w14:paraId="5176680A" w14:textId="72E90BE7" w:rsidR="00645D87" w:rsidRPr="00CE0C9E" w:rsidRDefault="00645D87" w:rsidP="002F1583">
      <w:pPr>
        <w:pStyle w:val="Heading2"/>
        <w:rPr>
          <w:lang w:val="en-US" w:eastAsia="zh-CN"/>
        </w:rPr>
      </w:pPr>
      <w:r w:rsidRPr="00CE0C9E">
        <w:rPr>
          <w:lang w:val="en-US" w:eastAsia="zh-CN"/>
        </w:rPr>
        <w:t xml:space="preserve">Implications </w:t>
      </w:r>
      <w:r w:rsidR="00E97AD9" w:rsidRPr="00CE0C9E">
        <w:rPr>
          <w:lang w:val="en-US" w:eastAsia="zh-CN"/>
        </w:rPr>
        <w:t>for</w:t>
      </w:r>
      <w:r w:rsidRPr="00CE0C9E">
        <w:rPr>
          <w:lang w:val="en-US" w:eastAsia="zh-CN"/>
        </w:rPr>
        <w:t xml:space="preserve"> practitioners</w:t>
      </w:r>
    </w:p>
    <w:p w14:paraId="6F9B554B" w14:textId="1059FA0D" w:rsidR="00F3106D" w:rsidRPr="00CE0C9E" w:rsidRDefault="00F3106D" w:rsidP="00C12C59">
      <w:pPr>
        <w:pStyle w:val="Paragraph"/>
        <w:rPr>
          <w:lang w:val="en-US" w:eastAsia="zh-CN"/>
        </w:rPr>
      </w:pPr>
      <w:r w:rsidRPr="00CE0C9E">
        <w:rPr>
          <w:lang w:val="en-US" w:eastAsia="zh-CN"/>
        </w:rPr>
        <w:t xml:space="preserve">The findings in this study show that with staffing choices becoming more open in </w:t>
      </w:r>
      <w:r w:rsidR="00E97AD9" w:rsidRPr="00CE0C9E">
        <w:rPr>
          <w:lang w:val="en-US" w:eastAsia="zh-CN"/>
        </w:rPr>
        <w:t>MNCs</w:t>
      </w:r>
      <w:r w:rsidRPr="00CE0C9E">
        <w:rPr>
          <w:lang w:val="en-US" w:eastAsia="zh-CN"/>
        </w:rPr>
        <w:t xml:space="preserve">, social relations </w:t>
      </w:r>
      <w:r w:rsidR="00E97AD9" w:rsidRPr="00CE0C9E">
        <w:rPr>
          <w:lang w:val="en-US" w:eastAsia="zh-CN"/>
        </w:rPr>
        <w:t>in the</w:t>
      </w:r>
      <w:r w:rsidRPr="00CE0C9E">
        <w:rPr>
          <w:lang w:val="en-US" w:eastAsia="zh-CN"/>
        </w:rPr>
        <w:t xml:space="preserve"> workplace </w:t>
      </w:r>
      <w:r w:rsidR="00791888">
        <w:rPr>
          <w:lang w:val="en-US" w:eastAsia="zh-CN"/>
        </w:rPr>
        <w:t xml:space="preserve">are </w:t>
      </w:r>
      <w:r w:rsidRPr="00CE0C9E">
        <w:rPr>
          <w:lang w:val="en-US" w:eastAsia="zh-CN"/>
        </w:rPr>
        <w:t>becom</w:t>
      </w:r>
      <w:r w:rsidR="00791888">
        <w:rPr>
          <w:lang w:val="en-US" w:eastAsia="zh-CN"/>
        </w:rPr>
        <w:t>ing</w:t>
      </w:r>
      <w:r w:rsidRPr="00CE0C9E">
        <w:rPr>
          <w:lang w:val="en-US" w:eastAsia="zh-CN"/>
        </w:rPr>
        <w:t xml:space="preserve"> more diverse as well. </w:t>
      </w:r>
      <w:r w:rsidR="00653894" w:rsidRPr="00CE0C9E">
        <w:rPr>
          <w:lang w:val="en-US" w:eastAsia="zh-CN"/>
        </w:rPr>
        <w:t xml:space="preserve">For </w:t>
      </w:r>
      <w:r w:rsidR="00A56679" w:rsidRPr="00CE0C9E">
        <w:rPr>
          <w:lang w:val="en-US" w:eastAsia="zh-CN"/>
        </w:rPr>
        <w:t xml:space="preserve">HR practitioners, </w:t>
      </w:r>
      <w:r w:rsidRPr="00CE0C9E">
        <w:rPr>
          <w:lang w:val="en-US" w:eastAsia="zh-CN"/>
        </w:rPr>
        <w:t xml:space="preserve">understanding social </w:t>
      </w:r>
      <w:r w:rsidR="00332C79" w:rsidRPr="00CE0C9E">
        <w:rPr>
          <w:lang w:val="en-US" w:eastAsia="zh-CN"/>
        </w:rPr>
        <w:t>relations is important</w:t>
      </w:r>
      <w:r w:rsidR="00E97AD9" w:rsidRPr="00CE0C9E">
        <w:rPr>
          <w:lang w:val="en-US" w:eastAsia="zh-CN"/>
        </w:rPr>
        <w:t>,</w:t>
      </w:r>
      <w:r w:rsidR="00332C79" w:rsidRPr="00CE0C9E">
        <w:rPr>
          <w:lang w:val="en-US" w:eastAsia="zh-CN"/>
        </w:rPr>
        <w:t xml:space="preserve"> </w:t>
      </w:r>
      <w:r w:rsidR="00E97AD9" w:rsidRPr="00CE0C9E">
        <w:rPr>
          <w:lang w:val="en-US" w:eastAsia="zh-CN"/>
        </w:rPr>
        <w:t>as</w:t>
      </w:r>
      <w:r w:rsidR="00332C79" w:rsidRPr="00CE0C9E">
        <w:rPr>
          <w:lang w:val="en-US" w:eastAsia="zh-CN"/>
        </w:rPr>
        <w:t xml:space="preserve"> </w:t>
      </w:r>
      <w:r w:rsidR="00791888">
        <w:rPr>
          <w:lang w:val="en-US" w:eastAsia="zh-CN"/>
        </w:rPr>
        <w:t>they</w:t>
      </w:r>
      <w:r w:rsidR="00332C79" w:rsidRPr="00CE0C9E">
        <w:rPr>
          <w:lang w:val="en-US" w:eastAsia="zh-CN"/>
        </w:rPr>
        <w:t xml:space="preserve"> can affect </w:t>
      </w:r>
      <w:r w:rsidR="00332C79" w:rsidRPr="00CE0C9E">
        <w:rPr>
          <w:lang w:val="en-US"/>
        </w:rPr>
        <w:t xml:space="preserve">individual expatriates’ attitudes and </w:t>
      </w:r>
      <w:r w:rsidR="00CE0C9E">
        <w:rPr>
          <w:lang w:val="en-US"/>
        </w:rPr>
        <w:t>behavior</w:t>
      </w:r>
      <w:r w:rsidR="00332C79" w:rsidRPr="00CE0C9E">
        <w:rPr>
          <w:lang w:val="en-US" w:eastAsia="zh-CN"/>
        </w:rPr>
        <w:t xml:space="preserve"> at work. </w:t>
      </w:r>
      <w:r w:rsidR="00791888">
        <w:rPr>
          <w:lang w:val="en-US" w:eastAsia="zh-CN"/>
        </w:rPr>
        <w:t>Social relations</w:t>
      </w:r>
      <w:r w:rsidR="00332C79" w:rsidRPr="00CE0C9E">
        <w:rPr>
          <w:lang w:val="en-US" w:eastAsia="zh-CN"/>
        </w:rPr>
        <w:t xml:space="preserve"> can also inform actions </w:t>
      </w:r>
      <w:r w:rsidR="00332C79" w:rsidRPr="00CE0C9E">
        <w:rPr>
          <w:lang w:val="en-US" w:eastAsia="zh-CN"/>
        </w:rPr>
        <w:lastRenderedPageBreak/>
        <w:t>taken collectively</w:t>
      </w:r>
      <w:r w:rsidR="00791888">
        <w:rPr>
          <w:lang w:val="en-US" w:eastAsia="zh-CN"/>
        </w:rPr>
        <w:t xml:space="preserve"> by</w:t>
      </w:r>
      <w:r w:rsidR="00332C79" w:rsidRPr="00CE0C9E">
        <w:rPr>
          <w:lang w:val="en-US" w:eastAsia="zh-CN"/>
        </w:rPr>
        <w:t xml:space="preserve"> expatriates</w:t>
      </w:r>
      <w:r w:rsidR="00332C79" w:rsidRPr="00CE0C9E">
        <w:rPr>
          <w:lang w:val="en-US"/>
        </w:rPr>
        <w:t xml:space="preserve">. </w:t>
      </w:r>
      <w:r w:rsidR="002E5ABB" w:rsidRPr="00CE0C9E">
        <w:rPr>
          <w:lang w:val="en-US"/>
        </w:rPr>
        <w:t>While the conceptual</w:t>
      </w:r>
      <w:r w:rsidR="00332C79" w:rsidRPr="00CE0C9E">
        <w:rPr>
          <w:lang w:val="en-US"/>
        </w:rPr>
        <w:t xml:space="preserve"> framework </w:t>
      </w:r>
      <w:r w:rsidR="002E5ABB" w:rsidRPr="00CE0C9E">
        <w:rPr>
          <w:lang w:val="en-US"/>
        </w:rPr>
        <w:t xml:space="preserve">proposed in this paper is tentative and requires systematic testing, it </w:t>
      </w:r>
      <w:r w:rsidR="00332C79" w:rsidRPr="00CE0C9E">
        <w:rPr>
          <w:lang w:val="en-US"/>
        </w:rPr>
        <w:t xml:space="preserve">can potentially be </w:t>
      </w:r>
      <w:r w:rsidR="00791888">
        <w:rPr>
          <w:lang w:val="en-US" w:eastAsia="zh-CN"/>
        </w:rPr>
        <w:t>referenced</w:t>
      </w:r>
      <w:r w:rsidR="00332C79" w:rsidRPr="00CE0C9E">
        <w:rPr>
          <w:lang w:val="en-US" w:eastAsia="zh-CN"/>
        </w:rPr>
        <w:t xml:space="preserve"> </w:t>
      </w:r>
      <w:r w:rsidR="002E5ABB" w:rsidRPr="00CE0C9E">
        <w:rPr>
          <w:lang w:val="en-US" w:eastAsia="zh-CN"/>
        </w:rPr>
        <w:t xml:space="preserve">for </w:t>
      </w:r>
      <w:r w:rsidR="00332C79" w:rsidRPr="00CE0C9E">
        <w:rPr>
          <w:lang w:val="en-US" w:eastAsia="zh-CN"/>
        </w:rPr>
        <w:t>design</w:t>
      </w:r>
      <w:r w:rsidR="002E5ABB" w:rsidRPr="00CE0C9E">
        <w:rPr>
          <w:lang w:val="en-US" w:eastAsia="zh-CN"/>
        </w:rPr>
        <w:t>ing</w:t>
      </w:r>
      <w:r w:rsidRPr="00CE0C9E">
        <w:rPr>
          <w:lang w:val="en-US" w:eastAsia="zh-CN"/>
        </w:rPr>
        <w:t xml:space="preserve"> HR policies and practices </w:t>
      </w:r>
      <w:r w:rsidR="00332C79" w:rsidRPr="00CE0C9E">
        <w:rPr>
          <w:lang w:val="en-US" w:eastAsia="zh-CN"/>
        </w:rPr>
        <w:t>to suit different purposes of</w:t>
      </w:r>
      <w:r w:rsidRPr="00CE0C9E">
        <w:rPr>
          <w:lang w:val="en-US" w:eastAsia="zh-CN"/>
        </w:rPr>
        <w:t xml:space="preserve"> expatriation</w:t>
      </w:r>
      <w:r w:rsidR="00EC1CA6" w:rsidRPr="00CE0C9E">
        <w:rPr>
          <w:lang w:val="en-US" w:eastAsia="zh-CN"/>
        </w:rPr>
        <w:t>.</w:t>
      </w:r>
      <w:r w:rsidRPr="00CE0C9E">
        <w:rPr>
          <w:lang w:val="en-US" w:eastAsia="zh-CN"/>
        </w:rPr>
        <w:t xml:space="preserve"> </w:t>
      </w:r>
    </w:p>
    <w:p w14:paraId="7933FEC4" w14:textId="3523FF0E" w:rsidR="00645D87" w:rsidRPr="00CE0C9E" w:rsidRDefault="00645D87" w:rsidP="002F1583">
      <w:pPr>
        <w:pStyle w:val="Heading2"/>
        <w:rPr>
          <w:lang w:val="en-US" w:eastAsia="zh-CN"/>
        </w:rPr>
      </w:pPr>
      <w:r w:rsidRPr="00CE0C9E">
        <w:rPr>
          <w:lang w:val="en-US" w:eastAsia="zh-CN"/>
        </w:rPr>
        <w:t>Limitations and future research directions</w:t>
      </w:r>
    </w:p>
    <w:p w14:paraId="5545FF9C" w14:textId="7F814EE8" w:rsidR="007A52F3" w:rsidRDefault="007A52F3" w:rsidP="002F1583">
      <w:pPr>
        <w:pStyle w:val="Paragraph"/>
        <w:rPr>
          <w:b/>
          <w:bCs/>
          <w:lang w:val="en-US" w:eastAsia="zh-CN"/>
        </w:rPr>
      </w:pPr>
      <w:r w:rsidRPr="007A52F3">
        <w:rPr>
          <w:lang w:val="en-US" w:eastAsia="zh-CN"/>
        </w:rPr>
        <w:t xml:space="preserve">This study has not explored how the social relations between expatriates and MNCs may change. For presentation purposes, the boundaries between different tiers of expatriates appear to be fixed. In reality, however, expatriates can move between these boundaries. At a micro level, the international mobility of labor independent of MNCs will affect the supply of expatriates in various tiers of the global labor market. At a macro level, changing national and international institutions will moderate the employment policies and practices adopted to source a workforce. So far, some research attention has been directed to the nation state as a key institutional player in reproducing a </w:t>
      </w:r>
      <w:proofErr w:type="spellStart"/>
      <w:r w:rsidRPr="007A52F3">
        <w:rPr>
          <w:lang w:val="en-US" w:eastAsia="zh-CN"/>
        </w:rPr>
        <w:t>casualized</w:t>
      </w:r>
      <w:proofErr w:type="spellEnd"/>
      <w:r w:rsidRPr="007A52F3">
        <w:rPr>
          <w:lang w:val="en-US" w:eastAsia="zh-CN"/>
        </w:rPr>
        <w:t xml:space="preserve"> labor regime (Cooke, 2014). A possible direction for future research is to examine the employment of flexible expatriates in Chinese MNCs. In addition, since our </w:t>
      </w:r>
      <w:r>
        <w:rPr>
          <w:lang w:val="en-US" w:eastAsia="zh-CN"/>
        </w:rPr>
        <w:t xml:space="preserve">focus is </w:t>
      </w:r>
      <w:r w:rsidRPr="007A52F3">
        <w:rPr>
          <w:lang w:val="en-US" w:eastAsia="zh-CN"/>
        </w:rPr>
        <w:t xml:space="preserve">on the intersection between management choice, expatriates’ action and institutional mediation, less attention has been given to further probe the rationality of using expatriates from a firm-focused perspective. Future research examining how MNCs operate to populate their subsidiaries can incorporate analyses of the top executives’ social networks, which adds complexity to the social relations at work. It would also be useful to compare our findings with workplace-based research on MNCs from other emerging economies, which remains rare. </w:t>
      </w:r>
    </w:p>
    <w:p w14:paraId="0AD846C1" w14:textId="796BEBD2" w:rsidR="00F55CF1" w:rsidRPr="00442357" w:rsidRDefault="00F55CF1" w:rsidP="00F55CF1">
      <w:pPr>
        <w:pStyle w:val="Heading1"/>
        <w:spacing w:line="480" w:lineRule="auto"/>
        <w:rPr>
          <w:lang w:val="en-US"/>
        </w:rPr>
      </w:pPr>
      <w:r w:rsidRPr="00442357">
        <w:rPr>
          <w:lang w:val="en-US"/>
        </w:rPr>
        <w:lastRenderedPageBreak/>
        <w:t>References</w:t>
      </w:r>
    </w:p>
    <w:p w14:paraId="261F0593" w14:textId="77777777" w:rsidR="00F55CF1" w:rsidRPr="00442357" w:rsidRDefault="00F55CF1" w:rsidP="00F55CF1">
      <w:pPr>
        <w:pStyle w:val="References"/>
        <w:spacing w:line="480" w:lineRule="auto"/>
        <w:rPr>
          <w:lang w:val="en-US"/>
        </w:rPr>
      </w:pPr>
      <w:proofErr w:type="spellStart"/>
      <w:proofErr w:type="gramStart"/>
      <w:r w:rsidRPr="00442357">
        <w:rPr>
          <w:lang w:val="en-US"/>
        </w:rPr>
        <w:t>Akram</w:t>
      </w:r>
      <w:proofErr w:type="spellEnd"/>
      <w:r w:rsidRPr="00442357">
        <w:rPr>
          <w:lang w:val="en-US"/>
        </w:rPr>
        <w:t>, A., &amp; Crowley-Henry, M. (2013).</w:t>
      </w:r>
      <w:proofErr w:type="gramEnd"/>
      <w:r w:rsidRPr="00442357">
        <w:rPr>
          <w:lang w:val="en-US"/>
        </w:rPr>
        <w:t xml:space="preserve"> </w:t>
      </w:r>
      <w:proofErr w:type="gramStart"/>
      <w:r w:rsidRPr="00442357">
        <w:rPr>
          <w:lang w:val="en-US"/>
        </w:rPr>
        <w:t>Self-initiated expatriation and migration in the management literature.</w:t>
      </w:r>
      <w:proofErr w:type="gramEnd"/>
      <w:r w:rsidRPr="00442357">
        <w:rPr>
          <w:lang w:val="en-US"/>
        </w:rPr>
        <w:t xml:space="preserve"> </w:t>
      </w:r>
      <w:r w:rsidRPr="00442357">
        <w:rPr>
          <w:iCs/>
          <w:lang w:val="en-US"/>
        </w:rPr>
        <w:t>Career Development International, 18</w:t>
      </w:r>
      <w:r w:rsidRPr="00442357">
        <w:rPr>
          <w:lang w:val="en-US"/>
        </w:rPr>
        <w:t>(1), 78–96.</w:t>
      </w:r>
    </w:p>
    <w:p w14:paraId="0F25995E" w14:textId="77777777" w:rsidR="00F55CF1" w:rsidRPr="00442357" w:rsidRDefault="00F55CF1" w:rsidP="00F55CF1">
      <w:pPr>
        <w:pStyle w:val="References"/>
        <w:spacing w:line="480" w:lineRule="auto"/>
        <w:rPr>
          <w:lang w:val="en-US"/>
        </w:rPr>
      </w:pPr>
      <w:proofErr w:type="gramStart"/>
      <w:r w:rsidRPr="00442357">
        <w:rPr>
          <w:lang w:val="en-US"/>
        </w:rPr>
        <w:t xml:space="preserve">Andresen, M., </w:t>
      </w:r>
      <w:proofErr w:type="spellStart"/>
      <w:r w:rsidRPr="00442357">
        <w:rPr>
          <w:lang w:val="en-US"/>
        </w:rPr>
        <w:t>Bergdolt</w:t>
      </w:r>
      <w:proofErr w:type="spellEnd"/>
      <w:r w:rsidRPr="00442357">
        <w:rPr>
          <w:lang w:val="en-US"/>
        </w:rPr>
        <w:t xml:space="preserve">, F., </w:t>
      </w:r>
      <w:proofErr w:type="spellStart"/>
      <w:r w:rsidRPr="00442357">
        <w:rPr>
          <w:lang w:val="en-US"/>
        </w:rPr>
        <w:t>Margenfeld</w:t>
      </w:r>
      <w:proofErr w:type="spellEnd"/>
      <w:r w:rsidRPr="00442357">
        <w:rPr>
          <w:lang w:val="en-US"/>
        </w:rPr>
        <w:t xml:space="preserve">, J., &amp; </w:t>
      </w:r>
      <w:proofErr w:type="spellStart"/>
      <w:r w:rsidRPr="00442357">
        <w:rPr>
          <w:lang w:val="en-US"/>
        </w:rPr>
        <w:t>Dickmann</w:t>
      </w:r>
      <w:proofErr w:type="spellEnd"/>
      <w:r w:rsidRPr="00442357">
        <w:rPr>
          <w:lang w:val="en-US"/>
        </w:rPr>
        <w:t>, M. (2014).</w:t>
      </w:r>
      <w:proofErr w:type="gramEnd"/>
      <w:r w:rsidRPr="00442357">
        <w:rPr>
          <w:lang w:val="en-US"/>
        </w:rPr>
        <w:t xml:space="preserve"> </w:t>
      </w:r>
      <w:proofErr w:type="gramStart"/>
      <w:r w:rsidRPr="00442357">
        <w:rPr>
          <w:lang w:val="en-US"/>
        </w:rPr>
        <w:t>Addressing international mobility confusion – developing definitions and differentiations of self-initiated and assigned expatriates as well as migrants.</w:t>
      </w:r>
      <w:proofErr w:type="gramEnd"/>
      <w:r w:rsidRPr="00442357">
        <w:rPr>
          <w:lang w:val="en-US"/>
        </w:rPr>
        <w:t xml:space="preserve"> </w:t>
      </w:r>
      <w:r w:rsidRPr="00442357">
        <w:rPr>
          <w:iCs/>
          <w:lang w:val="en-US"/>
        </w:rPr>
        <w:t>The International Journal of Human Resource Management, 25</w:t>
      </w:r>
      <w:r w:rsidRPr="00442357">
        <w:rPr>
          <w:lang w:val="en-US"/>
        </w:rPr>
        <w:t>(16), 2295–2318.</w:t>
      </w:r>
    </w:p>
    <w:p w14:paraId="30797122" w14:textId="77777777" w:rsidR="00F55CF1" w:rsidRPr="00442357" w:rsidRDefault="00F55CF1" w:rsidP="00F55CF1">
      <w:pPr>
        <w:pStyle w:val="References"/>
        <w:spacing w:line="480" w:lineRule="auto"/>
        <w:rPr>
          <w:lang w:val="en-US"/>
        </w:rPr>
      </w:pPr>
      <w:proofErr w:type="gramStart"/>
      <w:r w:rsidRPr="00442357">
        <w:rPr>
          <w:lang w:val="en-US"/>
        </w:rPr>
        <w:t>Arnold, D., &amp; Pickles, J. (2011).</w:t>
      </w:r>
      <w:proofErr w:type="gramEnd"/>
      <w:r w:rsidRPr="00442357">
        <w:rPr>
          <w:lang w:val="en-US"/>
        </w:rPr>
        <w:t xml:space="preserve"> </w:t>
      </w:r>
      <w:proofErr w:type="gramStart"/>
      <w:r w:rsidRPr="00442357">
        <w:rPr>
          <w:lang w:val="en-US"/>
        </w:rPr>
        <w:t>Global work, surplus labor, and the precarious economies of the border.</w:t>
      </w:r>
      <w:proofErr w:type="gramEnd"/>
      <w:r w:rsidRPr="00442357">
        <w:rPr>
          <w:lang w:val="en-US"/>
        </w:rPr>
        <w:t xml:space="preserve"> </w:t>
      </w:r>
      <w:r w:rsidRPr="00442357">
        <w:rPr>
          <w:iCs/>
          <w:lang w:val="en-US"/>
        </w:rPr>
        <w:t>Antipode, 43</w:t>
      </w:r>
      <w:r w:rsidRPr="00442357">
        <w:rPr>
          <w:lang w:val="en-US"/>
        </w:rPr>
        <w:t>(5), 1598–1624.</w:t>
      </w:r>
    </w:p>
    <w:p w14:paraId="3DF5F1DB" w14:textId="77777777" w:rsidR="00F55CF1" w:rsidRPr="00442357" w:rsidRDefault="00F55CF1" w:rsidP="00F55CF1">
      <w:pPr>
        <w:pStyle w:val="References"/>
        <w:spacing w:line="480" w:lineRule="auto"/>
        <w:rPr>
          <w:lang w:val="en-US"/>
        </w:rPr>
      </w:pPr>
      <w:proofErr w:type="gramStart"/>
      <w:r w:rsidRPr="00442357">
        <w:rPr>
          <w:lang w:val="en-US"/>
        </w:rPr>
        <w:t>Baldwin-Edwards, M. (2005).</w:t>
      </w:r>
      <w:proofErr w:type="gramEnd"/>
      <w:r w:rsidRPr="00442357">
        <w:rPr>
          <w:lang w:val="en-US"/>
        </w:rPr>
        <w:t xml:space="preserve"> </w:t>
      </w:r>
      <w:proofErr w:type="gramStart"/>
      <w:r w:rsidRPr="00442357">
        <w:rPr>
          <w:iCs/>
          <w:lang w:val="en-US"/>
        </w:rPr>
        <w:t>Migration in the Middle East and the Mediterranean.</w:t>
      </w:r>
      <w:proofErr w:type="gramEnd"/>
      <w:r w:rsidRPr="00442357">
        <w:rPr>
          <w:lang w:val="en-US"/>
        </w:rPr>
        <w:t xml:space="preserve"> Athens, Greece: Global Commission on International Migration.</w:t>
      </w:r>
    </w:p>
    <w:p w14:paraId="1F4C237F" w14:textId="77777777" w:rsidR="00F55CF1" w:rsidRPr="00442357" w:rsidRDefault="00F55CF1" w:rsidP="00F55CF1">
      <w:pPr>
        <w:pStyle w:val="References"/>
        <w:spacing w:line="480" w:lineRule="auto"/>
        <w:rPr>
          <w:lang w:val="en-US"/>
        </w:rPr>
      </w:pPr>
      <w:proofErr w:type="gramStart"/>
      <w:r w:rsidRPr="00442357">
        <w:rPr>
          <w:lang w:val="en-US"/>
        </w:rPr>
        <w:t xml:space="preserve">Bamberger, P. &amp; </w:t>
      </w:r>
      <w:proofErr w:type="spellStart"/>
      <w:r w:rsidRPr="00442357">
        <w:rPr>
          <w:lang w:val="en-US"/>
        </w:rPr>
        <w:t>Meshoulam</w:t>
      </w:r>
      <w:proofErr w:type="spellEnd"/>
      <w:r w:rsidRPr="00442357">
        <w:rPr>
          <w:lang w:val="en-US"/>
        </w:rPr>
        <w:t>, I. (2000).</w:t>
      </w:r>
      <w:proofErr w:type="gramEnd"/>
      <w:r w:rsidRPr="00442357">
        <w:rPr>
          <w:lang w:val="en-US"/>
        </w:rPr>
        <w:t xml:space="preserve"> Human resource strategy: formulation, implementation, and impact. London: Sage. </w:t>
      </w:r>
    </w:p>
    <w:p w14:paraId="46FA76CF" w14:textId="77777777" w:rsidR="00F55CF1" w:rsidRPr="00442357" w:rsidRDefault="00F55CF1" w:rsidP="00F55CF1">
      <w:pPr>
        <w:pStyle w:val="References"/>
        <w:spacing w:line="480" w:lineRule="auto"/>
        <w:rPr>
          <w:lang w:val="en-US"/>
        </w:rPr>
      </w:pPr>
      <w:proofErr w:type="spellStart"/>
      <w:proofErr w:type="gramStart"/>
      <w:r w:rsidRPr="00442357">
        <w:rPr>
          <w:lang w:val="en-US"/>
        </w:rPr>
        <w:t>Beechler</w:t>
      </w:r>
      <w:proofErr w:type="spellEnd"/>
      <w:r w:rsidRPr="00442357">
        <w:rPr>
          <w:lang w:val="en-US"/>
        </w:rPr>
        <w:t>, S. &amp; Woodward, I. C. (2009).</w:t>
      </w:r>
      <w:proofErr w:type="gramEnd"/>
      <w:r w:rsidRPr="00442357">
        <w:rPr>
          <w:lang w:val="en-US"/>
        </w:rPr>
        <w:t xml:space="preserve"> </w:t>
      </w:r>
      <w:proofErr w:type="gramStart"/>
      <w:r w:rsidRPr="00442357">
        <w:rPr>
          <w:lang w:val="en-US"/>
        </w:rPr>
        <w:t>The global ‘war for talent’.</w:t>
      </w:r>
      <w:proofErr w:type="gramEnd"/>
      <w:r w:rsidRPr="00442357">
        <w:rPr>
          <w:lang w:val="en-US"/>
        </w:rPr>
        <w:t xml:space="preserve"> </w:t>
      </w:r>
      <w:r w:rsidRPr="00442357">
        <w:rPr>
          <w:iCs/>
          <w:lang w:val="en-US"/>
        </w:rPr>
        <w:t>Journal of International Management</w:t>
      </w:r>
      <w:r w:rsidRPr="00442357">
        <w:rPr>
          <w:lang w:val="en-US"/>
        </w:rPr>
        <w:t xml:space="preserve">, </w:t>
      </w:r>
      <w:r w:rsidRPr="00442357">
        <w:rPr>
          <w:iCs/>
          <w:lang w:val="en-US"/>
        </w:rPr>
        <w:t>15</w:t>
      </w:r>
      <w:r w:rsidRPr="00442357">
        <w:rPr>
          <w:lang w:val="en-US"/>
        </w:rPr>
        <w:t>(3), 273–285.</w:t>
      </w:r>
    </w:p>
    <w:p w14:paraId="11ACBB78" w14:textId="77777777" w:rsidR="00F55CF1" w:rsidRPr="00442357" w:rsidRDefault="00F55CF1" w:rsidP="00F55CF1">
      <w:pPr>
        <w:pStyle w:val="References"/>
        <w:spacing w:line="480" w:lineRule="auto"/>
        <w:rPr>
          <w:lang w:val="en-US"/>
        </w:rPr>
      </w:pPr>
      <w:r w:rsidRPr="00442357">
        <w:rPr>
          <w:lang w:val="en-US"/>
        </w:rPr>
        <w:t xml:space="preserve">Bentley, G. (2007). Dealing with strategic change: a trio of automotive industry closures in the West Midlands. </w:t>
      </w:r>
      <w:r w:rsidRPr="00442357">
        <w:rPr>
          <w:iCs/>
          <w:lang w:val="en-US"/>
        </w:rPr>
        <w:t>Strategic Change, 16</w:t>
      </w:r>
      <w:r w:rsidRPr="00442357">
        <w:rPr>
          <w:lang w:val="en-US"/>
        </w:rPr>
        <w:t>(8), 361–370.</w:t>
      </w:r>
    </w:p>
    <w:p w14:paraId="2A08EB5C" w14:textId="2852CAFD" w:rsidR="00765FD9" w:rsidRDefault="00765FD9" w:rsidP="00F55CF1">
      <w:pPr>
        <w:pStyle w:val="References"/>
        <w:spacing w:line="480" w:lineRule="auto"/>
        <w:rPr>
          <w:lang w:val="en-US" w:eastAsia="zh-CN"/>
        </w:rPr>
      </w:pPr>
      <w:proofErr w:type="gramStart"/>
      <w:r w:rsidRPr="00765FD9">
        <w:rPr>
          <w:lang w:val="en-US"/>
        </w:rPr>
        <w:t xml:space="preserve">Biao, X., </w:t>
      </w:r>
      <w:r w:rsidR="00820D52">
        <w:rPr>
          <w:rFonts w:hint="eastAsia"/>
          <w:lang w:val="en-US" w:eastAsia="zh-CN"/>
        </w:rPr>
        <w:t>(</w:t>
      </w:r>
      <w:r w:rsidRPr="00765FD9">
        <w:rPr>
          <w:lang w:val="en-US"/>
        </w:rPr>
        <w:t>2007</w:t>
      </w:r>
      <w:r w:rsidR="00820D52">
        <w:rPr>
          <w:rFonts w:hint="eastAsia"/>
          <w:lang w:val="en-US" w:eastAsia="zh-CN"/>
        </w:rPr>
        <w:t>)</w:t>
      </w:r>
      <w:r w:rsidRPr="00765FD9">
        <w:rPr>
          <w:lang w:val="en-US"/>
        </w:rPr>
        <w:t>.</w:t>
      </w:r>
      <w:proofErr w:type="gramEnd"/>
      <w:r w:rsidRPr="00765FD9">
        <w:rPr>
          <w:lang w:val="en-US"/>
        </w:rPr>
        <w:t xml:space="preserve"> </w:t>
      </w:r>
      <w:r w:rsidRPr="00820D52">
        <w:rPr>
          <w:lang w:val="en-US"/>
        </w:rPr>
        <w:t>Global 'Body Shopping’: An Indian System in the Information Technology Industry.</w:t>
      </w:r>
      <w:r w:rsidRPr="00765FD9">
        <w:rPr>
          <w:lang w:val="en-US"/>
        </w:rPr>
        <w:t xml:space="preserve"> Princeton, NJ: Princeton University Press.</w:t>
      </w:r>
    </w:p>
    <w:p w14:paraId="2AA09D06" w14:textId="3339E26B" w:rsidR="00F55CF1" w:rsidRPr="00442357" w:rsidRDefault="00F55CF1" w:rsidP="00F55CF1">
      <w:pPr>
        <w:pStyle w:val="References"/>
        <w:spacing w:line="480" w:lineRule="auto"/>
        <w:rPr>
          <w:lang w:val="en-US"/>
        </w:rPr>
      </w:pPr>
      <w:proofErr w:type="gramStart"/>
      <w:r w:rsidRPr="00442357">
        <w:rPr>
          <w:lang w:val="en-US"/>
        </w:rPr>
        <w:t xml:space="preserve">Black, S. J., &amp; </w:t>
      </w:r>
      <w:proofErr w:type="spellStart"/>
      <w:r w:rsidRPr="00442357">
        <w:rPr>
          <w:lang w:val="en-US"/>
        </w:rPr>
        <w:t>Gregersen</w:t>
      </w:r>
      <w:proofErr w:type="spellEnd"/>
      <w:r w:rsidRPr="00442357">
        <w:rPr>
          <w:lang w:val="en-US"/>
        </w:rPr>
        <w:t>, H. B. (1992).</w:t>
      </w:r>
      <w:proofErr w:type="gramEnd"/>
      <w:r w:rsidRPr="00442357">
        <w:rPr>
          <w:lang w:val="en-US"/>
        </w:rPr>
        <w:t xml:space="preserve"> Serving two masters: managing the dual allegiance of expatriate employees. </w:t>
      </w:r>
      <w:r w:rsidRPr="00442357">
        <w:rPr>
          <w:iCs/>
          <w:lang w:val="en-US"/>
        </w:rPr>
        <w:t>Sloan Management Review, 61</w:t>
      </w:r>
      <w:r w:rsidRPr="00442357">
        <w:rPr>
          <w:lang w:val="en-US"/>
        </w:rPr>
        <w:t>(11), 61–72.</w:t>
      </w:r>
    </w:p>
    <w:p w14:paraId="6EB4AC05" w14:textId="77777777" w:rsidR="00F55CF1" w:rsidRPr="00442357" w:rsidRDefault="00F55CF1" w:rsidP="00F55CF1">
      <w:pPr>
        <w:pStyle w:val="References"/>
        <w:spacing w:line="480" w:lineRule="auto"/>
        <w:rPr>
          <w:lang w:val="en-US"/>
        </w:rPr>
      </w:pPr>
      <w:proofErr w:type="gramStart"/>
      <w:r w:rsidRPr="00442357">
        <w:rPr>
          <w:lang w:val="en-US"/>
        </w:rPr>
        <w:t xml:space="preserve">Black, S. J., </w:t>
      </w:r>
      <w:proofErr w:type="spellStart"/>
      <w:r w:rsidRPr="00442357">
        <w:rPr>
          <w:lang w:val="en-US"/>
        </w:rPr>
        <w:t>Gregersen</w:t>
      </w:r>
      <w:proofErr w:type="spellEnd"/>
      <w:r w:rsidRPr="00442357">
        <w:rPr>
          <w:lang w:val="en-US"/>
        </w:rPr>
        <w:t>, H. B., &amp; Men, M. E. (1992).</w:t>
      </w:r>
      <w:proofErr w:type="gramEnd"/>
      <w:r w:rsidRPr="00442357">
        <w:rPr>
          <w:lang w:val="en-US"/>
        </w:rPr>
        <w:t xml:space="preserve"> </w:t>
      </w:r>
      <w:proofErr w:type="gramStart"/>
      <w:r w:rsidRPr="00442357">
        <w:rPr>
          <w:lang w:val="en-US"/>
        </w:rPr>
        <w:t>Toward a theoretical framework of repatriation adjustment.</w:t>
      </w:r>
      <w:proofErr w:type="gramEnd"/>
      <w:r w:rsidRPr="00442357">
        <w:rPr>
          <w:lang w:val="en-US"/>
        </w:rPr>
        <w:t xml:space="preserve"> </w:t>
      </w:r>
      <w:r w:rsidRPr="00442357">
        <w:rPr>
          <w:iCs/>
          <w:lang w:val="en-US"/>
        </w:rPr>
        <w:t>Journal of International Business Studies, 23</w:t>
      </w:r>
      <w:r w:rsidRPr="00442357">
        <w:rPr>
          <w:lang w:val="en-US"/>
        </w:rPr>
        <w:t>(4), 737–760.</w:t>
      </w:r>
    </w:p>
    <w:p w14:paraId="2438288A" w14:textId="77777777" w:rsidR="00F55CF1" w:rsidRPr="00442357" w:rsidRDefault="00F55CF1" w:rsidP="00F55CF1">
      <w:pPr>
        <w:pStyle w:val="References"/>
        <w:spacing w:line="480" w:lineRule="auto"/>
        <w:rPr>
          <w:lang w:val="en-US"/>
        </w:rPr>
      </w:pPr>
      <w:proofErr w:type="spellStart"/>
      <w:proofErr w:type="gramStart"/>
      <w:r w:rsidRPr="00442357">
        <w:rPr>
          <w:lang w:val="en-US"/>
        </w:rPr>
        <w:lastRenderedPageBreak/>
        <w:t>Bonache</w:t>
      </w:r>
      <w:proofErr w:type="spellEnd"/>
      <w:r w:rsidRPr="00442357">
        <w:rPr>
          <w:lang w:val="en-US"/>
        </w:rPr>
        <w:t xml:space="preserve">, J., Brewster, C., &amp; </w:t>
      </w:r>
      <w:proofErr w:type="spellStart"/>
      <w:r w:rsidRPr="00442357">
        <w:rPr>
          <w:lang w:val="en-US"/>
        </w:rPr>
        <w:t>Suutari</w:t>
      </w:r>
      <w:proofErr w:type="spellEnd"/>
      <w:r w:rsidRPr="00442357">
        <w:rPr>
          <w:lang w:val="en-US"/>
        </w:rPr>
        <w:t>, V. (2001).</w:t>
      </w:r>
      <w:proofErr w:type="gramEnd"/>
      <w:r w:rsidRPr="00442357">
        <w:rPr>
          <w:lang w:val="en-US"/>
        </w:rPr>
        <w:t xml:space="preserve"> Expatriation: a developing research agenda. </w:t>
      </w:r>
      <w:r w:rsidRPr="00442357">
        <w:rPr>
          <w:iCs/>
          <w:lang w:val="en-US"/>
        </w:rPr>
        <w:t>Thunderbird International Business Review, 43</w:t>
      </w:r>
      <w:r w:rsidRPr="00442357">
        <w:rPr>
          <w:lang w:val="en-US"/>
        </w:rPr>
        <w:t>(1), 3–20.</w:t>
      </w:r>
    </w:p>
    <w:p w14:paraId="1977FF31" w14:textId="77777777" w:rsidR="00F55CF1" w:rsidRPr="00442357" w:rsidRDefault="00F55CF1" w:rsidP="00F55CF1">
      <w:pPr>
        <w:pStyle w:val="References"/>
        <w:spacing w:line="480" w:lineRule="auto"/>
        <w:rPr>
          <w:lang w:val="en-US"/>
        </w:rPr>
      </w:pPr>
      <w:proofErr w:type="spellStart"/>
      <w:proofErr w:type="gramStart"/>
      <w:r w:rsidRPr="00442357">
        <w:rPr>
          <w:lang w:val="en-US"/>
        </w:rPr>
        <w:t>Bonet</w:t>
      </w:r>
      <w:proofErr w:type="spellEnd"/>
      <w:r w:rsidRPr="00442357">
        <w:rPr>
          <w:lang w:val="en-US"/>
        </w:rPr>
        <w:t xml:space="preserve">, R., </w:t>
      </w:r>
      <w:proofErr w:type="spellStart"/>
      <w:r w:rsidRPr="00442357">
        <w:rPr>
          <w:lang w:val="en-US"/>
        </w:rPr>
        <w:t>Cappelli</w:t>
      </w:r>
      <w:proofErr w:type="spellEnd"/>
      <w:r w:rsidRPr="00442357">
        <w:rPr>
          <w:lang w:val="en-US"/>
        </w:rPr>
        <w:t xml:space="preserve">, P., &amp; </w:t>
      </w:r>
      <w:proofErr w:type="spellStart"/>
      <w:r w:rsidRPr="00442357">
        <w:rPr>
          <w:lang w:val="en-US"/>
        </w:rPr>
        <w:t>Hamori</w:t>
      </w:r>
      <w:proofErr w:type="spellEnd"/>
      <w:r w:rsidRPr="00442357">
        <w:rPr>
          <w:lang w:val="en-US"/>
        </w:rPr>
        <w:t>, M. (2013).</w:t>
      </w:r>
      <w:proofErr w:type="gramEnd"/>
      <w:r w:rsidRPr="00442357">
        <w:rPr>
          <w:lang w:val="en-US"/>
        </w:rPr>
        <w:t xml:space="preserve"> </w:t>
      </w:r>
      <w:proofErr w:type="gramStart"/>
      <w:r w:rsidRPr="00442357">
        <w:rPr>
          <w:lang w:val="en-US"/>
        </w:rPr>
        <w:t>Labor market intermediaries and the new paradigm for human resources.</w:t>
      </w:r>
      <w:proofErr w:type="gramEnd"/>
      <w:r w:rsidRPr="00442357">
        <w:rPr>
          <w:lang w:val="en-US"/>
        </w:rPr>
        <w:t xml:space="preserve"> </w:t>
      </w:r>
      <w:r w:rsidRPr="00442357">
        <w:rPr>
          <w:iCs/>
          <w:lang w:val="en-US"/>
        </w:rPr>
        <w:t>The Academy of Management, 7</w:t>
      </w:r>
      <w:r w:rsidRPr="00442357">
        <w:rPr>
          <w:lang w:val="en-US"/>
        </w:rPr>
        <w:t>(1), 341–392.</w:t>
      </w:r>
    </w:p>
    <w:p w14:paraId="2B85B219" w14:textId="77777777" w:rsidR="00F55CF1" w:rsidRPr="00442357" w:rsidRDefault="00F55CF1" w:rsidP="00F55CF1">
      <w:pPr>
        <w:pStyle w:val="References"/>
        <w:spacing w:line="480" w:lineRule="auto"/>
        <w:rPr>
          <w:lang w:val="en-US"/>
        </w:rPr>
      </w:pPr>
      <w:proofErr w:type="spellStart"/>
      <w:proofErr w:type="gramStart"/>
      <w:r w:rsidRPr="00442357">
        <w:rPr>
          <w:lang w:val="en-US"/>
        </w:rPr>
        <w:t>Bräutigam</w:t>
      </w:r>
      <w:proofErr w:type="spellEnd"/>
      <w:r w:rsidRPr="00442357">
        <w:rPr>
          <w:lang w:val="en-US"/>
        </w:rPr>
        <w:t>, D., &amp; Tang, X. (2011).</w:t>
      </w:r>
      <w:proofErr w:type="gramEnd"/>
      <w:r w:rsidRPr="00442357">
        <w:rPr>
          <w:lang w:val="en-US"/>
        </w:rPr>
        <w:t xml:space="preserve"> African Shenzhen: China’s special economic zones in Africa. </w:t>
      </w:r>
      <w:r w:rsidRPr="00442357">
        <w:rPr>
          <w:iCs/>
          <w:lang w:val="en-US"/>
        </w:rPr>
        <w:t>The Journal of Modern African Studies, 49</w:t>
      </w:r>
      <w:r w:rsidRPr="00442357">
        <w:rPr>
          <w:lang w:val="en-US"/>
        </w:rPr>
        <w:t>(1), 27–54.</w:t>
      </w:r>
    </w:p>
    <w:p w14:paraId="430E44DF" w14:textId="77777777" w:rsidR="00F55CF1" w:rsidRPr="00442357" w:rsidRDefault="00F55CF1" w:rsidP="00F55CF1">
      <w:pPr>
        <w:pStyle w:val="References"/>
        <w:spacing w:line="480" w:lineRule="auto"/>
        <w:rPr>
          <w:lang w:val="en-US"/>
        </w:rPr>
      </w:pPr>
      <w:r w:rsidRPr="00442357">
        <w:rPr>
          <w:lang w:val="en-US"/>
        </w:rPr>
        <w:t xml:space="preserve">Brewster, C., &amp; Hugh, S. (1997). A review and agenda for expatriate HRM. </w:t>
      </w:r>
      <w:r w:rsidRPr="00442357">
        <w:rPr>
          <w:iCs/>
          <w:lang w:val="en-US"/>
        </w:rPr>
        <w:t>Human Resource Management Journal, 7</w:t>
      </w:r>
      <w:r w:rsidRPr="00442357">
        <w:rPr>
          <w:lang w:val="en-US"/>
        </w:rPr>
        <w:t>(3), 32–41.</w:t>
      </w:r>
    </w:p>
    <w:p w14:paraId="1574E60C" w14:textId="77777777" w:rsidR="00F55CF1" w:rsidRPr="00442357" w:rsidRDefault="00F55CF1" w:rsidP="00F55CF1">
      <w:pPr>
        <w:pStyle w:val="References"/>
        <w:spacing w:line="480" w:lineRule="auto"/>
        <w:rPr>
          <w:lang w:val="en-US"/>
        </w:rPr>
      </w:pPr>
      <w:proofErr w:type="gramStart"/>
      <w:r w:rsidRPr="00442357">
        <w:rPr>
          <w:lang w:val="en-US"/>
        </w:rPr>
        <w:t xml:space="preserve">Brewster, C., </w:t>
      </w:r>
      <w:proofErr w:type="spellStart"/>
      <w:r w:rsidRPr="00442357">
        <w:rPr>
          <w:lang w:val="en-US"/>
        </w:rPr>
        <w:t>Bonache</w:t>
      </w:r>
      <w:proofErr w:type="spellEnd"/>
      <w:r w:rsidRPr="00442357">
        <w:rPr>
          <w:lang w:val="en-US"/>
        </w:rPr>
        <w:t xml:space="preserve">, J., </w:t>
      </w:r>
      <w:proofErr w:type="spellStart"/>
      <w:r w:rsidRPr="00442357">
        <w:rPr>
          <w:lang w:val="en-US"/>
        </w:rPr>
        <w:t>Cerdin</w:t>
      </w:r>
      <w:proofErr w:type="spellEnd"/>
      <w:r w:rsidRPr="00442357">
        <w:rPr>
          <w:lang w:val="en-US"/>
        </w:rPr>
        <w:t xml:space="preserve">, J.-L., &amp; </w:t>
      </w:r>
      <w:proofErr w:type="spellStart"/>
      <w:r w:rsidRPr="00442357">
        <w:rPr>
          <w:lang w:val="en-US"/>
        </w:rPr>
        <w:t>Suutari</w:t>
      </w:r>
      <w:proofErr w:type="spellEnd"/>
      <w:r w:rsidRPr="00442357">
        <w:rPr>
          <w:lang w:val="en-US"/>
        </w:rPr>
        <w:t>, V. (2014).</w:t>
      </w:r>
      <w:proofErr w:type="gramEnd"/>
      <w:r w:rsidRPr="00442357">
        <w:rPr>
          <w:lang w:val="en-US"/>
        </w:rPr>
        <w:t xml:space="preserve"> Introduction: exploring expatriate outcomes. </w:t>
      </w:r>
      <w:r w:rsidRPr="00442357">
        <w:rPr>
          <w:iCs/>
          <w:lang w:val="en-US"/>
        </w:rPr>
        <w:t>The International Journal of Human Resource Management, 25</w:t>
      </w:r>
      <w:r w:rsidRPr="00442357">
        <w:rPr>
          <w:lang w:val="en-US"/>
        </w:rPr>
        <w:t>(14), 1921–1937.</w:t>
      </w:r>
    </w:p>
    <w:p w14:paraId="40AA1554" w14:textId="77777777" w:rsidR="00F55CF1" w:rsidRPr="00442357" w:rsidRDefault="00F55CF1" w:rsidP="00F55CF1">
      <w:pPr>
        <w:pStyle w:val="References"/>
        <w:spacing w:line="480" w:lineRule="auto"/>
        <w:rPr>
          <w:lang w:val="en-US"/>
        </w:rPr>
      </w:pPr>
      <w:proofErr w:type="gramStart"/>
      <w:r w:rsidRPr="00442357">
        <w:rPr>
          <w:lang w:val="en-US"/>
        </w:rPr>
        <w:t xml:space="preserve">Briscoe, D., Schuler, R., &amp; </w:t>
      </w:r>
      <w:proofErr w:type="spellStart"/>
      <w:r w:rsidRPr="00442357">
        <w:rPr>
          <w:lang w:val="en-US"/>
        </w:rPr>
        <w:t>Tarique</w:t>
      </w:r>
      <w:proofErr w:type="spellEnd"/>
      <w:r w:rsidRPr="00442357">
        <w:rPr>
          <w:lang w:val="en-US"/>
        </w:rPr>
        <w:t>, I. (2012).</w:t>
      </w:r>
      <w:proofErr w:type="gramEnd"/>
      <w:r w:rsidRPr="00442357">
        <w:rPr>
          <w:lang w:val="en-US"/>
        </w:rPr>
        <w:t xml:space="preserve"> </w:t>
      </w:r>
      <w:r w:rsidRPr="00442357">
        <w:rPr>
          <w:iCs/>
          <w:lang w:val="en-US"/>
        </w:rPr>
        <w:t>International human resource management: policies and practices for multinational enterprises.</w:t>
      </w:r>
      <w:r w:rsidRPr="00442357">
        <w:rPr>
          <w:lang w:val="en-US"/>
        </w:rPr>
        <w:t xml:space="preserve"> London: Routledge.</w:t>
      </w:r>
    </w:p>
    <w:p w14:paraId="58010F7B" w14:textId="77777777" w:rsidR="00F55CF1" w:rsidRPr="00442357" w:rsidRDefault="00F55CF1" w:rsidP="00F55CF1">
      <w:pPr>
        <w:pStyle w:val="References"/>
        <w:spacing w:line="480" w:lineRule="auto"/>
        <w:rPr>
          <w:lang w:val="en-US"/>
        </w:rPr>
      </w:pPr>
      <w:r w:rsidRPr="00442357">
        <w:rPr>
          <w:lang w:val="en-US"/>
        </w:rPr>
        <w:t xml:space="preserve">Brooks, A. (2010). Spinning and weaving discontent: </w:t>
      </w:r>
      <w:proofErr w:type="spellStart"/>
      <w:r w:rsidRPr="00442357">
        <w:rPr>
          <w:lang w:val="en-US"/>
        </w:rPr>
        <w:t>labour</w:t>
      </w:r>
      <w:proofErr w:type="spellEnd"/>
      <w:r w:rsidRPr="00442357">
        <w:rPr>
          <w:lang w:val="en-US"/>
        </w:rPr>
        <w:t xml:space="preserve"> relations and the production of meaning at Zambia-China </w:t>
      </w:r>
      <w:proofErr w:type="spellStart"/>
      <w:r w:rsidRPr="00442357">
        <w:rPr>
          <w:lang w:val="en-US"/>
        </w:rPr>
        <w:t>Mulungushi</w:t>
      </w:r>
      <w:proofErr w:type="spellEnd"/>
      <w:r w:rsidRPr="00442357">
        <w:rPr>
          <w:lang w:val="en-US"/>
        </w:rPr>
        <w:t xml:space="preserve"> Textiles. </w:t>
      </w:r>
      <w:r w:rsidRPr="00442357">
        <w:rPr>
          <w:iCs/>
          <w:lang w:val="en-US"/>
        </w:rPr>
        <w:t>Journal of Southern African Studies, 36</w:t>
      </w:r>
      <w:r w:rsidRPr="00442357">
        <w:rPr>
          <w:lang w:val="en-US"/>
        </w:rPr>
        <w:t>(1), 113–132.</w:t>
      </w:r>
    </w:p>
    <w:p w14:paraId="3BBBC4F7" w14:textId="77777777" w:rsidR="00F55CF1" w:rsidRPr="00442357" w:rsidRDefault="00F55CF1" w:rsidP="00F55CF1">
      <w:pPr>
        <w:pStyle w:val="References"/>
        <w:spacing w:line="480" w:lineRule="auto"/>
        <w:rPr>
          <w:lang w:val="en-US"/>
        </w:rPr>
      </w:pPr>
      <w:proofErr w:type="gramStart"/>
      <w:r w:rsidRPr="00442357">
        <w:rPr>
          <w:lang w:val="en-US"/>
        </w:rPr>
        <w:t>Buckley, P. J., Clegg, J. L., Cross, A. R., Liu, X., Voss, H., &amp; Zheng, P. (2007).</w:t>
      </w:r>
      <w:proofErr w:type="gramEnd"/>
      <w:r w:rsidRPr="00442357">
        <w:rPr>
          <w:lang w:val="en-US"/>
        </w:rPr>
        <w:t xml:space="preserve"> </w:t>
      </w:r>
      <w:proofErr w:type="gramStart"/>
      <w:r w:rsidRPr="00442357">
        <w:rPr>
          <w:lang w:val="en-US"/>
        </w:rPr>
        <w:t>The determinants of Chinese outward foreign direct investment.</w:t>
      </w:r>
      <w:proofErr w:type="gramEnd"/>
      <w:r w:rsidRPr="00442357">
        <w:rPr>
          <w:lang w:val="en-US"/>
        </w:rPr>
        <w:t xml:space="preserve"> </w:t>
      </w:r>
      <w:r w:rsidRPr="00442357">
        <w:rPr>
          <w:iCs/>
          <w:lang w:val="en-US"/>
        </w:rPr>
        <w:t>Journal of International Business Studies, 38</w:t>
      </w:r>
      <w:r w:rsidRPr="00442357">
        <w:rPr>
          <w:lang w:val="en-US"/>
        </w:rPr>
        <w:t>(4), 499–518.</w:t>
      </w:r>
    </w:p>
    <w:p w14:paraId="2D80050F" w14:textId="77777777" w:rsidR="00F55CF1" w:rsidRPr="00442357" w:rsidRDefault="00F55CF1" w:rsidP="00F55CF1">
      <w:pPr>
        <w:pStyle w:val="References"/>
        <w:spacing w:line="480" w:lineRule="auto"/>
        <w:rPr>
          <w:lang w:val="en-US"/>
        </w:rPr>
      </w:pPr>
      <w:proofErr w:type="spellStart"/>
      <w:r w:rsidRPr="00442357">
        <w:rPr>
          <w:lang w:val="en-US"/>
        </w:rPr>
        <w:t>Carchedi</w:t>
      </w:r>
      <w:proofErr w:type="spellEnd"/>
      <w:r w:rsidRPr="00442357">
        <w:rPr>
          <w:lang w:val="en-US"/>
        </w:rPr>
        <w:t xml:space="preserve">, G. (1977). </w:t>
      </w:r>
      <w:proofErr w:type="gramStart"/>
      <w:r w:rsidRPr="00442357">
        <w:rPr>
          <w:iCs/>
          <w:lang w:val="en-US"/>
        </w:rPr>
        <w:t>On the economic identification of social classes.</w:t>
      </w:r>
      <w:proofErr w:type="gramEnd"/>
      <w:r w:rsidRPr="00442357">
        <w:rPr>
          <w:lang w:val="en-US"/>
        </w:rPr>
        <w:t xml:space="preserve"> London: Routledge.</w:t>
      </w:r>
    </w:p>
    <w:p w14:paraId="12FC82FD" w14:textId="00AF8AF5" w:rsidR="00765FD9" w:rsidRDefault="00765FD9" w:rsidP="00F55CF1">
      <w:pPr>
        <w:pStyle w:val="References"/>
        <w:spacing w:line="480" w:lineRule="auto"/>
        <w:rPr>
          <w:lang w:val="en-US" w:eastAsia="zh-CN"/>
        </w:rPr>
      </w:pPr>
      <w:proofErr w:type="gramStart"/>
      <w:r w:rsidRPr="00765FD9">
        <w:rPr>
          <w:lang w:val="en-US"/>
        </w:rPr>
        <w:t xml:space="preserve">Caro, E., Berntsen, L., Lillie, N. &amp; Wagner, I., </w:t>
      </w:r>
      <w:r w:rsidR="00820D52">
        <w:rPr>
          <w:rFonts w:hint="eastAsia"/>
          <w:lang w:val="en-US" w:eastAsia="zh-CN"/>
        </w:rPr>
        <w:t>(</w:t>
      </w:r>
      <w:r w:rsidRPr="00765FD9">
        <w:rPr>
          <w:lang w:val="en-US"/>
        </w:rPr>
        <w:t>2015</w:t>
      </w:r>
      <w:r w:rsidR="00820D52">
        <w:rPr>
          <w:rFonts w:hint="eastAsia"/>
          <w:lang w:val="en-US" w:eastAsia="zh-CN"/>
        </w:rPr>
        <w:t>)</w:t>
      </w:r>
      <w:r w:rsidRPr="00765FD9">
        <w:rPr>
          <w:lang w:val="en-US"/>
        </w:rPr>
        <w:t>.</w:t>
      </w:r>
      <w:proofErr w:type="gramEnd"/>
      <w:r w:rsidRPr="00765FD9">
        <w:rPr>
          <w:lang w:val="en-US"/>
        </w:rPr>
        <w:t xml:space="preserve"> </w:t>
      </w:r>
      <w:proofErr w:type="gramStart"/>
      <w:r w:rsidRPr="00765FD9">
        <w:rPr>
          <w:lang w:val="en-US"/>
        </w:rPr>
        <w:t>Posted migration and segregation in the European construction sector.</w:t>
      </w:r>
      <w:proofErr w:type="gramEnd"/>
      <w:r w:rsidRPr="00765FD9">
        <w:rPr>
          <w:lang w:val="en-US"/>
        </w:rPr>
        <w:t xml:space="preserve"> </w:t>
      </w:r>
      <w:r w:rsidRPr="00820D52">
        <w:rPr>
          <w:lang w:val="en-US"/>
        </w:rPr>
        <w:t>Journal of Ethnic and Migration Studies</w:t>
      </w:r>
      <w:r w:rsidRPr="00765FD9">
        <w:rPr>
          <w:lang w:val="en-US"/>
        </w:rPr>
        <w:t>,</w:t>
      </w:r>
      <w:r>
        <w:rPr>
          <w:rFonts w:hint="eastAsia"/>
          <w:lang w:val="en-US" w:eastAsia="zh-CN"/>
        </w:rPr>
        <w:t xml:space="preserve"> 41(10),</w:t>
      </w:r>
      <w:r w:rsidRPr="00765FD9">
        <w:t xml:space="preserve"> </w:t>
      </w:r>
      <w:r w:rsidRPr="00765FD9">
        <w:rPr>
          <w:lang w:val="en-US"/>
        </w:rPr>
        <w:t>1600-1620</w:t>
      </w:r>
      <w:r>
        <w:rPr>
          <w:rFonts w:hint="eastAsia"/>
          <w:lang w:val="en-US" w:eastAsia="zh-CN"/>
        </w:rPr>
        <w:t>.</w:t>
      </w:r>
    </w:p>
    <w:p w14:paraId="234ED54F" w14:textId="7C39E6D1" w:rsidR="00F55CF1" w:rsidRPr="00442357" w:rsidRDefault="00F55CF1" w:rsidP="00F55CF1">
      <w:pPr>
        <w:pStyle w:val="References"/>
        <w:spacing w:line="480" w:lineRule="auto"/>
        <w:rPr>
          <w:lang w:val="en-US"/>
        </w:rPr>
      </w:pPr>
      <w:r w:rsidRPr="00442357">
        <w:rPr>
          <w:lang w:val="en-US"/>
        </w:rPr>
        <w:lastRenderedPageBreak/>
        <w:t xml:space="preserve">Carpenter, M. A., Sanders, G. W., &amp; </w:t>
      </w:r>
      <w:proofErr w:type="spellStart"/>
      <w:r w:rsidRPr="00442357">
        <w:rPr>
          <w:lang w:val="en-US"/>
        </w:rPr>
        <w:t>Gregersen</w:t>
      </w:r>
      <w:proofErr w:type="spellEnd"/>
      <w:r w:rsidRPr="00442357">
        <w:rPr>
          <w:lang w:val="en-US"/>
        </w:rPr>
        <w:t xml:space="preserve">, H. B. (2001). </w:t>
      </w:r>
      <w:proofErr w:type="gramStart"/>
      <w:r w:rsidRPr="00442357">
        <w:rPr>
          <w:lang w:val="en-US"/>
        </w:rPr>
        <w:t>Bundling human capital with organizational context: the impact of international assignment experience on multinational firm performance and CEO pay.</w:t>
      </w:r>
      <w:proofErr w:type="gramEnd"/>
      <w:r w:rsidRPr="00442357">
        <w:rPr>
          <w:lang w:val="en-US"/>
        </w:rPr>
        <w:t xml:space="preserve"> </w:t>
      </w:r>
      <w:r w:rsidRPr="00442357">
        <w:rPr>
          <w:iCs/>
          <w:lang w:val="en-US"/>
        </w:rPr>
        <w:t>Academy of Management Journal, 44</w:t>
      </w:r>
      <w:r w:rsidRPr="00442357">
        <w:rPr>
          <w:lang w:val="en-US"/>
        </w:rPr>
        <w:t>(3), 493–511.</w:t>
      </w:r>
    </w:p>
    <w:p w14:paraId="225A0EC5" w14:textId="77777777" w:rsidR="00F55CF1" w:rsidRPr="00442357" w:rsidRDefault="00F55CF1" w:rsidP="00F55CF1">
      <w:pPr>
        <w:pStyle w:val="References"/>
        <w:spacing w:line="480" w:lineRule="auto"/>
        <w:rPr>
          <w:lang w:val="en-US"/>
        </w:rPr>
      </w:pPr>
      <w:proofErr w:type="spellStart"/>
      <w:proofErr w:type="gramStart"/>
      <w:r w:rsidRPr="00442357">
        <w:rPr>
          <w:lang w:val="en-US"/>
        </w:rPr>
        <w:t>Cerdin</w:t>
      </w:r>
      <w:proofErr w:type="spellEnd"/>
      <w:r w:rsidRPr="00442357">
        <w:rPr>
          <w:lang w:val="en-US"/>
        </w:rPr>
        <w:t>, J.-L., &amp; Selmer, J. (2014).</w:t>
      </w:r>
      <w:proofErr w:type="gramEnd"/>
      <w:r w:rsidRPr="00442357">
        <w:rPr>
          <w:lang w:val="en-US"/>
        </w:rPr>
        <w:t xml:space="preserve"> Who is a self-initiated expatriate? </w:t>
      </w:r>
      <w:proofErr w:type="gramStart"/>
      <w:r w:rsidRPr="00442357">
        <w:rPr>
          <w:lang w:val="en-US"/>
        </w:rPr>
        <w:t>Towards conceptual clarity of a common notion.</w:t>
      </w:r>
      <w:proofErr w:type="gramEnd"/>
      <w:r w:rsidRPr="00442357">
        <w:rPr>
          <w:lang w:val="en-US"/>
        </w:rPr>
        <w:t xml:space="preserve"> </w:t>
      </w:r>
      <w:r w:rsidRPr="00442357">
        <w:rPr>
          <w:iCs/>
          <w:lang w:val="en-US"/>
        </w:rPr>
        <w:t>The International Journal of Human Resource Management, 25</w:t>
      </w:r>
      <w:r w:rsidRPr="00442357">
        <w:rPr>
          <w:lang w:val="en-US"/>
        </w:rPr>
        <w:t>(9), 1281–1301.</w:t>
      </w:r>
    </w:p>
    <w:p w14:paraId="73F55196" w14:textId="77777777" w:rsidR="00F55CF1" w:rsidRPr="00442357" w:rsidRDefault="00F55CF1" w:rsidP="00F55CF1">
      <w:pPr>
        <w:pStyle w:val="References"/>
        <w:spacing w:line="480" w:lineRule="auto"/>
        <w:rPr>
          <w:lang w:val="en-US"/>
        </w:rPr>
      </w:pPr>
      <w:proofErr w:type="gramStart"/>
      <w:r w:rsidRPr="00442357">
        <w:rPr>
          <w:lang w:val="en-US"/>
        </w:rPr>
        <w:t xml:space="preserve">Chambers, E. G., </w:t>
      </w:r>
      <w:proofErr w:type="spellStart"/>
      <w:r w:rsidRPr="00442357">
        <w:rPr>
          <w:lang w:val="en-US"/>
        </w:rPr>
        <w:t>Foulon</w:t>
      </w:r>
      <w:proofErr w:type="spellEnd"/>
      <w:r w:rsidRPr="00442357">
        <w:rPr>
          <w:lang w:val="en-US"/>
        </w:rPr>
        <w:t xml:space="preserve">, M., Handfield-Jones, H., </w:t>
      </w:r>
      <w:proofErr w:type="spellStart"/>
      <w:r w:rsidRPr="00442357">
        <w:rPr>
          <w:lang w:val="en-US"/>
        </w:rPr>
        <w:t>Hankin</w:t>
      </w:r>
      <w:proofErr w:type="spellEnd"/>
      <w:r w:rsidRPr="00442357">
        <w:rPr>
          <w:lang w:val="en-US"/>
        </w:rPr>
        <w:t>, S. M., &amp; Michaels, E. G. (1998).</w:t>
      </w:r>
      <w:proofErr w:type="gramEnd"/>
      <w:r w:rsidRPr="00442357">
        <w:rPr>
          <w:lang w:val="en-US"/>
        </w:rPr>
        <w:t xml:space="preserve"> </w:t>
      </w:r>
      <w:proofErr w:type="gramStart"/>
      <w:r w:rsidRPr="00442357">
        <w:rPr>
          <w:lang w:val="en-US"/>
        </w:rPr>
        <w:t>The war for talent.</w:t>
      </w:r>
      <w:proofErr w:type="gramEnd"/>
      <w:r w:rsidRPr="00442357">
        <w:rPr>
          <w:lang w:val="en-US"/>
        </w:rPr>
        <w:t xml:space="preserve"> </w:t>
      </w:r>
      <w:r w:rsidRPr="00442357">
        <w:rPr>
          <w:iCs/>
          <w:lang w:val="en-US"/>
        </w:rPr>
        <w:t>McKinsey Quarterly</w:t>
      </w:r>
      <w:r w:rsidRPr="00442357">
        <w:rPr>
          <w:lang w:val="en-US"/>
        </w:rPr>
        <w:t xml:space="preserve">, 44–57. </w:t>
      </w:r>
    </w:p>
    <w:p w14:paraId="2547E646" w14:textId="77777777" w:rsidR="00F55CF1" w:rsidRPr="00442357" w:rsidRDefault="00F55CF1" w:rsidP="00F55CF1">
      <w:pPr>
        <w:pStyle w:val="References"/>
        <w:spacing w:line="480" w:lineRule="auto"/>
        <w:rPr>
          <w:lang w:val="en-US"/>
        </w:rPr>
      </w:pPr>
      <w:proofErr w:type="gramStart"/>
      <w:r w:rsidRPr="00442357">
        <w:rPr>
          <w:lang w:val="en-US"/>
        </w:rPr>
        <w:t>Chen, C., &amp; Orr, R. J. (2009).</w:t>
      </w:r>
      <w:proofErr w:type="gramEnd"/>
      <w:r w:rsidRPr="00442357">
        <w:rPr>
          <w:lang w:val="en-US"/>
        </w:rPr>
        <w:t xml:space="preserve"> Chinese contractors in Africa: home government support, coordination mechanisms, and market entry strategies. </w:t>
      </w:r>
      <w:r w:rsidRPr="00442357">
        <w:rPr>
          <w:iCs/>
          <w:lang w:val="en-US"/>
        </w:rPr>
        <w:t>Journal of Construction Engineering and Management, 135</w:t>
      </w:r>
      <w:r w:rsidRPr="00442357">
        <w:rPr>
          <w:lang w:val="en-US"/>
        </w:rPr>
        <w:t>(11), 1201–1210.</w:t>
      </w:r>
    </w:p>
    <w:p w14:paraId="5259CBCB" w14:textId="77777777" w:rsidR="00F55CF1" w:rsidRPr="00442357" w:rsidRDefault="00F55CF1" w:rsidP="00F55CF1">
      <w:pPr>
        <w:pStyle w:val="References"/>
        <w:spacing w:line="480" w:lineRule="auto"/>
        <w:rPr>
          <w:lang w:val="en-US"/>
        </w:rPr>
      </w:pPr>
      <w:proofErr w:type="gramStart"/>
      <w:r w:rsidRPr="00442357">
        <w:rPr>
          <w:lang w:val="en-US"/>
        </w:rPr>
        <w:t>Child, J., &amp; Rodriguez, S. B. (2005).</w:t>
      </w:r>
      <w:proofErr w:type="gramEnd"/>
      <w:r w:rsidRPr="00442357">
        <w:rPr>
          <w:lang w:val="en-US"/>
        </w:rPr>
        <w:t xml:space="preserve"> The internationalization of Chinese firms: a case for theoretical extension? </w:t>
      </w:r>
      <w:r w:rsidRPr="00442357">
        <w:rPr>
          <w:iCs/>
          <w:lang w:val="en-US"/>
        </w:rPr>
        <w:t>Management and Organization Review, 1</w:t>
      </w:r>
      <w:r w:rsidRPr="00442357">
        <w:rPr>
          <w:lang w:val="en-US"/>
        </w:rPr>
        <w:t>(3), 381–410.</w:t>
      </w:r>
    </w:p>
    <w:p w14:paraId="59EC05B5" w14:textId="77777777" w:rsidR="00F55CF1" w:rsidRPr="00442357" w:rsidRDefault="00F55CF1" w:rsidP="00F55CF1">
      <w:pPr>
        <w:pStyle w:val="References"/>
        <w:spacing w:line="480" w:lineRule="auto"/>
        <w:rPr>
          <w:lang w:val="en-US"/>
        </w:rPr>
      </w:pPr>
      <w:proofErr w:type="gramStart"/>
      <w:r w:rsidRPr="00442357">
        <w:rPr>
          <w:lang w:val="en-US"/>
        </w:rPr>
        <w:t>China International Contractors Association.</w:t>
      </w:r>
      <w:proofErr w:type="gramEnd"/>
      <w:r w:rsidRPr="00442357">
        <w:rPr>
          <w:lang w:val="en-US"/>
        </w:rPr>
        <w:t xml:space="preserve"> </w:t>
      </w:r>
      <w:proofErr w:type="gramStart"/>
      <w:r w:rsidRPr="00442357">
        <w:rPr>
          <w:lang w:val="en-US"/>
        </w:rPr>
        <w:t xml:space="preserve">(2013). </w:t>
      </w:r>
      <w:r w:rsidRPr="00442357">
        <w:rPr>
          <w:iCs/>
          <w:lang w:val="en-US"/>
        </w:rPr>
        <w:t xml:space="preserve">Annual Report of China International </w:t>
      </w:r>
      <w:proofErr w:type="spellStart"/>
      <w:r w:rsidRPr="00442357">
        <w:rPr>
          <w:iCs/>
          <w:lang w:val="en-US"/>
        </w:rPr>
        <w:t>Labour</w:t>
      </w:r>
      <w:proofErr w:type="spellEnd"/>
      <w:r w:rsidRPr="00442357">
        <w:rPr>
          <w:iCs/>
          <w:lang w:val="en-US"/>
        </w:rPr>
        <w:t xml:space="preserve"> Cooperation 2013/2014.</w:t>
      </w:r>
      <w:proofErr w:type="gramEnd"/>
      <w:r w:rsidRPr="00442357">
        <w:rPr>
          <w:lang w:val="en-US"/>
        </w:rPr>
        <w:t xml:space="preserve"> Beijing: China International Contractors Association.</w:t>
      </w:r>
    </w:p>
    <w:p w14:paraId="4EA3DE39" w14:textId="77777777" w:rsidR="00F55CF1" w:rsidRPr="00442357" w:rsidRDefault="00F55CF1" w:rsidP="00F55CF1">
      <w:pPr>
        <w:pStyle w:val="References"/>
        <w:spacing w:line="480" w:lineRule="auto"/>
        <w:rPr>
          <w:lang w:val="en-US"/>
        </w:rPr>
      </w:pPr>
      <w:r w:rsidRPr="00442357">
        <w:rPr>
          <w:lang w:val="en-US"/>
        </w:rPr>
        <w:t xml:space="preserve">Collings, D. G., Morley, M. J., &amp; </w:t>
      </w:r>
      <w:proofErr w:type="spellStart"/>
      <w:r w:rsidRPr="00442357">
        <w:rPr>
          <w:lang w:val="en-US"/>
        </w:rPr>
        <w:t>Gunnigle</w:t>
      </w:r>
      <w:proofErr w:type="spellEnd"/>
      <w:r w:rsidRPr="00442357">
        <w:rPr>
          <w:lang w:val="en-US"/>
        </w:rPr>
        <w:t xml:space="preserve">, P. (2008). </w:t>
      </w:r>
      <w:proofErr w:type="gramStart"/>
      <w:r w:rsidRPr="00442357">
        <w:rPr>
          <w:lang w:val="en-US"/>
        </w:rPr>
        <w:t>Composing the top management team in the international subsidiaries: qualitative evidence on international staffing in US MNCs in the Republic of Ireland.</w:t>
      </w:r>
      <w:proofErr w:type="gramEnd"/>
      <w:r w:rsidRPr="00442357">
        <w:rPr>
          <w:lang w:val="en-US"/>
        </w:rPr>
        <w:t xml:space="preserve"> </w:t>
      </w:r>
      <w:r w:rsidRPr="00442357">
        <w:rPr>
          <w:iCs/>
          <w:lang w:val="en-US"/>
        </w:rPr>
        <w:t>Journal of World Business, 12</w:t>
      </w:r>
      <w:r w:rsidRPr="00442357">
        <w:rPr>
          <w:lang w:val="en-US"/>
        </w:rPr>
        <w:t>(3), 197–212.</w:t>
      </w:r>
    </w:p>
    <w:p w14:paraId="7F911901" w14:textId="77777777" w:rsidR="00F55CF1" w:rsidRPr="00442357" w:rsidRDefault="00F55CF1" w:rsidP="00F55CF1">
      <w:pPr>
        <w:pStyle w:val="References"/>
        <w:spacing w:line="480" w:lineRule="auto"/>
        <w:rPr>
          <w:lang w:val="en-US"/>
        </w:rPr>
      </w:pPr>
      <w:r w:rsidRPr="00442357">
        <w:rPr>
          <w:lang w:val="en-US"/>
        </w:rPr>
        <w:t xml:space="preserve">Collings, D. G., Scullion, H., &amp; Morley, M. J. (2007). Changing patterns of global staffing in the multinational enterprise: challenges to the conventional expatriate </w:t>
      </w:r>
      <w:r w:rsidRPr="00442357">
        <w:rPr>
          <w:lang w:val="en-US"/>
        </w:rPr>
        <w:lastRenderedPageBreak/>
        <w:t xml:space="preserve">assignment and emerging alternatives. </w:t>
      </w:r>
      <w:r w:rsidRPr="00442357">
        <w:rPr>
          <w:iCs/>
          <w:lang w:val="en-US"/>
        </w:rPr>
        <w:t>Journal of World Business, 42</w:t>
      </w:r>
      <w:r w:rsidRPr="00442357">
        <w:rPr>
          <w:lang w:val="en-US"/>
        </w:rPr>
        <w:t>(2), 198–213.</w:t>
      </w:r>
    </w:p>
    <w:p w14:paraId="7C793591" w14:textId="77777777" w:rsidR="00F55CF1" w:rsidRPr="00442357" w:rsidRDefault="00F55CF1" w:rsidP="00F55CF1">
      <w:pPr>
        <w:pStyle w:val="References"/>
        <w:spacing w:line="480" w:lineRule="auto"/>
        <w:rPr>
          <w:lang w:val="en-US"/>
        </w:rPr>
      </w:pPr>
      <w:proofErr w:type="gramStart"/>
      <w:r w:rsidRPr="00442357">
        <w:rPr>
          <w:lang w:val="en-US"/>
        </w:rPr>
        <w:t>Collings, D., &amp; Scullion, H. (2006).</w:t>
      </w:r>
      <w:proofErr w:type="gramEnd"/>
      <w:r w:rsidRPr="00442357">
        <w:rPr>
          <w:lang w:val="en-US"/>
        </w:rPr>
        <w:t xml:space="preserve"> </w:t>
      </w:r>
      <w:proofErr w:type="gramStart"/>
      <w:r w:rsidRPr="00442357">
        <w:rPr>
          <w:lang w:val="en-US"/>
        </w:rPr>
        <w:t>Global Staffing.</w:t>
      </w:r>
      <w:proofErr w:type="gramEnd"/>
      <w:r w:rsidRPr="00442357">
        <w:rPr>
          <w:lang w:val="en-US"/>
        </w:rPr>
        <w:t xml:space="preserve"> </w:t>
      </w:r>
      <w:proofErr w:type="gramStart"/>
      <w:r w:rsidRPr="00442357">
        <w:rPr>
          <w:lang w:val="en-US"/>
        </w:rPr>
        <w:t xml:space="preserve">In G. S. </w:t>
      </w:r>
      <w:proofErr w:type="spellStart"/>
      <w:r w:rsidRPr="00442357">
        <w:rPr>
          <w:lang w:val="en-US"/>
        </w:rPr>
        <w:t>Björkma</w:t>
      </w:r>
      <w:proofErr w:type="spellEnd"/>
      <w:r w:rsidRPr="00442357">
        <w:rPr>
          <w:lang w:val="en-US"/>
        </w:rPr>
        <w:t xml:space="preserve"> (ed.), </w:t>
      </w:r>
      <w:r w:rsidRPr="00442357">
        <w:rPr>
          <w:iCs/>
          <w:lang w:val="en-US"/>
        </w:rPr>
        <w:t>Handbook of research in international human resource management</w:t>
      </w:r>
      <w:r w:rsidRPr="00442357">
        <w:rPr>
          <w:lang w:val="en-US"/>
        </w:rPr>
        <w:t>.</w:t>
      </w:r>
      <w:proofErr w:type="gramEnd"/>
      <w:r w:rsidRPr="00442357">
        <w:rPr>
          <w:lang w:val="en-US"/>
        </w:rPr>
        <w:t xml:space="preserve"> Cheltenham: Edward Elgar. pp. 141–157. </w:t>
      </w:r>
    </w:p>
    <w:p w14:paraId="510905C5" w14:textId="77777777" w:rsidR="00F55CF1" w:rsidRPr="00442357" w:rsidRDefault="00F55CF1" w:rsidP="00F55CF1">
      <w:pPr>
        <w:pStyle w:val="References"/>
        <w:spacing w:line="480" w:lineRule="auto"/>
        <w:rPr>
          <w:lang w:val="en-US"/>
        </w:rPr>
      </w:pPr>
      <w:proofErr w:type="gramStart"/>
      <w:r w:rsidRPr="00442357">
        <w:rPr>
          <w:lang w:val="en-US"/>
        </w:rPr>
        <w:t>Collinson, S., &amp; Morgan, G. (2009).</w:t>
      </w:r>
      <w:proofErr w:type="gramEnd"/>
      <w:r w:rsidRPr="00442357">
        <w:rPr>
          <w:lang w:val="en-US"/>
        </w:rPr>
        <w:t xml:space="preserve"> </w:t>
      </w:r>
      <w:proofErr w:type="gramStart"/>
      <w:r w:rsidRPr="00442357">
        <w:rPr>
          <w:iCs/>
          <w:lang w:val="en-US"/>
        </w:rPr>
        <w:t>Images of the multinational firm.</w:t>
      </w:r>
      <w:proofErr w:type="gramEnd"/>
      <w:r w:rsidRPr="00442357">
        <w:rPr>
          <w:iCs/>
          <w:lang w:val="en-US"/>
        </w:rPr>
        <w:t xml:space="preserve"> </w:t>
      </w:r>
      <w:proofErr w:type="spellStart"/>
      <w:r w:rsidRPr="00442357">
        <w:rPr>
          <w:iCs/>
          <w:lang w:val="en-US"/>
        </w:rPr>
        <w:t>Chichester</w:t>
      </w:r>
      <w:proofErr w:type="spellEnd"/>
      <w:r w:rsidRPr="00442357">
        <w:rPr>
          <w:iCs/>
          <w:lang w:val="en-US"/>
        </w:rPr>
        <w:t>: John Wiley &amp; Sons</w:t>
      </w:r>
      <w:r w:rsidRPr="00442357">
        <w:rPr>
          <w:lang w:val="en-US"/>
        </w:rPr>
        <w:t>.</w:t>
      </w:r>
    </w:p>
    <w:p w14:paraId="622F276A" w14:textId="77777777" w:rsidR="00F55CF1" w:rsidRPr="00442357" w:rsidRDefault="00F55CF1" w:rsidP="00F55CF1">
      <w:pPr>
        <w:pStyle w:val="References"/>
        <w:spacing w:line="480" w:lineRule="auto"/>
        <w:rPr>
          <w:lang w:val="en-US"/>
        </w:rPr>
      </w:pPr>
      <w:proofErr w:type="gramStart"/>
      <w:r w:rsidRPr="00442357">
        <w:rPr>
          <w:lang w:val="en-US"/>
        </w:rPr>
        <w:t>Cooke, F. (2012).</w:t>
      </w:r>
      <w:proofErr w:type="gramEnd"/>
      <w:r w:rsidRPr="00442357">
        <w:rPr>
          <w:lang w:val="en-US"/>
        </w:rPr>
        <w:t xml:space="preserve"> The globalization of Chinese telecom corporations: strategy, challenges and HR implications for host countries. </w:t>
      </w:r>
      <w:r w:rsidRPr="00442357">
        <w:rPr>
          <w:iCs/>
          <w:lang w:val="en-US"/>
        </w:rPr>
        <w:t>International Journal of Human Resource Management, 23(9)</w:t>
      </w:r>
      <w:r w:rsidRPr="00442357">
        <w:rPr>
          <w:lang w:val="en-US"/>
        </w:rPr>
        <w:t>, 1832–1852.</w:t>
      </w:r>
    </w:p>
    <w:p w14:paraId="4607E6F9" w14:textId="77777777" w:rsidR="00F55CF1" w:rsidRPr="00442357" w:rsidRDefault="00F55CF1" w:rsidP="00F55CF1">
      <w:pPr>
        <w:pStyle w:val="References"/>
        <w:spacing w:line="480" w:lineRule="auto"/>
        <w:rPr>
          <w:lang w:val="en-US"/>
        </w:rPr>
      </w:pPr>
      <w:proofErr w:type="gramStart"/>
      <w:r w:rsidRPr="00442357">
        <w:rPr>
          <w:lang w:val="en-US"/>
        </w:rPr>
        <w:t>Cooke, F. (2014).</w:t>
      </w:r>
      <w:proofErr w:type="gramEnd"/>
      <w:r w:rsidRPr="00442357">
        <w:rPr>
          <w:lang w:val="en-US"/>
        </w:rPr>
        <w:t xml:space="preserve"> Chinese multinational firms in Asia and Africa: relationships with institutional actors and patterns of HRM practices. </w:t>
      </w:r>
      <w:r w:rsidRPr="00442357">
        <w:rPr>
          <w:iCs/>
          <w:lang w:val="en-US"/>
        </w:rPr>
        <w:t>Human Resource Management, 53</w:t>
      </w:r>
      <w:r w:rsidRPr="00442357">
        <w:rPr>
          <w:lang w:val="en-US"/>
        </w:rPr>
        <w:t>(6), 877–896.</w:t>
      </w:r>
    </w:p>
    <w:p w14:paraId="3834B3A7" w14:textId="77777777" w:rsidR="00F55CF1" w:rsidRPr="00442357" w:rsidRDefault="00F55CF1" w:rsidP="00F55CF1">
      <w:pPr>
        <w:pStyle w:val="References"/>
        <w:spacing w:line="480" w:lineRule="auto"/>
        <w:rPr>
          <w:lang w:val="en-US"/>
        </w:rPr>
      </w:pPr>
      <w:proofErr w:type="spellStart"/>
      <w:proofErr w:type="gramStart"/>
      <w:r w:rsidRPr="00442357">
        <w:rPr>
          <w:lang w:val="en-US"/>
        </w:rPr>
        <w:t>Dabic</w:t>
      </w:r>
      <w:proofErr w:type="spellEnd"/>
      <w:r w:rsidRPr="00442357">
        <w:rPr>
          <w:lang w:val="en-US"/>
        </w:rPr>
        <w:t xml:space="preserve">, M., </w:t>
      </w:r>
      <w:proofErr w:type="spellStart"/>
      <w:r w:rsidRPr="00442357">
        <w:rPr>
          <w:lang w:val="en-US"/>
        </w:rPr>
        <w:t>Ganzalez-Loureiro</w:t>
      </w:r>
      <w:proofErr w:type="spellEnd"/>
      <w:r w:rsidRPr="00442357">
        <w:rPr>
          <w:lang w:val="en-US"/>
        </w:rPr>
        <w:t>, M., &amp; Harvey, M. (2013).</w:t>
      </w:r>
      <w:proofErr w:type="gramEnd"/>
      <w:r w:rsidRPr="00442357">
        <w:rPr>
          <w:lang w:val="en-US"/>
        </w:rPr>
        <w:t xml:space="preserve"> Evolving research on expatriates: what is ‘known’ after four decades (1970–2012)</w:t>
      </w:r>
      <w:proofErr w:type="gramStart"/>
      <w:r w:rsidRPr="00442357">
        <w:rPr>
          <w:lang w:val="en-US"/>
        </w:rPr>
        <w:t>.</w:t>
      </w:r>
      <w:proofErr w:type="gramEnd"/>
      <w:r w:rsidRPr="00442357">
        <w:rPr>
          <w:lang w:val="en-US"/>
        </w:rPr>
        <w:t xml:space="preserve"> </w:t>
      </w:r>
      <w:r w:rsidRPr="00442357">
        <w:rPr>
          <w:iCs/>
          <w:lang w:val="en-US"/>
        </w:rPr>
        <w:t>The International Journal of Human Resource Management</w:t>
      </w:r>
      <w:r w:rsidRPr="00442357">
        <w:rPr>
          <w:lang w:val="en-US"/>
        </w:rPr>
        <w:t>, 26(3), 316–337.</w:t>
      </w:r>
    </w:p>
    <w:p w14:paraId="58DCD54C" w14:textId="77777777" w:rsidR="00F55CF1" w:rsidRPr="00442357" w:rsidRDefault="00F55CF1" w:rsidP="00F55CF1">
      <w:pPr>
        <w:pStyle w:val="References"/>
        <w:spacing w:line="480" w:lineRule="auto"/>
        <w:rPr>
          <w:lang w:val="en-US"/>
        </w:rPr>
      </w:pPr>
      <w:proofErr w:type="spellStart"/>
      <w:r w:rsidRPr="00442357">
        <w:rPr>
          <w:lang w:val="en-US"/>
        </w:rPr>
        <w:t>Delbridge</w:t>
      </w:r>
      <w:proofErr w:type="spellEnd"/>
      <w:r w:rsidRPr="00442357">
        <w:rPr>
          <w:lang w:val="en-US"/>
        </w:rPr>
        <w:t xml:space="preserve">, R., and </w:t>
      </w:r>
      <w:proofErr w:type="spellStart"/>
      <w:r w:rsidRPr="00442357">
        <w:rPr>
          <w:lang w:val="en-US"/>
        </w:rPr>
        <w:t>Fiss</w:t>
      </w:r>
      <w:proofErr w:type="spellEnd"/>
      <w:r w:rsidRPr="00442357">
        <w:rPr>
          <w:lang w:val="en-US"/>
        </w:rPr>
        <w:t xml:space="preserve">, R., C. (2013). Editors’ comments: styles of theorizing and the social organization of knowledge. The Academy of Management Review, 38(3), 325-331. </w:t>
      </w:r>
    </w:p>
    <w:p w14:paraId="2AEFB754" w14:textId="77777777" w:rsidR="00F55CF1" w:rsidRPr="00442357" w:rsidRDefault="00F55CF1" w:rsidP="00F55CF1">
      <w:pPr>
        <w:pStyle w:val="References"/>
        <w:spacing w:line="480" w:lineRule="auto"/>
        <w:rPr>
          <w:lang w:val="en-US"/>
        </w:rPr>
      </w:pPr>
      <w:r w:rsidRPr="00442357">
        <w:rPr>
          <w:lang w:val="en-US"/>
        </w:rPr>
        <w:t xml:space="preserve">Deng, P. (2004). Outward investment by Chinese MNCs: motivations and implications. </w:t>
      </w:r>
      <w:r w:rsidRPr="00442357">
        <w:rPr>
          <w:iCs/>
          <w:lang w:val="en-US"/>
        </w:rPr>
        <w:t>Business Horizons, 47</w:t>
      </w:r>
      <w:r w:rsidRPr="00442357">
        <w:rPr>
          <w:lang w:val="en-US"/>
        </w:rPr>
        <w:t>(3), 8–16.</w:t>
      </w:r>
    </w:p>
    <w:p w14:paraId="4958C883" w14:textId="77777777" w:rsidR="00F55CF1" w:rsidRPr="00442357" w:rsidRDefault="00F55CF1" w:rsidP="00F55CF1">
      <w:pPr>
        <w:pStyle w:val="References"/>
        <w:spacing w:line="480" w:lineRule="auto"/>
        <w:rPr>
          <w:lang w:val="en-US"/>
        </w:rPr>
      </w:pPr>
      <w:r w:rsidRPr="00442357">
        <w:rPr>
          <w:lang w:val="en-US"/>
        </w:rPr>
        <w:t xml:space="preserve">Deng, P. (2013). Chinese outward direct investment research: theoretical integration and recommendations. </w:t>
      </w:r>
      <w:r w:rsidRPr="00442357">
        <w:rPr>
          <w:iCs/>
          <w:lang w:val="en-US"/>
        </w:rPr>
        <w:t>Management and Organization Review, 9</w:t>
      </w:r>
      <w:r w:rsidRPr="00442357">
        <w:rPr>
          <w:lang w:val="en-US"/>
        </w:rPr>
        <w:t>(3), 513–539.</w:t>
      </w:r>
    </w:p>
    <w:p w14:paraId="6E112FDD" w14:textId="77777777" w:rsidR="00F55CF1" w:rsidRPr="00442357" w:rsidRDefault="00F55CF1" w:rsidP="00F55CF1">
      <w:pPr>
        <w:pStyle w:val="References"/>
        <w:spacing w:line="480" w:lineRule="auto"/>
        <w:rPr>
          <w:lang w:val="en-US"/>
        </w:rPr>
      </w:pPr>
      <w:proofErr w:type="gramStart"/>
      <w:r w:rsidRPr="00442357">
        <w:rPr>
          <w:lang w:val="en-US"/>
        </w:rPr>
        <w:lastRenderedPageBreak/>
        <w:t xml:space="preserve">Doherty, N., </w:t>
      </w:r>
      <w:proofErr w:type="spellStart"/>
      <w:r w:rsidRPr="00442357">
        <w:rPr>
          <w:lang w:val="en-US"/>
        </w:rPr>
        <w:t>Dickmann</w:t>
      </w:r>
      <w:proofErr w:type="spellEnd"/>
      <w:r w:rsidRPr="00442357">
        <w:rPr>
          <w:lang w:val="en-US"/>
        </w:rPr>
        <w:t>, M., &amp; Mills, T. (2011).</w:t>
      </w:r>
      <w:proofErr w:type="gramEnd"/>
      <w:r w:rsidRPr="00442357">
        <w:rPr>
          <w:lang w:val="en-US"/>
        </w:rPr>
        <w:t xml:space="preserve"> </w:t>
      </w:r>
      <w:proofErr w:type="gramStart"/>
      <w:r w:rsidRPr="00442357">
        <w:rPr>
          <w:lang w:val="en-US"/>
        </w:rPr>
        <w:t>Exploring the motives of company-backed and self-initiated expatriates.</w:t>
      </w:r>
      <w:proofErr w:type="gramEnd"/>
      <w:r w:rsidRPr="00442357">
        <w:rPr>
          <w:lang w:val="en-US"/>
        </w:rPr>
        <w:t xml:space="preserve"> </w:t>
      </w:r>
      <w:r w:rsidRPr="00442357">
        <w:rPr>
          <w:iCs/>
          <w:lang w:val="en-US"/>
        </w:rPr>
        <w:t>The International Journal of Human Resource Management, 22</w:t>
      </w:r>
      <w:r w:rsidRPr="00442357">
        <w:rPr>
          <w:lang w:val="en-US"/>
        </w:rPr>
        <w:t>(3), 595–611.</w:t>
      </w:r>
    </w:p>
    <w:p w14:paraId="24662F2B" w14:textId="77777777" w:rsidR="00F55CF1" w:rsidRPr="00442357" w:rsidRDefault="00F55CF1" w:rsidP="00F55CF1">
      <w:pPr>
        <w:pStyle w:val="References"/>
        <w:spacing w:line="480" w:lineRule="auto"/>
        <w:rPr>
          <w:lang w:val="en-US"/>
        </w:rPr>
      </w:pPr>
      <w:proofErr w:type="gramStart"/>
      <w:r w:rsidRPr="00442357">
        <w:rPr>
          <w:lang w:val="en-US"/>
        </w:rPr>
        <w:t>Doty, H., and Glick, W., H. (1994).</w:t>
      </w:r>
      <w:proofErr w:type="gramEnd"/>
      <w:r w:rsidRPr="00442357">
        <w:rPr>
          <w:lang w:val="en-US"/>
        </w:rPr>
        <w:t xml:space="preserve"> Typologies as a unique form of theory building: toward improved understanding and modelling. The Academy of Management Review, 19(2), 230-251.   </w:t>
      </w:r>
    </w:p>
    <w:p w14:paraId="7F2C3E16" w14:textId="77777777" w:rsidR="00F55CF1" w:rsidRPr="00442357" w:rsidRDefault="00F55CF1" w:rsidP="00F55CF1">
      <w:pPr>
        <w:pStyle w:val="References"/>
        <w:spacing w:line="480" w:lineRule="auto"/>
        <w:rPr>
          <w:lang w:val="en-US"/>
        </w:rPr>
      </w:pPr>
      <w:proofErr w:type="spellStart"/>
      <w:proofErr w:type="gramStart"/>
      <w:r w:rsidRPr="00442357">
        <w:rPr>
          <w:lang w:val="en-US"/>
        </w:rPr>
        <w:t>Edström</w:t>
      </w:r>
      <w:proofErr w:type="spellEnd"/>
      <w:r w:rsidRPr="00442357">
        <w:rPr>
          <w:lang w:val="en-US"/>
        </w:rPr>
        <w:t>, A., &amp; Galbraith, J. (1977).</w:t>
      </w:r>
      <w:proofErr w:type="gramEnd"/>
      <w:r w:rsidRPr="00442357">
        <w:rPr>
          <w:lang w:val="en-US"/>
        </w:rPr>
        <w:t xml:space="preserve"> Transfer of managers as a coordination and control strategy in multinational organizations. Administrative Science Quarterly, 22(2), 248–263.</w:t>
      </w:r>
    </w:p>
    <w:p w14:paraId="5F56DE68" w14:textId="77777777" w:rsidR="00F55CF1" w:rsidRPr="00442357" w:rsidRDefault="00F55CF1" w:rsidP="00F55CF1">
      <w:pPr>
        <w:pStyle w:val="References"/>
        <w:spacing w:line="480" w:lineRule="auto"/>
        <w:rPr>
          <w:lang w:val="en-US"/>
        </w:rPr>
      </w:pPr>
      <w:proofErr w:type="gramStart"/>
      <w:r w:rsidRPr="00442357">
        <w:rPr>
          <w:lang w:val="en-US"/>
        </w:rPr>
        <w:t xml:space="preserve">Edwards, P., &amp; </w:t>
      </w:r>
      <w:proofErr w:type="spellStart"/>
      <w:r w:rsidRPr="00442357">
        <w:rPr>
          <w:lang w:val="en-US"/>
        </w:rPr>
        <w:t>Bélanger</w:t>
      </w:r>
      <w:proofErr w:type="spellEnd"/>
      <w:r w:rsidRPr="00442357">
        <w:rPr>
          <w:lang w:val="en-US"/>
        </w:rPr>
        <w:t>, J. (2009).</w:t>
      </w:r>
      <w:proofErr w:type="gramEnd"/>
      <w:r w:rsidRPr="00442357">
        <w:rPr>
          <w:lang w:val="en-US"/>
        </w:rPr>
        <w:t xml:space="preserve"> </w:t>
      </w:r>
      <w:proofErr w:type="gramStart"/>
      <w:r w:rsidRPr="00442357">
        <w:rPr>
          <w:lang w:val="en-US"/>
        </w:rPr>
        <w:t>The multinational firm as a contested terrain.</w:t>
      </w:r>
      <w:proofErr w:type="gramEnd"/>
      <w:r w:rsidRPr="00442357">
        <w:rPr>
          <w:lang w:val="en-US"/>
        </w:rPr>
        <w:t xml:space="preserve"> In S. Collinson, &amp; G. Morgan (</w:t>
      </w:r>
      <w:proofErr w:type="spellStart"/>
      <w:proofErr w:type="gramStart"/>
      <w:r w:rsidRPr="00442357">
        <w:rPr>
          <w:lang w:val="en-US"/>
        </w:rPr>
        <w:t>eds</w:t>
      </w:r>
      <w:proofErr w:type="spellEnd"/>
      <w:proofErr w:type="gramEnd"/>
      <w:r w:rsidRPr="00442357">
        <w:rPr>
          <w:lang w:val="en-US"/>
        </w:rPr>
        <w:t xml:space="preserve">), </w:t>
      </w:r>
      <w:r w:rsidRPr="00442357">
        <w:rPr>
          <w:iCs/>
          <w:lang w:val="en-US"/>
        </w:rPr>
        <w:t>Images of The Multinational Firm</w:t>
      </w:r>
      <w:r w:rsidRPr="00442357">
        <w:rPr>
          <w:lang w:val="en-US"/>
        </w:rPr>
        <w:t>. New York, NY: Wiley-Blackwell, 193–216.</w:t>
      </w:r>
    </w:p>
    <w:p w14:paraId="229F24C2" w14:textId="77777777" w:rsidR="00F55CF1" w:rsidRPr="00442357" w:rsidRDefault="00F55CF1" w:rsidP="00F55CF1">
      <w:pPr>
        <w:pStyle w:val="References"/>
        <w:spacing w:line="480" w:lineRule="auto"/>
        <w:rPr>
          <w:lang w:val="en-US"/>
        </w:rPr>
      </w:pPr>
      <w:proofErr w:type="gramStart"/>
      <w:r w:rsidRPr="00442357">
        <w:rPr>
          <w:lang w:val="en-US"/>
        </w:rPr>
        <w:t>Ehrenreich, B., &amp; Ehrenreich, J. (1979).</w:t>
      </w:r>
      <w:proofErr w:type="gramEnd"/>
      <w:r w:rsidRPr="00442357">
        <w:rPr>
          <w:lang w:val="en-US"/>
        </w:rPr>
        <w:t xml:space="preserve"> </w:t>
      </w:r>
      <w:proofErr w:type="gramStart"/>
      <w:r w:rsidRPr="00442357">
        <w:rPr>
          <w:lang w:val="en-US"/>
        </w:rPr>
        <w:t>The professional-managerial class</w:t>
      </w:r>
      <w:r w:rsidRPr="00442357">
        <w:rPr>
          <w:i/>
          <w:lang w:val="en-US"/>
        </w:rPr>
        <w:t>.</w:t>
      </w:r>
      <w:proofErr w:type="gramEnd"/>
      <w:r w:rsidRPr="00442357">
        <w:rPr>
          <w:i/>
          <w:lang w:val="en-US"/>
        </w:rPr>
        <w:t xml:space="preserve"> </w:t>
      </w:r>
      <w:r w:rsidRPr="00442357">
        <w:rPr>
          <w:lang w:val="en-US"/>
        </w:rPr>
        <w:t>In P. Walker, (ed.)</w:t>
      </w:r>
      <w:r w:rsidRPr="00442357">
        <w:rPr>
          <w:i/>
          <w:lang w:val="en-US"/>
        </w:rPr>
        <w:t xml:space="preserve"> </w:t>
      </w:r>
      <w:proofErr w:type="gramStart"/>
      <w:r w:rsidRPr="00442357">
        <w:rPr>
          <w:lang w:val="en-US"/>
        </w:rPr>
        <w:t>Between</w:t>
      </w:r>
      <w:proofErr w:type="gramEnd"/>
      <w:r w:rsidRPr="00442357">
        <w:rPr>
          <w:lang w:val="en-US"/>
        </w:rPr>
        <w:t xml:space="preserve"> labor and capital. Boston: South End Press,</w:t>
      </w:r>
      <w:r w:rsidRPr="00442357">
        <w:rPr>
          <w:i/>
          <w:lang w:val="en-US"/>
        </w:rPr>
        <w:t xml:space="preserve"> </w:t>
      </w:r>
      <w:r w:rsidRPr="00442357">
        <w:rPr>
          <w:lang w:val="en-US"/>
        </w:rPr>
        <w:t>5–48</w:t>
      </w:r>
      <w:r w:rsidRPr="00442357">
        <w:rPr>
          <w:i/>
          <w:lang w:val="en-US"/>
        </w:rPr>
        <w:t>.</w:t>
      </w:r>
    </w:p>
    <w:p w14:paraId="4E51EC4F" w14:textId="77777777" w:rsidR="00F55CF1" w:rsidRPr="00442357" w:rsidRDefault="00F55CF1" w:rsidP="00F55CF1">
      <w:pPr>
        <w:pStyle w:val="References"/>
        <w:spacing w:line="480" w:lineRule="auto"/>
        <w:rPr>
          <w:lang w:val="en-US"/>
        </w:rPr>
      </w:pPr>
      <w:proofErr w:type="spellStart"/>
      <w:proofErr w:type="gramStart"/>
      <w:r w:rsidRPr="00442357">
        <w:rPr>
          <w:lang w:val="en-US"/>
        </w:rPr>
        <w:t>Eisenhardt</w:t>
      </w:r>
      <w:proofErr w:type="spellEnd"/>
      <w:r w:rsidRPr="00442357">
        <w:rPr>
          <w:lang w:val="en-US"/>
        </w:rPr>
        <w:t xml:space="preserve">, K. M., &amp; </w:t>
      </w:r>
      <w:proofErr w:type="spellStart"/>
      <w:r w:rsidRPr="00442357">
        <w:rPr>
          <w:lang w:val="en-US"/>
        </w:rPr>
        <w:t>Graebner</w:t>
      </w:r>
      <w:proofErr w:type="spellEnd"/>
      <w:r w:rsidRPr="00442357">
        <w:rPr>
          <w:lang w:val="en-US"/>
        </w:rPr>
        <w:t>, M. E. (2007).</w:t>
      </w:r>
      <w:proofErr w:type="gramEnd"/>
      <w:r w:rsidRPr="00442357">
        <w:rPr>
          <w:lang w:val="en-US"/>
        </w:rPr>
        <w:t xml:space="preserve"> Theory building from cases: opportunities and challenges. Academy of Management Journal, 50(1), 25–32.</w:t>
      </w:r>
    </w:p>
    <w:p w14:paraId="37E377A1" w14:textId="77777777" w:rsidR="00F55CF1" w:rsidRPr="00442357" w:rsidRDefault="00F55CF1" w:rsidP="00F55CF1">
      <w:pPr>
        <w:pStyle w:val="References"/>
        <w:spacing w:line="480" w:lineRule="auto"/>
        <w:rPr>
          <w:lang w:val="en-US"/>
        </w:rPr>
      </w:pPr>
      <w:proofErr w:type="gramStart"/>
      <w:r w:rsidRPr="00442357">
        <w:rPr>
          <w:lang w:val="en-US"/>
        </w:rPr>
        <w:t>Elger, T., &amp; Smith, C. (1994).</w:t>
      </w:r>
      <w:proofErr w:type="gramEnd"/>
      <w:r w:rsidRPr="00442357">
        <w:rPr>
          <w:lang w:val="en-US"/>
        </w:rPr>
        <w:t xml:space="preserve"> </w:t>
      </w:r>
      <w:r w:rsidRPr="00442357">
        <w:rPr>
          <w:iCs/>
          <w:lang w:val="en-US"/>
        </w:rPr>
        <w:t xml:space="preserve">Global </w:t>
      </w:r>
      <w:proofErr w:type="spellStart"/>
      <w:r w:rsidRPr="00442357">
        <w:rPr>
          <w:iCs/>
          <w:lang w:val="en-US"/>
        </w:rPr>
        <w:t>Japanization</w:t>
      </w:r>
      <w:proofErr w:type="spellEnd"/>
      <w:proofErr w:type="gramStart"/>
      <w:r w:rsidRPr="00442357">
        <w:rPr>
          <w:iCs/>
          <w:lang w:val="en-US"/>
        </w:rPr>
        <w:t>?:</w:t>
      </w:r>
      <w:proofErr w:type="gramEnd"/>
      <w:r w:rsidRPr="00442357">
        <w:rPr>
          <w:iCs/>
          <w:lang w:val="en-US"/>
        </w:rPr>
        <w:t xml:space="preserve"> the transnational transformation of the </w:t>
      </w:r>
      <w:proofErr w:type="spellStart"/>
      <w:r w:rsidRPr="00442357">
        <w:rPr>
          <w:iCs/>
          <w:lang w:val="en-US"/>
        </w:rPr>
        <w:t>labour</w:t>
      </w:r>
      <w:proofErr w:type="spellEnd"/>
      <w:r w:rsidRPr="00442357">
        <w:rPr>
          <w:iCs/>
          <w:lang w:val="en-US"/>
        </w:rPr>
        <w:t xml:space="preserve"> process.</w:t>
      </w:r>
      <w:r w:rsidRPr="00442357">
        <w:rPr>
          <w:lang w:val="en-US"/>
        </w:rPr>
        <w:t xml:space="preserve"> London: Routledge.</w:t>
      </w:r>
    </w:p>
    <w:p w14:paraId="2C7128AA" w14:textId="77777777" w:rsidR="00F55CF1" w:rsidRPr="00442357" w:rsidRDefault="00F55CF1" w:rsidP="00F55CF1">
      <w:pPr>
        <w:pStyle w:val="References"/>
        <w:spacing w:line="480" w:lineRule="auto"/>
        <w:rPr>
          <w:lang w:val="en-US"/>
        </w:rPr>
      </w:pPr>
      <w:proofErr w:type="gramStart"/>
      <w:r w:rsidRPr="00442357">
        <w:rPr>
          <w:lang w:val="en-US"/>
        </w:rPr>
        <w:t>Elger, T., &amp; Smith, C. (2005).</w:t>
      </w:r>
      <w:proofErr w:type="gramEnd"/>
      <w:r w:rsidRPr="00442357">
        <w:rPr>
          <w:lang w:val="en-US"/>
        </w:rPr>
        <w:t xml:space="preserve"> </w:t>
      </w:r>
      <w:r w:rsidRPr="00442357">
        <w:rPr>
          <w:iCs/>
          <w:lang w:val="en-US"/>
        </w:rPr>
        <w:t>Assembling work: remaking factory regimes in Japanese multinationals in Britain.</w:t>
      </w:r>
      <w:r w:rsidRPr="00442357">
        <w:rPr>
          <w:lang w:val="en-US"/>
        </w:rPr>
        <w:t xml:space="preserve"> Oxford: Oxford University Press.</w:t>
      </w:r>
    </w:p>
    <w:p w14:paraId="0C31DF0C" w14:textId="77777777" w:rsidR="00F55CF1" w:rsidRPr="00442357" w:rsidRDefault="00F55CF1" w:rsidP="00F55CF1">
      <w:pPr>
        <w:pStyle w:val="References"/>
        <w:spacing w:line="480" w:lineRule="auto"/>
        <w:rPr>
          <w:lang w:val="en-US"/>
        </w:rPr>
      </w:pPr>
      <w:proofErr w:type="spellStart"/>
      <w:r w:rsidRPr="00442357">
        <w:rPr>
          <w:lang w:val="en-US"/>
        </w:rPr>
        <w:t>Fiss</w:t>
      </w:r>
      <w:proofErr w:type="spellEnd"/>
      <w:r w:rsidRPr="00442357">
        <w:rPr>
          <w:lang w:val="en-US"/>
        </w:rPr>
        <w:t xml:space="preserve">, R., C. (2011). </w:t>
      </w:r>
      <w:proofErr w:type="gramStart"/>
      <w:r w:rsidRPr="00442357">
        <w:rPr>
          <w:lang w:val="en-US"/>
        </w:rPr>
        <w:t>Building better causal theories: a fuzzy set approach to typologies in organization research.</w:t>
      </w:r>
      <w:proofErr w:type="gramEnd"/>
      <w:r w:rsidRPr="00442357">
        <w:rPr>
          <w:lang w:val="en-US"/>
        </w:rPr>
        <w:t xml:space="preserve"> The Academy of Management Journal, 54(2), 393-420. </w:t>
      </w:r>
    </w:p>
    <w:p w14:paraId="7046884D" w14:textId="77777777" w:rsidR="00F55CF1" w:rsidRPr="00442357" w:rsidRDefault="00F55CF1" w:rsidP="00F55CF1">
      <w:pPr>
        <w:pStyle w:val="References"/>
        <w:spacing w:line="480" w:lineRule="auto"/>
        <w:rPr>
          <w:lang w:val="en-US"/>
        </w:rPr>
      </w:pPr>
      <w:proofErr w:type="gramStart"/>
      <w:r w:rsidRPr="00442357">
        <w:rPr>
          <w:lang w:val="en-US"/>
        </w:rPr>
        <w:t>Gallagher, M., &amp; Dong B. (2011).</w:t>
      </w:r>
      <w:proofErr w:type="gramEnd"/>
      <w:r w:rsidRPr="00442357">
        <w:rPr>
          <w:lang w:val="en-US"/>
        </w:rPr>
        <w:t xml:space="preserve"> Legislating harmony: labor law reform in contemporary China. In M. Gallagher, S. </w:t>
      </w:r>
      <w:proofErr w:type="spellStart"/>
      <w:r w:rsidRPr="00442357">
        <w:rPr>
          <w:lang w:val="en-US"/>
        </w:rPr>
        <w:t>Kuruvilla</w:t>
      </w:r>
      <w:proofErr w:type="spellEnd"/>
      <w:r w:rsidRPr="00442357">
        <w:rPr>
          <w:lang w:val="en-US"/>
        </w:rPr>
        <w:t xml:space="preserve"> &amp; Lee, C. K. (</w:t>
      </w:r>
      <w:proofErr w:type="spellStart"/>
      <w:proofErr w:type="gramStart"/>
      <w:r w:rsidRPr="00442357">
        <w:rPr>
          <w:lang w:val="en-US"/>
        </w:rPr>
        <w:t>eds</w:t>
      </w:r>
      <w:proofErr w:type="spellEnd"/>
      <w:proofErr w:type="gramEnd"/>
      <w:r w:rsidRPr="00442357">
        <w:rPr>
          <w:lang w:val="en-US"/>
        </w:rPr>
        <w:t xml:space="preserve">) </w:t>
      </w:r>
      <w:r w:rsidRPr="00442357">
        <w:rPr>
          <w:iCs/>
          <w:lang w:val="en-US"/>
        </w:rPr>
        <w:t xml:space="preserve">From </w:t>
      </w:r>
      <w:r w:rsidRPr="00442357">
        <w:rPr>
          <w:iCs/>
          <w:lang w:val="en-US"/>
        </w:rPr>
        <w:lastRenderedPageBreak/>
        <w:t xml:space="preserve">iron-rice bowl to </w:t>
      </w:r>
      <w:proofErr w:type="spellStart"/>
      <w:r w:rsidRPr="00442357">
        <w:rPr>
          <w:iCs/>
          <w:lang w:val="en-US"/>
        </w:rPr>
        <w:t>informalization</w:t>
      </w:r>
      <w:proofErr w:type="spellEnd"/>
      <w:r w:rsidRPr="00442357">
        <w:rPr>
          <w:iCs/>
          <w:lang w:val="en-US"/>
        </w:rPr>
        <w:t>: markets, state and workers in a changing China. Ithaca</w:t>
      </w:r>
      <w:r w:rsidRPr="00442357">
        <w:rPr>
          <w:lang w:val="en-US"/>
        </w:rPr>
        <w:t>: Cornell University Press, 36–60.</w:t>
      </w:r>
    </w:p>
    <w:p w14:paraId="5CE7F3F9" w14:textId="77777777" w:rsidR="00F55CF1" w:rsidRPr="00442357" w:rsidRDefault="00F55CF1" w:rsidP="00F55CF1">
      <w:pPr>
        <w:pStyle w:val="References"/>
        <w:spacing w:line="480" w:lineRule="auto"/>
        <w:rPr>
          <w:lang w:val="en-US"/>
        </w:rPr>
      </w:pPr>
      <w:proofErr w:type="gramStart"/>
      <w:r w:rsidRPr="00442357">
        <w:rPr>
          <w:lang w:val="en-US"/>
        </w:rPr>
        <w:t xml:space="preserve">Gospel, H., and </w:t>
      </w:r>
      <w:proofErr w:type="spellStart"/>
      <w:r w:rsidRPr="00442357">
        <w:rPr>
          <w:lang w:val="en-US"/>
        </w:rPr>
        <w:t>Sako</w:t>
      </w:r>
      <w:proofErr w:type="spellEnd"/>
      <w:r w:rsidRPr="00442357">
        <w:rPr>
          <w:lang w:val="en-US"/>
        </w:rPr>
        <w:t>, M. (2010).</w:t>
      </w:r>
      <w:proofErr w:type="gramEnd"/>
      <w:r w:rsidRPr="00442357">
        <w:rPr>
          <w:lang w:val="en-US"/>
        </w:rPr>
        <w:t xml:space="preserve"> The unbundling of corporate functions: the evolution of shared services and outsourcing in human resource management. Industrial and Corporate Change</w:t>
      </w:r>
      <w:r w:rsidRPr="00442357">
        <w:rPr>
          <w:i/>
          <w:lang w:val="en-US"/>
        </w:rPr>
        <w:t>,</w:t>
      </w:r>
      <w:r w:rsidRPr="00442357">
        <w:rPr>
          <w:lang w:val="en-US"/>
        </w:rPr>
        <w:t xml:space="preserve"> 19(5), 1367–1396.</w:t>
      </w:r>
    </w:p>
    <w:p w14:paraId="498776FE" w14:textId="77777777" w:rsidR="00F55CF1" w:rsidRPr="00442357" w:rsidRDefault="00F55CF1" w:rsidP="00F55CF1">
      <w:pPr>
        <w:pStyle w:val="References"/>
        <w:spacing w:line="480" w:lineRule="auto"/>
        <w:rPr>
          <w:lang w:val="en-US"/>
        </w:rPr>
      </w:pPr>
      <w:proofErr w:type="gramStart"/>
      <w:r w:rsidRPr="00442357">
        <w:rPr>
          <w:lang w:val="en-US"/>
        </w:rPr>
        <w:t>Greer, C. R., Youngblood, S. A., and Gray, D. A. (1999).</w:t>
      </w:r>
      <w:proofErr w:type="gramEnd"/>
      <w:r w:rsidRPr="00442357">
        <w:rPr>
          <w:lang w:val="en-US"/>
        </w:rPr>
        <w:t xml:space="preserve"> Human resource management outsourcing: the make or buy decision. The Academy of Management Executive,</w:t>
      </w:r>
      <w:r w:rsidRPr="00442357">
        <w:rPr>
          <w:i/>
          <w:lang w:val="en-US"/>
        </w:rPr>
        <w:t xml:space="preserve"> </w:t>
      </w:r>
      <w:r w:rsidRPr="00442357">
        <w:rPr>
          <w:lang w:val="en-US"/>
        </w:rPr>
        <w:t>13(3), 85–96.</w:t>
      </w:r>
      <w:r w:rsidRPr="00442357">
        <w:rPr>
          <w:i/>
          <w:lang w:val="en-US"/>
        </w:rPr>
        <w:t xml:space="preserve"> </w:t>
      </w:r>
    </w:p>
    <w:p w14:paraId="6CECB873" w14:textId="77777777" w:rsidR="00F55CF1" w:rsidRPr="00442357" w:rsidRDefault="00F55CF1" w:rsidP="00F55CF1">
      <w:pPr>
        <w:pStyle w:val="References"/>
        <w:spacing w:line="480" w:lineRule="auto"/>
        <w:rPr>
          <w:lang w:val="en-US"/>
        </w:rPr>
      </w:pPr>
      <w:proofErr w:type="spellStart"/>
      <w:proofErr w:type="gramStart"/>
      <w:r w:rsidRPr="00442357">
        <w:rPr>
          <w:lang w:val="en-US"/>
        </w:rPr>
        <w:t>Haak-Saheem</w:t>
      </w:r>
      <w:proofErr w:type="spellEnd"/>
      <w:r w:rsidRPr="00442357">
        <w:rPr>
          <w:lang w:val="en-US"/>
        </w:rPr>
        <w:t>, W. and Brewster, C. (2017).</w:t>
      </w:r>
      <w:proofErr w:type="gramEnd"/>
      <w:r w:rsidRPr="00442357">
        <w:rPr>
          <w:lang w:val="en-US"/>
        </w:rPr>
        <w:t xml:space="preserve"> ‘Hidden’ expatriates: international mobility in the United Arab Emirates as a challenge to current understanding of expatriation. Human Resource Management Journal, 27(3), 423-439.</w:t>
      </w:r>
    </w:p>
    <w:p w14:paraId="506D0D3C" w14:textId="77777777" w:rsidR="00F55CF1" w:rsidRPr="00442357" w:rsidRDefault="00F55CF1" w:rsidP="00F55CF1">
      <w:pPr>
        <w:pStyle w:val="References"/>
        <w:spacing w:line="480" w:lineRule="auto"/>
        <w:rPr>
          <w:lang w:val="en-US"/>
        </w:rPr>
      </w:pPr>
      <w:r w:rsidRPr="00442357">
        <w:rPr>
          <w:lang w:val="en-US"/>
        </w:rPr>
        <w:t xml:space="preserve">Harvey, M. C. (1982). The other side of foreign assignments: dealing with the repatriation dilemma. </w:t>
      </w:r>
      <w:r w:rsidRPr="00442357">
        <w:rPr>
          <w:iCs/>
          <w:lang w:val="en-US"/>
        </w:rPr>
        <w:t>Columbia Journal of World Business, 17</w:t>
      </w:r>
      <w:r w:rsidRPr="00442357">
        <w:rPr>
          <w:lang w:val="en-US"/>
        </w:rPr>
        <w:t>(1), 53–60.</w:t>
      </w:r>
    </w:p>
    <w:p w14:paraId="02A1A193" w14:textId="77777777" w:rsidR="00F55CF1" w:rsidRPr="00442357" w:rsidRDefault="00F55CF1" w:rsidP="00F55CF1">
      <w:pPr>
        <w:pStyle w:val="References"/>
        <w:spacing w:line="480" w:lineRule="auto"/>
        <w:rPr>
          <w:lang w:val="en-US"/>
        </w:rPr>
      </w:pPr>
      <w:proofErr w:type="spellStart"/>
      <w:proofErr w:type="gramStart"/>
      <w:r w:rsidRPr="00442357">
        <w:rPr>
          <w:lang w:val="en-US"/>
        </w:rPr>
        <w:t>Harzing</w:t>
      </w:r>
      <w:proofErr w:type="spellEnd"/>
      <w:r w:rsidRPr="00442357">
        <w:rPr>
          <w:lang w:val="en-US"/>
        </w:rPr>
        <w:t>, A.-W.</w:t>
      </w:r>
      <w:proofErr w:type="gramEnd"/>
      <w:r w:rsidRPr="00442357">
        <w:rPr>
          <w:lang w:val="en-US"/>
        </w:rPr>
        <w:t xml:space="preserve"> (1999). </w:t>
      </w:r>
      <w:proofErr w:type="gramStart"/>
      <w:r w:rsidRPr="00442357">
        <w:rPr>
          <w:lang w:val="en-US"/>
        </w:rPr>
        <w:t>Managing</w:t>
      </w:r>
      <w:proofErr w:type="gramEnd"/>
      <w:r w:rsidRPr="00442357">
        <w:rPr>
          <w:lang w:val="en-US"/>
        </w:rPr>
        <w:t xml:space="preserve"> the multinationals: an international study of control mechanisms. London: Edward Elgar. </w:t>
      </w:r>
    </w:p>
    <w:p w14:paraId="0DC031AA" w14:textId="77777777" w:rsidR="00F55CF1" w:rsidRPr="00442357" w:rsidRDefault="00F55CF1" w:rsidP="00F55CF1">
      <w:pPr>
        <w:pStyle w:val="References"/>
        <w:spacing w:line="480" w:lineRule="auto"/>
        <w:rPr>
          <w:lang w:val="en-US"/>
        </w:rPr>
      </w:pPr>
      <w:proofErr w:type="spellStart"/>
      <w:proofErr w:type="gramStart"/>
      <w:r w:rsidRPr="00442357">
        <w:rPr>
          <w:lang w:val="en-US"/>
        </w:rPr>
        <w:t>Harzing</w:t>
      </w:r>
      <w:proofErr w:type="spellEnd"/>
      <w:r w:rsidRPr="00442357">
        <w:rPr>
          <w:lang w:val="en-US"/>
        </w:rPr>
        <w:t>, A.-W.</w:t>
      </w:r>
      <w:proofErr w:type="gramEnd"/>
      <w:r w:rsidRPr="00442357">
        <w:rPr>
          <w:lang w:val="en-US"/>
        </w:rPr>
        <w:t xml:space="preserve"> (2001a). </w:t>
      </w:r>
      <w:proofErr w:type="gramStart"/>
      <w:r w:rsidRPr="00442357">
        <w:rPr>
          <w:lang w:val="en-US"/>
        </w:rPr>
        <w:t>Of</w:t>
      </w:r>
      <w:proofErr w:type="gramEnd"/>
      <w:r w:rsidRPr="00442357">
        <w:rPr>
          <w:lang w:val="en-US"/>
        </w:rPr>
        <w:t xml:space="preserve"> bears, bumble-bees, and spiders: the role of expatriates in controlling foreign subsidiaries. </w:t>
      </w:r>
      <w:r w:rsidRPr="00442357">
        <w:rPr>
          <w:iCs/>
          <w:lang w:val="en-US"/>
        </w:rPr>
        <w:t>Journal of World Business, 36</w:t>
      </w:r>
      <w:r w:rsidRPr="00442357">
        <w:rPr>
          <w:lang w:val="en-US"/>
        </w:rPr>
        <w:t>(4), 366–379.</w:t>
      </w:r>
    </w:p>
    <w:p w14:paraId="213DEF26" w14:textId="77777777" w:rsidR="00F55CF1" w:rsidRPr="00442357" w:rsidRDefault="00F55CF1" w:rsidP="00F55CF1">
      <w:pPr>
        <w:pStyle w:val="References"/>
        <w:spacing w:line="480" w:lineRule="auto"/>
        <w:rPr>
          <w:lang w:val="en-US"/>
        </w:rPr>
      </w:pPr>
      <w:proofErr w:type="spellStart"/>
      <w:proofErr w:type="gramStart"/>
      <w:r w:rsidRPr="00442357">
        <w:rPr>
          <w:lang w:val="en-US"/>
        </w:rPr>
        <w:t>Harzing</w:t>
      </w:r>
      <w:proofErr w:type="spellEnd"/>
      <w:r w:rsidRPr="00442357">
        <w:rPr>
          <w:lang w:val="en-US"/>
        </w:rPr>
        <w:t>, A.-W.</w:t>
      </w:r>
      <w:proofErr w:type="gramEnd"/>
      <w:r w:rsidRPr="00442357">
        <w:rPr>
          <w:lang w:val="en-US"/>
        </w:rPr>
        <w:t xml:space="preserve"> (2001b). </w:t>
      </w:r>
      <w:proofErr w:type="gramStart"/>
      <w:r w:rsidRPr="00442357">
        <w:rPr>
          <w:lang w:val="en-US"/>
        </w:rPr>
        <w:t>Who’s</w:t>
      </w:r>
      <w:proofErr w:type="gramEnd"/>
      <w:r w:rsidRPr="00442357">
        <w:rPr>
          <w:lang w:val="en-US"/>
        </w:rPr>
        <w:t xml:space="preserve"> in charge? An empirical study of executive staffing practices in foreign subsidiaries. </w:t>
      </w:r>
      <w:r w:rsidRPr="00442357">
        <w:rPr>
          <w:iCs/>
          <w:lang w:val="en-US"/>
        </w:rPr>
        <w:t>Human Resource Management, 40</w:t>
      </w:r>
      <w:r w:rsidRPr="00442357">
        <w:rPr>
          <w:lang w:val="en-US"/>
        </w:rPr>
        <w:t>(2), 139–158.</w:t>
      </w:r>
    </w:p>
    <w:p w14:paraId="600C4B9C" w14:textId="77777777" w:rsidR="00F55CF1" w:rsidRPr="00442357" w:rsidRDefault="00F55CF1" w:rsidP="00F55CF1">
      <w:pPr>
        <w:pStyle w:val="References"/>
        <w:spacing w:line="480" w:lineRule="auto"/>
        <w:rPr>
          <w:lang w:val="en-US"/>
        </w:rPr>
      </w:pPr>
      <w:proofErr w:type="spellStart"/>
      <w:proofErr w:type="gramStart"/>
      <w:r w:rsidRPr="00442357">
        <w:rPr>
          <w:lang w:val="en-US"/>
        </w:rPr>
        <w:t>Harzing</w:t>
      </w:r>
      <w:proofErr w:type="spellEnd"/>
      <w:r w:rsidRPr="00442357">
        <w:rPr>
          <w:lang w:val="en-US"/>
        </w:rPr>
        <w:t xml:space="preserve">, A.-W., </w:t>
      </w:r>
      <w:proofErr w:type="spellStart"/>
      <w:r w:rsidRPr="00442357">
        <w:rPr>
          <w:lang w:val="en-US"/>
        </w:rPr>
        <w:t>Pudelko</w:t>
      </w:r>
      <w:proofErr w:type="spellEnd"/>
      <w:r w:rsidRPr="00442357">
        <w:rPr>
          <w:lang w:val="en-US"/>
        </w:rPr>
        <w:t xml:space="preserve">, M., &amp; </w:t>
      </w:r>
      <w:proofErr w:type="spellStart"/>
      <w:r w:rsidRPr="00442357">
        <w:rPr>
          <w:lang w:val="en-US"/>
        </w:rPr>
        <w:t>Reiche</w:t>
      </w:r>
      <w:proofErr w:type="spellEnd"/>
      <w:r w:rsidRPr="00442357">
        <w:rPr>
          <w:lang w:val="en-US"/>
        </w:rPr>
        <w:t>, B. S. (2016).</w:t>
      </w:r>
      <w:proofErr w:type="gramEnd"/>
      <w:r w:rsidRPr="00442357">
        <w:rPr>
          <w:lang w:val="en-US"/>
        </w:rPr>
        <w:t xml:space="preserve"> </w:t>
      </w:r>
      <w:proofErr w:type="gramStart"/>
      <w:r w:rsidRPr="00442357">
        <w:rPr>
          <w:rStyle w:val="Strong"/>
          <w:b w:val="0"/>
          <w:lang w:val="en-US"/>
        </w:rPr>
        <w:t xml:space="preserve">The bridging role of expatriates and </w:t>
      </w:r>
      <w:proofErr w:type="spellStart"/>
      <w:r w:rsidRPr="00442357">
        <w:rPr>
          <w:rStyle w:val="Strong"/>
          <w:b w:val="0"/>
          <w:lang w:val="en-US"/>
        </w:rPr>
        <w:t>inpatriates</w:t>
      </w:r>
      <w:proofErr w:type="spellEnd"/>
      <w:r w:rsidRPr="00442357">
        <w:rPr>
          <w:rStyle w:val="Strong"/>
          <w:b w:val="0"/>
          <w:lang w:val="en-US"/>
        </w:rPr>
        <w:t xml:space="preserve"> in knowledge transfer in multinational corporations</w:t>
      </w:r>
      <w:r w:rsidRPr="00442357">
        <w:rPr>
          <w:lang w:val="en-US"/>
        </w:rPr>
        <w:t xml:space="preserve">, </w:t>
      </w:r>
      <w:r w:rsidRPr="00442357">
        <w:rPr>
          <w:rStyle w:val="Emphasis"/>
          <w:i w:val="0"/>
          <w:lang w:val="en-US"/>
        </w:rPr>
        <w:t xml:space="preserve">Human Resource Management, </w:t>
      </w:r>
      <w:r w:rsidRPr="00442357">
        <w:rPr>
          <w:lang w:val="en-US"/>
        </w:rPr>
        <w:t>55(4), 679–695.</w:t>
      </w:r>
      <w:proofErr w:type="gramEnd"/>
    </w:p>
    <w:p w14:paraId="52BD9276" w14:textId="77777777" w:rsidR="00F55CF1" w:rsidRPr="00442357" w:rsidRDefault="00F55CF1" w:rsidP="00F55CF1">
      <w:pPr>
        <w:pStyle w:val="References"/>
        <w:spacing w:line="480" w:lineRule="auto"/>
        <w:rPr>
          <w:lang w:val="en-US"/>
        </w:rPr>
      </w:pPr>
      <w:proofErr w:type="gramStart"/>
      <w:r w:rsidRPr="00442357">
        <w:rPr>
          <w:lang w:val="en-US"/>
        </w:rPr>
        <w:lastRenderedPageBreak/>
        <w:t>Jackson, T. (2012).</w:t>
      </w:r>
      <w:proofErr w:type="gramEnd"/>
      <w:r w:rsidRPr="00442357">
        <w:rPr>
          <w:lang w:val="en-US"/>
        </w:rPr>
        <w:t xml:space="preserve"> </w:t>
      </w:r>
      <w:proofErr w:type="spellStart"/>
      <w:r w:rsidRPr="00442357">
        <w:rPr>
          <w:lang w:val="en-US"/>
        </w:rPr>
        <w:t>Postcolonialism</w:t>
      </w:r>
      <w:proofErr w:type="spellEnd"/>
      <w:r w:rsidRPr="00442357">
        <w:rPr>
          <w:lang w:val="en-US"/>
        </w:rPr>
        <w:t xml:space="preserve"> and organizational knowledge in the wake of China’s presence in Africa: interrogating South-South relations. </w:t>
      </w:r>
      <w:r w:rsidRPr="00442357">
        <w:rPr>
          <w:iCs/>
          <w:lang w:val="en-US"/>
        </w:rPr>
        <w:t>Organization, 19</w:t>
      </w:r>
      <w:r w:rsidRPr="00442357">
        <w:rPr>
          <w:lang w:val="en-US"/>
        </w:rPr>
        <w:t>(2), 181–204.</w:t>
      </w:r>
    </w:p>
    <w:p w14:paraId="4DA89D32" w14:textId="77777777" w:rsidR="00F55CF1" w:rsidRPr="00442357" w:rsidRDefault="00F55CF1" w:rsidP="00F55CF1">
      <w:pPr>
        <w:pStyle w:val="References"/>
        <w:spacing w:line="480" w:lineRule="auto"/>
        <w:rPr>
          <w:lang w:val="en-US"/>
        </w:rPr>
      </w:pPr>
      <w:proofErr w:type="gramStart"/>
      <w:r w:rsidRPr="00442357">
        <w:rPr>
          <w:lang w:val="en-US"/>
        </w:rPr>
        <w:t>Jackson, T., &amp; Horwitz, F. M. (2017) Expatriation in Chinese MNEs in Africa: an agenda for research.</w:t>
      </w:r>
      <w:proofErr w:type="gramEnd"/>
      <w:r w:rsidRPr="00442357">
        <w:rPr>
          <w:lang w:val="en-US"/>
        </w:rPr>
        <w:t xml:space="preserve"> The International Journal of Human Resource Management, Published Online First: </w:t>
      </w:r>
      <w:hyperlink r:id="rId9" w:history="1">
        <w:r w:rsidRPr="00442357">
          <w:rPr>
            <w:rStyle w:val="Hyperlink"/>
            <w:lang w:val="en-US"/>
          </w:rPr>
          <w:t>https://doi.org/10.1080/09585192.2017.1284882</w:t>
        </w:r>
      </w:hyperlink>
      <w:r w:rsidRPr="00442357">
        <w:rPr>
          <w:lang w:val="en-US"/>
        </w:rPr>
        <w:t xml:space="preserve"> </w:t>
      </w:r>
    </w:p>
    <w:p w14:paraId="58A36952" w14:textId="77777777" w:rsidR="00F55CF1" w:rsidRPr="00442357" w:rsidRDefault="00F55CF1" w:rsidP="00F55CF1">
      <w:pPr>
        <w:pStyle w:val="References"/>
        <w:spacing w:line="480" w:lineRule="auto"/>
        <w:rPr>
          <w:lang w:val="en-US"/>
        </w:rPr>
      </w:pPr>
      <w:proofErr w:type="spellStart"/>
      <w:r w:rsidRPr="00442357">
        <w:rPr>
          <w:lang w:val="en-US"/>
        </w:rPr>
        <w:t>Knoerich</w:t>
      </w:r>
      <w:proofErr w:type="spellEnd"/>
      <w:r w:rsidRPr="00442357">
        <w:rPr>
          <w:lang w:val="en-US"/>
        </w:rPr>
        <w:t xml:space="preserve">, J. (2012). </w:t>
      </w:r>
      <w:proofErr w:type="gramStart"/>
      <w:r w:rsidRPr="00442357">
        <w:rPr>
          <w:lang w:val="en-US"/>
        </w:rPr>
        <w:t>The rise of Chinese OFDI in Europe.</w:t>
      </w:r>
      <w:proofErr w:type="gramEnd"/>
      <w:r w:rsidRPr="00442357">
        <w:rPr>
          <w:lang w:val="en-US"/>
        </w:rPr>
        <w:t xml:space="preserve"> In I. </w:t>
      </w:r>
      <w:proofErr w:type="spellStart"/>
      <w:r w:rsidRPr="00442357">
        <w:rPr>
          <w:lang w:val="en-US"/>
        </w:rPr>
        <w:t>Alon</w:t>
      </w:r>
      <w:proofErr w:type="spellEnd"/>
      <w:r w:rsidRPr="00442357">
        <w:rPr>
          <w:lang w:val="en-US"/>
        </w:rPr>
        <w:t xml:space="preserve">, M. </w:t>
      </w:r>
      <w:proofErr w:type="spellStart"/>
      <w:r w:rsidRPr="00442357">
        <w:rPr>
          <w:lang w:val="en-US"/>
        </w:rPr>
        <w:t>Fetscherin</w:t>
      </w:r>
      <w:proofErr w:type="spellEnd"/>
      <w:r w:rsidRPr="00442357">
        <w:rPr>
          <w:lang w:val="en-US"/>
        </w:rPr>
        <w:t xml:space="preserve">, &amp; P. </w:t>
      </w:r>
      <w:proofErr w:type="spellStart"/>
      <w:r w:rsidRPr="00442357">
        <w:rPr>
          <w:lang w:val="en-US"/>
        </w:rPr>
        <w:t>Gugler</w:t>
      </w:r>
      <w:proofErr w:type="spellEnd"/>
      <w:r w:rsidRPr="00442357">
        <w:rPr>
          <w:lang w:val="en-US"/>
        </w:rPr>
        <w:t xml:space="preserve"> (</w:t>
      </w:r>
      <w:proofErr w:type="spellStart"/>
      <w:proofErr w:type="gramStart"/>
      <w:r w:rsidRPr="00442357">
        <w:rPr>
          <w:lang w:val="en-US"/>
        </w:rPr>
        <w:t>eds</w:t>
      </w:r>
      <w:proofErr w:type="spellEnd"/>
      <w:proofErr w:type="gramEnd"/>
      <w:r w:rsidRPr="00442357">
        <w:rPr>
          <w:lang w:val="en-US"/>
        </w:rPr>
        <w:t xml:space="preserve">), </w:t>
      </w:r>
      <w:r w:rsidRPr="00442357">
        <w:rPr>
          <w:iCs/>
          <w:lang w:val="en-US"/>
        </w:rPr>
        <w:t>Chinese international investments</w:t>
      </w:r>
      <w:r w:rsidRPr="00442357">
        <w:rPr>
          <w:lang w:val="en-US"/>
        </w:rPr>
        <w:t>. Basingstoke and New York: Palgrave, 175–197.</w:t>
      </w:r>
    </w:p>
    <w:p w14:paraId="100C46AF" w14:textId="77777777" w:rsidR="00F55CF1" w:rsidRPr="00442357" w:rsidRDefault="00F55CF1" w:rsidP="00F55CF1">
      <w:pPr>
        <w:pStyle w:val="References"/>
        <w:spacing w:line="480" w:lineRule="auto"/>
        <w:rPr>
          <w:lang w:val="en-US"/>
        </w:rPr>
      </w:pPr>
      <w:r w:rsidRPr="00442357">
        <w:rPr>
          <w:lang w:val="en-US"/>
        </w:rPr>
        <w:t xml:space="preserve">Kohler, W. K. (2014). </w:t>
      </w:r>
      <w:proofErr w:type="gramStart"/>
      <w:r w:rsidRPr="00442357">
        <w:rPr>
          <w:lang w:val="en-US"/>
        </w:rPr>
        <w:t>European economic integration, World Trade Organization membership, immigration and offshoring (Vol. 27).</w:t>
      </w:r>
      <w:proofErr w:type="gramEnd"/>
      <w:r w:rsidRPr="00442357">
        <w:rPr>
          <w:lang w:val="en-US"/>
        </w:rPr>
        <w:t xml:space="preserve"> </w:t>
      </w:r>
      <w:proofErr w:type="gramStart"/>
      <w:r w:rsidRPr="00442357">
        <w:rPr>
          <w:lang w:val="en-US"/>
        </w:rPr>
        <w:t>World Scientific Studies in International Economics.</w:t>
      </w:r>
      <w:proofErr w:type="gramEnd"/>
      <w:r w:rsidRPr="00442357">
        <w:rPr>
          <w:lang w:val="en-US"/>
        </w:rPr>
        <w:t xml:space="preserve"> </w:t>
      </w:r>
    </w:p>
    <w:p w14:paraId="42005D86" w14:textId="77777777" w:rsidR="00F55CF1" w:rsidRPr="00442357" w:rsidRDefault="00F55CF1" w:rsidP="00F55CF1">
      <w:pPr>
        <w:pStyle w:val="References"/>
        <w:spacing w:line="480" w:lineRule="auto"/>
        <w:rPr>
          <w:lang w:val="en-US"/>
        </w:rPr>
      </w:pPr>
      <w:proofErr w:type="spellStart"/>
      <w:proofErr w:type="gramStart"/>
      <w:r w:rsidRPr="00442357">
        <w:rPr>
          <w:lang w:val="en-US"/>
        </w:rPr>
        <w:t>Komoche</w:t>
      </w:r>
      <w:proofErr w:type="spellEnd"/>
      <w:r w:rsidRPr="00442357">
        <w:rPr>
          <w:lang w:val="en-US"/>
        </w:rPr>
        <w:t xml:space="preserve">, K., &amp; </w:t>
      </w:r>
      <w:proofErr w:type="spellStart"/>
      <w:r w:rsidRPr="00442357">
        <w:rPr>
          <w:lang w:val="en-US"/>
        </w:rPr>
        <w:t>Siebers</w:t>
      </w:r>
      <w:proofErr w:type="spellEnd"/>
      <w:r w:rsidRPr="00442357">
        <w:rPr>
          <w:lang w:val="en-US"/>
        </w:rPr>
        <w:t>, L. Q. (2014).</w:t>
      </w:r>
      <w:proofErr w:type="gramEnd"/>
      <w:r w:rsidRPr="00442357">
        <w:rPr>
          <w:lang w:val="en-US"/>
        </w:rPr>
        <w:t xml:space="preserve"> Chinese management practices in Kenya: toward a post-colonial critique. </w:t>
      </w:r>
      <w:r w:rsidRPr="00442357">
        <w:rPr>
          <w:iCs/>
          <w:lang w:val="en-US"/>
        </w:rPr>
        <w:t>The International Journal of Human Resource Management</w:t>
      </w:r>
      <w:r w:rsidRPr="00442357">
        <w:rPr>
          <w:lang w:val="en-US"/>
        </w:rPr>
        <w:t>, 26(21), 2718–2743.</w:t>
      </w:r>
    </w:p>
    <w:p w14:paraId="2310AF21" w14:textId="77777777" w:rsidR="00F55CF1" w:rsidRPr="00442357" w:rsidRDefault="00F55CF1" w:rsidP="00F55CF1">
      <w:pPr>
        <w:pStyle w:val="References"/>
        <w:spacing w:line="480" w:lineRule="auto"/>
        <w:rPr>
          <w:lang w:val="en-US"/>
        </w:rPr>
      </w:pPr>
      <w:r w:rsidRPr="00442357">
        <w:rPr>
          <w:lang w:val="en-US"/>
        </w:rPr>
        <w:t xml:space="preserve">Kopp, R. (1994). International human resource policies and practices in Japanese European and United States multinationals. </w:t>
      </w:r>
      <w:r w:rsidRPr="00442357">
        <w:rPr>
          <w:iCs/>
          <w:lang w:val="en-US"/>
        </w:rPr>
        <w:t>Human Resource Management, 33</w:t>
      </w:r>
      <w:r w:rsidRPr="00442357">
        <w:rPr>
          <w:lang w:val="en-US"/>
        </w:rPr>
        <w:t>(4), 581–599.</w:t>
      </w:r>
    </w:p>
    <w:p w14:paraId="521B4979" w14:textId="77777777" w:rsidR="00F55CF1" w:rsidRPr="00442357" w:rsidRDefault="00F55CF1" w:rsidP="00F55CF1">
      <w:pPr>
        <w:pStyle w:val="References"/>
        <w:spacing w:line="480" w:lineRule="auto"/>
        <w:rPr>
          <w:lang w:val="en-US"/>
        </w:rPr>
      </w:pPr>
      <w:proofErr w:type="spellStart"/>
      <w:proofErr w:type="gramStart"/>
      <w:r w:rsidRPr="00442357">
        <w:rPr>
          <w:lang w:val="en-US"/>
        </w:rPr>
        <w:t>Kraimer</w:t>
      </w:r>
      <w:proofErr w:type="spellEnd"/>
      <w:r w:rsidRPr="00442357">
        <w:rPr>
          <w:lang w:val="en-US"/>
        </w:rPr>
        <w:t>, M. L., &amp; Wayne, S. J. (2004).</w:t>
      </w:r>
      <w:proofErr w:type="gramEnd"/>
      <w:r w:rsidRPr="00442357">
        <w:rPr>
          <w:lang w:val="en-US"/>
        </w:rPr>
        <w:t xml:space="preserve"> </w:t>
      </w:r>
      <w:proofErr w:type="gramStart"/>
      <w:r w:rsidRPr="00442357">
        <w:rPr>
          <w:lang w:val="en-US"/>
        </w:rPr>
        <w:t>An examination of perceived organizational support as a multidimensional construct in the context of an expatriate assignment.</w:t>
      </w:r>
      <w:proofErr w:type="gramEnd"/>
      <w:r w:rsidRPr="00442357">
        <w:rPr>
          <w:lang w:val="en-US"/>
        </w:rPr>
        <w:t xml:space="preserve"> </w:t>
      </w:r>
      <w:r w:rsidRPr="00442357">
        <w:rPr>
          <w:iCs/>
          <w:lang w:val="en-US"/>
        </w:rPr>
        <w:t>Journal of Management, 40</w:t>
      </w:r>
      <w:r w:rsidRPr="00442357">
        <w:rPr>
          <w:lang w:val="en-US"/>
        </w:rPr>
        <w:t>(2), 209–237.</w:t>
      </w:r>
    </w:p>
    <w:p w14:paraId="7BDE818B" w14:textId="77777777" w:rsidR="00F55CF1" w:rsidRPr="00442357" w:rsidRDefault="00F55CF1" w:rsidP="00F55CF1">
      <w:pPr>
        <w:pStyle w:val="References"/>
        <w:spacing w:line="480" w:lineRule="auto"/>
        <w:rPr>
          <w:lang w:val="en-US"/>
        </w:rPr>
      </w:pPr>
      <w:r w:rsidRPr="00442357">
        <w:rPr>
          <w:lang w:val="en-US"/>
        </w:rPr>
        <w:t xml:space="preserve">Lai, K. (2016). Home country institutions and the </w:t>
      </w:r>
      <w:proofErr w:type="spellStart"/>
      <w:r w:rsidRPr="00442357">
        <w:rPr>
          <w:lang w:val="en-US"/>
        </w:rPr>
        <w:t>internationalisation</w:t>
      </w:r>
      <w:proofErr w:type="spellEnd"/>
      <w:r w:rsidRPr="00442357">
        <w:rPr>
          <w:lang w:val="en-US"/>
        </w:rPr>
        <w:t xml:space="preserve"> of emerging market multinationals: an ethnographic study of the </w:t>
      </w:r>
      <w:proofErr w:type="spellStart"/>
      <w:r w:rsidRPr="00442357">
        <w:rPr>
          <w:lang w:val="en-US"/>
        </w:rPr>
        <w:t>organisational</w:t>
      </w:r>
      <w:proofErr w:type="spellEnd"/>
      <w:r w:rsidRPr="00442357">
        <w:rPr>
          <w:lang w:val="en-US"/>
        </w:rPr>
        <w:t xml:space="preserve"> control in a Chinese MNC. </w:t>
      </w:r>
      <w:proofErr w:type="gramStart"/>
      <w:r w:rsidRPr="00442357">
        <w:rPr>
          <w:lang w:val="en-US"/>
        </w:rPr>
        <w:t>PhD thesis, Cardiff University.</w:t>
      </w:r>
      <w:proofErr w:type="gramEnd"/>
    </w:p>
    <w:p w14:paraId="221CA27D" w14:textId="77777777" w:rsidR="00F55CF1" w:rsidRPr="00442357" w:rsidRDefault="00F55CF1" w:rsidP="00F55CF1">
      <w:pPr>
        <w:pStyle w:val="References"/>
        <w:spacing w:line="480" w:lineRule="auto"/>
        <w:rPr>
          <w:lang w:val="en-US"/>
        </w:rPr>
      </w:pPr>
      <w:r w:rsidRPr="00442357">
        <w:rPr>
          <w:lang w:val="en-US"/>
        </w:rPr>
        <w:lastRenderedPageBreak/>
        <w:t xml:space="preserve">Lam, A. (1997). Embedded firms, embedded knowledge: problems of collaboration and knowledge transfer in global cooperative ventures. </w:t>
      </w:r>
      <w:r w:rsidRPr="00442357">
        <w:rPr>
          <w:iCs/>
          <w:lang w:val="en-US"/>
        </w:rPr>
        <w:t>Organization Studies, 18</w:t>
      </w:r>
      <w:r w:rsidRPr="00442357">
        <w:rPr>
          <w:lang w:val="en-US"/>
        </w:rPr>
        <w:t>(6), 973–996.</w:t>
      </w:r>
    </w:p>
    <w:p w14:paraId="3F926BF4" w14:textId="77777777" w:rsidR="00F55CF1" w:rsidRPr="00442357" w:rsidRDefault="00F55CF1" w:rsidP="00F55CF1">
      <w:pPr>
        <w:pStyle w:val="References"/>
        <w:spacing w:line="480" w:lineRule="auto"/>
        <w:rPr>
          <w:lang w:val="en-US"/>
        </w:rPr>
      </w:pPr>
      <w:proofErr w:type="gramStart"/>
      <w:r w:rsidRPr="00442357">
        <w:rPr>
          <w:lang w:val="en-US"/>
        </w:rPr>
        <w:t>Larsson, A., &amp; Yu, Z. (2012).</w:t>
      </w:r>
      <w:proofErr w:type="gramEnd"/>
      <w:r w:rsidRPr="00442357">
        <w:rPr>
          <w:lang w:val="en-US"/>
        </w:rPr>
        <w:t xml:space="preserve"> Facilitating faster knowledge transfer in the MNC: a case study of Volvo Car Corporation’s matched pairs system in Shanghai. </w:t>
      </w:r>
      <w:proofErr w:type="spellStart"/>
      <w:r w:rsidRPr="00442357">
        <w:rPr>
          <w:lang w:val="en-US"/>
        </w:rPr>
        <w:t>Göteborgs</w:t>
      </w:r>
      <w:proofErr w:type="spellEnd"/>
      <w:r w:rsidRPr="00442357">
        <w:rPr>
          <w:lang w:val="en-US"/>
        </w:rPr>
        <w:t xml:space="preserve">: </w:t>
      </w:r>
      <w:proofErr w:type="spellStart"/>
      <w:r w:rsidRPr="00442357">
        <w:rPr>
          <w:lang w:val="en-US"/>
        </w:rPr>
        <w:t>Masters</w:t>
      </w:r>
      <w:proofErr w:type="spellEnd"/>
      <w:r w:rsidRPr="00442357">
        <w:rPr>
          <w:lang w:val="en-US"/>
        </w:rPr>
        <w:t xml:space="preserve"> Degree Project 2012: 14, MSc in International Business and Trade, </w:t>
      </w:r>
      <w:proofErr w:type="spellStart"/>
      <w:r w:rsidRPr="00442357">
        <w:rPr>
          <w:lang w:val="en-US"/>
        </w:rPr>
        <w:t>Göteborgs</w:t>
      </w:r>
      <w:proofErr w:type="spellEnd"/>
      <w:r w:rsidRPr="00442357">
        <w:rPr>
          <w:lang w:val="en-US"/>
        </w:rPr>
        <w:t xml:space="preserve"> University.</w:t>
      </w:r>
    </w:p>
    <w:p w14:paraId="6F44419C" w14:textId="77777777" w:rsidR="00F55CF1" w:rsidRPr="00442357" w:rsidRDefault="00F55CF1" w:rsidP="00F55CF1">
      <w:pPr>
        <w:pStyle w:val="References"/>
        <w:spacing w:line="480" w:lineRule="auto"/>
        <w:rPr>
          <w:lang w:val="en-US"/>
        </w:rPr>
      </w:pPr>
      <w:r w:rsidRPr="00442357">
        <w:rPr>
          <w:lang w:val="en-US"/>
        </w:rPr>
        <w:t>Lévi-Strauss, C. (1958). </w:t>
      </w:r>
      <w:proofErr w:type="gramStart"/>
      <w:r w:rsidRPr="00442357">
        <w:rPr>
          <w:iCs/>
          <w:lang w:val="en-US"/>
        </w:rPr>
        <w:t xml:space="preserve">Anthropologie </w:t>
      </w:r>
      <w:proofErr w:type="spellStart"/>
      <w:r w:rsidRPr="00442357">
        <w:rPr>
          <w:iCs/>
          <w:lang w:val="en-US"/>
        </w:rPr>
        <w:t>structurale</w:t>
      </w:r>
      <w:proofErr w:type="spellEnd"/>
      <w:r w:rsidRPr="00442357">
        <w:rPr>
          <w:lang w:val="en-US"/>
        </w:rPr>
        <w:t>.</w:t>
      </w:r>
      <w:proofErr w:type="gramEnd"/>
      <w:r w:rsidRPr="00442357">
        <w:rPr>
          <w:lang w:val="en-US"/>
        </w:rPr>
        <w:t xml:space="preserve"> </w:t>
      </w:r>
      <w:proofErr w:type="gramStart"/>
      <w:r w:rsidRPr="00442357">
        <w:rPr>
          <w:lang w:val="en-US"/>
        </w:rPr>
        <w:t xml:space="preserve">In C. Jacobson, &amp; B. G. </w:t>
      </w:r>
      <w:proofErr w:type="spellStart"/>
      <w:r w:rsidRPr="00442357">
        <w:rPr>
          <w:lang w:val="en-US"/>
        </w:rPr>
        <w:t>Schoepf</w:t>
      </w:r>
      <w:proofErr w:type="spellEnd"/>
      <w:r w:rsidRPr="00442357">
        <w:rPr>
          <w:lang w:val="en-US"/>
        </w:rPr>
        <w:t xml:space="preserve"> (Tr.), </w:t>
      </w:r>
      <w:r w:rsidRPr="00442357">
        <w:rPr>
          <w:i/>
          <w:iCs/>
          <w:lang w:val="en-US"/>
        </w:rPr>
        <w:t>Structural anthropology</w:t>
      </w:r>
      <w:r w:rsidRPr="00442357">
        <w:rPr>
          <w:lang w:val="en-US"/>
        </w:rPr>
        <w:t>.</w:t>
      </w:r>
      <w:proofErr w:type="gramEnd"/>
      <w:r w:rsidRPr="00442357">
        <w:rPr>
          <w:lang w:val="en-US"/>
        </w:rPr>
        <w:t xml:space="preserve"> New York, NY: Basic Books (1963).</w:t>
      </w:r>
    </w:p>
    <w:p w14:paraId="2895F2F0" w14:textId="77777777" w:rsidR="00F55CF1" w:rsidRPr="00442357" w:rsidRDefault="00F55CF1" w:rsidP="00F55CF1">
      <w:pPr>
        <w:pStyle w:val="References"/>
        <w:spacing w:line="480" w:lineRule="auto"/>
        <w:rPr>
          <w:lang w:val="en-US"/>
        </w:rPr>
      </w:pPr>
      <w:r w:rsidRPr="00442357">
        <w:rPr>
          <w:lang w:val="en-US"/>
        </w:rPr>
        <w:t xml:space="preserve">Lee, C. K. (2009). Raw encounters: Chinese managers, African workers and the politics of casualization in Africa’s Chinese Enclaves. </w:t>
      </w:r>
      <w:r w:rsidRPr="00442357">
        <w:rPr>
          <w:iCs/>
          <w:lang w:val="en-US"/>
        </w:rPr>
        <w:t>The China Quarterly, 199(2)</w:t>
      </w:r>
      <w:r w:rsidRPr="00442357">
        <w:rPr>
          <w:lang w:val="en-US"/>
        </w:rPr>
        <w:t>, 647–666.</w:t>
      </w:r>
    </w:p>
    <w:p w14:paraId="1B959F02" w14:textId="77777777" w:rsidR="00F55CF1" w:rsidRPr="00442357" w:rsidRDefault="00F55CF1" w:rsidP="00F55CF1">
      <w:pPr>
        <w:pStyle w:val="References"/>
        <w:spacing w:line="480" w:lineRule="auto"/>
        <w:rPr>
          <w:lang w:val="en-US"/>
        </w:rPr>
      </w:pPr>
      <w:r w:rsidRPr="00442357">
        <w:rPr>
          <w:lang w:val="en-US"/>
        </w:rPr>
        <w:t xml:space="preserve">Lee, C. K. (2014). </w:t>
      </w:r>
      <w:proofErr w:type="gramStart"/>
      <w:r w:rsidRPr="00442357">
        <w:rPr>
          <w:lang w:val="en-US"/>
        </w:rPr>
        <w:t xml:space="preserve">The </w:t>
      </w:r>
      <w:proofErr w:type="spellStart"/>
      <w:r w:rsidRPr="00442357">
        <w:rPr>
          <w:lang w:val="en-US"/>
        </w:rPr>
        <w:t>spectre</w:t>
      </w:r>
      <w:proofErr w:type="spellEnd"/>
      <w:r w:rsidRPr="00442357">
        <w:rPr>
          <w:lang w:val="en-US"/>
        </w:rPr>
        <w:t xml:space="preserve"> of global China.</w:t>
      </w:r>
      <w:proofErr w:type="gramEnd"/>
      <w:r w:rsidRPr="00442357">
        <w:rPr>
          <w:lang w:val="en-US"/>
        </w:rPr>
        <w:t xml:space="preserve"> </w:t>
      </w:r>
      <w:r w:rsidRPr="00442357">
        <w:rPr>
          <w:iCs/>
          <w:lang w:val="en-US"/>
        </w:rPr>
        <w:t>New Left Review, 89(1)</w:t>
      </w:r>
      <w:r w:rsidRPr="00442357">
        <w:rPr>
          <w:lang w:val="en-US"/>
        </w:rPr>
        <w:t>, 29–56.</w:t>
      </w:r>
    </w:p>
    <w:p w14:paraId="5601BD95" w14:textId="77777777" w:rsidR="00F55CF1" w:rsidRPr="00442357" w:rsidRDefault="00F55CF1" w:rsidP="00F55CF1">
      <w:pPr>
        <w:pStyle w:val="References"/>
        <w:spacing w:line="480" w:lineRule="auto"/>
        <w:rPr>
          <w:lang w:val="en-US"/>
        </w:rPr>
      </w:pPr>
      <w:proofErr w:type="spellStart"/>
      <w:r w:rsidRPr="00442357">
        <w:rPr>
          <w:lang w:val="en-US"/>
        </w:rPr>
        <w:t>Lepak</w:t>
      </w:r>
      <w:proofErr w:type="spellEnd"/>
      <w:r w:rsidRPr="00442357">
        <w:rPr>
          <w:lang w:val="en-US"/>
        </w:rPr>
        <w:t xml:space="preserve">, D. P., &amp; Snell, S. A. (1999). The human resource architecture: toward a theory of human capital allocation and development. Academy of Management Review, 24, 31–48. </w:t>
      </w:r>
    </w:p>
    <w:p w14:paraId="1BD2DD44" w14:textId="77777777" w:rsidR="00F55CF1" w:rsidRPr="00442357" w:rsidRDefault="00F55CF1" w:rsidP="00F55CF1">
      <w:pPr>
        <w:pStyle w:val="References"/>
        <w:spacing w:line="480" w:lineRule="auto"/>
        <w:rPr>
          <w:lang w:val="en-US"/>
        </w:rPr>
      </w:pPr>
      <w:proofErr w:type="spellStart"/>
      <w:r w:rsidRPr="00442357">
        <w:rPr>
          <w:lang w:val="en-US"/>
        </w:rPr>
        <w:t>Lepak</w:t>
      </w:r>
      <w:proofErr w:type="spellEnd"/>
      <w:r w:rsidRPr="00442357">
        <w:rPr>
          <w:lang w:val="en-US"/>
        </w:rPr>
        <w:t xml:space="preserve">, D. P., &amp; Snell, S. A. (2002). </w:t>
      </w:r>
      <w:proofErr w:type="gramStart"/>
      <w:r w:rsidRPr="00442357">
        <w:rPr>
          <w:lang w:val="en-US"/>
        </w:rPr>
        <w:t>Examining the human resource architecture: the relationships among human capital, employment, and human resource configurations.</w:t>
      </w:r>
      <w:proofErr w:type="gramEnd"/>
      <w:r w:rsidRPr="00442357">
        <w:rPr>
          <w:lang w:val="en-US"/>
        </w:rPr>
        <w:t xml:space="preserve"> Journal of Management, 28, 517–543.</w:t>
      </w:r>
    </w:p>
    <w:p w14:paraId="037F2EE8" w14:textId="77777777" w:rsidR="00F55CF1" w:rsidRPr="00442357" w:rsidRDefault="00F55CF1" w:rsidP="00F55CF1">
      <w:pPr>
        <w:pStyle w:val="References"/>
        <w:spacing w:line="480" w:lineRule="auto"/>
        <w:rPr>
          <w:lang w:val="en-US"/>
        </w:rPr>
      </w:pPr>
      <w:r w:rsidRPr="00442357">
        <w:rPr>
          <w:lang w:val="en-US"/>
        </w:rPr>
        <w:t xml:space="preserve">Mark, K. H. (1981) Capital: A critique of political economy.  </w:t>
      </w:r>
    </w:p>
    <w:p w14:paraId="41372C69" w14:textId="77777777" w:rsidR="00F55CF1" w:rsidRPr="00442357" w:rsidRDefault="00F55CF1" w:rsidP="00F55CF1">
      <w:pPr>
        <w:pStyle w:val="References"/>
        <w:spacing w:line="480" w:lineRule="auto"/>
        <w:rPr>
          <w:lang w:val="en-US"/>
        </w:rPr>
      </w:pPr>
      <w:r w:rsidRPr="00442357">
        <w:rPr>
          <w:lang w:val="en-US"/>
        </w:rPr>
        <w:t xml:space="preserve">Mathews, J. A. (2006). Dragon multinationals: new players in 21st century globalization. </w:t>
      </w:r>
      <w:r w:rsidRPr="00442357">
        <w:rPr>
          <w:iCs/>
          <w:lang w:val="en-US"/>
        </w:rPr>
        <w:t>Asia Pacific Journal of Management, 23</w:t>
      </w:r>
      <w:r w:rsidRPr="00442357">
        <w:rPr>
          <w:lang w:val="en-US"/>
        </w:rPr>
        <w:t>(1), 5–27.</w:t>
      </w:r>
    </w:p>
    <w:p w14:paraId="7CAF7F79" w14:textId="77777777" w:rsidR="00F55CF1" w:rsidRPr="00442357" w:rsidRDefault="00F55CF1" w:rsidP="00F55CF1">
      <w:pPr>
        <w:pStyle w:val="References"/>
        <w:spacing w:line="480" w:lineRule="auto"/>
        <w:rPr>
          <w:lang w:val="en-US"/>
        </w:rPr>
      </w:pPr>
      <w:r w:rsidRPr="00442357">
        <w:rPr>
          <w:lang w:val="en-US"/>
        </w:rPr>
        <w:t xml:space="preserve">Marx, K. (1981) </w:t>
      </w:r>
      <w:r w:rsidRPr="00442357">
        <w:rPr>
          <w:i/>
          <w:lang w:val="en-US"/>
        </w:rPr>
        <w:t>Capital, Volume III</w:t>
      </w:r>
      <w:r w:rsidRPr="00442357">
        <w:rPr>
          <w:lang w:val="en-US"/>
        </w:rPr>
        <w:t xml:space="preserve">, </w:t>
      </w:r>
      <w:proofErr w:type="spellStart"/>
      <w:r w:rsidRPr="00442357">
        <w:rPr>
          <w:lang w:val="en-US"/>
        </w:rPr>
        <w:t>Harmondsworth</w:t>
      </w:r>
      <w:proofErr w:type="spellEnd"/>
      <w:r w:rsidRPr="00442357">
        <w:rPr>
          <w:lang w:val="en-US"/>
        </w:rPr>
        <w:t>: Penguin Books.</w:t>
      </w:r>
    </w:p>
    <w:p w14:paraId="73BA4229" w14:textId="77777777" w:rsidR="00F55CF1" w:rsidRPr="00442357" w:rsidRDefault="00F55CF1" w:rsidP="00F55CF1">
      <w:pPr>
        <w:pStyle w:val="References"/>
        <w:spacing w:line="480" w:lineRule="auto"/>
        <w:rPr>
          <w:lang w:val="en-US"/>
        </w:rPr>
      </w:pPr>
      <w:proofErr w:type="gramStart"/>
      <w:r w:rsidRPr="00442357">
        <w:rPr>
          <w:lang w:val="en-US"/>
        </w:rPr>
        <w:lastRenderedPageBreak/>
        <w:t>McNulty, Y., &amp; Brewster, C. (2016).</w:t>
      </w:r>
      <w:proofErr w:type="gramEnd"/>
      <w:r w:rsidRPr="00442357">
        <w:rPr>
          <w:lang w:val="en-US"/>
        </w:rPr>
        <w:t xml:space="preserve"> Theorizing the meaning(s) of ‘expatriate’: establishing boundary conditions for business expatriates. </w:t>
      </w:r>
      <w:r w:rsidRPr="00442357">
        <w:rPr>
          <w:iCs/>
          <w:lang w:val="en-US"/>
        </w:rPr>
        <w:t>The International Journal of Human Resource Management</w:t>
      </w:r>
      <w:r w:rsidRPr="00442357">
        <w:rPr>
          <w:lang w:val="en-US"/>
        </w:rPr>
        <w:t>, 28(1), 27–61.</w:t>
      </w:r>
    </w:p>
    <w:p w14:paraId="4B890CD0" w14:textId="77777777" w:rsidR="00F55CF1" w:rsidRPr="00442357" w:rsidRDefault="00F55CF1" w:rsidP="00F55CF1">
      <w:pPr>
        <w:pStyle w:val="References"/>
        <w:spacing w:line="480" w:lineRule="auto"/>
        <w:rPr>
          <w:lang w:val="en-US"/>
        </w:rPr>
      </w:pPr>
      <w:proofErr w:type="gramStart"/>
      <w:r w:rsidRPr="00442357">
        <w:rPr>
          <w:lang w:val="en-US"/>
        </w:rPr>
        <w:t xml:space="preserve">McNulty, Y., &amp; </w:t>
      </w:r>
      <w:proofErr w:type="spellStart"/>
      <w:r w:rsidRPr="00442357">
        <w:rPr>
          <w:lang w:val="en-US"/>
        </w:rPr>
        <w:t>Tharenou</w:t>
      </w:r>
      <w:proofErr w:type="spellEnd"/>
      <w:r w:rsidRPr="00442357">
        <w:rPr>
          <w:lang w:val="en-US"/>
        </w:rPr>
        <w:t>, P. (2004).</w:t>
      </w:r>
      <w:proofErr w:type="gramEnd"/>
      <w:r w:rsidRPr="00442357">
        <w:rPr>
          <w:lang w:val="en-US"/>
        </w:rPr>
        <w:t xml:space="preserve"> Expatriate return on investment: a definition and antecedents. </w:t>
      </w:r>
      <w:r w:rsidRPr="00442357">
        <w:rPr>
          <w:iCs/>
          <w:lang w:val="en-US"/>
        </w:rPr>
        <w:t xml:space="preserve">International Studies of Management and </w:t>
      </w:r>
      <w:proofErr w:type="spellStart"/>
      <w:r w:rsidRPr="00442357">
        <w:rPr>
          <w:iCs/>
          <w:lang w:val="en-US"/>
        </w:rPr>
        <w:t>Organisation</w:t>
      </w:r>
      <w:proofErr w:type="spellEnd"/>
      <w:r w:rsidRPr="00442357">
        <w:rPr>
          <w:iCs/>
          <w:lang w:val="en-US"/>
        </w:rPr>
        <w:t>, 34</w:t>
      </w:r>
      <w:r w:rsidRPr="00442357">
        <w:rPr>
          <w:lang w:val="en-US"/>
        </w:rPr>
        <w:t>(3), 68–95.</w:t>
      </w:r>
    </w:p>
    <w:p w14:paraId="63BD7362" w14:textId="77777777" w:rsidR="00F55CF1" w:rsidRPr="00442357" w:rsidRDefault="00F55CF1" w:rsidP="00F55CF1">
      <w:pPr>
        <w:pStyle w:val="References"/>
        <w:spacing w:line="480" w:lineRule="auto"/>
        <w:rPr>
          <w:lang w:val="en-US"/>
        </w:rPr>
      </w:pPr>
      <w:r w:rsidRPr="00442357">
        <w:rPr>
          <w:lang w:val="en-US"/>
        </w:rPr>
        <w:t xml:space="preserve">Mohan, G. (2013). Beyond the enclave: towards a critical political economy of China and Africa. </w:t>
      </w:r>
      <w:r w:rsidRPr="00442357">
        <w:rPr>
          <w:iCs/>
          <w:lang w:val="en-US"/>
        </w:rPr>
        <w:t>Development and Change, 44</w:t>
      </w:r>
      <w:r w:rsidRPr="00442357">
        <w:rPr>
          <w:lang w:val="en-US"/>
        </w:rPr>
        <w:t>(6), 1255–1272.</w:t>
      </w:r>
    </w:p>
    <w:p w14:paraId="76005F0C" w14:textId="77777777" w:rsidR="00F55CF1" w:rsidRPr="00442357" w:rsidRDefault="00F55CF1" w:rsidP="00F55CF1">
      <w:pPr>
        <w:pStyle w:val="References"/>
        <w:spacing w:line="480" w:lineRule="auto"/>
        <w:rPr>
          <w:lang w:val="en-US"/>
        </w:rPr>
      </w:pPr>
      <w:proofErr w:type="gramStart"/>
      <w:r w:rsidRPr="00442357">
        <w:rPr>
          <w:lang w:val="en-US"/>
        </w:rPr>
        <w:t>Mohan, G., &amp; Power, M. (2009).</w:t>
      </w:r>
      <w:proofErr w:type="gramEnd"/>
      <w:r w:rsidRPr="00442357">
        <w:rPr>
          <w:lang w:val="en-US"/>
        </w:rPr>
        <w:t xml:space="preserve"> </w:t>
      </w:r>
      <w:proofErr w:type="gramStart"/>
      <w:r w:rsidRPr="00442357">
        <w:rPr>
          <w:lang w:val="en-US"/>
        </w:rPr>
        <w:t>Africa, China and the ‘new’ economic geography of development.</w:t>
      </w:r>
      <w:proofErr w:type="gramEnd"/>
      <w:r w:rsidRPr="00442357">
        <w:rPr>
          <w:lang w:val="en-US"/>
        </w:rPr>
        <w:t xml:space="preserve"> </w:t>
      </w:r>
      <w:r w:rsidRPr="00442357">
        <w:rPr>
          <w:i/>
          <w:iCs/>
          <w:lang w:val="en-US"/>
        </w:rPr>
        <w:t>Singapore Journal of Tropical Geography, 30(1)</w:t>
      </w:r>
      <w:r w:rsidRPr="00442357">
        <w:rPr>
          <w:lang w:val="en-US"/>
        </w:rPr>
        <w:t>, 24-28.</w:t>
      </w:r>
    </w:p>
    <w:p w14:paraId="074B5782" w14:textId="77777777" w:rsidR="00F55CF1" w:rsidRPr="00442357" w:rsidRDefault="00F55CF1" w:rsidP="00F55CF1">
      <w:pPr>
        <w:pStyle w:val="References"/>
        <w:spacing w:line="480" w:lineRule="auto"/>
        <w:rPr>
          <w:lang w:val="en-US"/>
        </w:rPr>
      </w:pPr>
      <w:r w:rsidRPr="00442357">
        <w:rPr>
          <w:lang w:val="en-US"/>
        </w:rPr>
        <w:t xml:space="preserve">Meyer, K. E., &amp; Xin, K. R. (2017) Managing talent in emerging economy multinationals: integrating strategic management and human resource management. The International Journal of Human Resource Management, Published Online First: </w:t>
      </w:r>
      <w:hyperlink r:id="rId10" w:history="1">
        <w:r w:rsidRPr="00442357">
          <w:rPr>
            <w:rStyle w:val="Hyperlink"/>
            <w:lang w:val="en-US"/>
          </w:rPr>
          <w:t>https://doi.org/10.1080/09585192.2017.1336362</w:t>
        </w:r>
      </w:hyperlink>
      <w:r w:rsidRPr="00442357">
        <w:rPr>
          <w:lang w:val="en-US"/>
        </w:rPr>
        <w:t xml:space="preserve">. </w:t>
      </w:r>
    </w:p>
    <w:p w14:paraId="7068CB59" w14:textId="77777777" w:rsidR="00F55CF1" w:rsidRPr="00442357" w:rsidRDefault="00F55CF1" w:rsidP="00F55CF1">
      <w:pPr>
        <w:pStyle w:val="References"/>
        <w:spacing w:line="480" w:lineRule="auto"/>
        <w:rPr>
          <w:lang w:val="en-US"/>
        </w:rPr>
      </w:pPr>
      <w:proofErr w:type="spellStart"/>
      <w:proofErr w:type="gramStart"/>
      <w:r w:rsidRPr="00442357">
        <w:rPr>
          <w:lang w:val="en-US"/>
        </w:rPr>
        <w:t>Ottaviano</w:t>
      </w:r>
      <w:proofErr w:type="spellEnd"/>
      <w:r w:rsidRPr="00442357">
        <w:rPr>
          <w:lang w:val="en-US"/>
        </w:rPr>
        <w:t xml:space="preserve">, T. I., </w:t>
      </w:r>
      <w:proofErr w:type="spellStart"/>
      <w:r w:rsidRPr="00442357">
        <w:rPr>
          <w:lang w:val="en-US"/>
        </w:rPr>
        <w:t>Peri</w:t>
      </w:r>
      <w:proofErr w:type="spellEnd"/>
      <w:r w:rsidRPr="00442357">
        <w:rPr>
          <w:lang w:val="en-US"/>
        </w:rPr>
        <w:t>, G., &amp; Wright, G. C. (2013).</w:t>
      </w:r>
      <w:proofErr w:type="gramEnd"/>
      <w:r w:rsidRPr="00442357">
        <w:rPr>
          <w:lang w:val="en-US"/>
        </w:rPr>
        <w:t xml:space="preserve"> </w:t>
      </w:r>
      <w:proofErr w:type="gramStart"/>
      <w:r w:rsidRPr="00442357">
        <w:rPr>
          <w:lang w:val="en-US"/>
        </w:rPr>
        <w:t>Immigration, offshoring, and American jobs.</w:t>
      </w:r>
      <w:proofErr w:type="gramEnd"/>
      <w:r w:rsidRPr="00442357">
        <w:rPr>
          <w:lang w:val="en-US"/>
        </w:rPr>
        <w:t xml:space="preserve"> The American Economic Review, 103(5), 1925–1959.</w:t>
      </w:r>
    </w:p>
    <w:p w14:paraId="7F4E0D37" w14:textId="77777777" w:rsidR="00F55CF1" w:rsidRPr="00442357" w:rsidRDefault="00F55CF1" w:rsidP="00F55CF1">
      <w:pPr>
        <w:pStyle w:val="References"/>
        <w:spacing w:line="480" w:lineRule="auto"/>
        <w:rPr>
          <w:lang w:val="en-US"/>
        </w:rPr>
      </w:pPr>
      <w:proofErr w:type="spellStart"/>
      <w:r w:rsidRPr="00442357">
        <w:rPr>
          <w:lang w:val="en-US"/>
        </w:rPr>
        <w:t>Perlmutter</w:t>
      </w:r>
      <w:proofErr w:type="spellEnd"/>
      <w:r w:rsidRPr="00442357">
        <w:rPr>
          <w:lang w:val="en-US"/>
        </w:rPr>
        <w:t xml:space="preserve">, H. V. (1969). </w:t>
      </w:r>
      <w:proofErr w:type="gramStart"/>
      <w:r w:rsidRPr="00442357">
        <w:rPr>
          <w:lang w:val="en-US"/>
        </w:rPr>
        <w:t>The tortuous evolution of multinational enterprises.</w:t>
      </w:r>
      <w:proofErr w:type="gramEnd"/>
      <w:r w:rsidRPr="00442357">
        <w:rPr>
          <w:lang w:val="en-US"/>
        </w:rPr>
        <w:t xml:space="preserve"> </w:t>
      </w:r>
      <w:r w:rsidRPr="00442357">
        <w:rPr>
          <w:iCs/>
          <w:lang w:val="en-US"/>
        </w:rPr>
        <w:t>Columbia Journal of Industrial Relations, 28</w:t>
      </w:r>
      <w:r w:rsidRPr="00442357">
        <w:rPr>
          <w:lang w:val="en-US"/>
        </w:rPr>
        <w:t>(2), 179–196.</w:t>
      </w:r>
    </w:p>
    <w:p w14:paraId="705DE8CB" w14:textId="77777777" w:rsidR="00F55CF1" w:rsidRPr="00442357" w:rsidRDefault="00F55CF1" w:rsidP="00F55CF1">
      <w:pPr>
        <w:pStyle w:val="References"/>
        <w:spacing w:line="480" w:lineRule="auto"/>
        <w:rPr>
          <w:lang w:val="en-US"/>
        </w:rPr>
      </w:pPr>
      <w:proofErr w:type="gramStart"/>
      <w:r w:rsidRPr="00442357">
        <w:rPr>
          <w:lang w:val="en-US"/>
        </w:rPr>
        <w:t>Rees, C., &amp; Smith, C. (2017).</w:t>
      </w:r>
      <w:proofErr w:type="gramEnd"/>
      <w:r w:rsidRPr="00442357">
        <w:rPr>
          <w:lang w:val="en-US"/>
        </w:rPr>
        <w:t xml:space="preserve"> Applying critical realism to the MNC: exploring new realities in staffing and expatriation. In M. </w:t>
      </w:r>
      <w:proofErr w:type="spellStart"/>
      <w:r w:rsidRPr="00442357">
        <w:rPr>
          <w:lang w:val="en-US"/>
        </w:rPr>
        <w:t>Geppert</w:t>
      </w:r>
      <w:proofErr w:type="spellEnd"/>
      <w:r w:rsidRPr="00442357">
        <w:rPr>
          <w:lang w:val="en-US"/>
        </w:rPr>
        <w:t xml:space="preserve"> and C. </w:t>
      </w:r>
      <w:proofErr w:type="spellStart"/>
      <w:r w:rsidRPr="00442357">
        <w:rPr>
          <w:lang w:val="en-US"/>
        </w:rPr>
        <w:t>Dörrenbächer</w:t>
      </w:r>
      <w:proofErr w:type="spellEnd"/>
      <w:r w:rsidRPr="00442357">
        <w:rPr>
          <w:lang w:val="en-US"/>
        </w:rPr>
        <w:t xml:space="preserve"> (</w:t>
      </w:r>
      <w:proofErr w:type="spellStart"/>
      <w:proofErr w:type="gramStart"/>
      <w:r w:rsidRPr="00442357">
        <w:rPr>
          <w:lang w:val="en-US"/>
        </w:rPr>
        <w:t>eds</w:t>
      </w:r>
      <w:proofErr w:type="spellEnd"/>
      <w:proofErr w:type="gramEnd"/>
      <w:r w:rsidRPr="00442357">
        <w:rPr>
          <w:lang w:val="en-US"/>
        </w:rPr>
        <w:t xml:space="preserve">) Multinational corporations and organization theory: post millennium perspectives. </w:t>
      </w:r>
      <w:proofErr w:type="gramStart"/>
      <w:r w:rsidRPr="00442357">
        <w:rPr>
          <w:lang w:val="en-US"/>
        </w:rPr>
        <w:t>Research in the Sociology of Organizations (ROS) Volume 49.</w:t>
      </w:r>
      <w:proofErr w:type="gramEnd"/>
      <w:r w:rsidRPr="00442357">
        <w:rPr>
          <w:lang w:val="en-US"/>
        </w:rPr>
        <w:t xml:space="preserve"> Bingley: Emerald Group Publishing Limited, 265–293.</w:t>
      </w:r>
    </w:p>
    <w:p w14:paraId="5DB8B0A6" w14:textId="77777777" w:rsidR="00F55CF1" w:rsidRPr="00442357" w:rsidRDefault="00F55CF1" w:rsidP="00F55CF1">
      <w:pPr>
        <w:pStyle w:val="References"/>
        <w:spacing w:line="480" w:lineRule="auto"/>
        <w:rPr>
          <w:lang w:val="en-US"/>
        </w:rPr>
      </w:pPr>
      <w:r w:rsidRPr="00442357">
        <w:rPr>
          <w:lang w:val="en-US"/>
        </w:rPr>
        <w:t xml:space="preserve">Ronen, S. (1989). </w:t>
      </w:r>
      <w:proofErr w:type="gramStart"/>
      <w:r w:rsidRPr="00442357">
        <w:rPr>
          <w:iCs/>
          <w:lang w:val="en-US"/>
        </w:rPr>
        <w:t>Training the international assignee</w:t>
      </w:r>
      <w:r w:rsidRPr="00442357">
        <w:rPr>
          <w:lang w:val="en-US"/>
        </w:rPr>
        <w:t xml:space="preserve"> (1st </w:t>
      </w:r>
      <w:proofErr w:type="spellStart"/>
      <w:r w:rsidRPr="00442357">
        <w:rPr>
          <w:lang w:val="en-US"/>
        </w:rPr>
        <w:t>edn</w:t>
      </w:r>
      <w:proofErr w:type="spellEnd"/>
      <w:r w:rsidRPr="00442357">
        <w:rPr>
          <w:lang w:val="en-US"/>
        </w:rPr>
        <w:t>).</w:t>
      </w:r>
      <w:proofErr w:type="gramEnd"/>
      <w:r w:rsidRPr="00442357">
        <w:rPr>
          <w:lang w:val="en-US"/>
        </w:rPr>
        <w:t xml:space="preserve"> San Francisco: Goldstein.</w:t>
      </w:r>
    </w:p>
    <w:p w14:paraId="115DC8B8" w14:textId="77777777" w:rsidR="00F55CF1" w:rsidRPr="00442357" w:rsidRDefault="00F55CF1" w:rsidP="00F55CF1">
      <w:pPr>
        <w:pStyle w:val="References"/>
        <w:spacing w:line="480" w:lineRule="auto"/>
        <w:rPr>
          <w:lang w:val="en-US"/>
        </w:rPr>
      </w:pPr>
      <w:proofErr w:type="gramStart"/>
      <w:r w:rsidRPr="00442357">
        <w:rPr>
          <w:lang w:val="en-US"/>
        </w:rPr>
        <w:lastRenderedPageBreak/>
        <w:t>Rui, H., Zhang, M., &amp; Shipman, A. (2017).</w:t>
      </w:r>
      <w:proofErr w:type="gramEnd"/>
      <w:r w:rsidRPr="00442357">
        <w:rPr>
          <w:lang w:val="en-US"/>
        </w:rPr>
        <w:t xml:space="preserve"> Chinese expatriate management in emerging markets: a competitive advantage perspective. </w:t>
      </w:r>
      <w:proofErr w:type="gramStart"/>
      <w:r w:rsidRPr="00442357">
        <w:rPr>
          <w:iCs/>
          <w:lang w:val="en-US"/>
        </w:rPr>
        <w:t>Journal of International Management</w:t>
      </w:r>
      <w:r w:rsidRPr="00442357">
        <w:rPr>
          <w:lang w:val="en-US"/>
        </w:rPr>
        <w:t>.</w:t>
      </w:r>
      <w:proofErr w:type="gramEnd"/>
      <w:r w:rsidRPr="00442357">
        <w:rPr>
          <w:lang w:val="en-US"/>
        </w:rPr>
        <w:t xml:space="preserve"> 23(2), 124-138. </w:t>
      </w:r>
    </w:p>
    <w:p w14:paraId="55E9EA59" w14:textId="77777777" w:rsidR="00F55CF1" w:rsidRPr="00442357" w:rsidRDefault="00F55CF1" w:rsidP="00F55CF1">
      <w:pPr>
        <w:pStyle w:val="References"/>
        <w:spacing w:line="480" w:lineRule="auto"/>
        <w:rPr>
          <w:lang w:val="en-US"/>
        </w:rPr>
      </w:pPr>
      <w:r w:rsidRPr="00442357">
        <w:rPr>
          <w:lang w:val="en-US"/>
        </w:rPr>
        <w:t xml:space="preserve">Scott, E. (2013, 2 August). China goes global in Egypt: a special economic zone in Suez. </w:t>
      </w:r>
      <w:r w:rsidRPr="00442357">
        <w:rPr>
          <w:iCs/>
          <w:lang w:val="en-US"/>
        </w:rPr>
        <w:t>Centre of Chinese Study Discussion Paper</w:t>
      </w:r>
      <w:r w:rsidRPr="00442357">
        <w:rPr>
          <w:lang w:val="en-US"/>
        </w:rPr>
        <w:t>, pp. 2–36. Retrieved 19 February 2015, from http://www.sun.ac.za/ccs</w:t>
      </w:r>
    </w:p>
    <w:p w14:paraId="09D03852" w14:textId="77777777" w:rsidR="00F55CF1" w:rsidRPr="00442357" w:rsidRDefault="00F55CF1" w:rsidP="00F55CF1">
      <w:pPr>
        <w:pStyle w:val="References"/>
        <w:spacing w:line="480" w:lineRule="auto"/>
        <w:rPr>
          <w:lang w:val="en-US"/>
        </w:rPr>
      </w:pPr>
      <w:r w:rsidRPr="00442357">
        <w:rPr>
          <w:lang w:val="en-US"/>
        </w:rPr>
        <w:t xml:space="preserve">Shen, J. (2006). </w:t>
      </w:r>
      <w:proofErr w:type="gramStart"/>
      <w:r w:rsidRPr="00442357">
        <w:rPr>
          <w:lang w:val="en-US"/>
        </w:rPr>
        <w:t>Factors affecting international staffing in Chinese multinationals (MNEs).</w:t>
      </w:r>
      <w:proofErr w:type="gramEnd"/>
      <w:r w:rsidRPr="00442357">
        <w:rPr>
          <w:lang w:val="en-US"/>
        </w:rPr>
        <w:t xml:space="preserve"> </w:t>
      </w:r>
      <w:r w:rsidRPr="00442357">
        <w:rPr>
          <w:iCs/>
          <w:lang w:val="en-US"/>
        </w:rPr>
        <w:t>The International Journal of Human Resource Management, 17</w:t>
      </w:r>
      <w:r w:rsidRPr="00442357">
        <w:rPr>
          <w:lang w:val="en-US"/>
        </w:rPr>
        <w:t>(2), 295–315.</w:t>
      </w:r>
    </w:p>
    <w:p w14:paraId="140D490E" w14:textId="77777777" w:rsidR="00F55CF1" w:rsidRPr="00442357" w:rsidRDefault="00F55CF1" w:rsidP="00F55CF1">
      <w:pPr>
        <w:pStyle w:val="References"/>
        <w:spacing w:line="480" w:lineRule="auto"/>
        <w:rPr>
          <w:lang w:val="en-US"/>
        </w:rPr>
      </w:pPr>
      <w:proofErr w:type="gramStart"/>
      <w:r w:rsidRPr="00442357">
        <w:rPr>
          <w:lang w:val="en-US"/>
        </w:rPr>
        <w:t>Shen, J., &amp; Edwards, V. (2007).</w:t>
      </w:r>
      <w:proofErr w:type="gramEnd"/>
      <w:r w:rsidRPr="00442357">
        <w:rPr>
          <w:lang w:val="en-US"/>
        </w:rPr>
        <w:t xml:space="preserve"> </w:t>
      </w:r>
      <w:proofErr w:type="gramStart"/>
      <w:r w:rsidRPr="00442357">
        <w:rPr>
          <w:lang w:val="en-US"/>
        </w:rPr>
        <w:t>Recruitment and selection in Chinese MNEs.</w:t>
      </w:r>
      <w:proofErr w:type="gramEnd"/>
      <w:r w:rsidRPr="00442357">
        <w:rPr>
          <w:lang w:val="en-US"/>
        </w:rPr>
        <w:t xml:space="preserve"> </w:t>
      </w:r>
      <w:r w:rsidRPr="00442357">
        <w:rPr>
          <w:iCs/>
          <w:lang w:val="en-US"/>
        </w:rPr>
        <w:t>The International Journal of Human Resource Management, 15</w:t>
      </w:r>
      <w:r w:rsidRPr="00442357">
        <w:rPr>
          <w:lang w:val="en-US"/>
        </w:rPr>
        <w:t>(4–5), 814–835.</w:t>
      </w:r>
    </w:p>
    <w:p w14:paraId="5CB85874" w14:textId="77777777" w:rsidR="00F55CF1" w:rsidRPr="00442357" w:rsidRDefault="00F55CF1" w:rsidP="00F55CF1">
      <w:pPr>
        <w:pStyle w:val="References"/>
        <w:spacing w:line="480" w:lineRule="auto"/>
        <w:rPr>
          <w:lang w:val="en-US"/>
        </w:rPr>
      </w:pPr>
      <w:proofErr w:type="spellStart"/>
      <w:r w:rsidRPr="00442357">
        <w:rPr>
          <w:lang w:val="en-US"/>
        </w:rPr>
        <w:t>Sklair</w:t>
      </w:r>
      <w:proofErr w:type="spellEnd"/>
      <w:r w:rsidRPr="00442357">
        <w:rPr>
          <w:lang w:val="en-US"/>
        </w:rPr>
        <w:t xml:space="preserve">, L. (2001). </w:t>
      </w:r>
      <w:proofErr w:type="gramStart"/>
      <w:r w:rsidRPr="00442357">
        <w:rPr>
          <w:iCs/>
          <w:lang w:val="en-US"/>
        </w:rPr>
        <w:t>The transnational capitalist class</w:t>
      </w:r>
      <w:r w:rsidRPr="00442357">
        <w:rPr>
          <w:i/>
          <w:iCs/>
          <w:lang w:val="en-US"/>
        </w:rPr>
        <w:t>.</w:t>
      </w:r>
      <w:proofErr w:type="gramEnd"/>
      <w:r w:rsidRPr="00442357">
        <w:rPr>
          <w:lang w:val="en-US"/>
        </w:rPr>
        <w:t xml:space="preserve"> Oxford: Blackwell.</w:t>
      </w:r>
    </w:p>
    <w:p w14:paraId="27264717" w14:textId="77777777" w:rsidR="00F55CF1" w:rsidRPr="00442357" w:rsidRDefault="00F55CF1" w:rsidP="00F55CF1">
      <w:pPr>
        <w:pStyle w:val="References"/>
        <w:spacing w:line="480" w:lineRule="auto"/>
        <w:rPr>
          <w:lang w:val="en-US"/>
        </w:rPr>
      </w:pPr>
      <w:r w:rsidRPr="00442357">
        <w:rPr>
          <w:lang w:val="en-US"/>
        </w:rPr>
        <w:t xml:space="preserve">Snow, C. C. (2014). Typology-driven theorizing: a response to </w:t>
      </w:r>
      <w:proofErr w:type="spellStart"/>
      <w:r w:rsidRPr="00442357">
        <w:rPr>
          <w:lang w:val="en-US"/>
        </w:rPr>
        <w:t>Delbridge</w:t>
      </w:r>
      <w:proofErr w:type="spellEnd"/>
      <w:r w:rsidRPr="00442357">
        <w:rPr>
          <w:lang w:val="en-US"/>
        </w:rPr>
        <w:t xml:space="preserve"> and </w:t>
      </w:r>
      <w:proofErr w:type="spellStart"/>
      <w:r w:rsidRPr="00442357">
        <w:rPr>
          <w:lang w:val="en-US"/>
        </w:rPr>
        <w:t>Fiss</w:t>
      </w:r>
      <w:proofErr w:type="spellEnd"/>
      <w:r w:rsidRPr="00442357">
        <w:rPr>
          <w:lang w:val="en-US"/>
        </w:rPr>
        <w:t xml:space="preserve">. The Academy of Management Review, 39(2), 231-233.  </w:t>
      </w:r>
    </w:p>
    <w:p w14:paraId="0281F4E2" w14:textId="77777777" w:rsidR="00F55CF1" w:rsidRPr="00442357" w:rsidRDefault="00F55CF1" w:rsidP="00F55CF1">
      <w:pPr>
        <w:pStyle w:val="References"/>
        <w:spacing w:line="480" w:lineRule="auto"/>
        <w:rPr>
          <w:lang w:val="en-US"/>
        </w:rPr>
      </w:pPr>
      <w:proofErr w:type="spellStart"/>
      <w:proofErr w:type="gramStart"/>
      <w:r w:rsidRPr="00442357">
        <w:rPr>
          <w:lang w:val="en-US"/>
        </w:rPr>
        <w:t>Suutari</w:t>
      </w:r>
      <w:proofErr w:type="spellEnd"/>
      <w:r w:rsidRPr="00442357">
        <w:rPr>
          <w:lang w:val="en-US"/>
        </w:rPr>
        <w:t xml:space="preserve">, V., Brewster, C., </w:t>
      </w:r>
      <w:proofErr w:type="spellStart"/>
      <w:r w:rsidRPr="00442357">
        <w:rPr>
          <w:lang w:val="en-US"/>
        </w:rPr>
        <w:t>Mäkelä</w:t>
      </w:r>
      <w:proofErr w:type="spellEnd"/>
      <w:r w:rsidRPr="00442357">
        <w:rPr>
          <w:lang w:val="en-US"/>
        </w:rPr>
        <w:t xml:space="preserve">, L., </w:t>
      </w:r>
      <w:proofErr w:type="spellStart"/>
      <w:r w:rsidRPr="00442357">
        <w:rPr>
          <w:lang w:val="en-US"/>
        </w:rPr>
        <w:t>Dickmann</w:t>
      </w:r>
      <w:proofErr w:type="spellEnd"/>
      <w:r w:rsidRPr="00442357">
        <w:rPr>
          <w:lang w:val="en-US"/>
        </w:rPr>
        <w:t xml:space="preserve">, M., &amp; </w:t>
      </w:r>
      <w:proofErr w:type="spellStart"/>
      <w:r w:rsidRPr="00442357">
        <w:rPr>
          <w:lang w:val="en-US"/>
        </w:rPr>
        <w:t>Tornikoski</w:t>
      </w:r>
      <w:proofErr w:type="spellEnd"/>
      <w:r w:rsidRPr="00442357">
        <w:rPr>
          <w:lang w:val="en-US"/>
        </w:rPr>
        <w:t>, C. (2017).</w:t>
      </w:r>
      <w:proofErr w:type="gramEnd"/>
      <w:r w:rsidRPr="00442357">
        <w:rPr>
          <w:lang w:val="en-US"/>
        </w:rPr>
        <w:t xml:space="preserve"> The effect of international work experience on the career success of expatriates: a comparison of assigned and self</w:t>
      </w:r>
      <w:r w:rsidRPr="00442357">
        <w:rPr>
          <w:rFonts w:ascii="Cambria Math" w:hAnsi="Cambria Math" w:cs="Cambria Math"/>
          <w:lang w:val="en-US"/>
        </w:rPr>
        <w:t>‐</w:t>
      </w:r>
      <w:r w:rsidRPr="00442357">
        <w:rPr>
          <w:lang w:val="en-US"/>
        </w:rPr>
        <w:t xml:space="preserve">initiated expatriates. </w:t>
      </w:r>
      <w:proofErr w:type="gramStart"/>
      <w:r w:rsidRPr="00442357">
        <w:rPr>
          <w:iCs/>
          <w:lang w:val="en-US"/>
        </w:rPr>
        <w:t>Human Resource Management</w:t>
      </w:r>
      <w:r w:rsidRPr="00442357">
        <w:rPr>
          <w:lang w:val="en-US"/>
        </w:rPr>
        <w:t>.</w:t>
      </w:r>
      <w:proofErr w:type="gramEnd"/>
      <w:r w:rsidRPr="00442357">
        <w:rPr>
          <w:lang w:val="en-US"/>
        </w:rPr>
        <w:t xml:space="preserve"> doi:10.1002/hrm.21827</w:t>
      </w:r>
    </w:p>
    <w:p w14:paraId="4E9C2611" w14:textId="77777777" w:rsidR="00F55CF1" w:rsidRPr="00442357" w:rsidRDefault="00F55CF1" w:rsidP="00F55CF1">
      <w:pPr>
        <w:pStyle w:val="References"/>
        <w:spacing w:line="480" w:lineRule="auto"/>
        <w:rPr>
          <w:lang w:val="en-US"/>
        </w:rPr>
      </w:pPr>
      <w:proofErr w:type="spellStart"/>
      <w:proofErr w:type="gramStart"/>
      <w:r w:rsidRPr="00442357">
        <w:rPr>
          <w:lang w:val="en-US"/>
        </w:rPr>
        <w:t>Suutari</w:t>
      </w:r>
      <w:proofErr w:type="spellEnd"/>
      <w:r w:rsidRPr="00442357">
        <w:rPr>
          <w:lang w:val="en-US"/>
        </w:rPr>
        <w:t xml:space="preserve">, V., </w:t>
      </w:r>
      <w:proofErr w:type="spellStart"/>
      <w:r w:rsidRPr="00442357">
        <w:rPr>
          <w:lang w:val="en-US"/>
        </w:rPr>
        <w:t>Tornikoski</w:t>
      </w:r>
      <w:proofErr w:type="spellEnd"/>
      <w:r w:rsidRPr="00442357">
        <w:rPr>
          <w:lang w:val="en-US"/>
        </w:rPr>
        <w:t xml:space="preserve">, C., &amp; </w:t>
      </w:r>
      <w:proofErr w:type="spellStart"/>
      <w:r w:rsidRPr="00442357">
        <w:rPr>
          <w:lang w:val="en-US"/>
        </w:rPr>
        <w:t>Mäkelä</w:t>
      </w:r>
      <w:proofErr w:type="spellEnd"/>
      <w:r w:rsidRPr="00442357">
        <w:rPr>
          <w:lang w:val="en-US"/>
        </w:rPr>
        <w:t>, L. (2012).</w:t>
      </w:r>
      <w:proofErr w:type="gramEnd"/>
      <w:r w:rsidRPr="00442357">
        <w:rPr>
          <w:lang w:val="en-US"/>
        </w:rPr>
        <w:t xml:space="preserve"> </w:t>
      </w:r>
      <w:proofErr w:type="gramStart"/>
      <w:r w:rsidRPr="00442357">
        <w:rPr>
          <w:lang w:val="en-US"/>
        </w:rPr>
        <w:t>Career decision making of global careerists.</w:t>
      </w:r>
      <w:proofErr w:type="gramEnd"/>
      <w:r w:rsidRPr="00442357">
        <w:rPr>
          <w:lang w:val="en-US"/>
        </w:rPr>
        <w:t xml:space="preserve"> </w:t>
      </w:r>
      <w:r w:rsidRPr="00442357">
        <w:rPr>
          <w:iCs/>
          <w:lang w:val="en-US"/>
        </w:rPr>
        <w:t>The International Journal of Human Resource Management, 23</w:t>
      </w:r>
      <w:r w:rsidRPr="00442357">
        <w:rPr>
          <w:lang w:val="en-US"/>
        </w:rPr>
        <w:t>(16), 3455–3478.</w:t>
      </w:r>
    </w:p>
    <w:p w14:paraId="576D3B36" w14:textId="77777777" w:rsidR="00F55CF1" w:rsidRPr="00442357" w:rsidRDefault="00F55CF1" w:rsidP="00F55CF1">
      <w:pPr>
        <w:pStyle w:val="References"/>
        <w:spacing w:line="480" w:lineRule="auto"/>
        <w:rPr>
          <w:lang w:val="en-US"/>
        </w:rPr>
      </w:pPr>
      <w:proofErr w:type="spellStart"/>
      <w:proofErr w:type="gramStart"/>
      <w:r w:rsidRPr="00442357">
        <w:rPr>
          <w:lang w:val="en-US"/>
        </w:rPr>
        <w:t>Tarique</w:t>
      </w:r>
      <w:proofErr w:type="spellEnd"/>
      <w:r w:rsidRPr="00442357">
        <w:rPr>
          <w:lang w:val="en-US"/>
        </w:rPr>
        <w:t>, I., &amp; Schuler, R. S. (2010).</w:t>
      </w:r>
      <w:proofErr w:type="gramEnd"/>
      <w:r w:rsidRPr="00442357">
        <w:rPr>
          <w:lang w:val="en-US"/>
        </w:rPr>
        <w:t xml:space="preserve"> Global talent management: literature review, integrative framework, and suggestions for further research. </w:t>
      </w:r>
      <w:r w:rsidRPr="00442357">
        <w:rPr>
          <w:iCs/>
          <w:lang w:val="en-US"/>
        </w:rPr>
        <w:t>Journal of World Business, 45</w:t>
      </w:r>
      <w:r w:rsidRPr="00442357">
        <w:rPr>
          <w:lang w:val="en-US"/>
        </w:rPr>
        <w:t>(2), 122–133.</w:t>
      </w:r>
    </w:p>
    <w:p w14:paraId="148559B7" w14:textId="77777777" w:rsidR="00F55CF1" w:rsidRPr="00442357" w:rsidRDefault="00F55CF1" w:rsidP="00F55CF1">
      <w:pPr>
        <w:pStyle w:val="References"/>
        <w:spacing w:line="480" w:lineRule="auto"/>
        <w:rPr>
          <w:lang w:val="en-US"/>
        </w:rPr>
      </w:pPr>
      <w:proofErr w:type="spellStart"/>
      <w:proofErr w:type="gramStart"/>
      <w:r w:rsidRPr="00442357">
        <w:rPr>
          <w:lang w:val="en-US"/>
        </w:rPr>
        <w:lastRenderedPageBreak/>
        <w:t>Tarique</w:t>
      </w:r>
      <w:proofErr w:type="spellEnd"/>
      <w:r w:rsidRPr="00442357">
        <w:rPr>
          <w:lang w:val="en-US"/>
        </w:rPr>
        <w:t>, I., &amp; Schuler, R. (2008).</w:t>
      </w:r>
      <w:proofErr w:type="gramEnd"/>
      <w:r w:rsidRPr="00442357">
        <w:rPr>
          <w:lang w:val="en-US"/>
        </w:rPr>
        <w:t xml:space="preserve"> Emerging issues and challenges in global staffing: a North American perspective. </w:t>
      </w:r>
      <w:r w:rsidRPr="00442357">
        <w:rPr>
          <w:iCs/>
          <w:lang w:val="en-US"/>
        </w:rPr>
        <w:t>The International Journal of Human Resource Management</w:t>
      </w:r>
      <w:r w:rsidRPr="00442357">
        <w:rPr>
          <w:i/>
          <w:iCs/>
          <w:lang w:val="en-US"/>
        </w:rPr>
        <w:t xml:space="preserve">, </w:t>
      </w:r>
      <w:r w:rsidRPr="00442357">
        <w:rPr>
          <w:iCs/>
          <w:lang w:val="en-US"/>
        </w:rPr>
        <w:t>19</w:t>
      </w:r>
      <w:r w:rsidRPr="00442357">
        <w:rPr>
          <w:lang w:val="en-US"/>
        </w:rPr>
        <w:t>(8), 1397–1415.</w:t>
      </w:r>
    </w:p>
    <w:p w14:paraId="5ACF85D0" w14:textId="77777777" w:rsidR="00F55CF1" w:rsidRPr="00442357" w:rsidRDefault="00F55CF1" w:rsidP="00F55CF1">
      <w:pPr>
        <w:pStyle w:val="References"/>
        <w:spacing w:line="480" w:lineRule="auto"/>
        <w:rPr>
          <w:lang w:val="en-US"/>
        </w:rPr>
      </w:pPr>
      <w:proofErr w:type="spellStart"/>
      <w:proofErr w:type="gramStart"/>
      <w:r w:rsidRPr="00442357">
        <w:rPr>
          <w:lang w:val="en-US"/>
        </w:rPr>
        <w:t>Tarique</w:t>
      </w:r>
      <w:proofErr w:type="spellEnd"/>
      <w:r w:rsidRPr="00442357">
        <w:rPr>
          <w:lang w:val="en-US"/>
        </w:rPr>
        <w:t>, I., Schuler, R., &amp; Gong, Y. (2006).</w:t>
      </w:r>
      <w:proofErr w:type="gramEnd"/>
      <w:r w:rsidRPr="00442357">
        <w:rPr>
          <w:lang w:val="en-US"/>
        </w:rPr>
        <w:t xml:space="preserve"> </w:t>
      </w:r>
      <w:proofErr w:type="gramStart"/>
      <w:r w:rsidRPr="00442357">
        <w:rPr>
          <w:lang w:val="en-US"/>
        </w:rPr>
        <w:t>A model of multinational enterprise subsidiary staffing composition.</w:t>
      </w:r>
      <w:proofErr w:type="gramEnd"/>
      <w:r w:rsidRPr="00442357">
        <w:rPr>
          <w:lang w:val="en-US"/>
        </w:rPr>
        <w:t xml:space="preserve"> </w:t>
      </w:r>
      <w:r w:rsidRPr="00442357">
        <w:rPr>
          <w:iCs/>
          <w:lang w:val="en-US"/>
        </w:rPr>
        <w:t>The International Journal of Human Resource Management, 17</w:t>
      </w:r>
      <w:r w:rsidRPr="00442357">
        <w:rPr>
          <w:lang w:val="en-US"/>
        </w:rPr>
        <w:t>(2), 207–224.</w:t>
      </w:r>
    </w:p>
    <w:p w14:paraId="664D6F93" w14:textId="77777777" w:rsidR="00F55CF1" w:rsidRPr="00442357" w:rsidRDefault="00F55CF1" w:rsidP="00F55CF1">
      <w:pPr>
        <w:pStyle w:val="References"/>
        <w:spacing w:line="480" w:lineRule="auto"/>
        <w:rPr>
          <w:lang w:val="en-US"/>
        </w:rPr>
      </w:pPr>
      <w:proofErr w:type="spellStart"/>
      <w:proofErr w:type="gramStart"/>
      <w:r w:rsidRPr="00442357">
        <w:rPr>
          <w:lang w:val="en-US"/>
        </w:rPr>
        <w:t>Tharenou</w:t>
      </w:r>
      <w:proofErr w:type="spellEnd"/>
      <w:r w:rsidRPr="00442357">
        <w:rPr>
          <w:lang w:val="en-US"/>
        </w:rPr>
        <w:t>, P., &amp; Caulfield, N. (2010).</w:t>
      </w:r>
      <w:proofErr w:type="gramEnd"/>
      <w:r w:rsidRPr="00442357">
        <w:rPr>
          <w:lang w:val="en-US"/>
        </w:rPr>
        <w:t xml:space="preserve"> Will I stay or will I go? </w:t>
      </w:r>
      <w:proofErr w:type="gramStart"/>
      <w:r w:rsidRPr="00442357">
        <w:rPr>
          <w:lang w:val="en-US"/>
        </w:rPr>
        <w:t>Explaining repatriation by self-initiated expatriates.</w:t>
      </w:r>
      <w:proofErr w:type="gramEnd"/>
      <w:r w:rsidRPr="00442357">
        <w:rPr>
          <w:lang w:val="en-US"/>
        </w:rPr>
        <w:t xml:space="preserve"> </w:t>
      </w:r>
      <w:r w:rsidRPr="00442357">
        <w:rPr>
          <w:iCs/>
          <w:lang w:val="en-US"/>
        </w:rPr>
        <w:t>Academy of Management Journal, 53</w:t>
      </w:r>
      <w:r w:rsidRPr="00442357">
        <w:rPr>
          <w:lang w:val="en-US"/>
        </w:rPr>
        <w:t>(5), 1009–1028.</w:t>
      </w:r>
    </w:p>
    <w:p w14:paraId="43BE53A3" w14:textId="77777777" w:rsidR="00F55CF1" w:rsidRPr="00442357" w:rsidRDefault="00F55CF1" w:rsidP="00F55CF1">
      <w:pPr>
        <w:pStyle w:val="References"/>
        <w:spacing w:line="480" w:lineRule="auto"/>
        <w:rPr>
          <w:lang w:val="en-US"/>
        </w:rPr>
      </w:pPr>
      <w:r w:rsidRPr="00442357">
        <w:rPr>
          <w:lang w:val="en-US"/>
        </w:rPr>
        <w:t xml:space="preserve">Tung, R. L. (1981). </w:t>
      </w:r>
      <w:proofErr w:type="gramStart"/>
      <w:r w:rsidRPr="00442357">
        <w:rPr>
          <w:lang w:val="en-US"/>
        </w:rPr>
        <w:t>Selection and training of personnel for overseas assignments.</w:t>
      </w:r>
      <w:proofErr w:type="gramEnd"/>
      <w:r w:rsidRPr="00442357">
        <w:rPr>
          <w:lang w:val="en-US"/>
        </w:rPr>
        <w:t xml:space="preserve"> </w:t>
      </w:r>
      <w:r w:rsidRPr="00442357">
        <w:rPr>
          <w:iCs/>
          <w:lang w:val="en-US"/>
        </w:rPr>
        <w:t>Columbia Journal of World Business, 16</w:t>
      </w:r>
      <w:r w:rsidRPr="00442357">
        <w:rPr>
          <w:lang w:val="en-US"/>
        </w:rPr>
        <w:t>(1), 68–78.</w:t>
      </w:r>
    </w:p>
    <w:p w14:paraId="779B6A01" w14:textId="77777777" w:rsidR="00F55CF1" w:rsidRPr="00442357" w:rsidRDefault="00F55CF1" w:rsidP="00F55CF1">
      <w:pPr>
        <w:pStyle w:val="References"/>
        <w:spacing w:line="480" w:lineRule="auto"/>
        <w:rPr>
          <w:lang w:val="en-US"/>
        </w:rPr>
      </w:pPr>
      <w:r w:rsidRPr="00442357">
        <w:rPr>
          <w:lang w:val="en-US"/>
        </w:rPr>
        <w:t xml:space="preserve">Tung, R. L. (1982). </w:t>
      </w:r>
      <w:proofErr w:type="gramStart"/>
      <w:r w:rsidRPr="00442357">
        <w:rPr>
          <w:lang w:val="en-US"/>
        </w:rPr>
        <w:t>Selection and training procedures of US, European, and Japanese multinationals.</w:t>
      </w:r>
      <w:proofErr w:type="gramEnd"/>
      <w:r w:rsidRPr="00442357">
        <w:rPr>
          <w:lang w:val="en-US"/>
        </w:rPr>
        <w:t xml:space="preserve"> California Management Review, 25(1), 57–71.</w:t>
      </w:r>
    </w:p>
    <w:p w14:paraId="203EA7BE" w14:textId="77777777" w:rsidR="00F55CF1" w:rsidRPr="00442357" w:rsidRDefault="00F55CF1" w:rsidP="00F55CF1">
      <w:pPr>
        <w:pStyle w:val="References"/>
        <w:spacing w:line="480" w:lineRule="auto"/>
        <w:rPr>
          <w:lang w:val="en-US"/>
        </w:rPr>
      </w:pPr>
      <w:r w:rsidRPr="00442357">
        <w:rPr>
          <w:lang w:val="en-US"/>
        </w:rPr>
        <w:t xml:space="preserve">Tung, R. L. (1984a). Human resource planning in Japanese multinationals: a model for U.S. firms? </w:t>
      </w:r>
      <w:r w:rsidRPr="00442357">
        <w:rPr>
          <w:iCs/>
          <w:lang w:val="en-US"/>
        </w:rPr>
        <w:t>Journal of International Business Studies, 15</w:t>
      </w:r>
      <w:r w:rsidRPr="00442357">
        <w:rPr>
          <w:lang w:val="en-US"/>
        </w:rPr>
        <w:t>(2), 139–149.</w:t>
      </w:r>
    </w:p>
    <w:p w14:paraId="1EB5F5C6" w14:textId="77777777" w:rsidR="00F55CF1" w:rsidRPr="00442357" w:rsidRDefault="00F55CF1" w:rsidP="00F55CF1">
      <w:pPr>
        <w:pStyle w:val="References"/>
        <w:spacing w:line="480" w:lineRule="auto"/>
        <w:rPr>
          <w:lang w:val="en-US"/>
        </w:rPr>
      </w:pPr>
      <w:r w:rsidRPr="00442357">
        <w:rPr>
          <w:lang w:val="en-US"/>
        </w:rPr>
        <w:t xml:space="preserve">Tung, R. L. (1984b). </w:t>
      </w:r>
      <w:proofErr w:type="gramStart"/>
      <w:r w:rsidRPr="00442357">
        <w:rPr>
          <w:lang w:val="en-US"/>
        </w:rPr>
        <w:t>Strategic management of human resource in the multinational enterprise.</w:t>
      </w:r>
      <w:proofErr w:type="gramEnd"/>
      <w:r w:rsidRPr="00442357">
        <w:rPr>
          <w:lang w:val="en-US"/>
        </w:rPr>
        <w:t xml:space="preserve"> </w:t>
      </w:r>
      <w:r w:rsidRPr="00442357">
        <w:rPr>
          <w:iCs/>
          <w:lang w:val="en-US"/>
        </w:rPr>
        <w:t>Human Resource Management, 23</w:t>
      </w:r>
      <w:r w:rsidRPr="00442357">
        <w:rPr>
          <w:lang w:val="en-US"/>
        </w:rPr>
        <w:t>(2), 129–134.</w:t>
      </w:r>
    </w:p>
    <w:p w14:paraId="45A266ED" w14:textId="77777777" w:rsidR="00F55CF1" w:rsidRPr="00442357" w:rsidRDefault="00F55CF1" w:rsidP="00F55CF1">
      <w:pPr>
        <w:pStyle w:val="References"/>
        <w:spacing w:line="480" w:lineRule="auto"/>
        <w:rPr>
          <w:lang w:val="en-US"/>
        </w:rPr>
      </w:pPr>
      <w:r w:rsidRPr="00442357">
        <w:rPr>
          <w:lang w:val="en-US"/>
        </w:rPr>
        <w:t xml:space="preserve">Tung, R. L. (1987). Expatriate assignments: enhancing success and minimizing failure. </w:t>
      </w:r>
      <w:r w:rsidRPr="00442357">
        <w:rPr>
          <w:iCs/>
          <w:lang w:val="en-US"/>
        </w:rPr>
        <w:t>The Academy of Management Executive (1987–1989), 1</w:t>
      </w:r>
      <w:r w:rsidRPr="00442357">
        <w:rPr>
          <w:lang w:val="en-US"/>
        </w:rPr>
        <w:t>(2), 117–125.</w:t>
      </w:r>
    </w:p>
    <w:p w14:paraId="02535C35" w14:textId="77777777" w:rsidR="00F55CF1" w:rsidRPr="00442357" w:rsidRDefault="00F55CF1" w:rsidP="00F55CF1">
      <w:pPr>
        <w:pStyle w:val="References"/>
        <w:spacing w:line="480" w:lineRule="auto"/>
        <w:rPr>
          <w:lang w:val="en-US"/>
        </w:rPr>
      </w:pPr>
      <w:r w:rsidRPr="00442357">
        <w:rPr>
          <w:lang w:val="en-US"/>
        </w:rPr>
        <w:t xml:space="preserve">Turnbull, P. (2012). </w:t>
      </w:r>
      <w:proofErr w:type="gramStart"/>
      <w:r w:rsidRPr="00442357">
        <w:rPr>
          <w:lang w:val="en-US"/>
        </w:rPr>
        <w:t xml:space="preserve">Port </w:t>
      </w:r>
      <w:proofErr w:type="spellStart"/>
      <w:r w:rsidRPr="00442357">
        <w:rPr>
          <w:lang w:val="en-US"/>
        </w:rPr>
        <w:t>Labour</w:t>
      </w:r>
      <w:proofErr w:type="spellEnd"/>
      <w:r w:rsidRPr="00442357">
        <w:rPr>
          <w:lang w:val="en-US"/>
        </w:rPr>
        <w:t>.</w:t>
      </w:r>
      <w:proofErr w:type="gramEnd"/>
      <w:r w:rsidRPr="00442357">
        <w:rPr>
          <w:lang w:val="en-US"/>
        </w:rPr>
        <w:t xml:space="preserve"> In W. K. Talley (ed.) The Blackwell Companion to Maritime Economics. Oxford: Wiley-Blackwell, 517–548.</w:t>
      </w:r>
    </w:p>
    <w:p w14:paraId="53050304" w14:textId="77777777" w:rsidR="00F55CF1" w:rsidRPr="00442357" w:rsidRDefault="00F55CF1" w:rsidP="00F55CF1">
      <w:pPr>
        <w:pStyle w:val="References"/>
        <w:spacing w:line="480" w:lineRule="auto"/>
        <w:rPr>
          <w:lang w:val="en-US"/>
        </w:rPr>
      </w:pPr>
      <w:proofErr w:type="gramStart"/>
      <w:r w:rsidRPr="00442357">
        <w:rPr>
          <w:lang w:val="en-US"/>
        </w:rPr>
        <w:t>von</w:t>
      </w:r>
      <w:proofErr w:type="gramEnd"/>
      <w:r w:rsidRPr="00442357">
        <w:rPr>
          <w:lang w:val="en-US"/>
        </w:rPr>
        <w:t xml:space="preserve"> </w:t>
      </w:r>
      <w:proofErr w:type="spellStart"/>
      <w:r w:rsidRPr="00442357">
        <w:rPr>
          <w:lang w:val="en-US"/>
        </w:rPr>
        <w:t>Koppenfels</w:t>
      </w:r>
      <w:proofErr w:type="spellEnd"/>
      <w:r w:rsidRPr="00442357">
        <w:rPr>
          <w:lang w:val="en-US"/>
        </w:rPr>
        <w:t xml:space="preserve">, A. K. (2014). </w:t>
      </w:r>
      <w:proofErr w:type="gramStart"/>
      <w:r w:rsidRPr="00442357">
        <w:rPr>
          <w:iCs/>
          <w:lang w:val="en-US"/>
        </w:rPr>
        <w:t>Migrants or expatriates?</w:t>
      </w:r>
      <w:proofErr w:type="gramEnd"/>
      <w:r w:rsidRPr="00442357">
        <w:rPr>
          <w:iCs/>
          <w:lang w:val="en-US"/>
        </w:rPr>
        <w:t xml:space="preserve"> </w:t>
      </w:r>
      <w:proofErr w:type="gramStart"/>
      <w:r w:rsidRPr="00442357">
        <w:rPr>
          <w:iCs/>
          <w:lang w:val="en-US"/>
        </w:rPr>
        <w:t>Americans in Europe.</w:t>
      </w:r>
      <w:proofErr w:type="gramEnd"/>
      <w:r w:rsidRPr="00442357">
        <w:rPr>
          <w:lang w:val="en-US"/>
        </w:rPr>
        <w:t xml:space="preserve"> Basingstoke and New York: Palgrave.</w:t>
      </w:r>
    </w:p>
    <w:p w14:paraId="02519F47" w14:textId="77777777" w:rsidR="00F55CF1" w:rsidRPr="00442357" w:rsidRDefault="00F55CF1" w:rsidP="00F55CF1">
      <w:pPr>
        <w:pStyle w:val="References"/>
        <w:spacing w:line="480" w:lineRule="auto"/>
        <w:rPr>
          <w:lang w:val="en-US"/>
        </w:rPr>
      </w:pPr>
      <w:proofErr w:type="spellStart"/>
      <w:r w:rsidRPr="00442357">
        <w:rPr>
          <w:lang w:val="en-US"/>
        </w:rPr>
        <w:t>Westra</w:t>
      </w:r>
      <w:proofErr w:type="spellEnd"/>
      <w:r w:rsidRPr="00442357">
        <w:rPr>
          <w:lang w:val="en-US"/>
        </w:rPr>
        <w:t xml:space="preserve">, R. (2017). </w:t>
      </w:r>
      <w:proofErr w:type="gramStart"/>
      <w:r w:rsidRPr="00442357">
        <w:rPr>
          <w:lang w:val="en-US"/>
        </w:rPr>
        <w:t xml:space="preserve">A theoretical note on commodification of </w:t>
      </w:r>
      <w:proofErr w:type="spellStart"/>
      <w:r w:rsidRPr="00442357">
        <w:rPr>
          <w:lang w:val="en-US"/>
        </w:rPr>
        <w:t>labour</w:t>
      </w:r>
      <w:proofErr w:type="spellEnd"/>
      <w:r w:rsidRPr="00442357">
        <w:rPr>
          <w:lang w:val="en-US"/>
        </w:rPr>
        <w:t xml:space="preserve"> power in China and the global putting-out system.</w:t>
      </w:r>
      <w:proofErr w:type="gramEnd"/>
      <w:r w:rsidRPr="00442357">
        <w:rPr>
          <w:lang w:val="en-US"/>
        </w:rPr>
        <w:t xml:space="preserve"> </w:t>
      </w:r>
      <w:proofErr w:type="gramStart"/>
      <w:r w:rsidRPr="00442357">
        <w:rPr>
          <w:lang w:val="en-US"/>
        </w:rPr>
        <w:t>Journal of Contemporary Asia.</w:t>
      </w:r>
      <w:proofErr w:type="gramEnd"/>
      <w:r w:rsidRPr="00442357">
        <w:rPr>
          <w:lang w:val="en-US"/>
        </w:rPr>
        <w:t xml:space="preserve"> </w:t>
      </w:r>
      <w:proofErr w:type="gramStart"/>
      <w:r w:rsidRPr="00442357">
        <w:rPr>
          <w:lang w:val="en-US"/>
        </w:rPr>
        <w:t>Online first.</w:t>
      </w:r>
      <w:proofErr w:type="gramEnd"/>
      <w:r w:rsidRPr="00442357">
        <w:rPr>
          <w:lang w:val="en-US"/>
        </w:rPr>
        <w:t xml:space="preserve"> DOI: 10.1080/00472336.2017.1324040</w:t>
      </w:r>
    </w:p>
    <w:p w14:paraId="105823B7" w14:textId="77777777" w:rsidR="00F55CF1" w:rsidRPr="00442357" w:rsidRDefault="00F55CF1" w:rsidP="00F55CF1">
      <w:pPr>
        <w:pStyle w:val="References"/>
        <w:spacing w:line="480" w:lineRule="auto"/>
        <w:rPr>
          <w:lang w:val="en-US"/>
        </w:rPr>
      </w:pPr>
      <w:proofErr w:type="gramStart"/>
      <w:r w:rsidRPr="00442357">
        <w:rPr>
          <w:lang w:val="en-US"/>
        </w:rPr>
        <w:lastRenderedPageBreak/>
        <w:t xml:space="preserve">Wood, G., </w:t>
      </w:r>
      <w:proofErr w:type="spellStart"/>
      <w:r w:rsidRPr="00442357">
        <w:rPr>
          <w:lang w:val="en-US"/>
        </w:rPr>
        <w:t>Mazouz</w:t>
      </w:r>
      <w:proofErr w:type="spellEnd"/>
      <w:r w:rsidRPr="00442357">
        <w:rPr>
          <w:lang w:val="en-US"/>
        </w:rPr>
        <w:t xml:space="preserve">, K., </w:t>
      </w:r>
      <w:proofErr w:type="spellStart"/>
      <w:r w:rsidRPr="00442357">
        <w:rPr>
          <w:lang w:val="en-US"/>
        </w:rPr>
        <w:t>Yiin</w:t>
      </w:r>
      <w:proofErr w:type="spellEnd"/>
      <w:r w:rsidRPr="00442357">
        <w:rPr>
          <w:lang w:val="en-US"/>
        </w:rPr>
        <w:t xml:space="preserve">, S., &amp; </w:t>
      </w:r>
      <w:proofErr w:type="spellStart"/>
      <w:r w:rsidRPr="00442357">
        <w:rPr>
          <w:lang w:val="en-US"/>
        </w:rPr>
        <w:t>Cheah</w:t>
      </w:r>
      <w:proofErr w:type="spellEnd"/>
      <w:r w:rsidRPr="00442357">
        <w:rPr>
          <w:lang w:val="en-US"/>
        </w:rPr>
        <w:t>, J. E.-T.</w:t>
      </w:r>
      <w:proofErr w:type="gramEnd"/>
      <w:r w:rsidRPr="00442357">
        <w:rPr>
          <w:lang w:val="en-US"/>
        </w:rPr>
        <w:t xml:space="preserve"> (2014). </w:t>
      </w:r>
      <w:proofErr w:type="gramStart"/>
      <w:r w:rsidRPr="00442357">
        <w:rPr>
          <w:lang w:val="en-US"/>
        </w:rPr>
        <w:t>Foreign</w:t>
      </w:r>
      <w:proofErr w:type="gramEnd"/>
      <w:r w:rsidRPr="00442357">
        <w:rPr>
          <w:lang w:val="en-US"/>
        </w:rPr>
        <w:t xml:space="preserve"> direct investment from emerging markets to Africa: the HRM context. </w:t>
      </w:r>
      <w:r w:rsidRPr="00442357">
        <w:rPr>
          <w:iCs/>
          <w:lang w:val="en-US"/>
        </w:rPr>
        <w:t>Human Resource Management, 53</w:t>
      </w:r>
      <w:r w:rsidRPr="00442357">
        <w:rPr>
          <w:lang w:val="en-US"/>
        </w:rPr>
        <w:t>(1), 179–201.</w:t>
      </w:r>
    </w:p>
    <w:p w14:paraId="205ECA73" w14:textId="77777777" w:rsidR="00F55CF1" w:rsidRPr="00442357" w:rsidRDefault="00F55CF1" w:rsidP="00F55CF1">
      <w:pPr>
        <w:pStyle w:val="References"/>
        <w:spacing w:line="480" w:lineRule="auto"/>
        <w:rPr>
          <w:lang w:val="en-US"/>
        </w:rPr>
      </w:pPr>
      <w:r w:rsidRPr="00442357">
        <w:rPr>
          <w:lang w:val="en-US"/>
        </w:rPr>
        <w:t xml:space="preserve">Yao, C. (2014). </w:t>
      </w:r>
      <w:proofErr w:type="gramStart"/>
      <w:r w:rsidRPr="00442357">
        <w:rPr>
          <w:lang w:val="en-US"/>
        </w:rPr>
        <w:t>The impact of cultural dimensions on Chinese expatriates’ career capital.</w:t>
      </w:r>
      <w:proofErr w:type="gramEnd"/>
      <w:r w:rsidRPr="00442357">
        <w:rPr>
          <w:lang w:val="en-US"/>
        </w:rPr>
        <w:t xml:space="preserve"> </w:t>
      </w:r>
      <w:r w:rsidRPr="00442357">
        <w:rPr>
          <w:iCs/>
          <w:lang w:val="en-US"/>
        </w:rPr>
        <w:t>The International Journal of Human Resource Management, 25</w:t>
      </w:r>
      <w:r w:rsidRPr="00442357">
        <w:rPr>
          <w:lang w:val="en-US"/>
        </w:rPr>
        <w:t>(5), 609–630.</w:t>
      </w:r>
    </w:p>
    <w:p w14:paraId="6F895346" w14:textId="77777777" w:rsidR="00F55CF1" w:rsidRPr="00442357" w:rsidRDefault="00F55CF1" w:rsidP="00F55CF1">
      <w:pPr>
        <w:pStyle w:val="References"/>
        <w:spacing w:line="480" w:lineRule="auto"/>
        <w:rPr>
          <w:lang w:val="en-US"/>
        </w:rPr>
      </w:pPr>
      <w:proofErr w:type="gramStart"/>
      <w:r w:rsidRPr="00442357">
        <w:rPr>
          <w:lang w:val="en-US"/>
        </w:rPr>
        <w:t>Zhang, M. (2003).</w:t>
      </w:r>
      <w:proofErr w:type="gramEnd"/>
      <w:r w:rsidRPr="00442357">
        <w:rPr>
          <w:lang w:val="en-US"/>
        </w:rPr>
        <w:t xml:space="preserve"> </w:t>
      </w:r>
      <w:proofErr w:type="gramStart"/>
      <w:r w:rsidRPr="00442357">
        <w:rPr>
          <w:lang w:val="en-US"/>
        </w:rPr>
        <w:t>Transferring human resource management across national boundaries: the case of Chinese multinational companies in the UK.</w:t>
      </w:r>
      <w:proofErr w:type="gramEnd"/>
      <w:r w:rsidRPr="00442357">
        <w:rPr>
          <w:lang w:val="en-US"/>
        </w:rPr>
        <w:t xml:space="preserve"> </w:t>
      </w:r>
      <w:r w:rsidRPr="00442357">
        <w:rPr>
          <w:iCs/>
          <w:lang w:val="en-US"/>
        </w:rPr>
        <w:t>Employee Relations, 25</w:t>
      </w:r>
      <w:r w:rsidRPr="00442357">
        <w:rPr>
          <w:lang w:val="en-US"/>
        </w:rPr>
        <w:t>(6), 613–626.</w:t>
      </w:r>
    </w:p>
    <w:p w14:paraId="024C98CC" w14:textId="77777777" w:rsidR="00F55CF1" w:rsidRPr="00442357" w:rsidRDefault="00F55CF1" w:rsidP="00F55CF1">
      <w:pPr>
        <w:pStyle w:val="References"/>
        <w:spacing w:line="480" w:lineRule="auto"/>
        <w:rPr>
          <w:lang w:val="en-US"/>
        </w:rPr>
      </w:pPr>
      <w:proofErr w:type="gramStart"/>
      <w:r w:rsidRPr="00442357">
        <w:rPr>
          <w:lang w:val="en-US"/>
        </w:rPr>
        <w:t>Zhang, M. M., &amp; Fan, D. (2014).</w:t>
      </w:r>
      <w:proofErr w:type="gramEnd"/>
      <w:r w:rsidRPr="00442357">
        <w:rPr>
          <w:lang w:val="en-US"/>
        </w:rPr>
        <w:t xml:space="preserve"> </w:t>
      </w:r>
      <w:proofErr w:type="gramStart"/>
      <w:r w:rsidRPr="00442357">
        <w:rPr>
          <w:lang w:val="en-US"/>
        </w:rPr>
        <w:t>Expatriate skills training strategies of Chinese multinationals operating in Australia.</w:t>
      </w:r>
      <w:proofErr w:type="gramEnd"/>
      <w:r w:rsidRPr="00442357">
        <w:rPr>
          <w:lang w:val="en-US"/>
        </w:rPr>
        <w:t xml:space="preserve"> </w:t>
      </w:r>
      <w:r w:rsidRPr="00442357">
        <w:rPr>
          <w:iCs/>
          <w:lang w:val="en-US"/>
        </w:rPr>
        <w:t>Asia Pacific Journal of Human Resources, 52</w:t>
      </w:r>
      <w:r w:rsidRPr="00442357">
        <w:rPr>
          <w:lang w:val="en-US"/>
        </w:rPr>
        <w:t>(1), 60–76.</w:t>
      </w:r>
    </w:p>
    <w:p w14:paraId="4F8E8108" w14:textId="77777777" w:rsidR="00F55CF1" w:rsidRPr="00442357" w:rsidRDefault="00F55CF1" w:rsidP="00F55CF1">
      <w:pPr>
        <w:pStyle w:val="References"/>
        <w:spacing w:line="480" w:lineRule="auto"/>
        <w:rPr>
          <w:lang w:val="en-US"/>
        </w:rPr>
      </w:pPr>
      <w:proofErr w:type="gramStart"/>
      <w:r w:rsidRPr="00442357">
        <w:rPr>
          <w:lang w:val="en-US"/>
        </w:rPr>
        <w:t>Zhang, M., &amp; Edwards, C. (2007).</w:t>
      </w:r>
      <w:proofErr w:type="gramEnd"/>
      <w:r w:rsidRPr="00442357">
        <w:rPr>
          <w:lang w:val="en-US"/>
        </w:rPr>
        <w:t xml:space="preserve"> </w:t>
      </w:r>
      <w:proofErr w:type="gramStart"/>
      <w:r w:rsidRPr="00442357">
        <w:rPr>
          <w:lang w:val="en-US"/>
        </w:rPr>
        <w:t>Diffusing ‘best practice’ in Chinese multinationals: the motivation, facilitation and limitations.</w:t>
      </w:r>
      <w:proofErr w:type="gramEnd"/>
      <w:r w:rsidRPr="00442357">
        <w:rPr>
          <w:lang w:val="en-US"/>
        </w:rPr>
        <w:t xml:space="preserve"> </w:t>
      </w:r>
      <w:r w:rsidRPr="00442357">
        <w:rPr>
          <w:iCs/>
          <w:lang w:val="en-US"/>
        </w:rPr>
        <w:t>The International Journal of Human Resource Management, 18</w:t>
      </w:r>
      <w:r w:rsidRPr="00442357">
        <w:rPr>
          <w:lang w:val="en-US"/>
        </w:rPr>
        <w:t>(12), 2147–2165.</w:t>
      </w:r>
    </w:p>
    <w:p w14:paraId="28F8EF38" w14:textId="77777777" w:rsidR="00F55CF1" w:rsidRPr="00442357" w:rsidRDefault="00F55CF1" w:rsidP="00F55CF1">
      <w:pPr>
        <w:pStyle w:val="References"/>
        <w:spacing w:line="480" w:lineRule="auto"/>
        <w:rPr>
          <w:lang w:val="en-US"/>
        </w:rPr>
      </w:pPr>
      <w:r w:rsidRPr="00442357">
        <w:rPr>
          <w:lang w:val="en-US"/>
        </w:rPr>
        <w:t>Zheng, C. (2008). China’s investment in Africa: expanding the ‘Yellow River capitalism’ and its implications. Melbourne: 31st African Studies Association of Australasia and Pacific.</w:t>
      </w:r>
    </w:p>
    <w:p w14:paraId="70FE039E" w14:textId="77777777" w:rsidR="00F55CF1" w:rsidRPr="00442357" w:rsidRDefault="00F55CF1" w:rsidP="00F55CF1">
      <w:pPr>
        <w:pStyle w:val="References"/>
        <w:spacing w:line="480" w:lineRule="auto"/>
        <w:rPr>
          <w:lang w:val="en-US"/>
        </w:rPr>
      </w:pPr>
      <w:proofErr w:type="gramStart"/>
      <w:r w:rsidRPr="00442357">
        <w:rPr>
          <w:lang w:val="en-US"/>
        </w:rPr>
        <w:t xml:space="preserve">Zhu, J. S., Zhu, C. J., &amp; De </w:t>
      </w:r>
      <w:proofErr w:type="spellStart"/>
      <w:r w:rsidRPr="00442357">
        <w:rPr>
          <w:lang w:val="en-US"/>
        </w:rPr>
        <w:t>Cieri</w:t>
      </w:r>
      <w:proofErr w:type="spellEnd"/>
      <w:r w:rsidRPr="00442357">
        <w:rPr>
          <w:lang w:val="en-US"/>
        </w:rPr>
        <w:t>, H. (2014).</w:t>
      </w:r>
      <w:proofErr w:type="gramEnd"/>
      <w:r w:rsidRPr="00442357">
        <w:rPr>
          <w:lang w:val="en-US"/>
        </w:rPr>
        <w:t xml:space="preserve"> Chinese MNCs’ preparation for host-country labor relations: an exploration of country-of-origin effect. </w:t>
      </w:r>
      <w:r w:rsidRPr="00442357">
        <w:rPr>
          <w:iCs/>
          <w:lang w:val="en-US"/>
        </w:rPr>
        <w:t>Human Resource Management, 53</w:t>
      </w:r>
      <w:r w:rsidRPr="00442357">
        <w:rPr>
          <w:lang w:val="en-US"/>
        </w:rPr>
        <w:t>(6), 947–965.</w:t>
      </w:r>
    </w:p>
    <w:p w14:paraId="5BDDC127" w14:textId="77777777" w:rsidR="00F55CF1" w:rsidRDefault="00F55CF1" w:rsidP="00F55CF1">
      <w:pPr>
        <w:pStyle w:val="References"/>
        <w:spacing w:line="480" w:lineRule="auto"/>
      </w:pPr>
      <w:proofErr w:type="spellStart"/>
      <w:proofErr w:type="gramStart"/>
      <w:r w:rsidRPr="00442357">
        <w:rPr>
          <w:lang w:val="en-US"/>
        </w:rPr>
        <w:t>Zsuzsanna</w:t>
      </w:r>
      <w:proofErr w:type="spellEnd"/>
      <w:r w:rsidRPr="00442357">
        <w:rPr>
          <w:lang w:val="en-US"/>
        </w:rPr>
        <w:t>, T., &amp; Maury, P. (2009).</w:t>
      </w:r>
      <w:proofErr w:type="gramEnd"/>
      <w:r w:rsidRPr="00442357">
        <w:rPr>
          <w:lang w:val="en-US"/>
        </w:rPr>
        <w:t xml:space="preserve"> Expatriate practices in German, Japanese, U.K., and U.S. multinational companies: a comparative survey of changes. </w:t>
      </w:r>
      <w:r w:rsidRPr="00442357">
        <w:rPr>
          <w:iCs/>
          <w:lang w:val="en-US"/>
        </w:rPr>
        <w:t>Human Resource Management, 48</w:t>
      </w:r>
      <w:r w:rsidRPr="00442357">
        <w:rPr>
          <w:lang w:val="en-US"/>
        </w:rPr>
        <w:t>(1), 153–171.</w:t>
      </w:r>
      <w:r>
        <w:br w:type="page"/>
      </w:r>
    </w:p>
    <w:p w14:paraId="6547DFA4" w14:textId="77777777" w:rsidR="00F55CF1" w:rsidRPr="00CB2FBA" w:rsidRDefault="00F55CF1" w:rsidP="00F55CF1">
      <w:pPr>
        <w:pStyle w:val="Tabletitle"/>
        <w:rPr>
          <w:b/>
          <w:lang w:val="en-US"/>
        </w:rPr>
      </w:pPr>
      <w:r w:rsidRPr="00CB2FBA">
        <w:rPr>
          <w:lang w:val="en-US"/>
        </w:rPr>
        <w:lastRenderedPageBreak/>
        <w:t>Table 1 Chinese expatriates and locally recruited employees 2011–2016</w:t>
      </w:r>
    </w:p>
    <w:tbl>
      <w:tblPr>
        <w:tblStyle w:val="TableGrid1"/>
        <w:tblW w:w="0" w:type="auto"/>
        <w:tblLook w:val="04A0" w:firstRow="1" w:lastRow="0" w:firstColumn="1" w:lastColumn="0" w:noHBand="0" w:noVBand="1"/>
      </w:tblPr>
      <w:tblGrid>
        <w:gridCol w:w="806"/>
        <w:gridCol w:w="3954"/>
        <w:gridCol w:w="3955"/>
      </w:tblGrid>
      <w:tr w:rsidR="00F55CF1" w:rsidRPr="00CB2FBA" w14:paraId="04F8E140" w14:textId="77777777" w:rsidTr="00B47DAF">
        <w:tc>
          <w:tcPr>
            <w:tcW w:w="817" w:type="dxa"/>
          </w:tcPr>
          <w:p w14:paraId="115B74B1"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Year</w:t>
            </w:r>
          </w:p>
        </w:tc>
        <w:tc>
          <w:tcPr>
            <w:tcW w:w="4212" w:type="dxa"/>
          </w:tcPr>
          <w:p w14:paraId="7C98632B"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Net total of expatriates by end of year (percentage in total workforce)</w:t>
            </w:r>
          </w:p>
        </w:tc>
        <w:tc>
          <w:tcPr>
            <w:tcW w:w="4213" w:type="dxa"/>
          </w:tcPr>
          <w:p w14:paraId="7D2163A6"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Net total of locally recruited employees by end of year (percentage in total workforce)</w:t>
            </w:r>
          </w:p>
        </w:tc>
      </w:tr>
      <w:tr w:rsidR="00F55CF1" w:rsidRPr="00CB2FBA" w14:paraId="106B3C02" w14:textId="77777777" w:rsidTr="00B47DAF">
        <w:tc>
          <w:tcPr>
            <w:tcW w:w="817" w:type="dxa"/>
          </w:tcPr>
          <w:p w14:paraId="5AE61729"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2011</w:t>
            </w:r>
          </w:p>
        </w:tc>
        <w:tc>
          <w:tcPr>
            <w:tcW w:w="4212" w:type="dxa"/>
          </w:tcPr>
          <w:p w14:paraId="4813619A"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812,000 (58.77%)</w:t>
            </w:r>
            <w:r w:rsidRPr="00CB2FBA">
              <w:rPr>
                <w:rFonts w:ascii="Times New Roman" w:eastAsiaTheme="majorEastAsia" w:hAnsi="Times New Roman" w:cs="Times New Roman"/>
                <w:lang w:val="en-US"/>
              </w:rPr>
              <w:tab/>
            </w:r>
          </w:p>
        </w:tc>
        <w:tc>
          <w:tcPr>
            <w:tcW w:w="4213" w:type="dxa"/>
          </w:tcPr>
          <w:p w14:paraId="2A942564"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569,711 (41.23%)</w:t>
            </w:r>
          </w:p>
        </w:tc>
      </w:tr>
      <w:tr w:rsidR="00F55CF1" w:rsidRPr="00CB2FBA" w14:paraId="58CE5BD2" w14:textId="77777777" w:rsidTr="00B47DAF">
        <w:tc>
          <w:tcPr>
            <w:tcW w:w="817" w:type="dxa"/>
          </w:tcPr>
          <w:p w14:paraId="7CE9C18F"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2012</w:t>
            </w:r>
          </w:p>
        </w:tc>
        <w:tc>
          <w:tcPr>
            <w:tcW w:w="4212" w:type="dxa"/>
          </w:tcPr>
          <w:p w14:paraId="2EB38AEE"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850,000 (58.48%)</w:t>
            </w:r>
          </w:p>
        </w:tc>
        <w:tc>
          <w:tcPr>
            <w:tcW w:w="4213" w:type="dxa"/>
          </w:tcPr>
          <w:p w14:paraId="38E5893B"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603,593 (41.52%)</w:t>
            </w:r>
          </w:p>
        </w:tc>
      </w:tr>
      <w:tr w:rsidR="00F55CF1" w:rsidRPr="00CB2FBA" w14:paraId="0A700E98" w14:textId="77777777" w:rsidTr="00B47DAF">
        <w:tc>
          <w:tcPr>
            <w:tcW w:w="817" w:type="dxa"/>
          </w:tcPr>
          <w:p w14:paraId="7FA57AC0"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2013</w:t>
            </w:r>
          </w:p>
        </w:tc>
        <w:tc>
          <w:tcPr>
            <w:tcW w:w="4212" w:type="dxa"/>
          </w:tcPr>
          <w:p w14:paraId="0A63146F"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853,000 (56.57%)</w:t>
            </w:r>
          </w:p>
        </w:tc>
        <w:tc>
          <w:tcPr>
            <w:tcW w:w="4213" w:type="dxa"/>
          </w:tcPr>
          <w:p w14:paraId="1613A365"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654,809 (43.43%)</w:t>
            </w:r>
          </w:p>
        </w:tc>
      </w:tr>
      <w:tr w:rsidR="00F55CF1" w:rsidRPr="00CB2FBA" w14:paraId="7BEB57D0" w14:textId="77777777" w:rsidTr="00B47DAF">
        <w:tc>
          <w:tcPr>
            <w:tcW w:w="817" w:type="dxa"/>
          </w:tcPr>
          <w:p w14:paraId="07EC99D7"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2014</w:t>
            </w:r>
          </w:p>
        </w:tc>
        <w:tc>
          <w:tcPr>
            <w:tcW w:w="4212" w:type="dxa"/>
          </w:tcPr>
          <w:p w14:paraId="1AD67E90"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1,006,000 (56.13)</w:t>
            </w:r>
          </w:p>
        </w:tc>
        <w:tc>
          <w:tcPr>
            <w:tcW w:w="4213" w:type="dxa"/>
          </w:tcPr>
          <w:p w14:paraId="31C2094B"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786,400 (43.87%)</w:t>
            </w:r>
          </w:p>
        </w:tc>
      </w:tr>
      <w:tr w:rsidR="00F55CF1" w:rsidRPr="00CB2FBA" w14:paraId="0FBDCC85" w14:textId="77777777" w:rsidTr="00B47DAF">
        <w:tc>
          <w:tcPr>
            <w:tcW w:w="817" w:type="dxa"/>
          </w:tcPr>
          <w:p w14:paraId="0E94B10A"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2015</w:t>
            </w:r>
          </w:p>
        </w:tc>
        <w:tc>
          <w:tcPr>
            <w:tcW w:w="4212" w:type="dxa"/>
          </w:tcPr>
          <w:p w14:paraId="79588474"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1,027,000 (58.69%)</w:t>
            </w:r>
          </w:p>
        </w:tc>
        <w:tc>
          <w:tcPr>
            <w:tcW w:w="4213" w:type="dxa"/>
          </w:tcPr>
          <w:p w14:paraId="53DE3C58"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722,900 (41.31%)</w:t>
            </w:r>
          </w:p>
        </w:tc>
      </w:tr>
      <w:tr w:rsidR="00F55CF1" w:rsidRPr="00CB2FBA" w14:paraId="2ED0B3E3" w14:textId="77777777" w:rsidTr="00B47DAF">
        <w:tc>
          <w:tcPr>
            <w:tcW w:w="817" w:type="dxa"/>
          </w:tcPr>
          <w:p w14:paraId="7F5BC7E7" w14:textId="77777777" w:rsidR="00F55CF1" w:rsidRPr="00CB2FBA" w:rsidRDefault="00F55CF1" w:rsidP="00B47DAF">
            <w:pPr>
              <w:spacing w:line="240" w:lineRule="auto"/>
              <w:rPr>
                <w:rFonts w:ascii="Times New Roman" w:hAnsi="Times New Roman" w:cs="Times New Roman"/>
                <w:lang w:val="en-US"/>
              </w:rPr>
            </w:pPr>
            <w:r w:rsidRPr="00CB2FBA">
              <w:rPr>
                <w:rFonts w:ascii="Times New Roman" w:hAnsi="Times New Roman" w:cs="Times New Roman"/>
                <w:lang w:val="en-US"/>
              </w:rPr>
              <w:t>2016</w:t>
            </w:r>
          </w:p>
        </w:tc>
        <w:tc>
          <w:tcPr>
            <w:tcW w:w="4212" w:type="dxa"/>
          </w:tcPr>
          <w:p w14:paraId="7F10F4F5"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969,000 (58.02%)</w:t>
            </w:r>
          </w:p>
        </w:tc>
        <w:tc>
          <w:tcPr>
            <w:tcW w:w="4213" w:type="dxa"/>
          </w:tcPr>
          <w:p w14:paraId="48924793" w14:textId="77777777" w:rsidR="00F55CF1" w:rsidRPr="00CB2FBA" w:rsidRDefault="00F55CF1" w:rsidP="00B47DAF">
            <w:pPr>
              <w:spacing w:line="240" w:lineRule="auto"/>
              <w:rPr>
                <w:rFonts w:ascii="Times New Roman" w:eastAsiaTheme="majorEastAsia" w:hAnsi="Times New Roman" w:cs="Times New Roman"/>
                <w:lang w:val="en-US"/>
              </w:rPr>
            </w:pPr>
            <w:r w:rsidRPr="00CB2FBA">
              <w:rPr>
                <w:rFonts w:ascii="Times New Roman" w:eastAsiaTheme="majorEastAsia" w:hAnsi="Times New Roman" w:cs="Times New Roman"/>
                <w:lang w:val="en-US"/>
              </w:rPr>
              <w:t>700,900 (41.97%)</w:t>
            </w:r>
          </w:p>
        </w:tc>
      </w:tr>
    </w:tbl>
    <w:p w14:paraId="1791CB02" w14:textId="77777777" w:rsidR="00F55CF1" w:rsidRPr="00CB2FBA" w:rsidRDefault="00F55CF1" w:rsidP="00F55CF1">
      <w:pPr>
        <w:pStyle w:val="References"/>
        <w:spacing w:before="0" w:line="240" w:lineRule="auto"/>
        <w:rPr>
          <w:lang w:val="en-US"/>
        </w:rPr>
      </w:pPr>
      <w:r w:rsidRPr="00CB2FBA">
        <w:rPr>
          <w:sz w:val="22"/>
          <w:szCs w:val="22"/>
          <w:lang w:val="en-US"/>
        </w:rPr>
        <w:t>Source: CAIC Annual Report of China International Labor Cooperation</w:t>
      </w:r>
      <w:r w:rsidRPr="00CB2FBA">
        <w:rPr>
          <w:sz w:val="22"/>
          <w:szCs w:val="22"/>
          <w:lang w:val="en-US" w:eastAsia="zh-CN"/>
        </w:rPr>
        <w:t xml:space="preserve"> (2016)</w:t>
      </w:r>
    </w:p>
    <w:p w14:paraId="4F25C067" w14:textId="77777777" w:rsidR="00F55CF1" w:rsidRPr="00CB2FBA" w:rsidRDefault="00F55CF1" w:rsidP="00F55CF1">
      <w:pPr>
        <w:rPr>
          <w:lang w:val="en-US"/>
        </w:rPr>
      </w:pPr>
    </w:p>
    <w:p w14:paraId="7652FD7E" w14:textId="77777777" w:rsidR="00F55CF1" w:rsidRPr="00CB2FBA" w:rsidRDefault="00F55CF1" w:rsidP="00F55CF1">
      <w:pPr>
        <w:rPr>
          <w:lang w:val="en-US"/>
        </w:rPr>
      </w:pPr>
      <w:r w:rsidRPr="00CB2FBA">
        <w:rPr>
          <w:lang w:val="en-US"/>
        </w:rPr>
        <w:t>Table 2 Profile of case companies</w:t>
      </w:r>
    </w:p>
    <w:tbl>
      <w:tblPr>
        <w:tblStyle w:val="TableGrid2"/>
        <w:tblW w:w="0" w:type="auto"/>
        <w:tblLayout w:type="fixed"/>
        <w:tblLook w:val="04A0" w:firstRow="1" w:lastRow="0" w:firstColumn="1" w:lastColumn="0" w:noHBand="0" w:noVBand="1"/>
      </w:tblPr>
      <w:tblGrid>
        <w:gridCol w:w="2139"/>
        <w:gridCol w:w="2173"/>
        <w:gridCol w:w="2173"/>
        <w:gridCol w:w="2173"/>
      </w:tblGrid>
      <w:tr w:rsidR="00F55CF1" w:rsidRPr="00CB2FBA" w14:paraId="0C794700" w14:textId="77777777" w:rsidTr="00B47DAF">
        <w:trPr>
          <w:trHeight w:val="261"/>
        </w:trPr>
        <w:tc>
          <w:tcPr>
            <w:tcW w:w="2139" w:type="dxa"/>
          </w:tcPr>
          <w:p w14:paraId="68D3AEF3" w14:textId="77777777" w:rsidR="00F55CF1" w:rsidRPr="00CB2FBA" w:rsidRDefault="00F55CF1" w:rsidP="00B47DAF">
            <w:pPr>
              <w:spacing w:line="240" w:lineRule="auto"/>
              <w:rPr>
                <w:rFonts w:eastAsiaTheme="minorEastAsia"/>
                <w:b/>
                <w:bCs/>
                <w:lang w:val="en-US"/>
              </w:rPr>
            </w:pPr>
          </w:p>
        </w:tc>
        <w:tc>
          <w:tcPr>
            <w:tcW w:w="2173" w:type="dxa"/>
          </w:tcPr>
          <w:p w14:paraId="1BEB9AF0" w14:textId="62169945" w:rsidR="00F55CF1" w:rsidRPr="00CB2FBA" w:rsidRDefault="00005A2C" w:rsidP="00005A2C">
            <w:pPr>
              <w:spacing w:line="240" w:lineRule="auto"/>
              <w:jc w:val="center"/>
              <w:rPr>
                <w:rFonts w:eastAsiaTheme="minorEastAsia"/>
                <w:b/>
                <w:bCs/>
                <w:lang w:val="en-US"/>
              </w:rPr>
            </w:pPr>
            <w:r>
              <w:rPr>
                <w:rFonts w:eastAsiaTheme="minorEastAsia"/>
                <w:b/>
                <w:bCs/>
                <w:lang w:val="en-US"/>
              </w:rPr>
              <w:t>Tech Co.</w:t>
            </w:r>
          </w:p>
        </w:tc>
        <w:tc>
          <w:tcPr>
            <w:tcW w:w="2173" w:type="dxa"/>
          </w:tcPr>
          <w:p w14:paraId="38A3A9ED" w14:textId="2D715738" w:rsidR="00F55CF1" w:rsidRPr="00CB2FBA" w:rsidRDefault="00005A2C" w:rsidP="00005A2C">
            <w:pPr>
              <w:spacing w:line="240" w:lineRule="auto"/>
              <w:jc w:val="center"/>
              <w:rPr>
                <w:rFonts w:eastAsiaTheme="minorEastAsia"/>
                <w:b/>
                <w:bCs/>
                <w:lang w:val="en-US"/>
              </w:rPr>
            </w:pPr>
            <w:proofErr w:type="spellStart"/>
            <w:r>
              <w:rPr>
                <w:rFonts w:eastAsiaTheme="minorEastAsia"/>
                <w:b/>
                <w:bCs/>
                <w:lang w:val="en-US"/>
              </w:rPr>
              <w:t>Poch</w:t>
            </w:r>
            <w:proofErr w:type="spellEnd"/>
            <w:r>
              <w:rPr>
                <w:rFonts w:eastAsiaTheme="minorEastAsia"/>
                <w:b/>
                <w:bCs/>
                <w:lang w:val="en-US"/>
              </w:rPr>
              <w:t xml:space="preserve"> Co.</w:t>
            </w:r>
          </w:p>
        </w:tc>
        <w:tc>
          <w:tcPr>
            <w:tcW w:w="2173" w:type="dxa"/>
          </w:tcPr>
          <w:p w14:paraId="79BAC089" w14:textId="792B24A5" w:rsidR="00F55CF1" w:rsidRPr="00CB2FBA" w:rsidRDefault="00005A2C" w:rsidP="00005A2C">
            <w:pPr>
              <w:spacing w:line="240" w:lineRule="auto"/>
              <w:jc w:val="center"/>
              <w:rPr>
                <w:rFonts w:eastAsiaTheme="minorEastAsia"/>
                <w:b/>
                <w:bCs/>
                <w:lang w:val="en-US"/>
              </w:rPr>
            </w:pPr>
            <w:r>
              <w:rPr>
                <w:rFonts w:eastAsiaTheme="minorEastAsia"/>
                <w:b/>
                <w:bCs/>
                <w:lang w:val="en-US"/>
              </w:rPr>
              <w:t>Mach Co.</w:t>
            </w:r>
          </w:p>
        </w:tc>
      </w:tr>
      <w:tr w:rsidR="00F55CF1" w:rsidRPr="00CB2FBA" w14:paraId="718B0CBD" w14:textId="77777777" w:rsidTr="00B47DAF">
        <w:trPr>
          <w:trHeight w:val="261"/>
        </w:trPr>
        <w:tc>
          <w:tcPr>
            <w:tcW w:w="2139" w:type="dxa"/>
          </w:tcPr>
          <w:p w14:paraId="23A58ED0" w14:textId="77777777" w:rsidR="00F55CF1" w:rsidRPr="00CB2FBA" w:rsidRDefault="00F55CF1" w:rsidP="00B47DAF">
            <w:pPr>
              <w:spacing w:line="240" w:lineRule="auto"/>
              <w:rPr>
                <w:lang w:val="en-US"/>
              </w:rPr>
            </w:pPr>
            <w:r w:rsidRPr="00CB2FBA">
              <w:rPr>
                <w:lang w:val="en-US"/>
              </w:rPr>
              <w:t xml:space="preserve">Year of first overseas investment </w:t>
            </w:r>
          </w:p>
        </w:tc>
        <w:tc>
          <w:tcPr>
            <w:tcW w:w="2173" w:type="dxa"/>
          </w:tcPr>
          <w:p w14:paraId="216483CD" w14:textId="77777777" w:rsidR="00F55CF1" w:rsidRPr="00CB2FBA" w:rsidRDefault="00F55CF1" w:rsidP="00B47DAF">
            <w:pPr>
              <w:spacing w:line="240" w:lineRule="auto"/>
              <w:rPr>
                <w:lang w:val="en-US"/>
              </w:rPr>
            </w:pPr>
            <w:r w:rsidRPr="00CB2FBA">
              <w:rPr>
                <w:lang w:val="en-US"/>
              </w:rPr>
              <w:t>1999</w:t>
            </w:r>
          </w:p>
        </w:tc>
        <w:tc>
          <w:tcPr>
            <w:tcW w:w="2173" w:type="dxa"/>
          </w:tcPr>
          <w:p w14:paraId="282118D4" w14:textId="77777777" w:rsidR="00F55CF1" w:rsidRPr="00CB2FBA" w:rsidRDefault="00F55CF1" w:rsidP="00B47DAF">
            <w:pPr>
              <w:spacing w:line="240" w:lineRule="auto"/>
              <w:rPr>
                <w:lang w:val="en-US"/>
              </w:rPr>
            </w:pPr>
            <w:r w:rsidRPr="00CB2FBA">
              <w:rPr>
                <w:lang w:val="en-US"/>
              </w:rPr>
              <w:t>1992</w:t>
            </w:r>
          </w:p>
        </w:tc>
        <w:tc>
          <w:tcPr>
            <w:tcW w:w="2173" w:type="dxa"/>
          </w:tcPr>
          <w:p w14:paraId="18C25030" w14:textId="77777777" w:rsidR="00F55CF1" w:rsidRPr="00CB2FBA" w:rsidRDefault="00F55CF1" w:rsidP="00B47DAF">
            <w:pPr>
              <w:spacing w:line="240" w:lineRule="auto"/>
              <w:rPr>
                <w:lang w:val="en-US"/>
              </w:rPr>
            </w:pPr>
            <w:r w:rsidRPr="00CB2FBA">
              <w:rPr>
                <w:lang w:val="en-US"/>
              </w:rPr>
              <w:t>2007</w:t>
            </w:r>
          </w:p>
        </w:tc>
      </w:tr>
      <w:tr w:rsidR="00F55CF1" w:rsidRPr="00CB2FBA" w14:paraId="45360FC7" w14:textId="77777777" w:rsidTr="00B47DAF">
        <w:trPr>
          <w:trHeight w:val="261"/>
        </w:trPr>
        <w:tc>
          <w:tcPr>
            <w:tcW w:w="2139" w:type="dxa"/>
          </w:tcPr>
          <w:p w14:paraId="7E749D8D" w14:textId="77777777" w:rsidR="00F55CF1" w:rsidRPr="00CB2FBA" w:rsidRDefault="00F55CF1" w:rsidP="00B47DAF">
            <w:pPr>
              <w:spacing w:line="240" w:lineRule="auto"/>
              <w:rPr>
                <w:lang w:val="en-US"/>
              </w:rPr>
            </w:pPr>
            <w:r w:rsidRPr="00CB2FBA">
              <w:rPr>
                <w:lang w:val="en-US"/>
              </w:rPr>
              <w:t>Year of setting up the subsidiary included in this study</w:t>
            </w:r>
          </w:p>
        </w:tc>
        <w:tc>
          <w:tcPr>
            <w:tcW w:w="2173" w:type="dxa"/>
          </w:tcPr>
          <w:p w14:paraId="5ACD23D4" w14:textId="77777777" w:rsidR="00F55CF1" w:rsidRPr="00CB2FBA" w:rsidRDefault="00F55CF1" w:rsidP="00B47DAF">
            <w:pPr>
              <w:spacing w:line="240" w:lineRule="auto"/>
              <w:rPr>
                <w:lang w:val="en-US"/>
              </w:rPr>
            </w:pPr>
            <w:r w:rsidRPr="00CB2FBA">
              <w:rPr>
                <w:lang w:val="en-US"/>
              </w:rPr>
              <w:t>2001</w:t>
            </w:r>
          </w:p>
        </w:tc>
        <w:tc>
          <w:tcPr>
            <w:tcW w:w="2173" w:type="dxa"/>
          </w:tcPr>
          <w:p w14:paraId="0AE474BB" w14:textId="77777777" w:rsidR="00F55CF1" w:rsidRPr="00CB2FBA" w:rsidRDefault="00F55CF1" w:rsidP="00B47DAF">
            <w:pPr>
              <w:spacing w:line="240" w:lineRule="auto"/>
              <w:rPr>
                <w:lang w:val="en-US"/>
              </w:rPr>
            </w:pPr>
            <w:r w:rsidRPr="00CB2FBA">
              <w:rPr>
                <w:lang w:val="en-US"/>
              </w:rPr>
              <w:t>2008</w:t>
            </w:r>
          </w:p>
        </w:tc>
        <w:tc>
          <w:tcPr>
            <w:tcW w:w="2173" w:type="dxa"/>
          </w:tcPr>
          <w:p w14:paraId="795ECEF2" w14:textId="77777777" w:rsidR="00F55CF1" w:rsidRPr="00CB2FBA" w:rsidRDefault="00F55CF1" w:rsidP="00B47DAF">
            <w:pPr>
              <w:spacing w:line="240" w:lineRule="auto"/>
              <w:rPr>
                <w:lang w:val="en-US"/>
              </w:rPr>
            </w:pPr>
            <w:r w:rsidRPr="00CB2FBA">
              <w:rPr>
                <w:lang w:val="en-US"/>
              </w:rPr>
              <w:t>2007</w:t>
            </w:r>
          </w:p>
        </w:tc>
      </w:tr>
      <w:tr w:rsidR="00F55CF1" w:rsidRPr="00CB2FBA" w14:paraId="0984F110" w14:textId="77777777" w:rsidTr="00B47DAF">
        <w:trPr>
          <w:trHeight w:val="261"/>
        </w:trPr>
        <w:tc>
          <w:tcPr>
            <w:tcW w:w="2139" w:type="dxa"/>
          </w:tcPr>
          <w:p w14:paraId="4608147E" w14:textId="77777777" w:rsidR="00F55CF1" w:rsidRPr="00CB2FBA" w:rsidRDefault="00F55CF1" w:rsidP="00B47DAF">
            <w:pPr>
              <w:spacing w:line="240" w:lineRule="auto"/>
              <w:rPr>
                <w:lang w:val="en-US"/>
              </w:rPr>
            </w:pPr>
            <w:r w:rsidRPr="00CB2FBA">
              <w:rPr>
                <w:lang w:val="en-US"/>
              </w:rPr>
              <w:t>Entry mode</w:t>
            </w:r>
          </w:p>
        </w:tc>
        <w:tc>
          <w:tcPr>
            <w:tcW w:w="2173" w:type="dxa"/>
          </w:tcPr>
          <w:p w14:paraId="3F06FF63" w14:textId="77777777" w:rsidR="00F55CF1" w:rsidRPr="00CB2FBA" w:rsidRDefault="00F55CF1" w:rsidP="00B47DAF">
            <w:pPr>
              <w:spacing w:line="240" w:lineRule="auto"/>
              <w:rPr>
                <w:lang w:val="en-US"/>
              </w:rPr>
            </w:pPr>
            <w:r w:rsidRPr="00CB2FBA">
              <w:rPr>
                <w:lang w:val="en-US"/>
              </w:rPr>
              <w:t xml:space="preserve">Wholly owned subsidiary </w:t>
            </w:r>
          </w:p>
        </w:tc>
        <w:tc>
          <w:tcPr>
            <w:tcW w:w="2173" w:type="dxa"/>
          </w:tcPr>
          <w:p w14:paraId="0A805C19" w14:textId="77777777" w:rsidR="00F55CF1" w:rsidRPr="00CB2FBA" w:rsidRDefault="00F55CF1" w:rsidP="00B47DAF">
            <w:pPr>
              <w:spacing w:line="240" w:lineRule="auto"/>
              <w:rPr>
                <w:lang w:val="en-US"/>
              </w:rPr>
            </w:pPr>
            <w:r w:rsidRPr="00CB2FBA">
              <w:rPr>
                <w:lang w:val="en-US"/>
              </w:rPr>
              <w:t>Partial acquisition (68%)</w:t>
            </w:r>
          </w:p>
        </w:tc>
        <w:tc>
          <w:tcPr>
            <w:tcW w:w="2173" w:type="dxa"/>
          </w:tcPr>
          <w:p w14:paraId="7959EA78" w14:textId="77777777" w:rsidR="00F55CF1" w:rsidRPr="00CB2FBA" w:rsidRDefault="00F55CF1" w:rsidP="00B47DAF">
            <w:pPr>
              <w:spacing w:line="240" w:lineRule="auto"/>
              <w:rPr>
                <w:lang w:val="en-US"/>
              </w:rPr>
            </w:pPr>
            <w:r w:rsidRPr="00CB2FBA">
              <w:rPr>
                <w:lang w:val="en-US"/>
              </w:rPr>
              <w:t>Acquisition</w:t>
            </w:r>
          </w:p>
        </w:tc>
      </w:tr>
      <w:tr w:rsidR="00F55CF1" w:rsidRPr="00CB2FBA" w14:paraId="173D2424" w14:textId="77777777" w:rsidTr="00B47DAF">
        <w:trPr>
          <w:trHeight w:val="261"/>
        </w:trPr>
        <w:tc>
          <w:tcPr>
            <w:tcW w:w="2139" w:type="dxa"/>
          </w:tcPr>
          <w:p w14:paraId="4C20A2D7" w14:textId="77777777" w:rsidR="00F55CF1" w:rsidRPr="00CB2FBA" w:rsidRDefault="00F55CF1" w:rsidP="00B47DAF">
            <w:pPr>
              <w:spacing w:line="240" w:lineRule="auto"/>
              <w:rPr>
                <w:lang w:val="en-US"/>
              </w:rPr>
            </w:pPr>
            <w:r w:rsidRPr="00CB2FBA">
              <w:rPr>
                <w:lang w:val="en-US"/>
              </w:rPr>
              <w:t>Size of workforce</w:t>
            </w:r>
          </w:p>
        </w:tc>
        <w:tc>
          <w:tcPr>
            <w:tcW w:w="2173" w:type="dxa"/>
          </w:tcPr>
          <w:p w14:paraId="1B13FC82" w14:textId="77777777" w:rsidR="00F55CF1" w:rsidRPr="00CB2FBA" w:rsidRDefault="00F55CF1" w:rsidP="00B47DAF">
            <w:pPr>
              <w:spacing w:line="240" w:lineRule="auto"/>
              <w:rPr>
                <w:lang w:val="en-US"/>
              </w:rPr>
            </w:pPr>
            <w:r w:rsidRPr="00CB2FBA">
              <w:rPr>
                <w:lang w:val="en-US"/>
              </w:rPr>
              <w:t>1000</w:t>
            </w:r>
          </w:p>
        </w:tc>
        <w:tc>
          <w:tcPr>
            <w:tcW w:w="2173" w:type="dxa"/>
          </w:tcPr>
          <w:p w14:paraId="68CAB801" w14:textId="77777777" w:rsidR="00F55CF1" w:rsidRPr="00CB2FBA" w:rsidRDefault="00F55CF1" w:rsidP="00B47DAF">
            <w:pPr>
              <w:spacing w:line="240" w:lineRule="auto"/>
              <w:rPr>
                <w:lang w:val="en-US"/>
              </w:rPr>
            </w:pPr>
            <w:r w:rsidRPr="00CB2FBA">
              <w:rPr>
                <w:lang w:val="en-US"/>
              </w:rPr>
              <w:t>1200</w:t>
            </w:r>
          </w:p>
        </w:tc>
        <w:tc>
          <w:tcPr>
            <w:tcW w:w="2173" w:type="dxa"/>
          </w:tcPr>
          <w:p w14:paraId="4401E1B8" w14:textId="77777777" w:rsidR="00F55CF1" w:rsidRPr="00CB2FBA" w:rsidRDefault="00F55CF1" w:rsidP="00B47DAF">
            <w:pPr>
              <w:spacing w:line="240" w:lineRule="auto"/>
              <w:rPr>
                <w:lang w:val="en-US"/>
              </w:rPr>
            </w:pPr>
            <w:r w:rsidRPr="00CB2FBA">
              <w:rPr>
                <w:lang w:val="en-US"/>
              </w:rPr>
              <w:t>120</w:t>
            </w:r>
          </w:p>
        </w:tc>
      </w:tr>
      <w:tr w:rsidR="00A90FEB" w:rsidRPr="00CB2FBA" w14:paraId="43698F4B" w14:textId="77777777" w:rsidTr="00B47DAF">
        <w:trPr>
          <w:trHeight w:val="261"/>
        </w:trPr>
        <w:tc>
          <w:tcPr>
            <w:tcW w:w="2139" w:type="dxa"/>
          </w:tcPr>
          <w:p w14:paraId="70105266" w14:textId="59EEC239" w:rsidR="00A90FEB" w:rsidRDefault="00A90FEB" w:rsidP="00B47DAF">
            <w:pPr>
              <w:spacing w:line="240" w:lineRule="auto"/>
              <w:rPr>
                <w:lang w:val="en-US"/>
              </w:rPr>
            </w:pPr>
            <w:r>
              <w:rPr>
                <w:lang w:val="en-US"/>
              </w:rPr>
              <w:t>Number of Expatriated workers</w:t>
            </w:r>
          </w:p>
        </w:tc>
        <w:tc>
          <w:tcPr>
            <w:tcW w:w="2173" w:type="dxa"/>
          </w:tcPr>
          <w:p w14:paraId="3D3610DC" w14:textId="67322143" w:rsidR="00A90FEB" w:rsidRDefault="00A90FEB" w:rsidP="00B47DAF">
            <w:pPr>
              <w:spacing w:line="240" w:lineRule="auto"/>
              <w:rPr>
                <w:lang w:val="en-US"/>
              </w:rPr>
            </w:pPr>
            <w:r>
              <w:rPr>
                <w:lang w:val="en-US"/>
              </w:rPr>
              <w:t>517</w:t>
            </w:r>
          </w:p>
        </w:tc>
        <w:tc>
          <w:tcPr>
            <w:tcW w:w="2173" w:type="dxa"/>
          </w:tcPr>
          <w:p w14:paraId="5E31A0DC" w14:textId="547CE15D" w:rsidR="00A90FEB" w:rsidRDefault="00A90FEB" w:rsidP="00B47DAF">
            <w:pPr>
              <w:spacing w:line="240" w:lineRule="auto"/>
              <w:rPr>
                <w:lang w:val="en-US"/>
              </w:rPr>
            </w:pPr>
            <w:r>
              <w:rPr>
                <w:lang w:val="en-US"/>
              </w:rPr>
              <w:t>varied</w:t>
            </w:r>
          </w:p>
        </w:tc>
        <w:tc>
          <w:tcPr>
            <w:tcW w:w="2173" w:type="dxa"/>
          </w:tcPr>
          <w:p w14:paraId="30F50911" w14:textId="55DE856D" w:rsidR="00A90FEB" w:rsidRDefault="00A90FEB" w:rsidP="00B47DAF">
            <w:pPr>
              <w:spacing w:line="240" w:lineRule="auto"/>
              <w:rPr>
                <w:lang w:val="en-US"/>
              </w:rPr>
            </w:pPr>
            <w:r>
              <w:rPr>
                <w:lang w:val="en-US"/>
              </w:rPr>
              <w:t>30</w:t>
            </w:r>
          </w:p>
        </w:tc>
      </w:tr>
      <w:tr w:rsidR="00F55CF1" w:rsidRPr="00CB2FBA" w14:paraId="21FAB8F1" w14:textId="77777777" w:rsidTr="00B47DAF">
        <w:trPr>
          <w:trHeight w:val="261"/>
        </w:trPr>
        <w:tc>
          <w:tcPr>
            <w:tcW w:w="2139" w:type="dxa"/>
          </w:tcPr>
          <w:p w14:paraId="5F711DFD" w14:textId="379DECC9" w:rsidR="00F57360" w:rsidRDefault="00F57360" w:rsidP="00F57360">
            <w:pPr>
              <w:spacing w:line="240" w:lineRule="auto"/>
              <w:rPr>
                <w:lang w:val="en-US"/>
              </w:rPr>
            </w:pPr>
            <w:r>
              <w:rPr>
                <w:lang w:val="en-US"/>
              </w:rPr>
              <w:t xml:space="preserve">   </w:t>
            </w:r>
            <w:r w:rsidR="00A90FEB">
              <w:rPr>
                <w:lang w:val="en-US"/>
              </w:rPr>
              <w:t xml:space="preserve"> </w:t>
            </w:r>
            <w:r>
              <w:rPr>
                <w:lang w:val="en-US"/>
              </w:rPr>
              <w:t>Bureaucratic</w:t>
            </w:r>
          </w:p>
          <w:p w14:paraId="1FA039D2" w14:textId="409199F6" w:rsidR="00F55CF1" w:rsidRPr="00CB2FBA" w:rsidRDefault="00F57360" w:rsidP="00F57360">
            <w:pPr>
              <w:spacing w:line="240" w:lineRule="auto"/>
              <w:rPr>
                <w:lang w:val="en-US"/>
              </w:rPr>
            </w:pPr>
            <w:r>
              <w:rPr>
                <w:lang w:val="en-US"/>
              </w:rPr>
              <w:t xml:space="preserve">   </w:t>
            </w:r>
            <w:r w:rsidR="00A90FEB">
              <w:rPr>
                <w:lang w:val="en-US"/>
              </w:rPr>
              <w:t xml:space="preserve"> </w:t>
            </w:r>
            <w:r w:rsidR="00F55CF1" w:rsidRPr="00CB2FBA">
              <w:rPr>
                <w:lang w:val="en-US"/>
              </w:rPr>
              <w:t>caretakers</w:t>
            </w:r>
          </w:p>
        </w:tc>
        <w:tc>
          <w:tcPr>
            <w:tcW w:w="2173" w:type="dxa"/>
          </w:tcPr>
          <w:p w14:paraId="60D6DE5E" w14:textId="77777777" w:rsidR="00F55CF1" w:rsidRPr="00CB2FBA" w:rsidRDefault="00F55CF1" w:rsidP="00B47DAF">
            <w:pPr>
              <w:spacing w:line="240" w:lineRule="auto"/>
              <w:rPr>
                <w:lang w:val="en-US"/>
              </w:rPr>
            </w:pPr>
            <w:r w:rsidRPr="00CB2FBA">
              <w:rPr>
                <w:lang w:val="en-US"/>
              </w:rPr>
              <w:t>17</w:t>
            </w:r>
          </w:p>
        </w:tc>
        <w:tc>
          <w:tcPr>
            <w:tcW w:w="2173" w:type="dxa"/>
          </w:tcPr>
          <w:p w14:paraId="2E1D9504" w14:textId="77777777" w:rsidR="00F55CF1" w:rsidRPr="00CB2FBA" w:rsidRDefault="00F55CF1" w:rsidP="00B47DAF">
            <w:pPr>
              <w:spacing w:line="240" w:lineRule="auto"/>
              <w:rPr>
                <w:lang w:val="en-US"/>
              </w:rPr>
            </w:pPr>
            <w:r w:rsidRPr="00CB2FBA">
              <w:rPr>
                <w:lang w:val="en-US"/>
              </w:rPr>
              <w:t>3</w:t>
            </w:r>
          </w:p>
        </w:tc>
        <w:tc>
          <w:tcPr>
            <w:tcW w:w="2173" w:type="dxa"/>
          </w:tcPr>
          <w:p w14:paraId="3FEA7E43" w14:textId="77777777" w:rsidR="00F55CF1" w:rsidRPr="00CB2FBA" w:rsidRDefault="00F55CF1" w:rsidP="00B47DAF">
            <w:pPr>
              <w:spacing w:line="240" w:lineRule="auto"/>
              <w:rPr>
                <w:lang w:val="en-US"/>
              </w:rPr>
            </w:pPr>
            <w:r w:rsidRPr="00CB2FBA">
              <w:rPr>
                <w:lang w:val="en-US"/>
              </w:rPr>
              <w:t>1</w:t>
            </w:r>
          </w:p>
        </w:tc>
      </w:tr>
      <w:tr w:rsidR="00F55CF1" w:rsidRPr="00CB2FBA" w14:paraId="775AC628" w14:textId="77777777" w:rsidTr="00B47DAF">
        <w:trPr>
          <w:trHeight w:val="261"/>
        </w:trPr>
        <w:tc>
          <w:tcPr>
            <w:tcW w:w="2139" w:type="dxa"/>
          </w:tcPr>
          <w:p w14:paraId="68001C58" w14:textId="2CCC3C06" w:rsidR="00F57360" w:rsidRDefault="00F57360" w:rsidP="00F57360">
            <w:pPr>
              <w:spacing w:line="240" w:lineRule="auto"/>
              <w:rPr>
                <w:lang w:val="en-US"/>
              </w:rPr>
            </w:pPr>
            <w:r>
              <w:rPr>
                <w:lang w:val="en-US"/>
              </w:rPr>
              <w:t xml:space="preserve">   </w:t>
            </w:r>
            <w:r w:rsidR="00A90FEB">
              <w:rPr>
                <w:lang w:val="en-US"/>
              </w:rPr>
              <w:t xml:space="preserve"> </w:t>
            </w:r>
            <w:r>
              <w:rPr>
                <w:lang w:val="en-US"/>
              </w:rPr>
              <w:t>Intermediate</w:t>
            </w:r>
          </w:p>
          <w:p w14:paraId="2A95BEE8" w14:textId="32277ADC" w:rsidR="00F55CF1" w:rsidRPr="00CB2FBA" w:rsidRDefault="00F57360" w:rsidP="00F57360">
            <w:pPr>
              <w:spacing w:line="240" w:lineRule="auto"/>
              <w:rPr>
                <w:lang w:val="en-US"/>
              </w:rPr>
            </w:pPr>
            <w:r>
              <w:rPr>
                <w:lang w:val="en-US"/>
              </w:rPr>
              <w:t xml:space="preserve">   </w:t>
            </w:r>
            <w:r w:rsidR="00A90FEB">
              <w:rPr>
                <w:lang w:val="en-US"/>
              </w:rPr>
              <w:t xml:space="preserve"> </w:t>
            </w:r>
            <w:r w:rsidR="00F55CF1" w:rsidRPr="00CB2FBA">
              <w:rPr>
                <w:lang w:val="en-US"/>
              </w:rPr>
              <w:t>professionals</w:t>
            </w:r>
          </w:p>
        </w:tc>
        <w:tc>
          <w:tcPr>
            <w:tcW w:w="2173" w:type="dxa"/>
          </w:tcPr>
          <w:p w14:paraId="4DC99D73" w14:textId="77777777" w:rsidR="00F55CF1" w:rsidRPr="00CB2FBA" w:rsidRDefault="00F55CF1" w:rsidP="00B47DAF">
            <w:pPr>
              <w:spacing w:line="240" w:lineRule="auto"/>
              <w:rPr>
                <w:lang w:val="en-US"/>
              </w:rPr>
            </w:pPr>
            <w:r w:rsidRPr="00CB2FBA">
              <w:rPr>
                <w:lang w:val="en-US"/>
              </w:rPr>
              <w:t>50</w:t>
            </w:r>
          </w:p>
        </w:tc>
        <w:tc>
          <w:tcPr>
            <w:tcW w:w="2173" w:type="dxa"/>
          </w:tcPr>
          <w:p w14:paraId="4AAA3671" w14:textId="77777777" w:rsidR="00F55CF1" w:rsidRPr="00CB2FBA" w:rsidRDefault="00F55CF1" w:rsidP="00B47DAF">
            <w:pPr>
              <w:spacing w:line="240" w:lineRule="auto"/>
              <w:rPr>
                <w:lang w:val="en-US"/>
              </w:rPr>
            </w:pPr>
            <w:r w:rsidRPr="00CB2FBA">
              <w:rPr>
                <w:lang w:val="en-US"/>
              </w:rPr>
              <w:t>4</w:t>
            </w:r>
          </w:p>
        </w:tc>
        <w:tc>
          <w:tcPr>
            <w:tcW w:w="2173" w:type="dxa"/>
          </w:tcPr>
          <w:p w14:paraId="7EF77BF1" w14:textId="77777777" w:rsidR="00F55CF1" w:rsidRPr="00CB2FBA" w:rsidRDefault="00F55CF1" w:rsidP="00B47DAF">
            <w:pPr>
              <w:spacing w:line="240" w:lineRule="auto"/>
              <w:rPr>
                <w:lang w:val="en-US"/>
              </w:rPr>
            </w:pPr>
            <w:r w:rsidRPr="00CB2FBA">
              <w:rPr>
                <w:lang w:val="en-US"/>
              </w:rPr>
              <w:t>2</w:t>
            </w:r>
          </w:p>
        </w:tc>
      </w:tr>
      <w:tr w:rsidR="00F55CF1" w:rsidRPr="00CB2FBA" w14:paraId="4C03D160" w14:textId="77777777" w:rsidTr="00B47DAF">
        <w:trPr>
          <w:trHeight w:val="261"/>
        </w:trPr>
        <w:tc>
          <w:tcPr>
            <w:tcW w:w="2139" w:type="dxa"/>
          </w:tcPr>
          <w:p w14:paraId="7070E53D" w14:textId="2FA12B1B" w:rsidR="00F55CF1" w:rsidRPr="00CB2FBA" w:rsidRDefault="00F57360" w:rsidP="00F57360">
            <w:pPr>
              <w:spacing w:line="240" w:lineRule="auto"/>
              <w:rPr>
                <w:lang w:val="en-US"/>
              </w:rPr>
            </w:pPr>
            <w:r>
              <w:rPr>
                <w:lang w:val="en-US"/>
              </w:rPr>
              <w:t xml:space="preserve">   </w:t>
            </w:r>
            <w:r w:rsidR="00A90FEB">
              <w:rPr>
                <w:lang w:val="en-US"/>
              </w:rPr>
              <w:t xml:space="preserve"> </w:t>
            </w:r>
            <w:r w:rsidR="00F55CF1" w:rsidRPr="00CB2FBA">
              <w:rPr>
                <w:lang w:val="en-US"/>
              </w:rPr>
              <w:t>bonded workers</w:t>
            </w:r>
          </w:p>
        </w:tc>
        <w:tc>
          <w:tcPr>
            <w:tcW w:w="2173" w:type="dxa"/>
          </w:tcPr>
          <w:p w14:paraId="361746FA" w14:textId="77777777" w:rsidR="00F55CF1" w:rsidRPr="00CB2FBA" w:rsidRDefault="00F55CF1" w:rsidP="00B47DAF">
            <w:pPr>
              <w:spacing w:line="240" w:lineRule="auto"/>
              <w:rPr>
                <w:lang w:val="en-US"/>
              </w:rPr>
            </w:pPr>
            <w:r w:rsidRPr="00CB2FBA">
              <w:rPr>
                <w:lang w:val="en-US"/>
              </w:rPr>
              <w:t>400</w:t>
            </w:r>
          </w:p>
        </w:tc>
        <w:tc>
          <w:tcPr>
            <w:tcW w:w="2173" w:type="dxa"/>
          </w:tcPr>
          <w:p w14:paraId="360ABB5D" w14:textId="66656499" w:rsidR="00F55CF1" w:rsidRPr="00CB2FBA" w:rsidRDefault="00804669" w:rsidP="00804669">
            <w:pPr>
              <w:spacing w:line="240" w:lineRule="auto"/>
              <w:rPr>
                <w:lang w:val="en-US"/>
              </w:rPr>
            </w:pPr>
            <w:r>
              <w:rPr>
                <w:lang w:val="en-US"/>
              </w:rPr>
              <w:t>50-</w:t>
            </w:r>
            <w:r w:rsidR="00F55CF1" w:rsidRPr="00CB2FBA">
              <w:rPr>
                <w:lang w:val="en-US"/>
              </w:rPr>
              <w:t>30</w:t>
            </w:r>
            <w:r>
              <w:rPr>
                <w:lang w:val="en-US"/>
              </w:rPr>
              <w:t>0</w:t>
            </w:r>
            <w:r w:rsidR="00F55CF1" w:rsidRPr="00CB2FBA">
              <w:rPr>
                <w:lang w:val="en-US"/>
              </w:rPr>
              <w:t xml:space="preserve"> </w:t>
            </w:r>
          </w:p>
        </w:tc>
        <w:tc>
          <w:tcPr>
            <w:tcW w:w="2173" w:type="dxa"/>
          </w:tcPr>
          <w:p w14:paraId="54C2B0C1" w14:textId="77777777" w:rsidR="00F55CF1" w:rsidRPr="00CB2FBA" w:rsidRDefault="00F55CF1" w:rsidP="00B47DAF">
            <w:pPr>
              <w:spacing w:line="240" w:lineRule="auto"/>
              <w:rPr>
                <w:lang w:val="en-US"/>
              </w:rPr>
            </w:pPr>
            <w:r w:rsidRPr="00CB2FBA">
              <w:rPr>
                <w:lang w:val="en-US"/>
              </w:rPr>
              <w:t>27</w:t>
            </w:r>
          </w:p>
        </w:tc>
      </w:tr>
      <w:tr w:rsidR="00F55CF1" w:rsidRPr="00CB2FBA" w14:paraId="18763FA8" w14:textId="77777777" w:rsidTr="00B47DAF">
        <w:trPr>
          <w:trHeight w:val="261"/>
        </w:trPr>
        <w:tc>
          <w:tcPr>
            <w:tcW w:w="2139" w:type="dxa"/>
          </w:tcPr>
          <w:p w14:paraId="498433FB" w14:textId="54FF74D6" w:rsidR="00F55CF1" w:rsidRPr="00CB2FBA" w:rsidRDefault="00F57360" w:rsidP="00F57360">
            <w:pPr>
              <w:spacing w:line="240" w:lineRule="auto"/>
              <w:rPr>
                <w:lang w:val="en-US"/>
              </w:rPr>
            </w:pPr>
            <w:r>
              <w:rPr>
                <w:lang w:val="en-US"/>
              </w:rPr>
              <w:t xml:space="preserve">   </w:t>
            </w:r>
            <w:r w:rsidR="00A90FEB">
              <w:rPr>
                <w:lang w:val="en-US"/>
              </w:rPr>
              <w:t xml:space="preserve"> </w:t>
            </w:r>
            <w:r w:rsidR="00F55CF1" w:rsidRPr="00CB2FBA">
              <w:rPr>
                <w:lang w:val="en-US"/>
              </w:rPr>
              <w:t>posted workers</w:t>
            </w:r>
          </w:p>
        </w:tc>
        <w:tc>
          <w:tcPr>
            <w:tcW w:w="2173" w:type="dxa"/>
          </w:tcPr>
          <w:p w14:paraId="6FCAF16F" w14:textId="77777777" w:rsidR="00F55CF1" w:rsidRPr="00CB2FBA" w:rsidRDefault="00F55CF1" w:rsidP="00B47DAF">
            <w:pPr>
              <w:spacing w:line="240" w:lineRule="auto"/>
              <w:rPr>
                <w:lang w:val="en-US"/>
              </w:rPr>
            </w:pPr>
            <w:r w:rsidRPr="00CB2FBA">
              <w:rPr>
                <w:lang w:val="en-US"/>
              </w:rPr>
              <w:t>50</w:t>
            </w:r>
          </w:p>
        </w:tc>
        <w:tc>
          <w:tcPr>
            <w:tcW w:w="2173" w:type="dxa"/>
          </w:tcPr>
          <w:p w14:paraId="579D1394" w14:textId="5AD1266F" w:rsidR="00F55CF1" w:rsidRPr="00CB2FBA" w:rsidRDefault="00F55CF1" w:rsidP="00804669">
            <w:pPr>
              <w:spacing w:line="240" w:lineRule="auto"/>
              <w:rPr>
                <w:lang w:val="en-US"/>
              </w:rPr>
            </w:pPr>
            <w:r w:rsidRPr="00CB2FBA">
              <w:rPr>
                <w:lang w:val="en-US"/>
              </w:rPr>
              <w:t>70-900</w:t>
            </w:r>
          </w:p>
        </w:tc>
        <w:tc>
          <w:tcPr>
            <w:tcW w:w="2173" w:type="dxa"/>
          </w:tcPr>
          <w:p w14:paraId="4004EFF4" w14:textId="77777777" w:rsidR="00F55CF1" w:rsidRPr="00CB2FBA" w:rsidRDefault="00F55CF1" w:rsidP="00B47DAF">
            <w:pPr>
              <w:spacing w:line="240" w:lineRule="auto"/>
              <w:rPr>
                <w:lang w:val="en-US"/>
              </w:rPr>
            </w:pPr>
          </w:p>
        </w:tc>
      </w:tr>
      <w:tr w:rsidR="00F55CF1" w:rsidRPr="00CB2FBA" w14:paraId="1028C82B" w14:textId="77777777" w:rsidTr="00B47DAF">
        <w:trPr>
          <w:trHeight w:val="261"/>
        </w:trPr>
        <w:tc>
          <w:tcPr>
            <w:tcW w:w="2139" w:type="dxa"/>
          </w:tcPr>
          <w:p w14:paraId="0B74C59C" w14:textId="77777777" w:rsidR="00F55CF1" w:rsidRPr="00CB2FBA" w:rsidRDefault="00F55CF1" w:rsidP="00B47DAF">
            <w:pPr>
              <w:spacing w:line="240" w:lineRule="auto"/>
              <w:rPr>
                <w:lang w:val="en-US"/>
              </w:rPr>
            </w:pPr>
            <w:r w:rsidRPr="00CB2FBA">
              <w:rPr>
                <w:lang w:val="en-US"/>
              </w:rPr>
              <w:t>Location of interviews</w:t>
            </w:r>
          </w:p>
        </w:tc>
        <w:tc>
          <w:tcPr>
            <w:tcW w:w="2173" w:type="dxa"/>
          </w:tcPr>
          <w:p w14:paraId="19CDA048" w14:textId="77777777" w:rsidR="00F55CF1" w:rsidRPr="00CB2FBA" w:rsidRDefault="00F55CF1" w:rsidP="00B47DAF">
            <w:pPr>
              <w:spacing w:line="240" w:lineRule="auto"/>
              <w:rPr>
                <w:lang w:val="en-US"/>
              </w:rPr>
            </w:pPr>
            <w:r w:rsidRPr="00CB2FBA">
              <w:rPr>
                <w:lang w:val="en-US"/>
              </w:rPr>
              <w:t>Headquarters and subsidiary</w:t>
            </w:r>
          </w:p>
        </w:tc>
        <w:tc>
          <w:tcPr>
            <w:tcW w:w="2173" w:type="dxa"/>
          </w:tcPr>
          <w:p w14:paraId="008A9CE3" w14:textId="77777777" w:rsidR="00F55CF1" w:rsidRPr="00CB2FBA" w:rsidRDefault="00F55CF1" w:rsidP="00B47DAF">
            <w:pPr>
              <w:spacing w:line="240" w:lineRule="auto"/>
              <w:rPr>
                <w:lang w:val="en-US"/>
              </w:rPr>
            </w:pPr>
            <w:r w:rsidRPr="00CB2FBA">
              <w:rPr>
                <w:lang w:val="en-US"/>
              </w:rPr>
              <w:t>Headquarters</w:t>
            </w:r>
          </w:p>
        </w:tc>
        <w:tc>
          <w:tcPr>
            <w:tcW w:w="2173" w:type="dxa"/>
          </w:tcPr>
          <w:p w14:paraId="60B162D1" w14:textId="77777777" w:rsidR="00F55CF1" w:rsidRPr="00CB2FBA" w:rsidRDefault="00F55CF1" w:rsidP="00B47DAF">
            <w:pPr>
              <w:spacing w:line="240" w:lineRule="auto"/>
              <w:rPr>
                <w:lang w:val="en-US"/>
              </w:rPr>
            </w:pPr>
            <w:r w:rsidRPr="00CB2FBA">
              <w:rPr>
                <w:lang w:val="en-US"/>
              </w:rPr>
              <w:t>Headquarters and subsidiary</w:t>
            </w:r>
          </w:p>
        </w:tc>
      </w:tr>
      <w:tr w:rsidR="00F55CF1" w:rsidRPr="00CB2FBA" w14:paraId="76780FEB" w14:textId="77777777" w:rsidTr="00B47DAF">
        <w:trPr>
          <w:trHeight w:val="261"/>
        </w:trPr>
        <w:tc>
          <w:tcPr>
            <w:tcW w:w="2139" w:type="dxa"/>
          </w:tcPr>
          <w:p w14:paraId="0793C934" w14:textId="77777777" w:rsidR="00F55CF1" w:rsidRPr="00CB2FBA" w:rsidRDefault="00F55CF1" w:rsidP="00B47DAF">
            <w:pPr>
              <w:spacing w:line="240" w:lineRule="auto"/>
              <w:rPr>
                <w:lang w:val="en-US"/>
              </w:rPr>
            </w:pPr>
            <w:r w:rsidRPr="00CB2FBA">
              <w:rPr>
                <w:lang w:val="en-US"/>
              </w:rPr>
              <w:t>Departments of interviewees</w:t>
            </w:r>
          </w:p>
        </w:tc>
        <w:tc>
          <w:tcPr>
            <w:tcW w:w="2173" w:type="dxa"/>
          </w:tcPr>
          <w:p w14:paraId="4B9A907A" w14:textId="77777777" w:rsidR="00F55CF1" w:rsidRPr="00CB2FBA" w:rsidRDefault="00F55CF1" w:rsidP="00B47DAF">
            <w:pPr>
              <w:spacing w:line="240" w:lineRule="auto"/>
              <w:rPr>
                <w:lang w:val="en-US"/>
              </w:rPr>
            </w:pPr>
            <w:r w:rsidRPr="00CB2FBA">
              <w:rPr>
                <w:lang w:val="en-US"/>
              </w:rPr>
              <w:t>HR, Marketing, Sales and R&amp;D</w:t>
            </w:r>
          </w:p>
        </w:tc>
        <w:tc>
          <w:tcPr>
            <w:tcW w:w="2173" w:type="dxa"/>
          </w:tcPr>
          <w:p w14:paraId="03A58831" w14:textId="77777777" w:rsidR="00F55CF1" w:rsidRPr="00CB2FBA" w:rsidRDefault="00F55CF1" w:rsidP="00B47DAF">
            <w:pPr>
              <w:spacing w:line="240" w:lineRule="auto"/>
              <w:rPr>
                <w:lang w:val="en-US"/>
              </w:rPr>
            </w:pPr>
            <w:r w:rsidRPr="00CB2FBA">
              <w:rPr>
                <w:lang w:val="en-US"/>
              </w:rPr>
              <w:t>Administration, Personnel, External Relations</w:t>
            </w:r>
          </w:p>
        </w:tc>
        <w:tc>
          <w:tcPr>
            <w:tcW w:w="2173" w:type="dxa"/>
          </w:tcPr>
          <w:p w14:paraId="00667A8C" w14:textId="77777777" w:rsidR="00F55CF1" w:rsidRPr="00CB2FBA" w:rsidRDefault="00F55CF1" w:rsidP="00B47DAF">
            <w:pPr>
              <w:spacing w:line="240" w:lineRule="auto"/>
              <w:rPr>
                <w:lang w:val="en-US"/>
              </w:rPr>
            </w:pPr>
            <w:r w:rsidRPr="00CB2FBA">
              <w:rPr>
                <w:lang w:val="en-US"/>
              </w:rPr>
              <w:t>HR, Product Development, Technical Support</w:t>
            </w:r>
          </w:p>
        </w:tc>
      </w:tr>
      <w:tr w:rsidR="00F55CF1" w:rsidRPr="00CB2FBA" w14:paraId="75C339DA" w14:textId="77777777" w:rsidTr="00B47DAF">
        <w:trPr>
          <w:trHeight w:val="261"/>
        </w:trPr>
        <w:tc>
          <w:tcPr>
            <w:tcW w:w="2139" w:type="dxa"/>
          </w:tcPr>
          <w:p w14:paraId="77079A03" w14:textId="77777777" w:rsidR="00F55CF1" w:rsidRPr="00CB2FBA" w:rsidRDefault="00F55CF1" w:rsidP="00B47DAF">
            <w:pPr>
              <w:spacing w:line="240" w:lineRule="auto"/>
              <w:rPr>
                <w:lang w:val="en-US"/>
              </w:rPr>
            </w:pPr>
            <w:r w:rsidRPr="00CB2FBA">
              <w:rPr>
                <w:lang w:val="en-US"/>
              </w:rPr>
              <w:t>Number of interviews</w:t>
            </w:r>
          </w:p>
        </w:tc>
        <w:tc>
          <w:tcPr>
            <w:tcW w:w="2173" w:type="dxa"/>
          </w:tcPr>
          <w:p w14:paraId="79AC660A" w14:textId="77777777" w:rsidR="00F55CF1" w:rsidRPr="00CB2FBA" w:rsidRDefault="00F55CF1" w:rsidP="00B47DAF">
            <w:pPr>
              <w:spacing w:line="240" w:lineRule="auto"/>
              <w:rPr>
                <w:lang w:val="en-US"/>
              </w:rPr>
            </w:pPr>
            <w:r w:rsidRPr="00CB2FBA">
              <w:rPr>
                <w:lang w:val="en-US"/>
              </w:rPr>
              <w:t>5</w:t>
            </w:r>
          </w:p>
        </w:tc>
        <w:tc>
          <w:tcPr>
            <w:tcW w:w="2173" w:type="dxa"/>
          </w:tcPr>
          <w:p w14:paraId="65D37EB3" w14:textId="77777777" w:rsidR="00F55CF1" w:rsidRPr="00CB2FBA" w:rsidRDefault="00F55CF1" w:rsidP="00B47DAF">
            <w:pPr>
              <w:spacing w:line="240" w:lineRule="auto"/>
              <w:rPr>
                <w:lang w:val="en-US"/>
              </w:rPr>
            </w:pPr>
            <w:r w:rsidRPr="00CB2FBA">
              <w:rPr>
                <w:lang w:val="en-US"/>
              </w:rPr>
              <w:t>4</w:t>
            </w:r>
          </w:p>
        </w:tc>
        <w:tc>
          <w:tcPr>
            <w:tcW w:w="2173" w:type="dxa"/>
          </w:tcPr>
          <w:p w14:paraId="7DB0769C" w14:textId="77777777" w:rsidR="00F55CF1" w:rsidRPr="00CB2FBA" w:rsidRDefault="00F55CF1" w:rsidP="00B47DAF">
            <w:pPr>
              <w:spacing w:line="240" w:lineRule="auto"/>
              <w:rPr>
                <w:lang w:val="en-US"/>
              </w:rPr>
            </w:pPr>
            <w:r w:rsidRPr="00CB2FBA">
              <w:rPr>
                <w:lang w:val="en-US"/>
              </w:rPr>
              <w:t>8</w:t>
            </w:r>
          </w:p>
        </w:tc>
      </w:tr>
    </w:tbl>
    <w:p w14:paraId="5D8F51B6" w14:textId="77777777" w:rsidR="00F55CF1" w:rsidRPr="00CB2FBA" w:rsidRDefault="00F55CF1" w:rsidP="00F55CF1">
      <w:pPr>
        <w:spacing w:line="240" w:lineRule="auto"/>
        <w:rPr>
          <w:lang w:val="en-US"/>
        </w:rPr>
      </w:pPr>
      <w:r w:rsidRPr="00CB2FBA">
        <w:rPr>
          <w:lang w:val="en-US"/>
        </w:rPr>
        <w:t>Source: based on documentations from and interviewees at the three case companies</w:t>
      </w:r>
    </w:p>
    <w:p w14:paraId="5134CFBD" w14:textId="24BC5CE6" w:rsidR="00F55CF1" w:rsidRDefault="00F55CF1" w:rsidP="00F55CF1">
      <w:pPr>
        <w:spacing w:line="240" w:lineRule="auto"/>
        <w:rPr>
          <w:lang w:val="en-US"/>
        </w:rPr>
      </w:pPr>
    </w:p>
    <w:p w14:paraId="69449E99" w14:textId="77777777" w:rsidR="00804669" w:rsidRDefault="00804669" w:rsidP="00F55CF1">
      <w:pPr>
        <w:spacing w:line="240" w:lineRule="auto"/>
        <w:rPr>
          <w:lang w:val="en-US"/>
        </w:rPr>
      </w:pPr>
    </w:p>
    <w:p w14:paraId="08853285" w14:textId="77777777" w:rsidR="00804669" w:rsidRPr="00CB2FBA" w:rsidRDefault="00804669" w:rsidP="00F55CF1">
      <w:pPr>
        <w:spacing w:line="240" w:lineRule="auto"/>
        <w:rPr>
          <w:lang w:val="en-US"/>
        </w:rPr>
      </w:pPr>
    </w:p>
    <w:p w14:paraId="721277D9" w14:textId="77777777" w:rsidR="00F55CF1" w:rsidRPr="00CB2FBA" w:rsidRDefault="00F55CF1" w:rsidP="00F55CF1">
      <w:pPr>
        <w:rPr>
          <w:lang w:val="en-US"/>
        </w:rPr>
      </w:pPr>
    </w:p>
    <w:p w14:paraId="498CB924" w14:textId="77777777" w:rsidR="00F55CF1" w:rsidRPr="00CB2FBA" w:rsidRDefault="00F55CF1" w:rsidP="00F55CF1">
      <w:pPr>
        <w:pStyle w:val="Tabletitle"/>
        <w:rPr>
          <w:lang w:val="en-US" w:eastAsia="en-US"/>
        </w:rPr>
      </w:pPr>
      <w:r w:rsidRPr="00CB2FBA">
        <w:rPr>
          <w:lang w:val="en-US" w:eastAsia="en-US"/>
        </w:rPr>
        <w:lastRenderedPageBreak/>
        <w:t>Table 3 Chinese expatriates by industry sector (by the end of 201</w:t>
      </w:r>
      <w:r w:rsidRPr="00CB2FBA">
        <w:rPr>
          <w:lang w:val="en-US" w:eastAsia="zh-CN"/>
        </w:rPr>
        <w:t>6</w:t>
      </w:r>
      <w:r w:rsidRPr="00CB2FBA">
        <w:rPr>
          <w:lang w:val="en-US" w:eastAsia="en-US"/>
        </w:rPr>
        <w:t>)</w:t>
      </w:r>
    </w:p>
    <w:tbl>
      <w:tblPr>
        <w:tblStyle w:val="TableGrid2"/>
        <w:tblW w:w="0" w:type="auto"/>
        <w:tblLook w:val="04A0" w:firstRow="1" w:lastRow="0" w:firstColumn="1" w:lastColumn="0" w:noHBand="0" w:noVBand="1"/>
      </w:tblPr>
      <w:tblGrid>
        <w:gridCol w:w="2930"/>
        <w:gridCol w:w="2707"/>
        <w:gridCol w:w="2835"/>
      </w:tblGrid>
      <w:tr w:rsidR="00F55CF1" w:rsidRPr="00CB2FBA" w14:paraId="4C9F9F4D" w14:textId="77777777" w:rsidTr="00B47DAF">
        <w:tc>
          <w:tcPr>
            <w:tcW w:w="2930" w:type="dxa"/>
          </w:tcPr>
          <w:p w14:paraId="36A776EA" w14:textId="77777777" w:rsidR="00F55CF1" w:rsidRPr="00CB2FBA" w:rsidRDefault="00F55CF1" w:rsidP="00B47DAF">
            <w:pPr>
              <w:spacing w:line="240" w:lineRule="auto"/>
              <w:rPr>
                <w:lang w:val="en-US"/>
              </w:rPr>
            </w:pPr>
            <w:r w:rsidRPr="00CB2FBA">
              <w:rPr>
                <w:lang w:val="en-US"/>
              </w:rPr>
              <w:t>Industry</w:t>
            </w:r>
          </w:p>
        </w:tc>
        <w:tc>
          <w:tcPr>
            <w:tcW w:w="2707" w:type="dxa"/>
          </w:tcPr>
          <w:p w14:paraId="5189CADF" w14:textId="77777777" w:rsidR="00F55CF1" w:rsidRPr="00CB2FBA" w:rsidRDefault="00F55CF1" w:rsidP="00B47DAF">
            <w:pPr>
              <w:spacing w:line="240" w:lineRule="auto"/>
              <w:rPr>
                <w:lang w:val="en-US"/>
              </w:rPr>
            </w:pPr>
            <w:r w:rsidRPr="00CB2FBA">
              <w:rPr>
                <w:lang w:val="en-US"/>
              </w:rPr>
              <w:t xml:space="preserve">Number of expatriates on overseas assignment </w:t>
            </w:r>
          </w:p>
        </w:tc>
        <w:tc>
          <w:tcPr>
            <w:tcW w:w="2835" w:type="dxa"/>
          </w:tcPr>
          <w:p w14:paraId="2E389B03" w14:textId="77777777" w:rsidR="00F55CF1" w:rsidRPr="00CB2FBA" w:rsidRDefault="00F55CF1" w:rsidP="00B47DAF">
            <w:pPr>
              <w:spacing w:line="240" w:lineRule="auto"/>
              <w:rPr>
                <w:lang w:val="en-US"/>
              </w:rPr>
            </w:pPr>
            <w:r w:rsidRPr="00CB2FBA">
              <w:rPr>
                <w:lang w:val="en-US"/>
              </w:rPr>
              <w:t xml:space="preserve">Percentage among total expatiates (%) </w:t>
            </w:r>
          </w:p>
        </w:tc>
      </w:tr>
      <w:tr w:rsidR="00F55CF1" w:rsidRPr="00CB2FBA" w14:paraId="5565399B" w14:textId="77777777" w:rsidTr="00B47DAF">
        <w:tc>
          <w:tcPr>
            <w:tcW w:w="2930" w:type="dxa"/>
          </w:tcPr>
          <w:p w14:paraId="22AF2551" w14:textId="77777777" w:rsidR="00F55CF1" w:rsidRPr="00CB2FBA" w:rsidRDefault="00F55CF1" w:rsidP="00B47DAF">
            <w:pPr>
              <w:spacing w:line="240" w:lineRule="auto"/>
              <w:rPr>
                <w:lang w:val="en-US"/>
              </w:rPr>
            </w:pPr>
            <w:r w:rsidRPr="00CB2FBA">
              <w:rPr>
                <w:lang w:val="en-US"/>
              </w:rPr>
              <w:t>Agriculture, farming and fishing</w:t>
            </w:r>
          </w:p>
        </w:tc>
        <w:tc>
          <w:tcPr>
            <w:tcW w:w="2707" w:type="dxa"/>
          </w:tcPr>
          <w:p w14:paraId="34374DD2" w14:textId="77777777" w:rsidR="00F55CF1" w:rsidRPr="00CB2FBA" w:rsidRDefault="00F55CF1" w:rsidP="00B47DAF">
            <w:pPr>
              <w:spacing w:line="240" w:lineRule="auto"/>
              <w:jc w:val="right"/>
              <w:rPr>
                <w:lang w:val="en-US"/>
              </w:rPr>
            </w:pPr>
            <w:r w:rsidRPr="00CB2FBA">
              <w:rPr>
                <w:lang w:val="en-US"/>
              </w:rPr>
              <w:t xml:space="preserve">57,000 </w:t>
            </w:r>
          </w:p>
        </w:tc>
        <w:tc>
          <w:tcPr>
            <w:tcW w:w="2835" w:type="dxa"/>
          </w:tcPr>
          <w:p w14:paraId="48B1505F" w14:textId="77777777" w:rsidR="00F55CF1" w:rsidRPr="00CB2FBA" w:rsidRDefault="00F55CF1" w:rsidP="00B47DAF">
            <w:pPr>
              <w:spacing w:line="240" w:lineRule="auto"/>
              <w:jc w:val="right"/>
              <w:rPr>
                <w:lang w:val="en-US"/>
              </w:rPr>
            </w:pPr>
            <w:r w:rsidRPr="00CB2FBA">
              <w:rPr>
                <w:lang w:val="en-US"/>
              </w:rPr>
              <w:t xml:space="preserve">5.9 </w:t>
            </w:r>
          </w:p>
        </w:tc>
      </w:tr>
      <w:tr w:rsidR="00F55CF1" w:rsidRPr="00CB2FBA" w14:paraId="1A0F0A02" w14:textId="77777777" w:rsidTr="00B47DAF">
        <w:tc>
          <w:tcPr>
            <w:tcW w:w="2930" w:type="dxa"/>
          </w:tcPr>
          <w:p w14:paraId="275FDB22" w14:textId="77777777" w:rsidR="00F55CF1" w:rsidRPr="00CB2FBA" w:rsidRDefault="00F55CF1" w:rsidP="00B47DAF">
            <w:pPr>
              <w:spacing w:line="240" w:lineRule="auto"/>
              <w:rPr>
                <w:lang w:val="en-US"/>
              </w:rPr>
            </w:pPr>
            <w:r w:rsidRPr="00CB2FBA">
              <w:rPr>
                <w:lang w:val="en-US"/>
              </w:rPr>
              <w:t xml:space="preserve">         Fishing</w:t>
            </w:r>
          </w:p>
        </w:tc>
        <w:tc>
          <w:tcPr>
            <w:tcW w:w="2707" w:type="dxa"/>
          </w:tcPr>
          <w:p w14:paraId="23666971" w14:textId="77777777" w:rsidR="00F55CF1" w:rsidRPr="00CB2FBA" w:rsidRDefault="00F55CF1" w:rsidP="00B47DAF">
            <w:pPr>
              <w:spacing w:line="240" w:lineRule="auto"/>
              <w:jc w:val="right"/>
              <w:rPr>
                <w:lang w:val="en-US"/>
              </w:rPr>
            </w:pPr>
            <w:r w:rsidRPr="00CB2FBA">
              <w:rPr>
                <w:lang w:val="en-US"/>
              </w:rPr>
              <w:t xml:space="preserve">23,000 </w:t>
            </w:r>
          </w:p>
        </w:tc>
        <w:tc>
          <w:tcPr>
            <w:tcW w:w="2835" w:type="dxa"/>
          </w:tcPr>
          <w:p w14:paraId="2AE7CF78" w14:textId="77777777" w:rsidR="00F55CF1" w:rsidRPr="00CB2FBA" w:rsidRDefault="00F55CF1" w:rsidP="00B47DAF">
            <w:pPr>
              <w:spacing w:line="240" w:lineRule="auto"/>
              <w:jc w:val="right"/>
              <w:rPr>
                <w:lang w:val="en-US"/>
              </w:rPr>
            </w:pPr>
            <w:r w:rsidRPr="00CB2FBA">
              <w:rPr>
                <w:lang w:val="en-US"/>
              </w:rPr>
              <w:t xml:space="preserve">2.4 </w:t>
            </w:r>
          </w:p>
        </w:tc>
      </w:tr>
      <w:tr w:rsidR="00F55CF1" w:rsidRPr="00CB2FBA" w14:paraId="2B908512" w14:textId="77777777" w:rsidTr="00B47DAF">
        <w:tc>
          <w:tcPr>
            <w:tcW w:w="2930" w:type="dxa"/>
          </w:tcPr>
          <w:p w14:paraId="4DFFB948" w14:textId="77777777" w:rsidR="00F55CF1" w:rsidRPr="00CB2FBA" w:rsidRDefault="00F55CF1" w:rsidP="00B47DAF">
            <w:pPr>
              <w:spacing w:line="240" w:lineRule="auto"/>
              <w:rPr>
                <w:lang w:val="en-US"/>
              </w:rPr>
            </w:pPr>
            <w:r w:rsidRPr="00CB2FBA">
              <w:rPr>
                <w:lang w:val="en-US"/>
              </w:rPr>
              <w:t xml:space="preserve">         Plantation</w:t>
            </w:r>
          </w:p>
        </w:tc>
        <w:tc>
          <w:tcPr>
            <w:tcW w:w="2707" w:type="dxa"/>
          </w:tcPr>
          <w:p w14:paraId="6673CEBA" w14:textId="77777777" w:rsidR="00F55CF1" w:rsidRPr="00CB2FBA" w:rsidRDefault="00F55CF1" w:rsidP="00B47DAF">
            <w:pPr>
              <w:spacing w:line="240" w:lineRule="auto"/>
              <w:jc w:val="right"/>
              <w:rPr>
                <w:lang w:val="en-US"/>
              </w:rPr>
            </w:pPr>
            <w:r w:rsidRPr="00CB2FBA">
              <w:rPr>
                <w:lang w:val="en-US"/>
              </w:rPr>
              <w:t xml:space="preserve">18,000 </w:t>
            </w:r>
          </w:p>
        </w:tc>
        <w:tc>
          <w:tcPr>
            <w:tcW w:w="2835" w:type="dxa"/>
          </w:tcPr>
          <w:p w14:paraId="03CEB208" w14:textId="77777777" w:rsidR="00F55CF1" w:rsidRPr="00CB2FBA" w:rsidRDefault="00F55CF1" w:rsidP="00B47DAF">
            <w:pPr>
              <w:spacing w:line="240" w:lineRule="auto"/>
              <w:jc w:val="right"/>
              <w:rPr>
                <w:lang w:val="en-US"/>
              </w:rPr>
            </w:pPr>
            <w:r w:rsidRPr="00CB2FBA">
              <w:rPr>
                <w:lang w:val="en-US"/>
              </w:rPr>
              <w:t xml:space="preserve">1.9 </w:t>
            </w:r>
          </w:p>
        </w:tc>
      </w:tr>
      <w:tr w:rsidR="00F55CF1" w:rsidRPr="00CB2FBA" w14:paraId="5FD293FC" w14:textId="77777777" w:rsidTr="00B47DAF">
        <w:tc>
          <w:tcPr>
            <w:tcW w:w="2930" w:type="dxa"/>
          </w:tcPr>
          <w:p w14:paraId="624DC4CD" w14:textId="77777777" w:rsidR="00F55CF1" w:rsidRPr="00CB2FBA" w:rsidRDefault="00F55CF1" w:rsidP="00B47DAF">
            <w:pPr>
              <w:spacing w:line="240" w:lineRule="auto"/>
              <w:rPr>
                <w:lang w:val="en-US"/>
              </w:rPr>
            </w:pPr>
            <w:r w:rsidRPr="00CB2FBA">
              <w:rPr>
                <w:lang w:val="en-US"/>
              </w:rPr>
              <w:t xml:space="preserve">Manufacturing </w:t>
            </w:r>
          </w:p>
        </w:tc>
        <w:tc>
          <w:tcPr>
            <w:tcW w:w="2707" w:type="dxa"/>
          </w:tcPr>
          <w:p w14:paraId="5C83CE54" w14:textId="77777777" w:rsidR="00F55CF1" w:rsidRPr="00CB2FBA" w:rsidRDefault="00F55CF1" w:rsidP="00B47DAF">
            <w:pPr>
              <w:spacing w:line="240" w:lineRule="auto"/>
              <w:jc w:val="right"/>
              <w:rPr>
                <w:lang w:val="en-US"/>
              </w:rPr>
            </w:pPr>
            <w:r w:rsidRPr="00CB2FBA">
              <w:rPr>
                <w:lang w:val="en-US"/>
              </w:rPr>
              <w:t xml:space="preserve">153,000 </w:t>
            </w:r>
          </w:p>
        </w:tc>
        <w:tc>
          <w:tcPr>
            <w:tcW w:w="2835" w:type="dxa"/>
          </w:tcPr>
          <w:p w14:paraId="478F4EE5" w14:textId="77777777" w:rsidR="00F55CF1" w:rsidRPr="00CB2FBA" w:rsidRDefault="00F55CF1" w:rsidP="00B47DAF">
            <w:pPr>
              <w:spacing w:line="240" w:lineRule="auto"/>
              <w:jc w:val="right"/>
              <w:rPr>
                <w:lang w:val="en-US"/>
              </w:rPr>
            </w:pPr>
            <w:r w:rsidRPr="00CB2FBA">
              <w:rPr>
                <w:lang w:val="en-US"/>
              </w:rPr>
              <w:t xml:space="preserve">15.8 </w:t>
            </w:r>
          </w:p>
        </w:tc>
      </w:tr>
      <w:tr w:rsidR="00F55CF1" w:rsidRPr="00CB2FBA" w14:paraId="7F0EB695" w14:textId="77777777" w:rsidTr="00B47DAF">
        <w:tc>
          <w:tcPr>
            <w:tcW w:w="2930" w:type="dxa"/>
          </w:tcPr>
          <w:p w14:paraId="2C8420DC" w14:textId="77777777" w:rsidR="00F55CF1" w:rsidRPr="00CB2FBA" w:rsidRDefault="00F55CF1" w:rsidP="00B47DAF">
            <w:pPr>
              <w:spacing w:line="240" w:lineRule="auto"/>
              <w:rPr>
                <w:lang w:val="en-US"/>
              </w:rPr>
            </w:pPr>
            <w:r w:rsidRPr="00CB2FBA">
              <w:rPr>
                <w:lang w:val="en-US"/>
              </w:rPr>
              <w:t xml:space="preserve">         Textile </w:t>
            </w:r>
          </w:p>
        </w:tc>
        <w:tc>
          <w:tcPr>
            <w:tcW w:w="2707" w:type="dxa"/>
          </w:tcPr>
          <w:p w14:paraId="63ED6A7E" w14:textId="77777777" w:rsidR="00F55CF1" w:rsidRPr="00CB2FBA" w:rsidRDefault="00F55CF1" w:rsidP="00B47DAF">
            <w:pPr>
              <w:spacing w:line="240" w:lineRule="auto"/>
              <w:jc w:val="right"/>
              <w:rPr>
                <w:lang w:val="en-US"/>
              </w:rPr>
            </w:pPr>
            <w:r w:rsidRPr="00CB2FBA">
              <w:rPr>
                <w:lang w:val="en-US"/>
              </w:rPr>
              <w:t xml:space="preserve">21,000 </w:t>
            </w:r>
          </w:p>
        </w:tc>
        <w:tc>
          <w:tcPr>
            <w:tcW w:w="2835" w:type="dxa"/>
          </w:tcPr>
          <w:p w14:paraId="261B440F" w14:textId="77777777" w:rsidR="00F55CF1" w:rsidRPr="00CB2FBA" w:rsidRDefault="00F55CF1" w:rsidP="00B47DAF">
            <w:pPr>
              <w:spacing w:line="240" w:lineRule="auto"/>
              <w:jc w:val="right"/>
              <w:rPr>
                <w:lang w:val="en-US"/>
              </w:rPr>
            </w:pPr>
            <w:r w:rsidRPr="00CB2FBA">
              <w:rPr>
                <w:lang w:val="en-US"/>
              </w:rPr>
              <w:t xml:space="preserve">2.2 </w:t>
            </w:r>
          </w:p>
        </w:tc>
      </w:tr>
      <w:tr w:rsidR="00F55CF1" w:rsidRPr="00CB2FBA" w14:paraId="242D0F12" w14:textId="77777777" w:rsidTr="00B47DAF">
        <w:tc>
          <w:tcPr>
            <w:tcW w:w="2930" w:type="dxa"/>
          </w:tcPr>
          <w:p w14:paraId="727F68BD" w14:textId="77777777" w:rsidR="00F55CF1" w:rsidRPr="00CB2FBA" w:rsidRDefault="00F55CF1" w:rsidP="00B47DAF">
            <w:pPr>
              <w:spacing w:line="240" w:lineRule="auto"/>
              <w:rPr>
                <w:lang w:val="en-US"/>
              </w:rPr>
            </w:pPr>
            <w:r w:rsidRPr="00CB2FBA">
              <w:rPr>
                <w:lang w:val="en-US"/>
              </w:rPr>
              <w:t xml:space="preserve">         Electronics</w:t>
            </w:r>
          </w:p>
        </w:tc>
        <w:tc>
          <w:tcPr>
            <w:tcW w:w="2707" w:type="dxa"/>
          </w:tcPr>
          <w:p w14:paraId="1CE2092F" w14:textId="77777777" w:rsidR="00F55CF1" w:rsidRPr="00CB2FBA" w:rsidRDefault="00F55CF1" w:rsidP="00B47DAF">
            <w:pPr>
              <w:spacing w:line="240" w:lineRule="auto"/>
              <w:jc w:val="right"/>
              <w:rPr>
                <w:lang w:val="en-US"/>
              </w:rPr>
            </w:pPr>
            <w:r w:rsidRPr="00CB2FBA">
              <w:rPr>
                <w:lang w:val="en-US"/>
              </w:rPr>
              <w:t xml:space="preserve">15,000 </w:t>
            </w:r>
          </w:p>
        </w:tc>
        <w:tc>
          <w:tcPr>
            <w:tcW w:w="2835" w:type="dxa"/>
          </w:tcPr>
          <w:p w14:paraId="2687008E" w14:textId="77777777" w:rsidR="00F55CF1" w:rsidRPr="00CB2FBA" w:rsidRDefault="00F55CF1" w:rsidP="00B47DAF">
            <w:pPr>
              <w:spacing w:line="240" w:lineRule="auto"/>
              <w:jc w:val="right"/>
              <w:rPr>
                <w:lang w:val="en-US"/>
              </w:rPr>
            </w:pPr>
            <w:r w:rsidRPr="00CB2FBA">
              <w:rPr>
                <w:lang w:val="en-US"/>
              </w:rPr>
              <w:t xml:space="preserve">1.5 </w:t>
            </w:r>
          </w:p>
        </w:tc>
      </w:tr>
      <w:tr w:rsidR="00F55CF1" w:rsidRPr="00CB2FBA" w14:paraId="15D15649" w14:textId="77777777" w:rsidTr="00B47DAF">
        <w:tc>
          <w:tcPr>
            <w:tcW w:w="2930" w:type="dxa"/>
          </w:tcPr>
          <w:p w14:paraId="6FA7E3F4" w14:textId="77777777" w:rsidR="00F55CF1" w:rsidRPr="00CB2FBA" w:rsidRDefault="00F55CF1" w:rsidP="00B47DAF">
            <w:pPr>
              <w:spacing w:line="240" w:lineRule="auto"/>
              <w:rPr>
                <w:lang w:val="en-US"/>
              </w:rPr>
            </w:pPr>
            <w:r w:rsidRPr="00CB2FBA">
              <w:rPr>
                <w:lang w:val="en-US"/>
              </w:rPr>
              <w:t xml:space="preserve">         Machinery </w:t>
            </w:r>
          </w:p>
        </w:tc>
        <w:tc>
          <w:tcPr>
            <w:tcW w:w="2707" w:type="dxa"/>
          </w:tcPr>
          <w:p w14:paraId="16E0ED3F" w14:textId="77777777" w:rsidR="00F55CF1" w:rsidRPr="00CB2FBA" w:rsidRDefault="00F55CF1" w:rsidP="00B47DAF">
            <w:pPr>
              <w:spacing w:line="240" w:lineRule="auto"/>
              <w:jc w:val="right"/>
              <w:rPr>
                <w:lang w:val="en-US"/>
              </w:rPr>
            </w:pPr>
            <w:r w:rsidRPr="00CB2FBA">
              <w:rPr>
                <w:lang w:val="en-US"/>
              </w:rPr>
              <w:t xml:space="preserve">18,000 </w:t>
            </w:r>
          </w:p>
        </w:tc>
        <w:tc>
          <w:tcPr>
            <w:tcW w:w="2835" w:type="dxa"/>
          </w:tcPr>
          <w:p w14:paraId="4DFA490D" w14:textId="77777777" w:rsidR="00F55CF1" w:rsidRPr="00CB2FBA" w:rsidRDefault="00F55CF1" w:rsidP="00B47DAF">
            <w:pPr>
              <w:spacing w:line="240" w:lineRule="auto"/>
              <w:jc w:val="right"/>
              <w:rPr>
                <w:lang w:val="en-US"/>
              </w:rPr>
            </w:pPr>
            <w:r w:rsidRPr="00CB2FBA">
              <w:rPr>
                <w:lang w:val="en-US"/>
              </w:rPr>
              <w:t xml:space="preserve">1.9  </w:t>
            </w:r>
          </w:p>
        </w:tc>
      </w:tr>
      <w:tr w:rsidR="00F55CF1" w:rsidRPr="00CB2FBA" w14:paraId="439DD582" w14:textId="77777777" w:rsidTr="00B47DAF">
        <w:tc>
          <w:tcPr>
            <w:tcW w:w="2930" w:type="dxa"/>
          </w:tcPr>
          <w:p w14:paraId="1AE7EAD7" w14:textId="77777777" w:rsidR="00F55CF1" w:rsidRPr="00CB2FBA" w:rsidRDefault="00F55CF1" w:rsidP="00B47DAF">
            <w:pPr>
              <w:spacing w:line="240" w:lineRule="auto"/>
              <w:rPr>
                <w:lang w:val="en-US"/>
              </w:rPr>
            </w:pPr>
            <w:r w:rsidRPr="00CB2FBA">
              <w:rPr>
                <w:lang w:val="en-US"/>
              </w:rPr>
              <w:t>Construction</w:t>
            </w:r>
          </w:p>
        </w:tc>
        <w:tc>
          <w:tcPr>
            <w:tcW w:w="2707" w:type="dxa"/>
          </w:tcPr>
          <w:p w14:paraId="4E28F60C" w14:textId="77777777" w:rsidR="00F55CF1" w:rsidRPr="00CB2FBA" w:rsidRDefault="00F55CF1" w:rsidP="00B47DAF">
            <w:pPr>
              <w:spacing w:line="240" w:lineRule="auto"/>
              <w:jc w:val="right"/>
              <w:rPr>
                <w:lang w:val="en-US"/>
              </w:rPr>
            </w:pPr>
            <w:r w:rsidRPr="00CB2FBA">
              <w:rPr>
                <w:lang w:val="en-US"/>
              </w:rPr>
              <w:t xml:space="preserve">451,000 </w:t>
            </w:r>
          </w:p>
        </w:tc>
        <w:tc>
          <w:tcPr>
            <w:tcW w:w="2835" w:type="dxa"/>
          </w:tcPr>
          <w:p w14:paraId="14741031" w14:textId="77777777" w:rsidR="00F55CF1" w:rsidRPr="00CB2FBA" w:rsidRDefault="00F55CF1" w:rsidP="00B47DAF">
            <w:pPr>
              <w:spacing w:line="240" w:lineRule="auto"/>
              <w:jc w:val="right"/>
              <w:rPr>
                <w:lang w:val="en-US"/>
              </w:rPr>
            </w:pPr>
            <w:r w:rsidRPr="00CB2FBA">
              <w:rPr>
                <w:lang w:val="en-US"/>
              </w:rPr>
              <w:t xml:space="preserve">46.5 </w:t>
            </w:r>
          </w:p>
        </w:tc>
      </w:tr>
      <w:tr w:rsidR="00F55CF1" w:rsidRPr="00CB2FBA" w14:paraId="0D6D1D41" w14:textId="77777777" w:rsidTr="00B47DAF">
        <w:tc>
          <w:tcPr>
            <w:tcW w:w="2930" w:type="dxa"/>
          </w:tcPr>
          <w:p w14:paraId="1914AE6D" w14:textId="77777777" w:rsidR="00F55CF1" w:rsidRPr="00CB2FBA" w:rsidRDefault="00F55CF1" w:rsidP="00B47DAF">
            <w:pPr>
              <w:spacing w:line="240" w:lineRule="auto"/>
              <w:rPr>
                <w:lang w:val="en-US"/>
              </w:rPr>
            </w:pPr>
            <w:r w:rsidRPr="00CB2FBA">
              <w:rPr>
                <w:lang w:val="en-US"/>
              </w:rPr>
              <w:t>Transport</w:t>
            </w:r>
          </w:p>
        </w:tc>
        <w:tc>
          <w:tcPr>
            <w:tcW w:w="2707" w:type="dxa"/>
          </w:tcPr>
          <w:p w14:paraId="4974490A" w14:textId="77777777" w:rsidR="00F55CF1" w:rsidRPr="00CB2FBA" w:rsidRDefault="00F55CF1" w:rsidP="00B47DAF">
            <w:pPr>
              <w:spacing w:line="240" w:lineRule="auto"/>
              <w:jc w:val="right"/>
              <w:rPr>
                <w:lang w:val="en-US"/>
              </w:rPr>
            </w:pPr>
            <w:r w:rsidRPr="00CB2FBA">
              <w:rPr>
                <w:lang w:val="en-US"/>
              </w:rPr>
              <w:t xml:space="preserve">102,000 </w:t>
            </w:r>
          </w:p>
        </w:tc>
        <w:tc>
          <w:tcPr>
            <w:tcW w:w="2835" w:type="dxa"/>
          </w:tcPr>
          <w:p w14:paraId="0D22DC61" w14:textId="77777777" w:rsidR="00F55CF1" w:rsidRPr="00CB2FBA" w:rsidRDefault="00F55CF1" w:rsidP="00B47DAF">
            <w:pPr>
              <w:spacing w:line="240" w:lineRule="auto"/>
              <w:jc w:val="right"/>
              <w:rPr>
                <w:lang w:val="en-US"/>
              </w:rPr>
            </w:pPr>
            <w:r w:rsidRPr="00CB2FBA">
              <w:rPr>
                <w:lang w:val="en-US"/>
              </w:rPr>
              <w:t xml:space="preserve">10.5 </w:t>
            </w:r>
          </w:p>
        </w:tc>
      </w:tr>
      <w:tr w:rsidR="00F55CF1" w:rsidRPr="00CB2FBA" w14:paraId="261375A6" w14:textId="77777777" w:rsidTr="00B47DAF">
        <w:tc>
          <w:tcPr>
            <w:tcW w:w="2930" w:type="dxa"/>
          </w:tcPr>
          <w:p w14:paraId="2E07F9F1" w14:textId="77777777" w:rsidR="00F55CF1" w:rsidRPr="00CB2FBA" w:rsidRDefault="00F55CF1" w:rsidP="00B47DAF">
            <w:pPr>
              <w:spacing w:line="240" w:lineRule="auto"/>
              <w:rPr>
                <w:lang w:val="en-US"/>
              </w:rPr>
            </w:pPr>
            <w:r w:rsidRPr="00CB2FBA">
              <w:rPr>
                <w:lang w:val="en-US"/>
              </w:rPr>
              <w:t xml:space="preserve">          Sailors</w:t>
            </w:r>
          </w:p>
        </w:tc>
        <w:tc>
          <w:tcPr>
            <w:tcW w:w="2707" w:type="dxa"/>
          </w:tcPr>
          <w:p w14:paraId="030C564A" w14:textId="77777777" w:rsidR="00F55CF1" w:rsidRPr="00CB2FBA" w:rsidRDefault="00F55CF1" w:rsidP="00B47DAF">
            <w:pPr>
              <w:spacing w:line="240" w:lineRule="auto"/>
              <w:jc w:val="right"/>
              <w:rPr>
                <w:lang w:val="en-US"/>
              </w:rPr>
            </w:pPr>
            <w:r w:rsidRPr="00CB2FBA">
              <w:rPr>
                <w:lang w:val="en-US"/>
              </w:rPr>
              <w:t xml:space="preserve">96,000 </w:t>
            </w:r>
          </w:p>
        </w:tc>
        <w:tc>
          <w:tcPr>
            <w:tcW w:w="2835" w:type="dxa"/>
          </w:tcPr>
          <w:p w14:paraId="0B571028" w14:textId="77777777" w:rsidR="00F55CF1" w:rsidRPr="00CB2FBA" w:rsidRDefault="00F55CF1" w:rsidP="00B47DAF">
            <w:pPr>
              <w:spacing w:line="240" w:lineRule="auto"/>
              <w:jc w:val="right"/>
              <w:rPr>
                <w:lang w:val="en-US"/>
              </w:rPr>
            </w:pPr>
            <w:r w:rsidRPr="00CB2FBA">
              <w:rPr>
                <w:lang w:val="en-US"/>
              </w:rPr>
              <w:t xml:space="preserve">9.9 </w:t>
            </w:r>
          </w:p>
        </w:tc>
      </w:tr>
      <w:tr w:rsidR="00F55CF1" w:rsidRPr="00CB2FBA" w14:paraId="6D0A51D7" w14:textId="77777777" w:rsidTr="00B47DAF">
        <w:tc>
          <w:tcPr>
            <w:tcW w:w="2930" w:type="dxa"/>
          </w:tcPr>
          <w:p w14:paraId="539524BB" w14:textId="77777777" w:rsidR="00F55CF1" w:rsidRPr="00CB2FBA" w:rsidRDefault="00F55CF1" w:rsidP="00B47DAF">
            <w:pPr>
              <w:spacing w:line="240" w:lineRule="auto"/>
              <w:rPr>
                <w:lang w:val="en-US"/>
              </w:rPr>
            </w:pPr>
            <w:r w:rsidRPr="00CB2FBA">
              <w:rPr>
                <w:lang w:val="en-US"/>
              </w:rPr>
              <w:t>IT and software</w:t>
            </w:r>
          </w:p>
        </w:tc>
        <w:tc>
          <w:tcPr>
            <w:tcW w:w="2707" w:type="dxa"/>
          </w:tcPr>
          <w:p w14:paraId="1BAEF6CF" w14:textId="77777777" w:rsidR="00F55CF1" w:rsidRPr="00CB2FBA" w:rsidRDefault="00F55CF1" w:rsidP="00B47DAF">
            <w:pPr>
              <w:spacing w:line="240" w:lineRule="auto"/>
              <w:jc w:val="right"/>
              <w:rPr>
                <w:lang w:val="en-US"/>
              </w:rPr>
            </w:pPr>
            <w:r w:rsidRPr="00CB2FBA">
              <w:rPr>
                <w:lang w:val="en-US"/>
              </w:rPr>
              <w:t xml:space="preserve">3,000 </w:t>
            </w:r>
          </w:p>
        </w:tc>
        <w:tc>
          <w:tcPr>
            <w:tcW w:w="2835" w:type="dxa"/>
          </w:tcPr>
          <w:p w14:paraId="223F2F67" w14:textId="77777777" w:rsidR="00F55CF1" w:rsidRPr="00CB2FBA" w:rsidRDefault="00F55CF1" w:rsidP="00B47DAF">
            <w:pPr>
              <w:spacing w:line="240" w:lineRule="auto"/>
              <w:jc w:val="right"/>
              <w:rPr>
                <w:lang w:val="en-US"/>
              </w:rPr>
            </w:pPr>
            <w:r w:rsidRPr="00CB2FBA">
              <w:rPr>
                <w:lang w:val="en-US"/>
              </w:rPr>
              <w:t xml:space="preserve">0.3 </w:t>
            </w:r>
          </w:p>
        </w:tc>
      </w:tr>
      <w:tr w:rsidR="00F55CF1" w:rsidRPr="00CB2FBA" w14:paraId="7F19A82D" w14:textId="77777777" w:rsidTr="00B47DAF">
        <w:tc>
          <w:tcPr>
            <w:tcW w:w="2930" w:type="dxa"/>
          </w:tcPr>
          <w:p w14:paraId="3FF293A0" w14:textId="77777777" w:rsidR="00F55CF1" w:rsidRPr="00CB2FBA" w:rsidRDefault="00F55CF1" w:rsidP="00B47DAF">
            <w:pPr>
              <w:spacing w:line="240" w:lineRule="auto"/>
              <w:rPr>
                <w:lang w:val="en-US"/>
              </w:rPr>
            </w:pPr>
            <w:r w:rsidRPr="00CB2FBA">
              <w:rPr>
                <w:lang w:val="en-US"/>
              </w:rPr>
              <w:t xml:space="preserve">Hotel and restaurant  </w:t>
            </w:r>
          </w:p>
        </w:tc>
        <w:tc>
          <w:tcPr>
            <w:tcW w:w="2707" w:type="dxa"/>
          </w:tcPr>
          <w:p w14:paraId="581637F7" w14:textId="77777777" w:rsidR="00F55CF1" w:rsidRPr="00CB2FBA" w:rsidRDefault="00F55CF1" w:rsidP="00B47DAF">
            <w:pPr>
              <w:spacing w:line="240" w:lineRule="auto"/>
              <w:jc w:val="right"/>
              <w:rPr>
                <w:lang w:val="en-US"/>
              </w:rPr>
            </w:pPr>
            <w:r w:rsidRPr="00CB2FBA">
              <w:rPr>
                <w:lang w:val="en-US"/>
              </w:rPr>
              <w:t xml:space="preserve">52,000 </w:t>
            </w:r>
          </w:p>
        </w:tc>
        <w:tc>
          <w:tcPr>
            <w:tcW w:w="2835" w:type="dxa"/>
          </w:tcPr>
          <w:p w14:paraId="676DEC93" w14:textId="77777777" w:rsidR="00F55CF1" w:rsidRPr="00CB2FBA" w:rsidRDefault="00F55CF1" w:rsidP="00B47DAF">
            <w:pPr>
              <w:spacing w:line="240" w:lineRule="auto"/>
              <w:jc w:val="right"/>
              <w:rPr>
                <w:lang w:val="en-US"/>
              </w:rPr>
            </w:pPr>
            <w:r w:rsidRPr="00CB2FBA">
              <w:rPr>
                <w:lang w:val="en-US"/>
              </w:rPr>
              <w:t xml:space="preserve">5.4 </w:t>
            </w:r>
          </w:p>
        </w:tc>
      </w:tr>
      <w:tr w:rsidR="00F55CF1" w:rsidRPr="00CB2FBA" w14:paraId="10FC7431" w14:textId="77777777" w:rsidTr="00B47DAF">
        <w:tc>
          <w:tcPr>
            <w:tcW w:w="2930" w:type="dxa"/>
          </w:tcPr>
          <w:p w14:paraId="1655D251" w14:textId="77777777" w:rsidR="00F55CF1" w:rsidRPr="00CB2FBA" w:rsidRDefault="00F55CF1" w:rsidP="00B47DAF">
            <w:pPr>
              <w:spacing w:line="240" w:lineRule="auto"/>
              <w:rPr>
                <w:lang w:val="en-US"/>
              </w:rPr>
            </w:pPr>
            <w:r w:rsidRPr="00CB2FBA">
              <w:rPr>
                <w:lang w:val="en-US"/>
              </w:rPr>
              <w:t xml:space="preserve">Education, entertainment  and leisure </w:t>
            </w:r>
          </w:p>
        </w:tc>
        <w:tc>
          <w:tcPr>
            <w:tcW w:w="2707" w:type="dxa"/>
          </w:tcPr>
          <w:p w14:paraId="75722C96" w14:textId="77777777" w:rsidR="00F55CF1" w:rsidRPr="00CB2FBA" w:rsidRDefault="00F55CF1" w:rsidP="00B47DAF">
            <w:pPr>
              <w:spacing w:line="240" w:lineRule="auto"/>
              <w:jc w:val="right"/>
              <w:rPr>
                <w:lang w:val="en-US"/>
              </w:rPr>
            </w:pPr>
            <w:r w:rsidRPr="00CB2FBA">
              <w:rPr>
                <w:lang w:val="en-US"/>
              </w:rPr>
              <w:t xml:space="preserve">7,000 </w:t>
            </w:r>
          </w:p>
        </w:tc>
        <w:tc>
          <w:tcPr>
            <w:tcW w:w="2835" w:type="dxa"/>
          </w:tcPr>
          <w:p w14:paraId="38257B6A" w14:textId="77777777" w:rsidR="00F55CF1" w:rsidRPr="00CB2FBA" w:rsidRDefault="00F55CF1" w:rsidP="00B47DAF">
            <w:pPr>
              <w:spacing w:line="240" w:lineRule="auto"/>
              <w:jc w:val="right"/>
              <w:rPr>
                <w:lang w:val="en-US"/>
              </w:rPr>
            </w:pPr>
            <w:r w:rsidRPr="00CB2FBA">
              <w:rPr>
                <w:lang w:val="en-US"/>
              </w:rPr>
              <w:t xml:space="preserve">0.7 </w:t>
            </w:r>
          </w:p>
        </w:tc>
      </w:tr>
      <w:tr w:rsidR="00F55CF1" w:rsidRPr="00CB2FBA" w14:paraId="0B5C06E7" w14:textId="77777777" w:rsidTr="00B47DAF">
        <w:tc>
          <w:tcPr>
            <w:tcW w:w="2930" w:type="dxa"/>
          </w:tcPr>
          <w:p w14:paraId="400237BE" w14:textId="77777777" w:rsidR="00F55CF1" w:rsidRPr="00CB2FBA" w:rsidRDefault="00F55CF1" w:rsidP="00B47DAF">
            <w:pPr>
              <w:spacing w:line="240" w:lineRule="auto"/>
              <w:rPr>
                <w:lang w:val="en-US"/>
              </w:rPr>
            </w:pPr>
            <w:r w:rsidRPr="00CB2FBA">
              <w:rPr>
                <w:lang w:val="en-US"/>
              </w:rPr>
              <w:t>Others</w:t>
            </w:r>
          </w:p>
        </w:tc>
        <w:tc>
          <w:tcPr>
            <w:tcW w:w="2707" w:type="dxa"/>
          </w:tcPr>
          <w:p w14:paraId="302159DA" w14:textId="77777777" w:rsidR="00F55CF1" w:rsidRPr="00CB2FBA" w:rsidRDefault="00F55CF1" w:rsidP="00B47DAF">
            <w:pPr>
              <w:spacing w:line="240" w:lineRule="auto"/>
              <w:jc w:val="right"/>
              <w:rPr>
                <w:lang w:val="en-US"/>
              </w:rPr>
            </w:pPr>
            <w:r w:rsidRPr="00CB2FBA">
              <w:rPr>
                <w:lang w:val="en-US"/>
              </w:rPr>
              <w:t>144,000</w:t>
            </w:r>
          </w:p>
        </w:tc>
        <w:tc>
          <w:tcPr>
            <w:tcW w:w="2835" w:type="dxa"/>
          </w:tcPr>
          <w:p w14:paraId="0A80D445" w14:textId="77777777" w:rsidR="00F55CF1" w:rsidRPr="00CB2FBA" w:rsidRDefault="00F55CF1" w:rsidP="00B47DAF">
            <w:pPr>
              <w:spacing w:line="240" w:lineRule="auto"/>
              <w:jc w:val="right"/>
              <w:rPr>
                <w:lang w:val="en-US"/>
              </w:rPr>
            </w:pPr>
            <w:r w:rsidRPr="00CB2FBA">
              <w:rPr>
                <w:lang w:val="en-US"/>
              </w:rPr>
              <w:t xml:space="preserve">14.9 </w:t>
            </w:r>
          </w:p>
        </w:tc>
      </w:tr>
    </w:tbl>
    <w:p w14:paraId="6481895B" w14:textId="77777777" w:rsidR="00F55CF1" w:rsidRPr="00CB2FBA" w:rsidRDefault="00F55CF1" w:rsidP="00F55CF1">
      <w:pPr>
        <w:rPr>
          <w:lang w:val="en-US"/>
        </w:rPr>
      </w:pPr>
      <w:r w:rsidRPr="00CB2FBA">
        <w:rPr>
          <w:lang w:val="en-US" w:eastAsia="en-US"/>
        </w:rPr>
        <w:t>Source: CAIC Annual Report of China International Labor Cooperation (201</w:t>
      </w:r>
      <w:r w:rsidRPr="00CB2FBA">
        <w:rPr>
          <w:lang w:val="en-US" w:eastAsia="zh-CN"/>
        </w:rPr>
        <w:t>6</w:t>
      </w:r>
      <w:r w:rsidRPr="00CB2FBA">
        <w:rPr>
          <w:lang w:val="en-US" w:eastAsia="en-US"/>
        </w:rPr>
        <w:t>).</w:t>
      </w:r>
    </w:p>
    <w:p w14:paraId="587F6629" w14:textId="77777777" w:rsidR="00F55CF1" w:rsidRPr="00CB2FBA" w:rsidRDefault="00F55CF1" w:rsidP="00F55CF1">
      <w:pPr>
        <w:rPr>
          <w:lang w:val="en-US"/>
        </w:rPr>
      </w:pPr>
    </w:p>
    <w:p w14:paraId="2A7F27A2" w14:textId="77777777" w:rsidR="00F55CF1" w:rsidRPr="00CB2FBA" w:rsidRDefault="00F55CF1" w:rsidP="00F55CF1">
      <w:pPr>
        <w:rPr>
          <w:lang w:val="en-US"/>
        </w:rPr>
      </w:pPr>
    </w:p>
    <w:p w14:paraId="6B204B8A" w14:textId="77777777" w:rsidR="00F55CF1" w:rsidRPr="00CB2FBA" w:rsidRDefault="00F55CF1" w:rsidP="00F55CF1">
      <w:pPr>
        <w:rPr>
          <w:lang w:val="en-US"/>
        </w:rPr>
      </w:pPr>
    </w:p>
    <w:p w14:paraId="50FED73B" w14:textId="77777777" w:rsidR="00F55CF1" w:rsidRPr="00CB2FBA" w:rsidRDefault="00F55CF1" w:rsidP="00F55CF1">
      <w:pPr>
        <w:rPr>
          <w:lang w:val="en-US"/>
        </w:rPr>
      </w:pPr>
    </w:p>
    <w:p w14:paraId="5B93D410" w14:textId="77777777" w:rsidR="00F55CF1" w:rsidRPr="00CB2FBA" w:rsidRDefault="00F55CF1" w:rsidP="00F55CF1">
      <w:pPr>
        <w:rPr>
          <w:lang w:val="en-US"/>
        </w:rPr>
      </w:pPr>
    </w:p>
    <w:p w14:paraId="513B5DA7" w14:textId="77777777" w:rsidR="00F55CF1" w:rsidRPr="00CB2FBA" w:rsidRDefault="00F55CF1" w:rsidP="00F55CF1">
      <w:pPr>
        <w:rPr>
          <w:lang w:val="en-US"/>
        </w:rPr>
      </w:pPr>
    </w:p>
    <w:p w14:paraId="6D84A276" w14:textId="77777777" w:rsidR="00F55CF1" w:rsidRPr="00CB2FBA" w:rsidRDefault="00F55CF1" w:rsidP="00F55CF1">
      <w:pPr>
        <w:rPr>
          <w:lang w:val="en-US"/>
        </w:rPr>
      </w:pPr>
    </w:p>
    <w:p w14:paraId="14597E0F" w14:textId="77777777" w:rsidR="00F55CF1" w:rsidRPr="00CB2FBA" w:rsidRDefault="00F55CF1" w:rsidP="00F55CF1">
      <w:pPr>
        <w:rPr>
          <w:lang w:val="en-US"/>
        </w:rPr>
      </w:pPr>
    </w:p>
    <w:p w14:paraId="4845BC39" w14:textId="77777777" w:rsidR="00F55CF1" w:rsidRPr="00CB2FBA" w:rsidRDefault="00F55CF1" w:rsidP="00F55CF1">
      <w:pPr>
        <w:rPr>
          <w:lang w:val="en-US"/>
        </w:rPr>
      </w:pPr>
    </w:p>
    <w:p w14:paraId="3652A814" w14:textId="77777777" w:rsidR="00F55CF1" w:rsidRPr="00CB2FBA" w:rsidRDefault="00F55CF1" w:rsidP="00F55CF1">
      <w:pPr>
        <w:rPr>
          <w:lang w:val="en-US"/>
        </w:rPr>
      </w:pPr>
    </w:p>
    <w:p w14:paraId="1C06EB26" w14:textId="77777777" w:rsidR="00F55CF1" w:rsidRPr="00CB2FBA" w:rsidRDefault="00F55CF1" w:rsidP="00F55CF1">
      <w:pPr>
        <w:rPr>
          <w:lang w:val="en-US"/>
        </w:rPr>
      </w:pPr>
    </w:p>
    <w:p w14:paraId="5077C926" w14:textId="77777777" w:rsidR="00F55CF1" w:rsidRPr="00CB2FBA" w:rsidRDefault="00F55CF1" w:rsidP="00F55CF1">
      <w:pPr>
        <w:rPr>
          <w:lang w:val="en-US"/>
        </w:rPr>
      </w:pPr>
    </w:p>
    <w:p w14:paraId="1E6CA76D" w14:textId="77777777" w:rsidR="00F55CF1" w:rsidRPr="00CB2FBA" w:rsidRDefault="00F55CF1" w:rsidP="00F55CF1">
      <w:pPr>
        <w:rPr>
          <w:lang w:val="en-US"/>
        </w:rPr>
      </w:pPr>
    </w:p>
    <w:p w14:paraId="495FB44C" w14:textId="77777777" w:rsidR="00F55CF1" w:rsidRPr="00CB2FBA" w:rsidRDefault="00F55CF1" w:rsidP="00F55CF1">
      <w:pPr>
        <w:pStyle w:val="Figurecaption"/>
        <w:rPr>
          <w:lang w:val="en-US"/>
        </w:rPr>
      </w:pPr>
      <w:r w:rsidRPr="00CB2FBA">
        <w:rPr>
          <w:lang w:val="en-US"/>
        </w:rPr>
        <w:lastRenderedPageBreak/>
        <w:t>Figure 1 Tiered expatriation: deploying capital and labor functions embodied by expatriates</w:t>
      </w:r>
    </w:p>
    <w:p w14:paraId="7794AE2F" w14:textId="77777777" w:rsidR="00F55CF1" w:rsidRPr="00CB2FBA" w:rsidRDefault="00F55CF1" w:rsidP="00F55CF1">
      <w:pPr>
        <w:pStyle w:val="Figurecaption"/>
        <w:rPr>
          <w:lang w:val="en-US"/>
        </w:rPr>
      </w:pPr>
      <w:r w:rsidRPr="00CB2FBA">
        <w:rPr>
          <w:noProof/>
          <w:lang w:eastAsia="zh-CN"/>
        </w:rPr>
        <w:drawing>
          <wp:inline distT="0" distB="0" distL="0" distR="0" wp14:anchorId="1EE5B2A1" wp14:editId="6D028EAC">
            <wp:extent cx="5396865" cy="3148171"/>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EB3477" w14:textId="77777777" w:rsidR="00F55CF1" w:rsidRPr="00CB2FBA" w:rsidRDefault="00F55CF1" w:rsidP="00F55CF1">
      <w:pPr>
        <w:rPr>
          <w:lang w:val="en-US"/>
        </w:rPr>
      </w:pPr>
    </w:p>
    <w:p w14:paraId="63488894" w14:textId="77777777" w:rsidR="00F55CF1" w:rsidRPr="00CB2FBA" w:rsidRDefault="00F55CF1" w:rsidP="00F55CF1">
      <w:pPr>
        <w:rPr>
          <w:lang w:val="en-US"/>
        </w:rPr>
      </w:pPr>
    </w:p>
    <w:p w14:paraId="70AC7D50" w14:textId="77777777" w:rsidR="00F55CF1" w:rsidRPr="00CB2FBA" w:rsidRDefault="00F55CF1" w:rsidP="00F55CF1">
      <w:pPr>
        <w:rPr>
          <w:lang w:val="en-US"/>
        </w:rPr>
      </w:pPr>
    </w:p>
    <w:p w14:paraId="24506751" w14:textId="77777777" w:rsidR="00F55CF1" w:rsidRPr="00CB2FBA" w:rsidRDefault="00F55CF1" w:rsidP="00F55CF1">
      <w:pPr>
        <w:rPr>
          <w:lang w:val="en-US"/>
        </w:rPr>
      </w:pPr>
    </w:p>
    <w:p w14:paraId="3B984EA4" w14:textId="77777777" w:rsidR="00F55CF1" w:rsidRPr="00CB2FBA" w:rsidRDefault="00F55CF1" w:rsidP="00F55CF1">
      <w:pPr>
        <w:rPr>
          <w:lang w:val="en-US"/>
        </w:rPr>
      </w:pPr>
    </w:p>
    <w:p w14:paraId="5D0DB69A" w14:textId="77777777" w:rsidR="00F55CF1" w:rsidRPr="00CB2FBA" w:rsidRDefault="00F55CF1" w:rsidP="00F55CF1">
      <w:pPr>
        <w:rPr>
          <w:lang w:val="en-US"/>
        </w:rPr>
      </w:pPr>
    </w:p>
    <w:p w14:paraId="722327A8" w14:textId="77777777" w:rsidR="00F55CF1" w:rsidRPr="00CB2FBA" w:rsidRDefault="00F55CF1" w:rsidP="00F55CF1">
      <w:pPr>
        <w:rPr>
          <w:lang w:val="en-US"/>
        </w:rPr>
      </w:pPr>
    </w:p>
    <w:p w14:paraId="49B53F95" w14:textId="77777777" w:rsidR="00F55CF1" w:rsidRPr="00CB2FBA" w:rsidRDefault="00F55CF1" w:rsidP="00F55CF1">
      <w:pPr>
        <w:rPr>
          <w:lang w:val="en-US"/>
        </w:rPr>
      </w:pPr>
    </w:p>
    <w:p w14:paraId="49551204" w14:textId="77777777" w:rsidR="00F55CF1" w:rsidRPr="00CB2FBA" w:rsidRDefault="00F55CF1" w:rsidP="00F55CF1">
      <w:pPr>
        <w:rPr>
          <w:lang w:val="en-US"/>
        </w:rPr>
      </w:pPr>
    </w:p>
    <w:p w14:paraId="5FA109F4" w14:textId="77777777" w:rsidR="00F55CF1" w:rsidRPr="00CB2FBA" w:rsidRDefault="00F55CF1" w:rsidP="00F55CF1">
      <w:pPr>
        <w:rPr>
          <w:lang w:val="en-US"/>
        </w:rPr>
      </w:pPr>
    </w:p>
    <w:p w14:paraId="4007C210" w14:textId="77777777" w:rsidR="00F55CF1" w:rsidRPr="00CB2FBA" w:rsidRDefault="00F55CF1" w:rsidP="00F55CF1">
      <w:pPr>
        <w:rPr>
          <w:lang w:val="en-US"/>
        </w:rPr>
      </w:pPr>
    </w:p>
    <w:p w14:paraId="04ACB349" w14:textId="77777777" w:rsidR="00F55CF1" w:rsidRPr="00CB2FBA" w:rsidRDefault="00F55CF1" w:rsidP="00F55CF1">
      <w:pPr>
        <w:rPr>
          <w:lang w:val="en-US"/>
        </w:rPr>
      </w:pPr>
    </w:p>
    <w:p w14:paraId="7066B854" w14:textId="77777777" w:rsidR="00F55CF1" w:rsidRPr="00CB2FBA" w:rsidRDefault="00F55CF1" w:rsidP="00F55CF1">
      <w:pPr>
        <w:rPr>
          <w:lang w:val="en-US"/>
        </w:rPr>
      </w:pPr>
    </w:p>
    <w:p w14:paraId="2FBA734A" w14:textId="77777777" w:rsidR="00F55CF1" w:rsidRPr="00CB2FBA" w:rsidRDefault="00F55CF1" w:rsidP="00F55CF1">
      <w:pPr>
        <w:rPr>
          <w:lang w:val="en-US"/>
        </w:rPr>
      </w:pPr>
    </w:p>
    <w:p w14:paraId="428D5F67" w14:textId="5A704D79" w:rsidR="00795E70" w:rsidRPr="00795E70" w:rsidRDefault="00F55CF1" w:rsidP="00795E70">
      <w:pPr>
        <w:pStyle w:val="Newparagraph"/>
        <w:rPr>
          <w:lang w:val="en-US"/>
        </w:rPr>
      </w:pPr>
      <w:r w:rsidRPr="00CB2FBA">
        <w:rPr>
          <w:noProof/>
          <w:lang w:eastAsia="zh-CN"/>
        </w:rPr>
        <w:lastRenderedPageBreak/>
        <mc:AlternateContent>
          <mc:Choice Requires="wps">
            <w:drawing>
              <wp:anchor distT="0" distB="0" distL="114300" distR="114300" simplePos="0" relativeHeight="251661312" behindDoc="0" locked="0" layoutInCell="1" allowOverlap="1" wp14:anchorId="2158F2B3" wp14:editId="39316F0D">
                <wp:simplePos x="0" y="0"/>
                <wp:positionH relativeFrom="column">
                  <wp:posOffset>115619</wp:posOffset>
                </wp:positionH>
                <wp:positionV relativeFrom="paragraph">
                  <wp:posOffset>-66417</wp:posOffset>
                </wp:positionV>
                <wp:extent cx="5378450" cy="316209"/>
                <wp:effectExtent l="0" t="0" r="0" b="8255"/>
                <wp:wrapNone/>
                <wp:docPr id="302" name="Text Box 302"/>
                <wp:cNvGraphicFramePr/>
                <a:graphic xmlns:a="http://schemas.openxmlformats.org/drawingml/2006/main">
                  <a:graphicData uri="http://schemas.microsoft.com/office/word/2010/wordprocessingShape">
                    <wps:wsp>
                      <wps:cNvSpPr txBox="1"/>
                      <wps:spPr>
                        <a:xfrm>
                          <a:off x="0" y="0"/>
                          <a:ext cx="5378450" cy="316209"/>
                        </a:xfrm>
                        <a:prstGeom prst="rect">
                          <a:avLst/>
                        </a:prstGeom>
                        <a:solidFill>
                          <a:prstClr val="white"/>
                        </a:solidFill>
                        <a:ln>
                          <a:noFill/>
                        </a:ln>
                        <a:effectLst/>
                      </wps:spPr>
                      <wps:txbx>
                        <w:txbxContent>
                          <w:p w14:paraId="5B1841F8" w14:textId="6C133833" w:rsidR="00005A2C" w:rsidRPr="00A36E42" w:rsidRDefault="00005A2C" w:rsidP="00F55CF1">
                            <w:pPr>
                              <w:pStyle w:val="Caption"/>
                              <w:rPr>
                                <w:rFonts w:ascii="Times New Roman" w:hAnsi="Times New Roman" w:cs="Times New Roman"/>
                                <w:b w:val="0"/>
                                <w:noProof/>
                                <w:color w:val="auto"/>
                                <w:sz w:val="24"/>
                                <w:szCs w:val="24"/>
                              </w:rPr>
                            </w:pPr>
                            <w:r w:rsidRPr="00A36E42">
                              <w:rPr>
                                <w:rFonts w:ascii="Times New Roman" w:hAnsi="Times New Roman" w:cs="Times New Roman"/>
                                <w:b w:val="0"/>
                                <w:color w:val="auto"/>
                                <w:sz w:val="24"/>
                                <w:szCs w:val="24"/>
                              </w:rPr>
                              <w:t xml:space="preserve">Figure </w:t>
                            </w:r>
                            <w:proofErr w:type="gramStart"/>
                            <w:r>
                              <w:rPr>
                                <w:rFonts w:ascii="Times New Roman" w:hAnsi="Times New Roman" w:cs="Times New Roman"/>
                                <w:b w:val="0"/>
                                <w:color w:val="auto"/>
                                <w:sz w:val="24"/>
                                <w:szCs w:val="24"/>
                              </w:rPr>
                              <w:t>2</w:t>
                            </w:r>
                            <w:r w:rsidRPr="00A36E4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Tiered expatriation</w:t>
                            </w:r>
                            <w:proofErr w:type="gramEnd"/>
                            <w:r>
                              <w:rPr>
                                <w:rFonts w:ascii="Times New Roman" w:hAnsi="Times New Roman" w:cs="Times New Roman"/>
                                <w:b w:val="0"/>
                                <w:color w:val="auto"/>
                                <w:sz w:val="24"/>
                                <w:szCs w:val="24"/>
                              </w:rPr>
                              <w:t xml:space="preserve"> in an open system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left:0;text-align:left;margin-left:9.1pt;margin-top:-5.25pt;width:423.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" stroked="f">
                <v:textbox inset="0,0,0,0">
                  <w:txbxContent>
                    <w:p w14:paraId="5B1841F8" w14:textId="6C133833" w:rsidR="00005A2C" w:rsidRPr="00A36E42" w:rsidRDefault="00005A2C" w:rsidP="00F55CF1">
                      <w:pPr>
                        <w:pStyle w:val="Caption"/>
                        <w:rPr>
                          <w:rFonts w:ascii="Times New Roman" w:hAnsi="Times New Roman" w:cs="Times New Roman"/>
                          <w:b w:val="0"/>
                          <w:noProof/>
                          <w:color w:val="auto"/>
                          <w:sz w:val="24"/>
                          <w:szCs w:val="24"/>
                        </w:rPr>
                      </w:pPr>
                      <w:r w:rsidRPr="00A36E42">
                        <w:rPr>
                          <w:rFonts w:ascii="Times New Roman" w:hAnsi="Times New Roman" w:cs="Times New Roman"/>
                          <w:b w:val="0"/>
                          <w:color w:val="auto"/>
                          <w:sz w:val="24"/>
                          <w:szCs w:val="24"/>
                        </w:rPr>
                        <w:t xml:space="preserve">Figure </w:t>
                      </w:r>
                      <w:proofErr w:type="gramStart"/>
                      <w:r>
                        <w:rPr>
                          <w:rFonts w:ascii="Times New Roman" w:hAnsi="Times New Roman" w:cs="Times New Roman"/>
                          <w:b w:val="0"/>
                          <w:color w:val="auto"/>
                          <w:sz w:val="24"/>
                          <w:szCs w:val="24"/>
                        </w:rPr>
                        <w:t>2</w:t>
                      </w:r>
                      <w:r w:rsidRPr="00A36E4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Tiered expatriation</w:t>
                      </w:r>
                      <w:proofErr w:type="gramEnd"/>
                      <w:r>
                        <w:rPr>
                          <w:rFonts w:ascii="Times New Roman" w:hAnsi="Times New Roman" w:cs="Times New Roman"/>
                          <w:b w:val="0"/>
                          <w:color w:val="auto"/>
                          <w:sz w:val="24"/>
                          <w:szCs w:val="24"/>
                        </w:rPr>
                        <w:t xml:space="preserve"> in an open system </w:t>
                      </w:r>
                    </w:p>
                  </w:txbxContent>
                </v:textbox>
              </v:shape>
            </w:pict>
          </mc:Fallback>
        </mc:AlternateContent>
      </w:r>
      <w:r w:rsidRPr="00CB2FBA">
        <w:rPr>
          <w:noProof/>
          <w:lang w:eastAsia="zh-CN"/>
        </w:rPr>
        <mc:AlternateContent>
          <mc:Choice Requires="wpg">
            <w:drawing>
              <wp:anchor distT="0" distB="0" distL="114300" distR="114300" simplePos="0" relativeHeight="251659264" behindDoc="0" locked="0" layoutInCell="1" allowOverlap="1" wp14:anchorId="64134617" wp14:editId="5274CE0D">
                <wp:simplePos x="0" y="0"/>
                <wp:positionH relativeFrom="column">
                  <wp:posOffset>-2540</wp:posOffset>
                </wp:positionH>
                <wp:positionV relativeFrom="paragraph">
                  <wp:posOffset>319405</wp:posOffset>
                </wp:positionV>
                <wp:extent cx="5606415" cy="5336540"/>
                <wp:effectExtent l="0" t="19050" r="13335" b="73660"/>
                <wp:wrapNone/>
                <wp:docPr id="5" name="Group 5"/>
                <wp:cNvGraphicFramePr/>
                <a:graphic xmlns:a="http://schemas.openxmlformats.org/drawingml/2006/main">
                  <a:graphicData uri="http://schemas.microsoft.com/office/word/2010/wordprocessingGroup">
                    <wpg:wgp>
                      <wpg:cNvGrpSpPr/>
                      <wpg:grpSpPr>
                        <a:xfrm>
                          <a:off x="0" y="0"/>
                          <a:ext cx="5606415" cy="5336540"/>
                          <a:chOff x="0" y="0"/>
                          <a:chExt cx="5562600" cy="5382418"/>
                        </a:xfrm>
                      </wpg:grpSpPr>
                      <wps:wsp>
                        <wps:cNvPr id="6" name="Straight Arrow Connector 6"/>
                        <wps:cNvCnPr/>
                        <wps:spPr>
                          <a:xfrm flipV="1">
                            <a:off x="2727960" y="3872865"/>
                            <a:ext cx="0" cy="259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 name="Donut 7"/>
                        <wps:cNvSpPr/>
                        <wps:spPr>
                          <a:xfrm>
                            <a:off x="0" y="1905"/>
                            <a:ext cx="5562600" cy="5379720"/>
                          </a:xfrm>
                          <a:prstGeom prst="donut">
                            <a:avLst>
                              <a:gd name="adj" fmla="val 11036"/>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wps:spPr>
                          <a:xfrm rot="5400000">
                            <a:off x="2522220" y="146685"/>
                            <a:ext cx="587375" cy="294005"/>
                          </a:xfrm>
                          <a:prstGeom prst="bentConnector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9" name="Elbow Connector 9"/>
                        <wps:cNvCnPr/>
                        <wps:spPr>
                          <a:xfrm rot="16200000" flipV="1">
                            <a:off x="2446020" y="4957445"/>
                            <a:ext cx="589597" cy="260350"/>
                          </a:xfrm>
                          <a:prstGeom prst="bentConnector3">
                            <a:avLst>
                              <a:gd name="adj1" fmla="val 5000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0" name="Text Box 10"/>
                        <wps:cNvSpPr txBox="1"/>
                        <wps:spPr>
                          <a:xfrm rot="16200000">
                            <a:off x="-939800" y="2044065"/>
                            <a:ext cx="3802372" cy="1235075"/>
                          </a:xfrm>
                          <a:prstGeom prst="rect">
                            <a:avLst/>
                          </a:prstGeom>
                          <a:noFill/>
                          <a:ln>
                            <a:noFill/>
                          </a:ln>
                          <a:effectLst/>
                        </wps:spPr>
                        <wps:txbx>
                          <w:txbxContent>
                            <w:p w14:paraId="0D7BBAE8"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Labo</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 Market Institutions in the </w:t>
                              </w: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Destination </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Country</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175935"/>
                            </a:avLst>
                          </a:prstTxWarp>
                          <a:noAutofit/>
                        </wps:bodyPr>
                      </wps:wsp>
                      <wps:wsp>
                        <wps:cNvPr id="11" name="Text Box 11"/>
                        <wps:cNvSpPr txBox="1"/>
                        <wps:spPr>
                          <a:xfrm rot="5400000">
                            <a:off x="2803972" y="2127437"/>
                            <a:ext cx="3724650" cy="1052195"/>
                          </a:xfrm>
                          <a:prstGeom prst="rect">
                            <a:avLst/>
                          </a:prstGeom>
                          <a:noFill/>
                          <a:ln>
                            <a:noFill/>
                          </a:ln>
                          <a:effectLst/>
                        </wps:spPr>
                        <wps:txbx>
                          <w:txbxContent>
                            <w:p w14:paraId="3DF90417"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Labo</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 Market Institutions in the </w:t>
                              </w: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Sourcing </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Country</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9585478"/>
                            </a:avLst>
                          </a:prstTxWarp>
                          <a:noAutofit/>
                        </wps:bodyPr>
                      </wps:wsp>
                      <wpg:grpSp>
                        <wpg:cNvPr id="12" name="Group 12"/>
                        <wpg:cNvGrpSpPr/>
                        <wpg:grpSpPr>
                          <a:xfrm>
                            <a:off x="1899068" y="804392"/>
                            <a:ext cx="1803976" cy="462832"/>
                            <a:chOff x="-234532" y="-153"/>
                            <a:chExt cx="1803976" cy="462832"/>
                          </a:xfrm>
                        </wpg:grpSpPr>
                        <wps:wsp>
                          <wps:cNvPr id="13" name="Rectangle 13"/>
                          <wps:cNvSpPr/>
                          <wps:spPr>
                            <a:xfrm>
                              <a:off x="-232599" y="-153"/>
                              <a:ext cx="1802042" cy="36576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34532" y="30244"/>
                              <a:ext cx="1803976" cy="432435"/>
                            </a:xfrm>
                            <a:prstGeom prst="rect">
                              <a:avLst/>
                            </a:prstGeom>
                            <a:noFill/>
                            <a:ln>
                              <a:noFill/>
                            </a:ln>
                            <a:effectLst/>
                          </wps:spPr>
                          <wps:txbx>
                            <w:txbxContent>
                              <w:p w14:paraId="5489F4D2"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Industrial Sector 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1585405" y="1988185"/>
                            <a:ext cx="2554796" cy="1538044"/>
                            <a:chOff x="-60515" y="0"/>
                            <a:chExt cx="2554796" cy="1538044"/>
                          </a:xfrm>
                        </wpg:grpSpPr>
                        <wps:wsp>
                          <wps:cNvPr id="16" name="Oval 16"/>
                          <wps:cNvSpPr/>
                          <wps:spPr>
                            <a:xfrm>
                              <a:off x="255271" y="40640"/>
                              <a:ext cx="1061720" cy="1071880"/>
                            </a:xfrm>
                            <a:prstGeom prst="ellipse">
                              <a:avLst/>
                            </a:prstGeom>
                            <a:noFill/>
                            <a:ln w="25400" cap="flat" cmpd="sng" algn="ctr">
                              <a:solidFill>
                                <a:sysClr val="windowText" lastClr="000000">
                                  <a:shade val="50000"/>
                                </a:sysClr>
                              </a:solidFill>
                              <a:prstDash val="solid"/>
                            </a:ln>
                            <a:effectLst/>
                          </wps:spPr>
                          <wps:txbx>
                            <w:txbxContent>
                              <w:p w14:paraId="57E27296" w14:textId="77777777" w:rsidR="00005A2C" w:rsidRPr="00F512E1" w:rsidRDefault="00005A2C" w:rsidP="00F55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082040" y="40640"/>
                              <a:ext cx="1061720" cy="1071880"/>
                            </a:xfrm>
                            <a:prstGeom prst="ellipse">
                              <a:avLst/>
                            </a:prstGeom>
                            <a:noFill/>
                            <a:ln w="25400" cap="flat" cmpd="sng" algn="ctr">
                              <a:solidFill>
                                <a:sysClr val="windowText" lastClr="000000">
                                  <a:shade val="50000"/>
                                </a:sysClr>
                              </a:solidFill>
                              <a:prstDash val="solid"/>
                            </a:ln>
                            <a:effectLst/>
                          </wps:spPr>
                          <wps:txbx>
                            <w:txbxContent>
                              <w:p w14:paraId="71B5DC0D" w14:textId="77777777" w:rsidR="00005A2C" w:rsidRPr="00F512E1" w:rsidRDefault="00005A2C" w:rsidP="00F55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0640" y="0"/>
                              <a:ext cx="2392680" cy="137668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60515" y="1105609"/>
                              <a:ext cx="2554796" cy="432435"/>
                            </a:xfrm>
                            <a:prstGeom prst="rect">
                              <a:avLst/>
                            </a:prstGeom>
                            <a:noFill/>
                            <a:ln>
                              <a:noFill/>
                            </a:ln>
                            <a:effectLst/>
                          </wps:spPr>
                          <wps:txbx>
                            <w:txbxContent>
                              <w:p w14:paraId="52422F93" w14:textId="77777777" w:rsidR="00005A2C" w:rsidRPr="00711AA4" w:rsidRDefault="00005A2C" w:rsidP="00F55CF1">
                                <w:pPr>
                                  <w:jc w:val="center"/>
                                  <w:rPr>
                                    <w:b/>
                                    <w:noProo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1AA4">
                                  <w:rPr>
                                    <w:b/>
                                    <w:noProo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Social Functions Embodied by Expatriates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2724" y="252097"/>
                              <a:ext cx="1016000" cy="860425"/>
                            </a:xfrm>
                            <a:prstGeom prst="rect">
                              <a:avLst/>
                            </a:prstGeom>
                            <a:noFill/>
                            <a:ln>
                              <a:noFill/>
                            </a:ln>
                            <a:effectLst/>
                          </wps:spPr>
                          <wps:txbx>
                            <w:txbxContent>
                              <w:p w14:paraId="289DD704" w14:textId="77777777" w:rsidR="00005A2C" w:rsidRPr="00E90B3E" w:rsidRDefault="00005A2C" w:rsidP="00F55CF1">
                                <w:pPr>
                                  <w:spacing w:line="240" w:lineRule="auto"/>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Global Function of</w:t>
                                </w:r>
                                <w:r w:rsidRPr="00595A45">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225074" y="252100"/>
                              <a:ext cx="1016000" cy="860425"/>
                            </a:xfrm>
                            <a:prstGeom prst="rect">
                              <a:avLst/>
                            </a:prstGeom>
                            <a:noFill/>
                            <a:ln>
                              <a:noFill/>
                            </a:ln>
                            <a:effectLst/>
                          </wps:spPr>
                          <wps:txbx>
                            <w:txbxContent>
                              <w:p w14:paraId="3F09AF35" w14:textId="77777777" w:rsidR="00005A2C" w:rsidRPr="00E90B3E" w:rsidRDefault="00005A2C" w:rsidP="00F55CF1">
                                <w:pPr>
                                  <w:spacing w:line="240" w:lineRule="auto"/>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Collecive Function of Labor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914400" y="1444625"/>
                            <a:ext cx="3652520" cy="482600"/>
                            <a:chOff x="0" y="116840"/>
                            <a:chExt cx="3652520" cy="482600"/>
                          </a:xfrm>
                        </wpg:grpSpPr>
                        <wps:wsp>
                          <wps:cNvPr id="23" name="Left Arrow 23"/>
                          <wps:cNvSpPr/>
                          <wps:spPr>
                            <a:xfrm>
                              <a:off x="0" y="116840"/>
                              <a:ext cx="3652520" cy="431800"/>
                            </a:xfrm>
                            <a:prstGeom prst="left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325120" y="198120"/>
                              <a:ext cx="3144520" cy="401320"/>
                            </a:xfrm>
                            <a:prstGeom prst="rect">
                              <a:avLst/>
                            </a:prstGeom>
                            <a:noFill/>
                            <a:ln>
                              <a:noFill/>
                            </a:ln>
                            <a:effectLst/>
                          </wps:spPr>
                          <wps:txbx>
                            <w:txbxContent>
                              <w:p w14:paraId="3E3728C3"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Intra-firm Pathway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914400" y="3496945"/>
                            <a:ext cx="3652520" cy="467360"/>
                            <a:chOff x="0" y="0"/>
                            <a:chExt cx="3652520" cy="467360"/>
                          </a:xfrm>
                        </wpg:grpSpPr>
                        <wps:wsp>
                          <wps:cNvPr id="26" name="Text Box 26"/>
                          <wps:cNvSpPr txBox="1"/>
                          <wps:spPr>
                            <a:xfrm>
                              <a:off x="294640" y="66040"/>
                              <a:ext cx="3144520" cy="401320"/>
                            </a:xfrm>
                            <a:prstGeom prst="rect">
                              <a:avLst/>
                            </a:prstGeom>
                            <a:noFill/>
                            <a:ln>
                              <a:noFill/>
                            </a:ln>
                            <a:effectLst/>
                          </wps:spPr>
                          <wps:txbx>
                            <w:txbxContent>
                              <w:p w14:paraId="1FF22DE8"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Extra-firm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Left Arrow 27"/>
                          <wps:cNvSpPr/>
                          <wps:spPr>
                            <a:xfrm>
                              <a:off x="0" y="0"/>
                              <a:ext cx="3652520" cy="431800"/>
                            </a:xfrm>
                            <a:prstGeom prst="leftArrow">
                              <a:avLst/>
                            </a:prstGeom>
                            <a:noFill/>
                            <a:ln w="25400" cap="flat" cmpd="sng" algn="ctr">
                              <a:solidFill>
                                <a:sysClr val="windowText" lastClr="000000">
                                  <a:shade val="50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1869807" y="4157345"/>
                            <a:ext cx="1711960" cy="465746"/>
                            <a:chOff x="-162193" y="0"/>
                            <a:chExt cx="1711960" cy="465746"/>
                          </a:xfrm>
                        </wpg:grpSpPr>
                        <wps:wsp>
                          <wps:cNvPr id="29" name="Rectangle 29"/>
                          <wps:cNvSpPr/>
                          <wps:spPr>
                            <a:xfrm>
                              <a:off x="0" y="0"/>
                              <a:ext cx="1412240" cy="36576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62193" y="33311"/>
                              <a:ext cx="1711960" cy="432435"/>
                            </a:xfrm>
                            <a:prstGeom prst="rect">
                              <a:avLst/>
                            </a:prstGeom>
                            <a:noFill/>
                            <a:ln>
                              <a:noFill/>
                            </a:ln>
                            <a:effectLst/>
                          </wps:spPr>
                          <wps:txbx>
                            <w:txbxContent>
                              <w:p w14:paraId="7B116CE7"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Regulatory 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4140200" y="1876425"/>
                            <a:ext cx="431800" cy="1722755"/>
                            <a:chOff x="1874258" y="882017"/>
                            <a:chExt cx="593366" cy="1167765"/>
                          </a:xfrm>
                        </wpg:grpSpPr>
                        <wps:wsp>
                          <wps:cNvPr id="32" name="Rectangle 32"/>
                          <wps:cNvSpPr/>
                          <wps:spPr>
                            <a:xfrm rot="5400000">
                              <a:off x="1698075" y="1207598"/>
                              <a:ext cx="1028892" cy="510207"/>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rot="5400000">
                              <a:off x="1558853" y="1197422"/>
                              <a:ext cx="1167765" cy="536956"/>
                            </a:xfrm>
                            <a:prstGeom prst="rect">
                              <a:avLst/>
                            </a:prstGeom>
                            <a:noFill/>
                            <a:ln>
                              <a:noFill/>
                            </a:ln>
                            <a:effectLst/>
                          </wps:spPr>
                          <wps:txbx>
                            <w:txbxContent>
                              <w:p w14:paraId="1E136AD2"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Soucing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1173480" y="1922145"/>
                            <a:ext cx="401955" cy="1574800"/>
                            <a:chOff x="1914400" y="948218"/>
                            <a:chExt cx="553224" cy="1028930"/>
                          </a:xfrm>
                        </wpg:grpSpPr>
                        <wps:wsp>
                          <wps:cNvPr id="35" name="Rectangle 35"/>
                          <wps:cNvSpPr/>
                          <wps:spPr>
                            <a:xfrm rot="5400000">
                              <a:off x="1698075" y="1207598"/>
                              <a:ext cx="1028892" cy="510207"/>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rot="5400000">
                              <a:off x="1693964" y="1168654"/>
                              <a:ext cx="977829" cy="536957"/>
                            </a:xfrm>
                            <a:prstGeom prst="rect">
                              <a:avLst/>
                            </a:prstGeom>
                            <a:noFill/>
                            <a:ln>
                              <a:noFill/>
                            </a:ln>
                            <a:effectLst/>
                          </wps:spPr>
                          <wps:txbx>
                            <w:txbxContent>
                              <w:p w14:paraId="14F7BD43" w14:textId="1DEB0CB2"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Dispatching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Straight Arrow Connector 38"/>
                        <wps:cNvCnPr/>
                        <wps:spPr>
                          <a:xfrm>
                            <a:off x="2794000" y="1170305"/>
                            <a:ext cx="508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5" o:spid="_x0000_s1027" style="position:absolute;left:0;text-align:left;margin-left:-.2pt;margin-top:25.15pt;width:441.45pt;height:420.2pt;z-index:251659264;mso-width-relative:margin;mso-height-relative:margin" coordsize="55626,5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">
                <v:shapetype id="_x0000_t32" coordsize="21600,21600" o:spt="32" o:oned="t" path="m,l21600,21600e" filled="f">
                  <v:path arrowok="t" fillok="f" o:connecttype="none"/>
                  <o:lock v:ext="edit" shapetype="t"/>
                </v:shapetype>
                <v:shape id="Straight Arrow Connector 6" o:spid="_x0000_s1028" type="#_x0000_t32" style="position:absolute;left:27279;top:38728;width:0;height:2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9" type="#_x0000_t23" style="position:absolute;top:19;width:55626;height:5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kKsMA&#10;AADaAAAADwAAAGRycy9kb3ducmV2LnhtbESPzWrDMBCE74G+g9hCb4mcHOrGjRJCIeBCKdhJ74u1&#10;sZxYK2Op/nn7qlDocZiZb5jdYbKtGKj3jWMF61UCgrhyuuFaweV8Wr6A8AFZY+uYFMzk4bB/WOww&#10;027kgoYy1CJC2GeowITQZVL6ypBFv3IdcfSurrcYouxrqXscI9y2cpMkz9Jiw3HBYEdvhqp7+W0V&#10;bD+P7j3PN3N6O5enwnyE0X5ppZ4ep+MriEBT+A//tXOtIIXfK/E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1kKsMAAADaAAAADwAAAAAAAAAAAAAAAACYAgAAZHJzL2Rv&#10;d25yZXYueG1sUEsFBgAAAAAEAAQA9QAAAIgDAAAAAA==&#10;" adj="2305" filled="f" strokecolor="windowText"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0" type="#_x0000_t34" style="position:absolute;left:25222;top:1467;width:5873;height:29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qxb0AAADaAAAADwAAAGRycy9kb3ducmV2LnhtbERPTa/BQBTdv8R/mFyJ3TNlwUsZgkTY&#10;oSQsr87VNjp3qjO0/r1ZSN7y5HxP560pxYtqV1hWMOhHIIhTqwvOFJyO698/EM4jaywtk4I3OZjP&#10;Oj9TjLVt+ECvxGcihLCLUUHufRVL6dKcDLq+rYgDd7O1QR9gnUldYxPCTSmHUTSSBgsODTlWtMop&#10;vSdPo+D5GPMGk0tT7s9LPr4vu+v4JJXqddvFBISn1v+Lv+6tVhC2hivhBsjZ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n86sW9AAAA2gAAAA8AAAAAAAAAAAAAAAAAoQIA&#10;AGRycy9kb3ducmV2LnhtbFBLBQYAAAAABAAEAPkAAACLAwAAAAA=&#10;" strokecolor="windowText" strokeweight="2pt">
                  <v:shadow on="t" color="black" opacity="24903f" origin=",.5" offset="0,.55556mm"/>
                </v:shape>
                <v:shape id="Elbow Connector 9" o:spid="_x0000_s1031" type="#_x0000_t34" style="position:absolute;left:24460;top:49574;width:5896;height:260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8MAAADaAAAADwAAAGRycy9kb3ducmV2LnhtbESPQWsCMRSE74L/ITyhF6lZpYiuRrEV&#10;a9FTbS/enpvn7urmZUlSXf99Iwgeh5n5hpnOG1OJCzlfWlbQ7yUgiDOrS84V/P6sXkcgfEDWWFkm&#10;BTfyMJ+1W1NMtb3yN112IRcRwj5FBUUIdSqlzwoy6Hu2Jo7e0TqDIUqXS+3wGuGmkoMkGUqDJceF&#10;Amv6KCg77/6MgkVffnbXe7SHVb0dn9yb3yzfM6VeOs1iAiJQE57hR/tLKxjD/Uq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5T/DAAAA2gAAAA8AAAAAAAAAAAAA&#10;AAAAoQIAAGRycy9kb3ducmV2LnhtbFBLBQYAAAAABAAEAPkAAACRAwAAAAA=&#10;" strokecolor="windowText" strokeweight="2pt">
                  <v:shadow on="t" color="black" opacity="24903f" origin=",.5" offset="0,.55556mm"/>
                </v:shape>
                <v:shape id="Text Box 10" o:spid="_x0000_s1032" type="#_x0000_t202" style="position:absolute;left:-9398;top:20440;width:38023;height:123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p/8EA&#10;AADbAAAADwAAAGRycy9kb3ducmV2LnhtbESPQWvCQBCF74L/YRmhF6mbFioldRVtKXg12vuQHZNg&#10;djZkR5P8+86h0NsM781732x2Y2jNg/rURHbwssrAEJfRN1w5uJy/n9/BJEH22EYmBxMl2G3nsw3m&#10;Pg58okchldEQTjk6qEW63NpU1hQwrWJHrNo19gFF176yvsdBw0NrX7NsbQM2rA01dvRZU3kr7sGB&#10;fEkT/c8yu8bT8HaYjkWyYXLuaTHuP8AIjfJv/rs+esVXev1FB7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IKf/BAAAA2wAAAA8AAAAAAAAAAAAAAAAAmAIAAGRycy9kb3du&#10;cmV2LnhtbFBLBQYAAAAABAAEAPUAAACGAwAAAAA=&#10;" filled="f" stroked="f">
                  <v:textbox>
                    <w:txbxContent>
                      <w:p w14:paraId="0D7BBAE8"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Labo</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 Market Institutions in the </w:t>
                        </w: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Destination </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Country</w:t>
                        </w:r>
                      </w:p>
                    </w:txbxContent>
                  </v:textbox>
                </v:shape>
                <v:shape id="Text Box 11" o:spid="_x0000_s1033" type="#_x0000_t202" style="position:absolute;left:28039;top:21274;width:37246;height:105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DcEA&#10;AADbAAAADwAAAGRycy9kb3ducmV2LnhtbERPzYrCMBC+C75DGGFvmtaDu1Rj2S0oi9uLPw8wNGNb&#10;bCalibb69EYQ9jYf3++s0sE04kadqy0riGcRCOLC6ppLBafjZvoFwnlkjY1lUnAnB+l6PFphom3P&#10;e7odfClCCLsEFVTet4mUrqjIoJvZljhwZ9sZ9AF2pdQd9iHcNHIeRQtpsObQUGFLWUXF5XA1Cq79&#10;X8PZLs+3i8/HfpMXcT78xEp9TIbvJQhPg/8Xv92/OsyP4fVLO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sQ3BAAAA2wAAAA8AAAAAAAAAAAAAAAAAmAIAAGRycy9kb3du&#10;cmV2LnhtbFBLBQYAAAAABAAEAPUAAACGAwAAAAA=&#10;" filled="f" stroked="f">
                  <v:textbox>
                    <w:txbxContent>
                      <w:p w14:paraId="3DF90417"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Labo</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 Market Institutions in the </w:t>
                        </w: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Sourcing </w:t>
                        </w:r>
                        <w:r w:rsidRPr="00E90B3E">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Country</w:t>
                        </w:r>
                      </w:p>
                    </w:txbxContent>
                  </v:textbox>
                </v:shape>
                <v:group id="Group 12" o:spid="_x0000_s1034" style="position:absolute;left:18990;top:8043;width:18040;height:4629" coordorigin="-2345,-1" coordsize="18039,4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5" style="position:absolute;left:-2325;top:-1;width:18019;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NFsQA&#10;AADbAAAADwAAAGRycy9kb3ducmV2LnhtbERPTWvCQBC9C/6HZYRexGysRiS6hlIQeilU21J6G7Jj&#10;EpOdTbPbGP+9WxB6m8f7nG02mEb01LnKsoJ5FIMgzq2uuFDw8b6frUE4j6yxsUwKruQg241HW0y1&#10;vfCB+qMvRAhhl6KC0vs2ldLlJRl0kW2JA3eynUEfYFdI3eElhJtGPsbxShqsODSU2NJzSXl9/DUK&#10;3payXhbTzyR+nX/9JOd9Usn+W6mHyfC0AeFp8P/iu/tFh/kL+PslHC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zRbEAAAA2wAAAA8AAAAAAAAAAAAAAAAAmAIAAGRycy9k&#10;b3ducmV2LnhtbFBLBQYAAAAABAAEAPUAAACJAwAAAAA=&#10;" filled="f" strokeweight="2pt"/>
                  <v:shape id="Text Box 14" o:spid="_x0000_s1036" type="#_x0000_t202" style="position:absolute;left:-2345;top:302;width:1803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5489F4D2"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Industrial Sector Actors</w:t>
                          </w:r>
                        </w:p>
                      </w:txbxContent>
                    </v:textbox>
                  </v:shape>
                </v:group>
                <v:group id="Group 15" o:spid="_x0000_s1037" style="position:absolute;left:15854;top:19881;width:25548;height:15381" coordorigin="-605" coordsize="25547,1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6" o:spid="_x0000_s1038" style="position:absolute;left:2552;top:406;width:10617;height:10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yMMAA&#10;AADbAAAADwAAAGRycy9kb3ducmV2LnhtbERP24rCMBB9F/yHMIJvmioq0jWVxUVRFoTqfsDQTC9s&#10;M+k20da/N8KCb3M419lse1OLO7WusqxgNo1AEGdWV1wo+LnuJ2sQziNrrC2Tggc52CbDwQZjbTtO&#10;6X7xhQgh7GJUUHrfxFK6rCSDbmob4sDltjXoA2wLqVvsQrip5TyKVtJgxaGhxIZ2JWW/l5tR0OXH&#10;8yL9S1EvT6b5Wnwf9tdortR41H9+gPDU+7f4333UYf4K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oyMMAAAADbAAAADwAAAAAAAAAAAAAAAACYAgAAZHJzL2Rvd25y&#10;ZXYueG1sUEsFBgAAAAAEAAQA9QAAAIUDAAAAAA==&#10;" filled="f" strokeweight="2pt">
                    <v:textbox>
                      <w:txbxContent>
                        <w:p w14:paraId="57E27296" w14:textId="77777777" w:rsidR="00005A2C" w:rsidRPr="00F512E1" w:rsidRDefault="00005A2C" w:rsidP="00F55CF1">
                          <w:pPr>
                            <w:jc w:val="center"/>
                          </w:pPr>
                        </w:p>
                      </w:txbxContent>
                    </v:textbox>
                  </v:oval>
                  <v:oval id="Oval 17" o:spid="_x0000_s1039" style="position:absolute;left:10820;top:406;width:10617;height:10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Xq8IA&#10;AADbAAAADwAAAGRycy9kb3ducmV2LnhtbERP22rCQBB9L/gPywh9q5uG2JbUVaQlRRGExH7AkB2T&#10;0OxszG6T9O9dQejbHM51VpvJtGKg3jWWFTwvIhDEpdUNVwq+T9nTGwjnkTW2lknBHznYrGcPK0y1&#10;HTmnofCVCCHsUlRQe9+lUrqyJoNuYTviwJ1tb9AH2FdS9ziGcNPKOIpepMGGQ0ONHX3UVP4Uv0bB&#10;eN4dk/ySo17uTfeZHL6yUxQr9Tiftu8gPE3+X3x373SY/wq3X8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perwgAAANsAAAAPAAAAAAAAAAAAAAAAAJgCAABkcnMvZG93&#10;bnJldi54bWxQSwUGAAAAAAQABAD1AAAAhwMAAAAA&#10;" filled="f" strokeweight="2pt">
                    <v:textbox>
                      <w:txbxContent>
                        <w:p w14:paraId="71B5DC0D" w14:textId="77777777" w:rsidR="00005A2C" w:rsidRPr="00F512E1" w:rsidRDefault="00005A2C" w:rsidP="00F55CF1">
                          <w:pPr>
                            <w:jc w:val="center"/>
                          </w:pPr>
                        </w:p>
                      </w:txbxContent>
                    </v:textbox>
                  </v:oval>
                  <v:rect id="Rectangle 18" o:spid="_x0000_s1040" style="position:absolute;left:406;width:23927;height:13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fZ8YA&#10;AADbAAAADwAAAGRycy9kb3ducmV2LnhtbESPT2vCQBDF74V+h2UKvRTdWIxIdJVSELwU6j/E25Ad&#10;k2h2Nma3Mf32zqHQ2wzvzXu/mS97V6uO2lB5NjAaJqCIc28rLgzsd6vBFFSIyBZrz2TglwIsF89P&#10;c8ysv/OGum0slIRwyNBAGWOTaR3ykhyGoW+IRTv71mGUtS20bfEu4a7W70ky0Q4rloYSG/osKb9u&#10;f5yB77G+jou3Q5p8jY639LJKK92djHl96T9moCL18d/8d722gi+w8os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NfZ8YAAADbAAAADwAAAAAAAAAAAAAAAACYAgAAZHJz&#10;L2Rvd25yZXYueG1sUEsFBgAAAAAEAAQA9QAAAIsDAAAAAA==&#10;" filled="f" strokeweight="2pt"/>
                  <v:shape id="Text Box 19" o:spid="_x0000_s1041" type="#_x0000_t202" style="position:absolute;left:-605;top:11056;width:25547;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2422F93" w14:textId="77777777" w:rsidR="00005A2C" w:rsidRPr="00711AA4" w:rsidRDefault="00005A2C" w:rsidP="00F55CF1">
                          <w:pPr>
                            <w:jc w:val="center"/>
                            <w:rPr>
                              <w:b/>
                              <w:noProo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1AA4">
                            <w:rPr>
                              <w:b/>
                              <w:noProo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Social Functions Embodied by Expatriates</w:t>
                          </w:r>
                        </w:p>
                      </w:txbxContent>
                    </v:textbox>
                  </v:shape>
                  <v:shape id="Text Box 20" o:spid="_x0000_s1042" type="#_x0000_t202" style="position:absolute;left:1727;top:2520;width:10160;height:8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89DD704" w14:textId="77777777" w:rsidR="00005A2C" w:rsidRPr="00E90B3E" w:rsidRDefault="00005A2C" w:rsidP="00F55CF1">
                          <w:pPr>
                            <w:spacing w:line="240" w:lineRule="auto"/>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Global Function of</w:t>
                          </w:r>
                          <w:r w:rsidRPr="00595A45">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Capital</w:t>
                          </w:r>
                        </w:p>
                      </w:txbxContent>
                    </v:textbox>
                  </v:shape>
                  <v:shape id="Text Box 21" o:spid="_x0000_s1043" type="#_x0000_t202" style="position:absolute;left:12250;top:2521;width:10160;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3F09AF35" w14:textId="77777777" w:rsidR="00005A2C" w:rsidRPr="00E90B3E" w:rsidRDefault="00005A2C" w:rsidP="00F55CF1">
                          <w:pPr>
                            <w:spacing w:line="240" w:lineRule="auto"/>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Collecive Function of Labor </w:t>
                          </w:r>
                        </w:p>
                      </w:txbxContent>
                    </v:textbox>
                  </v:shape>
                </v:group>
                <v:group id="Group 22" o:spid="_x0000_s1044" style="position:absolute;left:9144;top:14446;width:36525;height:4826" coordorigin=",1168" coordsize="36525,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45" type="#_x0000_t66" style="position:absolute;top:1168;width:3652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u/8QA&#10;AADbAAAADwAAAGRycy9kb3ducmV2LnhtbESPzW7CMBCE75V4B2uReitOg4RQwCBKQ0OP/Bx6XMXb&#10;OCJeh9iF8PYYqRLH0cx8o5kve9uIC3W+dqzgfZSAIC6drrlScDxs3qYgfEDW2DgmBTfysFwMXuaY&#10;aXflHV32oRIRwj5DBSaENpPSl4Ys+pFriaP36zqLIcqukrrDa4TbRqZJMpEWa44LBltaGypP+z+r&#10;YDstXPGZHr+Ks/kwMsnzw/dPrtTrsF/NQATqwzP8395qBekY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v/EAAAA2wAAAA8AAAAAAAAAAAAAAAAAmAIAAGRycy9k&#10;b3ducmV2LnhtbFBLBQYAAAAABAAEAPUAAACJAwAAAAA=&#10;" adj="1277" filled="f" strokeweight="2pt"/>
                  <v:shape id="Text Box 24" o:spid="_x0000_s1046" type="#_x0000_t202" style="position:absolute;left:3251;top:1981;width:31445;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3E3728C3"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Intra-firm Pathway </w:t>
                          </w:r>
                        </w:p>
                      </w:txbxContent>
                    </v:textbox>
                  </v:shape>
                </v:group>
                <v:group id="Group 25" o:spid="_x0000_s1047" style="position:absolute;left:9144;top:34969;width:36525;height:4674" coordsize="36525,4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6" o:spid="_x0000_s1048" type="#_x0000_t202" style="position:absolute;left:2946;top:660;width:31445;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FF22DE8"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Extra-firm Pathway</w:t>
                          </w:r>
                        </w:p>
                      </w:txbxContent>
                    </v:textbox>
                  </v:shape>
                  <v:shape id="Left Arrow 27" o:spid="_x0000_s1049" type="#_x0000_t66" style="position:absolute;width:3652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i9cQA&#10;AADbAAAADwAAAGRycy9kb3ducmV2LnhtbESPQWvCQBSE74X+h+UJ3nSjoG1jVtGiID0UGqXk+Mg+&#10;s2mzb0N21fjv3YLQ4zAz3zDZqreNuFDna8cKJuMEBHHpdM2VguNhN3oF4QOyxsYxKbiRh9Xy+SnD&#10;VLsrf9ElD5WIEPYpKjAhtKmUvjRk0Y9dSxy9k+sshii7SuoOrxFuGzlNkrm0WHNcMNjSu6HyNz9b&#10;BduNXn/4z1xvCtN8vx2Lw2zHP0oNB/16ASJQH/7Dj/ZeK5i+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ovXEAAAA2wAAAA8AAAAAAAAAAAAAAAAAmAIAAGRycy9k&#10;b3ducmV2LnhtbFBLBQYAAAAABAAEAPUAAACJAwAAAAA=&#10;" adj="1277" filled="f" strokeweight="2pt">
                    <v:stroke dashstyle="1 1"/>
                  </v:shape>
                </v:group>
                <v:group id="Group 28" o:spid="_x0000_s1050" style="position:absolute;left:18698;top:41573;width:17119;height:4657" coordorigin="-1621" coordsize="17119,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51" style="position:absolute;width:14122;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wQcYA&#10;AADbAAAADwAAAGRycy9kb3ducmV2LnhtbESPQWvCQBSE74L/YXlCL6VuFCNtmo2IIPRSsGopvT2y&#10;r0k0+zZmtzH+e1cQPA4z8w2TLnpTi45aV1lWMBlHIIhzqysuFOx365dXEM4ja6wtk4ILOVhkw0GK&#10;ibZn/qJu6wsRIOwSVFB63yRSurwkg25sG+Lg/dnWoA+yLaRu8RzgppbTKJpLgxWHhRIbWpWUH7f/&#10;RsFmJo+z4vk7jj4nP6f4sI4r2f0q9TTql+8gPPX+Eb63P7SC6Rv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MwQcYAAADbAAAADwAAAAAAAAAAAAAAAACYAgAAZHJz&#10;L2Rvd25yZXYueG1sUEsFBgAAAAAEAAQA9QAAAIsDAAAAAA==&#10;" filled="f" strokeweight="2pt"/>
                  <v:shape id="Text Box 30" o:spid="_x0000_s1052" type="#_x0000_t202" style="position:absolute;left:-1621;top:333;width:17118;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7B116CE7"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Regulatory Bodies</w:t>
                          </w:r>
                        </w:p>
                      </w:txbxContent>
                    </v:textbox>
                  </v:shape>
                </v:group>
                <v:group id="Group 31" o:spid="_x0000_s1053" style="position:absolute;left:41402;top:18764;width:4318;height:17227" coordorigin="18742,8820" coordsize="5933,1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2" o:spid="_x0000_s1054" style="position:absolute;left:16980;top:12076;width:10289;height:51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lEMQA&#10;AADbAAAADwAAAGRycy9kb3ducmV2LnhtbESPQWvCQBSE7wX/w/IEb3XTFKumriIFQbClVD14fGSf&#10;STD7NmafMf333UKhx2FmvmEWq97VqqM2VJ4NPI0TUMS5txUXBo6HzeMMVBBki7VnMvBNAVbLwcMC&#10;M+vv/EXdXgoVIRwyNFCKNJnWIS/JYRj7hjh6Z986lCjbQtsW7xHuap0myYt2WHFcKLGht5Lyy/7m&#10;DJxckOsmneyk+3zv5+ePy25aJMaMhv36FZRQL//hv/bWGnhO4fdL/A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5RDEAAAA2wAAAA8AAAAAAAAAAAAAAAAAmAIAAGRycy9k&#10;b3ducmV2LnhtbFBLBQYAAAAABAAEAPUAAACJAwAAAAA=&#10;" filled="f" strokeweight="2pt"/>
                  <v:shape id="Text Box 33" o:spid="_x0000_s1055" type="#_x0000_t202" style="position:absolute;left:15588;top:11974;width:11677;height:53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WgcQA&#10;AADbAAAADwAAAGRycy9kb3ducmV2LnhtbESP0WqDQBRE3wP9h+UW+pasNpAEm01IBUtpfdH2Ay7u&#10;rUrcu+Ku0ebrs4VCHoeZOcPsj7PpxIUG11pWEK8iEMSV1S3XCr6/suUOhPPIGjvLpOCXHBwPD4s9&#10;JtpOXNCl9LUIEHYJKmi87xMpXdWQQbeyPXHwfuxg0Ac51FIPOAW46eRzFG2kwZbDQoM9pQ1V53I0&#10;Csbps+P0I8/fNttrkeVVnM+vsVJPj/PpBYSn2d/D/+13rWC9hr8v4QfIww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1oHEAAAA2wAAAA8AAAAAAAAAAAAAAAAAmAIAAGRycy9k&#10;b3ducmV2LnhtbFBLBQYAAAAABAAEAPUAAACJAwAAAAA=&#10;" filled="f" stroked="f">
                    <v:textbox>
                      <w:txbxContent>
                        <w:p w14:paraId="1E136AD2" w14:textId="77777777"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Soucing Agents</w:t>
                          </w:r>
                        </w:p>
                      </w:txbxContent>
                    </v:textbox>
                  </v:shape>
                </v:group>
                <v:group id="Group 34" o:spid="_x0000_s1056" style="position:absolute;left:11734;top:19221;width:4020;height:15748" coordorigin="19144,9482" coordsize="5532,1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57" style="position:absolute;left:16980;top:12076;width:10289;height:51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9ZMQA&#10;AADbAAAADwAAAGRycy9kb3ducmV2LnhtbESPQWvCQBSE7wX/w/KE3upGi1ajq0hBKFiRqgePj+wz&#10;CWbfptnXGP+9Wyj0OMzMN8xi1blKtdSE0rOB4SABRZx5W3Ju4HTcvExBBUG2WHkmA3cKsFr2nhaY&#10;Wn/jL2oPkqsI4ZCigUKkTrUOWUEOw8DXxNG7+MahRNnk2jZ4i3BX6VGSTLTDkuNCgTW9F5RdDz/O&#10;wNkF+d6Mxltp95/d7LK7bt/yxJjnfreegxLq5D/81/6wBl7H8Psl/gC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WTEAAAA2wAAAA8AAAAAAAAAAAAAAAAAmAIAAGRycy9k&#10;b3ducmV2LnhtbFBLBQYAAAAABAAEAPUAAACJAwAAAAA=&#10;" filled="f" strokeweight="2pt"/>
                  <v:shape id="Text Box 37" o:spid="_x0000_s1058" type="#_x0000_t202" style="position:absolute;left:16940;top:11686;width:9778;height:53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QgsMA&#10;AADbAAAADwAAAGRycy9kb3ducmV2LnhtbESP0YrCMBRE34X9h3AX9k3TKqhUo6igiPal7n7Apbm2&#10;xeamNNF2/XojLOzjMDNnmOW6N7V4UOsqywriUQSCOLe64kLBz/d+OAfhPLLG2jIp+CUH69XHYImJ&#10;th1n9Lj4QgQIuwQVlN43iZQuL8mgG9mGOHhX2xr0QbaF1C12AW5qOY6iqTRYcVgosaFdSfntcjcK&#10;7t255t0pTQ/T2TPbp3mc9ttYqa/PfrMA4an3/+G/9lErmMzg/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nQgsMAAADbAAAADwAAAAAAAAAAAAAAAACYAgAAZHJzL2Rv&#10;d25yZXYueG1sUEsFBgAAAAAEAAQA9QAAAIgDAAAAAA==&#10;" filled="f" stroked="f">
                    <v:textbox>
                      <w:txbxContent>
                        <w:p w14:paraId="14F7BD43" w14:textId="1DEB0CB2" w:rsidR="00005A2C" w:rsidRPr="00E90B3E" w:rsidRDefault="00005A2C" w:rsidP="00F55CF1">
                          <w:pPr>
                            <w:jc w:val="cente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Dispatching Agents</w:t>
                          </w:r>
                        </w:p>
                      </w:txbxContent>
                    </v:textbox>
                  </v:shape>
                </v:group>
                <v:shape id="Straight Arrow Connector 38" o:spid="_x0000_s1059" type="#_x0000_t32" style="position:absolute;left:27940;top:11703;width:5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group>
            </w:pict>
          </mc:Fallback>
        </mc:AlternateContent>
      </w:r>
    </w:p>
    <w:sectPr w:rsidR="00795E70" w:rsidRPr="00795E70" w:rsidSect="00074B81">
      <w:footerReference w:type="default" r:id="rId16"/>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15218" w16cid:durableId="1E19685D"/>
  <w16cid:commentId w16cid:paraId="37675916" w16cid:durableId="1E1973FC"/>
  <w16cid:commentId w16cid:paraId="0E01E74F" w16cid:durableId="1E197486"/>
  <w16cid:commentId w16cid:paraId="6FD11645" w16cid:durableId="1E197AF8"/>
  <w16cid:commentId w16cid:paraId="48A59533" w16cid:durableId="1E1988CD"/>
  <w16cid:commentId w16cid:paraId="7DCEF0C5" w16cid:durableId="1E199CCA"/>
  <w16cid:commentId w16cid:paraId="695ED501" w16cid:durableId="1E199F3A"/>
  <w16cid:commentId w16cid:paraId="55D6511B" w16cid:durableId="1E19B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FD01" w14:textId="77777777" w:rsidR="00201E1D" w:rsidRDefault="00201E1D" w:rsidP="00AF2C92">
      <w:r>
        <w:separator/>
      </w:r>
    </w:p>
  </w:endnote>
  <w:endnote w:type="continuationSeparator" w:id="0">
    <w:p w14:paraId="5BA10994" w14:textId="77777777" w:rsidR="00201E1D" w:rsidRDefault="00201E1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55454"/>
      <w:docPartObj>
        <w:docPartGallery w:val="Page Numbers (Bottom of Page)"/>
        <w:docPartUnique/>
      </w:docPartObj>
    </w:sdtPr>
    <w:sdtEndPr>
      <w:rPr>
        <w:noProof/>
      </w:rPr>
    </w:sdtEndPr>
    <w:sdtContent>
      <w:p w14:paraId="05684975" w14:textId="057A77FD" w:rsidR="00005A2C" w:rsidRDefault="00005A2C">
        <w:pPr>
          <w:pStyle w:val="Footer"/>
          <w:jc w:val="center"/>
        </w:pPr>
        <w:r>
          <w:fldChar w:fldCharType="begin"/>
        </w:r>
        <w:r>
          <w:instrText xml:space="preserve"> PAGE   \* MERGEFORMAT </w:instrText>
        </w:r>
        <w:r>
          <w:fldChar w:fldCharType="separate"/>
        </w:r>
        <w:r w:rsidR="00446FD3">
          <w:rPr>
            <w:noProof/>
          </w:rPr>
          <w:t>1</w:t>
        </w:r>
        <w:r>
          <w:rPr>
            <w:noProof/>
          </w:rPr>
          <w:fldChar w:fldCharType="end"/>
        </w:r>
      </w:p>
    </w:sdtContent>
  </w:sdt>
  <w:p w14:paraId="0CD6B78B" w14:textId="77777777" w:rsidR="00005A2C" w:rsidRDefault="00005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EC97A" w14:textId="77777777" w:rsidR="00201E1D" w:rsidRDefault="00201E1D" w:rsidP="00AF2C92">
      <w:r>
        <w:separator/>
      </w:r>
    </w:p>
  </w:footnote>
  <w:footnote w:type="continuationSeparator" w:id="0">
    <w:p w14:paraId="51F9CF8D" w14:textId="77777777" w:rsidR="00201E1D" w:rsidRDefault="00201E1D"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A3664B"/>
    <w:multiLevelType w:val="hybridMultilevel"/>
    <w:tmpl w:val="284EA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Chris">
    <w15:presenceInfo w15:providerId="None" w15:userId="Smith,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B8"/>
    <w:rsid w:val="00000151"/>
    <w:rsid w:val="0000146B"/>
    <w:rsid w:val="0000174F"/>
    <w:rsid w:val="00001899"/>
    <w:rsid w:val="00001AE5"/>
    <w:rsid w:val="00001C95"/>
    <w:rsid w:val="00001D99"/>
    <w:rsid w:val="0000229C"/>
    <w:rsid w:val="000036FD"/>
    <w:rsid w:val="00003B74"/>
    <w:rsid w:val="000049AD"/>
    <w:rsid w:val="00005A2C"/>
    <w:rsid w:val="0000681B"/>
    <w:rsid w:val="00012F48"/>
    <w:rsid w:val="000133C0"/>
    <w:rsid w:val="0001492F"/>
    <w:rsid w:val="00014C4E"/>
    <w:rsid w:val="00014D1D"/>
    <w:rsid w:val="00017107"/>
    <w:rsid w:val="0001738C"/>
    <w:rsid w:val="00017A83"/>
    <w:rsid w:val="00020217"/>
    <w:rsid w:val="000202E2"/>
    <w:rsid w:val="00020420"/>
    <w:rsid w:val="00021BBA"/>
    <w:rsid w:val="00022441"/>
    <w:rsid w:val="0002261E"/>
    <w:rsid w:val="0002315E"/>
    <w:rsid w:val="00024839"/>
    <w:rsid w:val="00026871"/>
    <w:rsid w:val="00027DB8"/>
    <w:rsid w:val="00027F5F"/>
    <w:rsid w:val="0003052A"/>
    <w:rsid w:val="0003223D"/>
    <w:rsid w:val="000325AB"/>
    <w:rsid w:val="000354BA"/>
    <w:rsid w:val="00036340"/>
    <w:rsid w:val="000369F2"/>
    <w:rsid w:val="00036EE0"/>
    <w:rsid w:val="00037A98"/>
    <w:rsid w:val="00037AA9"/>
    <w:rsid w:val="00040FCB"/>
    <w:rsid w:val="000427FB"/>
    <w:rsid w:val="000429B9"/>
    <w:rsid w:val="00042BDF"/>
    <w:rsid w:val="0004455E"/>
    <w:rsid w:val="00047CB5"/>
    <w:rsid w:val="00051313"/>
    <w:rsid w:val="00051FAA"/>
    <w:rsid w:val="00053163"/>
    <w:rsid w:val="00054AA5"/>
    <w:rsid w:val="00055F17"/>
    <w:rsid w:val="000572A9"/>
    <w:rsid w:val="00060CC9"/>
    <w:rsid w:val="00061325"/>
    <w:rsid w:val="00063E62"/>
    <w:rsid w:val="000712CD"/>
    <w:rsid w:val="000716B0"/>
    <w:rsid w:val="0007305B"/>
    <w:rsid w:val="0007325E"/>
    <w:rsid w:val="000733AC"/>
    <w:rsid w:val="00073540"/>
    <w:rsid w:val="000745F1"/>
    <w:rsid w:val="00074B81"/>
    <w:rsid w:val="00074D22"/>
    <w:rsid w:val="00075081"/>
    <w:rsid w:val="0007528A"/>
    <w:rsid w:val="000754DA"/>
    <w:rsid w:val="000769C8"/>
    <w:rsid w:val="000778E6"/>
    <w:rsid w:val="000811AB"/>
    <w:rsid w:val="00081C7A"/>
    <w:rsid w:val="00082EEA"/>
    <w:rsid w:val="00083C5F"/>
    <w:rsid w:val="0008593A"/>
    <w:rsid w:val="00087D4E"/>
    <w:rsid w:val="0009117F"/>
    <w:rsid w:val="0009172C"/>
    <w:rsid w:val="00091F52"/>
    <w:rsid w:val="00092C4E"/>
    <w:rsid w:val="00092E6B"/>
    <w:rsid w:val="000930EC"/>
    <w:rsid w:val="00093DCD"/>
    <w:rsid w:val="0009530F"/>
    <w:rsid w:val="00095E61"/>
    <w:rsid w:val="000966C1"/>
    <w:rsid w:val="000970AC"/>
    <w:rsid w:val="000A1167"/>
    <w:rsid w:val="000A19AD"/>
    <w:rsid w:val="000A2F16"/>
    <w:rsid w:val="000A3F5F"/>
    <w:rsid w:val="000A4428"/>
    <w:rsid w:val="000A6355"/>
    <w:rsid w:val="000A6D40"/>
    <w:rsid w:val="000A7BC3"/>
    <w:rsid w:val="000B013C"/>
    <w:rsid w:val="000B0BD8"/>
    <w:rsid w:val="000B1229"/>
    <w:rsid w:val="000B1661"/>
    <w:rsid w:val="000B197D"/>
    <w:rsid w:val="000B1F0B"/>
    <w:rsid w:val="000B2E88"/>
    <w:rsid w:val="000B4603"/>
    <w:rsid w:val="000B5DD4"/>
    <w:rsid w:val="000B6D35"/>
    <w:rsid w:val="000B754D"/>
    <w:rsid w:val="000C09BE"/>
    <w:rsid w:val="000C1380"/>
    <w:rsid w:val="000C28B8"/>
    <w:rsid w:val="000C2F44"/>
    <w:rsid w:val="000C48AD"/>
    <w:rsid w:val="000C554F"/>
    <w:rsid w:val="000C6139"/>
    <w:rsid w:val="000C6142"/>
    <w:rsid w:val="000C645F"/>
    <w:rsid w:val="000D0DC5"/>
    <w:rsid w:val="000D15FF"/>
    <w:rsid w:val="000D28DF"/>
    <w:rsid w:val="000D326F"/>
    <w:rsid w:val="000D488B"/>
    <w:rsid w:val="000D508E"/>
    <w:rsid w:val="000D68DF"/>
    <w:rsid w:val="000D7023"/>
    <w:rsid w:val="000D78E2"/>
    <w:rsid w:val="000D7AFF"/>
    <w:rsid w:val="000E04ED"/>
    <w:rsid w:val="000E0852"/>
    <w:rsid w:val="000E138D"/>
    <w:rsid w:val="000E187A"/>
    <w:rsid w:val="000E2804"/>
    <w:rsid w:val="000E2D61"/>
    <w:rsid w:val="000E42A8"/>
    <w:rsid w:val="000E450E"/>
    <w:rsid w:val="000E4B33"/>
    <w:rsid w:val="000E4FCF"/>
    <w:rsid w:val="000E6259"/>
    <w:rsid w:val="000E6CA7"/>
    <w:rsid w:val="000F0269"/>
    <w:rsid w:val="000F0DC9"/>
    <w:rsid w:val="000F0F63"/>
    <w:rsid w:val="000F2BD6"/>
    <w:rsid w:val="000F4677"/>
    <w:rsid w:val="000F5BE0"/>
    <w:rsid w:val="000F60F7"/>
    <w:rsid w:val="00100587"/>
    <w:rsid w:val="0010252B"/>
    <w:rsid w:val="0010284E"/>
    <w:rsid w:val="00103122"/>
    <w:rsid w:val="0010336A"/>
    <w:rsid w:val="00103F4D"/>
    <w:rsid w:val="001050F1"/>
    <w:rsid w:val="00105AEA"/>
    <w:rsid w:val="00106DAF"/>
    <w:rsid w:val="001122DB"/>
    <w:rsid w:val="0011302D"/>
    <w:rsid w:val="0011448F"/>
    <w:rsid w:val="00114ABE"/>
    <w:rsid w:val="00116023"/>
    <w:rsid w:val="001160DA"/>
    <w:rsid w:val="0011710C"/>
    <w:rsid w:val="001177A4"/>
    <w:rsid w:val="001201E1"/>
    <w:rsid w:val="00123C05"/>
    <w:rsid w:val="00125D92"/>
    <w:rsid w:val="001268EF"/>
    <w:rsid w:val="00127072"/>
    <w:rsid w:val="001304E2"/>
    <w:rsid w:val="00133F68"/>
    <w:rsid w:val="00134647"/>
    <w:rsid w:val="00134A51"/>
    <w:rsid w:val="001354FA"/>
    <w:rsid w:val="0013713D"/>
    <w:rsid w:val="00140465"/>
    <w:rsid w:val="00140727"/>
    <w:rsid w:val="001420BE"/>
    <w:rsid w:val="00143CC9"/>
    <w:rsid w:val="00145AA8"/>
    <w:rsid w:val="00154502"/>
    <w:rsid w:val="00155162"/>
    <w:rsid w:val="0015715B"/>
    <w:rsid w:val="001603E6"/>
    <w:rsid w:val="00160628"/>
    <w:rsid w:val="001609D4"/>
    <w:rsid w:val="00161344"/>
    <w:rsid w:val="00161F35"/>
    <w:rsid w:val="00162195"/>
    <w:rsid w:val="0016322A"/>
    <w:rsid w:val="00163AEC"/>
    <w:rsid w:val="0016555C"/>
    <w:rsid w:val="00165A21"/>
    <w:rsid w:val="00167FB2"/>
    <w:rsid w:val="001705CE"/>
    <w:rsid w:val="0017636F"/>
    <w:rsid w:val="00176FEA"/>
    <w:rsid w:val="0017714B"/>
    <w:rsid w:val="0017718D"/>
    <w:rsid w:val="001776E9"/>
    <w:rsid w:val="001776ED"/>
    <w:rsid w:val="00177AF2"/>
    <w:rsid w:val="001804DF"/>
    <w:rsid w:val="00181BDC"/>
    <w:rsid w:val="00181DB0"/>
    <w:rsid w:val="001829E3"/>
    <w:rsid w:val="00182AEC"/>
    <w:rsid w:val="00183942"/>
    <w:rsid w:val="00183F89"/>
    <w:rsid w:val="00185344"/>
    <w:rsid w:val="001862FE"/>
    <w:rsid w:val="00186A70"/>
    <w:rsid w:val="00187808"/>
    <w:rsid w:val="00191F17"/>
    <w:rsid w:val="001924A4"/>
    <w:rsid w:val="001924C0"/>
    <w:rsid w:val="00192A42"/>
    <w:rsid w:val="00192BF5"/>
    <w:rsid w:val="00196730"/>
    <w:rsid w:val="00196F00"/>
    <w:rsid w:val="00197014"/>
    <w:rsid w:val="0019731E"/>
    <w:rsid w:val="001A09FE"/>
    <w:rsid w:val="001A187D"/>
    <w:rsid w:val="001A1DCA"/>
    <w:rsid w:val="001A2F56"/>
    <w:rsid w:val="001A31DF"/>
    <w:rsid w:val="001A48A5"/>
    <w:rsid w:val="001A4B9D"/>
    <w:rsid w:val="001A50D0"/>
    <w:rsid w:val="001A5E26"/>
    <w:rsid w:val="001A67C9"/>
    <w:rsid w:val="001A69DE"/>
    <w:rsid w:val="001A713C"/>
    <w:rsid w:val="001A7674"/>
    <w:rsid w:val="001A7F12"/>
    <w:rsid w:val="001B029C"/>
    <w:rsid w:val="001B0589"/>
    <w:rsid w:val="001B1C7C"/>
    <w:rsid w:val="001B1F4A"/>
    <w:rsid w:val="001B398F"/>
    <w:rsid w:val="001B3CBA"/>
    <w:rsid w:val="001B4522"/>
    <w:rsid w:val="001B46C6"/>
    <w:rsid w:val="001B4B19"/>
    <w:rsid w:val="001B4B48"/>
    <w:rsid w:val="001B4D1F"/>
    <w:rsid w:val="001B5B48"/>
    <w:rsid w:val="001B7681"/>
    <w:rsid w:val="001B7CAE"/>
    <w:rsid w:val="001C0772"/>
    <w:rsid w:val="001C0D4F"/>
    <w:rsid w:val="001C0F4C"/>
    <w:rsid w:val="001C1BA3"/>
    <w:rsid w:val="001C1DEC"/>
    <w:rsid w:val="001C3034"/>
    <w:rsid w:val="001C3333"/>
    <w:rsid w:val="001C4297"/>
    <w:rsid w:val="001C5736"/>
    <w:rsid w:val="001C5C57"/>
    <w:rsid w:val="001C5C5E"/>
    <w:rsid w:val="001C7446"/>
    <w:rsid w:val="001C7891"/>
    <w:rsid w:val="001D0304"/>
    <w:rsid w:val="001D060F"/>
    <w:rsid w:val="001D0DE1"/>
    <w:rsid w:val="001D12C6"/>
    <w:rsid w:val="001D1A0A"/>
    <w:rsid w:val="001D323D"/>
    <w:rsid w:val="001D42E5"/>
    <w:rsid w:val="001D4A3D"/>
    <w:rsid w:val="001D4F4D"/>
    <w:rsid w:val="001D542C"/>
    <w:rsid w:val="001D647F"/>
    <w:rsid w:val="001D6857"/>
    <w:rsid w:val="001D752C"/>
    <w:rsid w:val="001E0282"/>
    <w:rsid w:val="001E0572"/>
    <w:rsid w:val="001E0A67"/>
    <w:rsid w:val="001E1028"/>
    <w:rsid w:val="001E14E2"/>
    <w:rsid w:val="001E1594"/>
    <w:rsid w:val="001E3577"/>
    <w:rsid w:val="001E6302"/>
    <w:rsid w:val="001E6917"/>
    <w:rsid w:val="001E7DCB"/>
    <w:rsid w:val="001E7DF0"/>
    <w:rsid w:val="001F3411"/>
    <w:rsid w:val="001F4287"/>
    <w:rsid w:val="001F4DBA"/>
    <w:rsid w:val="001F571D"/>
    <w:rsid w:val="001F6C85"/>
    <w:rsid w:val="001F6EB3"/>
    <w:rsid w:val="001F6FD7"/>
    <w:rsid w:val="001F7752"/>
    <w:rsid w:val="00200BB7"/>
    <w:rsid w:val="00201E1D"/>
    <w:rsid w:val="002030AC"/>
    <w:rsid w:val="00203725"/>
    <w:rsid w:val="00203E1B"/>
    <w:rsid w:val="0020415E"/>
    <w:rsid w:val="00204FF4"/>
    <w:rsid w:val="00207FD7"/>
    <w:rsid w:val="00210119"/>
    <w:rsid w:val="00210515"/>
    <w:rsid w:val="0021056E"/>
    <w:rsid w:val="0021075D"/>
    <w:rsid w:val="00210C3D"/>
    <w:rsid w:val="0021165A"/>
    <w:rsid w:val="00211BC9"/>
    <w:rsid w:val="002126F0"/>
    <w:rsid w:val="00213975"/>
    <w:rsid w:val="00213D25"/>
    <w:rsid w:val="0021424C"/>
    <w:rsid w:val="0021620C"/>
    <w:rsid w:val="00216E78"/>
    <w:rsid w:val="00217275"/>
    <w:rsid w:val="0022327A"/>
    <w:rsid w:val="00223293"/>
    <w:rsid w:val="00224FCC"/>
    <w:rsid w:val="00226F57"/>
    <w:rsid w:val="00227282"/>
    <w:rsid w:val="002272DD"/>
    <w:rsid w:val="00227B71"/>
    <w:rsid w:val="00230270"/>
    <w:rsid w:val="002311CC"/>
    <w:rsid w:val="002316B8"/>
    <w:rsid w:val="00234667"/>
    <w:rsid w:val="00234C0F"/>
    <w:rsid w:val="002357C1"/>
    <w:rsid w:val="0023598C"/>
    <w:rsid w:val="00236BF6"/>
    <w:rsid w:val="00236F4B"/>
    <w:rsid w:val="0023737A"/>
    <w:rsid w:val="00240323"/>
    <w:rsid w:val="0024042A"/>
    <w:rsid w:val="00242B0D"/>
    <w:rsid w:val="00242EF5"/>
    <w:rsid w:val="00243A8E"/>
    <w:rsid w:val="00243F4E"/>
    <w:rsid w:val="0024454E"/>
    <w:rsid w:val="002467C6"/>
    <w:rsid w:val="002467CA"/>
    <w:rsid w:val="0024692A"/>
    <w:rsid w:val="00247890"/>
    <w:rsid w:val="002478B1"/>
    <w:rsid w:val="00250623"/>
    <w:rsid w:val="002516BA"/>
    <w:rsid w:val="00251BA4"/>
    <w:rsid w:val="00252BBA"/>
    <w:rsid w:val="00253123"/>
    <w:rsid w:val="00253138"/>
    <w:rsid w:val="0025485C"/>
    <w:rsid w:val="002551ED"/>
    <w:rsid w:val="00255D79"/>
    <w:rsid w:val="00257D6C"/>
    <w:rsid w:val="0026163C"/>
    <w:rsid w:val="00264001"/>
    <w:rsid w:val="00264AC6"/>
    <w:rsid w:val="00264DEB"/>
    <w:rsid w:val="002651AA"/>
    <w:rsid w:val="00266354"/>
    <w:rsid w:val="00267A18"/>
    <w:rsid w:val="0027063E"/>
    <w:rsid w:val="002724D7"/>
    <w:rsid w:val="00272B73"/>
    <w:rsid w:val="00273462"/>
    <w:rsid w:val="0027395B"/>
    <w:rsid w:val="00275136"/>
    <w:rsid w:val="002757F7"/>
    <w:rsid w:val="00275854"/>
    <w:rsid w:val="00276C08"/>
    <w:rsid w:val="0027748C"/>
    <w:rsid w:val="00280825"/>
    <w:rsid w:val="0028141C"/>
    <w:rsid w:val="0028279F"/>
    <w:rsid w:val="00283751"/>
    <w:rsid w:val="00283B41"/>
    <w:rsid w:val="00284F47"/>
    <w:rsid w:val="00285F28"/>
    <w:rsid w:val="00286398"/>
    <w:rsid w:val="00290194"/>
    <w:rsid w:val="00290C31"/>
    <w:rsid w:val="00290FDE"/>
    <w:rsid w:val="00293C47"/>
    <w:rsid w:val="002958E2"/>
    <w:rsid w:val="002973F3"/>
    <w:rsid w:val="002A0AC0"/>
    <w:rsid w:val="002A2127"/>
    <w:rsid w:val="002A3C42"/>
    <w:rsid w:val="002A3F04"/>
    <w:rsid w:val="002A5D75"/>
    <w:rsid w:val="002A6735"/>
    <w:rsid w:val="002A79FA"/>
    <w:rsid w:val="002B092B"/>
    <w:rsid w:val="002B0DED"/>
    <w:rsid w:val="002B11E4"/>
    <w:rsid w:val="002B1B1A"/>
    <w:rsid w:val="002B67AA"/>
    <w:rsid w:val="002B7228"/>
    <w:rsid w:val="002B73C7"/>
    <w:rsid w:val="002C05C1"/>
    <w:rsid w:val="002C19C4"/>
    <w:rsid w:val="002C1D66"/>
    <w:rsid w:val="002C37EE"/>
    <w:rsid w:val="002C3836"/>
    <w:rsid w:val="002C53EE"/>
    <w:rsid w:val="002D1E0E"/>
    <w:rsid w:val="002D24F7"/>
    <w:rsid w:val="002D2799"/>
    <w:rsid w:val="002D2CCF"/>
    <w:rsid w:val="002D2CD7"/>
    <w:rsid w:val="002D33C7"/>
    <w:rsid w:val="002D3C5B"/>
    <w:rsid w:val="002D42EC"/>
    <w:rsid w:val="002D47D8"/>
    <w:rsid w:val="002D4DDC"/>
    <w:rsid w:val="002D4F75"/>
    <w:rsid w:val="002D6493"/>
    <w:rsid w:val="002D6F10"/>
    <w:rsid w:val="002D7AB6"/>
    <w:rsid w:val="002E06D0"/>
    <w:rsid w:val="002E15F4"/>
    <w:rsid w:val="002E27D2"/>
    <w:rsid w:val="002E2839"/>
    <w:rsid w:val="002E3427"/>
    <w:rsid w:val="002E3C27"/>
    <w:rsid w:val="002E403A"/>
    <w:rsid w:val="002E5153"/>
    <w:rsid w:val="002E5ABB"/>
    <w:rsid w:val="002E5FC4"/>
    <w:rsid w:val="002E6E48"/>
    <w:rsid w:val="002E6FC8"/>
    <w:rsid w:val="002E77F1"/>
    <w:rsid w:val="002E7DF0"/>
    <w:rsid w:val="002E7F3A"/>
    <w:rsid w:val="002F13CC"/>
    <w:rsid w:val="002F1583"/>
    <w:rsid w:val="002F1FBA"/>
    <w:rsid w:val="002F2FAC"/>
    <w:rsid w:val="002F341C"/>
    <w:rsid w:val="002F3AB8"/>
    <w:rsid w:val="002F3DE0"/>
    <w:rsid w:val="002F44D5"/>
    <w:rsid w:val="002F4752"/>
    <w:rsid w:val="002F4EDB"/>
    <w:rsid w:val="002F5AA4"/>
    <w:rsid w:val="002F5FEB"/>
    <w:rsid w:val="002F6054"/>
    <w:rsid w:val="00301863"/>
    <w:rsid w:val="0030255F"/>
    <w:rsid w:val="0030339B"/>
    <w:rsid w:val="00305373"/>
    <w:rsid w:val="00307217"/>
    <w:rsid w:val="00310E13"/>
    <w:rsid w:val="003131F1"/>
    <w:rsid w:val="00313AB6"/>
    <w:rsid w:val="00314EA3"/>
    <w:rsid w:val="00315713"/>
    <w:rsid w:val="0031686C"/>
    <w:rsid w:val="00316FE0"/>
    <w:rsid w:val="003204D2"/>
    <w:rsid w:val="00321427"/>
    <w:rsid w:val="00321646"/>
    <w:rsid w:val="0032290A"/>
    <w:rsid w:val="00322E67"/>
    <w:rsid w:val="00324315"/>
    <w:rsid w:val="003243DB"/>
    <w:rsid w:val="003246EC"/>
    <w:rsid w:val="00324D59"/>
    <w:rsid w:val="0032532D"/>
    <w:rsid w:val="0032605E"/>
    <w:rsid w:val="003275D1"/>
    <w:rsid w:val="003276DE"/>
    <w:rsid w:val="00330B2A"/>
    <w:rsid w:val="00331609"/>
    <w:rsid w:val="00331E17"/>
    <w:rsid w:val="003324A7"/>
    <w:rsid w:val="00332C79"/>
    <w:rsid w:val="00333063"/>
    <w:rsid w:val="00334BFC"/>
    <w:rsid w:val="00336A23"/>
    <w:rsid w:val="00336C5C"/>
    <w:rsid w:val="00337451"/>
    <w:rsid w:val="003408E3"/>
    <w:rsid w:val="0034204A"/>
    <w:rsid w:val="00343480"/>
    <w:rsid w:val="00344D46"/>
    <w:rsid w:val="00345AC2"/>
    <w:rsid w:val="00345E89"/>
    <w:rsid w:val="0034670F"/>
    <w:rsid w:val="00350717"/>
    <w:rsid w:val="003522A1"/>
    <w:rsid w:val="0035254B"/>
    <w:rsid w:val="00352940"/>
    <w:rsid w:val="00353555"/>
    <w:rsid w:val="00353B23"/>
    <w:rsid w:val="003542CA"/>
    <w:rsid w:val="00354DB5"/>
    <w:rsid w:val="003565D4"/>
    <w:rsid w:val="00357B3F"/>
    <w:rsid w:val="003607FB"/>
    <w:rsid w:val="00360FD5"/>
    <w:rsid w:val="0036340D"/>
    <w:rsid w:val="003634A5"/>
    <w:rsid w:val="0036468C"/>
    <w:rsid w:val="00366868"/>
    <w:rsid w:val="0036717B"/>
    <w:rsid w:val="00367506"/>
    <w:rsid w:val="00370085"/>
    <w:rsid w:val="0037015A"/>
    <w:rsid w:val="00371328"/>
    <w:rsid w:val="0037351F"/>
    <w:rsid w:val="00373B96"/>
    <w:rsid w:val="003744A7"/>
    <w:rsid w:val="003755D0"/>
    <w:rsid w:val="00375683"/>
    <w:rsid w:val="00376235"/>
    <w:rsid w:val="003773A2"/>
    <w:rsid w:val="003777E3"/>
    <w:rsid w:val="00377D69"/>
    <w:rsid w:val="00377EFD"/>
    <w:rsid w:val="00380C98"/>
    <w:rsid w:val="00380DD6"/>
    <w:rsid w:val="00381FB6"/>
    <w:rsid w:val="00382314"/>
    <w:rsid w:val="003836D3"/>
    <w:rsid w:val="00383A52"/>
    <w:rsid w:val="003846A4"/>
    <w:rsid w:val="00385884"/>
    <w:rsid w:val="00385C40"/>
    <w:rsid w:val="00386216"/>
    <w:rsid w:val="0038762E"/>
    <w:rsid w:val="00390BF5"/>
    <w:rsid w:val="00391652"/>
    <w:rsid w:val="003918E0"/>
    <w:rsid w:val="00391DD3"/>
    <w:rsid w:val="003922FA"/>
    <w:rsid w:val="0039507F"/>
    <w:rsid w:val="00395338"/>
    <w:rsid w:val="0039681C"/>
    <w:rsid w:val="00396B58"/>
    <w:rsid w:val="00397C99"/>
    <w:rsid w:val="003A1260"/>
    <w:rsid w:val="003A295F"/>
    <w:rsid w:val="003A2EA0"/>
    <w:rsid w:val="003A2F5D"/>
    <w:rsid w:val="003A3081"/>
    <w:rsid w:val="003A3E0F"/>
    <w:rsid w:val="003A41DD"/>
    <w:rsid w:val="003A5E1B"/>
    <w:rsid w:val="003A5F36"/>
    <w:rsid w:val="003A6F99"/>
    <w:rsid w:val="003A7033"/>
    <w:rsid w:val="003B07DC"/>
    <w:rsid w:val="003B1010"/>
    <w:rsid w:val="003B1FC1"/>
    <w:rsid w:val="003B2AB1"/>
    <w:rsid w:val="003B34FD"/>
    <w:rsid w:val="003B465F"/>
    <w:rsid w:val="003B47FE"/>
    <w:rsid w:val="003B4972"/>
    <w:rsid w:val="003B5673"/>
    <w:rsid w:val="003B5F48"/>
    <w:rsid w:val="003B6287"/>
    <w:rsid w:val="003B62C9"/>
    <w:rsid w:val="003B753E"/>
    <w:rsid w:val="003C1EC7"/>
    <w:rsid w:val="003C22E0"/>
    <w:rsid w:val="003C280C"/>
    <w:rsid w:val="003C30C4"/>
    <w:rsid w:val="003C4114"/>
    <w:rsid w:val="003C4437"/>
    <w:rsid w:val="003C468B"/>
    <w:rsid w:val="003C7176"/>
    <w:rsid w:val="003D0929"/>
    <w:rsid w:val="003D33B5"/>
    <w:rsid w:val="003D3E02"/>
    <w:rsid w:val="003D43F4"/>
    <w:rsid w:val="003D4729"/>
    <w:rsid w:val="003D4F40"/>
    <w:rsid w:val="003D535C"/>
    <w:rsid w:val="003D647E"/>
    <w:rsid w:val="003D7DD6"/>
    <w:rsid w:val="003D7FEF"/>
    <w:rsid w:val="003E0B76"/>
    <w:rsid w:val="003E0C3C"/>
    <w:rsid w:val="003E10BC"/>
    <w:rsid w:val="003E11BC"/>
    <w:rsid w:val="003E205B"/>
    <w:rsid w:val="003E3753"/>
    <w:rsid w:val="003E52E4"/>
    <w:rsid w:val="003E5AAF"/>
    <w:rsid w:val="003E600D"/>
    <w:rsid w:val="003E64DF"/>
    <w:rsid w:val="003E6A5D"/>
    <w:rsid w:val="003F15F1"/>
    <w:rsid w:val="003F193A"/>
    <w:rsid w:val="003F22E9"/>
    <w:rsid w:val="003F3885"/>
    <w:rsid w:val="003F4207"/>
    <w:rsid w:val="003F5C46"/>
    <w:rsid w:val="003F7CBB"/>
    <w:rsid w:val="003F7D34"/>
    <w:rsid w:val="004012FE"/>
    <w:rsid w:val="00401A72"/>
    <w:rsid w:val="00401CF7"/>
    <w:rsid w:val="00401D6B"/>
    <w:rsid w:val="004039B2"/>
    <w:rsid w:val="0040579E"/>
    <w:rsid w:val="004057C7"/>
    <w:rsid w:val="00405A25"/>
    <w:rsid w:val="00407EE2"/>
    <w:rsid w:val="00412304"/>
    <w:rsid w:val="0041245B"/>
    <w:rsid w:val="00412C8E"/>
    <w:rsid w:val="0041518D"/>
    <w:rsid w:val="00415A1D"/>
    <w:rsid w:val="00415E31"/>
    <w:rsid w:val="00416714"/>
    <w:rsid w:val="00417CA4"/>
    <w:rsid w:val="004202ED"/>
    <w:rsid w:val="00420E26"/>
    <w:rsid w:val="0042221D"/>
    <w:rsid w:val="004229A1"/>
    <w:rsid w:val="0042316C"/>
    <w:rsid w:val="00424CF8"/>
    <w:rsid w:val="00424DD3"/>
    <w:rsid w:val="004269C5"/>
    <w:rsid w:val="00427F1B"/>
    <w:rsid w:val="004324C5"/>
    <w:rsid w:val="00433C9D"/>
    <w:rsid w:val="00434271"/>
    <w:rsid w:val="00435939"/>
    <w:rsid w:val="00436E97"/>
    <w:rsid w:val="0043719C"/>
    <w:rsid w:val="00437CC7"/>
    <w:rsid w:val="00441003"/>
    <w:rsid w:val="00442B9C"/>
    <w:rsid w:val="00442DEF"/>
    <w:rsid w:val="00443083"/>
    <w:rsid w:val="00443F13"/>
    <w:rsid w:val="00444A35"/>
    <w:rsid w:val="00445EFA"/>
    <w:rsid w:val="00446FD3"/>
    <w:rsid w:val="0044738A"/>
    <w:rsid w:val="004473D3"/>
    <w:rsid w:val="00451B49"/>
    <w:rsid w:val="00452231"/>
    <w:rsid w:val="00452D54"/>
    <w:rsid w:val="00454A45"/>
    <w:rsid w:val="0046069B"/>
    <w:rsid w:val="004606E4"/>
    <w:rsid w:val="00460C13"/>
    <w:rsid w:val="00462D07"/>
    <w:rsid w:val="00463228"/>
    <w:rsid w:val="00463782"/>
    <w:rsid w:val="0046480D"/>
    <w:rsid w:val="004660C7"/>
    <w:rsid w:val="00466173"/>
    <w:rsid w:val="004667E0"/>
    <w:rsid w:val="00466EDD"/>
    <w:rsid w:val="0046760E"/>
    <w:rsid w:val="0047020E"/>
    <w:rsid w:val="00470A45"/>
    <w:rsid w:val="00470E10"/>
    <w:rsid w:val="00472D2D"/>
    <w:rsid w:val="00474C98"/>
    <w:rsid w:val="00475379"/>
    <w:rsid w:val="00477A97"/>
    <w:rsid w:val="00477AE0"/>
    <w:rsid w:val="00477AF3"/>
    <w:rsid w:val="00480591"/>
    <w:rsid w:val="00481343"/>
    <w:rsid w:val="0048549E"/>
    <w:rsid w:val="00485D2F"/>
    <w:rsid w:val="0048624B"/>
    <w:rsid w:val="0049289E"/>
    <w:rsid w:val="00493347"/>
    <w:rsid w:val="00493A90"/>
    <w:rsid w:val="00493C1B"/>
    <w:rsid w:val="00494F4D"/>
    <w:rsid w:val="0049502A"/>
    <w:rsid w:val="00495A5F"/>
    <w:rsid w:val="00496092"/>
    <w:rsid w:val="0049712E"/>
    <w:rsid w:val="004973EB"/>
    <w:rsid w:val="004976EA"/>
    <w:rsid w:val="004A08DB"/>
    <w:rsid w:val="004A1A2B"/>
    <w:rsid w:val="004A25D0"/>
    <w:rsid w:val="004A29FC"/>
    <w:rsid w:val="004A37E8"/>
    <w:rsid w:val="004A403F"/>
    <w:rsid w:val="004A5616"/>
    <w:rsid w:val="004A69E9"/>
    <w:rsid w:val="004A6F5D"/>
    <w:rsid w:val="004A7549"/>
    <w:rsid w:val="004B09D4"/>
    <w:rsid w:val="004B2DC7"/>
    <w:rsid w:val="004B309D"/>
    <w:rsid w:val="004B330A"/>
    <w:rsid w:val="004B6A6E"/>
    <w:rsid w:val="004B72E4"/>
    <w:rsid w:val="004B7C8E"/>
    <w:rsid w:val="004C109B"/>
    <w:rsid w:val="004C1A43"/>
    <w:rsid w:val="004C1F5D"/>
    <w:rsid w:val="004C35D8"/>
    <w:rsid w:val="004C3D3C"/>
    <w:rsid w:val="004C5C75"/>
    <w:rsid w:val="004C6BF5"/>
    <w:rsid w:val="004C7D43"/>
    <w:rsid w:val="004D0EDC"/>
    <w:rsid w:val="004D0F61"/>
    <w:rsid w:val="004D1220"/>
    <w:rsid w:val="004D14B3"/>
    <w:rsid w:val="004D1529"/>
    <w:rsid w:val="004D2253"/>
    <w:rsid w:val="004D4C96"/>
    <w:rsid w:val="004D5514"/>
    <w:rsid w:val="004D56C3"/>
    <w:rsid w:val="004D7132"/>
    <w:rsid w:val="004D7D98"/>
    <w:rsid w:val="004E0338"/>
    <w:rsid w:val="004E4FF3"/>
    <w:rsid w:val="004E56A8"/>
    <w:rsid w:val="004F01FC"/>
    <w:rsid w:val="004F0ED2"/>
    <w:rsid w:val="004F1098"/>
    <w:rsid w:val="004F3B55"/>
    <w:rsid w:val="004F44BD"/>
    <w:rsid w:val="004F4E46"/>
    <w:rsid w:val="004F6892"/>
    <w:rsid w:val="004F6B7D"/>
    <w:rsid w:val="004F758A"/>
    <w:rsid w:val="00500290"/>
    <w:rsid w:val="005010EE"/>
    <w:rsid w:val="005015F6"/>
    <w:rsid w:val="00502002"/>
    <w:rsid w:val="005028ED"/>
    <w:rsid w:val="005030C4"/>
    <w:rsid w:val="005031C5"/>
    <w:rsid w:val="005039DC"/>
    <w:rsid w:val="00503AF6"/>
    <w:rsid w:val="00503F37"/>
    <w:rsid w:val="00504548"/>
    <w:rsid w:val="00504F0A"/>
    <w:rsid w:val="00504FDC"/>
    <w:rsid w:val="005057BC"/>
    <w:rsid w:val="005057DA"/>
    <w:rsid w:val="005075B5"/>
    <w:rsid w:val="00510309"/>
    <w:rsid w:val="00510624"/>
    <w:rsid w:val="00510B6A"/>
    <w:rsid w:val="005115FD"/>
    <w:rsid w:val="005120CC"/>
    <w:rsid w:val="00512B7B"/>
    <w:rsid w:val="00512CC2"/>
    <w:rsid w:val="00514014"/>
    <w:rsid w:val="00514B3E"/>
    <w:rsid w:val="00514EA1"/>
    <w:rsid w:val="005150F5"/>
    <w:rsid w:val="005154BE"/>
    <w:rsid w:val="005155DF"/>
    <w:rsid w:val="00515A2A"/>
    <w:rsid w:val="0051798B"/>
    <w:rsid w:val="00521479"/>
    <w:rsid w:val="00521F5A"/>
    <w:rsid w:val="00523BF1"/>
    <w:rsid w:val="00525600"/>
    <w:rsid w:val="00525E06"/>
    <w:rsid w:val="00526454"/>
    <w:rsid w:val="0052660B"/>
    <w:rsid w:val="00526CC7"/>
    <w:rsid w:val="00526EF5"/>
    <w:rsid w:val="0052750A"/>
    <w:rsid w:val="00530891"/>
    <w:rsid w:val="00530D61"/>
    <w:rsid w:val="00531823"/>
    <w:rsid w:val="00533A05"/>
    <w:rsid w:val="00534035"/>
    <w:rsid w:val="00534ECC"/>
    <w:rsid w:val="005351CC"/>
    <w:rsid w:val="005353DC"/>
    <w:rsid w:val="0053697C"/>
    <w:rsid w:val="00536A2A"/>
    <w:rsid w:val="0053720D"/>
    <w:rsid w:val="00537824"/>
    <w:rsid w:val="00540D70"/>
    <w:rsid w:val="00540EF5"/>
    <w:rsid w:val="00541BF3"/>
    <w:rsid w:val="00541CD3"/>
    <w:rsid w:val="00544CB3"/>
    <w:rsid w:val="00545A04"/>
    <w:rsid w:val="0054665C"/>
    <w:rsid w:val="005476FA"/>
    <w:rsid w:val="00547815"/>
    <w:rsid w:val="005506CA"/>
    <w:rsid w:val="0055143F"/>
    <w:rsid w:val="005524F3"/>
    <w:rsid w:val="00553EA1"/>
    <w:rsid w:val="00554BAF"/>
    <w:rsid w:val="005551FC"/>
    <w:rsid w:val="0055595E"/>
    <w:rsid w:val="00556DF5"/>
    <w:rsid w:val="00557988"/>
    <w:rsid w:val="005600FF"/>
    <w:rsid w:val="00560A99"/>
    <w:rsid w:val="00560DF7"/>
    <w:rsid w:val="00561960"/>
    <w:rsid w:val="00561BA2"/>
    <w:rsid w:val="005624A4"/>
    <w:rsid w:val="00562B29"/>
    <w:rsid w:val="00562C49"/>
    <w:rsid w:val="00562DEF"/>
    <w:rsid w:val="0056321A"/>
    <w:rsid w:val="00563A35"/>
    <w:rsid w:val="00563A49"/>
    <w:rsid w:val="00563EB2"/>
    <w:rsid w:val="00564AF1"/>
    <w:rsid w:val="005662C1"/>
    <w:rsid w:val="00566596"/>
    <w:rsid w:val="0056794E"/>
    <w:rsid w:val="00572D7F"/>
    <w:rsid w:val="005741E9"/>
    <w:rsid w:val="0057430D"/>
    <w:rsid w:val="005748CF"/>
    <w:rsid w:val="005753DD"/>
    <w:rsid w:val="00576614"/>
    <w:rsid w:val="005777A1"/>
    <w:rsid w:val="00577EF7"/>
    <w:rsid w:val="00581255"/>
    <w:rsid w:val="005816D1"/>
    <w:rsid w:val="00583A1A"/>
    <w:rsid w:val="00583F58"/>
    <w:rsid w:val="00584270"/>
    <w:rsid w:val="00584738"/>
    <w:rsid w:val="005858C0"/>
    <w:rsid w:val="00585F39"/>
    <w:rsid w:val="00586785"/>
    <w:rsid w:val="005920B0"/>
    <w:rsid w:val="0059380D"/>
    <w:rsid w:val="00593AB9"/>
    <w:rsid w:val="00595A8F"/>
    <w:rsid w:val="00596BC5"/>
    <w:rsid w:val="00596C84"/>
    <w:rsid w:val="005977C2"/>
    <w:rsid w:val="00597BF2"/>
    <w:rsid w:val="005A13C5"/>
    <w:rsid w:val="005A386E"/>
    <w:rsid w:val="005A47B0"/>
    <w:rsid w:val="005A493A"/>
    <w:rsid w:val="005A76F6"/>
    <w:rsid w:val="005A7880"/>
    <w:rsid w:val="005A78AA"/>
    <w:rsid w:val="005B134E"/>
    <w:rsid w:val="005B1951"/>
    <w:rsid w:val="005B2039"/>
    <w:rsid w:val="005B21C8"/>
    <w:rsid w:val="005B344F"/>
    <w:rsid w:val="005B3FBA"/>
    <w:rsid w:val="005B4779"/>
    <w:rsid w:val="005B4A1D"/>
    <w:rsid w:val="005B5E43"/>
    <w:rsid w:val="005B6528"/>
    <w:rsid w:val="005B674D"/>
    <w:rsid w:val="005B6BE7"/>
    <w:rsid w:val="005B6D24"/>
    <w:rsid w:val="005C0CBE"/>
    <w:rsid w:val="005C1203"/>
    <w:rsid w:val="005C139B"/>
    <w:rsid w:val="005C1F19"/>
    <w:rsid w:val="005C1FCF"/>
    <w:rsid w:val="005C225A"/>
    <w:rsid w:val="005C2E6A"/>
    <w:rsid w:val="005C32EA"/>
    <w:rsid w:val="005C3E8B"/>
    <w:rsid w:val="005C5C5D"/>
    <w:rsid w:val="005C68A2"/>
    <w:rsid w:val="005C6A4C"/>
    <w:rsid w:val="005C6D56"/>
    <w:rsid w:val="005C712F"/>
    <w:rsid w:val="005D01E6"/>
    <w:rsid w:val="005D1885"/>
    <w:rsid w:val="005D272F"/>
    <w:rsid w:val="005D2EC9"/>
    <w:rsid w:val="005D440E"/>
    <w:rsid w:val="005D4A38"/>
    <w:rsid w:val="005D4F1B"/>
    <w:rsid w:val="005D6ED6"/>
    <w:rsid w:val="005E155C"/>
    <w:rsid w:val="005E1D1F"/>
    <w:rsid w:val="005E2EEA"/>
    <w:rsid w:val="005E3708"/>
    <w:rsid w:val="005E3866"/>
    <w:rsid w:val="005E3CCD"/>
    <w:rsid w:val="005E3D6B"/>
    <w:rsid w:val="005E5B55"/>
    <w:rsid w:val="005E5E4A"/>
    <w:rsid w:val="005E693D"/>
    <w:rsid w:val="005E6EB5"/>
    <w:rsid w:val="005E75BF"/>
    <w:rsid w:val="005E7F7E"/>
    <w:rsid w:val="005F0606"/>
    <w:rsid w:val="005F0CF8"/>
    <w:rsid w:val="005F1070"/>
    <w:rsid w:val="005F1ED9"/>
    <w:rsid w:val="005F2532"/>
    <w:rsid w:val="005F2C5D"/>
    <w:rsid w:val="005F57BA"/>
    <w:rsid w:val="005F61E6"/>
    <w:rsid w:val="005F6C45"/>
    <w:rsid w:val="005F6F86"/>
    <w:rsid w:val="00602EDD"/>
    <w:rsid w:val="00603462"/>
    <w:rsid w:val="00604A10"/>
    <w:rsid w:val="00604B11"/>
    <w:rsid w:val="00605A69"/>
    <w:rsid w:val="00605BD5"/>
    <w:rsid w:val="00606205"/>
    <w:rsid w:val="00606C54"/>
    <w:rsid w:val="00606F57"/>
    <w:rsid w:val="0060781D"/>
    <w:rsid w:val="006105F7"/>
    <w:rsid w:val="0061065C"/>
    <w:rsid w:val="00610A56"/>
    <w:rsid w:val="00611EE0"/>
    <w:rsid w:val="0061229D"/>
    <w:rsid w:val="00613462"/>
    <w:rsid w:val="00614375"/>
    <w:rsid w:val="00614BC2"/>
    <w:rsid w:val="00615B0A"/>
    <w:rsid w:val="00615CE4"/>
    <w:rsid w:val="00615E38"/>
    <w:rsid w:val="006168CF"/>
    <w:rsid w:val="0062011B"/>
    <w:rsid w:val="00620465"/>
    <w:rsid w:val="0062216B"/>
    <w:rsid w:val="0062248A"/>
    <w:rsid w:val="00622FCC"/>
    <w:rsid w:val="00625655"/>
    <w:rsid w:val="00626040"/>
    <w:rsid w:val="00626DE0"/>
    <w:rsid w:val="00626F3C"/>
    <w:rsid w:val="00630501"/>
    <w:rsid w:val="00630901"/>
    <w:rsid w:val="00631F8E"/>
    <w:rsid w:val="006324CD"/>
    <w:rsid w:val="006352B3"/>
    <w:rsid w:val="00636EE9"/>
    <w:rsid w:val="006370D3"/>
    <w:rsid w:val="006401C2"/>
    <w:rsid w:val="00640950"/>
    <w:rsid w:val="00640F90"/>
    <w:rsid w:val="00641AE7"/>
    <w:rsid w:val="00642552"/>
    <w:rsid w:val="00642629"/>
    <w:rsid w:val="00645BBB"/>
    <w:rsid w:val="00645D87"/>
    <w:rsid w:val="00646073"/>
    <w:rsid w:val="0065155D"/>
    <w:rsid w:val="0065293D"/>
    <w:rsid w:val="00653894"/>
    <w:rsid w:val="00653EFC"/>
    <w:rsid w:val="00654021"/>
    <w:rsid w:val="00654E30"/>
    <w:rsid w:val="0065735F"/>
    <w:rsid w:val="00661045"/>
    <w:rsid w:val="006643B7"/>
    <w:rsid w:val="006652B5"/>
    <w:rsid w:val="00666DA8"/>
    <w:rsid w:val="0066777B"/>
    <w:rsid w:val="00667B68"/>
    <w:rsid w:val="00671057"/>
    <w:rsid w:val="006726A2"/>
    <w:rsid w:val="0067306A"/>
    <w:rsid w:val="006746D0"/>
    <w:rsid w:val="006747D0"/>
    <w:rsid w:val="00674C5A"/>
    <w:rsid w:val="00675191"/>
    <w:rsid w:val="0067566C"/>
    <w:rsid w:val="00675AAF"/>
    <w:rsid w:val="0067675F"/>
    <w:rsid w:val="00676A95"/>
    <w:rsid w:val="00676C53"/>
    <w:rsid w:val="0067707F"/>
    <w:rsid w:val="0068031A"/>
    <w:rsid w:val="00680F4C"/>
    <w:rsid w:val="00681B2F"/>
    <w:rsid w:val="0068335F"/>
    <w:rsid w:val="00683F40"/>
    <w:rsid w:val="00684600"/>
    <w:rsid w:val="00685E2E"/>
    <w:rsid w:val="00686633"/>
    <w:rsid w:val="00687217"/>
    <w:rsid w:val="006904B3"/>
    <w:rsid w:val="006909A1"/>
    <w:rsid w:val="00690D3A"/>
    <w:rsid w:val="00693302"/>
    <w:rsid w:val="0069640B"/>
    <w:rsid w:val="0069762C"/>
    <w:rsid w:val="006A1B83"/>
    <w:rsid w:val="006A21CD"/>
    <w:rsid w:val="006A5837"/>
    <w:rsid w:val="006A5918"/>
    <w:rsid w:val="006B1398"/>
    <w:rsid w:val="006B1751"/>
    <w:rsid w:val="006B1818"/>
    <w:rsid w:val="006B21B2"/>
    <w:rsid w:val="006B47A9"/>
    <w:rsid w:val="006B4A4A"/>
    <w:rsid w:val="006B6748"/>
    <w:rsid w:val="006C1617"/>
    <w:rsid w:val="006C19B2"/>
    <w:rsid w:val="006C23DC"/>
    <w:rsid w:val="006C2581"/>
    <w:rsid w:val="006C2765"/>
    <w:rsid w:val="006C33A7"/>
    <w:rsid w:val="006C3894"/>
    <w:rsid w:val="006C5BB8"/>
    <w:rsid w:val="006C6936"/>
    <w:rsid w:val="006C7B01"/>
    <w:rsid w:val="006D022C"/>
    <w:rsid w:val="006D0FE8"/>
    <w:rsid w:val="006D195A"/>
    <w:rsid w:val="006D2B2C"/>
    <w:rsid w:val="006D4B2B"/>
    <w:rsid w:val="006D4F3C"/>
    <w:rsid w:val="006D5C66"/>
    <w:rsid w:val="006E1B3C"/>
    <w:rsid w:val="006E23FB"/>
    <w:rsid w:val="006E325A"/>
    <w:rsid w:val="006E33EC"/>
    <w:rsid w:val="006E3482"/>
    <w:rsid w:val="006E3802"/>
    <w:rsid w:val="006E49EA"/>
    <w:rsid w:val="006E5753"/>
    <w:rsid w:val="006E6C02"/>
    <w:rsid w:val="006E7DAD"/>
    <w:rsid w:val="006F231A"/>
    <w:rsid w:val="006F2B9D"/>
    <w:rsid w:val="006F45E0"/>
    <w:rsid w:val="006F57B2"/>
    <w:rsid w:val="006F5811"/>
    <w:rsid w:val="006F6B55"/>
    <w:rsid w:val="006F788D"/>
    <w:rsid w:val="006F78E1"/>
    <w:rsid w:val="00700240"/>
    <w:rsid w:val="00701072"/>
    <w:rsid w:val="00701257"/>
    <w:rsid w:val="00702054"/>
    <w:rsid w:val="00702611"/>
    <w:rsid w:val="007035A4"/>
    <w:rsid w:val="00704320"/>
    <w:rsid w:val="00705C4F"/>
    <w:rsid w:val="00706382"/>
    <w:rsid w:val="00710B03"/>
    <w:rsid w:val="00711799"/>
    <w:rsid w:val="00711AA4"/>
    <w:rsid w:val="00712B78"/>
    <w:rsid w:val="0071393B"/>
    <w:rsid w:val="00713EE2"/>
    <w:rsid w:val="0071601B"/>
    <w:rsid w:val="007177E7"/>
    <w:rsid w:val="007177FC"/>
    <w:rsid w:val="00720C5E"/>
    <w:rsid w:val="0072135D"/>
    <w:rsid w:val="00721701"/>
    <w:rsid w:val="00721EE4"/>
    <w:rsid w:val="00722C49"/>
    <w:rsid w:val="00723192"/>
    <w:rsid w:val="007237C7"/>
    <w:rsid w:val="0072658A"/>
    <w:rsid w:val="00726AFE"/>
    <w:rsid w:val="0072756A"/>
    <w:rsid w:val="007310F5"/>
    <w:rsid w:val="007313D9"/>
    <w:rsid w:val="00731835"/>
    <w:rsid w:val="007341F8"/>
    <w:rsid w:val="00734372"/>
    <w:rsid w:val="00734A05"/>
    <w:rsid w:val="00734EB8"/>
    <w:rsid w:val="0073522B"/>
    <w:rsid w:val="007352D9"/>
    <w:rsid w:val="00735F8B"/>
    <w:rsid w:val="00736784"/>
    <w:rsid w:val="00737955"/>
    <w:rsid w:val="00741817"/>
    <w:rsid w:val="00742D1F"/>
    <w:rsid w:val="00743EBA"/>
    <w:rsid w:val="00744828"/>
    <w:rsid w:val="00744C8E"/>
    <w:rsid w:val="0074707E"/>
    <w:rsid w:val="007516DC"/>
    <w:rsid w:val="00751A3A"/>
    <w:rsid w:val="00751D86"/>
    <w:rsid w:val="00752E58"/>
    <w:rsid w:val="007531CD"/>
    <w:rsid w:val="00754B80"/>
    <w:rsid w:val="00754D5B"/>
    <w:rsid w:val="00755CBC"/>
    <w:rsid w:val="00757D59"/>
    <w:rsid w:val="00761918"/>
    <w:rsid w:val="00761D38"/>
    <w:rsid w:val="00762F03"/>
    <w:rsid w:val="007634E4"/>
    <w:rsid w:val="00763F51"/>
    <w:rsid w:val="00764000"/>
    <w:rsid w:val="0076413B"/>
    <w:rsid w:val="007648AE"/>
    <w:rsid w:val="00764BF8"/>
    <w:rsid w:val="0076514D"/>
    <w:rsid w:val="00765F65"/>
    <w:rsid w:val="00765FD9"/>
    <w:rsid w:val="00766F50"/>
    <w:rsid w:val="00770BEB"/>
    <w:rsid w:val="0077340E"/>
    <w:rsid w:val="00773D59"/>
    <w:rsid w:val="007742A0"/>
    <w:rsid w:val="007742FF"/>
    <w:rsid w:val="00774CE2"/>
    <w:rsid w:val="00774FD9"/>
    <w:rsid w:val="007751FD"/>
    <w:rsid w:val="007752AA"/>
    <w:rsid w:val="007768D9"/>
    <w:rsid w:val="00777046"/>
    <w:rsid w:val="007803A9"/>
    <w:rsid w:val="00781003"/>
    <w:rsid w:val="00781228"/>
    <w:rsid w:val="00783109"/>
    <w:rsid w:val="00784EDA"/>
    <w:rsid w:val="00786787"/>
    <w:rsid w:val="00786933"/>
    <w:rsid w:val="00790CFD"/>
    <w:rsid w:val="00790F2E"/>
    <w:rsid w:val="007911FD"/>
    <w:rsid w:val="00791888"/>
    <w:rsid w:val="00793930"/>
    <w:rsid w:val="00793DD1"/>
    <w:rsid w:val="00794126"/>
    <w:rsid w:val="00794FEC"/>
    <w:rsid w:val="00795636"/>
    <w:rsid w:val="00795B43"/>
    <w:rsid w:val="00795E70"/>
    <w:rsid w:val="007A003E"/>
    <w:rsid w:val="007A0981"/>
    <w:rsid w:val="007A0992"/>
    <w:rsid w:val="007A1965"/>
    <w:rsid w:val="007A257A"/>
    <w:rsid w:val="007A28BE"/>
    <w:rsid w:val="007A2ED1"/>
    <w:rsid w:val="007A367A"/>
    <w:rsid w:val="007A4BE6"/>
    <w:rsid w:val="007A52F3"/>
    <w:rsid w:val="007B0231"/>
    <w:rsid w:val="007B0DC6"/>
    <w:rsid w:val="007B0FC0"/>
    <w:rsid w:val="007B1094"/>
    <w:rsid w:val="007B1762"/>
    <w:rsid w:val="007B3320"/>
    <w:rsid w:val="007B34E0"/>
    <w:rsid w:val="007B3EFB"/>
    <w:rsid w:val="007B7BD8"/>
    <w:rsid w:val="007C0560"/>
    <w:rsid w:val="007C2852"/>
    <w:rsid w:val="007C301F"/>
    <w:rsid w:val="007C413F"/>
    <w:rsid w:val="007C4540"/>
    <w:rsid w:val="007C4898"/>
    <w:rsid w:val="007C50F5"/>
    <w:rsid w:val="007C65AF"/>
    <w:rsid w:val="007C65B1"/>
    <w:rsid w:val="007C704B"/>
    <w:rsid w:val="007C7E1F"/>
    <w:rsid w:val="007D135D"/>
    <w:rsid w:val="007D383C"/>
    <w:rsid w:val="007D5B26"/>
    <w:rsid w:val="007D730F"/>
    <w:rsid w:val="007D7CD8"/>
    <w:rsid w:val="007E205B"/>
    <w:rsid w:val="007E2E3E"/>
    <w:rsid w:val="007E3AA7"/>
    <w:rsid w:val="007E3DAD"/>
    <w:rsid w:val="007E6428"/>
    <w:rsid w:val="007E66F5"/>
    <w:rsid w:val="007E6AA7"/>
    <w:rsid w:val="007E78AE"/>
    <w:rsid w:val="007F0BC7"/>
    <w:rsid w:val="007F38BE"/>
    <w:rsid w:val="007F3DFA"/>
    <w:rsid w:val="007F3E2C"/>
    <w:rsid w:val="007F6B56"/>
    <w:rsid w:val="007F737D"/>
    <w:rsid w:val="007F7D34"/>
    <w:rsid w:val="0080308E"/>
    <w:rsid w:val="00804669"/>
    <w:rsid w:val="00805303"/>
    <w:rsid w:val="00806705"/>
    <w:rsid w:val="00806738"/>
    <w:rsid w:val="0081083B"/>
    <w:rsid w:val="0081131E"/>
    <w:rsid w:val="008136C6"/>
    <w:rsid w:val="00814DF9"/>
    <w:rsid w:val="00815270"/>
    <w:rsid w:val="00815682"/>
    <w:rsid w:val="00815791"/>
    <w:rsid w:val="00815B5F"/>
    <w:rsid w:val="00815E7A"/>
    <w:rsid w:val="00815F29"/>
    <w:rsid w:val="00816217"/>
    <w:rsid w:val="00816B01"/>
    <w:rsid w:val="00816FCE"/>
    <w:rsid w:val="00820D52"/>
    <w:rsid w:val="00821342"/>
    <w:rsid w:val="008216C2"/>
    <w:rsid w:val="008216D5"/>
    <w:rsid w:val="00821EC5"/>
    <w:rsid w:val="008229E6"/>
    <w:rsid w:val="0082346C"/>
    <w:rsid w:val="008249CE"/>
    <w:rsid w:val="00824D73"/>
    <w:rsid w:val="008261CC"/>
    <w:rsid w:val="00826DED"/>
    <w:rsid w:val="008277B9"/>
    <w:rsid w:val="0083112F"/>
    <w:rsid w:val="00831A50"/>
    <w:rsid w:val="00831B3C"/>
    <w:rsid w:val="00831C89"/>
    <w:rsid w:val="00832114"/>
    <w:rsid w:val="00832510"/>
    <w:rsid w:val="00833465"/>
    <w:rsid w:val="00833D26"/>
    <w:rsid w:val="00834C46"/>
    <w:rsid w:val="00835BDE"/>
    <w:rsid w:val="00835CA8"/>
    <w:rsid w:val="00836D98"/>
    <w:rsid w:val="0084093E"/>
    <w:rsid w:val="00840D05"/>
    <w:rsid w:val="00841CE1"/>
    <w:rsid w:val="008473D8"/>
    <w:rsid w:val="008516F4"/>
    <w:rsid w:val="00851BB7"/>
    <w:rsid w:val="008522F5"/>
    <w:rsid w:val="008528DC"/>
    <w:rsid w:val="00852B8C"/>
    <w:rsid w:val="00852EB4"/>
    <w:rsid w:val="00853DB0"/>
    <w:rsid w:val="00854981"/>
    <w:rsid w:val="00855C02"/>
    <w:rsid w:val="00861470"/>
    <w:rsid w:val="00861796"/>
    <w:rsid w:val="008628D8"/>
    <w:rsid w:val="008634D8"/>
    <w:rsid w:val="00863931"/>
    <w:rsid w:val="00864B2E"/>
    <w:rsid w:val="00865963"/>
    <w:rsid w:val="00866992"/>
    <w:rsid w:val="00870821"/>
    <w:rsid w:val="00870931"/>
    <w:rsid w:val="00871C1D"/>
    <w:rsid w:val="00873463"/>
    <w:rsid w:val="00873F36"/>
    <w:rsid w:val="0087450E"/>
    <w:rsid w:val="008756E4"/>
    <w:rsid w:val="00875A82"/>
    <w:rsid w:val="00876CA3"/>
    <w:rsid w:val="0087703E"/>
    <w:rsid w:val="008772FE"/>
    <w:rsid w:val="008773CE"/>
    <w:rsid w:val="008775F1"/>
    <w:rsid w:val="0088050A"/>
    <w:rsid w:val="00880B86"/>
    <w:rsid w:val="008821AE"/>
    <w:rsid w:val="00883059"/>
    <w:rsid w:val="008830BB"/>
    <w:rsid w:val="00883105"/>
    <w:rsid w:val="008832EC"/>
    <w:rsid w:val="00883D3A"/>
    <w:rsid w:val="008854F7"/>
    <w:rsid w:val="00885A9D"/>
    <w:rsid w:val="00887BA3"/>
    <w:rsid w:val="00890381"/>
    <w:rsid w:val="0089132B"/>
    <w:rsid w:val="00891469"/>
    <w:rsid w:val="00891B1A"/>
    <w:rsid w:val="008929D2"/>
    <w:rsid w:val="00892D8C"/>
    <w:rsid w:val="00893315"/>
    <w:rsid w:val="00893636"/>
    <w:rsid w:val="00893B94"/>
    <w:rsid w:val="008956C7"/>
    <w:rsid w:val="00895889"/>
    <w:rsid w:val="00895FE4"/>
    <w:rsid w:val="00896388"/>
    <w:rsid w:val="00896E9D"/>
    <w:rsid w:val="00896F11"/>
    <w:rsid w:val="008976F5"/>
    <w:rsid w:val="008A1049"/>
    <w:rsid w:val="008A149D"/>
    <w:rsid w:val="008A1C98"/>
    <w:rsid w:val="008A1EA3"/>
    <w:rsid w:val="008A2785"/>
    <w:rsid w:val="008A322D"/>
    <w:rsid w:val="008A4D72"/>
    <w:rsid w:val="008A507E"/>
    <w:rsid w:val="008A5608"/>
    <w:rsid w:val="008A5F58"/>
    <w:rsid w:val="008A6285"/>
    <w:rsid w:val="008A63B2"/>
    <w:rsid w:val="008B00DB"/>
    <w:rsid w:val="008B345D"/>
    <w:rsid w:val="008B3A30"/>
    <w:rsid w:val="008B3C10"/>
    <w:rsid w:val="008B4F0B"/>
    <w:rsid w:val="008B517E"/>
    <w:rsid w:val="008B51DC"/>
    <w:rsid w:val="008C04D1"/>
    <w:rsid w:val="008C16C4"/>
    <w:rsid w:val="008C1FC2"/>
    <w:rsid w:val="008C2980"/>
    <w:rsid w:val="008C4DD6"/>
    <w:rsid w:val="008C5AFB"/>
    <w:rsid w:val="008C7499"/>
    <w:rsid w:val="008C77BA"/>
    <w:rsid w:val="008D07FB"/>
    <w:rsid w:val="008D0C02"/>
    <w:rsid w:val="008D0DE1"/>
    <w:rsid w:val="008D2225"/>
    <w:rsid w:val="008D357D"/>
    <w:rsid w:val="008D435A"/>
    <w:rsid w:val="008D6595"/>
    <w:rsid w:val="008D744B"/>
    <w:rsid w:val="008E0ED3"/>
    <w:rsid w:val="008E1BC3"/>
    <w:rsid w:val="008E2910"/>
    <w:rsid w:val="008E3120"/>
    <w:rsid w:val="008E387B"/>
    <w:rsid w:val="008E3E43"/>
    <w:rsid w:val="008E5FA8"/>
    <w:rsid w:val="008E6087"/>
    <w:rsid w:val="008E68C6"/>
    <w:rsid w:val="008E6FB4"/>
    <w:rsid w:val="008E7376"/>
    <w:rsid w:val="008E758D"/>
    <w:rsid w:val="008F0D3B"/>
    <w:rsid w:val="008F10A7"/>
    <w:rsid w:val="008F1787"/>
    <w:rsid w:val="008F18F3"/>
    <w:rsid w:val="008F314B"/>
    <w:rsid w:val="008F755D"/>
    <w:rsid w:val="008F7A39"/>
    <w:rsid w:val="0090015B"/>
    <w:rsid w:val="009021E8"/>
    <w:rsid w:val="009027A5"/>
    <w:rsid w:val="0090433B"/>
    <w:rsid w:val="00904677"/>
    <w:rsid w:val="00905081"/>
    <w:rsid w:val="00905908"/>
    <w:rsid w:val="00905EE2"/>
    <w:rsid w:val="00906FA4"/>
    <w:rsid w:val="009078CE"/>
    <w:rsid w:val="00910F5F"/>
    <w:rsid w:val="00911440"/>
    <w:rsid w:val="00911712"/>
    <w:rsid w:val="00911B27"/>
    <w:rsid w:val="0091335D"/>
    <w:rsid w:val="00913C4C"/>
    <w:rsid w:val="009144D9"/>
    <w:rsid w:val="009152C1"/>
    <w:rsid w:val="009154F2"/>
    <w:rsid w:val="009155A5"/>
    <w:rsid w:val="009162BC"/>
    <w:rsid w:val="00916935"/>
    <w:rsid w:val="009170BE"/>
    <w:rsid w:val="009175B0"/>
    <w:rsid w:val="009205A3"/>
    <w:rsid w:val="00920B55"/>
    <w:rsid w:val="009234EF"/>
    <w:rsid w:val="009239AA"/>
    <w:rsid w:val="009262C9"/>
    <w:rsid w:val="00927A84"/>
    <w:rsid w:val="00927CF7"/>
    <w:rsid w:val="0093055B"/>
    <w:rsid w:val="00930EB9"/>
    <w:rsid w:val="00931833"/>
    <w:rsid w:val="0093328C"/>
    <w:rsid w:val="00933DC7"/>
    <w:rsid w:val="00933EEB"/>
    <w:rsid w:val="009349CC"/>
    <w:rsid w:val="009359B7"/>
    <w:rsid w:val="009404A5"/>
    <w:rsid w:val="00940A22"/>
    <w:rsid w:val="009418F4"/>
    <w:rsid w:val="00941ECB"/>
    <w:rsid w:val="00942BBC"/>
    <w:rsid w:val="00943B67"/>
    <w:rsid w:val="00944180"/>
    <w:rsid w:val="00944AA0"/>
    <w:rsid w:val="00945FEB"/>
    <w:rsid w:val="00947DA2"/>
    <w:rsid w:val="00951177"/>
    <w:rsid w:val="00951BD2"/>
    <w:rsid w:val="00952AB2"/>
    <w:rsid w:val="00953361"/>
    <w:rsid w:val="009535CE"/>
    <w:rsid w:val="00953924"/>
    <w:rsid w:val="00953E27"/>
    <w:rsid w:val="00955317"/>
    <w:rsid w:val="00956104"/>
    <w:rsid w:val="00956FC1"/>
    <w:rsid w:val="00960034"/>
    <w:rsid w:val="00960E1A"/>
    <w:rsid w:val="0096365E"/>
    <w:rsid w:val="009660A3"/>
    <w:rsid w:val="0096722D"/>
    <w:rsid w:val="009673E8"/>
    <w:rsid w:val="00970BB9"/>
    <w:rsid w:val="00971CDD"/>
    <w:rsid w:val="00973118"/>
    <w:rsid w:val="00973B60"/>
    <w:rsid w:val="00974DB8"/>
    <w:rsid w:val="00976328"/>
    <w:rsid w:val="00976DC0"/>
    <w:rsid w:val="00980661"/>
    <w:rsid w:val="0098093B"/>
    <w:rsid w:val="00982CAB"/>
    <w:rsid w:val="00985127"/>
    <w:rsid w:val="009860EF"/>
    <w:rsid w:val="009876D4"/>
    <w:rsid w:val="009914A5"/>
    <w:rsid w:val="00991A65"/>
    <w:rsid w:val="009928F5"/>
    <w:rsid w:val="009948D1"/>
    <w:rsid w:val="0099548E"/>
    <w:rsid w:val="00996456"/>
    <w:rsid w:val="0099653E"/>
    <w:rsid w:val="00996686"/>
    <w:rsid w:val="009967E1"/>
    <w:rsid w:val="00996A12"/>
    <w:rsid w:val="00996BDD"/>
    <w:rsid w:val="00997526"/>
    <w:rsid w:val="00997B0F"/>
    <w:rsid w:val="009A0458"/>
    <w:rsid w:val="009A1CAD"/>
    <w:rsid w:val="009A3440"/>
    <w:rsid w:val="009A460E"/>
    <w:rsid w:val="009A5832"/>
    <w:rsid w:val="009A6838"/>
    <w:rsid w:val="009A6AA1"/>
    <w:rsid w:val="009A760B"/>
    <w:rsid w:val="009B03AF"/>
    <w:rsid w:val="009B0946"/>
    <w:rsid w:val="009B2012"/>
    <w:rsid w:val="009B244C"/>
    <w:rsid w:val="009B24B5"/>
    <w:rsid w:val="009B2946"/>
    <w:rsid w:val="009B3371"/>
    <w:rsid w:val="009B4212"/>
    <w:rsid w:val="009B4C62"/>
    <w:rsid w:val="009B4EBC"/>
    <w:rsid w:val="009B507A"/>
    <w:rsid w:val="009B57F5"/>
    <w:rsid w:val="009B5ABB"/>
    <w:rsid w:val="009B6C6F"/>
    <w:rsid w:val="009B73CE"/>
    <w:rsid w:val="009C0017"/>
    <w:rsid w:val="009C0E75"/>
    <w:rsid w:val="009C2312"/>
    <w:rsid w:val="009C2461"/>
    <w:rsid w:val="009C289E"/>
    <w:rsid w:val="009C2940"/>
    <w:rsid w:val="009C43FD"/>
    <w:rsid w:val="009C6FE2"/>
    <w:rsid w:val="009C713F"/>
    <w:rsid w:val="009C72C0"/>
    <w:rsid w:val="009C7674"/>
    <w:rsid w:val="009D004A"/>
    <w:rsid w:val="009D13C4"/>
    <w:rsid w:val="009D2CE8"/>
    <w:rsid w:val="009D42B3"/>
    <w:rsid w:val="009D4BFB"/>
    <w:rsid w:val="009D52C9"/>
    <w:rsid w:val="009D5880"/>
    <w:rsid w:val="009D60CE"/>
    <w:rsid w:val="009D64FB"/>
    <w:rsid w:val="009D700C"/>
    <w:rsid w:val="009D750A"/>
    <w:rsid w:val="009E161D"/>
    <w:rsid w:val="009E1FD4"/>
    <w:rsid w:val="009E3B07"/>
    <w:rsid w:val="009E4276"/>
    <w:rsid w:val="009E4705"/>
    <w:rsid w:val="009E51D1"/>
    <w:rsid w:val="009E5531"/>
    <w:rsid w:val="009E683F"/>
    <w:rsid w:val="009E6F9F"/>
    <w:rsid w:val="009F1616"/>
    <w:rsid w:val="009F171E"/>
    <w:rsid w:val="009F1A50"/>
    <w:rsid w:val="009F3D2F"/>
    <w:rsid w:val="009F3D3A"/>
    <w:rsid w:val="009F467C"/>
    <w:rsid w:val="009F6C3C"/>
    <w:rsid w:val="009F6E0B"/>
    <w:rsid w:val="009F7052"/>
    <w:rsid w:val="00A01066"/>
    <w:rsid w:val="00A02668"/>
    <w:rsid w:val="00A027DA"/>
    <w:rsid w:val="00A02801"/>
    <w:rsid w:val="00A039CE"/>
    <w:rsid w:val="00A04948"/>
    <w:rsid w:val="00A06A39"/>
    <w:rsid w:val="00A06D9B"/>
    <w:rsid w:val="00A076BF"/>
    <w:rsid w:val="00A07F58"/>
    <w:rsid w:val="00A12180"/>
    <w:rsid w:val="00A122C9"/>
    <w:rsid w:val="00A131CB"/>
    <w:rsid w:val="00A14560"/>
    <w:rsid w:val="00A14847"/>
    <w:rsid w:val="00A15BE6"/>
    <w:rsid w:val="00A16D6D"/>
    <w:rsid w:val="00A175DC"/>
    <w:rsid w:val="00A205BA"/>
    <w:rsid w:val="00A20F15"/>
    <w:rsid w:val="00A21383"/>
    <w:rsid w:val="00A2155B"/>
    <w:rsid w:val="00A21908"/>
    <w:rsid w:val="00A21990"/>
    <w:rsid w:val="00A2199F"/>
    <w:rsid w:val="00A21B31"/>
    <w:rsid w:val="00A2360E"/>
    <w:rsid w:val="00A23C27"/>
    <w:rsid w:val="00A24058"/>
    <w:rsid w:val="00A24311"/>
    <w:rsid w:val="00A264E3"/>
    <w:rsid w:val="00A26E0C"/>
    <w:rsid w:val="00A27B9D"/>
    <w:rsid w:val="00A30046"/>
    <w:rsid w:val="00A31071"/>
    <w:rsid w:val="00A318DF"/>
    <w:rsid w:val="00A32218"/>
    <w:rsid w:val="00A32FCB"/>
    <w:rsid w:val="00A34B50"/>
    <w:rsid w:val="00A34C25"/>
    <w:rsid w:val="00A3507D"/>
    <w:rsid w:val="00A36E42"/>
    <w:rsid w:val="00A3717A"/>
    <w:rsid w:val="00A378A1"/>
    <w:rsid w:val="00A4088C"/>
    <w:rsid w:val="00A42A22"/>
    <w:rsid w:val="00A436C2"/>
    <w:rsid w:val="00A4456B"/>
    <w:rsid w:val="00A448D4"/>
    <w:rsid w:val="00A452E0"/>
    <w:rsid w:val="00A51EA5"/>
    <w:rsid w:val="00A522D4"/>
    <w:rsid w:val="00A52B88"/>
    <w:rsid w:val="00A53742"/>
    <w:rsid w:val="00A53CB3"/>
    <w:rsid w:val="00A557A1"/>
    <w:rsid w:val="00A56679"/>
    <w:rsid w:val="00A56BEA"/>
    <w:rsid w:val="00A6047E"/>
    <w:rsid w:val="00A625B7"/>
    <w:rsid w:val="00A625CD"/>
    <w:rsid w:val="00A63059"/>
    <w:rsid w:val="00A63AE3"/>
    <w:rsid w:val="00A63AE6"/>
    <w:rsid w:val="00A64510"/>
    <w:rsid w:val="00A651A4"/>
    <w:rsid w:val="00A65CF0"/>
    <w:rsid w:val="00A66953"/>
    <w:rsid w:val="00A669E8"/>
    <w:rsid w:val="00A70D49"/>
    <w:rsid w:val="00A71361"/>
    <w:rsid w:val="00A740F7"/>
    <w:rsid w:val="00A746E2"/>
    <w:rsid w:val="00A74B10"/>
    <w:rsid w:val="00A74E4A"/>
    <w:rsid w:val="00A74FF3"/>
    <w:rsid w:val="00A75869"/>
    <w:rsid w:val="00A75EB3"/>
    <w:rsid w:val="00A77A43"/>
    <w:rsid w:val="00A8008C"/>
    <w:rsid w:val="00A81FF2"/>
    <w:rsid w:val="00A820DE"/>
    <w:rsid w:val="00A828D5"/>
    <w:rsid w:val="00A82E3E"/>
    <w:rsid w:val="00A83904"/>
    <w:rsid w:val="00A83A69"/>
    <w:rsid w:val="00A852D5"/>
    <w:rsid w:val="00A87460"/>
    <w:rsid w:val="00A900E1"/>
    <w:rsid w:val="00A90A79"/>
    <w:rsid w:val="00A90DFC"/>
    <w:rsid w:val="00A90FEB"/>
    <w:rsid w:val="00A9130F"/>
    <w:rsid w:val="00A92A5B"/>
    <w:rsid w:val="00A95088"/>
    <w:rsid w:val="00A95358"/>
    <w:rsid w:val="00A95661"/>
    <w:rsid w:val="00A95824"/>
    <w:rsid w:val="00A962D6"/>
    <w:rsid w:val="00A96886"/>
    <w:rsid w:val="00A96B30"/>
    <w:rsid w:val="00A97891"/>
    <w:rsid w:val="00AA0C9F"/>
    <w:rsid w:val="00AA59B5"/>
    <w:rsid w:val="00AA71B3"/>
    <w:rsid w:val="00AA7777"/>
    <w:rsid w:val="00AA7B84"/>
    <w:rsid w:val="00AB2892"/>
    <w:rsid w:val="00AB2D90"/>
    <w:rsid w:val="00AB490F"/>
    <w:rsid w:val="00AB4A38"/>
    <w:rsid w:val="00AB5075"/>
    <w:rsid w:val="00AB686A"/>
    <w:rsid w:val="00AB6A9A"/>
    <w:rsid w:val="00AB7989"/>
    <w:rsid w:val="00AC05C0"/>
    <w:rsid w:val="00AC0B4C"/>
    <w:rsid w:val="00AC1164"/>
    <w:rsid w:val="00AC1432"/>
    <w:rsid w:val="00AC1CBC"/>
    <w:rsid w:val="00AC2296"/>
    <w:rsid w:val="00AC2754"/>
    <w:rsid w:val="00AC2A29"/>
    <w:rsid w:val="00AC33A3"/>
    <w:rsid w:val="00AC34CB"/>
    <w:rsid w:val="00AC3B7D"/>
    <w:rsid w:val="00AC40ED"/>
    <w:rsid w:val="00AC48B0"/>
    <w:rsid w:val="00AC4ACD"/>
    <w:rsid w:val="00AC5DFB"/>
    <w:rsid w:val="00AC63B4"/>
    <w:rsid w:val="00AC6963"/>
    <w:rsid w:val="00AC6FEE"/>
    <w:rsid w:val="00AD13DC"/>
    <w:rsid w:val="00AD29EE"/>
    <w:rsid w:val="00AD322C"/>
    <w:rsid w:val="00AD3461"/>
    <w:rsid w:val="00AD420D"/>
    <w:rsid w:val="00AD4524"/>
    <w:rsid w:val="00AD552D"/>
    <w:rsid w:val="00AD6CB9"/>
    <w:rsid w:val="00AD6DE2"/>
    <w:rsid w:val="00AD74FA"/>
    <w:rsid w:val="00AE04C0"/>
    <w:rsid w:val="00AE0A40"/>
    <w:rsid w:val="00AE1802"/>
    <w:rsid w:val="00AE1ED4"/>
    <w:rsid w:val="00AE21E1"/>
    <w:rsid w:val="00AE2F8D"/>
    <w:rsid w:val="00AE3708"/>
    <w:rsid w:val="00AE3A8E"/>
    <w:rsid w:val="00AE3BAE"/>
    <w:rsid w:val="00AE6A21"/>
    <w:rsid w:val="00AF0EE0"/>
    <w:rsid w:val="00AF1C8F"/>
    <w:rsid w:val="00AF2B68"/>
    <w:rsid w:val="00AF2C92"/>
    <w:rsid w:val="00AF3EC1"/>
    <w:rsid w:val="00AF4DC8"/>
    <w:rsid w:val="00AF5025"/>
    <w:rsid w:val="00AF519F"/>
    <w:rsid w:val="00AF5387"/>
    <w:rsid w:val="00AF55F5"/>
    <w:rsid w:val="00AF5E87"/>
    <w:rsid w:val="00AF5EE3"/>
    <w:rsid w:val="00AF6209"/>
    <w:rsid w:val="00AF7553"/>
    <w:rsid w:val="00AF7E86"/>
    <w:rsid w:val="00B00181"/>
    <w:rsid w:val="00B00F16"/>
    <w:rsid w:val="00B024B9"/>
    <w:rsid w:val="00B055D2"/>
    <w:rsid w:val="00B077FA"/>
    <w:rsid w:val="00B07CCA"/>
    <w:rsid w:val="00B100A9"/>
    <w:rsid w:val="00B10BE5"/>
    <w:rsid w:val="00B127D3"/>
    <w:rsid w:val="00B127D7"/>
    <w:rsid w:val="00B130C9"/>
    <w:rsid w:val="00B13275"/>
    <w:rsid w:val="00B13B0C"/>
    <w:rsid w:val="00B1453A"/>
    <w:rsid w:val="00B174E2"/>
    <w:rsid w:val="00B20F82"/>
    <w:rsid w:val="00B210D8"/>
    <w:rsid w:val="00B21349"/>
    <w:rsid w:val="00B21F5C"/>
    <w:rsid w:val="00B238C9"/>
    <w:rsid w:val="00B23AC2"/>
    <w:rsid w:val="00B24CF6"/>
    <w:rsid w:val="00B2541E"/>
    <w:rsid w:val="00B25BD5"/>
    <w:rsid w:val="00B2767D"/>
    <w:rsid w:val="00B308DE"/>
    <w:rsid w:val="00B3149B"/>
    <w:rsid w:val="00B320E7"/>
    <w:rsid w:val="00B326FE"/>
    <w:rsid w:val="00B34079"/>
    <w:rsid w:val="00B3543B"/>
    <w:rsid w:val="00B3793A"/>
    <w:rsid w:val="00B37B9C"/>
    <w:rsid w:val="00B37F33"/>
    <w:rsid w:val="00B401BA"/>
    <w:rsid w:val="00B407E4"/>
    <w:rsid w:val="00B41BEC"/>
    <w:rsid w:val="00B425B6"/>
    <w:rsid w:val="00B42A72"/>
    <w:rsid w:val="00B43032"/>
    <w:rsid w:val="00B43CB8"/>
    <w:rsid w:val="00B441AE"/>
    <w:rsid w:val="00B452FF"/>
    <w:rsid w:val="00B45A65"/>
    <w:rsid w:val="00B45F33"/>
    <w:rsid w:val="00B46D50"/>
    <w:rsid w:val="00B47472"/>
    <w:rsid w:val="00B47D23"/>
    <w:rsid w:val="00B47DAF"/>
    <w:rsid w:val="00B51D8A"/>
    <w:rsid w:val="00B5286E"/>
    <w:rsid w:val="00B52B7A"/>
    <w:rsid w:val="00B5316E"/>
    <w:rsid w:val="00B53170"/>
    <w:rsid w:val="00B53A1F"/>
    <w:rsid w:val="00B54581"/>
    <w:rsid w:val="00B548B9"/>
    <w:rsid w:val="00B56DBE"/>
    <w:rsid w:val="00B57DEA"/>
    <w:rsid w:val="00B61D25"/>
    <w:rsid w:val="00B62303"/>
    <w:rsid w:val="00B62999"/>
    <w:rsid w:val="00B632D9"/>
    <w:rsid w:val="00B636DA"/>
    <w:rsid w:val="00B63BE3"/>
    <w:rsid w:val="00B64885"/>
    <w:rsid w:val="00B6658E"/>
    <w:rsid w:val="00B66810"/>
    <w:rsid w:val="00B67866"/>
    <w:rsid w:val="00B714C5"/>
    <w:rsid w:val="00B71C04"/>
    <w:rsid w:val="00B72BE3"/>
    <w:rsid w:val="00B73B80"/>
    <w:rsid w:val="00B74E97"/>
    <w:rsid w:val="00B756B0"/>
    <w:rsid w:val="00B75EAE"/>
    <w:rsid w:val="00B770C7"/>
    <w:rsid w:val="00B779BD"/>
    <w:rsid w:val="00B80832"/>
    <w:rsid w:val="00B80BEA"/>
    <w:rsid w:val="00B80F26"/>
    <w:rsid w:val="00B822BD"/>
    <w:rsid w:val="00B829B5"/>
    <w:rsid w:val="00B8388E"/>
    <w:rsid w:val="00B842F4"/>
    <w:rsid w:val="00B84971"/>
    <w:rsid w:val="00B8685C"/>
    <w:rsid w:val="00B91A7B"/>
    <w:rsid w:val="00B929DD"/>
    <w:rsid w:val="00B92CE0"/>
    <w:rsid w:val="00B93AF6"/>
    <w:rsid w:val="00B95405"/>
    <w:rsid w:val="00B963F1"/>
    <w:rsid w:val="00B96D5A"/>
    <w:rsid w:val="00B97A9C"/>
    <w:rsid w:val="00BA020A"/>
    <w:rsid w:val="00BA13C6"/>
    <w:rsid w:val="00BA1ACD"/>
    <w:rsid w:val="00BA2ACF"/>
    <w:rsid w:val="00BA2B7B"/>
    <w:rsid w:val="00BA34F1"/>
    <w:rsid w:val="00BA3B14"/>
    <w:rsid w:val="00BA3FF8"/>
    <w:rsid w:val="00BA7BE7"/>
    <w:rsid w:val="00BA7C4A"/>
    <w:rsid w:val="00BB025A"/>
    <w:rsid w:val="00BB02A4"/>
    <w:rsid w:val="00BB0FBC"/>
    <w:rsid w:val="00BB1270"/>
    <w:rsid w:val="00BB1E44"/>
    <w:rsid w:val="00BB22C5"/>
    <w:rsid w:val="00BB2FE9"/>
    <w:rsid w:val="00BB4AF6"/>
    <w:rsid w:val="00BB4E1E"/>
    <w:rsid w:val="00BB5267"/>
    <w:rsid w:val="00BB52B8"/>
    <w:rsid w:val="00BB59D8"/>
    <w:rsid w:val="00BB5F24"/>
    <w:rsid w:val="00BB7B1D"/>
    <w:rsid w:val="00BB7E69"/>
    <w:rsid w:val="00BC04FD"/>
    <w:rsid w:val="00BC0E51"/>
    <w:rsid w:val="00BC2F1F"/>
    <w:rsid w:val="00BC37C7"/>
    <w:rsid w:val="00BC3C1F"/>
    <w:rsid w:val="00BC51F1"/>
    <w:rsid w:val="00BC5696"/>
    <w:rsid w:val="00BC5846"/>
    <w:rsid w:val="00BC798A"/>
    <w:rsid w:val="00BC7A51"/>
    <w:rsid w:val="00BC7CE7"/>
    <w:rsid w:val="00BD0944"/>
    <w:rsid w:val="00BD1FDA"/>
    <w:rsid w:val="00BD2404"/>
    <w:rsid w:val="00BD295E"/>
    <w:rsid w:val="00BD4664"/>
    <w:rsid w:val="00BD49E7"/>
    <w:rsid w:val="00BD509C"/>
    <w:rsid w:val="00BD50A0"/>
    <w:rsid w:val="00BD590A"/>
    <w:rsid w:val="00BD6154"/>
    <w:rsid w:val="00BD63F5"/>
    <w:rsid w:val="00BD74CD"/>
    <w:rsid w:val="00BD7838"/>
    <w:rsid w:val="00BD7EFF"/>
    <w:rsid w:val="00BE1193"/>
    <w:rsid w:val="00BE1391"/>
    <w:rsid w:val="00BE2781"/>
    <w:rsid w:val="00BE2A2D"/>
    <w:rsid w:val="00BE38EC"/>
    <w:rsid w:val="00BE44D8"/>
    <w:rsid w:val="00BE65EA"/>
    <w:rsid w:val="00BF0AD8"/>
    <w:rsid w:val="00BF0E58"/>
    <w:rsid w:val="00BF1DFC"/>
    <w:rsid w:val="00BF1F56"/>
    <w:rsid w:val="00BF255E"/>
    <w:rsid w:val="00BF4849"/>
    <w:rsid w:val="00BF4EA7"/>
    <w:rsid w:val="00BF55EB"/>
    <w:rsid w:val="00BF61AF"/>
    <w:rsid w:val="00C00EDB"/>
    <w:rsid w:val="00C0201E"/>
    <w:rsid w:val="00C02863"/>
    <w:rsid w:val="00C0383A"/>
    <w:rsid w:val="00C03D23"/>
    <w:rsid w:val="00C067FF"/>
    <w:rsid w:val="00C06F01"/>
    <w:rsid w:val="00C12862"/>
    <w:rsid w:val="00C12C59"/>
    <w:rsid w:val="00C13D28"/>
    <w:rsid w:val="00C140E3"/>
    <w:rsid w:val="00C14585"/>
    <w:rsid w:val="00C14DE7"/>
    <w:rsid w:val="00C15861"/>
    <w:rsid w:val="00C165A0"/>
    <w:rsid w:val="00C20B1A"/>
    <w:rsid w:val="00C216CE"/>
    <w:rsid w:val="00C2184F"/>
    <w:rsid w:val="00C21F0A"/>
    <w:rsid w:val="00C22A78"/>
    <w:rsid w:val="00C22BEA"/>
    <w:rsid w:val="00C23C7E"/>
    <w:rsid w:val="00C240CF"/>
    <w:rsid w:val="00C246C5"/>
    <w:rsid w:val="00C246EA"/>
    <w:rsid w:val="00C24E67"/>
    <w:rsid w:val="00C25A82"/>
    <w:rsid w:val="00C264AB"/>
    <w:rsid w:val="00C2761A"/>
    <w:rsid w:val="00C27A7D"/>
    <w:rsid w:val="00C27DBE"/>
    <w:rsid w:val="00C30A2A"/>
    <w:rsid w:val="00C310FA"/>
    <w:rsid w:val="00C32AEF"/>
    <w:rsid w:val="00C32B18"/>
    <w:rsid w:val="00C33993"/>
    <w:rsid w:val="00C33B1E"/>
    <w:rsid w:val="00C34493"/>
    <w:rsid w:val="00C35039"/>
    <w:rsid w:val="00C4069E"/>
    <w:rsid w:val="00C41ADC"/>
    <w:rsid w:val="00C42421"/>
    <w:rsid w:val="00C43331"/>
    <w:rsid w:val="00C437FB"/>
    <w:rsid w:val="00C44149"/>
    <w:rsid w:val="00C44410"/>
    <w:rsid w:val="00C44A15"/>
    <w:rsid w:val="00C44F41"/>
    <w:rsid w:val="00C45F3C"/>
    <w:rsid w:val="00C4630A"/>
    <w:rsid w:val="00C46DEF"/>
    <w:rsid w:val="00C50108"/>
    <w:rsid w:val="00C507CA"/>
    <w:rsid w:val="00C512F2"/>
    <w:rsid w:val="00C5190C"/>
    <w:rsid w:val="00C523F0"/>
    <w:rsid w:val="00C526D2"/>
    <w:rsid w:val="00C53087"/>
    <w:rsid w:val="00C53574"/>
    <w:rsid w:val="00C53A91"/>
    <w:rsid w:val="00C54C49"/>
    <w:rsid w:val="00C55CF3"/>
    <w:rsid w:val="00C562A3"/>
    <w:rsid w:val="00C565E1"/>
    <w:rsid w:val="00C56720"/>
    <w:rsid w:val="00C57891"/>
    <w:rsid w:val="00C5794E"/>
    <w:rsid w:val="00C57EB5"/>
    <w:rsid w:val="00C60968"/>
    <w:rsid w:val="00C61DBF"/>
    <w:rsid w:val="00C620F9"/>
    <w:rsid w:val="00C622E1"/>
    <w:rsid w:val="00C631C4"/>
    <w:rsid w:val="00C63D39"/>
    <w:rsid w:val="00C63E44"/>
    <w:rsid w:val="00C63EDD"/>
    <w:rsid w:val="00C65011"/>
    <w:rsid w:val="00C65B36"/>
    <w:rsid w:val="00C65F00"/>
    <w:rsid w:val="00C66990"/>
    <w:rsid w:val="00C70EBC"/>
    <w:rsid w:val="00C7292E"/>
    <w:rsid w:val="00C73CB1"/>
    <w:rsid w:val="00C73F12"/>
    <w:rsid w:val="00C745BA"/>
    <w:rsid w:val="00C74CE4"/>
    <w:rsid w:val="00C74E88"/>
    <w:rsid w:val="00C77C32"/>
    <w:rsid w:val="00C8045C"/>
    <w:rsid w:val="00C80924"/>
    <w:rsid w:val="00C818BE"/>
    <w:rsid w:val="00C824E1"/>
    <w:rsid w:val="00C8286B"/>
    <w:rsid w:val="00C91B82"/>
    <w:rsid w:val="00C9227E"/>
    <w:rsid w:val="00C9346F"/>
    <w:rsid w:val="00C93853"/>
    <w:rsid w:val="00C947F8"/>
    <w:rsid w:val="00C94F58"/>
    <w:rsid w:val="00C9515F"/>
    <w:rsid w:val="00C963C5"/>
    <w:rsid w:val="00C96F0D"/>
    <w:rsid w:val="00CA030C"/>
    <w:rsid w:val="00CA0BC1"/>
    <w:rsid w:val="00CA1F41"/>
    <w:rsid w:val="00CA32EE"/>
    <w:rsid w:val="00CA4B57"/>
    <w:rsid w:val="00CA4ED4"/>
    <w:rsid w:val="00CA508C"/>
    <w:rsid w:val="00CA5771"/>
    <w:rsid w:val="00CA6A1A"/>
    <w:rsid w:val="00CA6DC3"/>
    <w:rsid w:val="00CB15DC"/>
    <w:rsid w:val="00CC030E"/>
    <w:rsid w:val="00CC123D"/>
    <w:rsid w:val="00CC1E75"/>
    <w:rsid w:val="00CC1FD1"/>
    <w:rsid w:val="00CC2E0E"/>
    <w:rsid w:val="00CC361C"/>
    <w:rsid w:val="00CC474B"/>
    <w:rsid w:val="00CC658C"/>
    <w:rsid w:val="00CC67BF"/>
    <w:rsid w:val="00CC73E0"/>
    <w:rsid w:val="00CC7DEC"/>
    <w:rsid w:val="00CD0843"/>
    <w:rsid w:val="00CD0D6E"/>
    <w:rsid w:val="00CD1A5D"/>
    <w:rsid w:val="00CD1C24"/>
    <w:rsid w:val="00CD2124"/>
    <w:rsid w:val="00CD2E77"/>
    <w:rsid w:val="00CD4E31"/>
    <w:rsid w:val="00CD5A78"/>
    <w:rsid w:val="00CD62EF"/>
    <w:rsid w:val="00CD7345"/>
    <w:rsid w:val="00CD7B9B"/>
    <w:rsid w:val="00CE0C9E"/>
    <w:rsid w:val="00CE0EDC"/>
    <w:rsid w:val="00CE320C"/>
    <w:rsid w:val="00CE372E"/>
    <w:rsid w:val="00CE715F"/>
    <w:rsid w:val="00CF06A8"/>
    <w:rsid w:val="00CF0A1B"/>
    <w:rsid w:val="00CF0DCC"/>
    <w:rsid w:val="00CF19F6"/>
    <w:rsid w:val="00CF233D"/>
    <w:rsid w:val="00CF2873"/>
    <w:rsid w:val="00CF2F4F"/>
    <w:rsid w:val="00CF4007"/>
    <w:rsid w:val="00CF4E1B"/>
    <w:rsid w:val="00CF536D"/>
    <w:rsid w:val="00CF5E62"/>
    <w:rsid w:val="00CF7C2A"/>
    <w:rsid w:val="00CF7DFE"/>
    <w:rsid w:val="00D028B0"/>
    <w:rsid w:val="00D02E9D"/>
    <w:rsid w:val="00D049F9"/>
    <w:rsid w:val="00D0619A"/>
    <w:rsid w:val="00D06595"/>
    <w:rsid w:val="00D1071B"/>
    <w:rsid w:val="00D10CB8"/>
    <w:rsid w:val="00D12806"/>
    <w:rsid w:val="00D12D44"/>
    <w:rsid w:val="00D15018"/>
    <w:rsid w:val="00D15379"/>
    <w:rsid w:val="00D158AC"/>
    <w:rsid w:val="00D16192"/>
    <w:rsid w:val="00D1694C"/>
    <w:rsid w:val="00D20F5E"/>
    <w:rsid w:val="00D2122A"/>
    <w:rsid w:val="00D22334"/>
    <w:rsid w:val="00D23B76"/>
    <w:rsid w:val="00D23BE3"/>
    <w:rsid w:val="00D242BB"/>
    <w:rsid w:val="00D2467C"/>
    <w:rsid w:val="00D24A63"/>
    <w:rsid w:val="00D24B4A"/>
    <w:rsid w:val="00D2506B"/>
    <w:rsid w:val="00D25184"/>
    <w:rsid w:val="00D25C7E"/>
    <w:rsid w:val="00D25D27"/>
    <w:rsid w:val="00D26A09"/>
    <w:rsid w:val="00D27B6C"/>
    <w:rsid w:val="00D27E24"/>
    <w:rsid w:val="00D30073"/>
    <w:rsid w:val="00D302E5"/>
    <w:rsid w:val="00D36680"/>
    <w:rsid w:val="00D379A3"/>
    <w:rsid w:val="00D40696"/>
    <w:rsid w:val="00D406DE"/>
    <w:rsid w:val="00D416A4"/>
    <w:rsid w:val="00D417DB"/>
    <w:rsid w:val="00D43C10"/>
    <w:rsid w:val="00D4435F"/>
    <w:rsid w:val="00D451CC"/>
    <w:rsid w:val="00D453E3"/>
    <w:rsid w:val="00D45690"/>
    <w:rsid w:val="00D45FF3"/>
    <w:rsid w:val="00D51176"/>
    <w:rsid w:val="00D511D7"/>
    <w:rsid w:val="00D512CF"/>
    <w:rsid w:val="00D528B9"/>
    <w:rsid w:val="00D53043"/>
    <w:rsid w:val="00D53186"/>
    <w:rsid w:val="00D545A2"/>
    <w:rsid w:val="00D5487D"/>
    <w:rsid w:val="00D54D23"/>
    <w:rsid w:val="00D54E43"/>
    <w:rsid w:val="00D569AE"/>
    <w:rsid w:val="00D60140"/>
    <w:rsid w:val="00D6024A"/>
    <w:rsid w:val="00D608B5"/>
    <w:rsid w:val="00D63990"/>
    <w:rsid w:val="00D64739"/>
    <w:rsid w:val="00D65223"/>
    <w:rsid w:val="00D655C0"/>
    <w:rsid w:val="00D6633F"/>
    <w:rsid w:val="00D66C65"/>
    <w:rsid w:val="00D677F7"/>
    <w:rsid w:val="00D70156"/>
    <w:rsid w:val="00D71F99"/>
    <w:rsid w:val="00D73CA4"/>
    <w:rsid w:val="00D73D71"/>
    <w:rsid w:val="00D74396"/>
    <w:rsid w:val="00D77552"/>
    <w:rsid w:val="00D80284"/>
    <w:rsid w:val="00D81F71"/>
    <w:rsid w:val="00D8271F"/>
    <w:rsid w:val="00D8441D"/>
    <w:rsid w:val="00D8642D"/>
    <w:rsid w:val="00D900E5"/>
    <w:rsid w:val="00D903D2"/>
    <w:rsid w:val="00D90A5E"/>
    <w:rsid w:val="00D911DE"/>
    <w:rsid w:val="00D91A68"/>
    <w:rsid w:val="00D91C08"/>
    <w:rsid w:val="00D92581"/>
    <w:rsid w:val="00D935AD"/>
    <w:rsid w:val="00D93717"/>
    <w:rsid w:val="00D9385B"/>
    <w:rsid w:val="00D93D85"/>
    <w:rsid w:val="00D945A8"/>
    <w:rsid w:val="00D94972"/>
    <w:rsid w:val="00D94F05"/>
    <w:rsid w:val="00D951BF"/>
    <w:rsid w:val="00D9569F"/>
    <w:rsid w:val="00D95A68"/>
    <w:rsid w:val="00D96249"/>
    <w:rsid w:val="00D97E8F"/>
    <w:rsid w:val="00DA00E2"/>
    <w:rsid w:val="00DA13DA"/>
    <w:rsid w:val="00DA17C7"/>
    <w:rsid w:val="00DA24BE"/>
    <w:rsid w:val="00DA2C05"/>
    <w:rsid w:val="00DA6A9A"/>
    <w:rsid w:val="00DA76B3"/>
    <w:rsid w:val="00DA7B1F"/>
    <w:rsid w:val="00DA7D51"/>
    <w:rsid w:val="00DB00C6"/>
    <w:rsid w:val="00DB1EFD"/>
    <w:rsid w:val="00DB3EAF"/>
    <w:rsid w:val="00DB46C6"/>
    <w:rsid w:val="00DB72BB"/>
    <w:rsid w:val="00DC0188"/>
    <w:rsid w:val="00DC0C6E"/>
    <w:rsid w:val="00DC0FF8"/>
    <w:rsid w:val="00DC3203"/>
    <w:rsid w:val="00DC3287"/>
    <w:rsid w:val="00DC3C99"/>
    <w:rsid w:val="00DC52F5"/>
    <w:rsid w:val="00DC5FD0"/>
    <w:rsid w:val="00DC632C"/>
    <w:rsid w:val="00DC71D2"/>
    <w:rsid w:val="00DD0354"/>
    <w:rsid w:val="00DD0B1E"/>
    <w:rsid w:val="00DD27D7"/>
    <w:rsid w:val="00DD2C7A"/>
    <w:rsid w:val="00DD35C5"/>
    <w:rsid w:val="00DD458C"/>
    <w:rsid w:val="00DD72E9"/>
    <w:rsid w:val="00DD7605"/>
    <w:rsid w:val="00DD7E1B"/>
    <w:rsid w:val="00DE2020"/>
    <w:rsid w:val="00DE270A"/>
    <w:rsid w:val="00DE3476"/>
    <w:rsid w:val="00DE393F"/>
    <w:rsid w:val="00DE4274"/>
    <w:rsid w:val="00DE4398"/>
    <w:rsid w:val="00DE59BA"/>
    <w:rsid w:val="00DE5DB1"/>
    <w:rsid w:val="00DE60FC"/>
    <w:rsid w:val="00DE6386"/>
    <w:rsid w:val="00DE7688"/>
    <w:rsid w:val="00DE7BEA"/>
    <w:rsid w:val="00DF1465"/>
    <w:rsid w:val="00DF4D7E"/>
    <w:rsid w:val="00DF5B84"/>
    <w:rsid w:val="00DF6D5B"/>
    <w:rsid w:val="00DF771B"/>
    <w:rsid w:val="00DF7EE2"/>
    <w:rsid w:val="00E00E4A"/>
    <w:rsid w:val="00E01743"/>
    <w:rsid w:val="00E01BAA"/>
    <w:rsid w:val="00E0282A"/>
    <w:rsid w:val="00E02F9B"/>
    <w:rsid w:val="00E05A06"/>
    <w:rsid w:val="00E05BA5"/>
    <w:rsid w:val="00E05D93"/>
    <w:rsid w:val="00E062A5"/>
    <w:rsid w:val="00E07E14"/>
    <w:rsid w:val="00E14410"/>
    <w:rsid w:val="00E14C24"/>
    <w:rsid w:val="00E14F94"/>
    <w:rsid w:val="00E151DE"/>
    <w:rsid w:val="00E15D1F"/>
    <w:rsid w:val="00E169D2"/>
    <w:rsid w:val="00E17336"/>
    <w:rsid w:val="00E17D15"/>
    <w:rsid w:val="00E20237"/>
    <w:rsid w:val="00E20384"/>
    <w:rsid w:val="00E20450"/>
    <w:rsid w:val="00E20AB8"/>
    <w:rsid w:val="00E20C8C"/>
    <w:rsid w:val="00E22B95"/>
    <w:rsid w:val="00E22F8A"/>
    <w:rsid w:val="00E245C2"/>
    <w:rsid w:val="00E2758C"/>
    <w:rsid w:val="00E30331"/>
    <w:rsid w:val="00E304EC"/>
    <w:rsid w:val="00E30BB8"/>
    <w:rsid w:val="00E31F9C"/>
    <w:rsid w:val="00E32BEA"/>
    <w:rsid w:val="00E32DC3"/>
    <w:rsid w:val="00E36EAD"/>
    <w:rsid w:val="00E40488"/>
    <w:rsid w:val="00E424E5"/>
    <w:rsid w:val="00E432ED"/>
    <w:rsid w:val="00E4475F"/>
    <w:rsid w:val="00E45D19"/>
    <w:rsid w:val="00E46B36"/>
    <w:rsid w:val="00E47356"/>
    <w:rsid w:val="00E50367"/>
    <w:rsid w:val="00E50F71"/>
    <w:rsid w:val="00E5105D"/>
    <w:rsid w:val="00E51ABA"/>
    <w:rsid w:val="00E51E41"/>
    <w:rsid w:val="00E520C3"/>
    <w:rsid w:val="00E524CB"/>
    <w:rsid w:val="00E53AFB"/>
    <w:rsid w:val="00E56E64"/>
    <w:rsid w:val="00E573A8"/>
    <w:rsid w:val="00E60EBC"/>
    <w:rsid w:val="00E613C9"/>
    <w:rsid w:val="00E63002"/>
    <w:rsid w:val="00E63395"/>
    <w:rsid w:val="00E6457E"/>
    <w:rsid w:val="00E65456"/>
    <w:rsid w:val="00E65A91"/>
    <w:rsid w:val="00E66188"/>
    <w:rsid w:val="00E664FB"/>
    <w:rsid w:val="00E672F0"/>
    <w:rsid w:val="00E70373"/>
    <w:rsid w:val="00E71316"/>
    <w:rsid w:val="00E7249A"/>
    <w:rsid w:val="00E7281B"/>
    <w:rsid w:val="00E72E40"/>
    <w:rsid w:val="00E73665"/>
    <w:rsid w:val="00E73999"/>
    <w:rsid w:val="00E73BDC"/>
    <w:rsid w:val="00E73E9E"/>
    <w:rsid w:val="00E75991"/>
    <w:rsid w:val="00E75BEA"/>
    <w:rsid w:val="00E8111A"/>
    <w:rsid w:val="00E81660"/>
    <w:rsid w:val="00E82A01"/>
    <w:rsid w:val="00E84420"/>
    <w:rsid w:val="00E8457A"/>
    <w:rsid w:val="00E85173"/>
    <w:rsid w:val="00E854FE"/>
    <w:rsid w:val="00E868A3"/>
    <w:rsid w:val="00E87334"/>
    <w:rsid w:val="00E8770D"/>
    <w:rsid w:val="00E87A03"/>
    <w:rsid w:val="00E906CC"/>
    <w:rsid w:val="00E939A0"/>
    <w:rsid w:val="00E97208"/>
    <w:rsid w:val="00E97685"/>
    <w:rsid w:val="00E97AD9"/>
    <w:rsid w:val="00E97C12"/>
    <w:rsid w:val="00E97E4E"/>
    <w:rsid w:val="00EA072D"/>
    <w:rsid w:val="00EA0B57"/>
    <w:rsid w:val="00EA1CC2"/>
    <w:rsid w:val="00EA1DB6"/>
    <w:rsid w:val="00EA2D76"/>
    <w:rsid w:val="00EA4644"/>
    <w:rsid w:val="00EA47FA"/>
    <w:rsid w:val="00EA758A"/>
    <w:rsid w:val="00EA7D7A"/>
    <w:rsid w:val="00EB047F"/>
    <w:rsid w:val="00EB096F"/>
    <w:rsid w:val="00EB0FCE"/>
    <w:rsid w:val="00EB199F"/>
    <w:rsid w:val="00EB27C4"/>
    <w:rsid w:val="00EB3F13"/>
    <w:rsid w:val="00EB5387"/>
    <w:rsid w:val="00EB5C10"/>
    <w:rsid w:val="00EB5C55"/>
    <w:rsid w:val="00EB683E"/>
    <w:rsid w:val="00EB7322"/>
    <w:rsid w:val="00EC05AE"/>
    <w:rsid w:val="00EC084C"/>
    <w:rsid w:val="00EC0FE9"/>
    <w:rsid w:val="00EC17B1"/>
    <w:rsid w:val="00EC198B"/>
    <w:rsid w:val="00EC1CA6"/>
    <w:rsid w:val="00EC1F1D"/>
    <w:rsid w:val="00EC2223"/>
    <w:rsid w:val="00EC2229"/>
    <w:rsid w:val="00EC3952"/>
    <w:rsid w:val="00EC3C15"/>
    <w:rsid w:val="00EC426D"/>
    <w:rsid w:val="00EC4A63"/>
    <w:rsid w:val="00EC571B"/>
    <w:rsid w:val="00EC57D7"/>
    <w:rsid w:val="00EC5C75"/>
    <w:rsid w:val="00EC6385"/>
    <w:rsid w:val="00EC6472"/>
    <w:rsid w:val="00EC66DA"/>
    <w:rsid w:val="00ED0E22"/>
    <w:rsid w:val="00ED1C27"/>
    <w:rsid w:val="00ED1DE9"/>
    <w:rsid w:val="00ED23D4"/>
    <w:rsid w:val="00ED3664"/>
    <w:rsid w:val="00ED5E0B"/>
    <w:rsid w:val="00ED6A29"/>
    <w:rsid w:val="00EE105C"/>
    <w:rsid w:val="00EE12B5"/>
    <w:rsid w:val="00EE1EA3"/>
    <w:rsid w:val="00EE37B6"/>
    <w:rsid w:val="00EE3B1D"/>
    <w:rsid w:val="00EE5B7C"/>
    <w:rsid w:val="00EE760E"/>
    <w:rsid w:val="00EF0026"/>
    <w:rsid w:val="00EF0F45"/>
    <w:rsid w:val="00EF7463"/>
    <w:rsid w:val="00EF7960"/>
    <w:rsid w:val="00EF7971"/>
    <w:rsid w:val="00EF7FAC"/>
    <w:rsid w:val="00F002EF"/>
    <w:rsid w:val="00F01544"/>
    <w:rsid w:val="00F01558"/>
    <w:rsid w:val="00F01EE9"/>
    <w:rsid w:val="00F04900"/>
    <w:rsid w:val="00F0614E"/>
    <w:rsid w:val="00F065A4"/>
    <w:rsid w:val="00F07D24"/>
    <w:rsid w:val="00F10A67"/>
    <w:rsid w:val="00F126B9"/>
    <w:rsid w:val="00F12715"/>
    <w:rsid w:val="00F12CB8"/>
    <w:rsid w:val="00F13A64"/>
    <w:rsid w:val="00F144D5"/>
    <w:rsid w:val="00F146F0"/>
    <w:rsid w:val="00F15039"/>
    <w:rsid w:val="00F15581"/>
    <w:rsid w:val="00F16DFD"/>
    <w:rsid w:val="00F20FF3"/>
    <w:rsid w:val="00F214D1"/>
    <w:rsid w:val="00F2190B"/>
    <w:rsid w:val="00F228B5"/>
    <w:rsid w:val="00F22D78"/>
    <w:rsid w:val="00F2389C"/>
    <w:rsid w:val="00F259D9"/>
    <w:rsid w:val="00F25C67"/>
    <w:rsid w:val="00F26326"/>
    <w:rsid w:val="00F26BFE"/>
    <w:rsid w:val="00F27051"/>
    <w:rsid w:val="00F30DFF"/>
    <w:rsid w:val="00F3106D"/>
    <w:rsid w:val="00F31989"/>
    <w:rsid w:val="00F32B80"/>
    <w:rsid w:val="00F33AE7"/>
    <w:rsid w:val="00F340EB"/>
    <w:rsid w:val="00F348F0"/>
    <w:rsid w:val="00F35285"/>
    <w:rsid w:val="00F36BE3"/>
    <w:rsid w:val="00F4057A"/>
    <w:rsid w:val="00F419EA"/>
    <w:rsid w:val="00F43B9D"/>
    <w:rsid w:val="00F43C78"/>
    <w:rsid w:val="00F44B75"/>
    <w:rsid w:val="00F44D5E"/>
    <w:rsid w:val="00F44D97"/>
    <w:rsid w:val="00F47A7D"/>
    <w:rsid w:val="00F47E65"/>
    <w:rsid w:val="00F52CB7"/>
    <w:rsid w:val="00F53A35"/>
    <w:rsid w:val="00F54F9E"/>
    <w:rsid w:val="00F551DC"/>
    <w:rsid w:val="00F55A3D"/>
    <w:rsid w:val="00F55CF1"/>
    <w:rsid w:val="00F56A91"/>
    <w:rsid w:val="00F57360"/>
    <w:rsid w:val="00F5744B"/>
    <w:rsid w:val="00F600C5"/>
    <w:rsid w:val="00F60686"/>
    <w:rsid w:val="00F61209"/>
    <w:rsid w:val="00F6259E"/>
    <w:rsid w:val="00F627E1"/>
    <w:rsid w:val="00F65B0D"/>
    <w:rsid w:val="00F65DD4"/>
    <w:rsid w:val="00F671A9"/>
    <w:rsid w:val="00F672B2"/>
    <w:rsid w:val="00F72634"/>
    <w:rsid w:val="00F72B95"/>
    <w:rsid w:val="00F74F4A"/>
    <w:rsid w:val="00F803CD"/>
    <w:rsid w:val="00F83973"/>
    <w:rsid w:val="00F87FA3"/>
    <w:rsid w:val="00F9050D"/>
    <w:rsid w:val="00F92D98"/>
    <w:rsid w:val="00F93D8C"/>
    <w:rsid w:val="00F970D8"/>
    <w:rsid w:val="00FA02B3"/>
    <w:rsid w:val="00FA1AD9"/>
    <w:rsid w:val="00FA3102"/>
    <w:rsid w:val="00FA34E8"/>
    <w:rsid w:val="00FA48D4"/>
    <w:rsid w:val="00FA54FA"/>
    <w:rsid w:val="00FA5810"/>
    <w:rsid w:val="00FA5F46"/>
    <w:rsid w:val="00FA6878"/>
    <w:rsid w:val="00FA6D39"/>
    <w:rsid w:val="00FA6F0D"/>
    <w:rsid w:val="00FA7E1C"/>
    <w:rsid w:val="00FB227E"/>
    <w:rsid w:val="00FB3D61"/>
    <w:rsid w:val="00FB44CE"/>
    <w:rsid w:val="00FB5009"/>
    <w:rsid w:val="00FB76AB"/>
    <w:rsid w:val="00FC184D"/>
    <w:rsid w:val="00FC2519"/>
    <w:rsid w:val="00FC25A9"/>
    <w:rsid w:val="00FC2B28"/>
    <w:rsid w:val="00FC5065"/>
    <w:rsid w:val="00FC523B"/>
    <w:rsid w:val="00FC608F"/>
    <w:rsid w:val="00FC79A6"/>
    <w:rsid w:val="00FD03FE"/>
    <w:rsid w:val="00FD0D25"/>
    <w:rsid w:val="00FD0F58"/>
    <w:rsid w:val="00FD126E"/>
    <w:rsid w:val="00FD2130"/>
    <w:rsid w:val="00FD3C36"/>
    <w:rsid w:val="00FD3D27"/>
    <w:rsid w:val="00FD4599"/>
    <w:rsid w:val="00FD4D4F"/>
    <w:rsid w:val="00FD4D81"/>
    <w:rsid w:val="00FD7498"/>
    <w:rsid w:val="00FD7DD7"/>
    <w:rsid w:val="00FD7FB3"/>
    <w:rsid w:val="00FE01F8"/>
    <w:rsid w:val="00FE1ABF"/>
    <w:rsid w:val="00FE23F5"/>
    <w:rsid w:val="00FE2BA9"/>
    <w:rsid w:val="00FE4374"/>
    <w:rsid w:val="00FE4713"/>
    <w:rsid w:val="00FE7B47"/>
    <w:rsid w:val="00FF1F44"/>
    <w:rsid w:val="00FF225E"/>
    <w:rsid w:val="00FF4625"/>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iPriority="62"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6643B7"/>
    <w:pPr>
      <w:keepNext/>
      <w:spacing w:before="360" w:after="360" w:line="360" w:lineRule="auto"/>
      <w:ind w:right="567"/>
      <w:contextualSpacing/>
      <w:outlineLvl w:val="0"/>
    </w:pPr>
    <w:rPr>
      <w:rFonts w:cs="Arial"/>
      <w:b/>
      <w:bCs/>
      <w:kern w:val="32"/>
      <w:szCs w:val="32"/>
    </w:rPr>
  </w:style>
  <w:style w:type="paragraph" w:styleId="Heading2">
    <w:name w:val="heading 2"/>
    <w:basedOn w:val="Paragraph"/>
    <w:next w:val="Paragraph"/>
    <w:link w:val="Heading2Char"/>
    <w:qFormat/>
    <w:rsid w:val="00540D70"/>
    <w:pPr>
      <w:keepNext/>
      <w:ind w:right="567"/>
      <w:contextualSpacing/>
      <w:outlineLvl w:val="1"/>
    </w:pPr>
    <w:rPr>
      <w:rFonts w:cs="Arial"/>
      <w:b/>
      <w:bCs/>
      <w:i/>
      <w:iCs/>
      <w:szCs w:val="28"/>
    </w:rPr>
  </w:style>
  <w:style w:type="paragraph" w:styleId="Heading3">
    <w:name w:val="heading 3"/>
    <w:basedOn w:val="Normal"/>
    <w:next w:val="Paragraph"/>
    <w:link w:val="Heading3Char"/>
    <w:qFormat/>
    <w:rsid w:val="0093183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540D70"/>
    <w:rPr>
      <w:rFonts w:cs="Arial"/>
      <w:b/>
      <w:bCs/>
      <w:i/>
      <w:iCs/>
      <w:sz w:val="24"/>
      <w:szCs w:val="28"/>
    </w:rPr>
  </w:style>
  <w:style w:type="character" w:customStyle="1" w:styleId="Heading1Char">
    <w:name w:val="Heading 1 Char"/>
    <w:basedOn w:val="DefaultParagraphFont"/>
    <w:link w:val="Heading1"/>
    <w:rsid w:val="006643B7"/>
    <w:rPr>
      <w:rFonts w:cs="Arial"/>
      <w:b/>
      <w:bCs/>
      <w:kern w:val="32"/>
      <w:sz w:val="24"/>
      <w:szCs w:val="32"/>
    </w:rPr>
  </w:style>
  <w:style w:type="character" w:customStyle="1" w:styleId="Heading3Char">
    <w:name w:val="Heading 3 Char"/>
    <w:basedOn w:val="DefaultParagraphFont"/>
    <w:link w:val="Heading3"/>
    <w:rsid w:val="00931833"/>
    <w:rPr>
      <w:rFonts w:cs="Arial"/>
      <w:bCs/>
      <w:i/>
      <w:sz w:val="24"/>
      <w:szCs w:val="26"/>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LightGrid-Accent1">
    <w:name w:val="Light Grid Accent 1"/>
    <w:basedOn w:val="TableNormal"/>
    <w:uiPriority w:val="62"/>
    <w:rsid w:val="00E97685"/>
    <w:rPr>
      <w:rFonts w:ascii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semiHidden/>
    <w:unhideWhenUsed/>
    <w:rsid w:val="0057430D"/>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rsid w:val="0057430D"/>
    <w:rPr>
      <w:rFonts w:ascii="Tahoma" w:hAnsi="Tahoma" w:cs="Tahoma"/>
      <w:sz w:val="16"/>
      <w:szCs w:val="16"/>
      <w:lang w:val="en-US"/>
    </w:rPr>
  </w:style>
  <w:style w:type="character" w:styleId="CommentReference">
    <w:name w:val="annotation reference"/>
    <w:basedOn w:val="DefaultParagraphFont"/>
    <w:uiPriority w:val="99"/>
    <w:semiHidden/>
    <w:unhideWhenUsed/>
    <w:rsid w:val="00197014"/>
    <w:rPr>
      <w:sz w:val="16"/>
      <w:szCs w:val="16"/>
    </w:rPr>
  </w:style>
  <w:style w:type="paragraph" w:styleId="CommentText">
    <w:name w:val="annotation text"/>
    <w:basedOn w:val="Normal"/>
    <w:link w:val="CommentTextChar"/>
    <w:uiPriority w:val="99"/>
    <w:semiHidden/>
    <w:unhideWhenUsed/>
    <w:rsid w:val="00197014"/>
    <w:pPr>
      <w:spacing w:after="200" w:line="240" w:lineRule="auto"/>
    </w:pPr>
    <w:rPr>
      <w:rFonts w:ascii="Tahoma" w:hAnsi="Tahoma" w:cs="Tahoma"/>
      <w:sz w:val="16"/>
      <w:szCs w:val="20"/>
      <w:lang w:val="en-US" w:eastAsia="en-US"/>
    </w:rPr>
  </w:style>
  <w:style w:type="character" w:customStyle="1" w:styleId="CommentTextChar">
    <w:name w:val="Comment Text Char"/>
    <w:basedOn w:val="DefaultParagraphFont"/>
    <w:link w:val="CommentText"/>
    <w:uiPriority w:val="99"/>
    <w:semiHidden/>
    <w:rsid w:val="00197014"/>
    <w:rPr>
      <w:rFonts w:ascii="Tahoma" w:hAnsi="Tahoma" w:cs="Tahoma"/>
      <w:sz w:val="16"/>
      <w:lang w:val="en-US" w:eastAsia="en-US"/>
    </w:rPr>
  </w:style>
  <w:style w:type="paragraph" w:styleId="CommentSubject">
    <w:name w:val="annotation subject"/>
    <w:basedOn w:val="CommentText"/>
    <w:next w:val="CommentText"/>
    <w:link w:val="CommentSubjectChar"/>
    <w:semiHidden/>
    <w:unhideWhenUsed/>
    <w:rsid w:val="00931833"/>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931833"/>
    <w:rPr>
      <w:rFonts w:asciiTheme="minorHAnsi" w:eastAsia="SimSun" w:hAnsiTheme="minorHAnsi" w:cstheme="minorBidi"/>
      <w:b/>
      <w:bCs/>
      <w:sz w:val="16"/>
      <w:lang w:val="en-US" w:eastAsia="en-US"/>
    </w:rPr>
  </w:style>
  <w:style w:type="paragraph" w:styleId="Bibliography">
    <w:name w:val="Bibliography"/>
    <w:basedOn w:val="Normal"/>
    <w:next w:val="Normal"/>
    <w:uiPriority w:val="37"/>
    <w:unhideWhenUsed/>
    <w:rsid w:val="00510309"/>
    <w:pPr>
      <w:spacing w:after="200" w:line="276" w:lineRule="auto"/>
    </w:pPr>
    <w:rPr>
      <w:rFonts w:asciiTheme="minorHAnsi" w:hAnsiTheme="minorHAnsi" w:cstheme="minorBidi"/>
      <w:lang w:eastAsia="en-US"/>
    </w:rPr>
  </w:style>
  <w:style w:type="paragraph" w:styleId="Caption">
    <w:name w:val="caption"/>
    <w:basedOn w:val="Normal"/>
    <w:next w:val="Normal"/>
    <w:uiPriority w:val="35"/>
    <w:unhideWhenUsed/>
    <w:qFormat/>
    <w:rsid w:val="00E20450"/>
    <w:pPr>
      <w:spacing w:after="200" w:line="240" w:lineRule="auto"/>
    </w:pPr>
    <w:rPr>
      <w:rFonts w:asciiTheme="minorHAnsi" w:hAnsiTheme="minorHAnsi" w:cstheme="minorBidi"/>
      <w:b/>
      <w:bCs/>
      <w:color w:val="4F81BD" w:themeColor="accent1"/>
      <w:sz w:val="18"/>
      <w:szCs w:val="18"/>
      <w:lang w:eastAsia="en-US"/>
    </w:rPr>
  </w:style>
  <w:style w:type="table" w:customStyle="1" w:styleId="TableGrid1">
    <w:name w:val="Table Grid1"/>
    <w:basedOn w:val="TableNormal"/>
    <w:next w:val="TableGrid"/>
    <w:uiPriority w:val="59"/>
    <w:rsid w:val="00E2045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20450"/>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2">
    <w:name w:val="Table Grid2"/>
    <w:basedOn w:val="TableNormal"/>
    <w:next w:val="TableGrid"/>
    <w:rsid w:val="00E20450"/>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
    <w:name w:val="Quotation"/>
    <w:basedOn w:val="Newparagraph"/>
    <w:link w:val="QuotationChar"/>
    <w:qFormat/>
    <w:rsid w:val="00DF1465"/>
    <w:pPr>
      <w:ind w:left="426" w:right="419"/>
    </w:pPr>
    <w:rPr>
      <w:i/>
      <w:sz w:val="20"/>
      <w:szCs w:val="20"/>
    </w:rPr>
  </w:style>
  <w:style w:type="character" w:customStyle="1" w:styleId="NewparagraphChar">
    <w:name w:val="New paragraph Char"/>
    <w:basedOn w:val="DefaultParagraphFont"/>
    <w:link w:val="Newparagraph"/>
    <w:rsid w:val="00DF1465"/>
    <w:rPr>
      <w:sz w:val="24"/>
      <w:szCs w:val="24"/>
    </w:rPr>
  </w:style>
  <w:style w:type="character" w:customStyle="1" w:styleId="QuotationChar">
    <w:name w:val="Quotation Char"/>
    <w:basedOn w:val="NewparagraphChar"/>
    <w:link w:val="Quotation"/>
    <w:rsid w:val="00DF1465"/>
    <w:rPr>
      <w:i/>
      <w:sz w:val="24"/>
      <w:szCs w:val="24"/>
    </w:rPr>
  </w:style>
  <w:style w:type="character" w:styleId="Strong">
    <w:name w:val="Strong"/>
    <w:basedOn w:val="DefaultParagraphFont"/>
    <w:uiPriority w:val="22"/>
    <w:qFormat/>
    <w:rsid w:val="007E6428"/>
    <w:rPr>
      <w:b/>
      <w:bCs/>
    </w:rPr>
  </w:style>
  <w:style w:type="character" w:styleId="Emphasis">
    <w:name w:val="Emphasis"/>
    <w:basedOn w:val="DefaultParagraphFont"/>
    <w:uiPriority w:val="20"/>
    <w:qFormat/>
    <w:rsid w:val="007E6428"/>
    <w:rPr>
      <w:i/>
      <w:iCs/>
    </w:rPr>
  </w:style>
  <w:style w:type="paragraph" w:styleId="ListParagraph">
    <w:name w:val="List Paragraph"/>
    <w:basedOn w:val="Normal"/>
    <w:uiPriority w:val="34"/>
    <w:qFormat/>
    <w:rsid w:val="0041245B"/>
    <w:pPr>
      <w:spacing w:after="200" w:line="276" w:lineRule="auto"/>
      <w:ind w:left="720"/>
      <w:contextualSpacing/>
    </w:pPr>
    <w:rPr>
      <w:rFonts w:asciiTheme="minorHAnsi" w:eastAsiaTheme="minorEastAsia" w:hAnsiTheme="minorHAnsi" w:cstheme="minorBidi"/>
      <w:sz w:val="22"/>
      <w:szCs w:val="22"/>
      <w:lang w:eastAsia="zh-CN"/>
    </w:rPr>
  </w:style>
  <w:style w:type="table" w:customStyle="1" w:styleId="LightGrid1">
    <w:name w:val="Light Grid1"/>
    <w:basedOn w:val="TableNormal"/>
    <w:next w:val="LightGrid"/>
    <w:uiPriority w:val="62"/>
    <w:rsid w:val="009D52C9"/>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nhideWhenUsed/>
    <w:rsid w:val="00DA2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iPriority="62"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6643B7"/>
    <w:pPr>
      <w:keepNext/>
      <w:spacing w:before="360" w:after="360" w:line="360" w:lineRule="auto"/>
      <w:ind w:right="567"/>
      <w:contextualSpacing/>
      <w:outlineLvl w:val="0"/>
    </w:pPr>
    <w:rPr>
      <w:rFonts w:cs="Arial"/>
      <w:b/>
      <w:bCs/>
      <w:kern w:val="32"/>
      <w:szCs w:val="32"/>
    </w:rPr>
  </w:style>
  <w:style w:type="paragraph" w:styleId="Heading2">
    <w:name w:val="heading 2"/>
    <w:basedOn w:val="Paragraph"/>
    <w:next w:val="Paragraph"/>
    <w:link w:val="Heading2Char"/>
    <w:qFormat/>
    <w:rsid w:val="00540D70"/>
    <w:pPr>
      <w:keepNext/>
      <w:ind w:right="567"/>
      <w:contextualSpacing/>
      <w:outlineLvl w:val="1"/>
    </w:pPr>
    <w:rPr>
      <w:rFonts w:cs="Arial"/>
      <w:b/>
      <w:bCs/>
      <w:i/>
      <w:iCs/>
      <w:szCs w:val="28"/>
    </w:rPr>
  </w:style>
  <w:style w:type="paragraph" w:styleId="Heading3">
    <w:name w:val="heading 3"/>
    <w:basedOn w:val="Normal"/>
    <w:next w:val="Paragraph"/>
    <w:link w:val="Heading3Char"/>
    <w:qFormat/>
    <w:rsid w:val="0093183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540D70"/>
    <w:rPr>
      <w:rFonts w:cs="Arial"/>
      <w:b/>
      <w:bCs/>
      <w:i/>
      <w:iCs/>
      <w:sz w:val="24"/>
      <w:szCs w:val="28"/>
    </w:rPr>
  </w:style>
  <w:style w:type="character" w:customStyle="1" w:styleId="Heading1Char">
    <w:name w:val="Heading 1 Char"/>
    <w:basedOn w:val="DefaultParagraphFont"/>
    <w:link w:val="Heading1"/>
    <w:rsid w:val="006643B7"/>
    <w:rPr>
      <w:rFonts w:cs="Arial"/>
      <w:b/>
      <w:bCs/>
      <w:kern w:val="32"/>
      <w:sz w:val="24"/>
      <w:szCs w:val="32"/>
    </w:rPr>
  </w:style>
  <w:style w:type="character" w:customStyle="1" w:styleId="Heading3Char">
    <w:name w:val="Heading 3 Char"/>
    <w:basedOn w:val="DefaultParagraphFont"/>
    <w:link w:val="Heading3"/>
    <w:rsid w:val="00931833"/>
    <w:rPr>
      <w:rFonts w:cs="Arial"/>
      <w:bCs/>
      <w:i/>
      <w:sz w:val="24"/>
      <w:szCs w:val="26"/>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LightGrid-Accent1">
    <w:name w:val="Light Grid Accent 1"/>
    <w:basedOn w:val="TableNormal"/>
    <w:uiPriority w:val="62"/>
    <w:rsid w:val="00E97685"/>
    <w:rPr>
      <w:rFonts w:ascii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semiHidden/>
    <w:unhideWhenUsed/>
    <w:rsid w:val="0057430D"/>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rsid w:val="0057430D"/>
    <w:rPr>
      <w:rFonts w:ascii="Tahoma" w:hAnsi="Tahoma" w:cs="Tahoma"/>
      <w:sz w:val="16"/>
      <w:szCs w:val="16"/>
      <w:lang w:val="en-US"/>
    </w:rPr>
  </w:style>
  <w:style w:type="character" w:styleId="CommentReference">
    <w:name w:val="annotation reference"/>
    <w:basedOn w:val="DefaultParagraphFont"/>
    <w:uiPriority w:val="99"/>
    <w:semiHidden/>
    <w:unhideWhenUsed/>
    <w:rsid w:val="00197014"/>
    <w:rPr>
      <w:sz w:val="16"/>
      <w:szCs w:val="16"/>
    </w:rPr>
  </w:style>
  <w:style w:type="paragraph" w:styleId="CommentText">
    <w:name w:val="annotation text"/>
    <w:basedOn w:val="Normal"/>
    <w:link w:val="CommentTextChar"/>
    <w:uiPriority w:val="99"/>
    <w:semiHidden/>
    <w:unhideWhenUsed/>
    <w:rsid w:val="00197014"/>
    <w:pPr>
      <w:spacing w:after="200" w:line="240" w:lineRule="auto"/>
    </w:pPr>
    <w:rPr>
      <w:rFonts w:ascii="Tahoma" w:hAnsi="Tahoma" w:cs="Tahoma"/>
      <w:sz w:val="16"/>
      <w:szCs w:val="20"/>
      <w:lang w:val="en-US" w:eastAsia="en-US"/>
    </w:rPr>
  </w:style>
  <w:style w:type="character" w:customStyle="1" w:styleId="CommentTextChar">
    <w:name w:val="Comment Text Char"/>
    <w:basedOn w:val="DefaultParagraphFont"/>
    <w:link w:val="CommentText"/>
    <w:uiPriority w:val="99"/>
    <w:semiHidden/>
    <w:rsid w:val="00197014"/>
    <w:rPr>
      <w:rFonts w:ascii="Tahoma" w:hAnsi="Tahoma" w:cs="Tahoma"/>
      <w:sz w:val="16"/>
      <w:lang w:val="en-US" w:eastAsia="en-US"/>
    </w:rPr>
  </w:style>
  <w:style w:type="paragraph" w:styleId="CommentSubject">
    <w:name w:val="annotation subject"/>
    <w:basedOn w:val="CommentText"/>
    <w:next w:val="CommentText"/>
    <w:link w:val="CommentSubjectChar"/>
    <w:semiHidden/>
    <w:unhideWhenUsed/>
    <w:rsid w:val="00931833"/>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931833"/>
    <w:rPr>
      <w:rFonts w:asciiTheme="minorHAnsi" w:eastAsia="SimSun" w:hAnsiTheme="minorHAnsi" w:cstheme="minorBidi"/>
      <w:b/>
      <w:bCs/>
      <w:sz w:val="16"/>
      <w:lang w:val="en-US" w:eastAsia="en-US"/>
    </w:rPr>
  </w:style>
  <w:style w:type="paragraph" w:styleId="Bibliography">
    <w:name w:val="Bibliography"/>
    <w:basedOn w:val="Normal"/>
    <w:next w:val="Normal"/>
    <w:uiPriority w:val="37"/>
    <w:unhideWhenUsed/>
    <w:rsid w:val="00510309"/>
    <w:pPr>
      <w:spacing w:after="200" w:line="276" w:lineRule="auto"/>
    </w:pPr>
    <w:rPr>
      <w:rFonts w:asciiTheme="minorHAnsi" w:hAnsiTheme="minorHAnsi" w:cstheme="minorBidi"/>
      <w:lang w:eastAsia="en-US"/>
    </w:rPr>
  </w:style>
  <w:style w:type="paragraph" w:styleId="Caption">
    <w:name w:val="caption"/>
    <w:basedOn w:val="Normal"/>
    <w:next w:val="Normal"/>
    <w:uiPriority w:val="35"/>
    <w:unhideWhenUsed/>
    <w:qFormat/>
    <w:rsid w:val="00E20450"/>
    <w:pPr>
      <w:spacing w:after="200" w:line="240" w:lineRule="auto"/>
    </w:pPr>
    <w:rPr>
      <w:rFonts w:asciiTheme="minorHAnsi" w:hAnsiTheme="minorHAnsi" w:cstheme="minorBidi"/>
      <w:b/>
      <w:bCs/>
      <w:color w:val="4F81BD" w:themeColor="accent1"/>
      <w:sz w:val="18"/>
      <w:szCs w:val="18"/>
      <w:lang w:eastAsia="en-US"/>
    </w:rPr>
  </w:style>
  <w:style w:type="table" w:customStyle="1" w:styleId="TableGrid1">
    <w:name w:val="Table Grid1"/>
    <w:basedOn w:val="TableNormal"/>
    <w:next w:val="TableGrid"/>
    <w:uiPriority w:val="59"/>
    <w:rsid w:val="00E2045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20450"/>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2">
    <w:name w:val="Table Grid2"/>
    <w:basedOn w:val="TableNormal"/>
    <w:next w:val="TableGrid"/>
    <w:rsid w:val="00E20450"/>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
    <w:name w:val="Quotation"/>
    <w:basedOn w:val="Newparagraph"/>
    <w:link w:val="QuotationChar"/>
    <w:qFormat/>
    <w:rsid w:val="00DF1465"/>
    <w:pPr>
      <w:ind w:left="426" w:right="419"/>
    </w:pPr>
    <w:rPr>
      <w:i/>
      <w:sz w:val="20"/>
      <w:szCs w:val="20"/>
    </w:rPr>
  </w:style>
  <w:style w:type="character" w:customStyle="1" w:styleId="NewparagraphChar">
    <w:name w:val="New paragraph Char"/>
    <w:basedOn w:val="DefaultParagraphFont"/>
    <w:link w:val="Newparagraph"/>
    <w:rsid w:val="00DF1465"/>
    <w:rPr>
      <w:sz w:val="24"/>
      <w:szCs w:val="24"/>
    </w:rPr>
  </w:style>
  <w:style w:type="character" w:customStyle="1" w:styleId="QuotationChar">
    <w:name w:val="Quotation Char"/>
    <w:basedOn w:val="NewparagraphChar"/>
    <w:link w:val="Quotation"/>
    <w:rsid w:val="00DF1465"/>
    <w:rPr>
      <w:i/>
      <w:sz w:val="24"/>
      <w:szCs w:val="24"/>
    </w:rPr>
  </w:style>
  <w:style w:type="character" w:styleId="Strong">
    <w:name w:val="Strong"/>
    <w:basedOn w:val="DefaultParagraphFont"/>
    <w:uiPriority w:val="22"/>
    <w:qFormat/>
    <w:rsid w:val="007E6428"/>
    <w:rPr>
      <w:b/>
      <w:bCs/>
    </w:rPr>
  </w:style>
  <w:style w:type="character" w:styleId="Emphasis">
    <w:name w:val="Emphasis"/>
    <w:basedOn w:val="DefaultParagraphFont"/>
    <w:uiPriority w:val="20"/>
    <w:qFormat/>
    <w:rsid w:val="007E6428"/>
    <w:rPr>
      <w:i/>
      <w:iCs/>
    </w:rPr>
  </w:style>
  <w:style w:type="paragraph" w:styleId="ListParagraph">
    <w:name w:val="List Paragraph"/>
    <w:basedOn w:val="Normal"/>
    <w:uiPriority w:val="34"/>
    <w:qFormat/>
    <w:rsid w:val="0041245B"/>
    <w:pPr>
      <w:spacing w:after="200" w:line="276" w:lineRule="auto"/>
      <w:ind w:left="720"/>
      <w:contextualSpacing/>
    </w:pPr>
    <w:rPr>
      <w:rFonts w:asciiTheme="minorHAnsi" w:eastAsiaTheme="minorEastAsia" w:hAnsiTheme="minorHAnsi" w:cstheme="minorBidi"/>
      <w:sz w:val="22"/>
      <w:szCs w:val="22"/>
      <w:lang w:eastAsia="zh-CN"/>
    </w:rPr>
  </w:style>
  <w:style w:type="table" w:customStyle="1" w:styleId="LightGrid1">
    <w:name w:val="Light Grid1"/>
    <w:basedOn w:val="TableNormal"/>
    <w:next w:val="LightGrid"/>
    <w:uiPriority w:val="62"/>
    <w:rsid w:val="009D52C9"/>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nhideWhenUsed/>
    <w:rsid w:val="00DA2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666586869">
      <w:bodyDiv w:val="1"/>
      <w:marLeft w:val="0"/>
      <w:marRight w:val="0"/>
      <w:marTop w:val="0"/>
      <w:marBottom w:val="0"/>
      <w:divBdr>
        <w:top w:val="none" w:sz="0" w:space="0" w:color="auto"/>
        <w:left w:val="none" w:sz="0" w:space="0" w:color="auto"/>
        <w:bottom w:val="none" w:sz="0" w:space="0" w:color="auto"/>
        <w:right w:val="none" w:sz="0" w:space="0" w:color="auto"/>
      </w:divBdr>
    </w:div>
    <w:div w:id="17655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doi.org/10.1080/09585192.2017.1336362"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doi.org/10.1080/09585192.2017.1284882" TargetMode="Externa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ie\AppData\Roaming\Microsoft\Templates\TF_Template_Word_Windows_2010.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6A421B-00A1-47D0-9D02-6E5BA04FA777}" type="doc">
      <dgm:prSet loTypeId="urn:microsoft.com/office/officeart/2005/8/layout/cycle4" loCatId="cycle" qsTypeId="urn:microsoft.com/office/officeart/2005/8/quickstyle/simple1" qsCatId="simple" csTypeId="urn:microsoft.com/office/officeart/2005/8/colors/accent0_1" csCatId="mainScheme" phldr="1"/>
      <dgm:spPr/>
      <dgm:t>
        <a:bodyPr/>
        <a:lstStyle/>
        <a:p>
          <a:endParaRPr lang="en-GB"/>
        </a:p>
      </dgm:t>
    </dgm:pt>
    <dgm:pt modelId="{7CE05B9B-F84B-45B9-A311-AC3FDBBDD929}">
      <dgm:prSet phldrT="[Text]"/>
      <dgm:spPr>
        <a:xfrm>
          <a:off x="1303792" y="179445"/>
          <a:ext cx="1363158" cy="136315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Bureaucratic caretakers</a:t>
          </a:r>
        </a:p>
      </dgm:t>
    </dgm:pt>
    <dgm:pt modelId="{4C7AF158-1AD7-4A86-8CB2-866E012458A1}" type="parTrans" cxnId="{34AEA8F3-2538-4E84-8282-EDF95A1E6C6D}">
      <dgm:prSet/>
      <dgm:spPr/>
      <dgm:t>
        <a:bodyPr/>
        <a:lstStyle/>
        <a:p>
          <a:endParaRPr lang="en-GB"/>
        </a:p>
      </dgm:t>
    </dgm:pt>
    <dgm:pt modelId="{302984E4-D51C-4B9B-9597-A24C36556A65}" type="sibTrans" cxnId="{34AEA8F3-2538-4E84-8282-EDF95A1E6C6D}">
      <dgm:prSet/>
      <dgm:spPr/>
      <dgm:t>
        <a:bodyPr/>
        <a:lstStyle/>
        <a:p>
          <a:endParaRPr lang="en-GB"/>
        </a:p>
      </dgm:t>
    </dgm:pt>
    <dgm:pt modelId="{3E2CCD35-7601-44C2-B0BE-1F71A29E90C8}">
      <dgm:prSet phldrT="[Text]"/>
      <dgm:spPr>
        <a:xfrm>
          <a:off x="556710" y="0"/>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Global function of capital</a:t>
          </a:r>
        </a:p>
      </dgm:t>
    </dgm:pt>
    <dgm:pt modelId="{6756E079-5C23-4E89-82ED-45BD08447967}" type="parTrans" cxnId="{C31D00DF-6B15-48EC-B13C-8EEF412011AC}">
      <dgm:prSet/>
      <dgm:spPr/>
      <dgm:t>
        <a:bodyPr/>
        <a:lstStyle/>
        <a:p>
          <a:endParaRPr lang="en-GB"/>
        </a:p>
      </dgm:t>
    </dgm:pt>
    <dgm:pt modelId="{6602946B-0046-4F96-88E4-37749B54B449}" type="sibTrans" cxnId="{C31D00DF-6B15-48EC-B13C-8EEF412011AC}">
      <dgm:prSet/>
      <dgm:spPr/>
      <dgm:t>
        <a:bodyPr/>
        <a:lstStyle/>
        <a:p>
          <a:endParaRPr lang="en-GB"/>
        </a:p>
      </dgm:t>
    </dgm:pt>
    <dgm:pt modelId="{61352414-BBDD-4551-98EC-AC7CAF906D28}">
      <dgm:prSet phldrT="[Text]"/>
      <dgm:spPr>
        <a:xfrm rot="5400000">
          <a:off x="2729914" y="179445"/>
          <a:ext cx="1363158" cy="136315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Intermediate professionals</a:t>
          </a:r>
        </a:p>
      </dgm:t>
    </dgm:pt>
    <dgm:pt modelId="{8DDF305B-D689-497D-B936-85D37830FEAF}" type="parTrans" cxnId="{6D631E9A-9819-41A9-AE62-C801A7AF4EBC}">
      <dgm:prSet/>
      <dgm:spPr/>
      <dgm:t>
        <a:bodyPr/>
        <a:lstStyle/>
        <a:p>
          <a:endParaRPr lang="en-GB"/>
        </a:p>
      </dgm:t>
    </dgm:pt>
    <dgm:pt modelId="{0A2D42CD-4F65-4295-BC5A-AEE352B4F7D5}" type="sibTrans" cxnId="{6D631E9A-9819-41A9-AE62-C801A7AF4EBC}">
      <dgm:prSet/>
      <dgm:spPr/>
      <dgm:t>
        <a:bodyPr/>
        <a:lstStyle/>
        <a:p>
          <a:endParaRPr lang="en-GB"/>
        </a:p>
      </dgm:t>
    </dgm:pt>
    <dgm:pt modelId="{EDE42492-7190-4B75-8058-89F80EB709C2}">
      <dgm:prSet phldrT="[Text]"/>
      <dgm:spPr>
        <a:xfrm>
          <a:off x="3269048" y="0"/>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Dual functions of capital and labor</a:t>
          </a:r>
        </a:p>
      </dgm:t>
    </dgm:pt>
    <dgm:pt modelId="{25C2D86B-179E-43CA-941C-C94F095DB944}" type="parTrans" cxnId="{D17B5714-B822-4271-B3AD-0DAE33CE9FED}">
      <dgm:prSet/>
      <dgm:spPr/>
      <dgm:t>
        <a:bodyPr/>
        <a:lstStyle/>
        <a:p>
          <a:endParaRPr lang="en-GB"/>
        </a:p>
      </dgm:t>
    </dgm:pt>
    <dgm:pt modelId="{16E53C4D-2861-4F04-A43B-6D26FDD2A621}" type="sibTrans" cxnId="{D17B5714-B822-4271-B3AD-0DAE33CE9FED}">
      <dgm:prSet/>
      <dgm:spPr/>
      <dgm:t>
        <a:bodyPr/>
        <a:lstStyle/>
        <a:p>
          <a:endParaRPr lang="en-GB"/>
        </a:p>
      </dgm:t>
    </dgm:pt>
    <dgm:pt modelId="{20CBBE54-8AA0-411B-B7F2-AB326739E882}">
      <dgm:prSet phldrT="[Text]"/>
      <dgm:spPr>
        <a:xfrm rot="10800000">
          <a:off x="2729914" y="1605567"/>
          <a:ext cx="1363158" cy="136315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Posted workers</a:t>
          </a:r>
        </a:p>
      </dgm:t>
    </dgm:pt>
    <dgm:pt modelId="{E8F939E3-D201-4DDE-A91B-68F90CD27A6E}" type="parTrans" cxnId="{0D887953-84E4-45A8-B7F8-51A366690DDF}">
      <dgm:prSet/>
      <dgm:spPr/>
      <dgm:t>
        <a:bodyPr/>
        <a:lstStyle/>
        <a:p>
          <a:endParaRPr lang="en-GB"/>
        </a:p>
      </dgm:t>
    </dgm:pt>
    <dgm:pt modelId="{B5945776-1347-470F-B30A-812CC5226CD8}" type="sibTrans" cxnId="{0D887953-84E4-45A8-B7F8-51A366690DDF}">
      <dgm:prSet/>
      <dgm:spPr/>
      <dgm:t>
        <a:bodyPr/>
        <a:lstStyle/>
        <a:p>
          <a:endParaRPr lang="en-GB"/>
        </a:p>
      </dgm:t>
    </dgm:pt>
    <dgm:pt modelId="{0169F5A4-AB43-4920-BBDC-5A481554DC1F}">
      <dgm:prSet phldrT="[Text]"/>
      <dgm:spPr>
        <a:xfrm>
          <a:off x="3316762" y="2116900"/>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Collective function of labor</a:t>
          </a:r>
        </a:p>
      </dgm:t>
    </dgm:pt>
    <dgm:pt modelId="{DDF9C754-1417-40CF-91BD-0CC2C035F7F6}" type="parTrans" cxnId="{49A8304E-5F71-48C7-A1D7-B025891B4959}">
      <dgm:prSet/>
      <dgm:spPr/>
      <dgm:t>
        <a:bodyPr/>
        <a:lstStyle/>
        <a:p>
          <a:endParaRPr lang="en-GB"/>
        </a:p>
      </dgm:t>
    </dgm:pt>
    <dgm:pt modelId="{8B745A91-90D2-40D3-8C7A-29C96066F217}" type="sibTrans" cxnId="{49A8304E-5F71-48C7-A1D7-B025891B4959}">
      <dgm:prSet/>
      <dgm:spPr/>
      <dgm:t>
        <a:bodyPr/>
        <a:lstStyle/>
        <a:p>
          <a:endParaRPr lang="en-GB"/>
        </a:p>
      </dgm:t>
    </dgm:pt>
    <dgm:pt modelId="{6D2770BD-3C9D-4062-944D-F6C0541212C0}">
      <dgm:prSet phldrT="[Text]"/>
      <dgm:spPr>
        <a:xfrm rot="16200000">
          <a:off x="1303792" y="1605567"/>
          <a:ext cx="1363158" cy="136315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Bonded workers</a:t>
          </a:r>
        </a:p>
      </dgm:t>
    </dgm:pt>
    <dgm:pt modelId="{AD9A45A2-0242-466F-BBD0-0C8B2109F8D6}" type="parTrans" cxnId="{64C1784C-F59C-421E-A3FB-5BEFC331F23A}">
      <dgm:prSet/>
      <dgm:spPr/>
      <dgm:t>
        <a:bodyPr/>
        <a:lstStyle/>
        <a:p>
          <a:endParaRPr lang="en-GB"/>
        </a:p>
      </dgm:t>
    </dgm:pt>
    <dgm:pt modelId="{FEB4B3DE-B150-41FB-AB12-2A59CB943E19}" type="sibTrans" cxnId="{64C1784C-F59C-421E-A3FB-5BEFC331F23A}">
      <dgm:prSet/>
      <dgm:spPr/>
      <dgm:t>
        <a:bodyPr/>
        <a:lstStyle/>
        <a:p>
          <a:endParaRPr lang="en-GB"/>
        </a:p>
      </dgm:t>
    </dgm:pt>
    <dgm:pt modelId="{7833B366-2D89-4920-9DBF-2D5E815A5CBC}">
      <dgm:prSet phldrT="[Text]"/>
      <dgm:spPr>
        <a:xfrm>
          <a:off x="556710" y="2140756"/>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Collective function of labor</a:t>
          </a:r>
        </a:p>
      </dgm:t>
    </dgm:pt>
    <dgm:pt modelId="{BA3EAEA7-B3D0-4E69-81AA-AFC80647789A}" type="parTrans" cxnId="{0A33EB62-C6CF-4F28-93C3-D400BB38B472}">
      <dgm:prSet/>
      <dgm:spPr/>
      <dgm:t>
        <a:bodyPr/>
        <a:lstStyle/>
        <a:p>
          <a:endParaRPr lang="en-GB"/>
        </a:p>
      </dgm:t>
    </dgm:pt>
    <dgm:pt modelId="{31C32B64-6E05-4A25-ADC3-A5F87035CC79}" type="sibTrans" cxnId="{0A33EB62-C6CF-4F28-93C3-D400BB38B472}">
      <dgm:prSet/>
      <dgm:spPr/>
      <dgm:t>
        <a:bodyPr/>
        <a:lstStyle/>
        <a:p>
          <a:endParaRPr lang="en-GB"/>
        </a:p>
      </dgm:t>
    </dgm:pt>
    <dgm:pt modelId="{E1762842-001F-47C6-BDB0-302457D10069}">
      <dgm:prSet phldrT="[Text]"/>
      <dgm:spPr>
        <a:xfrm>
          <a:off x="556710" y="0"/>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Intra-firm administration bounded </a:t>
          </a:r>
        </a:p>
      </dgm:t>
    </dgm:pt>
    <dgm:pt modelId="{D112BF45-9D52-4F3B-B305-43141C0971CE}" type="parTrans" cxnId="{509AFB76-D0F9-4ED5-A381-A48C91491296}">
      <dgm:prSet/>
      <dgm:spPr/>
      <dgm:t>
        <a:bodyPr/>
        <a:lstStyle/>
        <a:p>
          <a:endParaRPr lang="en-GB"/>
        </a:p>
      </dgm:t>
    </dgm:pt>
    <dgm:pt modelId="{703D0433-5D9A-49F0-AE07-E7DE07792543}" type="sibTrans" cxnId="{509AFB76-D0F9-4ED5-A381-A48C91491296}">
      <dgm:prSet/>
      <dgm:spPr/>
      <dgm:t>
        <a:bodyPr/>
        <a:lstStyle/>
        <a:p>
          <a:endParaRPr lang="en-GB"/>
        </a:p>
      </dgm:t>
    </dgm:pt>
    <dgm:pt modelId="{6F41A360-A7DB-4920-8DE3-7632E180B9F3}">
      <dgm:prSet phldrT="[Text]"/>
      <dgm:spPr>
        <a:xfrm>
          <a:off x="3269048" y="0"/>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Extra-firm institution dependent</a:t>
          </a:r>
        </a:p>
      </dgm:t>
    </dgm:pt>
    <dgm:pt modelId="{188539EF-59E0-4403-A441-6C148B57750A}" type="parTrans" cxnId="{FFE7D008-6ABE-443D-87F2-013CA7C6C8F2}">
      <dgm:prSet/>
      <dgm:spPr/>
      <dgm:t>
        <a:bodyPr/>
        <a:lstStyle/>
        <a:p>
          <a:endParaRPr lang="en-GB"/>
        </a:p>
      </dgm:t>
    </dgm:pt>
    <dgm:pt modelId="{678877ED-D2AF-4CF8-AC29-3AAE6D5DBE52}" type="sibTrans" cxnId="{FFE7D008-6ABE-443D-87F2-013CA7C6C8F2}">
      <dgm:prSet/>
      <dgm:spPr/>
      <dgm:t>
        <a:bodyPr/>
        <a:lstStyle/>
        <a:p>
          <a:endParaRPr lang="en-GB"/>
        </a:p>
      </dgm:t>
    </dgm:pt>
    <dgm:pt modelId="{57724716-636E-4D68-AF29-578D3BD0B734}">
      <dgm:prSet phldrT="[Text]"/>
      <dgm:spPr>
        <a:xfrm>
          <a:off x="3316762" y="2116900"/>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Extra-firm institution dependent</a:t>
          </a:r>
        </a:p>
      </dgm:t>
    </dgm:pt>
    <dgm:pt modelId="{ECF7CA75-9349-453F-9631-05F5FA5A6779}" type="parTrans" cxnId="{51489CCC-06E3-4E1A-8990-DE33F3C661B0}">
      <dgm:prSet/>
      <dgm:spPr/>
      <dgm:t>
        <a:bodyPr/>
        <a:lstStyle/>
        <a:p>
          <a:endParaRPr lang="en-GB"/>
        </a:p>
      </dgm:t>
    </dgm:pt>
    <dgm:pt modelId="{33188508-C02F-4502-8561-C1FB7E5DF62F}" type="sibTrans" cxnId="{51489CCC-06E3-4E1A-8990-DE33F3C661B0}">
      <dgm:prSet/>
      <dgm:spPr/>
      <dgm:t>
        <a:bodyPr/>
        <a:lstStyle/>
        <a:p>
          <a:endParaRPr lang="en-GB"/>
        </a:p>
      </dgm:t>
    </dgm:pt>
    <dgm:pt modelId="{58A8413F-FEE8-4218-9E05-4085DE72F183}">
      <dgm:prSet phldrT="[Text]"/>
      <dgm:spPr>
        <a:xfrm>
          <a:off x="556710" y="2140756"/>
          <a:ext cx="1555196" cy="100741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Intra-firm administration bounded</a:t>
          </a:r>
        </a:p>
      </dgm:t>
    </dgm:pt>
    <dgm:pt modelId="{52A67E59-0F31-4551-980A-11845DFEC5A2}" type="parTrans" cxnId="{A45AE2AB-EAC0-42C3-AFA5-D7B5863A396F}">
      <dgm:prSet/>
      <dgm:spPr/>
      <dgm:t>
        <a:bodyPr/>
        <a:lstStyle/>
        <a:p>
          <a:endParaRPr lang="en-GB"/>
        </a:p>
      </dgm:t>
    </dgm:pt>
    <dgm:pt modelId="{8E331D07-9ADD-4D4F-B5CC-F900EDAA6E29}" type="sibTrans" cxnId="{A45AE2AB-EAC0-42C3-AFA5-D7B5863A396F}">
      <dgm:prSet/>
      <dgm:spPr/>
      <dgm:t>
        <a:bodyPr/>
        <a:lstStyle/>
        <a:p>
          <a:endParaRPr lang="en-GB"/>
        </a:p>
      </dgm:t>
    </dgm:pt>
    <dgm:pt modelId="{3E76FB2B-E3E6-4C76-877D-1AE38CB2ECA0}" type="pres">
      <dgm:prSet presAssocID="{116A421B-00A1-47D0-9D02-6E5BA04FA777}" presName="cycleMatrixDiagram" presStyleCnt="0">
        <dgm:presLayoutVars>
          <dgm:chMax val="1"/>
          <dgm:dir/>
          <dgm:animLvl val="lvl"/>
          <dgm:resizeHandles val="exact"/>
        </dgm:presLayoutVars>
      </dgm:prSet>
      <dgm:spPr/>
      <dgm:t>
        <a:bodyPr/>
        <a:lstStyle/>
        <a:p>
          <a:endParaRPr lang="en-GB"/>
        </a:p>
      </dgm:t>
    </dgm:pt>
    <dgm:pt modelId="{CDA58A49-13AB-45A6-952C-857C74EECFE2}" type="pres">
      <dgm:prSet presAssocID="{116A421B-00A1-47D0-9D02-6E5BA04FA777}" presName="children" presStyleCnt="0"/>
      <dgm:spPr/>
    </dgm:pt>
    <dgm:pt modelId="{0A9CE03E-F93D-4B01-9A71-7E65854EC005}" type="pres">
      <dgm:prSet presAssocID="{116A421B-00A1-47D0-9D02-6E5BA04FA777}" presName="child1group" presStyleCnt="0"/>
      <dgm:spPr/>
    </dgm:pt>
    <dgm:pt modelId="{44FBFC03-1FC9-4C8A-BEF8-88BF799FCFD5}" type="pres">
      <dgm:prSet presAssocID="{116A421B-00A1-47D0-9D02-6E5BA04FA777}" presName="child1" presStyleLbl="bgAcc1" presStyleIdx="0" presStyleCnt="4" custLinFactNeighborX="-6135"/>
      <dgm:spPr>
        <a:prstGeom prst="roundRect">
          <a:avLst>
            <a:gd name="adj" fmla="val 10000"/>
          </a:avLst>
        </a:prstGeom>
      </dgm:spPr>
      <dgm:t>
        <a:bodyPr/>
        <a:lstStyle/>
        <a:p>
          <a:endParaRPr lang="en-GB"/>
        </a:p>
      </dgm:t>
    </dgm:pt>
    <dgm:pt modelId="{5CDDDA54-32FA-4880-A795-7041F85637EE}" type="pres">
      <dgm:prSet presAssocID="{116A421B-00A1-47D0-9D02-6E5BA04FA777}" presName="child1Text" presStyleLbl="bgAcc1" presStyleIdx="0" presStyleCnt="4">
        <dgm:presLayoutVars>
          <dgm:bulletEnabled val="1"/>
        </dgm:presLayoutVars>
      </dgm:prSet>
      <dgm:spPr/>
      <dgm:t>
        <a:bodyPr/>
        <a:lstStyle/>
        <a:p>
          <a:endParaRPr lang="en-GB"/>
        </a:p>
      </dgm:t>
    </dgm:pt>
    <dgm:pt modelId="{195F000B-5D47-49B3-8DC9-D30CB7738A5D}" type="pres">
      <dgm:prSet presAssocID="{116A421B-00A1-47D0-9D02-6E5BA04FA777}" presName="child2group" presStyleCnt="0"/>
      <dgm:spPr/>
    </dgm:pt>
    <dgm:pt modelId="{EF92FD01-FB2A-4E2F-9CB2-842D0E4D7E5A}" type="pres">
      <dgm:prSet presAssocID="{116A421B-00A1-47D0-9D02-6E5BA04FA777}" presName="child2" presStyleLbl="bgAcc1" presStyleIdx="1" presStyleCnt="4" custLinFactNeighborX="5112"/>
      <dgm:spPr>
        <a:prstGeom prst="roundRect">
          <a:avLst>
            <a:gd name="adj" fmla="val 10000"/>
          </a:avLst>
        </a:prstGeom>
      </dgm:spPr>
      <dgm:t>
        <a:bodyPr/>
        <a:lstStyle/>
        <a:p>
          <a:endParaRPr lang="en-GB"/>
        </a:p>
      </dgm:t>
    </dgm:pt>
    <dgm:pt modelId="{D754C5E8-7167-427F-88D0-64F6E8ED59A9}" type="pres">
      <dgm:prSet presAssocID="{116A421B-00A1-47D0-9D02-6E5BA04FA777}" presName="child2Text" presStyleLbl="bgAcc1" presStyleIdx="1" presStyleCnt="4">
        <dgm:presLayoutVars>
          <dgm:bulletEnabled val="1"/>
        </dgm:presLayoutVars>
      </dgm:prSet>
      <dgm:spPr/>
      <dgm:t>
        <a:bodyPr/>
        <a:lstStyle/>
        <a:p>
          <a:endParaRPr lang="en-GB"/>
        </a:p>
      </dgm:t>
    </dgm:pt>
    <dgm:pt modelId="{AD26FE49-D5BE-4C74-BB0F-B62A4E2779FD}" type="pres">
      <dgm:prSet presAssocID="{116A421B-00A1-47D0-9D02-6E5BA04FA777}" presName="child3group" presStyleCnt="0"/>
      <dgm:spPr/>
    </dgm:pt>
    <dgm:pt modelId="{D6B03893-8408-473D-9E8D-91844A53EF70}" type="pres">
      <dgm:prSet presAssocID="{116A421B-00A1-47D0-9D02-6E5BA04FA777}" presName="child3" presStyleLbl="bgAcc1" presStyleIdx="2" presStyleCnt="4" custLinFactNeighborX="8180" custLinFactNeighborY="-2368"/>
      <dgm:spPr>
        <a:prstGeom prst="roundRect">
          <a:avLst>
            <a:gd name="adj" fmla="val 10000"/>
          </a:avLst>
        </a:prstGeom>
      </dgm:spPr>
      <dgm:t>
        <a:bodyPr/>
        <a:lstStyle/>
        <a:p>
          <a:endParaRPr lang="en-GB"/>
        </a:p>
      </dgm:t>
    </dgm:pt>
    <dgm:pt modelId="{3F822237-B972-4A28-9BB4-854449FEE1D6}" type="pres">
      <dgm:prSet presAssocID="{116A421B-00A1-47D0-9D02-6E5BA04FA777}" presName="child3Text" presStyleLbl="bgAcc1" presStyleIdx="2" presStyleCnt="4">
        <dgm:presLayoutVars>
          <dgm:bulletEnabled val="1"/>
        </dgm:presLayoutVars>
      </dgm:prSet>
      <dgm:spPr/>
      <dgm:t>
        <a:bodyPr/>
        <a:lstStyle/>
        <a:p>
          <a:endParaRPr lang="en-GB"/>
        </a:p>
      </dgm:t>
    </dgm:pt>
    <dgm:pt modelId="{4130788F-82BD-4F1D-AE79-AF7E6B9F692B}" type="pres">
      <dgm:prSet presAssocID="{116A421B-00A1-47D0-9D02-6E5BA04FA777}" presName="child4group" presStyleCnt="0"/>
      <dgm:spPr/>
    </dgm:pt>
    <dgm:pt modelId="{D8AC273B-56E7-481B-B38E-8B570C67D609}" type="pres">
      <dgm:prSet presAssocID="{116A421B-00A1-47D0-9D02-6E5BA04FA777}" presName="child4" presStyleLbl="bgAcc1" presStyleIdx="3" presStyleCnt="4" custLinFactNeighborX="-6135" custLinFactNeighborY="3091"/>
      <dgm:spPr>
        <a:prstGeom prst="roundRect">
          <a:avLst>
            <a:gd name="adj" fmla="val 10000"/>
          </a:avLst>
        </a:prstGeom>
      </dgm:spPr>
      <dgm:t>
        <a:bodyPr/>
        <a:lstStyle/>
        <a:p>
          <a:endParaRPr lang="en-GB"/>
        </a:p>
      </dgm:t>
    </dgm:pt>
    <dgm:pt modelId="{364D6620-5273-41C9-B4B6-66D9C1860CC9}" type="pres">
      <dgm:prSet presAssocID="{116A421B-00A1-47D0-9D02-6E5BA04FA777}" presName="child4Text" presStyleLbl="bgAcc1" presStyleIdx="3" presStyleCnt="4">
        <dgm:presLayoutVars>
          <dgm:bulletEnabled val="1"/>
        </dgm:presLayoutVars>
      </dgm:prSet>
      <dgm:spPr/>
      <dgm:t>
        <a:bodyPr/>
        <a:lstStyle/>
        <a:p>
          <a:endParaRPr lang="en-GB"/>
        </a:p>
      </dgm:t>
    </dgm:pt>
    <dgm:pt modelId="{5D2500DD-5CC5-4934-B0A4-FD79E1AE51F5}" type="pres">
      <dgm:prSet presAssocID="{116A421B-00A1-47D0-9D02-6E5BA04FA777}" presName="childPlaceholder" presStyleCnt="0"/>
      <dgm:spPr/>
    </dgm:pt>
    <dgm:pt modelId="{62BDBE28-286E-47A9-9CEC-1AF61350185D}" type="pres">
      <dgm:prSet presAssocID="{116A421B-00A1-47D0-9D02-6E5BA04FA777}" presName="circle" presStyleCnt="0"/>
      <dgm:spPr/>
    </dgm:pt>
    <dgm:pt modelId="{F330E74A-D96B-4386-BFA1-D617C4A5DEED}" type="pres">
      <dgm:prSet presAssocID="{116A421B-00A1-47D0-9D02-6E5BA04FA777}" presName="quadrant1" presStyleLbl="node1" presStyleIdx="0" presStyleCnt="4">
        <dgm:presLayoutVars>
          <dgm:chMax val="1"/>
          <dgm:bulletEnabled val="1"/>
        </dgm:presLayoutVars>
      </dgm:prSet>
      <dgm:spPr>
        <a:prstGeom prst="pieWedge">
          <a:avLst/>
        </a:prstGeom>
      </dgm:spPr>
      <dgm:t>
        <a:bodyPr/>
        <a:lstStyle/>
        <a:p>
          <a:endParaRPr lang="en-GB"/>
        </a:p>
      </dgm:t>
    </dgm:pt>
    <dgm:pt modelId="{16FAA9CD-CD9F-49FD-9D46-9FE2346C9D8C}" type="pres">
      <dgm:prSet presAssocID="{116A421B-00A1-47D0-9D02-6E5BA04FA777}" presName="quadrant2" presStyleLbl="node1" presStyleIdx="1" presStyleCnt="4">
        <dgm:presLayoutVars>
          <dgm:chMax val="1"/>
          <dgm:bulletEnabled val="1"/>
        </dgm:presLayoutVars>
      </dgm:prSet>
      <dgm:spPr>
        <a:prstGeom prst="pieWedge">
          <a:avLst/>
        </a:prstGeom>
      </dgm:spPr>
      <dgm:t>
        <a:bodyPr/>
        <a:lstStyle/>
        <a:p>
          <a:endParaRPr lang="en-GB"/>
        </a:p>
      </dgm:t>
    </dgm:pt>
    <dgm:pt modelId="{BA69F245-EBC2-4A2A-8F0F-2705290FC93E}" type="pres">
      <dgm:prSet presAssocID="{116A421B-00A1-47D0-9D02-6E5BA04FA777}" presName="quadrant3" presStyleLbl="node1" presStyleIdx="2" presStyleCnt="4">
        <dgm:presLayoutVars>
          <dgm:chMax val="1"/>
          <dgm:bulletEnabled val="1"/>
        </dgm:presLayoutVars>
      </dgm:prSet>
      <dgm:spPr>
        <a:prstGeom prst="pieWedge">
          <a:avLst/>
        </a:prstGeom>
      </dgm:spPr>
      <dgm:t>
        <a:bodyPr/>
        <a:lstStyle/>
        <a:p>
          <a:endParaRPr lang="en-GB"/>
        </a:p>
      </dgm:t>
    </dgm:pt>
    <dgm:pt modelId="{F4B49AE7-2ABE-4ACC-A632-0924FA0128E8}" type="pres">
      <dgm:prSet presAssocID="{116A421B-00A1-47D0-9D02-6E5BA04FA777}" presName="quadrant4" presStyleLbl="node1" presStyleIdx="3" presStyleCnt="4">
        <dgm:presLayoutVars>
          <dgm:chMax val="1"/>
          <dgm:bulletEnabled val="1"/>
        </dgm:presLayoutVars>
      </dgm:prSet>
      <dgm:spPr>
        <a:prstGeom prst="pieWedge">
          <a:avLst/>
        </a:prstGeom>
      </dgm:spPr>
      <dgm:t>
        <a:bodyPr/>
        <a:lstStyle/>
        <a:p>
          <a:endParaRPr lang="en-GB"/>
        </a:p>
      </dgm:t>
    </dgm:pt>
    <dgm:pt modelId="{1A3FCBB8-2429-4F14-8357-1ACBF8D9A54F}" type="pres">
      <dgm:prSet presAssocID="{116A421B-00A1-47D0-9D02-6E5BA04FA777}" presName="quadrantPlaceholder" presStyleCnt="0"/>
      <dgm:spPr/>
    </dgm:pt>
    <dgm:pt modelId="{64CF3406-67AF-44BE-B8AB-81EB5344490C}" type="pres">
      <dgm:prSet presAssocID="{116A421B-00A1-47D0-9D02-6E5BA04FA777}" presName="center1" presStyleLbl="fgShp" presStyleIdx="0" presStyleCnt="2" custAng="0" custLinFactNeighborX="996" custLinFactNeighborY="70971"/>
      <dgm:spPr>
        <a:xfrm>
          <a:off x="2467794" y="1581207"/>
          <a:ext cx="470651" cy="409262"/>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073772E-246C-43F3-AB6A-B56DCC4E8D13}" type="pres">
      <dgm:prSet presAssocID="{116A421B-00A1-47D0-9D02-6E5BA04FA777}" presName="center2" presStyleLbl="fgShp" presStyleIdx="1" presStyleCnt="2" custLinFactNeighborX="1991" custLinFactNeighborY="-70971"/>
      <dgm:spPr>
        <a:xfrm rot="10800000">
          <a:off x="2472477" y="1157701"/>
          <a:ext cx="470651" cy="409262"/>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t>
        <a:bodyPr/>
        <a:lstStyle/>
        <a:p>
          <a:endParaRPr lang="en-GB"/>
        </a:p>
      </dgm:t>
    </dgm:pt>
  </dgm:ptLst>
  <dgm:cxnLst>
    <dgm:cxn modelId="{34AEA8F3-2538-4E84-8282-EDF95A1E6C6D}" srcId="{116A421B-00A1-47D0-9D02-6E5BA04FA777}" destId="{7CE05B9B-F84B-45B9-A311-AC3FDBBDD929}" srcOrd="0" destOrd="0" parTransId="{4C7AF158-1AD7-4A86-8CB2-866E012458A1}" sibTransId="{302984E4-D51C-4B9B-9597-A24C36556A65}"/>
    <dgm:cxn modelId="{0A33EB62-C6CF-4F28-93C3-D400BB38B472}" srcId="{6D2770BD-3C9D-4062-944D-F6C0541212C0}" destId="{7833B366-2D89-4920-9DBF-2D5E815A5CBC}" srcOrd="0" destOrd="0" parTransId="{BA3EAEA7-B3D0-4E69-81AA-AFC80647789A}" sibTransId="{31C32B64-6E05-4A25-ADC3-A5F87035CC79}"/>
    <dgm:cxn modelId="{CF3B577C-F3EB-4FFA-8C2A-30BE8CE12687}" type="presOf" srcId="{0169F5A4-AB43-4920-BBDC-5A481554DC1F}" destId="{D6B03893-8408-473D-9E8D-91844A53EF70}" srcOrd="0" destOrd="0" presId="urn:microsoft.com/office/officeart/2005/8/layout/cycle4"/>
    <dgm:cxn modelId="{A45AE2AB-EAC0-42C3-AFA5-D7B5863A396F}" srcId="{6D2770BD-3C9D-4062-944D-F6C0541212C0}" destId="{58A8413F-FEE8-4218-9E05-4085DE72F183}" srcOrd="1" destOrd="0" parTransId="{52A67E59-0F31-4551-980A-11845DFEC5A2}" sibTransId="{8E331D07-9ADD-4D4F-B5CC-F900EDAA6E29}"/>
    <dgm:cxn modelId="{FFE7D008-6ABE-443D-87F2-013CA7C6C8F2}" srcId="{61352414-BBDD-4551-98EC-AC7CAF906D28}" destId="{6F41A360-A7DB-4920-8DE3-7632E180B9F3}" srcOrd="1" destOrd="0" parTransId="{188539EF-59E0-4403-A441-6C148B57750A}" sibTransId="{678877ED-D2AF-4CF8-AC29-3AAE6D5DBE52}"/>
    <dgm:cxn modelId="{174BFD00-07B1-4928-AA65-D08A5D8CE55C}" type="presOf" srcId="{3E2CCD35-7601-44C2-B0BE-1F71A29E90C8}" destId="{5CDDDA54-32FA-4880-A795-7041F85637EE}" srcOrd="1" destOrd="0" presId="urn:microsoft.com/office/officeart/2005/8/layout/cycle4"/>
    <dgm:cxn modelId="{33CA7D5C-21E3-4829-82A9-0A47224E3312}" type="presOf" srcId="{E1762842-001F-47C6-BDB0-302457D10069}" destId="{44FBFC03-1FC9-4C8A-BEF8-88BF799FCFD5}" srcOrd="0" destOrd="1" presId="urn:microsoft.com/office/officeart/2005/8/layout/cycle4"/>
    <dgm:cxn modelId="{AFB5CB77-9FD2-44A4-8D2F-659A1524EBB9}" type="presOf" srcId="{6F41A360-A7DB-4920-8DE3-7632E180B9F3}" destId="{D754C5E8-7167-427F-88D0-64F6E8ED59A9}" srcOrd="1" destOrd="1" presId="urn:microsoft.com/office/officeart/2005/8/layout/cycle4"/>
    <dgm:cxn modelId="{9C823F5B-C8F8-44BD-94AF-D8E0E153CB59}" type="presOf" srcId="{7833B366-2D89-4920-9DBF-2D5E815A5CBC}" destId="{D8AC273B-56E7-481B-B38E-8B570C67D609}" srcOrd="0" destOrd="0" presId="urn:microsoft.com/office/officeart/2005/8/layout/cycle4"/>
    <dgm:cxn modelId="{44063903-2044-4EA7-B768-26556FE89A13}" type="presOf" srcId="{EDE42492-7190-4B75-8058-89F80EB709C2}" destId="{EF92FD01-FB2A-4E2F-9CB2-842D0E4D7E5A}" srcOrd="0" destOrd="0" presId="urn:microsoft.com/office/officeart/2005/8/layout/cycle4"/>
    <dgm:cxn modelId="{D8DA944E-EFC5-4C25-8AF6-09AA11D71B0E}" type="presOf" srcId="{61352414-BBDD-4551-98EC-AC7CAF906D28}" destId="{16FAA9CD-CD9F-49FD-9D46-9FE2346C9D8C}" srcOrd="0" destOrd="0" presId="urn:microsoft.com/office/officeart/2005/8/layout/cycle4"/>
    <dgm:cxn modelId="{385FD6DB-B8E4-486A-BA81-023F4DDB2618}" type="presOf" srcId="{20CBBE54-8AA0-411B-B7F2-AB326739E882}" destId="{BA69F245-EBC2-4A2A-8F0F-2705290FC93E}" srcOrd="0" destOrd="0" presId="urn:microsoft.com/office/officeart/2005/8/layout/cycle4"/>
    <dgm:cxn modelId="{F57C5A73-C5C7-45C3-AC20-5154768EB52A}" type="presOf" srcId="{EDE42492-7190-4B75-8058-89F80EB709C2}" destId="{D754C5E8-7167-427F-88D0-64F6E8ED59A9}" srcOrd="1" destOrd="0" presId="urn:microsoft.com/office/officeart/2005/8/layout/cycle4"/>
    <dgm:cxn modelId="{82CB446F-504F-4C9E-BB19-79FA694E66D3}" type="presOf" srcId="{6F41A360-A7DB-4920-8DE3-7632E180B9F3}" destId="{EF92FD01-FB2A-4E2F-9CB2-842D0E4D7E5A}" srcOrd="0" destOrd="1" presId="urn:microsoft.com/office/officeart/2005/8/layout/cycle4"/>
    <dgm:cxn modelId="{509AFB76-D0F9-4ED5-A381-A48C91491296}" srcId="{7CE05B9B-F84B-45B9-A311-AC3FDBBDD929}" destId="{E1762842-001F-47C6-BDB0-302457D10069}" srcOrd="1" destOrd="0" parTransId="{D112BF45-9D52-4F3B-B305-43141C0971CE}" sibTransId="{703D0433-5D9A-49F0-AE07-E7DE07792543}"/>
    <dgm:cxn modelId="{51489CCC-06E3-4E1A-8990-DE33F3C661B0}" srcId="{20CBBE54-8AA0-411B-B7F2-AB326739E882}" destId="{57724716-636E-4D68-AF29-578D3BD0B734}" srcOrd="1" destOrd="0" parTransId="{ECF7CA75-9349-453F-9631-05F5FA5A6779}" sibTransId="{33188508-C02F-4502-8561-C1FB7E5DF62F}"/>
    <dgm:cxn modelId="{6D631E9A-9819-41A9-AE62-C801A7AF4EBC}" srcId="{116A421B-00A1-47D0-9D02-6E5BA04FA777}" destId="{61352414-BBDD-4551-98EC-AC7CAF906D28}" srcOrd="1" destOrd="0" parTransId="{8DDF305B-D689-497D-B936-85D37830FEAF}" sibTransId="{0A2D42CD-4F65-4295-BC5A-AEE352B4F7D5}"/>
    <dgm:cxn modelId="{64C1784C-F59C-421E-A3FB-5BEFC331F23A}" srcId="{116A421B-00A1-47D0-9D02-6E5BA04FA777}" destId="{6D2770BD-3C9D-4062-944D-F6C0541212C0}" srcOrd="3" destOrd="0" parTransId="{AD9A45A2-0242-466F-BBD0-0C8B2109F8D6}" sibTransId="{FEB4B3DE-B150-41FB-AB12-2A59CB943E19}"/>
    <dgm:cxn modelId="{21EFD260-0D7E-4EDE-A473-1E34D0408703}" type="presOf" srcId="{7833B366-2D89-4920-9DBF-2D5E815A5CBC}" destId="{364D6620-5273-41C9-B4B6-66D9C1860CC9}" srcOrd="1" destOrd="0" presId="urn:microsoft.com/office/officeart/2005/8/layout/cycle4"/>
    <dgm:cxn modelId="{8B7BD9F6-4F60-41B9-96B1-D4B0507072B9}" type="presOf" srcId="{58A8413F-FEE8-4218-9E05-4085DE72F183}" destId="{364D6620-5273-41C9-B4B6-66D9C1860CC9}" srcOrd="1" destOrd="1" presId="urn:microsoft.com/office/officeart/2005/8/layout/cycle4"/>
    <dgm:cxn modelId="{C31D00DF-6B15-48EC-B13C-8EEF412011AC}" srcId="{7CE05B9B-F84B-45B9-A311-AC3FDBBDD929}" destId="{3E2CCD35-7601-44C2-B0BE-1F71A29E90C8}" srcOrd="0" destOrd="0" parTransId="{6756E079-5C23-4E89-82ED-45BD08447967}" sibTransId="{6602946B-0046-4F96-88E4-37749B54B449}"/>
    <dgm:cxn modelId="{58107BB9-F5FE-49D8-91F6-40A6F9F6CB69}" type="presOf" srcId="{57724716-636E-4D68-AF29-578D3BD0B734}" destId="{D6B03893-8408-473D-9E8D-91844A53EF70}" srcOrd="0" destOrd="1" presId="urn:microsoft.com/office/officeart/2005/8/layout/cycle4"/>
    <dgm:cxn modelId="{415FD267-76CE-47FA-8165-AD3314C56557}" type="presOf" srcId="{58A8413F-FEE8-4218-9E05-4085DE72F183}" destId="{D8AC273B-56E7-481B-B38E-8B570C67D609}" srcOrd="0" destOrd="1" presId="urn:microsoft.com/office/officeart/2005/8/layout/cycle4"/>
    <dgm:cxn modelId="{AE12F4DC-A605-4694-9C83-A02F366129DC}" type="presOf" srcId="{7CE05B9B-F84B-45B9-A311-AC3FDBBDD929}" destId="{F330E74A-D96B-4386-BFA1-D617C4A5DEED}" srcOrd="0" destOrd="0" presId="urn:microsoft.com/office/officeart/2005/8/layout/cycle4"/>
    <dgm:cxn modelId="{0D887953-84E4-45A8-B7F8-51A366690DDF}" srcId="{116A421B-00A1-47D0-9D02-6E5BA04FA777}" destId="{20CBBE54-8AA0-411B-B7F2-AB326739E882}" srcOrd="2" destOrd="0" parTransId="{E8F939E3-D201-4DDE-A91B-68F90CD27A6E}" sibTransId="{B5945776-1347-470F-B30A-812CC5226CD8}"/>
    <dgm:cxn modelId="{F0671696-75AE-41D2-90A8-15EDFFF69AEA}" type="presOf" srcId="{E1762842-001F-47C6-BDB0-302457D10069}" destId="{5CDDDA54-32FA-4880-A795-7041F85637EE}" srcOrd="1" destOrd="1" presId="urn:microsoft.com/office/officeart/2005/8/layout/cycle4"/>
    <dgm:cxn modelId="{D010234B-6622-474A-B61C-268092718A55}" type="presOf" srcId="{116A421B-00A1-47D0-9D02-6E5BA04FA777}" destId="{3E76FB2B-E3E6-4C76-877D-1AE38CB2ECA0}" srcOrd="0" destOrd="0" presId="urn:microsoft.com/office/officeart/2005/8/layout/cycle4"/>
    <dgm:cxn modelId="{F10BED90-D48A-4FE6-B4AD-6515BCA3F0D4}" type="presOf" srcId="{0169F5A4-AB43-4920-BBDC-5A481554DC1F}" destId="{3F822237-B972-4A28-9BB4-854449FEE1D6}" srcOrd="1" destOrd="0" presId="urn:microsoft.com/office/officeart/2005/8/layout/cycle4"/>
    <dgm:cxn modelId="{D17B5714-B822-4271-B3AD-0DAE33CE9FED}" srcId="{61352414-BBDD-4551-98EC-AC7CAF906D28}" destId="{EDE42492-7190-4B75-8058-89F80EB709C2}" srcOrd="0" destOrd="0" parTransId="{25C2D86B-179E-43CA-941C-C94F095DB944}" sibTransId="{16E53C4D-2861-4F04-A43B-6D26FDD2A621}"/>
    <dgm:cxn modelId="{49A8304E-5F71-48C7-A1D7-B025891B4959}" srcId="{20CBBE54-8AA0-411B-B7F2-AB326739E882}" destId="{0169F5A4-AB43-4920-BBDC-5A481554DC1F}" srcOrd="0" destOrd="0" parTransId="{DDF9C754-1417-40CF-91BD-0CC2C035F7F6}" sibTransId="{8B745A91-90D2-40D3-8C7A-29C96066F217}"/>
    <dgm:cxn modelId="{6C4BF50B-ECF9-4868-9A73-65B6C0AF766D}" type="presOf" srcId="{6D2770BD-3C9D-4062-944D-F6C0541212C0}" destId="{F4B49AE7-2ABE-4ACC-A632-0924FA0128E8}" srcOrd="0" destOrd="0" presId="urn:microsoft.com/office/officeart/2005/8/layout/cycle4"/>
    <dgm:cxn modelId="{3DBCCEF3-4940-4211-9A79-754059FC4652}" type="presOf" srcId="{57724716-636E-4D68-AF29-578D3BD0B734}" destId="{3F822237-B972-4A28-9BB4-854449FEE1D6}" srcOrd="1" destOrd="1" presId="urn:microsoft.com/office/officeart/2005/8/layout/cycle4"/>
    <dgm:cxn modelId="{C2904CA9-3A75-41E2-9D58-044A6E89FDDE}" type="presOf" srcId="{3E2CCD35-7601-44C2-B0BE-1F71A29E90C8}" destId="{44FBFC03-1FC9-4C8A-BEF8-88BF799FCFD5}" srcOrd="0" destOrd="0" presId="urn:microsoft.com/office/officeart/2005/8/layout/cycle4"/>
    <dgm:cxn modelId="{12704945-3F92-431F-A138-43697A0F022B}" type="presParOf" srcId="{3E76FB2B-E3E6-4C76-877D-1AE38CB2ECA0}" destId="{CDA58A49-13AB-45A6-952C-857C74EECFE2}" srcOrd="0" destOrd="0" presId="urn:microsoft.com/office/officeart/2005/8/layout/cycle4"/>
    <dgm:cxn modelId="{7360485D-7136-444E-BCCF-EBB49755FDAA}" type="presParOf" srcId="{CDA58A49-13AB-45A6-952C-857C74EECFE2}" destId="{0A9CE03E-F93D-4B01-9A71-7E65854EC005}" srcOrd="0" destOrd="0" presId="urn:microsoft.com/office/officeart/2005/8/layout/cycle4"/>
    <dgm:cxn modelId="{C2E063A5-212E-4C06-9A5E-49998033F907}" type="presParOf" srcId="{0A9CE03E-F93D-4B01-9A71-7E65854EC005}" destId="{44FBFC03-1FC9-4C8A-BEF8-88BF799FCFD5}" srcOrd="0" destOrd="0" presId="urn:microsoft.com/office/officeart/2005/8/layout/cycle4"/>
    <dgm:cxn modelId="{8963071F-9037-42DF-BDF5-3C54B504B205}" type="presParOf" srcId="{0A9CE03E-F93D-4B01-9A71-7E65854EC005}" destId="{5CDDDA54-32FA-4880-A795-7041F85637EE}" srcOrd="1" destOrd="0" presId="urn:microsoft.com/office/officeart/2005/8/layout/cycle4"/>
    <dgm:cxn modelId="{2A56AB2F-8D05-41A6-B7BE-E10D3BAEDC48}" type="presParOf" srcId="{CDA58A49-13AB-45A6-952C-857C74EECFE2}" destId="{195F000B-5D47-49B3-8DC9-D30CB7738A5D}" srcOrd="1" destOrd="0" presId="urn:microsoft.com/office/officeart/2005/8/layout/cycle4"/>
    <dgm:cxn modelId="{DDA2F170-0B28-436C-88B4-D3457EC289E1}" type="presParOf" srcId="{195F000B-5D47-49B3-8DC9-D30CB7738A5D}" destId="{EF92FD01-FB2A-4E2F-9CB2-842D0E4D7E5A}" srcOrd="0" destOrd="0" presId="urn:microsoft.com/office/officeart/2005/8/layout/cycle4"/>
    <dgm:cxn modelId="{7CE37BBE-944B-4E11-8DB2-1387C07106B4}" type="presParOf" srcId="{195F000B-5D47-49B3-8DC9-D30CB7738A5D}" destId="{D754C5E8-7167-427F-88D0-64F6E8ED59A9}" srcOrd="1" destOrd="0" presId="urn:microsoft.com/office/officeart/2005/8/layout/cycle4"/>
    <dgm:cxn modelId="{2F235E9C-01FC-4E0B-8805-131828432B94}" type="presParOf" srcId="{CDA58A49-13AB-45A6-952C-857C74EECFE2}" destId="{AD26FE49-D5BE-4C74-BB0F-B62A4E2779FD}" srcOrd="2" destOrd="0" presId="urn:microsoft.com/office/officeart/2005/8/layout/cycle4"/>
    <dgm:cxn modelId="{8C6A8941-2843-4D75-BA98-0AE07EFEAF16}" type="presParOf" srcId="{AD26FE49-D5BE-4C74-BB0F-B62A4E2779FD}" destId="{D6B03893-8408-473D-9E8D-91844A53EF70}" srcOrd="0" destOrd="0" presId="urn:microsoft.com/office/officeart/2005/8/layout/cycle4"/>
    <dgm:cxn modelId="{4426F14E-420E-48BA-AA26-9AEA09A2F325}" type="presParOf" srcId="{AD26FE49-D5BE-4C74-BB0F-B62A4E2779FD}" destId="{3F822237-B972-4A28-9BB4-854449FEE1D6}" srcOrd="1" destOrd="0" presId="urn:microsoft.com/office/officeart/2005/8/layout/cycle4"/>
    <dgm:cxn modelId="{608CF50F-CB73-4749-ABA9-97015D8CFE79}" type="presParOf" srcId="{CDA58A49-13AB-45A6-952C-857C74EECFE2}" destId="{4130788F-82BD-4F1D-AE79-AF7E6B9F692B}" srcOrd="3" destOrd="0" presId="urn:microsoft.com/office/officeart/2005/8/layout/cycle4"/>
    <dgm:cxn modelId="{4898B774-3E2F-4D8B-8FFC-8782B42E5C70}" type="presParOf" srcId="{4130788F-82BD-4F1D-AE79-AF7E6B9F692B}" destId="{D8AC273B-56E7-481B-B38E-8B570C67D609}" srcOrd="0" destOrd="0" presId="urn:microsoft.com/office/officeart/2005/8/layout/cycle4"/>
    <dgm:cxn modelId="{DF19E31F-7324-4E07-B981-69391AFE5AAF}" type="presParOf" srcId="{4130788F-82BD-4F1D-AE79-AF7E6B9F692B}" destId="{364D6620-5273-41C9-B4B6-66D9C1860CC9}" srcOrd="1" destOrd="0" presId="urn:microsoft.com/office/officeart/2005/8/layout/cycle4"/>
    <dgm:cxn modelId="{36621D79-6BF5-44FE-8136-19494564FBA1}" type="presParOf" srcId="{CDA58A49-13AB-45A6-952C-857C74EECFE2}" destId="{5D2500DD-5CC5-4934-B0A4-FD79E1AE51F5}" srcOrd="4" destOrd="0" presId="urn:microsoft.com/office/officeart/2005/8/layout/cycle4"/>
    <dgm:cxn modelId="{49DCD0D2-956C-4487-A91A-EE6C10E21D46}" type="presParOf" srcId="{3E76FB2B-E3E6-4C76-877D-1AE38CB2ECA0}" destId="{62BDBE28-286E-47A9-9CEC-1AF61350185D}" srcOrd="1" destOrd="0" presId="urn:microsoft.com/office/officeart/2005/8/layout/cycle4"/>
    <dgm:cxn modelId="{8C4B0C4D-51B1-46C0-AC70-EC21AC561CD9}" type="presParOf" srcId="{62BDBE28-286E-47A9-9CEC-1AF61350185D}" destId="{F330E74A-D96B-4386-BFA1-D617C4A5DEED}" srcOrd="0" destOrd="0" presId="urn:microsoft.com/office/officeart/2005/8/layout/cycle4"/>
    <dgm:cxn modelId="{A4370C70-AF60-4A20-9793-72648112A142}" type="presParOf" srcId="{62BDBE28-286E-47A9-9CEC-1AF61350185D}" destId="{16FAA9CD-CD9F-49FD-9D46-9FE2346C9D8C}" srcOrd="1" destOrd="0" presId="urn:microsoft.com/office/officeart/2005/8/layout/cycle4"/>
    <dgm:cxn modelId="{F7689B81-8F75-47A0-89F3-119A7EDDCDFF}" type="presParOf" srcId="{62BDBE28-286E-47A9-9CEC-1AF61350185D}" destId="{BA69F245-EBC2-4A2A-8F0F-2705290FC93E}" srcOrd="2" destOrd="0" presId="urn:microsoft.com/office/officeart/2005/8/layout/cycle4"/>
    <dgm:cxn modelId="{7890CC39-8344-4056-AFF5-1AF52F5AC86D}" type="presParOf" srcId="{62BDBE28-286E-47A9-9CEC-1AF61350185D}" destId="{F4B49AE7-2ABE-4ACC-A632-0924FA0128E8}" srcOrd="3" destOrd="0" presId="urn:microsoft.com/office/officeart/2005/8/layout/cycle4"/>
    <dgm:cxn modelId="{A1145D90-5814-43ED-AF8E-FFDA31507517}" type="presParOf" srcId="{62BDBE28-286E-47A9-9CEC-1AF61350185D}" destId="{1A3FCBB8-2429-4F14-8357-1ACBF8D9A54F}" srcOrd="4" destOrd="0" presId="urn:microsoft.com/office/officeart/2005/8/layout/cycle4"/>
    <dgm:cxn modelId="{EBAD1B32-1FE6-4246-8C39-A6F5281503A6}" type="presParOf" srcId="{3E76FB2B-E3E6-4C76-877D-1AE38CB2ECA0}" destId="{64CF3406-67AF-44BE-B8AB-81EB5344490C}" srcOrd="2" destOrd="0" presId="urn:microsoft.com/office/officeart/2005/8/layout/cycle4"/>
    <dgm:cxn modelId="{13B4D578-0BCF-4BE8-ABAD-ADB6258A52BF}" type="presParOf" srcId="{3E76FB2B-E3E6-4C76-877D-1AE38CB2ECA0}" destId="{F073772E-246C-43F3-AB6A-B56DCC4E8D13}"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B03893-8408-473D-9E8D-91844A53EF70}">
      <dsp:nvSpPr>
        <dsp:cNvPr id="0" name=""/>
        <dsp:cNvSpPr/>
      </dsp:nvSpPr>
      <dsp:spPr>
        <a:xfrm>
          <a:off x="3316762" y="2116900"/>
          <a:ext cx="1555196" cy="1007414"/>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Collective function of labor</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Extra-firm institution dependent</a:t>
          </a:r>
        </a:p>
      </dsp:txBody>
      <dsp:txXfrm>
        <a:off x="3805451" y="2390884"/>
        <a:ext cx="1044377" cy="711301"/>
      </dsp:txXfrm>
    </dsp:sp>
    <dsp:sp modelId="{D8AC273B-56E7-481B-B38E-8B570C67D609}">
      <dsp:nvSpPr>
        <dsp:cNvPr id="0" name=""/>
        <dsp:cNvSpPr/>
      </dsp:nvSpPr>
      <dsp:spPr>
        <a:xfrm>
          <a:off x="556710" y="2140756"/>
          <a:ext cx="1555196" cy="1007414"/>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Collective function of labor</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Intra-firm administration bounded</a:t>
          </a:r>
        </a:p>
      </dsp:txBody>
      <dsp:txXfrm>
        <a:off x="578840" y="2414739"/>
        <a:ext cx="1044377" cy="711301"/>
      </dsp:txXfrm>
    </dsp:sp>
    <dsp:sp modelId="{EF92FD01-FB2A-4E2F-9CB2-842D0E4D7E5A}">
      <dsp:nvSpPr>
        <dsp:cNvPr id="0" name=""/>
        <dsp:cNvSpPr/>
      </dsp:nvSpPr>
      <dsp:spPr>
        <a:xfrm>
          <a:off x="3269048" y="0"/>
          <a:ext cx="1555196" cy="1007414"/>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Dual functions of capital and labor</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Extra-firm institution dependent</a:t>
          </a:r>
        </a:p>
      </dsp:txBody>
      <dsp:txXfrm>
        <a:off x="3757737" y="22130"/>
        <a:ext cx="1044377" cy="711301"/>
      </dsp:txXfrm>
    </dsp:sp>
    <dsp:sp modelId="{44FBFC03-1FC9-4C8A-BEF8-88BF799FCFD5}">
      <dsp:nvSpPr>
        <dsp:cNvPr id="0" name=""/>
        <dsp:cNvSpPr/>
      </dsp:nvSpPr>
      <dsp:spPr>
        <a:xfrm>
          <a:off x="556710" y="0"/>
          <a:ext cx="1555196" cy="1007414"/>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Global function of capital</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Intra-firm administration bounded </a:t>
          </a:r>
        </a:p>
      </dsp:txBody>
      <dsp:txXfrm>
        <a:off x="578840" y="22130"/>
        <a:ext cx="1044377" cy="711301"/>
      </dsp:txXfrm>
    </dsp:sp>
    <dsp:sp modelId="{F330E74A-D96B-4386-BFA1-D617C4A5DEED}">
      <dsp:nvSpPr>
        <dsp:cNvPr id="0" name=""/>
        <dsp:cNvSpPr/>
      </dsp:nvSpPr>
      <dsp:spPr>
        <a:xfrm>
          <a:off x="1303792" y="179445"/>
          <a:ext cx="1363158" cy="1363158"/>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Bureaucratic caretakers</a:t>
          </a:r>
        </a:p>
      </dsp:txBody>
      <dsp:txXfrm>
        <a:off x="1703052" y="578705"/>
        <a:ext cx="963898" cy="963898"/>
      </dsp:txXfrm>
    </dsp:sp>
    <dsp:sp modelId="{16FAA9CD-CD9F-49FD-9D46-9FE2346C9D8C}">
      <dsp:nvSpPr>
        <dsp:cNvPr id="0" name=""/>
        <dsp:cNvSpPr/>
      </dsp:nvSpPr>
      <dsp:spPr>
        <a:xfrm rot="5400000">
          <a:off x="2729914" y="179445"/>
          <a:ext cx="1363158" cy="1363158"/>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Intermediate professionals</a:t>
          </a:r>
        </a:p>
      </dsp:txBody>
      <dsp:txXfrm rot="-5400000">
        <a:off x="2729914" y="578705"/>
        <a:ext cx="963898" cy="963898"/>
      </dsp:txXfrm>
    </dsp:sp>
    <dsp:sp modelId="{BA69F245-EBC2-4A2A-8F0F-2705290FC93E}">
      <dsp:nvSpPr>
        <dsp:cNvPr id="0" name=""/>
        <dsp:cNvSpPr/>
      </dsp:nvSpPr>
      <dsp:spPr>
        <a:xfrm rot="10800000">
          <a:off x="2729914" y="1605567"/>
          <a:ext cx="1363158" cy="1363158"/>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Posted workers</a:t>
          </a:r>
        </a:p>
      </dsp:txBody>
      <dsp:txXfrm rot="10800000">
        <a:off x="2729914" y="1605567"/>
        <a:ext cx="963898" cy="963898"/>
      </dsp:txXfrm>
    </dsp:sp>
    <dsp:sp modelId="{F4B49AE7-2ABE-4ACC-A632-0924FA0128E8}">
      <dsp:nvSpPr>
        <dsp:cNvPr id="0" name=""/>
        <dsp:cNvSpPr/>
      </dsp:nvSpPr>
      <dsp:spPr>
        <a:xfrm rot="16200000">
          <a:off x="1303792" y="1605567"/>
          <a:ext cx="1363158" cy="1363158"/>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Bonded workers</a:t>
          </a:r>
        </a:p>
      </dsp:txBody>
      <dsp:txXfrm rot="5400000">
        <a:off x="1703052" y="1605567"/>
        <a:ext cx="963898" cy="963898"/>
      </dsp:txXfrm>
    </dsp:sp>
    <dsp:sp modelId="{64CF3406-67AF-44BE-B8AB-81EB5344490C}">
      <dsp:nvSpPr>
        <dsp:cNvPr id="0" name=""/>
        <dsp:cNvSpPr/>
      </dsp:nvSpPr>
      <dsp:spPr>
        <a:xfrm>
          <a:off x="2467794" y="1581207"/>
          <a:ext cx="470651" cy="409262"/>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073772E-246C-43F3-AB6A-B56DCC4E8D13}">
      <dsp:nvSpPr>
        <dsp:cNvPr id="0" name=""/>
        <dsp:cNvSpPr/>
      </dsp:nvSpPr>
      <dsp:spPr>
        <a:xfrm rot="10800000">
          <a:off x="2472477" y="1157701"/>
          <a:ext cx="470651" cy="409262"/>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Tar10</b:Tag>
    <b:SourceType>JournalArticle</b:SourceType>
    <b:Guid>{AE947FAC-5FC0-41FA-B9B7-CA036C6CB234}</b:Guid>
    <b:Title>Global talent management: literature review, integrative framework, and suggestions for further research</b:Title>
    <b:JournalName>Journal of World Business</b:JournalName>
    <b:Year>2010</b:Year>
    <b:Pages>122-133</b:Pages>
    <b:Volume>45</b:Volume>
    <b:Issue>2</b:Issue>
    <b:Author>
      <b:Author>
        <b:NameList>
          <b:Person>
            <b:Last>Tarique </b:Last>
            <b:First>Ibraiz</b:First>
          </b:Person>
          <b:Person>
            <b:Last>Schuler</b:Last>
            <b:Middle>S.</b:Middle>
            <b:First>Randall</b:First>
          </b:Person>
        </b:NameList>
      </b:Author>
    </b:Author>
    <b:RefOrder>54</b:RefOrder>
  </b:Source>
  <b:Source>
    <b:Tag>Bon011</b:Tag>
    <b:SourceType>JournalArticle</b:SourceType>
    <b:Guid>{A40E4C12-7697-4F76-8E13-44FECB9C03D1}</b:Guid>
    <b:Title>Expatriation: a developing research agenda</b:Title>
    <b:JournalName>Thunderbird International Business Review</b:JournalName>
    <b:Year>2001</b:Year>
    <b:Pages>3-20</b:Pages>
    <b:Volume>43</b:Volume>
    <b:Issue>1</b:Issue>
    <b:Author>
      <b:Author>
        <b:NameList>
          <b:Person>
            <b:Last>Bonache</b:Last>
            <b:First>Jaime</b:First>
          </b:Person>
          <b:Person>
            <b:Last>Brewster</b:Last>
            <b:First>Chris</b:First>
          </b:Person>
          <b:Person>
            <b:Last>Suutari</b:Last>
            <b:First>Vesa</b:First>
          </b:Person>
        </b:NameList>
      </b:Author>
    </b:Author>
    <b:RefOrder>11</b:RefOrder>
  </b:Source>
  <b:Source>
    <b:Tag>Bre141</b:Tag>
    <b:SourceType>JournalArticle</b:SourceType>
    <b:Guid>{1B61A299-7353-4A21-B3C2-1F08CEBBBF86}</b:Guid>
    <b:Title>Introduction: exploring expatriate outcomes</b:Title>
    <b:JournalName>The interantional Journal of Human Resource Management</b:JournalName>
    <b:Year>2014</b:Year>
    <b:Pages>1921-1937</b:Pages>
    <b:Volume>25</b:Volume>
    <b:Issue>14</b:Issue>
    <b:Author>
      <b:Author>
        <b:NameList>
          <b:Person>
            <b:Last>Brewster</b:Last>
            <b:First>Chris</b:First>
          </b:Person>
          <b:Person>
            <b:Last>Bonache</b:Last>
            <b:First>Jaime</b:First>
          </b:Person>
          <b:Person>
            <b:Last>Cerdin</b:Last>
            <b:First>Jean-Luc</b:First>
          </b:Person>
          <b:Person>
            <b:Last>Suutari</b:Last>
            <b:First>Vesa</b:First>
          </b:Person>
        </b:NameList>
      </b:Author>
    </b:Author>
    <b:RefOrder>55</b:RefOrder>
  </b:Source>
  <b:Source>
    <b:Tag>Ron89</b:Tag>
    <b:SourceType>Book</b:SourceType>
    <b:Guid>{28A72B1A-1B24-40AF-9E32-F0D229F1168E}</b:Guid>
    <b:Author>
      <b:Author>
        <b:NameList>
          <b:Person>
            <b:Last>Ronen</b:Last>
            <b:First>S.</b:First>
          </b:Person>
        </b:NameList>
      </b:Author>
    </b:Author>
    <b:Title>Training the International Assignee</b:Title>
    <b:Year>1989</b:Year>
    <b:City>San Francisco</b:City>
    <b:Publisher>Goldstein</b:Publisher>
    <b:Edition>1st</b:Edition>
    <b:RefOrder>23</b:RefOrder>
  </b:Source>
  <b:Source>
    <b:Tag>Kra04</b:Tag>
    <b:SourceType>JournalArticle</b:SourceType>
    <b:Guid>{F9AC5F1B-5C8B-462B-9F29-EC459010FA30}</b:Guid>
    <b:Title>An examination of perceived organizational support as a multidimensional construct in the context of an expatriate assignment</b:Title>
    <b:Year>2004</b:Year>
    <b:JournalName>Journal of Management</b:JournalName>
    <b:Pages>209-237</b:Pages>
    <b:Volume>40</b:Volume>
    <b:Issue>2</b:Issue>
    <b:Author>
      <b:Author>
        <b:NameList>
          <b:Person>
            <b:Last>Kraimer</b:Last>
            <b:Middle>L.</b:Middle>
            <b:First>Maria</b:First>
          </b:Person>
          <b:Person>
            <b:Last>Wayne</b:Last>
            <b:Middle>J.</b:Middle>
            <b:First>Sandy</b:First>
          </b:Person>
        </b:NameList>
      </b:Author>
    </b:Author>
    <b:RefOrder>25</b:RefOrder>
  </b:Source>
  <b:Source>
    <b:Tag>Har82</b:Tag>
    <b:SourceType>JournalArticle</b:SourceType>
    <b:Guid>{155ED21C-0C70-41BD-9845-926D900BBC14}</b:Guid>
    <b:Title>The other side of foreign assignments: dealing with the repatriation dilemma</b:Title>
    <b:JournalName>Columbia Journal of World Business</b:JournalName>
    <b:Year>1982</b:Year>
    <b:Pages>53-60</b:Pages>
    <b:Volume>17</b:Volume>
    <b:Issue>1</b:Issue>
    <b:Author>
      <b:Author>
        <b:NameList>
          <b:Person>
            <b:Last>Harvey</b:Last>
            <b:Middle>C.</b:Middle>
            <b:First>Michael</b:First>
          </b:Person>
        </b:NameList>
      </b:Author>
    </b:Author>
    <b:RefOrder>28</b:RefOrder>
  </b:Source>
  <b:Source>
    <b:Tag>Bla92</b:Tag>
    <b:SourceType>JournalArticle</b:SourceType>
    <b:Guid>{01CAD8CD-1A10-45E3-B58E-7F5F749117C2}</b:Guid>
    <b:Title>Toward a theoretical framework of repatriation adjustment</b:Title>
    <b:JournalName>Journal of International Business Studies</b:JournalName>
    <b:Year>1992</b:Year>
    <b:Pages>737-760</b:Pages>
    <b:Volume>23</b:Volume>
    <b:Issue>4</b:Issue>
    <b:Author>
      <b:Author>
        <b:NameList>
          <b:Person>
            <b:Last>Black</b:Last>
            <b:Middle>J.</b:Middle>
            <b:First>Stewart</b:First>
          </b:Person>
          <b:Person>
            <b:Last>Gregersen</b:Last>
            <b:Middle>B.</b:Middle>
            <b:First>Hal </b:First>
          </b:Person>
          <b:Person>
            <b:Last>Men</b:Last>
            <b:Middle>E.</b:Middle>
            <b:First>Mark</b:First>
          </b:Person>
        </b:NameList>
      </b:Author>
    </b:Author>
    <b:RefOrder>26</b:RefOrder>
  </b:Source>
  <b:Source>
    <b:Tag>Car01</b:Tag>
    <b:SourceType>JournalArticle</b:SourceType>
    <b:Guid>{7BE39830-7334-49FB-A975-09A4E54836D5}</b:Guid>
    <b:Title>Bundling human capital with organizational context: the impact of international assignment experience on multinational firm performance and CEO pay</b:Title>
    <b:JournalName>Academy of Management Journal</b:JournalName>
    <b:Year>2001</b:Year>
    <b:Pages>493-511</b:Pages>
    <b:Volume>44</b:Volume>
    <b:Issue>3</b:Issue>
    <b:Author>
      <b:Author>
        <b:NameList>
          <b:Person>
            <b:Last>Carpenter</b:Last>
            <b:Middle>A.</b:Middle>
            <b:First>Mason</b:First>
          </b:Person>
          <b:Person>
            <b:Last>Sanders</b:Last>
            <b:Middle>Wm</b:Middle>
            <b:First>Gerard</b:First>
          </b:Person>
          <b:Person>
            <b:Last>Gregersen</b:Last>
            <b:Middle>B.</b:Middle>
            <b:First>Hal</b:First>
          </b:Person>
        </b:NameList>
      </b:Author>
    </b:Author>
    <b:RefOrder>27</b:RefOrder>
  </b:Source>
  <b:Source>
    <b:Tag>She07</b:Tag>
    <b:SourceType>JournalArticle</b:SourceType>
    <b:Guid>{EE0F635F-71D4-4B08-ABDB-8EF58AC34E8E}</b:Guid>
    <b:Title>Recruitent and selection in Chinese MNEs</b:Title>
    <b:JournalName>The International Journal of Human Resource Management</b:JournalName>
    <b:Year>2007</b:Year>
    <b:Pages>814-835</b:Pages>
    <b:Volume>15</b:Volume>
    <b:Issue>4-5</b:Issue>
    <b:Author>
      <b:Author>
        <b:NameList>
          <b:Person>
            <b:Last>Shen</b:Last>
            <b:First>Jie</b:First>
          </b:Person>
          <b:Person>
            <b:Last>Edwards</b:Last>
            <b:First>Vincent</b:First>
          </b:Person>
        </b:NameList>
      </b:Author>
    </b:Author>
    <b:RefOrder>34</b:RefOrder>
  </b:Source>
  <b:Source>
    <b:Tag>Coo12</b:Tag>
    <b:SourceType>JournalArticle</b:SourceType>
    <b:Guid>{F1E66949-4562-4224-9D7F-755BAE2226D4}</b:Guid>
    <b:Title>The globalization of Chinese telecom corporations: Strategy, challenges and HR implications for host countries</b:Title>
    <b:JournalName>International Journal of Human Resource Management</b:JournalName>
    <b:Year>2012</b:Year>
    <b:Pages>1832-1852</b:Pages>
    <b:Volume>23</b:Volume>
    <b:Issue>9</b:Issue>
    <b:Author>
      <b:Author>
        <b:NameList>
          <b:Person>
            <b:Last>Cooke</b:Last>
            <b:Middle>Lee</b:Middle>
            <b:First>Fang</b:First>
          </b:Person>
        </b:NameList>
      </b:Author>
    </b:Author>
    <b:RefOrder>35</b:RefOrder>
  </b:Source>
  <b:Source>
    <b:Tag>Zha14</b:Tag>
    <b:SourceType>JournalArticle</b:SourceType>
    <b:Guid>{CFAB86F8-AE2C-42BB-9939-6F7834A42834}</b:Guid>
    <b:Title>Expatriate skills training strategies of Chinese multinationals operating in Australia</b:Title>
    <b:JournalName>Asia Pacific Journal of Human Resources</b:JournalName>
    <b:Year>2014</b:Year>
    <b:Pages>60-76</b:Pages>
    <b:Volume>52</b:Volume>
    <b:Issue>1</b:Issue>
    <b:Author>
      <b:Author>
        <b:NameList>
          <b:Person>
            <b:Last>Zhang</b:Last>
            <b:Middle>Mingqiong</b:Middle>
            <b:First>Mike</b:First>
          </b:Person>
          <b:Person>
            <b:Last>Fan</b:Last>
            <b:First>Di</b:First>
          </b:Person>
        </b:NameList>
      </b:Author>
    </b:Author>
    <b:RefOrder>4</b:RefOrder>
  </b:Source>
  <b:Source>
    <b:Tag>Woo14</b:Tag>
    <b:SourceType>JournalArticle</b:SourceType>
    <b:Guid>{E0BFB68A-2B0E-4E94-B1D9-42E60F91AFA7}</b:Guid>
    <b:Title>Foreign direct investment from emerging markets to Africa: the HRM context</b:Title>
    <b:JournalName>Human Resource Management</b:JournalName>
    <b:Year>2014</b:Year>
    <b:Pages>179-201</b:Pages>
    <b:Volume>53</b:Volume>
    <b:Issue>1</b:Issue>
    <b:Author>
      <b:Author>
        <b:NameList>
          <b:Person>
            <b:Last>Wood</b:Last>
            <b:First>Geoffrey</b:First>
          </b:Person>
          <b:Person>
            <b:Last>Mazouz</b:Last>
            <b:First>Khelifa</b:First>
          </b:Person>
          <b:Person>
            <b:Last>Yiin</b:Last>
            <b:First>Shuxing</b:First>
          </b:Person>
          <b:Person>
            <b:Last>Cheah</b:Last>
            <b:Middle>Eng-Tuck</b:Middle>
            <b:First>Jeremy</b:First>
          </b:Person>
        </b:NameList>
      </b:Author>
    </b:Author>
    <b:RefOrder>3</b:RefOrder>
  </b:Source>
  <b:Source>
    <b:Tag>Ben07</b:Tag>
    <b:SourceType>JournalArticle</b:SourceType>
    <b:Guid>{4699B165-C297-4CAB-9BE5-8AFDF8D3879F}</b:Guid>
    <b:Title>Dealing with strategic change: a trio of automotive industry closures in the West Midlands</b:Title>
    <b:JournalName>Strategic Change</b:JournalName>
    <b:Year>2007</b:Year>
    <b:Pages>361–370</b:Pages>
    <b:Volume>16</b:Volume>
    <b:Issue>8</b:Issue>
    <b:Author>
      <b:Author>
        <b:NameList>
          <b:Person>
            <b:Last>Bentley</b:Last>
            <b:First>Gill</b:First>
          </b:Person>
        </b:NameList>
      </b:Author>
    </b:Author>
    <b:RefOrder>49</b:RefOrder>
  </b:Source>
  <b:Source>
    <b:Tag>Chi05</b:Tag>
    <b:SourceType>JournalArticle</b:SourceType>
    <b:Guid>{E53FE4CE-12C5-45E6-88E0-1578608CADD4}</b:Guid>
    <b:Title>The internationalization of Chinese firms: A case fortheoretical extension?</b:Title>
    <b:JournalName>Management and Organization Review</b:JournalName>
    <b:Year>2005</b:Year>
    <b:Pages>381-410</b:Pages>
    <b:Volume>1</b:Volume>
    <b:Issue>3</b:Issue>
    <b:Author>
      <b:Author>
        <b:NameList>
          <b:Person>
            <b:Last>Child</b:Last>
            <b:First>John</b:First>
          </b:Person>
          <b:Person>
            <b:Last>Rodriguez</b:Last>
            <b:Middle>B.</b:Middle>
            <b:First>Suzana</b:First>
          </b:Person>
        </b:NameList>
      </b:Author>
    </b:Author>
    <b:RefOrder>56</b:RefOrder>
  </b:Source>
  <b:Source>
    <b:Tag>Hua11</b:Tag>
    <b:SourceType>JournalArticle</b:SourceType>
    <b:Guid>{2C344234-295B-43D1-A725-1D57B7678E64}</b:Guid>
    <b:Title>Corporate control by Chinese MNCs over their subsidiaries: Combining institutional and resources-based perspectives</b:Title>
    <b:JournalName>Labour and Industry</b:JournalName>
    <b:Year>2011</b:Year>
    <b:Pages>169-192</b:Pages>
    <b:Volume>22</b:Volume>
    <b:Issue>1/2</b:Issue>
    <b:Author>
      <b:Author>
        <b:NameList>
          <b:Person>
            <b:Last>Huang</b:Last>
            <b:First>Xueli</b:First>
          </b:Person>
        </b:NameList>
      </b:Author>
    </b:Author>
    <b:RefOrder>57</b:RefOrder>
  </b:Source>
  <b:Source>
    <b:Tag>Zha07</b:Tag>
    <b:SourceType>JournalArticle</b:SourceType>
    <b:Guid>{F3C49229-D73D-4671-87A4-DC78999B497F}</b:Guid>
    <b:Title>Diffusing ‘best practice’ in Chinese multinationals: the motivation, facilitation and limitations</b:Title>
    <b:Year>2007</b:Year>
    <b:Pages>2147-2165</b:Pages>
    <b:Author>
      <b:Author>
        <b:NameList>
          <b:Person>
            <b:Last>Zhang</b:Last>
            <b:First>Miao</b:First>
          </b:Person>
          <b:Person>
            <b:Last>Edwards</b:Last>
            <b:First>Christine</b:First>
          </b:Person>
        </b:NameList>
      </b:Author>
    </b:Author>
    <b:JournalName>The International Journal of Human Resource Management</b:JournalName>
    <b:Volume>18</b:Volume>
    <b:Issue>12</b:Issue>
    <b:RefOrder>48</b:RefOrder>
  </b:Source>
  <b:Source>
    <b:Tag>von14</b:Tag>
    <b:SourceType>Book</b:SourceType>
    <b:Guid>{C8F833BB-F786-4A13-AC53-187E1CAB9291}</b:Guid>
    <b:Title>Migrants or Expatriates? Americans in Europe</b:Title>
    <b:Year>2014</b:Year>
    <b:City>Basingstoke and New York</b:City>
    <b:Publisher>Palgrave</b:Publisher>
    <b:Author>
      <b:Author>
        <b:NameList>
          <b:Person>
            <b:Last>von Koppenfels</b:Last>
            <b:Middle>Klekowski</b:Middle>
            <b:First>Amanda</b:First>
          </b:Person>
        </b:NameList>
      </b:Author>
    </b:Author>
    <b:RefOrder>58</b:RefOrder>
  </b:Source>
  <b:Source>
    <b:Tag>Cer14</b:Tag>
    <b:SourceType>JournalArticle</b:SourceType>
    <b:Guid>{532B3926-53C0-4C87-B59D-2C32ED296437}</b:Guid>
    <b:Title>Who is a self-initiated expatriate? Towards conceptual clarity of a common notion</b:Title>
    <b:JournalName>The Interantional Journal of Human Resource Management</b:JournalName>
    <b:Year>2014</b:Year>
    <b:Pages>1281-1301</b:Pages>
    <b:Volume>25</b:Volume>
    <b:Issue>9</b:Issue>
    <b:Author>
      <b:Author>
        <b:NameList>
          <b:Person>
            <b:Last>Cerdin</b:Last>
            <b:First>Jean-Luc</b:First>
          </b:Person>
          <b:Person>
            <b:Last>Selmer</b:Last>
            <b:First>Jan</b:First>
          </b:Person>
        </b:NameList>
      </b:Author>
    </b:Author>
    <b:RefOrder>31</b:RefOrder>
  </b:Source>
  <b:Source>
    <b:Tag>Sat14</b:Tag>
    <b:SourceType>JournalArticle</b:SourceType>
    <b:Guid>{416C50D9-2C45-4045-A90C-B3CE166CCE2F}</b:Guid>
    <b:Author>
      <b:Author>
        <b:NameList>
          <b:Person>
            <b:Last>Sater</b:Last>
            <b:First>J.</b:First>
          </b:Person>
        </b:NameList>
      </b:Author>
    </b:Author>
    <b:Title>Citizenship and migration in Arab Gulf monarchies</b:Title>
    <b:JournalName>Citizenship Studies</b:JournalName>
    <b:Year>2014</b:Year>
    <b:Pages>292-302</b:Pages>
    <b:Volume>18</b:Volume>
    <b:Issue>3-4</b:Issue>
    <b:RefOrder>59</b:RefOrder>
  </b:Source>
  <b:Source>
    <b:Tag>Tun81</b:Tag>
    <b:SourceType>JournalArticle</b:SourceType>
    <b:Guid>{1A5975CA-F1AB-438C-AA95-E9477F6323B5}</b:Guid>
    <b:Title>Selection and training of personnel for overseas assignments</b:Title>
    <b:JournalName>Columbia Journal of World Business</b:JournalName>
    <b:Year>1981</b:Year>
    <b:Pages>68-78</b:Pages>
    <b:Volume>16</b:Volume>
    <b:Issue>1</b:Issue>
    <b:Author>
      <b:Author>
        <b:NameList>
          <b:Person>
            <b:Last>Tung</b:Last>
            <b:Middle>L.</b:Middle>
            <b:First>Rosalie</b:First>
          </b:Person>
        </b:NameList>
      </b:Author>
    </b:Author>
    <b:RefOrder>24</b:RefOrder>
  </b:Source>
  <b:Source>
    <b:Tag>Tun84</b:Tag>
    <b:SourceType>JournalArticle</b:SourceType>
    <b:Guid>{53843597-A02C-4201-861A-57E9992D131E}</b:Guid>
    <b:Title>Human resource planning in Japanese multinationals: A model for U.S. firms?</b:Title>
    <b:JournalName>Journal of International Business Studies</b:JournalName>
    <b:Year>1984</b:Year>
    <b:Pages>139-149</b:Pages>
    <b:Volume>15</b:Volume>
    <b:Issue>2</b:Issue>
    <b:Author>
      <b:Author>
        <b:NameList>
          <b:Person>
            <b:Last>Tung</b:Last>
            <b:Middle>L.</b:Middle>
            <b:First>Rosalie</b:First>
          </b:Person>
        </b:NameList>
      </b:Author>
    </b:Author>
    <b:RefOrder>21</b:RefOrder>
  </b:Source>
  <b:Source>
    <b:Tag>Bre97</b:Tag>
    <b:SourceType>JournalArticle</b:SourceType>
    <b:Guid>{DC64E1EC-366F-4EB0-A208-717F54B19526}</b:Guid>
    <b:Title>A review and agenda for expatriate HRM</b:Title>
    <b:JournalName>Human Resource Management Journal</b:JournalName>
    <b:Year>1997</b:Year>
    <b:Pages>32-41</b:Pages>
    <b:Volume>7</b:Volume>
    <b:Issue>3</b:Issue>
    <b:Author>
      <b:Author>
        <b:NameList>
          <b:Person>
            <b:Last>Brewster</b:Last>
            <b:First>Chris</b:First>
          </b:Person>
          <b:Person>
            <b:Last>Hugh</b:Last>
            <b:First>Scullion</b:First>
          </b:Person>
        </b:NameList>
      </b:Author>
    </b:Author>
    <b:RefOrder>12</b:RefOrder>
  </b:Source>
  <b:Source>
    <b:Tag>Col09</b:Tag>
    <b:SourceType>JournalArticle</b:SourceType>
    <b:Guid>{D4C4B8CF-971C-4ED8-9175-1DE1A946F703}</b:Guid>
    <b:Title>Global staffing: a review and thematic research agenda</b:Title>
    <b:JournalName>The International Journal of Human Resource Management</b:JournalName>
    <b:Year>2009</b:Year>
    <b:Pages>1253–1272</b:Pages>
    <b:Volume>20</b:Volume>
    <b:Issue>6</b:Issue>
    <b:Author>
      <b:Author>
        <b:NameList>
          <b:Person>
            <b:Last>Collings</b:Last>
            <b:First>David</b:First>
            <b:Middle>G.</b:Middle>
          </b:Person>
          <b:Person>
            <b:Last>Scullion</b:Last>
            <b:First>Hugh</b:First>
          </b:Person>
          <b:Person>
            <b:Last>Dowling</b:Last>
            <b:First>Peter</b:First>
            <b:Middle>J.</b:Middle>
          </b:Person>
        </b:NameList>
      </b:Author>
    </b:Author>
    <b:RefOrder>60</b:RefOrder>
  </b:Source>
  <b:Source>
    <b:Tag>Dab13</b:Tag>
    <b:SourceType>JournalArticle</b:SourceType>
    <b:Guid>{38DDE3B8-D2D7-4517-B44A-4BEA38F457BC}</b:Guid>
    <b:Title>Evolving research on expatriates: what is 'known' after four decades (1970-2012)</b:Title>
    <b:JournalName>The International Journal of Human Resource Management</b:JournalName>
    <b:Year>2013</b:Year>
    <b:Author>
      <b:Author>
        <b:NameList>
          <b:Person>
            <b:Last>Dabic</b:Last>
            <b:First>Marina</b:First>
          </b:Person>
          <b:Person>
            <b:Last>Ganzalez-Loureiro</b:Last>
            <b:First>Miguel</b:First>
          </b:Person>
          <b:Person>
            <b:Last>Harvey</b:Last>
            <b:First>Michael</b:First>
          </b:Person>
        </b:NameList>
      </b:Author>
    </b:Author>
    <b:RefOrder>15</b:RefOrder>
  </b:Source>
  <b:Source>
    <b:Tag>Tar08</b:Tag>
    <b:SourceType>JournalArticle</b:SourceType>
    <b:Guid>{5417F1E2-077A-4CEB-BF2B-6E3F6A47BC3A}</b:Guid>
    <b:Title>Emerging issues and challenges in global staffing: a North American perspective</b:Title>
    <b:JournalName>The International Journal of Human Resource Management</b:JournalName>
    <b:Year>2008</b:Year>
    <b:Pages>1397-1415</b:Pages>
    <b:Volume>19</b:Volume>
    <b:Issue>8</b:Issue>
    <b:Author>
      <b:Author>
        <b:NameList>
          <b:Person>
            <b:Last>Tarique</b:Last>
            <b:First>Ibraiz</b:First>
          </b:Person>
          <b:Person>
            <b:Last>Schuler</b:Last>
            <b:First>Randall</b:First>
          </b:Person>
        </b:NameList>
      </b:Author>
    </b:Author>
    <b:RefOrder>32</b:RefOrder>
  </b:Source>
  <b:Source>
    <b:Tag>Per69</b:Tag>
    <b:SourceType>JournalArticle</b:SourceType>
    <b:Guid>{5E3ADAFF-3B6B-4F13-BC8B-750E2ABC6D02}</b:Guid>
    <b:Title>The tortuous evolution of multinational enterprises</b:Title>
    <b:JournalName>Columbia Journal of Industrial Relations</b:JournalName>
    <b:Year>1969</b:Year>
    <b:Pages>179-196</b:Pages>
    <b:Volume>28</b:Volume>
    <b:Issue>2</b:Issue>
    <b:Author>
      <b:Author>
        <b:NameList>
          <b:Person>
            <b:Last>Perlmutter</b:Last>
            <b:First>Howard</b:First>
            <b:Middle>V.</b:Middle>
          </b:Person>
        </b:NameList>
      </b:Author>
    </b:Author>
    <b:RefOrder>16</b:RefOrder>
  </b:Source>
  <b:Source>
    <b:Tag>Placeholder1</b:Tag>
    <b:SourceType>JournalArticle</b:SourceType>
    <b:Guid>{9B25AF2C-79B2-4C3E-A7FE-2232CE7CF021}</b:Guid>
    <b:Author>
      <b:Author>
        <b:NameList>
          <b:Person>
            <b:Last>Tung</b:Last>
            <b:First>R</b:First>
            <b:Middle>L.</b:Middle>
          </b:Person>
        </b:NameList>
      </b:Author>
    </b:Author>
    <b:Title>Strategi management of human resource in the multinational enterprise</b:Title>
    <b:Year>1984</b:Year>
    <b:Pages>129-134</b:Pages>
    <b:JournalName>Human Resource Management</b:JournalName>
    <b:Volume>23</b:Volume>
    <b:Issue>2</b:Issue>
    <b:RefOrder>17</b:RefOrder>
  </b:Source>
  <b:Source>
    <b:Tag>Tar06</b:Tag>
    <b:SourceType>JournalArticle</b:SourceType>
    <b:Guid>{B2FCEC43-CA11-4E7F-833F-CE282777BFF0}</b:Guid>
    <b:Title>A model of multinational enterprise subsidiary staffing composition</b:Title>
    <b:JournalName>The International Journal of Human Resource Management</b:JournalName>
    <b:Year>2006</b:Year>
    <b:Pages>207-224</b:Pages>
    <b:Volume>17</b:Volume>
    <b:Issue>2</b:Issue>
    <b:Author>
      <b:Author>
        <b:NameList>
          <b:Person>
            <b:Last>Tarique</b:Last>
            <b:First>Ibraiz</b:First>
          </b:Person>
          <b:Person>
            <b:Last>Schuler</b:Last>
            <b:First>Randall</b:First>
          </b:Person>
          <b:Person>
            <b:Last>Gong</b:Last>
            <b:First>Yaping</b:First>
          </b:Person>
        </b:NameList>
      </b:Author>
    </b:Author>
    <b:RefOrder>19</b:RefOrder>
  </b:Source>
  <b:Source>
    <b:Tag>Col08</b:Tag>
    <b:SourceType>JournalArticle</b:SourceType>
    <b:Guid>{F8CE7A05-4CF2-4AF3-A136-7F0D667EAD3B}</b:Guid>
    <b:Title>Composing the top management team in the international subsidiaries: qualitative evidence on international staffing in US MNCs in the Republic of Ireland</b:Title>
    <b:JournalName>Journal of World Business</b:JournalName>
    <b:Year>2008</b:Year>
    <b:Pages>197-212</b:Pages>
    <b:Volume>12</b:Volume>
    <b:Issue>3</b:Issue>
    <b:Author>
      <b:Author>
        <b:NameList>
          <b:Person>
            <b:Last>Collings</b:Last>
            <b:Middle>G</b:Middle>
            <b:First>D</b:First>
          </b:Person>
          <b:Person>
            <b:Last>Morley</b:Last>
            <b:Middle>J</b:Middle>
            <b:First>M</b:First>
          </b:Person>
          <b:Person>
            <b:Last>Gunningle</b:Last>
            <b:First>p</b:First>
          </b:Person>
        </b:NameList>
      </b:Author>
    </b:Author>
    <b:RefOrder>20</b:RefOrder>
  </b:Source>
  <b:Source>
    <b:Tag>Har011</b:Tag>
    <b:SourceType>JournalArticle</b:SourceType>
    <b:Guid>{9F02EF6E-3EE2-403D-9316-C363B1D6420C}</b:Guid>
    <b:Title>Of bears, bumble-bees, and spiders: the role of expatriates in controlling foreign subsidiaries</b:Title>
    <b:JournalName>Journal of World Business</b:JournalName>
    <b:Year>2001</b:Year>
    <b:Pages>366–379</b:Pages>
    <b:Volume>36</b:Volume>
    <b:Issue>4</b:Issue>
    <b:Author>
      <b:Author>
        <b:NameList>
          <b:Person>
            <b:Last>Harzing</b:Last>
            <b:First>Anne-Wil</b:First>
          </b:Person>
        </b:NameList>
      </b:Author>
    </b:Author>
    <b:RefOrder>18</b:RefOrder>
  </b:Source>
  <b:Source>
    <b:Tag>Col06</b:Tag>
    <b:SourceType>BookSection</b:SourceType>
    <b:Guid>{EF165DE2-D5F0-4756-B705-D2609BB6E9BB}</b:Guid>
    <b:Title>Global Staffing</b:Title>
    <b:Year>2006</b:Year>
    <b:Pages>141-157</b:Pages>
    <b:Author>
      <b:Author>
        <b:NameList>
          <b:Person>
            <b:Last>Collings</b:Last>
            <b:First>David</b:First>
          </b:Person>
          <b:Person>
            <b:Last>Scullion</b:Last>
            <b:First>H</b:First>
          </b:Person>
        </b:NameList>
      </b:Author>
      <b:Editor>
        <b:NameList>
          <b:Person>
            <b:Last>Björkma</b:Last>
            <b:First>G.K.</b:First>
            <b:Middle>Stahl and I.</b:Middle>
          </b:Person>
        </b:NameList>
      </b:Editor>
    </b:Author>
    <b:BookTitle>Handbook of Research in International Human Resource Management</b:BookTitle>
    <b:City>Cheltenham</b:City>
    <b:Publisher>Edward Elgar</b:Publisher>
    <b:RefOrder>61</b:RefOrder>
  </b:Source>
  <b:Source>
    <b:Tag>May04</b:Tag>
    <b:SourceType>JournalArticle</b:SourceType>
    <b:Guid>{320C2CD4-7620-4363-836E-F0FFA2B112BB}</b:Guid>
    <b:Title>Flexpatriate assignments: a neglected issue in global staffing</b:Title>
    <b:JournalName>The International Journal of Human Resource Management</b:JournalName>
    <b:Year>2004</b:Year>
    <b:Pages>1371-1389</b:Pages>
    <b:Volume>15</b:Volume>
    <b:Issue>8</b:Issue>
    <b:Author>
      <b:Author>
        <b:NameList>
          <b:Person>
            <b:Last>Mayerhofer</b:Last>
            <b:First>Helene</b:First>
          </b:Person>
          <b:Person>
            <b:Last>Hartmann</b:Last>
            <b:Middle>C.</b:Middle>
            <b:First>Linley</b:First>
          </b:Person>
          <b:Person>
            <b:Last>Michelitsch-Riedl</b:Last>
            <b:First>Gabriela</b:First>
          </b:Person>
          <b:Person>
            <b:Last>Kollinger</b:Last>
            <b:First>Iris</b:First>
          </b:Person>
        </b:NameList>
      </b:Author>
    </b:Author>
    <b:RefOrder>62</b:RefOrder>
  </b:Source>
  <b:Source>
    <b:Tag>Col071</b:Tag>
    <b:SourceType>JournalArticle</b:SourceType>
    <b:Guid>{58FD51F0-1124-49FC-9FEA-B69299DCAEDE}</b:Guid>
    <b:Title>Changing patterns of global staffing in the multinational enterprise: Challenges to the conventional expatriate assignment and emerging alternatives.</b:Title>
    <b:Year>2007</b:Year>
    <b:Pages>198–213</b:Pages>
    <b:Author>
      <b:Author>
        <b:NameList>
          <b:Person>
            <b:Last>Collings</b:Last>
            <b:Middle>G</b:Middle>
            <b:First>David</b:First>
          </b:Person>
          <b:Person>
            <b:Last>Scullion</b:Last>
            <b:First>Hugh</b:First>
          </b:Person>
          <b:Person>
            <b:Last>Morley</b:Last>
            <b:Middle>J.</b:Middle>
            <b:First>Michael</b:First>
          </b:Person>
        </b:NameList>
      </b:Author>
    </b:Author>
    <b:JournalName>Journal of World Business</b:JournalName>
    <b:Volume>42</b:Volume>
    <b:Issue>2</b:Issue>
    <b:RefOrder>13</b:RefOrder>
  </b:Source>
  <b:Source>
    <b:Tag>Nat13</b:Tag>
    <b:SourceType>Report</b:SourceType>
    <b:Guid>{727CFF3F-8E15-4579-A499-CCCA283A54E5}</b:Guid>
    <b:Title>Expatriate Trends Study 2013: Understanding Their Perspective</b:Title>
    <b:Year>2013</b:Year>
    <b:Author>
      <b:Author>
        <b:Corporate>National Foreign Trade Council (NFTC) and Cigna Global Health Benets (CGHB)</b:Corporate>
      </b:Author>
    </b:Author>
    <b:RefOrder>63</b:RefOrder>
  </b:Source>
  <b:Source>
    <b:Tag>And14</b:Tag>
    <b:SourceType>JournalArticle</b:SourceType>
    <b:Guid>{F9E85410-67BD-4896-AC85-F8D160E3B1F3}</b:Guid>
    <b:Title>Addressing international mobility confusion-developing difinitions and differentiations of self-initiated and assigned expatriates as well as migrants</b:Title>
    <b:JournalName>The International Journal of Human Resource Management</b:JournalName>
    <b:Year>2014</b:Year>
    <b:Pages>2295-2318</b:Pages>
    <b:Author>
      <b:Author>
        <b:NameList>
          <b:Person>
            <b:Last>Andresen</b:Last>
            <b:First>Maike</b:First>
          </b:Person>
          <b:Person>
            <b:Last>Bergdolt</b:Last>
            <b:First>Franziska</b:First>
          </b:Person>
          <b:Person>
            <b:Last>Margenfeld</b:Last>
            <b:First>Jil</b:First>
          </b:Person>
          <b:Person>
            <b:Last>Dickmann</b:Last>
            <b:First>Michael</b:First>
          </b:Person>
        </b:NameList>
      </b:Author>
    </b:Author>
    <b:Volume>25</b:Volume>
    <b:Issue>16</b:Issue>
    <b:RefOrder>30</b:RefOrder>
  </b:Source>
  <b:Source>
    <b:Tag>Coo14</b:Tag>
    <b:SourceType>JournalArticle</b:SourceType>
    <b:Guid>{858C01B9-0C52-4E88-82D7-527120A4910D}</b:Guid>
    <b:Title>Chinese multinational firms in Asia and Africa: relationships with institutional actors and patterns of HRM practices</b:Title>
    <b:JournalName>Human Resource Management</b:JournalName>
    <b:Year>2014</b:Year>
    <b:Pages>877–896</b:Pages>
    <b:Author>
      <b:Author>
        <b:NameList>
          <b:Person>
            <b:Last>Cooke</b:Last>
            <b:First>Fang Lee</b:First>
          </b:Person>
        </b:NameList>
      </b:Author>
    </b:Author>
    <b:Volume>53</b:Volume>
    <b:Issue>6</b:Issue>
    <b:RefOrder>36</b:RefOrder>
  </b:Source>
  <b:Source>
    <b:Tag>Zhe08</b:Tag>
    <b:SourceType>ConferenceProceedings</b:SourceType>
    <b:Guid>{E4887A3F-487C-488B-AACB-C8DBF01DEFA1}</b:Guid>
    <b:Title>China’s Investment in Africa: Expanding the ‘Yellow River Capitalism’ and Its Implications</b:Title>
    <b:Year>2008</b:Year>
    <b:City>Melbourne</b:City>
    <b:Publisher>31st African Studies Association of Australasia and Pacific</b:Publisher>
    <b:Author>
      <b:Author>
        <b:NameList>
          <b:Person>
            <b:Last>Zheng</b:Last>
            <b:First>Connie</b:First>
          </b:Person>
        </b:NameList>
      </b:Author>
    </b:Author>
    <b:RefOrder>33</b:RefOrder>
  </b:Source>
  <b:Source>
    <b:Tag>Lee09</b:Tag>
    <b:SourceType>JournalArticle</b:SourceType>
    <b:Guid>{40B5DCAA-07E5-4C66-8229-5ED1EB2B5B4A}</b:Guid>
    <b:Title>Raw encounters: Chinese managers, African workers and the politics of casualisation in Africa's Chinese Enclaves</b:Title>
    <b:Year>2009</b:Year>
    <b:Author>
      <b:Author>
        <b:NameList>
          <b:Person>
            <b:Last>Lee</b:Last>
            <b:First>Ching Kwan</b:First>
          </b:Person>
        </b:NameList>
      </b:Author>
    </b:Author>
    <b:JournalName>The China Quarterly</b:JournalName>
    <b:Pages>647-666</b:Pages>
    <b:Volume>199</b:Volume>
    <b:RefOrder>6</b:RefOrder>
  </b:Source>
  <b:Source>
    <b:Tag>Yao14</b:Tag>
    <b:SourceType>JournalArticle</b:SourceType>
    <b:Guid>{D909F6B8-6FC2-4D7B-888D-744D395950F0}</b:Guid>
    <b:Title>The impact of cultrual dimensions on Chinese expatriates' career capital</b:Title>
    <b:JournalName>The International Journal of Human Resource Management</b:JournalName>
    <b:Year>2014</b:Year>
    <b:Pages>609-630</b:Pages>
    <b:Volume>25</b:Volume>
    <b:Issue>5</b:Issue>
    <b:Author>
      <b:Author>
        <b:NameList>
          <b:Person>
            <b:Last>Yao</b:Last>
            <b:First>Christian</b:First>
          </b:Person>
        </b:NameList>
      </b:Author>
    </b:Author>
    <b:RefOrder>47</b:RefOrder>
  </b:Source>
  <b:Source>
    <b:Tag>Kom14</b:Tag>
    <b:SourceType>JournalArticle</b:SourceType>
    <b:Guid>{712758C9-D93B-4BEC-AB94-345C4771BF50}</b:Guid>
    <b:Title>Chinese management practices in Kenya: toward a post-colonial critique</b:Title>
    <b:JournalName>The International Journal of Human Resource Management</b:JournalName>
    <b:Year>2014</b:Year>
    <b:Pages>published online first</b:Pages>
    <b:Author>
      <b:Author>
        <b:NameList>
          <b:Person>
            <b:Last>Komoche</b:Last>
            <b:First>Ken</b:First>
          </b:Person>
          <b:Person>
            <b:Last>Siebers</b:Last>
            <b:Middle>Qixun</b:Middle>
            <b:First>Lisa</b:First>
          </b:Person>
        </b:NameList>
      </b:Author>
    </b:Author>
    <b:RefOrder>39</b:RefOrder>
  </b:Source>
  <b:Source>
    <b:Tag>Kop94</b:Tag>
    <b:SourceType>JournalArticle</b:SourceType>
    <b:Guid>{49B53D2C-2DBD-4B2D-BFCA-D843885FD182}</b:Guid>
    <b:Author>
      <b:Author>
        <b:NameList>
          <b:Person>
            <b:Last>Kopp</b:Last>
            <b:First>R.</b:First>
          </b:Person>
        </b:NameList>
      </b:Author>
    </b:Author>
    <b:Title>International human resource policies and practices in Japanese European and United States multinationals</b:Title>
    <b:JournalName>Human resource Management</b:JournalName>
    <b:Year>1994</b:Year>
    <b:Pages>581-599</b:Pages>
    <b:Volume>33</b:Volume>
    <b:Issue>4</b:Issue>
    <b:RefOrder>64</b:RefOrder>
  </b:Source>
  <b:Source>
    <b:Tag>Har012</b:Tag>
    <b:SourceType>JournalArticle</b:SourceType>
    <b:Guid>{A2661C94-974D-4F46-9BD1-9257348F05B6}</b:Guid>
    <b:Title>Who's in charge? An empirical study ofexecutive staffing practices in foreign subsidiaries</b:Title>
    <b:JournalName>Human Resource Management</b:JournalName>
    <b:Year>2001</b:Year>
    <b:Pages>139–158</b:Pages>
    <b:Volume>40</b:Volume>
    <b:Issue>2</b:Issue>
    <b:Author>
      <b:Author>
        <b:NameList>
          <b:Person>
            <b:Last>Harzing</b:Last>
            <b:First>Anne-Wil</b:First>
          </b:Person>
        </b:NameList>
      </b:Author>
    </b:Author>
    <b:RefOrder>9</b:RefOrder>
  </b:Source>
  <b:Source>
    <b:Tag>Tun09</b:Tag>
    <b:SourceType>JournalArticle</b:SourceType>
    <b:Guid>{F014AC1E-D4F6-4F9B-A727-5CC47D078564}</b:Guid>
    <b:Title>Expatriate practices in German, Japanese, U.K., and U.S. multinational companies: A comparative survey of changes</b:Title>
    <b:JournalName>Human Resource Management</b:JournalName>
    <b:Year>2009</b:Year>
    <b:Pages>153-171</b:Pages>
    <b:Volume>48</b:Volume>
    <b:Issue>1</b:Issue>
    <b:Author>
      <b:Author>
        <b:NameList>
          <b:Person>
            <b:Last>Zsuzsanna</b:Last>
            <b:First>Tungli</b:First>
          </b:Person>
          <b:Person>
            <b:Last>Maury</b:Last>
            <b:First>Peiperl</b:First>
          </b:Person>
        </b:NameList>
      </b:Author>
    </b:Author>
    <b:RefOrder>65</b:RefOrder>
  </b:Source>
  <b:Source>
    <b:Tag>She06</b:Tag>
    <b:SourceType>JournalArticle</b:SourceType>
    <b:Guid>{AC9E46AB-38F1-4B3D-8F69-A70636356E39}</b:Guid>
    <b:Title>Factors affecting international staffing in Chinese multinationals (MNEs)</b:Title>
    <b:Year>2006</b:Year>
    <b:JournalName>The International Journal of Human Resource Management</b:JournalName>
    <b:Pages>295-315</b:Pages>
    <b:Volume>17</b:Volume>
    <b:Issue>2</b:Issue>
    <b:Author>
      <b:Author>
        <b:NameList>
          <b:Person>
            <b:Last>Shen</b:Last>
            <b:First>Jie</b:First>
          </b:Person>
        </b:NameList>
      </b:Author>
    </b:Author>
    <b:RefOrder>37</b:RefOrder>
  </b:Source>
  <b:Source>
    <b:Tag>Jac12</b:Tag>
    <b:SourceType>JournalArticle</b:SourceType>
    <b:Guid>{2D9FC81B-E5D6-4EFB-880E-06E9DC38D0CE}</b:Guid>
    <b:Title>Postcolonialism and orgnizational knowledge in the wake of China's presence in Africa: interrogting South-South relations</b:Title>
    <b:Year>2012</b:Year>
    <b:Pages>181-204</b:Pages>
    <b:Author>
      <b:Author>
        <b:NameList>
          <b:Person>
            <b:Last>Jackson</b:Last>
            <b:First>Terence</b:First>
          </b:Person>
        </b:NameList>
      </b:Author>
    </b:Author>
    <b:JournalName>Organization</b:JournalName>
    <b:Volume>19</b:Volume>
    <b:Issue>2</b:Issue>
    <b:RefOrder>38</b:RefOrder>
  </b:Source>
  <b:Source>
    <b:Tag>Mat06</b:Tag>
    <b:SourceType>JournalArticle</b:SourceType>
    <b:Guid>{4F87BF5F-8711-4C1A-9CDA-27E17CB7F3A9}</b:Guid>
    <b:Title>Dragon multinationals: New players in 21st century globalization</b:Title>
    <b:JournalName>Asia Pacific Journal of Management</b:JournalName>
    <b:Year>2006</b:Year>
    <b:Pages>5-27</b:Pages>
    <b:Volume>23</b:Volume>
    <b:Issue>1</b:Issue>
    <b:Author>
      <b:Author>
        <b:NameList>
          <b:Person>
            <b:Last>Mathews</b:Last>
            <b:Middle>A.</b:Middle>
            <b:First>John</b:First>
          </b:Person>
        </b:NameList>
      </b:Author>
    </b:Author>
    <b:RefOrder>40</b:RefOrder>
  </b:Source>
  <b:Source>
    <b:Tag>Min15</b:Tag>
    <b:SourceType>DocumentFromInternetSite</b:SourceType>
    <b:Guid>{F29979D1-96EA-415F-A352-5DD263C677C3}</b:Guid>
    <b:Title>Brief Statistics on China’s Labour Service Cooperation Overseas in January-December 2014</b:Title>
    <b:Year>2015</b:Year>
    <b:Author>
      <b:Author>
        <b:Corporate>Ministry of Commerce of China</b:Corporate>
      </b:Author>
    </b:Author>
    <b:Month>January</b:Month>
    <b:Day>26</b:Day>
    <b:YearAccessed>2015</b:YearAccessed>
    <b:MonthAccessed>April</b:MonthAccessed>
    <b:DayAccessed>3</b:DayAccessed>
    <b:URL>http://www.mofcom.gov.cn/article/tongjiziliao/dgzz/201501/20150100878157.shtml</b:URL>
    <b:RefOrder>66</b:RefOrder>
  </b:Source>
  <b:Source>
    <b:Tag>Lam97</b:Tag>
    <b:SourceType>JournalArticle</b:SourceType>
    <b:Guid>{8BDE2869-BDDD-432E-B81F-622A9361D1DC}</b:Guid>
    <b:Title>Embedded firms, embedded knowledge: problems of collaboration and knowledge transfer in gllobal cooperative ventures </b:Title>
    <b:JournalName>Organization Studies</b:JournalName>
    <b:Year>1997</b:Year>
    <b:Pages>973-996</b:Pages>
    <b:Volume>18</b:Volume>
    <b:Issue>6</b:Issue>
    <b:Author>
      <b:Author>
        <b:NameList>
          <b:Person>
            <b:Last>Lam</b:Last>
            <b:First>Alice</b:First>
          </b:Person>
        </b:NameList>
      </b:Author>
    </b:Author>
    <b:RefOrder>67</b:RefOrder>
  </b:Source>
  <b:Source>
    <b:Tag>Elg05</b:Tag>
    <b:SourceType>Book</b:SourceType>
    <b:Guid>{AE0441A6-8544-4F78-A775-81851DF909FF}</b:Guid>
    <b:Title>Assembling Work: Remaking Factory Regimes in Japanese Multinationals in Britain</b:Title>
    <b:Year>2005</b:Year>
    <b:City>Oxford</b:City>
    <b:Publisher>Oxford University Press</b:Publisher>
    <b:Author>
      <b:Author>
        <b:NameList>
          <b:Person>
            <b:Last>Elger</b:Last>
            <b:First>Tony</b:First>
          </b:Person>
          <b:Person>
            <b:Last>Smith</b:Last>
            <b:First>Chris</b:First>
          </b:Person>
        </b:NameList>
      </b:Author>
    </b:Author>
    <b:RefOrder>68</b:RefOrder>
  </b:Source>
  <b:Source>
    <b:Tag>Toy13</b:Tag>
    <b:SourceType>ElectronicSource</b:SourceType>
    <b:Guid>{21006474-6E0B-42F1-B1B4-9BC847CB3408}</b:Guid>
    <b:Title>Outward Foreign Invested Firms Database</b:Title>
    <b:Year>2013</b:Year>
    <b:Author>
      <b:Author>
        <b:Corporate>Toyo Keizai Inc.</b:Corporate>
      </b:Author>
    </b:Author>
    <b:City>Tokyo</b:City>
    <b:Publisher>Toyo Keizai Inc.</b:Publisher>
    <b:RefOrder>69</b:RefOrder>
  </b:Source>
  <b:Source>
    <b:Tag>Zha03</b:Tag>
    <b:SourceType>JournalArticle</b:SourceType>
    <b:Guid>{287CDDCB-38AA-4072-A1F6-9A0F18535F41}</b:Guid>
    <b:Title>Transferring human resource management across national boundaries: The case of Chinese multinational companies in the UK</b:Title>
    <b:JournalName>Employee Relations</b:JournalName>
    <b:Year>2003</b:Year>
    <b:Pages>613-626</b:Pages>
    <b:Volume>25</b:Volume>
    <b:Issue>6</b:Issue>
    <b:Author>
      <b:Author>
        <b:NameList>
          <b:Person>
            <b:Last>Zhang</b:Last>
            <b:First>Miao</b:First>
          </b:Person>
        </b:NameList>
      </b:Author>
    </b:Author>
    <b:RefOrder>46</b:RefOrder>
  </b:Source>
  <b:Source>
    <b:Tag>Sel02</b:Tag>
    <b:SourceType>JournalArticle</b:SourceType>
    <b:Guid>{B900535B-336E-453B-8412-C165074C941F}</b:Guid>
    <b:Title>Career management of business expatriates from China</b:Title>
    <b:Year>2002</b:Year>
    <b:JournalName>International Business Review</b:JournalName>
    <b:Pages>17-33</b:Pages>
    <b:Volume>11</b:Volume>
    <b:Issue>1</b:Issue>
    <b:Author>
      <b:Author>
        <b:NameList>
          <b:Person>
            <b:Last>Selmer</b:Last>
            <b:First>Jan</b:First>
          </b:Person>
          <b:Person>
            <b:Last>Ebrahimi</b:Last>
            <b:Middle>P.</b:Middle>
            <b:First>Bahaman</b:First>
          </b:Person>
          <b:Person>
            <b:Last>Li</b:Last>
            <b:First>Mingtao</b:First>
          </b:Person>
        </b:NameList>
      </b:Author>
    </b:Author>
    <b:RefOrder>70</b:RefOrder>
  </b:Source>
  <b:Source>
    <b:Tag>Nat14</b:Tag>
    <b:SourceType>DocumentFromInternetSite</b:SourceType>
    <b:Guid>{17BC2596-ACF3-4586-8648-9CCB6CA36675}</b:Guid>
    <b:Title>China Statistics Year Book 2013</b:Title>
    <b:Year>2014</b:Year>
    <b:Author>
      <b:Author>
        <b:Corporate>National Bureau of Statistics of China</b:Corporate>
      </b:Author>
    </b:Author>
    <b:Month>January</b:Month>
    <b:Day>1</b:Day>
    <b:YearAccessed>2015</b:YearAccessed>
    <b:MonthAccessed>Feburary</b:MonthAccessed>
    <b:DayAccessed>13</b:DayAccessed>
    <b:URL>http://www.stats.gov.cn/tjsj/ndsj/2013/indexeh.htm</b:URL>
    <b:RefOrder>71</b:RefOrder>
  </b:Source>
  <b:Source>
    <b:Tag>Che09</b:Tag>
    <b:SourceType>JournalArticle</b:SourceType>
    <b:Guid>{8065EA40-EA8E-401B-9E99-500B6A78E402}</b:Guid>
    <b:Title>Chinese contractors in Africa: home government support, coordination mechanisms, and market entry strategies</b:Title>
    <b:JournalName>Journal of Construction Engineering and Management</b:JournalName>
    <b:Year>2009</b:Year>
    <b:Pages>1201–1210</b:Pages>
    <b:Volume>135</b:Volume>
    <b:Issue>11</b:Issue>
    <b:Author>
      <b:Author>
        <b:NameList>
          <b:Person>
            <b:Last>Chen</b:Last>
            <b:First>Chuan</b:First>
          </b:Person>
          <b:Person>
            <b:Last>Orr</b:Last>
            <b:Middle>J.</b:Middle>
            <b:First>Ryan</b:First>
          </b:Person>
        </b:NameList>
      </b:Author>
    </b:Author>
    <b:RefOrder>72</b:RefOrder>
  </b:Source>
  <b:Source>
    <b:Tag>Col091</b:Tag>
    <b:SourceType>Book</b:SourceType>
    <b:Guid>{9ED51924-0E40-4B12-A9D0-B6BC21CBE542}</b:Guid>
    <b:Title>Images of the multinational firm. New York, NY: Wiley.</b:Title>
    <b:Year>2009</b:Year>
    <b:City>New York, NY</b:City>
    <b:Publisher>Wiley-Blackwell</b:Publisher>
    <b:Author>
      <b:Author>
        <b:NameList>
          <b:Person>
            <b:Last>Collinson</b:Last>
            <b:First>Simon</b:First>
          </b:Person>
          <b:Person>
            <b:Last>Morgan</b:Last>
            <b:First>Glenn</b:First>
          </b:Person>
        </b:NameList>
      </b:Author>
    </b:Author>
    <b:RefOrder>73</b:RefOrder>
  </b:Source>
  <b:Source>
    <b:Tag>Edw</b:Tag>
    <b:SourceType>BookSection</b:SourceType>
    <b:Guid>{FFE6B7F4-D793-42A0-B565-40031D75EE86}</b:Guid>
    <b:Author>
      <b:Author>
        <b:NameList>
          <b:Person>
            <b:Last>Edwards</b:Last>
            <b:First>Paul</b:First>
          </b:Person>
          <b:Person>
            <b:Last>Bélanger</b:Last>
            <b:First>Jacques</b:First>
          </b:Person>
        </b:NameList>
      </b:Author>
      <b:Editor>
        <b:NameList>
          <b:Person>
            <b:Last>Collinson</b:Last>
            <b:First>Simon</b:First>
          </b:Person>
          <b:Person>
            <b:Last>Morgan</b:Last>
            <b:First>Glenn</b:First>
          </b:Person>
        </b:NameList>
      </b:Editor>
    </b:Author>
    <b:Title>The multinational firm as a contested terrain</b:Title>
    <b:Year>2009</b:Year>
    <b:City>New York, NY</b:City>
    <b:Publisher>Wiley-Blackwell</b:Publisher>
    <b:BookTitle>Images of The Multinational Firm</b:BookTitle>
    <b:Pages>193-216</b:Pages>
    <b:RefOrder>74</b:RefOrder>
  </b:Source>
  <b:Source>
    <b:Tag>Pec05</b:Tag>
    <b:SourceType>JournalArticle</b:SourceType>
    <b:Guid>{BAB6654F-5602-4D7D-A662-4B8B9E6CF098}</b:Guid>
    <b:Title>Constructing markets for temporary labour: employment liberalization and the internationalization of the staffing industry</b:Title>
    <b:JournalName>Global Networks</b:JournalName>
    <b:Year>2005</b:Year>
    <b:Pages>3-26</b:Pages>
    <b:Volume>5</b:Volume>
    <b:Issue>1</b:Issue>
    <b:Author>
      <b:Author>
        <b:NameList>
          <b:Person>
            <b:Last>Peck</b:Last>
            <b:First>Jamie</b:First>
          </b:Person>
          <b:Person>
            <b:Last>Theodore</b:Last>
            <b:First>Nik</b:First>
          </b:Person>
          <b:Person>
            <b:Last>Ward</b:Last>
            <b:First>Kevin</b:First>
          </b:Person>
        </b:NameList>
      </b:Author>
    </b:Author>
    <b:RefOrder>75</b:RefOrder>
  </b:Source>
  <b:Source>
    <b:Tag>Coe08</b:Tag>
    <b:SourceType>JournalArticle</b:SourceType>
    <b:Guid>{0D09A956-F470-4881-A97D-6958B1DD8441}</b:Guid>
    <b:Title>Flexibility in action: the temporary staffing industry in the Czech Republic and Poland</b:Title>
    <b:JournalName>Environment and Planning</b:JournalName>
    <b:Year>2008</b:Year>
    <b:Pages>1391-1415</b:Pages>
    <b:Volume>40</b:Volume>
    <b:Issue>6</b:Issue>
    <b:Author>
      <b:Author>
        <b:NameList>
          <b:Person>
            <b:Last>Coe</b:Last>
            <b:First>Neil</b:First>
          </b:Person>
          <b:Person>
            <b:Last>Johns</b:Last>
            <b:First>Jennifer</b:First>
          </b:Person>
          <b:Person>
            <b:Last>Ward</b:Last>
            <b:First>Kevin</b:First>
          </b:Person>
        </b:NameList>
      </b:Author>
    </b:Author>
    <b:RefOrder>76</b:RefOrder>
  </b:Source>
  <b:Source>
    <b:Tag>Coe10</b:Tag>
    <b:SourceType>JournalArticle</b:SourceType>
    <b:Guid>{D71F1369-FD2B-410A-A89A-537C714424C8}</b:Guid>
    <b:Title>The business of temporary staffing: a developing research agend</b:Title>
    <b:JournalName>Geography Compass </b:JournalName>
    <b:Year>2010</b:Year>
    <b:Pages>1055–1068</b:Pages>
    <b:Volume>4</b:Volume>
    <b:Issue>8</b:Issue>
    <b:Author>
      <b:Author>
        <b:NameList>
          <b:Person>
            <b:Last>Coe</b:Last>
            <b:First>Neil</b:First>
          </b:Person>
          <b:Person>
            <b:Last>Johns</b:Last>
            <b:First>Jennifer</b:First>
          </b:Person>
          <b:Person>
            <b:Last>Ward</b:Last>
            <b:First>Kevin</b:First>
          </b:Person>
        </b:NameList>
      </b:Author>
    </b:Author>
    <b:RefOrder>77</b:RefOrder>
  </b:Source>
  <b:Source>
    <b:Tag>Dic08</b:Tag>
    <b:SourceType>JournalArticle</b:SourceType>
    <b:Guid>{C7857655-A407-46A4-8E9A-1032A92EF310}</b:Guid>
    <b:Title>Why do they go? Individual and corporate perspectives on the factors influencing the decision to accept an international assignment</b:Title>
    <b:JournalName>The International Journal of Human Resource Management</b:JournalName>
    <b:Year>2008</b:Year>
    <b:Pages>731-751</b:Pages>
    <b:Volume>19</b:Volume>
    <b:Issue>4</b:Issue>
    <b:Author>
      <b:Author>
        <b:NameList>
          <b:Person>
            <b:Last>Dickmanna</b:Last>
            <b:First>Michael</b:First>
          </b:Person>
          <b:Person>
            <b:Last>Dohertya</b:Last>
            <b:First>Noeleen</b:First>
          </b:Person>
          <b:Person>
            <b:Last>Mill</b:Last>
            <b:First>Timothy</b:First>
          </b:Person>
          <b:Person>
            <b:Last>Brewster</b:Last>
            <b:First>Chris</b:First>
          </b:Person>
        </b:NameList>
      </b:Author>
    </b:Author>
    <b:RefOrder>78</b:RefOrder>
  </b:Source>
  <b:Source>
    <b:Tag>Fin07</b:Tag>
    <b:SourceType>Book</b:SourceType>
    <b:Guid>{1CB8D016-93CE-4AF9-B538-57C7352A6831}</b:Guid>
    <b:Title>Headhunters: Matchmaking in the Labor Market</b:Title>
    <b:Year>2007</b:Year>
    <b:City>Ithaca</b:City>
    <b:Publisher>Cornell University Press</b:Publisher>
    <b:Author>
      <b:Author>
        <b:NameList>
          <b:Person>
            <b:Last>Finlay</b:Last>
            <b:First>William</b:First>
          </b:Person>
          <b:Person>
            <b:Last>Coverdill</b:Last>
            <b:Middle>E.</b:Middle>
            <b:First>James</b:First>
          </b:Person>
        </b:NameList>
      </b:Author>
    </b:Author>
    <b:RefOrder>79</b:RefOrder>
  </b:Source>
  <b:Source>
    <b:Tag>Bon13</b:Tag>
    <b:SourceType>JournalArticle</b:SourceType>
    <b:Guid>{79DAC58D-C8C5-4075-B32E-0B63E614565F}</b:Guid>
    <b:Title>Labor market intermediaries and the new paradigm for human resources</b:Title>
    <b:Year>2013</b:Year>
    <b:JournalName>The Academy of Management</b:JournalName>
    <b:Pages>341-392</b:Pages>
    <b:Volume>7</b:Volume>
    <b:Author>
      <b:Author>
        <b:NameList>
          <b:Person>
            <b:Last>Bonet</b:Last>
            <b:First>Rocio</b:First>
          </b:Person>
          <b:Person>
            <b:Last>Cappelli</b:Last>
            <b:First>Peter</b:First>
          </b:Person>
          <b:Person>
            <b:Last>Hamori</b:Last>
            <b:First>Monika</b:First>
          </b:Person>
        </b:NameList>
      </b:Author>
    </b:Author>
    <b:Issue>1</b:Issue>
    <b:RefOrder>80</b:RefOrder>
  </b:Source>
  <b:Source>
    <b:Tag>Shi11</b:Tag>
    <b:SourceType>JournalArticle</b:SourceType>
    <b:Guid>{966B2061-DF26-4371-AF88-82F6A274ADCE}</b:Guid>
    <b:Title>Exploring the effectiveness of outsourcing recruiting and training activities, and the prospector strategy's moderating effect</b:Title>
    <b:JournalName>The International Journal of Human Resource Management</b:JournalName>
    <b:Year>2011</b:Year>
    <b:Pages>163-180</b:Pages>
    <b:Volume>22</b:Volume>
    <b:Issue>1</b:Issue>
    <b:Author>
      <b:Author>
        <b:NameList>
          <b:Person>
            <b:Last>Shih</b:Last>
            <b:First>Hsi-An</b:First>
          </b:Person>
          <b:Person>
            <b:Last>Chiang</b:Last>
            <b:First>Yun-Hwa</b:First>
          </b:Person>
        </b:NameList>
      </b:Author>
    </b:Author>
    <b:RefOrder>81</b:RefOrder>
  </b:Source>
  <b:Source>
    <b:Tag>McC13</b:Tag>
    <b:SourceType>JournalArticle</b:SourceType>
    <b:Guid>{A2F739CC-D2A2-4BFB-94B9-55739C33BDCA}</b:Guid>
    <b:Title>Transforming the HR function through outsourced shared services: insights from the public sector</b:Title>
    <b:JournalName>The International Journal of Human Resource Management</b:JournalName>
    <b:Year>2013</b:Year>
    <b:Pages>1685-1707</b:Pages>
    <b:Volume>24</b:Volume>
    <b:Issue>8</b:Issue>
    <b:Author>
      <b:Author>
        <b:NameList>
          <b:Person>
            <b:Last>McCracken</b:Last>
            <b:First>Martin </b:First>
          </b:Person>
          <b:Person>
            <b:Last>McIvor</b:Last>
            <b:First>Ronan</b:First>
          </b:Person>
        </b:NameList>
      </b:Author>
    </b:Author>
    <b:RefOrder>82</b:RefOrder>
  </b:Source>
  <b:Source>
    <b:Tag>Sco13</b:Tag>
    <b:SourceType>ArticleInAPeriodical</b:SourceType>
    <b:Guid>{0E7D3810-0852-4D27-B940-A177C8A42B1D}</b:Guid>
    <b:Title>China goes global in Egypt: a special economic zone in Suez</b:Title>
    <b:Year>2013</b:Year>
    <b:Pages>2-36</b:Pages>
    <b:Author>
      <b:Author>
        <b:NameList>
          <b:Person>
            <b:Last>Scott</b:Last>
            <b:First>Emma</b:First>
          </b:Person>
        </b:NameList>
      </b:Author>
    </b:Author>
    <b:Month>August</b:Month>
    <b:Day>2</b:Day>
    <b:YearAccessed>2015</b:YearAccessed>
    <b:MonthAccessed>Febuary</b:MonthAccessed>
    <b:DayAccessed>19</b:DayAccessed>
    <b:URL>http://www.sun.ac.za/ccs</b:URL>
    <b:PeriodicalTitle>Centre of Chinese Study Discussion Paper</b:PeriodicalTitle>
    <b:RefOrder>29</b:RefOrder>
  </b:Source>
  <b:Source>
    <b:Tag>Moh09</b:Tag>
    <b:SourceType>JournalArticle</b:SourceType>
    <b:Guid>{66BEFACF-DF8D-47FA-9F5D-5AA88C80A58A}</b:Guid>
    <b:Title>Africa, China and the ‘new’ economic geography of development</b:Title>
    <b:JournalName>Singapore Journal of Tropical Geography</b:JournalName>
    <b:Year>2009</b:Year>
    <b:Pages>24-28</b:Pages>
    <b:Volume>30</b:Volume>
    <b:Issue>1</b:Issue>
    <b:Author>
      <b:Author>
        <b:NameList>
          <b:Person>
            <b:Last>Mohan</b:Last>
            <b:First>Giles</b:First>
          </b:Person>
          <b:Person>
            <b:Last>Power</b:Last>
            <b:First>Marcus</b:First>
          </b:Person>
        </b:NameList>
      </b:Author>
    </b:Author>
    <b:RefOrder>83</b:RefOrder>
  </b:Source>
  <b:Source>
    <b:Tag>Chi13</b:Tag>
    <b:SourceType>Report</b:SourceType>
    <b:Guid>{5E542E71-C7EB-48F6-B40E-744E018E55D9}</b:Guid>
    <b:Title>Annual Report of China International Labour Cooperation 2013/2014</b:Title>
    <b:Year>2013</b:Year>
    <b:Author>
      <b:Author>
        <b:Corporate>China International Contractors Association</b:Corporate>
      </b:Author>
    </b:Author>
    <b:Publisher>China International Contractors Association</b:Publisher>
    <b:City>Beijing</b:City>
    <b:RefOrder>53</b:RefOrder>
  </b:Source>
  <b:Source>
    <b:Tag>Wan08</b:Tag>
    <b:SourceType>JournalArticle</b:SourceType>
    <b:Guid>{C8542EBD-E24E-4B2C-B000-D00A71154006}</b:Guid>
    <b:Author>
      <b:Author>
        <b:NameList>
          <b:Person>
            <b:Last>Wang</b:Last>
            <b:First>Hong-Zen</b:First>
          </b:Person>
        </b:NameList>
      </b:Author>
    </b:Author>
    <b:Title>China's skilled labor on the move: how Taiwan business mobilise ethic resources in Asia</b:Title>
    <b:JournalName>Asian Survey</b:JournalName>
    <b:Year>2008</b:Year>
    <b:Pages>265-281</b:Pages>
    <b:Volume>48</b:Volume>
    <b:Issue>2</b:Issue>
    <b:RefOrder>84</b:RefOrder>
  </b:Source>
  <b:Source>
    <b:Tag>Igu02</b:Tag>
    <b:SourceType>JournalArticle</b:SourceType>
    <b:Guid>{B3F30AD7-E092-4740-BB37-E20A35A4135B}</b:Guid>
    <b:Title>Foreign workers and labour migration</b:Title>
    <b:JournalName>Asia Pacific Business Review</b:JournalName>
    <b:Year>2002</b:Year>
    <b:Pages>119-140</b:Pages>
    <b:Volume>8</b:Volume>
    <b:Issue>4</b:Issue>
    <b:Author>
      <b:Author>
        <b:NameList>
          <b:Person>
            <b:Last>Iguchi</b:Last>
            <b:First>Yasushi</b:First>
          </b:Person>
        </b:NameList>
      </b:Author>
    </b:Author>
    <b:RefOrder>85</b:RefOrder>
  </b:Source>
  <b:Source>
    <b:Tag>Shi02</b:Tag>
    <b:SourceType>JournalArticle</b:SourceType>
    <b:Guid>{089733AB-C876-4BE1-860B-B037EF334143}</b:Guid>
    <b:Title>The political construction of foreign workers in Japan</b:Title>
    <b:JournalName>Critical Asian Studies</b:JournalName>
    <b:Year>2002</b:Year>
    <b:Pages>41-68</b:Pages>
    <b:Volume>34</b:Volume>
    <b:Issue>1</b:Issue>
    <b:Author>
      <b:Author>
        <b:NameList>
          <b:Person>
            <b:Last>Shipper</b:Last>
            <b:Middle>W.</b:Middle>
            <b:First>Apichai</b:First>
          </b:Person>
        </b:NameList>
      </b:Author>
    </b:Author>
    <b:RefOrder>86</b:RefOrder>
  </b:Source>
  <b:Source>
    <b:Tag>Smi13</b:Tag>
    <b:SourceType>JournalArticle</b:SourceType>
    <b:Guid>{EF564319-68BC-4945-8796-5EFE1144A2C8}</b:Guid>
    <b:Title>Nupela Masta? Local and expatriate labour in a Chinese-run nickel mine in Papua New Guinea</b:Title>
    <b:JournalName>Asian Studies Review</b:JournalName>
    <b:Year>2013</b:Year>
    <b:Pages>178-195</b:Pages>
    <b:Volume>37</b:Volume>
    <b:Issue>2</b:Issue>
    <b:Author>
      <b:Author>
        <b:NameList>
          <b:Person>
            <b:Last>Smith</b:Last>
            <b:First>Graeme</b:First>
          </b:Person>
        </b:NameList>
      </b:Author>
    </b:Author>
    <b:RefOrder>87</b:RefOrder>
  </b:Source>
  <b:Source>
    <b:Tag>Frö77</b:Tag>
    <b:SourceType>JournalArticle</b:SourceType>
    <b:Guid>{339D076F-0F11-438C-B609-3E997A2FB4DB}</b:Guid>
    <b:Title>The tendency towards a new international division of labor: the utilization of a world-wide labor force for manufacturing oriented to the world market</b:Title>
    <b:JournalName>Review</b:JournalName>
    <b:Year>1977</b:Year>
    <b:Pages>73-88</b:Pages>
    <b:Volume>1</b:Volume>
    <b:Issue>1</b:Issue>
    <b:Author>
      <b:Author>
        <b:NameList>
          <b:Person>
            <b:Last>Fröbel</b:Last>
            <b:First>Folker</b:First>
          </b:Person>
          <b:Person>
            <b:Last>Heinrichs</b:Last>
            <b:First>Jürgen</b:First>
          </b:Person>
          <b:Person>
            <b:Last>Kreye</b:Last>
            <b:First>Otto</b:First>
          </b:Person>
        </b:NameList>
      </b:Author>
    </b:Author>
    <b:RefOrder>88</b:RefOrder>
  </b:Source>
  <b:Source>
    <b:Tag>Jen84</b:Tag>
    <b:SourceType>JournalArticle</b:SourceType>
    <b:Guid>{A39429CE-AF82-4392-8BE9-4E388F1A0D8F}</b:Guid>
    <b:Title>Divisions over the international division of labour</b:Title>
    <b:JournalName>Capital&amp;Class</b:JournalName>
    <b:Year>1984</b:Year>
    <b:Pages>28-57</b:Pages>
    <b:Volume>8</b:Volume>
    <b:Issue>1</b:Issue>
    <b:Author>
      <b:Author>
        <b:NameList>
          <b:Person>
            <b:Last>Jenkins</b:Last>
            <b:First>Rhys</b:First>
          </b:Person>
        </b:NameList>
      </b:Author>
    </b:Author>
    <b:RefOrder>89</b:RefOrder>
  </b:Source>
  <b:Source>
    <b:Tag>Elg94</b:Tag>
    <b:SourceType>Book</b:SourceType>
    <b:Guid>{BBD3B529-B7ED-4488-9C5A-660968F2B728}</b:Guid>
    <b:Title>Global Japanization?: The Transnational Transformation of the Labour Process</b:Title>
    <b:Year>1994</b:Year>
    <b:City>London</b:City>
    <b:Publisher>Routledge</b:Publisher>
    <b:Author>
      <b:Author>
        <b:NameList>
          <b:Person>
            <b:Last>Elger</b:Last>
            <b:First>Tony</b:First>
          </b:Person>
          <b:Person>
            <b:Last>Smith</b:Last>
            <b:First>Chris</b:First>
          </b:Person>
        </b:NameList>
      </b:Author>
    </b:Author>
    <b:RefOrder>90</b:RefOrder>
  </b:Source>
  <b:Source>
    <b:Tag>Ger05</b:Tag>
    <b:SourceType>JournalArticle</b:SourceType>
    <b:Guid>{85C5A5E2-79D1-4BC8-8768-7AA116D94F93}</b:Guid>
    <b:Title>The governance of global value chains</b:Title>
    <b:JournalName>Review of International Political Economy</b:JournalName>
    <b:Year>2005</b:Year>
    <b:Pages>78-104</b:Pages>
    <b:Volume>12</b:Volume>
    <b:Issue>1</b:Issue>
    <b:Author>
      <b:Author>
        <b:NameList>
          <b:Person>
            <b:Last>Gereffi</b:Last>
            <b:First>Gary</b:First>
          </b:Person>
          <b:Person>
            <b:Last>Humphrey</b:Last>
            <b:First>John</b:First>
          </b:Person>
          <b:Person>
            <b:Last>Sturgeon</b:Last>
            <b:First>Timothy</b:First>
          </b:Person>
        </b:NameList>
      </b:Author>
    </b:Author>
    <b:RefOrder>91</b:RefOrder>
  </b:Source>
  <b:Source>
    <b:Tag>Kno11</b:Tag>
    <b:SourceType>BookSection</b:SourceType>
    <b:Guid>{7AABECB7-14F1-441D-83A5-51A3AAA55A93}</b:Guid>
    <b:Title>The rise of Chinese OFDI in Europe</b:Title>
    <b:JournalName>Chinese International Investments</b:JournalName>
    <b:Year>2012</b:Year>
    <b:Pages>175-197</b:Pages>
    <b:Author>
      <b:Author>
        <b:NameList>
          <b:Person>
            <b:Last>Knoerich</b:Last>
            <b:First>Jan</b:First>
          </b:Person>
        </b:NameList>
      </b:Author>
      <b:Editor>
        <b:NameList>
          <b:Person>
            <b:Last>Alon</b:Last>
            <b:First>Ilan</b:First>
          </b:Person>
          <b:Person>
            <b:Last>Fetscherin</b:Last>
            <b:First>Marc</b:First>
          </b:Person>
          <b:Person>
            <b:Last>Gugler</b:Last>
            <b:First>Philippe</b:First>
          </b:Person>
        </b:NameList>
      </b:Editor>
    </b:Author>
    <b:BookTitle>Chinese International Investments</b:BookTitle>
    <b:City>Basingstoke and New York</b:City>
    <b:Publisher>Palgrave</b:Publisher>
    <b:RefOrder>92</b:RefOrder>
  </b:Source>
  <b:Source>
    <b:Tag>Que</b:Tag>
    <b:SourceType>JournalArticle</b:SourceType>
    <b:Guid>{6E03FBFF-D448-4CD0-9480-5C6E65717B0B}</b:Guid>
    <b:Title>Political risk, cultural distance, and outward foreign direct investment: Empirical evidence from large Chinese firms</b:Title>
    <b:Author>
      <b:Author>
        <b:NameList>
          <b:Person>
            <b:Last>Quer</b:Last>
            <b:First>Diego</b:First>
          </b:Person>
          <b:Person>
            <b:Last>Claver</b:Last>
            <b:First>Enrique</b:First>
          </b:Person>
          <b:Person>
            <b:Last>Rienda</b:Last>
            <b:First>Laura</b:First>
          </b:Person>
        </b:NameList>
      </b:Author>
    </b:Author>
    <b:JournalName>Asia Pacific Journal of Management</b:JournalName>
    <b:Year>2012</b:Year>
    <b:Pages>1089-1104</b:Pages>
    <b:Volume>29</b:Volume>
    <b:Issue>4</b:Issue>
    <b:RefOrder>93</b:RefOrder>
  </b:Source>
  <b:Source>
    <b:Tag>Den13</b:Tag>
    <b:SourceType>JournalArticle</b:SourceType>
    <b:Guid>{001C5A33-27E2-4017-809E-6792EC2E20EF}</b:Guid>
    <b:Title>Chinese Outward direct investment research: theoretical integration and recommendations</b:Title>
    <b:JournalName>Management and Organization Review</b:JournalName>
    <b:Year>2013</b:Year>
    <b:Pages>513–539</b:Pages>
    <b:Volume>9</b:Volume>
    <b:Issue>3</b:Issue>
    <b:Author>
      <b:Author>
        <b:NameList>
          <b:Person>
            <b:Last>Deng</b:Last>
            <b:First>Ping</b:First>
          </b:Person>
        </b:NameList>
      </b:Author>
    </b:Author>
    <b:RefOrder>44</b:RefOrder>
  </b:Source>
  <b:Source>
    <b:Tag>Buc07</b:Tag>
    <b:SourceType>JournalArticle</b:SourceType>
    <b:Guid>{563EACB3-B8D7-4D99-81FB-C0E14F074A93}</b:Guid>
    <b:Author>
      <b:Author>
        <b:NameList>
          <b:Person>
            <b:Last>Buckley</b:Last>
            <b:Middle>J.</b:Middle>
            <b:First>Peter</b:First>
          </b:Person>
          <b:Person>
            <b:Last>Clegg</b:Last>
            <b:Middle>L.</b:Middle>
            <b:First>Jeremy</b:First>
          </b:Person>
          <b:Person>
            <b:Last>Cross</b:Last>
            <b:Middle>R.</b:Middle>
            <b:First>Adam </b:First>
          </b:Person>
          <b:Person>
            <b:Last>Liu</b:Last>
            <b:First>Xin</b:First>
          </b:Person>
          <b:Person>
            <b:Last>Voss</b:Last>
            <b:First>Hinrich</b:First>
          </b:Person>
          <b:Person>
            <b:Last>Zheng</b:Last>
            <b:First>Ping</b:First>
          </b:Person>
        </b:NameList>
      </b:Author>
    </b:Author>
    <b:Title>The determinants of Chinese outward foreign direct investment</b:Title>
    <b:JournalName>Journal of International Business Studies</b:JournalName>
    <b:Year>2007</b:Year>
    <b:Pages>499-518</b:Pages>
    <b:Volume>38</b:Volume>
    <b:Issue>4</b:Issue>
    <b:RefOrder>94</b:RefOrder>
  </b:Source>
  <b:Source>
    <b:Tag>Lar12</b:Tag>
    <b:SourceType>ElectronicSource</b:SourceType>
    <b:Guid>{AE1F66D1-6919-4BE1-9CC4-DBA526CD2EC3}</b:Guid>
    <b:Title>Facilitating faster knowledge transfer in the MNC: A case study of Volvo Car Corporation’s matched pairs system in Shanghai</b:Title>
    <b:Year>2012</b:Year>
    <b:City>Göteborgs</b:City>
    <b:Publisher>Master Degree Project 2012:14, MSc in International Business and Trade, Göteborgs University</b:Publisher>
    <b:Author>
      <b:Author>
        <b:NameList>
          <b:Person>
            <b:Last>Larsson</b:Last>
            <b:First>Andréas</b:First>
          </b:Person>
          <b:Person>
            <b:Last>Yu</b:Last>
            <b:First>Zhenzhen</b:First>
          </b:Person>
        </b:NameList>
      </b:Author>
    </b:Author>
    <b:RefOrder>50</b:RefOrder>
  </b:Source>
  <b:Source>
    <b:Tag>Liu09</b:Tag>
    <b:SourceType>JournalArticle</b:SourceType>
    <b:Guid>{9ABE82A2-7EA0-4426-B2E6-B839DAC78DF6}</b:Guid>
    <b:Title>The internationalisation strategies of Chinese firms: Lenovo and BOE</b:Title>
    <b:JournalName>Journal of Chinese Economic and Business Studies</b:JournalName>
    <b:Year>2009</b:Year>
    <b:Pages>167-181</b:Pages>
    <b:Volume>7</b:Volume>
    <b:Issue>2</b:Issue>
    <b:Author>
      <b:Author>
        <b:NameList>
          <b:Person>
            <b:Last>Liu</b:Last>
            <b:First>Xiaohui</b:First>
          </b:Person>
          <b:Person>
            <b:Last>Buck</b:Last>
            <b:First>Trevor</b:First>
          </b:Person>
        </b:NameList>
      </b:Author>
    </b:Author>
    <b:RefOrder>95</b:RefOrder>
  </b:Source>
  <b:Source>
    <b:Tag>And141</b:Tag>
    <b:SourceType>ConferenceProceedings</b:SourceType>
    <b:Guid>{9BDC3727-9B2E-4D16-887B-6D2EC9AFEF35}</b:Guid>
    <b:Title>One Capital, Two Continents: the Case Study of Foxconn in Europe and Asia</b:Title>
    <b:City>London</b:City>
    <b:Publisher>The 32nd International Labour Process Conference</b:Publisher>
    <b:Year>2014</b:Year>
    <b:Author>
      <b:Author>
        <b:NameList>
          <b:Person>
            <b:Last>Andrijasevic</b:Last>
            <b:First>Rutvica</b:First>
          </b:Person>
          <b:Person>
            <b:Last>Sacchetto</b:Last>
            <b:First>Devi</b:First>
          </b:Person>
        </b:NameList>
      </b:Author>
    </b:Author>
    <b:RefOrder>96</b:RefOrder>
  </b:Source>
  <b:Source>
    <b:Tag>Den04</b:Tag>
    <b:SourceType>JournalArticle</b:SourceType>
    <b:Guid>{D3FBB5F6-0BA1-4FF2-BBAB-881C084A5F5D}</b:Guid>
    <b:Title>Outward investment by Chinese MNCs: motivations and implications</b:Title>
    <b:JournalName>Business Horizons</b:JournalName>
    <b:Year>2004</b:Year>
    <b:Pages>8-16</b:Pages>
    <b:Volume>47</b:Volume>
    <b:Issue>3</b:Issue>
    <b:Author>
      <b:Author>
        <b:NameList>
          <b:Person>
            <b:Last>Deng</b:Last>
            <b:First>Ping</b:First>
          </b:Person>
        </b:NameList>
      </b:Author>
    </b:Author>
    <b:RefOrder>43</b:RefOrder>
  </b:Source>
  <b:Source>
    <b:Tag>Brä11</b:Tag>
    <b:SourceType>JournalArticle</b:SourceType>
    <b:Guid>{C355D1EB-68E8-49CF-8E90-F488D5BF1E66}</b:Guid>
    <b:Title>African Shenzhen: China's special economic zones in Africa</b:Title>
    <b:Year>2011</b:Year>
    <b:Pages>27-54</b:Pages>
    <b:Author>
      <b:Author>
        <b:NameList>
          <b:Person>
            <b:Last>Bräutigam</b:Last>
            <b:First>Deborah</b:First>
          </b:Person>
          <b:Person>
            <b:Last>Tang</b:Last>
            <b:First>Xiaoyang</b:First>
          </b:Person>
        </b:NameList>
      </b:Author>
    </b:Author>
    <b:JournalName>The Journal of Modern African Studies</b:JournalName>
    <b:Volume>49</b:Volume>
    <b:Issue>1</b:Issue>
    <b:RefOrder>45</b:RefOrder>
  </b:Source>
  <b:Source>
    <b:Tag>Lee14</b:Tag>
    <b:SourceType>JournalArticle</b:SourceType>
    <b:Guid>{A2EFA6A2-E37A-4C88-9644-183CB09449E4}</b:Guid>
    <b:Title>The spectre of gobal China</b:Title>
    <b:Year>2014</b:Year>
    <b:JournalName>New Left Review</b:JournalName>
    <b:Pages>29-56</b:Pages>
    <b:Volume>89</b:Volume>
    <b:Issue>3</b:Issue>
    <b:Author>
      <b:Author>
        <b:NameList>
          <b:Person>
            <b:Last>Lee</b:Last>
            <b:First>Ching Kwan</b:First>
          </b:Person>
        </b:NameList>
      </b:Author>
    </b:Author>
    <b:RefOrder>52</b:RefOrder>
  </b:Source>
  <b:Source>
    <b:Tag>Arn11</b:Tag>
    <b:SourceType>JournalArticle</b:SourceType>
    <b:Guid>{F66A4E76-599D-48D3-8F25-829F8A1DAE9C}</b:Guid>
    <b:Title>Global work, surplus labor, and the precarious economies of the border</b:Title>
    <b:Year>2011</b:Year>
    <b:Author>
      <b:Author>
        <b:NameList>
          <b:Person>
            <b:Last>Arnold</b:Last>
            <b:First>Dennis</b:First>
          </b:Person>
          <b:Person>
            <b:Last>Pickles</b:Last>
            <b:First>John</b:First>
          </b:Person>
        </b:NameList>
      </b:Author>
    </b:Author>
    <b:JournalName>Antipode</b:JournalName>
    <b:Pages>1598–1624</b:Pages>
    <b:Volume>43</b:Volume>
    <b:Issue>5</b:Issue>
    <b:RefOrder>51</b:RefOrder>
  </b:Source>
  <b:Source>
    <b:Tag>Moh13</b:Tag>
    <b:SourceType>JournalArticle</b:SourceType>
    <b:Guid>{FD9077B7-04C5-4785-8ECB-B870D8CF0B29}</b:Guid>
    <b:Title>Beyond the enclave: towards a critical political economy of China and Africa</b:Title>
    <b:JournalName>Development and Change</b:JournalName>
    <b:Year>2013</b:Year>
    <b:Pages>1255-1272</b:Pages>
    <b:Volume>44</b:Volume>
    <b:Issue>6</b:Issue>
    <b:Author>
      <b:Author>
        <b:NameList>
          <b:Person>
            <b:Last>Mohan</b:Last>
            <b:First>Giles</b:First>
          </b:Person>
        </b:NameList>
      </b:Author>
    </b:Author>
    <b:RefOrder>8</b:RefOrder>
  </b:Source>
  <b:Source>
    <b:Tag>Bro10</b:Tag>
    <b:SourceType>JournalArticle</b:SourceType>
    <b:Guid>{FA96227B-9E8C-4F71-A9F4-043BD8667B4A}</b:Guid>
    <b:Title>Spinning and weaving discontent: labour relations and the production of meaning at Zambia-China Mulungushi Textiles</b:Title>
    <b:JournalName>Journal of Southern African Studies</b:JournalName>
    <b:Year>2010</b:Year>
    <b:Pages>113-132</b:Pages>
    <b:Volume>36</b:Volume>
    <b:Issue>1</b:Issue>
    <b:Author>
      <b:Author>
        <b:NameList>
          <b:Person>
            <b:Last>Brooks</b:Last>
            <b:First>Andrew</b:First>
          </b:Person>
        </b:NameList>
      </b:Author>
    </b:Author>
    <b:RefOrder>7</b:RefOrder>
  </b:Source>
  <b:Source>
    <b:Tag>Pec13</b:Tag>
    <b:SourceType>JournalArticle</b:SourceType>
    <b:Guid>{7B23ADB4-F488-4D51-AD2B-EA181E14941B}</b:Guid>
    <b:Title>A variety of capitalism … with Chinese characteristics?</b:Title>
    <b:JournalName>Journal of Economic Geography</b:JournalName>
    <b:Year>2013</b:Year>
    <b:Pages>357-396</b:Pages>
    <b:Volume>13</b:Volume>
    <b:Issue>3</b:Issue>
    <b:Author>
      <b:Author>
        <b:NameList>
          <b:Person>
            <b:Last>Peck</b:Last>
            <b:First>Jamie</b:First>
          </b:Person>
          <b:Person>
            <b:Last>Zhang</b:Last>
            <b:First>Jun</b:First>
          </b:Person>
        </b:NameList>
      </b:Author>
    </b:Author>
    <b:RefOrder>97</b:RefOrder>
  </b:Source>
  <b:Source>
    <b:Tag>Placeholder2</b:Tag>
    <b:SourceType>JournalArticle</b:SourceType>
    <b:Guid>{5F374FE1-4C44-4ABA-8CE3-F11A86EAD439}</b:Guid>
    <b:Title>African Shenzhen: China's special economic zones in Africa</b:Title>
    <b:Year>2011</b:Year>
    <b:Pages>27-54</b:Pages>
    <b:Author>
      <b:Author>
        <b:NameList>
          <b:Person>
            <b:Last>Bräutigam</b:Last>
            <b:First>Deborah</b:First>
          </b:Person>
          <b:Person>
            <b:Last>Tang</b:Last>
            <b:First>Xiaoyang</b:First>
          </b:Person>
        </b:NameList>
      </b:Author>
    </b:Author>
    <b:JournalName>The Journal of Modern African Studies</b:JournalName>
    <b:Volume>49</b:Volume>
    <b:Issue>1</b:Issue>
    <b:RefOrder>98</b:RefOrder>
  </b:Source>
  <b:Source>
    <b:Tag>Car15</b:Tag>
    <b:SourceType>JournalArticle</b:SourceType>
    <b:Guid>{FD89C8F8-52C8-4D16-A0A9-AA30BA096B45}</b:Guid>
    <b:Title>Posted migration and segregation in the European construction sector</b:Title>
    <b:Year>2015</b:Year>
    <b:JournalName>Journal of Ethnic and Migration Studies</b:JournalName>
    <b:Pages>DOI:10.1080/1369183X.2015.1015406</b:Pages>
    <b:Author>
      <b:Author>
        <b:NameList>
          <b:Person>
            <b:Last>Caro</b:Last>
            <b:First>Erka</b:First>
          </b:Person>
          <b:Person>
            <b:Last>Berntsen</b:Last>
            <b:First>Lisa</b:First>
          </b:Person>
          <b:Person>
            <b:Last>Lillie</b:Last>
            <b:First>Nathan</b:First>
          </b:Person>
          <b:Person>
            <b:Last>Wagner</b:Last>
            <b:First>Ines</b:First>
          </b:Person>
        </b:NameList>
      </b:Author>
    </b:Author>
    <b:RefOrder>99</b:RefOrder>
  </b:Source>
  <b:Source>
    <b:Tag>Bia07</b:Tag>
    <b:SourceType>Book</b:SourceType>
    <b:Guid>{22E0F1C8-F535-4199-9A08-AEDF7230E23C}</b:Guid>
    <b:Title>Global 'Body Shopping’: An Indian System in the Information Technology Industry</b:Title>
    <b:Year>2007</b:Year>
    <b:City>Princeton, NJ</b:City>
    <b:Publisher>Princeton University Press</b:Publisher>
    <b:Author>
      <b:Author>
        <b:NameList>
          <b:Person>
            <b:Last>Biao</b:Last>
            <b:First>Xiang</b:First>
          </b:Person>
        </b:NameList>
      </b:Author>
    </b:Author>
    <b:RefOrder>100</b:RefOrder>
  </b:Source>
  <b:Source>
    <b:Tag>Fer12</b:Tag>
    <b:SourceType>JournalArticle</b:SourceType>
    <b:Guid>{0EE09D1B-62A6-474E-A45F-D87C0EDB7C49}</b:Guid>
    <b:Title>Power, institutions and the corss-national transfer of employment practices in multinationals</b:Title>
    <b:JournalName>Human Relations</b:JournalName>
    <b:Year>2012</b:Year>
    <b:Pages>163-187</b:Pages>
    <b:Volume>65</b:Volume>
    <b:Issue>2</b:Issue>
    <b:Author>
      <b:Author>
        <b:NameList>
          <b:Person>
            <b:Last>Ferner</b:Last>
            <b:First>Anthony</b:First>
          </b:Person>
          <b:Person>
            <b:Last>Edwards</b:Last>
            <b:First>Tony</b:First>
          </b:Person>
          <b:Person>
            <b:Last>Tempel</b:Last>
            <b:First>Anne</b:First>
          </b:Person>
        </b:NameList>
      </b:Author>
    </b:Author>
    <b:RefOrder>101</b:RefOrder>
  </b:Source>
  <b:Source>
    <b:Tag>Chi111</b:Tag>
    <b:SourceType>DocumentFromInternetSite</b:SourceType>
    <b:Guid>{AB46675B-E2DD-4A39-BE9A-CC28434FDABB}</b:Guid>
    <b:Author>
      <b:Author>
        <b:Corporate>China Labour Bulletin</b:Corporate>
      </b:Author>
    </b:Author>
    <b:Title>Throwaway Labour: The exploitation of Chinese “trainees” in Japan</b:Title>
    <b:Year>2011</b:Year>
    <b:Month>June</b:Month>
    <b:Day>13</b:Day>
    <b:YearAccessed>2015</b:YearAccessed>
    <b:MonthAccessed>March</b:MonthAccessed>
    <b:DayAccessed>30</b:DayAccessed>
    <b:URL>http://www.clb.org.hk/en/files/share/File/research_reports/Throwaway_Labour.pdf</b:URL>
    <b:RefOrder>102</b:RefOrder>
  </b:Source>
  <b:Source>
    <b:Tag>The14</b:Tag>
    <b:SourceType>DocumentFromInternetSite</b:SourceType>
    <b:Guid>{DA2F1CC9-7C8F-4967-84E1-FE7A2409FA95}</b:Guid>
    <b:Title>Bumpkin bosses: leaders western companies are less globally-minded they think they are</b:Title>
    <b:Year>2014</b:Year>
    <b:PeriodicalTitle>Economist</b:PeriodicalTitle>
    <b:Month>May</b:Month>
    <b:Day>10</b:Day>
    <b:YearAccessed>2015</b:YearAccessed>
    <b:MonthAccessed>March</b:MonthAccessed>
    <b:DayAccessed>30</b:DayAccessed>
    <b:URL>http://www.economist.com/news/business/21601889-leaders-western-companies-are-less-globally-minded-they-think-they-are-bumpkin-bosses</b:URL>
    <b:Author>
      <b:Author>
        <b:Corporate>The Economist</b:Corporate>
      </b:Author>
    </b:Author>
    <b:RefOrder>103</b:RefOrder>
  </b:Source>
  <b:Source>
    <b:Tag>Dow02</b:Tag>
    <b:SourceType>JournalArticle</b:SourceType>
    <b:Guid>{7BD9F760-47BC-4798-AB91-DFD968C5A360}</b:Guid>
    <b:Title>Knowledge transfer through expatriation: the U-curve approach to overseas staffing</b:Title>
    <b:JournalName>Journal of Managerial Issues</b:JournalName>
    <b:Year>2002</b:Year>
    <b:Pages>131-149</b:Pages>
    <b:Volume>12</b:Volume>
    <b:Issue>2</b:Issue>
    <b:Author>
      <b:Author>
        <b:NameList>
          <b:Person>
            <b:Last>Downes</b:Last>
            <b:First>Meredith</b:First>
          </b:Person>
          <b:Person>
            <b:Last>Thomas</b:Last>
            <b:Middle>S.</b:Middle>
            <b:First>Anisya </b:First>
          </b:Person>
        </b:NameList>
      </b:Author>
    </b:Author>
    <b:RefOrder>104</b:RefOrder>
  </b:Source>
  <b:Source>
    <b:Tag>Placeholder3</b:Tag>
    <b:SourceType>JournalArticle</b:SourceType>
    <b:Guid>{E1A971F9-D213-496A-B08C-22B6E29293CC}</b:Guid>
    <b:Author>
      <b:Author>
        <b:NameList>
          <b:Person>
            <b:Last>Tung</b:Last>
            <b:First>R.</b:First>
            <b:Middle>L.</b:Middle>
          </b:Person>
        </b:NameList>
      </b:Author>
    </b:Author>
    <b:Title>Selection and training of personnel for overseas assignments</b:Title>
    <b:JournalName>Columbia Journal of World Business</b:JournalName>
    <b:Year>1981</b:Year>
    <b:Pages>68-78</b:Pages>
    <b:Volume>16</b:Volume>
    <b:Issue>1</b:Issue>
    <b:RefOrder>105</b:RefOrder>
  </b:Source>
  <b:Source>
    <b:Tag>Alo09</b:Tag>
    <b:SourceType>Book</b:SourceType>
    <b:Guid>{6B82499B-4E38-47A2-9EE0-00B843676074}</b:Guid>
    <b:Title>China Rules: Globalization and Political Transformation</b:Title>
    <b:Year>2009</b:Year>
    <b:City>Longdon</b:City>
    <b:Publisher>Palgrave</b:Publisher>
    <b:Author>
      <b:Author>
        <b:NameList>
          <b:Person>
            <b:Last>Alon</b:Last>
            <b:First>Ilan</b:First>
          </b:Person>
          <b:Person>
            <b:Last>Chang</b:Last>
            <b:First>Julian</b:First>
          </b:Person>
          <b:Person>
            <b:Last>Fetscherin</b:Last>
            <b:First>Marc</b:First>
          </b:Person>
          <b:Person>
            <b:Last>Lattemann</b:Last>
            <b:First>Christoph</b:First>
          </b:Person>
          <b:Person>
            <b:Last>McIntyre</b:Last>
            <b:First>John</b:First>
            <b:Middle>R</b:Middle>
          </b:Person>
        </b:NameList>
      </b:Author>
    </b:Author>
    <b:RefOrder>106</b:RefOrder>
  </b:Source>
  <b:Source>
    <b:Tag>Gep13</b:Tag>
    <b:SourceType>JournalArticle</b:SourceType>
    <b:Guid>{C5B37486-7FF0-4FA7-BDAC-2F2094EB433D}</b:Guid>
    <b:Author>
      <b:Author>
        <b:NameList>
          <b:Person>
            <b:Last>Geppert</b:Last>
            <b:First>Mike</b:First>
          </b:Person>
          <b:Person>
            <b:Last>Dörrenbächer</b:Last>
            <b:First>Christoph</b:First>
          </b:Person>
        </b:NameList>
      </b:Author>
    </b:Author>
    <b:Title>Politics and power within multinational corporations: mainstream studies, emerging critical approaches and suggestions for future research</b:Title>
    <b:JournalName>International Journal of Management Review</b:JournalName>
    <b:Year>2014</b:Year>
    <b:Pages>226-244</b:Pages>
    <b:Volume>16</b:Volume>
    <b:Issue>2</b:Issue>
    <b:RefOrder>107</b:RefOrder>
  </b:Source>
  <b:Source>
    <b:Tag>Lai08</b:Tag>
    <b:SourceType>JournalArticle</b:SourceType>
    <b:Guid>{BB130BD5-18AC-46C2-A94D-ACB725E68506}</b:Guid>
    <b:Title>Distancing flexibility in the hotel industry: the role of employment agencies as labour suppliers</b:Title>
    <b:JournalName>The International Journal of Human Resource Management</b:JournalName>
    <b:Year>2008</b:Year>
    <b:Pages>132-152</b:Pages>
    <b:Volume>19</b:Volume>
    <b:Issue>1</b:Issue>
    <b:Author>
      <b:Author>
        <b:NameList>
          <b:Person>
            <b:Last>Laia</b:Last>
            <b:First>P.-C.</b:First>
          </b:Person>
          <b:Person>
            <b:Last>Soltanib</b:Last>
            <b:First>E.</b:First>
          </b:Person>
          <b:Person>
            <b:Last>Baumc</b:Last>
            <b:First>T.</b:First>
          </b:Person>
        </b:NameList>
      </b:Author>
    </b:Author>
    <b:RefOrder>108</b:RefOrder>
  </b:Source>
  <b:Source>
    <b:Tag>Zhu14</b:Tag>
    <b:SourceType>JournalArticle</b:SourceType>
    <b:Guid>{D8BB09A2-3115-47AB-8950-9237294EB79C}</b:Guid>
    <b:Title>Chinese MNCs' preparation for host-country labor relations: an exploration of country-of origin effect</b:Title>
    <b:JournalName>Human Resource Management</b:JournalName>
    <b:Year>2014</b:Year>
    <b:Pages>947-965</b:Pages>
    <b:Author>
      <b:Author>
        <b:NameList>
          <b:Person>
            <b:Last>Zhu</b:Last>
            <b:Middle>Shuqin</b:Middle>
            <b:First>Judith</b:First>
          </b:Person>
          <b:Person>
            <b:Last>Zhu</b:Last>
            <b:Middle>Jiuhua</b:Middle>
            <b:First>Cherrie</b:First>
          </b:Person>
          <b:Person>
            <b:Last>De Cieri</b:Last>
            <b:First>Helen</b:First>
          </b:Person>
        </b:NameList>
      </b:Author>
    </b:Author>
    <b:Volume>53</b:Volume>
    <b:Issue>6</b:Issue>
    <b:RefOrder>109</b:RefOrder>
  </b:Source>
  <b:Source>
    <b:Tag>Wei14</b:Tag>
    <b:SourceType>JournalArticle</b:SourceType>
    <b:Guid>{815A13BA-F446-4289-8ABB-B3480AE3C5A6}</b:Guid>
    <b:Author>
      <b:Author>
        <b:NameList>
          <b:Person>
            <b:Last>Wei</b:Last>
            <b:First>Tian</b:First>
          </b:Person>
          <b:Person>
            <b:Last>Clegg</b:Last>
            <b:First>Jeremy</b:First>
          </b:Person>
          <b:Person>
            <b:Last>Ma</b:Last>
            <b:First>Lei</b:First>
          </b:Person>
        </b:NameList>
      </b:Author>
    </b:Author>
    <b:Title>The conscious and unconscious facilitating role of the Chinese government in shaping the internationalization of Chinese MNCs</b:Title>
    <b:JournalName>International Business Review</b:JournalName>
    <b:Year>2014</b:Year>
    <b:Pages>331-342</b:Pages>
    <b:Volume>24</b:Volume>
    <b:Issue>2</b:Issue>
    <b:RefOrder>110</b:RefOrder>
  </b:Source>
  <b:Source>
    <b:Tag>Luo07</b:Tag>
    <b:SourceType>JournalArticle</b:SourceType>
    <b:Guid>{2963AF74-35A7-4F25-9096-6529EBC05EF2}</b:Guid>
    <b:Title>International expansion of emerging market enterprises: a springboard perspective</b:Title>
    <b:JournalName>Journal of International Business Studies</b:JournalName>
    <b:Year>2007</b:Year>
    <b:Pages>481-498</b:Pages>
    <b:Volume>38</b:Volume>
    <b:Issue>1</b:Issue>
    <b:Author>
      <b:Author>
        <b:NameList>
          <b:Person>
            <b:Last>Luo</b:Last>
            <b:First>Yadong</b:First>
          </b:Person>
          <b:Person>
            <b:Last>Tung</b:Last>
            <b:Middle>L.</b:Middle>
            <b:First>Rosalie</b:First>
          </b:Person>
        </b:NameList>
      </b:Author>
    </b:Author>
    <b:RefOrder>111</b:RefOrder>
  </b:Source>
  <b:Source>
    <b:Tag>Tun87</b:Tag>
    <b:SourceType>JournalArticle</b:SourceType>
    <b:Guid>{57CA8551-C9A7-4E87-A0B1-06AF3F9670BB}</b:Guid>
    <b:Title>Expatriate assignments: Enhancing success and minimizing failure</b:Title>
    <b:JournalName>The Academy of Management Executive (1987-1989)</b:JournalName>
    <b:Year>1987</b:Year>
    <b:Pages>117-125</b:Pages>
    <b:Author>
      <b:Author>
        <b:NameList>
          <b:Person>
            <b:Last>Tung</b:Last>
            <b:Middle>L.</b:Middle>
            <b:First>Rosalie</b:First>
          </b:Person>
        </b:NameList>
      </b:Author>
    </b:Author>
    <b:Volume>1</b:Volume>
    <b:Issue>2</b:Issue>
    <b:RefOrder>22</b:RefOrder>
  </b:Source>
  <b:Source>
    <b:Tag>McN16</b:Tag>
    <b:SourceType>JournalArticle</b:SourceType>
    <b:Guid>{4CFED85D-4EE2-42B8-8C68-DC48DCEC5A53}</b:Guid>
    <b:Title>Theorizing the meaning(s) of 'expatriate': establishing boundary conditions for business expatriates</b:Title>
    <b:JournalName>The International Journal of Human Resource Management</b:JournalName>
    <b:Year>2016</b:Year>
    <b:Pages>1-35</b:Pages>
    <b:Author>
      <b:Author>
        <b:NameList>
          <b:Person>
            <b:Last>McNulty</b:Last>
            <b:First>Yvonne</b:First>
          </b:Person>
          <b:Person>
            <b:Last>Brewster</b:Last>
            <b:First>Chris</b:First>
          </b:Person>
        </b:NameList>
      </b:Author>
    </b:Author>
    <b:RefOrder>1</b:RefOrder>
  </b:Source>
  <b:Source>
    <b:Tag>McN04</b:Tag>
    <b:SourceType>JournalArticle</b:SourceType>
    <b:Guid>{4DF8E81F-9C7D-44FC-A6F1-7CA3C7C0FDED}</b:Guid>
    <b:Title>Expatriate return on investment: a definition and antecedents</b:Title>
    <b:JournalName>International Studies of Management and Organisation</b:JournalName>
    <b:Year>2004</b:Year>
    <b:Pages>68-95</b:Pages>
    <b:Author>
      <b:Author>
        <b:NameList>
          <b:Person>
            <b:Last>McNulty</b:Last>
            <b:First>Yvonne</b:First>
          </b:Person>
          <b:Person>
            <b:Last>Tharenou</b:Last>
            <b:First>Paul</b:First>
          </b:Person>
        </b:NameList>
      </b:Author>
    </b:Author>
    <b:Volume>34</b:Volume>
    <b:Issue>3</b:Issue>
    <b:RefOrder>10</b:RefOrder>
  </b:Source>
  <b:Source>
    <b:Tag>Blac92</b:Tag>
    <b:SourceType>JournalArticle</b:SourceType>
    <b:Guid>{5FCFCD93-65BE-46AB-8365-42186E9D86D7}</b:Guid>
    <b:Title>Serving two masters: managing the dual allegiance of expatriate employees.</b:Title>
    <b:Year>1992</b:Year>
    <b:Pages>61-72</b:Pages>
    <b:Volume>61</b:Volume>
    <b:Issue>11</b:Issue>
    <b:Author>
      <b:Author>
        <b:NameList>
          <b:Person>
            <b:Last>Black</b:Last>
            <b:First>Stewart</b:First>
            <b:Middle>J.</b:Middle>
          </b:Person>
          <b:Person>
            <b:Last>Gregersen</b:Last>
            <b:First>Hal</b:First>
            <b:Middle>B.</b:Middle>
          </b:Person>
        </b:NameList>
      </b:Author>
    </b:Author>
    <b:JournalName>Sloan Management Review</b:JournalName>
    <b:RefOrder>42</b:RefOrder>
  </b:Source>
  <b:Source>
    <b:Tag>Bal05</b:Tag>
    <b:SourceType>Report</b:SourceType>
    <b:Guid>{2EC0BD0A-1AE2-449F-B024-945422CDDC5B}</b:Guid>
    <b:Title>Migration in the Middle East and the Mediterranean</b:Title>
    <b:Year>2005</b:Year>
    <b:Publisher>Global Commission on International Migration</b:Publisher>
    <b:City>Athens, Greece</b:City>
    <b:Author>
      <b:Author>
        <b:NameList>
          <b:Person>
            <b:Last>Baldwin-Edwards</b:Last>
            <b:First>Martin</b:First>
          </b:Person>
        </b:NameList>
      </b:Author>
    </b:Author>
    <b:RefOrder>112</b:RefOrder>
  </b:Source>
  <b:Source>
    <b:Tag>Har013</b:Tag>
    <b:SourceType>DocumentFromInternetSite</b:SourceType>
    <b:Guid>{C52D4633-FEEC-4633-AE2B-5FE3325E3874}</b:Guid>
    <b:Title>Globalisation and the ‘spatial fix’</b:Title>
    <b:Year>2001</b:Year>
    <b:Author>
      <b:Author>
        <b:NameList>
          <b:Person>
            <b:Last>Harvey</b:Last>
            <b:First>David</b:First>
          </b:Person>
        </b:NameList>
      </b:Author>
    </b:Author>
    <b:InternetSiteTitle>geographische revue</b:InternetSiteTitle>
    <b:URL>www.kobv.de</b:URL>
    <b:YearAccessed>2015</b:YearAccessed>
    <b:MonthAccessed>May</b:MonthAccessed>
    <b:DayAccessed>10</b:DayAccessed>
    <b:RefOrder>113</b:RefOrder>
  </b:Source>
  <b:Source>
    <b:Tag>Rui171</b:Tag>
    <b:SourceType>JournalArticle</b:SourceType>
    <b:Guid>{07DB74F8-F2EE-40BE-AE16-14029E635A1F}</b:Guid>
    <b:Title>Chinese expatriate management in emerging markets: a competitive advantage perspective</b:Title>
    <b:JournalName>Journal of International Management</b:JournalName>
    <b:Year>2017</b:Year>
    <b:Pages>1-15</b:Pages>
    <b:Author>
      <b:Author>
        <b:NameList>
          <b:Person>
            <b:Last>Rui</b:Last>
            <b:First>Huaichuan</b:First>
          </b:Person>
          <b:Person>
            <b:Last>Zhang</b:Last>
            <b:First>Miao</b:First>
          </b:Person>
          <b:Person>
            <b:Last>Shipman</b:Last>
            <b:First>Alan</b:First>
          </b:Person>
        </b:NameList>
      </b:Author>
    </b:Author>
    <b:RefOrder>114</b:RefOrder>
  </b:Source>
  <b:Source>
    <b:Tag>Tha10</b:Tag>
    <b:SourceType>JournalArticle</b:SourceType>
    <b:Guid>{A0FB89C1-C24E-44B1-8176-E40141CB8507}</b:Guid>
    <b:Title>Will I stay or will I go? Explaining repatriation by self-initiated expatriates</b:Title>
    <b:JournalName>Academy of Management Journal</b:JournalName>
    <b:Year>2010</b:Year>
    <b:Pages>1009-1028</b:Pages>
    <b:Author>
      <b:Author>
        <b:NameList>
          <b:Person>
            <b:Last>Tharenou</b:Last>
            <b:First>Phyllis</b:First>
          </b:Person>
          <b:Person>
            <b:Last>Caulfield</b:Last>
            <b:First>Natasha</b:First>
          </b:Person>
        </b:NameList>
      </b:Author>
    </b:Author>
    <b:Volume>53</b:Volume>
    <b:Issue>5</b:Issue>
    <b:RefOrder>115</b:RefOrder>
  </b:Source>
  <b:Source>
    <b:Tag>Doh11</b:Tag>
    <b:SourceType>JournalArticle</b:SourceType>
    <b:Guid>{F514460E-D7A6-4D04-BB34-6F82F6E670AB}</b:Guid>
    <b:Title>Exploring the motives of company-backed and self-initiated expatriates</b:Title>
    <b:JournalName>The International Journal of Human Resource Management</b:JournalName>
    <b:Year>2011</b:Year>
    <b:Pages>595-611</b:Pages>
    <b:Author>
      <b:Author>
        <b:NameList>
          <b:Person>
            <b:Last>Doherty</b:Last>
            <b:First>Noeleen</b:First>
          </b:Person>
          <b:Person>
            <b:Last>Dickmann</b:Last>
            <b:First>Michael</b:First>
          </b:Person>
          <b:Person>
            <b:Last>Mills</b:Last>
            <b:First>Timothy</b:First>
          </b:Person>
        </b:NameList>
      </b:Author>
    </b:Author>
    <b:Volume>22</b:Volume>
    <b:Issue>3</b:Issue>
    <b:RefOrder>116</b:RefOrder>
  </b:Source>
  <b:Source>
    <b:Tag>Akr13</b:Tag>
    <b:SourceType>JournalArticle</b:SourceType>
    <b:Guid>{124AED17-2D5F-4444-BB1B-F89C92B4F368}</b:Guid>
    <b:Title>Self-initiated expatriation and migration in the management literature</b:Title>
    <b:JournalName>Career Development International</b:JournalName>
    <b:Year>2013</b:Year>
    <b:Pages>78-96</b:Pages>
    <b:Author>
      <b:Author>
        <b:NameList>
          <b:Person>
            <b:Last>Akram</b:Last>
            <b:First>Al Ariss</b:First>
          </b:Person>
          <b:Person>
            <b:Last>Crowley-Henry</b:Last>
            <b:First>Marian</b:First>
          </b:Person>
        </b:NameList>
      </b:Author>
    </b:Author>
    <b:Volume>18</b:Volume>
    <b:Issue>1</b:Issue>
    <b:RefOrder>117</b:RefOrder>
  </b:Source>
  <b:Source>
    <b:Tag>Suu12</b:Tag>
    <b:SourceType>JournalArticle</b:SourceType>
    <b:Guid>{090C507E-895C-4D15-9630-756F589806BE}</b:Guid>
    <b:Title>Career decision making of global careerists</b:Title>
    <b:JournalName>The International Journal of Human Resource Management</b:JournalName>
    <b:Year>2012</b:Year>
    <b:Pages>3455-3478</b:Pages>
    <b:Author>
      <b:Author>
        <b:NameList>
          <b:Person>
            <b:Last>Suutari</b:Last>
            <b:First>Vesa</b:First>
          </b:Person>
          <b:Person>
            <b:Last>Tornikoski</b:Last>
            <b:First>Christelle</b:First>
          </b:Person>
          <b:Person>
            <b:Last>Mäkelä</b:Last>
            <b:First>Liisa</b:First>
          </b:Person>
        </b:NameList>
      </b:Author>
    </b:Author>
    <b:Volume>23</b:Volume>
    <b:Issue>16</b:Issue>
    <b:RefOrder>118</b:RefOrder>
  </b:Source>
  <b:Source>
    <b:Tag>Suu17</b:Tag>
    <b:SourceType>JournalArticle</b:SourceType>
    <b:Guid>{CDB79117-6DF2-41A2-82CA-4BE376706D35}</b:Guid>
    <b:Title>The effect of international work experience on the career success of expatriates: a comparison of assigned and self‐initiated expatriates</b:Title>
    <b:JournalName>Human Resource Management</b:JournalName>
    <b:Year>2017</b:Year>
    <b:Pages>1-20</b:Pages>
    <b:Author>
      <b:Author>
        <b:NameList>
          <b:Person>
            <b:Last>Suutari</b:Last>
            <b:First>Vesa</b:First>
          </b:Person>
          <b:Person>
            <b:Last>Brewster</b:Last>
            <b:First>Chris</b:First>
          </b:Person>
          <b:Person>
            <b:Last>Mäkelä</b:Last>
            <b:First>Liisa</b:First>
          </b:Person>
          <b:Person>
            <b:Last>Dickmann</b:Last>
            <b:First>Michael</b:First>
          </b:Person>
          <b:Person>
            <b:Last>Tornikoski</b:Last>
            <b:First>Christelle</b:First>
          </b:Person>
        </b:NameList>
      </b:Author>
    </b:Author>
    <b:RefOrder>119</b:RefOrder>
  </b:Source>
  <b:Source>
    <b:Tag>Bri12</b:Tag>
    <b:SourceType>Book</b:SourceType>
    <b:Guid>{96631EAE-D478-47C6-9875-A649EA055A04}</b:Guid>
    <b:Title>International Human Resource Management: Policies and Practices for Multinational Enterprises</b:Title>
    <b:Year>2012</b:Year>
    <b:City>London</b:City>
    <b:Publisher>Routledge</b:Publisher>
    <b:Author>
      <b:Author>
        <b:NameList>
          <b:Person>
            <b:Last>Briscoe</b:Last>
            <b:First>Dennis</b:First>
          </b:Person>
          <b:Person>
            <b:Last>Schuler</b:Last>
            <b:First>Randall</b:First>
          </b:Person>
          <b:Person>
            <b:Last>Tarique</b:Last>
            <b:First>Ibraiz</b:First>
          </b:Person>
        </b:NameList>
      </b:Author>
    </b:Author>
    <b:RefOrder>14</b:RefOrder>
  </b:Source>
  <b:Source>
    <b:Tag>Car77</b:Tag>
    <b:SourceType>Book</b:SourceType>
    <b:Guid>{178052ED-D77E-45F1-9B40-A8C2ED62DDBD}</b:Guid>
    <b:Title>On the Economic Identification of Social Classes</b:Title>
    <b:Year>1977</b:Year>
    <b:City>London</b:City>
    <b:Publisher>Routledge</b:Publisher>
    <b:Author>
      <b:Author>
        <b:NameList>
          <b:Person>
            <b:Last>Carchedi</b:Last>
            <b:First>Guglielmo</b:First>
          </b:Person>
        </b:NameList>
      </b:Author>
    </b:Author>
    <b:RefOrder>2</b:RefOrder>
  </b:Source>
  <b:Source>
    <b:Tag>Placeholder4</b:Tag>
    <b:SourceType>JournalArticle</b:SourceType>
    <b:Guid>{24E2C89C-B601-48BE-A277-61479979A2C9}</b:Guid>
    <b:Title>African Shenzhen: China's special economic zones in Africa</b:Title>
    <b:Year>2011</b:Year>
    <b:Pages>27-54</b:Pages>
    <b:Author>
      <b:Author>
        <b:NameList>
          <b:Person>
            <b:Last>Bräutigam</b:Last>
            <b:First>Deborah</b:First>
          </b:Person>
          <b:Person>
            <b:Last>Tang</b:Last>
            <b:First>Xiaoyang</b:First>
          </b:Person>
        </b:NameList>
      </b:Author>
    </b:Author>
    <b:JournalName>The Journal of Modern African Studies</b:JournalName>
    <b:Volume>49</b:Volume>
    <b:Issue>1</b:Issue>
    <b:RefOrder>5</b:RefOrder>
  </b:Source>
  <b:Source>
    <b:Tag>Skl01</b:Tag>
    <b:SourceType>Book</b:SourceType>
    <b:Guid>{C05628A3-24B5-4511-9D3B-FE8AB130227E}</b:Guid>
    <b:Title>The Transnational Capitalist Class</b:Title>
    <b:Year>2001</b:Year>
    <b:City>Oxford</b:City>
    <b:Publisher>Blackwell</b:Publisher>
    <b:Author>
      <b:Author>
        <b:NameList>
          <b:Person>
            <b:Last>Sklair</b:Last>
            <b:First>Leslie</b:First>
          </b:Person>
        </b:NameList>
      </b:Author>
    </b:Author>
    <b:RefOrder>41</b:RefOrder>
  </b:Source>
</b:Sources>
</file>

<file path=customXml/itemProps1.xml><?xml version="1.0" encoding="utf-8"?>
<ds:datastoreItem xmlns:ds="http://schemas.openxmlformats.org/officeDocument/2006/customXml" ds:itemID="{69E29AAA-735D-4443-8DBD-63C01488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73</TotalTime>
  <Pages>50</Pages>
  <Words>12879</Words>
  <Characters>73413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86120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w7pc002</dc:creator>
  <cp:lastModifiedBy>Sunnie</cp:lastModifiedBy>
  <cp:revision>3</cp:revision>
  <cp:lastPrinted>2018-05-25T08:03:00Z</cp:lastPrinted>
  <dcterms:created xsi:type="dcterms:W3CDTF">2018-06-26T12:26:00Z</dcterms:created>
  <dcterms:modified xsi:type="dcterms:W3CDTF">2018-06-26T13:38:00Z</dcterms:modified>
</cp:coreProperties>
</file>