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58E8B" w14:textId="77777777" w:rsidR="00D92457" w:rsidRPr="00560C28" w:rsidRDefault="00D92457" w:rsidP="00863036">
      <w:pPr>
        <w:pStyle w:val="Normal1"/>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Authority Signaling: How </w:t>
      </w:r>
      <w:r w:rsidRPr="00560C28">
        <w:rPr>
          <w:rFonts w:ascii="Times New Roman" w:hAnsi="Times New Roman" w:cs="Times New Roman"/>
          <w:b/>
          <w:sz w:val="24"/>
          <w:szCs w:val="24"/>
          <w:lang w:val="en-US"/>
        </w:rPr>
        <w:t>Relational Interactions between Journalists and Politicians Create Primary Definers in U.K. Broadcast News</w:t>
      </w:r>
    </w:p>
    <w:p w14:paraId="7DFA568A" w14:textId="77777777" w:rsidR="00D92457" w:rsidRPr="00560C28" w:rsidRDefault="00D92457" w:rsidP="00863036">
      <w:pPr>
        <w:pStyle w:val="Normal1"/>
        <w:spacing w:line="240" w:lineRule="auto"/>
        <w:ind w:firstLine="720"/>
        <w:rPr>
          <w:rFonts w:ascii="Times New Roman" w:hAnsi="Times New Roman" w:cs="Times New Roman"/>
          <w:b/>
          <w:sz w:val="24"/>
          <w:szCs w:val="24"/>
          <w:lang w:val="en-US"/>
        </w:rPr>
      </w:pPr>
      <w:r w:rsidRPr="00560C28">
        <w:rPr>
          <w:rFonts w:ascii="Times New Roman" w:hAnsi="Times New Roman" w:cs="Times New Roman"/>
          <w:b/>
          <w:sz w:val="24"/>
          <w:szCs w:val="24"/>
          <w:lang w:val="en-US"/>
        </w:rPr>
        <w:t xml:space="preserve"> </w:t>
      </w:r>
    </w:p>
    <w:p w14:paraId="07D6E97E" w14:textId="77777777" w:rsidR="00D92457" w:rsidRPr="00560C28" w:rsidRDefault="00D92457" w:rsidP="00863036">
      <w:pPr>
        <w:pStyle w:val="Normal1"/>
        <w:spacing w:line="240" w:lineRule="auto"/>
        <w:outlineLvl w:val="0"/>
        <w:rPr>
          <w:rFonts w:ascii="Times New Roman" w:hAnsi="Times New Roman" w:cs="Times New Roman"/>
          <w:b/>
          <w:sz w:val="24"/>
          <w:szCs w:val="24"/>
          <w:lang w:val="en-US"/>
        </w:rPr>
      </w:pPr>
      <w:r w:rsidRPr="00560C28">
        <w:rPr>
          <w:rFonts w:ascii="Times New Roman" w:hAnsi="Times New Roman" w:cs="Times New Roman"/>
          <w:b/>
          <w:sz w:val="24"/>
          <w:szCs w:val="24"/>
          <w:lang w:val="en-US"/>
        </w:rPr>
        <w:t>Andrew Chadwick, Declan McDowell-Naylor, Amy P. Smith, &amp; Ellen Watts</w:t>
      </w:r>
    </w:p>
    <w:p w14:paraId="5AC835E7" w14:textId="77777777" w:rsidR="00D92457" w:rsidRPr="00560C28" w:rsidRDefault="00D92457" w:rsidP="00863036">
      <w:pPr>
        <w:spacing w:line="240" w:lineRule="auto"/>
        <w:rPr>
          <w:rFonts w:ascii="Times New Roman" w:hAnsi="Times New Roman" w:cs="Times New Roman"/>
          <w:lang w:val="en-US"/>
        </w:rPr>
      </w:pPr>
    </w:p>
    <w:p w14:paraId="4DC8C26C" w14:textId="77777777" w:rsidR="00D92457" w:rsidRPr="00560C28" w:rsidRDefault="00D92457" w:rsidP="00863036">
      <w:pPr>
        <w:spacing w:line="240" w:lineRule="auto"/>
        <w:rPr>
          <w:rFonts w:ascii="Times New Roman" w:hAnsi="Times New Roman" w:cs="Times New Roman"/>
          <w:lang w:val="en-US"/>
        </w:rPr>
      </w:pPr>
    </w:p>
    <w:p w14:paraId="29D78B78" w14:textId="77777777" w:rsidR="00D92457" w:rsidRPr="00560C28" w:rsidRDefault="00D92457" w:rsidP="00863036">
      <w:pPr>
        <w:spacing w:line="240" w:lineRule="auto"/>
        <w:rPr>
          <w:rFonts w:ascii="Times New Roman" w:hAnsi="Times New Roman" w:cs="Times New Roman"/>
          <w:lang w:val="en-US"/>
        </w:rPr>
      </w:pPr>
    </w:p>
    <w:p w14:paraId="4D0E3317" w14:textId="77777777" w:rsidR="00D92457" w:rsidRPr="00560C28" w:rsidRDefault="00D92457" w:rsidP="00863036">
      <w:pPr>
        <w:spacing w:line="240" w:lineRule="auto"/>
        <w:rPr>
          <w:rFonts w:ascii="Times New Roman" w:hAnsi="Times New Roman" w:cs="Times New Roman"/>
          <w:lang w:val="en-US"/>
        </w:rPr>
      </w:pPr>
    </w:p>
    <w:p w14:paraId="34CAD18C" w14:textId="77777777" w:rsidR="00D92457" w:rsidRDefault="00D92457" w:rsidP="00863036">
      <w:pPr>
        <w:spacing w:line="240" w:lineRule="auto"/>
        <w:rPr>
          <w:rFonts w:ascii="Times New Roman" w:hAnsi="Times New Roman" w:cs="Times New Roman"/>
          <w:lang w:val="en-US"/>
        </w:rPr>
      </w:pPr>
      <w:r w:rsidRPr="00560C28">
        <w:rPr>
          <w:rFonts w:ascii="Times New Roman" w:hAnsi="Times New Roman" w:cs="Times New Roman"/>
          <w:lang w:val="en-US"/>
        </w:rPr>
        <w:t xml:space="preserve">Andrew </w:t>
      </w:r>
      <w:r>
        <w:rPr>
          <w:rFonts w:ascii="Times New Roman" w:hAnsi="Times New Roman" w:cs="Times New Roman"/>
          <w:lang w:val="en-US"/>
        </w:rPr>
        <w:t xml:space="preserve">Chadwick is Professor of Political Communication in the Centre for Research in Communication and Culture and the Department of Social Sciences at Loughborough University. Email: </w:t>
      </w:r>
      <w:hyperlink r:id="rId8" w:history="1">
        <w:r w:rsidRPr="003900B8">
          <w:rPr>
            <w:rStyle w:val="Hyperlink"/>
            <w:rFonts w:ascii="Times New Roman" w:hAnsi="Times New Roman" w:cs="Times New Roman"/>
            <w:lang w:val="en-US"/>
          </w:rPr>
          <w:t>a.chadwick@lboro.ac.uk</w:t>
        </w:r>
      </w:hyperlink>
      <w:r>
        <w:rPr>
          <w:rFonts w:ascii="Times New Roman" w:hAnsi="Times New Roman" w:cs="Times New Roman"/>
          <w:lang w:val="en-US"/>
        </w:rPr>
        <w:t xml:space="preserve"> </w:t>
      </w:r>
    </w:p>
    <w:p w14:paraId="63D5B9AE" w14:textId="77777777" w:rsidR="00D92457" w:rsidRDefault="00D92457" w:rsidP="00863036">
      <w:pPr>
        <w:spacing w:line="240" w:lineRule="auto"/>
        <w:rPr>
          <w:rFonts w:ascii="Times New Roman" w:hAnsi="Times New Roman" w:cs="Times New Roman"/>
          <w:lang w:val="en-US"/>
        </w:rPr>
      </w:pPr>
    </w:p>
    <w:p w14:paraId="19412F8A" w14:textId="77777777" w:rsidR="00D92457" w:rsidRDefault="00D92457" w:rsidP="00863036">
      <w:pPr>
        <w:spacing w:line="240" w:lineRule="auto"/>
        <w:rPr>
          <w:rFonts w:ascii="Times New Roman" w:hAnsi="Times New Roman" w:cs="Times New Roman"/>
          <w:lang w:val="en-US"/>
        </w:rPr>
      </w:pPr>
      <w:r>
        <w:rPr>
          <w:rFonts w:ascii="Times New Roman" w:hAnsi="Times New Roman" w:cs="Times New Roman"/>
          <w:lang w:val="en-US"/>
        </w:rPr>
        <w:t xml:space="preserve">Declan McDowell-Naylor, Amy P. Smith, and Ellen Watts are doctoral researchers and research assistants in the New Political Communication Unit at Royal Holloway, University of London. Email: </w:t>
      </w:r>
      <w:hyperlink r:id="rId9" w:history="1">
        <w:r w:rsidRPr="003900B8">
          <w:rPr>
            <w:rStyle w:val="Hyperlink"/>
            <w:rFonts w:ascii="Times New Roman" w:hAnsi="Times New Roman" w:cs="Times New Roman"/>
            <w:lang w:val="en-US"/>
          </w:rPr>
          <w:t>Declan.Mcdowell-Naylor.2013@live.rhul.ac.uk</w:t>
        </w:r>
      </w:hyperlink>
      <w:r>
        <w:rPr>
          <w:rFonts w:ascii="Times New Roman" w:hAnsi="Times New Roman" w:cs="Times New Roman"/>
          <w:lang w:val="en-US"/>
        </w:rPr>
        <w:t xml:space="preserve">; </w:t>
      </w:r>
      <w:hyperlink r:id="rId10" w:history="1">
        <w:r w:rsidRPr="003900B8">
          <w:rPr>
            <w:rStyle w:val="Hyperlink"/>
            <w:rFonts w:ascii="Times New Roman" w:hAnsi="Times New Roman" w:cs="Times New Roman"/>
            <w:lang w:val="en-US"/>
          </w:rPr>
          <w:t>Amy.Smith.2011@live.rhul.ac.uk</w:t>
        </w:r>
      </w:hyperlink>
      <w:r>
        <w:rPr>
          <w:rFonts w:ascii="Times New Roman" w:hAnsi="Times New Roman" w:cs="Times New Roman"/>
          <w:lang w:val="en-US"/>
        </w:rPr>
        <w:t xml:space="preserve">; </w:t>
      </w:r>
      <w:hyperlink r:id="rId11" w:history="1">
        <w:r w:rsidRPr="003900B8">
          <w:rPr>
            <w:rStyle w:val="Hyperlink"/>
            <w:rFonts w:ascii="Times New Roman" w:hAnsi="Times New Roman" w:cs="Times New Roman"/>
            <w:lang w:val="en-US"/>
          </w:rPr>
          <w:t>Ellen.Watts.2012@live.rhul.ac.uk</w:t>
        </w:r>
      </w:hyperlink>
      <w:r>
        <w:rPr>
          <w:rFonts w:ascii="Times New Roman" w:hAnsi="Times New Roman" w:cs="Times New Roman"/>
          <w:lang w:val="en-US"/>
        </w:rPr>
        <w:t xml:space="preserve"> </w:t>
      </w:r>
    </w:p>
    <w:p w14:paraId="74C9871D" w14:textId="77777777" w:rsidR="00D92457" w:rsidRDefault="00D92457" w:rsidP="00863036">
      <w:pPr>
        <w:spacing w:line="240" w:lineRule="auto"/>
        <w:rPr>
          <w:rFonts w:ascii="Times New Roman" w:hAnsi="Times New Roman" w:cs="Times New Roman"/>
          <w:lang w:val="en-US"/>
        </w:rPr>
      </w:pPr>
    </w:p>
    <w:p w14:paraId="72515666" w14:textId="77777777" w:rsidR="00D92457" w:rsidRPr="00560C28" w:rsidRDefault="00D92457" w:rsidP="00863036">
      <w:pPr>
        <w:spacing w:line="240" w:lineRule="auto"/>
        <w:rPr>
          <w:rFonts w:ascii="Times New Roman" w:hAnsi="Times New Roman" w:cs="Times New Roman"/>
          <w:lang w:val="en-US"/>
        </w:rPr>
      </w:pPr>
      <w:r w:rsidRPr="00A554AF">
        <w:rPr>
          <w:rFonts w:ascii="Times New Roman" w:hAnsi="Times New Roman" w:cs="Times New Roman"/>
          <w:lang w:val="en-US"/>
        </w:rPr>
        <w:t>Thi</w:t>
      </w:r>
      <w:r>
        <w:rPr>
          <w:rFonts w:ascii="Times New Roman" w:hAnsi="Times New Roman" w:cs="Times New Roman"/>
          <w:lang w:val="en-US"/>
        </w:rPr>
        <w:t xml:space="preserve">s research was funded by a </w:t>
      </w:r>
      <w:r w:rsidRPr="00A554AF">
        <w:rPr>
          <w:rFonts w:ascii="Times New Roman" w:hAnsi="Times New Roman" w:cs="Times New Roman"/>
          <w:lang w:val="en-US"/>
        </w:rPr>
        <w:t>grant to Andrew Chadwick from the British Academy and the Leverhulme Trust (#SG151065); he thanks their generous support.</w:t>
      </w:r>
    </w:p>
    <w:p w14:paraId="69106183" w14:textId="77777777" w:rsidR="00D92457" w:rsidRDefault="00D92457" w:rsidP="00863036">
      <w:pPr>
        <w:pStyle w:val="Normal1"/>
        <w:spacing w:line="240" w:lineRule="auto"/>
        <w:outlineLvl w:val="0"/>
        <w:rPr>
          <w:rFonts w:ascii="Times New Roman" w:hAnsi="Times New Roman" w:cs="Times New Roman"/>
          <w:b/>
          <w:sz w:val="24"/>
          <w:szCs w:val="24"/>
          <w:lang w:val="en-US"/>
        </w:rPr>
      </w:pPr>
    </w:p>
    <w:p w14:paraId="3F31A847" w14:textId="77777777" w:rsidR="00D92457" w:rsidRDefault="00D92457" w:rsidP="00863036">
      <w:pPr>
        <w:pStyle w:val="Normal1"/>
        <w:spacing w:line="240" w:lineRule="auto"/>
        <w:outlineLvl w:val="0"/>
        <w:rPr>
          <w:rFonts w:ascii="Times New Roman" w:hAnsi="Times New Roman" w:cs="Times New Roman"/>
          <w:b/>
          <w:sz w:val="24"/>
          <w:szCs w:val="24"/>
          <w:lang w:val="en-US"/>
        </w:rPr>
      </w:pPr>
    </w:p>
    <w:p w14:paraId="0BF8E3C8" w14:textId="6E737ED2" w:rsidR="00D92457" w:rsidRPr="007C036F" w:rsidRDefault="007C036F" w:rsidP="00863036">
      <w:pPr>
        <w:pStyle w:val="Normal1"/>
        <w:spacing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Forthcoming in </w:t>
      </w:r>
      <w:r>
        <w:rPr>
          <w:rFonts w:ascii="Times New Roman" w:hAnsi="Times New Roman" w:cs="Times New Roman"/>
          <w:i/>
          <w:sz w:val="24"/>
          <w:szCs w:val="24"/>
          <w:lang w:val="en-US"/>
        </w:rPr>
        <w:t>Journalism</w:t>
      </w:r>
      <w:r>
        <w:rPr>
          <w:rFonts w:ascii="Times New Roman" w:hAnsi="Times New Roman" w:cs="Times New Roman"/>
          <w:sz w:val="24"/>
          <w:szCs w:val="24"/>
          <w:lang w:val="en-US"/>
        </w:rPr>
        <w:t>.</w:t>
      </w:r>
    </w:p>
    <w:p w14:paraId="0F3362E8" w14:textId="77777777" w:rsidR="007C036F" w:rsidRDefault="007C036F" w:rsidP="00863036">
      <w:pPr>
        <w:pStyle w:val="Normal1"/>
        <w:spacing w:line="240" w:lineRule="auto"/>
        <w:outlineLvl w:val="0"/>
        <w:rPr>
          <w:rFonts w:ascii="Times New Roman" w:hAnsi="Times New Roman" w:cs="Times New Roman"/>
          <w:sz w:val="24"/>
          <w:szCs w:val="24"/>
          <w:lang w:val="en-US"/>
        </w:rPr>
      </w:pPr>
    </w:p>
    <w:p w14:paraId="50F0AE79" w14:textId="78A94752" w:rsidR="00D92457" w:rsidRPr="007C036F" w:rsidRDefault="007C036F" w:rsidP="00863036">
      <w:pPr>
        <w:pStyle w:val="Normal1"/>
        <w:spacing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Authors’ accepted manuscript. Please read the final</w:t>
      </w:r>
      <w:r w:rsidR="00630E08">
        <w:rPr>
          <w:rFonts w:ascii="Times New Roman" w:hAnsi="Times New Roman" w:cs="Times New Roman"/>
          <w:sz w:val="24"/>
          <w:szCs w:val="24"/>
          <w:lang w:val="en-US"/>
        </w:rPr>
        <w:t>,</w:t>
      </w:r>
      <w:r>
        <w:rPr>
          <w:rFonts w:ascii="Times New Roman" w:hAnsi="Times New Roman" w:cs="Times New Roman"/>
          <w:sz w:val="24"/>
          <w:szCs w:val="24"/>
          <w:lang w:val="en-US"/>
        </w:rPr>
        <w:t xml:space="preserve"> typeset version of this article when it is published at </w:t>
      </w:r>
      <w:hyperlink r:id="rId12" w:history="1">
        <w:r w:rsidRPr="00A331F6">
          <w:rPr>
            <w:rStyle w:val="Hyperlink"/>
            <w:rFonts w:ascii="Times New Roman" w:hAnsi="Times New Roman" w:cs="Times New Roman"/>
            <w:sz w:val="24"/>
            <w:szCs w:val="24"/>
            <w:lang w:val="en-US"/>
          </w:rPr>
          <w:t>http://journals.sagepub.com/home/jou</w:t>
        </w:r>
      </w:hyperlink>
    </w:p>
    <w:p w14:paraId="1F08E62E" w14:textId="77777777" w:rsidR="00D92457" w:rsidRDefault="00D92457" w:rsidP="00E40596">
      <w:pPr>
        <w:pStyle w:val="Normal1"/>
        <w:spacing w:line="480" w:lineRule="auto"/>
        <w:outlineLvl w:val="0"/>
        <w:rPr>
          <w:rFonts w:ascii="Times New Roman" w:hAnsi="Times New Roman" w:cs="Times New Roman"/>
          <w:b/>
          <w:sz w:val="24"/>
          <w:szCs w:val="24"/>
          <w:lang w:val="en-US"/>
        </w:rPr>
      </w:pPr>
    </w:p>
    <w:p w14:paraId="64954536" w14:textId="7B74A391" w:rsidR="00D92457" w:rsidRDefault="00D92457" w:rsidP="00E40596">
      <w:pPr>
        <w:pStyle w:val="Normal1"/>
        <w:spacing w:line="480" w:lineRule="auto"/>
        <w:outlineLvl w:val="0"/>
        <w:rPr>
          <w:rFonts w:ascii="Times New Roman" w:hAnsi="Times New Roman" w:cs="Times New Roman"/>
          <w:b/>
          <w:sz w:val="24"/>
          <w:szCs w:val="24"/>
          <w:lang w:val="en-US"/>
        </w:rPr>
      </w:pPr>
    </w:p>
    <w:p w14:paraId="44B3EC55" w14:textId="457E600E" w:rsidR="00863036" w:rsidRDefault="00863036" w:rsidP="00E40596">
      <w:pPr>
        <w:pStyle w:val="Normal1"/>
        <w:spacing w:line="480" w:lineRule="auto"/>
        <w:outlineLvl w:val="0"/>
        <w:rPr>
          <w:rFonts w:ascii="Times New Roman" w:hAnsi="Times New Roman" w:cs="Times New Roman"/>
          <w:b/>
          <w:sz w:val="24"/>
          <w:szCs w:val="24"/>
          <w:lang w:val="en-US"/>
        </w:rPr>
      </w:pPr>
    </w:p>
    <w:p w14:paraId="1C37D780" w14:textId="2552F7E2" w:rsidR="00863036" w:rsidRDefault="00863036" w:rsidP="00E40596">
      <w:pPr>
        <w:pStyle w:val="Normal1"/>
        <w:spacing w:line="480" w:lineRule="auto"/>
        <w:outlineLvl w:val="0"/>
        <w:rPr>
          <w:rFonts w:ascii="Times New Roman" w:hAnsi="Times New Roman" w:cs="Times New Roman"/>
          <w:b/>
          <w:sz w:val="24"/>
          <w:szCs w:val="24"/>
          <w:lang w:val="en-US"/>
        </w:rPr>
      </w:pPr>
      <w:bookmarkStart w:id="0" w:name="_GoBack"/>
      <w:bookmarkEnd w:id="0"/>
    </w:p>
    <w:p w14:paraId="7AFC5D48" w14:textId="3E939E99" w:rsidR="00863036" w:rsidRDefault="00863036" w:rsidP="00E40596">
      <w:pPr>
        <w:pStyle w:val="Normal1"/>
        <w:spacing w:line="480" w:lineRule="auto"/>
        <w:outlineLvl w:val="0"/>
        <w:rPr>
          <w:rFonts w:ascii="Times New Roman" w:hAnsi="Times New Roman" w:cs="Times New Roman"/>
          <w:b/>
          <w:sz w:val="24"/>
          <w:szCs w:val="24"/>
          <w:lang w:val="en-US"/>
        </w:rPr>
      </w:pPr>
    </w:p>
    <w:p w14:paraId="40382EC5" w14:textId="46671794" w:rsidR="00863036" w:rsidRDefault="00863036" w:rsidP="00E40596">
      <w:pPr>
        <w:pStyle w:val="Normal1"/>
        <w:spacing w:line="480" w:lineRule="auto"/>
        <w:outlineLvl w:val="0"/>
        <w:rPr>
          <w:rFonts w:ascii="Times New Roman" w:hAnsi="Times New Roman" w:cs="Times New Roman"/>
          <w:b/>
          <w:sz w:val="24"/>
          <w:szCs w:val="24"/>
          <w:lang w:val="en-US"/>
        </w:rPr>
      </w:pPr>
    </w:p>
    <w:p w14:paraId="7C0064B3" w14:textId="3624225C" w:rsidR="00863036" w:rsidRDefault="00863036" w:rsidP="00E40596">
      <w:pPr>
        <w:pStyle w:val="Normal1"/>
        <w:spacing w:line="480" w:lineRule="auto"/>
        <w:outlineLvl w:val="0"/>
        <w:rPr>
          <w:rFonts w:ascii="Times New Roman" w:hAnsi="Times New Roman" w:cs="Times New Roman"/>
          <w:b/>
          <w:sz w:val="24"/>
          <w:szCs w:val="24"/>
          <w:lang w:val="en-US"/>
        </w:rPr>
      </w:pPr>
    </w:p>
    <w:p w14:paraId="2346FCAA" w14:textId="77777777" w:rsidR="00863036" w:rsidRDefault="00863036" w:rsidP="00E40596">
      <w:pPr>
        <w:pStyle w:val="Normal1"/>
        <w:spacing w:line="480" w:lineRule="auto"/>
        <w:outlineLvl w:val="0"/>
        <w:rPr>
          <w:rFonts w:ascii="Times New Roman" w:hAnsi="Times New Roman" w:cs="Times New Roman"/>
          <w:b/>
          <w:sz w:val="24"/>
          <w:szCs w:val="24"/>
          <w:lang w:val="en-US"/>
        </w:rPr>
      </w:pPr>
    </w:p>
    <w:p w14:paraId="363F4D31" w14:textId="77777777" w:rsidR="00D92457" w:rsidRDefault="00D92457" w:rsidP="00E40596">
      <w:pPr>
        <w:pStyle w:val="Normal1"/>
        <w:spacing w:line="480" w:lineRule="auto"/>
        <w:outlineLvl w:val="0"/>
        <w:rPr>
          <w:rFonts w:ascii="Times New Roman" w:hAnsi="Times New Roman" w:cs="Times New Roman"/>
          <w:b/>
          <w:sz w:val="24"/>
          <w:szCs w:val="24"/>
          <w:lang w:val="en-US"/>
        </w:rPr>
      </w:pPr>
    </w:p>
    <w:p w14:paraId="38619AD6" w14:textId="77777777" w:rsidR="00D92457" w:rsidRDefault="00D92457" w:rsidP="00E40596">
      <w:pPr>
        <w:pStyle w:val="Normal1"/>
        <w:spacing w:line="480" w:lineRule="auto"/>
        <w:outlineLvl w:val="0"/>
        <w:rPr>
          <w:rFonts w:ascii="Times New Roman" w:hAnsi="Times New Roman" w:cs="Times New Roman"/>
          <w:b/>
          <w:sz w:val="24"/>
          <w:szCs w:val="24"/>
          <w:lang w:val="en-US"/>
        </w:rPr>
      </w:pPr>
    </w:p>
    <w:p w14:paraId="5CCD4444" w14:textId="77777777" w:rsidR="00D92457" w:rsidRDefault="00D92457" w:rsidP="00E40596">
      <w:pPr>
        <w:pStyle w:val="Normal1"/>
        <w:spacing w:line="480" w:lineRule="auto"/>
        <w:outlineLvl w:val="0"/>
        <w:rPr>
          <w:rFonts w:ascii="Times New Roman" w:hAnsi="Times New Roman" w:cs="Times New Roman"/>
          <w:b/>
          <w:sz w:val="24"/>
          <w:szCs w:val="24"/>
          <w:lang w:val="en-US"/>
        </w:rPr>
      </w:pPr>
    </w:p>
    <w:p w14:paraId="0711F5DB" w14:textId="77777777" w:rsidR="00D92457" w:rsidRDefault="00D92457" w:rsidP="00E40596">
      <w:pPr>
        <w:pStyle w:val="Normal1"/>
        <w:spacing w:line="480" w:lineRule="auto"/>
        <w:outlineLvl w:val="0"/>
        <w:rPr>
          <w:rFonts w:ascii="Times New Roman" w:hAnsi="Times New Roman" w:cs="Times New Roman"/>
          <w:b/>
          <w:sz w:val="24"/>
          <w:szCs w:val="24"/>
          <w:lang w:val="en-US"/>
        </w:rPr>
      </w:pPr>
    </w:p>
    <w:p w14:paraId="5592217A" w14:textId="77777777" w:rsidR="00D92457" w:rsidRDefault="00D92457" w:rsidP="00E40596">
      <w:pPr>
        <w:pStyle w:val="Normal1"/>
        <w:spacing w:line="480" w:lineRule="auto"/>
        <w:outlineLvl w:val="0"/>
        <w:rPr>
          <w:rFonts w:ascii="Times New Roman" w:hAnsi="Times New Roman" w:cs="Times New Roman"/>
          <w:b/>
          <w:sz w:val="24"/>
          <w:szCs w:val="24"/>
          <w:lang w:val="en-US"/>
        </w:rPr>
      </w:pPr>
    </w:p>
    <w:p w14:paraId="356939A4" w14:textId="06E60D12" w:rsidR="00E40596" w:rsidRPr="003417BD" w:rsidRDefault="00E40596" w:rsidP="00E40596">
      <w:pPr>
        <w:pStyle w:val="Normal1"/>
        <w:spacing w:line="480" w:lineRule="auto"/>
        <w:outlineLvl w:val="0"/>
        <w:rPr>
          <w:rFonts w:ascii="Times New Roman" w:hAnsi="Times New Roman" w:cs="Times New Roman"/>
          <w:b/>
          <w:sz w:val="24"/>
          <w:szCs w:val="24"/>
          <w:lang w:val="en-US"/>
        </w:rPr>
      </w:pPr>
      <w:r w:rsidRPr="003417BD">
        <w:rPr>
          <w:rFonts w:ascii="Times New Roman" w:hAnsi="Times New Roman" w:cs="Times New Roman"/>
          <w:b/>
          <w:sz w:val="24"/>
          <w:szCs w:val="24"/>
          <w:lang w:val="en-US"/>
        </w:rPr>
        <w:lastRenderedPageBreak/>
        <w:t xml:space="preserve">Abstract </w:t>
      </w:r>
    </w:p>
    <w:p w14:paraId="20D51FA6" w14:textId="77777777" w:rsidR="00E40596" w:rsidRPr="003417BD" w:rsidRDefault="00E40596" w:rsidP="00E40596">
      <w:pPr>
        <w:pStyle w:val="Normal1"/>
        <w:spacing w:line="480" w:lineRule="auto"/>
        <w:rPr>
          <w:rFonts w:ascii="Times New Roman" w:hAnsi="Times New Roman" w:cs="Times New Roman"/>
          <w:sz w:val="24"/>
          <w:szCs w:val="24"/>
          <w:lang w:val="en-US"/>
        </w:rPr>
      </w:pPr>
      <w:r w:rsidRPr="006C66D2">
        <w:rPr>
          <w:rFonts w:ascii="Times New Roman" w:hAnsi="Times New Roman" w:cs="Times New Roman"/>
          <w:sz w:val="24"/>
          <w:szCs w:val="24"/>
          <w:lang w:val="en-US"/>
        </w:rPr>
        <w:t>How journalists construct the authority of their sources is an essential part of how news comes to have power in politics and how political actors legitimize their roles to publics. Focusing on economic policy repor</w:t>
      </w:r>
      <w:r>
        <w:rPr>
          <w:rFonts w:ascii="Times New Roman" w:hAnsi="Times New Roman" w:cs="Times New Roman"/>
          <w:sz w:val="24"/>
          <w:szCs w:val="24"/>
          <w:lang w:val="en-US"/>
        </w:rPr>
        <w:t xml:space="preserve">ting and a dataset of </w:t>
      </w:r>
      <w:r w:rsidRPr="006C66D2">
        <w:rPr>
          <w:rFonts w:ascii="Times New Roman" w:hAnsi="Times New Roman" w:cs="Times New Roman"/>
          <w:sz w:val="24"/>
          <w:szCs w:val="24"/>
          <w:lang w:val="en-US"/>
        </w:rPr>
        <w:t xml:space="preserve">133 hours of mainstream broadcast news from the </w:t>
      </w:r>
      <w:r>
        <w:rPr>
          <w:rFonts w:ascii="Times New Roman" w:hAnsi="Times New Roman" w:cs="Times New Roman"/>
          <w:sz w:val="24"/>
          <w:szCs w:val="24"/>
          <w:lang w:val="en-US"/>
        </w:rPr>
        <w:t xml:space="preserve">five-week </w:t>
      </w:r>
      <w:r w:rsidRPr="006C66D2">
        <w:rPr>
          <w:rFonts w:ascii="Times New Roman" w:hAnsi="Times New Roman" w:cs="Times New Roman"/>
          <w:sz w:val="24"/>
          <w:szCs w:val="24"/>
          <w:lang w:val="en-US"/>
        </w:rPr>
        <w:t xml:space="preserve">2015 U.K. general election campaign, we theorize and empirically illustrate how the construction of expert source authority works. To build our theory we integrate four strands of </w:t>
      </w:r>
      <w:r>
        <w:rPr>
          <w:rFonts w:ascii="Times New Roman" w:hAnsi="Times New Roman" w:cs="Times New Roman"/>
          <w:sz w:val="24"/>
          <w:szCs w:val="24"/>
          <w:lang w:val="en-US"/>
        </w:rPr>
        <w:t>thought</w:t>
      </w:r>
      <w:r w:rsidRPr="006C66D2">
        <w:rPr>
          <w:rFonts w:ascii="Times New Roman" w:hAnsi="Times New Roman" w:cs="Times New Roman"/>
          <w:sz w:val="24"/>
          <w:szCs w:val="24"/>
          <w:lang w:val="en-US"/>
        </w:rPr>
        <w:t>: an important, though in recent years neglected</w:t>
      </w:r>
      <w:r>
        <w:rPr>
          <w:rFonts w:ascii="Times New Roman" w:hAnsi="Times New Roman" w:cs="Times New Roman"/>
          <w:sz w:val="24"/>
          <w:szCs w:val="24"/>
          <w:lang w:val="en-US"/>
        </w:rPr>
        <w:t>,</w:t>
      </w:r>
      <w:r w:rsidRPr="006C66D2">
        <w:rPr>
          <w:rFonts w:ascii="Times New Roman" w:hAnsi="Times New Roman" w:cs="Times New Roman"/>
          <w:sz w:val="24"/>
          <w:szCs w:val="24"/>
          <w:lang w:val="en-US"/>
        </w:rPr>
        <w:t xml:space="preserve"> tradition in the sociology of news concerned with “pr</w:t>
      </w:r>
      <w:r>
        <w:rPr>
          <w:rFonts w:ascii="Times New Roman" w:hAnsi="Times New Roman" w:cs="Times New Roman"/>
          <w:sz w:val="24"/>
          <w:szCs w:val="24"/>
          <w:lang w:val="en-US"/>
        </w:rPr>
        <w:t xml:space="preserve">imary definers”; the </w:t>
      </w:r>
      <w:r w:rsidRPr="006C66D2">
        <w:rPr>
          <w:rFonts w:ascii="Times New Roman" w:hAnsi="Times New Roman" w:cs="Times New Roman"/>
          <w:sz w:val="24"/>
          <w:szCs w:val="24"/>
          <w:lang w:val="en-US"/>
        </w:rPr>
        <w:t xml:space="preserve">underdeveloped literature on expert think tanks and media; recent </w:t>
      </w:r>
      <w:r>
        <w:rPr>
          <w:rFonts w:ascii="Times New Roman" w:hAnsi="Times New Roman" w:cs="Times New Roman"/>
          <w:sz w:val="24"/>
          <w:szCs w:val="24"/>
          <w:lang w:val="en-US"/>
        </w:rPr>
        <w:t xml:space="preserve">work in journalism studies advocating </w:t>
      </w:r>
      <w:r w:rsidRPr="006C66D2">
        <w:rPr>
          <w:rFonts w:ascii="Times New Roman" w:hAnsi="Times New Roman" w:cs="Times New Roman"/>
          <w:sz w:val="24"/>
          <w:szCs w:val="24"/>
          <w:lang w:val="en-US"/>
        </w:rPr>
        <w:t>a relational approach to authority; and elements from the discursive psychology approach to the construction of facticity in interactive settings. Our central contribution is a new perspective on source authority: the ide</w:t>
      </w:r>
      <w:r>
        <w:rPr>
          <w:rFonts w:ascii="Times New Roman" w:hAnsi="Times New Roman" w:cs="Times New Roman"/>
          <w:sz w:val="24"/>
          <w:szCs w:val="24"/>
          <w:lang w:val="en-US"/>
        </w:rPr>
        <w:t>ntification of behaviors that are</w:t>
      </w:r>
      <w:r w:rsidRPr="006C66D2">
        <w:rPr>
          <w:rFonts w:ascii="Times New Roman" w:hAnsi="Times New Roman" w:cs="Times New Roman"/>
          <w:sz w:val="24"/>
          <w:szCs w:val="24"/>
          <w:lang w:val="en-US"/>
        </w:rPr>
        <w:t xml:space="preserve"> key to how the interactions between journalists and elite political actors actively construct the elevated authoritative status of expert sources. We call these</w:t>
      </w:r>
      <w:r>
        <w:rPr>
          <w:rFonts w:ascii="Times New Roman" w:hAnsi="Times New Roman" w:cs="Times New Roman"/>
          <w:sz w:val="24"/>
          <w:szCs w:val="24"/>
          <w:lang w:val="en-US"/>
        </w:rPr>
        <w:t xml:space="preserve"> behaviors authority signaling. We show how authority signaling works</w:t>
      </w:r>
      <w:r w:rsidRPr="006C66D2">
        <w:rPr>
          <w:rFonts w:ascii="Times New Roman" w:hAnsi="Times New Roman" w:cs="Times New Roman"/>
          <w:sz w:val="24"/>
          <w:szCs w:val="24"/>
          <w:lang w:val="en-US"/>
        </w:rPr>
        <w:t xml:space="preserve"> to legitimize the power of the U.K.’s m</w:t>
      </w:r>
      <w:r>
        <w:rPr>
          <w:rFonts w:ascii="Times New Roman" w:hAnsi="Times New Roman" w:cs="Times New Roman"/>
          <w:sz w:val="24"/>
          <w:szCs w:val="24"/>
          <w:lang w:val="en-US"/>
        </w:rPr>
        <w:t>ost important policy think tank and discuss the implications of this process.</w:t>
      </w:r>
    </w:p>
    <w:p w14:paraId="2B2BD954" w14:textId="77777777" w:rsidR="00E40596" w:rsidRPr="003417BD" w:rsidRDefault="00E40596" w:rsidP="00E40596">
      <w:pPr>
        <w:pStyle w:val="Normal1"/>
        <w:spacing w:line="480" w:lineRule="auto"/>
        <w:rPr>
          <w:rFonts w:ascii="Times New Roman" w:hAnsi="Times New Roman" w:cs="Times New Roman"/>
          <w:sz w:val="24"/>
          <w:szCs w:val="24"/>
          <w:lang w:val="en-US"/>
        </w:rPr>
      </w:pPr>
      <w:r w:rsidRPr="003417BD">
        <w:rPr>
          <w:rFonts w:ascii="Times New Roman" w:hAnsi="Times New Roman" w:cs="Times New Roman"/>
          <w:sz w:val="24"/>
          <w:szCs w:val="24"/>
          <w:lang w:val="en-US"/>
        </w:rPr>
        <w:t xml:space="preserve"> </w:t>
      </w:r>
    </w:p>
    <w:p w14:paraId="4C3D43EE" w14:textId="77777777" w:rsidR="00E40596" w:rsidRPr="003417BD" w:rsidRDefault="00E40596" w:rsidP="00E40596">
      <w:pPr>
        <w:pStyle w:val="Normal1"/>
        <w:spacing w:line="480" w:lineRule="auto"/>
        <w:outlineLvl w:val="0"/>
        <w:rPr>
          <w:rFonts w:ascii="Times New Roman" w:hAnsi="Times New Roman" w:cs="Times New Roman"/>
          <w:b/>
          <w:sz w:val="24"/>
          <w:szCs w:val="24"/>
          <w:lang w:val="en-US"/>
        </w:rPr>
      </w:pPr>
      <w:r w:rsidRPr="003417BD">
        <w:rPr>
          <w:rFonts w:ascii="Times New Roman" w:hAnsi="Times New Roman" w:cs="Times New Roman"/>
          <w:b/>
          <w:sz w:val="24"/>
          <w:szCs w:val="24"/>
          <w:lang w:val="en-US"/>
        </w:rPr>
        <w:t>Keywords</w:t>
      </w:r>
    </w:p>
    <w:p w14:paraId="6563E830" w14:textId="77777777" w:rsidR="00E40596" w:rsidRPr="003417BD" w:rsidRDefault="00E40596" w:rsidP="00E40596">
      <w:pPr>
        <w:pStyle w:val="Normal1"/>
        <w:spacing w:line="480" w:lineRule="auto"/>
        <w:rPr>
          <w:rFonts w:ascii="Times New Roman" w:hAnsi="Times New Roman" w:cs="Times New Roman"/>
          <w:sz w:val="24"/>
          <w:szCs w:val="24"/>
          <w:lang w:val="en-US"/>
        </w:rPr>
      </w:pPr>
      <w:r w:rsidRPr="003417BD">
        <w:rPr>
          <w:rFonts w:ascii="Times New Roman" w:hAnsi="Times New Roman" w:cs="Times New Roman"/>
          <w:sz w:val="24"/>
          <w:szCs w:val="24"/>
          <w:lang w:val="en-US"/>
        </w:rPr>
        <w:t xml:space="preserve">Journalism, sources, authority signaling, primary definers, </w:t>
      </w:r>
      <w:r>
        <w:rPr>
          <w:rFonts w:ascii="Times New Roman" w:hAnsi="Times New Roman" w:cs="Times New Roman"/>
          <w:sz w:val="24"/>
          <w:szCs w:val="24"/>
          <w:lang w:val="en-US"/>
        </w:rPr>
        <w:t xml:space="preserve">discourse, </w:t>
      </w:r>
      <w:r w:rsidRPr="003417BD">
        <w:rPr>
          <w:rFonts w:ascii="Times New Roman" w:hAnsi="Times New Roman" w:cs="Times New Roman"/>
          <w:sz w:val="24"/>
          <w:szCs w:val="24"/>
          <w:lang w:val="en-US"/>
        </w:rPr>
        <w:t xml:space="preserve">power, legitimacy, </w:t>
      </w:r>
      <w:r>
        <w:rPr>
          <w:rFonts w:ascii="Times New Roman" w:hAnsi="Times New Roman" w:cs="Times New Roman"/>
          <w:sz w:val="24"/>
          <w:szCs w:val="24"/>
          <w:lang w:val="en-US"/>
        </w:rPr>
        <w:t>broadcast news</w:t>
      </w:r>
    </w:p>
    <w:p w14:paraId="521D54B4" w14:textId="77777777" w:rsidR="00E40596" w:rsidRDefault="00E40596" w:rsidP="00C936D2">
      <w:pPr>
        <w:pStyle w:val="Normal1"/>
        <w:spacing w:line="480" w:lineRule="auto"/>
        <w:rPr>
          <w:rFonts w:ascii="Times New Roman" w:hAnsi="Times New Roman" w:cs="Times New Roman"/>
          <w:sz w:val="24"/>
          <w:szCs w:val="24"/>
          <w:lang w:val="en-US"/>
        </w:rPr>
      </w:pPr>
    </w:p>
    <w:p w14:paraId="2D352C41" w14:textId="77777777" w:rsidR="00E40596" w:rsidRDefault="00E40596" w:rsidP="00C936D2">
      <w:pPr>
        <w:pStyle w:val="Normal1"/>
        <w:spacing w:line="480" w:lineRule="auto"/>
        <w:rPr>
          <w:rFonts w:ascii="Times New Roman" w:hAnsi="Times New Roman" w:cs="Times New Roman"/>
          <w:sz w:val="24"/>
          <w:szCs w:val="24"/>
          <w:lang w:val="en-US"/>
        </w:rPr>
      </w:pPr>
    </w:p>
    <w:p w14:paraId="5F914AFA" w14:textId="77777777" w:rsidR="00E40596" w:rsidRDefault="00E40596" w:rsidP="00C936D2">
      <w:pPr>
        <w:pStyle w:val="Normal1"/>
        <w:spacing w:line="480" w:lineRule="auto"/>
        <w:rPr>
          <w:rFonts w:ascii="Times New Roman" w:hAnsi="Times New Roman" w:cs="Times New Roman"/>
          <w:sz w:val="24"/>
          <w:szCs w:val="24"/>
          <w:lang w:val="en-US"/>
        </w:rPr>
      </w:pPr>
    </w:p>
    <w:p w14:paraId="79697363" w14:textId="77777777" w:rsidR="00E40596" w:rsidRDefault="00E40596" w:rsidP="00C936D2">
      <w:pPr>
        <w:pStyle w:val="Normal1"/>
        <w:spacing w:line="480" w:lineRule="auto"/>
        <w:rPr>
          <w:rFonts w:ascii="Times New Roman" w:hAnsi="Times New Roman" w:cs="Times New Roman"/>
          <w:sz w:val="24"/>
          <w:szCs w:val="24"/>
          <w:lang w:val="en-US"/>
        </w:rPr>
      </w:pPr>
    </w:p>
    <w:p w14:paraId="10A64C5F" w14:textId="77777777" w:rsidR="00E40596" w:rsidRDefault="00E40596" w:rsidP="00C936D2">
      <w:pPr>
        <w:pStyle w:val="Normal1"/>
        <w:spacing w:line="480" w:lineRule="auto"/>
        <w:rPr>
          <w:rFonts w:ascii="Times New Roman" w:hAnsi="Times New Roman" w:cs="Times New Roman"/>
          <w:sz w:val="24"/>
          <w:szCs w:val="24"/>
          <w:lang w:val="en-US"/>
        </w:rPr>
      </w:pPr>
    </w:p>
    <w:p w14:paraId="6BEEBA32" w14:textId="13F829AD" w:rsidR="005C1D9F" w:rsidRPr="000C3A53" w:rsidRDefault="00935DC6" w:rsidP="00C936D2">
      <w:pPr>
        <w:pStyle w:val="Normal1"/>
        <w:spacing w:line="480" w:lineRule="auto"/>
        <w:rPr>
          <w:rFonts w:ascii="Times New Roman" w:hAnsi="Times New Roman" w:cs="Times New Roman"/>
          <w:sz w:val="24"/>
          <w:szCs w:val="24"/>
          <w:lang w:val="en-US"/>
        </w:rPr>
      </w:pPr>
      <w:r w:rsidRPr="000C3A53">
        <w:rPr>
          <w:rFonts w:ascii="Times New Roman" w:hAnsi="Times New Roman" w:cs="Times New Roman"/>
          <w:sz w:val="24"/>
          <w:szCs w:val="24"/>
          <w:lang w:val="en-US"/>
        </w:rPr>
        <w:lastRenderedPageBreak/>
        <w:t>T</w:t>
      </w:r>
      <w:r w:rsidR="00771C75" w:rsidRPr="000C3A53">
        <w:rPr>
          <w:rFonts w:ascii="Times New Roman" w:hAnsi="Times New Roman" w:cs="Times New Roman"/>
          <w:sz w:val="24"/>
          <w:szCs w:val="24"/>
          <w:lang w:val="en-US"/>
        </w:rPr>
        <w:t>he conseq</w:t>
      </w:r>
      <w:r w:rsidR="00936D08" w:rsidRPr="000C3A53">
        <w:rPr>
          <w:rFonts w:ascii="Times New Roman" w:hAnsi="Times New Roman" w:cs="Times New Roman"/>
          <w:sz w:val="24"/>
          <w:szCs w:val="24"/>
          <w:lang w:val="en-US"/>
        </w:rPr>
        <w:t>u</w:t>
      </w:r>
      <w:r w:rsidR="00771C75" w:rsidRPr="000C3A53">
        <w:rPr>
          <w:rFonts w:ascii="Times New Roman" w:hAnsi="Times New Roman" w:cs="Times New Roman"/>
          <w:sz w:val="24"/>
          <w:szCs w:val="24"/>
          <w:lang w:val="en-US"/>
        </w:rPr>
        <w:t>ences of how</w:t>
      </w:r>
      <w:r w:rsidR="00BA5B72" w:rsidRPr="000C3A53">
        <w:rPr>
          <w:rFonts w:ascii="Times New Roman" w:hAnsi="Times New Roman" w:cs="Times New Roman"/>
          <w:sz w:val="24"/>
          <w:szCs w:val="24"/>
          <w:lang w:val="en-US"/>
        </w:rPr>
        <w:t xml:space="preserve"> journalists use sources is an enduring object of communication </w:t>
      </w:r>
      <w:r w:rsidR="00904BCB" w:rsidRPr="000C3A53">
        <w:rPr>
          <w:rFonts w:ascii="Times New Roman" w:hAnsi="Times New Roman" w:cs="Times New Roman"/>
          <w:sz w:val="24"/>
          <w:szCs w:val="24"/>
          <w:lang w:val="en-US"/>
        </w:rPr>
        <w:t>research</w:t>
      </w:r>
      <w:r w:rsidR="00BA5B72" w:rsidRPr="000C3A53">
        <w:rPr>
          <w:rFonts w:ascii="Times New Roman" w:hAnsi="Times New Roman" w:cs="Times New Roman"/>
          <w:sz w:val="24"/>
          <w:szCs w:val="24"/>
          <w:lang w:val="en-US"/>
        </w:rPr>
        <w:t xml:space="preserve">. From </w:t>
      </w:r>
      <w:r w:rsidR="00E90D1E" w:rsidRPr="000C3A53">
        <w:rPr>
          <w:rFonts w:ascii="Times New Roman" w:hAnsi="Times New Roman" w:cs="Times New Roman"/>
          <w:sz w:val="24"/>
          <w:szCs w:val="24"/>
          <w:lang w:val="en-US"/>
        </w:rPr>
        <w:t xml:space="preserve">work </w:t>
      </w:r>
      <w:r w:rsidR="00BA5B72" w:rsidRPr="000C3A53">
        <w:rPr>
          <w:rFonts w:ascii="Times New Roman" w:hAnsi="Times New Roman" w:cs="Times New Roman"/>
          <w:sz w:val="24"/>
          <w:szCs w:val="24"/>
          <w:lang w:val="en-US"/>
        </w:rPr>
        <w:t xml:space="preserve">on the sociology of journalism in the 1970s and 1980s to the turn toward “indexing” and “framing” in the 1990s, through to recent analyses of how digital media are reshaping power in news making, the question of who </w:t>
      </w:r>
      <w:r w:rsidR="00381D01" w:rsidRPr="000C3A53">
        <w:rPr>
          <w:rFonts w:ascii="Times New Roman" w:hAnsi="Times New Roman" w:cs="Times New Roman"/>
          <w:sz w:val="24"/>
          <w:szCs w:val="24"/>
          <w:lang w:val="en-US"/>
        </w:rPr>
        <w:t xml:space="preserve">has </w:t>
      </w:r>
      <w:r w:rsidR="00BA5B72" w:rsidRPr="000C3A53">
        <w:rPr>
          <w:rFonts w:ascii="Times New Roman" w:hAnsi="Times New Roman" w:cs="Times New Roman"/>
          <w:sz w:val="24"/>
          <w:szCs w:val="24"/>
          <w:lang w:val="en-US"/>
        </w:rPr>
        <w:t xml:space="preserve">voice and authority in mediated constructions of reality remains central to how </w:t>
      </w:r>
      <w:r w:rsidR="00A16563" w:rsidRPr="000C3A53">
        <w:rPr>
          <w:rFonts w:ascii="Times New Roman" w:hAnsi="Times New Roman" w:cs="Times New Roman"/>
          <w:sz w:val="24"/>
          <w:szCs w:val="24"/>
          <w:lang w:val="en-US"/>
        </w:rPr>
        <w:t xml:space="preserve">we </w:t>
      </w:r>
      <w:r w:rsidR="00BA5B72" w:rsidRPr="000C3A53">
        <w:rPr>
          <w:rFonts w:ascii="Times New Roman" w:hAnsi="Times New Roman" w:cs="Times New Roman"/>
          <w:sz w:val="24"/>
          <w:szCs w:val="24"/>
          <w:lang w:val="en-US"/>
        </w:rPr>
        <w:t>interrogate journalism</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s claim to represent the world (</w:t>
      </w:r>
      <w:r w:rsidR="00E90D1E" w:rsidRPr="000C3A53">
        <w:rPr>
          <w:rFonts w:ascii="Times New Roman" w:hAnsi="Times New Roman" w:cs="Times New Roman"/>
          <w:sz w:val="24"/>
          <w:szCs w:val="24"/>
          <w:lang w:val="en-US"/>
        </w:rPr>
        <w:t xml:space="preserve">see for example </w:t>
      </w:r>
      <w:r w:rsidR="00101632" w:rsidRPr="000C3A53">
        <w:rPr>
          <w:rFonts w:ascii="Times New Roman" w:hAnsi="Times New Roman" w:cs="Times New Roman"/>
          <w:sz w:val="24"/>
          <w:szCs w:val="24"/>
          <w:lang w:val="en-US"/>
        </w:rPr>
        <w:t>Bennett, 1990; Carlson, 2017</w:t>
      </w:r>
      <w:r w:rsidR="00BA5B72" w:rsidRPr="000C3A53">
        <w:rPr>
          <w:rFonts w:ascii="Times New Roman" w:hAnsi="Times New Roman" w:cs="Times New Roman"/>
          <w:sz w:val="24"/>
          <w:szCs w:val="24"/>
          <w:lang w:val="en-US"/>
        </w:rPr>
        <w:t>; Frankli</w:t>
      </w:r>
      <w:r w:rsidR="000A6B54" w:rsidRPr="000C3A53">
        <w:rPr>
          <w:rFonts w:ascii="Times New Roman" w:hAnsi="Times New Roman" w:cs="Times New Roman"/>
          <w:sz w:val="24"/>
          <w:szCs w:val="24"/>
          <w:lang w:val="en-US"/>
        </w:rPr>
        <w:t>n &amp; Carlson, 2010; Gans, 1979</w:t>
      </w:r>
      <w:r w:rsidR="00ED01FE" w:rsidRPr="000C3A53">
        <w:rPr>
          <w:rFonts w:ascii="Times New Roman" w:hAnsi="Times New Roman" w:cs="Times New Roman"/>
          <w:sz w:val="24"/>
          <w:szCs w:val="24"/>
          <w:lang w:val="en-US"/>
        </w:rPr>
        <w:t>;</w:t>
      </w:r>
      <w:r w:rsidR="00FA1173" w:rsidRPr="000C3A53">
        <w:rPr>
          <w:rFonts w:ascii="Times New Roman" w:hAnsi="Times New Roman" w:cs="Times New Roman"/>
          <w:sz w:val="24"/>
          <w:szCs w:val="24"/>
          <w:lang w:val="en-US"/>
        </w:rPr>
        <w:t xml:space="preserve"> Tuchman, 1978</w:t>
      </w:r>
      <w:r w:rsidR="00BA5B72" w:rsidRPr="000C3A53">
        <w:rPr>
          <w:rFonts w:ascii="Times New Roman" w:hAnsi="Times New Roman" w:cs="Times New Roman"/>
          <w:sz w:val="24"/>
          <w:szCs w:val="24"/>
          <w:lang w:val="en-US"/>
        </w:rPr>
        <w:t xml:space="preserve">; </w:t>
      </w:r>
      <w:r w:rsidR="00192626">
        <w:rPr>
          <w:rFonts w:ascii="Times New Roman" w:hAnsi="Times New Roman" w:cs="Times New Roman"/>
          <w:sz w:val="24"/>
          <w:szCs w:val="24"/>
          <w:lang w:val="en-US"/>
        </w:rPr>
        <w:t>Zelizer, 1990).</w:t>
      </w:r>
    </w:p>
    <w:p w14:paraId="4069F89D" w14:textId="3183F181" w:rsidR="005C1D9F" w:rsidRPr="000C3A53" w:rsidRDefault="00C169DB">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How </w:t>
      </w:r>
      <w:r w:rsidR="00BA5B72" w:rsidRPr="000C3A53">
        <w:rPr>
          <w:rFonts w:ascii="Times New Roman" w:hAnsi="Times New Roman" w:cs="Times New Roman"/>
          <w:sz w:val="24"/>
          <w:szCs w:val="24"/>
          <w:lang w:val="en-US"/>
        </w:rPr>
        <w:t xml:space="preserve">journalists construct the </w:t>
      </w:r>
      <w:r w:rsidR="00BA5B72" w:rsidRPr="00757FEF">
        <w:rPr>
          <w:rFonts w:ascii="Times New Roman" w:hAnsi="Times New Roman" w:cs="Times New Roman"/>
          <w:i/>
          <w:sz w:val="24"/>
          <w:szCs w:val="24"/>
          <w:lang w:val="en-US"/>
        </w:rPr>
        <w:t>authority</w:t>
      </w:r>
      <w:r w:rsidR="00BA5B72" w:rsidRPr="000C3A53">
        <w:rPr>
          <w:rFonts w:ascii="Times New Roman" w:hAnsi="Times New Roman" w:cs="Times New Roman"/>
          <w:sz w:val="24"/>
          <w:szCs w:val="24"/>
          <w:lang w:val="en-US"/>
        </w:rPr>
        <w:t xml:space="preserve"> of their sources is an essential part of how news comes to have power in </w:t>
      </w:r>
      <w:r w:rsidR="00EC275E" w:rsidRPr="000C3A53">
        <w:rPr>
          <w:rFonts w:ascii="Times New Roman" w:hAnsi="Times New Roman" w:cs="Times New Roman"/>
          <w:sz w:val="24"/>
          <w:szCs w:val="24"/>
          <w:lang w:val="en-US"/>
        </w:rPr>
        <w:t xml:space="preserve">politics </w:t>
      </w:r>
      <w:r w:rsidR="00394501" w:rsidRPr="000C3A53">
        <w:rPr>
          <w:rFonts w:ascii="Times New Roman" w:hAnsi="Times New Roman" w:cs="Times New Roman"/>
          <w:sz w:val="24"/>
          <w:szCs w:val="24"/>
          <w:lang w:val="en-US"/>
        </w:rPr>
        <w:t xml:space="preserve">and </w:t>
      </w:r>
      <w:r w:rsidR="0015734E" w:rsidRPr="000C3A53">
        <w:rPr>
          <w:rFonts w:ascii="Times New Roman" w:hAnsi="Times New Roman" w:cs="Times New Roman"/>
          <w:sz w:val="24"/>
          <w:szCs w:val="24"/>
          <w:lang w:val="en-US"/>
        </w:rPr>
        <w:t xml:space="preserve">how political actors legitimize their roles to the public. </w:t>
      </w:r>
      <w:r w:rsidR="00BA5B72" w:rsidRPr="000C3A53">
        <w:rPr>
          <w:rFonts w:ascii="Times New Roman" w:hAnsi="Times New Roman" w:cs="Times New Roman"/>
          <w:sz w:val="24"/>
          <w:szCs w:val="24"/>
          <w:lang w:val="en-US"/>
        </w:rPr>
        <w:t>When power</w:t>
      </w:r>
      <w:r w:rsidR="008025DF" w:rsidRPr="000C3A53">
        <w:rPr>
          <w:rFonts w:ascii="Times New Roman" w:hAnsi="Times New Roman" w:cs="Times New Roman"/>
          <w:sz w:val="24"/>
          <w:szCs w:val="24"/>
          <w:lang w:val="en-US"/>
        </w:rPr>
        <w:t xml:space="preserve"> is </w:t>
      </w:r>
      <w:r w:rsidR="00BA5B72" w:rsidRPr="000C3A53">
        <w:rPr>
          <w:rFonts w:ascii="Times New Roman" w:hAnsi="Times New Roman" w:cs="Times New Roman"/>
          <w:sz w:val="24"/>
          <w:szCs w:val="24"/>
          <w:lang w:val="en-US"/>
        </w:rPr>
        <w:t xml:space="preserve">legitimized, it </w:t>
      </w:r>
      <w:r w:rsidR="004E6E96" w:rsidRPr="000C3A53">
        <w:rPr>
          <w:rFonts w:ascii="Times New Roman" w:hAnsi="Times New Roman" w:cs="Times New Roman"/>
          <w:sz w:val="24"/>
          <w:szCs w:val="24"/>
          <w:lang w:val="en-US"/>
        </w:rPr>
        <w:t>becomes</w:t>
      </w:r>
      <w:r w:rsidR="00BA5B72" w:rsidRPr="000C3A53">
        <w:rPr>
          <w:rFonts w:ascii="Times New Roman" w:hAnsi="Times New Roman" w:cs="Times New Roman"/>
          <w:sz w:val="24"/>
          <w:szCs w:val="24"/>
          <w:lang w:val="en-US"/>
        </w:rPr>
        <w:t xml:space="preserve"> authority, which in turn leads to action that makes a difference. </w:t>
      </w:r>
      <w:r w:rsidR="00A67A07">
        <w:rPr>
          <w:rFonts w:ascii="Times New Roman" w:hAnsi="Times New Roman" w:cs="Times New Roman"/>
          <w:sz w:val="24"/>
          <w:szCs w:val="24"/>
          <w:lang w:val="en-US"/>
        </w:rPr>
        <w:t>Key</w:t>
      </w:r>
      <w:r w:rsidR="00BA5B72" w:rsidRPr="000C3A53">
        <w:rPr>
          <w:rFonts w:ascii="Times New Roman" w:hAnsi="Times New Roman" w:cs="Times New Roman"/>
          <w:sz w:val="24"/>
          <w:szCs w:val="24"/>
          <w:lang w:val="en-US"/>
        </w:rPr>
        <w:t xml:space="preserve"> </w:t>
      </w:r>
      <w:r w:rsidR="00BC0A0A">
        <w:rPr>
          <w:rFonts w:ascii="Times New Roman" w:hAnsi="Times New Roman" w:cs="Times New Roman"/>
          <w:sz w:val="24"/>
          <w:szCs w:val="24"/>
          <w:lang w:val="en-US"/>
        </w:rPr>
        <w:t xml:space="preserve">here </w:t>
      </w:r>
      <w:r w:rsidR="00BA5B72" w:rsidRPr="000C3A53">
        <w:rPr>
          <w:rFonts w:ascii="Times New Roman" w:hAnsi="Times New Roman" w:cs="Times New Roman"/>
          <w:sz w:val="24"/>
          <w:szCs w:val="24"/>
          <w:lang w:val="en-US"/>
        </w:rPr>
        <w:t xml:space="preserve">is how the authority of </w:t>
      </w:r>
      <w:r w:rsidR="00CD1315">
        <w:rPr>
          <w:rFonts w:ascii="Times New Roman" w:hAnsi="Times New Roman" w:cs="Times New Roman"/>
          <w:sz w:val="24"/>
          <w:szCs w:val="24"/>
          <w:lang w:val="en-US"/>
        </w:rPr>
        <w:t xml:space="preserve">sources is </w:t>
      </w:r>
      <w:r w:rsidR="00BA5B72" w:rsidRPr="000C3A53">
        <w:rPr>
          <w:rFonts w:ascii="Times New Roman" w:hAnsi="Times New Roman" w:cs="Times New Roman"/>
          <w:i/>
          <w:sz w:val="24"/>
          <w:szCs w:val="24"/>
          <w:lang w:val="en-US"/>
        </w:rPr>
        <w:t>maintained</w:t>
      </w:r>
      <w:r w:rsidR="00BA5B72" w:rsidRPr="000C3A53">
        <w:rPr>
          <w:rFonts w:ascii="Times New Roman" w:hAnsi="Times New Roman" w:cs="Times New Roman"/>
          <w:sz w:val="24"/>
          <w:szCs w:val="24"/>
          <w:lang w:val="en-US"/>
        </w:rPr>
        <w:t xml:space="preserve"> by </w:t>
      </w:r>
      <w:r w:rsidR="00A52B73" w:rsidRPr="000C3A53">
        <w:rPr>
          <w:rFonts w:ascii="Times New Roman" w:hAnsi="Times New Roman" w:cs="Times New Roman"/>
          <w:sz w:val="24"/>
          <w:szCs w:val="24"/>
          <w:lang w:val="en-US"/>
        </w:rPr>
        <w:t xml:space="preserve">the </w:t>
      </w:r>
      <w:r w:rsidR="00410BAD" w:rsidRPr="000C3A53">
        <w:rPr>
          <w:rFonts w:ascii="Times New Roman" w:hAnsi="Times New Roman" w:cs="Times New Roman"/>
          <w:sz w:val="24"/>
          <w:szCs w:val="24"/>
          <w:lang w:val="en-US"/>
        </w:rPr>
        <w:t xml:space="preserve">kind of </w:t>
      </w:r>
      <w:r w:rsidR="00BA5B72" w:rsidRPr="000C3A53">
        <w:rPr>
          <w:rFonts w:ascii="Times New Roman" w:hAnsi="Times New Roman" w:cs="Times New Roman"/>
          <w:sz w:val="24"/>
          <w:szCs w:val="24"/>
          <w:lang w:val="en-US"/>
        </w:rPr>
        <w:t>interactive work among journalist</w:t>
      </w:r>
      <w:r w:rsidR="00BB164A" w:rsidRPr="000C3A53">
        <w:rPr>
          <w:rFonts w:ascii="Times New Roman" w:hAnsi="Times New Roman" w:cs="Times New Roman"/>
          <w:sz w:val="24"/>
          <w:szCs w:val="24"/>
          <w:lang w:val="en-US"/>
        </w:rPr>
        <w:t>s</w:t>
      </w:r>
      <w:r w:rsidR="00FF6759" w:rsidRPr="000C3A53">
        <w:rPr>
          <w:rFonts w:ascii="Times New Roman" w:hAnsi="Times New Roman" w:cs="Times New Roman"/>
          <w:sz w:val="24"/>
          <w:szCs w:val="24"/>
          <w:lang w:val="en-US"/>
        </w:rPr>
        <w:t xml:space="preserve"> and </w:t>
      </w:r>
      <w:r w:rsidR="00BA5B72" w:rsidRPr="000C3A53">
        <w:rPr>
          <w:rFonts w:ascii="Times New Roman" w:hAnsi="Times New Roman" w:cs="Times New Roman"/>
          <w:sz w:val="24"/>
          <w:szCs w:val="24"/>
          <w:lang w:val="en-US"/>
        </w:rPr>
        <w:t>source</w:t>
      </w:r>
      <w:r w:rsidR="00FF6759" w:rsidRPr="000C3A53">
        <w:rPr>
          <w:rFonts w:ascii="Times New Roman" w:hAnsi="Times New Roman" w:cs="Times New Roman"/>
          <w:sz w:val="24"/>
          <w:szCs w:val="24"/>
          <w:lang w:val="en-US"/>
        </w:rPr>
        <w:t>s</w:t>
      </w:r>
      <w:r w:rsidR="00BA5B72" w:rsidRPr="000C3A53">
        <w:rPr>
          <w:rFonts w:ascii="Times New Roman" w:hAnsi="Times New Roman" w:cs="Times New Roman"/>
          <w:sz w:val="24"/>
          <w:szCs w:val="24"/>
          <w:lang w:val="en-US"/>
        </w:rPr>
        <w:t xml:space="preserve"> that</w:t>
      </w:r>
      <w:r w:rsidR="00D75F2F"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 xml:space="preserve">news </w:t>
      </w:r>
      <w:r w:rsidR="00424185" w:rsidRPr="000C3A53">
        <w:rPr>
          <w:rFonts w:ascii="Times New Roman" w:hAnsi="Times New Roman" w:cs="Times New Roman"/>
          <w:sz w:val="24"/>
          <w:szCs w:val="24"/>
          <w:lang w:val="en-US"/>
        </w:rPr>
        <w:t>logic</w:t>
      </w:r>
      <w:r w:rsidR="00BD3875" w:rsidRPr="000C3A53">
        <w:rPr>
          <w:rFonts w:ascii="Times New Roman" w:hAnsi="Times New Roman" w:cs="Times New Roman"/>
          <w:sz w:val="24"/>
          <w:szCs w:val="24"/>
          <w:lang w:val="en-US"/>
        </w:rPr>
        <w:t>s</w:t>
      </w:r>
      <w:r w:rsidR="00D75F2F" w:rsidRPr="000C3A53">
        <w:rPr>
          <w:rFonts w:ascii="Times New Roman" w:hAnsi="Times New Roman" w:cs="Times New Roman"/>
          <w:sz w:val="24"/>
          <w:szCs w:val="24"/>
          <w:lang w:val="en-US"/>
        </w:rPr>
        <w:t xml:space="preserve"> </w:t>
      </w:r>
      <w:r w:rsidR="00F162B3" w:rsidRPr="000C3A53">
        <w:rPr>
          <w:rFonts w:ascii="Times New Roman" w:hAnsi="Times New Roman" w:cs="Times New Roman"/>
          <w:sz w:val="24"/>
          <w:szCs w:val="24"/>
          <w:lang w:val="en-US"/>
        </w:rPr>
        <w:t>demand</w:t>
      </w:r>
      <w:r w:rsidR="00BA5B72" w:rsidRPr="000C3A53">
        <w:rPr>
          <w:rFonts w:ascii="Times New Roman" w:hAnsi="Times New Roman" w:cs="Times New Roman"/>
          <w:sz w:val="24"/>
          <w:szCs w:val="24"/>
          <w:lang w:val="en-US"/>
        </w:rPr>
        <w:t>. This matters fo</w:t>
      </w:r>
      <w:r w:rsidR="00D529C5">
        <w:rPr>
          <w:rFonts w:ascii="Times New Roman" w:hAnsi="Times New Roman" w:cs="Times New Roman"/>
          <w:sz w:val="24"/>
          <w:szCs w:val="24"/>
          <w:lang w:val="en-US"/>
        </w:rPr>
        <w:t xml:space="preserve">r all areas of journalism but </w:t>
      </w:r>
      <w:r w:rsidR="00BA5B72" w:rsidRPr="000C3A53">
        <w:rPr>
          <w:rFonts w:ascii="Times New Roman" w:hAnsi="Times New Roman" w:cs="Times New Roman"/>
          <w:sz w:val="24"/>
          <w:szCs w:val="24"/>
          <w:lang w:val="en-US"/>
        </w:rPr>
        <w:t>is particularly important for policy news</w:t>
      </w:r>
      <w:r w:rsidR="00B7322A" w:rsidRPr="000C3A53">
        <w:rPr>
          <w:rFonts w:ascii="Times New Roman" w:hAnsi="Times New Roman" w:cs="Times New Roman"/>
          <w:sz w:val="24"/>
          <w:szCs w:val="24"/>
          <w:lang w:val="en-US"/>
        </w:rPr>
        <w:t>. In this field</w:t>
      </w:r>
      <w:r w:rsidR="002A734A" w:rsidRPr="000C3A53">
        <w:rPr>
          <w:rFonts w:ascii="Times New Roman" w:hAnsi="Times New Roman" w:cs="Times New Roman"/>
          <w:sz w:val="24"/>
          <w:szCs w:val="24"/>
          <w:lang w:val="en-US"/>
        </w:rPr>
        <w:t>,</w:t>
      </w:r>
      <w:r w:rsidR="009D35DA"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 xml:space="preserve">patterned inequalities in the representation of sources may, over time, serve to narrow public debate </w:t>
      </w:r>
      <w:r w:rsidR="009D35DA" w:rsidRPr="000C3A53">
        <w:rPr>
          <w:rFonts w:ascii="Times New Roman" w:hAnsi="Times New Roman" w:cs="Times New Roman"/>
          <w:sz w:val="24"/>
          <w:szCs w:val="24"/>
          <w:lang w:val="en-US"/>
        </w:rPr>
        <w:t>and</w:t>
      </w:r>
      <w:r w:rsidR="00BA5B72" w:rsidRPr="000C3A53">
        <w:rPr>
          <w:rFonts w:ascii="Times New Roman" w:hAnsi="Times New Roman" w:cs="Times New Roman"/>
          <w:sz w:val="24"/>
          <w:szCs w:val="24"/>
          <w:lang w:val="en-US"/>
        </w:rPr>
        <w:t xml:space="preserve"> privileg</w:t>
      </w:r>
      <w:r w:rsidR="00CD3DF2" w:rsidRPr="000C3A53">
        <w:rPr>
          <w:rFonts w:ascii="Times New Roman" w:hAnsi="Times New Roman" w:cs="Times New Roman"/>
          <w:sz w:val="24"/>
          <w:szCs w:val="24"/>
          <w:lang w:val="en-US"/>
        </w:rPr>
        <w:t>e</w:t>
      </w:r>
      <w:r w:rsidR="00BA5B72" w:rsidRPr="000C3A53">
        <w:rPr>
          <w:rFonts w:ascii="Times New Roman" w:hAnsi="Times New Roman" w:cs="Times New Roman"/>
          <w:sz w:val="24"/>
          <w:szCs w:val="24"/>
          <w:lang w:val="en-US"/>
        </w:rPr>
        <w:t xml:space="preserve"> some </w:t>
      </w:r>
      <w:r w:rsidR="00E20D1B" w:rsidRPr="000C3A53">
        <w:rPr>
          <w:rFonts w:ascii="Times New Roman" w:hAnsi="Times New Roman" w:cs="Times New Roman"/>
          <w:sz w:val="24"/>
          <w:szCs w:val="24"/>
          <w:lang w:val="en-US"/>
        </w:rPr>
        <w:t xml:space="preserve">perspectives </w:t>
      </w:r>
      <w:r w:rsidR="00BA5B72" w:rsidRPr="000C3A53">
        <w:rPr>
          <w:rFonts w:ascii="Times New Roman" w:hAnsi="Times New Roman" w:cs="Times New Roman"/>
          <w:sz w:val="24"/>
          <w:szCs w:val="24"/>
          <w:lang w:val="en-US"/>
        </w:rPr>
        <w:t>over</w:t>
      </w:r>
      <w:r w:rsidR="006E1472"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others.</w:t>
      </w:r>
      <w:r w:rsidR="00F81D47" w:rsidRPr="000C3A53">
        <w:rPr>
          <w:rFonts w:ascii="Times New Roman" w:hAnsi="Times New Roman" w:cs="Times New Roman"/>
          <w:sz w:val="24"/>
          <w:szCs w:val="24"/>
          <w:lang w:val="en-US"/>
        </w:rPr>
        <w:t xml:space="preserve"> We </w:t>
      </w:r>
      <w:r w:rsidR="008C154B" w:rsidRPr="000C3A53">
        <w:rPr>
          <w:rFonts w:ascii="Times New Roman" w:hAnsi="Times New Roman" w:cs="Times New Roman"/>
          <w:sz w:val="24"/>
          <w:szCs w:val="24"/>
          <w:lang w:val="en-US"/>
        </w:rPr>
        <w:t xml:space="preserve">therefore </w:t>
      </w:r>
      <w:r w:rsidR="00F81D47" w:rsidRPr="000C3A53">
        <w:rPr>
          <w:rFonts w:ascii="Times New Roman" w:hAnsi="Times New Roman" w:cs="Times New Roman"/>
          <w:sz w:val="24"/>
          <w:szCs w:val="24"/>
          <w:lang w:val="en-US"/>
        </w:rPr>
        <w:t xml:space="preserve">begin from the normative </w:t>
      </w:r>
      <w:r w:rsidR="004E4092" w:rsidRPr="000C3A53">
        <w:rPr>
          <w:rFonts w:ascii="Times New Roman" w:hAnsi="Times New Roman" w:cs="Times New Roman"/>
          <w:sz w:val="24"/>
          <w:szCs w:val="24"/>
          <w:lang w:val="en-US"/>
        </w:rPr>
        <w:t>principle</w:t>
      </w:r>
      <w:r w:rsidR="00F81D47" w:rsidRPr="000C3A53">
        <w:rPr>
          <w:rFonts w:ascii="Times New Roman" w:hAnsi="Times New Roman" w:cs="Times New Roman"/>
          <w:sz w:val="24"/>
          <w:szCs w:val="24"/>
          <w:lang w:val="en-US"/>
        </w:rPr>
        <w:t xml:space="preserve"> that </w:t>
      </w:r>
      <w:r w:rsidR="00A737FB" w:rsidRPr="000C3A53">
        <w:rPr>
          <w:rFonts w:ascii="Times New Roman" w:hAnsi="Times New Roman" w:cs="Times New Roman"/>
          <w:sz w:val="24"/>
          <w:szCs w:val="24"/>
          <w:lang w:val="en-US"/>
        </w:rPr>
        <w:t>when journalists source they</w:t>
      </w:r>
      <w:r w:rsidR="003403FA" w:rsidRPr="000C3A53">
        <w:rPr>
          <w:rFonts w:ascii="Times New Roman" w:hAnsi="Times New Roman" w:cs="Times New Roman"/>
          <w:sz w:val="24"/>
          <w:szCs w:val="24"/>
          <w:lang w:val="en-US"/>
        </w:rPr>
        <w:t xml:space="preserve"> ought to give public voice to a diverse range of policy perspectives</w:t>
      </w:r>
      <w:r w:rsidR="009D2E27" w:rsidRPr="000C3A53">
        <w:rPr>
          <w:rFonts w:ascii="Times New Roman" w:hAnsi="Times New Roman" w:cs="Times New Roman"/>
          <w:sz w:val="24"/>
          <w:szCs w:val="24"/>
          <w:lang w:val="en-US"/>
        </w:rPr>
        <w:t>.</w:t>
      </w:r>
      <w:r w:rsidR="00A12D5C" w:rsidRPr="000C3A53">
        <w:rPr>
          <w:rFonts w:ascii="Times New Roman" w:hAnsi="Times New Roman" w:cs="Times New Roman"/>
          <w:sz w:val="24"/>
          <w:szCs w:val="24"/>
          <w:lang w:val="en-US"/>
        </w:rPr>
        <w:t xml:space="preserve"> </w:t>
      </w:r>
      <w:r w:rsidR="00D529C5">
        <w:rPr>
          <w:rFonts w:ascii="Times New Roman" w:hAnsi="Times New Roman" w:cs="Times New Roman"/>
          <w:sz w:val="24"/>
          <w:szCs w:val="24"/>
          <w:lang w:val="en-US"/>
        </w:rPr>
        <w:t xml:space="preserve">And </w:t>
      </w:r>
      <w:r w:rsidR="00401E2B" w:rsidRPr="000C3A53">
        <w:rPr>
          <w:rFonts w:ascii="Times New Roman" w:hAnsi="Times New Roman" w:cs="Times New Roman"/>
          <w:sz w:val="24"/>
          <w:szCs w:val="24"/>
          <w:lang w:val="en-US"/>
        </w:rPr>
        <w:t xml:space="preserve">policy </w:t>
      </w:r>
      <w:r w:rsidR="00A12D5C" w:rsidRPr="000C3A53">
        <w:rPr>
          <w:rFonts w:ascii="Times New Roman" w:hAnsi="Times New Roman" w:cs="Times New Roman"/>
          <w:sz w:val="24"/>
          <w:szCs w:val="24"/>
          <w:lang w:val="en-US"/>
        </w:rPr>
        <w:t>news in particular should empower citizens to understand and choose from among a wide range of possible</w:t>
      </w:r>
      <w:r w:rsidR="006F092E" w:rsidRPr="000C3A53">
        <w:rPr>
          <w:rFonts w:ascii="Times New Roman" w:hAnsi="Times New Roman" w:cs="Times New Roman"/>
          <w:sz w:val="24"/>
          <w:szCs w:val="24"/>
          <w:lang w:val="en-US"/>
        </w:rPr>
        <w:t xml:space="preserve"> alternatives.</w:t>
      </w:r>
    </w:p>
    <w:p w14:paraId="3C7380F8" w14:textId="0329342C" w:rsidR="005C1D9F" w:rsidRPr="000C3A53" w:rsidRDefault="00BA5B72">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In this study we theoriz</w:t>
      </w:r>
      <w:r w:rsidR="00BC44A4" w:rsidRPr="000C3A53">
        <w:rPr>
          <w:rFonts w:ascii="Times New Roman" w:hAnsi="Times New Roman" w:cs="Times New Roman"/>
          <w:sz w:val="24"/>
          <w:szCs w:val="24"/>
          <w:lang w:val="en-US"/>
        </w:rPr>
        <w:t>e</w:t>
      </w:r>
      <w:r w:rsidRPr="000C3A53">
        <w:rPr>
          <w:rFonts w:ascii="Times New Roman" w:hAnsi="Times New Roman" w:cs="Times New Roman"/>
          <w:sz w:val="24"/>
          <w:szCs w:val="24"/>
          <w:lang w:val="en-US"/>
        </w:rPr>
        <w:t xml:space="preserve"> and empirically </w:t>
      </w:r>
      <w:r w:rsidR="006B1E3E" w:rsidRPr="000C3A53">
        <w:rPr>
          <w:rFonts w:ascii="Times New Roman" w:hAnsi="Times New Roman" w:cs="Times New Roman"/>
          <w:sz w:val="24"/>
          <w:szCs w:val="24"/>
          <w:lang w:val="en-US"/>
        </w:rPr>
        <w:t xml:space="preserve">illustrate </w:t>
      </w:r>
      <w:r w:rsidRPr="000C3A53">
        <w:rPr>
          <w:rFonts w:ascii="Times New Roman" w:hAnsi="Times New Roman" w:cs="Times New Roman"/>
          <w:sz w:val="24"/>
          <w:szCs w:val="24"/>
          <w:lang w:val="en-US"/>
        </w:rPr>
        <w:t>how the construction of so</w:t>
      </w:r>
      <w:r w:rsidR="00B21A32" w:rsidRPr="000C3A53">
        <w:rPr>
          <w:rFonts w:ascii="Times New Roman" w:hAnsi="Times New Roman" w:cs="Times New Roman"/>
          <w:sz w:val="24"/>
          <w:szCs w:val="24"/>
          <w:lang w:val="en-US"/>
        </w:rPr>
        <w:t>urce authority works</w:t>
      </w:r>
      <w:r w:rsidR="004805C9" w:rsidRPr="000C3A53">
        <w:rPr>
          <w:rFonts w:ascii="Times New Roman" w:hAnsi="Times New Roman" w:cs="Times New Roman"/>
          <w:sz w:val="24"/>
          <w:szCs w:val="24"/>
          <w:lang w:val="en-US"/>
        </w:rPr>
        <w:t>. We do so by focusing</w:t>
      </w:r>
      <w:r w:rsidRPr="000C3A53">
        <w:rPr>
          <w:rFonts w:ascii="Times New Roman" w:hAnsi="Times New Roman" w:cs="Times New Roman"/>
          <w:sz w:val="24"/>
          <w:szCs w:val="24"/>
          <w:lang w:val="en-US"/>
        </w:rPr>
        <w:t xml:space="preserve"> </w:t>
      </w:r>
      <w:r w:rsidR="004805C9" w:rsidRPr="000C3A53">
        <w:rPr>
          <w:rFonts w:ascii="Times New Roman" w:hAnsi="Times New Roman" w:cs="Times New Roman"/>
          <w:sz w:val="24"/>
          <w:szCs w:val="24"/>
          <w:lang w:val="en-US"/>
        </w:rPr>
        <w:t>on</w:t>
      </w:r>
      <w:r w:rsidRPr="000C3A53">
        <w:rPr>
          <w:rFonts w:ascii="Times New Roman" w:hAnsi="Times New Roman" w:cs="Times New Roman"/>
          <w:sz w:val="24"/>
          <w:szCs w:val="24"/>
          <w:lang w:val="en-US"/>
        </w:rPr>
        <w:t xml:space="preserve"> an area of news that has grown increasingly important in the aftermath of the global financial crisis of the last decade: economic policy reporting. Our central </w:t>
      </w:r>
      <w:r w:rsidR="00306642" w:rsidRPr="000C3A53">
        <w:rPr>
          <w:rFonts w:ascii="Times New Roman" w:hAnsi="Times New Roman" w:cs="Times New Roman"/>
          <w:sz w:val="24"/>
          <w:szCs w:val="24"/>
          <w:lang w:val="en-US"/>
        </w:rPr>
        <w:t xml:space="preserve">contribution </w:t>
      </w:r>
      <w:r w:rsidRPr="000C3A53">
        <w:rPr>
          <w:rFonts w:ascii="Times New Roman" w:hAnsi="Times New Roman" w:cs="Times New Roman"/>
          <w:sz w:val="24"/>
          <w:szCs w:val="24"/>
          <w:lang w:val="en-US"/>
        </w:rPr>
        <w:t xml:space="preserve">is </w:t>
      </w:r>
      <w:r w:rsidR="003402E6" w:rsidRPr="000C3A53">
        <w:rPr>
          <w:rFonts w:ascii="Times New Roman" w:hAnsi="Times New Roman" w:cs="Times New Roman"/>
          <w:sz w:val="24"/>
          <w:szCs w:val="24"/>
          <w:lang w:val="en-US"/>
        </w:rPr>
        <w:t>a new perspective on source authority</w:t>
      </w:r>
      <w:r w:rsidR="00D50860" w:rsidRPr="000C3A53">
        <w:rPr>
          <w:rFonts w:ascii="Times New Roman" w:hAnsi="Times New Roman" w:cs="Times New Roman"/>
          <w:sz w:val="24"/>
          <w:szCs w:val="24"/>
          <w:lang w:val="en-US"/>
        </w:rPr>
        <w:t>, namely</w:t>
      </w:r>
      <w:r w:rsidR="003402E6"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the identification of behavior</w:t>
      </w:r>
      <w:r w:rsidR="00FD2173" w:rsidRPr="000C3A53">
        <w:rPr>
          <w:rFonts w:ascii="Times New Roman" w:hAnsi="Times New Roman" w:cs="Times New Roman"/>
          <w:sz w:val="24"/>
          <w:szCs w:val="24"/>
          <w:lang w:val="en-US"/>
        </w:rPr>
        <w:t>s</w:t>
      </w:r>
      <w:r w:rsidRPr="000C3A53">
        <w:rPr>
          <w:rFonts w:ascii="Times New Roman" w:hAnsi="Times New Roman" w:cs="Times New Roman"/>
          <w:sz w:val="24"/>
          <w:szCs w:val="24"/>
          <w:lang w:val="en-US"/>
        </w:rPr>
        <w:t xml:space="preserve"> we suggest </w:t>
      </w:r>
      <w:r w:rsidR="00FD2173" w:rsidRPr="000C3A53">
        <w:rPr>
          <w:rFonts w:ascii="Times New Roman" w:hAnsi="Times New Roman" w:cs="Times New Roman"/>
          <w:sz w:val="24"/>
          <w:szCs w:val="24"/>
          <w:lang w:val="en-US"/>
        </w:rPr>
        <w:t>are</w:t>
      </w:r>
      <w:r w:rsidR="00B148AF" w:rsidRPr="000C3A53">
        <w:rPr>
          <w:rFonts w:ascii="Times New Roman" w:hAnsi="Times New Roman" w:cs="Times New Roman"/>
          <w:sz w:val="24"/>
          <w:szCs w:val="24"/>
          <w:lang w:val="en-US"/>
        </w:rPr>
        <w:t xml:space="preserve"> key to how </w:t>
      </w:r>
      <w:r w:rsidR="00D07AB2" w:rsidRPr="000C3A53">
        <w:rPr>
          <w:rFonts w:ascii="Times New Roman" w:hAnsi="Times New Roman" w:cs="Times New Roman"/>
          <w:sz w:val="24"/>
          <w:szCs w:val="24"/>
          <w:lang w:val="en-US"/>
        </w:rPr>
        <w:t xml:space="preserve">the </w:t>
      </w:r>
      <w:r w:rsidRPr="000C3A53">
        <w:rPr>
          <w:rFonts w:ascii="Times New Roman" w:hAnsi="Times New Roman" w:cs="Times New Roman"/>
          <w:sz w:val="24"/>
          <w:szCs w:val="24"/>
          <w:lang w:val="en-US"/>
        </w:rPr>
        <w:t>interactions between journalists and elite political actors actively construct the elevated authoritative status</w:t>
      </w:r>
      <w:r w:rsidR="004314F4">
        <w:rPr>
          <w:rFonts w:ascii="Times New Roman" w:hAnsi="Times New Roman" w:cs="Times New Roman"/>
          <w:sz w:val="24"/>
          <w:szCs w:val="24"/>
          <w:lang w:val="en-US"/>
        </w:rPr>
        <w:t xml:space="preserve"> of expert sources. We call these</w:t>
      </w:r>
      <w:r w:rsidRPr="000C3A53">
        <w:rPr>
          <w:rFonts w:ascii="Times New Roman" w:hAnsi="Times New Roman" w:cs="Times New Roman"/>
          <w:sz w:val="24"/>
          <w:szCs w:val="24"/>
          <w:lang w:val="en-US"/>
        </w:rPr>
        <w:t xml:space="preserve"> behavior</w:t>
      </w:r>
      <w:r w:rsidR="004314F4">
        <w:rPr>
          <w:rFonts w:ascii="Times New Roman" w:hAnsi="Times New Roman" w:cs="Times New Roman"/>
          <w:sz w:val="24"/>
          <w:szCs w:val="24"/>
          <w:lang w:val="en-US"/>
        </w:rPr>
        <w:t>s</w:t>
      </w:r>
      <w:r w:rsidRPr="000C3A53">
        <w:rPr>
          <w:rFonts w:ascii="Times New Roman" w:hAnsi="Times New Roman" w:cs="Times New Roman"/>
          <w:sz w:val="24"/>
          <w:szCs w:val="24"/>
          <w:lang w:val="en-US"/>
        </w:rPr>
        <w:t xml:space="preserve"> </w:t>
      </w:r>
      <w:r w:rsidRPr="000C3A53">
        <w:rPr>
          <w:rFonts w:ascii="Times New Roman" w:hAnsi="Times New Roman" w:cs="Times New Roman"/>
          <w:i/>
          <w:sz w:val="24"/>
          <w:szCs w:val="24"/>
          <w:lang w:val="en-US"/>
        </w:rPr>
        <w:t>authority signaling</w:t>
      </w:r>
      <w:r w:rsidRPr="000C3A53">
        <w:rPr>
          <w:rFonts w:ascii="Times New Roman" w:hAnsi="Times New Roman" w:cs="Times New Roman"/>
          <w:sz w:val="24"/>
          <w:szCs w:val="24"/>
          <w:lang w:val="en-US"/>
        </w:rPr>
        <w:t>.</w:t>
      </w:r>
    </w:p>
    <w:p w14:paraId="0000337A" w14:textId="551C1DC0" w:rsidR="000D0DA3" w:rsidRDefault="00C87661">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lastRenderedPageBreak/>
        <w:t>W</w:t>
      </w:r>
      <w:r w:rsidR="00462DC3" w:rsidRPr="000C3A53">
        <w:rPr>
          <w:rFonts w:ascii="Times New Roman" w:hAnsi="Times New Roman" w:cs="Times New Roman"/>
          <w:sz w:val="24"/>
          <w:szCs w:val="24"/>
          <w:lang w:val="en-US"/>
        </w:rPr>
        <w:t>e analyze</w:t>
      </w:r>
      <w:r w:rsidR="00BA7CDF" w:rsidRPr="000C3A53">
        <w:rPr>
          <w:rFonts w:ascii="Times New Roman" w:hAnsi="Times New Roman" w:cs="Times New Roman"/>
          <w:sz w:val="24"/>
          <w:szCs w:val="24"/>
          <w:lang w:val="en-US"/>
        </w:rPr>
        <w:t>d</w:t>
      </w:r>
      <w:r w:rsidR="00462DC3" w:rsidRPr="000C3A53">
        <w:rPr>
          <w:rFonts w:ascii="Times New Roman" w:hAnsi="Times New Roman" w:cs="Times New Roman"/>
          <w:sz w:val="24"/>
          <w:szCs w:val="24"/>
          <w:lang w:val="en-US"/>
        </w:rPr>
        <w:t xml:space="preserve"> a </w:t>
      </w:r>
      <w:r w:rsidR="007A6ABD" w:rsidRPr="000C3A53">
        <w:rPr>
          <w:rFonts w:ascii="Times New Roman" w:hAnsi="Times New Roman" w:cs="Times New Roman"/>
          <w:sz w:val="24"/>
          <w:szCs w:val="24"/>
          <w:lang w:val="en-US"/>
        </w:rPr>
        <w:t>sample</w:t>
      </w:r>
      <w:r w:rsidR="00EC5E82" w:rsidRPr="000C3A53">
        <w:rPr>
          <w:rFonts w:ascii="Times New Roman" w:hAnsi="Times New Roman" w:cs="Times New Roman"/>
          <w:sz w:val="24"/>
          <w:szCs w:val="24"/>
          <w:lang w:val="en-US"/>
        </w:rPr>
        <w:t xml:space="preserve"> of </w:t>
      </w:r>
      <w:r w:rsidR="007479A4" w:rsidRPr="000C3A53">
        <w:rPr>
          <w:rFonts w:ascii="Times New Roman" w:hAnsi="Times New Roman" w:cs="Times New Roman"/>
          <w:sz w:val="24"/>
          <w:szCs w:val="24"/>
          <w:lang w:val="en-US"/>
        </w:rPr>
        <w:t>169 programs (</w:t>
      </w:r>
      <w:r w:rsidR="00EC5E82" w:rsidRPr="000C3A53">
        <w:rPr>
          <w:rFonts w:ascii="Times New Roman" w:hAnsi="Times New Roman" w:cs="Times New Roman"/>
          <w:sz w:val="24"/>
          <w:szCs w:val="24"/>
          <w:lang w:val="en-US"/>
        </w:rPr>
        <w:t>133 hours</w:t>
      </w:r>
      <w:r w:rsidR="007479A4" w:rsidRPr="000C3A53">
        <w:rPr>
          <w:rFonts w:ascii="Times New Roman" w:hAnsi="Times New Roman" w:cs="Times New Roman"/>
          <w:sz w:val="24"/>
          <w:szCs w:val="24"/>
          <w:lang w:val="en-US"/>
        </w:rPr>
        <w:t>)</w:t>
      </w:r>
      <w:r w:rsidR="00EC5E82" w:rsidRPr="000C3A53">
        <w:rPr>
          <w:rFonts w:ascii="Times New Roman" w:hAnsi="Times New Roman" w:cs="Times New Roman"/>
          <w:sz w:val="24"/>
          <w:szCs w:val="24"/>
          <w:lang w:val="en-US"/>
        </w:rPr>
        <w:t xml:space="preserve"> of mainstream broadcast news during t</w:t>
      </w:r>
      <w:r w:rsidR="00462DC3" w:rsidRPr="000C3A53">
        <w:rPr>
          <w:rFonts w:ascii="Times New Roman" w:hAnsi="Times New Roman" w:cs="Times New Roman"/>
          <w:sz w:val="24"/>
          <w:szCs w:val="24"/>
          <w:lang w:val="en-US"/>
        </w:rPr>
        <w:t xml:space="preserve">he </w:t>
      </w:r>
      <w:r w:rsidR="00130A72" w:rsidRPr="000C3A53">
        <w:rPr>
          <w:rFonts w:ascii="Times New Roman" w:hAnsi="Times New Roman" w:cs="Times New Roman"/>
          <w:sz w:val="24"/>
          <w:szCs w:val="24"/>
          <w:lang w:val="en-US"/>
        </w:rPr>
        <w:t xml:space="preserve">five-week </w:t>
      </w:r>
      <w:r w:rsidR="00462DC3" w:rsidRPr="000C3A53">
        <w:rPr>
          <w:rFonts w:ascii="Times New Roman" w:hAnsi="Times New Roman" w:cs="Times New Roman"/>
          <w:sz w:val="24"/>
          <w:szCs w:val="24"/>
          <w:lang w:val="en-US"/>
        </w:rPr>
        <w:t>2015 U.K. general election</w:t>
      </w:r>
      <w:r w:rsidR="00130A72" w:rsidRPr="000C3A53">
        <w:rPr>
          <w:rFonts w:ascii="Times New Roman" w:hAnsi="Times New Roman" w:cs="Times New Roman"/>
          <w:sz w:val="24"/>
          <w:szCs w:val="24"/>
          <w:lang w:val="en-US"/>
        </w:rPr>
        <w:t xml:space="preserve"> campaign</w:t>
      </w:r>
      <w:r w:rsidR="00462DC3" w:rsidRPr="000C3A53">
        <w:rPr>
          <w:rFonts w:ascii="Times New Roman" w:hAnsi="Times New Roman" w:cs="Times New Roman"/>
          <w:sz w:val="24"/>
          <w:szCs w:val="24"/>
          <w:lang w:val="en-US"/>
        </w:rPr>
        <w:t xml:space="preserve">. </w:t>
      </w:r>
      <w:r w:rsidR="006D2E4A" w:rsidRPr="000C3A53">
        <w:rPr>
          <w:rFonts w:ascii="Times New Roman" w:hAnsi="Times New Roman" w:cs="Times New Roman"/>
          <w:sz w:val="24"/>
          <w:szCs w:val="24"/>
          <w:lang w:val="en-US"/>
        </w:rPr>
        <w:t xml:space="preserve">Our sample </w:t>
      </w:r>
      <w:r w:rsidR="006C2214" w:rsidRPr="000C3A53">
        <w:rPr>
          <w:rFonts w:ascii="Times New Roman" w:hAnsi="Times New Roman" w:cs="Times New Roman"/>
          <w:sz w:val="24"/>
          <w:szCs w:val="24"/>
          <w:lang w:val="en-US"/>
        </w:rPr>
        <w:t xml:space="preserve">(see Table 1) </w:t>
      </w:r>
      <w:r w:rsidR="00BA7CDF" w:rsidRPr="000C3A53">
        <w:rPr>
          <w:rFonts w:ascii="Times New Roman" w:hAnsi="Times New Roman" w:cs="Times New Roman"/>
          <w:sz w:val="24"/>
          <w:szCs w:val="24"/>
          <w:lang w:val="en-US"/>
        </w:rPr>
        <w:t>consisted</w:t>
      </w:r>
      <w:r w:rsidR="006D2E4A" w:rsidRPr="000C3A53">
        <w:rPr>
          <w:rFonts w:ascii="Times New Roman" w:hAnsi="Times New Roman" w:cs="Times New Roman"/>
          <w:sz w:val="24"/>
          <w:szCs w:val="24"/>
          <w:lang w:val="en-US"/>
        </w:rPr>
        <w:t xml:space="preserve"> of the main mass-audience evening news bulletins on the U.K’s five most-watched television channels</w:t>
      </w:r>
      <w:r w:rsidR="00D529C5">
        <w:rPr>
          <w:rFonts w:ascii="Times New Roman" w:hAnsi="Times New Roman" w:cs="Times New Roman"/>
          <w:sz w:val="24"/>
          <w:szCs w:val="24"/>
          <w:lang w:val="en-US"/>
        </w:rPr>
        <w:t>,</w:t>
      </w:r>
      <w:r w:rsidR="006D2E4A" w:rsidRPr="000C3A53">
        <w:rPr>
          <w:rFonts w:ascii="Times New Roman" w:hAnsi="Times New Roman" w:cs="Times New Roman"/>
          <w:sz w:val="24"/>
          <w:szCs w:val="24"/>
          <w:lang w:val="en-US"/>
        </w:rPr>
        <w:t xml:space="preserve"> </w:t>
      </w:r>
      <w:r w:rsidR="004314F4">
        <w:rPr>
          <w:rFonts w:ascii="Times New Roman" w:hAnsi="Times New Roman" w:cs="Times New Roman"/>
          <w:sz w:val="24"/>
          <w:szCs w:val="24"/>
          <w:lang w:val="en-US"/>
        </w:rPr>
        <w:t>together with</w:t>
      </w:r>
      <w:r w:rsidR="006D2E4A" w:rsidRPr="000C3A53">
        <w:rPr>
          <w:rFonts w:ascii="Times New Roman" w:hAnsi="Times New Roman" w:cs="Times New Roman"/>
          <w:sz w:val="24"/>
          <w:szCs w:val="24"/>
          <w:lang w:val="en-US"/>
        </w:rPr>
        <w:t xml:space="preserve"> BBC Radio 4’s mass-audience morning news show, </w:t>
      </w:r>
      <w:r w:rsidR="006D2E4A" w:rsidRPr="000C3A53">
        <w:rPr>
          <w:rFonts w:ascii="Times New Roman" w:hAnsi="Times New Roman" w:cs="Times New Roman"/>
          <w:i/>
          <w:sz w:val="24"/>
          <w:szCs w:val="24"/>
          <w:lang w:val="en-US"/>
        </w:rPr>
        <w:t>Today</w:t>
      </w:r>
      <w:r w:rsidR="006D2E4A" w:rsidRPr="000C3A53">
        <w:rPr>
          <w:rFonts w:ascii="Times New Roman" w:hAnsi="Times New Roman" w:cs="Times New Roman"/>
          <w:sz w:val="24"/>
          <w:szCs w:val="24"/>
          <w:lang w:val="en-US"/>
        </w:rPr>
        <w:t xml:space="preserve">. </w:t>
      </w:r>
      <w:r w:rsidR="00462DC3" w:rsidRPr="000C3A53">
        <w:rPr>
          <w:rFonts w:ascii="Times New Roman" w:hAnsi="Times New Roman" w:cs="Times New Roman"/>
          <w:sz w:val="24"/>
          <w:szCs w:val="24"/>
          <w:lang w:val="en-US"/>
        </w:rPr>
        <w:t>W</w:t>
      </w:r>
      <w:r w:rsidR="005971B1" w:rsidRPr="000C3A53">
        <w:rPr>
          <w:rFonts w:ascii="Times New Roman" w:hAnsi="Times New Roman" w:cs="Times New Roman"/>
          <w:sz w:val="24"/>
          <w:szCs w:val="24"/>
          <w:lang w:val="en-US"/>
        </w:rPr>
        <w:t xml:space="preserve">e show how authority signaling among elite journalists and political actors worked to legitimize and enhance the </w:t>
      </w:r>
      <w:r w:rsidR="00370A6C" w:rsidRPr="000C3A53">
        <w:rPr>
          <w:rFonts w:ascii="Times New Roman" w:hAnsi="Times New Roman" w:cs="Times New Roman"/>
          <w:sz w:val="24"/>
          <w:szCs w:val="24"/>
          <w:lang w:val="en-US"/>
        </w:rPr>
        <w:t>power</w:t>
      </w:r>
      <w:r w:rsidR="005971B1" w:rsidRPr="000C3A53">
        <w:rPr>
          <w:rFonts w:ascii="Times New Roman" w:hAnsi="Times New Roman" w:cs="Times New Roman"/>
          <w:sz w:val="24"/>
          <w:szCs w:val="24"/>
          <w:lang w:val="en-US"/>
        </w:rPr>
        <w:t xml:space="preserve"> of what has</w:t>
      </w:r>
      <w:r w:rsidR="00D529C5">
        <w:rPr>
          <w:rFonts w:ascii="Times New Roman" w:hAnsi="Times New Roman" w:cs="Times New Roman"/>
          <w:sz w:val="24"/>
          <w:szCs w:val="24"/>
          <w:lang w:val="en-US"/>
        </w:rPr>
        <w:t xml:space="preserve"> </w:t>
      </w:r>
      <w:r w:rsidR="005971B1" w:rsidRPr="000C3A53">
        <w:rPr>
          <w:rFonts w:ascii="Times New Roman" w:hAnsi="Times New Roman" w:cs="Times New Roman"/>
          <w:sz w:val="24"/>
          <w:szCs w:val="24"/>
          <w:lang w:val="en-US"/>
        </w:rPr>
        <w:t xml:space="preserve">become </w:t>
      </w:r>
      <w:r w:rsidR="003F4B4B" w:rsidRPr="000C3A53">
        <w:rPr>
          <w:rFonts w:ascii="Times New Roman" w:hAnsi="Times New Roman" w:cs="Times New Roman"/>
          <w:sz w:val="24"/>
          <w:szCs w:val="24"/>
          <w:lang w:val="en-US"/>
        </w:rPr>
        <w:t xml:space="preserve">the </w:t>
      </w:r>
      <w:r w:rsidR="009B37A8" w:rsidRPr="000C3A53">
        <w:rPr>
          <w:rFonts w:ascii="Times New Roman" w:hAnsi="Times New Roman" w:cs="Times New Roman"/>
          <w:sz w:val="24"/>
          <w:szCs w:val="24"/>
          <w:lang w:val="en-US"/>
        </w:rPr>
        <w:t>U.K.</w:t>
      </w:r>
      <w:r w:rsidR="00555320" w:rsidRPr="000C3A53">
        <w:rPr>
          <w:rFonts w:ascii="Times New Roman" w:hAnsi="Times New Roman" w:cs="Times New Roman"/>
          <w:sz w:val="24"/>
          <w:szCs w:val="24"/>
          <w:lang w:val="en-US"/>
        </w:rPr>
        <w:t>’</w:t>
      </w:r>
      <w:r w:rsidR="009B37A8" w:rsidRPr="000C3A53">
        <w:rPr>
          <w:rFonts w:ascii="Times New Roman" w:hAnsi="Times New Roman" w:cs="Times New Roman"/>
          <w:sz w:val="24"/>
          <w:szCs w:val="24"/>
          <w:lang w:val="en-US"/>
        </w:rPr>
        <w:t>s</w:t>
      </w:r>
      <w:r w:rsidR="005971B1" w:rsidRPr="000C3A53">
        <w:rPr>
          <w:rFonts w:ascii="Times New Roman" w:hAnsi="Times New Roman" w:cs="Times New Roman"/>
          <w:sz w:val="24"/>
          <w:szCs w:val="24"/>
          <w:lang w:val="en-US"/>
        </w:rPr>
        <w:t xml:space="preserve"> most important</w:t>
      </w:r>
      <w:r w:rsidR="00DF0F3F" w:rsidRPr="000C3A53">
        <w:rPr>
          <w:rFonts w:ascii="Times New Roman" w:hAnsi="Times New Roman" w:cs="Times New Roman"/>
          <w:sz w:val="24"/>
          <w:szCs w:val="24"/>
          <w:lang w:val="en-US"/>
        </w:rPr>
        <w:t xml:space="preserve"> </w:t>
      </w:r>
      <w:r w:rsidR="00A77C15" w:rsidRPr="000C3A53">
        <w:rPr>
          <w:rFonts w:ascii="Times New Roman" w:hAnsi="Times New Roman" w:cs="Times New Roman"/>
          <w:sz w:val="24"/>
          <w:szCs w:val="24"/>
          <w:lang w:val="en-US"/>
        </w:rPr>
        <w:t xml:space="preserve">nongovernmental </w:t>
      </w:r>
      <w:r w:rsidR="005971B1" w:rsidRPr="000C3A53">
        <w:rPr>
          <w:rFonts w:ascii="Times New Roman" w:hAnsi="Times New Roman" w:cs="Times New Roman"/>
          <w:sz w:val="24"/>
          <w:szCs w:val="24"/>
          <w:lang w:val="en-US"/>
        </w:rPr>
        <w:t xml:space="preserve">policy </w:t>
      </w:r>
      <w:r w:rsidR="00A77C15" w:rsidRPr="000C3A53">
        <w:rPr>
          <w:rFonts w:ascii="Times New Roman" w:hAnsi="Times New Roman" w:cs="Times New Roman"/>
          <w:sz w:val="24"/>
          <w:szCs w:val="24"/>
          <w:lang w:val="en-US"/>
        </w:rPr>
        <w:t>organization</w:t>
      </w:r>
      <w:r w:rsidR="005971B1" w:rsidRPr="000C3A53">
        <w:rPr>
          <w:rFonts w:ascii="Times New Roman" w:hAnsi="Times New Roman" w:cs="Times New Roman"/>
          <w:sz w:val="24"/>
          <w:szCs w:val="24"/>
          <w:lang w:val="en-US"/>
        </w:rPr>
        <w:t>—the Institute for Fiscal Studies</w:t>
      </w:r>
      <w:r w:rsidR="00F20CA3" w:rsidRPr="000C3A53">
        <w:rPr>
          <w:rFonts w:ascii="Times New Roman" w:hAnsi="Times New Roman" w:cs="Times New Roman"/>
          <w:sz w:val="24"/>
          <w:szCs w:val="24"/>
          <w:lang w:val="en-US"/>
        </w:rPr>
        <w:t xml:space="preserve"> (IFS)</w:t>
      </w:r>
      <w:r w:rsidR="000D0DA3">
        <w:rPr>
          <w:rFonts w:ascii="Times New Roman" w:hAnsi="Times New Roman" w:cs="Times New Roman"/>
          <w:sz w:val="24"/>
          <w:szCs w:val="24"/>
          <w:lang w:val="en-US"/>
        </w:rPr>
        <w:t>.</w:t>
      </w:r>
    </w:p>
    <w:p w14:paraId="5499BC13" w14:textId="4C0876F3" w:rsidR="005971B1" w:rsidRPr="000C3A53" w:rsidRDefault="005971B1">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Founded in 1969 by four City of London financiers, today the IFS is an independent, nonpartisan </w:t>
      </w:r>
      <w:r w:rsidR="00AE4B92">
        <w:rPr>
          <w:rFonts w:ascii="Times New Roman" w:hAnsi="Times New Roman" w:cs="Times New Roman"/>
          <w:sz w:val="24"/>
          <w:szCs w:val="24"/>
          <w:lang w:val="en-US"/>
        </w:rPr>
        <w:t>think tank</w:t>
      </w:r>
      <w:r w:rsidRPr="000C3A53">
        <w:rPr>
          <w:rFonts w:ascii="Times New Roman" w:hAnsi="Times New Roman" w:cs="Times New Roman"/>
          <w:sz w:val="24"/>
          <w:szCs w:val="24"/>
          <w:lang w:val="en-US"/>
        </w:rPr>
        <w:t xml:space="preserve"> of 40 full-time economists. </w:t>
      </w:r>
      <w:r w:rsidR="00AE4B92">
        <w:rPr>
          <w:rFonts w:ascii="Times New Roman" w:hAnsi="Times New Roman" w:cs="Times New Roman"/>
          <w:sz w:val="24"/>
          <w:szCs w:val="24"/>
          <w:lang w:val="en-US"/>
        </w:rPr>
        <w:t xml:space="preserve">It </w:t>
      </w:r>
      <w:r w:rsidR="00096D64" w:rsidRPr="000C3A53">
        <w:rPr>
          <w:rFonts w:ascii="Times New Roman" w:hAnsi="Times New Roman" w:cs="Times New Roman"/>
          <w:sz w:val="24"/>
          <w:szCs w:val="24"/>
          <w:lang w:val="en-US"/>
        </w:rPr>
        <w:t>specializes in accessible but narrowly-drawn analyses of taxation and spending policy, which perennially dominate the news cycle following government budget announceme</w:t>
      </w:r>
      <w:r w:rsidR="00674C00" w:rsidRPr="000C3A53">
        <w:rPr>
          <w:rFonts w:ascii="Times New Roman" w:hAnsi="Times New Roman" w:cs="Times New Roman"/>
          <w:sz w:val="24"/>
          <w:szCs w:val="24"/>
          <w:lang w:val="en-US"/>
        </w:rPr>
        <w:t xml:space="preserve">nts and party </w:t>
      </w:r>
      <w:r w:rsidR="0043577E" w:rsidRPr="000C3A53">
        <w:rPr>
          <w:rFonts w:ascii="Times New Roman" w:hAnsi="Times New Roman" w:cs="Times New Roman"/>
          <w:sz w:val="24"/>
          <w:szCs w:val="24"/>
          <w:lang w:val="en-US"/>
        </w:rPr>
        <w:t xml:space="preserve">election </w:t>
      </w:r>
      <w:r w:rsidR="00674C00" w:rsidRPr="000C3A53">
        <w:rPr>
          <w:rFonts w:ascii="Times New Roman" w:hAnsi="Times New Roman" w:cs="Times New Roman"/>
          <w:sz w:val="24"/>
          <w:szCs w:val="24"/>
          <w:lang w:val="en-US"/>
        </w:rPr>
        <w:t>manifesto launches</w:t>
      </w:r>
      <w:r w:rsidR="00096D64" w:rsidRPr="000C3A53">
        <w:rPr>
          <w:rFonts w:ascii="Times New Roman" w:hAnsi="Times New Roman" w:cs="Times New Roman"/>
          <w:sz w:val="24"/>
          <w:szCs w:val="24"/>
          <w:lang w:val="en-US"/>
        </w:rPr>
        <w:t xml:space="preserve">. Just as importantly, however, with its focus on “deficit reduction” defined as “balancing the books,” and its </w:t>
      </w:r>
      <w:r w:rsidR="00ED2093">
        <w:rPr>
          <w:rFonts w:ascii="Times New Roman" w:hAnsi="Times New Roman" w:cs="Times New Roman"/>
          <w:sz w:val="24"/>
          <w:szCs w:val="24"/>
          <w:lang w:val="en-US"/>
        </w:rPr>
        <w:t>constant use</w:t>
      </w:r>
      <w:r w:rsidR="00096D64" w:rsidRPr="000C3A53">
        <w:rPr>
          <w:rFonts w:ascii="Times New Roman" w:hAnsi="Times New Roman" w:cs="Times New Roman"/>
          <w:sz w:val="24"/>
          <w:szCs w:val="24"/>
          <w:lang w:val="en-US"/>
        </w:rPr>
        <w:t xml:space="preserve"> of the national-economy</w:t>
      </w:r>
      <w:r w:rsidR="000B0D11" w:rsidRPr="000C3A53">
        <w:rPr>
          <w:rFonts w:ascii="Times New Roman" w:hAnsi="Times New Roman" w:cs="Times New Roman"/>
          <w:sz w:val="24"/>
          <w:szCs w:val="24"/>
          <w:lang w:val="en-US"/>
        </w:rPr>
        <w:t>-as-household-budget metaphor—</w:t>
      </w:r>
      <w:r w:rsidR="00096D64" w:rsidRPr="000C3A53">
        <w:rPr>
          <w:rFonts w:ascii="Times New Roman" w:hAnsi="Times New Roman" w:cs="Times New Roman"/>
          <w:sz w:val="24"/>
          <w:szCs w:val="24"/>
          <w:lang w:val="en-US"/>
        </w:rPr>
        <w:t xml:space="preserve">widely criticized by Keynesian economists such as Joseph Stiglitz—the IFS </w:t>
      </w:r>
      <w:r w:rsidR="00D041DC" w:rsidRPr="000C3A53">
        <w:rPr>
          <w:rFonts w:ascii="Times New Roman" w:hAnsi="Times New Roman" w:cs="Times New Roman"/>
          <w:sz w:val="24"/>
          <w:szCs w:val="24"/>
          <w:lang w:val="en-US"/>
        </w:rPr>
        <w:t xml:space="preserve">has </w:t>
      </w:r>
      <w:r w:rsidR="00096D64" w:rsidRPr="000C3A53">
        <w:rPr>
          <w:rFonts w:ascii="Times New Roman" w:hAnsi="Times New Roman" w:cs="Times New Roman"/>
          <w:sz w:val="24"/>
          <w:szCs w:val="24"/>
          <w:lang w:val="en-US"/>
        </w:rPr>
        <w:t xml:space="preserve">played a </w:t>
      </w:r>
      <w:r w:rsidR="00043A7E">
        <w:rPr>
          <w:rFonts w:ascii="Times New Roman" w:hAnsi="Times New Roman" w:cs="Times New Roman"/>
          <w:sz w:val="24"/>
          <w:szCs w:val="24"/>
          <w:lang w:val="en-US"/>
        </w:rPr>
        <w:t xml:space="preserve">significant </w:t>
      </w:r>
      <w:r w:rsidR="00096D64" w:rsidRPr="000C3A53">
        <w:rPr>
          <w:rFonts w:ascii="Times New Roman" w:hAnsi="Times New Roman" w:cs="Times New Roman"/>
          <w:sz w:val="24"/>
          <w:szCs w:val="24"/>
          <w:lang w:val="en-US"/>
        </w:rPr>
        <w:t xml:space="preserve">role in </w:t>
      </w:r>
      <w:r w:rsidR="00EA2ADA">
        <w:rPr>
          <w:rFonts w:ascii="Times New Roman" w:hAnsi="Times New Roman" w:cs="Times New Roman"/>
          <w:sz w:val="24"/>
          <w:szCs w:val="24"/>
          <w:lang w:val="en-US"/>
        </w:rPr>
        <w:t>legitimizing</w:t>
      </w:r>
      <w:r w:rsidR="00096D64" w:rsidRPr="000C3A53">
        <w:rPr>
          <w:rFonts w:ascii="Times New Roman" w:hAnsi="Times New Roman" w:cs="Times New Roman"/>
          <w:sz w:val="24"/>
          <w:szCs w:val="24"/>
          <w:lang w:val="en-US"/>
        </w:rPr>
        <w:t xml:space="preserve"> the </w:t>
      </w:r>
      <w:r w:rsidR="000D61B1" w:rsidRPr="000C3A53">
        <w:rPr>
          <w:rFonts w:ascii="Times New Roman" w:hAnsi="Times New Roman" w:cs="Times New Roman"/>
          <w:sz w:val="24"/>
          <w:szCs w:val="24"/>
          <w:lang w:val="en-US"/>
        </w:rPr>
        <w:t>idea</w:t>
      </w:r>
      <w:r w:rsidR="00D041DC" w:rsidRPr="000C3A53">
        <w:rPr>
          <w:rFonts w:ascii="Times New Roman" w:hAnsi="Times New Roman" w:cs="Times New Roman"/>
          <w:sz w:val="24"/>
          <w:szCs w:val="24"/>
          <w:lang w:val="en-US"/>
        </w:rPr>
        <w:t xml:space="preserve"> that austerity</w:t>
      </w:r>
      <w:r w:rsidR="00C2162C" w:rsidRPr="000C3A53">
        <w:rPr>
          <w:rFonts w:ascii="Times New Roman" w:hAnsi="Times New Roman" w:cs="Times New Roman"/>
          <w:sz w:val="24"/>
          <w:szCs w:val="24"/>
          <w:lang w:val="en-US"/>
        </w:rPr>
        <w:t xml:space="preserve"> wa</w:t>
      </w:r>
      <w:r w:rsidR="00D041DC" w:rsidRPr="000C3A53">
        <w:rPr>
          <w:rFonts w:ascii="Times New Roman" w:hAnsi="Times New Roman" w:cs="Times New Roman"/>
          <w:sz w:val="24"/>
          <w:szCs w:val="24"/>
          <w:lang w:val="en-US"/>
        </w:rPr>
        <w:t xml:space="preserve">s an </w:t>
      </w:r>
      <w:r w:rsidR="00C2162C" w:rsidRPr="000C3A53">
        <w:rPr>
          <w:rFonts w:ascii="Times New Roman" w:hAnsi="Times New Roman" w:cs="Times New Roman"/>
          <w:sz w:val="24"/>
          <w:szCs w:val="24"/>
          <w:lang w:val="en-US"/>
        </w:rPr>
        <w:t>unavoidable policy response to the crisis</w:t>
      </w:r>
      <w:r w:rsidR="00CB56A8" w:rsidRPr="000C3A53">
        <w:rPr>
          <w:rFonts w:ascii="Times New Roman" w:hAnsi="Times New Roman" w:cs="Times New Roman"/>
          <w:sz w:val="24"/>
          <w:szCs w:val="24"/>
          <w:lang w:val="en-US"/>
        </w:rPr>
        <w:t xml:space="preserve"> </w:t>
      </w:r>
      <w:r w:rsidR="005D12D1">
        <w:rPr>
          <w:rFonts w:ascii="Times New Roman" w:hAnsi="Times New Roman" w:cs="Times New Roman"/>
          <w:sz w:val="24"/>
          <w:szCs w:val="24"/>
          <w:lang w:val="en-US"/>
        </w:rPr>
        <w:t>(Anstead &amp; Chadwick</w:t>
      </w:r>
      <w:r w:rsidR="00851E61" w:rsidRPr="000C3A53">
        <w:rPr>
          <w:rFonts w:ascii="Times New Roman" w:hAnsi="Times New Roman" w:cs="Times New Roman"/>
          <w:sz w:val="24"/>
          <w:szCs w:val="24"/>
          <w:lang w:val="en-US"/>
        </w:rPr>
        <w:t xml:space="preserve">, </w:t>
      </w:r>
      <w:r w:rsidR="00217FDD">
        <w:rPr>
          <w:rFonts w:ascii="Times New Roman" w:hAnsi="Times New Roman" w:cs="Times New Roman"/>
          <w:sz w:val="24"/>
          <w:szCs w:val="24"/>
          <w:lang w:val="en-US"/>
        </w:rPr>
        <w:t>2018</w:t>
      </w:r>
      <w:r w:rsidR="00AA2CE9">
        <w:rPr>
          <w:rFonts w:ascii="Times New Roman" w:hAnsi="Times New Roman" w:cs="Times New Roman"/>
          <w:sz w:val="24"/>
          <w:szCs w:val="24"/>
          <w:lang w:val="en-US"/>
        </w:rPr>
        <w:t>: 248–249</w:t>
      </w:r>
      <w:r w:rsidR="00851E61" w:rsidRPr="000C3A53">
        <w:rPr>
          <w:rFonts w:ascii="Times New Roman" w:hAnsi="Times New Roman" w:cs="Times New Roman"/>
          <w:sz w:val="24"/>
          <w:szCs w:val="24"/>
          <w:lang w:val="en-US"/>
        </w:rPr>
        <w:t xml:space="preserve">). </w:t>
      </w:r>
      <w:r w:rsidR="00577F93" w:rsidRPr="000C3A53">
        <w:rPr>
          <w:rFonts w:ascii="Times New Roman" w:hAnsi="Times New Roman" w:cs="Times New Roman"/>
          <w:sz w:val="24"/>
          <w:szCs w:val="24"/>
          <w:lang w:val="en-US"/>
        </w:rPr>
        <w:t xml:space="preserve">The IFS is </w:t>
      </w:r>
      <w:r w:rsidR="00AE2140" w:rsidRPr="000C3A53">
        <w:rPr>
          <w:rFonts w:ascii="Times New Roman" w:hAnsi="Times New Roman" w:cs="Times New Roman"/>
          <w:sz w:val="24"/>
          <w:szCs w:val="24"/>
          <w:lang w:val="en-US"/>
        </w:rPr>
        <w:t xml:space="preserve">also </w:t>
      </w:r>
      <w:r w:rsidR="00577F93" w:rsidRPr="000C3A53">
        <w:rPr>
          <w:rFonts w:ascii="Times New Roman" w:hAnsi="Times New Roman" w:cs="Times New Roman"/>
          <w:sz w:val="24"/>
          <w:szCs w:val="24"/>
          <w:lang w:val="en-US"/>
        </w:rPr>
        <w:t xml:space="preserve">the epitome of a media-savvy expert source. </w:t>
      </w:r>
      <w:r w:rsidR="00BA54D3" w:rsidRPr="000C3A53">
        <w:rPr>
          <w:rFonts w:ascii="Times New Roman" w:hAnsi="Times New Roman" w:cs="Times New Roman"/>
          <w:sz w:val="24"/>
          <w:szCs w:val="24"/>
          <w:lang w:val="en-US"/>
        </w:rPr>
        <w:t>In a</w:t>
      </w:r>
      <w:r w:rsidR="00132A07" w:rsidRPr="000C3A53">
        <w:rPr>
          <w:rFonts w:ascii="Times New Roman" w:hAnsi="Times New Roman" w:cs="Times New Roman"/>
          <w:sz w:val="24"/>
          <w:szCs w:val="24"/>
          <w:lang w:val="en-US"/>
        </w:rPr>
        <w:t xml:space="preserve"> study of ideological balance in the use of think tanks in 30,000 BBC news and current affairs </w:t>
      </w:r>
      <w:r w:rsidR="00B43A52" w:rsidRPr="000C3A53">
        <w:rPr>
          <w:rFonts w:ascii="Times New Roman" w:hAnsi="Times New Roman" w:cs="Times New Roman"/>
          <w:sz w:val="24"/>
          <w:szCs w:val="24"/>
          <w:lang w:val="en-US"/>
        </w:rPr>
        <w:t>programs</w:t>
      </w:r>
      <w:r w:rsidR="00D41A41" w:rsidRPr="000C3A53">
        <w:rPr>
          <w:rFonts w:ascii="Times New Roman" w:hAnsi="Times New Roman" w:cs="Times New Roman"/>
          <w:sz w:val="24"/>
          <w:szCs w:val="24"/>
          <w:lang w:val="en-US"/>
        </w:rPr>
        <w:t xml:space="preserve"> from </w:t>
      </w:r>
      <w:r w:rsidR="0031005F" w:rsidRPr="000C3A53">
        <w:rPr>
          <w:rFonts w:ascii="Times New Roman" w:hAnsi="Times New Roman" w:cs="Times New Roman"/>
          <w:sz w:val="24"/>
          <w:szCs w:val="24"/>
          <w:lang w:val="en-US"/>
        </w:rPr>
        <w:t>2009 and 2015</w:t>
      </w:r>
      <w:r w:rsidR="00132A07" w:rsidRPr="000C3A53">
        <w:rPr>
          <w:rFonts w:ascii="Times New Roman" w:hAnsi="Times New Roman" w:cs="Times New Roman"/>
          <w:sz w:val="24"/>
          <w:szCs w:val="24"/>
          <w:lang w:val="en-US"/>
        </w:rPr>
        <w:t>, Lewis and Cushion (2017</w:t>
      </w:r>
      <w:r w:rsidR="009743B6" w:rsidRPr="000C3A53">
        <w:rPr>
          <w:rFonts w:ascii="Times New Roman" w:hAnsi="Times New Roman" w:cs="Times New Roman"/>
          <w:sz w:val="24"/>
          <w:szCs w:val="24"/>
          <w:lang w:val="en-US"/>
        </w:rPr>
        <w:t>: 11–12</w:t>
      </w:r>
      <w:r w:rsidR="00132A07" w:rsidRPr="000C3A53">
        <w:rPr>
          <w:rFonts w:ascii="Times New Roman" w:hAnsi="Times New Roman" w:cs="Times New Roman"/>
          <w:sz w:val="24"/>
          <w:szCs w:val="24"/>
          <w:lang w:val="en-US"/>
        </w:rPr>
        <w:t>) showed that the IFS was overwhelmin</w:t>
      </w:r>
      <w:r w:rsidR="00502F34" w:rsidRPr="000C3A53">
        <w:rPr>
          <w:rFonts w:ascii="Times New Roman" w:hAnsi="Times New Roman" w:cs="Times New Roman"/>
          <w:sz w:val="24"/>
          <w:szCs w:val="24"/>
          <w:lang w:val="en-US"/>
        </w:rPr>
        <w:t>gly the most prominent</w:t>
      </w:r>
      <w:r w:rsidR="0031005F" w:rsidRPr="000C3A53">
        <w:rPr>
          <w:rFonts w:ascii="Times New Roman" w:hAnsi="Times New Roman" w:cs="Times New Roman"/>
          <w:sz w:val="24"/>
          <w:szCs w:val="24"/>
          <w:lang w:val="en-US"/>
        </w:rPr>
        <w:t xml:space="preserve"> think tank. </w:t>
      </w:r>
      <w:r w:rsidR="00263F0A" w:rsidRPr="000C3A53">
        <w:rPr>
          <w:rFonts w:ascii="Times New Roman" w:hAnsi="Times New Roman" w:cs="Times New Roman"/>
          <w:sz w:val="24"/>
          <w:szCs w:val="24"/>
          <w:lang w:val="en-US"/>
        </w:rPr>
        <w:t>In fact, i</w:t>
      </w:r>
      <w:r w:rsidR="007A6A4B" w:rsidRPr="000C3A53">
        <w:rPr>
          <w:rFonts w:ascii="Times New Roman" w:hAnsi="Times New Roman" w:cs="Times New Roman"/>
          <w:sz w:val="24"/>
          <w:szCs w:val="24"/>
          <w:lang w:val="en-US"/>
        </w:rPr>
        <w:t>ts d</w:t>
      </w:r>
      <w:r w:rsidR="00DD53CA" w:rsidRPr="000C3A53">
        <w:rPr>
          <w:rFonts w:ascii="Times New Roman" w:hAnsi="Times New Roman" w:cs="Times New Roman"/>
          <w:sz w:val="24"/>
          <w:szCs w:val="24"/>
          <w:lang w:val="en-US"/>
        </w:rPr>
        <w:t>ominance i</w:t>
      </w:r>
      <w:r w:rsidR="001B2B5F" w:rsidRPr="000C3A53">
        <w:rPr>
          <w:rFonts w:ascii="Times New Roman" w:hAnsi="Times New Roman" w:cs="Times New Roman"/>
          <w:sz w:val="24"/>
          <w:szCs w:val="24"/>
          <w:lang w:val="en-US"/>
        </w:rPr>
        <w:t>s extraordinary: in 2009 it made up 47 percent of all references to think tanks</w:t>
      </w:r>
      <w:r w:rsidR="00E04939" w:rsidRPr="000C3A53">
        <w:rPr>
          <w:rFonts w:ascii="Times New Roman" w:hAnsi="Times New Roman" w:cs="Times New Roman"/>
          <w:sz w:val="24"/>
          <w:szCs w:val="24"/>
          <w:lang w:val="en-US"/>
        </w:rPr>
        <w:t xml:space="preserve"> in </w:t>
      </w:r>
      <w:r w:rsidR="00801733" w:rsidRPr="000C3A53">
        <w:rPr>
          <w:rFonts w:ascii="Times New Roman" w:hAnsi="Times New Roman" w:cs="Times New Roman"/>
          <w:sz w:val="24"/>
          <w:szCs w:val="24"/>
          <w:lang w:val="en-US"/>
        </w:rPr>
        <w:t xml:space="preserve">BBC </w:t>
      </w:r>
      <w:r w:rsidR="00C8314C" w:rsidRPr="000C3A53">
        <w:rPr>
          <w:rFonts w:ascii="Times New Roman" w:hAnsi="Times New Roman" w:cs="Times New Roman"/>
          <w:sz w:val="24"/>
          <w:szCs w:val="24"/>
          <w:lang w:val="en-US"/>
        </w:rPr>
        <w:t>news programmes</w:t>
      </w:r>
      <w:r w:rsidR="009F788A">
        <w:rPr>
          <w:rFonts w:ascii="Times New Roman" w:hAnsi="Times New Roman" w:cs="Times New Roman"/>
          <w:sz w:val="24"/>
          <w:szCs w:val="24"/>
          <w:lang w:val="en-US"/>
        </w:rPr>
        <w:t xml:space="preserve"> and was mentioned eight times </w:t>
      </w:r>
      <w:r w:rsidR="00E7191C">
        <w:rPr>
          <w:rFonts w:ascii="Times New Roman" w:hAnsi="Times New Roman" w:cs="Times New Roman"/>
          <w:sz w:val="24"/>
          <w:szCs w:val="24"/>
          <w:lang w:val="en-US"/>
        </w:rPr>
        <w:t>as often as</w:t>
      </w:r>
      <w:r w:rsidR="009F788A">
        <w:rPr>
          <w:rFonts w:ascii="Times New Roman" w:hAnsi="Times New Roman" w:cs="Times New Roman"/>
          <w:sz w:val="24"/>
          <w:szCs w:val="24"/>
          <w:lang w:val="en-US"/>
        </w:rPr>
        <w:t xml:space="preserve"> the second-ranked think tank</w:t>
      </w:r>
      <w:r w:rsidR="00C8314C" w:rsidRPr="000C3A53">
        <w:rPr>
          <w:rFonts w:ascii="Times New Roman" w:hAnsi="Times New Roman" w:cs="Times New Roman"/>
          <w:sz w:val="24"/>
          <w:szCs w:val="24"/>
          <w:lang w:val="en-US"/>
        </w:rPr>
        <w:t xml:space="preserve">; </w:t>
      </w:r>
      <w:r w:rsidR="00625FED" w:rsidRPr="000C3A53">
        <w:rPr>
          <w:rFonts w:ascii="Times New Roman" w:hAnsi="Times New Roman" w:cs="Times New Roman"/>
          <w:sz w:val="24"/>
          <w:szCs w:val="24"/>
          <w:lang w:val="en-US"/>
        </w:rPr>
        <w:t>b</w:t>
      </w:r>
      <w:r w:rsidR="00FA45F9" w:rsidRPr="000C3A53">
        <w:rPr>
          <w:rFonts w:ascii="Times New Roman" w:hAnsi="Times New Roman" w:cs="Times New Roman"/>
          <w:sz w:val="24"/>
          <w:szCs w:val="24"/>
          <w:lang w:val="en-US"/>
        </w:rPr>
        <w:t xml:space="preserve">y 2015 this had </w:t>
      </w:r>
      <w:r w:rsidR="000A42D9">
        <w:rPr>
          <w:rFonts w:ascii="Times New Roman" w:hAnsi="Times New Roman" w:cs="Times New Roman"/>
          <w:sz w:val="24"/>
          <w:szCs w:val="24"/>
          <w:lang w:val="en-US"/>
        </w:rPr>
        <w:t>reached</w:t>
      </w:r>
      <w:r w:rsidR="00FA45F9" w:rsidRPr="000C3A53">
        <w:rPr>
          <w:rFonts w:ascii="Times New Roman" w:hAnsi="Times New Roman" w:cs="Times New Roman"/>
          <w:sz w:val="24"/>
          <w:szCs w:val="24"/>
          <w:lang w:val="en-US"/>
        </w:rPr>
        <w:t xml:space="preserve"> 54 percent</w:t>
      </w:r>
      <w:r w:rsidR="00E7191C">
        <w:rPr>
          <w:rFonts w:ascii="Times New Roman" w:hAnsi="Times New Roman" w:cs="Times New Roman"/>
          <w:sz w:val="24"/>
          <w:szCs w:val="24"/>
          <w:lang w:val="en-US"/>
        </w:rPr>
        <w:t>/</w:t>
      </w:r>
      <w:r w:rsidR="00186FB4">
        <w:rPr>
          <w:rFonts w:ascii="Times New Roman" w:hAnsi="Times New Roman" w:cs="Times New Roman"/>
          <w:sz w:val="24"/>
          <w:szCs w:val="24"/>
          <w:lang w:val="en-US"/>
        </w:rPr>
        <w:t>five times</w:t>
      </w:r>
      <w:r w:rsidR="00FA45F9" w:rsidRPr="000C3A53">
        <w:rPr>
          <w:rFonts w:ascii="Times New Roman" w:hAnsi="Times New Roman" w:cs="Times New Roman"/>
          <w:sz w:val="24"/>
          <w:szCs w:val="24"/>
          <w:lang w:val="en-US"/>
        </w:rPr>
        <w:t>.</w:t>
      </w:r>
      <w:r w:rsidR="007A6A4B" w:rsidRPr="000C3A53">
        <w:rPr>
          <w:rFonts w:ascii="Times New Roman" w:hAnsi="Times New Roman" w:cs="Times New Roman"/>
          <w:sz w:val="24"/>
          <w:szCs w:val="24"/>
          <w:lang w:val="en-US"/>
        </w:rPr>
        <w:t xml:space="preserve"> </w:t>
      </w:r>
      <w:r w:rsidR="002D45DE" w:rsidRPr="000C3A53">
        <w:rPr>
          <w:rFonts w:ascii="Times New Roman" w:hAnsi="Times New Roman" w:cs="Times New Roman"/>
          <w:sz w:val="24"/>
          <w:szCs w:val="24"/>
          <w:lang w:val="en-US"/>
        </w:rPr>
        <w:t>But h</w:t>
      </w:r>
      <w:r w:rsidR="00CA7B19" w:rsidRPr="000C3A53">
        <w:rPr>
          <w:rFonts w:ascii="Times New Roman" w:hAnsi="Times New Roman" w:cs="Times New Roman"/>
          <w:sz w:val="24"/>
          <w:szCs w:val="24"/>
          <w:lang w:val="en-US"/>
        </w:rPr>
        <w:t xml:space="preserve">ow does </w:t>
      </w:r>
      <w:r w:rsidR="00CE73DC">
        <w:rPr>
          <w:rFonts w:ascii="Times New Roman" w:hAnsi="Times New Roman" w:cs="Times New Roman"/>
          <w:sz w:val="24"/>
          <w:szCs w:val="24"/>
          <w:lang w:val="en-US"/>
        </w:rPr>
        <w:t>the IFS</w:t>
      </w:r>
      <w:r w:rsidR="00366D61" w:rsidRPr="000C3A53">
        <w:rPr>
          <w:rFonts w:ascii="Times New Roman" w:hAnsi="Times New Roman" w:cs="Times New Roman"/>
          <w:sz w:val="24"/>
          <w:szCs w:val="24"/>
          <w:lang w:val="en-US"/>
        </w:rPr>
        <w:t xml:space="preserve"> </w:t>
      </w:r>
      <w:r w:rsidR="005563B9" w:rsidRPr="000C3A53">
        <w:rPr>
          <w:rFonts w:ascii="Times New Roman" w:hAnsi="Times New Roman" w:cs="Times New Roman"/>
          <w:sz w:val="24"/>
          <w:szCs w:val="24"/>
          <w:lang w:val="en-US"/>
        </w:rPr>
        <w:t xml:space="preserve">achieve and </w:t>
      </w:r>
      <w:r w:rsidR="00C870CB" w:rsidRPr="000C3A53">
        <w:rPr>
          <w:rFonts w:ascii="Times New Roman" w:hAnsi="Times New Roman" w:cs="Times New Roman"/>
          <w:sz w:val="24"/>
          <w:szCs w:val="24"/>
          <w:lang w:val="en-US"/>
        </w:rPr>
        <w:t>maintain</w:t>
      </w:r>
      <w:r w:rsidR="00AA5A35" w:rsidRPr="000C3A53">
        <w:rPr>
          <w:rFonts w:ascii="Times New Roman" w:hAnsi="Times New Roman" w:cs="Times New Roman"/>
          <w:sz w:val="24"/>
          <w:szCs w:val="24"/>
          <w:lang w:val="en-US"/>
        </w:rPr>
        <w:t xml:space="preserve"> that status</w:t>
      </w:r>
      <w:r w:rsidR="00997F58" w:rsidRPr="000C3A53">
        <w:rPr>
          <w:rFonts w:ascii="Times New Roman" w:hAnsi="Times New Roman" w:cs="Times New Roman"/>
          <w:sz w:val="24"/>
          <w:szCs w:val="24"/>
          <w:lang w:val="en-US"/>
        </w:rPr>
        <w:t xml:space="preserve">? And what can this </w:t>
      </w:r>
      <w:r w:rsidR="00004A52" w:rsidRPr="000C3A53">
        <w:rPr>
          <w:rFonts w:ascii="Times New Roman" w:hAnsi="Times New Roman" w:cs="Times New Roman"/>
          <w:sz w:val="24"/>
          <w:szCs w:val="24"/>
          <w:lang w:val="en-US"/>
        </w:rPr>
        <w:t xml:space="preserve">tell us about </w:t>
      </w:r>
      <w:r w:rsidR="00B952BD" w:rsidRPr="000C3A53">
        <w:rPr>
          <w:rFonts w:ascii="Times New Roman" w:hAnsi="Times New Roman" w:cs="Times New Roman"/>
          <w:sz w:val="24"/>
          <w:szCs w:val="24"/>
          <w:lang w:val="en-US"/>
        </w:rPr>
        <w:t xml:space="preserve">the construction of </w:t>
      </w:r>
      <w:r w:rsidR="00004A52" w:rsidRPr="000C3A53">
        <w:rPr>
          <w:rFonts w:ascii="Times New Roman" w:hAnsi="Times New Roman" w:cs="Times New Roman"/>
          <w:sz w:val="24"/>
          <w:szCs w:val="24"/>
          <w:lang w:val="en-US"/>
        </w:rPr>
        <w:t>source authority more generally?</w:t>
      </w:r>
    </w:p>
    <w:p w14:paraId="3FAF6DE0" w14:textId="5DD12CA4" w:rsidR="005C1D9F" w:rsidRPr="000C3A53" w:rsidRDefault="00BA5B72">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Our study is divided into two </w:t>
      </w:r>
      <w:r w:rsidR="00F51487" w:rsidRPr="000C3A53">
        <w:rPr>
          <w:rFonts w:ascii="Times New Roman" w:hAnsi="Times New Roman" w:cs="Times New Roman"/>
          <w:sz w:val="24"/>
          <w:szCs w:val="24"/>
          <w:lang w:val="en-US"/>
        </w:rPr>
        <w:t xml:space="preserve">main </w:t>
      </w:r>
      <w:r w:rsidR="00B754CB" w:rsidRPr="000C3A53">
        <w:rPr>
          <w:rFonts w:ascii="Times New Roman" w:hAnsi="Times New Roman" w:cs="Times New Roman"/>
          <w:sz w:val="24"/>
          <w:szCs w:val="24"/>
          <w:lang w:val="en-US"/>
        </w:rPr>
        <w:t>parts</w:t>
      </w:r>
      <w:r w:rsidR="00F46031">
        <w:rPr>
          <w:rFonts w:ascii="Times New Roman" w:hAnsi="Times New Roman" w:cs="Times New Roman"/>
          <w:sz w:val="24"/>
          <w:szCs w:val="24"/>
          <w:lang w:val="en-US"/>
        </w:rPr>
        <w:t>. We begin with our</w:t>
      </w:r>
      <w:r w:rsidRPr="000C3A53">
        <w:rPr>
          <w:rFonts w:ascii="Times New Roman" w:hAnsi="Times New Roman" w:cs="Times New Roman"/>
          <w:sz w:val="24"/>
          <w:szCs w:val="24"/>
          <w:lang w:val="en-US"/>
        </w:rPr>
        <w:t xml:space="preserve"> </w:t>
      </w:r>
      <w:r w:rsidR="00FF3836" w:rsidRPr="000C3A53">
        <w:rPr>
          <w:rFonts w:ascii="Times New Roman" w:hAnsi="Times New Roman" w:cs="Times New Roman"/>
          <w:sz w:val="24"/>
          <w:szCs w:val="24"/>
          <w:lang w:val="en-US"/>
        </w:rPr>
        <w:t>theory</w:t>
      </w:r>
      <w:r w:rsidRPr="000C3A53">
        <w:rPr>
          <w:rFonts w:ascii="Times New Roman" w:hAnsi="Times New Roman" w:cs="Times New Roman"/>
          <w:sz w:val="24"/>
          <w:szCs w:val="24"/>
          <w:lang w:val="en-US"/>
        </w:rPr>
        <w:t xml:space="preserve"> of authority signaling. Here we </w:t>
      </w:r>
      <w:r w:rsidR="00B60508" w:rsidRPr="000C3A53">
        <w:rPr>
          <w:rFonts w:ascii="Times New Roman" w:hAnsi="Times New Roman" w:cs="Times New Roman"/>
          <w:sz w:val="24"/>
          <w:szCs w:val="24"/>
          <w:lang w:val="en-US"/>
        </w:rPr>
        <w:t>integrate</w:t>
      </w:r>
      <w:r w:rsidRPr="000C3A53">
        <w:rPr>
          <w:rFonts w:ascii="Times New Roman" w:hAnsi="Times New Roman" w:cs="Times New Roman"/>
          <w:sz w:val="24"/>
          <w:szCs w:val="24"/>
          <w:lang w:val="en-US"/>
        </w:rPr>
        <w:t xml:space="preserve"> four strands of </w:t>
      </w:r>
      <w:r w:rsidR="003263C4" w:rsidRPr="000C3A53">
        <w:rPr>
          <w:rFonts w:ascii="Times New Roman" w:hAnsi="Times New Roman" w:cs="Times New Roman"/>
          <w:sz w:val="24"/>
          <w:szCs w:val="24"/>
          <w:lang w:val="en-US"/>
        </w:rPr>
        <w:t xml:space="preserve">thought </w:t>
      </w:r>
      <w:r w:rsidR="00B60508" w:rsidRPr="000C3A53">
        <w:rPr>
          <w:rFonts w:ascii="Times New Roman" w:hAnsi="Times New Roman" w:cs="Times New Roman"/>
          <w:sz w:val="24"/>
          <w:szCs w:val="24"/>
          <w:lang w:val="en-US"/>
        </w:rPr>
        <w:t xml:space="preserve">that have </w:t>
      </w:r>
      <w:r w:rsidR="0094013E" w:rsidRPr="000C3A53">
        <w:rPr>
          <w:rFonts w:ascii="Times New Roman" w:hAnsi="Times New Roman" w:cs="Times New Roman"/>
          <w:sz w:val="24"/>
          <w:szCs w:val="24"/>
          <w:lang w:val="en-US"/>
        </w:rPr>
        <w:t xml:space="preserve">hitherto </w:t>
      </w:r>
      <w:r w:rsidR="00B60508" w:rsidRPr="000C3A53">
        <w:rPr>
          <w:rFonts w:ascii="Times New Roman" w:hAnsi="Times New Roman" w:cs="Times New Roman"/>
          <w:sz w:val="24"/>
          <w:szCs w:val="24"/>
          <w:lang w:val="en-US"/>
        </w:rPr>
        <w:t>remained separate</w:t>
      </w:r>
      <w:r w:rsidRPr="000C3A53">
        <w:rPr>
          <w:rFonts w:ascii="Times New Roman" w:hAnsi="Times New Roman" w:cs="Times New Roman"/>
          <w:sz w:val="24"/>
          <w:szCs w:val="24"/>
          <w:lang w:val="en-US"/>
        </w:rPr>
        <w:t xml:space="preserve">: an </w:t>
      </w:r>
      <w:r w:rsidRPr="000C3A53">
        <w:rPr>
          <w:rFonts w:ascii="Times New Roman" w:hAnsi="Times New Roman" w:cs="Times New Roman"/>
          <w:sz w:val="24"/>
          <w:szCs w:val="24"/>
          <w:lang w:val="en-US"/>
        </w:rPr>
        <w:lastRenderedPageBreak/>
        <w:t>important, though in recent ye</w:t>
      </w:r>
      <w:r w:rsidR="00DA5DFD">
        <w:rPr>
          <w:rFonts w:ascii="Times New Roman" w:hAnsi="Times New Roman" w:cs="Times New Roman"/>
          <w:sz w:val="24"/>
          <w:szCs w:val="24"/>
          <w:lang w:val="en-US"/>
        </w:rPr>
        <w:t xml:space="preserve">ars neglected tradition </w:t>
      </w:r>
      <w:r w:rsidRPr="000C3A53">
        <w:rPr>
          <w:rFonts w:ascii="Times New Roman" w:hAnsi="Times New Roman" w:cs="Times New Roman"/>
          <w:sz w:val="24"/>
          <w:szCs w:val="24"/>
          <w:lang w:val="en-US"/>
        </w:rPr>
        <w:t xml:space="preserve">in the sociology of news concerned with </w:t>
      </w:r>
      <w:r w:rsidR="00DA5DFD">
        <w:rPr>
          <w:rFonts w:ascii="Times New Roman" w:hAnsi="Times New Roman" w:cs="Times New Roman"/>
          <w:sz w:val="24"/>
          <w:szCs w:val="24"/>
          <w:lang w:val="en-US"/>
        </w:rPr>
        <w:t xml:space="preserve">“primary definers”; </w:t>
      </w:r>
      <w:r w:rsidRPr="000C3A53">
        <w:rPr>
          <w:rFonts w:ascii="Times New Roman" w:hAnsi="Times New Roman" w:cs="Times New Roman"/>
          <w:sz w:val="24"/>
          <w:szCs w:val="24"/>
          <w:lang w:val="en-US"/>
        </w:rPr>
        <w:t xml:space="preserve">the relatively underdeveloped literature on </w:t>
      </w:r>
      <w:r w:rsidR="000534C7" w:rsidRPr="000C3A53">
        <w:rPr>
          <w:rFonts w:ascii="Times New Roman" w:hAnsi="Times New Roman" w:cs="Times New Roman"/>
          <w:sz w:val="24"/>
          <w:szCs w:val="24"/>
          <w:lang w:val="en-US"/>
        </w:rPr>
        <w:t xml:space="preserve">expert </w:t>
      </w:r>
      <w:r w:rsidRPr="000C3A53">
        <w:rPr>
          <w:rFonts w:ascii="Times New Roman" w:hAnsi="Times New Roman" w:cs="Times New Roman"/>
          <w:sz w:val="24"/>
          <w:szCs w:val="24"/>
          <w:lang w:val="en-US"/>
        </w:rPr>
        <w:t xml:space="preserve">think tanks and media; recent work in journalism studies </w:t>
      </w:r>
      <w:r w:rsidR="00980023" w:rsidRPr="000C3A53">
        <w:rPr>
          <w:rFonts w:ascii="Times New Roman" w:hAnsi="Times New Roman" w:cs="Times New Roman"/>
          <w:sz w:val="24"/>
          <w:szCs w:val="24"/>
          <w:lang w:val="en-US"/>
        </w:rPr>
        <w:t xml:space="preserve">that </w:t>
      </w:r>
      <w:r w:rsidRPr="000C3A53">
        <w:rPr>
          <w:rFonts w:ascii="Times New Roman" w:hAnsi="Times New Roman" w:cs="Times New Roman"/>
          <w:sz w:val="24"/>
          <w:szCs w:val="24"/>
          <w:lang w:val="en-US"/>
        </w:rPr>
        <w:t>advocat</w:t>
      </w:r>
      <w:r w:rsidR="00980023" w:rsidRPr="000C3A53">
        <w:rPr>
          <w:rFonts w:ascii="Times New Roman" w:hAnsi="Times New Roman" w:cs="Times New Roman"/>
          <w:sz w:val="24"/>
          <w:szCs w:val="24"/>
          <w:lang w:val="en-US"/>
        </w:rPr>
        <w:t>es</w:t>
      </w:r>
      <w:r w:rsidRPr="000C3A53">
        <w:rPr>
          <w:rFonts w:ascii="Times New Roman" w:hAnsi="Times New Roman" w:cs="Times New Roman"/>
          <w:sz w:val="24"/>
          <w:szCs w:val="24"/>
          <w:lang w:val="en-US"/>
        </w:rPr>
        <w:t xml:space="preserve"> a relational approach to authority; and finally, elements from the discursive psychology approach to the construction of facticity in interactive settings.</w:t>
      </w:r>
      <w:r w:rsidR="005E4631"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 xml:space="preserve">In the second </w:t>
      </w:r>
      <w:r w:rsidR="004E5A84" w:rsidRPr="000C3A53">
        <w:rPr>
          <w:rFonts w:ascii="Times New Roman" w:hAnsi="Times New Roman" w:cs="Times New Roman"/>
          <w:sz w:val="24"/>
          <w:szCs w:val="24"/>
          <w:lang w:val="en-US"/>
        </w:rPr>
        <w:t>part</w:t>
      </w:r>
      <w:r w:rsidRPr="000C3A53">
        <w:rPr>
          <w:rFonts w:ascii="Times New Roman" w:hAnsi="Times New Roman" w:cs="Times New Roman"/>
          <w:sz w:val="24"/>
          <w:szCs w:val="24"/>
          <w:lang w:val="en-US"/>
        </w:rPr>
        <w:t xml:space="preserve"> of the article, we show how authority signaling works in practice</w:t>
      </w:r>
      <w:r w:rsidR="00DD722E" w:rsidRPr="000C3A53">
        <w:rPr>
          <w:rFonts w:ascii="Times New Roman" w:hAnsi="Times New Roman" w:cs="Times New Roman"/>
          <w:sz w:val="24"/>
          <w:szCs w:val="24"/>
          <w:lang w:val="en-US"/>
        </w:rPr>
        <w:t>, d</w:t>
      </w:r>
      <w:r w:rsidRPr="000C3A53">
        <w:rPr>
          <w:rFonts w:ascii="Times New Roman" w:hAnsi="Times New Roman" w:cs="Times New Roman"/>
          <w:sz w:val="24"/>
          <w:szCs w:val="24"/>
          <w:lang w:val="en-US"/>
        </w:rPr>
        <w:t>raw</w:t>
      </w:r>
      <w:r w:rsidR="00DD722E" w:rsidRPr="000C3A53">
        <w:rPr>
          <w:rFonts w:ascii="Times New Roman" w:hAnsi="Times New Roman" w:cs="Times New Roman"/>
          <w:sz w:val="24"/>
          <w:szCs w:val="24"/>
          <w:lang w:val="en-US"/>
        </w:rPr>
        <w:t>ing</w:t>
      </w:r>
      <w:r w:rsidRPr="000C3A53">
        <w:rPr>
          <w:rFonts w:ascii="Times New Roman" w:hAnsi="Times New Roman" w:cs="Times New Roman"/>
          <w:sz w:val="24"/>
          <w:szCs w:val="24"/>
          <w:lang w:val="en-US"/>
        </w:rPr>
        <w:t xml:space="preserve"> upon </w:t>
      </w:r>
      <w:r w:rsidR="00DD722E" w:rsidRPr="000C3A53">
        <w:rPr>
          <w:rFonts w:ascii="Times New Roman" w:hAnsi="Times New Roman" w:cs="Times New Roman"/>
          <w:sz w:val="24"/>
          <w:szCs w:val="24"/>
          <w:lang w:val="en-US"/>
        </w:rPr>
        <w:t>our</w:t>
      </w:r>
      <w:r w:rsidRPr="000C3A53">
        <w:rPr>
          <w:rFonts w:ascii="Times New Roman" w:hAnsi="Times New Roman" w:cs="Times New Roman"/>
          <w:sz w:val="24"/>
          <w:szCs w:val="24"/>
          <w:lang w:val="en-US"/>
        </w:rPr>
        <w:t xml:space="preserve"> content analysis of</w:t>
      </w:r>
      <w:r w:rsidR="008F2E6A"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 xml:space="preserve">mass-audience broadcast television and radio news </w:t>
      </w:r>
      <w:r w:rsidR="008C2ACA" w:rsidRPr="000C3A53">
        <w:rPr>
          <w:rFonts w:ascii="Times New Roman" w:hAnsi="Times New Roman" w:cs="Times New Roman"/>
          <w:sz w:val="24"/>
          <w:szCs w:val="24"/>
          <w:lang w:val="en-US"/>
        </w:rPr>
        <w:t xml:space="preserve">from </w:t>
      </w:r>
      <w:r w:rsidR="00D504F1">
        <w:rPr>
          <w:rFonts w:ascii="Times New Roman" w:hAnsi="Times New Roman" w:cs="Times New Roman"/>
          <w:sz w:val="24"/>
          <w:szCs w:val="24"/>
          <w:lang w:val="en-US"/>
        </w:rPr>
        <w:t>the 2015 election.</w:t>
      </w:r>
    </w:p>
    <w:p w14:paraId="4816F96D" w14:textId="77777777" w:rsidR="005C1D9F" w:rsidRPr="000C3A53" w:rsidRDefault="00BA5B72">
      <w:pPr>
        <w:pStyle w:val="Normal1"/>
        <w:spacing w:line="480" w:lineRule="auto"/>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 </w:t>
      </w:r>
    </w:p>
    <w:p w14:paraId="346B9647" w14:textId="17C748F0" w:rsidR="005C1D9F" w:rsidRPr="000C3A53" w:rsidRDefault="00BA5B72" w:rsidP="00555320">
      <w:pPr>
        <w:pStyle w:val="Normal1"/>
        <w:spacing w:line="480" w:lineRule="auto"/>
        <w:outlineLvl w:val="0"/>
        <w:rPr>
          <w:rFonts w:ascii="Times New Roman" w:hAnsi="Times New Roman" w:cs="Times New Roman"/>
          <w:b/>
          <w:sz w:val="24"/>
          <w:szCs w:val="24"/>
          <w:lang w:val="en-US"/>
        </w:rPr>
      </w:pPr>
      <w:r w:rsidRPr="000C3A53">
        <w:rPr>
          <w:rFonts w:ascii="Times New Roman" w:hAnsi="Times New Roman" w:cs="Times New Roman"/>
          <w:b/>
          <w:sz w:val="24"/>
          <w:szCs w:val="24"/>
          <w:lang w:val="en-US"/>
        </w:rPr>
        <w:t>Sources</w:t>
      </w:r>
      <w:r w:rsidR="00B666CF" w:rsidRPr="000C3A53">
        <w:rPr>
          <w:rFonts w:ascii="Times New Roman" w:hAnsi="Times New Roman" w:cs="Times New Roman"/>
          <w:b/>
          <w:sz w:val="24"/>
          <w:szCs w:val="24"/>
          <w:lang w:val="en-US"/>
        </w:rPr>
        <w:t xml:space="preserve"> and </w:t>
      </w:r>
      <w:r w:rsidRPr="000C3A53">
        <w:rPr>
          <w:rFonts w:ascii="Times New Roman" w:hAnsi="Times New Roman" w:cs="Times New Roman"/>
          <w:b/>
          <w:sz w:val="24"/>
          <w:szCs w:val="24"/>
          <w:lang w:val="en-US"/>
        </w:rPr>
        <w:t>Primary Definers</w:t>
      </w:r>
    </w:p>
    <w:p w14:paraId="4DB7BB77" w14:textId="45E91213" w:rsidR="005C1D9F" w:rsidRPr="000C3A53" w:rsidRDefault="00BA5B72">
      <w:pPr>
        <w:pStyle w:val="Normal1"/>
        <w:spacing w:line="480" w:lineRule="auto"/>
        <w:rPr>
          <w:rFonts w:ascii="Times New Roman" w:hAnsi="Times New Roman" w:cs="Times New Roman"/>
          <w:sz w:val="24"/>
          <w:szCs w:val="24"/>
          <w:lang w:val="en-US"/>
        </w:rPr>
      </w:pPr>
      <w:r w:rsidRPr="000C3A53">
        <w:rPr>
          <w:rFonts w:ascii="Times New Roman" w:hAnsi="Times New Roman" w:cs="Times New Roman"/>
          <w:sz w:val="24"/>
          <w:szCs w:val="24"/>
          <w:lang w:val="en-US"/>
        </w:rPr>
        <w:t>The starting point for our theory of authority signaling is Stuart Hall and colleagues</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classic work on “primary definers,” </w:t>
      </w:r>
      <w:r w:rsidR="00407296" w:rsidRPr="000C3A53">
        <w:rPr>
          <w:rFonts w:ascii="Times New Roman" w:hAnsi="Times New Roman" w:cs="Times New Roman"/>
          <w:sz w:val="24"/>
          <w:szCs w:val="24"/>
          <w:lang w:val="en-US"/>
        </w:rPr>
        <w:t>which emerged in</w:t>
      </w:r>
      <w:r w:rsidR="00B34830"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 xml:space="preserve">their influential 1978 study of the social </w:t>
      </w:r>
      <w:r w:rsidR="009B7FC1" w:rsidRPr="000C3A53">
        <w:rPr>
          <w:rFonts w:ascii="Times New Roman" w:hAnsi="Times New Roman" w:cs="Times New Roman"/>
          <w:sz w:val="24"/>
          <w:szCs w:val="24"/>
          <w:lang w:val="en-US"/>
        </w:rPr>
        <w:t xml:space="preserve">construction </w:t>
      </w:r>
      <w:r w:rsidRPr="000C3A53">
        <w:rPr>
          <w:rFonts w:ascii="Times New Roman" w:hAnsi="Times New Roman" w:cs="Times New Roman"/>
          <w:sz w:val="24"/>
          <w:szCs w:val="24"/>
          <w:lang w:val="en-US"/>
        </w:rPr>
        <w:t>of news (Hall, et al</w:t>
      </w:r>
      <w:r w:rsidR="001D1D7A"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1978</w:t>
      </w:r>
      <w:r w:rsidR="001D1D7A"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53</w:t>
      </w:r>
      <w:r w:rsidR="00BD0E91"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77). Hall et al. </w:t>
      </w:r>
      <w:r w:rsidR="0050395D" w:rsidRPr="000C3A53">
        <w:rPr>
          <w:rFonts w:ascii="Times New Roman" w:hAnsi="Times New Roman" w:cs="Times New Roman"/>
          <w:sz w:val="24"/>
          <w:szCs w:val="24"/>
          <w:lang w:val="en-US"/>
        </w:rPr>
        <w:t>a</w:t>
      </w:r>
      <w:r w:rsidRPr="000C3A53">
        <w:rPr>
          <w:rFonts w:ascii="Times New Roman" w:hAnsi="Times New Roman" w:cs="Times New Roman"/>
          <w:sz w:val="24"/>
          <w:szCs w:val="24"/>
          <w:lang w:val="en-US"/>
        </w:rPr>
        <w:t>rgued</w:t>
      </w:r>
      <w:r w:rsidR="00582C71"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that elite media reproduce social consensus</w:t>
      </w:r>
      <w:r w:rsidR="00B34C7C"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not because they are inherently biased, but because they routinely work in relations of reciprocal interdependence with institutional elites. In opposition to instrumentalist accounts that focus on </w:t>
      </w:r>
      <w:r w:rsidR="002E0F73">
        <w:rPr>
          <w:rFonts w:ascii="Times New Roman" w:hAnsi="Times New Roman" w:cs="Times New Roman"/>
          <w:sz w:val="24"/>
          <w:szCs w:val="24"/>
          <w:lang w:val="en-US"/>
        </w:rPr>
        <w:t xml:space="preserve">direct </w:t>
      </w:r>
      <w:r w:rsidRPr="000C3A53">
        <w:rPr>
          <w:rFonts w:ascii="Times New Roman" w:hAnsi="Times New Roman" w:cs="Times New Roman"/>
          <w:sz w:val="24"/>
          <w:szCs w:val="24"/>
          <w:lang w:val="en-US"/>
        </w:rPr>
        <w:t xml:space="preserve">political interference by </w:t>
      </w:r>
      <w:r w:rsidR="00A36926" w:rsidRPr="000C3A53">
        <w:rPr>
          <w:rFonts w:ascii="Times New Roman" w:hAnsi="Times New Roman" w:cs="Times New Roman"/>
          <w:sz w:val="24"/>
          <w:szCs w:val="24"/>
          <w:lang w:val="en-US"/>
        </w:rPr>
        <w:t>editors and proprietors</w:t>
      </w:r>
      <w:r w:rsidRPr="000C3A53">
        <w:rPr>
          <w:rFonts w:ascii="Times New Roman" w:hAnsi="Times New Roman" w:cs="Times New Roman"/>
          <w:sz w:val="24"/>
          <w:szCs w:val="24"/>
          <w:lang w:val="en-US"/>
        </w:rPr>
        <w:t>, Hall et al</w:t>
      </w:r>
      <w:r w:rsidR="001D1D7A" w:rsidRPr="000C3A53">
        <w:rPr>
          <w:rFonts w:ascii="Times New Roman" w:hAnsi="Times New Roman" w:cs="Times New Roman"/>
          <w:sz w:val="24"/>
          <w:szCs w:val="24"/>
          <w:lang w:val="en-US"/>
        </w:rPr>
        <w:t>. (1978: 57)</w:t>
      </w:r>
      <w:r w:rsidRPr="000C3A53">
        <w:rPr>
          <w:rFonts w:ascii="Times New Roman" w:hAnsi="Times New Roman" w:cs="Times New Roman"/>
          <w:sz w:val="24"/>
          <w:szCs w:val="24"/>
          <w:lang w:val="en-US"/>
        </w:rPr>
        <w:t xml:space="preserve"> argued that media organizations tend to gravitate toward “regular and reliable institutional sources</w:t>
      </w:r>
      <w:r w:rsidR="00DE5B32"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Key here is </w:t>
      </w:r>
      <w:r w:rsidR="00DE5B32" w:rsidRPr="000C3A53">
        <w:rPr>
          <w:rFonts w:ascii="Times New Roman" w:hAnsi="Times New Roman" w:cs="Times New Roman"/>
          <w:sz w:val="24"/>
          <w:szCs w:val="24"/>
          <w:lang w:val="en-US"/>
        </w:rPr>
        <w:t xml:space="preserve">that </w:t>
      </w:r>
      <w:r w:rsidRPr="000C3A53">
        <w:rPr>
          <w:rFonts w:ascii="Times New Roman" w:hAnsi="Times New Roman" w:cs="Times New Roman"/>
          <w:sz w:val="24"/>
          <w:szCs w:val="24"/>
          <w:lang w:val="en-US"/>
        </w:rPr>
        <w:t>professional journalists obtain and present statements from those who operate outside the journalism field. Not only does such information enhance the credibility of journalists</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stories, it also serves to legitimize journalism</w:t>
      </w:r>
      <w:r w:rsidR="00555320" w:rsidRPr="000C3A53">
        <w:rPr>
          <w:rFonts w:ascii="Times New Roman" w:hAnsi="Times New Roman" w:cs="Times New Roman"/>
          <w:sz w:val="24"/>
          <w:szCs w:val="24"/>
          <w:lang w:val="en-US"/>
        </w:rPr>
        <w:t>’</w:t>
      </w:r>
      <w:r w:rsidR="00C8040F">
        <w:rPr>
          <w:rFonts w:ascii="Times New Roman" w:hAnsi="Times New Roman" w:cs="Times New Roman"/>
          <w:sz w:val="24"/>
          <w:szCs w:val="24"/>
          <w:lang w:val="en-US"/>
        </w:rPr>
        <w:t xml:space="preserve">s role as </w:t>
      </w:r>
      <w:r w:rsidRPr="000C3A53">
        <w:rPr>
          <w:rFonts w:ascii="Times New Roman" w:hAnsi="Times New Roman" w:cs="Times New Roman"/>
          <w:sz w:val="24"/>
          <w:szCs w:val="24"/>
          <w:lang w:val="en-US"/>
        </w:rPr>
        <w:t>provider of “objective” coverage of contentious issues.</w:t>
      </w:r>
    </w:p>
    <w:p w14:paraId="54A3A887" w14:textId="585783FE" w:rsidR="0073799A" w:rsidRPr="000C3A53" w:rsidRDefault="005B592D" w:rsidP="000D31F2">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N</w:t>
      </w:r>
      <w:r w:rsidR="00BA5B72" w:rsidRPr="000C3A53">
        <w:rPr>
          <w:rFonts w:ascii="Times New Roman" w:hAnsi="Times New Roman" w:cs="Times New Roman"/>
          <w:sz w:val="24"/>
          <w:szCs w:val="24"/>
          <w:lang w:val="en-US"/>
        </w:rPr>
        <w:t>on-governmental expert sources like</w:t>
      </w:r>
      <w:r w:rsidR="00D03DB1"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 xml:space="preserve">think tanks, whose status is based on specialist knowledge of policy, are important, though often neglected, candidates for primary definer status. </w:t>
      </w:r>
      <w:r w:rsidR="00A53904" w:rsidRPr="000C3A53">
        <w:rPr>
          <w:rFonts w:ascii="Times New Roman" w:hAnsi="Times New Roman" w:cs="Times New Roman"/>
          <w:sz w:val="24"/>
          <w:szCs w:val="24"/>
          <w:lang w:val="en-US"/>
        </w:rPr>
        <w:t>In the U.K.</w:t>
      </w:r>
      <w:r w:rsidR="00FF4F0F" w:rsidRPr="000C3A53">
        <w:rPr>
          <w:rFonts w:ascii="Times New Roman" w:hAnsi="Times New Roman" w:cs="Times New Roman"/>
          <w:sz w:val="24"/>
          <w:szCs w:val="24"/>
          <w:lang w:val="en-US"/>
        </w:rPr>
        <w:t xml:space="preserve"> and other media systems with </w:t>
      </w:r>
      <w:r w:rsidR="007C26B3" w:rsidRPr="000C3A53">
        <w:rPr>
          <w:rFonts w:ascii="Times New Roman" w:hAnsi="Times New Roman" w:cs="Times New Roman"/>
          <w:sz w:val="24"/>
          <w:szCs w:val="24"/>
          <w:lang w:val="en-US"/>
        </w:rPr>
        <w:t>strong public service tradition</w:t>
      </w:r>
      <w:r w:rsidR="00FF4F0F" w:rsidRPr="000C3A53">
        <w:rPr>
          <w:rFonts w:ascii="Times New Roman" w:hAnsi="Times New Roman" w:cs="Times New Roman"/>
          <w:sz w:val="24"/>
          <w:szCs w:val="24"/>
          <w:lang w:val="en-US"/>
        </w:rPr>
        <w:t>s</w:t>
      </w:r>
      <w:r w:rsidR="00A53904" w:rsidRPr="000C3A53">
        <w:rPr>
          <w:rFonts w:ascii="Times New Roman" w:hAnsi="Times New Roman" w:cs="Times New Roman"/>
          <w:sz w:val="24"/>
          <w:szCs w:val="24"/>
          <w:lang w:val="en-US"/>
        </w:rPr>
        <w:t>, e</w:t>
      </w:r>
      <w:r w:rsidR="00BA5B72" w:rsidRPr="000C3A53">
        <w:rPr>
          <w:rFonts w:ascii="Times New Roman" w:hAnsi="Times New Roman" w:cs="Times New Roman"/>
          <w:sz w:val="24"/>
          <w:szCs w:val="24"/>
          <w:lang w:val="en-US"/>
        </w:rPr>
        <w:t>xpert primary definers are particularly significant for enabling professional media organizations to maintain public service impartiality norms</w:t>
      </w:r>
      <w:r w:rsidR="00030CDA"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 </w:t>
      </w:r>
      <w:r w:rsidR="00030CDA" w:rsidRPr="000C3A53">
        <w:rPr>
          <w:rFonts w:ascii="Times New Roman" w:hAnsi="Times New Roman" w:cs="Times New Roman"/>
          <w:sz w:val="24"/>
          <w:szCs w:val="24"/>
          <w:lang w:val="en-US"/>
        </w:rPr>
        <w:t>T</w:t>
      </w:r>
      <w:r w:rsidR="00BA5B72" w:rsidRPr="000C3A53">
        <w:rPr>
          <w:rFonts w:ascii="Times New Roman" w:hAnsi="Times New Roman" w:cs="Times New Roman"/>
          <w:sz w:val="24"/>
          <w:szCs w:val="24"/>
          <w:lang w:val="en-US"/>
        </w:rPr>
        <w:t xml:space="preserve">hey provide journalists with valuable </w:t>
      </w:r>
      <w:r w:rsidR="00BA5B72" w:rsidRPr="000C3A53">
        <w:rPr>
          <w:rFonts w:ascii="Times New Roman" w:hAnsi="Times New Roman" w:cs="Times New Roman"/>
          <w:sz w:val="24"/>
          <w:szCs w:val="24"/>
          <w:lang w:val="en-US"/>
        </w:rPr>
        <w:lastRenderedPageBreak/>
        <w:t xml:space="preserve">opportunities to </w:t>
      </w:r>
      <w:r w:rsidR="009A10E1" w:rsidRPr="000C3A53">
        <w:rPr>
          <w:rFonts w:ascii="Times New Roman" w:hAnsi="Times New Roman" w:cs="Times New Roman"/>
          <w:sz w:val="24"/>
          <w:szCs w:val="24"/>
          <w:lang w:val="en-US"/>
        </w:rPr>
        <w:t xml:space="preserve">comment on </w:t>
      </w:r>
      <w:r w:rsidR="00BA5B72" w:rsidRPr="000C3A53">
        <w:rPr>
          <w:rFonts w:ascii="Times New Roman" w:hAnsi="Times New Roman" w:cs="Times New Roman"/>
          <w:sz w:val="24"/>
          <w:szCs w:val="24"/>
          <w:lang w:val="en-US"/>
        </w:rPr>
        <w:t>sectional partisan conflicts by promoting “independent” and “authoritative” judgments on public policy and the behavior of political elites. Experts allow journalists to invoke information and opinion that is “external” to partisan conflict and to act in the political field while remaining insulated from accusations of partisan capture or bias. These are important resources for maintaining a news organization</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s credibility</w:t>
      </w:r>
      <w:r w:rsidR="007A206C">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 not least because professional journalists have long </w:t>
      </w:r>
      <w:r w:rsidR="00C73450" w:rsidRPr="000C3A53">
        <w:rPr>
          <w:rFonts w:ascii="Times New Roman" w:hAnsi="Times New Roman" w:cs="Times New Roman"/>
          <w:sz w:val="24"/>
          <w:szCs w:val="24"/>
          <w:lang w:val="en-US"/>
        </w:rPr>
        <w:t>been ambivalent about their own</w:t>
      </w:r>
      <w:r w:rsidR="00BA5B72" w:rsidRPr="000C3A53">
        <w:rPr>
          <w:rFonts w:ascii="Times New Roman" w:hAnsi="Times New Roman" w:cs="Times New Roman"/>
          <w:sz w:val="24"/>
          <w:szCs w:val="24"/>
          <w:lang w:val="en-US"/>
        </w:rPr>
        <w:t xml:space="preserve"> expert</w:t>
      </w:r>
      <w:r w:rsidR="00A2479F" w:rsidRPr="000C3A53">
        <w:rPr>
          <w:rFonts w:ascii="Times New Roman" w:hAnsi="Times New Roman" w:cs="Times New Roman"/>
          <w:sz w:val="24"/>
          <w:szCs w:val="24"/>
          <w:lang w:val="en-US"/>
        </w:rPr>
        <w:t>ise</w:t>
      </w:r>
      <w:r w:rsidR="00BA5B72" w:rsidRPr="000C3A53">
        <w:rPr>
          <w:rFonts w:ascii="Times New Roman" w:hAnsi="Times New Roman" w:cs="Times New Roman"/>
          <w:sz w:val="24"/>
          <w:szCs w:val="24"/>
          <w:lang w:val="en-US"/>
        </w:rPr>
        <w:t xml:space="preserve">. Gans </w:t>
      </w:r>
      <w:r w:rsidR="001D1D7A" w:rsidRPr="000C3A53">
        <w:rPr>
          <w:rFonts w:ascii="Times New Roman" w:hAnsi="Times New Roman" w:cs="Times New Roman"/>
          <w:sz w:val="24"/>
          <w:szCs w:val="24"/>
          <w:lang w:val="en-US"/>
        </w:rPr>
        <w:t>(1979: 129)</w:t>
      </w:r>
      <w:r w:rsidR="00C26E06" w:rsidRPr="000C3A53">
        <w:rPr>
          <w:rFonts w:ascii="Times New Roman" w:hAnsi="Times New Roman" w:cs="Times New Roman"/>
          <w:sz w:val="24"/>
          <w:szCs w:val="24"/>
          <w:lang w:val="en-US"/>
        </w:rPr>
        <w:t>,</w:t>
      </w:r>
      <w:r w:rsidR="001D1D7A" w:rsidRPr="000C3A53">
        <w:rPr>
          <w:rFonts w:ascii="Times New Roman" w:hAnsi="Times New Roman" w:cs="Times New Roman"/>
          <w:sz w:val="24"/>
          <w:szCs w:val="24"/>
          <w:lang w:val="en-US"/>
        </w:rPr>
        <w:t xml:space="preserve"> </w:t>
      </w:r>
      <w:r w:rsidR="00C26E06" w:rsidRPr="000C3A53">
        <w:rPr>
          <w:rFonts w:ascii="Times New Roman" w:hAnsi="Times New Roman" w:cs="Times New Roman"/>
          <w:sz w:val="24"/>
          <w:szCs w:val="24"/>
          <w:lang w:val="en-US"/>
        </w:rPr>
        <w:t xml:space="preserve">for example, </w:t>
      </w:r>
      <w:r w:rsidR="00BA5B72" w:rsidRPr="000C3A53">
        <w:rPr>
          <w:rFonts w:ascii="Times New Roman" w:hAnsi="Times New Roman" w:cs="Times New Roman"/>
          <w:sz w:val="24"/>
          <w:szCs w:val="24"/>
          <w:lang w:val="en-US"/>
        </w:rPr>
        <w:t>found</w:t>
      </w:r>
      <w:r w:rsidR="00C26E06"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 xml:space="preserve">that journalists were wary of crossing the boundary between a “generalist” journalistic culture and the </w:t>
      </w:r>
      <w:r w:rsidR="00F32BCD" w:rsidRPr="000C3A53">
        <w:rPr>
          <w:rFonts w:ascii="Times New Roman" w:hAnsi="Times New Roman" w:cs="Times New Roman"/>
          <w:sz w:val="24"/>
          <w:szCs w:val="24"/>
          <w:lang w:val="en-US"/>
        </w:rPr>
        <w:t xml:space="preserve">culture </w:t>
      </w:r>
      <w:r w:rsidR="00BA5B72" w:rsidRPr="000C3A53">
        <w:rPr>
          <w:rFonts w:ascii="Times New Roman" w:hAnsi="Times New Roman" w:cs="Times New Roman"/>
          <w:sz w:val="24"/>
          <w:szCs w:val="24"/>
          <w:lang w:val="en-US"/>
        </w:rPr>
        <w:t>of specialized, scientifi</w:t>
      </w:r>
      <w:r w:rsidR="00F06C79" w:rsidRPr="000C3A53">
        <w:rPr>
          <w:rFonts w:ascii="Times New Roman" w:hAnsi="Times New Roman" w:cs="Times New Roman"/>
          <w:sz w:val="24"/>
          <w:szCs w:val="24"/>
          <w:lang w:val="en-US"/>
        </w:rPr>
        <w:t xml:space="preserve">c knowledge. </w:t>
      </w:r>
      <w:r w:rsidR="00BA5B72" w:rsidRPr="000C3A53">
        <w:rPr>
          <w:rFonts w:ascii="Times New Roman" w:hAnsi="Times New Roman" w:cs="Times New Roman"/>
          <w:sz w:val="24"/>
          <w:szCs w:val="24"/>
          <w:lang w:val="en-US"/>
        </w:rPr>
        <w:t>Ekström (2002), Schudson and Anderson (2009: 99), and Reich (2012) have all drawn attention to journalism</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s dual institutional role as chronicler of public events </w:t>
      </w:r>
      <w:r w:rsidR="00BA5B72" w:rsidRPr="000C3A53">
        <w:rPr>
          <w:rFonts w:ascii="Times New Roman" w:hAnsi="Times New Roman" w:cs="Times New Roman"/>
          <w:i/>
          <w:sz w:val="24"/>
          <w:szCs w:val="24"/>
          <w:lang w:val="en-US"/>
        </w:rPr>
        <w:t>and</w:t>
      </w:r>
      <w:r w:rsidR="00BA5B72" w:rsidRPr="000C3A53">
        <w:rPr>
          <w:rFonts w:ascii="Times New Roman" w:hAnsi="Times New Roman" w:cs="Times New Roman"/>
          <w:sz w:val="24"/>
          <w:szCs w:val="24"/>
          <w:lang w:val="en-US"/>
        </w:rPr>
        <w:t xml:space="preserve"> relatively passive assembler of perspectives supplied by others</w:t>
      </w:r>
      <w:r w:rsidR="00BC4E02" w:rsidRPr="000C3A53">
        <w:rPr>
          <w:rFonts w:ascii="Times New Roman" w:hAnsi="Times New Roman" w:cs="Times New Roman"/>
          <w:sz w:val="24"/>
          <w:szCs w:val="24"/>
          <w:lang w:val="en-US"/>
        </w:rPr>
        <w:t xml:space="preserve">. </w:t>
      </w:r>
    </w:p>
    <w:p w14:paraId="1C9F9D79" w14:textId="248C278A" w:rsidR="005C1D9F" w:rsidRPr="000C3A53" w:rsidRDefault="00A9597D" w:rsidP="000D31F2">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I</w:t>
      </w:r>
      <w:r w:rsidR="001E5D45">
        <w:rPr>
          <w:rFonts w:ascii="Times New Roman" w:hAnsi="Times New Roman" w:cs="Times New Roman"/>
          <w:sz w:val="24"/>
          <w:szCs w:val="24"/>
          <w:lang w:val="en-US"/>
        </w:rPr>
        <w:t xml:space="preserve">n the U.K. </w:t>
      </w:r>
      <w:r w:rsidR="004C0F57" w:rsidRPr="000C3A53">
        <w:rPr>
          <w:rFonts w:ascii="Times New Roman" w:hAnsi="Times New Roman" w:cs="Times New Roman"/>
          <w:sz w:val="24"/>
          <w:szCs w:val="24"/>
          <w:lang w:val="en-US"/>
        </w:rPr>
        <w:t xml:space="preserve">several recent trends </w:t>
      </w:r>
      <w:r w:rsidR="00AE492F" w:rsidRPr="000C3A53">
        <w:rPr>
          <w:rFonts w:ascii="Times New Roman" w:hAnsi="Times New Roman" w:cs="Times New Roman"/>
          <w:sz w:val="24"/>
          <w:szCs w:val="24"/>
          <w:lang w:val="en-US"/>
        </w:rPr>
        <w:t xml:space="preserve">in the coverage of election campaigns </w:t>
      </w:r>
      <w:r w:rsidR="004C0F57" w:rsidRPr="000C3A53">
        <w:rPr>
          <w:rFonts w:ascii="Times New Roman" w:hAnsi="Times New Roman" w:cs="Times New Roman"/>
          <w:sz w:val="24"/>
          <w:szCs w:val="24"/>
          <w:lang w:val="en-US"/>
        </w:rPr>
        <w:t xml:space="preserve">further strengthen </w:t>
      </w:r>
      <w:r w:rsidR="00643DA3" w:rsidRPr="000C3A53">
        <w:rPr>
          <w:rFonts w:ascii="Times New Roman" w:hAnsi="Times New Roman" w:cs="Times New Roman"/>
          <w:sz w:val="24"/>
          <w:szCs w:val="24"/>
          <w:lang w:val="en-US"/>
        </w:rPr>
        <w:t xml:space="preserve">expert </w:t>
      </w:r>
      <w:r w:rsidR="004C0F57" w:rsidRPr="000C3A53">
        <w:rPr>
          <w:rFonts w:ascii="Times New Roman" w:hAnsi="Times New Roman" w:cs="Times New Roman"/>
          <w:sz w:val="24"/>
          <w:szCs w:val="24"/>
          <w:lang w:val="en-US"/>
        </w:rPr>
        <w:t>think tanks’</w:t>
      </w:r>
      <w:r w:rsidR="000C2C33">
        <w:rPr>
          <w:rFonts w:ascii="Times New Roman" w:hAnsi="Times New Roman" w:cs="Times New Roman"/>
          <w:sz w:val="24"/>
          <w:szCs w:val="24"/>
          <w:lang w:val="en-US"/>
        </w:rPr>
        <w:t xml:space="preserve"> power as sources</w:t>
      </w:r>
      <w:r w:rsidR="004C0F57" w:rsidRPr="000C3A53">
        <w:rPr>
          <w:rFonts w:ascii="Times New Roman" w:hAnsi="Times New Roman" w:cs="Times New Roman"/>
          <w:sz w:val="24"/>
          <w:szCs w:val="24"/>
          <w:lang w:val="en-US"/>
        </w:rPr>
        <w:t xml:space="preserve">. </w:t>
      </w:r>
      <w:r w:rsidR="00BC4E02" w:rsidRPr="000C3A53">
        <w:rPr>
          <w:rFonts w:ascii="Times New Roman" w:hAnsi="Times New Roman" w:cs="Times New Roman"/>
          <w:sz w:val="24"/>
          <w:szCs w:val="24"/>
          <w:lang w:val="en-US"/>
        </w:rPr>
        <w:t xml:space="preserve">Cushion </w:t>
      </w:r>
      <w:r w:rsidR="00252965" w:rsidRPr="000C3A53">
        <w:rPr>
          <w:rFonts w:ascii="Times New Roman" w:hAnsi="Times New Roman" w:cs="Times New Roman"/>
          <w:sz w:val="24"/>
          <w:szCs w:val="24"/>
          <w:lang w:val="en-US"/>
        </w:rPr>
        <w:t>(2015</w:t>
      </w:r>
      <w:r w:rsidR="00692369" w:rsidRPr="000C3A53">
        <w:rPr>
          <w:rFonts w:ascii="Times New Roman" w:hAnsi="Times New Roman" w:cs="Times New Roman"/>
          <w:sz w:val="24"/>
          <w:szCs w:val="24"/>
          <w:lang w:val="en-US"/>
        </w:rPr>
        <w:t xml:space="preserve">) </w:t>
      </w:r>
      <w:r w:rsidR="00BC4E02" w:rsidRPr="000C3A53">
        <w:rPr>
          <w:rFonts w:ascii="Times New Roman" w:hAnsi="Times New Roman" w:cs="Times New Roman"/>
          <w:sz w:val="24"/>
          <w:szCs w:val="24"/>
          <w:lang w:val="en-US"/>
        </w:rPr>
        <w:t xml:space="preserve">has documented the </w:t>
      </w:r>
      <w:r w:rsidR="00D43100" w:rsidRPr="000C3A53">
        <w:rPr>
          <w:rFonts w:ascii="Times New Roman" w:hAnsi="Times New Roman" w:cs="Times New Roman"/>
          <w:sz w:val="24"/>
          <w:szCs w:val="24"/>
          <w:lang w:val="en-US"/>
        </w:rPr>
        <w:t xml:space="preserve">rise </w:t>
      </w:r>
      <w:r w:rsidR="00BC4E02" w:rsidRPr="000C3A53">
        <w:rPr>
          <w:rFonts w:ascii="Times New Roman" w:hAnsi="Times New Roman" w:cs="Times New Roman"/>
          <w:sz w:val="24"/>
          <w:szCs w:val="24"/>
          <w:lang w:val="en-US"/>
        </w:rPr>
        <w:t xml:space="preserve">of </w:t>
      </w:r>
      <w:r w:rsidR="00683338" w:rsidRPr="000C3A53">
        <w:rPr>
          <w:rFonts w:ascii="Times New Roman" w:hAnsi="Times New Roman" w:cs="Times New Roman"/>
          <w:sz w:val="24"/>
          <w:szCs w:val="24"/>
          <w:lang w:val="en-US"/>
        </w:rPr>
        <w:t xml:space="preserve">journalistic </w:t>
      </w:r>
      <w:r w:rsidR="00D43100" w:rsidRPr="000C3A53">
        <w:rPr>
          <w:rFonts w:ascii="Times New Roman" w:hAnsi="Times New Roman" w:cs="Times New Roman"/>
          <w:sz w:val="24"/>
          <w:szCs w:val="24"/>
          <w:lang w:val="en-US"/>
        </w:rPr>
        <w:t>interventionism and</w:t>
      </w:r>
      <w:r w:rsidR="00683338" w:rsidRPr="000C3A53">
        <w:rPr>
          <w:rFonts w:ascii="Times New Roman" w:hAnsi="Times New Roman" w:cs="Times New Roman"/>
          <w:sz w:val="24"/>
          <w:szCs w:val="24"/>
          <w:lang w:val="en-US"/>
        </w:rPr>
        <w:t xml:space="preserve"> “interpretive news”</w:t>
      </w:r>
      <w:r w:rsidR="005072F7" w:rsidRPr="000C3A53">
        <w:rPr>
          <w:rFonts w:ascii="Times New Roman" w:hAnsi="Times New Roman" w:cs="Times New Roman"/>
          <w:sz w:val="24"/>
          <w:szCs w:val="24"/>
          <w:lang w:val="en-US"/>
        </w:rPr>
        <w:t xml:space="preserve"> while Cushion and Thomas</w:t>
      </w:r>
      <w:r w:rsidR="00721B3C" w:rsidRPr="000C3A53">
        <w:rPr>
          <w:rFonts w:ascii="Times New Roman" w:hAnsi="Times New Roman" w:cs="Times New Roman"/>
          <w:sz w:val="24"/>
          <w:szCs w:val="24"/>
          <w:lang w:val="en-US"/>
        </w:rPr>
        <w:t xml:space="preserve"> </w:t>
      </w:r>
      <w:r w:rsidR="00604DCA" w:rsidRPr="000C3A53">
        <w:rPr>
          <w:rFonts w:ascii="Times New Roman" w:hAnsi="Times New Roman" w:cs="Times New Roman"/>
          <w:sz w:val="24"/>
          <w:szCs w:val="24"/>
          <w:lang w:val="en-US"/>
        </w:rPr>
        <w:t xml:space="preserve">(2017) </w:t>
      </w:r>
      <w:r w:rsidR="00BB6512" w:rsidRPr="000C3A53">
        <w:rPr>
          <w:rFonts w:ascii="Times New Roman" w:hAnsi="Times New Roman" w:cs="Times New Roman"/>
          <w:sz w:val="24"/>
          <w:szCs w:val="24"/>
          <w:lang w:val="en-US"/>
        </w:rPr>
        <w:t>have shown that news values-</w:t>
      </w:r>
      <w:r w:rsidR="00721B3C" w:rsidRPr="000C3A53">
        <w:rPr>
          <w:rFonts w:ascii="Times New Roman" w:hAnsi="Times New Roman" w:cs="Times New Roman"/>
          <w:sz w:val="24"/>
          <w:szCs w:val="24"/>
          <w:lang w:val="en-US"/>
        </w:rPr>
        <w:t>based, qualitative</w:t>
      </w:r>
      <w:r w:rsidR="00FD7F1A" w:rsidRPr="000C3A53">
        <w:rPr>
          <w:rFonts w:ascii="Times New Roman" w:hAnsi="Times New Roman" w:cs="Times New Roman"/>
          <w:sz w:val="24"/>
          <w:szCs w:val="24"/>
          <w:lang w:val="en-US"/>
        </w:rPr>
        <w:t>,</w:t>
      </w:r>
      <w:r w:rsidR="00721B3C" w:rsidRPr="000C3A53">
        <w:rPr>
          <w:rFonts w:ascii="Times New Roman" w:hAnsi="Times New Roman" w:cs="Times New Roman"/>
          <w:sz w:val="24"/>
          <w:szCs w:val="24"/>
          <w:lang w:val="en-US"/>
        </w:rPr>
        <w:t xml:space="preserve"> editorial judgments abo</w:t>
      </w:r>
      <w:r w:rsidR="009875F4" w:rsidRPr="000C3A53">
        <w:rPr>
          <w:rFonts w:ascii="Times New Roman" w:hAnsi="Times New Roman" w:cs="Times New Roman"/>
          <w:sz w:val="24"/>
          <w:szCs w:val="24"/>
          <w:lang w:val="en-US"/>
        </w:rPr>
        <w:t xml:space="preserve">ut how to cover campaigns </w:t>
      </w:r>
      <w:r w:rsidR="00721B3C" w:rsidRPr="000C3A53">
        <w:rPr>
          <w:rFonts w:ascii="Times New Roman" w:hAnsi="Times New Roman" w:cs="Times New Roman"/>
          <w:sz w:val="24"/>
          <w:szCs w:val="24"/>
          <w:lang w:val="en-US"/>
        </w:rPr>
        <w:t xml:space="preserve">are becoming more important than </w:t>
      </w:r>
      <w:r w:rsidR="00F360DF" w:rsidRPr="000C3A53">
        <w:rPr>
          <w:rFonts w:ascii="Times New Roman" w:hAnsi="Times New Roman" w:cs="Times New Roman"/>
          <w:sz w:val="24"/>
          <w:szCs w:val="24"/>
          <w:lang w:val="en-US"/>
        </w:rPr>
        <w:t>quantitative, stopwatch-measured approaches</w:t>
      </w:r>
      <w:r w:rsidR="00721B3C" w:rsidRPr="000C3A53">
        <w:rPr>
          <w:rFonts w:ascii="Times New Roman" w:hAnsi="Times New Roman" w:cs="Times New Roman"/>
          <w:sz w:val="24"/>
          <w:szCs w:val="24"/>
          <w:lang w:val="en-US"/>
        </w:rPr>
        <w:t xml:space="preserve">. </w:t>
      </w:r>
      <w:r w:rsidR="00670DE7" w:rsidRPr="000C3A53">
        <w:rPr>
          <w:rFonts w:ascii="Times New Roman" w:hAnsi="Times New Roman" w:cs="Times New Roman"/>
          <w:sz w:val="24"/>
          <w:szCs w:val="24"/>
          <w:lang w:val="en-US"/>
        </w:rPr>
        <w:t>Meanwhile</w:t>
      </w:r>
      <w:r w:rsidR="00A51414" w:rsidRPr="000C3A53">
        <w:rPr>
          <w:rFonts w:ascii="Times New Roman" w:hAnsi="Times New Roman" w:cs="Times New Roman"/>
          <w:sz w:val="24"/>
          <w:szCs w:val="24"/>
          <w:lang w:val="en-US"/>
        </w:rPr>
        <w:t>,</w:t>
      </w:r>
      <w:r w:rsidR="00670DE7" w:rsidRPr="000C3A53">
        <w:rPr>
          <w:rFonts w:ascii="Times New Roman" w:hAnsi="Times New Roman" w:cs="Times New Roman"/>
          <w:sz w:val="24"/>
          <w:szCs w:val="24"/>
          <w:lang w:val="en-US"/>
        </w:rPr>
        <w:t xml:space="preserve"> </w:t>
      </w:r>
      <w:r w:rsidR="00B4710E" w:rsidRPr="000C3A53">
        <w:rPr>
          <w:rFonts w:ascii="Times New Roman" w:hAnsi="Times New Roman" w:cs="Times New Roman"/>
          <w:sz w:val="24"/>
          <w:szCs w:val="24"/>
          <w:lang w:val="en-US"/>
        </w:rPr>
        <w:t xml:space="preserve">a study by </w:t>
      </w:r>
      <w:r w:rsidR="00EC4EB6" w:rsidRPr="000C3A53">
        <w:rPr>
          <w:rFonts w:ascii="Times New Roman" w:hAnsi="Times New Roman" w:cs="Times New Roman"/>
          <w:sz w:val="24"/>
          <w:szCs w:val="24"/>
          <w:lang w:val="en-US"/>
        </w:rPr>
        <w:t>Cushion et al</w:t>
      </w:r>
      <w:r w:rsidR="00D840AC" w:rsidRPr="000C3A53">
        <w:rPr>
          <w:rFonts w:ascii="Times New Roman" w:hAnsi="Times New Roman" w:cs="Times New Roman"/>
          <w:sz w:val="24"/>
          <w:szCs w:val="24"/>
          <w:lang w:val="en-US"/>
        </w:rPr>
        <w:t>.</w:t>
      </w:r>
      <w:r w:rsidR="00EC4EB6" w:rsidRPr="000C3A53">
        <w:rPr>
          <w:rFonts w:ascii="Times New Roman" w:hAnsi="Times New Roman" w:cs="Times New Roman"/>
          <w:sz w:val="24"/>
          <w:szCs w:val="24"/>
          <w:lang w:val="en-US"/>
        </w:rPr>
        <w:t xml:space="preserve"> (2016)</w:t>
      </w:r>
      <w:r w:rsidR="00AE492F" w:rsidRPr="000C3A53">
        <w:rPr>
          <w:rFonts w:ascii="Times New Roman" w:hAnsi="Times New Roman" w:cs="Times New Roman"/>
          <w:sz w:val="24"/>
          <w:szCs w:val="24"/>
          <w:lang w:val="en-US"/>
        </w:rPr>
        <w:t xml:space="preserve"> revealed </w:t>
      </w:r>
      <w:r w:rsidRPr="000C3A53">
        <w:rPr>
          <w:rFonts w:ascii="Times New Roman" w:hAnsi="Times New Roman" w:cs="Times New Roman"/>
          <w:sz w:val="24"/>
          <w:szCs w:val="24"/>
          <w:lang w:val="en-US"/>
        </w:rPr>
        <w:t>that newspaper</w:t>
      </w:r>
      <w:r w:rsidR="00EC4EB6" w:rsidRPr="000C3A53">
        <w:rPr>
          <w:rFonts w:ascii="Times New Roman" w:hAnsi="Times New Roman" w:cs="Times New Roman"/>
          <w:sz w:val="24"/>
          <w:szCs w:val="24"/>
          <w:lang w:val="en-US"/>
        </w:rPr>
        <w:t xml:space="preserve"> </w:t>
      </w:r>
      <w:r w:rsidR="00B4710E" w:rsidRPr="000C3A53">
        <w:rPr>
          <w:rFonts w:ascii="Times New Roman" w:hAnsi="Times New Roman" w:cs="Times New Roman"/>
          <w:sz w:val="24"/>
          <w:szCs w:val="24"/>
          <w:lang w:val="en-US"/>
        </w:rPr>
        <w:t>sources are important influences on broadcast news agendas but the BBC is least likely to follow the papers’ agenda</w:t>
      </w:r>
      <w:r w:rsidR="00FD7F1A" w:rsidRPr="000C3A53">
        <w:rPr>
          <w:rFonts w:ascii="Times New Roman" w:hAnsi="Times New Roman" w:cs="Times New Roman"/>
          <w:sz w:val="24"/>
          <w:szCs w:val="24"/>
          <w:lang w:val="en-US"/>
        </w:rPr>
        <w:t>s</w:t>
      </w:r>
      <w:r w:rsidR="00B4710E" w:rsidRPr="000C3A53">
        <w:rPr>
          <w:rFonts w:ascii="Times New Roman" w:hAnsi="Times New Roman" w:cs="Times New Roman"/>
          <w:sz w:val="24"/>
          <w:szCs w:val="24"/>
          <w:lang w:val="en-US"/>
        </w:rPr>
        <w:t xml:space="preserve">. </w:t>
      </w:r>
      <w:r w:rsidR="006341A6">
        <w:rPr>
          <w:rFonts w:ascii="Times New Roman" w:hAnsi="Times New Roman" w:cs="Times New Roman"/>
          <w:sz w:val="24"/>
          <w:szCs w:val="24"/>
          <w:lang w:val="en-US"/>
        </w:rPr>
        <w:t>We suggest that t</w:t>
      </w:r>
      <w:r w:rsidR="00D840AC" w:rsidRPr="000C3A53">
        <w:rPr>
          <w:rFonts w:ascii="Times New Roman" w:hAnsi="Times New Roman" w:cs="Times New Roman"/>
          <w:sz w:val="24"/>
          <w:szCs w:val="24"/>
          <w:lang w:val="en-US"/>
        </w:rPr>
        <w:t xml:space="preserve">hink tanks benefit </w:t>
      </w:r>
      <w:r w:rsidR="00432D23">
        <w:rPr>
          <w:rFonts w:ascii="Times New Roman" w:hAnsi="Times New Roman" w:cs="Times New Roman"/>
          <w:sz w:val="24"/>
          <w:szCs w:val="24"/>
          <w:lang w:val="en-US"/>
        </w:rPr>
        <w:t xml:space="preserve">from these developments </w:t>
      </w:r>
      <w:r w:rsidR="00D840AC" w:rsidRPr="000C3A53">
        <w:rPr>
          <w:rFonts w:ascii="Times New Roman" w:hAnsi="Times New Roman" w:cs="Times New Roman"/>
          <w:sz w:val="24"/>
          <w:szCs w:val="24"/>
          <w:lang w:val="en-US"/>
        </w:rPr>
        <w:t>because e</w:t>
      </w:r>
      <w:r w:rsidR="00A96FD0" w:rsidRPr="000C3A53">
        <w:rPr>
          <w:rFonts w:ascii="Times New Roman" w:hAnsi="Times New Roman" w:cs="Times New Roman"/>
          <w:sz w:val="24"/>
          <w:szCs w:val="24"/>
          <w:lang w:val="en-US"/>
        </w:rPr>
        <w:t xml:space="preserve">ditors and </w:t>
      </w:r>
      <w:r w:rsidR="00B13F4F" w:rsidRPr="000C3A53">
        <w:rPr>
          <w:rFonts w:ascii="Times New Roman" w:hAnsi="Times New Roman" w:cs="Times New Roman"/>
          <w:sz w:val="24"/>
          <w:szCs w:val="24"/>
          <w:lang w:val="en-US"/>
        </w:rPr>
        <w:t xml:space="preserve">journalists are </w:t>
      </w:r>
      <w:r w:rsidR="001E252D" w:rsidRPr="000C3A53">
        <w:rPr>
          <w:rFonts w:ascii="Times New Roman" w:hAnsi="Times New Roman" w:cs="Times New Roman"/>
          <w:sz w:val="24"/>
          <w:szCs w:val="24"/>
          <w:lang w:val="en-US"/>
        </w:rPr>
        <w:t xml:space="preserve">more </w:t>
      </w:r>
      <w:r w:rsidR="00163ABD" w:rsidRPr="000C3A53">
        <w:rPr>
          <w:rFonts w:ascii="Times New Roman" w:hAnsi="Times New Roman" w:cs="Times New Roman"/>
          <w:sz w:val="24"/>
          <w:szCs w:val="24"/>
          <w:lang w:val="en-US"/>
        </w:rPr>
        <w:t xml:space="preserve">likely to </w:t>
      </w:r>
      <w:r w:rsidR="00C57919" w:rsidRPr="000C3A53">
        <w:rPr>
          <w:rFonts w:ascii="Times New Roman" w:hAnsi="Times New Roman" w:cs="Times New Roman"/>
          <w:sz w:val="24"/>
          <w:szCs w:val="24"/>
          <w:lang w:val="en-US"/>
        </w:rPr>
        <w:t>invoke</w:t>
      </w:r>
      <w:r w:rsidR="00163ABD" w:rsidRPr="000C3A53">
        <w:rPr>
          <w:rFonts w:ascii="Times New Roman" w:hAnsi="Times New Roman" w:cs="Times New Roman"/>
          <w:sz w:val="24"/>
          <w:szCs w:val="24"/>
          <w:lang w:val="en-US"/>
        </w:rPr>
        <w:t xml:space="preserve"> </w:t>
      </w:r>
      <w:r w:rsidR="00956160" w:rsidRPr="000C3A53">
        <w:rPr>
          <w:rFonts w:ascii="Times New Roman" w:hAnsi="Times New Roman" w:cs="Times New Roman"/>
          <w:sz w:val="24"/>
          <w:szCs w:val="24"/>
          <w:lang w:val="en-US"/>
        </w:rPr>
        <w:t xml:space="preserve">expert sources </w:t>
      </w:r>
      <w:r w:rsidR="00FE663C" w:rsidRPr="000C3A53">
        <w:rPr>
          <w:rFonts w:ascii="Times New Roman" w:hAnsi="Times New Roman" w:cs="Times New Roman"/>
          <w:sz w:val="24"/>
          <w:szCs w:val="24"/>
          <w:lang w:val="en-US"/>
        </w:rPr>
        <w:t xml:space="preserve">in addition to their own experience and knowledge </w:t>
      </w:r>
      <w:r w:rsidR="008C3D20" w:rsidRPr="000C3A53">
        <w:rPr>
          <w:rFonts w:ascii="Times New Roman" w:hAnsi="Times New Roman" w:cs="Times New Roman"/>
          <w:sz w:val="24"/>
          <w:szCs w:val="24"/>
          <w:lang w:val="en-US"/>
        </w:rPr>
        <w:t xml:space="preserve">when </w:t>
      </w:r>
      <w:r w:rsidR="00D10DE8" w:rsidRPr="000C3A53">
        <w:rPr>
          <w:rFonts w:ascii="Times New Roman" w:hAnsi="Times New Roman" w:cs="Times New Roman"/>
          <w:sz w:val="24"/>
          <w:szCs w:val="24"/>
          <w:lang w:val="en-US"/>
        </w:rPr>
        <w:t>they</w:t>
      </w:r>
      <w:r w:rsidR="00AF3659" w:rsidRPr="000C3A53">
        <w:rPr>
          <w:rFonts w:ascii="Times New Roman" w:hAnsi="Times New Roman" w:cs="Times New Roman"/>
          <w:sz w:val="24"/>
          <w:szCs w:val="24"/>
          <w:lang w:val="en-US"/>
        </w:rPr>
        <w:t xml:space="preserve"> </w:t>
      </w:r>
      <w:r w:rsidR="00B13F4F" w:rsidRPr="000C3A53">
        <w:rPr>
          <w:rFonts w:ascii="Times New Roman" w:hAnsi="Times New Roman" w:cs="Times New Roman"/>
          <w:sz w:val="24"/>
          <w:szCs w:val="24"/>
          <w:lang w:val="en-US"/>
        </w:rPr>
        <w:t xml:space="preserve">intervene in </w:t>
      </w:r>
      <w:r w:rsidR="00533ED8" w:rsidRPr="000C3A53">
        <w:rPr>
          <w:rFonts w:ascii="Times New Roman" w:hAnsi="Times New Roman" w:cs="Times New Roman"/>
          <w:sz w:val="24"/>
          <w:szCs w:val="24"/>
          <w:lang w:val="en-US"/>
        </w:rPr>
        <w:t>campaigns</w:t>
      </w:r>
      <w:r w:rsidR="00B13F4F" w:rsidRPr="000C3A53">
        <w:rPr>
          <w:rFonts w:ascii="Times New Roman" w:hAnsi="Times New Roman" w:cs="Times New Roman"/>
          <w:sz w:val="24"/>
          <w:szCs w:val="24"/>
          <w:lang w:val="en-US"/>
        </w:rPr>
        <w:t xml:space="preserve"> </w:t>
      </w:r>
      <w:r w:rsidR="00A270B9" w:rsidRPr="000C3A53">
        <w:rPr>
          <w:rFonts w:ascii="Times New Roman" w:hAnsi="Times New Roman" w:cs="Times New Roman"/>
          <w:sz w:val="24"/>
          <w:szCs w:val="24"/>
          <w:lang w:val="en-US"/>
        </w:rPr>
        <w:t xml:space="preserve">to </w:t>
      </w:r>
      <w:r w:rsidR="00293CEC" w:rsidRPr="000C3A53">
        <w:rPr>
          <w:rFonts w:ascii="Times New Roman" w:hAnsi="Times New Roman" w:cs="Times New Roman"/>
          <w:sz w:val="24"/>
          <w:szCs w:val="24"/>
          <w:lang w:val="en-US"/>
        </w:rPr>
        <w:t>hold politicians to account.</w:t>
      </w:r>
      <w:r w:rsidR="000D31F2" w:rsidRPr="000C3A53">
        <w:rPr>
          <w:rFonts w:ascii="Times New Roman" w:hAnsi="Times New Roman" w:cs="Times New Roman"/>
          <w:sz w:val="24"/>
          <w:szCs w:val="24"/>
          <w:lang w:val="en-US"/>
        </w:rPr>
        <w:t xml:space="preserve"> </w:t>
      </w:r>
      <w:r w:rsidR="008C3D20" w:rsidRPr="000C3A53">
        <w:rPr>
          <w:rFonts w:ascii="Times New Roman" w:hAnsi="Times New Roman" w:cs="Times New Roman"/>
          <w:sz w:val="24"/>
          <w:szCs w:val="24"/>
          <w:lang w:val="en-US"/>
        </w:rPr>
        <w:t xml:space="preserve">And </w:t>
      </w:r>
      <w:r w:rsidR="009C1694" w:rsidRPr="000C3A53">
        <w:rPr>
          <w:rFonts w:ascii="Times New Roman" w:hAnsi="Times New Roman" w:cs="Times New Roman"/>
          <w:sz w:val="24"/>
          <w:szCs w:val="24"/>
          <w:lang w:val="en-US"/>
        </w:rPr>
        <w:t>at the BBC in particular, e</w:t>
      </w:r>
      <w:r w:rsidR="00E6623E" w:rsidRPr="000C3A53">
        <w:rPr>
          <w:rFonts w:ascii="Times New Roman" w:hAnsi="Times New Roman" w:cs="Times New Roman"/>
          <w:sz w:val="24"/>
          <w:szCs w:val="24"/>
          <w:lang w:val="en-US"/>
        </w:rPr>
        <w:t xml:space="preserve">ditors and journalists are attracted to think tanks </w:t>
      </w:r>
      <w:r w:rsidR="006E4287" w:rsidRPr="000C3A53">
        <w:rPr>
          <w:rFonts w:ascii="Times New Roman" w:hAnsi="Times New Roman" w:cs="Times New Roman"/>
          <w:sz w:val="24"/>
          <w:szCs w:val="24"/>
          <w:lang w:val="en-US"/>
        </w:rPr>
        <w:t>bec</w:t>
      </w:r>
      <w:r w:rsidR="0021725E" w:rsidRPr="000C3A53">
        <w:rPr>
          <w:rFonts w:ascii="Times New Roman" w:hAnsi="Times New Roman" w:cs="Times New Roman"/>
          <w:sz w:val="24"/>
          <w:szCs w:val="24"/>
          <w:lang w:val="en-US"/>
        </w:rPr>
        <w:t xml:space="preserve">ause they help </w:t>
      </w:r>
      <w:r w:rsidR="00C1551D" w:rsidRPr="000C3A53">
        <w:rPr>
          <w:rFonts w:ascii="Times New Roman" w:hAnsi="Times New Roman" w:cs="Times New Roman"/>
          <w:sz w:val="24"/>
          <w:szCs w:val="24"/>
          <w:lang w:val="en-US"/>
        </w:rPr>
        <w:t xml:space="preserve">avoid </w:t>
      </w:r>
      <w:r w:rsidR="0084097F" w:rsidRPr="000C3A53">
        <w:rPr>
          <w:rFonts w:ascii="Times New Roman" w:hAnsi="Times New Roman" w:cs="Times New Roman"/>
          <w:sz w:val="24"/>
          <w:szCs w:val="24"/>
          <w:lang w:val="en-US"/>
        </w:rPr>
        <w:t>over-</w:t>
      </w:r>
      <w:r w:rsidR="00C1551D" w:rsidRPr="000C3A53">
        <w:rPr>
          <w:rFonts w:ascii="Times New Roman" w:hAnsi="Times New Roman" w:cs="Times New Roman"/>
          <w:sz w:val="24"/>
          <w:szCs w:val="24"/>
          <w:lang w:val="en-US"/>
        </w:rPr>
        <w:t>dependence</w:t>
      </w:r>
      <w:r w:rsidR="00333471" w:rsidRPr="000C3A53">
        <w:rPr>
          <w:rFonts w:ascii="Times New Roman" w:hAnsi="Times New Roman" w:cs="Times New Roman"/>
          <w:sz w:val="24"/>
          <w:szCs w:val="24"/>
          <w:lang w:val="en-US"/>
        </w:rPr>
        <w:t xml:space="preserve"> on newspaper agendas. </w:t>
      </w:r>
      <w:r w:rsidR="00563586" w:rsidRPr="000C3A53">
        <w:rPr>
          <w:rFonts w:ascii="Times New Roman" w:hAnsi="Times New Roman" w:cs="Times New Roman"/>
          <w:sz w:val="24"/>
          <w:szCs w:val="24"/>
          <w:lang w:val="en-US"/>
        </w:rPr>
        <w:t>Thus, w</w:t>
      </w:r>
      <w:r w:rsidR="001515F3" w:rsidRPr="000C3A53">
        <w:rPr>
          <w:rFonts w:ascii="Times New Roman" w:hAnsi="Times New Roman" w:cs="Times New Roman"/>
          <w:sz w:val="24"/>
          <w:szCs w:val="24"/>
          <w:lang w:val="en-US"/>
        </w:rPr>
        <w:t xml:space="preserve">hile </w:t>
      </w:r>
      <w:r w:rsidR="00BA5B72" w:rsidRPr="000C3A53">
        <w:rPr>
          <w:rFonts w:ascii="Times New Roman" w:hAnsi="Times New Roman" w:cs="Times New Roman"/>
          <w:sz w:val="24"/>
          <w:szCs w:val="24"/>
          <w:lang w:val="en-US"/>
        </w:rPr>
        <w:t>many profe</w:t>
      </w:r>
      <w:r w:rsidR="007B2E2A" w:rsidRPr="000C3A53">
        <w:rPr>
          <w:rFonts w:ascii="Times New Roman" w:hAnsi="Times New Roman" w:cs="Times New Roman"/>
          <w:sz w:val="24"/>
          <w:szCs w:val="24"/>
          <w:lang w:val="en-US"/>
        </w:rPr>
        <w:t>ssional journalists might be ambivalent about</w:t>
      </w:r>
      <w:r w:rsidR="00BA5B72" w:rsidRPr="000C3A53">
        <w:rPr>
          <w:rFonts w:ascii="Times New Roman" w:hAnsi="Times New Roman" w:cs="Times New Roman"/>
          <w:sz w:val="24"/>
          <w:szCs w:val="24"/>
          <w:lang w:val="en-US"/>
        </w:rPr>
        <w:t xml:space="preserve"> becoming experts</w:t>
      </w:r>
      <w:r w:rsidR="00226054"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 xml:space="preserve">they </w:t>
      </w:r>
      <w:r w:rsidR="00FD4B11" w:rsidRPr="000C3A53">
        <w:rPr>
          <w:rFonts w:ascii="Times New Roman" w:hAnsi="Times New Roman" w:cs="Times New Roman"/>
          <w:sz w:val="24"/>
          <w:szCs w:val="24"/>
          <w:lang w:val="en-US"/>
        </w:rPr>
        <w:t xml:space="preserve">certainly </w:t>
      </w:r>
      <w:r w:rsidR="00DF7066" w:rsidRPr="000C3A53">
        <w:rPr>
          <w:rFonts w:ascii="Times New Roman" w:hAnsi="Times New Roman" w:cs="Times New Roman"/>
          <w:sz w:val="24"/>
          <w:szCs w:val="24"/>
          <w:lang w:val="en-US"/>
        </w:rPr>
        <w:t>rely</w:t>
      </w:r>
      <w:r w:rsidR="00C44003" w:rsidRPr="000C3A53">
        <w:rPr>
          <w:rFonts w:ascii="Times New Roman" w:hAnsi="Times New Roman" w:cs="Times New Roman"/>
          <w:sz w:val="24"/>
          <w:szCs w:val="24"/>
          <w:lang w:val="en-US"/>
        </w:rPr>
        <w:t xml:space="preserve"> upon </w:t>
      </w:r>
      <w:r w:rsidR="00060FB1" w:rsidRPr="000C3A53">
        <w:rPr>
          <w:rFonts w:ascii="Times New Roman" w:hAnsi="Times New Roman" w:cs="Times New Roman"/>
          <w:sz w:val="24"/>
          <w:szCs w:val="24"/>
          <w:lang w:val="en-US"/>
        </w:rPr>
        <w:t>them</w:t>
      </w:r>
      <w:r w:rsidR="00BA5B72" w:rsidRPr="000C3A53">
        <w:rPr>
          <w:rFonts w:ascii="Times New Roman" w:hAnsi="Times New Roman" w:cs="Times New Roman"/>
          <w:sz w:val="24"/>
          <w:szCs w:val="24"/>
          <w:lang w:val="en-US"/>
        </w:rPr>
        <w:t xml:space="preserve"> in assembling news</w:t>
      </w:r>
      <w:r w:rsidR="00235D37" w:rsidRPr="000C3A53">
        <w:rPr>
          <w:rFonts w:ascii="Times New Roman" w:hAnsi="Times New Roman" w:cs="Times New Roman"/>
          <w:sz w:val="24"/>
          <w:szCs w:val="24"/>
          <w:lang w:val="en-US"/>
        </w:rPr>
        <w:t>.</w:t>
      </w:r>
    </w:p>
    <w:p w14:paraId="042FBAFD" w14:textId="135BABF7" w:rsidR="009C4818" w:rsidRPr="000C3A53" w:rsidRDefault="00405B36">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lastRenderedPageBreak/>
        <w:t>Think tanks</w:t>
      </w:r>
      <w:r w:rsidR="00BA5B72" w:rsidRPr="000C3A53">
        <w:rPr>
          <w:rFonts w:ascii="Times New Roman" w:hAnsi="Times New Roman" w:cs="Times New Roman"/>
          <w:sz w:val="24"/>
          <w:szCs w:val="24"/>
          <w:lang w:val="en-US"/>
        </w:rPr>
        <w:t xml:space="preserve"> are</w:t>
      </w:r>
      <w:r w:rsidR="00E4027F"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equally useful to political elites, who seek credible support for their policies from outside the partisan field (Schlesinger, 2009). Evidence from think tanks is often mobilized by politicians eager to present “objective” evidence for their chosen policy preferences. For politicians, mobilizing exper</w:t>
      </w:r>
      <w:r w:rsidR="00A734E5" w:rsidRPr="000C3A53">
        <w:rPr>
          <w:rFonts w:ascii="Times New Roman" w:hAnsi="Times New Roman" w:cs="Times New Roman"/>
          <w:sz w:val="24"/>
          <w:szCs w:val="24"/>
          <w:lang w:val="en-US"/>
        </w:rPr>
        <w:t xml:space="preserve">ts </w:t>
      </w:r>
      <w:r w:rsidR="00BA5B72" w:rsidRPr="000C3A53">
        <w:rPr>
          <w:rFonts w:ascii="Times New Roman" w:hAnsi="Times New Roman" w:cs="Times New Roman"/>
          <w:sz w:val="24"/>
          <w:szCs w:val="24"/>
          <w:lang w:val="en-US"/>
        </w:rPr>
        <w:t>to preempt journalists</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 criticisms is preferable to directly confronting journalists</w:t>
      </w:r>
      <w:r w:rsidR="00AD6419" w:rsidRPr="000C3A53">
        <w:rPr>
          <w:rFonts w:ascii="Times New Roman" w:hAnsi="Times New Roman" w:cs="Times New Roman"/>
          <w:sz w:val="24"/>
          <w:szCs w:val="24"/>
          <w:lang w:val="en-US"/>
        </w:rPr>
        <w:t xml:space="preserve"> because </w:t>
      </w:r>
      <w:r w:rsidR="00C07EB8" w:rsidRPr="000C3A53">
        <w:rPr>
          <w:rFonts w:ascii="Times New Roman" w:hAnsi="Times New Roman" w:cs="Times New Roman"/>
          <w:sz w:val="24"/>
          <w:szCs w:val="24"/>
          <w:lang w:val="en-US"/>
        </w:rPr>
        <w:t xml:space="preserve">open </w:t>
      </w:r>
      <w:r w:rsidR="00BA5B72" w:rsidRPr="000C3A53">
        <w:rPr>
          <w:rFonts w:ascii="Times New Roman" w:hAnsi="Times New Roman" w:cs="Times New Roman"/>
          <w:sz w:val="24"/>
          <w:szCs w:val="24"/>
          <w:lang w:val="en-US"/>
        </w:rPr>
        <w:t>conflict might harm reciprocal relations</w:t>
      </w:r>
      <w:r w:rsidR="007569CB" w:rsidRPr="000C3A53">
        <w:rPr>
          <w:rFonts w:ascii="Times New Roman" w:hAnsi="Times New Roman" w:cs="Times New Roman"/>
          <w:sz w:val="24"/>
          <w:szCs w:val="24"/>
          <w:lang w:val="en-US"/>
        </w:rPr>
        <w:t>hips</w:t>
      </w:r>
      <w:r w:rsidR="00BA5B72" w:rsidRPr="000C3A53">
        <w:rPr>
          <w:rFonts w:ascii="Times New Roman" w:hAnsi="Times New Roman" w:cs="Times New Roman"/>
          <w:sz w:val="24"/>
          <w:szCs w:val="24"/>
          <w:lang w:val="en-US"/>
        </w:rPr>
        <w:t xml:space="preserve">. Thus, </w:t>
      </w:r>
      <w:r w:rsidR="002367CA">
        <w:rPr>
          <w:rFonts w:ascii="Times New Roman" w:hAnsi="Times New Roman" w:cs="Times New Roman"/>
          <w:sz w:val="24"/>
          <w:szCs w:val="24"/>
          <w:lang w:val="en-US"/>
        </w:rPr>
        <w:t xml:space="preserve">like journalists, </w:t>
      </w:r>
      <w:r w:rsidR="00BA5B72" w:rsidRPr="000C3A53">
        <w:rPr>
          <w:rFonts w:ascii="Times New Roman" w:hAnsi="Times New Roman" w:cs="Times New Roman"/>
          <w:sz w:val="24"/>
          <w:szCs w:val="24"/>
          <w:lang w:val="en-US"/>
        </w:rPr>
        <w:t xml:space="preserve">politicians who make media appearances have </w:t>
      </w:r>
      <w:r w:rsidR="00434B75" w:rsidRPr="000C3A53">
        <w:rPr>
          <w:rFonts w:ascii="Times New Roman" w:hAnsi="Times New Roman" w:cs="Times New Roman"/>
          <w:sz w:val="24"/>
          <w:szCs w:val="24"/>
          <w:lang w:val="en-US"/>
        </w:rPr>
        <w:t xml:space="preserve">strong </w:t>
      </w:r>
      <w:r w:rsidR="00BA5B72" w:rsidRPr="000C3A53">
        <w:rPr>
          <w:rFonts w:ascii="Times New Roman" w:hAnsi="Times New Roman" w:cs="Times New Roman"/>
          <w:sz w:val="24"/>
          <w:szCs w:val="24"/>
          <w:lang w:val="en-US"/>
        </w:rPr>
        <w:t xml:space="preserve">incentives to signal the authority of experts. </w:t>
      </w:r>
    </w:p>
    <w:p w14:paraId="1F3CE055" w14:textId="1AE6B31F" w:rsidR="005C1D9F" w:rsidRPr="000C3A53" w:rsidRDefault="00B41246">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We suggest that t</w:t>
      </w:r>
      <w:r w:rsidR="00BA5B72" w:rsidRPr="000C3A53">
        <w:rPr>
          <w:rFonts w:ascii="Times New Roman" w:hAnsi="Times New Roman" w:cs="Times New Roman"/>
          <w:sz w:val="24"/>
          <w:szCs w:val="24"/>
          <w:lang w:val="en-US"/>
        </w:rPr>
        <w:t xml:space="preserve">he </w:t>
      </w:r>
      <w:r w:rsidR="00CD05CA" w:rsidRPr="000C3A53">
        <w:rPr>
          <w:rFonts w:ascii="Times New Roman" w:hAnsi="Times New Roman" w:cs="Times New Roman"/>
          <w:sz w:val="24"/>
          <w:szCs w:val="24"/>
          <w:lang w:val="en-US"/>
        </w:rPr>
        <w:t xml:space="preserve">expert </w:t>
      </w:r>
      <w:r w:rsidR="00797423">
        <w:rPr>
          <w:rFonts w:ascii="Times New Roman" w:hAnsi="Times New Roman" w:cs="Times New Roman"/>
          <w:sz w:val="24"/>
          <w:szCs w:val="24"/>
          <w:lang w:val="en-US"/>
        </w:rPr>
        <w:t xml:space="preserve">organizations </w:t>
      </w:r>
      <w:r w:rsidR="00BA5B72" w:rsidRPr="000C3A53">
        <w:rPr>
          <w:rFonts w:ascii="Times New Roman" w:hAnsi="Times New Roman" w:cs="Times New Roman"/>
          <w:sz w:val="24"/>
          <w:szCs w:val="24"/>
          <w:lang w:val="en-US"/>
        </w:rPr>
        <w:t xml:space="preserve">that are routinely invoked in these interactions are likely to have their authority enhanced as part of the process. While this relates to </w:t>
      </w:r>
      <w:r w:rsidR="00681B14">
        <w:rPr>
          <w:rFonts w:ascii="Times New Roman" w:hAnsi="Times New Roman" w:cs="Times New Roman"/>
          <w:sz w:val="24"/>
          <w:szCs w:val="24"/>
          <w:lang w:val="en-US"/>
        </w:rPr>
        <w:t>a</w:t>
      </w:r>
      <w:r w:rsidR="00BA5B72" w:rsidRPr="000C3A53">
        <w:rPr>
          <w:rFonts w:ascii="Times New Roman" w:hAnsi="Times New Roman" w:cs="Times New Roman"/>
          <w:sz w:val="24"/>
          <w:szCs w:val="24"/>
          <w:lang w:val="en-US"/>
        </w:rPr>
        <w:t xml:space="preserve"> more general and well-known perspective that there is resource exchange among journalists and politicians, we want to draw attention to the often</w:t>
      </w:r>
      <w:r w:rsidR="00846D2C"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overlooked role of institutionalized expert knowledge as a fundamental </w:t>
      </w:r>
      <w:r w:rsidR="00BA5B72" w:rsidRPr="000C3A53">
        <w:rPr>
          <w:rFonts w:ascii="Times New Roman" w:hAnsi="Times New Roman" w:cs="Times New Roman"/>
          <w:i/>
          <w:sz w:val="24"/>
          <w:szCs w:val="24"/>
          <w:lang w:val="en-US"/>
        </w:rPr>
        <w:t>intermediary</w:t>
      </w:r>
      <w:r w:rsidR="00BA5B72" w:rsidRPr="000C3A53">
        <w:rPr>
          <w:rFonts w:ascii="Times New Roman" w:hAnsi="Times New Roman" w:cs="Times New Roman"/>
          <w:sz w:val="24"/>
          <w:szCs w:val="24"/>
          <w:lang w:val="en-US"/>
        </w:rPr>
        <w:t xml:space="preserve"> in this process. To adapt Davis</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 terminology (2009), we see expert sources as an important part of the “mediated reflexivity” that now characterizes interactions in the “</w:t>
      </w:r>
      <w:r w:rsidR="00CA0AB8" w:rsidRPr="000C3A53">
        <w:rPr>
          <w:rFonts w:ascii="Times New Roman" w:hAnsi="Times New Roman" w:cs="Times New Roman"/>
          <w:sz w:val="24"/>
          <w:szCs w:val="24"/>
          <w:lang w:val="en-US"/>
        </w:rPr>
        <w:t>dance</w:t>
      </w:r>
      <w:r w:rsidR="00BA5B72" w:rsidRPr="000C3A53">
        <w:rPr>
          <w:rFonts w:ascii="Times New Roman" w:hAnsi="Times New Roman" w:cs="Times New Roman"/>
          <w:sz w:val="24"/>
          <w:szCs w:val="24"/>
          <w:lang w:val="en-US"/>
        </w:rPr>
        <w:t xml:space="preserve">” </w:t>
      </w:r>
      <w:r w:rsidR="00BF0AB0" w:rsidRPr="000C3A53">
        <w:rPr>
          <w:rFonts w:ascii="Times New Roman" w:hAnsi="Times New Roman" w:cs="Times New Roman"/>
          <w:sz w:val="24"/>
          <w:szCs w:val="24"/>
          <w:lang w:val="en-US"/>
        </w:rPr>
        <w:t>among</w:t>
      </w:r>
      <w:r w:rsidR="00BA5B72" w:rsidRPr="000C3A53">
        <w:rPr>
          <w:rFonts w:ascii="Times New Roman" w:hAnsi="Times New Roman" w:cs="Times New Roman"/>
          <w:sz w:val="24"/>
          <w:szCs w:val="24"/>
          <w:lang w:val="en-US"/>
        </w:rPr>
        <w:t xml:space="preserve"> political actors and mainstream journalists. </w:t>
      </w:r>
      <w:r w:rsidR="00B84284" w:rsidRPr="000C3A53">
        <w:rPr>
          <w:rFonts w:ascii="Times New Roman" w:hAnsi="Times New Roman" w:cs="Times New Roman"/>
          <w:sz w:val="24"/>
          <w:szCs w:val="24"/>
          <w:lang w:val="en-US"/>
        </w:rPr>
        <w:t xml:space="preserve">As we will show, </w:t>
      </w:r>
      <w:r w:rsidR="00544555" w:rsidRPr="000C3A53">
        <w:rPr>
          <w:rFonts w:ascii="Times New Roman" w:hAnsi="Times New Roman" w:cs="Times New Roman"/>
          <w:sz w:val="24"/>
          <w:szCs w:val="24"/>
          <w:lang w:val="en-US"/>
        </w:rPr>
        <w:t>experts</w:t>
      </w:r>
      <w:r w:rsidR="009B0BE5" w:rsidRPr="000C3A53">
        <w:rPr>
          <w:rFonts w:ascii="Times New Roman" w:hAnsi="Times New Roman" w:cs="Times New Roman"/>
          <w:sz w:val="24"/>
          <w:szCs w:val="24"/>
          <w:lang w:val="en-US"/>
        </w:rPr>
        <w:t xml:space="preserve"> </w:t>
      </w:r>
      <w:r w:rsidR="007D450C">
        <w:rPr>
          <w:rFonts w:ascii="Times New Roman" w:hAnsi="Times New Roman" w:cs="Times New Roman"/>
          <w:sz w:val="24"/>
          <w:szCs w:val="24"/>
          <w:lang w:val="en-US"/>
        </w:rPr>
        <w:t xml:space="preserve">can </w:t>
      </w:r>
      <w:r w:rsidR="00743400" w:rsidRPr="000C3A53">
        <w:rPr>
          <w:rFonts w:ascii="Times New Roman" w:hAnsi="Times New Roman" w:cs="Times New Roman"/>
          <w:sz w:val="24"/>
          <w:szCs w:val="24"/>
          <w:lang w:val="en-US"/>
        </w:rPr>
        <w:t>provide</w:t>
      </w:r>
      <w:r w:rsidR="00F669DC"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 xml:space="preserve">the </w:t>
      </w:r>
      <w:r w:rsidR="003C547E">
        <w:rPr>
          <w:rFonts w:ascii="Times New Roman" w:hAnsi="Times New Roman" w:cs="Times New Roman"/>
          <w:sz w:val="24"/>
          <w:szCs w:val="24"/>
          <w:lang w:val="en-US"/>
        </w:rPr>
        <w:t xml:space="preserve">all-important </w:t>
      </w:r>
      <w:r w:rsidR="00BA5B72" w:rsidRPr="000C3A53">
        <w:rPr>
          <w:rFonts w:ascii="Times New Roman" w:hAnsi="Times New Roman" w:cs="Times New Roman"/>
          <w:sz w:val="24"/>
          <w:szCs w:val="24"/>
          <w:lang w:val="en-US"/>
        </w:rPr>
        <w:t>music that enables the dance. Professional journalists need political elites and political elites need professional journalists; both need expert sources.</w:t>
      </w:r>
      <w:r w:rsidR="008C1A9D" w:rsidRPr="000C3A53">
        <w:rPr>
          <w:rFonts w:ascii="Times New Roman" w:hAnsi="Times New Roman" w:cs="Times New Roman"/>
          <w:sz w:val="24"/>
          <w:szCs w:val="24"/>
          <w:lang w:val="en-US"/>
        </w:rPr>
        <w:t xml:space="preserve"> </w:t>
      </w:r>
      <w:r w:rsidR="00073ABC" w:rsidRPr="000C3A53">
        <w:rPr>
          <w:rFonts w:ascii="Times New Roman" w:hAnsi="Times New Roman" w:cs="Times New Roman"/>
          <w:sz w:val="24"/>
          <w:szCs w:val="24"/>
          <w:lang w:val="en-US"/>
        </w:rPr>
        <w:t>In the long run, m</w:t>
      </w:r>
      <w:r w:rsidR="00BA5B72" w:rsidRPr="000C3A53">
        <w:rPr>
          <w:rFonts w:ascii="Times New Roman" w:hAnsi="Times New Roman" w:cs="Times New Roman"/>
          <w:sz w:val="24"/>
          <w:szCs w:val="24"/>
          <w:lang w:val="en-US"/>
        </w:rPr>
        <w:t xml:space="preserve">edia organizations </w:t>
      </w:r>
      <w:r w:rsidR="00622B06" w:rsidRPr="000C3A53">
        <w:rPr>
          <w:rFonts w:ascii="Times New Roman" w:hAnsi="Times New Roman" w:cs="Times New Roman"/>
          <w:sz w:val="24"/>
          <w:szCs w:val="24"/>
          <w:lang w:val="en-US"/>
        </w:rPr>
        <w:t>and politicians</w:t>
      </w:r>
      <w:r w:rsidR="007410AC" w:rsidRPr="000C3A53">
        <w:rPr>
          <w:rFonts w:ascii="Times New Roman" w:hAnsi="Times New Roman" w:cs="Times New Roman"/>
          <w:sz w:val="24"/>
          <w:szCs w:val="24"/>
          <w:lang w:val="en-US"/>
        </w:rPr>
        <w:t xml:space="preserve"> may </w:t>
      </w:r>
      <w:r w:rsidR="00BA5B72" w:rsidRPr="000C3A53">
        <w:rPr>
          <w:rFonts w:ascii="Times New Roman" w:hAnsi="Times New Roman" w:cs="Times New Roman"/>
          <w:sz w:val="24"/>
          <w:szCs w:val="24"/>
          <w:lang w:val="en-US"/>
        </w:rPr>
        <w:t xml:space="preserve">become structurally subordinate to </w:t>
      </w:r>
      <w:r w:rsidR="00780BFE" w:rsidRPr="000C3A53">
        <w:rPr>
          <w:rFonts w:ascii="Times New Roman" w:hAnsi="Times New Roman" w:cs="Times New Roman"/>
          <w:sz w:val="24"/>
          <w:szCs w:val="24"/>
          <w:lang w:val="en-US"/>
        </w:rPr>
        <w:t>these kinds of sources</w:t>
      </w:r>
      <w:r w:rsidR="0003698A">
        <w:rPr>
          <w:rFonts w:ascii="Times New Roman" w:hAnsi="Times New Roman" w:cs="Times New Roman"/>
          <w:sz w:val="24"/>
          <w:szCs w:val="24"/>
          <w:lang w:val="en-US"/>
        </w:rPr>
        <w:t>,</w:t>
      </w:r>
      <w:r w:rsidR="00552452">
        <w:rPr>
          <w:rFonts w:ascii="Times New Roman" w:hAnsi="Times New Roman" w:cs="Times New Roman"/>
          <w:sz w:val="24"/>
          <w:szCs w:val="24"/>
          <w:lang w:val="en-US"/>
        </w:rPr>
        <w:t xml:space="preserve"> to the detriment of source diversity</w:t>
      </w:r>
      <w:r w:rsidR="00D14265" w:rsidRPr="000C3A53">
        <w:rPr>
          <w:rFonts w:ascii="Times New Roman" w:hAnsi="Times New Roman" w:cs="Times New Roman"/>
          <w:sz w:val="24"/>
          <w:szCs w:val="24"/>
          <w:lang w:val="en-US"/>
        </w:rPr>
        <w:t xml:space="preserve">, </w:t>
      </w:r>
      <w:r w:rsidR="00201C77" w:rsidRPr="000C3A53">
        <w:rPr>
          <w:rFonts w:ascii="Times New Roman" w:hAnsi="Times New Roman" w:cs="Times New Roman"/>
          <w:sz w:val="24"/>
          <w:szCs w:val="24"/>
          <w:lang w:val="en-US"/>
        </w:rPr>
        <w:t>and this</w:t>
      </w:r>
      <w:r w:rsidR="00D14265" w:rsidRPr="000C3A53">
        <w:rPr>
          <w:rFonts w:ascii="Times New Roman" w:hAnsi="Times New Roman" w:cs="Times New Roman"/>
          <w:sz w:val="24"/>
          <w:szCs w:val="24"/>
          <w:lang w:val="en-US"/>
        </w:rPr>
        <w:t xml:space="preserve"> is the essence of Hall et al.’s original theory of primary definers.</w:t>
      </w:r>
    </w:p>
    <w:p w14:paraId="54406C6B" w14:textId="14DE61DD" w:rsidR="005C1D9F" w:rsidRPr="000C3A53" w:rsidRDefault="005C1D9F" w:rsidP="003417BD">
      <w:pPr>
        <w:pStyle w:val="Normal1"/>
        <w:spacing w:line="480" w:lineRule="auto"/>
        <w:rPr>
          <w:rFonts w:ascii="Times New Roman" w:hAnsi="Times New Roman" w:cs="Times New Roman"/>
          <w:sz w:val="24"/>
          <w:szCs w:val="24"/>
          <w:lang w:val="en-US"/>
        </w:rPr>
      </w:pPr>
    </w:p>
    <w:p w14:paraId="468C16EB" w14:textId="77777777" w:rsidR="005C1D9F" w:rsidRPr="000C3A53" w:rsidRDefault="00BA5B72">
      <w:pPr>
        <w:pStyle w:val="Normal1"/>
        <w:spacing w:line="480" w:lineRule="auto"/>
        <w:outlineLvl w:val="0"/>
        <w:rPr>
          <w:rFonts w:ascii="Times New Roman" w:hAnsi="Times New Roman" w:cs="Times New Roman"/>
          <w:b/>
          <w:sz w:val="24"/>
          <w:szCs w:val="24"/>
          <w:lang w:val="en-US"/>
        </w:rPr>
      </w:pPr>
      <w:r w:rsidRPr="000C3A53">
        <w:rPr>
          <w:rFonts w:ascii="Times New Roman" w:hAnsi="Times New Roman" w:cs="Times New Roman"/>
          <w:b/>
          <w:sz w:val="24"/>
          <w:szCs w:val="24"/>
          <w:lang w:val="en-US"/>
        </w:rPr>
        <w:t>Think Tanks as Expert Sources</w:t>
      </w:r>
    </w:p>
    <w:p w14:paraId="57B40324" w14:textId="4E0D1A3D" w:rsidR="005C1D9F" w:rsidRPr="000C3A53" w:rsidRDefault="005B02EE">
      <w:pPr>
        <w:pStyle w:val="Normal1"/>
        <w:spacing w:line="480" w:lineRule="auto"/>
        <w:rPr>
          <w:rFonts w:ascii="Times New Roman" w:hAnsi="Times New Roman" w:cs="Times New Roman"/>
          <w:sz w:val="24"/>
          <w:szCs w:val="24"/>
          <w:lang w:val="en-US"/>
        </w:rPr>
      </w:pPr>
      <w:r w:rsidRPr="000C3A53">
        <w:rPr>
          <w:rFonts w:ascii="Times New Roman" w:hAnsi="Times New Roman" w:cs="Times New Roman"/>
          <w:sz w:val="24"/>
          <w:szCs w:val="24"/>
          <w:lang w:val="en-US"/>
        </w:rPr>
        <w:t>T</w:t>
      </w:r>
      <w:r w:rsidR="00BA5B72" w:rsidRPr="000C3A53">
        <w:rPr>
          <w:rFonts w:ascii="Times New Roman" w:hAnsi="Times New Roman" w:cs="Times New Roman"/>
          <w:sz w:val="24"/>
          <w:szCs w:val="24"/>
          <w:lang w:val="en-US"/>
        </w:rPr>
        <w:t xml:space="preserve">here is convincing evidence that expert sources have </w:t>
      </w:r>
      <w:r w:rsidR="00F9486E" w:rsidRPr="000C3A53">
        <w:rPr>
          <w:rFonts w:ascii="Times New Roman" w:hAnsi="Times New Roman" w:cs="Times New Roman"/>
          <w:sz w:val="24"/>
          <w:szCs w:val="24"/>
          <w:lang w:val="en-US"/>
        </w:rPr>
        <w:t xml:space="preserve">generally </w:t>
      </w:r>
      <w:r w:rsidR="00BA5B72" w:rsidRPr="000C3A53">
        <w:rPr>
          <w:rFonts w:ascii="Times New Roman" w:hAnsi="Times New Roman" w:cs="Times New Roman"/>
          <w:sz w:val="24"/>
          <w:szCs w:val="24"/>
          <w:lang w:val="en-US"/>
        </w:rPr>
        <w:t>become much more prominent in news</w:t>
      </w:r>
      <w:r w:rsidR="007A6134" w:rsidRPr="000C3A53">
        <w:rPr>
          <w:rFonts w:ascii="Times New Roman" w:hAnsi="Times New Roman" w:cs="Times New Roman"/>
          <w:sz w:val="24"/>
          <w:szCs w:val="24"/>
          <w:lang w:val="en-US"/>
        </w:rPr>
        <w:t xml:space="preserve"> over recent </w:t>
      </w:r>
      <w:r w:rsidR="000D2209" w:rsidRPr="000C3A53">
        <w:rPr>
          <w:rFonts w:ascii="Times New Roman" w:hAnsi="Times New Roman" w:cs="Times New Roman"/>
          <w:sz w:val="24"/>
          <w:szCs w:val="24"/>
          <w:lang w:val="en-US"/>
        </w:rPr>
        <w:t>years</w:t>
      </w:r>
      <w:r w:rsidR="00087ACD" w:rsidRPr="000C3A53">
        <w:rPr>
          <w:rFonts w:ascii="Times New Roman" w:hAnsi="Times New Roman" w:cs="Times New Roman"/>
          <w:sz w:val="24"/>
          <w:szCs w:val="24"/>
          <w:lang w:val="en-US"/>
        </w:rPr>
        <w:t xml:space="preserve"> (Albæk, 2011). T</w:t>
      </w:r>
      <w:r w:rsidR="00BA5B72" w:rsidRPr="000C3A53">
        <w:rPr>
          <w:rFonts w:ascii="Times New Roman" w:hAnsi="Times New Roman" w:cs="Times New Roman"/>
          <w:sz w:val="24"/>
          <w:szCs w:val="24"/>
          <w:lang w:val="en-US"/>
        </w:rPr>
        <w:t xml:space="preserve">he </w:t>
      </w:r>
      <w:r w:rsidR="009A0DE0" w:rsidRPr="000C3A53">
        <w:rPr>
          <w:rFonts w:ascii="Times New Roman" w:hAnsi="Times New Roman" w:cs="Times New Roman"/>
          <w:sz w:val="24"/>
          <w:szCs w:val="24"/>
          <w:lang w:val="en-US"/>
        </w:rPr>
        <w:t xml:space="preserve">think tank </w:t>
      </w:r>
      <w:r w:rsidR="00BA5B72" w:rsidRPr="000C3A53">
        <w:rPr>
          <w:rFonts w:ascii="Times New Roman" w:hAnsi="Times New Roman" w:cs="Times New Roman"/>
          <w:sz w:val="24"/>
          <w:szCs w:val="24"/>
          <w:lang w:val="en-US"/>
        </w:rPr>
        <w:t>field</w:t>
      </w:r>
      <w:r w:rsidR="00762545" w:rsidRPr="000C3A53">
        <w:rPr>
          <w:rFonts w:ascii="Times New Roman" w:hAnsi="Times New Roman" w:cs="Times New Roman"/>
          <w:sz w:val="24"/>
          <w:szCs w:val="24"/>
          <w:lang w:val="en-US"/>
        </w:rPr>
        <w:t xml:space="preserve"> </w:t>
      </w:r>
      <w:r w:rsidR="00F674C4" w:rsidRPr="000C3A53">
        <w:rPr>
          <w:rFonts w:ascii="Times New Roman" w:hAnsi="Times New Roman" w:cs="Times New Roman"/>
          <w:sz w:val="24"/>
          <w:szCs w:val="24"/>
          <w:lang w:val="en-US"/>
        </w:rPr>
        <w:t xml:space="preserve">has </w:t>
      </w:r>
      <w:r w:rsidR="00BA5B72" w:rsidRPr="000C3A53">
        <w:rPr>
          <w:rFonts w:ascii="Times New Roman" w:hAnsi="Times New Roman" w:cs="Times New Roman"/>
          <w:sz w:val="24"/>
          <w:szCs w:val="24"/>
          <w:lang w:val="en-US"/>
        </w:rPr>
        <w:t>evolved, as the discourse of scientific objectivity and “pure”</w:t>
      </w:r>
      <w:r w:rsidR="005E250B">
        <w:rPr>
          <w:rFonts w:ascii="Times New Roman" w:hAnsi="Times New Roman" w:cs="Times New Roman"/>
          <w:sz w:val="24"/>
          <w:szCs w:val="24"/>
          <w:lang w:val="en-US"/>
        </w:rPr>
        <w:t xml:space="preserve"> research that animated the mid-</w:t>
      </w:r>
      <w:r w:rsidR="00BA5B72" w:rsidRPr="000C3A53">
        <w:rPr>
          <w:rFonts w:ascii="Times New Roman" w:hAnsi="Times New Roman" w:cs="Times New Roman"/>
          <w:sz w:val="24"/>
          <w:szCs w:val="24"/>
          <w:lang w:val="en-US"/>
        </w:rPr>
        <w:t xml:space="preserve">twentieth century emergence of expert policy organizations has partly been displaced by the discourse </w:t>
      </w:r>
      <w:r w:rsidR="00BA5B72" w:rsidRPr="000C3A53">
        <w:rPr>
          <w:rFonts w:ascii="Times New Roman" w:hAnsi="Times New Roman" w:cs="Times New Roman"/>
          <w:sz w:val="24"/>
          <w:szCs w:val="24"/>
          <w:lang w:val="en-US"/>
        </w:rPr>
        <w:lastRenderedPageBreak/>
        <w:t xml:space="preserve">of the </w:t>
      </w:r>
      <w:r w:rsidR="00173903"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marketplace of ideas,</w:t>
      </w:r>
      <w:r w:rsidR="00173903"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 in which competitiveness, promotion, and political advocacy are more central</w:t>
      </w:r>
      <w:r w:rsidR="00B35B2E"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 xml:space="preserve">(Rich </w:t>
      </w:r>
      <w:r w:rsidR="001D1D7A" w:rsidRPr="000C3A53">
        <w:rPr>
          <w:rFonts w:ascii="Times New Roman" w:hAnsi="Times New Roman" w:cs="Times New Roman"/>
          <w:sz w:val="24"/>
          <w:szCs w:val="24"/>
          <w:lang w:val="en-US"/>
        </w:rPr>
        <w:t>and</w:t>
      </w:r>
      <w:r w:rsidR="007730C5">
        <w:rPr>
          <w:rFonts w:ascii="Times New Roman" w:hAnsi="Times New Roman" w:cs="Times New Roman"/>
          <w:sz w:val="24"/>
          <w:szCs w:val="24"/>
          <w:lang w:val="en-US"/>
        </w:rPr>
        <w:t xml:space="preserve"> Weaver, 2000</w:t>
      </w:r>
      <w:r w:rsidR="00BA5B72" w:rsidRPr="000C3A53">
        <w:rPr>
          <w:rFonts w:ascii="Times New Roman" w:hAnsi="Times New Roman" w:cs="Times New Roman"/>
          <w:sz w:val="24"/>
          <w:szCs w:val="24"/>
          <w:lang w:val="en-US"/>
        </w:rPr>
        <w:t>).</w:t>
      </w:r>
    </w:p>
    <w:p w14:paraId="154629AD" w14:textId="362B0F20" w:rsidR="000739C8" w:rsidRDefault="009D2486">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W</w:t>
      </w:r>
      <w:r w:rsidR="00390639" w:rsidRPr="000C3A53">
        <w:rPr>
          <w:rFonts w:ascii="Times New Roman" w:hAnsi="Times New Roman" w:cs="Times New Roman"/>
          <w:sz w:val="24"/>
          <w:szCs w:val="24"/>
          <w:lang w:val="en-US"/>
        </w:rPr>
        <w:t xml:space="preserve">ith </w:t>
      </w:r>
      <w:r w:rsidR="00BA5B72" w:rsidRPr="000C3A53">
        <w:rPr>
          <w:rFonts w:ascii="Times New Roman" w:hAnsi="Times New Roman" w:cs="Times New Roman"/>
          <w:sz w:val="24"/>
          <w:szCs w:val="24"/>
          <w:lang w:val="en-US"/>
        </w:rPr>
        <w:t>few exceptions</w:t>
      </w:r>
      <w:r w:rsidR="00CB6B08" w:rsidRPr="000C3A53">
        <w:rPr>
          <w:rFonts w:ascii="Times New Roman" w:hAnsi="Times New Roman" w:cs="Times New Roman"/>
          <w:sz w:val="24"/>
          <w:szCs w:val="24"/>
          <w:lang w:val="en-US"/>
        </w:rPr>
        <w:t xml:space="preserve"> </w:t>
      </w:r>
      <w:r w:rsidR="003D76BA" w:rsidRPr="000C3A53">
        <w:rPr>
          <w:rFonts w:ascii="Times New Roman" w:hAnsi="Times New Roman" w:cs="Times New Roman"/>
          <w:sz w:val="24"/>
          <w:szCs w:val="24"/>
          <w:lang w:val="en-US"/>
        </w:rPr>
        <w:t>(</w:t>
      </w:r>
      <w:r w:rsidR="00296A8F">
        <w:rPr>
          <w:rFonts w:ascii="Times New Roman" w:hAnsi="Times New Roman" w:cs="Times New Roman"/>
          <w:sz w:val="24"/>
          <w:szCs w:val="24"/>
          <w:lang w:val="en-US"/>
        </w:rPr>
        <w:t xml:space="preserve">Anstead and Chadwick, </w:t>
      </w:r>
      <w:r w:rsidR="00A119D6">
        <w:rPr>
          <w:rFonts w:ascii="Times New Roman" w:hAnsi="Times New Roman" w:cs="Times New Roman"/>
          <w:sz w:val="24"/>
          <w:szCs w:val="24"/>
          <w:lang w:val="en-US"/>
        </w:rPr>
        <w:t>2018</w:t>
      </w:r>
      <w:r w:rsidR="00A82D33" w:rsidRPr="000C3A53">
        <w:rPr>
          <w:rFonts w:ascii="Times New Roman" w:hAnsi="Times New Roman" w:cs="Times New Roman"/>
          <w:sz w:val="24"/>
          <w:szCs w:val="24"/>
          <w:lang w:val="en-US"/>
        </w:rPr>
        <w:t>;</w:t>
      </w:r>
      <w:r w:rsidR="003D76BA" w:rsidRPr="000C3A53">
        <w:rPr>
          <w:rFonts w:ascii="Times New Roman" w:hAnsi="Times New Roman" w:cs="Times New Roman"/>
          <w:sz w:val="24"/>
          <w:szCs w:val="24"/>
          <w:lang w:val="en-US"/>
        </w:rPr>
        <w:t xml:space="preserve"> </w:t>
      </w:r>
      <w:r w:rsidR="00CB6B08" w:rsidRPr="000C3A53">
        <w:rPr>
          <w:rFonts w:ascii="Times New Roman" w:hAnsi="Times New Roman" w:cs="Times New Roman"/>
          <w:sz w:val="24"/>
          <w:szCs w:val="24"/>
          <w:lang w:val="en-US"/>
        </w:rPr>
        <w:t>Lewis and Cushion, 2017</w:t>
      </w:r>
      <w:r w:rsidR="003D76BA" w:rsidRPr="000C3A53">
        <w:rPr>
          <w:rFonts w:ascii="Times New Roman" w:hAnsi="Times New Roman" w:cs="Times New Roman"/>
          <w:sz w:val="24"/>
          <w:szCs w:val="24"/>
          <w:lang w:val="en-US"/>
        </w:rPr>
        <w:t>)</w:t>
      </w:r>
      <w:r w:rsidR="00083A0D"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 xml:space="preserve">little systematic research </w:t>
      </w:r>
      <w:r w:rsidR="00B02C6A" w:rsidRPr="000C3A53">
        <w:rPr>
          <w:rFonts w:ascii="Times New Roman" w:hAnsi="Times New Roman" w:cs="Times New Roman"/>
          <w:sz w:val="24"/>
          <w:szCs w:val="24"/>
          <w:lang w:val="en-US"/>
        </w:rPr>
        <w:t xml:space="preserve">exists </w:t>
      </w:r>
      <w:r w:rsidR="00BA5B72" w:rsidRPr="000C3A53">
        <w:rPr>
          <w:rFonts w:ascii="Times New Roman" w:hAnsi="Times New Roman" w:cs="Times New Roman"/>
          <w:sz w:val="24"/>
          <w:szCs w:val="24"/>
          <w:lang w:val="en-US"/>
        </w:rPr>
        <w:t xml:space="preserve">on how </w:t>
      </w:r>
      <w:r w:rsidR="003F0758">
        <w:rPr>
          <w:rFonts w:ascii="Times New Roman" w:hAnsi="Times New Roman" w:cs="Times New Roman"/>
          <w:sz w:val="24"/>
          <w:szCs w:val="24"/>
          <w:lang w:val="en-US"/>
        </w:rPr>
        <w:t xml:space="preserve">U.K. </w:t>
      </w:r>
      <w:r w:rsidR="00BA5B72" w:rsidRPr="000C3A53">
        <w:rPr>
          <w:rFonts w:ascii="Times New Roman" w:hAnsi="Times New Roman" w:cs="Times New Roman"/>
          <w:sz w:val="24"/>
          <w:szCs w:val="24"/>
          <w:lang w:val="en-US"/>
        </w:rPr>
        <w:t>think tanks interact with media</w:t>
      </w:r>
      <w:r w:rsidR="0053738F" w:rsidRPr="000C3A53">
        <w:rPr>
          <w:rFonts w:ascii="Times New Roman" w:hAnsi="Times New Roman" w:cs="Times New Roman"/>
          <w:sz w:val="24"/>
          <w:szCs w:val="24"/>
          <w:lang w:val="en-US"/>
        </w:rPr>
        <w:t xml:space="preserve">, despite the fact that these are not simply lone individuals but reasonably well-resourced bodies, and, moreover, bodies that do not possess the same status as academics and universities. </w:t>
      </w:r>
      <w:r w:rsidR="00BA5B72" w:rsidRPr="000C3A53">
        <w:rPr>
          <w:rFonts w:ascii="Times New Roman" w:hAnsi="Times New Roman" w:cs="Times New Roman"/>
          <w:sz w:val="24"/>
          <w:szCs w:val="24"/>
          <w:lang w:val="en-US"/>
        </w:rPr>
        <w:t>Some studies make passing mentions of the importance of agenda-setting but little attempt has been made to explain the mechanisms through which this t</w:t>
      </w:r>
      <w:r w:rsidR="006252FA" w:rsidRPr="000C3A53">
        <w:rPr>
          <w:rFonts w:ascii="Times New Roman" w:hAnsi="Times New Roman" w:cs="Times New Roman"/>
          <w:sz w:val="24"/>
          <w:szCs w:val="24"/>
          <w:lang w:val="en-US"/>
        </w:rPr>
        <w:t>ypically occurs (Cockett, 1995</w:t>
      </w:r>
      <w:r w:rsidR="00BA5B72" w:rsidRPr="000C3A53">
        <w:rPr>
          <w:rFonts w:ascii="Times New Roman" w:hAnsi="Times New Roman" w:cs="Times New Roman"/>
          <w:sz w:val="24"/>
          <w:szCs w:val="24"/>
          <w:lang w:val="en-US"/>
        </w:rPr>
        <w:t xml:space="preserve">; Stone, 1996). </w:t>
      </w:r>
    </w:p>
    <w:p w14:paraId="6495D7F4" w14:textId="61AE0E3E" w:rsidR="005C1D9F" w:rsidRPr="000C3A53" w:rsidRDefault="00BA5B72" w:rsidP="000739C8">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In their work on think tanks and coverage in six U.S. newspapers, Rich and Weaver (2000) were concerned with the relationships between think tanks</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“media visibility” and their organizational, geographical,</w:t>
      </w:r>
      <w:r w:rsidR="00996EC6" w:rsidRPr="000C3A53">
        <w:rPr>
          <w:rFonts w:ascii="Times New Roman" w:hAnsi="Times New Roman" w:cs="Times New Roman"/>
          <w:sz w:val="24"/>
          <w:szCs w:val="24"/>
          <w:lang w:val="en-US"/>
        </w:rPr>
        <w:t xml:space="preserve"> and financial characteristics.</w:t>
      </w:r>
      <w:r w:rsidR="000739C8">
        <w:rPr>
          <w:rFonts w:ascii="Times New Roman" w:hAnsi="Times New Roman" w:cs="Times New Roman"/>
          <w:sz w:val="24"/>
          <w:szCs w:val="24"/>
          <w:lang w:val="en-US"/>
        </w:rPr>
        <w:t xml:space="preserve"> </w:t>
      </w:r>
      <w:r w:rsidR="000206E0" w:rsidRPr="000C3A53">
        <w:rPr>
          <w:rFonts w:ascii="Times New Roman" w:hAnsi="Times New Roman" w:cs="Times New Roman"/>
          <w:sz w:val="24"/>
          <w:szCs w:val="24"/>
          <w:lang w:val="en-US"/>
        </w:rPr>
        <w:t>W</w:t>
      </w:r>
      <w:r w:rsidRPr="000C3A53">
        <w:rPr>
          <w:rFonts w:ascii="Times New Roman" w:hAnsi="Times New Roman" w:cs="Times New Roman"/>
          <w:sz w:val="24"/>
          <w:szCs w:val="24"/>
          <w:lang w:val="en-US"/>
        </w:rPr>
        <w:t xml:space="preserve">e </w:t>
      </w:r>
      <w:r w:rsidR="000206E0" w:rsidRPr="000C3A53">
        <w:rPr>
          <w:rFonts w:ascii="Times New Roman" w:hAnsi="Times New Roman" w:cs="Times New Roman"/>
          <w:sz w:val="24"/>
          <w:szCs w:val="24"/>
          <w:lang w:val="en-US"/>
        </w:rPr>
        <w:t xml:space="preserve">think it important </w:t>
      </w:r>
      <w:r w:rsidRPr="000C3A53">
        <w:rPr>
          <w:rFonts w:ascii="Times New Roman" w:hAnsi="Times New Roman" w:cs="Times New Roman"/>
          <w:sz w:val="24"/>
          <w:szCs w:val="24"/>
          <w:lang w:val="en-US"/>
        </w:rPr>
        <w:t xml:space="preserve">to </w:t>
      </w:r>
      <w:r w:rsidR="00501A28">
        <w:rPr>
          <w:rFonts w:ascii="Times New Roman" w:hAnsi="Times New Roman" w:cs="Times New Roman"/>
          <w:sz w:val="24"/>
          <w:szCs w:val="24"/>
          <w:lang w:val="en-US"/>
        </w:rPr>
        <w:t>explain</w:t>
      </w:r>
      <w:r w:rsidR="008C347B">
        <w:rPr>
          <w:rFonts w:ascii="Times New Roman" w:hAnsi="Times New Roman" w:cs="Times New Roman"/>
          <w:sz w:val="24"/>
          <w:szCs w:val="24"/>
          <w:lang w:val="en-US"/>
        </w:rPr>
        <w:t xml:space="preserve"> the deeper origins of</w:t>
      </w:r>
      <w:r w:rsidRPr="000C3A53">
        <w:rPr>
          <w:rFonts w:ascii="Times New Roman" w:hAnsi="Times New Roman" w:cs="Times New Roman"/>
          <w:sz w:val="24"/>
          <w:szCs w:val="24"/>
          <w:lang w:val="en-US"/>
        </w:rPr>
        <w:t xml:space="preserve"> “</w:t>
      </w:r>
      <w:r w:rsidR="008C347B">
        <w:rPr>
          <w:rFonts w:ascii="Times New Roman" w:hAnsi="Times New Roman" w:cs="Times New Roman"/>
          <w:sz w:val="24"/>
          <w:szCs w:val="24"/>
          <w:lang w:val="en-US"/>
        </w:rPr>
        <w:t>media visibility.”</w:t>
      </w:r>
      <w:r w:rsidRPr="000C3A53">
        <w:rPr>
          <w:rFonts w:ascii="Times New Roman" w:hAnsi="Times New Roman" w:cs="Times New Roman"/>
          <w:sz w:val="24"/>
          <w:szCs w:val="24"/>
          <w:lang w:val="en-US"/>
        </w:rPr>
        <w:t xml:space="preserve"> </w:t>
      </w:r>
      <w:r w:rsidR="00064D08" w:rsidRPr="000C3A53">
        <w:rPr>
          <w:rFonts w:ascii="Times New Roman" w:hAnsi="Times New Roman" w:cs="Times New Roman"/>
          <w:sz w:val="24"/>
          <w:szCs w:val="24"/>
          <w:lang w:val="en-US"/>
        </w:rPr>
        <w:t>We</w:t>
      </w:r>
      <w:r w:rsidRPr="000C3A53">
        <w:rPr>
          <w:rFonts w:ascii="Times New Roman" w:hAnsi="Times New Roman" w:cs="Times New Roman"/>
          <w:sz w:val="24"/>
          <w:szCs w:val="24"/>
          <w:lang w:val="en-US"/>
        </w:rPr>
        <w:t xml:space="preserve"> </w:t>
      </w:r>
      <w:r w:rsidR="00897BF2" w:rsidRPr="000C3A53">
        <w:rPr>
          <w:rFonts w:ascii="Times New Roman" w:hAnsi="Times New Roman" w:cs="Times New Roman"/>
          <w:sz w:val="24"/>
          <w:szCs w:val="24"/>
          <w:lang w:val="en-US"/>
        </w:rPr>
        <w:t xml:space="preserve">should </w:t>
      </w:r>
      <w:r w:rsidRPr="000C3A53">
        <w:rPr>
          <w:rFonts w:ascii="Times New Roman" w:hAnsi="Times New Roman" w:cs="Times New Roman"/>
          <w:sz w:val="24"/>
          <w:szCs w:val="24"/>
          <w:lang w:val="en-US"/>
        </w:rPr>
        <w:t xml:space="preserve">examine the </w:t>
      </w:r>
      <w:r w:rsidRPr="000C3A53">
        <w:rPr>
          <w:rFonts w:ascii="Times New Roman" w:hAnsi="Times New Roman" w:cs="Times New Roman"/>
          <w:i/>
          <w:sz w:val="24"/>
          <w:szCs w:val="24"/>
          <w:lang w:val="en-US"/>
        </w:rPr>
        <w:t>discursive work</w:t>
      </w:r>
      <w:r w:rsidRPr="000C3A53">
        <w:rPr>
          <w:rFonts w:ascii="Times New Roman" w:hAnsi="Times New Roman" w:cs="Times New Roman"/>
          <w:sz w:val="24"/>
          <w:szCs w:val="24"/>
          <w:lang w:val="en-US"/>
        </w:rPr>
        <w:t xml:space="preserve"> that must be performed by journalists, politicians, and </w:t>
      </w:r>
      <w:r w:rsidR="006A213F" w:rsidRPr="000C3A53">
        <w:rPr>
          <w:rFonts w:ascii="Times New Roman" w:hAnsi="Times New Roman" w:cs="Times New Roman"/>
          <w:sz w:val="24"/>
          <w:szCs w:val="24"/>
          <w:lang w:val="en-US"/>
        </w:rPr>
        <w:t>experts</w:t>
      </w:r>
      <w:r w:rsidRPr="000C3A53">
        <w:rPr>
          <w:rFonts w:ascii="Times New Roman" w:hAnsi="Times New Roman" w:cs="Times New Roman"/>
          <w:sz w:val="24"/>
          <w:szCs w:val="24"/>
          <w:lang w:val="en-US"/>
        </w:rPr>
        <w:t xml:space="preserve"> themselves if a</w:t>
      </w:r>
      <w:r w:rsidR="006A213F" w:rsidRPr="000C3A53">
        <w:rPr>
          <w:rFonts w:ascii="Times New Roman" w:hAnsi="Times New Roman" w:cs="Times New Roman"/>
          <w:sz w:val="24"/>
          <w:szCs w:val="24"/>
          <w:lang w:val="en-US"/>
        </w:rPr>
        <w:t>n</w:t>
      </w:r>
      <w:r w:rsidRPr="000C3A53">
        <w:rPr>
          <w:rFonts w:ascii="Times New Roman" w:hAnsi="Times New Roman" w:cs="Times New Roman"/>
          <w:sz w:val="24"/>
          <w:szCs w:val="24"/>
          <w:lang w:val="en-US"/>
        </w:rPr>
        <w:t xml:space="preserve"> </w:t>
      </w:r>
      <w:r w:rsidR="006A213F" w:rsidRPr="000C3A53">
        <w:rPr>
          <w:rFonts w:ascii="Times New Roman" w:hAnsi="Times New Roman" w:cs="Times New Roman"/>
          <w:sz w:val="24"/>
          <w:szCs w:val="24"/>
          <w:lang w:val="en-US"/>
        </w:rPr>
        <w:t>expert</w:t>
      </w:r>
      <w:r w:rsidR="00555320" w:rsidRPr="000C3A53">
        <w:rPr>
          <w:rFonts w:ascii="Times New Roman" w:hAnsi="Times New Roman" w:cs="Times New Roman"/>
          <w:sz w:val="24"/>
          <w:szCs w:val="24"/>
          <w:lang w:val="en-US"/>
        </w:rPr>
        <w:t>’</w:t>
      </w:r>
      <w:r w:rsidR="006A213F" w:rsidRPr="000C3A53">
        <w:rPr>
          <w:rFonts w:ascii="Times New Roman" w:hAnsi="Times New Roman" w:cs="Times New Roman"/>
          <w:sz w:val="24"/>
          <w:szCs w:val="24"/>
          <w:lang w:val="en-US"/>
        </w:rPr>
        <w:t>s</w:t>
      </w:r>
      <w:r w:rsidRPr="000C3A53">
        <w:rPr>
          <w:rFonts w:ascii="Times New Roman" w:hAnsi="Times New Roman" w:cs="Times New Roman"/>
          <w:sz w:val="24"/>
          <w:szCs w:val="24"/>
          <w:lang w:val="en-US"/>
        </w:rPr>
        <w:t xml:space="preserve"> authority is to be legitimized. We therefore focus on how </w:t>
      </w:r>
      <w:r w:rsidR="006A213F" w:rsidRPr="000C3A53">
        <w:rPr>
          <w:rFonts w:ascii="Times New Roman" w:hAnsi="Times New Roman" w:cs="Times New Roman"/>
          <w:sz w:val="24"/>
          <w:szCs w:val="24"/>
          <w:lang w:val="en-US"/>
        </w:rPr>
        <w:t xml:space="preserve">expert </w:t>
      </w:r>
      <w:r w:rsidRPr="000C3A53">
        <w:rPr>
          <w:rFonts w:ascii="Times New Roman" w:hAnsi="Times New Roman" w:cs="Times New Roman"/>
          <w:sz w:val="24"/>
          <w:szCs w:val="24"/>
          <w:lang w:val="en-US"/>
        </w:rPr>
        <w:t>authority comes to be constructed through</w:t>
      </w:r>
      <w:r w:rsidR="001E3E0C">
        <w:rPr>
          <w:rFonts w:ascii="Times New Roman" w:hAnsi="Times New Roman" w:cs="Times New Roman"/>
          <w:sz w:val="24"/>
          <w:szCs w:val="24"/>
          <w:lang w:val="en-US"/>
        </w:rPr>
        <w:t xml:space="preserve"> a set of discursive moves </w:t>
      </w:r>
      <w:r w:rsidRPr="000C3A53">
        <w:rPr>
          <w:rFonts w:ascii="Times New Roman" w:hAnsi="Times New Roman" w:cs="Times New Roman"/>
          <w:sz w:val="24"/>
          <w:szCs w:val="24"/>
          <w:lang w:val="en-US"/>
        </w:rPr>
        <w:t xml:space="preserve">we term authority signaling. </w:t>
      </w:r>
      <w:r w:rsidR="00DF46E9" w:rsidRPr="000C3A53">
        <w:rPr>
          <w:rFonts w:ascii="Times New Roman" w:hAnsi="Times New Roman" w:cs="Times New Roman"/>
          <w:sz w:val="24"/>
          <w:szCs w:val="24"/>
          <w:lang w:val="en-US"/>
        </w:rPr>
        <w:t>A</w:t>
      </w:r>
      <w:r w:rsidR="003A3932" w:rsidRPr="000C3A53">
        <w:rPr>
          <w:rFonts w:ascii="Times New Roman" w:hAnsi="Times New Roman" w:cs="Times New Roman"/>
          <w:sz w:val="24"/>
          <w:szCs w:val="24"/>
          <w:lang w:val="en-US"/>
        </w:rPr>
        <w:t>n</w:t>
      </w:r>
      <w:r w:rsidRPr="000C3A53">
        <w:rPr>
          <w:rFonts w:ascii="Times New Roman" w:hAnsi="Times New Roman" w:cs="Times New Roman"/>
          <w:sz w:val="24"/>
          <w:szCs w:val="24"/>
          <w:lang w:val="en-US"/>
        </w:rPr>
        <w:t xml:space="preserve"> </w:t>
      </w:r>
      <w:r w:rsidR="003A3932" w:rsidRPr="000C3A53">
        <w:rPr>
          <w:rFonts w:ascii="Times New Roman" w:hAnsi="Times New Roman" w:cs="Times New Roman"/>
          <w:sz w:val="24"/>
          <w:szCs w:val="24"/>
          <w:lang w:val="en-US"/>
        </w:rPr>
        <w:t>expert</w:t>
      </w:r>
      <w:r w:rsidR="00435D8D" w:rsidRPr="000C3A53">
        <w:rPr>
          <w:rFonts w:ascii="Times New Roman" w:hAnsi="Times New Roman" w:cs="Times New Roman"/>
          <w:sz w:val="24"/>
          <w:szCs w:val="24"/>
          <w:lang w:val="en-US"/>
        </w:rPr>
        <w:t xml:space="preserve"> </w:t>
      </w:r>
      <w:r w:rsidR="00F77DD1" w:rsidRPr="000C3A53">
        <w:rPr>
          <w:rFonts w:ascii="Times New Roman" w:hAnsi="Times New Roman" w:cs="Times New Roman"/>
          <w:sz w:val="24"/>
          <w:szCs w:val="24"/>
          <w:lang w:val="en-US"/>
        </w:rPr>
        <w:t>organization</w:t>
      </w:r>
      <w:r w:rsidR="00555320" w:rsidRPr="000C3A53">
        <w:rPr>
          <w:rFonts w:ascii="Times New Roman" w:hAnsi="Times New Roman" w:cs="Times New Roman"/>
          <w:sz w:val="24"/>
          <w:szCs w:val="24"/>
          <w:lang w:val="en-US"/>
        </w:rPr>
        <w:t>’</w:t>
      </w:r>
      <w:r w:rsidR="00F77DD1" w:rsidRPr="000C3A53">
        <w:rPr>
          <w:rFonts w:ascii="Times New Roman" w:hAnsi="Times New Roman" w:cs="Times New Roman"/>
          <w:sz w:val="24"/>
          <w:szCs w:val="24"/>
          <w:lang w:val="en-US"/>
        </w:rPr>
        <w:t>s</w:t>
      </w:r>
      <w:r w:rsidR="003A3932"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 xml:space="preserve">resources for acting powerfully are </w:t>
      </w:r>
      <w:r w:rsidR="00CD62BB" w:rsidRPr="000C3A53">
        <w:rPr>
          <w:rFonts w:ascii="Times New Roman" w:hAnsi="Times New Roman" w:cs="Times New Roman"/>
          <w:sz w:val="24"/>
          <w:szCs w:val="24"/>
          <w:lang w:val="en-US"/>
        </w:rPr>
        <w:t xml:space="preserve">partly </w:t>
      </w:r>
      <w:r w:rsidR="00DF46E9" w:rsidRPr="000C3A53">
        <w:rPr>
          <w:rFonts w:ascii="Times New Roman" w:hAnsi="Times New Roman" w:cs="Times New Roman"/>
          <w:sz w:val="24"/>
          <w:szCs w:val="24"/>
          <w:lang w:val="en-US"/>
        </w:rPr>
        <w:t xml:space="preserve">endogenous </w:t>
      </w:r>
      <w:r w:rsidRPr="000C3A53">
        <w:rPr>
          <w:rFonts w:ascii="Times New Roman" w:hAnsi="Times New Roman" w:cs="Times New Roman"/>
          <w:sz w:val="24"/>
          <w:szCs w:val="24"/>
          <w:lang w:val="en-US"/>
        </w:rPr>
        <w:t xml:space="preserve">to the mediated contexts within which </w:t>
      </w:r>
      <w:r w:rsidR="00DF46E9" w:rsidRPr="000C3A53">
        <w:rPr>
          <w:rFonts w:ascii="Times New Roman" w:hAnsi="Times New Roman" w:cs="Times New Roman"/>
          <w:sz w:val="24"/>
          <w:szCs w:val="24"/>
          <w:lang w:val="en-US"/>
        </w:rPr>
        <w:t>they</w:t>
      </w:r>
      <w:r w:rsidRPr="000C3A53">
        <w:rPr>
          <w:rFonts w:ascii="Times New Roman" w:hAnsi="Times New Roman" w:cs="Times New Roman"/>
          <w:sz w:val="24"/>
          <w:szCs w:val="24"/>
          <w:lang w:val="en-US"/>
        </w:rPr>
        <w:t xml:space="preserve"> </w:t>
      </w:r>
      <w:r w:rsidR="00DF46E9" w:rsidRPr="000C3A53">
        <w:rPr>
          <w:rFonts w:ascii="Times New Roman" w:hAnsi="Times New Roman" w:cs="Times New Roman"/>
          <w:sz w:val="24"/>
          <w:szCs w:val="24"/>
          <w:lang w:val="en-US"/>
        </w:rPr>
        <w:t xml:space="preserve">are </w:t>
      </w:r>
      <w:r w:rsidRPr="000C3A53">
        <w:rPr>
          <w:rFonts w:ascii="Times New Roman" w:hAnsi="Times New Roman" w:cs="Times New Roman"/>
          <w:sz w:val="24"/>
          <w:szCs w:val="24"/>
          <w:lang w:val="en-US"/>
        </w:rPr>
        <w:t>presented</w:t>
      </w:r>
      <w:r w:rsidR="00DF46E9" w:rsidRPr="000C3A53">
        <w:rPr>
          <w:rFonts w:ascii="Times New Roman" w:hAnsi="Times New Roman" w:cs="Times New Roman"/>
          <w:sz w:val="24"/>
          <w:szCs w:val="24"/>
          <w:lang w:val="en-US"/>
        </w:rPr>
        <w:t xml:space="preserve">. </w:t>
      </w:r>
      <w:r w:rsidR="00B24DE0" w:rsidRPr="000C3A53">
        <w:rPr>
          <w:rFonts w:ascii="Times New Roman" w:hAnsi="Times New Roman" w:cs="Times New Roman"/>
          <w:sz w:val="24"/>
          <w:szCs w:val="24"/>
          <w:lang w:val="en-US"/>
        </w:rPr>
        <w:t>How</w:t>
      </w:r>
      <w:r w:rsidRPr="000C3A53">
        <w:rPr>
          <w:rFonts w:ascii="Times New Roman" w:hAnsi="Times New Roman" w:cs="Times New Roman"/>
          <w:sz w:val="24"/>
          <w:szCs w:val="24"/>
          <w:lang w:val="en-US"/>
        </w:rPr>
        <w:t xml:space="preserve"> </w:t>
      </w:r>
      <w:r w:rsidR="00C643C0" w:rsidRPr="000C3A53">
        <w:rPr>
          <w:rFonts w:ascii="Times New Roman" w:hAnsi="Times New Roman" w:cs="Times New Roman"/>
          <w:sz w:val="24"/>
          <w:szCs w:val="24"/>
          <w:lang w:val="en-US"/>
        </w:rPr>
        <w:t>experts</w:t>
      </w:r>
      <w:r w:rsidRPr="000C3A53">
        <w:rPr>
          <w:rFonts w:ascii="Times New Roman" w:hAnsi="Times New Roman" w:cs="Times New Roman"/>
          <w:sz w:val="24"/>
          <w:szCs w:val="24"/>
          <w:lang w:val="en-US"/>
        </w:rPr>
        <w:t xml:space="preserve"> are constructed by media </w:t>
      </w:r>
      <w:r w:rsidRPr="000C3A53">
        <w:rPr>
          <w:rFonts w:ascii="Times New Roman" w:hAnsi="Times New Roman" w:cs="Times New Roman"/>
          <w:i/>
          <w:sz w:val="24"/>
          <w:szCs w:val="24"/>
          <w:lang w:val="en-US"/>
        </w:rPr>
        <w:t xml:space="preserve">in the first </w:t>
      </w:r>
      <w:r w:rsidR="006F2AFF" w:rsidRPr="000C3A53">
        <w:rPr>
          <w:rFonts w:ascii="Times New Roman" w:hAnsi="Times New Roman" w:cs="Times New Roman"/>
          <w:i/>
          <w:sz w:val="24"/>
          <w:szCs w:val="24"/>
          <w:lang w:val="en-US"/>
        </w:rPr>
        <w:t>place</w:t>
      </w:r>
      <w:r w:rsidRPr="000C3A53">
        <w:rPr>
          <w:rFonts w:ascii="Times New Roman" w:hAnsi="Times New Roman" w:cs="Times New Roman"/>
          <w:sz w:val="24"/>
          <w:szCs w:val="24"/>
          <w:lang w:val="en-US"/>
        </w:rPr>
        <w:t xml:space="preserve"> play</w:t>
      </w:r>
      <w:r w:rsidR="00A11ACB" w:rsidRPr="000C3A53">
        <w:rPr>
          <w:rFonts w:ascii="Times New Roman" w:hAnsi="Times New Roman" w:cs="Times New Roman"/>
          <w:sz w:val="24"/>
          <w:szCs w:val="24"/>
          <w:lang w:val="en-US"/>
        </w:rPr>
        <w:t>s</w:t>
      </w:r>
      <w:r w:rsidRPr="000C3A53">
        <w:rPr>
          <w:rFonts w:ascii="Times New Roman" w:hAnsi="Times New Roman" w:cs="Times New Roman"/>
          <w:sz w:val="24"/>
          <w:szCs w:val="24"/>
          <w:lang w:val="en-US"/>
        </w:rPr>
        <w:t xml:space="preserve"> a role in maintaining the power that </w:t>
      </w:r>
      <w:r w:rsidR="00C643C0" w:rsidRPr="000C3A53">
        <w:rPr>
          <w:rFonts w:ascii="Times New Roman" w:hAnsi="Times New Roman" w:cs="Times New Roman"/>
          <w:sz w:val="24"/>
          <w:szCs w:val="24"/>
          <w:lang w:val="en-US"/>
        </w:rPr>
        <w:t>experts</w:t>
      </w:r>
      <w:r w:rsidRPr="000C3A53">
        <w:rPr>
          <w:rFonts w:ascii="Times New Roman" w:hAnsi="Times New Roman" w:cs="Times New Roman"/>
          <w:sz w:val="24"/>
          <w:szCs w:val="24"/>
          <w:lang w:val="en-US"/>
        </w:rPr>
        <w:t xml:space="preserve"> need to act in the political field. Expert sources </w:t>
      </w:r>
      <w:r w:rsidRPr="000C3A53">
        <w:rPr>
          <w:rFonts w:ascii="Times New Roman" w:hAnsi="Times New Roman" w:cs="Times New Roman"/>
          <w:i/>
          <w:sz w:val="24"/>
          <w:szCs w:val="24"/>
          <w:lang w:val="en-US"/>
        </w:rPr>
        <w:t>come to be</w:t>
      </w:r>
      <w:r w:rsidRPr="000C3A53">
        <w:rPr>
          <w:rFonts w:ascii="Times New Roman" w:hAnsi="Times New Roman" w:cs="Times New Roman"/>
          <w:sz w:val="24"/>
          <w:szCs w:val="24"/>
          <w:lang w:val="en-US"/>
        </w:rPr>
        <w:t xml:space="preserve"> experts not </w:t>
      </w:r>
      <w:r w:rsidR="008B3861" w:rsidRPr="000C3A53">
        <w:rPr>
          <w:rFonts w:ascii="Times New Roman" w:hAnsi="Times New Roman" w:cs="Times New Roman"/>
          <w:sz w:val="24"/>
          <w:szCs w:val="24"/>
          <w:lang w:val="en-US"/>
        </w:rPr>
        <w:t>simply</w:t>
      </w:r>
      <w:r w:rsidRPr="000C3A53">
        <w:rPr>
          <w:rFonts w:ascii="Times New Roman" w:hAnsi="Times New Roman" w:cs="Times New Roman"/>
          <w:sz w:val="24"/>
          <w:szCs w:val="24"/>
          <w:lang w:val="en-US"/>
        </w:rPr>
        <w:t xml:space="preserve"> because they possess </w:t>
      </w:r>
      <w:r w:rsidR="00854199" w:rsidRPr="000C3A53">
        <w:rPr>
          <w:rFonts w:ascii="Times New Roman" w:hAnsi="Times New Roman" w:cs="Times New Roman"/>
          <w:sz w:val="24"/>
          <w:szCs w:val="24"/>
          <w:lang w:val="en-US"/>
        </w:rPr>
        <w:t xml:space="preserve">authority </w:t>
      </w:r>
      <w:r w:rsidRPr="000C3A53">
        <w:rPr>
          <w:rFonts w:ascii="Times New Roman" w:hAnsi="Times New Roman" w:cs="Times New Roman"/>
          <w:sz w:val="24"/>
          <w:szCs w:val="24"/>
          <w:lang w:val="en-US"/>
        </w:rPr>
        <w:t xml:space="preserve">that is intrinsically </w:t>
      </w:r>
      <w:r w:rsidR="001C5824"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theirs</w:t>
      </w:r>
      <w:r w:rsidR="001C5824"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but because</w:t>
      </w:r>
      <w:r w:rsidR="006B7D32" w:rsidRPr="000C3A53">
        <w:rPr>
          <w:rFonts w:ascii="Times New Roman" w:hAnsi="Times New Roman" w:cs="Times New Roman"/>
          <w:sz w:val="24"/>
          <w:szCs w:val="24"/>
          <w:lang w:val="en-US"/>
        </w:rPr>
        <w:t>, through relational interactions,</w:t>
      </w:r>
      <w:r w:rsidRPr="000C3A53">
        <w:rPr>
          <w:rFonts w:ascii="Times New Roman" w:hAnsi="Times New Roman" w:cs="Times New Roman"/>
          <w:sz w:val="24"/>
          <w:szCs w:val="24"/>
          <w:lang w:val="en-US"/>
        </w:rPr>
        <w:t xml:space="preserve"> they are discursively constructed </w:t>
      </w:r>
      <w:r w:rsidR="006B7D32" w:rsidRPr="000C3A53">
        <w:rPr>
          <w:rFonts w:ascii="Times New Roman" w:hAnsi="Times New Roman" w:cs="Times New Roman"/>
          <w:sz w:val="24"/>
          <w:szCs w:val="24"/>
          <w:lang w:val="en-US"/>
        </w:rPr>
        <w:t>as authoritative and independent.</w:t>
      </w:r>
    </w:p>
    <w:p w14:paraId="5F681835" w14:textId="77777777" w:rsidR="00EC6DF0" w:rsidRPr="000C3A53" w:rsidRDefault="00EC6DF0" w:rsidP="003417BD">
      <w:pPr>
        <w:pStyle w:val="Normal1"/>
        <w:spacing w:line="480" w:lineRule="auto"/>
        <w:rPr>
          <w:rFonts w:ascii="Times New Roman" w:hAnsi="Times New Roman" w:cs="Times New Roman"/>
          <w:sz w:val="24"/>
          <w:szCs w:val="24"/>
          <w:lang w:val="en-US"/>
        </w:rPr>
      </w:pPr>
    </w:p>
    <w:p w14:paraId="579C49E9" w14:textId="77777777" w:rsidR="005C1D9F" w:rsidRPr="000C3A53" w:rsidRDefault="00BA5B72" w:rsidP="00555320">
      <w:pPr>
        <w:pStyle w:val="Normal1"/>
        <w:spacing w:line="480" w:lineRule="auto"/>
        <w:outlineLvl w:val="0"/>
        <w:rPr>
          <w:rFonts w:ascii="Times New Roman" w:hAnsi="Times New Roman" w:cs="Times New Roman"/>
          <w:b/>
          <w:sz w:val="24"/>
          <w:szCs w:val="24"/>
          <w:lang w:val="en-US"/>
        </w:rPr>
      </w:pPr>
      <w:r w:rsidRPr="000C3A53">
        <w:rPr>
          <w:rFonts w:ascii="Times New Roman" w:hAnsi="Times New Roman" w:cs="Times New Roman"/>
          <w:b/>
          <w:sz w:val="24"/>
          <w:szCs w:val="24"/>
          <w:lang w:val="en-US"/>
        </w:rPr>
        <w:t>Authority as Relational and Discursively Performed</w:t>
      </w:r>
    </w:p>
    <w:p w14:paraId="36767CD9" w14:textId="12E4DED5" w:rsidR="005C1D9F" w:rsidRPr="000C3A53" w:rsidRDefault="00BA5B72">
      <w:pPr>
        <w:pStyle w:val="Normal1"/>
        <w:spacing w:line="480" w:lineRule="auto"/>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Making sense of this process </w:t>
      </w:r>
      <w:r w:rsidR="001B6F62" w:rsidRPr="000C3A53">
        <w:rPr>
          <w:rFonts w:ascii="Times New Roman" w:hAnsi="Times New Roman" w:cs="Times New Roman"/>
          <w:sz w:val="24"/>
          <w:szCs w:val="24"/>
          <w:lang w:val="en-US"/>
        </w:rPr>
        <w:t>entails</w:t>
      </w:r>
      <w:r w:rsidRPr="000C3A53">
        <w:rPr>
          <w:rFonts w:ascii="Times New Roman" w:hAnsi="Times New Roman" w:cs="Times New Roman"/>
          <w:sz w:val="24"/>
          <w:szCs w:val="24"/>
          <w:lang w:val="en-US"/>
        </w:rPr>
        <w:t xml:space="preserve"> identifying patterns in the language journalists and politicians use to describe sources</w:t>
      </w:r>
      <w:r w:rsidR="007A2443"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When editorial decisions are made that lead some sources </w:t>
      </w:r>
      <w:r w:rsidRPr="000C3A53">
        <w:rPr>
          <w:rFonts w:ascii="Times New Roman" w:hAnsi="Times New Roman" w:cs="Times New Roman"/>
          <w:sz w:val="24"/>
          <w:szCs w:val="24"/>
          <w:lang w:val="en-US"/>
        </w:rPr>
        <w:lastRenderedPageBreak/>
        <w:t>to be routinely described in favorable ways, this is likely to shape how publics come to interpret the structure of debate—who has authority and who lacks it; who deserves blame and who escapes it (</w:t>
      </w:r>
      <w:r w:rsidR="001A3900" w:rsidRPr="000C3A53">
        <w:rPr>
          <w:rFonts w:ascii="Times New Roman" w:hAnsi="Times New Roman" w:cs="Times New Roman"/>
          <w:sz w:val="24"/>
          <w:szCs w:val="24"/>
          <w:lang w:val="en-US"/>
        </w:rPr>
        <w:t>Downey and Toynbee, 2016</w:t>
      </w:r>
      <w:r w:rsidRPr="000C3A53">
        <w:rPr>
          <w:rFonts w:ascii="Times New Roman" w:hAnsi="Times New Roman" w:cs="Times New Roman"/>
          <w:sz w:val="24"/>
          <w:szCs w:val="24"/>
          <w:lang w:val="en-US"/>
        </w:rPr>
        <w:t>).</w:t>
      </w:r>
    </w:p>
    <w:p w14:paraId="4B1F6181" w14:textId="2728FAB0" w:rsidR="00F3131F" w:rsidRPr="000C3A53" w:rsidRDefault="00BA5B72">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As Carlson argues, “authority is the central element that makes journalism work,” not least because “audiences expect journalists to know and to communicate their knowing” (2017: 5, 7). </w:t>
      </w:r>
      <w:r w:rsidR="004A3144" w:rsidRPr="000C3A53">
        <w:rPr>
          <w:rFonts w:ascii="Times New Roman" w:hAnsi="Times New Roman" w:cs="Times New Roman"/>
          <w:sz w:val="24"/>
          <w:szCs w:val="24"/>
          <w:lang w:val="en-US"/>
        </w:rPr>
        <w:t>W</w:t>
      </w:r>
      <w:r w:rsidRPr="000C3A53">
        <w:rPr>
          <w:rFonts w:ascii="Times New Roman" w:hAnsi="Times New Roman" w:cs="Times New Roman"/>
          <w:sz w:val="24"/>
          <w:szCs w:val="24"/>
          <w:lang w:val="en-US"/>
        </w:rPr>
        <w:t xml:space="preserve">e can add </w:t>
      </w:r>
      <w:r w:rsidR="004A3144" w:rsidRPr="000C3A53">
        <w:rPr>
          <w:rFonts w:ascii="Times New Roman" w:hAnsi="Times New Roman" w:cs="Times New Roman"/>
          <w:sz w:val="24"/>
          <w:szCs w:val="24"/>
          <w:lang w:val="en-US"/>
        </w:rPr>
        <w:t xml:space="preserve">to this </w:t>
      </w:r>
      <w:r w:rsidRPr="000C3A53">
        <w:rPr>
          <w:rFonts w:ascii="Times New Roman" w:hAnsi="Times New Roman" w:cs="Times New Roman"/>
          <w:sz w:val="24"/>
          <w:szCs w:val="24"/>
          <w:lang w:val="en-US"/>
        </w:rPr>
        <w:t>Edelman</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s </w:t>
      </w:r>
      <w:r w:rsidR="001D1D7A" w:rsidRPr="000C3A53">
        <w:rPr>
          <w:rFonts w:ascii="Times New Roman" w:hAnsi="Times New Roman" w:cs="Times New Roman"/>
          <w:sz w:val="24"/>
          <w:szCs w:val="24"/>
          <w:lang w:val="en-US"/>
        </w:rPr>
        <w:t xml:space="preserve">(1988: 20) </w:t>
      </w:r>
      <w:r w:rsidRPr="000C3A53">
        <w:rPr>
          <w:rFonts w:ascii="Times New Roman" w:hAnsi="Times New Roman" w:cs="Times New Roman"/>
          <w:sz w:val="24"/>
          <w:szCs w:val="24"/>
          <w:lang w:val="en-US"/>
        </w:rPr>
        <w:t>useful</w:t>
      </w:r>
      <w:r w:rsidR="00297D60" w:rsidRPr="000C3A53">
        <w:rPr>
          <w:rFonts w:ascii="Times New Roman" w:hAnsi="Times New Roman" w:cs="Times New Roman"/>
          <w:sz w:val="24"/>
          <w:szCs w:val="24"/>
          <w:lang w:val="en-US"/>
        </w:rPr>
        <w:t xml:space="preserve"> definition of authority</w:t>
      </w:r>
      <w:r w:rsidRPr="000C3A53">
        <w:rPr>
          <w:rFonts w:ascii="Times New Roman" w:hAnsi="Times New Roman" w:cs="Times New Roman"/>
          <w:sz w:val="24"/>
          <w:szCs w:val="24"/>
          <w:lang w:val="en-US"/>
        </w:rPr>
        <w:t>: “willingness to suspend one</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s own critical judgment in favor of someone regarded as able to cope creates authority</w:t>
      </w:r>
      <w:r w:rsidR="00AD6BCB"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w:t>
      </w:r>
      <w:r w:rsidR="00BF7A6B" w:rsidRPr="000C3A53">
        <w:rPr>
          <w:rFonts w:ascii="Times New Roman" w:hAnsi="Times New Roman" w:cs="Times New Roman"/>
          <w:sz w:val="24"/>
          <w:szCs w:val="24"/>
          <w:lang w:val="en-US"/>
        </w:rPr>
        <w:t xml:space="preserve">The </w:t>
      </w:r>
      <w:r w:rsidRPr="000C3A53">
        <w:rPr>
          <w:rFonts w:ascii="Times New Roman" w:hAnsi="Times New Roman" w:cs="Times New Roman"/>
          <w:sz w:val="24"/>
          <w:szCs w:val="24"/>
          <w:lang w:val="en-US"/>
        </w:rPr>
        <w:t xml:space="preserve">suspension of critical judgement </w:t>
      </w:r>
      <w:r w:rsidR="008924F4">
        <w:rPr>
          <w:rFonts w:ascii="Times New Roman" w:hAnsi="Times New Roman" w:cs="Times New Roman"/>
          <w:sz w:val="24"/>
          <w:szCs w:val="24"/>
          <w:lang w:val="en-US"/>
        </w:rPr>
        <w:t xml:space="preserve">in favor of expertise </w:t>
      </w:r>
      <w:r w:rsidRPr="000C3A53">
        <w:rPr>
          <w:rFonts w:ascii="Times New Roman" w:hAnsi="Times New Roman" w:cs="Times New Roman"/>
          <w:sz w:val="24"/>
          <w:szCs w:val="24"/>
          <w:lang w:val="en-US"/>
        </w:rPr>
        <w:t>is the key force here</w:t>
      </w:r>
      <w:r w:rsidR="00BF7A6B" w:rsidRPr="000C3A53">
        <w:rPr>
          <w:rFonts w:ascii="Times New Roman" w:hAnsi="Times New Roman" w:cs="Times New Roman"/>
          <w:sz w:val="24"/>
          <w:szCs w:val="24"/>
          <w:lang w:val="en-US"/>
        </w:rPr>
        <w:t>, and it is crucial</w:t>
      </w:r>
      <w:r w:rsidRPr="000C3A53">
        <w:rPr>
          <w:rFonts w:ascii="Times New Roman" w:hAnsi="Times New Roman" w:cs="Times New Roman"/>
          <w:sz w:val="24"/>
          <w:szCs w:val="24"/>
          <w:lang w:val="en-US"/>
        </w:rPr>
        <w:t xml:space="preserve"> for understanding how and why</w:t>
      </w:r>
      <w:r w:rsidR="00104F00">
        <w:rPr>
          <w:rFonts w:ascii="Times New Roman" w:hAnsi="Times New Roman" w:cs="Times New Roman"/>
          <w:sz w:val="24"/>
          <w:szCs w:val="24"/>
          <w:lang w:val="en-US"/>
        </w:rPr>
        <w:t xml:space="preserve"> certain </w:t>
      </w:r>
      <w:r w:rsidRPr="000C3A53">
        <w:rPr>
          <w:rFonts w:ascii="Times New Roman" w:hAnsi="Times New Roman" w:cs="Times New Roman"/>
          <w:sz w:val="24"/>
          <w:szCs w:val="24"/>
          <w:lang w:val="en-US"/>
        </w:rPr>
        <w:t>institutions seem to</w:t>
      </w:r>
      <w:r w:rsidR="00297D60"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 xml:space="preserve">escape critical media scrutiny while others are required to continually defend their positions. Yet authority cannot be </w:t>
      </w:r>
      <w:r w:rsidR="007A0A16" w:rsidRPr="000C3A53">
        <w:rPr>
          <w:rFonts w:ascii="Times New Roman" w:hAnsi="Times New Roman" w:cs="Times New Roman"/>
          <w:sz w:val="24"/>
          <w:szCs w:val="24"/>
          <w:lang w:val="en-US"/>
        </w:rPr>
        <w:t>taken for granted</w:t>
      </w:r>
      <w:r w:rsidRPr="000C3A53">
        <w:rPr>
          <w:rFonts w:ascii="Times New Roman" w:hAnsi="Times New Roman" w:cs="Times New Roman"/>
          <w:sz w:val="24"/>
          <w:szCs w:val="24"/>
          <w:lang w:val="en-US"/>
        </w:rPr>
        <w:t xml:space="preserve">; it must be actively constructed and is best seen, not as an intrinsic property that inheres in individuals and organizations but “relationally… as an understanding formed through the interactions among all the actors necessary for journalism to exist” (Carlson, 2017: 7). </w:t>
      </w:r>
      <w:r w:rsidR="00726E18" w:rsidRPr="000C3A53">
        <w:rPr>
          <w:rFonts w:ascii="Times New Roman" w:hAnsi="Times New Roman" w:cs="Times New Roman"/>
          <w:sz w:val="24"/>
          <w:szCs w:val="24"/>
          <w:lang w:val="en-US"/>
        </w:rPr>
        <w:t>E</w:t>
      </w:r>
      <w:r w:rsidR="00FF0AD2" w:rsidRPr="000C3A53">
        <w:rPr>
          <w:rFonts w:ascii="Times New Roman" w:hAnsi="Times New Roman" w:cs="Times New Roman"/>
          <w:sz w:val="24"/>
          <w:szCs w:val="24"/>
          <w:lang w:val="en-US"/>
        </w:rPr>
        <w:t>xpert</w:t>
      </w:r>
      <w:r w:rsidR="00726E18" w:rsidRPr="000C3A53">
        <w:rPr>
          <w:rFonts w:ascii="Times New Roman" w:hAnsi="Times New Roman" w:cs="Times New Roman"/>
          <w:sz w:val="24"/>
          <w:szCs w:val="24"/>
          <w:lang w:val="en-US"/>
        </w:rPr>
        <w:t>s</w:t>
      </w:r>
      <w:r w:rsidRPr="000C3A53">
        <w:rPr>
          <w:rFonts w:ascii="Times New Roman" w:hAnsi="Times New Roman" w:cs="Times New Roman"/>
          <w:sz w:val="24"/>
          <w:szCs w:val="24"/>
          <w:lang w:val="en-US"/>
        </w:rPr>
        <w:t xml:space="preserve"> may possess a resourc</w:t>
      </w:r>
      <w:r w:rsidR="003B69A6" w:rsidRPr="000C3A53">
        <w:rPr>
          <w:rFonts w:ascii="Times New Roman" w:hAnsi="Times New Roman" w:cs="Times New Roman"/>
          <w:sz w:val="24"/>
          <w:szCs w:val="24"/>
          <w:lang w:val="en-US"/>
        </w:rPr>
        <w:t xml:space="preserve">e (knowledge) </w:t>
      </w:r>
      <w:r w:rsidRPr="000C3A53">
        <w:rPr>
          <w:rFonts w:ascii="Times New Roman" w:hAnsi="Times New Roman" w:cs="Times New Roman"/>
          <w:sz w:val="24"/>
          <w:szCs w:val="24"/>
          <w:lang w:val="en-US"/>
        </w:rPr>
        <w:t>that is unevenly distributed throughout society, but they still need to perform th</w:t>
      </w:r>
      <w:r w:rsidR="00F47E21" w:rsidRPr="000C3A53">
        <w:rPr>
          <w:rFonts w:ascii="Times New Roman" w:hAnsi="Times New Roman" w:cs="Times New Roman"/>
          <w:sz w:val="24"/>
          <w:szCs w:val="24"/>
          <w:lang w:val="en-US"/>
        </w:rPr>
        <w:t>eir</w:t>
      </w:r>
      <w:r w:rsidRPr="000C3A53">
        <w:rPr>
          <w:rFonts w:ascii="Times New Roman" w:hAnsi="Times New Roman" w:cs="Times New Roman"/>
          <w:sz w:val="24"/>
          <w:szCs w:val="24"/>
          <w:lang w:val="en-US"/>
        </w:rPr>
        <w:t xml:space="preserve"> expertise discursively</w:t>
      </w:r>
      <w:r w:rsidR="00F364CA"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w:t>
      </w:r>
      <w:r w:rsidR="004E0C65" w:rsidRPr="000C3A53">
        <w:rPr>
          <w:rFonts w:ascii="Times New Roman" w:hAnsi="Times New Roman" w:cs="Times New Roman"/>
          <w:sz w:val="24"/>
          <w:szCs w:val="24"/>
          <w:lang w:val="en-US"/>
        </w:rPr>
        <w:t xml:space="preserve">And </w:t>
      </w:r>
      <w:r w:rsidR="001D6646" w:rsidRPr="000C3A53">
        <w:rPr>
          <w:rFonts w:ascii="Times New Roman" w:hAnsi="Times New Roman" w:cs="Times New Roman"/>
          <w:sz w:val="24"/>
          <w:szCs w:val="24"/>
          <w:lang w:val="en-US"/>
        </w:rPr>
        <w:t>think tanks</w:t>
      </w:r>
      <w:r w:rsidR="00C410B8" w:rsidRPr="000C3A53">
        <w:rPr>
          <w:rFonts w:ascii="Times New Roman" w:hAnsi="Times New Roman" w:cs="Times New Roman"/>
          <w:sz w:val="24"/>
          <w:szCs w:val="24"/>
          <w:lang w:val="en-US"/>
        </w:rPr>
        <w:t xml:space="preserve"> in particular</w:t>
      </w:r>
      <w:r w:rsidR="00D9334E" w:rsidRPr="000C3A53">
        <w:rPr>
          <w:rFonts w:ascii="Times New Roman" w:hAnsi="Times New Roman" w:cs="Times New Roman"/>
          <w:sz w:val="24"/>
          <w:szCs w:val="24"/>
          <w:lang w:val="en-US"/>
        </w:rPr>
        <w:t xml:space="preserve"> must</w:t>
      </w:r>
      <w:r w:rsidRPr="000C3A53">
        <w:rPr>
          <w:rFonts w:ascii="Times New Roman" w:hAnsi="Times New Roman" w:cs="Times New Roman"/>
          <w:sz w:val="24"/>
          <w:szCs w:val="24"/>
          <w:lang w:val="en-US"/>
        </w:rPr>
        <w:t xml:space="preserve"> </w:t>
      </w:r>
      <w:r w:rsidR="00D9334E" w:rsidRPr="000C3A53">
        <w:rPr>
          <w:rFonts w:ascii="Times New Roman" w:hAnsi="Times New Roman" w:cs="Times New Roman"/>
          <w:sz w:val="24"/>
          <w:szCs w:val="24"/>
          <w:lang w:val="en-US"/>
        </w:rPr>
        <w:t xml:space="preserve">work </w:t>
      </w:r>
      <w:r w:rsidRPr="000C3A53">
        <w:rPr>
          <w:rFonts w:ascii="Times New Roman" w:hAnsi="Times New Roman" w:cs="Times New Roman"/>
          <w:sz w:val="24"/>
          <w:szCs w:val="24"/>
          <w:lang w:val="en-US"/>
        </w:rPr>
        <w:t xml:space="preserve">in settings that provide access to </w:t>
      </w:r>
      <w:r w:rsidR="001D1D7A" w:rsidRPr="000C3A53">
        <w:rPr>
          <w:rFonts w:ascii="Times New Roman" w:hAnsi="Times New Roman" w:cs="Times New Roman"/>
          <w:sz w:val="24"/>
          <w:szCs w:val="24"/>
          <w:lang w:val="en-US"/>
        </w:rPr>
        <w:t>professional</w:t>
      </w:r>
      <w:r w:rsidR="00701D41" w:rsidRPr="000C3A53">
        <w:rPr>
          <w:rFonts w:ascii="Times New Roman" w:hAnsi="Times New Roman" w:cs="Times New Roman"/>
          <w:sz w:val="24"/>
          <w:szCs w:val="24"/>
          <w:lang w:val="en-US"/>
        </w:rPr>
        <w:t xml:space="preserve"> media, </w:t>
      </w:r>
      <w:r w:rsidRPr="000C3A53">
        <w:rPr>
          <w:rFonts w:ascii="Times New Roman" w:hAnsi="Times New Roman" w:cs="Times New Roman"/>
          <w:sz w:val="24"/>
          <w:szCs w:val="24"/>
          <w:lang w:val="en-US"/>
        </w:rPr>
        <w:t xml:space="preserve">who have the resources </w:t>
      </w:r>
      <w:r w:rsidR="00A21AAC" w:rsidRPr="000C3A53">
        <w:rPr>
          <w:rFonts w:ascii="Times New Roman" w:hAnsi="Times New Roman" w:cs="Times New Roman"/>
          <w:sz w:val="24"/>
          <w:szCs w:val="24"/>
          <w:lang w:val="en-US"/>
        </w:rPr>
        <w:t xml:space="preserve">to </w:t>
      </w:r>
      <w:r w:rsidRPr="000C3A53">
        <w:rPr>
          <w:rFonts w:ascii="Times New Roman" w:hAnsi="Times New Roman" w:cs="Times New Roman"/>
          <w:sz w:val="24"/>
          <w:szCs w:val="24"/>
          <w:lang w:val="en-US"/>
        </w:rPr>
        <w:t>enable th</w:t>
      </w:r>
      <w:r w:rsidR="00A21AAC" w:rsidRPr="000C3A53">
        <w:rPr>
          <w:rFonts w:ascii="Times New Roman" w:hAnsi="Times New Roman" w:cs="Times New Roman"/>
          <w:sz w:val="24"/>
          <w:szCs w:val="24"/>
          <w:lang w:val="en-US"/>
        </w:rPr>
        <w:t>at</w:t>
      </w:r>
      <w:r w:rsidRPr="000C3A53">
        <w:rPr>
          <w:rFonts w:ascii="Times New Roman" w:hAnsi="Times New Roman" w:cs="Times New Roman"/>
          <w:sz w:val="24"/>
          <w:szCs w:val="24"/>
          <w:lang w:val="en-US"/>
        </w:rPr>
        <w:t xml:space="preserve"> performance</w:t>
      </w:r>
      <w:r w:rsidR="00701D41" w:rsidRPr="000C3A53">
        <w:rPr>
          <w:rFonts w:ascii="Times New Roman" w:hAnsi="Times New Roman" w:cs="Times New Roman"/>
          <w:sz w:val="24"/>
          <w:szCs w:val="24"/>
          <w:lang w:val="en-US"/>
        </w:rPr>
        <w:t>. In turn,</w:t>
      </w:r>
      <w:r w:rsidR="00F364CA" w:rsidRPr="000C3A53">
        <w:rPr>
          <w:rFonts w:ascii="Times New Roman" w:hAnsi="Times New Roman" w:cs="Times New Roman"/>
          <w:sz w:val="24"/>
          <w:szCs w:val="24"/>
          <w:lang w:val="en-US"/>
        </w:rPr>
        <w:t xml:space="preserve"> </w:t>
      </w:r>
      <w:r w:rsidR="00701D41" w:rsidRPr="000C3A53">
        <w:rPr>
          <w:rFonts w:ascii="Times New Roman" w:hAnsi="Times New Roman" w:cs="Times New Roman"/>
          <w:sz w:val="24"/>
          <w:szCs w:val="24"/>
          <w:lang w:val="en-US"/>
        </w:rPr>
        <w:t>the performance of professional media and journalists d</w:t>
      </w:r>
      <w:r w:rsidR="00F364CA" w:rsidRPr="000C3A53">
        <w:rPr>
          <w:rFonts w:ascii="Times New Roman" w:hAnsi="Times New Roman" w:cs="Times New Roman"/>
          <w:sz w:val="24"/>
          <w:szCs w:val="24"/>
          <w:lang w:val="en-US"/>
        </w:rPr>
        <w:t xml:space="preserve">epends upon </w:t>
      </w:r>
      <w:r w:rsidR="00726E18" w:rsidRPr="000C3A53">
        <w:rPr>
          <w:rFonts w:ascii="Times New Roman" w:hAnsi="Times New Roman" w:cs="Times New Roman"/>
          <w:sz w:val="24"/>
          <w:szCs w:val="24"/>
          <w:lang w:val="en-US"/>
        </w:rPr>
        <w:t>the presence of experts</w:t>
      </w:r>
      <w:r w:rsidR="00701D41" w:rsidRPr="000C3A53">
        <w:rPr>
          <w:rFonts w:ascii="Times New Roman" w:hAnsi="Times New Roman" w:cs="Times New Roman"/>
          <w:sz w:val="24"/>
          <w:szCs w:val="24"/>
          <w:lang w:val="en-US"/>
        </w:rPr>
        <w:t>.</w:t>
      </w:r>
      <w:r w:rsidR="00916D1F"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 xml:space="preserve">Mediated interactions are thus generative of </w:t>
      </w:r>
      <w:r w:rsidR="008542F8" w:rsidRPr="000C3A53">
        <w:rPr>
          <w:rFonts w:ascii="Times New Roman" w:hAnsi="Times New Roman" w:cs="Times New Roman"/>
          <w:sz w:val="24"/>
          <w:szCs w:val="24"/>
          <w:lang w:val="en-US"/>
        </w:rPr>
        <w:t xml:space="preserve">political </w:t>
      </w:r>
      <w:r w:rsidRPr="000C3A53">
        <w:rPr>
          <w:rFonts w:ascii="Times New Roman" w:hAnsi="Times New Roman" w:cs="Times New Roman"/>
          <w:sz w:val="24"/>
          <w:szCs w:val="24"/>
          <w:lang w:val="en-US"/>
        </w:rPr>
        <w:t xml:space="preserve">authority. </w:t>
      </w:r>
      <w:r w:rsidR="008542F8" w:rsidRPr="000C3A53">
        <w:rPr>
          <w:rFonts w:ascii="Times New Roman" w:hAnsi="Times New Roman" w:cs="Times New Roman"/>
          <w:sz w:val="24"/>
          <w:szCs w:val="24"/>
          <w:lang w:val="en-US"/>
        </w:rPr>
        <w:t>Political a</w:t>
      </w:r>
      <w:r w:rsidRPr="000C3A53">
        <w:rPr>
          <w:rFonts w:ascii="Times New Roman" w:hAnsi="Times New Roman" w:cs="Times New Roman"/>
          <w:sz w:val="24"/>
          <w:szCs w:val="24"/>
          <w:lang w:val="en-US"/>
        </w:rPr>
        <w:t>uthority is not a “thing” that exists anterior to media</w:t>
      </w:r>
      <w:r w:rsidR="006D571B" w:rsidRPr="000C3A53">
        <w:rPr>
          <w:rFonts w:ascii="Times New Roman" w:hAnsi="Times New Roman" w:cs="Times New Roman"/>
          <w:sz w:val="24"/>
          <w:szCs w:val="24"/>
          <w:lang w:val="en-US"/>
        </w:rPr>
        <w:t>. I</w:t>
      </w:r>
      <w:r w:rsidRPr="000C3A53">
        <w:rPr>
          <w:rFonts w:ascii="Times New Roman" w:hAnsi="Times New Roman" w:cs="Times New Roman"/>
          <w:sz w:val="24"/>
          <w:szCs w:val="24"/>
          <w:lang w:val="en-US"/>
        </w:rPr>
        <w:t>t is, to borrow Herbst</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s </w:t>
      </w:r>
      <w:r w:rsidR="00296615">
        <w:rPr>
          <w:rFonts w:ascii="Times New Roman" w:hAnsi="Times New Roman" w:cs="Times New Roman"/>
          <w:sz w:val="24"/>
          <w:szCs w:val="24"/>
          <w:lang w:val="en-US"/>
        </w:rPr>
        <w:t>term</w:t>
      </w:r>
      <w:r w:rsidR="001D1D7A" w:rsidRPr="000C3A53">
        <w:rPr>
          <w:rFonts w:ascii="Times New Roman" w:hAnsi="Times New Roman" w:cs="Times New Roman"/>
          <w:sz w:val="24"/>
          <w:szCs w:val="24"/>
          <w:lang w:val="en-US"/>
        </w:rPr>
        <w:t xml:space="preserve"> (2003: 489)</w:t>
      </w:r>
      <w:r w:rsidRPr="000C3A53">
        <w:rPr>
          <w:rFonts w:ascii="Times New Roman" w:hAnsi="Times New Roman" w:cs="Times New Roman"/>
          <w:sz w:val="24"/>
          <w:szCs w:val="24"/>
          <w:lang w:val="en-US"/>
        </w:rPr>
        <w:t xml:space="preserve">, “media-derived” </w:t>
      </w:r>
      <w:r w:rsidR="00F5793B" w:rsidRPr="000C3A53">
        <w:rPr>
          <w:rFonts w:ascii="Times New Roman" w:hAnsi="Times New Roman" w:cs="Times New Roman"/>
          <w:sz w:val="24"/>
          <w:szCs w:val="24"/>
          <w:lang w:val="en-US"/>
        </w:rPr>
        <w:t>and</w:t>
      </w:r>
      <w:r w:rsidRPr="000C3A53">
        <w:rPr>
          <w:rFonts w:ascii="Times New Roman" w:hAnsi="Times New Roman" w:cs="Times New Roman"/>
          <w:sz w:val="24"/>
          <w:szCs w:val="24"/>
          <w:lang w:val="en-US"/>
        </w:rPr>
        <w:t xml:space="preserve"> requires public maintenance</w:t>
      </w:r>
      <w:r w:rsidR="00F5793B"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though the extent of this process</w:t>
      </w:r>
      <w:r w:rsidR="00E9088A" w:rsidRPr="000C3A53">
        <w:rPr>
          <w:rFonts w:ascii="Times New Roman" w:hAnsi="Times New Roman" w:cs="Times New Roman"/>
          <w:sz w:val="24"/>
          <w:szCs w:val="24"/>
          <w:lang w:val="en-US"/>
        </w:rPr>
        <w:t xml:space="preserve"> can vary in </w:t>
      </w:r>
      <w:r w:rsidR="00055CDD">
        <w:rPr>
          <w:rFonts w:ascii="Times New Roman" w:hAnsi="Times New Roman" w:cs="Times New Roman"/>
          <w:sz w:val="24"/>
          <w:szCs w:val="24"/>
          <w:lang w:val="en-US"/>
        </w:rPr>
        <w:t xml:space="preserve">its </w:t>
      </w:r>
      <w:r w:rsidR="00E9088A" w:rsidRPr="000C3A53">
        <w:rPr>
          <w:rFonts w:ascii="Times New Roman" w:hAnsi="Times New Roman" w:cs="Times New Roman"/>
          <w:sz w:val="24"/>
          <w:szCs w:val="24"/>
          <w:lang w:val="en-US"/>
        </w:rPr>
        <w:t>breadth and depth</w:t>
      </w:r>
      <w:r w:rsidRPr="000C3A53">
        <w:rPr>
          <w:rFonts w:ascii="Times New Roman" w:hAnsi="Times New Roman" w:cs="Times New Roman"/>
          <w:sz w:val="24"/>
          <w:szCs w:val="24"/>
          <w:lang w:val="en-US"/>
        </w:rPr>
        <w:t>.</w:t>
      </w:r>
    </w:p>
    <w:p w14:paraId="4E44CC2D" w14:textId="77777777" w:rsidR="00886615" w:rsidRPr="000C3A53" w:rsidRDefault="00886615">
      <w:pPr>
        <w:pStyle w:val="Normal1"/>
        <w:spacing w:line="480" w:lineRule="auto"/>
        <w:ind w:firstLine="720"/>
        <w:rPr>
          <w:rFonts w:ascii="Times New Roman" w:hAnsi="Times New Roman" w:cs="Times New Roman"/>
          <w:sz w:val="24"/>
          <w:szCs w:val="24"/>
          <w:lang w:val="en-US"/>
        </w:rPr>
      </w:pPr>
    </w:p>
    <w:p w14:paraId="4059B589" w14:textId="4C9624C8" w:rsidR="00886615" w:rsidRPr="000C3A53" w:rsidRDefault="00886615" w:rsidP="00886615">
      <w:pPr>
        <w:pStyle w:val="Normal1"/>
        <w:spacing w:line="480" w:lineRule="auto"/>
        <w:rPr>
          <w:rFonts w:ascii="Times New Roman" w:hAnsi="Times New Roman" w:cs="Times New Roman"/>
          <w:i/>
          <w:sz w:val="24"/>
          <w:szCs w:val="24"/>
          <w:lang w:val="en-US"/>
        </w:rPr>
      </w:pPr>
      <w:r w:rsidRPr="000C3A53">
        <w:rPr>
          <w:rFonts w:ascii="Times New Roman" w:hAnsi="Times New Roman" w:cs="Times New Roman"/>
          <w:i/>
          <w:sz w:val="24"/>
          <w:szCs w:val="24"/>
          <w:lang w:val="en-US"/>
        </w:rPr>
        <w:t>The Work That Words Do</w:t>
      </w:r>
    </w:p>
    <w:p w14:paraId="750F9256" w14:textId="2FAEF077" w:rsidR="005C1D9F" w:rsidRPr="000C3A53" w:rsidRDefault="00BA5B72" w:rsidP="00C936D2">
      <w:pPr>
        <w:pStyle w:val="Normal1"/>
        <w:spacing w:line="480" w:lineRule="auto"/>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Sometimes, simple labeling is all it takes. Key </w:t>
      </w:r>
      <w:r w:rsidR="00F3131F" w:rsidRPr="000C3A53">
        <w:rPr>
          <w:rFonts w:ascii="Times New Roman" w:hAnsi="Times New Roman" w:cs="Times New Roman"/>
          <w:sz w:val="24"/>
          <w:szCs w:val="24"/>
          <w:lang w:val="en-US"/>
        </w:rPr>
        <w:t xml:space="preserve">adjectives </w:t>
      </w:r>
      <w:r w:rsidRPr="000C3A53">
        <w:rPr>
          <w:rFonts w:ascii="Times New Roman" w:hAnsi="Times New Roman" w:cs="Times New Roman"/>
          <w:sz w:val="24"/>
          <w:szCs w:val="24"/>
          <w:lang w:val="en-US"/>
        </w:rPr>
        <w:t xml:space="preserve">such as “independent,” “impartial,” “non-partisan” or “respected” can perform a great deal of work in the everyday construction </w:t>
      </w:r>
      <w:r w:rsidRPr="000C3A53">
        <w:rPr>
          <w:rFonts w:ascii="Times New Roman" w:hAnsi="Times New Roman" w:cs="Times New Roman"/>
          <w:sz w:val="24"/>
          <w:szCs w:val="24"/>
          <w:lang w:val="en-US"/>
        </w:rPr>
        <w:lastRenderedPageBreak/>
        <w:t>of an expert</w:t>
      </w:r>
      <w:r w:rsidR="00237AC4" w:rsidRPr="000C3A53">
        <w:rPr>
          <w:rFonts w:ascii="Times New Roman" w:hAnsi="Times New Roman" w:cs="Times New Roman"/>
          <w:sz w:val="24"/>
          <w:szCs w:val="24"/>
          <w:lang w:val="en-US"/>
        </w:rPr>
        <w:t xml:space="preserve"> as </w:t>
      </w:r>
      <w:r w:rsidR="005B598D" w:rsidRPr="000C3A53">
        <w:rPr>
          <w:rFonts w:ascii="Times New Roman" w:hAnsi="Times New Roman" w:cs="Times New Roman"/>
          <w:sz w:val="24"/>
          <w:szCs w:val="24"/>
          <w:lang w:val="en-US"/>
        </w:rPr>
        <w:t xml:space="preserve">sitting </w:t>
      </w:r>
      <w:r w:rsidRPr="000C3A53">
        <w:rPr>
          <w:rFonts w:ascii="Times New Roman" w:hAnsi="Times New Roman" w:cs="Times New Roman"/>
          <w:sz w:val="24"/>
          <w:szCs w:val="24"/>
          <w:lang w:val="en-US"/>
        </w:rPr>
        <w:t>outside the partisan and journalistic fields. At other times, in the intensively scripted and highly stylized environment that is broadcast news (Craig, 2017; Ekström, 2002), where templates strongly shape reporting and every word and every edit count, a</w:t>
      </w:r>
      <w:r w:rsidR="00360C9D" w:rsidRPr="000C3A53">
        <w:rPr>
          <w:rFonts w:ascii="Times New Roman" w:hAnsi="Times New Roman" w:cs="Times New Roman"/>
          <w:sz w:val="24"/>
          <w:szCs w:val="24"/>
          <w:lang w:val="en-US"/>
        </w:rPr>
        <w:t xml:space="preserve"> simple,</w:t>
      </w:r>
      <w:r w:rsidR="00E10BD4" w:rsidRPr="000C3A53">
        <w:rPr>
          <w:rFonts w:ascii="Times New Roman" w:hAnsi="Times New Roman" w:cs="Times New Roman"/>
          <w:sz w:val="24"/>
          <w:szCs w:val="24"/>
          <w:lang w:val="en-US"/>
        </w:rPr>
        <w:t xml:space="preserve"> unadorned</w:t>
      </w:r>
      <w:r w:rsidRPr="000C3A53">
        <w:rPr>
          <w:rFonts w:ascii="Times New Roman" w:hAnsi="Times New Roman" w:cs="Times New Roman"/>
          <w:sz w:val="24"/>
          <w:szCs w:val="24"/>
          <w:lang w:val="en-US"/>
        </w:rPr>
        <w:t xml:space="preserve"> description of an </w:t>
      </w:r>
      <w:r w:rsidR="00EB5AB3" w:rsidRPr="000C3A53">
        <w:rPr>
          <w:rFonts w:ascii="Times New Roman" w:hAnsi="Times New Roman" w:cs="Times New Roman"/>
          <w:sz w:val="24"/>
          <w:szCs w:val="24"/>
          <w:lang w:val="en-US"/>
        </w:rPr>
        <w:t>expert</w:t>
      </w:r>
      <w:r w:rsidR="00555320" w:rsidRPr="000C3A53">
        <w:rPr>
          <w:rFonts w:ascii="Times New Roman" w:hAnsi="Times New Roman" w:cs="Times New Roman"/>
          <w:sz w:val="24"/>
          <w:szCs w:val="24"/>
          <w:lang w:val="en-US"/>
        </w:rPr>
        <w:t>’</w:t>
      </w:r>
      <w:r w:rsidR="00EB5AB3" w:rsidRPr="000C3A53">
        <w:rPr>
          <w:rFonts w:ascii="Times New Roman" w:hAnsi="Times New Roman" w:cs="Times New Roman"/>
          <w:sz w:val="24"/>
          <w:szCs w:val="24"/>
          <w:lang w:val="en-US"/>
        </w:rPr>
        <w:t xml:space="preserve">s </w:t>
      </w:r>
      <w:r w:rsidRPr="000C3A53">
        <w:rPr>
          <w:rFonts w:ascii="Times New Roman" w:hAnsi="Times New Roman" w:cs="Times New Roman"/>
          <w:sz w:val="24"/>
          <w:szCs w:val="24"/>
          <w:lang w:val="en-US"/>
        </w:rPr>
        <w:t xml:space="preserve">views may also do the work. </w:t>
      </w:r>
      <w:r w:rsidR="003270E3" w:rsidRPr="000C3A53">
        <w:rPr>
          <w:rFonts w:ascii="Times New Roman" w:hAnsi="Times New Roman" w:cs="Times New Roman"/>
          <w:sz w:val="24"/>
          <w:szCs w:val="24"/>
          <w:lang w:val="en-US"/>
        </w:rPr>
        <w:t>I</w:t>
      </w:r>
      <w:r w:rsidRPr="000C3A53">
        <w:rPr>
          <w:rFonts w:ascii="Times New Roman" w:hAnsi="Times New Roman" w:cs="Times New Roman"/>
          <w:sz w:val="24"/>
          <w:szCs w:val="24"/>
          <w:lang w:val="en-US"/>
        </w:rPr>
        <w:t>n their analysis of the use of statistics in U</w:t>
      </w:r>
      <w:r w:rsidR="00D802D2"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K</w:t>
      </w:r>
      <w:r w:rsidR="00D802D2"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broadcast news, Cushion, Lewis, </w:t>
      </w:r>
      <w:r w:rsidR="001D1D7A" w:rsidRPr="000C3A53">
        <w:rPr>
          <w:rFonts w:ascii="Times New Roman" w:hAnsi="Times New Roman" w:cs="Times New Roman"/>
          <w:sz w:val="24"/>
          <w:szCs w:val="24"/>
          <w:lang w:val="en-US"/>
        </w:rPr>
        <w:t>and</w:t>
      </w:r>
      <w:r w:rsidRPr="000C3A53">
        <w:rPr>
          <w:rFonts w:ascii="Times New Roman" w:hAnsi="Times New Roman" w:cs="Times New Roman"/>
          <w:sz w:val="24"/>
          <w:szCs w:val="24"/>
          <w:lang w:val="en-US"/>
        </w:rPr>
        <w:t xml:space="preserve"> Callaghan </w:t>
      </w:r>
      <w:r w:rsidR="001D1D7A" w:rsidRPr="000C3A53">
        <w:rPr>
          <w:rFonts w:ascii="Times New Roman" w:hAnsi="Times New Roman" w:cs="Times New Roman"/>
          <w:sz w:val="24"/>
          <w:szCs w:val="24"/>
          <w:lang w:val="en-US"/>
        </w:rPr>
        <w:t xml:space="preserve">(2016: 9) </w:t>
      </w:r>
      <w:r w:rsidRPr="000C3A53">
        <w:rPr>
          <w:rFonts w:ascii="Times New Roman" w:hAnsi="Times New Roman" w:cs="Times New Roman"/>
          <w:sz w:val="24"/>
          <w:szCs w:val="24"/>
          <w:lang w:val="en-US"/>
        </w:rPr>
        <w:t xml:space="preserve">found that 23.5 percent of statistical claims were vague and used in passing without evidence, while 41.3 percent lacked context, analysis or discussion. In broadcast political reporting, </w:t>
      </w:r>
      <w:r w:rsidR="00A07391" w:rsidRPr="000C3A53">
        <w:rPr>
          <w:rFonts w:ascii="Times New Roman" w:hAnsi="Times New Roman" w:cs="Times New Roman"/>
          <w:sz w:val="24"/>
          <w:szCs w:val="24"/>
          <w:lang w:val="en-US"/>
        </w:rPr>
        <w:t>vague</w:t>
      </w:r>
      <w:r w:rsidR="0001356B"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mentions of this kind are particularly likely to be powerful in constructing authority, especially if there is no juxtaposition of an actor</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s views </w:t>
      </w:r>
      <w:r w:rsidR="00784278">
        <w:rPr>
          <w:rFonts w:ascii="Times New Roman" w:hAnsi="Times New Roman" w:cs="Times New Roman"/>
          <w:sz w:val="24"/>
          <w:szCs w:val="24"/>
          <w:lang w:val="en-US"/>
        </w:rPr>
        <w:t xml:space="preserve">with others’ views </w:t>
      </w:r>
      <w:r w:rsidRPr="000C3A53">
        <w:rPr>
          <w:rFonts w:ascii="Times New Roman" w:hAnsi="Times New Roman" w:cs="Times New Roman"/>
          <w:sz w:val="24"/>
          <w:szCs w:val="24"/>
          <w:lang w:val="en-US"/>
        </w:rPr>
        <w:t>in the same segment or if other actors are treated with contrasting skepticism. Here, it is the simple presentation</w:t>
      </w:r>
      <w:r w:rsidR="00E62C62"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without qualifying words or phrases</w:t>
      </w:r>
      <w:r w:rsidR="00E62C62"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that comes to perform the discursive work that conveys authority.</w:t>
      </w:r>
      <w:r w:rsidR="00C364F6" w:rsidRPr="000C3A53">
        <w:rPr>
          <w:rFonts w:ascii="Times New Roman" w:hAnsi="Times New Roman" w:cs="Times New Roman"/>
          <w:sz w:val="24"/>
          <w:szCs w:val="24"/>
          <w:lang w:val="en-US"/>
        </w:rPr>
        <w:t xml:space="preserve"> In contexts </w:t>
      </w:r>
      <w:r w:rsidR="009F542B" w:rsidRPr="000C3A53">
        <w:rPr>
          <w:rFonts w:ascii="Times New Roman" w:hAnsi="Times New Roman" w:cs="Times New Roman"/>
          <w:sz w:val="24"/>
          <w:szCs w:val="24"/>
          <w:lang w:val="en-US"/>
        </w:rPr>
        <w:t>like policy news</w:t>
      </w:r>
      <w:r w:rsidR="00F84CCC" w:rsidRPr="000C3A53">
        <w:rPr>
          <w:rFonts w:ascii="Times New Roman" w:hAnsi="Times New Roman" w:cs="Times New Roman"/>
          <w:sz w:val="24"/>
          <w:szCs w:val="24"/>
          <w:lang w:val="en-US"/>
        </w:rPr>
        <w:t>,</w:t>
      </w:r>
      <w:r w:rsidR="009F542B" w:rsidRPr="000C3A53">
        <w:rPr>
          <w:rFonts w:ascii="Times New Roman" w:hAnsi="Times New Roman" w:cs="Times New Roman"/>
          <w:sz w:val="24"/>
          <w:szCs w:val="24"/>
          <w:lang w:val="en-US"/>
        </w:rPr>
        <w:t xml:space="preserve"> </w:t>
      </w:r>
      <w:r w:rsidR="00F84CCC" w:rsidRPr="000C3A53">
        <w:rPr>
          <w:rFonts w:ascii="Times New Roman" w:hAnsi="Times New Roman" w:cs="Times New Roman"/>
          <w:sz w:val="24"/>
          <w:szCs w:val="24"/>
          <w:lang w:val="en-US"/>
        </w:rPr>
        <w:t xml:space="preserve">when </w:t>
      </w:r>
      <w:r w:rsidR="00C364F6" w:rsidRPr="000C3A53">
        <w:rPr>
          <w:rFonts w:ascii="Times New Roman" w:hAnsi="Times New Roman" w:cs="Times New Roman"/>
          <w:sz w:val="24"/>
          <w:szCs w:val="24"/>
          <w:lang w:val="en-US"/>
        </w:rPr>
        <w:t xml:space="preserve">there is </w:t>
      </w:r>
      <w:r w:rsidR="009F542B" w:rsidRPr="000C3A53">
        <w:rPr>
          <w:rFonts w:ascii="Times New Roman" w:hAnsi="Times New Roman" w:cs="Times New Roman"/>
          <w:sz w:val="24"/>
          <w:szCs w:val="24"/>
          <w:lang w:val="en-US"/>
        </w:rPr>
        <w:t xml:space="preserve">always </w:t>
      </w:r>
      <w:r w:rsidR="00C364F6" w:rsidRPr="000C3A53">
        <w:rPr>
          <w:rFonts w:ascii="Times New Roman" w:hAnsi="Times New Roman" w:cs="Times New Roman"/>
          <w:sz w:val="24"/>
          <w:szCs w:val="24"/>
          <w:lang w:val="en-US"/>
        </w:rPr>
        <w:t>scope for contestation</w:t>
      </w:r>
      <w:r w:rsidR="009F542B" w:rsidRPr="000C3A53">
        <w:rPr>
          <w:rFonts w:ascii="Times New Roman" w:hAnsi="Times New Roman" w:cs="Times New Roman"/>
          <w:sz w:val="24"/>
          <w:szCs w:val="24"/>
          <w:lang w:val="en-US"/>
        </w:rPr>
        <w:t>,</w:t>
      </w:r>
      <w:r w:rsidR="00B94147" w:rsidRPr="000C3A53">
        <w:rPr>
          <w:rFonts w:ascii="Times New Roman" w:hAnsi="Times New Roman" w:cs="Times New Roman"/>
          <w:sz w:val="24"/>
          <w:szCs w:val="24"/>
          <w:lang w:val="en-US"/>
        </w:rPr>
        <w:t xml:space="preserve"> and when</w:t>
      </w:r>
      <w:r w:rsidR="00C364F6" w:rsidRPr="000C3A53">
        <w:rPr>
          <w:rFonts w:ascii="Times New Roman" w:hAnsi="Times New Roman" w:cs="Times New Roman"/>
          <w:sz w:val="24"/>
          <w:szCs w:val="24"/>
          <w:lang w:val="en-US"/>
        </w:rPr>
        <w:t xml:space="preserve"> other voices are </w:t>
      </w:r>
      <w:r w:rsidR="009F542B" w:rsidRPr="000C3A53">
        <w:rPr>
          <w:rFonts w:ascii="Times New Roman" w:hAnsi="Times New Roman" w:cs="Times New Roman"/>
          <w:sz w:val="24"/>
          <w:szCs w:val="24"/>
          <w:lang w:val="en-US"/>
        </w:rPr>
        <w:t>not juxtaposed</w:t>
      </w:r>
      <w:r w:rsidR="00A73FA8" w:rsidRPr="000C3A53">
        <w:rPr>
          <w:rFonts w:ascii="Times New Roman" w:hAnsi="Times New Roman" w:cs="Times New Roman"/>
          <w:sz w:val="24"/>
          <w:szCs w:val="24"/>
          <w:lang w:val="en-US"/>
        </w:rPr>
        <w:t>,</w:t>
      </w:r>
      <w:r w:rsidR="00C364F6" w:rsidRPr="000C3A53">
        <w:rPr>
          <w:rFonts w:ascii="Times New Roman" w:hAnsi="Times New Roman" w:cs="Times New Roman"/>
          <w:sz w:val="24"/>
          <w:szCs w:val="24"/>
          <w:lang w:val="en-US"/>
        </w:rPr>
        <w:t xml:space="preserve"> verbs like “said,” “says,” “is” are not unproblematically neutral.</w:t>
      </w:r>
    </w:p>
    <w:p w14:paraId="716DF070" w14:textId="4CE8021C" w:rsidR="005C1D9F" w:rsidRPr="000C3A53" w:rsidRDefault="000863A3">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After all,</w:t>
      </w:r>
      <w:r w:rsidR="00330EE9" w:rsidRPr="000C3A53">
        <w:rPr>
          <w:rFonts w:ascii="Times New Roman" w:hAnsi="Times New Roman" w:cs="Times New Roman"/>
          <w:sz w:val="24"/>
          <w:szCs w:val="24"/>
          <w:lang w:val="en-US"/>
        </w:rPr>
        <w:t xml:space="preserve"> a</w:t>
      </w:r>
      <w:r w:rsidR="00750D63" w:rsidRPr="000C3A53">
        <w:rPr>
          <w:rFonts w:ascii="Times New Roman" w:hAnsi="Times New Roman" w:cs="Times New Roman"/>
          <w:sz w:val="24"/>
          <w:szCs w:val="24"/>
          <w:lang w:val="en-US"/>
        </w:rPr>
        <w:t xml:space="preserve">uthority also depends on what Latour and Woolgar, </w:t>
      </w:r>
      <w:r w:rsidR="00A710CB" w:rsidRPr="000C3A53">
        <w:rPr>
          <w:rFonts w:ascii="Times New Roman" w:hAnsi="Times New Roman" w:cs="Times New Roman"/>
          <w:sz w:val="24"/>
          <w:szCs w:val="24"/>
          <w:lang w:val="en-US"/>
        </w:rPr>
        <w:t>i</w:t>
      </w:r>
      <w:r w:rsidR="00BA5B72" w:rsidRPr="000C3A53">
        <w:rPr>
          <w:rFonts w:ascii="Times New Roman" w:hAnsi="Times New Roman" w:cs="Times New Roman"/>
          <w:sz w:val="24"/>
          <w:szCs w:val="24"/>
          <w:lang w:val="en-US"/>
        </w:rPr>
        <w:t>n their analysis of the discourse</w:t>
      </w:r>
      <w:r w:rsidR="002C5637" w:rsidRPr="000C3A53">
        <w:rPr>
          <w:rFonts w:ascii="Times New Roman" w:hAnsi="Times New Roman" w:cs="Times New Roman"/>
          <w:sz w:val="24"/>
          <w:szCs w:val="24"/>
          <w:lang w:val="en-US"/>
        </w:rPr>
        <w:t xml:space="preserve">s of </w:t>
      </w:r>
      <w:r w:rsidR="00BA5B72" w:rsidRPr="000C3A53">
        <w:rPr>
          <w:rFonts w:ascii="Times New Roman" w:hAnsi="Times New Roman" w:cs="Times New Roman"/>
          <w:sz w:val="24"/>
          <w:szCs w:val="24"/>
          <w:lang w:val="en-US"/>
        </w:rPr>
        <w:t>scientific empiricism,</w:t>
      </w:r>
      <w:r w:rsidR="00750D63" w:rsidRPr="000C3A53">
        <w:rPr>
          <w:rFonts w:ascii="Times New Roman" w:hAnsi="Times New Roman" w:cs="Times New Roman"/>
          <w:sz w:val="24"/>
          <w:szCs w:val="24"/>
          <w:lang w:val="en-US"/>
        </w:rPr>
        <w:t xml:space="preserve"> </w:t>
      </w:r>
      <w:r w:rsidR="00A710CB" w:rsidRPr="000C3A53">
        <w:rPr>
          <w:rFonts w:ascii="Times New Roman" w:hAnsi="Times New Roman" w:cs="Times New Roman"/>
          <w:sz w:val="24"/>
          <w:szCs w:val="24"/>
          <w:lang w:val="en-US"/>
        </w:rPr>
        <w:t>id</w:t>
      </w:r>
      <w:r w:rsidR="00750D63" w:rsidRPr="000C3A53">
        <w:rPr>
          <w:rFonts w:ascii="Times New Roman" w:hAnsi="Times New Roman" w:cs="Times New Roman"/>
          <w:sz w:val="24"/>
          <w:szCs w:val="24"/>
          <w:lang w:val="en-US"/>
        </w:rPr>
        <w:t>entified as the</w:t>
      </w:r>
      <w:r w:rsidR="00A710CB" w:rsidRPr="000C3A53">
        <w:rPr>
          <w:rFonts w:ascii="Times New Roman" w:hAnsi="Times New Roman" w:cs="Times New Roman"/>
          <w:sz w:val="24"/>
          <w:szCs w:val="24"/>
          <w:lang w:val="en-US"/>
        </w:rPr>
        <w:t xml:space="preserve"> hierarchy</w:t>
      </w:r>
      <w:r w:rsidR="00BA5B72" w:rsidRPr="000C3A53">
        <w:rPr>
          <w:rFonts w:ascii="Times New Roman" w:hAnsi="Times New Roman" w:cs="Times New Roman"/>
          <w:sz w:val="24"/>
          <w:szCs w:val="24"/>
          <w:lang w:val="en-US"/>
        </w:rPr>
        <w:t xml:space="preserve"> </w:t>
      </w:r>
      <w:r w:rsidR="00750D63" w:rsidRPr="000C3A53">
        <w:rPr>
          <w:rFonts w:ascii="Times New Roman" w:hAnsi="Times New Roman" w:cs="Times New Roman"/>
          <w:sz w:val="24"/>
          <w:szCs w:val="24"/>
          <w:lang w:val="en-US"/>
        </w:rPr>
        <w:t xml:space="preserve">of </w:t>
      </w:r>
      <w:r w:rsidR="00BA5B72" w:rsidRPr="000C3A53">
        <w:rPr>
          <w:rFonts w:ascii="Times New Roman" w:hAnsi="Times New Roman" w:cs="Times New Roman"/>
          <w:sz w:val="24"/>
          <w:szCs w:val="24"/>
          <w:lang w:val="en-US"/>
        </w:rPr>
        <w:t>“modalities”</w:t>
      </w:r>
      <w:r w:rsidR="003652B1" w:rsidRPr="000C3A53">
        <w:rPr>
          <w:rFonts w:ascii="Times New Roman" w:hAnsi="Times New Roman" w:cs="Times New Roman"/>
          <w:sz w:val="24"/>
          <w:szCs w:val="24"/>
          <w:lang w:val="en-US"/>
        </w:rPr>
        <w:t xml:space="preserve"> (1986: 77–88, 176-177).</w:t>
      </w:r>
      <w:r w:rsidR="00BA5B72" w:rsidRPr="000C3A53">
        <w:rPr>
          <w:rFonts w:ascii="Times New Roman" w:hAnsi="Times New Roman" w:cs="Times New Roman"/>
          <w:sz w:val="24"/>
          <w:szCs w:val="24"/>
          <w:lang w:val="en-US"/>
        </w:rPr>
        <w:t xml:space="preserve"> </w:t>
      </w:r>
      <w:r w:rsidR="003652B1" w:rsidRPr="000C3A53">
        <w:rPr>
          <w:rFonts w:ascii="Times New Roman" w:hAnsi="Times New Roman" w:cs="Times New Roman"/>
          <w:sz w:val="24"/>
          <w:szCs w:val="24"/>
          <w:lang w:val="en-US"/>
        </w:rPr>
        <w:t>This</w:t>
      </w:r>
      <w:r w:rsidR="00297821" w:rsidRPr="000C3A53">
        <w:rPr>
          <w:rFonts w:ascii="Times New Roman" w:hAnsi="Times New Roman" w:cs="Times New Roman"/>
          <w:sz w:val="24"/>
          <w:szCs w:val="24"/>
          <w:lang w:val="en-US"/>
        </w:rPr>
        <w:t xml:space="preserve"> </w:t>
      </w:r>
      <w:r w:rsidR="00966A65" w:rsidRPr="000C3A53">
        <w:rPr>
          <w:rFonts w:ascii="Times New Roman" w:hAnsi="Times New Roman" w:cs="Times New Roman"/>
          <w:sz w:val="24"/>
          <w:szCs w:val="24"/>
          <w:lang w:val="en-US"/>
        </w:rPr>
        <w:t xml:space="preserve">concept </w:t>
      </w:r>
      <w:r w:rsidR="00573B39" w:rsidRPr="000C3A53">
        <w:rPr>
          <w:rFonts w:ascii="Times New Roman" w:hAnsi="Times New Roman" w:cs="Times New Roman"/>
          <w:sz w:val="24"/>
          <w:szCs w:val="24"/>
          <w:lang w:val="en-US"/>
        </w:rPr>
        <w:t xml:space="preserve">captures </w:t>
      </w:r>
      <w:r w:rsidR="00BA5B72" w:rsidRPr="000C3A53">
        <w:rPr>
          <w:rFonts w:ascii="Times New Roman" w:hAnsi="Times New Roman" w:cs="Times New Roman"/>
          <w:sz w:val="24"/>
          <w:szCs w:val="24"/>
          <w:lang w:val="en-US"/>
        </w:rPr>
        <w:t>how qualifying phrases serve to enhance or diminish the authority of what might, at first glance, appear to be simple factual statements. Modalities are used by speakers to signal the tentative nature of a fact. For example, a speaker might say “I think</w:t>
      </w:r>
      <w:r w:rsidR="00EB0CD8" w:rsidRPr="000C3A53">
        <w:rPr>
          <w:rFonts w:ascii="Times New Roman" w:hAnsi="Times New Roman" w:cs="Times New Roman"/>
          <w:sz w:val="24"/>
          <w:szCs w:val="24"/>
          <w:lang w:val="en-US"/>
        </w:rPr>
        <w:t xml:space="preserve"> that</w:t>
      </w:r>
      <w:r w:rsidR="00A2491E" w:rsidRPr="000C3A53">
        <w:rPr>
          <w:rFonts w:ascii="Times New Roman" w:hAnsi="Times New Roman" w:cs="Times New Roman"/>
          <w:sz w:val="24"/>
          <w:szCs w:val="24"/>
          <w:lang w:val="en-US"/>
        </w:rPr>
        <w:t>...</w:t>
      </w:r>
      <w:r w:rsidR="00EB0CD8"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“it is possible</w:t>
      </w:r>
      <w:r w:rsidR="00EB0CD8" w:rsidRPr="000C3A53">
        <w:rPr>
          <w:rFonts w:ascii="Times New Roman" w:hAnsi="Times New Roman" w:cs="Times New Roman"/>
          <w:sz w:val="24"/>
          <w:szCs w:val="24"/>
          <w:lang w:val="en-US"/>
        </w:rPr>
        <w:t xml:space="preserve"> that</w:t>
      </w:r>
      <w:r w:rsidR="00A2491E"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“it has been said</w:t>
      </w:r>
      <w:r w:rsidR="00A2491E"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 that X is the case. These are statements loaded with relatively strong modalities that qualify the facticity of </w:t>
      </w:r>
      <w:r w:rsidR="00772E86" w:rsidRPr="000C3A53">
        <w:rPr>
          <w:rFonts w:ascii="Times New Roman" w:hAnsi="Times New Roman" w:cs="Times New Roman"/>
          <w:sz w:val="24"/>
          <w:szCs w:val="24"/>
          <w:lang w:val="en-US"/>
        </w:rPr>
        <w:t xml:space="preserve">the </w:t>
      </w:r>
      <w:r w:rsidR="00BA5B72" w:rsidRPr="000C3A53">
        <w:rPr>
          <w:rFonts w:ascii="Times New Roman" w:hAnsi="Times New Roman" w:cs="Times New Roman"/>
          <w:sz w:val="24"/>
          <w:szCs w:val="24"/>
          <w:lang w:val="en-US"/>
        </w:rPr>
        <w:t>account being presented</w:t>
      </w:r>
      <w:r w:rsidR="00D671CE" w:rsidRPr="000C3A53">
        <w:rPr>
          <w:rFonts w:ascii="Times New Roman" w:hAnsi="Times New Roman" w:cs="Times New Roman"/>
          <w:sz w:val="24"/>
          <w:szCs w:val="24"/>
          <w:lang w:val="en-US"/>
        </w:rPr>
        <w:t>. T</w:t>
      </w:r>
      <w:r w:rsidR="00BA5B72" w:rsidRPr="000C3A53">
        <w:rPr>
          <w:rFonts w:ascii="Times New Roman" w:hAnsi="Times New Roman" w:cs="Times New Roman"/>
          <w:sz w:val="24"/>
          <w:szCs w:val="24"/>
          <w:lang w:val="en-US"/>
        </w:rPr>
        <w:t xml:space="preserve">hey </w:t>
      </w:r>
      <w:r w:rsidR="009B6789" w:rsidRPr="000C3A53">
        <w:rPr>
          <w:rFonts w:ascii="Times New Roman" w:hAnsi="Times New Roman" w:cs="Times New Roman"/>
          <w:sz w:val="24"/>
          <w:szCs w:val="24"/>
          <w:lang w:val="en-US"/>
        </w:rPr>
        <w:t xml:space="preserve">are </w:t>
      </w:r>
      <w:r w:rsidR="00BA5B72" w:rsidRPr="000C3A53">
        <w:rPr>
          <w:rFonts w:ascii="Times New Roman" w:hAnsi="Times New Roman" w:cs="Times New Roman"/>
          <w:sz w:val="24"/>
          <w:szCs w:val="24"/>
          <w:lang w:val="en-US"/>
        </w:rPr>
        <w:t xml:space="preserve">means by which a speaker may signal factual “weight” and, by association, the authority of the speaker making the statement. In contrast, at the top of the </w:t>
      </w:r>
      <w:r w:rsidR="0001662E" w:rsidRPr="000C3A53">
        <w:rPr>
          <w:rFonts w:ascii="Times New Roman" w:hAnsi="Times New Roman" w:cs="Times New Roman"/>
          <w:sz w:val="24"/>
          <w:szCs w:val="24"/>
          <w:lang w:val="en-US"/>
        </w:rPr>
        <w:t xml:space="preserve">evidentiary </w:t>
      </w:r>
      <w:r w:rsidR="00BA5B72" w:rsidRPr="000C3A53">
        <w:rPr>
          <w:rFonts w:ascii="Times New Roman" w:hAnsi="Times New Roman" w:cs="Times New Roman"/>
          <w:sz w:val="24"/>
          <w:szCs w:val="24"/>
          <w:lang w:val="en-US"/>
        </w:rPr>
        <w:t>hierarchy are statements with weaker modalities, such as</w:t>
      </w:r>
      <w:r w:rsidR="00FA3605"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“X is the case</w:t>
      </w:r>
      <w:r w:rsidR="000778B7"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The most prized statements in scientific discourse are those with</w:t>
      </w:r>
      <w:r w:rsidR="00176462" w:rsidRPr="000C3A53">
        <w:rPr>
          <w:rFonts w:ascii="Times New Roman" w:hAnsi="Times New Roman" w:cs="Times New Roman"/>
          <w:sz w:val="24"/>
          <w:szCs w:val="24"/>
          <w:lang w:val="en-US"/>
        </w:rPr>
        <w:t>out</w:t>
      </w:r>
      <w:r w:rsidR="00BA5B72" w:rsidRPr="000C3A53">
        <w:rPr>
          <w:rFonts w:ascii="Times New Roman" w:hAnsi="Times New Roman" w:cs="Times New Roman"/>
          <w:sz w:val="24"/>
          <w:szCs w:val="24"/>
          <w:lang w:val="en-US"/>
        </w:rPr>
        <w:t xml:space="preserve"> modalities, where a fact can </w:t>
      </w:r>
      <w:r w:rsidR="00BA5B72" w:rsidRPr="000C3A53">
        <w:rPr>
          <w:rFonts w:ascii="Times New Roman" w:hAnsi="Times New Roman" w:cs="Times New Roman"/>
          <w:sz w:val="24"/>
          <w:szCs w:val="24"/>
          <w:lang w:val="en-US"/>
        </w:rPr>
        <w:lastRenderedPageBreak/>
        <w:t>simply be presupposed and does not require adornment: it is something that is simply “out there,” beyond disagreement. The formulation here (simply “X”) serves as the strongest expression of the authority of the fact and, by extension, the speaker stating the fact in that moment. In broadcast news, a medium of few words</w:t>
      </w:r>
      <w:r w:rsidR="00336D20"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the simple statement of an actor</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s views with</w:t>
      </w:r>
      <w:r w:rsidR="004D6F5E" w:rsidRPr="000C3A53">
        <w:rPr>
          <w:rFonts w:ascii="Times New Roman" w:hAnsi="Times New Roman" w:cs="Times New Roman"/>
          <w:sz w:val="24"/>
          <w:szCs w:val="24"/>
          <w:lang w:val="en-US"/>
        </w:rPr>
        <w:t xml:space="preserve">out </w:t>
      </w:r>
      <w:r w:rsidR="009E65D9" w:rsidRPr="000C3A53">
        <w:rPr>
          <w:rFonts w:ascii="Times New Roman" w:hAnsi="Times New Roman" w:cs="Times New Roman"/>
          <w:sz w:val="24"/>
          <w:szCs w:val="24"/>
          <w:lang w:val="en-US"/>
        </w:rPr>
        <w:t>modalities</w:t>
      </w:r>
      <w:r w:rsidR="00BA5B72" w:rsidRPr="000C3A53">
        <w:rPr>
          <w:rFonts w:ascii="Times New Roman" w:hAnsi="Times New Roman" w:cs="Times New Roman"/>
          <w:sz w:val="24"/>
          <w:szCs w:val="24"/>
          <w:lang w:val="en-US"/>
        </w:rPr>
        <w:t xml:space="preserve"> can be a powerful means of constructing </w:t>
      </w:r>
      <w:r w:rsidR="00D03F52" w:rsidRPr="000C3A53">
        <w:rPr>
          <w:rFonts w:ascii="Times New Roman" w:hAnsi="Times New Roman" w:cs="Times New Roman"/>
          <w:sz w:val="24"/>
          <w:szCs w:val="24"/>
          <w:lang w:val="en-US"/>
        </w:rPr>
        <w:t xml:space="preserve">an </w:t>
      </w:r>
      <w:r w:rsidR="00BA5B72" w:rsidRPr="000C3A53">
        <w:rPr>
          <w:rFonts w:ascii="Times New Roman" w:hAnsi="Times New Roman" w:cs="Times New Roman"/>
          <w:sz w:val="24"/>
          <w:szCs w:val="24"/>
          <w:lang w:val="en-US"/>
        </w:rPr>
        <w:t>actor</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s authority.</w:t>
      </w:r>
    </w:p>
    <w:p w14:paraId="2A8290F5" w14:textId="456A876F" w:rsidR="005C1D9F" w:rsidRPr="000C3A53" w:rsidRDefault="00BA5B72" w:rsidP="004F7CB0">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Concepts from the field of discursive psychology are also instructive for understanding the </w:t>
      </w:r>
      <w:r w:rsidR="00E15773" w:rsidRPr="000C3A53">
        <w:rPr>
          <w:rFonts w:ascii="Times New Roman" w:hAnsi="Times New Roman" w:cs="Times New Roman"/>
          <w:sz w:val="24"/>
          <w:szCs w:val="24"/>
          <w:lang w:val="en-US"/>
        </w:rPr>
        <w:t>language</w:t>
      </w:r>
      <w:r w:rsidRPr="000C3A53">
        <w:rPr>
          <w:rFonts w:ascii="Times New Roman" w:hAnsi="Times New Roman" w:cs="Times New Roman"/>
          <w:sz w:val="24"/>
          <w:szCs w:val="24"/>
          <w:lang w:val="en-US"/>
        </w:rPr>
        <w:t xml:space="preserve"> that elevate</w:t>
      </w:r>
      <w:r w:rsidR="00BC1B5B" w:rsidRPr="000C3A53">
        <w:rPr>
          <w:rFonts w:ascii="Times New Roman" w:hAnsi="Times New Roman" w:cs="Times New Roman"/>
          <w:sz w:val="24"/>
          <w:szCs w:val="24"/>
          <w:lang w:val="en-US"/>
        </w:rPr>
        <w:t>s</w:t>
      </w:r>
      <w:r w:rsidRPr="000C3A53">
        <w:rPr>
          <w:rFonts w:ascii="Times New Roman" w:hAnsi="Times New Roman" w:cs="Times New Roman"/>
          <w:sz w:val="24"/>
          <w:szCs w:val="24"/>
          <w:lang w:val="en-US"/>
        </w:rPr>
        <w:t xml:space="preserve"> </w:t>
      </w:r>
      <w:r w:rsidR="006F3F44" w:rsidRPr="000C3A53">
        <w:rPr>
          <w:rFonts w:ascii="Times New Roman" w:hAnsi="Times New Roman" w:cs="Times New Roman"/>
          <w:sz w:val="24"/>
          <w:szCs w:val="24"/>
          <w:lang w:val="en-US"/>
        </w:rPr>
        <w:t>expert</w:t>
      </w:r>
      <w:r w:rsidR="007748A9" w:rsidRPr="000C3A53">
        <w:rPr>
          <w:rFonts w:ascii="Times New Roman" w:hAnsi="Times New Roman" w:cs="Times New Roman"/>
          <w:sz w:val="24"/>
          <w:szCs w:val="24"/>
          <w:lang w:val="en-US"/>
        </w:rPr>
        <w:t>s</w:t>
      </w:r>
      <w:r w:rsidR="00555320" w:rsidRPr="000C3A53">
        <w:rPr>
          <w:rFonts w:ascii="Times New Roman" w:hAnsi="Times New Roman" w:cs="Times New Roman"/>
          <w:sz w:val="24"/>
          <w:szCs w:val="24"/>
          <w:lang w:val="en-US"/>
        </w:rPr>
        <w:t>’</w:t>
      </w:r>
      <w:r w:rsidR="006F3F44"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authority. Potter</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s (1996) analyses of news discourse </w:t>
      </w:r>
      <w:r w:rsidR="00EF2C41" w:rsidRPr="000C3A53">
        <w:rPr>
          <w:rFonts w:ascii="Times New Roman" w:hAnsi="Times New Roman" w:cs="Times New Roman"/>
          <w:sz w:val="24"/>
          <w:szCs w:val="24"/>
          <w:lang w:val="en-US"/>
        </w:rPr>
        <w:t xml:space="preserve">suggested </w:t>
      </w:r>
      <w:r w:rsidRPr="000C3A53">
        <w:rPr>
          <w:rFonts w:ascii="Times New Roman" w:hAnsi="Times New Roman" w:cs="Times New Roman"/>
          <w:sz w:val="24"/>
          <w:szCs w:val="24"/>
          <w:lang w:val="en-US"/>
        </w:rPr>
        <w:t>that journalist</w:t>
      </w:r>
      <w:r w:rsidR="00DD65A8"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source</w:t>
      </w:r>
      <w:r w:rsidR="00DD65A8" w:rsidRPr="000C3A53">
        <w:rPr>
          <w:rFonts w:ascii="Times New Roman" w:hAnsi="Times New Roman" w:cs="Times New Roman"/>
          <w:sz w:val="24"/>
          <w:szCs w:val="24"/>
          <w:lang w:val="en-US"/>
        </w:rPr>
        <w:t xml:space="preserve"> interactions typically</w:t>
      </w:r>
      <w:r w:rsidRPr="000C3A53">
        <w:rPr>
          <w:rFonts w:ascii="Times New Roman" w:hAnsi="Times New Roman" w:cs="Times New Roman"/>
          <w:sz w:val="24"/>
          <w:szCs w:val="24"/>
          <w:lang w:val="en-US"/>
        </w:rPr>
        <w:t xml:space="preserve"> feature two specific strategies: “interest management” and “category entitlement</w:t>
      </w:r>
      <w:r w:rsidR="00DD40E7"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Interest management </w:t>
      </w:r>
      <w:r w:rsidR="001C0145" w:rsidRPr="000C3A53">
        <w:rPr>
          <w:rFonts w:ascii="Times New Roman" w:hAnsi="Times New Roman" w:cs="Times New Roman"/>
          <w:sz w:val="24"/>
          <w:szCs w:val="24"/>
          <w:lang w:val="en-US"/>
        </w:rPr>
        <w:t xml:space="preserve">refers to </w:t>
      </w:r>
      <w:r w:rsidRPr="000C3A53">
        <w:rPr>
          <w:rFonts w:ascii="Times New Roman" w:hAnsi="Times New Roman" w:cs="Times New Roman"/>
          <w:sz w:val="24"/>
          <w:szCs w:val="24"/>
          <w:lang w:val="en-US"/>
        </w:rPr>
        <w:t xml:space="preserve">how speakers that have an interest in events being reported in a specific way must actively “work up” their </w:t>
      </w:r>
      <w:r w:rsidR="00D971F3" w:rsidRPr="000C3A53">
        <w:rPr>
          <w:rFonts w:ascii="Times New Roman" w:hAnsi="Times New Roman" w:cs="Times New Roman"/>
          <w:sz w:val="24"/>
          <w:szCs w:val="24"/>
          <w:lang w:val="en-US"/>
        </w:rPr>
        <w:t xml:space="preserve">own </w:t>
      </w:r>
      <w:r w:rsidRPr="000C3A53">
        <w:rPr>
          <w:rFonts w:ascii="Times New Roman" w:hAnsi="Times New Roman" w:cs="Times New Roman"/>
          <w:sz w:val="24"/>
          <w:szCs w:val="24"/>
          <w:lang w:val="en-US"/>
        </w:rPr>
        <w:t xml:space="preserve">authority, and, by extension, the authority of </w:t>
      </w:r>
      <w:r w:rsidR="00E36622" w:rsidRPr="000C3A53">
        <w:rPr>
          <w:rFonts w:ascii="Times New Roman" w:hAnsi="Times New Roman" w:cs="Times New Roman"/>
          <w:sz w:val="24"/>
          <w:szCs w:val="24"/>
          <w:lang w:val="en-US"/>
        </w:rPr>
        <w:t xml:space="preserve">their </w:t>
      </w:r>
      <w:r w:rsidRPr="000C3A53">
        <w:rPr>
          <w:rFonts w:ascii="Times New Roman" w:hAnsi="Times New Roman" w:cs="Times New Roman"/>
          <w:sz w:val="24"/>
          <w:szCs w:val="24"/>
          <w:lang w:val="en-US"/>
        </w:rPr>
        <w:t xml:space="preserve">selected sources, by </w:t>
      </w:r>
      <w:r w:rsidR="005803AF" w:rsidRPr="000C3A53">
        <w:rPr>
          <w:rFonts w:ascii="Times New Roman" w:hAnsi="Times New Roman" w:cs="Times New Roman"/>
          <w:sz w:val="24"/>
          <w:szCs w:val="24"/>
          <w:lang w:val="en-US"/>
        </w:rPr>
        <w:t xml:space="preserve">avoiding </w:t>
      </w:r>
      <w:r w:rsidR="0043561A" w:rsidRPr="000C3A53">
        <w:rPr>
          <w:rFonts w:ascii="Times New Roman" w:hAnsi="Times New Roman" w:cs="Times New Roman"/>
          <w:sz w:val="24"/>
          <w:szCs w:val="24"/>
          <w:lang w:val="en-US"/>
        </w:rPr>
        <w:t xml:space="preserve">revealing their own </w:t>
      </w:r>
      <w:r w:rsidRPr="000C3A53">
        <w:rPr>
          <w:rFonts w:ascii="Times New Roman" w:hAnsi="Times New Roman" w:cs="Times New Roman"/>
          <w:sz w:val="24"/>
          <w:szCs w:val="24"/>
          <w:lang w:val="en-US"/>
        </w:rPr>
        <w:t>self-interest</w:t>
      </w:r>
      <w:r w:rsidR="005803AF"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Category entitlement refers to how categories are used to establish a speaker</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s “right” to know something. Drawing upon Goffman</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s (1981) </w:t>
      </w:r>
      <w:r w:rsidR="00EB7E58" w:rsidRPr="000C3A53">
        <w:rPr>
          <w:rFonts w:ascii="Times New Roman" w:hAnsi="Times New Roman" w:cs="Times New Roman"/>
          <w:sz w:val="24"/>
          <w:szCs w:val="24"/>
          <w:lang w:val="en-US"/>
        </w:rPr>
        <w:t xml:space="preserve">concept </w:t>
      </w:r>
      <w:r w:rsidRPr="000C3A53">
        <w:rPr>
          <w:rFonts w:ascii="Times New Roman" w:hAnsi="Times New Roman" w:cs="Times New Roman"/>
          <w:sz w:val="24"/>
          <w:szCs w:val="24"/>
          <w:lang w:val="en-US"/>
        </w:rPr>
        <w:t>of “footing</w:t>
      </w:r>
      <w:r w:rsidR="009D23C5"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Potter</w:t>
      </w:r>
      <w:r w:rsidR="001D1D7A" w:rsidRPr="000C3A53">
        <w:rPr>
          <w:rFonts w:ascii="Times New Roman" w:hAnsi="Times New Roman" w:cs="Times New Roman"/>
          <w:sz w:val="24"/>
          <w:szCs w:val="24"/>
          <w:lang w:val="en-US"/>
        </w:rPr>
        <w:t xml:space="preserve"> (1996: 15)</w:t>
      </w:r>
      <w:r w:rsidRPr="000C3A53">
        <w:rPr>
          <w:rFonts w:ascii="Times New Roman" w:hAnsi="Times New Roman" w:cs="Times New Roman"/>
          <w:sz w:val="24"/>
          <w:szCs w:val="24"/>
          <w:lang w:val="en-US"/>
        </w:rPr>
        <w:t xml:space="preserve"> argues that in news interviews speakers use linguistic devices to separate factual descriptions “from their own interests and produce them as neutral and external</w:t>
      </w:r>
      <w:r w:rsidR="005B2CA8"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for example by referring to some </w:t>
      </w:r>
      <w:r w:rsidR="00595C21" w:rsidRPr="000C3A53">
        <w:rPr>
          <w:rFonts w:ascii="Times New Roman" w:hAnsi="Times New Roman" w:cs="Times New Roman"/>
          <w:sz w:val="24"/>
          <w:szCs w:val="24"/>
          <w:lang w:val="en-US"/>
        </w:rPr>
        <w:t xml:space="preserve">notional </w:t>
      </w:r>
      <w:r w:rsidRPr="000C3A53">
        <w:rPr>
          <w:rFonts w:ascii="Times New Roman" w:hAnsi="Times New Roman" w:cs="Times New Roman"/>
          <w:sz w:val="24"/>
          <w:szCs w:val="24"/>
          <w:lang w:val="en-US"/>
        </w:rPr>
        <w:t>consensus away from the immediate interaction or by relying on the category entitlements of specific sources that are presupposed to be</w:t>
      </w:r>
      <w:r w:rsidR="00B559A4"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 xml:space="preserve">qualified to speak. </w:t>
      </w:r>
      <w:r w:rsidR="00137E2D" w:rsidRPr="000C3A53">
        <w:rPr>
          <w:rFonts w:ascii="Times New Roman" w:hAnsi="Times New Roman" w:cs="Times New Roman"/>
          <w:sz w:val="24"/>
          <w:szCs w:val="24"/>
          <w:lang w:val="en-US"/>
        </w:rPr>
        <w:t xml:space="preserve">These </w:t>
      </w:r>
      <w:r w:rsidRPr="000C3A53">
        <w:rPr>
          <w:rFonts w:ascii="Times New Roman" w:hAnsi="Times New Roman" w:cs="Times New Roman"/>
          <w:sz w:val="24"/>
          <w:szCs w:val="24"/>
          <w:lang w:val="en-US"/>
        </w:rPr>
        <w:t xml:space="preserve">must be individuals, groups or organizations that can lay some claim to knowledge that is </w:t>
      </w:r>
      <w:r w:rsidR="002B7664" w:rsidRPr="000C3A53">
        <w:rPr>
          <w:rFonts w:ascii="Times New Roman" w:hAnsi="Times New Roman" w:cs="Times New Roman"/>
          <w:sz w:val="24"/>
          <w:szCs w:val="24"/>
          <w:lang w:val="en-US"/>
        </w:rPr>
        <w:t xml:space="preserve">separate from </w:t>
      </w:r>
      <w:r w:rsidRPr="000C3A53">
        <w:rPr>
          <w:rFonts w:ascii="Times New Roman" w:hAnsi="Times New Roman" w:cs="Times New Roman"/>
          <w:sz w:val="24"/>
          <w:szCs w:val="24"/>
          <w:lang w:val="en-US"/>
        </w:rPr>
        <w:t>the interests of the speakers involved in the immediate interaction (</w:t>
      </w:r>
      <w:r w:rsidR="001D1D7A" w:rsidRPr="000C3A53">
        <w:rPr>
          <w:rFonts w:ascii="Times New Roman" w:hAnsi="Times New Roman" w:cs="Times New Roman"/>
          <w:sz w:val="24"/>
          <w:szCs w:val="24"/>
          <w:lang w:val="en-US"/>
        </w:rPr>
        <w:t xml:space="preserve">Potter, 1996: </w:t>
      </w:r>
      <w:r w:rsidRPr="000C3A53">
        <w:rPr>
          <w:rFonts w:ascii="Times New Roman" w:hAnsi="Times New Roman" w:cs="Times New Roman"/>
          <w:sz w:val="24"/>
          <w:szCs w:val="24"/>
          <w:lang w:val="en-US"/>
        </w:rPr>
        <w:t>125).</w:t>
      </w:r>
      <w:r w:rsidR="004F7CB0">
        <w:rPr>
          <w:rFonts w:ascii="Times New Roman" w:hAnsi="Times New Roman" w:cs="Times New Roman"/>
          <w:sz w:val="24"/>
          <w:szCs w:val="24"/>
          <w:lang w:val="en-US"/>
        </w:rPr>
        <w:t xml:space="preserve"> Speakers </w:t>
      </w:r>
      <w:r w:rsidRPr="000C3A53">
        <w:rPr>
          <w:rFonts w:ascii="Times New Roman" w:hAnsi="Times New Roman" w:cs="Times New Roman"/>
          <w:sz w:val="24"/>
          <w:szCs w:val="24"/>
          <w:lang w:val="en-US"/>
        </w:rPr>
        <w:t xml:space="preserve">can </w:t>
      </w:r>
      <w:r w:rsidR="00541D00">
        <w:rPr>
          <w:rFonts w:ascii="Times New Roman" w:hAnsi="Times New Roman" w:cs="Times New Roman"/>
          <w:sz w:val="24"/>
          <w:szCs w:val="24"/>
          <w:lang w:val="en-US"/>
        </w:rPr>
        <w:t xml:space="preserve">also </w:t>
      </w:r>
      <w:r w:rsidRPr="000C3A53">
        <w:rPr>
          <w:rFonts w:ascii="Times New Roman" w:hAnsi="Times New Roman" w:cs="Times New Roman"/>
          <w:sz w:val="24"/>
          <w:szCs w:val="24"/>
          <w:lang w:val="en-US"/>
        </w:rPr>
        <w:t>“inoculate” themselves against being presented as having interests that affect what they say. For example, they can present “vague or formulaic descriptions” (</w:t>
      </w:r>
      <w:r w:rsidR="00662B8B" w:rsidRPr="000C3A53">
        <w:rPr>
          <w:rFonts w:ascii="Times New Roman" w:hAnsi="Times New Roman" w:cs="Times New Roman"/>
          <w:sz w:val="24"/>
          <w:szCs w:val="24"/>
          <w:lang w:val="en-US"/>
        </w:rPr>
        <w:t xml:space="preserve">Potter, 1996: </w:t>
      </w:r>
      <w:r w:rsidR="006E3A56">
        <w:rPr>
          <w:rFonts w:ascii="Times New Roman" w:hAnsi="Times New Roman" w:cs="Times New Roman"/>
          <w:sz w:val="24"/>
          <w:szCs w:val="24"/>
          <w:lang w:val="en-US"/>
        </w:rPr>
        <w:t xml:space="preserve">118) </w:t>
      </w:r>
      <w:r w:rsidRPr="000C3A53">
        <w:rPr>
          <w:rFonts w:ascii="Times New Roman" w:hAnsi="Times New Roman" w:cs="Times New Roman"/>
          <w:sz w:val="24"/>
          <w:szCs w:val="24"/>
          <w:lang w:val="en-US"/>
        </w:rPr>
        <w:t xml:space="preserve">sufficient to </w:t>
      </w:r>
      <w:r w:rsidR="00F84DCC">
        <w:rPr>
          <w:rFonts w:ascii="Times New Roman" w:hAnsi="Times New Roman" w:cs="Times New Roman"/>
          <w:sz w:val="24"/>
          <w:szCs w:val="24"/>
          <w:lang w:val="en-US"/>
        </w:rPr>
        <w:t xml:space="preserve">pre-empt </w:t>
      </w:r>
      <w:r w:rsidRPr="000C3A53">
        <w:rPr>
          <w:rFonts w:ascii="Times New Roman" w:hAnsi="Times New Roman" w:cs="Times New Roman"/>
          <w:sz w:val="24"/>
          <w:szCs w:val="24"/>
          <w:lang w:val="en-US"/>
        </w:rPr>
        <w:t>the criticism that a speaker lacks authority or has a self</w:t>
      </w:r>
      <w:r w:rsidR="00E81DEF" w:rsidRPr="000C3A53">
        <w:rPr>
          <w:rFonts w:ascii="Times New Roman" w:hAnsi="Times New Roman" w:cs="Times New Roman"/>
          <w:sz w:val="24"/>
          <w:szCs w:val="24"/>
          <w:lang w:val="en-US"/>
        </w:rPr>
        <w:t>ish</w:t>
      </w:r>
      <w:r w:rsidRPr="000C3A53">
        <w:rPr>
          <w:rFonts w:ascii="Times New Roman" w:hAnsi="Times New Roman" w:cs="Times New Roman"/>
          <w:sz w:val="24"/>
          <w:szCs w:val="24"/>
          <w:lang w:val="en-US"/>
        </w:rPr>
        <w:t xml:space="preserve"> interest in the account being presented in a certain way.</w:t>
      </w:r>
    </w:p>
    <w:p w14:paraId="49E41B73" w14:textId="33D6D322" w:rsidR="005C1D9F" w:rsidRPr="000C3A53" w:rsidRDefault="002273A9" w:rsidP="00C936D2">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lastRenderedPageBreak/>
        <w:t>W</w:t>
      </w:r>
      <w:r w:rsidR="00BA5B72" w:rsidRPr="000C3A53">
        <w:rPr>
          <w:rFonts w:ascii="Times New Roman" w:hAnsi="Times New Roman" w:cs="Times New Roman"/>
          <w:sz w:val="24"/>
          <w:szCs w:val="24"/>
          <w:lang w:val="en-US"/>
        </w:rPr>
        <w:t xml:space="preserve">e want to suggest that </w:t>
      </w:r>
      <w:r w:rsidR="008053FA" w:rsidRPr="000C3A53">
        <w:rPr>
          <w:rFonts w:ascii="Times New Roman" w:hAnsi="Times New Roman" w:cs="Times New Roman"/>
          <w:sz w:val="24"/>
          <w:szCs w:val="24"/>
          <w:lang w:val="en-US"/>
        </w:rPr>
        <w:t xml:space="preserve">in broadcast news journalism </w:t>
      </w:r>
      <w:r w:rsidR="00BA5B72" w:rsidRPr="000C3A53">
        <w:rPr>
          <w:rFonts w:ascii="Times New Roman" w:hAnsi="Times New Roman" w:cs="Times New Roman"/>
          <w:sz w:val="24"/>
          <w:szCs w:val="24"/>
          <w:lang w:val="en-US"/>
        </w:rPr>
        <w:t xml:space="preserve">these discursive strategies converge and result in the authority signaling of expert sources. We </w:t>
      </w:r>
      <w:r w:rsidR="00EA4EB8" w:rsidRPr="000C3A53">
        <w:rPr>
          <w:rFonts w:ascii="Times New Roman" w:hAnsi="Times New Roman" w:cs="Times New Roman"/>
          <w:sz w:val="24"/>
          <w:szCs w:val="24"/>
          <w:lang w:val="en-US"/>
        </w:rPr>
        <w:t>should</w:t>
      </w:r>
      <w:r w:rsidR="00203444"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 xml:space="preserve">expect, for example, that a political party representative will be presented as having interests that discount her ability to </w:t>
      </w:r>
      <w:r w:rsidR="00C97EC8" w:rsidRPr="000C3A53">
        <w:rPr>
          <w:rFonts w:ascii="Times New Roman" w:hAnsi="Times New Roman" w:cs="Times New Roman"/>
          <w:sz w:val="24"/>
          <w:szCs w:val="24"/>
          <w:lang w:val="en-US"/>
        </w:rPr>
        <w:t xml:space="preserve">speak </w:t>
      </w:r>
      <w:r w:rsidR="00BA5B72" w:rsidRPr="000C3A53">
        <w:rPr>
          <w:rFonts w:ascii="Times New Roman" w:hAnsi="Times New Roman" w:cs="Times New Roman"/>
          <w:sz w:val="24"/>
          <w:szCs w:val="24"/>
          <w:lang w:val="en-US"/>
        </w:rPr>
        <w:t>objectiv</w:t>
      </w:r>
      <w:r w:rsidR="00C97EC8" w:rsidRPr="000C3A53">
        <w:rPr>
          <w:rFonts w:ascii="Times New Roman" w:hAnsi="Times New Roman" w:cs="Times New Roman"/>
          <w:sz w:val="24"/>
          <w:szCs w:val="24"/>
          <w:lang w:val="en-US"/>
        </w:rPr>
        <w:t>ely</w:t>
      </w:r>
      <w:r w:rsidR="00BA5B72" w:rsidRPr="000C3A53">
        <w:rPr>
          <w:rFonts w:ascii="Times New Roman" w:hAnsi="Times New Roman" w:cs="Times New Roman"/>
          <w:sz w:val="24"/>
          <w:szCs w:val="24"/>
          <w:lang w:val="en-US"/>
        </w:rPr>
        <w:t xml:space="preserve">. An independent expert, on the other hand, </w:t>
      </w:r>
      <w:r w:rsidR="00227198" w:rsidRPr="000C3A53">
        <w:rPr>
          <w:rFonts w:ascii="Times New Roman" w:hAnsi="Times New Roman" w:cs="Times New Roman"/>
          <w:sz w:val="24"/>
          <w:szCs w:val="24"/>
          <w:lang w:val="en-US"/>
        </w:rPr>
        <w:t xml:space="preserve">is likely to </w:t>
      </w:r>
      <w:r w:rsidR="00BA5B72" w:rsidRPr="000C3A53">
        <w:rPr>
          <w:rFonts w:ascii="Times New Roman" w:hAnsi="Times New Roman" w:cs="Times New Roman"/>
          <w:sz w:val="24"/>
          <w:szCs w:val="24"/>
          <w:lang w:val="en-US"/>
        </w:rPr>
        <w:t xml:space="preserve">be presented </w:t>
      </w:r>
      <w:r w:rsidR="00D53432" w:rsidRPr="000C3A53">
        <w:rPr>
          <w:rFonts w:ascii="Times New Roman" w:hAnsi="Times New Roman" w:cs="Times New Roman"/>
          <w:sz w:val="24"/>
          <w:szCs w:val="24"/>
          <w:lang w:val="en-US"/>
        </w:rPr>
        <w:t xml:space="preserve">by a journalist </w:t>
      </w:r>
      <w:r w:rsidR="00BA5B72" w:rsidRPr="000C3A53">
        <w:rPr>
          <w:rFonts w:ascii="Times New Roman" w:hAnsi="Times New Roman" w:cs="Times New Roman"/>
          <w:sz w:val="24"/>
          <w:szCs w:val="24"/>
          <w:lang w:val="en-US"/>
        </w:rPr>
        <w:t xml:space="preserve">as not having a particular interest and as having a category entitlement to speak on a policy issue. We </w:t>
      </w:r>
      <w:r w:rsidR="008C3D0A" w:rsidRPr="000C3A53">
        <w:rPr>
          <w:rFonts w:ascii="Times New Roman" w:hAnsi="Times New Roman" w:cs="Times New Roman"/>
          <w:sz w:val="24"/>
          <w:szCs w:val="24"/>
          <w:lang w:val="en-US"/>
        </w:rPr>
        <w:t>should</w:t>
      </w:r>
      <w:r w:rsidR="00BA5B72" w:rsidRPr="000C3A53">
        <w:rPr>
          <w:rFonts w:ascii="Times New Roman" w:hAnsi="Times New Roman" w:cs="Times New Roman"/>
          <w:sz w:val="24"/>
          <w:szCs w:val="24"/>
          <w:lang w:val="en-US"/>
        </w:rPr>
        <w:t xml:space="preserve"> expect an expert source</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s </w:t>
      </w:r>
      <w:r w:rsidR="00452F06" w:rsidRPr="000C3A53">
        <w:rPr>
          <w:rFonts w:ascii="Times New Roman" w:hAnsi="Times New Roman" w:cs="Times New Roman"/>
          <w:sz w:val="24"/>
          <w:szCs w:val="24"/>
          <w:lang w:val="en-US"/>
        </w:rPr>
        <w:t xml:space="preserve">role </w:t>
      </w:r>
      <w:r w:rsidR="00BA5B72" w:rsidRPr="000C3A53">
        <w:rPr>
          <w:rFonts w:ascii="Times New Roman" w:hAnsi="Times New Roman" w:cs="Times New Roman"/>
          <w:sz w:val="24"/>
          <w:szCs w:val="24"/>
          <w:lang w:val="en-US"/>
        </w:rPr>
        <w:t xml:space="preserve">in the interaction </w:t>
      </w:r>
      <w:r w:rsidR="00452F06" w:rsidRPr="000C3A53">
        <w:rPr>
          <w:rFonts w:ascii="Times New Roman" w:hAnsi="Times New Roman" w:cs="Times New Roman"/>
          <w:sz w:val="24"/>
          <w:szCs w:val="24"/>
          <w:lang w:val="en-US"/>
        </w:rPr>
        <w:t xml:space="preserve">to be enhanced </w:t>
      </w:r>
      <w:r w:rsidR="00BA5B72" w:rsidRPr="000C3A53">
        <w:rPr>
          <w:rFonts w:ascii="Times New Roman" w:hAnsi="Times New Roman" w:cs="Times New Roman"/>
          <w:sz w:val="24"/>
          <w:szCs w:val="24"/>
          <w:lang w:val="en-US"/>
        </w:rPr>
        <w:t>by language that conveys category entitlement, through words such as “independent” or “respected” or language that is not loaded with modalities, such as a bare description of the expert</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s views or opinions as something that is accepted</w:t>
      </w:r>
      <w:r w:rsidR="00C0188B" w:rsidRPr="000C3A53">
        <w:rPr>
          <w:rFonts w:ascii="Times New Roman" w:hAnsi="Times New Roman" w:cs="Times New Roman"/>
          <w:sz w:val="24"/>
          <w:szCs w:val="24"/>
          <w:lang w:val="en-US"/>
        </w:rPr>
        <w:t xml:space="preserve"> and “common sense</w:t>
      </w:r>
      <w:r w:rsidR="00057984" w:rsidRPr="000C3A53">
        <w:rPr>
          <w:rFonts w:ascii="Times New Roman" w:hAnsi="Times New Roman" w:cs="Times New Roman"/>
          <w:sz w:val="24"/>
          <w:szCs w:val="24"/>
          <w:lang w:val="en-US"/>
        </w:rPr>
        <w:t>.</w:t>
      </w:r>
      <w:r w:rsidR="00C0188B" w:rsidRPr="000C3A53">
        <w:rPr>
          <w:rFonts w:ascii="Times New Roman" w:hAnsi="Times New Roman" w:cs="Times New Roman"/>
          <w:sz w:val="24"/>
          <w:szCs w:val="24"/>
          <w:lang w:val="en-US"/>
        </w:rPr>
        <w:t>”</w:t>
      </w:r>
      <w:r w:rsidR="00057984"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At the same time, we might expect these descriptions to be repetitive and formulaic, almost casually inserted rather than elaborated upon, be</w:t>
      </w:r>
      <w:r w:rsidR="0023437F" w:rsidRPr="000C3A53">
        <w:rPr>
          <w:rFonts w:ascii="Times New Roman" w:hAnsi="Times New Roman" w:cs="Times New Roman"/>
          <w:sz w:val="24"/>
          <w:szCs w:val="24"/>
          <w:lang w:val="en-US"/>
        </w:rPr>
        <w:t xml:space="preserve">cause elaboration invites </w:t>
      </w:r>
      <w:r w:rsidR="00D02D20" w:rsidRPr="000C3A53">
        <w:rPr>
          <w:rFonts w:ascii="Times New Roman" w:hAnsi="Times New Roman" w:cs="Times New Roman"/>
          <w:sz w:val="24"/>
          <w:szCs w:val="24"/>
          <w:lang w:val="en-US"/>
        </w:rPr>
        <w:t xml:space="preserve">other interview participants and, of course, </w:t>
      </w:r>
      <w:r w:rsidR="0023437F" w:rsidRPr="000C3A53">
        <w:rPr>
          <w:rFonts w:ascii="Times New Roman" w:hAnsi="Times New Roman" w:cs="Times New Roman"/>
          <w:sz w:val="24"/>
          <w:szCs w:val="24"/>
          <w:lang w:val="en-US"/>
        </w:rPr>
        <w:t>audiences</w:t>
      </w:r>
      <w:r w:rsidR="00BA5B72" w:rsidRPr="000C3A53">
        <w:rPr>
          <w:rFonts w:ascii="Times New Roman" w:hAnsi="Times New Roman" w:cs="Times New Roman"/>
          <w:sz w:val="24"/>
          <w:szCs w:val="24"/>
          <w:lang w:val="en-US"/>
        </w:rPr>
        <w:t xml:space="preserve"> to pick </w:t>
      </w:r>
      <w:r w:rsidR="00057984" w:rsidRPr="000C3A53">
        <w:rPr>
          <w:rFonts w:ascii="Times New Roman" w:hAnsi="Times New Roman" w:cs="Times New Roman"/>
          <w:sz w:val="24"/>
          <w:szCs w:val="24"/>
          <w:lang w:val="en-US"/>
        </w:rPr>
        <w:t xml:space="preserve">over the </w:t>
      </w:r>
      <w:r w:rsidR="00BA5B72" w:rsidRPr="000C3A53">
        <w:rPr>
          <w:rFonts w:ascii="Times New Roman" w:hAnsi="Times New Roman" w:cs="Times New Roman"/>
          <w:sz w:val="24"/>
          <w:szCs w:val="24"/>
          <w:lang w:val="en-US"/>
        </w:rPr>
        <w:t>details and find inconsistencies</w:t>
      </w:r>
      <w:r w:rsidR="0023437F" w:rsidRPr="000C3A53">
        <w:rPr>
          <w:rFonts w:ascii="Times New Roman" w:hAnsi="Times New Roman" w:cs="Times New Roman"/>
          <w:sz w:val="24"/>
          <w:szCs w:val="24"/>
          <w:lang w:val="en-US"/>
        </w:rPr>
        <w:t>.</w:t>
      </w:r>
    </w:p>
    <w:p w14:paraId="4A810514" w14:textId="77777777" w:rsidR="009B2287" w:rsidRPr="000C3A53" w:rsidRDefault="009B2287">
      <w:pPr>
        <w:pStyle w:val="Normal1"/>
        <w:rPr>
          <w:rFonts w:ascii="Times New Roman" w:hAnsi="Times New Roman" w:cs="Times New Roman"/>
          <w:sz w:val="24"/>
          <w:szCs w:val="24"/>
          <w:lang w:val="en-US"/>
        </w:rPr>
      </w:pPr>
    </w:p>
    <w:p w14:paraId="4EFDD8B4" w14:textId="77777777" w:rsidR="005C1D9F" w:rsidRPr="000C3A53" w:rsidRDefault="00BA5B72" w:rsidP="00555320">
      <w:pPr>
        <w:pStyle w:val="Normal1"/>
        <w:spacing w:line="480" w:lineRule="auto"/>
        <w:outlineLvl w:val="0"/>
        <w:rPr>
          <w:rFonts w:ascii="Times New Roman" w:hAnsi="Times New Roman" w:cs="Times New Roman"/>
          <w:b/>
          <w:sz w:val="24"/>
          <w:szCs w:val="24"/>
          <w:lang w:val="en-US"/>
        </w:rPr>
      </w:pPr>
      <w:r w:rsidRPr="000C3A53">
        <w:rPr>
          <w:rFonts w:ascii="Times New Roman" w:hAnsi="Times New Roman" w:cs="Times New Roman"/>
          <w:b/>
          <w:sz w:val="24"/>
          <w:szCs w:val="24"/>
          <w:lang w:val="en-US"/>
        </w:rPr>
        <w:t>Research Design and Method</w:t>
      </w:r>
    </w:p>
    <w:p w14:paraId="0592529A" w14:textId="2BDA0E56" w:rsidR="005C1D9F" w:rsidRPr="000C3A53" w:rsidRDefault="00BA5B72" w:rsidP="00C936D2">
      <w:pPr>
        <w:pStyle w:val="Normal1"/>
        <w:spacing w:line="480" w:lineRule="auto"/>
        <w:rPr>
          <w:rFonts w:ascii="Times New Roman" w:hAnsi="Times New Roman" w:cs="Times New Roman"/>
          <w:sz w:val="24"/>
          <w:szCs w:val="24"/>
          <w:lang w:val="en-US"/>
        </w:rPr>
      </w:pPr>
      <w:r w:rsidRPr="000C3A53">
        <w:rPr>
          <w:rFonts w:ascii="Times New Roman" w:hAnsi="Times New Roman" w:cs="Times New Roman"/>
          <w:sz w:val="24"/>
          <w:szCs w:val="24"/>
          <w:lang w:val="en-US"/>
        </w:rPr>
        <w:t>The 2015 UK general election</w:t>
      </w:r>
      <w:r w:rsidR="006169B7"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 xml:space="preserve">campaign ran from March 30 to May 6. We </w:t>
      </w:r>
      <w:r w:rsidR="00BB553A" w:rsidRPr="000C3A53">
        <w:rPr>
          <w:rFonts w:ascii="Times New Roman" w:hAnsi="Times New Roman" w:cs="Times New Roman"/>
          <w:sz w:val="24"/>
          <w:szCs w:val="24"/>
          <w:lang w:val="en-US"/>
        </w:rPr>
        <w:t>undertook</w:t>
      </w:r>
      <w:r w:rsidR="009421C8" w:rsidRPr="000C3A53">
        <w:rPr>
          <w:rFonts w:ascii="Times New Roman" w:hAnsi="Times New Roman" w:cs="Times New Roman"/>
          <w:sz w:val="24"/>
          <w:szCs w:val="24"/>
          <w:lang w:val="en-US"/>
        </w:rPr>
        <w:t xml:space="preserve"> </w:t>
      </w:r>
      <w:r w:rsidR="00217F25" w:rsidRPr="000C3A53">
        <w:rPr>
          <w:rFonts w:ascii="Times New Roman" w:hAnsi="Times New Roman" w:cs="Times New Roman"/>
          <w:sz w:val="24"/>
          <w:szCs w:val="24"/>
          <w:lang w:val="en-US"/>
        </w:rPr>
        <w:t xml:space="preserve">quantitative and qualitative </w:t>
      </w:r>
      <w:r w:rsidRPr="000C3A53">
        <w:rPr>
          <w:rFonts w:ascii="Times New Roman" w:hAnsi="Times New Roman" w:cs="Times New Roman"/>
          <w:sz w:val="24"/>
          <w:szCs w:val="24"/>
          <w:lang w:val="en-US"/>
        </w:rPr>
        <w:t>analysis of all of the UK</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s most popular broadcast news programs during this </w:t>
      </w:r>
      <w:r w:rsidR="00EA00A9" w:rsidRPr="000C3A53">
        <w:rPr>
          <w:rFonts w:ascii="Times New Roman" w:hAnsi="Times New Roman" w:cs="Times New Roman"/>
          <w:sz w:val="24"/>
          <w:szCs w:val="24"/>
          <w:lang w:val="en-US"/>
        </w:rPr>
        <w:t xml:space="preserve">five-week </w:t>
      </w:r>
      <w:r w:rsidRPr="000C3A53">
        <w:rPr>
          <w:rFonts w:ascii="Times New Roman" w:hAnsi="Times New Roman" w:cs="Times New Roman"/>
          <w:sz w:val="24"/>
          <w:szCs w:val="24"/>
          <w:lang w:val="en-US"/>
        </w:rPr>
        <w:t>period</w:t>
      </w:r>
      <w:r w:rsidR="00712987" w:rsidRPr="000C3A53">
        <w:rPr>
          <w:rFonts w:ascii="Times New Roman" w:hAnsi="Times New Roman" w:cs="Times New Roman"/>
          <w:sz w:val="24"/>
          <w:szCs w:val="24"/>
          <w:lang w:val="en-US"/>
        </w:rPr>
        <w:t xml:space="preserve">. </w:t>
      </w:r>
      <w:r w:rsidR="0033720B" w:rsidRPr="000C3A53">
        <w:rPr>
          <w:rFonts w:ascii="Times New Roman" w:hAnsi="Times New Roman" w:cs="Times New Roman"/>
          <w:sz w:val="24"/>
          <w:szCs w:val="24"/>
          <w:lang w:val="en-US"/>
        </w:rPr>
        <w:t>W</w:t>
      </w:r>
      <w:r w:rsidRPr="000C3A53">
        <w:rPr>
          <w:rFonts w:ascii="Times New Roman" w:hAnsi="Times New Roman" w:cs="Times New Roman"/>
          <w:sz w:val="24"/>
          <w:szCs w:val="24"/>
          <w:lang w:val="en-US"/>
        </w:rPr>
        <w:t xml:space="preserve">e analyzed 169 </w:t>
      </w:r>
      <w:r w:rsidR="007B33C6" w:rsidRPr="000C3A53">
        <w:rPr>
          <w:rFonts w:ascii="Times New Roman" w:hAnsi="Times New Roman" w:cs="Times New Roman"/>
          <w:sz w:val="24"/>
          <w:szCs w:val="24"/>
          <w:lang w:val="en-US"/>
        </w:rPr>
        <w:t>programs</w:t>
      </w:r>
      <w:r w:rsidRPr="000C3A53">
        <w:rPr>
          <w:rFonts w:ascii="Times New Roman" w:hAnsi="Times New Roman" w:cs="Times New Roman"/>
          <w:sz w:val="24"/>
          <w:szCs w:val="24"/>
          <w:lang w:val="en-US"/>
        </w:rPr>
        <w:t>, which amounted to 133.2 hours of coverage</w:t>
      </w:r>
      <w:r w:rsidR="009E3D62" w:rsidRPr="000C3A53">
        <w:rPr>
          <w:rFonts w:ascii="Times New Roman" w:hAnsi="Times New Roman" w:cs="Times New Roman"/>
          <w:sz w:val="24"/>
          <w:szCs w:val="24"/>
          <w:lang w:val="en-US"/>
        </w:rPr>
        <w:t xml:space="preserve"> (see Table 1)</w:t>
      </w:r>
      <w:r w:rsidRPr="000C3A53">
        <w:rPr>
          <w:rFonts w:ascii="Times New Roman" w:hAnsi="Times New Roman" w:cs="Times New Roman"/>
          <w:sz w:val="24"/>
          <w:szCs w:val="24"/>
          <w:lang w:val="en-US"/>
        </w:rPr>
        <w:t>.</w:t>
      </w:r>
      <w:r w:rsidR="0020039C" w:rsidRPr="000C3A53">
        <w:rPr>
          <w:rStyle w:val="EndnoteReference"/>
          <w:rFonts w:ascii="Times New Roman" w:hAnsi="Times New Roman" w:cs="Times New Roman"/>
          <w:sz w:val="24"/>
          <w:szCs w:val="24"/>
          <w:lang w:val="en-US"/>
        </w:rPr>
        <w:endnoteReference w:id="1"/>
      </w:r>
    </w:p>
    <w:p w14:paraId="1ADFF644" w14:textId="1D5CE2F0" w:rsidR="00946884" w:rsidRPr="000C3A53" w:rsidRDefault="00946884" w:rsidP="00C936D2">
      <w:pPr>
        <w:spacing w:line="480" w:lineRule="auto"/>
        <w:jc w:val="center"/>
        <w:rPr>
          <w:lang w:val="en-US"/>
        </w:rPr>
      </w:pPr>
      <w:r w:rsidRPr="000C3A53">
        <w:rPr>
          <w:rFonts w:ascii="Times New Roman" w:hAnsi="Times New Roman" w:cs="Times New Roman"/>
          <w:sz w:val="24"/>
          <w:szCs w:val="24"/>
          <w:lang w:val="en-US"/>
        </w:rPr>
        <w:t>—Table 1</w:t>
      </w:r>
      <w:r w:rsidR="00CF28FE" w:rsidRPr="000C3A53">
        <w:rPr>
          <w:rFonts w:ascii="Times New Roman" w:hAnsi="Times New Roman" w:cs="Times New Roman"/>
          <w:sz w:val="24"/>
          <w:szCs w:val="24"/>
          <w:lang w:val="en-US"/>
        </w:rPr>
        <w:t xml:space="preserve"> here</w:t>
      </w:r>
      <w:r w:rsidR="003E4205"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w:t>
      </w:r>
    </w:p>
    <w:p w14:paraId="66E3CBFC" w14:textId="0269341B" w:rsidR="00DA5450" w:rsidRPr="000C3A53" w:rsidRDefault="00E55FC8">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Our sampled</w:t>
      </w:r>
      <w:r w:rsidR="00643405" w:rsidRPr="000C3A53">
        <w:rPr>
          <w:rFonts w:ascii="Times New Roman" w:hAnsi="Times New Roman" w:cs="Times New Roman"/>
          <w:sz w:val="24"/>
          <w:szCs w:val="24"/>
          <w:lang w:val="en-US"/>
        </w:rPr>
        <w:t xml:space="preserve"> programs are longstanding staples of political coverage from the main UK broadcasters. </w:t>
      </w:r>
      <w:r w:rsidR="003E4119" w:rsidRPr="000C3A53">
        <w:rPr>
          <w:rFonts w:ascii="Times New Roman" w:hAnsi="Times New Roman" w:cs="Times New Roman"/>
          <w:sz w:val="24"/>
          <w:szCs w:val="24"/>
          <w:lang w:val="en-US"/>
        </w:rPr>
        <w:t xml:space="preserve">We </w:t>
      </w:r>
      <w:r w:rsidR="00643405" w:rsidRPr="000C3A53">
        <w:rPr>
          <w:rFonts w:ascii="Times New Roman" w:hAnsi="Times New Roman" w:cs="Times New Roman"/>
          <w:sz w:val="24"/>
          <w:szCs w:val="24"/>
          <w:lang w:val="en-US"/>
        </w:rPr>
        <w:t xml:space="preserve">wanted to capture the semantic contexts within which the IFS was presented, hence our decision to focus on the program </w:t>
      </w:r>
      <w:r w:rsidR="00643405" w:rsidRPr="000C3A53">
        <w:rPr>
          <w:rFonts w:ascii="Times New Roman" w:hAnsi="Times New Roman" w:cs="Times New Roman"/>
          <w:i/>
          <w:sz w:val="24"/>
          <w:szCs w:val="24"/>
          <w:lang w:val="en-US"/>
        </w:rPr>
        <w:t>segment</w:t>
      </w:r>
      <w:r w:rsidR="00643405" w:rsidRPr="000C3A53">
        <w:rPr>
          <w:rFonts w:ascii="Times New Roman" w:hAnsi="Times New Roman" w:cs="Times New Roman"/>
          <w:sz w:val="24"/>
          <w:szCs w:val="24"/>
          <w:lang w:val="en-US"/>
        </w:rPr>
        <w:t xml:space="preserve"> as the unit of analysis. The segment</w:t>
      </w:r>
      <w:r w:rsidR="00675F6C">
        <w:rPr>
          <w:rFonts w:ascii="Times New Roman" w:hAnsi="Times New Roman" w:cs="Times New Roman"/>
          <w:sz w:val="24"/>
          <w:szCs w:val="24"/>
          <w:lang w:val="en-US"/>
        </w:rPr>
        <w:t xml:space="preserve"> </w:t>
      </w:r>
      <w:r w:rsidR="00643405" w:rsidRPr="000C3A53">
        <w:rPr>
          <w:rFonts w:ascii="Times New Roman" w:hAnsi="Times New Roman" w:cs="Times New Roman"/>
          <w:sz w:val="24"/>
          <w:szCs w:val="24"/>
          <w:lang w:val="en-US"/>
        </w:rPr>
        <w:t xml:space="preserve">has become an intuitive and instantly recognizable means by which editors divide up content, manage their sources, and present evidentiary hierarchies, in a four-stage temporal process Hartley (1982: 118–119) defined as framing, focusing, realizing, and closing. As we </w:t>
      </w:r>
      <w:r w:rsidR="00643405" w:rsidRPr="000C3A53">
        <w:rPr>
          <w:rFonts w:ascii="Times New Roman" w:hAnsi="Times New Roman" w:cs="Times New Roman"/>
          <w:sz w:val="24"/>
          <w:szCs w:val="24"/>
          <w:lang w:val="en-US"/>
        </w:rPr>
        <w:lastRenderedPageBreak/>
        <w:t>define them in this study, segments can be either reports, interviews, or studio discussions. Segments begin with an opening statement from an interviewer or news anchor (</w:t>
      </w:r>
      <w:r w:rsidR="00643405" w:rsidRPr="000C3A53">
        <w:rPr>
          <w:rFonts w:ascii="Times New Roman" w:hAnsi="Times New Roman" w:cs="Times New Roman"/>
          <w:i/>
          <w:sz w:val="24"/>
          <w:szCs w:val="24"/>
          <w:lang w:val="en-US"/>
        </w:rPr>
        <w:t>framing</w:t>
      </w:r>
      <w:r w:rsidR="00643405" w:rsidRPr="000C3A53">
        <w:rPr>
          <w:rFonts w:ascii="Times New Roman" w:hAnsi="Times New Roman" w:cs="Times New Roman"/>
          <w:sz w:val="24"/>
          <w:szCs w:val="24"/>
          <w:lang w:val="en-US"/>
        </w:rPr>
        <w:t xml:space="preserve">) and then proceed through an interview or a discussion, or, in the case of a report, a series of video or graphics sequences and to-camera </w:t>
      </w:r>
      <w:r w:rsidR="00AD7C2F" w:rsidRPr="000C3A53">
        <w:rPr>
          <w:rFonts w:ascii="Times New Roman" w:hAnsi="Times New Roman" w:cs="Times New Roman"/>
          <w:sz w:val="24"/>
          <w:szCs w:val="24"/>
          <w:lang w:val="en-US"/>
        </w:rPr>
        <w:t>speech</w:t>
      </w:r>
      <w:r w:rsidR="00643405" w:rsidRPr="000C3A53">
        <w:rPr>
          <w:rFonts w:ascii="Times New Roman" w:hAnsi="Times New Roman" w:cs="Times New Roman"/>
          <w:sz w:val="24"/>
          <w:szCs w:val="24"/>
          <w:lang w:val="en-US"/>
        </w:rPr>
        <w:t xml:space="preserve"> from reporters in the field or the studio interacting with sources (</w:t>
      </w:r>
      <w:r w:rsidR="00643405" w:rsidRPr="000C3A53">
        <w:rPr>
          <w:rFonts w:ascii="Times New Roman" w:hAnsi="Times New Roman" w:cs="Times New Roman"/>
          <w:i/>
          <w:sz w:val="24"/>
          <w:szCs w:val="24"/>
          <w:lang w:val="en-US"/>
        </w:rPr>
        <w:t>focusing</w:t>
      </w:r>
      <w:r w:rsidR="00643405" w:rsidRPr="000C3A53">
        <w:rPr>
          <w:rFonts w:ascii="Times New Roman" w:hAnsi="Times New Roman" w:cs="Times New Roman"/>
          <w:sz w:val="24"/>
          <w:szCs w:val="24"/>
          <w:lang w:val="en-US"/>
        </w:rPr>
        <w:t xml:space="preserve"> and </w:t>
      </w:r>
      <w:r w:rsidR="00643405" w:rsidRPr="000C3A53">
        <w:rPr>
          <w:rFonts w:ascii="Times New Roman" w:hAnsi="Times New Roman" w:cs="Times New Roman"/>
          <w:i/>
          <w:sz w:val="24"/>
          <w:szCs w:val="24"/>
          <w:lang w:val="en-US"/>
        </w:rPr>
        <w:t>realizing</w:t>
      </w:r>
      <w:r w:rsidR="00643405" w:rsidRPr="000C3A53">
        <w:rPr>
          <w:rFonts w:ascii="Times New Roman" w:hAnsi="Times New Roman" w:cs="Times New Roman"/>
          <w:sz w:val="24"/>
          <w:szCs w:val="24"/>
          <w:lang w:val="en-US"/>
        </w:rPr>
        <w:t xml:space="preserve">). A segment </w:t>
      </w:r>
      <w:r w:rsidR="00643405" w:rsidRPr="000C3A53">
        <w:rPr>
          <w:rFonts w:ascii="Times New Roman" w:hAnsi="Times New Roman" w:cs="Times New Roman"/>
          <w:i/>
          <w:sz w:val="24"/>
          <w:szCs w:val="24"/>
          <w:lang w:val="en-US"/>
        </w:rPr>
        <w:t>closes</w:t>
      </w:r>
      <w:r w:rsidR="00643405" w:rsidRPr="000C3A53">
        <w:rPr>
          <w:rFonts w:ascii="Times New Roman" w:hAnsi="Times New Roman" w:cs="Times New Roman"/>
          <w:sz w:val="24"/>
          <w:szCs w:val="24"/>
          <w:lang w:val="en-US"/>
        </w:rPr>
        <w:t xml:space="preserve"> when an interviewer or a news anchor wraps up with a short utterance, before moving on to the next segment.</w:t>
      </w:r>
      <w:r w:rsidR="00554B0B" w:rsidRPr="000C3A53">
        <w:rPr>
          <w:rFonts w:ascii="Times New Roman" w:hAnsi="Times New Roman" w:cs="Times New Roman"/>
          <w:sz w:val="24"/>
          <w:szCs w:val="24"/>
          <w:lang w:val="en-US"/>
        </w:rPr>
        <w:t xml:space="preserve"> When it makes</w:t>
      </w:r>
      <w:r w:rsidR="008622A7" w:rsidRPr="000C3A53">
        <w:rPr>
          <w:rFonts w:ascii="Times New Roman" w:hAnsi="Times New Roman" w:cs="Times New Roman"/>
          <w:sz w:val="24"/>
          <w:szCs w:val="24"/>
          <w:lang w:val="en-US"/>
        </w:rPr>
        <w:t xml:space="preserve"> sense to refer to multiple </w:t>
      </w:r>
      <w:r w:rsidR="00554B0B" w:rsidRPr="000C3A53">
        <w:rPr>
          <w:rFonts w:ascii="Times New Roman" w:hAnsi="Times New Roman" w:cs="Times New Roman"/>
          <w:sz w:val="24"/>
          <w:szCs w:val="24"/>
          <w:lang w:val="en-US"/>
        </w:rPr>
        <w:t>instances of authority signaling within segments we do so (for example see Figure 2).</w:t>
      </w:r>
    </w:p>
    <w:p w14:paraId="5F6ADA64" w14:textId="7C189D85" w:rsidR="00982EC5" w:rsidRPr="000C3A53" w:rsidRDefault="0049420B" w:rsidP="00C936D2">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Using the entire dataset of programs, we identified and catalogued all program segments in which the IFS featured. </w:t>
      </w:r>
      <w:r w:rsidR="007E09DD" w:rsidRPr="000C3A53">
        <w:rPr>
          <w:rFonts w:ascii="Times New Roman" w:hAnsi="Times New Roman" w:cs="Times New Roman"/>
          <w:sz w:val="24"/>
          <w:szCs w:val="24"/>
          <w:lang w:val="en-US"/>
        </w:rPr>
        <w:t>A total of 46 program segments—4.67 hours (3.5 percent)—</w:t>
      </w:r>
      <w:r w:rsidR="00B91ED7">
        <w:rPr>
          <w:rFonts w:ascii="Times New Roman" w:hAnsi="Times New Roman" w:cs="Times New Roman"/>
          <w:sz w:val="24"/>
          <w:szCs w:val="24"/>
          <w:lang w:val="en-US"/>
        </w:rPr>
        <w:t xml:space="preserve">of </w:t>
      </w:r>
      <w:r w:rsidR="007E09DD" w:rsidRPr="000C3A53">
        <w:rPr>
          <w:rFonts w:ascii="Times New Roman" w:hAnsi="Times New Roman" w:cs="Times New Roman"/>
          <w:sz w:val="24"/>
          <w:szCs w:val="24"/>
          <w:lang w:val="en-US"/>
        </w:rPr>
        <w:t>coverage featured IFS personnel or opinion. These 46 segments formed the basis of our analysis.</w:t>
      </w:r>
      <w:r w:rsidR="007E09DD">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 xml:space="preserve">Next, we developed a pilot coding frame. </w:t>
      </w:r>
      <w:r w:rsidR="007A4D2F" w:rsidRPr="000C3A53">
        <w:rPr>
          <w:rFonts w:ascii="Times New Roman" w:hAnsi="Times New Roman" w:cs="Times New Roman"/>
          <w:sz w:val="24"/>
          <w:szCs w:val="24"/>
          <w:lang w:val="en-US"/>
        </w:rPr>
        <w:t>We broke authority signaling</w:t>
      </w:r>
      <w:r w:rsidR="00D37170" w:rsidRPr="000C3A53">
        <w:rPr>
          <w:rFonts w:ascii="Times New Roman" w:hAnsi="Times New Roman" w:cs="Times New Roman"/>
          <w:sz w:val="24"/>
          <w:szCs w:val="24"/>
          <w:lang w:val="en-US"/>
        </w:rPr>
        <w:t xml:space="preserve"> behavio</w:t>
      </w:r>
      <w:r w:rsidR="00982EC5" w:rsidRPr="000C3A53">
        <w:rPr>
          <w:rFonts w:ascii="Times New Roman" w:hAnsi="Times New Roman" w:cs="Times New Roman"/>
          <w:sz w:val="24"/>
          <w:szCs w:val="24"/>
          <w:lang w:val="en-US"/>
        </w:rPr>
        <w:t>r down into three basic types</w:t>
      </w:r>
      <w:r w:rsidR="00A539E7" w:rsidRPr="000C3A53">
        <w:rPr>
          <w:rFonts w:ascii="Times New Roman" w:hAnsi="Times New Roman" w:cs="Times New Roman"/>
          <w:sz w:val="24"/>
          <w:szCs w:val="24"/>
          <w:lang w:val="en-US"/>
        </w:rPr>
        <w:t>:</w:t>
      </w:r>
      <w:r w:rsidR="00D37170" w:rsidRPr="000C3A53">
        <w:rPr>
          <w:rFonts w:ascii="Times New Roman" w:hAnsi="Times New Roman" w:cs="Times New Roman"/>
          <w:sz w:val="24"/>
          <w:szCs w:val="24"/>
          <w:lang w:val="en-US"/>
        </w:rPr>
        <w:t xml:space="preserve"> </w:t>
      </w:r>
      <w:r w:rsidR="00D37170" w:rsidRPr="000C3A53">
        <w:rPr>
          <w:rFonts w:ascii="Times New Roman" w:hAnsi="Times New Roman" w:cs="Times New Roman"/>
          <w:i/>
          <w:sz w:val="24"/>
          <w:szCs w:val="24"/>
          <w:lang w:val="en-US"/>
        </w:rPr>
        <w:t>overt</w:t>
      </w:r>
      <w:r w:rsidR="00D37170" w:rsidRPr="000C3A53">
        <w:rPr>
          <w:rFonts w:ascii="Times New Roman" w:hAnsi="Times New Roman" w:cs="Times New Roman"/>
          <w:sz w:val="24"/>
          <w:szCs w:val="24"/>
          <w:lang w:val="en-US"/>
        </w:rPr>
        <w:t xml:space="preserve">, </w:t>
      </w:r>
      <w:r w:rsidR="00D37170" w:rsidRPr="000C3A53">
        <w:rPr>
          <w:rFonts w:ascii="Times New Roman" w:hAnsi="Times New Roman" w:cs="Times New Roman"/>
          <w:i/>
          <w:sz w:val="24"/>
          <w:szCs w:val="24"/>
          <w:lang w:val="en-US"/>
        </w:rPr>
        <w:t>assumed</w:t>
      </w:r>
      <w:r w:rsidR="00D37170" w:rsidRPr="000C3A53">
        <w:rPr>
          <w:rFonts w:ascii="Times New Roman" w:hAnsi="Times New Roman" w:cs="Times New Roman"/>
          <w:sz w:val="24"/>
          <w:szCs w:val="24"/>
          <w:lang w:val="en-US"/>
        </w:rPr>
        <w:t xml:space="preserve">, and </w:t>
      </w:r>
      <w:r w:rsidR="00D37170" w:rsidRPr="000C3A53">
        <w:rPr>
          <w:rFonts w:ascii="Times New Roman" w:hAnsi="Times New Roman" w:cs="Times New Roman"/>
          <w:i/>
          <w:sz w:val="24"/>
          <w:szCs w:val="24"/>
          <w:lang w:val="en-US"/>
        </w:rPr>
        <w:t>contested</w:t>
      </w:r>
      <w:r w:rsidR="00D37170" w:rsidRPr="000C3A53">
        <w:rPr>
          <w:rFonts w:ascii="Times New Roman" w:hAnsi="Times New Roman" w:cs="Times New Roman"/>
          <w:sz w:val="24"/>
          <w:szCs w:val="24"/>
          <w:lang w:val="en-US"/>
        </w:rPr>
        <w:t xml:space="preserve">. </w:t>
      </w:r>
      <w:r w:rsidR="00D37170" w:rsidRPr="000C3A53">
        <w:rPr>
          <w:rFonts w:ascii="Times New Roman" w:hAnsi="Times New Roman" w:cs="Times New Roman"/>
          <w:i/>
          <w:sz w:val="24"/>
          <w:szCs w:val="24"/>
          <w:lang w:val="en-US"/>
        </w:rPr>
        <w:t>Overt</w:t>
      </w:r>
      <w:r w:rsidR="00D37170" w:rsidRPr="000C3A53">
        <w:rPr>
          <w:rFonts w:ascii="Times New Roman" w:hAnsi="Times New Roman" w:cs="Times New Roman"/>
          <w:sz w:val="24"/>
          <w:szCs w:val="24"/>
          <w:lang w:val="en-US"/>
        </w:rPr>
        <w:t xml:space="preserve"> authority</w:t>
      </w:r>
      <w:r w:rsidR="00516727" w:rsidRPr="000C3A53">
        <w:rPr>
          <w:rFonts w:ascii="Times New Roman" w:hAnsi="Times New Roman" w:cs="Times New Roman"/>
          <w:sz w:val="24"/>
          <w:szCs w:val="24"/>
          <w:lang w:val="en-US"/>
        </w:rPr>
        <w:t xml:space="preserve"> signaling</w:t>
      </w:r>
      <w:r w:rsidR="00143730" w:rsidRPr="000C3A53">
        <w:rPr>
          <w:rFonts w:ascii="Times New Roman" w:hAnsi="Times New Roman" w:cs="Times New Roman"/>
          <w:sz w:val="24"/>
          <w:szCs w:val="24"/>
          <w:lang w:val="en-US"/>
        </w:rPr>
        <w:t xml:space="preserve"> refers to language </w:t>
      </w:r>
      <w:r w:rsidR="00982EC5" w:rsidRPr="000C3A53">
        <w:rPr>
          <w:rFonts w:ascii="Times New Roman" w:hAnsi="Times New Roman" w:cs="Times New Roman"/>
          <w:sz w:val="24"/>
          <w:szCs w:val="24"/>
          <w:lang w:val="en-US"/>
        </w:rPr>
        <w:t>that clearly and overtly gave the impression that the IFS was authoritative</w:t>
      </w:r>
      <w:r w:rsidR="002A7171" w:rsidRPr="000C3A53">
        <w:rPr>
          <w:rFonts w:ascii="Times New Roman" w:hAnsi="Times New Roman" w:cs="Times New Roman"/>
          <w:sz w:val="24"/>
          <w:szCs w:val="24"/>
          <w:lang w:val="en-US"/>
        </w:rPr>
        <w:t>, for example, when the organization was described as “independent” or “</w:t>
      </w:r>
      <w:r w:rsidR="00982EC5" w:rsidRPr="000C3A53">
        <w:rPr>
          <w:rFonts w:ascii="Times New Roman" w:hAnsi="Times New Roman" w:cs="Times New Roman"/>
          <w:sz w:val="24"/>
          <w:szCs w:val="24"/>
          <w:lang w:val="en-US"/>
        </w:rPr>
        <w:t>respected</w:t>
      </w:r>
      <w:r w:rsidR="002A7171" w:rsidRPr="000C3A53">
        <w:rPr>
          <w:rFonts w:ascii="Times New Roman" w:hAnsi="Times New Roman" w:cs="Times New Roman"/>
          <w:sz w:val="24"/>
          <w:szCs w:val="24"/>
          <w:lang w:val="en-US"/>
        </w:rPr>
        <w:t>”</w:t>
      </w:r>
      <w:r w:rsidR="00F03F14" w:rsidRPr="000C3A53">
        <w:rPr>
          <w:rFonts w:ascii="Times New Roman" w:hAnsi="Times New Roman" w:cs="Times New Roman"/>
          <w:sz w:val="24"/>
          <w:szCs w:val="24"/>
          <w:lang w:val="en-US"/>
        </w:rPr>
        <w:t xml:space="preserve"> through </w:t>
      </w:r>
      <w:r w:rsidR="00632B24" w:rsidRPr="000C3A53">
        <w:rPr>
          <w:rFonts w:ascii="Times New Roman" w:hAnsi="Times New Roman" w:cs="Times New Roman"/>
          <w:sz w:val="24"/>
          <w:szCs w:val="24"/>
          <w:lang w:val="en-US"/>
        </w:rPr>
        <w:t>“</w:t>
      </w:r>
      <w:r w:rsidR="00F03F14" w:rsidRPr="000C3A53">
        <w:rPr>
          <w:rFonts w:ascii="Times New Roman" w:hAnsi="Times New Roman" w:cs="Times New Roman"/>
          <w:sz w:val="24"/>
          <w:szCs w:val="24"/>
          <w:lang w:val="en-US"/>
        </w:rPr>
        <w:t>footing</w:t>
      </w:r>
      <w:r w:rsidR="00632B24" w:rsidRPr="000C3A53">
        <w:rPr>
          <w:rFonts w:ascii="Times New Roman" w:hAnsi="Times New Roman" w:cs="Times New Roman"/>
          <w:sz w:val="24"/>
          <w:szCs w:val="24"/>
          <w:lang w:val="en-US"/>
        </w:rPr>
        <w:t>”</w:t>
      </w:r>
      <w:r w:rsidR="00F03F14" w:rsidRPr="000C3A53">
        <w:rPr>
          <w:rFonts w:ascii="Times New Roman" w:hAnsi="Times New Roman" w:cs="Times New Roman"/>
          <w:sz w:val="24"/>
          <w:szCs w:val="24"/>
          <w:lang w:val="en-US"/>
        </w:rPr>
        <w:t xml:space="preserve"> and the </w:t>
      </w:r>
      <w:r w:rsidR="00387798" w:rsidRPr="000C3A53">
        <w:rPr>
          <w:rFonts w:ascii="Times New Roman" w:hAnsi="Times New Roman" w:cs="Times New Roman"/>
          <w:sz w:val="24"/>
          <w:szCs w:val="24"/>
          <w:lang w:val="en-US"/>
        </w:rPr>
        <w:t xml:space="preserve">building </w:t>
      </w:r>
      <w:r w:rsidR="00F03F14" w:rsidRPr="000C3A53">
        <w:rPr>
          <w:rFonts w:ascii="Times New Roman" w:hAnsi="Times New Roman" w:cs="Times New Roman"/>
          <w:sz w:val="24"/>
          <w:szCs w:val="24"/>
          <w:lang w:val="en-US"/>
        </w:rPr>
        <w:t xml:space="preserve">of </w:t>
      </w:r>
      <w:r w:rsidR="00387798" w:rsidRPr="000C3A53">
        <w:rPr>
          <w:rFonts w:ascii="Times New Roman" w:hAnsi="Times New Roman" w:cs="Times New Roman"/>
          <w:sz w:val="24"/>
          <w:szCs w:val="24"/>
          <w:lang w:val="en-US"/>
        </w:rPr>
        <w:t>its category entitlement</w:t>
      </w:r>
      <w:r w:rsidR="00EA2409" w:rsidRPr="000C3A53">
        <w:rPr>
          <w:rFonts w:ascii="Times New Roman" w:hAnsi="Times New Roman" w:cs="Times New Roman"/>
          <w:sz w:val="24"/>
          <w:szCs w:val="24"/>
          <w:lang w:val="en-US"/>
        </w:rPr>
        <w:t xml:space="preserve"> to speak.</w:t>
      </w:r>
      <w:r w:rsidR="00982EC5" w:rsidRPr="000C3A53">
        <w:rPr>
          <w:rFonts w:ascii="Times New Roman" w:hAnsi="Times New Roman" w:cs="Times New Roman"/>
          <w:sz w:val="24"/>
          <w:szCs w:val="24"/>
          <w:lang w:val="en-US"/>
        </w:rPr>
        <w:t xml:space="preserve"> Second, and equally important for our theory, </w:t>
      </w:r>
      <w:r w:rsidR="00982EC5" w:rsidRPr="000C3A53">
        <w:rPr>
          <w:rFonts w:ascii="Times New Roman" w:hAnsi="Times New Roman" w:cs="Times New Roman"/>
          <w:i/>
          <w:sz w:val="24"/>
          <w:szCs w:val="24"/>
          <w:lang w:val="en-US"/>
        </w:rPr>
        <w:t>assumed</w:t>
      </w:r>
      <w:r w:rsidR="00982EC5" w:rsidRPr="000C3A53">
        <w:rPr>
          <w:rFonts w:ascii="Times New Roman" w:hAnsi="Times New Roman" w:cs="Times New Roman"/>
          <w:sz w:val="24"/>
          <w:szCs w:val="24"/>
          <w:lang w:val="en-US"/>
        </w:rPr>
        <w:t xml:space="preserve"> authority </w:t>
      </w:r>
      <w:r w:rsidR="008E125D" w:rsidRPr="000C3A53">
        <w:rPr>
          <w:rFonts w:ascii="Times New Roman" w:hAnsi="Times New Roman" w:cs="Times New Roman"/>
          <w:sz w:val="24"/>
          <w:szCs w:val="24"/>
          <w:lang w:val="en-US"/>
        </w:rPr>
        <w:t>signaling</w:t>
      </w:r>
      <w:r w:rsidR="00143730" w:rsidRPr="000C3A53">
        <w:rPr>
          <w:rFonts w:ascii="Times New Roman" w:hAnsi="Times New Roman" w:cs="Times New Roman"/>
          <w:sz w:val="24"/>
          <w:szCs w:val="24"/>
          <w:lang w:val="en-US"/>
        </w:rPr>
        <w:t xml:space="preserve"> captures</w:t>
      </w:r>
      <w:r w:rsidR="00FD2DAF" w:rsidRPr="000C3A53">
        <w:rPr>
          <w:rFonts w:ascii="Times New Roman" w:hAnsi="Times New Roman" w:cs="Times New Roman"/>
          <w:sz w:val="24"/>
          <w:szCs w:val="24"/>
          <w:lang w:val="en-US"/>
        </w:rPr>
        <w:t xml:space="preserve"> language</w:t>
      </w:r>
      <w:r w:rsidR="00982EC5" w:rsidRPr="000C3A53">
        <w:rPr>
          <w:rFonts w:ascii="Times New Roman" w:hAnsi="Times New Roman" w:cs="Times New Roman"/>
          <w:sz w:val="24"/>
          <w:szCs w:val="24"/>
          <w:lang w:val="en-US"/>
        </w:rPr>
        <w:t xml:space="preserve"> that presented the IFS</w:t>
      </w:r>
      <w:r w:rsidR="00555320" w:rsidRPr="000C3A53">
        <w:rPr>
          <w:rFonts w:ascii="Times New Roman" w:hAnsi="Times New Roman" w:cs="Times New Roman"/>
          <w:sz w:val="24"/>
          <w:szCs w:val="24"/>
          <w:lang w:val="en-US"/>
        </w:rPr>
        <w:t>’</w:t>
      </w:r>
      <w:r w:rsidR="00523729" w:rsidRPr="000C3A53">
        <w:rPr>
          <w:rFonts w:ascii="Times New Roman" w:hAnsi="Times New Roman" w:cs="Times New Roman"/>
          <w:sz w:val="24"/>
          <w:szCs w:val="24"/>
          <w:lang w:val="en-US"/>
        </w:rPr>
        <w:t>s</w:t>
      </w:r>
      <w:r w:rsidR="00982EC5" w:rsidRPr="000C3A53">
        <w:rPr>
          <w:rFonts w:ascii="Times New Roman" w:hAnsi="Times New Roman" w:cs="Times New Roman"/>
          <w:sz w:val="24"/>
          <w:szCs w:val="24"/>
          <w:lang w:val="en-US"/>
        </w:rPr>
        <w:t xml:space="preserve"> information, opinion or status as if they were simply “the facts” or “common sense” and beyond critique</w:t>
      </w:r>
      <w:r w:rsidR="005A1858" w:rsidRPr="000C3A53">
        <w:rPr>
          <w:rFonts w:ascii="Times New Roman" w:hAnsi="Times New Roman" w:cs="Times New Roman"/>
          <w:sz w:val="24"/>
          <w:szCs w:val="24"/>
          <w:lang w:val="en-US"/>
        </w:rPr>
        <w:t>; in other words,</w:t>
      </w:r>
      <w:r w:rsidR="00D02B30" w:rsidRPr="000C3A53">
        <w:rPr>
          <w:rFonts w:ascii="Times New Roman" w:hAnsi="Times New Roman" w:cs="Times New Roman"/>
          <w:sz w:val="24"/>
          <w:szCs w:val="24"/>
          <w:lang w:val="en-US"/>
        </w:rPr>
        <w:t xml:space="preserve"> where </w:t>
      </w:r>
      <w:r w:rsidR="004C3722" w:rsidRPr="000C3A53">
        <w:rPr>
          <w:rFonts w:ascii="Times New Roman" w:hAnsi="Times New Roman" w:cs="Times New Roman"/>
          <w:sz w:val="24"/>
          <w:szCs w:val="24"/>
          <w:lang w:val="en-US"/>
        </w:rPr>
        <w:t xml:space="preserve">qualifying modalities </w:t>
      </w:r>
      <w:r w:rsidR="00DE3252">
        <w:rPr>
          <w:rFonts w:ascii="Times New Roman" w:hAnsi="Times New Roman" w:cs="Times New Roman"/>
          <w:sz w:val="24"/>
          <w:szCs w:val="24"/>
          <w:lang w:val="en-US"/>
        </w:rPr>
        <w:t>were</w:t>
      </w:r>
      <w:r w:rsidR="00300D0F" w:rsidRPr="000C3A53">
        <w:rPr>
          <w:rFonts w:ascii="Times New Roman" w:hAnsi="Times New Roman" w:cs="Times New Roman"/>
          <w:sz w:val="24"/>
          <w:szCs w:val="24"/>
          <w:lang w:val="en-US"/>
        </w:rPr>
        <w:t xml:space="preserve"> </w:t>
      </w:r>
      <w:r w:rsidR="005A1858" w:rsidRPr="000C3A53">
        <w:rPr>
          <w:rFonts w:ascii="Times New Roman" w:hAnsi="Times New Roman" w:cs="Times New Roman"/>
          <w:sz w:val="24"/>
          <w:szCs w:val="24"/>
          <w:lang w:val="en-US"/>
        </w:rPr>
        <w:t xml:space="preserve">weak or entirely </w:t>
      </w:r>
      <w:r w:rsidR="009E578F" w:rsidRPr="000C3A53">
        <w:rPr>
          <w:rFonts w:ascii="Times New Roman" w:hAnsi="Times New Roman" w:cs="Times New Roman"/>
          <w:sz w:val="24"/>
          <w:szCs w:val="24"/>
          <w:lang w:val="en-US"/>
        </w:rPr>
        <w:t>absent</w:t>
      </w:r>
      <w:r w:rsidR="00982EC5" w:rsidRPr="000C3A53">
        <w:rPr>
          <w:rFonts w:ascii="Times New Roman" w:hAnsi="Times New Roman" w:cs="Times New Roman"/>
          <w:sz w:val="24"/>
          <w:szCs w:val="24"/>
          <w:lang w:val="en-US"/>
        </w:rPr>
        <w:t>. The third category we developed was</w:t>
      </w:r>
      <w:r w:rsidR="00660D58" w:rsidRPr="000C3A53">
        <w:rPr>
          <w:rFonts w:ascii="Times New Roman" w:hAnsi="Times New Roman" w:cs="Times New Roman"/>
          <w:sz w:val="24"/>
          <w:szCs w:val="24"/>
          <w:lang w:val="en-US"/>
        </w:rPr>
        <w:t xml:space="preserve"> contested authority signa</w:t>
      </w:r>
      <w:r w:rsidR="00B250CE" w:rsidRPr="000C3A53">
        <w:rPr>
          <w:rFonts w:ascii="Times New Roman" w:hAnsi="Times New Roman" w:cs="Times New Roman"/>
          <w:sz w:val="24"/>
          <w:szCs w:val="24"/>
          <w:lang w:val="en-US"/>
        </w:rPr>
        <w:t>ling, which</w:t>
      </w:r>
      <w:r w:rsidR="00982EC5" w:rsidRPr="000C3A53">
        <w:rPr>
          <w:rFonts w:ascii="Times New Roman" w:hAnsi="Times New Roman" w:cs="Times New Roman"/>
          <w:sz w:val="24"/>
          <w:szCs w:val="24"/>
          <w:lang w:val="en-US"/>
        </w:rPr>
        <w:t xml:space="preserve"> </w:t>
      </w:r>
      <w:r w:rsidR="00B250CE" w:rsidRPr="000C3A53">
        <w:rPr>
          <w:rFonts w:ascii="Times New Roman" w:hAnsi="Times New Roman" w:cs="Times New Roman"/>
          <w:sz w:val="24"/>
          <w:szCs w:val="24"/>
          <w:lang w:val="en-US"/>
        </w:rPr>
        <w:t xml:space="preserve">refers to language </w:t>
      </w:r>
      <w:r w:rsidR="00982EC5" w:rsidRPr="000C3A53">
        <w:rPr>
          <w:rFonts w:ascii="Times New Roman" w:hAnsi="Times New Roman" w:cs="Times New Roman"/>
          <w:sz w:val="24"/>
          <w:szCs w:val="24"/>
          <w:lang w:val="en-US"/>
        </w:rPr>
        <w:t>that conveyed disagreement with the IFS</w:t>
      </w:r>
      <w:r w:rsidR="00555320" w:rsidRPr="000C3A53">
        <w:rPr>
          <w:rFonts w:ascii="Times New Roman" w:hAnsi="Times New Roman" w:cs="Times New Roman"/>
          <w:sz w:val="24"/>
          <w:szCs w:val="24"/>
          <w:lang w:val="en-US"/>
        </w:rPr>
        <w:t>’</w:t>
      </w:r>
      <w:r w:rsidR="007C7942" w:rsidRPr="000C3A53">
        <w:rPr>
          <w:rFonts w:ascii="Times New Roman" w:hAnsi="Times New Roman" w:cs="Times New Roman"/>
          <w:sz w:val="24"/>
          <w:szCs w:val="24"/>
          <w:lang w:val="en-US"/>
        </w:rPr>
        <w:t>s</w:t>
      </w:r>
      <w:r w:rsidR="00982EC5" w:rsidRPr="000C3A53">
        <w:rPr>
          <w:rFonts w:ascii="Times New Roman" w:hAnsi="Times New Roman" w:cs="Times New Roman"/>
          <w:sz w:val="24"/>
          <w:szCs w:val="24"/>
          <w:lang w:val="en-US"/>
        </w:rPr>
        <w:t xml:space="preserve"> information, opinion or status. </w:t>
      </w:r>
      <w:r w:rsidR="009E2FFB" w:rsidRPr="000C3A53">
        <w:rPr>
          <w:rFonts w:ascii="Times New Roman" w:hAnsi="Times New Roman" w:cs="Times New Roman"/>
          <w:sz w:val="24"/>
          <w:szCs w:val="24"/>
          <w:lang w:val="en-US"/>
        </w:rPr>
        <w:t xml:space="preserve">We </w:t>
      </w:r>
      <w:r w:rsidR="00FC7816" w:rsidRPr="000C3A53">
        <w:rPr>
          <w:rFonts w:ascii="Times New Roman" w:hAnsi="Times New Roman" w:cs="Times New Roman"/>
          <w:sz w:val="24"/>
          <w:szCs w:val="24"/>
          <w:lang w:val="en-US"/>
        </w:rPr>
        <w:t xml:space="preserve">also </w:t>
      </w:r>
      <w:r w:rsidR="00360112" w:rsidRPr="000C3A53">
        <w:rPr>
          <w:rFonts w:ascii="Times New Roman" w:hAnsi="Times New Roman" w:cs="Times New Roman"/>
          <w:sz w:val="24"/>
          <w:szCs w:val="24"/>
          <w:lang w:val="en-US"/>
        </w:rPr>
        <w:t xml:space="preserve">wanted to </w:t>
      </w:r>
      <w:r w:rsidR="00A66FA7" w:rsidRPr="000C3A53">
        <w:rPr>
          <w:rFonts w:ascii="Times New Roman" w:hAnsi="Times New Roman" w:cs="Times New Roman"/>
          <w:sz w:val="24"/>
          <w:szCs w:val="24"/>
          <w:lang w:val="en-US"/>
        </w:rPr>
        <w:t>identify</w:t>
      </w:r>
      <w:r w:rsidR="00360112" w:rsidRPr="000C3A53">
        <w:rPr>
          <w:rFonts w:ascii="Times New Roman" w:hAnsi="Times New Roman" w:cs="Times New Roman"/>
          <w:sz w:val="24"/>
          <w:szCs w:val="24"/>
          <w:lang w:val="en-US"/>
        </w:rPr>
        <w:t xml:space="preserve"> the roles played by different actors</w:t>
      </w:r>
      <w:r w:rsidR="00F4102E" w:rsidRPr="000C3A53">
        <w:rPr>
          <w:rFonts w:ascii="Times New Roman" w:hAnsi="Times New Roman" w:cs="Times New Roman"/>
          <w:sz w:val="24"/>
          <w:szCs w:val="24"/>
          <w:lang w:val="en-US"/>
        </w:rPr>
        <w:t xml:space="preserve"> in each segment</w:t>
      </w:r>
      <w:r w:rsidR="00360112" w:rsidRPr="000C3A53">
        <w:rPr>
          <w:rFonts w:ascii="Times New Roman" w:hAnsi="Times New Roman" w:cs="Times New Roman"/>
          <w:sz w:val="24"/>
          <w:szCs w:val="24"/>
          <w:lang w:val="en-US"/>
        </w:rPr>
        <w:t xml:space="preserve">, so we coded for when </w:t>
      </w:r>
      <w:r w:rsidR="00723CF3" w:rsidRPr="000C3A53">
        <w:rPr>
          <w:rFonts w:ascii="Times New Roman" w:hAnsi="Times New Roman" w:cs="Times New Roman"/>
          <w:sz w:val="24"/>
          <w:szCs w:val="24"/>
          <w:lang w:val="en-US"/>
        </w:rPr>
        <w:t>a</w:t>
      </w:r>
      <w:r w:rsidR="00360112" w:rsidRPr="000C3A53">
        <w:rPr>
          <w:rFonts w:ascii="Times New Roman" w:hAnsi="Times New Roman" w:cs="Times New Roman"/>
          <w:sz w:val="24"/>
          <w:szCs w:val="24"/>
          <w:lang w:val="en-US"/>
        </w:rPr>
        <w:t xml:space="preserve"> news anchor</w:t>
      </w:r>
      <w:r w:rsidR="00723CF3" w:rsidRPr="000C3A53">
        <w:rPr>
          <w:rFonts w:ascii="Times New Roman" w:hAnsi="Times New Roman" w:cs="Times New Roman"/>
          <w:sz w:val="24"/>
          <w:szCs w:val="24"/>
          <w:lang w:val="en-US"/>
        </w:rPr>
        <w:t>, a</w:t>
      </w:r>
      <w:r w:rsidR="00C65A3C" w:rsidRPr="000C3A53">
        <w:rPr>
          <w:rFonts w:ascii="Times New Roman" w:hAnsi="Times New Roman" w:cs="Times New Roman"/>
          <w:sz w:val="24"/>
          <w:szCs w:val="24"/>
          <w:lang w:val="en-US"/>
        </w:rPr>
        <w:t xml:space="preserve"> reporter, or</w:t>
      </w:r>
      <w:r w:rsidR="00360112" w:rsidRPr="000C3A53">
        <w:rPr>
          <w:rFonts w:ascii="Times New Roman" w:hAnsi="Times New Roman" w:cs="Times New Roman"/>
          <w:sz w:val="24"/>
          <w:szCs w:val="24"/>
          <w:lang w:val="en-US"/>
        </w:rPr>
        <w:t xml:space="preserve"> </w:t>
      </w:r>
      <w:r w:rsidR="00723CF3" w:rsidRPr="000C3A53">
        <w:rPr>
          <w:rFonts w:ascii="Times New Roman" w:hAnsi="Times New Roman" w:cs="Times New Roman"/>
          <w:sz w:val="24"/>
          <w:szCs w:val="24"/>
          <w:lang w:val="en-US"/>
        </w:rPr>
        <w:t xml:space="preserve">a political party representative </w:t>
      </w:r>
      <w:r w:rsidR="00C65A3C" w:rsidRPr="000C3A53">
        <w:rPr>
          <w:rFonts w:ascii="Times New Roman" w:hAnsi="Times New Roman" w:cs="Times New Roman"/>
          <w:sz w:val="24"/>
          <w:szCs w:val="24"/>
          <w:lang w:val="en-US"/>
        </w:rPr>
        <w:t>signaled the IFS</w:t>
      </w:r>
      <w:r w:rsidR="00555320" w:rsidRPr="000C3A53">
        <w:rPr>
          <w:rFonts w:ascii="Times New Roman" w:hAnsi="Times New Roman" w:cs="Times New Roman"/>
          <w:sz w:val="24"/>
          <w:szCs w:val="24"/>
          <w:lang w:val="en-US"/>
        </w:rPr>
        <w:t>’</w:t>
      </w:r>
      <w:r w:rsidR="0052356E">
        <w:rPr>
          <w:rFonts w:ascii="Times New Roman" w:hAnsi="Times New Roman" w:cs="Times New Roman"/>
          <w:sz w:val="24"/>
          <w:szCs w:val="24"/>
          <w:lang w:val="en-US"/>
        </w:rPr>
        <w:t>s</w:t>
      </w:r>
      <w:r w:rsidR="00C65A3C" w:rsidRPr="000C3A53">
        <w:rPr>
          <w:rFonts w:ascii="Times New Roman" w:hAnsi="Times New Roman" w:cs="Times New Roman"/>
          <w:sz w:val="24"/>
          <w:szCs w:val="24"/>
          <w:lang w:val="en-US"/>
        </w:rPr>
        <w:t xml:space="preserve"> authority.</w:t>
      </w:r>
      <w:r w:rsidR="00CE48D6" w:rsidRPr="000C3A53">
        <w:rPr>
          <w:rFonts w:ascii="Times New Roman" w:hAnsi="Times New Roman" w:cs="Times New Roman"/>
          <w:sz w:val="24"/>
          <w:szCs w:val="24"/>
          <w:lang w:val="en-US"/>
        </w:rPr>
        <w:t xml:space="preserve"> </w:t>
      </w:r>
      <w:r w:rsidR="002E4088" w:rsidRPr="000C3A53">
        <w:rPr>
          <w:rFonts w:ascii="Times New Roman" w:hAnsi="Times New Roman" w:cs="Times New Roman"/>
          <w:sz w:val="24"/>
          <w:szCs w:val="24"/>
          <w:lang w:val="en-US"/>
        </w:rPr>
        <w:t>Finally, w</w:t>
      </w:r>
      <w:r w:rsidR="00CE48D6" w:rsidRPr="000C3A53">
        <w:rPr>
          <w:rFonts w:ascii="Times New Roman" w:hAnsi="Times New Roman" w:cs="Times New Roman"/>
          <w:sz w:val="24"/>
          <w:szCs w:val="24"/>
          <w:lang w:val="en-US"/>
        </w:rPr>
        <w:t>e also distinguished between direct appearances by party representatives and when journalists reported a party</w:t>
      </w:r>
      <w:r w:rsidR="00555320" w:rsidRPr="000C3A53">
        <w:rPr>
          <w:rFonts w:ascii="Times New Roman" w:hAnsi="Times New Roman" w:cs="Times New Roman"/>
          <w:sz w:val="24"/>
          <w:szCs w:val="24"/>
          <w:lang w:val="en-US"/>
        </w:rPr>
        <w:t>’</w:t>
      </w:r>
      <w:r w:rsidR="00CE48D6" w:rsidRPr="000C3A53">
        <w:rPr>
          <w:rFonts w:ascii="Times New Roman" w:hAnsi="Times New Roman" w:cs="Times New Roman"/>
          <w:sz w:val="24"/>
          <w:szCs w:val="24"/>
          <w:lang w:val="en-US"/>
        </w:rPr>
        <w:t>s views.</w:t>
      </w:r>
      <w:r w:rsidR="009E2FFB" w:rsidRPr="000C3A53">
        <w:rPr>
          <w:rFonts w:ascii="Times New Roman" w:hAnsi="Times New Roman" w:cs="Times New Roman"/>
          <w:sz w:val="24"/>
          <w:szCs w:val="24"/>
          <w:lang w:val="en-US"/>
        </w:rPr>
        <w:t xml:space="preserve"> </w:t>
      </w:r>
    </w:p>
    <w:p w14:paraId="6C048344" w14:textId="5ABB6844" w:rsidR="005C1D9F" w:rsidRPr="000C3A53" w:rsidRDefault="00BA5B72" w:rsidP="003417BD">
      <w:pPr>
        <w:pStyle w:val="Normal1"/>
        <w:spacing w:line="480" w:lineRule="auto"/>
        <w:ind w:firstLine="709"/>
        <w:rPr>
          <w:rFonts w:ascii="Times New Roman" w:hAnsi="Times New Roman" w:cs="Times New Roman"/>
          <w:sz w:val="24"/>
          <w:szCs w:val="24"/>
          <w:lang w:val="en-US"/>
        </w:rPr>
      </w:pPr>
      <w:r w:rsidRPr="000C3A53">
        <w:rPr>
          <w:rFonts w:ascii="Times New Roman" w:hAnsi="Times New Roman" w:cs="Times New Roman"/>
          <w:sz w:val="24"/>
          <w:szCs w:val="24"/>
          <w:lang w:val="en-US"/>
        </w:rPr>
        <w:lastRenderedPageBreak/>
        <w:t>We</w:t>
      </w:r>
      <w:r w:rsidR="00E42704">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tested the coding frame by having three members of the author team code a random sample of 14 news segments. After reviewing inter-coder reliability we removed variables with low reliability</w:t>
      </w:r>
      <w:r w:rsidR="00427E64"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 xml:space="preserve">simplified the coding frame, </w:t>
      </w:r>
      <w:r w:rsidR="00427E64" w:rsidRPr="000C3A53">
        <w:rPr>
          <w:rFonts w:ascii="Times New Roman" w:hAnsi="Times New Roman" w:cs="Times New Roman"/>
          <w:sz w:val="24"/>
          <w:szCs w:val="24"/>
          <w:lang w:val="en-US"/>
        </w:rPr>
        <w:t xml:space="preserve">and </w:t>
      </w:r>
      <w:r w:rsidRPr="000C3A53">
        <w:rPr>
          <w:rFonts w:ascii="Times New Roman" w:hAnsi="Times New Roman" w:cs="Times New Roman"/>
          <w:sz w:val="24"/>
          <w:szCs w:val="24"/>
          <w:lang w:val="en-US"/>
        </w:rPr>
        <w:t xml:space="preserve">underwent further discussion and coder training led by the lead author. We ran a second pilot on a different subsample of fifteen program segments to establish reliability for two new variables. </w:t>
      </w:r>
      <w:r w:rsidR="009055D1">
        <w:rPr>
          <w:rFonts w:ascii="Times New Roman" w:hAnsi="Times New Roman" w:cs="Times New Roman"/>
          <w:sz w:val="24"/>
          <w:szCs w:val="24"/>
          <w:lang w:val="en-US"/>
        </w:rPr>
        <w:t>R</w:t>
      </w:r>
      <w:r w:rsidRPr="000C3A53">
        <w:rPr>
          <w:rFonts w:ascii="Times New Roman" w:hAnsi="Times New Roman" w:cs="Times New Roman"/>
          <w:sz w:val="24"/>
          <w:szCs w:val="24"/>
          <w:lang w:val="en-US"/>
        </w:rPr>
        <w:t xml:space="preserve">eliability </w:t>
      </w:r>
      <w:r w:rsidR="00C579B8" w:rsidRPr="000C3A53">
        <w:rPr>
          <w:rFonts w:ascii="Times New Roman" w:hAnsi="Times New Roman" w:cs="Times New Roman"/>
          <w:sz w:val="24"/>
          <w:szCs w:val="24"/>
          <w:lang w:val="en-US"/>
        </w:rPr>
        <w:t>(Krippendorff</w:t>
      </w:r>
      <w:r w:rsidR="00555320" w:rsidRPr="000C3A53">
        <w:rPr>
          <w:rFonts w:ascii="Times New Roman" w:hAnsi="Times New Roman" w:cs="Times New Roman"/>
          <w:sz w:val="24"/>
          <w:szCs w:val="24"/>
          <w:lang w:val="en-US"/>
        </w:rPr>
        <w:t>’</w:t>
      </w:r>
      <w:r w:rsidR="00C579B8" w:rsidRPr="000C3A53">
        <w:rPr>
          <w:rFonts w:ascii="Times New Roman" w:hAnsi="Times New Roman" w:cs="Times New Roman"/>
          <w:sz w:val="24"/>
          <w:szCs w:val="24"/>
          <w:lang w:val="en-US"/>
        </w:rPr>
        <w:t xml:space="preserve">s alpha) </w:t>
      </w:r>
      <w:r w:rsidRPr="000C3A53">
        <w:rPr>
          <w:rFonts w:ascii="Times New Roman" w:hAnsi="Times New Roman" w:cs="Times New Roman"/>
          <w:sz w:val="24"/>
          <w:szCs w:val="24"/>
          <w:lang w:val="en-US"/>
        </w:rPr>
        <w:t>reache</w:t>
      </w:r>
      <w:r w:rsidR="00B02221">
        <w:rPr>
          <w:rFonts w:ascii="Times New Roman" w:hAnsi="Times New Roman" w:cs="Times New Roman"/>
          <w:sz w:val="24"/>
          <w:szCs w:val="24"/>
          <w:lang w:val="en-US"/>
        </w:rPr>
        <w:t xml:space="preserve">d very good to excellent </w:t>
      </w:r>
      <w:r w:rsidRPr="000C3A53">
        <w:rPr>
          <w:rFonts w:ascii="Times New Roman" w:hAnsi="Times New Roman" w:cs="Times New Roman"/>
          <w:sz w:val="24"/>
          <w:szCs w:val="24"/>
          <w:lang w:val="en-US"/>
        </w:rPr>
        <w:t>for all variables used in this article</w:t>
      </w:r>
      <w:r w:rsidR="00D2175C" w:rsidRPr="000C3A53">
        <w:rPr>
          <w:rFonts w:ascii="Times New Roman" w:hAnsi="Times New Roman" w:cs="Times New Roman"/>
          <w:sz w:val="24"/>
          <w:szCs w:val="24"/>
          <w:lang w:val="en-US"/>
        </w:rPr>
        <w:t>.</w:t>
      </w:r>
      <w:r w:rsidR="00D2175C" w:rsidRPr="000C3A53">
        <w:rPr>
          <w:rStyle w:val="EndnoteReference"/>
          <w:rFonts w:ascii="Times New Roman" w:hAnsi="Times New Roman" w:cs="Times New Roman"/>
          <w:sz w:val="24"/>
          <w:szCs w:val="24"/>
          <w:lang w:val="en-US"/>
        </w:rPr>
        <w:endnoteReference w:id="2"/>
      </w:r>
      <w:r w:rsidR="001474E8" w:rsidRPr="000C3A53">
        <w:rPr>
          <w:rFonts w:ascii="Times New Roman" w:hAnsi="Times New Roman" w:cs="Times New Roman"/>
          <w:sz w:val="24"/>
          <w:szCs w:val="24"/>
          <w:lang w:val="en-US"/>
        </w:rPr>
        <w:t xml:space="preserve"> Once the content analysis was compl</w:t>
      </w:r>
      <w:r w:rsidR="008038C5" w:rsidRPr="000C3A53">
        <w:rPr>
          <w:rFonts w:ascii="Times New Roman" w:hAnsi="Times New Roman" w:cs="Times New Roman"/>
          <w:sz w:val="24"/>
          <w:szCs w:val="24"/>
          <w:lang w:val="en-US"/>
        </w:rPr>
        <w:t xml:space="preserve">eted we undertook detailed </w:t>
      </w:r>
      <w:r w:rsidR="00F04C14" w:rsidRPr="000C3A53">
        <w:rPr>
          <w:rFonts w:ascii="Times New Roman" w:hAnsi="Times New Roman" w:cs="Times New Roman"/>
          <w:sz w:val="24"/>
          <w:szCs w:val="24"/>
          <w:lang w:val="en-US"/>
        </w:rPr>
        <w:t>qualitative analysis of the episodes to reveal authority signaling at work.</w:t>
      </w:r>
    </w:p>
    <w:p w14:paraId="5DA9BD3B" w14:textId="0DB02AA1" w:rsidR="0011342E" w:rsidRPr="000C3A53" w:rsidRDefault="0011342E" w:rsidP="003417BD">
      <w:pPr>
        <w:pStyle w:val="Normal1"/>
        <w:spacing w:line="480" w:lineRule="auto"/>
        <w:ind w:firstLine="709"/>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We acknowledge that there are limits to </w:t>
      </w:r>
      <w:r w:rsidR="005E42E5" w:rsidRPr="000C3A53">
        <w:rPr>
          <w:rFonts w:ascii="Times New Roman" w:hAnsi="Times New Roman" w:cs="Times New Roman"/>
          <w:sz w:val="24"/>
          <w:szCs w:val="24"/>
          <w:lang w:val="en-US"/>
        </w:rPr>
        <w:t xml:space="preserve">generalizing from </w:t>
      </w:r>
      <w:r w:rsidR="00E4749E">
        <w:rPr>
          <w:rFonts w:ascii="Times New Roman" w:hAnsi="Times New Roman" w:cs="Times New Roman"/>
          <w:sz w:val="24"/>
          <w:szCs w:val="24"/>
          <w:lang w:val="en-US"/>
        </w:rPr>
        <w:t>a single case</w:t>
      </w:r>
      <w:r w:rsidR="005E42E5" w:rsidRPr="000C3A53">
        <w:rPr>
          <w:rFonts w:ascii="Times New Roman" w:hAnsi="Times New Roman" w:cs="Times New Roman"/>
          <w:sz w:val="24"/>
          <w:szCs w:val="24"/>
          <w:lang w:val="en-US"/>
        </w:rPr>
        <w:t xml:space="preserve">. </w:t>
      </w:r>
      <w:r w:rsidR="007468A2" w:rsidRPr="000C3A53">
        <w:rPr>
          <w:rFonts w:ascii="Times New Roman" w:hAnsi="Times New Roman" w:cs="Times New Roman"/>
          <w:sz w:val="24"/>
          <w:szCs w:val="24"/>
          <w:lang w:val="en-US"/>
        </w:rPr>
        <w:t>However,</w:t>
      </w:r>
      <w:r w:rsidRPr="000C3A53">
        <w:rPr>
          <w:rFonts w:ascii="Times New Roman" w:hAnsi="Times New Roman" w:cs="Times New Roman"/>
          <w:sz w:val="24"/>
          <w:szCs w:val="24"/>
          <w:lang w:val="en-US"/>
        </w:rPr>
        <w:t xml:space="preserve"> a </w:t>
      </w:r>
      <w:r w:rsidR="007468A2" w:rsidRPr="000C3A53">
        <w:rPr>
          <w:rFonts w:ascii="Times New Roman" w:hAnsi="Times New Roman" w:cs="Times New Roman"/>
          <w:sz w:val="24"/>
          <w:szCs w:val="24"/>
          <w:lang w:val="en-US"/>
        </w:rPr>
        <w:t>rich</w:t>
      </w:r>
      <w:r w:rsidR="00B4344B" w:rsidRPr="000C3A53">
        <w:rPr>
          <w:rFonts w:ascii="Times New Roman" w:hAnsi="Times New Roman" w:cs="Times New Roman"/>
          <w:sz w:val="24"/>
          <w:szCs w:val="24"/>
          <w:lang w:val="en-US"/>
        </w:rPr>
        <w:t xml:space="preserve"> account of a single case </w:t>
      </w:r>
      <w:r w:rsidRPr="000C3A53">
        <w:rPr>
          <w:rFonts w:ascii="Times New Roman" w:hAnsi="Times New Roman" w:cs="Times New Roman"/>
          <w:sz w:val="24"/>
          <w:szCs w:val="24"/>
          <w:lang w:val="en-US"/>
        </w:rPr>
        <w:t>can be useful for generating theory that might shape f</w:t>
      </w:r>
      <w:r w:rsidR="00B4344B" w:rsidRPr="000C3A53">
        <w:rPr>
          <w:rFonts w:ascii="Times New Roman" w:hAnsi="Times New Roman" w:cs="Times New Roman"/>
          <w:sz w:val="24"/>
          <w:szCs w:val="24"/>
          <w:lang w:val="en-US"/>
        </w:rPr>
        <w:t xml:space="preserve">uture empirical inquiry, and can </w:t>
      </w:r>
      <w:r w:rsidRPr="000C3A53">
        <w:rPr>
          <w:rFonts w:ascii="Times New Roman" w:hAnsi="Times New Roman" w:cs="Times New Roman"/>
          <w:sz w:val="24"/>
          <w:szCs w:val="24"/>
          <w:lang w:val="en-US"/>
        </w:rPr>
        <w:t>introduce variables that might have been missed by previous res</w:t>
      </w:r>
      <w:r w:rsidR="00155597" w:rsidRPr="000C3A53">
        <w:rPr>
          <w:rFonts w:ascii="Times New Roman" w:hAnsi="Times New Roman" w:cs="Times New Roman"/>
          <w:sz w:val="24"/>
          <w:szCs w:val="24"/>
          <w:lang w:val="en-US"/>
        </w:rPr>
        <w:t>earch.</w:t>
      </w:r>
    </w:p>
    <w:p w14:paraId="3CDDC8C1" w14:textId="77777777" w:rsidR="00F87A4A" w:rsidRPr="000C3A53" w:rsidRDefault="00F87A4A">
      <w:pPr>
        <w:pStyle w:val="Normal1"/>
        <w:spacing w:line="480" w:lineRule="auto"/>
        <w:rPr>
          <w:rFonts w:ascii="Times New Roman" w:hAnsi="Times New Roman" w:cs="Times New Roman"/>
          <w:sz w:val="24"/>
          <w:szCs w:val="24"/>
          <w:lang w:val="en-US"/>
        </w:rPr>
      </w:pPr>
    </w:p>
    <w:p w14:paraId="042CBD6B" w14:textId="67B2B719" w:rsidR="005C1D9F" w:rsidRPr="000C3A53" w:rsidRDefault="00521F85" w:rsidP="00555320">
      <w:pPr>
        <w:pStyle w:val="Normal1"/>
        <w:spacing w:line="480" w:lineRule="auto"/>
        <w:outlineLvl w:val="0"/>
        <w:rPr>
          <w:rFonts w:ascii="Times New Roman" w:hAnsi="Times New Roman" w:cs="Times New Roman"/>
          <w:sz w:val="24"/>
          <w:szCs w:val="24"/>
          <w:lang w:val="en-US"/>
        </w:rPr>
      </w:pPr>
      <w:r w:rsidRPr="000C3A53">
        <w:rPr>
          <w:rFonts w:ascii="Times New Roman" w:hAnsi="Times New Roman" w:cs="Times New Roman"/>
          <w:b/>
          <w:sz w:val="24"/>
          <w:szCs w:val="24"/>
          <w:lang w:val="en-US"/>
        </w:rPr>
        <w:t xml:space="preserve">Authority Signaling in Action: </w:t>
      </w:r>
      <w:r w:rsidR="00BA5B72" w:rsidRPr="000C3A53">
        <w:rPr>
          <w:rFonts w:ascii="Times New Roman" w:hAnsi="Times New Roman" w:cs="Times New Roman"/>
          <w:b/>
          <w:sz w:val="24"/>
          <w:szCs w:val="24"/>
          <w:lang w:val="en-US"/>
        </w:rPr>
        <w:t>Analysis and Findings</w:t>
      </w:r>
    </w:p>
    <w:p w14:paraId="557AC761" w14:textId="06289902" w:rsidR="00CA6B3B" w:rsidRPr="000C3A53" w:rsidRDefault="00BA5B72" w:rsidP="00084916">
      <w:pPr>
        <w:pStyle w:val="Normal1"/>
        <w:spacing w:line="480" w:lineRule="auto"/>
        <w:rPr>
          <w:rFonts w:ascii="Times New Roman" w:hAnsi="Times New Roman" w:cs="Times New Roman"/>
          <w:sz w:val="24"/>
          <w:szCs w:val="24"/>
          <w:lang w:val="en-US"/>
        </w:rPr>
      </w:pPr>
      <w:r w:rsidRPr="000C3A53">
        <w:rPr>
          <w:rFonts w:ascii="Times New Roman" w:hAnsi="Times New Roman" w:cs="Times New Roman"/>
          <w:sz w:val="24"/>
          <w:szCs w:val="24"/>
          <w:lang w:val="en-US"/>
        </w:rPr>
        <w:t>We find significant evidence of authority signaling in the l</w:t>
      </w:r>
      <w:r w:rsidR="0054128E" w:rsidRPr="000C3A53">
        <w:rPr>
          <w:rFonts w:ascii="Times New Roman" w:hAnsi="Times New Roman" w:cs="Times New Roman"/>
          <w:sz w:val="24"/>
          <w:szCs w:val="24"/>
          <w:lang w:val="en-US"/>
        </w:rPr>
        <w:t xml:space="preserve">anguage </w:t>
      </w:r>
      <w:r w:rsidRPr="000C3A53">
        <w:rPr>
          <w:rFonts w:ascii="Times New Roman" w:hAnsi="Times New Roman" w:cs="Times New Roman"/>
          <w:sz w:val="24"/>
          <w:szCs w:val="24"/>
          <w:lang w:val="en-US"/>
        </w:rPr>
        <w:t xml:space="preserve">of </w:t>
      </w:r>
      <w:r w:rsidR="00557CF6" w:rsidRPr="000C3A53">
        <w:rPr>
          <w:rFonts w:ascii="Times New Roman" w:hAnsi="Times New Roman" w:cs="Times New Roman"/>
          <w:sz w:val="24"/>
          <w:szCs w:val="24"/>
          <w:lang w:val="en-US"/>
        </w:rPr>
        <w:t>journalists an</w:t>
      </w:r>
      <w:r w:rsidR="00265542" w:rsidRPr="000C3A53">
        <w:rPr>
          <w:rFonts w:ascii="Times New Roman" w:hAnsi="Times New Roman" w:cs="Times New Roman"/>
          <w:sz w:val="24"/>
          <w:szCs w:val="24"/>
          <w:lang w:val="en-US"/>
        </w:rPr>
        <w:t xml:space="preserve">d </w:t>
      </w:r>
      <w:r w:rsidRPr="000C3A53">
        <w:rPr>
          <w:rFonts w:ascii="Times New Roman" w:hAnsi="Times New Roman" w:cs="Times New Roman"/>
          <w:sz w:val="24"/>
          <w:szCs w:val="24"/>
          <w:lang w:val="en-US"/>
        </w:rPr>
        <w:t>politic</w:t>
      </w:r>
      <w:r w:rsidR="00986AE5" w:rsidRPr="000C3A53">
        <w:rPr>
          <w:rFonts w:ascii="Times New Roman" w:hAnsi="Times New Roman" w:cs="Times New Roman"/>
          <w:sz w:val="24"/>
          <w:szCs w:val="24"/>
          <w:lang w:val="en-US"/>
        </w:rPr>
        <w:t>ians</w:t>
      </w:r>
      <w:r w:rsidRPr="000C3A53">
        <w:rPr>
          <w:rFonts w:ascii="Times New Roman" w:hAnsi="Times New Roman" w:cs="Times New Roman"/>
          <w:sz w:val="24"/>
          <w:szCs w:val="24"/>
          <w:lang w:val="en-US"/>
        </w:rPr>
        <w:t xml:space="preserve">, with examples ranging across the </w:t>
      </w:r>
      <w:r w:rsidR="007849FE" w:rsidRPr="000C3A53">
        <w:rPr>
          <w:rFonts w:ascii="Times New Roman" w:hAnsi="Times New Roman" w:cs="Times New Roman"/>
          <w:sz w:val="24"/>
          <w:szCs w:val="24"/>
          <w:lang w:val="en-US"/>
        </w:rPr>
        <w:t xml:space="preserve">three </w:t>
      </w:r>
      <w:r w:rsidRPr="000C3A53">
        <w:rPr>
          <w:rFonts w:ascii="Times New Roman" w:hAnsi="Times New Roman" w:cs="Times New Roman"/>
          <w:sz w:val="24"/>
          <w:szCs w:val="24"/>
          <w:lang w:val="en-US"/>
        </w:rPr>
        <w:t xml:space="preserve">types </w:t>
      </w:r>
      <w:r w:rsidR="00A43BE5" w:rsidRPr="000C3A53">
        <w:rPr>
          <w:rFonts w:ascii="Times New Roman" w:hAnsi="Times New Roman" w:cs="Times New Roman"/>
          <w:sz w:val="24"/>
          <w:szCs w:val="24"/>
          <w:lang w:val="en-US"/>
        </w:rPr>
        <w:t xml:space="preserve">of signaling </w:t>
      </w:r>
      <w:r w:rsidR="00C65468" w:rsidRPr="000C3A53">
        <w:rPr>
          <w:rFonts w:ascii="Times New Roman" w:hAnsi="Times New Roman" w:cs="Times New Roman"/>
          <w:sz w:val="24"/>
          <w:szCs w:val="24"/>
          <w:lang w:val="en-US"/>
        </w:rPr>
        <w:t>for which we coded</w:t>
      </w:r>
      <w:r w:rsidRPr="000C3A53">
        <w:rPr>
          <w:rFonts w:ascii="Times New Roman" w:hAnsi="Times New Roman" w:cs="Times New Roman"/>
          <w:sz w:val="24"/>
          <w:szCs w:val="24"/>
          <w:lang w:val="en-US"/>
        </w:rPr>
        <w:t xml:space="preserve">. </w:t>
      </w:r>
      <w:r w:rsidR="00146BE2">
        <w:rPr>
          <w:rFonts w:ascii="Times New Roman" w:hAnsi="Times New Roman" w:cs="Times New Roman"/>
          <w:sz w:val="24"/>
          <w:szCs w:val="24"/>
          <w:lang w:val="en-US"/>
        </w:rPr>
        <w:t>When describing the IFS, j</w:t>
      </w:r>
      <w:r w:rsidRPr="000C3A53">
        <w:rPr>
          <w:rFonts w:ascii="Times New Roman" w:hAnsi="Times New Roman" w:cs="Times New Roman"/>
          <w:sz w:val="24"/>
          <w:szCs w:val="24"/>
          <w:lang w:val="en-US"/>
        </w:rPr>
        <w:t xml:space="preserve">ournalists </w:t>
      </w:r>
      <w:r w:rsidR="00280E55" w:rsidRPr="000C3A53">
        <w:rPr>
          <w:rFonts w:ascii="Times New Roman" w:hAnsi="Times New Roman" w:cs="Times New Roman"/>
          <w:sz w:val="24"/>
          <w:szCs w:val="24"/>
          <w:lang w:val="en-US"/>
        </w:rPr>
        <w:t xml:space="preserve">in particular </w:t>
      </w:r>
      <w:r w:rsidRPr="000C3A53">
        <w:rPr>
          <w:rFonts w:ascii="Times New Roman" w:hAnsi="Times New Roman" w:cs="Times New Roman"/>
          <w:sz w:val="24"/>
          <w:szCs w:val="24"/>
          <w:lang w:val="en-US"/>
        </w:rPr>
        <w:t>ma</w:t>
      </w:r>
      <w:r w:rsidR="00F15F44" w:rsidRPr="000C3A53">
        <w:rPr>
          <w:rFonts w:ascii="Times New Roman" w:hAnsi="Times New Roman" w:cs="Times New Roman"/>
          <w:sz w:val="24"/>
          <w:szCs w:val="24"/>
          <w:lang w:val="en-US"/>
        </w:rPr>
        <w:t>d</w:t>
      </w:r>
      <w:r w:rsidRPr="000C3A53">
        <w:rPr>
          <w:rFonts w:ascii="Times New Roman" w:hAnsi="Times New Roman" w:cs="Times New Roman"/>
          <w:sz w:val="24"/>
          <w:szCs w:val="24"/>
          <w:lang w:val="en-US"/>
        </w:rPr>
        <w:t xml:space="preserve">e significant use of </w:t>
      </w:r>
      <w:r w:rsidR="00C57B2F" w:rsidRPr="000C3A53">
        <w:rPr>
          <w:rFonts w:ascii="Times New Roman" w:hAnsi="Times New Roman" w:cs="Times New Roman"/>
          <w:sz w:val="24"/>
          <w:szCs w:val="24"/>
          <w:lang w:val="en-US"/>
        </w:rPr>
        <w:t xml:space="preserve">category entitlement </w:t>
      </w:r>
      <w:r w:rsidRPr="000C3A53">
        <w:rPr>
          <w:rFonts w:ascii="Times New Roman" w:hAnsi="Times New Roman" w:cs="Times New Roman"/>
          <w:sz w:val="24"/>
          <w:szCs w:val="24"/>
          <w:lang w:val="en-US"/>
        </w:rPr>
        <w:t xml:space="preserve">statements </w:t>
      </w:r>
      <w:r w:rsidR="00AA75EE" w:rsidRPr="000C3A53">
        <w:rPr>
          <w:rFonts w:ascii="Times New Roman" w:hAnsi="Times New Roman" w:cs="Times New Roman"/>
          <w:sz w:val="24"/>
          <w:szCs w:val="24"/>
          <w:lang w:val="en-US"/>
        </w:rPr>
        <w:t xml:space="preserve">and statements with </w:t>
      </w:r>
      <w:r w:rsidR="00284536" w:rsidRPr="000C3A53">
        <w:rPr>
          <w:rFonts w:ascii="Times New Roman" w:hAnsi="Times New Roman" w:cs="Times New Roman"/>
          <w:sz w:val="24"/>
          <w:szCs w:val="24"/>
          <w:lang w:val="en-US"/>
        </w:rPr>
        <w:t xml:space="preserve">very weak </w:t>
      </w:r>
      <w:r w:rsidR="00AA75EE" w:rsidRPr="000C3A53">
        <w:rPr>
          <w:rFonts w:ascii="Times New Roman" w:hAnsi="Times New Roman" w:cs="Times New Roman"/>
          <w:sz w:val="24"/>
          <w:szCs w:val="24"/>
          <w:lang w:val="en-US"/>
        </w:rPr>
        <w:t xml:space="preserve">or no </w:t>
      </w:r>
      <w:r w:rsidR="00146BE2">
        <w:rPr>
          <w:rFonts w:ascii="Times New Roman" w:hAnsi="Times New Roman" w:cs="Times New Roman"/>
          <w:sz w:val="24"/>
          <w:szCs w:val="24"/>
          <w:lang w:val="en-US"/>
        </w:rPr>
        <w:t>modalities</w:t>
      </w:r>
      <w:r w:rsidRPr="000C3A53">
        <w:rPr>
          <w:rFonts w:ascii="Times New Roman" w:hAnsi="Times New Roman" w:cs="Times New Roman"/>
          <w:sz w:val="24"/>
          <w:szCs w:val="24"/>
          <w:lang w:val="en-US"/>
        </w:rPr>
        <w:t xml:space="preserve">. This, coupled with </w:t>
      </w:r>
      <w:r w:rsidR="008859E0" w:rsidRPr="000C3A53">
        <w:rPr>
          <w:rFonts w:ascii="Times New Roman" w:hAnsi="Times New Roman" w:cs="Times New Roman"/>
          <w:sz w:val="24"/>
          <w:szCs w:val="24"/>
          <w:lang w:val="en-US"/>
        </w:rPr>
        <w:t xml:space="preserve">their </w:t>
      </w:r>
      <w:r w:rsidRPr="000C3A53">
        <w:rPr>
          <w:rFonts w:ascii="Times New Roman" w:hAnsi="Times New Roman" w:cs="Times New Roman"/>
          <w:sz w:val="24"/>
          <w:szCs w:val="24"/>
          <w:lang w:val="en-US"/>
        </w:rPr>
        <w:t xml:space="preserve">low levels </w:t>
      </w:r>
      <w:r w:rsidR="00557CF6" w:rsidRPr="000C3A53">
        <w:rPr>
          <w:rFonts w:ascii="Times New Roman" w:hAnsi="Times New Roman" w:cs="Times New Roman"/>
          <w:sz w:val="24"/>
          <w:szCs w:val="24"/>
          <w:lang w:val="en-US"/>
        </w:rPr>
        <w:t xml:space="preserve">of </w:t>
      </w:r>
      <w:r w:rsidRPr="000C3A53">
        <w:rPr>
          <w:rFonts w:ascii="Times New Roman" w:hAnsi="Times New Roman" w:cs="Times New Roman"/>
          <w:sz w:val="24"/>
          <w:szCs w:val="24"/>
          <w:lang w:val="en-US"/>
        </w:rPr>
        <w:t>contestation</w:t>
      </w:r>
      <w:r w:rsidR="00557CF6" w:rsidRPr="000C3A53">
        <w:rPr>
          <w:rFonts w:ascii="Times New Roman" w:hAnsi="Times New Roman" w:cs="Times New Roman"/>
          <w:sz w:val="24"/>
          <w:szCs w:val="24"/>
          <w:lang w:val="en-US"/>
        </w:rPr>
        <w:t xml:space="preserve"> of the IFS</w:t>
      </w:r>
      <w:r w:rsidR="00555320" w:rsidRPr="000C3A53">
        <w:rPr>
          <w:rFonts w:ascii="Times New Roman" w:hAnsi="Times New Roman" w:cs="Times New Roman"/>
          <w:sz w:val="24"/>
          <w:szCs w:val="24"/>
          <w:lang w:val="en-US"/>
        </w:rPr>
        <w:t>’</w:t>
      </w:r>
      <w:r w:rsidR="00557CF6" w:rsidRPr="000C3A53">
        <w:rPr>
          <w:rFonts w:ascii="Times New Roman" w:hAnsi="Times New Roman" w:cs="Times New Roman"/>
          <w:sz w:val="24"/>
          <w:szCs w:val="24"/>
          <w:lang w:val="en-US"/>
        </w:rPr>
        <w:t>s information and opinion</w:t>
      </w:r>
      <w:r w:rsidRPr="000C3A53">
        <w:rPr>
          <w:rFonts w:ascii="Times New Roman" w:hAnsi="Times New Roman" w:cs="Times New Roman"/>
          <w:sz w:val="24"/>
          <w:szCs w:val="24"/>
          <w:lang w:val="en-US"/>
        </w:rPr>
        <w:t xml:space="preserve">, supports our </w:t>
      </w:r>
      <w:r w:rsidR="00CE6335" w:rsidRPr="000C3A53">
        <w:rPr>
          <w:rFonts w:ascii="Times New Roman" w:hAnsi="Times New Roman" w:cs="Times New Roman"/>
          <w:sz w:val="24"/>
          <w:szCs w:val="24"/>
          <w:lang w:val="en-US"/>
        </w:rPr>
        <w:t>theory</w:t>
      </w:r>
      <w:r w:rsidR="00BC2E11" w:rsidRPr="000C3A53">
        <w:rPr>
          <w:rFonts w:ascii="Times New Roman" w:hAnsi="Times New Roman" w:cs="Times New Roman"/>
          <w:sz w:val="24"/>
          <w:szCs w:val="24"/>
          <w:lang w:val="en-US"/>
        </w:rPr>
        <w:t xml:space="preserve"> that </w:t>
      </w:r>
      <w:r w:rsidR="000059DC" w:rsidRPr="000C3A53">
        <w:rPr>
          <w:rFonts w:ascii="Times New Roman" w:hAnsi="Times New Roman" w:cs="Times New Roman"/>
          <w:sz w:val="24"/>
          <w:szCs w:val="24"/>
          <w:lang w:val="en-US"/>
        </w:rPr>
        <w:t>journalists play</w:t>
      </w:r>
      <w:r w:rsidR="00482F92" w:rsidRPr="000C3A53">
        <w:rPr>
          <w:rFonts w:ascii="Times New Roman" w:hAnsi="Times New Roman" w:cs="Times New Roman"/>
          <w:sz w:val="24"/>
          <w:szCs w:val="24"/>
          <w:lang w:val="en-US"/>
        </w:rPr>
        <w:t>ed</w:t>
      </w:r>
      <w:r w:rsidR="000059DC" w:rsidRPr="000C3A53">
        <w:rPr>
          <w:rFonts w:ascii="Times New Roman" w:hAnsi="Times New Roman" w:cs="Times New Roman"/>
          <w:sz w:val="24"/>
          <w:szCs w:val="24"/>
          <w:lang w:val="en-US"/>
        </w:rPr>
        <w:t xml:space="preserve"> a key role in</w:t>
      </w:r>
      <w:r w:rsidRPr="000C3A53">
        <w:rPr>
          <w:rFonts w:ascii="Times New Roman" w:hAnsi="Times New Roman" w:cs="Times New Roman"/>
          <w:sz w:val="24"/>
          <w:szCs w:val="24"/>
          <w:lang w:val="en-US"/>
        </w:rPr>
        <w:t xml:space="preserve"> </w:t>
      </w:r>
      <w:r w:rsidR="000059DC" w:rsidRPr="000C3A53">
        <w:rPr>
          <w:rFonts w:ascii="Times New Roman" w:hAnsi="Times New Roman" w:cs="Times New Roman"/>
          <w:sz w:val="24"/>
          <w:szCs w:val="24"/>
          <w:lang w:val="en-US"/>
        </w:rPr>
        <w:t xml:space="preserve">constructing </w:t>
      </w:r>
      <w:r w:rsidRPr="000C3A53">
        <w:rPr>
          <w:rFonts w:ascii="Times New Roman" w:hAnsi="Times New Roman" w:cs="Times New Roman"/>
          <w:sz w:val="24"/>
          <w:szCs w:val="24"/>
          <w:lang w:val="en-US"/>
        </w:rPr>
        <w:t>the IFS</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s authority. </w:t>
      </w:r>
      <w:r w:rsidR="0094674E" w:rsidRPr="000C3A53">
        <w:rPr>
          <w:rFonts w:ascii="Times New Roman" w:hAnsi="Times New Roman" w:cs="Times New Roman"/>
          <w:sz w:val="24"/>
          <w:szCs w:val="24"/>
          <w:lang w:val="en-US"/>
        </w:rPr>
        <w:t>We also find that politicians enhance</w:t>
      </w:r>
      <w:r w:rsidR="00351E58" w:rsidRPr="000C3A53">
        <w:rPr>
          <w:rFonts w:ascii="Times New Roman" w:hAnsi="Times New Roman" w:cs="Times New Roman"/>
          <w:sz w:val="24"/>
          <w:szCs w:val="24"/>
          <w:lang w:val="en-US"/>
        </w:rPr>
        <w:t>d</w:t>
      </w:r>
      <w:r w:rsidR="0094674E" w:rsidRPr="000C3A53">
        <w:rPr>
          <w:rFonts w:ascii="Times New Roman" w:hAnsi="Times New Roman" w:cs="Times New Roman"/>
          <w:sz w:val="24"/>
          <w:szCs w:val="24"/>
          <w:lang w:val="en-US"/>
        </w:rPr>
        <w:t xml:space="preserve"> the IFS</w:t>
      </w:r>
      <w:r w:rsidR="00555320" w:rsidRPr="000C3A53">
        <w:rPr>
          <w:rFonts w:ascii="Times New Roman" w:hAnsi="Times New Roman" w:cs="Times New Roman"/>
          <w:sz w:val="24"/>
          <w:szCs w:val="24"/>
          <w:lang w:val="en-US"/>
        </w:rPr>
        <w:t>’</w:t>
      </w:r>
      <w:r w:rsidR="0094674E" w:rsidRPr="000C3A53">
        <w:rPr>
          <w:rFonts w:ascii="Times New Roman" w:hAnsi="Times New Roman" w:cs="Times New Roman"/>
          <w:sz w:val="24"/>
          <w:szCs w:val="24"/>
          <w:lang w:val="en-US"/>
        </w:rPr>
        <w:t>s authority, but in way</w:t>
      </w:r>
      <w:r w:rsidR="00351E58" w:rsidRPr="000C3A53">
        <w:rPr>
          <w:rFonts w:ascii="Times New Roman" w:hAnsi="Times New Roman" w:cs="Times New Roman"/>
          <w:sz w:val="24"/>
          <w:szCs w:val="24"/>
          <w:lang w:val="en-US"/>
        </w:rPr>
        <w:t>s that we</w:t>
      </w:r>
      <w:r w:rsidR="00D9070C" w:rsidRPr="000C3A53">
        <w:rPr>
          <w:rFonts w:ascii="Times New Roman" w:hAnsi="Times New Roman" w:cs="Times New Roman"/>
          <w:sz w:val="24"/>
          <w:szCs w:val="24"/>
          <w:lang w:val="en-US"/>
        </w:rPr>
        <w:t xml:space="preserve">re less straightforward, as we discuss </w:t>
      </w:r>
      <w:r w:rsidR="00D85E9B" w:rsidRPr="000C3A53">
        <w:rPr>
          <w:rFonts w:ascii="Times New Roman" w:hAnsi="Times New Roman" w:cs="Times New Roman"/>
          <w:sz w:val="24"/>
          <w:szCs w:val="24"/>
          <w:lang w:val="en-US"/>
        </w:rPr>
        <w:t>in the following</w:t>
      </w:r>
      <w:r w:rsidR="00D9070C" w:rsidRPr="000C3A53">
        <w:rPr>
          <w:rFonts w:ascii="Times New Roman" w:hAnsi="Times New Roman" w:cs="Times New Roman"/>
          <w:sz w:val="24"/>
          <w:szCs w:val="24"/>
          <w:lang w:val="en-US"/>
        </w:rPr>
        <w:t>.</w:t>
      </w:r>
      <w:r w:rsidR="00084916">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We begin with</w:t>
      </w:r>
      <w:r w:rsidR="005463B0" w:rsidRPr="000C3A53">
        <w:rPr>
          <w:rFonts w:ascii="Times New Roman" w:hAnsi="Times New Roman" w:cs="Times New Roman"/>
          <w:sz w:val="24"/>
          <w:szCs w:val="24"/>
          <w:lang w:val="en-US"/>
        </w:rPr>
        <w:t xml:space="preserve"> some </w:t>
      </w:r>
      <w:r w:rsidR="000D3B92" w:rsidRPr="000C3A53">
        <w:rPr>
          <w:rFonts w:ascii="Times New Roman" w:hAnsi="Times New Roman" w:cs="Times New Roman"/>
          <w:sz w:val="24"/>
          <w:szCs w:val="24"/>
          <w:lang w:val="en-US"/>
        </w:rPr>
        <w:t>broad</w:t>
      </w:r>
      <w:r w:rsidRPr="000C3A53">
        <w:rPr>
          <w:rFonts w:ascii="Times New Roman" w:hAnsi="Times New Roman" w:cs="Times New Roman"/>
          <w:sz w:val="24"/>
          <w:szCs w:val="24"/>
          <w:lang w:val="en-US"/>
        </w:rPr>
        <w:t xml:space="preserve"> </w:t>
      </w:r>
      <w:r w:rsidR="00A91813" w:rsidRPr="000C3A53">
        <w:rPr>
          <w:rFonts w:ascii="Times New Roman" w:hAnsi="Times New Roman" w:cs="Times New Roman"/>
          <w:sz w:val="24"/>
          <w:szCs w:val="24"/>
          <w:lang w:val="en-US"/>
        </w:rPr>
        <w:t xml:space="preserve">quantitative </w:t>
      </w:r>
      <w:r w:rsidRPr="000C3A53">
        <w:rPr>
          <w:rFonts w:ascii="Times New Roman" w:hAnsi="Times New Roman" w:cs="Times New Roman"/>
          <w:sz w:val="24"/>
          <w:szCs w:val="24"/>
          <w:lang w:val="en-US"/>
        </w:rPr>
        <w:t>patterns</w:t>
      </w:r>
      <w:r w:rsidR="00213D88" w:rsidRPr="000C3A53">
        <w:rPr>
          <w:rFonts w:ascii="Times New Roman" w:hAnsi="Times New Roman" w:cs="Times New Roman"/>
          <w:sz w:val="24"/>
          <w:szCs w:val="24"/>
          <w:lang w:val="en-US"/>
        </w:rPr>
        <w:t>.</w:t>
      </w:r>
    </w:p>
    <w:p w14:paraId="3CEFF512" w14:textId="6D06E196" w:rsidR="00DD1DB4" w:rsidRPr="000C3A53" w:rsidRDefault="003E4205">
      <w:pPr>
        <w:spacing w:line="480" w:lineRule="auto"/>
        <w:jc w:val="center"/>
        <w:rPr>
          <w:rFonts w:ascii="Times New Roman" w:hAnsi="Times New Roman" w:cs="Times New Roman"/>
          <w:sz w:val="24"/>
          <w:szCs w:val="24"/>
          <w:lang w:val="en-US"/>
        </w:rPr>
      </w:pPr>
      <w:bookmarkStart w:id="1" w:name="OLE_LINK1"/>
      <w:r w:rsidRPr="000C3A53">
        <w:rPr>
          <w:rFonts w:ascii="Times New Roman" w:hAnsi="Times New Roman" w:cs="Times New Roman"/>
          <w:sz w:val="24"/>
          <w:szCs w:val="24"/>
          <w:lang w:val="en-US"/>
        </w:rPr>
        <w:t xml:space="preserve">— </w:t>
      </w:r>
      <w:r w:rsidR="00CA6B3B" w:rsidRPr="000C3A53">
        <w:rPr>
          <w:rFonts w:ascii="Times New Roman" w:hAnsi="Times New Roman" w:cs="Times New Roman"/>
          <w:sz w:val="24"/>
          <w:szCs w:val="24"/>
          <w:lang w:val="en-US"/>
        </w:rPr>
        <w:t>Figure 1</w:t>
      </w:r>
      <w:r w:rsidR="009F0F0B" w:rsidRPr="000C3A53">
        <w:rPr>
          <w:rFonts w:ascii="Times New Roman" w:hAnsi="Times New Roman" w:cs="Times New Roman"/>
          <w:sz w:val="24"/>
          <w:szCs w:val="24"/>
          <w:lang w:val="en-US"/>
        </w:rPr>
        <w:t xml:space="preserve"> </w:t>
      </w:r>
      <w:r w:rsidR="005821AD" w:rsidRPr="000C3A53">
        <w:rPr>
          <w:rFonts w:ascii="Times New Roman" w:hAnsi="Times New Roman" w:cs="Times New Roman"/>
          <w:sz w:val="24"/>
          <w:szCs w:val="24"/>
          <w:lang w:val="en-US"/>
        </w:rPr>
        <w:t>here</w:t>
      </w:r>
      <w:r w:rsidR="00BA7258"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w:t>
      </w:r>
      <w:bookmarkEnd w:id="1"/>
    </w:p>
    <w:p w14:paraId="0AF2B329" w14:textId="3C092483" w:rsidR="00176DBD" w:rsidRPr="000C3A53" w:rsidRDefault="00AA51B0">
      <w:pPr>
        <w:pStyle w:val="Normal1"/>
        <w:spacing w:line="480" w:lineRule="auto"/>
        <w:rPr>
          <w:rFonts w:ascii="Times New Roman" w:hAnsi="Times New Roman" w:cs="Times New Roman"/>
          <w:sz w:val="24"/>
          <w:szCs w:val="24"/>
          <w:lang w:val="en-US"/>
        </w:rPr>
      </w:pPr>
      <w:r w:rsidRPr="000C3A53">
        <w:rPr>
          <w:rFonts w:ascii="Times New Roman" w:hAnsi="Times New Roman" w:cs="Times New Roman"/>
          <w:sz w:val="24"/>
          <w:szCs w:val="24"/>
          <w:lang w:val="en-US"/>
        </w:rPr>
        <w:tab/>
      </w:r>
      <w:r w:rsidR="00EC4476" w:rsidRPr="000C3A53">
        <w:rPr>
          <w:rFonts w:ascii="Times New Roman" w:hAnsi="Times New Roman" w:cs="Times New Roman"/>
          <w:sz w:val="24"/>
          <w:szCs w:val="24"/>
          <w:lang w:val="en-US"/>
        </w:rPr>
        <w:t>W</w:t>
      </w:r>
      <w:r w:rsidR="00176DBD" w:rsidRPr="000C3A53">
        <w:rPr>
          <w:rFonts w:ascii="Times New Roman" w:hAnsi="Times New Roman" w:cs="Times New Roman"/>
          <w:sz w:val="24"/>
          <w:szCs w:val="24"/>
          <w:lang w:val="en-US"/>
        </w:rPr>
        <w:t>hen news anchors signaled the authority of the IFS, they</w:t>
      </w:r>
      <w:r w:rsidR="00176DBD" w:rsidRPr="000C3A53">
        <w:rPr>
          <w:rFonts w:ascii="Times New Roman" w:hAnsi="Times New Roman" w:cs="Times New Roman"/>
          <w:i/>
          <w:sz w:val="24"/>
          <w:szCs w:val="24"/>
          <w:lang w:val="en-US"/>
        </w:rPr>
        <w:t xml:space="preserve"> </w:t>
      </w:r>
      <w:r w:rsidR="00176DBD" w:rsidRPr="000C3A53">
        <w:rPr>
          <w:rFonts w:ascii="Times New Roman" w:hAnsi="Times New Roman" w:cs="Times New Roman"/>
          <w:sz w:val="24"/>
          <w:szCs w:val="24"/>
          <w:lang w:val="en-US"/>
        </w:rPr>
        <w:t xml:space="preserve">overwhelmingly constructed the think tank as authoritative (see Figure 1). Given the privileged role of anchors </w:t>
      </w:r>
      <w:r w:rsidR="00176DBD" w:rsidRPr="000C3A53">
        <w:rPr>
          <w:rFonts w:ascii="Times New Roman" w:hAnsi="Times New Roman" w:cs="Times New Roman"/>
          <w:sz w:val="24"/>
          <w:szCs w:val="24"/>
          <w:lang w:val="en-US"/>
        </w:rPr>
        <w:lastRenderedPageBreak/>
        <w:t xml:space="preserve">in </w:t>
      </w:r>
      <w:r w:rsidR="00176DBD" w:rsidRPr="004E16EA">
        <w:rPr>
          <w:rFonts w:ascii="Times New Roman" w:hAnsi="Times New Roman" w:cs="Times New Roman"/>
          <w:i/>
          <w:sz w:val="24"/>
          <w:szCs w:val="24"/>
          <w:lang w:val="en-US"/>
        </w:rPr>
        <w:t>framing</w:t>
      </w:r>
      <w:r w:rsidR="00176DBD" w:rsidRPr="000C3A53">
        <w:rPr>
          <w:rFonts w:ascii="Times New Roman" w:hAnsi="Times New Roman" w:cs="Times New Roman"/>
          <w:sz w:val="24"/>
          <w:szCs w:val="24"/>
          <w:lang w:val="en-US"/>
        </w:rPr>
        <w:t xml:space="preserve"> news segments (Hartley, 1982: 119), this is a significant finding. Contestation of the IFS’s authority was also very rare among reporters, featuring in only two (4.3%) segments. Overt authority signaling was also frequent: news anchors used language that overtly constructed the IFS as authoritative in 10 (21.7%) segments</w:t>
      </w:r>
      <w:r w:rsidR="002374DE" w:rsidRPr="000C3A53">
        <w:rPr>
          <w:rFonts w:ascii="Times New Roman" w:hAnsi="Times New Roman" w:cs="Times New Roman"/>
          <w:sz w:val="24"/>
          <w:szCs w:val="24"/>
          <w:lang w:val="en-US"/>
        </w:rPr>
        <w:t xml:space="preserve">; </w:t>
      </w:r>
      <w:r w:rsidR="00176DBD" w:rsidRPr="000C3A53">
        <w:rPr>
          <w:rFonts w:ascii="Times New Roman" w:hAnsi="Times New Roman" w:cs="Times New Roman"/>
          <w:sz w:val="24"/>
          <w:szCs w:val="24"/>
          <w:lang w:val="en-US"/>
        </w:rPr>
        <w:t xml:space="preserve">reporters </w:t>
      </w:r>
      <w:r w:rsidR="00A94CD8" w:rsidRPr="000C3A53">
        <w:rPr>
          <w:rFonts w:ascii="Times New Roman" w:hAnsi="Times New Roman" w:cs="Times New Roman"/>
          <w:sz w:val="24"/>
          <w:szCs w:val="24"/>
          <w:lang w:val="en-US"/>
        </w:rPr>
        <w:t xml:space="preserve">did so </w:t>
      </w:r>
      <w:r w:rsidR="00176DBD" w:rsidRPr="000C3A53">
        <w:rPr>
          <w:rFonts w:ascii="Times New Roman" w:hAnsi="Times New Roman" w:cs="Times New Roman"/>
          <w:sz w:val="24"/>
          <w:szCs w:val="24"/>
          <w:lang w:val="en-US"/>
        </w:rPr>
        <w:t>in 9 (19.6%) segments.</w:t>
      </w:r>
    </w:p>
    <w:p w14:paraId="0810430C" w14:textId="61BBA744" w:rsidR="00AA51B0" w:rsidRPr="000C3A53" w:rsidRDefault="00BA5B72" w:rsidP="003417BD">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However, journalists most frequently s</w:t>
      </w:r>
      <w:r w:rsidR="00905837" w:rsidRPr="000C3A53">
        <w:rPr>
          <w:rFonts w:ascii="Times New Roman" w:hAnsi="Times New Roman" w:cs="Times New Roman"/>
          <w:sz w:val="24"/>
          <w:szCs w:val="24"/>
          <w:lang w:val="en-US"/>
        </w:rPr>
        <w:t>ignaled the IFS</w:t>
      </w:r>
      <w:r w:rsidR="00555320" w:rsidRPr="000C3A53">
        <w:rPr>
          <w:rFonts w:ascii="Times New Roman" w:hAnsi="Times New Roman" w:cs="Times New Roman"/>
          <w:sz w:val="24"/>
          <w:szCs w:val="24"/>
          <w:lang w:val="en-US"/>
        </w:rPr>
        <w:t>’</w:t>
      </w:r>
      <w:r w:rsidR="00905837" w:rsidRPr="000C3A53">
        <w:rPr>
          <w:rFonts w:ascii="Times New Roman" w:hAnsi="Times New Roman" w:cs="Times New Roman"/>
          <w:sz w:val="24"/>
          <w:szCs w:val="24"/>
          <w:lang w:val="en-US"/>
        </w:rPr>
        <w:t>s</w:t>
      </w:r>
      <w:r w:rsidR="004C5B26" w:rsidRPr="000C3A53">
        <w:rPr>
          <w:rFonts w:ascii="Times New Roman" w:hAnsi="Times New Roman" w:cs="Times New Roman"/>
          <w:sz w:val="24"/>
          <w:szCs w:val="24"/>
          <w:lang w:val="en-US"/>
        </w:rPr>
        <w:t xml:space="preserve"> </w:t>
      </w:r>
      <w:r w:rsidRPr="000C3A53">
        <w:rPr>
          <w:rFonts w:ascii="Times New Roman" w:hAnsi="Times New Roman" w:cs="Times New Roman"/>
          <w:i/>
          <w:sz w:val="24"/>
          <w:szCs w:val="24"/>
          <w:lang w:val="en-US"/>
        </w:rPr>
        <w:t>assumed</w:t>
      </w:r>
      <w:r w:rsidR="004C5B26"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authority. The</w:t>
      </w:r>
      <w:r w:rsidR="00162FF3" w:rsidRPr="000C3A53">
        <w:rPr>
          <w:rFonts w:ascii="Times New Roman" w:hAnsi="Times New Roman" w:cs="Times New Roman"/>
          <w:sz w:val="24"/>
          <w:szCs w:val="24"/>
          <w:lang w:val="en-US"/>
        </w:rPr>
        <w:t xml:space="preserve"> think tank</w:t>
      </w:r>
      <w:r w:rsidR="00555320" w:rsidRPr="000C3A53">
        <w:rPr>
          <w:rFonts w:ascii="Times New Roman" w:hAnsi="Times New Roman" w:cs="Times New Roman"/>
          <w:sz w:val="24"/>
          <w:szCs w:val="24"/>
          <w:lang w:val="en-US"/>
        </w:rPr>
        <w:t>’</w:t>
      </w:r>
      <w:r w:rsidR="007D292F" w:rsidRPr="000C3A53">
        <w:rPr>
          <w:rFonts w:ascii="Times New Roman" w:hAnsi="Times New Roman" w:cs="Times New Roman"/>
          <w:sz w:val="24"/>
          <w:szCs w:val="24"/>
          <w:lang w:val="en-US"/>
        </w:rPr>
        <w:t>s opinions</w:t>
      </w:r>
      <w:r w:rsidR="00162FF3"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w</w:t>
      </w:r>
      <w:r w:rsidR="007D292F" w:rsidRPr="000C3A53">
        <w:rPr>
          <w:rFonts w:ascii="Times New Roman" w:hAnsi="Times New Roman" w:cs="Times New Roman"/>
          <w:sz w:val="24"/>
          <w:szCs w:val="24"/>
          <w:lang w:val="en-US"/>
        </w:rPr>
        <w:t>ere</w:t>
      </w:r>
      <w:r w:rsidRPr="000C3A53">
        <w:rPr>
          <w:rFonts w:ascii="Times New Roman" w:hAnsi="Times New Roman" w:cs="Times New Roman"/>
          <w:sz w:val="24"/>
          <w:szCs w:val="24"/>
          <w:lang w:val="en-US"/>
        </w:rPr>
        <w:t xml:space="preserve"> presented as </w:t>
      </w:r>
      <w:r w:rsidR="00A60A6C" w:rsidRPr="000C3A53">
        <w:rPr>
          <w:rFonts w:ascii="Times New Roman" w:hAnsi="Times New Roman" w:cs="Times New Roman"/>
          <w:sz w:val="24"/>
          <w:szCs w:val="24"/>
          <w:lang w:val="en-US"/>
        </w:rPr>
        <w:t>com</w:t>
      </w:r>
      <w:r w:rsidR="007D292F" w:rsidRPr="000C3A53">
        <w:rPr>
          <w:rFonts w:ascii="Times New Roman" w:hAnsi="Times New Roman" w:cs="Times New Roman"/>
          <w:sz w:val="24"/>
          <w:szCs w:val="24"/>
          <w:lang w:val="en-US"/>
        </w:rPr>
        <w:t>m</w:t>
      </w:r>
      <w:r w:rsidR="00A60A6C" w:rsidRPr="000C3A53">
        <w:rPr>
          <w:rFonts w:ascii="Times New Roman" w:hAnsi="Times New Roman" w:cs="Times New Roman"/>
          <w:sz w:val="24"/>
          <w:szCs w:val="24"/>
          <w:lang w:val="en-US"/>
        </w:rPr>
        <w:t xml:space="preserve">only accepted </w:t>
      </w:r>
      <w:r w:rsidRPr="000C3A53">
        <w:rPr>
          <w:rFonts w:ascii="Times New Roman" w:hAnsi="Times New Roman" w:cs="Times New Roman"/>
          <w:sz w:val="24"/>
          <w:szCs w:val="24"/>
          <w:lang w:val="en-US"/>
        </w:rPr>
        <w:t xml:space="preserve">with </w:t>
      </w:r>
      <w:r w:rsidR="0023673A" w:rsidRPr="000C3A53">
        <w:rPr>
          <w:rFonts w:ascii="Times New Roman" w:hAnsi="Times New Roman" w:cs="Times New Roman"/>
          <w:sz w:val="24"/>
          <w:szCs w:val="24"/>
          <w:lang w:val="en-US"/>
        </w:rPr>
        <w:t xml:space="preserve">seemingly </w:t>
      </w:r>
      <w:r w:rsidRPr="000C3A53">
        <w:rPr>
          <w:rFonts w:ascii="Times New Roman" w:hAnsi="Times New Roman" w:cs="Times New Roman"/>
          <w:sz w:val="24"/>
          <w:szCs w:val="24"/>
          <w:lang w:val="en-US"/>
        </w:rPr>
        <w:t>no need for the journalist to explain the organi</w:t>
      </w:r>
      <w:r w:rsidR="00C058CC" w:rsidRPr="000C3A53">
        <w:rPr>
          <w:rFonts w:ascii="Times New Roman" w:hAnsi="Times New Roman" w:cs="Times New Roman"/>
          <w:sz w:val="24"/>
          <w:szCs w:val="24"/>
          <w:lang w:val="en-US"/>
        </w:rPr>
        <w:t>z</w:t>
      </w:r>
      <w:r w:rsidRPr="000C3A53">
        <w:rPr>
          <w:rFonts w:ascii="Times New Roman" w:hAnsi="Times New Roman" w:cs="Times New Roman"/>
          <w:sz w:val="24"/>
          <w:szCs w:val="24"/>
          <w:lang w:val="en-US"/>
        </w:rPr>
        <w:t>ation</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s authority or justify their use of </w:t>
      </w:r>
      <w:r w:rsidR="0023673A" w:rsidRPr="000C3A53">
        <w:rPr>
          <w:rFonts w:ascii="Times New Roman" w:hAnsi="Times New Roman" w:cs="Times New Roman"/>
          <w:sz w:val="24"/>
          <w:szCs w:val="24"/>
          <w:lang w:val="en-US"/>
        </w:rPr>
        <w:t xml:space="preserve">it </w:t>
      </w:r>
      <w:r w:rsidRPr="000C3A53">
        <w:rPr>
          <w:rFonts w:ascii="Times New Roman" w:hAnsi="Times New Roman" w:cs="Times New Roman"/>
          <w:sz w:val="24"/>
          <w:szCs w:val="24"/>
          <w:lang w:val="en-US"/>
        </w:rPr>
        <w:t>as an expert source. Anchors constructed the IFS as possessing assumed authority in 20 (43.5%) segments, w</w:t>
      </w:r>
      <w:r w:rsidR="004A121C" w:rsidRPr="000C3A53">
        <w:rPr>
          <w:rFonts w:ascii="Times New Roman" w:hAnsi="Times New Roman" w:cs="Times New Roman"/>
          <w:sz w:val="24"/>
          <w:szCs w:val="24"/>
          <w:lang w:val="en-US"/>
        </w:rPr>
        <w:t>hile</w:t>
      </w:r>
      <w:r w:rsidRPr="000C3A53">
        <w:rPr>
          <w:rFonts w:ascii="Times New Roman" w:hAnsi="Times New Roman" w:cs="Times New Roman"/>
          <w:sz w:val="24"/>
          <w:szCs w:val="24"/>
          <w:lang w:val="en-US"/>
        </w:rPr>
        <w:t xml:space="preserve"> reporters </w:t>
      </w:r>
      <w:r w:rsidR="004A121C" w:rsidRPr="000C3A53">
        <w:rPr>
          <w:rFonts w:ascii="Times New Roman" w:hAnsi="Times New Roman" w:cs="Times New Roman"/>
          <w:sz w:val="24"/>
          <w:szCs w:val="24"/>
          <w:lang w:val="en-US"/>
        </w:rPr>
        <w:t xml:space="preserve">did </w:t>
      </w:r>
      <w:r w:rsidRPr="000C3A53">
        <w:rPr>
          <w:rFonts w:ascii="Times New Roman" w:hAnsi="Times New Roman" w:cs="Times New Roman"/>
          <w:sz w:val="24"/>
          <w:szCs w:val="24"/>
          <w:lang w:val="en-US"/>
        </w:rPr>
        <w:t>so in 14 (30.4%) segments.</w:t>
      </w:r>
    </w:p>
    <w:p w14:paraId="67C33398" w14:textId="7838A5F1" w:rsidR="00FB7E78" w:rsidRPr="000C3A53" w:rsidRDefault="00AA51B0">
      <w:pPr>
        <w:pStyle w:val="Normal1"/>
        <w:spacing w:line="480" w:lineRule="auto"/>
        <w:rPr>
          <w:rFonts w:ascii="Times New Roman" w:hAnsi="Times New Roman" w:cs="Times New Roman"/>
          <w:sz w:val="24"/>
          <w:szCs w:val="24"/>
          <w:lang w:val="en-US"/>
        </w:rPr>
      </w:pPr>
      <w:r w:rsidRPr="000C3A53">
        <w:rPr>
          <w:rFonts w:ascii="Times New Roman" w:hAnsi="Times New Roman" w:cs="Times New Roman"/>
          <w:sz w:val="24"/>
          <w:szCs w:val="24"/>
          <w:lang w:val="en-US"/>
        </w:rPr>
        <w:tab/>
      </w:r>
      <w:r w:rsidR="00267640" w:rsidRPr="000C3A53">
        <w:rPr>
          <w:rFonts w:ascii="Times New Roman" w:hAnsi="Times New Roman" w:cs="Times New Roman"/>
          <w:sz w:val="24"/>
          <w:szCs w:val="24"/>
          <w:lang w:val="en-US"/>
        </w:rPr>
        <w:t>A</w:t>
      </w:r>
      <w:r w:rsidR="00BA5B72" w:rsidRPr="000C3A53">
        <w:rPr>
          <w:rFonts w:ascii="Times New Roman" w:hAnsi="Times New Roman" w:cs="Times New Roman"/>
          <w:sz w:val="24"/>
          <w:szCs w:val="24"/>
          <w:lang w:val="en-US"/>
        </w:rPr>
        <w:t xml:space="preserve">s we expected, journalists </w:t>
      </w:r>
      <w:r w:rsidR="00700E18" w:rsidRPr="000C3A53">
        <w:rPr>
          <w:rFonts w:ascii="Times New Roman" w:hAnsi="Times New Roman" w:cs="Times New Roman"/>
          <w:sz w:val="24"/>
          <w:szCs w:val="24"/>
          <w:lang w:val="en-US"/>
        </w:rPr>
        <w:t>we</w:t>
      </w:r>
      <w:r w:rsidR="00BA5B72" w:rsidRPr="000C3A53">
        <w:rPr>
          <w:rFonts w:ascii="Times New Roman" w:hAnsi="Times New Roman" w:cs="Times New Roman"/>
          <w:sz w:val="24"/>
          <w:szCs w:val="24"/>
          <w:lang w:val="en-US"/>
        </w:rPr>
        <w:t xml:space="preserve">re not the only actors involved in this </w:t>
      </w:r>
      <w:r w:rsidR="00700E18" w:rsidRPr="000C3A53">
        <w:rPr>
          <w:rFonts w:ascii="Times New Roman" w:hAnsi="Times New Roman" w:cs="Times New Roman"/>
          <w:sz w:val="24"/>
          <w:szCs w:val="24"/>
          <w:lang w:val="en-US"/>
        </w:rPr>
        <w:t>process</w:t>
      </w:r>
      <w:r w:rsidR="00BA5B72" w:rsidRPr="000C3A53">
        <w:rPr>
          <w:rFonts w:ascii="Times New Roman" w:hAnsi="Times New Roman" w:cs="Times New Roman"/>
          <w:sz w:val="24"/>
          <w:szCs w:val="24"/>
          <w:lang w:val="en-US"/>
        </w:rPr>
        <w:t xml:space="preserve">. </w:t>
      </w:r>
      <w:r w:rsidR="003229A9" w:rsidRPr="000C3A53">
        <w:rPr>
          <w:rFonts w:ascii="Times New Roman" w:hAnsi="Times New Roman" w:cs="Times New Roman"/>
          <w:sz w:val="24"/>
          <w:szCs w:val="24"/>
          <w:lang w:val="en-US"/>
        </w:rPr>
        <w:t xml:space="preserve">Twenty-five of our 46 segments </w:t>
      </w:r>
      <w:r w:rsidR="00BA5B72" w:rsidRPr="000C3A53">
        <w:rPr>
          <w:rFonts w:ascii="Times New Roman" w:hAnsi="Times New Roman" w:cs="Times New Roman"/>
          <w:sz w:val="24"/>
          <w:szCs w:val="24"/>
          <w:lang w:val="en-US"/>
        </w:rPr>
        <w:t xml:space="preserve">(54.3%) featured authority signaling by at least one </w:t>
      </w:r>
      <w:r w:rsidR="00ED2A23">
        <w:rPr>
          <w:rFonts w:ascii="Times New Roman" w:hAnsi="Times New Roman" w:cs="Times New Roman"/>
          <w:sz w:val="24"/>
          <w:szCs w:val="24"/>
          <w:lang w:val="en-US"/>
        </w:rPr>
        <w:t xml:space="preserve">non-journalistic </w:t>
      </w:r>
      <w:r w:rsidR="00BA5B72" w:rsidRPr="000C3A53">
        <w:rPr>
          <w:rFonts w:ascii="Times New Roman" w:hAnsi="Times New Roman" w:cs="Times New Roman"/>
          <w:sz w:val="24"/>
          <w:szCs w:val="24"/>
          <w:lang w:val="en-US"/>
        </w:rPr>
        <w:t>organization</w:t>
      </w:r>
      <w:r w:rsidR="00B1707F" w:rsidRPr="000C3A53">
        <w:rPr>
          <w:rFonts w:ascii="Times New Roman" w:hAnsi="Times New Roman" w:cs="Times New Roman"/>
          <w:sz w:val="24"/>
          <w:szCs w:val="24"/>
          <w:lang w:val="en-US"/>
        </w:rPr>
        <w:t>. P</w:t>
      </w:r>
      <w:r w:rsidR="002B62D8" w:rsidRPr="000C3A53">
        <w:rPr>
          <w:rFonts w:ascii="Times New Roman" w:hAnsi="Times New Roman" w:cs="Times New Roman"/>
          <w:sz w:val="24"/>
          <w:szCs w:val="24"/>
          <w:lang w:val="en-US"/>
        </w:rPr>
        <w:t>o</w:t>
      </w:r>
      <w:r w:rsidR="00B1707F" w:rsidRPr="000C3A53">
        <w:rPr>
          <w:rFonts w:ascii="Times New Roman" w:hAnsi="Times New Roman" w:cs="Times New Roman"/>
          <w:sz w:val="24"/>
          <w:szCs w:val="24"/>
          <w:lang w:val="en-US"/>
        </w:rPr>
        <w:t>litical party sources accounted</w:t>
      </w:r>
      <w:r w:rsidR="002B62D8" w:rsidRPr="000C3A53">
        <w:rPr>
          <w:rFonts w:ascii="Times New Roman" w:hAnsi="Times New Roman" w:cs="Times New Roman"/>
          <w:sz w:val="24"/>
          <w:szCs w:val="24"/>
          <w:lang w:val="en-US"/>
        </w:rPr>
        <w:t xml:space="preserve"> for </w:t>
      </w:r>
      <w:r w:rsidR="009F6B7F" w:rsidRPr="000C3A53">
        <w:rPr>
          <w:rFonts w:ascii="Times New Roman" w:hAnsi="Times New Roman" w:cs="Times New Roman"/>
          <w:sz w:val="24"/>
          <w:szCs w:val="24"/>
          <w:lang w:val="en-US"/>
        </w:rPr>
        <w:t>the large majority of the</w:t>
      </w:r>
      <w:r w:rsidR="002602C8" w:rsidRPr="000C3A53">
        <w:rPr>
          <w:rFonts w:ascii="Times New Roman" w:hAnsi="Times New Roman" w:cs="Times New Roman"/>
          <w:sz w:val="24"/>
          <w:szCs w:val="24"/>
          <w:lang w:val="en-US"/>
        </w:rPr>
        <w:t>se</w:t>
      </w:r>
      <w:r w:rsidR="005A6D9E" w:rsidRPr="000C3A53">
        <w:rPr>
          <w:rFonts w:ascii="Times New Roman" w:hAnsi="Times New Roman" w:cs="Times New Roman"/>
          <w:sz w:val="24"/>
          <w:szCs w:val="24"/>
          <w:lang w:val="en-US"/>
        </w:rPr>
        <w:t xml:space="preserve">, with </w:t>
      </w:r>
      <w:r w:rsidR="00DF572B" w:rsidRPr="000C3A53">
        <w:rPr>
          <w:rFonts w:ascii="Times New Roman" w:hAnsi="Times New Roman" w:cs="Times New Roman"/>
          <w:sz w:val="24"/>
          <w:szCs w:val="24"/>
          <w:lang w:val="en-US"/>
        </w:rPr>
        <w:t>28</w:t>
      </w:r>
      <w:r w:rsidR="009F6B7F" w:rsidRPr="000C3A53">
        <w:rPr>
          <w:rFonts w:ascii="Times New Roman" w:hAnsi="Times New Roman" w:cs="Times New Roman"/>
          <w:sz w:val="24"/>
          <w:szCs w:val="24"/>
          <w:lang w:val="en-US"/>
        </w:rPr>
        <w:t xml:space="preserve"> of </w:t>
      </w:r>
      <w:r w:rsidR="00587B56" w:rsidRPr="000C3A53">
        <w:rPr>
          <w:rFonts w:ascii="Times New Roman" w:hAnsi="Times New Roman" w:cs="Times New Roman"/>
          <w:sz w:val="24"/>
          <w:szCs w:val="24"/>
          <w:lang w:val="en-US"/>
        </w:rPr>
        <w:t xml:space="preserve">30 </w:t>
      </w:r>
      <w:r w:rsidR="00E52116" w:rsidRPr="000C3A53">
        <w:rPr>
          <w:rFonts w:ascii="Times New Roman" w:hAnsi="Times New Roman" w:cs="Times New Roman"/>
          <w:sz w:val="24"/>
          <w:szCs w:val="24"/>
          <w:lang w:val="en-US"/>
        </w:rPr>
        <w:t xml:space="preserve">separate </w:t>
      </w:r>
      <w:r w:rsidR="00587B56" w:rsidRPr="000C3A53">
        <w:rPr>
          <w:rFonts w:ascii="Times New Roman" w:hAnsi="Times New Roman" w:cs="Times New Roman"/>
          <w:sz w:val="24"/>
          <w:szCs w:val="24"/>
          <w:lang w:val="en-US"/>
        </w:rPr>
        <w:t>instances</w:t>
      </w:r>
      <w:r w:rsidR="008522BC" w:rsidRPr="000C3A53">
        <w:rPr>
          <w:rFonts w:ascii="Times New Roman" w:hAnsi="Times New Roman" w:cs="Times New Roman"/>
          <w:sz w:val="24"/>
          <w:szCs w:val="24"/>
          <w:lang w:val="en-US"/>
        </w:rPr>
        <w:t xml:space="preserve"> of</w:t>
      </w:r>
      <w:r w:rsidR="00771349" w:rsidRPr="000C3A53">
        <w:rPr>
          <w:rFonts w:ascii="Times New Roman" w:hAnsi="Times New Roman" w:cs="Times New Roman"/>
          <w:sz w:val="24"/>
          <w:szCs w:val="24"/>
          <w:lang w:val="en-US"/>
        </w:rPr>
        <w:t xml:space="preserve"> organizational authority signaling</w:t>
      </w:r>
      <w:r w:rsidR="005D51CF" w:rsidRPr="000C3A53">
        <w:rPr>
          <w:rFonts w:ascii="Times New Roman" w:hAnsi="Times New Roman" w:cs="Times New Roman"/>
          <w:sz w:val="24"/>
          <w:szCs w:val="24"/>
          <w:lang w:val="en-US"/>
        </w:rPr>
        <w:t xml:space="preserve"> in those 25 segments</w:t>
      </w:r>
      <w:r w:rsidR="0008731E" w:rsidRPr="000C3A53">
        <w:rPr>
          <w:rFonts w:ascii="Times New Roman" w:hAnsi="Times New Roman" w:cs="Times New Roman"/>
          <w:sz w:val="24"/>
          <w:szCs w:val="24"/>
          <w:lang w:val="en-US"/>
        </w:rPr>
        <w:t xml:space="preserve"> (see Figure 2).</w:t>
      </w:r>
      <w:r w:rsidR="00BA5B72" w:rsidRPr="000C3A53">
        <w:rPr>
          <w:rFonts w:ascii="Times New Roman" w:hAnsi="Times New Roman" w:cs="Times New Roman"/>
          <w:sz w:val="24"/>
          <w:szCs w:val="24"/>
          <w:lang w:val="en-US"/>
        </w:rPr>
        <w:t xml:space="preserve"> </w:t>
      </w:r>
      <w:r w:rsidR="00E229DD" w:rsidRPr="000C3A53">
        <w:rPr>
          <w:rFonts w:ascii="Times New Roman" w:hAnsi="Times New Roman" w:cs="Times New Roman"/>
          <w:sz w:val="24"/>
          <w:szCs w:val="24"/>
          <w:lang w:val="en-US"/>
        </w:rPr>
        <w:t>This most frequently occurred when representatives of these p</w:t>
      </w:r>
      <w:r w:rsidR="000B0033" w:rsidRPr="000C3A53">
        <w:rPr>
          <w:rFonts w:ascii="Times New Roman" w:hAnsi="Times New Roman" w:cs="Times New Roman"/>
          <w:sz w:val="24"/>
          <w:szCs w:val="24"/>
          <w:lang w:val="en-US"/>
        </w:rPr>
        <w:t xml:space="preserve">arties appeared on the programs, though our research design also captured </w:t>
      </w:r>
      <w:r w:rsidR="00207A7D" w:rsidRPr="000C3A53">
        <w:rPr>
          <w:rFonts w:ascii="Times New Roman" w:hAnsi="Times New Roman" w:cs="Times New Roman"/>
          <w:sz w:val="24"/>
          <w:szCs w:val="24"/>
          <w:lang w:val="en-US"/>
        </w:rPr>
        <w:t>when reporters relayed</w:t>
      </w:r>
      <w:r w:rsidR="000B0033" w:rsidRPr="000C3A53">
        <w:rPr>
          <w:rFonts w:ascii="Times New Roman" w:hAnsi="Times New Roman" w:cs="Times New Roman"/>
          <w:sz w:val="24"/>
          <w:szCs w:val="24"/>
          <w:lang w:val="en-US"/>
        </w:rPr>
        <w:t xml:space="preserve"> parties</w:t>
      </w:r>
      <w:r w:rsidR="00555320" w:rsidRPr="000C3A53">
        <w:rPr>
          <w:rFonts w:ascii="Times New Roman" w:hAnsi="Times New Roman" w:cs="Times New Roman"/>
          <w:sz w:val="24"/>
          <w:szCs w:val="24"/>
          <w:lang w:val="en-US"/>
        </w:rPr>
        <w:t>’</w:t>
      </w:r>
      <w:r w:rsidR="000B0033" w:rsidRPr="000C3A53">
        <w:rPr>
          <w:rFonts w:ascii="Times New Roman" w:hAnsi="Times New Roman" w:cs="Times New Roman"/>
          <w:sz w:val="24"/>
          <w:szCs w:val="24"/>
          <w:lang w:val="en-US"/>
        </w:rPr>
        <w:t xml:space="preserve"> views.</w:t>
      </w:r>
    </w:p>
    <w:p w14:paraId="14592374" w14:textId="4FE0DC0D" w:rsidR="005C1D9F" w:rsidRPr="000C3A53" w:rsidRDefault="00FB7E78" w:rsidP="00C936D2">
      <w:pPr>
        <w:pStyle w:val="Normal1"/>
        <w:spacing w:line="480" w:lineRule="auto"/>
        <w:jc w:val="center"/>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 Figure 2 </w:t>
      </w:r>
      <w:r w:rsidR="00867C45" w:rsidRPr="000C3A53">
        <w:rPr>
          <w:rFonts w:ascii="Times New Roman" w:hAnsi="Times New Roman" w:cs="Times New Roman"/>
          <w:sz w:val="24"/>
          <w:szCs w:val="24"/>
          <w:lang w:val="en-US"/>
        </w:rPr>
        <w:t xml:space="preserve">here </w:t>
      </w:r>
      <w:r w:rsidRPr="000C3A53">
        <w:rPr>
          <w:rFonts w:ascii="Times New Roman" w:hAnsi="Times New Roman" w:cs="Times New Roman"/>
          <w:sz w:val="24"/>
          <w:szCs w:val="24"/>
          <w:lang w:val="en-US"/>
        </w:rPr>
        <w:t>—</w:t>
      </w:r>
    </w:p>
    <w:p w14:paraId="69B1A196" w14:textId="4EF1FB68" w:rsidR="005C1D9F" w:rsidRPr="000C3A53" w:rsidRDefault="004315AC" w:rsidP="00A81392">
      <w:pPr>
        <w:pStyle w:val="Normal1"/>
        <w:spacing w:line="480" w:lineRule="auto"/>
        <w:rPr>
          <w:rFonts w:ascii="Times New Roman" w:hAnsi="Times New Roman" w:cs="Times New Roman"/>
          <w:sz w:val="24"/>
          <w:szCs w:val="24"/>
          <w:lang w:val="en-US"/>
        </w:rPr>
      </w:pPr>
      <w:r w:rsidRPr="000C3A53">
        <w:rPr>
          <w:rFonts w:ascii="Times New Roman" w:hAnsi="Times New Roman" w:cs="Times New Roman"/>
          <w:sz w:val="24"/>
          <w:szCs w:val="24"/>
          <w:lang w:val="en-US"/>
        </w:rPr>
        <w:t>As Figure 2 rev</w:t>
      </w:r>
      <w:r w:rsidR="003B0E0E" w:rsidRPr="000C3A53">
        <w:rPr>
          <w:rFonts w:ascii="Times New Roman" w:hAnsi="Times New Roman" w:cs="Times New Roman"/>
          <w:sz w:val="24"/>
          <w:szCs w:val="24"/>
          <w:lang w:val="en-US"/>
        </w:rPr>
        <w:t>e</w:t>
      </w:r>
      <w:r w:rsidRPr="000C3A53">
        <w:rPr>
          <w:rFonts w:ascii="Times New Roman" w:hAnsi="Times New Roman" w:cs="Times New Roman"/>
          <w:sz w:val="24"/>
          <w:szCs w:val="24"/>
          <w:lang w:val="en-US"/>
        </w:rPr>
        <w:t>als, p</w:t>
      </w:r>
      <w:r w:rsidR="00BA5B72" w:rsidRPr="000C3A53">
        <w:rPr>
          <w:rFonts w:ascii="Times New Roman" w:hAnsi="Times New Roman" w:cs="Times New Roman"/>
          <w:sz w:val="24"/>
          <w:szCs w:val="24"/>
          <w:lang w:val="en-US"/>
        </w:rPr>
        <w:t xml:space="preserve">oliticians </w:t>
      </w:r>
      <w:r w:rsidR="006C0E43" w:rsidRPr="000C3A53">
        <w:rPr>
          <w:rFonts w:ascii="Times New Roman" w:hAnsi="Times New Roman" w:cs="Times New Roman"/>
          <w:sz w:val="24"/>
          <w:szCs w:val="24"/>
          <w:lang w:val="en-US"/>
        </w:rPr>
        <w:t>were more likely than journalists to contest the IFS</w:t>
      </w:r>
      <w:r w:rsidR="00555320" w:rsidRPr="000C3A53">
        <w:rPr>
          <w:rFonts w:ascii="Times New Roman" w:hAnsi="Times New Roman" w:cs="Times New Roman"/>
          <w:sz w:val="24"/>
          <w:szCs w:val="24"/>
          <w:lang w:val="en-US"/>
        </w:rPr>
        <w:t>’</w:t>
      </w:r>
      <w:r w:rsidR="006C0E43" w:rsidRPr="000C3A53">
        <w:rPr>
          <w:rFonts w:ascii="Times New Roman" w:hAnsi="Times New Roman" w:cs="Times New Roman"/>
          <w:sz w:val="24"/>
          <w:szCs w:val="24"/>
          <w:lang w:val="en-US"/>
        </w:rPr>
        <w:t>s authority</w:t>
      </w:r>
      <w:r w:rsidR="00D86014" w:rsidRPr="000C3A53">
        <w:rPr>
          <w:rFonts w:ascii="Times New Roman" w:hAnsi="Times New Roman" w:cs="Times New Roman"/>
          <w:sz w:val="24"/>
          <w:szCs w:val="24"/>
          <w:lang w:val="en-US"/>
        </w:rPr>
        <w:t xml:space="preserve"> and </w:t>
      </w:r>
      <w:r w:rsidR="00BA5B72" w:rsidRPr="000C3A53">
        <w:rPr>
          <w:rFonts w:ascii="Times New Roman" w:hAnsi="Times New Roman" w:cs="Times New Roman"/>
          <w:sz w:val="24"/>
          <w:szCs w:val="24"/>
          <w:lang w:val="en-US"/>
        </w:rPr>
        <w:t>less likely than journalists to engage in overt authority signalin</w:t>
      </w:r>
      <w:r w:rsidR="008F4D2E" w:rsidRPr="000C3A53">
        <w:rPr>
          <w:rFonts w:ascii="Times New Roman" w:hAnsi="Times New Roman" w:cs="Times New Roman"/>
          <w:sz w:val="24"/>
          <w:szCs w:val="24"/>
          <w:lang w:val="en-US"/>
        </w:rPr>
        <w:t>g</w:t>
      </w:r>
      <w:r w:rsidR="00BA5B72" w:rsidRPr="000C3A53">
        <w:rPr>
          <w:rFonts w:ascii="Times New Roman" w:hAnsi="Times New Roman" w:cs="Times New Roman"/>
          <w:sz w:val="24"/>
          <w:szCs w:val="24"/>
          <w:lang w:val="en-US"/>
        </w:rPr>
        <w:t xml:space="preserve">. </w:t>
      </w:r>
      <w:r w:rsidR="00542164" w:rsidRPr="000C3A53">
        <w:rPr>
          <w:rFonts w:ascii="Times New Roman" w:hAnsi="Times New Roman" w:cs="Times New Roman"/>
          <w:sz w:val="24"/>
          <w:szCs w:val="24"/>
          <w:lang w:val="en-US"/>
        </w:rPr>
        <w:t>That being said</w:t>
      </w:r>
      <w:r w:rsidR="00D1185C" w:rsidRPr="000C3A53">
        <w:rPr>
          <w:rFonts w:ascii="Times New Roman" w:hAnsi="Times New Roman" w:cs="Times New Roman"/>
          <w:sz w:val="24"/>
          <w:szCs w:val="24"/>
          <w:lang w:val="en-US"/>
        </w:rPr>
        <w:t>, t</w:t>
      </w:r>
      <w:r w:rsidR="008E4682" w:rsidRPr="000C3A53">
        <w:rPr>
          <w:rFonts w:ascii="Times New Roman" w:hAnsi="Times New Roman" w:cs="Times New Roman"/>
          <w:sz w:val="24"/>
          <w:szCs w:val="24"/>
          <w:lang w:val="en-US"/>
        </w:rPr>
        <w:t>he moda</w:t>
      </w:r>
      <w:r w:rsidR="00D1185C" w:rsidRPr="000C3A53">
        <w:rPr>
          <w:rFonts w:ascii="Times New Roman" w:hAnsi="Times New Roman" w:cs="Times New Roman"/>
          <w:sz w:val="24"/>
          <w:szCs w:val="24"/>
          <w:lang w:val="en-US"/>
        </w:rPr>
        <w:t xml:space="preserve">l behavior among political sources </w:t>
      </w:r>
      <w:r w:rsidR="008E4682" w:rsidRPr="000C3A53">
        <w:rPr>
          <w:rFonts w:ascii="Times New Roman" w:hAnsi="Times New Roman" w:cs="Times New Roman"/>
          <w:sz w:val="24"/>
          <w:szCs w:val="24"/>
          <w:lang w:val="en-US"/>
        </w:rPr>
        <w:t xml:space="preserve">was assumed authority </w:t>
      </w:r>
      <w:r w:rsidR="00BC5E25" w:rsidRPr="000C3A53">
        <w:rPr>
          <w:rFonts w:ascii="Times New Roman" w:hAnsi="Times New Roman" w:cs="Times New Roman"/>
          <w:sz w:val="24"/>
          <w:szCs w:val="24"/>
          <w:lang w:val="en-US"/>
        </w:rPr>
        <w:t>signaling</w:t>
      </w:r>
      <w:r w:rsidR="008E4682"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 </w:t>
      </w:r>
      <w:r w:rsidR="00610369" w:rsidRPr="000C3A53">
        <w:rPr>
          <w:rFonts w:ascii="Times New Roman" w:hAnsi="Times New Roman" w:cs="Times New Roman"/>
          <w:sz w:val="24"/>
          <w:szCs w:val="24"/>
          <w:lang w:val="en-US"/>
        </w:rPr>
        <w:t>As we discuss below</w:t>
      </w:r>
      <w:r w:rsidR="00A26514" w:rsidRPr="000C3A53">
        <w:rPr>
          <w:rFonts w:ascii="Times New Roman" w:hAnsi="Times New Roman" w:cs="Times New Roman"/>
          <w:sz w:val="24"/>
          <w:szCs w:val="24"/>
          <w:lang w:val="en-US"/>
        </w:rPr>
        <w:t>, w</w:t>
      </w:r>
      <w:r w:rsidR="00BA5B72" w:rsidRPr="000C3A53">
        <w:rPr>
          <w:rFonts w:ascii="Times New Roman" w:hAnsi="Times New Roman" w:cs="Times New Roman"/>
          <w:sz w:val="24"/>
          <w:szCs w:val="24"/>
          <w:lang w:val="en-US"/>
        </w:rPr>
        <w:t xml:space="preserve">hile the level of contestation varied between parties, throughout the </w:t>
      </w:r>
      <w:r w:rsidR="00892463" w:rsidRPr="000C3A53">
        <w:rPr>
          <w:rFonts w:ascii="Times New Roman" w:hAnsi="Times New Roman" w:cs="Times New Roman"/>
          <w:sz w:val="24"/>
          <w:szCs w:val="24"/>
          <w:lang w:val="en-US"/>
        </w:rPr>
        <w:t>news coverage politicians tended</w:t>
      </w:r>
      <w:r w:rsidR="00BA5B72" w:rsidRPr="000C3A53">
        <w:rPr>
          <w:rFonts w:ascii="Times New Roman" w:hAnsi="Times New Roman" w:cs="Times New Roman"/>
          <w:sz w:val="24"/>
          <w:szCs w:val="24"/>
          <w:lang w:val="en-US"/>
        </w:rPr>
        <w:t xml:space="preserve"> </w:t>
      </w:r>
      <w:r w:rsidR="00401228" w:rsidRPr="000C3A53">
        <w:rPr>
          <w:rFonts w:ascii="Times New Roman" w:hAnsi="Times New Roman" w:cs="Times New Roman"/>
          <w:sz w:val="24"/>
          <w:szCs w:val="24"/>
          <w:lang w:val="en-US"/>
        </w:rPr>
        <w:t xml:space="preserve">to </w:t>
      </w:r>
      <w:r w:rsidR="00AC79CD" w:rsidRPr="000C3A53">
        <w:rPr>
          <w:rFonts w:ascii="Times New Roman" w:hAnsi="Times New Roman" w:cs="Times New Roman"/>
          <w:sz w:val="24"/>
          <w:szCs w:val="24"/>
          <w:lang w:val="en-US"/>
        </w:rPr>
        <w:t xml:space="preserve">use </w:t>
      </w:r>
      <w:r w:rsidR="00BA5B72" w:rsidRPr="000C3A53">
        <w:rPr>
          <w:rFonts w:ascii="Times New Roman" w:hAnsi="Times New Roman" w:cs="Times New Roman"/>
          <w:sz w:val="24"/>
          <w:szCs w:val="24"/>
          <w:lang w:val="en-US"/>
        </w:rPr>
        <w:t xml:space="preserve">the IFS </w:t>
      </w:r>
      <w:r w:rsidR="001311D9" w:rsidRPr="000C3A53">
        <w:rPr>
          <w:rFonts w:ascii="Times New Roman" w:hAnsi="Times New Roman" w:cs="Times New Roman"/>
          <w:sz w:val="24"/>
          <w:szCs w:val="24"/>
          <w:lang w:val="en-US"/>
        </w:rPr>
        <w:t>as a prop for</w:t>
      </w:r>
      <w:r w:rsidR="00BA5B72" w:rsidRPr="000C3A53">
        <w:rPr>
          <w:rFonts w:ascii="Times New Roman" w:hAnsi="Times New Roman" w:cs="Times New Roman"/>
          <w:sz w:val="24"/>
          <w:szCs w:val="24"/>
          <w:lang w:val="en-US"/>
        </w:rPr>
        <w:t xml:space="preserve"> their </w:t>
      </w:r>
      <w:r w:rsidR="009C6AAA" w:rsidRPr="000C3A53">
        <w:rPr>
          <w:rFonts w:ascii="Times New Roman" w:hAnsi="Times New Roman" w:cs="Times New Roman"/>
          <w:sz w:val="24"/>
          <w:szCs w:val="24"/>
          <w:lang w:val="en-US"/>
        </w:rPr>
        <w:t xml:space="preserve">own </w:t>
      </w:r>
      <w:r w:rsidR="00AC79CD" w:rsidRPr="000C3A53">
        <w:rPr>
          <w:rFonts w:ascii="Times New Roman" w:hAnsi="Times New Roman" w:cs="Times New Roman"/>
          <w:sz w:val="24"/>
          <w:szCs w:val="24"/>
          <w:lang w:val="en-US"/>
        </w:rPr>
        <w:t>perspectives</w:t>
      </w:r>
      <w:r w:rsidR="000308E4" w:rsidRPr="000C3A53">
        <w:rPr>
          <w:rFonts w:ascii="Times New Roman" w:hAnsi="Times New Roman" w:cs="Times New Roman"/>
          <w:sz w:val="24"/>
          <w:szCs w:val="24"/>
          <w:lang w:val="en-US"/>
        </w:rPr>
        <w:t xml:space="preserve">, as </w:t>
      </w:r>
      <w:r w:rsidR="005708AB" w:rsidRPr="000C3A53">
        <w:rPr>
          <w:rFonts w:ascii="Times New Roman" w:hAnsi="Times New Roman" w:cs="Times New Roman"/>
          <w:sz w:val="24"/>
          <w:szCs w:val="24"/>
          <w:lang w:val="en-US"/>
        </w:rPr>
        <w:t>we</w:t>
      </w:r>
      <w:r w:rsidR="000308E4" w:rsidRPr="000C3A53">
        <w:rPr>
          <w:rFonts w:ascii="Times New Roman" w:hAnsi="Times New Roman" w:cs="Times New Roman"/>
          <w:sz w:val="24"/>
          <w:szCs w:val="24"/>
          <w:lang w:val="en-US"/>
        </w:rPr>
        <w:t xml:space="preserve"> predicted.</w:t>
      </w:r>
    </w:p>
    <w:p w14:paraId="0610E3D6" w14:textId="49B6A435" w:rsidR="00B118E1" w:rsidRPr="000C3A53" w:rsidRDefault="00BA5B72" w:rsidP="003417BD">
      <w:pPr>
        <w:pStyle w:val="Normal1"/>
        <w:spacing w:line="480" w:lineRule="auto"/>
        <w:ind w:firstLine="720"/>
        <w:rPr>
          <w:rFonts w:ascii="Times New Roman" w:hAnsi="Times New Roman" w:cs="Times New Roman"/>
          <w:b/>
          <w:i/>
          <w:sz w:val="24"/>
          <w:szCs w:val="24"/>
          <w:lang w:val="en-US"/>
        </w:rPr>
      </w:pPr>
      <w:r w:rsidRPr="000C3A53">
        <w:rPr>
          <w:rFonts w:ascii="Times New Roman" w:hAnsi="Times New Roman" w:cs="Times New Roman"/>
          <w:sz w:val="24"/>
          <w:szCs w:val="24"/>
          <w:lang w:val="en-US"/>
        </w:rPr>
        <w:t xml:space="preserve">We now </w:t>
      </w:r>
      <w:r w:rsidR="00397E67" w:rsidRPr="000C3A53">
        <w:rPr>
          <w:rFonts w:ascii="Times New Roman" w:hAnsi="Times New Roman" w:cs="Times New Roman"/>
          <w:sz w:val="24"/>
          <w:szCs w:val="24"/>
          <w:lang w:val="en-US"/>
        </w:rPr>
        <w:t>analyze</w:t>
      </w:r>
      <w:r w:rsidR="00A16B49" w:rsidRPr="000C3A53">
        <w:rPr>
          <w:rFonts w:ascii="Times New Roman" w:hAnsi="Times New Roman" w:cs="Times New Roman"/>
          <w:sz w:val="24"/>
          <w:szCs w:val="24"/>
          <w:lang w:val="en-US"/>
        </w:rPr>
        <w:t xml:space="preserve"> this and other facets of</w:t>
      </w:r>
      <w:r w:rsidR="00397E67"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the discursive and relational construction of the IFS</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s authority</w:t>
      </w:r>
      <w:r w:rsidR="00397E67" w:rsidRPr="000C3A53">
        <w:rPr>
          <w:rFonts w:ascii="Times New Roman" w:hAnsi="Times New Roman" w:cs="Times New Roman"/>
          <w:sz w:val="24"/>
          <w:szCs w:val="24"/>
          <w:lang w:val="en-US"/>
        </w:rPr>
        <w:t xml:space="preserve"> in a more granular </w:t>
      </w:r>
      <w:r w:rsidR="00981B9B" w:rsidRPr="000C3A53">
        <w:rPr>
          <w:rFonts w:ascii="Times New Roman" w:hAnsi="Times New Roman" w:cs="Times New Roman"/>
          <w:sz w:val="24"/>
          <w:szCs w:val="24"/>
          <w:lang w:val="en-US"/>
        </w:rPr>
        <w:t>way</w:t>
      </w:r>
      <w:r w:rsidRPr="000C3A53">
        <w:rPr>
          <w:rFonts w:ascii="Times New Roman" w:hAnsi="Times New Roman" w:cs="Times New Roman"/>
          <w:sz w:val="24"/>
          <w:szCs w:val="24"/>
          <w:lang w:val="en-US"/>
        </w:rPr>
        <w:t>.</w:t>
      </w:r>
    </w:p>
    <w:p w14:paraId="02394397" w14:textId="77777777" w:rsidR="00687C22" w:rsidRPr="000C3A53" w:rsidRDefault="00687C22">
      <w:pPr>
        <w:pStyle w:val="Normal1"/>
        <w:spacing w:line="480" w:lineRule="auto"/>
        <w:rPr>
          <w:rFonts w:ascii="Times New Roman" w:hAnsi="Times New Roman" w:cs="Times New Roman"/>
          <w:i/>
          <w:sz w:val="24"/>
          <w:szCs w:val="24"/>
          <w:lang w:val="en-US"/>
        </w:rPr>
      </w:pPr>
    </w:p>
    <w:p w14:paraId="5101298F" w14:textId="35A30623" w:rsidR="005C1D9F" w:rsidRPr="000C3A53" w:rsidRDefault="00BA5B72" w:rsidP="00555320">
      <w:pPr>
        <w:pStyle w:val="Normal1"/>
        <w:spacing w:line="480" w:lineRule="auto"/>
        <w:outlineLvl w:val="0"/>
        <w:rPr>
          <w:rFonts w:ascii="Times New Roman" w:hAnsi="Times New Roman" w:cs="Times New Roman"/>
          <w:i/>
          <w:sz w:val="24"/>
          <w:szCs w:val="24"/>
          <w:lang w:val="en-US"/>
        </w:rPr>
      </w:pPr>
      <w:r w:rsidRPr="000C3A53">
        <w:rPr>
          <w:rFonts w:ascii="Times New Roman" w:hAnsi="Times New Roman" w:cs="Times New Roman"/>
          <w:i/>
          <w:sz w:val="24"/>
          <w:szCs w:val="24"/>
          <w:lang w:val="en-US"/>
        </w:rPr>
        <w:t>Assumed Authority</w:t>
      </w:r>
      <w:r w:rsidR="00D96D73" w:rsidRPr="000C3A53">
        <w:rPr>
          <w:rFonts w:ascii="Times New Roman" w:hAnsi="Times New Roman" w:cs="Times New Roman"/>
          <w:i/>
          <w:sz w:val="24"/>
          <w:szCs w:val="24"/>
          <w:lang w:val="en-US"/>
        </w:rPr>
        <w:t xml:space="preserve"> Signaling</w:t>
      </w:r>
    </w:p>
    <w:p w14:paraId="34A44238" w14:textId="1BBC0305" w:rsidR="005C1D9F" w:rsidRPr="000C3A53" w:rsidRDefault="00BA5B72">
      <w:pPr>
        <w:pStyle w:val="Normal1"/>
        <w:spacing w:line="480" w:lineRule="auto"/>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Assumed authority </w:t>
      </w:r>
      <w:r w:rsidR="00425A8B" w:rsidRPr="000C3A53">
        <w:rPr>
          <w:rFonts w:ascii="Times New Roman" w:hAnsi="Times New Roman" w:cs="Times New Roman"/>
          <w:sz w:val="24"/>
          <w:szCs w:val="24"/>
          <w:lang w:val="en-US"/>
        </w:rPr>
        <w:t xml:space="preserve">signaling </w:t>
      </w:r>
      <w:r w:rsidR="005A50B5" w:rsidRPr="000C3A53">
        <w:rPr>
          <w:rFonts w:ascii="Times New Roman" w:hAnsi="Times New Roman" w:cs="Times New Roman"/>
          <w:sz w:val="24"/>
          <w:szCs w:val="24"/>
          <w:lang w:val="en-US"/>
        </w:rPr>
        <w:t>is</w:t>
      </w:r>
      <w:r w:rsidRPr="000C3A53">
        <w:rPr>
          <w:rFonts w:ascii="Times New Roman" w:hAnsi="Times New Roman" w:cs="Times New Roman"/>
          <w:sz w:val="24"/>
          <w:szCs w:val="24"/>
          <w:lang w:val="en-US"/>
        </w:rPr>
        <w:t xml:space="preserve"> the dominant </w:t>
      </w:r>
      <w:r w:rsidR="000C7C73" w:rsidRPr="000C3A53">
        <w:rPr>
          <w:rFonts w:ascii="Times New Roman" w:hAnsi="Times New Roman" w:cs="Times New Roman"/>
          <w:sz w:val="24"/>
          <w:szCs w:val="24"/>
          <w:lang w:val="en-US"/>
        </w:rPr>
        <w:t xml:space="preserve">discursive </w:t>
      </w:r>
      <w:r w:rsidRPr="000C3A53">
        <w:rPr>
          <w:rFonts w:ascii="Times New Roman" w:hAnsi="Times New Roman" w:cs="Times New Roman"/>
          <w:sz w:val="24"/>
          <w:szCs w:val="24"/>
          <w:lang w:val="en-US"/>
        </w:rPr>
        <w:t xml:space="preserve">form in the construction of the IFS as a primary definer in broadcast news. </w:t>
      </w:r>
      <w:r w:rsidR="00632F8B" w:rsidRPr="000C3A53">
        <w:rPr>
          <w:rFonts w:ascii="Times New Roman" w:hAnsi="Times New Roman" w:cs="Times New Roman"/>
          <w:sz w:val="24"/>
          <w:szCs w:val="24"/>
          <w:lang w:val="en-US"/>
        </w:rPr>
        <w:t xml:space="preserve">It </w:t>
      </w:r>
      <w:r w:rsidRPr="000C3A53">
        <w:rPr>
          <w:rFonts w:ascii="Times New Roman" w:hAnsi="Times New Roman" w:cs="Times New Roman"/>
          <w:sz w:val="24"/>
          <w:szCs w:val="24"/>
          <w:lang w:val="en-US"/>
        </w:rPr>
        <w:t xml:space="preserve">is characterized by statements with </w:t>
      </w:r>
      <w:r w:rsidR="001B6CE2" w:rsidRPr="000C3A53">
        <w:rPr>
          <w:rFonts w:ascii="Times New Roman" w:hAnsi="Times New Roman" w:cs="Times New Roman"/>
          <w:sz w:val="24"/>
          <w:szCs w:val="24"/>
          <w:lang w:val="en-US"/>
        </w:rPr>
        <w:t xml:space="preserve">few </w:t>
      </w:r>
      <w:r w:rsidRPr="000C3A53">
        <w:rPr>
          <w:rFonts w:ascii="Times New Roman" w:hAnsi="Times New Roman" w:cs="Times New Roman"/>
          <w:sz w:val="24"/>
          <w:szCs w:val="24"/>
          <w:lang w:val="en-US"/>
        </w:rPr>
        <w:t>or no modalities</w:t>
      </w:r>
      <w:r w:rsidR="006B48A1"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there are no attempts to explain the organization</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s authority </w:t>
      </w:r>
      <w:r w:rsidR="004C5290" w:rsidRPr="000C3A53">
        <w:rPr>
          <w:rFonts w:ascii="Times New Roman" w:hAnsi="Times New Roman" w:cs="Times New Roman"/>
          <w:sz w:val="24"/>
          <w:szCs w:val="24"/>
          <w:lang w:val="en-US"/>
        </w:rPr>
        <w:t>n</w:t>
      </w:r>
      <w:r w:rsidRPr="000C3A53">
        <w:rPr>
          <w:rFonts w:ascii="Times New Roman" w:hAnsi="Times New Roman" w:cs="Times New Roman"/>
          <w:sz w:val="24"/>
          <w:szCs w:val="24"/>
          <w:lang w:val="en-US"/>
        </w:rPr>
        <w:t>or justify its use as an expert source on economic policy. Instead, IFS interventions are regularly described without qualification, using simple verbs such as “said</w:t>
      </w:r>
      <w:r w:rsidR="006B48A1"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w:t>
      </w:r>
      <w:r w:rsidR="006B48A1" w:rsidRPr="000C3A53">
        <w:rPr>
          <w:rFonts w:ascii="Times New Roman" w:hAnsi="Times New Roman" w:cs="Times New Roman"/>
          <w:sz w:val="24"/>
          <w:szCs w:val="24"/>
          <w:lang w:val="en-US"/>
        </w:rPr>
        <w:t xml:space="preserve"> and “says.”</w:t>
      </w:r>
      <w:r w:rsidRPr="000C3A53">
        <w:rPr>
          <w:rFonts w:ascii="Times New Roman" w:hAnsi="Times New Roman" w:cs="Times New Roman"/>
          <w:sz w:val="24"/>
          <w:szCs w:val="24"/>
          <w:lang w:val="en-US"/>
        </w:rPr>
        <w:t xml:space="preserve"> </w:t>
      </w:r>
    </w:p>
    <w:p w14:paraId="1C8D2E12" w14:textId="3F993063" w:rsidR="005C1D9F" w:rsidRPr="000C3A53" w:rsidRDefault="00BA5B72">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We </w:t>
      </w:r>
      <w:r w:rsidR="00E32082" w:rsidRPr="000C3A53">
        <w:rPr>
          <w:rFonts w:ascii="Times New Roman" w:hAnsi="Times New Roman" w:cs="Times New Roman"/>
          <w:sz w:val="24"/>
          <w:szCs w:val="24"/>
          <w:lang w:val="en-US"/>
        </w:rPr>
        <w:t xml:space="preserve">identified </w:t>
      </w:r>
      <w:r w:rsidRPr="000C3A53">
        <w:rPr>
          <w:rFonts w:ascii="Times New Roman" w:hAnsi="Times New Roman" w:cs="Times New Roman"/>
          <w:sz w:val="24"/>
          <w:szCs w:val="24"/>
          <w:lang w:val="en-US"/>
        </w:rPr>
        <w:t xml:space="preserve">five key </w:t>
      </w:r>
      <w:r w:rsidR="000C2A8C" w:rsidRPr="000C3A53">
        <w:rPr>
          <w:rFonts w:ascii="Times New Roman" w:hAnsi="Times New Roman" w:cs="Times New Roman"/>
          <w:sz w:val="24"/>
          <w:szCs w:val="24"/>
          <w:lang w:val="en-US"/>
        </w:rPr>
        <w:t xml:space="preserve">uses of </w:t>
      </w:r>
      <w:r w:rsidRPr="000C3A53">
        <w:rPr>
          <w:rFonts w:ascii="Times New Roman" w:hAnsi="Times New Roman" w:cs="Times New Roman"/>
          <w:sz w:val="24"/>
          <w:szCs w:val="24"/>
          <w:lang w:val="en-US"/>
        </w:rPr>
        <w:t>assumed authority signaling. First</w:t>
      </w:r>
      <w:r w:rsidR="00CF322C"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 xml:space="preserve">journalists </w:t>
      </w:r>
      <w:r w:rsidR="00CF322C" w:rsidRPr="000C3A53">
        <w:rPr>
          <w:rFonts w:ascii="Times New Roman" w:hAnsi="Times New Roman" w:cs="Times New Roman"/>
          <w:sz w:val="24"/>
          <w:szCs w:val="24"/>
          <w:lang w:val="en-US"/>
        </w:rPr>
        <w:t xml:space="preserve">sought </w:t>
      </w:r>
      <w:r w:rsidRPr="000C3A53">
        <w:rPr>
          <w:rFonts w:ascii="Times New Roman" w:hAnsi="Times New Roman" w:cs="Times New Roman"/>
          <w:sz w:val="24"/>
          <w:szCs w:val="24"/>
          <w:lang w:val="en-US"/>
        </w:rPr>
        <w:t>to hold politicians to account by presenting the IFS, in contrast to politicians, as an informative</w:t>
      </w:r>
      <w:r w:rsidR="009B79A3" w:rsidRPr="000C3A53">
        <w:rPr>
          <w:rFonts w:ascii="Times New Roman" w:hAnsi="Times New Roman" w:cs="Times New Roman"/>
          <w:sz w:val="24"/>
          <w:szCs w:val="24"/>
          <w:lang w:val="en-US"/>
        </w:rPr>
        <w:t xml:space="preserve"> or </w:t>
      </w:r>
      <w:r w:rsidRPr="000C3A53">
        <w:rPr>
          <w:rFonts w:ascii="Times New Roman" w:hAnsi="Times New Roman" w:cs="Times New Roman"/>
          <w:sz w:val="24"/>
          <w:szCs w:val="24"/>
          <w:lang w:val="en-US"/>
        </w:rPr>
        <w:t>revealing</w:t>
      </w:r>
      <w:r w:rsidR="009B79A3"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 xml:space="preserve">source. Second, </w:t>
      </w:r>
      <w:r w:rsidR="000364E0" w:rsidRPr="000C3A53">
        <w:rPr>
          <w:rFonts w:ascii="Times New Roman" w:hAnsi="Times New Roman" w:cs="Times New Roman"/>
          <w:sz w:val="24"/>
          <w:szCs w:val="24"/>
          <w:lang w:val="en-US"/>
        </w:rPr>
        <w:t xml:space="preserve">journalists used </w:t>
      </w:r>
      <w:r w:rsidR="002C34FB">
        <w:rPr>
          <w:rFonts w:ascii="Times New Roman" w:hAnsi="Times New Roman" w:cs="Times New Roman"/>
          <w:sz w:val="24"/>
          <w:szCs w:val="24"/>
          <w:lang w:val="en-US"/>
        </w:rPr>
        <w:t xml:space="preserve">distinct </w:t>
      </w:r>
      <w:r w:rsidRPr="000C3A53">
        <w:rPr>
          <w:rFonts w:ascii="Times New Roman" w:hAnsi="Times New Roman" w:cs="Times New Roman"/>
          <w:sz w:val="24"/>
          <w:szCs w:val="24"/>
          <w:lang w:val="en-US"/>
        </w:rPr>
        <w:t>metaphors</w:t>
      </w:r>
      <w:r w:rsidR="000364E0"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to construct the IFS as possessing the authority to judge part</w:t>
      </w:r>
      <w:r w:rsidR="000A0641" w:rsidRPr="000C3A53">
        <w:rPr>
          <w:rFonts w:ascii="Times New Roman" w:hAnsi="Times New Roman" w:cs="Times New Roman"/>
          <w:sz w:val="24"/>
          <w:szCs w:val="24"/>
          <w:lang w:val="en-US"/>
        </w:rPr>
        <w:t>ies</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perform</w:t>
      </w:r>
      <w:r w:rsidR="000A0641" w:rsidRPr="000C3A53">
        <w:rPr>
          <w:rFonts w:ascii="Times New Roman" w:hAnsi="Times New Roman" w:cs="Times New Roman"/>
          <w:sz w:val="24"/>
          <w:szCs w:val="24"/>
          <w:lang w:val="en-US"/>
        </w:rPr>
        <w:t>ances</w:t>
      </w:r>
      <w:r w:rsidRPr="000C3A53">
        <w:rPr>
          <w:rFonts w:ascii="Times New Roman" w:hAnsi="Times New Roman" w:cs="Times New Roman"/>
          <w:sz w:val="24"/>
          <w:szCs w:val="24"/>
          <w:lang w:val="en-US"/>
        </w:rPr>
        <w:t>. Thir</w:t>
      </w:r>
      <w:r w:rsidR="00E046B0" w:rsidRPr="000C3A53">
        <w:rPr>
          <w:rFonts w:ascii="Times New Roman" w:hAnsi="Times New Roman" w:cs="Times New Roman"/>
          <w:sz w:val="24"/>
          <w:szCs w:val="24"/>
          <w:lang w:val="en-US"/>
        </w:rPr>
        <w:t>d</w:t>
      </w:r>
      <w:r w:rsidRPr="000C3A53">
        <w:rPr>
          <w:rFonts w:ascii="Times New Roman" w:hAnsi="Times New Roman" w:cs="Times New Roman"/>
          <w:sz w:val="24"/>
          <w:szCs w:val="24"/>
          <w:lang w:val="en-US"/>
        </w:rPr>
        <w:t>, politicians benefit</w:t>
      </w:r>
      <w:r w:rsidR="0088631A" w:rsidRPr="000C3A53">
        <w:rPr>
          <w:rFonts w:ascii="Times New Roman" w:hAnsi="Times New Roman" w:cs="Times New Roman"/>
          <w:sz w:val="24"/>
          <w:szCs w:val="24"/>
          <w:lang w:val="en-US"/>
        </w:rPr>
        <w:t>ed</w:t>
      </w:r>
      <w:r w:rsidRPr="000C3A53">
        <w:rPr>
          <w:rFonts w:ascii="Times New Roman" w:hAnsi="Times New Roman" w:cs="Times New Roman"/>
          <w:sz w:val="24"/>
          <w:szCs w:val="24"/>
          <w:lang w:val="en-US"/>
        </w:rPr>
        <w:t xml:space="preserve"> from the construction of the IFS as an external, impartial authority</w:t>
      </w:r>
      <w:r w:rsidR="009C5F76" w:rsidRPr="000C3A53">
        <w:rPr>
          <w:rFonts w:ascii="Times New Roman" w:hAnsi="Times New Roman" w:cs="Times New Roman"/>
          <w:sz w:val="24"/>
          <w:szCs w:val="24"/>
          <w:lang w:val="en-US"/>
        </w:rPr>
        <w:t xml:space="preserve"> because they used the think tank to </w:t>
      </w:r>
      <w:r w:rsidRPr="000C3A53">
        <w:rPr>
          <w:rFonts w:ascii="Times New Roman" w:hAnsi="Times New Roman" w:cs="Times New Roman"/>
          <w:sz w:val="24"/>
          <w:szCs w:val="24"/>
          <w:lang w:val="en-US"/>
        </w:rPr>
        <w:t>validat</w:t>
      </w:r>
      <w:r w:rsidR="009C5F76" w:rsidRPr="000C3A53">
        <w:rPr>
          <w:rFonts w:ascii="Times New Roman" w:hAnsi="Times New Roman" w:cs="Times New Roman"/>
          <w:sz w:val="24"/>
          <w:szCs w:val="24"/>
          <w:lang w:val="en-US"/>
        </w:rPr>
        <w:t>e</w:t>
      </w:r>
      <w:r w:rsidRPr="000C3A53">
        <w:rPr>
          <w:rFonts w:ascii="Times New Roman" w:hAnsi="Times New Roman" w:cs="Times New Roman"/>
          <w:sz w:val="24"/>
          <w:szCs w:val="24"/>
          <w:lang w:val="en-US"/>
        </w:rPr>
        <w:t xml:space="preserve"> their policy claims. Fourth, we f</w:t>
      </w:r>
      <w:r w:rsidR="00F13B8D" w:rsidRPr="000C3A53">
        <w:rPr>
          <w:rFonts w:ascii="Times New Roman" w:hAnsi="Times New Roman" w:cs="Times New Roman"/>
          <w:sz w:val="24"/>
          <w:szCs w:val="24"/>
          <w:lang w:val="en-US"/>
        </w:rPr>
        <w:t>ound</w:t>
      </w:r>
      <w:r w:rsidRPr="000C3A53">
        <w:rPr>
          <w:rFonts w:ascii="Times New Roman" w:hAnsi="Times New Roman" w:cs="Times New Roman"/>
          <w:sz w:val="24"/>
          <w:szCs w:val="24"/>
          <w:lang w:val="en-US"/>
        </w:rPr>
        <w:t xml:space="preserve"> </w:t>
      </w:r>
      <w:r w:rsidR="00CC7C4A" w:rsidRPr="000C3A53">
        <w:rPr>
          <w:rFonts w:ascii="Times New Roman" w:hAnsi="Times New Roman" w:cs="Times New Roman"/>
          <w:sz w:val="24"/>
          <w:szCs w:val="24"/>
          <w:lang w:val="en-US"/>
        </w:rPr>
        <w:t xml:space="preserve">almost no </w:t>
      </w:r>
      <w:r w:rsidRPr="000C3A53">
        <w:rPr>
          <w:rFonts w:ascii="Times New Roman" w:hAnsi="Times New Roman" w:cs="Times New Roman"/>
          <w:sz w:val="24"/>
          <w:szCs w:val="24"/>
          <w:lang w:val="en-US"/>
        </w:rPr>
        <w:t>room for debate over the validity of IFS findings</w:t>
      </w:r>
      <w:r w:rsidR="002A1497"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 xml:space="preserve">“belief” in </w:t>
      </w:r>
      <w:r w:rsidR="002C3589" w:rsidRPr="000C3A53">
        <w:rPr>
          <w:rFonts w:ascii="Times New Roman" w:hAnsi="Times New Roman" w:cs="Times New Roman"/>
          <w:sz w:val="24"/>
          <w:szCs w:val="24"/>
          <w:lang w:val="en-US"/>
        </w:rPr>
        <w:t xml:space="preserve">what </w:t>
      </w:r>
      <w:r w:rsidRPr="000C3A53">
        <w:rPr>
          <w:rFonts w:ascii="Times New Roman" w:hAnsi="Times New Roman" w:cs="Times New Roman"/>
          <w:sz w:val="24"/>
          <w:szCs w:val="24"/>
          <w:lang w:val="en-US"/>
        </w:rPr>
        <w:t xml:space="preserve">the IFS </w:t>
      </w:r>
      <w:r w:rsidR="002C3589" w:rsidRPr="000C3A53">
        <w:rPr>
          <w:rFonts w:ascii="Times New Roman" w:hAnsi="Times New Roman" w:cs="Times New Roman"/>
          <w:sz w:val="24"/>
          <w:szCs w:val="24"/>
          <w:lang w:val="en-US"/>
        </w:rPr>
        <w:t xml:space="preserve">said </w:t>
      </w:r>
      <w:r w:rsidR="00F13B8D" w:rsidRPr="000C3A53">
        <w:rPr>
          <w:rFonts w:ascii="Times New Roman" w:hAnsi="Times New Roman" w:cs="Times New Roman"/>
          <w:sz w:val="24"/>
          <w:szCs w:val="24"/>
          <w:lang w:val="en-US"/>
        </w:rPr>
        <w:t>was</w:t>
      </w:r>
      <w:r w:rsidRPr="000C3A53">
        <w:rPr>
          <w:rFonts w:ascii="Times New Roman" w:hAnsi="Times New Roman" w:cs="Times New Roman"/>
          <w:sz w:val="24"/>
          <w:szCs w:val="24"/>
          <w:lang w:val="en-US"/>
        </w:rPr>
        <w:t xml:space="preserve"> constructed as a</w:t>
      </w:r>
      <w:r w:rsidR="002C3589" w:rsidRPr="000C3A53">
        <w:rPr>
          <w:rFonts w:ascii="Times New Roman" w:hAnsi="Times New Roman" w:cs="Times New Roman"/>
          <w:sz w:val="24"/>
          <w:szCs w:val="24"/>
          <w:lang w:val="en-US"/>
        </w:rPr>
        <w:t xml:space="preserve">n </w:t>
      </w:r>
      <w:r w:rsidR="00662B8B" w:rsidRPr="000C3A53">
        <w:rPr>
          <w:rFonts w:ascii="Times New Roman" w:hAnsi="Times New Roman" w:cs="Times New Roman"/>
          <w:sz w:val="24"/>
          <w:szCs w:val="24"/>
          <w:lang w:val="en-US"/>
        </w:rPr>
        <w:t>essential</w:t>
      </w:r>
      <w:r w:rsidRPr="000C3A53">
        <w:rPr>
          <w:rFonts w:ascii="Times New Roman" w:hAnsi="Times New Roman" w:cs="Times New Roman"/>
          <w:sz w:val="24"/>
          <w:szCs w:val="24"/>
          <w:lang w:val="en-US"/>
        </w:rPr>
        <w:t xml:space="preserve"> requirement for </w:t>
      </w:r>
      <w:r w:rsidR="00743D11" w:rsidRPr="000C3A53">
        <w:rPr>
          <w:rFonts w:ascii="Times New Roman" w:hAnsi="Times New Roman" w:cs="Times New Roman"/>
          <w:sz w:val="24"/>
          <w:szCs w:val="24"/>
          <w:lang w:val="en-US"/>
        </w:rPr>
        <w:t xml:space="preserve">rational </w:t>
      </w:r>
      <w:r w:rsidRPr="000C3A53">
        <w:rPr>
          <w:rFonts w:ascii="Times New Roman" w:hAnsi="Times New Roman" w:cs="Times New Roman"/>
          <w:sz w:val="24"/>
          <w:szCs w:val="24"/>
          <w:lang w:val="en-US"/>
        </w:rPr>
        <w:t xml:space="preserve">engagement </w:t>
      </w:r>
      <w:r w:rsidR="00946367" w:rsidRPr="000C3A53">
        <w:rPr>
          <w:rFonts w:ascii="Times New Roman" w:hAnsi="Times New Roman" w:cs="Times New Roman"/>
          <w:sz w:val="24"/>
          <w:szCs w:val="24"/>
          <w:lang w:val="en-US"/>
        </w:rPr>
        <w:t>in</w:t>
      </w:r>
      <w:r w:rsidRPr="000C3A53">
        <w:rPr>
          <w:rFonts w:ascii="Times New Roman" w:hAnsi="Times New Roman" w:cs="Times New Roman"/>
          <w:sz w:val="24"/>
          <w:szCs w:val="24"/>
          <w:lang w:val="en-US"/>
        </w:rPr>
        <w:t xml:space="preserve"> </w:t>
      </w:r>
      <w:r w:rsidR="00761C09" w:rsidRPr="000C3A53">
        <w:rPr>
          <w:rFonts w:ascii="Times New Roman" w:hAnsi="Times New Roman" w:cs="Times New Roman"/>
          <w:sz w:val="24"/>
          <w:szCs w:val="24"/>
          <w:lang w:val="en-US"/>
        </w:rPr>
        <w:t xml:space="preserve">economic </w:t>
      </w:r>
      <w:r w:rsidRPr="000C3A53">
        <w:rPr>
          <w:rFonts w:ascii="Times New Roman" w:hAnsi="Times New Roman" w:cs="Times New Roman"/>
          <w:sz w:val="24"/>
          <w:szCs w:val="24"/>
          <w:lang w:val="en-US"/>
        </w:rPr>
        <w:t>policy debate. Finally, journalists t</w:t>
      </w:r>
      <w:r w:rsidR="00E22768" w:rsidRPr="000C3A53">
        <w:rPr>
          <w:rFonts w:ascii="Times New Roman" w:hAnsi="Times New Roman" w:cs="Times New Roman"/>
          <w:sz w:val="24"/>
          <w:szCs w:val="24"/>
          <w:lang w:val="en-US"/>
        </w:rPr>
        <w:t>ook</w:t>
      </w:r>
      <w:r w:rsidRPr="000C3A53">
        <w:rPr>
          <w:rFonts w:ascii="Times New Roman" w:hAnsi="Times New Roman" w:cs="Times New Roman"/>
          <w:sz w:val="24"/>
          <w:szCs w:val="24"/>
          <w:lang w:val="en-US"/>
        </w:rPr>
        <w:t xml:space="preserve"> a </w:t>
      </w:r>
      <w:r w:rsidR="00973C59" w:rsidRPr="000C3A53">
        <w:rPr>
          <w:rFonts w:ascii="Times New Roman" w:hAnsi="Times New Roman" w:cs="Times New Roman"/>
          <w:sz w:val="24"/>
          <w:szCs w:val="24"/>
          <w:lang w:val="en-US"/>
        </w:rPr>
        <w:t xml:space="preserve">rather vague and </w:t>
      </w:r>
      <w:r w:rsidRPr="000C3A53">
        <w:rPr>
          <w:rFonts w:ascii="Times New Roman" w:hAnsi="Times New Roman" w:cs="Times New Roman"/>
          <w:sz w:val="24"/>
          <w:szCs w:val="24"/>
          <w:lang w:val="en-US"/>
        </w:rPr>
        <w:t>formulaic approach</w:t>
      </w:r>
      <w:r w:rsidR="007D6CC2"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 xml:space="preserve">the IFS </w:t>
      </w:r>
      <w:r w:rsidR="0082089E" w:rsidRPr="000C3A53">
        <w:rPr>
          <w:rFonts w:ascii="Times New Roman" w:hAnsi="Times New Roman" w:cs="Times New Roman"/>
          <w:sz w:val="24"/>
          <w:szCs w:val="24"/>
          <w:lang w:val="en-US"/>
        </w:rPr>
        <w:t>was</w:t>
      </w:r>
      <w:r w:rsidRPr="000C3A53">
        <w:rPr>
          <w:rFonts w:ascii="Times New Roman" w:hAnsi="Times New Roman" w:cs="Times New Roman"/>
          <w:sz w:val="24"/>
          <w:szCs w:val="24"/>
          <w:lang w:val="en-US"/>
        </w:rPr>
        <w:t xml:space="preserve"> a constant</w:t>
      </w:r>
      <w:r w:rsidR="00AF513D" w:rsidRPr="000C3A53">
        <w:rPr>
          <w:rFonts w:ascii="Times New Roman" w:hAnsi="Times New Roman" w:cs="Times New Roman"/>
          <w:sz w:val="24"/>
          <w:szCs w:val="24"/>
          <w:lang w:val="en-US"/>
        </w:rPr>
        <w:t xml:space="preserve"> in </w:t>
      </w:r>
      <w:r w:rsidRPr="000C3A53">
        <w:rPr>
          <w:rFonts w:ascii="Times New Roman" w:hAnsi="Times New Roman" w:cs="Times New Roman"/>
          <w:sz w:val="24"/>
          <w:szCs w:val="24"/>
          <w:lang w:val="en-US"/>
        </w:rPr>
        <w:t>economic reporting, forming a key part of the logic</w:t>
      </w:r>
      <w:r w:rsidR="0082089E" w:rsidRPr="000C3A53">
        <w:rPr>
          <w:rFonts w:ascii="Times New Roman" w:hAnsi="Times New Roman" w:cs="Times New Roman"/>
          <w:sz w:val="24"/>
          <w:szCs w:val="24"/>
          <w:lang w:val="en-US"/>
        </w:rPr>
        <w:t xml:space="preserve"> </w:t>
      </w:r>
      <w:r w:rsidR="00C7749D" w:rsidRPr="000C3A53">
        <w:rPr>
          <w:rFonts w:ascii="Times New Roman" w:hAnsi="Times New Roman" w:cs="Times New Roman"/>
          <w:sz w:val="24"/>
          <w:szCs w:val="24"/>
          <w:lang w:val="en-US"/>
        </w:rPr>
        <w:t xml:space="preserve">upon which </w:t>
      </w:r>
      <w:r w:rsidRPr="000C3A53">
        <w:rPr>
          <w:rFonts w:ascii="Times New Roman" w:hAnsi="Times New Roman" w:cs="Times New Roman"/>
          <w:sz w:val="24"/>
          <w:szCs w:val="24"/>
          <w:lang w:val="en-US"/>
        </w:rPr>
        <w:t>journalists rel</w:t>
      </w:r>
      <w:r w:rsidR="0082089E" w:rsidRPr="000C3A53">
        <w:rPr>
          <w:rFonts w:ascii="Times New Roman" w:hAnsi="Times New Roman" w:cs="Times New Roman"/>
          <w:sz w:val="24"/>
          <w:szCs w:val="24"/>
          <w:lang w:val="en-US"/>
        </w:rPr>
        <w:t>ied</w:t>
      </w:r>
      <w:r w:rsidRPr="000C3A53">
        <w:rPr>
          <w:rFonts w:ascii="Times New Roman" w:hAnsi="Times New Roman" w:cs="Times New Roman"/>
          <w:sz w:val="24"/>
          <w:szCs w:val="24"/>
          <w:lang w:val="en-US"/>
        </w:rPr>
        <w:t xml:space="preserve"> to create recogni</w:t>
      </w:r>
      <w:r w:rsidR="00105883" w:rsidRPr="000C3A53">
        <w:rPr>
          <w:rFonts w:ascii="Times New Roman" w:hAnsi="Times New Roman" w:cs="Times New Roman"/>
          <w:sz w:val="24"/>
          <w:szCs w:val="24"/>
          <w:lang w:val="en-US"/>
        </w:rPr>
        <w:t>z</w:t>
      </w:r>
      <w:r w:rsidRPr="000C3A53">
        <w:rPr>
          <w:rFonts w:ascii="Times New Roman" w:hAnsi="Times New Roman" w:cs="Times New Roman"/>
          <w:sz w:val="24"/>
          <w:szCs w:val="24"/>
          <w:lang w:val="en-US"/>
        </w:rPr>
        <w:t>able broadcast segments</w:t>
      </w:r>
      <w:r w:rsidR="00E65CC1" w:rsidRPr="000C3A53">
        <w:rPr>
          <w:rFonts w:ascii="Times New Roman" w:hAnsi="Times New Roman" w:cs="Times New Roman"/>
          <w:sz w:val="24"/>
          <w:szCs w:val="24"/>
          <w:lang w:val="en-US"/>
        </w:rPr>
        <w:t xml:space="preserve"> on economic policy during the election.</w:t>
      </w:r>
    </w:p>
    <w:p w14:paraId="6F2D2634" w14:textId="76DC780D" w:rsidR="005C1D9F" w:rsidRPr="000C3A53" w:rsidRDefault="00BA5B72">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Journalists use</w:t>
      </w:r>
      <w:r w:rsidR="00980E1C" w:rsidRPr="000C3A53">
        <w:rPr>
          <w:rFonts w:ascii="Times New Roman" w:hAnsi="Times New Roman" w:cs="Times New Roman"/>
          <w:sz w:val="24"/>
          <w:szCs w:val="24"/>
          <w:lang w:val="en-US"/>
        </w:rPr>
        <w:t>d</w:t>
      </w:r>
      <w:r w:rsidRPr="000C3A53">
        <w:rPr>
          <w:rFonts w:ascii="Times New Roman" w:hAnsi="Times New Roman" w:cs="Times New Roman"/>
          <w:sz w:val="24"/>
          <w:szCs w:val="24"/>
          <w:lang w:val="en-US"/>
        </w:rPr>
        <w:t xml:space="preserve"> assumed authority signaling to </w:t>
      </w:r>
      <w:r w:rsidR="008C6C98" w:rsidRPr="000C3A53">
        <w:rPr>
          <w:rFonts w:ascii="Times New Roman" w:hAnsi="Times New Roman" w:cs="Times New Roman"/>
          <w:sz w:val="24"/>
          <w:szCs w:val="24"/>
          <w:lang w:val="en-US"/>
        </w:rPr>
        <w:t xml:space="preserve">mobilize </w:t>
      </w:r>
      <w:r w:rsidRPr="000C3A53">
        <w:rPr>
          <w:rFonts w:ascii="Times New Roman" w:hAnsi="Times New Roman" w:cs="Times New Roman"/>
          <w:sz w:val="24"/>
          <w:szCs w:val="24"/>
          <w:lang w:val="en-US"/>
        </w:rPr>
        <w:t xml:space="preserve">opinion that </w:t>
      </w:r>
      <w:r w:rsidR="00BA3F2B" w:rsidRPr="000C3A53">
        <w:rPr>
          <w:rFonts w:ascii="Times New Roman" w:hAnsi="Times New Roman" w:cs="Times New Roman"/>
          <w:sz w:val="24"/>
          <w:szCs w:val="24"/>
          <w:lang w:val="en-US"/>
        </w:rPr>
        <w:t>was</w:t>
      </w:r>
      <w:r w:rsidR="00980E1C"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 xml:space="preserve">external to partisan conflict. Consider the following segment, in which </w:t>
      </w:r>
      <w:r w:rsidR="002600C0" w:rsidRPr="000C3A53">
        <w:rPr>
          <w:rFonts w:ascii="Times New Roman" w:hAnsi="Times New Roman" w:cs="Times New Roman"/>
          <w:sz w:val="24"/>
          <w:szCs w:val="24"/>
          <w:lang w:val="en-US"/>
        </w:rPr>
        <w:t xml:space="preserve">Labour Party leader </w:t>
      </w:r>
      <w:r w:rsidRPr="000C3A53">
        <w:rPr>
          <w:rFonts w:ascii="Times New Roman" w:hAnsi="Times New Roman" w:cs="Times New Roman"/>
          <w:sz w:val="24"/>
          <w:szCs w:val="24"/>
          <w:lang w:val="en-US"/>
        </w:rPr>
        <w:t xml:space="preserve">Ed Miliband has just raised his economic policy in an interview </w:t>
      </w:r>
      <w:r w:rsidR="009F2C94" w:rsidRPr="000C3A53">
        <w:rPr>
          <w:rFonts w:ascii="Times New Roman" w:hAnsi="Times New Roman" w:cs="Times New Roman"/>
          <w:sz w:val="24"/>
          <w:szCs w:val="24"/>
          <w:lang w:val="en-US"/>
        </w:rPr>
        <w:t xml:space="preserve">with Matt Barbet </w:t>
      </w:r>
      <w:r w:rsidRPr="000C3A53">
        <w:rPr>
          <w:rFonts w:ascii="Times New Roman" w:hAnsi="Times New Roman" w:cs="Times New Roman"/>
          <w:sz w:val="24"/>
          <w:szCs w:val="24"/>
          <w:lang w:val="en-US"/>
        </w:rPr>
        <w:t xml:space="preserve">on </w:t>
      </w:r>
      <w:r w:rsidRPr="000C3A53">
        <w:rPr>
          <w:rFonts w:ascii="Times New Roman" w:hAnsi="Times New Roman" w:cs="Times New Roman"/>
          <w:i/>
          <w:sz w:val="24"/>
          <w:szCs w:val="24"/>
          <w:lang w:val="en-US"/>
        </w:rPr>
        <w:t>5 News Tonight</w:t>
      </w:r>
      <w:r w:rsidRPr="000C3A53">
        <w:rPr>
          <w:rFonts w:ascii="Times New Roman" w:hAnsi="Times New Roman" w:cs="Times New Roman"/>
          <w:sz w:val="24"/>
          <w:szCs w:val="24"/>
          <w:lang w:val="en-US"/>
        </w:rPr>
        <w:t xml:space="preserve">: </w:t>
      </w:r>
    </w:p>
    <w:p w14:paraId="321F858A" w14:textId="77777777" w:rsidR="005C1D9F" w:rsidRPr="000C3A53" w:rsidRDefault="005C1D9F">
      <w:pPr>
        <w:pStyle w:val="Normal1"/>
        <w:spacing w:after="160" w:line="240" w:lineRule="auto"/>
        <w:rPr>
          <w:rFonts w:ascii="Times New Roman" w:hAnsi="Times New Roman" w:cs="Times New Roman"/>
          <w:sz w:val="24"/>
          <w:szCs w:val="24"/>
          <w:lang w:val="en-US"/>
        </w:rPr>
      </w:pPr>
    </w:p>
    <w:p w14:paraId="7E52C14B" w14:textId="77777777" w:rsidR="005C1D9F" w:rsidRPr="000C3A53" w:rsidRDefault="00BA5B72">
      <w:pPr>
        <w:pStyle w:val="Normal1"/>
        <w:spacing w:after="160" w:line="240" w:lineRule="auto"/>
        <w:ind w:left="720"/>
        <w:rPr>
          <w:rFonts w:ascii="Times New Roman" w:hAnsi="Times New Roman" w:cs="Times New Roman"/>
          <w:lang w:val="en-US"/>
        </w:rPr>
      </w:pPr>
      <w:r w:rsidRPr="000C3A53">
        <w:rPr>
          <w:rFonts w:ascii="Times New Roman" w:hAnsi="Times New Roman" w:cs="Times New Roman"/>
          <w:b/>
          <w:lang w:val="en-US"/>
        </w:rPr>
        <w:t>Ed Miliband:</w:t>
      </w:r>
      <w:r w:rsidRPr="000C3A53">
        <w:rPr>
          <w:rFonts w:ascii="Times New Roman" w:hAnsi="Times New Roman" w:cs="Times New Roman"/>
          <w:lang w:val="en-US"/>
        </w:rPr>
        <w:t xml:space="preserve"> [...] that is the plan we offer for people in Scotland and indeed, across the United Kingdom.</w:t>
      </w:r>
    </w:p>
    <w:p w14:paraId="47CE42FF" w14:textId="7954921B" w:rsidR="005C1D9F" w:rsidRPr="000C3A53" w:rsidRDefault="00BA5B72">
      <w:pPr>
        <w:pStyle w:val="Normal1"/>
        <w:spacing w:after="160" w:line="240" w:lineRule="auto"/>
        <w:ind w:left="720"/>
        <w:rPr>
          <w:rFonts w:ascii="Times New Roman" w:hAnsi="Times New Roman" w:cs="Times New Roman"/>
          <w:sz w:val="24"/>
          <w:szCs w:val="24"/>
          <w:lang w:val="en-US"/>
        </w:rPr>
      </w:pPr>
      <w:r w:rsidRPr="000C3A53">
        <w:rPr>
          <w:rFonts w:ascii="Times New Roman" w:hAnsi="Times New Roman" w:cs="Times New Roman"/>
          <w:b/>
          <w:lang w:val="en-US"/>
        </w:rPr>
        <w:t xml:space="preserve">Matt Barbet: </w:t>
      </w:r>
      <w:r w:rsidRPr="000C3A53">
        <w:rPr>
          <w:rFonts w:ascii="Times New Roman" w:hAnsi="Times New Roman" w:cs="Times New Roman"/>
          <w:lang w:val="en-US"/>
        </w:rPr>
        <w:t>A plan that is short on detail. You talk about the mansion tax, bringing in enough to save the NHS. It will fall way short. You talk about a 50% tax rate, that will fall way short, according to the likes of the Institute for Fiscal Studies. How are you going to pay for all this?</w:t>
      </w:r>
      <w:r w:rsidR="00662B8B" w:rsidRPr="000C3A53">
        <w:rPr>
          <w:rStyle w:val="EndnoteReference"/>
          <w:rFonts w:ascii="Times New Roman" w:hAnsi="Times New Roman" w:cs="Times New Roman"/>
          <w:lang w:val="en-US"/>
        </w:rPr>
        <w:endnoteReference w:id="3"/>
      </w:r>
    </w:p>
    <w:p w14:paraId="4EED0814" w14:textId="77777777" w:rsidR="005C1D9F" w:rsidRPr="000C3A53" w:rsidRDefault="005C1D9F">
      <w:pPr>
        <w:pStyle w:val="Normal1"/>
        <w:spacing w:after="160" w:line="360" w:lineRule="auto"/>
        <w:rPr>
          <w:rFonts w:ascii="Times New Roman" w:eastAsia="Times New Roman" w:hAnsi="Times New Roman" w:cs="Times New Roman"/>
          <w:sz w:val="24"/>
          <w:szCs w:val="24"/>
          <w:lang w:val="en-US"/>
        </w:rPr>
      </w:pPr>
    </w:p>
    <w:p w14:paraId="765BC021" w14:textId="2BD49F22" w:rsidR="005C1D9F" w:rsidRPr="000C3A53" w:rsidRDefault="00103F55" w:rsidP="00A81392">
      <w:pPr>
        <w:pStyle w:val="Normal1"/>
        <w:spacing w:line="480" w:lineRule="auto"/>
        <w:rPr>
          <w:rFonts w:ascii="Times New Roman" w:eastAsia="Times New Roman" w:hAnsi="Times New Roman" w:cs="Times New Roman"/>
          <w:sz w:val="24"/>
          <w:szCs w:val="24"/>
          <w:lang w:val="en-US"/>
        </w:rPr>
      </w:pPr>
      <w:r w:rsidRPr="000C3A53">
        <w:rPr>
          <w:rFonts w:ascii="Times New Roman" w:hAnsi="Times New Roman" w:cs="Times New Roman"/>
          <w:sz w:val="24"/>
          <w:szCs w:val="24"/>
          <w:lang w:val="en-US"/>
        </w:rPr>
        <w:t>Th</w:t>
      </w:r>
      <w:r w:rsidR="008179D0" w:rsidRPr="000C3A53">
        <w:rPr>
          <w:rFonts w:ascii="Times New Roman" w:hAnsi="Times New Roman" w:cs="Times New Roman"/>
          <w:sz w:val="24"/>
          <w:szCs w:val="24"/>
          <w:lang w:val="en-US"/>
        </w:rPr>
        <w:t>is</w:t>
      </w:r>
      <w:r w:rsidR="00BA5B72" w:rsidRPr="000C3A53">
        <w:rPr>
          <w:rFonts w:ascii="Times New Roman" w:hAnsi="Times New Roman" w:cs="Times New Roman"/>
          <w:sz w:val="24"/>
          <w:szCs w:val="24"/>
          <w:lang w:val="en-US"/>
        </w:rPr>
        <w:t xml:space="preserve"> segment </w:t>
      </w:r>
      <w:r w:rsidR="008179D0" w:rsidRPr="000C3A53">
        <w:rPr>
          <w:rFonts w:ascii="Times New Roman" w:hAnsi="Times New Roman" w:cs="Times New Roman"/>
          <w:sz w:val="24"/>
          <w:szCs w:val="24"/>
          <w:lang w:val="en-US"/>
        </w:rPr>
        <w:t>was</w:t>
      </w:r>
      <w:r w:rsidR="00762F48">
        <w:rPr>
          <w:rFonts w:ascii="Times New Roman" w:hAnsi="Times New Roman" w:cs="Times New Roman"/>
          <w:sz w:val="24"/>
          <w:szCs w:val="24"/>
          <w:lang w:val="en-US"/>
        </w:rPr>
        <w:t xml:space="preserve"> initially</w:t>
      </w:r>
      <w:r w:rsidR="00823708" w:rsidRPr="000C3A53">
        <w:rPr>
          <w:rFonts w:ascii="Times New Roman" w:hAnsi="Times New Roman" w:cs="Times New Roman"/>
          <w:sz w:val="24"/>
          <w:szCs w:val="24"/>
          <w:lang w:val="en-US"/>
        </w:rPr>
        <w:t xml:space="preserve"> </w:t>
      </w:r>
      <w:r w:rsidR="00823708" w:rsidRPr="004A5BFB">
        <w:rPr>
          <w:rFonts w:ascii="Times New Roman" w:hAnsi="Times New Roman" w:cs="Times New Roman"/>
          <w:i/>
          <w:sz w:val="24"/>
          <w:szCs w:val="24"/>
          <w:lang w:val="en-US"/>
        </w:rPr>
        <w:t>framed</w:t>
      </w:r>
      <w:r w:rsidR="00823708"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as a chance to “put the party leaders on the spot”</w:t>
      </w:r>
      <w:r w:rsidRPr="000C3A53">
        <w:rPr>
          <w:rFonts w:ascii="Times New Roman" w:hAnsi="Times New Roman" w:cs="Times New Roman"/>
          <w:sz w:val="24"/>
          <w:szCs w:val="24"/>
          <w:lang w:val="en-US"/>
        </w:rPr>
        <w:t xml:space="preserve"> and t</w:t>
      </w:r>
      <w:r w:rsidR="00C33136" w:rsidRPr="000C3A53">
        <w:rPr>
          <w:rFonts w:ascii="Times New Roman" w:hAnsi="Times New Roman" w:cs="Times New Roman"/>
          <w:sz w:val="24"/>
          <w:szCs w:val="24"/>
          <w:lang w:val="en-US"/>
        </w:rPr>
        <w:t>he IFS wa</w:t>
      </w:r>
      <w:r w:rsidRPr="000C3A53">
        <w:rPr>
          <w:rFonts w:ascii="Times New Roman" w:hAnsi="Times New Roman" w:cs="Times New Roman"/>
          <w:sz w:val="24"/>
          <w:szCs w:val="24"/>
          <w:lang w:val="en-US"/>
        </w:rPr>
        <w:t>s used to hold Miliband’s claims to account</w:t>
      </w:r>
      <w:r w:rsidR="0089721E" w:rsidRPr="000C3A53">
        <w:rPr>
          <w:rFonts w:ascii="Times New Roman" w:hAnsi="Times New Roman" w:cs="Times New Roman"/>
          <w:sz w:val="24"/>
          <w:szCs w:val="24"/>
          <w:lang w:val="en-US"/>
        </w:rPr>
        <w:t xml:space="preserve">. It </w:t>
      </w:r>
      <w:r w:rsidR="00993A69" w:rsidRPr="000C3A53">
        <w:rPr>
          <w:rFonts w:ascii="Times New Roman" w:hAnsi="Times New Roman" w:cs="Times New Roman"/>
          <w:sz w:val="24"/>
          <w:szCs w:val="24"/>
          <w:lang w:val="en-US"/>
        </w:rPr>
        <w:t>wa</w:t>
      </w:r>
      <w:r w:rsidR="00BA5B72" w:rsidRPr="000C3A53">
        <w:rPr>
          <w:rFonts w:ascii="Times New Roman" w:hAnsi="Times New Roman" w:cs="Times New Roman"/>
          <w:sz w:val="24"/>
          <w:szCs w:val="24"/>
          <w:lang w:val="en-US"/>
        </w:rPr>
        <w:t xml:space="preserve">s presented </w:t>
      </w:r>
      <w:r w:rsidR="00201B21">
        <w:rPr>
          <w:rFonts w:ascii="Times New Roman" w:hAnsi="Times New Roman" w:cs="Times New Roman"/>
          <w:sz w:val="24"/>
          <w:szCs w:val="24"/>
          <w:lang w:val="en-US"/>
        </w:rPr>
        <w:t xml:space="preserve">in Barbet’s </w:t>
      </w:r>
      <w:r w:rsidR="00201B21" w:rsidRPr="00201B21">
        <w:rPr>
          <w:rFonts w:ascii="Times New Roman" w:hAnsi="Times New Roman" w:cs="Times New Roman"/>
          <w:sz w:val="24"/>
          <w:szCs w:val="24"/>
          <w:lang w:val="en-US"/>
        </w:rPr>
        <w:t>focusing</w:t>
      </w:r>
      <w:r w:rsidR="00201B21">
        <w:rPr>
          <w:rFonts w:ascii="Times New Roman" w:hAnsi="Times New Roman" w:cs="Times New Roman"/>
          <w:sz w:val="24"/>
          <w:szCs w:val="24"/>
          <w:lang w:val="en-US"/>
        </w:rPr>
        <w:t xml:space="preserve"> </w:t>
      </w:r>
      <w:r w:rsidR="00BA5B72" w:rsidRPr="00201B21">
        <w:rPr>
          <w:rFonts w:ascii="Times New Roman" w:hAnsi="Times New Roman" w:cs="Times New Roman"/>
          <w:sz w:val="24"/>
          <w:szCs w:val="24"/>
          <w:lang w:val="en-US"/>
        </w:rPr>
        <w:t>with</w:t>
      </w:r>
      <w:r w:rsidR="00BA5B72" w:rsidRPr="000C3A53">
        <w:rPr>
          <w:rFonts w:ascii="Times New Roman" w:hAnsi="Times New Roman" w:cs="Times New Roman"/>
          <w:sz w:val="24"/>
          <w:szCs w:val="24"/>
          <w:lang w:val="en-US"/>
        </w:rPr>
        <w:t xml:space="preserve"> </w:t>
      </w:r>
      <w:r w:rsidR="00752A7A" w:rsidRPr="000C3A53">
        <w:rPr>
          <w:rFonts w:ascii="Times New Roman" w:hAnsi="Times New Roman" w:cs="Times New Roman"/>
          <w:sz w:val="24"/>
          <w:szCs w:val="24"/>
          <w:lang w:val="en-US"/>
        </w:rPr>
        <w:t xml:space="preserve">weak modalities as </w:t>
      </w:r>
      <w:r w:rsidR="00BF7E52" w:rsidRPr="000C3A53">
        <w:rPr>
          <w:rFonts w:ascii="Times New Roman" w:hAnsi="Times New Roman" w:cs="Times New Roman"/>
          <w:sz w:val="24"/>
          <w:szCs w:val="24"/>
          <w:lang w:val="en-US"/>
        </w:rPr>
        <w:t>part of a strategy to</w:t>
      </w:r>
      <w:r w:rsidR="00752A7A"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evaluat</w:t>
      </w:r>
      <w:r w:rsidR="00BF7E52" w:rsidRPr="000C3A53">
        <w:rPr>
          <w:rFonts w:ascii="Times New Roman" w:hAnsi="Times New Roman" w:cs="Times New Roman"/>
          <w:sz w:val="24"/>
          <w:szCs w:val="24"/>
          <w:lang w:val="en-US"/>
        </w:rPr>
        <w:t>e</w:t>
      </w:r>
      <w:r w:rsidR="00BA5B72" w:rsidRPr="000C3A53">
        <w:rPr>
          <w:rFonts w:ascii="Times New Roman" w:hAnsi="Times New Roman" w:cs="Times New Roman"/>
          <w:sz w:val="24"/>
          <w:szCs w:val="24"/>
          <w:lang w:val="en-US"/>
        </w:rPr>
        <w:t xml:space="preserve"> Miliband</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s economic plan. The use of the simple </w:t>
      </w:r>
      <w:r w:rsidR="001508C0" w:rsidRPr="000C3A53">
        <w:rPr>
          <w:rFonts w:ascii="Times New Roman" w:hAnsi="Times New Roman" w:cs="Times New Roman"/>
          <w:sz w:val="24"/>
          <w:szCs w:val="24"/>
          <w:lang w:val="en-US"/>
        </w:rPr>
        <w:t>ad</w:t>
      </w:r>
      <w:r w:rsidR="00BA5B72" w:rsidRPr="000C3A53">
        <w:rPr>
          <w:rFonts w:ascii="Times New Roman" w:hAnsi="Times New Roman" w:cs="Times New Roman"/>
          <w:sz w:val="24"/>
          <w:szCs w:val="24"/>
          <w:lang w:val="en-US"/>
        </w:rPr>
        <w:t>verb “according” presents the IFS</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s claims unproblematically, while the modal auxiliary verb “will</w:t>
      </w:r>
      <w:r w:rsidR="00AC7F36"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w:t>
      </w:r>
      <w:r w:rsidR="00AC7F36"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 xml:space="preserve">used twice, </w:t>
      </w:r>
      <w:r w:rsidR="002A0CF6" w:rsidRPr="000C3A53">
        <w:rPr>
          <w:rFonts w:ascii="Times New Roman" w:hAnsi="Times New Roman" w:cs="Times New Roman"/>
          <w:sz w:val="24"/>
          <w:szCs w:val="24"/>
          <w:lang w:val="en-US"/>
        </w:rPr>
        <w:t>conveys</w:t>
      </w:r>
      <w:r w:rsidR="00BA5B72" w:rsidRPr="000C3A53">
        <w:rPr>
          <w:rFonts w:ascii="Times New Roman" w:hAnsi="Times New Roman" w:cs="Times New Roman"/>
          <w:sz w:val="24"/>
          <w:szCs w:val="24"/>
          <w:lang w:val="en-US"/>
        </w:rPr>
        <w:t xml:space="preserve"> the certainty of the IFS</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s claims.</w:t>
      </w:r>
      <w:r w:rsidR="00002892"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Barbet use</w:t>
      </w:r>
      <w:r w:rsidR="00D602DB" w:rsidRPr="000C3A53">
        <w:rPr>
          <w:rFonts w:ascii="Times New Roman" w:hAnsi="Times New Roman" w:cs="Times New Roman"/>
          <w:sz w:val="24"/>
          <w:szCs w:val="24"/>
          <w:lang w:val="en-US"/>
        </w:rPr>
        <w:t>d</w:t>
      </w:r>
      <w:r w:rsidR="00BA5B72" w:rsidRPr="000C3A53">
        <w:rPr>
          <w:rFonts w:ascii="Times New Roman" w:hAnsi="Times New Roman" w:cs="Times New Roman"/>
          <w:sz w:val="24"/>
          <w:szCs w:val="24"/>
          <w:lang w:val="en-US"/>
        </w:rPr>
        <w:t xml:space="preserve"> IFS figures in a similar way when </w:t>
      </w:r>
      <w:r w:rsidR="00C6366B" w:rsidRPr="00C6366B">
        <w:rPr>
          <w:rFonts w:ascii="Times New Roman" w:hAnsi="Times New Roman" w:cs="Times New Roman"/>
          <w:i/>
          <w:sz w:val="24"/>
          <w:szCs w:val="24"/>
          <w:lang w:val="en-US"/>
        </w:rPr>
        <w:t>focusing</w:t>
      </w:r>
      <w:r w:rsidR="00C6366B">
        <w:rPr>
          <w:rFonts w:ascii="Times New Roman" w:hAnsi="Times New Roman" w:cs="Times New Roman"/>
          <w:sz w:val="24"/>
          <w:szCs w:val="24"/>
          <w:lang w:val="en-US"/>
        </w:rPr>
        <w:t xml:space="preserve"> during an interview</w:t>
      </w:r>
      <w:r w:rsidR="00BA5B72" w:rsidRPr="000C3A53">
        <w:rPr>
          <w:rFonts w:ascii="Times New Roman" w:hAnsi="Times New Roman" w:cs="Times New Roman"/>
          <w:sz w:val="24"/>
          <w:szCs w:val="24"/>
          <w:lang w:val="en-US"/>
        </w:rPr>
        <w:t xml:space="preserve"> </w:t>
      </w:r>
      <w:r w:rsidR="00B57174" w:rsidRPr="000C3A53">
        <w:rPr>
          <w:rFonts w:ascii="Times New Roman" w:hAnsi="Times New Roman" w:cs="Times New Roman"/>
          <w:sz w:val="24"/>
          <w:szCs w:val="24"/>
          <w:lang w:val="en-US"/>
        </w:rPr>
        <w:t xml:space="preserve">Liberal Democrat leader </w:t>
      </w:r>
      <w:r w:rsidR="00BA5B72" w:rsidRPr="000C3A53">
        <w:rPr>
          <w:rFonts w:ascii="Times New Roman" w:hAnsi="Times New Roman" w:cs="Times New Roman"/>
          <w:sz w:val="24"/>
          <w:szCs w:val="24"/>
          <w:lang w:val="en-US"/>
        </w:rPr>
        <w:t>Nick Clegg. Here, Clegg ha</w:t>
      </w:r>
      <w:r w:rsidR="009139CE" w:rsidRPr="000C3A53">
        <w:rPr>
          <w:rFonts w:ascii="Times New Roman" w:hAnsi="Times New Roman" w:cs="Times New Roman"/>
          <w:sz w:val="24"/>
          <w:szCs w:val="24"/>
          <w:lang w:val="en-US"/>
        </w:rPr>
        <w:t>d</w:t>
      </w:r>
      <w:r w:rsidR="00BA5B72" w:rsidRPr="000C3A53">
        <w:rPr>
          <w:rFonts w:ascii="Times New Roman" w:hAnsi="Times New Roman" w:cs="Times New Roman"/>
          <w:sz w:val="24"/>
          <w:szCs w:val="24"/>
          <w:lang w:val="en-US"/>
        </w:rPr>
        <w:t xml:space="preserve"> just finished a description of the Liberal Democrat</w:t>
      </w:r>
      <w:r w:rsidR="00B60B25" w:rsidRPr="000C3A53">
        <w:rPr>
          <w:rFonts w:ascii="Times New Roman" w:hAnsi="Times New Roman" w:cs="Times New Roman"/>
          <w:sz w:val="24"/>
          <w:szCs w:val="24"/>
          <w:lang w:val="en-US"/>
        </w:rPr>
        <w:t>s</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 economic policy:  </w:t>
      </w:r>
    </w:p>
    <w:p w14:paraId="38E69C2A" w14:textId="77777777" w:rsidR="005C1D9F" w:rsidRPr="000C3A53" w:rsidRDefault="005C1D9F">
      <w:pPr>
        <w:pStyle w:val="Normal1"/>
        <w:spacing w:line="480" w:lineRule="auto"/>
        <w:rPr>
          <w:rFonts w:ascii="Times New Roman" w:eastAsia="Times New Roman" w:hAnsi="Times New Roman" w:cs="Times New Roman"/>
          <w:sz w:val="24"/>
          <w:szCs w:val="24"/>
          <w:lang w:val="en-US"/>
        </w:rPr>
      </w:pPr>
    </w:p>
    <w:p w14:paraId="3D2E2141" w14:textId="77777777" w:rsidR="008D0A56" w:rsidRPr="000C3A53" w:rsidRDefault="008D0A56" w:rsidP="00273416">
      <w:pPr>
        <w:pStyle w:val="Normal1"/>
        <w:spacing w:line="240" w:lineRule="auto"/>
        <w:ind w:left="567"/>
        <w:rPr>
          <w:rFonts w:ascii="Times New Roman" w:hAnsi="Times New Roman" w:cs="Times New Roman"/>
          <w:lang w:val="en-US"/>
        </w:rPr>
      </w:pPr>
      <w:r w:rsidRPr="000C3A53">
        <w:rPr>
          <w:rFonts w:ascii="Times New Roman" w:hAnsi="Times New Roman" w:cs="Times New Roman"/>
          <w:b/>
          <w:lang w:val="en-US"/>
        </w:rPr>
        <w:t xml:space="preserve">Matt Barbet: </w:t>
      </w:r>
      <w:r w:rsidRPr="000C3A53">
        <w:rPr>
          <w:rFonts w:ascii="Times New Roman" w:hAnsi="Times New Roman" w:cs="Times New Roman"/>
          <w:lang w:val="en-US"/>
        </w:rPr>
        <w:t xml:space="preserve">You say that, but what is lacking, glaringly, is the detail. </w:t>
      </w:r>
    </w:p>
    <w:p w14:paraId="2DBE96ED" w14:textId="77777777" w:rsidR="008D0A56" w:rsidRPr="000C3A53" w:rsidRDefault="008D0A56" w:rsidP="00273416">
      <w:pPr>
        <w:pStyle w:val="Normal1"/>
        <w:spacing w:line="240" w:lineRule="auto"/>
        <w:ind w:left="567"/>
        <w:rPr>
          <w:rFonts w:ascii="Times New Roman" w:hAnsi="Times New Roman" w:cs="Times New Roman"/>
          <w:b/>
          <w:lang w:val="en-US"/>
        </w:rPr>
      </w:pPr>
      <w:r w:rsidRPr="000C3A53">
        <w:rPr>
          <w:rFonts w:ascii="Times New Roman" w:hAnsi="Times New Roman" w:cs="Times New Roman"/>
          <w:b/>
          <w:lang w:val="en-US"/>
        </w:rPr>
        <w:t xml:space="preserve">Nick Clegg:  </w:t>
      </w:r>
      <w:r w:rsidRPr="000C3A53">
        <w:rPr>
          <w:rFonts w:ascii="Times New Roman" w:hAnsi="Times New Roman" w:cs="Times New Roman"/>
          <w:lang w:val="en-US"/>
        </w:rPr>
        <w:t>Not at all.</w:t>
      </w:r>
      <w:r w:rsidRPr="000C3A53">
        <w:rPr>
          <w:rFonts w:ascii="Times New Roman" w:hAnsi="Times New Roman" w:cs="Times New Roman"/>
          <w:b/>
          <w:lang w:val="en-US"/>
        </w:rPr>
        <w:t xml:space="preserve"> </w:t>
      </w:r>
    </w:p>
    <w:p w14:paraId="03B0D38C" w14:textId="64E9A342" w:rsidR="008D0A56" w:rsidRPr="000C3A53" w:rsidRDefault="008D0A56" w:rsidP="00273416">
      <w:pPr>
        <w:pStyle w:val="Normal1"/>
        <w:spacing w:line="240" w:lineRule="auto"/>
        <w:ind w:left="567"/>
        <w:rPr>
          <w:rFonts w:ascii="Times New Roman" w:hAnsi="Times New Roman" w:cs="Times New Roman"/>
          <w:b/>
          <w:lang w:val="en-US"/>
        </w:rPr>
      </w:pPr>
      <w:r w:rsidRPr="000C3A53">
        <w:rPr>
          <w:rFonts w:ascii="Times New Roman" w:hAnsi="Times New Roman" w:cs="Times New Roman"/>
          <w:b/>
          <w:lang w:val="en-US"/>
        </w:rPr>
        <w:t xml:space="preserve">Matt Barbet: </w:t>
      </w:r>
      <w:r w:rsidRPr="000C3A53">
        <w:rPr>
          <w:rFonts w:ascii="Times New Roman" w:hAnsi="Times New Roman" w:cs="Times New Roman"/>
          <w:lang w:val="en-US"/>
        </w:rPr>
        <w:t>Tod</w:t>
      </w:r>
      <w:r w:rsidR="001160EA" w:rsidRPr="000C3A53">
        <w:rPr>
          <w:rFonts w:ascii="Times New Roman" w:hAnsi="Times New Roman" w:cs="Times New Roman"/>
          <w:lang w:val="en-US"/>
        </w:rPr>
        <w:t>ay we</w:t>
      </w:r>
      <w:r w:rsidR="00555320" w:rsidRPr="000C3A53">
        <w:rPr>
          <w:rFonts w:ascii="Times New Roman" w:hAnsi="Times New Roman" w:cs="Times New Roman"/>
          <w:lang w:val="en-US"/>
        </w:rPr>
        <w:t>’</w:t>
      </w:r>
      <w:r w:rsidR="001160EA" w:rsidRPr="000C3A53">
        <w:rPr>
          <w:rFonts w:ascii="Times New Roman" w:hAnsi="Times New Roman" w:cs="Times New Roman"/>
          <w:lang w:val="en-US"/>
        </w:rPr>
        <w:t>ve had a report from the Institute of Fiscal S</w:t>
      </w:r>
      <w:r w:rsidRPr="000C3A53">
        <w:rPr>
          <w:rFonts w:ascii="Times New Roman" w:hAnsi="Times New Roman" w:cs="Times New Roman"/>
          <w:lang w:val="en-US"/>
        </w:rPr>
        <w:t>tudies, if you have a listen to this, warning that all the major parties, you included, that you have not provided anything like the full details on plans to cut the deficit. How can people properly decide if none of the parties, yours included, are being clear enough?</w:t>
      </w:r>
    </w:p>
    <w:p w14:paraId="31B06658" w14:textId="2CD6B2F7" w:rsidR="008D0A56" w:rsidRPr="000C3A53" w:rsidRDefault="008D0A56" w:rsidP="00273416">
      <w:pPr>
        <w:pStyle w:val="Normal1"/>
        <w:spacing w:line="240" w:lineRule="auto"/>
        <w:ind w:left="567"/>
        <w:rPr>
          <w:rFonts w:ascii="Times New Roman" w:hAnsi="Times New Roman" w:cs="Times New Roman"/>
          <w:b/>
          <w:lang w:val="en-US"/>
        </w:rPr>
      </w:pPr>
      <w:r w:rsidRPr="000C3A53">
        <w:rPr>
          <w:rFonts w:ascii="Times New Roman" w:hAnsi="Times New Roman" w:cs="Times New Roman"/>
          <w:b/>
          <w:lang w:val="en-US"/>
        </w:rPr>
        <w:t xml:space="preserve">Nick Clegg:  </w:t>
      </w:r>
      <w:r w:rsidRPr="000C3A53">
        <w:rPr>
          <w:rFonts w:ascii="Times New Roman" w:hAnsi="Times New Roman" w:cs="Times New Roman"/>
          <w:lang w:val="en-US"/>
        </w:rPr>
        <w:t>I don</w:t>
      </w:r>
      <w:r w:rsidR="00555320" w:rsidRPr="000C3A53">
        <w:rPr>
          <w:rFonts w:ascii="Times New Roman" w:hAnsi="Times New Roman" w:cs="Times New Roman"/>
          <w:lang w:val="en-US"/>
        </w:rPr>
        <w:t>’</w:t>
      </w:r>
      <w:r w:rsidRPr="000C3A53">
        <w:rPr>
          <w:rFonts w:ascii="Times New Roman" w:hAnsi="Times New Roman" w:cs="Times New Roman"/>
          <w:lang w:val="en-US"/>
        </w:rPr>
        <w:t>t think you are being entirely fair to your viewers. Actually, the IFS</w:t>
      </w:r>
      <w:r w:rsidR="007A6E89" w:rsidRPr="000C3A53">
        <w:rPr>
          <w:rFonts w:ascii="Times New Roman" w:hAnsi="Times New Roman" w:cs="Times New Roman"/>
          <w:lang w:val="en-US"/>
        </w:rPr>
        <w:t xml:space="preserve"> said the Liberal D</w:t>
      </w:r>
      <w:r w:rsidRPr="000C3A53">
        <w:rPr>
          <w:rFonts w:ascii="Times New Roman" w:hAnsi="Times New Roman" w:cs="Times New Roman"/>
          <w:lang w:val="en-US"/>
        </w:rPr>
        <w:t>emocrats deserve what they call a small tick. They said we are the most transparent of the parties.</w:t>
      </w:r>
      <w:r w:rsidRPr="000C3A53">
        <w:rPr>
          <w:rFonts w:ascii="Times New Roman" w:hAnsi="Times New Roman" w:cs="Times New Roman"/>
          <w:b/>
          <w:lang w:val="en-US"/>
        </w:rPr>
        <w:t xml:space="preserve"> </w:t>
      </w:r>
    </w:p>
    <w:p w14:paraId="5753188E" w14:textId="77777777" w:rsidR="008D0A56" w:rsidRPr="000C3A53" w:rsidRDefault="008D0A56" w:rsidP="00273416">
      <w:pPr>
        <w:pStyle w:val="Normal1"/>
        <w:spacing w:line="240" w:lineRule="auto"/>
        <w:ind w:left="567"/>
        <w:rPr>
          <w:rFonts w:ascii="Times New Roman" w:hAnsi="Times New Roman" w:cs="Times New Roman"/>
          <w:b/>
          <w:lang w:val="en-US"/>
        </w:rPr>
      </w:pPr>
      <w:r w:rsidRPr="000C3A53">
        <w:rPr>
          <w:rFonts w:ascii="Times New Roman" w:hAnsi="Times New Roman" w:cs="Times New Roman"/>
          <w:b/>
          <w:lang w:val="en-US"/>
        </w:rPr>
        <w:t xml:space="preserve">Matt Barbet: </w:t>
      </w:r>
      <w:r w:rsidRPr="000C3A53">
        <w:rPr>
          <w:rFonts w:ascii="Times New Roman" w:hAnsi="Times New Roman" w:cs="Times New Roman"/>
          <w:lang w:val="en-US"/>
        </w:rPr>
        <w:t>They said you are the best of a bad bunch. Which is what they said.</w:t>
      </w:r>
      <w:r w:rsidRPr="000C3A53">
        <w:rPr>
          <w:rFonts w:ascii="Times New Roman" w:hAnsi="Times New Roman" w:cs="Times New Roman"/>
          <w:b/>
          <w:lang w:val="en-US"/>
        </w:rPr>
        <w:t xml:space="preserve"> </w:t>
      </w:r>
    </w:p>
    <w:p w14:paraId="7CEA4CD5" w14:textId="47A8684E" w:rsidR="005C1D9F" w:rsidRPr="000C3A53" w:rsidRDefault="008D0A56" w:rsidP="00273416">
      <w:pPr>
        <w:pStyle w:val="Normal1"/>
        <w:spacing w:after="200" w:line="240" w:lineRule="auto"/>
        <w:ind w:left="567"/>
        <w:rPr>
          <w:rFonts w:ascii="Times New Roman" w:hAnsi="Times New Roman" w:cs="Times New Roman"/>
          <w:sz w:val="24"/>
          <w:szCs w:val="24"/>
          <w:lang w:val="en-US"/>
        </w:rPr>
      </w:pPr>
      <w:r w:rsidRPr="000C3A53">
        <w:rPr>
          <w:rFonts w:ascii="Times New Roman" w:hAnsi="Times New Roman" w:cs="Times New Roman"/>
          <w:b/>
          <w:lang w:val="en-US"/>
        </w:rPr>
        <w:t xml:space="preserve">Nick Clegg:  </w:t>
      </w:r>
      <w:r w:rsidRPr="000C3A53">
        <w:rPr>
          <w:rFonts w:ascii="Times New Roman" w:hAnsi="Times New Roman" w:cs="Times New Roman"/>
          <w:lang w:val="en-US"/>
        </w:rPr>
        <w:t>There are certain things by the way, where you simply cannot cross the Ts and dot the Is before you come into government. We have gone considerably further and</w:t>
      </w:r>
      <w:r w:rsidR="00776BDC" w:rsidRPr="000C3A53">
        <w:rPr>
          <w:rFonts w:ascii="Times New Roman" w:hAnsi="Times New Roman" w:cs="Times New Roman"/>
          <w:lang w:val="en-US"/>
        </w:rPr>
        <w:t>,</w:t>
      </w:r>
      <w:r w:rsidRPr="000C3A53">
        <w:rPr>
          <w:rFonts w:ascii="Times New Roman" w:hAnsi="Times New Roman" w:cs="Times New Roman"/>
          <w:lang w:val="en-US"/>
        </w:rPr>
        <w:t xml:space="preserve"> as the IFS confirmed, as you know, we</w:t>
      </w:r>
      <w:r w:rsidR="00555320" w:rsidRPr="000C3A53">
        <w:rPr>
          <w:rFonts w:ascii="Times New Roman" w:hAnsi="Times New Roman" w:cs="Times New Roman"/>
          <w:lang w:val="en-US"/>
        </w:rPr>
        <w:t>’</w:t>
      </w:r>
      <w:r w:rsidRPr="000C3A53">
        <w:rPr>
          <w:rFonts w:ascii="Times New Roman" w:hAnsi="Times New Roman" w:cs="Times New Roman"/>
          <w:lang w:val="en-US"/>
        </w:rPr>
        <w:t>ve always said we would balance the books, which is what Labour won</w:t>
      </w:r>
      <w:r w:rsidR="00555320" w:rsidRPr="000C3A53">
        <w:rPr>
          <w:rFonts w:ascii="Times New Roman" w:hAnsi="Times New Roman" w:cs="Times New Roman"/>
          <w:lang w:val="en-US"/>
        </w:rPr>
        <w:t>’</w:t>
      </w:r>
      <w:r w:rsidRPr="000C3A53">
        <w:rPr>
          <w:rFonts w:ascii="Times New Roman" w:hAnsi="Times New Roman" w:cs="Times New Roman"/>
          <w:lang w:val="en-US"/>
        </w:rPr>
        <w:t>t do, but we will do it more fairly than the Conservatives.</w:t>
      </w:r>
      <w:r w:rsidR="00662B8B" w:rsidRPr="000C3A53">
        <w:rPr>
          <w:rStyle w:val="EndnoteReference"/>
          <w:rFonts w:ascii="Times New Roman" w:hAnsi="Times New Roman" w:cs="Times New Roman"/>
          <w:lang w:val="en-US"/>
        </w:rPr>
        <w:endnoteReference w:id="4"/>
      </w:r>
    </w:p>
    <w:p w14:paraId="6EF11491" w14:textId="77777777" w:rsidR="00A73DF0" w:rsidRPr="000C3A53" w:rsidRDefault="00A73DF0" w:rsidP="00A81392">
      <w:pPr>
        <w:pStyle w:val="Normal1"/>
        <w:spacing w:line="480" w:lineRule="auto"/>
        <w:rPr>
          <w:rFonts w:ascii="Times New Roman" w:hAnsi="Times New Roman" w:cs="Times New Roman"/>
          <w:sz w:val="24"/>
          <w:szCs w:val="24"/>
          <w:lang w:val="en-US"/>
        </w:rPr>
      </w:pPr>
    </w:p>
    <w:p w14:paraId="4392906C" w14:textId="2D30106C" w:rsidR="005C1D9F" w:rsidRPr="000C3A53" w:rsidRDefault="00502D84" w:rsidP="00A81392">
      <w:pPr>
        <w:pStyle w:val="Normal1"/>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Similarly to</w:t>
      </w:r>
      <w:r w:rsidR="00A030BF"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Miliband</w:t>
      </w:r>
      <w:r w:rsidR="00A030BF"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 xml:space="preserve">Clegg </w:t>
      </w:r>
      <w:r w:rsidR="00712695" w:rsidRPr="000C3A53">
        <w:rPr>
          <w:rFonts w:ascii="Times New Roman" w:hAnsi="Times New Roman" w:cs="Times New Roman"/>
          <w:sz w:val="24"/>
          <w:szCs w:val="24"/>
          <w:lang w:val="en-US"/>
        </w:rPr>
        <w:t>did</w:t>
      </w:r>
      <w:r w:rsidR="00A030BF" w:rsidRPr="000C3A53">
        <w:rPr>
          <w:rFonts w:ascii="Times New Roman" w:hAnsi="Times New Roman" w:cs="Times New Roman"/>
          <w:sz w:val="24"/>
          <w:szCs w:val="24"/>
          <w:lang w:val="en-US"/>
        </w:rPr>
        <w:t xml:space="preserve"> not </w:t>
      </w:r>
      <w:r w:rsidR="00BA5B72" w:rsidRPr="000C3A53">
        <w:rPr>
          <w:rFonts w:ascii="Times New Roman" w:hAnsi="Times New Roman" w:cs="Times New Roman"/>
          <w:sz w:val="24"/>
          <w:szCs w:val="24"/>
          <w:lang w:val="en-US"/>
        </w:rPr>
        <w:t>challenge the IFS</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s authority</w:t>
      </w:r>
      <w:r w:rsidR="00F01C4F" w:rsidRPr="000C3A53">
        <w:rPr>
          <w:rFonts w:ascii="Times New Roman" w:hAnsi="Times New Roman" w:cs="Times New Roman"/>
          <w:sz w:val="24"/>
          <w:szCs w:val="24"/>
          <w:lang w:val="en-US"/>
        </w:rPr>
        <w:t xml:space="preserve">. </w:t>
      </w:r>
      <w:r w:rsidR="00D627BB" w:rsidRPr="000C3A53">
        <w:rPr>
          <w:rFonts w:ascii="Times New Roman" w:hAnsi="Times New Roman" w:cs="Times New Roman"/>
          <w:sz w:val="24"/>
          <w:szCs w:val="24"/>
          <w:lang w:val="en-US"/>
        </w:rPr>
        <w:t xml:space="preserve">He </w:t>
      </w:r>
      <w:r w:rsidR="00BA5B72" w:rsidRPr="000C3A53">
        <w:rPr>
          <w:rFonts w:ascii="Times New Roman" w:hAnsi="Times New Roman" w:cs="Times New Roman"/>
          <w:sz w:val="24"/>
          <w:szCs w:val="24"/>
          <w:lang w:val="en-US"/>
        </w:rPr>
        <w:t>dispute</w:t>
      </w:r>
      <w:r w:rsidR="00D627BB" w:rsidRPr="000C3A53">
        <w:rPr>
          <w:rFonts w:ascii="Times New Roman" w:hAnsi="Times New Roman" w:cs="Times New Roman"/>
          <w:sz w:val="24"/>
          <w:szCs w:val="24"/>
          <w:lang w:val="en-US"/>
        </w:rPr>
        <w:t>d</w:t>
      </w:r>
      <w:r w:rsidR="00BA5B72" w:rsidRPr="000C3A53">
        <w:rPr>
          <w:rFonts w:ascii="Times New Roman" w:hAnsi="Times New Roman" w:cs="Times New Roman"/>
          <w:sz w:val="24"/>
          <w:szCs w:val="24"/>
          <w:lang w:val="en-US"/>
        </w:rPr>
        <w:t xml:space="preserve"> the accuracy of Barbet</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s rendering of the</w:t>
      </w:r>
      <w:r w:rsidR="00FA3921" w:rsidRPr="000C3A53">
        <w:rPr>
          <w:rFonts w:ascii="Times New Roman" w:hAnsi="Times New Roman" w:cs="Times New Roman"/>
          <w:sz w:val="24"/>
          <w:szCs w:val="24"/>
          <w:lang w:val="en-US"/>
        </w:rPr>
        <w:t xml:space="preserve"> IFS</w:t>
      </w:r>
      <w:r w:rsidR="00555320" w:rsidRPr="000C3A53">
        <w:rPr>
          <w:rFonts w:ascii="Times New Roman" w:hAnsi="Times New Roman" w:cs="Times New Roman"/>
          <w:sz w:val="24"/>
          <w:szCs w:val="24"/>
          <w:lang w:val="en-US"/>
        </w:rPr>
        <w:t>’</w:t>
      </w:r>
      <w:r w:rsidR="00FA3921" w:rsidRPr="000C3A53">
        <w:rPr>
          <w:rFonts w:ascii="Times New Roman" w:hAnsi="Times New Roman" w:cs="Times New Roman"/>
          <w:sz w:val="24"/>
          <w:szCs w:val="24"/>
          <w:lang w:val="en-US"/>
        </w:rPr>
        <w:t>s</w:t>
      </w:r>
      <w:r w:rsidR="00BA5B72" w:rsidRPr="000C3A53">
        <w:rPr>
          <w:rFonts w:ascii="Times New Roman" w:hAnsi="Times New Roman" w:cs="Times New Roman"/>
          <w:sz w:val="24"/>
          <w:szCs w:val="24"/>
          <w:lang w:val="en-US"/>
        </w:rPr>
        <w:t xml:space="preserve"> report</w:t>
      </w:r>
      <w:r w:rsidR="00FA3921" w:rsidRPr="000C3A53">
        <w:rPr>
          <w:rFonts w:ascii="Times New Roman" w:hAnsi="Times New Roman" w:cs="Times New Roman"/>
          <w:sz w:val="24"/>
          <w:szCs w:val="24"/>
          <w:lang w:val="en-US"/>
        </w:rPr>
        <w:t xml:space="preserve"> but </w:t>
      </w:r>
      <w:r w:rsidR="009D4FB9" w:rsidRPr="000C3A53">
        <w:rPr>
          <w:rFonts w:ascii="Times New Roman" w:hAnsi="Times New Roman" w:cs="Times New Roman"/>
          <w:sz w:val="24"/>
          <w:szCs w:val="24"/>
          <w:lang w:val="en-US"/>
        </w:rPr>
        <w:t>not the IFS itself</w:t>
      </w:r>
      <w:r w:rsidR="005505E9" w:rsidRPr="000C3A53">
        <w:rPr>
          <w:rFonts w:ascii="Times New Roman" w:hAnsi="Times New Roman" w:cs="Times New Roman"/>
          <w:sz w:val="24"/>
          <w:szCs w:val="24"/>
          <w:lang w:val="en-US"/>
        </w:rPr>
        <w:t xml:space="preserve"> (“as the IFS confirmed”)</w:t>
      </w:r>
      <w:r w:rsidR="009D4FB9" w:rsidRPr="000C3A53">
        <w:rPr>
          <w:rFonts w:ascii="Times New Roman" w:hAnsi="Times New Roman" w:cs="Times New Roman"/>
          <w:sz w:val="24"/>
          <w:szCs w:val="24"/>
          <w:lang w:val="en-US"/>
        </w:rPr>
        <w:t>, signaling</w:t>
      </w:r>
      <w:r w:rsidR="00FA3921" w:rsidRPr="000C3A53">
        <w:rPr>
          <w:rFonts w:ascii="Times New Roman" w:hAnsi="Times New Roman" w:cs="Times New Roman"/>
          <w:sz w:val="24"/>
          <w:szCs w:val="24"/>
          <w:lang w:val="en-US"/>
        </w:rPr>
        <w:t xml:space="preserve"> the IFS</w:t>
      </w:r>
      <w:r w:rsidR="00555320" w:rsidRPr="000C3A53">
        <w:rPr>
          <w:rFonts w:ascii="Times New Roman" w:hAnsi="Times New Roman" w:cs="Times New Roman"/>
          <w:sz w:val="24"/>
          <w:szCs w:val="24"/>
          <w:lang w:val="en-US"/>
        </w:rPr>
        <w:t>’</w:t>
      </w:r>
      <w:r w:rsidR="009D4FB9" w:rsidRPr="000C3A53">
        <w:rPr>
          <w:rFonts w:ascii="Times New Roman" w:hAnsi="Times New Roman" w:cs="Times New Roman"/>
          <w:sz w:val="24"/>
          <w:szCs w:val="24"/>
          <w:lang w:val="en-US"/>
        </w:rPr>
        <w:t>s assumed authority</w:t>
      </w:r>
      <w:r w:rsidR="00FA3921" w:rsidRPr="000C3A53">
        <w:rPr>
          <w:rFonts w:ascii="Times New Roman" w:hAnsi="Times New Roman" w:cs="Times New Roman"/>
          <w:sz w:val="24"/>
          <w:szCs w:val="24"/>
          <w:lang w:val="en-US"/>
        </w:rPr>
        <w:t xml:space="preserve"> </w:t>
      </w:r>
      <w:r w:rsidR="000F1639" w:rsidRPr="000C3A53">
        <w:rPr>
          <w:rFonts w:ascii="Times New Roman" w:hAnsi="Times New Roman" w:cs="Times New Roman"/>
          <w:sz w:val="24"/>
          <w:szCs w:val="24"/>
          <w:lang w:val="en-US"/>
        </w:rPr>
        <w:t>in the process</w:t>
      </w:r>
      <w:r w:rsidR="00BA5B72" w:rsidRPr="000C3A53">
        <w:rPr>
          <w:rFonts w:ascii="Times New Roman" w:hAnsi="Times New Roman" w:cs="Times New Roman"/>
          <w:sz w:val="24"/>
          <w:szCs w:val="24"/>
          <w:lang w:val="en-US"/>
        </w:rPr>
        <w:t>.</w:t>
      </w:r>
    </w:p>
    <w:p w14:paraId="68BB619D" w14:textId="636734DB" w:rsidR="005C1D9F" w:rsidRPr="000C3A53" w:rsidRDefault="00BA5B72" w:rsidP="006F3962">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Constructions of the IFS</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s assumed authority </w:t>
      </w:r>
      <w:r w:rsidR="00122160" w:rsidRPr="000C3A53">
        <w:rPr>
          <w:rFonts w:ascii="Times New Roman" w:hAnsi="Times New Roman" w:cs="Times New Roman"/>
          <w:sz w:val="24"/>
          <w:szCs w:val="24"/>
          <w:lang w:val="en-US"/>
        </w:rPr>
        <w:t>were</w:t>
      </w:r>
      <w:r w:rsidRPr="000C3A53">
        <w:rPr>
          <w:rFonts w:ascii="Times New Roman" w:hAnsi="Times New Roman" w:cs="Times New Roman"/>
          <w:sz w:val="24"/>
          <w:szCs w:val="24"/>
          <w:lang w:val="en-US"/>
        </w:rPr>
        <w:t xml:space="preserve"> present </w:t>
      </w:r>
      <w:r w:rsidR="00D37DA4" w:rsidRPr="000C3A53">
        <w:rPr>
          <w:rFonts w:ascii="Times New Roman" w:hAnsi="Times New Roman" w:cs="Times New Roman"/>
          <w:sz w:val="24"/>
          <w:szCs w:val="24"/>
          <w:lang w:val="en-US"/>
        </w:rPr>
        <w:t>across</w:t>
      </w:r>
      <w:r w:rsidR="00F573D5"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 xml:space="preserve">all the </w:t>
      </w:r>
      <w:r w:rsidR="00D37DA4" w:rsidRPr="000C3A53">
        <w:rPr>
          <w:rFonts w:ascii="Times New Roman" w:hAnsi="Times New Roman" w:cs="Times New Roman"/>
          <w:sz w:val="24"/>
          <w:szCs w:val="24"/>
          <w:lang w:val="en-US"/>
        </w:rPr>
        <w:t xml:space="preserve">news programs </w:t>
      </w:r>
      <w:r w:rsidR="00F573D5" w:rsidRPr="000C3A53">
        <w:rPr>
          <w:rFonts w:ascii="Times New Roman" w:hAnsi="Times New Roman" w:cs="Times New Roman"/>
          <w:sz w:val="24"/>
          <w:szCs w:val="24"/>
          <w:lang w:val="en-US"/>
        </w:rPr>
        <w:t>we analyzed</w:t>
      </w:r>
      <w:r w:rsidRPr="000C3A53">
        <w:rPr>
          <w:rFonts w:ascii="Times New Roman" w:hAnsi="Times New Roman" w:cs="Times New Roman"/>
          <w:sz w:val="24"/>
          <w:szCs w:val="24"/>
          <w:lang w:val="en-US"/>
        </w:rPr>
        <w:t xml:space="preserve">. The </w:t>
      </w:r>
      <w:r w:rsidRPr="000C3A53">
        <w:rPr>
          <w:rFonts w:ascii="Times New Roman" w:hAnsi="Times New Roman" w:cs="Times New Roman"/>
          <w:i/>
          <w:sz w:val="24"/>
          <w:szCs w:val="24"/>
          <w:lang w:val="en-US"/>
        </w:rPr>
        <w:t xml:space="preserve">Today </w:t>
      </w:r>
      <w:r w:rsidRPr="000C3A53">
        <w:rPr>
          <w:rFonts w:ascii="Times New Roman" w:hAnsi="Times New Roman" w:cs="Times New Roman"/>
          <w:sz w:val="24"/>
          <w:szCs w:val="24"/>
          <w:lang w:val="en-US"/>
        </w:rPr>
        <w:t xml:space="preserve">program, for example, </w:t>
      </w:r>
      <w:r w:rsidR="00A837BA" w:rsidRPr="000C3A53">
        <w:rPr>
          <w:rFonts w:ascii="Times New Roman" w:hAnsi="Times New Roman" w:cs="Times New Roman"/>
          <w:sz w:val="24"/>
          <w:szCs w:val="24"/>
          <w:lang w:val="en-US"/>
        </w:rPr>
        <w:t xml:space="preserve">avoided </w:t>
      </w:r>
      <w:r w:rsidR="00221861" w:rsidRPr="000C3A53">
        <w:rPr>
          <w:rFonts w:ascii="Times New Roman" w:hAnsi="Times New Roman" w:cs="Times New Roman"/>
          <w:sz w:val="24"/>
          <w:szCs w:val="24"/>
          <w:lang w:val="en-US"/>
        </w:rPr>
        <w:t xml:space="preserve">using </w:t>
      </w:r>
      <w:r w:rsidR="00716F9E" w:rsidRPr="000C3A53">
        <w:rPr>
          <w:rFonts w:ascii="Times New Roman" w:hAnsi="Times New Roman" w:cs="Times New Roman"/>
          <w:sz w:val="24"/>
          <w:szCs w:val="24"/>
          <w:lang w:val="en-US"/>
        </w:rPr>
        <w:t xml:space="preserve">modalities </w:t>
      </w:r>
      <w:r w:rsidR="00D566AC" w:rsidRPr="000C3A53">
        <w:rPr>
          <w:rFonts w:ascii="Times New Roman" w:hAnsi="Times New Roman" w:cs="Times New Roman"/>
          <w:sz w:val="24"/>
          <w:szCs w:val="24"/>
          <w:lang w:val="en-US"/>
        </w:rPr>
        <w:t xml:space="preserve">and they </w:t>
      </w:r>
      <w:r w:rsidR="00EF55BF" w:rsidRPr="000C3A53">
        <w:rPr>
          <w:rFonts w:ascii="Times New Roman" w:hAnsi="Times New Roman" w:cs="Times New Roman"/>
          <w:sz w:val="24"/>
          <w:szCs w:val="24"/>
          <w:lang w:val="en-US"/>
        </w:rPr>
        <w:t>mobilized</w:t>
      </w:r>
      <w:r w:rsidR="00D566AC" w:rsidRPr="000C3A53">
        <w:rPr>
          <w:rFonts w:ascii="Times New Roman" w:hAnsi="Times New Roman" w:cs="Times New Roman"/>
          <w:sz w:val="24"/>
          <w:szCs w:val="24"/>
          <w:lang w:val="en-US"/>
        </w:rPr>
        <w:t xml:space="preserve"> the organization</w:t>
      </w:r>
      <w:r w:rsidRPr="000C3A53">
        <w:rPr>
          <w:rFonts w:ascii="Times New Roman" w:hAnsi="Times New Roman" w:cs="Times New Roman"/>
          <w:sz w:val="24"/>
          <w:szCs w:val="24"/>
          <w:lang w:val="en-US"/>
        </w:rPr>
        <w:t xml:space="preserve"> </w:t>
      </w:r>
      <w:r w:rsidR="00D566AC" w:rsidRPr="000C3A53">
        <w:rPr>
          <w:rFonts w:ascii="Times New Roman" w:hAnsi="Times New Roman" w:cs="Times New Roman"/>
          <w:sz w:val="24"/>
          <w:szCs w:val="24"/>
          <w:lang w:val="en-US"/>
        </w:rPr>
        <w:t xml:space="preserve">frequently </w:t>
      </w:r>
      <w:r w:rsidRPr="000C3A53">
        <w:rPr>
          <w:rFonts w:ascii="Times New Roman" w:hAnsi="Times New Roman" w:cs="Times New Roman"/>
          <w:sz w:val="24"/>
          <w:szCs w:val="24"/>
          <w:lang w:val="en-US"/>
        </w:rPr>
        <w:t xml:space="preserve">when challenging politicians on economic policy. In an interview with </w:t>
      </w:r>
      <w:r w:rsidR="00370016" w:rsidRPr="000C3A53">
        <w:rPr>
          <w:rFonts w:ascii="Times New Roman" w:hAnsi="Times New Roman" w:cs="Times New Roman"/>
          <w:sz w:val="24"/>
          <w:szCs w:val="24"/>
          <w:lang w:val="en-US"/>
        </w:rPr>
        <w:t xml:space="preserve">Conservative </w:t>
      </w:r>
      <w:r w:rsidRPr="000C3A53">
        <w:rPr>
          <w:rFonts w:ascii="Times New Roman" w:hAnsi="Times New Roman" w:cs="Times New Roman"/>
          <w:sz w:val="24"/>
          <w:szCs w:val="24"/>
          <w:lang w:val="en-US"/>
        </w:rPr>
        <w:t xml:space="preserve">Theresa May, presenter John Humphrys </w:t>
      </w:r>
      <w:r w:rsidR="00CE431C">
        <w:rPr>
          <w:rFonts w:ascii="Times New Roman" w:hAnsi="Times New Roman" w:cs="Times New Roman"/>
          <w:sz w:val="24"/>
          <w:szCs w:val="24"/>
          <w:lang w:val="en-US"/>
        </w:rPr>
        <w:t xml:space="preserve">engaged in </w:t>
      </w:r>
      <w:r w:rsidR="00CE431C" w:rsidRPr="00CE431C">
        <w:rPr>
          <w:rFonts w:ascii="Times New Roman" w:hAnsi="Times New Roman" w:cs="Times New Roman"/>
          <w:i/>
          <w:sz w:val="24"/>
          <w:szCs w:val="24"/>
          <w:lang w:val="en-US"/>
        </w:rPr>
        <w:t>realizing</w:t>
      </w:r>
      <w:r w:rsidR="00CE431C">
        <w:rPr>
          <w:rFonts w:ascii="Times New Roman" w:hAnsi="Times New Roman" w:cs="Times New Roman"/>
          <w:sz w:val="24"/>
          <w:szCs w:val="24"/>
          <w:lang w:val="en-US"/>
        </w:rPr>
        <w:t xml:space="preserve"> by </w:t>
      </w:r>
      <w:r w:rsidR="00946A16">
        <w:rPr>
          <w:rFonts w:ascii="Times New Roman" w:hAnsi="Times New Roman" w:cs="Times New Roman"/>
          <w:sz w:val="24"/>
          <w:szCs w:val="24"/>
          <w:lang w:val="en-US"/>
        </w:rPr>
        <w:lastRenderedPageBreak/>
        <w:t>doubting</w:t>
      </w:r>
      <w:r w:rsidR="00F61038" w:rsidRPr="000C3A53">
        <w:rPr>
          <w:rFonts w:ascii="Times New Roman" w:hAnsi="Times New Roman" w:cs="Times New Roman"/>
          <w:sz w:val="24"/>
          <w:szCs w:val="24"/>
          <w:lang w:val="en-US"/>
        </w:rPr>
        <w:t xml:space="preserve"> </w:t>
      </w:r>
      <w:r w:rsidR="0029055C" w:rsidRPr="000C3A53">
        <w:rPr>
          <w:rFonts w:ascii="Times New Roman" w:hAnsi="Times New Roman" w:cs="Times New Roman"/>
          <w:sz w:val="24"/>
          <w:szCs w:val="24"/>
          <w:lang w:val="en-US"/>
        </w:rPr>
        <w:t>the Conservatives</w:t>
      </w:r>
      <w:r w:rsidR="00555320" w:rsidRPr="000C3A53">
        <w:rPr>
          <w:rFonts w:ascii="Times New Roman" w:hAnsi="Times New Roman" w:cs="Times New Roman"/>
          <w:sz w:val="24"/>
          <w:szCs w:val="24"/>
          <w:lang w:val="en-US"/>
        </w:rPr>
        <w:t>’</w:t>
      </w:r>
      <w:r w:rsidR="0029055C" w:rsidRPr="000C3A53">
        <w:rPr>
          <w:rFonts w:ascii="Times New Roman" w:hAnsi="Times New Roman" w:cs="Times New Roman"/>
          <w:sz w:val="24"/>
          <w:szCs w:val="24"/>
          <w:lang w:val="en-US"/>
        </w:rPr>
        <w:t xml:space="preserve"> portrayal of</w:t>
      </w:r>
      <w:r w:rsidRPr="000C3A53">
        <w:rPr>
          <w:rFonts w:ascii="Times New Roman" w:hAnsi="Times New Roman" w:cs="Times New Roman"/>
          <w:sz w:val="24"/>
          <w:szCs w:val="24"/>
          <w:lang w:val="en-US"/>
        </w:rPr>
        <w:t xml:space="preserve"> Labour</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s fiscal policy, citing the IFS</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s opinion</w:t>
      </w:r>
      <w:r w:rsidR="00A72B85"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“you</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ve told us they</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re </w:t>
      </w:r>
      <w:r w:rsidR="00E53A2E" w:rsidRPr="000C3A53">
        <w:rPr>
          <w:rFonts w:ascii="Times New Roman" w:hAnsi="Times New Roman" w:cs="Times New Roman"/>
          <w:sz w:val="24"/>
          <w:szCs w:val="24"/>
          <w:lang w:val="en-US"/>
        </w:rPr>
        <w:t xml:space="preserve">(Labour) </w:t>
      </w:r>
      <w:r w:rsidRPr="000C3A53">
        <w:rPr>
          <w:rFonts w:ascii="Times New Roman" w:hAnsi="Times New Roman" w:cs="Times New Roman"/>
          <w:sz w:val="24"/>
          <w:szCs w:val="24"/>
          <w:lang w:val="en-US"/>
        </w:rPr>
        <w:t xml:space="preserve">going to put up taxes by £3000, the Institute for Fiscal Studies rubbished that immediately. </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Misleading</w:t>
      </w:r>
      <w:r w:rsidR="00A72B85" w:rsidRPr="000C3A53">
        <w:rPr>
          <w:rFonts w:ascii="Times New Roman" w:hAnsi="Times New Roman" w:cs="Times New Roman"/>
          <w:sz w:val="24"/>
          <w:szCs w:val="24"/>
          <w:lang w:val="en-US"/>
        </w:rPr>
        <w:t>,</w:t>
      </w:r>
      <w:r w:rsidR="00555320" w:rsidRPr="000C3A53">
        <w:rPr>
          <w:rFonts w:ascii="Times New Roman" w:hAnsi="Times New Roman" w:cs="Times New Roman"/>
          <w:sz w:val="24"/>
          <w:szCs w:val="24"/>
          <w:lang w:val="en-US"/>
        </w:rPr>
        <w:t>’</w:t>
      </w:r>
      <w:r w:rsidR="00A72B85"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they said.”</w:t>
      </w:r>
      <w:r w:rsidR="0040428D" w:rsidRPr="000C3A53">
        <w:rPr>
          <w:rStyle w:val="EndnoteReference"/>
          <w:rFonts w:ascii="Times New Roman" w:hAnsi="Times New Roman" w:cs="Times New Roman"/>
          <w:sz w:val="24"/>
          <w:szCs w:val="24"/>
          <w:lang w:val="en-US"/>
        </w:rPr>
        <w:endnoteReference w:id="5"/>
      </w:r>
      <w:r w:rsidRPr="000C3A53">
        <w:rPr>
          <w:rFonts w:ascii="Times New Roman" w:hAnsi="Times New Roman" w:cs="Times New Roman"/>
          <w:sz w:val="24"/>
          <w:szCs w:val="24"/>
          <w:lang w:val="en-US"/>
        </w:rPr>
        <w:t xml:space="preserve"> Humphrys </w:t>
      </w:r>
      <w:r w:rsidR="00AF54B4" w:rsidRPr="000C3A53">
        <w:rPr>
          <w:rFonts w:ascii="Times New Roman" w:hAnsi="Times New Roman" w:cs="Times New Roman"/>
          <w:sz w:val="24"/>
          <w:szCs w:val="24"/>
          <w:lang w:val="en-US"/>
        </w:rPr>
        <w:t xml:space="preserve">did </w:t>
      </w:r>
      <w:r w:rsidRPr="000C3A53">
        <w:rPr>
          <w:rFonts w:ascii="Times New Roman" w:hAnsi="Times New Roman" w:cs="Times New Roman"/>
          <w:sz w:val="24"/>
          <w:szCs w:val="24"/>
          <w:lang w:val="en-US"/>
        </w:rPr>
        <w:t xml:space="preserve">not expand </w:t>
      </w:r>
      <w:r w:rsidR="005178D9" w:rsidRPr="000C3A53">
        <w:rPr>
          <w:rFonts w:ascii="Times New Roman" w:hAnsi="Times New Roman" w:cs="Times New Roman"/>
          <w:sz w:val="24"/>
          <w:szCs w:val="24"/>
          <w:lang w:val="en-US"/>
        </w:rPr>
        <w:t xml:space="preserve">on </w:t>
      </w:r>
      <w:r w:rsidRPr="000C3A53">
        <w:rPr>
          <w:rFonts w:ascii="Times New Roman" w:hAnsi="Times New Roman" w:cs="Times New Roman"/>
          <w:sz w:val="24"/>
          <w:szCs w:val="24"/>
          <w:lang w:val="en-US"/>
        </w:rPr>
        <w:t xml:space="preserve">why it </w:t>
      </w:r>
      <w:r w:rsidR="00674C1B" w:rsidRPr="000C3A53">
        <w:rPr>
          <w:rFonts w:ascii="Times New Roman" w:hAnsi="Times New Roman" w:cs="Times New Roman"/>
          <w:sz w:val="24"/>
          <w:szCs w:val="24"/>
          <w:lang w:val="en-US"/>
        </w:rPr>
        <w:t>wa</w:t>
      </w:r>
      <w:r w:rsidRPr="000C3A53">
        <w:rPr>
          <w:rFonts w:ascii="Times New Roman" w:hAnsi="Times New Roman" w:cs="Times New Roman"/>
          <w:sz w:val="24"/>
          <w:szCs w:val="24"/>
          <w:lang w:val="en-US"/>
        </w:rPr>
        <w:t xml:space="preserve">s misleading; the IFS said it </w:t>
      </w:r>
      <w:r w:rsidR="0029477A" w:rsidRPr="000C3A53">
        <w:rPr>
          <w:rFonts w:ascii="Times New Roman" w:hAnsi="Times New Roman" w:cs="Times New Roman"/>
          <w:sz w:val="24"/>
          <w:szCs w:val="24"/>
          <w:lang w:val="en-US"/>
        </w:rPr>
        <w:t>wa</w:t>
      </w:r>
      <w:r w:rsidRPr="000C3A53">
        <w:rPr>
          <w:rFonts w:ascii="Times New Roman" w:hAnsi="Times New Roman" w:cs="Times New Roman"/>
          <w:sz w:val="24"/>
          <w:szCs w:val="24"/>
          <w:lang w:val="en-US"/>
        </w:rPr>
        <w:t xml:space="preserve">s misleading, and so it </w:t>
      </w:r>
      <w:r w:rsidR="0029477A" w:rsidRPr="000C3A53">
        <w:rPr>
          <w:rFonts w:ascii="Times New Roman" w:hAnsi="Times New Roman" w:cs="Times New Roman"/>
          <w:sz w:val="24"/>
          <w:szCs w:val="24"/>
          <w:lang w:val="en-US"/>
        </w:rPr>
        <w:t>was</w:t>
      </w:r>
      <w:r w:rsidRPr="000C3A53">
        <w:rPr>
          <w:rFonts w:ascii="Times New Roman" w:hAnsi="Times New Roman" w:cs="Times New Roman"/>
          <w:sz w:val="24"/>
          <w:szCs w:val="24"/>
          <w:lang w:val="en-US"/>
        </w:rPr>
        <w:t xml:space="preserve">. </w:t>
      </w:r>
      <w:r w:rsidR="00F07EE8" w:rsidRPr="000C3A53">
        <w:rPr>
          <w:rFonts w:ascii="Times New Roman" w:hAnsi="Times New Roman" w:cs="Times New Roman"/>
          <w:sz w:val="24"/>
          <w:szCs w:val="24"/>
          <w:lang w:val="en-US"/>
        </w:rPr>
        <w:t xml:space="preserve">Humphrys </w:t>
      </w:r>
      <w:r w:rsidR="008D02F5" w:rsidRPr="000C3A53">
        <w:rPr>
          <w:rFonts w:ascii="Times New Roman" w:hAnsi="Times New Roman" w:cs="Times New Roman"/>
          <w:sz w:val="24"/>
          <w:szCs w:val="24"/>
          <w:lang w:val="en-US"/>
        </w:rPr>
        <w:t>wa</w:t>
      </w:r>
      <w:r w:rsidR="00F07EE8" w:rsidRPr="000C3A53">
        <w:rPr>
          <w:rFonts w:ascii="Times New Roman" w:hAnsi="Times New Roman" w:cs="Times New Roman"/>
          <w:sz w:val="24"/>
          <w:szCs w:val="24"/>
          <w:lang w:val="en-US"/>
        </w:rPr>
        <w:t>s</w:t>
      </w:r>
      <w:r w:rsidRPr="000C3A53">
        <w:rPr>
          <w:rFonts w:ascii="Times New Roman" w:hAnsi="Times New Roman" w:cs="Times New Roman"/>
          <w:sz w:val="24"/>
          <w:szCs w:val="24"/>
          <w:lang w:val="en-US"/>
        </w:rPr>
        <w:t xml:space="preserve"> not merely questioning </w:t>
      </w:r>
      <w:r w:rsidR="00E53A2E" w:rsidRPr="000C3A53">
        <w:rPr>
          <w:rFonts w:ascii="Times New Roman" w:hAnsi="Times New Roman" w:cs="Times New Roman"/>
          <w:sz w:val="24"/>
          <w:szCs w:val="24"/>
          <w:lang w:val="en-US"/>
        </w:rPr>
        <w:t xml:space="preserve">May’s </w:t>
      </w:r>
      <w:r w:rsidRPr="000C3A53">
        <w:rPr>
          <w:rFonts w:ascii="Times New Roman" w:hAnsi="Times New Roman" w:cs="Times New Roman"/>
          <w:sz w:val="24"/>
          <w:szCs w:val="24"/>
          <w:lang w:val="en-US"/>
        </w:rPr>
        <w:t xml:space="preserve">policy but placing seemingly irrefutable facts before </w:t>
      </w:r>
      <w:r w:rsidR="00F07EE8" w:rsidRPr="000C3A53">
        <w:rPr>
          <w:rFonts w:ascii="Times New Roman" w:hAnsi="Times New Roman" w:cs="Times New Roman"/>
          <w:sz w:val="24"/>
          <w:szCs w:val="24"/>
          <w:lang w:val="en-US"/>
        </w:rPr>
        <w:t>her</w:t>
      </w:r>
      <w:r w:rsidRPr="000C3A53">
        <w:rPr>
          <w:rFonts w:ascii="Times New Roman" w:hAnsi="Times New Roman" w:cs="Times New Roman"/>
          <w:sz w:val="24"/>
          <w:szCs w:val="24"/>
          <w:lang w:val="en-US"/>
        </w:rPr>
        <w:t xml:space="preserve">. </w:t>
      </w:r>
      <w:r w:rsidR="00605610" w:rsidRPr="000C3A53">
        <w:rPr>
          <w:rFonts w:ascii="Times New Roman" w:hAnsi="Times New Roman" w:cs="Times New Roman"/>
          <w:sz w:val="24"/>
          <w:szCs w:val="24"/>
          <w:lang w:val="en-US"/>
        </w:rPr>
        <w:t xml:space="preserve">Later in the interview, </w:t>
      </w:r>
      <w:r w:rsidR="00AE6CDA">
        <w:rPr>
          <w:rFonts w:ascii="Times New Roman" w:hAnsi="Times New Roman" w:cs="Times New Roman"/>
          <w:sz w:val="24"/>
          <w:szCs w:val="24"/>
          <w:lang w:val="en-US"/>
        </w:rPr>
        <w:t xml:space="preserve">as it moved toward </w:t>
      </w:r>
      <w:r w:rsidR="00AE6CDA">
        <w:rPr>
          <w:rFonts w:ascii="Times New Roman" w:hAnsi="Times New Roman" w:cs="Times New Roman"/>
          <w:i/>
          <w:sz w:val="24"/>
          <w:szCs w:val="24"/>
          <w:lang w:val="en-US"/>
        </w:rPr>
        <w:t>closure</w:t>
      </w:r>
      <w:r w:rsidR="005D6A75">
        <w:rPr>
          <w:rFonts w:ascii="Times New Roman" w:hAnsi="Times New Roman" w:cs="Times New Roman"/>
          <w:sz w:val="24"/>
          <w:szCs w:val="24"/>
          <w:lang w:val="en-US"/>
        </w:rPr>
        <w:t>,</w:t>
      </w:r>
      <w:r w:rsidR="00AE6CDA">
        <w:rPr>
          <w:rFonts w:ascii="Times New Roman" w:hAnsi="Times New Roman" w:cs="Times New Roman"/>
          <w:i/>
          <w:sz w:val="24"/>
          <w:szCs w:val="24"/>
          <w:lang w:val="en-US"/>
        </w:rPr>
        <w:t xml:space="preserve"> </w:t>
      </w:r>
      <w:r w:rsidR="00605610" w:rsidRPr="000C3A53">
        <w:rPr>
          <w:rFonts w:ascii="Times New Roman" w:hAnsi="Times New Roman" w:cs="Times New Roman"/>
          <w:sz w:val="24"/>
          <w:szCs w:val="24"/>
          <w:lang w:val="en-US"/>
        </w:rPr>
        <w:t xml:space="preserve">this move </w:t>
      </w:r>
      <w:r w:rsidR="00445F6E" w:rsidRPr="000C3A53">
        <w:rPr>
          <w:rFonts w:ascii="Times New Roman" w:hAnsi="Times New Roman" w:cs="Times New Roman"/>
          <w:sz w:val="24"/>
          <w:szCs w:val="24"/>
          <w:lang w:val="en-US"/>
        </w:rPr>
        <w:t>wa</w:t>
      </w:r>
      <w:r w:rsidR="00605610" w:rsidRPr="000C3A53">
        <w:rPr>
          <w:rFonts w:ascii="Times New Roman" w:hAnsi="Times New Roman" w:cs="Times New Roman"/>
          <w:sz w:val="24"/>
          <w:szCs w:val="24"/>
          <w:lang w:val="en-US"/>
        </w:rPr>
        <w:t>s reinforced</w:t>
      </w:r>
      <w:r w:rsidRPr="000C3A53">
        <w:rPr>
          <w:rFonts w:ascii="Times New Roman" w:hAnsi="Times New Roman" w:cs="Times New Roman"/>
          <w:sz w:val="24"/>
          <w:szCs w:val="24"/>
          <w:lang w:val="en-US"/>
        </w:rPr>
        <w:t xml:space="preserve"> through Humphrys</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surprise at May</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s support for her party</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s </w:t>
      </w:r>
      <w:r w:rsidR="002B2AFF" w:rsidRPr="000C3A53">
        <w:rPr>
          <w:rFonts w:ascii="Times New Roman" w:hAnsi="Times New Roman" w:cs="Times New Roman"/>
          <w:sz w:val="24"/>
          <w:szCs w:val="24"/>
          <w:lang w:val="en-US"/>
        </w:rPr>
        <w:t>statistics</w:t>
      </w:r>
      <w:r w:rsidRPr="000C3A53">
        <w:rPr>
          <w:rFonts w:ascii="Times New Roman" w:hAnsi="Times New Roman" w:cs="Times New Roman"/>
          <w:sz w:val="24"/>
          <w:szCs w:val="24"/>
          <w:lang w:val="en-US"/>
        </w:rPr>
        <w:t xml:space="preserve"> in the face of </w:t>
      </w:r>
      <w:r w:rsidR="00605610" w:rsidRPr="000C3A53">
        <w:rPr>
          <w:rFonts w:ascii="Times New Roman" w:hAnsi="Times New Roman" w:cs="Times New Roman"/>
          <w:sz w:val="24"/>
          <w:szCs w:val="24"/>
          <w:lang w:val="en-US"/>
        </w:rPr>
        <w:t xml:space="preserve">the </w:t>
      </w:r>
      <w:r w:rsidRPr="000C3A53">
        <w:rPr>
          <w:rFonts w:ascii="Times New Roman" w:hAnsi="Times New Roman" w:cs="Times New Roman"/>
          <w:sz w:val="24"/>
          <w:szCs w:val="24"/>
          <w:lang w:val="en-US"/>
        </w:rPr>
        <w:t>evidence from the IFS</w:t>
      </w:r>
      <w:r w:rsidR="00605610" w:rsidRPr="000C3A53">
        <w:rPr>
          <w:rFonts w:ascii="Times New Roman" w:hAnsi="Times New Roman" w:cs="Times New Roman"/>
          <w:sz w:val="24"/>
          <w:szCs w:val="24"/>
          <w:lang w:val="en-US"/>
        </w:rPr>
        <w:t xml:space="preserve"> that </w:t>
      </w:r>
      <w:r w:rsidR="00790AC7" w:rsidRPr="000C3A53">
        <w:rPr>
          <w:rFonts w:ascii="Times New Roman" w:hAnsi="Times New Roman" w:cs="Times New Roman"/>
          <w:sz w:val="24"/>
          <w:szCs w:val="24"/>
          <w:lang w:val="en-US"/>
        </w:rPr>
        <w:t xml:space="preserve">he </w:t>
      </w:r>
      <w:r w:rsidR="004E1752" w:rsidRPr="000C3A53">
        <w:rPr>
          <w:rFonts w:ascii="Times New Roman" w:hAnsi="Times New Roman" w:cs="Times New Roman"/>
          <w:sz w:val="24"/>
          <w:szCs w:val="24"/>
          <w:lang w:val="en-US"/>
        </w:rPr>
        <w:t>ha</w:t>
      </w:r>
      <w:r w:rsidR="005E0321" w:rsidRPr="000C3A53">
        <w:rPr>
          <w:rFonts w:ascii="Times New Roman" w:hAnsi="Times New Roman" w:cs="Times New Roman"/>
          <w:sz w:val="24"/>
          <w:szCs w:val="24"/>
          <w:lang w:val="en-US"/>
        </w:rPr>
        <w:t>d</w:t>
      </w:r>
      <w:r w:rsidR="004E1752" w:rsidRPr="000C3A53">
        <w:rPr>
          <w:rFonts w:ascii="Times New Roman" w:hAnsi="Times New Roman" w:cs="Times New Roman"/>
          <w:sz w:val="24"/>
          <w:szCs w:val="24"/>
          <w:lang w:val="en-US"/>
        </w:rPr>
        <w:t xml:space="preserve"> just </w:t>
      </w:r>
      <w:r w:rsidR="00605610" w:rsidRPr="000C3A53">
        <w:rPr>
          <w:rFonts w:ascii="Times New Roman" w:hAnsi="Times New Roman" w:cs="Times New Roman"/>
          <w:sz w:val="24"/>
          <w:szCs w:val="24"/>
          <w:lang w:val="en-US"/>
        </w:rPr>
        <w:t>established</w:t>
      </w:r>
      <w:r w:rsidRPr="000C3A53">
        <w:rPr>
          <w:rFonts w:ascii="Times New Roman" w:hAnsi="Times New Roman" w:cs="Times New Roman"/>
          <w:sz w:val="24"/>
          <w:szCs w:val="24"/>
          <w:lang w:val="en-US"/>
        </w:rPr>
        <w:t>: “It really surprises me slightly that you</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re sticking with that £3000 figure.”</w:t>
      </w:r>
    </w:p>
    <w:p w14:paraId="779CB0D4" w14:textId="6A25A77D" w:rsidR="005C1D9F" w:rsidRPr="000C3A53" w:rsidRDefault="0024796C">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For journalists, this kind of approach </w:t>
      </w:r>
      <w:r w:rsidR="00DE0610" w:rsidRPr="000C3A53">
        <w:rPr>
          <w:rFonts w:ascii="Times New Roman" w:hAnsi="Times New Roman" w:cs="Times New Roman"/>
          <w:sz w:val="24"/>
          <w:szCs w:val="24"/>
          <w:lang w:val="en-US"/>
        </w:rPr>
        <w:t>serves a</w:t>
      </w:r>
      <w:r w:rsidR="00BA5B72" w:rsidRPr="000C3A53">
        <w:rPr>
          <w:rFonts w:ascii="Times New Roman" w:hAnsi="Times New Roman" w:cs="Times New Roman"/>
          <w:sz w:val="24"/>
          <w:szCs w:val="24"/>
          <w:lang w:val="en-US"/>
        </w:rPr>
        <w:t xml:space="preserve"> dual purpose</w:t>
      </w:r>
      <w:r w:rsidR="00DE0610" w:rsidRPr="000C3A53">
        <w:rPr>
          <w:rFonts w:ascii="Times New Roman" w:hAnsi="Times New Roman" w:cs="Times New Roman"/>
          <w:sz w:val="24"/>
          <w:szCs w:val="24"/>
          <w:lang w:val="en-US"/>
        </w:rPr>
        <w:t xml:space="preserve">: it </w:t>
      </w:r>
      <w:r w:rsidR="00BA5B72" w:rsidRPr="000C3A53">
        <w:rPr>
          <w:rFonts w:ascii="Times New Roman" w:hAnsi="Times New Roman" w:cs="Times New Roman"/>
          <w:sz w:val="24"/>
          <w:szCs w:val="24"/>
          <w:lang w:val="en-US"/>
        </w:rPr>
        <w:t>enabl</w:t>
      </w:r>
      <w:r w:rsidR="00DE0610" w:rsidRPr="000C3A53">
        <w:rPr>
          <w:rFonts w:ascii="Times New Roman" w:hAnsi="Times New Roman" w:cs="Times New Roman"/>
          <w:sz w:val="24"/>
          <w:szCs w:val="24"/>
          <w:lang w:val="en-US"/>
        </w:rPr>
        <w:t>es</w:t>
      </w:r>
      <w:r w:rsidR="00100009" w:rsidRPr="000C3A53">
        <w:rPr>
          <w:rFonts w:ascii="Times New Roman" w:hAnsi="Times New Roman" w:cs="Times New Roman"/>
          <w:sz w:val="24"/>
          <w:szCs w:val="24"/>
          <w:lang w:val="en-US"/>
        </w:rPr>
        <w:t xml:space="preserve"> </w:t>
      </w:r>
      <w:r w:rsidR="00C77A15" w:rsidRPr="000C3A53">
        <w:rPr>
          <w:rFonts w:ascii="Times New Roman" w:hAnsi="Times New Roman" w:cs="Times New Roman"/>
          <w:sz w:val="24"/>
          <w:szCs w:val="24"/>
          <w:lang w:val="en-US"/>
        </w:rPr>
        <w:t xml:space="preserve">them to </w:t>
      </w:r>
      <w:r w:rsidR="00BA5B72" w:rsidRPr="000C3A53">
        <w:rPr>
          <w:rFonts w:ascii="Times New Roman" w:hAnsi="Times New Roman" w:cs="Times New Roman"/>
          <w:sz w:val="24"/>
          <w:szCs w:val="24"/>
          <w:lang w:val="en-US"/>
        </w:rPr>
        <w:t>challenge</w:t>
      </w:r>
      <w:r w:rsidR="00C77A15" w:rsidRPr="000C3A53">
        <w:rPr>
          <w:rFonts w:ascii="Times New Roman" w:hAnsi="Times New Roman" w:cs="Times New Roman"/>
          <w:sz w:val="24"/>
          <w:szCs w:val="24"/>
          <w:lang w:val="en-US"/>
        </w:rPr>
        <w:t xml:space="preserve"> </w:t>
      </w:r>
      <w:r w:rsidR="00356A91" w:rsidRPr="000C3A53">
        <w:rPr>
          <w:rFonts w:ascii="Times New Roman" w:hAnsi="Times New Roman" w:cs="Times New Roman"/>
          <w:sz w:val="24"/>
          <w:szCs w:val="24"/>
          <w:lang w:val="en-US"/>
        </w:rPr>
        <w:t>politicians</w:t>
      </w:r>
      <w:r w:rsidR="00BA5B72" w:rsidRPr="000C3A53">
        <w:rPr>
          <w:rFonts w:ascii="Times New Roman" w:hAnsi="Times New Roman" w:cs="Times New Roman"/>
          <w:sz w:val="24"/>
          <w:szCs w:val="24"/>
          <w:lang w:val="en-US"/>
        </w:rPr>
        <w:t xml:space="preserve"> whil</w:t>
      </w:r>
      <w:r w:rsidR="00BC0DA9" w:rsidRPr="000C3A53">
        <w:rPr>
          <w:rFonts w:ascii="Times New Roman" w:hAnsi="Times New Roman" w:cs="Times New Roman"/>
          <w:sz w:val="24"/>
          <w:szCs w:val="24"/>
          <w:lang w:val="en-US"/>
        </w:rPr>
        <w:t>e</w:t>
      </w:r>
      <w:r w:rsidR="00BA5B72" w:rsidRPr="000C3A53">
        <w:rPr>
          <w:rFonts w:ascii="Times New Roman" w:hAnsi="Times New Roman" w:cs="Times New Roman"/>
          <w:sz w:val="24"/>
          <w:szCs w:val="24"/>
          <w:lang w:val="en-US"/>
        </w:rPr>
        <w:t xml:space="preserve"> </w:t>
      </w:r>
      <w:r w:rsidR="00BC0DA9" w:rsidRPr="000C3A53">
        <w:rPr>
          <w:rFonts w:ascii="Times New Roman" w:hAnsi="Times New Roman" w:cs="Times New Roman"/>
          <w:sz w:val="24"/>
          <w:szCs w:val="24"/>
          <w:lang w:val="en-US"/>
        </w:rPr>
        <w:t>appear</w:t>
      </w:r>
      <w:r w:rsidR="00FE6840" w:rsidRPr="000C3A53">
        <w:rPr>
          <w:rFonts w:ascii="Times New Roman" w:hAnsi="Times New Roman" w:cs="Times New Roman"/>
          <w:sz w:val="24"/>
          <w:szCs w:val="24"/>
          <w:lang w:val="en-US"/>
        </w:rPr>
        <w:t>ing</w:t>
      </w:r>
      <w:r w:rsidR="00BC0DA9" w:rsidRPr="000C3A53">
        <w:rPr>
          <w:rFonts w:ascii="Times New Roman" w:hAnsi="Times New Roman" w:cs="Times New Roman"/>
          <w:sz w:val="24"/>
          <w:szCs w:val="24"/>
          <w:lang w:val="en-US"/>
        </w:rPr>
        <w:t xml:space="preserve"> as </w:t>
      </w:r>
      <w:r w:rsidR="00FE6840" w:rsidRPr="000C3A53">
        <w:rPr>
          <w:rFonts w:ascii="Times New Roman" w:hAnsi="Times New Roman" w:cs="Times New Roman"/>
          <w:sz w:val="24"/>
          <w:szCs w:val="24"/>
          <w:lang w:val="en-US"/>
        </w:rPr>
        <w:t>the</w:t>
      </w:r>
      <w:r w:rsidR="00DE0610"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neutral</w:t>
      </w:r>
      <w:r w:rsidR="00BC0DA9"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curator</w:t>
      </w:r>
      <w:r w:rsidR="00FE6840" w:rsidRPr="000C3A53">
        <w:rPr>
          <w:rFonts w:ascii="Times New Roman" w:hAnsi="Times New Roman" w:cs="Times New Roman"/>
          <w:sz w:val="24"/>
          <w:szCs w:val="24"/>
          <w:lang w:val="en-US"/>
        </w:rPr>
        <w:t>s</w:t>
      </w:r>
      <w:r w:rsidR="00BA5B72" w:rsidRPr="000C3A53">
        <w:rPr>
          <w:rFonts w:ascii="Times New Roman" w:hAnsi="Times New Roman" w:cs="Times New Roman"/>
          <w:sz w:val="24"/>
          <w:szCs w:val="24"/>
          <w:lang w:val="en-US"/>
        </w:rPr>
        <w:t xml:space="preserve"> of </w:t>
      </w:r>
      <w:r w:rsidR="006E6F7F" w:rsidRPr="000C3A53">
        <w:rPr>
          <w:rFonts w:ascii="Times New Roman" w:hAnsi="Times New Roman" w:cs="Times New Roman"/>
          <w:sz w:val="24"/>
          <w:szCs w:val="24"/>
          <w:lang w:val="en-US"/>
        </w:rPr>
        <w:t xml:space="preserve">the </w:t>
      </w:r>
      <w:r w:rsidR="00BA5B72" w:rsidRPr="000C3A53">
        <w:rPr>
          <w:rFonts w:ascii="Times New Roman" w:hAnsi="Times New Roman" w:cs="Times New Roman"/>
          <w:sz w:val="24"/>
          <w:szCs w:val="24"/>
          <w:lang w:val="en-US"/>
        </w:rPr>
        <w:t xml:space="preserve">information </w:t>
      </w:r>
      <w:r w:rsidR="006E6F7F" w:rsidRPr="000C3A53">
        <w:rPr>
          <w:rFonts w:ascii="Times New Roman" w:hAnsi="Times New Roman" w:cs="Times New Roman"/>
          <w:sz w:val="24"/>
          <w:szCs w:val="24"/>
          <w:lang w:val="en-US"/>
        </w:rPr>
        <w:t xml:space="preserve">of others </w:t>
      </w:r>
      <w:r w:rsidR="00BA5B72" w:rsidRPr="000C3A53">
        <w:rPr>
          <w:rFonts w:ascii="Times New Roman" w:hAnsi="Times New Roman" w:cs="Times New Roman"/>
          <w:sz w:val="24"/>
          <w:szCs w:val="24"/>
          <w:lang w:val="en-US"/>
        </w:rPr>
        <w:t>rather than expert</w:t>
      </w:r>
      <w:r w:rsidR="00FE6840" w:rsidRPr="000C3A53">
        <w:rPr>
          <w:rFonts w:ascii="Times New Roman" w:hAnsi="Times New Roman" w:cs="Times New Roman"/>
          <w:sz w:val="24"/>
          <w:szCs w:val="24"/>
          <w:lang w:val="en-US"/>
        </w:rPr>
        <w:t>s</w:t>
      </w:r>
      <w:r w:rsidR="0046069B" w:rsidRPr="000C3A53">
        <w:rPr>
          <w:rFonts w:ascii="Times New Roman" w:hAnsi="Times New Roman" w:cs="Times New Roman"/>
          <w:sz w:val="24"/>
          <w:szCs w:val="24"/>
          <w:lang w:val="en-US"/>
        </w:rPr>
        <w:t xml:space="preserve"> in their own right</w:t>
      </w:r>
      <w:r w:rsidR="00BA5B72" w:rsidRPr="000C3A53">
        <w:rPr>
          <w:rFonts w:ascii="Times New Roman" w:hAnsi="Times New Roman" w:cs="Times New Roman"/>
          <w:sz w:val="24"/>
          <w:szCs w:val="24"/>
          <w:lang w:val="en-US"/>
        </w:rPr>
        <w:t>. Not only does this enhance the credibility of journalists</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 </w:t>
      </w:r>
      <w:r w:rsidR="00137C42" w:rsidRPr="000C3A53">
        <w:rPr>
          <w:rFonts w:ascii="Times New Roman" w:hAnsi="Times New Roman" w:cs="Times New Roman"/>
          <w:sz w:val="24"/>
          <w:szCs w:val="24"/>
          <w:lang w:val="en-US"/>
        </w:rPr>
        <w:t>narratives</w:t>
      </w:r>
      <w:r w:rsidR="00BA5B72" w:rsidRPr="000C3A53">
        <w:rPr>
          <w:rFonts w:ascii="Times New Roman" w:hAnsi="Times New Roman" w:cs="Times New Roman"/>
          <w:sz w:val="24"/>
          <w:szCs w:val="24"/>
          <w:lang w:val="en-US"/>
        </w:rPr>
        <w:t xml:space="preserve">, it legitimizes </w:t>
      </w:r>
      <w:r w:rsidR="00BD0F90" w:rsidRPr="000C3A53">
        <w:rPr>
          <w:rFonts w:ascii="Times New Roman" w:hAnsi="Times New Roman" w:cs="Times New Roman"/>
          <w:sz w:val="24"/>
          <w:szCs w:val="24"/>
          <w:lang w:val="en-US"/>
        </w:rPr>
        <w:t>their</w:t>
      </w:r>
      <w:r w:rsidR="008C31A3" w:rsidRPr="000C3A53">
        <w:rPr>
          <w:rFonts w:ascii="Times New Roman" w:hAnsi="Times New Roman" w:cs="Times New Roman"/>
          <w:sz w:val="24"/>
          <w:szCs w:val="24"/>
          <w:lang w:val="en-US"/>
        </w:rPr>
        <w:t xml:space="preserve"> role as providers of </w:t>
      </w:r>
      <w:r w:rsidR="00A3210B" w:rsidRPr="000C3A53">
        <w:rPr>
          <w:rFonts w:ascii="Times New Roman" w:hAnsi="Times New Roman" w:cs="Times New Roman"/>
          <w:sz w:val="24"/>
          <w:szCs w:val="24"/>
          <w:lang w:val="en-US"/>
        </w:rPr>
        <w:t xml:space="preserve">credible, </w:t>
      </w:r>
      <w:r w:rsidR="008C31A3" w:rsidRPr="000C3A53">
        <w:rPr>
          <w:rFonts w:ascii="Times New Roman" w:hAnsi="Times New Roman" w:cs="Times New Roman"/>
          <w:sz w:val="24"/>
          <w:szCs w:val="24"/>
          <w:lang w:val="en-US"/>
        </w:rPr>
        <w:t>impartial</w:t>
      </w:r>
      <w:r w:rsidR="00866AA5" w:rsidRPr="000C3A53">
        <w:rPr>
          <w:rFonts w:ascii="Times New Roman" w:hAnsi="Times New Roman" w:cs="Times New Roman"/>
          <w:sz w:val="24"/>
          <w:szCs w:val="24"/>
          <w:lang w:val="en-US"/>
        </w:rPr>
        <w:t xml:space="preserve"> coverage.</w:t>
      </w:r>
    </w:p>
    <w:p w14:paraId="71F194D1" w14:textId="01C66305" w:rsidR="005C1D9F" w:rsidRPr="000C3A53" w:rsidRDefault="001121DE">
      <w:pPr>
        <w:pStyle w:val="Normal1"/>
        <w:spacing w:line="480" w:lineRule="auto"/>
        <w:ind w:firstLine="720"/>
        <w:rPr>
          <w:rFonts w:ascii="Times New Roman" w:hAnsi="Times New Roman" w:cs="Times New Roman"/>
          <w:color w:val="FF0000"/>
          <w:sz w:val="24"/>
          <w:szCs w:val="24"/>
          <w:lang w:val="en-US"/>
        </w:rPr>
      </w:pPr>
      <w:r w:rsidRPr="000C3A53">
        <w:rPr>
          <w:rFonts w:ascii="Times New Roman" w:hAnsi="Times New Roman" w:cs="Times New Roman"/>
          <w:sz w:val="24"/>
          <w:szCs w:val="24"/>
          <w:lang w:val="en-US"/>
        </w:rPr>
        <w:t>A</w:t>
      </w:r>
      <w:r w:rsidR="00BA5B72" w:rsidRPr="000C3A53">
        <w:rPr>
          <w:rFonts w:ascii="Times New Roman" w:hAnsi="Times New Roman" w:cs="Times New Roman"/>
          <w:sz w:val="24"/>
          <w:szCs w:val="24"/>
          <w:lang w:val="en-US"/>
        </w:rPr>
        <w:t xml:space="preserve">ssumed authority </w:t>
      </w:r>
      <w:r w:rsidRPr="000C3A53">
        <w:rPr>
          <w:rFonts w:ascii="Times New Roman" w:hAnsi="Times New Roman" w:cs="Times New Roman"/>
          <w:sz w:val="24"/>
          <w:szCs w:val="24"/>
          <w:lang w:val="en-US"/>
        </w:rPr>
        <w:t xml:space="preserve">signaling </w:t>
      </w:r>
      <w:r w:rsidR="00195DF2" w:rsidRPr="000C3A53">
        <w:rPr>
          <w:rFonts w:ascii="Times New Roman" w:hAnsi="Times New Roman" w:cs="Times New Roman"/>
          <w:sz w:val="24"/>
          <w:szCs w:val="24"/>
          <w:lang w:val="en-US"/>
        </w:rPr>
        <w:t xml:space="preserve">was also at work in </w:t>
      </w:r>
      <w:r w:rsidRPr="000C3A53">
        <w:rPr>
          <w:rFonts w:ascii="Times New Roman" w:hAnsi="Times New Roman" w:cs="Times New Roman"/>
          <w:sz w:val="24"/>
          <w:szCs w:val="24"/>
          <w:lang w:val="en-US"/>
        </w:rPr>
        <w:t xml:space="preserve">the </w:t>
      </w:r>
      <w:r w:rsidR="00BA5B72" w:rsidRPr="000C3A53">
        <w:rPr>
          <w:rFonts w:ascii="Times New Roman" w:hAnsi="Times New Roman" w:cs="Times New Roman"/>
          <w:sz w:val="24"/>
          <w:szCs w:val="24"/>
          <w:lang w:val="en-US"/>
        </w:rPr>
        <w:t>metaphors use</w:t>
      </w:r>
      <w:r w:rsidR="006051C7" w:rsidRPr="000C3A53">
        <w:rPr>
          <w:rFonts w:ascii="Times New Roman" w:hAnsi="Times New Roman" w:cs="Times New Roman"/>
          <w:sz w:val="24"/>
          <w:szCs w:val="24"/>
          <w:lang w:val="en-US"/>
        </w:rPr>
        <w:t xml:space="preserve">d to </w:t>
      </w:r>
      <w:r w:rsidR="00BA5B72" w:rsidRPr="000C3A53">
        <w:rPr>
          <w:rFonts w:ascii="Times New Roman" w:hAnsi="Times New Roman" w:cs="Times New Roman"/>
          <w:sz w:val="24"/>
          <w:szCs w:val="24"/>
          <w:lang w:val="en-US"/>
        </w:rPr>
        <w:t>suggest</w:t>
      </w:r>
      <w:r w:rsidR="006051C7" w:rsidRPr="000C3A53">
        <w:rPr>
          <w:rFonts w:ascii="Times New Roman" w:hAnsi="Times New Roman" w:cs="Times New Roman"/>
          <w:sz w:val="24"/>
          <w:szCs w:val="24"/>
          <w:lang w:val="en-US"/>
        </w:rPr>
        <w:t xml:space="preserve"> that the IFS</w:t>
      </w:r>
      <w:r w:rsidR="00BA5B72" w:rsidRPr="000C3A53">
        <w:rPr>
          <w:rFonts w:ascii="Times New Roman" w:hAnsi="Times New Roman" w:cs="Times New Roman"/>
          <w:sz w:val="24"/>
          <w:szCs w:val="24"/>
          <w:lang w:val="en-US"/>
        </w:rPr>
        <w:t xml:space="preserve"> possess</w:t>
      </w:r>
      <w:r w:rsidR="006051C7" w:rsidRPr="000C3A53">
        <w:rPr>
          <w:rFonts w:ascii="Times New Roman" w:hAnsi="Times New Roman" w:cs="Times New Roman"/>
          <w:sz w:val="24"/>
          <w:szCs w:val="24"/>
          <w:lang w:val="en-US"/>
        </w:rPr>
        <w:t>ed</w:t>
      </w:r>
      <w:r w:rsidR="00BA5B72" w:rsidRPr="000C3A53">
        <w:rPr>
          <w:rFonts w:ascii="Times New Roman" w:hAnsi="Times New Roman" w:cs="Times New Roman"/>
          <w:sz w:val="24"/>
          <w:szCs w:val="24"/>
          <w:lang w:val="en-US"/>
        </w:rPr>
        <w:t xml:space="preserve"> the power to adjudicate on fiscal policy. </w:t>
      </w:r>
      <w:r w:rsidR="00BA5B72" w:rsidRPr="000C3A53">
        <w:rPr>
          <w:rFonts w:ascii="Times New Roman" w:hAnsi="Times New Roman" w:cs="Times New Roman"/>
          <w:i/>
          <w:sz w:val="24"/>
          <w:szCs w:val="24"/>
          <w:lang w:val="en-US"/>
        </w:rPr>
        <w:t>Channel 4 News</w:t>
      </w:r>
      <w:r w:rsidR="00BA5B72" w:rsidRPr="000C3A53">
        <w:rPr>
          <w:rFonts w:ascii="Times New Roman" w:hAnsi="Times New Roman" w:cs="Times New Roman"/>
          <w:sz w:val="24"/>
          <w:szCs w:val="24"/>
          <w:lang w:val="en-US"/>
        </w:rPr>
        <w:t xml:space="preserve"> reporter Gary Gibbon use</w:t>
      </w:r>
      <w:r w:rsidR="00D5492F" w:rsidRPr="000C3A53">
        <w:rPr>
          <w:rFonts w:ascii="Times New Roman" w:hAnsi="Times New Roman" w:cs="Times New Roman"/>
          <w:sz w:val="24"/>
          <w:szCs w:val="24"/>
          <w:lang w:val="en-US"/>
        </w:rPr>
        <w:t>d</w:t>
      </w:r>
      <w:r w:rsidR="00BA5B72" w:rsidRPr="000C3A53">
        <w:rPr>
          <w:rFonts w:ascii="Times New Roman" w:hAnsi="Times New Roman" w:cs="Times New Roman"/>
          <w:sz w:val="24"/>
          <w:szCs w:val="24"/>
          <w:lang w:val="en-US"/>
        </w:rPr>
        <w:t xml:space="preserve"> the metaphor of the courtroom, relying on the IFS and its director Paul Johnson to provide authoritative “judgment</w:t>
      </w:r>
      <w:r w:rsidR="007055EF"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w:t>
      </w:r>
      <w:r w:rsidR="00C00178" w:rsidRPr="000C3A53">
        <w:rPr>
          <w:rStyle w:val="EndnoteReference"/>
          <w:rFonts w:ascii="Times New Roman" w:hAnsi="Times New Roman" w:cs="Times New Roman"/>
          <w:sz w:val="24"/>
          <w:szCs w:val="24"/>
          <w:lang w:val="en-US"/>
        </w:rPr>
        <w:endnoteReference w:id="6"/>
      </w:r>
      <w:r w:rsidR="00BA5B72" w:rsidRPr="000C3A53">
        <w:rPr>
          <w:rFonts w:ascii="Times New Roman" w:hAnsi="Times New Roman" w:cs="Times New Roman"/>
          <w:sz w:val="24"/>
          <w:szCs w:val="24"/>
          <w:lang w:val="en-US"/>
        </w:rPr>
        <w:t xml:space="preserve"> The report open</w:t>
      </w:r>
      <w:r w:rsidR="00BA5456" w:rsidRPr="000C3A53">
        <w:rPr>
          <w:rFonts w:ascii="Times New Roman" w:hAnsi="Times New Roman" w:cs="Times New Roman"/>
          <w:sz w:val="24"/>
          <w:szCs w:val="24"/>
          <w:lang w:val="en-US"/>
        </w:rPr>
        <w:t>ed</w:t>
      </w:r>
      <w:r w:rsidR="00250B38">
        <w:rPr>
          <w:rFonts w:ascii="Times New Roman" w:hAnsi="Times New Roman" w:cs="Times New Roman"/>
          <w:sz w:val="24"/>
          <w:szCs w:val="24"/>
          <w:lang w:val="en-US"/>
        </w:rPr>
        <w:t xml:space="preserve"> with Gibbon’s </w:t>
      </w:r>
      <w:r w:rsidR="00250B38">
        <w:rPr>
          <w:rFonts w:ascii="Times New Roman" w:hAnsi="Times New Roman" w:cs="Times New Roman"/>
          <w:i/>
          <w:sz w:val="24"/>
          <w:szCs w:val="24"/>
          <w:lang w:val="en-US"/>
        </w:rPr>
        <w:t>framing</w:t>
      </w:r>
      <w:r w:rsidR="0046377A">
        <w:rPr>
          <w:rFonts w:ascii="Times New Roman" w:hAnsi="Times New Roman" w:cs="Times New Roman"/>
          <w:sz w:val="24"/>
          <w:szCs w:val="24"/>
          <w:lang w:val="en-US"/>
        </w:rPr>
        <w:t xml:space="preserve"> and </w:t>
      </w:r>
      <w:r w:rsidR="0046377A">
        <w:rPr>
          <w:rFonts w:ascii="Times New Roman" w:hAnsi="Times New Roman" w:cs="Times New Roman"/>
          <w:i/>
          <w:sz w:val="24"/>
          <w:szCs w:val="24"/>
          <w:lang w:val="en-US"/>
        </w:rPr>
        <w:t>focusing</w:t>
      </w:r>
      <w:r w:rsidR="00250B38">
        <w:rPr>
          <w:rFonts w:ascii="Times New Roman" w:hAnsi="Times New Roman" w:cs="Times New Roman"/>
          <w:i/>
          <w:sz w:val="24"/>
          <w:szCs w:val="24"/>
          <w:lang w:val="en-US"/>
        </w:rPr>
        <w:t xml:space="preserve"> </w:t>
      </w:r>
      <w:r w:rsidR="00BA5B72" w:rsidRPr="000C3A53">
        <w:rPr>
          <w:rFonts w:ascii="Times New Roman" w:hAnsi="Times New Roman" w:cs="Times New Roman"/>
          <w:sz w:val="24"/>
          <w:szCs w:val="24"/>
          <w:lang w:val="en-US"/>
        </w:rPr>
        <w:t>that the IFS had “judged that even in the first day of the campaign, standards of openness and accuracy were slipping</w:t>
      </w:r>
      <w:r w:rsidR="009E1BAB"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 A pre-recorded interview with Johnson </w:t>
      </w:r>
      <w:r w:rsidR="00BC78A1" w:rsidRPr="000C3A53">
        <w:rPr>
          <w:rFonts w:ascii="Times New Roman" w:hAnsi="Times New Roman" w:cs="Times New Roman"/>
          <w:sz w:val="24"/>
          <w:szCs w:val="24"/>
          <w:lang w:val="en-US"/>
        </w:rPr>
        <w:t>wa</w:t>
      </w:r>
      <w:r w:rsidR="00150707">
        <w:rPr>
          <w:rFonts w:ascii="Times New Roman" w:hAnsi="Times New Roman" w:cs="Times New Roman"/>
          <w:sz w:val="24"/>
          <w:szCs w:val="24"/>
          <w:lang w:val="en-US"/>
        </w:rPr>
        <w:t xml:space="preserve">s then used to </w:t>
      </w:r>
      <w:r w:rsidR="00150707">
        <w:rPr>
          <w:rFonts w:ascii="Times New Roman" w:hAnsi="Times New Roman" w:cs="Times New Roman"/>
          <w:i/>
          <w:sz w:val="24"/>
          <w:szCs w:val="24"/>
          <w:lang w:val="en-US"/>
        </w:rPr>
        <w:t>realize</w:t>
      </w:r>
      <w:r w:rsidR="00BA5B72" w:rsidRPr="000C3A53">
        <w:rPr>
          <w:rFonts w:ascii="Times New Roman" w:hAnsi="Times New Roman" w:cs="Times New Roman"/>
          <w:sz w:val="24"/>
          <w:szCs w:val="24"/>
          <w:lang w:val="en-US"/>
        </w:rPr>
        <w:t xml:space="preserve"> this, as Johnson </w:t>
      </w:r>
      <w:r w:rsidR="00A55313" w:rsidRPr="000C3A53">
        <w:rPr>
          <w:rFonts w:ascii="Times New Roman" w:hAnsi="Times New Roman" w:cs="Times New Roman"/>
          <w:sz w:val="24"/>
          <w:szCs w:val="24"/>
          <w:lang w:val="en-US"/>
        </w:rPr>
        <w:t>wa</w:t>
      </w:r>
      <w:r w:rsidR="00BA5B72" w:rsidRPr="000C3A53">
        <w:rPr>
          <w:rFonts w:ascii="Times New Roman" w:hAnsi="Times New Roman" w:cs="Times New Roman"/>
          <w:sz w:val="24"/>
          <w:szCs w:val="24"/>
          <w:lang w:val="en-US"/>
        </w:rPr>
        <w:t xml:space="preserve">s asked to give “marks out of ten for </w:t>
      </w:r>
      <w:r w:rsidR="00C33E3F" w:rsidRPr="000C3A53">
        <w:rPr>
          <w:rFonts w:ascii="Times New Roman" w:hAnsi="Times New Roman" w:cs="Times New Roman"/>
          <w:sz w:val="24"/>
          <w:szCs w:val="24"/>
          <w:lang w:val="en-US"/>
        </w:rPr>
        <w:t>candor</w:t>
      </w:r>
      <w:r w:rsidR="00212C7C"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Johnson</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s judgement that “we haven</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t got a lot out of ten on either side” </w:t>
      </w:r>
      <w:r w:rsidR="003B5360" w:rsidRPr="000C3A53">
        <w:rPr>
          <w:rFonts w:ascii="Times New Roman" w:hAnsi="Times New Roman" w:cs="Times New Roman"/>
          <w:sz w:val="24"/>
          <w:szCs w:val="24"/>
          <w:lang w:val="en-US"/>
        </w:rPr>
        <w:t>wa</w:t>
      </w:r>
      <w:r w:rsidR="00BA5B72" w:rsidRPr="000C3A53">
        <w:rPr>
          <w:rFonts w:ascii="Times New Roman" w:hAnsi="Times New Roman" w:cs="Times New Roman"/>
          <w:sz w:val="24"/>
          <w:szCs w:val="24"/>
          <w:lang w:val="en-US"/>
        </w:rPr>
        <w:t>s then left hanging</w:t>
      </w:r>
      <w:r w:rsidR="003B5360"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 xml:space="preserve">with no further consideration, </w:t>
      </w:r>
      <w:r w:rsidR="00EB5562" w:rsidRPr="000C3A53">
        <w:rPr>
          <w:rFonts w:ascii="Times New Roman" w:hAnsi="Times New Roman" w:cs="Times New Roman"/>
          <w:sz w:val="24"/>
          <w:szCs w:val="24"/>
          <w:lang w:val="en-US"/>
        </w:rPr>
        <w:t>before</w:t>
      </w:r>
      <w:r w:rsidR="00BA5B72" w:rsidRPr="000C3A53">
        <w:rPr>
          <w:rFonts w:ascii="Times New Roman" w:hAnsi="Times New Roman" w:cs="Times New Roman"/>
          <w:sz w:val="24"/>
          <w:szCs w:val="24"/>
          <w:lang w:val="en-US"/>
        </w:rPr>
        <w:t xml:space="preserve"> the report move</w:t>
      </w:r>
      <w:r w:rsidR="00411048" w:rsidRPr="000C3A53">
        <w:rPr>
          <w:rFonts w:ascii="Times New Roman" w:hAnsi="Times New Roman" w:cs="Times New Roman"/>
          <w:sz w:val="24"/>
          <w:szCs w:val="24"/>
          <w:lang w:val="en-US"/>
        </w:rPr>
        <w:t>d</w:t>
      </w:r>
      <w:r w:rsidR="00BA5B72" w:rsidRPr="000C3A53">
        <w:rPr>
          <w:rFonts w:ascii="Times New Roman" w:hAnsi="Times New Roman" w:cs="Times New Roman"/>
          <w:sz w:val="24"/>
          <w:szCs w:val="24"/>
          <w:lang w:val="en-US"/>
        </w:rPr>
        <w:t xml:space="preserve"> onto a different subject. Similarly, in a </w:t>
      </w:r>
      <w:r w:rsidR="00BA5B72" w:rsidRPr="000C3A53">
        <w:rPr>
          <w:rFonts w:ascii="Times New Roman" w:hAnsi="Times New Roman" w:cs="Times New Roman"/>
          <w:i/>
          <w:sz w:val="24"/>
          <w:szCs w:val="24"/>
          <w:lang w:val="en-US"/>
        </w:rPr>
        <w:t>5 News Tonight</w:t>
      </w:r>
      <w:r w:rsidR="00BA5B72" w:rsidRPr="000C3A53">
        <w:rPr>
          <w:rFonts w:ascii="Times New Roman" w:hAnsi="Times New Roman" w:cs="Times New Roman"/>
          <w:sz w:val="24"/>
          <w:szCs w:val="24"/>
          <w:lang w:val="en-US"/>
        </w:rPr>
        <w:t xml:space="preserve"> segment the IFS </w:t>
      </w:r>
      <w:r w:rsidR="00A11D72" w:rsidRPr="000C3A53">
        <w:rPr>
          <w:rFonts w:ascii="Times New Roman" w:hAnsi="Times New Roman" w:cs="Times New Roman"/>
          <w:sz w:val="24"/>
          <w:szCs w:val="24"/>
          <w:lang w:val="en-US"/>
        </w:rPr>
        <w:t>wa</w:t>
      </w:r>
      <w:r w:rsidR="00BA5B72" w:rsidRPr="000C3A53">
        <w:rPr>
          <w:rFonts w:ascii="Times New Roman" w:hAnsi="Times New Roman" w:cs="Times New Roman"/>
          <w:sz w:val="24"/>
          <w:szCs w:val="24"/>
          <w:lang w:val="en-US"/>
        </w:rPr>
        <w:t xml:space="preserve">s described as having “given a tick” to the Liberal Democrats, constructing the IFS as though it were an accredited authority providing “official” </w:t>
      </w:r>
      <w:r w:rsidR="00BA5B72" w:rsidRPr="000C3A53">
        <w:rPr>
          <w:rFonts w:ascii="Times New Roman" w:hAnsi="Times New Roman" w:cs="Times New Roman"/>
          <w:sz w:val="24"/>
          <w:szCs w:val="24"/>
          <w:lang w:val="en-US"/>
        </w:rPr>
        <w:lastRenderedPageBreak/>
        <w:t xml:space="preserve">assessments. These examples, </w:t>
      </w:r>
      <w:r w:rsidR="00060374" w:rsidRPr="000C3A53">
        <w:rPr>
          <w:rFonts w:ascii="Times New Roman" w:hAnsi="Times New Roman" w:cs="Times New Roman"/>
          <w:sz w:val="24"/>
          <w:szCs w:val="24"/>
          <w:lang w:val="en-US"/>
        </w:rPr>
        <w:t xml:space="preserve">which </w:t>
      </w:r>
      <w:r w:rsidR="00BA5B72" w:rsidRPr="000C3A53">
        <w:rPr>
          <w:rFonts w:ascii="Times New Roman" w:hAnsi="Times New Roman" w:cs="Times New Roman"/>
          <w:sz w:val="24"/>
          <w:szCs w:val="24"/>
          <w:lang w:val="en-US"/>
        </w:rPr>
        <w:t>lac</w:t>
      </w:r>
      <w:r w:rsidR="00636194" w:rsidRPr="000C3A53">
        <w:rPr>
          <w:rFonts w:ascii="Times New Roman" w:hAnsi="Times New Roman" w:cs="Times New Roman"/>
          <w:sz w:val="24"/>
          <w:szCs w:val="24"/>
          <w:lang w:val="en-US"/>
        </w:rPr>
        <w:t>ked</w:t>
      </w:r>
      <w:r w:rsidR="00060374"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modalities</w:t>
      </w:r>
      <w:r w:rsidR="00060374" w:rsidRPr="000C3A53">
        <w:rPr>
          <w:rFonts w:ascii="Times New Roman" w:hAnsi="Times New Roman" w:cs="Times New Roman"/>
          <w:sz w:val="24"/>
          <w:szCs w:val="24"/>
          <w:lang w:val="en-US"/>
        </w:rPr>
        <w:t xml:space="preserve"> and depend</w:t>
      </w:r>
      <w:r w:rsidR="00354974" w:rsidRPr="000C3A53">
        <w:rPr>
          <w:rFonts w:ascii="Times New Roman" w:hAnsi="Times New Roman" w:cs="Times New Roman"/>
          <w:sz w:val="24"/>
          <w:szCs w:val="24"/>
          <w:lang w:val="en-US"/>
        </w:rPr>
        <w:t>ed</w:t>
      </w:r>
      <w:r w:rsidR="00060374" w:rsidRPr="000C3A53">
        <w:rPr>
          <w:rFonts w:ascii="Times New Roman" w:hAnsi="Times New Roman" w:cs="Times New Roman"/>
          <w:sz w:val="24"/>
          <w:szCs w:val="24"/>
          <w:lang w:val="en-US"/>
        </w:rPr>
        <w:t xml:space="preserve"> on vagueness for their effects</w:t>
      </w:r>
      <w:r w:rsidR="00BA5B72" w:rsidRPr="000C3A53">
        <w:rPr>
          <w:rFonts w:ascii="Times New Roman" w:hAnsi="Times New Roman" w:cs="Times New Roman"/>
          <w:sz w:val="24"/>
          <w:szCs w:val="24"/>
          <w:lang w:val="en-US"/>
        </w:rPr>
        <w:t xml:space="preserve">, </w:t>
      </w:r>
      <w:r w:rsidR="0029528E" w:rsidRPr="000C3A53">
        <w:rPr>
          <w:rFonts w:ascii="Times New Roman" w:hAnsi="Times New Roman" w:cs="Times New Roman"/>
          <w:sz w:val="24"/>
          <w:szCs w:val="24"/>
          <w:lang w:val="en-US"/>
        </w:rPr>
        <w:t>enhanced</w:t>
      </w:r>
      <w:r w:rsidR="00E57E01" w:rsidRPr="000C3A53">
        <w:rPr>
          <w:rFonts w:ascii="Times New Roman" w:hAnsi="Times New Roman" w:cs="Times New Roman"/>
          <w:sz w:val="24"/>
          <w:szCs w:val="24"/>
          <w:lang w:val="en-US"/>
        </w:rPr>
        <w:t xml:space="preserve"> the status of the IFS.</w:t>
      </w:r>
    </w:p>
    <w:p w14:paraId="48D2D7D0" w14:textId="3A4C20FC" w:rsidR="00BB7491" w:rsidRPr="000C3A53" w:rsidRDefault="00BA5B72" w:rsidP="006755FE">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This </w:t>
      </w:r>
      <w:r w:rsidR="006267E1" w:rsidRPr="000C3A53">
        <w:rPr>
          <w:rFonts w:ascii="Times New Roman" w:hAnsi="Times New Roman" w:cs="Times New Roman"/>
          <w:sz w:val="24"/>
          <w:szCs w:val="24"/>
          <w:lang w:val="en-US"/>
        </w:rPr>
        <w:t>wa</w:t>
      </w:r>
      <w:r w:rsidRPr="000C3A53">
        <w:rPr>
          <w:rFonts w:ascii="Times New Roman" w:hAnsi="Times New Roman" w:cs="Times New Roman"/>
          <w:sz w:val="24"/>
          <w:szCs w:val="24"/>
          <w:lang w:val="en-US"/>
        </w:rPr>
        <w:t xml:space="preserve">s made </w:t>
      </w:r>
      <w:r w:rsidR="00C1157B" w:rsidRPr="000C3A53">
        <w:rPr>
          <w:rFonts w:ascii="Times New Roman" w:hAnsi="Times New Roman" w:cs="Times New Roman"/>
          <w:sz w:val="24"/>
          <w:szCs w:val="24"/>
          <w:lang w:val="en-US"/>
        </w:rPr>
        <w:t xml:space="preserve">doubly </w:t>
      </w:r>
      <w:r w:rsidRPr="000C3A53">
        <w:rPr>
          <w:rFonts w:ascii="Times New Roman" w:hAnsi="Times New Roman" w:cs="Times New Roman"/>
          <w:sz w:val="24"/>
          <w:szCs w:val="24"/>
          <w:lang w:val="en-US"/>
        </w:rPr>
        <w:t>clear through the way</w:t>
      </w:r>
      <w:r w:rsidR="00CB4C02" w:rsidRPr="000C3A53">
        <w:rPr>
          <w:rFonts w:ascii="Times New Roman" w:hAnsi="Times New Roman" w:cs="Times New Roman"/>
          <w:sz w:val="24"/>
          <w:szCs w:val="24"/>
          <w:lang w:val="en-US"/>
        </w:rPr>
        <w:t>s</w:t>
      </w:r>
      <w:r w:rsidRPr="000C3A53">
        <w:rPr>
          <w:rFonts w:ascii="Times New Roman" w:hAnsi="Times New Roman" w:cs="Times New Roman"/>
          <w:sz w:val="24"/>
          <w:szCs w:val="24"/>
          <w:lang w:val="en-US"/>
        </w:rPr>
        <w:t xml:space="preserve"> in which the IFS</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s “godlike” </w:t>
      </w:r>
      <w:r w:rsidR="00C00178" w:rsidRPr="000C3A53">
        <w:rPr>
          <w:rFonts w:ascii="Times New Roman" w:hAnsi="Times New Roman" w:cs="Times New Roman"/>
          <w:sz w:val="24"/>
          <w:szCs w:val="24"/>
          <w:lang w:val="en-US"/>
        </w:rPr>
        <w:t xml:space="preserve">role </w:t>
      </w:r>
      <w:r w:rsidR="00CD1479" w:rsidRPr="000C3A53">
        <w:rPr>
          <w:rFonts w:ascii="Times New Roman" w:hAnsi="Times New Roman" w:cs="Times New Roman"/>
          <w:sz w:val="24"/>
          <w:szCs w:val="24"/>
          <w:lang w:val="en-US"/>
        </w:rPr>
        <w:t>wa</w:t>
      </w:r>
      <w:r w:rsidRPr="000C3A53">
        <w:rPr>
          <w:rFonts w:ascii="Times New Roman" w:hAnsi="Times New Roman" w:cs="Times New Roman"/>
          <w:sz w:val="24"/>
          <w:szCs w:val="24"/>
          <w:lang w:val="en-US"/>
        </w:rPr>
        <w:t>s manifested in declarations of faith</w:t>
      </w:r>
      <w:r w:rsidR="00A154D2"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through repeated invocations of “belief” in the IFS</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s statements. In </w:t>
      </w:r>
      <w:r w:rsidR="00FD29EA" w:rsidRPr="000C3A53">
        <w:rPr>
          <w:rFonts w:ascii="Times New Roman" w:hAnsi="Times New Roman" w:cs="Times New Roman"/>
          <w:sz w:val="24"/>
          <w:szCs w:val="24"/>
          <w:lang w:val="en-US"/>
        </w:rPr>
        <w:t>his</w:t>
      </w:r>
      <w:r w:rsidRPr="000C3A53">
        <w:rPr>
          <w:rFonts w:ascii="Times New Roman" w:hAnsi="Times New Roman" w:cs="Times New Roman"/>
          <w:sz w:val="24"/>
          <w:szCs w:val="24"/>
          <w:lang w:val="en-US"/>
        </w:rPr>
        <w:t xml:space="preserve"> </w:t>
      </w:r>
      <w:r w:rsidRPr="000C3A53">
        <w:rPr>
          <w:rFonts w:ascii="Times New Roman" w:hAnsi="Times New Roman" w:cs="Times New Roman"/>
          <w:i/>
          <w:sz w:val="24"/>
          <w:szCs w:val="24"/>
          <w:lang w:val="en-US"/>
        </w:rPr>
        <w:t xml:space="preserve">Today </w:t>
      </w:r>
      <w:r w:rsidRPr="000C3A53">
        <w:rPr>
          <w:rFonts w:ascii="Times New Roman" w:hAnsi="Times New Roman" w:cs="Times New Roman"/>
          <w:sz w:val="24"/>
          <w:szCs w:val="24"/>
          <w:lang w:val="en-US"/>
        </w:rPr>
        <w:t xml:space="preserve">interview </w:t>
      </w:r>
      <w:r w:rsidR="00B554F0" w:rsidRPr="000C3A53">
        <w:rPr>
          <w:rFonts w:ascii="Times New Roman" w:hAnsi="Times New Roman" w:cs="Times New Roman"/>
          <w:sz w:val="24"/>
          <w:szCs w:val="24"/>
          <w:lang w:val="en-US"/>
        </w:rPr>
        <w:t>with Theresa May</w:t>
      </w:r>
      <w:r w:rsidRPr="000C3A53">
        <w:rPr>
          <w:rFonts w:ascii="Times New Roman" w:hAnsi="Times New Roman" w:cs="Times New Roman"/>
          <w:sz w:val="24"/>
          <w:szCs w:val="24"/>
          <w:lang w:val="en-US"/>
        </w:rPr>
        <w:t>, Humphrys</w:t>
      </w:r>
      <w:r w:rsidR="003E3457">
        <w:rPr>
          <w:rFonts w:ascii="Times New Roman" w:hAnsi="Times New Roman" w:cs="Times New Roman"/>
          <w:sz w:val="24"/>
          <w:szCs w:val="24"/>
          <w:lang w:val="en-US"/>
        </w:rPr>
        <w:t xml:space="preserve"> attempted to </w:t>
      </w:r>
      <w:r w:rsidR="007D1B82" w:rsidRPr="00DE1332">
        <w:rPr>
          <w:rFonts w:ascii="Times New Roman" w:hAnsi="Times New Roman" w:cs="Times New Roman"/>
          <w:i/>
          <w:sz w:val="24"/>
          <w:szCs w:val="24"/>
          <w:lang w:val="en-US"/>
        </w:rPr>
        <w:t>close</w:t>
      </w:r>
      <w:r w:rsidR="007D1B82">
        <w:rPr>
          <w:rFonts w:ascii="Times New Roman" w:hAnsi="Times New Roman" w:cs="Times New Roman"/>
          <w:sz w:val="24"/>
          <w:szCs w:val="24"/>
          <w:lang w:val="en-US"/>
        </w:rPr>
        <w:t xml:space="preserve"> with</w:t>
      </w:r>
      <w:r w:rsidRPr="000C3A53">
        <w:rPr>
          <w:rFonts w:ascii="Times New Roman" w:hAnsi="Times New Roman" w:cs="Times New Roman"/>
          <w:sz w:val="24"/>
          <w:szCs w:val="24"/>
          <w:lang w:val="en-US"/>
        </w:rPr>
        <w:t xml:space="preserve"> a final challenge</w:t>
      </w:r>
      <w:r w:rsidR="00B554F0"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“Well</w:t>
      </w:r>
      <w:r w:rsidR="00B554F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do you not believe what the IFS said then?” The phrase “</w:t>
      </w:r>
      <w:r w:rsidR="00BA7D39" w:rsidRPr="000C3A53">
        <w:rPr>
          <w:rFonts w:ascii="Times New Roman" w:hAnsi="Times New Roman" w:cs="Times New Roman"/>
          <w:sz w:val="24"/>
          <w:szCs w:val="24"/>
          <w:lang w:val="en-US"/>
        </w:rPr>
        <w:t xml:space="preserve">do you </w:t>
      </w:r>
      <w:r w:rsidRPr="000C3A53">
        <w:rPr>
          <w:rFonts w:ascii="Times New Roman" w:hAnsi="Times New Roman" w:cs="Times New Roman"/>
          <w:sz w:val="24"/>
          <w:szCs w:val="24"/>
          <w:lang w:val="en-US"/>
        </w:rPr>
        <w:t xml:space="preserve">not believe” is different </w:t>
      </w:r>
      <w:r w:rsidR="00B554F0" w:rsidRPr="000C3A53">
        <w:rPr>
          <w:rFonts w:ascii="Times New Roman" w:hAnsi="Times New Roman" w:cs="Times New Roman"/>
          <w:sz w:val="24"/>
          <w:szCs w:val="24"/>
          <w:lang w:val="en-US"/>
        </w:rPr>
        <w:t>from</w:t>
      </w:r>
      <w:r w:rsidRPr="000C3A53">
        <w:rPr>
          <w:rFonts w:ascii="Times New Roman" w:hAnsi="Times New Roman" w:cs="Times New Roman"/>
          <w:sz w:val="24"/>
          <w:szCs w:val="24"/>
          <w:lang w:val="en-US"/>
        </w:rPr>
        <w:t xml:space="preserve"> asking May if she </w:t>
      </w:r>
      <w:r w:rsidR="00BA7D39" w:rsidRPr="000C3A53">
        <w:rPr>
          <w:rFonts w:ascii="Times New Roman" w:hAnsi="Times New Roman" w:cs="Times New Roman"/>
          <w:i/>
          <w:sz w:val="24"/>
          <w:szCs w:val="24"/>
          <w:lang w:val="en-US"/>
        </w:rPr>
        <w:t>dis</w:t>
      </w:r>
      <w:r w:rsidRPr="000C3A53">
        <w:rPr>
          <w:rFonts w:ascii="Times New Roman" w:hAnsi="Times New Roman" w:cs="Times New Roman"/>
          <w:i/>
          <w:sz w:val="24"/>
          <w:szCs w:val="24"/>
          <w:lang w:val="en-US"/>
        </w:rPr>
        <w:t>agree</w:t>
      </w:r>
      <w:r w:rsidR="00BA7D39" w:rsidRPr="000C3A53">
        <w:rPr>
          <w:rFonts w:ascii="Times New Roman" w:hAnsi="Times New Roman" w:cs="Times New Roman"/>
          <w:i/>
          <w:sz w:val="24"/>
          <w:szCs w:val="24"/>
          <w:lang w:val="en-US"/>
        </w:rPr>
        <w:t>s</w:t>
      </w:r>
      <w:r w:rsidRPr="000C3A53">
        <w:rPr>
          <w:rFonts w:ascii="Times New Roman" w:hAnsi="Times New Roman" w:cs="Times New Roman"/>
          <w:sz w:val="24"/>
          <w:szCs w:val="24"/>
          <w:lang w:val="en-US"/>
        </w:rPr>
        <w:t xml:space="preserve"> with the IFS; assumed authority signaling </w:t>
      </w:r>
      <w:r w:rsidR="00ED1931" w:rsidRPr="000C3A53">
        <w:rPr>
          <w:rFonts w:ascii="Times New Roman" w:hAnsi="Times New Roman" w:cs="Times New Roman"/>
          <w:sz w:val="24"/>
          <w:szCs w:val="24"/>
          <w:lang w:val="en-US"/>
        </w:rPr>
        <w:t>renders</w:t>
      </w:r>
      <w:r w:rsidRPr="000C3A53">
        <w:rPr>
          <w:rFonts w:ascii="Times New Roman" w:hAnsi="Times New Roman" w:cs="Times New Roman"/>
          <w:sz w:val="24"/>
          <w:szCs w:val="24"/>
          <w:lang w:val="en-US"/>
        </w:rPr>
        <w:t xml:space="preserve"> </w:t>
      </w:r>
      <w:r w:rsidR="00B56EFE" w:rsidRPr="000C3A53">
        <w:rPr>
          <w:rFonts w:ascii="Times New Roman" w:hAnsi="Times New Roman" w:cs="Times New Roman"/>
          <w:sz w:val="24"/>
          <w:szCs w:val="24"/>
          <w:lang w:val="en-US"/>
        </w:rPr>
        <w:t>disagreement</w:t>
      </w:r>
      <w:r w:rsidRPr="000C3A53">
        <w:rPr>
          <w:rFonts w:ascii="Times New Roman" w:hAnsi="Times New Roman" w:cs="Times New Roman"/>
          <w:sz w:val="24"/>
          <w:szCs w:val="24"/>
          <w:lang w:val="en-US"/>
        </w:rPr>
        <w:t xml:space="preserve"> unavailable. May </w:t>
      </w:r>
      <w:r w:rsidR="008041EC" w:rsidRPr="000C3A53">
        <w:rPr>
          <w:rFonts w:ascii="Times New Roman" w:hAnsi="Times New Roman" w:cs="Times New Roman"/>
          <w:sz w:val="24"/>
          <w:szCs w:val="24"/>
          <w:lang w:val="en-US"/>
        </w:rPr>
        <w:t>wa</w:t>
      </w:r>
      <w:r w:rsidRPr="000C3A53">
        <w:rPr>
          <w:rFonts w:ascii="Times New Roman" w:hAnsi="Times New Roman" w:cs="Times New Roman"/>
          <w:sz w:val="24"/>
          <w:szCs w:val="24"/>
          <w:lang w:val="en-US"/>
        </w:rPr>
        <w:t>s left with only one option</w:t>
      </w:r>
      <w:r w:rsidR="00582921"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to challenge the IFS on </w:t>
      </w:r>
      <w:r w:rsidR="00A21B84" w:rsidRPr="000C3A53">
        <w:rPr>
          <w:rFonts w:ascii="Times New Roman" w:hAnsi="Times New Roman" w:cs="Times New Roman"/>
          <w:sz w:val="24"/>
          <w:szCs w:val="24"/>
          <w:lang w:val="en-US"/>
        </w:rPr>
        <w:t>the basis of a</w:t>
      </w:r>
      <w:r w:rsidRPr="000C3A53">
        <w:rPr>
          <w:rFonts w:ascii="Times New Roman" w:hAnsi="Times New Roman" w:cs="Times New Roman"/>
          <w:sz w:val="24"/>
          <w:szCs w:val="24"/>
          <w:lang w:val="en-US"/>
        </w:rPr>
        <w:t xml:space="preserve"> lack of faith. However to do so would </w:t>
      </w:r>
      <w:r w:rsidR="00B81999" w:rsidRPr="000C3A53">
        <w:rPr>
          <w:rFonts w:ascii="Times New Roman" w:hAnsi="Times New Roman" w:cs="Times New Roman"/>
          <w:sz w:val="24"/>
          <w:szCs w:val="24"/>
          <w:lang w:val="en-US"/>
        </w:rPr>
        <w:t xml:space="preserve">have </w:t>
      </w:r>
      <w:r w:rsidR="000F7E63" w:rsidRPr="000C3A53">
        <w:rPr>
          <w:rFonts w:ascii="Times New Roman" w:hAnsi="Times New Roman" w:cs="Times New Roman"/>
          <w:sz w:val="24"/>
          <w:szCs w:val="24"/>
          <w:lang w:val="en-US"/>
        </w:rPr>
        <w:t>involve</w:t>
      </w:r>
      <w:r w:rsidR="00B81999" w:rsidRPr="000C3A53">
        <w:rPr>
          <w:rFonts w:ascii="Times New Roman" w:hAnsi="Times New Roman" w:cs="Times New Roman"/>
          <w:sz w:val="24"/>
          <w:szCs w:val="24"/>
          <w:lang w:val="en-US"/>
        </w:rPr>
        <w:t>d</w:t>
      </w:r>
      <w:r w:rsidRPr="000C3A53">
        <w:rPr>
          <w:rFonts w:ascii="Times New Roman" w:hAnsi="Times New Roman" w:cs="Times New Roman"/>
          <w:sz w:val="24"/>
          <w:szCs w:val="24"/>
          <w:lang w:val="en-US"/>
        </w:rPr>
        <w:t xml:space="preserve"> challenging </w:t>
      </w:r>
      <w:r w:rsidR="00436414" w:rsidRPr="000C3A53">
        <w:rPr>
          <w:rFonts w:ascii="Times New Roman" w:hAnsi="Times New Roman" w:cs="Times New Roman"/>
          <w:sz w:val="24"/>
          <w:szCs w:val="24"/>
          <w:lang w:val="en-US"/>
        </w:rPr>
        <w:t xml:space="preserve">what the journalist has already established as </w:t>
      </w:r>
      <w:r w:rsidRPr="000C3A53">
        <w:rPr>
          <w:rFonts w:ascii="Times New Roman" w:hAnsi="Times New Roman" w:cs="Times New Roman"/>
          <w:sz w:val="24"/>
          <w:szCs w:val="24"/>
          <w:lang w:val="en-US"/>
        </w:rPr>
        <w:t>the</w:t>
      </w:r>
      <w:r w:rsidR="00A0240B"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expert</w:t>
      </w:r>
      <w:r w:rsidR="00436414" w:rsidRPr="000C3A53">
        <w:rPr>
          <w:rFonts w:ascii="Times New Roman" w:hAnsi="Times New Roman" w:cs="Times New Roman"/>
          <w:sz w:val="24"/>
          <w:szCs w:val="24"/>
          <w:lang w:val="en-US"/>
        </w:rPr>
        <w:t xml:space="preserve"> source</w:t>
      </w:r>
      <w:r w:rsidRPr="000C3A53">
        <w:rPr>
          <w:rFonts w:ascii="Times New Roman" w:hAnsi="Times New Roman" w:cs="Times New Roman"/>
          <w:sz w:val="24"/>
          <w:szCs w:val="24"/>
          <w:lang w:val="en-US"/>
        </w:rPr>
        <w:t>, so she avoid</w:t>
      </w:r>
      <w:r w:rsidR="00AE06B3" w:rsidRPr="000C3A53">
        <w:rPr>
          <w:rFonts w:ascii="Times New Roman" w:hAnsi="Times New Roman" w:cs="Times New Roman"/>
          <w:sz w:val="24"/>
          <w:szCs w:val="24"/>
          <w:lang w:val="en-US"/>
        </w:rPr>
        <w:t>ed</w:t>
      </w:r>
      <w:r w:rsidRPr="000C3A53">
        <w:rPr>
          <w:rFonts w:ascii="Times New Roman" w:hAnsi="Times New Roman" w:cs="Times New Roman"/>
          <w:sz w:val="24"/>
          <w:szCs w:val="24"/>
          <w:lang w:val="en-US"/>
        </w:rPr>
        <w:t xml:space="preserve"> contesting the IFS in her response</w:t>
      </w:r>
      <w:r w:rsidR="00077528" w:rsidRPr="000C3A53">
        <w:rPr>
          <w:rFonts w:ascii="Times New Roman" w:hAnsi="Times New Roman" w:cs="Times New Roman"/>
          <w:sz w:val="24"/>
          <w:szCs w:val="24"/>
          <w:lang w:val="en-US"/>
        </w:rPr>
        <w:t xml:space="preserve"> and </w:t>
      </w:r>
      <w:r w:rsidR="00DF4C55" w:rsidRPr="000C3A53">
        <w:rPr>
          <w:rFonts w:ascii="Times New Roman" w:hAnsi="Times New Roman" w:cs="Times New Roman"/>
          <w:sz w:val="24"/>
          <w:szCs w:val="24"/>
          <w:lang w:val="en-US"/>
        </w:rPr>
        <w:t xml:space="preserve">quickly </w:t>
      </w:r>
      <w:r w:rsidR="00077528" w:rsidRPr="000C3A53">
        <w:rPr>
          <w:rFonts w:ascii="Times New Roman" w:hAnsi="Times New Roman" w:cs="Times New Roman"/>
          <w:sz w:val="24"/>
          <w:szCs w:val="24"/>
          <w:lang w:val="en-US"/>
        </w:rPr>
        <w:t>move</w:t>
      </w:r>
      <w:r w:rsidR="00211279" w:rsidRPr="000C3A53">
        <w:rPr>
          <w:rFonts w:ascii="Times New Roman" w:hAnsi="Times New Roman" w:cs="Times New Roman"/>
          <w:sz w:val="24"/>
          <w:szCs w:val="24"/>
          <w:lang w:val="en-US"/>
        </w:rPr>
        <w:t>d</w:t>
      </w:r>
      <w:r w:rsidR="00077528" w:rsidRPr="000C3A53">
        <w:rPr>
          <w:rFonts w:ascii="Times New Roman" w:hAnsi="Times New Roman" w:cs="Times New Roman"/>
          <w:sz w:val="24"/>
          <w:szCs w:val="24"/>
          <w:lang w:val="en-US"/>
        </w:rPr>
        <w:t xml:space="preserve"> the interview on</w:t>
      </w:r>
      <w:r w:rsidR="006755FE" w:rsidRPr="000C3A53">
        <w:rPr>
          <w:rFonts w:ascii="Times New Roman" w:hAnsi="Times New Roman" w:cs="Times New Roman"/>
          <w:sz w:val="24"/>
          <w:szCs w:val="24"/>
          <w:lang w:val="en-US"/>
        </w:rPr>
        <w:t>.</w:t>
      </w:r>
    </w:p>
    <w:p w14:paraId="498BEDC3" w14:textId="0CA76030" w:rsidR="00F878FF" w:rsidRPr="000C3A53" w:rsidRDefault="00BA5B72" w:rsidP="006F3962">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Finally, a key feature of assumed authority signaling </w:t>
      </w:r>
      <w:r w:rsidR="00C52DA9" w:rsidRPr="000C3A53">
        <w:rPr>
          <w:rFonts w:ascii="Times New Roman" w:hAnsi="Times New Roman" w:cs="Times New Roman"/>
          <w:sz w:val="24"/>
          <w:szCs w:val="24"/>
          <w:lang w:val="en-US"/>
        </w:rPr>
        <w:t>wa</w:t>
      </w:r>
      <w:r w:rsidRPr="000C3A53">
        <w:rPr>
          <w:rFonts w:ascii="Times New Roman" w:hAnsi="Times New Roman" w:cs="Times New Roman"/>
          <w:sz w:val="24"/>
          <w:szCs w:val="24"/>
          <w:lang w:val="en-US"/>
        </w:rPr>
        <w:t>s the repetitive and formulaic deployment of</w:t>
      </w:r>
      <w:r w:rsidR="00142B2B"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IFS</w:t>
      </w:r>
      <w:r w:rsidR="00142B2B" w:rsidRPr="000C3A53">
        <w:rPr>
          <w:rFonts w:ascii="Times New Roman" w:hAnsi="Times New Roman" w:cs="Times New Roman"/>
          <w:sz w:val="24"/>
          <w:szCs w:val="24"/>
          <w:lang w:val="en-US"/>
        </w:rPr>
        <w:t xml:space="preserve"> opinion</w:t>
      </w:r>
      <w:r w:rsidRPr="000C3A53">
        <w:rPr>
          <w:rFonts w:ascii="Times New Roman" w:hAnsi="Times New Roman" w:cs="Times New Roman"/>
          <w:sz w:val="24"/>
          <w:szCs w:val="24"/>
          <w:lang w:val="en-US"/>
        </w:rPr>
        <w:t xml:space="preserve">. </w:t>
      </w:r>
      <w:r w:rsidR="00136361" w:rsidRPr="000C3A53">
        <w:rPr>
          <w:rFonts w:ascii="Times New Roman" w:hAnsi="Times New Roman" w:cs="Times New Roman"/>
          <w:sz w:val="24"/>
          <w:szCs w:val="24"/>
          <w:lang w:val="en-US"/>
        </w:rPr>
        <w:t>M</w:t>
      </w:r>
      <w:r w:rsidRPr="000C3A53">
        <w:rPr>
          <w:rFonts w:ascii="Times New Roman" w:hAnsi="Times New Roman" w:cs="Times New Roman"/>
          <w:sz w:val="24"/>
          <w:szCs w:val="24"/>
          <w:lang w:val="en-US"/>
        </w:rPr>
        <w:t>odality</w:t>
      </w:r>
      <w:r w:rsidR="00136361" w:rsidRPr="000C3A53">
        <w:rPr>
          <w:rFonts w:ascii="Times New Roman" w:hAnsi="Times New Roman" w:cs="Times New Roman"/>
          <w:sz w:val="24"/>
          <w:szCs w:val="24"/>
          <w:lang w:val="en-US"/>
        </w:rPr>
        <w:t>-free</w:t>
      </w:r>
      <w:r w:rsidRPr="000C3A53">
        <w:rPr>
          <w:rFonts w:ascii="Times New Roman" w:hAnsi="Times New Roman" w:cs="Times New Roman"/>
          <w:sz w:val="24"/>
          <w:szCs w:val="24"/>
          <w:lang w:val="en-US"/>
        </w:rPr>
        <w:t xml:space="preserve"> descriptions of the IFS and its reports </w:t>
      </w:r>
      <w:r w:rsidR="00CC2B7C" w:rsidRPr="000C3A53">
        <w:rPr>
          <w:rFonts w:ascii="Times New Roman" w:hAnsi="Times New Roman" w:cs="Times New Roman"/>
          <w:sz w:val="24"/>
          <w:szCs w:val="24"/>
          <w:lang w:val="en-US"/>
        </w:rPr>
        <w:t xml:space="preserve">were </w:t>
      </w:r>
      <w:r w:rsidRPr="000C3A53">
        <w:rPr>
          <w:rFonts w:ascii="Times New Roman" w:hAnsi="Times New Roman" w:cs="Times New Roman"/>
          <w:sz w:val="24"/>
          <w:szCs w:val="24"/>
          <w:lang w:val="en-US"/>
        </w:rPr>
        <w:t>strategically inserted by journalists</w:t>
      </w:r>
      <w:r w:rsidR="001359A6"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when politicians discuss</w:t>
      </w:r>
      <w:r w:rsidR="001359A6" w:rsidRPr="000C3A53">
        <w:rPr>
          <w:rFonts w:ascii="Times New Roman" w:hAnsi="Times New Roman" w:cs="Times New Roman"/>
          <w:sz w:val="24"/>
          <w:szCs w:val="24"/>
          <w:lang w:val="en-US"/>
        </w:rPr>
        <w:t>ed</w:t>
      </w:r>
      <w:r w:rsidRPr="000C3A53">
        <w:rPr>
          <w:rFonts w:ascii="Times New Roman" w:hAnsi="Times New Roman" w:cs="Times New Roman"/>
          <w:sz w:val="24"/>
          <w:szCs w:val="24"/>
          <w:lang w:val="en-US"/>
        </w:rPr>
        <w:t xml:space="preserve"> economic policy. Styli</w:t>
      </w:r>
      <w:r w:rsidR="002608BD" w:rsidRPr="000C3A53">
        <w:rPr>
          <w:rFonts w:ascii="Times New Roman" w:hAnsi="Times New Roman" w:cs="Times New Roman"/>
          <w:sz w:val="24"/>
          <w:szCs w:val="24"/>
          <w:lang w:val="en-US"/>
        </w:rPr>
        <w:t>z</w:t>
      </w:r>
      <w:r w:rsidRPr="000C3A53">
        <w:rPr>
          <w:rFonts w:ascii="Times New Roman" w:hAnsi="Times New Roman" w:cs="Times New Roman"/>
          <w:sz w:val="24"/>
          <w:szCs w:val="24"/>
          <w:lang w:val="en-US"/>
        </w:rPr>
        <w:t xml:space="preserve">ed encounters </w:t>
      </w:r>
      <w:r w:rsidR="0040052F" w:rsidRPr="000C3A53">
        <w:rPr>
          <w:rFonts w:ascii="Times New Roman" w:hAnsi="Times New Roman" w:cs="Times New Roman"/>
          <w:sz w:val="24"/>
          <w:szCs w:val="24"/>
          <w:lang w:val="en-US"/>
        </w:rPr>
        <w:t>resulted</w:t>
      </w:r>
      <w:r w:rsidRPr="000C3A53">
        <w:rPr>
          <w:rFonts w:ascii="Times New Roman" w:hAnsi="Times New Roman" w:cs="Times New Roman"/>
          <w:sz w:val="24"/>
          <w:szCs w:val="24"/>
          <w:lang w:val="en-US"/>
        </w:rPr>
        <w:t xml:space="preserve">, </w:t>
      </w:r>
      <w:r w:rsidR="00283C25" w:rsidRPr="000C3A53">
        <w:rPr>
          <w:rFonts w:ascii="Times New Roman" w:hAnsi="Times New Roman" w:cs="Times New Roman"/>
          <w:sz w:val="24"/>
          <w:szCs w:val="24"/>
          <w:lang w:val="en-US"/>
        </w:rPr>
        <w:t xml:space="preserve">indicating </w:t>
      </w:r>
      <w:r w:rsidR="001C7F63">
        <w:rPr>
          <w:rFonts w:ascii="Times New Roman" w:hAnsi="Times New Roman" w:cs="Times New Roman"/>
          <w:sz w:val="24"/>
          <w:szCs w:val="24"/>
          <w:lang w:val="en-US"/>
        </w:rPr>
        <w:t xml:space="preserve">that the pressure </w:t>
      </w:r>
      <w:r w:rsidRPr="000C3A53">
        <w:rPr>
          <w:rFonts w:ascii="Times New Roman" w:hAnsi="Times New Roman" w:cs="Times New Roman"/>
          <w:sz w:val="24"/>
          <w:szCs w:val="24"/>
          <w:lang w:val="en-US"/>
        </w:rPr>
        <w:t xml:space="preserve">of news production </w:t>
      </w:r>
      <w:r w:rsidR="00726C34" w:rsidRPr="000C3A53">
        <w:rPr>
          <w:rFonts w:ascii="Times New Roman" w:hAnsi="Times New Roman" w:cs="Times New Roman"/>
          <w:sz w:val="24"/>
          <w:szCs w:val="24"/>
          <w:lang w:val="en-US"/>
        </w:rPr>
        <w:t>lead</w:t>
      </w:r>
      <w:r w:rsidR="001C7F63">
        <w:rPr>
          <w:rFonts w:ascii="Times New Roman" w:hAnsi="Times New Roman" w:cs="Times New Roman"/>
          <w:sz w:val="24"/>
          <w:szCs w:val="24"/>
          <w:lang w:val="en-US"/>
        </w:rPr>
        <w:t>s</w:t>
      </w:r>
      <w:r w:rsidR="00726C34" w:rsidRPr="000C3A53">
        <w:rPr>
          <w:rFonts w:ascii="Times New Roman" w:hAnsi="Times New Roman" w:cs="Times New Roman"/>
          <w:sz w:val="24"/>
          <w:szCs w:val="24"/>
          <w:lang w:val="en-US"/>
        </w:rPr>
        <w:t xml:space="preserve"> to </w:t>
      </w:r>
      <w:r w:rsidR="00A45857" w:rsidRPr="000C3A53">
        <w:rPr>
          <w:rFonts w:ascii="Times New Roman" w:hAnsi="Times New Roman" w:cs="Times New Roman"/>
          <w:sz w:val="24"/>
          <w:szCs w:val="24"/>
          <w:lang w:val="en-US"/>
        </w:rPr>
        <w:t xml:space="preserve">the </w:t>
      </w:r>
      <w:r w:rsidRPr="000C3A53">
        <w:rPr>
          <w:rFonts w:ascii="Times New Roman" w:hAnsi="Times New Roman" w:cs="Times New Roman"/>
          <w:sz w:val="24"/>
          <w:szCs w:val="24"/>
          <w:lang w:val="en-US"/>
        </w:rPr>
        <w:t>repe</w:t>
      </w:r>
      <w:r w:rsidR="00871B95" w:rsidRPr="000C3A53">
        <w:rPr>
          <w:rFonts w:ascii="Times New Roman" w:hAnsi="Times New Roman" w:cs="Times New Roman"/>
          <w:sz w:val="24"/>
          <w:szCs w:val="24"/>
          <w:lang w:val="en-US"/>
        </w:rPr>
        <w:t xml:space="preserve">titive inclusion </w:t>
      </w:r>
      <w:r w:rsidR="00DF3EF8" w:rsidRPr="000C3A53">
        <w:rPr>
          <w:rFonts w:ascii="Times New Roman" w:hAnsi="Times New Roman" w:cs="Times New Roman"/>
          <w:sz w:val="24"/>
          <w:szCs w:val="24"/>
          <w:lang w:val="en-US"/>
        </w:rPr>
        <w:t xml:space="preserve">of </w:t>
      </w:r>
      <w:r w:rsidR="00BA127A" w:rsidRPr="000C3A53">
        <w:rPr>
          <w:rFonts w:ascii="Times New Roman" w:hAnsi="Times New Roman" w:cs="Times New Roman"/>
          <w:sz w:val="24"/>
          <w:szCs w:val="24"/>
          <w:lang w:val="en-US"/>
        </w:rPr>
        <w:t xml:space="preserve">reliable </w:t>
      </w:r>
      <w:r w:rsidR="0034233C" w:rsidRPr="000C3A53">
        <w:rPr>
          <w:rFonts w:ascii="Times New Roman" w:hAnsi="Times New Roman" w:cs="Times New Roman"/>
          <w:sz w:val="24"/>
          <w:szCs w:val="24"/>
          <w:lang w:val="en-US"/>
        </w:rPr>
        <w:t xml:space="preserve">institutional </w:t>
      </w:r>
      <w:r w:rsidR="00726C34" w:rsidRPr="000C3A53">
        <w:rPr>
          <w:rFonts w:ascii="Times New Roman" w:hAnsi="Times New Roman" w:cs="Times New Roman"/>
          <w:sz w:val="24"/>
          <w:szCs w:val="24"/>
          <w:lang w:val="en-US"/>
        </w:rPr>
        <w:t>sources</w:t>
      </w:r>
      <w:r w:rsidRPr="000C3A53">
        <w:rPr>
          <w:rFonts w:ascii="Times New Roman" w:hAnsi="Times New Roman" w:cs="Times New Roman"/>
          <w:sz w:val="24"/>
          <w:szCs w:val="24"/>
          <w:lang w:val="en-US"/>
        </w:rPr>
        <w:t xml:space="preserve">. Examples from </w:t>
      </w:r>
      <w:r w:rsidRPr="000C3A53">
        <w:rPr>
          <w:rFonts w:ascii="Times New Roman" w:hAnsi="Times New Roman" w:cs="Times New Roman"/>
          <w:i/>
          <w:sz w:val="24"/>
          <w:szCs w:val="24"/>
          <w:lang w:val="en-US"/>
        </w:rPr>
        <w:t xml:space="preserve">BBC News at Ten </w:t>
      </w:r>
      <w:r w:rsidRPr="000C3A53">
        <w:rPr>
          <w:rFonts w:ascii="Times New Roman" w:hAnsi="Times New Roman" w:cs="Times New Roman"/>
          <w:sz w:val="24"/>
          <w:szCs w:val="24"/>
          <w:lang w:val="en-US"/>
        </w:rPr>
        <w:t xml:space="preserve">provide evidence of this. On two separate occasions, </w:t>
      </w:r>
      <w:r w:rsidR="002A4762" w:rsidRPr="000C3A53">
        <w:rPr>
          <w:rFonts w:ascii="Times New Roman" w:hAnsi="Times New Roman" w:cs="Times New Roman"/>
          <w:sz w:val="24"/>
          <w:szCs w:val="24"/>
          <w:lang w:val="en-US"/>
        </w:rPr>
        <w:t>the BBC</w:t>
      </w:r>
      <w:r w:rsidR="00555320" w:rsidRPr="000C3A53">
        <w:rPr>
          <w:rFonts w:ascii="Times New Roman" w:hAnsi="Times New Roman" w:cs="Times New Roman"/>
          <w:sz w:val="24"/>
          <w:szCs w:val="24"/>
          <w:lang w:val="en-US"/>
        </w:rPr>
        <w:t>’</w:t>
      </w:r>
      <w:r w:rsidR="002A4762" w:rsidRPr="000C3A53">
        <w:rPr>
          <w:rFonts w:ascii="Times New Roman" w:hAnsi="Times New Roman" w:cs="Times New Roman"/>
          <w:sz w:val="24"/>
          <w:szCs w:val="24"/>
          <w:lang w:val="en-US"/>
        </w:rPr>
        <w:t xml:space="preserve">s </w:t>
      </w:r>
      <w:r w:rsidR="00FC4317" w:rsidRPr="000C3A53">
        <w:rPr>
          <w:rFonts w:ascii="Times New Roman" w:hAnsi="Times New Roman" w:cs="Times New Roman"/>
          <w:sz w:val="24"/>
          <w:szCs w:val="24"/>
          <w:lang w:val="en-US"/>
        </w:rPr>
        <w:t xml:space="preserve">Economics Editor </w:t>
      </w:r>
      <w:r w:rsidRPr="000C3A53">
        <w:rPr>
          <w:rFonts w:ascii="Times New Roman" w:hAnsi="Times New Roman" w:cs="Times New Roman"/>
          <w:sz w:val="24"/>
          <w:szCs w:val="24"/>
          <w:lang w:val="en-US"/>
        </w:rPr>
        <w:t xml:space="preserve">Robert Peston was </w:t>
      </w:r>
      <w:r w:rsidR="003F4008">
        <w:rPr>
          <w:rFonts w:ascii="Times New Roman" w:hAnsi="Times New Roman" w:cs="Times New Roman"/>
          <w:i/>
          <w:sz w:val="24"/>
          <w:szCs w:val="24"/>
          <w:lang w:val="en-US"/>
        </w:rPr>
        <w:t>framed</w:t>
      </w:r>
      <w:r w:rsidRPr="000C3A53">
        <w:rPr>
          <w:rFonts w:ascii="Times New Roman" w:hAnsi="Times New Roman" w:cs="Times New Roman"/>
          <w:sz w:val="24"/>
          <w:szCs w:val="24"/>
          <w:lang w:val="en-US"/>
        </w:rPr>
        <w:t xml:space="preserve"> by </w:t>
      </w:r>
      <w:r w:rsidR="000222A5" w:rsidRPr="000C3A53">
        <w:rPr>
          <w:rFonts w:ascii="Times New Roman" w:hAnsi="Times New Roman" w:cs="Times New Roman"/>
          <w:sz w:val="24"/>
          <w:szCs w:val="24"/>
          <w:lang w:val="en-US"/>
        </w:rPr>
        <w:t>his</w:t>
      </w:r>
      <w:r w:rsidRPr="000C3A53">
        <w:rPr>
          <w:rFonts w:ascii="Times New Roman" w:hAnsi="Times New Roman" w:cs="Times New Roman"/>
          <w:sz w:val="24"/>
          <w:szCs w:val="24"/>
          <w:lang w:val="en-US"/>
        </w:rPr>
        <w:t xml:space="preserve"> </w:t>
      </w:r>
      <w:r w:rsidR="00D555F1" w:rsidRPr="000C3A53">
        <w:rPr>
          <w:rFonts w:ascii="Times New Roman" w:hAnsi="Times New Roman" w:cs="Times New Roman"/>
          <w:sz w:val="24"/>
          <w:szCs w:val="24"/>
          <w:lang w:val="en-US"/>
        </w:rPr>
        <w:t xml:space="preserve">anchor </w:t>
      </w:r>
      <w:r w:rsidR="003F4008">
        <w:rPr>
          <w:rFonts w:ascii="Times New Roman" w:hAnsi="Times New Roman" w:cs="Times New Roman"/>
          <w:sz w:val="24"/>
          <w:szCs w:val="24"/>
          <w:lang w:val="en-US"/>
        </w:rPr>
        <w:t xml:space="preserve">as </w:t>
      </w:r>
      <w:r w:rsidRPr="000C3A53">
        <w:rPr>
          <w:rFonts w:ascii="Times New Roman" w:hAnsi="Times New Roman" w:cs="Times New Roman"/>
          <w:sz w:val="24"/>
          <w:szCs w:val="24"/>
          <w:lang w:val="en-US"/>
        </w:rPr>
        <w:t>assess</w:t>
      </w:r>
      <w:r w:rsidR="003F4008">
        <w:rPr>
          <w:rFonts w:ascii="Times New Roman" w:hAnsi="Times New Roman" w:cs="Times New Roman"/>
          <w:sz w:val="24"/>
          <w:szCs w:val="24"/>
          <w:lang w:val="en-US"/>
        </w:rPr>
        <w:t>ing</w:t>
      </w:r>
      <w:r w:rsidRPr="000C3A53">
        <w:rPr>
          <w:rFonts w:ascii="Times New Roman" w:hAnsi="Times New Roman" w:cs="Times New Roman"/>
          <w:sz w:val="24"/>
          <w:szCs w:val="24"/>
          <w:lang w:val="en-US"/>
        </w:rPr>
        <w:t xml:space="preserve"> party policy in closer detail. The format used </w:t>
      </w:r>
      <w:r w:rsidR="004C60B9" w:rsidRPr="000C3A53">
        <w:rPr>
          <w:rFonts w:ascii="Times New Roman" w:hAnsi="Times New Roman" w:cs="Times New Roman"/>
          <w:sz w:val="24"/>
          <w:szCs w:val="24"/>
          <w:lang w:val="en-US"/>
        </w:rPr>
        <w:t xml:space="preserve">on both occasions </w:t>
      </w:r>
      <w:r w:rsidRPr="000C3A53">
        <w:rPr>
          <w:rFonts w:ascii="Times New Roman" w:hAnsi="Times New Roman" w:cs="Times New Roman"/>
          <w:sz w:val="24"/>
          <w:szCs w:val="24"/>
          <w:lang w:val="en-US"/>
        </w:rPr>
        <w:t>was identical: after summari</w:t>
      </w:r>
      <w:r w:rsidR="00EC28A8" w:rsidRPr="000C3A53">
        <w:rPr>
          <w:rFonts w:ascii="Times New Roman" w:hAnsi="Times New Roman" w:cs="Times New Roman"/>
          <w:sz w:val="24"/>
          <w:szCs w:val="24"/>
          <w:lang w:val="en-US"/>
        </w:rPr>
        <w:t>z</w:t>
      </w:r>
      <w:r w:rsidRPr="000C3A53">
        <w:rPr>
          <w:rFonts w:ascii="Times New Roman" w:hAnsi="Times New Roman" w:cs="Times New Roman"/>
          <w:sz w:val="24"/>
          <w:szCs w:val="24"/>
          <w:lang w:val="en-US"/>
        </w:rPr>
        <w:t xml:space="preserve">ing the story, Peston </w:t>
      </w:r>
      <w:r w:rsidR="00773129">
        <w:rPr>
          <w:rFonts w:ascii="Times New Roman" w:hAnsi="Times New Roman" w:cs="Times New Roman"/>
          <w:i/>
          <w:sz w:val="24"/>
          <w:szCs w:val="24"/>
          <w:lang w:val="en-US"/>
        </w:rPr>
        <w:t xml:space="preserve">realized </w:t>
      </w:r>
      <w:r w:rsidR="00773129">
        <w:rPr>
          <w:rFonts w:ascii="Times New Roman" w:hAnsi="Times New Roman" w:cs="Times New Roman"/>
          <w:sz w:val="24"/>
          <w:szCs w:val="24"/>
          <w:lang w:val="en-US"/>
        </w:rPr>
        <w:t xml:space="preserve">it by </w:t>
      </w:r>
      <w:r w:rsidRPr="000C3A53">
        <w:rPr>
          <w:rFonts w:ascii="Times New Roman" w:hAnsi="Times New Roman" w:cs="Times New Roman"/>
          <w:sz w:val="24"/>
          <w:szCs w:val="24"/>
          <w:lang w:val="en-US"/>
        </w:rPr>
        <w:t>refer</w:t>
      </w:r>
      <w:r w:rsidR="00773129">
        <w:rPr>
          <w:rFonts w:ascii="Times New Roman" w:hAnsi="Times New Roman" w:cs="Times New Roman"/>
          <w:sz w:val="24"/>
          <w:szCs w:val="24"/>
          <w:lang w:val="en-US"/>
        </w:rPr>
        <w:t>ring</w:t>
      </w:r>
      <w:r w:rsidRPr="000C3A53">
        <w:rPr>
          <w:rFonts w:ascii="Times New Roman" w:hAnsi="Times New Roman" w:cs="Times New Roman"/>
          <w:sz w:val="24"/>
          <w:szCs w:val="24"/>
          <w:lang w:val="en-US"/>
        </w:rPr>
        <w:t xml:space="preserve"> to an IFS statement, and then cut</w:t>
      </w:r>
      <w:r w:rsidR="00BD423E">
        <w:rPr>
          <w:rFonts w:ascii="Times New Roman" w:hAnsi="Times New Roman" w:cs="Times New Roman"/>
          <w:sz w:val="24"/>
          <w:szCs w:val="24"/>
          <w:lang w:val="en-US"/>
        </w:rPr>
        <w:t>ting</w:t>
      </w:r>
      <w:r w:rsidRPr="000C3A53">
        <w:rPr>
          <w:rFonts w:ascii="Times New Roman" w:hAnsi="Times New Roman" w:cs="Times New Roman"/>
          <w:sz w:val="24"/>
          <w:szCs w:val="24"/>
          <w:lang w:val="en-US"/>
        </w:rPr>
        <w:t xml:space="preserve"> to an IFS representative to reinforce</w:t>
      </w:r>
      <w:r w:rsidR="001C422C" w:rsidRPr="000C3A53">
        <w:rPr>
          <w:rFonts w:ascii="Times New Roman" w:hAnsi="Times New Roman" w:cs="Times New Roman"/>
          <w:sz w:val="24"/>
          <w:szCs w:val="24"/>
          <w:lang w:val="en-US"/>
        </w:rPr>
        <w:t xml:space="preserve"> his </w:t>
      </w:r>
      <w:r w:rsidR="008003EF" w:rsidRPr="000C3A53">
        <w:rPr>
          <w:rFonts w:ascii="Times New Roman" w:hAnsi="Times New Roman" w:cs="Times New Roman"/>
          <w:sz w:val="24"/>
          <w:szCs w:val="24"/>
          <w:lang w:val="en-US"/>
        </w:rPr>
        <w:t>line</w:t>
      </w:r>
      <w:r w:rsidRPr="000C3A53">
        <w:rPr>
          <w:rFonts w:ascii="Times New Roman" w:hAnsi="Times New Roman" w:cs="Times New Roman"/>
          <w:sz w:val="24"/>
          <w:szCs w:val="24"/>
          <w:lang w:val="en-US"/>
        </w:rPr>
        <w:t>.</w:t>
      </w:r>
      <w:r w:rsidR="0040428D" w:rsidRPr="000C3A53">
        <w:rPr>
          <w:rStyle w:val="EndnoteReference"/>
          <w:rFonts w:ascii="Times New Roman" w:hAnsi="Times New Roman" w:cs="Times New Roman"/>
          <w:sz w:val="24"/>
          <w:szCs w:val="24"/>
          <w:lang w:val="en-US"/>
        </w:rPr>
        <w:endnoteReference w:id="7"/>
      </w:r>
      <w:r w:rsidRPr="000C3A53">
        <w:rPr>
          <w:rFonts w:ascii="Times New Roman" w:hAnsi="Times New Roman" w:cs="Times New Roman"/>
          <w:sz w:val="24"/>
          <w:szCs w:val="24"/>
          <w:lang w:val="en-US"/>
        </w:rPr>
        <w:t xml:space="preserve"> </w:t>
      </w:r>
      <w:r w:rsidR="00442FBE" w:rsidRPr="000C3A53">
        <w:rPr>
          <w:rFonts w:ascii="Times New Roman" w:hAnsi="Times New Roman" w:cs="Times New Roman"/>
          <w:sz w:val="24"/>
          <w:szCs w:val="24"/>
          <w:lang w:val="en-US"/>
        </w:rPr>
        <w:t>I</w:t>
      </w:r>
      <w:r w:rsidRPr="000C3A53">
        <w:rPr>
          <w:rFonts w:ascii="Times New Roman" w:hAnsi="Times New Roman" w:cs="Times New Roman"/>
          <w:sz w:val="24"/>
          <w:szCs w:val="24"/>
          <w:lang w:val="en-US"/>
        </w:rPr>
        <w:t xml:space="preserve">n another segment led by Peston, the IFS </w:t>
      </w:r>
      <w:r w:rsidR="00C117EA" w:rsidRPr="000C3A53">
        <w:rPr>
          <w:rFonts w:ascii="Times New Roman" w:hAnsi="Times New Roman" w:cs="Times New Roman"/>
          <w:sz w:val="24"/>
          <w:szCs w:val="24"/>
          <w:lang w:val="en-US"/>
        </w:rPr>
        <w:t>wa</w:t>
      </w:r>
      <w:r w:rsidRPr="000C3A53">
        <w:rPr>
          <w:rFonts w:ascii="Times New Roman" w:hAnsi="Times New Roman" w:cs="Times New Roman"/>
          <w:sz w:val="24"/>
          <w:szCs w:val="24"/>
          <w:lang w:val="en-US"/>
        </w:rPr>
        <w:t xml:space="preserve">s mentioned thirteen times in </w:t>
      </w:r>
      <w:r w:rsidR="00986592" w:rsidRPr="000C3A53">
        <w:rPr>
          <w:rFonts w:ascii="Times New Roman" w:hAnsi="Times New Roman" w:cs="Times New Roman"/>
          <w:sz w:val="24"/>
          <w:szCs w:val="24"/>
          <w:lang w:val="en-US"/>
        </w:rPr>
        <w:t>less</w:t>
      </w:r>
      <w:r w:rsidR="00752B8B" w:rsidRPr="000C3A53">
        <w:rPr>
          <w:rFonts w:ascii="Times New Roman" w:hAnsi="Times New Roman" w:cs="Times New Roman"/>
          <w:sz w:val="24"/>
          <w:szCs w:val="24"/>
          <w:lang w:val="en-US"/>
        </w:rPr>
        <w:t xml:space="preserve"> than </w:t>
      </w:r>
      <w:r w:rsidRPr="000C3A53">
        <w:rPr>
          <w:rFonts w:ascii="Times New Roman" w:hAnsi="Times New Roman" w:cs="Times New Roman"/>
          <w:sz w:val="24"/>
          <w:szCs w:val="24"/>
          <w:lang w:val="en-US"/>
        </w:rPr>
        <w:t>seven minutes.</w:t>
      </w:r>
      <w:r w:rsidR="0040428D" w:rsidRPr="000C3A53">
        <w:rPr>
          <w:rStyle w:val="EndnoteReference"/>
          <w:rFonts w:ascii="Times New Roman" w:hAnsi="Times New Roman" w:cs="Times New Roman"/>
          <w:sz w:val="24"/>
          <w:szCs w:val="24"/>
          <w:lang w:val="en-US"/>
        </w:rPr>
        <w:endnoteReference w:id="8"/>
      </w:r>
      <w:r w:rsidRPr="000C3A53">
        <w:rPr>
          <w:rFonts w:ascii="Times New Roman" w:hAnsi="Times New Roman" w:cs="Times New Roman"/>
          <w:sz w:val="24"/>
          <w:szCs w:val="24"/>
          <w:lang w:val="en-US"/>
        </w:rPr>
        <w:t xml:space="preserve"> </w:t>
      </w:r>
      <w:r w:rsidR="006E3668" w:rsidRPr="000C3A53">
        <w:rPr>
          <w:rFonts w:ascii="Times New Roman" w:hAnsi="Times New Roman" w:cs="Times New Roman"/>
          <w:sz w:val="24"/>
          <w:szCs w:val="24"/>
          <w:lang w:val="en-US"/>
        </w:rPr>
        <w:t>This usage</w:t>
      </w:r>
      <w:r w:rsidR="00E049C1" w:rsidRPr="000C3A53">
        <w:rPr>
          <w:rFonts w:ascii="Times New Roman" w:hAnsi="Times New Roman" w:cs="Times New Roman"/>
          <w:sz w:val="24"/>
          <w:szCs w:val="24"/>
          <w:lang w:val="en-US"/>
        </w:rPr>
        <w:t xml:space="preserve"> bec</w:t>
      </w:r>
      <w:r w:rsidR="003B502D" w:rsidRPr="000C3A53">
        <w:rPr>
          <w:rFonts w:ascii="Times New Roman" w:hAnsi="Times New Roman" w:cs="Times New Roman"/>
          <w:sz w:val="24"/>
          <w:szCs w:val="24"/>
          <w:lang w:val="en-US"/>
        </w:rPr>
        <w:t>ame</w:t>
      </w:r>
      <w:r w:rsidR="00E049C1" w:rsidRPr="000C3A53">
        <w:rPr>
          <w:rFonts w:ascii="Times New Roman" w:hAnsi="Times New Roman" w:cs="Times New Roman"/>
          <w:sz w:val="24"/>
          <w:szCs w:val="24"/>
          <w:lang w:val="en-US"/>
        </w:rPr>
        <w:t xml:space="preserve"> </w:t>
      </w:r>
      <w:r w:rsidR="00013614" w:rsidRPr="000C3A53">
        <w:rPr>
          <w:rFonts w:ascii="Times New Roman" w:hAnsi="Times New Roman" w:cs="Times New Roman"/>
          <w:sz w:val="24"/>
          <w:szCs w:val="24"/>
          <w:lang w:val="en-US"/>
        </w:rPr>
        <w:t>almost mundane</w:t>
      </w:r>
      <w:r w:rsidRPr="000C3A53">
        <w:rPr>
          <w:rFonts w:ascii="Times New Roman" w:hAnsi="Times New Roman" w:cs="Times New Roman"/>
          <w:sz w:val="24"/>
          <w:szCs w:val="24"/>
          <w:lang w:val="en-US"/>
        </w:rPr>
        <w:t xml:space="preserve">, </w:t>
      </w:r>
      <w:r w:rsidR="00013614" w:rsidRPr="000C3A53">
        <w:rPr>
          <w:rFonts w:ascii="Times New Roman" w:hAnsi="Times New Roman" w:cs="Times New Roman"/>
          <w:sz w:val="24"/>
          <w:szCs w:val="24"/>
          <w:lang w:val="en-US"/>
        </w:rPr>
        <w:t xml:space="preserve">especially if we consider </w:t>
      </w:r>
      <w:r w:rsidR="00980F6F" w:rsidRPr="000C3A53">
        <w:rPr>
          <w:rFonts w:ascii="Times New Roman" w:hAnsi="Times New Roman" w:cs="Times New Roman"/>
          <w:sz w:val="24"/>
          <w:szCs w:val="24"/>
          <w:lang w:val="en-US"/>
        </w:rPr>
        <w:t>Peston’s</w:t>
      </w:r>
      <w:r w:rsidR="00607E9B" w:rsidRPr="000C3A53">
        <w:rPr>
          <w:rFonts w:ascii="Times New Roman" w:hAnsi="Times New Roman" w:cs="Times New Roman"/>
          <w:sz w:val="24"/>
          <w:szCs w:val="24"/>
          <w:lang w:val="en-US"/>
        </w:rPr>
        <w:t xml:space="preserve"> repetitious</w:t>
      </w:r>
      <w:r w:rsidR="00013614" w:rsidRPr="000C3A53">
        <w:rPr>
          <w:rFonts w:ascii="Times New Roman" w:hAnsi="Times New Roman" w:cs="Times New Roman"/>
          <w:sz w:val="24"/>
          <w:szCs w:val="24"/>
          <w:lang w:val="en-US"/>
        </w:rPr>
        <w:t xml:space="preserve"> use of the</w:t>
      </w:r>
      <w:r w:rsidRPr="000C3A53">
        <w:rPr>
          <w:rFonts w:ascii="Times New Roman" w:hAnsi="Times New Roman" w:cs="Times New Roman"/>
          <w:sz w:val="24"/>
          <w:szCs w:val="24"/>
          <w:lang w:val="en-US"/>
        </w:rPr>
        <w:t xml:space="preserve"> simple </w:t>
      </w:r>
      <w:r w:rsidR="00AE5A2C" w:rsidRPr="000C3A53">
        <w:rPr>
          <w:rFonts w:ascii="Times New Roman" w:hAnsi="Times New Roman" w:cs="Times New Roman"/>
          <w:sz w:val="24"/>
          <w:szCs w:val="24"/>
          <w:lang w:val="en-US"/>
        </w:rPr>
        <w:t>zero-</w:t>
      </w:r>
      <w:r w:rsidRPr="000C3A53">
        <w:rPr>
          <w:rFonts w:ascii="Times New Roman" w:hAnsi="Times New Roman" w:cs="Times New Roman"/>
          <w:sz w:val="24"/>
          <w:szCs w:val="24"/>
          <w:lang w:val="en-US"/>
        </w:rPr>
        <w:t>modality phrase</w:t>
      </w:r>
      <w:r w:rsidR="00624DF9"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“the IFS says</w:t>
      </w:r>
      <w:r w:rsidR="00AE5A2C" w:rsidRPr="000C3A53">
        <w:rPr>
          <w:rFonts w:ascii="Times New Roman" w:hAnsi="Times New Roman" w:cs="Times New Roman"/>
          <w:sz w:val="24"/>
          <w:szCs w:val="24"/>
          <w:lang w:val="en-US"/>
        </w:rPr>
        <w:t>…</w:t>
      </w:r>
      <w:r w:rsidR="00FA4CFB"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w:t>
      </w:r>
      <w:r w:rsidR="00CC3AB8" w:rsidRPr="000C3A53">
        <w:rPr>
          <w:rFonts w:ascii="Times New Roman" w:hAnsi="Times New Roman" w:cs="Times New Roman"/>
          <w:sz w:val="24"/>
          <w:szCs w:val="24"/>
          <w:lang w:val="en-US"/>
        </w:rPr>
        <w:t xml:space="preserve"> P</w:t>
      </w:r>
      <w:r w:rsidRPr="000C3A53">
        <w:rPr>
          <w:rFonts w:ascii="Times New Roman" w:hAnsi="Times New Roman" w:cs="Times New Roman"/>
          <w:sz w:val="24"/>
          <w:szCs w:val="24"/>
          <w:lang w:val="en-US"/>
        </w:rPr>
        <w:t>oliticians</w:t>
      </w:r>
      <w:r w:rsidR="00CC3AB8" w:rsidRPr="000C3A53">
        <w:rPr>
          <w:rFonts w:ascii="Times New Roman" w:hAnsi="Times New Roman" w:cs="Times New Roman"/>
          <w:sz w:val="24"/>
          <w:szCs w:val="24"/>
          <w:lang w:val="en-US"/>
        </w:rPr>
        <w:t xml:space="preserve"> also</w:t>
      </w:r>
      <w:r w:rsidRPr="000C3A53">
        <w:rPr>
          <w:rFonts w:ascii="Times New Roman" w:hAnsi="Times New Roman" w:cs="Times New Roman"/>
          <w:sz w:val="24"/>
          <w:szCs w:val="24"/>
          <w:lang w:val="en-US"/>
        </w:rPr>
        <w:t xml:space="preserve"> </w:t>
      </w:r>
      <w:r w:rsidR="007477E9" w:rsidRPr="000C3A53">
        <w:rPr>
          <w:rFonts w:ascii="Times New Roman" w:hAnsi="Times New Roman" w:cs="Times New Roman"/>
          <w:sz w:val="24"/>
          <w:szCs w:val="24"/>
          <w:lang w:val="en-US"/>
        </w:rPr>
        <w:t>responded by using</w:t>
      </w:r>
      <w:r w:rsidR="00CC3AB8" w:rsidRPr="000C3A53">
        <w:rPr>
          <w:rFonts w:ascii="Times New Roman" w:hAnsi="Times New Roman" w:cs="Times New Roman"/>
          <w:sz w:val="24"/>
          <w:szCs w:val="24"/>
          <w:lang w:val="en-US"/>
        </w:rPr>
        <w:t xml:space="preserve"> this</w:t>
      </w:r>
      <w:r w:rsidR="000F47F9" w:rsidRPr="000C3A53">
        <w:rPr>
          <w:rFonts w:ascii="Times New Roman" w:hAnsi="Times New Roman" w:cs="Times New Roman"/>
          <w:sz w:val="24"/>
          <w:szCs w:val="24"/>
          <w:lang w:val="en-US"/>
        </w:rPr>
        <w:t xml:space="preserve"> same</w:t>
      </w:r>
      <w:r w:rsidR="00CC3AB8" w:rsidRPr="000C3A53">
        <w:rPr>
          <w:rFonts w:ascii="Times New Roman" w:hAnsi="Times New Roman" w:cs="Times New Roman"/>
          <w:sz w:val="24"/>
          <w:szCs w:val="24"/>
          <w:lang w:val="en-US"/>
        </w:rPr>
        <w:t xml:space="preserve"> tactic</w:t>
      </w:r>
      <w:r w:rsidRPr="000C3A53">
        <w:rPr>
          <w:rFonts w:ascii="Times New Roman" w:hAnsi="Times New Roman" w:cs="Times New Roman"/>
          <w:sz w:val="24"/>
          <w:szCs w:val="24"/>
          <w:lang w:val="en-US"/>
        </w:rPr>
        <w:t xml:space="preserve">, </w:t>
      </w:r>
      <w:r w:rsidR="00CC3AB8" w:rsidRPr="000C3A53">
        <w:rPr>
          <w:rFonts w:ascii="Times New Roman" w:hAnsi="Times New Roman" w:cs="Times New Roman"/>
          <w:sz w:val="24"/>
          <w:szCs w:val="24"/>
          <w:lang w:val="en-US"/>
        </w:rPr>
        <w:t>creating</w:t>
      </w:r>
      <w:r w:rsidRPr="000C3A53">
        <w:rPr>
          <w:rFonts w:ascii="Times New Roman" w:hAnsi="Times New Roman" w:cs="Times New Roman"/>
          <w:sz w:val="24"/>
          <w:szCs w:val="24"/>
          <w:lang w:val="en-US"/>
        </w:rPr>
        <w:t xml:space="preserve"> </w:t>
      </w:r>
      <w:r w:rsidR="00660A6B" w:rsidRPr="000C3A53">
        <w:rPr>
          <w:rFonts w:ascii="Times New Roman" w:hAnsi="Times New Roman" w:cs="Times New Roman"/>
          <w:sz w:val="24"/>
          <w:szCs w:val="24"/>
          <w:lang w:val="en-US"/>
        </w:rPr>
        <w:t xml:space="preserve">a </w:t>
      </w:r>
      <w:r w:rsidRPr="000C3A53">
        <w:rPr>
          <w:rFonts w:ascii="Times New Roman" w:hAnsi="Times New Roman" w:cs="Times New Roman"/>
          <w:sz w:val="24"/>
          <w:szCs w:val="24"/>
          <w:lang w:val="en-US"/>
        </w:rPr>
        <w:t xml:space="preserve">shorthand </w:t>
      </w:r>
      <w:r w:rsidR="00660A6B" w:rsidRPr="000C3A53">
        <w:rPr>
          <w:rFonts w:ascii="Times New Roman" w:hAnsi="Times New Roman" w:cs="Times New Roman"/>
          <w:sz w:val="24"/>
          <w:szCs w:val="24"/>
          <w:lang w:val="en-US"/>
        </w:rPr>
        <w:t xml:space="preserve">form of </w:t>
      </w:r>
      <w:r w:rsidRPr="000C3A53">
        <w:rPr>
          <w:rFonts w:ascii="Times New Roman" w:hAnsi="Times New Roman" w:cs="Times New Roman"/>
          <w:sz w:val="24"/>
          <w:szCs w:val="24"/>
          <w:lang w:val="en-US"/>
        </w:rPr>
        <w:t xml:space="preserve">facticity </w:t>
      </w:r>
      <w:r w:rsidR="00660A6B" w:rsidRPr="000C3A53">
        <w:rPr>
          <w:rFonts w:ascii="Times New Roman" w:hAnsi="Times New Roman" w:cs="Times New Roman"/>
          <w:sz w:val="24"/>
          <w:szCs w:val="24"/>
          <w:lang w:val="en-US"/>
        </w:rPr>
        <w:t xml:space="preserve">that </w:t>
      </w:r>
      <w:r w:rsidR="00987744" w:rsidRPr="000C3A53">
        <w:rPr>
          <w:rFonts w:ascii="Times New Roman" w:hAnsi="Times New Roman" w:cs="Times New Roman"/>
          <w:sz w:val="24"/>
          <w:szCs w:val="24"/>
          <w:lang w:val="en-US"/>
        </w:rPr>
        <w:t>worked</w:t>
      </w:r>
      <w:r w:rsidR="004617DF" w:rsidRPr="000C3A53">
        <w:rPr>
          <w:rFonts w:ascii="Times New Roman" w:hAnsi="Times New Roman" w:cs="Times New Roman"/>
          <w:sz w:val="24"/>
          <w:szCs w:val="24"/>
          <w:lang w:val="en-US"/>
        </w:rPr>
        <w:t xml:space="preserve"> to transcend</w:t>
      </w:r>
      <w:r w:rsidR="00660A6B" w:rsidRPr="000C3A53">
        <w:rPr>
          <w:rFonts w:ascii="Times New Roman" w:hAnsi="Times New Roman" w:cs="Times New Roman"/>
          <w:sz w:val="24"/>
          <w:szCs w:val="24"/>
          <w:lang w:val="en-US"/>
        </w:rPr>
        <w:t xml:space="preserve"> their</w:t>
      </w:r>
      <w:r w:rsidRPr="000C3A53">
        <w:rPr>
          <w:rFonts w:ascii="Times New Roman" w:hAnsi="Times New Roman" w:cs="Times New Roman"/>
          <w:sz w:val="24"/>
          <w:szCs w:val="24"/>
          <w:lang w:val="en-US"/>
        </w:rPr>
        <w:t xml:space="preserve"> </w:t>
      </w:r>
      <w:r w:rsidR="00660A6B" w:rsidRPr="000C3A53">
        <w:rPr>
          <w:rFonts w:ascii="Times New Roman" w:hAnsi="Times New Roman" w:cs="Times New Roman"/>
          <w:sz w:val="24"/>
          <w:szCs w:val="24"/>
          <w:lang w:val="en-US"/>
        </w:rPr>
        <w:t xml:space="preserve">own </w:t>
      </w:r>
      <w:r w:rsidR="00EB198C" w:rsidRPr="000C3A53">
        <w:rPr>
          <w:rFonts w:ascii="Times New Roman" w:hAnsi="Times New Roman" w:cs="Times New Roman"/>
          <w:sz w:val="24"/>
          <w:szCs w:val="24"/>
          <w:lang w:val="en-US"/>
        </w:rPr>
        <w:t>self-</w:t>
      </w:r>
      <w:r w:rsidR="00803914" w:rsidRPr="000C3A53">
        <w:rPr>
          <w:rFonts w:ascii="Times New Roman" w:hAnsi="Times New Roman" w:cs="Times New Roman"/>
          <w:sz w:val="24"/>
          <w:szCs w:val="24"/>
          <w:lang w:val="en-US"/>
        </w:rPr>
        <w:t>interest</w:t>
      </w:r>
      <w:r w:rsidR="00660A6B" w:rsidRPr="000C3A53">
        <w:rPr>
          <w:rFonts w:ascii="Times New Roman" w:hAnsi="Times New Roman" w:cs="Times New Roman"/>
          <w:sz w:val="24"/>
          <w:szCs w:val="24"/>
          <w:lang w:val="en-US"/>
        </w:rPr>
        <w:t>.</w:t>
      </w:r>
    </w:p>
    <w:p w14:paraId="30E21E0C" w14:textId="77777777" w:rsidR="005C1D9F" w:rsidRPr="000C3A53" w:rsidRDefault="005C1D9F" w:rsidP="003417BD">
      <w:pPr>
        <w:pStyle w:val="Normal1"/>
        <w:spacing w:line="480" w:lineRule="auto"/>
        <w:ind w:firstLine="720"/>
        <w:rPr>
          <w:rFonts w:ascii="Times New Roman" w:hAnsi="Times New Roman" w:cs="Times New Roman"/>
          <w:i/>
          <w:sz w:val="24"/>
          <w:szCs w:val="24"/>
          <w:lang w:val="en-US"/>
        </w:rPr>
      </w:pPr>
    </w:p>
    <w:p w14:paraId="6DA77C50" w14:textId="6EB4C38C" w:rsidR="005C1D9F" w:rsidRPr="000C3A53" w:rsidRDefault="00BA5B72" w:rsidP="00555320">
      <w:pPr>
        <w:pStyle w:val="Normal1"/>
        <w:spacing w:line="480" w:lineRule="auto"/>
        <w:outlineLvl w:val="0"/>
        <w:rPr>
          <w:rFonts w:ascii="Times New Roman" w:hAnsi="Times New Roman" w:cs="Times New Roman"/>
          <w:i/>
          <w:sz w:val="24"/>
          <w:szCs w:val="24"/>
          <w:lang w:val="en-US"/>
        </w:rPr>
      </w:pPr>
      <w:r w:rsidRPr="000C3A53">
        <w:rPr>
          <w:rFonts w:ascii="Times New Roman" w:hAnsi="Times New Roman" w:cs="Times New Roman"/>
          <w:i/>
          <w:sz w:val="24"/>
          <w:szCs w:val="24"/>
          <w:lang w:val="en-US"/>
        </w:rPr>
        <w:lastRenderedPageBreak/>
        <w:t>Overt Authority</w:t>
      </w:r>
      <w:r w:rsidR="0039765F" w:rsidRPr="000C3A53">
        <w:rPr>
          <w:rFonts w:ascii="Times New Roman" w:hAnsi="Times New Roman" w:cs="Times New Roman"/>
          <w:i/>
          <w:sz w:val="24"/>
          <w:szCs w:val="24"/>
          <w:lang w:val="en-US"/>
        </w:rPr>
        <w:t xml:space="preserve"> Signaling</w:t>
      </w:r>
      <w:r w:rsidRPr="000C3A53">
        <w:rPr>
          <w:rFonts w:ascii="Times New Roman" w:hAnsi="Times New Roman" w:cs="Times New Roman"/>
          <w:i/>
          <w:sz w:val="24"/>
          <w:szCs w:val="24"/>
          <w:lang w:val="en-US"/>
        </w:rPr>
        <w:t xml:space="preserve"> </w:t>
      </w:r>
    </w:p>
    <w:p w14:paraId="4D58ED9E" w14:textId="4F21932E" w:rsidR="005C1D9F" w:rsidRPr="000C3A53" w:rsidRDefault="00161E79">
      <w:pPr>
        <w:pStyle w:val="Normal1"/>
        <w:spacing w:line="480" w:lineRule="auto"/>
        <w:rPr>
          <w:rFonts w:ascii="Times New Roman" w:hAnsi="Times New Roman" w:cs="Times New Roman"/>
          <w:sz w:val="24"/>
          <w:szCs w:val="24"/>
          <w:lang w:val="en-US"/>
        </w:rPr>
      </w:pPr>
      <w:r w:rsidRPr="000C3A53">
        <w:rPr>
          <w:rFonts w:ascii="Times New Roman" w:hAnsi="Times New Roman" w:cs="Times New Roman"/>
          <w:sz w:val="24"/>
          <w:szCs w:val="24"/>
          <w:lang w:val="en-US"/>
        </w:rPr>
        <w:t>O</w:t>
      </w:r>
      <w:r w:rsidR="00BA5B72" w:rsidRPr="000C3A53">
        <w:rPr>
          <w:rFonts w:ascii="Times New Roman" w:hAnsi="Times New Roman" w:cs="Times New Roman"/>
          <w:sz w:val="24"/>
          <w:szCs w:val="24"/>
          <w:lang w:val="en-US"/>
        </w:rPr>
        <w:t>vert authority signaling rel</w:t>
      </w:r>
      <w:r w:rsidR="003A6C89" w:rsidRPr="000C3A53">
        <w:rPr>
          <w:rFonts w:ascii="Times New Roman" w:hAnsi="Times New Roman" w:cs="Times New Roman"/>
          <w:sz w:val="24"/>
          <w:szCs w:val="24"/>
          <w:lang w:val="en-US"/>
        </w:rPr>
        <w:t>ie</w:t>
      </w:r>
      <w:r w:rsidR="00A00E59" w:rsidRPr="000C3A53">
        <w:rPr>
          <w:rFonts w:ascii="Times New Roman" w:hAnsi="Times New Roman" w:cs="Times New Roman"/>
          <w:sz w:val="24"/>
          <w:szCs w:val="24"/>
          <w:lang w:val="en-US"/>
        </w:rPr>
        <w:t>d</w:t>
      </w:r>
      <w:r w:rsidR="00BA5B72" w:rsidRPr="000C3A53">
        <w:rPr>
          <w:rFonts w:ascii="Times New Roman" w:hAnsi="Times New Roman" w:cs="Times New Roman"/>
          <w:sz w:val="24"/>
          <w:szCs w:val="24"/>
          <w:lang w:val="en-US"/>
        </w:rPr>
        <w:t xml:space="preserve"> on </w:t>
      </w:r>
      <w:r w:rsidR="005068EF" w:rsidRPr="000C3A53">
        <w:rPr>
          <w:rFonts w:ascii="Times New Roman" w:hAnsi="Times New Roman" w:cs="Times New Roman"/>
          <w:sz w:val="24"/>
          <w:szCs w:val="24"/>
          <w:lang w:val="en-US"/>
        </w:rPr>
        <w:t xml:space="preserve">the repeated use of </w:t>
      </w:r>
      <w:r w:rsidR="007F6B5B" w:rsidRPr="000C3A53">
        <w:rPr>
          <w:rFonts w:ascii="Times New Roman" w:hAnsi="Times New Roman" w:cs="Times New Roman"/>
          <w:sz w:val="24"/>
          <w:szCs w:val="24"/>
          <w:lang w:val="en-US"/>
        </w:rPr>
        <w:t xml:space="preserve">footing and category entitlements and </w:t>
      </w:r>
      <w:r w:rsidR="00BA5B72" w:rsidRPr="000C3A53">
        <w:rPr>
          <w:rFonts w:ascii="Times New Roman" w:hAnsi="Times New Roman" w:cs="Times New Roman"/>
          <w:sz w:val="24"/>
          <w:szCs w:val="24"/>
          <w:lang w:val="en-US"/>
        </w:rPr>
        <w:t xml:space="preserve">a limited range of adjectives such as “independent” </w:t>
      </w:r>
      <w:r w:rsidR="00D024C9" w:rsidRPr="000C3A53">
        <w:rPr>
          <w:rFonts w:ascii="Times New Roman" w:hAnsi="Times New Roman" w:cs="Times New Roman"/>
          <w:sz w:val="24"/>
          <w:szCs w:val="24"/>
          <w:lang w:val="en-US"/>
        </w:rPr>
        <w:t>(</w:t>
      </w:r>
      <w:r w:rsidR="00B14477" w:rsidRPr="000C3A53">
        <w:rPr>
          <w:rFonts w:ascii="Times New Roman" w:hAnsi="Times New Roman" w:cs="Times New Roman"/>
          <w:sz w:val="24"/>
          <w:szCs w:val="24"/>
          <w:lang w:val="en-US"/>
        </w:rPr>
        <w:t xml:space="preserve">which appeared in </w:t>
      </w:r>
      <w:r w:rsidR="00D024C9" w:rsidRPr="000C3A53">
        <w:rPr>
          <w:rFonts w:ascii="Times New Roman" w:hAnsi="Times New Roman" w:cs="Times New Roman"/>
          <w:sz w:val="24"/>
          <w:szCs w:val="24"/>
          <w:lang w:val="en-US"/>
        </w:rPr>
        <w:t>14 segments)</w:t>
      </w:r>
      <w:r w:rsidR="00067165" w:rsidRPr="000C3A53">
        <w:rPr>
          <w:rFonts w:ascii="Times New Roman" w:hAnsi="Times New Roman" w:cs="Times New Roman"/>
          <w:sz w:val="24"/>
          <w:szCs w:val="24"/>
          <w:lang w:val="en-US"/>
        </w:rPr>
        <w:t>,</w:t>
      </w:r>
      <w:r w:rsidR="00D024C9" w:rsidRPr="000C3A53">
        <w:rPr>
          <w:rFonts w:ascii="Times New Roman" w:hAnsi="Times New Roman" w:cs="Times New Roman"/>
          <w:sz w:val="24"/>
          <w:szCs w:val="24"/>
          <w:lang w:val="en-US"/>
        </w:rPr>
        <w:t xml:space="preserve"> “expert” (5 segments)</w:t>
      </w:r>
      <w:r w:rsidR="00067165" w:rsidRPr="000C3A53">
        <w:rPr>
          <w:rFonts w:ascii="Times New Roman" w:hAnsi="Times New Roman" w:cs="Times New Roman"/>
          <w:sz w:val="24"/>
          <w:szCs w:val="24"/>
          <w:lang w:val="en-US"/>
        </w:rPr>
        <w:t>,</w:t>
      </w:r>
      <w:r w:rsidR="00D024C9"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or “respected</w:t>
      </w:r>
      <w:r w:rsidR="00D10E24" w:rsidRPr="000C3A53">
        <w:rPr>
          <w:rFonts w:ascii="Times New Roman" w:hAnsi="Times New Roman" w:cs="Times New Roman"/>
          <w:sz w:val="24"/>
          <w:szCs w:val="24"/>
          <w:lang w:val="en-US"/>
        </w:rPr>
        <w:t>”</w:t>
      </w:r>
      <w:r w:rsidR="00D024C9" w:rsidRPr="000C3A53">
        <w:rPr>
          <w:rFonts w:ascii="Times New Roman" w:hAnsi="Times New Roman" w:cs="Times New Roman"/>
          <w:sz w:val="24"/>
          <w:szCs w:val="24"/>
          <w:lang w:val="en-US"/>
        </w:rPr>
        <w:t xml:space="preserve"> (4 segments)</w:t>
      </w:r>
      <w:r w:rsidR="00BA5B72" w:rsidRPr="000C3A53">
        <w:rPr>
          <w:rFonts w:ascii="Times New Roman" w:hAnsi="Times New Roman" w:cs="Times New Roman"/>
          <w:sz w:val="24"/>
          <w:szCs w:val="24"/>
          <w:lang w:val="en-US"/>
        </w:rPr>
        <w:t>.</w:t>
      </w:r>
      <w:r w:rsidR="00D024C9" w:rsidRPr="000C3A53">
        <w:rPr>
          <w:rFonts w:ascii="Times New Roman" w:hAnsi="Times New Roman" w:cs="Times New Roman"/>
          <w:sz w:val="24"/>
          <w:szCs w:val="24"/>
          <w:lang w:val="en-US"/>
        </w:rPr>
        <w:t xml:space="preserve"> Other</w:t>
      </w:r>
      <w:r w:rsidR="00A46401" w:rsidRPr="000C3A53">
        <w:rPr>
          <w:rFonts w:ascii="Times New Roman" w:hAnsi="Times New Roman" w:cs="Times New Roman"/>
          <w:sz w:val="24"/>
          <w:szCs w:val="24"/>
          <w:lang w:val="en-US"/>
        </w:rPr>
        <w:t xml:space="preserve"> terms</w:t>
      </w:r>
      <w:r w:rsidR="00D024C9" w:rsidRPr="000C3A53">
        <w:rPr>
          <w:rFonts w:ascii="Times New Roman" w:hAnsi="Times New Roman" w:cs="Times New Roman"/>
          <w:sz w:val="24"/>
          <w:szCs w:val="24"/>
          <w:lang w:val="en-US"/>
        </w:rPr>
        <w:t xml:space="preserve"> </w:t>
      </w:r>
      <w:r w:rsidR="00852274" w:rsidRPr="000C3A53">
        <w:rPr>
          <w:rFonts w:ascii="Times New Roman" w:hAnsi="Times New Roman" w:cs="Times New Roman"/>
          <w:sz w:val="24"/>
          <w:szCs w:val="24"/>
          <w:lang w:val="en-US"/>
        </w:rPr>
        <w:t>included</w:t>
      </w:r>
      <w:r w:rsidR="00D024C9" w:rsidRPr="000C3A53">
        <w:rPr>
          <w:rFonts w:ascii="Times New Roman" w:hAnsi="Times New Roman" w:cs="Times New Roman"/>
          <w:sz w:val="24"/>
          <w:szCs w:val="24"/>
          <w:lang w:val="en-US"/>
        </w:rPr>
        <w:t xml:space="preserve"> “clever,” “excellent,” “impartial,” “important,” “official,” and “</w:t>
      </w:r>
      <w:r w:rsidR="00A46401" w:rsidRPr="000C3A53">
        <w:rPr>
          <w:rFonts w:ascii="Times New Roman" w:hAnsi="Times New Roman" w:cs="Times New Roman"/>
          <w:sz w:val="24"/>
          <w:szCs w:val="24"/>
          <w:lang w:val="en-US"/>
        </w:rPr>
        <w:t>sensible,” which featured in one segment each.</w:t>
      </w:r>
    </w:p>
    <w:p w14:paraId="3544C9D4" w14:textId="6B84F97D" w:rsidR="00E87A68" w:rsidRPr="000C3A53" w:rsidRDefault="005820E0" w:rsidP="006F3962">
      <w:pPr>
        <w:pStyle w:val="Normal1"/>
        <w:spacing w:line="480" w:lineRule="auto"/>
        <w:rPr>
          <w:rFonts w:ascii="Times New Roman" w:hAnsi="Times New Roman" w:cs="Times New Roman"/>
          <w:sz w:val="24"/>
          <w:szCs w:val="24"/>
          <w:lang w:val="en-US"/>
        </w:rPr>
      </w:pPr>
      <w:r w:rsidRPr="000C3A53">
        <w:rPr>
          <w:rFonts w:ascii="Times New Roman" w:hAnsi="Times New Roman" w:cs="Times New Roman"/>
          <w:sz w:val="24"/>
          <w:szCs w:val="24"/>
          <w:lang w:val="en-US"/>
        </w:rPr>
        <w:tab/>
      </w:r>
      <w:r w:rsidR="00BD43CC" w:rsidRPr="000C3A53">
        <w:rPr>
          <w:rFonts w:ascii="Times New Roman" w:hAnsi="Times New Roman" w:cs="Times New Roman"/>
          <w:sz w:val="24"/>
          <w:szCs w:val="24"/>
          <w:lang w:val="en-US"/>
        </w:rPr>
        <w:t>T</w:t>
      </w:r>
      <w:r w:rsidR="00BA5B72" w:rsidRPr="000C3A53">
        <w:rPr>
          <w:rFonts w:ascii="Times New Roman" w:hAnsi="Times New Roman" w:cs="Times New Roman"/>
          <w:sz w:val="24"/>
          <w:szCs w:val="24"/>
          <w:lang w:val="en-US"/>
        </w:rPr>
        <w:t xml:space="preserve">his extract from </w:t>
      </w:r>
      <w:r w:rsidR="00BA5B72" w:rsidRPr="000C3A53">
        <w:rPr>
          <w:rFonts w:ascii="Times New Roman" w:hAnsi="Times New Roman" w:cs="Times New Roman"/>
          <w:i/>
          <w:sz w:val="24"/>
          <w:szCs w:val="24"/>
          <w:lang w:val="en-US"/>
        </w:rPr>
        <w:t xml:space="preserve">ITV News at Ten </w:t>
      </w:r>
      <w:r w:rsidR="00BA5B72" w:rsidRPr="000C3A53">
        <w:rPr>
          <w:rFonts w:ascii="Times New Roman" w:hAnsi="Times New Roman" w:cs="Times New Roman"/>
          <w:sz w:val="24"/>
          <w:szCs w:val="24"/>
          <w:lang w:val="en-US"/>
        </w:rPr>
        <w:t>features some of the most explicit examples of overt authority signaling.</w:t>
      </w:r>
    </w:p>
    <w:p w14:paraId="6D8BB010" w14:textId="77777777" w:rsidR="005C1D9F" w:rsidRPr="000C3A53" w:rsidRDefault="005C1D9F">
      <w:pPr>
        <w:pStyle w:val="Normal1"/>
        <w:spacing w:line="480" w:lineRule="auto"/>
        <w:rPr>
          <w:rFonts w:ascii="Times New Roman" w:hAnsi="Times New Roman" w:cs="Times New Roman"/>
          <w:sz w:val="24"/>
          <w:szCs w:val="24"/>
          <w:lang w:val="en-US"/>
        </w:rPr>
      </w:pPr>
    </w:p>
    <w:p w14:paraId="22EE3C8B" w14:textId="32DBF3A7" w:rsidR="005C1D9F" w:rsidRPr="000C3A53" w:rsidRDefault="00BA5B72">
      <w:pPr>
        <w:pStyle w:val="Normal1"/>
        <w:spacing w:after="200"/>
        <w:ind w:left="720"/>
        <w:rPr>
          <w:rFonts w:ascii="Times New Roman" w:hAnsi="Times New Roman" w:cs="Times New Roman"/>
          <w:lang w:val="en-US"/>
        </w:rPr>
      </w:pPr>
      <w:r w:rsidRPr="000C3A53">
        <w:rPr>
          <w:rFonts w:ascii="Times New Roman" w:hAnsi="Times New Roman" w:cs="Times New Roman"/>
          <w:b/>
          <w:lang w:val="en-US"/>
        </w:rPr>
        <w:t>Mary Nightingale</w:t>
      </w:r>
      <w:r w:rsidR="007A6A94" w:rsidRPr="000C3A53">
        <w:rPr>
          <w:rFonts w:ascii="Times New Roman" w:hAnsi="Times New Roman" w:cs="Times New Roman"/>
          <w:b/>
          <w:lang w:val="en-US"/>
        </w:rPr>
        <w:t xml:space="preserve"> </w:t>
      </w:r>
      <w:r w:rsidR="007A6A94" w:rsidRPr="00DC66AD">
        <w:rPr>
          <w:rFonts w:ascii="Times New Roman" w:hAnsi="Times New Roman" w:cs="Times New Roman"/>
          <w:lang w:val="en-US"/>
        </w:rPr>
        <w:t>(anchor</w:t>
      </w:r>
      <w:r w:rsidR="001F0519" w:rsidRPr="00DC66AD">
        <w:rPr>
          <w:rFonts w:ascii="Times New Roman" w:hAnsi="Times New Roman" w:cs="Times New Roman"/>
          <w:lang w:val="en-US"/>
        </w:rPr>
        <w:t>,</w:t>
      </w:r>
      <w:r w:rsidR="007A6A94" w:rsidRPr="00DC66AD">
        <w:rPr>
          <w:rFonts w:ascii="Times New Roman" w:hAnsi="Times New Roman" w:cs="Times New Roman"/>
          <w:lang w:val="en-US"/>
        </w:rPr>
        <w:t xml:space="preserve"> </w:t>
      </w:r>
      <w:r w:rsidR="007A6A94" w:rsidRPr="00DC66AD">
        <w:rPr>
          <w:rFonts w:ascii="Times New Roman" w:hAnsi="Times New Roman" w:cs="Times New Roman"/>
          <w:i/>
          <w:lang w:val="en-US"/>
        </w:rPr>
        <w:t>fr</w:t>
      </w:r>
      <w:r w:rsidR="003353B1" w:rsidRPr="00DC66AD">
        <w:rPr>
          <w:rFonts w:ascii="Times New Roman" w:hAnsi="Times New Roman" w:cs="Times New Roman"/>
          <w:i/>
          <w:lang w:val="en-US"/>
        </w:rPr>
        <w:t>aming</w:t>
      </w:r>
      <w:r w:rsidR="003353B1" w:rsidRPr="00DC66AD">
        <w:rPr>
          <w:rFonts w:ascii="Times New Roman" w:hAnsi="Times New Roman" w:cs="Times New Roman"/>
          <w:lang w:val="en-US"/>
        </w:rPr>
        <w:t>)</w:t>
      </w:r>
      <w:r w:rsidRPr="000C3A53">
        <w:rPr>
          <w:rFonts w:ascii="Times New Roman" w:hAnsi="Times New Roman" w:cs="Times New Roman"/>
          <w:lang w:val="en-US"/>
        </w:rPr>
        <w:t>: The number-crunchers at The Institute for Fiscal Studies say there are genuine differences in the spending plans of the main political parties. But the IFS thinks voters are being left the dark about exactly what those plans are. Our deputy political editor, Chris Ship, has been looking at the findings.</w:t>
      </w:r>
    </w:p>
    <w:p w14:paraId="2895552C" w14:textId="5CB5AB0F" w:rsidR="005C1D9F" w:rsidRPr="000C3A53" w:rsidRDefault="00BA5B72">
      <w:pPr>
        <w:pStyle w:val="Normal1"/>
        <w:spacing w:after="200"/>
        <w:ind w:left="720"/>
        <w:rPr>
          <w:rFonts w:ascii="Times New Roman" w:hAnsi="Times New Roman" w:cs="Times New Roman"/>
          <w:lang w:val="en-US"/>
        </w:rPr>
      </w:pPr>
      <w:r w:rsidRPr="000C3A53">
        <w:rPr>
          <w:rFonts w:ascii="Times New Roman" w:hAnsi="Times New Roman" w:cs="Times New Roman"/>
          <w:b/>
          <w:lang w:val="en-US"/>
        </w:rPr>
        <w:t>Chris Ship</w:t>
      </w:r>
      <w:r w:rsidR="003353B1" w:rsidRPr="000C3A53">
        <w:rPr>
          <w:rFonts w:ascii="Times New Roman" w:hAnsi="Times New Roman" w:cs="Times New Roman"/>
          <w:b/>
          <w:lang w:val="en-US"/>
        </w:rPr>
        <w:t xml:space="preserve"> </w:t>
      </w:r>
      <w:r w:rsidR="003353B1" w:rsidRPr="00966F2D">
        <w:rPr>
          <w:rFonts w:ascii="Times New Roman" w:hAnsi="Times New Roman" w:cs="Times New Roman"/>
          <w:lang w:val="en-US"/>
        </w:rPr>
        <w:t>(reporter</w:t>
      </w:r>
      <w:r w:rsidR="009B34CD" w:rsidRPr="00966F2D">
        <w:rPr>
          <w:rFonts w:ascii="Times New Roman" w:hAnsi="Times New Roman" w:cs="Times New Roman"/>
          <w:lang w:val="en-US"/>
        </w:rPr>
        <w:t xml:space="preserve">, </w:t>
      </w:r>
      <w:r w:rsidR="009B34CD" w:rsidRPr="000F5314">
        <w:rPr>
          <w:rFonts w:ascii="Times New Roman" w:hAnsi="Times New Roman" w:cs="Times New Roman"/>
          <w:i/>
          <w:lang w:val="en-US"/>
        </w:rPr>
        <w:t>focusing</w:t>
      </w:r>
      <w:r w:rsidR="003353B1" w:rsidRPr="00966F2D">
        <w:rPr>
          <w:rFonts w:ascii="Times New Roman" w:hAnsi="Times New Roman" w:cs="Times New Roman"/>
          <w:lang w:val="en-US"/>
        </w:rPr>
        <w:t>)</w:t>
      </w:r>
      <w:r w:rsidRPr="00966F2D">
        <w:rPr>
          <w:rFonts w:ascii="Times New Roman" w:hAnsi="Times New Roman" w:cs="Times New Roman"/>
          <w:lang w:val="en-US"/>
        </w:rPr>
        <w:t>:</w:t>
      </w:r>
      <w:r w:rsidRPr="000C3A53">
        <w:rPr>
          <w:rFonts w:ascii="Times New Roman" w:hAnsi="Times New Roman" w:cs="Times New Roman"/>
          <w:lang w:val="en-US"/>
        </w:rPr>
        <w:t xml:space="preserve"> You may not have read through these four party manifestoes and costed their plans but you will be pleased to hear some very clever and very independent people have shone a spotlight on each. And their verdict is: they are all leaving the electorate somewhat in in the dark.</w:t>
      </w:r>
      <w:r w:rsidR="00E15447" w:rsidRPr="000C3A53">
        <w:rPr>
          <w:rStyle w:val="EndnoteReference"/>
          <w:rFonts w:ascii="Times New Roman" w:hAnsi="Times New Roman" w:cs="Times New Roman"/>
          <w:lang w:val="en-US"/>
        </w:rPr>
        <w:endnoteReference w:id="9"/>
      </w:r>
    </w:p>
    <w:p w14:paraId="2AFFAD4C" w14:textId="77777777" w:rsidR="00E87A68" w:rsidRPr="000C3A53" w:rsidRDefault="00E87A68">
      <w:pPr>
        <w:pStyle w:val="Normal1"/>
        <w:spacing w:after="200"/>
        <w:ind w:left="720"/>
        <w:rPr>
          <w:rFonts w:ascii="Times New Roman" w:hAnsi="Times New Roman" w:cs="Times New Roman"/>
          <w:sz w:val="24"/>
          <w:szCs w:val="24"/>
          <w:lang w:val="en-US"/>
        </w:rPr>
      </w:pPr>
    </w:p>
    <w:p w14:paraId="16BA8DC0" w14:textId="67642A8B" w:rsidR="001B1CF4" w:rsidRPr="000C3A53" w:rsidRDefault="007B528E">
      <w:pPr>
        <w:pStyle w:val="Normal1"/>
        <w:spacing w:line="480" w:lineRule="auto"/>
        <w:rPr>
          <w:rFonts w:ascii="Times New Roman" w:hAnsi="Times New Roman" w:cs="Times New Roman"/>
          <w:sz w:val="24"/>
          <w:szCs w:val="24"/>
          <w:lang w:val="en-US"/>
        </w:rPr>
      </w:pPr>
      <w:r w:rsidRPr="000C3A53">
        <w:rPr>
          <w:rFonts w:ascii="Times New Roman" w:hAnsi="Times New Roman" w:cs="Times New Roman"/>
          <w:sz w:val="24"/>
          <w:szCs w:val="24"/>
          <w:lang w:val="en-US"/>
        </w:rPr>
        <w:t>T</w:t>
      </w:r>
      <w:r w:rsidR="00BA5B72" w:rsidRPr="000C3A53">
        <w:rPr>
          <w:rFonts w:ascii="Times New Roman" w:hAnsi="Times New Roman" w:cs="Times New Roman"/>
          <w:sz w:val="24"/>
          <w:szCs w:val="24"/>
          <w:lang w:val="en-US"/>
        </w:rPr>
        <w:t>he use of “number-crunchers</w:t>
      </w:r>
      <w:r w:rsidR="002F056C"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“very clever</w:t>
      </w:r>
      <w:r w:rsidR="002F056C"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and “very independent” demonstrates the use of footing and category entitlements to boost the authority of the IFS</w:t>
      </w:r>
      <w:r w:rsidR="00615872" w:rsidRPr="000C3A53">
        <w:rPr>
          <w:rFonts w:ascii="Times New Roman" w:hAnsi="Times New Roman" w:cs="Times New Roman"/>
          <w:sz w:val="24"/>
          <w:szCs w:val="24"/>
          <w:lang w:val="en-US"/>
        </w:rPr>
        <w:t>. T</w:t>
      </w:r>
      <w:r w:rsidR="00BA5B72" w:rsidRPr="000C3A53">
        <w:rPr>
          <w:rFonts w:ascii="Times New Roman" w:hAnsi="Times New Roman" w:cs="Times New Roman"/>
          <w:sz w:val="24"/>
          <w:szCs w:val="24"/>
          <w:lang w:val="en-US"/>
        </w:rPr>
        <w:t xml:space="preserve">he adverb “very” </w:t>
      </w:r>
      <w:r w:rsidR="004A7FBF" w:rsidRPr="000C3A53">
        <w:rPr>
          <w:rFonts w:ascii="Times New Roman" w:hAnsi="Times New Roman" w:cs="Times New Roman"/>
          <w:sz w:val="24"/>
          <w:szCs w:val="24"/>
          <w:lang w:val="en-US"/>
        </w:rPr>
        <w:t>adds</w:t>
      </w:r>
      <w:r w:rsidR="00BA5B72" w:rsidRPr="000C3A53">
        <w:rPr>
          <w:rFonts w:ascii="Times New Roman" w:hAnsi="Times New Roman" w:cs="Times New Roman"/>
          <w:sz w:val="24"/>
          <w:szCs w:val="24"/>
          <w:lang w:val="en-US"/>
        </w:rPr>
        <w:t xml:space="preserve"> emphasis</w:t>
      </w:r>
      <w:r w:rsidR="004A7FBF" w:rsidRPr="000C3A53">
        <w:rPr>
          <w:rFonts w:ascii="Times New Roman" w:hAnsi="Times New Roman" w:cs="Times New Roman"/>
          <w:sz w:val="24"/>
          <w:szCs w:val="24"/>
          <w:lang w:val="en-US"/>
        </w:rPr>
        <w:t xml:space="preserve"> but so too does</w:t>
      </w:r>
      <w:r w:rsidR="00615872" w:rsidRPr="000C3A53">
        <w:rPr>
          <w:rFonts w:ascii="Times New Roman" w:hAnsi="Times New Roman" w:cs="Times New Roman"/>
          <w:sz w:val="24"/>
          <w:szCs w:val="24"/>
          <w:lang w:val="en-US"/>
        </w:rPr>
        <w:t xml:space="preserve"> Chris Ship</w:t>
      </w:r>
      <w:r w:rsidR="00555320" w:rsidRPr="000C3A53">
        <w:rPr>
          <w:rFonts w:ascii="Times New Roman" w:hAnsi="Times New Roman" w:cs="Times New Roman"/>
          <w:sz w:val="24"/>
          <w:szCs w:val="24"/>
          <w:lang w:val="en-US"/>
        </w:rPr>
        <w:t>’</w:t>
      </w:r>
      <w:r w:rsidR="00615872" w:rsidRPr="000C3A53">
        <w:rPr>
          <w:rFonts w:ascii="Times New Roman" w:hAnsi="Times New Roman" w:cs="Times New Roman"/>
          <w:sz w:val="24"/>
          <w:szCs w:val="24"/>
          <w:lang w:val="en-US"/>
        </w:rPr>
        <w:t xml:space="preserve">s </w:t>
      </w:r>
      <w:r w:rsidR="00EE4DAF" w:rsidRPr="000C3A53">
        <w:rPr>
          <w:rFonts w:ascii="Times New Roman" w:hAnsi="Times New Roman" w:cs="Times New Roman"/>
          <w:sz w:val="24"/>
          <w:szCs w:val="24"/>
          <w:lang w:val="en-US"/>
        </w:rPr>
        <w:t xml:space="preserve">gentle </w:t>
      </w:r>
      <w:r w:rsidR="00615872" w:rsidRPr="000C3A53">
        <w:rPr>
          <w:rFonts w:ascii="Times New Roman" w:hAnsi="Times New Roman" w:cs="Times New Roman"/>
          <w:sz w:val="24"/>
          <w:szCs w:val="24"/>
          <w:lang w:val="en-US"/>
        </w:rPr>
        <w:t xml:space="preserve">admission </w:t>
      </w:r>
      <w:r w:rsidR="00BB4311" w:rsidRPr="000C3A53">
        <w:rPr>
          <w:rFonts w:ascii="Times New Roman" w:hAnsi="Times New Roman" w:cs="Times New Roman"/>
          <w:sz w:val="24"/>
          <w:szCs w:val="24"/>
          <w:lang w:val="en-US"/>
        </w:rPr>
        <w:t xml:space="preserve">that it was not he who had </w:t>
      </w:r>
      <w:r w:rsidR="00EE4DAF" w:rsidRPr="000C3A53">
        <w:rPr>
          <w:rFonts w:ascii="Times New Roman" w:hAnsi="Times New Roman" w:cs="Times New Roman"/>
          <w:sz w:val="24"/>
          <w:szCs w:val="24"/>
          <w:lang w:val="en-US"/>
        </w:rPr>
        <w:t>undertaken the analysis of the party manifestos</w:t>
      </w:r>
      <w:r w:rsidR="00C86AD3" w:rsidRPr="000C3A53">
        <w:rPr>
          <w:rFonts w:ascii="Times New Roman" w:hAnsi="Times New Roman" w:cs="Times New Roman"/>
          <w:sz w:val="24"/>
          <w:szCs w:val="24"/>
          <w:lang w:val="en-US"/>
        </w:rPr>
        <w:t xml:space="preserve"> but a “clever and independent”</w:t>
      </w:r>
      <w:r w:rsidR="00BB4311" w:rsidRPr="000C3A53">
        <w:rPr>
          <w:rFonts w:ascii="Times New Roman" w:hAnsi="Times New Roman" w:cs="Times New Roman"/>
          <w:sz w:val="24"/>
          <w:szCs w:val="24"/>
          <w:lang w:val="en-US"/>
        </w:rPr>
        <w:t xml:space="preserve"> external organization.</w:t>
      </w:r>
    </w:p>
    <w:p w14:paraId="6BC733A7" w14:textId="06C14460" w:rsidR="005C1D9F" w:rsidRPr="000C3A53" w:rsidRDefault="00576DEC" w:rsidP="001B1CF4">
      <w:pPr>
        <w:pStyle w:val="Normal1"/>
        <w:spacing w:line="480" w:lineRule="auto"/>
        <w:ind w:firstLine="709"/>
        <w:rPr>
          <w:rFonts w:ascii="Times New Roman" w:hAnsi="Times New Roman" w:cs="Times New Roman"/>
          <w:sz w:val="24"/>
          <w:szCs w:val="24"/>
          <w:lang w:val="en-US"/>
        </w:rPr>
      </w:pPr>
      <w:r w:rsidRPr="000C3A53">
        <w:rPr>
          <w:rFonts w:ascii="Times New Roman" w:hAnsi="Times New Roman" w:cs="Times New Roman"/>
          <w:sz w:val="24"/>
          <w:szCs w:val="24"/>
          <w:lang w:val="en-US"/>
        </w:rPr>
        <w:t>Similarly, w</w:t>
      </w:r>
      <w:r w:rsidR="00BE1F57" w:rsidRPr="000C3A53">
        <w:rPr>
          <w:rFonts w:ascii="Times New Roman" w:hAnsi="Times New Roman" w:cs="Times New Roman"/>
          <w:sz w:val="24"/>
          <w:szCs w:val="24"/>
          <w:lang w:val="en-US"/>
        </w:rPr>
        <w:t xml:space="preserve">hen </w:t>
      </w:r>
      <w:r w:rsidR="00670B8D" w:rsidRPr="006C20E0">
        <w:rPr>
          <w:rFonts w:ascii="Times New Roman" w:hAnsi="Times New Roman" w:cs="Times New Roman"/>
          <w:i/>
          <w:sz w:val="24"/>
          <w:szCs w:val="24"/>
          <w:lang w:val="en-US"/>
        </w:rPr>
        <w:t>focusing</w:t>
      </w:r>
      <w:r w:rsidR="00BE1F57" w:rsidRPr="000C3A53">
        <w:rPr>
          <w:rFonts w:ascii="Times New Roman" w:hAnsi="Times New Roman" w:cs="Times New Roman"/>
          <w:sz w:val="24"/>
          <w:szCs w:val="24"/>
          <w:lang w:val="en-US"/>
        </w:rPr>
        <w:t xml:space="preserve"> a</w:t>
      </w:r>
      <w:r w:rsidR="00E8785C" w:rsidRPr="000C3A53">
        <w:rPr>
          <w:rFonts w:ascii="Times New Roman" w:hAnsi="Times New Roman" w:cs="Times New Roman"/>
          <w:sz w:val="24"/>
          <w:szCs w:val="24"/>
          <w:lang w:val="en-US"/>
        </w:rPr>
        <w:t xml:space="preserve"> </w:t>
      </w:r>
      <w:r w:rsidR="00E8785C" w:rsidRPr="000C3A53">
        <w:rPr>
          <w:rFonts w:ascii="Times New Roman" w:hAnsi="Times New Roman" w:cs="Times New Roman"/>
          <w:i/>
          <w:sz w:val="24"/>
          <w:szCs w:val="24"/>
          <w:lang w:val="en-US"/>
        </w:rPr>
        <w:t>BBC</w:t>
      </w:r>
      <w:r w:rsidR="00E8785C" w:rsidRPr="000C3A53">
        <w:rPr>
          <w:rFonts w:ascii="Times New Roman" w:hAnsi="Times New Roman" w:cs="Times New Roman"/>
          <w:sz w:val="24"/>
          <w:szCs w:val="24"/>
          <w:lang w:val="en-US"/>
        </w:rPr>
        <w:t xml:space="preserve"> </w:t>
      </w:r>
      <w:r w:rsidR="00E8785C" w:rsidRPr="000C3A53">
        <w:rPr>
          <w:rFonts w:ascii="Times New Roman" w:hAnsi="Times New Roman" w:cs="Times New Roman"/>
          <w:i/>
          <w:sz w:val="24"/>
          <w:szCs w:val="24"/>
          <w:lang w:val="en-US"/>
        </w:rPr>
        <w:t xml:space="preserve">News at Ten </w:t>
      </w:r>
      <w:r w:rsidR="00BA5B72" w:rsidRPr="000C3A53">
        <w:rPr>
          <w:rFonts w:ascii="Times New Roman" w:hAnsi="Times New Roman" w:cs="Times New Roman"/>
          <w:sz w:val="24"/>
          <w:szCs w:val="24"/>
          <w:lang w:val="en-US"/>
        </w:rPr>
        <w:t xml:space="preserve">report on a Labour Party claim that full fiscal autonomy </w:t>
      </w:r>
      <w:r w:rsidR="00FF32DA" w:rsidRPr="000C3A53">
        <w:rPr>
          <w:rFonts w:ascii="Times New Roman" w:hAnsi="Times New Roman" w:cs="Times New Roman"/>
          <w:sz w:val="24"/>
          <w:szCs w:val="24"/>
          <w:lang w:val="en-US"/>
        </w:rPr>
        <w:t>for</w:t>
      </w:r>
      <w:r w:rsidR="00BA5B72" w:rsidRPr="000C3A53">
        <w:rPr>
          <w:rFonts w:ascii="Times New Roman" w:hAnsi="Times New Roman" w:cs="Times New Roman"/>
          <w:sz w:val="24"/>
          <w:szCs w:val="24"/>
          <w:lang w:val="en-US"/>
        </w:rPr>
        <w:t xml:space="preserve"> Scotland </w:t>
      </w:r>
      <w:r w:rsidR="00FF32DA" w:rsidRPr="000C3A53">
        <w:rPr>
          <w:rFonts w:ascii="Times New Roman" w:hAnsi="Times New Roman" w:cs="Times New Roman"/>
          <w:sz w:val="24"/>
          <w:szCs w:val="24"/>
          <w:lang w:val="en-US"/>
        </w:rPr>
        <w:t>(a key part of the S</w:t>
      </w:r>
      <w:r w:rsidR="00A44CC8">
        <w:rPr>
          <w:rFonts w:ascii="Times New Roman" w:hAnsi="Times New Roman" w:cs="Times New Roman"/>
          <w:sz w:val="24"/>
          <w:szCs w:val="24"/>
          <w:lang w:val="en-US"/>
        </w:rPr>
        <w:t>cottish National Party (SNP)</w:t>
      </w:r>
      <w:r w:rsidR="00FF32DA" w:rsidRPr="000C3A53">
        <w:rPr>
          <w:rFonts w:ascii="Times New Roman" w:hAnsi="Times New Roman" w:cs="Times New Roman"/>
          <w:sz w:val="24"/>
          <w:szCs w:val="24"/>
          <w:lang w:val="en-US"/>
        </w:rPr>
        <w:t xml:space="preserve"> argument for Scottish independence) </w:t>
      </w:r>
      <w:r w:rsidR="00BA5B72" w:rsidRPr="000C3A53">
        <w:rPr>
          <w:rFonts w:ascii="Times New Roman" w:hAnsi="Times New Roman" w:cs="Times New Roman"/>
          <w:sz w:val="24"/>
          <w:szCs w:val="24"/>
          <w:lang w:val="en-US"/>
        </w:rPr>
        <w:t>would lead to</w:t>
      </w:r>
      <w:r w:rsidR="00BE1F57" w:rsidRPr="000C3A53">
        <w:rPr>
          <w:rFonts w:ascii="Times New Roman" w:hAnsi="Times New Roman" w:cs="Times New Roman"/>
          <w:sz w:val="24"/>
          <w:szCs w:val="24"/>
          <w:lang w:val="en-US"/>
        </w:rPr>
        <w:t xml:space="preserve"> </w:t>
      </w:r>
      <w:r w:rsidR="003E74AE" w:rsidRPr="000C3A53">
        <w:rPr>
          <w:rFonts w:ascii="Times New Roman" w:hAnsi="Times New Roman" w:cs="Times New Roman"/>
          <w:sz w:val="24"/>
          <w:szCs w:val="24"/>
          <w:lang w:val="en-US"/>
        </w:rPr>
        <w:t>a</w:t>
      </w:r>
      <w:r w:rsidR="00BA5B72" w:rsidRPr="000C3A53">
        <w:rPr>
          <w:rFonts w:ascii="Times New Roman" w:hAnsi="Times New Roman" w:cs="Times New Roman"/>
          <w:sz w:val="24"/>
          <w:szCs w:val="24"/>
          <w:lang w:val="en-US"/>
        </w:rPr>
        <w:t xml:space="preserve"> “spending hole” Peston refer</w:t>
      </w:r>
      <w:r w:rsidR="00BE1F57" w:rsidRPr="000C3A53">
        <w:rPr>
          <w:rFonts w:ascii="Times New Roman" w:hAnsi="Times New Roman" w:cs="Times New Roman"/>
          <w:sz w:val="24"/>
          <w:szCs w:val="24"/>
          <w:lang w:val="en-US"/>
        </w:rPr>
        <w:t xml:space="preserve">red to information from what he described as the </w:t>
      </w:r>
      <w:r w:rsidR="00BA5B72" w:rsidRPr="000C3A53">
        <w:rPr>
          <w:rFonts w:ascii="Times New Roman" w:hAnsi="Times New Roman" w:cs="Times New Roman"/>
          <w:sz w:val="24"/>
          <w:szCs w:val="24"/>
          <w:lang w:val="en-US"/>
        </w:rPr>
        <w:t xml:space="preserve">“respected” IFS. Despite referring to the claim as originating from Labour, neither </w:t>
      </w:r>
      <w:r w:rsidR="00846812" w:rsidRPr="000C3A53">
        <w:rPr>
          <w:rFonts w:ascii="Times New Roman" w:hAnsi="Times New Roman" w:cs="Times New Roman"/>
          <w:sz w:val="24"/>
          <w:szCs w:val="24"/>
          <w:lang w:val="en-US"/>
        </w:rPr>
        <w:t>he</w:t>
      </w:r>
      <w:r w:rsidR="00BA5B72" w:rsidRPr="000C3A53">
        <w:rPr>
          <w:rFonts w:ascii="Times New Roman" w:hAnsi="Times New Roman" w:cs="Times New Roman"/>
          <w:sz w:val="24"/>
          <w:szCs w:val="24"/>
          <w:lang w:val="en-US"/>
        </w:rPr>
        <w:t xml:space="preserve"> nor the anchor refer</w:t>
      </w:r>
      <w:r w:rsidR="006215A2" w:rsidRPr="000C3A53">
        <w:rPr>
          <w:rFonts w:ascii="Times New Roman" w:hAnsi="Times New Roman" w:cs="Times New Roman"/>
          <w:sz w:val="24"/>
          <w:szCs w:val="24"/>
          <w:lang w:val="en-US"/>
        </w:rPr>
        <w:t>red</w:t>
      </w:r>
      <w:r w:rsidR="00EB7A47" w:rsidRPr="000C3A53">
        <w:rPr>
          <w:rFonts w:ascii="Times New Roman" w:hAnsi="Times New Roman" w:cs="Times New Roman"/>
          <w:sz w:val="24"/>
          <w:szCs w:val="24"/>
          <w:lang w:val="en-US"/>
        </w:rPr>
        <w:t xml:space="preserve"> back to Labour </w:t>
      </w:r>
      <w:r w:rsidR="00446F0D" w:rsidRPr="000C3A53">
        <w:rPr>
          <w:rFonts w:ascii="Times New Roman" w:hAnsi="Times New Roman" w:cs="Times New Roman"/>
          <w:sz w:val="24"/>
          <w:szCs w:val="24"/>
          <w:lang w:val="en-US"/>
        </w:rPr>
        <w:t>in the remainder of the segment</w:t>
      </w:r>
      <w:r w:rsidR="00BA5B72"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lastRenderedPageBreak/>
        <w:t>Instead</w:t>
      </w:r>
      <w:r w:rsidR="007C584A"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 the IFS</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s</w:t>
      </w:r>
      <w:r w:rsidR="0047263D" w:rsidRPr="000C3A53">
        <w:rPr>
          <w:rFonts w:ascii="Times New Roman" w:hAnsi="Times New Roman" w:cs="Times New Roman"/>
          <w:sz w:val="24"/>
          <w:szCs w:val="24"/>
          <w:lang w:val="en-US"/>
        </w:rPr>
        <w:t xml:space="preserve"> analysis was used</w:t>
      </w:r>
      <w:r w:rsidR="00BA5B72" w:rsidRPr="000C3A53">
        <w:rPr>
          <w:rFonts w:ascii="Times New Roman" w:hAnsi="Times New Roman" w:cs="Times New Roman"/>
          <w:sz w:val="24"/>
          <w:szCs w:val="24"/>
          <w:lang w:val="en-US"/>
        </w:rPr>
        <w:t xml:space="preserve"> to explain the spending hole. Labour</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s authority in </w:t>
      </w:r>
      <w:r w:rsidR="003D58D8" w:rsidRPr="000C3A53">
        <w:rPr>
          <w:rFonts w:ascii="Times New Roman" w:hAnsi="Times New Roman" w:cs="Times New Roman"/>
          <w:sz w:val="24"/>
          <w:szCs w:val="24"/>
          <w:lang w:val="en-US"/>
        </w:rPr>
        <w:t xml:space="preserve">making </w:t>
      </w:r>
      <w:r w:rsidR="00BA5B72" w:rsidRPr="000C3A53">
        <w:rPr>
          <w:rFonts w:ascii="Times New Roman" w:hAnsi="Times New Roman" w:cs="Times New Roman"/>
          <w:sz w:val="24"/>
          <w:szCs w:val="24"/>
          <w:lang w:val="en-US"/>
        </w:rPr>
        <w:t xml:space="preserve">the claim </w:t>
      </w:r>
      <w:r w:rsidR="0047263D" w:rsidRPr="000C3A53">
        <w:rPr>
          <w:rFonts w:ascii="Times New Roman" w:hAnsi="Times New Roman" w:cs="Times New Roman"/>
          <w:sz w:val="24"/>
          <w:szCs w:val="24"/>
          <w:lang w:val="en-US"/>
        </w:rPr>
        <w:t>wa</w:t>
      </w:r>
      <w:r w:rsidR="00BA5B72" w:rsidRPr="000C3A53">
        <w:rPr>
          <w:rFonts w:ascii="Times New Roman" w:hAnsi="Times New Roman" w:cs="Times New Roman"/>
          <w:sz w:val="24"/>
          <w:szCs w:val="24"/>
          <w:lang w:val="en-US"/>
        </w:rPr>
        <w:t xml:space="preserve">s completely </w:t>
      </w:r>
      <w:r w:rsidR="00017C95" w:rsidRPr="000C3A53">
        <w:rPr>
          <w:rFonts w:ascii="Times New Roman" w:hAnsi="Times New Roman" w:cs="Times New Roman"/>
          <w:sz w:val="24"/>
          <w:szCs w:val="24"/>
          <w:lang w:val="en-US"/>
        </w:rPr>
        <w:t xml:space="preserve">overtaken </w:t>
      </w:r>
      <w:r w:rsidR="00BA5B72" w:rsidRPr="000C3A53">
        <w:rPr>
          <w:rFonts w:ascii="Times New Roman" w:hAnsi="Times New Roman" w:cs="Times New Roman"/>
          <w:sz w:val="24"/>
          <w:szCs w:val="24"/>
          <w:lang w:val="en-US"/>
        </w:rPr>
        <w:t xml:space="preserve">by </w:t>
      </w:r>
      <w:r w:rsidR="00DC0559" w:rsidRPr="000C3A53">
        <w:rPr>
          <w:rFonts w:ascii="Times New Roman" w:hAnsi="Times New Roman" w:cs="Times New Roman"/>
          <w:sz w:val="24"/>
          <w:szCs w:val="24"/>
          <w:lang w:val="en-US"/>
        </w:rPr>
        <w:t xml:space="preserve">the authority of </w:t>
      </w:r>
      <w:r w:rsidR="00BA5B72" w:rsidRPr="000C3A53">
        <w:rPr>
          <w:rFonts w:ascii="Times New Roman" w:hAnsi="Times New Roman" w:cs="Times New Roman"/>
          <w:sz w:val="24"/>
          <w:szCs w:val="24"/>
          <w:lang w:val="en-US"/>
        </w:rPr>
        <w:t>the IFS, to the point where the segment bec</w:t>
      </w:r>
      <w:r w:rsidR="00A16241" w:rsidRPr="000C3A53">
        <w:rPr>
          <w:rFonts w:ascii="Times New Roman" w:hAnsi="Times New Roman" w:cs="Times New Roman"/>
          <w:sz w:val="24"/>
          <w:szCs w:val="24"/>
          <w:lang w:val="en-US"/>
        </w:rPr>
        <w:t>ame</w:t>
      </w:r>
      <w:r w:rsidR="00BA5B72" w:rsidRPr="000C3A53">
        <w:rPr>
          <w:rFonts w:ascii="Times New Roman" w:hAnsi="Times New Roman" w:cs="Times New Roman"/>
          <w:sz w:val="24"/>
          <w:szCs w:val="24"/>
          <w:lang w:val="en-US"/>
        </w:rPr>
        <w:t xml:space="preserve"> a report of the IFS</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s assessment of Labour</w:t>
      </w:r>
      <w:r w:rsidR="00A16241" w:rsidRPr="000C3A53">
        <w:rPr>
          <w:rFonts w:ascii="Times New Roman" w:hAnsi="Times New Roman" w:cs="Times New Roman"/>
          <w:sz w:val="24"/>
          <w:szCs w:val="24"/>
          <w:lang w:val="en-US"/>
        </w:rPr>
        <w:t xml:space="preserve"> as much as it was of the SNP</w:t>
      </w:r>
      <w:r w:rsidR="00555320" w:rsidRPr="000C3A53">
        <w:rPr>
          <w:rFonts w:ascii="Times New Roman" w:hAnsi="Times New Roman" w:cs="Times New Roman"/>
          <w:sz w:val="24"/>
          <w:szCs w:val="24"/>
          <w:lang w:val="en-US"/>
        </w:rPr>
        <w:t>’</w:t>
      </w:r>
      <w:r w:rsidR="00A16241" w:rsidRPr="000C3A53">
        <w:rPr>
          <w:rFonts w:ascii="Times New Roman" w:hAnsi="Times New Roman" w:cs="Times New Roman"/>
          <w:sz w:val="24"/>
          <w:szCs w:val="24"/>
          <w:lang w:val="en-US"/>
        </w:rPr>
        <w:t>s policies</w:t>
      </w:r>
      <w:r w:rsidR="00BA5B72" w:rsidRPr="000C3A53">
        <w:rPr>
          <w:rFonts w:ascii="Times New Roman" w:hAnsi="Times New Roman" w:cs="Times New Roman"/>
          <w:sz w:val="24"/>
          <w:szCs w:val="24"/>
          <w:lang w:val="en-US"/>
        </w:rPr>
        <w:t>.</w:t>
      </w:r>
    </w:p>
    <w:p w14:paraId="54156D5A" w14:textId="5959318A" w:rsidR="005C1D9F" w:rsidRPr="000C3A53" w:rsidRDefault="00BA5B72">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This use of the IFS</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s information </w:t>
      </w:r>
      <w:r w:rsidR="003A5FE2" w:rsidRPr="000C3A53">
        <w:rPr>
          <w:rFonts w:ascii="Times New Roman" w:hAnsi="Times New Roman" w:cs="Times New Roman"/>
          <w:sz w:val="24"/>
          <w:szCs w:val="24"/>
          <w:lang w:val="en-US"/>
        </w:rPr>
        <w:t xml:space="preserve">to </w:t>
      </w:r>
      <w:r w:rsidR="00101D16">
        <w:rPr>
          <w:rFonts w:ascii="Times New Roman" w:hAnsi="Times New Roman" w:cs="Times New Roman"/>
          <w:i/>
          <w:sz w:val="24"/>
          <w:szCs w:val="24"/>
          <w:lang w:val="en-US"/>
        </w:rPr>
        <w:t>realize</w:t>
      </w:r>
      <w:r w:rsidRPr="000C3A53">
        <w:rPr>
          <w:rFonts w:ascii="Times New Roman" w:hAnsi="Times New Roman" w:cs="Times New Roman"/>
          <w:sz w:val="24"/>
          <w:szCs w:val="24"/>
          <w:lang w:val="en-US"/>
        </w:rPr>
        <w:t xml:space="preserve"> a news story </w:t>
      </w:r>
      <w:r w:rsidR="004C47CB" w:rsidRPr="000C3A53">
        <w:rPr>
          <w:rFonts w:ascii="Times New Roman" w:hAnsi="Times New Roman" w:cs="Times New Roman"/>
          <w:sz w:val="24"/>
          <w:szCs w:val="24"/>
          <w:lang w:val="en-US"/>
        </w:rPr>
        <w:t xml:space="preserve">that was </w:t>
      </w:r>
      <w:r w:rsidRPr="000C3A53">
        <w:rPr>
          <w:rFonts w:ascii="Times New Roman" w:hAnsi="Times New Roman" w:cs="Times New Roman"/>
          <w:sz w:val="24"/>
          <w:szCs w:val="24"/>
          <w:lang w:val="en-US"/>
        </w:rPr>
        <w:t xml:space="preserve">ostensibly about claims made by a political party </w:t>
      </w:r>
      <w:r w:rsidR="008F6335" w:rsidRPr="000C3A53">
        <w:rPr>
          <w:rFonts w:ascii="Times New Roman" w:hAnsi="Times New Roman" w:cs="Times New Roman"/>
          <w:sz w:val="24"/>
          <w:szCs w:val="24"/>
          <w:lang w:val="en-US"/>
        </w:rPr>
        <w:t>is</w:t>
      </w:r>
      <w:r w:rsidRPr="000C3A53">
        <w:rPr>
          <w:rFonts w:ascii="Times New Roman" w:hAnsi="Times New Roman" w:cs="Times New Roman"/>
          <w:sz w:val="24"/>
          <w:szCs w:val="24"/>
          <w:lang w:val="en-US"/>
        </w:rPr>
        <w:t xml:space="preserve"> an extreme form of </w:t>
      </w:r>
      <w:r w:rsidR="00650564" w:rsidRPr="000C3A53">
        <w:rPr>
          <w:rFonts w:ascii="Times New Roman" w:hAnsi="Times New Roman" w:cs="Times New Roman"/>
          <w:sz w:val="24"/>
          <w:szCs w:val="24"/>
          <w:lang w:val="en-US"/>
        </w:rPr>
        <w:t xml:space="preserve">journalistic </w:t>
      </w:r>
      <w:r w:rsidRPr="000C3A53">
        <w:rPr>
          <w:rFonts w:ascii="Times New Roman" w:hAnsi="Times New Roman" w:cs="Times New Roman"/>
          <w:sz w:val="24"/>
          <w:szCs w:val="24"/>
          <w:lang w:val="en-US"/>
        </w:rPr>
        <w:t>distancing. Rather than rel</w:t>
      </w:r>
      <w:r w:rsidR="00CF2901" w:rsidRPr="000C3A53">
        <w:rPr>
          <w:rFonts w:ascii="Times New Roman" w:hAnsi="Times New Roman" w:cs="Times New Roman"/>
          <w:sz w:val="24"/>
          <w:szCs w:val="24"/>
          <w:lang w:val="en-US"/>
        </w:rPr>
        <w:t>y</w:t>
      </w:r>
      <w:r w:rsidRPr="000C3A53">
        <w:rPr>
          <w:rFonts w:ascii="Times New Roman" w:hAnsi="Times New Roman" w:cs="Times New Roman"/>
          <w:sz w:val="24"/>
          <w:szCs w:val="24"/>
          <w:lang w:val="en-US"/>
        </w:rPr>
        <w:t xml:space="preserve"> on </w:t>
      </w:r>
      <w:r w:rsidR="000945C6" w:rsidRPr="000C3A53">
        <w:rPr>
          <w:rFonts w:ascii="Times New Roman" w:hAnsi="Times New Roman" w:cs="Times New Roman"/>
          <w:sz w:val="24"/>
          <w:szCs w:val="24"/>
          <w:lang w:val="en-US"/>
        </w:rPr>
        <w:t xml:space="preserve">the </w:t>
      </w:r>
      <w:r w:rsidRPr="000C3A53">
        <w:rPr>
          <w:rFonts w:ascii="Times New Roman" w:hAnsi="Times New Roman" w:cs="Times New Roman"/>
          <w:sz w:val="24"/>
          <w:szCs w:val="24"/>
          <w:lang w:val="en-US"/>
        </w:rPr>
        <w:t xml:space="preserve">party to provide information, which </w:t>
      </w:r>
      <w:r w:rsidR="000B3E9A" w:rsidRPr="000C3A53">
        <w:rPr>
          <w:rFonts w:ascii="Times New Roman" w:hAnsi="Times New Roman" w:cs="Times New Roman"/>
          <w:sz w:val="24"/>
          <w:szCs w:val="24"/>
          <w:lang w:val="en-US"/>
        </w:rPr>
        <w:t>might</w:t>
      </w:r>
      <w:r w:rsidRPr="000C3A53">
        <w:rPr>
          <w:rFonts w:ascii="Times New Roman" w:hAnsi="Times New Roman" w:cs="Times New Roman"/>
          <w:sz w:val="24"/>
          <w:szCs w:val="24"/>
          <w:lang w:val="en-US"/>
        </w:rPr>
        <w:t xml:space="preserve"> require </w:t>
      </w:r>
      <w:r w:rsidR="003D7755" w:rsidRPr="000C3A53">
        <w:rPr>
          <w:rFonts w:ascii="Times New Roman" w:hAnsi="Times New Roman" w:cs="Times New Roman"/>
          <w:sz w:val="24"/>
          <w:szCs w:val="24"/>
          <w:lang w:val="en-US"/>
        </w:rPr>
        <w:t>a</w:t>
      </w:r>
      <w:r w:rsidRPr="000C3A53">
        <w:rPr>
          <w:rFonts w:ascii="Times New Roman" w:hAnsi="Times New Roman" w:cs="Times New Roman"/>
          <w:sz w:val="24"/>
          <w:szCs w:val="24"/>
          <w:lang w:val="en-US"/>
        </w:rPr>
        <w:t xml:space="preserve"> reporter to present opinions from other parties </w:t>
      </w:r>
      <w:r w:rsidR="00A01263" w:rsidRPr="000C3A53">
        <w:rPr>
          <w:rFonts w:ascii="Times New Roman" w:hAnsi="Times New Roman" w:cs="Times New Roman"/>
          <w:sz w:val="24"/>
          <w:szCs w:val="24"/>
          <w:lang w:val="en-US"/>
        </w:rPr>
        <w:t xml:space="preserve">as a means of showing </w:t>
      </w:r>
      <w:r w:rsidRPr="000C3A53">
        <w:rPr>
          <w:rFonts w:ascii="Times New Roman" w:hAnsi="Times New Roman" w:cs="Times New Roman"/>
          <w:sz w:val="24"/>
          <w:szCs w:val="24"/>
          <w:lang w:val="en-US"/>
        </w:rPr>
        <w:t>impartiality</w:t>
      </w:r>
      <w:r w:rsidR="00A01263"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 xml:space="preserve">reporting from an IFS standpoint allows </w:t>
      </w:r>
      <w:r w:rsidR="00781DF6" w:rsidRPr="000C3A53">
        <w:rPr>
          <w:rFonts w:ascii="Times New Roman" w:hAnsi="Times New Roman" w:cs="Times New Roman"/>
          <w:sz w:val="24"/>
          <w:szCs w:val="24"/>
          <w:lang w:val="en-US"/>
        </w:rPr>
        <w:t>journalists</w:t>
      </w:r>
      <w:r w:rsidRPr="000C3A53">
        <w:rPr>
          <w:rFonts w:ascii="Times New Roman" w:hAnsi="Times New Roman" w:cs="Times New Roman"/>
          <w:sz w:val="24"/>
          <w:szCs w:val="24"/>
          <w:lang w:val="en-US"/>
        </w:rPr>
        <w:t xml:space="preserve"> to engage in footing </w:t>
      </w:r>
      <w:r w:rsidR="00BE511C" w:rsidRPr="000C3A53">
        <w:rPr>
          <w:rFonts w:ascii="Times New Roman" w:hAnsi="Times New Roman" w:cs="Times New Roman"/>
          <w:sz w:val="24"/>
          <w:szCs w:val="24"/>
          <w:lang w:val="en-US"/>
        </w:rPr>
        <w:t xml:space="preserve">to </w:t>
      </w:r>
      <w:r w:rsidRPr="000C3A53">
        <w:rPr>
          <w:rFonts w:ascii="Times New Roman" w:hAnsi="Times New Roman" w:cs="Times New Roman"/>
          <w:sz w:val="24"/>
          <w:szCs w:val="24"/>
          <w:lang w:val="en-US"/>
        </w:rPr>
        <w:t>retain their impartiality</w:t>
      </w:r>
      <w:r w:rsidR="00FC2157" w:rsidRPr="000C3A53">
        <w:rPr>
          <w:rFonts w:ascii="Times New Roman" w:hAnsi="Times New Roman" w:cs="Times New Roman"/>
          <w:sz w:val="24"/>
          <w:szCs w:val="24"/>
          <w:lang w:val="en-US"/>
        </w:rPr>
        <w:t xml:space="preserve"> </w:t>
      </w:r>
      <w:r w:rsidR="00C636C0" w:rsidRPr="000C3A53">
        <w:rPr>
          <w:rFonts w:ascii="Times New Roman" w:hAnsi="Times New Roman" w:cs="Times New Roman"/>
          <w:sz w:val="24"/>
          <w:szCs w:val="24"/>
          <w:lang w:val="en-US"/>
        </w:rPr>
        <w:t>and authority</w:t>
      </w:r>
      <w:r w:rsidRPr="000C3A53">
        <w:rPr>
          <w:rFonts w:ascii="Times New Roman" w:hAnsi="Times New Roman" w:cs="Times New Roman"/>
          <w:sz w:val="24"/>
          <w:szCs w:val="24"/>
          <w:lang w:val="en-US"/>
        </w:rPr>
        <w:t xml:space="preserve">. </w:t>
      </w:r>
      <w:r w:rsidR="00B36922" w:rsidRPr="000C3A53">
        <w:rPr>
          <w:rFonts w:ascii="Times New Roman" w:hAnsi="Times New Roman" w:cs="Times New Roman"/>
          <w:sz w:val="24"/>
          <w:szCs w:val="24"/>
          <w:lang w:val="en-US"/>
        </w:rPr>
        <w:t>The downside is that this</w:t>
      </w:r>
      <w:r w:rsidRPr="000C3A53">
        <w:rPr>
          <w:rFonts w:ascii="Times New Roman" w:hAnsi="Times New Roman" w:cs="Times New Roman"/>
          <w:sz w:val="24"/>
          <w:szCs w:val="24"/>
          <w:lang w:val="en-US"/>
        </w:rPr>
        <w:t xml:space="preserve"> </w:t>
      </w:r>
      <w:r w:rsidR="00926D57" w:rsidRPr="000C3A53">
        <w:rPr>
          <w:rFonts w:ascii="Times New Roman" w:hAnsi="Times New Roman" w:cs="Times New Roman"/>
          <w:sz w:val="24"/>
          <w:szCs w:val="24"/>
          <w:lang w:val="en-US"/>
        </w:rPr>
        <w:t xml:space="preserve">kind of practice </w:t>
      </w:r>
      <w:r w:rsidRPr="000C3A53">
        <w:rPr>
          <w:rFonts w:ascii="Times New Roman" w:hAnsi="Times New Roman" w:cs="Times New Roman"/>
          <w:sz w:val="24"/>
          <w:szCs w:val="24"/>
          <w:lang w:val="en-US"/>
        </w:rPr>
        <w:t>risks creating unbalanced reporting,</w:t>
      </w:r>
      <w:r w:rsidR="004D6587" w:rsidRPr="000C3A53">
        <w:rPr>
          <w:rFonts w:ascii="Times New Roman" w:hAnsi="Times New Roman" w:cs="Times New Roman"/>
          <w:sz w:val="24"/>
          <w:szCs w:val="24"/>
          <w:lang w:val="en-US"/>
        </w:rPr>
        <w:t xml:space="preserve"> as </w:t>
      </w:r>
      <w:r w:rsidRPr="000C3A53">
        <w:rPr>
          <w:rFonts w:ascii="Times New Roman" w:hAnsi="Times New Roman" w:cs="Times New Roman"/>
          <w:sz w:val="24"/>
          <w:szCs w:val="24"/>
          <w:lang w:val="en-US"/>
        </w:rPr>
        <w:t xml:space="preserve">all IFS information </w:t>
      </w:r>
      <w:r w:rsidR="004D6587" w:rsidRPr="000C3A53">
        <w:rPr>
          <w:rFonts w:ascii="Times New Roman" w:hAnsi="Times New Roman" w:cs="Times New Roman"/>
          <w:sz w:val="24"/>
          <w:szCs w:val="24"/>
          <w:lang w:val="en-US"/>
        </w:rPr>
        <w:t>is portrayed as</w:t>
      </w:r>
      <w:r w:rsidRPr="000C3A53">
        <w:rPr>
          <w:rFonts w:ascii="Times New Roman" w:hAnsi="Times New Roman" w:cs="Times New Roman"/>
          <w:sz w:val="24"/>
          <w:szCs w:val="24"/>
          <w:lang w:val="en-US"/>
        </w:rPr>
        <w:t xml:space="preserve"> accurate </w:t>
      </w:r>
      <w:r w:rsidR="004D6587" w:rsidRPr="000C3A53">
        <w:rPr>
          <w:rFonts w:ascii="Times New Roman" w:hAnsi="Times New Roman" w:cs="Times New Roman"/>
          <w:sz w:val="24"/>
          <w:szCs w:val="24"/>
          <w:lang w:val="en-US"/>
        </w:rPr>
        <w:t xml:space="preserve">while </w:t>
      </w:r>
      <w:r w:rsidRPr="000C3A53">
        <w:rPr>
          <w:rFonts w:ascii="Times New Roman" w:hAnsi="Times New Roman" w:cs="Times New Roman"/>
          <w:sz w:val="24"/>
          <w:szCs w:val="24"/>
          <w:lang w:val="en-US"/>
        </w:rPr>
        <w:t>opposing viewpoints from other expert sources</w:t>
      </w:r>
      <w:r w:rsidR="004D6587" w:rsidRPr="000C3A53">
        <w:rPr>
          <w:rFonts w:ascii="Times New Roman" w:hAnsi="Times New Roman" w:cs="Times New Roman"/>
          <w:sz w:val="24"/>
          <w:szCs w:val="24"/>
          <w:lang w:val="en-US"/>
        </w:rPr>
        <w:t xml:space="preserve"> </w:t>
      </w:r>
      <w:r w:rsidR="001F400B" w:rsidRPr="000C3A53">
        <w:rPr>
          <w:rFonts w:ascii="Times New Roman" w:hAnsi="Times New Roman" w:cs="Times New Roman"/>
          <w:sz w:val="24"/>
          <w:szCs w:val="24"/>
          <w:lang w:val="en-US"/>
        </w:rPr>
        <w:t xml:space="preserve">and parties themselves </w:t>
      </w:r>
      <w:r w:rsidR="004D6587" w:rsidRPr="000C3A53">
        <w:rPr>
          <w:rFonts w:ascii="Times New Roman" w:hAnsi="Times New Roman" w:cs="Times New Roman"/>
          <w:sz w:val="24"/>
          <w:szCs w:val="24"/>
          <w:lang w:val="en-US"/>
        </w:rPr>
        <w:t>are neglected</w:t>
      </w:r>
      <w:r w:rsidRPr="000C3A53">
        <w:rPr>
          <w:rFonts w:ascii="Times New Roman" w:hAnsi="Times New Roman" w:cs="Times New Roman"/>
          <w:sz w:val="24"/>
          <w:szCs w:val="24"/>
          <w:lang w:val="en-US"/>
        </w:rPr>
        <w:t>.</w:t>
      </w:r>
    </w:p>
    <w:p w14:paraId="3B5A5F9A" w14:textId="5411091B" w:rsidR="00C8507C" w:rsidRPr="000C3A53" w:rsidRDefault="00BA5B72" w:rsidP="00C936D2">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An interview with </w:t>
      </w:r>
      <w:r w:rsidR="00062D72" w:rsidRPr="000C3A53">
        <w:rPr>
          <w:rFonts w:ascii="Times New Roman" w:hAnsi="Times New Roman" w:cs="Times New Roman"/>
          <w:sz w:val="24"/>
          <w:szCs w:val="24"/>
          <w:lang w:val="en-US"/>
        </w:rPr>
        <w:t xml:space="preserve">former </w:t>
      </w:r>
      <w:r w:rsidRPr="000C3A53">
        <w:rPr>
          <w:rFonts w:ascii="Times New Roman" w:hAnsi="Times New Roman" w:cs="Times New Roman"/>
          <w:sz w:val="24"/>
          <w:szCs w:val="24"/>
          <w:lang w:val="en-US"/>
        </w:rPr>
        <w:t xml:space="preserve">Conservative Party chairman Grant Shapps for </w:t>
      </w:r>
      <w:r w:rsidRPr="000C3A53">
        <w:rPr>
          <w:rFonts w:ascii="Times New Roman" w:hAnsi="Times New Roman" w:cs="Times New Roman"/>
          <w:i/>
          <w:sz w:val="24"/>
          <w:szCs w:val="24"/>
          <w:lang w:val="en-US"/>
        </w:rPr>
        <w:t xml:space="preserve">Newsnight </w:t>
      </w:r>
      <w:r w:rsidR="00E24308" w:rsidRPr="000C3A53">
        <w:rPr>
          <w:rFonts w:ascii="Times New Roman" w:hAnsi="Times New Roman" w:cs="Times New Roman"/>
          <w:sz w:val="24"/>
          <w:szCs w:val="24"/>
          <w:lang w:val="en-US"/>
        </w:rPr>
        <w:t xml:space="preserve">also </w:t>
      </w:r>
      <w:r w:rsidRPr="000C3A53">
        <w:rPr>
          <w:rFonts w:ascii="Times New Roman" w:hAnsi="Times New Roman" w:cs="Times New Roman"/>
          <w:sz w:val="24"/>
          <w:szCs w:val="24"/>
          <w:lang w:val="en-US"/>
        </w:rPr>
        <w:t>demonstrate</w:t>
      </w:r>
      <w:r w:rsidR="00122D6A" w:rsidRPr="000C3A53">
        <w:rPr>
          <w:rFonts w:ascii="Times New Roman" w:hAnsi="Times New Roman" w:cs="Times New Roman"/>
          <w:sz w:val="24"/>
          <w:szCs w:val="24"/>
          <w:lang w:val="en-US"/>
        </w:rPr>
        <w:t>d</w:t>
      </w:r>
      <w:r w:rsidRPr="000C3A53">
        <w:rPr>
          <w:rFonts w:ascii="Times New Roman" w:hAnsi="Times New Roman" w:cs="Times New Roman"/>
          <w:sz w:val="24"/>
          <w:szCs w:val="24"/>
          <w:lang w:val="en-US"/>
        </w:rPr>
        <w:t xml:space="preserve"> how interest management</w:t>
      </w:r>
      <w:r w:rsidR="009A3C9C"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enhance</w:t>
      </w:r>
      <w:r w:rsidR="005325BE" w:rsidRPr="000C3A53">
        <w:rPr>
          <w:rFonts w:ascii="Times New Roman" w:hAnsi="Times New Roman" w:cs="Times New Roman"/>
          <w:sz w:val="24"/>
          <w:szCs w:val="24"/>
          <w:lang w:val="en-US"/>
        </w:rPr>
        <w:t>d</w:t>
      </w:r>
      <w:r w:rsidRPr="000C3A53">
        <w:rPr>
          <w:rFonts w:ascii="Times New Roman" w:hAnsi="Times New Roman" w:cs="Times New Roman"/>
          <w:sz w:val="24"/>
          <w:szCs w:val="24"/>
          <w:lang w:val="en-US"/>
        </w:rPr>
        <w:t xml:space="preserve"> the status of the IFS, with BBC journalists in particular using category entitlements as a resource to critici</w:t>
      </w:r>
      <w:r w:rsidR="00695415" w:rsidRPr="000C3A53">
        <w:rPr>
          <w:rFonts w:ascii="Times New Roman" w:hAnsi="Times New Roman" w:cs="Times New Roman"/>
          <w:sz w:val="24"/>
          <w:szCs w:val="24"/>
          <w:lang w:val="en-US"/>
        </w:rPr>
        <w:t>z</w:t>
      </w:r>
      <w:r w:rsidRPr="000C3A53">
        <w:rPr>
          <w:rFonts w:ascii="Times New Roman" w:hAnsi="Times New Roman" w:cs="Times New Roman"/>
          <w:sz w:val="24"/>
          <w:szCs w:val="24"/>
          <w:lang w:val="en-US"/>
        </w:rPr>
        <w:t xml:space="preserve">e politicians </w:t>
      </w:r>
      <w:r w:rsidR="0037335C"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from a distance</w:t>
      </w:r>
      <w:r w:rsidR="0037335C" w:rsidRPr="000C3A53">
        <w:rPr>
          <w:rFonts w:ascii="Times New Roman" w:hAnsi="Times New Roman" w:cs="Times New Roman"/>
          <w:sz w:val="24"/>
          <w:szCs w:val="24"/>
          <w:lang w:val="en-US"/>
        </w:rPr>
        <w:t>.”</w:t>
      </w:r>
      <w:r w:rsidR="00E15447" w:rsidRPr="000C3A53">
        <w:rPr>
          <w:rStyle w:val="EndnoteReference"/>
          <w:rFonts w:ascii="Times New Roman" w:hAnsi="Times New Roman" w:cs="Times New Roman"/>
          <w:sz w:val="24"/>
          <w:szCs w:val="24"/>
          <w:lang w:val="en-US"/>
        </w:rPr>
        <w:endnoteReference w:id="10"/>
      </w:r>
      <w:r w:rsidRPr="000C3A53">
        <w:rPr>
          <w:rFonts w:ascii="Times New Roman" w:hAnsi="Times New Roman" w:cs="Times New Roman"/>
          <w:sz w:val="24"/>
          <w:szCs w:val="24"/>
          <w:lang w:val="en-US"/>
        </w:rPr>
        <w:t xml:space="preserve"> </w:t>
      </w:r>
      <w:r w:rsidR="0006740E">
        <w:rPr>
          <w:rFonts w:ascii="Times New Roman" w:hAnsi="Times New Roman" w:cs="Times New Roman"/>
          <w:i/>
          <w:sz w:val="24"/>
          <w:szCs w:val="24"/>
          <w:lang w:val="en-US"/>
        </w:rPr>
        <w:t>Realizing</w:t>
      </w:r>
      <w:r w:rsidR="0006740E">
        <w:rPr>
          <w:rFonts w:ascii="Times New Roman" w:hAnsi="Times New Roman" w:cs="Times New Roman"/>
          <w:sz w:val="24"/>
          <w:szCs w:val="24"/>
          <w:lang w:val="en-US"/>
        </w:rPr>
        <w:t xml:space="preserve"> u</w:t>
      </w:r>
      <w:r w:rsidR="00985BDE" w:rsidRPr="000C3A53">
        <w:rPr>
          <w:rFonts w:ascii="Times New Roman" w:hAnsi="Times New Roman" w:cs="Times New Roman"/>
          <w:sz w:val="24"/>
          <w:szCs w:val="24"/>
          <w:lang w:val="en-US"/>
        </w:rPr>
        <w:t>sing IFS statistics and continually referring to the think tank’s independence, a</w:t>
      </w:r>
      <w:r w:rsidR="00100362" w:rsidRPr="000C3A53">
        <w:rPr>
          <w:rFonts w:ascii="Times New Roman" w:hAnsi="Times New Roman" w:cs="Times New Roman"/>
          <w:sz w:val="24"/>
          <w:szCs w:val="24"/>
          <w:lang w:val="en-US"/>
        </w:rPr>
        <w:t xml:space="preserve">nchor </w:t>
      </w:r>
      <w:r w:rsidRPr="000C3A53">
        <w:rPr>
          <w:rFonts w:ascii="Times New Roman" w:hAnsi="Times New Roman" w:cs="Times New Roman"/>
          <w:sz w:val="24"/>
          <w:szCs w:val="24"/>
          <w:lang w:val="en-US"/>
        </w:rPr>
        <w:t xml:space="preserve">Evan Davis </w:t>
      </w:r>
      <w:r w:rsidR="00100362" w:rsidRPr="000C3A53">
        <w:rPr>
          <w:rFonts w:ascii="Times New Roman" w:hAnsi="Times New Roman" w:cs="Times New Roman"/>
          <w:sz w:val="24"/>
          <w:szCs w:val="24"/>
          <w:lang w:val="en-US"/>
        </w:rPr>
        <w:t xml:space="preserve">strongly and repeatedly </w:t>
      </w:r>
      <w:r w:rsidRPr="000C3A53">
        <w:rPr>
          <w:rFonts w:ascii="Times New Roman" w:hAnsi="Times New Roman" w:cs="Times New Roman"/>
          <w:sz w:val="24"/>
          <w:szCs w:val="24"/>
          <w:lang w:val="en-US"/>
        </w:rPr>
        <w:t>critici</w:t>
      </w:r>
      <w:r w:rsidR="00100362" w:rsidRPr="000C3A53">
        <w:rPr>
          <w:rFonts w:ascii="Times New Roman" w:hAnsi="Times New Roman" w:cs="Times New Roman"/>
          <w:sz w:val="24"/>
          <w:szCs w:val="24"/>
          <w:lang w:val="en-US"/>
        </w:rPr>
        <w:t>z</w:t>
      </w:r>
      <w:r w:rsidRPr="000C3A53">
        <w:rPr>
          <w:rFonts w:ascii="Times New Roman" w:hAnsi="Times New Roman" w:cs="Times New Roman"/>
          <w:sz w:val="24"/>
          <w:szCs w:val="24"/>
          <w:lang w:val="en-US"/>
        </w:rPr>
        <w:t>e</w:t>
      </w:r>
      <w:r w:rsidR="00027E59" w:rsidRPr="000C3A53">
        <w:rPr>
          <w:rFonts w:ascii="Times New Roman" w:hAnsi="Times New Roman" w:cs="Times New Roman"/>
          <w:sz w:val="24"/>
          <w:szCs w:val="24"/>
          <w:lang w:val="en-US"/>
        </w:rPr>
        <w:t>d</w:t>
      </w:r>
      <w:r w:rsidRPr="000C3A53">
        <w:rPr>
          <w:rFonts w:ascii="Times New Roman" w:hAnsi="Times New Roman" w:cs="Times New Roman"/>
          <w:sz w:val="24"/>
          <w:szCs w:val="24"/>
          <w:lang w:val="en-US"/>
        </w:rPr>
        <w:t xml:space="preserve"> Shapps. Davis express</w:t>
      </w:r>
      <w:r w:rsidR="008B1583" w:rsidRPr="000C3A53">
        <w:rPr>
          <w:rFonts w:ascii="Times New Roman" w:hAnsi="Times New Roman" w:cs="Times New Roman"/>
          <w:sz w:val="24"/>
          <w:szCs w:val="24"/>
          <w:lang w:val="en-US"/>
        </w:rPr>
        <w:t>e</w:t>
      </w:r>
      <w:r w:rsidR="005C4540" w:rsidRPr="000C3A53">
        <w:rPr>
          <w:rFonts w:ascii="Times New Roman" w:hAnsi="Times New Roman" w:cs="Times New Roman"/>
          <w:sz w:val="24"/>
          <w:szCs w:val="24"/>
          <w:lang w:val="en-US"/>
        </w:rPr>
        <w:t>d</w:t>
      </w:r>
      <w:r w:rsidRPr="000C3A53">
        <w:rPr>
          <w:rFonts w:ascii="Times New Roman" w:hAnsi="Times New Roman" w:cs="Times New Roman"/>
          <w:sz w:val="24"/>
          <w:szCs w:val="24"/>
          <w:lang w:val="en-US"/>
        </w:rPr>
        <w:t xml:space="preserve"> complete disbelief in Shapps</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statements </w:t>
      </w:r>
      <w:r w:rsidR="00563DC5" w:rsidRPr="000C3A53">
        <w:rPr>
          <w:rFonts w:ascii="Times New Roman" w:hAnsi="Times New Roman" w:cs="Times New Roman"/>
          <w:sz w:val="24"/>
          <w:szCs w:val="24"/>
          <w:lang w:val="en-US"/>
        </w:rPr>
        <w:t>and</w:t>
      </w:r>
      <w:r w:rsidRPr="000C3A53">
        <w:rPr>
          <w:rFonts w:ascii="Times New Roman" w:hAnsi="Times New Roman" w:cs="Times New Roman"/>
          <w:sz w:val="24"/>
          <w:szCs w:val="24"/>
          <w:lang w:val="en-US"/>
        </w:rPr>
        <w:t xml:space="preserve"> imp</w:t>
      </w:r>
      <w:r w:rsidR="00275C68" w:rsidRPr="000C3A53">
        <w:rPr>
          <w:rFonts w:ascii="Times New Roman" w:hAnsi="Times New Roman" w:cs="Times New Roman"/>
          <w:sz w:val="24"/>
          <w:szCs w:val="24"/>
          <w:lang w:val="en-US"/>
        </w:rPr>
        <w:t>lie</w:t>
      </w:r>
      <w:r w:rsidR="00E92786" w:rsidRPr="000C3A53">
        <w:rPr>
          <w:rFonts w:ascii="Times New Roman" w:hAnsi="Times New Roman" w:cs="Times New Roman"/>
          <w:sz w:val="24"/>
          <w:szCs w:val="24"/>
          <w:lang w:val="en-US"/>
        </w:rPr>
        <w:t>d</w:t>
      </w:r>
      <w:r w:rsidR="00275C68" w:rsidRPr="000C3A53">
        <w:rPr>
          <w:rFonts w:ascii="Times New Roman" w:hAnsi="Times New Roman" w:cs="Times New Roman"/>
          <w:sz w:val="24"/>
          <w:szCs w:val="24"/>
          <w:lang w:val="en-US"/>
        </w:rPr>
        <w:t xml:space="preserve"> that </w:t>
      </w:r>
      <w:r w:rsidR="003804C5" w:rsidRPr="000C3A53">
        <w:rPr>
          <w:rFonts w:ascii="Times New Roman" w:hAnsi="Times New Roman" w:cs="Times New Roman"/>
          <w:sz w:val="24"/>
          <w:szCs w:val="24"/>
          <w:lang w:val="en-US"/>
        </w:rPr>
        <w:t xml:space="preserve">Shapps </w:t>
      </w:r>
      <w:r w:rsidR="00B1714F" w:rsidRPr="000C3A53">
        <w:rPr>
          <w:rFonts w:ascii="Times New Roman" w:hAnsi="Times New Roman" w:cs="Times New Roman"/>
          <w:sz w:val="24"/>
          <w:szCs w:val="24"/>
          <w:lang w:val="en-US"/>
        </w:rPr>
        <w:t>wa</w:t>
      </w:r>
      <w:r w:rsidRPr="000C3A53">
        <w:rPr>
          <w:rFonts w:ascii="Times New Roman" w:hAnsi="Times New Roman" w:cs="Times New Roman"/>
          <w:sz w:val="24"/>
          <w:szCs w:val="24"/>
          <w:lang w:val="en-US"/>
        </w:rPr>
        <w:t>s an unreliable source due to his partisan interest in the argument</w:t>
      </w:r>
      <w:r w:rsidR="003804C5"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 xml:space="preserve">By constructing the IFS as an independent authority entitled to speak on economic issues, Davis </w:t>
      </w:r>
      <w:r w:rsidR="00202A2E" w:rsidRPr="000C3A53">
        <w:rPr>
          <w:rFonts w:ascii="Times New Roman" w:hAnsi="Times New Roman" w:cs="Times New Roman"/>
          <w:sz w:val="24"/>
          <w:szCs w:val="24"/>
          <w:lang w:val="en-US"/>
        </w:rPr>
        <w:t>wa</w:t>
      </w:r>
      <w:r w:rsidRPr="000C3A53">
        <w:rPr>
          <w:rFonts w:ascii="Times New Roman" w:hAnsi="Times New Roman" w:cs="Times New Roman"/>
          <w:sz w:val="24"/>
          <w:szCs w:val="24"/>
          <w:lang w:val="en-US"/>
        </w:rPr>
        <w:t xml:space="preserve">s able to </w:t>
      </w:r>
      <w:r w:rsidRPr="0007707B">
        <w:rPr>
          <w:rFonts w:ascii="Times New Roman" w:hAnsi="Times New Roman" w:cs="Times New Roman"/>
          <w:i/>
          <w:sz w:val="24"/>
          <w:szCs w:val="24"/>
          <w:lang w:val="en-US"/>
        </w:rPr>
        <w:t>frame</w:t>
      </w:r>
      <w:r w:rsidRPr="000C3A53">
        <w:rPr>
          <w:rFonts w:ascii="Times New Roman" w:hAnsi="Times New Roman" w:cs="Times New Roman"/>
          <w:sz w:val="24"/>
          <w:szCs w:val="24"/>
          <w:lang w:val="en-US"/>
        </w:rPr>
        <w:t xml:space="preserve"> this as the IFS</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s “disbelief” rather </w:t>
      </w:r>
      <w:r w:rsidR="002F5A2F" w:rsidRPr="000C3A53">
        <w:rPr>
          <w:rFonts w:ascii="Times New Roman" w:hAnsi="Times New Roman" w:cs="Times New Roman"/>
          <w:sz w:val="24"/>
          <w:szCs w:val="24"/>
          <w:lang w:val="en-US"/>
        </w:rPr>
        <w:t xml:space="preserve">than </w:t>
      </w:r>
      <w:r w:rsidRPr="000C3A53">
        <w:rPr>
          <w:rFonts w:ascii="Times New Roman" w:hAnsi="Times New Roman" w:cs="Times New Roman"/>
          <w:sz w:val="24"/>
          <w:szCs w:val="24"/>
          <w:lang w:val="en-US"/>
        </w:rPr>
        <w:t>his own or the BBC</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s. Davis</w:t>
      </w:r>
      <w:r w:rsidR="00410BE6" w:rsidRPr="000C3A53">
        <w:rPr>
          <w:rFonts w:ascii="Times New Roman" w:hAnsi="Times New Roman" w:cs="Times New Roman"/>
          <w:sz w:val="24"/>
          <w:szCs w:val="24"/>
          <w:lang w:val="en-US"/>
        </w:rPr>
        <w:t xml:space="preserve"> challenge</w:t>
      </w:r>
      <w:r w:rsidR="00B53797" w:rsidRPr="000C3A53">
        <w:rPr>
          <w:rFonts w:ascii="Times New Roman" w:hAnsi="Times New Roman" w:cs="Times New Roman"/>
          <w:sz w:val="24"/>
          <w:szCs w:val="24"/>
          <w:lang w:val="en-US"/>
        </w:rPr>
        <w:t>d</w:t>
      </w:r>
      <w:r w:rsidR="00410BE6"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Shapps</w:t>
      </w:r>
      <w:r w:rsidR="00410BE6"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 xml:space="preserve">“who do you think the public should believe? Do you think they should believe you, or do you think they should believe the independent fiscal experts of the Institute for Fiscal Studies?” </w:t>
      </w:r>
      <w:r w:rsidR="007C6E05" w:rsidRPr="000C3A53">
        <w:rPr>
          <w:rFonts w:ascii="Times New Roman" w:hAnsi="Times New Roman" w:cs="Times New Roman"/>
          <w:sz w:val="24"/>
          <w:szCs w:val="24"/>
          <w:lang w:val="en-US"/>
        </w:rPr>
        <w:t>Such favorable tr</w:t>
      </w:r>
      <w:r w:rsidR="004D6CE9" w:rsidRPr="000C3A53">
        <w:rPr>
          <w:rFonts w:ascii="Times New Roman" w:hAnsi="Times New Roman" w:cs="Times New Roman"/>
          <w:sz w:val="24"/>
          <w:szCs w:val="24"/>
          <w:lang w:val="en-US"/>
        </w:rPr>
        <w:t xml:space="preserve">eatment </w:t>
      </w:r>
      <w:r w:rsidR="00CC130C" w:rsidRPr="000C3A53">
        <w:rPr>
          <w:rFonts w:ascii="Times New Roman" w:hAnsi="Times New Roman" w:cs="Times New Roman"/>
          <w:sz w:val="24"/>
          <w:szCs w:val="24"/>
          <w:lang w:val="en-US"/>
        </w:rPr>
        <w:t>i</w:t>
      </w:r>
      <w:r w:rsidR="004D6CE9" w:rsidRPr="000C3A53">
        <w:rPr>
          <w:rFonts w:ascii="Times New Roman" w:hAnsi="Times New Roman" w:cs="Times New Roman"/>
          <w:sz w:val="24"/>
          <w:szCs w:val="24"/>
          <w:lang w:val="en-US"/>
        </w:rPr>
        <w:t>s a precious resource for a</w:t>
      </w:r>
      <w:r w:rsidR="00AD26DE" w:rsidRPr="000C3A53">
        <w:rPr>
          <w:rFonts w:ascii="Times New Roman" w:hAnsi="Times New Roman" w:cs="Times New Roman"/>
          <w:sz w:val="24"/>
          <w:szCs w:val="24"/>
          <w:lang w:val="en-US"/>
        </w:rPr>
        <w:t>ny</w:t>
      </w:r>
      <w:r w:rsidR="004D6CE9" w:rsidRPr="000C3A53">
        <w:rPr>
          <w:rFonts w:ascii="Times New Roman" w:hAnsi="Times New Roman" w:cs="Times New Roman"/>
          <w:sz w:val="24"/>
          <w:szCs w:val="24"/>
          <w:lang w:val="en-US"/>
        </w:rPr>
        <w:t xml:space="preserve"> policy actor </w:t>
      </w:r>
      <w:r w:rsidR="006E5140" w:rsidRPr="000C3A53">
        <w:rPr>
          <w:rFonts w:ascii="Times New Roman" w:hAnsi="Times New Roman" w:cs="Times New Roman"/>
          <w:sz w:val="24"/>
          <w:szCs w:val="24"/>
          <w:lang w:val="en-US"/>
        </w:rPr>
        <w:t>that seeks to become a regular and trusted source.</w:t>
      </w:r>
    </w:p>
    <w:p w14:paraId="411FB642" w14:textId="76FAAA48" w:rsidR="00C8507C" w:rsidRPr="000C3A53" w:rsidRDefault="00C8507C" w:rsidP="003417BD">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lastRenderedPageBreak/>
        <w:t>W</w:t>
      </w:r>
      <w:r w:rsidR="000F2F4A" w:rsidRPr="000C3A53">
        <w:rPr>
          <w:rFonts w:ascii="Times New Roman" w:hAnsi="Times New Roman" w:cs="Times New Roman"/>
          <w:sz w:val="24"/>
          <w:szCs w:val="24"/>
          <w:lang w:val="en-US"/>
        </w:rPr>
        <w:t>hen the authority of the IFS wa</w:t>
      </w:r>
      <w:r w:rsidRPr="000C3A53">
        <w:rPr>
          <w:rFonts w:ascii="Times New Roman" w:hAnsi="Times New Roman" w:cs="Times New Roman"/>
          <w:sz w:val="24"/>
          <w:szCs w:val="24"/>
          <w:lang w:val="en-US"/>
        </w:rPr>
        <w:t xml:space="preserve">s signaled by both politicians and journalists, but </w:t>
      </w:r>
      <w:r w:rsidR="00BD1445" w:rsidRPr="000C3A53">
        <w:rPr>
          <w:rFonts w:ascii="Times New Roman" w:hAnsi="Times New Roman" w:cs="Times New Roman"/>
          <w:sz w:val="24"/>
          <w:szCs w:val="24"/>
          <w:lang w:val="en-US"/>
        </w:rPr>
        <w:t>for different</w:t>
      </w:r>
      <w:r w:rsidRPr="000C3A53">
        <w:rPr>
          <w:rFonts w:ascii="Times New Roman" w:hAnsi="Times New Roman" w:cs="Times New Roman"/>
          <w:sz w:val="24"/>
          <w:szCs w:val="24"/>
          <w:lang w:val="en-US"/>
        </w:rPr>
        <w:t xml:space="preserve"> ends, t</w:t>
      </w:r>
      <w:r w:rsidR="000F2F4A" w:rsidRPr="000C3A53">
        <w:rPr>
          <w:rFonts w:ascii="Times New Roman" w:hAnsi="Times New Roman" w:cs="Times New Roman"/>
          <w:sz w:val="24"/>
          <w:szCs w:val="24"/>
          <w:lang w:val="en-US"/>
        </w:rPr>
        <w:t xml:space="preserve">he central role of the think tank </w:t>
      </w:r>
      <w:r w:rsidRPr="000C3A53">
        <w:rPr>
          <w:rFonts w:ascii="Times New Roman" w:hAnsi="Times New Roman" w:cs="Times New Roman"/>
          <w:sz w:val="24"/>
          <w:szCs w:val="24"/>
          <w:lang w:val="en-US"/>
        </w:rPr>
        <w:t xml:space="preserve">in </w:t>
      </w:r>
      <w:r w:rsidR="000F2F4A" w:rsidRPr="000C3A53">
        <w:rPr>
          <w:rFonts w:ascii="Times New Roman" w:hAnsi="Times New Roman" w:cs="Times New Roman"/>
          <w:sz w:val="24"/>
          <w:szCs w:val="24"/>
          <w:lang w:val="en-US"/>
        </w:rPr>
        <w:t xml:space="preserve">U.K. </w:t>
      </w:r>
      <w:r w:rsidR="00BD1445" w:rsidRPr="000C3A53">
        <w:rPr>
          <w:rFonts w:ascii="Times New Roman" w:hAnsi="Times New Roman" w:cs="Times New Roman"/>
          <w:sz w:val="24"/>
          <w:szCs w:val="24"/>
          <w:lang w:val="en-US"/>
        </w:rPr>
        <w:t xml:space="preserve">economic news was </w:t>
      </w:r>
      <w:r w:rsidRPr="000C3A53">
        <w:rPr>
          <w:rFonts w:ascii="Times New Roman" w:hAnsi="Times New Roman" w:cs="Times New Roman"/>
          <w:sz w:val="24"/>
          <w:szCs w:val="24"/>
          <w:lang w:val="en-US"/>
        </w:rPr>
        <w:t xml:space="preserve">thrown into stark relief. In an interview on the </w:t>
      </w:r>
      <w:r w:rsidRPr="000C3A53">
        <w:rPr>
          <w:rFonts w:ascii="Times New Roman" w:hAnsi="Times New Roman" w:cs="Times New Roman"/>
          <w:i/>
          <w:sz w:val="24"/>
          <w:szCs w:val="24"/>
          <w:lang w:val="en-US"/>
        </w:rPr>
        <w:t xml:space="preserve">Today </w:t>
      </w:r>
      <w:r w:rsidRPr="000C3A53">
        <w:rPr>
          <w:rFonts w:ascii="Times New Roman" w:hAnsi="Times New Roman" w:cs="Times New Roman"/>
          <w:sz w:val="24"/>
          <w:szCs w:val="24"/>
          <w:lang w:val="en-US"/>
        </w:rPr>
        <w:t>program both presenter Jim Naughtie and S</w:t>
      </w:r>
      <w:r w:rsidR="00CD6E11" w:rsidRPr="000C3A53">
        <w:rPr>
          <w:rFonts w:ascii="Times New Roman" w:hAnsi="Times New Roman" w:cs="Times New Roman"/>
          <w:sz w:val="24"/>
          <w:szCs w:val="24"/>
          <w:lang w:val="en-US"/>
        </w:rPr>
        <w:t>NP</w:t>
      </w:r>
      <w:r w:rsidR="006D6889" w:rsidRPr="000C3A53">
        <w:rPr>
          <w:rFonts w:ascii="Times New Roman" w:hAnsi="Times New Roman" w:cs="Times New Roman"/>
          <w:sz w:val="24"/>
          <w:szCs w:val="24"/>
          <w:lang w:val="en-US"/>
        </w:rPr>
        <w:t xml:space="preserve"> spokesperson Derek Mack</w:t>
      </w:r>
      <w:r w:rsidRPr="000C3A53">
        <w:rPr>
          <w:rFonts w:ascii="Times New Roman" w:hAnsi="Times New Roman" w:cs="Times New Roman"/>
          <w:sz w:val="24"/>
          <w:szCs w:val="24"/>
          <w:lang w:val="en-US"/>
        </w:rPr>
        <w:t>ay invoked the IFS to support their arguments.</w:t>
      </w:r>
      <w:r w:rsidR="00E15447" w:rsidRPr="000C3A53">
        <w:rPr>
          <w:rStyle w:val="EndnoteReference"/>
          <w:rFonts w:ascii="Times New Roman" w:hAnsi="Times New Roman" w:cs="Times New Roman"/>
          <w:sz w:val="24"/>
          <w:szCs w:val="24"/>
          <w:lang w:val="en-US"/>
        </w:rPr>
        <w:endnoteReference w:id="11"/>
      </w:r>
      <w:r w:rsidRPr="000C3A53">
        <w:rPr>
          <w:rFonts w:ascii="Times New Roman" w:hAnsi="Times New Roman" w:cs="Times New Roman"/>
          <w:sz w:val="24"/>
          <w:szCs w:val="24"/>
          <w:lang w:val="en-US"/>
        </w:rPr>
        <w:t xml:space="preserve"> Naughtie </w:t>
      </w:r>
      <w:r w:rsidR="00927161" w:rsidRPr="000C3A53">
        <w:rPr>
          <w:rFonts w:ascii="Times New Roman" w:hAnsi="Times New Roman" w:cs="Times New Roman"/>
          <w:sz w:val="24"/>
          <w:szCs w:val="24"/>
          <w:lang w:val="en-US"/>
        </w:rPr>
        <w:t>use</w:t>
      </w:r>
      <w:r w:rsidR="00EC7DC2" w:rsidRPr="000C3A53">
        <w:rPr>
          <w:rFonts w:ascii="Times New Roman" w:hAnsi="Times New Roman" w:cs="Times New Roman"/>
          <w:sz w:val="24"/>
          <w:szCs w:val="24"/>
          <w:lang w:val="en-US"/>
        </w:rPr>
        <w:t>d</w:t>
      </w:r>
      <w:r w:rsidR="00927161"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category entitlement</w:t>
      </w:r>
      <w:r w:rsidR="005B7FEF" w:rsidRPr="000C3A53">
        <w:rPr>
          <w:rFonts w:ascii="Times New Roman" w:hAnsi="Times New Roman" w:cs="Times New Roman"/>
          <w:sz w:val="24"/>
          <w:szCs w:val="24"/>
          <w:lang w:val="en-US"/>
        </w:rPr>
        <w:t xml:space="preserve"> to refer</w:t>
      </w:r>
      <w:r w:rsidR="00927161" w:rsidRPr="000C3A53">
        <w:rPr>
          <w:rFonts w:ascii="Times New Roman" w:hAnsi="Times New Roman" w:cs="Times New Roman"/>
          <w:sz w:val="24"/>
          <w:szCs w:val="24"/>
          <w:lang w:val="en-US"/>
        </w:rPr>
        <w:t xml:space="preserve"> to</w:t>
      </w:r>
      <w:r w:rsidR="007D6850" w:rsidRPr="000C3A53">
        <w:rPr>
          <w:rFonts w:ascii="Times New Roman" w:hAnsi="Times New Roman" w:cs="Times New Roman"/>
          <w:sz w:val="24"/>
          <w:szCs w:val="24"/>
          <w:lang w:val="en-US"/>
        </w:rPr>
        <w:t xml:space="preserve"> the organiz</w:t>
      </w:r>
      <w:r w:rsidRPr="000C3A53">
        <w:rPr>
          <w:rFonts w:ascii="Times New Roman" w:hAnsi="Times New Roman" w:cs="Times New Roman"/>
          <w:sz w:val="24"/>
          <w:szCs w:val="24"/>
          <w:lang w:val="en-US"/>
        </w:rPr>
        <w:t>ation as “independent</w:t>
      </w:r>
      <w:r w:rsidR="007D685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and </w:t>
      </w:r>
      <w:r w:rsidR="00A11E5D" w:rsidRPr="000C3A53">
        <w:rPr>
          <w:rFonts w:ascii="Times New Roman" w:hAnsi="Times New Roman" w:cs="Times New Roman"/>
          <w:sz w:val="24"/>
          <w:szCs w:val="24"/>
          <w:lang w:val="en-US"/>
        </w:rPr>
        <w:t>then</w:t>
      </w:r>
      <w:r w:rsidRPr="000C3A53">
        <w:rPr>
          <w:rFonts w:ascii="Times New Roman" w:hAnsi="Times New Roman" w:cs="Times New Roman"/>
          <w:sz w:val="24"/>
          <w:szCs w:val="24"/>
          <w:lang w:val="en-US"/>
        </w:rPr>
        <w:t xml:space="preserve"> state</w:t>
      </w:r>
      <w:r w:rsidR="00EC7DC2" w:rsidRPr="000C3A53">
        <w:rPr>
          <w:rFonts w:ascii="Times New Roman" w:hAnsi="Times New Roman" w:cs="Times New Roman"/>
          <w:sz w:val="24"/>
          <w:szCs w:val="24"/>
          <w:lang w:val="en-US"/>
        </w:rPr>
        <w:t>d</w:t>
      </w:r>
      <w:r w:rsidRPr="000C3A53">
        <w:rPr>
          <w:rFonts w:ascii="Times New Roman" w:hAnsi="Times New Roman" w:cs="Times New Roman"/>
          <w:sz w:val="24"/>
          <w:szCs w:val="24"/>
          <w:lang w:val="en-US"/>
        </w:rPr>
        <w:t xml:space="preserve"> that as </w:t>
      </w:r>
      <w:r w:rsidR="000B3AA6" w:rsidRPr="000C3A53">
        <w:rPr>
          <w:rFonts w:ascii="Times New Roman" w:hAnsi="Times New Roman" w:cs="Times New Roman"/>
          <w:sz w:val="24"/>
          <w:szCs w:val="24"/>
          <w:lang w:val="en-US"/>
        </w:rPr>
        <w:t xml:space="preserve">a </w:t>
      </w:r>
      <w:r w:rsidRPr="000C3A53">
        <w:rPr>
          <w:rFonts w:ascii="Times New Roman" w:hAnsi="Times New Roman" w:cs="Times New Roman"/>
          <w:sz w:val="24"/>
          <w:szCs w:val="24"/>
          <w:lang w:val="en-US"/>
        </w:rPr>
        <w:t>result of the IFS</w:t>
      </w:r>
      <w:r w:rsidR="00555320" w:rsidRPr="000C3A53">
        <w:rPr>
          <w:rFonts w:ascii="Times New Roman" w:hAnsi="Times New Roman" w:cs="Times New Roman"/>
          <w:sz w:val="24"/>
          <w:szCs w:val="24"/>
          <w:lang w:val="en-US"/>
        </w:rPr>
        <w:t>’</w:t>
      </w:r>
      <w:r w:rsidR="001238F1" w:rsidRPr="000C3A53">
        <w:rPr>
          <w:rFonts w:ascii="Times New Roman" w:hAnsi="Times New Roman" w:cs="Times New Roman"/>
          <w:sz w:val="24"/>
          <w:szCs w:val="24"/>
          <w:lang w:val="en-US"/>
        </w:rPr>
        <w:t>s analysis</w:t>
      </w:r>
      <w:r w:rsidRPr="000C3A53">
        <w:rPr>
          <w:rFonts w:ascii="Times New Roman" w:hAnsi="Times New Roman" w:cs="Times New Roman"/>
          <w:sz w:val="24"/>
          <w:szCs w:val="24"/>
          <w:lang w:val="en-US"/>
        </w:rPr>
        <w:t xml:space="preserve"> “there is absolutely no doubt that if you had full fiscal autonomy in the sense that Nicola Sturgeon means it, what you</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d have to do in the Scottish</w:t>
      </w:r>
      <w:r w:rsidR="0018416F" w:rsidRPr="000C3A53">
        <w:rPr>
          <w:rFonts w:ascii="Times New Roman" w:hAnsi="Times New Roman" w:cs="Times New Roman"/>
          <w:sz w:val="24"/>
          <w:szCs w:val="24"/>
          <w:lang w:val="en-US"/>
        </w:rPr>
        <w:t xml:space="preserve"> Government is find an extra £7–</w:t>
      </w:r>
      <w:r w:rsidRPr="000C3A53">
        <w:rPr>
          <w:rFonts w:ascii="Times New Roman" w:hAnsi="Times New Roman" w:cs="Times New Roman"/>
          <w:sz w:val="24"/>
          <w:szCs w:val="24"/>
          <w:lang w:val="en-US"/>
        </w:rPr>
        <w:t>8 billion, or find cuts.” He repeatedly refer</w:t>
      </w:r>
      <w:r w:rsidR="00866016" w:rsidRPr="000C3A53">
        <w:rPr>
          <w:rFonts w:ascii="Times New Roman" w:hAnsi="Times New Roman" w:cs="Times New Roman"/>
          <w:sz w:val="24"/>
          <w:szCs w:val="24"/>
          <w:lang w:val="en-US"/>
        </w:rPr>
        <w:t>red</w:t>
      </w:r>
      <w:r w:rsidRPr="000C3A53">
        <w:rPr>
          <w:rFonts w:ascii="Times New Roman" w:hAnsi="Times New Roman" w:cs="Times New Roman"/>
          <w:sz w:val="24"/>
          <w:szCs w:val="24"/>
          <w:lang w:val="en-US"/>
        </w:rPr>
        <w:t xml:space="preserve"> to the IFS</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s figures throughout </w:t>
      </w:r>
      <w:r w:rsidR="00BE0A0C" w:rsidRPr="000C3A53">
        <w:rPr>
          <w:rFonts w:ascii="Times New Roman" w:hAnsi="Times New Roman" w:cs="Times New Roman"/>
          <w:sz w:val="24"/>
          <w:szCs w:val="24"/>
          <w:lang w:val="en-US"/>
        </w:rPr>
        <w:t>this</w:t>
      </w:r>
      <w:r w:rsidRPr="000C3A53">
        <w:rPr>
          <w:rFonts w:ascii="Times New Roman" w:hAnsi="Times New Roman" w:cs="Times New Roman"/>
          <w:sz w:val="24"/>
          <w:szCs w:val="24"/>
          <w:lang w:val="en-US"/>
        </w:rPr>
        <w:t xml:space="preserve"> exchange and challenge</w:t>
      </w:r>
      <w:r w:rsidR="00771ED5" w:rsidRPr="000C3A53">
        <w:rPr>
          <w:rFonts w:ascii="Times New Roman" w:hAnsi="Times New Roman" w:cs="Times New Roman"/>
          <w:sz w:val="24"/>
          <w:szCs w:val="24"/>
          <w:lang w:val="en-US"/>
        </w:rPr>
        <w:t>d</w:t>
      </w:r>
      <w:r w:rsidRPr="000C3A53">
        <w:rPr>
          <w:rFonts w:ascii="Times New Roman" w:hAnsi="Times New Roman" w:cs="Times New Roman"/>
          <w:sz w:val="24"/>
          <w:szCs w:val="24"/>
          <w:lang w:val="en-US"/>
        </w:rPr>
        <w:t xml:space="preserve"> Mackay</w:t>
      </w:r>
      <w:r w:rsidR="00555320" w:rsidRPr="000C3A53">
        <w:rPr>
          <w:rFonts w:ascii="Times New Roman" w:hAnsi="Times New Roman" w:cs="Times New Roman"/>
          <w:sz w:val="24"/>
          <w:szCs w:val="24"/>
          <w:lang w:val="en-US"/>
        </w:rPr>
        <w:t>’</w:t>
      </w:r>
      <w:r w:rsidR="0052499C" w:rsidRPr="000C3A53">
        <w:rPr>
          <w:rFonts w:ascii="Times New Roman" w:hAnsi="Times New Roman" w:cs="Times New Roman"/>
          <w:sz w:val="24"/>
          <w:szCs w:val="24"/>
          <w:lang w:val="en-US"/>
        </w:rPr>
        <w:t xml:space="preserve">s </w:t>
      </w:r>
      <w:r w:rsidR="00F333F2" w:rsidRPr="000C3A53">
        <w:rPr>
          <w:rFonts w:ascii="Times New Roman" w:hAnsi="Times New Roman" w:cs="Times New Roman"/>
          <w:sz w:val="24"/>
          <w:szCs w:val="24"/>
          <w:lang w:val="en-US"/>
        </w:rPr>
        <w:t xml:space="preserve">argument that the SNP would </w:t>
      </w:r>
      <w:r w:rsidR="008B72BF" w:rsidRPr="000C3A53">
        <w:rPr>
          <w:rFonts w:ascii="Times New Roman" w:hAnsi="Times New Roman" w:cs="Times New Roman"/>
          <w:sz w:val="24"/>
          <w:szCs w:val="24"/>
          <w:lang w:val="en-US"/>
        </w:rPr>
        <w:t xml:space="preserve">not </w:t>
      </w:r>
      <w:r w:rsidR="00F333F2" w:rsidRPr="000C3A53">
        <w:rPr>
          <w:rFonts w:ascii="Times New Roman" w:hAnsi="Times New Roman" w:cs="Times New Roman"/>
          <w:sz w:val="24"/>
          <w:szCs w:val="24"/>
          <w:lang w:val="en-US"/>
        </w:rPr>
        <w:t>be forced into spending cuts</w:t>
      </w:r>
      <w:r w:rsidRPr="000C3A53">
        <w:rPr>
          <w:rFonts w:ascii="Times New Roman" w:hAnsi="Times New Roman" w:cs="Times New Roman"/>
          <w:sz w:val="24"/>
          <w:szCs w:val="24"/>
          <w:lang w:val="en-US"/>
        </w:rPr>
        <w:t xml:space="preserve">. </w:t>
      </w:r>
      <w:r w:rsidR="00D36973" w:rsidRPr="000C3A53">
        <w:rPr>
          <w:rFonts w:ascii="Times New Roman" w:hAnsi="Times New Roman" w:cs="Times New Roman"/>
          <w:sz w:val="24"/>
          <w:szCs w:val="24"/>
          <w:lang w:val="en-US"/>
        </w:rPr>
        <w:t>But rather than denounce the IFS</w:t>
      </w:r>
      <w:r w:rsidR="00555320" w:rsidRPr="000C3A53">
        <w:rPr>
          <w:rFonts w:ascii="Times New Roman" w:hAnsi="Times New Roman" w:cs="Times New Roman"/>
          <w:sz w:val="24"/>
          <w:szCs w:val="24"/>
          <w:lang w:val="en-US"/>
        </w:rPr>
        <w:t>’</w:t>
      </w:r>
      <w:r w:rsidR="00D36973" w:rsidRPr="000C3A53">
        <w:rPr>
          <w:rFonts w:ascii="Times New Roman" w:hAnsi="Times New Roman" w:cs="Times New Roman"/>
          <w:sz w:val="24"/>
          <w:szCs w:val="24"/>
          <w:lang w:val="en-US"/>
        </w:rPr>
        <w:t xml:space="preserve">s figures, </w:t>
      </w:r>
      <w:r w:rsidR="00C35FED" w:rsidRPr="000C3A53">
        <w:rPr>
          <w:rFonts w:ascii="Times New Roman" w:hAnsi="Times New Roman" w:cs="Times New Roman"/>
          <w:sz w:val="24"/>
          <w:szCs w:val="24"/>
          <w:lang w:val="en-US"/>
        </w:rPr>
        <w:t>Mackay dodge</w:t>
      </w:r>
      <w:r w:rsidR="0004341A" w:rsidRPr="000C3A53">
        <w:rPr>
          <w:rFonts w:ascii="Times New Roman" w:hAnsi="Times New Roman" w:cs="Times New Roman"/>
          <w:sz w:val="24"/>
          <w:szCs w:val="24"/>
          <w:lang w:val="en-US"/>
        </w:rPr>
        <w:t>d</w:t>
      </w:r>
      <w:r w:rsidR="00D42765" w:rsidRPr="000C3A53">
        <w:rPr>
          <w:rFonts w:ascii="Times New Roman" w:hAnsi="Times New Roman" w:cs="Times New Roman"/>
          <w:sz w:val="24"/>
          <w:szCs w:val="24"/>
          <w:lang w:val="en-US"/>
        </w:rPr>
        <w:t xml:space="preserve"> the question</w:t>
      </w:r>
      <w:r w:rsidR="00693F8F" w:rsidRPr="000C3A53">
        <w:rPr>
          <w:rFonts w:ascii="Times New Roman" w:hAnsi="Times New Roman" w:cs="Times New Roman"/>
          <w:sz w:val="24"/>
          <w:szCs w:val="24"/>
          <w:lang w:val="en-US"/>
        </w:rPr>
        <w:t xml:space="preserve"> before</w:t>
      </w:r>
      <w:r w:rsidR="00D42765" w:rsidRPr="000C3A53">
        <w:rPr>
          <w:rFonts w:ascii="Times New Roman" w:hAnsi="Times New Roman" w:cs="Times New Roman"/>
          <w:sz w:val="24"/>
          <w:szCs w:val="24"/>
          <w:lang w:val="en-US"/>
        </w:rPr>
        <w:t xml:space="preserve"> </w:t>
      </w:r>
      <w:r w:rsidR="00B37403" w:rsidRPr="000C3A53">
        <w:rPr>
          <w:rFonts w:ascii="Times New Roman" w:hAnsi="Times New Roman" w:cs="Times New Roman"/>
          <w:sz w:val="24"/>
          <w:szCs w:val="24"/>
          <w:lang w:val="en-US"/>
        </w:rPr>
        <w:t>tr</w:t>
      </w:r>
      <w:r w:rsidR="00693F8F" w:rsidRPr="000C3A53">
        <w:rPr>
          <w:rFonts w:ascii="Times New Roman" w:hAnsi="Times New Roman" w:cs="Times New Roman"/>
          <w:sz w:val="24"/>
          <w:szCs w:val="24"/>
          <w:lang w:val="en-US"/>
        </w:rPr>
        <w:t>ying</w:t>
      </w:r>
      <w:r w:rsidR="00B37403" w:rsidRPr="000C3A53">
        <w:rPr>
          <w:rFonts w:ascii="Times New Roman" w:hAnsi="Times New Roman" w:cs="Times New Roman"/>
          <w:sz w:val="24"/>
          <w:szCs w:val="24"/>
          <w:lang w:val="en-US"/>
        </w:rPr>
        <w:t xml:space="preserve"> to use</w:t>
      </w:r>
      <w:r w:rsidRPr="000C3A53">
        <w:rPr>
          <w:rFonts w:ascii="Times New Roman" w:hAnsi="Times New Roman" w:cs="Times New Roman"/>
          <w:sz w:val="24"/>
          <w:szCs w:val="24"/>
          <w:lang w:val="en-US"/>
        </w:rPr>
        <w:t xml:space="preserve"> the same IFS report to lend authority to a different </w:t>
      </w:r>
      <w:r w:rsidR="00B67203" w:rsidRPr="000C3A53">
        <w:rPr>
          <w:rFonts w:ascii="Times New Roman" w:hAnsi="Times New Roman" w:cs="Times New Roman"/>
          <w:sz w:val="24"/>
          <w:szCs w:val="24"/>
          <w:lang w:val="en-US"/>
        </w:rPr>
        <w:t>SNP policy</w:t>
      </w:r>
      <w:r w:rsidR="007D4C01" w:rsidRPr="000C3A53">
        <w:rPr>
          <w:rFonts w:ascii="Times New Roman" w:hAnsi="Times New Roman" w:cs="Times New Roman"/>
          <w:sz w:val="24"/>
          <w:szCs w:val="24"/>
          <w:lang w:val="en-US"/>
        </w:rPr>
        <w:t xml:space="preserve">. </w:t>
      </w:r>
      <w:r w:rsidR="00B67203" w:rsidRPr="000C3A53">
        <w:rPr>
          <w:rFonts w:ascii="Times New Roman" w:hAnsi="Times New Roman" w:cs="Times New Roman"/>
          <w:sz w:val="24"/>
          <w:szCs w:val="24"/>
          <w:lang w:val="en-US"/>
        </w:rPr>
        <w:t xml:space="preserve">He </w:t>
      </w:r>
      <w:r w:rsidR="00D42765" w:rsidRPr="000C3A53">
        <w:rPr>
          <w:rFonts w:ascii="Times New Roman" w:hAnsi="Times New Roman" w:cs="Times New Roman"/>
          <w:sz w:val="24"/>
          <w:szCs w:val="24"/>
          <w:lang w:val="en-US"/>
        </w:rPr>
        <w:t xml:space="preserve">then </w:t>
      </w:r>
      <w:r w:rsidR="00A25E89" w:rsidRPr="000C3A53">
        <w:rPr>
          <w:rFonts w:ascii="Times New Roman" w:hAnsi="Times New Roman" w:cs="Times New Roman"/>
          <w:sz w:val="24"/>
          <w:szCs w:val="24"/>
          <w:lang w:val="en-US"/>
        </w:rPr>
        <w:t>state</w:t>
      </w:r>
      <w:r w:rsidR="00A07BFE" w:rsidRPr="000C3A53">
        <w:rPr>
          <w:rFonts w:ascii="Times New Roman" w:hAnsi="Times New Roman" w:cs="Times New Roman"/>
          <w:sz w:val="24"/>
          <w:szCs w:val="24"/>
          <w:lang w:val="en-US"/>
        </w:rPr>
        <w:t>d</w:t>
      </w:r>
      <w:r w:rsidR="00A25E89"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“I</w:t>
      </w:r>
      <w:r w:rsidR="00555320"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m not challenging the work that the IFS have done because t</w:t>
      </w:r>
      <w:r w:rsidR="009C2111" w:rsidRPr="000C3A53">
        <w:rPr>
          <w:rFonts w:ascii="Times New Roman" w:hAnsi="Times New Roman" w:cs="Times New Roman"/>
          <w:sz w:val="24"/>
          <w:szCs w:val="24"/>
          <w:lang w:val="en-US"/>
        </w:rPr>
        <w:t>he report also points out that…</w:t>
      </w:r>
      <w:r w:rsidR="00A25E89" w:rsidRPr="000C3A53">
        <w:rPr>
          <w:rFonts w:ascii="Times New Roman" w:hAnsi="Times New Roman" w:cs="Times New Roman"/>
          <w:sz w:val="24"/>
          <w:szCs w:val="24"/>
          <w:lang w:val="en-US"/>
        </w:rPr>
        <w:t>,</w:t>
      </w:r>
      <w:r w:rsidR="000F59AB"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at which point he </w:t>
      </w:r>
      <w:r w:rsidR="00EA3058" w:rsidRPr="000C3A53">
        <w:rPr>
          <w:rFonts w:ascii="Times New Roman" w:hAnsi="Times New Roman" w:cs="Times New Roman"/>
          <w:sz w:val="24"/>
          <w:szCs w:val="24"/>
          <w:lang w:val="en-US"/>
        </w:rPr>
        <w:t>wa</w:t>
      </w:r>
      <w:r w:rsidRPr="000C3A53">
        <w:rPr>
          <w:rFonts w:ascii="Times New Roman" w:hAnsi="Times New Roman" w:cs="Times New Roman"/>
          <w:sz w:val="24"/>
          <w:szCs w:val="24"/>
          <w:lang w:val="en-US"/>
        </w:rPr>
        <w:t>s cut off by Naughtie</w:t>
      </w:r>
      <w:r w:rsidR="000F59AB" w:rsidRPr="000C3A53">
        <w:rPr>
          <w:rFonts w:ascii="Times New Roman" w:hAnsi="Times New Roman" w:cs="Times New Roman"/>
          <w:sz w:val="24"/>
          <w:szCs w:val="24"/>
          <w:lang w:val="en-US"/>
        </w:rPr>
        <w:t>, who insist</w:t>
      </w:r>
      <w:r w:rsidR="0067183B" w:rsidRPr="000C3A53">
        <w:rPr>
          <w:rFonts w:ascii="Times New Roman" w:hAnsi="Times New Roman" w:cs="Times New Roman"/>
          <w:sz w:val="24"/>
          <w:szCs w:val="24"/>
          <w:lang w:val="en-US"/>
        </w:rPr>
        <w:t>ed</w:t>
      </w:r>
      <w:r w:rsidR="000F59AB" w:rsidRPr="000C3A53">
        <w:rPr>
          <w:rFonts w:ascii="Times New Roman" w:hAnsi="Times New Roman" w:cs="Times New Roman"/>
          <w:sz w:val="24"/>
          <w:szCs w:val="24"/>
          <w:lang w:val="en-US"/>
        </w:rPr>
        <w:t xml:space="preserve"> that because </w:t>
      </w:r>
      <w:r w:rsidR="00731CF6" w:rsidRPr="000C3A53">
        <w:rPr>
          <w:rFonts w:ascii="Times New Roman" w:hAnsi="Times New Roman" w:cs="Times New Roman"/>
          <w:sz w:val="24"/>
          <w:szCs w:val="24"/>
          <w:lang w:val="en-US"/>
        </w:rPr>
        <w:t>Mackay</w:t>
      </w:r>
      <w:r w:rsidRPr="000C3A53">
        <w:rPr>
          <w:rFonts w:ascii="Times New Roman" w:hAnsi="Times New Roman" w:cs="Times New Roman"/>
          <w:sz w:val="24"/>
          <w:szCs w:val="24"/>
          <w:lang w:val="en-US"/>
        </w:rPr>
        <w:t xml:space="preserve"> accept</w:t>
      </w:r>
      <w:r w:rsidR="00E940FE" w:rsidRPr="000C3A53">
        <w:rPr>
          <w:rFonts w:ascii="Times New Roman" w:hAnsi="Times New Roman" w:cs="Times New Roman"/>
          <w:sz w:val="24"/>
          <w:szCs w:val="24"/>
          <w:lang w:val="en-US"/>
        </w:rPr>
        <w:t>ed</w:t>
      </w:r>
      <w:r w:rsidRPr="000C3A53">
        <w:rPr>
          <w:rFonts w:ascii="Times New Roman" w:hAnsi="Times New Roman" w:cs="Times New Roman"/>
          <w:sz w:val="24"/>
          <w:szCs w:val="24"/>
          <w:lang w:val="en-US"/>
        </w:rPr>
        <w:t xml:space="preserve"> one</w:t>
      </w:r>
      <w:r w:rsidR="007349DD" w:rsidRPr="000C3A53">
        <w:rPr>
          <w:rFonts w:ascii="Times New Roman" w:hAnsi="Times New Roman" w:cs="Times New Roman"/>
          <w:sz w:val="24"/>
          <w:szCs w:val="24"/>
          <w:lang w:val="en-US"/>
        </w:rPr>
        <w:t xml:space="preserve"> aspect of the report he must, by logical extension, </w:t>
      </w:r>
      <w:r w:rsidRPr="000C3A53">
        <w:rPr>
          <w:rFonts w:ascii="Times New Roman" w:hAnsi="Times New Roman" w:cs="Times New Roman"/>
          <w:sz w:val="24"/>
          <w:szCs w:val="24"/>
          <w:lang w:val="en-US"/>
        </w:rPr>
        <w:t>accept another: “Well you have to accept the £7 billion in cuts then</w:t>
      </w:r>
      <w:r w:rsidR="007349DD"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w:t>
      </w:r>
    </w:p>
    <w:p w14:paraId="44D05DF4" w14:textId="21FA37DF" w:rsidR="00C8507C" w:rsidRPr="000C3A53" w:rsidRDefault="00C8507C" w:rsidP="003417BD">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As </w:t>
      </w:r>
      <w:r w:rsidR="00DB6776" w:rsidRPr="000C3A53">
        <w:rPr>
          <w:rFonts w:ascii="Times New Roman" w:hAnsi="Times New Roman" w:cs="Times New Roman"/>
          <w:sz w:val="24"/>
          <w:szCs w:val="24"/>
          <w:lang w:val="en-US"/>
        </w:rPr>
        <w:t xml:space="preserve">we have argued, </w:t>
      </w:r>
      <w:r w:rsidRPr="000C3A53">
        <w:rPr>
          <w:rFonts w:ascii="Times New Roman" w:hAnsi="Times New Roman" w:cs="Times New Roman"/>
          <w:sz w:val="24"/>
          <w:szCs w:val="24"/>
          <w:lang w:val="en-US"/>
        </w:rPr>
        <w:t>the IFS bec</w:t>
      </w:r>
      <w:r w:rsidR="00D544F0" w:rsidRPr="000C3A53">
        <w:rPr>
          <w:rFonts w:ascii="Times New Roman" w:hAnsi="Times New Roman" w:cs="Times New Roman"/>
          <w:sz w:val="24"/>
          <w:szCs w:val="24"/>
          <w:lang w:val="en-US"/>
        </w:rPr>
        <w:t>omes</w:t>
      </w:r>
      <w:r w:rsidRPr="000C3A53">
        <w:rPr>
          <w:rFonts w:ascii="Times New Roman" w:hAnsi="Times New Roman" w:cs="Times New Roman"/>
          <w:sz w:val="24"/>
          <w:szCs w:val="24"/>
          <w:lang w:val="en-US"/>
        </w:rPr>
        <w:t xml:space="preserve"> an expert source </w:t>
      </w:r>
      <w:r w:rsidR="00EB2256" w:rsidRPr="000C3A53">
        <w:rPr>
          <w:rFonts w:ascii="Times New Roman" w:hAnsi="Times New Roman" w:cs="Times New Roman"/>
          <w:sz w:val="24"/>
          <w:szCs w:val="24"/>
          <w:lang w:val="en-US"/>
        </w:rPr>
        <w:t xml:space="preserve">because, through it, </w:t>
      </w:r>
      <w:r w:rsidRPr="000C3A53">
        <w:rPr>
          <w:rFonts w:ascii="Times New Roman" w:hAnsi="Times New Roman" w:cs="Times New Roman"/>
          <w:sz w:val="24"/>
          <w:szCs w:val="24"/>
          <w:lang w:val="en-US"/>
        </w:rPr>
        <w:t>both politicians and journalists can make th</w:t>
      </w:r>
      <w:r w:rsidR="00B60C65" w:rsidRPr="000C3A53">
        <w:rPr>
          <w:rFonts w:ascii="Times New Roman" w:hAnsi="Times New Roman" w:cs="Times New Roman"/>
          <w:sz w:val="24"/>
          <w:szCs w:val="24"/>
          <w:lang w:val="en-US"/>
        </w:rPr>
        <w:t xml:space="preserve">eir cases. It </w:t>
      </w:r>
      <w:r w:rsidR="00143572" w:rsidRPr="000C3A53">
        <w:rPr>
          <w:rFonts w:ascii="Times New Roman" w:hAnsi="Times New Roman" w:cs="Times New Roman"/>
          <w:sz w:val="24"/>
          <w:szCs w:val="24"/>
          <w:lang w:val="en-US"/>
        </w:rPr>
        <w:t>allows</w:t>
      </w:r>
      <w:r w:rsidRPr="000C3A53">
        <w:rPr>
          <w:rFonts w:ascii="Times New Roman" w:hAnsi="Times New Roman" w:cs="Times New Roman"/>
          <w:sz w:val="24"/>
          <w:szCs w:val="24"/>
          <w:lang w:val="en-US"/>
        </w:rPr>
        <w:t xml:space="preserve"> them to disagree without ultimately damaging their reciprocal relationship</w:t>
      </w:r>
      <w:r w:rsidR="00143572" w:rsidRPr="000C3A53">
        <w:rPr>
          <w:rFonts w:ascii="Times New Roman" w:hAnsi="Times New Roman" w:cs="Times New Roman"/>
          <w:sz w:val="24"/>
          <w:szCs w:val="24"/>
          <w:lang w:val="en-US"/>
        </w:rPr>
        <w:t>s</w:t>
      </w:r>
      <w:r w:rsidR="00DB6776" w:rsidRPr="000C3A53">
        <w:rPr>
          <w:rFonts w:ascii="Times New Roman" w:hAnsi="Times New Roman" w:cs="Times New Roman"/>
          <w:sz w:val="24"/>
          <w:szCs w:val="24"/>
          <w:lang w:val="en-US"/>
        </w:rPr>
        <w:t xml:space="preserve">. In the interdependence </w:t>
      </w:r>
      <w:r w:rsidRPr="000C3A53">
        <w:rPr>
          <w:rFonts w:ascii="Times New Roman" w:hAnsi="Times New Roman" w:cs="Times New Roman"/>
          <w:sz w:val="24"/>
          <w:szCs w:val="24"/>
          <w:lang w:val="en-US"/>
        </w:rPr>
        <w:t xml:space="preserve">that exists between journalists and politicians, where control passes </w:t>
      </w:r>
      <w:r w:rsidR="009B2E90" w:rsidRPr="000C3A53">
        <w:rPr>
          <w:rFonts w:ascii="Times New Roman" w:hAnsi="Times New Roman" w:cs="Times New Roman"/>
          <w:sz w:val="24"/>
          <w:szCs w:val="24"/>
          <w:lang w:val="en-US"/>
        </w:rPr>
        <w:t xml:space="preserve">back and forth </w:t>
      </w:r>
      <w:r w:rsidRPr="000C3A53">
        <w:rPr>
          <w:rFonts w:ascii="Times New Roman" w:hAnsi="Times New Roman" w:cs="Times New Roman"/>
          <w:sz w:val="24"/>
          <w:szCs w:val="24"/>
          <w:lang w:val="en-US"/>
        </w:rPr>
        <w:t xml:space="preserve">between actors, </w:t>
      </w:r>
      <w:r w:rsidR="00E621E6" w:rsidRPr="000C3A53">
        <w:rPr>
          <w:rFonts w:ascii="Times New Roman" w:hAnsi="Times New Roman" w:cs="Times New Roman"/>
          <w:sz w:val="24"/>
          <w:szCs w:val="24"/>
          <w:lang w:val="en-US"/>
        </w:rPr>
        <w:t>externalizing</w:t>
      </w:r>
      <w:r w:rsidRPr="000C3A53">
        <w:rPr>
          <w:rFonts w:ascii="Times New Roman" w:hAnsi="Times New Roman" w:cs="Times New Roman"/>
          <w:sz w:val="24"/>
          <w:szCs w:val="24"/>
          <w:lang w:val="en-US"/>
        </w:rPr>
        <w:t xml:space="preserve"> the source of authority can </w:t>
      </w:r>
      <w:r w:rsidR="00F303CD" w:rsidRPr="000C3A53">
        <w:rPr>
          <w:rFonts w:ascii="Times New Roman" w:hAnsi="Times New Roman" w:cs="Times New Roman"/>
          <w:sz w:val="24"/>
          <w:szCs w:val="24"/>
          <w:lang w:val="en-US"/>
        </w:rPr>
        <w:t xml:space="preserve">be an important tool </w:t>
      </w:r>
      <w:r w:rsidRPr="000C3A53">
        <w:rPr>
          <w:rFonts w:ascii="Times New Roman" w:hAnsi="Times New Roman" w:cs="Times New Roman"/>
          <w:sz w:val="24"/>
          <w:szCs w:val="24"/>
          <w:lang w:val="en-US"/>
        </w:rPr>
        <w:t xml:space="preserve">to manage disagreements and </w:t>
      </w:r>
      <w:r w:rsidR="005A63DD" w:rsidRPr="000C3A53">
        <w:rPr>
          <w:rFonts w:ascii="Times New Roman" w:hAnsi="Times New Roman" w:cs="Times New Roman"/>
          <w:sz w:val="24"/>
          <w:szCs w:val="24"/>
          <w:lang w:val="en-US"/>
        </w:rPr>
        <w:t xml:space="preserve">delineate </w:t>
      </w:r>
      <w:r w:rsidR="00197808" w:rsidRPr="000C3A53">
        <w:rPr>
          <w:rFonts w:ascii="Times New Roman" w:hAnsi="Times New Roman" w:cs="Times New Roman"/>
          <w:sz w:val="24"/>
          <w:szCs w:val="24"/>
          <w:lang w:val="en-US"/>
        </w:rPr>
        <w:t>roles</w:t>
      </w:r>
      <w:r w:rsidRPr="000C3A53">
        <w:rPr>
          <w:rFonts w:ascii="Times New Roman" w:hAnsi="Times New Roman" w:cs="Times New Roman"/>
          <w:sz w:val="24"/>
          <w:szCs w:val="24"/>
          <w:lang w:val="en-US"/>
        </w:rPr>
        <w:t>.</w:t>
      </w:r>
    </w:p>
    <w:p w14:paraId="4C010CD1" w14:textId="77777777" w:rsidR="005C1D9F" w:rsidRPr="000C3A53" w:rsidRDefault="005C1D9F" w:rsidP="00C936D2">
      <w:pPr>
        <w:pStyle w:val="Normal1"/>
        <w:spacing w:line="480" w:lineRule="auto"/>
        <w:ind w:firstLine="720"/>
        <w:rPr>
          <w:rFonts w:ascii="Times New Roman" w:hAnsi="Times New Roman" w:cs="Times New Roman"/>
          <w:sz w:val="24"/>
          <w:szCs w:val="24"/>
          <w:lang w:val="en-US"/>
        </w:rPr>
      </w:pPr>
    </w:p>
    <w:p w14:paraId="5F557A6D" w14:textId="47DD8003" w:rsidR="005C1D9F" w:rsidRPr="000C3A53" w:rsidRDefault="00BA5B72" w:rsidP="00555320">
      <w:pPr>
        <w:pStyle w:val="Normal1"/>
        <w:spacing w:line="480" w:lineRule="auto"/>
        <w:outlineLvl w:val="0"/>
        <w:rPr>
          <w:rFonts w:ascii="Times New Roman" w:hAnsi="Times New Roman" w:cs="Times New Roman"/>
          <w:i/>
          <w:sz w:val="24"/>
          <w:szCs w:val="24"/>
          <w:lang w:val="en-US"/>
        </w:rPr>
      </w:pPr>
      <w:r w:rsidRPr="000C3A53">
        <w:rPr>
          <w:rFonts w:ascii="Times New Roman" w:hAnsi="Times New Roman" w:cs="Times New Roman"/>
          <w:i/>
          <w:sz w:val="24"/>
          <w:szCs w:val="24"/>
          <w:lang w:val="en-US"/>
        </w:rPr>
        <w:t>Contested</w:t>
      </w:r>
      <w:r w:rsidRPr="000C3A53">
        <w:rPr>
          <w:rFonts w:ascii="Times New Roman" w:hAnsi="Times New Roman" w:cs="Times New Roman"/>
          <w:sz w:val="24"/>
          <w:szCs w:val="24"/>
          <w:lang w:val="en-US"/>
        </w:rPr>
        <w:t xml:space="preserve"> </w:t>
      </w:r>
      <w:r w:rsidRPr="000C3A53">
        <w:rPr>
          <w:rFonts w:ascii="Times New Roman" w:hAnsi="Times New Roman" w:cs="Times New Roman"/>
          <w:i/>
          <w:sz w:val="24"/>
          <w:szCs w:val="24"/>
          <w:lang w:val="en-US"/>
        </w:rPr>
        <w:t>Authority</w:t>
      </w:r>
      <w:r w:rsidR="00ED105F" w:rsidRPr="000C3A53">
        <w:rPr>
          <w:rFonts w:ascii="Times New Roman" w:hAnsi="Times New Roman" w:cs="Times New Roman"/>
          <w:i/>
          <w:sz w:val="24"/>
          <w:szCs w:val="24"/>
          <w:lang w:val="en-US"/>
        </w:rPr>
        <w:t xml:space="preserve"> Signaling</w:t>
      </w:r>
    </w:p>
    <w:p w14:paraId="5B2017E5" w14:textId="225139AB" w:rsidR="00256FC6" w:rsidRPr="000C3A53" w:rsidRDefault="009B72AC" w:rsidP="00C936D2">
      <w:pPr>
        <w:pStyle w:val="Normal1"/>
        <w:spacing w:line="480" w:lineRule="auto"/>
        <w:rPr>
          <w:rFonts w:ascii="Times New Roman" w:hAnsi="Times New Roman" w:cs="Times New Roman"/>
          <w:sz w:val="24"/>
          <w:szCs w:val="24"/>
          <w:lang w:val="en-US"/>
        </w:rPr>
      </w:pPr>
      <w:r w:rsidRPr="000C3A53">
        <w:rPr>
          <w:rFonts w:ascii="Times New Roman" w:hAnsi="Times New Roman" w:cs="Times New Roman"/>
          <w:sz w:val="24"/>
          <w:szCs w:val="24"/>
          <w:lang w:val="en-US"/>
        </w:rPr>
        <w:t>As Figure 2 showed, politicians were far more likely than journalists to signal contestation of the IFS’</w:t>
      </w:r>
      <w:r w:rsidR="002B3872">
        <w:rPr>
          <w:rFonts w:ascii="Times New Roman" w:hAnsi="Times New Roman" w:cs="Times New Roman"/>
          <w:sz w:val="24"/>
          <w:szCs w:val="24"/>
          <w:lang w:val="en-US"/>
        </w:rPr>
        <w:t>s</w:t>
      </w:r>
      <w:r w:rsidRPr="000C3A53">
        <w:rPr>
          <w:rFonts w:ascii="Times New Roman" w:hAnsi="Times New Roman" w:cs="Times New Roman"/>
          <w:sz w:val="24"/>
          <w:szCs w:val="24"/>
          <w:lang w:val="en-US"/>
        </w:rPr>
        <w:t xml:space="preserve"> authority.</w:t>
      </w:r>
      <w:r w:rsidR="00256FC6" w:rsidRPr="000C3A53">
        <w:rPr>
          <w:rFonts w:ascii="Times New Roman" w:hAnsi="Times New Roman" w:cs="Times New Roman"/>
          <w:sz w:val="24"/>
          <w:szCs w:val="24"/>
          <w:lang w:val="en-US"/>
        </w:rPr>
        <w:t xml:space="preserve"> We end by discussing some examples of this and we show why, in the final analysis, it does little damage to the IFS’s status as an expert source.</w:t>
      </w:r>
    </w:p>
    <w:p w14:paraId="02EF9AC0" w14:textId="404097F8" w:rsidR="001E1731" w:rsidRPr="000C3A53" w:rsidRDefault="002E0A02" w:rsidP="00C936D2">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lastRenderedPageBreak/>
        <w:t>A</w:t>
      </w:r>
      <w:r w:rsidR="00E968C5" w:rsidRPr="000C3A53">
        <w:rPr>
          <w:rFonts w:ascii="Times New Roman" w:hAnsi="Times New Roman" w:cs="Times New Roman"/>
          <w:sz w:val="24"/>
          <w:szCs w:val="24"/>
          <w:lang w:val="en-US"/>
        </w:rPr>
        <w:t xml:space="preserve"> close examination </w:t>
      </w:r>
      <w:r w:rsidR="006568CF" w:rsidRPr="000C3A53">
        <w:rPr>
          <w:rFonts w:ascii="Times New Roman" w:hAnsi="Times New Roman" w:cs="Times New Roman"/>
          <w:sz w:val="24"/>
          <w:szCs w:val="24"/>
          <w:lang w:val="en-US"/>
        </w:rPr>
        <w:t xml:space="preserve">of the interactions </w:t>
      </w:r>
      <w:r w:rsidR="00956217" w:rsidRPr="000C3A53">
        <w:rPr>
          <w:rFonts w:ascii="Times New Roman" w:hAnsi="Times New Roman" w:cs="Times New Roman"/>
          <w:sz w:val="24"/>
          <w:szCs w:val="24"/>
          <w:lang w:val="en-US"/>
        </w:rPr>
        <w:t>revealed</w:t>
      </w:r>
      <w:r w:rsidR="00A76F95"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th</w:t>
      </w:r>
      <w:r w:rsidR="002859C9" w:rsidRPr="000C3A53">
        <w:rPr>
          <w:rFonts w:ascii="Times New Roman" w:hAnsi="Times New Roman" w:cs="Times New Roman"/>
          <w:sz w:val="24"/>
          <w:szCs w:val="24"/>
          <w:lang w:val="en-US"/>
        </w:rPr>
        <w:t xml:space="preserve">at </w:t>
      </w:r>
      <w:r w:rsidR="00A40336" w:rsidRPr="000C3A53">
        <w:rPr>
          <w:rFonts w:ascii="Times New Roman" w:hAnsi="Times New Roman" w:cs="Times New Roman"/>
          <w:sz w:val="24"/>
          <w:szCs w:val="24"/>
          <w:lang w:val="en-US"/>
        </w:rPr>
        <w:t xml:space="preserve">contestation </w:t>
      </w:r>
      <w:r w:rsidR="00956217" w:rsidRPr="000C3A53">
        <w:rPr>
          <w:rFonts w:ascii="Times New Roman" w:hAnsi="Times New Roman" w:cs="Times New Roman"/>
          <w:sz w:val="24"/>
          <w:szCs w:val="24"/>
          <w:lang w:val="en-US"/>
        </w:rPr>
        <w:t>occurred when</w:t>
      </w:r>
      <w:r w:rsidR="00BA5B72" w:rsidRPr="000C3A53">
        <w:rPr>
          <w:rFonts w:ascii="Times New Roman" w:hAnsi="Times New Roman" w:cs="Times New Roman"/>
          <w:sz w:val="24"/>
          <w:szCs w:val="24"/>
          <w:lang w:val="en-US"/>
        </w:rPr>
        <w:t xml:space="preserve"> </w:t>
      </w:r>
      <w:r w:rsidR="00346598" w:rsidRPr="000C3A53">
        <w:rPr>
          <w:rFonts w:ascii="Times New Roman" w:hAnsi="Times New Roman" w:cs="Times New Roman"/>
          <w:sz w:val="24"/>
          <w:szCs w:val="24"/>
          <w:lang w:val="en-US"/>
        </w:rPr>
        <w:t>a politician was</w:t>
      </w:r>
      <w:r w:rsidR="008A1B76" w:rsidRPr="000C3A53">
        <w:rPr>
          <w:rFonts w:ascii="Times New Roman" w:hAnsi="Times New Roman" w:cs="Times New Roman"/>
          <w:sz w:val="24"/>
          <w:szCs w:val="24"/>
          <w:lang w:val="en-US"/>
        </w:rPr>
        <w:t xml:space="preserve"> responding </w:t>
      </w:r>
      <w:r w:rsidR="00956217" w:rsidRPr="000C3A53">
        <w:rPr>
          <w:rFonts w:ascii="Times New Roman" w:hAnsi="Times New Roman" w:cs="Times New Roman"/>
          <w:sz w:val="24"/>
          <w:szCs w:val="24"/>
          <w:lang w:val="en-US"/>
        </w:rPr>
        <w:t xml:space="preserve">to </w:t>
      </w:r>
      <w:r w:rsidR="008A1B76" w:rsidRPr="000C3A53">
        <w:rPr>
          <w:rFonts w:ascii="Times New Roman" w:hAnsi="Times New Roman" w:cs="Times New Roman"/>
          <w:sz w:val="24"/>
          <w:szCs w:val="24"/>
          <w:lang w:val="en-US"/>
        </w:rPr>
        <w:t>criticisms made by</w:t>
      </w:r>
      <w:r w:rsidR="00BA5B72" w:rsidRPr="000C3A53">
        <w:rPr>
          <w:rFonts w:ascii="Times New Roman" w:hAnsi="Times New Roman" w:cs="Times New Roman"/>
          <w:sz w:val="24"/>
          <w:szCs w:val="24"/>
          <w:lang w:val="en-US"/>
        </w:rPr>
        <w:t xml:space="preserve"> journalists or political rivals</w:t>
      </w:r>
      <w:r w:rsidR="00A76F09" w:rsidRPr="000C3A53">
        <w:rPr>
          <w:rFonts w:ascii="Times New Roman" w:hAnsi="Times New Roman" w:cs="Times New Roman"/>
          <w:sz w:val="24"/>
          <w:szCs w:val="24"/>
          <w:lang w:val="en-US"/>
        </w:rPr>
        <w:t>, prompting</w:t>
      </w:r>
      <w:r w:rsidR="00BA5B72" w:rsidRPr="000C3A53">
        <w:rPr>
          <w:rFonts w:ascii="Times New Roman" w:hAnsi="Times New Roman" w:cs="Times New Roman"/>
          <w:sz w:val="24"/>
          <w:szCs w:val="24"/>
          <w:lang w:val="en-US"/>
        </w:rPr>
        <w:t xml:space="preserve"> the politician to express (usually brief) disagreement. </w:t>
      </w:r>
      <w:r w:rsidR="003518D4" w:rsidRPr="000C3A53">
        <w:rPr>
          <w:rFonts w:ascii="Times New Roman" w:hAnsi="Times New Roman" w:cs="Times New Roman"/>
          <w:sz w:val="24"/>
          <w:szCs w:val="24"/>
          <w:lang w:val="en-US"/>
        </w:rPr>
        <w:t xml:space="preserve">In other words, </w:t>
      </w:r>
      <w:r w:rsidR="00BA5B72" w:rsidRPr="000C3A53">
        <w:rPr>
          <w:rFonts w:ascii="Times New Roman" w:hAnsi="Times New Roman" w:cs="Times New Roman"/>
          <w:sz w:val="24"/>
          <w:szCs w:val="24"/>
          <w:lang w:val="en-US"/>
        </w:rPr>
        <w:t xml:space="preserve">while </w:t>
      </w:r>
      <w:r w:rsidR="00360766" w:rsidRPr="000C3A53">
        <w:rPr>
          <w:rFonts w:ascii="Times New Roman" w:hAnsi="Times New Roman" w:cs="Times New Roman"/>
          <w:sz w:val="24"/>
          <w:szCs w:val="24"/>
          <w:lang w:val="en-US"/>
        </w:rPr>
        <w:t xml:space="preserve">politicians </w:t>
      </w:r>
      <w:r w:rsidR="009F5D17" w:rsidRPr="000C3A53">
        <w:rPr>
          <w:rFonts w:ascii="Times New Roman" w:hAnsi="Times New Roman" w:cs="Times New Roman"/>
          <w:sz w:val="24"/>
          <w:szCs w:val="24"/>
          <w:lang w:val="en-US"/>
        </w:rPr>
        <w:t>were willing to contest</w:t>
      </w:r>
      <w:r w:rsidR="00360766" w:rsidRPr="000C3A53">
        <w:rPr>
          <w:rFonts w:ascii="Times New Roman" w:hAnsi="Times New Roman" w:cs="Times New Roman"/>
          <w:sz w:val="24"/>
          <w:szCs w:val="24"/>
          <w:lang w:val="en-US"/>
        </w:rPr>
        <w:t xml:space="preserve"> what</w:t>
      </w:r>
      <w:r w:rsidR="00BA5B72" w:rsidRPr="000C3A53">
        <w:rPr>
          <w:rFonts w:ascii="Times New Roman" w:hAnsi="Times New Roman" w:cs="Times New Roman"/>
          <w:sz w:val="24"/>
          <w:szCs w:val="24"/>
          <w:lang w:val="en-US"/>
        </w:rPr>
        <w:t xml:space="preserve"> the IFS said, the</w:t>
      </w:r>
      <w:r w:rsidR="00360766" w:rsidRPr="000C3A53">
        <w:rPr>
          <w:rFonts w:ascii="Times New Roman" w:hAnsi="Times New Roman" w:cs="Times New Roman"/>
          <w:sz w:val="24"/>
          <w:szCs w:val="24"/>
          <w:lang w:val="en-US"/>
        </w:rPr>
        <w:t>y</w:t>
      </w:r>
      <w:r w:rsidR="00BA5B72" w:rsidRPr="000C3A53">
        <w:rPr>
          <w:rFonts w:ascii="Times New Roman" w:hAnsi="Times New Roman" w:cs="Times New Roman"/>
          <w:sz w:val="24"/>
          <w:szCs w:val="24"/>
          <w:lang w:val="en-US"/>
        </w:rPr>
        <w:t xml:space="preserve"> </w:t>
      </w:r>
      <w:r w:rsidR="00360766" w:rsidRPr="000C3A53">
        <w:rPr>
          <w:rFonts w:ascii="Times New Roman" w:hAnsi="Times New Roman" w:cs="Times New Roman"/>
          <w:sz w:val="24"/>
          <w:szCs w:val="24"/>
          <w:lang w:val="en-US"/>
        </w:rPr>
        <w:t xml:space="preserve">were much less likely to contest </w:t>
      </w:r>
      <w:r w:rsidR="00D42BC5" w:rsidRPr="000C3A53">
        <w:rPr>
          <w:rFonts w:ascii="Times New Roman" w:hAnsi="Times New Roman" w:cs="Times New Roman"/>
          <w:sz w:val="24"/>
          <w:szCs w:val="24"/>
          <w:lang w:val="en-US"/>
        </w:rPr>
        <w:t xml:space="preserve">the IFS’s </w:t>
      </w:r>
      <w:r w:rsidR="00BA5B72" w:rsidRPr="000C3A53">
        <w:rPr>
          <w:rFonts w:ascii="Times New Roman" w:hAnsi="Times New Roman" w:cs="Times New Roman"/>
          <w:i/>
          <w:sz w:val="24"/>
          <w:szCs w:val="24"/>
          <w:lang w:val="en-US"/>
        </w:rPr>
        <w:t xml:space="preserve">authority to </w:t>
      </w:r>
      <w:r w:rsidR="00D42BC5" w:rsidRPr="000C3A53">
        <w:rPr>
          <w:rFonts w:ascii="Times New Roman" w:hAnsi="Times New Roman" w:cs="Times New Roman"/>
          <w:i/>
          <w:sz w:val="24"/>
          <w:szCs w:val="24"/>
          <w:lang w:val="en-US"/>
        </w:rPr>
        <w:t xml:space="preserve">say </w:t>
      </w:r>
      <w:r w:rsidR="00BA5B72" w:rsidRPr="000C3A53">
        <w:rPr>
          <w:rFonts w:ascii="Times New Roman" w:hAnsi="Times New Roman" w:cs="Times New Roman"/>
          <w:i/>
          <w:sz w:val="24"/>
          <w:szCs w:val="24"/>
          <w:lang w:val="en-US"/>
        </w:rPr>
        <w:t>it</w:t>
      </w:r>
      <w:r w:rsidR="00BA5B72" w:rsidRPr="000C3A53">
        <w:rPr>
          <w:rFonts w:ascii="Times New Roman" w:hAnsi="Times New Roman" w:cs="Times New Roman"/>
          <w:sz w:val="24"/>
          <w:szCs w:val="24"/>
          <w:lang w:val="en-US"/>
        </w:rPr>
        <w:t>.</w:t>
      </w:r>
      <w:r w:rsidR="00D249EC" w:rsidRPr="000C3A53">
        <w:rPr>
          <w:rFonts w:ascii="Times New Roman" w:hAnsi="Times New Roman" w:cs="Times New Roman"/>
          <w:sz w:val="24"/>
          <w:szCs w:val="24"/>
          <w:lang w:val="en-US"/>
        </w:rPr>
        <w:t xml:space="preserve"> This is an important distinction.</w:t>
      </w:r>
      <w:r w:rsidR="005E6FF0" w:rsidRPr="000C3A53">
        <w:rPr>
          <w:rFonts w:ascii="Times New Roman" w:hAnsi="Times New Roman" w:cs="Times New Roman"/>
          <w:sz w:val="24"/>
          <w:szCs w:val="24"/>
          <w:lang w:val="en-US"/>
        </w:rPr>
        <w:t xml:space="preserve"> </w:t>
      </w:r>
      <w:r w:rsidR="00C957CE" w:rsidRPr="000C3A53">
        <w:rPr>
          <w:rFonts w:ascii="Times New Roman" w:hAnsi="Times New Roman" w:cs="Times New Roman"/>
          <w:sz w:val="24"/>
          <w:szCs w:val="24"/>
          <w:lang w:val="en-US"/>
        </w:rPr>
        <w:t>C</w:t>
      </w:r>
      <w:r w:rsidR="00732F34" w:rsidRPr="000C3A53">
        <w:rPr>
          <w:rFonts w:ascii="Times New Roman" w:hAnsi="Times New Roman" w:cs="Times New Roman"/>
          <w:sz w:val="24"/>
          <w:szCs w:val="24"/>
          <w:lang w:val="en-US"/>
        </w:rPr>
        <w:t xml:space="preserve">onflict was </w:t>
      </w:r>
      <w:r w:rsidR="00BF1D6C" w:rsidRPr="000C3A53">
        <w:rPr>
          <w:rFonts w:ascii="Times New Roman" w:hAnsi="Times New Roman" w:cs="Times New Roman"/>
          <w:sz w:val="24"/>
          <w:szCs w:val="24"/>
          <w:lang w:val="en-US"/>
        </w:rPr>
        <w:t xml:space="preserve">mostly </w:t>
      </w:r>
      <w:r w:rsidR="00732F34" w:rsidRPr="000C3A53">
        <w:rPr>
          <w:rFonts w:ascii="Times New Roman" w:hAnsi="Times New Roman" w:cs="Times New Roman"/>
          <w:sz w:val="24"/>
          <w:szCs w:val="24"/>
          <w:lang w:val="en-US"/>
        </w:rPr>
        <w:t xml:space="preserve">limited to the politician either reasserting a challenged claim, or expressing brief disagreement with the IFS analysis being put to them. The journalist would then continue to use the </w:t>
      </w:r>
      <w:r w:rsidR="00D15BB5" w:rsidRPr="000C3A53">
        <w:rPr>
          <w:rFonts w:ascii="Times New Roman" w:hAnsi="Times New Roman" w:cs="Times New Roman"/>
          <w:sz w:val="24"/>
          <w:szCs w:val="24"/>
          <w:lang w:val="en-US"/>
        </w:rPr>
        <w:t>IFS’s views,</w:t>
      </w:r>
      <w:r w:rsidR="00732F34" w:rsidRPr="000C3A53">
        <w:rPr>
          <w:rFonts w:ascii="Times New Roman" w:hAnsi="Times New Roman" w:cs="Times New Roman"/>
          <w:sz w:val="24"/>
          <w:szCs w:val="24"/>
          <w:lang w:val="en-US"/>
        </w:rPr>
        <w:t xml:space="preserve"> with no discussion of why </w:t>
      </w:r>
      <w:r w:rsidR="006E3186" w:rsidRPr="000C3A53">
        <w:rPr>
          <w:rFonts w:ascii="Times New Roman" w:hAnsi="Times New Roman" w:cs="Times New Roman"/>
          <w:sz w:val="24"/>
          <w:szCs w:val="24"/>
          <w:lang w:val="en-US"/>
        </w:rPr>
        <w:t>they</w:t>
      </w:r>
      <w:r w:rsidR="00732F34" w:rsidRPr="000C3A53">
        <w:rPr>
          <w:rFonts w:ascii="Times New Roman" w:hAnsi="Times New Roman" w:cs="Times New Roman"/>
          <w:sz w:val="24"/>
          <w:szCs w:val="24"/>
          <w:lang w:val="en-US"/>
        </w:rPr>
        <w:t xml:space="preserve"> could be incorrect or whether the IFS should be used as an authority in this way.</w:t>
      </w:r>
    </w:p>
    <w:p w14:paraId="7D7521E6" w14:textId="1E69B2A5" w:rsidR="005C1D9F" w:rsidRPr="000C3A53" w:rsidRDefault="001E1731" w:rsidP="003417BD">
      <w:pPr>
        <w:pStyle w:val="Normal1"/>
        <w:spacing w:line="480" w:lineRule="auto"/>
        <w:ind w:firstLine="720"/>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Only </w:t>
      </w:r>
      <w:r w:rsidR="00C957CE" w:rsidRPr="000C3A53">
        <w:rPr>
          <w:rFonts w:ascii="Times New Roman" w:hAnsi="Times New Roman" w:cs="Times New Roman"/>
          <w:sz w:val="24"/>
          <w:szCs w:val="24"/>
          <w:lang w:val="en-US"/>
        </w:rPr>
        <w:t>one interview</w:t>
      </w:r>
      <w:r w:rsidR="00B7268F"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 xml:space="preserve">went beyond brief disagreement </w:t>
      </w:r>
      <w:r w:rsidR="00B2141A" w:rsidRPr="000C3A53">
        <w:rPr>
          <w:rFonts w:ascii="Times New Roman" w:hAnsi="Times New Roman" w:cs="Times New Roman"/>
          <w:sz w:val="24"/>
          <w:szCs w:val="24"/>
          <w:lang w:val="en-US"/>
        </w:rPr>
        <w:t xml:space="preserve">and </w:t>
      </w:r>
      <w:r w:rsidR="00C655F4" w:rsidRPr="000C3A53">
        <w:rPr>
          <w:rFonts w:ascii="Times New Roman" w:hAnsi="Times New Roman" w:cs="Times New Roman"/>
          <w:sz w:val="24"/>
          <w:szCs w:val="24"/>
          <w:lang w:val="en-US"/>
        </w:rPr>
        <w:t xml:space="preserve">involved </w:t>
      </w:r>
      <w:r w:rsidR="00BA5B72" w:rsidRPr="000C3A53">
        <w:rPr>
          <w:rFonts w:ascii="Times New Roman" w:hAnsi="Times New Roman" w:cs="Times New Roman"/>
          <w:sz w:val="24"/>
          <w:szCs w:val="24"/>
          <w:lang w:val="en-US"/>
        </w:rPr>
        <w:t>critici</w:t>
      </w:r>
      <w:r w:rsidR="00C655F4" w:rsidRPr="000C3A53">
        <w:rPr>
          <w:rFonts w:ascii="Times New Roman" w:hAnsi="Times New Roman" w:cs="Times New Roman"/>
          <w:sz w:val="24"/>
          <w:szCs w:val="24"/>
          <w:lang w:val="en-US"/>
        </w:rPr>
        <w:t>sm of</w:t>
      </w:r>
      <w:r w:rsidR="00BA5B72" w:rsidRPr="000C3A53">
        <w:rPr>
          <w:rFonts w:ascii="Times New Roman" w:hAnsi="Times New Roman" w:cs="Times New Roman"/>
          <w:sz w:val="24"/>
          <w:szCs w:val="24"/>
          <w:lang w:val="en-US"/>
        </w:rPr>
        <w:t xml:space="preserve"> how the </w:t>
      </w:r>
      <w:r w:rsidR="00F53E8D" w:rsidRPr="000C3A53">
        <w:rPr>
          <w:rFonts w:ascii="Times New Roman" w:hAnsi="Times New Roman" w:cs="Times New Roman"/>
          <w:sz w:val="24"/>
          <w:szCs w:val="24"/>
          <w:lang w:val="en-US"/>
        </w:rPr>
        <w:t xml:space="preserve">IFS’s </w:t>
      </w:r>
      <w:r w:rsidR="0012710E" w:rsidRPr="000C3A53">
        <w:rPr>
          <w:rFonts w:ascii="Times New Roman" w:hAnsi="Times New Roman" w:cs="Times New Roman"/>
          <w:sz w:val="24"/>
          <w:szCs w:val="24"/>
          <w:lang w:val="en-US"/>
        </w:rPr>
        <w:t xml:space="preserve">analyses </w:t>
      </w:r>
      <w:r w:rsidR="00BA5B72" w:rsidRPr="000C3A53">
        <w:rPr>
          <w:rFonts w:ascii="Times New Roman" w:hAnsi="Times New Roman" w:cs="Times New Roman"/>
          <w:sz w:val="24"/>
          <w:szCs w:val="24"/>
          <w:lang w:val="en-US"/>
        </w:rPr>
        <w:t xml:space="preserve">were produced. </w:t>
      </w:r>
      <w:r w:rsidR="00903129" w:rsidRPr="000C3A53">
        <w:rPr>
          <w:rFonts w:ascii="Times New Roman" w:hAnsi="Times New Roman" w:cs="Times New Roman"/>
          <w:sz w:val="24"/>
          <w:szCs w:val="24"/>
          <w:lang w:val="en-US"/>
        </w:rPr>
        <w:t xml:space="preserve">This </w:t>
      </w:r>
      <w:r w:rsidR="00BA5B72" w:rsidRPr="000C3A53">
        <w:rPr>
          <w:rFonts w:ascii="Times New Roman" w:hAnsi="Times New Roman" w:cs="Times New Roman"/>
          <w:sz w:val="24"/>
          <w:szCs w:val="24"/>
          <w:lang w:val="en-US"/>
        </w:rPr>
        <w:t>came from SNP leader Nicola Sturgeon</w:t>
      </w:r>
      <w:r w:rsidR="00DC5DDC" w:rsidRPr="000C3A53">
        <w:rPr>
          <w:rFonts w:ascii="Times New Roman" w:hAnsi="Times New Roman" w:cs="Times New Roman"/>
          <w:sz w:val="24"/>
          <w:szCs w:val="24"/>
          <w:lang w:val="en-US"/>
        </w:rPr>
        <w:t xml:space="preserve"> </w:t>
      </w:r>
      <w:r w:rsidR="0062302B" w:rsidRPr="000C3A53">
        <w:rPr>
          <w:rFonts w:ascii="Times New Roman" w:hAnsi="Times New Roman" w:cs="Times New Roman"/>
          <w:sz w:val="24"/>
          <w:szCs w:val="24"/>
          <w:lang w:val="en-US"/>
        </w:rPr>
        <w:t>when</w:t>
      </w:r>
      <w:r w:rsidR="00661AE4" w:rsidRPr="000C3A53">
        <w:rPr>
          <w:rFonts w:ascii="Times New Roman" w:hAnsi="Times New Roman" w:cs="Times New Roman"/>
          <w:sz w:val="24"/>
          <w:szCs w:val="24"/>
          <w:lang w:val="en-US"/>
        </w:rPr>
        <w:t xml:space="preserve"> </w:t>
      </w:r>
      <w:r w:rsidR="00DC5DDC" w:rsidRPr="000C3A53">
        <w:rPr>
          <w:rFonts w:ascii="Times New Roman" w:hAnsi="Times New Roman" w:cs="Times New Roman"/>
          <w:sz w:val="24"/>
          <w:szCs w:val="24"/>
          <w:lang w:val="en-US"/>
        </w:rPr>
        <w:t xml:space="preserve">she </w:t>
      </w:r>
      <w:r w:rsidR="00661AE4" w:rsidRPr="000C3A53">
        <w:rPr>
          <w:rFonts w:ascii="Times New Roman" w:hAnsi="Times New Roman" w:cs="Times New Roman"/>
          <w:sz w:val="24"/>
          <w:szCs w:val="24"/>
          <w:lang w:val="en-US"/>
        </w:rPr>
        <w:t>respond</w:t>
      </w:r>
      <w:r w:rsidR="00DC5DDC" w:rsidRPr="000C3A53">
        <w:rPr>
          <w:rFonts w:ascii="Times New Roman" w:hAnsi="Times New Roman" w:cs="Times New Roman"/>
          <w:sz w:val="24"/>
          <w:szCs w:val="24"/>
          <w:lang w:val="en-US"/>
        </w:rPr>
        <w:t>ed</w:t>
      </w:r>
      <w:r w:rsidR="00BA5B72" w:rsidRPr="000C3A53">
        <w:rPr>
          <w:rFonts w:ascii="Times New Roman" w:hAnsi="Times New Roman" w:cs="Times New Roman"/>
          <w:sz w:val="24"/>
          <w:szCs w:val="24"/>
          <w:lang w:val="en-US"/>
        </w:rPr>
        <w:t xml:space="preserve"> to the use of IFS reports to challenge claims that the SNP could </w:t>
      </w:r>
      <w:r w:rsidR="00F17AAA" w:rsidRPr="000C3A53">
        <w:rPr>
          <w:rFonts w:ascii="Times New Roman" w:hAnsi="Times New Roman" w:cs="Times New Roman"/>
          <w:sz w:val="24"/>
          <w:szCs w:val="24"/>
          <w:lang w:val="en-US"/>
        </w:rPr>
        <w:t xml:space="preserve">not end </w:t>
      </w:r>
      <w:r w:rsidR="00BA5B72" w:rsidRPr="000C3A53">
        <w:rPr>
          <w:rFonts w:ascii="Times New Roman" w:hAnsi="Times New Roman" w:cs="Times New Roman"/>
          <w:sz w:val="24"/>
          <w:szCs w:val="24"/>
          <w:lang w:val="en-US"/>
        </w:rPr>
        <w:t>austerity</w:t>
      </w:r>
      <w:r w:rsidR="00F17AAA" w:rsidRPr="000C3A53">
        <w:rPr>
          <w:rFonts w:ascii="Times New Roman" w:hAnsi="Times New Roman" w:cs="Times New Roman"/>
          <w:sz w:val="24"/>
          <w:szCs w:val="24"/>
          <w:lang w:val="en-US"/>
        </w:rPr>
        <w:t xml:space="preserve"> in an independent Scotland</w:t>
      </w:r>
      <w:r w:rsidR="00BA5B72" w:rsidRPr="000C3A53">
        <w:rPr>
          <w:rFonts w:ascii="Times New Roman" w:hAnsi="Times New Roman" w:cs="Times New Roman"/>
          <w:sz w:val="24"/>
          <w:szCs w:val="24"/>
          <w:lang w:val="en-US"/>
        </w:rPr>
        <w:t xml:space="preserve">. In an interview for </w:t>
      </w:r>
      <w:r w:rsidR="00BA5B72" w:rsidRPr="000C3A53">
        <w:rPr>
          <w:rFonts w:ascii="Times New Roman" w:hAnsi="Times New Roman" w:cs="Times New Roman"/>
          <w:i/>
          <w:sz w:val="24"/>
          <w:szCs w:val="24"/>
          <w:lang w:val="en-US"/>
        </w:rPr>
        <w:t>Newsnight</w:t>
      </w:r>
      <w:r w:rsidR="00BA5B72" w:rsidRPr="000C3A53">
        <w:rPr>
          <w:rFonts w:ascii="Times New Roman" w:hAnsi="Times New Roman" w:cs="Times New Roman"/>
          <w:sz w:val="24"/>
          <w:szCs w:val="24"/>
          <w:lang w:val="en-US"/>
        </w:rPr>
        <w:t xml:space="preserve">, Sturgeon </w:t>
      </w:r>
      <w:r w:rsidR="005D70DC" w:rsidRPr="000C3A53">
        <w:rPr>
          <w:rFonts w:ascii="Times New Roman" w:hAnsi="Times New Roman" w:cs="Times New Roman"/>
          <w:sz w:val="24"/>
          <w:szCs w:val="24"/>
          <w:lang w:val="en-US"/>
        </w:rPr>
        <w:t xml:space="preserve">told </w:t>
      </w:r>
      <w:r w:rsidR="004B66BE" w:rsidRPr="000C3A53">
        <w:rPr>
          <w:rFonts w:ascii="Times New Roman" w:hAnsi="Times New Roman" w:cs="Times New Roman"/>
          <w:sz w:val="24"/>
          <w:szCs w:val="24"/>
          <w:lang w:val="en-US"/>
        </w:rPr>
        <w:t xml:space="preserve">BBC political reporter </w:t>
      </w:r>
      <w:r w:rsidR="00BA5B72" w:rsidRPr="000C3A53">
        <w:rPr>
          <w:rFonts w:ascii="Times New Roman" w:hAnsi="Times New Roman" w:cs="Times New Roman"/>
          <w:sz w:val="24"/>
          <w:szCs w:val="24"/>
          <w:lang w:val="en-US"/>
        </w:rPr>
        <w:t>Laura Kuenssberg: “If you are referring to the IFS report today when you talk about independent assessment, I don</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t accept much of the underpinning assumptions made in the IFS report” before </w:t>
      </w:r>
      <w:r w:rsidR="0079587E" w:rsidRPr="000C3A53">
        <w:rPr>
          <w:rFonts w:ascii="Times New Roman" w:hAnsi="Times New Roman" w:cs="Times New Roman"/>
          <w:sz w:val="24"/>
          <w:szCs w:val="24"/>
          <w:lang w:val="en-US"/>
        </w:rPr>
        <w:t>going</w:t>
      </w:r>
      <w:r w:rsidR="008E70F8"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on to give</w:t>
      </w:r>
      <w:r w:rsidR="00B322B6" w:rsidRPr="000C3A53">
        <w:rPr>
          <w:rFonts w:ascii="Times New Roman" w:hAnsi="Times New Roman" w:cs="Times New Roman"/>
          <w:sz w:val="24"/>
          <w:szCs w:val="24"/>
          <w:lang w:val="en-US"/>
        </w:rPr>
        <w:t xml:space="preserve"> </w:t>
      </w:r>
      <w:r w:rsidR="008E70F8" w:rsidRPr="000C3A53">
        <w:rPr>
          <w:rFonts w:ascii="Times New Roman" w:hAnsi="Times New Roman" w:cs="Times New Roman"/>
          <w:sz w:val="24"/>
          <w:szCs w:val="24"/>
          <w:lang w:val="en-US"/>
        </w:rPr>
        <w:t>reasons why “</w:t>
      </w:r>
      <w:r w:rsidR="00BA5B72" w:rsidRPr="000C3A53">
        <w:rPr>
          <w:rFonts w:ascii="Times New Roman" w:hAnsi="Times New Roman" w:cs="Times New Roman"/>
          <w:sz w:val="24"/>
          <w:szCs w:val="24"/>
          <w:lang w:val="en-US"/>
        </w:rPr>
        <w:t>the IFS have got it wrong about the SNP plans</w:t>
      </w:r>
      <w:r w:rsidR="00A325B5"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 </w:t>
      </w:r>
      <w:r w:rsidR="00AF1D52" w:rsidRPr="000C3A53">
        <w:rPr>
          <w:rFonts w:ascii="Times New Roman" w:hAnsi="Times New Roman" w:cs="Times New Roman"/>
          <w:sz w:val="24"/>
          <w:szCs w:val="24"/>
          <w:lang w:val="en-US"/>
        </w:rPr>
        <w:t>Sturgeon was willing to go further than all the other politicians in mainstream broadcast news during the 2015 campaign</w:t>
      </w:r>
      <w:r w:rsidR="007B24B4" w:rsidRPr="000C3A53">
        <w:rPr>
          <w:rFonts w:ascii="Times New Roman" w:hAnsi="Times New Roman" w:cs="Times New Roman"/>
          <w:sz w:val="24"/>
          <w:szCs w:val="24"/>
          <w:lang w:val="en-US"/>
        </w:rPr>
        <w:t xml:space="preserve"> </w:t>
      </w:r>
      <w:r w:rsidR="00AF1D52" w:rsidRPr="000C3A53">
        <w:rPr>
          <w:rFonts w:ascii="Times New Roman" w:hAnsi="Times New Roman" w:cs="Times New Roman"/>
          <w:sz w:val="24"/>
          <w:szCs w:val="24"/>
          <w:lang w:val="en-US"/>
        </w:rPr>
        <w:t xml:space="preserve">because she wanted to </w:t>
      </w:r>
      <w:r w:rsidR="003B406E">
        <w:rPr>
          <w:rFonts w:ascii="Times New Roman" w:hAnsi="Times New Roman" w:cs="Times New Roman"/>
          <w:sz w:val="24"/>
          <w:szCs w:val="24"/>
          <w:lang w:val="en-US"/>
        </w:rPr>
        <w:t>argue</w:t>
      </w:r>
      <w:r w:rsidR="00AF1D52" w:rsidRPr="000C3A53">
        <w:rPr>
          <w:rFonts w:ascii="Times New Roman" w:hAnsi="Times New Roman" w:cs="Times New Roman"/>
          <w:sz w:val="24"/>
          <w:szCs w:val="24"/>
          <w:lang w:val="en-US"/>
        </w:rPr>
        <w:t xml:space="preserve"> that the IFS was aligned with the Westminster elite in London. </w:t>
      </w:r>
      <w:r w:rsidR="00BA5B72" w:rsidRPr="000C3A53">
        <w:rPr>
          <w:rFonts w:ascii="Times New Roman" w:hAnsi="Times New Roman" w:cs="Times New Roman"/>
          <w:sz w:val="24"/>
          <w:szCs w:val="24"/>
          <w:lang w:val="en-US"/>
        </w:rPr>
        <w:t xml:space="preserve">Despite arguing that </w:t>
      </w:r>
      <w:r w:rsidR="00EE2F8F" w:rsidRPr="000C3A53">
        <w:rPr>
          <w:rFonts w:ascii="Times New Roman" w:hAnsi="Times New Roman" w:cs="Times New Roman"/>
          <w:sz w:val="24"/>
          <w:szCs w:val="24"/>
          <w:lang w:val="en-US"/>
        </w:rPr>
        <w:t xml:space="preserve">the IFS’s </w:t>
      </w:r>
      <w:r w:rsidR="00BA5B72" w:rsidRPr="000C3A53">
        <w:rPr>
          <w:rFonts w:ascii="Times New Roman" w:hAnsi="Times New Roman" w:cs="Times New Roman"/>
          <w:sz w:val="24"/>
          <w:szCs w:val="24"/>
          <w:lang w:val="en-US"/>
        </w:rPr>
        <w:t>criticism was based on false assumptions, however, Sturgeon stop</w:t>
      </w:r>
      <w:r w:rsidR="00BD152C" w:rsidRPr="000C3A53">
        <w:rPr>
          <w:rFonts w:ascii="Times New Roman" w:hAnsi="Times New Roman" w:cs="Times New Roman"/>
          <w:sz w:val="24"/>
          <w:szCs w:val="24"/>
          <w:lang w:val="en-US"/>
        </w:rPr>
        <w:t>ped</w:t>
      </w:r>
      <w:r w:rsidR="00BA5B72" w:rsidRPr="000C3A53">
        <w:rPr>
          <w:rFonts w:ascii="Times New Roman" w:hAnsi="Times New Roman" w:cs="Times New Roman"/>
          <w:sz w:val="24"/>
          <w:szCs w:val="24"/>
          <w:lang w:val="en-US"/>
        </w:rPr>
        <w:t xml:space="preserve"> short of </w:t>
      </w:r>
      <w:r w:rsidR="00FB4060" w:rsidRPr="000C3A53">
        <w:rPr>
          <w:rFonts w:ascii="Times New Roman" w:hAnsi="Times New Roman" w:cs="Times New Roman"/>
          <w:sz w:val="24"/>
          <w:szCs w:val="24"/>
          <w:lang w:val="en-US"/>
        </w:rPr>
        <w:t xml:space="preserve">overtly </w:t>
      </w:r>
      <w:r w:rsidR="00BA5B72" w:rsidRPr="000C3A53">
        <w:rPr>
          <w:rFonts w:ascii="Times New Roman" w:hAnsi="Times New Roman" w:cs="Times New Roman"/>
          <w:sz w:val="24"/>
          <w:szCs w:val="24"/>
          <w:lang w:val="en-US"/>
        </w:rPr>
        <w:t>questioning Kuenssberg</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s construction of the </w:t>
      </w:r>
      <w:r w:rsidR="007D68F7" w:rsidRPr="000C3A53">
        <w:rPr>
          <w:rFonts w:ascii="Times New Roman" w:hAnsi="Times New Roman" w:cs="Times New Roman"/>
          <w:sz w:val="24"/>
          <w:szCs w:val="24"/>
          <w:lang w:val="en-US"/>
        </w:rPr>
        <w:t>think tank</w:t>
      </w:r>
      <w:r w:rsidR="00BA5B72" w:rsidRPr="000C3A53">
        <w:rPr>
          <w:rFonts w:ascii="Times New Roman" w:hAnsi="Times New Roman" w:cs="Times New Roman"/>
          <w:sz w:val="24"/>
          <w:szCs w:val="24"/>
          <w:lang w:val="en-US"/>
        </w:rPr>
        <w:t xml:space="preserve"> as providing </w:t>
      </w:r>
      <w:r w:rsidR="00C22A24" w:rsidRPr="000C3A53">
        <w:rPr>
          <w:rFonts w:ascii="Times New Roman" w:hAnsi="Times New Roman" w:cs="Times New Roman"/>
          <w:sz w:val="24"/>
          <w:szCs w:val="24"/>
          <w:lang w:val="en-US"/>
        </w:rPr>
        <w:t xml:space="preserve">an </w:t>
      </w:r>
      <w:r w:rsidR="00BA5B72" w:rsidRPr="000C3A53">
        <w:rPr>
          <w:rFonts w:ascii="Times New Roman" w:hAnsi="Times New Roman" w:cs="Times New Roman"/>
          <w:sz w:val="24"/>
          <w:szCs w:val="24"/>
          <w:lang w:val="en-US"/>
        </w:rPr>
        <w:t xml:space="preserve">“independent assessment” and </w:t>
      </w:r>
      <w:r w:rsidR="009F5841" w:rsidRPr="000C3A53">
        <w:rPr>
          <w:rFonts w:ascii="Times New Roman" w:hAnsi="Times New Roman" w:cs="Times New Roman"/>
          <w:sz w:val="24"/>
          <w:szCs w:val="24"/>
          <w:lang w:val="en-US"/>
        </w:rPr>
        <w:t xml:space="preserve">during the same interview </w:t>
      </w:r>
      <w:r w:rsidR="00EB758D" w:rsidRPr="000C3A53">
        <w:rPr>
          <w:rFonts w:ascii="Times New Roman" w:hAnsi="Times New Roman" w:cs="Times New Roman"/>
          <w:sz w:val="24"/>
          <w:szCs w:val="24"/>
          <w:lang w:val="en-US"/>
        </w:rPr>
        <w:t xml:space="preserve">she </w:t>
      </w:r>
      <w:r w:rsidR="00492669" w:rsidRPr="000C3A53">
        <w:rPr>
          <w:rFonts w:ascii="Times New Roman" w:hAnsi="Times New Roman" w:cs="Times New Roman"/>
          <w:sz w:val="24"/>
          <w:szCs w:val="24"/>
          <w:lang w:val="en-US"/>
        </w:rPr>
        <w:t xml:space="preserve">even </w:t>
      </w:r>
      <w:r w:rsidR="00BA5B72" w:rsidRPr="000C3A53">
        <w:rPr>
          <w:rFonts w:ascii="Times New Roman" w:hAnsi="Times New Roman" w:cs="Times New Roman"/>
          <w:sz w:val="24"/>
          <w:szCs w:val="24"/>
          <w:lang w:val="en-US"/>
        </w:rPr>
        <w:t>accep</w:t>
      </w:r>
      <w:r w:rsidR="00C22A24" w:rsidRPr="000C3A53">
        <w:rPr>
          <w:rFonts w:ascii="Times New Roman" w:hAnsi="Times New Roman" w:cs="Times New Roman"/>
          <w:sz w:val="24"/>
          <w:szCs w:val="24"/>
          <w:lang w:val="en-US"/>
        </w:rPr>
        <w:t>t</w:t>
      </w:r>
      <w:r w:rsidR="008D71E6" w:rsidRPr="000C3A53">
        <w:rPr>
          <w:rFonts w:ascii="Times New Roman" w:hAnsi="Times New Roman" w:cs="Times New Roman"/>
          <w:sz w:val="24"/>
          <w:szCs w:val="24"/>
          <w:lang w:val="en-US"/>
        </w:rPr>
        <w:t>ed</w:t>
      </w:r>
      <w:r w:rsidR="00BA5B72" w:rsidRPr="000C3A53">
        <w:rPr>
          <w:rFonts w:ascii="Times New Roman" w:hAnsi="Times New Roman" w:cs="Times New Roman"/>
          <w:sz w:val="24"/>
          <w:szCs w:val="24"/>
          <w:lang w:val="en-US"/>
        </w:rPr>
        <w:t xml:space="preserve"> </w:t>
      </w:r>
      <w:r w:rsidR="00B17CD0" w:rsidRPr="000C3A53">
        <w:rPr>
          <w:rFonts w:ascii="Times New Roman" w:hAnsi="Times New Roman" w:cs="Times New Roman"/>
          <w:sz w:val="24"/>
          <w:szCs w:val="24"/>
          <w:lang w:val="en-US"/>
        </w:rPr>
        <w:t>what she termed</w:t>
      </w:r>
      <w:r w:rsidR="00C22A24" w:rsidRPr="000C3A53">
        <w:rPr>
          <w:rFonts w:ascii="Times New Roman" w:hAnsi="Times New Roman" w:cs="Times New Roman"/>
          <w:sz w:val="24"/>
          <w:szCs w:val="24"/>
          <w:lang w:val="en-US"/>
        </w:rPr>
        <w:t xml:space="preserve"> </w:t>
      </w:r>
      <w:r w:rsidR="00BA5B72" w:rsidRPr="000C3A53">
        <w:rPr>
          <w:rFonts w:ascii="Times New Roman" w:hAnsi="Times New Roman" w:cs="Times New Roman"/>
          <w:sz w:val="24"/>
          <w:szCs w:val="24"/>
          <w:lang w:val="en-US"/>
        </w:rPr>
        <w:t>the IFS</w:t>
      </w:r>
      <w:r w:rsidR="00555320"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s “praise” </w:t>
      </w:r>
      <w:r w:rsidR="00A56675" w:rsidRPr="000C3A53">
        <w:rPr>
          <w:rFonts w:ascii="Times New Roman" w:hAnsi="Times New Roman" w:cs="Times New Roman"/>
          <w:sz w:val="24"/>
          <w:szCs w:val="24"/>
          <w:lang w:val="en-US"/>
        </w:rPr>
        <w:t>for the SNP</w:t>
      </w:r>
      <w:r w:rsidR="009F5841" w:rsidRPr="000C3A53">
        <w:rPr>
          <w:rFonts w:ascii="Times New Roman" w:hAnsi="Times New Roman" w:cs="Times New Roman"/>
          <w:sz w:val="24"/>
          <w:szCs w:val="24"/>
          <w:lang w:val="en-US"/>
        </w:rPr>
        <w:t>.</w:t>
      </w:r>
      <w:r w:rsidR="00FD7116" w:rsidRPr="000C3A53">
        <w:rPr>
          <w:rStyle w:val="EndnoteReference"/>
          <w:rFonts w:ascii="Times New Roman" w:hAnsi="Times New Roman" w:cs="Times New Roman"/>
          <w:sz w:val="24"/>
          <w:szCs w:val="24"/>
          <w:lang w:val="en-US"/>
        </w:rPr>
        <w:endnoteReference w:id="12"/>
      </w:r>
    </w:p>
    <w:p w14:paraId="2C8C6872" w14:textId="77777777" w:rsidR="00082CD2" w:rsidRPr="000C3A53" w:rsidRDefault="00082CD2" w:rsidP="003417BD">
      <w:pPr>
        <w:pStyle w:val="Normal1"/>
        <w:spacing w:line="480" w:lineRule="auto"/>
        <w:ind w:firstLine="720"/>
        <w:rPr>
          <w:rFonts w:ascii="Times New Roman" w:hAnsi="Times New Roman" w:cs="Times New Roman"/>
          <w:sz w:val="24"/>
          <w:szCs w:val="24"/>
          <w:lang w:val="en-US"/>
        </w:rPr>
      </w:pPr>
    </w:p>
    <w:p w14:paraId="127C03EF" w14:textId="4AE5851A" w:rsidR="005C1D9F" w:rsidRPr="000C3A53" w:rsidRDefault="00BA5B72" w:rsidP="00C936D2">
      <w:pPr>
        <w:pStyle w:val="Normal1"/>
        <w:spacing w:line="480" w:lineRule="auto"/>
        <w:outlineLvl w:val="0"/>
        <w:rPr>
          <w:rFonts w:ascii="Times New Roman" w:hAnsi="Times New Roman" w:cs="Times New Roman"/>
          <w:sz w:val="24"/>
          <w:szCs w:val="24"/>
          <w:lang w:val="en-US"/>
        </w:rPr>
      </w:pPr>
      <w:r w:rsidRPr="000C3A53">
        <w:rPr>
          <w:rFonts w:ascii="Times New Roman" w:hAnsi="Times New Roman" w:cs="Times New Roman"/>
          <w:b/>
          <w:sz w:val="24"/>
          <w:szCs w:val="24"/>
          <w:lang w:val="en-US"/>
        </w:rPr>
        <w:t>Conclusion</w:t>
      </w:r>
      <w:r w:rsidRPr="000C3A53">
        <w:rPr>
          <w:rFonts w:ascii="Times New Roman" w:hAnsi="Times New Roman" w:cs="Times New Roman"/>
          <w:sz w:val="24"/>
          <w:szCs w:val="24"/>
          <w:lang w:val="en-US"/>
        </w:rPr>
        <w:t xml:space="preserve"> </w:t>
      </w:r>
    </w:p>
    <w:p w14:paraId="03C8F1AD" w14:textId="0D56B848" w:rsidR="008509DC" w:rsidRPr="000C3A53" w:rsidRDefault="002C68EC" w:rsidP="003F35DC">
      <w:pPr>
        <w:pStyle w:val="NormalWeb"/>
        <w:spacing w:before="0" w:beforeAutospacing="0" w:after="0" w:afterAutospacing="0" w:line="480" w:lineRule="auto"/>
        <w:rPr>
          <w:lang w:val="en-US"/>
        </w:rPr>
      </w:pPr>
      <w:r w:rsidRPr="000C3A53">
        <w:rPr>
          <w:color w:val="000000"/>
          <w:lang w:val="en-US"/>
        </w:rPr>
        <w:lastRenderedPageBreak/>
        <w:t>D</w:t>
      </w:r>
      <w:r w:rsidR="008213EC" w:rsidRPr="000C3A53">
        <w:rPr>
          <w:color w:val="000000"/>
          <w:lang w:val="en-US"/>
        </w:rPr>
        <w:t xml:space="preserve">uring the 2015 U.K. general election campaign, </w:t>
      </w:r>
      <w:r w:rsidR="008509DC" w:rsidRPr="000C3A53">
        <w:rPr>
          <w:color w:val="000000"/>
          <w:lang w:val="en-US"/>
        </w:rPr>
        <w:t>whatever the IFS sa</w:t>
      </w:r>
      <w:r w:rsidR="008213EC" w:rsidRPr="000C3A53">
        <w:rPr>
          <w:color w:val="000000"/>
          <w:lang w:val="en-US"/>
        </w:rPr>
        <w:t>id</w:t>
      </w:r>
      <w:r w:rsidR="008509DC" w:rsidRPr="000C3A53">
        <w:rPr>
          <w:color w:val="000000"/>
          <w:lang w:val="en-US"/>
        </w:rPr>
        <w:t xml:space="preserve"> </w:t>
      </w:r>
      <w:r w:rsidR="00EA341D" w:rsidRPr="000C3A53">
        <w:rPr>
          <w:color w:val="000000"/>
          <w:lang w:val="en-US"/>
        </w:rPr>
        <w:t>wa</w:t>
      </w:r>
      <w:r w:rsidR="008509DC" w:rsidRPr="000C3A53">
        <w:rPr>
          <w:color w:val="000000"/>
          <w:lang w:val="en-US"/>
        </w:rPr>
        <w:t xml:space="preserve">s </w:t>
      </w:r>
      <w:r w:rsidRPr="000C3A53">
        <w:rPr>
          <w:color w:val="000000"/>
          <w:lang w:val="en-US"/>
        </w:rPr>
        <w:t xml:space="preserve">consistently </w:t>
      </w:r>
      <w:r w:rsidR="008509DC" w:rsidRPr="000C3A53">
        <w:rPr>
          <w:color w:val="000000"/>
          <w:lang w:val="en-US"/>
        </w:rPr>
        <w:t>treated as fact</w:t>
      </w:r>
      <w:r w:rsidR="00C702FA" w:rsidRPr="000C3A53">
        <w:rPr>
          <w:color w:val="000000"/>
          <w:lang w:val="en-US"/>
        </w:rPr>
        <w:t xml:space="preserve">. </w:t>
      </w:r>
      <w:r w:rsidR="006F3046" w:rsidRPr="000C3A53">
        <w:rPr>
          <w:color w:val="000000"/>
          <w:lang w:val="en-US"/>
        </w:rPr>
        <w:t>W</w:t>
      </w:r>
      <w:r w:rsidR="008509DC" w:rsidRPr="000C3A53">
        <w:rPr>
          <w:color w:val="000000"/>
          <w:lang w:val="en-US"/>
        </w:rPr>
        <w:t xml:space="preserve">hile contested authority signaling </w:t>
      </w:r>
      <w:r w:rsidR="00CE1488" w:rsidRPr="000C3A53">
        <w:rPr>
          <w:color w:val="000000"/>
          <w:lang w:val="en-US"/>
        </w:rPr>
        <w:t>did</w:t>
      </w:r>
      <w:r w:rsidR="00D20F5F" w:rsidRPr="000C3A53">
        <w:rPr>
          <w:color w:val="000000"/>
          <w:lang w:val="en-US"/>
        </w:rPr>
        <w:t xml:space="preserve"> occur</w:t>
      </w:r>
      <w:r w:rsidR="002E295E" w:rsidRPr="000C3A53">
        <w:rPr>
          <w:color w:val="000000"/>
          <w:lang w:val="en-US"/>
        </w:rPr>
        <w:t>,</w:t>
      </w:r>
      <w:r w:rsidR="008509DC" w:rsidRPr="000C3A53">
        <w:rPr>
          <w:color w:val="000000"/>
          <w:lang w:val="en-US"/>
        </w:rPr>
        <w:t xml:space="preserve"> it</w:t>
      </w:r>
      <w:r w:rsidR="00CE1488" w:rsidRPr="000C3A53">
        <w:rPr>
          <w:color w:val="000000"/>
          <w:lang w:val="en-US"/>
        </w:rPr>
        <w:t xml:space="preserve"> was</w:t>
      </w:r>
      <w:r w:rsidR="008509DC" w:rsidRPr="000C3A53">
        <w:rPr>
          <w:color w:val="000000"/>
          <w:lang w:val="en-US"/>
        </w:rPr>
        <w:t xml:space="preserve"> ineffective </w:t>
      </w:r>
      <w:r w:rsidR="006C1061" w:rsidRPr="000C3A53">
        <w:rPr>
          <w:color w:val="000000"/>
          <w:lang w:val="en-US"/>
        </w:rPr>
        <w:t>for</w:t>
      </w:r>
      <w:r w:rsidR="008509DC" w:rsidRPr="000C3A53">
        <w:rPr>
          <w:color w:val="000000"/>
          <w:lang w:val="en-US"/>
        </w:rPr>
        <w:t xml:space="preserve"> challenging the role of the IFS as a primary definer, especially in the face of the</w:t>
      </w:r>
      <w:r w:rsidR="006C1061" w:rsidRPr="000C3A53">
        <w:rPr>
          <w:color w:val="000000"/>
          <w:lang w:val="en-US"/>
        </w:rPr>
        <w:t xml:space="preserve"> overwhelming weight of</w:t>
      </w:r>
      <w:r w:rsidR="008509DC" w:rsidRPr="000C3A53">
        <w:rPr>
          <w:color w:val="000000"/>
          <w:lang w:val="en-US"/>
        </w:rPr>
        <w:t xml:space="preserve"> assumed </w:t>
      </w:r>
      <w:r w:rsidR="006C1061" w:rsidRPr="000C3A53">
        <w:rPr>
          <w:color w:val="000000"/>
          <w:lang w:val="en-US"/>
        </w:rPr>
        <w:t xml:space="preserve">and overt </w:t>
      </w:r>
      <w:r w:rsidR="008509DC" w:rsidRPr="000C3A53">
        <w:rPr>
          <w:color w:val="000000"/>
          <w:lang w:val="en-US"/>
        </w:rPr>
        <w:t>authority</w:t>
      </w:r>
      <w:r w:rsidR="006C1061" w:rsidRPr="000C3A53">
        <w:rPr>
          <w:color w:val="000000"/>
          <w:lang w:val="en-US"/>
        </w:rPr>
        <w:t xml:space="preserve"> </w:t>
      </w:r>
      <w:r w:rsidR="00B017AF" w:rsidRPr="000C3A53">
        <w:rPr>
          <w:color w:val="000000"/>
          <w:lang w:val="en-US"/>
        </w:rPr>
        <w:t>signal</w:t>
      </w:r>
      <w:r w:rsidR="001D1400" w:rsidRPr="000C3A53">
        <w:rPr>
          <w:color w:val="000000"/>
          <w:lang w:val="en-US"/>
        </w:rPr>
        <w:t>ing we identified.</w:t>
      </w:r>
      <w:r w:rsidR="00BD2882">
        <w:rPr>
          <w:color w:val="000000"/>
          <w:lang w:val="en-US"/>
        </w:rPr>
        <w:t xml:space="preserve"> </w:t>
      </w:r>
      <w:r w:rsidR="00BD2882" w:rsidRPr="000C3A53">
        <w:rPr>
          <w:color w:val="000000"/>
          <w:lang w:val="en-US"/>
        </w:rPr>
        <w:t>Given these findings, our concern is that the “dance” between political elites and journalists, in a field of news that is crucially important, becomes a superficial and ritualized exchange.</w:t>
      </w:r>
    </w:p>
    <w:p w14:paraId="4EEC2023" w14:textId="70FB4748" w:rsidR="008509DC" w:rsidRPr="000C3A53" w:rsidRDefault="003B6CEC" w:rsidP="008509DC">
      <w:pPr>
        <w:pStyle w:val="NormalWeb"/>
        <w:spacing w:before="0" w:beforeAutospacing="0" w:after="0" w:afterAutospacing="0" w:line="480" w:lineRule="auto"/>
        <w:ind w:firstLine="720"/>
        <w:rPr>
          <w:lang w:val="en-US"/>
        </w:rPr>
      </w:pPr>
      <w:r>
        <w:rPr>
          <w:color w:val="000000"/>
          <w:lang w:val="en-US"/>
        </w:rPr>
        <w:t xml:space="preserve">During the 2015 </w:t>
      </w:r>
      <w:r w:rsidR="00B11786" w:rsidRPr="000C3A53">
        <w:rPr>
          <w:color w:val="000000"/>
          <w:lang w:val="en-US"/>
        </w:rPr>
        <w:t>campaign, a</w:t>
      </w:r>
      <w:r w:rsidR="008509DC" w:rsidRPr="000C3A53">
        <w:rPr>
          <w:color w:val="000000"/>
          <w:lang w:val="en-US"/>
        </w:rPr>
        <w:t xml:space="preserve">ssumed authority signaling </w:t>
      </w:r>
      <w:r w:rsidR="00BD7442" w:rsidRPr="000C3A53">
        <w:rPr>
          <w:color w:val="000000"/>
          <w:lang w:val="en-US"/>
        </w:rPr>
        <w:t>wa</w:t>
      </w:r>
      <w:r w:rsidR="008509DC" w:rsidRPr="000C3A53">
        <w:rPr>
          <w:color w:val="000000"/>
          <w:lang w:val="en-US"/>
        </w:rPr>
        <w:t xml:space="preserve">s the most prevalent way in which the IFS </w:t>
      </w:r>
      <w:r w:rsidR="00B11786" w:rsidRPr="000C3A53">
        <w:rPr>
          <w:color w:val="000000"/>
          <w:lang w:val="en-US"/>
        </w:rPr>
        <w:t>was</w:t>
      </w:r>
      <w:r w:rsidR="008509DC" w:rsidRPr="000C3A53">
        <w:rPr>
          <w:color w:val="000000"/>
          <w:lang w:val="en-US"/>
        </w:rPr>
        <w:t xml:space="preserve"> </w:t>
      </w:r>
      <w:r w:rsidR="00F12B99" w:rsidRPr="000C3A53">
        <w:rPr>
          <w:color w:val="000000"/>
          <w:lang w:val="en-US"/>
        </w:rPr>
        <w:t>constructed</w:t>
      </w:r>
      <w:r w:rsidR="008509DC" w:rsidRPr="000C3A53">
        <w:rPr>
          <w:color w:val="000000"/>
          <w:lang w:val="en-US"/>
        </w:rPr>
        <w:t xml:space="preserve"> by broadcasters. When assumed authority signaling </w:t>
      </w:r>
      <w:r w:rsidR="00734E23" w:rsidRPr="000C3A53">
        <w:rPr>
          <w:color w:val="000000"/>
          <w:lang w:val="en-US"/>
        </w:rPr>
        <w:t>was</w:t>
      </w:r>
      <w:r w:rsidR="008509DC" w:rsidRPr="000C3A53">
        <w:rPr>
          <w:color w:val="000000"/>
          <w:lang w:val="en-US"/>
        </w:rPr>
        <w:t xml:space="preserve"> used the IFS’s status as an independent economic expert </w:t>
      </w:r>
      <w:r w:rsidR="002B663D" w:rsidRPr="000C3A53">
        <w:rPr>
          <w:color w:val="000000"/>
          <w:lang w:val="en-US"/>
        </w:rPr>
        <w:t>wa</w:t>
      </w:r>
      <w:r w:rsidR="008509DC" w:rsidRPr="000C3A53">
        <w:rPr>
          <w:color w:val="000000"/>
          <w:lang w:val="en-US"/>
        </w:rPr>
        <w:t xml:space="preserve">s neither questioned nor overtly established. As a result, </w:t>
      </w:r>
      <w:r w:rsidR="00C702FA" w:rsidRPr="000C3A53">
        <w:rPr>
          <w:color w:val="000000"/>
          <w:lang w:val="en-US"/>
        </w:rPr>
        <w:t>the IFS’s</w:t>
      </w:r>
      <w:r w:rsidR="008509DC" w:rsidRPr="000C3A53">
        <w:rPr>
          <w:color w:val="000000"/>
          <w:lang w:val="en-US"/>
        </w:rPr>
        <w:t xml:space="preserve"> </w:t>
      </w:r>
      <w:r w:rsidR="00057577" w:rsidRPr="000C3A53">
        <w:rPr>
          <w:color w:val="000000"/>
          <w:lang w:val="en-US"/>
        </w:rPr>
        <w:t xml:space="preserve">role </w:t>
      </w:r>
      <w:r w:rsidR="008509DC" w:rsidRPr="000C3A53">
        <w:rPr>
          <w:color w:val="000000"/>
          <w:lang w:val="en-US"/>
        </w:rPr>
        <w:t xml:space="preserve">as the ultimate primary definer for economic policy </w:t>
      </w:r>
      <w:r w:rsidR="00436A26" w:rsidRPr="000C3A53">
        <w:rPr>
          <w:color w:val="000000"/>
          <w:lang w:val="en-US"/>
        </w:rPr>
        <w:t xml:space="preserve">news </w:t>
      </w:r>
      <w:r w:rsidR="008509DC" w:rsidRPr="000C3A53">
        <w:rPr>
          <w:color w:val="000000"/>
          <w:lang w:val="en-US"/>
        </w:rPr>
        <w:t>bec</w:t>
      </w:r>
      <w:r w:rsidR="008C77D0" w:rsidRPr="000C3A53">
        <w:rPr>
          <w:color w:val="000000"/>
          <w:lang w:val="en-US"/>
        </w:rPr>
        <w:t>ame</w:t>
      </w:r>
      <w:r w:rsidR="008509DC" w:rsidRPr="000C3A53">
        <w:rPr>
          <w:color w:val="000000"/>
          <w:lang w:val="en-US"/>
        </w:rPr>
        <w:t xml:space="preserve"> entrenched in repor</w:t>
      </w:r>
      <w:r w:rsidR="004E0A28" w:rsidRPr="000C3A53">
        <w:rPr>
          <w:color w:val="000000"/>
          <w:lang w:val="en-US"/>
        </w:rPr>
        <w:t>ting</w:t>
      </w:r>
      <w:r w:rsidR="00E06015" w:rsidRPr="000C3A53">
        <w:rPr>
          <w:color w:val="000000"/>
          <w:lang w:val="en-US"/>
        </w:rPr>
        <w:t xml:space="preserve">; </w:t>
      </w:r>
      <w:r w:rsidR="008509DC" w:rsidRPr="000C3A53">
        <w:rPr>
          <w:color w:val="000000"/>
          <w:lang w:val="en-US"/>
        </w:rPr>
        <w:t>a matter of fact</w:t>
      </w:r>
      <w:r w:rsidR="001062FD" w:rsidRPr="000C3A53">
        <w:rPr>
          <w:color w:val="000000"/>
          <w:lang w:val="en-US"/>
        </w:rPr>
        <w:t xml:space="preserve"> external to both journalists and politicians. </w:t>
      </w:r>
    </w:p>
    <w:p w14:paraId="5399B196" w14:textId="41A0B919" w:rsidR="008509DC" w:rsidRPr="000C3A53" w:rsidRDefault="008509DC" w:rsidP="008509DC">
      <w:pPr>
        <w:pStyle w:val="NormalWeb"/>
        <w:spacing w:before="0" w:beforeAutospacing="0" w:after="0" w:afterAutospacing="0" w:line="480" w:lineRule="auto"/>
        <w:ind w:firstLine="720"/>
        <w:rPr>
          <w:lang w:val="en-US"/>
        </w:rPr>
      </w:pPr>
      <w:r w:rsidRPr="000C3A53">
        <w:rPr>
          <w:color w:val="000000"/>
          <w:lang w:val="en-US"/>
        </w:rPr>
        <w:t>Repeatedly construct</w:t>
      </w:r>
      <w:r w:rsidR="00E37099" w:rsidRPr="000C3A53">
        <w:rPr>
          <w:color w:val="000000"/>
          <w:lang w:val="en-US"/>
        </w:rPr>
        <w:t>ed as an expert source</w:t>
      </w:r>
      <w:r w:rsidR="003B6CEC">
        <w:rPr>
          <w:color w:val="000000"/>
          <w:lang w:val="en-US"/>
        </w:rPr>
        <w:t xml:space="preserve"> in </w:t>
      </w:r>
      <w:r w:rsidR="003B6CEC">
        <w:rPr>
          <w:i/>
          <w:color w:val="000000"/>
          <w:lang w:val="en-US"/>
        </w:rPr>
        <w:t>framing</w:t>
      </w:r>
      <w:r w:rsidR="003B6CEC">
        <w:rPr>
          <w:color w:val="000000"/>
          <w:lang w:val="en-US"/>
        </w:rPr>
        <w:t xml:space="preserve">, </w:t>
      </w:r>
      <w:r w:rsidR="003B6CEC" w:rsidRPr="003B6CEC">
        <w:rPr>
          <w:i/>
          <w:color w:val="000000"/>
          <w:lang w:val="en-US"/>
        </w:rPr>
        <w:t>focusing</w:t>
      </w:r>
      <w:r w:rsidR="003B6CEC">
        <w:rPr>
          <w:color w:val="000000"/>
          <w:lang w:val="en-US"/>
        </w:rPr>
        <w:t xml:space="preserve">, </w:t>
      </w:r>
      <w:r w:rsidR="003B6CEC" w:rsidRPr="003B6CEC">
        <w:rPr>
          <w:i/>
          <w:color w:val="000000"/>
          <w:lang w:val="en-US"/>
        </w:rPr>
        <w:t>realizing</w:t>
      </w:r>
      <w:r w:rsidR="003B6CEC">
        <w:rPr>
          <w:color w:val="000000"/>
          <w:lang w:val="en-US"/>
        </w:rPr>
        <w:t xml:space="preserve"> and </w:t>
      </w:r>
      <w:r w:rsidR="003B6CEC" w:rsidRPr="003B6CEC">
        <w:rPr>
          <w:i/>
          <w:color w:val="000000"/>
          <w:lang w:val="en-US"/>
        </w:rPr>
        <w:t>closing</w:t>
      </w:r>
      <w:r w:rsidR="00E37099" w:rsidRPr="000C3A53">
        <w:rPr>
          <w:color w:val="000000"/>
          <w:lang w:val="en-US"/>
        </w:rPr>
        <w:t>, the IFS became</w:t>
      </w:r>
      <w:r w:rsidR="005C65F6" w:rsidRPr="000C3A53">
        <w:rPr>
          <w:color w:val="000000"/>
          <w:lang w:val="en-US"/>
        </w:rPr>
        <w:t xml:space="preserve"> </w:t>
      </w:r>
      <w:r w:rsidRPr="000C3A53">
        <w:rPr>
          <w:color w:val="000000"/>
          <w:lang w:val="en-US"/>
        </w:rPr>
        <w:t xml:space="preserve">a key part of </w:t>
      </w:r>
      <w:r w:rsidR="00D83919" w:rsidRPr="000C3A53">
        <w:rPr>
          <w:color w:val="000000"/>
          <w:lang w:val="en-US"/>
        </w:rPr>
        <w:t xml:space="preserve">the </w:t>
      </w:r>
      <w:r w:rsidRPr="000C3A53">
        <w:rPr>
          <w:color w:val="000000"/>
          <w:lang w:val="en-US"/>
        </w:rPr>
        <w:t>mediated reflexivity</w:t>
      </w:r>
      <w:r w:rsidR="00D83919" w:rsidRPr="000C3A53">
        <w:rPr>
          <w:color w:val="000000"/>
          <w:lang w:val="en-US"/>
        </w:rPr>
        <w:t xml:space="preserve"> that now typifies </w:t>
      </w:r>
      <w:r w:rsidR="00380D6F" w:rsidRPr="000C3A53">
        <w:rPr>
          <w:color w:val="000000"/>
          <w:lang w:val="en-US"/>
        </w:rPr>
        <w:t xml:space="preserve">broadcast </w:t>
      </w:r>
      <w:r w:rsidR="00CC155B" w:rsidRPr="000C3A53">
        <w:rPr>
          <w:color w:val="000000"/>
          <w:lang w:val="en-US"/>
        </w:rPr>
        <w:t>political</w:t>
      </w:r>
      <w:r w:rsidR="00D83919" w:rsidRPr="000C3A53">
        <w:rPr>
          <w:color w:val="000000"/>
          <w:lang w:val="en-US"/>
        </w:rPr>
        <w:t xml:space="preserve"> coverage</w:t>
      </w:r>
      <w:r w:rsidRPr="000C3A53">
        <w:rPr>
          <w:color w:val="000000"/>
          <w:lang w:val="en-US"/>
        </w:rPr>
        <w:t xml:space="preserve"> (Davis, 2009)</w:t>
      </w:r>
      <w:r w:rsidR="00FA1797" w:rsidRPr="000C3A53">
        <w:rPr>
          <w:color w:val="000000"/>
          <w:lang w:val="en-US"/>
        </w:rPr>
        <w:t xml:space="preserve">. </w:t>
      </w:r>
      <w:r w:rsidR="00170231" w:rsidRPr="000C3A53">
        <w:rPr>
          <w:color w:val="000000"/>
          <w:lang w:val="en-US"/>
        </w:rPr>
        <w:t>The</w:t>
      </w:r>
      <w:r w:rsidR="00E7189E" w:rsidRPr="000C3A53">
        <w:rPr>
          <w:color w:val="000000"/>
          <w:lang w:val="en-US"/>
        </w:rPr>
        <w:t xml:space="preserve"> upside is that </w:t>
      </w:r>
      <w:r w:rsidR="00E667C6" w:rsidRPr="000C3A53">
        <w:rPr>
          <w:color w:val="000000"/>
          <w:lang w:val="en-US"/>
        </w:rPr>
        <w:t>c</w:t>
      </w:r>
      <w:r w:rsidRPr="000C3A53">
        <w:rPr>
          <w:color w:val="000000"/>
          <w:lang w:val="en-US"/>
        </w:rPr>
        <w:t>onstruct</w:t>
      </w:r>
      <w:r w:rsidR="00A177D4" w:rsidRPr="000C3A53">
        <w:rPr>
          <w:color w:val="000000"/>
          <w:lang w:val="en-US"/>
        </w:rPr>
        <w:t>ing</w:t>
      </w:r>
      <w:r w:rsidRPr="000C3A53">
        <w:rPr>
          <w:color w:val="000000"/>
          <w:lang w:val="en-US"/>
        </w:rPr>
        <w:t xml:space="preserve"> </w:t>
      </w:r>
      <w:r w:rsidR="00A177D4" w:rsidRPr="000C3A53">
        <w:rPr>
          <w:color w:val="000000"/>
          <w:lang w:val="en-US"/>
        </w:rPr>
        <w:t xml:space="preserve">the </w:t>
      </w:r>
      <w:r w:rsidR="006C3075" w:rsidRPr="000C3A53">
        <w:rPr>
          <w:color w:val="000000"/>
          <w:lang w:val="en-US"/>
        </w:rPr>
        <w:t>authority of the IFS creates</w:t>
      </w:r>
      <w:r w:rsidR="00A177D4" w:rsidRPr="000C3A53">
        <w:rPr>
          <w:color w:val="000000"/>
          <w:lang w:val="en-US"/>
        </w:rPr>
        <w:t xml:space="preserve"> </w:t>
      </w:r>
      <w:r w:rsidRPr="000C3A53">
        <w:rPr>
          <w:color w:val="000000"/>
          <w:lang w:val="en-US"/>
        </w:rPr>
        <w:t xml:space="preserve">space </w:t>
      </w:r>
      <w:r w:rsidR="00A177D4" w:rsidRPr="000C3A53">
        <w:rPr>
          <w:color w:val="000000"/>
          <w:lang w:val="en-US"/>
        </w:rPr>
        <w:t>for journalists to</w:t>
      </w:r>
      <w:r w:rsidRPr="000C3A53">
        <w:rPr>
          <w:color w:val="000000"/>
          <w:lang w:val="en-US"/>
        </w:rPr>
        <w:t xml:space="preserve"> routinely </w:t>
      </w:r>
      <w:r w:rsidR="004B6683" w:rsidRPr="000C3A53">
        <w:rPr>
          <w:color w:val="000000"/>
          <w:lang w:val="en-US"/>
        </w:rPr>
        <w:t xml:space="preserve">weigh up </w:t>
      </w:r>
      <w:r w:rsidRPr="000C3A53">
        <w:rPr>
          <w:color w:val="000000"/>
          <w:lang w:val="en-US"/>
        </w:rPr>
        <w:t>politicians’ claims, whil</w:t>
      </w:r>
      <w:r w:rsidR="001520CD" w:rsidRPr="000C3A53">
        <w:rPr>
          <w:color w:val="000000"/>
          <w:lang w:val="en-US"/>
        </w:rPr>
        <w:t xml:space="preserve">e </w:t>
      </w:r>
      <w:r w:rsidRPr="000C3A53">
        <w:rPr>
          <w:color w:val="000000"/>
          <w:lang w:val="en-US"/>
        </w:rPr>
        <w:t>maintain</w:t>
      </w:r>
      <w:r w:rsidR="001520CD" w:rsidRPr="000C3A53">
        <w:rPr>
          <w:color w:val="000000"/>
          <w:lang w:val="en-US"/>
        </w:rPr>
        <w:t>ing</w:t>
      </w:r>
      <w:r w:rsidRPr="000C3A53">
        <w:rPr>
          <w:color w:val="000000"/>
          <w:lang w:val="en-US"/>
        </w:rPr>
        <w:t xml:space="preserve"> distance and impartiality. </w:t>
      </w:r>
      <w:r w:rsidR="00E330DB" w:rsidRPr="000C3A53">
        <w:rPr>
          <w:color w:val="000000"/>
          <w:lang w:val="en-US"/>
        </w:rPr>
        <w:t>The downside is that this</w:t>
      </w:r>
      <w:r w:rsidRPr="000C3A53">
        <w:rPr>
          <w:color w:val="000000"/>
          <w:lang w:val="en-US"/>
        </w:rPr>
        <w:t xml:space="preserve"> </w:t>
      </w:r>
      <w:r w:rsidR="006C152C" w:rsidRPr="000C3A53">
        <w:rPr>
          <w:color w:val="000000"/>
          <w:lang w:val="en-US"/>
        </w:rPr>
        <w:t xml:space="preserve">process </w:t>
      </w:r>
      <w:r w:rsidR="006C3075" w:rsidRPr="000C3A53">
        <w:rPr>
          <w:color w:val="000000"/>
          <w:lang w:val="en-US"/>
        </w:rPr>
        <w:t>renders</w:t>
      </w:r>
      <w:r w:rsidRPr="000C3A53">
        <w:rPr>
          <w:color w:val="000000"/>
          <w:lang w:val="en-US"/>
        </w:rPr>
        <w:t xml:space="preserve"> the IFS</w:t>
      </w:r>
      <w:r w:rsidR="00B301AC" w:rsidRPr="000C3A53">
        <w:rPr>
          <w:color w:val="000000"/>
          <w:lang w:val="en-US"/>
        </w:rPr>
        <w:t>’s views</w:t>
      </w:r>
      <w:r w:rsidRPr="000C3A53">
        <w:rPr>
          <w:color w:val="000000"/>
          <w:lang w:val="en-US"/>
        </w:rPr>
        <w:t xml:space="preserve"> </w:t>
      </w:r>
      <w:r w:rsidR="00D834DB" w:rsidRPr="000C3A53">
        <w:rPr>
          <w:color w:val="000000"/>
          <w:lang w:val="en-US"/>
        </w:rPr>
        <w:t xml:space="preserve">virtually </w:t>
      </w:r>
      <w:r w:rsidRPr="000C3A53">
        <w:rPr>
          <w:color w:val="000000"/>
          <w:lang w:val="en-US"/>
        </w:rPr>
        <w:t>incontestable.</w:t>
      </w:r>
      <w:r w:rsidR="00B873EF" w:rsidRPr="000C3A53">
        <w:rPr>
          <w:color w:val="000000"/>
          <w:lang w:val="en-US"/>
        </w:rPr>
        <w:t xml:space="preserve"> If</w:t>
      </w:r>
      <w:r w:rsidR="00832B1A" w:rsidRPr="000C3A53">
        <w:rPr>
          <w:color w:val="000000"/>
          <w:lang w:val="en-US"/>
        </w:rPr>
        <w:t xml:space="preserve"> impartiality involves journalism giving </w:t>
      </w:r>
      <w:r w:rsidR="00B873EF" w:rsidRPr="000C3A53">
        <w:rPr>
          <w:color w:val="000000"/>
          <w:lang w:val="en-US"/>
        </w:rPr>
        <w:t>public voice to a diverse range of policy perspectives</w:t>
      </w:r>
      <w:r w:rsidR="006867C6">
        <w:rPr>
          <w:color w:val="000000"/>
          <w:lang w:val="en-US"/>
        </w:rPr>
        <w:t xml:space="preserve">, </w:t>
      </w:r>
      <w:r w:rsidR="00091C84" w:rsidRPr="000C3A53">
        <w:rPr>
          <w:color w:val="000000"/>
          <w:lang w:val="en-US"/>
        </w:rPr>
        <w:t>UK journalists are falling short</w:t>
      </w:r>
      <w:r w:rsidR="00AE658F">
        <w:rPr>
          <w:color w:val="000000"/>
          <w:lang w:val="en-US"/>
        </w:rPr>
        <w:t xml:space="preserve"> during elections</w:t>
      </w:r>
      <w:r w:rsidR="00091C84" w:rsidRPr="000C3A53">
        <w:rPr>
          <w:color w:val="000000"/>
          <w:lang w:val="en-US"/>
        </w:rPr>
        <w:t>.</w:t>
      </w:r>
    </w:p>
    <w:p w14:paraId="5BB85CDE" w14:textId="6AAF5890" w:rsidR="00FF3453" w:rsidRPr="000C3A53" w:rsidRDefault="00237EF7" w:rsidP="00FF3453">
      <w:pPr>
        <w:pStyle w:val="NormalWeb"/>
        <w:spacing w:before="0" w:beforeAutospacing="0" w:after="0" w:afterAutospacing="0" w:line="480" w:lineRule="auto"/>
        <w:ind w:firstLine="720"/>
        <w:rPr>
          <w:color w:val="000000"/>
          <w:lang w:val="en-US"/>
        </w:rPr>
      </w:pPr>
      <w:r w:rsidRPr="000C3A53">
        <w:rPr>
          <w:color w:val="000000"/>
          <w:lang w:val="en-US"/>
        </w:rPr>
        <w:t>We also unearthed</w:t>
      </w:r>
      <w:r w:rsidR="008509DC" w:rsidRPr="000C3A53">
        <w:rPr>
          <w:color w:val="000000"/>
          <w:lang w:val="en-US"/>
        </w:rPr>
        <w:t xml:space="preserve"> journalists’ frequent use of </w:t>
      </w:r>
      <w:r w:rsidR="001A707F" w:rsidRPr="000C3A53">
        <w:rPr>
          <w:color w:val="000000"/>
          <w:lang w:val="en-US"/>
        </w:rPr>
        <w:t xml:space="preserve">the term </w:t>
      </w:r>
      <w:r w:rsidR="008509DC" w:rsidRPr="000C3A53">
        <w:rPr>
          <w:color w:val="000000"/>
          <w:lang w:val="en-US"/>
        </w:rPr>
        <w:t>“belief” and its derivatives. This terminology reveals not only the broadcasters’ own faith in the infallibility of the IFS, but also</w:t>
      </w:r>
      <w:r w:rsidR="00BE5D99" w:rsidRPr="000C3A53">
        <w:rPr>
          <w:color w:val="000000"/>
          <w:lang w:val="en-US"/>
        </w:rPr>
        <w:t xml:space="preserve"> </w:t>
      </w:r>
      <w:r w:rsidR="008509DC" w:rsidRPr="000C3A53">
        <w:rPr>
          <w:color w:val="000000"/>
          <w:lang w:val="en-US"/>
        </w:rPr>
        <w:t xml:space="preserve">places politicians in a position where they are unable to successfully contest the IFS’s authority. Whilst </w:t>
      </w:r>
      <w:r w:rsidR="008509DC" w:rsidRPr="000C3A53">
        <w:rPr>
          <w:i/>
          <w:iCs/>
          <w:color w:val="000000"/>
          <w:lang w:val="en-US"/>
        </w:rPr>
        <w:t xml:space="preserve">technically </w:t>
      </w:r>
      <w:r w:rsidR="008509DC" w:rsidRPr="000C3A53">
        <w:rPr>
          <w:color w:val="000000"/>
          <w:lang w:val="en-US"/>
        </w:rPr>
        <w:t xml:space="preserve">able to </w:t>
      </w:r>
      <w:r w:rsidR="00441056" w:rsidRPr="000C3A53">
        <w:rPr>
          <w:color w:val="000000"/>
          <w:lang w:val="en-US"/>
        </w:rPr>
        <w:t xml:space="preserve">cast doubt on </w:t>
      </w:r>
      <w:r w:rsidR="006140F6" w:rsidRPr="000C3A53">
        <w:rPr>
          <w:color w:val="000000"/>
          <w:lang w:val="en-US"/>
        </w:rPr>
        <w:t xml:space="preserve">statistics </w:t>
      </w:r>
      <w:r w:rsidR="008509DC" w:rsidRPr="000C3A53">
        <w:rPr>
          <w:color w:val="000000"/>
          <w:lang w:val="en-US"/>
        </w:rPr>
        <w:t>from the IFS, doing so bec</w:t>
      </w:r>
      <w:r w:rsidR="00CA6D5B" w:rsidRPr="000C3A53">
        <w:rPr>
          <w:color w:val="000000"/>
          <w:lang w:val="en-US"/>
        </w:rPr>
        <w:t>omes</w:t>
      </w:r>
      <w:r w:rsidR="008509DC" w:rsidRPr="000C3A53">
        <w:rPr>
          <w:color w:val="000000"/>
          <w:lang w:val="en-US"/>
        </w:rPr>
        <w:t xml:space="preserve"> a futile exercise </w:t>
      </w:r>
      <w:r w:rsidR="00197D21" w:rsidRPr="000C3A53">
        <w:rPr>
          <w:color w:val="000000"/>
          <w:lang w:val="en-US"/>
        </w:rPr>
        <w:t xml:space="preserve">for politicians because </w:t>
      </w:r>
      <w:r w:rsidR="004C34C3" w:rsidRPr="000C3A53">
        <w:rPr>
          <w:color w:val="000000"/>
          <w:lang w:val="en-US"/>
        </w:rPr>
        <w:t xml:space="preserve">journalists </w:t>
      </w:r>
      <w:r w:rsidR="001D2CAE" w:rsidRPr="000C3A53">
        <w:rPr>
          <w:color w:val="000000"/>
          <w:lang w:val="en-US"/>
        </w:rPr>
        <w:t>respond</w:t>
      </w:r>
      <w:r w:rsidR="004C34C3" w:rsidRPr="000C3A53">
        <w:rPr>
          <w:color w:val="000000"/>
          <w:lang w:val="en-US"/>
        </w:rPr>
        <w:t xml:space="preserve"> </w:t>
      </w:r>
      <w:r w:rsidR="001D2CAE" w:rsidRPr="000C3A53">
        <w:rPr>
          <w:color w:val="000000"/>
          <w:lang w:val="en-US"/>
        </w:rPr>
        <w:t xml:space="preserve">with </w:t>
      </w:r>
      <w:r w:rsidR="004C34C3" w:rsidRPr="000C3A53">
        <w:rPr>
          <w:color w:val="000000"/>
          <w:lang w:val="en-US"/>
        </w:rPr>
        <w:t xml:space="preserve">the </w:t>
      </w:r>
      <w:r w:rsidR="00331B63" w:rsidRPr="000C3A53">
        <w:rPr>
          <w:color w:val="000000"/>
          <w:lang w:val="en-US"/>
        </w:rPr>
        <w:t xml:space="preserve">think tank’s </w:t>
      </w:r>
      <w:r w:rsidR="007939AA" w:rsidRPr="000C3A53">
        <w:rPr>
          <w:color w:val="000000"/>
          <w:lang w:val="en-US"/>
        </w:rPr>
        <w:t xml:space="preserve">supposed </w:t>
      </w:r>
      <w:r w:rsidR="008509DC" w:rsidRPr="000C3A53">
        <w:rPr>
          <w:color w:val="000000"/>
          <w:lang w:val="en-US"/>
        </w:rPr>
        <w:t>infallibilit</w:t>
      </w:r>
      <w:r w:rsidR="004C34C3" w:rsidRPr="000C3A53">
        <w:rPr>
          <w:color w:val="000000"/>
          <w:lang w:val="en-US"/>
        </w:rPr>
        <w:t>y</w:t>
      </w:r>
      <w:r w:rsidR="00C36967" w:rsidRPr="000C3A53">
        <w:rPr>
          <w:color w:val="000000"/>
          <w:lang w:val="en-US"/>
        </w:rPr>
        <w:t xml:space="preserve">. </w:t>
      </w:r>
      <w:r w:rsidR="004C34C3" w:rsidRPr="000C3A53">
        <w:rPr>
          <w:color w:val="000000"/>
          <w:lang w:val="en-US"/>
        </w:rPr>
        <w:t>G</w:t>
      </w:r>
      <w:r w:rsidR="00C36967" w:rsidRPr="000C3A53">
        <w:rPr>
          <w:color w:val="000000"/>
          <w:lang w:val="en-US"/>
        </w:rPr>
        <w:t xml:space="preserve">iven </w:t>
      </w:r>
      <w:r w:rsidR="002D0D6B">
        <w:rPr>
          <w:color w:val="000000"/>
          <w:lang w:val="en-US"/>
        </w:rPr>
        <w:t>its</w:t>
      </w:r>
      <w:r w:rsidR="00FE640A" w:rsidRPr="000C3A53">
        <w:rPr>
          <w:color w:val="000000"/>
          <w:lang w:val="en-US"/>
        </w:rPr>
        <w:t xml:space="preserve"> </w:t>
      </w:r>
      <w:r w:rsidR="00322914" w:rsidRPr="000C3A53">
        <w:rPr>
          <w:color w:val="000000"/>
          <w:lang w:val="en-US"/>
        </w:rPr>
        <w:t>infallible s</w:t>
      </w:r>
      <w:r w:rsidR="00C77E47" w:rsidRPr="000C3A53">
        <w:rPr>
          <w:color w:val="000000"/>
          <w:lang w:val="en-US"/>
        </w:rPr>
        <w:t>t</w:t>
      </w:r>
      <w:r w:rsidR="00322914" w:rsidRPr="000C3A53">
        <w:rPr>
          <w:color w:val="000000"/>
          <w:lang w:val="en-US"/>
        </w:rPr>
        <w:t>atus</w:t>
      </w:r>
      <w:r w:rsidR="00197D21" w:rsidRPr="000C3A53">
        <w:rPr>
          <w:color w:val="000000"/>
          <w:lang w:val="en-US"/>
        </w:rPr>
        <w:t xml:space="preserve">, </w:t>
      </w:r>
      <w:r w:rsidR="008509DC" w:rsidRPr="000C3A53">
        <w:rPr>
          <w:color w:val="000000"/>
          <w:lang w:val="en-US"/>
        </w:rPr>
        <w:t>politician</w:t>
      </w:r>
      <w:r w:rsidR="00197D21" w:rsidRPr="000C3A53">
        <w:rPr>
          <w:color w:val="000000"/>
          <w:lang w:val="en-US"/>
        </w:rPr>
        <w:t>s</w:t>
      </w:r>
      <w:r w:rsidR="008509DC" w:rsidRPr="000C3A53">
        <w:rPr>
          <w:color w:val="000000"/>
          <w:lang w:val="en-US"/>
        </w:rPr>
        <w:t xml:space="preserve"> </w:t>
      </w:r>
      <w:r w:rsidR="007A0B0D" w:rsidRPr="000C3A53">
        <w:rPr>
          <w:color w:val="000000"/>
          <w:lang w:val="en-US"/>
        </w:rPr>
        <w:t xml:space="preserve">also </w:t>
      </w:r>
      <w:r w:rsidR="00E2308E" w:rsidRPr="000C3A53">
        <w:rPr>
          <w:color w:val="000000"/>
          <w:lang w:val="en-US"/>
        </w:rPr>
        <w:t xml:space="preserve">naturally </w:t>
      </w:r>
      <w:r w:rsidR="00A80AE4" w:rsidRPr="000C3A53">
        <w:rPr>
          <w:color w:val="000000"/>
          <w:lang w:val="en-US"/>
        </w:rPr>
        <w:t>seek</w:t>
      </w:r>
      <w:r w:rsidR="008509DC" w:rsidRPr="000C3A53">
        <w:rPr>
          <w:color w:val="000000"/>
          <w:lang w:val="en-US"/>
        </w:rPr>
        <w:t xml:space="preserve"> to use </w:t>
      </w:r>
      <w:r w:rsidR="002D30C2" w:rsidRPr="000C3A53">
        <w:rPr>
          <w:color w:val="000000"/>
          <w:lang w:val="en-US"/>
        </w:rPr>
        <w:t>the IFS</w:t>
      </w:r>
      <w:r w:rsidR="008509DC" w:rsidRPr="000C3A53">
        <w:rPr>
          <w:color w:val="000000"/>
          <w:lang w:val="en-US"/>
        </w:rPr>
        <w:t xml:space="preserve"> </w:t>
      </w:r>
      <w:r w:rsidR="008509DC" w:rsidRPr="000C3A53">
        <w:rPr>
          <w:color w:val="000000"/>
          <w:lang w:val="en-US"/>
        </w:rPr>
        <w:lastRenderedPageBreak/>
        <w:t>to support their own arguments.</w:t>
      </w:r>
      <w:r w:rsidR="008775F3" w:rsidRPr="000C3A53">
        <w:rPr>
          <w:lang w:val="en-US"/>
        </w:rPr>
        <w:t xml:space="preserve"> </w:t>
      </w:r>
      <w:r w:rsidR="00527C89" w:rsidRPr="000C3A53">
        <w:rPr>
          <w:color w:val="000000"/>
          <w:lang w:val="en-US"/>
        </w:rPr>
        <w:t xml:space="preserve">When </w:t>
      </w:r>
      <w:r w:rsidR="008509DC" w:rsidRPr="000C3A53">
        <w:rPr>
          <w:color w:val="000000"/>
          <w:lang w:val="en-US"/>
        </w:rPr>
        <w:t>both politicians and journalists us</w:t>
      </w:r>
      <w:r w:rsidR="00155309" w:rsidRPr="000C3A53">
        <w:rPr>
          <w:color w:val="000000"/>
          <w:lang w:val="en-US"/>
        </w:rPr>
        <w:t>e</w:t>
      </w:r>
      <w:r w:rsidR="008509DC" w:rsidRPr="000C3A53">
        <w:rPr>
          <w:color w:val="000000"/>
          <w:lang w:val="en-US"/>
        </w:rPr>
        <w:t xml:space="preserve"> language </w:t>
      </w:r>
      <w:r w:rsidR="002C01B1" w:rsidRPr="000C3A53">
        <w:rPr>
          <w:color w:val="000000"/>
          <w:lang w:val="en-US"/>
        </w:rPr>
        <w:t xml:space="preserve">that </w:t>
      </w:r>
      <w:r w:rsidR="008509DC" w:rsidRPr="000C3A53">
        <w:rPr>
          <w:color w:val="000000"/>
          <w:lang w:val="en-US"/>
        </w:rPr>
        <w:t xml:space="preserve">constructs the IFS as an assumed authority </w:t>
      </w:r>
      <w:r w:rsidR="00DC6E79" w:rsidRPr="000C3A53">
        <w:rPr>
          <w:color w:val="000000"/>
          <w:lang w:val="en-US"/>
        </w:rPr>
        <w:t>external to</w:t>
      </w:r>
      <w:r w:rsidR="008509DC" w:rsidRPr="000C3A53">
        <w:rPr>
          <w:color w:val="000000"/>
          <w:lang w:val="en-US"/>
        </w:rPr>
        <w:t xml:space="preserve"> themselves, the true winner is the IFS</w:t>
      </w:r>
      <w:r w:rsidR="00752233" w:rsidRPr="000C3A53">
        <w:rPr>
          <w:color w:val="000000"/>
          <w:lang w:val="en-US"/>
        </w:rPr>
        <w:t xml:space="preserve"> itself</w:t>
      </w:r>
      <w:r w:rsidR="008509DC" w:rsidRPr="000C3A53">
        <w:rPr>
          <w:color w:val="000000"/>
          <w:lang w:val="en-US"/>
        </w:rPr>
        <w:t>. The repetitive and formulaic use of assumed authority signaling mean</w:t>
      </w:r>
      <w:r w:rsidR="0025730E" w:rsidRPr="000C3A53">
        <w:rPr>
          <w:color w:val="000000"/>
          <w:lang w:val="en-US"/>
        </w:rPr>
        <w:t>s</w:t>
      </w:r>
      <w:r w:rsidR="008509DC" w:rsidRPr="000C3A53">
        <w:rPr>
          <w:color w:val="000000"/>
          <w:lang w:val="en-US"/>
        </w:rPr>
        <w:t xml:space="preserve"> this discursive m</w:t>
      </w:r>
      <w:r w:rsidR="008775F3" w:rsidRPr="000C3A53">
        <w:rPr>
          <w:color w:val="000000"/>
          <w:lang w:val="en-US"/>
        </w:rPr>
        <w:t xml:space="preserve">ove is not always obvious. </w:t>
      </w:r>
    </w:p>
    <w:p w14:paraId="6BB3EFB0" w14:textId="4BDAAA8C" w:rsidR="00AC11A5" w:rsidRPr="000C3A53" w:rsidRDefault="0078599F" w:rsidP="00FF3453">
      <w:pPr>
        <w:pStyle w:val="NormalWeb"/>
        <w:spacing w:before="0" w:beforeAutospacing="0" w:after="0" w:afterAutospacing="0" w:line="480" w:lineRule="auto"/>
        <w:ind w:firstLine="720"/>
        <w:rPr>
          <w:color w:val="000000"/>
          <w:sz w:val="16"/>
          <w:szCs w:val="16"/>
          <w:lang w:val="en-US"/>
        </w:rPr>
      </w:pPr>
      <w:r w:rsidRPr="000C3A53">
        <w:rPr>
          <w:color w:val="000000"/>
          <w:lang w:val="en-US"/>
        </w:rPr>
        <w:t>R</w:t>
      </w:r>
      <w:r w:rsidR="008509DC" w:rsidRPr="000C3A53">
        <w:rPr>
          <w:color w:val="000000"/>
          <w:lang w:val="en-US"/>
        </w:rPr>
        <w:t>epeated</w:t>
      </w:r>
      <w:r w:rsidRPr="000C3A53">
        <w:rPr>
          <w:color w:val="000000"/>
          <w:lang w:val="en-US"/>
        </w:rPr>
        <w:t xml:space="preserve">ly constructing </w:t>
      </w:r>
      <w:r w:rsidR="008509DC" w:rsidRPr="000C3A53">
        <w:rPr>
          <w:color w:val="000000"/>
          <w:lang w:val="en-US"/>
        </w:rPr>
        <w:t xml:space="preserve">the IFS as an almost unchallenged authority </w:t>
      </w:r>
      <w:r w:rsidR="00772242">
        <w:rPr>
          <w:color w:val="000000"/>
          <w:lang w:val="en-US"/>
        </w:rPr>
        <w:t>has</w:t>
      </w:r>
      <w:r w:rsidR="008509DC" w:rsidRPr="000C3A53">
        <w:rPr>
          <w:color w:val="000000"/>
          <w:lang w:val="en-US"/>
        </w:rPr>
        <w:t xml:space="preserve"> consequence</w:t>
      </w:r>
      <w:r w:rsidR="00DF5A3C">
        <w:rPr>
          <w:color w:val="000000"/>
          <w:lang w:val="en-US"/>
        </w:rPr>
        <w:t>s</w:t>
      </w:r>
      <w:r w:rsidR="008509DC" w:rsidRPr="000C3A53">
        <w:rPr>
          <w:color w:val="000000"/>
          <w:lang w:val="en-US"/>
        </w:rPr>
        <w:t xml:space="preserve"> for </w:t>
      </w:r>
      <w:r w:rsidR="007A1F0B">
        <w:rPr>
          <w:color w:val="000000"/>
          <w:lang w:val="en-US"/>
        </w:rPr>
        <w:t>economic policy debates</w:t>
      </w:r>
      <w:r w:rsidR="008509DC" w:rsidRPr="000C3A53">
        <w:rPr>
          <w:color w:val="000000"/>
          <w:lang w:val="en-US"/>
        </w:rPr>
        <w:t xml:space="preserve">. </w:t>
      </w:r>
      <w:r w:rsidR="004D7EA8" w:rsidRPr="000C3A53">
        <w:rPr>
          <w:color w:val="000000"/>
          <w:lang w:val="en-US"/>
        </w:rPr>
        <w:t>T</w:t>
      </w:r>
      <w:r w:rsidR="008509DC" w:rsidRPr="000C3A53">
        <w:rPr>
          <w:color w:val="000000"/>
          <w:lang w:val="en-US"/>
        </w:rPr>
        <w:t>h</w:t>
      </w:r>
      <w:r w:rsidR="004D7EA8" w:rsidRPr="000C3A53">
        <w:rPr>
          <w:color w:val="000000"/>
          <w:lang w:val="en-US"/>
        </w:rPr>
        <w:t>e</w:t>
      </w:r>
      <w:r w:rsidR="008509DC" w:rsidRPr="000C3A53">
        <w:rPr>
          <w:color w:val="000000"/>
          <w:lang w:val="en-US"/>
        </w:rPr>
        <w:t xml:space="preserve"> over</w:t>
      </w:r>
      <w:r w:rsidR="0037066A" w:rsidRPr="000C3A53">
        <w:rPr>
          <w:color w:val="000000"/>
          <w:lang w:val="en-US"/>
        </w:rPr>
        <w:t>-</w:t>
      </w:r>
      <w:r w:rsidR="008509DC" w:rsidRPr="000C3A53">
        <w:rPr>
          <w:color w:val="000000"/>
          <w:lang w:val="en-US"/>
        </w:rPr>
        <w:t>reliance on the IFS as an expert source comes at the expense of other voices, narrowing and limiting scope for debate</w:t>
      </w:r>
      <w:r w:rsidR="004462B1" w:rsidRPr="000C3A53">
        <w:rPr>
          <w:color w:val="000000"/>
          <w:lang w:val="en-US"/>
        </w:rPr>
        <w:t xml:space="preserve">. </w:t>
      </w:r>
      <w:r w:rsidR="00E72580" w:rsidRPr="000C3A53">
        <w:rPr>
          <w:color w:val="000000"/>
          <w:lang w:val="en-US"/>
        </w:rPr>
        <w:t>We have shown</w:t>
      </w:r>
      <w:r w:rsidR="008509DC" w:rsidRPr="000C3A53">
        <w:rPr>
          <w:color w:val="000000"/>
          <w:lang w:val="en-US"/>
        </w:rPr>
        <w:t xml:space="preserve"> that the think tank </w:t>
      </w:r>
      <w:r w:rsidR="000A2446" w:rsidRPr="000C3A53">
        <w:rPr>
          <w:color w:val="000000"/>
          <w:lang w:val="en-US"/>
        </w:rPr>
        <w:t>i</w:t>
      </w:r>
      <w:r w:rsidR="008509DC" w:rsidRPr="000C3A53">
        <w:rPr>
          <w:color w:val="000000"/>
          <w:lang w:val="en-US"/>
        </w:rPr>
        <w:t xml:space="preserve">s used as a source to provide a “check” on politicians, but this does not provide balance when the views of the IFS are </w:t>
      </w:r>
      <w:r w:rsidR="00D107F8" w:rsidRPr="000C3A53">
        <w:rPr>
          <w:color w:val="000000"/>
          <w:lang w:val="en-US"/>
        </w:rPr>
        <w:t xml:space="preserve">so </w:t>
      </w:r>
      <w:r w:rsidR="008509DC" w:rsidRPr="000C3A53">
        <w:rPr>
          <w:color w:val="000000"/>
          <w:lang w:val="en-US"/>
        </w:rPr>
        <w:t xml:space="preserve">rarely </w:t>
      </w:r>
      <w:r w:rsidR="00D107F8" w:rsidRPr="000C3A53">
        <w:rPr>
          <w:color w:val="000000"/>
          <w:lang w:val="en-US"/>
        </w:rPr>
        <w:t>contested.</w:t>
      </w:r>
      <w:r w:rsidR="009D2243" w:rsidRPr="000C3A53">
        <w:rPr>
          <w:color w:val="000000"/>
          <w:lang w:val="en-US"/>
        </w:rPr>
        <w:t xml:space="preserve"> </w:t>
      </w:r>
      <w:r w:rsidR="00AC0143">
        <w:rPr>
          <w:color w:val="000000"/>
          <w:lang w:val="en-US"/>
        </w:rPr>
        <w:t>A</w:t>
      </w:r>
      <w:r w:rsidR="008509DC" w:rsidRPr="000C3A53">
        <w:rPr>
          <w:color w:val="000000"/>
          <w:lang w:val="en-US"/>
        </w:rPr>
        <w:t xml:space="preserve">s we have argued, the persistent use of assumed authority signaling means that those whose arguments </w:t>
      </w:r>
      <w:r w:rsidR="00D07CEF" w:rsidRPr="000C3A53">
        <w:rPr>
          <w:iCs/>
          <w:color w:val="000000"/>
          <w:lang w:val="en-US"/>
        </w:rPr>
        <w:t>were</w:t>
      </w:r>
      <w:r w:rsidR="008509DC" w:rsidRPr="000C3A53">
        <w:rPr>
          <w:color w:val="000000"/>
          <w:lang w:val="en-US"/>
        </w:rPr>
        <w:t xml:space="preserve"> </w:t>
      </w:r>
      <w:r w:rsidR="00F119E0" w:rsidRPr="000C3A53">
        <w:rPr>
          <w:color w:val="000000"/>
          <w:lang w:val="en-US"/>
        </w:rPr>
        <w:t xml:space="preserve">on occasion </w:t>
      </w:r>
      <w:r w:rsidR="008509DC" w:rsidRPr="000C3A53">
        <w:rPr>
          <w:color w:val="000000"/>
          <w:lang w:val="en-US"/>
        </w:rPr>
        <w:t>juxtaposed with the IFS’s</w:t>
      </w:r>
      <w:r w:rsidR="008C3F05" w:rsidRPr="000C3A53">
        <w:rPr>
          <w:color w:val="000000"/>
          <w:lang w:val="en-US"/>
        </w:rPr>
        <w:t>—</w:t>
      </w:r>
      <w:r w:rsidR="008509DC" w:rsidRPr="000C3A53">
        <w:rPr>
          <w:color w:val="000000"/>
          <w:lang w:val="en-US"/>
        </w:rPr>
        <w:t>politicians</w:t>
      </w:r>
      <w:r w:rsidR="008C3F05" w:rsidRPr="000C3A53">
        <w:rPr>
          <w:color w:val="000000"/>
          <w:lang w:val="en-US"/>
        </w:rPr>
        <w:t>—</w:t>
      </w:r>
      <w:r w:rsidR="008509DC" w:rsidRPr="000C3A53">
        <w:rPr>
          <w:color w:val="000000"/>
          <w:lang w:val="en-US"/>
        </w:rPr>
        <w:t>d</w:t>
      </w:r>
      <w:r w:rsidR="00D07CEF" w:rsidRPr="000C3A53">
        <w:rPr>
          <w:color w:val="000000"/>
          <w:lang w:val="en-US"/>
        </w:rPr>
        <w:t>id</w:t>
      </w:r>
      <w:r w:rsidR="008509DC" w:rsidRPr="000C3A53">
        <w:rPr>
          <w:color w:val="000000"/>
          <w:lang w:val="en-US"/>
        </w:rPr>
        <w:t xml:space="preserve"> not have a genuine opportunity to contest the think tank’s authority</w:t>
      </w:r>
      <w:r w:rsidR="00C75D07" w:rsidRPr="000C3A53">
        <w:rPr>
          <w:color w:val="000000"/>
          <w:lang w:val="en-US"/>
        </w:rPr>
        <w:t>, and in any case politicians had</w:t>
      </w:r>
      <w:r w:rsidR="00850882" w:rsidRPr="000C3A53">
        <w:rPr>
          <w:color w:val="000000"/>
          <w:lang w:val="en-US"/>
        </w:rPr>
        <w:t xml:space="preserve"> strong incentives for not doing so, for fear of appearing marginal to the common sense of economic debate.</w:t>
      </w:r>
    </w:p>
    <w:p w14:paraId="22ADA385" w14:textId="5D82A213" w:rsidR="008509DC" w:rsidRPr="000C3A53" w:rsidRDefault="008509DC">
      <w:pPr>
        <w:pStyle w:val="NormalWeb"/>
        <w:spacing w:before="0" w:beforeAutospacing="0" w:after="0" w:afterAutospacing="0" w:line="480" w:lineRule="auto"/>
        <w:ind w:firstLine="720"/>
        <w:rPr>
          <w:color w:val="000000"/>
          <w:lang w:val="en-US"/>
        </w:rPr>
      </w:pPr>
      <w:r w:rsidRPr="000C3A53">
        <w:rPr>
          <w:color w:val="000000"/>
          <w:lang w:val="en-US"/>
        </w:rPr>
        <w:t xml:space="preserve">Finally, where overt authority signaling </w:t>
      </w:r>
      <w:r w:rsidR="00A05E75" w:rsidRPr="000C3A53">
        <w:rPr>
          <w:color w:val="000000"/>
          <w:lang w:val="en-US"/>
        </w:rPr>
        <w:t>wa</w:t>
      </w:r>
      <w:r w:rsidR="0077014F" w:rsidRPr="000C3A53">
        <w:rPr>
          <w:color w:val="000000"/>
          <w:lang w:val="en-US"/>
        </w:rPr>
        <w:t xml:space="preserve">s used, the </w:t>
      </w:r>
      <w:r w:rsidRPr="000C3A53">
        <w:rPr>
          <w:color w:val="000000"/>
          <w:lang w:val="en-US"/>
        </w:rPr>
        <w:t xml:space="preserve">IFS </w:t>
      </w:r>
      <w:r w:rsidR="00F94BDC" w:rsidRPr="000C3A53">
        <w:rPr>
          <w:color w:val="000000"/>
          <w:lang w:val="en-US"/>
        </w:rPr>
        <w:t>was</w:t>
      </w:r>
      <w:r w:rsidRPr="000C3A53">
        <w:rPr>
          <w:color w:val="000000"/>
          <w:lang w:val="en-US"/>
        </w:rPr>
        <w:t xml:space="preserve"> constructed as possessing category entitlemen</w:t>
      </w:r>
      <w:r w:rsidR="009C7470" w:rsidRPr="000C3A53">
        <w:rPr>
          <w:color w:val="000000"/>
          <w:lang w:val="en-US"/>
        </w:rPr>
        <w:t>t</w:t>
      </w:r>
      <w:r w:rsidR="00F94BDC" w:rsidRPr="000C3A53">
        <w:rPr>
          <w:color w:val="000000"/>
          <w:lang w:val="en-US"/>
        </w:rPr>
        <w:t>s</w:t>
      </w:r>
      <w:r w:rsidR="006F68D4" w:rsidRPr="000C3A53">
        <w:rPr>
          <w:color w:val="000000"/>
          <w:lang w:val="en-US"/>
        </w:rPr>
        <w:t xml:space="preserve"> and wa</w:t>
      </w:r>
      <w:r w:rsidR="009C7470" w:rsidRPr="000C3A53">
        <w:rPr>
          <w:color w:val="000000"/>
          <w:lang w:val="en-US"/>
        </w:rPr>
        <w:t xml:space="preserve">s </w:t>
      </w:r>
      <w:r w:rsidR="00A75EBE" w:rsidRPr="000C3A53">
        <w:rPr>
          <w:color w:val="000000"/>
          <w:lang w:val="en-US"/>
        </w:rPr>
        <w:t>contrast</w:t>
      </w:r>
      <w:r w:rsidR="009C7470" w:rsidRPr="000C3A53">
        <w:rPr>
          <w:color w:val="000000"/>
          <w:lang w:val="en-US"/>
        </w:rPr>
        <w:t>ed</w:t>
      </w:r>
      <w:r w:rsidR="00A75EBE" w:rsidRPr="000C3A53">
        <w:rPr>
          <w:color w:val="000000"/>
          <w:lang w:val="en-US"/>
        </w:rPr>
        <w:t xml:space="preserve"> with</w:t>
      </w:r>
      <w:r w:rsidRPr="000C3A53">
        <w:rPr>
          <w:color w:val="000000"/>
          <w:lang w:val="en-US"/>
        </w:rPr>
        <w:t xml:space="preserve"> politicians</w:t>
      </w:r>
      <w:r w:rsidR="007038B7" w:rsidRPr="000C3A53">
        <w:rPr>
          <w:color w:val="000000"/>
          <w:lang w:val="en-US"/>
        </w:rPr>
        <w:t>, who were</w:t>
      </w:r>
      <w:r w:rsidR="00E32565" w:rsidRPr="000C3A53">
        <w:rPr>
          <w:color w:val="000000"/>
          <w:lang w:val="en-US"/>
        </w:rPr>
        <w:t xml:space="preserve"> </w:t>
      </w:r>
      <w:r w:rsidR="003746F5" w:rsidRPr="000C3A53">
        <w:rPr>
          <w:color w:val="000000"/>
          <w:lang w:val="en-US"/>
        </w:rPr>
        <w:t>constructed as lacking those en</w:t>
      </w:r>
      <w:r w:rsidR="00E32565" w:rsidRPr="000C3A53">
        <w:rPr>
          <w:color w:val="000000"/>
          <w:lang w:val="en-US"/>
        </w:rPr>
        <w:t>titlements</w:t>
      </w:r>
      <w:r w:rsidRPr="000C3A53">
        <w:rPr>
          <w:color w:val="000000"/>
          <w:lang w:val="en-US"/>
        </w:rPr>
        <w:t>. Th</w:t>
      </w:r>
      <w:r w:rsidR="00765405" w:rsidRPr="000C3A53">
        <w:rPr>
          <w:color w:val="000000"/>
          <w:lang w:val="en-US"/>
        </w:rPr>
        <w:t>e</w:t>
      </w:r>
      <w:r w:rsidRPr="000C3A53">
        <w:rPr>
          <w:color w:val="000000"/>
          <w:lang w:val="en-US"/>
        </w:rPr>
        <w:t xml:space="preserve"> </w:t>
      </w:r>
      <w:r w:rsidR="00D40D1A" w:rsidRPr="000C3A53">
        <w:rPr>
          <w:color w:val="000000"/>
          <w:lang w:val="en-US"/>
        </w:rPr>
        <w:t xml:space="preserve">dominant </w:t>
      </w:r>
      <w:r w:rsidR="00765405" w:rsidRPr="000C3A53">
        <w:rPr>
          <w:color w:val="000000"/>
          <w:lang w:val="en-US"/>
        </w:rPr>
        <w:t xml:space="preserve">assumption is </w:t>
      </w:r>
      <w:r w:rsidRPr="000C3A53">
        <w:rPr>
          <w:color w:val="000000"/>
          <w:lang w:val="en-US"/>
        </w:rPr>
        <w:t>that</w:t>
      </w:r>
      <w:r w:rsidR="00457DA8" w:rsidRPr="000C3A53">
        <w:rPr>
          <w:color w:val="000000"/>
          <w:lang w:val="en-US"/>
        </w:rPr>
        <w:t xml:space="preserve"> politicians</w:t>
      </w:r>
      <w:r w:rsidRPr="000C3A53">
        <w:rPr>
          <w:color w:val="000000"/>
          <w:lang w:val="en-US"/>
        </w:rPr>
        <w:t>, as partisan representatives, cannot be trusted to present information or arguments</w:t>
      </w:r>
      <w:r w:rsidR="00A05094" w:rsidRPr="000C3A53">
        <w:rPr>
          <w:color w:val="000000"/>
          <w:lang w:val="en-US"/>
        </w:rPr>
        <w:t xml:space="preserve"> on economic policy</w:t>
      </w:r>
      <w:r w:rsidRPr="000C3A53">
        <w:rPr>
          <w:color w:val="000000"/>
          <w:lang w:val="en-US"/>
        </w:rPr>
        <w:t xml:space="preserve">. </w:t>
      </w:r>
      <w:r w:rsidR="00615C72" w:rsidRPr="000C3A53">
        <w:rPr>
          <w:color w:val="000000"/>
          <w:lang w:val="en-US"/>
        </w:rPr>
        <w:t>While i</w:t>
      </w:r>
      <w:r w:rsidRPr="000C3A53">
        <w:rPr>
          <w:color w:val="000000"/>
          <w:lang w:val="en-US"/>
        </w:rPr>
        <w:t xml:space="preserve">t is </w:t>
      </w:r>
      <w:r w:rsidR="00883274" w:rsidRPr="000C3A53">
        <w:rPr>
          <w:color w:val="000000"/>
          <w:lang w:val="en-US"/>
        </w:rPr>
        <w:t xml:space="preserve">obviously </w:t>
      </w:r>
      <w:r w:rsidR="00615C72" w:rsidRPr="000C3A53">
        <w:rPr>
          <w:color w:val="000000"/>
          <w:lang w:val="en-US"/>
        </w:rPr>
        <w:t>important</w:t>
      </w:r>
      <w:r w:rsidRPr="000C3A53">
        <w:rPr>
          <w:color w:val="000000"/>
          <w:lang w:val="en-US"/>
        </w:rPr>
        <w:t xml:space="preserve"> that party policy is </w:t>
      </w:r>
      <w:r w:rsidR="00A2205A" w:rsidRPr="000C3A53">
        <w:rPr>
          <w:color w:val="000000"/>
          <w:lang w:val="en-US"/>
        </w:rPr>
        <w:t xml:space="preserve">exposed to </w:t>
      </w:r>
      <w:r w:rsidRPr="000C3A53">
        <w:rPr>
          <w:color w:val="000000"/>
          <w:lang w:val="en-US"/>
        </w:rPr>
        <w:t>critique during election campaigns, the</w:t>
      </w:r>
      <w:r w:rsidR="00AE4D07" w:rsidRPr="000C3A53">
        <w:rPr>
          <w:color w:val="000000"/>
          <w:lang w:val="en-US"/>
        </w:rPr>
        <w:t xml:space="preserve"> </w:t>
      </w:r>
      <w:r w:rsidRPr="000C3A53">
        <w:rPr>
          <w:color w:val="000000"/>
          <w:lang w:val="en-US"/>
        </w:rPr>
        <w:t xml:space="preserve">danger here </w:t>
      </w:r>
      <w:r w:rsidR="00A05094" w:rsidRPr="000C3A53">
        <w:rPr>
          <w:color w:val="000000"/>
          <w:lang w:val="en-US"/>
        </w:rPr>
        <w:t>is that</w:t>
      </w:r>
      <w:r w:rsidR="00E10696" w:rsidRPr="000C3A53">
        <w:rPr>
          <w:color w:val="000000"/>
          <w:lang w:val="en-US"/>
        </w:rPr>
        <w:t>, due to the authority signaling incentive structure we identify,</w:t>
      </w:r>
      <w:r w:rsidR="00A05094" w:rsidRPr="000C3A53">
        <w:rPr>
          <w:color w:val="000000"/>
          <w:lang w:val="en-US"/>
        </w:rPr>
        <w:t xml:space="preserve"> </w:t>
      </w:r>
      <w:r w:rsidR="00982C8C" w:rsidRPr="000C3A53">
        <w:rPr>
          <w:color w:val="000000"/>
          <w:lang w:val="en-US"/>
        </w:rPr>
        <w:t xml:space="preserve">legitimate </w:t>
      </w:r>
      <w:r w:rsidR="00C11F35" w:rsidRPr="000C3A53">
        <w:rPr>
          <w:color w:val="000000"/>
          <w:lang w:val="en-US"/>
        </w:rPr>
        <w:t xml:space="preserve">and representative </w:t>
      </w:r>
      <w:r w:rsidR="00982C8C" w:rsidRPr="000C3A53">
        <w:rPr>
          <w:color w:val="000000"/>
          <w:lang w:val="en-US"/>
        </w:rPr>
        <w:t xml:space="preserve">party </w:t>
      </w:r>
      <w:r w:rsidR="00BB73AF" w:rsidRPr="000C3A53">
        <w:rPr>
          <w:color w:val="000000"/>
          <w:lang w:val="en-US"/>
        </w:rPr>
        <w:t>views on economic polic</w:t>
      </w:r>
      <w:r w:rsidR="00982C8C" w:rsidRPr="000C3A53">
        <w:rPr>
          <w:color w:val="000000"/>
          <w:lang w:val="en-US"/>
        </w:rPr>
        <w:t>y become</w:t>
      </w:r>
      <w:r w:rsidR="00BB73AF" w:rsidRPr="000C3A53">
        <w:rPr>
          <w:color w:val="000000"/>
          <w:lang w:val="en-US"/>
        </w:rPr>
        <w:t xml:space="preserve"> marginalized by </w:t>
      </w:r>
      <w:r w:rsidR="00982C8C" w:rsidRPr="000C3A53">
        <w:rPr>
          <w:color w:val="000000"/>
          <w:lang w:val="en-US"/>
        </w:rPr>
        <w:t xml:space="preserve">the views of a </w:t>
      </w:r>
      <w:r w:rsidR="00467946">
        <w:rPr>
          <w:color w:val="000000"/>
          <w:lang w:val="en-US"/>
        </w:rPr>
        <w:t>single</w:t>
      </w:r>
      <w:r w:rsidR="00D26AAB" w:rsidRPr="000C3A53">
        <w:rPr>
          <w:color w:val="000000"/>
          <w:lang w:val="en-US"/>
        </w:rPr>
        <w:t xml:space="preserve"> </w:t>
      </w:r>
      <w:r w:rsidR="00982C8C" w:rsidRPr="000C3A53">
        <w:rPr>
          <w:color w:val="000000"/>
          <w:lang w:val="en-US"/>
        </w:rPr>
        <w:t>think tank.</w:t>
      </w:r>
    </w:p>
    <w:p w14:paraId="67FED838" w14:textId="77777777" w:rsidR="002D6B7E" w:rsidRPr="000C3A53" w:rsidRDefault="002D6B7E">
      <w:pPr>
        <w:pStyle w:val="Normal1"/>
        <w:spacing w:line="480" w:lineRule="auto"/>
        <w:rPr>
          <w:rFonts w:ascii="Times New Roman" w:hAnsi="Times New Roman" w:cs="Times New Roman"/>
          <w:b/>
          <w:sz w:val="24"/>
          <w:szCs w:val="24"/>
          <w:lang w:val="en-US"/>
        </w:rPr>
      </w:pPr>
    </w:p>
    <w:p w14:paraId="4D27BB8D" w14:textId="4D8EC36D" w:rsidR="005C1D9F" w:rsidRPr="000C3A53" w:rsidRDefault="00BA5B72" w:rsidP="00C936D2">
      <w:pPr>
        <w:pStyle w:val="Normal1"/>
        <w:spacing w:line="480" w:lineRule="auto"/>
        <w:outlineLvl w:val="0"/>
        <w:rPr>
          <w:rFonts w:ascii="Times New Roman" w:hAnsi="Times New Roman" w:cs="Times New Roman"/>
          <w:sz w:val="24"/>
          <w:szCs w:val="24"/>
          <w:lang w:val="en-US"/>
        </w:rPr>
      </w:pPr>
      <w:r w:rsidRPr="000C3A53">
        <w:rPr>
          <w:rFonts w:ascii="Times New Roman" w:hAnsi="Times New Roman" w:cs="Times New Roman"/>
          <w:b/>
          <w:sz w:val="24"/>
          <w:szCs w:val="24"/>
          <w:lang w:val="en-US"/>
        </w:rPr>
        <w:t>References</w:t>
      </w:r>
      <w:r w:rsidRPr="000C3A53">
        <w:rPr>
          <w:rFonts w:ascii="Times New Roman" w:hAnsi="Times New Roman" w:cs="Times New Roman"/>
          <w:sz w:val="24"/>
          <w:szCs w:val="24"/>
          <w:lang w:val="en-US"/>
        </w:rPr>
        <w:t xml:space="preserve"> </w:t>
      </w:r>
    </w:p>
    <w:p w14:paraId="0852FB60" w14:textId="2052E6D0" w:rsidR="005C1D9F" w:rsidRPr="000C3A53" w:rsidRDefault="00BA5B72"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Albæk E (2011) The Interaction Between Experts and Journalists in News Journalism. </w:t>
      </w:r>
      <w:r w:rsidRPr="000C3A53">
        <w:rPr>
          <w:rFonts w:ascii="Times New Roman" w:hAnsi="Times New Roman" w:cs="Times New Roman"/>
          <w:i/>
          <w:sz w:val="24"/>
          <w:szCs w:val="24"/>
          <w:lang w:val="en-US"/>
        </w:rPr>
        <w:t>Journalism</w:t>
      </w:r>
      <w:r w:rsidRPr="000C3A53">
        <w:rPr>
          <w:rFonts w:ascii="Times New Roman" w:hAnsi="Times New Roman" w:cs="Times New Roman"/>
          <w:sz w:val="24"/>
          <w:szCs w:val="24"/>
          <w:lang w:val="en-US"/>
        </w:rPr>
        <w:t>, 12(3)</w:t>
      </w:r>
      <w:r w:rsidR="00747F25"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335–348.</w:t>
      </w:r>
    </w:p>
    <w:p w14:paraId="6BFAE451" w14:textId="670D7679" w:rsidR="00DF27CC" w:rsidRPr="006A4E29" w:rsidRDefault="0024452B" w:rsidP="008E7CC7">
      <w:pPr>
        <w:pStyle w:val="Normal1"/>
        <w:spacing w:line="48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sidR="00F81755">
        <w:rPr>
          <w:rFonts w:ascii="Times New Roman" w:hAnsi="Times New Roman" w:cs="Times New Roman"/>
          <w:sz w:val="24"/>
          <w:szCs w:val="24"/>
          <w:lang w:val="en-US"/>
        </w:rPr>
        <w:t>nstead, N</w:t>
      </w:r>
      <w:r w:rsidR="006A4E29">
        <w:rPr>
          <w:rFonts w:ascii="Times New Roman" w:hAnsi="Times New Roman" w:cs="Times New Roman"/>
          <w:sz w:val="24"/>
          <w:szCs w:val="24"/>
          <w:lang w:val="en-US"/>
        </w:rPr>
        <w:t xml:space="preserve"> and Chadwick, A (2018</w:t>
      </w:r>
      <w:r>
        <w:rPr>
          <w:rFonts w:ascii="Times New Roman" w:hAnsi="Times New Roman" w:cs="Times New Roman"/>
          <w:sz w:val="24"/>
          <w:szCs w:val="24"/>
          <w:lang w:val="en-US"/>
        </w:rPr>
        <w:t xml:space="preserve">) </w:t>
      </w:r>
      <w:r w:rsidRPr="0024452B">
        <w:rPr>
          <w:rFonts w:ascii="Times New Roman" w:hAnsi="Times New Roman" w:cs="Times New Roman"/>
          <w:sz w:val="24"/>
          <w:szCs w:val="24"/>
          <w:lang w:val="en-US"/>
        </w:rPr>
        <w:t>A Primary Definer Online: The Construction and Propagation of a Think Tank’s Authority on Social Media</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Media, Culture &amp; Society</w:t>
      </w:r>
      <w:r w:rsidR="006A4E29">
        <w:rPr>
          <w:rFonts w:ascii="Times New Roman" w:hAnsi="Times New Roman" w:cs="Times New Roman"/>
          <w:sz w:val="24"/>
          <w:szCs w:val="24"/>
          <w:lang w:val="en-US"/>
        </w:rPr>
        <w:t xml:space="preserve"> 40(2): 246–266.</w:t>
      </w:r>
    </w:p>
    <w:p w14:paraId="0D542C00" w14:textId="0DADF10B" w:rsidR="005C1D9F" w:rsidRPr="000C3A53" w:rsidRDefault="00BA5B72"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Bennett WL (1990) Toward a </w:t>
      </w:r>
      <w:r w:rsidR="00452097" w:rsidRPr="000C3A53">
        <w:rPr>
          <w:rFonts w:ascii="Times New Roman" w:hAnsi="Times New Roman" w:cs="Times New Roman"/>
          <w:sz w:val="24"/>
          <w:szCs w:val="24"/>
          <w:lang w:val="en-US"/>
        </w:rPr>
        <w:t>T</w:t>
      </w:r>
      <w:r w:rsidRPr="000C3A53">
        <w:rPr>
          <w:rFonts w:ascii="Times New Roman" w:hAnsi="Times New Roman" w:cs="Times New Roman"/>
          <w:sz w:val="24"/>
          <w:szCs w:val="24"/>
          <w:lang w:val="en-US"/>
        </w:rPr>
        <w:t xml:space="preserve">heory of </w:t>
      </w:r>
      <w:r w:rsidR="00452097" w:rsidRPr="000C3A53">
        <w:rPr>
          <w:rFonts w:ascii="Times New Roman" w:hAnsi="Times New Roman" w:cs="Times New Roman"/>
          <w:sz w:val="24"/>
          <w:szCs w:val="24"/>
          <w:lang w:val="en-US"/>
        </w:rPr>
        <w:t>P</w:t>
      </w:r>
      <w:r w:rsidRPr="000C3A53">
        <w:rPr>
          <w:rFonts w:ascii="Times New Roman" w:hAnsi="Times New Roman" w:cs="Times New Roman"/>
          <w:sz w:val="24"/>
          <w:szCs w:val="24"/>
          <w:lang w:val="en-US"/>
        </w:rPr>
        <w:t>ress-</w:t>
      </w:r>
      <w:r w:rsidR="00C811C7" w:rsidRPr="000C3A53">
        <w:rPr>
          <w:rFonts w:ascii="Times New Roman" w:hAnsi="Times New Roman" w:cs="Times New Roman"/>
          <w:sz w:val="24"/>
          <w:szCs w:val="24"/>
          <w:lang w:val="en-US"/>
        </w:rPr>
        <w:t>S</w:t>
      </w:r>
      <w:r w:rsidRPr="000C3A53">
        <w:rPr>
          <w:rFonts w:ascii="Times New Roman" w:hAnsi="Times New Roman" w:cs="Times New Roman"/>
          <w:sz w:val="24"/>
          <w:szCs w:val="24"/>
          <w:lang w:val="en-US"/>
        </w:rPr>
        <w:t xml:space="preserve">tate </w:t>
      </w:r>
      <w:r w:rsidR="00452097" w:rsidRPr="000C3A53">
        <w:rPr>
          <w:rFonts w:ascii="Times New Roman" w:hAnsi="Times New Roman" w:cs="Times New Roman"/>
          <w:sz w:val="24"/>
          <w:szCs w:val="24"/>
          <w:lang w:val="en-US"/>
        </w:rPr>
        <w:t>R</w:t>
      </w:r>
      <w:r w:rsidRPr="000C3A53">
        <w:rPr>
          <w:rFonts w:ascii="Times New Roman" w:hAnsi="Times New Roman" w:cs="Times New Roman"/>
          <w:sz w:val="24"/>
          <w:szCs w:val="24"/>
          <w:lang w:val="en-US"/>
        </w:rPr>
        <w:t xml:space="preserve">elations. </w:t>
      </w:r>
      <w:r w:rsidRPr="000C3A53">
        <w:rPr>
          <w:rFonts w:ascii="Times New Roman" w:hAnsi="Times New Roman" w:cs="Times New Roman"/>
          <w:i/>
          <w:sz w:val="24"/>
          <w:szCs w:val="24"/>
          <w:lang w:val="en-US"/>
        </w:rPr>
        <w:t>Journal of Communication</w:t>
      </w:r>
      <w:r w:rsidRPr="000C3A53">
        <w:rPr>
          <w:rFonts w:ascii="Times New Roman" w:hAnsi="Times New Roman" w:cs="Times New Roman"/>
          <w:sz w:val="24"/>
          <w:szCs w:val="24"/>
          <w:lang w:val="en-US"/>
        </w:rPr>
        <w:t xml:space="preserve"> 40(2)</w:t>
      </w:r>
      <w:r w:rsidR="00747F25"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103–125.</w:t>
      </w:r>
    </w:p>
    <w:p w14:paraId="4428073B" w14:textId="5EC80155" w:rsidR="005C1D9F" w:rsidRPr="000C3A53" w:rsidRDefault="00BA5B72"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Carlson M (2017) </w:t>
      </w:r>
      <w:r w:rsidRPr="000C3A53">
        <w:rPr>
          <w:rFonts w:ascii="Times New Roman" w:hAnsi="Times New Roman" w:cs="Times New Roman"/>
          <w:i/>
          <w:sz w:val="24"/>
          <w:szCs w:val="24"/>
          <w:lang w:val="en-US"/>
        </w:rPr>
        <w:t>Journalistic Authority: Legitimating News in the Digital Age</w:t>
      </w:r>
      <w:r w:rsidRPr="000C3A53">
        <w:rPr>
          <w:rFonts w:ascii="Times New Roman" w:hAnsi="Times New Roman" w:cs="Times New Roman"/>
          <w:sz w:val="24"/>
          <w:szCs w:val="24"/>
          <w:lang w:val="en-US"/>
        </w:rPr>
        <w:t xml:space="preserve"> New York: Columbia University Press.</w:t>
      </w:r>
    </w:p>
    <w:p w14:paraId="353198F2" w14:textId="6160E0B9" w:rsidR="000A7015" w:rsidRPr="000C3A53" w:rsidRDefault="00165D8C">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Cockett R (1995) </w:t>
      </w:r>
      <w:r w:rsidRPr="000C3A53">
        <w:rPr>
          <w:rFonts w:ascii="Times New Roman" w:hAnsi="Times New Roman" w:cs="Times New Roman"/>
          <w:i/>
          <w:sz w:val="24"/>
          <w:szCs w:val="24"/>
          <w:lang w:val="en-US"/>
        </w:rPr>
        <w:t>Thinking the Unthinkable: Think-Tanks and the Economic Counter-Revolution</w:t>
      </w:r>
      <w:r w:rsidR="000A7015" w:rsidRPr="000C3A53">
        <w:rPr>
          <w:rFonts w:ascii="Times New Roman" w:hAnsi="Times New Roman" w:cs="Times New Roman"/>
          <w:i/>
          <w:sz w:val="24"/>
          <w:szCs w:val="24"/>
          <w:lang w:val="en-US"/>
        </w:rPr>
        <w:t xml:space="preserve"> </w:t>
      </w:r>
      <w:r w:rsidRPr="000C3A53">
        <w:rPr>
          <w:rFonts w:ascii="Times New Roman" w:hAnsi="Times New Roman" w:cs="Times New Roman"/>
          <w:i/>
          <w:sz w:val="24"/>
          <w:szCs w:val="24"/>
          <w:lang w:val="en-US"/>
        </w:rPr>
        <w:t>1931–1983</w:t>
      </w:r>
      <w:r w:rsidRPr="000C3A53">
        <w:rPr>
          <w:rFonts w:ascii="Times New Roman" w:hAnsi="Times New Roman" w:cs="Times New Roman"/>
          <w:sz w:val="24"/>
          <w:szCs w:val="24"/>
          <w:lang w:val="en-US"/>
        </w:rPr>
        <w:t>. London: HarperCollins.</w:t>
      </w:r>
    </w:p>
    <w:p w14:paraId="5B0CF21C" w14:textId="77DAE4CA" w:rsidR="005C1D9F" w:rsidRPr="000C3A53" w:rsidRDefault="00BA5B72"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Craig</w:t>
      </w:r>
      <w:r w:rsidR="003F2102"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G</w:t>
      </w:r>
      <w:r w:rsidR="00DB3BEB" w:rsidRPr="000C3A53">
        <w:rPr>
          <w:rFonts w:ascii="Times New Roman" w:hAnsi="Times New Roman" w:cs="Times New Roman"/>
          <w:sz w:val="24"/>
          <w:szCs w:val="24"/>
          <w:lang w:val="en-US"/>
        </w:rPr>
        <w:t xml:space="preserve"> (2016)</w:t>
      </w:r>
      <w:r w:rsidRPr="000C3A53">
        <w:rPr>
          <w:rFonts w:ascii="Times New Roman" w:hAnsi="Times New Roman" w:cs="Times New Roman"/>
          <w:sz w:val="24"/>
          <w:szCs w:val="24"/>
          <w:lang w:val="en-US"/>
        </w:rPr>
        <w:t xml:space="preserve"> </w:t>
      </w:r>
      <w:r w:rsidRPr="000C3A53">
        <w:rPr>
          <w:rFonts w:ascii="Times New Roman" w:hAnsi="Times New Roman" w:cs="Times New Roman"/>
          <w:i/>
          <w:sz w:val="24"/>
          <w:szCs w:val="24"/>
          <w:lang w:val="en-US"/>
        </w:rPr>
        <w:t>Performing Politics: Media Interviews, Debates, and Press Conferences</w:t>
      </w:r>
      <w:r w:rsidRPr="000C3A53">
        <w:rPr>
          <w:rFonts w:ascii="Times New Roman" w:hAnsi="Times New Roman" w:cs="Times New Roman"/>
          <w:sz w:val="24"/>
          <w:szCs w:val="24"/>
          <w:lang w:val="en-US"/>
        </w:rPr>
        <w:t>. Cambridge: Polity.</w:t>
      </w:r>
    </w:p>
    <w:p w14:paraId="467693B5" w14:textId="61F555A7" w:rsidR="004A698E" w:rsidRPr="000C3A53" w:rsidRDefault="004A698E"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Cushion, S (2015) </w:t>
      </w:r>
      <w:r w:rsidR="007A42D1" w:rsidRPr="000C3A53">
        <w:rPr>
          <w:rFonts w:ascii="Times New Roman" w:hAnsi="Times New Roman" w:cs="Times New Roman"/>
          <w:i/>
          <w:sz w:val="24"/>
          <w:szCs w:val="24"/>
          <w:lang w:val="en-US"/>
        </w:rPr>
        <w:t>News and Politics: the Rise of Live and Interpretive Journalism</w:t>
      </w:r>
      <w:r w:rsidR="009B60EB" w:rsidRPr="000C3A53">
        <w:rPr>
          <w:rFonts w:ascii="Times New Roman" w:hAnsi="Times New Roman" w:cs="Times New Roman"/>
          <w:sz w:val="24"/>
          <w:szCs w:val="24"/>
          <w:lang w:val="en-US"/>
        </w:rPr>
        <w:t xml:space="preserve">. Abingdon: Routledge. </w:t>
      </w:r>
    </w:p>
    <w:p w14:paraId="3C901922" w14:textId="62CDFC78" w:rsidR="00405DFA" w:rsidRPr="000C3A53" w:rsidRDefault="00405DFA" w:rsidP="00321D34">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Cushion, S and Thomas, R (2017) From Quantitative Precision to Qualitative Judgements: Professional Perspectives About the </w:t>
      </w:r>
      <w:r w:rsidR="002C61B1" w:rsidRPr="000C3A53">
        <w:rPr>
          <w:rFonts w:ascii="Times New Roman" w:hAnsi="Times New Roman" w:cs="Times New Roman"/>
          <w:sz w:val="24"/>
          <w:szCs w:val="24"/>
          <w:lang w:val="en-US"/>
        </w:rPr>
        <w:t xml:space="preserve">Impartiality of Television News During the 2015 UK General Election. </w:t>
      </w:r>
      <w:r w:rsidR="002C61B1" w:rsidRPr="000C3A53">
        <w:rPr>
          <w:rFonts w:ascii="Times New Roman" w:hAnsi="Times New Roman" w:cs="Times New Roman"/>
          <w:i/>
          <w:sz w:val="24"/>
          <w:szCs w:val="24"/>
          <w:lang w:val="en-US"/>
        </w:rPr>
        <w:t>Journalism</w:t>
      </w:r>
      <w:r w:rsidR="00392D62">
        <w:rPr>
          <w:rFonts w:ascii="Times New Roman" w:hAnsi="Times New Roman" w:cs="Times New Roman"/>
          <w:sz w:val="24"/>
          <w:szCs w:val="24"/>
          <w:lang w:val="en-US"/>
        </w:rPr>
        <w:t xml:space="preserve"> </w:t>
      </w:r>
      <w:r w:rsidR="00321D34" w:rsidRPr="000C3A53">
        <w:rPr>
          <w:rFonts w:ascii="Times New Roman" w:hAnsi="Times New Roman" w:cs="Times New Roman"/>
          <w:sz w:val="24"/>
          <w:szCs w:val="24"/>
          <w:lang w:val="en-US"/>
        </w:rPr>
        <w:t>https://doi.org/10.1177/1464884916685909</w:t>
      </w:r>
    </w:p>
    <w:p w14:paraId="1823123D" w14:textId="51D8A2DA" w:rsidR="00730445" w:rsidRPr="000C3A53" w:rsidRDefault="00730445"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Cushion, S, Kilby, A, Thomas, R, Morani, M and Sambrook, R (2016) Newspapers, Impartiality and Television News: Intermedia Agenda-Setting During the 2015 UK General Election Campaign. </w:t>
      </w:r>
      <w:r w:rsidRPr="000C3A53">
        <w:rPr>
          <w:rFonts w:ascii="Times New Roman" w:hAnsi="Times New Roman" w:cs="Times New Roman"/>
          <w:i/>
          <w:sz w:val="24"/>
          <w:szCs w:val="24"/>
          <w:lang w:val="en-US"/>
        </w:rPr>
        <w:t>Journalism Studies</w:t>
      </w:r>
      <w:r w:rsidR="00B335CB">
        <w:rPr>
          <w:rFonts w:ascii="Times New Roman" w:hAnsi="Times New Roman" w:cs="Times New Roman"/>
          <w:sz w:val="24"/>
          <w:szCs w:val="24"/>
          <w:lang w:val="en-US"/>
        </w:rPr>
        <w:t>.</w:t>
      </w:r>
      <w:r w:rsidR="002A17B1" w:rsidRPr="000C3A53">
        <w:rPr>
          <w:rFonts w:ascii="Times New Roman" w:hAnsi="Times New Roman" w:cs="Times New Roman"/>
          <w:sz w:val="24"/>
          <w:szCs w:val="24"/>
          <w:lang w:val="en-US"/>
        </w:rPr>
        <w:t xml:space="preserve"> https://doi.org/10.1080/1461670X.2016.1171163</w:t>
      </w:r>
      <w:r w:rsidRPr="000C3A53">
        <w:rPr>
          <w:rFonts w:ascii="Times New Roman" w:hAnsi="Times New Roman" w:cs="Times New Roman"/>
          <w:sz w:val="24"/>
          <w:szCs w:val="24"/>
          <w:lang w:val="en-US"/>
        </w:rPr>
        <w:t xml:space="preserve"> </w:t>
      </w:r>
    </w:p>
    <w:p w14:paraId="1AB106DF" w14:textId="2CB686F2" w:rsidR="005C1D9F" w:rsidRPr="000C3A53" w:rsidRDefault="00BA5B72"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Cushion S, Lewis J </w:t>
      </w:r>
      <w:r w:rsidR="00747F25" w:rsidRPr="000C3A53">
        <w:rPr>
          <w:rFonts w:ascii="Times New Roman" w:hAnsi="Times New Roman" w:cs="Times New Roman"/>
          <w:sz w:val="24"/>
          <w:szCs w:val="24"/>
          <w:lang w:val="en-US"/>
        </w:rPr>
        <w:t>and</w:t>
      </w:r>
      <w:r w:rsidRPr="000C3A53">
        <w:rPr>
          <w:rFonts w:ascii="Times New Roman" w:hAnsi="Times New Roman" w:cs="Times New Roman"/>
          <w:sz w:val="24"/>
          <w:szCs w:val="24"/>
          <w:lang w:val="en-US"/>
        </w:rPr>
        <w:t xml:space="preserve"> Callaghan R (2016) Data Journalism, Impartiality and Statistical Claims</w:t>
      </w:r>
      <w:r w:rsidR="004063B4" w:rsidRPr="000C3A53">
        <w:rPr>
          <w:rFonts w:ascii="Times New Roman" w:hAnsi="Times New Roman" w:cs="Times New Roman"/>
          <w:sz w:val="24"/>
          <w:szCs w:val="24"/>
          <w:lang w:val="en-US"/>
        </w:rPr>
        <w:t>: Towards More Independent Scrutiny in News Reporting</w:t>
      </w:r>
      <w:r w:rsidRPr="000C3A53">
        <w:rPr>
          <w:rFonts w:ascii="Times New Roman" w:hAnsi="Times New Roman" w:cs="Times New Roman"/>
          <w:sz w:val="24"/>
          <w:szCs w:val="24"/>
          <w:lang w:val="en-US"/>
        </w:rPr>
        <w:t xml:space="preserve">. </w:t>
      </w:r>
      <w:r w:rsidRPr="000C3A53">
        <w:rPr>
          <w:rFonts w:ascii="Times New Roman" w:hAnsi="Times New Roman" w:cs="Times New Roman"/>
          <w:i/>
          <w:sz w:val="24"/>
          <w:szCs w:val="24"/>
          <w:lang w:val="en-US"/>
        </w:rPr>
        <w:t>Journalism Practice</w:t>
      </w:r>
      <w:r w:rsidRPr="000C3A53">
        <w:rPr>
          <w:rFonts w:ascii="Times New Roman" w:hAnsi="Times New Roman" w:cs="Times New Roman"/>
          <w:sz w:val="24"/>
          <w:szCs w:val="24"/>
          <w:lang w:val="en-US"/>
        </w:rPr>
        <w:t>. http://dx.doi.org/10.1080/17512786.2016.1256789</w:t>
      </w:r>
    </w:p>
    <w:p w14:paraId="146165AB" w14:textId="2378E453" w:rsidR="005C1D9F" w:rsidRPr="000C3A53" w:rsidRDefault="00BA5B72"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Davis A (2009) Journalist-Source Relations, Mediated Reflexivity and the Politics of Politics. </w:t>
      </w:r>
      <w:r w:rsidRPr="000C3A53">
        <w:rPr>
          <w:rFonts w:ascii="Times New Roman" w:hAnsi="Times New Roman" w:cs="Times New Roman"/>
          <w:i/>
          <w:sz w:val="24"/>
          <w:szCs w:val="24"/>
          <w:lang w:val="en-US"/>
        </w:rPr>
        <w:t>Journalism Studies</w:t>
      </w:r>
      <w:r w:rsidRPr="000C3A53">
        <w:rPr>
          <w:rFonts w:ascii="Times New Roman" w:hAnsi="Times New Roman" w:cs="Times New Roman"/>
          <w:sz w:val="24"/>
          <w:szCs w:val="24"/>
          <w:lang w:val="en-US"/>
        </w:rPr>
        <w:t xml:space="preserve"> 10(2)</w:t>
      </w:r>
      <w:r w:rsidR="00747F25"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204–219.</w:t>
      </w:r>
    </w:p>
    <w:p w14:paraId="6A5FDF47" w14:textId="470B7B02" w:rsidR="005C1D9F" w:rsidRPr="000C3A53" w:rsidRDefault="008662D6">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lastRenderedPageBreak/>
        <w:t>D</w:t>
      </w:r>
      <w:r w:rsidR="00BA5B72" w:rsidRPr="000C3A53">
        <w:rPr>
          <w:rFonts w:ascii="Times New Roman" w:hAnsi="Times New Roman" w:cs="Times New Roman"/>
          <w:sz w:val="24"/>
          <w:szCs w:val="24"/>
          <w:lang w:val="en-US"/>
        </w:rPr>
        <w:t xml:space="preserve">owney J </w:t>
      </w:r>
      <w:r w:rsidR="00747F25" w:rsidRPr="000C3A53">
        <w:rPr>
          <w:rFonts w:ascii="Times New Roman" w:hAnsi="Times New Roman" w:cs="Times New Roman"/>
          <w:sz w:val="24"/>
          <w:szCs w:val="24"/>
          <w:lang w:val="en-US"/>
        </w:rPr>
        <w:t>and</w:t>
      </w:r>
      <w:r w:rsidR="00BA5B72" w:rsidRPr="000C3A53">
        <w:rPr>
          <w:rFonts w:ascii="Times New Roman" w:hAnsi="Times New Roman" w:cs="Times New Roman"/>
          <w:sz w:val="24"/>
          <w:szCs w:val="24"/>
          <w:lang w:val="en-US"/>
        </w:rPr>
        <w:t xml:space="preserve"> Toynbee J (2016) Ideology: Towards Renewal of a Critical Concept. </w:t>
      </w:r>
      <w:r w:rsidR="00BA5B72" w:rsidRPr="000C3A53">
        <w:rPr>
          <w:rFonts w:ascii="Times New Roman" w:hAnsi="Times New Roman" w:cs="Times New Roman"/>
          <w:i/>
          <w:sz w:val="24"/>
          <w:szCs w:val="24"/>
          <w:lang w:val="en-US"/>
        </w:rPr>
        <w:t>Media, Culture &amp; Society</w:t>
      </w:r>
      <w:r w:rsidR="00BA5B72" w:rsidRPr="000C3A53">
        <w:rPr>
          <w:rFonts w:ascii="Times New Roman" w:hAnsi="Times New Roman" w:cs="Times New Roman"/>
          <w:sz w:val="24"/>
          <w:szCs w:val="24"/>
          <w:lang w:val="en-US"/>
        </w:rPr>
        <w:t xml:space="preserve"> </w:t>
      </w:r>
      <w:r w:rsidR="00747F25" w:rsidRPr="000C3A53">
        <w:rPr>
          <w:rFonts w:ascii="Times New Roman" w:hAnsi="Times New Roman" w:cs="Times New Roman"/>
          <w:sz w:val="24"/>
          <w:szCs w:val="24"/>
          <w:lang w:val="en-US"/>
        </w:rPr>
        <w:t>38</w:t>
      </w:r>
      <w:r w:rsidR="00BA5B72" w:rsidRPr="000C3A53">
        <w:rPr>
          <w:rFonts w:ascii="Times New Roman" w:hAnsi="Times New Roman" w:cs="Times New Roman"/>
          <w:sz w:val="24"/>
          <w:szCs w:val="24"/>
          <w:lang w:val="en-US"/>
        </w:rPr>
        <w:t>(</w:t>
      </w:r>
      <w:r w:rsidR="00747F25" w:rsidRPr="000C3A53">
        <w:rPr>
          <w:rFonts w:ascii="Times New Roman" w:hAnsi="Times New Roman" w:cs="Times New Roman"/>
          <w:sz w:val="24"/>
          <w:szCs w:val="24"/>
          <w:lang w:val="en-US"/>
        </w:rPr>
        <w:t>8</w:t>
      </w:r>
      <w:r w:rsidR="00BA5B72" w:rsidRPr="000C3A53">
        <w:rPr>
          <w:rFonts w:ascii="Times New Roman" w:hAnsi="Times New Roman" w:cs="Times New Roman"/>
          <w:sz w:val="24"/>
          <w:szCs w:val="24"/>
          <w:lang w:val="en-US"/>
        </w:rPr>
        <w:t>)</w:t>
      </w:r>
      <w:r w:rsidR="00747F25" w:rsidRPr="000C3A53">
        <w:rPr>
          <w:rFonts w:ascii="Times New Roman" w:hAnsi="Times New Roman" w:cs="Times New Roman"/>
          <w:sz w:val="24"/>
          <w:szCs w:val="24"/>
          <w:lang w:val="en-US"/>
        </w:rPr>
        <w:t>:</w:t>
      </w:r>
      <w:r w:rsidR="00BA5B72" w:rsidRPr="000C3A53">
        <w:rPr>
          <w:rFonts w:ascii="Times New Roman" w:hAnsi="Times New Roman" w:cs="Times New Roman"/>
          <w:sz w:val="24"/>
          <w:szCs w:val="24"/>
          <w:lang w:val="en-US"/>
        </w:rPr>
        <w:t xml:space="preserve"> </w:t>
      </w:r>
      <w:r w:rsidR="00747F25" w:rsidRPr="000C3A53">
        <w:rPr>
          <w:rFonts w:ascii="Times New Roman" w:hAnsi="Times New Roman" w:cs="Times New Roman"/>
          <w:sz w:val="24"/>
          <w:szCs w:val="24"/>
          <w:lang w:val="en-US"/>
        </w:rPr>
        <w:t>1261</w:t>
      </w:r>
      <w:r w:rsidR="00BA5B72" w:rsidRPr="000C3A53">
        <w:rPr>
          <w:rFonts w:ascii="Times New Roman" w:hAnsi="Times New Roman" w:cs="Times New Roman"/>
          <w:sz w:val="24"/>
          <w:szCs w:val="24"/>
          <w:lang w:val="en-US"/>
        </w:rPr>
        <w:t>–</w:t>
      </w:r>
      <w:r w:rsidR="00747F25" w:rsidRPr="000C3A53">
        <w:rPr>
          <w:rFonts w:ascii="Times New Roman" w:hAnsi="Times New Roman" w:cs="Times New Roman"/>
          <w:sz w:val="24"/>
          <w:szCs w:val="24"/>
          <w:lang w:val="en-US"/>
        </w:rPr>
        <w:t>1271</w:t>
      </w:r>
      <w:r w:rsidR="00BA5B72" w:rsidRPr="000C3A53">
        <w:rPr>
          <w:rFonts w:ascii="Times New Roman" w:hAnsi="Times New Roman" w:cs="Times New Roman"/>
          <w:sz w:val="24"/>
          <w:szCs w:val="24"/>
          <w:lang w:val="en-US"/>
        </w:rPr>
        <w:t>.</w:t>
      </w:r>
    </w:p>
    <w:p w14:paraId="22C7979B" w14:textId="5268C978" w:rsidR="005C1D9F" w:rsidRPr="000C3A53" w:rsidRDefault="00BA5B72"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Edelman M (1988) </w:t>
      </w:r>
      <w:r w:rsidRPr="000C3A53">
        <w:rPr>
          <w:rFonts w:ascii="Times New Roman" w:hAnsi="Times New Roman" w:cs="Times New Roman"/>
          <w:i/>
          <w:sz w:val="24"/>
          <w:szCs w:val="24"/>
          <w:lang w:val="en-US"/>
        </w:rPr>
        <w:t>Constructing the Political Spectacle</w:t>
      </w:r>
      <w:r w:rsidRPr="000C3A53">
        <w:rPr>
          <w:rFonts w:ascii="Times New Roman" w:hAnsi="Times New Roman" w:cs="Times New Roman"/>
          <w:sz w:val="24"/>
          <w:szCs w:val="24"/>
          <w:lang w:val="en-US"/>
        </w:rPr>
        <w:t>. London: University of Chicago Press.</w:t>
      </w:r>
    </w:p>
    <w:p w14:paraId="5E0FCB2E" w14:textId="29041A66" w:rsidR="005C1D9F" w:rsidRPr="000C3A53" w:rsidRDefault="00BA5B72"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Ekström M (2002) Epistemologies of TV Journalism. </w:t>
      </w:r>
      <w:r w:rsidRPr="000C3A53">
        <w:rPr>
          <w:rFonts w:ascii="Times New Roman" w:hAnsi="Times New Roman" w:cs="Times New Roman"/>
          <w:i/>
          <w:sz w:val="24"/>
          <w:szCs w:val="24"/>
          <w:lang w:val="en-US"/>
        </w:rPr>
        <w:t>Journalism</w:t>
      </w:r>
      <w:r w:rsidRPr="000C3A53">
        <w:rPr>
          <w:rFonts w:ascii="Times New Roman" w:hAnsi="Times New Roman" w:cs="Times New Roman"/>
          <w:sz w:val="24"/>
          <w:szCs w:val="24"/>
          <w:lang w:val="en-US"/>
        </w:rPr>
        <w:t xml:space="preserve"> 3(3)</w:t>
      </w:r>
      <w:r w:rsidR="00A9029C"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259–282.</w:t>
      </w:r>
    </w:p>
    <w:p w14:paraId="5B39D431" w14:textId="1DD2425F" w:rsidR="005C1D9F" w:rsidRPr="000C3A53" w:rsidRDefault="00BA5B72"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Franklin B </w:t>
      </w:r>
      <w:r w:rsidR="003F2102" w:rsidRPr="000C3A53">
        <w:rPr>
          <w:rFonts w:ascii="Times New Roman" w:hAnsi="Times New Roman" w:cs="Times New Roman"/>
          <w:sz w:val="24"/>
          <w:szCs w:val="24"/>
          <w:lang w:val="en-US"/>
        </w:rPr>
        <w:t>and</w:t>
      </w:r>
      <w:r w:rsidRPr="000C3A53">
        <w:rPr>
          <w:rFonts w:ascii="Times New Roman" w:hAnsi="Times New Roman" w:cs="Times New Roman"/>
          <w:sz w:val="24"/>
          <w:szCs w:val="24"/>
          <w:lang w:val="en-US"/>
        </w:rPr>
        <w:t xml:space="preserve"> Carlson M (</w:t>
      </w:r>
      <w:r w:rsidR="003F2102" w:rsidRPr="000C3A53">
        <w:rPr>
          <w:rFonts w:ascii="Times New Roman" w:hAnsi="Times New Roman" w:cs="Times New Roman"/>
          <w:sz w:val="24"/>
          <w:szCs w:val="24"/>
          <w:lang w:val="en-US"/>
        </w:rPr>
        <w:t>e</w:t>
      </w:r>
      <w:r w:rsidRPr="000C3A53">
        <w:rPr>
          <w:rFonts w:ascii="Times New Roman" w:hAnsi="Times New Roman" w:cs="Times New Roman"/>
          <w:sz w:val="24"/>
          <w:szCs w:val="24"/>
          <w:lang w:val="en-US"/>
        </w:rPr>
        <w:t xml:space="preserve">ds) (2010) </w:t>
      </w:r>
      <w:r w:rsidRPr="000C3A53">
        <w:rPr>
          <w:rFonts w:ascii="Times New Roman" w:hAnsi="Times New Roman" w:cs="Times New Roman"/>
          <w:i/>
          <w:sz w:val="24"/>
          <w:szCs w:val="24"/>
          <w:lang w:val="en-US"/>
        </w:rPr>
        <w:t>Journalists, Sources, and Credibility: New Perspectives</w:t>
      </w:r>
      <w:r w:rsidRPr="000C3A53">
        <w:rPr>
          <w:rFonts w:ascii="Times New Roman" w:hAnsi="Times New Roman" w:cs="Times New Roman"/>
          <w:sz w:val="24"/>
          <w:szCs w:val="24"/>
          <w:lang w:val="en-US"/>
        </w:rPr>
        <w:t>. Abingdon: Routledge.</w:t>
      </w:r>
    </w:p>
    <w:p w14:paraId="548E3603" w14:textId="6DD7DEF1" w:rsidR="005C1D9F" w:rsidRPr="000C3A53" w:rsidRDefault="00BA5B72"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Gans HJ (1979) </w:t>
      </w:r>
      <w:r w:rsidRPr="000C3A53">
        <w:rPr>
          <w:rFonts w:ascii="Times New Roman" w:hAnsi="Times New Roman" w:cs="Times New Roman"/>
          <w:i/>
          <w:sz w:val="24"/>
          <w:szCs w:val="24"/>
          <w:lang w:val="en-US"/>
        </w:rPr>
        <w:t>Deciding What</w:t>
      </w:r>
      <w:r w:rsidR="00555320" w:rsidRPr="000C3A53">
        <w:rPr>
          <w:rFonts w:ascii="Times New Roman" w:hAnsi="Times New Roman" w:cs="Times New Roman"/>
          <w:i/>
          <w:sz w:val="24"/>
          <w:szCs w:val="24"/>
          <w:lang w:val="en-US"/>
        </w:rPr>
        <w:t>’</w:t>
      </w:r>
      <w:r w:rsidRPr="000C3A53">
        <w:rPr>
          <w:rFonts w:ascii="Times New Roman" w:hAnsi="Times New Roman" w:cs="Times New Roman"/>
          <w:i/>
          <w:sz w:val="24"/>
          <w:szCs w:val="24"/>
          <w:lang w:val="en-US"/>
        </w:rPr>
        <w:t>s News: A Study of CBS Evening News, NBC Nightly News, Newsweek and Time</w:t>
      </w:r>
      <w:r w:rsidRPr="000C3A53">
        <w:rPr>
          <w:rFonts w:ascii="Times New Roman" w:hAnsi="Times New Roman" w:cs="Times New Roman"/>
          <w:sz w:val="24"/>
          <w:szCs w:val="24"/>
          <w:lang w:val="en-US"/>
        </w:rPr>
        <w:t>. New York: Random House.</w:t>
      </w:r>
    </w:p>
    <w:p w14:paraId="6EBB059A" w14:textId="0242FC70" w:rsidR="005C1D9F" w:rsidRPr="000C3A53" w:rsidRDefault="00BA5B72"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Goffman E (1981) </w:t>
      </w:r>
      <w:r w:rsidRPr="000C3A53">
        <w:rPr>
          <w:rFonts w:ascii="Times New Roman" w:hAnsi="Times New Roman" w:cs="Times New Roman"/>
          <w:i/>
          <w:sz w:val="24"/>
          <w:szCs w:val="24"/>
          <w:lang w:val="en-US"/>
        </w:rPr>
        <w:t>Forms of Talk</w:t>
      </w:r>
      <w:r w:rsidRPr="000C3A53">
        <w:rPr>
          <w:rFonts w:ascii="Times New Roman" w:hAnsi="Times New Roman" w:cs="Times New Roman"/>
          <w:sz w:val="24"/>
          <w:szCs w:val="24"/>
          <w:lang w:val="en-US"/>
        </w:rPr>
        <w:t>. Oxford: Blackwell.</w:t>
      </w:r>
    </w:p>
    <w:p w14:paraId="17D2D018" w14:textId="4E3860C7" w:rsidR="005C1D9F" w:rsidRPr="000C3A53" w:rsidRDefault="00BA5B72"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Hall</w:t>
      </w:r>
      <w:r w:rsidR="003F2102"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S, Critcher C, Jefferson T, Clarke J</w:t>
      </w:r>
      <w:r w:rsidR="003F2102" w:rsidRPr="000C3A53">
        <w:rPr>
          <w:rFonts w:ascii="Times New Roman" w:hAnsi="Times New Roman" w:cs="Times New Roman"/>
          <w:sz w:val="24"/>
          <w:szCs w:val="24"/>
          <w:lang w:val="en-US"/>
        </w:rPr>
        <w:t xml:space="preserve"> and</w:t>
      </w:r>
      <w:r w:rsidRPr="000C3A53">
        <w:rPr>
          <w:rFonts w:ascii="Times New Roman" w:hAnsi="Times New Roman" w:cs="Times New Roman"/>
          <w:sz w:val="24"/>
          <w:szCs w:val="24"/>
          <w:lang w:val="en-US"/>
        </w:rPr>
        <w:t xml:space="preserve"> Roberts B (1978) </w:t>
      </w:r>
      <w:r w:rsidRPr="000C3A53">
        <w:rPr>
          <w:rFonts w:ascii="Times New Roman" w:hAnsi="Times New Roman" w:cs="Times New Roman"/>
          <w:i/>
          <w:sz w:val="24"/>
          <w:szCs w:val="24"/>
          <w:lang w:val="en-US"/>
        </w:rPr>
        <w:t>Policing the Crisis: Mugging, the State, and Law And Order</w:t>
      </w:r>
      <w:r w:rsidRPr="000C3A53">
        <w:rPr>
          <w:rFonts w:ascii="Times New Roman" w:hAnsi="Times New Roman" w:cs="Times New Roman"/>
          <w:sz w:val="24"/>
          <w:szCs w:val="24"/>
          <w:lang w:val="en-US"/>
        </w:rPr>
        <w:t>. London: Macmillan.</w:t>
      </w:r>
    </w:p>
    <w:p w14:paraId="0D85F8F8" w14:textId="74DC12D6" w:rsidR="005C1D9F" w:rsidRPr="000C3A53" w:rsidRDefault="00BA5B72"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Herbst S (2003) Political Authority in a Mediated Age. </w:t>
      </w:r>
      <w:r w:rsidRPr="000C3A53">
        <w:rPr>
          <w:rFonts w:ascii="Times New Roman" w:hAnsi="Times New Roman" w:cs="Times New Roman"/>
          <w:i/>
          <w:sz w:val="24"/>
          <w:szCs w:val="24"/>
          <w:lang w:val="en-US"/>
        </w:rPr>
        <w:t>Theory and Society</w:t>
      </w:r>
      <w:r w:rsidRPr="000C3A53">
        <w:rPr>
          <w:rFonts w:ascii="Times New Roman" w:hAnsi="Times New Roman" w:cs="Times New Roman"/>
          <w:sz w:val="24"/>
          <w:szCs w:val="24"/>
          <w:lang w:val="en-US"/>
        </w:rPr>
        <w:t xml:space="preserve"> 32(4)</w:t>
      </w:r>
      <w:r w:rsidR="00A9029C"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481–503.</w:t>
      </w:r>
    </w:p>
    <w:p w14:paraId="746C3025" w14:textId="2FE5319E" w:rsidR="005C1D9F" w:rsidRPr="000C3A53" w:rsidRDefault="00BA5B72"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Latour B </w:t>
      </w:r>
      <w:r w:rsidR="003F2102" w:rsidRPr="000C3A53">
        <w:rPr>
          <w:rFonts w:ascii="Times New Roman" w:hAnsi="Times New Roman" w:cs="Times New Roman"/>
          <w:sz w:val="24"/>
          <w:szCs w:val="24"/>
          <w:lang w:val="en-US"/>
        </w:rPr>
        <w:t>and</w:t>
      </w:r>
      <w:r w:rsidRPr="000C3A53">
        <w:rPr>
          <w:rFonts w:ascii="Times New Roman" w:hAnsi="Times New Roman" w:cs="Times New Roman"/>
          <w:sz w:val="24"/>
          <w:szCs w:val="24"/>
          <w:lang w:val="en-US"/>
        </w:rPr>
        <w:t xml:space="preserve"> Woolgar S (1986) </w:t>
      </w:r>
      <w:r w:rsidRPr="000C3A53">
        <w:rPr>
          <w:rFonts w:ascii="Times New Roman" w:hAnsi="Times New Roman" w:cs="Times New Roman"/>
          <w:i/>
          <w:sz w:val="24"/>
          <w:szCs w:val="24"/>
          <w:lang w:val="en-US"/>
        </w:rPr>
        <w:t>Laboratory Life: The Construction of Scientific Facts</w:t>
      </w:r>
      <w:r w:rsidR="005661FA">
        <w:rPr>
          <w:rFonts w:ascii="Times New Roman" w:hAnsi="Times New Roman" w:cs="Times New Roman"/>
          <w:sz w:val="24"/>
          <w:szCs w:val="24"/>
          <w:lang w:val="en-US"/>
        </w:rPr>
        <w:t>. Princeton</w:t>
      </w:r>
      <w:r w:rsidRPr="000C3A53">
        <w:rPr>
          <w:rFonts w:ascii="Times New Roman" w:hAnsi="Times New Roman" w:cs="Times New Roman"/>
          <w:sz w:val="24"/>
          <w:szCs w:val="24"/>
          <w:lang w:val="en-US"/>
        </w:rPr>
        <w:t>: Princeton University Press.</w:t>
      </w:r>
    </w:p>
    <w:p w14:paraId="05914F44" w14:textId="3A7E5D43" w:rsidR="00EA5D5A" w:rsidRPr="000C3A53" w:rsidRDefault="00EA5D5A" w:rsidP="00EA5D5A">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Lewis, J. and Cushion, S. (2017) Think Tanks, Television News and Impartiality: The Ideological Balance of Sources in BBC Programming. </w:t>
      </w:r>
      <w:r w:rsidRPr="000C3A53">
        <w:rPr>
          <w:rFonts w:ascii="Times New Roman" w:hAnsi="Times New Roman" w:cs="Times New Roman"/>
          <w:i/>
          <w:sz w:val="24"/>
          <w:szCs w:val="24"/>
          <w:lang w:val="en-US"/>
        </w:rPr>
        <w:t>Journalism Studies</w:t>
      </w:r>
      <w:r w:rsidR="00E03E22">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https://doi.org/10.1080/1461670X.2017.1389295</w:t>
      </w:r>
    </w:p>
    <w:p w14:paraId="757FE670" w14:textId="0B6BFF9A" w:rsidR="005C1D9F" w:rsidRPr="000C3A53" w:rsidRDefault="00BA5B72"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Potter J (1996) </w:t>
      </w:r>
      <w:r w:rsidRPr="000C3A53">
        <w:rPr>
          <w:rFonts w:ascii="Times New Roman" w:hAnsi="Times New Roman" w:cs="Times New Roman"/>
          <w:i/>
          <w:sz w:val="24"/>
          <w:szCs w:val="24"/>
          <w:lang w:val="en-US"/>
        </w:rPr>
        <w:t>Representing Reality: Discourse, Rhetoric and Social Construction</w:t>
      </w:r>
      <w:r w:rsidRPr="000C3A53">
        <w:rPr>
          <w:rFonts w:ascii="Times New Roman" w:hAnsi="Times New Roman" w:cs="Times New Roman"/>
          <w:sz w:val="24"/>
          <w:szCs w:val="24"/>
          <w:lang w:val="en-US"/>
        </w:rPr>
        <w:t>. London: Sage.</w:t>
      </w:r>
    </w:p>
    <w:p w14:paraId="46B83F36" w14:textId="74C20595" w:rsidR="005C1D9F" w:rsidRPr="000C3A53" w:rsidRDefault="00BA5B72"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Reich Z (2012) Journalism as Bipolar Interactional Expertise. </w:t>
      </w:r>
      <w:r w:rsidRPr="000C3A53">
        <w:rPr>
          <w:rFonts w:ascii="Times New Roman" w:hAnsi="Times New Roman" w:cs="Times New Roman"/>
          <w:i/>
          <w:sz w:val="24"/>
          <w:szCs w:val="24"/>
          <w:lang w:val="en-US"/>
        </w:rPr>
        <w:t>Communication Theory</w:t>
      </w:r>
      <w:r w:rsidRPr="000C3A53">
        <w:rPr>
          <w:rFonts w:ascii="Times New Roman" w:hAnsi="Times New Roman" w:cs="Times New Roman"/>
          <w:sz w:val="24"/>
          <w:szCs w:val="24"/>
          <w:lang w:val="en-US"/>
        </w:rPr>
        <w:t xml:space="preserve"> 22(</w:t>
      </w:r>
      <w:r w:rsidR="00A9029C" w:rsidRPr="000C3A53">
        <w:rPr>
          <w:rFonts w:ascii="Times New Roman" w:hAnsi="Times New Roman" w:cs="Times New Roman"/>
          <w:sz w:val="24"/>
          <w:szCs w:val="24"/>
          <w:lang w:val="en-US"/>
        </w:rPr>
        <w:t>4</w:t>
      </w:r>
      <w:r w:rsidRPr="000C3A53">
        <w:rPr>
          <w:rFonts w:ascii="Times New Roman" w:hAnsi="Times New Roman" w:cs="Times New Roman"/>
          <w:sz w:val="24"/>
          <w:szCs w:val="24"/>
          <w:lang w:val="en-US"/>
        </w:rPr>
        <w:t>)</w:t>
      </w:r>
      <w:r w:rsidR="00A9029C"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339–358.</w:t>
      </w:r>
    </w:p>
    <w:p w14:paraId="1DEB4450" w14:textId="422C5CB0" w:rsidR="005C1D9F" w:rsidRPr="000C3A53" w:rsidRDefault="00BA5B72"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Rich A </w:t>
      </w:r>
      <w:r w:rsidR="00A9029C" w:rsidRPr="000C3A53">
        <w:rPr>
          <w:rFonts w:ascii="Times New Roman" w:hAnsi="Times New Roman" w:cs="Times New Roman"/>
          <w:sz w:val="24"/>
          <w:szCs w:val="24"/>
          <w:lang w:val="en-US"/>
        </w:rPr>
        <w:t>and</w:t>
      </w:r>
      <w:r w:rsidRPr="000C3A53">
        <w:rPr>
          <w:rFonts w:ascii="Times New Roman" w:hAnsi="Times New Roman" w:cs="Times New Roman"/>
          <w:sz w:val="24"/>
          <w:szCs w:val="24"/>
          <w:lang w:val="en-US"/>
        </w:rPr>
        <w:t xml:space="preserve"> Weaver RK (2000) Think Tanks and U.S. Media. </w:t>
      </w:r>
      <w:r w:rsidRPr="000C3A53">
        <w:rPr>
          <w:rFonts w:ascii="Times New Roman" w:hAnsi="Times New Roman" w:cs="Times New Roman"/>
          <w:i/>
          <w:sz w:val="24"/>
          <w:szCs w:val="24"/>
          <w:lang w:val="en-US"/>
        </w:rPr>
        <w:t>International Journal of Press/Politics</w:t>
      </w:r>
      <w:r w:rsidRPr="000C3A53">
        <w:rPr>
          <w:rFonts w:ascii="Times New Roman" w:hAnsi="Times New Roman" w:cs="Times New Roman"/>
          <w:sz w:val="24"/>
          <w:szCs w:val="24"/>
          <w:lang w:val="en-US"/>
        </w:rPr>
        <w:t xml:space="preserve"> 5(4)</w:t>
      </w:r>
      <w:r w:rsidR="00A9029C"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81–103.</w:t>
      </w:r>
    </w:p>
    <w:p w14:paraId="267467C8" w14:textId="792D5E2C" w:rsidR="004F596B" w:rsidRPr="000C3A53" w:rsidRDefault="004F596B" w:rsidP="004F596B">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lastRenderedPageBreak/>
        <w:t xml:space="preserve">Schlesinger P (2009) Creativity and the Experts: New Labour, Think Tanks, and the Policy Process. </w:t>
      </w:r>
      <w:r w:rsidRPr="000C3A53">
        <w:rPr>
          <w:rFonts w:ascii="Times New Roman" w:hAnsi="Times New Roman" w:cs="Times New Roman"/>
          <w:i/>
          <w:sz w:val="24"/>
          <w:szCs w:val="24"/>
          <w:lang w:val="en-US"/>
        </w:rPr>
        <w:t>International Journal of Press/Politics</w:t>
      </w:r>
      <w:r w:rsidRPr="000C3A53">
        <w:rPr>
          <w:rFonts w:ascii="Times New Roman" w:hAnsi="Times New Roman" w:cs="Times New Roman"/>
          <w:sz w:val="24"/>
          <w:szCs w:val="24"/>
          <w:lang w:val="en-US"/>
        </w:rPr>
        <w:t xml:space="preserve"> 14 (1): 3–20.</w:t>
      </w:r>
    </w:p>
    <w:p w14:paraId="0B0B7271" w14:textId="7F1F0351" w:rsidR="005C1D9F" w:rsidRPr="000C3A53" w:rsidRDefault="00BA5B72"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Schudson M </w:t>
      </w:r>
      <w:r w:rsidR="00A9029C" w:rsidRPr="000C3A53">
        <w:rPr>
          <w:rFonts w:ascii="Times New Roman" w:hAnsi="Times New Roman" w:cs="Times New Roman"/>
          <w:sz w:val="24"/>
          <w:szCs w:val="24"/>
          <w:lang w:val="en-US"/>
        </w:rPr>
        <w:t>and</w:t>
      </w:r>
      <w:r w:rsidRPr="000C3A53">
        <w:rPr>
          <w:rFonts w:ascii="Times New Roman" w:hAnsi="Times New Roman" w:cs="Times New Roman"/>
          <w:sz w:val="24"/>
          <w:szCs w:val="24"/>
          <w:lang w:val="en-US"/>
        </w:rPr>
        <w:t xml:space="preserve"> Anderson C (2009) Objectivity, Professionalism and Truth-Seeking in Journalism. In</w:t>
      </w:r>
      <w:r w:rsidR="003F2102"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 xml:space="preserve"> Wahl-Jorgensen</w:t>
      </w:r>
      <w:r w:rsidR="003F2102" w:rsidRPr="000C3A53">
        <w:rPr>
          <w:rFonts w:ascii="Times New Roman" w:hAnsi="Times New Roman" w:cs="Times New Roman"/>
          <w:sz w:val="24"/>
          <w:szCs w:val="24"/>
          <w:lang w:val="en-US"/>
        </w:rPr>
        <w:t xml:space="preserve"> K</w:t>
      </w:r>
      <w:r w:rsidRPr="000C3A53">
        <w:rPr>
          <w:rFonts w:ascii="Times New Roman" w:hAnsi="Times New Roman" w:cs="Times New Roman"/>
          <w:sz w:val="24"/>
          <w:szCs w:val="24"/>
          <w:lang w:val="en-US"/>
        </w:rPr>
        <w:t xml:space="preserve"> </w:t>
      </w:r>
      <w:r w:rsidR="003F2102" w:rsidRPr="000C3A53">
        <w:rPr>
          <w:rFonts w:ascii="Times New Roman" w:hAnsi="Times New Roman" w:cs="Times New Roman"/>
          <w:sz w:val="24"/>
          <w:szCs w:val="24"/>
          <w:lang w:val="en-US"/>
        </w:rPr>
        <w:t>and</w:t>
      </w:r>
      <w:r w:rsidRPr="000C3A53">
        <w:rPr>
          <w:rFonts w:ascii="Times New Roman" w:hAnsi="Times New Roman" w:cs="Times New Roman"/>
          <w:sz w:val="24"/>
          <w:szCs w:val="24"/>
          <w:lang w:val="en-US"/>
        </w:rPr>
        <w:t xml:space="preserve"> Hanitzsch</w:t>
      </w:r>
      <w:r w:rsidR="003F2102" w:rsidRPr="000C3A53">
        <w:rPr>
          <w:rFonts w:ascii="Times New Roman" w:hAnsi="Times New Roman" w:cs="Times New Roman"/>
          <w:sz w:val="24"/>
          <w:szCs w:val="24"/>
          <w:lang w:val="en-US"/>
        </w:rPr>
        <w:t xml:space="preserve"> T</w:t>
      </w:r>
      <w:r w:rsidRPr="000C3A53">
        <w:rPr>
          <w:rFonts w:ascii="Times New Roman" w:hAnsi="Times New Roman" w:cs="Times New Roman"/>
          <w:sz w:val="24"/>
          <w:szCs w:val="24"/>
          <w:lang w:val="en-US"/>
        </w:rPr>
        <w:t xml:space="preserve"> (</w:t>
      </w:r>
      <w:r w:rsidR="003F2102" w:rsidRPr="000C3A53">
        <w:rPr>
          <w:rFonts w:ascii="Times New Roman" w:hAnsi="Times New Roman" w:cs="Times New Roman"/>
          <w:sz w:val="24"/>
          <w:szCs w:val="24"/>
          <w:lang w:val="en-US"/>
        </w:rPr>
        <w:t>e</w:t>
      </w:r>
      <w:r w:rsidRPr="000C3A53">
        <w:rPr>
          <w:rFonts w:ascii="Times New Roman" w:hAnsi="Times New Roman" w:cs="Times New Roman"/>
          <w:sz w:val="24"/>
          <w:szCs w:val="24"/>
          <w:lang w:val="en-US"/>
        </w:rPr>
        <w:t xml:space="preserve">ds) </w:t>
      </w:r>
      <w:r w:rsidRPr="000C3A53">
        <w:rPr>
          <w:rFonts w:ascii="Times New Roman" w:hAnsi="Times New Roman" w:cs="Times New Roman"/>
          <w:i/>
          <w:sz w:val="24"/>
          <w:szCs w:val="24"/>
          <w:lang w:val="en-US"/>
        </w:rPr>
        <w:t>The Handbook of Journalism Studies</w:t>
      </w:r>
      <w:r w:rsidRPr="000C3A53">
        <w:rPr>
          <w:rFonts w:ascii="Times New Roman" w:hAnsi="Times New Roman" w:cs="Times New Roman"/>
          <w:sz w:val="24"/>
          <w:szCs w:val="24"/>
          <w:lang w:val="en-US"/>
        </w:rPr>
        <w:t>. New York: Routledge</w:t>
      </w:r>
      <w:r w:rsidR="00A817CC">
        <w:rPr>
          <w:rFonts w:ascii="Times New Roman" w:hAnsi="Times New Roman" w:cs="Times New Roman"/>
          <w:sz w:val="24"/>
          <w:szCs w:val="24"/>
          <w:lang w:val="en-US"/>
        </w:rPr>
        <w:t xml:space="preserve">, </w:t>
      </w:r>
      <w:r w:rsidR="003F2102" w:rsidRPr="000C3A53">
        <w:rPr>
          <w:rFonts w:ascii="Times New Roman" w:hAnsi="Times New Roman" w:cs="Times New Roman"/>
          <w:sz w:val="24"/>
          <w:szCs w:val="24"/>
          <w:lang w:val="en-US"/>
        </w:rPr>
        <w:t>88–102.</w:t>
      </w:r>
    </w:p>
    <w:p w14:paraId="356AE6D7" w14:textId="77777777" w:rsidR="004D73FD" w:rsidRPr="000C3A53" w:rsidRDefault="004D73FD"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Stone D (1996) </w:t>
      </w:r>
      <w:r w:rsidRPr="000C3A53">
        <w:rPr>
          <w:rFonts w:ascii="Times New Roman" w:hAnsi="Times New Roman" w:cs="Times New Roman"/>
          <w:i/>
          <w:sz w:val="24"/>
          <w:szCs w:val="24"/>
          <w:lang w:val="en-US"/>
        </w:rPr>
        <w:t>Capturing the Political Imagination: Think Tanks and the Policy Process</w:t>
      </w:r>
      <w:r w:rsidRPr="000C3A53">
        <w:rPr>
          <w:rFonts w:ascii="Times New Roman" w:hAnsi="Times New Roman" w:cs="Times New Roman"/>
          <w:sz w:val="24"/>
          <w:szCs w:val="24"/>
          <w:lang w:val="en-US"/>
        </w:rPr>
        <w:t>. London: Frank Cass.</w:t>
      </w:r>
    </w:p>
    <w:p w14:paraId="539AF690" w14:textId="5ACE1E49" w:rsidR="005C1D9F" w:rsidRPr="000C3A53" w:rsidRDefault="00BA5B72"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 xml:space="preserve">Tuchman G (1978) </w:t>
      </w:r>
      <w:r w:rsidRPr="000C3A53">
        <w:rPr>
          <w:rFonts w:ascii="Times New Roman" w:hAnsi="Times New Roman" w:cs="Times New Roman"/>
          <w:i/>
          <w:sz w:val="24"/>
          <w:szCs w:val="24"/>
          <w:lang w:val="en-US"/>
        </w:rPr>
        <w:t>Making News: A Study in the Construction of Reality</w:t>
      </w:r>
      <w:r w:rsidRPr="000C3A53">
        <w:rPr>
          <w:rFonts w:ascii="Times New Roman" w:hAnsi="Times New Roman" w:cs="Times New Roman"/>
          <w:sz w:val="24"/>
          <w:szCs w:val="24"/>
          <w:lang w:val="en-US"/>
        </w:rPr>
        <w:t>. New York: Free Press.</w:t>
      </w:r>
    </w:p>
    <w:p w14:paraId="7889E01A" w14:textId="2B91C1BD" w:rsidR="004D3264" w:rsidRDefault="004D3264" w:rsidP="008E7CC7">
      <w:pPr>
        <w:pStyle w:val="Normal1"/>
        <w:spacing w:line="480" w:lineRule="auto"/>
        <w:ind w:left="426" w:hanging="426"/>
        <w:rPr>
          <w:rFonts w:ascii="Times New Roman" w:hAnsi="Times New Roman" w:cs="Times New Roman"/>
          <w:sz w:val="24"/>
          <w:szCs w:val="24"/>
          <w:lang w:val="en-US"/>
        </w:rPr>
      </w:pPr>
      <w:r w:rsidRPr="000C3A53">
        <w:rPr>
          <w:rFonts w:ascii="Times New Roman" w:hAnsi="Times New Roman" w:cs="Times New Roman"/>
          <w:sz w:val="24"/>
          <w:szCs w:val="24"/>
          <w:lang w:val="en-US"/>
        </w:rPr>
        <w:t>Zelizer</w:t>
      </w:r>
      <w:r w:rsidR="00A9029C" w:rsidRPr="000C3A53">
        <w:rPr>
          <w:rFonts w:ascii="Times New Roman" w:hAnsi="Times New Roman" w:cs="Times New Roman"/>
          <w:sz w:val="24"/>
          <w:szCs w:val="24"/>
          <w:lang w:val="en-US"/>
        </w:rPr>
        <w:t xml:space="preserve"> </w:t>
      </w:r>
      <w:r w:rsidRPr="000C3A53">
        <w:rPr>
          <w:rFonts w:ascii="Times New Roman" w:hAnsi="Times New Roman" w:cs="Times New Roman"/>
          <w:sz w:val="24"/>
          <w:szCs w:val="24"/>
          <w:lang w:val="en-US"/>
        </w:rPr>
        <w:t xml:space="preserve">B </w:t>
      </w:r>
      <w:r w:rsidR="00A9029C" w:rsidRPr="000C3A53">
        <w:rPr>
          <w:rFonts w:ascii="Times New Roman" w:hAnsi="Times New Roman" w:cs="Times New Roman"/>
          <w:sz w:val="24"/>
          <w:szCs w:val="24"/>
          <w:lang w:val="en-US"/>
        </w:rPr>
        <w:t>(</w:t>
      </w:r>
      <w:r w:rsidRPr="000C3A53">
        <w:rPr>
          <w:rFonts w:ascii="Times New Roman" w:hAnsi="Times New Roman" w:cs="Times New Roman"/>
          <w:sz w:val="24"/>
          <w:szCs w:val="24"/>
          <w:lang w:val="en-US"/>
        </w:rPr>
        <w:t>1990</w:t>
      </w:r>
      <w:r w:rsidR="00A9029C" w:rsidRPr="000C3A53">
        <w:rPr>
          <w:rFonts w:ascii="Times New Roman" w:hAnsi="Times New Roman" w:cs="Times New Roman"/>
          <w:sz w:val="24"/>
          <w:szCs w:val="24"/>
          <w:lang w:val="en-US"/>
        </w:rPr>
        <w:t xml:space="preserve">) </w:t>
      </w:r>
      <w:r w:rsidR="00425BBA" w:rsidRPr="000C3A53">
        <w:rPr>
          <w:rFonts w:ascii="Times New Roman" w:hAnsi="Times New Roman" w:cs="Times New Roman"/>
          <w:sz w:val="24"/>
          <w:szCs w:val="24"/>
          <w:lang w:val="en-US"/>
        </w:rPr>
        <w:t xml:space="preserve">Achieving Journalistic Authority Through Narrative. </w:t>
      </w:r>
      <w:r w:rsidR="00425BBA" w:rsidRPr="000C3A53">
        <w:rPr>
          <w:rFonts w:ascii="Times New Roman" w:hAnsi="Times New Roman" w:cs="Times New Roman"/>
          <w:i/>
          <w:sz w:val="24"/>
          <w:szCs w:val="24"/>
          <w:lang w:val="en-US"/>
        </w:rPr>
        <w:t xml:space="preserve">Critical </w:t>
      </w:r>
      <w:r w:rsidR="009F7154" w:rsidRPr="000C3A53">
        <w:rPr>
          <w:rFonts w:ascii="Times New Roman" w:hAnsi="Times New Roman" w:cs="Times New Roman"/>
          <w:i/>
          <w:sz w:val="24"/>
          <w:szCs w:val="24"/>
          <w:lang w:val="en-US"/>
        </w:rPr>
        <w:t>Studies in Mass Communication</w:t>
      </w:r>
      <w:r w:rsidR="009F7154" w:rsidRPr="000C3A53">
        <w:rPr>
          <w:rFonts w:ascii="Times New Roman" w:hAnsi="Times New Roman" w:cs="Times New Roman"/>
          <w:sz w:val="24"/>
          <w:szCs w:val="24"/>
          <w:lang w:val="en-US"/>
        </w:rPr>
        <w:t xml:space="preserve"> 7(4)</w:t>
      </w:r>
      <w:r w:rsidR="00A9029C" w:rsidRPr="000C3A53">
        <w:rPr>
          <w:rFonts w:ascii="Times New Roman" w:hAnsi="Times New Roman" w:cs="Times New Roman"/>
          <w:sz w:val="24"/>
          <w:szCs w:val="24"/>
          <w:lang w:val="en-US"/>
        </w:rPr>
        <w:t xml:space="preserve">: </w:t>
      </w:r>
      <w:r w:rsidR="009F7154" w:rsidRPr="000C3A53">
        <w:rPr>
          <w:rFonts w:ascii="Times New Roman" w:hAnsi="Times New Roman" w:cs="Times New Roman"/>
          <w:sz w:val="24"/>
          <w:szCs w:val="24"/>
          <w:lang w:val="en-US"/>
        </w:rPr>
        <w:t>366–376.</w:t>
      </w:r>
    </w:p>
    <w:p w14:paraId="7B43C935" w14:textId="32F2073A" w:rsidR="003568C1" w:rsidRDefault="003568C1" w:rsidP="008E7CC7">
      <w:pPr>
        <w:pStyle w:val="Normal1"/>
        <w:spacing w:line="480" w:lineRule="auto"/>
        <w:ind w:left="426" w:hanging="426"/>
        <w:rPr>
          <w:rFonts w:ascii="Times New Roman" w:hAnsi="Times New Roman" w:cs="Times New Roman"/>
          <w:sz w:val="24"/>
          <w:szCs w:val="24"/>
          <w:lang w:val="en-US"/>
        </w:rPr>
      </w:pPr>
    </w:p>
    <w:p w14:paraId="0A0BFCAA" w14:textId="1D1D1CD2" w:rsidR="00177C8B" w:rsidRDefault="00177C8B" w:rsidP="008E7CC7">
      <w:pPr>
        <w:pStyle w:val="Normal1"/>
        <w:spacing w:line="480" w:lineRule="auto"/>
        <w:ind w:left="426" w:hanging="426"/>
        <w:rPr>
          <w:rFonts w:ascii="Times New Roman" w:hAnsi="Times New Roman" w:cs="Times New Roman"/>
          <w:sz w:val="24"/>
          <w:szCs w:val="24"/>
          <w:lang w:val="en-US"/>
        </w:rPr>
      </w:pPr>
    </w:p>
    <w:p w14:paraId="00E76D93" w14:textId="4963463E" w:rsidR="00177C8B" w:rsidRDefault="00177C8B" w:rsidP="008E7CC7">
      <w:pPr>
        <w:pStyle w:val="Normal1"/>
        <w:spacing w:line="480" w:lineRule="auto"/>
        <w:ind w:left="426" w:hanging="426"/>
        <w:rPr>
          <w:rFonts w:ascii="Times New Roman" w:hAnsi="Times New Roman" w:cs="Times New Roman"/>
          <w:sz w:val="24"/>
          <w:szCs w:val="24"/>
          <w:lang w:val="en-US"/>
        </w:rPr>
      </w:pPr>
    </w:p>
    <w:p w14:paraId="008A87F4" w14:textId="5D8E48E5" w:rsidR="00177C8B" w:rsidRDefault="00177C8B" w:rsidP="008E7CC7">
      <w:pPr>
        <w:pStyle w:val="Normal1"/>
        <w:spacing w:line="480" w:lineRule="auto"/>
        <w:ind w:left="426" w:hanging="426"/>
        <w:rPr>
          <w:rFonts w:ascii="Times New Roman" w:hAnsi="Times New Roman" w:cs="Times New Roman"/>
          <w:sz w:val="24"/>
          <w:szCs w:val="24"/>
          <w:lang w:val="en-US"/>
        </w:rPr>
      </w:pPr>
    </w:p>
    <w:p w14:paraId="368F6E4E" w14:textId="70D93F37" w:rsidR="00177C8B" w:rsidRDefault="00177C8B" w:rsidP="008E7CC7">
      <w:pPr>
        <w:pStyle w:val="Normal1"/>
        <w:spacing w:line="480" w:lineRule="auto"/>
        <w:ind w:left="426" w:hanging="426"/>
        <w:rPr>
          <w:rFonts w:ascii="Times New Roman" w:hAnsi="Times New Roman" w:cs="Times New Roman"/>
          <w:sz w:val="24"/>
          <w:szCs w:val="24"/>
          <w:lang w:val="en-US"/>
        </w:rPr>
      </w:pPr>
    </w:p>
    <w:p w14:paraId="595B25D4" w14:textId="18C711CE" w:rsidR="00F31A66" w:rsidRDefault="00F31A66" w:rsidP="008E7CC7">
      <w:pPr>
        <w:pStyle w:val="Normal1"/>
        <w:spacing w:line="480" w:lineRule="auto"/>
        <w:ind w:left="426" w:hanging="426"/>
        <w:rPr>
          <w:rFonts w:ascii="Times New Roman" w:hAnsi="Times New Roman" w:cs="Times New Roman"/>
          <w:sz w:val="24"/>
          <w:szCs w:val="24"/>
          <w:lang w:val="en-US"/>
        </w:rPr>
      </w:pPr>
    </w:p>
    <w:p w14:paraId="2802D2DF" w14:textId="0F606FFC" w:rsidR="00F31A66" w:rsidRDefault="00F31A66" w:rsidP="008E7CC7">
      <w:pPr>
        <w:pStyle w:val="Normal1"/>
        <w:spacing w:line="480" w:lineRule="auto"/>
        <w:ind w:left="426" w:hanging="426"/>
        <w:rPr>
          <w:rFonts w:ascii="Times New Roman" w:hAnsi="Times New Roman" w:cs="Times New Roman"/>
          <w:sz w:val="24"/>
          <w:szCs w:val="24"/>
          <w:lang w:val="en-US"/>
        </w:rPr>
      </w:pPr>
    </w:p>
    <w:p w14:paraId="01B4C827" w14:textId="0F6F3D17" w:rsidR="00F31A66" w:rsidRDefault="00F31A66" w:rsidP="008E7CC7">
      <w:pPr>
        <w:pStyle w:val="Normal1"/>
        <w:spacing w:line="480" w:lineRule="auto"/>
        <w:ind w:left="426" w:hanging="426"/>
        <w:rPr>
          <w:rFonts w:ascii="Times New Roman" w:hAnsi="Times New Roman" w:cs="Times New Roman"/>
          <w:sz w:val="24"/>
          <w:szCs w:val="24"/>
          <w:lang w:val="en-US"/>
        </w:rPr>
      </w:pPr>
    </w:p>
    <w:p w14:paraId="39874252" w14:textId="15081FA7" w:rsidR="00F31A66" w:rsidRDefault="00F31A66" w:rsidP="008E7CC7">
      <w:pPr>
        <w:pStyle w:val="Normal1"/>
        <w:spacing w:line="480" w:lineRule="auto"/>
        <w:ind w:left="426" w:hanging="426"/>
        <w:rPr>
          <w:rFonts w:ascii="Times New Roman" w:hAnsi="Times New Roman" w:cs="Times New Roman"/>
          <w:sz w:val="24"/>
          <w:szCs w:val="24"/>
          <w:lang w:val="en-US"/>
        </w:rPr>
      </w:pPr>
    </w:p>
    <w:p w14:paraId="73B317AA" w14:textId="389FD855" w:rsidR="00F31A66" w:rsidRDefault="00F31A66" w:rsidP="008E7CC7">
      <w:pPr>
        <w:pStyle w:val="Normal1"/>
        <w:spacing w:line="480" w:lineRule="auto"/>
        <w:ind w:left="426" w:hanging="426"/>
        <w:rPr>
          <w:rFonts w:ascii="Times New Roman" w:hAnsi="Times New Roman" w:cs="Times New Roman"/>
          <w:sz w:val="24"/>
          <w:szCs w:val="24"/>
          <w:lang w:val="en-US"/>
        </w:rPr>
      </w:pPr>
    </w:p>
    <w:p w14:paraId="673B0D38" w14:textId="77777777" w:rsidR="00F31A66" w:rsidRDefault="00F31A66" w:rsidP="008E7CC7">
      <w:pPr>
        <w:pStyle w:val="Normal1"/>
        <w:spacing w:line="480" w:lineRule="auto"/>
        <w:ind w:left="426" w:hanging="426"/>
        <w:rPr>
          <w:rFonts w:ascii="Times New Roman" w:hAnsi="Times New Roman" w:cs="Times New Roman"/>
          <w:sz w:val="24"/>
          <w:szCs w:val="24"/>
          <w:lang w:val="en-US"/>
        </w:rPr>
      </w:pPr>
    </w:p>
    <w:p w14:paraId="65780291" w14:textId="48076DD6" w:rsidR="00177C8B" w:rsidRDefault="00177C8B" w:rsidP="008E7CC7">
      <w:pPr>
        <w:pStyle w:val="Normal1"/>
        <w:spacing w:line="480" w:lineRule="auto"/>
        <w:ind w:left="426" w:hanging="426"/>
        <w:rPr>
          <w:rFonts w:ascii="Times New Roman" w:hAnsi="Times New Roman" w:cs="Times New Roman"/>
          <w:sz w:val="24"/>
          <w:szCs w:val="24"/>
          <w:lang w:val="en-US"/>
        </w:rPr>
      </w:pPr>
    </w:p>
    <w:p w14:paraId="600D7991" w14:textId="77777777" w:rsidR="00177C8B" w:rsidRDefault="00177C8B" w:rsidP="008E7CC7">
      <w:pPr>
        <w:pStyle w:val="Normal1"/>
        <w:spacing w:line="480" w:lineRule="auto"/>
        <w:ind w:left="426" w:hanging="426"/>
        <w:rPr>
          <w:rFonts w:ascii="Times New Roman" w:hAnsi="Times New Roman" w:cs="Times New Roman"/>
          <w:sz w:val="24"/>
          <w:szCs w:val="24"/>
          <w:lang w:val="en-US"/>
        </w:rPr>
      </w:pPr>
    </w:p>
    <w:p w14:paraId="60A460A9" w14:textId="77777777" w:rsidR="00177C8B" w:rsidRPr="000C3A53" w:rsidRDefault="00177C8B" w:rsidP="008E7CC7">
      <w:pPr>
        <w:pStyle w:val="Normal1"/>
        <w:spacing w:line="480" w:lineRule="auto"/>
        <w:ind w:left="426" w:hanging="426"/>
        <w:rPr>
          <w:rFonts w:ascii="Times New Roman" w:hAnsi="Times New Roman" w:cs="Times New Roman"/>
          <w:sz w:val="24"/>
          <w:szCs w:val="24"/>
          <w:lang w:val="en-US"/>
        </w:rPr>
      </w:pPr>
    </w:p>
    <w:p w14:paraId="7644E60C" w14:textId="77777777" w:rsidR="00177C8B" w:rsidRDefault="00177C8B" w:rsidP="00177C8B">
      <w:pPr>
        <w:rPr>
          <w:rFonts w:ascii="Times New Roman" w:hAnsi="Times New Roman" w:cs="Times New Roman"/>
          <w:lang w:val="en-US"/>
        </w:rPr>
      </w:pPr>
      <w:r>
        <w:rPr>
          <w:rFonts w:ascii="Times New Roman" w:hAnsi="Times New Roman" w:cs="Times New Roman"/>
          <w:b/>
          <w:lang w:val="en-US"/>
        </w:rPr>
        <w:lastRenderedPageBreak/>
        <w:t>Table 1</w:t>
      </w:r>
      <w:r w:rsidRPr="00072887">
        <w:rPr>
          <w:rFonts w:ascii="Times New Roman" w:hAnsi="Times New Roman" w:cs="Times New Roman"/>
          <w:b/>
          <w:lang w:val="en-US"/>
        </w:rPr>
        <w:t>. Broadcast New</w:t>
      </w:r>
      <w:r>
        <w:rPr>
          <w:rFonts w:ascii="Times New Roman" w:hAnsi="Times New Roman" w:cs="Times New Roman"/>
          <w:b/>
          <w:lang w:val="en-US"/>
        </w:rPr>
        <w:t xml:space="preserve">s Programs Selected for </w:t>
      </w:r>
      <w:r w:rsidRPr="00072887">
        <w:rPr>
          <w:rFonts w:ascii="Times New Roman" w:hAnsi="Times New Roman" w:cs="Times New Roman"/>
          <w:b/>
          <w:lang w:val="en-US"/>
        </w:rPr>
        <w:t>Analysis</w:t>
      </w:r>
    </w:p>
    <w:p w14:paraId="4C3A5850" w14:textId="77777777" w:rsidR="00177C8B" w:rsidRDefault="00177C8B" w:rsidP="00177C8B">
      <w:pPr>
        <w:rPr>
          <w:rFonts w:ascii="Times New Roman" w:hAnsi="Times New Roman" w:cs="Times New Roman"/>
          <w:lang w:val="en-US"/>
        </w:rPr>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463"/>
        <w:gridCol w:w="959"/>
        <w:gridCol w:w="1145"/>
        <w:gridCol w:w="1222"/>
        <w:gridCol w:w="1637"/>
        <w:gridCol w:w="1362"/>
      </w:tblGrid>
      <w:tr w:rsidR="00177C8B" w:rsidRPr="006E7525" w14:paraId="45E07E44" w14:textId="77777777" w:rsidTr="00175D72">
        <w:trPr>
          <w:trHeight w:val="1396"/>
          <w:jc w:val="center"/>
        </w:trPr>
        <w:tc>
          <w:tcPr>
            <w:tcW w:w="1232" w:type="dxa"/>
            <w:tcBorders>
              <w:top w:val="double" w:sz="4" w:space="0" w:color="auto"/>
              <w:left w:val="nil"/>
              <w:bottom w:val="double" w:sz="4" w:space="0" w:color="auto"/>
              <w:right w:val="nil"/>
            </w:tcBorders>
            <w:shd w:val="clear" w:color="auto" w:fill="auto"/>
            <w:tcMar>
              <w:top w:w="28" w:type="dxa"/>
              <w:left w:w="28" w:type="dxa"/>
              <w:bottom w:w="28" w:type="dxa"/>
              <w:right w:w="28" w:type="dxa"/>
            </w:tcMar>
          </w:tcPr>
          <w:p w14:paraId="755ADBF0"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kern w:val="1"/>
                <w:sz w:val="20"/>
                <w:szCs w:val="20"/>
              </w:rPr>
            </w:pPr>
            <w:r w:rsidRPr="006E7525">
              <w:rPr>
                <w:rFonts w:ascii="Times New Roman" w:hAnsi="Times New Roman" w:cs="Times New Roman"/>
                <w:b/>
                <w:bCs/>
                <w:kern w:val="1"/>
                <w:sz w:val="20"/>
                <w:szCs w:val="20"/>
              </w:rPr>
              <w:t>Channel</w:t>
            </w:r>
          </w:p>
        </w:tc>
        <w:tc>
          <w:tcPr>
            <w:tcW w:w="1463" w:type="dxa"/>
            <w:tcBorders>
              <w:top w:val="double" w:sz="4" w:space="0" w:color="auto"/>
              <w:left w:val="nil"/>
              <w:bottom w:val="double" w:sz="4" w:space="0" w:color="auto"/>
              <w:right w:val="nil"/>
            </w:tcBorders>
            <w:shd w:val="clear" w:color="auto" w:fill="auto"/>
            <w:tcMar>
              <w:top w:w="28" w:type="dxa"/>
              <w:left w:w="28" w:type="dxa"/>
              <w:bottom w:w="28" w:type="dxa"/>
              <w:right w:w="28" w:type="dxa"/>
            </w:tcMar>
          </w:tcPr>
          <w:p w14:paraId="39B46F16"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kern w:val="1"/>
                <w:sz w:val="20"/>
                <w:szCs w:val="20"/>
              </w:rPr>
            </w:pPr>
            <w:r w:rsidRPr="006E7525">
              <w:rPr>
                <w:rFonts w:ascii="Times New Roman" w:hAnsi="Times New Roman" w:cs="Times New Roman"/>
                <w:b/>
                <w:bCs/>
                <w:kern w:val="1"/>
                <w:sz w:val="20"/>
                <w:szCs w:val="20"/>
              </w:rPr>
              <w:t>Program</w:t>
            </w:r>
          </w:p>
        </w:tc>
        <w:tc>
          <w:tcPr>
            <w:tcW w:w="959" w:type="dxa"/>
            <w:tcBorders>
              <w:top w:val="double" w:sz="4" w:space="0" w:color="auto"/>
              <w:left w:val="nil"/>
              <w:bottom w:val="double" w:sz="4" w:space="0" w:color="auto"/>
              <w:right w:val="nil"/>
            </w:tcBorders>
            <w:shd w:val="clear" w:color="auto" w:fill="auto"/>
            <w:tcMar>
              <w:top w:w="28" w:type="dxa"/>
              <w:left w:w="28" w:type="dxa"/>
              <w:bottom w:w="28" w:type="dxa"/>
              <w:right w:w="28" w:type="dxa"/>
            </w:tcMar>
          </w:tcPr>
          <w:p w14:paraId="5A168438" w14:textId="77777777" w:rsidR="00177C8B"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bCs/>
                <w:kern w:val="1"/>
                <w:sz w:val="20"/>
                <w:szCs w:val="20"/>
              </w:rPr>
            </w:pPr>
            <w:r>
              <w:rPr>
                <w:rFonts w:ascii="Times New Roman" w:hAnsi="Times New Roman" w:cs="Times New Roman"/>
                <w:b/>
                <w:bCs/>
                <w:kern w:val="1"/>
                <w:sz w:val="20"/>
                <w:szCs w:val="20"/>
              </w:rPr>
              <w:t>Episodes</w:t>
            </w:r>
            <w:r w:rsidRPr="006E7525">
              <w:rPr>
                <w:rFonts w:ascii="Times New Roman" w:hAnsi="Times New Roman" w:cs="Times New Roman"/>
                <w:b/>
                <w:bCs/>
                <w:kern w:val="1"/>
                <w:sz w:val="20"/>
                <w:szCs w:val="20"/>
              </w:rPr>
              <w:t xml:space="preserve"> </w:t>
            </w:r>
            <w:r>
              <w:rPr>
                <w:rFonts w:ascii="Times New Roman" w:hAnsi="Times New Roman" w:cs="Times New Roman"/>
                <w:b/>
                <w:bCs/>
                <w:kern w:val="1"/>
                <w:sz w:val="20"/>
                <w:szCs w:val="20"/>
              </w:rPr>
              <w:t>analyzed</w:t>
            </w:r>
          </w:p>
          <w:p w14:paraId="2CDB4165"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bCs/>
                <w:kern w:val="1"/>
                <w:sz w:val="20"/>
                <w:szCs w:val="20"/>
              </w:rPr>
            </w:pPr>
            <w:r>
              <w:rPr>
                <w:rFonts w:ascii="Times New Roman" w:hAnsi="Times New Roman" w:cs="Times New Roman"/>
                <w:b/>
                <w:bCs/>
                <w:kern w:val="1"/>
                <w:sz w:val="20"/>
                <w:szCs w:val="20"/>
              </w:rPr>
              <w:t>(N)</w:t>
            </w:r>
          </w:p>
        </w:tc>
        <w:tc>
          <w:tcPr>
            <w:tcW w:w="1145" w:type="dxa"/>
            <w:tcBorders>
              <w:top w:val="double" w:sz="4" w:space="0" w:color="auto"/>
              <w:left w:val="nil"/>
              <w:bottom w:val="double" w:sz="4" w:space="0" w:color="auto"/>
              <w:right w:val="nil"/>
            </w:tcBorders>
            <w:shd w:val="clear" w:color="auto" w:fill="auto"/>
            <w:tcMar>
              <w:top w:w="28" w:type="dxa"/>
              <w:left w:w="28" w:type="dxa"/>
              <w:bottom w:w="28" w:type="dxa"/>
              <w:right w:w="28" w:type="dxa"/>
            </w:tcMar>
          </w:tcPr>
          <w:p w14:paraId="72688C7D" w14:textId="77777777" w:rsidR="00177C8B"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bCs/>
                <w:kern w:val="1"/>
                <w:sz w:val="20"/>
                <w:szCs w:val="20"/>
              </w:rPr>
            </w:pPr>
            <w:r w:rsidRPr="006E7525">
              <w:rPr>
                <w:rFonts w:ascii="Times New Roman" w:hAnsi="Times New Roman" w:cs="Times New Roman"/>
                <w:b/>
                <w:bCs/>
                <w:kern w:val="1"/>
                <w:sz w:val="20"/>
                <w:szCs w:val="20"/>
              </w:rPr>
              <w:t>Segments featuring IFS</w:t>
            </w:r>
          </w:p>
          <w:p w14:paraId="2FE29E95"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bCs/>
                <w:kern w:val="1"/>
                <w:sz w:val="20"/>
                <w:szCs w:val="20"/>
              </w:rPr>
            </w:pPr>
            <w:r>
              <w:rPr>
                <w:rFonts w:ascii="Times New Roman" w:hAnsi="Times New Roman" w:cs="Times New Roman"/>
                <w:b/>
                <w:bCs/>
                <w:kern w:val="1"/>
                <w:sz w:val="20"/>
                <w:szCs w:val="20"/>
              </w:rPr>
              <w:t>(N)</w:t>
            </w:r>
          </w:p>
        </w:tc>
        <w:tc>
          <w:tcPr>
            <w:tcW w:w="1222" w:type="dxa"/>
            <w:tcBorders>
              <w:top w:val="double" w:sz="4" w:space="0" w:color="auto"/>
              <w:left w:val="nil"/>
              <w:bottom w:val="double" w:sz="4" w:space="0" w:color="auto"/>
              <w:right w:val="nil"/>
            </w:tcBorders>
          </w:tcPr>
          <w:p w14:paraId="23EA87AF"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bCs/>
                <w:kern w:val="1"/>
                <w:sz w:val="20"/>
                <w:szCs w:val="20"/>
              </w:rPr>
            </w:pPr>
            <w:r w:rsidRPr="006E7525">
              <w:rPr>
                <w:rFonts w:ascii="Times New Roman" w:hAnsi="Times New Roman" w:cs="Times New Roman"/>
                <w:b/>
                <w:bCs/>
                <w:kern w:val="1"/>
                <w:sz w:val="20"/>
                <w:szCs w:val="20"/>
              </w:rPr>
              <w:t xml:space="preserve">Total </w:t>
            </w:r>
            <w:r>
              <w:rPr>
                <w:rFonts w:ascii="Times New Roman" w:hAnsi="Times New Roman" w:cs="Times New Roman"/>
                <w:b/>
                <w:bCs/>
                <w:kern w:val="1"/>
                <w:sz w:val="20"/>
                <w:szCs w:val="20"/>
              </w:rPr>
              <w:t>duration</w:t>
            </w:r>
            <w:r w:rsidRPr="006E7525">
              <w:rPr>
                <w:rFonts w:ascii="Times New Roman" w:hAnsi="Times New Roman" w:cs="Times New Roman"/>
                <w:b/>
                <w:bCs/>
                <w:kern w:val="1"/>
                <w:sz w:val="20"/>
                <w:szCs w:val="20"/>
              </w:rPr>
              <w:t xml:space="preserve"> of </w:t>
            </w:r>
            <w:r>
              <w:rPr>
                <w:rFonts w:ascii="Times New Roman" w:hAnsi="Times New Roman" w:cs="Times New Roman"/>
                <w:b/>
                <w:bCs/>
                <w:kern w:val="1"/>
                <w:sz w:val="20"/>
                <w:szCs w:val="20"/>
              </w:rPr>
              <w:t>episodes</w:t>
            </w:r>
            <w:r w:rsidRPr="006E7525">
              <w:rPr>
                <w:rFonts w:ascii="Times New Roman" w:hAnsi="Times New Roman" w:cs="Times New Roman"/>
                <w:b/>
                <w:bCs/>
                <w:kern w:val="1"/>
                <w:sz w:val="20"/>
                <w:szCs w:val="20"/>
              </w:rPr>
              <w:t xml:space="preserve"> analyzed (hours)</w:t>
            </w:r>
          </w:p>
        </w:tc>
        <w:tc>
          <w:tcPr>
            <w:tcW w:w="1637" w:type="dxa"/>
            <w:tcBorders>
              <w:top w:val="double" w:sz="4" w:space="0" w:color="auto"/>
              <w:left w:val="nil"/>
              <w:bottom w:val="double" w:sz="4" w:space="0" w:color="auto"/>
              <w:right w:val="nil"/>
            </w:tcBorders>
            <w:shd w:val="clear" w:color="auto" w:fill="auto"/>
          </w:tcPr>
          <w:p w14:paraId="7763F7F9"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bCs/>
                <w:kern w:val="1"/>
                <w:sz w:val="20"/>
                <w:szCs w:val="20"/>
              </w:rPr>
            </w:pPr>
            <w:r w:rsidRPr="006E7525">
              <w:rPr>
                <w:rFonts w:ascii="Times New Roman" w:hAnsi="Times New Roman" w:cs="Times New Roman"/>
                <w:b/>
                <w:bCs/>
                <w:kern w:val="1"/>
                <w:sz w:val="20"/>
                <w:szCs w:val="20"/>
              </w:rPr>
              <w:t xml:space="preserve">Total </w:t>
            </w:r>
            <w:r>
              <w:rPr>
                <w:rFonts w:ascii="Times New Roman" w:hAnsi="Times New Roman" w:cs="Times New Roman"/>
                <w:b/>
                <w:bCs/>
                <w:kern w:val="1"/>
                <w:sz w:val="20"/>
                <w:szCs w:val="20"/>
              </w:rPr>
              <w:t>duration</w:t>
            </w:r>
            <w:r w:rsidRPr="006E7525">
              <w:rPr>
                <w:rFonts w:ascii="Times New Roman" w:hAnsi="Times New Roman" w:cs="Times New Roman"/>
                <w:b/>
                <w:bCs/>
                <w:kern w:val="1"/>
                <w:sz w:val="20"/>
                <w:szCs w:val="20"/>
              </w:rPr>
              <w:t xml:space="preserve"> of segments featuring IFS </w:t>
            </w:r>
            <w:r>
              <w:rPr>
                <w:rFonts w:ascii="Times New Roman" w:hAnsi="Times New Roman" w:cs="Times New Roman"/>
                <w:b/>
                <w:bCs/>
                <w:kern w:val="1"/>
                <w:sz w:val="20"/>
                <w:szCs w:val="20"/>
              </w:rPr>
              <w:t>(hours) (and as a percentage of total episode hours)</w:t>
            </w:r>
          </w:p>
        </w:tc>
        <w:tc>
          <w:tcPr>
            <w:tcW w:w="1362" w:type="dxa"/>
            <w:tcBorders>
              <w:top w:val="double" w:sz="4" w:space="0" w:color="auto"/>
              <w:left w:val="nil"/>
              <w:bottom w:val="double" w:sz="4" w:space="0" w:color="auto"/>
              <w:right w:val="nil"/>
            </w:tcBorders>
          </w:tcPr>
          <w:p w14:paraId="512CFC86"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bCs/>
                <w:kern w:val="1"/>
                <w:sz w:val="20"/>
                <w:szCs w:val="20"/>
              </w:rPr>
            </w:pPr>
            <w:r>
              <w:rPr>
                <w:rFonts w:ascii="Times New Roman" w:hAnsi="Times New Roman" w:cs="Times New Roman"/>
                <w:b/>
                <w:bCs/>
                <w:kern w:val="1"/>
                <w:sz w:val="20"/>
                <w:szCs w:val="20"/>
              </w:rPr>
              <w:t>Mean duration of each segment featuring IFS (minutes)</w:t>
            </w:r>
          </w:p>
        </w:tc>
      </w:tr>
      <w:tr w:rsidR="00177C8B" w:rsidRPr="006E7525" w14:paraId="4D87EAFA" w14:textId="77777777" w:rsidTr="00175D72">
        <w:trPr>
          <w:trHeight w:val="291"/>
          <w:jc w:val="center"/>
        </w:trPr>
        <w:tc>
          <w:tcPr>
            <w:tcW w:w="1232" w:type="dxa"/>
            <w:tcBorders>
              <w:top w:val="double" w:sz="4" w:space="0" w:color="auto"/>
              <w:left w:val="nil"/>
              <w:bottom w:val="nil"/>
              <w:right w:val="nil"/>
            </w:tcBorders>
            <w:shd w:val="clear" w:color="auto" w:fill="auto"/>
            <w:tcMar>
              <w:top w:w="28" w:type="dxa"/>
              <w:left w:w="28" w:type="dxa"/>
              <w:bottom w:w="28" w:type="dxa"/>
              <w:right w:w="28" w:type="dxa"/>
            </w:tcMar>
          </w:tcPr>
          <w:p w14:paraId="5058CB85" w14:textId="77777777" w:rsidR="00177C8B" w:rsidRPr="008B2409"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kern w:val="1"/>
                <w:sz w:val="20"/>
                <w:szCs w:val="20"/>
              </w:rPr>
            </w:pPr>
            <w:r w:rsidRPr="008B2409">
              <w:rPr>
                <w:rFonts w:ascii="Times New Roman" w:hAnsi="Times New Roman" w:cs="Times New Roman"/>
                <w:bCs/>
                <w:kern w:val="1"/>
                <w:sz w:val="20"/>
                <w:szCs w:val="20"/>
              </w:rPr>
              <w:t>BBC1</w:t>
            </w:r>
          </w:p>
        </w:tc>
        <w:tc>
          <w:tcPr>
            <w:tcW w:w="1463" w:type="dxa"/>
            <w:tcBorders>
              <w:top w:val="double" w:sz="4" w:space="0" w:color="auto"/>
              <w:left w:val="nil"/>
              <w:bottom w:val="nil"/>
              <w:right w:val="nil"/>
            </w:tcBorders>
            <w:shd w:val="clear" w:color="auto" w:fill="auto"/>
            <w:tcMar>
              <w:top w:w="28" w:type="dxa"/>
              <w:left w:w="28" w:type="dxa"/>
              <w:bottom w:w="28" w:type="dxa"/>
              <w:right w:w="28" w:type="dxa"/>
            </w:tcMar>
          </w:tcPr>
          <w:p w14:paraId="79849ED4"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i/>
                <w:kern w:val="1"/>
                <w:sz w:val="20"/>
                <w:szCs w:val="20"/>
              </w:rPr>
            </w:pPr>
            <w:r w:rsidRPr="006E7525">
              <w:rPr>
                <w:rFonts w:ascii="Times New Roman" w:hAnsi="Times New Roman" w:cs="Times New Roman"/>
                <w:bCs/>
                <w:i/>
                <w:kern w:val="1"/>
                <w:sz w:val="20"/>
                <w:szCs w:val="20"/>
              </w:rPr>
              <w:t>News at Ten</w:t>
            </w:r>
          </w:p>
        </w:tc>
        <w:tc>
          <w:tcPr>
            <w:tcW w:w="959" w:type="dxa"/>
            <w:tcBorders>
              <w:top w:val="double" w:sz="4" w:space="0" w:color="auto"/>
              <w:left w:val="nil"/>
              <w:bottom w:val="nil"/>
              <w:right w:val="nil"/>
            </w:tcBorders>
            <w:shd w:val="clear" w:color="auto" w:fill="auto"/>
            <w:tcMar>
              <w:top w:w="28" w:type="dxa"/>
              <w:left w:w="28" w:type="dxa"/>
              <w:bottom w:w="28" w:type="dxa"/>
              <w:right w:w="28" w:type="dxa"/>
            </w:tcMar>
          </w:tcPr>
          <w:p w14:paraId="6FCE3255"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27</w:t>
            </w:r>
          </w:p>
        </w:tc>
        <w:tc>
          <w:tcPr>
            <w:tcW w:w="1145" w:type="dxa"/>
            <w:tcBorders>
              <w:top w:val="double" w:sz="4" w:space="0" w:color="auto"/>
              <w:left w:val="nil"/>
              <w:bottom w:val="nil"/>
              <w:right w:val="nil"/>
            </w:tcBorders>
            <w:shd w:val="clear" w:color="auto" w:fill="auto"/>
            <w:tcMar>
              <w:top w:w="28" w:type="dxa"/>
              <w:left w:w="28" w:type="dxa"/>
              <w:bottom w:w="28" w:type="dxa"/>
              <w:right w:w="28" w:type="dxa"/>
            </w:tcMar>
          </w:tcPr>
          <w:p w14:paraId="546DE8E1"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9</w:t>
            </w:r>
          </w:p>
        </w:tc>
        <w:tc>
          <w:tcPr>
            <w:tcW w:w="1222" w:type="dxa"/>
            <w:tcBorders>
              <w:top w:val="double" w:sz="4" w:space="0" w:color="auto"/>
              <w:left w:val="nil"/>
              <w:bottom w:val="nil"/>
              <w:right w:val="nil"/>
            </w:tcBorders>
          </w:tcPr>
          <w:p w14:paraId="178BDF46"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12.9</w:t>
            </w:r>
          </w:p>
        </w:tc>
        <w:tc>
          <w:tcPr>
            <w:tcW w:w="1637" w:type="dxa"/>
            <w:tcBorders>
              <w:top w:val="double" w:sz="4" w:space="0" w:color="auto"/>
              <w:left w:val="nil"/>
              <w:bottom w:val="nil"/>
              <w:right w:val="nil"/>
            </w:tcBorders>
            <w:shd w:val="clear" w:color="auto" w:fill="auto"/>
          </w:tcPr>
          <w:p w14:paraId="6C014A9B"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0.56</w:t>
            </w:r>
            <w:r>
              <w:rPr>
                <w:rFonts w:ascii="Times New Roman" w:hAnsi="Times New Roman" w:cs="Times New Roman"/>
                <w:bCs/>
                <w:kern w:val="1"/>
                <w:sz w:val="20"/>
                <w:szCs w:val="20"/>
              </w:rPr>
              <w:t xml:space="preserve"> (4.34%)</w:t>
            </w:r>
          </w:p>
        </w:tc>
        <w:tc>
          <w:tcPr>
            <w:tcW w:w="1362" w:type="dxa"/>
            <w:tcBorders>
              <w:top w:val="double" w:sz="4" w:space="0" w:color="auto"/>
              <w:left w:val="nil"/>
              <w:bottom w:val="nil"/>
              <w:right w:val="nil"/>
            </w:tcBorders>
          </w:tcPr>
          <w:p w14:paraId="089815C5"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Pr>
                <w:rFonts w:ascii="Times New Roman" w:hAnsi="Times New Roman" w:cs="Times New Roman"/>
                <w:bCs/>
                <w:kern w:val="1"/>
                <w:sz w:val="20"/>
                <w:szCs w:val="20"/>
              </w:rPr>
              <w:t>3.71</w:t>
            </w:r>
          </w:p>
        </w:tc>
      </w:tr>
      <w:tr w:rsidR="00177C8B" w:rsidRPr="006E7525" w14:paraId="3DB04E8F" w14:textId="77777777" w:rsidTr="00175D72">
        <w:trPr>
          <w:trHeight w:val="293"/>
          <w:jc w:val="center"/>
        </w:trPr>
        <w:tc>
          <w:tcPr>
            <w:tcW w:w="1232" w:type="dxa"/>
            <w:tcBorders>
              <w:top w:val="nil"/>
              <w:left w:val="nil"/>
              <w:bottom w:val="nil"/>
              <w:right w:val="nil"/>
            </w:tcBorders>
            <w:shd w:val="clear" w:color="auto" w:fill="auto"/>
            <w:tcMar>
              <w:top w:w="28" w:type="dxa"/>
              <w:left w:w="28" w:type="dxa"/>
              <w:bottom w:w="28" w:type="dxa"/>
              <w:right w:w="28" w:type="dxa"/>
            </w:tcMar>
          </w:tcPr>
          <w:p w14:paraId="724E4C70" w14:textId="77777777" w:rsidR="00177C8B" w:rsidRPr="008B2409"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kern w:val="1"/>
                <w:sz w:val="20"/>
                <w:szCs w:val="20"/>
              </w:rPr>
            </w:pPr>
            <w:r w:rsidRPr="008B2409">
              <w:rPr>
                <w:rFonts w:ascii="Times New Roman" w:hAnsi="Times New Roman" w:cs="Times New Roman"/>
                <w:bCs/>
                <w:kern w:val="1"/>
                <w:sz w:val="20"/>
                <w:szCs w:val="20"/>
              </w:rPr>
              <w:t>BBC2</w:t>
            </w:r>
          </w:p>
        </w:tc>
        <w:tc>
          <w:tcPr>
            <w:tcW w:w="1463" w:type="dxa"/>
            <w:tcBorders>
              <w:top w:val="nil"/>
              <w:left w:val="nil"/>
              <w:bottom w:val="nil"/>
              <w:right w:val="nil"/>
            </w:tcBorders>
            <w:shd w:val="clear" w:color="auto" w:fill="auto"/>
            <w:tcMar>
              <w:top w:w="28" w:type="dxa"/>
              <w:left w:w="28" w:type="dxa"/>
              <w:bottom w:w="28" w:type="dxa"/>
              <w:right w:w="28" w:type="dxa"/>
            </w:tcMar>
          </w:tcPr>
          <w:p w14:paraId="40D759CD"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i/>
                <w:kern w:val="1"/>
                <w:sz w:val="20"/>
                <w:szCs w:val="20"/>
              </w:rPr>
            </w:pPr>
            <w:r w:rsidRPr="006E7525">
              <w:rPr>
                <w:rFonts w:ascii="Times New Roman" w:hAnsi="Times New Roman" w:cs="Times New Roman"/>
                <w:bCs/>
                <w:i/>
                <w:kern w:val="1"/>
                <w:sz w:val="20"/>
                <w:szCs w:val="20"/>
              </w:rPr>
              <w:t>Newsnight</w:t>
            </w:r>
          </w:p>
        </w:tc>
        <w:tc>
          <w:tcPr>
            <w:tcW w:w="959" w:type="dxa"/>
            <w:tcBorders>
              <w:top w:val="nil"/>
              <w:left w:val="nil"/>
              <w:bottom w:val="nil"/>
              <w:right w:val="nil"/>
            </w:tcBorders>
            <w:shd w:val="clear" w:color="auto" w:fill="auto"/>
            <w:tcMar>
              <w:top w:w="28" w:type="dxa"/>
              <w:left w:w="28" w:type="dxa"/>
              <w:bottom w:w="28" w:type="dxa"/>
              <w:right w:w="28" w:type="dxa"/>
            </w:tcMar>
          </w:tcPr>
          <w:p w14:paraId="209CE3B8"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26</w:t>
            </w:r>
          </w:p>
        </w:tc>
        <w:tc>
          <w:tcPr>
            <w:tcW w:w="1145" w:type="dxa"/>
            <w:tcBorders>
              <w:top w:val="nil"/>
              <w:left w:val="nil"/>
              <w:bottom w:val="nil"/>
              <w:right w:val="nil"/>
            </w:tcBorders>
            <w:shd w:val="clear" w:color="auto" w:fill="auto"/>
            <w:tcMar>
              <w:top w:w="28" w:type="dxa"/>
              <w:left w:w="28" w:type="dxa"/>
              <w:bottom w:w="28" w:type="dxa"/>
              <w:right w:w="28" w:type="dxa"/>
            </w:tcMar>
          </w:tcPr>
          <w:p w14:paraId="3DD8BFF1"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4</w:t>
            </w:r>
          </w:p>
        </w:tc>
        <w:tc>
          <w:tcPr>
            <w:tcW w:w="1222" w:type="dxa"/>
            <w:tcBorders>
              <w:top w:val="nil"/>
              <w:left w:val="nil"/>
              <w:bottom w:val="nil"/>
              <w:right w:val="nil"/>
            </w:tcBorders>
          </w:tcPr>
          <w:p w14:paraId="3F485FEF"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21.4</w:t>
            </w:r>
          </w:p>
        </w:tc>
        <w:tc>
          <w:tcPr>
            <w:tcW w:w="1637" w:type="dxa"/>
            <w:tcBorders>
              <w:top w:val="nil"/>
              <w:left w:val="nil"/>
              <w:bottom w:val="nil"/>
              <w:right w:val="nil"/>
            </w:tcBorders>
            <w:shd w:val="clear" w:color="auto" w:fill="auto"/>
          </w:tcPr>
          <w:p w14:paraId="5695366E"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0.73</w:t>
            </w:r>
            <w:r>
              <w:rPr>
                <w:rFonts w:ascii="Times New Roman" w:hAnsi="Times New Roman" w:cs="Times New Roman"/>
                <w:bCs/>
                <w:kern w:val="1"/>
                <w:sz w:val="20"/>
                <w:szCs w:val="20"/>
              </w:rPr>
              <w:t xml:space="preserve"> (3.41%)</w:t>
            </w:r>
          </w:p>
        </w:tc>
        <w:tc>
          <w:tcPr>
            <w:tcW w:w="1362" w:type="dxa"/>
            <w:tcBorders>
              <w:top w:val="nil"/>
              <w:left w:val="nil"/>
              <w:bottom w:val="nil"/>
              <w:right w:val="nil"/>
            </w:tcBorders>
          </w:tcPr>
          <w:p w14:paraId="3555F54D"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Pr>
                <w:rFonts w:ascii="Times New Roman" w:hAnsi="Times New Roman" w:cs="Times New Roman"/>
                <w:bCs/>
                <w:kern w:val="1"/>
                <w:sz w:val="20"/>
                <w:szCs w:val="20"/>
              </w:rPr>
              <w:t>10.94</w:t>
            </w:r>
          </w:p>
        </w:tc>
      </w:tr>
      <w:tr w:rsidR="00177C8B" w:rsidRPr="006E7525" w14:paraId="07931149" w14:textId="77777777" w:rsidTr="00175D72">
        <w:trPr>
          <w:trHeight w:val="335"/>
          <w:jc w:val="center"/>
        </w:trPr>
        <w:tc>
          <w:tcPr>
            <w:tcW w:w="1232" w:type="dxa"/>
            <w:tcBorders>
              <w:top w:val="nil"/>
              <w:left w:val="nil"/>
              <w:bottom w:val="nil"/>
              <w:right w:val="nil"/>
            </w:tcBorders>
            <w:shd w:val="clear" w:color="auto" w:fill="auto"/>
            <w:tcMar>
              <w:top w:w="28" w:type="dxa"/>
              <w:left w:w="28" w:type="dxa"/>
              <w:bottom w:w="28" w:type="dxa"/>
              <w:right w:w="28" w:type="dxa"/>
            </w:tcMar>
          </w:tcPr>
          <w:p w14:paraId="2FC297A5" w14:textId="77777777" w:rsidR="00177C8B" w:rsidRPr="008B2409"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kern w:val="1"/>
                <w:sz w:val="20"/>
                <w:szCs w:val="20"/>
              </w:rPr>
            </w:pPr>
            <w:r w:rsidRPr="008B2409">
              <w:rPr>
                <w:rFonts w:ascii="Times New Roman" w:hAnsi="Times New Roman" w:cs="Times New Roman"/>
                <w:bCs/>
                <w:kern w:val="1"/>
                <w:sz w:val="20"/>
                <w:szCs w:val="20"/>
              </w:rPr>
              <w:t xml:space="preserve">Channel 4 </w:t>
            </w:r>
          </w:p>
        </w:tc>
        <w:tc>
          <w:tcPr>
            <w:tcW w:w="1463" w:type="dxa"/>
            <w:tcBorders>
              <w:top w:val="nil"/>
              <w:left w:val="nil"/>
              <w:bottom w:val="nil"/>
              <w:right w:val="nil"/>
            </w:tcBorders>
            <w:shd w:val="clear" w:color="auto" w:fill="auto"/>
            <w:tcMar>
              <w:top w:w="28" w:type="dxa"/>
              <w:left w:w="28" w:type="dxa"/>
              <w:bottom w:w="28" w:type="dxa"/>
              <w:right w:w="28" w:type="dxa"/>
            </w:tcMar>
          </w:tcPr>
          <w:p w14:paraId="57406AA9"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i/>
                <w:kern w:val="1"/>
                <w:sz w:val="20"/>
                <w:szCs w:val="20"/>
              </w:rPr>
            </w:pPr>
            <w:r w:rsidRPr="006E7525">
              <w:rPr>
                <w:rFonts w:ascii="Times New Roman" w:hAnsi="Times New Roman" w:cs="Times New Roman"/>
                <w:bCs/>
                <w:i/>
                <w:kern w:val="1"/>
                <w:sz w:val="20"/>
                <w:szCs w:val="20"/>
              </w:rPr>
              <w:t>Channel 4 News</w:t>
            </w:r>
          </w:p>
        </w:tc>
        <w:tc>
          <w:tcPr>
            <w:tcW w:w="959" w:type="dxa"/>
            <w:tcBorders>
              <w:top w:val="nil"/>
              <w:left w:val="nil"/>
              <w:bottom w:val="nil"/>
              <w:right w:val="nil"/>
            </w:tcBorders>
            <w:shd w:val="clear" w:color="auto" w:fill="auto"/>
            <w:tcMar>
              <w:top w:w="28" w:type="dxa"/>
              <w:left w:w="28" w:type="dxa"/>
              <w:bottom w:w="28" w:type="dxa"/>
              <w:right w:w="28" w:type="dxa"/>
            </w:tcMar>
          </w:tcPr>
          <w:p w14:paraId="5D48A771"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38</w:t>
            </w:r>
          </w:p>
        </w:tc>
        <w:tc>
          <w:tcPr>
            <w:tcW w:w="1145" w:type="dxa"/>
            <w:tcBorders>
              <w:top w:val="nil"/>
              <w:left w:val="nil"/>
              <w:bottom w:val="nil"/>
              <w:right w:val="nil"/>
            </w:tcBorders>
            <w:shd w:val="clear" w:color="auto" w:fill="auto"/>
            <w:tcMar>
              <w:top w:w="28" w:type="dxa"/>
              <w:left w:w="28" w:type="dxa"/>
              <w:bottom w:w="28" w:type="dxa"/>
              <w:right w:w="28" w:type="dxa"/>
            </w:tcMar>
          </w:tcPr>
          <w:p w14:paraId="474C6FEB"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8</w:t>
            </w:r>
          </w:p>
        </w:tc>
        <w:tc>
          <w:tcPr>
            <w:tcW w:w="1222" w:type="dxa"/>
            <w:tcBorders>
              <w:top w:val="nil"/>
              <w:left w:val="nil"/>
              <w:bottom w:val="nil"/>
              <w:right w:val="nil"/>
            </w:tcBorders>
          </w:tcPr>
          <w:p w14:paraId="5A6E6A5A"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26.6</w:t>
            </w:r>
          </w:p>
        </w:tc>
        <w:tc>
          <w:tcPr>
            <w:tcW w:w="1637" w:type="dxa"/>
            <w:tcBorders>
              <w:top w:val="nil"/>
              <w:left w:val="nil"/>
              <w:bottom w:val="nil"/>
              <w:right w:val="nil"/>
            </w:tcBorders>
            <w:shd w:val="clear" w:color="auto" w:fill="auto"/>
          </w:tcPr>
          <w:p w14:paraId="58F2F2AF"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0.79</w:t>
            </w:r>
            <w:r>
              <w:rPr>
                <w:rFonts w:ascii="Times New Roman" w:hAnsi="Times New Roman" w:cs="Times New Roman"/>
                <w:bCs/>
                <w:kern w:val="1"/>
                <w:sz w:val="20"/>
                <w:szCs w:val="20"/>
              </w:rPr>
              <w:t xml:space="preserve"> (2.97%)</w:t>
            </w:r>
          </w:p>
        </w:tc>
        <w:tc>
          <w:tcPr>
            <w:tcW w:w="1362" w:type="dxa"/>
            <w:tcBorders>
              <w:top w:val="nil"/>
              <w:left w:val="nil"/>
              <w:bottom w:val="nil"/>
              <w:right w:val="nil"/>
            </w:tcBorders>
          </w:tcPr>
          <w:p w14:paraId="7B55044E"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Pr>
                <w:rFonts w:ascii="Times New Roman" w:hAnsi="Times New Roman" w:cs="Times New Roman"/>
                <w:bCs/>
                <w:kern w:val="1"/>
                <w:sz w:val="20"/>
                <w:szCs w:val="20"/>
              </w:rPr>
              <w:t>5.92</w:t>
            </w:r>
          </w:p>
        </w:tc>
      </w:tr>
      <w:tr w:rsidR="00177C8B" w:rsidRPr="006E7525" w14:paraId="633FD717" w14:textId="77777777" w:rsidTr="00175D72">
        <w:trPr>
          <w:trHeight w:val="321"/>
          <w:jc w:val="center"/>
        </w:trPr>
        <w:tc>
          <w:tcPr>
            <w:tcW w:w="1232" w:type="dxa"/>
            <w:tcBorders>
              <w:top w:val="nil"/>
              <w:left w:val="nil"/>
              <w:bottom w:val="nil"/>
              <w:right w:val="nil"/>
            </w:tcBorders>
            <w:shd w:val="clear" w:color="auto" w:fill="auto"/>
            <w:tcMar>
              <w:top w:w="28" w:type="dxa"/>
              <w:left w:w="28" w:type="dxa"/>
              <w:bottom w:w="28" w:type="dxa"/>
              <w:right w:w="28" w:type="dxa"/>
            </w:tcMar>
          </w:tcPr>
          <w:p w14:paraId="300AD531" w14:textId="77777777" w:rsidR="00177C8B" w:rsidRPr="008B2409"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kern w:val="1"/>
                <w:sz w:val="20"/>
                <w:szCs w:val="20"/>
              </w:rPr>
            </w:pPr>
            <w:r w:rsidRPr="008B2409">
              <w:rPr>
                <w:rFonts w:ascii="Times New Roman" w:hAnsi="Times New Roman" w:cs="Times New Roman"/>
                <w:bCs/>
                <w:kern w:val="1"/>
                <w:sz w:val="20"/>
                <w:szCs w:val="20"/>
              </w:rPr>
              <w:t xml:space="preserve">Channel 5 </w:t>
            </w:r>
          </w:p>
        </w:tc>
        <w:tc>
          <w:tcPr>
            <w:tcW w:w="1463" w:type="dxa"/>
            <w:tcBorders>
              <w:top w:val="nil"/>
              <w:left w:val="nil"/>
              <w:bottom w:val="nil"/>
              <w:right w:val="nil"/>
            </w:tcBorders>
            <w:shd w:val="clear" w:color="auto" w:fill="auto"/>
            <w:tcMar>
              <w:top w:w="28" w:type="dxa"/>
              <w:left w:w="28" w:type="dxa"/>
              <w:bottom w:w="28" w:type="dxa"/>
              <w:right w:w="28" w:type="dxa"/>
            </w:tcMar>
          </w:tcPr>
          <w:p w14:paraId="2AA19111"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i/>
                <w:kern w:val="1"/>
                <w:sz w:val="20"/>
                <w:szCs w:val="20"/>
              </w:rPr>
            </w:pPr>
            <w:r w:rsidRPr="006E7525">
              <w:rPr>
                <w:rFonts w:ascii="Times New Roman" w:hAnsi="Times New Roman" w:cs="Times New Roman"/>
                <w:bCs/>
                <w:i/>
                <w:kern w:val="1"/>
                <w:sz w:val="20"/>
                <w:szCs w:val="20"/>
              </w:rPr>
              <w:t>5 News Tonight</w:t>
            </w:r>
          </w:p>
        </w:tc>
        <w:tc>
          <w:tcPr>
            <w:tcW w:w="959" w:type="dxa"/>
            <w:tcBorders>
              <w:top w:val="nil"/>
              <w:left w:val="nil"/>
              <w:bottom w:val="nil"/>
              <w:right w:val="nil"/>
            </w:tcBorders>
            <w:shd w:val="clear" w:color="auto" w:fill="auto"/>
            <w:tcMar>
              <w:top w:w="28" w:type="dxa"/>
              <w:left w:w="28" w:type="dxa"/>
              <w:bottom w:w="28" w:type="dxa"/>
              <w:right w:w="28" w:type="dxa"/>
            </w:tcMar>
          </w:tcPr>
          <w:p w14:paraId="134711F8"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24</w:t>
            </w:r>
          </w:p>
        </w:tc>
        <w:tc>
          <w:tcPr>
            <w:tcW w:w="1145" w:type="dxa"/>
            <w:tcBorders>
              <w:top w:val="nil"/>
              <w:left w:val="nil"/>
              <w:bottom w:val="nil"/>
              <w:right w:val="nil"/>
            </w:tcBorders>
            <w:shd w:val="clear" w:color="auto" w:fill="auto"/>
            <w:tcMar>
              <w:top w:w="28" w:type="dxa"/>
              <w:left w:w="28" w:type="dxa"/>
              <w:bottom w:w="28" w:type="dxa"/>
              <w:right w:w="28" w:type="dxa"/>
            </w:tcMar>
          </w:tcPr>
          <w:p w14:paraId="288913F0"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4</w:t>
            </w:r>
          </w:p>
        </w:tc>
        <w:tc>
          <w:tcPr>
            <w:tcW w:w="1222" w:type="dxa"/>
            <w:tcBorders>
              <w:top w:val="nil"/>
              <w:left w:val="nil"/>
              <w:bottom w:val="nil"/>
              <w:right w:val="nil"/>
            </w:tcBorders>
          </w:tcPr>
          <w:p w14:paraId="2DCEA48C"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10.1</w:t>
            </w:r>
          </w:p>
        </w:tc>
        <w:tc>
          <w:tcPr>
            <w:tcW w:w="1637" w:type="dxa"/>
            <w:tcBorders>
              <w:top w:val="nil"/>
              <w:left w:val="nil"/>
              <w:bottom w:val="nil"/>
              <w:right w:val="nil"/>
            </w:tcBorders>
            <w:shd w:val="clear" w:color="auto" w:fill="auto"/>
          </w:tcPr>
          <w:p w14:paraId="6B8B57D6"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0.39</w:t>
            </w:r>
            <w:r>
              <w:rPr>
                <w:rFonts w:ascii="Times New Roman" w:hAnsi="Times New Roman" w:cs="Times New Roman"/>
                <w:bCs/>
                <w:kern w:val="1"/>
                <w:sz w:val="20"/>
                <w:szCs w:val="20"/>
              </w:rPr>
              <w:t xml:space="preserve"> (3.86%)</w:t>
            </w:r>
          </w:p>
        </w:tc>
        <w:tc>
          <w:tcPr>
            <w:tcW w:w="1362" w:type="dxa"/>
            <w:tcBorders>
              <w:top w:val="nil"/>
              <w:left w:val="nil"/>
              <w:bottom w:val="nil"/>
              <w:right w:val="nil"/>
            </w:tcBorders>
          </w:tcPr>
          <w:p w14:paraId="5BB5A9CC"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Pr>
                <w:rFonts w:ascii="Times New Roman" w:hAnsi="Times New Roman" w:cs="Times New Roman"/>
                <w:bCs/>
                <w:kern w:val="1"/>
                <w:sz w:val="20"/>
                <w:szCs w:val="20"/>
              </w:rPr>
              <w:t>5.88</w:t>
            </w:r>
          </w:p>
        </w:tc>
      </w:tr>
      <w:tr w:rsidR="00177C8B" w:rsidRPr="006E7525" w14:paraId="10B6D0AC" w14:textId="77777777" w:rsidTr="00175D72">
        <w:trPr>
          <w:trHeight w:val="600"/>
          <w:jc w:val="center"/>
        </w:trPr>
        <w:tc>
          <w:tcPr>
            <w:tcW w:w="1232" w:type="dxa"/>
            <w:tcBorders>
              <w:top w:val="nil"/>
              <w:left w:val="nil"/>
              <w:bottom w:val="nil"/>
              <w:right w:val="nil"/>
            </w:tcBorders>
            <w:shd w:val="clear" w:color="auto" w:fill="auto"/>
            <w:tcMar>
              <w:top w:w="28" w:type="dxa"/>
              <w:left w:w="28" w:type="dxa"/>
              <w:bottom w:w="28" w:type="dxa"/>
              <w:right w:w="28" w:type="dxa"/>
            </w:tcMar>
          </w:tcPr>
          <w:p w14:paraId="232B8159" w14:textId="77777777" w:rsidR="00177C8B" w:rsidRPr="008B2409"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kern w:val="1"/>
                <w:sz w:val="20"/>
                <w:szCs w:val="20"/>
              </w:rPr>
            </w:pPr>
            <w:r w:rsidRPr="008B2409">
              <w:rPr>
                <w:rFonts w:ascii="Times New Roman" w:hAnsi="Times New Roman" w:cs="Times New Roman"/>
                <w:bCs/>
                <w:kern w:val="1"/>
                <w:sz w:val="20"/>
                <w:szCs w:val="20"/>
              </w:rPr>
              <w:t>ITV</w:t>
            </w:r>
          </w:p>
        </w:tc>
        <w:tc>
          <w:tcPr>
            <w:tcW w:w="1463" w:type="dxa"/>
            <w:tcBorders>
              <w:top w:val="nil"/>
              <w:left w:val="nil"/>
              <w:bottom w:val="nil"/>
              <w:right w:val="nil"/>
            </w:tcBorders>
            <w:shd w:val="clear" w:color="auto" w:fill="auto"/>
            <w:tcMar>
              <w:top w:w="28" w:type="dxa"/>
              <w:left w:w="28" w:type="dxa"/>
              <w:bottom w:w="28" w:type="dxa"/>
              <w:right w:w="28" w:type="dxa"/>
            </w:tcMar>
          </w:tcPr>
          <w:p w14:paraId="570DEDB3"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i/>
                <w:kern w:val="1"/>
                <w:sz w:val="20"/>
                <w:szCs w:val="20"/>
              </w:rPr>
            </w:pPr>
            <w:r w:rsidRPr="006E7525">
              <w:rPr>
                <w:rFonts w:ascii="Times New Roman" w:hAnsi="Times New Roman" w:cs="Times New Roman"/>
                <w:bCs/>
                <w:i/>
                <w:kern w:val="1"/>
                <w:sz w:val="20"/>
                <w:szCs w:val="20"/>
              </w:rPr>
              <w:t xml:space="preserve">ITV News at Ten </w:t>
            </w:r>
            <w:r w:rsidRPr="006E7525">
              <w:rPr>
                <w:rFonts w:ascii="Times New Roman" w:hAnsi="Times New Roman" w:cs="Times New Roman"/>
                <w:bCs/>
                <w:kern w:val="1"/>
                <w:sz w:val="20"/>
                <w:szCs w:val="20"/>
              </w:rPr>
              <w:t xml:space="preserve">&amp; </w:t>
            </w:r>
            <w:r w:rsidRPr="006E7525">
              <w:rPr>
                <w:rFonts w:ascii="Times New Roman" w:hAnsi="Times New Roman" w:cs="Times New Roman"/>
                <w:bCs/>
                <w:i/>
                <w:kern w:val="1"/>
                <w:sz w:val="20"/>
                <w:szCs w:val="20"/>
              </w:rPr>
              <w:t>ITV News Tonight</w:t>
            </w:r>
          </w:p>
        </w:tc>
        <w:tc>
          <w:tcPr>
            <w:tcW w:w="959" w:type="dxa"/>
            <w:tcBorders>
              <w:top w:val="nil"/>
              <w:left w:val="nil"/>
              <w:bottom w:val="nil"/>
              <w:right w:val="nil"/>
            </w:tcBorders>
            <w:shd w:val="clear" w:color="auto" w:fill="auto"/>
            <w:tcMar>
              <w:top w:w="28" w:type="dxa"/>
              <w:left w:w="28" w:type="dxa"/>
              <w:bottom w:w="28" w:type="dxa"/>
              <w:right w:w="28" w:type="dxa"/>
            </w:tcMar>
          </w:tcPr>
          <w:p w14:paraId="4C64D8F9"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27</w:t>
            </w:r>
          </w:p>
        </w:tc>
        <w:tc>
          <w:tcPr>
            <w:tcW w:w="1145" w:type="dxa"/>
            <w:tcBorders>
              <w:top w:val="nil"/>
              <w:left w:val="nil"/>
              <w:bottom w:val="nil"/>
              <w:right w:val="nil"/>
            </w:tcBorders>
            <w:shd w:val="clear" w:color="auto" w:fill="auto"/>
            <w:tcMar>
              <w:top w:w="28" w:type="dxa"/>
              <w:left w:w="28" w:type="dxa"/>
              <w:bottom w:w="28" w:type="dxa"/>
              <w:right w:w="28" w:type="dxa"/>
            </w:tcMar>
          </w:tcPr>
          <w:p w14:paraId="53E4A657"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Pr>
                <w:rFonts w:ascii="Times New Roman" w:hAnsi="Times New Roman" w:cs="Times New Roman"/>
                <w:bCs/>
                <w:kern w:val="1"/>
                <w:sz w:val="20"/>
                <w:szCs w:val="20"/>
              </w:rPr>
              <w:t>4</w:t>
            </w:r>
          </w:p>
        </w:tc>
        <w:tc>
          <w:tcPr>
            <w:tcW w:w="1222" w:type="dxa"/>
            <w:tcBorders>
              <w:top w:val="nil"/>
              <w:left w:val="nil"/>
              <w:bottom w:val="nil"/>
              <w:right w:val="nil"/>
            </w:tcBorders>
          </w:tcPr>
          <w:p w14:paraId="05CE484D"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16.7</w:t>
            </w:r>
          </w:p>
        </w:tc>
        <w:tc>
          <w:tcPr>
            <w:tcW w:w="1637" w:type="dxa"/>
            <w:tcBorders>
              <w:top w:val="nil"/>
              <w:left w:val="nil"/>
              <w:bottom w:val="nil"/>
              <w:right w:val="nil"/>
            </w:tcBorders>
            <w:shd w:val="clear" w:color="auto" w:fill="auto"/>
          </w:tcPr>
          <w:p w14:paraId="55B86CA4"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0.16</w:t>
            </w:r>
            <w:r>
              <w:rPr>
                <w:rFonts w:ascii="Times New Roman" w:hAnsi="Times New Roman" w:cs="Times New Roman"/>
                <w:bCs/>
                <w:kern w:val="1"/>
                <w:sz w:val="20"/>
                <w:szCs w:val="20"/>
              </w:rPr>
              <w:t xml:space="preserve"> (0.96%)</w:t>
            </w:r>
          </w:p>
        </w:tc>
        <w:tc>
          <w:tcPr>
            <w:tcW w:w="1362" w:type="dxa"/>
            <w:tcBorders>
              <w:top w:val="nil"/>
              <w:left w:val="nil"/>
              <w:bottom w:val="nil"/>
              <w:right w:val="nil"/>
            </w:tcBorders>
          </w:tcPr>
          <w:p w14:paraId="1F2CB209"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Pr>
                <w:rFonts w:ascii="Times New Roman" w:hAnsi="Times New Roman" w:cs="Times New Roman"/>
                <w:bCs/>
                <w:kern w:val="1"/>
                <w:sz w:val="20"/>
                <w:szCs w:val="20"/>
              </w:rPr>
              <w:t>2.4</w:t>
            </w:r>
          </w:p>
        </w:tc>
      </w:tr>
      <w:tr w:rsidR="00177C8B" w:rsidRPr="006E7525" w14:paraId="42A86F89" w14:textId="77777777" w:rsidTr="00175D72">
        <w:trPr>
          <w:trHeight w:val="265"/>
          <w:jc w:val="center"/>
        </w:trPr>
        <w:tc>
          <w:tcPr>
            <w:tcW w:w="1232" w:type="dxa"/>
            <w:tcBorders>
              <w:top w:val="nil"/>
              <w:left w:val="nil"/>
              <w:bottom w:val="nil"/>
              <w:right w:val="nil"/>
            </w:tcBorders>
            <w:shd w:val="clear" w:color="auto" w:fill="auto"/>
            <w:tcMar>
              <w:top w:w="28" w:type="dxa"/>
              <w:left w:w="28" w:type="dxa"/>
              <w:bottom w:w="28" w:type="dxa"/>
              <w:right w:w="28" w:type="dxa"/>
            </w:tcMar>
          </w:tcPr>
          <w:p w14:paraId="50702250" w14:textId="77777777" w:rsidR="00177C8B" w:rsidRPr="008B2409"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kern w:val="1"/>
                <w:sz w:val="20"/>
                <w:szCs w:val="20"/>
              </w:rPr>
            </w:pPr>
            <w:r w:rsidRPr="008B2409">
              <w:rPr>
                <w:rFonts w:ascii="Times New Roman" w:hAnsi="Times New Roman" w:cs="Times New Roman"/>
                <w:bCs/>
                <w:kern w:val="1"/>
                <w:sz w:val="20"/>
                <w:szCs w:val="20"/>
              </w:rPr>
              <w:t>BBC Radio 4</w:t>
            </w:r>
          </w:p>
        </w:tc>
        <w:tc>
          <w:tcPr>
            <w:tcW w:w="1463" w:type="dxa"/>
            <w:tcBorders>
              <w:top w:val="nil"/>
              <w:left w:val="nil"/>
              <w:bottom w:val="nil"/>
              <w:right w:val="nil"/>
            </w:tcBorders>
            <w:shd w:val="clear" w:color="auto" w:fill="auto"/>
            <w:tcMar>
              <w:top w:w="28" w:type="dxa"/>
              <w:left w:w="28" w:type="dxa"/>
              <w:bottom w:w="28" w:type="dxa"/>
              <w:right w:w="28" w:type="dxa"/>
            </w:tcMar>
          </w:tcPr>
          <w:p w14:paraId="78E12A01"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i/>
                <w:kern w:val="1"/>
                <w:sz w:val="20"/>
                <w:szCs w:val="20"/>
              </w:rPr>
            </w:pPr>
            <w:r w:rsidRPr="006E7525">
              <w:rPr>
                <w:rFonts w:ascii="Times New Roman" w:hAnsi="Times New Roman" w:cs="Times New Roman"/>
                <w:bCs/>
                <w:i/>
                <w:kern w:val="1"/>
                <w:sz w:val="20"/>
                <w:szCs w:val="20"/>
              </w:rPr>
              <w:t>Today</w:t>
            </w:r>
          </w:p>
        </w:tc>
        <w:tc>
          <w:tcPr>
            <w:tcW w:w="959" w:type="dxa"/>
            <w:tcBorders>
              <w:top w:val="nil"/>
              <w:left w:val="nil"/>
              <w:bottom w:val="nil"/>
              <w:right w:val="nil"/>
            </w:tcBorders>
            <w:shd w:val="clear" w:color="auto" w:fill="auto"/>
            <w:tcMar>
              <w:top w:w="28" w:type="dxa"/>
              <w:left w:w="28" w:type="dxa"/>
              <w:bottom w:w="28" w:type="dxa"/>
              <w:right w:w="28" w:type="dxa"/>
            </w:tcMar>
          </w:tcPr>
          <w:p w14:paraId="71156B7C"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27</w:t>
            </w:r>
          </w:p>
        </w:tc>
        <w:tc>
          <w:tcPr>
            <w:tcW w:w="1145" w:type="dxa"/>
            <w:tcBorders>
              <w:top w:val="nil"/>
              <w:left w:val="nil"/>
              <w:bottom w:val="nil"/>
              <w:right w:val="nil"/>
            </w:tcBorders>
            <w:shd w:val="clear" w:color="auto" w:fill="auto"/>
            <w:tcMar>
              <w:top w:w="28" w:type="dxa"/>
              <w:left w:w="28" w:type="dxa"/>
              <w:bottom w:w="28" w:type="dxa"/>
              <w:right w:w="28" w:type="dxa"/>
            </w:tcMar>
          </w:tcPr>
          <w:p w14:paraId="5DC96F74"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17</w:t>
            </w:r>
          </w:p>
        </w:tc>
        <w:tc>
          <w:tcPr>
            <w:tcW w:w="1222" w:type="dxa"/>
            <w:tcBorders>
              <w:top w:val="nil"/>
              <w:left w:val="nil"/>
              <w:bottom w:val="nil"/>
              <w:right w:val="nil"/>
            </w:tcBorders>
          </w:tcPr>
          <w:p w14:paraId="13C59547"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45.5</w:t>
            </w:r>
          </w:p>
        </w:tc>
        <w:tc>
          <w:tcPr>
            <w:tcW w:w="1637" w:type="dxa"/>
            <w:tcBorders>
              <w:top w:val="nil"/>
              <w:left w:val="nil"/>
              <w:bottom w:val="nil"/>
              <w:right w:val="nil"/>
            </w:tcBorders>
            <w:shd w:val="clear" w:color="auto" w:fill="auto"/>
          </w:tcPr>
          <w:p w14:paraId="1DFC79FF"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2.04</w:t>
            </w:r>
            <w:r>
              <w:rPr>
                <w:rFonts w:ascii="Times New Roman" w:hAnsi="Times New Roman" w:cs="Times New Roman"/>
                <w:bCs/>
                <w:kern w:val="1"/>
                <w:sz w:val="20"/>
                <w:szCs w:val="20"/>
              </w:rPr>
              <w:t xml:space="preserve"> (4.48%)</w:t>
            </w:r>
          </w:p>
        </w:tc>
        <w:tc>
          <w:tcPr>
            <w:tcW w:w="1362" w:type="dxa"/>
            <w:tcBorders>
              <w:top w:val="nil"/>
              <w:left w:val="nil"/>
              <w:bottom w:val="nil"/>
              <w:right w:val="nil"/>
            </w:tcBorders>
          </w:tcPr>
          <w:p w14:paraId="79E0DDC3"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Pr>
                <w:rFonts w:ascii="Times New Roman" w:hAnsi="Times New Roman" w:cs="Times New Roman"/>
                <w:bCs/>
                <w:kern w:val="1"/>
                <w:sz w:val="20"/>
                <w:szCs w:val="20"/>
              </w:rPr>
              <w:t>7.18</w:t>
            </w:r>
          </w:p>
        </w:tc>
      </w:tr>
      <w:tr w:rsidR="00177C8B" w:rsidRPr="006E7525" w14:paraId="178FF4A6" w14:textId="77777777" w:rsidTr="00175D72">
        <w:trPr>
          <w:trHeight w:val="45"/>
          <w:jc w:val="center"/>
        </w:trPr>
        <w:tc>
          <w:tcPr>
            <w:tcW w:w="1232" w:type="dxa"/>
            <w:tcBorders>
              <w:top w:val="nil"/>
              <w:left w:val="nil"/>
              <w:bottom w:val="nil"/>
              <w:right w:val="nil"/>
            </w:tcBorders>
            <w:shd w:val="clear" w:color="auto" w:fill="auto"/>
            <w:tcMar>
              <w:top w:w="28" w:type="dxa"/>
              <w:left w:w="28" w:type="dxa"/>
              <w:bottom w:w="28" w:type="dxa"/>
              <w:right w:w="28" w:type="dxa"/>
            </w:tcMar>
          </w:tcPr>
          <w:p w14:paraId="52CBB19C" w14:textId="77777777" w:rsidR="00177C8B" w:rsidRPr="008B2409"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kern w:val="1"/>
                <w:sz w:val="20"/>
                <w:szCs w:val="20"/>
              </w:rPr>
            </w:pPr>
          </w:p>
        </w:tc>
        <w:tc>
          <w:tcPr>
            <w:tcW w:w="1463" w:type="dxa"/>
            <w:tcBorders>
              <w:top w:val="nil"/>
              <w:left w:val="nil"/>
              <w:bottom w:val="nil"/>
              <w:right w:val="nil"/>
            </w:tcBorders>
            <w:shd w:val="clear" w:color="auto" w:fill="auto"/>
            <w:tcMar>
              <w:top w:w="28" w:type="dxa"/>
              <w:left w:w="28" w:type="dxa"/>
              <w:bottom w:w="28" w:type="dxa"/>
              <w:right w:w="28" w:type="dxa"/>
            </w:tcMar>
          </w:tcPr>
          <w:p w14:paraId="6B699B84"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i/>
                <w:kern w:val="1"/>
                <w:sz w:val="20"/>
                <w:szCs w:val="20"/>
              </w:rPr>
            </w:pPr>
          </w:p>
        </w:tc>
        <w:tc>
          <w:tcPr>
            <w:tcW w:w="959" w:type="dxa"/>
            <w:tcBorders>
              <w:top w:val="nil"/>
              <w:left w:val="nil"/>
              <w:bottom w:val="nil"/>
              <w:right w:val="nil"/>
            </w:tcBorders>
            <w:shd w:val="clear" w:color="auto" w:fill="auto"/>
            <w:tcMar>
              <w:top w:w="28" w:type="dxa"/>
              <w:left w:w="28" w:type="dxa"/>
              <w:bottom w:w="28" w:type="dxa"/>
              <w:right w:w="28" w:type="dxa"/>
            </w:tcMar>
          </w:tcPr>
          <w:p w14:paraId="4D7FFBBB"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p>
        </w:tc>
        <w:tc>
          <w:tcPr>
            <w:tcW w:w="1145" w:type="dxa"/>
            <w:tcBorders>
              <w:top w:val="nil"/>
              <w:left w:val="nil"/>
              <w:bottom w:val="nil"/>
              <w:right w:val="nil"/>
            </w:tcBorders>
          </w:tcPr>
          <w:p w14:paraId="41E91A9D"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kern w:val="1"/>
                <w:sz w:val="20"/>
                <w:szCs w:val="20"/>
              </w:rPr>
            </w:pPr>
          </w:p>
        </w:tc>
        <w:tc>
          <w:tcPr>
            <w:tcW w:w="1222" w:type="dxa"/>
            <w:tcBorders>
              <w:top w:val="nil"/>
              <w:left w:val="nil"/>
              <w:bottom w:val="nil"/>
              <w:right w:val="nil"/>
            </w:tcBorders>
          </w:tcPr>
          <w:p w14:paraId="26AEBF2B"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p>
        </w:tc>
        <w:tc>
          <w:tcPr>
            <w:tcW w:w="1637" w:type="dxa"/>
            <w:tcBorders>
              <w:top w:val="nil"/>
              <w:left w:val="nil"/>
              <w:bottom w:val="nil"/>
              <w:right w:val="nil"/>
            </w:tcBorders>
          </w:tcPr>
          <w:p w14:paraId="18E8AF10"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p>
        </w:tc>
        <w:tc>
          <w:tcPr>
            <w:tcW w:w="1362" w:type="dxa"/>
            <w:tcBorders>
              <w:top w:val="nil"/>
              <w:left w:val="nil"/>
              <w:bottom w:val="nil"/>
              <w:right w:val="nil"/>
            </w:tcBorders>
          </w:tcPr>
          <w:p w14:paraId="3190B581"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p>
        </w:tc>
      </w:tr>
      <w:tr w:rsidR="00177C8B" w:rsidRPr="006E7525" w14:paraId="1B57A349" w14:textId="77777777" w:rsidTr="00175D72">
        <w:trPr>
          <w:trHeight w:val="84"/>
          <w:jc w:val="center"/>
        </w:trPr>
        <w:tc>
          <w:tcPr>
            <w:tcW w:w="1232" w:type="dxa"/>
            <w:tcBorders>
              <w:top w:val="nil"/>
              <w:left w:val="nil"/>
              <w:bottom w:val="nil"/>
              <w:right w:val="nil"/>
            </w:tcBorders>
            <w:shd w:val="clear" w:color="auto" w:fill="auto"/>
            <w:tcMar>
              <w:top w:w="28" w:type="dxa"/>
              <w:left w:w="28" w:type="dxa"/>
              <w:bottom w:w="28" w:type="dxa"/>
              <w:right w:w="28" w:type="dxa"/>
            </w:tcMar>
          </w:tcPr>
          <w:p w14:paraId="08A95588" w14:textId="77777777" w:rsidR="00177C8B" w:rsidRPr="008B2409"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kern w:val="1"/>
                <w:sz w:val="20"/>
                <w:szCs w:val="20"/>
              </w:rPr>
            </w:pPr>
            <w:r>
              <w:rPr>
                <w:rFonts w:ascii="Times New Roman" w:hAnsi="Times New Roman" w:cs="Times New Roman"/>
                <w:bCs/>
                <w:kern w:val="1"/>
                <w:sz w:val="20"/>
                <w:szCs w:val="20"/>
              </w:rPr>
              <w:t>Mean</w:t>
            </w:r>
          </w:p>
        </w:tc>
        <w:tc>
          <w:tcPr>
            <w:tcW w:w="1463" w:type="dxa"/>
            <w:tcBorders>
              <w:top w:val="nil"/>
              <w:left w:val="nil"/>
              <w:bottom w:val="nil"/>
              <w:right w:val="nil"/>
            </w:tcBorders>
            <w:shd w:val="clear" w:color="auto" w:fill="auto"/>
            <w:tcMar>
              <w:top w:w="28" w:type="dxa"/>
              <w:left w:w="28" w:type="dxa"/>
              <w:bottom w:w="28" w:type="dxa"/>
              <w:right w:w="28" w:type="dxa"/>
            </w:tcMar>
          </w:tcPr>
          <w:p w14:paraId="6342F1FC"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i/>
                <w:kern w:val="1"/>
                <w:sz w:val="20"/>
                <w:szCs w:val="20"/>
              </w:rPr>
            </w:pPr>
          </w:p>
        </w:tc>
        <w:tc>
          <w:tcPr>
            <w:tcW w:w="959" w:type="dxa"/>
            <w:tcBorders>
              <w:top w:val="nil"/>
              <w:left w:val="nil"/>
              <w:bottom w:val="nil"/>
              <w:right w:val="nil"/>
            </w:tcBorders>
            <w:shd w:val="clear" w:color="auto" w:fill="auto"/>
            <w:tcMar>
              <w:top w:w="28" w:type="dxa"/>
              <w:left w:w="28" w:type="dxa"/>
              <w:bottom w:w="28" w:type="dxa"/>
              <w:right w:w="28" w:type="dxa"/>
            </w:tcMar>
          </w:tcPr>
          <w:p w14:paraId="1A4A3780"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p>
        </w:tc>
        <w:tc>
          <w:tcPr>
            <w:tcW w:w="1145" w:type="dxa"/>
            <w:tcBorders>
              <w:top w:val="nil"/>
              <w:left w:val="nil"/>
              <w:bottom w:val="nil"/>
              <w:right w:val="nil"/>
            </w:tcBorders>
          </w:tcPr>
          <w:p w14:paraId="2C3FF302"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p>
        </w:tc>
        <w:tc>
          <w:tcPr>
            <w:tcW w:w="1222" w:type="dxa"/>
            <w:tcBorders>
              <w:top w:val="nil"/>
              <w:left w:val="nil"/>
              <w:bottom w:val="nil"/>
              <w:right w:val="nil"/>
            </w:tcBorders>
          </w:tcPr>
          <w:p w14:paraId="2C5A4E79"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p>
        </w:tc>
        <w:tc>
          <w:tcPr>
            <w:tcW w:w="1637" w:type="dxa"/>
            <w:tcBorders>
              <w:top w:val="nil"/>
              <w:left w:val="nil"/>
              <w:bottom w:val="nil"/>
              <w:right w:val="nil"/>
            </w:tcBorders>
          </w:tcPr>
          <w:p w14:paraId="1F813B05"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p>
        </w:tc>
        <w:tc>
          <w:tcPr>
            <w:tcW w:w="1362" w:type="dxa"/>
            <w:tcBorders>
              <w:top w:val="nil"/>
              <w:left w:val="nil"/>
              <w:bottom w:val="nil"/>
              <w:right w:val="nil"/>
            </w:tcBorders>
          </w:tcPr>
          <w:p w14:paraId="3BC1F819"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Pr>
                <w:rFonts w:ascii="Times New Roman" w:hAnsi="Times New Roman" w:cs="Times New Roman"/>
                <w:bCs/>
                <w:kern w:val="1"/>
                <w:sz w:val="20"/>
                <w:szCs w:val="20"/>
              </w:rPr>
              <w:t>6.08</w:t>
            </w:r>
          </w:p>
        </w:tc>
      </w:tr>
      <w:tr w:rsidR="00177C8B" w:rsidRPr="006E7525" w14:paraId="64C519D8" w14:textId="77777777" w:rsidTr="00175D72">
        <w:trPr>
          <w:trHeight w:val="84"/>
          <w:jc w:val="center"/>
        </w:trPr>
        <w:tc>
          <w:tcPr>
            <w:tcW w:w="1232" w:type="dxa"/>
            <w:tcBorders>
              <w:top w:val="nil"/>
              <w:left w:val="nil"/>
              <w:bottom w:val="double" w:sz="4" w:space="0" w:color="auto"/>
              <w:right w:val="nil"/>
            </w:tcBorders>
            <w:shd w:val="clear" w:color="auto" w:fill="auto"/>
            <w:tcMar>
              <w:top w:w="28" w:type="dxa"/>
              <w:left w:w="28" w:type="dxa"/>
              <w:bottom w:w="28" w:type="dxa"/>
              <w:right w:w="28" w:type="dxa"/>
            </w:tcMar>
          </w:tcPr>
          <w:p w14:paraId="0C1FF6F2" w14:textId="77777777" w:rsidR="00177C8B" w:rsidRPr="008B2409"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kern w:val="1"/>
                <w:sz w:val="20"/>
                <w:szCs w:val="20"/>
              </w:rPr>
            </w:pPr>
            <w:r w:rsidRPr="008B2409">
              <w:rPr>
                <w:rFonts w:ascii="Times New Roman" w:hAnsi="Times New Roman" w:cs="Times New Roman"/>
                <w:bCs/>
                <w:kern w:val="1"/>
                <w:sz w:val="20"/>
                <w:szCs w:val="20"/>
              </w:rPr>
              <w:t>Totals</w:t>
            </w:r>
          </w:p>
        </w:tc>
        <w:tc>
          <w:tcPr>
            <w:tcW w:w="1463" w:type="dxa"/>
            <w:tcBorders>
              <w:top w:val="nil"/>
              <w:left w:val="nil"/>
              <w:bottom w:val="double" w:sz="4" w:space="0" w:color="auto"/>
              <w:right w:val="nil"/>
            </w:tcBorders>
            <w:shd w:val="clear" w:color="auto" w:fill="auto"/>
            <w:tcMar>
              <w:top w:w="28" w:type="dxa"/>
              <w:left w:w="28" w:type="dxa"/>
              <w:bottom w:w="28" w:type="dxa"/>
              <w:right w:w="28" w:type="dxa"/>
            </w:tcMar>
          </w:tcPr>
          <w:p w14:paraId="41516A12"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i/>
                <w:kern w:val="1"/>
                <w:sz w:val="20"/>
                <w:szCs w:val="20"/>
              </w:rPr>
            </w:pPr>
          </w:p>
        </w:tc>
        <w:tc>
          <w:tcPr>
            <w:tcW w:w="959" w:type="dxa"/>
            <w:tcBorders>
              <w:top w:val="nil"/>
              <w:left w:val="nil"/>
              <w:bottom w:val="double" w:sz="4" w:space="0" w:color="auto"/>
              <w:right w:val="nil"/>
            </w:tcBorders>
            <w:shd w:val="clear" w:color="auto" w:fill="auto"/>
            <w:tcMar>
              <w:top w:w="28" w:type="dxa"/>
              <w:left w:w="28" w:type="dxa"/>
              <w:bottom w:w="28" w:type="dxa"/>
              <w:right w:w="28" w:type="dxa"/>
            </w:tcMar>
          </w:tcPr>
          <w:p w14:paraId="6B5F0B4E"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169</w:t>
            </w:r>
          </w:p>
        </w:tc>
        <w:tc>
          <w:tcPr>
            <w:tcW w:w="1145" w:type="dxa"/>
            <w:tcBorders>
              <w:top w:val="nil"/>
              <w:left w:val="nil"/>
              <w:bottom w:val="double" w:sz="4" w:space="0" w:color="auto"/>
              <w:right w:val="nil"/>
            </w:tcBorders>
          </w:tcPr>
          <w:p w14:paraId="38419637"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4</w:t>
            </w:r>
            <w:r>
              <w:rPr>
                <w:rFonts w:ascii="Times New Roman" w:hAnsi="Times New Roman" w:cs="Times New Roman"/>
                <w:bCs/>
                <w:kern w:val="1"/>
                <w:sz w:val="20"/>
                <w:szCs w:val="20"/>
              </w:rPr>
              <w:t>6</w:t>
            </w:r>
          </w:p>
        </w:tc>
        <w:tc>
          <w:tcPr>
            <w:tcW w:w="1222" w:type="dxa"/>
            <w:tcBorders>
              <w:top w:val="nil"/>
              <w:left w:val="nil"/>
              <w:bottom w:val="double" w:sz="4" w:space="0" w:color="auto"/>
              <w:right w:val="nil"/>
            </w:tcBorders>
          </w:tcPr>
          <w:p w14:paraId="472C7E97"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133.2</w:t>
            </w:r>
          </w:p>
        </w:tc>
        <w:tc>
          <w:tcPr>
            <w:tcW w:w="1637" w:type="dxa"/>
            <w:tcBorders>
              <w:top w:val="nil"/>
              <w:left w:val="nil"/>
              <w:bottom w:val="double" w:sz="4" w:space="0" w:color="auto"/>
              <w:right w:val="nil"/>
            </w:tcBorders>
          </w:tcPr>
          <w:p w14:paraId="1101530E"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r w:rsidRPr="006E7525">
              <w:rPr>
                <w:rFonts w:ascii="Times New Roman" w:hAnsi="Times New Roman" w:cs="Times New Roman"/>
                <w:bCs/>
                <w:kern w:val="1"/>
                <w:sz w:val="20"/>
                <w:szCs w:val="20"/>
              </w:rPr>
              <w:t>4.67</w:t>
            </w:r>
            <w:r>
              <w:rPr>
                <w:rFonts w:ascii="Times New Roman" w:hAnsi="Times New Roman" w:cs="Times New Roman"/>
                <w:bCs/>
                <w:kern w:val="1"/>
                <w:sz w:val="20"/>
                <w:szCs w:val="20"/>
              </w:rPr>
              <w:t xml:space="preserve"> (3.50%)</w:t>
            </w:r>
          </w:p>
        </w:tc>
        <w:tc>
          <w:tcPr>
            <w:tcW w:w="1362" w:type="dxa"/>
            <w:tcBorders>
              <w:top w:val="nil"/>
              <w:left w:val="nil"/>
              <w:bottom w:val="double" w:sz="4" w:space="0" w:color="auto"/>
              <w:right w:val="nil"/>
            </w:tcBorders>
          </w:tcPr>
          <w:p w14:paraId="7ADBFEA6" w14:textId="77777777" w:rsidR="00177C8B" w:rsidRPr="006E7525" w:rsidRDefault="00177C8B" w:rsidP="00175D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Cs/>
                <w:kern w:val="1"/>
                <w:sz w:val="20"/>
                <w:szCs w:val="20"/>
              </w:rPr>
            </w:pPr>
          </w:p>
        </w:tc>
      </w:tr>
    </w:tbl>
    <w:p w14:paraId="787D50E7" w14:textId="77777777" w:rsidR="00177C8B" w:rsidRDefault="00177C8B" w:rsidP="00177C8B">
      <w:pPr>
        <w:rPr>
          <w:rFonts w:ascii="Times New Roman" w:hAnsi="Times New Roman" w:cs="Times New Roman"/>
          <w:sz w:val="20"/>
          <w:szCs w:val="20"/>
          <w:lang w:val="en-US"/>
        </w:rPr>
      </w:pPr>
    </w:p>
    <w:p w14:paraId="7A959B29" w14:textId="77777777" w:rsidR="00177C8B" w:rsidRDefault="00177C8B" w:rsidP="00177C8B">
      <w:pPr>
        <w:rPr>
          <w:rFonts w:ascii="Times New Roman" w:hAnsi="Times New Roman" w:cs="Times New Roman"/>
          <w:sz w:val="20"/>
          <w:szCs w:val="20"/>
          <w:lang w:val="en-US"/>
        </w:rPr>
      </w:pPr>
    </w:p>
    <w:p w14:paraId="3CD34A8F" w14:textId="67178FF7" w:rsidR="00177C8B" w:rsidRDefault="00177C8B" w:rsidP="00177C8B">
      <w:pPr>
        <w:rPr>
          <w:rFonts w:ascii="Times New Roman" w:hAnsi="Times New Roman" w:cs="Times New Roman"/>
          <w:lang w:val="en-US"/>
        </w:rPr>
      </w:pPr>
      <w:r>
        <w:rPr>
          <w:rFonts w:ascii="Times New Roman" w:hAnsi="Times New Roman" w:cs="Times New Roman"/>
          <w:b/>
          <w:lang w:val="en-US"/>
        </w:rPr>
        <w:t xml:space="preserve">Figure 1. </w:t>
      </w:r>
      <w:r w:rsidRPr="003417BD">
        <w:rPr>
          <w:rFonts w:ascii="Times New Roman" w:hAnsi="Times New Roman" w:cs="Times New Roman"/>
          <w:b/>
          <w:lang w:val="en-US"/>
        </w:rPr>
        <w:t>Overview of authority signaling by news anchor</w:t>
      </w:r>
      <w:r>
        <w:rPr>
          <w:rFonts w:ascii="Times New Roman" w:hAnsi="Times New Roman" w:cs="Times New Roman"/>
          <w:b/>
          <w:lang w:val="en-US"/>
        </w:rPr>
        <w:t>s</w:t>
      </w:r>
      <w:r w:rsidRPr="003417BD">
        <w:rPr>
          <w:rFonts w:ascii="Times New Roman" w:hAnsi="Times New Roman" w:cs="Times New Roman"/>
          <w:b/>
          <w:lang w:val="en-US"/>
        </w:rPr>
        <w:t xml:space="preserve"> and reporter</w:t>
      </w:r>
      <w:r>
        <w:rPr>
          <w:rFonts w:ascii="Times New Roman" w:hAnsi="Times New Roman" w:cs="Times New Roman"/>
          <w:b/>
          <w:lang w:val="en-US"/>
        </w:rPr>
        <w:t>s</w:t>
      </w:r>
      <w:r w:rsidRPr="003417BD">
        <w:rPr>
          <w:rFonts w:ascii="Times New Roman" w:hAnsi="Times New Roman" w:cs="Times New Roman"/>
          <w:b/>
          <w:lang w:val="en-US"/>
        </w:rPr>
        <w:t xml:space="preserve"> in broadcast segments featuring the IFS </w:t>
      </w:r>
      <w:r>
        <w:rPr>
          <w:rFonts w:ascii="Times New Roman" w:hAnsi="Times New Roman" w:cs="Times New Roman"/>
          <w:b/>
          <w:lang w:val="en-US"/>
        </w:rPr>
        <w:t>(counts and percentages)</w:t>
      </w:r>
    </w:p>
    <w:p w14:paraId="10E020F3" w14:textId="77777777" w:rsidR="00177C8B" w:rsidRDefault="00177C8B" w:rsidP="00177C8B">
      <w:pPr>
        <w:rPr>
          <w:rFonts w:ascii="Times New Roman" w:hAnsi="Times New Roman" w:cs="Times New Roman"/>
          <w:lang w:val="en-US"/>
        </w:rPr>
      </w:pPr>
    </w:p>
    <w:p w14:paraId="015CCB52" w14:textId="77777777" w:rsidR="00177C8B" w:rsidRDefault="00177C8B" w:rsidP="00177C8B">
      <w:pPr>
        <w:rPr>
          <w:rFonts w:ascii="Times New Roman" w:hAnsi="Times New Roman" w:cs="Times New Roman"/>
          <w:lang w:val="en-US"/>
        </w:rPr>
      </w:pPr>
      <w:r>
        <w:rPr>
          <w:noProof/>
          <w:lang w:eastAsia="en-GB"/>
        </w:rPr>
        <w:drawing>
          <wp:inline distT="0" distB="0" distL="0" distR="0" wp14:anchorId="079B2B14" wp14:editId="66D047C6">
            <wp:extent cx="6286500" cy="3757507"/>
            <wp:effectExtent l="0" t="0" r="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F0AF60" w14:textId="0DAE82D9" w:rsidR="00177C8B" w:rsidRDefault="00177C8B" w:rsidP="00177C8B">
      <w:pPr>
        <w:rPr>
          <w:rFonts w:ascii="Times New Roman" w:hAnsi="Times New Roman" w:cs="Times New Roman"/>
          <w:b/>
          <w:lang w:val="en-US"/>
        </w:rPr>
      </w:pPr>
    </w:p>
    <w:p w14:paraId="40FA03F0" w14:textId="5275ECBF" w:rsidR="00177C8B" w:rsidRDefault="00177C8B" w:rsidP="00177C8B">
      <w:pPr>
        <w:rPr>
          <w:rFonts w:ascii="Times New Roman" w:hAnsi="Times New Roman" w:cs="Times New Roman"/>
          <w:b/>
          <w:lang w:val="en-US"/>
        </w:rPr>
        <w:sectPr w:rsidR="00177C8B" w:rsidSect="006834BD">
          <w:footerReference w:type="even" r:id="rId14"/>
          <w:footerReference w:type="default" r:id="rId15"/>
          <w:endnotePr>
            <w:numFmt w:val="decimal"/>
          </w:endnotePr>
          <w:pgSz w:w="11900" w:h="16840"/>
          <w:pgMar w:top="1440" w:right="1440" w:bottom="1440" w:left="1440" w:header="708" w:footer="708" w:gutter="0"/>
          <w:cols w:space="708"/>
          <w:docGrid w:linePitch="360"/>
        </w:sectPr>
      </w:pPr>
    </w:p>
    <w:p w14:paraId="2F84E49F" w14:textId="77777777" w:rsidR="00177C8B" w:rsidRDefault="00177C8B" w:rsidP="00177C8B">
      <w:pPr>
        <w:rPr>
          <w:rFonts w:ascii="Times New Roman" w:hAnsi="Times New Roman" w:cs="Times New Roman"/>
          <w:lang w:val="en-US"/>
        </w:rPr>
      </w:pPr>
      <w:r w:rsidRPr="00A52D2A">
        <w:rPr>
          <w:rFonts w:ascii="Times New Roman" w:hAnsi="Times New Roman" w:cs="Times New Roman"/>
          <w:b/>
          <w:lang w:val="en-US"/>
        </w:rPr>
        <w:lastRenderedPageBreak/>
        <w:t xml:space="preserve">Figure 2. </w:t>
      </w:r>
      <w:r>
        <w:rPr>
          <w:rFonts w:ascii="Times New Roman" w:hAnsi="Times New Roman" w:cs="Times New Roman"/>
          <w:b/>
          <w:lang w:val="en-US"/>
        </w:rPr>
        <w:t>Overview of a</w:t>
      </w:r>
      <w:r w:rsidRPr="00A52D2A">
        <w:rPr>
          <w:rFonts w:ascii="Times New Roman" w:hAnsi="Times New Roman" w:cs="Times New Roman"/>
          <w:b/>
          <w:lang w:val="en-US"/>
        </w:rPr>
        <w:t>uthority signaling of the IFS by political party sources</w:t>
      </w:r>
    </w:p>
    <w:p w14:paraId="1843788A" w14:textId="77777777" w:rsidR="00177C8B" w:rsidRDefault="00177C8B" w:rsidP="00177C8B">
      <w:pPr>
        <w:rPr>
          <w:rFonts w:ascii="Times New Roman" w:hAnsi="Times New Roman" w:cs="Times New Roman"/>
          <w:lang w:val="en-US"/>
        </w:rPr>
      </w:pPr>
    </w:p>
    <w:p w14:paraId="6F73F243" w14:textId="77777777" w:rsidR="00177C8B" w:rsidRDefault="00177C8B" w:rsidP="00177C8B">
      <w:pPr>
        <w:rPr>
          <w:rFonts w:ascii="Times New Roman" w:hAnsi="Times New Roman" w:cs="Times New Roman"/>
          <w:lang w:val="en-US"/>
        </w:rPr>
      </w:pPr>
      <w:r>
        <w:rPr>
          <w:noProof/>
          <w:lang w:eastAsia="en-GB"/>
        </w:rPr>
        <w:drawing>
          <wp:inline distT="0" distB="0" distL="0" distR="0" wp14:anchorId="5F5E68E5" wp14:editId="43EAFD98">
            <wp:extent cx="8623935" cy="4456007"/>
            <wp:effectExtent l="0" t="0" r="1206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21F404" w14:textId="77777777" w:rsidR="00177C8B" w:rsidRPr="00F140B8" w:rsidRDefault="00177C8B" w:rsidP="00177C8B">
      <w:pPr>
        <w:rPr>
          <w:rFonts w:ascii="Times New Roman" w:hAnsi="Times New Roman" w:cs="Times New Roman"/>
          <w:sz w:val="20"/>
          <w:szCs w:val="20"/>
          <w:lang w:val="en-US"/>
        </w:rPr>
      </w:pPr>
      <w:r w:rsidRPr="00F140B8">
        <w:rPr>
          <w:rFonts w:ascii="Times New Roman" w:hAnsi="Times New Roman" w:cs="Times New Roman"/>
          <w:sz w:val="20"/>
          <w:szCs w:val="20"/>
          <w:lang w:val="en-US"/>
        </w:rPr>
        <w:t xml:space="preserve">Note: 28 instances </w:t>
      </w:r>
      <w:r>
        <w:rPr>
          <w:rFonts w:ascii="Times New Roman" w:hAnsi="Times New Roman" w:cs="Times New Roman"/>
          <w:sz w:val="20"/>
          <w:szCs w:val="20"/>
          <w:lang w:val="en-US"/>
        </w:rPr>
        <w:t xml:space="preserve">of organizations authority signaling </w:t>
      </w:r>
      <w:r w:rsidRPr="00F140B8">
        <w:rPr>
          <w:rFonts w:ascii="Times New Roman" w:hAnsi="Times New Roman" w:cs="Times New Roman"/>
          <w:sz w:val="20"/>
          <w:szCs w:val="20"/>
          <w:lang w:val="en-US"/>
        </w:rPr>
        <w:t xml:space="preserve">in </w:t>
      </w:r>
      <w:r>
        <w:rPr>
          <w:rFonts w:ascii="Times New Roman" w:hAnsi="Times New Roman" w:cs="Times New Roman"/>
          <w:sz w:val="20"/>
          <w:szCs w:val="20"/>
          <w:lang w:val="en-US"/>
        </w:rPr>
        <w:t xml:space="preserve">the </w:t>
      </w:r>
      <w:r w:rsidRPr="00F140B8">
        <w:rPr>
          <w:rFonts w:ascii="Times New Roman" w:hAnsi="Times New Roman" w:cs="Times New Roman"/>
          <w:sz w:val="20"/>
          <w:szCs w:val="20"/>
          <w:lang w:val="en-US"/>
        </w:rPr>
        <w:t>25 segments that featured at least one organization signaling the IFS’s authority.</w:t>
      </w:r>
    </w:p>
    <w:p w14:paraId="3D0FD8EF" w14:textId="77777777" w:rsidR="00177C8B" w:rsidRDefault="00177C8B" w:rsidP="001926E0">
      <w:pPr>
        <w:pStyle w:val="Normal1"/>
        <w:spacing w:line="480" w:lineRule="auto"/>
        <w:rPr>
          <w:rFonts w:ascii="Times New Roman" w:hAnsi="Times New Roman" w:cs="Times New Roman"/>
          <w:b/>
          <w:sz w:val="24"/>
          <w:szCs w:val="24"/>
          <w:lang w:val="en-US"/>
        </w:rPr>
      </w:pPr>
    </w:p>
    <w:p w14:paraId="6F65BCF2" w14:textId="77777777" w:rsidR="00177C8B" w:rsidRDefault="00177C8B" w:rsidP="001926E0">
      <w:pPr>
        <w:pStyle w:val="Normal1"/>
        <w:spacing w:line="480" w:lineRule="auto"/>
        <w:rPr>
          <w:rFonts w:ascii="Times New Roman" w:hAnsi="Times New Roman" w:cs="Times New Roman"/>
          <w:b/>
          <w:sz w:val="24"/>
          <w:szCs w:val="24"/>
          <w:lang w:val="en-US"/>
        </w:rPr>
        <w:sectPr w:rsidR="00177C8B" w:rsidSect="006834BD">
          <w:footerReference w:type="default" r:id="rId17"/>
          <w:endnotePr>
            <w:numFmt w:val="decimal"/>
          </w:endnotePr>
          <w:pgSz w:w="16834" w:h="11909" w:orient="landscape"/>
          <w:pgMar w:top="1440" w:right="1440" w:bottom="1440" w:left="1440" w:header="0" w:footer="720" w:gutter="0"/>
          <w:cols w:space="720"/>
          <w:docGrid w:linePitch="299"/>
        </w:sectPr>
      </w:pPr>
    </w:p>
    <w:p w14:paraId="43B83455" w14:textId="6A251C1A" w:rsidR="005C1D9F" w:rsidRPr="000C3A53" w:rsidRDefault="00291B3F" w:rsidP="001926E0">
      <w:pPr>
        <w:pStyle w:val="Normal1"/>
        <w:spacing w:line="480" w:lineRule="auto"/>
        <w:rPr>
          <w:rFonts w:ascii="Times New Roman" w:hAnsi="Times New Roman" w:cs="Times New Roman"/>
          <w:sz w:val="24"/>
          <w:szCs w:val="24"/>
          <w:lang w:val="en-US"/>
        </w:rPr>
      </w:pPr>
      <w:r w:rsidRPr="000C3A53">
        <w:rPr>
          <w:rFonts w:ascii="Times New Roman" w:hAnsi="Times New Roman" w:cs="Times New Roman"/>
          <w:b/>
          <w:sz w:val="24"/>
          <w:szCs w:val="24"/>
          <w:lang w:val="en-US"/>
        </w:rPr>
        <w:lastRenderedPageBreak/>
        <w:t>Notes</w:t>
      </w:r>
    </w:p>
    <w:sectPr w:rsidR="005C1D9F" w:rsidRPr="000C3A53" w:rsidSect="006834BD">
      <w:endnotePr>
        <w:numFmt w:val="decimal"/>
      </w:endnotePr>
      <w:pgSz w:w="11909" w:h="16834"/>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9913B" w14:textId="77777777" w:rsidR="00AE6DFC" w:rsidRDefault="00AE6DFC">
      <w:pPr>
        <w:spacing w:line="240" w:lineRule="auto"/>
      </w:pPr>
    </w:p>
  </w:endnote>
  <w:endnote w:type="continuationSeparator" w:id="0">
    <w:p w14:paraId="334CC433" w14:textId="77777777" w:rsidR="00AE6DFC" w:rsidRDefault="00AE6DFC">
      <w:pPr>
        <w:spacing w:line="240" w:lineRule="auto"/>
      </w:pPr>
    </w:p>
  </w:endnote>
  <w:endnote w:id="1">
    <w:p w14:paraId="60DC00A8" w14:textId="6E54F586" w:rsidR="00C91EBA" w:rsidRPr="00CE4A87" w:rsidRDefault="00C91EBA" w:rsidP="0020039C">
      <w:pPr>
        <w:pStyle w:val="EndnoteText"/>
        <w:rPr>
          <w:sz w:val="22"/>
          <w:szCs w:val="22"/>
          <w:lang w:val="en-US"/>
        </w:rPr>
      </w:pPr>
      <w:r w:rsidRPr="00CE4A87">
        <w:rPr>
          <w:rStyle w:val="EndnoteReference"/>
          <w:rFonts w:ascii="Times New Roman" w:hAnsi="Times New Roman" w:cs="Times New Roman"/>
          <w:lang w:val="en-US"/>
        </w:rPr>
        <w:endnoteRef/>
      </w:r>
      <w:r w:rsidRPr="00CE4A87">
        <w:rPr>
          <w:lang w:val="en-US"/>
        </w:rPr>
        <w:t xml:space="preserve"> </w:t>
      </w:r>
      <w:r w:rsidR="005015E9">
        <w:rPr>
          <w:rFonts w:ascii="Times New Roman" w:hAnsi="Times New Roman" w:cs="Times New Roman"/>
          <w:sz w:val="22"/>
          <w:szCs w:val="22"/>
          <w:lang w:val="en-US"/>
        </w:rPr>
        <w:t xml:space="preserve">We excluded Saturday </w:t>
      </w:r>
      <w:r w:rsidR="00E91D72">
        <w:rPr>
          <w:rFonts w:ascii="Times New Roman" w:hAnsi="Times New Roman" w:cs="Times New Roman"/>
          <w:sz w:val="22"/>
          <w:szCs w:val="22"/>
          <w:lang w:val="en-US"/>
        </w:rPr>
        <w:t xml:space="preserve">editions of </w:t>
      </w:r>
      <w:r w:rsidRPr="00E91D72">
        <w:rPr>
          <w:rFonts w:ascii="Times New Roman" w:hAnsi="Times New Roman" w:cs="Times New Roman"/>
          <w:i/>
          <w:sz w:val="22"/>
          <w:szCs w:val="22"/>
          <w:lang w:val="en-US"/>
        </w:rPr>
        <w:t>Today</w:t>
      </w:r>
      <w:r w:rsidR="00E91D72">
        <w:rPr>
          <w:rFonts w:ascii="Times New Roman" w:hAnsi="Times New Roman" w:cs="Times New Roman"/>
          <w:sz w:val="22"/>
          <w:szCs w:val="22"/>
          <w:lang w:val="en-US"/>
        </w:rPr>
        <w:t xml:space="preserve"> for </w:t>
      </w:r>
      <w:r w:rsidRPr="00CE4A87">
        <w:rPr>
          <w:rFonts w:ascii="Times New Roman" w:hAnsi="Times New Roman" w:cs="Times New Roman"/>
          <w:sz w:val="22"/>
          <w:szCs w:val="22"/>
          <w:lang w:val="en-US"/>
        </w:rPr>
        <w:t>efficiency</w:t>
      </w:r>
      <w:r w:rsidR="00E91D72">
        <w:rPr>
          <w:rFonts w:ascii="Times New Roman" w:hAnsi="Times New Roman" w:cs="Times New Roman"/>
          <w:sz w:val="22"/>
          <w:szCs w:val="22"/>
          <w:lang w:val="en-US"/>
        </w:rPr>
        <w:t>’s sake</w:t>
      </w:r>
      <w:r w:rsidR="00CC4E12">
        <w:rPr>
          <w:rFonts w:ascii="Times New Roman" w:hAnsi="Times New Roman" w:cs="Times New Roman"/>
          <w:sz w:val="22"/>
          <w:szCs w:val="22"/>
          <w:lang w:val="en-US"/>
        </w:rPr>
        <w:t xml:space="preserve">: these </w:t>
      </w:r>
      <w:r w:rsidRPr="00CE4A87">
        <w:rPr>
          <w:rFonts w:ascii="Times New Roman" w:hAnsi="Times New Roman" w:cs="Times New Roman"/>
          <w:sz w:val="22"/>
          <w:szCs w:val="22"/>
          <w:lang w:val="en-US"/>
        </w:rPr>
        <w:t>feature less campaign news.</w:t>
      </w:r>
    </w:p>
  </w:endnote>
  <w:endnote w:id="2">
    <w:p w14:paraId="1D52EF4C" w14:textId="41ACF77C" w:rsidR="001C5F93" w:rsidRPr="001C5F93" w:rsidRDefault="00C91EBA">
      <w:pPr>
        <w:pStyle w:val="EndnoteText"/>
        <w:rPr>
          <w:rFonts w:ascii="Times New Roman" w:hAnsi="Times New Roman" w:cs="Times New Roman"/>
          <w:sz w:val="22"/>
          <w:szCs w:val="22"/>
          <w:lang w:val="en-US"/>
        </w:rPr>
      </w:pPr>
      <w:r w:rsidRPr="00CE4A87">
        <w:rPr>
          <w:rStyle w:val="EndnoteReference"/>
          <w:rFonts w:ascii="Times New Roman" w:hAnsi="Times New Roman" w:cs="Times New Roman"/>
          <w:sz w:val="22"/>
          <w:szCs w:val="22"/>
          <w:lang w:val="en-US"/>
        </w:rPr>
        <w:endnoteRef/>
      </w:r>
      <w:r w:rsidRPr="00CE4A87">
        <w:rPr>
          <w:sz w:val="22"/>
          <w:szCs w:val="22"/>
          <w:lang w:val="en-US"/>
        </w:rPr>
        <w:t xml:space="preserve"> </w:t>
      </w:r>
      <w:r w:rsidRPr="00CE4A87">
        <w:rPr>
          <w:rFonts w:ascii="Times New Roman" w:hAnsi="Times New Roman" w:cs="Times New Roman"/>
          <w:sz w:val="22"/>
          <w:szCs w:val="22"/>
          <w:lang w:val="en-US"/>
        </w:rPr>
        <w:t>Inter-coder reliability ranged from .</w:t>
      </w:r>
      <w:r w:rsidR="003A62E4">
        <w:rPr>
          <w:rFonts w:ascii="Times New Roman" w:hAnsi="Times New Roman" w:cs="Times New Roman"/>
          <w:sz w:val="22"/>
          <w:szCs w:val="22"/>
          <w:lang w:val="en-US"/>
        </w:rPr>
        <w:t xml:space="preserve">72 to 1 </w:t>
      </w:r>
      <w:r w:rsidRPr="00CE4A87">
        <w:rPr>
          <w:rFonts w:ascii="Times New Roman" w:hAnsi="Times New Roman" w:cs="Times New Roman"/>
          <w:sz w:val="22"/>
          <w:szCs w:val="22"/>
          <w:lang w:val="en-US"/>
        </w:rPr>
        <w:t xml:space="preserve">exceeding </w:t>
      </w:r>
      <w:r w:rsidR="00842E95">
        <w:rPr>
          <w:rFonts w:ascii="Times New Roman" w:hAnsi="Times New Roman" w:cs="Times New Roman"/>
          <w:sz w:val="22"/>
          <w:szCs w:val="22"/>
          <w:lang w:val="en-US"/>
        </w:rPr>
        <w:t xml:space="preserve">the acceptable minimum of 0.667. </w:t>
      </w:r>
      <w:r w:rsidR="00B752D3" w:rsidRPr="00CE4A87">
        <w:rPr>
          <w:rFonts w:ascii="Times New Roman" w:hAnsi="Times New Roman" w:cs="Times New Roman"/>
          <w:sz w:val="22"/>
          <w:szCs w:val="22"/>
          <w:lang w:val="en-US"/>
        </w:rPr>
        <w:t>O</w:t>
      </w:r>
      <w:r w:rsidR="00842E95">
        <w:rPr>
          <w:rFonts w:ascii="Times New Roman" w:hAnsi="Times New Roman" w:cs="Times New Roman"/>
          <w:sz w:val="22"/>
          <w:szCs w:val="22"/>
          <w:lang w:val="en-US"/>
        </w:rPr>
        <w:t>ur pilot and</w:t>
      </w:r>
      <w:r w:rsidR="005365A8">
        <w:rPr>
          <w:rFonts w:ascii="Times New Roman" w:hAnsi="Times New Roman" w:cs="Times New Roman"/>
          <w:sz w:val="22"/>
          <w:szCs w:val="22"/>
          <w:lang w:val="en-US"/>
        </w:rPr>
        <w:t xml:space="preserve"> final coding frames, </w:t>
      </w:r>
      <w:r w:rsidR="00695254" w:rsidRPr="00CE4A87">
        <w:rPr>
          <w:rFonts w:ascii="Times New Roman" w:hAnsi="Times New Roman" w:cs="Times New Roman"/>
          <w:sz w:val="22"/>
          <w:szCs w:val="22"/>
          <w:lang w:val="en-US"/>
        </w:rPr>
        <w:t xml:space="preserve">reliability tests, and </w:t>
      </w:r>
      <w:r w:rsidRPr="00CE4A87">
        <w:rPr>
          <w:rFonts w:ascii="Times New Roman" w:hAnsi="Times New Roman" w:cs="Times New Roman"/>
          <w:sz w:val="22"/>
          <w:szCs w:val="22"/>
          <w:lang w:val="en-US"/>
        </w:rPr>
        <w:t xml:space="preserve">links to online video of the programs </w:t>
      </w:r>
      <w:r w:rsidR="00836133">
        <w:rPr>
          <w:rFonts w:ascii="Times New Roman" w:hAnsi="Times New Roman" w:cs="Times New Roman"/>
          <w:sz w:val="22"/>
          <w:szCs w:val="22"/>
          <w:lang w:val="en-US"/>
        </w:rPr>
        <w:t>are</w:t>
      </w:r>
      <w:r w:rsidR="000C23D2">
        <w:rPr>
          <w:rFonts w:ascii="Times New Roman" w:hAnsi="Times New Roman" w:cs="Times New Roman"/>
          <w:sz w:val="22"/>
          <w:szCs w:val="22"/>
          <w:lang w:val="en-US"/>
        </w:rPr>
        <w:t xml:space="preserve"> </w:t>
      </w:r>
      <w:r w:rsidR="00836133">
        <w:rPr>
          <w:rFonts w:ascii="Times New Roman" w:hAnsi="Times New Roman" w:cs="Times New Roman"/>
          <w:sz w:val="22"/>
          <w:szCs w:val="22"/>
          <w:lang w:val="en-US"/>
        </w:rPr>
        <w:t xml:space="preserve">available for download in our </w:t>
      </w:r>
      <w:r w:rsidRPr="00CE4A87">
        <w:rPr>
          <w:rFonts w:ascii="Times New Roman" w:hAnsi="Times New Roman" w:cs="Times New Roman"/>
          <w:sz w:val="22"/>
          <w:szCs w:val="22"/>
          <w:lang w:val="en-US"/>
        </w:rPr>
        <w:t>online data and method file</w:t>
      </w:r>
      <w:r w:rsidR="00836133">
        <w:rPr>
          <w:rFonts w:ascii="Times New Roman" w:hAnsi="Times New Roman" w:cs="Times New Roman"/>
          <w:sz w:val="22"/>
          <w:szCs w:val="22"/>
          <w:lang w:val="en-US"/>
        </w:rPr>
        <w:t xml:space="preserve"> at </w:t>
      </w:r>
      <w:hyperlink r:id="rId1" w:history="1">
        <w:r w:rsidR="001C5F93" w:rsidRPr="00B21B3A">
          <w:rPr>
            <w:rStyle w:val="Hyperlink"/>
            <w:rFonts w:ascii="Times New Roman" w:hAnsi="Times New Roman" w:cs="Times New Roman"/>
            <w:sz w:val="22"/>
            <w:szCs w:val="22"/>
            <w:lang w:val="en-US"/>
          </w:rPr>
          <w:t>http://files.andrewchadwick.com/journalism2018/data_and_method_file.zip</w:t>
        </w:r>
      </w:hyperlink>
      <w:r w:rsidR="001C5F93">
        <w:rPr>
          <w:rFonts w:ascii="Times New Roman" w:hAnsi="Times New Roman" w:cs="Times New Roman"/>
          <w:sz w:val="22"/>
          <w:szCs w:val="22"/>
          <w:lang w:val="en-US"/>
        </w:rPr>
        <w:t xml:space="preserve"> </w:t>
      </w:r>
    </w:p>
  </w:endnote>
  <w:endnote w:id="3">
    <w:p w14:paraId="3C7614D0" w14:textId="2CBA6CDC" w:rsidR="00C91EBA" w:rsidRPr="00CE4A87" w:rsidRDefault="00C91EBA">
      <w:pPr>
        <w:pStyle w:val="EndnoteText"/>
        <w:rPr>
          <w:rFonts w:ascii="Times New Roman" w:hAnsi="Times New Roman" w:cs="Times New Roman"/>
          <w:sz w:val="22"/>
          <w:szCs w:val="22"/>
          <w:lang w:val="en-US"/>
        </w:rPr>
      </w:pPr>
      <w:r w:rsidRPr="00CE4A87">
        <w:rPr>
          <w:rStyle w:val="EndnoteReference"/>
          <w:rFonts w:ascii="Times New Roman" w:hAnsi="Times New Roman" w:cs="Times New Roman"/>
          <w:sz w:val="22"/>
          <w:szCs w:val="22"/>
          <w:lang w:val="en-US"/>
        </w:rPr>
        <w:endnoteRef/>
      </w:r>
      <w:r w:rsidRPr="00CE4A87">
        <w:rPr>
          <w:rFonts w:ascii="Times New Roman" w:hAnsi="Times New Roman" w:cs="Times New Roman"/>
          <w:sz w:val="22"/>
          <w:szCs w:val="22"/>
          <w:lang w:val="en-US"/>
        </w:rPr>
        <w:t xml:space="preserve"> </w:t>
      </w:r>
      <w:r w:rsidRPr="00CE4A87">
        <w:rPr>
          <w:rFonts w:ascii="Times New Roman" w:hAnsi="Times New Roman" w:cs="Times New Roman"/>
          <w:i/>
          <w:sz w:val="22"/>
          <w:szCs w:val="22"/>
          <w:lang w:val="en-US"/>
        </w:rPr>
        <w:t>5 News Tonight</w:t>
      </w:r>
      <w:r w:rsidRPr="00CE4A87">
        <w:rPr>
          <w:rFonts w:ascii="Times New Roman" w:hAnsi="Times New Roman" w:cs="Times New Roman"/>
          <w:sz w:val="22"/>
          <w:szCs w:val="22"/>
          <w:lang w:val="en-US"/>
        </w:rPr>
        <w:t>,</w:t>
      </w:r>
      <w:r w:rsidRPr="00CE4A87">
        <w:rPr>
          <w:rFonts w:ascii="Times New Roman" w:hAnsi="Times New Roman" w:cs="Times New Roman"/>
          <w:i/>
          <w:sz w:val="22"/>
          <w:szCs w:val="22"/>
          <w:lang w:val="en-US"/>
        </w:rPr>
        <w:t xml:space="preserve"> </w:t>
      </w:r>
      <w:r w:rsidR="00E56C11">
        <w:rPr>
          <w:rFonts w:ascii="Times New Roman" w:hAnsi="Times New Roman" w:cs="Times New Roman"/>
          <w:sz w:val="22"/>
          <w:szCs w:val="22"/>
          <w:lang w:val="en-US"/>
        </w:rPr>
        <w:t>May 6, 2015.</w:t>
      </w:r>
    </w:p>
  </w:endnote>
  <w:endnote w:id="4">
    <w:p w14:paraId="22B65673" w14:textId="613A4A0A" w:rsidR="00C91EBA" w:rsidRPr="00CE4A87" w:rsidRDefault="00C91EBA">
      <w:pPr>
        <w:pStyle w:val="EndnoteText"/>
        <w:rPr>
          <w:rFonts w:ascii="Times New Roman" w:hAnsi="Times New Roman" w:cs="Times New Roman"/>
          <w:sz w:val="22"/>
          <w:szCs w:val="22"/>
          <w:lang w:val="en-US"/>
        </w:rPr>
      </w:pPr>
      <w:r w:rsidRPr="00CE4A87">
        <w:rPr>
          <w:rStyle w:val="EndnoteReference"/>
          <w:rFonts w:ascii="Times New Roman" w:hAnsi="Times New Roman" w:cs="Times New Roman"/>
          <w:sz w:val="22"/>
          <w:szCs w:val="22"/>
          <w:lang w:val="en-US"/>
        </w:rPr>
        <w:endnoteRef/>
      </w:r>
      <w:r w:rsidRPr="00CE4A87">
        <w:rPr>
          <w:rFonts w:ascii="Times New Roman" w:hAnsi="Times New Roman" w:cs="Times New Roman"/>
          <w:sz w:val="22"/>
          <w:szCs w:val="22"/>
          <w:lang w:val="en-US"/>
        </w:rPr>
        <w:t xml:space="preserve"> </w:t>
      </w:r>
      <w:r w:rsidRPr="00CE4A87">
        <w:rPr>
          <w:rFonts w:ascii="Times New Roman" w:hAnsi="Times New Roman" w:cs="Times New Roman"/>
          <w:i/>
          <w:sz w:val="22"/>
          <w:szCs w:val="22"/>
          <w:lang w:val="en-US"/>
        </w:rPr>
        <w:t>5 News Tonight</w:t>
      </w:r>
      <w:r w:rsidRPr="00CE4A87">
        <w:rPr>
          <w:rFonts w:ascii="Times New Roman" w:hAnsi="Times New Roman" w:cs="Times New Roman"/>
          <w:sz w:val="22"/>
          <w:szCs w:val="22"/>
          <w:lang w:val="en-US"/>
        </w:rPr>
        <w:t>,</w:t>
      </w:r>
      <w:r w:rsidRPr="00CE4A87">
        <w:rPr>
          <w:rFonts w:ascii="Times New Roman" w:hAnsi="Times New Roman" w:cs="Times New Roman"/>
          <w:i/>
          <w:sz w:val="22"/>
          <w:szCs w:val="22"/>
          <w:lang w:val="en-US"/>
        </w:rPr>
        <w:t xml:space="preserve"> </w:t>
      </w:r>
      <w:r w:rsidRPr="00CE4A87">
        <w:rPr>
          <w:rFonts w:ascii="Times New Roman" w:hAnsi="Times New Roman" w:cs="Times New Roman"/>
          <w:sz w:val="22"/>
          <w:szCs w:val="22"/>
          <w:lang w:val="en-US"/>
        </w:rPr>
        <w:t xml:space="preserve">April 23, 2015. </w:t>
      </w:r>
      <w:r w:rsidRPr="00CE4A87">
        <w:rPr>
          <w:rFonts w:ascii="Times New Roman" w:hAnsi="Times New Roman" w:cs="Times New Roman"/>
          <w:i/>
          <w:sz w:val="22"/>
          <w:szCs w:val="22"/>
          <w:lang w:val="en-US"/>
        </w:rPr>
        <w:t xml:space="preserve"> </w:t>
      </w:r>
    </w:p>
  </w:endnote>
  <w:endnote w:id="5">
    <w:p w14:paraId="3C6BB746" w14:textId="143752B4" w:rsidR="00C91EBA" w:rsidRPr="00CE4A87" w:rsidRDefault="00C91EBA">
      <w:pPr>
        <w:pStyle w:val="EndnoteText"/>
        <w:rPr>
          <w:rFonts w:ascii="Times New Roman" w:hAnsi="Times New Roman" w:cs="Times New Roman"/>
          <w:sz w:val="22"/>
          <w:szCs w:val="22"/>
          <w:lang w:val="en-US"/>
        </w:rPr>
      </w:pPr>
      <w:r w:rsidRPr="00CE4A87">
        <w:rPr>
          <w:rStyle w:val="EndnoteReference"/>
          <w:rFonts w:ascii="Times New Roman" w:hAnsi="Times New Roman" w:cs="Times New Roman"/>
          <w:sz w:val="22"/>
          <w:szCs w:val="22"/>
          <w:lang w:val="en-US"/>
        </w:rPr>
        <w:endnoteRef/>
      </w:r>
      <w:r w:rsidRPr="00CE4A87">
        <w:rPr>
          <w:rFonts w:ascii="Times New Roman" w:hAnsi="Times New Roman" w:cs="Times New Roman"/>
          <w:sz w:val="22"/>
          <w:szCs w:val="22"/>
          <w:lang w:val="en-US"/>
        </w:rPr>
        <w:t xml:space="preserve"> </w:t>
      </w:r>
      <w:r w:rsidRPr="00CE4A87">
        <w:rPr>
          <w:rFonts w:ascii="Times New Roman" w:hAnsi="Times New Roman" w:cs="Times New Roman"/>
          <w:i/>
          <w:sz w:val="22"/>
          <w:szCs w:val="22"/>
          <w:lang w:val="en-US"/>
        </w:rPr>
        <w:t>Today</w:t>
      </w:r>
      <w:r w:rsidRPr="00CE4A87">
        <w:rPr>
          <w:rFonts w:ascii="Times New Roman" w:hAnsi="Times New Roman" w:cs="Times New Roman"/>
          <w:sz w:val="22"/>
          <w:szCs w:val="22"/>
          <w:lang w:val="en-US"/>
        </w:rPr>
        <w:t>. April 7, 2015.</w:t>
      </w:r>
    </w:p>
  </w:endnote>
  <w:endnote w:id="6">
    <w:p w14:paraId="034358CA" w14:textId="77777777" w:rsidR="00C00178" w:rsidRPr="00CE4A87" w:rsidRDefault="00C00178" w:rsidP="00C00178">
      <w:pPr>
        <w:pStyle w:val="EndnoteText"/>
        <w:rPr>
          <w:rFonts w:ascii="Times New Roman" w:hAnsi="Times New Roman" w:cs="Times New Roman"/>
          <w:sz w:val="22"/>
          <w:szCs w:val="22"/>
          <w:lang w:val="en-US"/>
        </w:rPr>
      </w:pPr>
      <w:r w:rsidRPr="00CE4A87">
        <w:rPr>
          <w:rStyle w:val="EndnoteReference"/>
          <w:rFonts w:ascii="Times New Roman" w:hAnsi="Times New Roman" w:cs="Times New Roman"/>
          <w:sz w:val="22"/>
          <w:szCs w:val="22"/>
          <w:lang w:val="en-US"/>
        </w:rPr>
        <w:endnoteRef/>
      </w:r>
      <w:r w:rsidRPr="00CE4A87">
        <w:rPr>
          <w:rFonts w:ascii="Times New Roman" w:hAnsi="Times New Roman" w:cs="Times New Roman"/>
          <w:sz w:val="22"/>
          <w:szCs w:val="22"/>
          <w:lang w:val="en-US"/>
        </w:rPr>
        <w:t xml:space="preserve"> </w:t>
      </w:r>
      <w:r w:rsidRPr="00CE4A87">
        <w:rPr>
          <w:rFonts w:ascii="Times New Roman" w:hAnsi="Times New Roman" w:cs="Times New Roman"/>
          <w:i/>
          <w:sz w:val="22"/>
          <w:szCs w:val="22"/>
          <w:lang w:val="en-US"/>
        </w:rPr>
        <w:t>Channel 4 News</w:t>
      </w:r>
      <w:r w:rsidRPr="00CE4A87">
        <w:rPr>
          <w:rFonts w:ascii="Times New Roman" w:hAnsi="Times New Roman" w:cs="Times New Roman"/>
          <w:sz w:val="22"/>
          <w:szCs w:val="22"/>
          <w:lang w:val="en-US"/>
        </w:rPr>
        <w:t>, March 30, 2015.</w:t>
      </w:r>
    </w:p>
  </w:endnote>
  <w:endnote w:id="7">
    <w:p w14:paraId="0843B3BC" w14:textId="41A5CDFC" w:rsidR="00C91EBA" w:rsidRPr="00CE4A87" w:rsidRDefault="00C91EBA">
      <w:pPr>
        <w:pStyle w:val="EndnoteText"/>
        <w:rPr>
          <w:rFonts w:ascii="Times New Roman" w:hAnsi="Times New Roman" w:cs="Times New Roman"/>
          <w:sz w:val="22"/>
          <w:szCs w:val="22"/>
          <w:lang w:val="en-US"/>
        </w:rPr>
      </w:pPr>
      <w:r w:rsidRPr="00CE4A87">
        <w:rPr>
          <w:rStyle w:val="EndnoteReference"/>
          <w:rFonts w:ascii="Times New Roman" w:hAnsi="Times New Roman" w:cs="Times New Roman"/>
          <w:sz w:val="22"/>
          <w:szCs w:val="22"/>
          <w:lang w:val="en-US"/>
        </w:rPr>
        <w:endnoteRef/>
      </w:r>
      <w:r w:rsidRPr="00CE4A87">
        <w:rPr>
          <w:rFonts w:ascii="Times New Roman" w:hAnsi="Times New Roman" w:cs="Times New Roman"/>
          <w:sz w:val="22"/>
          <w:szCs w:val="22"/>
          <w:lang w:val="en-US"/>
        </w:rPr>
        <w:t xml:space="preserve"> </w:t>
      </w:r>
      <w:r w:rsidRPr="00CE4A87">
        <w:rPr>
          <w:rFonts w:ascii="Times New Roman" w:hAnsi="Times New Roman" w:cs="Times New Roman"/>
          <w:i/>
          <w:sz w:val="22"/>
          <w:szCs w:val="22"/>
          <w:lang w:val="en-US"/>
        </w:rPr>
        <w:t>BBC News at Ten</w:t>
      </w:r>
      <w:r w:rsidRPr="00CE4A87">
        <w:rPr>
          <w:rFonts w:ascii="Times New Roman" w:hAnsi="Times New Roman" w:cs="Times New Roman"/>
          <w:sz w:val="22"/>
          <w:szCs w:val="22"/>
          <w:lang w:val="en-US"/>
        </w:rPr>
        <w:t>, April 10, 2015</w:t>
      </w:r>
      <w:r w:rsidR="00A44DFD" w:rsidRPr="00CE4A87">
        <w:rPr>
          <w:rFonts w:ascii="Times New Roman" w:hAnsi="Times New Roman" w:cs="Times New Roman"/>
          <w:sz w:val="22"/>
          <w:szCs w:val="22"/>
          <w:lang w:val="en-US"/>
        </w:rPr>
        <w:t xml:space="preserve">; </w:t>
      </w:r>
      <w:r w:rsidR="00A44DFD" w:rsidRPr="00CE4A87">
        <w:rPr>
          <w:rFonts w:ascii="Times New Roman" w:hAnsi="Times New Roman" w:cs="Times New Roman"/>
          <w:i/>
          <w:sz w:val="22"/>
          <w:szCs w:val="22"/>
          <w:lang w:val="en-US"/>
        </w:rPr>
        <w:t>BBC News at Ten</w:t>
      </w:r>
      <w:r w:rsidR="00A44DFD" w:rsidRPr="00CE4A87">
        <w:rPr>
          <w:rFonts w:ascii="Times New Roman" w:hAnsi="Times New Roman" w:cs="Times New Roman"/>
          <w:sz w:val="22"/>
          <w:szCs w:val="22"/>
          <w:lang w:val="en-US"/>
        </w:rPr>
        <w:t>, April 13 2015.</w:t>
      </w:r>
    </w:p>
  </w:endnote>
  <w:endnote w:id="8">
    <w:p w14:paraId="67A84FF9" w14:textId="64BE57DF" w:rsidR="00C91EBA" w:rsidRPr="00CE4A87" w:rsidRDefault="00C91EBA" w:rsidP="003F35DC">
      <w:pPr>
        <w:rPr>
          <w:rFonts w:ascii="Times New Roman" w:hAnsi="Times New Roman" w:cs="Times New Roman"/>
          <w:lang w:val="en-US"/>
        </w:rPr>
      </w:pPr>
      <w:r w:rsidRPr="00CE4A87">
        <w:rPr>
          <w:rStyle w:val="EndnoteReference"/>
          <w:rFonts w:ascii="Times New Roman" w:hAnsi="Times New Roman" w:cs="Times New Roman"/>
          <w:lang w:val="en-US"/>
        </w:rPr>
        <w:endnoteRef/>
      </w:r>
      <w:r w:rsidRPr="00CE4A87">
        <w:rPr>
          <w:rFonts w:ascii="Times New Roman" w:hAnsi="Times New Roman" w:cs="Times New Roman"/>
          <w:lang w:val="en-US"/>
        </w:rPr>
        <w:t xml:space="preserve"> </w:t>
      </w:r>
      <w:r w:rsidRPr="00CE4A87">
        <w:rPr>
          <w:rFonts w:ascii="Times New Roman" w:hAnsi="Times New Roman" w:cs="Times New Roman"/>
          <w:i/>
          <w:lang w:val="en-US"/>
        </w:rPr>
        <w:t>BBC News at Ten</w:t>
      </w:r>
      <w:r w:rsidRPr="00CE4A87">
        <w:rPr>
          <w:rFonts w:ascii="Times New Roman" w:hAnsi="Times New Roman" w:cs="Times New Roman"/>
          <w:lang w:val="en-US"/>
        </w:rPr>
        <w:t>, April 23, 2015.</w:t>
      </w:r>
    </w:p>
  </w:endnote>
  <w:endnote w:id="9">
    <w:p w14:paraId="2DB36691" w14:textId="6287D6F1" w:rsidR="00C91EBA" w:rsidRPr="00CE4A87" w:rsidRDefault="00C91EBA">
      <w:pPr>
        <w:pStyle w:val="EndnoteText"/>
        <w:rPr>
          <w:rFonts w:ascii="Times New Roman" w:hAnsi="Times New Roman" w:cs="Times New Roman"/>
          <w:sz w:val="22"/>
          <w:szCs w:val="22"/>
          <w:lang w:val="en-US"/>
        </w:rPr>
      </w:pPr>
      <w:r w:rsidRPr="00CE4A87">
        <w:rPr>
          <w:rStyle w:val="EndnoteReference"/>
          <w:rFonts w:ascii="Times New Roman" w:hAnsi="Times New Roman" w:cs="Times New Roman"/>
          <w:sz w:val="22"/>
          <w:szCs w:val="22"/>
          <w:lang w:val="en-US"/>
        </w:rPr>
        <w:endnoteRef/>
      </w:r>
      <w:r w:rsidRPr="00CE4A87">
        <w:rPr>
          <w:rFonts w:ascii="Times New Roman" w:hAnsi="Times New Roman" w:cs="Times New Roman"/>
          <w:sz w:val="22"/>
          <w:szCs w:val="22"/>
          <w:lang w:val="en-US"/>
        </w:rPr>
        <w:t xml:space="preserve"> </w:t>
      </w:r>
      <w:r w:rsidRPr="00CE4A87">
        <w:rPr>
          <w:rFonts w:ascii="Times New Roman" w:hAnsi="Times New Roman" w:cs="Times New Roman"/>
          <w:i/>
          <w:sz w:val="22"/>
          <w:szCs w:val="22"/>
          <w:lang w:val="en-US"/>
        </w:rPr>
        <w:t>ITV News at Ten</w:t>
      </w:r>
      <w:r w:rsidRPr="00CE4A87">
        <w:rPr>
          <w:rFonts w:ascii="Times New Roman" w:hAnsi="Times New Roman" w:cs="Times New Roman"/>
          <w:sz w:val="22"/>
          <w:szCs w:val="22"/>
          <w:lang w:val="en-US"/>
        </w:rPr>
        <w:t>, April 23, 2015.</w:t>
      </w:r>
    </w:p>
  </w:endnote>
  <w:endnote w:id="10">
    <w:p w14:paraId="271EF402" w14:textId="104DCB92" w:rsidR="00C91EBA" w:rsidRPr="00CE4A87" w:rsidRDefault="00C91EBA">
      <w:pPr>
        <w:pStyle w:val="EndnoteText"/>
        <w:rPr>
          <w:rFonts w:ascii="Times New Roman" w:hAnsi="Times New Roman" w:cs="Times New Roman"/>
          <w:sz w:val="22"/>
          <w:szCs w:val="22"/>
          <w:lang w:val="en-US"/>
        </w:rPr>
      </w:pPr>
      <w:r w:rsidRPr="00CE4A87">
        <w:rPr>
          <w:rStyle w:val="EndnoteReference"/>
          <w:rFonts w:ascii="Times New Roman" w:hAnsi="Times New Roman" w:cs="Times New Roman"/>
          <w:sz w:val="22"/>
          <w:szCs w:val="22"/>
          <w:lang w:val="en-US"/>
        </w:rPr>
        <w:endnoteRef/>
      </w:r>
      <w:r w:rsidRPr="00CE4A87">
        <w:rPr>
          <w:rFonts w:ascii="Times New Roman" w:hAnsi="Times New Roman" w:cs="Times New Roman"/>
          <w:sz w:val="22"/>
          <w:szCs w:val="22"/>
          <w:lang w:val="en-US"/>
        </w:rPr>
        <w:t xml:space="preserve"> </w:t>
      </w:r>
      <w:r w:rsidRPr="00CE4A87">
        <w:rPr>
          <w:rFonts w:ascii="Times New Roman" w:hAnsi="Times New Roman" w:cs="Times New Roman"/>
          <w:i/>
          <w:sz w:val="22"/>
          <w:szCs w:val="22"/>
          <w:lang w:val="en-US"/>
        </w:rPr>
        <w:t>Newsnight</w:t>
      </w:r>
      <w:r w:rsidRPr="00CE4A87">
        <w:rPr>
          <w:rFonts w:ascii="Times New Roman" w:hAnsi="Times New Roman" w:cs="Times New Roman"/>
          <w:sz w:val="22"/>
          <w:szCs w:val="22"/>
          <w:lang w:val="en-US"/>
        </w:rPr>
        <w:t xml:space="preserve">, March 30, 2015. </w:t>
      </w:r>
    </w:p>
  </w:endnote>
  <w:endnote w:id="11">
    <w:p w14:paraId="7617A207" w14:textId="23BD2CBC" w:rsidR="00C91EBA" w:rsidRPr="00CE4A87" w:rsidRDefault="00C91EBA">
      <w:pPr>
        <w:pStyle w:val="EndnoteText"/>
        <w:rPr>
          <w:rFonts w:ascii="Times New Roman" w:hAnsi="Times New Roman" w:cs="Times New Roman"/>
          <w:sz w:val="22"/>
          <w:szCs w:val="22"/>
          <w:lang w:val="en-US"/>
        </w:rPr>
      </w:pPr>
      <w:r w:rsidRPr="00CE4A87">
        <w:rPr>
          <w:rStyle w:val="EndnoteReference"/>
          <w:rFonts w:ascii="Times New Roman" w:hAnsi="Times New Roman" w:cs="Times New Roman"/>
          <w:sz w:val="22"/>
          <w:szCs w:val="22"/>
          <w:lang w:val="en-US"/>
        </w:rPr>
        <w:endnoteRef/>
      </w:r>
      <w:r w:rsidRPr="00CE4A87">
        <w:rPr>
          <w:rFonts w:ascii="Times New Roman" w:hAnsi="Times New Roman" w:cs="Times New Roman"/>
          <w:sz w:val="22"/>
          <w:szCs w:val="22"/>
          <w:lang w:val="en-US"/>
        </w:rPr>
        <w:t xml:space="preserve"> </w:t>
      </w:r>
      <w:r w:rsidRPr="00CE4A87">
        <w:rPr>
          <w:rFonts w:ascii="Times New Roman" w:hAnsi="Times New Roman" w:cs="Times New Roman"/>
          <w:i/>
          <w:sz w:val="22"/>
          <w:szCs w:val="22"/>
          <w:lang w:val="en-US"/>
        </w:rPr>
        <w:t>Today</w:t>
      </w:r>
      <w:r w:rsidRPr="00CE4A87">
        <w:rPr>
          <w:rFonts w:ascii="Times New Roman" w:hAnsi="Times New Roman" w:cs="Times New Roman"/>
          <w:sz w:val="22"/>
          <w:szCs w:val="22"/>
          <w:lang w:val="en-US"/>
        </w:rPr>
        <w:t>, April 9, 2015.</w:t>
      </w:r>
    </w:p>
  </w:endnote>
  <w:endnote w:id="12">
    <w:p w14:paraId="0D378E51" w14:textId="622B51E7" w:rsidR="00177C8B" w:rsidRPr="00177C8B" w:rsidRDefault="00FD7116" w:rsidP="00FD7116">
      <w:pPr>
        <w:pStyle w:val="EndnoteText"/>
        <w:rPr>
          <w:rFonts w:ascii="Times New Roman" w:hAnsi="Times New Roman" w:cs="Times New Roman"/>
          <w:sz w:val="22"/>
          <w:szCs w:val="22"/>
          <w:lang w:val="en-US"/>
        </w:rPr>
      </w:pPr>
      <w:r w:rsidRPr="00CE4A87">
        <w:rPr>
          <w:rStyle w:val="EndnoteReference"/>
          <w:rFonts w:ascii="Times New Roman" w:hAnsi="Times New Roman" w:cs="Times New Roman"/>
          <w:sz w:val="22"/>
          <w:szCs w:val="22"/>
          <w:lang w:val="en-US"/>
        </w:rPr>
        <w:endnoteRef/>
      </w:r>
      <w:r w:rsidRPr="00CE4A87">
        <w:rPr>
          <w:rFonts w:ascii="Times New Roman" w:hAnsi="Times New Roman" w:cs="Times New Roman"/>
          <w:sz w:val="22"/>
          <w:szCs w:val="22"/>
          <w:lang w:val="en-US"/>
        </w:rPr>
        <w:t xml:space="preserve"> </w:t>
      </w:r>
      <w:r w:rsidRPr="00CE4A87">
        <w:rPr>
          <w:rFonts w:ascii="Times New Roman" w:hAnsi="Times New Roman" w:cs="Times New Roman"/>
          <w:i/>
          <w:sz w:val="22"/>
          <w:szCs w:val="22"/>
          <w:lang w:val="en-US"/>
        </w:rPr>
        <w:t>Newsnight</w:t>
      </w:r>
      <w:r w:rsidRPr="00CE4A87">
        <w:rPr>
          <w:rFonts w:ascii="Times New Roman" w:hAnsi="Times New Roman" w:cs="Times New Roman"/>
          <w:sz w:val="22"/>
          <w:szCs w:val="22"/>
          <w:lang w:val="en-US"/>
        </w:rPr>
        <w:t>, April 23,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1791836"/>
      <w:docPartObj>
        <w:docPartGallery w:val="Page Numbers (Bottom of Page)"/>
        <w:docPartUnique/>
      </w:docPartObj>
    </w:sdtPr>
    <w:sdtEndPr>
      <w:rPr>
        <w:rStyle w:val="PageNumber"/>
      </w:rPr>
    </w:sdtEndPr>
    <w:sdtContent>
      <w:p w14:paraId="2437C6D1" w14:textId="5BBC11F9" w:rsidR="00DF1036" w:rsidRDefault="00DF1036" w:rsidP="006834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6044AF" w14:textId="77777777" w:rsidR="00DF1036" w:rsidRDefault="00DF1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997000166"/>
      <w:docPartObj>
        <w:docPartGallery w:val="Page Numbers (Bottom of Page)"/>
        <w:docPartUnique/>
      </w:docPartObj>
    </w:sdtPr>
    <w:sdtEndPr>
      <w:rPr>
        <w:rStyle w:val="PageNumber"/>
      </w:rPr>
    </w:sdtEndPr>
    <w:sdtContent>
      <w:p w14:paraId="4D492072" w14:textId="125BBC22" w:rsidR="00DF1036" w:rsidRPr="00322838" w:rsidRDefault="00DF1036" w:rsidP="006834BD">
        <w:pPr>
          <w:pStyle w:val="Footer"/>
          <w:framePr w:wrap="none" w:vAnchor="text" w:hAnchor="margin" w:xAlign="center" w:y="1"/>
          <w:rPr>
            <w:rStyle w:val="PageNumber"/>
            <w:rFonts w:ascii="Times New Roman" w:hAnsi="Times New Roman" w:cs="Times New Roman"/>
          </w:rPr>
        </w:pPr>
        <w:r w:rsidRPr="00322838">
          <w:rPr>
            <w:rStyle w:val="PageNumber"/>
            <w:rFonts w:ascii="Times New Roman" w:hAnsi="Times New Roman" w:cs="Times New Roman"/>
          </w:rPr>
          <w:fldChar w:fldCharType="begin"/>
        </w:r>
        <w:r w:rsidRPr="00322838">
          <w:rPr>
            <w:rStyle w:val="PageNumber"/>
            <w:rFonts w:ascii="Times New Roman" w:hAnsi="Times New Roman" w:cs="Times New Roman"/>
          </w:rPr>
          <w:instrText xml:space="preserve"> PAGE </w:instrText>
        </w:r>
        <w:r w:rsidRPr="00322838">
          <w:rPr>
            <w:rStyle w:val="PageNumber"/>
            <w:rFonts w:ascii="Times New Roman" w:hAnsi="Times New Roman" w:cs="Times New Roman"/>
          </w:rPr>
          <w:fldChar w:fldCharType="separate"/>
        </w:r>
        <w:r w:rsidRPr="00322838">
          <w:rPr>
            <w:rStyle w:val="PageNumber"/>
            <w:rFonts w:ascii="Times New Roman" w:hAnsi="Times New Roman" w:cs="Times New Roman"/>
            <w:noProof/>
          </w:rPr>
          <w:t>2</w:t>
        </w:r>
        <w:r w:rsidRPr="00322838">
          <w:rPr>
            <w:rStyle w:val="PageNumber"/>
            <w:rFonts w:ascii="Times New Roman" w:hAnsi="Times New Roman" w:cs="Times New Roman"/>
          </w:rPr>
          <w:fldChar w:fldCharType="end"/>
        </w:r>
      </w:p>
    </w:sdtContent>
  </w:sdt>
  <w:p w14:paraId="528ED9DF" w14:textId="77777777" w:rsidR="00DF1036" w:rsidRDefault="00DF1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391114914"/>
      <w:docPartObj>
        <w:docPartGallery w:val="Page Numbers (Bottom of Page)"/>
        <w:docPartUnique/>
      </w:docPartObj>
    </w:sdtPr>
    <w:sdtEndPr>
      <w:rPr>
        <w:rStyle w:val="PageNumber"/>
      </w:rPr>
    </w:sdtEndPr>
    <w:sdtContent>
      <w:p w14:paraId="5E931A32" w14:textId="7ADA7312" w:rsidR="006834BD" w:rsidRPr="006834BD" w:rsidRDefault="006834BD" w:rsidP="00A331F6">
        <w:pPr>
          <w:pStyle w:val="Footer"/>
          <w:framePr w:wrap="none" w:vAnchor="text" w:hAnchor="margin" w:xAlign="center" w:y="1"/>
          <w:rPr>
            <w:rStyle w:val="PageNumber"/>
            <w:rFonts w:ascii="Times New Roman" w:hAnsi="Times New Roman" w:cs="Times New Roman"/>
          </w:rPr>
        </w:pPr>
        <w:r w:rsidRPr="006834BD">
          <w:rPr>
            <w:rStyle w:val="PageNumber"/>
            <w:rFonts w:ascii="Times New Roman" w:hAnsi="Times New Roman" w:cs="Times New Roman"/>
          </w:rPr>
          <w:fldChar w:fldCharType="begin"/>
        </w:r>
        <w:r w:rsidRPr="006834BD">
          <w:rPr>
            <w:rStyle w:val="PageNumber"/>
            <w:rFonts w:ascii="Times New Roman" w:hAnsi="Times New Roman" w:cs="Times New Roman"/>
          </w:rPr>
          <w:instrText xml:space="preserve"> PAGE </w:instrText>
        </w:r>
        <w:r w:rsidRPr="006834BD">
          <w:rPr>
            <w:rStyle w:val="PageNumber"/>
            <w:rFonts w:ascii="Times New Roman" w:hAnsi="Times New Roman" w:cs="Times New Roman"/>
          </w:rPr>
          <w:fldChar w:fldCharType="separate"/>
        </w:r>
        <w:r w:rsidRPr="006834BD">
          <w:rPr>
            <w:rStyle w:val="PageNumber"/>
            <w:rFonts w:ascii="Times New Roman" w:hAnsi="Times New Roman" w:cs="Times New Roman"/>
            <w:noProof/>
          </w:rPr>
          <w:t>30</w:t>
        </w:r>
        <w:r w:rsidRPr="006834BD">
          <w:rPr>
            <w:rStyle w:val="PageNumber"/>
            <w:rFonts w:ascii="Times New Roman" w:hAnsi="Times New Roman" w:cs="Times New Roman"/>
          </w:rPr>
          <w:fldChar w:fldCharType="end"/>
        </w:r>
      </w:p>
    </w:sdtContent>
  </w:sdt>
  <w:p w14:paraId="64E642BC" w14:textId="54EE8C8F" w:rsidR="00C91EBA" w:rsidRDefault="00C91EBA">
    <w:pPr>
      <w:pStyle w:val="Normal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E110A" w14:textId="77777777" w:rsidR="00AE6DFC" w:rsidRDefault="00AE6DFC">
      <w:pPr>
        <w:spacing w:line="240" w:lineRule="auto"/>
      </w:pPr>
      <w:r>
        <w:separator/>
      </w:r>
    </w:p>
  </w:footnote>
  <w:footnote w:type="continuationSeparator" w:id="0">
    <w:p w14:paraId="060ED666" w14:textId="77777777" w:rsidR="00AE6DFC" w:rsidRDefault="00AE6D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CE1"/>
    <w:multiLevelType w:val="hybridMultilevel"/>
    <w:tmpl w:val="ACC0E248"/>
    <w:lvl w:ilvl="0" w:tplc="B7C82A9A">
      <w:start w:val="1"/>
      <w:numFmt w:val="bullet"/>
      <w:lvlText w:val="—"/>
      <w:lvlJc w:val="left"/>
      <w:pPr>
        <w:ind w:left="720" w:hanging="360"/>
      </w:pPr>
      <w:rPr>
        <w:rFonts w:ascii="Helvetica" w:eastAsia="Arial"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2035D"/>
    <w:multiLevelType w:val="hybridMultilevel"/>
    <w:tmpl w:val="335C98CC"/>
    <w:lvl w:ilvl="0" w:tplc="36966A8E">
      <w:start w:val="1"/>
      <w:numFmt w:val="bullet"/>
      <w:lvlText w:val="—"/>
      <w:lvlJc w:val="left"/>
      <w:pPr>
        <w:ind w:left="720" w:hanging="360"/>
      </w:pPr>
      <w:rPr>
        <w:rFonts w:ascii="Helvetica" w:eastAsia="Arial"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6844F1"/>
    <w:multiLevelType w:val="multilevel"/>
    <w:tmpl w:val="0380B442"/>
    <w:lvl w:ilvl="0">
      <w:start w:val="1"/>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D9F"/>
    <w:rsid w:val="000003EF"/>
    <w:rsid w:val="00000FED"/>
    <w:rsid w:val="00002892"/>
    <w:rsid w:val="00004A52"/>
    <w:rsid w:val="00005174"/>
    <w:rsid w:val="000059DC"/>
    <w:rsid w:val="00005A7F"/>
    <w:rsid w:val="00006F18"/>
    <w:rsid w:val="00007769"/>
    <w:rsid w:val="000112BF"/>
    <w:rsid w:val="0001132A"/>
    <w:rsid w:val="00011ED5"/>
    <w:rsid w:val="00012ADC"/>
    <w:rsid w:val="00012DB1"/>
    <w:rsid w:val="00013065"/>
    <w:rsid w:val="0001356B"/>
    <w:rsid w:val="00013614"/>
    <w:rsid w:val="00014BDB"/>
    <w:rsid w:val="00015D61"/>
    <w:rsid w:val="000161A0"/>
    <w:rsid w:val="0001662E"/>
    <w:rsid w:val="00017C95"/>
    <w:rsid w:val="00017D14"/>
    <w:rsid w:val="000206E0"/>
    <w:rsid w:val="0002070B"/>
    <w:rsid w:val="000222A5"/>
    <w:rsid w:val="00024163"/>
    <w:rsid w:val="00025188"/>
    <w:rsid w:val="000275A4"/>
    <w:rsid w:val="00027E59"/>
    <w:rsid w:val="000308E4"/>
    <w:rsid w:val="00030CDA"/>
    <w:rsid w:val="0003129D"/>
    <w:rsid w:val="00032478"/>
    <w:rsid w:val="000331E2"/>
    <w:rsid w:val="00033AC8"/>
    <w:rsid w:val="00033D7B"/>
    <w:rsid w:val="0003465F"/>
    <w:rsid w:val="000364E0"/>
    <w:rsid w:val="0003698A"/>
    <w:rsid w:val="000406E7"/>
    <w:rsid w:val="000412DD"/>
    <w:rsid w:val="00042706"/>
    <w:rsid w:val="0004341A"/>
    <w:rsid w:val="00043A7E"/>
    <w:rsid w:val="00047600"/>
    <w:rsid w:val="00047EF6"/>
    <w:rsid w:val="000534C7"/>
    <w:rsid w:val="00055CDD"/>
    <w:rsid w:val="0005627C"/>
    <w:rsid w:val="00056904"/>
    <w:rsid w:val="00057577"/>
    <w:rsid w:val="00057984"/>
    <w:rsid w:val="00057F5B"/>
    <w:rsid w:val="00060374"/>
    <w:rsid w:val="00060FB1"/>
    <w:rsid w:val="00061C79"/>
    <w:rsid w:val="00061CAB"/>
    <w:rsid w:val="00062D72"/>
    <w:rsid w:val="00063AB0"/>
    <w:rsid w:val="00064D08"/>
    <w:rsid w:val="0006574F"/>
    <w:rsid w:val="00065EC4"/>
    <w:rsid w:val="000664D9"/>
    <w:rsid w:val="00067165"/>
    <w:rsid w:val="0006740E"/>
    <w:rsid w:val="00067BDA"/>
    <w:rsid w:val="00067C7E"/>
    <w:rsid w:val="00070208"/>
    <w:rsid w:val="00071303"/>
    <w:rsid w:val="00071E64"/>
    <w:rsid w:val="00072F9B"/>
    <w:rsid w:val="000739C8"/>
    <w:rsid w:val="00073ABC"/>
    <w:rsid w:val="0007707B"/>
    <w:rsid w:val="00077528"/>
    <w:rsid w:val="000778B7"/>
    <w:rsid w:val="000812CD"/>
    <w:rsid w:val="00081CDC"/>
    <w:rsid w:val="0008207D"/>
    <w:rsid w:val="00082CD2"/>
    <w:rsid w:val="0008308D"/>
    <w:rsid w:val="000834DF"/>
    <w:rsid w:val="00083A0D"/>
    <w:rsid w:val="000846E7"/>
    <w:rsid w:val="00084916"/>
    <w:rsid w:val="00085D39"/>
    <w:rsid w:val="000863A3"/>
    <w:rsid w:val="0008731E"/>
    <w:rsid w:val="00087ACD"/>
    <w:rsid w:val="00090032"/>
    <w:rsid w:val="00090383"/>
    <w:rsid w:val="00091C84"/>
    <w:rsid w:val="00091CC7"/>
    <w:rsid w:val="00092692"/>
    <w:rsid w:val="00094330"/>
    <w:rsid w:val="000945AA"/>
    <w:rsid w:val="000945C6"/>
    <w:rsid w:val="000955E8"/>
    <w:rsid w:val="00096D37"/>
    <w:rsid w:val="00096D64"/>
    <w:rsid w:val="0009777B"/>
    <w:rsid w:val="000A0641"/>
    <w:rsid w:val="000A2446"/>
    <w:rsid w:val="000A256E"/>
    <w:rsid w:val="000A42D9"/>
    <w:rsid w:val="000A48FA"/>
    <w:rsid w:val="000A5995"/>
    <w:rsid w:val="000A5A2A"/>
    <w:rsid w:val="000A6700"/>
    <w:rsid w:val="000A6B54"/>
    <w:rsid w:val="000A7015"/>
    <w:rsid w:val="000A7D66"/>
    <w:rsid w:val="000B0033"/>
    <w:rsid w:val="000B0D11"/>
    <w:rsid w:val="000B16D1"/>
    <w:rsid w:val="000B2097"/>
    <w:rsid w:val="000B3984"/>
    <w:rsid w:val="000B3AA6"/>
    <w:rsid w:val="000B3E9A"/>
    <w:rsid w:val="000B469A"/>
    <w:rsid w:val="000B7B65"/>
    <w:rsid w:val="000C0CA7"/>
    <w:rsid w:val="000C1A7D"/>
    <w:rsid w:val="000C23D2"/>
    <w:rsid w:val="000C2430"/>
    <w:rsid w:val="000C2A8C"/>
    <w:rsid w:val="000C2C33"/>
    <w:rsid w:val="000C2DFB"/>
    <w:rsid w:val="000C2F16"/>
    <w:rsid w:val="000C3A53"/>
    <w:rsid w:val="000C3CCA"/>
    <w:rsid w:val="000C3F1F"/>
    <w:rsid w:val="000C6372"/>
    <w:rsid w:val="000C7984"/>
    <w:rsid w:val="000C7C73"/>
    <w:rsid w:val="000C7CFD"/>
    <w:rsid w:val="000D0DA3"/>
    <w:rsid w:val="000D20ED"/>
    <w:rsid w:val="000D2209"/>
    <w:rsid w:val="000D31F2"/>
    <w:rsid w:val="000D3449"/>
    <w:rsid w:val="000D3B92"/>
    <w:rsid w:val="000D61B1"/>
    <w:rsid w:val="000D702F"/>
    <w:rsid w:val="000D7A68"/>
    <w:rsid w:val="000E0C0A"/>
    <w:rsid w:val="000E22D3"/>
    <w:rsid w:val="000E3A82"/>
    <w:rsid w:val="000E61AA"/>
    <w:rsid w:val="000E711A"/>
    <w:rsid w:val="000F024E"/>
    <w:rsid w:val="000F1639"/>
    <w:rsid w:val="000F2F4A"/>
    <w:rsid w:val="000F47F9"/>
    <w:rsid w:val="000F5314"/>
    <w:rsid w:val="000F59AB"/>
    <w:rsid w:val="000F72F5"/>
    <w:rsid w:val="000F7A7B"/>
    <w:rsid w:val="000F7E63"/>
    <w:rsid w:val="00100009"/>
    <w:rsid w:val="00100362"/>
    <w:rsid w:val="00100592"/>
    <w:rsid w:val="00101632"/>
    <w:rsid w:val="00101D16"/>
    <w:rsid w:val="00102A61"/>
    <w:rsid w:val="00103F55"/>
    <w:rsid w:val="00104F00"/>
    <w:rsid w:val="00105883"/>
    <w:rsid w:val="0010624F"/>
    <w:rsid w:val="001062FD"/>
    <w:rsid w:val="00106A0B"/>
    <w:rsid w:val="00106CBA"/>
    <w:rsid w:val="001070DF"/>
    <w:rsid w:val="0011098C"/>
    <w:rsid w:val="001121DE"/>
    <w:rsid w:val="0011342E"/>
    <w:rsid w:val="001160EA"/>
    <w:rsid w:val="00122160"/>
    <w:rsid w:val="00122D6A"/>
    <w:rsid w:val="001238F1"/>
    <w:rsid w:val="001251EC"/>
    <w:rsid w:val="0012710E"/>
    <w:rsid w:val="001307C0"/>
    <w:rsid w:val="00130A72"/>
    <w:rsid w:val="00130EF1"/>
    <w:rsid w:val="001311D9"/>
    <w:rsid w:val="001319CB"/>
    <w:rsid w:val="00132A07"/>
    <w:rsid w:val="001333B5"/>
    <w:rsid w:val="001359A6"/>
    <w:rsid w:val="00136361"/>
    <w:rsid w:val="00137844"/>
    <w:rsid w:val="00137B8B"/>
    <w:rsid w:val="00137C42"/>
    <w:rsid w:val="00137E2D"/>
    <w:rsid w:val="0014065A"/>
    <w:rsid w:val="00141372"/>
    <w:rsid w:val="001413B5"/>
    <w:rsid w:val="00141859"/>
    <w:rsid w:val="0014196C"/>
    <w:rsid w:val="00142B2B"/>
    <w:rsid w:val="00142B4C"/>
    <w:rsid w:val="00143572"/>
    <w:rsid w:val="00143730"/>
    <w:rsid w:val="00144120"/>
    <w:rsid w:val="0014469C"/>
    <w:rsid w:val="00144895"/>
    <w:rsid w:val="00145D6D"/>
    <w:rsid w:val="00146BE2"/>
    <w:rsid w:val="00147096"/>
    <w:rsid w:val="001474E8"/>
    <w:rsid w:val="00147FCA"/>
    <w:rsid w:val="00150326"/>
    <w:rsid w:val="00150707"/>
    <w:rsid w:val="001508C0"/>
    <w:rsid w:val="001515F3"/>
    <w:rsid w:val="00151DE1"/>
    <w:rsid w:val="001520CD"/>
    <w:rsid w:val="001520E2"/>
    <w:rsid w:val="00154D4C"/>
    <w:rsid w:val="00155309"/>
    <w:rsid w:val="00155597"/>
    <w:rsid w:val="001556ED"/>
    <w:rsid w:val="00156509"/>
    <w:rsid w:val="0015734E"/>
    <w:rsid w:val="00161E79"/>
    <w:rsid w:val="00162FF3"/>
    <w:rsid w:val="00163ABD"/>
    <w:rsid w:val="00164AE1"/>
    <w:rsid w:val="00165D8C"/>
    <w:rsid w:val="00166593"/>
    <w:rsid w:val="00170231"/>
    <w:rsid w:val="00171708"/>
    <w:rsid w:val="00172827"/>
    <w:rsid w:val="00172E87"/>
    <w:rsid w:val="00173903"/>
    <w:rsid w:val="00173C18"/>
    <w:rsid w:val="00176462"/>
    <w:rsid w:val="00176DBD"/>
    <w:rsid w:val="00177C8B"/>
    <w:rsid w:val="0018416F"/>
    <w:rsid w:val="001867E5"/>
    <w:rsid w:val="00186FB4"/>
    <w:rsid w:val="0019075A"/>
    <w:rsid w:val="00192626"/>
    <w:rsid w:val="001926E0"/>
    <w:rsid w:val="00192DEE"/>
    <w:rsid w:val="00193AE2"/>
    <w:rsid w:val="0019594B"/>
    <w:rsid w:val="00195DF2"/>
    <w:rsid w:val="00197808"/>
    <w:rsid w:val="00197D21"/>
    <w:rsid w:val="001A3900"/>
    <w:rsid w:val="001A53CC"/>
    <w:rsid w:val="001A60EE"/>
    <w:rsid w:val="001A6119"/>
    <w:rsid w:val="001A707F"/>
    <w:rsid w:val="001B1C16"/>
    <w:rsid w:val="001B1CF4"/>
    <w:rsid w:val="001B2B5F"/>
    <w:rsid w:val="001B3562"/>
    <w:rsid w:val="001B48A6"/>
    <w:rsid w:val="001B4F81"/>
    <w:rsid w:val="001B58B4"/>
    <w:rsid w:val="001B682F"/>
    <w:rsid w:val="001B6A74"/>
    <w:rsid w:val="001B6CE2"/>
    <w:rsid w:val="001B6F62"/>
    <w:rsid w:val="001C0145"/>
    <w:rsid w:val="001C15DA"/>
    <w:rsid w:val="001C372A"/>
    <w:rsid w:val="001C422C"/>
    <w:rsid w:val="001C4BF4"/>
    <w:rsid w:val="001C5824"/>
    <w:rsid w:val="001C5F93"/>
    <w:rsid w:val="001C61F2"/>
    <w:rsid w:val="001C7DC8"/>
    <w:rsid w:val="001C7F63"/>
    <w:rsid w:val="001D1400"/>
    <w:rsid w:val="001D1C2D"/>
    <w:rsid w:val="001D1D7A"/>
    <w:rsid w:val="001D2CAE"/>
    <w:rsid w:val="001D4158"/>
    <w:rsid w:val="001D474B"/>
    <w:rsid w:val="001D6249"/>
    <w:rsid w:val="001D6646"/>
    <w:rsid w:val="001D68F2"/>
    <w:rsid w:val="001E0894"/>
    <w:rsid w:val="001E0A3E"/>
    <w:rsid w:val="001E11CC"/>
    <w:rsid w:val="001E1731"/>
    <w:rsid w:val="001E17CD"/>
    <w:rsid w:val="001E218D"/>
    <w:rsid w:val="001E252D"/>
    <w:rsid w:val="001E2BE5"/>
    <w:rsid w:val="001E317B"/>
    <w:rsid w:val="001E3459"/>
    <w:rsid w:val="001E3C11"/>
    <w:rsid w:val="001E3E0C"/>
    <w:rsid w:val="001E55D6"/>
    <w:rsid w:val="001E5D45"/>
    <w:rsid w:val="001E77D6"/>
    <w:rsid w:val="001F0519"/>
    <w:rsid w:val="001F0B1E"/>
    <w:rsid w:val="001F3060"/>
    <w:rsid w:val="001F3BEA"/>
    <w:rsid w:val="001F400B"/>
    <w:rsid w:val="001F5BCF"/>
    <w:rsid w:val="0020039C"/>
    <w:rsid w:val="00200A9E"/>
    <w:rsid w:val="00201351"/>
    <w:rsid w:val="00201B21"/>
    <w:rsid w:val="00201C77"/>
    <w:rsid w:val="002027E6"/>
    <w:rsid w:val="00202A2E"/>
    <w:rsid w:val="00202D59"/>
    <w:rsid w:val="00203444"/>
    <w:rsid w:val="00205868"/>
    <w:rsid w:val="002059A4"/>
    <w:rsid w:val="00206DFB"/>
    <w:rsid w:val="00207A7D"/>
    <w:rsid w:val="00211279"/>
    <w:rsid w:val="0021296E"/>
    <w:rsid w:val="00212C7C"/>
    <w:rsid w:val="00213D88"/>
    <w:rsid w:val="0021424E"/>
    <w:rsid w:val="0021587D"/>
    <w:rsid w:val="002169AF"/>
    <w:rsid w:val="0021725E"/>
    <w:rsid w:val="00217F25"/>
    <w:rsid w:val="00217FA0"/>
    <w:rsid w:val="00217FDD"/>
    <w:rsid w:val="0022005D"/>
    <w:rsid w:val="00221861"/>
    <w:rsid w:val="00222253"/>
    <w:rsid w:val="00222973"/>
    <w:rsid w:val="00223822"/>
    <w:rsid w:val="0022451A"/>
    <w:rsid w:val="00224B7F"/>
    <w:rsid w:val="00226054"/>
    <w:rsid w:val="00227198"/>
    <w:rsid w:val="002271D2"/>
    <w:rsid w:val="002273A9"/>
    <w:rsid w:val="00227579"/>
    <w:rsid w:val="0023064E"/>
    <w:rsid w:val="00232201"/>
    <w:rsid w:val="00232726"/>
    <w:rsid w:val="0023437F"/>
    <w:rsid w:val="00234381"/>
    <w:rsid w:val="00235D37"/>
    <w:rsid w:val="0023673A"/>
    <w:rsid w:val="002367CA"/>
    <w:rsid w:val="002374DE"/>
    <w:rsid w:val="00237AC4"/>
    <w:rsid w:val="00237B12"/>
    <w:rsid w:val="00237EF7"/>
    <w:rsid w:val="00242FE1"/>
    <w:rsid w:val="00243FD6"/>
    <w:rsid w:val="0024452B"/>
    <w:rsid w:val="002471C2"/>
    <w:rsid w:val="0024796C"/>
    <w:rsid w:val="00250B38"/>
    <w:rsid w:val="00250C77"/>
    <w:rsid w:val="00250E7A"/>
    <w:rsid w:val="00252965"/>
    <w:rsid w:val="00253C6B"/>
    <w:rsid w:val="00254F19"/>
    <w:rsid w:val="0025530E"/>
    <w:rsid w:val="0025590C"/>
    <w:rsid w:val="00255E2F"/>
    <w:rsid w:val="00256624"/>
    <w:rsid w:val="00256FC6"/>
    <w:rsid w:val="0025730E"/>
    <w:rsid w:val="002600C0"/>
    <w:rsid w:val="002602C8"/>
    <w:rsid w:val="002608BD"/>
    <w:rsid w:val="00261CB4"/>
    <w:rsid w:val="00262705"/>
    <w:rsid w:val="00263F0A"/>
    <w:rsid w:val="00264352"/>
    <w:rsid w:val="0026463D"/>
    <w:rsid w:val="00265542"/>
    <w:rsid w:val="002663BE"/>
    <w:rsid w:val="00267640"/>
    <w:rsid w:val="0027141E"/>
    <w:rsid w:val="0027279B"/>
    <w:rsid w:val="00273416"/>
    <w:rsid w:val="002738DC"/>
    <w:rsid w:val="0027402E"/>
    <w:rsid w:val="0027488E"/>
    <w:rsid w:val="00275C68"/>
    <w:rsid w:val="00275CAC"/>
    <w:rsid w:val="00276914"/>
    <w:rsid w:val="00280E55"/>
    <w:rsid w:val="002812FB"/>
    <w:rsid w:val="00283C25"/>
    <w:rsid w:val="00284536"/>
    <w:rsid w:val="00284567"/>
    <w:rsid w:val="002859C9"/>
    <w:rsid w:val="00285ABB"/>
    <w:rsid w:val="002877EC"/>
    <w:rsid w:val="0029055C"/>
    <w:rsid w:val="00291B3F"/>
    <w:rsid w:val="00291E17"/>
    <w:rsid w:val="00293AA0"/>
    <w:rsid w:val="00293CEC"/>
    <w:rsid w:val="00293FA2"/>
    <w:rsid w:val="0029477A"/>
    <w:rsid w:val="00295149"/>
    <w:rsid w:val="0029528E"/>
    <w:rsid w:val="00295F71"/>
    <w:rsid w:val="00296615"/>
    <w:rsid w:val="00296A8F"/>
    <w:rsid w:val="00297652"/>
    <w:rsid w:val="00297821"/>
    <w:rsid w:val="00297D60"/>
    <w:rsid w:val="002A0CCB"/>
    <w:rsid w:val="002A0CF6"/>
    <w:rsid w:val="002A1497"/>
    <w:rsid w:val="002A1636"/>
    <w:rsid w:val="002A17B1"/>
    <w:rsid w:val="002A2062"/>
    <w:rsid w:val="002A4762"/>
    <w:rsid w:val="002A4800"/>
    <w:rsid w:val="002A4DFB"/>
    <w:rsid w:val="002A6339"/>
    <w:rsid w:val="002A6B38"/>
    <w:rsid w:val="002A7171"/>
    <w:rsid w:val="002A734A"/>
    <w:rsid w:val="002A7D6D"/>
    <w:rsid w:val="002B0E44"/>
    <w:rsid w:val="002B16FE"/>
    <w:rsid w:val="002B2AFF"/>
    <w:rsid w:val="002B3872"/>
    <w:rsid w:val="002B3E3F"/>
    <w:rsid w:val="002B4E8D"/>
    <w:rsid w:val="002B62D8"/>
    <w:rsid w:val="002B663D"/>
    <w:rsid w:val="002B6E87"/>
    <w:rsid w:val="002B7496"/>
    <w:rsid w:val="002B7664"/>
    <w:rsid w:val="002B7B84"/>
    <w:rsid w:val="002B7E42"/>
    <w:rsid w:val="002C01B1"/>
    <w:rsid w:val="002C1221"/>
    <w:rsid w:val="002C34FB"/>
    <w:rsid w:val="002C3589"/>
    <w:rsid w:val="002C37DB"/>
    <w:rsid w:val="002C5077"/>
    <w:rsid w:val="002C5637"/>
    <w:rsid w:val="002C5E80"/>
    <w:rsid w:val="002C61B1"/>
    <w:rsid w:val="002C68EC"/>
    <w:rsid w:val="002C6909"/>
    <w:rsid w:val="002C6913"/>
    <w:rsid w:val="002C6C16"/>
    <w:rsid w:val="002D01F9"/>
    <w:rsid w:val="002D0D6B"/>
    <w:rsid w:val="002D1113"/>
    <w:rsid w:val="002D11EA"/>
    <w:rsid w:val="002D30C2"/>
    <w:rsid w:val="002D37A3"/>
    <w:rsid w:val="002D45DE"/>
    <w:rsid w:val="002D49F8"/>
    <w:rsid w:val="002D587E"/>
    <w:rsid w:val="002D5E50"/>
    <w:rsid w:val="002D65B2"/>
    <w:rsid w:val="002D6B7E"/>
    <w:rsid w:val="002D783C"/>
    <w:rsid w:val="002D7E93"/>
    <w:rsid w:val="002E0A02"/>
    <w:rsid w:val="002E0F73"/>
    <w:rsid w:val="002E295E"/>
    <w:rsid w:val="002E35B0"/>
    <w:rsid w:val="002E4088"/>
    <w:rsid w:val="002E4503"/>
    <w:rsid w:val="002E7AB3"/>
    <w:rsid w:val="002F011A"/>
    <w:rsid w:val="002F056C"/>
    <w:rsid w:val="002F0A85"/>
    <w:rsid w:val="002F59D5"/>
    <w:rsid w:val="002F5A2F"/>
    <w:rsid w:val="002F6044"/>
    <w:rsid w:val="002F6092"/>
    <w:rsid w:val="002F7091"/>
    <w:rsid w:val="002F74DC"/>
    <w:rsid w:val="00300D0F"/>
    <w:rsid w:val="003015D1"/>
    <w:rsid w:val="00303BE6"/>
    <w:rsid w:val="00306642"/>
    <w:rsid w:val="003079AE"/>
    <w:rsid w:val="0031005F"/>
    <w:rsid w:val="003147FC"/>
    <w:rsid w:val="003172EC"/>
    <w:rsid w:val="00320A42"/>
    <w:rsid w:val="00321AA7"/>
    <w:rsid w:val="00321D34"/>
    <w:rsid w:val="003224C5"/>
    <w:rsid w:val="00322838"/>
    <w:rsid w:val="00322914"/>
    <w:rsid w:val="003229A9"/>
    <w:rsid w:val="00324690"/>
    <w:rsid w:val="003262AA"/>
    <w:rsid w:val="003263C4"/>
    <w:rsid w:val="003270E3"/>
    <w:rsid w:val="00327730"/>
    <w:rsid w:val="00327A0B"/>
    <w:rsid w:val="00330EE9"/>
    <w:rsid w:val="003312A1"/>
    <w:rsid w:val="003312C6"/>
    <w:rsid w:val="00331B63"/>
    <w:rsid w:val="00333471"/>
    <w:rsid w:val="00334A33"/>
    <w:rsid w:val="00334B79"/>
    <w:rsid w:val="00335088"/>
    <w:rsid w:val="003353B1"/>
    <w:rsid w:val="00335594"/>
    <w:rsid w:val="00336D20"/>
    <w:rsid w:val="0033720B"/>
    <w:rsid w:val="003402E6"/>
    <w:rsid w:val="003403B0"/>
    <w:rsid w:val="003403FA"/>
    <w:rsid w:val="00341782"/>
    <w:rsid w:val="003417BD"/>
    <w:rsid w:val="0034233C"/>
    <w:rsid w:val="003427BF"/>
    <w:rsid w:val="00342DC9"/>
    <w:rsid w:val="00343B47"/>
    <w:rsid w:val="00346598"/>
    <w:rsid w:val="00346EB6"/>
    <w:rsid w:val="003518D4"/>
    <w:rsid w:val="00351E58"/>
    <w:rsid w:val="00352418"/>
    <w:rsid w:val="00352D97"/>
    <w:rsid w:val="003532FD"/>
    <w:rsid w:val="00354974"/>
    <w:rsid w:val="00355CA4"/>
    <w:rsid w:val="003568C1"/>
    <w:rsid w:val="00356A91"/>
    <w:rsid w:val="00356B5B"/>
    <w:rsid w:val="00360112"/>
    <w:rsid w:val="003602E3"/>
    <w:rsid w:val="00360712"/>
    <w:rsid w:val="00360766"/>
    <w:rsid w:val="00360C9D"/>
    <w:rsid w:val="00361C51"/>
    <w:rsid w:val="0036359D"/>
    <w:rsid w:val="003652B1"/>
    <w:rsid w:val="0036593A"/>
    <w:rsid w:val="00366D61"/>
    <w:rsid w:val="00370016"/>
    <w:rsid w:val="0037066A"/>
    <w:rsid w:val="00370A6C"/>
    <w:rsid w:val="00370AD5"/>
    <w:rsid w:val="00371F35"/>
    <w:rsid w:val="0037335C"/>
    <w:rsid w:val="00373D08"/>
    <w:rsid w:val="003746F5"/>
    <w:rsid w:val="00374FC2"/>
    <w:rsid w:val="0037521D"/>
    <w:rsid w:val="00375CF3"/>
    <w:rsid w:val="003804C5"/>
    <w:rsid w:val="003807DC"/>
    <w:rsid w:val="00380D6F"/>
    <w:rsid w:val="00381D01"/>
    <w:rsid w:val="00383BAA"/>
    <w:rsid w:val="003866BD"/>
    <w:rsid w:val="00387798"/>
    <w:rsid w:val="00390639"/>
    <w:rsid w:val="00392BFE"/>
    <w:rsid w:val="00392D62"/>
    <w:rsid w:val="00393013"/>
    <w:rsid w:val="003933D2"/>
    <w:rsid w:val="00394501"/>
    <w:rsid w:val="003951E1"/>
    <w:rsid w:val="00395F83"/>
    <w:rsid w:val="0039649D"/>
    <w:rsid w:val="003966F5"/>
    <w:rsid w:val="0039765F"/>
    <w:rsid w:val="00397E67"/>
    <w:rsid w:val="003A0D21"/>
    <w:rsid w:val="003A2F3A"/>
    <w:rsid w:val="003A3932"/>
    <w:rsid w:val="003A47BB"/>
    <w:rsid w:val="003A495F"/>
    <w:rsid w:val="003A5A82"/>
    <w:rsid w:val="003A5FE2"/>
    <w:rsid w:val="003A62E4"/>
    <w:rsid w:val="003A6C89"/>
    <w:rsid w:val="003A6E9A"/>
    <w:rsid w:val="003A7EFA"/>
    <w:rsid w:val="003B0E0E"/>
    <w:rsid w:val="003B406E"/>
    <w:rsid w:val="003B48B3"/>
    <w:rsid w:val="003B502D"/>
    <w:rsid w:val="003B5360"/>
    <w:rsid w:val="003B6154"/>
    <w:rsid w:val="003B69A6"/>
    <w:rsid w:val="003B6AB0"/>
    <w:rsid w:val="003B6CEC"/>
    <w:rsid w:val="003B7F0E"/>
    <w:rsid w:val="003C41BB"/>
    <w:rsid w:val="003C547E"/>
    <w:rsid w:val="003C6422"/>
    <w:rsid w:val="003D0ECD"/>
    <w:rsid w:val="003D1B0C"/>
    <w:rsid w:val="003D3EBD"/>
    <w:rsid w:val="003D58D8"/>
    <w:rsid w:val="003D76BA"/>
    <w:rsid w:val="003D7755"/>
    <w:rsid w:val="003E3457"/>
    <w:rsid w:val="003E360B"/>
    <w:rsid w:val="003E4119"/>
    <w:rsid w:val="003E4205"/>
    <w:rsid w:val="003E44A3"/>
    <w:rsid w:val="003E5BAF"/>
    <w:rsid w:val="003E6510"/>
    <w:rsid w:val="003E6EFB"/>
    <w:rsid w:val="003E74AE"/>
    <w:rsid w:val="003F0758"/>
    <w:rsid w:val="003F1DF7"/>
    <w:rsid w:val="003F2102"/>
    <w:rsid w:val="003F3450"/>
    <w:rsid w:val="003F35DC"/>
    <w:rsid w:val="003F4008"/>
    <w:rsid w:val="003F4B4B"/>
    <w:rsid w:val="003F561D"/>
    <w:rsid w:val="003F6306"/>
    <w:rsid w:val="003F78BC"/>
    <w:rsid w:val="0040052F"/>
    <w:rsid w:val="00400EB8"/>
    <w:rsid w:val="00401228"/>
    <w:rsid w:val="00401E2B"/>
    <w:rsid w:val="00401F00"/>
    <w:rsid w:val="00402E1B"/>
    <w:rsid w:val="0040428D"/>
    <w:rsid w:val="004049FE"/>
    <w:rsid w:val="00404EFC"/>
    <w:rsid w:val="00405B36"/>
    <w:rsid w:val="00405DFA"/>
    <w:rsid w:val="004063B4"/>
    <w:rsid w:val="00406E4F"/>
    <w:rsid w:val="00407296"/>
    <w:rsid w:val="004105E0"/>
    <w:rsid w:val="00410BAD"/>
    <w:rsid w:val="00410BE6"/>
    <w:rsid w:val="00410CEE"/>
    <w:rsid w:val="00411048"/>
    <w:rsid w:val="00411DF1"/>
    <w:rsid w:val="004127E4"/>
    <w:rsid w:val="00412BD9"/>
    <w:rsid w:val="00413804"/>
    <w:rsid w:val="00414524"/>
    <w:rsid w:val="00414972"/>
    <w:rsid w:val="0041587B"/>
    <w:rsid w:val="00416B46"/>
    <w:rsid w:val="00417628"/>
    <w:rsid w:val="00420FC4"/>
    <w:rsid w:val="004210D7"/>
    <w:rsid w:val="00424185"/>
    <w:rsid w:val="00424ACD"/>
    <w:rsid w:val="004252EF"/>
    <w:rsid w:val="00425A8B"/>
    <w:rsid w:val="00425BBA"/>
    <w:rsid w:val="00426EF7"/>
    <w:rsid w:val="00427E64"/>
    <w:rsid w:val="0043123F"/>
    <w:rsid w:val="004314F4"/>
    <w:rsid w:val="004315AC"/>
    <w:rsid w:val="00432D23"/>
    <w:rsid w:val="00434B75"/>
    <w:rsid w:val="0043561A"/>
    <w:rsid w:val="0043567A"/>
    <w:rsid w:val="0043577E"/>
    <w:rsid w:val="00435B6D"/>
    <w:rsid w:val="00435D8D"/>
    <w:rsid w:val="00436414"/>
    <w:rsid w:val="00436A26"/>
    <w:rsid w:val="00436ACD"/>
    <w:rsid w:val="0043725C"/>
    <w:rsid w:val="00441056"/>
    <w:rsid w:val="00441DC4"/>
    <w:rsid w:val="00442FBE"/>
    <w:rsid w:val="004438D0"/>
    <w:rsid w:val="00443C1C"/>
    <w:rsid w:val="004442CC"/>
    <w:rsid w:val="004442FF"/>
    <w:rsid w:val="0044445E"/>
    <w:rsid w:val="00444C89"/>
    <w:rsid w:val="00444F63"/>
    <w:rsid w:val="00445F6E"/>
    <w:rsid w:val="004462B1"/>
    <w:rsid w:val="00446F0D"/>
    <w:rsid w:val="00452097"/>
    <w:rsid w:val="00452F06"/>
    <w:rsid w:val="0045454D"/>
    <w:rsid w:val="00455253"/>
    <w:rsid w:val="004565F5"/>
    <w:rsid w:val="00457811"/>
    <w:rsid w:val="00457DA8"/>
    <w:rsid w:val="0046069B"/>
    <w:rsid w:val="004611D9"/>
    <w:rsid w:val="004617DF"/>
    <w:rsid w:val="00461CED"/>
    <w:rsid w:val="004627DA"/>
    <w:rsid w:val="00462DC3"/>
    <w:rsid w:val="004630CA"/>
    <w:rsid w:val="0046377A"/>
    <w:rsid w:val="0046412A"/>
    <w:rsid w:val="00465F90"/>
    <w:rsid w:val="004662DE"/>
    <w:rsid w:val="00467597"/>
    <w:rsid w:val="00467946"/>
    <w:rsid w:val="00467A28"/>
    <w:rsid w:val="004718C4"/>
    <w:rsid w:val="0047263D"/>
    <w:rsid w:val="00473B10"/>
    <w:rsid w:val="00473BB9"/>
    <w:rsid w:val="00474648"/>
    <w:rsid w:val="0047512B"/>
    <w:rsid w:val="00475213"/>
    <w:rsid w:val="004756C9"/>
    <w:rsid w:val="0047576D"/>
    <w:rsid w:val="004770BD"/>
    <w:rsid w:val="004776E5"/>
    <w:rsid w:val="00477FD3"/>
    <w:rsid w:val="004805C9"/>
    <w:rsid w:val="00481350"/>
    <w:rsid w:val="00481A64"/>
    <w:rsid w:val="0048224F"/>
    <w:rsid w:val="00482F92"/>
    <w:rsid w:val="00483142"/>
    <w:rsid w:val="004847E9"/>
    <w:rsid w:val="00485BAB"/>
    <w:rsid w:val="00486DEB"/>
    <w:rsid w:val="00490719"/>
    <w:rsid w:val="00492669"/>
    <w:rsid w:val="00493DAD"/>
    <w:rsid w:val="0049420B"/>
    <w:rsid w:val="00495A24"/>
    <w:rsid w:val="004971AC"/>
    <w:rsid w:val="004A055D"/>
    <w:rsid w:val="004A121C"/>
    <w:rsid w:val="004A1243"/>
    <w:rsid w:val="004A166C"/>
    <w:rsid w:val="004A3144"/>
    <w:rsid w:val="004A3EE3"/>
    <w:rsid w:val="004A4A4D"/>
    <w:rsid w:val="004A5BFB"/>
    <w:rsid w:val="004A698E"/>
    <w:rsid w:val="004A6D30"/>
    <w:rsid w:val="004A7FBF"/>
    <w:rsid w:val="004B04EE"/>
    <w:rsid w:val="004B0F77"/>
    <w:rsid w:val="004B27EC"/>
    <w:rsid w:val="004B4918"/>
    <w:rsid w:val="004B57C4"/>
    <w:rsid w:val="004B6683"/>
    <w:rsid w:val="004B66BE"/>
    <w:rsid w:val="004C0F57"/>
    <w:rsid w:val="004C152E"/>
    <w:rsid w:val="004C1F96"/>
    <w:rsid w:val="004C29A5"/>
    <w:rsid w:val="004C34C3"/>
    <w:rsid w:val="004C3722"/>
    <w:rsid w:val="004C3AE1"/>
    <w:rsid w:val="004C3E56"/>
    <w:rsid w:val="004C47CB"/>
    <w:rsid w:val="004C5290"/>
    <w:rsid w:val="004C5B26"/>
    <w:rsid w:val="004C60B9"/>
    <w:rsid w:val="004D3264"/>
    <w:rsid w:val="004D3B19"/>
    <w:rsid w:val="004D6587"/>
    <w:rsid w:val="004D6CE9"/>
    <w:rsid w:val="004D6F5E"/>
    <w:rsid w:val="004D73FD"/>
    <w:rsid w:val="004D7EA8"/>
    <w:rsid w:val="004E045C"/>
    <w:rsid w:val="004E0A28"/>
    <w:rsid w:val="004E0C65"/>
    <w:rsid w:val="004E16EA"/>
    <w:rsid w:val="004E1752"/>
    <w:rsid w:val="004E259F"/>
    <w:rsid w:val="004E3109"/>
    <w:rsid w:val="004E4092"/>
    <w:rsid w:val="004E41C4"/>
    <w:rsid w:val="004E5A84"/>
    <w:rsid w:val="004E5F83"/>
    <w:rsid w:val="004E6E96"/>
    <w:rsid w:val="004F03ED"/>
    <w:rsid w:val="004F1307"/>
    <w:rsid w:val="004F2052"/>
    <w:rsid w:val="004F2C26"/>
    <w:rsid w:val="004F2F55"/>
    <w:rsid w:val="004F30B6"/>
    <w:rsid w:val="004F39CF"/>
    <w:rsid w:val="004F596B"/>
    <w:rsid w:val="004F6498"/>
    <w:rsid w:val="004F7345"/>
    <w:rsid w:val="004F7CB0"/>
    <w:rsid w:val="005014EC"/>
    <w:rsid w:val="005015E9"/>
    <w:rsid w:val="005017B8"/>
    <w:rsid w:val="00501A28"/>
    <w:rsid w:val="0050284E"/>
    <w:rsid w:val="00502D84"/>
    <w:rsid w:val="00502F34"/>
    <w:rsid w:val="0050395D"/>
    <w:rsid w:val="005068EF"/>
    <w:rsid w:val="005072F7"/>
    <w:rsid w:val="00511459"/>
    <w:rsid w:val="0051410B"/>
    <w:rsid w:val="00514F42"/>
    <w:rsid w:val="005164A1"/>
    <w:rsid w:val="00516727"/>
    <w:rsid w:val="00516C80"/>
    <w:rsid w:val="005172CC"/>
    <w:rsid w:val="005178D9"/>
    <w:rsid w:val="0052033B"/>
    <w:rsid w:val="005211CB"/>
    <w:rsid w:val="00521F85"/>
    <w:rsid w:val="0052356E"/>
    <w:rsid w:val="00523729"/>
    <w:rsid w:val="0052499C"/>
    <w:rsid w:val="00525223"/>
    <w:rsid w:val="00525DF6"/>
    <w:rsid w:val="005268E0"/>
    <w:rsid w:val="00527C89"/>
    <w:rsid w:val="0053065A"/>
    <w:rsid w:val="0053093A"/>
    <w:rsid w:val="0053201E"/>
    <w:rsid w:val="005325BE"/>
    <w:rsid w:val="005325C7"/>
    <w:rsid w:val="00533ED8"/>
    <w:rsid w:val="005344A9"/>
    <w:rsid w:val="005350D5"/>
    <w:rsid w:val="005362D3"/>
    <w:rsid w:val="005365A8"/>
    <w:rsid w:val="005372E6"/>
    <w:rsid w:val="0053738F"/>
    <w:rsid w:val="0053757A"/>
    <w:rsid w:val="005375A7"/>
    <w:rsid w:val="0054128E"/>
    <w:rsid w:val="00541D00"/>
    <w:rsid w:val="00542164"/>
    <w:rsid w:val="005441C1"/>
    <w:rsid w:val="00544555"/>
    <w:rsid w:val="005463B0"/>
    <w:rsid w:val="005470B5"/>
    <w:rsid w:val="00550016"/>
    <w:rsid w:val="005505E9"/>
    <w:rsid w:val="00551097"/>
    <w:rsid w:val="00552452"/>
    <w:rsid w:val="005528C6"/>
    <w:rsid w:val="00553014"/>
    <w:rsid w:val="005541CC"/>
    <w:rsid w:val="00554B0B"/>
    <w:rsid w:val="00555320"/>
    <w:rsid w:val="00555708"/>
    <w:rsid w:val="005563B9"/>
    <w:rsid w:val="00557CF6"/>
    <w:rsid w:val="00561578"/>
    <w:rsid w:val="0056264A"/>
    <w:rsid w:val="00563586"/>
    <w:rsid w:val="00563DC5"/>
    <w:rsid w:val="00565B13"/>
    <w:rsid w:val="005661FA"/>
    <w:rsid w:val="005708AB"/>
    <w:rsid w:val="00570B36"/>
    <w:rsid w:val="00570D73"/>
    <w:rsid w:val="005733EB"/>
    <w:rsid w:val="00573602"/>
    <w:rsid w:val="00573B39"/>
    <w:rsid w:val="00573D79"/>
    <w:rsid w:val="00576A8C"/>
    <w:rsid w:val="00576DEC"/>
    <w:rsid w:val="005771F7"/>
    <w:rsid w:val="00577844"/>
    <w:rsid w:val="00577F93"/>
    <w:rsid w:val="005803AF"/>
    <w:rsid w:val="00581EA6"/>
    <w:rsid w:val="005820AD"/>
    <w:rsid w:val="005820E0"/>
    <w:rsid w:val="005821AD"/>
    <w:rsid w:val="00582921"/>
    <w:rsid w:val="00582C71"/>
    <w:rsid w:val="00585897"/>
    <w:rsid w:val="00586200"/>
    <w:rsid w:val="00587B56"/>
    <w:rsid w:val="0059016E"/>
    <w:rsid w:val="00590622"/>
    <w:rsid w:val="00591FD7"/>
    <w:rsid w:val="005922E0"/>
    <w:rsid w:val="0059425F"/>
    <w:rsid w:val="00595C21"/>
    <w:rsid w:val="005971B1"/>
    <w:rsid w:val="00597740"/>
    <w:rsid w:val="005A01C6"/>
    <w:rsid w:val="005A1858"/>
    <w:rsid w:val="005A1E2D"/>
    <w:rsid w:val="005A3A49"/>
    <w:rsid w:val="005A50B5"/>
    <w:rsid w:val="005A622A"/>
    <w:rsid w:val="005A63DD"/>
    <w:rsid w:val="005A6D9E"/>
    <w:rsid w:val="005A7368"/>
    <w:rsid w:val="005A7ADD"/>
    <w:rsid w:val="005B02EE"/>
    <w:rsid w:val="005B0572"/>
    <w:rsid w:val="005B0842"/>
    <w:rsid w:val="005B176F"/>
    <w:rsid w:val="005B2CA8"/>
    <w:rsid w:val="005B33FC"/>
    <w:rsid w:val="005B4C82"/>
    <w:rsid w:val="005B5873"/>
    <w:rsid w:val="005B592D"/>
    <w:rsid w:val="005B598D"/>
    <w:rsid w:val="005B6B7C"/>
    <w:rsid w:val="005B7FEF"/>
    <w:rsid w:val="005C1D9F"/>
    <w:rsid w:val="005C2ED5"/>
    <w:rsid w:val="005C35E1"/>
    <w:rsid w:val="005C4540"/>
    <w:rsid w:val="005C4EAF"/>
    <w:rsid w:val="005C567D"/>
    <w:rsid w:val="005C65F6"/>
    <w:rsid w:val="005C67F7"/>
    <w:rsid w:val="005C6DEF"/>
    <w:rsid w:val="005D12D1"/>
    <w:rsid w:val="005D1CF6"/>
    <w:rsid w:val="005D5019"/>
    <w:rsid w:val="005D51CF"/>
    <w:rsid w:val="005D6A75"/>
    <w:rsid w:val="005D70DC"/>
    <w:rsid w:val="005E0321"/>
    <w:rsid w:val="005E250B"/>
    <w:rsid w:val="005E2C86"/>
    <w:rsid w:val="005E42E5"/>
    <w:rsid w:val="005E4631"/>
    <w:rsid w:val="005E49F3"/>
    <w:rsid w:val="005E560E"/>
    <w:rsid w:val="005E64DE"/>
    <w:rsid w:val="005E6B65"/>
    <w:rsid w:val="005E6FF0"/>
    <w:rsid w:val="005F0C92"/>
    <w:rsid w:val="005F1267"/>
    <w:rsid w:val="005F1519"/>
    <w:rsid w:val="005F6138"/>
    <w:rsid w:val="005F61B0"/>
    <w:rsid w:val="005F7F1E"/>
    <w:rsid w:val="0060083A"/>
    <w:rsid w:val="0060096A"/>
    <w:rsid w:val="0060242A"/>
    <w:rsid w:val="00604DCA"/>
    <w:rsid w:val="006051C7"/>
    <w:rsid w:val="006053F3"/>
    <w:rsid w:val="00605610"/>
    <w:rsid w:val="00606DD1"/>
    <w:rsid w:val="00607058"/>
    <w:rsid w:val="00607A08"/>
    <w:rsid w:val="00607E9B"/>
    <w:rsid w:val="00607FD0"/>
    <w:rsid w:val="00610369"/>
    <w:rsid w:val="00610D7D"/>
    <w:rsid w:val="006135A3"/>
    <w:rsid w:val="006140F6"/>
    <w:rsid w:val="00615872"/>
    <w:rsid w:val="00615C72"/>
    <w:rsid w:val="00616110"/>
    <w:rsid w:val="006169B7"/>
    <w:rsid w:val="00616EB8"/>
    <w:rsid w:val="0061700B"/>
    <w:rsid w:val="0061748C"/>
    <w:rsid w:val="00617A19"/>
    <w:rsid w:val="00620987"/>
    <w:rsid w:val="006215A2"/>
    <w:rsid w:val="00622B06"/>
    <w:rsid w:val="00622B45"/>
    <w:rsid w:val="0062302B"/>
    <w:rsid w:val="00623EF0"/>
    <w:rsid w:val="006247CB"/>
    <w:rsid w:val="00624DF9"/>
    <w:rsid w:val="006252FA"/>
    <w:rsid w:val="00625FED"/>
    <w:rsid w:val="006267E1"/>
    <w:rsid w:val="006269DE"/>
    <w:rsid w:val="00626E7C"/>
    <w:rsid w:val="0062798D"/>
    <w:rsid w:val="00630097"/>
    <w:rsid w:val="00630E08"/>
    <w:rsid w:val="00632972"/>
    <w:rsid w:val="00632B24"/>
    <w:rsid w:val="00632F8B"/>
    <w:rsid w:val="006341A6"/>
    <w:rsid w:val="0063554C"/>
    <w:rsid w:val="00636194"/>
    <w:rsid w:val="006417ED"/>
    <w:rsid w:val="00643405"/>
    <w:rsid w:val="00643DA3"/>
    <w:rsid w:val="006452EC"/>
    <w:rsid w:val="00650564"/>
    <w:rsid w:val="0065117C"/>
    <w:rsid w:val="00651A5A"/>
    <w:rsid w:val="006527D1"/>
    <w:rsid w:val="006527D9"/>
    <w:rsid w:val="006568CF"/>
    <w:rsid w:val="00660A6B"/>
    <w:rsid w:val="00660CBA"/>
    <w:rsid w:val="00660D58"/>
    <w:rsid w:val="00661AE4"/>
    <w:rsid w:val="0066296F"/>
    <w:rsid w:val="00662B8B"/>
    <w:rsid w:val="00665E76"/>
    <w:rsid w:val="00667529"/>
    <w:rsid w:val="00670B8D"/>
    <w:rsid w:val="00670DE7"/>
    <w:rsid w:val="0067183B"/>
    <w:rsid w:val="00674003"/>
    <w:rsid w:val="00674300"/>
    <w:rsid w:val="00674C00"/>
    <w:rsid w:val="00674C1B"/>
    <w:rsid w:val="006755FE"/>
    <w:rsid w:val="00675F6C"/>
    <w:rsid w:val="006765CA"/>
    <w:rsid w:val="00677055"/>
    <w:rsid w:val="006809FA"/>
    <w:rsid w:val="00681B14"/>
    <w:rsid w:val="00682C52"/>
    <w:rsid w:val="00683338"/>
    <w:rsid w:val="006834BD"/>
    <w:rsid w:val="00683543"/>
    <w:rsid w:val="00685512"/>
    <w:rsid w:val="006867C6"/>
    <w:rsid w:val="006871A2"/>
    <w:rsid w:val="0068730E"/>
    <w:rsid w:val="00687C22"/>
    <w:rsid w:val="00687E5A"/>
    <w:rsid w:val="00690A66"/>
    <w:rsid w:val="00692369"/>
    <w:rsid w:val="00692788"/>
    <w:rsid w:val="00693EB7"/>
    <w:rsid w:val="00693F8F"/>
    <w:rsid w:val="00694387"/>
    <w:rsid w:val="00695254"/>
    <w:rsid w:val="00695415"/>
    <w:rsid w:val="0069689E"/>
    <w:rsid w:val="006A15F7"/>
    <w:rsid w:val="006A213F"/>
    <w:rsid w:val="006A4E29"/>
    <w:rsid w:val="006A50BE"/>
    <w:rsid w:val="006A7C1D"/>
    <w:rsid w:val="006B0EA3"/>
    <w:rsid w:val="006B124C"/>
    <w:rsid w:val="006B149F"/>
    <w:rsid w:val="006B1E3E"/>
    <w:rsid w:val="006B2EFC"/>
    <w:rsid w:val="006B4336"/>
    <w:rsid w:val="006B48A1"/>
    <w:rsid w:val="006B583F"/>
    <w:rsid w:val="006B6546"/>
    <w:rsid w:val="006B7D32"/>
    <w:rsid w:val="006C00E0"/>
    <w:rsid w:val="006C0E43"/>
    <w:rsid w:val="006C1061"/>
    <w:rsid w:val="006C152C"/>
    <w:rsid w:val="006C1C21"/>
    <w:rsid w:val="006C20E0"/>
    <w:rsid w:val="006C2214"/>
    <w:rsid w:val="006C3075"/>
    <w:rsid w:val="006C66D2"/>
    <w:rsid w:val="006D1621"/>
    <w:rsid w:val="006D2741"/>
    <w:rsid w:val="006D2E4A"/>
    <w:rsid w:val="006D571B"/>
    <w:rsid w:val="006D6889"/>
    <w:rsid w:val="006D7BC3"/>
    <w:rsid w:val="006D7E88"/>
    <w:rsid w:val="006E024B"/>
    <w:rsid w:val="006E1472"/>
    <w:rsid w:val="006E3186"/>
    <w:rsid w:val="006E3668"/>
    <w:rsid w:val="006E396D"/>
    <w:rsid w:val="006E3A56"/>
    <w:rsid w:val="006E3A93"/>
    <w:rsid w:val="006E4287"/>
    <w:rsid w:val="006E5140"/>
    <w:rsid w:val="006E6F7F"/>
    <w:rsid w:val="006F092E"/>
    <w:rsid w:val="006F144B"/>
    <w:rsid w:val="006F19A5"/>
    <w:rsid w:val="006F2AFF"/>
    <w:rsid w:val="006F3046"/>
    <w:rsid w:val="006F34A2"/>
    <w:rsid w:val="006F3962"/>
    <w:rsid w:val="006F3B95"/>
    <w:rsid w:val="006F3F44"/>
    <w:rsid w:val="006F55F3"/>
    <w:rsid w:val="006F68D4"/>
    <w:rsid w:val="007001FD"/>
    <w:rsid w:val="00700E18"/>
    <w:rsid w:val="00701D41"/>
    <w:rsid w:val="00701F70"/>
    <w:rsid w:val="00703428"/>
    <w:rsid w:val="007038B7"/>
    <w:rsid w:val="00703BD2"/>
    <w:rsid w:val="00704D28"/>
    <w:rsid w:val="00705132"/>
    <w:rsid w:val="0070533C"/>
    <w:rsid w:val="007055EF"/>
    <w:rsid w:val="007068D1"/>
    <w:rsid w:val="00707034"/>
    <w:rsid w:val="00712654"/>
    <w:rsid w:val="00712695"/>
    <w:rsid w:val="00712987"/>
    <w:rsid w:val="007136DF"/>
    <w:rsid w:val="00714D22"/>
    <w:rsid w:val="00715F3B"/>
    <w:rsid w:val="00716F9E"/>
    <w:rsid w:val="00717D8F"/>
    <w:rsid w:val="00721B3C"/>
    <w:rsid w:val="00722AA2"/>
    <w:rsid w:val="00723CF3"/>
    <w:rsid w:val="00726C34"/>
    <w:rsid w:val="00726E18"/>
    <w:rsid w:val="0072738C"/>
    <w:rsid w:val="00730445"/>
    <w:rsid w:val="00731436"/>
    <w:rsid w:val="00731CF6"/>
    <w:rsid w:val="00732F34"/>
    <w:rsid w:val="0073433E"/>
    <w:rsid w:val="007348EB"/>
    <w:rsid w:val="007349DD"/>
    <w:rsid w:val="00734E23"/>
    <w:rsid w:val="00735662"/>
    <w:rsid w:val="007358AD"/>
    <w:rsid w:val="0073650E"/>
    <w:rsid w:val="0073670D"/>
    <w:rsid w:val="0073799A"/>
    <w:rsid w:val="007410AC"/>
    <w:rsid w:val="007410CE"/>
    <w:rsid w:val="00743400"/>
    <w:rsid w:val="00743D11"/>
    <w:rsid w:val="007463C3"/>
    <w:rsid w:val="007468A2"/>
    <w:rsid w:val="007477E9"/>
    <w:rsid w:val="007479A4"/>
    <w:rsid w:val="00747F25"/>
    <w:rsid w:val="00750155"/>
    <w:rsid w:val="007503A6"/>
    <w:rsid w:val="00750D63"/>
    <w:rsid w:val="00751343"/>
    <w:rsid w:val="00752233"/>
    <w:rsid w:val="007526BB"/>
    <w:rsid w:val="00752A7A"/>
    <w:rsid w:val="00752B8B"/>
    <w:rsid w:val="00754410"/>
    <w:rsid w:val="007558D9"/>
    <w:rsid w:val="007569CB"/>
    <w:rsid w:val="00757FEF"/>
    <w:rsid w:val="007616A1"/>
    <w:rsid w:val="00761C09"/>
    <w:rsid w:val="007620DB"/>
    <w:rsid w:val="007621ED"/>
    <w:rsid w:val="0076244C"/>
    <w:rsid w:val="00762545"/>
    <w:rsid w:val="00762F48"/>
    <w:rsid w:val="00764607"/>
    <w:rsid w:val="00764AFE"/>
    <w:rsid w:val="00765261"/>
    <w:rsid w:val="00765405"/>
    <w:rsid w:val="00766163"/>
    <w:rsid w:val="00766867"/>
    <w:rsid w:val="0077014F"/>
    <w:rsid w:val="00771349"/>
    <w:rsid w:val="00771C75"/>
    <w:rsid w:val="00771ED5"/>
    <w:rsid w:val="00772242"/>
    <w:rsid w:val="00772C56"/>
    <w:rsid w:val="00772E86"/>
    <w:rsid w:val="007730C5"/>
    <w:rsid w:val="00773129"/>
    <w:rsid w:val="00773C91"/>
    <w:rsid w:val="007744BB"/>
    <w:rsid w:val="007748A9"/>
    <w:rsid w:val="00776BDC"/>
    <w:rsid w:val="00780BFE"/>
    <w:rsid w:val="00781C24"/>
    <w:rsid w:val="00781DF6"/>
    <w:rsid w:val="00781F7B"/>
    <w:rsid w:val="0078212D"/>
    <w:rsid w:val="00784278"/>
    <w:rsid w:val="007849FE"/>
    <w:rsid w:val="0078599F"/>
    <w:rsid w:val="00786FCF"/>
    <w:rsid w:val="00787B1A"/>
    <w:rsid w:val="00790AC7"/>
    <w:rsid w:val="00792449"/>
    <w:rsid w:val="007931DA"/>
    <w:rsid w:val="007932C5"/>
    <w:rsid w:val="007939AA"/>
    <w:rsid w:val="00795746"/>
    <w:rsid w:val="0079587E"/>
    <w:rsid w:val="00796012"/>
    <w:rsid w:val="00797423"/>
    <w:rsid w:val="007A02B2"/>
    <w:rsid w:val="007A0A16"/>
    <w:rsid w:val="007A0B0D"/>
    <w:rsid w:val="007A1359"/>
    <w:rsid w:val="007A1F0B"/>
    <w:rsid w:val="007A206C"/>
    <w:rsid w:val="007A2443"/>
    <w:rsid w:val="007A42D1"/>
    <w:rsid w:val="007A4D2F"/>
    <w:rsid w:val="007A6134"/>
    <w:rsid w:val="007A6973"/>
    <w:rsid w:val="007A6A4B"/>
    <w:rsid w:val="007A6A94"/>
    <w:rsid w:val="007A6ABD"/>
    <w:rsid w:val="007A6E89"/>
    <w:rsid w:val="007B0140"/>
    <w:rsid w:val="007B2232"/>
    <w:rsid w:val="007B24B4"/>
    <w:rsid w:val="007B2E2A"/>
    <w:rsid w:val="007B2F2E"/>
    <w:rsid w:val="007B33C6"/>
    <w:rsid w:val="007B528E"/>
    <w:rsid w:val="007B5D1F"/>
    <w:rsid w:val="007C036F"/>
    <w:rsid w:val="007C26B3"/>
    <w:rsid w:val="007C57A4"/>
    <w:rsid w:val="007C584A"/>
    <w:rsid w:val="007C6E05"/>
    <w:rsid w:val="007C7942"/>
    <w:rsid w:val="007D1B82"/>
    <w:rsid w:val="007D1C97"/>
    <w:rsid w:val="007D292F"/>
    <w:rsid w:val="007D336D"/>
    <w:rsid w:val="007D450C"/>
    <w:rsid w:val="007D454B"/>
    <w:rsid w:val="007D4ADF"/>
    <w:rsid w:val="007D4C01"/>
    <w:rsid w:val="007D6850"/>
    <w:rsid w:val="007D68F7"/>
    <w:rsid w:val="007D6CC2"/>
    <w:rsid w:val="007E09DD"/>
    <w:rsid w:val="007E0C01"/>
    <w:rsid w:val="007E2668"/>
    <w:rsid w:val="007E2B59"/>
    <w:rsid w:val="007E3210"/>
    <w:rsid w:val="007E3B8B"/>
    <w:rsid w:val="007E4521"/>
    <w:rsid w:val="007E63C3"/>
    <w:rsid w:val="007E7E57"/>
    <w:rsid w:val="007F163E"/>
    <w:rsid w:val="007F3B75"/>
    <w:rsid w:val="007F4648"/>
    <w:rsid w:val="007F51F6"/>
    <w:rsid w:val="007F565E"/>
    <w:rsid w:val="007F6B5B"/>
    <w:rsid w:val="008003EF"/>
    <w:rsid w:val="008016E1"/>
    <w:rsid w:val="00801733"/>
    <w:rsid w:val="00801905"/>
    <w:rsid w:val="008025DF"/>
    <w:rsid w:val="008038C5"/>
    <w:rsid w:val="00803914"/>
    <w:rsid w:val="008041EC"/>
    <w:rsid w:val="008053FA"/>
    <w:rsid w:val="00805519"/>
    <w:rsid w:val="00807FC8"/>
    <w:rsid w:val="008156EF"/>
    <w:rsid w:val="008179D0"/>
    <w:rsid w:val="0082089E"/>
    <w:rsid w:val="00820B8A"/>
    <w:rsid w:val="008213EC"/>
    <w:rsid w:val="00822B62"/>
    <w:rsid w:val="00822E66"/>
    <w:rsid w:val="00823708"/>
    <w:rsid w:val="008244FF"/>
    <w:rsid w:val="00832612"/>
    <w:rsid w:val="00832B1A"/>
    <w:rsid w:val="008339D2"/>
    <w:rsid w:val="00833B78"/>
    <w:rsid w:val="00834215"/>
    <w:rsid w:val="00836133"/>
    <w:rsid w:val="00836945"/>
    <w:rsid w:val="00837EE3"/>
    <w:rsid w:val="0084097F"/>
    <w:rsid w:val="00841250"/>
    <w:rsid w:val="00841670"/>
    <w:rsid w:val="00842E95"/>
    <w:rsid w:val="00846812"/>
    <w:rsid w:val="00846D2C"/>
    <w:rsid w:val="0084742C"/>
    <w:rsid w:val="00847538"/>
    <w:rsid w:val="008476B7"/>
    <w:rsid w:val="008504C5"/>
    <w:rsid w:val="00850882"/>
    <w:rsid w:val="008509DC"/>
    <w:rsid w:val="008515C6"/>
    <w:rsid w:val="00851E61"/>
    <w:rsid w:val="00852274"/>
    <w:rsid w:val="008522BC"/>
    <w:rsid w:val="008524CD"/>
    <w:rsid w:val="0085376C"/>
    <w:rsid w:val="00854199"/>
    <w:rsid w:val="008542F8"/>
    <w:rsid w:val="00854542"/>
    <w:rsid w:val="00854DB5"/>
    <w:rsid w:val="00857CE3"/>
    <w:rsid w:val="00860025"/>
    <w:rsid w:val="00860534"/>
    <w:rsid w:val="0086191C"/>
    <w:rsid w:val="008622A7"/>
    <w:rsid w:val="0086230D"/>
    <w:rsid w:val="00863036"/>
    <w:rsid w:val="0086381D"/>
    <w:rsid w:val="0086536D"/>
    <w:rsid w:val="00865D93"/>
    <w:rsid w:val="00866016"/>
    <w:rsid w:val="008662D6"/>
    <w:rsid w:val="00866AA5"/>
    <w:rsid w:val="00867C45"/>
    <w:rsid w:val="00870EAA"/>
    <w:rsid w:val="00871B95"/>
    <w:rsid w:val="00875A8D"/>
    <w:rsid w:val="0087612D"/>
    <w:rsid w:val="008775F3"/>
    <w:rsid w:val="00877777"/>
    <w:rsid w:val="0088022D"/>
    <w:rsid w:val="00882370"/>
    <w:rsid w:val="008824DD"/>
    <w:rsid w:val="00883274"/>
    <w:rsid w:val="00884F1B"/>
    <w:rsid w:val="008859E0"/>
    <w:rsid w:val="00885FE6"/>
    <w:rsid w:val="0088631A"/>
    <w:rsid w:val="00886615"/>
    <w:rsid w:val="00886F07"/>
    <w:rsid w:val="00891358"/>
    <w:rsid w:val="00892463"/>
    <w:rsid w:val="008924F4"/>
    <w:rsid w:val="00893CE0"/>
    <w:rsid w:val="00895EE3"/>
    <w:rsid w:val="0089721E"/>
    <w:rsid w:val="00897BF2"/>
    <w:rsid w:val="00897C38"/>
    <w:rsid w:val="008A0495"/>
    <w:rsid w:val="008A1B76"/>
    <w:rsid w:val="008A58B8"/>
    <w:rsid w:val="008A6573"/>
    <w:rsid w:val="008B06AD"/>
    <w:rsid w:val="008B1417"/>
    <w:rsid w:val="008B1583"/>
    <w:rsid w:val="008B1B2E"/>
    <w:rsid w:val="008B2391"/>
    <w:rsid w:val="008B2585"/>
    <w:rsid w:val="008B3861"/>
    <w:rsid w:val="008B5971"/>
    <w:rsid w:val="008B6638"/>
    <w:rsid w:val="008B72BF"/>
    <w:rsid w:val="008B7C7C"/>
    <w:rsid w:val="008C09D7"/>
    <w:rsid w:val="008C0DE5"/>
    <w:rsid w:val="008C154B"/>
    <w:rsid w:val="008C1A9D"/>
    <w:rsid w:val="008C1F3A"/>
    <w:rsid w:val="008C24A1"/>
    <w:rsid w:val="008C2ACA"/>
    <w:rsid w:val="008C31A3"/>
    <w:rsid w:val="008C347B"/>
    <w:rsid w:val="008C3D0A"/>
    <w:rsid w:val="008C3D20"/>
    <w:rsid w:val="008C3F05"/>
    <w:rsid w:val="008C5C2E"/>
    <w:rsid w:val="008C6C98"/>
    <w:rsid w:val="008C77D0"/>
    <w:rsid w:val="008D02F5"/>
    <w:rsid w:val="008D0A56"/>
    <w:rsid w:val="008D1580"/>
    <w:rsid w:val="008D449F"/>
    <w:rsid w:val="008D6191"/>
    <w:rsid w:val="008D680C"/>
    <w:rsid w:val="008D71E6"/>
    <w:rsid w:val="008E09D5"/>
    <w:rsid w:val="008E125D"/>
    <w:rsid w:val="008E266D"/>
    <w:rsid w:val="008E3DF8"/>
    <w:rsid w:val="008E4682"/>
    <w:rsid w:val="008E60B0"/>
    <w:rsid w:val="008E66F0"/>
    <w:rsid w:val="008E6945"/>
    <w:rsid w:val="008E7063"/>
    <w:rsid w:val="008E70F8"/>
    <w:rsid w:val="008E7CC7"/>
    <w:rsid w:val="008F0D72"/>
    <w:rsid w:val="008F1651"/>
    <w:rsid w:val="008F17E1"/>
    <w:rsid w:val="008F2E6A"/>
    <w:rsid w:val="008F414E"/>
    <w:rsid w:val="008F4359"/>
    <w:rsid w:val="008F4D2E"/>
    <w:rsid w:val="008F6335"/>
    <w:rsid w:val="008F7B24"/>
    <w:rsid w:val="00901A37"/>
    <w:rsid w:val="009020E7"/>
    <w:rsid w:val="00902227"/>
    <w:rsid w:val="00902287"/>
    <w:rsid w:val="00903129"/>
    <w:rsid w:val="00903E7A"/>
    <w:rsid w:val="00904BCB"/>
    <w:rsid w:val="009055D1"/>
    <w:rsid w:val="00905837"/>
    <w:rsid w:val="0091268B"/>
    <w:rsid w:val="00912842"/>
    <w:rsid w:val="009139CE"/>
    <w:rsid w:val="00913CE9"/>
    <w:rsid w:val="00914B99"/>
    <w:rsid w:val="00916D1F"/>
    <w:rsid w:val="00917316"/>
    <w:rsid w:val="009173C5"/>
    <w:rsid w:val="009202CD"/>
    <w:rsid w:val="00921A51"/>
    <w:rsid w:val="00926D57"/>
    <w:rsid w:val="00927161"/>
    <w:rsid w:val="00927949"/>
    <w:rsid w:val="00930E0A"/>
    <w:rsid w:val="00931872"/>
    <w:rsid w:val="0093381F"/>
    <w:rsid w:val="00935DC6"/>
    <w:rsid w:val="00936D08"/>
    <w:rsid w:val="00937C16"/>
    <w:rsid w:val="0094013E"/>
    <w:rsid w:val="009421C8"/>
    <w:rsid w:val="00944BEF"/>
    <w:rsid w:val="0094611C"/>
    <w:rsid w:val="00946367"/>
    <w:rsid w:val="00946689"/>
    <w:rsid w:val="0094674E"/>
    <w:rsid w:val="00946884"/>
    <w:rsid w:val="00946A16"/>
    <w:rsid w:val="00947BC3"/>
    <w:rsid w:val="009546FB"/>
    <w:rsid w:val="00954913"/>
    <w:rsid w:val="0095592E"/>
    <w:rsid w:val="00955E4C"/>
    <w:rsid w:val="00956160"/>
    <w:rsid w:val="00956217"/>
    <w:rsid w:val="00960027"/>
    <w:rsid w:val="00963C30"/>
    <w:rsid w:val="0096528F"/>
    <w:rsid w:val="00966A65"/>
    <w:rsid w:val="00966F2D"/>
    <w:rsid w:val="009677A1"/>
    <w:rsid w:val="009734D8"/>
    <w:rsid w:val="00973C59"/>
    <w:rsid w:val="009743B6"/>
    <w:rsid w:val="00980023"/>
    <w:rsid w:val="00980BEE"/>
    <w:rsid w:val="00980E1C"/>
    <w:rsid w:val="00980F6F"/>
    <w:rsid w:val="00981B9B"/>
    <w:rsid w:val="00981E46"/>
    <w:rsid w:val="009829A9"/>
    <w:rsid w:val="00982C8C"/>
    <w:rsid w:val="00982EC5"/>
    <w:rsid w:val="00985BDE"/>
    <w:rsid w:val="00986592"/>
    <w:rsid w:val="00986AE5"/>
    <w:rsid w:val="009875F4"/>
    <w:rsid w:val="00987744"/>
    <w:rsid w:val="00987A81"/>
    <w:rsid w:val="0099003F"/>
    <w:rsid w:val="00993A69"/>
    <w:rsid w:val="009950AE"/>
    <w:rsid w:val="00995CF3"/>
    <w:rsid w:val="00996E8B"/>
    <w:rsid w:val="00996EC6"/>
    <w:rsid w:val="00997F58"/>
    <w:rsid w:val="009A0DE0"/>
    <w:rsid w:val="009A10E1"/>
    <w:rsid w:val="009A395C"/>
    <w:rsid w:val="009A3C9C"/>
    <w:rsid w:val="009A61CB"/>
    <w:rsid w:val="009A6429"/>
    <w:rsid w:val="009A67AC"/>
    <w:rsid w:val="009A7662"/>
    <w:rsid w:val="009A78BA"/>
    <w:rsid w:val="009B0BE5"/>
    <w:rsid w:val="009B0FCF"/>
    <w:rsid w:val="009B2287"/>
    <w:rsid w:val="009B2E90"/>
    <w:rsid w:val="009B34CD"/>
    <w:rsid w:val="009B37A8"/>
    <w:rsid w:val="009B60EB"/>
    <w:rsid w:val="009B6789"/>
    <w:rsid w:val="009B72AC"/>
    <w:rsid w:val="009B79A3"/>
    <w:rsid w:val="009B7FC1"/>
    <w:rsid w:val="009C0CFE"/>
    <w:rsid w:val="009C1694"/>
    <w:rsid w:val="009C2111"/>
    <w:rsid w:val="009C23B6"/>
    <w:rsid w:val="009C4818"/>
    <w:rsid w:val="009C4C47"/>
    <w:rsid w:val="009C5F76"/>
    <w:rsid w:val="009C697E"/>
    <w:rsid w:val="009C6AAA"/>
    <w:rsid w:val="009C72DF"/>
    <w:rsid w:val="009C7470"/>
    <w:rsid w:val="009C77F8"/>
    <w:rsid w:val="009C79FB"/>
    <w:rsid w:val="009D04F2"/>
    <w:rsid w:val="009D1169"/>
    <w:rsid w:val="009D1283"/>
    <w:rsid w:val="009D170E"/>
    <w:rsid w:val="009D2243"/>
    <w:rsid w:val="009D23C5"/>
    <w:rsid w:val="009D2486"/>
    <w:rsid w:val="009D2E27"/>
    <w:rsid w:val="009D35DA"/>
    <w:rsid w:val="009D388E"/>
    <w:rsid w:val="009D3E31"/>
    <w:rsid w:val="009D4FB9"/>
    <w:rsid w:val="009E03AF"/>
    <w:rsid w:val="009E0EF8"/>
    <w:rsid w:val="009E1BAB"/>
    <w:rsid w:val="009E246D"/>
    <w:rsid w:val="009E2FFB"/>
    <w:rsid w:val="009E38F2"/>
    <w:rsid w:val="009E3D62"/>
    <w:rsid w:val="009E5627"/>
    <w:rsid w:val="009E578F"/>
    <w:rsid w:val="009E65D9"/>
    <w:rsid w:val="009F0F0B"/>
    <w:rsid w:val="009F1401"/>
    <w:rsid w:val="009F1671"/>
    <w:rsid w:val="009F2C94"/>
    <w:rsid w:val="009F33C3"/>
    <w:rsid w:val="009F3B77"/>
    <w:rsid w:val="009F50EF"/>
    <w:rsid w:val="009F537A"/>
    <w:rsid w:val="009F5387"/>
    <w:rsid w:val="009F542B"/>
    <w:rsid w:val="009F5841"/>
    <w:rsid w:val="009F5D17"/>
    <w:rsid w:val="009F6B7F"/>
    <w:rsid w:val="009F7154"/>
    <w:rsid w:val="009F788A"/>
    <w:rsid w:val="00A00E59"/>
    <w:rsid w:val="00A01263"/>
    <w:rsid w:val="00A01C88"/>
    <w:rsid w:val="00A0240B"/>
    <w:rsid w:val="00A030BF"/>
    <w:rsid w:val="00A04399"/>
    <w:rsid w:val="00A0504C"/>
    <w:rsid w:val="00A05094"/>
    <w:rsid w:val="00A05E75"/>
    <w:rsid w:val="00A066DE"/>
    <w:rsid w:val="00A07391"/>
    <w:rsid w:val="00A07BFE"/>
    <w:rsid w:val="00A1162F"/>
    <w:rsid w:val="00A119D6"/>
    <w:rsid w:val="00A11ACB"/>
    <w:rsid w:val="00A11D72"/>
    <w:rsid w:val="00A11E5D"/>
    <w:rsid w:val="00A12BA0"/>
    <w:rsid w:val="00A12D5C"/>
    <w:rsid w:val="00A1436A"/>
    <w:rsid w:val="00A149BD"/>
    <w:rsid w:val="00A154D2"/>
    <w:rsid w:val="00A16218"/>
    <w:rsid w:val="00A16241"/>
    <w:rsid w:val="00A16563"/>
    <w:rsid w:val="00A16B49"/>
    <w:rsid w:val="00A16B8B"/>
    <w:rsid w:val="00A177D4"/>
    <w:rsid w:val="00A21AAC"/>
    <w:rsid w:val="00A21B84"/>
    <w:rsid w:val="00A2205A"/>
    <w:rsid w:val="00A22E84"/>
    <w:rsid w:val="00A23848"/>
    <w:rsid w:val="00A23D4A"/>
    <w:rsid w:val="00A2479F"/>
    <w:rsid w:val="00A2491E"/>
    <w:rsid w:val="00A25E89"/>
    <w:rsid w:val="00A261AB"/>
    <w:rsid w:val="00A26514"/>
    <w:rsid w:val="00A270B9"/>
    <w:rsid w:val="00A2744A"/>
    <w:rsid w:val="00A279D2"/>
    <w:rsid w:val="00A300D6"/>
    <w:rsid w:val="00A31DD9"/>
    <w:rsid w:val="00A3210B"/>
    <w:rsid w:val="00A32169"/>
    <w:rsid w:val="00A321F1"/>
    <w:rsid w:val="00A325B5"/>
    <w:rsid w:val="00A32A14"/>
    <w:rsid w:val="00A338C5"/>
    <w:rsid w:val="00A33A10"/>
    <w:rsid w:val="00A359F9"/>
    <w:rsid w:val="00A3639E"/>
    <w:rsid w:val="00A36926"/>
    <w:rsid w:val="00A40336"/>
    <w:rsid w:val="00A41308"/>
    <w:rsid w:val="00A4164C"/>
    <w:rsid w:val="00A42BB1"/>
    <w:rsid w:val="00A43BE5"/>
    <w:rsid w:val="00A44CC8"/>
    <w:rsid w:val="00A44DFD"/>
    <w:rsid w:val="00A45693"/>
    <w:rsid w:val="00A45857"/>
    <w:rsid w:val="00A46401"/>
    <w:rsid w:val="00A46884"/>
    <w:rsid w:val="00A50834"/>
    <w:rsid w:val="00A50B03"/>
    <w:rsid w:val="00A51414"/>
    <w:rsid w:val="00A5246B"/>
    <w:rsid w:val="00A52B73"/>
    <w:rsid w:val="00A53904"/>
    <w:rsid w:val="00A539E7"/>
    <w:rsid w:val="00A55313"/>
    <w:rsid w:val="00A56390"/>
    <w:rsid w:val="00A56675"/>
    <w:rsid w:val="00A60A6C"/>
    <w:rsid w:val="00A61DB8"/>
    <w:rsid w:val="00A61E84"/>
    <w:rsid w:val="00A620F9"/>
    <w:rsid w:val="00A62D35"/>
    <w:rsid w:val="00A639DC"/>
    <w:rsid w:val="00A66FA7"/>
    <w:rsid w:val="00A67A07"/>
    <w:rsid w:val="00A70AD9"/>
    <w:rsid w:val="00A710CB"/>
    <w:rsid w:val="00A72B85"/>
    <w:rsid w:val="00A73049"/>
    <w:rsid w:val="00A734E5"/>
    <w:rsid w:val="00A737FB"/>
    <w:rsid w:val="00A73DF0"/>
    <w:rsid w:val="00A73FA8"/>
    <w:rsid w:val="00A74A5F"/>
    <w:rsid w:val="00A75561"/>
    <w:rsid w:val="00A758EB"/>
    <w:rsid w:val="00A75EBE"/>
    <w:rsid w:val="00A76F09"/>
    <w:rsid w:val="00A76F95"/>
    <w:rsid w:val="00A77785"/>
    <w:rsid w:val="00A77C15"/>
    <w:rsid w:val="00A80AE4"/>
    <w:rsid w:val="00A81392"/>
    <w:rsid w:val="00A817CC"/>
    <w:rsid w:val="00A81A36"/>
    <w:rsid w:val="00A81D3A"/>
    <w:rsid w:val="00A82645"/>
    <w:rsid w:val="00A82C69"/>
    <w:rsid w:val="00A82D33"/>
    <w:rsid w:val="00A830BA"/>
    <w:rsid w:val="00A837BA"/>
    <w:rsid w:val="00A839BC"/>
    <w:rsid w:val="00A85732"/>
    <w:rsid w:val="00A86D6D"/>
    <w:rsid w:val="00A879D5"/>
    <w:rsid w:val="00A87BA6"/>
    <w:rsid w:val="00A9029C"/>
    <w:rsid w:val="00A91813"/>
    <w:rsid w:val="00A91818"/>
    <w:rsid w:val="00A92D5E"/>
    <w:rsid w:val="00A93EC6"/>
    <w:rsid w:val="00A93F16"/>
    <w:rsid w:val="00A94CD8"/>
    <w:rsid w:val="00A9597D"/>
    <w:rsid w:val="00A96FD0"/>
    <w:rsid w:val="00A97575"/>
    <w:rsid w:val="00A979AF"/>
    <w:rsid w:val="00AA00D4"/>
    <w:rsid w:val="00AA2CE9"/>
    <w:rsid w:val="00AA35F6"/>
    <w:rsid w:val="00AA51B0"/>
    <w:rsid w:val="00AA5A35"/>
    <w:rsid w:val="00AA5C5C"/>
    <w:rsid w:val="00AA75EE"/>
    <w:rsid w:val="00AA7777"/>
    <w:rsid w:val="00AA7812"/>
    <w:rsid w:val="00AA7AC6"/>
    <w:rsid w:val="00AB27B8"/>
    <w:rsid w:val="00AB27BD"/>
    <w:rsid w:val="00AB3406"/>
    <w:rsid w:val="00AB3F4C"/>
    <w:rsid w:val="00AB3F8F"/>
    <w:rsid w:val="00AB4095"/>
    <w:rsid w:val="00AB4DFE"/>
    <w:rsid w:val="00AB50F6"/>
    <w:rsid w:val="00AB5AC9"/>
    <w:rsid w:val="00AB5AE7"/>
    <w:rsid w:val="00AB6B7D"/>
    <w:rsid w:val="00AB7BF4"/>
    <w:rsid w:val="00AC0143"/>
    <w:rsid w:val="00AC0728"/>
    <w:rsid w:val="00AC0914"/>
    <w:rsid w:val="00AC11A5"/>
    <w:rsid w:val="00AC372A"/>
    <w:rsid w:val="00AC50D1"/>
    <w:rsid w:val="00AC59BC"/>
    <w:rsid w:val="00AC6455"/>
    <w:rsid w:val="00AC6E5B"/>
    <w:rsid w:val="00AC779B"/>
    <w:rsid w:val="00AC77AC"/>
    <w:rsid w:val="00AC79CD"/>
    <w:rsid w:val="00AC7F36"/>
    <w:rsid w:val="00AD26DE"/>
    <w:rsid w:val="00AD4209"/>
    <w:rsid w:val="00AD42E4"/>
    <w:rsid w:val="00AD46EB"/>
    <w:rsid w:val="00AD4E7F"/>
    <w:rsid w:val="00AD6419"/>
    <w:rsid w:val="00AD6BCB"/>
    <w:rsid w:val="00AD6BD7"/>
    <w:rsid w:val="00AD6D1D"/>
    <w:rsid w:val="00AD7C2F"/>
    <w:rsid w:val="00AE06B3"/>
    <w:rsid w:val="00AE1A39"/>
    <w:rsid w:val="00AE2140"/>
    <w:rsid w:val="00AE2C39"/>
    <w:rsid w:val="00AE492F"/>
    <w:rsid w:val="00AE4B92"/>
    <w:rsid w:val="00AE4D07"/>
    <w:rsid w:val="00AE5A27"/>
    <w:rsid w:val="00AE5A2C"/>
    <w:rsid w:val="00AE658F"/>
    <w:rsid w:val="00AE6CDA"/>
    <w:rsid w:val="00AE6DFC"/>
    <w:rsid w:val="00AE7D27"/>
    <w:rsid w:val="00AF0367"/>
    <w:rsid w:val="00AF0859"/>
    <w:rsid w:val="00AF1D52"/>
    <w:rsid w:val="00AF2572"/>
    <w:rsid w:val="00AF2EA0"/>
    <w:rsid w:val="00AF3659"/>
    <w:rsid w:val="00AF513D"/>
    <w:rsid w:val="00AF526B"/>
    <w:rsid w:val="00AF54B4"/>
    <w:rsid w:val="00AF6405"/>
    <w:rsid w:val="00AF6DE2"/>
    <w:rsid w:val="00AF7B78"/>
    <w:rsid w:val="00B0046C"/>
    <w:rsid w:val="00B01438"/>
    <w:rsid w:val="00B014E3"/>
    <w:rsid w:val="00B017AF"/>
    <w:rsid w:val="00B02221"/>
    <w:rsid w:val="00B02C6A"/>
    <w:rsid w:val="00B03A2A"/>
    <w:rsid w:val="00B046E1"/>
    <w:rsid w:val="00B04DEA"/>
    <w:rsid w:val="00B115D1"/>
    <w:rsid w:val="00B11786"/>
    <w:rsid w:val="00B118E1"/>
    <w:rsid w:val="00B13F4F"/>
    <w:rsid w:val="00B14477"/>
    <w:rsid w:val="00B148AF"/>
    <w:rsid w:val="00B14AE9"/>
    <w:rsid w:val="00B15FCB"/>
    <w:rsid w:val="00B1707F"/>
    <w:rsid w:val="00B1714F"/>
    <w:rsid w:val="00B17768"/>
    <w:rsid w:val="00B17CD0"/>
    <w:rsid w:val="00B211C5"/>
    <w:rsid w:val="00B2141A"/>
    <w:rsid w:val="00B21A32"/>
    <w:rsid w:val="00B24DE0"/>
    <w:rsid w:val="00B250CE"/>
    <w:rsid w:val="00B2593D"/>
    <w:rsid w:val="00B27E4C"/>
    <w:rsid w:val="00B301AC"/>
    <w:rsid w:val="00B303FC"/>
    <w:rsid w:val="00B322B6"/>
    <w:rsid w:val="00B335CB"/>
    <w:rsid w:val="00B346F0"/>
    <w:rsid w:val="00B34830"/>
    <w:rsid w:val="00B34C7C"/>
    <w:rsid w:val="00B35B2E"/>
    <w:rsid w:val="00B36922"/>
    <w:rsid w:val="00B37081"/>
    <w:rsid w:val="00B37403"/>
    <w:rsid w:val="00B40D88"/>
    <w:rsid w:val="00B41246"/>
    <w:rsid w:val="00B414E9"/>
    <w:rsid w:val="00B431E1"/>
    <w:rsid w:val="00B4344B"/>
    <w:rsid w:val="00B43A52"/>
    <w:rsid w:val="00B448F4"/>
    <w:rsid w:val="00B4710E"/>
    <w:rsid w:val="00B47C0E"/>
    <w:rsid w:val="00B510DE"/>
    <w:rsid w:val="00B51E15"/>
    <w:rsid w:val="00B520DE"/>
    <w:rsid w:val="00B5365D"/>
    <w:rsid w:val="00B53797"/>
    <w:rsid w:val="00B54831"/>
    <w:rsid w:val="00B554F0"/>
    <w:rsid w:val="00B559A4"/>
    <w:rsid w:val="00B56EFE"/>
    <w:rsid w:val="00B570BD"/>
    <w:rsid w:val="00B57174"/>
    <w:rsid w:val="00B60508"/>
    <w:rsid w:val="00B60B25"/>
    <w:rsid w:val="00B60C65"/>
    <w:rsid w:val="00B64A18"/>
    <w:rsid w:val="00B666CF"/>
    <w:rsid w:val="00B67203"/>
    <w:rsid w:val="00B7268F"/>
    <w:rsid w:val="00B7322A"/>
    <w:rsid w:val="00B7506F"/>
    <w:rsid w:val="00B752D3"/>
    <w:rsid w:val="00B754CB"/>
    <w:rsid w:val="00B76CD0"/>
    <w:rsid w:val="00B778A9"/>
    <w:rsid w:val="00B8044B"/>
    <w:rsid w:val="00B81999"/>
    <w:rsid w:val="00B8338A"/>
    <w:rsid w:val="00B84284"/>
    <w:rsid w:val="00B842B4"/>
    <w:rsid w:val="00B873EF"/>
    <w:rsid w:val="00B90C51"/>
    <w:rsid w:val="00B91ED7"/>
    <w:rsid w:val="00B94147"/>
    <w:rsid w:val="00B952BD"/>
    <w:rsid w:val="00B971E1"/>
    <w:rsid w:val="00B97437"/>
    <w:rsid w:val="00BA0AF7"/>
    <w:rsid w:val="00BA127A"/>
    <w:rsid w:val="00BA2B0F"/>
    <w:rsid w:val="00BA3B48"/>
    <w:rsid w:val="00BA3F2B"/>
    <w:rsid w:val="00BA5456"/>
    <w:rsid w:val="00BA54D3"/>
    <w:rsid w:val="00BA5B72"/>
    <w:rsid w:val="00BA5E5F"/>
    <w:rsid w:val="00BA71EC"/>
    <w:rsid w:val="00BA7258"/>
    <w:rsid w:val="00BA7CDF"/>
    <w:rsid w:val="00BA7D39"/>
    <w:rsid w:val="00BB05C1"/>
    <w:rsid w:val="00BB10CC"/>
    <w:rsid w:val="00BB164A"/>
    <w:rsid w:val="00BB359B"/>
    <w:rsid w:val="00BB4311"/>
    <w:rsid w:val="00BB4D04"/>
    <w:rsid w:val="00BB553A"/>
    <w:rsid w:val="00BB6512"/>
    <w:rsid w:val="00BB6CBB"/>
    <w:rsid w:val="00BB73AF"/>
    <w:rsid w:val="00BB7491"/>
    <w:rsid w:val="00BC0A0A"/>
    <w:rsid w:val="00BC0DA9"/>
    <w:rsid w:val="00BC1B5B"/>
    <w:rsid w:val="00BC2E11"/>
    <w:rsid w:val="00BC44A4"/>
    <w:rsid w:val="00BC4911"/>
    <w:rsid w:val="00BC4E02"/>
    <w:rsid w:val="00BC57D1"/>
    <w:rsid w:val="00BC5E25"/>
    <w:rsid w:val="00BC6297"/>
    <w:rsid w:val="00BC62DA"/>
    <w:rsid w:val="00BC78A1"/>
    <w:rsid w:val="00BD0C2C"/>
    <w:rsid w:val="00BD0E91"/>
    <w:rsid w:val="00BD0F90"/>
    <w:rsid w:val="00BD1445"/>
    <w:rsid w:val="00BD152C"/>
    <w:rsid w:val="00BD2882"/>
    <w:rsid w:val="00BD3875"/>
    <w:rsid w:val="00BD3AA0"/>
    <w:rsid w:val="00BD423E"/>
    <w:rsid w:val="00BD43CC"/>
    <w:rsid w:val="00BD7442"/>
    <w:rsid w:val="00BD7588"/>
    <w:rsid w:val="00BE04BE"/>
    <w:rsid w:val="00BE0A0C"/>
    <w:rsid w:val="00BE1F57"/>
    <w:rsid w:val="00BE511C"/>
    <w:rsid w:val="00BE5D99"/>
    <w:rsid w:val="00BE7F42"/>
    <w:rsid w:val="00BF0AB0"/>
    <w:rsid w:val="00BF1D6C"/>
    <w:rsid w:val="00BF2235"/>
    <w:rsid w:val="00BF24C3"/>
    <w:rsid w:val="00BF4483"/>
    <w:rsid w:val="00BF508A"/>
    <w:rsid w:val="00BF794D"/>
    <w:rsid w:val="00BF7A6B"/>
    <w:rsid w:val="00BF7E52"/>
    <w:rsid w:val="00C00178"/>
    <w:rsid w:val="00C0188B"/>
    <w:rsid w:val="00C0414F"/>
    <w:rsid w:val="00C04773"/>
    <w:rsid w:val="00C054B1"/>
    <w:rsid w:val="00C058CC"/>
    <w:rsid w:val="00C06730"/>
    <w:rsid w:val="00C07EB8"/>
    <w:rsid w:val="00C10B73"/>
    <w:rsid w:val="00C1157B"/>
    <w:rsid w:val="00C117EA"/>
    <w:rsid w:val="00C11F35"/>
    <w:rsid w:val="00C13496"/>
    <w:rsid w:val="00C14345"/>
    <w:rsid w:val="00C1551D"/>
    <w:rsid w:val="00C169DB"/>
    <w:rsid w:val="00C2162C"/>
    <w:rsid w:val="00C21768"/>
    <w:rsid w:val="00C2252C"/>
    <w:rsid w:val="00C22A24"/>
    <w:rsid w:val="00C22BC7"/>
    <w:rsid w:val="00C255FE"/>
    <w:rsid w:val="00C2686D"/>
    <w:rsid w:val="00C26E06"/>
    <w:rsid w:val="00C271B7"/>
    <w:rsid w:val="00C31996"/>
    <w:rsid w:val="00C31F28"/>
    <w:rsid w:val="00C31FBD"/>
    <w:rsid w:val="00C31FED"/>
    <w:rsid w:val="00C32E07"/>
    <w:rsid w:val="00C33136"/>
    <w:rsid w:val="00C33E3F"/>
    <w:rsid w:val="00C33E49"/>
    <w:rsid w:val="00C3419C"/>
    <w:rsid w:val="00C35708"/>
    <w:rsid w:val="00C357DF"/>
    <w:rsid w:val="00C35E07"/>
    <w:rsid w:val="00C35F5A"/>
    <w:rsid w:val="00C35FED"/>
    <w:rsid w:val="00C364F6"/>
    <w:rsid w:val="00C36967"/>
    <w:rsid w:val="00C36A24"/>
    <w:rsid w:val="00C36BE5"/>
    <w:rsid w:val="00C37EC5"/>
    <w:rsid w:val="00C40182"/>
    <w:rsid w:val="00C40F19"/>
    <w:rsid w:val="00C410B8"/>
    <w:rsid w:val="00C41197"/>
    <w:rsid w:val="00C42473"/>
    <w:rsid w:val="00C42FCA"/>
    <w:rsid w:val="00C44003"/>
    <w:rsid w:val="00C46BD9"/>
    <w:rsid w:val="00C5160D"/>
    <w:rsid w:val="00C52DA9"/>
    <w:rsid w:val="00C53365"/>
    <w:rsid w:val="00C551FA"/>
    <w:rsid w:val="00C57919"/>
    <w:rsid w:val="00C579B8"/>
    <w:rsid w:val="00C57B2F"/>
    <w:rsid w:val="00C604F8"/>
    <w:rsid w:val="00C60B7D"/>
    <w:rsid w:val="00C611A0"/>
    <w:rsid w:val="00C623AA"/>
    <w:rsid w:val="00C6366B"/>
    <w:rsid w:val="00C636C0"/>
    <w:rsid w:val="00C63D07"/>
    <w:rsid w:val="00C643C0"/>
    <w:rsid w:val="00C649F5"/>
    <w:rsid w:val="00C65468"/>
    <w:rsid w:val="00C655F4"/>
    <w:rsid w:val="00C657BA"/>
    <w:rsid w:val="00C65A3C"/>
    <w:rsid w:val="00C65F32"/>
    <w:rsid w:val="00C6701B"/>
    <w:rsid w:val="00C702FA"/>
    <w:rsid w:val="00C729FE"/>
    <w:rsid w:val="00C73450"/>
    <w:rsid w:val="00C74DF9"/>
    <w:rsid w:val="00C75D07"/>
    <w:rsid w:val="00C76BE3"/>
    <w:rsid w:val="00C76E45"/>
    <w:rsid w:val="00C7749D"/>
    <w:rsid w:val="00C778A8"/>
    <w:rsid w:val="00C77A15"/>
    <w:rsid w:val="00C77E47"/>
    <w:rsid w:val="00C802C5"/>
    <w:rsid w:val="00C8040F"/>
    <w:rsid w:val="00C811C7"/>
    <w:rsid w:val="00C8314C"/>
    <w:rsid w:val="00C8507C"/>
    <w:rsid w:val="00C86AD3"/>
    <w:rsid w:val="00C870CB"/>
    <w:rsid w:val="00C87661"/>
    <w:rsid w:val="00C90C18"/>
    <w:rsid w:val="00C91EBA"/>
    <w:rsid w:val="00C91FF6"/>
    <w:rsid w:val="00C934A2"/>
    <w:rsid w:val="00C936D2"/>
    <w:rsid w:val="00C94C72"/>
    <w:rsid w:val="00C957CE"/>
    <w:rsid w:val="00C97EC8"/>
    <w:rsid w:val="00CA0AB8"/>
    <w:rsid w:val="00CA0B4B"/>
    <w:rsid w:val="00CA1D98"/>
    <w:rsid w:val="00CA21BC"/>
    <w:rsid w:val="00CA409C"/>
    <w:rsid w:val="00CA4166"/>
    <w:rsid w:val="00CA4185"/>
    <w:rsid w:val="00CA481A"/>
    <w:rsid w:val="00CA6880"/>
    <w:rsid w:val="00CA6B3B"/>
    <w:rsid w:val="00CA6D5B"/>
    <w:rsid w:val="00CA7B19"/>
    <w:rsid w:val="00CB14F3"/>
    <w:rsid w:val="00CB2951"/>
    <w:rsid w:val="00CB4C02"/>
    <w:rsid w:val="00CB5048"/>
    <w:rsid w:val="00CB56A8"/>
    <w:rsid w:val="00CB5E87"/>
    <w:rsid w:val="00CB6B08"/>
    <w:rsid w:val="00CC130C"/>
    <w:rsid w:val="00CC155B"/>
    <w:rsid w:val="00CC1C47"/>
    <w:rsid w:val="00CC2B7C"/>
    <w:rsid w:val="00CC3238"/>
    <w:rsid w:val="00CC3AB8"/>
    <w:rsid w:val="00CC4378"/>
    <w:rsid w:val="00CC4E12"/>
    <w:rsid w:val="00CC6282"/>
    <w:rsid w:val="00CC7C4A"/>
    <w:rsid w:val="00CD05CA"/>
    <w:rsid w:val="00CD064D"/>
    <w:rsid w:val="00CD0A2B"/>
    <w:rsid w:val="00CD1261"/>
    <w:rsid w:val="00CD1315"/>
    <w:rsid w:val="00CD1479"/>
    <w:rsid w:val="00CD2DE8"/>
    <w:rsid w:val="00CD3DF2"/>
    <w:rsid w:val="00CD4DBE"/>
    <w:rsid w:val="00CD4F54"/>
    <w:rsid w:val="00CD5902"/>
    <w:rsid w:val="00CD62BB"/>
    <w:rsid w:val="00CD6533"/>
    <w:rsid w:val="00CD6E11"/>
    <w:rsid w:val="00CE04EA"/>
    <w:rsid w:val="00CE06D7"/>
    <w:rsid w:val="00CE1488"/>
    <w:rsid w:val="00CE431C"/>
    <w:rsid w:val="00CE48D6"/>
    <w:rsid w:val="00CE4A87"/>
    <w:rsid w:val="00CE5BFB"/>
    <w:rsid w:val="00CE6335"/>
    <w:rsid w:val="00CE73DC"/>
    <w:rsid w:val="00CE756A"/>
    <w:rsid w:val="00CF18A0"/>
    <w:rsid w:val="00CF19A3"/>
    <w:rsid w:val="00CF28FE"/>
    <w:rsid w:val="00CF2901"/>
    <w:rsid w:val="00CF2C03"/>
    <w:rsid w:val="00CF2FDC"/>
    <w:rsid w:val="00CF322C"/>
    <w:rsid w:val="00CF3F44"/>
    <w:rsid w:val="00CF466C"/>
    <w:rsid w:val="00CF6020"/>
    <w:rsid w:val="00D00638"/>
    <w:rsid w:val="00D021E4"/>
    <w:rsid w:val="00D024C9"/>
    <w:rsid w:val="00D02B30"/>
    <w:rsid w:val="00D02D20"/>
    <w:rsid w:val="00D0313A"/>
    <w:rsid w:val="00D03DB1"/>
    <w:rsid w:val="00D03F52"/>
    <w:rsid w:val="00D041DC"/>
    <w:rsid w:val="00D047B6"/>
    <w:rsid w:val="00D053E9"/>
    <w:rsid w:val="00D054FF"/>
    <w:rsid w:val="00D06A6C"/>
    <w:rsid w:val="00D07AB2"/>
    <w:rsid w:val="00D07CEF"/>
    <w:rsid w:val="00D107F8"/>
    <w:rsid w:val="00D10DE8"/>
    <w:rsid w:val="00D10E24"/>
    <w:rsid w:val="00D1185C"/>
    <w:rsid w:val="00D1291A"/>
    <w:rsid w:val="00D12ACA"/>
    <w:rsid w:val="00D13B96"/>
    <w:rsid w:val="00D13E1D"/>
    <w:rsid w:val="00D14265"/>
    <w:rsid w:val="00D15BB5"/>
    <w:rsid w:val="00D20DFE"/>
    <w:rsid w:val="00D20F5F"/>
    <w:rsid w:val="00D2175C"/>
    <w:rsid w:val="00D22AD7"/>
    <w:rsid w:val="00D24171"/>
    <w:rsid w:val="00D249EC"/>
    <w:rsid w:val="00D26959"/>
    <w:rsid w:val="00D26AAB"/>
    <w:rsid w:val="00D27AED"/>
    <w:rsid w:val="00D31771"/>
    <w:rsid w:val="00D31917"/>
    <w:rsid w:val="00D33038"/>
    <w:rsid w:val="00D33319"/>
    <w:rsid w:val="00D33820"/>
    <w:rsid w:val="00D35819"/>
    <w:rsid w:val="00D3619A"/>
    <w:rsid w:val="00D36973"/>
    <w:rsid w:val="00D37170"/>
    <w:rsid w:val="00D37DA4"/>
    <w:rsid w:val="00D40D1A"/>
    <w:rsid w:val="00D41485"/>
    <w:rsid w:val="00D414D3"/>
    <w:rsid w:val="00D41A41"/>
    <w:rsid w:val="00D42765"/>
    <w:rsid w:val="00D42BC5"/>
    <w:rsid w:val="00D43100"/>
    <w:rsid w:val="00D449E2"/>
    <w:rsid w:val="00D452ED"/>
    <w:rsid w:val="00D461A4"/>
    <w:rsid w:val="00D46321"/>
    <w:rsid w:val="00D50253"/>
    <w:rsid w:val="00D504F1"/>
    <w:rsid w:val="00D50860"/>
    <w:rsid w:val="00D51AEC"/>
    <w:rsid w:val="00D529C5"/>
    <w:rsid w:val="00D52B2C"/>
    <w:rsid w:val="00D53432"/>
    <w:rsid w:val="00D544F0"/>
    <w:rsid w:val="00D5492F"/>
    <w:rsid w:val="00D54A64"/>
    <w:rsid w:val="00D555F1"/>
    <w:rsid w:val="00D566AC"/>
    <w:rsid w:val="00D570C8"/>
    <w:rsid w:val="00D602DB"/>
    <w:rsid w:val="00D627BB"/>
    <w:rsid w:val="00D63400"/>
    <w:rsid w:val="00D63E35"/>
    <w:rsid w:val="00D6427A"/>
    <w:rsid w:val="00D65638"/>
    <w:rsid w:val="00D65BC3"/>
    <w:rsid w:val="00D671CE"/>
    <w:rsid w:val="00D7186D"/>
    <w:rsid w:val="00D71BFB"/>
    <w:rsid w:val="00D74087"/>
    <w:rsid w:val="00D74643"/>
    <w:rsid w:val="00D74A02"/>
    <w:rsid w:val="00D74A9F"/>
    <w:rsid w:val="00D74ED4"/>
    <w:rsid w:val="00D7567C"/>
    <w:rsid w:val="00D75806"/>
    <w:rsid w:val="00D75F2F"/>
    <w:rsid w:val="00D76660"/>
    <w:rsid w:val="00D76A8B"/>
    <w:rsid w:val="00D76B36"/>
    <w:rsid w:val="00D802D2"/>
    <w:rsid w:val="00D80896"/>
    <w:rsid w:val="00D82179"/>
    <w:rsid w:val="00D8234C"/>
    <w:rsid w:val="00D82957"/>
    <w:rsid w:val="00D834DB"/>
    <w:rsid w:val="00D8351B"/>
    <w:rsid w:val="00D83919"/>
    <w:rsid w:val="00D840AC"/>
    <w:rsid w:val="00D84AC5"/>
    <w:rsid w:val="00D85E9B"/>
    <w:rsid w:val="00D86014"/>
    <w:rsid w:val="00D9070C"/>
    <w:rsid w:val="00D92457"/>
    <w:rsid w:val="00D92BA5"/>
    <w:rsid w:val="00D9334E"/>
    <w:rsid w:val="00D9365C"/>
    <w:rsid w:val="00D93877"/>
    <w:rsid w:val="00D94D5B"/>
    <w:rsid w:val="00D96D73"/>
    <w:rsid w:val="00D971F3"/>
    <w:rsid w:val="00D97668"/>
    <w:rsid w:val="00DA102A"/>
    <w:rsid w:val="00DA191E"/>
    <w:rsid w:val="00DA2414"/>
    <w:rsid w:val="00DA270F"/>
    <w:rsid w:val="00DA5450"/>
    <w:rsid w:val="00DA5DFD"/>
    <w:rsid w:val="00DB3BEB"/>
    <w:rsid w:val="00DB615E"/>
    <w:rsid w:val="00DB62DA"/>
    <w:rsid w:val="00DB6776"/>
    <w:rsid w:val="00DB74A6"/>
    <w:rsid w:val="00DB785F"/>
    <w:rsid w:val="00DC0559"/>
    <w:rsid w:val="00DC10BD"/>
    <w:rsid w:val="00DC1E02"/>
    <w:rsid w:val="00DC5DDC"/>
    <w:rsid w:val="00DC66AD"/>
    <w:rsid w:val="00DC6E79"/>
    <w:rsid w:val="00DD1435"/>
    <w:rsid w:val="00DD1DB4"/>
    <w:rsid w:val="00DD3187"/>
    <w:rsid w:val="00DD40E7"/>
    <w:rsid w:val="00DD5171"/>
    <w:rsid w:val="00DD53CA"/>
    <w:rsid w:val="00DD65A8"/>
    <w:rsid w:val="00DD6A70"/>
    <w:rsid w:val="00DD722E"/>
    <w:rsid w:val="00DD79C4"/>
    <w:rsid w:val="00DE0587"/>
    <w:rsid w:val="00DE0610"/>
    <w:rsid w:val="00DE07B9"/>
    <w:rsid w:val="00DE1332"/>
    <w:rsid w:val="00DE3252"/>
    <w:rsid w:val="00DE3795"/>
    <w:rsid w:val="00DE4F8C"/>
    <w:rsid w:val="00DE5B32"/>
    <w:rsid w:val="00DE775E"/>
    <w:rsid w:val="00DF09C1"/>
    <w:rsid w:val="00DF0F3F"/>
    <w:rsid w:val="00DF1036"/>
    <w:rsid w:val="00DF183E"/>
    <w:rsid w:val="00DF27CC"/>
    <w:rsid w:val="00DF3EF8"/>
    <w:rsid w:val="00DF46E9"/>
    <w:rsid w:val="00DF4C55"/>
    <w:rsid w:val="00DF51F5"/>
    <w:rsid w:val="00DF53AF"/>
    <w:rsid w:val="00DF572B"/>
    <w:rsid w:val="00DF5A3C"/>
    <w:rsid w:val="00DF7066"/>
    <w:rsid w:val="00E0080C"/>
    <w:rsid w:val="00E01EF2"/>
    <w:rsid w:val="00E03BEF"/>
    <w:rsid w:val="00E03E22"/>
    <w:rsid w:val="00E046B0"/>
    <w:rsid w:val="00E04939"/>
    <w:rsid w:val="00E049C1"/>
    <w:rsid w:val="00E06015"/>
    <w:rsid w:val="00E10696"/>
    <w:rsid w:val="00E10BD4"/>
    <w:rsid w:val="00E11A7D"/>
    <w:rsid w:val="00E11B37"/>
    <w:rsid w:val="00E121BA"/>
    <w:rsid w:val="00E122C3"/>
    <w:rsid w:val="00E15447"/>
    <w:rsid w:val="00E15773"/>
    <w:rsid w:val="00E17852"/>
    <w:rsid w:val="00E17E66"/>
    <w:rsid w:val="00E20978"/>
    <w:rsid w:val="00E20D1B"/>
    <w:rsid w:val="00E216DF"/>
    <w:rsid w:val="00E22768"/>
    <w:rsid w:val="00E229DD"/>
    <w:rsid w:val="00E2308E"/>
    <w:rsid w:val="00E239EA"/>
    <w:rsid w:val="00E24308"/>
    <w:rsid w:val="00E24498"/>
    <w:rsid w:val="00E30C4B"/>
    <w:rsid w:val="00E3141B"/>
    <w:rsid w:val="00E31835"/>
    <w:rsid w:val="00E32082"/>
    <w:rsid w:val="00E32565"/>
    <w:rsid w:val="00E330DB"/>
    <w:rsid w:val="00E341A1"/>
    <w:rsid w:val="00E36622"/>
    <w:rsid w:val="00E37099"/>
    <w:rsid w:val="00E4027F"/>
    <w:rsid w:val="00E40596"/>
    <w:rsid w:val="00E40985"/>
    <w:rsid w:val="00E42704"/>
    <w:rsid w:val="00E4749E"/>
    <w:rsid w:val="00E50F3B"/>
    <w:rsid w:val="00E51A67"/>
    <w:rsid w:val="00E52116"/>
    <w:rsid w:val="00E536D6"/>
    <w:rsid w:val="00E53A2E"/>
    <w:rsid w:val="00E53F50"/>
    <w:rsid w:val="00E54051"/>
    <w:rsid w:val="00E54F28"/>
    <w:rsid w:val="00E55FC8"/>
    <w:rsid w:val="00E56C11"/>
    <w:rsid w:val="00E57D19"/>
    <w:rsid w:val="00E57E01"/>
    <w:rsid w:val="00E608D5"/>
    <w:rsid w:val="00E60A52"/>
    <w:rsid w:val="00E60BA4"/>
    <w:rsid w:val="00E615EA"/>
    <w:rsid w:val="00E6178D"/>
    <w:rsid w:val="00E621E6"/>
    <w:rsid w:val="00E62340"/>
    <w:rsid w:val="00E62C62"/>
    <w:rsid w:val="00E63023"/>
    <w:rsid w:val="00E64367"/>
    <w:rsid w:val="00E65328"/>
    <w:rsid w:val="00E65CC1"/>
    <w:rsid w:val="00E65CF6"/>
    <w:rsid w:val="00E65E18"/>
    <w:rsid w:val="00E6623E"/>
    <w:rsid w:val="00E667C6"/>
    <w:rsid w:val="00E67591"/>
    <w:rsid w:val="00E67DEB"/>
    <w:rsid w:val="00E7189E"/>
    <w:rsid w:val="00E7191C"/>
    <w:rsid w:val="00E72580"/>
    <w:rsid w:val="00E7366B"/>
    <w:rsid w:val="00E80A8A"/>
    <w:rsid w:val="00E81DEF"/>
    <w:rsid w:val="00E836A4"/>
    <w:rsid w:val="00E85815"/>
    <w:rsid w:val="00E86073"/>
    <w:rsid w:val="00E8785C"/>
    <w:rsid w:val="00E87A68"/>
    <w:rsid w:val="00E9088A"/>
    <w:rsid w:val="00E90D1E"/>
    <w:rsid w:val="00E91D72"/>
    <w:rsid w:val="00E92786"/>
    <w:rsid w:val="00E9366D"/>
    <w:rsid w:val="00E940FE"/>
    <w:rsid w:val="00E95186"/>
    <w:rsid w:val="00E95AB2"/>
    <w:rsid w:val="00E95C5F"/>
    <w:rsid w:val="00E96488"/>
    <w:rsid w:val="00E968C5"/>
    <w:rsid w:val="00E979BC"/>
    <w:rsid w:val="00E97FF3"/>
    <w:rsid w:val="00EA00A9"/>
    <w:rsid w:val="00EA09BB"/>
    <w:rsid w:val="00EA101A"/>
    <w:rsid w:val="00EA2409"/>
    <w:rsid w:val="00EA2ADA"/>
    <w:rsid w:val="00EA3058"/>
    <w:rsid w:val="00EA32E9"/>
    <w:rsid w:val="00EA341D"/>
    <w:rsid w:val="00EA4EB8"/>
    <w:rsid w:val="00EA531D"/>
    <w:rsid w:val="00EA5D5A"/>
    <w:rsid w:val="00EA7089"/>
    <w:rsid w:val="00EA71C9"/>
    <w:rsid w:val="00EA7254"/>
    <w:rsid w:val="00EA72FD"/>
    <w:rsid w:val="00EB0CD8"/>
    <w:rsid w:val="00EB1803"/>
    <w:rsid w:val="00EB198C"/>
    <w:rsid w:val="00EB2256"/>
    <w:rsid w:val="00EB5562"/>
    <w:rsid w:val="00EB5AB3"/>
    <w:rsid w:val="00EB6323"/>
    <w:rsid w:val="00EB6F47"/>
    <w:rsid w:val="00EB758D"/>
    <w:rsid w:val="00EB7A47"/>
    <w:rsid w:val="00EB7E58"/>
    <w:rsid w:val="00EC275E"/>
    <w:rsid w:val="00EC28A8"/>
    <w:rsid w:val="00EC29B3"/>
    <w:rsid w:val="00EC377B"/>
    <w:rsid w:val="00EC3AA4"/>
    <w:rsid w:val="00EC3B4A"/>
    <w:rsid w:val="00EC4476"/>
    <w:rsid w:val="00EC4655"/>
    <w:rsid w:val="00EC4EB6"/>
    <w:rsid w:val="00EC5E82"/>
    <w:rsid w:val="00EC6155"/>
    <w:rsid w:val="00EC672F"/>
    <w:rsid w:val="00EC685A"/>
    <w:rsid w:val="00EC69F6"/>
    <w:rsid w:val="00EC6DF0"/>
    <w:rsid w:val="00EC70DF"/>
    <w:rsid w:val="00EC7618"/>
    <w:rsid w:val="00EC76D1"/>
    <w:rsid w:val="00EC7DC2"/>
    <w:rsid w:val="00ED000E"/>
    <w:rsid w:val="00ED01FE"/>
    <w:rsid w:val="00ED0E46"/>
    <w:rsid w:val="00ED105F"/>
    <w:rsid w:val="00ED1504"/>
    <w:rsid w:val="00ED1931"/>
    <w:rsid w:val="00ED2093"/>
    <w:rsid w:val="00ED2A23"/>
    <w:rsid w:val="00ED3C40"/>
    <w:rsid w:val="00ED73DE"/>
    <w:rsid w:val="00EE02D5"/>
    <w:rsid w:val="00EE2060"/>
    <w:rsid w:val="00EE271A"/>
    <w:rsid w:val="00EE2F8F"/>
    <w:rsid w:val="00EE3559"/>
    <w:rsid w:val="00EE3681"/>
    <w:rsid w:val="00EE4DAF"/>
    <w:rsid w:val="00EE770B"/>
    <w:rsid w:val="00EF0251"/>
    <w:rsid w:val="00EF0CF7"/>
    <w:rsid w:val="00EF1073"/>
    <w:rsid w:val="00EF2BA3"/>
    <w:rsid w:val="00EF2C41"/>
    <w:rsid w:val="00EF55BF"/>
    <w:rsid w:val="00F01C4F"/>
    <w:rsid w:val="00F0332B"/>
    <w:rsid w:val="00F03F14"/>
    <w:rsid w:val="00F0411B"/>
    <w:rsid w:val="00F0417A"/>
    <w:rsid w:val="00F04C14"/>
    <w:rsid w:val="00F06556"/>
    <w:rsid w:val="00F06C79"/>
    <w:rsid w:val="00F072E8"/>
    <w:rsid w:val="00F07E88"/>
    <w:rsid w:val="00F07EE8"/>
    <w:rsid w:val="00F10D6B"/>
    <w:rsid w:val="00F119E0"/>
    <w:rsid w:val="00F125A1"/>
    <w:rsid w:val="00F12B99"/>
    <w:rsid w:val="00F135F4"/>
    <w:rsid w:val="00F13B8D"/>
    <w:rsid w:val="00F144BB"/>
    <w:rsid w:val="00F1512E"/>
    <w:rsid w:val="00F15D67"/>
    <w:rsid w:val="00F15F44"/>
    <w:rsid w:val="00F162B3"/>
    <w:rsid w:val="00F1665D"/>
    <w:rsid w:val="00F173A9"/>
    <w:rsid w:val="00F17AAA"/>
    <w:rsid w:val="00F20CA3"/>
    <w:rsid w:val="00F21146"/>
    <w:rsid w:val="00F22E3D"/>
    <w:rsid w:val="00F232A4"/>
    <w:rsid w:val="00F24B32"/>
    <w:rsid w:val="00F25680"/>
    <w:rsid w:val="00F30294"/>
    <w:rsid w:val="00F303CD"/>
    <w:rsid w:val="00F3131F"/>
    <w:rsid w:val="00F31A66"/>
    <w:rsid w:val="00F32BCD"/>
    <w:rsid w:val="00F333F2"/>
    <w:rsid w:val="00F34371"/>
    <w:rsid w:val="00F357DC"/>
    <w:rsid w:val="00F35E85"/>
    <w:rsid w:val="00F360DF"/>
    <w:rsid w:val="00F364CA"/>
    <w:rsid w:val="00F40629"/>
    <w:rsid w:val="00F4102E"/>
    <w:rsid w:val="00F41656"/>
    <w:rsid w:val="00F43B1E"/>
    <w:rsid w:val="00F43FA0"/>
    <w:rsid w:val="00F442D6"/>
    <w:rsid w:val="00F4437F"/>
    <w:rsid w:val="00F46031"/>
    <w:rsid w:val="00F4670B"/>
    <w:rsid w:val="00F46867"/>
    <w:rsid w:val="00F47BC3"/>
    <w:rsid w:val="00F47E21"/>
    <w:rsid w:val="00F47F8C"/>
    <w:rsid w:val="00F509C7"/>
    <w:rsid w:val="00F51487"/>
    <w:rsid w:val="00F5318F"/>
    <w:rsid w:val="00F53E8D"/>
    <w:rsid w:val="00F54231"/>
    <w:rsid w:val="00F573D5"/>
    <w:rsid w:val="00F5793B"/>
    <w:rsid w:val="00F60CAF"/>
    <w:rsid w:val="00F61038"/>
    <w:rsid w:val="00F61A08"/>
    <w:rsid w:val="00F61DDF"/>
    <w:rsid w:val="00F62C75"/>
    <w:rsid w:val="00F658B8"/>
    <w:rsid w:val="00F669DC"/>
    <w:rsid w:val="00F674C4"/>
    <w:rsid w:val="00F674F1"/>
    <w:rsid w:val="00F70798"/>
    <w:rsid w:val="00F710A8"/>
    <w:rsid w:val="00F71EDF"/>
    <w:rsid w:val="00F737F6"/>
    <w:rsid w:val="00F73C25"/>
    <w:rsid w:val="00F749F1"/>
    <w:rsid w:val="00F74FB1"/>
    <w:rsid w:val="00F77DD1"/>
    <w:rsid w:val="00F81755"/>
    <w:rsid w:val="00F81A63"/>
    <w:rsid w:val="00F81D47"/>
    <w:rsid w:val="00F82ED2"/>
    <w:rsid w:val="00F84802"/>
    <w:rsid w:val="00F84CCC"/>
    <w:rsid w:val="00F84DCC"/>
    <w:rsid w:val="00F85333"/>
    <w:rsid w:val="00F86B69"/>
    <w:rsid w:val="00F878FF"/>
    <w:rsid w:val="00F87A4A"/>
    <w:rsid w:val="00F90C2C"/>
    <w:rsid w:val="00F92F7B"/>
    <w:rsid w:val="00F9486E"/>
    <w:rsid w:val="00F94BDC"/>
    <w:rsid w:val="00F969B9"/>
    <w:rsid w:val="00F96DE0"/>
    <w:rsid w:val="00F97160"/>
    <w:rsid w:val="00F9734E"/>
    <w:rsid w:val="00F97856"/>
    <w:rsid w:val="00FA079C"/>
    <w:rsid w:val="00FA1173"/>
    <w:rsid w:val="00FA1797"/>
    <w:rsid w:val="00FA2FF9"/>
    <w:rsid w:val="00FA3605"/>
    <w:rsid w:val="00FA3921"/>
    <w:rsid w:val="00FA45F9"/>
    <w:rsid w:val="00FA4CFB"/>
    <w:rsid w:val="00FA5E4A"/>
    <w:rsid w:val="00FA6F50"/>
    <w:rsid w:val="00FB040C"/>
    <w:rsid w:val="00FB132E"/>
    <w:rsid w:val="00FB201C"/>
    <w:rsid w:val="00FB31C7"/>
    <w:rsid w:val="00FB3A44"/>
    <w:rsid w:val="00FB4060"/>
    <w:rsid w:val="00FB46D1"/>
    <w:rsid w:val="00FB7E78"/>
    <w:rsid w:val="00FC1F0C"/>
    <w:rsid w:val="00FC2157"/>
    <w:rsid w:val="00FC3E3A"/>
    <w:rsid w:val="00FC4317"/>
    <w:rsid w:val="00FC4675"/>
    <w:rsid w:val="00FC51D9"/>
    <w:rsid w:val="00FC68B0"/>
    <w:rsid w:val="00FC73CB"/>
    <w:rsid w:val="00FC7816"/>
    <w:rsid w:val="00FD2173"/>
    <w:rsid w:val="00FD26BE"/>
    <w:rsid w:val="00FD29EA"/>
    <w:rsid w:val="00FD2DAF"/>
    <w:rsid w:val="00FD4071"/>
    <w:rsid w:val="00FD40E7"/>
    <w:rsid w:val="00FD4B11"/>
    <w:rsid w:val="00FD510F"/>
    <w:rsid w:val="00FD5B98"/>
    <w:rsid w:val="00FD7116"/>
    <w:rsid w:val="00FD7F1A"/>
    <w:rsid w:val="00FE00B3"/>
    <w:rsid w:val="00FE09F2"/>
    <w:rsid w:val="00FE11C9"/>
    <w:rsid w:val="00FE12FF"/>
    <w:rsid w:val="00FE31B1"/>
    <w:rsid w:val="00FE390C"/>
    <w:rsid w:val="00FE640A"/>
    <w:rsid w:val="00FE663C"/>
    <w:rsid w:val="00FE6840"/>
    <w:rsid w:val="00FE7120"/>
    <w:rsid w:val="00FE7E7A"/>
    <w:rsid w:val="00FF0AD2"/>
    <w:rsid w:val="00FF128A"/>
    <w:rsid w:val="00FF262A"/>
    <w:rsid w:val="00FF30F1"/>
    <w:rsid w:val="00FF32DA"/>
    <w:rsid w:val="00FF3453"/>
    <w:rsid w:val="00FF3709"/>
    <w:rsid w:val="00FF3836"/>
    <w:rsid w:val="00FF4F0F"/>
    <w:rsid w:val="00FF6759"/>
    <w:rsid w:val="00FF7D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00A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71C7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1C75"/>
    <w:rPr>
      <w:rFonts w:ascii="Times New Roman" w:hAnsi="Times New Roman" w:cs="Times New Roman"/>
      <w:sz w:val="18"/>
      <w:szCs w:val="18"/>
    </w:rPr>
  </w:style>
  <w:style w:type="paragraph" w:styleId="EndnoteText">
    <w:name w:val="endnote text"/>
    <w:basedOn w:val="Normal"/>
    <w:link w:val="EndnoteTextChar"/>
    <w:uiPriority w:val="99"/>
    <w:unhideWhenUsed/>
    <w:rsid w:val="00D2175C"/>
    <w:pPr>
      <w:spacing w:line="240" w:lineRule="auto"/>
    </w:pPr>
    <w:rPr>
      <w:sz w:val="24"/>
      <w:szCs w:val="24"/>
    </w:rPr>
  </w:style>
  <w:style w:type="character" w:customStyle="1" w:styleId="EndnoteTextChar">
    <w:name w:val="Endnote Text Char"/>
    <w:basedOn w:val="DefaultParagraphFont"/>
    <w:link w:val="EndnoteText"/>
    <w:uiPriority w:val="99"/>
    <w:rsid w:val="00D2175C"/>
    <w:rPr>
      <w:sz w:val="24"/>
      <w:szCs w:val="24"/>
    </w:rPr>
  </w:style>
  <w:style w:type="character" w:styleId="EndnoteReference">
    <w:name w:val="endnote reference"/>
    <w:basedOn w:val="DefaultParagraphFont"/>
    <w:uiPriority w:val="99"/>
    <w:unhideWhenUsed/>
    <w:rsid w:val="00D2175C"/>
    <w:rPr>
      <w:vertAlign w:val="superscript"/>
    </w:rPr>
  </w:style>
  <w:style w:type="paragraph" w:styleId="ListParagraph">
    <w:name w:val="List Paragraph"/>
    <w:basedOn w:val="Normal"/>
    <w:uiPriority w:val="34"/>
    <w:qFormat/>
    <w:rsid w:val="003E4205"/>
    <w:pPr>
      <w:ind w:left="720"/>
      <w:contextualSpacing/>
    </w:pPr>
  </w:style>
  <w:style w:type="paragraph" w:customStyle="1" w:styleId="Body1">
    <w:name w:val="Body1"/>
    <w:basedOn w:val="Normal"/>
    <w:uiPriority w:val="99"/>
    <w:rsid w:val="00BB7491"/>
    <w:pPr>
      <w:pBdr>
        <w:top w:val="none" w:sz="0" w:space="0" w:color="auto"/>
        <w:left w:val="none" w:sz="0" w:space="0" w:color="auto"/>
        <w:bottom w:val="none" w:sz="0" w:space="0" w:color="auto"/>
        <w:right w:val="none" w:sz="0" w:space="0" w:color="auto"/>
        <w:between w:val="none" w:sz="0" w:space="0" w:color="auto"/>
      </w:pBdr>
      <w:spacing w:before="240" w:line="240" w:lineRule="auto"/>
      <w:jc w:val="both"/>
    </w:pPr>
    <w:rPr>
      <w:rFonts w:ascii="Times New Roman" w:eastAsia="Times New Roman" w:hAnsi="Times New Roman" w:cs="Times New Roman"/>
      <w:color w:val="auto"/>
      <w:sz w:val="24"/>
      <w:szCs w:val="24"/>
      <w:lang w:val="en-GB" w:eastAsia="en-GB"/>
    </w:rPr>
  </w:style>
  <w:style w:type="character" w:styleId="CommentReference">
    <w:name w:val="annotation reference"/>
    <w:basedOn w:val="DefaultParagraphFont"/>
    <w:uiPriority w:val="99"/>
    <w:semiHidden/>
    <w:unhideWhenUsed/>
    <w:rsid w:val="00A81392"/>
    <w:rPr>
      <w:sz w:val="18"/>
      <w:szCs w:val="18"/>
    </w:rPr>
  </w:style>
  <w:style w:type="paragraph" w:styleId="CommentText">
    <w:name w:val="annotation text"/>
    <w:basedOn w:val="Normal"/>
    <w:link w:val="CommentTextChar"/>
    <w:uiPriority w:val="99"/>
    <w:semiHidden/>
    <w:unhideWhenUsed/>
    <w:rsid w:val="00A81392"/>
    <w:pPr>
      <w:spacing w:line="240" w:lineRule="auto"/>
    </w:pPr>
    <w:rPr>
      <w:sz w:val="24"/>
      <w:szCs w:val="24"/>
    </w:rPr>
  </w:style>
  <w:style w:type="character" w:customStyle="1" w:styleId="CommentTextChar">
    <w:name w:val="Comment Text Char"/>
    <w:basedOn w:val="DefaultParagraphFont"/>
    <w:link w:val="CommentText"/>
    <w:uiPriority w:val="99"/>
    <w:semiHidden/>
    <w:rsid w:val="00A81392"/>
    <w:rPr>
      <w:sz w:val="24"/>
      <w:szCs w:val="24"/>
    </w:rPr>
  </w:style>
  <w:style w:type="paragraph" w:styleId="CommentSubject">
    <w:name w:val="annotation subject"/>
    <w:basedOn w:val="CommentText"/>
    <w:next w:val="CommentText"/>
    <w:link w:val="CommentSubjectChar"/>
    <w:uiPriority w:val="99"/>
    <w:semiHidden/>
    <w:unhideWhenUsed/>
    <w:rsid w:val="00A81392"/>
    <w:rPr>
      <w:b/>
      <w:bCs/>
      <w:sz w:val="20"/>
      <w:szCs w:val="20"/>
    </w:rPr>
  </w:style>
  <w:style w:type="character" w:customStyle="1" w:styleId="CommentSubjectChar">
    <w:name w:val="Comment Subject Char"/>
    <w:basedOn w:val="CommentTextChar"/>
    <w:link w:val="CommentSubject"/>
    <w:uiPriority w:val="99"/>
    <w:semiHidden/>
    <w:rsid w:val="00A81392"/>
    <w:rPr>
      <w:b/>
      <w:bCs/>
      <w:sz w:val="20"/>
      <w:szCs w:val="20"/>
    </w:rPr>
  </w:style>
  <w:style w:type="paragraph" w:styleId="Header">
    <w:name w:val="header"/>
    <w:basedOn w:val="Normal"/>
    <w:link w:val="HeaderChar"/>
    <w:uiPriority w:val="99"/>
    <w:unhideWhenUsed/>
    <w:rsid w:val="00144120"/>
    <w:pPr>
      <w:tabs>
        <w:tab w:val="center" w:pos="4513"/>
        <w:tab w:val="right" w:pos="9026"/>
      </w:tabs>
      <w:spacing w:line="240" w:lineRule="auto"/>
    </w:pPr>
  </w:style>
  <w:style w:type="character" w:customStyle="1" w:styleId="HeaderChar">
    <w:name w:val="Header Char"/>
    <w:basedOn w:val="DefaultParagraphFont"/>
    <w:link w:val="Header"/>
    <w:uiPriority w:val="99"/>
    <w:rsid w:val="00144120"/>
  </w:style>
  <w:style w:type="paragraph" w:styleId="Footer">
    <w:name w:val="footer"/>
    <w:basedOn w:val="Normal"/>
    <w:link w:val="FooterChar"/>
    <w:uiPriority w:val="99"/>
    <w:unhideWhenUsed/>
    <w:rsid w:val="00144120"/>
    <w:pPr>
      <w:tabs>
        <w:tab w:val="center" w:pos="4513"/>
        <w:tab w:val="right" w:pos="9026"/>
      </w:tabs>
      <w:spacing w:line="240" w:lineRule="auto"/>
    </w:pPr>
  </w:style>
  <w:style w:type="character" w:customStyle="1" w:styleId="FooterChar">
    <w:name w:val="Footer Char"/>
    <w:basedOn w:val="DefaultParagraphFont"/>
    <w:link w:val="Footer"/>
    <w:uiPriority w:val="99"/>
    <w:rsid w:val="00144120"/>
  </w:style>
  <w:style w:type="paragraph" w:styleId="DocumentMap">
    <w:name w:val="Document Map"/>
    <w:basedOn w:val="Normal"/>
    <w:link w:val="DocumentMapChar"/>
    <w:uiPriority w:val="99"/>
    <w:semiHidden/>
    <w:unhideWhenUsed/>
    <w:rsid w:val="00555320"/>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55320"/>
    <w:rPr>
      <w:rFonts w:ascii="Times New Roman" w:hAnsi="Times New Roman" w:cs="Times New Roman"/>
      <w:sz w:val="24"/>
      <w:szCs w:val="24"/>
    </w:rPr>
  </w:style>
  <w:style w:type="paragraph" w:styleId="NormalWeb">
    <w:name w:val="Normal (Web)"/>
    <w:basedOn w:val="Normal"/>
    <w:uiPriority w:val="99"/>
    <w:semiHidden/>
    <w:unhideWhenUsed/>
    <w:rsid w:val="008509D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Hyperlink">
    <w:name w:val="Hyperlink"/>
    <w:basedOn w:val="DefaultParagraphFont"/>
    <w:uiPriority w:val="99"/>
    <w:unhideWhenUsed/>
    <w:rsid w:val="00321D34"/>
    <w:rPr>
      <w:color w:val="0000FF" w:themeColor="hyperlink"/>
      <w:u w:val="single"/>
    </w:rPr>
  </w:style>
  <w:style w:type="character" w:styleId="UnresolvedMention">
    <w:name w:val="Unresolved Mention"/>
    <w:basedOn w:val="DefaultParagraphFont"/>
    <w:uiPriority w:val="99"/>
    <w:rsid w:val="007C036F"/>
    <w:rPr>
      <w:color w:val="808080"/>
      <w:shd w:val="clear" w:color="auto" w:fill="E6E6E6"/>
    </w:rPr>
  </w:style>
  <w:style w:type="character" w:styleId="PageNumber">
    <w:name w:val="page number"/>
    <w:basedOn w:val="DefaultParagraphFont"/>
    <w:uiPriority w:val="99"/>
    <w:semiHidden/>
    <w:unhideWhenUsed/>
    <w:rsid w:val="00DF1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577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hadwick@lboro.ac.uk"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sagepub.com/home/jo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en.Watts.2012@live.rhul.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y.Smith.2011@live.rhul.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clan.Mcdowell-Naylor.2013@live.rhul.ac.uk"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files.andrewchadwick.com/journalism2018/data_and_method_file.zi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Andy/Documents/Research%20-%20Current/IFS/IFS%20Broadcast%20Media%20Paper/Article/Full%20Content%20Analysis%20Sheet%20Working%20File%20Jan%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ndy/Documents/Research%20-%20Current/IFS/IFS%20Broadcast%20Media%20Paper/Article/Full%20Content%20Analysis%20Sheet%20Working%20File%20Jan%20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'News anchor + reporter'!$C$3</c:f>
              <c:strCache>
                <c:ptCount val="1"/>
                <c:pt idx="0">
                  <c:v>Count</c:v>
                </c:pt>
              </c:strCache>
            </c:strRef>
          </c:tx>
          <c:spPr>
            <a:solidFill>
              <a:schemeClr val="bg1">
                <a:lumMod val="75000"/>
              </a:schemeClr>
            </a:solidFill>
            <a:ln>
              <a:noFill/>
            </a:ln>
            <a:effectLst/>
          </c:spPr>
          <c:invertIfNegative val="0"/>
          <c:dPt>
            <c:idx val="0"/>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1-1972-C14D-A9CC-6B0E94C3FAE5}"/>
              </c:ext>
            </c:extLst>
          </c:dPt>
          <c:dPt>
            <c:idx val="3"/>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3-1972-C14D-A9CC-6B0E94C3FAE5}"/>
              </c:ext>
            </c:extLst>
          </c:dPt>
          <c:dPt>
            <c:idx val="9"/>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5-1972-C14D-A9CC-6B0E94C3FAE5}"/>
              </c:ext>
            </c:extLst>
          </c:dPt>
          <c:dLbls>
            <c:dLbl>
              <c:idx val="0"/>
              <c:tx>
                <c:rich>
                  <a:bodyPr/>
                  <a:lstStyle/>
                  <a:p>
                    <a:r>
                      <a:rPr lang="en-US"/>
                      <a:t>21.7%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72-C14D-A9CC-6B0E94C3FAE5}"/>
                </c:ext>
              </c:extLst>
            </c:dLbl>
            <c:dLbl>
              <c:idx val="1"/>
              <c:tx>
                <c:rich>
                  <a:bodyPr/>
                  <a:lstStyle/>
                  <a:p>
                    <a:r>
                      <a:rPr lang="en-US"/>
                      <a:t>19.6%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972-C14D-A9CC-6B0E94C3FAE5}"/>
                </c:ext>
              </c:extLst>
            </c:dLbl>
            <c:dLbl>
              <c:idx val="3"/>
              <c:tx>
                <c:rich>
                  <a:bodyPr/>
                  <a:lstStyle/>
                  <a:p>
                    <a:r>
                      <a:rPr lang="en-US"/>
                      <a:t>43.5%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72-C14D-A9CC-6B0E94C3FAE5}"/>
                </c:ext>
              </c:extLst>
            </c:dLbl>
            <c:dLbl>
              <c:idx val="4"/>
              <c:tx>
                <c:rich>
                  <a:bodyPr/>
                  <a:lstStyle/>
                  <a:p>
                    <a:r>
                      <a:rPr lang="en-US"/>
                      <a:t>30.4%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972-C14D-A9CC-6B0E94C3FAE5}"/>
                </c:ext>
              </c:extLst>
            </c:dLbl>
            <c:dLbl>
              <c:idx val="7"/>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972-C14D-A9CC-6B0E94C3FAE5}"/>
                </c:ext>
              </c:extLst>
            </c:dLbl>
            <c:dLbl>
              <c:idx val="9"/>
              <c:tx>
                <c:rich>
                  <a:bodyPr/>
                  <a:lstStyle/>
                  <a:p>
                    <a:r>
                      <a:rPr lang="en-US"/>
                      <a:t>34.8%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72-C14D-A9CC-6B0E94C3FAE5}"/>
                </c:ext>
              </c:extLst>
            </c:dLbl>
            <c:dLbl>
              <c:idx val="10"/>
              <c:tx>
                <c:rich>
                  <a:bodyPr/>
                  <a:lstStyle/>
                  <a:p>
                    <a:r>
                      <a:rPr lang="en-US"/>
                      <a:t>45.7%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972-C14D-A9CC-6B0E94C3FAE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'News anchor + reporter'!$A$4:$B$14</c:f>
              <c:multiLvlStrCache>
                <c:ptCount val="11"/>
                <c:lvl>
                  <c:pt idx="0">
                    <c:v>Anchor</c:v>
                  </c:pt>
                  <c:pt idx="1">
                    <c:v>Reporter</c:v>
                  </c:pt>
                  <c:pt idx="3">
                    <c:v>Anchor</c:v>
                  </c:pt>
                  <c:pt idx="4">
                    <c:v>Reporter</c:v>
                  </c:pt>
                  <c:pt idx="6">
                    <c:v>Anchor</c:v>
                  </c:pt>
                  <c:pt idx="7">
                    <c:v>Reporter</c:v>
                  </c:pt>
                  <c:pt idx="9">
                    <c:v>Anchor</c:v>
                  </c:pt>
                  <c:pt idx="10">
                    <c:v>Reporter</c:v>
                  </c:pt>
                </c:lvl>
                <c:lvl>
                  <c:pt idx="0">
                    <c:v>Overt authority</c:v>
                  </c:pt>
                  <c:pt idx="2">
                    <c:v> </c:v>
                  </c:pt>
                  <c:pt idx="3">
                    <c:v>Assumed authority</c:v>
                  </c:pt>
                  <c:pt idx="5">
                    <c:v> </c:v>
                  </c:pt>
                  <c:pt idx="6">
                    <c:v>Contested authority</c:v>
                  </c:pt>
                  <c:pt idx="8">
                    <c:v> </c:v>
                  </c:pt>
                  <c:pt idx="9">
                    <c:v>No authority signaling by anchor or reporter in the segment</c:v>
                  </c:pt>
                </c:lvl>
              </c:multiLvlStrCache>
            </c:multiLvlStrRef>
          </c:cat>
          <c:val>
            <c:numRef>
              <c:f>'News anchor + reporter'!$C$4:$C$14</c:f>
              <c:numCache>
                <c:formatCode>General</c:formatCode>
                <c:ptCount val="11"/>
                <c:pt idx="0">
                  <c:v>10</c:v>
                </c:pt>
                <c:pt idx="1">
                  <c:v>9</c:v>
                </c:pt>
                <c:pt idx="3">
                  <c:v>20</c:v>
                </c:pt>
                <c:pt idx="4">
                  <c:v>14</c:v>
                </c:pt>
                <c:pt idx="6">
                  <c:v>0</c:v>
                </c:pt>
                <c:pt idx="7">
                  <c:v>2</c:v>
                </c:pt>
                <c:pt idx="9">
                  <c:v>16</c:v>
                </c:pt>
                <c:pt idx="10">
                  <c:v>21</c:v>
                </c:pt>
              </c:numCache>
            </c:numRef>
          </c:val>
          <c:extLst>
            <c:ext xmlns:c16="http://schemas.microsoft.com/office/drawing/2014/chart" uri="{C3380CC4-5D6E-409C-BE32-E72D297353CC}">
              <c16:uniqueId val="{0000000A-1972-C14D-A9CC-6B0E94C3FAE5}"/>
            </c:ext>
          </c:extLst>
        </c:ser>
        <c:ser>
          <c:idx val="3"/>
          <c:order val="1"/>
          <c:tx>
            <c:strRef>
              <c:f>'News anchor + reporter'!$E$3</c:f>
              <c:strCache>
                <c:ptCount val="1"/>
                <c:pt idx="0">
                  <c:v>White fill</c:v>
                </c:pt>
              </c:strCache>
            </c:strRef>
          </c:tx>
          <c:spPr>
            <a:noFill/>
            <a:ln>
              <a:noFill/>
            </a:ln>
            <a:effectLst/>
          </c:spPr>
          <c:invertIfNegative val="0"/>
          <c:cat>
            <c:multiLvlStrRef>
              <c:f>'News anchor + reporter'!$A$4:$B$14</c:f>
              <c:multiLvlStrCache>
                <c:ptCount val="11"/>
                <c:lvl>
                  <c:pt idx="0">
                    <c:v>Anchor</c:v>
                  </c:pt>
                  <c:pt idx="1">
                    <c:v>Reporter</c:v>
                  </c:pt>
                  <c:pt idx="3">
                    <c:v>Anchor</c:v>
                  </c:pt>
                  <c:pt idx="4">
                    <c:v>Reporter</c:v>
                  </c:pt>
                  <c:pt idx="6">
                    <c:v>Anchor</c:v>
                  </c:pt>
                  <c:pt idx="7">
                    <c:v>Reporter</c:v>
                  </c:pt>
                  <c:pt idx="9">
                    <c:v>Anchor</c:v>
                  </c:pt>
                  <c:pt idx="10">
                    <c:v>Reporter</c:v>
                  </c:pt>
                </c:lvl>
                <c:lvl>
                  <c:pt idx="0">
                    <c:v>Overt authority</c:v>
                  </c:pt>
                  <c:pt idx="2">
                    <c:v> </c:v>
                  </c:pt>
                  <c:pt idx="3">
                    <c:v>Assumed authority</c:v>
                  </c:pt>
                  <c:pt idx="5">
                    <c:v> </c:v>
                  </c:pt>
                  <c:pt idx="6">
                    <c:v>Contested authority</c:v>
                  </c:pt>
                  <c:pt idx="8">
                    <c:v> </c:v>
                  </c:pt>
                  <c:pt idx="9">
                    <c:v>No authority signaling by anchor or reporter in the segment</c:v>
                  </c:pt>
                </c:lvl>
              </c:multiLvlStrCache>
            </c:multiLvlStrRef>
          </c:cat>
          <c:val>
            <c:numRef>
              <c:f>'News anchor + reporter'!$E$4:$E$11</c:f>
              <c:numCache>
                <c:formatCode>General</c:formatCode>
                <c:ptCount val="8"/>
                <c:pt idx="2">
                  <c:v>6</c:v>
                </c:pt>
                <c:pt idx="5">
                  <c:v>6</c:v>
                </c:pt>
              </c:numCache>
            </c:numRef>
          </c:val>
          <c:extLst>
            <c:ext xmlns:c16="http://schemas.microsoft.com/office/drawing/2014/chart" uri="{C3380CC4-5D6E-409C-BE32-E72D297353CC}">
              <c16:uniqueId val="{0000000B-1972-C14D-A9CC-6B0E94C3FAE5}"/>
            </c:ext>
          </c:extLst>
        </c:ser>
        <c:dLbls>
          <c:showLegendKey val="0"/>
          <c:showVal val="0"/>
          <c:showCatName val="0"/>
          <c:showSerName val="0"/>
          <c:showPercent val="0"/>
          <c:showBubbleSize val="0"/>
        </c:dLbls>
        <c:gapWidth val="100"/>
        <c:overlap val="100"/>
        <c:axId val="1755132992"/>
        <c:axId val="1755968080"/>
      </c:barChart>
      <c:catAx>
        <c:axId val="175513299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1755968080"/>
        <c:crosses val="autoZero"/>
        <c:auto val="1"/>
        <c:lblAlgn val="ctr"/>
        <c:lblOffset val="100"/>
        <c:noMultiLvlLbl val="0"/>
      </c:catAx>
      <c:valAx>
        <c:axId val="17559680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charset="0"/>
                    <a:ea typeface="+mn-ea"/>
                    <a:cs typeface="+mn-cs"/>
                  </a:defRPr>
                </a:pPr>
                <a:r>
                  <a:rPr lang="en-US" baseline="0">
                    <a:latin typeface="Times New Roman" charset="0"/>
                  </a:rPr>
                  <a:t>Count (out of 46 segments)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charset="0"/>
                  <a:ea typeface="+mn-ea"/>
                  <a:cs typeface="+mn-cs"/>
                </a:defRPr>
              </a:pPr>
              <a:endParaRPr lang="en-US"/>
            </a:p>
          </c:txPr>
        </c:title>
        <c:numFmt formatCode="General"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17551329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'11 Other orgs signal (parties)'!$C$3</c:f>
              <c:strCache>
                <c:ptCount val="1"/>
                <c:pt idx="0">
                  <c:v>Direct appearance</c:v>
                </c:pt>
              </c:strCache>
            </c:strRef>
          </c:tx>
          <c:spPr>
            <a:solidFill>
              <a:schemeClr val="bg1">
                <a:lumMod val="75000"/>
              </a:schemeClr>
            </a:solidFill>
            <a:ln>
              <a:noFill/>
            </a:ln>
            <a:effectLst/>
          </c:spPr>
          <c:invertIfNegative val="0"/>
          <c:cat>
            <c:multiLvlStrRef>
              <c:f>'11 Other orgs signal (parties)'!$A$4:$B$18</c:f>
              <c:multiLvlStrCache>
                <c:ptCount val="15"/>
                <c:lvl>
                  <c:pt idx="0">
                    <c:v>Overt</c:v>
                  </c:pt>
                  <c:pt idx="1">
                    <c:v>Assumed</c:v>
                  </c:pt>
                  <c:pt idx="2">
                    <c:v>Contested</c:v>
                  </c:pt>
                  <c:pt idx="4">
                    <c:v>Overt</c:v>
                  </c:pt>
                  <c:pt idx="5">
                    <c:v>Assumed</c:v>
                  </c:pt>
                  <c:pt idx="6">
                    <c:v>Contested</c:v>
                  </c:pt>
                  <c:pt idx="8">
                    <c:v>Overt</c:v>
                  </c:pt>
                  <c:pt idx="9">
                    <c:v>Assumed</c:v>
                  </c:pt>
                  <c:pt idx="10">
                    <c:v>Contested</c:v>
                  </c:pt>
                  <c:pt idx="12">
                    <c:v>Overt</c:v>
                  </c:pt>
                  <c:pt idx="13">
                    <c:v>Assumed</c:v>
                  </c:pt>
                  <c:pt idx="14">
                    <c:v>Contested</c:v>
                  </c:pt>
                </c:lvl>
                <c:lvl>
                  <c:pt idx="0">
                    <c:v>Conservative</c:v>
                  </c:pt>
                  <c:pt idx="3">
                    <c:v> </c:v>
                  </c:pt>
                  <c:pt idx="4">
                    <c:v>Labour</c:v>
                  </c:pt>
                  <c:pt idx="7">
                    <c:v> </c:v>
                  </c:pt>
                  <c:pt idx="8">
                    <c:v>LibDems</c:v>
                  </c:pt>
                  <c:pt idx="11">
                    <c:v> </c:v>
                  </c:pt>
                  <c:pt idx="12">
                    <c:v>SNP</c:v>
                  </c:pt>
                </c:lvl>
              </c:multiLvlStrCache>
            </c:multiLvlStrRef>
          </c:cat>
          <c:val>
            <c:numRef>
              <c:f>'11 Other orgs signal (parties)'!$C$4:$C$18</c:f>
              <c:numCache>
                <c:formatCode>General</c:formatCode>
                <c:ptCount val="15"/>
                <c:pt idx="0">
                  <c:v>0</c:v>
                </c:pt>
                <c:pt idx="1">
                  <c:v>3</c:v>
                </c:pt>
                <c:pt idx="2">
                  <c:v>3</c:v>
                </c:pt>
                <c:pt idx="4">
                  <c:v>2</c:v>
                </c:pt>
                <c:pt idx="5">
                  <c:v>3</c:v>
                </c:pt>
                <c:pt idx="6">
                  <c:v>3</c:v>
                </c:pt>
                <c:pt idx="8">
                  <c:v>0</c:v>
                </c:pt>
                <c:pt idx="9">
                  <c:v>2</c:v>
                </c:pt>
                <c:pt idx="10">
                  <c:v>0</c:v>
                </c:pt>
                <c:pt idx="12">
                  <c:v>0</c:v>
                </c:pt>
                <c:pt idx="13">
                  <c:v>1</c:v>
                </c:pt>
                <c:pt idx="14">
                  <c:v>1</c:v>
                </c:pt>
              </c:numCache>
            </c:numRef>
          </c:val>
          <c:extLst>
            <c:ext xmlns:c16="http://schemas.microsoft.com/office/drawing/2014/chart" uri="{C3380CC4-5D6E-409C-BE32-E72D297353CC}">
              <c16:uniqueId val="{00000000-CB3E-8E47-8992-7217EF3FE4D0}"/>
            </c:ext>
          </c:extLst>
        </c:ser>
        <c:ser>
          <c:idx val="1"/>
          <c:order val="1"/>
          <c:tx>
            <c:strRef>
              <c:f>'11 Other orgs signal (parties)'!$D$3</c:f>
              <c:strCache>
                <c:ptCount val="1"/>
                <c:pt idx="0">
                  <c:v>Journalist reported the organisation's views</c:v>
                </c:pt>
              </c:strCache>
            </c:strRef>
          </c:tx>
          <c:spPr>
            <a:solidFill>
              <a:schemeClr val="tx1">
                <a:lumMod val="50000"/>
                <a:lumOff val="50000"/>
              </a:schemeClr>
            </a:solidFill>
            <a:ln>
              <a:noFill/>
            </a:ln>
            <a:effectLst/>
          </c:spPr>
          <c:invertIfNegative val="0"/>
          <c:cat>
            <c:multiLvlStrRef>
              <c:f>'11 Other orgs signal (parties)'!$A$4:$B$18</c:f>
              <c:multiLvlStrCache>
                <c:ptCount val="15"/>
                <c:lvl>
                  <c:pt idx="0">
                    <c:v>Overt</c:v>
                  </c:pt>
                  <c:pt idx="1">
                    <c:v>Assumed</c:v>
                  </c:pt>
                  <c:pt idx="2">
                    <c:v>Contested</c:v>
                  </c:pt>
                  <c:pt idx="4">
                    <c:v>Overt</c:v>
                  </c:pt>
                  <c:pt idx="5">
                    <c:v>Assumed</c:v>
                  </c:pt>
                  <c:pt idx="6">
                    <c:v>Contested</c:v>
                  </c:pt>
                  <c:pt idx="8">
                    <c:v>Overt</c:v>
                  </c:pt>
                  <c:pt idx="9">
                    <c:v>Assumed</c:v>
                  </c:pt>
                  <c:pt idx="10">
                    <c:v>Contested</c:v>
                  </c:pt>
                  <c:pt idx="12">
                    <c:v>Overt</c:v>
                  </c:pt>
                  <c:pt idx="13">
                    <c:v>Assumed</c:v>
                  </c:pt>
                  <c:pt idx="14">
                    <c:v>Contested</c:v>
                  </c:pt>
                </c:lvl>
                <c:lvl>
                  <c:pt idx="0">
                    <c:v>Conservative</c:v>
                  </c:pt>
                  <c:pt idx="3">
                    <c:v> </c:v>
                  </c:pt>
                  <c:pt idx="4">
                    <c:v>Labour</c:v>
                  </c:pt>
                  <c:pt idx="7">
                    <c:v> </c:v>
                  </c:pt>
                  <c:pt idx="8">
                    <c:v>LibDems</c:v>
                  </c:pt>
                  <c:pt idx="11">
                    <c:v> </c:v>
                  </c:pt>
                  <c:pt idx="12">
                    <c:v>SNP</c:v>
                  </c:pt>
                </c:lvl>
              </c:multiLvlStrCache>
            </c:multiLvlStrRef>
          </c:cat>
          <c:val>
            <c:numRef>
              <c:f>'11 Other orgs signal (parties)'!$D$4:$D$18</c:f>
              <c:numCache>
                <c:formatCode>General</c:formatCode>
                <c:ptCount val="15"/>
                <c:pt idx="0">
                  <c:v>0</c:v>
                </c:pt>
                <c:pt idx="1">
                  <c:v>1</c:v>
                </c:pt>
                <c:pt idx="2">
                  <c:v>0</c:v>
                </c:pt>
                <c:pt idx="4">
                  <c:v>0</c:v>
                </c:pt>
                <c:pt idx="5">
                  <c:v>1</c:v>
                </c:pt>
                <c:pt idx="6">
                  <c:v>1</c:v>
                </c:pt>
                <c:pt idx="8">
                  <c:v>0</c:v>
                </c:pt>
                <c:pt idx="9">
                  <c:v>2</c:v>
                </c:pt>
                <c:pt idx="10">
                  <c:v>0</c:v>
                </c:pt>
                <c:pt idx="12">
                  <c:v>0</c:v>
                </c:pt>
                <c:pt idx="13">
                  <c:v>0</c:v>
                </c:pt>
                <c:pt idx="14">
                  <c:v>1</c:v>
                </c:pt>
              </c:numCache>
            </c:numRef>
          </c:val>
          <c:extLst>
            <c:ext xmlns:c16="http://schemas.microsoft.com/office/drawing/2014/chart" uri="{C3380CC4-5D6E-409C-BE32-E72D297353CC}">
              <c16:uniqueId val="{00000001-CB3E-8E47-8992-7217EF3FE4D0}"/>
            </c:ext>
          </c:extLst>
        </c:ser>
        <c:ser>
          <c:idx val="2"/>
          <c:order val="2"/>
          <c:tx>
            <c:strRef>
              <c:f>'11 Other orgs signal (parties)'!$E$3</c:f>
              <c:strCache>
                <c:ptCount val="1"/>
                <c:pt idx="0">
                  <c:v>Both</c:v>
                </c:pt>
              </c:strCache>
            </c:strRef>
          </c:tx>
          <c:spPr>
            <a:solidFill>
              <a:schemeClr val="tx1">
                <a:lumMod val="75000"/>
                <a:lumOff val="25000"/>
              </a:schemeClr>
            </a:solidFill>
            <a:ln>
              <a:noFill/>
            </a:ln>
            <a:effectLst/>
          </c:spPr>
          <c:invertIfNegative val="0"/>
          <c:cat>
            <c:multiLvlStrRef>
              <c:f>'11 Other orgs signal (parties)'!$A$4:$B$18</c:f>
              <c:multiLvlStrCache>
                <c:ptCount val="15"/>
                <c:lvl>
                  <c:pt idx="0">
                    <c:v>Overt</c:v>
                  </c:pt>
                  <c:pt idx="1">
                    <c:v>Assumed</c:v>
                  </c:pt>
                  <c:pt idx="2">
                    <c:v>Contested</c:v>
                  </c:pt>
                  <c:pt idx="4">
                    <c:v>Overt</c:v>
                  </c:pt>
                  <c:pt idx="5">
                    <c:v>Assumed</c:v>
                  </c:pt>
                  <c:pt idx="6">
                    <c:v>Contested</c:v>
                  </c:pt>
                  <c:pt idx="8">
                    <c:v>Overt</c:v>
                  </c:pt>
                  <c:pt idx="9">
                    <c:v>Assumed</c:v>
                  </c:pt>
                  <c:pt idx="10">
                    <c:v>Contested</c:v>
                  </c:pt>
                  <c:pt idx="12">
                    <c:v>Overt</c:v>
                  </c:pt>
                  <c:pt idx="13">
                    <c:v>Assumed</c:v>
                  </c:pt>
                  <c:pt idx="14">
                    <c:v>Contested</c:v>
                  </c:pt>
                </c:lvl>
                <c:lvl>
                  <c:pt idx="0">
                    <c:v>Conservative</c:v>
                  </c:pt>
                  <c:pt idx="3">
                    <c:v> </c:v>
                  </c:pt>
                  <c:pt idx="4">
                    <c:v>Labour</c:v>
                  </c:pt>
                  <c:pt idx="7">
                    <c:v> </c:v>
                  </c:pt>
                  <c:pt idx="8">
                    <c:v>LibDems</c:v>
                  </c:pt>
                  <c:pt idx="11">
                    <c:v> </c:v>
                  </c:pt>
                  <c:pt idx="12">
                    <c:v>SNP</c:v>
                  </c:pt>
                </c:lvl>
              </c:multiLvlStrCache>
            </c:multiLvlStrRef>
          </c:cat>
          <c:val>
            <c:numRef>
              <c:f>'11 Other orgs signal (parties)'!$E$4:$E$18</c:f>
              <c:numCache>
                <c:formatCode>General</c:formatCode>
                <c:ptCount val="15"/>
                <c:pt idx="0">
                  <c:v>0</c:v>
                </c:pt>
                <c:pt idx="1">
                  <c:v>0</c:v>
                </c:pt>
                <c:pt idx="2">
                  <c:v>0</c:v>
                </c:pt>
                <c:pt idx="4">
                  <c:v>0</c:v>
                </c:pt>
                <c:pt idx="5">
                  <c:v>1</c:v>
                </c:pt>
                <c:pt idx="6">
                  <c:v>1</c:v>
                </c:pt>
                <c:pt idx="8">
                  <c:v>0</c:v>
                </c:pt>
                <c:pt idx="9">
                  <c:v>0</c:v>
                </c:pt>
                <c:pt idx="10">
                  <c:v>0</c:v>
                </c:pt>
                <c:pt idx="12">
                  <c:v>0</c:v>
                </c:pt>
                <c:pt idx="13">
                  <c:v>0</c:v>
                </c:pt>
                <c:pt idx="14">
                  <c:v>2</c:v>
                </c:pt>
              </c:numCache>
            </c:numRef>
          </c:val>
          <c:extLst>
            <c:ext xmlns:c16="http://schemas.microsoft.com/office/drawing/2014/chart" uri="{C3380CC4-5D6E-409C-BE32-E72D297353CC}">
              <c16:uniqueId val="{00000002-CB3E-8E47-8992-7217EF3FE4D0}"/>
            </c:ext>
          </c:extLst>
        </c:ser>
        <c:ser>
          <c:idx val="3"/>
          <c:order val="3"/>
          <c:tx>
            <c:strRef>
              <c:f>'11 Other orgs signal (parties)'!$F$3</c:f>
              <c:strCache>
                <c:ptCount val="1"/>
                <c:pt idx="0">
                  <c:v>White fill</c:v>
                </c:pt>
              </c:strCache>
            </c:strRef>
          </c:tx>
          <c:spPr>
            <a:noFill/>
            <a:ln>
              <a:noFill/>
            </a:ln>
            <a:effectLst/>
          </c:spPr>
          <c:invertIfNegative val="0"/>
          <c:cat>
            <c:multiLvlStrRef>
              <c:f>'11 Other orgs signal (parties)'!$A$4:$B$18</c:f>
              <c:multiLvlStrCache>
                <c:ptCount val="15"/>
                <c:lvl>
                  <c:pt idx="0">
                    <c:v>Overt</c:v>
                  </c:pt>
                  <c:pt idx="1">
                    <c:v>Assumed</c:v>
                  </c:pt>
                  <c:pt idx="2">
                    <c:v>Contested</c:v>
                  </c:pt>
                  <c:pt idx="4">
                    <c:v>Overt</c:v>
                  </c:pt>
                  <c:pt idx="5">
                    <c:v>Assumed</c:v>
                  </c:pt>
                  <c:pt idx="6">
                    <c:v>Contested</c:v>
                  </c:pt>
                  <c:pt idx="8">
                    <c:v>Overt</c:v>
                  </c:pt>
                  <c:pt idx="9">
                    <c:v>Assumed</c:v>
                  </c:pt>
                  <c:pt idx="10">
                    <c:v>Contested</c:v>
                  </c:pt>
                  <c:pt idx="12">
                    <c:v>Overt</c:v>
                  </c:pt>
                  <c:pt idx="13">
                    <c:v>Assumed</c:v>
                  </c:pt>
                  <c:pt idx="14">
                    <c:v>Contested</c:v>
                  </c:pt>
                </c:lvl>
                <c:lvl>
                  <c:pt idx="0">
                    <c:v>Conservative</c:v>
                  </c:pt>
                  <c:pt idx="3">
                    <c:v> </c:v>
                  </c:pt>
                  <c:pt idx="4">
                    <c:v>Labour</c:v>
                  </c:pt>
                  <c:pt idx="7">
                    <c:v> </c:v>
                  </c:pt>
                  <c:pt idx="8">
                    <c:v>LibDems</c:v>
                  </c:pt>
                  <c:pt idx="11">
                    <c:v> </c:v>
                  </c:pt>
                  <c:pt idx="12">
                    <c:v>SNP</c:v>
                  </c:pt>
                </c:lvl>
              </c:multiLvlStrCache>
            </c:multiLvlStrRef>
          </c:cat>
          <c:val>
            <c:numRef>
              <c:f>'11 Other orgs signal (parties)'!$F$4:$F$18</c:f>
              <c:numCache>
                <c:formatCode>General</c:formatCode>
                <c:ptCount val="15"/>
                <c:pt idx="3">
                  <c:v>6</c:v>
                </c:pt>
                <c:pt idx="7">
                  <c:v>6</c:v>
                </c:pt>
                <c:pt idx="11">
                  <c:v>6</c:v>
                </c:pt>
              </c:numCache>
            </c:numRef>
          </c:val>
          <c:extLst>
            <c:ext xmlns:c16="http://schemas.microsoft.com/office/drawing/2014/chart" uri="{C3380CC4-5D6E-409C-BE32-E72D297353CC}">
              <c16:uniqueId val="{00000003-CB3E-8E47-8992-7217EF3FE4D0}"/>
            </c:ext>
          </c:extLst>
        </c:ser>
        <c:dLbls>
          <c:showLegendKey val="0"/>
          <c:showVal val="0"/>
          <c:showCatName val="0"/>
          <c:showSerName val="0"/>
          <c:showPercent val="0"/>
          <c:showBubbleSize val="0"/>
        </c:dLbls>
        <c:gapWidth val="24"/>
        <c:overlap val="100"/>
        <c:axId val="1754966128"/>
        <c:axId val="1756031712"/>
      </c:barChart>
      <c:catAx>
        <c:axId val="175496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1756031712"/>
        <c:crosses val="autoZero"/>
        <c:auto val="1"/>
        <c:lblAlgn val="ctr"/>
        <c:lblOffset val="100"/>
        <c:noMultiLvlLbl val="0"/>
      </c:catAx>
      <c:valAx>
        <c:axId val="1756031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baseline="0">
                    <a:solidFill>
                      <a:schemeClr val="tx1"/>
                    </a:solidFill>
                    <a:latin typeface="Times New Roman" charset="0"/>
                  </a:rPr>
                  <a:t>Count (out of 28 instances in 25 segments)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1754966128"/>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54D99-E651-964B-9D34-5A7DCC83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31</Pages>
  <Words>8201</Words>
  <Characters>46750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54842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Ellen (2012)</dc:creator>
  <cp:lastModifiedBy>AC</cp:lastModifiedBy>
  <cp:revision>1021</cp:revision>
  <dcterms:created xsi:type="dcterms:W3CDTF">2017-08-24T17:00:00Z</dcterms:created>
  <dcterms:modified xsi:type="dcterms:W3CDTF">2018-02-09T09:50:00Z</dcterms:modified>
</cp:coreProperties>
</file>