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FF73" w14:textId="77777777" w:rsidR="00021DC0" w:rsidRPr="002D6F60" w:rsidRDefault="00021DC0" w:rsidP="00021DC0">
      <w:pPr>
        <w:spacing w:line="360" w:lineRule="auto"/>
        <w:jc w:val="center"/>
        <w:rPr>
          <w:rFonts w:ascii="Times New Roman" w:hAnsi="Times New Roman" w:cs="Times New Roman"/>
        </w:rPr>
      </w:pPr>
      <w:bookmarkStart w:id="0" w:name="_GoBack"/>
      <w:bookmarkEnd w:id="0"/>
      <w:r w:rsidRPr="002D6F60">
        <w:rPr>
          <w:rFonts w:ascii="Times New Roman" w:hAnsi="Times New Roman" w:cs="Times New Roman"/>
        </w:rPr>
        <w:t>Journal of Youth Studies</w:t>
      </w:r>
    </w:p>
    <w:p w14:paraId="76D6C427" w14:textId="77777777" w:rsidR="00021DC0" w:rsidRDefault="00021DC0" w:rsidP="00021DC0">
      <w:pPr>
        <w:spacing w:line="360" w:lineRule="auto"/>
        <w:jc w:val="center"/>
        <w:rPr>
          <w:rFonts w:ascii="Times New Roman" w:hAnsi="Times New Roman" w:cs="Times New Roman"/>
          <w:b/>
        </w:rPr>
      </w:pPr>
    </w:p>
    <w:p w14:paraId="2830033B" w14:textId="77777777" w:rsidR="00021DC0" w:rsidRDefault="00021DC0" w:rsidP="00021DC0">
      <w:pPr>
        <w:spacing w:line="360" w:lineRule="auto"/>
        <w:jc w:val="center"/>
        <w:rPr>
          <w:rFonts w:ascii="Times New Roman" w:hAnsi="Times New Roman" w:cs="Times New Roman"/>
          <w:b/>
        </w:rPr>
      </w:pPr>
    </w:p>
    <w:p w14:paraId="54F8BA09" w14:textId="77777777" w:rsidR="00021DC0" w:rsidRDefault="00021DC0" w:rsidP="00021DC0">
      <w:pPr>
        <w:spacing w:line="360" w:lineRule="auto"/>
        <w:jc w:val="center"/>
        <w:rPr>
          <w:rFonts w:ascii="Times New Roman" w:hAnsi="Times New Roman" w:cs="Times New Roman"/>
          <w:b/>
        </w:rPr>
      </w:pPr>
    </w:p>
    <w:p w14:paraId="6505CFAC" w14:textId="77777777" w:rsidR="00021DC0" w:rsidRDefault="00021DC0" w:rsidP="00021DC0">
      <w:pPr>
        <w:spacing w:line="360" w:lineRule="auto"/>
        <w:jc w:val="center"/>
        <w:rPr>
          <w:rFonts w:ascii="Times New Roman" w:hAnsi="Times New Roman" w:cs="Times New Roman"/>
          <w:b/>
        </w:rPr>
      </w:pPr>
    </w:p>
    <w:p w14:paraId="2AFCE29C" w14:textId="77777777" w:rsidR="00021DC0" w:rsidRDefault="00021DC0" w:rsidP="00021DC0">
      <w:pPr>
        <w:spacing w:line="360" w:lineRule="auto"/>
        <w:jc w:val="center"/>
        <w:rPr>
          <w:rFonts w:ascii="Times New Roman" w:hAnsi="Times New Roman" w:cs="Times New Roman"/>
          <w:b/>
        </w:rPr>
      </w:pPr>
    </w:p>
    <w:p w14:paraId="646F1D95" w14:textId="77777777" w:rsidR="00021DC0" w:rsidRDefault="00021DC0" w:rsidP="00021DC0">
      <w:pPr>
        <w:spacing w:line="360" w:lineRule="auto"/>
        <w:rPr>
          <w:rFonts w:ascii="Times New Roman" w:hAnsi="Times New Roman" w:cs="Times New Roman"/>
          <w:b/>
        </w:rPr>
      </w:pPr>
    </w:p>
    <w:p w14:paraId="15CED9BD" w14:textId="77777777" w:rsidR="00021DC0" w:rsidRDefault="00021DC0" w:rsidP="00021DC0">
      <w:pPr>
        <w:spacing w:line="360" w:lineRule="auto"/>
        <w:jc w:val="center"/>
        <w:rPr>
          <w:rFonts w:ascii="Times New Roman" w:hAnsi="Times New Roman" w:cs="Times New Roman"/>
          <w:b/>
        </w:rPr>
      </w:pPr>
    </w:p>
    <w:p w14:paraId="3B83DDC2" w14:textId="77777777" w:rsidR="00021DC0" w:rsidRDefault="00021DC0" w:rsidP="00021DC0">
      <w:pPr>
        <w:spacing w:line="360" w:lineRule="auto"/>
        <w:jc w:val="center"/>
        <w:rPr>
          <w:rFonts w:ascii="Times New Roman" w:hAnsi="Times New Roman" w:cs="Times New Roman"/>
          <w:b/>
        </w:rPr>
      </w:pPr>
    </w:p>
    <w:p w14:paraId="79DAAB77" w14:textId="77777777" w:rsidR="00021DC0" w:rsidRDefault="00021DC0" w:rsidP="00021DC0">
      <w:pPr>
        <w:spacing w:line="360" w:lineRule="auto"/>
        <w:jc w:val="center"/>
        <w:rPr>
          <w:rFonts w:ascii="Times New Roman" w:hAnsi="Times New Roman" w:cs="Times New Roman"/>
          <w:b/>
        </w:rPr>
      </w:pPr>
      <w:r>
        <w:rPr>
          <w:rFonts w:ascii="Times New Roman" w:hAnsi="Times New Roman" w:cs="Times New Roman"/>
          <w:b/>
        </w:rPr>
        <w:t>Marginalised Youth, Criminal Justice</w:t>
      </w:r>
      <w:r w:rsidRPr="007325F4">
        <w:rPr>
          <w:rFonts w:ascii="Times New Roman" w:hAnsi="Times New Roman" w:cs="Times New Roman"/>
          <w:b/>
        </w:rPr>
        <w:t xml:space="preserve"> and Performing Arts:</w:t>
      </w:r>
      <w:r>
        <w:rPr>
          <w:rFonts w:ascii="Times New Roman" w:hAnsi="Times New Roman" w:cs="Times New Roman"/>
          <w:b/>
        </w:rPr>
        <w:t xml:space="preserve"> </w:t>
      </w:r>
    </w:p>
    <w:p w14:paraId="4CDF3ADC" w14:textId="54F0FEEC" w:rsidR="00021DC0" w:rsidRDefault="00021DC0" w:rsidP="00021DC0">
      <w:pPr>
        <w:spacing w:line="360" w:lineRule="auto"/>
        <w:jc w:val="center"/>
        <w:rPr>
          <w:rFonts w:ascii="Times New Roman" w:hAnsi="Times New Roman" w:cs="Times New Roman"/>
          <w:b/>
        </w:rPr>
      </w:pPr>
      <w:r>
        <w:rPr>
          <w:rFonts w:ascii="Times New Roman" w:hAnsi="Times New Roman" w:cs="Times New Roman"/>
          <w:b/>
        </w:rPr>
        <w:t>Young people’s experiences of m</w:t>
      </w:r>
      <w:r w:rsidRPr="007325F4">
        <w:rPr>
          <w:rFonts w:ascii="Times New Roman" w:hAnsi="Times New Roman" w:cs="Times New Roman"/>
          <w:b/>
        </w:rPr>
        <w:t>usic-making.</w:t>
      </w:r>
    </w:p>
    <w:p w14:paraId="2AE1EC87" w14:textId="77777777" w:rsidR="00021DC0" w:rsidRDefault="00021DC0" w:rsidP="00021DC0">
      <w:pPr>
        <w:spacing w:line="360" w:lineRule="auto"/>
        <w:jc w:val="center"/>
        <w:rPr>
          <w:rFonts w:ascii="Times New Roman" w:hAnsi="Times New Roman" w:cs="Times New Roman"/>
          <w:b/>
        </w:rPr>
      </w:pPr>
    </w:p>
    <w:p w14:paraId="3C7085F7" w14:textId="77777777" w:rsidR="00021DC0" w:rsidRDefault="00021DC0" w:rsidP="00021DC0">
      <w:pPr>
        <w:spacing w:line="360" w:lineRule="auto"/>
        <w:jc w:val="center"/>
        <w:rPr>
          <w:rFonts w:ascii="Times New Roman" w:hAnsi="Times New Roman" w:cs="Times New Roman"/>
          <w:b/>
        </w:rPr>
      </w:pPr>
    </w:p>
    <w:p w14:paraId="43D03397" w14:textId="77777777" w:rsidR="00021DC0" w:rsidRDefault="00021DC0" w:rsidP="00021DC0">
      <w:pPr>
        <w:spacing w:line="360" w:lineRule="auto"/>
        <w:jc w:val="center"/>
        <w:rPr>
          <w:rFonts w:ascii="Times New Roman" w:hAnsi="Times New Roman" w:cs="Times New Roman"/>
          <w:b/>
        </w:rPr>
      </w:pPr>
    </w:p>
    <w:p w14:paraId="383BD262" w14:textId="77777777" w:rsidR="00021DC0" w:rsidRDefault="00021DC0" w:rsidP="00021DC0">
      <w:pPr>
        <w:spacing w:line="360" w:lineRule="auto"/>
        <w:jc w:val="center"/>
        <w:rPr>
          <w:rFonts w:ascii="Times New Roman" w:hAnsi="Times New Roman" w:cs="Times New Roman"/>
          <w:b/>
        </w:rPr>
      </w:pPr>
    </w:p>
    <w:p w14:paraId="6A02BD2F" w14:textId="77777777" w:rsidR="00021DC0" w:rsidRPr="00242A5E" w:rsidRDefault="00021DC0" w:rsidP="00021DC0">
      <w:pPr>
        <w:spacing w:line="360" w:lineRule="auto"/>
        <w:jc w:val="center"/>
        <w:rPr>
          <w:rFonts w:ascii="Times New Roman" w:hAnsi="Times New Roman" w:cs="Times New Roman"/>
        </w:rPr>
      </w:pPr>
      <w:r w:rsidRPr="00242A5E">
        <w:rPr>
          <w:rFonts w:ascii="Times New Roman" w:hAnsi="Times New Roman" w:cs="Times New Roman"/>
        </w:rPr>
        <w:t>Andrew Parker</w:t>
      </w:r>
      <w:r>
        <w:rPr>
          <w:rFonts w:ascii="Times New Roman" w:hAnsi="Times New Roman" w:cs="Times New Roman"/>
        </w:rPr>
        <w:t>,</w:t>
      </w:r>
      <w:r>
        <w:rPr>
          <w:rFonts w:ascii="Times New Roman" w:hAnsi="Times New Roman" w:cs="Times New Roman"/>
          <w:vertAlign w:val="superscript"/>
        </w:rPr>
        <w:t>1</w:t>
      </w:r>
      <w:r>
        <w:rPr>
          <w:rFonts w:ascii="Times New Roman" w:hAnsi="Times New Roman" w:cs="Times New Roman"/>
        </w:rPr>
        <w:t xml:space="preserve"> </w:t>
      </w:r>
      <w:r w:rsidRPr="00242A5E">
        <w:rPr>
          <w:rFonts w:ascii="Times New Roman" w:hAnsi="Times New Roman" w:cs="Times New Roman"/>
        </w:rPr>
        <w:t>Naomi Marturano</w:t>
      </w:r>
      <w:r>
        <w:rPr>
          <w:rFonts w:ascii="Times New Roman" w:hAnsi="Times New Roman" w:cs="Times New Roman"/>
        </w:rPr>
        <w:t>,</w:t>
      </w:r>
      <w:r>
        <w:rPr>
          <w:rFonts w:ascii="Times New Roman" w:hAnsi="Times New Roman" w:cs="Times New Roman"/>
          <w:vertAlign w:val="superscript"/>
        </w:rPr>
        <w:t>1</w:t>
      </w:r>
      <w:r w:rsidRPr="00242A5E">
        <w:rPr>
          <w:rFonts w:ascii="Times New Roman" w:hAnsi="Times New Roman" w:cs="Times New Roman"/>
        </w:rPr>
        <w:t xml:space="preserve"> </w:t>
      </w:r>
      <w:r>
        <w:rPr>
          <w:rFonts w:ascii="Times New Roman" w:hAnsi="Times New Roman" w:cs="Times New Roman"/>
        </w:rPr>
        <w:t>Gwen Lewis</w:t>
      </w:r>
      <w:r>
        <w:rPr>
          <w:rFonts w:ascii="Times New Roman" w:hAnsi="Times New Roman" w:cs="Times New Roman"/>
          <w:vertAlign w:val="superscript"/>
        </w:rPr>
        <w:t>2</w:t>
      </w:r>
      <w:r w:rsidRPr="00242A5E">
        <w:rPr>
          <w:rFonts w:ascii="Times New Roman" w:hAnsi="Times New Roman" w:cs="Times New Roman"/>
        </w:rPr>
        <w:t xml:space="preserve"> and Rosie Meek</w:t>
      </w:r>
      <w:r>
        <w:rPr>
          <w:rFonts w:ascii="Times New Roman" w:hAnsi="Times New Roman" w:cs="Times New Roman"/>
        </w:rPr>
        <w:t>.</w:t>
      </w:r>
      <w:r>
        <w:rPr>
          <w:rFonts w:ascii="Times New Roman" w:hAnsi="Times New Roman" w:cs="Times New Roman"/>
          <w:vertAlign w:val="superscript"/>
        </w:rPr>
        <w:t>2</w:t>
      </w:r>
    </w:p>
    <w:p w14:paraId="0620AE23" w14:textId="77777777" w:rsidR="00021DC0" w:rsidRDefault="00021DC0" w:rsidP="00021DC0">
      <w:pPr>
        <w:spacing w:line="360" w:lineRule="auto"/>
        <w:jc w:val="both"/>
        <w:rPr>
          <w:rFonts w:ascii="Times New Roman" w:hAnsi="Times New Roman" w:cs="Times New Roman"/>
          <w:b/>
          <w:color w:val="FF0000"/>
        </w:rPr>
      </w:pPr>
    </w:p>
    <w:p w14:paraId="2EC52412" w14:textId="77777777" w:rsidR="00021DC0" w:rsidRDefault="00021DC0" w:rsidP="00021DC0">
      <w:pPr>
        <w:spacing w:line="360" w:lineRule="auto"/>
        <w:jc w:val="both"/>
        <w:rPr>
          <w:rFonts w:ascii="Times New Roman" w:hAnsi="Times New Roman" w:cs="Times New Roman"/>
          <w:b/>
          <w:color w:val="FF0000"/>
        </w:rPr>
      </w:pPr>
    </w:p>
    <w:p w14:paraId="5C059896" w14:textId="77777777" w:rsidR="00021DC0" w:rsidRPr="00E63470" w:rsidRDefault="00021DC0" w:rsidP="00021DC0">
      <w:pPr>
        <w:spacing w:line="360" w:lineRule="auto"/>
        <w:jc w:val="center"/>
        <w:rPr>
          <w:rFonts w:ascii="Times New Roman" w:hAnsi="Times New Roman" w:cs="Times New Roman"/>
        </w:rPr>
      </w:pPr>
      <w:r w:rsidRPr="009E0E1C">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eastAsiaTheme="minorHAnsi" w:hAnsi="Times New Roman" w:cs="Times New Roman"/>
          <w:lang w:eastAsia="en-US"/>
        </w:rPr>
        <w:t xml:space="preserve">School of Sport and Exercise, </w:t>
      </w:r>
      <w:r w:rsidRPr="006F17EC">
        <w:rPr>
          <w:rFonts w:ascii="Times New Roman" w:eastAsiaTheme="minorHAnsi" w:hAnsi="Times New Roman" w:cs="Times New Roman"/>
          <w:lang w:eastAsia="en-US"/>
        </w:rPr>
        <w:t>University of Gloucestershire, Gloucester, UK</w:t>
      </w:r>
    </w:p>
    <w:p w14:paraId="5DBB885C" w14:textId="77777777" w:rsidR="00021DC0" w:rsidRPr="00E63470" w:rsidRDefault="00021DC0" w:rsidP="00021DC0">
      <w:pPr>
        <w:adjustRightInd w:val="0"/>
        <w:spacing w:line="360" w:lineRule="auto"/>
        <w:jc w:val="center"/>
        <w:rPr>
          <w:rFonts w:ascii="Times New Roman" w:eastAsiaTheme="minorHAnsi" w:hAnsi="Times New Roman" w:cs="Times New Roman"/>
          <w:lang w:eastAsia="en-US"/>
        </w:rPr>
      </w:pPr>
      <w:r>
        <w:rPr>
          <w:rFonts w:ascii="Times New Roman" w:hAnsi="Times New Roman" w:cs="Times New Roman"/>
          <w:vertAlign w:val="superscript"/>
        </w:rPr>
        <w:t xml:space="preserve">2 </w:t>
      </w:r>
      <w:r w:rsidRPr="006F17EC">
        <w:rPr>
          <w:rFonts w:ascii="Times New Roman" w:eastAsiaTheme="minorHAnsi" w:hAnsi="Times New Roman" w:cs="Times New Roman"/>
          <w:lang w:eastAsia="en-US"/>
        </w:rPr>
        <w:t>Centre for Criminology and Sociology, Royal Holloway University</w:t>
      </w:r>
      <w:r>
        <w:rPr>
          <w:rFonts w:ascii="Times New Roman" w:eastAsiaTheme="minorHAnsi" w:hAnsi="Times New Roman" w:cs="Times New Roman"/>
          <w:lang w:eastAsia="en-US"/>
        </w:rPr>
        <w:t xml:space="preserve"> </w:t>
      </w:r>
      <w:r w:rsidRPr="006F17EC">
        <w:rPr>
          <w:rFonts w:ascii="Times New Roman" w:eastAsiaTheme="minorHAnsi" w:hAnsi="Times New Roman" w:cs="Times New Roman"/>
          <w:lang w:eastAsia="en-US"/>
        </w:rPr>
        <w:t>of London, Egham, UK</w:t>
      </w:r>
    </w:p>
    <w:p w14:paraId="7E6B1167" w14:textId="77777777" w:rsidR="00021DC0" w:rsidRPr="009E0E1C" w:rsidRDefault="00021DC0" w:rsidP="00021DC0">
      <w:pPr>
        <w:spacing w:line="360" w:lineRule="auto"/>
        <w:jc w:val="center"/>
        <w:rPr>
          <w:rFonts w:ascii="Times New Roman" w:hAnsi="Times New Roman" w:cs="Times New Roman"/>
        </w:rPr>
      </w:pPr>
    </w:p>
    <w:p w14:paraId="6C879068" w14:textId="77777777" w:rsidR="00021DC0" w:rsidRDefault="00021DC0" w:rsidP="00021DC0"/>
    <w:p w14:paraId="27BBC684" w14:textId="77777777" w:rsidR="00021DC0" w:rsidRDefault="00021DC0" w:rsidP="008635A2">
      <w:pPr>
        <w:spacing w:line="360" w:lineRule="auto"/>
        <w:jc w:val="both"/>
        <w:rPr>
          <w:rFonts w:ascii="Times New Roman" w:hAnsi="Times New Roman" w:cs="Times New Roman"/>
          <w:b/>
        </w:rPr>
      </w:pPr>
    </w:p>
    <w:p w14:paraId="69BB7C9C" w14:textId="77777777" w:rsidR="00021DC0" w:rsidRDefault="00021DC0" w:rsidP="008635A2">
      <w:pPr>
        <w:spacing w:line="360" w:lineRule="auto"/>
        <w:jc w:val="both"/>
        <w:rPr>
          <w:rFonts w:ascii="Times New Roman" w:hAnsi="Times New Roman" w:cs="Times New Roman"/>
          <w:b/>
        </w:rPr>
      </w:pPr>
    </w:p>
    <w:p w14:paraId="58A85186" w14:textId="77777777" w:rsidR="00021DC0" w:rsidRDefault="00021DC0" w:rsidP="008635A2">
      <w:pPr>
        <w:spacing w:line="360" w:lineRule="auto"/>
        <w:jc w:val="both"/>
        <w:rPr>
          <w:rFonts w:ascii="Times New Roman" w:hAnsi="Times New Roman" w:cs="Times New Roman"/>
          <w:b/>
        </w:rPr>
      </w:pPr>
    </w:p>
    <w:p w14:paraId="4C4C6E40" w14:textId="77777777" w:rsidR="00021DC0" w:rsidRDefault="00021DC0" w:rsidP="008635A2">
      <w:pPr>
        <w:spacing w:line="360" w:lineRule="auto"/>
        <w:jc w:val="both"/>
        <w:rPr>
          <w:rFonts w:ascii="Times New Roman" w:hAnsi="Times New Roman" w:cs="Times New Roman"/>
          <w:b/>
        </w:rPr>
      </w:pPr>
    </w:p>
    <w:p w14:paraId="2B2E6EA9" w14:textId="77777777" w:rsidR="00021DC0" w:rsidRDefault="00021DC0" w:rsidP="008635A2">
      <w:pPr>
        <w:spacing w:line="360" w:lineRule="auto"/>
        <w:jc w:val="both"/>
        <w:rPr>
          <w:rFonts w:ascii="Times New Roman" w:hAnsi="Times New Roman" w:cs="Times New Roman"/>
          <w:b/>
        </w:rPr>
      </w:pPr>
    </w:p>
    <w:p w14:paraId="2F5801F7" w14:textId="77777777" w:rsidR="00021DC0" w:rsidRDefault="00021DC0" w:rsidP="008635A2">
      <w:pPr>
        <w:spacing w:line="360" w:lineRule="auto"/>
        <w:jc w:val="both"/>
        <w:rPr>
          <w:rFonts w:ascii="Times New Roman" w:hAnsi="Times New Roman" w:cs="Times New Roman"/>
          <w:b/>
        </w:rPr>
      </w:pPr>
    </w:p>
    <w:p w14:paraId="5E503FE3" w14:textId="77777777" w:rsidR="00021DC0" w:rsidRDefault="00021DC0" w:rsidP="008635A2">
      <w:pPr>
        <w:spacing w:line="360" w:lineRule="auto"/>
        <w:jc w:val="both"/>
        <w:rPr>
          <w:rFonts w:ascii="Times New Roman" w:hAnsi="Times New Roman" w:cs="Times New Roman"/>
          <w:b/>
        </w:rPr>
      </w:pPr>
    </w:p>
    <w:p w14:paraId="47AFDB87" w14:textId="77777777" w:rsidR="00021DC0" w:rsidRDefault="00021DC0" w:rsidP="008635A2">
      <w:pPr>
        <w:spacing w:line="360" w:lineRule="auto"/>
        <w:jc w:val="both"/>
        <w:rPr>
          <w:rFonts w:ascii="Times New Roman" w:hAnsi="Times New Roman" w:cs="Times New Roman"/>
          <w:b/>
        </w:rPr>
      </w:pPr>
    </w:p>
    <w:p w14:paraId="4085B1BE" w14:textId="77777777" w:rsidR="00021DC0" w:rsidRDefault="00021DC0" w:rsidP="008635A2">
      <w:pPr>
        <w:spacing w:line="360" w:lineRule="auto"/>
        <w:jc w:val="both"/>
        <w:rPr>
          <w:rFonts w:ascii="Times New Roman" w:hAnsi="Times New Roman" w:cs="Times New Roman"/>
          <w:b/>
        </w:rPr>
      </w:pPr>
    </w:p>
    <w:p w14:paraId="6400AED9" w14:textId="77777777" w:rsidR="00021DC0" w:rsidRDefault="00021DC0" w:rsidP="008635A2">
      <w:pPr>
        <w:spacing w:line="360" w:lineRule="auto"/>
        <w:jc w:val="both"/>
        <w:rPr>
          <w:rFonts w:ascii="Times New Roman" w:hAnsi="Times New Roman" w:cs="Times New Roman"/>
          <w:b/>
        </w:rPr>
      </w:pPr>
    </w:p>
    <w:p w14:paraId="09409918" w14:textId="77777777" w:rsidR="00021DC0" w:rsidRDefault="00021DC0" w:rsidP="008635A2">
      <w:pPr>
        <w:spacing w:line="360" w:lineRule="auto"/>
        <w:jc w:val="both"/>
        <w:rPr>
          <w:rFonts w:ascii="Times New Roman" w:hAnsi="Times New Roman" w:cs="Times New Roman"/>
          <w:b/>
        </w:rPr>
      </w:pPr>
    </w:p>
    <w:p w14:paraId="769DB213" w14:textId="77777777" w:rsidR="008635A2" w:rsidRPr="008C5338" w:rsidRDefault="007325F4" w:rsidP="008635A2">
      <w:pPr>
        <w:spacing w:line="360" w:lineRule="auto"/>
        <w:jc w:val="both"/>
        <w:rPr>
          <w:rFonts w:ascii="Times New Roman" w:hAnsi="Times New Roman" w:cs="Times New Roman"/>
          <w:b/>
        </w:rPr>
      </w:pPr>
      <w:r w:rsidRPr="008C5338">
        <w:rPr>
          <w:rFonts w:ascii="Times New Roman" w:hAnsi="Times New Roman" w:cs="Times New Roman"/>
          <w:b/>
        </w:rPr>
        <w:lastRenderedPageBreak/>
        <w:t>Abstract</w:t>
      </w:r>
    </w:p>
    <w:p w14:paraId="1AC57FE3" w14:textId="5CC52FEB" w:rsidR="008635A2" w:rsidRPr="008C5338" w:rsidRDefault="000534B6" w:rsidP="00C54880">
      <w:pPr>
        <w:pStyle w:val="Default"/>
        <w:spacing w:line="360" w:lineRule="auto"/>
        <w:jc w:val="both"/>
        <w:rPr>
          <w:rFonts w:ascii="Times New Roman" w:hAnsi="Times New Roman" w:cs="Times New Roman"/>
          <w:color w:val="auto"/>
        </w:rPr>
      </w:pPr>
      <w:r w:rsidRPr="008C5338">
        <w:rPr>
          <w:rFonts w:ascii="Times New Roman" w:hAnsi="Times New Roman" w:cs="Times New Roman"/>
          <w:color w:val="auto"/>
        </w:rPr>
        <w:t>In recent years a</w:t>
      </w:r>
      <w:r w:rsidR="00EA0883" w:rsidRPr="008C5338">
        <w:rPr>
          <w:rFonts w:ascii="Times New Roman" w:hAnsi="Times New Roman" w:cs="Times New Roman"/>
          <w:color w:val="auto"/>
        </w:rPr>
        <w:t xml:space="preserve"> plethora</w:t>
      </w:r>
      <w:r w:rsidRPr="008C5338">
        <w:rPr>
          <w:rFonts w:ascii="Times New Roman" w:hAnsi="Times New Roman" w:cs="Times New Roman"/>
          <w:color w:val="auto"/>
        </w:rPr>
        <w:t xml:space="preserve"> of a</w:t>
      </w:r>
      <w:r w:rsidR="00936DB9" w:rsidRPr="008C5338">
        <w:rPr>
          <w:rFonts w:ascii="Times New Roman" w:hAnsi="Times New Roman" w:cs="Times New Roman"/>
          <w:color w:val="auto"/>
        </w:rPr>
        <w:t>rts</w:t>
      </w:r>
      <w:r w:rsidR="00AB22FA" w:rsidRPr="008C5338">
        <w:rPr>
          <w:rFonts w:ascii="Times New Roman" w:hAnsi="Times New Roman" w:cs="Times New Roman"/>
          <w:color w:val="auto"/>
        </w:rPr>
        <w:t>-based p</w:t>
      </w:r>
      <w:r w:rsidRPr="008C5338">
        <w:rPr>
          <w:rFonts w:ascii="Times New Roman" w:hAnsi="Times New Roman" w:cs="Times New Roman"/>
          <w:color w:val="auto"/>
        </w:rPr>
        <w:t xml:space="preserve">rojects and interventions </w:t>
      </w:r>
      <w:r w:rsidR="008635A2" w:rsidRPr="008C5338">
        <w:rPr>
          <w:rFonts w:ascii="Times New Roman" w:hAnsi="Times New Roman" w:cs="Times New Roman"/>
          <w:color w:val="auto"/>
        </w:rPr>
        <w:t>targe</w:t>
      </w:r>
      <w:r w:rsidR="00AB22FA" w:rsidRPr="008C5338">
        <w:rPr>
          <w:rFonts w:ascii="Times New Roman" w:hAnsi="Times New Roman" w:cs="Times New Roman"/>
          <w:color w:val="auto"/>
        </w:rPr>
        <w:t>ting</w:t>
      </w:r>
      <w:r w:rsidR="00286294" w:rsidRPr="008C5338">
        <w:rPr>
          <w:rFonts w:ascii="Times New Roman" w:hAnsi="Times New Roman" w:cs="Times New Roman"/>
          <w:color w:val="auto"/>
        </w:rPr>
        <w:t xml:space="preserve"> marginalised</w:t>
      </w:r>
      <w:r w:rsidR="00AB22FA" w:rsidRPr="008C5338">
        <w:rPr>
          <w:rFonts w:ascii="Times New Roman" w:hAnsi="Times New Roman" w:cs="Times New Roman"/>
          <w:color w:val="auto"/>
        </w:rPr>
        <w:t xml:space="preserve"> children and young people</w:t>
      </w:r>
      <w:r w:rsidRPr="008C5338">
        <w:rPr>
          <w:rFonts w:ascii="Times New Roman" w:hAnsi="Times New Roman" w:cs="Times New Roman"/>
          <w:color w:val="auto"/>
        </w:rPr>
        <w:t xml:space="preserve"> have e</w:t>
      </w:r>
      <w:r w:rsidR="00D27EC7" w:rsidRPr="008C5338">
        <w:rPr>
          <w:rFonts w:ascii="Times New Roman" w:hAnsi="Times New Roman" w:cs="Times New Roman"/>
          <w:color w:val="auto"/>
        </w:rPr>
        <w:t>merged</w:t>
      </w:r>
      <w:r w:rsidR="007F5F0A" w:rsidRPr="008C5338">
        <w:rPr>
          <w:rFonts w:ascii="Times New Roman" w:hAnsi="Times New Roman" w:cs="Times New Roman"/>
          <w:color w:val="auto"/>
        </w:rPr>
        <w:t xml:space="preserve"> a number</w:t>
      </w:r>
      <w:r w:rsidRPr="008C5338">
        <w:rPr>
          <w:rFonts w:ascii="Times New Roman" w:hAnsi="Times New Roman" w:cs="Times New Roman"/>
          <w:color w:val="auto"/>
        </w:rPr>
        <w:t xml:space="preserve"> </w:t>
      </w:r>
      <w:r w:rsidR="00D27EC7" w:rsidRPr="008C5338">
        <w:rPr>
          <w:rFonts w:ascii="Times New Roman" w:hAnsi="Times New Roman" w:cs="Times New Roman"/>
          <w:color w:val="auto"/>
        </w:rPr>
        <w:t xml:space="preserve">of which have </w:t>
      </w:r>
      <w:r w:rsidRPr="008C5338">
        <w:rPr>
          <w:rFonts w:ascii="Times New Roman" w:hAnsi="Times New Roman" w:cs="Times New Roman"/>
          <w:color w:val="auto"/>
        </w:rPr>
        <w:t>focus</w:t>
      </w:r>
      <w:r w:rsidR="00D27EC7" w:rsidRPr="008C5338">
        <w:rPr>
          <w:rFonts w:ascii="Times New Roman" w:hAnsi="Times New Roman" w:cs="Times New Roman"/>
          <w:color w:val="auto"/>
        </w:rPr>
        <w:t>ed</w:t>
      </w:r>
      <w:r w:rsidRPr="008C5338">
        <w:rPr>
          <w:rFonts w:ascii="Times New Roman" w:hAnsi="Times New Roman" w:cs="Times New Roman"/>
          <w:color w:val="auto"/>
        </w:rPr>
        <w:t xml:space="preserve"> </w:t>
      </w:r>
      <w:r w:rsidR="00AB22FA" w:rsidRPr="008C5338">
        <w:rPr>
          <w:rFonts w:ascii="Times New Roman" w:hAnsi="Times New Roman" w:cs="Times New Roman"/>
          <w:color w:val="auto"/>
        </w:rPr>
        <w:t>specifically on music-making</w:t>
      </w:r>
      <w:r w:rsidR="008635A2" w:rsidRPr="008C5338">
        <w:rPr>
          <w:rFonts w:ascii="Times New Roman" w:hAnsi="Times New Roman" w:cs="Times New Roman"/>
          <w:color w:val="auto"/>
        </w:rPr>
        <w:t>.</w:t>
      </w:r>
      <w:r w:rsidRPr="008C5338">
        <w:rPr>
          <w:rFonts w:ascii="Times New Roman" w:hAnsi="Times New Roman" w:cs="Times New Roman"/>
          <w:color w:val="auto"/>
        </w:rPr>
        <w:t xml:space="preserve"> R</w:t>
      </w:r>
      <w:r w:rsidR="008635A2" w:rsidRPr="008C5338">
        <w:rPr>
          <w:rFonts w:ascii="Times New Roman" w:hAnsi="Times New Roman" w:cs="Times New Roman"/>
          <w:color w:val="auto"/>
        </w:rPr>
        <w:t>esulting resea</w:t>
      </w:r>
      <w:r w:rsidR="00936D50" w:rsidRPr="008C5338">
        <w:rPr>
          <w:rFonts w:ascii="Times New Roman" w:hAnsi="Times New Roman" w:cs="Times New Roman"/>
          <w:color w:val="auto"/>
        </w:rPr>
        <w:t>rch has often highlighted</w:t>
      </w:r>
      <w:r w:rsidR="00AB22FA" w:rsidRPr="008C5338">
        <w:rPr>
          <w:rFonts w:ascii="Times New Roman" w:hAnsi="Times New Roman" w:cs="Times New Roman"/>
          <w:color w:val="auto"/>
        </w:rPr>
        <w:t xml:space="preserve"> the </w:t>
      </w:r>
      <w:r w:rsidR="008635A2" w:rsidRPr="008C5338">
        <w:rPr>
          <w:rFonts w:ascii="Times New Roman" w:hAnsi="Times New Roman" w:cs="Times New Roman"/>
          <w:color w:val="auto"/>
        </w:rPr>
        <w:t>social, psychological and emotional benefits</w:t>
      </w:r>
      <w:r w:rsidR="00AB22FA" w:rsidRPr="008C5338">
        <w:rPr>
          <w:rFonts w:ascii="Times New Roman" w:hAnsi="Times New Roman" w:cs="Times New Roman"/>
          <w:color w:val="auto"/>
        </w:rPr>
        <w:t xml:space="preserve"> involved</w:t>
      </w:r>
      <w:r w:rsidR="00936D50" w:rsidRPr="008C5338">
        <w:rPr>
          <w:rFonts w:ascii="Times New Roman" w:hAnsi="Times New Roman" w:cs="Times New Roman"/>
          <w:color w:val="auto"/>
        </w:rPr>
        <w:t xml:space="preserve"> </w:t>
      </w:r>
      <w:r w:rsidR="00EA0883" w:rsidRPr="008C5338">
        <w:rPr>
          <w:rFonts w:ascii="Times New Roman" w:hAnsi="Times New Roman" w:cs="Times New Roman"/>
          <w:color w:val="auto"/>
        </w:rPr>
        <w:t xml:space="preserve">(see, for example, De Viggiani </w:t>
      </w:r>
      <w:r w:rsidR="00EA0883" w:rsidRPr="008C5338">
        <w:rPr>
          <w:rFonts w:ascii="Times New Roman" w:hAnsi="Times New Roman" w:cs="Times New Roman"/>
          <w:i/>
          <w:color w:val="auto"/>
        </w:rPr>
        <w:t>et al</w:t>
      </w:r>
      <w:r w:rsidR="00EA0883" w:rsidRPr="008C5338">
        <w:rPr>
          <w:rFonts w:ascii="Times New Roman" w:hAnsi="Times New Roman" w:cs="Times New Roman"/>
          <w:color w:val="auto"/>
        </w:rPr>
        <w:t xml:space="preserve">, 2013) </w:t>
      </w:r>
      <w:r w:rsidR="00936D50" w:rsidRPr="008C5338">
        <w:rPr>
          <w:rFonts w:ascii="Times New Roman" w:hAnsi="Times New Roman" w:cs="Times New Roman"/>
          <w:color w:val="auto"/>
        </w:rPr>
        <w:t>although few studies</w:t>
      </w:r>
      <w:r w:rsidR="008635A2" w:rsidRPr="008C5338">
        <w:rPr>
          <w:rFonts w:ascii="Times New Roman" w:hAnsi="Times New Roman" w:cs="Times New Roman"/>
          <w:color w:val="auto"/>
        </w:rPr>
        <w:t xml:space="preserve"> have explored </w:t>
      </w:r>
      <w:r w:rsidR="00AB22FA" w:rsidRPr="008C5338">
        <w:rPr>
          <w:rFonts w:ascii="Times New Roman" w:hAnsi="Times New Roman" w:cs="Times New Roman"/>
          <w:color w:val="auto"/>
        </w:rPr>
        <w:t>the connections between music-making and mentor</w:t>
      </w:r>
      <w:r w:rsidR="00936D50" w:rsidRPr="008C5338">
        <w:rPr>
          <w:rFonts w:ascii="Times New Roman" w:hAnsi="Times New Roman" w:cs="Times New Roman"/>
          <w:color w:val="auto"/>
        </w:rPr>
        <w:t>ing with young people in educational contexts</w:t>
      </w:r>
      <w:r w:rsidR="008635A2" w:rsidRPr="008C5338">
        <w:rPr>
          <w:rFonts w:ascii="Times New Roman" w:hAnsi="Times New Roman" w:cs="Times New Roman"/>
          <w:color w:val="auto"/>
        </w:rPr>
        <w:t xml:space="preserve">. This paper comprises a small-scale, qualitative study of one </w:t>
      </w:r>
      <w:r w:rsidR="00AB22FA" w:rsidRPr="008C5338">
        <w:rPr>
          <w:rFonts w:ascii="Times New Roman" w:hAnsi="Times New Roman" w:cs="Times New Roman"/>
          <w:color w:val="auto"/>
        </w:rPr>
        <w:t>such intervention in</w:t>
      </w:r>
      <w:r w:rsidR="00286294" w:rsidRPr="008C5338">
        <w:rPr>
          <w:rFonts w:ascii="Times New Roman" w:hAnsi="Times New Roman" w:cs="Times New Roman"/>
          <w:color w:val="auto"/>
        </w:rPr>
        <w:t xml:space="preserve"> </w:t>
      </w:r>
      <w:r w:rsidR="009732D0" w:rsidRPr="008C5338">
        <w:rPr>
          <w:rFonts w:ascii="Times New Roman" w:hAnsi="Times New Roman" w:cs="Times New Roman"/>
          <w:color w:val="auto"/>
        </w:rPr>
        <w:t xml:space="preserve">a secondary </w:t>
      </w:r>
      <w:r w:rsidR="00286294" w:rsidRPr="008C5338">
        <w:rPr>
          <w:rFonts w:ascii="Times New Roman" w:hAnsi="Times New Roman" w:cs="Times New Roman"/>
          <w:color w:val="auto"/>
        </w:rPr>
        <w:t xml:space="preserve">school in the </w:t>
      </w:r>
      <w:r w:rsidR="008635A2" w:rsidRPr="008C5338">
        <w:rPr>
          <w:rFonts w:ascii="Times New Roman" w:hAnsi="Times New Roman" w:cs="Times New Roman"/>
          <w:color w:val="auto"/>
        </w:rPr>
        <w:t>South</w:t>
      </w:r>
      <w:r w:rsidR="00AB22FA" w:rsidRPr="008C5338">
        <w:rPr>
          <w:rFonts w:ascii="Times New Roman" w:hAnsi="Times New Roman" w:cs="Times New Roman"/>
          <w:color w:val="auto"/>
        </w:rPr>
        <w:t xml:space="preserve"> o</w:t>
      </w:r>
      <w:r w:rsidR="00286294" w:rsidRPr="008C5338">
        <w:rPr>
          <w:rFonts w:ascii="Times New Roman" w:hAnsi="Times New Roman" w:cs="Times New Roman"/>
          <w:color w:val="auto"/>
        </w:rPr>
        <w:t xml:space="preserve">f </w:t>
      </w:r>
      <w:r w:rsidR="00AB22FA" w:rsidRPr="008C5338">
        <w:rPr>
          <w:rFonts w:ascii="Times New Roman" w:hAnsi="Times New Roman" w:cs="Times New Roman"/>
          <w:color w:val="auto"/>
        </w:rPr>
        <w:t xml:space="preserve">England. </w:t>
      </w:r>
      <w:r w:rsidR="00936DB9" w:rsidRPr="008C5338">
        <w:rPr>
          <w:rFonts w:ascii="Times New Roman" w:hAnsi="Times New Roman" w:cs="Times New Roman"/>
          <w:color w:val="auto"/>
        </w:rPr>
        <w:t>A</w:t>
      </w:r>
      <w:r w:rsidR="00C54880" w:rsidRPr="008C5338">
        <w:rPr>
          <w:rFonts w:ascii="Times New Roman" w:hAnsi="Times New Roman" w:cs="Times New Roman"/>
          <w:color w:val="auto"/>
        </w:rPr>
        <w:t xml:space="preserve">nalysis of transcripts from </w:t>
      </w:r>
      <w:r w:rsidR="00F471A4" w:rsidRPr="008C5338">
        <w:rPr>
          <w:rFonts w:ascii="Times New Roman" w:hAnsi="Times New Roman"/>
          <w:color w:val="auto"/>
        </w:rPr>
        <w:t xml:space="preserve">one-to-one </w:t>
      </w:r>
      <w:r w:rsidR="00C54880" w:rsidRPr="008C5338">
        <w:rPr>
          <w:rFonts w:ascii="Times New Roman" w:hAnsi="Times New Roman" w:cs="Times New Roman"/>
          <w:color w:val="auto"/>
        </w:rPr>
        <w:t xml:space="preserve">interviews with participants </w:t>
      </w:r>
      <w:r w:rsidR="00936DB9" w:rsidRPr="008C5338">
        <w:rPr>
          <w:rFonts w:ascii="Times New Roman" w:hAnsi="Times New Roman" w:cs="Times New Roman"/>
          <w:color w:val="auto"/>
        </w:rPr>
        <w:t xml:space="preserve">(pupils) </w:t>
      </w:r>
      <w:r w:rsidR="00C54880" w:rsidRPr="008C5338">
        <w:rPr>
          <w:rFonts w:ascii="Times New Roman" w:hAnsi="Times New Roman" w:cs="Times New Roman"/>
          <w:color w:val="auto"/>
        </w:rPr>
        <w:t>aged 11–17 years rev</w:t>
      </w:r>
      <w:r w:rsidR="007F5F0A" w:rsidRPr="008C5338">
        <w:rPr>
          <w:rFonts w:ascii="Times New Roman" w:hAnsi="Times New Roman" w:cs="Times New Roman"/>
          <w:color w:val="auto"/>
        </w:rPr>
        <w:t>eal</w:t>
      </w:r>
      <w:r w:rsidR="00884D43">
        <w:rPr>
          <w:rFonts w:ascii="Times New Roman" w:hAnsi="Times New Roman" w:cs="Times New Roman"/>
          <w:color w:val="auto"/>
        </w:rPr>
        <w:t>s</w:t>
      </w:r>
      <w:r w:rsidR="00C54880" w:rsidRPr="008C5338">
        <w:rPr>
          <w:rFonts w:ascii="Times New Roman" w:hAnsi="Times New Roman" w:cs="Times New Roman"/>
          <w:color w:val="auto"/>
        </w:rPr>
        <w:t xml:space="preserve"> various w</w:t>
      </w:r>
      <w:r w:rsidR="008E1245">
        <w:rPr>
          <w:rFonts w:ascii="Times New Roman" w:hAnsi="Times New Roman" w:cs="Times New Roman"/>
          <w:color w:val="auto"/>
        </w:rPr>
        <w:t xml:space="preserve">ays in which music-making facilitated </w:t>
      </w:r>
      <w:r w:rsidR="00884D43">
        <w:rPr>
          <w:rFonts w:ascii="Times New Roman" w:hAnsi="Times New Roman" w:cs="Times New Roman"/>
          <w:color w:val="auto"/>
        </w:rPr>
        <w:t>positive change</w:t>
      </w:r>
      <w:r w:rsidR="00936DB9" w:rsidRPr="008C5338">
        <w:rPr>
          <w:rFonts w:ascii="Times New Roman" w:hAnsi="Times New Roman" w:cs="Times New Roman"/>
          <w:color w:val="auto"/>
        </w:rPr>
        <w:t xml:space="preserve"> such as </w:t>
      </w:r>
      <w:r w:rsidR="00936DB9" w:rsidRPr="008C5338">
        <w:rPr>
          <w:rFonts w:ascii="Times New Roman" w:hAnsi="Times New Roman" w:cs="Times New Roman"/>
          <w:noProof/>
          <w:color w:val="auto"/>
        </w:rPr>
        <w:t xml:space="preserve">increased confidence, </w:t>
      </w:r>
      <w:r w:rsidR="001C7EF9" w:rsidRPr="008C5338">
        <w:rPr>
          <w:rFonts w:ascii="Times New Roman" w:hAnsi="Times New Roman" w:cs="Times New Roman"/>
          <w:noProof/>
          <w:color w:val="auto"/>
        </w:rPr>
        <w:t xml:space="preserve">improved attitudes towards teachers and peers, </w:t>
      </w:r>
      <w:r w:rsidR="007E4270" w:rsidRPr="008C5338">
        <w:rPr>
          <w:rFonts w:ascii="Times New Roman" w:hAnsi="Times New Roman" w:cs="Times New Roman"/>
          <w:noProof/>
          <w:color w:val="auto"/>
        </w:rPr>
        <w:t>feelings of calm</w:t>
      </w:r>
      <w:r w:rsidR="001C7EF9" w:rsidRPr="008C5338">
        <w:rPr>
          <w:rFonts w:ascii="Times New Roman" w:hAnsi="Times New Roman" w:cs="Times New Roman"/>
          <w:noProof/>
          <w:color w:val="auto"/>
        </w:rPr>
        <w:t>,</w:t>
      </w:r>
      <w:r w:rsidR="007E4270" w:rsidRPr="008C5338">
        <w:rPr>
          <w:rFonts w:ascii="Times New Roman" w:hAnsi="Times New Roman" w:cs="Times New Roman"/>
          <w:noProof/>
          <w:color w:val="auto"/>
        </w:rPr>
        <w:t xml:space="preserve"> and </w:t>
      </w:r>
      <w:r w:rsidR="00C54880" w:rsidRPr="008C5338">
        <w:rPr>
          <w:rFonts w:ascii="Times New Roman" w:hAnsi="Times New Roman" w:cs="Times New Roman"/>
          <w:noProof/>
          <w:color w:val="auto"/>
        </w:rPr>
        <w:t>better communication skills.</w:t>
      </w:r>
      <w:r w:rsidR="00C54880" w:rsidRPr="008C5338">
        <w:rPr>
          <w:rFonts w:ascii="Times New Roman" w:hAnsi="Times New Roman" w:cs="Times New Roman"/>
          <w:color w:val="auto"/>
        </w:rPr>
        <w:t xml:space="preserve"> </w:t>
      </w:r>
      <w:r w:rsidR="008635A2" w:rsidRPr="008C5338">
        <w:rPr>
          <w:rFonts w:ascii="Times New Roman" w:hAnsi="Times New Roman" w:cs="Times New Roman"/>
          <w:color w:val="auto"/>
        </w:rPr>
        <w:t xml:space="preserve">The paper concludes by </w:t>
      </w:r>
      <w:r w:rsidR="00AB22FA" w:rsidRPr="008C5338">
        <w:rPr>
          <w:rFonts w:ascii="Times New Roman" w:hAnsi="Times New Roman" w:cs="Times New Roman"/>
          <w:color w:val="auto"/>
        </w:rPr>
        <w:t>suggesting that music-making activity may</w:t>
      </w:r>
      <w:r w:rsidR="008635A2" w:rsidRPr="008C5338">
        <w:rPr>
          <w:rFonts w:ascii="Times New Roman" w:hAnsi="Times New Roman" w:cs="Times New Roman"/>
          <w:color w:val="auto"/>
        </w:rPr>
        <w:t xml:space="preserve"> confer significant psycho</w:t>
      </w:r>
      <w:r w:rsidR="00936D50" w:rsidRPr="008C5338">
        <w:rPr>
          <w:rFonts w:ascii="Times New Roman" w:hAnsi="Times New Roman" w:cs="Times New Roman"/>
          <w:color w:val="auto"/>
        </w:rPr>
        <w:t>-</w:t>
      </w:r>
      <w:r w:rsidR="008635A2" w:rsidRPr="008C5338">
        <w:rPr>
          <w:rFonts w:ascii="Times New Roman" w:hAnsi="Times New Roman" w:cs="Times New Roman"/>
          <w:color w:val="auto"/>
        </w:rPr>
        <w:t>social benefit</w:t>
      </w:r>
      <w:r w:rsidR="008C2FED" w:rsidRPr="008C5338">
        <w:rPr>
          <w:rFonts w:ascii="Times New Roman" w:hAnsi="Times New Roman" w:cs="Times New Roman"/>
          <w:color w:val="auto"/>
        </w:rPr>
        <w:t>s for young people</w:t>
      </w:r>
      <w:r w:rsidR="008635A2" w:rsidRPr="008C5338">
        <w:rPr>
          <w:rFonts w:ascii="Times New Roman" w:hAnsi="Times New Roman" w:cs="Times New Roman"/>
          <w:color w:val="auto"/>
        </w:rPr>
        <w:t>, p</w:t>
      </w:r>
      <w:r w:rsidR="001C7EF9" w:rsidRPr="008C5338">
        <w:rPr>
          <w:rFonts w:ascii="Times New Roman" w:hAnsi="Times New Roman" w:cs="Times New Roman"/>
          <w:color w:val="auto"/>
        </w:rPr>
        <w:t>articularly when combined with mentoring support</w:t>
      </w:r>
      <w:r w:rsidR="008635A2" w:rsidRPr="008C5338">
        <w:rPr>
          <w:rFonts w:ascii="Times New Roman" w:hAnsi="Times New Roman" w:cs="Times New Roman"/>
          <w:color w:val="auto"/>
        </w:rPr>
        <w:t>.</w:t>
      </w:r>
    </w:p>
    <w:p w14:paraId="25C7DA0B" w14:textId="77777777" w:rsidR="008635A2" w:rsidRPr="008C5338" w:rsidRDefault="008635A2" w:rsidP="008635A2">
      <w:pPr>
        <w:spacing w:line="360" w:lineRule="auto"/>
        <w:jc w:val="both"/>
        <w:rPr>
          <w:rFonts w:ascii="Times New Roman" w:hAnsi="Times New Roman" w:cs="Times New Roman"/>
        </w:rPr>
      </w:pPr>
    </w:p>
    <w:p w14:paraId="7F04A2C5" w14:textId="4D093537" w:rsidR="008635A2" w:rsidRPr="008C5338" w:rsidRDefault="008635A2" w:rsidP="008635A2">
      <w:pPr>
        <w:spacing w:line="360" w:lineRule="auto"/>
        <w:jc w:val="both"/>
        <w:rPr>
          <w:rFonts w:ascii="Times New Roman" w:hAnsi="Times New Roman" w:cs="Times New Roman"/>
          <w:b/>
        </w:rPr>
      </w:pPr>
      <w:r w:rsidRPr="008C5338">
        <w:rPr>
          <w:rFonts w:ascii="Times New Roman" w:hAnsi="Times New Roman" w:cs="Times New Roman"/>
          <w:b/>
        </w:rPr>
        <w:t xml:space="preserve">Keywords: </w:t>
      </w:r>
      <w:r w:rsidR="006B3EE3" w:rsidRPr="008C5338">
        <w:rPr>
          <w:rFonts w:ascii="Times New Roman" w:hAnsi="Times New Roman" w:cs="Times New Roman"/>
        </w:rPr>
        <w:t>Performing a</w:t>
      </w:r>
      <w:r w:rsidR="00936D50" w:rsidRPr="008C5338">
        <w:rPr>
          <w:rFonts w:ascii="Times New Roman" w:hAnsi="Times New Roman" w:cs="Times New Roman"/>
        </w:rPr>
        <w:t>rts</w:t>
      </w:r>
      <w:r w:rsidR="00C54880" w:rsidRPr="008C5338">
        <w:rPr>
          <w:rFonts w:ascii="Times New Roman" w:hAnsi="Times New Roman" w:cs="Times New Roman"/>
        </w:rPr>
        <w:t>, music-making,</w:t>
      </w:r>
      <w:r w:rsidR="006B3EE3" w:rsidRPr="008C5338">
        <w:rPr>
          <w:rFonts w:ascii="Times New Roman" w:hAnsi="Times New Roman" w:cs="Times New Roman"/>
        </w:rPr>
        <w:t xml:space="preserve"> </w:t>
      </w:r>
      <w:r w:rsidR="00DA1C56" w:rsidRPr="008C5338">
        <w:rPr>
          <w:rFonts w:ascii="Times New Roman" w:hAnsi="Times New Roman" w:cs="Times New Roman"/>
        </w:rPr>
        <w:t xml:space="preserve">mentoring, </w:t>
      </w:r>
      <w:r w:rsidR="006B3EE3" w:rsidRPr="008C5338">
        <w:rPr>
          <w:rFonts w:ascii="Times New Roman" w:hAnsi="Times New Roman" w:cs="Times New Roman"/>
        </w:rPr>
        <w:t>marginalised youth</w:t>
      </w:r>
      <w:r w:rsidRPr="008C5338">
        <w:rPr>
          <w:rFonts w:ascii="Times New Roman" w:hAnsi="Times New Roman" w:cs="Times New Roman"/>
        </w:rPr>
        <w:t>, qualitative research.</w:t>
      </w:r>
      <w:r w:rsidRPr="008C5338">
        <w:rPr>
          <w:rFonts w:ascii="Times New Roman" w:hAnsi="Times New Roman" w:cs="Times New Roman"/>
          <w:b/>
        </w:rPr>
        <w:t xml:space="preserve"> </w:t>
      </w:r>
    </w:p>
    <w:p w14:paraId="6FE56A68" w14:textId="77777777" w:rsidR="007325F4" w:rsidRPr="008C5338" w:rsidRDefault="007325F4" w:rsidP="008635A2">
      <w:pPr>
        <w:spacing w:line="360" w:lineRule="auto"/>
        <w:jc w:val="both"/>
        <w:rPr>
          <w:rFonts w:ascii="Times New Roman" w:hAnsi="Times New Roman" w:cs="Times New Roman"/>
        </w:rPr>
      </w:pPr>
    </w:p>
    <w:p w14:paraId="4F3007F3" w14:textId="77777777" w:rsidR="008635A2" w:rsidRPr="008C5338" w:rsidRDefault="008635A2" w:rsidP="00491A54">
      <w:pPr>
        <w:spacing w:line="360" w:lineRule="auto"/>
        <w:jc w:val="both"/>
        <w:rPr>
          <w:rFonts w:ascii="Times New Roman" w:hAnsi="Times New Roman" w:cs="Times New Roman"/>
        </w:rPr>
      </w:pPr>
      <w:r w:rsidRPr="008C5338">
        <w:rPr>
          <w:rFonts w:ascii="Times New Roman" w:hAnsi="Times New Roman" w:cs="Times New Roman"/>
          <w:b/>
        </w:rPr>
        <w:t>Introduction</w:t>
      </w:r>
    </w:p>
    <w:p w14:paraId="1BEE8D0B" w14:textId="3F5E81AF" w:rsidR="004D291D" w:rsidRPr="008C5338" w:rsidRDefault="004D291D" w:rsidP="004D291D">
      <w:pPr>
        <w:spacing w:line="360" w:lineRule="auto"/>
        <w:jc w:val="both"/>
        <w:rPr>
          <w:rFonts w:ascii="Times New Roman" w:hAnsi="Times New Roman" w:cs="Times New Roman"/>
        </w:rPr>
      </w:pPr>
      <w:r w:rsidRPr="008C5338">
        <w:rPr>
          <w:rFonts w:ascii="Times New Roman" w:hAnsi="Times New Roman" w:cs="Times New Roman"/>
        </w:rPr>
        <w:t>Delinquency and anti-social behaviour amongst young people has long been reg</w:t>
      </w:r>
      <w:r w:rsidR="00B50436" w:rsidRPr="008C5338">
        <w:rPr>
          <w:rFonts w:ascii="Times New Roman" w:hAnsi="Times New Roman" w:cs="Times New Roman"/>
        </w:rPr>
        <w:t>arded as a problem in the UK</w:t>
      </w:r>
      <w:r w:rsidRPr="008C5338">
        <w:rPr>
          <w:rFonts w:ascii="Times New Roman" w:hAnsi="Times New Roman" w:cs="Times New Roman"/>
        </w:rPr>
        <w:t xml:space="preserve"> (</w:t>
      </w:r>
      <w:r w:rsidR="00B50436" w:rsidRPr="008C5338">
        <w:rPr>
          <w:rFonts w:ascii="Times New Roman" w:hAnsi="Times New Roman" w:cs="Times New Roman"/>
        </w:rPr>
        <w:t xml:space="preserve">see </w:t>
      </w:r>
      <w:r w:rsidR="00D03823" w:rsidRPr="008C5338">
        <w:rPr>
          <w:rFonts w:ascii="Times New Roman" w:hAnsi="Times New Roman" w:cs="Times New Roman"/>
        </w:rPr>
        <w:t xml:space="preserve">Cohen, 1972; </w:t>
      </w:r>
      <w:r w:rsidRPr="008C5338">
        <w:rPr>
          <w:rFonts w:ascii="Times New Roman" w:hAnsi="Times New Roman" w:cs="Times New Roman"/>
        </w:rPr>
        <w:t xml:space="preserve">Hagell </w:t>
      </w:r>
      <w:r w:rsidRPr="008C5338">
        <w:rPr>
          <w:rFonts w:ascii="Times New Roman" w:hAnsi="Times New Roman" w:cs="Times New Roman"/>
          <w:i/>
        </w:rPr>
        <w:t>et al</w:t>
      </w:r>
      <w:r w:rsidRPr="008C5338">
        <w:rPr>
          <w:rFonts w:ascii="Times New Roman" w:hAnsi="Times New Roman" w:cs="Times New Roman"/>
        </w:rPr>
        <w:t xml:space="preserve">. 2000; Hagell and Hazel, 2001; </w:t>
      </w:r>
      <w:r w:rsidR="00D03823" w:rsidRPr="008C5338">
        <w:rPr>
          <w:rFonts w:ascii="Times New Roman" w:hAnsi="Times New Roman" w:cs="Times New Roman"/>
        </w:rPr>
        <w:t xml:space="preserve">Hall and Jefferson, 1976; </w:t>
      </w:r>
      <w:r w:rsidRPr="008C5338">
        <w:rPr>
          <w:rFonts w:ascii="Times New Roman" w:hAnsi="Times New Roman" w:cs="Times New Roman"/>
        </w:rPr>
        <w:t xml:space="preserve">Hazell </w:t>
      </w:r>
      <w:r w:rsidRPr="008C5338">
        <w:rPr>
          <w:rFonts w:ascii="Times New Roman" w:hAnsi="Times New Roman" w:cs="Times New Roman"/>
          <w:i/>
        </w:rPr>
        <w:t>et al</w:t>
      </w:r>
      <w:r w:rsidRPr="008C5338">
        <w:rPr>
          <w:rFonts w:ascii="Times New Roman" w:hAnsi="Times New Roman" w:cs="Times New Roman"/>
        </w:rPr>
        <w:t xml:space="preserve">. 2002; Hanson, 2008; Bateman </w:t>
      </w:r>
      <w:r w:rsidRPr="008C5338">
        <w:rPr>
          <w:rFonts w:ascii="Times New Roman" w:hAnsi="Times New Roman" w:cs="Times New Roman"/>
          <w:i/>
        </w:rPr>
        <w:t>et al</w:t>
      </w:r>
      <w:r w:rsidRPr="008C5338">
        <w:rPr>
          <w:rFonts w:ascii="Times New Roman" w:hAnsi="Times New Roman" w:cs="Times New Roman"/>
        </w:rPr>
        <w:t>. 2014</w:t>
      </w:r>
      <w:r w:rsidR="005549A9">
        <w:rPr>
          <w:rFonts w:ascii="Times New Roman" w:hAnsi="Times New Roman" w:cs="Times New Roman"/>
        </w:rPr>
        <w:t>, 2017</w:t>
      </w:r>
      <w:r w:rsidRPr="008C5338">
        <w:rPr>
          <w:rFonts w:ascii="Times New Roman" w:hAnsi="Times New Roman" w:cs="Times New Roman"/>
        </w:rPr>
        <w:t>). Recent figures show the number of people entering the youth and criminal justice system in England and Wales is declining</w:t>
      </w:r>
      <w:r w:rsidR="00F54789" w:rsidRPr="008C5338">
        <w:rPr>
          <w:rFonts w:ascii="Times New Roman" w:hAnsi="Times New Roman" w:cs="Times New Roman"/>
        </w:rPr>
        <w:t xml:space="preserve"> (Ministr</w:t>
      </w:r>
      <w:r w:rsidR="00292DA4">
        <w:rPr>
          <w:rFonts w:ascii="Times New Roman" w:hAnsi="Times New Roman" w:cs="Times New Roman"/>
        </w:rPr>
        <w:t>y of Justice, 2018</w:t>
      </w:r>
      <w:r w:rsidR="006B188C" w:rsidRPr="008C5338">
        <w:rPr>
          <w:rFonts w:ascii="Times New Roman" w:hAnsi="Times New Roman" w:cs="Times New Roman"/>
        </w:rPr>
        <w:t>)</w:t>
      </w:r>
      <w:r w:rsidRPr="008C5338">
        <w:rPr>
          <w:rFonts w:ascii="Times New Roman" w:hAnsi="Times New Roman" w:cs="Times New Roman"/>
        </w:rPr>
        <w:t xml:space="preserve">. Specifically, where young offenders are concerned there has been a fall in the number of first time entrants, down </w:t>
      </w:r>
      <w:r w:rsidR="006E4E30">
        <w:rPr>
          <w:rFonts w:ascii="Times New Roman" w:hAnsi="Times New Roman" w:cs="Times New Roman"/>
        </w:rPr>
        <w:t>85% over the last decade and 11% between 2016</w:t>
      </w:r>
      <w:r w:rsidRPr="008C5338">
        <w:rPr>
          <w:rFonts w:ascii="Times New Roman" w:hAnsi="Times New Roman" w:cs="Times New Roman"/>
        </w:rPr>
        <w:t>-20</w:t>
      </w:r>
      <w:r w:rsidR="006E4E30">
        <w:rPr>
          <w:rFonts w:ascii="Times New Roman" w:hAnsi="Times New Roman" w:cs="Times New Roman"/>
        </w:rPr>
        <w:t>17</w:t>
      </w:r>
      <w:r w:rsidR="00F54789" w:rsidRPr="008C5338">
        <w:rPr>
          <w:rFonts w:ascii="Times New Roman" w:hAnsi="Times New Roman" w:cs="Times New Roman"/>
        </w:rPr>
        <w:t xml:space="preserve"> (</w:t>
      </w:r>
      <w:r w:rsidR="006E4E30">
        <w:rPr>
          <w:rFonts w:ascii="Times New Roman" w:hAnsi="Times New Roman" w:cs="Times New Roman"/>
        </w:rPr>
        <w:t>Ministry of Justice, 2018</w:t>
      </w:r>
      <w:r w:rsidRPr="008C5338">
        <w:rPr>
          <w:rFonts w:ascii="Times New Roman" w:hAnsi="Times New Roman" w:cs="Times New Roman"/>
        </w:rPr>
        <w:t>)</w:t>
      </w:r>
      <w:r w:rsidR="00904097" w:rsidRPr="008C5338">
        <w:rPr>
          <w:rFonts w:ascii="Times New Roman" w:hAnsi="Times New Roman" w:cs="Times New Roman"/>
        </w:rPr>
        <w:t xml:space="preserve">. </w:t>
      </w:r>
      <w:r w:rsidRPr="008C5338">
        <w:rPr>
          <w:rFonts w:ascii="Times New Roman" w:hAnsi="Times New Roman" w:cs="Times New Roman"/>
        </w:rPr>
        <w:t xml:space="preserve">Whilst at one level such figures </w:t>
      </w:r>
      <w:r w:rsidR="006E4E30">
        <w:rPr>
          <w:rFonts w:ascii="Times New Roman" w:hAnsi="Times New Roman" w:cs="Times New Roman"/>
        </w:rPr>
        <w:t>are encouraging, data also show</w:t>
      </w:r>
      <w:r w:rsidRPr="008C5338">
        <w:rPr>
          <w:rFonts w:ascii="Times New Roman" w:hAnsi="Times New Roman" w:cs="Times New Roman"/>
        </w:rPr>
        <w:t xml:space="preserve"> that rates of r</w:t>
      </w:r>
      <w:r w:rsidR="006E4E30">
        <w:rPr>
          <w:rFonts w:ascii="Times New Roman" w:hAnsi="Times New Roman" w:cs="Times New Roman"/>
        </w:rPr>
        <w:t xml:space="preserve">e-offending have increased. Of </w:t>
      </w:r>
      <w:r w:rsidR="00884D43">
        <w:rPr>
          <w:rFonts w:ascii="Times New Roman" w:hAnsi="Times New Roman" w:cs="Times New Roman"/>
        </w:rPr>
        <w:t xml:space="preserve">those under </w:t>
      </w:r>
      <w:r w:rsidRPr="008C5338">
        <w:rPr>
          <w:rFonts w:ascii="Times New Roman" w:hAnsi="Times New Roman" w:cs="Times New Roman"/>
        </w:rPr>
        <w:t>18</w:t>
      </w:r>
      <w:r w:rsidR="006E4E30">
        <w:rPr>
          <w:rFonts w:ascii="Times New Roman" w:hAnsi="Times New Roman" w:cs="Times New Roman"/>
        </w:rPr>
        <w:t xml:space="preserve"> </w:t>
      </w:r>
      <w:r w:rsidR="00587AEB">
        <w:rPr>
          <w:rFonts w:ascii="Times New Roman" w:hAnsi="Times New Roman" w:cs="Times New Roman"/>
        </w:rPr>
        <w:t xml:space="preserve">who were </w:t>
      </w:r>
      <w:r w:rsidR="006E4E30">
        <w:rPr>
          <w:rFonts w:ascii="Times New Roman" w:hAnsi="Times New Roman" w:cs="Times New Roman"/>
        </w:rPr>
        <w:t xml:space="preserve">released in the period April 2016 </w:t>
      </w:r>
      <w:r w:rsidRPr="008C5338">
        <w:rPr>
          <w:rFonts w:ascii="Times New Roman" w:hAnsi="Times New Roman" w:cs="Times New Roman"/>
        </w:rPr>
        <w:t>-</w:t>
      </w:r>
      <w:r w:rsidR="006E4E30">
        <w:rPr>
          <w:rFonts w:ascii="Times New Roman" w:hAnsi="Times New Roman" w:cs="Times New Roman"/>
        </w:rPr>
        <w:t xml:space="preserve"> March 2017, </w:t>
      </w:r>
      <w:r w:rsidR="00587AEB">
        <w:rPr>
          <w:rFonts w:ascii="Times New Roman" w:hAnsi="Times New Roman" w:cs="Times New Roman"/>
        </w:rPr>
        <w:t>42.3</w:t>
      </w:r>
      <w:r w:rsidRPr="008C5338">
        <w:rPr>
          <w:rFonts w:ascii="Times New Roman" w:hAnsi="Times New Roman" w:cs="Times New Roman"/>
        </w:rPr>
        <w:t>% reoffended within one year,</w:t>
      </w:r>
      <w:r w:rsidR="006E4E30">
        <w:rPr>
          <w:rFonts w:ascii="Times New Roman" w:hAnsi="Times New Roman" w:cs="Times New Roman"/>
        </w:rPr>
        <w:t xml:space="preserve"> representing an increase of 4% compared with 10 years ago</w:t>
      </w:r>
      <w:r w:rsidR="00F54789" w:rsidRPr="008C5338">
        <w:rPr>
          <w:rFonts w:ascii="Times New Roman" w:hAnsi="Times New Roman" w:cs="Times New Roman"/>
        </w:rPr>
        <w:t xml:space="preserve">. </w:t>
      </w:r>
      <w:r w:rsidRPr="008C5338">
        <w:rPr>
          <w:rFonts w:ascii="Times New Roman" w:hAnsi="Times New Roman" w:cs="Times New Roman"/>
        </w:rPr>
        <w:t xml:space="preserve">The reoffending rate for adult offenders </w:t>
      </w:r>
      <w:r w:rsidR="006E4E30">
        <w:rPr>
          <w:rFonts w:ascii="Times New Roman" w:hAnsi="Times New Roman" w:cs="Times New Roman"/>
        </w:rPr>
        <w:t>during the same period was 28.2%</w:t>
      </w:r>
      <w:r w:rsidR="00F54789" w:rsidRPr="008C5338">
        <w:rPr>
          <w:rFonts w:ascii="Times New Roman" w:hAnsi="Times New Roman" w:cs="Times New Roman"/>
        </w:rPr>
        <w:t xml:space="preserve"> (</w:t>
      </w:r>
      <w:r w:rsidR="006E4E30">
        <w:rPr>
          <w:rFonts w:ascii="Times New Roman" w:hAnsi="Times New Roman" w:cs="Times New Roman"/>
        </w:rPr>
        <w:t>Ministry of Justice</w:t>
      </w:r>
      <w:r w:rsidR="007B1DCA">
        <w:rPr>
          <w:rFonts w:ascii="Times New Roman" w:hAnsi="Times New Roman" w:cs="Times New Roman"/>
        </w:rPr>
        <w:t>,</w:t>
      </w:r>
      <w:r w:rsidR="006E4E30">
        <w:rPr>
          <w:rFonts w:ascii="Times New Roman" w:hAnsi="Times New Roman" w:cs="Times New Roman"/>
        </w:rPr>
        <w:t xml:space="preserve"> 2018)</w:t>
      </w:r>
      <w:r w:rsidRPr="008C5338">
        <w:rPr>
          <w:rFonts w:ascii="Times New Roman" w:hAnsi="Times New Roman" w:cs="Times New Roman"/>
        </w:rPr>
        <w:t xml:space="preserve">. </w:t>
      </w:r>
    </w:p>
    <w:p w14:paraId="29A5B29E" w14:textId="77777777" w:rsidR="004D291D" w:rsidRPr="008C5338" w:rsidRDefault="004D291D" w:rsidP="004D291D">
      <w:pPr>
        <w:spacing w:line="360" w:lineRule="auto"/>
        <w:jc w:val="both"/>
        <w:rPr>
          <w:rFonts w:ascii="Times New Roman" w:hAnsi="Times New Roman" w:cs="Times New Roman"/>
        </w:rPr>
      </w:pPr>
    </w:p>
    <w:p w14:paraId="54C22626" w14:textId="63DF80B6" w:rsidR="004D291D" w:rsidRPr="008C5338" w:rsidRDefault="004D291D" w:rsidP="004D291D">
      <w:pPr>
        <w:spacing w:line="360" w:lineRule="auto"/>
        <w:jc w:val="both"/>
        <w:rPr>
          <w:rFonts w:ascii="Times New Roman" w:hAnsi="Times New Roman" w:cs="Times New Roman"/>
        </w:rPr>
      </w:pPr>
      <w:r w:rsidRPr="008C5338">
        <w:rPr>
          <w:rFonts w:ascii="Times New Roman" w:hAnsi="Times New Roman" w:cs="Times New Roman"/>
        </w:rPr>
        <w:lastRenderedPageBreak/>
        <w:t>Research findings suggest that whilst the amount of peo</w:t>
      </w:r>
      <w:r w:rsidR="004065A9">
        <w:rPr>
          <w:rFonts w:ascii="Times New Roman" w:hAnsi="Times New Roman" w:cs="Times New Roman"/>
        </w:rPr>
        <w:t>ple entering the youth justice system is decreasing</w:t>
      </w:r>
      <w:r w:rsidRPr="008C5338">
        <w:rPr>
          <w:rFonts w:ascii="Times New Roman" w:hAnsi="Times New Roman" w:cs="Times New Roman"/>
        </w:rPr>
        <w:t>, those that remain have more complex needs, are likely to display more entrenched patterns of offending, and commit more serious crime (Bateman</w:t>
      </w:r>
      <w:r w:rsidR="004065A9">
        <w:rPr>
          <w:rFonts w:ascii="Times New Roman" w:hAnsi="Times New Roman" w:cs="Times New Roman"/>
        </w:rPr>
        <w:t>, Hazel &amp; Wright, 2013; Bateman, 2017</w:t>
      </w:r>
      <w:r w:rsidRPr="008C5338">
        <w:rPr>
          <w:rFonts w:ascii="Times New Roman" w:hAnsi="Times New Roman" w:cs="Times New Roman"/>
        </w:rPr>
        <w:t xml:space="preserve">). This is partially supported by the fact that re-offending rates are higher amongst those with a greater number of previous offences. </w:t>
      </w:r>
      <w:r w:rsidRPr="00AC70D6">
        <w:rPr>
          <w:rFonts w:ascii="Times New Roman" w:hAnsi="Times New Roman" w:cs="Times New Roman"/>
        </w:rPr>
        <w:t>For example, the re-offending rate for young people with no previous offences is 24.7 % compared to 75% for</w:t>
      </w:r>
      <w:r w:rsidR="00AC70D6" w:rsidRPr="00AC70D6">
        <w:rPr>
          <w:rFonts w:ascii="Times New Roman" w:hAnsi="Times New Roman" w:cs="Times New Roman"/>
        </w:rPr>
        <w:t xml:space="preserve"> those with 11 or more (Ministry of Justice, 2018</w:t>
      </w:r>
      <w:r w:rsidR="00DF0FF6" w:rsidRPr="00AC70D6">
        <w:rPr>
          <w:rFonts w:ascii="Times New Roman" w:hAnsi="Times New Roman" w:cs="Times New Roman"/>
        </w:rPr>
        <w:t>).</w:t>
      </w:r>
      <w:r w:rsidR="00DF0FF6" w:rsidRPr="00AC70D6">
        <w:rPr>
          <w:rStyle w:val="FootnoteReference"/>
          <w:rFonts w:ascii="Times New Roman" w:hAnsi="Times New Roman"/>
        </w:rPr>
        <w:footnoteReference w:id="1"/>
      </w:r>
    </w:p>
    <w:p w14:paraId="373E55F9" w14:textId="77777777" w:rsidR="004D291D" w:rsidRPr="008C5338" w:rsidRDefault="004D291D" w:rsidP="004D291D">
      <w:pPr>
        <w:spacing w:line="360" w:lineRule="auto"/>
        <w:jc w:val="both"/>
        <w:rPr>
          <w:rFonts w:ascii="Times New Roman" w:hAnsi="Times New Roman" w:cs="Times New Roman"/>
        </w:rPr>
      </w:pPr>
    </w:p>
    <w:p w14:paraId="6D7506F3" w14:textId="5D551947" w:rsidR="004D291D" w:rsidRPr="008C5338" w:rsidRDefault="004D291D" w:rsidP="00F70217">
      <w:pPr>
        <w:adjustRightInd w:val="0"/>
        <w:spacing w:line="360" w:lineRule="auto"/>
        <w:jc w:val="both"/>
        <w:rPr>
          <w:rFonts w:ascii="Times New Roman" w:hAnsi="Times New Roman" w:cs="Times New Roman"/>
        </w:rPr>
      </w:pPr>
      <w:r w:rsidRPr="008C5338">
        <w:rPr>
          <w:rFonts w:ascii="Times New Roman" w:hAnsi="Times New Roman" w:cs="Times New Roman"/>
        </w:rPr>
        <w:t>Needless to say, youth offending and anti-social behaviour remains an issue of serious concern for practitioners, politicians and policy makers alike and strategies to manage such concerns have more recently included interve</w:t>
      </w:r>
      <w:r w:rsidR="00936DB9" w:rsidRPr="008C5338">
        <w:rPr>
          <w:rFonts w:ascii="Times New Roman" w:hAnsi="Times New Roman" w:cs="Times New Roman"/>
        </w:rPr>
        <w:t xml:space="preserve">ntions around </w:t>
      </w:r>
      <w:r w:rsidRPr="008C5338">
        <w:rPr>
          <w:rFonts w:ascii="Times New Roman" w:hAnsi="Times New Roman" w:cs="Times New Roman"/>
        </w:rPr>
        <w:t>performing arts</w:t>
      </w:r>
      <w:r w:rsidR="000E0979" w:rsidRPr="008C5338">
        <w:rPr>
          <w:rFonts w:ascii="Times New Roman" w:hAnsi="Times New Roman" w:cs="Times New Roman"/>
        </w:rPr>
        <w:t xml:space="preserve"> (see, for example, Hickey-Moody, 2013</w:t>
      </w:r>
      <w:r w:rsidR="001D60E8">
        <w:rPr>
          <w:rFonts w:ascii="Times New Roman" w:hAnsi="Times New Roman" w:cs="Times New Roman"/>
        </w:rPr>
        <w:t>; O’</w:t>
      </w:r>
      <w:r w:rsidR="003721CC" w:rsidRPr="008C5338">
        <w:rPr>
          <w:rFonts w:ascii="Times New Roman" w:hAnsi="Times New Roman" w:cs="Times New Roman"/>
        </w:rPr>
        <w:t>Brien and Donelan, 2007</w:t>
      </w:r>
      <w:r w:rsidR="000E0979" w:rsidRPr="008C5338">
        <w:rPr>
          <w:rFonts w:ascii="Times New Roman" w:hAnsi="Times New Roman" w:cs="Times New Roman"/>
        </w:rPr>
        <w:t>)</w:t>
      </w:r>
      <w:r w:rsidRPr="008C5338">
        <w:rPr>
          <w:rFonts w:ascii="Times New Roman" w:hAnsi="Times New Roman" w:cs="Times New Roman"/>
        </w:rPr>
        <w:t xml:space="preserve">. </w:t>
      </w:r>
      <w:r w:rsidR="007F5F0A" w:rsidRPr="008C5338">
        <w:rPr>
          <w:rFonts w:ascii="Times New Roman" w:hAnsi="Times New Roman" w:cs="Times New Roman"/>
        </w:rPr>
        <w:t>This</w:t>
      </w:r>
      <w:r w:rsidRPr="008C5338">
        <w:rPr>
          <w:rFonts w:ascii="Times New Roman" w:hAnsi="Times New Roman" w:cs="Times New Roman"/>
        </w:rPr>
        <w:t xml:space="preserve"> </w:t>
      </w:r>
      <w:r w:rsidR="007F5F0A" w:rsidRPr="008C5338">
        <w:rPr>
          <w:rFonts w:ascii="Times New Roman" w:hAnsi="Times New Roman" w:cs="Times New Roman"/>
        </w:rPr>
        <w:t xml:space="preserve">paper </w:t>
      </w:r>
      <w:r w:rsidRPr="008C5338">
        <w:rPr>
          <w:rFonts w:ascii="Times New Roman" w:hAnsi="Times New Roman" w:cs="Times New Roman"/>
        </w:rPr>
        <w:t>present</w:t>
      </w:r>
      <w:r w:rsidR="007F5F0A" w:rsidRPr="008C5338">
        <w:rPr>
          <w:rFonts w:ascii="Times New Roman" w:hAnsi="Times New Roman" w:cs="Times New Roman"/>
        </w:rPr>
        <w:t>s the findings of a</w:t>
      </w:r>
      <w:r w:rsidRPr="008C5338">
        <w:rPr>
          <w:rFonts w:ascii="Times New Roman" w:hAnsi="Times New Roman" w:cs="Times New Roman"/>
        </w:rPr>
        <w:t xml:space="preserve"> small sc</w:t>
      </w:r>
      <w:r w:rsidR="007F5F0A" w:rsidRPr="008C5338">
        <w:rPr>
          <w:rFonts w:ascii="Times New Roman" w:hAnsi="Times New Roman" w:cs="Times New Roman"/>
        </w:rPr>
        <w:t xml:space="preserve">ale, qualitative study of </w:t>
      </w:r>
      <w:r w:rsidRPr="008C5338">
        <w:rPr>
          <w:rFonts w:ascii="Times New Roman" w:hAnsi="Times New Roman" w:cs="Times New Roman"/>
        </w:rPr>
        <w:t>an arts-based intervention delivered to young people in a co-educational, comprehensive (secondary) school in the South of England which was structured arou</w:t>
      </w:r>
      <w:r w:rsidR="00936DB9" w:rsidRPr="008C5338">
        <w:rPr>
          <w:rFonts w:ascii="Times New Roman" w:hAnsi="Times New Roman" w:cs="Times New Roman"/>
        </w:rPr>
        <w:t>nd music-making opportunities. The primary aim of the intervention was to introduce pupils (aged 11-17)</w:t>
      </w:r>
      <w:r w:rsidR="00F70217" w:rsidRPr="008C5338">
        <w:rPr>
          <w:rFonts w:ascii="Times New Roman" w:hAnsi="Times New Roman" w:cs="Times New Roman"/>
        </w:rPr>
        <w:t xml:space="preserve"> </w:t>
      </w:r>
      <w:r w:rsidRPr="008C5338">
        <w:rPr>
          <w:rFonts w:ascii="Times New Roman" w:hAnsi="Times New Roman" w:cs="Times New Roman"/>
        </w:rPr>
        <w:t>to music-making via a 10-week curricular programme</w:t>
      </w:r>
      <w:r w:rsidR="00F70217" w:rsidRPr="008C5338">
        <w:rPr>
          <w:rFonts w:ascii="Times New Roman" w:hAnsi="Times New Roman" w:cs="Times New Roman"/>
        </w:rPr>
        <w:t xml:space="preserve"> de</w:t>
      </w:r>
      <w:r w:rsidR="00936DB9" w:rsidRPr="008C5338">
        <w:rPr>
          <w:rFonts w:ascii="Times New Roman" w:hAnsi="Times New Roman" w:cs="Times New Roman"/>
        </w:rPr>
        <w:t>livered by a team of young people</w:t>
      </w:r>
      <w:r w:rsidR="00F70217" w:rsidRPr="008C5338">
        <w:rPr>
          <w:rFonts w:ascii="Times New Roman" w:hAnsi="Times New Roman" w:cs="Times New Roman"/>
        </w:rPr>
        <w:t xml:space="preserve"> </w:t>
      </w:r>
      <w:r w:rsidR="00936DB9" w:rsidRPr="008C5338">
        <w:rPr>
          <w:rFonts w:ascii="Times New Roman" w:hAnsi="Times New Roman" w:cs="Times New Roman"/>
        </w:rPr>
        <w:t xml:space="preserve">(aged 18-25) </w:t>
      </w:r>
      <w:r w:rsidR="00F70217" w:rsidRPr="008C5338">
        <w:rPr>
          <w:rFonts w:ascii="Times New Roman" w:hAnsi="Times New Roman" w:cs="Times New Roman"/>
        </w:rPr>
        <w:t>the majority of whom had previous experience of the criminal justice system.</w:t>
      </w:r>
      <w:r w:rsidRPr="008C5338">
        <w:rPr>
          <w:rFonts w:ascii="Times New Roman" w:hAnsi="Times New Roman" w:cs="Times New Roman"/>
        </w:rPr>
        <w:t xml:space="preserve"> </w:t>
      </w:r>
      <w:r w:rsidR="00C34825" w:rsidRPr="008C5338">
        <w:rPr>
          <w:rFonts w:ascii="Times New Roman" w:hAnsi="Times New Roman" w:cs="Times New Roman"/>
        </w:rPr>
        <w:t xml:space="preserve">A summary of the existing literature concerning criminal justice and arts-based interventions is presented which highlights the </w:t>
      </w:r>
      <w:r w:rsidR="00F70217" w:rsidRPr="008C5338">
        <w:rPr>
          <w:rFonts w:ascii="Times New Roman" w:hAnsi="Times New Roman" w:cs="Times New Roman"/>
        </w:rPr>
        <w:t xml:space="preserve">possible </w:t>
      </w:r>
      <w:r w:rsidR="00C34825" w:rsidRPr="008C5338">
        <w:rPr>
          <w:rFonts w:ascii="Times New Roman" w:hAnsi="Times New Roman" w:cs="Times New Roman"/>
        </w:rPr>
        <w:t>social, emotional and psychologi</w:t>
      </w:r>
      <w:r w:rsidR="00936DB9" w:rsidRPr="008C5338">
        <w:rPr>
          <w:rFonts w:ascii="Times New Roman" w:hAnsi="Times New Roman" w:cs="Times New Roman"/>
        </w:rPr>
        <w:t>cal implications of such work. In turn, t</w:t>
      </w:r>
      <w:r w:rsidR="00C34825" w:rsidRPr="008C5338">
        <w:rPr>
          <w:rFonts w:ascii="Times New Roman" w:hAnsi="Times New Roman" w:cs="Times New Roman"/>
        </w:rPr>
        <w:t xml:space="preserve">he paper </w:t>
      </w:r>
      <w:r w:rsidR="001D60E8">
        <w:rPr>
          <w:rFonts w:ascii="Times New Roman" w:hAnsi="Times New Roman" w:cs="Times New Roman"/>
        </w:rPr>
        <w:t>outlines</w:t>
      </w:r>
      <w:r w:rsidR="00F70217" w:rsidRPr="008C5338">
        <w:rPr>
          <w:rFonts w:ascii="Times New Roman" w:hAnsi="Times New Roman" w:cs="Times New Roman"/>
        </w:rPr>
        <w:t xml:space="preserve"> the impact of the </w:t>
      </w:r>
      <w:r w:rsidR="00936DB9" w:rsidRPr="008C5338">
        <w:rPr>
          <w:rFonts w:ascii="Times New Roman" w:hAnsi="Times New Roman" w:cs="Times New Roman"/>
        </w:rPr>
        <w:t xml:space="preserve">featured </w:t>
      </w:r>
      <w:r w:rsidR="00F70217" w:rsidRPr="008C5338">
        <w:rPr>
          <w:rFonts w:ascii="Times New Roman" w:hAnsi="Times New Roman" w:cs="Times New Roman"/>
        </w:rPr>
        <w:t>intervention on pupil behaviour</w:t>
      </w:r>
      <w:r w:rsidR="00C34825" w:rsidRPr="008C5338">
        <w:rPr>
          <w:rFonts w:ascii="Times New Roman" w:hAnsi="Times New Roman" w:cs="Times New Roman"/>
        </w:rPr>
        <w:t xml:space="preserve"> including</w:t>
      </w:r>
      <w:r w:rsidR="00936DB9" w:rsidRPr="008C5338">
        <w:rPr>
          <w:rFonts w:ascii="Times New Roman" w:hAnsi="Times New Roman" w:cs="Times New Roman"/>
        </w:rPr>
        <w:t xml:space="preserve"> reductions in anger and aggressive behaviour, improvements</w:t>
      </w:r>
      <w:r w:rsidR="00F70217" w:rsidRPr="008C5338">
        <w:rPr>
          <w:rFonts w:ascii="Times New Roman" w:hAnsi="Times New Roman" w:cs="Times New Roman"/>
        </w:rPr>
        <w:t xml:space="preserve"> </w:t>
      </w:r>
      <w:r w:rsidR="00936DB9" w:rsidRPr="008C5338">
        <w:rPr>
          <w:rFonts w:ascii="Times New Roman" w:hAnsi="Times New Roman" w:cs="Times New Roman"/>
        </w:rPr>
        <w:t xml:space="preserve">in </w:t>
      </w:r>
      <w:r w:rsidR="00F70217" w:rsidRPr="008C5338">
        <w:rPr>
          <w:rFonts w:ascii="Times New Roman" w:hAnsi="Times New Roman" w:cs="Times New Roman"/>
        </w:rPr>
        <w:t>self-concept</w:t>
      </w:r>
      <w:r w:rsidR="00936DB9" w:rsidRPr="008C5338">
        <w:rPr>
          <w:rFonts w:ascii="Times New Roman" w:hAnsi="Times New Roman" w:cs="Times New Roman"/>
        </w:rPr>
        <w:t>,</w:t>
      </w:r>
      <w:r w:rsidR="00F70217" w:rsidRPr="008C5338">
        <w:rPr>
          <w:rFonts w:ascii="Times New Roman" w:hAnsi="Times New Roman" w:cs="Times New Roman"/>
        </w:rPr>
        <w:t xml:space="preserve"> and </w:t>
      </w:r>
      <w:r w:rsidR="00936DB9" w:rsidRPr="008C5338">
        <w:rPr>
          <w:rFonts w:ascii="Times New Roman" w:hAnsi="Times New Roman" w:cs="Times New Roman"/>
        </w:rPr>
        <w:t>the facilitation of</w:t>
      </w:r>
      <w:r w:rsidR="00F70217" w:rsidRPr="008C5338">
        <w:rPr>
          <w:rFonts w:ascii="Times New Roman" w:hAnsi="Times New Roman" w:cs="Times New Roman"/>
        </w:rPr>
        <w:t xml:space="preserve"> wider school/curricular engagement</w:t>
      </w:r>
      <w:r w:rsidR="00C34825" w:rsidRPr="008C5338">
        <w:rPr>
          <w:rFonts w:ascii="Times New Roman" w:hAnsi="Times New Roman" w:cs="Times New Roman"/>
        </w:rPr>
        <w:t>. The paper concludes by</w:t>
      </w:r>
      <w:r w:rsidR="00F70217" w:rsidRPr="008C5338">
        <w:rPr>
          <w:rFonts w:ascii="Times New Roman" w:hAnsi="Times New Roman" w:cs="Times New Roman"/>
        </w:rPr>
        <w:t xml:space="preserve"> suggesting that arts</w:t>
      </w:r>
      <w:r w:rsidR="00C34825" w:rsidRPr="008C5338">
        <w:rPr>
          <w:rFonts w:ascii="Times New Roman" w:hAnsi="Times New Roman" w:cs="Times New Roman"/>
        </w:rPr>
        <w:t>-based initiatives</w:t>
      </w:r>
      <w:r w:rsidR="00F70217" w:rsidRPr="008C5338">
        <w:rPr>
          <w:rFonts w:ascii="Times New Roman" w:hAnsi="Times New Roman" w:cs="Times New Roman"/>
        </w:rPr>
        <w:t xml:space="preserve"> for young people can confer significant </w:t>
      </w:r>
      <w:r w:rsidR="00C34825" w:rsidRPr="008C5338">
        <w:rPr>
          <w:rFonts w:ascii="Times New Roman" w:hAnsi="Times New Roman" w:cs="Times New Roman"/>
        </w:rPr>
        <w:t>psychosocial ben</w:t>
      </w:r>
      <w:r w:rsidR="00F70217" w:rsidRPr="008C5338">
        <w:rPr>
          <w:rFonts w:ascii="Times New Roman" w:hAnsi="Times New Roman" w:cs="Times New Roman"/>
        </w:rPr>
        <w:t>efits</w:t>
      </w:r>
      <w:r w:rsidR="00C34825" w:rsidRPr="008C5338">
        <w:rPr>
          <w:rFonts w:ascii="Times New Roman" w:hAnsi="Times New Roman" w:cs="Times New Roman"/>
        </w:rPr>
        <w:t xml:space="preserve"> particularly when integrated into wider </w:t>
      </w:r>
      <w:r w:rsidR="001D60E8">
        <w:rPr>
          <w:rFonts w:ascii="Times New Roman" w:hAnsi="Times New Roman" w:cs="Times New Roman"/>
        </w:rPr>
        <w:t xml:space="preserve">mentoring </w:t>
      </w:r>
      <w:r w:rsidR="00C34825" w:rsidRPr="008C5338">
        <w:rPr>
          <w:rFonts w:ascii="Times New Roman" w:hAnsi="Times New Roman" w:cs="Times New Roman"/>
        </w:rPr>
        <w:t>support and provision.</w:t>
      </w:r>
      <w:r w:rsidR="00F70217" w:rsidRPr="008C5338">
        <w:rPr>
          <w:rFonts w:ascii="Times New Roman" w:hAnsi="Times New Roman" w:cs="Times New Roman"/>
        </w:rPr>
        <w:t xml:space="preserve"> </w:t>
      </w:r>
    </w:p>
    <w:p w14:paraId="2676C901" w14:textId="77777777" w:rsidR="006B3EE3" w:rsidRPr="008C5338" w:rsidRDefault="006B3EE3" w:rsidP="006B3EE3">
      <w:pPr>
        <w:spacing w:line="360" w:lineRule="auto"/>
        <w:jc w:val="both"/>
        <w:rPr>
          <w:rFonts w:ascii="Times New Roman" w:hAnsi="Times New Roman" w:cs="Times New Roman"/>
          <w:b/>
        </w:rPr>
      </w:pPr>
    </w:p>
    <w:p w14:paraId="3609F206" w14:textId="77777777" w:rsidR="006B3EE3" w:rsidRPr="008C5338" w:rsidRDefault="006B3EE3" w:rsidP="006B3EE3">
      <w:pPr>
        <w:spacing w:line="360" w:lineRule="auto"/>
        <w:jc w:val="both"/>
        <w:rPr>
          <w:rFonts w:ascii="Times New Roman" w:hAnsi="Times New Roman" w:cs="Times New Roman"/>
          <w:b/>
        </w:rPr>
      </w:pPr>
      <w:r w:rsidRPr="008C5338">
        <w:rPr>
          <w:rFonts w:ascii="Times New Roman" w:hAnsi="Times New Roman" w:cs="Times New Roman"/>
          <w:b/>
        </w:rPr>
        <w:t xml:space="preserve">Young people, criminal justice and </w:t>
      </w:r>
      <w:r w:rsidR="00AB22FA" w:rsidRPr="008C5338">
        <w:rPr>
          <w:rFonts w:ascii="Times New Roman" w:hAnsi="Times New Roman" w:cs="Times New Roman"/>
          <w:b/>
        </w:rPr>
        <w:t>arts-</w:t>
      </w:r>
      <w:r w:rsidRPr="008C5338">
        <w:rPr>
          <w:rFonts w:ascii="Times New Roman" w:hAnsi="Times New Roman" w:cs="Times New Roman"/>
          <w:b/>
        </w:rPr>
        <w:t>based interventions</w:t>
      </w:r>
    </w:p>
    <w:p w14:paraId="1D4DC069" w14:textId="1F656F0F" w:rsidR="006A4111" w:rsidRPr="008C5338" w:rsidRDefault="00283F4D" w:rsidP="00283F4D">
      <w:pPr>
        <w:spacing w:line="360" w:lineRule="auto"/>
        <w:jc w:val="both"/>
        <w:rPr>
          <w:rFonts w:ascii="Times New Roman" w:hAnsi="Times New Roman" w:cs="Times New Roman"/>
        </w:rPr>
      </w:pPr>
      <w:r w:rsidRPr="008C5338">
        <w:rPr>
          <w:rFonts w:ascii="Times New Roman" w:hAnsi="Times New Roman" w:cs="Times New Roman"/>
        </w:rPr>
        <w:t>Rese</w:t>
      </w:r>
      <w:r w:rsidR="00284667" w:rsidRPr="008C5338">
        <w:rPr>
          <w:rFonts w:ascii="Times New Roman" w:hAnsi="Times New Roman" w:cs="Times New Roman"/>
        </w:rPr>
        <w:t xml:space="preserve">arch </w:t>
      </w:r>
      <w:r w:rsidRPr="008C5338">
        <w:rPr>
          <w:rFonts w:ascii="Times New Roman" w:hAnsi="Times New Roman" w:cs="Times New Roman"/>
        </w:rPr>
        <w:t xml:space="preserve">suggests that leisure-time activities can be used as part of strategies within both custodial and community settings to inspire positive change in marginalised young people and alleviate offending or anti-social behaviour (Lewis and Meek, 2012; Meek and Lewis, 2012; Meek </w:t>
      </w:r>
      <w:r w:rsidRPr="008C5338">
        <w:rPr>
          <w:rFonts w:ascii="Times New Roman" w:hAnsi="Times New Roman" w:cs="Times New Roman"/>
          <w:i/>
        </w:rPr>
        <w:t>et al</w:t>
      </w:r>
      <w:r w:rsidR="00183FEF" w:rsidRPr="008C5338">
        <w:rPr>
          <w:rFonts w:ascii="Times New Roman" w:hAnsi="Times New Roman" w:cs="Times New Roman"/>
        </w:rPr>
        <w:t>., 2012</w:t>
      </w:r>
      <w:r w:rsidRPr="008C5338">
        <w:rPr>
          <w:rFonts w:ascii="Times New Roman" w:hAnsi="Times New Roman" w:cs="Times New Roman"/>
        </w:rPr>
        <w:t xml:space="preserve">; </w:t>
      </w:r>
      <w:r w:rsidR="00936DB9" w:rsidRPr="008C5338">
        <w:rPr>
          <w:rFonts w:ascii="Times New Roman" w:hAnsi="Times New Roman" w:cs="Times New Roman"/>
        </w:rPr>
        <w:t xml:space="preserve">Morgan &amp; Parker, 2017; </w:t>
      </w:r>
      <w:r w:rsidRPr="008C5338">
        <w:rPr>
          <w:rFonts w:ascii="Times New Roman" w:hAnsi="Times New Roman" w:cs="Times New Roman"/>
        </w:rPr>
        <w:t xml:space="preserve">Parker, Meek &amp; Lewis, </w:t>
      </w:r>
      <w:r w:rsidR="0037468D" w:rsidRPr="008C5338">
        <w:rPr>
          <w:rFonts w:ascii="Times New Roman" w:hAnsi="Times New Roman" w:cs="Times New Roman"/>
        </w:rPr>
        <w:t xml:space="preserve">2014). </w:t>
      </w:r>
      <w:r w:rsidRPr="008C5338">
        <w:rPr>
          <w:rFonts w:ascii="Times New Roman" w:hAnsi="Times New Roman" w:cs="Times New Roman"/>
        </w:rPr>
        <w:t xml:space="preserve">Particular </w:t>
      </w:r>
      <w:r w:rsidRPr="008C5338">
        <w:rPr>
          <w:rFonts w:ascii="Times New Roman" w:hAnsi="Times New Roman" w:cs="Times New Roman"/>
        </w:rPr>
        <w:lastRenderedPageBreak/>
        <w:t>attention has bee</w:t>
      </w:r>
      <w:r w:rsidR="001421FE" w:rsidRPr="008C5338">
        <w:rPr>
          <w:rFonts w:ascii="Times New Roman" w:hAnsi="Times New Roman" w:cs="Times New Roman"/>
        </w:rPr>
        <w:t>n paid to the potential of arts-</w:t>
      </w:r>
      <w:r w:rsidRPr="008C5338">
        <w:rPr>
          <w:rFonts w:ascii="Times New Roman" w:hAnsi="Times New Roman" w:cs="Times New Roman"/>
        </w:rPr>
        <w:t>based interventions in preventing offending and promoting desistance through improving skills, attitudes, behaviour</w:t>
      </w:r>
      <w:r w:rsidR="001421FE" w:rsidRPr="008C5338">
        <w:rPr>
          <w:rFonts w:ascii="Times New Roman" w:hAnsi="Times New Roman" w:cs="Times New Roman"/>
        </w:rPr>
        <w:t xml:space="preserve"> and wellbeing (Hughes, 2005</w:t>
      </w:r>
      <w:r w:rsidR="00793817" w:rsidRPr="008C5338">
        <w:rPr>
          <w:rFonts w:ascii="Times New Roman" w:hAnsi="Times New Roman" w:cs="Times New Roman"/>
        </w:rPr>
        <w:t>; Papinczak, et al., 2015</w:t>
      </w:r>
      <w:r w:rsidR="000659E0" w:rsidRPr="008C5338">
        <w:rPr>
          <w:rFonts w:ascii="Times New Roman" w:hAnsi="Times New Roman" w:cs="Times New Roman"/>
        </w:rPr>
        <w:t xml:space="preserve">; </w:t>
      </w:r>
      <w:r w:rsidR="000659E0" w:rsidRPr="008C5338">
        <w:rPr>
          <w:rFonts w:ascii="Times New Roman" w:hAnsi="Times New Roman" w:cs="Times New Roman"/>
          <w:bCs/>
          <w:kern w:val="36"/>
          <w:lang w:val="en"/>
        </w:rPr>
        <w:t>Hense &amp; McFerran, 2017</w:t>
      </w:r>
      <w:r w:rsidR="001421FE" w:rsidRPr="008C5338">
        <w:rPr>
          <w:rFonts w:ascii="Times New Roman" w:hAnsi="Times New Roman" w:cs="Times New Roman"/>
        </w:rPr>
        <w:t>). Amidst</w:t>
      </w:r>
      <w:r w:rsidR="009F5F28" w:rsidRPr="008C5338">
        <w:rPr>
          <w:rFonts w:ascii="Times New Roman" w:hAnsi="Times New Roman" w:cs="Times New Roman"/>
        </w:rPr>
        <w:t xml:space="preserve"> the UK g</w:t>
      </w:r>
      <w:r w:rsidR="002260FA" w:rsidRPr="008C5338">
        <w:rPr>
          <w:rFonts w:ascii="Times New Roman" w:hAnsi="Times New Roman" w:cs="Times New Roman"/>
        </w:rPr>
        <w:t xml:space="preserve">overnment’s </w:t>
      </w:r>
      <w:r w:rsidRPr="008C5338">
        <w:rPr>
          <w:rFonts w:ascii="Times New Roman" w:hAnsi="Times New Roman" w:cs="Times New Roman"/>
        </w:rPr>
        <w:t>‘Transforming Rehabilitation’ initiative</w:t>
      </w:r>
      <w:r w:rsidR="001421FE" w:rsidRPr="008C5338">
        <w:rPr>
          <w:rFonts w:ascii="Times New Roman" w:hAnsi="Times New Roman" w:cs="Times New Roman"/>
        </w:rPr>
        <w:t>,</w:t>
      </w:r>
      <w:r w:rsidRPr="008C5338">
        <w:rPr>
          <w:rFonts w:ascii="Times New Roman" w:hAnsi="Times New Roman" w:cs="Times New Roman"/>
        </w:rPr>
        <w:t xml:space="preserve"> Bilby, Caulfield &amp; Ridley (2013) note that there is increased opportunity for the arts to play an innovative role in bringing about the ‘intermediate’ outcomes that aid rehabilitation, whilst also tackling issues of responsivity and diversity. Research has also shown that the arts can reach young people who are</w:t>
      </w:r>
      <w:r w:rsidR="0037468D" w:rsidRPr="008C5338">
        <w:rPr>
          <w:rFonts w:ascii="Times New Roman" w:hAnsi="Times New Roman" w:cs="Times New Roman"/>
        </w:rPr>
        <w:t xml:space="preserve"> disengaged from school and </w:t>
      </w:r>
      <w:r w:rsidRPr="008C5338">
        <w:rPr>
          <w:rFonts w:ascii="Times New Roman" w:hAnsi="Times New Roman" w:cs="Times New Roman"/>
        </w:rPr>
        <w:t>community and help them to connect with pe</w:t>
      </w:r>
      <w:r w:rsidR="001D60E8">
        <w:rPr>
          <w:rFonts w:ascii="Times New Roman" w:hAnsi="Times New Roman" w:cs="Times New Roman"/>
        </w:rPr>
        <w:t xml:space="preserve">ers (Fiske, 1999). Although </w:t>
      </w:r>
      <w:r w:rsidRPr="008C5338">
        <w:rPr>
          <w:rFonts w:ascii="Times New Roman" w:hAnsi="Times New Roman" w:cs="Times New Roman"/>
        </w:rPr>
        <w:t>approach</w:t>
      </w:r>
      <w:r w:rsidR="001D60E8">
        <w:rPr>
          <w:rFonts w:ascii="Times New Roman" w:hAnsi="Times New Roman" w:cs="Times New Roman"/>
        </w:rPr>
        <w:t>es</w:t>
      </w:r>
      <w:r w:rsidRPr="008C5338">
        <w:rPr>
          <w:rFonts w:ascii="Times New Roman" w:hAnsi="Times New Roman" w:cs="Times New Roman"/>
        </w:rPr>
        <w:t xml:space="preserve"> and underlying processes may be diff</w:t>
      </w:r>
      <w:r w:rsidR="0037468D" w:rsidRPr="008C5338">
        <w:rPr>
          <w:rFonts w:ascii="Times New Roman" w:hAnsi="Times New Roman" w:cs="Times New Roman"/>
        </w:rPr>
        <w:t>erent, existing literature demonstrates</w:t>
      </w:r>
      <w:r w:rsidR="00284667" w:rsidRPr="008C5338">
        <w:rPr>
          <w:rFonts w:ascii="Times New Roman" w:hAnsi="Times New Roman" w:cs="Times New Roman"/>
        </w:rPr>
        <w:t xml:space="preserve"> that</w:t>
      </w:r>
      <w:r w:rsidRPr="008C5338">
        <w:rPr>
          <w:rFonts w:ascii="Times New Roman" w:hAnsi="Times New Roman" w:cs="Times New Roman"/>
        </w:rPr>
        <w:t xml:space="preserve"> positive outcomes </w:t>
      </w:r>
      <w:r w:rsidR="00284667" w:rsidRPr="008C5338">
        <w:rPr>
          <w:rFonts w:ascii="Times New Roman" w:hAnsi="Times New Roman" w:cs="Times New Roman"/>
        </w:rPr>
        <w:t xml:space="preserve">can be </w:t>
      </w:r>
      <w:r w:rsidRPr="008C5338">
        <w:rPr>
          <w:rFonts w:ascii="Times New Roman" w:hAnsi="Times New Roman" w:cs="Times New Roman"/>
        </w:rPr>
        <w:t>experienced by young people ta</w:t>
      </w:r>
      <w:r w:rsidR="00284667" w:rsidRPr="008C5338">
        <w:rPr>
          <w:rFonts w:ascii="Times New Roman" w:hAnsi="Times New Roman" w:cs="Times New Roman"/>
        </w:rPr>
        <w:t xml:space="preserve">king part in </w:t>
      </w:r>
      <w:r w:rsidR="001421FE" w:rsidRPr="008C5338">
        <w:rPr>
          <w:rFonts w:ascii="Times New Roman" w:hAnsi="Times New Roman" w:cs="Times New Roman"/>
        </w:rPr>
        <w:t>arts-</w:t>
      </w:r>
      <w:r w:rsidRPr="008C5338">
        <w:rPr>
          <w:rFonts w:ascii="Times New Roman" w:hAnsi="Times New Roman" w:cs="Times New Roman"/>
        </w:rPr>
        <w:t>based interventions</w:t>
      </w:r>
      <w:r w:rsidR="00B069BE" w:rsidRPr="008C5338">
        <w:rPr>
          <w:rFonts w:ascii="Times New Roman" w:hAnsi="Times New Roman" w:cs="Times New Roman"/>
        </w:rPr>
        <w:t xml:space="preserve"> (see Gallagher, 2007; Hickey-Moody, 2013; O'Brien and Donelan, 2007)</w:t>
      </w:r>
      <w:r w:rsidR="00284667" w:rsidRPr="008C5338">
        <w:rPr>
          <w:rFonts w:ascii="Times New Roman" w:hAnsi="Times New Roman" w:cs="Times New Roman"/>
        </w:rPr>
        <w:t>.</w:t>
      </w:r>
    </w:p>
    <w:p w14:paraId="383F2A68" w14:textId="77777777" w:rsidR="00F70217" w:rsidRPr="008C5338" w:rsidRDefault="00F70217" w:rsidP="00283F4D">
      <w:pPr>
        <w:spacing w:line="360" w:lineRule="auto"/>
        <w:jc w:val="both"/>
        <w:rPr>
          <w:rFonts w:ascii="Times New Roman" w:hAnsi="Times New Roman" w:cs="Times New Roman"/>
        </w:rPr>
      </w:pPr>
    </w:p>
    <w:p w14:paraId="4532CFFD" w14:textId="0CDBD69E" w:rsidR="00283F4D" w:rsidRPr="008C5338" w:rsidRDefault="00283F4D" w:rsidP="00283F4D">
      <w:pPr>
        <w:spacing w:line="360" w:lineRule="auto"/>
        <w:jc w:val="both"/>
        <w:rPr>
          <w:rFonts w:ascii="Times New Roman" w:hAnsi="Times New Roman" w:cs="Times New Roman"/>
        </w:rPr>
      </w:pPr>
      <w:r w:rsidRPr="008C5338">
        <w:rPr>
          <w:rFonts w:ascii="Times New Roman" w:hAnsi="Times New Roman" w:cs="Times New Roman"/>
        </w:rPr>
        <w:t>There is a wealth of evidence to suggest that participation in the arts can raise conf</w:t>
      </w:r>
      <w:r w:rsidR="001D60E8">
        <w:rPr>
          <w:rFonts w:ascii="Times New Roman" w:hAnsi="Times New Roman" w:cs="Times New Roman"/>
        </w:rPr>
        <w:t xml:space="preserve">idence and self-esteem with </w:t>
      </w:r>
      <w:r w:rsidR="004B74E6" w:rsidRPr="008C5338">
        <w:rPr>
          <w:rFonts w:ascii="Times New Roman" w:hAnsi="Times New Roman" w:cs="Times New Roman"/>
        </w:rPr>
        <w:t>studies</w:t>
      </w:r>
      <w:r w:rsidR="001D60E8">
        <w:rPr>
          <w:rFonts w:ascii="Times New Roman" w:hAnsi="Times New Roman" w:cs="Times New Roman"/>
        </w:rPr>
        <w:t xml:space="preserve"> of</w:t>
      </w:r>
      <w:r w:rsidRPr="008C5338">
        <w:rPr>
          <w:rFonts w:ascii="Times New Roman" w:hAnsi="Times New Roman" w:cs="Times New Roman"/>
        </w:rPr>
        <w:t xml:space="preserve"> communit</w:t>
      </w:r>
      <w:r w:rsidR="001D60E8">
        <w:rPr>
          <w:rFonts w:ascii="Times New Roman" w:hAnsi="Times New Roman" w:cs="Times New Roman"/>
        </w:rPr>
        <w:t>y and educational settings reporting</w:t>
      </w:r>
      <w:r w:rsidRPr="008C5338">
        <w:rPr>
          <w:rFonts w:ascii="Times New Roman" w:hAnsi="Times New Roman" w:cs="Times New Roman"/>
        </w:rPr>
        <w:t xml:space="preserve"> positive results, especially with offenders </w:t>
      </w:r>
      <w:r w:rsidR="00E02DBE" w:rsidRPr="008C5338">
        <w:rPr>
          <w:rFonts w:ascii="Times New Roman" w:hAnsi="Times New Roman" w:cs="Times New Roman"/>
        </w:rPr>
        <w:t>and/</w:t>
      </w:r>
      <w:r w:rsidRPr="008C5338">
        <w:rPr>
          <w:rFonts w:ascii="Times New Roman" w:hAnsi="Times New Roman" w:cs="Times New Roman"/>
        </w:rPr>
        <w:t xml:space="preserve">or those at risk (Heath &amp; Roach, 1999; Daykin </w:t>
      </w:r>
      <w:r w:rsidRPr="008C5338">
        <w:rPr>
          <w:rFonts w:ascii="Times New Roman" w:hAnsi="Times New Roman" w:cs="Times New Roman"/>
          <w:i/>
        </w:rPr>
        <w:t xml:space="preserve">et al, </w:t>
      </w:r>
      <w:r w:rsidRPr="008C5338">
        <w:rPr>
          <w:rFonts w:ascii="Times New Roman" w:hAnsi="Times New Roman" w:cs="Times New Roman"/>
        </w:rPr>
        <w:t xml:space="preserve">2011; Centre for Applied Theatre Research, 2003; Clennon, 2013). For example, </w:t>
      </w:r>
      <w:r w:rsidRPr="008C5338">
        <w:rPr>
          <w:rFonts w:ascii="Times New Roman" w:hAnsi="Times New Roman" w:cs="Times New Roman"/>
          <w:lang w:val="en-US"/>
        </w:rPr>
        <w:t>Hirst &amp; Robertshaw (2003) investigated the impact of the ‘Otherwise Creative’ project, an intervention which involved a wide range of art</w:t>
      </w:r>
      <w:r w:rsidR="007311BF" w:rsidRPr="008C5338">
        <w:rPr>
          <w:rFonts w:ascii="Times New Roman" w:hAnsi="Times New Roman" w:cs="Times New Roman"/>
          <w:lang w:val="en-US"/>
        </w:rPr>
        <w:t>s</w:t>
      </w:r>
      <w:r w:rsidRPr="008C5338">
        <w:rPr>
          <w:rFonts w:ascii="Times New Roman" w:hAnsi="Times New Roman" w:cs="Times New Roman"/>
          <w:lang w:val="en-US"/>
        </w:rPr>
        <w:t xml:space="preserve"> activities, including music production and song </w:t>
      </w:r>
      <w:r w:rsidR="00E02DBE" w:rsidRPr="008C5338">
        <w:rPr>
          <w:rFonts w:ascii="Times New Roman" w:hAnsi="Times New Roman" w:cs="Times New Roman"/>
          <w:lang w:val="en-US"/>
        </w:rPr>
        <w:t>writing</w:t>
      </w:r>
      <w:r w:rsidR="0014272A" w:rsidRPr="008C5338">
        <w:rPr>
          <w:rFonts w:ascii="Times New Roman" w:hAnsi="Times New Roman" w:cs="Times New Roman"/>
          <w:lang w:val="en-US"/>
        </w:rPr>
        <w:t xml:space="preserve"> </w:t>
      </w:r>
      <w:r w:rsidR="00E02DBE" w:rsidRPr="008C5338">
        <w:rPr>
          <w:rFonts w:ascii="Times New Roman" w:hAnsi="Times New Roman" w:cs="Times New Roman"/>
          <w:lang w:val="en-US"/>
        </w:rPr>
        <w:t xml:space="preserve">and </w:t>
      </w:r>
      <w:r w:rsidRPr="008C5338">
        <w:rPr>
          <w:rFonts w:ascii="Times New Roman" w:hAnsi="Times New Roman" w:cs="Times New Roman"/>
          <w:lang w:val="en-US"/>
        </w:rPr>
        <w:t xml:space="preserve">which targeted young people in Pupil Referral Units (PRUs) with a range of emotional and behavioral difficulties. Following the project, participants demonstrated growth in </w:t>
      </w:r>
      <w:r w:rsidR="00E02DBE" w:rsidRPr="008C5338">
        <w:rPr>
          <w:rFonts w:ascii="Times New Roman" w:hAnsi="Times New Roman" w:cs="Times New Roman"/>
          <w:lang w:val="en-US"/>
        </w:rPr>
        <w:t>confidence and self-esteem and this</w:t>
      </w:r>
      <w:r w:rsidRPr="008C5338">
        <w:rPr>
          <w:rFonts w:ascii="Times New Roman" w:hAnsi="Times New Roman" w:cs="Times New Roman"/>
          <w:lang w:val="en-US"/>
        </w:rPr>
        <w:t xml:space="preserve"> manifested itself in ways such as their ability to communicate with staff and resist negative peer pressure. These findings have been replicated within custodial environments </w:t>
      </w:r>
      <w:r w:rsidRPr="008C5338">
        <w:rPr>
          <w:rFonts w:ascii="Times New Roman" w:hAnsi="Times New Roman" w:cs="Times New Roman"/>
        </w:rPr>
        <w:t xml:space="preserve">(Baker &amp; Homan, 2007; Bilby, Caulfield &amp; Ridley, 2013; Cox &amp; Gelsthorpe, 2008; Daykin </w:t>
      </w:r>
      <w:r w:rsidRPr="008C5338">
        <w:rPr>
          <w:rFonts w:ascii="Times New Roman" w:hAnsi="Times New Roman" w:cs="Times New Roman"/>
          <w:i/>
        </w:rPr>
        <w:t xml:space="preserve">et al, </w:t>
      </w:r>
      <w:r w:rsidRPr="008C5338">
        <w:rPr>
          <w:rFonts w:ascii="Times New Roman" w:hAnsi="Times New Roman" w:cs="Times New Roman"/>
        </w:rPr>
        <w:t xml:space="preserve">2011; </w:t>
      </w:r>
      <w:r w:rsidRPr="008C5338">
        <w:rPr>
          <w:rFonts w:ascii="Times New Roman" w:hAnsi="Times New Roman" w:cs="Times New Roman"/>
          <w:lang w:val="en-US"/>
        </w:rPr>
        <w:t xml:space="preserve">Eastburn, 2003; Mendonҫa 2010; De </w:t>
      </w:r>
      <w:r w:rsidRPr="008C5338">
        <w:rPr>
          <w:rFonts w:ascii="Times New Roman" w:hAnsi="Times New Roman" w:cs="Times New Roman"/>
        </w:rPr>
        <w:t xml:space="preserve">Viggiani </w:t>
      </w:r>
      <w:r w:rsidRPr="008C5338">
        <w:rPr>
          <w:rFonts w:ascii="Times New Roman" w:hAnsi="Times New Roman" w:cs="Times New Roman"/>
          <w:i/>
        </w:rPr>
        <w:t>et al</w:t>
      </w:r>
      <w:r w:rsidRPr="008C5338">
        <w:rPr>
          <w:rFonts w:ascii="Times New Roman" w:hAnsi="Times New Roman" w:cs="Times New Roman"/>
        </w:rPr>
        <w:t xml:space="preserve">, 2013). For example, </w:t>
      </w:r>
      <w:r w:rsidRPr="008C5338">
        <w:rPr>
          <w:rFonts w:ascii="Times New Roman" w:hAnsi="Times New Roman" w:cs="Times New Roman"/>
          <w:lang w:val="en-US"/>
        </w:rPr>
        <w:t>Maruna (2010) discovered that increased confidence was the most commonly cited long-term benefit of participation in the ‘Chan</w:t>
      </w:r>
      <w:r w:rsidR="001D60E8">
        <w:rPr>
          <w:rFonts w:ascii="Times New Roman" w:hAnsi="Times New Roman" w:cs="Times New Roman"/>
          <w:lang w:val="en-US"/>
        </w:rPr>
        <w:t xml:space="preserve">ging Tunes’ project which teaches </w:t>
      </w:r>
      <w:r w:rsidRPr="008C5338">
        <w:rPr>
          <w:rFonts w:ascii="Times New Roman" w:hAnsi="Times New Roman" w:cs="Times New Roman"/>
          <w:lang w:val="en-US"/>
        </w:rPr>
        <w:t>music</w:t>
      </w:r>
      <w:r w:rsidR="00AA3A2C" w:rsidRPr="008C5338">
        <w:rPr>
          <w:rFonts w:ascii="Times New Roman" w:hAnsi="Times New Roman" w:cs="Times New Roman"/>
          <w:lang w:val="en-US"/>
        </w:rPr>
        <w:t xml:space="preserve"> in custodial settings</w:t>
      </w:r>
      <w:r w:rsidR="00E02DBE" w:rsidRPr="008C5338">
        <w:rPr>
          <w:rFonts w:ascii="Times New Roman" w:hAnsi="Times New Roman" w:cs="Times New Roman"/>
          <w:lang w:val="en-US"/>
        </w:rPr>
        <w:t>. As a result, many participants</w:t>
      </w:r>
      <w:r w:rsidRPr="008C5338">
        <w:rPr>
          <w:rFonts w:ascii="Times New Roman" w:hAnsi="Times New Roman" w:cs="Times New Roman"/>
          <w:lang w:val="en-US"/>
        </w:rPr>
        <w:t xml:space="preserve"> felt more optimi</w:t>
      </w:r>
      <w:r w:rsidR="001D60E8">
        <w:rPr>
          <w:rFonts w:ascii="Times New Roman" w:hAnsi="Times New Roman" w:cs="Times New Roman"/>
          <w:lang w:val="en-US"/>
        </w:rPr>
        <w:t>stic about their future</w:t>
      </w:r>
      <w:r w:rsidRPr="008C5338">
        <w:rPr>
          <w:rFonts w:ascii="Times New Roman" w:hAnsi="Times New Roman" w:cs="Times New Roman"/>
          <w:lang w:val="en-US"/>
        </w:rPr>
        <w:t>s.</w:t>
      </w:r>
      <w:r w:rsidRPr="008C5338">
        <w:rPr>
          <w:rFonts w:ascii="Times New Roman" w:hAnsi="Times New Roman" w:cs="Times New Roman"/>
        </w:rPr>
        <w:t xml:space="preserve"> </w:t>
      </w:r>
    </w:p>
    <w:p w14:paraId="4F550923" w14:textId="53D9FBF5" w:rsidR="00283F4D" w:rsidRPr="008C5338" w:rsidRDefault="00283F4D" w:rsidP="00283F4D">
      <w:pPr>
        <w:spacing w:line="360" w:lineRule="auto"/>
        <w:jc w:val="both"/>
        <w:rPr>
          <w:rFonts w:ascii="Times New Roman" w:hAnsi="Times New Roman" w:cs="Times New Roman"/>
          <w:b/>
        </w:rPr>
      </w:pPr>
    </w:p>
    <w:p w14:paraId="0C4C553E" w14:textId="66998B12" w:rsidR="00283F4D" w:rsidRPr="008C5338" w:rsidRDefault="001B5ED7" w:rsidP="00283F4D">
      <w:pPr>
        <w:spacing w:line="360" w:lineRule="auto"/>
        <w:jc w:val="both"/>
        <w:rPr>
          <w:rFonts w:ascii="Times New Roman" w:hAnsi="Times New Roman" w:cs="Times New Roman"/>
        </w:rPr>
      </w:pPr>
      <w:r w:rsidRPr="008C5338">
        <w:rPr>
          <w:rFonts w:ascii="Times New Roman" w:hAnsi="Times New Roman" w:cs="Times New Roman"/>
        </w:rPr>
        <w:t xml:space="preserve">Of course, the cultural </w:t>
      </w:r>
      <w:r w:rsidR="00D27EC7" w:rsidRPr="008C5338">
        <w:rPr>
          <w:rFonts w:ascii="Times New Roman" w:hAnsi="Times New Roman" w:cs="Times New Roman"/>
        </w:rPr>
        <w:t>significance of</w:t>
      </w:r>
      <w:r w:rsidRPr="008C5338">
        <w:rPr>
          <w:rFonts w:ascii="Times New Roman" w:hAnsi="Times New Roman" w:cs="Times New Roman"/>
        </w:rPr>
        <w:t xml:space="preserve"> </w:t>
      </w:r>
      <w:r w:rsidR="00D27EC7" w:rsidRPr="008C5338">
        <w:rPr>
          <w:rFonts w:ascii="Times New Roman" w:hAnsi="Times New Roman" w:cs="Times New Roman"/>
        </w:rPr>
        <w:t xml:space="preserve">music </w:t>
      </w:r>
      <w:r w:rsidR="00E02DBE" w:rsidRPr="008C5338">
        <w:rPr>
          <w:rFonts w:ascii="Times New Roman" w:hAnsi="Times New Roman" w:cs="Times New Roman"/>
        </w:rPr>
        <w:t xml:space="preserve">for youth populations </w:t>
      </w:r>
      <w:r w:rsidR="00D27EC7" w:rsidRPr="008C5338">
        <w:rPr>
          <w:rFonts w:ascii="Times New Roman" w:hAnsi="Times New Roman" w:cs="Times New Roman"/>
        </w:rPr>
        <w:t>has</w:t>
      </w:r>
      <w:r w:rsidRPr="008C5338">
        <w:rPr>
          <w:rFonts w:ascii="Times New Roman" w:hAnsi="Times New Roman" w:cs="Times New Roman"/>
        </w:rPr>
        <w:t xml:space="preserve"> long since been recognised </w:t>
      </w:r>
      <w:r w:rsidR="00D27EC7" w:rsidRPr="008C5338">
        <w:rPr>
          <w:rFonts w:ascii="Times New Roman" w:hAnsi="Times New Roman" w:cs="Times New Roman"/>
        </w:rPr>
        <w:t>both in terms of the</w:t>
      </w:r>
      <w:r w:rsidR="00B066A8" w:rsidRPr="008C5338">
        <w:rPr>
          <w:rFonts w:ascii="Times New Roman" w:hAnsi="Times New Roman" w:cs="Times New Roman"/>
        </w:rPr>
        <w:t xml:space="preserve"> </w:t>
      </w:r>
      <w:r w:rsidR="00D27EC7" w:rsidRPr="008C5338">
        <w:rPr>
          <w:rFonts w:ascii="Times New Roman" w:hAnsi="Times New Roman" w:cs="Times New Roman"/>
        </w:rPr>
        <w:t xml:space="preserve">performance </w:t>
      </w:r>
      <w:r w:rsidR="00B066A8" w:rsidRPr="008C5338">
        <w:rPr>
          <w:rFonts w:ascii="Times New Roman" w:hAnsi="Times New Roman" w:cs="Times New Roman"/>
        </w:rPr>
        <w:t xml:space="preserve">and production </w:t>
      </w:r>
      <w:r w:rsidR="00D27EC7" w:rsidRPr="008C5338">
        <w:rPr>
          <w:rFonts w:ascii="Times New Roman" w:hAnsi="Times New Roman" w:cs="Times New Roman"/>
        </w:rPr>
        <w:t>of</w:t>
      </w:r>
      <w:r w:rsidR="00E02DBE" w:rsidRPr="008C5338">
        <w:rPr>
          <w:rFonts w:ascii="Times New Roman" w:hAnsi="Times New Roman" w:cs="Times New Roman"/>
        </w:rPr>
        <w:t xml:space="preserve"> music itself and the stylised identities</w:t>
      </w:r>
      <w:r w:rsidR="00B066A8" w:rsidRPr="008C5338">
        <w:rPr>
          <w:rFonts w:ascii="Times New Roman" w:hAnsi="Times New Roman" w:cs="Times New Roman"/>
        </w:rPr>
        <w:t xml:space="preserve"> surrounding its consumption</w:t>
      </w:r>
      <w:r w:rsidRPr="008C5338">
        <w:rPr>
          <w:rFonts w:ascii="Times New Roman" w:hAnsi="Times New Roman" w:cs="Times New Roman"/>
        </w:rPr>
        <w:t xml:space="preserve"> (see, for example, Baker et al., 2009; Bennett, 2000; </w:t>
      </w:r>
      <w:r w:rsidR="00B41CC7" w:rsidRPr="008C5338">
        <w:rPr>
          <w:rFonts w:ascii="Times New Roman" w:hAnsi="Times New Roman" w:cs="Times New Roman"/>
        </w:rPr>
        <w:t>Chambers, 1999).</w:t>
      </w:r>
      <w:r w:rsidRPr="008C5338">
        <w:rPr>
          <w:rFonts w:ascii="Times New Roman" w:hAnsi="Times New Roman" w:cs="Times New Roman"/>
        </w:rPr>
        <w:t xml:space="preserve"> </w:t>
      </w:r>
      <w:r w:rsidR="00B41CC7" w:rsidRPr="008C5338">
        <w:rPr>
          <w:rFonts w:ascii="Times New Roman" w:hAnsi="Times New Roman" w:cs="Times New Roman"/>
        </w:rPr>
        <w:t>Given these</w:t>
      </w:r>
      <w:r w:rsidR="005D1F57" w:rsidRPr="008C5338">
        <w:rPr>
          <w:rFonts w:ascii="Times New Roman" w:hAnsi="Times New Roman" w:cs="Times New Roman"/>
        </w:rPr>
        <w:t xml:space="preserve"> resonances</w:t>
      </w:r>
      <w:r w:rsidR="00B41CC7" w:rsidRPr="008C5338">
        <w:rPr>
          <w:rFonts w:ascii="Times New Roman" w:hAnsi="Times New Roman" w:cs="Times New Roman"/>
        </w:rPr>
        <w:t>, it is perhaps unsurprising that m</w:t>
      </w:r>
      <w:r w:rsidR="00283F4D" w:rsidRPr="008C5338">
        <w:rPr>
          <w:rFonts w:ascii="Times New Roman" w:hAnsi="Times New Roman" w:cs="Times New Roman"/>
        </w:rPr>
        <w:t>usic</w:t>
      </w:r>
      <w:r w:rsidR="00B41CC7" w:rsidRPr="008C5338">
        <w:rPr>
          <w:rFonts w:ascii="Times New Roman" w:hAnsi="Times New Roman" w:cs="Times New Roman"/>
        </w:rPr>
        <w:t xml:space="preserve">-based interventions </w:t>
      </w:r>
      <w:r w:rsidR="005D1F57" w:rsidRPr="008C5338">
        <w:rPr>
          <w:rFonts w:ascii="Times New Roman" w:hAnsi="Times New Roman" w:cs="Times New Roman"/>
        </w:rPr>
        <w:t xml:space="preserve">have been </w:t>
      </w:r>
      <w:r w:rsidR="00B41CC7" w:rsidRPr="008C5338">
        <w:rPr>
          <w:rFonts w:ascii="Times New Roman" w:hAnsi="Times New Roman" w:cs="Times New Roman"/>
        </w:rPr>
        <w:t>particularly effective</w:t>
      </w:r>
      <w:r w:rsidR="005D1F57" w:rsidRPr="008C5338">
        <w:rPr>
          <w:rFonts w:ascii="Times New Roman" w:hAnsi="Times New Roman" w:cs="Times New Roman"/>
        </w:rPr>
        <w:t xml:space="preserve"> at positively impacting</w:t>
      </w:r>
      <w:r w:rsidR="00B41CC7" w:rsidRPr="008C5338">
        <w:rPr>
          <w:rFonts w:ascii="Times New Roman" w:hAnsi="Times New Roman" w:cs="Times New Roman"/>
        </w:rPr>
        <w:t xml:space="preserve"> the</w:t>
      </w:r>
      <w:r w:rsidR="00283F4D" w:rsidRPr="008C5338">
        <w:rPr>
          <w:rFonts w:ascii="Times New Roman" w:hAnsi="Times New Roman" w:cs="Times New Roman"/>
        </w:rPr>
        <w:t xml:space="preserve"> mental</w:t>
      </w:r>
      <w:r w:rsidR="00C1464B" w:rsidRPr="008C5338">
        <w:rPr>
          <w:rFonts w:ascii="Times New Roman" w:hAnsi="Times New Roman" w:cs="Times New Roman"/>
        </w:rPr>
        <w:t xml:space="preserve"> health and wellbeing</w:t>
      </w:r>
      <w:r w:rsidR="00B41CC7" w:rsidRPr="008C5338">
        <w:rPr>
          <w:rFonts w:ascii="Times New Roman" w:hAnsi="Times New Roman" w:cs="Times New Roman"/>
        </w:rPr>
        <w:t xml:space="preserve"> of young people</w:t>
      </w:r>
      <w:r w:rsidR="00C1464B" w:rsidRPr="008C5338">
        <w:rPr>
          <w:rFonts w:ascii="Times New Roman" w:hAnsi="Times New Roman" w:cs="Times New Roman"/>
        </w:rPr>
        <w:t xml:space="preserve">. </w:t>
      </w:r>
      <w:r w:rsidR="005D1F57" w:rsidRPr="008C5338">
        <w:rPr>
          <w:rFonts w:ascii="Times New Roman" w:hAnsi="Times New Roman" w:cs="Times New Roman"/>
        </w:rPr>
        <w:t>For example, l</w:t>
      </w:r>
      <w:r w:rsidR="00C1464B" w:rsidRPr="008C5338">
        <w:rPr>
          <w:rFonts w:ascii="Times New Roman" w:hAnsi="Times New Roman" w:cs="Times New Roman"/>
        </w:rPr>
        <w:t>yric writing appears to allow those in custody</w:t>
      </w:r>
      <w:r w:rsidR="00283F4D" w:rsidRPr="008C5338">
        <w:rPr>
          <w:rFonts w:ascii="Times New Roman" w:hAnsi="Times New Roman" w:cs="Times New Roman"/>
        </w:rPr>
        <w:t xml:space="preserve"> to explore and express thoughts and emotions which may otherwise be repressed</w:t>
      </w:r>
      <w:r w:rsidR="00D116E7" w:rsidRPr="008C5338">
        <w:rPr>
          <w:rFonts w:ascii="Times New Roman" w:hAnsi="Times New Roman" w:cs="Times New Roman"/>
        </w:rPr>
        <w:t xml:space="preserve"> (Baker and Homan, 2007)</w:t>
      </w:r>
      <w:r w:rsidR="00EA26B6">
        <w:rPr>
          <w:rFonts w:ascii="Times New Roman" w:hAnsi="Times New Roman" w:cs="Times New Roman"/>
        </w:rPr>
        <w:t>. Participants on such</w:t>
      </w:r>
      <w:r w:rsidR="00283F4D" w:rsidRPr="008C5338">
        <w:rPr>
          <w:rFonts w:ascii="Times New Roman" w:hAnsi="Times New Roman" w:cs="Times New Roman"/>
        </w:rPr>
        <w:t xml:space="preserve"> prog</w:t>
      </w:r>
      <w:r w:rsidR="00EA26B6">
        <w:rPr>
          <w:rFonts w:ascii="Times New Roman" w:hAnsi="Times New Roman" w:cs="Times New Roman"/>
        </w:rPr>
        <w:t>rammes routinely report how music-related</w:t>
      </w:r>
      <w:r w:rsidR="00283F4D" w:rsidRPr="008C5338">
        <w:rPr>
          <w:rFonts w:ascii="Times New Roman" w:hAnsi="Times New Roman" w:cs="Times New Roman"/>
        </w:rPr>
        <w:t xml:space="preserve"> act</w:t>
      </w:r>
      <w:r w:rsidR="00C61499" w:rsidRPr="008C5338">
        <w:rPr>
          <w:rFonts w:ascii="Times New Roman" w:hAnsi="Times New Roman" w:cs="Times New Roman"/>
        </w:rPr>
        <w:t>ivities help them to reflect and</w:t>
      </w:r>
      <w:r w:rsidR="00283F4D" w:rsidRPr="008C5338">
        <w:rPr>
          <w:rFonts w:ascii="Times New Roman" w:hAnsi="Times New Roman" w:cs="Times New Roman"/>
        </w:rPr>
        <w:t xml:space="preserve"> ‘get things off their chest’. Ad</w:t>
      </w:r>
      <w:r w:rsidR="00EA26B6">
        <w:rPr>
          <w:rFonts w:ascii="Times New Roman" w:hAnsi="Times New Roman" w:cs="Times New Roman"/>
        </w:rPr>
        <w:t>ditionally, participants on a number of</w:t>
      </w:r>
      <w:r w:rsidR="00283F4D" w:rsidRPr="008C5338">
        <w:rPr>
          <w:rFonts w:ascii="Times New Roman" w:hAnsi="Times New Roman" w:cs="Times New Roman"/>
        </w:rPr>
        <w:t xml:space="preserve"> projects have commented </w:t>
      </w:r>
      <w:r w:rsidR="00C61499" w:rsidRPr="008C5338">
        <w:rPr>
          <w:rFonts w:ascii="Times New Roman" w:hAnsi="Times New Roman" w:cs="Times New Roman"/>
        </w:rPr>
        <w:t xml:space="preserve">on </w:t>
      </w:r>
      <w:r w:rsidR="00283F4D" w:rsidRPr="008C5338">
        <w:rPr>
          <w:rFonts w:ascii="Times New Roman" w:hAnsi="Times New Roman" w:cs="Times New Roman"/>
        </w:rPr>
        <w:t xml:space="preserve">how writing and performing music provides an escape from the hostile environment of custody and allows them to cope </w:t>
      </w:r>
      <w:r w:rsidR="00C61499" w:rsidRPr="008C5338">
        <w:rPr>
          <w:rFonts w:ascii="Times New Roman" w:hAnsi="Times New Roman" w:cs="Times New Roman"/>
        </w:rPr>
        <w:t xml:space="preserve">more readily with the </w:t>
      </w:r>
      <w:r w:rsidR="00E02DBE" w:rsidRPr="008C5338">
        <w:rPr>
          <w:rFonts w:ascii="Times New Roman" w:hAnsi="Times New Roman" w:cs="Times New Roman"/>
        </w:rPr>
        <w:t xml:space="preserve">everyday </w:t>
      </w:r>
      <w:r w:rsidR="00C61499" w:rsidRPr="008C5338">
        <w:rPr>
          <w:rFonts w:ascii="Times New Roman" w:hAnsi="Times New Roman" w:cs="Times New Roman"/>
        </w:rPr>
        <w:t>struggles</w:t>
      </w:r>
      <w:r w:rsidR="00EA26B6">
        <w:rPr>
          <w:rFonts w:ascii="Times New Roman" w:hAnsi="Times New Roman" w:cs="Times New Roman"/>
        </w:rPr>
        <w:t xml:space="preserve"> of incarceration</w:t>
      </w:r>
      <w:r w:rsidR="00283F4D" w:rsidRPr="008C5338">
        <w:rPr>
          <w:rFonts w:ascii="Times New Roman" w:hAnsi="Times New Roman" w:cs="Times New Roman"/>
        </w:rPr>
        <w:t xml:space="preserve"> (Baker &amp; Homan, 2007; Cox &amp; Gelsthorpe, 2008; Maruna 2010; Mendonҫa 2010; </w:t>
      </w:r>
      <w:r w:rsidR="00183FEF" w:rsidRPr="008C5338">
        <w:rPr>
          <w:rFonts w:ascii="Times New Roman" w:hAnsi="Times New Roman" w:cs="Times New Roman"/>
        </w:rPr>
        <w:t xml:space="preserve">Moller, 2011; </w:t>
      </w:r>
      <w:r w:rsidR="00283F4D" w:rsidRPr="008C5338">
        <w:rPr>
          <w:rFonts w:ascii="Times New Roman" w:hAnsi="Times New Roman" w:cs="Times New Roman"/>
        </w:rPr>
        <w:t>De Viggiani et al 2010; 2013). Respondents in th</w:t>
      </w:r>
      <w:r w:rsidR="00C61499" w:rsidRPr="008C5338">
        <w:rPr>
          <w:rFonts w:ascii="Times New Roman" w:hAnsi="Times New Roman" w:cs="Times New Roman"/>
        </w:rPr>
        <w:t>ese studies frequently stated</w:t>
      </w:r>
      <w:r w:rsidR="00283F4D" w:rsidRPr="008C5338">
        <w:rPr>
          <w:rFonts w:ascii="Times New Roman" w:hAnsi="Times New Roman" w:cs="Times New Roman"/>
        </w:rPr>
        <w:t xml:space="preserve"> that they left intervention sessions feel</w:t>
      </w:r>
      <w:r w:rsidR="00C61499" w:rsidRPr="008C5338">
        <w:rPr>
          <w:rFonts w:ascii="Times New Roman" w:hAnsi="Times New Roman" w:cs="Times New Roman"/>
        </w:rPr>
        <w:t>ing ‘lifted’</w:t>
      </w:r>
      <w:r w:rsidR="00E02DBE" w:rsidRPr="008C5338">
        <w:rPr>
          <w:rFonts w:ascii="Times New Roman" w:hAnsi="Times New Roman" w:cs="Times New Roman"/>
        </w:rPr>
        <w:t xml:space="preserve"> or ‘happier’ with others stating</w:t>
      </w:r>
      <w:r w:rsidR="00283F4D" w:rsidRPr="008C5338">
        <w:rPr>
          <w:rFonts w:ascii="Times New Roman" w:hAnsi="Times New Roman" w:cs="Times New Roman"/>
        </w:rPr>
        <w:t xml:space="preserve"> that they came away feeling </w:t>
      </w:r>
      <w:r w:rsidR="00C61499" w:rsidRPr="008C5338">
        <w:rPr>
          <w:rFonts w:ascii="Times New Roman" w:hAnsi="Times New Roman" w:cs="Times New Roman"/>
        </w:rPr>
        <w:t>‘</w:t>
      </w:r>
      <w:r w:rsidR="00283F4D" w:rsidRPr="008C5338">
        <w:rPr>
          <w:rFonts w:ascii="Times New Roman" w:hAnsi="Times New Roman" w:cs="Times New Roman"/>
        </w:rPr>
        <w:t>relaxed</w:t>
      </w:r>
      <w:r w:rsidR="00C61499" w:rsidRPr="008C5338">
        <w:rPr>
          <w:rFonts w:ascii="Times New Roman" w:hAnsi="Times New Roman" w:cs="Times New Roman"/>
        </w:rPr>
        <w:t>’</w:t>
      </w:r>
      <w:r w:rsidR="00283F4D" w:rsidRPr="008C5338">
        <w:rPr>
          <w:rFonts w:ascii="Times New Roman" w:hAnsi="Times New Roman" w:cs="Times New Roman"/>
        </w:rPr>
        <w:t xml:space="preserve"> and </w:t>
      </w:r>
      <w:r w:rsidR="00C61499" w:rsidRPr="008C5338">
        <w:rPr>
          <w:rFonts w:ascii="Times New Roman" w:hAnsi="Times New Roman" w:cs="Times New Roman"/>
        </w:rPr>
        <w:t>‘</w:t>
      </w:r>
      <w:r w:rsidR="00283F4D" w:rsidRPr="008C5338">
        <w:rPr>
          <w:rFonts w:ascii="Times New Roman" w:hAnsi="Times New Roman" w:cs="Times New Roman"/>
        </w:rPr>
        <w:t>de-stressed</w:t>
      </w:r>
      <w:r w:rsidR="00C61499" w:rsidRPr="008C5338">
        <w:rPr>
          <w:rFonts w:ascii="Times New Roman" w:hAnsi="Times New Roman" w:cs="Times New Roman"/>
        </w:rPr>
        <w:t>’</w:t>
      </w:r>
      <w:r w:rsidR="00283F4D" w:rsidRPr="008C5338">
        <w:rPr>
          <w:rFonts w:ascii="Times New Roman" w:hAnsi="Times New Roman" w:cs="Times New Roman"/>
        </w:rPr>
        <w:t>. Likewise, some participa</w:t>
      </w:r>
      <w:r w:rsidR="00EA26B6">
        <w:rPr>
          <w:rFonts w:ascii="Times New Roman" w:hAnsi="Times New Roman" w:cs="Times New Roman"/>
        </w:rPr>
        <w:t xml:space="preserve">nt’s reported that sessions had </w:t>
      </w:r>
      <w:r w:rsidR="00283F4D" w:rsidRPr="008C5338">
        <w:rPr>
          <w:rFonts w:ascii="Times New Roman" w:hAnsi="Times New Roman" w:cs="Times New Roman"/>
        </w:rPr>
        <w:t>a calming effect an</w:t>
      </w:r>
      <w:r w:rsidR="00E02DBE" w:rsidRPr="008C5338">
        <w:rPr>
          <w:rFonts w:ascii="Times New Roman" w:hAnsi="Times New Roman" w:cs="Times New Roman"/>
        </w:rPr>
        <w:t xml:space="preserve">d allowed them to better </w:t>
      </w:r>
      <w:r w:rsidR="00283F4D" w:rsidRPr="008C5338">
        <w:rPr>
          <w:rFonts w:ascii="Times New Roman" w:hAnsi="Times New Roman" w:cs="Times New Roman"/>
        </w:rPr>
        <w:t xml:space="preserve">manage their anger (Baker &amp; Homan 2007; Cox &amp; Gelsthorpe 2008; Bilby, Caulfield &amp; Ridley 2013; Daykin </w:t>
      </w:r>
      <w:r w:rsidR="00283F4D" w:rsidRPr="008C5338">
        <w:rPr>
          <w:rFonts w:ascii="Times New Roman" w:hAnsi="Times New Roman" w:cs="Times New Roman"/>
          <w:i/>
        </w:rPr>
        <w:t>et al</w:t>
      </w:r>
      <w:r w:rsidR="00283F4D" w:rsidRPr="008C5338">
        <w:rPr>
          <w:rFonts w:ascii="Times New Roman" w:hAnsi="Times New Roman" w:cs="Times New Roman"/>
        </w:rPr>
        <w:t xml:space="preserve"> 2011; Maruna 2010; Moller 2011; De Viggiani </w:t>
      </w:r>
      <w:r w:rsidR="00283F4D" w:rsidRPr="008C5338">
        <w:rPr>
          <w:rFonts w:ascii="Times New Roman" w:hAnsi="Times New Roman" w:cs="Times New Roman"/>
          <w:i/>
        </w:rPr>
        <w:t>et al</w:t>
      </w:r>
      <w:r w:rsidR="00283F4D" w:rsidRPr="008C5338">
        <w:rPr>
          <w:rFonts w:ascii="Times New Roman" w:hAnsi="Times New Roman" w:cs="Times New Roman"/>
        </w:rPr>
        <w:t xml:space="preserve"> 2010; 2013). A small number </w:t>
      </w:r>
      <w:r w:rsidR="00495D49" w:rsidRPr="008C5338">
        <w:rPr>
          <w:rFonts w:ascii="Times New Roman" w:hAnsi="Times New Roman" w:cs="Times New Roman"/>
        </w:rPr>
        <w:t xml:space="preserve">of participants </w:t>
      </w:r>
      <w:r w:rsidR="00EA26B6">
        <w:rPr>
          <w:rFonts w:ascii="Times New Roman" w:hAnsi="Times New Roman" w:cs="Times New Roman"/>
        </w:rPr>
        <w:t>reported</w:t>
      </w:r>
      <w:r w:rsidR="00283F4D" w:rsidRPr="008C5338">
        <w:rPr>
          <w:rFonts w:ascii="Times New Roman" w:hAnsi="Times New Roman" w:cs="Times New Roman"/>
        </w:rPr>
        <w:t xml:space="preserve"> that taking part in music sessions had improved their symptoms of depression and </w:t>
      </w:r>
      <w:r w:rsidR="00495D49" w:rsidRPr="008C5338">
        <w:rPr>
          <w:rFonts w:ascii="Times New Roman" w:hAnsi="Times New Roman" w:cs="Times New Roman"/>
        </w:rPr>
        <w:t>post-traumatic stress disorder (</w:t>
      </w:r>
      <w:r w:rsidR="00283F4D" w:rsidRPr="008C5338">
        <w:rPr>
          <w:rFonts w:ascii="Times New Roman" w:hAnsi="Times New Roman" w:cs="Times New Roman"/>
        </w:rPr>
        <w:t>PTSD</w:t>
      </w:r>
      <w:r w:rsidR="00495D49" w:rsidRPr="008C5338">
        <w:rPr>
          <w:rFonts w:ascii="Times New Roman" w:hAnsi="Times New Roman" w:cs="Times New Roman"/>
        </w:rPr>
        <w:t>)</w:t>
      </w:r>
      <w:r w:rsidR="00283F4D" w:rsidRPr="008C5338">
        <w:rPr>
          <w:rFonts w:ascii="Times New Roman" w:hAnsi="Times New Roman" w:cs="Times New Roman"/>
        </w:rPr>
        <w:t xml:space="preserve"> (</w:t>
      </w:r>
      <w:r w:rsidR="00972711" w:rsidRPr="008C5338">
        <w:rPr>
          <w:rFonts w:ascii="Times New Roman" w:hAnsi="Times New Roman" w:cs="Times New Roman"/>
        </w:rPr>
        <w:t xml:space="preserve">see </w:t>
      </w:r>
      <w:r w:rsidR="00283F4D" w:rsidRPr="008C5338">
        <w:rPr>
          <w:rFonts w:ascii="Times New Roman" w:hAnsi="Times New Roman" w:cs="Times New Roman"/>
        </w:rPr>
        <w:t xml:space="preserve">Maruna 2010; Daykin </w:t>
      </w:r>
      <w:r w:rsidR="00283F4D" w:rsidRPr="008C5338">
        <w:rPr>
          <w:rFonts w:ascii="Times New Roman" w:hAnsi="Times New Roman" w:cs="Times New Roman"/>
          <w:i/>
        </w:rPr>
        <w:t>et al</w:t>
      </w:r>
      <w:r w:rsidR="00C1464B" w:rsidRPr="008C5338">
        <w:rPr>
          <w:rFonts w:ascii="Times New Roman" w:hAnsi="Times New Roman" w:cs="Times New Roman"/>
        </w:rPr>
        <w:t xml:space="preserve"> 2011; </w:t>
      </w:r>
      <w:r w:rsidR="00283F4D" w:rsidRPr="008C5338">
        <w:rPr>
          <w:rFonts w:ascii="Times New Roman" w:hAnsi="Times New Roman" w:cs="Times New Roman"/>
        </w:rPr>
        <w:t>Wilson, 2006).</w:t>
      </w:r>
    </w:p>
    <w:p w14:paraId="13E88A4F" w14:textId="09CB5501" w:rsidR="006A4111" w:rsidRPr="008C5338" w:rsidRDefault="006A4111" w:rsidP="00283F4D">
      <w:pPr>
        <w:spacing w:line="360" w:lineRule="auto"/>
        <w:jc w:val="both"/>
        <w:rPr>
          <w:rFonts w:ascii="Times New Roman" w:hAnsi="Times New Roman" w:cs="Times New Roman"/>
          <w:b/>
        </w:rPr>
      </w:pPr>
    </w:p>
    <w:p w14:paraId="2145ED81" w14:textId="349E0D7D" w:rsidR="00387D26" w:rsidRPr="008C5338" w:rsidRDefault="00283F4D" w:rsidP="00283F4D">
      <w:pPr>
        <w:spacing w:line="360" w:lineRule="auto"/>
        <w:jc w:val="both"/>
        <w:rPr>
          <w:rFonts w:ascii="Times New Roman" w:hAnsi="Times New Roman" w:cs="Times New Roman"/>
          <w:b/>
          <w:i/>
        </w:rPr>
      </w:pPr>
      <w:r w:rsidRPr="008C5338">
        <w:rPr>
          <w:rFonts w:ascii="Times New Roman" w:hAnsi="Times New Roman" w:cs="Times New Roman"/>
        </w:rPr>
        <w:t xml:space="preserve">What is also clear </w:t>
      </w:r>
      <w:r w:rsidR="007311BF" w:rsidRPr="008C5338">
        <w:rPr>
          <w:rFonts w:ascii="Times New Roman" w:hAnsi="Times New Roman" w:cs="Times New Roman"/>
        </w:rPr>
        <w:t>from these studies is that arts-</w:t>
      </w:r>
      <w:r w:rsidR="00EA26B6">
        <w:rPr>
          <w:rFonts w:ascii="Times New Roman" w:hAnsi="Times New Roman" w:cs="Times New Roman"/>
        </w:rPr>
        <w:t xml:space="preserve">based interventions </w:t>
      </w:r>
      <w:r w:rsidRPr="008C5338">
        <w:rPr>
          <w:rFonts w:ascii="Times New Roman" w:hAnsi="Times New Roman" w:cs="Times New Roman"/>
        </w:rPr>
        <w:t>have a significan</w:t>
      </w:r>
      <w:r w:rsidR="00EA26B6">
        <w:rPr>
          <w:rFonts w:ascii="Times New Roman" w:hAnsi="Times New Roman" w:cs="Times New Roman"/>
        </w:rPr>
        <w:t>t impact on personal identity. For example, r</w:t>
      </w:r>
      <w:r w:rsidRPr="008C5338">
        <w:rPr>
          <w:rFonts w:ascii="Times New Roman" w:hAnsi="Times New Roman" w:cs="Times New Roman"/>
        </w:rPr>
        <w:t>espondents often speak of the respectfu</w:t>
      </w:r>
      <w:r w:rsidR="00C1464B" w:rsidRPr="008C5338">
        <w:rPr>
          <w:rFonts w:ascii="Times New Roman" w:hAnsi="Times New Roman" w:cs="Times New Roman"/>
        </w:rPr>
        <w:t>l way that they are treated by project l</w:t>
      </w:r>
      <w:r w:rsidRPr="008C5338">
        <w:rPr>
          <w:rFonts w:ascii="Times New Roman" w:hAnsi="Times New Roman" w:cs="Times New Roman"/>
        </w:rPr>
        <w:t>eaders and the hu</w:t>
      </w:r>
      <w:r w:rsidR="00C1464B" w:rsidRPr="008C5338">
        <w:rPr>
          <w:rFonts w:ascii="Times New Roman" w:hAnsi="Times New Roman" w:cs="Times New Roman"/>
        </w:rPr>
        <w:t xml:space="preserve">manising effect </w:t>
      </w:r>
      <w:r w:rsidR="00943C4B" w:rsidRPr="008C5338">
        <w:rPr>
          <w:rFonts w:ascii="Times New Roman" w:hAnsi="Times New Roman" w:cs="Times New Roman"/>
        </w:rPr>
        <w:t xml:space="preserve">that </w:t>
      </w:r>
      <w:r w:rsidR="00C1464B" w:rsidRPr="008C5338">
        <w:rPr>
          <w:rFonts w:ascii="Times New Roman" w:hAnsi="Times New Roman" w:cs="Times New Roman"/>
        </w:rPr>
        <w:t>this has</w:t>
      </w:r>
      <w:r w:rsidRPr="008C5338">
        <w:rPr>
          <w:rFonts w:ascii="Times New Roman" w:hAnsi="Times New Roman" w:cs="Times New Roman"/>
        </w:rPr>
        <w:t xml:space="preserve">. (Cox &amp; Gelsthorpe; Maruna 2010; </w:t>
      </w:r>
      <w:r w:rsidR="00183FEF" w:rsidRPr="008C5338">
        <w:rPr>
          <w:rFonts w:ascii="Times New Roman" w:hAnsi="Times New Roman" w:cs="Times New Roman"/>
        </w:rPr>
        <w:t xml:space="preserve">De </w:t>
      </w:r>
      <w:r w:rsidRPr="008C5338">
        <w:rPr>
          <w:rFonts w:ascii="Times New Roman" w:hAnsi="Times New Roman" w:cs="Times New Roman"/>
        </w:rPr>
        <w:t xml:space="preserve">Viggiani </w:t>
      </w:r>
      <w:r w:rsidRPr="008C5338">
        <w:rPr>
          <w:rFonts w:ascii="Times New Roman" w:hAnsi="Times New Roman" w:cs="Times New Roman"/>
          <w:i/>
        </w:rPr>
        <w:t>et al</w:t>
      </w:r>
      <w:r w:rsidRPr="008C5338">
        <w:rPr>
          <w:rFonts w:ascii="Times New Roman" w:hAnsi="Times New Roman" w:cs="Times New Roman"/>
        </w:rPr>
        <w:t xml:space="preserve"> 2010; 2013). Participation in arts programmes also appears to provide prisoners with new ways of thinking about themselves, allowi</w:t>
      </w:r>
      <w:r w:rsidR="00506CBD" w:rsidRPr="008C5338">
        <w:rPr>
          <w:rFonts w:ascii="Times New Roman" w:hAnsi="Times New Roman" w:cs="Times New Roman"/>
        </w:rPr>
        <w:t>ng them to move away from previously entrenched offender identities by</w:t>
      </w:r>
      <w:r w:rsidRPr="008C5338">
        <w:rPr>
          <w:rFonts w:ascii="Times New Roman" w:hAnsi="Times New Roman" w:cs="Times New Roman"/>
        </w:rPr>
        <w:t xml:space="preserve"> assign</w:t>
      </w:r>
      <w:r w:rsidR="00506CBD" w:rsidRPr="008C5338">
        <w:rPr>
          <w:rFonts w:ascii="Times New Roman" w:hAnsi="Times New Roman" w:cs="Times New Roman"/>
        </w:rPr>
        <w:t>ing</w:t>
      </w:r>
      <w:r w:rsidRPr="008C5338">
        <w:rPr>
          <w:rFonts w:ascii="Times New Roman" w:hAnsi="Times New Roman" w:cs="Times New Roman"/>
        </w:rPr>
        <w:t xml:space="preserve"> more pro-social labels such</w:t>
      </w:r>
      <w:r w:rsidR="00506CBD" w:rsidRPr="008C5338">
        <w:rPr>
          <w:rFonts w:ascii="Times New Roman" w:hAnsi="Times New Roman" w:cs="Times New Roman"/>
        </w:rPr>
        <w:t xml:space="preserve"> as ‘musician,’ which often bring with them</w:t>
      </w:r>
      <w:r w:rsidRPr="008C5338">
        <w:rPr>
          <w:rFonts w:ascii="Times New Roman" w:hAnsi="Times New Roman" w:cs="Times New Roman"/>
        </w:rPr>
        <w:t xml:space="preserve"> new aspirations (Bilby, Caulfield &amp; Ridely 2013; Maruna 2010;</w:t>
      </w:r>
      <w:r w:rsidR="00183FEF" w:rsidRPr="008C5338">
        <w:rPr>
          <w:rFonts w:ascii="Times New Roman" w:hAnsi="Times New Roman" w:cs="Times New Roman"/>
        </w:rPr>
        <w:t xml:space="preserve"> De</w:t>
      </w:r>
      <w:r w:rsidRPr="008C5338">
        <w:rPr>
          <w:rFonts w:ascii="Times New Roman" w:hAnsi="Times New Roman" w:cs="Times New Roman"/>
        </w:rPr>
        <w:t xml:space="preserve"> Vigianni </w:t>
      </w:r>
      <w:r w:rsidRPr="008C5338">
        <w:rPr>
          <w:rFonts w:ascii="Times New Roman" w:hAnsi="Times New Roman" w:cs="Times New Roman"/>
          <w:i/>
        </w:rPr>
        <w:t xml:space="preserve">et al </w:t>
      </w:r>
      <w:r w:rsidRPr="008C5338">
        <w:rPr>
          <w:rFonts w:ascii="Times New Roman" w:hAnsi="Times New Roman" w:cs="Times New Roman"/>
        </w:rPr>
        <w:t>2013)</w:t>
      </w:r>
      <w:r w:rsidR="00242A5E" w:rsidRPr="008C5338">
        <w:rPr>
          <w:rFonts w:ascii="Times New Roman" w:hAnsi="Times New Roman" w:cs="Times New Roman"/>
          <w:i/>
        </w:rPr>
        <w:t xml:space="preserve">. </w:t>
      </w:r>
      <w:r w:rsidRPr="008C5338">
        <w:rPr>
          <w:rFonts w:ascii="Times New Roman" w:hAnsi="Times New Roman" w:cs="Times New Roman"/>
        </w:rPr>
        <w:t xml:space="preserve">Similarly, the process of music writing </w:t>
      </w:r>
      <w:r w:rsidR="005222C8" w:rsidRPr="008C5338">
        <w:rPr>
          <w:rFonts w:ascii="Times New Roman" w:hAnsi="Times New Roman" w:cs="Times New Roman"/>
        </w:rPr>
        <w:t>(</w:t>
      </w:r>
      <w:r w:rsidRPr="008C5338">
        <w:rPr>
          <w:rFonts w:ascii="Times New Roman" w:hAnsi="Times New Roman" w:cs="Times New Roman"/>
        </w:rPr>
        <w:t>and the discussions which it generates</w:t>
      </w:r>
      <w:r w:rsidR="005222C8" w:rsidRPr="008C5338">
        <w:rPr>
          <w:rFonts w:ascii="Times New Roman" w:hAnsi="Times New Roman" w:cs="Times New Roman"/>
        </w:rPr>
        <w:t>)</w:t>
      </w:r>
      <w:r w:rsidRPr="008C5338">
        <w:rPr>
          <w:rFonts w:ascii="Times New Roman" w:hAnsi="Times New Roman" w:cs="Times New Roman"/>
        </w:rPr>
        <w:t xml:space="preserve"> can help young people to redefine themselves especially where projects promote positive expression and seek to challenge lyrics that glorify criminal lifestyle</w:t>
      </w:r>
      <w:r w:rsidR="005222C8" w:rsidRPr="008C5338">
        <w:rPr>
          <w:rFonts w:ascii="Times New Roman" w:hAnsi="Times New Roman" w:cs="Times New Roman"/>
        </w:rPr>
        <w:t>s</w:t>
      </w:r>
      <w:r w:rsidRPr="008C5338">
        <w:rPr>
          <w:rFonts w:ascii="Times New Roman" w:hAnsi="Times New Roman" w:cs="Times New Roman"/>
        </w:rPr>
        <w:t xml:space="preserve"> or contain profane, sexist and</w:t>
      </w:r>
      <w:r w:rsidR="005222C8" w:rsidRPr="008C5338">
        <w:rPr>
          <w:rFonts w:ascii="Times New Roman" w:hAnsi="Times New Roman" w:cs="Times New Roman"/>
        </w:rPr>
        <w:t>/or</w:t>
      </w:r>
      <w:r w:rsidRPr="008C5338">
        <w:rPr>
          <w:rFonts w:ascii="Times New Roman" w:hAnsi="Times New Roman" w:cs="Times New Roman"/>
        </w:rPr>
        <w:t xml:space="preserve"> disc</w:t>
      </w:r>
      <w:r w:rsidR="005222C8" w:rsidRPr="008C5338">
        <w:rPr>
          <w:rFonts w:ascii="Times New Roman" w:hAnsi="Times New Roman" w:cs="Times New Roman"/>
        </w:rPr>
        <w:t>riminatory language. F</w:t>
      </w:r>
      <w:r w:rsidRPr="008C5338">
        <w:rPr>
          <w:rFonts w:ascii="Times New Roman" w:hAnsi="Times New Roman" w:cs="Times New Roman"/>
        </w:rPr>
        <w:t>indings show th</w:t>
      </w:r>
      <w:r w:rsidR="003211B7" w:rsidRPr="008C5338">
        <w:rPr>
          <w:rFonts w:ascii="Times New Roman" w:hAnsi="Times New Roman" w:cs="Times New Roman"/>
        </w:rPr>
        <w:t>at</w:t>
      </w:r>
      <w:r w:rsidR="005222C8" w:rsidRPr="008C5338">
        <w:rPr>
          <w:rFonts w:ascii="Times New Roman" w:hAnsi="Times New Roman" w:cs="Times New Roman"/>
        </w:rPr>
        <w:t xml:space="preserve"> </w:t>
      </w:r>
      <w:r w:rsidR="003211B7" w:rsidRPr="008C5338">
        <w:rPr>
          <w:rFonts w:ascii="Times New Roman" w:hAnsi="Times New Roman" w:cs="Times New Roman"/>
        </w:rPr>
        <w:t xml:space="preserve">such censorship </w:t>
      </w:r>
      <w:r w:rsidR="005222C8" w:rsidRPr="008C5338">
        <w:rPr>
          <w:rFonts w:ascii="Times New Roman" w:hAnsi="Times New Roman" w:cs="Times New Roman"/>
        </w:rPr>
        <w:t>i</w:t>
      </w:r>
      <w:r w:rsidRPr="008C5338">
        <w:rPr>
          <w:rFonts w:ascii="Times New Roman" w:hAnsi="Times New Roman" w:cs="Times New Roman"/>
        </w:rPr>
        <w:t>s often met with resistance from young peop</w:t>
      </w:r>
      <w:r w:rsidR="003211B7" w:rsidRPr="008C5338">
        <w:rPr>
          <w:rFonts w:ascii="Times New Roman" w:hAnsi="Times New Roman" w:cs="Times New Roman"/>
        </w:rPr>
        <w:t>le who feel that it serves to diminish</w:t>
      </w:r>
      <w:r w:rsidRPr="008C5338">
        <w:rPr>
          <w:rFonts w:ascii="Times New Roman" w:hAnsi="Times New Roman" w:cs="Times New Roman"/>
        </w:rPr>
        <w:t xml:space="preserve"> the truth of their feelings and experiences (Baker &amp; Homan 2</w:t>
      </w:r>
      <w:r w:rsidR="003211B7" w:rsidRPr="008C5338">
        <w:rPr>
          <w:rFonts w:ascii="Times New Roman" w:hAnsi="Times New Roman" w:cs="Times New Roman"/>
        </w:rPr>
        <w:t xml:space="preserve">007; De Viggiani </w:t>
      </w:r>
      <w:r w:rsidR="003211B7" w:rsidRPr="008C5338">
        <w:rPr>
          <w:rFonts w:ascii="Times New Roman" w:hAnsi="Times New Roman" w:cs="Times New Roman"/>
          <w:i/>
        </w:rPr>
        <w:t>et al</w:t>
      </w:r>
      <w:r w:rsidR="003211B7" w:rsidRPr="008C5338">
        <w:rPr>
          <w:rFonts w:ascii="Times New Roman" w:hAnsi="Times New Roman" w:cs="Times New Roman"/>
        </w:rPr>
        <w:t xml:space="preserve"> 2013). </w:t>
      </w:r>
    </w:p>
    <w:p w14:paraId="4D536FAB" w14:textId="6DAA2624" w:rsidR="00283F4D" w:rsidRPr="008C5338" w:rsidRDefault="00283F4D" w:rsidP="00283F4D">
      <w:pPr>
        <w:spacing w:line="360" w:lineRule="auto"/>
        <w:jc w:val="both"/>
        <w:rPr>
          <w:rFonts w:ascii="Times New Roman" w:hAnsi="Times New Roman" w:cs="Times New Roman"/>
        </w:rPr>
      </w:pPr>
      <w:r w:rsidRPr="008C5338">
        <w:rPr>
          <w:rFonts w:ascii="Times New Roman" w:hAnsi="Times New Roman" w:cs="Times New Roman"/>
        </w:rPr>
        <w:t>Arts projects are als</w:t>
      </w:r>
      <w:r w:rsidR="003211B7" w:rsidRPr="008C5338">
        <w:rPr>
          <w:rFonts w:ascii="Times New Roman" w:hAnsi="Times New Roman" w:cs="Times New Roman"/>
        </w:rPr>
        <w:t xml:space="preserve">o cited as helping offenders </w:t>
      </w:r>
      <w:r w:rsidRPr="008C5338">
        <w:rPr>
          <w:rFonts w:ascii="Times New Roman" w:hAnsi="Times New Roman" w:cs="Times New Roman"/>
        </w:rPr>
        <w:t>build new relationships</w:t>
      </w:r>
      <w:r w:rsidR="003211B7" w:rsidRPr="008C5338">
        <w:rPr>
          <w:rFonts w:ascii="Times New Roman" w:hAnsi="Times New Roman" w:cs="Times New Roman"/>
        </w:rPr>
        <w:t>,</w:t>
      </w:r>
      <w:r w:rsidRPr="008C5338">
        <w:rPr>
          <w:rFonts w:ascii="Times New Roman" w:hAnsi="Times New Roman" w:cs="Times New Roman"/>
        </w:rPr>
        <w:t xml:space="preserve"> with many participants stating that they enjoy the opportunity to meet and socialise with</w:t>
      </w:r>
      <w:r w:rsidR="000A2DB8">
        <w:rPr>
          <w:rFonts w:ascii="Times New Roman" w:hAnsi="Times New Roman" w:cs="Times New Roman"/>
        </w:rPr>
        <w:t xml:space="preserve"> others.  Participants</w:t>
      </w:r>
      <w:r w:rsidRPr="008C5338">
        <w:rPr>
          <w:rFonts w:ascii="Times New Roman" w:hAnsi="Times New Roman" w:cs="Times New Roman"/>
        </w:rPr>
        <w:t xml:space="preserve"> on the ‘Music in Prisons’ project stated that they were better able to work in a group as a result of ta</w:t>
      </w:r>
      <w:r w:rsidR="000A2DB8">
        <w:rPr>
          <w:rFonts w:ascii="Times New Roman" w:hAnsi="Times New Roman" w:cs="Times New Roman"/>
        </w:rPr>
        <w:t>king part in such activities</w:t>
      </w:r>
      <w:r w:rsidRPr="008C5338">
        <w:rPr>
          <w:rFonts w:ascii="Times New Roman" w:hAnsi="Times New Roman" w:cs="Times New Roman"/>
        </w:rPr>
        <w:t xml:space="preserve"> (Centre for Applied Theatre Research, 2003; Cox and Gelsthorpe, 2008; Maruna 2010; De Viggiani et al 2010). Oreck </w:t>
      </w:r>
      <w:r w:rsidRPr="008C5338">
        <w:rPr>
          <w:rFonts w:ascii="Times New Roman" w:hAnsi="Times New Roman" w:cs="Times New Roman"/>
          <w:i/>
        </w:rPr>
        <w:t>et al</w:t>
      </w:r>
      <w:r w:rsidR="003211B7" w:rsidRPr="008C5338">
        <w:rPr>
          <w:rFonts w:ascii="Times New Roman" w:hAnsi="Times New Roman" w:cs="Times New Roman"/>
        </w:rPr>
        <w:t xml:space="preserve"> (1999) report</w:t>
      </w:r>
      <w:r w:rsidRPr="008C5338">
        <w:rPr>
          <w:rFonts w:ascii="Times New Roman" w:hAnsi="Times New Roman" w:cs="Times New Roman"/>
        </w:rPr>
        <w:t xml:space="preserve"> similar findings for disadvantaged young people where participants</w:t>
      </w:r>
      <w:r w:rsidR="00284667" w:rsidRPr="008C5338">
        <w:rPr>
          <w:rFonts w:ascii="Times New Roman" w:hAnsi="Times New Roman" w:cs="Times New Roman"/>
        </w:rPr>
        <w:t xml:space="preserve"> in an arts-</w:t>
      </w:r>
      <w:r w:rsidRPr="008C5338">
        <w:rPr>
          <w:rFonts w:ascii="Times New Roman" w:hAnsi="Times New Roman" w:cs="Times New Roman"/>
        </w:rPr>
        <w:t xml:space="preserve">based programme </w:t>
      </w:r>
      <w:r w:rsidR="000A2DB8">
        <w:rPr>
          <w:rFonts w:ascii="Times New Roman" w:hAnsi="Times New Roman" w:cs="Times New Roman"/>
        </w:rPr>
        <w:t xml:space="preserve">stated that their involvement </w:t>
      </w:r>
      <w:r w:rsidRPr="008C5338">
        <w:rPr>
          <w:rFonts w:ascii="Times New Roman" w:hAnsi="Times New Roman" w:cs="Times New Roman"/>
        </w:rPr>
        <w:t xml:space="preserve">enabled them to make friends, establish support networks, and feel accepted and valued (see also Smith, 2009). Students on school-based mentoring programmes have demonstrated an increase in peer connectedness post-intervention (Karcher, 2008; King </w:t>
      </w:r>
      <w:r w:rsidRPr="008C5338">
        <w:rPr>
          <w:rFonts w:ascii="Times New Roman" w:hAnsi="Times New Roman" w:cs="Times New Roman"/>
          <w:i/>
        </w:rPr>
        <w:t>et al</w:t>
      </w:r>
      <w:r w:rsidRPr="008C5338">
        <w:rPr>
          <w:rFonts w:ascii="Times New Roman" w:hAnsi="Times New Roman" w:cs="Times New Roman"/>
        </w:rPr>
        <w:t>, 2002) although contradictory findings have been put forward by Herrera (2011).</w:t>
      </w:r>
    </w:p>
    <w:p w14:paraId="14EFD6DB" w14:textId="77777777" w:rsidR="00283F4D" w:rsidRPr="008C5338" w:rsidRDefault="00283F4D" w:rsidP="00283F4D">
      <w:pPr>
        <w:spacing w:line="360" w:lineRule="auto"/>
        <w:jc w:val="both"/>
        <w:rPr>
          <w:rFonts w:ascii="Times New Roman" w:hAnsi="Times New Roman" w:cs="Times New Roman"/>
          <w:b/>
        </w:rPr>
      </w:pPr>
    </w:p>
    <w:p w14:paraId="501239F8" w14:textId="77777777" w:rsidR="00283F4D" w:rsidRPr="008C5338" w:rsidRDefault="00283F4D" w:rsidP="00283F4D">
      <w:pPr>
        <w:spacing w:line="360" w:lineRule="auto"/>
        <w:jc w:val="both"/>
        <w:rPr>
          <w:rFonts w:ascii="Times New Roman" w:hAnsi="Times New Roman" w:cs="Times New Roman"/>
          <w:b/>
        </w:rPr>
      </w:pPr>
      <w:r w:rsidRPr="008C5338">
        <w:rPr>
          <w:rFonts w:ascii="Times New Roman" w:hAnsi="Times New Roman" w:cs="Times New Roman"/>
          <w:b/>
        </w:rPr>
        <w:t>Art</w:t>
      </w:r>
      <w:r w:rsidR="0060472C" w:rsidRPr="008C5338">
        <w:rPr>
          <w:rFonts w:ascii="Times New Roman" w:hAnsi="Times New Roman" w:cs="Times New Roman"/>
          <w:b/>
        </w:rPr>
        <w:t>s-</w:t>
      </w:r>
      <w:r w:rsidR="00B8664D" w:rsidRPr="008C5338">
        <w:rPr>
          <w:rFonts w:ascii="Times New Roman" w:hAnsi="Times New Roman" w:cs="Times New Roman"/>
          <w:b/>
        </w:rPr>
        <w:t xml:space="preserve">based </w:t>
      </w:r>
      <w:r w:rsidRPr="008C5338">
        <w:rPr>
          <w:rFonts w:ascii="Times New Roman" w:hAnsi="Times New Roman" w:cs="Times New Roman"/>
          <w:b/>
        </w:rPr>
        <w:t>interventions</w:t>
      </w:r>
      <w:r w:rsidR="00B8664D" w:rsidRPr="008C5338">
        <w:rPr>
          <w:rFonts w:ascii="Times New Roman" w:hAnsi="Times New Roman" w:cs="Times New Roman"/>
          <w:b/>
        </w:rPr>
        <w:t xml:space="preserve"> and mentoring</w:t>
      </w:r>
    </w:p>
    <w:p w14:paraId="6646B196" w14:textId="71A09940" w:rsidR="00B8664D" w:rsidRPr="008C5338" w:rsidRDefault="00283F4D" w:rsidP="00B8664D">
      <w:pPr>
        <w:spacing w:line="360" w:lineRule="auto"/>
        <w:jc w:val="both"/>
        <w:rPr>
          <w:rFonts w:ascii="Times New Roman" w:hAnsi="Times New Roman" w:cs="Times New Roman"/>
        </w:rPr>
      </w:pPr>
      <w:r w:rsidRPr="008C5338">
        <w:rPr>
          <w:rFonts w:ascii="Times New Roman" w:hAnsi="Times New Roman" w:cs="Times New Roman"/>
        </w:rPr>
        <w:t>Thus f</w:t>
      </w:r>
      <w:r w:rsidR="007325F4" w:rsidRPr="008C5338">
        <w:rPr>
          <w:rFonts w:ascii="Times New Roman" w:hAnsi="Times New Roman" w:cs="Times New Roman"/>
        </w:rPr>
        <w:t xml:space="preserve">ar, we </w:t>
      </w:r>
      <w:r w:rsidR="00820AD2">
        <w:rPr>
          <w:rFonts w:ascii="Times New Roman" w:hAnsi="Times New Roman" w:cs="Times New Roman"/>
        </w:rPr>
        <w:t xml:space="preserve">have considered the impact of </w:t>
      </w:r>
      <w:r w:rsidRPr="008C5338">
        <w:rPr>
          <w:rFonts w:ascii="Times New Roman" w:hAnsi="Times New Roman" w:cs="Times New Roman"/>
        </w:rPr>
        <w:t>arts</w:t>
      </w:r>
      <w:r w:rsidR="007311BF" w:rsidRPr="008C5338">
        <w:rPr>
          <w:rFonts w:ascii="Times New Roman" w:hAnsi="Times New Roman" w:cs="Times New Roman"/>
        </w:rPr>
        <w:t>-based</w:t>
      </w:r>
      <w:r w:rsidR="00943C4B" w:rsidRPr="008C5338">
        <w:rPr>
          <w:rFonts w:ascii="Times New Roman" w:hAnsi="Times New Roman" w:cs="Times New Roman"/>
        </w:rPr>
        <w:t xml:space="preserve"> interventions</w:t>
      </w:r>
      <w:r w:rsidR="00820AD2">
        <w:rPr>
          <w:rFonts w:ascii="Times New Roman" w:hAnsi="Times New Roman" w:cs="Times New Roman"/>
        </w:rPr>
        <w:t xml:space="preserve"> </w:t>
      </w:r>
      <w:r w:rsidR="007325F4" w:rsidRPr="008C5338">
        <w:rPr>
          <w:rFonts w:ascii="Times New Roman" w:hAnsi="Times New Roman" w:cs="Times New Roman"/>
        </w:rPr>
        <w:t>on participant behaviours. In addition,</w:t>
      </w:r>
      <w:r w:rsidRPr="008C5338">
        <w:rPr>
          <w:rFonts w:ascii="Times New Roman" w:hAnsi="Times New Roman" w:cs="Times New Roman"/>
        </w:rPr>
        <w:t xml:space="preserve"> </w:t>
      </w:r>
      <w:r w:rsidR="007325F4" w:rsidRPr="008C5338">
        <w:rPr>
          <w:rFonts w:ascii="Times New Roman" w:hAnsi="Times New Roman" w:cs="Times New Roman"/>
        </w:rPr>
        <w:t xml:space="preserve">a </w:t>
      </w:r>
      <w:r w:rsidR="00943C4B" w:rsidRPr="008C5338">
        <w:rPr>
          <w:rFonts w:ascii="Times New Roman" w:hAnsi="Times New Roman" w:cs="Times New Roman"/>
        </w:rPr>
        <w:t xml:space="preserve">small number of programmes </w:t>
      </w:r>
      <w:r w:rsidR="007325F4" w:rsidRPr="008C5338">
        <w:rPr>
          <w:rFonts w:ascii="Times New Roman" w:hAnsi="Times New Roman" w:cs="Times New Roman"/>
        </w:rPr>
        <w:t xml:space="preserve">combine </w:t>
      </w:r>
      <w:r w:rsidRPr="008C5338">
        <w:rPr>
          <w:rFonts w:ascii="Times New Roman" w:hAnsi="Times New Roman" w:cs="Times New Roman"/>
        </w:rPr>
        <w:t xml:space="preserve">music-based </w:t>
      </w:r>
      <w:r w:rsidR="00943C4B" w:rsidRPr="008C5338">
        <w:rPr>
          <w:rFonts w:ascii="Times New Roman" w:hAnsi="Times New Roman" w:cs="Times New Roman"/>
        </w:rPr>
        <w:t>activities</w:t>
      </w:r>
      <w:r w:rsidR="007325F4" w:rsidRPr="008C5338">
        <w:rPr>
          <w:rFonts w:ascii="Times New Roman" w:hAnsi="Times New Roman" w:cs="Times New Roman"/>
        </w:rPr>
        <w:t xml:space="preserve"> with</w:t>
      </w:r>
      <w:r w:rsidR="00943C4B" w:rsidRPr="008C5338">
        <w:rPr>
          <w:rFonts w:ascii="Times New Roman" w:hAnsi="Times New Roman" w:cs="Times New Roman"/>
        </w:rPr>
        <w:t xml:space="preserve"> structured mentoring schemes</w:t>
      </w:r>
      <w:r w:rsidR="007325F4" w:rsidRPr="008C5338">
        <w:rPr>
          <w:rFonts w:ascii="Times New Roman" w:hAnsi="Times New Roman" w:cs="Times New Roman"/>
        </w:rPr>
        <w:t xml:space="preserve"> for</w:t>
      </w:r>
      <w:r w:rsidRPr="008C5338">
        <w:rPr>
          <w:rFonts w:ascii="Times New Roman" w:hAnsi="Times New Roman" w:cs="Times New Roman"/>
        </w:rPr>
        <w:t xml:space="preserve"> young people engaged in or at risk of offending behaviour. </w:t>
      </w:r>
      <w:r w:rsidR="00B8664D" w:rsidRPr="008C5338">
        <w:rPr>
          <w:rFonts w:ascii="Times New Roman" w:hAnsi="Times New Roman" w:cs="Times New Roman"/>
        </w:rPr>
        <w:t xml:space="preserve">The progression from child to adulthood has </w:t>
      </w:r>
      <w:r w:rsidR="00C1464B" w:rsidRPr="008C5338">
        <w:rPr>
          <w:rFonts w:ascii="Times New Roman" w:hAnsi="Times New Roman" w:cs="Times New Roman"/>
        </w:rPr>
        <w:t xml:space="preserve">traditionally </w:t>
      </w:r>
      <w:r w:rsidR="00B8664D" w:rsidRPr="008C5338">
        <w:rPr>
          <w:rFonts w:ascii="Times New Roman" w:hAnsi="Times New Roman" w:cs="Times New Roman"/>
        </w:rPr>
        <w:t>proved to be one of considerable tension and frustration especially for the vulnerable and marginalised (see Barry, 2010).  In recent years, mentoring has been put forward as one way to help young people navigate this transition and encourage positive youth development</w:t>
      </w:r>
      <w:r w:rsidR="00820AD2">
        <w:rPr>
          <w:rFonts w:ascii="Times New Roman" w:hAnsi="Times New Roman" w:cs="Times New Roman"/>
        </w:rPr>
        <w:t xml:space="preserve"> (see </w:t>
      </w:r>
      <w:r w:rsidR="00380418">
        <w:rPr>
          <w:rFonts w:ascii="Times New Roman" w:hAnsi="Times New Roman" w:cs="Times New Roman"/>
        </w:rPr>
        <w:t>Dubois</w:t>
      </w:r>
      <w:r w:rsidR="00A25F4E">
        <w:rPr>
          <w:rFonts w:ascii="Times New Roman" w:hAnsi="Times New Roman" w:cs="Times New Roman"/>
        </w:rPr>
        <w:t xml:space="preserve"> and Karcher, 2005</w:t>
      </w:r>
      <w:r w:rsidR="00380418">
        <w:rPr>
          <w:rFonts w:ascii="Times New Roman" w:hAnsi="Times New Roman" w:cs="Times New Roman"/>
        </w:rPr>
        <w:t>, 2014</w:t>
      </w:r>
      <w:r w:rsidR="00A25F4E">
        <w:rPr>
          <w:rFonts w:ascii="Times New Roman" w:hAnsi="Times New Roman" w:cs="Times New Roman"/>
        </w:rPr>
        <w:t>; Dubois et al., 2011</w:t>
      </w:r>
      <w:r w:rsidR="00380418">
        <w:rPr>
          <w:rFonts w:ascii="Times New Roman" w:hAnsi="Times New Roman" w:cs="Times New Roman"/>
        </w:rPr>
        <w:t>)</w:t>
      </w:r>
      <w:r w:rsidR="00B8664D" w:rsidRPr="008C5338">
        <w:rPr>
          <w:rFonts w:ascii="Times New Roman" w:hAnsi="Times New Roman" w:cs="Times New Roman"/>
        </w:rPr>
        <w:t xml:space="preserve">. Dubois and Karcher (2005) identify three core characteristics of mentoring. Firstly, the mentor is someone who possesses greater </w:t>
      </w:r>
      <w:r w:rsidR="00943C4B" w:rsidRPr="008C5338">
        <w:rPr>
          <w:rFonts w:ascii="Times New Roman" w:hAnsi="Times New Roman" w:cs="Times New Roman"/>
        </w:rPr>
        <w:t>wisdom than the mentee. Secondly</w:t>
      </w:r>
      <w:r w:rsidR="00B8664D" w:rsidRPr="008C5338">
        <w:rPr>
          <w:rFonts w:ascii="Times New Roman" w:hAnsi="Times New Roman" w:cs="Times New Roman"/>
        </w:rPr>
        <w:t xml:space="preserve">, </w:t>
      </w:r>
      <w:r w:rsidR="00B8664D" w:rsidRPr="008C5338">
        <w:rPr>
          <w:rFonts w:ascii="Times New Roman" w:hAnsi="Times New Roman" w:cs="Times New Roman"/>
          <w:lang w:val="en-US"/>
        </w:rPr>
        <w:t xml:space="preserve">the mentor </w:t>
      </w:r>
      <w:r w:rsidR="00943C4B" w:rsidRPr="008C5338">
        <w:rPr>
          <w:rFonts w:ascii="Times New Roman" w:hAnsi="Times New Roman" w:cs="Times New Roman"/>
          <w:lang w:val="en-US"/>
        </w:rPr>
        <w:t xml:space="preserve">typically </w:t>
      </w:r>
      <w:r w:rsidR="00B8664D" w:rsidRPr="008C5338">
        <w:rPr>
          <w:rFonts w:ascii="Times New Roman" w:hAnsi="Times New Roman" w:cs="Times New Roman"/>
          <w:lang w:val="en-US"/>
        </w:rPr>
        <w:t xml:space="preserve">provides guidance intended to facilitate the personal </w:t>
      </w:r>
      <w:r w:rsidR="00943C4B" w:rsidRPr="008C5338">
        <w:rPr>
          <w:rFonts w:ascii="Times New Roman" w:hAnsi="Times New Roman" w:cs="Times New Roman"/>
          <w:lang w:val="en-US"/>
        </w:rPr>
        <w:t>growth of the mentee. Third</w:t>
      </w:r>
      <w:r w:rsidR="00B8664D" w:rsidRPr="008C5338">
        <w:rPr>
          <w:rFonts w:ascii="Times New Roman" w:hAnsi="Times New Roman" w:cs="Times New Roman"/>
          <w:lang w:val="en-US"/>
        </w:rPr>
        <w:t xml:space="preserve">, the mentor and mentee share a bond characterised by trust. Most related interventions </w:t>
      </w:r>
      <w:r w:rsidR="00A25F4E">
        <w:rPr>
          <w:rFonts w:ascii="Times New Roman" w:hAnsi="Times New Roman" w:cs="Times New Roman"/>
          <w:lang w:val="en-US"/>
        </w:rPr>
        <w:t xml:space="preserve">have a </w:t>
      </w:r>
      <w:r w:rsidR="00B8664D" w:rsidRPr="008C5338">
        <w:rPr>
          <w:rFonts w:ascii="Times New Roman" w:hAnsi="Times New Roman" w:cs="Times New Roman"/>
          <w:lang w:val="en-US"/>
        </w:rPr>
        <w:t>tend</w:t>
      </w:r>
      <w:r w:rsidR="00A25F4E">
        <w:rPr>
          <w:rFonts w:ascii="Times New Roman" w:hAnsi="Times New Roman" w:cs="Times New Roman"/>
          <w:lang w:val="en-US"/>
        </w:rPr>
        <w:t>ency</w:t>
      </w:r>
      <w:r w:rsidR="00B8664D" w:rsidRPr="008C5338">
        <w:rPr>
          <w:rFonts w:ascii="Times New Roman" w:hAnsi="Times New Roman" w:cs="Times New Roman"/>
          <w:lang w:val="en-US"/>
        </w:rPr>
        <w:t xml:space="preserve"> to be based on a conventional one-to-one model of interaction, however research has also supported the effectiveness of group mentoring formats. Additionally, mentoring appears to be effective across different settings regardless of whether goals are instrumental, psychosocial or a combination of the two (Dubois </w:t>
      </w:r>
      <w:r w:rsidR="00B8664D" w:rsidRPr="00A25F4E">
        <w:rPr>
          <w:rFonts w:ascii="Times New Roman" w:hAnsi="Times New Roman" w:cs="Times New Roman"/>
          <w:lang w:val="en-US"/>
        </w:rPr>
        <w:t>et al</w:t>
      </w:r>
      <w:r w:rsidR="00A25F4E">
        <w:rPr>
          <w:rFonts w:ascii="Times New Roman" w:hAnsi="Times New Roman" w:cs="Times New Roman"/>
          <w:lang w:val="en-US"/>
        </w:rPr>
        <w:t>.</w:t>
      </w:r>
      <w:r w:rsidR="00B8664D" w:rsidRPr="008C5338">
        <w:rPr>
          <w:rFonts w:ascii="Times New Roman" w:hAnsi="Times New Roman" w:cs="Times New Roman"/>
          <w:i/>
          <w:lang w:val="en-US"/>
        </w:rPr>
        <w:t>,</w:t>
      </w:r>
      <w:r w:rsidR="004E507B" w:rsidRPr="008C5338">
        <w:rPr>
          <w:rFonts w:ascii="Times New Roman" w:hAnsi="Times New Roman" w:cs="Times New Roman"/>
          <w:lang w:val="en-US"/>
        </w:rPr>
        <w:t xml:space="preserve"> 2011) and has</w:t>
      </w:r>
      <w:r w:rsidR="004E507B" w:rsidRPr="008C5338">
        <w:rPr>
          <w:rFonts w:ascii="Times New Roman" w:hAnsi="Times New Roman" w:cs="Times New Roman"/>
        </w:rPr>
        <w:t xml:space="preserve"> </w:t>
      </w:r>
      <w:r w:rsidR="00B8664D" w:rsidRPr="008C5338">
        <w:rPr>
          <w:rFonts w:ascii="Times New Roman" w:hAnsi="Times New Roman" w:cs="Times New Roman"/>
        </w:rPr>
        <w:t>come to comprise a popular intervention in community, educational and criminal justice settings i</w:t>
      </w:r>
      <w:r w:rsidR="004E507B" w:rsidRPr="008C5338">
        <w:rPr>
          <w:rFonts w:ascii="Times New Roman" w:hAnsi="Times New Roman" w:cs="Times New Roman"/>
        </w:rPr>
        <w:t>n the UK</w:t>
      </w:r>
      <w:r w:rsidR="00C1464B" w:rsidRPr="008C5338">
        <w:rPr>
          <w:rFonts w:ascii="Times New Roman" w:hAnsi="Times New Roman" w:cs="Times New Roman"/>
        </w:rPr>
        <w:t>. More</w:t>
      </w:r>
      <w:r w:rsidR="00B8664D" w:rsidRPr="008C5338">
        <w:rPr>
          <w:rFonts w:ascii="Times New Roman" w:hAnsi="Times New Roman" w:cs="Times New Roman"/>
        </w:rPr>
        <w:t xml:space="preserve"> recently it has formed part of</w:t>
      </w:r>
      <w:r w:rsidR="00C1464B" w:rsidRPr="008C5338">
        <w:rPr>
          <w:rFonts w:ascii="Times New Roman" w:hAnsi="Times New Roman" w:cs="Times New Roman"/>
        </w:rPr>
        <w:t xml:space="preserve"> government</w:t>
      </w:r>
      <w:r w:rsidR="00B8664D" w:rsidRPr="008C5338">
        <w:rPr>
          <w:rFonts w:ascii="Times New Roman" w:hAnsi="Times New Roman" w:cs="Times New Roman"/>
        </w:rPr>
        <w:t xml:space="preserve"> </w:t>
      </w:r>
      <w:r w:rsidR="00C1464B" w:rsidRPr="008C5338">
        <w:rPr>
          <w:rFonts w:ascii="Times New Roman" w:hAnsi="Times New Roman" w:cs="Times New Roman"/>
        </w:rPr>
        <w:t>strategies</w:t>
      </w:r>
      <w:r w:rsidR="00B8664D" w:rsidRPr="008C5338">
        <w:rPr>
          <w:rFonts w:ascii="Times New Roman" w:hAnsi="Times New Roman" w:cs="Times New Roman"/>
        </w:rPr>
        <w:t xml:space="preserve"> to transform rehabilitation and reduce reoffending (MoJ, 2013a</w:t>
      </w:r>
      <w:r w:rsidR="003B2135" w:rsidRPr="008C5338">
        <w:rPr>
          <w:rFonts w:ascii="Times New Roman" w:hAnsi="Times New Roman" w:cs="Times New Roman"/>
        </w:rPr>
        <w:t>,</w:t>
      </w:r>
      <w:r w:rsidR="00A964DA">
        <w:rPr>
          <w:rFonts w:ascii="Times New Roman" w:hAnsi="Times New Roman" w:cs="Times New Roman"/>
        </w:rPr>
        <w:t xml:space="preserve"> 2013b; </w:t>
      </w:r>
      <w:r w:rsidR="00C852C4">
        <w:rPr>
          <w:rFonts w:ascii="Times New Roman" w:hAnsi="Times New Roman" w:cs="Times New Roman"/>
        </w:rPr>
        <w:t>Aitken, 2014</w:t>
      </w:r>
      <w:r w:rsidR="00A25F4E">
        <w:rPr>
          <w:rFonts w:ascii="Times New Roman" w:hAnsi="Times New Roman" w:cs="Times New Roman"/>
        </w:rPr>
        <w:t xml:space="preserve">) and prior to this </w:t>
      </w:r>
      <w:r w:rsidR="00B8664D" w:rsidRPr="008C5338">
        <w:rPr>
          <w:rFonts w:ascii="Times New Roman" w:hAnsi="Times New Roman" w:cs="Times New Roman"/>
        </w:rPr>
        <w:t>was recommended as a preventative tool to address the problem of gang and youth violence (Home Office, 2011). However, it was under New Labour that mentoring initially gained traction, particularly as an intervention to tackle social exclusion (Lonie, 2011; Philip &amp; Spratt, 2007).</w:t>
      </w:r>
    </w:p>
    <w:p w14:paraId="332C44A8" w14:textId="77777777" w:rsidR="009F16CE" w:rsidRPr="008C5338" w:rsidRDefault="009F16CE" w:rsidP="00B8664D">
      <w:pPr>
        <w:spacing w:line="360" w:lineRule="auto"/>
        <w:jc w:val="both"/>
        <w:rPr>
          <w:rFonts w:ascii="Times New Roman" w:hAnsi="Times New Roman" w:cs="Times New Roman"/>
        </w:rPr>
      </w:pPr>
    </w:p>
    <w:p w14:paraId="58E417CA" w14:textId="54E73D9D" w:rsidR="00902605" w:rsidRPr="008C5338" w:rsidRDefault="00B8664D" w:rsidP="00283F4D">
      <w:pPr>
        <w:spacing w:line="360" w:lineRule="auto"/>
        <w:jc w:val="both"/>
        <w:rPr>
          <w:rFonts w:ascii="Times New Roman" w:hAnsi="Times New Roman" w:cs="Times New Roman"/>
        </w:rPr>
      </w:pPr>
      <w:r w:rsidRPr="008C5338">
        <w:rPr>
          <w:rFonts w:ascii="Times New Roman" w:hAnsi="Times New Roman" w:cs="Times New Roman"/>
        </w:rPr>
        <w:t>For the most part</w:t>
      </w:r>
      <w:r w:rsidR="00C1464B" w:rsidRPr="008C5338">
        <w:rPr>
          <w:rFonts w:ascii="Times New Roman" w:hAnsi="Times New Roman" w:cs="Times New Roman"/>
        </w:rPr>
        <w:t>,</w:t>
      </w:r>
      <w:r w:rsidRPr="008C5338">
        <w:rPr>
          <w:rFonts w:ascii="Times New Roman" w:hAnsi="Times New Roman" w:cs="Times New Roman"/>
        </w:rPr>
        <w:t xml:space="preserve"> </w:t>
      </w:r>
      <w:r w:rsidR="00283F4D" w:rsidRPr="008C5338">
        <w:rPr>
          <w:rFonts w:ascii="Times New Roman" w:hAnsi="Times New Roman" w:cs="Times New Roman"/>
        </w:rPr>
        <w:t xml:space="preserve">projects </w:t>
      </w:r>
      <w:r w:rsidRPr="008C5338">
        <w:rPr>
          <w:rFonts w:ascii="Times New Roman" w:hAnsi="Times New Roman" w:cs="Times New Roman"/>
        </w:rPr>
        <w:t xml:space="preserve">which combine arts-based interventions and mentoring </w:t>
      </w:r>
      <w:r w:rsidR="00283F4D" w:rsidRPr="008C5338">
        <w:rPr>
          <w:rFonts w:ascii="Times New Roman" w:hAnsi="Times New Roman" w:cs="Times New Roman"/>
        </w:rPr>
        <w:t>corroborate the p</w:t>
      </w:r>
      <w:r w:rsidR="00C1464B" w:rsidRPr="008C5338">
        <w:rPr>
          <w:rFonts w:ascii="Times New Roman" w:hAnsi="Times New Roman" w:cs="Times New Roman"/>
        </w:rPr>
        <w:t>ositive findings outlined thus far</w:t>
      </w:r>
      <w:r w:rsidR="00283F4D" w:rsidRPr="008C5338">
        <w:rPr>
          <w:rFonts w:ascii="Times New Roman" w:hAnsi="Times New Roman" w:cs="Times New Roman"/>
        </w:rPr>
        <w:t xml:space="preserve">. </w:t>
      </w:r>
      <w:r w:rsidR="007325F4" w:rsidRPr="008C5338">
        <w:rPr>
          <w:rFonts w:ascii="Times New Roman" w:hAnsi="Times New Roman" w:cs="Times New Roman"/>
        </w:rPr>
        <w:t xml:space="preserve"> For example, t</w:t>
      </w:r>
      <w:r w:rsidR="00283F4D" w:rsidRPr="008C5338">
        <w:rPr>
          <w:rFonts w:ascii="Times New Roman" w:hAnsi="Times New Roman" w:cs="Times New Roman"/>
        </w:rPr>
        <w:t xml:space="preserve">he </w:t>
      </w:r>
      <w:r w:rsidR="00515ADE" w:rsidRPr="008C5338">
        <w:rPr>
          <w:rFonts w:ascii="Times New Roman" w:hAnsi="Times New Roman" w:cs="Times New Roman"/>
        </w:rPr>
        <w:t>South African-based DIME (</w:t>
      </w:r>
      <w:r w:rsidR="00283F4D" w:rsidRPr="008C5338">
        <w:rPr>
          <w:rFonts w:ascii="Times New Roman" w:hAnsi="Times New Roman" w:cs="Times New Roman"/>
        </w:rPr>
        <w:t>Diversion into Music Education</w:t>
      </w:r>
      <w:r w:rsidR="00515ADE" w:rsidRPr="008C5338">
        <w:rPr>
          <w:rFonts w:ascii="Times New Roman" w:hAnsi="Times New Roman" w:cs="Times New Roman"/>
        </w:rPr>
        <w:t xml:space="preserve">) </w:t>
      </w:r>
      <w:r w:rsidR="007325F4" w:rsidRPr="008C5338">
        <w:rPr>
          <w:rFonts w:ascii="Times New Roman" w:hAnsi="Times New Roman" w:cs="Times New Roman"/>
        </w:rPr>
        <w:t>programme aimed to teach</w:t>
      </w:r>
      <w:r w:rsidR="00D76520" w:rsidRPr="008C5338">
        <w:rPr>
          <w:rFonts w:ascii="Times New Roman" w:hAnsi="Times New Roman" w:cs="Times New Roman"/>
        </w:rPr>
        <w:t xml:space="preserve"> young</w:t>
      </w:r>
      <w:r w:rsidR="00283F4D" w:rsidRPr="008C5338">
        <w:rPr>
          <w:rFonts w:ascii="Times New Roman" w:hAnsi="Times New Roman" w:cs="Times New Roman"/>
        </w:rPr>
        <w:t xml:space="preserve"> offenders how to play Afric</w:t>
      </w:r>
      <w:r w:rsidR="00D76520" w:rsidRPr="008C5338">
        <w:rPr>
          <w:rFonts w:ascii="Times New Roman" w:hAnsi="Times New Roman" w:cs="Times New Roman"/>
        </w:rPr>
        <w:t>an marimba or djembe. Participants</w:t>
      </w:r>
      <w:r w:rsidR="00283F4D" w:rsidRPr="008C5338">
        <w:rPr>
          <w:rFonts w:ascii="Times New Roman" w:hAnsi="Times New Roman" w:cs="Times New Roman"/>
        </w:rPr>
        <w:t xml:space="preserve"> wer</w:t>
      </w:r>
      <w:r w:rsidR="007325F4" w:rsidRPr="008C5338">
        <w:rPr>
          <w:rFonts w:ascii="Times New Roman" w:hAnsi="Times New Roman" w:cs="Times New Roman"/>
        </w:rPr>
        <w:t xml:space="preserve">e matched with mentors and </w:t>
      </w:r>
      <w:r w:rsidR="00283F4D" w:rsidRPr="008C5338">
        <w:rPr>
          <w:rFonts w:ascii="Times New Roman" w:hAnsi="Times New Roman" w:cs="Times New Roman"/>
        </w:rPr>
        <w:t>rep</w:t>
      </w:r>
      <w:r w:rsidR="007325F4" w:rsidRPr="008C5338">
        <w:rPr>
          <w:rFonts w:ascii="Times New Roman" w:hAnsi="Times New Roman" w:cs="Times New Roman"/>
        </w:rPr>
        <w:t xml:space="preserve">orted enjoying the sessions and </w:t>
      </w:r>
      <w:r w:rsidR="00283F4D" w:rsidRPr="008C5338">
        <w:rPr>
          <w:rFonts w:ascii="Times New Roman" w:hAnsi="Times New Roman" w:cs="Times New Roman"/>
        </w:rPr>
        <w:t>that music-making helped them to</w:t>
      </w:r>
      <w:r w:rsidR="00D76520" w:rsidRPr="008C5338">
        <w:rPr>
          <w:rFonts w:ascii="Times New Roman" w:hAnsi="Times New Roman" w:cs="Times New Roman"/>
        </w:rPr>
        <w:t xml:space="preserve"> stay away from crime, providing them with a sense of purpose and</w:t>
      </w:r>
      <w:r w:rsidR="00283F4D" w:rsidRPr="008C5338">
        <w:rPr>
          <w:rFonts w:ascii="Times New Roman" w:hAnsi="Times New Roman" w:cs="Times New Roman"/>
        </w:rPr>
        <w:t xml:space="preserve"> alternative way</w:t>
      </w:r>
      <w:r w:rsidR="00D76520" w:rsidRPr="008C5338">
        <w:rPr>
          <w:rFonts w:ascii="Times New Roman" w:hAnsi="Times New Roman" w:cs="Times New Roman"/>
        </w:rPr>
        <w:t>s</w:t>
      </w:r>
      <w:r w:rsidR="00283F4D" w:rsidRPr="008C5338">
        <w:rPr>
          <w:rFonts w:ascii="Times New Roman" w:hAnsi="Times New Roman" w:cs="Times New Roman"/>
        </w:rPr>
        <w:t xml:space="preserve"> to spen</w:t>
      </w:r>
      <w:r w:rsidR="00B7445F" w:rsidRPr="008C5338">
        <w:rPr>
          <w:rFonts w:ascii="Times New Roman" w:hAnsi="Times New Roman" w:cs="Times New Roman"/>
        </w:rPr>
        <w:t xml:space="preserve">d their time. Having someone </w:t>
      </w:r>
      <w:r w:rsidR="00283F4D" w:rsidRPr="008C5338">
        <w:rPr>
          <w:rFonts w:ascii="Times New Roman" w:hAnsi="Times New Roman" w:cs="Times New Roman"/>
        </w:rPr>
        <w:t xml:space="preserve">listen </w:t>
      </w:r>
      <w:r w:rsidR="007325F4" w:rsidRPr="008C5338">
        <w:rPr>
          <w:rFonts w:ascii="Times New Roman" w:hAnsi="Times New Roman" w:cs="Times New Roman"/>
        </w:rPr>
        <w:t xml:space="preserve">to them </w:t>
      </w:r>
      <w:r w:rsidR="00283F4D" w:rsidRPr="008C5338">
        <w:rPr>
          <w:rFonts w:ascii="Times New Roman" w:hAnsi="Times New Roman" w:cs="Times New Roman"/>
        </w:rPr>
        <w:t xml:space="preserve">and </w:t>
      </w:r>
      <w:r w:rsidR="007325F4" w:rsidRPr="008C5338">
        <w:rPr>
          <w:rFonts w:ascii="Times New Roman" w:hAnsi="Times New Roman" w:cs="Times New Roman"/>
        </w:rPr>
        <w:t xml:space="preserve">to confide in was </w:t>
      </w:r>
      <w:r w:rsidR="00283F4D" w:rsidRPr="008C5338">
        <w:rPr>
          <w:rFonts w:ascii="Times New Roman" w:hAnsi="Times New Roman" w:cs="Times New Roman"/>
        </w:rPr>
        <w:t>im</w:t>
      </w:r>
      <w:r w:rsidR="00B25979" w:rsidRPr="008C5338">
        <w:rPr>
          <w:rFonts w:ascii="Times New Roman" w:hAnsi="Times New Roman" w:cs="Times New Roman"/>
        </w:rPr>
        <w:t xml:space="preserve">portant to mentees. A year after completing the </w:t>
      </w:r>
      <w:r w:rsidR="00283F4D" w:rsidRPr="008C5338">
        <w:rPr>
          <w:rFonts w:ascii="Times New Roman" w:hAnsi="Times New Roman" w:cs="Times New Roman"/>
        </w:rPr>
        <w:t>project</w:t>
      </w:r>
      <w:r w:rsidR="009E28A1" w:rsidRPr="008C5338">
        <w:rPr>
          <w:rFonts w:ascii="Times New Roman" w:hAnsi="Times New Roman" w:cs="Times New Roman"/>
        </w:rPr>
        <w:t>,</w:t>
      </w:r>
      <w:r w:rsidR="00283F4D" w:rsidRPr="008C5338">
        <w:rPr>
          <w:rFonts w:ascii="Times New Roman" w:hAnsi="Times New Roman" w:cs="Times New Roman"/>
        </w:rPr>
        <w:t xml:space="preserve"> none of the young people </w:t>
      </w:r>
      <w:r w:rsidR="00B25979" w:rsidRPr="008C5338">
        <w:rPr>
          <w:rFonts w:ascii="Times New Roman" w:hAnsi="Times New Roman" w:cs="Times New Roman"/>
        </w:rPr>
        <w:t>had reoffended. DIME</w:t>
      </w:r>
      <w:r w:rsidR="00283F4D" w:rsidRPr="008C5338">
        <w:rPr>
          <w:rFonts w:ascii="Times New Roman" w:hAnsi="Times New Roman" w:cs="Times New Roman"/>
        </w:rPr>
        <w:t xml:space="preserve"> also allowed participants to take on new identities as a result of sharing their skills with others and having them respond positively. Researchers observed </w:t>
      </w:r>
      <w:r w:rsidR="007325F4" w:rsidRPr="008C5338">
        <w:rPr>
          <w:rFonts w:ascii="Times New Roman" w:hAnsi="Times New Roman" w:cs="Times New Roman"/>
        </w:rPr>
        <w:t xml:space="preserve">that </w:t>
      </w:r>
      <w:r w:rsidR="00283F4D" w:rsidRPr="008C5338">
        <w:rPr>
          <w:rFonts w:ascii="Times New Roman" w:hAnsi="Times New Roman" w:cs="Times New Roman"/>
        </w:rPr>
        <w:t xml:space="preserve">music-making had a therapeutic effect on participants by triggering positive emotions and </w:t>
      </w:r>
      <w:r w:rsidR="007325F4" w:rsidRPr="008C5338">
        <w:rPr>
          <w:rFonts w:ascii="Times New Roman" w:hAnsi="Times New Roman" w:cs="Times New Roman"/>
        </w:rPr>
        <w:t xml:space="preserve">by </w:t>
      </w:r>
      <w:r w:rsidR="00283F4D" w:rsidRPr="008C5338">
        <w:rPr>
          <w:rFonts w:ascii="Times New Roman" w:hAnsi="Times New Roman" w:cs="Times New Roman"/>
        </w:rPr>
        <w:t>giving them a chance for self-expression</w:t>
      </w:r>
      <w:r w:rsidR="007325F4" w:rsidRPr="008C5338">
        <w:rPr>
          <w:rFonts w:ascii="Times New Roman" w:hAnsi="Times New Roman" w:cs="Times New Roman"/>
        </w:rPr>
        <w:t xml:space="preserve">. In turn, learning a new skill gave mentees a sense of achievement and increased their self-esteem (see Woodward </w:t>
      </w:r>
      <w:r w:rsidR="007325F4" w:rsidRPr="008C5338">
        <w:rPr>
          <w:rFonts w:ascii="Times New Roman" w:hAnsi="Times New Roman" w:cs="Times New Roman"/>
          <w:i/>
        </w:rPr>
        <w:t>et al</w:t>
      </w:r>
      <w:r w:rsidR="007325F4" w:rsidRPr="008C5338">
        <w:rPr>
          <w:rFonts w:ascii="Times New Roman" w:hAnsi="Times New Roman" w:cs="Times New Roman"/>
        </w:rPr>
        <w:t xml:space="preserve">. 2008). Similarly, </w:t>
      </w:r>
      <w:r w:rsidR="009F4D26" w:rsidRPr="008C5338">
        <w:rPr>
          <w:rFonts w:ascii="Times New Roman" w:hAnsi="Times New Roman" w:cs="Times New Roman"/>
        </w:rPr>
        <w:t xml:space="preserve">Deanne </w:t>
      </w:r>
      <w:r w:rsidR="009F4D26" w:rsidRPr="008C5338">
        <w:rPr>
          <w:rFonts w:ascii="Times New Roman" w:hAnsi="Times New Roman" w:cs="Times New Roman"/>
          <w:i/>
        </w:rPr>
        <w:t>et al</w:t>
      </w:r>
      <w:r w:rsidR="009F4D26" w:rsidRPr="008C5338">
        <w:rPr>
          <w:rFonts w:ascii="Times New Roman" w:hAnsi="Times New Roman" w:cs="Times New Roman"/>
        </w:rPr>
        <w:t>.</w:t>
      </w:r>
      <w:r w:rsidR="00283F4D" w:rsidRPr="008C5338">
        <w:rPr>
          <w:rFonts w:ascii="Times New Roman" w:hAnsi="Times New Roman" w:cs="Times New Roman"/>
        </w:rPr>
        <w:t xml:space="preserve"> (2011) and Lonie (2011) evaluated ‘Youth Music’ mentoring programmes </w:t>
      </w:r>
      <w:r w:rsidR="00B00DAA" w:rsidRPr="008C5338">
        <w:rPr>
          <w:rFonts w:ascii="Times New Roman" w:hAnsi="Times New Roman" w:cs="Times New Roman"/>
        </w:rPr>
        <w:t>which targeted</w:t>
      </w:r>
      <w:r w:rsidR="00283F4D" w:rsidRPr="008C5338">
        <w:rPr>
          <w:rFonts w:ascii="Times New Roman" w:hAnsi="Times New Roman" w:cs="Times New Roman"/>
        </w:rPr>
        <w:t xml:space="preserve"> young people in challenging circumstances. Results showed that young people gained a sense of belonging from b</w:t>
      </w:r>
      <w:r w:rsidR="00B00DAA" w:rsidRPr="008C5338">
        <w:rPr>
          <w:rFonts w:ascii="Times New Roman" w:hAnsi="Times New Roman" w:cs="Times New Roman"/>
        </w:rPr>
        <w:t xml:space="preserve">eing involved </w:t>
      </w:r>
      <w:r w:rsidR="00F560D3" w:rsidRPr="008C5338">
        <w:rPr>
          <w:rFonts w:ascii="Times New Roman" w:hAnsi="Times New Roman" w:cs="Times New Roman"/>
        </w:rPr>
        <w:t>with 89% stating that</w:t>
      </w:r>
      <w:r w:rsidR="00283F4D" w:rsidRPr="008C5338">
        <w:rPr>
          <w:rFonts w:ascii="Times New Roman" w:hAnsi="Times New Roman" w:cs="Times New Roman"/>
        </w:rPr>
        <w:t xml:space="preserve"> they had learnt to work better with others. Music gave young people a chance to reflect upon </w:t>
      </w:r>
      <w:r w:rsidR="00F560D3" w:rsidRPr="008C5338">
        <w:rPr>
          <w:rFonts w:ascii="Times New Roman" w:hAnsi="Times New Roman" w:cs="Times New Roman"/>
        </w:rPr>
        <w:t>(</w:t>
      </w:r>
      <w:r w:rsidR="00B00DAA" w:rsidRPr="008C5338">
        <w:rPr>
          <w:rFonts w:ascii="Times New Roman" w:hAnsi="Times New Roman" w:cs="Times New Roman"/>
        </w:rPr>
        <w:t>and articulate</w:t>
      </w:r>
      <w:r w:rsidR="00F560D3" w:rsidRPr="008C5338">
        <w:rPr>
          <w:rFonts w:ascii="Times New Roman" w:hAnsi="Times New Roman" w:cs="Times New Roman"/>
        </w:rPr>
        <w:t>)</w:t>
      </w:r>
      <w:r w:rsidR="00A25F4E">
        <w:rPr>
          <w:rFonts w:ascii="Times New Roman" w:hAnsi="Times New Roman" w:cs="Times New Roman"/>
        </w:rPr>
        <w:t xml:space="preserve"> their emotions with 95% reporting</w:t>
      </w:r>
      <w:r w:rsidR="00283F4D" w:rsidRPr="008C5338">
        <w:rPr>
          <w:rFonts w:ascii="Times New Roman" w:hAnsi="Times New Roman" w:cs="Times New Roman"/>
        </w:rPr>
        <w:t xml:space="preserve"> that they were better able to express themselves as a result of being involved in the pr</w:t>
      </w:r>
      <w:r w:rsidR="00B00DAA" w:rsidRPr="008C5338">
        <w:rPr>
          <w:rFonts w:ascii="Times New Roman" w:hAnsi="Times New Roman" w:cs="Times New Roman"/>
        </w:rPr>
        <w:t xml:space="preserve">oject. Consistent with the </w:t>
      </w:r>
      <w:r w:rsidR="00283F4D" w:rsidRPr="008C5338">
        <w:rPr>
          <w:rFonts w:ascii="Times New Roman" w:hAnsi="Times New Roman" w:cs="Times New Roman"/>
        </w:rPr>
        <w:t>findings</w:t>
      </w:r>
      <w:r w:rsidR="00B00DAA" w:rsidRPr="008C5338">
        <w:rPr>
          <w:rFonts w:ascii="Times New Roman" w:hAnsi="Times New Roman" w:cs="Times New Roman"/>
        </w:rPr>
        <w:t xml:space="preserve"> of previous research</w:t>
      </w:r>
      <w:r w:rsidR="00283F4D" w:rsidRPr="008C5338">
        <w:rPr>
          <w:rFonts w:ascii="Times New Roman" w:hAnsi="Times New Roman" w:cs="Times New Roman"/>
        </w:rPr>
        <w:t xml:space="preserve">, participants </w:t>
      </w:r>
      <w:r w:rsidR="00652C97">
        <w:rPr>
          <w:rFonts w:ascii="Times New Roman" w:hAnsi="Times New Roman" w:cs="Times New Roman"/>
        </w:rPr>
        <w:t xml:space="preserve">also </w:t>
      </w:r>
      <w:r w:rsidR="00283F4D" w:rsidRPr="008C5338">
        <w:rPr>
          <w:rFonts w:ascii="Times New Roman" w:hAnsi="Times New Roman" w:cs="Times New Roman"/>
        </w:rPr>
        <w:t xml:space="preserve">felt a sense of pride by way of sharing music with others and many commented on their improved confidence levels. </w:t>
      </w:r>
      <w:r w:rsidR="009F4D26" w:rsidRPr="008C5338">
        <w:rPr>
          <w:rFonts w:ascii="Times New Roman" w:hAnsi="Times New Roman" w:cs="Times New Roman"/>
        </w:rPr>
        <w:t>The present</w:t>
      </w:r>
      <w:r w:rsidR="00902605" w:rsidRPr="008C5338">
        <w:rPr>
          <w:rFonts w:ascii="Times New Roman" w:hAnsi="Times New Roman" w:cs="Times New Roman"/>
        </w:rPr>
        <w:t xml:space="preserve"> study </w:t>
      </w:r>
      <w:r w:rsidR="0008544B" w:rsidRPr="008C5338">
        <w:rPr>
          <w:rFonts w:ascii="Times New Roman" w:hAnsi="Times New Roman" w:cs="Times New Roman"/>
        </w:rPr>
        <w:t>similarly aims to qualitatively explore the</w:t>
      </w:r>
      <w:r w:rsidR="009F4D26" w:rsidRPr="008C5338">
        <w:rPr>
          <w:rFonts w:ascii="Times New Roman" w:hAnsi="Times New Roman" w:cs="Times New Roman"/>
        </w:rPr>
        <w:t xml:space="preserve"> potential benefits of a school-based mentoring intervention for pupils</w:t>
      </w:r>
      <w:r w:rsidR="0008544B" w:rsidRPr="008C5338">
        <w:rPr>
          <w:rFonts w:ascii="Times New Roman" w:hAnsi="Times New Roman" w:cs="Times New Roman"/>
        </w:rPr>
        <w:t xml:space="preserve"> engaged in, or at risk of</w:t>
      </w:r>
      <w:r w:rsidR="00B00DAA" w:rsidRPr="008C5338">
        <w:rPr>
          <w:rFonts w:ascii="Times New Roman" w:hAnsi="Times New Roman" w:cs="Times New Roman"/>
        </w:rPr>
        <w:t>,</w:t>
      </w:r>
      <w:r w:rsidR="0008544B" w:rsidRPr="008C5338">
        <w:rPr>
          <w:rFonts w:ascii="Times New Roman" w:hAnsi="Times New Roman" w:cs="Times New Roman"/>
        </w:rPr>
        <w:t xml:space="preserve"> delinquency both within and outside of the school environment. </w:t>
      </w:r>
    </w:p>
    <w:p w14:paraId="59015D5E" w14:textId="77777777" w:rsidR="00B00DAA" w:rsidRPr="008C5338" w:rsidRDefault="00B00DAA" w:rsidP="007325F4">
      <w:pPr>
        <w:spacing w:line="360" w:lineRule="auto"/>
        <w:jc w:val="both"/>
        <w:rPr>
          <w:rFonts w:ascii="Times New Roman" w:hAnsi="Times New Roman" w:cs="Times New Roman"/>
          <w:b/>
        </w:rPr>
      </w:pPr>
    </w:p>
    <w:p w14:paraId="26F11183" w14:textId="0A5BE9D7" w:rsidR="008635A2" w:rsidRPr="008C5338" w:rsidRDefault="00B03982" w:rsidP="007325F4">
      <w:pPr>
        <w:spacing w:line="360" w:lineRule="auto"/>
        <w:jc w:val="both"/>
        <w:rPr>
          <w:rFonts w:ascii="Times New Roman" w:hAnsi="Times New Roman" w:cs="Times New Roman"/>
          <w:b/>
        </w:rPr>
      </w:pPr>
      <w:r w:rsidRPr="008C5338">
        <w:rPr>
          <w:rFonts w:ascii="Times New Roman" w:hAnsi="Times New Roman" w:cs="Times New Roman"/>
          <w:b/>
        </w:rPr>
        <w:t>M</w:t>
      </w:r>
      <w:r w:rsidR="008635A2" w:rsidRPr="008C5338">
        <w:rPr>
          <w:rFonts w:ascii="Times New Roman" w:hAnsi="Times New Roman" w:cs="Times New Roman"/>
          <w:b/>
        </w:rPr>
        <w:t>ethod</w:t>
      </w:r>
    </w:p>
    <w:p w14:paraId="09399853" w14:textId="3EA1AAAD" w:rsidR="008635A2" w:rsidRPr="008C5338" w:rsidRDefault="00B03982" w:rsidP="00F74A84">
      <w:pPr>
        <w:pStyle w:val="NormalWeb"/>
        <w:spacing w:before="0" w:beforeAutospacing="0" w:after="0" w:afterAutospacing="0" w:line="360" w:lineRule="auto"/>
        <w:jc w:val="both"/>
      </w:pPr>
      <w:r w:rsidRPr="008C5338">
        <w:t xml:space="preserve">The empirical findings featured here are </w:t>
      </w:r>
      <w:r w:rsidR="008635A2" w:rsidRPr="008C5338">
        <w:t>derived fro</w:t>
      </w:r>
      <w:r w:rsidR="007325F4" w:rsidRPr="008C5338">
        <w:t>m resea</w:t>
      </w:r>
      <w:r w:rsidR="003155EC" w:rsidRPr="008C5338">
        <w:t xml:space="preserve">rch carried out between September </w:t>
      </w:r>
      <w:r w:rsidR="007325F4" w:rsidRPr="008C5338">
        <w:t>2013</w:t>
      </w:r>
      <w:r w:rsidR="00082745" w:rsidRPr="008C5338">
        <w:t xml:space="preserve"> – </w:t>
      </w:r>
      <w:r w:rsidR="007325F4" w:rsidRPr="008C5338">
        <w:t>July</w:t>
      </w:r>
      <w:r w:rsidR="00082745" w:rsidRPr="008C5338">
        <w:t xml:space="preserve"> </w:t>
      </w:r>
      <w:r w:rsidR="007325F4" w:rsidRPr="008C5338">
        <w:t xml:space="preserve">2014 </w:t>
      </w:r>
      <w:r w:rsidR="00082745" w:rsidRPr="008C5338">
        <w:t>with a youth-focu</w:t>
      </w:r>
      <w:r w:rsidR="00781A6B" w:rsidRPr="008C5338">
        <w:t>sed, mental health charity located</w:t>
      </w:r>
      <w:r w:rsidR="00082745" w:rsidRPr="008C5338">
        <w:t xml:space="preserve"> in </w:t>
      </w:r>
      <w:r w:rsidR="00F70217" w:rsidRPr="008C5338">
        <w:t xml:space="preserve">a large city in </w:t>
      </w:r>
      <w:r w:rsidR="00082745" w:rsidRPr="008C5338">
        <w:t>the South of England whic</w:t>
      </w:r>
      <w:r w:rsidR="00781A6B" w:rsidRPr="008C5338">
        <w:t>h</w:t>
      </w:r>
      <w:r w:rsidR="00980C2B">
        <w:t xml:space="preserve"> delivered</w:t>
      </w:r>
      <w:r w:rsidR="00DA256E" w:rsidRPr="008C5338">
        <w:t xml:space="preserve"> 10-week, music-based</w:t>
      </w:r>
      <w:r w:rsidR="00082745" w:rsidRPr="008C5338">
        <w:t xml:space="preserve"> </w:t>
      </w:r>
      <w:r w:rsidR="00491A54" w:rsidRPr="008C5338">
        <w:t>interventions</w:t>
      </w:r>
      <w:r w:rsidR="00082745" w:rsidRPr="008C5338">
        <w:t xml:space="preserve"> in secondary scho</w:t>
      </w:r>
      <w:r w:rsidR="00F74A84" w:rsidRPr="008C5338">
        <w:t xml:space="preserve">ols, Pupil Referral Units </w:t>
      </w:r>
      <w:r w:rsidR="00EC56A0" w:rsidRPr="008C5338">
        <w:t xml:space="preserve">(PRUs) </w:t>
      </w:r>
      <w:r w:rsidR="00F74A84" w:rsidRPr="008C5338">
        <w:t>and</w:t>
      </w:r>
      <w:r w:rsidR="00082745" w:rsidRPr="008C5338">
        <w:t xml:space="preserve"> custodial set</w:t>
      </w:r>
      <w:r w:rsidR="00491A54" w:rsidRPr="008C5338">
        <w:t>tings</w:t>
      </w:r>
      <w:r w:rsidR="00F74A84" w:rsidRPr="008C5338">
        <w:t xml:space="preserve"> (i.e.</w:t>
      </w:r>
      <w:r w:rsidRPr="008C5338">
        <w:t>,</w:t>
      </w:r>
      <w:r w:rsidR="00F74A84" w:rsidRPr="008C5338">
        <w:t xml:space="preserve"> Yo</w:t>
      </w:r>
      <w:r w:rsidR="00980C2B">
        <w:t>ung Offender Institutions). This</w:t>
      </w:r>
      <w:r w:rsidR="00F74A84" w:rsidRPr="008C5338">
        <w:t xml:space="preserve"> paper focuses on</w:t>
      </w:r>
      <w:r w:rsidRPr="008C5338">
        <w:t xml:space="preserve"> one of these delivery sites,</w:t>
      </w:r>
      <w:r w:rsidR="00D230DE" w:rsidRPr="008C5338">
        <w:t xml:space="preserve"> Burton Grange secondary</w:t>
      </w:r>
      <w:r w:rsidR="007325F4" w:rsidRPr="008C5338">
        <w:t xml:space="preserve"> school</w:t>
      </w:r>
      <w:r w:rsidR="00D230DE" w:rsidRPr="008C5338">
        <w:t xml:space="preserve">, a large </w:t>
      </w:r>
      <w:r w:rsidR="00F70217" w:rsidRPr="008C5338">
        <w:t xml:space="preserve">co-educational, </w:t>
      </w:r>
      <w:r w:rsidR="00D230DE" w:rsidRPr="008C5338">
        <w:t>comprehensive</w:t>
      </w:r>
      <w:r w:rsidR="007325F4" w:rsidRPr="008C5338">
        <w:t xml:space="preserve"> </w:t>
      </w:r>
      <w:r w:rsidR="00082745" w:rsidRPr="008C5338">
        <w:t xml:space="preserve">with a population of approximately </w:t>
      </w:r>
      <w:r w:rsidR="006A4111" w:rsidRPr="008C5338">
        <w:t>1000</w:t>
      </w:r>
      <w:r w:rsidR="00082745" w:rsidRPr="008C5338">
        <w:t xml:space="preserve"> pupils.</w:t>
      </w:r>
      <w:r w:rsidR="00F151FF" w:rsidRPr="008C5338">
        <w:rPr>
          <w:rStyle w:val="FootnoteReference"/>
        </w:rPr>
        <w:footnoteReference w:id="2"/>
      </w:r>
      <w:r w:rsidR="00F70217" w:rsidRPr="008C5338">
        <w:t xml:space="preserve"> </w:t>
      </w:r>
      <w:r w:rsidR="005875AA" w:rsidRPr="008C5338">
        <w:t>Adopting an interpretivist epistemological standpoint, t</w:t>
      </w:r>
      <w:r w:rsidR="008635A2" w:rsidRPr="008C5338">
        <w:t>he study utilised those methods of enquiry traditionally associated with qualitative research (i.e.</w:t>
      </w:r>
      <w:r w:rsidR="00F70217" w:rsidRPr="008C5338">
        <w:t>,</w:t>
      </w:r>
      <w:r w:rsidR="008635A2" w:rsidRPr="008C5338">
        <w:t xml:space="preserve"> participant/observation, semi-structured interviews and documentary analysis) in order to explore resp</w:t>
      </w:r>
      <w:r w:rsidR="00F74A84" w:rsidRPr="008C5338">
        <w:t xml:space="preserve">ondent experiences of the </w:t>
      </w:r>
      <w:r w:rsidR="008635A2" w:rsidRPr="008C5338">
        <w:t xml:space="preserve">intervention. A fieldwork journal was used to record </w:t>
      </w:r>
      <w:r w:rsidR="00082745" w:rsidRPr="008C5338">
        <w:t>observational events</w:t>
      </w:r>
      <w:r w:rsidR="008635A2" w:rsidRPr="008C5338">
        <w:t xml:space="preserve"> and </w:t>
      </w:r>
      <w:r w:rsidR="00F471A4" w:rsidRPr="008C5338">
        <w:t xml:space="preserve">one-to-one, </w:t>
      </w:r>
      <w:r w:rsidR="00EC56A0" w:rsidRPr="008C5338">
        <w:t xml:space="preserve">semi-structured </w:t>
      </w:r>
      <w:r w:rsidR="008635A2" w:rsidRPr="008C5338">
        <w:t>interviews were</w:t>
      </w:r>
      <w:r w:rsidR="00082745" w:rsidRPr="008C5338">
        <w:t xml:space="preserve"> carried out during lessons where mus</w:t>
      </w:r>
      <w:r w:rsidR="00F70217" w:rsidRPr="008C5338">
        <w:t>ic-making activities took</w:t>
      </w:r>
      <w:r w:rsidR="00082745" w:rsidRPr="008C5338">
        <w:t xml:space="preserve"> place</w:t>
      </w:r>
      <w:r w:rsidR="007C29C1" w:rsidRPr="008C5338">
        <w:t xml:space="preserve"> (Bryman, 2015)</w:t>
      </w:r>
      <w:r w:rsidR="008635A2" w:rsidRPr="008C5338">
        <w:t xml:space="preserve">. </w:t>
      </w:r>
    </w:p>
    <w:p w14:paraId="01955171" w14:textId="77777777" w:rsidR="008635A2" w:rsidRPr="008C5338" w:rsidRDefault="008635A2" w:rsidP="007325F4">
      <w:pPr>
        <w:spacing w:line="360" w:lineRule="auto"/>
        <w:jc w:val="both"/>
        <w:rPr>
          <w:rFonts w:ascii="Times New Roman" w:hAnsi="Times New Roman" w:cs="Times New Roman"/>
        </w:rPr>
      </w:pPr>
    </w:p>
    <w:p w14:paraId="586212BF" w14:textId="77777777" w:rsidR="008635A2" w:rsidRPr="008C5338" w:rsidRDefault="00DB7375" w:rsidP="007325F4">
      <w:pPr>
        <w:spacing w:line="360" w:lineRule="auto"/>
        <w:jc w:val="both"/>
        <w:rPr>
          <w:rFonts w:ascii="Times New Roman" w:hAnsi="Times New Roman" w:cs="Times New Roman"/>
          <w:b/>
        </w:rPr>
      </w:pPr>
      <w:r w:rsidRPr="008C5338">
        <w:rPr>
          <w:rFonts w:ascii="Times New Roman" w:hAnsi="Times New Roman" w:cs="Times New Roman"/>
          <w:b/>
        </w:rPr>
        <w:t>The music-making i</w:t>
      </w:r>
      <w:r w:rsidR="00082745" w:rsidRPr="008C5338">
        <w:rPr>
          <w:rFonts w:ascii="Times New Roman" w:hAnsi="Times New Roman" w:cs="Times New Roman"/>
          <w:b/>
        </w:rPr>
        <w:t>ntervention</w:t>
      </w:r>
    </w:p>
    <w:p w14:paraId="646EF3CB" w14:textId="1080E701" w:rsidR="005875AA" w:rsidRPr="008C5338" w:rsidRDefault="00DB7375" w:rsidP="009F16CE">
      <w:pPr>
        <w:pStyle w:val="CommentText"/>
        <w:spacing w:line="360" w:lineRule="auto"/>
        <w:jc w:val="both"/>
        <w:rPr>
          <w:rFonts w:ascii="Times New Roman" w:hAnsi="Times New Roman" w:cs="Times New Roman"/>
          <w:sz w:val="24"/>
          <w:szCs w:val="24"/>
        </w:rPr>
      </w:pPr>
      <w:r w:rsidRPr="008C5338">
        <w:rPr>
          <w:rFonts w:ascii="Times New Roman" w:hAnsi="Times New Roman" w:cs="Times New Roman"/>
          <w:sz w:val="24"/>
          <w:szCs w:val="24"/>
        </w:rPr>
        <w:t xml:space="preserve">The </w:t>
      </w:r>
      <w:r w:rsidR="00B03982" w:rsidRPr="008C5338">
        <w:rPr>
          <w:rFonts w:ascii="Times New Roman" w:hAnsi="Times New Roman" w:cs="Times New Roman"/>
          <w:sz w:val="24"/>
          <w:szCs w:val="24"/>
        </w:rPr>
        <w:t xml:space="preserve">music-making </w:t>
      </w:r>
      <w:r w:rsidRPr="008C5338">
        <w:rPr>
          <w:rFonts w:ascii="Times New Roman" w:hAnsi="Times New Roman" w:cs="Times New Roman"/>
          <w:sz w:val="24"/>
          <w:szCs w:val="24"/>
        </w:rPr>
        <w:t xml:space="preserve">intervention was </w:t>
      </w:r>
      <w:r w:rsidR="007D4423" w:rsidRPr="008C5338">
        <w:rPr>
          <w:rFonts w:ascii="Times New Roman" w:hAnsi="Times New Roman" w:cs="Times New Roman"/>
          <w:sz w:val="24"/>
          <w:szCs w:val="24"/>
        </w:rPr>
        <w:t>part of a broader portfolio of services offered by the host charity whose core business surrou</w:t>
      </w:r>
      <w:r w:rsidR="005875AA" w:rsidRPr="008C5338">
        <w:rPr>
          <w:rFonts w:ascii="Times New Roman" w:hAnsi="Times New Roman" w:cs="Times New Roman"/>
          <w:sz w:val="24"/>
          <w:szCs w:val="24"/>
        </w:rPr>
        <w:t>nded</w:t>
      </w:r>
      <w:r w:rsidR="00CA6125" w:rsidRPr="008C5338">
        <w:rPr>
          <w:rFonts w:ascii="Times New Roman" w:hAnsi="Times New Roman" w:cs="Times New Roman"/>
          <w:sz w:val="24"/>
          <w:szCs w:val="24"/>
        </w:rPr>
        <w:t xml:space="preserve"> m</w:t>
      </w:r>
      <w:r w:rsidR="005875AA" w:rsidRPr="008C5338">
        <w:rPr>
          <w:rFonts w:ascii="Times New Roman" w:hAnsi="Times New Roman" w:cs="Times New Roman"/>
          <w:sz w:val="24"/>
          <w:szCs w:val="24"/>
        </w:rPr>
        <w:t>ental health support</w:t>
      </w:r>
      <w:r w:rsidR="007D4423" w:rsidRPr="008C5338">
        <w:rPr>
          <w:rFonts w:ascii="Times New Roman" w:hAnsi="Times New Roman" w:cs="Times New Roman"/>
          <w:sz w:val="24"/>
          <w:szCs w:val="24"/>
        </w:rPr>
        <w:t xml:space="preserve"> for young people </w:t>
      </w:r>
      <w:r w:rsidR="00CA6125" w:rsidRPr="008C5338">
        <w:rPr>
          <w:rFonts w:ascii="Times New Roman" w:hAnsi="Times New Roman" w:cs="Times New Roman"/>
          <w:sz w:val="24"/>
          <w:szCs w:val="24"/>
        </w:rPr>
        <w:t xml:space="preserve">(aged 18-25) </w:t>
      </w:r>
      <w:r w:rsidR="007D4423" w:rsidRPr="008C5338">
        <w:rPr>
          <w:rFonts w:ascii="Times New Roman" w:hAnsi="Times New Roman" w:cs="Times New Roman"/>
          <w:sz w:val="24"/>
          <w:szCs w:val="24"/>
        </w:rPr>
        <w:t xml:space="preserve">involved in anti-social behaviour and/or criminal activity. </w:t>
      </w:r>
      <w:r w:rsidR="00CA6125" w:rsidRPr="008C5338">
        <w:rPr>
          <w:rFonts w:ascii="Times New Roman" w:hAnsi="Times New Roman" w:cs="Times New Roman"/>
          <w:sz w:val="24"/>
          <w:szCs w:val="24"/>
        </w:rPr>
        <w:t xml:space="preserve">Having engaged such young people, the charity provided tuition in music-making </w:t>
      </w:r>
      <w:r w:rsidR="005875AA" w:rsidRPr="008C5338">
        <w:rPr>
          <w:rFonts w:ascii="Times New Roman" w:hAnsi="Times New Roman" w:cs="Times New Roman"/>
          <w:sz w:val="24"/>
          <w:szCs w:val="24"/>
        </w:rPr>
        <w:t>(</w:t>
      </w:r>
      <w:r w:rsidR="00CA6125" w:rsidRPr="008C5338">
        <w:rPr>
          <w:rFonts w:ascii="Times New Roman" w:hAnsi="Times New Roman" w:cs="Times New Roman"/>
          <w:sz w:val="24"/>
          <w:szCs w:val="24"/>
        </w:rPr>
        <w:t>al</w:t>
      </w:r>
      <w:r w:rsidR="00EC56A0" w:rsidRPr="008C5338">
        <w:rPr>
          <w:rFonts w:ascii="Times New Roman" w:hAnsi="Times New Roman" w:cs="Times New Roman"/>
          <w:sz w:val="24"/>
          <w:szCs w:val="24"/>
        </w:rPr>
        <w:t xml:space="preserve">ongside intensive </w:t>
      </w:r>
      <w:r w:rsidR="00461DFB" w:rsidRPr="008C5338">
        <w:rPr>
          <w:rFonts w:ascii="Times New Roman" w:hAnsi="Times New Roman" w:cs="Times New Roman"/>
          <w:sz w:val="24"/>
          <w:szCs w:val="24"/>
        </w:rPr>
        <w:t xml:space="preserve">mental health and </w:t>
      </w:r>
      <w:r w:rsidR="00CA6125" w:rsidRPr="008C5338">
        <w:rPr>
          <w:rFonts w:ascii="Times New Roman" w:hAnsi="Times New Roman" w:cs="Times New Roman"/>
          <w:sz w:val="24"/>
          <w:szCs w:val="24"/>
        </w:rPr>
        <w:t>mentoring support</w:t>
      </w:r>
      <w:r w:rsidR="005875AA" w:rsidRPr="008C5338">
        <w:rPr>
          <w:rFonts w:ascii="Times New Roman" w:hAnsi="Times New Roman" w:cs="Times New Roman"/>
          <w:sz w:val="24"/>
          <w:szCs w:val="24"/>
        </w:rPr>
        <w:t>)</w:t>
      </w:r>
      <w:r w:rsidR="00CA6125" w:rsidRPr="008C5338">
        <w:rPr>
          <w:rFonts w:ascii="Times New Roman" w:hAnsi="Times New Roman" w:cs="Times New Roman"/>
          <w:sz w:val="24"/>
          <w:szCs w:val="24"/>
        </w:rPr>
        <w:t xml:space="preserve"> with the aim of </w:t>
      </w:r>
      <w:r w:rsidR="00461DFB" w:rsidRPr="008C5338">
        <w:rPr>
          <w:rFonts w:ascii="Times New Roman" w:hAnsi="Times New Roman" w:cs="Times New Roman"/>
          <w:sz w:val="24"/>
          <w:szCs w:val="24"/>
        </w:rPr>
        <w:t xml:space="preserve">training and </w:t>
      </w:r>
      <w:r w:rsidR="00CA6125" w:rsidRPr="008C5338">
        <w:rPr>
          <w:rFonts w:ascii="Times New Roman" w:hAnsi="Times New Roman" w:cs="Times New Roman"/>
          <w:sz w:val="24"/>
          <w:szCs w:val="24"/>
        </w:rPr>
        <w:t xml:space="preserve">equipping participants </w:t>
      </w:r>
      <w:r w:rsidR="001754F3" w:rsidRPr="008C5338">
        <w:rPr>
          <w:rFonts w:ascii="Times New Roman" w:hAnsi="Times New Roman" w:cs="Times New Roman"/>
          <w:sz w:val="24"/>
          <w:szCs w:val="24"/>
        </w:rPr>
        <w:t>as ‘t</w:t>
      </w:r>
      <w:r w:rsidR="00461DFB" w:rsidRPr="008C5338">
        <w:rPr>
          <w:rFonts w:ascii="Times New Roman" w:hAnsi="Times New Roman" w:cs="Times New Roman"/>
          <w:sz w:val="24"/>
          <w:szCs w:val="24"/>
        </w:rPr>
        <w:t>u</w:t>
      </w:r>
      <w:r w:rsidR="001754F3" w:rsidRPr="008C5338">
        <w:rPr>
          <w:rFonts w:ascii="Times New Roman" w:hAnsi="Times New Roman" w:cs="Times New Roman"/>
          <w:sz w:val="24"/>
          <w:szCs w:val="24"/>
        </w:rPr>
        <w:t>tors’</w:t>
      </w:r>
      <w:r w:rsidR="00461DFB" w:rsidRPr="008C5338">
        <w:rPr>
          <w:rFonts w:ascii="Times New Roman" w:hAnsi="Times New Roman" w:cs="Times New Roman"/>
          <w:sz w:val="24"/>
          <w:szCs w:val="24"/>
        </w:rPr>
        <w:t xml:space="preserve"> </w:t>
      </w:r>
      <w:r w:rsidR="00CA6125" w:rsidRPr="008C5338">
        <w:rPr>
          <w:rFonts w:ascii="Times New Roman" w:hAnsi="Times New Roman" w:cs="Times New Roman"/>
          <w:sz w:val="24"/>
          <w:szCs w:val="24"/>
        </w:rPr>
        <w:t>to deliver music-making s</w:t>
      </w:r>
      <w:r w:rsidR="00EC56A0" w:rsidRPr="008C5338">
        <w:rPr>
          <w:rFonts w:ascii="Times New Roman" w:hAnsi="Times New Roman" w:cs="Times New Roman"/>
          <w:sz w:val="24"/>
          <w:szCs w:val="24"/>
        </w:rPr>
        <w:t>essions to</w:t>
      </w:r>
      <w:r w:rsidR="00B03982" w:rsidRPr="008C5338">
        <w:rPr>
          <w:rFonts w:ascii="Times New Roman" w:hAnsi="Times New Roman" w:cs="Times New Roman"/>
          <w:sz w:val="24"/>
          <w:szCs w:val="24"/>
        </w:rPr>
        <w:t xml:space="preserve"> other young people</w:t>
      </w:r>
      <w:r w:rsidR="005875AA" w:rsidRPr="008C5338">
        <w:rPr>
          <w:rFonts w:ascii="Times New Roman" w:hAnsi="Times New Roman" w:cs="Times New Roman"/>
          <w:sz w:val="24"/>
          <w:szCs w:val="24"/>
        </w:rPr>
        <w:t>/pupils</w:t>
      </w:r>
      <w:r w:rsidR="00B03982" w:rsidRPr="008C5338">
        <w:rPr>
          <w:rFonts w:ascii="Times New Roman" w:hAnsi="Times New Roman" w:cs="Times New Roman"/>
          <w:sz w:val="24"/>
          <w:szCs w:val="24"/>
        </w:rPr>
        <w:t xml:space="preserve"> </w:t>
      </w:r>
      <w:r w:rsidR="00EC56A0" w:rsidRPr="008C5338">
        <w:rPr>
          <w:rFonts w:ascii="Times New Roman" w:hAnsi="Times New Roman" w:cs="Times New Roman"/>
          <w:sz w:val="24"/>
          <w:szCs w:val="24"/>
        </w:rPr>
        <w:t>(</w:t>
      </w:r>
      <w:r w:rsidR="00CA6125" w:rsidRPr="008C5338">
        <w:rPr>
          <w:rFonts w:ascii="Times New Roman" w:hAnsi="Times New Roman" w:cs="Times New Roman"/>
          <w:sz w:val="24"/>
          <w:szCs w:val="24"/>
        </w:rPr>
        <w:t>aged 11-17</w:t>
      </w:r>
      <w:r w:rsidR="00EC56A0" w:rsidRPr="008C5338">
        <w:rPr>
          <w:rFonts w:ascii="Times New Roman" w:hAnsi="Times New Roman" w:cs="Times New Roman"/>
          <w:sz w:val="24"/>
          <w:szCs w:val="24"/>
        </w:rPr>
        <w:t>)</w:t>
      </w:r>
      <w:r w:rsidR="007D4423" w:rsidRPr="008C5338">
        <w:rPr>
          <w:rFonts w:ascii="Times New Roman" w:hAnsi="Times New Roman" w:cs="Times New Roman"/>
          <w:sz w:val="24"/>
          <w:szCs w:val="24"/>
        </w:rPr>
        <w:t xml:space="preserve"> in educational and criminal justice settings </w:t>
      </w:r>
      <w:r w:rsidR="00461DFB" w:rsidRPr="008C5338">
        <w:rPr>
          <w:rFonts w:ascii="Times New Roman" w:hAnsi="Times New Roman" w:cs="Times New Roman"/>
          <w:sz w:val="24"/>
          <w:szCs w:val="24"/>
        </w:rPr>
        <w:t xml:space="preserve">(schools, PRUs, YOIs) </w:t>
      </w:r>
      <w:r w:rsidR="007D4423" w:rsidRPr="008C5338">
        <w:rPr>
          <w:rFonts w:ascii="Times New Roman" w:hAnsi="Times New Roman" w:cs="Times New Roman"/>
          <w:sz w:val="24"/>
          <w:szCs w:val="24"/>
        </w:rPr>
        <w:t xml:space="preserve">who were facing challenging life circumstances. </w:t>
      </w:r>
      <w:r w:rsidR="00491A54" w:rsidRPr="008C5338">
        <w:rPr>
          <w:rFonts w:ascii="Times New Roman" w:hAnsi="Times New Roman" w:cs="Times New Roman"/>
          <w:sz w:val="24"/>
          <w:szCs w:val="24"/>
        </w:rPr>
        <w:t xml:space="preserve">Assisted by </w:t>
      </w:r>
      <w:r w:rsidR="00B03982" w:rsidRPr="008C5338">
        <w:rPr>
          <w:rFonts w:ascii="Times New Roman" w:hAnsi="Times New Roman" w:cs="Times New Roman"/>
          <w:sz w:val="24"/>
          <w:szCs w:val="24"/>
        </w:rPr>
        <w:t xml:space="preserve">members of the charity’s </w:t>
      </w:r>
      <w:r w:rsidR="00491A54" w:rsidRPr="008C5338">
        <w:rPr>
          <w:rFonts w:ascii="Times New Roman" w:hAnsi="Times New Roman" w:cs="Times New Roman"/>
          <w:sz w:val="24"/>
          <w:szCs w:val="24"/>
        </w:rPr>
        <w:t>mental h</w:t>
      </w:r>
      <w:r w:rsidRPr="008C5338">
        <w:rPr>
          <w:rFonts w:ascii="Times New Roman" w:hAnsi="Times New Roman" w:cs="Times New Roman"/>
          <w:sz w:val="24"/>
          <w:szCs w:val="24"/>
        </w:rPr>
        <w:t xml:space="preserve">ealth </w:t>
      </w:r>
      <w:r w:rsidR="00B03982" w:rsidRPr="008C5338">
        <w:rPr>
          <w:rFonts w:ascii="Times New Roman" w:hAnsi="Times New Roman" w:cs="Times New Roman"/>
          <w:sz w:val="24"/>
          <w:szCs w:val="24"/>
        </w:rPr>
        <w:t>practitioner staff team</w:t>
      </w:r>
      <w:r w:rsidR="00491A54" w:rsidRPr="008C5338">
        <w:rPr>
          <w:rFonts w:ascii="Times New Roman" w:hAnsi="Times New Roman" w:cs="Times New Roman"/>
          <w:sz w:val="24"/>
          <w:szCs w:val="24"/>
        </w:rPr>
        <w:t xml:space="preserve"> and youth w</w:t>
      </w:r>
      <w:r w:rsidRPr="008C5338">
        <w:rPr>
          <w:rFonts w:ascii="Times New Roman" w:hAnsi="Times New Roman" w:cs="Times New Roman"/>
          <w:sz w:val="24"/>
          <w:szCs w:val="24"/>
        </w:rPr>
        <w:t xml:space="preserve">orkers, </w:t>
      </w:r>
      <w:r w:rsidR="001754F3" w:rsidRPr="008C5338">
        <w:rPr>
          <w:rFonts w:ascii="Times New Roman" w:hAnsi="Times New Roman" w:cs="Times New Roman"/>
          <w:sz w:val="24"/>
          <w:szCs w:val="24"/>
        </w:rPr>
        <w:t>t</w:t>
      </w:r>
      <w:r w:rsidR="00321141" w:rsidRPr="008C5338">
        <w:rPr>
          <w:rFonts w:ascii="Times New Roman" w:hAnsi="Times New Roman" w:cs="Times New Roman"/>
          <w:sz w:val="24"/>
          <w:szCs w:val="24"/>
        </w:rPr>
        <w:t xml:space="preserve">utors </w:t>
      </w:r>
      <w:r w:rsidRPr="008C5338">
        <w:rPr>
          <w:rFonts w:ascii="Times New Roman" w:hAnsi="Times New Roman" w:cs="Times New Roman"/>
          <w:sz w:val="24"/>
          <w:szCs w:val="24"/>
        </w:rPr>
        <w:t>prepare</w:t>
      </w:r>
      <w:r w:rsidR="00321141" w:rsidRPr="008C5338">
        <w:rPr>
          <w:rFonts w:ascii="Times New Roman" w:hAnsi="Times New Roman" w:cs="Times New Roman"/>
          <w:sz w:val="24"/>
          <w:szCs w:val="24"/>
        </w:rPr>
        <w:t>d</w:t>
      </w:r>
      <w:r w:rsidRPr="008C5338">
        <w:rPr>
          <w:rFonts w:ascii="Times New Roman" w:hAnsi="Times New Roman" w:cs="Times New Roman"/>
          <w:sz w:val="24"/>
          <w:szCs w:val="24"/>
        </w:rPr>
        <w:t xml:space="preserve"> and deliver</w:t>
      </w:r>
      <w:r w:rsidR="00321141" w:rsidRPr="008C5338">
        <w:rPr>
          <w:rFonts w:ascii="Times New Roman" w:hAnsi="Times New Roman" w:cs="Times New Roman"/>
          <w:sz w:val="24"/>
          <w:szCs w:val="24"/>
        </w:rPr>
        <w:t>ed</w:t>
      </w:r>
      <w:r w:rsidRPr="008C5338">
        <w:rPr>
          <w:rFonts w:ascii="Times New Roman" w:hAnsi="Times New Roman" w:cs="Times New Roman"/>
          <w:sz w:val="24"/>
          <w:szCs w:val="24"/>
        </w:rPr>
        <w:t xml:space="preserve"> </w:t>
      </w:r>
      <w:r w:rsidR="00B03982" w:rsidRPr="008C5338">
        <w:rPr>
          <w:rFonts w:ascii="Times New Roman" w:hAnsi="Times New Roman" w:cs="Times New Roman"/>
          <w:sz w:val="24"/>
          <w:szCs w:val="24"/>
        </w:rPr>
        <w:t>a 10-week music-based programme</w:t>
      </w:r>
      <w:r w:rsidR="00321141" w:rsidRPr="008C5338">
        <w:rPr>
          <w:rFonts w:ascii="Times New Roman" w:hAnsi="Times New Roman" w:cs="Times New Roman"/>
          <w:sz w:val="24"/>
          <w:szCs w:val="24"/>
        </w:rPr>
        <w:t>,</w:t>
      </w:r>
      <w:r w:rsidRPr="008C5338">
        <w:rPr>
          <w:rFonts w:ascii="Times New Roman" w:hAnsi="Times New Roman" w:cs="Times New Roman"/>
          <w:sz w:val="24"/>
          <w:szCs w:val="24"/>
        </w:rPr>
        <w:t xml:space="preserve"> </w:t>
      </w:r>
      <w:r w:rsidR="00781A6B" w:rsidRPr="008C5338">
        <w:rPr>
          <w:rFonts w:ascii="Times New Roman" w:hAnsi="Times New Roman" w:cs="Times New Roman"/>
          <w:sz w:val="24"/>
          <w:szCs w:val="24"/>
        </w:rPr>
        <w:t>teach</w:t>
      </w:r>
      <w:r w:rsidR="00321141" w:rsidRPr="008C5338">
        <w:rPr>
          <w:rFonts w:ascii="Times New Roman" w:hAnsi="Times New Roman" w:cs="Times New Roman"/>
          <w:sz w:val="24"/>
          <w:szCs w:val="24"/>
        </w:rPr>
        <w:t>ing</w:t>
      </w:r>
      <w:r w:rsidR="00781A6B" w:rsidRPr="008C5338">
        <w:rPr>
          <w:rFonts w:ascii="Times New Roman" w:hAnsi="Times New Roman" w:cs="Times New Roman"/>
          <w:sz w:val="24"/>
          <w:szCs w:val="24"/>
        </w:rPr>
        <w:t xml:space="preserve"> young people</w:t>
      </w:r>
      <w:r w:rsidR="007D4423" w:rsidRPr="008C5338">
        <w:rPr>
          <w:rFonts w:ascii="Times New Roman" w:hAnsi="Times New Roman" w:cs="Times New Roman"/>
          <w:sz w:val="24"/>
          <w:szCs w:val="24"/>
        </w:rPr>
        <w:t xml:space="preserve"> </w:t>
      </w:r>
      <w:r w:rsidR="00EC56A0" w:rsidRPr="008C5338">
        <w:rPr>
          <w:rFonts w:ascii="Times New Roman" w:hAnsi="Times New Roman" w:cs="Times New Roman"/>
          <w:sz w:val="24"/>
          <w:szCs w:val="24"/>
        </w:rPr>
        <w:t xml:space="preserve">(male and female) </w:t>
      </w:r>
      <w:r w:rsidR="007D4423" w:rsidRPr="008C5338">
        <w:rPr>
          <w:rFonts w:ascii="Times New Roman" w:hAnsi="Times New Roman" w:cs="Times New Roman"/>
          <w:sz w:val="24"/>
          <w:szCs w:val="24"/>
        </w:rPr>
        <w:t xml:space="preserve">how to write, produce and perform music whilst at the same time acting as </w:t>
      </w:r>
      <w:r w:rsidR="00EC56A0" w:rsidRPr="008C5338">
        <w:rPr>
          <w:rFonts w:ascii="Times New Roman" w:hAnsi="Times New Roman" w:cs="Times New Roman"/>
          <w:sz w:val="24"/>
          <w:szCs w:val="24"/>
        </w:rPr>
        <w:t xml:space="preserve">personal </w:t>
      </w:r>
      <w:r w:rsidR="007D4423" w:rsidRPr="008C5338">
        <w:rPr>
          <w:rFonts w:ascii="Times New Roman" w:hAnsi="Times New Roman" w:cs="Times New Roman"/>
          <w:sz w:val="24"/>
          <w:szCs w:val="24"/>
        </w:rPr>
        <w:t>mentors to them. The intervention aimed to</w:t>
      </w:r>
      <w:r w:rsidR="00980C2B">
        <w:rPr>
          <w:rFonts w:ascii="Times New Roman" w:hAnsi="Times New Roman" w:cs="Times New Roman"/>
          <w:sz w:val="24"/>
          <w:szCs w:val="24"/>
        </w:rPr>
        <w:t>:</w:t>
      </w:r>
      <w:r w:rsidR="007D4423" w:rsidRPr="008C5338">
        <w:rPr>
          <w:rFonts w:ascii="Times New Roman" w:hAnsi="Times New Roman" w:cs="Times New Roman"/>
          <w:sz w:val="24"/>
          <w:szCs w:val="24"/>
        </w:rPr>
        <w:t xml:space="preserve"> d</w:t>
      </w:r>
      <w:r w:rsidR="00B03982" w:rsidRPr="008C5338">
        <w:rPr>
          <w:rFonts w:ascii="Times New Roman" w:hAnsi="Times New Roman" w:cs="Times New Roman"/>
          <w:sz w:val="24"/>
          <w:szCs w:val="24"/>
        </w:rPr>
        <w:t>evelop pupils’</w:t>
      </w:r>
      <w:r w:rsidRPr="008C5338">
        <w:rPr>
          <w:rFonts w:ascii="Times New Roman" w:hAnsi="Times New Roman" w:cs="Times New Roman"/>
          <w:sz w:val="24"/>
          <w:szCs w:val="24"/>
        </w:rPr>
        <w:t xml:space="preserve"> musical ability, creativity and expression;</w:t>
      </w:r>
      <w:r w:rsidR="007D4423" w:rsidRPr="008C5338">
        <w:rPr>
          <w:rFonts w:ascii="Times New Roman" w:hAnsi="Times New Roman" w:cs="Times New Roman"/>
          <w:sz w:val="24"/>
          <w:szCs w:val="24"/>
        </w:rPr>
        <w:t xml:space="preserve"> improve their</w:t>
      </w:r>
      <w:r w:rsidRPr="008C5338">
        <w:rPr>
          <w:rFonts w:ascii="Times New Roman" w:hAnsi="Times New Roman" w:cs="Times New Roman"/>
          <w:sz w:val="24"/>
          <w:szCs w:val="24"/>
        </w:rPr>
        <w:t xml:space="preserve"> mental health, confidence, self-esteem, self-efficacy, resilience, skills and engagement;</w:t>
      </w:r>
      <w:r w:rsidR="007D4423" w:rsidRPr="008C5338">
        <w:rPr>
          <w:rFonts w:ascii="Times New Roman" w:hAnsi="Times New Roman" w:cs="Times New Roman"/>
          <w:sz w:val="24"/>
          <w:szCs w:val="24"/>
        </w:rPr>
        <w:t xml:space="preserve"> u</w:t>
      </w:r>
      <w:r w:rsidRPr="008C5338">
        <w:rPr>
          <w:rFonts w:ascii="Times New Roman" w:hAnsi="Times New Roman" w:cs="Times New Roman"/>
          <w:sz w:val="24"/>
          <w:szCs w:val="24"/>
        </w:rPr>
        <w:t>se music to promote positive mental health in a way t</w:t>
      </w:r>
      <w:r w:rsidR="007D4423" w:rsidRPr="008C5338">
        <w:rPr>
          <w:rFonts w:ascii="Times New Roman" w:hAnsi="Times New Roman" w:cs="Times New Roman"/>
          <w:sz w:val="24"/>
          <w:szCs w:val="24"/>
        </w:rPr>
        <w:t>hat wa</w:t>
      </w:r>
      <w:r w:rsidR="006B3EE3" w:rsidRPr="008C5338">
        <w:rPr>
          <w:rFonts w:ascii="Times New Roman" w:hAnsi="Times New Roman" w:cs="Times New Roman"/>
          <w:sz w:val="24"/>
          <w:szCs w:val="24"/>
        </w:rPr>
        <w:t xml:space="preserve">s relevant to them, and to break down the stigma surrounding engagement with mental health professionals. </w:t>
      </w:r>
      <w:r w:rsidR="00980C2B">
        <w:rPr>
          <w:rFonts w:ascii="Times New Roman" w:hAnsi="Times New Roman" w:cs="Times New Roman"/>
          <w:sz w:val="24"/>
          <w:szCs w:val="24"/>
        </w:rPr>
        <w:t>The data presented here chart</w:t>
      </w:r>
      <w:r w:rsidR="000F1096" w:rsidRPr="008C5338">
        <w:rPr>
          <w:rFonts w:ascii="Times New Roman" w:hAnsi="Times New Roman" w:cs="Times New Roman"/>
          <w:sz w:val="24"/>
          <w:szCs w:val="24"/>
        </w:rPr>
        <w:t xml:space="preserve"> the work of the </w:t>
      </w:r>
      <w:r w:rsidR="00980C2B">
        <w:rPr>
          <w:rFonts w:ascii="Times New Roman" w:hAnsi="Times New Roman" w:cs="Times New Roman"/>
          <w:sz w:val="24"/>
          <w:szCs w:val="24"/>
        </w:rPr>
        <w:t xml:space="preserve">tutor </w:t>
      </w:r>
      <w:r w:rsidR="007D4423" w:rsidRPr="008C5338">
        <w:rPr>
          <w:rFonts w:ascii="Times New Roman" w:hAnsi="Times New Roman" w:cs="Times New Roman"/>
          <w:sz w:val="24"/>
          <w:szCs w:val="24"/>
        </w:rPr>
        <w:t xml:space="preserve">delivery </w:t>
      </w:r>
      <w:r w:rsidR="000F1096" w:rsidRPr="008C5338">
        <w:rPr>
          <w:rFonts w:ascii="Times New Roman" w:hAnsi="Times New Roman" w:cs="Times New Roman"/>
          <w:sz w:val="24"/>
          <w:szCs w:val="24"/>
        </w:rPr>
        <w:t>team</w:t>
      </w:r>
      <w:r w:rsidR="00781A6B" w:rsidRPr="008C5338">
        <w:rPr>
          <w:rFonts w:ascii="Times New Roman" w:hAnsi="Times New Roman" w:cs="Times New Roman"/>
          <w:sz w:val="24"/>
          <w:szCs w:val="24"/>
        </w:rPr>
        <w:t xml:space="preserve"> </w:t>
      </w:r>
      <w:r w:rsidR="000F1096" w:rsidRPr="008C5338">
        <w:rPr>
          <w:rFonts w:ascii="Times New Roman" w:hAnsi="Times New Roman" w:cs="Times New Roman"/>
          <w:sz w:val="24"/>
          <w:szCs w:val="24"/>
        </w:rPr>
        <w:t xml:space="preserve">at </w:t>
      </w:r>
      <w:r w:rsidR="00781A6B" w:rsidRPr="008C5338">
        <w:rPr>
          <w:rFonts w:ascii="Times New Roman" w:hAnsi="Times New Roman" w:cs="Times New Roman"/>
          <w:sz w:val="24"/>
          <w:szCs w:val="24"/>
        </w:rPr>
        <w:t>Burton Grange</w:t>
      </w:r>
      <w:r w:rsidRPr="008C5338">
        <w:rPr>
          <w:rFonts w:ascii="Times New Roman" w:hAnsi="Times New Roman" w:cs="Times New Roman"/>
          <w:sz w:val="24"/>
          <w:szCs w:val="24"/>
        </w:rPr>
        <w:t xml:space="preserve"> </w:t>
      </w:r>
      <w:r w:rsidR="000F1096" w:rsidRPr="008C5338">
        <w:rPr>
          <w:rFonts w:ascii="Times New Roman" w:hAnsi="Times New Roman" w:cs="Times New Roman"/>
          <w:sz w:val="24"/>
          <w:szCs w:val="24"/>
        </w:rPr>
        <w:t>schoo</w:t>
      </w:r>
      <w:r w:rsidR="00B03982" w:rsidRPr="008C5338">
        <w:rPr>
          <w:rFonts w:ascii="Times New Roman" w:hAnsi="Times New Roman" w:cs="Times New Roman"/>
          <w:sz w:val="24"/>
          <w:szCs w:val="24"/>
        </w:rPr>
        <w:t>l during the spring term (January-March) of 2014</w:t>
      </w:r>
      <w:r w:rsidR="000F1096" w:rsidRPr="008C5338">
        <w:rPr>
          <w:rFonts w:ascii="Times New Roman" w:hAnsi="Times New Roman" w:cs="Times New Roman"/>
          <w:sz w:val="24"/>
          <w:szCs w:val="24"/>
        </w:rPr>
        <w:t xml:space="preserve"> where they </w:t>
      </w:r>
      <w:r w:rsidRPr="008C5338">
        <w:rPr>
          <w:rFonts w:ascii="Times New Roman" w:hAnsi="Times New Roman" w:cs="Times New Roman"/>
          <w:sz w:val="24"/>
          <w:szCs w:val="24"/>
        </w:rPr>
        <w:t>de</w:t>
      </w:r>
      <w:r w:rsidR="00781A6B" w:rsidRPr="008C5338">
        <w:rPr>
          <w:rFonts w:ascii="Times New Roman" w:hAnsi="Times New Roman" w:cs="Times New Roman"/>
          <w:sz w:val="24"/>
          <w:szCs w:val="24"/>
        </w:rPr>
        <w:t>livered a single</w:t>
      </w:r>
      <w:r w:rsidR="00C2077D" w:rsidRPr="008C5338">
        <w:rPr>
          <w:rFonts w:ascii="Times New Roman" w:hAnsi="Times New Roman" w:cs="Times New Roman"/>
          <w:sz w:val="24"/>
          <w:szCs w:val="24"/>
        </w:rPr>
        <w:t>,</w:t>
      </w:r>
      <w:r w:rsidR="00781A6B" w:rsidRPr="008C5338">
        <w:rPr>
          <w:rFonts w:ascii="Times New Roman" w:hAnsi="Times New Roman" w:cs="Times New Roman"/>
          <w:sz w:val="24"/>
          <w:szCs w:val="24"/>
        </w:rPr>
        <w:t xml:space="preserve"> two-</w:t>
      </w:r>
      <w:r w:rsidRPr="008C5338">
        <w:rPr>
          <w:rFonts w:ascii="Times New Roman" w:hAnsi="Times New Roman" w:cs="Times New Roman"/>
          <w:sz w:val="24"/>
          <w:szCs w:val="24"/>
        </w:rPr>
        <w:t xml:space="preserve">hour </w:t>
      </w:r>
      <w:r w:rsidR="005875AA" w:rsidRPr="008C5338">
        <w:rPr>
          <w:rFonts w:ascii="Times New Roman" w:hAnsi="Times New Roman" w:cs="Times New Roman"/>
          <w:sz w:val="24"/>
          <w:szCs w:val="24"/>
        </w:rPr>
        <w:t xml:space="preserve">music </w:t>
      </w:r>
      <w:r w:rsidRPr="008C5338">
        <w:rPr>
          <w:rFonts w:ascii="Times New Roman" w:hAnsi="Times New Roman" w:cs="Times New Roman"/>
          <w:sz w:val="24"/>
          <w:szCs w:val="24"/>
        </w:rPr>
        <w:t xml:space="preserve">session </w:t>
      </w:r>
      <w:r w:rsidR="000F1096" w:rsidRPr="008C5338">
        <w:rPr>
          <w:rFonts w:ascii="Times New Roman" w:hAnsi="Times New Roman" w:cs="Times New Roman"/>
          <w:sz w:val="24"/>
          <w:szCs w:val="24"/>
        </w:rPr>
        <w:t xml:space="preserve">once per week </w:t>
      </w:r>
      <w:r w:rsidR="00283C14" w:rsidRPr="008C5338">
        <w:rPr>
          <w:rFonts w:ascii="Times New Roman" w:hAnsi="Times New Roman" w:cs="Times New Roman"/>
          <w:sz w:val="24"/>
          <w:szCs w:val="24"/>
        </w:rPr>
        <w:t>to</w:t>
      </w:r>
      <w:r w:rsidRPr="008C5338">
        <w:rPr>
          <w:rFonts w:ascii="Times New Roman" w:hAnsi="Times New Roman" w:cs="Times New Roman"/>
          <w:sz w:val="24"/>
          <w:szCs w:val="24"/>
        </w:rPr>
        <w:t xml:space="preserve"> approximately </w:t>
      </w:r>
      <w:r w:rsidR="006A4111" w:rsidRPr="008C5338">
        <w:rPr>
          <w:rFonts w:ascii="Times New Roman" w:hAnsi="Times New Roman" w:cs="Times New Roman"/>
          <w:sz w:val="24"/>
          <w:szCs w:val="24"/>
        </w:rPr>
        <w:t>15</w:t>
      </w:r>
      <w:r w:rsidRPr="008C5338">
        <w:rPr>
          <w:rFonts w:ascii="Times New Roman" w:hAnsi="Times New Roman" w:cs="Times New Roman"/>
          <w:sz w:val="24"/>
          <w:szCs w:val="24"/>
        </w:rPr>
        <w:t xml:space="preserve"> </w:t>
      </w:r>
      <w:r w:rsidR="000F1096" w:rsidRPr="008C5338">
        <w:rPr>
          <w:rFonts w:ascii="Times New Roman" w:hAnsi="Times New Roman" w:cs="Times New Roman"/>
          <w:sz w:val="24"/>
          <w:szCs w:val="24"/>
        </w:rPr>
        <w:t>pupils</w:t>
      </w:r>
      <w:r w:rsidR="00C2077D" w:rsidRPr="008C5338">
        <w:rPr>
          <w:rFonts w:ascii="Times New Roman" w:hAnsi="Times New Roman" w:cs="Times New Roman"/>
          <w:sz w:val="24"/>
          <w:szCs w:val="24"/>
        </w:rPr>
        <w:t>. All s</w:t>
      </w:r>
      <w:r w:rsidRPr="008C5338">
        <w:rPr>
          <w:rFonts w:ascii="Times New Roman" w:hAnsi="Times New Roman" w:cs="Times New Roman"/>
          <w:sz w:val="24"/>
          <w:szCs w:val="24"/>
        </w:rPr>
        <w:t>ess</w:t>
      </w:r>
      <w:r w:rsidR="00C2077D" w:rsidRPr="008C5338">
        <w:rPr>
          <w:rFonts w:ascii="Times New Roman" w:hAnsi="Times New Roman" w:cs="Times New Roman"/>
          <w:sz w:val="24"/>
          <w:szCs w:val="24"/>
        </w:rPr>
        <w:t>i</w:t>
      </w:r>
      <w:r w:rsidRPr="008C5338">
        <w:rPr>
          <w:rFonts w:ascii="Times New Roman" w:hAnsi="Times New Roman" w:cs="Times New Roman"/>
          <w:sz w:val="24"/>
          <w:szCs w:val="24"/>
        </w:rPr>
        <w:t>on</w:t>
      </w:r>
      <w:r w:rsidR="00C2077D" w:rsidRPr="008C5338">
        <w:rPr>
          <w:rFonts w:ascii="Times New Roman" w:hAnsi="Times New Roman" w:cs="Times New Roman"/>
          <w:sz w:val="24"/>
          <w:szCs w:val="24"/>
        </w:rPr>
        <w:t>s</w:t>
      </w:r>
      <w:r w:rsidRPr="008C5338">
        <w:rPr>
          <w:rFonts w:ascii="Times New Roman" w:hAnsi="Times New Roman" w:cs="Times New Roman"/>
          <w:sz w:val="24"/>
          <w:szCs w:val="24"/>
        </w:rPr>
        <w:t xml:space="preserve"> </w:t>
      </w:r>
      <w:r w:rsidR="000F1096" w:rsidRPr="008C5338">
        <w:rPr>
          <w:rFonts w:ascii="Times New Roman" w:hAnsi="Times New Roman" w:cs="Times New Roman"/>
          <w:sz w:val="24"/>
          <w:szCs w:val="24"/>
        </w:rPr>
        <w:t xml:space="preserve">took place </w:t>
      </w:r>
      <w:r w:rsidR="00C2077D" w:rsidRPr="008C5338">
        <w:rPr>
          <w:rFonts w:ascii="Times New Roman" w:hAnsi="Times New Roman" w:cs="Times New Roman"/>
          <w:sz w:val="24"/>
          <w:szCs w:val="24"/>
        </w:rPr>
        <w:t xml:space="preserve">during the course of the normal school day and </w:t>
      </w:r>
      <w:r w:rsidRPr="008C5338">
        <w:rPr>
          <w:rFonts w:ascii="Times New Roman" w:hAnsi="Times New Roman" w:cs="Times New Roman"/>
          <w:sz w:val="24"/>
          <w:szCs w:val="24"/>
        </w:rPr>
        <w:t>consisted of a series of pre-determined activi</w:t>
      </w:r>
      <w:r w:rsidR="000F1096" w:rsidRPr="008C5338">
        <w:rPr>
          <w:rFonts w:ascii="Times New Roman" w:hAnsi="Times New Roman" w:cs="Times New Roman"/>
          <w:sz w:val="24"/>
          <w:szCs w:val="24"/>
        </w:rPr>
        <w:t>ties which involved pupils</w:t>
      </w:r>
      <w:r w:rsidRPr="008C5338">
        <w:rPr>
          <w:rFonts w:ascii="Times New Roman" w:hAnsi="Times New Roman" w:cs="Times New Roman"/>
          <w:sz w:val="24"/>
          <w:szCs w:val="24"/>
        </w:rPr>
        <w:t xml:space="preserve"> in</w:t>
      </w:r>
      <w:r w:rsidR="000F1096" w:rsidRPr="008C5338">
        <w:rPr>
          <w:rFonts w:ascii="Times New Roman" w:hAnsi="Times New Roman" w:cs="Times New Roman"/>
          <w:sz w:val="24"/>
          <w:szCs w:val="24"/>
        </w:rPr>
        <w:t xml:space="preserve">: (i) lyric writing (in the style of the young person’s preferred genre </w:t>
      </w:r>
      <w:r w:rsidR="00FC3638" w:rsidRPr="008C5338">
        <w:rPr>
          <w:rFonts w:ascii="Times New Roman" w:hAnsi="Times New Roman" w:cs="Times New Roman"/>
          <w:sz w:val="24"/>
          <w:szCs w:val="24"/>
        </w:rPr>
        <w:t>– usually rap), (ii) composing beats</w:t>
      </w:r>
      <w:r w:rsidR="000F1096" w:rsidRPr="008C5338">
        <w:rPr>
          <w:rFonts w:ascii="Times New Roman" w:hAnsi="Times New Roman" w:cs="Times New Roman"/>
          <w:sz w:val="24"/>
          <w:szCs w:val="24"/>
        </w:rPr>
        <w:t xml:space="preserve"> (mostly using Logic Pro software on Mac computers (those pupils who could play musical instruments also did so in sessions), and (iii) recording and/or performing </w:t>
      </w:r>
      <w:r w:rsidR="00283C14" w:rsidRPr="008C5338">
        <w:rPr>
          <w:rFonts w:ascii="Times New Roman" w:hAnsi="Times New Roman" w:cs="Times New Roman"/>
          <w:sz w:val="24"/>
          <w:szCs w:val="24"/>
        </w:rPr>
        <w:t xml:space="preserve">the </w:t>
      </w:r>
      <w:r w:rsidR="000F1096" w:rsidRPr="008C5338">
        <w:rPr>
          <w:rFonts w:ascii="Times New Roman" w:hAnsi="Times New Roman" w:cs="Times New Roman"/>
          <w:sz w:val="24"/>
          <w:szCs w:val="24"/>
        </w:rPr>
        <w:t>music which they had composed.</w:t>
      </w:r>
    </w:p>
    <w:p w14:paraId="5C07462B" w14:textId="4B0659C4" w:rsidR="008635A2" w:rsidRPr="008C5338" w:rsidRDefault="000F1096" w:rsidP="007325F4">
      <w:pPr>
        <w:spacing w:line="360" w:lineRule="auto"/>
        <w:jc w:val="both"/>
        <w:rPr>
          <w:rFonts w:ascii="Times New Roman" w:hAnsi="Times New Roman" w:cs="Times New Roman"/>
        </w:rPr>
      </w:pPr>
      <w:r w:rsidRPr="00A964DA">
        <w:rPr>
          <w:rFonts w:ascii="Times New Roman" w:hAnsi="Times New Roman" w:cs="Times New Roman"/>
          <w:b/>
        </w:rPr>
        <w:t>Participant s</w:t>
      </w:r>
      <w:r w:rsidR="008635A2" w:rsidRPr="00A964DA">
        <w:rPr>
          <w:rFonts w:ascii="Times New Roman" w:hAnsi="Times New Roman" w:cs="Times New Roman"/>
          <w:b/>
        </w:rPr>
        <w:t>ample</w:t>
      </w:r>
    </w:p>
    <w:p w14:paraId="1E1BC30E" w14:textId="5C834E17" w:rsidR="008635A2" w:rsidRPr="008C5338" w:rsidRDefault="003B466D" w:rsidP="003B466D">
      <w:pPr>
        <w:pStyle w:val="CommentText"/>
        <w:spacing w:line="360" w:lineRule="auto"/>
        <w:jc w:val="both"/>
        <w:rPr>
          <w:rFonts w:ascii="Times New Roman" w:hAnsi="Times New Roman" w:cs="Times New Roman"/>
          <w:sz w:val="24"/>
          <w:szCs w:val="24"/>
        </w:rPr>
      </w:pPr>
      <w:r w:rsidRPr="008C5338">
        <w:rPr>
          <w:rFonts w:ascii="Times New Roman" w:hAnsi="Times New Roman" w:cs="Times New Roman"/>
          <w:sz w:val="24"/>
          <w:szCs w:val="24"/>
        </w:rPr>
        <w:t>Pupils at Burton Grange were selected (</w:t>
      </w:r>
      <w:r w:rsidR="00B454B4" w:rsidRPr="008C5338">
        <w:rPr>
          <w:rFonts w:ascii="Times New Roman" w:hAnsi="Times New Roman" w:cs="Times New Roman"/>
          <w:sz w:val="24"/>
          <w:szCs w:val="24"/>
        </w:rPr>
        <w:t xml:space="preserve">i.e., </w:t>
      </w:r>
      <w:r w:rsidRPr="008C5338">
        <w:rPr>
          <w:rFonts w:ascii="Times New Roman" w:hAnsi="Times New Roman" w:cs="Times New Roman"/>
          <w:sz w:val="24"/>
          <w:szCs w:val="24"/>
        </w:rPr>
        <w:t xml:space="preserve">referred by </w:t>
      </w:r>
      <w:r w:rsidR="00B454B4" w:rsidRPr="008C5338">
        <w:rPr>
          <w:rFonts w:ascii="Times New Roman" w:hAnsi="Times New Roman" w:cs="Times New Roman"/>
          <w:sz w:val="24"/>
          <w:szCs w:val="24"/>
        </w:rPr>
        <w:t xml:space="preserve">their </w:t>
      </w:r>
      <w:r w:rsidRPr="008C5338">
        <w:rPr>
          <w:rFonts w:ascii="Times New Roman" w:hAnsi="Times New Roman" w:cs="Times New Roman"/>
          <w:sz w:val="24"/>
          <w:szCs w:val="24"/>
        </w:rPr>
        <w:t>teachers)</w:t>
      </w:r>
      <w:r w:rsidR="00F769D1" w:rsidRPr="008C5338">
        <w:rPr>
          <w:rFonts w:ascii="Times New Roman" w:hAnsi="Times New Roman" w:cs="Times New Roman"/>
          <w:sz w:val="24"/>
          <w:szCs w:val="24"/>
        </w:rPr>
        <w:t xml:space="preserve"> to take part in the intervention </w:t>
      </w:r>
      <w:r w:rsidR="005D77E1" w:rsidRPr="008C5338">
        <w:rPr>
          <w:rFonts w:ascii="Times New Roman" w:hAnsi="Times New Roman" w:cs="Times New Roman"/>
          <w:sz w:val="24"/>
          <w:szCs w:val="24"/>
        </w:rPr>
        <w:t>for a variety</w:t>
      </w:r>
      <w:r w:rsidRPr="008C5338">
        <w:rPr>
          <w:rFonts w:ascii="Times New Roman" w:hAnsi="Times New Roman" w:cs="Times New Roman"/>
          <w:sz w:val="24"/>
          <w:szCs w:val="24"/>
        </w:rPr>
        <w:t xml:space="preserve"> of reasons</w:t>
      </w:r>
      <w:r w:rsidR="00B454B4" w:rsidRPr="008C5338">
        <w:rPr>
          <w:rFonts w:ascii="Times New Roman" w:hAnsi="Times New Roman" w:cs="Times New Roman"/>
          <w:sz w:val="24"/>
          <w:szCs w:val="24"/>
        </w:rPr>
        <w:t>,</w:t>
      </w:r>
      <w:r w:rsidRPr="008C5338">
        <w:rPr>
          <w:rFonts w:ascii="Times New Roman" w:hAnsi="Times New Roman" w:cs="Times New Roman"/>
          <w:sz w:val="24"/>
          <w:szCs w:val="24"/>
        </w:rPr>
        <w:t xml:space="preserve"> </w:t>
      </w:r>
      <w:r w:rsidR="005D77E1" w:rsidRPr="008C5338">
        <w:rPr>
          <w:rFonts w:ascii="Times New Roman" w:hAnsi="Times New Roman" w:cs="Times New Roman"/>
          <w:sz w:val="24"/>
          <w:szCs w:val="24"/>
        </w:rPr>
        <w:t xml:space="preserve">most </w:t>
      </w:r>
      <w:r w:rsidRPr="008C5338">
        <w:rPr>
          <w:rFonts w:ascii="Times New Roman" w:hAnsi="Times New Roman" w:cs="Times New Roman"/>
          <w:sz w:val="24"/>
          <w:szCs w:val="24"/>
        </w:rPr>
        <w:t xml:space="preserve">typically </w:t>
      </w:r>
      <w:r w:rsidR="00F769D1" w:rsidRPr="008C5338">
        <w:rPr>
          <w:rFonts w:ascii="Times New Roman" w:hAnsi="Times New Roman" w:cs="Times New Roman"/>
          <w:sz w:val="24"/>
          <w:szCs w:val="24"/>
        </w:rPr>
        <w:t>because</w:t>
      </w:r>
      <w:r w:rsidR="00B454B4" w:rsidRPr="008C5338">
        <w:rPr>
          <w:rFonts w:ascii="Times New Roman" w:hAnsi="Times New Roman" w:cs="Times New Roman"/>
          <w:sz w:val="24"/>
          <w:szCs w:val="24"/>
        </w:rPr>
        <w:t xml:space="preserve"> either</w:t>
      </w:r>
      <w:r w:rsidR="00283C14" w:rsidRPr="008C5338">
        <w:rPr>
          <w:rFonts w:ascii="Times New Roman" w:hAnsi="Times New Roman" w:cs="Times New Roman"/>
          <w:sz w:val="24"/>
          <w:szCs w:val="24"/>
        </w:rPr>
        <w:t>:</w:t>
      </w:r>
      <w:r w:rsidR="00B454B4" w:rsidRPr="008C5338">
        <w:rPr>
          <w:rFonts w:ascii="Times New Roman" w:hAnsi="Times New Roman" w:cs="Times New Roman"/>
          <w:sz w:val="24"/>
          <w:szCs w:val="24"/>
        </w:rPr>
        <w:t xml:space="preserve"> </w:t>
      </w:r>
      <w:r w:rsidR="005D77E1" w:rsidRPr="008C5338">
        <w:rPr>
          <w:rFonts w:ascii="Times New Roman" w:hAnsi="Times New Roman" w:cs="Times New Roman"/>
          <w:sz w:val="24"/>
          <w:szCs w:val="24"/>
        </w:rPr>
        <w:t xml:space="preserve">(i) </w:t>
      </w:r>
      <w:r w:rsidRPr="008C5338">
        <w:rPr>
          <w:rFonts w:ascii="Times New Roman" w:hAnsi="Times New Roman" w:cs="Times New Roman"/>
          <w:sz w:val="24"/>
          <w:szCs w:val="24"/>
        </w:rPr>
        <w:t>their general behaviour had been disruptive over time and they had accumulated a large number of ‘concerns’ (</w:t>
      </w:r>
      <w:r w:rsidR="00B454B4" w:rsidRPr="008C5338">
        <w:rPr>
          <w:rFonts w:ascii="Times New Roman" w:hAnsi="Times New Roman" w:cs="Times New Roman"/>
          <w:sz w:val="24"/>
          <w:szCs w:val="24"/>
        </w:rPr>
        <w:t xml:space="preserve">formal </w:t>
      </w:r>
      <w:r w:rsidRPr="008C5338">
        <w:rPr>
          <w:rFonts w:ascii="Times New Roman" w:hAnsi="Times New Roman" w:cs="Times New Roman"/>
          <w:sz w:val="24"/>
          <w:szCs w:val="24"/>
        </w:rPr>
        <w:t xml:space="preserve">in-house behavioural </w:t>
      </w:r>
      <w:r w:rsidR="00B454B4" w:rsidRPr="008C5338">
        <w:rPr>
          <w:rFonts w:ascii="Times New Roman" w:hAnsi="Times New Roman" w:cs="Times New Roman"/>
          <w:sz w:val="24"/>
          <w:szCs w:val="24"/>
        </w:rPr>
        <w:t>alerts</w:t>
      </w:r>
      <w:r w:rsidRPr="008C5338">
        <w:rPr>
          <w:rFonts w:ascii="Times New Roman" w:hAnsi="Times New Roman" w:cs="Times New Roman"/>
          <w:sz w:val="24"/>
          <w:szCs w:val="24"/>
        </w:rPr>
        <w:t xml:space="preserve">) around disruptive, defiant behaviour, </w:t>
      </w:r>
      <w:r w:rsidR="005D77E1" w:rsidRPr="008C5338">
        <w:rPr>
          <w:rFonts w:ascii="Times New Roman" w:hAnsi="Times New Roman" w:cs="Times New Roman"/>
          <w:sz w:val="24"/>
          <w:szCs w:val="24"/>
        </w:rPr>
        <w:t xml:space="preserve">(ii) </w:t>
      </w:r>
      <w:r w:rsidRPr="008C5338">
        <w:rPr>
          <w:rFonts w:ascii="Times New Roman" w:hAnsi="Times New Roman" w:cs="Times New Roman"/>
          <w:sz w:val="24"/>
          <w:szCs w:val="24"/>
        </w:rPr>
        <w:t>because they had manifested angry or aggressive behaviour</w:t>
      </w:r>
      <w:r w:rsidR="000A470B" w:rsidRPr="008C5338">
        <w:rPr>
          <w:rFonts w:ascii="Times New Roman" w:hAnsi="Times New Roman" w:cs="Times New Roman"/>
          <w:sz w:val="24"/>
          <w:szCs w:val="24"/>
        </w:rPr>
        <w:t>s</w:t>
      </w:r>
      <w:r w:rsidR="005D77E1" w:rsidRPr="008C5338">
        <w:rPr>
          <w:rFonts w:ascii="Times New Roman" w:hAnsi="Times New Roman" w:cs="Times New Roman"/>
          <w:sz w:val="24"/>
          <w:szCs w:val="24"/>
        </w:rPr>
        <w:t xml:space="preserve"> to</w:t>
      </w:r>
      <w:r w:rsidR="000A470B" w:rsidRPr="008C5338">
        <w:rPr>
          <w:rFonts w:ascii="Times New Roman" w:hAnsi="Times New Roman" w:cs="Times New Roman"/>
          <w:sz w:val="24"/>
          <w:szCs w:val="24"/>
        </w:rPr>
        <w:t>wards</w:t>
      </w:r>
      <w:r w:rsidR="005D77E1" w:rsidRPr="008C5338">
        <w:rPr>
          <w:rFonts w:ascii="Times New Roman" w:hAnsi="Times New Roman" w:cs="Times New Roman"/>
          <w:sz w:val="24"/>
          <w:szCs w:val="24"/>
        </w:rPr>
        <w:t xml:space="preserve"> pupils or teachers</w:t>
      </w:r>
      <w:r w:rsidRPr="008C5338">
        <w:rPr>
          <w:rFonts w:ascii="Times New Roman" w:hAnsi="Times New Roman" w:cs="Times New Roman"/>
          <w:sz w:val="24"/>
          <w:szCs w:val="24"/>
        </w:rPr>
        <w:t>, and/or</w:t>
      </w:r>
      <w:r w:rsidR="005D77E1" w:rsidRPr="008C5338">
        <w:rPr>
          <w:rFonts w:ascii="Times New Roman" w:hAnsi="Times New Roman" w:cs="Times New Roman"/>
          <w:sz w:val="24"/>
          <w:szCs w:val="24"/>
        </w:rPr>
        <w:t xml:space="preserve"> (iii)</w:t>
      </w:r>
      <w:r w:rsidRPr="008C5338">
        <w:rPr>
          <w:rFonts w:ascii="Times New Roman" w:hAnsi="Times New Roman" w:cs="Times New Roman"/>
          <w:sz w:val="24"/>
          <w:szCs w:val="24"/>
        </w:rPr>
        <w:t xml:space="preserve"> </w:t>
      </w:r>
      <w:r w:rsidR="00B454B4" w:rsidRPr="008C5338">
        <w:rPr>
          <w:rFonts w:ascii="Times New Roman" w:hAnsi="Times New Roman" w:cs="Times New Roman"/>
          <w:sz w:val="24"/>
          <w:szCs w:val="24"/>
        </w:rPr>
        <w:t xml:space="preserve">because they </w:t>
      </w:r>
      <w:r w:rsidRPr="008C5338">
        <w:rPr>
          <w:rFonts w:ascii="Times New Roman" w:hAnsi="Times New Roman" w:cs="Times New Roman"/>
          <w:sz w:val="24"/>
          <w:szCs w:val="24"/>
        </w:rPr>
        <w:t>had demonstrated intimidating or bullying</w:t>
      </w:r>
      <w:r w:rsidR="005D77E1" w:rsidRPr="008C5338">
        <w:rPr>
          <w:rFonts w:ascii="Times New Roman" w:hAnsi="Times New Roman" w:cs="Times New Roman"/>
          <w:sz w:val="24"/>
          <w:szCs w:val="24"/>
        </w:rPr>
        <w:t xml:space="preserve"> behaviours towards peers. Likewise,</w:t>
      </w:r>
      <w:r w:rsidRPr="008C5338">
        <w:rPr>
          <w:rFonts w:ascii="Times New Roman" w:hAnsi="Times New Roman" w:cs="Times New Roman"/>
          <w:sz w:val="24"/>
          <w:szCs w:val="24"/>
        </w:rPr>
        <w:t xml:space="preserve"> </w:t>
      </w:r>
      <w:r w:rsidR="000A470B" w:rsidRPr="008C5338">
        <w:rPr>
          <w:rFonts w:ascii="Times New Roman" w:hAnsi="Times New Roman" w:cs="Times New Roman"/>
          <w:sz w:val="24"/>
          <w:szCs w:val="24"/>
        </w:rPr>
        <w:t xml:space="preserve">in </w:t>
      </w:r>
      <w:r w:rsidRPr="008C5338">
        <w:rPr>
          <w:rFonts w:ascii="Times New Roman" w:hAnsi="Times New Roman" w:cs="Times New Roman"/>
          <w:sz w:val="24"/>
          <w:szCs w:val="24"/>
        </w:rPr>
        <w:t xml:space="preserve">order to be accepted </w:t>
      </w:r>
      <w:r w:rsidR="00F769D1" w:rsidRPr="008C5338">
        <w:rPr>
          <w:rFonts w:ascii="Times New Roman" w:hAnsi="Times New Roman" w:cs="Times New Roman"/>
          <w:sz w:val="24"/>
          <w:szCs w:val="24"/>
        </w:rPr>
        <w:t xml:space="preserve">onto </w:t>
      </w:r>
      <w:r w:rsidR="008635A2" w:rsidRPr="008C5338">
        <w:rPr>
          <w:rFonts w:ascii="Times New Roman" w:hAnsi="Times New Roman" w:cs="Times New Roman"/>
          <w:sz w:val="24"/>
          <w:szCs w:val="24"/>
        </w:rPr>
        <w:t>(</w:t>
      </w:r>
      <w:r w:rsidR="00B454B4" w:rsidRPr="008C5338">
        <w:rPr>
          <w:rFonts w:ascii="Times New Roman" w:hAnsi="Times New Roman" w:cs="Times New Roman"/>
          <w:sz w:val="24"/>
          <w:szCs w:val="24"/>
        </w:rPr>
        <w:t xml:space="preserve">and remain </w:t>
      </w:r>
      <w:r w:rsidR="005D77E1" w:rsidRPr="008C5338">
        <w:rPr>
          <w:rFonts w:ascii="Times New Roman" w:hAnsi="Times New Roman" w:cs="Times New Roman"/>
          <w:sz w:val="24"/>
          <w:szCs w:val="24"/>
        </w:rPr>
        <w:t>part of</w:t>
      </w:r>
      <w:r w:rsidR="00B454B4" w:rsidRPr="008C5338">
        <w:rPr>
          <w:rFonts w:ascii="Times New Roman" w:hAnsi="Times New Roman" w:cs="Times New Roman"/>
          <w:sz w:val="24"/>
          <w:szCs w:val="24"/>
        </w:rPr>
        <w:t>)</w:t>
      </w:r>
      <w:r w:rsidR="005D77E1" w:rsidRPr="008C5338">
        <w:rPr>
          <w:rFonts w:ascii="Times New Roman" w:hAnsi="Times New Roman" w:cs="Times New Roman"/>
          <w:sz w:val="24"/>
          <w:szCs w:val="24"/>
        </w:rPr>
        <w:t xml:space="preserve"> the intervention</w:t>
      </w:r>
      <w:r w:rsidR="00F769D1" w:rsidRPr="008C5338">
        <w:rPr>
          <w:rFonts w:ascii="Times New Roman" w:hAnsi="Times New Roman" w:cs="Times New Roman"/>
          <w:sz w:val="24"/>
          <w:szCs w:val="24"/>
        </w:rPr>
        <w:t>, pupils</w:t>
      </w:r>
      <w:r w:rsidR="008635A2" w:rsidRPr="008C5338">
        <w:rPr>
          <w:rFonts w:ascii="Times New Roman" w:hAnsi="Times New Roman" w:cs="Times New Roman"/>
          <w:sz w:val="24"/>
          <w:szCs w:val="24"/>
        </w:rPr>
        <w:t xml:space="preserve"> were required to maintain positive behavioural standar</w:t>
      </w:r>
      <w:r w:rsidR="00F769D1" w:rsidRPr="008C5338">
        <w:rPr>
          <w:rFonts w:ascii="Times New Roman" w:hAnsi="Times New Roman" w:cs="Times New Roman"/>
          <w:sz w:val="24"/>
          <w:szCs w:val="24"/>
        </w:rPr>
        <w:t xml:space="preserve">ds </w:t>
      </w:r>
      <w:r w:rsidR="008635A2" w:rsidRPr="008C5338">
        <w:rPr>
          <w:rFonts w:ascii="Times New Roman" w:hAnsi="Times New Roman" w:cs="Times New Roman"/>
          <w:sz w:val="24"/>
          <w:szCs w:val="24"/>
        </w:rPr>
        <w:t>in their re</w:t>
      </w:r>
      <w:r w:rsidR="00F769D1" w:rsidRPr="008C5338">
        <w:rPr>
          <w:rFonts w:ascii="Times New Roman" w:hAnsi="Times New Roman" w:cs="Times New Roman"/>
          <w:sz w:val="24"/>
          <w:szCs w:val="24"/>
        </w:rPr>
        <w:t>lat</w:t>
      </w:r>
      <w:r w:rsidR="00B454B4" w:rsidRPr="008C5338">
        <w:rPr>
          <w:rFonts w:ascii="Times New Roman" w:hAnsi="Times New Roman" w:cs="Times New Roman"/>
          <w:sz w:val="24"/>
          <w:szCs w:val="24"/>
        </w:rPr>
        <w:t>ionships with other pupils</w:t>
      </w:r>
      <w:r w:rsidR="008635A2" w:rsidRPr="008C5338">
        <w:rPr>
          <w:rFonts w:ascii="Times New Roman" w:hAnsi="Times New Roman" w:cs="Times New Roman"/>
          <w:sz w:val="24"/>
          <w:szCs w:val="24"/>
        </w:rPr>
        <w:t xml:space="preserve"> and </w:t>
      </w:r>
      <w:r w:rsidR="000A470B" w:rsidRPr="008C5338">
        <w:rPr>
          <w:rFonts w:ascii="Times New Roman" w:hAnsi="Times New Roman" w:cs="Times New Roman"/>
          <w:sz w:val="24"/>
          <w:szCs w:val="24"/>
        </w:rPr>
        <w:t xml:space="preserve">in </w:t>
      </w:r>
      <w:r w:rsidR="008635A2" w:rsidRPr="008C5338">
        <w:rPr>
          <w:rFonts w:ascii="Times New Roman" w:hAnsi="Times New Roman" w:cs="Times New Roman"/>
          <w:sz w:val="24"/>
          <w:szCs w:val="24"/>
        </w:rPr>
        <w:t>their dail</w:t>
      </w:r>
      <w:r w:rsidR="00F769D1" w:rsidRPr="008C5338">
        <w:rPr>
          <w:rFonts w:ascii="Times New Roman" w:hAnsi="Times New Roman" w:cs="Times New Roman"/>
          <w:sz w:val="24"/>
          <w:szCs w:val="24"/>
        </w:rPr>
        <w:t>y interactions with teachers</w:t>
      </w:r>
      <w:r w:rsidR="008635A2" w:rsidRPr="008C5338">
        <w:rPr>
          <w:rFonts w:ascii="Times New Roman" w:hAnsi="Times New Roman" w:cs="Times New Roman"/>
          <w:sz w:val="24"/>
          <w:szCs w:val="24"/>
        </w:rPr>
        <w:t>. Changes t</w:t>
      </w:r>
      <w:r w:rsidR="005D77E1" w:rsidRPr="008C5338">
        <w:rPr>
          <w:rFonts w:ascii="Times New Roman" w:hAnsi="Times New Roman" w:cs="Times New Roman"/>
          <w:sz w:val="24"/>
          <w:szCs w:val="24"/>
        </w:rPr>
        <w:t>o this behavioural profile may</w:t>
      </w:r>
      <w:r w:rsidR="008635A2" w:rsidRPr="008C5338">
        <w:rPr>
          <w:rFonts w:ascii="Times New Roman" w:hAnsi="Times New Roman" w:cs="Times New Roman"/>
          <w:sz w:val="24"/>
          <w:szCs w:val="24"/>
        </w:rPr>
        <w:t xml:space="preserve"> lead to indi</w:t>
      </w:r>
      <w:r w:rsidR="00B454B4" w:rsidRPr="008C5338">
        <w:rPr>
          <w:rFonts w:ascii="Times New Roman" w:hAnsi="Times New Roman" w:cs="Times New Roman"/>
          <w:sz w:val="24"/>
          <w:szCs w:val="24"/>
        </w:rPr>
        <w:t>viduals being withdrawn from the programme</w:t>
      </w:r>
      <w:r w:rsidR="008635A2" w:rsidRPr="008C5338">
        <w:rPr>
          <w:rFonts w:ascii="Times New Roman" w:hAnsi="Times New Roman" w:cs="Times New Roman"/>
          <w:sz w:val="24"/>
          <w:szCs w:val="24"/>
        </w:rPr>
        <w:t>.</w:t>
      </w:r>
    </w:p>
    <w:p w14:paraId="2A16A4FD" w14:textId="77777777" w:rsidR="008635A2" w:rsidRPr="008C5338" w:rsidRDefault="008635A2" w:rsidP="007325F4">
      <w:pPr>
        <w:spacing w:line="360" w:lineRule="auto"/>
        <w:jc w:val="both"/>
        <w:rPr>
          <w:rFonts w:ascii="Times New Roman" w:hAnsi="Times New Roman" w:cs="Times New Roman"/>
          <w:b/>
        </w:rPr>
      </w:pPr>
    </w:p>
    <w:p w14:paraId="41C43A87" w14:textId="543C842E" w:rsidR="008635A2" w:rsidRPr="008C5338" w:rsidRDefault="008635A2" w:rsidP="0031289B">
      <w:pPr>
        <w:pStyle w:val="NoSpacing1"/>
        <w:spacing w:line="360" w:lineRule="auto"/>
        <w:jc w:val="both"/>
      </w:pPr>
      <w:r w:rsidRPr="008C5338">
        <w:t>The</w:t>
      </w:r>
      <w:r w:rsidR="00F769D1" w:rsidRPr="008C5338">
        <w:t xml:space="preserve"> respondent </w:t>
      </w:r>
      <w:r w:rsidR="00D230DE" w:rsidRPr="008C5338">
        <w:t>sample comprised 32</w:t>
      </w:r>
      <w:r w:rsidR="00F769D1" w:rsidRPr="008C5338">
        <w:t xml:space="preserve"> </w:t>
      </w:r>
      <w:r w:rsidR="00B454B4" w:rsidRPr="008C5338">
        <w:t xml:space="preserve">pupils in total (28 male and 4 female) </w:t>
      </w:r>
      <w:r w:rsidR="00F769D1" w:rsidRPr="008C5338">
        <w:t>aged between 13 and 16</w:t>
      </w:r>
      <w:r w:rsidR="003B466D" w:rsidRPr="008C5338">
        <w:t xml:space="preserve"> years. At the time of the research</w:t>
      </w:r>
      <w:r w:rsidRPr="008C5338">
        <w:t xml:space="preserve">, </w:t>
      </w:r>
      <w:r w:rsidR="003B466D" w:rsidRPr="008C5338">
        <w:t>a number of the pupils</w:t>
      </w:r>
      <w:r w:rsidR="00F769D1" w:rsidRPr="008C5338">
        <w:t xml:space="preserve"> involved</w:t>
      </w:r>
      <w:r w:rsidRPr="008C5338">
        <w:t xml:space="preserve"> wer</w:t>
      </w:r>
      <w:r w:rsidR="00F769D1" w:rsidRPr="008C5338">
        <w:t>e considered ‘at risk’ as a consequence of</w:t>
      </w:r>
      <w:r w:rsidRPr="008C5338">
        <w:t xml:space="preserve"> </w:t>
      </w:r>
      <w:r w:rsidR="00D230DE" w:rsidRPr="008C5338">
        <w:t>instances of anti-social behaviour both inside and outside of</w:t>
      </w:r>
      <w:r w:rsidR="003B466D" w:rsidRPr="008C5338">
        <w:t xml:space="preserve"> the</w:t>
      </w:r>
      <w:r w:rsidR="00D230DE" w:rsidRPr="008C5338">
        <w:t xml:space="preserve"> school, previous involvement with the criminal justice system,</w:t>
      </w:r>
      <w:r w:rsidR="00F769D1" w:rsidRPr="008C5338">
        <w:t xml:space="preserve"> or affiliation</w:t>
      </w:r>
      <w:r w:rsidRPr="008C5338">
        <w:t xml:space="preserve"> with gangs. </w:t>
      </w:r>
      <w:r w:rsidR="00EC56A0" w:rsidRPr="008C5338">
        <w:t xml:space="preserve">Interviews </w:t>
      </w:r>
      <w:r w:rsidR="00B454B4" w:rsidRPr="008C5338">
        <w:t>lasted between 15</w:t>
      </w:r>
      <w:r w:rsidR="00EC56A0" w:rsidRPr="008C5338">
        <w:t xml:space="preserve">-30 minutes and </w:t>
      </w:r>
      <w:r w:rsidRPr="008C5338">
        <w:t xml:space="preserve">were </w:t>
      </w:r>
      <w:r w:rsidR="000A470B" w:rsidRPr="008C5338">
        <w:t xml:space="preserve">audio </w:t>
      </w:r>
      <w:r w:rsidRPr="008C5338">
        <w:t>recorded and transcribed in full.</w:t>
      </w:r>
      <w:r w:rsidR="003B466D" w:rsidRPr="008C5338">
        <w:rPr>
          <w:rStyle w:val="FootnoteReference"/>
        </w:rPr>
        <w:footnoteReference w:id="3"/>
      </w:r>
      <w:r w:rsidRPr="008C5338">
        <w:t xml:space="preserve"> </w:t>
      </w:r>
      <w:r w:rsidR="005D77E1" w:rsidRPr="008C5338">
        <w:t xml:space="preserve"> Interview d</w:t>
      </w:r>
      <w:r w:rsidR="00EC56A0" w:rsidRPr="008C5338">
        <w:t>iscussions explored pupil</w:t>
      </w:r>
      <w:r w:rsidR="0031289B" w:rsidRPr="008C5338">
        <w:t>s’</w:t>
      </w:r>
      <w:r w:rsidR="00EC56A0" w:rsidRPr="008C5338">
        <w:t xml:space="preserve"> </w:t>
      </w:r>
      <w:r w:rsidR="0031289B" w:rsidRPr="008C5338">
        <w:t xml:space="preserve">subjective </w:t>
      </w:r>
      <w:r w:rsidR="00EC56A0" w:rsidRPr="008C5338">
        <w:t>experiences of the intervention</w:t>
      </w:r>
      <w:r w:rsidR="0031289B" w:rsidRPr="008C5338">
        <w:t xml:space="preserve"> and their perceptions around its personal impact. Data </w:t>
      </w:r>
      <w:r w:rsidR="005D77E1" w:rsidRPr="008C5338">
        <w:t>were analysed by way of</w:t>
      </w:r>
      <w:r w:rsidR="0031289B" w:rsidRPr="008C5338">
        <w:t xml:space="preserve"> t</w:t>
      </w:r>
      <w:r w:rsidR="00EC56A0" w:rsidRPr="008C5338">
        <w:t>hematic and axial</w:t>
      </w:r>
      <w:r w:rsidR="0031289B" w:rsidRPr="008C5338">
        <w:t xml:space="preserve"> coding whereby the research team</w:t>
      </w:r>
      <w:r w:rsidR="00EC56A0" w:rsidRPr="008C5338">
        <w:t xml:space="preserve"> adopted a cycl</w:t>
      </w:r>
      <w:r w:rsidR="00064E4A">
        <w:t xml:space="preserve">ical process of </w:t>
      </w:r>
      <w:r w:rsidR="00EC56A0" w:rsidRPr="008C5338">
        <w:t>inductive interpretation to draw out themes and meanings in response to the primary aims of the research and in line with the key themes and concepts identified from the existing literature (</w:t>
      </w:r>
      <w:r w:rsidR="00601386" w:rsidRPr="008C5338">
        <w:t xml:space="preserve">Charmaz, </w:t>
      </w:r>
      <w:r w:rsidR="00EC56A0" w:rsidRPr="008C5338">
        <w:t>2014). Data were analysed in four stages.</w:t>
      </w:r>
      <w:r w:rsidR="005D77E1" w:rsidRPr="008C5338">
        <w:t xml:space="preserve"> First,</w:t>
      </w:r>
      <w:r w:rsidR="00EC56A0" w:rsidRPr="008C5338">
        <w:t xml:space="preserve"> transcripts were read in full to</w:t>
      </w:r>
      <w:r w:rsidR="005D77E1" w:rsidRPr="008C5338">
        <w:t xml:space="preserve"> facilitate data saturation</w:t>
      </w:r>
      <w:r w:rsidR="00EC56A0" w:rsidRPr="008C5338">
        <w:t xml:space="preserve">. </w:t>
      </w:r>
      <w:r w:rsidR="005D77E1" w:rsidRPr="008C5338">
        <w:t>Second</w:t>
      </w:r>
      <w:r w:rsidR="00EC56A0" w:rsidRPr="008C5338">
        <w:t xml:space="preserve">, each transcript was individually coded and indexed whereby a capturing </w:t>
      </w:r>
      <w:r w:rsidR="005D77E1" w:rsidRPr="008C5338">
        <w:t>of the different aspects of pupil</w:t>
      </w:r>
      <w:r w:rsidR="00EC56A0" w:rsidRPr="008C5338">
        <w:t xml:space="preserve"> experience took place. </w:t>
      </w:r>
      <w:r w:rsidR="005D77E1" w:rsidRPr="008C5338">
        <w:t>Third</w:t>
      </w:r>
      <w:r w:rsidR="00EC56A0" w:rsidRPr="008C5338">
        <w:t>, these experiences were then categorised into a number of over-arching</w:t>
      </w:r>
      <w:r w:rsidR="0031289B" w:rsidRPr="008C5338">
        <w:t xml:space="preserve"> topics relating to the specific impact of the intervention</w:t>
      </w:r>
      <w:r w:rsidR="00EA1051" w:rsidRPr="008C5338">
        <w:t xml:space="preserve">. Finally, </w:t>
      </w:r>
      <w:r w:rsidR="00EC56A0" w:rsidRPr="008C5338">
        <w:t xml:space="preserve">these topics </w:t>
      </w:r>
      <w:r w:rsidR="00EA1051" w:rsidRPr="008C5338">
        <w:t xml:space="preserve">were organised </w:t>
      </w:r>
      <w:r w:rsidR="00EC56A0" w:rsidRPr="008C5338">
        <w:t xml:space="preserve">into </w:t>
      </w:r>
      <w:r w:rsidR="00EA1051" w:rsidRPr="008C5338">
        <w:t xml:space="preserve">three </w:t>
      </w:r>
      <w:r w:rsidR="00EC56A0" w:rsidRPr="008C5338">
        <w:t xml:space="preserve">generic themes </w:t>
      </w:r>
      <w:r w:rsidRPr="008C5338">
        <w:t>relating</w:t>
      </w:r>
      <w:r w:rsidR="00EA1051" w:rsidRPr="008C5338">
        <w:t xml:space="preserve"> to the way in which pupils</w:t>
      </w:r>
      <w:r w:rsidRPr="008C5338">
        <w:t xml:space="preserve"> perceived the b</w:t>
      </w:r>
      <w:r w:rsidR="00F769D1" w:rsidRPr="008C5338">
        <w:t>enefits of their i</w:t>
      </w:r>
      <w:r w:rsidR="005D77E1" w:rsidRPr="008C5338">
        <w:t>nvolvement in the programme</w:t>
      </w:r>
      <w:r w:rsidR="0031289B" w:rsidRPr="008C5338">
        <w:t>. The</w:t>
      </w:r>
      <w:r w:rsidR="00EA1051" w:rsidRPr="008C5338">
        <w:t xml:space="preserve"> remainder of the paper</w:t>
      </w:r>
      <w:r w:rsidR="005D77E1" w:rsidRPr="008C5338">
        <w:t xml:space="preserve"> is</w:t>
      </w:r>
      <w:r w:rsidR="00F2277B" w:rsidRPr="008C5338">
        <w:t xml:space="preserve"> structured around</w:t>
      </w:r>
      <w:r w:rsidR="00722CE1" w:rsidRPr="008C5338">
        <w:t xml:space="preserve"> </w:t>
      </w:r>
      <w:r w:rsidR="0031289B" w:rsidRPr="008C5338">
        <w:t>a detailed discussion of these themes, which comprise</w:t>
      </w:r>
      <w:r w:rsidR="00C2077D" w:rsidRPr="008C5338">
        <w:t xml:space="preserve">: (i) personal identity, (ii) </w:t>
      </w:r>
      <w:r w:rsidR="00F769D1" w:rsidRPr="008C5338">
        <w:t>behavioural change</w:t>
      </w:r>
      <w:r w:rsidR="00C2077D" w:rsidRPr="008C5338">
        <w:t xml:space="preserve">, and (iii) </w:t>
      </w:r>
      <w:r w:rsidR="00927FED" w:rsidRPr="008C5338">
        <w:t>the mentoring process</w:t>
      </w:r>
      <w:r w:rsidRPr="008C5338">
        <w:t xml:space="preserve">.  </w:t>
      </w:r>
    </w:p>
    <w:p w14:paraId="26C0E144" w14:textId="77777777" w:rsidR="001C0A8A" w:rsidRPr="008C5338" w:rsidRDefault="00F769D1" w:rsidP="001C0A8A">
      <w:pPr>
        <w:spacing w:line="360" w:lineRule="auto"/>
        <w:jc w:val="both"/>
        <w:rPr>
          <w:rFonts w:ascii="Times New Roman" w:hAnsi="Times New Roman"/>
          <w:b/>
        </w:rPr>
      </w:pPr>
      <w:r w:rsidRPr="008C5338">
        <w:rPr>
          <w:rFonts w:ascii="Times New Roman" w:hAnsi="Times New Roman"/>
          <w:b/>
        </w:rPr>
        <w:t>Music-making and personal identity</w:t>
      </w:r>
    </w:p>
    <w:p w14:paraId="508EC345" w14:textId="21BAA965" w:rsidR="008E5CCD" w:rsidRPr="008C5338" w:rsidRDefault="001C0A8A" w:rsidP="001C0A8A">
      <w:pPr>
        <w:spacing w:line="360" w:lineRule="auto"/>
        <w:jc w:val="both"/>
        <w:rPr>
          <w:rFonts w:ascii="Times New Roman" w:hAnsi="Times New Roman"/>
          <w:b/>
          <w:highlight w:val="green"/>
        </w:rPr>
      </w:pPr>
      <w:r w:rsidRPr="008C5338">
        <w:rPr>
          <w:rFonts w:ascii="Times New Roman" w:hAnsi="Times New Roman"/>
        </w:rPr>
        <w:t xml:space="preserve">As we have seen, it is not uncommon for evaluations of </w:t>
      </w:r>
      <w:r w:rsidRPr="008C5338">
        <w:rPr>
          <w:rFonts w:ascii="Times New Roman" w:hAnsi="Times New Roman" w:cs="Times New Roman"/>
        </w:rPr>
        <w:t>arts-based interventions to highlight the social, psychological and emotional benefits on offer to participants</w:t>
      </w:r>
      <w:r w:rsidR="002C31AD" w:rsidRPr="008C5338">
        <w:rPr>
          <w:rFonts w:ascii="Times New Roman" w:hAnsi="Times New Roman" w:cs="Times New Roman"/>
        </w:rPr>
        <w:t xml:space="preserve"> (Hirst and Robertshaw, 2003; Maruna, 2010)</w:t>
      </w:r>
      <w:r w:rsidRPr="008C5338">
        <w:rPr>
          <w:rFonts w:ascii="Times New Roman" w:hAnsi="Times New Roman" w:cs="Times New Roman"/>
        </w:rPr>
        <w:t>. Similarly, q</w:t>
      </w:r>
      <w:r w:rsidRPr="008C5338">
        <w:rPr>
          <w:rFonts w:ascii="Times New Roman" w:hAnsi="Times New Roman"/>
        </w:rPr>
        <w:t xml:space="preserve">ualitative findings from Burton Grange </w:t>
      </w:r>
      <w:r w:rsidR="006C3075" w:rsidRPr="008C5338">
        <w:rPr>
          <w:rFonts w:ascii="Times New Roman" w:hAnsi="Times New Roman"/>
        </w:rPr>
        <w:t>revealed that the</w:t>
      </w:r>
      <w:r w:rsidR="00A52B06" w:rsidRPr="008C5338">
        <w:rPr>
          <w:rFonts w:ascii="Times New Roman" w:hAnsi="Times New Roman"/>
        </w:rPr>
        <w:t xml:space="preserve"> majority of pupils</w:t>
      </w:r>
      <w:r w:rsidRPr="008C5338">
        <w:rPr>
          <w:rFonts w:ascii="Times New Roman" w:hAnsi="Times New Roman"/>
        </w:rPr>
        <w:t xml:space="preserve"> </w:t>
      </w:r>
      <w:r w:rsidR="000A470B" w:rsidRPr="008C5338">
        <w:rPr>
          <w:rFonts w:ascii="Times New Roman" w:hAnsi="Times New Roman"/>
        </w:rPr>
        <w:t>experienced</w:t>
      </w:r>
      <w:r w:rsidR="006C3075" w:rsidRPr="008C5338">
        <w:rPr>
          <w:rFonts w:ascii="Times New Roman" w:hAnsi="Times New Roman"/>
        </w:rPr>
        <w:t xml:space="preserve"> impr</w:t>
      </w:r>
      <w:r w:rsidR="00242A5E" w:rsidRPr="008C5338">
        <w:rPr>
          <w:rFonts w:ascii="Times New Roman" w:hAnsi="Times New Roman"/>
        </w:rPr>
        <w:t>ovements in self-</w:t>
      </w:r>
      <w:r w:rsidR="002B59C7" w:rsidRPr="008C5338">
        <w:rPr>
          <w:rFonts w:ascii="Times New Roman" w:hAnsi="Times New Roman"/>
        </w:rPr>
        <w:t>confidence</w:t>
      </w:r>
      <w:r w:rsidR="00242A5E" w:rsidRPr="008C5338">
        <w:rPr>
          <w:rFonts w:ascii="Times New Roman" w:hAnsi="Times New Roman"/>
        </w:rPr>
        <w:t xml:space="preserve"> </w:t>
      </w:r>
      <w:r w:rsidR="006C3075" w:rsidRPr="008C5338">
        <w:rPr>
          <w:rFonts w:ascii="Times New Roman" w:hAnsi="Times New Roman"/>
        </w:rPr>
        <w:t>as a r</w:t>
      </w:r>
      <w:r w:rsidRPr="008C5338">
        <w:rPr>
          <w:rFonts w:ascii="Times New Roman" w:hAnsi="Times New Roman"/>
        </w:rPr>
        <w:t>esult of taking part in the music-making sessions</w:t>
      </w:r>
      <w:r w:rsidR="00A52B06" w:rsidRPr="008C5338">
        <w:rPr>
          <w:rFonts w:ascii="Times New Roman" w:hAnsi="Times New Roman"/>
        </w:rPr>
        <w:t>:</w:t>
      </w:r>
      <w:r w:rsidR="006C3075" w:rsidRPr="008C5338">
        <w:rPr>
          <w:rFonts w:ascii="Times New Roman" w:hAnsi="Times New Roman"/>
        </w:rPr>
        <w:t xml:space="preserve"> </w:t>
      </w:r>
    </w:p>
    <w:p w14:paraId="0FE6188B" w14:textId="77777777" w:rsidR="008E5CCD" w:rsidRPr="008C5338" w:rsidRDefault="008E5CCD" w:rsidP="008E5CCD">
      <w:pPr>
        <w:pStyle w:val="PlainText"/>
        <w:spacing w:line="360" w:lineRule="auto"/>
        <w:jc w:val="both"/>
        <w:rPr>
          <w:rFonts w:ascii="Times New Roman" w:hAnsi="Times New Roman"/>
          <w:sz w:val="24"/>
          <w:szCs w:val="24"/>
        </w:rPr>
      </w:pPr>
    </w:p>
    <w:p w14:paraId="6328EF5C" w14:textId="7551159F" w:rsidR="003B466D" w:rsidRPr="008C5338" w:rsidRDefault="003B466D" w:rsidP="001551AD">
      <w:pPr>
        <w:pStyle w:val="PlainText"/>
        <w:spacing w:line="360" w:lineRule="auto"/>
        <w:ind w:left="1440" w:right="8" w:hanging="1440"/>
        <w:jc w:val="both"/>
        <w:rPr>
          <w:rFonts w:ascii="Times New Roman" w:hAnsi="Times New Roman"/>
          <w:sz w:val="24"/>
          <w:szCs w:val="24"/>
        </w:rPr>
      </w:pPr>
      <w:r w:rsidRPr="008C5338">
        <w:rPr>
          <w:rFonts w:ascii="Times New Roman" w:hAnsi="Times New Roman"/>
          <w:sz w:val="24"/>
          <w:szCs w:val="24"/>
        </w:rPr>
        <w:t xml:space="preserve">Freddie: </w:t>
      </w:r>
      <w:r w:rsidR="001551AD" w:rsidRPr="008C5338">
        <w:rPr>
          <w:rFonts w:ascii="Times New Roman" w:hAnsi="Times New Roman"/>
          <w:sz w:val="24"/>
          <w:szCs w:val="24"/>
        </w:rPr>
        <w:tab/>
        <w:t>[The intervention</w:t>
      </w:r>
      <w:r w:rsidRPr="008C5338">
        <w:rPr>
          <w:rFonts w:ascii="Times New Roman" w:hAnsi="Times New Roman"/>
          <w:sz w:val="24"/>
          <w:szCs w:val="24"/>
        </w:rPr>
        <w:t>] made me more confident … Like</w:t>
      </w:r>
      <w:r w:rsidR="00E2343D" w:rsidRPr="008C5338">
        <w:rPr>
          <w:rFonts w:ascii="Times New Roman" w:hAnsi="Times New Roman"/>
          <w:sz w:val="24"/>
          <w:szCs w:val="24"/>
        </w:rPr>
        <w:t>,</w:t>
      </w:r>
      <w:r w:rsidRPr="008C5338">
        <w:rPr>
          <w:rFonts w:ascii="Times New Roman" w:hAnsi="Times New Roman"/>
          <w:sz w:val="24"/>
          <w:szCs w:val="24"/>
        </w:rPr>
        <w:t xml:space="preserve"> saying somet</w:t>
      </w:r>
      <w:r w:rsidR="000A470B" w:rsidRPr="008C5338">
        <w:rPr>
          <w:rFonts w:ascii="Times New Roman" w:hAnsi="Times New Roman"/>
          <w:sz w:val="24"/>
          <w:szCs w:val="24"/>
        </w:rPr>
        <w:t>hing to the entire class, like A</w:t>
      </w:r>
      <w:r w:rsidRPr="008C5338">
        <w:rPr>
          <w:rFonts w:ascii="Times New Roman" w:hAnsi="Times New Roman"/>
          <w:sz w:val="24"/>
          <w:szCs w:val="24"/>
        </w:rPr>
        <w:t>ssembly or something, I’m a little more confident doing stuff like that …</w:t>
      </w:r>
    </w:p>
    <w:p w14:paraId="744F5B77" w14:textId="77777777" w:rsidR="002C31AD" w:rsidRPr="008C5338" w:rsidRDefault="002C31AD" w:rsidP="002C31AD">
      <w:pPr>
        <w:spacing w:line="360" w:lineRule="auto"/>
        <w:jc w:val="both"/>
        <w:rPr>
          <w:rFonts w:ascii="Times New Roman" w:hAnsi="Times New Roman"/>
        </w:rPr>
      </w:pPr>
    </w:p>
    <w:p w14:paraId="2AF42C2C" w14:textId="209D7599" w:rsidR="002C31AD" w:rsidRPr="008C5338" w:rsidRDefault="001551AD" w:rsidP="002C31AD">
      <w:pPr>
        <w:spacing w:line="360" w:lineRule="auto"/>
        <w:jc w:val="both"/>
        <w:rPr>
          <w:rFonts w:ascii="Times New Roman" w:hAnsi="Times New Roman"/>
          <w:b/>
          <w:highlight w:val="green"/>
        </w:rPr>
      </w:pPr>
      <w:r w:rsidRPr="008C5338">
        <w:rPr>
          <w:rFonts w:ascii="Times New Roman" w:hAnsi="Times New Roman"/>
        </w:rPr>
        <w:t>Like Freddie</w:t>
      </w:r>
      <w:r w:rsidR="002C31AD" w:rsidRPr="008C5338">
        <w:rPr>
          <w:rFonts w:ascii="Times New Roman" w:hAnsi="Times New Roman"/>
        </w:rPr>
        <w:t>, many respondents noticed an increase in their confidence levels</w:t>
      </w:r>
      <w:r w:rsidR="00A52B06" w:rsidRPr="008C5338">
        <w:rPr>
          <w:rFonts w:ascii="Times New Roman" w:hAnsi="Times New Roman"/>
        </w:rPr>
        <w:t xml:space="preserve"> as a consequence of taking part in the programme</w:t>
      </w:r>
      <w:r w:rsidR="002C31AD" w:rsidRPr="008C5338">
        <w:rPr>
          <w:rFonts w:ascii="Times New Roman" w:hAnsi="Times New Roman"/>
        </w:rPr>
        <w:t>, especially around other people. In some instances, this see</w:t>
      </w:r>
      <w:r w:rsidR="00A52B06" w:rsidRPr="008C5338">
        <w:rPr>
          <w:rFonts w:ascii="Times New Roman" w:hAnsi="Times New Roman"/>
        </w:rPr>
        <w:t>med to be linked to pupils</w:t>
      </w:r>
      <w:r w:rsidR="002C31AD" w:rsidRPr="008C5338">
        <w:rPr>
          <w:rFonts w:ascii="Times New Roman" w:hAnsi="Times New Roman"/>
        </w:rPr>
        <w:t xml:space="preserve"> having the opportunity to share their music-related work and to receiving positive feedback from others (e.g.</w:t>
      </w:r>
      <w:r w:rsidR="00A52B06" w:rsidRPr="008C5338">
        <w:rPr>
          <w:rFonts w:ascii="Times New Roman" w:hAnsi="Times New Roman"/>
        </w:rPr>
        <w:t>,</w:t>
      </w:r>
      <w:r w:rsidR="002C31AD" w:rsidRPr="008C5338">
        <w:rPr>
          <w:rFonts w:ascii="Times New Roman" w:hAnsi="Times New Roman"/>
        </w:rPr>
        <w:t xml:space="preserve"> compliments, applause, witnessing others enjoying their music):</w:t>
      </w:r>
    </w:p>
    <w:p w14:paraId="346EDDC2" w14:textId="77777777" w:rsidR="001C0A8A" w:rsidRPr="008C5338" w:rsidRDefault="001C0A8A" w:rsidP="001C0A8A">
      <w:pPr>
        <w:pStyle w:val="PlainText"/>
        <w:spacing w:line="360" w:lineRule="auto"/>
        <w:ind w:right="804"/>
        <w:jc w:val="both"/>
        <w:rPr>
          <w:rFonts w:ascii="Times New Roman" w:hAnsi="Times New Roman"/>
          <w:sz w:val="24"/>
          <w:szCs w:val="24"/>
        </w:rPr>
      </w:pPr>
    </w:p>
    <w:p w14:paraId="1C3E3026" w14:textId="74F3F6F2" w:rsidR="008E5CCD" w:rsidRPr="008C5338" w:rsidRDefault="008E5CCD" w:rsidP="001551AD">
      <w:pPr>
        <w:pStyle w:val="PlainText"/>
        <w:spacing w:line="360" w:lineRule="auto"/>
        <w:ind w:left="720" w:right="8" w:hanging="720"/>
        <w:jc w:val="both"/>
        <w:rPr>
          <w:rFonts w:ascii="Times New Roman" w:hAnsi="Times New Roman"/>
          <w:sz w:val="24"/>
          <w:szCs w:val="24"/>
        </w:rPr>
      </w:pPr>
      <w:r w:rsidRPr="008C5338">
        <w:rPr>
          <w:rFonts w:ascii="Times New Roman" w:hAnsi="Times New Roman"/>
          <w:sz w:val="24"/>
          <w:szCs w:val="24"/>
        </w:rPr>
        <w:t xml:space="preserve">Oli: </w:t>
      </w:r>
      <w:r w:rsidR="00242A5E" w:rsidRPr="008C5338">
        <w:rPr>
          <w:rFonts w:ascii="Times New Roman" w:hAnsi="Times New Roman"/>
          <w:sz w:val="24"/>
          <w:szCs w:val="24"/>
        </w:rPr>
        <w:tab/>
      </w:r>
      <w:r w:rsidR="00242A5E" w:rsidRPr="008C5338">
        <w:rPr>
          <w:rFonts w:ascii="Times New Roman" w:hAnsi="Times New Roman"/>
          <w:sz w:val="24"/>
          <w:szCs w:val="24"/>
        </w:rPr>
        <w:tab/>
      </w:r>
      <w:r w:rsidRPr="008C5338">
        <w:rPr>
          <w:rFonts w:ascii="Times New Roman" w:hAnsi="Times New Roman"/>
          <w:sz w:val="24"/>
          <w:szCs w:val="24"/>
        </w:rPr>
        <w:t xml:space="preserve">I’d never really rap to, like, a group like that … if I was just, like, walking </w:t>
      </w:r>
      <w:r w:rsidR="001551AD" w:rsidRPr="008C5338">
        <w:rPr>
          <w:rFonts w:ascii="Times New Roman" w:hAnsi="Times New Roman"/>
          <w:sz w:val="24"/>
          <w:szCs w:val="24"/>
        </w:rPr>
        <w:tab/>
      </w:r>
      <w:r w:rsidRPr="008C5338">
        <w:rPr>
          <w:rFonts w:ascii="Times New Roman" w:hAnsi="Times New Roman"/>
          <w:sz w:val="24"/>
          <w:szCs w:val="24"/>
        </w:rPr>
        <w:t xml:space="preserve">down the street and I </w:t>
      </w:r>
      <w:r w:rsidR="000A09F4" w:rsidRPr="008C5338">
        <w:rPr>
          <w:rFonts w:ascii="Times New Roman" w:hAnsi="Times New Roman"/>
          <w:sz w:val="24"/>
          <w:szCs w:val="24"/>
        </w:rPr>
        <w:t>hadn’t of [sic] come to [the sessions]</w:t>
      </w:r>
      <w:r w:rsidRPr="008C5338">
        <w:rPr>
          <w:rFonts w:ascii="Times New Roman" w:hAnsi="Times New Roman"/>
          <w:sz w:val="24"/>
          <w:szCs w:val="24"/>
        </w:rPr>
        <w:t xml:space="preserve"> </w:t>
      </w:r>
      <w:r w:rsidR="001551AD" w:rsidRPr="008C5338">
        <w:rPr>
          <w:rFonts w:ascii="Times New Roman" w:hAnsi="Times New Roman"/>
          <w:sz w:val="24"/>
          <w:szCs w:val="24"/>
        </w:rPr>
        <w:tab/>
      </w:r>
      <w:r w:rsidRPr="008C5338">
        <w:rPr>
          <w:rFonts w:ascii="Times New Roman" w:hAnsi="Times New Roman"/>
          <w:sz w:val="24"/>
          <w:szCs w:val="24"/>
        </w:rPr>
        <w:t xml:space="preserve">and a group of </w:t>
      </w:r>
      <w:r w:rsidR="001551AD" w:rsidRPr="008C5338">
        <w:rPr>
          <w:rFonts w:ascii="Times New Roman" w:hAnsi="Times New Roman"/>
          <w:sz w:val="24"/>
          <w:szCs w:val="24"/>
        </w:rPr>
        <w:tab/>
      </w:r>
      <w:r w:rsidRPr="008C5338">
        <w:rPr>
          <w:rFonts w:ascii="Times New Roman" w:hAnsi="Times New Roman"/>
          <w:sz w:val="24"/>
          <w:szCs w:val="24"/>
        </w:rPr>
        <w:t>kids just asked me to start rapping</w:t>
      </w:r>
      <w:r w:rsidR="000A09F4" w:rsidRPr="008C5338">
        <w:rPr>
          <w:rFonts w:ascii="Times New Roman" w:hAnsi="Times New Roman"/>
          <w:sz w:val="24"/>
          <w:szCs w:val="24"/>
        </w:rPr>
        <w:t>,</w:t>
      </w:r>
      <w:r w:rsidRPr="008C5338">
        <w:rPr>
          <w:rFonts w:ascii="Times New Roman" w:hAnsi="Times New Roman"/>
          <w:sz w:val="24"/>
          <w:szCs w:val="24"/>
        </w:rPr>
        <w:t xml:space="preserve"> I’d never do it, I’d be too nervous … </w:t>
      </w:r>
      <w:r w:rsidR="001551AD" w:rsidRPr="008C5338">
        <w:rPr>
          <w:rFonts w:ascii="Times New Roman" w:hAnsi="Times New Roman"/>
          <w:sz w:val="24"/>
          <w:szCs w:val="24"/>
        </w:rPr>
        <w:tab/>
      </w:r>
      <w:r w:rsidR="000A470B" w:rsidRPr="008C5338">
        <w:rPr>
          <w:rFonts w:ascii="Times New Roman" w:hAnsi="Times New Roman"/>
          <w:sz w:val="24"/>
          <w:szCs w:val="24"/>
        </w:rPr>
        <w:t xml:space="preserve">Now  I didn’t mind … </w:t>
      </w:r>
      <w:r w:rsidRPr="008C5338">
        <w:rPr>
          <w:rFonts w:ascii="Times New Roman" w:hAnsi="Times New Roman"/>
          <w:sz w:val="24"/>
          <w:szCs w:val="24"/>
        </w:rPr>
        <w:t xml:space="preserve">a few people came </w:t>
      </w:r>
      <w:r w:rsidR="000A470B" w:rsidRPr="008C5338">
        <w:rPr>
          <w:rFonts w:ascii="Times New Roman" w:hAnsi="Times New Roman"/>
          <w:sz w:val="24"/>
          <w:szCs w:val="24"/>
        </w:rPr>
        <w:t xml:space="preserve">over [and] I just carried on … I </w:t>
      </w:r>
      <w:r w:rsidR="000A470B" w:rsidRPr="008C5338">
        <w:rPr>
          <w:rFonts w:ascii="Times New Roman" w:hAnsi="Times New Roman"/>
          <w:sz w:val="24"/>
          <w:szCs w:val="24"/>
        </w:rPr>
        <w:tab/>
        <w:t>know that the [t</w:t>
      </w:r>
      <w:r w:rsidRPr="008C5338">
        <w:rPr>
          <w:rFonts w:ascii="Times New Roman" w:hAnsi="Times New Roman"/>
          <w:sz w:val="24"/>
          <w:szCs w:val="24"/>
        </w:rPr>
        <w:t xml:space="preserve">utor] raps as well sometimes and like when I was rapping </w:t>
      </w:r>
      <w:r w:rsidR="000A470B" w:rsidRPr="008C5338">
        <w:rPr>
          <w:rFonts w:ascii="Times New Roman" w:hAnsi="Times New Roman"/>
          <w:sz w:val="24"/>
          <w:szCs w:val="24"/>
        </w:rPr>
        <w:tab/>
      </w:r>
      <w:r w:rsidRPr="008C5338">
        <w:rPr>
          <w:rFonts w:ascii="Times New Roman" w:hAnsi="Times New Roman"/>
          <w:sz w:val="24"/>
          <w:szCs w:val="24"/>
        </w:rPr>
        <w:t xml:space="preserve">and showing him my beat he enjoyed it and I could see he was enjoying it </w:t>
      </w:r>
      <w:r w:rsidR="000A470B" w:rsidRPr="008C5338">
        <w:rPr>
          <w:rFonts w:ascii="Times New Roman" w:hAnsi="Times New Roman"/>
          <w:sz w:val="24"/>
          <w:szCs w:val="24"/>
        </w:rPr>
        <w:tab/>
      </w:r>
      <w:r w:rsidRPr="008C5338">
        <w:rPr>
          <w:rFonts w:ascii="Times New Roman" w:hAnsi="Times New Roman"/>
          <w:sz w:val="24"/>
          <w:szCs w:val="24"/>
        </w:rPr>
        <w:t xml:space="preserve">so I was, like, well if one person enjoys it then maybe a few other people </w:t>
      </w:r>
      <w:r w:rsidR="000A470B" w:rsidRPr="008C5338">
        <w:rPr>
          <w:rFonts w:ascii="Times New Roman" w:hAnsi="Times New Roman"/>
          <w:sz w:val="24"/>
          <w:szCs w:val="24"/>
        </w:rPr>
        <w:tab/>
      </w:r>
      <w:r w:rsidRPr="008C5338">
        <w:rPr>
          <w:rFonts w:ascii="Times New Roman" w:hAnsi="Times New Roman"/>
          <w:sz w:val="24"/>
          <w:szCs w:val="24"/>
        </w:rPr>
        <w:t>might enjoy it.</w:t>
      </w:r>
    </w:p>
    <w:p w14:paraId="18C9DF06" w14:textId="77777777" w:rsidR="008E5CCD" w:rsidRPr="008C5338" w:rsidRDefault="008E5CCD" w:rsidP="001551AD">
      <w:pPr>
        <w:pStyle w:val="PlainText"/>
        <w:spacing w:line="360" w:lineRule="auto"/>
        <w:ind w:right="8"/>
        <w:jc w:val="both"/>
        <w:rPr>
          <w:rFonts w:ascii="Times New Roman" w:hAnsi="Times New Roman"/>
          <w:sz w:val="24"/>
          <w:szCs w:val="24"/>
        </w:rPr>
      </w:pPr>
    </w:p>
    <w:p w14:paraId="137DAC05" w14:textId="0DC6ABA6" w:rsidR="008E5CCD" w:rsidRPr="008C5338" w:rsidRDefault="002C31AD" w:rsidP="008E5CCD">
      <w:pPr>
        <w:pStyle w:val="PlainText"/>
        <w:spacing w:line="360" w:lineRule="auto"/>
        <w:jc w:val="both"/>
        <w:rPr>
          <w:rFonts w:ascii="Times New Roman" w:hAnsi="Times New Roman"/>
          <w:sz w:val="24"/>
          <w:szCs w:val="24"/>
        </w:rPr>
      </w:pPr>
      <w:r w:rsidRPr="008C5338">
        <w:rPr>
          <w:rFonts w:ascii="Times New Roman" w:hAnsi="Times New Roman"/>
          <w:sz w:val="24"/>
          <w:szCs w:val="24"/>
        </w:rPr>
        <w:t xml:space="preserve">In </w:t>
      </w:r>
      <w:r w:rsidR="00DD5A23" w:rsidRPr="008C5338">
        <w:rPr>
          <w:rFonts w:ascii="Times New Roman" w:hAnsi="Times New Roman"/>
          <w:sz w:val="24"/>
          <w:szCs w:val="24"/>
        </w:rPr>
        <w:t>line</w:t>
      </w:r>
      <w:r w:rsidRPr="008C5338">
        <w:rPr>
          <w:rFonts w:ascii="Times New Roman" w:hAnsi="Times New Roman"/>
          <w:sz w:val="24"/>
          <w:szCs w:val="24"/>
        </w:rPr>
        <w:t xml:space="preserve"> with Mar</w:t>
      </w:r>
      <w:r w:rsidR="002F2D21" w:rsidRPr="008C5338">
        <w:rPr>
          <w:rFonts w:ascii="Times New Roman" w:hAnsi="Times New Roman"/>
          <w:sz w:val="24"/>
          <w:szCs w:val="24"/>
        </w:rPr>
        <w:t>una’s (2010) findings, i</w:t>
      </w:r>
      <w:r w:rsidR="00DE314F" w:rsidRPr="008C5338">
        <w:rPr>
          <w:rFonts w:ascii="Times New Roman" w:hAnsi="Times New Roman"/>
          <w:sz w:val="24"/>
          <w:szCs w:val="24"/>
        </w:rPr>
        <w:t xml:space="preserve">mproved confidence within </w:t>
      </w:r>
      <w:r w:rsidR="008E5CCD" w:rsidRPr="008C5338">
        <w:rPr>
          <w:rFonts w:ascii="Times New Roman" w:hAnsi="Times New Roman"/>
          <w:sz w:val="24"/>
          <w:szCs w:val="24"/>
        </w:rPr>
        <w:t>delivery sessions appeared to</w:t>
      </w:r>
      <w:r w:rsidR="001C0A8A" w:rsidRPr="008C5338">
        <w:rPr>
          <w:rFonts w:ascii="Times New Roman" w:hAnsi="Times New Roman"/>
          <w:sz w:val="24"/>
          <w:szCs w:val="24"/>
        </w:rPr>
        <w:t xml:space="preserve"> translate into improved </w:t>
      </w:r>
      <w:r w:rsidR="008E5CCD" w:rsidRPr="008C5338">
        <w:rPr>
          <w:rFonts w:ascii="Times New Roman" w:hAnsi="Times New Roman"/>
          <w:sz w:val="24"/>
          <w:szCs w:val="24"/>
        </w:rPr>
        <w:t>confidence outside of</w:t>
      </w:r>
      <w:r w:rsidR="00DE314F" w:rsidRPr="008C5338">
        <w:rPr>
          <w:rFonts w:ascii="Times New Roman" w:hAnsi="Times New Roman"/>
          <w:sz w:val="24"/>
          <w:szCs w:val="24"/>
        </w:rPr>
        <w:t xml:space="preserve"> this context</w:t>
      </w:r>
      <w:r w:rsidR="008E5CCD" w:rsidRPr="008C5338">
        <w:rPr>
          <w:rFonts w:ascii="Times New Roman" w:hAnsi="Times New Roman"/>
          <w:sz w:val="24"/>
          <w:szCs w:val="24"/>
        </w:rPr>
        <w:t>:</w:t>
      </w:r>
    </w:p>
    <w:p w14:paraId="573CF031" w14:textId="77777777" w:rsidR="008E5CCD" w:rsidRPr="008C5338" w:rsidRDefault="008E5CCD" w:rsidP="008E5CCD">
      <w:pPr>
        <w:pStyle w:val="PlainText"/>
        <w:spacing w:line="360" w:lineRule="auto"/>
        <w:jc w:val="both"/>
        <w:rPr>
          <w:rFonts w:ascii="Times New Roman" w:hAnsi="Times New Roman"/>
          <w:sz w:val="24"/>
          <w:szCs w:val="24"/>
        </w:rPr>
      </w:pPr>
    </w:p>
    <w:p w14:paraId="57D7605D" w14:textId="39AB7336" w:rsidR="008E5CCD" w:rsidRPr="008C5338" w:rsidRDefault="008E5CCD" w:rsidP="00786C33">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Kasey: </w:t>
      </w:r>
      <w:r w:rsidR="000A09F4" w:rsidRPr="008C5338">
        <w:rPr>
          <w:rFonts w:ascii="Times New Roman" w:hAnsi="Times New Roman"/>
          <w:sz w:val="24"/>
          <w:szCs w:val="24"/>
        </w:rPr>
        <w:tab/>
      </w:r>
      <w:r w:rsidRPr="008C5338">
        <w:rPr>
          <w:rFonts w:ascii="Times New Roman" w:hAnsi="Times New Roman"/>
          <w:sz w:val="24"/>
          <w:szCs w:val="24"/>
        </w:rPr>
        <w:t>I’ve realised that I’m a lot more confident than I thought I was and I’ve realised that I can take leadership in a big group</w:t>
      </w:r>
      <w:r w:rsidR="00786C33" w:rsidRPr="008C5338">
        <w:rPr>
          <w:rFonts w:ascii="Times New Roman" w:hAnsi="Times New Roman"/>
          <w:sz w:val="24"/>
          <w:szCs w:val="24"/>
        </w:rPr>
        <w:t xml:space="preserve"> </w:t>
      </w:r>
      <w:r w:rsidRPr="008C5338">
        <w:rPr>
          <w:rFonts w:ascii="Times New Roman" w:hAnsi="Times New Roman"/>
          <w:sz w:val="24"/>
          <w:szCs w:val="24"/>
        </w:rPr>
        <w:t>… Yeah, it’s made me feel more confident and sometimes independent actually … I just feel confident talking to people and adults more than I was before</w:t>
      </w:r>
      <w:r w:rsidR="002F2D21" w:rsidRPr="008C5338">
        <w:rPr>
          <w:rFonts w:ascii="Times New Roman" w:hAnsi="Times New Roman"/>
          <w:sz w:val="24"/>
          <w:szCs w:val="24"/>
        </w:rPr>
        <w:t>.</w:t>
      </w:r>
    </w:p>
    <w:p w14:paraId="7C98C472" w14:textId="170B8697" w:rsidR="008E5CCD" w:rsidRPr="008C5338" w:rsidRDefault="00DD5A23" w:rsidP="008E5CCD">
      <w:pPr>
        <w:pStyle w:val="PlainText"/>
        <w:spacing w:line="360" w:lineRule="auto"/>
        <w:jc w:val="both"/>
        <w:rPr>
          <w:rFonts w:ascii="Times New Roman" w:hAnsi="Times New Roman"/>
          <w:sz w:val="24"/>
          <w:szCs w:val="24"/>
        </w:rPr>
      </w:pPr>
      <w:r w:rsidRPr="008C5338">
        <w:rPr>
          <w:rFonts w:ascii="Times New Roman" w:hAnsi="Times New Roman"/>
          <w:sz w:val="24"/>
          <w:szCs w:val="24"/>
        </w:rPr>
        <w:t>Following the findings of McQuaid and Lindsay (2005), s</w:t>
      </w:r>
      <w:r w:rsidR="00064E4A">
        <w:rPr>
          <w:rFonts w:ascii="Times New Roman" w:hAnsi="Times New Roman"/>
          <w:sz w:val="24"/>
          <w:szCs w:val="24"/>
        </w:rPr>
        <w:t>ome students articulated</w:t>
      </w:r>
      <w:r w:rsidR="00F54541" w:rsidRPr="008C5338">
        <w:rPr>
          <w:rFonts w:ascii="Times New Roman" w:hAnsi="Times New Roman"/>
          <w:sz w:val="24"/>
          <w:szCs w:val="24"/>
        </w:rPr>
        <w:t xml:space="preserve"> the value of improved confidence and interpersonal skills</w:t>
      </w:r>
      <w:r w:rsidR="006B2442" w:rsidRPr="008C5338">
        <w:rPr>
          <w:rFonts w:ascii="Times New Roman" w:hAnsi="Times New Roman"/>
          <w:sz w:val="24"/>
          <w:szCs w:val="24"/>
        </w:rPr>
        <w:t xml:space="preserve"> in ter</w:t>
      </w:r>
      <w:r w:rsidR="00064E4A">
        <w:rPr>
          <w:rFonts w:ascii="Times New Roman" w:hAnsi="Times New Roman"/>
          <w:sz w:val="24"/>
          <w:szCs w:val="24"/>
        </w:rPr>
        <w:t>ms of longer-term aspirations,</w:t>
      </w:r>
      <w:r w:rsidR="006B2442" w:rsidRPr="008C5338">
        <w:rPr>
          <w:rFonts w:ascii="Times New Roman" w:hAnsi="Times New Roman"/>
          <w:sz w:val="24"/>
          <w:szCs w:val="24"/>
        </w:rPr>
        <w:t xml:space="preserve"> linking such personal attrib</w:t>
      </w:r>
      <w:r w:rsidR="00064E4A">
        <w:rPr>
          <w:rFonts w:ascii="Times New Roman" w:hAnsi="Times New Roman"/>
          <w:sz w:val="24"/>
          <w:szCs w:val="24"/>
        </w:rPr>
        <w:t>utes to future employability</w:t>
      </w:r>
      <w:r w:rsidR="006B2442" w:rsidRPr="008C5338">
        <w:rPr>
          <w:rFonts w:ascii="Times New Roman" w:hAnsi="Times New Roman"/>
          <w:sz w:val="24"/>
          <w:szCs w:val="24"/>
        </w:rPr>
        <w:t xml:space="preserve"> prospects</w:t>
      </w:r>
      <w:r w:rsidRPr="008C5338">
        <w:rPr>
          <w:rFonts w:ascii="Times New Roman" w:hAnsi="Times New Roman"/>
          <w:sz w:val="24"/>
          <w:szCs w:val="24"/>
        </w:rPr>
        <w:t>:</w:t>
      </w:r>
      <w:r w:rsidR="006B2442" w:rsidRPr="008C5338">
        <w:rPr>
          <w:rFonts w:ascii="Times New Roman" w:hAnsi="Times New Roman"/>
          <w:sz w:val="24"/>
          <w:szCs w:val="24"/>
        </w:rPr>
        <w:t xml:space="preserve"> </w:t>
      </w:r>
    </w:p>
    <w:p w14:paraId="0BB54280" w14:textId="77777777" w:rsidR="00F54541" w:rsidRPr="008C5338" w:rsidRDefault="00F54541" w:rsidP="008E5CCD">
      <w:pPr>
        <w:pStyle w:val="PlainText"/>
        <w:spacing w:line="360" w:lineRule="auto"/>
        <w:jc w:val="both"/>
        <w:rPr>
          <w:rFonts w:ascii="Times New Roman" w:hAnsi="Times New Roman"/>
          <w:sz w:val="24"/>
          <w:szCs w:val="24"/>
        </w:rPr>
      </w:pPr>
    </w:p>
    <w:p w14:paraId="43C4F05B" w14:textId="415D3C27" w:rsidR="008E5CCD" w:rsidRPr="008C5338" w:rsidRDefault="00F56364" w:rsidP="00786C33">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Maya</w:t>
      </w:r>
      <w:r w:rsidR="008E5CCD" w:rsidRPr="008C5338">
        <w:rPr>
          <w:rFonts w:ascii="Times New Roman" w:hAnsi="Times New Roman"/>
          <w:sz w:val="24"/>
          <w:szCs w:val="24"/>
        </w:rPr>
        <w:t xml:space="preserve">: </w:t>
      </w:r>
      <w:r w:rsidR="000A09F4" w:rsidRPr="008C5338">
        <w:rPr>
          <w:rFonts w:ascii="Times New Roman" w:hAnsi="Times New Roman"/>
          <w:sz w:val="24"/>
          <w:szCs w:val="24"/>
        </w:rPr>
        <w:tab/>
      </w:r>
      <w:r w:rsidR="000A09F4" w:rsidRPr="008C5338">
        <w:rPr>
          <w:rFonts w:ascii="Times New Roman" w:hAnsi="Times New Roman"/>
          <w:sz w:val="24"/>
          <w:szCs w:val="24"/>
        </w:rPr>
        <w:tab/>
      </w:r>
      <w:r w:rsidR="008E5CCD" w:rsidRPr="008C5338">
        <w:rPr>
          <w:rFonts w:ascii="Times New Roman" w:hAnsi="Times New Roman"/>
          <w:sz w:val="24"/>
          <w:szCs w:val="24"/>
        </w:rPr>
        <w:t xml:space="preserve">We’re going into Year 10 soon, and we’re gonna do work experience. </w:t>
      </w:r>
      <w:r w:rsidR="00BE4E7B" w:rsidRPr="008C5338">
        <w:rPr>
          <w:rFonts w:ascii="Times New Roman" w:hAnsi="Times New Roman"/>
          <w:sz w:val="24"/>
          <w:szCs w:val="24"/>
        </w:rPr>
        <w:t xml:space="preserve">Made me more confident talking to people, if you’re doing, like, I dunno, working in Starbucks or something you can talk to other people … Yeah, talking to other people and if someone was being rude to you </w:t>
      </w:r>
      <w:r w:rsidR="00CC465F" w:rsidRPr="008C5338">
        <w:rPr>
          <w:rFonts w:ascii="Times New Roman" w:hAnsi="Times New Roman"/>
          <w:sz w:val="24"/>
          <w:szCs w:val="24"/>
        </w:rPr>
        <w:t xml:space="preserve">you </w:t>
      </w:r>
      <w:r w:rsidR="00BE4E7B" w:rsidRPr="008C5338">
        <w:rPr>
          <w:rFonts w:ascii="Times New Roman" w:hAnsi="Times New Roman"/>
          <w:sz w:val="24"/>
          <w:szCs w:val="24"/>
        </w:rPr>
        <w:t xml:space="preserve">can like know how to sort it out and stuff … like because we … learnt how to be confident talking to other people… </w:t>
      </w:r>
      <w:r w:rsidR="008E5CCD" w:rsidRPr="008C5338">
        <w:rPr>
          <w:rFonts w:ascii="Times New Roman" w:hAnsi="Times New Roman"/>
          <w:sz w:val="24"/>
          <w:szCs w:val="24"/>
        </w:rPr>
        <w:t xml:space="preserve">[When] we was </w:t>
      </w:r>
      <w:r w:rsidR="003C64BE" w:rsidRPr="008C5338">
        <w:rPr>
          <w:rFonts w:ascii="Times New Roman" w:hAnsi="Times New Roman"/>
          <w:sz w:val="24"/>
          <w:szCs w:val="24"/>
        </w:rPr>
        <w:t xml:space="preserve">(sic) </w:t>
      </w:r>
      <w:r w:rsidR="008E5CCD" w:rsidRPr="008C5338">
        <w:rPr>
          <w:rFonts w:ascii="Times New Roman" w:hAnsi="Times New Roman"/>
          <w:sz w:val="24"/>
          <w:szCs w:val="24"/>
        </w:rPr>
        <w:t>like sitting with other people we don’t know and put in groups we don’t know</w:t>
      </w:r>
      <w:r w:rsidR="00A52B06" w:rsidRPr="008C5338">
        <w:rPr>
          <w:rFonts w:ascii="Times New Roman" w:hAnsi="Times New Roman"/>
          <w:sz w:val="24"/>
          <w:szCs w:val="24"/>
        </w:rPr>
        <w:t>,</w:t>
      </w:r>
      <w:r w:rsidR="008E5CCD" w:rsidRPr="008C5338">
        <w:rPr>
          <w:rFonts w:ascii="Times New Roman" w:hAnsi="Times New Roman"/>
          <w:sz w:val="24"/>
          <w:szCs w:val="24"/>
        </w:rPr>
        <w:t xml:space="preserve"> so that’s when I started to feel more confident … about talking about your feelings and stuff. </w:t>
      </w:r>
    </w:p>
    <w:p w14:paraId="1EADE284" w14:textId="77777777" w:rsidR="00DD5A23" w:rsidRPr="008C5338" w:rsidRDefault="00DD5A23" w:rsidP="00DD5A23">
      <w:pPr>
        <w:spacing w:line="480" w:lineRule="auto"/>
        <w:jc w:val="both"/>
        <w:rPr>
          <w:rFonts w:ascii="Times New Roman" w:hAnsi="Times New Roman" w:cs="Times New Roman"/>
        </w:rPr>
      </w:pPr>
    </w:p>
    <w:p w14:paraId="3D4D1357" w14:textId="1887CB3D" w:rsidR="00391E8C" w:rsidRPr="008C5338" w:rsidRDefault="00064E4A" w:rsidP="00DD5A23">
      <w:pPr>
        <w:pStyle w:val="PlainText"/>
        <w:spacing w:line="480" w:lineRule="auto"/>
        <w:jc w:val="both"/>
        <w:rPr>
          <w:rFonts w:ascii="Times New Roman" w:hAnsi="Times New Roman"/>
          <w:sz w:val="24"/>
          <w:szCs w:val="24"/>
          <w:lang w:eastAsia="en-GB"/>
        </w:rPr>
      </w:pPr>
      <w:r>
        <w:rPr>
          <w:rFonts w:ascii="Times New Roman" w:hAnsi="Times New Roman"/>
          <w:sz w:val="24"/>
          <w:szCs w:val="24"/>
        </w:rPr>
        <w:t>F</w:t>
      </w:r>
      <w:r w:rsidR="00786C33" w:rsidRPr="008C5338">
        <w:rPr>
          <w:rFonts w:ascii="Times New Roman" w:hAnsi="Times New Roman"/>
          <w:sz w:val="24"/>
          <w:szCs w:val="24"/>
        </w:rPr>
        <w:t xml:space="preserve">urther contributing to </w:t>
      </w:r>
      <w:r w:rsidR="00391E8C" w:rsidRPr="008C5338">
        <w:rPr>
          <w:rFonts w:ascii="Times New Roman" w:hAnsi="Times New Roman"/>
          <w:sz w:val="24"/>
          <w:szCs w:val="24"/>
        </w:rPr>
        <w:t>their ability to express themselves, young people reported that as a result of taking part in the interv</w:t>
      </w:r>
      <w:r w:rsidR="00DE314F" w:rsidRPr="008C5338">
        <w:rPr>
          <w:rFonts w:ascii="Times New Roman" w:hAnsi="Times New Roman"/>
          <w:sz w:val="24"/>
          <w:szCs w:val="24"/>
        </w:rPr>
        <w:t>ention and writing lyrics with t</w:t>
      </w:r>
      <w:r w:rsidR="00391E8C" w:rsidRPr="008C5338">
        <w:rPr>
          <w:rFonts w:ascii="Times New Roman" w:hAnsi="Times New Roman"/>
          <w:sz w:val="24"/>
          <w:szCs w:val="24"/>
        </w:rPr>
        <w:t>utors their perceptions of rap had changed, as had their style of writing.</w:t>
      </w:r>
      <w:r w:rsidR="00A36443" w:rsidRPr="008C5338">
        <w:rPr>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lang w:eastAsia="en-GB"/>
        </w:rPr>
        <w:t>ver the duration of the intervention</w:t>
      </w:r>
      <w:r w:rsidR="00A36443" w:rsidRPr="008C5338">
        <w:rPr>
          <w:rFonts w:ascii="Times New Roman" w:hAnsi="Times New Roman"/>
          <w:sz w:val="24"/>
          <w:szCs w:val="24"/>
          <w:lang w:eastAsia="en-GB"/>
        </w:rPr>
        <w:t>,</w:t>
      </w:r>
      <w:r w:rsidR="00A52B06" w:rsidRPr="008C5338">
        <w:rPr>
          <w:rFonts w:ascii="Times New Roman" w:hAnsi="Times New Roman"/>
          <w:sz w:val="24"/>
          <w:szCs w:val="24"/>
          <w:lang w:eastAsia="en-GB"/>
        </w:rPr>
        <w:t xml:space="preserve"> </w:t>
      </w:r>
      <w:r w:rsidR="00391E8C" w:rsidRPr="008C5338">
        <w:rPr>
          <w:rFonts w:ascii="Times New Roman" w:hAnsi="Times New Roman"/>
          <w:sz w:val="24"/>
          <w:szCs w:val="24"/>
          <w:lang w:eastAsia="en-GB"/>
        </w:rPr>
        <w:t>lyrics</w:t>
      </w:r>
      <w:r w:rsidR="006B780B" w:rsidRPr="008C5338">
        <w:rPr>
          <w:rFonts w:ascii="Times New Roman" w:hAnsi="Times New Roman"/>
          <w:sz w:val="24"/>
          <w:szCs w:val="24"/>
          <w:lang w:eastAsia="en-GB"/>
        </w:rPr>
        <w:t xml:space="preserve"> </w:t>
      </w:r>
      <w:r w:rsidR="00DD5A23" w:rsidRPr="008C5338">
        <w:rPr>
          <w:rFonts w:ascii="Times New Roman" w:hAnsi="Times New Roman"/>
          <w:sz w:val="24"/>
          <w:szCs w:val="24"/>
          <w:lang w:eastAsia="en-GB"/>
        </w:rPr>
        <w:t>became less violent and anti-</w:t>
      </w:r>
      <w:r w:rsidR="006B780B" w:rsidRPr="008C5338">
        <w:rPr>
          <w:rFonts w:ascii="Times New Roman" w:hAnsi="Times New Roman"/>
          <w:sz w:val="24"/>
          <w:szCs w:val="24"/>
          <w:lang w:eastAsia="en-GB"/>
        </w:rPr>
        <w:t>socia</w:t>
      </w:r>
      <w:r w:rsidR="00DD5A23" w:rsidRPr="008C5338">
        <w:rPr>
          <w:rFonts w:ascii="Times New Roman" w:hAnsi="Times New Roman"/>
          <w:sz w:val="24"/>
          <w:szCs w:val="24"/>
          <w:lang w:eastAsia="en-GB"/>
        </w:rPr>
        <w:t>l</w:t>
      </w:r>
      <w:r w:rsidR="00391E8C" w:rsidRPr="008C5338">
        <w:rPr>
          <w:rFonts w:ascii="Times New Roman" w:hAnsi="Times New Roman"/>
          <w:sz w:val="24"/>
          <w:szCs w:val="24"/>
        </w:rPr>
        <w:t xml:space="preserve">. </w:t>
      </w:r>
      <w:r w:rsidR="00391E8C" w:rsidRPr="008C5338">
        <w:rPr>
          <w:rFonts w:ascii="Times New Roman" w:hAnsi="Times New Roman"/>
          <w:sz w:val="24"/>
          <w:szCs w:val="24"/>
          <w:lang w:eastAsia="en-GB"/>
        </w:rPr>
        <w:t xml:space="preserve">Tutor input </w:t>
      </w:r>
      <w:r w:rsidR="00DE314F" w:rsidRPr="008C5338">
        <w:rPr>
          <w:rFonts w:ascii="Times New Roman" w:hAnsi="Times New Roman"/>
          <w:sz w:val="24"/>
          <w:szCs w:val="24"/>
          <w:lang w:eastAsia="en-GB"/>
        </w:rPr>
        <w:t xml:space="preserve">was crucial in this respect. In early sessions a number of participants demonstrated a propensity to self-identify with themes of crime and violence in and </w:t>
      </w:r>
      <w:r w:rsidR="00FC3638" w:rsidRPr="008C5338">
        <w:rPr>
          <w:rFonts w:ascii="Times New Roman" w:hAnsi="Times New Roman"/>
          <w:sz w:val="24"/>
          <w:szCs w:val="24"/>
          <w:lang w:eastAsia="en-GB"/>
        </w:rPr>
        <w:t>through the construction of lyrics</w:t>
      </w:r>
      <w:r>
        <w:rPr>
          <w:rFonts w:ascii="Times New Roman" w:hAnsi="Times New Roman"/>
          <w:sz w:val="24"/>
          <w:szCs w:val="24"/>
          <w:lang w:eastAsia="en-GB"/>
        </w:rPr>
        <w:t xml:space="preserve"> and tutor</w:t>
      </w:r>
      <w:r w:rsidR="00DE314F" w:rsidRPr="008C5338">
        <w:rPr>
          <w:rFonts w:ascii="Times New Roman" w:hAnsi="Times New Roman"/>
          <w:sz w:val="24"/>
          <w:szCs w:val="24"/>
          <w:lang w:eastAsia="en-GB"/>
        </w:rPr>
        <w:t xml:space="preserve">s pro-actively </w:t>
      </w:r>
      <w:r w:rsidR="00391E8C" w:rsidRPr="008C5338">
        <w:rPr>
          <w:rFonts w:ascii="Times New Roman" w:hAnsi="Times New Roman"/>
          <w:sz w:val="24"/>
          <w:szCs w:val="24"/>
          <w:lang w:eastAsia="en-GB"/>
        </w:rPr>
        <w:t>ch</w:t>
      </w:r>
      <w:r w:rsidR="00DE314F" w:rsidRPr="008C5338">
        <w:rPr>
          <w:rFonts w:ascii="Times New Roman" w:hAnsi="Times New Roman"/>
          <w:sz w:val="24"/>
          <w:szCs w:val="24"/>
          <w:lang w:eastAsia="en-GB"/>
        </w:rPr>
        <w:t>allenged this</w:t>
      </w:r>
      <w:r w:rsidR="00FC3638" w:rsidRPr="008C5338">
        <w:rPr>
          <w:rFonts w:ascii="Times New Roman" w:hAnsi="Times New Roman"/>
          <w:sz w:val="24"/>
          <w:szCs w:val="24"/>
          <w:lang w:eastAsia="en-GB"/>
        </w:rPr>
        <w:t xml:space="preserve">. Of course, there are vestiges here of </w:t>
      </w:r>
      <w:r w:rsidR="001C2155" w:rsidRPr="008C5338">
        <w:rPr>
          <w:rFonts w:ascii="Times New Roman" w:hAnsi="Times New Roman"/>
          <w:sz w:val="24"/>
          <w:szCs w:val="24"/>
          <w:lang w:eastAsia="en-GB"/>
        </w:rPr>
        <w:t xml:space="preserve">the work of both </w:t>
      </w:r>
      <w:r w:rsidR="00FC3638" w:rsidRPr="008C5338">
        <w:rPr>
          <w:rFonts w:ascii="Times New Roman" w:hAnsi="Times New Roman"/>
          <w:sz w:val="24"/>
          <w:szCs w:val="24"/>
          <w:lang w:eastAsia="en-GB"/>
        </w:rPr>
        <w:t xml:space="preserve">Baker and Homan (2007) </w:t>
      </w:r>
      <w:r w:rsidR="001C2155" w:rsidRPr="008C5338">
        <w:rPr>
          <w:rFonts w:ascii="Times New Roman" w:hAnsi="Times New Roman"/>
          <w:sz w:val="24"/>
          <w:szCs w:val="24"/>
          <w:lang w:eastAsia="en-GB"/>
        </w:rPr>
        <w:t xml:space="preserve">and </w:t>
      </w:r>
      <w:r w:rsidR="001C2155" w:rsidRPr="008C5338">
        <w:rPr>
          <w:rFonts w:ascii="Times New Roman" w:hAnsi="Times New Roman"/>
          <w:sz w:val="24"/>
          <w:szCs w:val="24"/>
        </w:rPr>
        <w:t xml:space="preserve">De Viggiani </w:t>
      </w:r>
      <w:r w:rsidR="001C2155" w:rsidRPr="008C5338">
        <w:rPr>
          <w:rFonts w:ascii="Times New Roman" w:hAnsi="Times New Roman"/>
          <w:i/>
          <w:sz w:val="24"/>
          <w:szCs w:val="24"/>
        </w:rPr>
        <w:t>et al</w:t>
      </w:r>
      <w:r w:rsidR="001C2155" w:rsidRPr="008C5338">
        <w:rPr>
          <w:rFonts w:ascii="Times New Roman" w:hAnsi="Times New Roman"/>
          <w:sz w:val="24"/>
          <w:szCs w:val="24"/>
        </w:rPr>
        <w:t xml:space="preserve">. (2013) </w:t>
      </w:r>
      <w:r w:rsidR="00A36443" w:rsidRPr="008C5338">
        <w:rPr>
          <w:rFonts w:ascii="Times New Roman" w:hAnsi="Times New Roman"/>
          <w:sz w:val="24"/>
          <w:szCs w:val="24"/>
          <w:lang w:eastAsia="en-GB"/>
        </w:rPr>
        <w:t>concerning</w:t>
      </w:r>
      <w:r w:rsidR="00FC3638" w:rsidRPr="008C5338">
        <w:rPr>
          <w:rFonts w:ascii="Times New Roman" w:hAnsi="Times New Roman"/>
          <w:sz w:val="24"/>
          <w:szCs w:val="24"/>
          <w:lang w:eastAsia="en-GB"/>
        </w:rPr>
        <w:t xml:space="preserve"> </w:t>
      </w:r>
      <w:r w:rsidR="001C2155" w:rsidRPr="008C5338">
        <w:rPr>
          <w:rFonts w:ascii="Times New Roman" w:hAnsi="Times New Roman"/>
          <w:sz w:val="24"/>
          <w:szCs w:val="24"/>
          <w:lang w:eastAsia="en-GB"/>
        </w:rPr>
        <w:t>the dilution of</w:t>
      </w:r>
      <w:r w:rsidR="00FC3638" w:rsidRPr="008C5338">
        <w:rPr>
          <w:rFonts w:ascii="Times New Roman" w:hAnsi="Times New Roman"/>
          <w:sz w:val="24"/>
          <w:szCs w:val="24"/>
          <w:lang w:eastAsia="en-GB"/>
        </w:rPr>
        <w:t xml:space="preserve"> </w:t>
      </w:r>
      <w:r w:rsidR="00E2343D" w:rsidRPr="008C5338">
        <w:rPr>
          <w:rFonts w:ascii="Times New Roman" w:hAnsi="Times New Roman"/>
          <w:sz w:val="24"/>
          <w:szCs w:val="24"/>
          <w:lang w:eastAsia="en-GB"/>
        </w:rPr>
        <w:t xml:space="preserve">creativity and </w:t>
      </w:r>
      <w:r w:rsidR="00FC3638" w:rsidRPr="008C5338">
        <w:rPr>
          <w:rFonts w:ascii="Times New Roman" w:hAnsi="Times New Roman"/>
          <w:sz w:val="24"/>
          <w:szCs w:val="24"/>
          <w:lang w:eastAsia="en-GB"/>
        </w:rPr>
        <w:t>self-expression and</w:t>
      </w:r>
      <w:r w:rsidR="00243455" w:rsidRPr="008C5338">
        <w:rPr>
          <w:rFonts w:ascii="Times New Roman" w:hAnsi="Times New Roman"/>
          <w:sz w:val="24"/>
          <w:szCs w:val="24"/>
          <w:lang w:eastAsia="en-GB"/>
        </w:rPr>
        <w:t xml:space="preserve"> tensions </w:t>
      </w:r>
      <w:r w:rsidR="00A36443" w:rsidRPr="008C5338">
        <w:rPr>
          <w:rFonts w:ascii="Times New Roman" w:hAnsi="Times New Roman"/>
          <w:sz w:val="24"/>
          <w:szCs w:val="24"/>
          <w:lang w:eastAsia="en-GB"/>
        </w:rPr>
        <w:t>did arise within</w:t>
      </w:r>
      <w:r w:rsidR="00243455" w:rsidRPr="008C5338">
        <w:rPr>
          <w:rFonts w:ascii="Times New Roman" w:hAnsi="Times New Roman"/>
          <w:sz w:val="24"/>
          <w:szCs w:val="24"/>
          <w:lang w:eastAsia="en-GB"/>
        </w:rPr>
        <w:t xml:space="preserve"> </w:t>
      </w:r>
      <w:r w:rsidR="00A36443" w:rsidRPr="008C5338">
        <w:rPr>
          <w:rFonts w:ascii="Times New Roman" w:hAnsi="Times New Roman"/>
          <w:sz w:val="24"/>
          <w:szCs w:val="24"/>
          <w:lang w:eastAsia="en-GB"/>
        </w:rPr>
        <w:t xml:space="preserve">the context of </w:t>
      </w:r>
      <w:r w:rsidR="00243455" w:rsidRPr="008C5338">
        <w:rPr>
          <w:rFonts w:ascii="Times New Roman" w:hAnsi="Times New Roman"/>
          <w:sz w:val="24"/>
          <w:szCs w:val="24"/>
          <w:lang w:eastAsia="en-GB"/>
        </w:rPr>
        <w:t>tutor-pupil dialogue around this issue. That said, the vast majority of participants appeared to view this kind of challenge in a positive way recognising how</w:t>
      </w:r>
      <w:r w:rsidR="00A36443" w:rsidRPr="008C5338">
        <w:rPr>
          <w:rFonts w:ascii="Times New Roman" w:hAnsi="Times New Roman"/>
          <w:sz w:val="24"/>
          <w:szCs w:val="24"/>
          <w:lang w:eastAsia="en-GB"/>
        </w:rPr>
        <w:t>,</w:t>
      </w:r>
      <w:r w:rsidR="00243455" w:rsidRPr="008C5338">
        <w:rPr>
          <w:rFonts w:ascii="Times New Roman" w:hAnsi="Times New Roman"/>
          <w:sz w:val="24"/>
          <w:szCs w:val="24"/>
          <w:lang w:eastAsia="en-GB"/>
        </w:rPr>
        <w:t xml:space="preserve"> </w:t>
      </w:r>
      <w:r w:rsidR="001C2155" w:rsidRPr="008C5338">
        <w:rPr>
          <w:rFonts w:ascii="Times New Roman" w:hAnsi="Times New Roman"/>
          <w:sz w:val="24"/>
          <w:szCs w:val="24"/>
          <w:lang w:eastAsia="en-GB"/>
        </w:rPr>
        <w:t>rather than restr</w:t>
      </w:r>
      <w:r w:rsidR="00E2343D" w:rsidRPr="008C5338">
        <w:rPr>
          <w:rFonts w:ascii="Times New Roman" w:hAnsi="Times New Roman"/>
          <w:sz w:val="24"/>
          <w:szCs w:val="24"/>
          <w:lang w:eastAsia="en-GB"/>
        </w:rPr>
        <w:t xml:space="preserve">icting their sense of </w:t>
      </w:r>
      <w:r>
        <w:rPr>
          <w:rFonts w:ascii="Times New Roman" w:hAnsi="Times New Roman"/>
          <w:sz w:val="24"/>
          <w:szCs w:val="24"/>
          <w:lang w:eastAsia="en-GB"/>
        </w:rPr>
        <w:t>expression</w:t>
      </w:r>
      <w:r w:rsidR="001C2155" w:rsidRPr="008C5338">
        <w:rPr>
          <w:rFonts w:ascii="Times New Roman" w:hAnsi="Times New Roman"/>
          <w:sz w:val="24"/>
          <w:szCs w:val="24"/>
          <w:lang w:eastAsia="en-GB"/>
        </w:rPr>
        <w:t xml:space="preserve">, </w:t>
      </w:r>
      <w:r w:rsidR="00A36443" w:rsidRPr="008C5338">
        <w:rPr>
          <w:rFonts w:ascii="Times New Roman" w:hAnsi="Times New Roman"/>
          <w:sz w:val="24"/>
          <w:szCs w:val="24"/>
          <w:lang w:eastAsia="en-GB"/>
        </w:rPr>
        <w:t>such practices</w:t>
      </w:r>
      <w:r w:rsidR="00243455" w:rsidRPr="008C5338">
        <w:rPr>
          <w:rFonts w:ascii="Times New Roman" w:hAnsi="Times New Roman"/>
          <w:sz w:val="24"/>
          <w:szCs w:val="24"/>
          <w:lang w:eastAsia="en-GB"/>
        </w:rPr>
        <w:t xml:space="preserve"> allowed them to develop a broader </w:t>
      </w:r>
      <w:r w:rsidR="00E2343D" w:rsidRPr="008C5338">
        <w:rPr>
          <w:rFonts w:ascii="Times New Roman" w:hAnsi="Times New Roman"/>
          <w:sz w:val="24"/>
          <w:szCs w:val="24"/>
          <w:lang w:eastAsia="en-GB"/>
        </w:rPr>
        <w:t xml:space="preserve">overall </w:t>
      </w:r>
      <w:r w:rsidR="00243455" w:rsidRPr="008C5338">
        <w:rPr>
          <w:rFonts w:ascii="Times New Roman" w:hAnsi="Times New Roman"/>
          <w:sz w:val="24"/>
          <w:szCs w:val="24"/>
          <w:lang w:eastAsia="en-GB"/>
        </w:rPr>
        <w:t xml:space="preserve">repertoire </w:t>
      </w:r>
      <w:r w:rsidR="00A36443" w:rsidRPr="008C5338">
        <w:rPr>
          <w:rFonts w:ascii="Times New Roman" w:hAnsi="Times New Roman"/>
          <w:sz w:val="24"/>
          <w:szCs w:val="24"/>
          <w:lang w:eastAsia="en-GB"/>
        </w:rPr>
        <w:t xml:space="preserve">in relation to </w:t>
      </w:r>
      <w:r w:rsidR="00243455" w:rsidRPr="008C5338">
        <w:rPr>
          <w:rFonts w:ascii="Times New Roman" w:hAnsi="Times New Roman"/>
          <w:sz w:val="24"/>
          <w:szCs w:val="24"/>
          <w:lang w:eastAsia="en-GB"/>
        </w:rPr>
        <w:t xml:space="preserve">lyric writing:  </w:t>
      </w:r>
      <w:r w:rsidR="00FC3638" w:rsidRPr="008C5338">
        <w:rPr>
          <w:rFonts w:ascii="Times New Roman" w:hAnsi="Times New Roman"/>
          <w:sz w:val="24"/>
          <w:szCs w:val="24"/>
          <w:lang w:eastAsia="en-GB"/>
        </w:rPr>
        <w:t xml:space="preserve"> </w:t>
      </w:r>
    </w:p>
    <w:p w14:paraId="77681B3D" w14:textId="77777777" w:rsidR="00391E8C" w:rsidRPr="008C5338" w:rsidRDefault="00391E8C" w:rsidP="00DD5A23">
      <w:pPr>
        <w:pStyle w:val="PlainText"/>
        <w:spacing w:line="360" w:lineRule="auto"/>
        <w:ind w:right="804"/>
        <w:jc w:val="both"/>
        <w:rPr>
          <w:rFonts w:ascii="Times New Roman" w:hAnsi="Times New Roman"/>
          <w:sz w:val="24"/>
          <w:szCs w:val="24"/>
        </w:rPr>
      </w:pPr>
    </w:p>
    <w:p w14:paraId="7E1009B9" w14:textId="2ED966A3" w:rsidR="00391E8C" w:rsidRPr="008C5338" w:rsidRDefault="00391E8C" w:rsidP="00CE0C56">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Freddie: </w:t>
      </w:r>
      <w:r w:rsidRPr="008C5338">
        <w:rPr>
          <w:rFonts w:ascii="Times New Roman" w:hAnsi="Times New Roman"/>
          <w:sz w:val="24"/>
          <w:szCs w:val="24"/>
        </w:rPr>
        <w:tab/>
        <w:t>[The sessions] made me make my</w:t>
      </w:r>
      <w:r w:rsidR="00A009DA" w:rsidRPr="008C5338">
        <w:rPr>
          <w:rFonts w:ascii="Times New Roman" w:hAnsi="Times New Roman"/>
          <w:sz w:val="24"/>
          <w:szCs w:val="24"/>
        </w:rPr>
        <w:t xml:space="preserve"> raps less violent … They [the t</w:t>
      </w:r>
      <w:r w:rsidRPr="008C5338">
        <w:rPr>
          <w:rFonts w:ascii="Times New Roman" w:hAnsi="Times New Roman"/>
          <w:sz w:val="24"/>
          <w:szCs w:val="24"/>
        </w:rPr>
        <w:t xml:space="preserve">utors] gave me better ideas … Usually when I think about rapping I think of like guns, getting money [sic]. Now nicer raps that are fun to listen to, like better.                                                                                             </w:t>
      </w:r>
    </w:p>
    <w:p w14:paraId="58F8B176" w14:textId="4CA5A4A1" w:rsidR="006B780B" w:rsidRPr="008C5338" w:rsidRDefault="00A009DA" w:rsidP="00786C33">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Chaz: </w:t>
      </w:r>
      <w:r w:rsidRPr="008C5338">
        <w:rPr>
          <w:rFonts w:ascii="Times New Roman" w:hAnsi="Times New Roman"/>
          <w:sz w:val="24"/>
          <w:szCs w:val="24"/>
        </w:rPr>
        <w:tab/>
      </w:r>
      <w:r w:rsidRPr="008C5338">
        <w:rPr>
          <w:rFonts w:ascii="Times New Roman" w:hAnsi="Times New Roman"/>
          <w:sz w:val="24"/>
          <w:szCs w:val="24"/>
        </w:rPr>
        <w:tab/>
        <w:t>They [the t</w:t>
      </w:r>
      <w:r w:rsidR="00391E8C" w:rsidRPr="008C5338">
        <w:rPr>
          <w:rFonts w:ascii="Times New Roman" w:hAnsi="Times New Roman"/>
          <w:sz w:val="24"/>
          <w:szCs w:val="24"/>
        </w:rPr>
        <w:t>utors] changed the way like that I think about rapping, like rapping calml</w:t>
      </w:r>
      <w:r w:rsidR="00A52B06" w:rsidRPr="008C5338">
        <w:rPr>
          <w:rFonts w:ascii="Times New Roman" w:hAnsi="Times New Roman"/>
          <w:sz w:val="24"/>
          <w:szCs w:val="24"/>
        </w:rPr>
        <w:t>y without violence and stuff … U</w:t>
      </w:r>
      <w:r w:rsidR="00391E8C" w:rsidRPr="008C5338">
        <w:rPr>
          <w:rFonts w:ascii="Times New Roman" w:hAnsi="Times New Roman"/>
          <w:sz w:val="24"/>
          <w:szCs w:val="24"/>
        </w:rPr>
        <w:t>se good language and just try to relax when you’re rapping and enjoy it … What I wou</w:t>
      </w:r>
      <w:r w:rsidR="00A52B06" w:rsidRPr="008C5338">
        <w:rPr>
          <w:rFonts w:ascii="Times New Roman" w:hAnsi="Times New Roman"/>
          <w:sz w:val="24"/>
          <w:szCs w:val="24"/>
        </w:rPr>
        <w:t xml:space="preserve">ld’ve done before is … </w:t>
      </w:r>
      <w:r w:rsidR="00391E8C" w:rsidRPr="008C5338">
        <w:rPr>
          <w:rFonts w:ascii="Times New Roman" w:hAnsi="Times New Roman"/>
          <w:sz w:val="24"/>
          <w:szCs w:val="24"/>
        </w:rPr>
        <w:t xml:space="preserve">for example, I would be rude about people, like, that have annoyed me through the day … </w:t>
      </w:r>
    </w:p>
    <w:p w14:paraId="04C35F3D" w14:textId="77777777" w:rsidR="00C14BF4" w:rsidRPr="008C5338" w:rsidRDefault="00C14BF4" w:rsidP="00786C33">
      <w:pPr>
        <w:pStyle w:val="PlainText"/>
        <w:spacing w:line="360" w:lineRule="auto"/>
        <w:ind w:left="1418" w:right="8" w:hanging="1418"/>
        <w:jc w:val="both"/>
        <w:rPr>
          <w:rFonts w:ascii="Times New Roman" w:hAnsi="Times New Roman"/>
          <w:sz w:val="24"/>
          <w:szCs w:val="24"/>
        </w:rPr>
      </w:pPr>
    </w:p>
    <w:p w14:paraId="1F2F7F31" w14:textId="50D59356" w:rsidR="00967575" w:rsidRPr="008C5338" w:rsidRDefault="006B780B" w:rsidP="005B102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In line with </w:t>
      </w:r>
      <w:r w:rsidR="001B7E31" w:rsidRPr="008C5338">
        <w:rPr>
          <w:rFonts w:ascii="Times New Roman" w:hAnsi="Times New Roman"/>
          <w:sz w:val="24"/>
          <w:szCs w:val="24"/>
        </w:rPr>
        <w:t xml:space="preserve">the work of </w:t>
      </w:r>
      <w:r w:rsidRPr="008C5338">
        <w:rPr>
          <w:rFonts w:ascii="Times New Roman" w:hAnsi="Times New Roman"/>
          <w:sz w:val="24"/>
          <w:szCs w:val="24"/>
        </w:rPr>
        <w:t>De Viggiani (2013)</w:t>
      </w:r>
      <w:r w:rsidR="001B7E31" w:rsidRPr="008C5338">
        <w:rPr>
          <w:rFonts w:ascii="Times New Roman" w:hAnsi="Times New Roman"/>
          <w:sz w:val="24"/>
          <w:szCs w:val="24"/>
        </w:rPr>
        <w:t xml:space="preserve">, </w:t>
      </w:r>
      <w:r w:rsidRPr="008C5338">
        <w:rPr>
          <w:rFonts w:ascii="Times New Roman" w:hAnsi="Times New Roman"/>
          <w:sz w:val="24"/>
          <w:szCs w:val="24"/>
        </w:rPr>
        <w:t xml:space="preserve">it seemed </w:t>
      </w:r>
      <w:r w:rsidR="001B7E31" w:rsidRPr="008C5338">
        <w:rPr>
          <w:rFonts w:ascii="Times New Roman" w:hAnsi="Times New Roman"/>
          <w:sz w:val="24"/>
          <w:szCs w:val="24"/>
        </w:rPr>
        <w:t xml:space="preserve">that </w:t>
      </w:r>
      <w:r w:rsidR="00CE0C56">
        <w:rPr>
          <w:rFonts w:ascii="Times New Roman" w:hAnsi="Times New Roman"/>
          <w:sz w:val="24"/>
          <w:szCs w:val="24"/>
        </w:rPr>
        <w:t>this shift in lyric writing</w:t>
      </w:r>
      <w:r w:rsidR="001B7E31" w:rsidRPr="008C5338">
        <w:rPr>
          <w:rFonts w:ascii="Times New Roman" w:hAnsi="Times New Roman"/>
          <w:sz w:val="24"/>
          <w:szCs w:val="24"/>
        </w:rPr>
        <w:t xml:space="preserve"> </w:t>
      </w:r>
      <w:r w:rsidR="00E2343D" w:rsidRPr="008C5338">
        <w:rPr>
          <w:rFonts w:ascii="Times New Roman" w:hAnsi="Times New Roman"/>
          <w:sz w:val="24"/>
          <w:szCs w:val="24"/>
        </w:rPr>
        <w:t>reflected and promoted a move</w:t>
      </w:r>
      <w:r w:rsidR="00967575" w:rsidRPr="008C5338">
        <w:rPr>
          <w:rFonts w:ascii="Times New Roman" w:hAnsi="Times New Roman"/>
          <w:sz w:val="24"/>
          <w:szCs w:val="24"/>
        </w:rPr>
        <w:t xml:space="preserve"> away from a</w:t>
      </w:r>
      <w:r w:rsidR="00E2343D" w:rsidRPr="008C5338">
        <w:rPr>
          <w:rFonts w:ascii="Times New Roman" w:hAnsi="Times New Roman"/>
          <w:sz w:val="24"/>
          <w:szCs w:val="24"/>
        </w:rPr>
        <w:t xml:space="preserve">ntisocial attitudes </w:t>
      </w:r>
      <w:r w:rsidR="00967575" w:rsidRPr="008C5338">
        <w:rPr>
          <w:rFonts w:ascii="Times New Roman" w:hAnsi="Times New Roman"/>
          <w:sz w:val="24"/>
          <w:szCs w:val="24"/>
        </w:rPr>
        <w:t>towards a</w:t>
      </w:r>
      <w:r w:rsidR="001B7E31" w:rsidRPr="008C5338">
        <w:rPr>
          <w:rFonts w:ascii="Times New Roman" w:hAnsi="Times New Roman"/>
          <w:sz w:val="24"/>
          <w:szCs w:val="24"/>
        </w:rPr>
        <w:t>n altogether</w:t>
      </w:r>
      <w:r w:rsidR="00967575" w:rsidRPr="008C5338">
        <w:rPr>
          <w:rFonts w:ascii="Times New Roman" w:hAnsi="Times New Roman"/>
          <w:sz w:val="24"/>
          <w:szCs w:val="24"/>
        </w:rPr>
        <w:t xml:space="preserve"> more positive outlook both </w:t>
      </w:r>
      <w:r w:rsidR="009737AE" w:rsidRPr="008C5338">
        <w:rPr>
          <w:rFonts w:ascii="Times New Roman" w:hAnsi="Times New Roman"/>
          <w:sz w:val="24"/>
          <w:szCs w:val="24"/>
        </w:rPr>
        <w:t>on the world and self:</w:t>
      </w:r>
      <w:r w:rsidR="00967575" w:rsidRPr="008C5338">
        <w:rPr>
          <w:rFonts w:ascii="Times New Roman" w:hAnsi="Times New Roman"/>
          <w:sz w:val="24"/>
          <w:szCs w:val="24"/>
        </w:rPr>
        <w:t xml:space="preserve"> </w:t>
      </w:r>
    </w:p>
    <w:p w14:paraId="4851ED2D" w14:textId="265B8575" w:rsidR="00391E8C" w:rsidRPr="008C5338" w:rsidRDefault="00391E8C" w:rsidP="001B7E31">
      <w:pPr>
        <w:pStyle w:val="PlainText"/>
        <w:spacing w:line="360" w:lineRule="auto"/>
        <w:ind w:right="805"/>
        <w:jc w:val="both"/>
        <w:rPr>
          <w:rFonts w:ascii="Times New Roman" w:hAnsi="Times New Roman"/>
          <w:sz w:val="24"/>
          <w:szCs w:val="24"/>
        </w:rPr>
      </w:pPr>
    </w:p>
    <w:p w14:paraId="79840675" w14:textId="4259A91F" w:rsidR="006B780B" w:rsidRPr="008C5338" w:rsidRDefault="005B102C" w:rsidP="005B102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Ocha:</w:t>
      </w:r>
      <w:r w:rsidRPr="008C5338">
        <w:rPr>
          <w:rFonts w:ascii="Times New Roman" w:hAnsi="Times New Roman"/>
          <w:sz w:val="24"/>
          <w:szCs w:val="24"/>
        </w:rPr>
        <w:tab/>
      </w:r>
      <w:r w:rsidRPr="008C5338">
        <w:rPr>
          <w:rFonts w:ascii="Times New Roman" w:hAnsi="Times New Roman"/>
          <w:sz w:val="24"/>
          <w:szCs w:val="24"/>
        </w:rPr>
        <w:tab/>
        <w:t>[Tutors told me] I wasn’t allowed to swear and all that …</w:t>
      </w:r>
      <w:r w:rsidR="009737AE" w:rsidRPr="008C5338">
        <w:rPr>
          <w:rFonts w:ascii="Times New Roman" w:hAnsi="Times New Roman"/>
          <w:sz w:val="24"/>
          <w:szCs w:val="24"/>
        </w:rPr>
        <w:t xml:space="preserve"> </w:t>
      </w:r>
      <w:r w:rsidRPr="008C5338">
        <w:rPr>
          <w:rFonts w:ascii="Times New Roman" w:hAnsi="Times New Roman"/>
          <w:sz w:val="24"/>
          <w:szCs w:val="24"/>
        </w:rPr>
        <w:t xml:space="preserve">So, then I just </w:t>
      </w:r>
      <w:r w:rsidRPr="008C5338">
        <w:rPr>
          <w:rFonts w:ascii="Times New Roman" w:hAnsi="Times New Roman"/>
          <w:sz w:val="24"/>
          <w:szCs w:val="24"/>
        </w:rPr>
        <w:tab/>
      </w:r>
      <w:r w:rsidRPr="008C5338">
        <w:rPr>
          <w:rFonts w:ascii="Times New Roman" w:hAnsi="Times New Roman"/>
          <w:sz w:val="24"/>
          <w:szCs w:val="24"/>
        </w:rPr>
        <w:tab/>
      </w:r>
      <w:r w:rsidRPr="008C5338">
        <w:rPr>
          <w:rFonts w:ascii="Times New Roman" w:hAnsi="Times New Roman"/>
          <w:sz w:val="24"/>
          <w:szCs w:val="24"/>
        </w:rPr>
        <w:tab/>
      </w:r>
      <w:r w:rsidR="009737AE" w:rsidRPr="008C5338">
        <w:rPr>
          <w:rFonts w:ascii="Times New Roman" w:hAnsi="Times New Roman"/>
          <w:sz w:val="24"/>
          <w:szCs w:val="24"/>
        </w:rPr>
        <w:t>started writing fresh lyrics … T</w:t>
      </w:r>
      <w:r w:rsidRPr="008C5338">
        <w:rPr>
          <w:rFonts w:ascii="Times New Roman" w:hAnsi="Times New Roman"/>
          <w:sz w:val="24"/>
          <w:szCs w:val="24"/>
        </w:rPr>
        <w:t xml:space="preserve">hey taught me like the right way … I used to </w:t>
      </w:r>
      <w:r w:rsidRPr="008C5338">
        <w:rPr>
          <w:rFonts w:ascii="Times New Roman" w:hAnsi="Times New Roman"/>
          <w:sz w:val="24"/>
          <w:szCs w:val="24"/>
        </w:rPr>
        <w:tab/>
      </w:r>
      <w:r w:rsidRPr="008C5338">
        <w:rPr>
          <w:rFonts w:ascii="Times New Roman" w:hAnsi="Times New Roman"/>
          <w:sz w:val="24"/>
          <w:szCs w:val="24"/>
        </w:rPr>
        <w:tab/>
        <w:t xml:space="preserve">talk about guns, gangs all that violence … but they told me not to say that </w:t>
      </w:r>
      <w:r w:rsidRPr="008C5338">
        <w:rPr>
          <w:rFonts w:ascii="Times New Roman" w:hAnsi="Times New Roman"/>
          <w:sz w:val="24"/>
          <w:szCs w:val="24"/>
        </w:rPr>
        <w:tab/>
      </w:r>
      <w:r w:rsidRPr="008C5338">
        <w:rPr>
          <w:rFonts w:ascii="Times New Roman" w:hAnsi="Times New Roman"/>
          <w:sz w:val="24"/>
          <w:szCs w:val="24"/>
        </w:rPr>
        <w:tab/>
      </w:r>
      <w:r w:rsidRPr="008C5338">
        <w:rPr>
          <w:rFonts w:ascii="Times New Roman" w:hAnsi="Times New Roman"/>
          <w:sz w:val="24"/>
          <w:szCs w:val="24"/>
        </w:rPr>
        <w:tab/>
        <w:t xml:space="preserve">stuff and [at first] I was like ‘Oh, why not?’ But then I realised actually </w:t>
      </w:r>
      <w:r w:rsidRPr="008C5338">
        <w:rPr>
          <w:rFonts w:ascii="Times New Roman" w:hAnsi="Times New Roman"/>
          <w:sz w:val="24"/>
          <w:szCs w:val="24"/>
        </w:rPr>
        <w:tab/>
      </w:r>
      <w:r w:rsidRPr="008C5338">
        <w:rPr>
          <w:rFonts w:ascii="Times New Roman" w:hAnsi="Times New Roman"/>
          <w:sz w:val="24"/>
          <w:szCs w:val="24"/>
        </w:rPr>
        <w:tab/>
      </w:r>
      <w:r w:rsidRPr="008C5338">
        <w:rPr>
          <w:rFonts w:ascii="Times New Roman" w:hAnsi="Times New Roman"/>
          <w:sz w:val="24"/>
          <w:szCs w:val="24"/>
        </w:rPr>
        <w:tab/>
        <w:t>they’re right. I shouldn’t be talking about that stuff.</w:t>
      </w:r>
    </w:p>
    <w:p w14:paraId="402E80DF" w14:textId="77777777" w:rsidR="00C33C0E" w:rsidRPr="008C5338" w:rsidRDefault="00C33C0E" w:rsidP="00C33C0E">
      <w:pPr>
        <w:pStyle w:val="PlainText"/>
        <w:spacing w:line="360" w:lineRule="auto"/>
        <w:ind w:right="804"/>
        <w:jc w:val="both"/>
        <w:rPr>
          <w:rFonts w:ascii="Times New Roman" w:hAnsi="Times New Roman"/>
          <w:sz w:val="24"/>
          <w:szCs w:val="24"/>
        </w:rPr>
      </w:pPr>
    </w:p>
    <w:p w14:paraId="7083AB76" w14:textId="1CBA18A4" w:rsidR="00C33C0E" w:rsidRPr="008C5338" w:rsidRDefault="00C33C0E" w:rsidP="005B102C">
      <w:pPr>
        <w:pStyle w:val="PlainText"/>
        <w:tabs>
          <w:tab w:val="left" w:pos="8789"/>
        </w:tabs>
        <w:spacing w:line="360" w:lineRule="auto"/>
        <w:ind w:right="8"/>
        <w:jc w:val="both"/>
        <w:rPr>
          <w:rFonts w:ascii="Times New Roman" w:hAnsi="Times New Roman"/>
          <w:sz w:val="24"/>
          <w:szCs w:val="24"/>
        </w:rPr>
      </w:pPr>
      <w:r w:rsidRPr="008C5338">
        <w:rPr>
          <w:rFonts w:ascii="Times New Roman" w:hAnsi="Times New Roman"/>
          <w:sz w:val="24"/>
          <w:szCs w:val="24"/>
        </w:rPr>
        <w:t>For some this attitudinal shift encouraged reflection o</w:t>
      </w:r>
      <w:r w:rsidR="009737AE" w:rsidRPr="008C5338">
        <w:rPr>
          <w:rFonts w:ascii="Times New Roman" w:hAnsi="Times New Roman"/>
          <w:sz w:val="24"/>
          <w:szCs w:val="24"/>
        </w:rPr>
        <w:t xml:space="preserve">n previous behaviours and the </w:t>
      </w:r>
      <w:r w:rsidR="003C6D27" w:rsidRPr="008C5338">
        <w:rPr>
          <w:rFonts w:ascii="Times New Roman" w:hAnsi="Times New Roman"/>
          <w:sz w:val="24"/>
          <w:szCs w:val="24"/>
        </w:rPr>
        <w:t xml:space="preserve">personal implications </w:t>
      </w:r>
      <w:r w:rsidR="00853B9B" w:rsidRPr="008C5338">
        <w:rPr>
          <w:rFonts w:ascii="Times New Roman" w:hAnsi="Times New Roman"/>
          <w:sz w:val="24"/>
          <w:szCs w:val="24"/>
        </w:rPr>
        <w:t>in play</w:t>
      </w:r>
      <w:r w:rsidRPr="008C5338">
        <w:rPr>
          <w:rFonts w:ascii="Times New Roman" w:hAnsi="Times New Roman"/>
          <w:sz w:val="24"/>
          <w:szCs w:val="24"/>
        </w:rPr>
        <w:t>:</w:t>
      </w:r>
    </w:p>
    <w:p w14:paraId="0655BEF0" w14:textId="77777777" w:rsidR="00C33C0E" w:rsidRPr="008C5338" w:rsidRDefault="00C33C0E" w:rsidP="00C33C0E">
      <w:pPr>
        <w:pStyle w:val="PlainText"/>
        <w:spacing w:line="360" w:lineRule="auto"/>
        <w:ind w:right="804"/>
        <w:jc w:val="both"/>
        <w:rPr>
          <w:rFonts w:ascii="Times New Roman" w:hAnsi="Times New Roman"/>
          <w:sz w:val="24"/>
          <w:szCs w:val="24"/>
        </w:rPr>
      </w:pPr>
    </w:p>
    <w:p w14:paraId="14CAFDBE" w14:textId="77777777" w:rsidR="001A6EF6" w:rsidRDefault="00C33C0E" w:rsidP="001A6EF6">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Maya: </w:t>
      </w:r>
      <w:r w:rsidRPr="008C5338">
        <w:rPr>
          <w:rFonts w:ascii="Times New Roman" w:hAnsi="Times New Roman"/>
          <w:sz w:val="24"/>
          <w:szCs w:val="24"/>
        </w:rPr>
        <w:tab/>
      </w:r>
      <w:r w:rsidRPr="008C5338">
        <w:rPr>
          <w:rFonts w:ascii="Times New Roman" w:hAnsi="Times New Roman"/>
          <w:sz w:val="24"/>
          <w:szCs w:val="24"/>
        </w:rPr>
        <w:tab/>
        <w:t>I realised that, like, school’s really i</w:t>
      </w:r>
      <w:r w:rsidR="005B102C" w:rsidRPr="008C5338">
        <w:rPr>
          <w:rFonts w:ascii="Times New Roman" w:hAnsi="Times New Roman"/>
          <w:sz w:val="24"/>
          <w:szCs w:val="24"/>
        </w:rPr>
        <w:t xml:space="preserve">mportant when you get out and </w:t>
      </w:r>
      <w:r w:rsidRPr="008C5338">
        <w:rPr>
          <w:rFonts w:ascii="Times New Roman" w:hAnsi="Times New Roman"/>
          <w:sz w:val="24"/>
          <w:szCs w:val="24"/>
        </w:rPr>
        <w:t xml:space="preserve">you’ll </w:t>
      </w:r>
      <w:r w:rsidR="005B102C" w:rsidRPr="008C5338">
        <w:rPr>
          <w:rFonts w:ascii="Times New Roman" w:hAnsi="Times New Roman"/>
          <w:sz w:val="24"/>
          <w:szCs w:val="24"/>
        </w:rPr>
        <w:tab/>
      </w:r>
      <w:r w:rsidR="005B102C" w:rsidRPr="008C5338">
        <w:rPr>
          <w:rFonts w:ascii="Times New Roman" w:hAnsi="Times New Roman"/>
          <w:sz w:val="24"/>
          <w:szCs w:val="24"/>
        </w:rPr>
        <w:tab/>
      </w:r>
      <w:r w:rsidR="005B102C" w:rsidRPr="008C5338">
        <w:rPr>
          <w:rFonts w:ascii="Times New Roman" w:hAnsi="Times New Roman"/>
          <w:sz w:val="24"/>
          <w:szCs w:val="24"/>
        </w:rPr>
        <w:tab/>
      </w:r>
      <w:r w:rsidRPr="008C5338">
        <w:rPr>
          <w:rFonts w:ascii="Times New Roman" w:hAnsi="Times New Roman"/>
          <w:sz w:val="24"/>
          <w:szCs w:val="24"/>
        </w:rPr>
        <w:t>regret it all being really bad a</w:t>
      </w:r>
      <w:r w:rsidR="005B102C" w:rsidRPr="008C5338">
        <w:rPr>
          <w:rFonts w:ascii="Times New Roman" w:hAnsi="Times New Roman"/>
          <w:sz w:val="24"/>
          <w:szCs w:val="24"/>
        </w:rPr>
        <w:t xml:space="preserve">nd stuff… ‘Cos like … we were </w:t>
      </w:r>
      <w:r w:rsidRPr="008C5338">
        <w:rPr>
          <w:rFonts w:ascii="Times New Roman" w:hAnsi="Times New Roman"/>
          <w:sz w:val="24"/>
          <w:szCs w:val="24"/>
        </w:rPr>
        <w:t xml:space="preserve">talking about </w:t>
      </w:r>
      <w:r w:rsidR="005B102C" w:rsidRPr="008C5338">
        <w:rPr>
          <w:rFonts w:ascii="Times New Roman" w:hAnsi="Times New Roman"/>
          <w:sz w:val="24"/>
          <w:szCs w:val="24"/>
        </w:rPr>
        <w:tab/>
      </w:r>
      <w:r w:rsidR="005B102C" w:rsidRPr="008C5338">
        <w:rPr>
          <w:rFonts w:ascii="Times New Roman" w:hAnsi="Times New Roman"/>
          <w:sz w:val="24"/>
          <w:szCs w:val="24"/>
        </w:rPr>
        <w:tab/>
      </w:r>
      <w:r w:rsidRPr="008C5338">
        <w:rPr>
          <w:rFonts w:ascii="Times New Roman" w:hAnsi="Times New Roman"/>
          <w:sz w:val="24"/>
          <w:szCs w:val="24"/>
        </w:rPr>
        <w:t xml:space="preserve">what lyrics we were allowed to use and talking about school and stuff and </w:t>
      </w:r>
      <w:r w:rsidR="005B102C" w:rsidRPr="008C5338">
        <w:rPr>
          <w:rFonts w:ascii="Times New Roman" w:hAnsi="Times New Roman"/>
          <w:sz w:val="24"/>
          <w:szCs w:val="24"/>
        </w:rPr>
        <w:tab/>
      </w:r>
      <w:r w:rsidR="005B102C" w:rsidRPr="008C5338">
        <w:rPr>
          <w:rFonts w:ascii="Times New Roman" w:hAnsi="Times New Roman"/>
          <w:sz w:val="24"/>
          <w:szCs w:val="24"/>
        </w:rPr>
        <w:tab/>
      </w:r>
      <w:r w:rsidR="005B102C" w:rsidRPr="008C5338">
        <w:rPr>
          <w:rFonts w:ascii="Times New Roman" w:hAnsi="Times New Roman"/>
          <w:sz w:val="24"/>
          <w:szCs w:val="24"/>
        </w:rPr>
        <w:tab/>
      </w:r>
      <w:r w:rsidRPr="008C5338">
        <w:rPr>
          <w:rFonts w:ascii="Times New Roman" w:hAnsi="Times New Roman"/>
          <w:sz w:val="24"/>
          <w:szCs w:val="24"/>
        </w:rPr>
        <w:t>how you can strugg</w:t>
      </w:r>
      <w:r w:rsidR="005B102C" w:rsidRPr="008C5338">
        <w:rPr>
          <w:rFonts w:ascii="Times New Roman" w:hAnsi="Times New Roman"/>
          <w:sz w:val="24"/>
          <w:szCs w:val="24"/>
        </w:rPr>
        <w:t xml:space="preserve">le in the future if you don’t </w:t>
      </w:r>
      <w:r w:rsidRPr="008C5338">
        <w:rPr>
          <w:rFonts w:ascii="Times New Roman" w:hAnsi="Times New Roman"/>
          <w:sz w:val="24"/>
          <w:szCs w:val="24"/>
        </w:rPr>
        <w:t>do good in school.</w:t>
      </w:r>
    </w:p>
    <w:p w14:paraId="2C822EB9" w14:textId="77777777" w:rsidR="00CE0C56" w:rsidRPr="008C5338" w:rsidRDefault="00CE0C56" w:rsidP="001A6EF6">
      <w:pPr>
        <w:pStyle w:val="PlainText"/>
        <w:spacing w:line="360" w:lineRule="auto"/>
        <w:ind w:right="8"/>
        <w:jc w:val="both"/>
        <w:rPr>
          <w:rFonts w:ascii="Times New Roman" w:hAnsi="Times New Roman"/>
          <w:sz w:val="24"/>
          <w:szCs w:val="24"/>
        </w:rPr>
      </w:pPr>
    </w:p>
    <w:p w14:paraId="67E4213C" w14:textId="4A7530FF" w:rsidR="004E2026" w:rsidRPr="008C5338" w:rsidRDefault="004E2026" w:rsidP="001A6EF6">
      <w:pPr>
        <w:pStyle w:val="PlainText"/>
        <w:spacing w:line="360" w:lineRule="auto"/>
        <w:ind w:right="8"/>
        <w:jc w:val="both"/>
        <w:rPr>
          <w:rFonts w:ascii="Times New Roman" w:hAnsi="Times New Roman"/>
          <w:sz w:val="24"/>
          <w:szCs w:val="24"/>
        </w:rPr>
      </w:pPr>
      <w:r w:rsidRPr="008C5338">
        <w:rPr>
          <w:rFonts w:ascii="Times New Roman" w:hAnsi="Times New Roman"/>
          <w:b/>
          <w:sz w:val="24"/>
          <w:szCs w:val="24"/>
        </w:rPr>
        <w:t>Music-making and behavioural change</w:t>
      </w:r>
    </w:p>
    <w:p w14:paraId="65CAE9CD" w14:textId="29384E99" w:rsidR="00391E8C" w:rsidRPr="008C5338" w:rsidRDefault="00684C95" w:rsidP="00391E8C">
      <w:pPr>
        <w:pStyle w:val="PlainText"/>
        <w:spacing w:line="360" w:lineRule="auto"/>
        <w:jc w:val="both"/>
        <w:rPr>
          <w:rFonts w:ascii="Times New Roman" w:hAnsi="Times New Roman"/>
          <w:sz w:val="24"/>
          <w:szCs w:val="24"/>
        </w:rPr>
      </w:pPr>
      <w:r w:rsidRPr="008C5338">
        <w:rPr>
          <w:rFonts w:ascii="Times New Roman" w:hAnsi="Times New Roman"/>
          <w:sz w:val="24"/>
          <w:szCs w:val="24"/>
        </w:rPr>
        <w:t xml:space="preserve">As these accounts </w:t>
      </w:r>
      <w:r w:rsidR="00C33C0E" w:rsidRPr="008C5338">
        <w:rPr>
          <w:rFonts w:ascii="Times New Roman" w:hAnsi="Times New Roman"/>
          <w:sz w:val="24"/>
          <w:szCs w:val="24"/>
        </w:rPr>
        <w:t>portray, for s</w:t>
      </w:r>
      <w:r w:rsidR="009737AE" w:rsidRPr="008C5338">
        <w:rPr>
          <w:rFonts w:ascii="Times New Roman" w:hAnsi="Times New Roman"/>
          <w:sz w:val="24"/>
          <w:szCs w:val="24"/>
        </w:rPr>
        <w:t>ome pupils at least, the intervention</w:t>
      </w:r>
      <w:r w:rsidR="00C33C0E" w:rsidRPr="008C5338">
        <w:rPr>
          <w:rFonts w:ascii="Times New Roman" w:hAnsi="Times New Roman"/>
          <w:sz w:val="24"/>
          <w:szCs w:val="24"/>
        </w:rPr>
        <w:t xml:space="preserve"> se</w:t>
      </w:r>
      <w:r w:rsidR="00F106EC" w:rsidRPr="008C5338">
        <w:rPr>
          <w:rFonts w:ascii="Times New Roman" w:hAnsi="Times New Roman"/>
          <w:sz w:val="24"/>
          <w:szCs w:val="24"/>
        </w:rPr>
        <w:t xml:space="preserve">rved to promote </w:t>
      </w:r>
      <w:r w:rsidR="00C33C0E" w:rsidRPr="008C5338">
        <w:rPr>
          <w:rFonts w:ascii="Times New Roman" w:hAnsi="Times New Roman"/>
          <w:sz w:val="24"/>
          <w:szCs w:val="24"/>
        </w:rPr>
        <w:t>improvements in overall behaviour.</w:t>
      </w:r>
      <w:r w:rsidR="004E52D1">
        <w:rPr>
          <w:rFonts w:ascii="Times New Roman" w:hAnsi="Times New Roman"/>
          <w:sz w:val="24"/>
          <w:szCs w:val="24"/>
        </w:rPr>
        <w:t xml:space="preserve"> Indeed, s</w:t>
      </w:r>
      <w:r w:rsidR="006C2BCF" w:rsidRPr="008C5338">
        <w:rPr>
          <w:rFonts w:ascii="Times New Roman" w:hAnsi="Times New Roman"/>
          <w:sz w:val="24"/>
          <w:szCs w:val="24"/>
        </w:rPr>
        <w:t xml:space="preserve">everal </w:t>
      </w:r>
      <w:r w:rsidR="00391E8C" w:rsidRPr="008C5338">
        <w:rPr>
          <w:rFonts w:ascii="Times New Roman" w:hAnsi="Times New Roman"/>
          <w:sz w:val="24"/>
          <w:szCs w:val="24"/>
        </w:rPr>
        <w:t xml:space="preserve">young people reported that as a result of </w:t>
      </w:r>
      <w:r w:rsidR="009737AE" w:rsidRPr="008C5338">
        <w:rPr>
          <w:rFonts w:ascii="Times New Roman" w:hAnsi="Times New Roman"/>
          <w:sz w:val="24"/>
          <w:szCs w:val="24"/>
        </w:rPr>
        <w:t xml:space="preserve">taking part </w:t>
      </w:r>
      <w:r w:rsidR="00391E8C" w:rsidRPr="008C5338">
        <w:rPr>
          <w:rFonts w:ascii="Times New Roman" w:hAnsi="Times New Roman"/>
          <w:sz w:val="24"/>
          <w:szCs w:val="24"/>
        </w:rPr>
        <w:t>they felt calmer and/or experienced feelings of anger less often</w:t>
      </w:r>
      <w:r w:rsidR="001B7E31" w:rsidRPr="008C5338">
        <w:rPr>
          <w:rFonts w:ascii="Times New Roman" w:hAnsi="Times New Roman"/>
          <w:sz w:val="24"/>
          <w:szCs w:val="24"/>
        </w:rPr>
        <w:t>:</w:t>
      </w:r>
    </w:p>
    <w:p w14:paraId="347841F4" w14:textId="77777777" w:rsidR="00391E8C" w:rsidRPr="008C5338" w:rsidRDefault="00391E8C" w:rsidP="00391E8C">
      <w:pPr>
        <w:pStyle w:val="PlainText"/>
        <w:spacing w:line="360" w:lineRule="auto"/>
        <w:jc w:val="both"/>
        <w:rPr>
          <w:rFonts w:ascii="Times New Roman" w:hAnsi="Times New Roman"/>
          <w:sz w:val="24"/>
          <w:szCs w:val="24"/>
        </w:rPr>
      </w:pPr>
    </w:p>
    <w:p w14:paraId="7E0CFC56" w14:textId="2DDB90AA" w:rsidR="00413D73" w:rsidRPr="008C5338" w:rsidRDefault="00413D73"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Gus: </w:t>
      </w:r>
      <w:r w:rsidRPr="008C5338">
        <w:rPr>
          <w:rFonts w:ascii="Times New Roman" w:hAnsi="Times New Roman"/>
          <w:sz w:val="24"/>
          <w:szCs w:val="24"/>
        </w:rPr>
        <w:tab/>
      </w:r>
      <w:r w:rsidRPr="008C5338">
        <w:rPr>
          <w:rFonts w:ascii="Times New Roman" w:hAnsi="Times New Roman"/>
          <w:sz w:val="24"/>
          <w:szCs w:val="24"/>
        </w:rPr>
        <w:tab/>
      </w:r>
      <w:r w:rsidR="009737AE" w:rsidRPr="008C5338">
        <w:rPr>
          <w:rFonts w:ascii="Times New Roman" w:hAnsi="Times New Roman"/>
          <w:sz w:val="24"/>
          <w:szCs w:val="24"/>
        </w:rPr>
        <w:t>Well like before</w:t>
      </w:r>
      <w:r w:rsidRPr="008C5338">
        <w:rPr>
          <w:rFonts w:ascii="Times New Roman" w:hAnsi="Times New Roman"/>
          <w:sz w:val="24"/>
          <w:szCs w:val="24"/>
        </w:rPr>
        <w:t xml:space="preserve"> … I used to have like anger </w:t>
      </w:r>
      <w:r w:rsidR="00F106EC" w:rsidRPr="008C5338">
        <w:rPr>
          <w:rFonts w:ascii="Times New Roman" w:hAnsi="Times New Roman"/>
          <w:sz w:val="24"/>
          <w:szCs w:val="24"/>
        </w:rPr>
        <w:t xml:space="preserve">problems. </w:t>
      </w:r>
      <w:r w:rsidRPr="008C5338">
        <w:rPr>
          <w:rFonts w:ascii="Times New Roman" w:hAnsi="Times New Roman"/>
          <w:sz w:val="24"/>
          <w:szCs w:val="24"/>
        </w:rPr>
        <w:t xml:space="preserve">I still have anger </w:t>
      </w:r>
      <w:r w:rsidR="009737AE" w:rsidRPr="008C5338">
        <w:rPr>
          <w:rFonts w:ascii="Times New Roman" w:hAnsi="Times New Roman"/>
          <w:sz w:val="24"/>
          <w:szCs w:val="24"/>
        </w:rPr>
        <w:tab/>
      </w:r>
      <w:r w:rsidR="009737AE" w:rsidRPr="008C5338">
        <w:rPr>
          <w:rFonts w:ascii="Times New Roman" w:hAnsi="Times New Roman"/>
          <w:sz w:val="24"/>
          <w:szCs w:val="24"/>
        </w:rPr>
        <w:tab/>
      </w:r>
      <w:r w:rsidR="009737AE" w:rsidRPr="008C5338">
        <w:rPr>
          <w:rFonts w:ascii="Times New Roman" w:hAnsi="Times New Roman"/>
          <w:sz w:val="24"/>
          <w:szCs w:val="24"/>
        </w:rPr>
        <w:tab/>
      </w:r>
      <w:r w:rsidRPr="008C5338">
        <w:rPr>
          <w:rFonts w:ascii="Times New Roman" w:hAnsi="Times New Roman"/>
          <w:sz w:val="24"/>
          <w:szCs w:val="24"/>
        </w:rPr>
        <w:t xml:space="preserve">problems obviously, but, like, it’s kind of calmed me down in lessons an’ </w:t>
      </w:r>
      <w:r w:rsidR="009737AE" w:rsidRPr="008C5338">
        <w:rPr>
          <w:rFonts w:ascii="Times New Roman" w:hAnsi="Times New Roman"/>
          <w:sz w:val="24"/>
          <w:szCs w:val="24"/>
        </w:rPr>
        <w:tab/>
      </w:r>
      <w:r w:rsidR="009737AE" w:rsidRPr="008C5338">
        <w:rPr>
          <w:rFonts w:ascii="Times New Roman" w:hAnsi="Times New Roman"/>
          <w:sz w:val="24"/>
          <w:szCs w:val="24"/>
        </w:rPr>
        <w:tab/>
      </w:r>
      <w:r w:rsidR="009737AE" w:rsidRPr="008C5338">
        <w:rPr>
          <w:rFonts w:ascii="Times New Roman" w:hAnsi="Times New Roman"/>
          <w:sz w:val="24"/>
          <w:szCs w:val="24"/>
        </w:rPr>
        <w:tab/>
      </w:r>
      <w:r w:rsidRPr="008C5338">
        <w:rPr>
          <w:rFonts w:ascii="Times New Roman" w:hAnsi="Times New Roman"/>
          <w:sz w:val="24"/>
          <w:szCs w:val="24"/>
        </w:rPr>
        <w:t>that …</w:t>
      </w:r>
    </w:p>
    <w:p w14:paraId="6B41835C" w14:textId="77777777" w:rsidR="00413D73" w:rsidRPr="008C5338" w:rsidRDefault="00413D73" w:rsidP="00391E8C">
      <w:pPr>
        <w:pStyle w:val="PlainText"/>
        <w:spacing w:line="360" w:lineRule="auto"/>
        <w:jc w:val="both"/>
        <w:rPr>
          <w:rFonts w:ascii="Times New Roman" w:hAnsi="Times New Roman"/>
          <w:sz w:val="24"/>
          <w:szCs w:val="24"/>
        </w:rPr>
      </w:pPr>
    </w:p>
    <w:p w14:paraId="6D6B4CC8" w14:textId="702BFD46" w:rsidR="00413D73" w:rsidRPr="008C5338" w:rsidRDefault="00413D73"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Yusef: </w:t>
      </w:r>
      <w:r w:rsidRPr="008C5338">
        <w:rPr>
          <w:rFonts w:ascii="Times New Roman" w:hAnsi="Times New Roman"/>
          <w:sz w:val="24"/>
          <w:szCs w:val="24"/>
        </w:rPr>
        <w:tab/>
      </w:r>
      <w:r w:rsidRPr="008C5338">
        <w:rPr>
          <w:rFonts w:ascii="Times New Roman" w:hAnsi="Times New Roman"/>
          <w:sz w:val="24"/>
          <w:szCs w:val="24"/>
        </w:rPr>
        <w:tab/>
        <w:t>I’m not as angry and I calm down m</w:t>
      </w:r>
      <w:r w:rsidR="00F106EC" w:rsidRPr="008C5338">
        <w:rPr>
          <w:rFonts w:ascii="Times New Roman" w:hAnsi="Times New Roman"/>
          <w:sz w:val="24"/>
          <w:szCs w:val="24"/>
        </w:rPr>
        <w:t xml:space="preserve">ore easily … I’m more used to </w:t>
      </w:r>
      <w:r w:rsidRPr="008C5338">
        <w:rPr>
          <w:rFonts w:ascii="Times New Roman" w:hAnsi="Times New Roman"/>
          <w:sz w:val="24"/>
          <w:szCs w:val="24"/>
        </w:rPr>
        <w:t xml:space="preserve">a calm </w:t>
      </w:r>
      <w:r w:rsidR="00F106EC" w:rsidRPr="008C5338">
        <w:rPr>
          <w:rFonts w:ascii="Times New Roman" w:hAnsi="Times New Roman"/>
          <w:sz w:val="24"/>
          <w:szCs w:val="24"/>
        </w:rPr>
        <w:tab/>
      </w:r>
      <w:r w:rsidR="00F106EC" w:rsidRPr="008C5338">
        <w:rPr>
          <w:rFonts w:ascii="Times New Roman" w:hAnsi="Times New Roman"/>
          <w:sz w:val="24"/>
          <w:szCs w:val="24"/>
        </w:rPr>
        <w:tab/>
      </w:r>
      <w:r w:rsidR="00F106EC" w:rsidRPr="008C5338">
        <w:rPr>
          <w:rFonts w:ascii="Times New Roman" w:hAnsi="Times New Roman"/>
          <w:sz w:val="24"/>
          <w:szCs w:val="24"/>
        </w:rPr>
        <w:tab/>
      </w:r>
      <w:r w:rsidRPr="008C5338">
        <w:rPr>
          <w:rFonts w:ascii="Times New Roman" w:hAnsi="Times New Roman"/>
          <w:sz w:val="24"/>
          <w:szCs w:val="24"/>
        </w:rPr>
        <w:t xml:space="preserve">environment so I’m not like getting really stressed out of lessons or … in </w:t>
      </w:r>
      <w:r w:rsidR="00F106EC" w:rsidRPr="008C5338">
        <w:rPr>
          <w:rFonts w:ascii="Times New Roman" w:hAnsi="Times New Roman"/>
          <w:sz w:val="24"/>
          <w:szCs w:val="24"/>
        </w:rPr>
        <w:tab/>
      </w:r>
      <w:r w:rsidR="00F106EC" w:rsidRPr="008C5338">
        <w:rPr>
          <w:rFonts w:ascii="Times New Roman" w:hAnsi="Times New Roman"/>
          <w:sz w:val="24"/>
          <w:szCs w:val="24"/>
        </w:rPr>
        <w:tab/>
      </w:r>
      <w:r w:rsidR="00F106EC" w:rsidRPr="008C5338">
        <w:rPr>
          <w:rFonts w:ascii="Times New Roman" w:hAnsi="Times New Roman"/>
          <w:sz w:val="24"/>
          <w:szCs w:val="24"/>
        </w:rPr>
        <w:tab/>
      </w:r>
      <w:r w:rsidRPr="008C5338">
        <w:rPr>
          <w:rFonts w:ascii="Times New Roman" w:hAnsi="Times New Roman"/>
          <w:sz w:val="24"/>
          <w:szCs w:val="24"/>
        </w:rPr>
        <w:t>school or out and about.</w:t>
      </w:r>
    </w:p>
    <w:p w14:paraId="7A7F5850" w14:textId="77777777" w:rsidR="006C2BCF" w:rsidRPr="008C5338" w:rsidRDefault="006C2BCF" w:rsidP="00391E8C">
      <w:pPr>
        <w:pStyle w:val="PlainText"/>
        <w:spacing w:line="360" w:lineRule="auto"/>
        <w:jc w:val="both"/>
        <w:rPr>
          <w:rFonts w:ascii="Times New Roman" w:hAnsi="Times New Roman"/>
          <w:sz w:val="24"/>
          <w:szCs w:val="24"/>
        </w:rPr>
      </w:pPr>
    </w:p>
    <w:p w14:paraId="44A5199E" w14:textId="2EA96936" w:rsidR="00391E8C" w:rsidRPr="008C5338" w:rsidRDefault="001B7E31" w:rsidP="00391E8C">
      <w:pPr>
        <w:pStyle w:val="PlainText"/>
        <w:spacing w:line="360" w:lineRule="auto"/>
        <w:jc w:val="both"/>
        <w:rPr>
          <w:rFonts w:ascii="Times New Roman" w:hAnsi="Times New Roman"/>
          <w:sz w:val="24"/>
          <w:szCs w:val="24"/>
        </w:rPr>
      </w:pPr>
      <w:r w:rsidRPr="008C5338">
        <w:rPr>
          <w:rFonts w:ascii="Times New Roman" w:hAnsi="Times New Roman"/>
          <w:sz w:val="24"/>
          <w:szCs w:val="24"/>
        </w:rPr>
        <w:t>As has been noted in previous research, i</w:t>
      </w:r>
      <w:r w:rsidR="006C2BCF" w:rsidRPr="008C5338">
        <w:rPr>
          <w:rFonts w:ascii="Times New Roman" w:hAnsi="Times New Roman"/>
          <w:sz w:val="24"/>
          <w:szCs w:val="24"/>
        </w:rPr>
        <w:t>t appeared that general decreases in feeling</w:t>
      </w:r>
      <w:r w:rsidR="00DB53B6" w:rsidRPr="008C5338">
        <w:rPr>
          <w:rFonts w:ascii="Times New Roman" w:hAnsi="Times New Roman"/>
          <w:sz w:val="24"/>
          <w:szCs w:val="24"/>
        </w:rPr>
        <w:t>s</w:t>
      </w:r>
      <w:r w:rsidR="006C2BCF" w:rsidRPr="008C5338">
        <w:rPr>
          <w:rFonts w:ascii="Times New Roman" w:hAnsi="Times New Roman"/>
          <w:sz w:val="24"/>
          <w:szCs w:val="24"/>
        </w:rPr>
        <w:t xml:space="preserve"> of anger were associated with music being utilised as an alternative means of expressing frustration (Bilby, Caulfield &amp; Ridley 2013; Daykin </w:t>
      </w:r>
      <w:r w:rsidR="006C2BCF" w:rsidRPr="008C5338">
        <w:rPr>
          <w:rFonts w:ascii="Times New Roman" w:hAnsi="Times New Roman"/>
          <w:i/>
          <w:sz w:val="24"/>
          <w:szCs w:val="24"/>
        </w:rPr>
        <w:t>et al</w:t>
      </w:r>
      <w:r w:rsidR="006C2BCF" w:rsidRPr="008C5338">
        <w:rPr>
          <w:rFonts w:ascii="Times New Roman" w:hAnsi="Times New Roman"/>
          <w:sz w:val="24"/>
          <w:szCs w:val="24"/>
        </w:rPr>
        <w:t xml:space="preserve"> 2011; Moller 2011; De Viggiani </w:t>
      </w:r>
      <w:r w:rsidR="006C2BCF" w:rsidRPr="008C5338">
        <w:rPr>
          <w:rFonts w:ascii="Times New Roman" w:hAnsi="Times New Roman"/>
          <w:i/>
          <w:sz w:val="24"/>
          <w:szCs w:val="24"/>
        </w:rPr>
        <w:t>et al</w:t>
      </w:r>
      <w:r w:rsidR="006C2BCF" w:rsidRPr="008C5338">
        <w:rPr>
          <w:rFonts w:ascii="Times New Roman" w:hAnsi="Times New Roman"/>
          <w:sz w:val="24"/>
          <w:szCs w:val="24"/>
        </w:rPr>
        <w:t xml:space="preserve"> 2010; 2013).</w:t>
      </w:r>
      <w:r w:rsidR="009737AE" w:rsidRPr="008C5338">
        <w:rPr>
          <w:rFonts w:ascii="Times New Roman" w:hAnsi="Times New Roman"/>
          <w:sz w:val="24"/>
          <w:szCs w:val="24"/>
        </w:rPr>
        <w:t xml:space="preserve"> </w:t>
      </w:r>
      <w:r w:rsidR="00391E8C" w:rsidRPr="008C5338">
        <w:rPr>
          <w:rFonts w:ascii="Times New Roman" w:hAnsi="Times New Roman"/>
          <w:sz w:val="24"/>
          <w:szCs w:val="24"/>
        </w:rPr>
        <w:t>Reductions in feelings of anger and the calming effect of being involved in the project appeared to result in improved attitudes and behaviour beyond delivery sessions. This was reflected in more positive attitudes towards teachers and learning:</w:t>
      </w:r>
    </w:p>
    <w:p w14:paraId="511C1D1E" w14:textId="77777777" w:rsidR="00391E8C" w:rsidRPr="008C5338" w:rsidRDefault="00391E8C" w:rsidP="00391E8C">
      <w:pPr>
        <w:pStyle w:val="PlainText"/>
        <w:spacing w:line="360" w:lineRule="auto"/>
        <w:ind w:left="567" w:right="804"/>
        <w:jc w:val="both"/>
        <w:rPr>
          <w:rFonts w:ascii="Times New Roman" w:hAnsi="Times New Roman"/>
          <w:sz w:val="24"/>
          <w:szCs w:val="24"/>
        </w:rPr>
      </w:pPr>
    </w:p>
    <w:p w14:paraId="3E95FAD7" w14:textId="76457AF7" w:rsidR="00391E8C" w:rsidRPr="008C5338" w:rsidRDefault="00391E8C"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Chaz: </w:t>
      </w:r>
      <w:r w:rsidRPr="008C5338">
        <w:rPr>
          <w:rFonts w:ascii="Times New Roman" w:hAnsi="Times New Roman"/>
          <w:sz w:val="24"/>
          <w:szCs w:val="24"/>
        </w:rPr>
        <w:tab/>
      </w:r>
      <w:r w:rsidRPr="008C5338">
        <w:rPr>
          <w:rFonts w:ascii="Times New Roman" w:hAnsi="Times New Roman"/>
          <w:sz w:val="24"/>
          <w:szCs w:val="24"/>
        </w:rPr>
        <w:tab/>
        <w:t xml:space="preserve">Well before the … sessions I used to get quite rude to teachers.  I used to </w:t>
      </w:r>
      <w:r w:rsidR="00F106EC" w:rsidRPr="008C5338">
        <w:rPr>
          <w:rFonts w:ascii="Times New Roman" w:hAnsi="Times New Roman"/>
          <w:sz w:val="24"/>
          <w:szCs w:val="24"/>
        </w:rPr>
        <w:tab/>
      </w:r>
      <w:r w:rsidR="00F106EC" w:rsidRPr="008C5338">
        <w:rPr>
          <w:rFonts w:ascii="Times New Roman" w:hAnsi="Times New Roman"/>
          <w:sz w:val="24"/>
          <w:szCs w:val="24"/>
        </w:rPr>
        <w:tab/>
      </w:r>
      <w:r w:rsidR="00F106EC" w:rsidRPr="008C5338">
        <w:rPr>
          <w:rFonts w:ascii="Times New Roman" w:hAnsi="Times New Roman"/>
          <w:sz w:val="24"/>
          <w:szCs w:val="24"/>
        </w:rPr>
        <w:tab/>
      </w:r>
      <w:r w:rsidRPr="008C5338">
        <w:rPr>
          <w:rFonts w:ascii="Times New Roman" w:hAnsi="Times New Roman"/>
          <w:sz w:val="24"/>
          <w:szCs w:val="24"/>
        </w:rPr>
        <w:t xml:space="preserve">shout in lessons if a teacher accused me of something I didn’t do. But now I </w:t>
      </w:r>
      <w:r w:rsidR="00F106EC" w:rsidRPr="008C5338">
        <w:rPr>
          <w:rFonts w:ascii="Times New Roman" w:hAnsi="Times New Roman"/>
          <w:sz w:val="24"/>
          <w:szCs w:val="24"/>
        </w:rPr>
        <w:tab/>
      </w:r>
      <w:r w:rsidR="00F106EC" w:rsidRPr="008C5338">
        <w:rPr>
          <w:rFonts w:ascii="Times New Roman" w:hAnsi="Times New Roman"/>
          <w:sz w:val="24"/>
          <w:szCs w:val="24"/>
        </w:rPr>
        <w:tab/>
      </w:r>
      <w:r w:rsidRPr="008C5338">
        <w:rPr>
          <w:rFonts w:ascii="Times New Roman" w:hAnsi="Times New Roman"/>
          <w:sz w:val="24"/>
          <w:szCs w:val="24"/>
        </w:rPr>
        <w:t>have less detentions</w:t>
      </w:r>
      <w:r w:rsidR="00F106EC" w:rsidRPr="008C5338">
        <w:rPr>
          <w:rFonts w:ascii="Times New Roman" w:hAnsi="Times New Roman"/>
          <w:sz w:val="24"/>
          <w:szCs w:val="24"/>
        </w:rPr>
        <w:t xml:space="preserve"> ... [Now] I don’t really get </w:t>
      </w:r>
      <w:r w:rsidRPr="008C5338">
        <w:rPr>
          <w:rFonts w:ascii="Times New Roman" w:hAnsi="Times New Roman"/>
          <w:sz w:val="24"/>
          <w:szCs w:val="24"/>
        </w:rPr>
        <w:t xml:space="preserve">that angry, but I don’t know </w:t>
      </w:r>
      <w:r w:rsidR="00F106EC" w:rsidRPr="008C5338">
        <w:rPr>
          <w:rFonts w:ascii="Times New Roman" w:hAnsi="Times New Roman"/>
          <w:sz w:val="24"/>
          <w:szCs w:val="24"/>
        </w:rPr>
        <w:tab/>
      </w:r>
      <w:r w:rsidR="00F106EC" w:rsidRPr="008C5338">
        <w:rPr>
          <w:rFonts w:ascii="Times New Roman" w:hAnsi="Times New Roman"/>
          <w:sz w:val="24"/>
          <w:szCs w:val="24"/>
        </w:rPr>
        <w:tab/>
      </w:r>
      <w:r w:rsidRPr="008C5338">
        <w:rPr>
          <w:rFonts w:ascii="Times New Roman" w:hAnsi="Times New Roman"/>
          <w:sz w:val="24"/>
          <w:szCs w:val="24"/>
        </w:rPr>
        <w:t>if it’s got to d</w:t>
      </w:r>
      <w:r w:rsidR="00F106EC" w:rsidRPr="008C5338">
        <w:rPr>
          <w:rFonts w:ascii="Times New Roman" w:hAnsi="Times New Roman"/>
          <w:sz w:val="24"/>
          <w:szCs w:val="24"/>
        </w:rPr>
        <w:t xml:space="preserve">o only with the … sessions but … since the [intervention] </w:t>
      </w:r>
      <w:r w:rsidR="00F106EC" w:rsidRPr="008C5338">
        <w:rPr>
          <w:rFonts w:ascii="Times New Roman" w:hAnsi="Times New Roman"/>
          <w:sz w:val="24"/>
          <w:szCs w:val="24"/>
        </w:rPr>
        <w:tab/>
      </w:r>
      <w:r w:rsidR="00F106EC" w:rsidRPr="008C5338">
        <w:rPr>
          <w:rFonts w:ascii="Times New Roman" w:hAnsi="Times New Roman"/>
          <w:sz w:val="24"/>
          <w:szCs w:val="24"/>
        </w:rPr>
        <w:tab/>
      </w:r>
      <w:r w:rsidR="00F106EC" w:rsidRPr="008C5338">
        <w:rPr>
          <w:rFonts w:ascii="Times New Roman" w:hAnsi="Times New Roman"/>
          <w:sz w:val="24"/>
          <w:szCs w:val="24"/>
        </w:rPr>
        <w:tab/>
        <w:t xml:space="preserve">sessions, I just got better </w:t>
      </w:r>
      <w:r w:rsidRPr="008C5338">
        <w:rPr>
          <w:rFonts w:ascii="Times New Roman" w:hAnsi="Times New Roman"/>
          <w:sz w:val="24"/>
          <w:szCs w:val="24"/>
        </w:rPr>
        <w:t>behaved …</w:t>
      </w:r>
    </w:p>
    <w:p w14:paraId="631A4037" w14:textId="77777777" w:rsidR="00391E8C" w:rsidRPr="008C5338" w:rsidRDefault="00391E8C" w:rsidP="001B7E31">
      <w:pPr>
        <w:pStyle w:val="PlainText"/>
        <w:spacing w:line="360" w:lineRule="auto"/>
        <w:ind w:right="804"/>
        <w:jc w:val="both"/>
        <w:rPr>
          <w:rFonts w:ascii="Times New Roman" w:hAnsi="Times New Roman"/>
          <w:sz w:val="24"/>
          <w:szCs w:val="24"/>
        </w:rPr>
      </w:pPr>
    </w:p>
    <w:p w14:paraId="011E799E" w14:textId="3F30CDE2" w:rsidR="00391E8C" w:rsidRPr="008C5338" w:rsidRDefault="00391E8C" w:rsidP="00391E8C">
      <w:pPr>
        <w:pStyle w:val="PlainText"/>
        <w:spacing w:line="360" w:lineRule="auto"/>
        <w:jc w:val="both"/>
        <w:rPr>
          <w:rFonts w:ascii="Times New Roman" w:hAnsi="Times New Roman"/>
          <w:sz w:val="24"/>
          <w:szCs w:val="24"/>
        </w:rPr>
      </w:pPr>
      <w:r w:rsidRPr="008C5338">
        <w:rPr>
          <w:rFonts w:ascii="Times New Roman" w:hAnsi="Times New Roman"/>
          <w:sz w:val="24"/>
          <w:szCs w:val="24"/>
        </w:rPr>
        <w:t>More sp</w:t>
      </w:r>
      <w:r w:rsidR="009737AE" w:rsidRPr="008C5338">
        <w:rPr>
          <w:rFonts w:ascii="Times New Roman" w:hAnsi="Times New Roman"/>
          <w:sz w:val="24"/>
          <w:szCs w:val="24"/>
        </w:rPr>
        <w:t>ecifically, a number of pupils</w:t>
      </w:r>
      <w:r w:rsidRPr="008C5338">
        <w:rPr>
          <w:rFonts w:ascii="Times New Roman" w:hAnsi="Times New Roman"/>
          <w:sz w:val="24"/>
          <w:szCs w:val="24"/>
        </w:rPr>
        <w:t xml:space="preserve"> reported being better able to manage conflict with teachers via an improved ability </w:t>
      </w:r>
      <w:r w:rsidR="009737AE" w:rsidRPr="008C5338">
        <w:rPr>
          <w:rFonts w:ascii="Times New Roman" w:hAnsi="Times New Roman"/>
          <w:sz w:val="24"/>
          <w:szCs w:val="24"/>
        </w:rPr>
        <w:t xml:space="preserve">to </w:t>
      </w:r>
      <w:r w:rsidR="00A16017" w:rsidRPr="008C5338">
        <w:rPr>
          <w:rFonts w:ascii="Times New Roman" w:hAnsi="Times New Roman"/>
          <w:sz w:val="24"/>
          <w:szCs w:val="24"/>
        </w:rPr>
        <w:t>communicate, think through cons</w:t>
      </w:r>
      <w:r w:rsidR="004E52D1">
        <w:rPr>
          <w:rFonts w:ascii="Times New Roman" w:hAnsi="Times New Roman"/>
          <w:sz w:val="24"/>
          <w:szCs w:val="24"/>
        </w:rPr>
        <w:t xml:space="preserve">equences and moderate </w:t>
      </w:r>
      <w:r w:rsidR="00A16017" w:rsidRPr="008C5338">
        <w:rPr>
          <w:rFonts w:ascii="Times New Roman" w:hAnsi="Times New Roman"/>
          <w:sz w:val="24"/>
          <w:szCs w:val="24"/>
        </w:rPr>
        <w:t xml:space="preserve">responses. </w:t>
      </w:r>
      <w:r w:rsidRPr="008C5338">
        <w:rPr>
          <w:rFonts w:ascii="Times New Roman" w:hAnsi="Times New Roman"/>
          <w:sz w:val="24"/>
          <w:szCs w:val="24"/>
        </w:rPr>
        <w:t xml:space="preserve">Thus, suggesting that for some the intervention had </w:t>
      </w:r>
      <w:r w:rsidR="009737AE" w:rsidRPr="008C5338">
        <w:rPr>
          <w:rFonts w:ascii="Times New Roman" w:hAnsi="Times New Roman"/>
          <w:sz w:val="24"/>
          <w:szCs w:val="24"/>
        </w:rPr>
        <w:t xml:space="preserve">had </w:t>
      </w:r>
      <w:r w:rsidRPr="008C5338">
        <w:rPr>
          <w:rFonts w:ascii="Times New Roman" w:hAnsi="Times New Roman"/>
          <w:sz w:val="24"/>
          <w:szCs w:val="24"/>
        </w:rPr>
        <w:t>a positive impact on impulsive behaviour:</w:t>
      </w:r>
    </w:p>
    <w:p w14:paraId="1E40B729" w14:textId="77777777" w:rsidR="007A6851" w:rsidRPr="008C5338" w:rsidRDefault="007A6851" w:rsidP="00391E8C">
      <w:pPr>
        <w:pStyle w:val="PlainText"/>
        <w:spacing w:line="360" w:lineRule="auto"/>
        <w:jc w:val="both"/>
        <w:rPr>
          <w:rFonts w:ascii="Times New Roman" w:hAnsi="Times New Roman"/>
          <w:sz w:val="24"/>
          <w:szCs w:val="24"/>
        </w:rPr>
      </w:pPr>
    </w:p>
    <w:p w14:paraId="21C5043F" w14:textId="77777777" w:rsidR="007A6851" w:rsidRPr="008C5338" w:rsidRDefault="007A6851"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Yusef: </w:t>
      </w:r>
      <w:r w:rsidRPr="008C5338">
        <w:rPr>
          <w:rFonts w:ascii="Times New Roman" w:hAnsi="Times New Roman"/>
          <w:sz w:val="24"/>
          <w:szCs w:val="24"/>
        </w:rPr>
        <w:tab/>
      </w:r>
      <w:r w:rsidRPr="008C5338">
        <w:rPr>
          <w:rFonts w:ascii="Times New Roman" w:hAnsi="Times New Roman"/>
          <w:sz w:val="24"/>
          <w:szCs w:val="24"/>
        </w:rPr>
        <w:tab/>
        <w:t>I think more about what I do … If I get into an argument I don’t always start it ‘cos I … think about what’s gonna happen and the consequences … [for example] I was talking to a teacher, having an argument but I didn’t start shouting because I thought about what the consequences would be.</w:t>
      </w:r>
    </w:p>
    <w:p w14:paraId="33BF6FCE" w14:textId="1B034BE5" w:rsidR="007A6851" w:rsidRPr="008C5338" w:rsidRDefault="007A6851" w:rsidP="00F106EC">
      <w:pPr>
        <w:pStyle w:val="PlainText"/>
        <w:spacing w:line="360" w:lineRule="auto"/>
        <w:ind w:right="8"/>
        <w:jc w:val="both"/>
        <w:rPr>
          <w:rFonts w:ascii="Times New Roman" w:hAnsi="Times New Roman"/>
          <w:sz w:val="24"/>
          <w:szCs w:val="24"/>
        </w:rPr>
      </w:pPr>
    </w:p>
    <w:p w14:paraId="03381773" w14:textId="18DBD4B7" w:rsidR="00391E8C" w:rsidRPr="008C5338" w:rsidRDefault="00391E8C"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Kasey: </w:t>
      </w:r>
      <w:r w:rsidRPr="008C5338">
        <w:rPr>
          <w:rFonts w:ascii="Times New Roman" w:hAnsi="Times New Roman"/>
          <w:sz w:val="24"/>
          <w:szCs w:val="24"/>
        </w:rPr>
        <w:tab/>
        <w:t>Before … I would’ve reacted in a different way that would’ve got me into trouble. I’ve kind of learnt how to … make it so you don’t get into trouble and so that teachers or members of staff understand how you’re feeling and what situation you’re in … Let’s say a teacher thought that I did something that I didn</w:t>
      </w:r>
      <w:r w:rsidR="002D12E3" w:rsidRPr="008C5338">
        <w:rPr>
          <w:rFonts w:ascii="Times New Roman" w:hAnsi="Times New Roman"/>
          <w:sz w:val="24"/>
          <w:szCs w:val="24"/>
        </w:rPr>
        <w:t xml:space="preserve">’t do. Before I would’ve … </w:t>
      </w:r>
      <w:r w:rsidRPr="008C5338">
        <w:rPr>
          <w:rFonts w:ascii="Times New Roman" w:hAnsi="Times New Roman"/>
          <w:sz w:val="24"/>
          <w:szCs w:val="24"/>
        </w:rPr>
        <w:t>started</w:t>
      </w:r>
      <w:r w:rsidR="002D12E3" w:rsidRPr="008C5338">
        <w:rPr>
          <w:rFonts w:ascii="Times New Roman" w:hAnsi="Times New Roman"/>
          <w:sz w:val="24"/>
          <w:szCs w:val="24"/>
        </w:rPr>
        <w:t xml:space="preserve"> arguing back and like … shouting and everything. But now I’ve learnt … </w:t>
      </w:r>
      <w:r w:rsidRPr="008C5338">
        <w:rPr>
          <w:rFonts w:ascii="Times New Roman" w:hAnsi="Times New Roman"/>
          <w:sz w:val="24"/>
          <w:szCs w:val="24"/>
        </w:rPr>
        <w:t>how to, like, accept the</w:t>
      </w:r>
      <w:r w:rsidR="009737AE" w:rsidRPr="008C5338">
        <w:rPr>
          <w:rFonts w:ascii="Times New Roman" w:hAnsi="Times New Roman"/>
          <w:sz w:val="24"/>
          <w:szCs w:val="24"/>
        </w:rPr>
        <w:t xml:space="preserve"> fact that they think it was me.</w:t>
      </w:r>
      <w:r w:rsidRPr="008C5338">
        <w:rPr>
          <w:rFonts w:ascii="Times New Roman" w:hAnsi="Times New Roman"/>
          <w:sz w:val="24"/>
          <w:szCs w:val="24"/>
        </w:rPr>
        <w:t xml:space="preserve"> I know that it’s not me but I can just speak to them later instead of speaking to them in front of all my friends and … them thinking that I’m trying to like show them up.</w:t>
      </w:r>
    </w:p>
    <w:p w14:paraId="5D0DEE71" w14:textId="77777777" w:rsidR="00391E8C" w:rsidRPr="008C5338" w:rsidRDefault="00391E8C" w:rsidP="00391E8C">
      <w:pPr>
        <w:pStyle w:val="PlainText"/>
        <w:spacing w:line="360" w:lineRule="auto"/>
        <w:ind w:right="804"/>
        <w:jc w:val="both"/>
        <w:rPr>
          <w:rFonts w:ascii="Times New Roman" w:hAnsi="Times New Roman"/>
          <w:sz w:val="24"/>
          <w:szCs w:val="24"/>
        </w:rPr>
      </w:pPr>
    </w:p>
    <w:p w14:paraId="7A8150D6" w14:textId="52FCD1F8" w:rsidR="00391E8C" w:rsidRPr="008C5338" w:rsidRDefault="00391E8C" w:rsidP="00391E8C">
      <w:pPr>
        <w:pStyle w:val="PlainText"/>
        <w:tabs>
          <w:tab w:val="left" w:pos="8789"/>
        </w:tabs>
        <w:spacing w:line="360" w:lineRule="auto"/>
        <w:ind w:right="8"/>
        <w:jc w:val="both"/>
        <w:rPr>
          <w:rFonts w:ascii="Times New Roman" w:hAnsi="Times New Roman"/>
          <w:sz w:val="24"/>
          <w:szCs w:val="24"/>
        </w:rPr>
      </w:pPr>
      <w:r w:rsidRPr="008C5338">
        <w:rPr>
          <w:rFonts w:ascii="Times New Roman" w:hAnsi="Times New Roman"/>
          <w:sz w:val="24"/>
          <w:szCs w:val="24"/>
        </w:rPr>
        <w:t>Some students attributed their improved classroom behaviours (and relationships with teachers) to the communication skills that they gained th</w:t>
      </w:r>
      <w:r w:rsidR="00A009DA" w:rsidRPr="008C5338">
        <w:rPr>
          <w:rFonts w:ascii="Times New Roman" w:hAnsi="Times New Roman"/>
          <w:sz w:val="24"/>
          <w:szCs w:val="24"/>
        </w:rPr>
        <w:t>rough interacting with project t</w:t>
      </w:r>
      <w:r w:rsidRPr="008C5338">
        <w:rPr>
          <w:rFonts w:ascii="Times New Roman" w:hAnsi="Times New Roman"/>
          <w:sz w:val="24"/>
          <w:szCs w:val="24"/>
        </w:rPr>
        <w:t>utors.</w:t>
      </w:r>
      <w:r w:rsidR="00E66CC0" w:rsidRPr="008C5338">
        <w:rPr>
          <w:rFonts w:ascii="Times New Roman" w:hAnsi="Times New Roman"/>
          <w:sz w:val="24"/>
          <w:szCs w:val="24"/>
        </w:rPr>
        <w:t xml:space="preserve"> Mason and Ocha had both</w:t>
      </w:r>
      <w:r w:rsidRPr="008C5338">
        <w:rPr>
          <w:rFonts w:ascii="Times New Roman" w:hAnsi="Times New Roman"/>
          <w:sz w:val="24"/>
          <w:szCs w:val="24"/>
        </w:rPr>
        <w:t xml:space="preserve"> experienced something of a turn-around in this respect:</w:t>
      </w:r>
    </w:p>
    <w:p w14:paraId="4E070A7E" w14:textId="77777777" w:rsidR="00391E8C" w:rsidRPr="008C5338" w:rsidRDefault="00391E8C" w:rsidP="00391E8C">
      <w:pPr>
        <w:pStyle w:val="PlainText"/>
        <w:spacing w:line="360" w:lineRule="auto"/>
        <w:ind w:right="804"/>
        <w:jc w:val="both"/>
        <w:rPr>
          <w:rFonts w:ascii="Times New Roman" w:hAnsi="Times New Roman"/>
          <w:sz w:val="24"/>
          <w:szCs w:val="24"/>
        </w:rPr>
      </w:pPr>
    </w:p>
    <w:p w14:paraId="7F2A5B36" w14:textId="4D4D9431" w:rsidR="00391E8C" w:rsidRPr="008C5338" w:rsidRDefault="00391E8C"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Mason: </w:t>
      </w:r>
      <w:r w:rsidRPr="008C5338">
        <w:rPr>
          <w:rFonts w:ascii="Times New Roman" w:hAnsi="Times New Roman"/>
          <w:sz w:val="24"/>
          <w:szCs w:val="24"/>
        </w:rPr>
        <w:tab/>
      </w:r>
      <w:r w:rsidRPr="008C5338">
        <w:rPr>
          <w:rFonts w:ascii="Times New Roman" w:hAnsi="Times New Roman"/>
          <w:sz w:val="24"/>
          <w:szCs w:val="24"/>
        </w:rPr>
        <w:tab/>
      </w:r>
      <w:r w:rsidR="00A009DA" w:rsidRPr="008C5338">
        <w:rPr>
          <w:rFonts w:ascii="Times New Roman" w:hAnsi="Times New Roman"/>
          <w:sz w:val="24"/>
          <w:szCs w:val="24"/>
        </w:rPr>
        <w:t>The t</w:t>
      </w:r>
      <w:r w:rsidRPr="008C5338">
        <w:rPr>
          <w:rFonts w:ascii="Times New Roman" w:hAnsi="Times New Roman"/>
          <w:sz w:val="24"/>
          <w:szCs w:val="24"/>
        </w:rPr>
        <w:t>utors, they’re like kind and they listen to me and that’s what makes me want to listen to them as well. They don’t just w</w:t>
      </w:r>
      <w:r w:rsidR="00E66CC0" w:rsidRPr="008C5338">
        <w:rPr>
          <w:rFonts w:ascii="Times New Roman" w:hAnsi="Times New Roman"/>
          <w:sz w:val="24"/>
          <w:szCs w:val="24"/>
        </w:rPr>
        <w:t>ant to stick you in detention. L</w:t>
      </w:r>
      <w:r w:rsidRPr="008C5338">
        <w:rPr>
          <w:rFonts w:ascii="Times New Roman" w:hAnsi="Times New Roman"/>
          <w:sz w:val="24"/>
          <w:szCs w:val="24"/>
        </w:rPr>
        <w:t>ike</w:t>
      </w:r>
      <w:r w:rsidR="00E66CC0" w:rsidRPr="008C5338">
        <w:rPr>
          <w:rFonts w:ascii="Times New Roman" w:hAnsi="Times New Roman"/>
          <w:sz w:val="24"/>
          <w:szCs w:val="24"/>
        </w:rPr>
        <w:t>,</w:t>
      </w:r>
      <w:r w:rsidRPr="008C5338">
        <w:rPr>
          <w:rFonts w:ascii="Times New Roman" w:hAnsi="Times New Roman"/>
          <w:sz w:val="24"/>
          <w:szCs w:val="24"/>
        </w:rPr>
        <w:t xml:space="preserve"> they would listen to you, let you</w:t>
      </w:r>
      <w:r w:rsidR="00E66CC0" w:rsidRPr="008C5338">
        <w:rPr>
          <w:rFonts w:ascii="Times New Roman" w:hAnsi="Times New Roman"/>
          <w:sz w:val="24"/>
          <w:szCs w:val="24"/>
        </w:rPr>
        <w:t xml:space="preserve">, </w:t>
      </w:r>
      <w:r w:rsidRPr="008C5338">
        <w:rPr>
          <w:rFonts w:ascii="Times New Roman" w:hAnsi="Times New Roman"/>
          <w:sz w:val="24"/>
          <w:szCs w:val="24"/>
        </w:rPr>
        <w:t>like</w:t>
      </w:r>
      <w:r w:rsidR="00E66CC0" w:rsidRPr="008C5338">
        <w:rPr>
          <w:rFonts w:ascii="Times New Roman" w:hAnsi="Times New Roman"/>
          <w:sz w:val="24"/>
          <w:szCs w:val="24"/>
        </w:rPr>
        <w:t>,</w:t>
      </w:r>
      <w:r w:rsidRPr="008C5338">
        <w:rPr>
          <w:rFonts w:ascii="Times New Roman" w:hAnsi="Times New Roman"/>
          <w:sz w:val="24"/>
          <w:szCs w:val="24"/>
        </w:rPr>
        <w:t xml:space="preserve"> say what you have to say and that’s what helps a lot because other teachers they wouldn’t like listen to you, they won’t speak to you, they’ll ju</w:t>
      </w:r>
      <w:r w:rsidR="00E66CC0" w:rsidRPr="008C5338">
        <w:rPr>
          <w:rFonts w:ascii="Times New Roman" w:hAnsi="Times New Roman"/>
          <w:sz w:val="24"/>
          <w:szCs w:val="24"/>
        </w:rPr>
        <w:t>st put you on ‘concern’ [behavioural alert</w:t>
      </w:r>
      <w:r w:rsidRPr="008C5338">
        <w:rPr>
          <w:rFonts w:ascii="Times New Roman" w:hAnsi="Times New Roman"/>
          <w:sz w:val="24"/>
          <w:szCs w:val="24"/>
        </w:rPr>
        <w:t>] without allowing you to justify yourself … I used to like get into big arguments with the teachers and I used to, like, not really threaten but … I used to swear at them, say ‘Shut up’ to them, walk out of lessons. I used to, like, just get into trouble for fun basically. But now I don’t do that anymore … I’ve learnt. I now know it’s not a good thing to do and, like, if I have a problem I resolve it after not at the same time because t</w:t>
      </w:r>
      <w:r w:rsidR="00E66CC0" w:rsidRPr="008C5338">
        <w:rPr>
          <w:rFonts w:ascii="Times New Roman" w:hAnsi="Times New Roman"/>
          <w:sz w:val="24"/>
          <w:szCs w:val="24"/>
        </w:rPr>
        <w:t>he teacher has like 28 or 29</w:t>
      </w:r>
      <w:r w:rsidRPr="008C5338">
        <w:rPr>
          <w:rFonts w:ascii="Times New Roman" w:hAnsi="Times New Roman"/>
          <w:sz w:val="24"/>
          <w:szCs w:val="24"/>
        </w:rPr>
        <w:t xml:space="preserve"> other students they have to look after not just one and after the lesson I can speak to them.  </w:t>
      </w:r>
    </w:p>
    <w:p w14:paraId="16FA25D9" w14:textId="77777777" w:rsidR="00391E8C" w:rsidRPr="008C5338" w:rsidRDefault="00391E8C" w:rsidP="00F106EC">
      <w:pPr>
        <w:pStyle w:val="PlainText"/>
        <w:spacing w:line="360" w:lineRule="auto"/>
        <w:ind w:right="8"/>
        <w:jc w:val="both"/>
        <w:rPr>
          <w:rFonts w:ascii="Times New Roman" w:hAnsi="Times New Roman"/>
          <w:sz w:val="24"/>
          <w:szCs w:val="24"/>
        </w:rPr>
      </w:pPr>
    </w:p>
    <w:p w14:paraId="088968AF" w14:textId="77777777" w:rsidR="00F106EC" w:rsidRPr="008C5338" w:rsidRDefault="00391E8C"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Ocha: </w:t>
      </w:r>
      <w:r w:rsidRPr="008C5338">
        <w:rPr>
          <w:rFonts w:ascii="Times New Roman" w:hAnsi="Times New Roman"/>
          <w:sz w:val="24"/>
          <w:szCs w:val="24"/>
        </w:rPr>
        <w:tab/>
      </w:r>
      <w:r w:rsidRPr="008C5338">
        <w:rPr>
          <w:rFonts w:ascii="Times New Roman" w:hAnsi="Times New Roman"/>
          <w:sz w:val="24"/>
          <w:szCs w:val="24"/>
        </w:rPr>
        <w:tab/>
        <w:t xml:space="preserve">In classes the way I speak to teachers … I’d just give them attitude </w:t>
      </w:r>
      <w:r w:rsidRPr="008C5338">
        <w:rPr>
          <w:rFonts w:ascii="Times New Roman" w:hAnsi="Times New Roman"/>
          <w:sz w:val="24"/>
          <w:szCs w:val="24"/>
        </w:rPr>
        <w:tab/>
      </w:r>
      <w:r w:rsidR="00F106EC" w:rsidRPr="008C5338">
        <w:rPr>
          <w:rFonts w:ascii="Times New Roman" w:hAnsi="Times New Roman"/>
          <w:sz w:val="24"/>
          <w:szCs w:val="24"/>
        </w:rPr>
        <w:t xml:space="preserve">for </w:t>
      </w:r>
    </w:p>
    <w:p w14:paraId="158AB9CB" w14:textId="6E5CDCE0" w:rsidR="00391E8C" w:rsidRPr="008C5338" w:rsidRDefault="00F106EC"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ab/>
      </w:r>
      <w:r w:rsidRPr="008C5338">
        <w:rPr>
          <w:rFonts w:ascii="Times New Roman" w:hAnsi="Times New Roman"/>
          <w:sz w:val="24"/>
          <w:szCs w:val="24"/>
        </w:rPr>
        <w:tab/>
      </w:r>
      <w:r w:rsidR="00A009DA" w:rsidRPr="008C5338">
        <w:rPr>
          <w:rFonts w:ascii="Times New Roman" w:hAnsi="Times New Roman"/>
          <w:sz w:val="24"/>
          <w:szCs w:val="24"/>
        </w:rPr>
        <w:t>no reason … They [the t</w:t>
      </w:r>
      <w:r w:rsidR="00391E8C" w:rsidRPr="008C5338">
        <w:rPr>
          <w:rFonts w:ascii="Times New Roman" w:hAnsi="Times New Roman"/>
          <w:sz w:val="24"/>
          <w:szCs w:val="24"/>
        </w:rPr>
        <w:t xml:space="preserve">utors] started talking to me calmly … ‘cos the way </w:t>
      </w:r>
      <w:r w:rsidRPr="008C5338">
        <w:rPr>
          <w:rFonts w:ascii="Times New Roman" w:hAnsi="Times New Roman"/>
          <w:sz w:val="24"/>
          <w:szCs w:val="24"/>
        </w:rPr>
        <w:tab/>
      </w:r>
      <w:r w:rsidRPr="008C5338">
        <w:rPr>
          <w:rFonts w:ascii="Times New Roman" w:hAnsi="Times New Roman"/>
          <w:sz w:val="24"/>
          <w:szCs w:val="24"/>
        </w:rPr>
        <w:tab/>
      </w:r>
      <w:r w:rsidR="00391E8C" w:rsidRPr="008C5338">
        <w:rPr>
          <w:rFonts w:ascii="Times New Roman" w:hAnsi="Times New Roman"/>
          <w:sz w:val="24"/>
          <w:szCs w:val="24"/>
        </w:rPr>
        <w:t xml:space="preserve">I used to talk to teachers with attitude, they gave it back to me, like, they </w:t>
      </w:r>
      <w:r w:rsidRPr="008C5338">
        <w:rPr>
          <w:rFonts w:ascii="Times New Roman" w:hAnsi="Times New Roman"/>
          <w:sz w:val="24"/>
          <w:szCs w:val="24"/>
        </w:rPr>
        <w:tab/>
      </w:r>
      <w:r w:rsidRPr="008C5338">
        <w:rPr>
          <w:rFonts w:ascii="Times New Roman" w:hAnsi="Times New Roman"/>
          <w:sz w:val="24"/>
          <w:szCs w:val="24"/>
        </w:rPr>
        <w:tab/>
      </w:r>
      <w:r w:rsidRPr="008C5338">
        <w:rPr>
          <w:rFonts w:ascii="Times New Roman" w:hAnsi="Times New Roman"/>
          <w:sz w:val="24"/>
          <w:szCs w:val="24"/>
        </w:rPr>
        <w:tab/>
      </w:r>
      <w:r w:rsidR="00391E8C" w:rsidRPr="008C5338">
        <w:rPr>
          <w:rFonts w:ascii="Times New Roman" w:hAnsi="Times New Roman"/>
          <w:sz w:val="24"/>
          <w:szCs w:val="24"/>
        </w:rPr>
        <w:t>just gave me atti</w:t>
      </w:r>
      <w:r w:rsidRPr="008C5338">
        <w:rPr>
          <w:rFonts w:ascii="Times New Roman" w:hAnsi="Times New Roman"/>
          <w:sz w:val="24"/>
          <w:szCs w:val="24"/>
        </w:rPr>
        <w:t xml:space="preserve">tude all the time man. That’s </w:t>
      </w:r>
      <w:r w:rsidR="00391E8C" w:rsidRPr="008C5338">
        <w:rPr>
          <w:rFonts w:ascii="Times New Roman" w:hAnsi="Times New Roman"/>
          <w:sz w:val="24"/>
          <w:szCs w:val="24"/>
        </w:rPr>
        <w:t xml:space="preserve">why … I’ve like proper learnt </w:t>
      </w:r>
      <w:r w:rsidRPr="008C5338">
        <w:rPr>
          <w:rFonts w:ascii="Times New Roman" w:hAnsi="Times New Roman"/>
          <w:sz w:val="24"/>
          <w:szCs w:val="24"/>
        </w:rPr>
        <w:tab/>
      </w:r>
      <w:r w:rsidRPr="008C5338">
        <w:rPr>
          <w:rFonts w:ascii="Times New Roman" w:hAnsi="Times New Roman"/>
          <w:sz w:val="24"/>
          <w:szCs w:val="24"/>
        </w:rPr>
        <w:tab/>
      </w:r>
      <w:r w:rsidR="00391E8C" w:rsidRPr="008C5338">
        <w:rPr>
          <w:rFonts w:ascii="Times New Roman" w:hAnsi="Times New Roman"/>
          <w:sz w:val="24"/>
          <w:szCs w:val="24"/>
        </w:rPr>
        <w:t>how to talk calm better.</w:t>
      </w:r>
    </w:p>
    <w:p w14:paraId="060670EC" w14:textId="77777777" w:rsidR="00391E8C" w:rsidRPr="008C5338" w:rsidRDefault="00391E8C" w:rsidP="00391E8C">
      <w:pPr>
        <w:pStyle w:val="PlainText"/>
        <w:spacing w:line="360" w:lineRule="auto"/>
        <w:ind w:left="567" w:right="804"/>
        <w:jc w:val="both"/>
        <w:rPr>
          <w:rFonts w:ascii="Times New Roman" w:hAnsi="Times New Roman"/>
          <w:sz w:val="24"/>
          <w:szCs w:val="24"/>
        </w:rPr>
      </w:pPr>
    </w:p>
    <w:p w14:paraId="1D46B945" w14:textId="686BA84A" w:rsidR="00902E26" w:rsidRDefault="00902E26" w:rsidP="00E66CC0">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It seemed </w:t>
      </w:r>
      <w:r w:rsidR="00E02B47">
        <w:rPr>
          <w:rFonts w:ascii="Times New Roman" w:hAnsi="Times New Roman"/>
          <w:sz w:val="24"/>
          <w:szCs w:val="24"/>
        </w:rPr>
        <w:t xml:space="preserve">that </w:t>
      </w:r>
      <w:r w:rsidRPr="008C5338">
        <w:rPr>
          <w:rFonts w:ascii="Times New Roman" w:hAnsi="Times New Roman"/>
          <w:sz w:val="24"/>
          <w:szCs w:val="24"/>
        </w:rPr>
        <w:t>the modelling</w:t>
      </w:r>
      <w:r w:rsidR="00A009DA" w:rsidRPr="008C5338">
        <w:rPr>
          <w:rFonts w:ascii="Times New Roman" w:hAnsi="Times New Roman"/>
          <w:sz w:val="24"/>
          <w:szCs w:val="24"/>
        </w:rPr>
        <w:t xml:space="preserve"> of positive interactions with t</w:t>
      </w:r>
      <w:r w:rsidR="00E02B47">
        <w:rPr>
          <w:rFonts w:ascii="Times New Roman" w:hAnsi="Times New Roman"/>
          <w:sz w:val="24"/>
          <w:szCs w:val="24"/>
        </w:rPr>
        <w:t>utors</w:t>
      </w:r>
      <w:r w:rsidRPr="008C5338">
        <w:rPr>
          <w:rFonts w:ascii="Times New Roman" w:hAnsi="Times New Roman"/>
          <w:sz w:val="24"/>
          <w:szCs w:val="24"/>
        </w:rPr>
        <w:t xml:space="preserve"> generali</w:t>
      </w:r>
      <w:r w:rsidR="00E66CC0" w:rsidRPr="008C5338">
        <w:rPr>
          <w:rFonts w:ascii="Times New Roman" w:hAnsi="Times New Roman"/>
          <w:sz w:val="24"/>
          <w:szCs w:val="24"/>
        </w:rPr>
        <w:t>sed to pupil</w:t>
      </w:r>
      <w:r w:rsidRPr="008C5338">
        <w:rPr>
          <w:rFonts w:ascii="Times New Roman" w:hAnsi="Times New Roman"/>
          <w:sz w:val="24"/>
          <w:szCs w:val="24"/>
        </w:rPr>
        <w:t xml:space="preserve"> interactions with</w:t>
      </w:r>
      <w:r w:rsidR="00E66CC0" w:rsidRPr="008C5338">
        <w:rPr>
          <w:rFonts w:ascii="Times New Roman" w:hAnsi="Times New Roman"/>
          <w:sz w:val="24"/>
          <w:szCs w:val="24"/>
        </w:rPr>
        <w:t xml:space="preserve"> teachers. This enabled pupils</w:t>
      </w:r>
      <w:r w:rsidRPr="008C5338">
        <w:rPr>
          <w:rFonts w:ascii="Times New Roman" w:hAnsi="Times New Roman"/>
          <w:sz w:val="24"/>
          <w:szCs w:val="24"/>
        </w:rPr>
        <w:t xml:space="preserve"> to improve their behavioural prof</w:t>
      </w:r>
      <w:r w:rsidR="00E66CC0" w:rsidRPr="008C5338">
        <w:rPr>
          <w:rFonts w:ascii="Times New Roman" w:hAnsi="Times New Roman"/>
          <w:sz w:val="24"/>
          <w:szCs w:val="24"/>
        </w:rPr>
        <w:t xml:space="preserve">iles and allowed them </w:t>
      </w:r>
      <w:r w:rsidRPr="008C5338">
        <w:rPr>
          <w:rFonts w:ascii="Times New Roman" w:hAnsi="Times New Roman"/>
          <w:sz w:val="24"/>
          <w:szCs w:val="24"/>
        </w:rPr>
        <w:t>to inhabit a more valued role in school</w:t>
      </w:r>
      <w:r w:rsidRPr="008C5338">
        <w:rPr>
          <w:rFonts w:ascii="Times New Roman" w:hAnsi="Times New Roman"/>
        </w:rPr>
        <w:t xml:space="preserve"> </w:t>
      </w:r>
      <w:r w:rsidRPr="008C5338">
        <w:rPr>
          <w:rFonts w:ascii="Times New Roman" w:hAnsi="Times New Roman"/>
          <w:sz w:val="24"/>
          <w:szCs w:val="24"/>
        </w:rPr>
        <w:t xml:space="preserve">(Smith, 2009): </w:t>
      </w:r>
    </w:p>
    <w:p w14:paraId="05240384" w14:textId="77777777" w:rsidR="00E02B47" w:rsidRPr="008C5338" w:rsidRDefault="00E02B47" w:rsidP="00E66CC0">
      <w:pPr>
        <w:pStyle w:val="PlainText"/>
        <w:spacing w:line="360" w:lineRule="auto"/>
        <w:ind w:right="8"/>
        <w:jc w:val="both"/>
        <w:rPr>
          <w:rFonts w:ascii="Times New Roman" w:hAnsi="Times New Roman"/>
          <w:sz w:val="24"/>
          <w:szCs w:val="24"/>
        </w:rPr>
      </w:pPr>
    </w:p>
    <w:p w14:paraId="7C4DD244" w14:textId="77777777" w:rsidR="00902E26" w:rsidRPr="008C5338" w:rsidRDefault="00902E26" w:rsidP="00391E8C">
      <w:pPr>
        <w:pStyle w:val="PlainText"/>
        <w:spacing w:line="360" w:lineRule="auto"/>
        <w:ind w:left="567" w:right="804"/>
        <w:jc w:val="both"/>
        <w:rPr>
          <w:rFonts w:ascii="Times New Roman" w:hAnsi="Times New Roman"/>
          <w:sz w:val="24"/>
          <w:szCs w:val="24"/>
        </w:rPr>
      </w:pPr>
    </w:p>
    <w:p w14:paraId="69325D69" w14:textId="141683C9" w:rsidR="00DB53B6" w:rsidRPr="008C5338" w:rsidRDefault="00391E8C" w:rsidP="00D34833">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S</w:t>
      </w:r>
      <w:r w:rsidR="001C26A4" w:rsidRPr="008C5338">
        <w:rPr>
          <w:rFonts w:ascii="Times New Roman" w:hAnsi="Times New Roman"/>
          <w:sz w:val="24"/>
          <w:szCs w:val="24"/>
        </w:rPr>
        <w:t>am</w:t>
      </w:r>
      <w:r w:rsidRPr="008C5338">
        <w:rPr>
          <w:rFonts w:ascii="Times New Roman" w:hAnsi="Times New Roman"/>
          <w:sz w:val="24"/>
          <w:szCs w:val="24"/>
        </w:rPr>
        <w:t xml:space="preserve">: </w:t>
      </w:r>
      <w:r w:rsidRPr="008C5338">
        <w:rPr>
          <w:rFonts w:ascii="Times New Roman" w:hAnsi="Times New Roman"/>
          <w:sz w:val="24"/>
          <w:szCs w:val="24"/>
        </w:rPr>
        <w:tab/>
      </w:r>
      <w:r w:rsidRPr="008C5338">
        <w:rPr>
          <w:rFonts w:ascii="Times New Roman" w:hAnsi="Times New Roman"/>
          <w:sz w:val="24"/>
          <w:szCs w:val="24"/>
        </w:rPr>
        <w:tab/>
        <w:t xml:space="preserve">I don’t get that many ‘concerns’ anymore and, yeah, I don’t get excluded </w:t>
      </w:r>
      <w:r w:rsidR="00E66CC0" w:rsidRPr="008C5338">
        <w:rPr>
          <w:rFonts w:ascii="Times New Roman" w:hAnsi="Times New Roman"/>
          <w:sz w:val="24"/>
          <w:szCs w:val="24"/>
        </w:rPr>
        <w:t xml:space="preserve">nowadays. Like, before [the intervention] </w:t>
      </w:r>
      <w:r w:rsidRPr="008C5338">
        <w:rPr>
          <w:rFonts w:ascii="Times New Roman" w:hAnsi="Times New Roman"/>
          <w:sz w:val="24"/>
          <w:szCs w:val="24"/>
        </w:rPr>
        <w:t>I used to get excluded … like, internally, every week and now I don’t. I barely get exclusions … I think it’s just made me calm</w:t>
      </w:r>
      <w:r w:rsidR="00A009DA" w:rsidRPr="008C5338">
        <w:rPr>
          <w:rFonts w:ascii="Times New Roman" w:hAnsi="Times New Roman"/>
          <w:sz w:val="24"/>
          <w:szCs w:val="24"/>
        </w:rPr>
        <w:t>er … I think ‘cos the … staff [t</w:t>
      </w:r>
      <w:r w:rsidRPr="008C5338">
        <w:rPr>
          <w:rFonts w:ascii="Times New Roman" w:hAnsi="Times New Roman"/>
          <w:sz w:val="24"/>
          <w:szCs w:val="24"/>
        </w:rPr>
        <w:t>utors] … don’t shout it’s made me calmer … now I don’t make teachers shout, I don’t intimidate teachers and they don’t, like, have to shout at me … I just get down to my work.</w:t>
      </w:r>
    </w:p>
    <w:p w14:paraId="0324B554" w14:textId="77777777" w:rsidR="002478AF" w:rsidRPr="008C5338" w:rsidRDefault="002478AF" w:rsidP="00F106EC">
      <w:pPr>
        <w:pStyle w:val="CommentText"/>
        <w:spacing w:line="360" w:lineRule="auto"/>
        <w:ind w:right="8"/>
        <w:jc w:val="both"/>
        <w:rPr>
          <w:rFonts w:ascii="Times New Roman" w:hAnsi="Times New Roman" w:cs="Times New Roman"/>
          <w:sz w:val="24"/>
          <w:szCs w:val="24"/>
        </w:rPr>
      </w:pPr>
    </w:p>
    <w:p w14:paraId="35DBE845" w14:textId="5336CDD3" w:rsidR="002E6302" w:rsidRPr="008C5338" w:rsidRDefault="00902E26" w:rsidP="00F106EC">
      <w:pPr>
        <w:pStyle w:val="CommentText"/>
        <w:spacing w:line="360" w:lineRule="auto"/>
        <w:ind w:right="8"/>
        <w:jc w:val="both"/>
        <w:rPr>
          <w:rFonts w:ascii="Times New Roman" w:hAnsi="Times New Roman"/>
          <w:sz w:val="24"/>
          <w:szCs w:val="24"/>
        </w:rPr>
      </w:pPr>
      <w:r w:rsidRPr="008C5338">
        <w:rPr>
          <w:rFonts w:ascii="Times New Roman" w:hAnsi="Times New Roman" w:cs="Times New Roman"/>
          <w:sz w:val="24"/>
          <w:szCs w:val="24"/>
        </w:rPr>
        <w:t xml:space="preserve">In addition to modelling positive relationships, the intervention appeared to allow the development of a more positive approach to schooling by </w:t>
      </w:r>
      <w:r w:rsidR="00D52FDA" w:rsidRPr="008C5338">
        <w:rPr>
          <w:rFonts w:ascii="Times New Roman" w:hAnsi="Times New Roman"/>
          <w:sz w:val="24"/>
          <w:szCs w:val="24"/>
        </w:rPr>
        <w:t>provid</w:t>
      </w:r>
      <w:r w:rsidRPr="008C5338">
        <w:rPr>
          <w:rFonts w:ascii="Times New Roman" w:hAnsi="Times New Roman"/>
          <w:sz w:val="24"/>
          <w:szCs w:val="24"/>
        </w:rPr>
        <w:t>ing</w:t>
      </w:r>
      <w:r w:rsidR="002E6302" w:rsidRPr="008C5338">
        <w:rPr>
          <w:rFonts w:ascii="Times New Roman" w:hAnsi="Times New Roman"/>
          <w:sz w:val="24"/>
          <w:szCs w:val="24"/>
        </w:rPr>
        <w:t xml:space="preserve"> a sp</w:t>
      </w:r>
      <w:r w:rsidR="00D52FDA" w:rsidRPr="008C5338">
        <w:rPr>
          <w:rFonts w:ascii="Times New Roman" w:hAnsi="Times New Roman"/>
          <w:sz w:val="24"/>
          <w:szCs w:val="24"/>
        </w:rPr>
        <w:t xml:space="preserve">ace for </w:t>
      </w:r>
      <w:r w:rsidR="00E4736D" w:rsidRPr="008C5338">
        <w:rPr>
          <w:rFonts w:ascii="Times New Roman" w:hAnsi="Times New Roman"/>
          <w:sz w:val="24"/>
          <w:szCs w:val="24"/>
        </w:rPr>
        <w:t>students to relax and</w:t>
      </w:r>
      <w:r w:rsidR="00D52FDA" w:rsidRPr="008C5338">
        <w:rPr>
          <w:rFonts w:ascii="Times New Roman" w:hAnsi="Times New Roman"/>
          <w:sz w:val="24"/>
          <w:szCs w:val="24"/>
        </w:rPr>
        <w:t xml:space="preserve"> forget about the wider pressures </w:t>
      </w:r>
      <w:r w:rsidR="00585E8A" w:rsidRPr="008C5338">
        <w:rPr>
          <w:rFonts w:ascii="Times New Roman" w:hAnsi="Times New Roman"/>
          <w:sz w:val="24"/>
          <w:szCs w:val="24"/>
        </w:rPr>
        <w:t xml:space="preserve">of </w:t>
      </w:r>
      <w:r w:rsidRPr="008C5338">
        <w:rPr>
          <w:rFonts w:ascii="Times New Roman" w:hAnsi="Times New Roman"/>
          <w:sz w:val="24"/>
          <w:szCs w:val="24"/>
        </w:rPr>
        <w:t>academic life</w:t>
      </w:r>
      <w:r w:rsidR="00585E8A" w:rsidRPr="008C5338">
        <w:rPr>
          <w:rFonts w:ascii="Times New Roman" w:hAnsi="Times New Roman"/>
          <w:sz w:val="24"/>
          <w:szCs w:val="24"/>
        </w:rPr>
        <w:t>,</w:t>
      </w:r>
      <w:r w:rsidRPr="008C5338">
        <w:rPr>
          <w:rFonts w:ascii="Times New Roman" w:hAnsi="Times New Roman"/>
          <w:sz w:val="24"/>
          <w:szCs w:val="24"/>
        </w:rPr>
        <w:t xml:space="preserve"> </w:t>
      </w:r>
      <w:r w:rsidR="00D52FDA" w:rsidRPr="008C5338">
        <w:rPr>
          <w:rFonts w:ascii="Times New Roman" w:hAnsi="Times New Roman"/>
          <w:sz w:val="24"/>
          <w:szCs w:val="24"/>
        </w:rPr>
        <w:t>all of which had a positive impact on their mood</w:t>
      </w:r>
      <w:r w:rsidR="001D17E2" w:rsidRPr="008C5338">
        <w:rPr>
          <w:rFonts w:ascii="Times New Roman" w:hAnsi="Times New Roman"/>
          <w:sz w:val="24"/>
          <w:szCs w:val="24"/>
        </w:rPr>
        <w:t>:</w:t>
      </w:r>
    </w:p>
    <w:p w14:paraId="506A6101" w14:textId="77777777" w:rsidR="00D52FDA" w:rsidRPr="008C5338" w:rsidRDefault="00D52FDA" w:rsidP="00F106EC">
      <w:pPr>
        <w:pStyle w:val="PlainText"/>
        <w:spacing w:line="360" w:lineRule="auto"/>
        <w:ind w:right="8"/>
        <w:jc w:val="both"/>
        <w:rPr>
          <w:rFonts w:ascii="Times New Roman" w:hAnsi="Times New Roman"/>
          <w:sz w:val="24"/>
          <w:szCs w:val="24"/>
        </w:rPr>
      </w:pPr>
    </w:p>
    <w:p w14:paraId="1C183736" w14:textId="29E5F62F" w:rsidR="002E6302" w:rsidRPr="008C5338" w:rsidRDefault="002E6302"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S</w:t>
      </w:r>
      <w:r w:rsidR="001C26A4" w:rsidRPr="008C5338">
        <w:rPr>
          <w:rFonts w:ascii="Times New Roman" w:hAnsi="Times New Roman"/>
          <w:sz w:val="24"/>
          <w:szCs w:val="24"/>
        </w:rPr>
        <w:t>cott</w:t>
      </w:r>
      <w:r w:rsidRPr="008C5338">
        <w:rPr>
          <w:rFonts w:ascii="Times New Roman" w:hAnsi="Times New Roman"/>
          <w:sz w:val="24"/>
          <w:szCs w:val="24"/>
        </w:rPr>
        <w:t xml:space="preserve">: </w:t>
      </w:r>
      <w:r w:rsidR="0083363A" w:rsidRPr="008C5338">
        <w:rPr>
          <w:rFonts w:ascii="Times New Roman" w:hAnsi="Times New Roman"/>
          <w:sz w:val="24"/>
          <w:szCs w:val="24"/>
        </w:rPr>
        <w:tab/>
      </w:r>
      <w:r w:rsidRPr="008C5338">
        <w:rPr>
          <w:rFonts w:ascii="Times New Roman" w:hAnsi="Times New Roman"/>
          <w:sz w:val="24"/>
          <w:szCs w:val="24"/>
        </w:rPr>
        <w:t>It g</w:t>
      </w:r>
      <w:r w:rsidR="00E66CC0" w:rsidRPr="008C5338">
        <w:rPr>
          <w:rFonts w:ascii="Times New Roman" w:hAnsi="Times New Roman"/>
          <w:sz w:val="24"/>
          <w:szCs w:val="24"/>
        </w:rPr>
        <w:t>ave us a break from learning …‘C</w:t>
      </w:r>
      <w:r w:rsidRPr="008C5338">
        <w:rPr>
          <w:rFonts w:ascii="Times New Roman" w:hAnsi="Times New Roman"/>
          <w:sz w:val="24"/>
          <w:szCs w:val="24"/>
        </w:rPr>
        <w:t xml:space="preserve">os when you’re in school you have too much to think about </w:t>
      </w:r>
      <w:r w:rsidR="0083363A" w:rsidRPr="008C5338">
        <w:rPr>
          <w:rFonts w:ascii="Times New Roman" w:hAnsi="Times New Roman"/>
          <w:sz w:val="24"/>
          <w:szCs w:val="24"/>
        </w:rPr>
        <w:t>… but if you come here [to the</w:t>
      </w:r>
      <w:r w:rsidRPr="008C5338">
        <w:rPr>
          <w:rFonts w:ascii="Times New Roman" w:hAnsi="Times New Roman"/>
          <w:sz w:val="24"/>
          <w:szCs w:val="24"/>
        </w:rPr>
        <w:t xml:space="preserve"> </w:t>
      </w:r>
      <w:r w:rsidR="0083363A" w:rsidRPr="008C5338">
        <w:rPr>
          <w:rFonts w:ascii="Times New Roman" w:hAnsi="Times New Roman"/>
          <w:sz w:val="24"/>
          <w:szCs w:val="24"/>
        </w:rPr>
        <w:t xml:space="preserve">project </w:t>
      </w:r>
      <w:r w:rsidRPr="008C5338">
        <w:rPr>
          <w:rFonts w:ascii="Times New Roman" w:hAnsi="Times New Roman"/>
          <w:sz w:val="24"/>
          <w:szCs w:val="24"/>
        </w:rPr>
        <w:t>session</w:t>
      </w:r>
      <w:r w:rsidR="0083363A" w:rsidRPr="008C5338">
        <w:rPr>
          <w:rFonts w:ascii="Times New Roman" w:hAnsi="Times New Roman"/>
          <w:sz w:val="24"/>
          <w:szCs w:val="24"/>
        </w:rPr>
        <w:t>s</w:t>
      </w:r>
      <w:r w:rsidRPr="008C5338">
        <w:rPr>
          <w:rFonts w:ascii="Times New Roman" w:hAnsi="Times New Roman"/>
          <w:sz w:val="24"/>
          <w:szCs w:val="24"/>
        </w:rPr>
        <w:t>], then it gets your mind off learning and … you can do something else for a change, not just keep on having to do learning and keep on thinking about … what about if I don’t pass my GCSE’s an’ all that</w:t>
      </w:r>
    </w:p>
    <w:p w14:paraId="4574099E" w14:textId="77777777" w:rsidR="00902E26" w:rsidRPr="008C5338" w:rsidRDefault="00902E26" w:rsidP="002E6302">
      <w:pPr>
        <w:pStyle w:val="PlainText"/>
        <w:spacing w:line="360" w:lineRule="auto"/>
        <w:ind w:left="567" w:right="804"/>
        <w:jc w:val="both"/>
        <w:rPr>
          <w:rFonts w:ascii="Times New Roman" w:hAnsi="Times New Roman"/>
          <w:sz w:val="24"/>
          <w:szCs w:val="24"/>
        </w:rPr>
      </w:pPr>
    </w:p>
    <w:p w14:paraId="680ACFE8" w14:textId="5EE6C808" w:rsidR="002E6302" w:rsidRPr="008C5338" w:rsidRDefault="00E66CC0" w:rsidP="00F106EC">
      <w:pPr>
        <w:pStyle w:val="PlainText"/>
        <w:tabs>
          <w:tab w:val="left" w:pos="8789"/>
        </w:tabs>
        <w:spacing w:line="360" w:lineRule="auto"/>
        <w:ind w:right="8"/>
        <w:jc w:val="both"/>
        <w:rPr>
          <w:rFonts w:ascii="Times New Roman" w:hAnsi="Times New Roman"/>
          <w:sz w:val="24"/>
          <w:szCs w:val="24"/>
        </w:rPr>
      </w:pPr>
      <w:r w:rsidRPr="008C5338">
        <w:rPr>
          <w:rFonts w:ascii="Times New Roman" w:hAnsi="Times New Roman"/>
          <w:sz w:val="24"/>
          <w:szCs w:val="24"/>
        </w:rPr>
        <w:t xml:space="preserve">In the same way, </w:t>
      </w:r>
      <w:r w:rsidR="00E02B47">
        <w:rPr>
          <w:rFonts w:ascii="Times New Roman" w:hAnsi="Times New Roman"/>
          <w:sz w:val="24"/>
          <w:szCs w:val="24"/>
        </w:rPr>
        <w:t xml:space="preserve">Nabil highlighted how music sessions </w:t>
      </w:r>
      <w:r w:rsidR="00902E26" w:rsidRPr="008C5338">
        <w:rPr>
          <w:rFonts w:ascii="Times New Roman" w:hAnsi="Times New Roman"/>
          <w:sz w:val="24"/>
          <w:szCs w:val="24"/>
        </w:rPr>
        <w:t xml:space="preserve">provided a source of escapism, which allowed him to regulate himself in order to return to classes with a more positive outlook.  </w:t>
      </w:r>
    </w:p>
    <w:p w14:paraId="5856ADBB" w14:textId="77777777" w:rsidR="00902E26" w:rsidRPr="008C5338" w:rsidRDefault="00902E26" w:rsidP="002E6302">
      <w:pPr>
        <w:pStyle w:val="PlainText"/>
        <w:spacing w:line="360" w:lineRule="auto"/>
        <w:ind w:left="567" w:right="804"/>
        <w:jc w:val="both"/>
        <w:rPr>
          <w:rFonts w:ascii="Times New Roman" w:hAnsi="Times New Roman"/>
          <w:sz w:val="24"/>
          <w:szCs w:val="24"/>
        </w:rPr>
      </w:pPr>
    </w:p>
    <w:p w14:paraId="01D6E774" w14:textId="77777777" w:rsidR="002E6302" w:rsidRPr="008C5338" w:rsidRDefault="002E6302"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Nabil: </w:t>
      </w:r>
      <w:r w:rsidR="0083363A" w:rsidRPr="008C5338">
        <w:rPr>
          <w:rFonts w:ascii="Times New Roman" w:hAnsi="Times New Roman"/>
          <w:sz w:val="24"/>
          <w:szCs w:val="24"/>
        </w:rPr>
        <w:tab/>
      </w:r>
      <w:r w:rsidR="0083363A" w:rsidRPr="008C5338">
        <w:rPr>
          <w:rFonts w:ascii="Times New Roman" w:hAnsi="Times New Roman"/>
          <w:sz w:val="24"/>
          <w:szCs w:val="24"/>
        </w:rPr>
        <w:tab/>
      </w:r>
      <w:r w:rsidRPr="008C5338">
        <w:rPr>
          <w:rFonts w:ascii="Times New Roman" w:hAnsi="Times New Roman"/>
          <w:sz w:val="24"/>
          <w:szCs w:val="24"/>
        </w:rPr>
        <w:t>In school … it was a bit boring so … I got in a bit of trouble sometimes ‘cos I wasn’t feeling part o</w:t>
      </w:r>
      <w:r w:rsidR="0083363A" w:rsidRPr="008C5338">
        <w:rPr>
          <w:rFonts w:ascii="Times New Roman" w:hAnsi="Times New Roman"/>
          <w:sz w:val="24"/>
          <w:szCs w:val="24"/>
        </w:rPr>
        <w:t>f the lesson. But in [the project]</w:t>
      </w:r>
      <w:r w:rsidRPr="008C5338">
        <w:rPr>
          <w:rFonts w:ascii="Times New Roman" w:hAnsi="Times New Roman"/>
          <w:sz w:val="24"/>
          <w:szCs w:val="24"/>
        </w:rPr>
        <w:t xml:space="preserve"> … because it’s at the start of the day, I feel good for the rest of the day …because it’s fun … and, yeah, I don’t have to be in lessons. I get two hours off and … it makes me feel like I’ve had a break and then I can just go to lessons happy. Like, usually I’m really tired and have to do another two hours of lessons, but now I can have a break and just relax and do music … I’m kind of doing better at school now. Before I wasn’t doing that good but now I’m like, I think it will like inspire me to do good, yeah.</w:t>
      </w:r>
    </w:p>
    <w:p w14:paraId="50B59AA8" w14:textId="77777777" w:rsidR="00F106EC" w:rsidRPr="008C5338" w:rsidRDefault="00F106EC" w:rsidP="002E6302">
      <w:pPr>
        <w:pStyle w:val="PlainText"/>
        <w:spacing w:line="360" w:lineRule="auto"/>
        <w:jc w:val="both"/>
        <w:rPr>
          <w:rFonts w:ascii="Times New Roman" w:hAnsi="Times New Roman"/>
          <w:sz w:val="24"/>
          <w:szCs w:val="24"/>
        </w:rPr>
      </w:pPr>
    </w:p>
    <w:p w14:paraId="05513012" w14:textId="5F8EE9A7" w:rsidR="00A55F8A" w:rsidRPr="008C5338" w:rsidRDefault="00A55F8A" w:rsidP="002E6302">
      <w:pPr>
        <w:pStyle w:val="PlainText"/>
        <w:spacing w:line="360" w:lineRule="auto"/>
        <w:jc w:val="both"/>
        <w:rPr>
          <w:rFonts w:ascii="Times New Roman" w:hAnsi="Times New Roman"/>
          <w:sz w:val="24"/>
          <w:szCs w:val="24"/>
        </w:rPr>
      </w:pPr>
      <w:r w:rsidRPr="008C5338">
        <w:rPr>
          <w:rFonts w:ascii="Times New Roman" w:hAnsi="Times New Roman"/>
          <w:sz w:val="24"/>
          <w:szCs w:val="24"/>
        </w:rPr>
        <w:t>Other pupils</w:t>
      </w:r>
      <w:r w:rsidR="0083363A" w:rsidRPr="008C5338">
        <w:rPr>
          <w:rFonts w:ascii="Times New Roman" w:hAnsi="Times New Roman"/>
          <w:sz w:val="24"/>
          <w:szCs w:val="24"/>
        </w:rPr>
        <w:t xml:space="preserve"> talked of the way that the intervention</w:t>
      </w:r>
      <w:r w:rsidR="002E6302" w:rsidRPr="008C5338">
        <w:rPr>
          <w:rFonts w:ascii="Times New Roman" w:hAnsi="Times New Roman"/>
          <w:sz w:val="24"/>
          <w:szCs w:val="24"/>
        </w:rPr>
        <w:t xml:space="preserve"> provided them with an </w:t>
      </w:r>
      <w:r w:rsidR="00902E26" w:rsidRPr="008C5338">
        <w:rPr>
          <w:rFonts w:ascii="Times New Roman" w:hAnsi="Times New Roman"/>
          <w:sz w:val="24"/>
          <w:szCs w:val="24"/>
        </w:rPr>
        <w:t xml:space="preserve">external </w:t>
      </w:r>
      <w:r w:rsidR="002E6302" w:rsidRPr="008C5338">
        <w:rPr>
          <w:rFonts w:ascii="Times New Roman" w:hAnsi="Times New Roman"/>
          <w:sz w:val="24"/>
          <w:szCs w:val="24"/>
        </w:rPr>
        <w:t>incentive to behave well in school throughout the week given that if they failed to do so the</w:t>
      </w:r>
      <w:r w:rsidR="0083363A" w:rsidRPr="008C5338">
        <w:rPr>
          <w:rFonts w:ascii="Times New Roman" w:hAnsi="Times New Roman"/>
          <w:sz w:val="24"/>
          <w:szCs w:val="24"/>
        </w:rPr>
        <w:t>y may not be permitted to access</w:t>
      </w:r>
      <w:r w:rsidR="002E6302" w:rsidRPr="008C5338">
        <w:rPr>
          <w:rFonts w:ascii="Times New Roman" w:hAnsi="Times New Roman"/>
          <w:sz w:val="24"/>
          <w:szCs w:val="24"/>
        </w:rPr>
        <w:t xml:space="preserve"> further </w:t>
      </w:r>
      <w:r w:rsidR="00E4736D" w:rsidRPr="008C5338">
        <w:rPr>
          <w:rFonts w:ascii="Times New Roman" w:hAnsi="Times New Roman"/>
          <w:sz w:val="24"/>
          <w:szCs w:val="24"/>
        </w:rPr>
        <w:t xml:space="preserve">delivery </w:t>
      </w:r>
      <w:r w:rsidR="00865119" w:rsidRPr="008C5338">
        <w:rPr>
          <w:rFonts w:ascii="Times New Roman" w:hAnsi="Times New Roman"/>
          <w:sz w:val="24"/>
          <w:szCs w:val="24"/>
        </w:rPr>
        <w:t>sessions:</w:t>
      </w:r>
      <w:r w:rsidR="002E6302" w:rsidRPr="008C5338">
        <w:rPr>
          <w:rFonts w:ascii="Times New Roman" w:hAnsi="Times New Roman"/>
          <w:sz w:val="24"/>
          <w:szCs w:val="24"/>
        </w:rPr>
        <w:t xml:space="preserve"> </w:t>
      </w:r>
    </w:p>
    <w:p w14:paraId="16ADD079" w14:textId="77777777" w:rsidR="00A55F8A" w:rsidRPr="008C5338" w:rsidRDefault="00A55F8A" w:rsidP="002E6302">
      <w:pPr>
        <w:pStyle w:val="PlainText"/>
        <w:spacing w:line="360" w:lineRule="auto"/>
        <w:jc w:val="both"/>
        <w:rPr>
          <w:rFonts w:ascii="Times New Roman" w:hAnsi="Times New Roman"/>
          <w:sz w:val="24"/>
          <w:szCs w:val="24"/>
        </w:rPr>
      </w:pPr>
    </w:p>
    <w:p w14:paraId="64E5AE43" w14:textId="3FA81EF8" w:rsidR="002E6302" w:rsidRPr="008C5338" w:rsidRDefault="001C26A4"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Oli</w:t>
      </w:r>
      <w:r w:rsidR="002E6302" w:rsidRPr="008C5338">
        <w:rPr>
          <w:rFonts w:ascii="Times New Roman" w:hAnsi="Times New Roman"/>
          <w:sz w:val="24"/>
          <w:szCs w:val="24"/>
        </w:rPr>
        <w:t xml:space="preserve">: </w:t>
      </w:r>
      <w:r w:rsidR="0083363A" w:rsidRPr="008C5338">
        <w:rPr>
          <w:rFonts w:ascii="Times New Roman" w:hAnsi="Times New Roman"/>
          <w:sz w:val="24"/>
          <w:szCs w:val="24"/>
        </w:rPr>
        <w:tab/>
      </w:r>
      <w:r w:rsidR="0083363A" w:rsidRPr="008C5338">
        <w:rPr>
          <w:rFonts w:ascii="Times New Roman" w:hAnsi="Times New Roman"/>
          <w:sz w:val="24"/>
          <w:szCs w:val="24"/>
        </w:rPr>
        <w:tab/>
      </w:r>
      <w:r w:rsidR="002E6302" w:rsidRPr="008C5338">
        <w:rPr>
          <w:rFonts w:ascii="Times New Roman" w:hAnsi="Times New Roman"/>
          <w:sz w:val="24"/>
          <w:szCs w:val="24"/>
        </w:rPr>
        <w:t xml:space="preserve">I’ve been a bit more behaved in lessons. Like on Fridays I try to be as good as I can </w:t>
      </w:r>
      <w:r w:rsidR="0083363A" w:rsidRPr="008C5338">
        <w:rPr>
          <w:rFonts w:ascii="Times New Roman" w:hAnsi="Times New Roman"/>
          <w:sz w:val="24"/>
          <w:szCs w:val="24"/>
        </w:rPr>
        <w:t>so that I’m gonna enjoy [the sessions]</w:t>
      </w:r>
      <w:r w:rsidR="002E6302" w:rsidRPr="008C5338">
        <w:rPr>
          <w:rFonts w:ascii="Times New Roman" w:hAnsi="Times New Roman"/>
          <w:sz w:val="24"/>
          <w:szCs w:val="24"/>
        </w:rPr>
        <w:t xml:space="preserve"> and then the rest of the day</w:t>
      </w:r>
      <w:r w:rsidR="0083363A" w:rsidRPr="008C5338">
        <w:rPr>
          <w:rFonts w:ascii="Times New Roman" w:hAnsi="Times New Roman"/>
          <w:sz w:val="24"/>
          <w:szCs w:val="24"/>
        </w:rPr>
        <w:t>’</w:t>
      </w:r>
      <w:r w:rsidR="002E6302" w:rsidRPr="008C5338">
        <w:rPr>
          <w:rFonts w:ascii="Times New Roman" w:hAnsi="Times New Roman"/>
          <w:sz w:val="24"/>
          <w:szCs w:val="24"/>
        </w:rPr>
        <w:t xml:space="preserve">s gonna be good and … </w:t>
      </w:r>
      <w:r w:rsidR="0083363A" w:rsidRPr="008C5338">
        <w:rPr>
          <w:rFonts w:ascii="Times New Roman" w:hAnsi="Times New Roman"/>
          <w:sz w:val="24"/>
          <w:szCs w:val="24"/>
        </w:rPr>
        <w:t xml:space="preserve">[I] </w:t>
      </w:r>
      <w:r w:rsidR="002E6302" w:rsidRPr="008C5338">
        <w:rPr>
          <w:rFonts w:ascii="Times New Roman" w:hAnsi="Times New Roman"/>
          <w:sz w:val="24"/>
          <w:szCs w:val="24"/>
        </w:rPr>
        <w:t xml:space="preserve">try not to get in trouble ‘cos like it might effect it … If I’m better behaved then I can do more things and I won’t be getting in trouble that much </w:t>
      </w:r>
      <w:r w:rsidR="0083363A" w:rsidRPr="008C5338">
        <w:rPr>
          <w:rFonts w:ascii="Times New Roman" w:hAnsi="Times New Roman"/>
          <w:sz w:val="24"/>
          <w:szCs w:val="24"/>
        </w:rPr>
        <w:t xml:space="preserve">and then I can come to [the project] </w:t>
      </w:r>
      <w:r w:rsidR="002E6302" w:rsidRPr="008C5338">
        <w:rPr>
          <w:rFonts w:ascii="Times New Roman" w:hAnsi="Times New Roman"/>
          <w:sz w:val="24"/>
          <w:szCs w:val="24"/>
        </w:rPr>
        <w:t>and everything.</w:t>
      </w:r>
    </w:p>
    <w:p w14:paraId="518E99BB" w14:textId="77777777" w:rsidR="002478AF" w:rsidRPr="008C5338" w:rsidRDefault="002478AF" w:rsidP="00F106EC">
      <w:pPr>
        <w:pStyle w:val="PlainText"/>
        <w:spacing w:line="360" w:lineRule="auto"/>
        <w:ind w:left="1418" w:right="8" w:hanging="1418"/>
        <w:jc w:val="both"/>
        <w:rPr>
          <w:rFonts w:ascii="Times New Roman" w:hAnsi="Times New Roman"/>
          <w:sz w:val="24"/>
          <w:szCs w:val="24"/>
        </w:rPr>
      </w:pPr>
    </w:p>
    <w:p w14:paraId="2079DF5D" w14:textId="08BDD715" w:rsidR="00902E26" w:rsidRPr="008C5338" w:rsidRDefault="00902E26" w:rsidP="00043993">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Improved behaviour as a result of external motivat</w:t>
      </w:r>
      <w:r w:rsidR="00A55F8A" w:rsidRPr="008C5338">
        <w:rPr>
          <w:rFonts w:ascii="Times New Roman" w:hAnsi="Times New Roman"/>
          <w:sz w:val="24"/>
          <w:szCs w:val="24"/>
        </w:rPr>
        <w:t>ion to maintain a place on the programme seemed to translate into</w:t>
      </w:r>
      <w:r w:rsidR="00C4488C" w:rsidRPr="008C5338">
        <w:rPr>
          <w:rFonts w:ascii="Times New Roman" w:hAnsi="Times New Roman"/>
          <w:sz w:val="24"/>
          <w:szCs w:val="24"/>
        </w:rPr>
        <w:t xml:space="preserve"> positive feedback from teachers: </w:t>
      </w:r>
    </w:p>
    <w:p w14:paraId="5A5B3141" w14:textId="77777777" w:rsidR="002E6302" w:rsidRPr="008C5338" w:rsidRDefault="002E6302" w:rsidP="00043993">
      <w:pPr>
        <w:pStyle w:val="PlainText"/>
        <w:spacing w:line="360" w:lineRule="auto"/>
        <w:ind w:left="567" w:right="8"/>
        <w:jc w:val="both"/>
        <w:rPr>
          <w:rFonts w:ascii="Times New Roman" w:hAnsi="Times New Roman"/>
          <w:sz w:val="24"/>
          <w:szCs w:val="24"/>
        </w:rPr>
      </w:pPr>
    </w:p>
    <w:p w14:paraId="7A091056" w14:textId="654C37FA" w:rsidR="001B7E31" w:rsidRPr="008C5338" w:rsidRDefault="002E6302" w:rsidP="00043993">
      <w:pPr>
        <w:pStyle w:val="PlainText"/>
        <w:spacing w:line="360" w:lineRule="auto"/>
        <w:ind w:left="1418" w:right="8" w:hanging="1418"/>
        <w:jc w:val="both"/>
        <w:rPr>
          <w:rFonts w:ascii="Times New Roman" w:hAnsi="Times New Roman"/>
          <w:b/>
          <w:sz w:val="24"/>
          <w:szCs w:val="24"/>
        </w:rPr>
      </w:pPr>
      <w:r w:rsidRPr="008C5338">
        <w:rPr>
          <w:rFonts w:ascii="Times New Roman" w:hAnsi="Times New Roman"/>
          <w:sz w:val="24"/>
          <w:szCs w:val="24"/>
        </w:rPr>
        <w:t>C</w:t>
      </w:r>
      <w:r w:rsidR="001C26A4" w:rsidRPr="008C5338">
        <w:rPr>
          <w:rFonts w:ascii="Times New Roman" w:hAnsi="Times New Roman"/>
          <w:sz w:val="24"/>
          <w:szCs w:val="24"/>
        </w:rPr>
        <w:t>ameron</w:t>
      </w:r>
      <w:r w:rsidRPr="008C5338">
        <w:rPr>
          <w:rFonts w:ascii="Times New Roman" w:hAnsi="Times New Roman"/>
          <w:sz w:val="24"/>
          <w:szCs w:val="24"/>
        </w:rPr>
        <w:t xml:space="preserve">: </w:t>
      </w:r>
      <w:r w:rsidR="0083363A" w:rsidRPr="008C5338">
        <w:rPr>
          <w:rFonts w:ascii="Times New Roman" w:hAnsi="Times New Roman"/>
          <w:sz w:val="24"/>
          <w:szCs w:val="24"/>
        </w:rPr>
        <w:tab/>
      </w:r>
      <w:r w:rsidR="0083363A" w:rsidRPr="008C5338">
        <w:rPr>
          <w:rFonts w:ascii="Times New Roman" w:hAnsi="Times New Roman"/>
          <w:sz w:val="24"/>
          <w:szCs w:val="24"/>
        </w:rPr>
        <w:tab/>
      </w:r>
      <w:r w:rsidRPr="008C5338">
        <w:rPr>
          <w:rFonts w:ascii="Times New Roman" w:hAnsi="Times New Roman"/>
          <w:sz w:val="24"/>
          <w:szCs w:val="24"/>
        </w:rPr>
        <w:t>I don’t argue with teachers as much anymore … and I get like more praise … because I behave well in lessons … because, like, if I didn’t behave well then I woul</w:t>
      </w:r>
      <w:r w:rsidR="0083363A" w:rsidRPr="008C5338">
        <w:rPr>
          <w:rFonts w:ascii="Times New Roman" w:hAnsi="Times New Roman"/>
          <w:sz w:val="24"/>
          <w:szCs w:val="24"/>
        </w:rPr>
        <w:t>d’ve been kicked out of [the project]</w:t>
      </w:r>
      <w:r w:rsidRPr="008C5338">
        <w:rPr>
          <w:rFonts w:ascii="Times New Roman" w:hAnsi="Times New Roman"/>
          <w:sz w:val="24"/>
          <w:szCs w:val="24"/>
        </w:rPr>
        <w:t xml:space="preserve"> so I just got used to behaving properly.</w:t>
      </w:r>
    </w:p>
    <w:p w14:paraId="019E1AE1" w14:textId="77777777" w:rsidR="002478AF" w:rsidRPr="008C5338" w:rsidRDefault="002478AF" w:rsidP="00853B9B">
      <w:pPr>
        <w:pStyle w:val="PlainText"/>
        <w:spacing w:line="360" w:lineRule="auto"/>
        <w:ind w:right="804"/>
        <w:jc w:val="both"/>
        <w:rPr>
          <w:rFonts w:ascii="Times New Roman" w:hAnsi="Times New Roman"/>
          <w:b/>
          <w:sz w:val="24"/>
          <w:szCs w:val="24"/>
        </w:rPr>
      </w:pPr>
    </w:p>
    <w:p w14:paraId="4813C9DC" w14:textId="55776526" w:rsidR="00A579DA" w:rsidRPr="008C5338" w:rsidRDefault="000659E0" w:rsidP="001B7E31">
      <w:pPr>
        <w:pStyle w:val="PlainText"/>
        <w:spacing w:line="360" w:lineRule="auto"/>
        <w:ind w:left="1418" w:right="804" w:hanging="1418"/>
        <w:jc w:val="both"/>
        <w:rPr>
          <w:rFonts w:ascii="Times New Roman" w:hAnsi="Times New Roman"/>
          <w:b/>
          <w:sz w:val="24"/>
          <w:szCs w:val="24"/>
        </w:rPr>
      </w:pPr>
      <w:r w:rsidRPr="008C5338">
        <w:rPr>
          <w:rFonts w:ascii="Times New Roman" w:hAnsi="Times New Roman"/>
          <w:b/>
          <w:sz w:val="24"/>
          <w:szCs w:val="24"/>
        </w:rPr>
        <w:t xml:space="preserve">Music-making and </w:t>
      </w:r>
      <w:r w:rsidR="009D48AA" w:rsidRPr="008C5338">
        <w:rPr>
          <w:rFonts w:ascii="Times New Roman" w:hAnsi="Times New Roman"/>
          <w:b/>
          <w:sz w:val="24"/>
          <w:szCs w:val="24"/>
        </w:rPr>
        <w:t>m</w:t>
      </w:r>
      <w:r w:rsidRPr="008C5338">
        <w:rPr>
          <w:rFonts w:ascii="Times New Roman" w:hAnsi="Times New Roman"/>
          <w:b/>
          <w:sz w:val="24"/>
          <w:szCs w:val="24"/>
        </w:rPr>
        <w:t>entoring</w:t>
      </w:r>
    </w:p>
    <w:p w14:paraId="08219042" w14:textId="71C706DA" w:rsidR="004D6240" w:rsidRPr="008C5338" w:rsidRDefault="009D48AA" w:rsidP="004D6240">
      <w:pPr>
        <w:pStyle w:val="PlainText"/>
        <w:spacing w:line="360" w:lineRule="auto"/>
        <w:jc w:val="both"/>
        <w:rPr>
          <w:rFonts w:ascii="Times New Roman" w:hAnsi="Times New Roman"/>
          <w:sz w:val="24"/>
          <w:szCs w:val="24"/>
        </w:rPr>
      </w:pPr>
      <w:r w:rsidRPr="008C5338">
        <w:rPr>
          <w:rFonts w:ascii="Times New Roman" w:hAnsi="Times New Roman"/>
          <w:sz w:val="24"/>
          <w:szCs w:val="24"/>
        </w:rPr>
        <w:t xml:space="preserve">A </w:t>
      </w:r>
      <w:r w:rsidR="00A55F8A" w:rsidRPr="008C5338">
        <w:rPr>
          <w:rFonts w:ascii="Times New Roman" w:hAnsi="Times New Roman"/>
          <w:sz w:val="24"/>
          <w:szCs w:val="24"/>
        </w:rPr>
        <w:t>number of pupils at Burton Grange spoke positively</w:t>
      </w:r>
      <w:r w:rsidR="004D6240" w:rsidRPr="008C5338">
        <w:rPr>
          <w:rFonts w:ascii="Times New Roman" w:hAnsi="Times New Roman"/>
          <w:sz w:val="24"/>
          <w:szCs w:val="24"/>
        </w:rPr>
        <w:t xml:space="preserve"> </w:t>
      </w:r>
      <w:r w:rsidR="00A55F8A" w:rsidRPr="008C5338">
        <w:rPr>
          <w:rFonts w:ascii="Times New Roman" w:hAnsi="Times New Roman"/>
          <w:sz w:val="24"/>
          <w:szCs w:val="24"/>
        </w:rPr>
        <w:t>about the way in which</w:t>
      </w:r>
      <w:r w:rsidR="00A009DA" w:rsidRPr="008C5338">
        <w:rPr>
          <w:rFonts w:ascii="Times New Roman" w:hAnsi="Times New Roman"/>
          <w:sz w:val="24"/>
          <w:szCs w:val="24"/>
        </w:rPr>
        <w:t xml:space="preserve"> t</w:t>
      </w:r>
      <w:r w:rsidR="00E02B47">
        <w:rPr>
          <w:rFonts w:ascii="Times New Roman" w:hAnsi="Times New Roman"/>
          <w:sz w:val="24"/>
          <w:szCs w:val="24"/>
        </w:rPr>
        <w:t xml:space="preserve">utors treated </w:t>
      </w:r>
      <w:r w:rsidR="004D6240" w:rsidRPr="008C5338">
        <w:rPr>
          <w:rFonts w:ascii="Times New Roman" w:hAnsi="Times New Roman"/>
          <w:sz w:val="24"/>
          <w:szCs w:val="24"/>
        </w:rPr>
        <w:t>and worked with them</w:t>
      </w:r>
      <w:r w:rsidR="008D754E" w:rsidRPr="008C5338">
        <w:rPr>
          <w:rFonts w:ascii="Times New Roman" w:hAnsi="Times New Roman"/>
          <w:sz w:val="24"/>
          <w:szCs w:val="24"/>
        </w:rPr>
        <w:t xml:space="preserve"> in a mentoring role</w:t>
      </w:r>
      <w:r w:rsidR="00A55F8A" w:rsidRPr="008C5338">
        <w:rPr>
          <w:rFonts w:ascii="Times New Roman" w:hAnsi="Times New Roman"/>
          <w:sz w:val="24"/>
          <w:szCs w:val="24"/>
        </w:rPr>
        <w:t>. In particular, pupils</w:t>
      </w:r>
      <w:r w:rsidR="00A009DA" w:rsidRPr="008C5338">
        <w:rPr>
          <w:rFonts w:ascii="Times New Roman" w:hAnsi="Times New Roman"/>
          <w:sz w:val="24"/>
          <w:szCs w:val="24"/>
        </w:rPr>
        <w:t xml:space="preserve"> seemed to value: (i) t</w:t>
      </w:r>
      <w:r w:rsidR="004D6240" w:rsidRPr="008C5338">
        <w:rPr>
          <w:rFonts w:ascii="Times New Roman" w:hAnsi="Times New Roman"/>
          <w:sz w:val="24"/>
          <w:szCs w:val="24"/>
        </w:rPr>
        <w:t>utors’ style of communication (often described as ‘polite’, ‘calm’, ‘friendly’), i.e.</w:t>
      </w:r>
      <w:r w:rsidR="00A55F8A" w:rsidRPr="008C5338">
        <w:rPr>
          <w:rFonts w:ascii="Times New Roman" w:hAnsi="Times New Roman"/>
          <w:sz w:val="24"/>
          <w:szCs w:val="24"/>
        </w:rPr>
        <w:t>,</w:t>
      </w:r>
      <w:r w:rsidR="004D6240" w:rsidRPr="008C5338">
        <w:rPr>
          <w:rFonts w:ascii="Times New Roman" w:hAnsi="Times New Roman"/>
          <w:sz w:val="24"/>
          <w:szCs w:val="24"/>
        </w:rPr>
        <w:t xml:space="preserve"> when an issue aros</w:t>
      </w:r>
      <w:r w:rsidR="00A009DA" w:rsidRPr="008C5338">
        <w:rPr>
          <w:rFonts w:ascii="Times New Roman" w:hAnsi="Times New Roman"/>
          <w:sz w:val="24"/>
          <w:szCs w:val="24"/>
        </w:rPr>
        <w:t>e students liked the fact that t</w:t>
      </w:r>
      <w:r w:rsidR="004D6240" w:rsidRPr="008C5338">
        <w:rPr>
          <w:rFonts w:ascii="Times New Roman" w:hAnsi="Times New Roman"/>
          <w:sz w:val="24"/>
          <w:szCs w:val="24"/>
        </w:rPr>
        <w:t>utors discussed things with them rather than administering judgment and/or punishment; (ii) the one-to-one help/attention t</w:t>
      </w:r>
      <w:r w:rsidR="00A009DA" w:rsidRPr="008C5338">
        <w:rPr>
          <w:rFonts w:ascii="Times New Roman" w:hAnsi="Times New Roman"/>
          <w:sz w:val="24"/>
          <w:szCs w:val="24"/>
        </w:rPr>
        <w:t>hey received from tutors; and (iii) the way that t</w:t>
      </w:r>
      <w:r w:rsidR="004D6240" w:rsidRPr="008C5338">
        <w:rPr>
          <w:rFonts w:ascii="Times New Roman" w:hAnsi="Times New Roman"/>
          <w:sz w:val="24"/>
          <w:szCs w:val="24"/>
        </w:rPr>
        <w:t>utors listened to them presenting as someone they could confide in. In discu</w:t>
      </w:r>
      <w:r w:rsidR="00A55F8A" w:rsidRPr="008C5338">
        <w:rPr>
          <w:rFonts w:ascii="Times New Roman" w:hAnsi="Times New Roman"/>
          <w:sz w:val="24"/>
          <w:szCs w:val="24"/>
        </w:rPr>
        <w:t>ssing these issues, pupils</w:t>
      </w:r>
      <w:r w:rsidR="004D6240" w:rsidRPr="008C5338">
        <w:rPr>
          <w:rFonts w:ascii="Times New Roman" w:hAnsi="Times New Roman"/>
          <w:sz w:val="24"/>
          <w:szCs w:val="24"/>
        </w:rPr>
        <w:t xml:space="preserve"> frequently compared their relationships wit</w:t>
      </w:r>
      <w:r w:rsidR="00A009DA" w:rsidRPr="008C5338">
        <w:rPr>
          <w:rFonts w:ascii="Times New Roman" w:hAnsi="Times New Roman"/>
          <w:sz w:val="24"/>
          <w:szCs w:val="24"/>
        </w:rPr>
        <w:t>h t</w:t>
      </w:r>
      <w:r w:rsidR="00A55F8A" w:rsidRPr="008C5338">
        <w:rPr>
          <w:rFonts w:ascii="Times New Roman" w:hAnsi="Times New Roman"/>
          <w:sz w:val="24"/>
          <w:szCs w:val="24"/>
        </w:rPr>
        <w:t>utors to those with teachers:</w:t>
      </w:r>
    </w:p>
    <w:p w14:paraId="73CEF56F" w14:textId="45B3BBEE" w:rsidR="008D754E" w:rsidRPr="008C5338" w:rsidRDefault="004D6240" w:rsidP="001B7E31">
      <w:pPr>
        <w:pStyle w:val="PlainText"/>
        <w:spacing w:line="360" w:lineRule="auto"/>
        <w:ind w:left="567" w:right="804"/>
        <w:jc w:val="both"/>
        <w:rPr>
          <w:rFonts w:ascii="Times New Roman" w:hAnsi="Times New Roman"/>
          <w:sz w:val="24"/>
          <w:szCs w:val="24"/>
        </w:rPr>
      </w:pPr>
      <w:r w:rsidRPr="008C5338">
        <w:rPr>
          <w:rFonts w:ascii="Times New Roman" w:hAnsi="Times New Roman"/>
          <w:sz w:val="24"/>
          <w:szCs w:val="24"/>
        </w:rPr>
        <w:t xml:space="preserve"> </w:t>
      </w:r>
    </w:p>
    <w:p w14:paraId="65AA888D" w14:textId="20B5E264" w:rsidR="004D6240" w:rsidRPr="008C5338" w:rsidRDefault="004D6240"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Kasey: </w:t>
      </w:r>
      <w:r w:rsidR="008D754E" w:rsidRPr="008C5338">
        <w:rPr>
          <w:rFonts w:ascii="Times New Roman" w:hAnsi="Times New Roman"/>
          <w:sz w:val="24"/>
          <w:szCs w:val="24"/>
        </w:rPr>
        <w:tab/>
      </w:r>
      <w:r w:rsidRPr="008C5338">
        <w:rPr>
          <w:rFonts w:ascii="Times New Roman" w:hAnsi="Times New Roman"/>
          <w:sz w:val="24"/>
          <w:szCs w:val="24"/>
        </w:rPr>
        <w:t>The fact that they were interacting with me and everyone and … i</w:t>
      </w:r>
      <w:r w:rsidR="00A009DA" w:rsidRPr="008C5338">
        <w:rPr>
          <w:rFonts w:ascii="Times New Roman" w:hAnsi="Times New Roman"/>
          <w:sz w:val="24"/>
          <w:szCs w:val="24"/>
        </w:rPr>
        <w:t>f you do something wrong they [t</w:t>
      </w:r>
      <w:r w:rsidRPr="008C5338">
        <w:rPr>
          <w:rFonts w:ascii="Times New Roman" w:hAnsi="Times New Roman"/>
          <w:sz w:val="24"/>
          <w:szCs w:val="24"/>
        </w:rPr>
        <w:t>utors] won’t shout at you, they’ll try and help you ou</w:t>
      </w:r>
      <w:r w:rsidR="008D754E" w:rsidRPr="008C5338">
        <w:rPr>
          <w:rFonts w:ascii="Times New Roman" w:hAnsi="Times New Roman"/>
          <w:sz w:val="24"/>
          <w:szCs w:val="24"/>
        </w:rPr>
        <w:t xml:space="preserve">t to improve. Like say … I was </w:t>
      </w:r>
      <w:r w:rsidRPr="008C5338">
        <w:rPr>
          <w:rFonts w:ascii="Times New Roman" w:hAnsi="Times New Roman"/>
          <w:sz w:val="24"/>
          <w:szCs w:val="24"/>
        </w:rPr>
        <w:t xml:space="preserve">writing lyrics and there was something that didn’t quite go together but Greg </w:t>
      </w:r>
      <w:r w:rsidR="00E52585" w:rsidRPr="008C5338">
        <w:rPr>
          <w:rFonts w:ascii="Times New Roman" w:hAnsi="Times New Roman"/>
          <w:sz w:val="24"/>
          <w:szCs w:val="24"/>
        </w:rPr>
        <w:t xml:space="preserve">[Tutor] </w:t>
      </w:r>
      <w:r w:rsidRPr="008C5338">
        <w:rPr>
          <w:rFonts w:ascii="Times New Roman" w:hAnsi="Times New Roman"/>
          <w:sz w:val="24"/>
          <w:szCs w:val="24"/>
        </w:rPr>
        <w:t>didn’t go ‘Oh, no, no, stop, that doesn’t go together’. He said ‘Or maybe you can try this and see which one you like better and then choose the one that you like better.’ And I found Greg did that a lot with me and my group and I found that that helps.</w:t>
      </w:r>
    </w:p>
    <w:p w14:paraId="0208946E" w14:textId="77777777" w:rsidR="00A55F8A" w:rsidRPr="008C5338" w:rsidRDefault="00A55F8A" w:rsidP="00F106EC">
      <w:pPr>
        <w:pStyle w:val="PlainText"/>
        <w:spacing w:line="360" w:lineRule="auto"/>
        <w:ind w:right="8"/>
        <w:jc w:val="both"/>
        <w:rPr>
          <w:rFonts w:ascii="Times New Roman" w:hAnsi="Times New Roman"/>
          <w:sz w:val="24"/>
          <w:szCs w:val="24"/>
        </w:rPr>
      </w:pPr>
    </w:p>
    <w:p w14:paraId="3540941A" w14:textId="61742276" w:rsidR="004D6240" w:rsidRPr="008C5338" w:rsidRDefault="001C26A4"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Oli</w:t>
      </w:r>
      <w:r w:rsidR="004D6240" w:rsidRPr="008C5338">
        <w:rPr>
          <w:rFonts w:ascii="Times New Roman" w:hAnsi="Times New Roman"/>
          <w:sz w:val="24"/>
          <w:szCs w:val="24"/>
        </w:rPr>
        <w:t xml:space="preserve">: </w:t>
      </w:r>
      <w:r w:rsidR="008D754E" w:rsidRPr="008C5338">
        <w:rPr>
          <w:rFonts w:ascii="Times New Roman" w:hAnsi="Times New Roman"/>
          <w:sz w:val="24"/>
          <w:szCs w:val="24"/>
        </w:rPr>
        <w:tab/>
      </w:r>
      <w:r w:rsidR="008D754E" w:rsidRPr="008C5338">
        <w:rPr>
          <w:rFonts w:ascii="Times New Roman" w:hAnsi="Times New Roman"/>
          <w:sz w:val="24"/>
          <w:szCs w:val="24"/>
        </w:rPr>
        <w:tab/>
      </w:r>
      <w:r w:rsidR="004D6240" w:rsidRPr="008C5338">
        <w:rPr>
          <w:rFonts w:ascii="Times New Roman" w:hAnsi="Times New Roman"/>
          <w:sz w:val="24"/>
          <w:szCs w:val="24"/>
        </w:rPr>
        <w:t>They all seemed nice … they just weren’t really bossy and, like, they weren’t like teachers or anything … Like when they tell you to do something they’re not like ‘Do it now’, they’</w:t>
      </w:r>
      <w:r w:rsidR="00E52585" w:rsidRPr="008C5338">
        <w:rPr>
          <w:rFonts w:ascii="Times New Roman" w:hAnsi="Times New Roman"/>
          <w:sz w:val="24"/>
          <w:szCs w:val="24"/>
        </w:rPr>
        <w:t>re like ‘Please can you do this’; ‘P</w:t>
      </w:r>
      <w:r w:rsidR="004D6240" w:rsidRPr="008C5338">
        <w:rPr>
          <w:rFonts w:ascii="Times New Roman" w:hAnsi="Times New Roman"/>
          <w:sz w:val="24"/>
          <w:szCs w:val="24"/>
        </w:rPr>
        <w:t>lease would you mind if you just do this a little bit’. I just liked them because they’re nice people … Normally, when teachers tell me to do stuff I don’t. I don’t really, like, follow instructions straight away. I</w:t>
      </w:r>
      <w:r w:rsidR="00A009DA" w:rsidRPr="008C5338">
        <w:rPr>
          <w:rFonts w:ascii="Times New Roman" w:hAnsi="Times New Roman"/>
          <w:sz w:val="24"/>
          <w:szCs w:val="24"/>
        </w:rPr>
        <w:t>’m a bit defiant. But when the t</w:t>
      </w:r>
      <w:r w:rsidR="004D6240" w:rsidRPr="008C5338">
        <w:rPr>
          <w:rFonts w:ascii="Times New Roman" w:hAnsi="Times New Roman"/>
          <w:sz w:val="24"/>
          <w:szCs w:val="24"/>
        </w:rPr>
        <w:t>utors tell me to do something - and because they say it nice and they say it respectfully - I’m just, like, alright and I’ll do it straight away.</w:t>
      </w:r>
    </w:p>
    <w:p w14:paraId="097E8623" w14:textId="77777777" w:rsidR="004D6240" w:rsidRPr="008C5338" w:rsidRDefault="004D6240" w:rsidP="00F106EC">
      <w:pPr>
        <w:pStyle w:val="PlainText"/>
        <w:spacing w:line="360" w:lineRule="auto"/>
        <w:ind w:left="567" w:right="8"/>
        <w:jc w:val="both"/>
        <w:rPr>
          <w:rFonts w:ascii="Times New Roman" w:hAnsi="Times New Roman"/>
          <w:sz w:val="24"/>
          <w:szCs w:val="24"/>
        </w:rPr>
      </w:pPr>
    </w:p>
    <w:p w14:paraId="2BF09CE7" w14:textId="36220099" w:rsidR="009D48AA" w:rsidRPr="008C5338" w:rsidRDefault="00E52585"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In particular, pupils </w:t>
      </w:r>
      <w:r w:rsidR="00A009DA" w:rsidRPr="008C5338">
        <w:rPr>
          <w:rFonts w:ascii="Times New Roman" w:hAnsi="Times New Roman"/>
          <w:sz w:val="24"/>
          <w:szCs w:val="24"/>
        </w:rPr>
        <w:t>valued the fact that t</w:t>
      </w:r>
      <w:r w:rsidR="004D6240" w:rsidRPr="008C5338">
        <w:rPr>
          <w:rFonts w:ascii="Times New Roman" w:hAnsi="Times New Roman"/>
          <w:sz w:val="24"/>
          <w:szCs w:val="24"/>
        </w:rPr>
        <w:t xml:space="preserve">utors listened </w:t>
      </w:r>
      <w:r w:rsidRPr="008C5338">
        <w:rPr>
          <w:rFonts w:ascii="Times New Roman" w:hAnsi="Times New Roman"/>
          <w:sz w:val="24"/>
          <w:szCs w:val="24"/>
        </w:rPr>
        <w:t xml:space="preserve">to </w:t>
      </w:r>
      <w:r w:rsidR="004D6240" w:rsidRPr="008C5338">
        <w:rPr>
          <w:rFonts w:ascii="Times New Roman" w:hAnsi="Times New Roman"/>
          <w:sz w:val="24"/>
          <w:szCs w:val="24"/>
        </w:rPr>
        <w:t>and showed an interest in them.</w:t>
      </w:r>
      <w:r w:rsidR="009D48AA" w:rsidRPr="008C5338">
        <w:rPr>
          <w:rFonts w:ascii="Times New Roman" w:hAnsi="Times New Roman"/>
          <w:sz w:val="24"/>
          <w:szCs w:val="24"/>
        </w:rPr>
        <w:t xml:space="preserve"> </w:t>
      </w:r>
      <w:r w:rsidRPr="008C5338">
        <w:rPr>
          <w:rFonts w:ascii="Times New Roman" w:hAnsi="Times New Roman"/>
          <w:sz w:val="24"/>
          <w:szCs w:val="24"/>
        </w:rPr>
        <w:t>This appeared to allow pupils</w:t>
      </w:r>
      <w:r w:rsidR="009D48AA" w:rsidRPr="008C5338">
        <w:rPr>
          <w:rFonts w:ascii="Times New Roman" w:hAnsi="Times New Roman"/>
          <w:sz w:val="24"/>
          <w:szCs w:val="24"/>
        </w:rPr>
        <w:t xml:space="preserve"> to feel valued (S</w:t>
      </w:r>
      <w:r w:rsidRPr="008C5338">
        <w:rPr>
          <w:rFonts w:ascii="Times New Roman" w:hAnsi="Times New Roman"/>
          <w:sz w:val="24"/>
          <w:szCs w:val="24"/>
        </w:rPr>
        <w:t>mith, 2009) and respected in an</w:t>
      </w:r>
      <w:r w:rsidR="009D48AA" w:rsidRPr="008C5338">
        <w:rPr>
          <w:rFonts w:ascii="Times New Roman" w:hAnsi="Times New Roman"/>
          <w:sz w:val="24"/>
          <w:szCs w:val="24"/>
        </w:rPr>
        <w:t xml:space="preserve"> environment </w:t>
      </w:r>
      <w:r w:rsidRPr="008C5338">
        <w:rPr>
          <w:rFonts w:ascii="Times New Roman" w:hAnsi="Times New Roman"/>
          <w:sz w:val="24"/>
          <w:szCs w:val="24"/>
        </w:rPr>
        <w:t>where much of their previous interaction had been</w:t>
      </w:r>
      <w:r w:rsidR="009D48AA" w:rsidRPr="008C5338">
        <w:rPr>
          <w:rFonts w:ascii="Times New Roman" w:hAnsi="Times New Roman"/>
          <w:sz w:val="24"/>
          <w:szCs w:val="24"/>
        </w:rPr>
        <w:t xml:space="preserve"> dominated by conflict: </w:t>
      </w:r>
    </w:p>
    <w:p w14:paraId="2979ECA7" w14:textId="77777777" w:rsidR="002478AF" w:rsidRPr="008C5338" w:rsidRDefault="002478AF" w:rsidP="00F106EC">
      <w:pPr>
        <w:pStyle w:val="PlainText"/>
        <w:spacing w:line="360" w:lineRule="auto"/>
        <w:ind w:right="8"/>
        <w:jc w:val="both"/>
        <w:rPr>
          <w:rFonts w:ascii="Times New Roman" w:hAnsi="Times New Roman"/>
          <w:sz w:val="24"/>
          <w:szCs w:val="24"/>
          <w:highlight w:val="yellow"/>
        </w:rPr>
      </w:pPr>
    </w:p>
    <w:p w14:paraId="28EFD478" w14:textId="0CE591B6" w:rsidR="004D6240" w:rsidRDefault="001C26A4" w:rsidP="001A6EF6">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Oli</w:t>
      </w:r>
      <w:r w:rsidR="004D6240" w:rsidRPr="008C5338">
        <w:rPr>
          <w:rFonts w:ascii="Times New Roman" w:hAnsi="Times New Roman"/>
          <w:sz w:val="24"/>
          <w:szCs w:val="24"/>
        </w:rPr>
        <w:t xml:space="preserve">: </w:t>
      </w:r>
      <w:r w:rsidR="008D754E" w:rsidRPr="008C5338">
        <w:rPr>
          <w:rFonts w:ascii="Times New Roman" w:hAnsi="Times New Roman"/>
          <w:sz w:val="24"/>
          <w:szCs w:val="24"/>
        </w:rPr>
        <w:tab/>
      </w:r>
      <w:r w:rsidR="008D754E" w:rsidRPr="008C5338">
        <w:rPr>
          <w:rFonts w:ascii="Times New Roman" w:hAnsi="Times New Roman"/>
          <w:sz w:val="24"/>
          <w:szCs w:val="24"/>
        </w:rPr>
        <w:tab/>
      </w:r>
      <w:r w:rsidR="004D6240" w:rsidRPr="008C5338">
        <w:rPr>
          <w:rFonts w:ascii="Times New Roman" w:hAnsi="Times New Roman"/>
          <w:sz w:val="24"/>
          <w:szCs w:val="24"/>
        </w:rPr>
        <w:t>I liked the fact that they listened … instead of waiting for their turn to speak … Like teachers they never listen to what you have to say, they’re just waiting for their turn to speak again, so you ask them a question they answer it, they’re not really listening to y</w:t>
      </w:r>
      <w:r w:rsidR="00A009DA" w:rsidRPr="008C5338">
        <w:rPr>
          <w:rFonts w:ascii="Times New Roman" w:hAnsi="Times New Roman"/>
          <w:sz w:val="24"/>
          <w:szCs w:val="24"/>
        </w:rPr>
        <w:t>our question. … But with them [t</w:t>
      </w:r>
      <w:r w:rsidR="004D6240" w:rsidRPr="008C5338">
        <w:rPr>
          <w:rFonts w:ascii="Times New Roman" w:hAnsi="Times New Roman"/>
          <w:sz w:val="24"/>
          <w:szCs w:val="24"/>
        </w:rPr>
        <w:t>utors] they actually think about it … like, they listen and then if they wanna speak after they’ll speak … and I don’t really think that they’re thinking what to say … just afterwards they say it. But teachers, they know what they’re gonna say when you start asking the question.</w:t>
      </w:r>
    </w:p>
    <w:p w14:paraId="7B5EDBF1" w14:textId="77777777" w:rsidR="00E02B47" w:rsidRPr="008C5338" w:rsidRDefault="00E02B47" w:rsidP="001A6EF6">
      <w:pPr>
        <w:pStyle w:val="PlainText"/>
        <w:spacing w:line="360" w:lineRule="auto"/>
        <w:ind w:left="1418" w:right="8" w:hanging="1418"/>
        <w:jc w:val="both"/>
        <w:rPr>
          <w:rFonts w:ascii="Times New Roman" w:hAnsi="Times New Roman"/>
          <w:sz w:val="24"/>
          <w:szCs w:val="24"/>
        </w:rPr>
      </w:pPr>
    </w:p>
    <w:p w14:paraId="13B6C9DA" w14:textId="03D2533E" w:rsidR="008D754E" w:rsidRPr="008C5338" w:rsidRDefault="00D51257"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The mentoring role of </w:t>
      </w:r>
      <w:r w:rsidR="00A009DA" w:rsidRPr="008C5338">
        <w:rPr>
          <w:rFonts w:ascii="Times New Roman" w:hAnsi="Times New Roman"/>
          <w:sz w:val="24"/>
          <w:szCs w:val="24"/>
        </w:rPr>
        <w:t>t</w:t>
      </w:r>
      <w:r w:rsidRPr="008C5338">
        <w:rPr>
          <w:rFonts w:ascii="Times New Roman" w:hAnsi="Times New Roman"/>
          <w:sz w:val="24"/>
          <w:szCs w:val="24"/>
        </w:rPr>
        <w:t>utors also appeared to provide students with the opportunity to reflect upon their feelings and express their emotions, as has been identified within other mentoring programmes (</w:t>
      </w:r>
      <w:r w:rsidR="00E02B47">
        <w:rPr>
          <w:rFonts w:ascii="Times New Roman" w:hAnsi="Times New Roman"/>
          <w:sz w:val="24"/>
          <w:szCs w:val="24"/>
        </w:rPr>
        <w:t>Deanne et al.</w:t>
      </w:r>
      <w:r w:rsidR="00AD6860" w:rsidRPr="008C5338">
        <w:rPr>
          <w:rFonts w:ascii="Times New Roman" w:hAnsi="Times New Roman"/>
          <w:sz w:val="24"/>
          <w:szCs w:val="24"/>
        </w:rPr>
        <w:t>, 2011; Lonie</w:t>
      </w:r>
      <w:r w:rsidR="00E52585" w:rsidRPr="008C5338">
        <w:rPr>
          <w:rFonts w:ascii="Times New Roman" w:hAnsi="Times New Roman"/>
          <w:sz w:val="24"/>
          <w:szCs w:val="24"/>
        </w:rPr>
        <w:t>, 2011):</w:t>
      </w:r>
    </w:p>
    <w:p w14:paraId="39797E02" w14:textId="77777777" w:rsidR="00C54880" w:rsidRPr="008C5338" w:rsidRDefault="00C54880" w:rsidP="00F106EC">
      <w:pPr>
        <w:pStyle w:val="PlainText"/>
        <w:spacing w:line="360" w:lineRule="auto"/>
        <w:ind w:right="8"/>
        <w:jc w:val="both"/>
        <w:rPr>
          <w:rFonts w:ascii="Times New Roman" w:hAnsi="Times New Roman"/>
          <w:sz w:val="24"/>
          <w:szCs w:val="24"/>
        </w:rPr>
      </w:pPr>
    </w:p>
    <w:p w14:paraId="36D01CE8" w14:textId="77777777" w:rsidR="00E02B47" w:rsidRDefault="00E02B47" w:rsidP="00F106EC">
      <w:pPr>
        <w:pStyle w:val="PlainText"/>
        <w:spacing w:line="360" w:lineRule="auto"/>
        <w:ind w:left="1418" w:right="8" w:hanging="1418"/>
        <w:jc w:val="both"/>
        <w:rPr>
          <w:rFonts w:ascii="Times New Roman" w:hAnsi="Times New Roman"/>
          <w:sz w:val="24"/>
          <w:szCs w:val="24"/>
        </w:rPr>
      </w:pPr>
    </w:p>
    <w:p w14:paraId="68F1D0A3" w14:textId="77777777" w:rsidR="00E02B47" w:rsidRDefault="00E02B47" w:rsidP="00F106EC">
      <w:pPr>
        <w:pStyle w:val="PlainText"/>
        <w:spacing w:line="360" w:lineRule="auto"/>
        <w:ind w:left="1418" w:right="8" w:hanging="1418"/>
        <w:jc w:val="both"/>
        <w:rPr>
          <w:rFonts w:ascii="Times New Roman" w:hAnsi="Times New Roman"/>
          <w:sz w:val="24"/>
          <w:szCs w:val="24"/>
        </w:rPr>
      </w:pPr>
    </w:p>
    <w:p w14:paraId="1FDDEDAF" w14:textId="77777777" w:rsidR="00E02B47" w:rsidRDefault="00E02B47" w:rsidP="00F106EC">
      <w:pPr>
        <w:pStyle w:val="PlainText"/>
        <w:spacing w:line="360" w:lineRule="auto"/>
        <w:ind w:left="1418" w:right="8" w:hanging="1418"/>
        <w:jc w:val="both"/>
        <w:rPr>
          <w:rFonts w:ascii="Times New Roman" w:hAnsi="Times New Roman"/>
          <w:sz w:val="24"/>
          <w:szCs w:val="24"/>
        </w:rPr>
      </w:pPr>
    </w:p>
    <w:p w14:paraId="666A63E5" w14:textId="7BBAD5A1" w:rsidR="004D6240" w:rsidRPr="008C5338" w:rsidRDefault="00F730E9"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Natasha</w:t>
      </w:r>
      <w:r w:rsidR="004D6240" w:rsidRPr="008C5338">
        <w:rPr>
          <w:rFonts w:ascii="Times New Roman" w:hAnsi="Times New Roman"/>
          <w:sz w:val="24"/>
          <w:szCs w:val="24"/>
        </w:rPr>
        <w:t xml:space="preserve">: </w:t>
      </w:r>
      <w:r w:rsidR="008D754E" w:rsidRPr="008C5338">
        <w:rPr>
          <w:rFonts w:ascii="Times New Roman" w:hAnsi="Times New Roman"/>
          <w:sz w:val="24"/>
          <w:szCs w:val="24"/>
        </w:rPr>
        <w:tab/>
      </w:r>
      <w:r w:rsidR="008D754E" w:rsidRPr="008C5338">
        <w:rPr>
          <w:rFonts w:ascii="Times New Roman" w:hAnsi="Times New Roman"/>
          <w:sz w:val="24"/>
          <w:szCs w:val="24"/>
        </w:rPr>
        <w:tab/>
      </w:r>
      <w:r w:rsidR="004D6240" w:rsidRPr="008C5338">
        <w:rPr>
          <w:rFonts w:ascii="Times New Roman" w:hAnsi="Times New Roman"/>
          <w:sz w:val="24"/>
          <w:szCs w:val="24"/>
        </w:rPr>
        <w:t xml:space="preserve">They were like ‘Are you alright?’ and all this … Teachers normally never ask that, they </w:t>
      </w:r>
      <w:r w:rsidR="00E52585" w:rsidRPr="008C5338">
        <w:rPr>
          <w:rFonts w:ascii="Times New Roman" w:hAnsi="Times New Roman"/>
          <w:sz w:val="24"/>
          <w:szCs w:val="24"/>
        </w:rPr>
        <w:t>just get on with their lesson … [I</w:t>
      </w:r>
      <w:r w:rsidR="004D6240" w:rsidRPr="008C5338">
        <w:rPr>
          <w:rFonts w:ascii="Times New Roman" w:hAnsi="Times New Roman"/>
          <w:sz w:val="24"/>
          <w:szCs w:val="24"/>
        </w:rPr>
        <w:t>t helped] ‘cos you can get all your feelings ou</w:t>
      </w:r>
      <w:r w:rsidR="00E52585" w:rsidRPr="008C5338">
        <w:rPr>
          <w:rFonts w:ascii="Times New Roman" w:hAnsi="Times New Roman"/>
          <w:sz w:val="24"/>
          <w:szCs w:val="24"/>
        </w:rPr>
        <w:t>t … T</w:t>
      </w:r>
      <w:r w:rsidR="004D6240" w:rsidRPr="008C5338">
        <w:rPr>
          <w:rFonts w:ascii="Times New Roman" w:hAnsi="Times New Roman"/>
          <w:sz w:val="24"/>
          <w:szCs w:val="24"/>
        </w:rPr>
        <w:t>hey’re just there to talk to you not like other teachers who are just like too busy to talk to anyone.</w:t>
      </w:r>
    </w:p>
    <w:p w14:paraId="6E34D49E" w14:textId="77777777" w:rsidR="00E52585" w:rsidRPr="008C5338" w:rsidRDefault="00E52585" w:rsidP="00F106EC">
      <w:pPr>
        <w:pStyle w:val="PlainText"/>
        <w:spacing w:line="360" w:lineRule="auto"/>
        <w:ind w:right="8"/>
        <w:jc w:val="both"/>
        <w:rPr>
          <w:rFonts w:ascii="Times New Roman" w:hAnsi="Times New Roman"/>
          <w:sz w:val="24"/>
          <w:szCs w:val="24"/>
        </w:rPr>
      </w:pPr>
    </w:p>
    <w:p w14:paraId="1A872EC5" w14:textId="1FF41EB4" w:rsidR="004D6240" w:rsidRPr="008C5338" w:rsidRDefault="00D51257" w:rsidP="00F106EC">
      <w:pPr>
        <w:pStyle w:val="PlainText"/>
        <w:spacing w:line="360" w:lineRule="auto"/>
        <w:ind w:right="8"/>
        <w:jc w:val="both"/>
        <w:rPr>
          <w:rFonts w:ascii="Times New Roman" w:hAnsi="Times New Roman"/>
          <w:sz w:val="24"/>
          <w:szCs w:val="24"/>
        </w:rPr>
      </w:pPr>
      <w:r w:rsidRPr="008C5338">
        <w:rPr>
          <w:rFonts w:ascii="Times New Roman" w:hAnsi="Times New Roman"/>
          <w:sz w:val="24"/>
          <w:szCs w:val="24"/>
        </w:rPr>
        <w:t xml:space="preserve">Furthermore, </w:t>
      </w:r>
      <w:r w:rsidR="00F106EC" w:rsidRPr="008C5338">
        <w:rPr>
          <w:rFonts w:ascii="Times New Roman" w:hAnsi="Times New Roman"/>
          <w:sz w:val="24"/>
          <w:szCs w:val="24"/>
        </w:rPr>
        <w:t xml:space="preserve">the </w:t>
      </w:r>
      <w:r w:rsidRPr="008C5338">
        <w:rPr>
          <w:rFonts w:ascii="Times New Roman" w:hAnsi="Times New Roman"/>
          <w:sz w:val="24"/>
          <w:szCs w:val="24"/>
        </w:rPr>
        <w:t xml:space="preserve">capacity </w:t>
      </w:r>
      <w:r w:rsidR="00A009DA" w:rsidRPr="008C5338">
        <w:rPr>
          <w:rFonts w:ascii="Times New Roman" w:hAnsi="Times New Roman"/>
          <w:sz w:val="24"/>
          <w:szCs w:val="24"/>
        </w:rPr>
        <w:t>of t</w:t>
      </w:r>
      <w:r w:rsidR="00F106EC" w:rsidRPr="008C5338">
        <w:rPr>
          <w:rFonts w:ascii="Times New Roman" w:hAnsi="Times New Roman"/>
          <w:sz w:val="24"/>
          <w:szCs w:val="24"/>
        </w:rPr>
        <w:t xml:space="preserve">utors </w:t>
      </w:r>
      <w:r w:rsidRPr="008C5338">
        <w:rPr>
          <w:rFonts w:ascii="Times New Roman" w:hAnsi="Times New Roman"/>
          <w:sz w:val="24"/>
          <w:szCs w:val="24"/>
        </w:rPr>
        <w:t>to offer one</w:t>
      </w:r>
      <w:r w:rsidR="001B7E31" w:rsidRPr="008C5338">
        <w:rPr>
          <w:rFonts w:ascii="Times New Roman" w:hAnsi="Times New Roman"/>
          <w:sz w:val="24"/>
          <w:szCs w:val="24"/>
        </w:rPr>
        <w:t>-</w:t>
      </w:r>
      <w:r w:rsidRPr="008C5338">
        <w:rPr>
          <w:rFonts w:ascii="Times New Roman" w:hAnsi="Times New Roman"/>
          <w:sz w:val="24"/>
          <w:szCs w:val="24"/>
        </w:rPr>
        <w:t>to</w:t>
      </w:r>
      <w:r w:rsidR="001B7E31" w:rsidRPr="008C5338">
        <w:rPr>
          <w:rFonts w:ascii="Times New Roman" w:hAnsi="Times New Roman"/>
          <w:sz w:val="24"/>
          <w:szCs w:val="24"/>
        </w:rPr>
        <w:t>-</w:t>
      </w:r>
      <w:r w:rsidR="00F106EC" w:rsidRPr="008C5338">
        <w:rPr>
          <w:rFonts w:ascii="Times New Roman" w:hAnsi="Times New Roman"/>
          <w:sz w:val="24"/>
          <w:szCs w:val="24"/>
        </w:rPr>
        <w:t>one support enabled pupils to complete tasks</w:t>
      </w:r>
      <w:r w:rsidR="00E52585" w:rsidRPr="008C5338">
        <w:rPr>
          <w:rFonts w:ascii="Times New Roman" w:hAnsi="Times New Roman"/>
          <w:sz w:val="24"/>
          <w:szCs w:val="24"/>
        </w:rPr>
        <w:t xml:space="preserve"> more readily</w:t>
      </w:r>
      <w:r w:rsidR="00F106EC" w:rsidRPr="008C5338">
        <w:rPr>
          <w:rFonts w:ascii="Times New Roman" w:hAnsi="Times New Roman"/>
          <w:sz w:val="24"/>
          <w:szCs w:val="24"/>
        </w:rPr>
        <w:t xml:space="preserve">, </w:t>
      </w:r>
      <w:r w:rsidR="00E52585" w:rsidRPr="008C5338">
        <w:rPr>
          <w:rFonts w:ascii="Times New Roman" w:hAnsi="Times New Roman"/>
          <w:sz w:val="24"/>
          <w:szCs w:val="24"/>
        </w:rPr>
        <w:t xml:space="preserve">thus facilitating </w:t>
      </w:r>
      <w:r w:rsidRPr="008C5338">
        <w:rPr>
          <w:rFonts w:ascii="Times New Roman" w:hAnsi="Times New Roman"/>
          <w:sz w:val="24"/>
          <w:szCs w:val="24"/>
        </w:rPr>
        <w:t>a sense of achievement</w:t>
      </w:r>
      <w:r w:rsidR="00E52585" w:rsidRPr="008C5338">
        <w:rPr>
          <w:rFonts w:ascii="Times New Roman" w:hAnsi="Times New Roman"/>
        </w:rPr>
        <w:t xml:space="preserve">, </w:t>
      </w:r>
      <w:r w:rsidR="00F106EC" w:rsidRPr="008C5338">
        <w:rPr>
          <w:rFonts w:ascii="Times New Roman" w:hAnsi="Times New Roman"/>
          <w:sz w:val="24"/>
          <w:szCs w:val="24"/>
        </w:rPr>
        <w:t>promoting self-</w:t>
      </w:r>
      <w:r w:rsidRPr="008C5338">
        <w:rPr>
          <w:rFonts w:ascii="Times New Roman" w:hAnsi="Times New Roman"/>
          <w:sz w:val="24"/>
          <w:szCs w:val="24"/>
        </w:rPr>
        <w:t>esteem</w:t>
      </w:r>
      <w:r w:rsidR="00F106EC" w:rsidRPr="008C5338">
        <w:rPr>
          <w:rFonts w:ascii="Times New Roman" w:hAnsi="Times New Roman"/>
          <w:sz w:val="24"/>
          <w:szCs w:val="24"/>
        </w:rPr>
        <w:t xml:space="preserve"> and creating a sense of positive reinforcement from an adult which some may not have been familiar with</w:t>
      </w:r>
      <w:r w:rsidRPr="008C5338">
        <w:rPr>
          <w:rFonts w:ascii="Times New Roman" w:hAnsi="Times New Roman"/>
          <w:sz w:val="24"/>
          <w:szCs w:val="24"/>
        </w:rPr>
        <w:t xml:space="preserve"> (Woodward </w:t>
      </w:r>
      <w:r w:rsidRPr="00E02B47">
        <w:rPr>
          <w:rFonts w:ascii="Times New Roman" w:hAnsi="Times New Roman"/>
          <w:sz w:val="24"/>
          <w:szCs w:val="24"/>
        </w:rPr>
        <w:t>et al</w:t>
      </w:r>
      <w:r w:rsidRPr="008C5338">
        <w:rPr>
          <w:rFonts w:ascii="Times New Roman" w:hAnsi="Times New Roman"/>
          <w:sz w:val="24"/>
          <w:szCs w:val="24"/>
        </w:rPr>
        <w:t>.</w:t>
      </w:r>
      <w:r w:rsidR="00E02B47">
        <w:rPr>
          <w:rFonts w:ascii="Times New Roman" w:hAnsi="Times New Roman"/>
          <w:sz w:val="24"/>
          <w:szCs w:val="24"/>
        </w:rPr>
        <w:t>,</w:t>
      </w:r>
      <w:r w:rsidRPr="008C5338">
        <w:rPr>
          <w:rFonts w:ascii="Times New Roman" w:hAnsi="Times New Roman"/>
          <w:sz w:val="24"/>
          <w:szCs w:val="24"/>
        </w:rPr>
        <w:t xml:space="preserve"> 2008):</w:t>
      </w:r>
    </w:p>
    <w:p w14:paraId="61DACDD6" w14:textId="77777777" w:rsidR="00D51257" w:rsidRPr="008C5338" w:rsidRDefault="00D51257" w:rsidP="00F106EC">
      <w:pPr>
        <w:pStyle w:val="PlainText"/>
        <w:spacing w:line="360" w:lineRule="auto"/>
        <w:ind w:right="8"/>
        <w:jc w:val="both"/>
        <w:rPr>
          <w:rFonts w:ascii="Times New Roman" w:hAnsi="Times New Roman"/>
          <w:sz w:val="24"/>
          <w:szCs w:val="24"/>
        </w:rPr>
      </w:pPr>
    </w:p>
    <w:p w14:paraId="4F1A0898" w14:textId="3137058A" w:rsidR="004D6240" w:rsidRPr="008C5338" w:rsidRDefault="004D6240"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Mason: </w:t>
      </w:r>
      <w:r w:rsidR="008D754E" w:rsidRPr="008C5338">
        <w:rPr>
          <w:rFonts w:ascii="Times New Roman" w:hAnsi="Times New Roman"/>
          <w:sz w:val="24"/>
          <w:szCs w:val="24"/>
        </w:rPr>
        <w:tab/>
      </w:r>
      <w:r w:rsidRPr="008C5338">
        <w:rPr>
          <w:rFonts w:ascii="Times New Roman" w:hAnsi="Times New Roman"/>
          <w:sz w:val="24"/>
          <w:szCs w:val="24"/>
        </w:rPr>
        <w:t>Like he’s [Jez</w:t>
      </w:r>
      <w:r w:rsidR="00E52585" w:rsidRPr="008C5338">
        <w:rPr>
          <w:rFonts w:ascii="Times New Roman" w:hAnsi="Times New Roman"/>
          <w:sz w:val="24"/>
          <w:szCs w:val="24"/>
        </w:rPr>
        <w:t>, Tutor</w:t>
      </w:r>
      <w:r w:rsidRPr="008C5338">
        <w:rPr>
          <w:rFonts w:ascii="Times New Roman" w:hAnsi="Times New Roman"/>
          <w:sz w:val="24"/>
          <w:szCs w:val="24"/>
        </w:rPr>
        <w:t>] rea</w:t>
      </w:r>
      <w:r w:rsidR="00E52585" w:rsidRPr="008C5338">
        <w:rPr>
          <w:rFonts w:ascii="Times New Roman" w:hAnsi="Times New Roman"/>
          <w:sz w:val="24"/>
          <w:szCs w:val="24"/>
        </w:rPr>
        <w:t>lly nice and he helps a lot … ‘C</w:t>
      </w:r>
      <w:r w:rsidRPr="008C5338">
        <w:rPr>
          <w:rFonts w:ascii="Times New Roman" w:hAnsi="Times New Roman"/>
          <w:sz w:val="24"/>
          <w:szCs w:val="24"/>
        </w:rPr>
        <w:t>os one time I was by myself, I was just trying to do something, a lyric and he came and he’s like ‘Oh, do you need any help?’ and I was like ‘Yeah, I need help’. And he helped me with the whole thing, when he could’ve gone to another student he just stood there and helped and we finished it …</w:t>
      </w:r>
    </w:p>
    <w:p w14:paraId="34C87E92" w14:textId="77777777" w:rsidR="008D754E" w:rsidRPr="008C5338" w:rsidRDefault="008D754E" w:rsidP="004D6240">
      <w:pPr>
        <w:pStyle w:val="PlainText"/>
        <w:spacing w:line="360" w:lineRule="auto"/>
        <w:jc w:val="both"/>
        <w:rPr>
          <w:rFonts w:ascii="Times New Roman" w:hAnsi="Times New Roman"/>
          <w:sz w:val="24"/>
          <w:szCs w:val="24"/>
        </w:rPr>
      </w:pPr>
    </w:p>
    <w:p w14:paraId="132753F6" w14:textId="45787E03" w:rsidR="004D6240" w:rsidRPr="008C5338" w:rsidRDefault="00160889" w:rsidP="004D6240">
      <w:pPr>
        <w:pStyle w:val="PlainText"/>
        <w:spacing w:line="360" w:lineRule="auto"/>
        <w:jc w:val="both"/>
        <w:rPr>
          <w:rFonts w:ascii="Times New Roman" w:hAnsi="Times New Roman"/>
          <w:sz w:val="24"/>
          <w:szCs w:val="24"/>
        </w:rPr>
      </w:pPr>
      <w:r w:rsidRPr="008C5338">
        <w:rPr>
          <w:rFonts w:ascii="Times New Roman" w:hAnsi="Times New Roman"/>
          <w:sz w:val="24"/>
          <w:szCs w:val="24"/>
        </w:rPr>
        <w:t>T</w:t>
      </w:r>
      <w:r w:rsidR="005A7404" w:rsidRPr="008C5338">
        <w:rPr>
          <w:rFonts w:ascii="Times New Roman" w:hAnsi="Times New Roman"/>
          <w:sz w:val="24"/>
          <w:szCs w:val="24"/>
        </w:rPr>
        <w:t>utors</w:t>
      </w:r>
      <w:r w:rsidR="001B7E31" w:rsidRPr="008C5338">
        <w:rPr>
          <w:rFonts w:ascii="Times New Roman" w:hAnsi="Times New Roman"/>
          <w:sz w:val="24"/>
          <w:szCs w:val="24"/>
        </w:rPr>
        <w:t>’</w:t>
      </w:r>
      <w:r w:rsidR="005A7404" w:rsidRPr="008C5338">
        <w:rPr>
          <w:rFonts w:ascii="Times New Roman" w:hAnsi="Times New Roman"/>
          <w:sz w:val="24"/>
          <w:szCs w:val="24"/>
        </w:rPr>
        <w:t xml:space="preserve"> distinct attributes </w:t>
      </w:r>
      <w:r w:rsidR="00D51257" w:rsidRPr="008C5338">
        <w:rPr>
          <w:rFonts w:ascii="Times New Roman" w:hAnsi="Times New Roman"/>
          <w:sz w:val="24"/>
          <w:szCs w:val="24"/>
        </w:rPr>
        <w:t>in terms of their backgrounds</w:t>
      </w:r>
      <w:r w:rsidR="00E52585" w:rsidRPr="008C5338">
        <w:rPr>
          <w:rFonts w:ascii="Times New Roman" w:hAnsi="Times New Roman"/>
          <w:sz w:val="24"/>
          <w:szCs w:val="24"/>
        </w:rPr>
        <w:t>, age and positioning</w:t>
      </w:r>
      <w:r w:rsidR="005A7404" w:rsidRPr="008C5338">
        <w:rPr>
          <w:rFonts w:ascii="Times New Roman" w:hAnsi="Times New Roman"/>
          <w:sz w:val="24"/>
          <w:szCs w:val="24"/>
        </w:rPr>
        <w:t xml:space="preserve"> allowed them to </w:t>
      </w:r>
      <w:r w:rsidR="001B7E31" w:rsidRPr="008C5338">
        <w:rPr>
          <w:rFonts w:ascii="Times New Roman" w:hAnsi="Times New Roman"/>
          <w:sz w:val="24"/>
          <w:szCs w:val="24"/>
        </w:rPr>
        <w:t>adopt a more ‘</w:t>
      </w:r>
      <w:r w:rsidR="005A7404" w:rsidRPr="008C5338">
        <w:rPr>
          <w:rFonts w:ascii="Times New Roman" w:hAnsi="Times New Roman"/>
          <w:sz w:val="24"/>
          <w:szCs w:val="24"/>
        </w:rPr>
        <w:t>relaxed</w:t>
      </w:r>
      <w:r w:rsidR="001B7E31" w:rsidRPr="008C5338">
        <w:rPr>
          <w:rFonts w:ascii="Times New Roman" w:hAnsi="Times New Roman"/>
          <w:sz w:val="24"/>
          <w:szCs w:val="24"/>
        </w:rPr>
        <w:t>’</w:t>
      </w:r>
      <w:r w:rsidR="005A7404" w:rsidRPr="008C5338">
        <w:rPr>
          <w:rFonts w:ascii="Times New Roman" w:hAnsi="Times New Roman"/>
          <w:sz w:val="24"/>
          <w:szCs w:val="24"/>
        </w:rPr>
        <w:t xml:space="preserve"> </w:t>
      </w:r>
      <w:r w:rsidR="001B7E31" w:rsidRPr="008C5338">
        <w:rPr>
          <w:rFonts w:ascii="Times New Roman" w:hAnsi="Times New Roman"/>
          <w:sz w:val="24"/>
          <w:szCs w:val="24"/>
        </w:rPr>
        <w:t xml:space="preserve">classroom </w:t>
      </w:r>
      <w:r w:rsidR="005A7404" w:rsidRPr="008C5338">
        <w:rPr>
          <w:rFonts w:ascii="Times New Roman" w:hAnsi="Times New Roman"/>
          <w:sz w:val="24"/>
          <w:szCs w:val="24"/>
        </w:rPr>
        <w:t xml:space="preserve">approach </w:t>
      </w:r>
      <w:r w:rsidR="00E52585" w:rsidRPr="008C5338">
        <w:rPr>
          <w:rFonts w:ascii="Times New Roman" w:hAnsi="Times New Roman"/>
          <w:sz w:val="24"/>
          <w:szCs w:val="24"/>
        </w:rPr>
        <w:t xml:space="preserve">and </w:t>
      </w:r>
      <w:r w:rsidR="005A7404" w:rsidRPr="008C5338">
        <w:rPr>
          <w:rFonts w:ascii="Times New Roman" w:hAnsi="Times New Roman"/>
          <w:sz w:val="24"/>
          <w:szCs w:val="24"/>
        </w:rPr>
        <w:t>a</w:t>
      </w:r>
      <w:r w:rsidR="001B7E31" w:rsidRPr="008C5338">
        <w:rPr>
          <w:rFonts w:ascii="Times New Roman" w:hAnsi="Times New Roman"/>
          <w:sz w:val="24"/>
          <w:szCs w:val="24"/>
        </w:rPr>
        <w:t xml:space="preserve">lso facilitated </w:t>
      </w:r>
      <w:r w:rsidR="005E7C19" w:rsidRPr="008C5338">
        <w:rPr>
          <w:rFonts w:ascii="Times New Roman" w:hAnsi="Times New Roman"/>
          <w:sz w:val="24"/>
          <w:szCs w:val="24"/>
        </w:rPr>
        <w:t xml:space="preserve">the establishment of </w:t>
      </w:r>
      <w:r w:rsidR="005A7404" w:rsidRPr="008C5338">
        <w:rPr>
          <w:rFonts w:ascii="Times New Roman" w:hAnsi="Times New Roman"/>
          <w:sz w:val="24"/>
          <w:szCs w:val="24"/>
        </w:rPr>
        <w:t xml:space="preserve">supportive </w:t>
      </w:r>
      <w:r w:rsidR="00E52585" w:rsidRPr="008C5338">
        <w:rPr>
          <w:rFonts w:ascii="Times New Roman" w:hAnsi="Times New Roman"/>
          <w:sz w:val="24"/>
          <w:szCs w:val="24"/>
        </w:rPr>
        <w:t xml:space="preserve">working </w:t>
      </w:r>
      <w:r w:rsidR="005A7404" w:rsidRPr="008C5338">
        <w:rPr>
          <w:rFonts w:ascii="Times New Roman" w:hAnsi="Times New Roman"/>
          <w:sz w:val="24"/>
          <w:szCs w:val="24"/>
        </w:rPr>
        <w:t xml:space="preserve">relationships </w:t>
      </w:r>
      <w:r w:rsidR="005E7C19" w:rsidRPr="008C5338">
        <w:rPr>
          <w:rFonts w:ascii="Times New Roman" w:hAnsi="Times New Roman"/>
          <w:sz w:val="24"/>
          <w:szCs w:val="24"/>
        </w:rPr>
        <w:t xml:space="preserve">with students </w:t>
      </w:r>
      <w:r w:rsidR="005A7404" w:rsidRPr="008C5338">
        <w:rPr>
          <w:rFonts w:ascii="Times New Roman" w:hAnsi="Times New Roman"/>
          <w:sz w:val="24"/>
          <w:szCs w:val="24"/>
        </w:rPr>
        <w:t>which were expe</w:t>
      </w:r>
      <w:r w:rsidR="007252F8" w:rsidRPr="008C5338">
        <w:rPr>
          <w:rFonts w:ascii="Times New Roman" w:hAnsi="Times New Roman"/>
          <w:sz w:val="24"/>
          <w:szCs w:val="24"/>
        </w:rPr>
        <w:t>rienced as different and supportive</w:t>
      </w:r>
      <w:r w:rsidR="005E7C19" w:rsidRPr="008C5338">
        <w:rPr>
          <w:rFonts w:ascii="Times New Roman" w:hAnsi="Times New Roman"/>
          <w:sz w:val="24"/>
          <w:szCs w:val="24"/>
        </w:rPr>
        <w:t>:</w:t>
      </w:r>
    </w:p>
    <w:p w14:paraId="5E13BC3F" w14:textId="77777777" w:rsidR="001A6EF6" w:rsidRPr="008C5338" w:rsidRDefault="001A6EF6" w:rsidP="004D6240">
      <w:pPr>
        <w:pStyle w:val="PlainText"/>
        <w:spacing w:line="360" w:lineRule="auto"/>
        <w:jc w:val="both"/>
        <w:rPr>
          <w:rFonts w:ascii="Times New Roman" w:hAnsi="Times New Roman"/>
          <w:sz w:val="24"/>
          <w:szCs w:val="24"/>
        </w:rPr>
      </w:pPr>
    </w:p>
    <w:p w14:paraId="66CCC481" w14:textId="171A5384" w:rsidR="004D6240" w:rsidRPr="008C5338" w:rsidRDefault="004D6240" w:rsidP="00F106EC">
      <w:pPr>
        <w:pStyle w:val="PlainText"/>
        <w:spacing w:line="360" w:lineRule="auto"/>
        <w:ind w:left="1418" w:right="8" w:hanging="1418"/>
        <w:jc w:val="both"/>
        <w:rPr>
          <w:rFonts w:ascii="Times New Roman" w:hAnsi="Times New Roman"/>
          <w:sz w:val="24"/>
          <w:szCs w:val="24"/>
        </w:rPr>
      </w:pPr>
      <w:r w:rsidRPr="008C5338">
        <w:rPr>
          <w:rFonts w:ascii="Times New Roman" w:hAnsi="Times New Roman"/>
          <w:sz w:val="24"/>
          <w:szCs w:val="24"/>
        </w:rPr>
        <w:t xml:space="preserve">Ria: </w:t>
      </w:r>
      <w:r w:rsidR="008D754E" w:rsidRPr="008C5338">
        <w:rPr>
          <w:rFonts w:ascii="Times New Roman" w:hAnsi="Times New Roman"/>
          <w:sz w:val="24"/>
          <w:szCs w:val="24"/>
        </w:rPr>
        <w:tab/>
      </w:r>
      <w:r w:rsidR="008D754E" w:rsidRPr="008C5338">
        <w:rPr>
          <w:rFonts w:ascii="Times New Roman" w:hAnsi="Times New Roman"/>
          <w:sz w:val="24"/>
          <w:szCs w:val="24"/>
        </w:rPr>
        <w:tab/>
      </w:r>
      <w:r w:rsidRPr="008C5338">
        <w:rPr>
          <w:rFonts w:ascii="Times New Roman" w:hAnsi="Times New Roman"/>
          <w:sz w:val="24"/>
          <w:szCs w:val="24"/>
        </w:rPr>
        <w:t>They’re just like really supportive people … they’re funny as well … People that are doing lyrics, they don’t laugh at their lyrics … they’re just not judgemental about people’s lyrics and they’ll help you … They’re not like proper adult-ish, y’know what I mean, like all formal and everything … because the adults in this school they’re all serious and they won’t like have</w:t>
      </w:r>
      <w:r w:rsidR="008D754E" w:rsidRPr="008C5338">
        <w:rPr>
          <w:rFonts w:ascii="Times New Roman" w:hAnsi="Times New Roman"/>
          <w:sz w:val="24"/>
          <w:szCs w:val="24"/>
        </w:rPr>
        <w:t xml:space="preserve"> </w:t>
      </w:r>
      <w:r w:rsidR="00A009DA" w:rsidRPr="008C5338">
        <w:rPr>
          <w:rFonts w:ascii="Times New Roman" w:hAnsi="Times New Roman"/>
          <w:sz w:val="24"/>
          <w:szCs w:val="24"/>
        </w:rPr>
        <w:t>jokes … But, like, the [t</w:t>
      </w:r>
      <w:r w:rsidR="008D754E" w:rsidRPr="008C5338">
        <w:rPr>
          <w:rFonts w:ascii="Times New Roman" w:hAnsi="Times New Roman"/>
          <w:sz w:val="24"/>
          <w:szCs w:val="24"/>
        </w:rPr>
        <w:t>utors]</w:t>
      </w:r>
      <w:r w:rsidRPr="008C5338">
        <w:rPr>
          <w:rFonts w:ascii="Times New Roman" w:hAnsi="Times New Roman"/>
          <w:sz w:val="24"/>
          <w:szCs w:val="24"/>
        </w:rPr>
        <w:t xml:space="preserve"> … they are mature but they also have a laugh and they’re just not so serious all the time.</w:t>
      </w:r>
    </w:p>
    <w:p w14:paraId="589B7549" w14:textId="77777777" w:rsidR="004D6240" w:rsidRPr="008C5338" w:rsidRDefault="004D6240" w:rsidP="004D6240">
      <w:pPr>
        <w:pStyle w:val="DefaultText1"/>
        <w:spacing w:line="360" w:lineRule="auto"/>
        <w:jc w:val="both"/>
        <w:rPr>
          <w:rFonts w:ascii="Times New Roman" w:hAnsi="Times New Roman" w:cs="Times New Roman"/>
        </w:rPr>
      </w:pPr>
    </w:p>
    <w:p w14:paraId="27CA1596" w14:textId="6885DE15" w:rsidR="00F324DF" w:rsidRPr="008C5338" w:rsidRDefault="005A7404" w:rsidP="00E02B47">
      <w:pPr>
        <w:spacing w:line="360" w:lineRule="auto"/>
        <w:jc w:val="both"/>
        <w:rPr>
          <w:rFonts w:ascii="Times New Roman" w:hAnsi="Times New Roman" w:cs="Times New Roman"/>
        </w:rPr>
      </w:pPr>
      <w:r w:rsidRPr="008C5338">
        <w:rPr>
          <w:rFonts w:ascii="Times New Roman" w:hAnsi="Times New Roman" w:cs="Times New Roman"/>
        </w:rPr>
        <w:t>Indeed, t</w:t>
      </w:r>
      <w:r w:rsidR="004D6240" w:rsidRPr="008C5338">
        <w:rPr>
          <w:rFonts w:ascii="Times New Roman" w:hAnsi="Times New Roman" w:cs="Times New Roman"/>
        </w:rPr>
        <w:t xml:space="preserve">eachers and </w:t>
      </w:r>
      <w:r w:rsidR="007252F8" w:rsidRPr="008C5338">
        <w:rPr>
          <w:rFonts w:ascii="Times New Roman" w:hAnsi="Times New Roman" w:cs="Times New Roman"/>
        </w:rPr>
        <w:t xml:space="preserve">classroom </w:t>
      </w:r>
      <w:r w:rsidR="004D6240" w:rsidRPr="008C5338">
        <w:rPr>
          <w:rFonts w:ascii="Times New Roman" w:hAnsi="Times New Roman" w:cs="Times New Roman"/>
        </w:rPr>
        <w:t>support staff also reco</w:t>
      </w:r>
      <w:r w:rsidR="00F324DF" w:rsidRPr="008C5338">
        <w:rPr>
          <w:rFonts w:ascii="Times New Roman" w:hAnsi="Times New Roman" w:cs="Times New Roman"/>
        </w:rPr>
        <w:t>gnised the way in which pupils</w:t>
      </w:r>
      <w:r w:rsidR="004D6240" w:rsidRPr="008C5338">
        <w:rPr>
          <w:rFonts w:ascii="Times New Roman" w:hAnsi="Times New Roman" w:cs="Times New Roman"/>
        </w:rPr>
        <w:t xml:space="preserve"> quickly established working relationships with </w:t>
      </w:r>
      <w:r w:rsidR="00A009DA" w:rsidRPr="008C5338">
        <w:rPr>
          <w:rFonts w:ascii="Times New Roman" w:hAnsi="Times New Roman" w:cs="Times New Roman"/>
        </w:rPr>
        <w:t>t</w:t>
      </w:r>
      <w:r w:rsidR="007252F8" w:rsidRPr="008C5338">
        <w:rPr>
          <w:rFonts w:ascii="Times New Roman" w:hAnsi="Times New Roman" w:cs="Times New Roman"/>
        </w:rPr>
        <w:t xml:space="preserve">utors. </w:t>
      </w:r>
      <w:r w:rsidR="00613B24" w:rsidRPr="008C5338">
        <w:rPr>
          <w:rFonts w:ascii="Times New Roman" w:hAnsi="Times New Roman" w:cs="Times New Roman"/>
        </w:rPr>
        <w:t xml:space="preserve">Significant in this respect </w:t>
      </w:r>
      <w:r w:rsidR="00A009DA" w:rsidRPr="008C5338">
        <w:rPr>
          <w:rFonts w:ascii="Times New Roman" w:hAnsi="Times New Roman" w:cs="Times New Roman"/>
        </w:rPr>
        <w:t>was the way in which t</w:t>
      </w:r>
      <w:r w:rsidR="004D6240" w:rsidRPr="008C5338">
        <w:rPr>
          <w:rFonts w:ascii="Times New Roman" w:hAnsi="Times New Roman" w:cs="Times New Roman"/>
        </w:rPr>
        <w:t xml:space="preserve">utors conducted themselves and </w:t>
      </w:r>
      <w:r w:rsidR="00613B24" w:rsidRPr="008C5338">
        <w:rPr>
          <w:rFonts w:ascii="Times New Roman" w:hAnsi="Times New Roman" w:cs="Times New Roman"/>
        </w:rPr>
        <w:t>sought to establish</w:t>
      </w:r>
      <w:r w:rsidR="004D6240" w:rsidRPr="008C5338">
        <w:rPr>
          <w:rFonts w:ascii="Times New Roman" w:hAnsi="Times New Roman" w:cs="Times New Roman"/>
        </w:rPr>
        <w:t xml:space="preserve"> meanin</w:t>
      </w:r>
      <w:r w:rsidR="00613B24" w:rsidRPr="008C5338">
        <w:rPr>
          <w:rFonts w:ascii="Times New Roman" w:hAnsi="Times New Roman" w:cs="Times New Roman"/>
        </w:rPr>
        <w:t>gful relationships with pupils, as outlined by one female teacher</w:t>
      </w:r>
      <w:r w:rsidR="004D6240" w:rsidRPr="008C5338">
        <w:rPr>
          <w:rFonts w:ascii="Times New Roman" w:hAnsi="Times New Roman" w:cs="Times New Roman"/>
        </w:rPr>
        <w:t>:</w:t>
      </w:r>
    </w:p>
    <w:p w14:paraId="729C7B66" w14:textId="19279AED" w:rsidR="004D6240" w:rsidRPr="008C5338" w:rsidRDefault="004D6240" w:rsidP="00F106EC">
      <w:pPr>
        <w:spacing w:line="360" w:lineRule="auto"/>
        <w:ind w:left="1418" w:right="8" w:hanging="1418"/>
        <w:jc w:val="both"/>
        <w:rPr>
          <w:rFonts w:ascii="Times New Roman" w:hAnsi="Times New Roman" w:cs="Times New Roman"/>
        </w:rPr>
      </w:pPr>
      <w:r w:rsidRPr="008C5338">
        <w:rPr>
          <w:rFonts w:ascii="Times New Roman" w:hAnsi="Times New Roman" w:cs="Times New Roman"/>
        </w:rPr>
        <w:t xml:space="preserve">Charlotte: </w:t>
      </w:r>
      <w:r w:rsidR="008D754E" w:rsidRPr="008C5338">
        <w:rPr>
          <w:rFonts w:ascii="Times New Roman" w:hAnsi="Times New Roman" w:cs="Times New Roman"/>
        </w:rPr>
        <w:tab/>
      </w:r>
      <w:r w:rsidRPr="008C5338">
        <w:rPr>
          <w:rFonts w:ascii="Times New Roman" w:hAnsi="Times New Roman" w:cs="Times New Roman"/>
        </w:rPr>
        <w:t>Well it is a different approach and it’s like</w:t>
      </w:r>
      <w:r w:rsidR="00613B24" w:rsidRPr="008C5338">
        <w:rPr>
          <w:rFonts w:ascii="Times New Roman" w:hAnsi="Times New Roman" w:cs="Times New Roman"/>
        </w:rPr>
        <w:t>,</w:t>
      </w:r>
      <w:r w:rsidRPr="008C5338">
        <w:rPr>
          <w:rFonts w:ascii="Times New Roman" w:hAnsi="Times New Roman" w:cs="Times New Roman"/>
        </w:rPr>
        <w:t xml:space="preserve"> y’ know</w:t>
      </w:r>
      <w:r w:rsidR="00613B24" w:rsidRPr="008C5338">
        <w:rPr>
          <w:rFonts w:ascii="Times New Roman" w:hAnsi="Times New Roman" w:cs="Times New Roman"/>
        </w:rPr>
        <w:t>,</w:t>
      </w:r>
      <w:r w:rsidRPr="008C5338">
        <w:rPr>
          <w:rFonts w:ascii="Times New Roman" w:hAnsi="Times New Roman" w:cs="Times New Roman"/>
        </w:rPr>
        <w:t xml:space="preserve"> you’ve got adult men who, y’know, if you look at them, they’re big, you think ‘Oh God they’re quite frightening’, but actually no, they’re warm, they’re gentle, they’re there to listen to you and to teach you new skills ... I just thought they’re very respectable, very nice, pleasant, easy going, approachable people and especially with the children … and they interact really well professionally and y’know, that’s the bit, once you’ve developed the relationship you’ve, you’ve got the child on your side haven’t you? And they’re able to do that straight away and that’s good.</w:t>
      </w:r>
    </w:p>
    <w:p w14:paraId="7836F329" w14:textId="77777777" w:rsidR="004D6240" w:rsidRPr="008C5338" w:rsidRDefault="004D6240" w:rsidP="00F106EC">
      <w:pPr>
        <w:spacing w:line="360" w:lineRule="auto"/>
        <w:ind w:left="567" w:right="8"/>
        <w:jc w:val="both"/>
        <w:rPr>
          <w:rFonts w:ascii="Times New Roman" w:hAnsi="Times New Roman" w:cs="Times New Roman"/>
        </w:rPr>
      </w:pPr>
    </w:p>
    <w:p w14:paraId="4EA38C5E" w14:textId="2651B54F" w:rsidR="005A7404" w:rsidRPr="008C5338" w:rsidRDefault="005A7404" w:rsidP="00F106EC">
      <w:pPr>
        <w:spacing w:line="360" w:lineRule="auto"/>
        <w:ind w:right="8"/>
        <w:jc w:val="both"/>
        <w:rPr>
          <w:rFonts w:ascii="Times New Roman" w:hAnsi="Times New Roman" w:cs="Times New Roman"/>
        </w:rPr>
      </w:pPr>
      <w:r w:rsidRPr="008C5338">
        <w:rPr>
          <w:rFonts w:ascii="Times New Roman" w:hAnsi="Times New Roman" w:cs="Times New Roman"/>
        </w:rPr>
        <w:t xml:space="preserve">The unique </w:t>
      </w:r>
      <w:r w:rsidR="007D44CA" w:rsidRPr="008C5338">
        <w:rPr>
          <w:rFonts w:ascii="Times New Roman" w:hAnsi="Times New Roman" w:cs="Times New Roman"/>
        </w:rPr>
        <w:t xml:space="preserve">mentoring </w:t>
      </w:r>
      <w:r w:rsidR="00613B24" w:rsidRPr="008C5338">
        <w:rPr>
          <w:rFonts w:ascii="Times New Roman" w:hAnsi="Times New Roman" w:cs="Times New Roman"/>
        </w:rPr>
        <w:t>relationship facilitated</w:t>
      </w:r>
      <w:r w:rsidR="00A009DA" w:rsidRPr="008C5338">
        <w:rPr>
          <w:rFonts w:ascii="Times New Roman" w:hAnsi="Times New Roman" w:cs="Times New Roman"/>
        </w:rPr>
        <w:t xml:space="preserve"> by t</w:t>
      </w:r>
      <w:r w:rsidR="007D44CA" w:rsidRPr="008C5338">
        <w:rPr>
          <w:rFonts w:ascii="Times New Roman" w:hAnsi="Times New Roman" w:cs="Times New Roman"/>
        </w:rPr>
        <w:t xml:space="preserve">utors </w:t>
      </w:r>
      <w:r w:rsidRPr="008C5338">
        <w:rPr>
          <w:rFonts w:ascii="Times New Roman" w:hAnsi="Times New Roman" w:cs="Times New Roman"/>
        </w:rPr>
        <w:t>was thought by</w:t>
      </w:r>
      <w:r w:rsidR="00613B24" w:rsidRPr="008C5338">
        <w:rPr>
          <w:rFonts w:ascii="Times New Roman" w:hAnsi="Times New Roman" w:cs="Times New Roman"/>
        </w:rPr>
        <w:t xml:space="preserve"> Charlotte (and others)</w:t>
      </w:r>
      <w:r w:rsidRPr="008C5338">
        <w:rPr>
          <w:rFonts w:ascii="Times New Roman" w:hAnsi="Times New Roman" w:cs="Times New Roman"/>
        </w:rPr>
        <w:t xml:space="preserve"> to offer s</w:t>
      </w:r>
      <w:r w:rsidR="00613B24" w:rsidRPr="008C5338">
        <w:rPr>
          <w:rFonts w:ascii="Times New Roman" w:hAnsi="Times New Roman" w:cs="Times New Roman"/>
        </w:rPr>
        <w:t>omething which pupils</w:t>
      </w:r>
      <w:r w:rsidRPr="008C5338">
        <w:rPr>
          <w:rFonts w:ascii="Times New Roman" w:hAnsi="Times New Roman" w:cs="Times New Roman"/>
        </w:rPr>
        <w:t xml:space="preserve"> sought to engage with and could gain a sense of belonging</w:t>
      </w:r>
      <w:r w:rsidR="00613B24" w:rsidRPr="008C5338">
        <w:rPr>
          <w:rFonts w:ascii="Times New Roman" w:hAnsi="Times New Roman" w:cs="Times New Roman"/>
        </w:rPr>
        <w:t xml:space="preserve"> from</w:t>
      </w:r>
      <w:r w:rsidRPr="008C5338">
        <w:rPr>
          <w:rFonts w:ascii="Times New Roman" w:hAnsi="Times New Roman" w:cs="Times New Roman"/>
        </w:rPr>
        <w:t xml:space="preserve"> (</w:t>
      </w:r>
      <w:r w:rsidR="00613B24" w:rsidRPr="008C5338">
        <w:rPr>
          <w:rFonts w:ascii="Times New Roman" w:hAnsi="Times New Roman" w:cs="Times New Roman"/>
        </w:rPr>
        <w:t xml:space="preserve">see also </w:t>
      </w:r>
      <w:r w:rsidR="001A6EF6" w:rsidRPr="008C5338">
        <w:rPr>
          <w:rFonts w:ascii="Times New Roman" w:hAnsi="Times New Roman" w:cs="Times New Roman"/>
        </w:rPr>
        <w:t xml:space="preserve">Deanne </w:t>
      </w:r>
      <w:r w:rsidR="001A6EF6" w:rsidRPr="00E02B47">
        <w:rPr>
          <w:rFonts w:ascii="Times New Roman" w:hAnsi="Times New Roman" w:cs="Times New Roman"/>
        </w:rPr>
        <w:t>et al</w:t>
      </w:r>
      <w:r w:rsidR="001A6EF6" w:rsidRPr="008C5338">
        <w:rPr>
          <w:rFonts w:ascii="Times New Roman" w:hAnsi="Times New Roman" w:cs="Times New Roman"/>
        </w:rPr>
        <w:t>.,</w:t>
      </w:r>
      <w:r w:rsidR="00DA0B42" w:rsidRPr="008C5338">
        <w:rPr>
          <w:rFonts w:ascii="Times New Roman" w:hAnsi="Times New Roman" w:cs="Times New Roman"/>
        </w:rPr>
        <w:t xml:space="preserve"> </w:t>
      </w:r>
      <w:r w:rsidRPr="008C5338">
        <w:rPr>
          <w:rFonts w:ascii="Times New Roman" w:hAnsi="Times New Roman" w:cs="Times New Roman"/>
        </w:rPr>
        <w:t>2011</w:t>
      </w:r>
      <w:r w:rsidR="00DA0B42" w:rsidRPr="008C5338">
        <w:rPr>
          <w:rFonts w:ascii="Times New Roman" w:hAnsi="Times New Roman" w:cs="Times New Roman"/>
        </w:rPr>
        <w:t>;</w:t>
      </w:r>
      <w:r w:rsidRPr="008C5338">
        <w:rPr>
          <w:rFonts w:ascii="Times New Roman" w:hAnsi="Times New Roman" w:cs="Times New Roman"/>
        </w:rPr>
        <w:t xml:space="preserve">  Lonie, 2011)</w:t>
      </w:r>
      <w:r w:rsidR="00613B24" w:rsidRPr="008C5338">
        <w:rPr>
          <w:rFonts w:ascii="Times New Roman" w:hAnsi="Times New Roman" w:cs="Times New Roman"/>
        </w:rPr>
        <w:t>:</w:t>
      </w:r>
    </w:p>
    <w:p w14:paraId="76F60D4B" w14:textId="77777777" w:rsidR="005E7C19" w:rsidRPr="008C5338" w:rsidRDefault="005E7C19" w:rsidP="00F106EC">
      <w:pPr>
        <w:spacing w:line="360" w:lineRule="auto"/>
        <w:ind w:right="8"/>
        <w:jc w:val="both"/>
        <w:rPr>
          <w:rFonts w:ascii="Times New Roman" w:hAnsi="Times New Roman" w:cs="Times New Roman"/>
        </w:rPr>
      </w:pPr>
    </w:p>
    <w:p w14:paraId="6F1B5684" w14:textId="649BE02D" w:rsidR="004D6240" w:rsidRPr="008C5338" w:rsidRDefault="005A7404" w:rsidP="00F106EC">
      <w:pPr>
        <w:spacing w:line="360" w:lineRule="auto"/>
        <w:ind w:right="8"/>
        <w:jc w:val="both"/>
        <w:rPr>
          <w:rFonts w:ascii="Times New Roman" w:hAnsi="Times New Roman" w:cs="Times New Roman"/>
        </w:rPr>
      </w:pPr>
      <w:r w:rsidRPr="008C5338">
        <w:rPr>
          <w:rFonts w:ascii="Times New Roman" w:hAnsi="Times New Roman" w:cs="Times New Roman"/>
        </w:rPr>
        <w:t xml:space="preserve"> </w:t>
      </w:r>
      <w:r w:rsidR="008D754E" w:rsidRPr="008C5338">
        <w:rPr>
          <w:rFonts w:ascii="Times New Roman" w:hAnsi="Times New Roman" w:cs="Times New Roman"/>
        </w:rPr>
        <w:t>Question</w:t>
      </w:r>
      <w:r w:rsidR="004D6240" w:rsidRPr="008C5338">
        <w:rPr>
          <w:rFonts w:ascii="Times New Roman" w:hAnsi="Times New Roman" w:cs="Times New Roman"/>
        </w:rPr>
        <w:t xml:space="preserve">: </w:t>
      </w:r>
      <w:r w:rsidR="008D754E" w:rsidRPr="008C5338">
        <w:rPr>
          <w:rFonts w:ascii="Times New Roman" w:hAnsi="Times New Roman" w:cs="Times New Roman"/>
        </w:rPr>
        <w:tab/>
      </w:r>
      <w:r w:rsidR="004D6240" w:rsidRPr="008C5338">
        <w:rPr>
          <w:rFonts w:ascii="Times New Roman" w:hAnsi="Times New Roman" w:cs="Times New Roman"/>
        </w:rPr>
        <w:t xml:space="preserve">How do you think they </w:t>
      </w:r>
      <w:r w:rsidR="00A009DA" w:rsidRPr="008C5338">
        <w:rPr>
          <w:rFonts w:ascii="Times New Roman" w:hAnsi="Times New Roman" w:cs="Times New Roman"/>
        </w:rPr>
        <w:t>[t</w:t>
      </w:r>
      <w:r w:rsidR="00613B24" w:rsidRPr="008C5338">
        <w:rPr>
          <w:rFonts w:ascii="Times New Roman" w:hAnsi="Times New Roman" w:cs="Times New Roman"/>
        </w:rPr>
        <w:t xml:space="preserve">utors] </w:t>
      </w:r>
      <w:r w:rsidR="004D6240" w:rsidRPr="008C5338">
        <w:rPr>
          <w:rFonts w:ascii="Times New Roman" w:hAnsi="Times New Roman" w:cs="Times New Roman"/>
        </w:rPr>
        <w:t xml:space="preserve">gain that respect from the children? </w:t>
      </w:r>
    </w:p>
    <w:p w14:paraId="06D2F214" w14:textId="77777777" w:rsidR="004D6240" w:rsidRPr="008C5338" w:rsidRDefault="004D6240" w:rsidP="00F106EC">
      <w:pPr>
        <w:spacing w:line="360" w:lineRule="auto"/>
        <w:ind w:right="8"/>
        <w:jc w:val="both"/>
        <w:rPr>
          <w:rFonts w:ascii="Times New Roman" w:hAnsi="Times New Roman" w:cs="Times New Roman"/>
        </w:rPr>
      </w:pPr>
    </w:p>
    <w:p w14:paraId="659DA0EF" w14:textId="03095CE1" w:rsidR="004D6240" w:rsidRPr="008C5338" w:rsidRDefault="004D6240" w:rsidP="00F106EC">
      <w:pPr>
        <w:spacing w:line="360" w:lineRule="auto"/>
        <w:ind w:left="1418" w:right="8" w:hanging="1418"/>
        <w:jc w:val="both"/>
        <w:rPr>
          <w:rFonts w:ascii="Times New Roman" w:hAnsi="Times New Roman" w:cs="Times New Roman"/>
        </w:rPr>
      </w:pPr>
      <w:r w:rsidRPr="008C5338">
        <w:rPr>
          <w:rFonts w:ascii="Times New Roman" w:hAnsi="Times New Roman" w:cs="Times New Roman"/>
        </w:rPr>
        <w:t xml:space="preserve">Charlotte: </w:t>
      </w:r>
      <w:r w:rsidR="008D754E" w:rsidRPr="008C5338">
        <w:rPr>
          <w:rFonts w:ascii="Times New Roman" w:hAnsi="Times New Roman" w:cs="Times New Roman"/>
        </w:rPr>
        <w:tab/>
      </w:r>
      <w:r w:rsidRPr="008C5338">
        <w:rPr>
          <w:rFonts w:ascii="Times New Roman" w:hAnsi="Times New Roman" w:cs="Times New Roman"/>
        </w:rPr>
        <w:t>Well, I think it’s their own insights and their own life experience and I think if you’ve got a good sense of yourself y</w:t>
      </w:r>
      <w:r w:rsidR="00613B24" w:rsidRPr="008C5338">
        <w:rPr>
          <w:rFonts w:ascii="Times New Roman" w:hAnsi="Times New Roman" w:cs="Times New Roman"/>
        </w:rPr>
        <w:t>ou kind of omit that don’t you? A</w:t>
      </w:r>
      <w:r w:rsidRPr="008C5338">
        <w:rPr>
          <w:rFonts w:ascii="Times New Roman" w:hAnsi="Times New Roman" w:cs="Times New Roman"/>
        </w:rPr>
        <w:t>nd it’s their own life experience and personality and they obviously know how to engage with the children, and connect! Connecting with young children is so important, ‘cos they could’ve been a group of people that our kids wouldn’t [connect with] ‘I’m not going with them’ so there must be something about them as a group that the children wanna be a part of.</w:t>
      </w:r>
    </w:p>
    <w:p w14:paraId="6B33EF73" w14:textId="77777777" w:rsidR="004D6240" w:rsidRPr="008C5338" w:rsidRDefault="004D6240" w:rsidP="00F106EC">
      <w:pPr>
        <w:spacing w:line="360" w:lineRule="auto"/>
        <w:ind w:right="8"/>
        <w:jc w:val="both"/>
        <w:rPr>
          <w:rFonts w:ascii="Times New Roman" w:hAnsi="Times New Roman" w:cs="Times New Roman"/>
          <w:noProof/>
        </w:rPr>
      </w:pPr>
    </w:p>
    <w:p w14:paraId="42760DEE" w14:textId="43A73612" w:rsidR="002F0C94" w:rsidRPr="008C5338" w:rsidRDefault="002F0C94" w:rsidP="00F106EC">
      <w:pPr>
        <w:spacing w:line="360" w:lineRule="auto"/>
        <w:ind w:right="8"/>
        <w:jc w:val="both"/>
        <w:rPr>
          <w:rFonts w:ascii="Times New Roman" w:hAnsi="Times New Roman" w:cs="Times New Roman"/>
          <w:noProof/>
        </w:rPr>
      </w:pPr>
      <w:r w:rsidRPr="008C5338">
        <w:rPr>
          <w:rFonts w:ascii="Times New Roman" w:hAnsi="Times New Roman" w:cs="Times New Roman"/>
          <w:noProof/>
        </w:rPr>
        <w:t xml:space="preserve">Collectively, </w:t>
      </w:r>
      <w:r w:rsidR="00331772" w:rsidRPr="008C5338">
        <w:rPr>
          <w:rFonts w:ascii="Times New Roman" w:hAnsi="Times New Roman" w:cs="Times New Roman"/>
          <w:noProof/>
        </w:rPr>
        <w:t>what such sentiments indicate are</w:t>
      </w:r>
      <w:r w:rsidRPr="008C5338">
        <w:rPr>
          <w:rFonts w:ascii="Times New Roman" w:hAnsi="Times New Roman" w:cs="Times New Roman"/>
          <w:noProof/>
        </w:rPr>
        <w:t xml:space="preserve"> the kind</w:t>
      </w:r>
      <w:r w:rsidR="00331772" w:rsidRPr="008C5338">
        <w:rPr>
          <w:rFonts w:ascii="Times New Roman" w:hAnsi="Times New Roman" w:cs="Times New Roman"/>
          <w:noProof/>
        </w:rPr>
        <w:t>s</w:t>
      </w:r>
      <w:r w:rsidRPr="008C5338">
        <w:rPr>
          <w:rFonts w:ascii="Times New Roman" w:hAnsi="Times New Roman" w:cs="Times New Roman"/>
          <w:noProof/>
        </w:rPr>
        <w:t xml:space="preserve"> of benefits on offer wh</w:t>
      </w:r>
      <w:r w:rsidR="00613B24" w:rsidRPr="008C5338">
        <w:rPr>
          <w:rFonts w:ascii="Times New Roman" w:hAnsi="Times New Roman" w:cs="Times New Roman"/>
          <w:noProof/>
        </w:rPr>
        <w:t>en interventions</w:t>
      </w:r>
      <w:r w:rsidR="00331772" w:rsidRPr="008C5338">
        <w:rPr>
          <w:rFonts w:ascii="Times New Roman" w:hAnsi="Times New Roman" w:cs="Times New Roman"/>
          <w:noProof/>
        </w:rPr>
        <w:t xml:space="preserve"> operate </w:t>
      </w:r>
      <w:r w:rsidRPr="008C5338">
        <w:rPr>
          <w:rFonts w:ascii="Times New Roman" w:hAnsi="Times New Roman" w:cs="Times New Roman"/>
          <w:noProof/>
        </w:rPr>
        <w:t>with</w:t>
      </w:r>
      <w:r w:rsidR="00331772" w:rsidRPr="008C5338">
        <w:rPr>
          <w:rFonts w:ascii="Times New Roman" w:hAnsi="Times New Roman" w:cs="Times New Roman"/>
          <w:noProof/>
        </w:rPr>
        <w:t>in the context of a wider structures</w:t>
      </w:r>
      <w:r w:rsidRPr="008C5338">
        <w:rPr>
          <w:rFonts w:ascii="Times New Roman" w:hAnsi="Times New Roman" w:cs="Times New Roman"/>
          <w:noProof/>
        </w:rPr>
        <w:t xml:space="preserve"> of welfare provision and support</w:t>
      </w:r>
      <w:r w:rsidR="00331772" w:rsidRPr="008C5338">
        <w:rPr>
          <w:rFonts w:ascii="Times New Roman" w:hAnsi="Times New Roman" w:cs="Times New Roman"/>
          <w:noProof/>
        </w:rPr>
        <w:t xml:space="preserve"> and which are</w:t>
      </w:r>
      <w:r w:rsidR="003E3F6D" w:rsidRPr="008C5338">
        <w:rPr>
          <w:rFonts w:ascii="Times New Roman" w:hAnsi="Times New Roman" w:cs="Times New Roman"/>
          <w:noProof/>
        </w:rPr>
        <w:t xml:space="preserve"> deliv</w:t>
      </w:r>
      <w:r w:rsidR="00972023" w:rsidRPr="008C5338">
        <w:rPr>
          <w:rFonts w:ascii="Times New Roman" w:hAnsi="Times New Roman" w:cs="Times New Roman"/>
          <w:noProof/>
        </w:rPr>
        <w:t>e</w:t>
      </w:r>
      <w:r w:rsidR="00331772" w:rsidRPr="008C5338">
        <w:rPr>
          <w:rFonts w:ascii="Times New Roman" w:hAnsi="Times New Roman" w:cs="Times New Roman"/>
          <w:noProof/>
        </w:rPr>
        <w:t>red with the intentional aim of</w:t>
      </w:r>
      <w:r w:rsidR="003E3F6D" w:rsidRPr="008C5338">
        <w:rPr>
          <w:rFonts w:ascii="Times New Roman" w:hAnsi="Times New Roman" w:cs="Times New Roman"/>
          <w:noProof/>
        </w:rPr>
        <w:t xml:space="preserve"> gain</w:t>
      </w:r>
      <w:r w:rsidR="00331772" w:rsidRPr="008C5338">
        <w:rPr>
          <w:rFonts w:ascii="Times New Roman" w:hAnsi="Times New Roman" w:cs="Times New Roman"/>
          <w:noProof/>
        </w:rPr>
        <w:t>ing</w:t>
      </w:r>
      <w:r w:rsidR="003E3F6D" w:rsidRPr="008C5338">
        <w:rPr>
          <w:rFonts w:ascii="Times New Roman" w:hAnsi="Times New Roman" w:cs="Times New Roman"/>
          <w:noProof/>
        </w:rPr>
        <w:t xml:space="preserve"> </w:t>
      </w:r>
      <w:r w:rsidR="00044AA2" w:rsidRPr="008C5338">
        <w:rPr>
          <w:rFonts w:ascii="Times New Roman" w:hAnsi="Times New Roman" w:cs="Times New Roman"/>
          <w:noProof/>
        </w:rPr>
        <w:t xml:space="preserve">the trust of </w:t>
      </w:r>
      <w:r w:rsidR="001A6EF6" w:rsidRPr="008C5338">
        <w:rPr>
          <w:rFonts w:ascii="Times New Roman" w:hAnsi="Times New Roman" w:cs="Times New Roman"/>
          <w:noProof/>
        </w:rPr>
        <w:t xml:space="preserve">the </w:t>
      </w:r>
      <w:r w:rsidR="00331772" w:rsidRPr="008C5338">
        <w:rPr>
          <w:rFonts w:ascii="Times New Roman" w:hAnsi="Times New Roman" w:cs="Times New Roman"/>
          <w:noProof/>
        </w:rPr>
        <w:t>young people</w:t>
      </w:r>
      <w:r w:rsidR="001A6EF6" w:rsidRPr="008C5338">
        <w:rPr>
          <w:rFonts w:ascii="Times New Roman" w:hAnsi="Times New Roman" w:cs="Times New Roman"/>
          <w:noProof/>
        </w:rPr>
        <w:t xml:space="preserve"> involved</w:t>
      </w:r>
      <w:r w:rsidR="00505A10" w:rsidRPr="008C5338">
        <w:rPr>
          <w:rFonts w:ascii="Times New Roman" w:hAnsi="Times New Roman" w:cs="Times New Roman"/>
          <w:noProof/>
        </w:rPr>
        <w:t>. I</w:t>
      </w:r>
      <w:r w:rsidR="00C5650B" w:rsidRPr="008C5338">
        <w:rPr>
          <w:rFonts w:ascii="Times New Roman" w:hAnsi="Times New Roman" w:cs="Times New Roman"/>
          <w:noProof/>
        </w:rPr>
        <w:t>t</w:t>
      </w:r>
      <w:r w:rsidR="00505A10" w:rsidRPr="008C5338">
        <w:rPr>
          <w:rFonts w:ascii="Times New Roman" w:hAnsi="Times New Roman" w:cs="Times New Roman"/>
          <w:noProof/>
        </w:rPr>
        <w:t xml:space="preserve"> seems</w:t>
      </w:r>
      <w:r w:rsidRPr="008C5338">
        <w:rPr>
          <w:rFonts w:ascii="Times New Roman" w:hAnsi="Times New Roman" w:cs="Times New Roman"/>
          <w:noProof/>
        </w:rPr>
        <w:t xml:space="preserve"> </w:t>
      </w:r>
      <w:r w:rsidR="005E7C19" w:rsidRPr="008C5338">
        <w:rPr>
          <w:rFonts w:ascii="Times New Roman" w:hAnsi="Times New Roman" w:cs="Times New Roman"/>
          <w:noProof/>
        </w:rPr>
        <w:t xml:space="preserve">that </w:t>
      </w:r>
      <w:r w:rsidR="00505A10" w:rsidRPr="008C5338">
        <w:rPr>
          <w:rFonts w:ascii="Times New Roman" w:hAnsi="Times New Roman" w:cs="Times New Roman"/>
          <w:noProof/>
        </w:rPr>
        <w:t xml:space="preserve">such a format can enable </w:t>
      </w:r>
      <w:r w:rsidRPr="008C5338">
        <w:rPr>
          <w:rFonts w:ascii="Times New Roman" w:hAnsi="Times New Roman" w:cs="Times New Roman"/>
          <w:noProof/>
        </w:rPr>
        <w:t>pupils to</w:t>
      </w:r>
      <w:r w:rsidR="005E7C19" w:rsidRPr="008C5338">
        <w:rPr>
          <w:rFonts w:ascii="Times New Roman" w:hAnsi="Times New Roman" w:cs="Times New Roman"/>
          <w:noProof/>
        </w:rPr>
        <w:t xml:space="preserve"> enegage and </w:t>
      </w:r>
      <w:r w:rsidR="00505A10" w:rsidRPr="008C5338">
        <w:rPr>
          <w:rFonts w:ascii="Times New Roman" w:hAnsi="Times New Roman" w:cs="Times New Roman"/>
          <w:noProof/>
        </w:rPr>
        <w:t xml:space="preserve">actualise </w:t>
      </w:r>
      <w:r w:rsidRPr="008C5338">
        <w:rPr>
          <w:rFonts w:ascii="Times New Roman" w:hAnsi="Times New Roman" w:cs="Times New Roman"/>
          <w:noProof/>
        </w:rPr>
        <w:t>behavioural change</w:t>
      </w:r>
      <w:r w:rsidR="005E7C19" w:rsidRPr="008C5338">
        <w:rPr>
          <w:rFonts w:ascii="Times New Roman" w:hAnsi="Times New Roman" w:cs="Times New Roman"/>
          <w:noProof/>
        </w:rPr>
        <w:t>,</w:t>
      </w:r>
      <w:r w:rsidRPr="008C5338">
        <w:rPr>
          <w:rFonts w:ascii="Times New Roman" w:hAnsi="Times New Roman" w:cs="Times New Roman"/>
          <w:noProof/>
        </w:rPr>
        <w:t xml:space="preserve"> and</w:t>
      </w:r>
      <w:r w:rsidR="00505A10" w:rsidRPr="008C5338">
        <w:rPr>
          <w:rFonts w:ascii="Times New Roman" w:hAnsi="Times New Roman" w:cs="Times New Roman"/>
          <w:noProof/>
        </w:rPr>
        <w:t xml:space="preserve"> develop alternative positve patterns of interacting with others</w:t>
      </w:r>
      <w:r w:rsidRPr="008C5338">
        <w:rPr>
          <w:rFonts w:ascii="Times New Roman" w:hAnsi="Times New Roman" w:cs="Times New Roman"/>
          <w:noProof/>
        </w:rPr>
        <w:t xml:space="preserve">. </w:t>
      </w:r>
    </w:p>
    <w:p w14:paraId="766EC518" w14:textId="77777777" w:rsidR="00C54880" w:rsidRPr="008C5338" w:rsidRDefault="00C54880" w:rsidP="002E6302">
      <w:pPr>
        <w:pStyle w:val="PlainText"/>
        <w:spacing w:line="360" w:lineRule="auto"/>
        <w:jc w:val="both"/>
        <w:rPr>
          <w:rFonts w:ascii="Times New Roman" w:hAnsi="Times New Roman"/>
          <w:sz w:val="24"/>
          <w:szCs w:val="24"/>
          <w:highlight w:val="yellow"/>
        </w:rPr>
      </w:pPr>
    </w:p>
    <w:p w14:paraId="3A03B45A" w14:textId="77777777" w:rsidR="004D135D" w:rsidRPr="008C5338" w:rsidRDefault="009D0BCF" w:rsidP="005F342C">
      <w:pPr>
        <w:spacing w:line="360" w:lineRule="auto"/>
        <w:jc w:val="both"/>
        <w:rPr>
          <w:rFonts w:ascii="Times New Roman" w:hAnsi="Times New Roman"/>
          <w:b/>
        </w:rPr>
      </w:pPr>
      <w:r w:rsidRPr="008C5338">
        <w:rPr>
          <w:rFonts w:ascii="Times New Roman" w:hAnsi="Times New Roman"/>
          <w:b/>
        </w:rPr>
        <w:t>Conclusion</w:t>
      </w:r>
      <w:r w:rsidR="0033048F" w:rsidRPr="008C5338">
        <w:rPr>
          <w:rFonts w:ascii="Times New Roman" w:hAnsi="Times New Roman"/>
          <w:b/>
        </w:rPr>
        <w:t>s</w:t>
      </w:r>
    </w:p>
    <w:p w14:paraId="52381E27" w14:textId="60E6E3F5" w:rsidR="0085155E" w:rsidRPr="008C5338" w:rsidRDefault="00F2073A" w:rsidP="005F342C">
      <w:pPr>
        <w:spacing w:line="360" w:lineRule="auto"/>
        <w:jc w:val="both"/>
        <w:rPr>
          <w:rFonts w:ascii="Times New Roman" w:hAnsi="Times New Roman" w:cs="Times New Roman"/>
          <w:noProof/>
        </w:rPr>
      </w:pPr>
      <w:r w:rsidRPr="008C5338">
        <w:rPr>
          <w:rFonts w:ascii="Times New Roman" w:hAnsi="Times New Roman" w:cs="Times New Roman"/>
          <w:noProof/>
        </w:rPr>
        <w:t xml:space="preserve">Building upon </w:t>
      </w:r>
      <w:r w:rsidR="0033048F" w:rsidRPr="008C5338">
        <w:rPr>
          <w:rFonts w:ascii="Times New Roman" w:hAnsi="Times New Roman" w:cs="Times New Roman"/>
          <w:noProof/>
        </w:rPr>
        <w:t xml:space="preserve">the findings of previous research into the benefits of arts-based interventions, the respondent narratives </w:t>
      </w:r>
      <w:r w:rsidR="00923C13">
        <w:rPr>
          <w:rFonts w:ascii="Times New Roman" w:hAnsi="Times New Roman" w:cs="Times New Roman"/>
          <w:noProof/>
        </w:rPr>
        <w:t xml:space="preserve">presented </w:t>
      </w:r>
      <w:r w:rsidR="0033048F" w:rsidRPr="008C5338">
        <w:rPr>
          <w:rFonts w:ascii="Times New Roman" w:hAnsi="Times New Roman" w:cs="Times New Roman"/>
          <w:noProof/>
        </w:rPr>
        <w:t xml:space="preserve">in this paper have highlighted the potential for music-making to be utilised as a means of engaging marginalised youth in educational settings. </w:t>
      </w:r>
      <w:r w:rsidR="00331772" w:rsidRPr="008C5338">
        <w:rPr>
          <w:rFonts w:ascii="Times New Roman" w:hAnsi="Times New Roman" w:cs="Times New Roman"/>
          <w:noProof/>
        </w:rPr>
        <w:t>In turn</w:t>
      </w:r>
      <w:r w:rsidR="00CA677C" w:rsidRPr="008C5338">
        <w:rPr>
          <w:rFonts w:ascii="Times New Roman" w:hAnsi="Times New Roman" w:cs="Times New Roman"/>
          <w:noProof/>
        </w:rPr>
        <w:t>,</w:t>
      </w:r>
      <w:r w:rsidR="00331772" w:rsidRPr="008C5338">
        <w:rPr>
          <w:rFonts w:ascii="Times New Roman" w:hAnsi="Times New Roman" w:cs="Times New Roman"/>
          <w:noProof/>
        </w:rPr>
        <w:t xml:space="preserve"> pupils bear testement to </w:t>
      </w:r>
      <w:r w:rsidR="00C5309B" w:rsidRPr="008C5338">
        <w:rPr>
          <w:rFonts w:ascii="Times New Roman" w:hAnsi="Times New Roman" w:cs="Times New Roman"/>
          <w:noProof/>
        </w:rPr>
        <w:t xml:space="preserve">the </w:t>
      </w:r>
      <w:r w:rsidR="00331772" w:rsidRPr="008C5338">
        <w:rPr>
          <w:rFonts w:ascii="Times New Roman" w:hAnsi="Times New Roman" w:cs="Times New Roman"/>
          <w:noProof/>
        </w:rPr>
        <w:t>value of mentoring as a useful backdrop against which</w:t>
      </w:r>
      <w:r w:rsidR="0085155E" w:rsidRPr="008C5338">
        <w:rPr>
          <w:rFonts w:ascii="Times New Roman" w:hAnsi="Times New Roman" w:cs="Times New Roman"/>
          <w:noProof/>
        </w:rPr>
        <w:t xml:space="preserve"> </w:t>
      </w:r>
      <w:r w:rsidR="00331772" w:rsidRPr="008C5338">
        <w:rPr>
          <w:rFonts w:ascii="Times New Roman" w:hAnsi="Times New Roman" w:cs="Times New Roman"/>
          <w:noProof/>
        </w:rPr>
        <w:t xml:space="preserve">trusting relationships may be established with those </w:t>
      </w:r>
      <w:r w:rsidR="005D0D74" w:rsidRPr="008C5338">
        <w:rPr>
          <w:rFonts w:ascii="Times New Roman" w:hAnsi="Times New Roman" w:cs="Times New Roman"/>
          <w:noProof/>
        </w:rPr>
        <w:t xml:space="preserve">who </w:t>
      </w:r>
      <w:r w:rsidR="00331772" w:rsidRPr="008C5338">
        <w:rPr>
          <w:rFonts w:ascii="Times New Roman" w:hAnsi="Times New Roman" w:cs="Times New Roman"/>
          <w:noProof/>
        </w:rPr>
        <w:t>typically reject convential authority structures</w:t>
      </w:r>
      <w:r w:rsidR="0085155E" w:rsidRPr="008C5338">
        <w:rPr>
          <w:rFonts w:ascii="Times New Roman" w:hAnsi="Times New Roman" w:cs="Times New Roman"/>
          <w:noProof/>
        </w:rPr>
        <w:t xml:space="preserve">. </w:t>
      </w:r>
    </w:p>
    <w:p w14:paraId="189E3231" w14:textId="77777777" w:rsidR="0085155E" w:rsidRPr="008C5338" w:rsidRDefault="0085155E" w:rsidP="005F342C">
      <w:pPr>
        <w:spacing w:line="360" w:lineRule="auto"/>
        <w:jc w:val="both"/>
        <w:rPr>
          <w:rFonts w:ascii="Times New Roman" w:hAnsi="Times New Roman" w:cs="Times New Roman"/>
          <w:noProof/>
        </w:rPr>
      </w:pPr>
    </w:p>
    <w:p w14:paraId="7A7FA31F" w14:textId="379AAB17" w:rsidR="00CE39C3" w:rsidRPr="008C5338" w:rsidRDefault="00CA677C" w:rsidP="005F342C">
      <w:pPr>
        <w:spacing w:line="360" w:lineRule="auto"/>
        <w:jc w:val="both"/>
        <w:rPr>
          <w:rFonts w:ascii="Times New Roman" w:hAnsi="Times New Roman" w:cs="Times New Roman"/>
          <w:noProof/>
        </w:rPr>
      </w:pPr>
      <w:r w:rsidRPr="008C5338">
        <w:rPr>
          <w:rFonts w:ascii="Times New Roman" w:hAnsi="Times New Roman" w:cs="Times New Roman"/>
          <w:noProof/>
        </w:rPr>
        <w:t>Over and above en</w:t>
      </w:r>
      <w:r w:rsidR="005D0D74" w:rsidRPr="008C5338">
        <w:rPr>
          <w:rFonts w:ascii="Times New Roman" w:hAnsi="Times New Roman" w:cs="Times New Roman"/>
          <w:noProof/>
        </w:rPr>
        <w:t>g</w:t>
      </w:r>
      <w:r w:rsidRPr="008C5338">
        <w:rPr>
          <w:rFonts w:ascii="Times New Roman" w:hAnsi="Times New Roman" w:cs="Times New Roman"/>
          <w:noProof/>
        </w:rPr>
        <w:t>ag</w:t>
      </w:r>
      <w:r w:rsidR="005D0D74" w:rsidRPr="008C5338">
        <w:rPr>
          <w:rFonts w:ascii="Times New Roman" w:hAnsi="Times New Roman" w:cs="Times New Roman"/>
          <w:noProof/>
        </w:rPr>
        <w:t>ement</w:t>
      </w:r>
      <w:r w:rsidR="00331772" w:rsidRPr="008C5338">
        <w:rPr>
          <w:rFonts w:ascii="Times New Roman" w:hAnsi="Times New Roman" w:cs="Times New Roman"/>
          <w:noProof/>
        </w:rPr>
        <w:t>,</w:t>
      </w:r>
      <w:r w:rsidR="005D0D74" w:rsidRPr="008C5338">
        <w:rPr>
          <w:rFonts w:ascii="Times New Roman" w:hAnsi="Times New Roman" w:cs="Times New Roman"/>
          <w:noProof/>
        </w:rPr>
        <w:t xml:space="preserve"> t</w:t>
      </w:r>
      <w:r w:rsidR="0033048F" w:rsidRPr="008C5338">
        <w:rPr>
          <w:rFonts w:ascii="Times New Roman" w:hAnsi="Times New Roman" w:cs="Times New Roman"/>
          <w:noProof/>
        </w:rPr>
        <w:t>he</w:t>
      </w:r>
      <w:r w:rsidR="00D967B7" w:rsidRPr="008C5338">
        <w:rPr>
          <w:rFonts w:ascii="Times New Roman" w:hAnsi="Times New Roman" w:cs="Times New Roman"/>
          <w:noProof/>
        </w:rPr>
        <w:t>se</w:t>
      </w:r>
      <w:r w:rsidR="00F60A48" w:rsidRPr="008C5338">
        <w:rPr>
          <w:rFonts w:ascii="Times New Roman" w:hAnsi="Times New Roman" w:cs="Times New Roman"/>
          <w:noProof/>
        </w:rPr>
        <w:t xml:space="preserve"> personalised accounts</w:t>
      </w:r>
      <w:r w:rsidR="0033048F" w:rsidRPr="008C5338">
        <w:rPr>
          <w:rFonts w:ascii="Times New Roman" w:hAnsi="Times New Roman" w:cs="Times New Roman"/>
          <w:noProof/>
        </w:rPr>
        <w:t xml:space="preserve"> serve to demonstrate how taking part </w:t>
      </w:r>
      <w:r w:rsidR="00A67DB5" w:rsidRPr="008C5338">
        <w:rPr>
          <w:rFonts w:ascii="Times New Roman" w:hAnsi="Times New Roman" w:cs="Times New Roman"/>
          <w:noProof/>
        </w:rPr>
        <w:t xml:space="preserve">in </w:t>
      </w:r>
      <w:r w:rsidR="0033048F" w:rsidRPr="008C5338">
        <w:rPr>
          <w:rFonts w:ascii="Times New Roman" w:hAnsi="Times New Roman" w:cs="Times New Roman"/>
          <w:noProof/>
        </w:rPr>
        <w:t xml:space="preserve">music-based </w:t>
      </w:r>
      <w:r w:rsidR="00A67DB5" w:rsidRPr="008C5338">
        <w:rPr>
          <w:rFonts w:ascii="Times New Roman" w:hAnsi="Times New Roman" w:cs="Times New Roman"/>
          <w:noProof/>
        </w:rPr>
        <w:t xml:space="preserve">interventions </w:t>
      </w:r>
      <w:r w:rsidR="0033048F" w:rsidRPr="008C5338">
        <w:rPr>
          <w:rFonts w:ascii="Times New Roman" w:hAnsi="Times New Roman" w:cs="Times New Roman"/>
          <w:noProof/>
        </w:rPr>
        <w:t xml:space="preserve">within such settings </w:t>
      </w:r>
      <w:r w:rsidR="00F60A48" w:rsidRPr="008C5338">
        <w:rPr>
          <w:rFonts w:ascii="Times New Roman" w:hAnsi="Times New Roman" w:cs="Times New Roman"/>
          <w:noProof/>
        </w:rPr>
        <w:t>may confer</w:t>
      </w:r>
      <w:r w:rsidR="0033048F" w:rsidRPr="008C5338">
        <w:rPr>
          <w:rFonts w:ascii="Times New Roman" w:hAnsi="Times New Roman" w:cs="Times New Roman"/>
          <w:noProof/>
        </w:rPr>
        <w:t xml:space="preserve"> </w:t>
      </w:r>
      <w:r w:rsidR="005D0D74" w:rsidRPr="008C5338">
        <w:rPr>
          <w:rFonts w:ascii="Times New Roman" w:hAnsi="Times New Roman" w:cs="Times New Roman"/>
          <w:noProof/>
        </w:rPr>
        <w:t>psychological, behavioural</w:t>
      </w:r>
      <w:r w:rsidR="0033048F" w:rsidRPr="008C5338">
        <w:rPr>
          <w:rFonts w:ascii="Times New Roman" w:hAnsi="Times New Roman" w:cs="Times New Roman"/>
          <w:noProof/>
        </w:rPr>
        <w:t xml:space="preserve">, </w:t>
      </w:r>
      <w:r w:rsidR="005D0D74" w:rsidRPr="008C5338">
        <w:rPr>
          <w:rFonts w:ascii="Times New Roman" w:hAnsi="Times New Roman" w:cs="Times New Roman"/>
          <w:noProof/>
        </w:rPr>
        <w:t xml:space="preserve">and </w:t>
      </w:r>
      <w:r w:rsidR="0033048F" w:rsidRPr="008C5338">
        <w:rPr>
          <w:rFonts w:ascii="Times New Roman" w:hAnsi="Times New Roman" w:cs="Times New Roman"/>
          <w:noProof/>
        </w:rPr>
        <w:t>social benefits</w:t>
      </w:r>
      <w:r w:rsidR="00A4478C" w:rsidRPr="008C5338">
        <w:rPr>
          <w:rFonts w:ascii="Times New Roman" w:hAnsi="Times New Roman" w:cs="Times New Roman"/>
          <w:noProof/>
        </w:rPr>
        <w:t>. These intermme</w:t>
      </w:r>
      <w:r w:rsidR="003C65A9" w:rsidRPr="008C5338">
        <w:rPr>
          <w:rFonts w:ascii="Times New Roman" w:hAnsi="Times New Roman" w:cs="Times New Roman"/>
          <w:noProof/>
        </w:rPr>
        <w:t xml:space="preserve">diate outcomes which have been linked to desitance from delinquency </w:t>
      </w:r>
      <w:r w:rsidR="0033048F" w:rsidRPr="008C5338">
        <w:rPr>
          <w:rFonts w:ascii="Times New Roman" w:hAnsi="Times New Roman" w:cs="Times New Roman"/>
          <w:noProof/>
        </w:rPr>
        <w:t>can positively impact the individual lives of participants and their wider environment</w:t>
      </w:r>
      <w:r w:rsidR="003C65A9" w:rsidRPr="008C5338">
        <w:rPr>
          <w:rFonts w:ascii="Times New Roman" w:hAnsi="Times New Roman" w:cs="Times New Roman"/>
          <w:noProof/>
        </w:rPr>
        <w:t xml:space="preserve"> (Bilby </w:t>
      </w:r>
      <w:r w:rsidR="003C65A9" w:rsidRPr="00923C13">
        <w:rPr>
          <w:rFonts w:ascii="Times New Roman" w:hAnsi="Times New Roman" w:cs="Times New Roman"/>
          <w:noProof/>
        </w:rPr>
        <w:t>et al</w:t>
      </w:r>
      <w:r w:rsidR="003C65A9" w:rsidRPr="008C5338">
        <w:rPr>
          <w:rFonts w:ascii="Times New Roman" w:hAnsi="Times New Roman" w:cs="Times New Roman"/>
          <w:noProof/>
        </w:rPr>
        <w:t>., 2013)</w:t>
      </w:r>
      <w:r w:rsidR="0033048F" w:rsidRPr="008C5338">
        <w:rPr>
          <w:rFonts w:ascii="Times New Roman" w:hAnsi="Times New Roman" w:cs="Times New Roman"/>
          <w:noProof/>
        </w:rPr>
        <w:t xml:space="preserve">. </w:t>
      </w:r>
      <w:r w:rsidR="00180E96" w:rsidRPr="008C5338">
        <w:rPr>
          <w:rFonts w:ascii="Times New Roman" w:hAnsi="Times New Roman" w:cs="Times New Roman"/>
          <w:noProof/>
        </w:rPr>
        <w:t>Pupils</w:t>
      </w:r>
      <w:r w:rsidR="00C5309B" w:rsidRPr="008C5338">
        <w:rPr>
          <w:rFonts w:ascii="Times New Roman" w:hAnsi="Times New Roman" w:cs="Times New Roman"/>
          <w:noProof/>
        </w:rPr>
        <w:t xml:space="preserve"> described </w:t>
      </w:r>
      <w:r w:rsidR="00923C13">
        <w:rPr>
          <w:rFonts w:ascii="Times New Roman" w:hAnsi="Times New Roman" w:cs="Times New Roman"/>
          <w:noProof/>
        </w:rPr>
        <w:t xml:space="preserve">these </w:t>
      </w:r>
      <w:r w:rsidR="00C5309B" w:rsidRPr="008C5338">
        <w:rPr>
          <w:rFonts w:ascii="Times New Roman" w:hAnsi="Times New Roman" w:cs="Times New Roman"/>
          <w:noProof/>
        </w:rPr>
        <w:t>benefits in t</w:t>
      </w:r>
      <w:r w:rsidR="00923C13">
        <w:rPr>
          <w:rFonts w:ascii="Times New Roman" w:hAnsi="Times New Roman" w:cs="Times New Roman"/>
          <w:noProof/>
        </w:rPr>
        <w:t>erms of increased confidence,</w:t>
      </w:r>
      <w:r w:rsidR="00C5309B" w:rsidRPr="008C5338">
        <w:rPr>
          <w:rFonts w:ascii="Times New Roman" w:hAnsi="Times New Roman" w:cs="Times New Roman"/>
          <w:noProof/>
        </w:rPr>
        <w:t xml:space="preserve"> i</w:t>
      </w:r>
      <w:r w:rsidR="005D0D74" w:rsidRPr="008C5338">
        <w:rPr>
          <w:rFonts w:ascii="Times New Roman" w:hAnsi="Times New Roman" w:cs="Times New Roman"/>
          <w:noProof/>
        </w:rPr>
        <w:t>mproved attitudes towards scho</w:t>
      </w:r>
      <w:r w:rsidR="00923C13">
        <w:rPr>
          <w:rFonts w:ascii="Times New Roman" w:hAnsi="Times New Roman" w:cs="Times New Roman"/>
          <w:noProof/>
        </w:rPr>
        <w:t>oling and their</w:t>
      </w:r>
      <w:r w:rsidR="00C5309B" w:rsidRPr="008C5338">
        <w:rPr>
          <w:rFonts w:ascii="Times New Roman" w:hAnsi="Times New Roman" w:cs="Times New Roman"/>
          <w:noProof/>
        </w:rPr>
        <w:t xml:space="preserve"> fututre</w:t>
      </w:r>
      <w:r w:rsidR="00EA511F" w:rsidRPr="008C5338">
        <w:rPr>
          <w:rFonts w:ascii="Times New Roman" w:hAnsi="Times New Roman" w:cs="Times New Roman"/>
          <w:noProof/>
        </w:rPr>
        <w:t>s</w:t>
      </w:r>
      <w:r w:rsidR="00F60A48" w:rsidRPr="008C5338">
        <w:rPr>
          <w:rFonts w:ascii="Times New Roman" w:hAnsi="Times New Roman" w:cs="Times New Roman"/>
          <w:noProof/>
        </w:rPr>
        <w:t>,</w:t>
      </w:r>
      <w:r w:rsidR="00EA511F" w:rsidRPr="008C5338">
        <w:rPr>
          <w:rFonts w:ascii="Times New Roman" w:hAnsi="Times New Roman" w:cs="Times New Roman"/>
          <w:noProof/>
        </w:rPr>
        <w:t xml:space="preserve"> improved behaviours </w:t>
      </w:r>
      <w:r w:rsidR="00C5309B" w:rsidRPr="008C5338">
        <w:rPr>
          <w:rFonts w:ascii="Times New Roman" w:hAnsi="Times New Roman" w:cs="Times New Roman"/>
          <w:noProof/>
        </w:rPr>
        <w:t xml:space="preserve">linked to </w:t>
      </w:r>
      <w:r w:rsidR="00C54880" w:rsidRPr="008C5338">
        <w:rPr>
          <w:rFonts w:ascii="Times New Roman" w:hAnsi="Times New Roman" w:cs="Times New Roman"/>
          <w:noProof/>
        </w:rPr>
        <w:t>feelings of calm</w:t>
      </w:r>
      <w:r w:rsidR="00923C13">
        <w:rPr>
          <w:rFonts w:ascii="Times New Roman" w:hAnsi="Times New Roman" w:cs="Times New Roman"/>
          <w:noProof/>
        </w:rPr>
        <w:t>,</w:t>
      </w:r>
      <w:r w:rsidR="00C54880" w:rsidRPr="008C5338">
        <w:rPr>
          <w:rFonts w:ascii="Times New Roman" w:hAnsi="Times New Roman" w:cs="Times New Roman"/>
          <w:noProof/>
        </w:rPr>
        <w:t xml:space="preserve"> and</w:t>
      </w:r>
      <w:r w:rsidR="00EA511F" w:rsidRPr="008C5338">
        <w:rPr>
          <w:rFonts w:ascii="Times New Roman" w:hAnsi="Times New Roman" w:cs="Times New Roman"/>
          <w:noProof/>
        </w:rPr>
        <w:t xml:space="preserve"> better communication skills.</w:t>
      </w:r>
      <w:r w:rsidR="00537B55" w:rsidRPr="008C5338">
        <w:rPr>
          <w:rFonts w:ascii="Times New Roman" w:hAnsi="Times New Roman" w:cs="Times New Roman"/>
          <w:noProof/>
        </w:rPr>
        <w:t xml:space="preserve"> Futhermore participant</w:t>
      </w:r>
      <w:r w:rsidR="00C54880" w:rsidRPr="008C5338">
        <w:rPr>
          <w:rFonts w:ascii="Times New Roman" w:hAnsi="Times New Roman" w:cs="Times New Roman"/>
          <w:noProof/>
        </w:rPr>
        <w:t xml:space="preserve">s reported feeling </w:t>
      </w:r>
      <w:r w:rsidR="00923C13">
        <w:rPr>
          <w:rFonts w:ascii="Times New Roman" w:hAnsi="Times New Roman" w:cs="Times New Roman"/>
          <w:noProof/>
        </w:rPr>
        <w:t>less angry either as</w:t>
      </w:r>
      <w:r w:rsidR="00537B55" w:rsidRPr="008C5338">
        <w:rPr>
          <w:rFonts w:ascii="Times New Roman" w:hAnsi="Times New Roman" w:cs="Times New Roman"/>
          <w:noProof/>
        </w:rPr>
        <w:t xml:space="preserve"> a result of the music sessions providing them</w:t>
      </w:r>
      <w:r w:rsidR="00A17FA8" w:rsidRPr="008C5338">
        <w:rPr>
          <w:rFonts w:ascii="Times New Roman" w:hAnsi="Times New Roman" w:cs="Times New Roman"/>
          <w:noProof/>
        </w:rPr>
        <w:t xml:space="preserve"> with a physical</w:t>
      </w:r>
      <w:r w:rsidR="00537B55" w:rsidRPr="008C5338">
        <w:rPr>
          <w:rFonts w:ascii="Times New Roman" w:hAnsi="Times New Roman" w:cs="Times New Roman"/>
          <w:noProof/>
        </w:rPr>
        <w:t xml:space="preserve"> space to relax or an alternative means to express their emotions. Young people also </w:t>
      </w:r>
      <w:r w:rsidR="00A4478C" w:rsidRPr="008C5338">
        <w:rPr>
          <w:rFonts w:ascii="Times New Roman" w:hAnsi="Times New Roman" w:cs="Times New Roman"/>
          <w:noProof/>
        </w:rPr>
        <w:t>reported decreases in externaliz</w:t>
      </w:r>
      <w:r w:rsidR="00537B55" w:rsidRPr="008C5338">
        <w:rPr>
          <w:rFonts w:ascii="Times New Roman" w:hAnsi="Times New Roman" w:cs="Times New Roman"/>
          <w:noProof/>
        </w:rPr>
        <w:t>ing behaviours, w</w:t>
      </w:r>
      <w:r w:rsidR="00C5650B" w:rsidRPr="008C5338">
        <w:rPr>
          <w:rFonts w:ascii="Times New Roman" w:hAnsi="Times New Roman" w:cs="Times New Roman"/>
          <w:noProof/>
        </w:rPr>
        <w:t>ith</w:t>
      </w:r>
      <w:r w:rsidR="00537B55" w:rsidRPr="008C5338">
        <w:rPr>
          <w:rFonts w:ascii="Times New Roman" w:hAnsi="Times New Roman" w:cs="Times New Roman"/>
          <w:noProof/>
        </w:rPr>
        <w:t xml:space="preserve"> some </w:t>
      </w:r>
      <w:r w:rsidR="003C65A9" w:rsidRPr="008C5338">
        <w:rPr>
          <w:rFonts w:ascii="Times New Roman" w:hAnsi="Times New Roman" w:cs="Times New Roman"/>
          <w:noProof/>
        </w:rPr>
        <w:t>linking this</w:t>
      </w:r>
      <w:r w:rsidR="008F233F" w:rsidRPr="008C5338">
        <w:rPr>
          <w:rFonts w:ascii="Times New Roman" w:hAnsi="Times New Roman" w:cs="Times New Roman"/>
          <w:noProof/>
        </w:rPr>
        <w:t xml:space="preserve"> to the psychological be</w:t>
      </w:r>
      <w:r w:rsidR="005F6EAB" w:rsidRPr="008C5338">
        <w:rPr>
          <w:rFonts w:ascii="Times New Roman" w:hAnsi="Times New Roman" w:cs="Times New Roman"/>
          <w:noProof/>
        </w:rPr>
        <w:t>nefits</w:t>
      </w:r>
      <w:r w:rsidR="008F233F" w:rsidRPr="008C5338">
        <w:rPr>
          <w:rFonts w:ascii="Times New Roman" w:hAnsi="Times New Roman" w:cs="Times New Roman"/>
          <w:noProof/>
        </w:rPr>
        <w:t xml:space="preserve"> outlined and others linking it directly to</w:t>
      </w:r>
      <w:r w:rsidR="00C5309B" w:rsidRPr="008C5338">
        <w:rPr>
          <w:rFonts w:ascii="Times New Roman" w:hAnsi="Times New Roman" w:cs="Times New Roman"/>
          <w:noProof/>
        </w:rPr>
        <w:t xml:space="preserve"> </w:t>
      </w:r>
      <w:r w:rsidR="008F233F" w:rsidRPr="008C5338">
        <w:rPr>
          <w:rFonts w:ascii="Times New Roman" w:hAnsi="Times New Roman" w:cs="Times New Roman"/>
          <w:noProof/>
        </w:rPr>
        <w:t xml:space="preserve">motivation to maintain their place on the intervention. </w:t>
      </w:r>
      <w:r w:rsidR="005F6EAB" w:rsidRPr="008C5338">
        <w:rPr>
          <w:rFonts w:ascii="Times New Roman" w:hAnsi="Times New Roman" w:cs="Times New Roman"/>
          <w:noProof/>
        </w:rPr>
        <w:t>Other</w:t>
      </w:r>
      <w:r w:rsidR="00C5650B" w:rsidRPr="008C5338">
        <w:rPr>
          <w:rFonts w:ascii="Times New Roman" w:hAnsi="Times New Roman" w:cs="Times New Roman"/>
          <w:noProof/>
        </w:rPr>
        <w:t>s</w:t>
      </w:r>
      <w:r w:rsidR="005F6EAB" w:rsidRPr="008C5338">
        <w:rPr>
          <w:rFonts w:ascii="Times New Roman" w:hAnsi="Times New Roman" w:cs="Times New Roman"/>
          <w:noProof/>
        </w:rPr>
        <w:t xml:space="preserve"> described how improved social skills, especially communication</w:t>
      </w:r>
      <w:r w:rsidR="00CE39C3" w:rsidRPr="008C5338">
        <w:rPr>
          <w:rFonts w:ascii="Times New Roman" w:hAnsi="Times New Roman" w:cs="Times New Roman"/>
          <w:noProof/>
        </w:rPr>
        <w:t>,</w:t>
      </w:r>
      <w:r w:rsidR="005F6EAB" w:rsidRPr="008C5338">
        <w:rPr>
          <w:rFonts w:ascii="Times New Roman" w:hAnsi="Times New Roman" w:cs="Times New Roman"/>
          <w:noProof/>
        </w:rPr>
        <w:t xml:space="preserve"> helped them to better ma</w:t>
      </w:r>
      <w:r w:rsidR="00A4478C" w:rsidRPr="008C5338">
        <w:rPr>
          <w:rFonts w:ascii="Times New Roman" w:hAnsi="Times New Roman" w:cs="Times New Roman"/>
          <w:noProof/>
        </w:rPr>
        <w:t xml:space="preserve">nage themselves in </w:t>
      </w:r>
      <w:r w:rsidR="005F6EAB" w:rsidRPr="008C5338">
        <w:rPr>
          <w:rFonts w:ascii="Times New Roman" w:hAnsi="Times New Roman" w:cs="Times New Roman"/>
          <w:noProof/>
        </w:rPr>
        <w:t>conf</w:t>
      </w:r>
      <w:r w:rsidR="00C5650B" w:rsidRPr="008C5338">
        <w:rPr>
          <w:rFonts w:ascii="Times New Roman" w:hAnsi="Times New Roman" w:cs="Times New Roman"/>
          <w:noProof/>
        </w:rPr>
        <w:t>l</w:t>
      </w:r>
      <w:r w:rsidR="00A4478C" w:rsidRPr="008C5338">
        <w:rPr>
          <w:rFonts w:ascii="Times New Roman" w:hAnsi="Times New Roman" w:cs="Times New Roman"/>
          <w:noProof/>
        </w:rPr>
        <w:t>ict situations</w:t>
      </w:r>
      <w:r w:rsidR="005F6EAB" w:rsidRPr="008C5338">
        <w:rPr>
          <w:rFonts w:ascii="Times New Roman" w:hAnsi="Times New Roman" w:cs="Times New Roman"/>
          <w:noProof/>
        </w:rPr>
        <w:t xml:space="preserve"> – patic</w:t>
      </w:r>
      <w:r w:rsidR="000479EC" w:rsidRPr="008C5338">
        <w:rPr>
          <w:rFonts w:ascii="Times New Roman" w:hAnsi="Times New Roman" w:cs="Times New Roman"/>
          <w:noProof/>
        </w:rPr>
        <w:t>ula</w:t>
      </w:r>
      <w:r w:rsidR="005F6EAB" w:rsidRPr="008C5338">
        <w:rPr>
          <w:rFonts w:ascii="Times New Roman" w:hAnsi="Times New Roman" w:cs="Times New Roman"/>
          <w:noProof/>
        </w:rPr>
        <w:t>r</w:t>
      </w:r>
      <w:r w:rsidR="000479EC" w:rsidRPr="008C5338">
        <w:rPr>
          <w:rFonts w:ascii="Times New Roman" w:hAnsi="Times New Roman" w:cs="Times New Roman"/>
          <w:noProof/>
        </w:rPr>
        <w:t>l</w:t>
      </w:r>
      <w:r w:rsidR="005F6EAB" w:rsidRPr="008C5338">
        <w:rPr>
          <w:rFonts w:ascii="Times New Roman" w:hAnsi="Times New Roman" w:cs="Times New Roman"/>
          <w:noProof/>
        </w:rPr>
        <w:t xml:space="preserve">y with teachers. </w:t>
      </w:r>
      <w:r w:rsidR="00306A2F" w:rsidRPr="008C5338">
        <w:rPr>
          <w:rFonts w:ascii="Times New Roman" w:hAnsi="Times New Roman" w:cs="Times New Roman"/>
          <w:noProof/>
        </w:rPr>
        <w:t>Overall these benefits s</w:t>
      </w:r>
      <w:r w:rsidR="00927D24" w:rsidRPr="008C5338">
        <w:rPr>
          <w:rFonts w:ascii="Times New Roman" w:hAnsi="Times New Roman" w:cs="Times New Roman"/>
          <w:noProof/>
        </w:rPr>
        <w:t xml:space="preserve">eemed to </w:t>
      </w:r>
      <w:r w:rsidR="00A4478C" w:rsidRPr="008C5338">
        <w:rPr>
          <w:rFonts w:ascii="Times New Roman" w:hAnsi="Times New Roman" w:cs="Times New Roman"/>
          <w:noProof/>
        </w:rPr>
        <w:t>enable pupils</w:t>
      </w:r>
      <w:r w:rsidR="00306A2F" w:rsidRPr="008C5338">
        <w:rPr>
          <w:rFonts w:ascii="Times New Roman" w:hAnsi="Times New Roman" w:cs="Times New Roman"/>
          <w:noProof/>
        </w:rPr>
        <w:t xml:space="preserve"> to try </w:t>
      </w:r>
      <w:r w:rsidR="00A4478C" w:rsidRPr="008C5338">
        <w:rPr>
          <w:rFonts w:ascii="Times New Roman" w:hAnsi="Times New Roman" w:cs="Times New Roman"/>
          <w:noProof/>
        </w:rPr>
        <w:t>to do</w:t>
      </w:r>
      <w:r w:rsidR="00306A2F" w:rsidRPr="008C5338">
        <w:rPr>
          <w:rFonts w:ascii="Times New Roman" w:hAnsi="Times New Roman" w:cs="Times New Roman"/>
          <w:noProof/>
        </w:rPr>
        <w:t xml:space="preserve"> things diff</w:t>
      </w:r>
      <w:r w:rsidR="00C5650B" w:rsidRPr="008C5338">
        <w:rPr>
          <w:rFonts w:ascii="Times New Roman" w:hAnsi="Times New Roman" w:cs="Times New Roman"/>
          <w:noProof/>
        </w:rPr>
        <w:t>er</w:t>
      </w:r>
      <w:r w:rsidR="00306A2F" w:rsidRPr="008C5338">
        <w:rPr>
          <w:rFonts w:ascii="Times New Roman" w:hAnsi="Times New Roman" w:cs="Times New Roman"/>
          <w:noProof/>
        </w:rPr>
        <w:t xml:space="preserve">ently, offering opportunities for them to gain positive reinforecment </w:t>
      </w:r>
      <w:r w:rsidR="00A4478C" w:rsidRPr="008C5338">
        <w:rPr>
          <w:rFonts w:ascii="Times New Roman" w:hAnsi="Times New Roman" w:cs="Times New Roman"/>
          <w:noProof/>
        </w:rPr>
        <w:t xml:space="preserve">both </w:t>
      </w:r>
      <w:r w:rsidR="00306A2F" w:rsidRPr="008C5338">
        <w:rPr>
          <w:rFonts w:ascii="Times New Roman" w:hAnsi="Times New Roman" w:cs="Times New Roman"/>
          <w:noProof/>
        </w:rPr>
        <w:t>from teache</w:t>
      </w:r>
      <w:r w:rsidR="00C5650B" w:rsidRPr="008C5338">
        <w:rPr>
          <w:rFonts w:ascii="Times New Roman" w:hAnsi="Times New Roman" w:cs="Times New Roman"/>
          <w:noProof/>
        </w:rPr>
        <w:t>r</w:t>
      </w:r>
      <w:r w:rsidR="00306A2F" w:rsidRPr="008C5338">
        <w:rPr>
          <w:rFonts w:ascii="Times New Roman" w:hAnsi="Times New Roman" w:cs="Times New Roman"/>
          <w:noProof/>
        </w:rPr>
        <w:t xml:space="preserve">s </w:t>
      </w:r>
      <w:r w:rsidR="00927D24" w:rsidRPr="008C5338">
        <w:rPr>
          <w:rFonts w:ascii="Times New Roman" w:hAnsi="Times New Roman" w:cs="Times New Roman"/>
          <w:noProof/>
        </w:rPr>
        <w:t>and t</w:t>
      </w:r>
      <w:r w:rsidR="00306A2F" w:rsidRPr="008C5338">
        <w:rPr>
          <w:rFonts w:ascii="Times New Roman" w:hAnsi="Times New Roman" w:cs="Times New Roman"/>
          <w:noProof/>
        </w:rPr>
        <w:t xml:space="preserve">utors </w:t>
      </w:r>
      <w:r w:rsidR="00A4478C" w:rsidRPr="008C5338">
        <w:rPr>
          <w:rFonts w:ascii="Times New Roman" w:hAnsi="Times New Roman" w:cs="Times New Roman"/>
          <w:noProof/>
        </w:rPr>
        <w:t xml:space="preserve">and </w:t>
      </w:r>
      <w:r w:rsidR="00306A2F" w:rsidRPr="008C5338">
        <w:rPr>
          <w:rFonts w:ascii="Times New Roman" w:hAnsi="Times New Roman" w:cs="Times New Roman"/>
          <w:noProof/>
        </w:rPr>
        <w:t xml:space="preserve">thus helping to create a more positive cycle of interaction, communication and conduct. </w:t>
      </w:r>
    </w:p>
    <w:p w14:paraId="2A39163C" w14:textId="77777777" w:rsidR="003C65A9" w:rsidRPr="008C5338" w:rsidRDefault="003C65A9" w:rsidP="005F342C">
      <w:pPr>
        <w:spacing w:line="360" w:lineRule="auto"/>
        <w:jc w:val="both"/>
        <w:rPr>
          <w:rFonts w:ascii="Times New Roman" w:hAnsi="Times New Roman" w:cs="Times New Roman"/>
          <w:noProof/>
        </w:rPr>
      </w:pPr>
    </w:p>
    <w:p w14:paraId="0BD7DD60" w14:textId="274C0EEE" w:rsidR="00142EF1" w:rsidRPr="008C5338" w:rsidRDefault="00A4478C" w:rsidP="00142EF1">
      <w:pPr>
        <w:spacing w:line="360" w:lineRule="auto"/>
        <w:jc w:val="both"/>
        <w:rPr>
          <w:rFonts w:ascii="Times New Roman" w:hAnsi="Times New Roman" w:cs="Times New Roman"/>
          <w:noProof/>
        </w:rPr>
      </w:pPr>
      <w:r w:rsidRPr="008C5338">
        <w:rPr>
          <w:rFonts w:ascii="Times New Roman" w:hAnsi="Times New Roman" w:cs="Times New Roman"/>
          <w:noProof/>
        </w:rPr>
        <w:t>Pupil narratives are also e</w:t>
      </w:r>
      <w:r w:rsidR="00923C13">
        <w:rPr>
          <w:rFonts w:ascii="Times New Roman" w:hAnsi="Times New Roman" w:cs="Times New Roman"/>
          <w:noProof/>
        </w:rPr>
        <w:t>ncouraging in relation to the potential of</w:t>
      </w:r>
      <w:r w:rsidR="000479EC" w:rsidRPr="008C5338">
        <w:rPr>
          <w:rFonts w:ascii="Times New Roman" w:hAnsi="Times New Roman" w:cs="Times New Roman"/>
          <w:noProof/>
        </w:rPr>
        <w:t xml:space="preserve"> such inteventions to produce</w:t>
      </w:r>
      <w:r w:rsidR="003C65A9" w:rsidRPr="008C5338">
        <w:rPr>
          <w:rFonts w:ascii="Times New Roman" w:hAnsi="Times New Roman" w:cs="Times New Roman"/>
          <w:noProof/>
        </w:rPr>
        <w:t xml:space="preserve"> psycho-social benefits</w:t>
      </w:r>
      <w:r w:rsidRPr="008C5338">
        <w:rPr>
          <w:rFonts w:ascii="Times New Roman" w:hAnsi="Times New Roman" w:cs="Times New Roman"/>
          <w:noProof/>
        </w:rPr>
        <w:t>, however it is not</w:t>
      </w:r>
      <w:r w:rsidR="00FA77BE" w:rsidRPr="008C5338">
        <w:rPr>
          <w:rFonts w:ascii="Times New Roman" w:hAnsi="Times New Roman" w:cs="Times New Roman"/>
          <w:noProof/>
        </w:rPr>
        <w:t xml:space="preserve"> </w:t>
      </w:r>
      <w:r w:rsidRPr="008C5338">
        <w:rPr>
          <w:rFonts w:ascii="Times New Roman" w:hAnsi="Times New Roman" w:cs="Times New Roman"/>
          <w:noProof/>
        </w:rPr>
        <w:t xml:space="preserve">clear </w:t>
      </w:r>
      <w:r w:rsidR="00FA77BE" w:rsidRPr="008C5338">
        <w:rPr>
          <w:rFonts w:ascii="Times New Roman" w:hAnsi="Times New Roman" w:cs="Times New Roman"/>
          <w:noProof/>
        </w:rPr>
        <w:t>if these potitive exp</w:t>
      </w:r>
      <w:r w:rsidR="00C5650B" w:rsidRPr="008C5338">
        <w:rPr>
          <w:rFonts w:ascii="Times New Roman" w:hAnsi="Times New Roman" w:cs="Times New Roman"/>
          <w:noProof/>
        </w:rPr>
        <w:t>eriences</w:t>
      </w:r>
      <w:r w:rsidR="00FA77BE" w:rsidRPr="008C5338">
        <w:rPr>
          <w:rFonts w:ascii="Times New Roman" w:hAnsi="Times New Roman" w:cs="Times New Roman"/>
          <w:noProof/>
        </w:rPr>
        <w:t xml:space="preserve"> translate in</w:t>
      </w:r>
      <w:r w:rsidR="00C5650B" w:rsidRPr="008C5338">
        <w:rPr>
          <w:rFonts w:ascii="Times New Roman" w:hAnsi="Times New Roman" w:cs="Times New Roman"/>
          <w:noProof/>
        </w:rPr>
        <w:t>to</w:t>
      </w:r>
      <w:r w:rsidR="00FA77BE" w:rsidRPr="008C5338">
        <w:rPr>
          <w:rFonts w:ascii="Times New Roman" w:hAnsi="Times New Roman" w:cs="Times New Roman"/>
          <w:noProof/>
        </w:rPr>
        <w:t xml:space="preserve"> concrete</w:t>
      </w:r>
      <w:r w:rsidR="00160BC0" w:rsidRPr="008C5338">
        <w:rPr>
          <w:rFonts w:ascii="Times New Roman" w:hAnsi="Times New Roman" w:cs="Times New Roman"/>
          <w:noProof/>
        </w:rPr>
        <w:t>, long</w:t>
      </w:r>
      <w:r w:rsidR="00D33C59" w:rsidRPr="008C5338">
        <w:rPr>
          <w:rFonts w:ascii="Times New Roman" w:hAnsi="Times New Roman" w:cs="Times New Roman"/>
          <w:noProof/>
        </w:rPr>
        <w:t xml:space="preserve"> term</w:t>
      </w:r>
      <w:r w:rsidR="00FA77BE" w:rsidRPr="008C5338">
        <w:rPr>
          <w:rFonts w:ascii="Times New Roman" w:hAnsi="Times New Roman" w:cs="Times New Roman"/>
          <w:noProof/>
        </w:rPr>
        <w:t xml:space="preserve"> </w:t>
      </w:r>
      <w:r w:rsidRPr="008C5338">
        <w:rPr>
          <w:rFonts w:ascii="Times New Roman" w:hAnsi="Times New Roman" w:cs="Times New Roman"/>
          <w:noProof/>
        </w:rPr>
        <w:t>outcomes, i.e.,</w:t>
      </w:r>
      <w:r w:rsidR="00FA77BE" w:rsidRPr="008C5338">
        <w:rPr>
          <w:rFonts w:ascii="Times New Roman" w:hAnsi="Times New Roman" w:cs="Times New Roman"/>
          <w:noProof/>
        </w:rPr>
        <w:t xml:space="preserve"> </w:t>
      </w:r>
      <w:r w:rsidR="00C5650B" w:rsidRPr="008C5338">
        <w:rPr>
          <w:rFonts w:ascii="Times New Roman" w:hAnsi="Times New Roman" w:cs="Times New Roman"/>
          <w:noProof/>
        </w:rPr>
        <w:t xml:space="preserve">a reduction </w:t>
      </w:r>
      <w:r w:rsidR="00032B8B" w:rsidRPr="008C5338">
        <w:rPr>
          <w:rFonts w:ascii="Times New Roman" w:hAnsi="Times New Roman" w:cs="Times New Roman"/>
          <w:noProof/>
        </w:rPr>
        <w:t>in behavioural</w:t>
      </w:r>
      <w:r w:rsidR="00FA77BE" w:rsidRPr="008C5338">
        <w:rPr>
          <w:rFonts w:ascii="Times New Roman" w:hAnsi="Times New Roman" w:cs="Times New Roman"/>
          <w:noProof/>
        </w:rPr>
        <w:t xml:space="preserve"> sanctions</w:t>
      </w:r>
      <w:r w:rsidR="00927D24" w:rsidRPr="008C5338">
        <w:rPr>
          <w:rFonts w:ascii="Times New Roman" w:hAnsi="Times New Roman" w:cs="Times New Roman"/>
          <w:noProof/>
        </w:rPr>
        <w:t xml:space="preserve"> post-intervention</w:t>
      </w:r>
      <w:r w:rsidR="00FA77BE" w:rsidRPr="008C5338">
        <w:rPr>
          <w:rFonts w:ascii="Times New Roman" w:hAnsi="Times New Roman" w:cs="Times New Roman"/>
          <w:noProof/>
        </w:rPr>
        <w:t xml:space="preserve">. </w:t>
      </w:r>
      <w:r w:rsidRPr="008C5338">
        <w:rPr>
          <w:rFonts w:ascii="Times New Roman" w:hAnsi="Times New Roman" w:cs="Times New Roman"/>
          <w:noProof/>
        </w:rPr>
        <w:t xml:space="preserve">Futhermore, although </w:t>
      </w:r>
      <w:r w:rsidR="00F60A48" w:rsidRPr="008C5338">
        <w:rPr>
          <w:rFonts w:ascii="Times New Roman" w:hAnsi="Times New Roman" w:cs="Times New Roman"/>
          <w:noProof/>
        </w:rPr>
        <w:t>t</w:t>
      </w:r>
      <w:r w:rsidRPr="008C5338">
        <w:rPr>
          <w:rFonts w:ascii="Times New Roman" w:hAnsi="Times New Roman" w:cs="Times New Roman"/>
          <w:noProof/>
        </w:rPr>
        <w:t>utors</w:t>
      </w:r>
      <w:r w:rsidR="003C65A9" w:rsidRPr="008C5338">
        <w:rPr>
          <w:rFonts w:ascii="Times New Roman" w:hAnsi="Times New Roman" w:cs="Times New Roman"/>
          <w:noProof/>
        </w:rPr>
        <w:t xml:space="preserve"> appeared inte</w:t>
      </w:r>
      <w:r w:rsidRPr="008C5338">
        <w:rPr>
          <w:rFonts w:ascii="Times New Roman" w:hAnsi="Times New Roman" w:cs="Times New Roman"/>
          <w:noProof/>
        </w:rPr>
        <w:t>gral to</w:t>
      </w:r>
      <w:r w:rsidR="00210D1F" w:rsidRPr="008C5338">
        <w:rPr>
          <w:rFonts w:ascii="Times New Roman" w:hAnsi="Times New Roman" w:cs="Times New Roman"/>
          <w:noProof/>
        </w:rPr>
        <w:t xml:space="preserve"> </w:t>
      </w:r>
      <w:r w:rsidRPr="008C5338">
        <w:rPr>
          <w:rFonts w:ascii="Times New Roman" w:hAnsi="Times New Roman" w:cs="Times New Roman"/>
          <w:noProof/>
        </w:rPr>
        <w:t xml:space="preserve">the </w:t>
      </w:r>
      <w:r w:rsidR="00210D1F" w:rsidRPr="008C5338">
        <w:rPr>
          <w:rFonts w:ascii="Times New Roman" w:hAnsi="Times New Roman" w:cs="Times New Roman"/>
          <w:noProof/>
        </w:rPr>
        <w:t>positive experi</w:t>
      </w:r>
      <w:r w:rsidR="003C65A9" w:rsidRPr="008C5338">
        <w:rPr>
          <w:rFonts w:ascii="Times New Roman" w:hAnsi="Times New Roman" w:cs="Times New Roman"/>
          <w:noProof/>
        </w:rPr>
        <w:t>e</w:t>
      </w:r>
      <w:r w:rsidR="00210D1F" w:rsidRPr="008C5338">
        <w:rPr>
          <w:rFonts w:ascii="Times New Roman" w:hAnsi="Times New Roman" w:cs="Times New Roman"/>
          <w:noProof/>
        </w:rPr>
        <w:t>nce</w:t>
      </w:r>
      <w:r w:rsidR="00F60A48" w:rsidRPr="008C5338">
        <w:rPr>
          <w:rFonts w:ascii="Times New Roman" w:hAnsi="Times New Roman" w:cs="Times New Roman"/>
          <w:noProof/>
        </w:rPr>
        <w:t>s</w:t>
      </w:r>
      <w:r w:rsidRPr="008C5338">
        <w:rPr>
          <w:rFonts w:ascii="Times New Roman" w:hAnsi="Times New Roman" w:cs="Times New Roman"/>
          <w:noProof/>
        </w:rPr>
        <w:t xml:space="preserve"> of pupils</w:t>
      </w:r>
      <w:r w:rsidR="00210D1F" w:rsidRPr="008C5338">
        <w:rPr>
          <w:rFonts w:ascii="Times New Roman" w:hAnsi="Times New Roman" w:cs="Times New Roman"/>
          <w:noProof/>
        </w:rPr>
        <w:t>, fu</w:t>
      </w:r>
      <w:r w:rsidR="00CA677C" w:rsidRPr="008C5338">
        <w:rPr>
          <w:rFonts w:ascii="Times New Roman" w:hAnsi="Times New Roman" w:cs="Times New Roman"/>
          <w:noProof/>
        </w:rPr>
        <w:t>r</w:t>
      </w:r>
      <w:r w:rsidR="00210D1F" w:rsidRPr="008C5338">
        <w:rPr>
          <w:rFonts w:ascii="Times New Roman" w:hAnsi="Times New Roman" w:cs="Times New Roman"/>
          <w:noProof/>
        </w:rPr>
        <w:t>ther research is needed to fully explore the extent to which</w:t>
      </w:r>
      <w:r w:rsidR="00E17ECF" w:rsidRPr="008C5338">
        <w:rPr>
          <w:rFonts w:ascii="Times New Roman" w:hAnsi="Times New Roman" w:cs="Times New Roman"/>
          <w:noProof/>
        </w:rPr>
        <w:t xml:space="preserve"> </w:t>
      </w:r>
      <w:r w:rsidR="00210D1F" w:rsidRPr="008C5338">
        <w:rPr>
          <w:rFonts w:ascii="Times New Roman" w:hAnsi="Times New Roman" w:cs="Times New Roman"/>
          <w:noProof/>
        </w:rPr>
        <w:t>me</w:t>
      </w:r>
      <w:r w:rsidR="00C5650B" w:rsidRPr="008C5338">
        <w:rPr>
          <w:rFonts w:ascii="Times New Roman" w:hAnsi="Times New Roman" w:cs="Times New Roman"/>
          <w:noProof/>
        </w:rPr>
        <w:t>n</w:t>
      </w:r>
      <w:r w:rsidR="00F60A48" w:rsidRPr="008C5338">
        <w:rPr>
          <w:rFonts w:ascii="Times New Roman" w:hAnsi="Times New Roman" w:cs="Times New Roman"/>
          <w:noProof/>
        </w:rPr>
        <w:t>toring might</w:t>
      </w:r>
      <w:r w:rsidRPr="008C5338">
        <w:rPr>
          <w:rFonts w:ascii="Times New Roman" w:hAnsi="Times New Roman" w:cs="Times New Roman"/>
          <w:noProof/>
        </w:rPr>
        <w:t xml:space="preserve"> add value over and above stand-</w:t>
      </w:r>
      <w:r w:rsidR="00210D1F" w:rsidRPr="008C5338">
        <w:rPr>
          <w:rFonts w:ascii="Times New Roman" w:hAnsi="Times New Roman" w:cs="Times New Roman"/>
          <w:noProof/>
        </w:rPr>
        <w:t xml:space="preserve">alone music interventions. </w:t>
      </w:r>
      <w:r w:rsidR="00CA677C" w:rsidRPr="008C5338">
        <w:rPr>
          <w:rFonts w:ascii="Times New Roman" w:hAnsi="Times New Roman" w:cs="Times New Roman"/>
          <w:noProof/>
        </w:rPr>
        <w:t>Neverth</w:t>
      </w:r>
      <w:r w:rsidR="00160BC0" w:rsidRPr="008C5338">
        <w:rPr>
          <w:rFonts w:ascii="Times New Roman" w:hAnsi="Times New Roman" w:cs="Times New Roman"/>
          <w:noProof/>
        </w:rPr>
        <w:t>e</w:t>
      </w:r>
      <w:r w:rsidR="00CA677C" w:rsidRPr="008C5338">
        <w:rPr>
          <w:rFonts w:ascii="Times New Roman" w:hAnsi="Times New Roman" w:cs="Times New Roman"/>
          <w:noProof/>
        </w:rPr>
        <w:t>less, a</w:t>
      </w:r>
      <w:r w:rsidR="00E17ECF" w:rsidRPr="008C5338">
        <w:rPr>
          <w:rFonts w:ascii="Times New Roman" w:hAnsi="Times New Roman" w:cs="Times New Roman"/>
          <w:noProof/>
        </w:rPr>
        <w:t>t a practical level</w:t>
      </w:r>
      <w:r w:rsidR="00CA677C" w:rsidRPr="008C5338">
        <w:rPr>
          <w:rFonts w:ascii="Times New Roman" w:hAnsi="Times New Roman" w:cs="Times New Roman"/>
          <w:noProof/>
        </w:rPr>
        <w:t>,</w:t>
      </w:r>
      <w:r w:rsidR="00E17ECF" w:rsidRPr="008C5338">
        <w:rPr>
          <w:rFonts w:ascii="Times New Roman" w:hAnsi="Times New Roman" w:cs="Times New Roman"/>
          <w:noProof/>
        </w:rPr>
        <w:t xml:space="preserve"> the combination of mentoring and music</w:t>
      </w:r>
      <w:r w:rsidRPr="008C5338">
        <w:rPr>
          <w:rFonts w:ascii="Times New Roman" w:hAnsi="Times New Roman" w:cs="Times New Roman"/>
          <w:noProof/>
        </w:rPr>
        <w:t>-making</w:t>
      </w:r>
      <w:r w:rsidR="00E17ECF" w:rsidRPr="008C5338">
        <w:rPr>
          <w:rFonts w:ascii="Times New Roman" w:hAnsi="Times New Roman" w:cs="Times New Roman"/>
          <w:noProof/>
        </w:rPr>
        <w:t xml:space="preserve"> offe</w:t>
      </w:r>
      <w:r w:rsidR="00923C13">
        <w:rPr>
          <w:rFonts w:ascii="Times New Roman" w:hAnsi="Times New Roman" w:cs="Times New Roman"/>
          <w:noProof/>
        </w:rPr>
        <w:t>red a unique way</w:t>
      </w:r>
      <w:r w:rsidR="00E17ECF" w:rsidRPr="008C5338">
        <w:rPr>
          <w:rFonts w:ascii="Times New Roman" w:hAnsi="Times New Roman" w:cs="Times New Roman"/>
          <w:noProof/>
        </w:rPr>
        <w:t xml:space="preserve"> to </w:t>
      </w:r>
      <w:r w:rsidRPr="008C5338">
        <w:rPr>
          <w:rFonts w:ascii="Times New Roman" w:hAnsi="Times New Roman" w:cs="Times New Roman"/>
          <w:noProof/>
        </w:rPr>
        <w:t>engage this ‘hard to reach’</w:t>
      </w:r>
      <w:r w:rsidR="00DA6E95" w:rsidRPr="008C5338">
        <w:rPr>
          <w:rFonts w:ascii="Times New Roman" w:hAnsi="Times New Roman" w:cs="Times New Roman"/>
          <w:noProof/>
        </w:rPr>
        <w:t xml:space="preserve"> group. Importantly this process of eng</w:t>
      </w:r>
      <w:r w:rsidR="00CA677C" w:rsidRPr="008C5338">
        <w:rPr>
          <w:rFonts w:ascii="Times New Roman" w:hAnsi="Times New Roman" w:cs="Times New Roman"/>
          <w:noProof/>
        </w:rPr>
        <w:t>age</w:t>
      </w:r>
      <w:r w:rsidR="00DA6E95" w:rsidRPr="008C5338">
        <w:rPr>
          <w:rFonts w:ascii="Times New Roman" w:hAnsi="Times New Roman" w:cs="Times New Roman"/>
          <w:noProof/>
        </w:rPr>
        <w:t>me</w:t>
      </w:r>
      <w:r w:rsidR="00EA511F" w:rsidRPr="008C5338">
        <w:rPr>
          <w:rFonts w:ascii="Times New Roman" w:hAnsi="Times New Roman" w:cs="Times New Roman"/>
          <w:noProof/>
        </w:rPr>
        <w:t>n</w:t>
      </w:r>
      <w:r w:rsidRPr="008C5338">
        <w:rPr>
          <w:rFonts w:ascii="Times New Roman" w:hAnsi="Times New Roman" w:cs="Times New Roman"/>
          <w:noProof/>
        </w:rPr>
        <w:t>t in and of itself provided pupils with the opportunity</w:t>
      </w:r>
      <w:r w:rsidR="00DA6E95" w:rsidRPr="008C5338">
        <w:rPr>
          <w:rFonts w:ascii="Times New Roman" w:hAnsi="Times New Roman" w:cs="Times New Roman"/>
          <w:noProof/>
        </w:rPr>
        <w:t xml:space="preserve"> to feel value</w:t>
      </w:r>
      <w:r w:rsidR="00C5650B" w:rsidRPr="008C5338">
        <w:rPr>
          <w:rFonts w:ascii="Times New Roman" w:hAnsi="Times New Roman" w:cs="Times New Roman"/>
          <w:noProof/>
        </w:rPr>
        <w:t>d</w:t>
      </w:r>
      <w:r w:rsidR="00DA6E95" w:rsidRPr="008C5338">
        <w:rPr>
          <w:rFonts w:ascii="Times New Roman" w:hAnsi="Times New Roman" w:cs="Times New Roman"/>
          <w:noProof/>
        </w:rPr>
        <w:t xml:space="preserve">, </w:t>
      </w:r>
      <w:r w:rsidR="00CA677C" w:rsidRPr="008C5338">
        <w:rPr>
          <w:rFonts w:ascii="Times New Roman" w:hAnsi="Times New Roman" w:cs="Times New Roman"/>
          <w:noProof/>
        </w:rPr>
        <w:t>thus increasing</w:t>
      </w:r>
      <w:r w:rsidR="003C65A9" w:rsidRPr="008C5338">
        <w:rPr>
          <w:rFonts w:ascii="Times New Roman" w:hAnsi="Times New Roman" w:cs="Times New Roman"/>
          <w:noProof/>
        </w:rPr>
        <w:t xml:space="preserve"> their likelihood</w:t>
      </w:r>
      <w:r w:rsidR="00DA6E95" w:rsidRPr="008C5338">
        <w:rPr>
          <w:rFonts w:ascii="Times New Roman" w:hAnsi="Times New Roman" w:cs="Times New Roman"/>
          <w:noProof/>
        </w:rPr>
        <w:t xml:space="preserve"> of accessing appropiate support in </w:t>
      </w:r>
      <w:r w:rsidR="00923C13">
        <w:rPr>
          <w:rFonts w:ascii="Times New Roman" w:hAnsi="Times New Roman" w:cs="Times New Roman"/>
          <w:noProof/>
        </w:rPr>
        <w:t xml:space="preserve">the </w:t>
      </w:r>
      <w:r w:rsidR="00DA6E95" w:rsidRPr="008C5338">
        <w:rPr>
          <w:rFonts w:ascii="Times New Roman" w:hAnsi="Times New Roman" w:cs="Times New Roman"/>
          <w:noProof/>
        </w:rPr>
        <w:t xml:space="preserve">future. </w:t>
      </w:r>
    </w:p>
    <w:p w14:paraId="6E1E0FA6" w14:textId="73546B7C" w:rsidR="006C1D62" w:rsidRPr="00C852C4" w:rsidRDefault="00B9527F" w:rsidP="001B5ED7">
      <w:pPr>
        <w:spacing w:line="360" w:lineRule="auto"/>
        <w:jc w:val="both"/>
        <w:rPr>
          <w:rFonts w:ascii="Times New Roman" w:hAnsi="Times New Roman" w:cs="Times New Roman"/>
          <w:noProof/>
        </w:rPr>
      </w:pPr>
      <w:r w:rsidRPr="00C852C4">
        <w:rPr>
          <w:rFonts w:ascii="Times New Roman" w:hAnsi="Times New Roman" w:cs="Times New Roman"/>
          <w:b/>
        </w:rPr>
        <w:t>R</w:t>
      </w:r>
      <w:r w:rsidR="009D0BCF" w:rsidRPr="00C852C4">
        <w:rPr>
          <w:rFonts w:ascii="Times New Roman" w:hAnsi="Times New Roman" w:cs="Times New Roman"/>
          <w:b/>
        </w:rPr>
        <w:t>eferences</w:t>
      </w:r>
    </w:p>
    <w:p w14:paraId="3924178C" w14:textId="77777777" w:rsidR="00C852C4" w:rsidRPr="00C852C4" w:rsidRDefault="00C852C4" w:rsidP="00C852C4">
      <w:pPr>
        <w:spacing w:line="360" w:lineRule="auto"/>
        <w:rPr>
          <w:rFonts w:ascii="Times New Roman" w:hAnsi="Times New Roman" w:cs="Times New Roman"/>
        </w:rPr>
      </w:pPr>
      <w:r w:rsidRPr="00C852C4">
        <w:rPr>
          <w:rFonts w:ascii="Times New Roman" w:hAnsi="Times New Roman" w:cs="Times New Roman"/>
        </w:rPr>
        <w:t xml:space="preserve">Aitken, J. (2014). </w:t>
      </w:r>
      <w:r w:rsidRPr="00C852C4">
        <w:rPr>
          <w:rFonts w:ascii="Times New Roman" w:hAnsi="Times New Roman" w:cs="Times New Roman"/>
          <w:i/>
        </w:rPr>
        <w:t>Meaningful Mentoring</w:t>
      </w:r>
      <w:r w:rsidRPr="00C852C4">
        <w:rPr>
          <w:rFonts w:ascii="Times New Roman" w:hAnsi="Times New Roman" w:cs="Times New Roman"/>
        </w:rPr>
        <w:t>. London: The Centre for Social Justice.</w:t>
      </w:r>
    </w:p>
    <w:p w14:paraId="124B560F" w14:textId="77777777" w:rsidR="006C1D62" w:rsidRPr="008C5338" w:rsidRDefault="006C1D62" w:rsidP="001B5ED7">
      <w:pPr>
        <w:adjustRightInd w:val="0"/>
        <w:spacing w:line="360" w:lineRule="auto"/>
        <w:rPr>
          <w:rFonts w:ascii="Times New Roman" w:hAnsi="Times New Roman" w:cs="Times New Roman"/>
          <w:bCs/>
          <w:i/>
          <w:lang w:val="en-US"/>
        </w:rPr>
      </w:pPr>
      <w:r w:rsidRPr="00C852C4">
        <w:rPr>
          <w:rFonts w:ascii="Times New Roman" w:hAnsi="Times New Roman" w:cs="Times New Roman"/>
        </w:rPr>
        <w:t>Baker</w:t>
      </w:r>
      <w:r w:rsidRPr="008C5338">
        <w:rPr>
          <w:rFonts w:ascii="Times New Roman" w:hAnsi="Times New Roman" w:cs="Times New Roman"/>
        </w:rPr>
        <w:t>, S. and Homan, S. (2007) ‘</w:t>
      </w:r>
      <w:r w:rsidRPr="008C5338">
        <w:rPr>
          <w:rFonts w:ascii="Times New Roman" w:hAnsi="Times New Roman" w:cs="Times New Roman"/>
          <w:bCs/>
          <w:lang w:val="en-US"/>
        </w:rPr>
        <w:t>Rap, Recidivism and the Creative Self: A Popular Music</w:t>
      </w:r>
      <w:r w:rsidRPr="008C5338">
        <w:rPr>
          <w:rFonts w:ascii="Times New Roman" w:hAnsi="Times New Roman" w:cs="Times New Roman"/>
          <w:bCs/>
          <w:lang w:val="en-US"/>
        </w:rPr>
        <w:tab/>
        <w:t xml:space="preserve">Programme for Young Offenders in Detention’ </w:t>
      </w:r>
      <w:r w:rsidRPr="008C5338">
        <w:rPr>
          <w:rFonts w:ascii="Times New Roman" w:hAnsi="Times New Roman" w:cs="Times New Roman"/>
          <w:bCs/>
          <w:i/>
          <w:lang w:val="en-US"/>
        </w:rPr>
        <w:t xml:space="preserve">Journal of Youth Studies, </w:t>
      </w:r>
    </w:p>
    <w:p w14:paraId="6F312F93" w14:textId="77777777" w:rsidR="006C1D62" w:rsidRPr="008C5338" w:rsidRDefault="006C1D62" w:rsidP="001B5ED7">
      <w:pPr>
        <w:adjustRightInd w:val="0"/>
        <w:spacing w:line="360" w:lineRule="auto"/>
        <w:rPr>
          <w:rFonts w:ascii="Times New Roman" w:hAnsi="Times New Roman" w:cs="Times New Roman"/>
          <w:bCs/>
          <w:lang w:val="en-US"/>
        </w:rPr>
      </w:pPr>
      <w:r w:rsidRPr="008C5338">
        <w:rPr>
          <w:rFonts w:ascii="Times New Roman" w:hAnsi="Times New Roman" w:cs="Times New Roman"/>
          <w:bCs/>
          <w:i/>
          <w:lang w:val="en-US"/>
        </w:rPr>
        <w:tab/>
      </w:r>
      <w:r w:rsidRPr="008C5338">
        <w:rPr>
          <w:rFonts w:ascii="Times New Roman" w:hAnsi="Times New Roman" w:cs="Times New Roman"/>
          <w:bCs/>
          <w:lang w:val="en-US"/>
        </w:rPr>
        <w:t>10(4): 459-476.</w:t>
      </w:r>
    </w:p>
    <w:p w14:paraId="0D007313" w14:textId="7A5EC65D" w:rsidR="001B5ED7" w:rsidRPr="008C5338" w:rsidRDefault="001B5ED7" w:rsidP="001B5ED7">
      <w:pPr>
        <w:pStyle w:val="PlainText"/>
        <w:spacing w:line="360" w:lineRule="auto"/>
        <w:rPr>
          <w:rFonts w:ascii="Times New Roman" w:hAnsi="Times New Roman"/>
          <w:sz w:val="24"/>
          <w:szCs w:val="24"/>
        </w:rPr>
      </w:pPr>
      <w:r w:rsidRPr="008C5338">
        <w:rPr>
          <w:rFonts w:ascii="Times New Roman" w:hAnsi="Times New Roman"/>
          <w:sz w:val="24"/>
          <w:szCs w:val="24"/>
        </w:rPr>
        <w:t xml:space="preserve">Baker, S., Bennett, A. and Homan, S. (2009) ‘Cultural Precincts, Creative Spaces: Giving </w:t>
      </w:r>
      <w:r w:rsidRPr="008C5338">
        <w:rPr>
          <w:rFonts w:ascii="Times New Roman" w:hAnsi="Times New Roman"/>
          <w:sz w:val="24"/>
          <w:szCs w:val="24"/>
        </w:rPr>
        <w:tab/>
        <w:t xml:space="preserve">the Local a Musical Spin’, </w:t>
      </w:r>
      <w:r w:rsidRPr="008C5338">
        <w:rPr>
          <w:rFonts w:ascii="Times New Roman" w:hAnsi="Times New Roman"/>
          <w:i/>
          <w:sz w:val="24"/>
          <w:szCs w:val="24"/>
        </w:rPr>
        <w:t>Space &amp; Culture</w:t>
      </w:r>
      <w:r w:rsidRPr="008C5338">
        <w:rPr>
          <w:rFonts w:ascii="Times New Roman" w:hAnsi="Times New Roman"/>
          <w:sz w:val="24"/>
          <w:szCs w:val="24"/>
        </w:rPr>
        <w:t>, 12(2): 148 – 65.</w:t>
      </w:r>
    </w:p>
    <w:p w14:paraId="55727DEC" w14:textId="77777777" w:rsidR="006C1D62" w:rsidRPr="008C5338" w:rsidRDefault="006C1D62" w:rsidP="00292DA4">
      <w:pPr>
        <w:spacing w:line="360" w:lineRule="auto"/>
        <w:rPr>
          <w:rFonts w:ascii="Times New Roman" w:hAnsi="Times New Roman" w:cs="Times New Roman"/>
        </w:rPr>
      </w:pPr>
      <w:r w:rsidRPr="008C5338">
        <w:rPr>
          <w:rFonts w:ascii="Times New Roman" w:hAnsi="Times New Roman" w:cs="Times New Roman"/>
        </w:rPr>
        <w:t xml:space="preserve">Bateman, T., Hazel, N. and Wright, S. (2014), </w:t>
      </w:r>
      <w:r w:rsidRPr="008C5338">
        <w:rPr>
          <w:rFonts w:ascii="Times New Roman" w:hAnsi="Times New Roman" w:cs="Times New Roman"/>
          <w:i/>
        </w:rPr>
        <w:t xml:space="preserve">Beyond Youth Custody. Resettlement of </w:t>
      </w:r>
      <w:r w:rsidRPr="008C5338">
        <w:rPr>
          <w:rFonts w:ascii="Times New Roman" w:hAnsi="Times New Roman" w:cs="Times New Roman"/>
          <w:i/>
        </w:rPr>
        <w:tab/>
        <w:t>Young People Leaving Custody: Lessons from the Literature</w:t>
      </w:r>
      <w:r w:rsidRPr="008C5338">
        <w:rPr>
          <w:rFonts w:ascii="Times New Roman" w:hAnsi="Times New Roman" w:cs="Times New Roman"/>
        </w:rPr>
        <w:t>. London, Big Lottery.</w:t>
      </w:r>
    </w:p>
    <w:p w14:paraId="19D5537B" w14:textId="77777777" w:rsidR="00292DA4" w:rsidRDefault="00292DA4" w:rsidP="00292DA4">
      <w:pPr>
        <w:spacing w:line="360" w:lineRule="auto"/>
        <w:rPr>
          <w:rFonts w:ascii="Times New Roman" w:hAnsi="Times New Roman"/>
        </w:rPr>
      </w:pPr>
      <w:r>
        <w:rPr>
          <w:rFonts w:ascii="Times New Roman" w:hAnsi="Times New Roman"/>
        </w:rPr>
        <w:t xml:space="preserve">Bateman, T. (2017). </w:t>
      </w:r>
      <w:r w:rsidRPr="00880602">
        <w:rPr>
          <w:rFonts w:ascii="Times New Roman" w:hAnsi="Times New Roman"/>
          <w:i/>
        </w:rPr>
        <w:t>The State of Youth Justice 2017: A</w:t>
      </w:r>
      <w:r>
        <w:rPr>
          <w:rFonts w:ascii="Times New Roman" w:hAnsi="Times New Roman"/>
          <w:i/>
        </w:rPr>
        <w:t>n</w:t>
      </w:r>
      <w:r w:rsidRPr="00880602">
        <w:rPr>
          <w:rFonts w:ascii="Times New Roman" w:hAnsi="Times New Roman"/>
          <w:i/>
        </w:rPr>
        <w:t xml:space="preserve"> overview of trends and </w:t>
      </w:r>
      <w:r w:rsidRPr="00880602">
        <w:rPr>
          <w:rFonts w:ascii="Times New Roman" w:hAnsi="Times New Roman"/>
          <w:i/>
        </w:rPr>
        <w:tab/>
        <w:t>developments</w:t>
      </w:r>
      <w:r>
        <w:rPr>
          <w:rFonts w:ascii="Times New Roman" w:hAnsi="Times New Roman"/>
        </w:rPr>
        <w:t>. London, National Association of Youth Justice (NAYJ).</w:t>
      </w:r>
    </w:p>
    <w:p w14:paraId="68534271" w14:textId="73ED008B" w:rsidR="001B5ED7" w:rsidRPr="008C5338" w:rsidRDefault="001B5ED7" w:rsidP="00292DA4">
      <w:pPr>
        <w:pStyle w:val="PlainText"/>
        <w:spacing w:line="360" w:lineRule="auto"/>
        <w:rPr>
          <w:rFonts w:ascii="Times New Roman" w:hAnsi="Times New Roman"/>
          <w:sz w:val="24"/>
          <w:szCs w:val="24"/>
        </w:rPr>
      </w:pPr>
      <w:r w:rsidRPr="008C5338">
        <w:rPr>
          <w:rFonts w:ascii="Times New Roman" w:hAnsi="Times New Roman"/>
          <w:sz w:val="24"/>
          <w:szCs w:val="24"/>
        </w:rPr>
        <w:t xml:space="preserve">Bennett, A. (2000) </w:t>
      </w:r>
      <w:r w:rsidRPr="008C5338">
        <w:rPr>
          <w:rFonts w:ascii="Times New Roman" w:hAnsi="Times New Roman"/>
          <w:i/>
          <w:sz w:val="24"/>
          <w:szCs w:val="24"/>
        </w:rPr>
        <w:t>Popular Music and Youth Culture: Music, Identity and Place</w:t>
      </w:r>
      <w:r w:rsidRPr="008C5338">
        <w:rPr>
          <w:rFonts w:ascii="Times New Roman" w:hAnsi="Times New Roman"/>
          <w:sz w:val="24"/>
          <w:szCs w:val="24"/>
        </w:rPr>
        <w:t xml:space="preserve">. </w:t>
      </w:r>
      <w:r w:rsidRPr="008C5338">
        <w:rPr>
          <w:rFonts w:ascii="Times New Roman" w:hAnsi="Times New Roman"/>
          <w:sz w:val="24"/>
          <w:szCs w:val="24"/>
        </w:rPr>
        <w:tab/>
        <w:t>Basingstoke: Palgrave-Macmillan.</w:t>
      </w:r>
    </w:p>
    <w:p w14:paraId="04A61E81" w14:textId="77777777" w:rsidR="001B5ED7" w:rsidRPr="008C5338" w:rsidRDefault="001B5ED7" w:rsidP="001B5ED7">
      <w:pPr>
        <w:spacing w:line="360" w:lineRule="auto"/>
        <w:rPr>
          <w:rFonts w:ascii="Times New Roman" w:hAnsi="Times New Roman" w:cs="Times New Roman"/>
        </w:rPr>
      </w:pPr>
      <w:r w:rsidRPr="008C5338">
        <w:rPr>
          <w:rFonts w:ascii="Times New Roman" w:hAnsi="Times New Roman" w:cs="Times New Roman"/>
        </w:rPr>
        <w:t xml:space="preserve">Barry, M. (2010), ‘Youth transitions: From offending to desistance’, </w:t>
      </w:r>
      <w:r w:rsidRPr="008C5338">
        <w:rPr>
          <w:rFonts w:ascii="Times New Roman" w:hAnsi="Times New Roman" w:cs="Times New Roman"/>
          <w:i/>
          <w:iCs/>
        </w:rPr>
        <w:t xml:space="preserve">Journal of Youth </w:t>
      </w:r>
      <w:r w:rsidRPr="008C5338">
        <w:rPr>
          <w:rFonts w:ascii="Times New Roman" w:hAnsi="Times New Roman" w:cs="Times New Roman"/>
          <w:i/>
          <w:iCs/>
        </w:rPr>
        <w:tab/>
        <w:t>Studies</w:t>
      </w:r>
      <w:r w:rsidRPr="008C5338">
        <w:rPr>
          <w:rFonts w:ascii="Times New Roman" w:hAnsi="Times New Roman" w:cs="Times New Roman"/>
        </w:rPr>
        <w:t xml:space="preserve">, </w:t>
      </w:r>
      <w:r w:rsidRPr="008C5338">
        <w:rPr>
          <w:rFonts w:ascii="Times New Roman" w:hAnsi="Times New Roman" w:cs="Times New Roman"/>
          <w:iCs/>
        </w:rPr>
        <w:t xml:space="preserve">13 </w:t>
      </w:r>
      <w:r w:rsidRPr="008C5338">
        <w:rPr>
          <w:rFonts w:ascii="Times New Roman" w:hAnsi="Times New Roman" w:cs="Times New Roman"/>
        </w:rPr>
        <w:t>(1): 121-136.</w:t>
      </w:r>
    </w:p>
    <w:p w14:paraId="2455B495" w14:textId="77777777" w:rsidR="006C1D62" w:rsidRPr="008C5338" w:rsidRDefault="006C1D62" w:rsidP="001B5ED7">
      <w:pPr>
        <w:spacing w:line="360" w:lineRule="auto"/>
        <w:rPr>
          <w:rFonts w:ascii="Times New Roman" w:hAnsi="Times New Roman" w:cs="Times New Roman"/>
        </w:rPr>
      </w:pPr>
      <w:r w:rsidRPr="008C5338">
        <w:rPr>
          <w:rFonts w:ascii="Times New Roman" w:hAnsi="Times New Roman" w:cs="Times New Roman"/>
        </w:rPr>
        <w:t xml:space="preserve">Bilby, C., Caulfield, L., &amp; Ridley, L. (2013) </w:t>
      </w:r>
      <w:r w:rsidRPr="008C5338">
        <w:rPr>
          <w:rFonts w:ascii="Times New Roman" w:hAnsi="Times New Roman" w:cs="Times New Roman"/>
          <w:i/>
        </w:rPr>
        <w:t xml:space="preserve">Reimagining Futures: Exploring Arts </w:t>
      </w:r>
      <w:r w:rsidRPr="008C5338">
        <w:rPr>
          <w:rFonts w:ascii="Times New Roman" w:hAnsi="Times New Roman" w:cs="Times New Roman"/>
          <w:i/>
        </w:rPr>
        <w:tab/>
        <w:t xml:space="preserve">Interventions and the Process of Desistance, </w:t>
      </w:r>
      <w:r w:rsidRPr="008C5338">
        <w:rPr>
          <w:rFonts w:ascii="Times New Roman" w:hAnsi="Times New Roman" w:cs="Times New Roman"/>
        </w:rPr>
        <w:t>London: Arts Alliance</w:t>
      </w:r>
    </w:p>
    <w:p w14:paraId="062340C6" w14:textId="5D9BF287" w:rsidR="0016374A" w:rsidRPr="008C5338" w:rsidRDefault="0016374A" w:rsidP="001B5ED7">
      <w:pPr>
        <w:adjustRightInd w:val="0"/>
        <w:spacing w:line="360" w:lineRule="auto"/>
        <w:ind w:left="720" w:hanging="720"/>
        <w:rPr>
          <w:rFonts w:ascii="Times New Roman" w:hAnsi="Times New Roman" w:cs="Times New Roman"/>
        </w:rPr>
      </w:pPr>
      <w:r w:rsidRPr="008C5338">
        <w:rPr>
          <w:rFonts w:ascii="Times New Roman" w:hAnsi="Times New Roman" w:cs="Times New Roman"/>
        </w:rPr>
        <w:t xml:space="preserve">Braun, V. &amp; Clarke, V. (2006). Using thematic analysis in psychology. </w:t>
      </w:r>
      <w:r w:rsidRPr="008C5338">
        <w:rPr>
          <w:rFonts w:ascii="Times New Roman" w:hAnsi="Times New Roman" w:cs="Times New Roman"/>
          <w:i/>
        </w:rPr>
        <w:t>Qualitative Research in Psychology</w:t>
      </w:r>
      <w:r w:rsidRPr="008C5338">
        <w:rPr>
          <w:rFonts w:ascii="Times New Roman" w:hAnsi="Times New Roman" w:cs="Times New Roman"/>
        </w:rPr>
        <w:t>, 3, 77-101.</w:t>
      </w:r>
    </w:p>
    <w:p w14:paraId="26A100FD" w14:textId="77777777" w:rsidR="000E698D" w:rsidRPr="008C5338" w:rsidRDefault="000E698D" w:rsidP="001B5ED7">
      <w:pPr>
        <w:pStyle w:val="NormalWeb"/>
        <w:spacing w:before="0" w:beforeAutospacing="0" w:after="0" w:afterAutospacing="0" w:line="360" w:lineRule="auto"/>
      </w:pPr>
      <w:r w:rsidRPr="008C5338">
        <w:t xml:space="preserve">Bryman, A. (2015). </w:t>
      </w:r>
      <w:r w:rsidRPr="008C5338">
        <w:rPr>
          <w:i/>
        </w:rPr>
        <w:t>Social research methods</w:t>
      </w:r>
      <w:r w:rsidRPr="008C5338">
        <w:t>. London, Sage.</w:t>
      </w:r>
    </w:p>
    <w:p w14:paraId="06FD768C" w14:textId="77777777" w:rsidR="006C1D62" w:rsidRPr="008C5338" w:rsidRDefault="006C1D62" w:rsidP="001B5ED7">
      <w:pPr>
        <w:spacing w:line="360" w:lineRule="auto"/>
        <w:rPr>
          <w:rFonts w:ascii="Times New Roman" w:hAnsi="Times New Roman" w:cs="Times New Roman"/>
          <w:i/>
        </w:rPr>
      </w:pPr>
      <w:r w:rsidRPr="008C5338">
        <w:rPr>
          <w:rFonts w:ascii="Times New Roman" w:hAnsi="Times New Roman" w:cs="Times New Roman"/>
        </w:rPr>
        <w:t xml:space="preserve">Centre for Applied Theatre Research (2003) </w:t>
      </w:r>
      <w:r w:rsidRPr="008C5338">
        <w:rPr>
          <w:rFonts w:ascii="Times New Roman" w:hAnsi="Times New Roman" w:cs="Times New Roman"/>
          <w:i/>
        </w:rPr>
        <w:t xml:space="preserve">The Impact of Blagg on Challenging and </w:t>
      </w:r>
      <w:r w:rsidRPr="008C5338">
        <w:rPr>
          <w:rFonts w:ascii="Times New Roman" w:hAnsi="Times New Roman" w:cs="Times New Roman"/>
          <w:i/>
        </w:rPr>
        <w:tab/>
        <w:t xml:space="preserve">Reducing offending by Young People: An Evaluation of a Drama Based Offending </w:t>
      </w:r>
      <w:r w:rsidRPr="008C5338">
        <w:rPr>
          <w:rFonts w:ascii="Times New Roman" w:hAnsi="Times New Roman" w:cs="Times New Roman"/>
          <w:i/>
        </w:rPr>
        <w:tab/>
        <w:t xml:space="preserve">Workshop. </w:t>
      </w:r>
      <w:r w:rsidRPr="008C5338">
        <w:rPr>
          <w:rFonts w:ascii="Times New Roman" w:hAnsi="Times New Roman" w:cs="Times New Roman"/>
        </w:rPr>
        <w:t xml:space="preserve">Available at: </w:t>
      </w:r>
      <w:hyperlink r:id="rId8" w:history="1">
        <w:r w:rsidRPr="008C5338">
          <w:rPr>
            <w:rStyle w:val="Hyperlink"/>
            <w:rFonts w:ascii="Times New Roman" w:hAnsi="Times New Roman"/>
            <w:color w:val="auto"/>
          </w:rPr>
          <w:t>http://artsevidence.org.uk/media/uploads/evaluation-</w:t>
        </w:r>
      </w:hyperlink>
      <w:r w:rsidRPr="008C5338">
        <w:rPr>
          <w:rFonts w:ascii="Times New Roman" w:hAnsi="Times New Roman" w:cs="Times New Roman"/>
        </w:rPr>
        <w:tab/>
      </w:r>
      <w:r w:rsidRPr="008C5338">
        <w:rPr>
          <w:rFonts w:ascii="Times New Roman" w:hAnsi="Times New Roman" w:cs="Times New Roman"/>
          <w:u w:val="single"/>
        </w:rPr>
        <w:t>downloads/tipp-blagg-evaluation-2003.pdf</w:t>
      </w:r>
      <w:r w:rsidRPr="008C5338">
        <w:rPr>
          <w:rFonts w:ascii="Times New Roman" w:hAnsi="Times New Roman" w:cs="Times New Roman"/>
        </w:rPr>
        <w:t xml:space="preserve"> </w:t>
      </w:r>
    </w:p>
    <w:p w14:paraId="6FFABD47" w14:textId="3FA7FDAA" w:rsidR="001B5ED7" w:rsidRPr="008C5338" w:rsidRDefault="001B5ED7" w:rsidP="001B5ED7">
      <w:pPr>
        <w:pStyle w:val="PlainText"/>
        <w:spacing w:line="360" w:lineRule="auto"/>
        <w:rPr>
          <w:rFonts w:ascii="Times New Roman" w:hAnsi="Times New Roman"/>
          <w:sz w:val="24"/>
          <w:szCs w:val="24"/>
        </w:rPr>
      </w:pPr>
      <w:r w:rsidRPr="008C5338">
        <w:rPr>
          <w:rFonts w:ascii="Times New Roman" w:hAnsi="Times New Roman"/>
          <w:sz w:val="24"/>
          <w:szCs w:val="24"/>
        </w:rPr>
        <w:t xml:space="preserve">Chambers, I. (1985). </w:t>
      </w:r>
      <w:r w:rsidRPr="008C5338">
        <w:rPr>
          <w:rFonts w:ascii="Times New Roman" w:hAnsi="Times New Roman"/>
          <w:i/>
          <w:sz w:val="24"/>
          <w:szCs w:val="24"/>
        </w:rPr>
        <w:t>Urban Rhythms: Pop Music and Popular Culture</w:t>
      </w:r>
      <w:r w:rsidRPr="008C5338">
        <w:rPr>
          <w:rFonts w:ascii="Times New Roman" w:hAnsi="Times New Roman"/>
          <w:sz w:val="24"/>
          <w:szCs w:val="24"/>
        </w:rPr>
        <w:t xml:space="preserve">. London: </w:t>
      </w:r>
      <w:r w:rsidRPr="008C5338">
        <w:rPr>
          <w:rFonts w:ascii="Times New Roman" w:hAnsi="Times New Roman"/>
          <w:sz w:val="24"/>
          <w:szCs w:val="24"/>
        </w:rPr>
        <w:tab/>
        <w:t>Macmillan.</w:t>
      </w:r>
    </w:p>
    <w:p w14:paraId="37F25727" w14:textId="02233BA6" w:rsidR="00601386" w:rsidRPr="008C5338" w:rsidRDefault="00601386" w:rsidP="001B5ED7">
      <w:pPr>
        <w:pStyle w:val="NormalWeb"/>
        <w:spacing w:before="0" w:beforeAutospacing="0" w:after="0" w:afterAutospacing="0" w:line="360" w:lineRule="auto"/>
      </w:pPr>
      <w:r w:rsidRPr="008C5338">
        <w:t xml:space="preserve">Charmaz, K. </w:t>
      </w:r>
      <w:r w:rsidR="001B5ED7" w:rsidRPr="008C5338">
        <w:t>(</w:t>
      </w:r>
      <w:r w:rsidRPr="008C5338">
        <w:t>2014</w:t>
      </w:r>
      <w:r w:rsidR="001B5ED7" w:rsidRPr="008C5338">
        <w:t>)</w:t>
      </w:r>
      <w:r w:rsidRPr="008C5338">
        <w:t xml:space="preserve">. </w:t>
      </w:r>
      <w:r w:rsidRPr="008C5338">
        <w:rPr>
          <w:i/>
        </w:rPr>
        <w:t>Constructing Grounded Theory (2</w:t>
      </w:r>
      <w:r w:rsidRPr="008C5338">
        <w:rPr>
          <w:i/>
          <w:vertAlign w:val="superscript"/>
        </w:rPr>
        <w:t>nd</w:t>
      </w:r>
      <w:r w:rsidRPr="008C5338">
        <w:rPr>
          <w:i/>
        </w:rPr>
        <w:t xml:space="preserve"> Edition)</w:t>
      </w:r>
      <w:r w:rsidRPr="008C5338">
        <w:t>, London, Sage.</w:t>
      </w:r>
    </w:p>
    <w:p w14:paraId="44B99819" w14:textId="77777777" w:rsidR="006C1D62" w:rsidRPr="008C5338" w:rsidRDefault="006C1D62" w:rsidP="001B5ED7">
      <w:pPr>
        <w:adjustRightInd w:val="0"/>
        <w:spacing w:line="360" w:lineRule="auto"/>
        <w:rPr>
          <w:rFonts w:ascii="Times New Roman" w:hAnsi="Times New Roman" w:cs="Times New Roman"/>
          <w:bCs/>
          <w:i/>
          <w:lang w:val="en-US"/>
        </w:rPr>
      </w:pPr>
      <w:r w:rsidRPr="008C5338">
        <w:rPr>
          <w:rFonts w:ascii="Times New Roman" w:hAnsi="Times New Roman" w:cs="Times New Roman"/>
          <w:lang w:val="en-US"/>
        </w:rPr>
        <w:t>Clennon, O. (2013) ‘</w:t>
      </w:r>
      <w:r w:rsidRPr="008C5338">
        <w:rPr>
          <w:rFonts w:ascii="Times New Roman" w:hAnsi="Times New Roman" w:cs="Times New Roman"/>
          <w:bCs/>
          <w:lang w:val="en-US"/>
        </w:rPr>
        <w:t xml:space="preserve">How effective are Music Interventions in the Criminal Youth Justice </w:t>
      </w:r>
      <w:r w:rsidRPr="008C5338">
        <w:rPr>
          <w:rFonts w:ascii="Times New Roman" w:hAnsi="Times New Roman" w:cs="Times New Roman"/>
          <w:bCs/>
          <w:lang w:val="en-US"/>
        </w:rPr>
        <w:tab/>
        <w:t xml:space="preserve">sector? Community Music making and its potential for community and social </w:t>
      </w:r>
      <w:r w:rsidRPr="008C5338">
        <w:rPr>
          <w:rFonts w:ascii="Times New Roman" w:hAnsi="Times New Roman" w:cs="Times New Roman"/>
          <w:bCs/>
          <w:lang w:val="en-US"/>
        </w:rPr>
        <w:tab/>
        <w:t xml:space="preserve">transformation: A Pilot Study’ </w:t>
      </w:r>
      <w:r w:rsidRPr="008C5338">
        <w:rPr>
          <w:rFonts w:ascii="Times New Roman" w:hAnsi="Times New Roman" w:cs="Times New Roman"/>
          <w:bCs/>
          <w:i/>
          <w:lang w:val="en-US"/>
        </w:rPr>
        <w:t xml:space="preserve">Journal of Music Technology Education, </w:t>
      </w:r>
    </w:p>
    <w:p w14:paraId="1F0CDC9D" w14:textId="77777777" w:rsidR="006C1D62" w:rsidRPr="008C5338" w:rsidRDefault="006C1D62" w:rsidP="000E698D">
      <w:pPr>
        <w:adjustRightInd w:val="0"/>
        <w:spacing w:line="360" w:lineRule="auto"/>
        <w:rPr>
          <w:rFonts w:ascii="Times New Roman" w:hAnsi="Times New Roman" w:cs="Times New Roman"/>
          <w:bCs/>
          <w:lang w:val="en-US"/>
        </w:rPr>
      </w:pPr>
      <w:r w:rsidRPr="008C5338">
        <w:rPr>
          <w:rFonts w:ascii="Times New Roman" w:hAnsi="Times New Roman" w:cs="Times New Roman"/>
          <w:bCs/>
          <w:i/>
          <w:lang w:val="en-US"/>
        </w:rPr>
        <w:tab/>
      </w:r>
      <w:r w:rsidRPr="008C5338">
        <w:rPr>
          <w:rFonts w:ascii="Times New Roman" w:hAnsi="Times New Roman" w:cs="Times New Roman"/>
          <w:bCs/>
          <w:lang w:val="en-US"/>
        </w:rPr>
        <w:t>6(1): 103-130.</w:t>
      </w:r>
    </w:p>
    <w:p w14:paraId="112192E4" w14:textId="390828AE" w:rsidR="00D03823" w:rsidRPr="008C5338" w:rsidRDefault="00D03823" w:rsidP="000E698D">
      <w:pPr>
        <w:adjustRightInd w:val="0"/>
        <w:spacing w:line="360" w:lineRule="auto"/>
        <w:rPr>
          <w:rFonts w:ascii="Times New Roman" w:hAnsi="Times New Roman" w:cs="Times New Roman"/>
          <w:bCs/>
          <w:lang w:val="en-US"/>
        </w:rPr>
      </w:pPr>
      <w:r w:rsidRPr="008C5338">
        <w:rPr>
          <w:rFonts w:ascii="Times New Roman" w:hAnsi="Times New Roman" w:cs="Times New Roman"/>
          <w:bCs/>
          <w:lang w:val="en-US"/>
        </w:rPr>
        <w:t xml:space="preserve">Cohen, S. (1972). </w:t>
      </w:r>
      <w:r w:rsidRPr="008C5338">
        <w:rPr>
          <w:rFonts w:ascii="Times New Roman" w:hAnsi="Times New Roman" w:cs="Times New Roman"/>
          <w:bCs/>
          <w:i/>
          <w:lang w:val="en-US"/>
        </w:rPr>
        <w:t>Folk Devils and Moral Panics: The creation of the Mods and Rockers</w:t>
      </w:r>
      <w:r w:rsidRPr="008C5338">
        <w:rPr>
          <w:rFonts w:ascii="Times New Roman" w:hAnsi="Times New Roman" w:cs="Times New Roman"/>
          <w:bCs/>
          <w:lang w:val="en-US"/>
        </w:rPr>
        <w:t xml:space="preserve">. </w:t>
      </w:r>
      <w:r w:rsidRPr="008C5338">
        <w:rPr>
          <w:rFonts w:ascii="Times New Roman" w:hAnsi="Times New Roman" w:cs="Times New Roman"/>
          <w:bCs/>
          <w:lang w:val="en-US"/>
        </w:rPr>
        <w:tab/>
        <w:t>London: MacGibbon and Kee.</w:t>
      </w:r>
    </w:p>
    <w:p w14:paraId="4B782B3B" w14:textId="77777777" w:rsidR="006C1D62" w:rsidRPr="008C5338" w:rsidRDefault="006C1D62" w:rsidP="000E698D">
      <w:pPr>
        <w:adjustRightInd w:val="0"/>
        <w:spacing w:line="360" w:lineRule="auto"/>
        <w:rPr>
          <w:rFonts w:ascii="Times New Roman" w:hAnsi="Times New Roman" w:cs="Times New Roman"/>
          <w:bCs/>
          <w:lang w:val="en-US"/>
        </w:rPr>
      </w:pPr>
      <w:r w:rsidRPr="008C5338">
        <w:rPr>
          <w:rFonts w:ascii="Times New Roman" w:hAnsi="Times New Roman" w:cs="Times New Roman"/>
          <w:bCs/>
          <w:lang w:val="en-US"/>
        </w:rPr>
        <w:t xml:space="preserve">Cox, A. and Gelsthorpe, L. (2008) </w:t>
      </w:r>
      <w:r w:rsidRPr="008C5338">
        <w:rPr>
          <w:rFonts w:ascii="Times New Roman" w:hAnsi="Times New Roman" w:cs="Times New Roman"/>
          <w:bCs/>
          <w:i/>
          <w:lang w:val="en-US"/>
        </w:rPr>
        <w:t xml:space="preserve">Beats and Bars, Music in Prisons: An Evaluation, </w:t>
      </w:r>
      <w:r w:rsidRPr="008C5338">
        <w:rPr>
          <w:rFonts w:ascii="Times New Roman" w:hAnsi="Times New Roman" w:cs="Times New Roman"/>
          <w:bCs/>
          <w:i/>
          <w:lang w:val="en-US"/>
        </w:rPr>
        <w:tab/>
      </w:r>
      <w:r w:rsidRPr="008C5338">
        <w:rPr>
          <w:rFonts w:ascii="Times New Roman" w:hAnsi="Times New Roman" w:cs="Times New Roman"/>
          <w:bCs/>
          <w:lang w:val="en-US"/>
        </w:rPr>
        <w:t>London: The Irene Taylor Trust</w:t>
      </w:r>
    </w:p>
    <w:p w14:paraId="5F5D10EE"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lang w:val="en-US"/>
        </w:rPr>
        <w:t xml:space="preserve">Daykin, N., Moriarty, Y., De Viggiani, N. and Pilkington, P. (2011) </w:t>
      </w:r>
      <w:r w:rsidRPr="008C5338">
        <w:rPr>
          <w:rFonts w:ascii="Times New Roman" w:hAnsi="Times New Roman" w:cs="Times New Roman"/>
          <w:i/>
          <w:lang w:val="en-US"/>
        </w:rPr>
        <w:t xml:space="preserve">Evidence Review: </w:t>
      </w:r>
      <w:r w:rsidRPr="008C5338">
        <w:rPr>
          <w:rFonts w:ascii="Times New Roman" w:hAnsi="Times New Roman" w:cs="Times New Roman"/>
          <w:i/>
          <w:lang w:val="en-US"/>
        </w:rPr>
        <w:tab/>
        <w:t xml:space="preserve">Music </w:t>
      </w:r>
      <w:r w:rsidRPr="008C5338">
        <w:rPr>
          <w:rFonts w:ascii="Times New Roman" w:hAnsi="Times New Roman" w:cs="Times New Roman"/>
          <w:i/>
          <w:lang w:val="en-US"/>
        </w:rPr>
        <w:tab/>
        <w:t xml:space="preserve">making with young offenders and young people at risk of offending, </w:t>
      </w:r>
      <w:r w:rsidRPr="008C5338">
        <w:rPr>
          <w:rFonts w:ascii="Times New Roman" w:hAnsi="Times New Roman" w:cs="Times New Roman"/>
          <w:i/>
          <w:lang w:val="en-US"/>
        </w:rPr>
        <w:tab/>
      </w:r>
      <w:r w:rsidRPr="008C5338">
        <w:rPr>
          <w:rFonts w:ascii="Times New Roman" w:hAnsi="Times New Roman" w:cs="Times New Roman"/>
          <w:lang w:val="en-US"/>
        </w:rPr>
        <w:t>London: Youth Music.</w:t>
      </w:r>
    </w:p>
    <w:p w14:paraId="105F74E6" w14:textId="77777777" w:rsidR="006C1D62" w:rsidRPr="008C5338" w:rsidRDefault="006C1D62" w:rsidP="006C1D62">
      <w:pPr>
        <w:adjustRightInd w:val="0"/>
        <w:spacing w:line="360" w:lineRule="auto"/>
        <w:rPr>
          <w:rFonts w:ascii="Times New Roman" w:hAnsi="Times New Roman" w:cs="Times New Roman"/>
          <w:lang w:val="en-US"/>
        </w:rPr>
      </w:pPr>
      <w:r w:rsidRPr="008C5338">
        <w:rPr>
          <w:rFonts w:ascii="Times New Roman" w:hAnsi="Times New Roman" w:cs="Times New Roman"/>
          <w:lang w:val="en-US"/>
        </w:rPr>
        <w:t xml:space="preserve">Deane, K., Hunter, R. and Mullen, P. (2011) </w:t>
      </w:r>
      <w:r w:rsidRPr="008C5338">
        <w:rPr>
          <w:rFonts w:ascii="Times New Roman" w:hAnsi="Times New Roman" w:cs="Times New Roman"/>
          <w:i/>
          <w:lang w:val="en-US"/>
        </w:rPr>
        <w:t xml:space="preserve">Move on Up – An Evaluation of Youth Music </w:t>
      </w:r>
      <w:r w:rsidRPr="008C5338">
        <w:rPr>
          <w:rFonts w:ascii="Times New Roman" w:hAnsi="Times New Roman" w:cs="Times New Roman"/>
          <w:i/>
          <w:lang w:val="en-US"/>
        </w:rPr>
        <w:tab/>
        <w:t xml:space="preserve">Mentors, </w:t>
      </w:r>
      <w:r w:rsidRPr="008C5338">
        <w:rPr>
          <w:rFonts w:ascii="Times New Roman" w:hAnsi="Times New Roman" w:cs="Times New Roman"/>
          <w:lang w:val="en-US"/>
        </w:rPr>
        <w:t>London: Youth Music</w:t>
      </w:r>
    </w:p>
    <w:p w14:paraId="39144763" w14:textId="77777777" w:rsidR="006C1D62" w:rsidRPr="008C5338" w:rsidRDefault="006C1D62" w:rsidP="006C1D62">
      <w:pPr>
        <w:adjustRightInd w:val="0"/>
        <w:spacing w:line="360" w:lineRule="auto"/>
        <w:rPr>
          <w:rFonts w:ascii="Times New Roman" w:hAnsi="Times New Roman" w:cs="Times New Roman"/>
          <w:iCs/>
          <w:u w:val="single"/>
          <w:lang w:val="en-US"/>
        </w:rPr>
      </w:pPr>
      <w:r w:rsidRPr="008C5338">
        <w:rPr>
          <w:rFonts w:ascii="Times New Roman" w:hAnsi="Times New Roman" w:cs="Times New Roman"/>
          <w:lang w:val="en-US"/>
        </w:rPr>
        <w:t xml:space="preserve">De Viggiani, N., Daykin, N., Moriarty, Y. and Pilkington, P. (2013) </w:t>
      </w:r>
      <w:r w:rsidRPr="008C5338">
        <w:rPr>
          <w:rFonts w:ascii="Times New Roman" w:hAnsi="Times New Roman" w:cs="Times New Roman"/>
          <w:i/>
          <w:iCs/>
          <w:lang w:val="en-US"/>
        </w:rPr>
        <w:t xml:space="preserve">Musical pathways: An </w:t>
      </w:r>
      <w:r w:rsidRPr="008C5338">
        <w:rPr>
          <w:rFonts w:ascii="Times New Roman" w:hAnsi="Times New Roman" w:cs="Times New Roman"/>
          <w:i/>
          <w:iCs/>
          <w:lang w:val="en-US"/>
        </w:rPr>
        <w:tab/>
        <w:t>exploratory study of young people in the criminal</w:t>
      </w:r>
      <w:r w:rsidRPr="008C5338">
        <w:rPr>
          <w:rFonts w:ascii="Times New Roman" w:hAnsi="Times New Roman" w:cs="Times New Roman"/>
          <w:lang w:val="en-US"/>
        </w:rPr>
        <w:t xml:space="preserve"> </w:t>
      </w:r>
      <w:r w:rsidRPr="008C5338">
        <w:rPr>
          <w:rFonts w:ascii="Times New Roman" w:hAnsi="Times New Roman" w:cs="Times New Roman"/>
          <w:i/>
          <w:iCs/>
          <w:lang w:val="en-US"/>
        </w:rPr>
        <w:t xml:space="preserve">justice system, engaged with a </w:t>
      </w:r>
      <w:r w:rsidRPr="008C5338">
        <w:rPr>
          <w:rFonts w:ascii="Times New Roman" w:hAnsi="Times New Roman" w:cs="Times New Roman"/>
          <w:i/>
          <w:iCs/>
          <w:lang w:val="en-US"/>
        </w:rPr>
        <w:tab/>
        <w:t xml:space="preserve">creative music programme. </w:t>
      </w:r>
      <w:r w:rsidRPr="008C5338">
        <w:rPr>
          <w:rFonts w:ascii="Times New Roman" w:hAnsi="Times New Roman" w:cs="Times New Roman"/>
          <w:iCs/>
          <w:lang w:val="en-US"/>
        </w:rPr>
        <w:t xml:space="preserve">Available at: </w:t>
      </w:r>
      <w:hyperlink r:id="rId9" w:history="1">
        <w:r w:rsidRPr="008C5338">
          <w:rPr>
            <w:rStyle w:val="Hyperlink"/>
            <w:rFonts w:ascii="Times New Roman" w:hAnsi="Times New Roman"/>
            <w:iCs/>
            <w:color w:val="auto"/>
            <w:lang w:val="en-US"/>
          </w:rPr>
          <w:t>http://eprints.uwe.ac.uk/21914/1/</w:t>
        </w:r>
      </w:hyperlink>
    </w:p>
    <w:p w14:paraId="5A0384C5" w14:textId="77777777" w:rsidR="006C1D62" w:rsidRPr="008C5338" w:rsidRDefault="006C1D62" w:rsidP="006C1D62">
      <w:pPr>
        <w:adjustRightInd w:val="0"/>
        <w:spacing w:line="360" w:lineRule="auto"/>
        <w:rPr>
          <w:rFonts w:ascii="Times New Roman" w:hAnsi="Times New Roman" w:cs="Times New Roman"/>
          <w:lang w:val="en-US"/>
        </w:rPr>
      </w:pPr>
      <w:r w:rsidRPr="008C5338">
        <w:rPr>
          <w:rFonts w:ascii="Times New Roman" w:hAnsi="Times New Roman" w:cs="Times New Roman"/>
          <w:iCs/>
          <w:lang w:val="en-US"/>
        </w:rPr>
        <w:tab/>
      </w:r>
      <w:r w:rsidRPr="008C5338">
        <w:rPr>
          <w:rFonts w:ascii="Times New Roman" w:hAnsi="Times New Roman" w:cs="Times New Roman"/>
          <w:iCs/>
          <w:u w:val="single"/>
          <w:lang w:val="en-US"/>
        </w:rPr>
        <w:t>Musical%20Pathways%20Report%202013.pdf</w:t>
      </w:r>
    </w:p>
    <w:p w14:paraId="5409514E" w14:textId="77777777" w:rsidR="006C1D62" w:rsidRPr="008C5338" w:rsidRDefault="006C1D62" w:rsidP="006C1D62">
      <w:pPr>
        <w:adjustRightInd w:val="0"/>
        <w:spacing w:line="360" w:lineRule="auto"/>
        <w:rPr>
          <w:rFonts w:ascii="Times New Roman" w:hAnsi="Times New Roman" w:cs="Times New Roman"/>
          <w:lang w:val="en-US"/>
        </w:rPr>
      </w:pPr>
      <w:r w:rsidRPr="008C5338">
        <w:rPr>
          <w:rFonts w:ascii="Times New Roman" w:hAnsi="Times New Roman" w:cs="Times New Roman"/>
          <w:lang w:val="en-US"/>
        </w:rPr>
        <w:t xml:space="preserve">De Viggiani, N., Macintosh, S. and Lang, P. (2010) </w:t>
      </w:r>
      <w:r w:rsidRPr="008C5338">
        <w:rPr>
          <w:rFonts w:ascii="Times New Roman" w:hAnsi="Times New Roman" w:cs="Times New Roman"/>
          <w:i/>
          <w:iCs/>
          <w:lang w:val="en-US"/>
        </w:rPr>
        <w:t xml:space="preserve">Music in time: An evaluation of a </w:t>
      </w:r>
      <w:r w:rsidRPr="008C5338">
        <w:rPr>
          <w:rFonts w:ascii="Times New Roman" w:hAnsi="Times New Roman" w:cs="Times New Roman"/>
          <w:i/>
          <w:iCs/>
          <w:lang w:val="en-US"/>
        </w:rPr>
        <w:tab/>
        <w:t xml:space="preserve">participatory creative music programme for older prisoners, </w:t>
      </w:r>
      <w:r w:rsidRPr="008C5338">
        <w:rPr>
          <w:rFonts w:ascii="Times New Roman" w:hAnsi="Times New Roman" w:cs="Times New Roman"/>
          <w:lang w:val="en-US"/>
        </w:rPr>
        <w:t xml:space="preserve">Bristol: University of </w:t>
      </w:r>
      <w:r w:rsidRPr="008C5338">
        <w:rPr>
          <w:rFonts w:ascii="Times New Roman" w:hAnsi="Times New Roman" w:cs="Times New Roman"/>
          <w:lang w:val="en-US"/>
        </w:rPr>
        <w:tab/>
        <w:t>West England</w:t>
      </w:r>
    </w:p>
    <w:p w14:paraId="04811214" w14:textId="77777777" w:rsidR="003B2135" w:rsidRPr="008C5338" w:rsidRDefault="003B2135" w:rsidP="003B2135">
      <w:pPr>
        <w:spacing w:line="360" w:lineRule="auto"/>
        <w:rPr>
          <w:rFonts w:ascii="Times New Roman" w:hAnsi="Times New Roman" w:cs="Times New Roman"/>
        </w:rPr>
      </w:pPr>
      <w:r w:rsidRPr="008C5338">
        <w:rPr>
          <w:rFonts w:ascii="Times New Roman" w:hAnsi="Times New Roman" w:cs="Times New Roman"/>
        </w:rPr>
        <w:t xml:space="preserve">Dubois, D.L and Karcher, M.J. (2005) ‘Youth Mentoring: Theory, Research and Practice’ </w:t>
      </w:r>
      <w:r w:rsidRPr="008C5338">
        <w:rPr>
          <w:rFonts w:ascii="Times New Roman" w:hAnsi="Times New Roman" w:cs="Times New Roman"/>
        </w:rPr>
        <w:tab/>
        <w:t xml:space="preserve">in Dubois, D.L and Karcher, M.J. (eds.) </w:t>
      </w:r>
      <w:r w:rsidRPr="008C5338">
        <w:rPr>
          <w:rFonts w:ascii="Times New Roman" w:hAnsi="Times New Roman" w:cs="Times New Roman"/>
          <w:i/>
        </w:rPr>
        <w:t xml:space="preserve">Handbook of Youth Mentoring, </w:t>
      </w:r>
      <w:r w:rsidRPr="008C5338">
        <w:rPr>
          <w:rFonts w:ascii="Times New Roman" w:hAnsi="Times New Roman" w:cs="Times New Roman"/>
        </w:rPr>
        <w:t xml:space="preserve">New York: </w:t>
      </w:r>
      <w:r w:rsidRPr="008C5338">
        <w:rPr>
          <w:rFonts w:ascii="Times New Roman" w:hAnsi="Times New Roman" w:cs="Times New Roman"/>
        </w:rPr>
        <w:tab/>
        <w:t>Sage.</w:t>
      </w:r>
    </w:p>
    <w:p w14:paraId="669F3C97" w14:textId="77777777" w:rsidR="003B2135" w:rsidRPr="00380418" w:rsidRDefault="003B2135" w:rsidP="003B2135">
      <w:pPr>
        <w:adjustRightInd w:val="0"/>
        <w:spacing w:line="360" w:lineRule="auto"/>
        <w:rPr>
          <w:rFonts w:ascii="Times New Roman" w:hAnsi="Times New Roman" w:cs="Times New Roman"/>
          <w:lang w:val="en-US"/>
        </w:rPr>
      </w:pPr>
      <w:r w:rsidRPr="00380418">
        <w:rPr>
          <w:rFonts w:ascii="Times New Roman" w:hAnsi="Times New Roman" w:cs="Times New Roman"/>
          <w:lang w:val="en-US"/>
        </w:rPr>
        <w:t xml:space="preserve">Dubois, D.L., Portillo, N., Rhodes, J.E., Silverthorn, N. and Valentine, J.C. (2011) ‘How </w:t>
      </w:r>
      <w:r w:rsidRPr="00380418">
        <w:rPr>
          <w:rFonts w:ascii="Times New Roman" w:hAnsi="Times New Roman" w:cs="Times New Roman"/>
          <w:lang w:val="en-US"/>
        </w:rPr>
        <w:tab/>
        <w:t xml:space="preserve">effective are Mentoring Programs for Youth? A Systematic Assessment of the </w:t>
      </w:r>
      <w:r w:rsidRPr="00380418">
        <w:rPr>
          <w:rFonts w:ascii="Times New Roman" w:hAnsi="Times New Roman" w:cs="Times New Roman"/>
          <w:lang w:val="en-US"/>
        </w:rPr>
        <w:tab/>
        <w:t xml:space="preserve">Evidence’ </w:t>
      </w:r>
      <w:r w:rsidRPr="00380418">
        <w:rPr>
          <w:rFonts w:ascii="Times New Roman" w:hAnsi="Times New Roman" w:cs="Times New Roman"/>
          <w:i/>
          <w:lang w:val="en-US"/>
        </w:rPr>
        <w:t xml:space="preserve">Psychological Science in the Public Interest, </w:t>
      </w:r>
      <w:r w:rsidRPr="00380418">
        <w:rPr>
          <w:rFonts w:ascii="Times New Roman" w:hAnsi="Times New Roman" w:cs="Times New Roman"/>
          <w:lang w:val="en-US"/>
        </w:rPr>
        <w:t>vol. 12(2): 57-91</w:t>
      </w:r>
    </w:p>
    <w:p w14:paraId="467B7199" w14:textId="7E708E37" w:rsidR="00380418" w:rsidRPr="00380418" w:rsidRDefault="00380418" w:rsidP="00380418">
      <w:pPr>
        <w:kinsoku w:val="0"/>
        <w:overflowPunct w:val="0"/>
        <w:spacing w:line="360" w:lineRule="auto"/>
        <w:textAlignment w:val="baseline"/>
        <w:rPr>
          <w:rFonts w:ascii="Times New Roman" w:hAnsi="Times New Roman" w:cs="Times New Roman"/>
        </w:rPr>
      </w:pPr>
      <w:r>
        <w:rPr>
          <w:rFonts w:ascii="Times New Roman" w:hAnsi="Times New Roman" w:cs="Times New Roman"/>
        </w:rPr>
        <w:t>Dub</w:t>
      </w:r>
      <w:r w:rsidRPr="00380418">
        <w:rPr>
          <w:rFonts w:ascii="Times New Roman" w:hAnsi="Times New Roman" w:cs="Times New Roman"/>
        </w:rPr>
        <w:t xml:space="preserve">ois, D. L. and Karcher, J.K. (2014). ‘Youth mentoring in contemporary perspective’.  </w:t>
      </w:r>
      <w:r>
        <w:rPr>
          <w:rFonts w:ascii="Times New Roman" w:hAnsi="Times New Roman" w:cs="Times New Roman"/>
        </w:rPr>
        <w:tab/>
      </w:r>
      <w:r w:rsidRPr="00380418">
        <w:rPr>
          <w:rFonts w:ascii="Times New Roman" w:hAnsi="Times New Roman" w:cs="Times New Roman"/>
        </w:rPr>
        <w:t xml:space="preserve">In </w:t>
      </w:r>
      <w:r>
        <w:rPr>
          <w:rFonts w:ascii="Times New Roman" w:hAnsi="Times New Roman" w:cs="Times New Roman"/>
        </w:rPr>
        <w:t>Dub</w:t>
      </w:r>
      <w:r w:rsidRPr="00380418">
        <w:rPr>
          <w:rFonts w:ascii="Times New Roman" w:hAnsi="Times New Roman" w:cs="Times New Roman"/>
        </w:rPr>
        <w:t xml:space="preserve">ois, D.L. &amp; Karcher, J.K (ed.). </w:t>
      </w:r>
      <w:r w:rsidRPr="00380418">
        <w:rPr>
          <w:rFonts w:ascii="Times New Roman" w:hAnsi="Times New Roman" w:cs="Times New Roman"/>
          <w:i/>
        </w:rPr>
        <w:t>Handbook of Youth Mentoring</w:t>
      </w:r>
      <w:r w:rsidRPr="00380418">
        <w:rPr>
          <w:rFonts w:ascii="Times New Roman" w:hAnsi="Times New Roman" w:cs="Times New Roman"/>
        </w:rPr>
        <w:t xml:space="preserve"> (2</w:t>
      </w:r>
      <w:r w:rsidRPr="00380418">
        <w:rPr>
          <w:rFonts w:ascii="Times New Roman" w:hAnsi="Times New Roman" w:cs="Times New Roman"/>
          <w:vertAlign w:val="superscript"/>
        </w:rPr>
        <w:t>nd</w:t>
      </w:r>
      <w:r w:rsidRPr="00380418">
        <w:rPr>
          <w:rFonts w:ascii="Times New Roman" w:hAnsi="Times New Roman" w:cs="Times New Roman"/>
        </w:rPr>
        <w:t xml:space="preserve"> ed.). Los </w:t>
      </w:r>
      <w:r>
        <w:rPr>
          <w:rFonts w:ascii="Times New Roman" w:hAnsi="Times New Roman" w:cs="Times New Roman"/>
        </w:rPr>
        <w:tab/>
      </w:r>
      <w:r w:rsidRPr="00380418">
        <w:rPr>
          <w:rFonts w:ascii="Times New Roman" w:hAnsi="Times New Roman" w:cs="Times New Roman"/>
        </w:rPr>
        <w:t>Angeles: Sage. pp.3-13.</w:t>
      </w:r>
    </w:p>
    <w:p w14:paraId="05E456F5" w14:textId="77777777" w:rsidR="003B2135" w:rsidRPr="008C5338" w:rsidRDefault="003B2135" w:rsidP="003B2135">
      <w:pPr>
        <w:adjustRightInd w:val="0"/>
        <w:spacing w:line="360" w:lineRule="auto"/>
        <w:rPr>
          <w:rFonts w:ascii="Times New Roman" w:hAnsi="Times New Roman" w:cs="Times New Roman"/>
          <w:lang w:val="en-US"/>
        </w:rPr>
      </w:pPr>
      <w:r w:rsidRPr="00380418">
        <w:rPr>
          <w:rFonts w:ascii="Times New Roman" w:hAnsi="Times New Roman" w:cs="Times New Roman"/>
          <w:lang w:val="en-US"/>
        </w:rPr>
        <w:t xml:space="preserve">Eastburn, C. (2003) </w:t>
      </w:r>
      <w:r w:rsidRPr="00380418">
        <w:rPr>
          <w:rFonts w:ascii="Times New Roman" w:hAnsi="Times New Roman" w:cs="Times New Roman"/>
          <w:i/>
          <w:lang w:val="en-US"/>
        </w:rPr>
        <w:t xml:space="preserve">Gongs Behind Bars: Evaluation Report of the Good Vibrations </w:t>
      </w:r>
      <w:r w:rsidRPr="00380418">
        <w:rPr>
          <w:rFonts w:ascii="Times New Roman" w:hAnsi="Times New Roman" w:cs="Times New Roman"/>
          <w:i/>
          <w:lang w:val="en-US"/>
        </w:rPr>
        <w:tab/>
        <w:t>Gamelan in Prisons Pilot Project 2003</w:t>
      </w:r>
      <w:r w:rsidRPr="00380418">
        <w:rPr>
          <w:rFonts w:ascii="Times New Roman" w:hAnsi="Times New Roman" w:cs="Times New Roman"/>
          <w:lang w:val="en-US"/>
        </w:rPr>
        <w:t xml:space="preserve">. Available at: </w:t>
      </w:r>
      <w:r w:rsidRPr="00380418">
        <w:rPr>
          <w:rFonts w:ascii="Times New Roman" w:hAnsi="Times New Roman" w:cs="Times New Roman"/>
          <w:lang w:val="en-US"/>
        </w:rPr>
        <w:tab/>
      </w:r>
      <w:hyperlink r:id="rId10" w:history="1">
        <w:r w:rsidRPr="00380418">
          <w:rPr>
            <w:rStyle w:val="Hyperlink"/>
            <w:rFonts w:ascii="Times New Roman" w:hAnsi="Times New Roman"/>
            <w:color w:val="auto"/>
            <w:lang w:val="en-US"/>
          </w:rPr>
          <w:t>http://www.gamelan.org.uk/Downloads/</w:t>
        </w:r>
      </w:hyperlink>
      <w:r w:rsidRPr="00380418">
        <w:rPr>
          <w:rFonts w:ascii="Times New Roman" w:hAnsi="Times New Roman" w:cs="Times New Roman"/>
          <w:u w:val="single"/>
          <w:lang w:val="en-US"/>
        </w:rPr>
        <w:t>Good_Vibrations</w:t>
      </w:r>
      <w:r w:rsidRPr="008C5338">
        <w:rPr>
          <w:rFonts w:ascii="Times New Roman" w:hAnsi="Times New Roman" w:cs="Times New Roman"/>
          <w:u w:val="single"/>
          <w:lang w:val="en-US"/>
        </w:rPr>
        <w:t xml:space="preserve">_ short.pdf </w:t>
      </w:r>
    </w:p>
    <w:p w14:paraId="23E8B046" w14:textId="77777777" w:rsidR="003B2135" w:rsidRPr="008C5338" w:rsidRDefault="003B2135" w:rsidP="003B2135">
      <w:pPr>
        <w:spacing w:line="360" w:lineRule="auto"/>
        <w:rPr>
          <w:rFonts w:ascii="Times New Roman" w:hAnsi="Times New Roman" w:cs="Times New Roman"/>
          <w:u w:val="single"/>
        </w:rPr>
      </w:pPr>
      <w:r w:rsidRPr="008C5338">
        <w:rPr>
          <w:rFonts w:ascii="Times New Roman" w:hAnsi="Times New Roman" w:cs="Times New Roman"/>
        </w:rPr>
        <w:t>Finnegan, L., Whitehurst, D. and Deaton, S. (2010) ‘</w:t>
      </w:r>
      <w:r w:rsidRPr="008C5338">
        <w:rPr>
          <w:rFonts w:ascii="Times New Roman" w:hAnsi="Times New Roman" w:cs="Times New Roman"/>
          <w:i/>
        </w:rPr>
        <w:t xml:space="preserve">Models of Mentoring for Inclusion </w:t>
      </w:r>
      <w:r w:rsidRPr="008C5338">
        <w:rPr>
          <w:rFonts w:ascii="Times New Roman" w:hAnsi="Times New Roman" w:cs="Times New Roman"/>
          <w:i/>
        </w:rPr>
        <w:tab/>
        <w:t xml:space="preserve">and Employment: Thematic Review of Existing Evidence on Mentoring and Peer </w:t>
      </w:r>
      <w:r w:rsidRPr="008C5338">
        <w:rPr>
          <w:rFonts w:ascii="Times New Roman" w:hAnsi="Times New Roman" w:cs="Times New Roman"/>
          <w:i/>
        </w:rPr>
        <w:tab/>
        <w:t xml:space="preserve">Mentoring’. </w:t>
      </w:r>
      <w:r w:rsidRPr="008C5338">
        <w:rPr>
          <w:rFonts w:ascii="Times New Roman" w:hAnsi="Times New Roman" w:cs="Times New Roman"/>
        </w:rPr>
        <w:t xml:space="preserve">Available at: </w:t>
      </w:r>
      <w:r w:rsidRPr="008C5338">
        <w:rPr>
          <w:rFonts w:ascii="Times New Roman" w:hAnsi="Times New Roman" w:cs="Times New Roman"/>
          <w:u w:val="single"/>
        </w:rPr>
        <w:t xml:space="preserve">http://www.eoef.org/uimages/File/ Models% </w:t>
      </w:r>
      <w:r w:rsidRPr="008C5338">
        <w:rPr>
          <w:rFonts w:ascii="Times New Roman" w:hAnsi="Times New Roman" w:cs="Times New Roman"/>
        </w:rPr>
        <w:tab/>
      </w:r>
      <w:r w:rsidRPr="008C5338">
        <w:rPr>
          <w:rFonts w:ascii="Times New Roman" w:hAnsi="Times New Roman" w:cs="Times New Roman"/>
          <w:u w:val="single"/>
        </w:rPr>
        <w:t>20of%20Mentoring%20for%20Inclusion%20and%20Employment%20A%20</w:t>
      </w:r>
    </w:p>
    <w:p w14:paraId="30BF3AE8" w14:textId="77777777" w:rsidR="003B2135" w:rsidRPr="008C5338" w:rsidRDefault="003B2135" w:rsidP="003B2135">
      <w:pPr>
        <w:spacing w:line="360" w:lineRule="auto"/>
        <w:ind w:firstLine="720"/>
        <w:rPr>
          <w:rFonts w:ascii="Times New Roman" w:hAnsi="Times New Roman" w:cs="Times New Roman"/>
          <w:u w:val="single"/>
        </w:rPr>
      </w:pPr>
      <w:r w:rsidRPr="008C5338">
        <w:rPr>
          <w:rFonts w:ascii="Times New Roman" w:hAnsi="Times New Roman" w:cs="Times New Roman"/>
          <w:u w:val="single"/>
        </w:rPr>
        <w:t>review%20of%20exisitng %20evidence.pdf</w:t>
      </w:r>
    </w:p>
    <w:p w14:paraId="3343A914"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Fiske, E.B. (1999) </w:t>
      </w:r>
      <w:r w:rsidRPr="008C5338">
        <w:rPr>
          <w:rFonts w:ascii="Times New Roman" w:hAnsi="Times New Roman" w:cs="Times New Roman"/>
          <w:i/>
        </w:rPr>
        <w:t>Champions of Change: The Impact of the Arts on Learning</w:t>
      </w:r>
      <w:r w:rsidRPr="008C5338">
        <w:rPr>
          <w:rFonts w:ascii="Times New Roman" w:hAnsi="Times New Roman" w:cs="Times New Roman"/>
        </w:rPr>
        <w:t xml:space="preserve">. Available </w:t>
      </w:r>
      <w:r w:rsidRPr="008C5338">
        <w:rPr>
          <w:rFonts w:ascii="Times New Roman" w:hAnsi="Times New Roman" w:cs="Times New Roman"/>
        </w:rPr>
        <w:tab/>
        <w:t xml:space="preserve">at: </w:t>
      </w:r>
      <w:hyperlink r:id="rId11" w:history="1">
        <w:r w:rsidRPr="008C5338">
          <w:rPr>
            <w:rStyle w:val="Hyperlink"/>
            <w:rFonts w:ascii="Times New Roman" w:hAnsi="Times New Roman"/>
            <w:color w:val="auto"/>
          </w:rPr>
          <w:t>http://artsedge.kennedy-center.org/champions/pdfs/ChampsReport.pdf</w:t>
        </w:r>
      </w:hyperlink>
      <w:r w:rsidRPr="008C5338">
        <w:rPr>
          <w:rFonts w:ascii="Times New Roman" w:hAnsi="Times New Roman" w:cs="Times New Roman"/>
        </w:rPr>
        <w:t xml:space="preserve"> </w:t>
      </w:r>
      <w:r w:rsidRPr="008C5338">
        <w:rPr>
          <w:rFonts w:ascii="Times New Roman" w:hAnsi="Times New Roman" w:cs="Times New Roman"/>
        </w:rPr>
        <w:tab/>
      </w:r>
    </w:p>
    <w:p w14:paraId="21DB59FC" w14:textId="182560A3" w:rsidR="00B069BE" w:rsidRPr="008C5338" w:rsidRDefault="00B069BE" w:rsidP="00B069BE">
      <w:pPr>
        <w:adjustRightInd w:val="0"/>
        <w:spacing w:line="360" w:lineRule="auto"/>
        <w:rPr>
          <w:rFonts w:ascii="Times New Roman" w:hAnsi="Times New Roman" w:cs="Times New Roman"/>
        </w:rPr>
      </w:pPr>
      <w:r w:rsidRPr="008C5338">
        <w:rPr>
          <w:rFonts w:ascii="Times New Roman" w:hAnsi="Times New Roman" w:cs="Times New Roman"/>
        </w:rPr>
        <w:t xml:space="preserve">Gallagher, K. (2007). </w:t>
      </w:r>
      <w:r w:rsidRPr="008C5338">
        <w:rPr>
          <w:rFonts w:ascii="Times New Roman" w:hAnsi="Times New Roman" w:cs="Times New Roman"/>
          <w:i/>
        </w:rPr>
        <w:t>The Theatre of Urban: Youth and Schooling in Dangerous Times</w:t>
      </w:r>
      <w:r w:rsidRPr="008C5338">
        <w:rPr>
          <w:rFonts w:ascii="Times New Roman" w:hAnsi="Times New Roman" w:cs="Times New Roman"/>
        </w:rPr>
        <w:t xml:space="preserve">, </w:t>
      </w:r>
      <w:r w:rsidRPr="008C5338">
        <w:rPr>
          <w:rFonts w:ascii="Times New Roman" w:hAnsi="Times New Roman" w:cs="Times New Roman"/>
        </w:rPr>
        <w:tab/>
        <w:t>Toronto: University of Toronto Press.</w:t>
      </w:r>
    </w:p>
    <w:p w14:paraId="45BA3317" w14:textId="77777777" w:rsidR="006C1D62" w:rsidRPr="008C5338" w:rsidRDefault="006C1D62" w:rsidP="006C1D62">
      <w:pPr>
        <w:pStyle w:val="Pa19"/>
        <w:spacing w:line="360" w:lineRule="auto"/>
        <w:rPr>
          <w:rFonts w:ascii="Times New Roman" w:hAnsi="Times New Roman"/>
        </w:rPr>
      </w:pPr>
      <w:r w:rsidRPr="008C5338">
        <w:rPr>
          <w:rFonts w:ascii="Times New Roman" w:hAnsi="Times New Roman"/>
        </w:rPr>
        <w:t xml:space="preserve">Hagell, A. and Hazel, N. (2001), ‘Macro and micro patterns in the development of secure </w:t>
      </w:r>
      <w:r w:rsidRPr="008C5338">
        <w:rPr>
          <w:rFonts w:ascii="Times New Roman" w:hAnsi="Times New Roman"/>
        </w:rPr>
        <w:tab/>
        <w:t xml:space="preserve">custodial institutions for serious and persistent young offenders in England and </w:t>
      </w:r>
      <w:r w:rsidRPr="008C5338">
        <w:rPr>
          <w:rFonts w:ascii="Times New Roman" w:hAnsi="Times New Roman"/>
        </w:rPr>
        <w:tab/>
        <w:t xml:space="preserve">Wales’, </w:t>
      </w:r>
      <w:r w:rsidRPr="008C5338">
        <w:rPr>
          <w:rFonts w:ascii="Times New Roman" w:hAnsi="Times New Roman"/>
          <w:i/>
          <w:iCs/>
        </w:rPr>
        <w:t xml:space="preserve">Youth Justice </w:t>
      </w:r>
      <w:r w:rsidRPr="008C5338">
        <w:rPr>
          <w:rFonts w:ascii="Times New Roman" w:hAnsi="Times New Roman"/>
        </w:rPr>
        <w:t>1(1): 3-16.</w:t>
      </w:r>
    </w:p>
    <w:p w14:paraId="1346D67F" w14:textId="77777777" w:rsidR="006C1D62" w:rsidRPr="008C5338" w:rsidRDefault="006C1D62" w:rsidP="006C1D62">
      <w:pPr>
        <w:pStyle w:val="Pa19"/>
        <w:spacing w:line="360" w:lineRule="auto"/>
        <w:rPr>
          <w:rFonts w:ascii="Times New Roman" w:hAnsi="Times New Roman"/>
        </w:rPr>
      </w:pPr>
      <w:r w:rsidRPr="008C5338">
        <w:rPr>
          <w:rFonts w:ascii="Times New Roman" w:hAnsi="Times New Roman"/>
        </w:rPr>
        <w:t xml:space="preserve">Hagell, A., Hazel, N. and Shaw, C. (2000), </w:t>
      </w:r>
      <w:r w:rsidRPr="008C5338">
        <w:rPr>
          <w:rFonts w:ascii="Times New Roman" w:hAnsi="Times New Roman"/>
          <w:i/>
          <w:iCs/>
        </w:rPr>
        <w:t xml:space="preserve">Evaluation of Medway Secure Training Centre </w:t>
      </w:r>
      <w:r w:rsidRPr="008C5338">
        <w:rPr>
          <w:rFonts w:ascii="Times New Roman" w:hAnsi="Times New Roman"/>
          <w:i/>
          <w:iCs/>
        </w:rPr>
        <w:tab/>
      </w:r>
      <w:r w:rsidRPr="008C5338">
        <w:rPr>
          <w:rFonts w:ascii="Times New Roman" w:hAnsi="Times New Roman"/>
        </w:rPr>
        <w:t>London: Home Office</w:t>
      </w:r>
    </w:p>
    <w:p w14:paraId="27D55BF4" w14:textId="6BB68297" w:rsidR="00EC6130" w:rsidRPr="008C5338" w:rsidRDefault="00EC6130" w:rsidP="006C1D62">
      <w:pPr>
        <w:pStyle w:val="Pa19"/>
        <w:spacing w:line="360" w:lineRule="auto"/>
        <w:rPr>
          <w:rFonts w:ascii="Times New Roman" w:hAnsi="Times New Roman"/>
        </w:rPr>
      </w:pPr>
      <w:r w:rsidRPr="008C5338">
        <w:rPr>
          <w:rFonts w:ascii="Times New Roman" w:hAnsi="Times New Roman"/>
        </w:rPr>
        <w:t>Halsey, M. (2007). ‘</w:t>
      </w:r>
      <w:r w:rsidR="00145BED" w:rsidRPr="008C5338">
        <w:rPr>
          <w:rFonts w:ascii="Times New Roman" w:hAnsi="Times New Roman"/>
        </w:rPr>
        <w:t>Assembling Recidivism: The p</w:t>
      </w:r>
      <w:r w:rsidRPr="008C5338">
        <w:rPr>
          <w:rFonts w:ascii="Times New Roman" w:hAnsi="Times New Roman"/>
        </w:rPr>
        <w:t>romise</w:t>
      </w:r>
      <w:r w:rsidR="00145BED" w:rsidRPr="008C5338">
        <w:rPr>
          <w:rFonts w:ascii="Times New Roman" w:hAnsi="Times New Roman"/>
        </w:rPr>
        <w:t xml:space="preserve"> and contingencies of p</w:t>
      </w:r>
      <w:r w:rsidRPr="008C5338">
        <w:rPr>
          <w:rFonts w:ascii="Times New Roman" w:hAnsi="Times New Roman"/>
        </w:rPr>
        <w:t>ost-</w:t>
      </w:r>
      <w:r w:rsidRPr="008C5338">
        <w:rPr>
          <w:rFonts w:ascii="Times New Roman" w:hAnsi="Times New Roman"/>
        </w:rPr>
        <w:tab/>
      </w:r>
      <w:r w:rsidR="00145BED" w:rsidRPr="008C5338">
        <w:rPr>
          <w:rFonts w:ascii="Times New Roman" w:hAnsi="Times New Roman"/>
        </w:rPr>
        <w:t>release l</w:t>
      </w:r>
      <w:r w:rsidRPr="008C5338">
        <w:rPr>
          <w:rFonts w:ascii="Times New Roman" w:hAnsi="Times New Roman"/>
        </w:rPr>
        <w:t xml:space="preserve">ife’. </w:t>
      </w:r>
      <w:r w:rsidRPr="008C5338">
        <w:rPr>
          <w:rFonts w:ascii="Times New Roman" w:hAnsi="Times New Roman"/>
          <w:i/>
        </w:rPr>
        <w:t>Journal of Criminal Law and Criminology</w:t>
      </w:r>
      <w:r w:rsidR="00145BED" w:rsidRPr="008C5338">
        <w:rPr>
          <w:rFonts w:ascii="Times New Roman" w:hAnsi="Times New Roman"/>
        </w:rPr>
        <w:t>, 97(4): 1209-1260</w:t>
      </w:r>
      <w:r w:rsidRPr="008C5338">
        <w:rPr>
          <w:rFonts w:ascii="Times New Roman" w:hAnsi="Times New Roman"/>
        </w:rPr>
        <w:t>.</w:t>
      </w:r>
    </w:p>
    <w:p w14:paraId="090D5AFB" w14:textId="3742476C" w:rsidR="00D03823" w:rsidRPr="008C5338" w:rsidRDefault="00D03823" w:rsidP="006C1D62">
      <w:pPr>
        <w:pStyle w:val="Pa19"/>
        <w:spacing w:line="360" w:lineRule="auto"/>
        <w:rPr>
          <w:rFonts w:ascii="Times New Roman" w:hAnsi="Times New Roman"/>
        </w:rPr>
      </w:pPr>
      <w:r w:rsidRPr="008C5338">
        <w:rPr>
          <w:rFonts w:ascii="Times New Roman" w:hAnsi="Times New Roman"/>
        </w:rPr>
        <w:t xml:space="preserve">Hall, S. and Jefferson, T (eds.) (1976). </w:t>
      </w:r>
      <w:r w:rsidRPr="008C5338">
        <w:rPr>
          <w:rFonts w:ascii="Times New Roman" w:hAnsi="Times New Roman"/>
          <w:i/>
        </w:rPr>
        <w:t xml:space="preserve">Resistance Through Rituals: Youth subcultures in </w:t>
      </w:r>
      <w:r w:rsidR="007141FA" w:rsidRPr="008C5338">
        <w:rPr>
          <w:rFonts w:ascii="Times New Roman" w:hAnsi="Times New Roman"/>
          <w:i/>
        </w:rPr>
        <w:tab/>
      </w:r>
      <w:r w:rsidRPr="008C5338">
        <w:rPr>
          <w:rFonts w:ascii="Times New Roman" w:hAnsi="Times New Roman"/>
          <w:i/>
        </w:rPr>
        <w:t>post-war Britain</w:t>
      </w:r>
      <w:r w:rsidR="000E0979" w:rsidRPr="008C5338">
        <w:rPr>
          <w:rFonts w:ascii="Times New Roman" w:hAnsi="Times New Roman"/>
        </w:rPr>
        <w:t>. London: Harper Collins</w:t>
      </w:r>
      <w:r w:rsidR="007141FA" w:rsidRPr="008C5338">
        <w:rPr>
          <w:rFonts w:ascii="Times New Roman" w:hAnsi="Times New Roman"/>
        </w:rPr>
        <w:t>.</w:t>
      </w:r>
    </w:p>
    <w:p w14:paraId="1F9F7126" w14:textId="77777777" w:rsidR="006C1D62" w:rsidRPr="008C5338" w:rsidRDefault="006C1D62" w:rsidP="006C1D62">
      <w:pPr>
        <w:pStyle w:val="Pa19"/>
        <w:spacing w:line="360" w:lineRule="auto"/>
        <w:rPr>
          <w:rFonts w:ascii="Times New Roman" w:hAnsi="Times New Roman"/>
        </w:rPr>
      </w:pPr>
      <w:r w:rsidRPr="008C5338">
        <w:rPr>
          <w:rFonts w:ascii="Times New Roman" w:hAnsi="Times New Roman"/>
        </w:rPr>
        <w:t xml:space="preserve">Hanson, D. (2008). ‘Reoffenders: Young people’ in Hansard, HC, col. 875W (10 </w:t>
      </w:r>
      <w:r w:rsidRPr="008C5338">
        <w:rPr>
          <w:rFonts w:ascii="Times New Roman" w:hAnsi="Times New Roman"/>
        </w:rPr>
        <w:tab/>
        <w:t>November 2008)</w:t>
      </w:r>
    </w:p>
    <w:p w14:paraId="7E23521B" w14:textId="77777777" w:rsidR="00601FB0" w:rsidRPr="008C5338" w:rsidRDefault="006C1D62" w:rsidP="00601FB0">
      <w:pPr>
        <w:pStyle w:val="Pa19"/>
        <w:spacing w:line="360" w:lineRule="auto"/>
        <w:rPr>
          <w:rFonts w:ascii="Times New Roman" w:hAnsi="Times New Roman"/>
        </w:rPr>
      </w:pPr>
      <w:r w:rsidRPr="008C5338">
        <w:rPr>
          <w:rFonts w:ascii="Times New Roman" w:hAnsi="Times New Roman"/>
        </w:rPr>
        <w:t xml:space="preserve">Hazel, N., Hagell, A., Liddle, M., Archer, D., Grimshaw, R. and King, J. (2002), </w:t>
      </w:r>
      <w:r w:rsidRPr="008C5338">
        <w:rPr>
          <w:rFonts w:ascii="Times New Roman" w:hAnsi="Times New Roman"/>
        </w:rPr>
        <w:tab/>
      </w:r>
      <w:r w:rsidRPr="008C5338">
        <w:rPr>
          <w:rFonts w:ascii="Times New Roman" w:hAnsi="Times New Roman"/>
          <w:i/>
          <w:iCs/>
        </w:rPr>
        <w:t xml:space="preserve">Assessment of the Detention and Training Order and its Impact on the Secure </w:t>
      </w:r>
      <w:r w:rsidRPr="008C5338">
        <w:rPr>
          <w:rFonts w:ascii="Times New Roman" w:hAnsi="Times New Roman"/>
          <w:i/>
          <w:iCs/>
        </w:rPr>
        <w:tab/>
        <w:t xml:space="preserve">Estate Across </w:t>
      </w:r>
      <w:r w:rsidRPr="008C5338">
        <w:rPr>
          <w:rFonts w:ascii="Times New Roman" w:hAnsi="Times New Roman"/>
          <w:i/>
          <w:iCs/>
        </w:rPr>
        <w:tab/>
        <w:t>England and Wales</w:t>
      </w:r>
      <w:r w:rsidRPr="008C5338">
        <w:rPr>
          <w:rFonts w:ascii="Times New Roman" w:hAnsi="Times New Roman"/>
          <w:iCs/>
        </w:rPr>
        <w:t>,</w:t>
      </w:r>
      <w:r w:rsidRPr="008C5338">
        <w:rPr>
          <w:rFonts w:ascii="Times New Roman" w:hAnsi="Times New Roman"/>
          <w:i/>
          <w:iCs/>
        </w:rPr>
        <w:t xml:space="preserve"> </w:t>
      </w:r>
      <w:r w:rsidRPr="008C5338">
        <w:rPr>
          <w:rFonts w:ascii="Times New Roman" w:hAnsi="Times New Roman"/>
        </w:rPr>
        <w:t>London: Youth Justice Board.</w:t>
      </w:r>
    </w:p>
    <w:p w14:paraId="6895B22D" w14:textId="2C11E3E0" w:rsidR="006C1D62" w:rsidRPr="008C5338" w:rsidRDefault="006C1D62" w:rsidP="00601FB0">
      <w:pPr>
        <w:pStyle w:val="Pa19"/>
        <w:spacing w:line="360" w:lineRule="auto"/>
        <w:rPr>
          <w:rFonts w:ascii="Times New Roman" w:hAnsi="Times New Roman"/>
        </w:rPr>
      </w:pPr>
      <w:r w:rsidRPr="008C5338">
        <w:rPr>
          <w:rFonts w:ascii="Times New Roman" w:hAnsi="Times New Roman"/>
        </w:rPr>
        <w:t xml:space="preserve">Heath, S.B. and Roach, A. ‘Imaginative Actuality: Learning in the Arts During the Non </w:t>
      </w:r>
      <w:r w:rsidRPr="008C5338">
        <w:rPr>
          <w:rFonts w:ascii="Times New Roman" w:hAnsi="Times New Roman"/>
        </w:rPr>
        <w:tab/>
        <w:t xml:space="preserve">School Hours’ in Fiske, B. </w:t>
      </w:r>
      <w:r w:rsidRPr="008C5338">
        <w:rPr>
          <w:rFonts w:ascii="Times New Roman" w:hAnsi="Times New Roman"/>
          <w:i/>
        </w:rPr>
        <w:t xml:space="preserve">Champions of Change: The Impact of the Arts on </w:t>
      </w:r>
      <w:r w:rsidRPr="008C5338">
        <w:rPr>
          <w:rFonts w:ascii="Times New Roman" w:hAnsi="Times New Roman"/>
          <w:i/>
        </w:rPr>
        <w:tab/>
        <w:t>Learning.</w:t>
      </w:r>
      <w:r w:rsidRPr="008C5338">
        <w:rPr>
          <w:rFonts w:ascii="Times New Roman" w:hAnsi="Times New Roman"/>
        </w:rPr>
        <w:t xml:space="preserve"> Available at: </w:t>
      </w:r>
      <w:hyperlink r:id="rId12" w:history="1">
        <w:r w:rsidRPr="008C5338">
          <w:rPr>
            <w:rStyle w:val="Hyperlink"/>
            <w:rFonts w:ascii="Times New Roman" w:hAnsi="Times New Roman"/>
            <w:color w:val="auto"/>
          </w:rPr>
          <w:t>http://artsedge.kennedycenter.org/</w:t>
        </w:r>
      </w:hyperlink>
      <w:r w:rsidRPr="008C5338">
        <w:rPr>
          <w:rFonts w:ascii="Times New Roman" w:hAnsi="Times New Roman"/>
          <w:u w:val="single"/>
        </w:rPr>
        <w:t>champions/</w:t>
      </w:r>
    </w:p>
    <w:p w14:paraId="51E14EEC" w14:textId="77777777" w:rsidR="006C1D62" w:rsidRPr="008C5338" w:rsidRDefault="006C1D62" w:rsidP="006C1D62">
      <w:pPr>
        <w:spacing w:line="360" w:lineRule="auto"/>
        <w:rPr>
          <w:rFonts w:ascii="Times New Roman" w:hAnsi="Times New Roman" w:cs="Times New Roman"/>
          <w:u w:val="single"/>
        </w:rPr>
      </w:pPr>
      <w:r w:rsidRPr="008C5338">
        <w:rPr>
          <w:rFonts w:ascii="Times New Roman" w:hAnsi="Times New Roman" w:cs="Times New Roman"/>
        </w:rPr>
        <w:tab/>
      </w:r>
      <w:r w:rsidRPr="008C5338">
        <w:rPr>
          <w:rFonts w:ascii="Times New Roman" w:hAnsi="Times New Roman" w:cs="Times New Roman"/>
          <w:u w:val="single"/>
        </w:rPr>
        <w:t xml:space="preserve">pdfs/ChampsReport.pdf </w:t>
      </w:r>
    </w:p>
    <w:p w14:paraId="37470238" w14:textId="21D70BF7" w:rsidR="00A65756" w:rsidRPr="008C5338" w:rsidRDefault="00A65756" w:rsidP="00A65756">
      <w:pPr>
        <w:spacing w:line="360" w:lineRule="auto"/>
        <w:outlineLvl w:val="0"/>
        <w:rPr>
          <w:rFonts w:ascii="Times New Roman" w:hAnsi="Times New Roman" w:cs="Times New Roman"/>
          <w:lang w:val="en"/>
        </w:rPr>
      </w:pPr>
      <w:r w:rsidRPr="008C5338">
        <w:rPr>
          <w:rFonts w:ascii="Times New Roman" w:hAnsi="Times New Roman" w:cs="Times New Roman"/>
          <w:bCs/>
          <w:kern w:val="36"/>
          <w:lang w:val="en"/>
        </w:rPr>
        <w:t xml:space="preserve">Hense, C. &amp; McFerran, K.S. (2017). Promoting young people’s musical identities to </w:t>
      </w:r>
      <w:r w:rsidRPr="008C5338">
        <w:rPr>
          <w:rFonts w:ascii="Times New Roman" w:hAnsi="Times New Roman" w:cs="Times New Roman"/>
          <w:bCs/>
          <w:kern w:val="36"/>
          <w:lang w:val="en"/>
        </w:rPr>
        <w:tab/>
        <w:t xml:space="preserve">facilitate recovery from mental illness. </w:t>
      </w:r>
      <w:r w:rsidRPr="008C5338">
        <w:rPr>
          <w:rFonts w:ascii="Times New Roman" w:hAnsi="Times New Roman" w:cs="Times New Roman"/>
          <w:bCs/>
          <w:i/>
          <w:kern w:val="36"/>
          <w:lang w:val="en"/>
        </w:rPr>
        <w:t>Journal of Youth Studies</w:t>
      </w:r>
      <w:r w:rsidRPr="008C5338">
        <w:rPr>
          <w:rFonts w:ascii="Times New Roman" w:hAnsi="Times New Roman" w:cs="Times New Roman"/>
          <w:bCs/>
          <w:kern w:val="36"/>
          <w:lang w:val="en"/>
        </w:rPr>
        <w:t xml:space="preserve">. </w:t>
      </w:r>
      <w:r w:rsidRPr="008C5338">
        <w:rPr>
          <w:rFonts w:ascii="Times New Roman" w:hAnsi="Times New Roman" w:cs="Times New Roman"/>
          <w:bCs/>
          <w:kern w:val="36"/>
          <w:lang w:val="en"/>
        </w:rPr>
        <w:tab/>
        <w:t>d</w:t>
      </w:r>
      <w:hyperlink r:id="rId13" w:history="1">
        <w:r w:rsidRPr="008C5338">
          <w:rPr>
            <w:rFonts w:ascii="Times New Roman" w:hAnsi="Times New Roman" w:cs="Times New Roman"/>
            <w:lang w:val="en"/>
          </w:rPr>
          <w:t>oi.org/10.1080/13676261.2017.1287888</w:t>
        </w:r>
      </w:hyperlink>
    </w:p>
    <w:p w14:paraId="4B9DA720"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Home Office (2011) </w:t>
      </w:r>
      <w:r w:rsidRPr="008C5338">
        <w:rPr>
          <w:rFonts w:ascii="Times New Roman" w:hAnsi="Times New Roman" w:cs="Times New Roman"/>
          <w:i/>
        </w:rPr>
        <w:t xml:space="preserve">Ending Gang and Youth Violence: A Cross Government Report </w:t>
      </w:r>
      <w:r w:rsidRPr="008C5338">
        <w:rPr>
          <w:rFonts w:ascii="Times New Roman" w:hAnsi="Times New Roman" w:cs="Times New Roman"/>
          <w:i/>
        </w:rPr>
        <w:tab/>
        <w:t xml:space="preserve">Including Further Evidence and Good Practice Case Studies </w:t>
      </w:r>
      <w:r w:rsidRPr="008C5338">
        <w:rPr>
          <w:rFonts w:ascii="Times New Roman" w:hAnsi="Times New Roman" w:cs="Times New Roman"/>
        </w:rPr>
        <w:t xml:space="preserve">London: The </w:t>
      </w:r>
      <w:r w:rsidRPr="008C5338">
        <w:rPr>
          <w:rFonts w:ascii="Times New Roman" w:hAnsi="Times New Roman" w:cs="Times New Roman"/>
        </w:rPr>
        <w:tab/>
        <w:t>Stationary Office.</w:t>
      </w:r>
    </w:p>
    <w:p w14:paraId="7A2145F9"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Home Office (2006) </w:t>
      </w:r>
      <w:r w:rsidRPr="008C5338">
        <w:rPr>
          <w:rFonts w:ascii="Times New Roman" w:hAnsi="Times New Roman" w:cs="Times New Roman"/>
          <w:i/>
        </w:rPr>
        <w:t xml:space="preserve">Delinquent Youth Groups and Offending Behaviour: Findings from </w:t>
      </w:r>
      <w:r w:rsidRPr="008C5338">
        <w:rPr>
          <w:rFonts w:ascii="Times New Roman" w:hAnsi="Times New Roman" w:cs="Times New Roman"/>
          <w:i/>
        </w:rPr>
        <w:tab/>
        <w:t>the 2004 Offending, Crime and Justice Survey.</w:t>
      </w:r>
      <w:r w:rsidRPr="008C5338">
        <w:rPr>
          <w:rFonts w:ascii="Times New Roman" w:hAnsi="Times New Roman" w:cs="Times New Roman"/>
        </w:rPr>
        <w:t xml:space="preserve"> Available at: </w:t>
      </w:r>
      <w:r w:rsidRPr="008C5338">
        <w:rPr>
          <w:rFonts w:ascii="Times New Roman" w:hAnsi="Times New Roman" w:cs="Times New Roman"/>
        </w:rPr>
        <w:tab/>
      </w:r>
      <w:r w:rsidRPr="008C5338">
        <w:rPr>
          <w:rFonts w:ascii="Times New Roman" w:hAnsi="Times New Roman" w:cs="Times New Roman"/>
          <w:u w:val="single"/>
        </w:rPr>
        <w:t>http://dera.ioe.ac.uk/8472/1/rdsolr 1406.pdf</w:t>
      </w:r>
      <w:r w:rsidRPr="008C5338">
        <w:rPr>
          <w:rFonts w:ascii="Times New Roman" w:hAnsi="Times New Roman" w:cs="Times New Roman"/>
        </w:rPr>
        <w:t xml:space="preserve"> </w:t>
      </w:r>
    </w:p>
    <w:p w14:paraId="69864901"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Herrera, C., Baldwin Grossman, J., Kauh, T.J., McMaken, J. (2011) ‘Mentoring in </w:t>
      </w:r>
      <w:r w:rsidRPr="008C5338">
        <w:rPr>
          <w:rFonts w:ascii="Times New Roman" w:hAnsi="Times New Roman" w:cs="Times New Roman"/>
        </w:rPr>
        <w:tab/>
        <w:t xml:space="preserve">Schools: An Impact Study of Big Brothers Big Sisters School Based Mentoring’ </w:t>
      </w:r>
      <w:r w:rsidRPr="008C5338">
        <w:rPr>
          <w:rFonts w:ascii="Times New Roman" w:hAnsi="Times New Roman" w:cs="Times New Roman"/>
        </w:rPr>
        <w:tab/>
      </w:r>
      <w:r w:rsidRPr="008C5338">
        <w:rPr>
          <w:rFonts w:ascii="Times New Roman" w:hAnsi="Times New Roman" w:cs="Times New Roman"/>
          <w:i/>
        </w:rPr>
        <w:t xml:space="preserve">Child Development, </w:t>
      </w:r>
      <w:r w:rsidRPr="008C5338">
        <w:rPr>
          <w:rFonts w:ascii="Times New Roman" w:hAnsi="Times New Roman" w:cs="Times New Roman"/>
        </w:rPr>
        <w:t>82(1): 346-361.</w:t>
      </w:r>
    </w:p>
    <w:p w14:paraId="5FABACC3"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Hirst, E. and Robertshaw, D. (2003) </w:t>
      </w:r>
      <w:r w:rsidRPr="008C5338">
        <w:rPr>
          <w:rFonts w:ascii="Times New Roman" w:hAnsi="Times New Roman" w:cs="Times New Roman"/>
          <w:i/>
        </w:rPr>
        <w:t xml:space="preserve">Breaking the Cycle of Faliure: Examining the Impact </w:t>
      </w:r>
      <w:r w:rsidRPr="008C5338">
        <w:rPr>
          <w:rFonts w:ascii="Times New Roman" w:hAnsi="Times New Roman" w:cs="Times New Roman"/>
          <w:i/>
        </w:rPr>
        <w:tab/>
        <w:t xml:space="preserve">of Arts Activity on Young People Attending Pupil Referral Units in Doncaster, </w:t>
      </w:r>
      <w:r w:rsidRPr="008C5338">
        <w:rPr>
          <w:rFonts w:ascii="Times New Roman" w:hAnsi="Times New Roman" w:cs="Times New Roman"/>
          <w:i/>
        </w:rPr>
        <w:tab/>
      </w:r>
      <w:r w:rsidRPr="008C5338">
        <w:rPr>
          <w:rFonts w:ascii="Times New Roman" w:hAnsi="Times New Roman" w:cs="Times New Roman"/>
        </w:rPr>
        <w:t>Doncaster: Darts</w:t>
      </w:r>
    </w:p>
    <w:p w14:paraId="580FA947"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Hughes, J. (2005) </w:t>
      </w:r>
      <w:r w:rsidRPr="008C5338">
        <w:rPr>
          <w:rFonts w:ascii="Times New Roman" w:hAnsi="Times New Roman" w:cs="Times New Roman"/>
          <w:i/>
        </w:rPr>
        <w:t xml:space="preserve">Doing the Arts Justice: A Review of Research Literature, Practice and </w:t>
      </w:r>
      <w:r w:rsidRPr="008C5338">
        <w:rPr>
          <w:rFonts w:ascii="Times New Roman" w:hAnsi="Times New Roman" w:cs="Times New Roman"/>
          <w:i/>
        </w:rPr>
        <w:tab/>
        <w:t xml:space="preserve">Theory. </w:t>
      </w:r>
      <w:r w:rsidRPr="008C5338">
        <w:rPr>
          <w:rFonts w:ascii="Times New Roman" w:hAnsi="Times New Roman" w:cs="Times New Roman"/>
        </w:rPr>
        <w:t xml:space="preserve">Available at: </w:t>
      </w:r>
      <w:hyperlink r:id="rId14" w:history="1">
        <w:r w:rsidRPr="008C5338">
          <w:rPr>
            <w:rStyle w:val="Hyperlink"/>
            <w:rFonts w:ascii="Times New Roman" w:hAnsi="Times New Roman"/>
            <w:color w:val="auto"/>
          </w:rPr>
          <w:t>http://webarchive.nationalarchives.gov.uk/+/</w:t>
        </w:r>
      </w:hyperlink>
    </w:p>
    <w:p w14:paraId="6BDDECF8"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ab/>
      </w:r>
      <w:r w:rsidRPr="008C5338">
        <w:rPr>
          <w:rFonts w:ascii="Times New Roman" w:hAnsi="Times New Roman" w:cs="Times New Roman"/>
          <w:u w:val="single"/>
        </w:rPr>
        <w:t>http:/www.culture.gov.uk/NR/rdonlyres/ D4B445EE-4BCC-4F6C-A87A-</w:t>
      </w:r>
      <w:r w:rsidRPr="008C5338">
        <w:rPr>
          <w:rFonts w:ascii="Times New Roman" w:hAnsi="Times New Roman" w:cs="Times New Roman"/>
        </w:rPr>
        <w:tab/>
      </w:r>
      <w:r w:rsidRPr="008C5338">
        <w:rPr>
          <w:rFonts w:ascii="Times New Roman" w:hAnsi="Times New Roman" w:cs="Times New Roman"/>
          <w:u w:val="single"/>
        </w:rPr>
        <w:t>C55A0D45D205/0/Doingartsjusticefinal.pdf</w:t>
      </w:r>
      <w:r w:rsidRPr="008C5338">
        <w:rPr>
          <w:rFonts w:ascii="Times New Roman" w:hAnsi="Times New Roman" w:cs="Times New Roman"/>
        </w:rPr>
        <w:t xml:space="preserve"> </w:t>
      </w:r>
    </w:p>
    <w:p w14:paraId="3BD8E0AD"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Karcher, J. (2008) ‘The Study of Learning in the Mentoring Environment (SMILE): A </w:t>
      </w:r>
      <w:r w:rsidRPr="008C5338">
        <w:rPr>
          <w:rFonts w:ascii="Times New Roman" w:hAnsi="Times New Roman" w:cs="Times New Roman"/>
        </w:rPr>
        <w:tab/>
        <w:t xml:space="preserve">Randomized Evaluation of Effectiveness of School Based Mentoring’ </w:t>
      </w:r>
      <w:r w:rsidRPr="008C5338">
        <w:rPr>
          <w:rFonts w:ascii="Times New Roman" w:hAnsi="Times New Roman" w:cs="Times New Roman"/>
          <w:i/>
          <w:iCs/>
        </w:rPr>
        <w:t xml:space="preserve">Prevention </w:t>
      </w:r>
      <w:r w:rsidRPr="008C5338">
        <w:rPr>
          <w:rFonts w:ascii="Times New Roman" w:hAnsi="Times New Roman" w:cs="Times New Roman"/>
          <w:i/>
          <w:iCs/>
        </w:rPr>
        <w:tab/>
        <w:t xml:space="preserve">Science, </w:t>
      </w:r>
      <w:r w:rsidRPr="008C5338">
        <w:rPr>
          <w:rFonts w:ascii="Times New Roman" w:hAnsi="Times New Roman" w:cs="Times New Roman"/>
        </w:rPr>
        <w:t>9(2): 99-113.</w:t>
      </w:r>
    </w:p>
    <w:p w14:paraId="0A302CFC"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Kavagnah, L. and Borrill, J. (2013) ‘Exploring the Experiences of Ex-Offender Mentors’ </w:t>
      </w:r>
      <w:r w:rsidRPr="008C5338">
        <w:rPr>
          <w:rFonts w:ascii="Times New Roman" w:hAnsi="Times New Roman" w:cs="Times New Roman"/>
        </w:rPr>
        <w:tab/>
      </w:r>
      <w:r w:rsidRPr="008C5338">
        <w:rPr>
          <w:rFonts w:ascii="Times New Roman" w:hAnsi="Times New Roman" w:cs="Times New Roman"/>
          <w:i/>
        </w:rPr>
        <w:t xml:space="preserve">Probation Journal, </w:t>
      </w:r>
      <w:r w:rsidRPr="008C5338">
        <w:rPr>
          <w:rFonts w:ascii="Times New Roman" w:hAnsi="Times New Roman" w:cs="Times New Roman"/>
        </w:rPr>
        <w:t>60(4): 400-414.</w:t>
      </w:r>
    </w:p>
    <w:p w14:paraId="753A74BE"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King, K.A., Vidourek, R.A., Davis, B. and McClellan, W. (2002) ‘Increasing Self-Esteem </w:t>
      </w:r>
      <w:r w:rsidRPr="008C5338">
        <w:rPr>
          <w:rFonts w:ascii="Times New Roman" w:hAnsi="Times New Roman" w:cs="Times New Roman"/>
        </w:rPr>
        <w:tab/>
        <w:t xml:space="preserve">and School Connectedness through a Multidimensional Mentoring Program’ </w:t>
      </w:r>
      <w:r w:rsidRPr="008C5338">
        <w:rPr>
          <w:rFonts w:ascii="Times New Roman" w:hAnsi="Times New Roman" w:cs="Times New Roman"/>
        </w:rPr>
        <w:tab/>
      </w:r>
      <w:r w:rsidRPr="008C5338">
        <w:rPr>
          <w:rFonts w:ascii="Times New Roman" w:hAnsi="Times New Roman" w:cs="Times New Roman"/>
          <w:i/>
        </w:rPr>
        <w:t xml:space="preserve">Journal of School Health, </w:t>
      </w:r>
      <w:r w:rsidRPr="008C5338">
        <w:rPr>
          <w:rFonts w:ascii="Times New Roman" w:hAnsi="Times New Roman" w:cs="Times New Roman"/>
        </w:rPr>
        <w:t>72 (7): 294-29.</w:t>
      </w:r>
    </w:p>
    <w:p w14:paraId="5E9D9BE0"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Lewis, G. and Meek, R. (2012), ‘The role of sport in reducing offending among young men </w:t>
      </w:r>
      <w:r w:rsidRPr="008C5338">
        <w:rPr>
          <w:rFonts w:ascii="Times New Roman" w:hAnsi="Times New Roman" w:cs="Times New Roman"/>
        </w:rPr>
        <w:tab/>
        <w:t xml:space="preserve">in prison: Assessing the evidence base’, </w:t>
      </w:r>
      <w:r w:rsidRPr="008C5338">
        <w:rPr>
          <w:rFonts w:ascii="Times New Roman" w:hAnsi="Times New Roman" w:cs="Times New Roman"/>
          <w:i/>
        </w:rPr>
        <w:t>Forensic Update</w:t>
      </w:r>
      <w:r w:rsidRPr="008C5338">
        <w:rPr>
          <w:rFonts w:ascii="Times New Roman" w:hAnsi="Times New Roman" w:cs="Times New Roman"/>
        </w:rPr>
        <w:t>, 107: 12-18.</w:t>
      </w:r>
    </w:p>
    <w:p w14:paraId="5F71CE25"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Lonie, D. (2011) </w:t>
      </w:r>
      <w:r w:rsidRPr="008C5338">
        <w:rPr>
          <w:rFonts w:ascii="Times New Roman" w:hAnsi="Times New Roman" w:cs="Times New Roman"/>
          <w:i/>
        </w:rPr>
        <w:t xml:space="preserve">Attuned to Engagement: The Effects of a Music Mentoring Programme on </w:t>
      </w:r>
      <w:r w:rsidRPr="008C5338">
        <w:rPr>
          <w:rFonts w:ascii="Times New Roman" w:hAnsi="Times New Roman" w:cs="Times New Roman"/>
          <w:i/>
        </w:rPr>
        <w:tab/>
        <w:t>the Agency and Musical Ability of Children and Young People</w:t>
      </w:r>
      <w:r w:rsidRPr="008C5338">
        <w:rPr>
          <w:rFonts w:ascii="Times New Roman" w:hAnsi="Times New Roman" w:cs="Times New Roman"/>
        </w:rPr>
        <w:t xml:space="preserve"> Available at: </w:t>
      </w:r>
      <w:r w:rsidRPr="008C5338">
        <w:rPr>
          <w:rFonts w:ascii="Times New Roman" w:hAnsi="Times New Roman" w:cs="Times New Roman"/>
        </w:rPr>
        <w:tab/>
      </w:r>
      <w:r w:rsidRPr="008C5338">
        <w:rPr>
          <w:rFonts w:ascii="Times New Roman" w:hAnsi="Times New Roman" w:cs="Times New Roman"/>
          <w:u w:val="single"/>
        </w:rPr>
        <w:t xml:space="preserve">http://www.youthmusic.org.uk/ assets/files/YouthMusicMentorspaper.pdf </w:t>
      </w:r>
      <w:r w:rsidR="003B2135" w:rsidRPr="008C5338">
        <w:rPr>
          <w:rFonts w:ascii="Times New Roman" w:hAnsi="Times New Roman" w:cs="Times New Roman"/>
        </w:rPr>
        <w:tab/>
      </w:r>
      <w:r w:rsidRPr="008C5338">
        <w:rPr>
          <w:rFonts w:ascii="Times New Roman" w:hAnsi="Times New Roman" w:cs="Times New Roman"/>
          <w:u w:val="single"/>
        </w:rPr>
        <w:t>Mackenzie,</w:t>
      </w:r>
      <w:r w:rsidRPr="008C5338">
        <w:rPr>
          <w:rFonts w:ascii="Times New Roman" w:hAnsi="Times New Roman" w:cs="Times New Roman"/>
        </w:rPr>
        <w:t xml:space="preserve"> </w:t>
      </w:r>
    </w:p>
    <w:p w14:paraId="3B5E6A64" w14:textId="77777777" w:rsidR="00601FB0" w:rsidRPr="008C5338" w:rsidRDefault="00601FB0" w:rsidP="00601FB0">
      <w:pPr>
        <w:spacing w:line="360" w:lineRule="auto"/>
        <w:ind w:left="720" w:hanging="720"/>
        <w:rPr>
          <w:rFonts w:ascii="Times New Roman" w:hAnsi="Times New Roman" w:cs="Times New Roman"/>
        </w:rPr>
      </w:pPr>
      <w:r w:rsidRPr="008C5338">
        <w:rPr>
          <w:rFonts w:ascii="Times New Roman" w:hAnsi="Times New Roman" w:cs="Times New Roman"/>
        </w:rPr>
        <w:t xml:space="preserve">McQuaid, R. W. &amp; Lindsay, C. (2005). The concept of employability. </w:t>
      </w:r>
      <w:r w:rsidRPr="008C5338">
        <w:rPr>
          <w:rFonts w:ascii="Times New Roman" w:hAnsi="Times New Roman" w:cs="Times New Roman"/>
          <w:i/>
        </w:rPr>
        <w:t>Urban Studies</w:t>
      </w:r>
      <w:r w:rsidRPr="008C5338">
        <w:rPr>
          <w:rFonts w:ascii="Times New Roman" w:hAnsi="Times New Roman" w:cs="Times New Roman"/>
        </w:rPr>
        <w:t xml:space="preserve">, 42 (2), 197-219. </w:t>
      </w:r>
    </w:p>
    <w:p w14:paraId="53CD63F9"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Maruna, S. (2010) </w:t>
      </w:r>
      <w:r w:rsidRPr="008C5338">
        <w:rPr>
          <w:rFonts w:ascii="Times New Roman" w:hAnsi="Times New Roman" w:cs="Times New Roman"/>
          <w:i/>
        </w:rPr>
        <w:t xml:space="preserve">The Great Escape: Exploring the Rehabilitative Dynamics Involved in </w:t>
      </w:r>
      <w:r w:rsidRPr="008C5338">
        <w:rPr>
          <w:rFonts w:ascii="Times New Roman" w:hAnsi="Times New Roman" w:cs="Times New Roman"/>
          <w:i/>
        </w:rPr>
        <w:tab/>
        <w:t xml:space="preserve">‘Changing Tunes’. </w:t>
      </w:r>
      <w:r w:rsidRPr="008C5338">
        <w:rPr>
          <w:rFonts w:ascii="Times New Roman" w:hAnsi="Times New Roman" w:cs="Times New Roman"/>
        </w:rPr>
        <w:t xml:space="preserve">Available at: </w:t>
      </w:r>
      <w:hyperlink r:id="rId15" w:history="1">
        <w:r w:rsidRPr="008C5338">
          <w:rPr>
            <w:rStyle w:val="Hyperlink"/>
            <w:rFonts w:ascii="Times New Roman" w:hAnsi="Times New Roman"/>
            <w:color w:val="auto"/>
          </w:rPr>
          <w:t>http://www.changingtunes.org.uk/</w:t>
        </w:r>
      </w:hyperlink>
    </w:p>
    <w:p w14:paraId="09812C9D" w14:textId="77777777" w:rsidR="006C1D62" w:rsidRPr="008C5338" w:rsidRDefault="006C1D62" w:rsidP="006C1D62">
      <w:pPr>
        <w:spacing w:line="360" w:lineRule="auto"/>
        <w:rPr>
          <w:rFonts w:ascii="Times New Roman" w:hAnsi="Times New Roman" w:cs="Times New Roman"/>
          <w:u w:val="single"/>
        </w:rPr>
      </w:pPr>
      <w:r w:rsidRPr="008C5338">
        <w:rPr>
          <w:rFonts w:ascii="Times New Roman" w:hAnsi="Times New Roman" w:cs="Times New Roman"/>
        </w:rPr>
        <w:tab/>
      </w:r>
      <w:r w:rsidRPr="008C5338">
        <w:rPr>
          <w:rFonts w:ascii="Times New Roman" w:hAnsi="Times New Roman" w:cs="Times New Roman"/>
          <w:u w:val="single"/>
        </w:rPr>
        <w:t xml:space="preserve">The%20Great%20Escape%20Prof%20 Shadd%20Maruna.pdf </w:t>
      </w:r>
    </w:p>
    <w:p w14:paraId="3B993EC1"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Maruna, S. (2001) </w:t>
      </w:r>
      <w:r w:rsidRPr="008C5338">
        <w:rPr>
          <w:rFonts w:ascii="Times New Roman" w:hAnsi="Times New Roman" w:cs="Times New Roman"/>
          <w:i/>
        </w:rPr>
        <w:t>Making Good</w:t>
      </w:r>
      <w:r w:rsidRPr="008C5338">
        <w:rPr>
          <w:rFonts w:ascii="Times New Roman" w:hAnsi="Times New Roman" w:cs="Times New Roman"/>
        </w:rPr>
        <w:t xml:space="preserve">: </w:t>
      </w:r>
      <w:r w:rsidRPr="008C5338">
        <w:rPr>
          <w:rFonts w:ascii="Times New Roman" w:hAnsi="Times New Roman" w:cs="Times New Roman"/>
          <w:i/>
        </w:rPr>
        <w:t xml:space="preserve">How Ex-Convicts Reform and Rebuild their Lives, </w:t>
      </w:r>
      <w:r w:rsidRPr="008C5338">
        <w:rPr>
          <w:rFonts w:ascii="Times New Roman" w:hAnsi="Times New Roman" w:cs="Times New Roman"/>
          <w:i/>
        </w:rPr>
        <w:tab/>
      </w:r>
      <w:r w:rsidRPr="008C5338">
        <w:rPr>
          <w:rFonts w:ascii="Times New Roman" w:hAnsi="Times New Roman" w:cs="Times New Roman"/>
        </w:rPr>
        <w:t>Washington D.C: American Psychological Association.</w:t>
      </w:r>
    </w:p>
    <w:p w14:paraId="0109430A" w14:textId="77777777" w:rsidR="006C1D62" w:rsidRPr="008C5338" w:rsidRDefault="006C1D62" w:rsidP="006C1D62">
      <w:pPr>
        <w:adjustRightInd w:val="0"/>
        <w:spacing w:line="360" w:lineRule="auto"/>
        <w:rPr>
          <w:rFonts w:ascii="Times New Roman" w:hAnsi="Times New Roman" w:cs="Times New Roman"/>
        </w:rPr>
      </w:pPr>
      <w:r w:rsidRPr="008C5338">
        <w:rPr>
          <w:rFonts w:ascii="Times New Roman" w:hAnsi="Times New Roman" w:cs="Times New Roman"/>
        </w:rPr>
        <w:t xml:space="preserve">Meek, R. and Lewis, G. (2012), The role of sport in promoting prisoner health. </w:t>
      </w:r>
      <w:r w:rsidRPr="008C5338">
        <w:rPr>
          <w:rFonts w:ascii="Times New Roman" w:hAnsi="Times New Roman" w:cs="Times New Roman"/>
        </w:rPr>
        <w:tab/>
      </w:r>
      <w:r w:rsidRPr="008C5338">
        <w:rPr>
          <w:rFonts w:ascii="Times New Roman" w:hAnsi="Times New Roman" w:cs="Times New Roman"/>
          <w:i/>
        </w:rPr>
        <w:t>International Journal of Prisoner Health</w:t>
      </w:r>
      <w:r w:rsidRPr="008C5338">
        <w:rPr>
          <w:rFonts w:ascii="Times New Roman" w:hAnsi="Times New Roman" w:cs="Times New Roman"/>
        </w:rPr>
        <w:t>.  8 (3/4): 117-131,</w:t>
      </w:r>
    </w:p>
    <w:p w14:paraId="5B5D90B3"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Meek, R., Champion, N. and Klier, S. (2012), </w:t>
      </w:r>
      <w:r w:rsidRPr="008C5338">
        <w:rPr>
          <w:rFonts w:ascii="Times New Roman" w:hAnsi="Times New Roman" w:cs="Times New Roman"/>
          <w:i/>
        </w:rPr>
        <w:t xml:space="preserve">Fit for Release: How sport-based learning </w:t>
      </w:r>
      <w:r w:rsidRPr="008C5338">
        <w:rPr>
          <w:rFonts w:ascii="Times New Roman" w:hAnsi="Times New Roman" w:cs="Times New Roman"/>
          <w:i/>
        </w:rPr>
        <w:tab/>
        <w:t>can help prisoners engage in education, gain employment and desist from crime</w:t>
      </w:r>
      <w:r w:rsidRPr="008C5338">
        <w:rPr>
          <w:rFonts w:ascii="Times New Roman" w:hAnsi="Times New Roman" w:cs="Times New Roman"/>
        </w:rPr>
        <w:t xml:space="preserve">. </w:t>
      </w:r>
      <w:r w:rsidRPr="008C5338">
        <w:rPr>
          <w:rFonts w:ascii="Times New Roman" w:hAnsi="Times New Roman" w:cs="Times New Roman"/>
        </w:rPr>
        <w:tab/>
        <w:t>Mitcham, Surrey: Prisoners Education Trust.</w:t>
      </w:r>
    </w:p>
    <w:p w14:paraId="2F851A77"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lang w:val="en-US"/>
        </w:rPr>
        <w:t xml:space="preserve">Mendonҫa, M. (2010) ‘Prison, Music and the ‘Rehabilitation Revolution’: The Case of </w:t>
      </w:r>
      <w:r w:rsidRPr="008C5338">
        <w:rPr>
          <w:rFonts w:ascii="Times New Roman" w:hAnsi="Times New Roman" w:cs="Times New Roman"/>
          <w:lang w:val="en-US"/>
        </w:rPr>
        <w:tab/>
        <w:t xml:space="preserve">Good Vibrations’ </w:t>
      </w:r>
      <w:r w:rsidRPr="008C5338">
        <w:rPr>
          <w:rFonts w:ascii="Times New Roman" w:hAnsi="Times New Roman" w:cs="Times New Roman"/>
          <w:i/>
          <w:lang w:val="en-US"/>
        </w:rPr>
        <w:t xml:space="preserve">Journal of Applied Arts and Health. </w:t>
      </w:r>
      <w:r w:rsidRPr="008C5338">
        <w:rPr>
          <w:rFonts w:ascii="Times New Roman" w:hAnsi="Times New Roman" w:cs="Times New Roman"/>
          <w:lang w:val="en-US"/>
        </w:rPr>
        <w:t>2(3): 295-307.</w:t>
      </w:r>
    </w:p>
    <w:p w14:paraId="20551AB4"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Ministry of Justice. (2013a), </w:t>
      </w:r>
      <w:r w:rsidRPr="008C5338">
        <w:rPr>
          <w:rFonts w:ascii="Times New Roman" w:hAnsi="Times New Roman" w:cs="Times New Roman"/>
          <w:i/>
          <w:iCs/>
        </w:rPr>
        <w:t xml:space="preserve">Monthly Youth Custody Report: December 2012. </w:t>
      </w:r>
      <w:r w:rsidRPr="008C5338">
        <w:rPr>
          <w:rFonts w:ascii="Times New Roman" w:hAnsi="Times New Roman" w:cs="Times New Roman"/>
        </w:rPr>
        <w:t xml:space="preserve">London: </w:t>
      </w:r>
      <w:r w:rsidRPr="008C5338">
        <w:rPr>
          <w:rFonts w:ascii="Times New Roman" w:hAnsi="Times New Roman" w:cs="Times New Roman"/>
        </w:rPr>
        <w:tab/>
        <w:t>Ministry of Justice.</w:t>
      </w:r>
    </w:p>
    <w:p w14:paraId="7BEE2C33"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Ministry of Justice (2013b) </w:t>
      </w:r>
      <w:r w:rsidRPr="008C5338">
        <w:rPr>
          <w:rFonts w:ascii="Times New Roman" w:hAnsi="Times New Roman" w:cs="Times New Roman"/>
          <w:i/>
        </w:rPr>
        <w:t xml:space="preserve">Transforming Rehabilitation: A revolution in the way we </w:t>
      </w:r>
      <w:r w:rsidRPr="008C5338">
        <w:rPr>
          <w:rFonts w:ascii="Times New Roman" w:hAnsi="Times New Roman" w:cs="Times New Roman"/>
          <w:i/>
        </w:rPr>
        <w:tab/>
        <w:t xml:space="preserve">manage offenders. </w:t>
      </w:r>
      <w:r w:rsidRPr="008C5338">
        <w:rPr>
          <w:rFonts w:ascii="Times New Roman" w:hAnsi="Times New Roman" w:cs="Times New Roman"/>
        </w:rPr>
        <w:t xml:space="preserve">Available at: </w:t>
      </w:r>
      <w:hyperlink r:id="rId16" w:history="1">
        <w:r w:rsidRPr="008C5338">
          <w:rPr>
            <w:rStyle w:val="Hyperlink"/>
            <w:rFonts w:ascii="Times New Roman" w:hAnsi="Times New Roman"/>
            <w:color w:val="auto"/>
          </w:rPr>
          <w:t>https://www.gov.uk/government/uploads/</w:t>
        </w:r>
      </w:hyperlink>
    </w:p>
    <w:p w14:paraId="7B22A54C" w14:textId="77777777" w:rsidR="006C1D62" w:rsidRPr="008C5338" w:rsidRDefault="006C1D62" w:rsidP="006C1D62">
      <w:pPr>
        <w:spacing w:line="360" w:lineRule="auto"/>
        <w:rPr>
          <w:rFonts w:ascii="Times New Roman" w:hAnsi="Times New Roman" w:cs="Times New Roman"/>
          <w:u w:val="single"/>
        </w:rPr>
      </w:pPr>
      <w:r w:rsidRPr="008C5338">
        <w:rPr>
          <w:rFonts w:ascii="Times New Roman" w:hAnsi="Times New Roman" w:cs="Times New Roman"/>
        </w:rPr>
        <w:tab/>
      </w:r>
      <w:r w:rsidRPr="008C5338">
        <w:rPr>
          <w:rFonts w:ascii="Times New Roman" w:hAnsi="Times New Roman" w:cs="Times New Roman"/>
          <w:u w:val="single"/>
        </w:rPr>
        <w:t xml:space="preserve">system/uploads/attachment data/file/228580 /8517.pdf </w:t>
      </w:r>
    </w:p>
    <w:p w14:paraId="62FE4652" w14:textId="2125BAEE" w:rsidR="00995047" w:rsidRPr="00995047" w:rsidRDefault="00292DA4" w:rsidP="00292DA4">
      <w:pPr>
        <w:spacing w:line="360" w:lineRule="auto"/>
        <w:rPr>
          <w:rFonts w:ascii="Times New Roman" w:hAnsi="Times New Roman" w:cs="Times New Roman"/>
        </w:rPr>
      </w:pPr>
      <w:r w:rsidRPr="00995047">
        <w:rPr>
          <w:rFonts w:ascii="Times New Roman" w:hAnsi="Times New Roman" w:cs="Times New Roman"/>
        </w:rPr>
        <w:t>Ministry of Justice (2018</w:t>
      </w:r>
      <w:r w:rsidR="006C1D62" w:rsidRPr="00995047">
        <w:rPr>
          <w:rFonts w:ascii="Times New Roman" w:hAnsi="Times New Roman" w:cs="Times New Roman"/>
        </w:rPr>
        <w:t>)</w:t>
      </w:r>
      <w:r w:rsidR="00995047">
        <w:rPr>
          <w:rFonts w:ascii="Times New Roman" w:hAnsi="Times New Roman" w:cs="Times New Roman"/>
        </w:rPr>
        <w:t>.</w:t>
      </w:r>
      <w:r w:rsidR="006C1D62" w:rsidRPr="00995047">
        <w:rPr>
          <w:rFonts w:ascii="Times New Roman" w:hAnsi="Times New Roman" w:cs="Times New Roman"/>
        </w:rPr>
        <w:t xml:space="preserve"> </w:t>
      </w:r>
      <w:r w:rsidRPr="00995047">
        <w:rPr>
          <w:rFonts w:ascii="Times New Roman" w:hAnsi="Times New Roman" w:cs="Times New Roman"/>
          <w:i/>
        </w:rPr>
        <w:t>Youth Justice Statistics 2016/17</w:t>
      </w:r>
      <w:r w:rsidR="006C1D62" w:rsidRPr="00995047">
        <w:rPr>
          <w:rFonts w:ascii="Times New Roman" w:hAnsi="Times New Roman" w:cs="Times New Roman"/>
          <w:i/>
        </w:rPr>
        <w:t xml:space="preserve"> England and Wales. </w:t>
      </w:r>
      <w:r w:rsidR="006C1D62" w:rsidRPr="00995047">
        <w:rPr>
          <w:rFonts w:ascii="Times New Roman" w:hAnsi="Times New Roman" w:cs="Times New Roman"/>
        </w:rPr>
        <w:t xml:space="preserve">Available </w:t>
      </w:r>
      <w:r w:rsidR="006C1D62" w:rsidRPr="00995047">
        <w:rPr>
          <w:rFonts w:ascii="Times New Roman" w:hAnsi="Times New Roman" w:cs="Times New Roman"/>
        </w:rPr>
        <w:tab/>
        <w:t>at:</w:t>
      </w:r>
      <w:r w:rsidR="006C1D62" w:rsidRPr="008C5338">
        <w:rPr>
          <w:rFonts w:ascii="Times New Roman" w:hAnsi="Times New Roman" w:cs="Times New Roman"/>
        </w:rPr>
        <w:t xml:space="preserve"> </w:t>
      </w:r>
      <w:hyperlink r:id="rId17" w:history="1">
        <w:r w:rsidR="00995047" w:rsidRPr="00995047">
          <w:rPr>
            <w:rStyle w:val="Hyperlink"/>
            <w:rFonts w:ascii="Times New Roman" w:hAnsi="Times New Roman"/>
            <w:color w:val="auto"/>
          </w:rPr>
          <w:t>https://www.gov.uk/government/statistics/youth-justice-annual-statistics-2016-</w:t>
        </w:r>
      </w:hyperlink>
      <w:r w:rsidR="00995047" w:rsidRPr="00995047">
        <w:rPr>
          <w:rFonts w:ascii="Times New Roman" w:hAnsi="Times New Roman" w:cs="Times New Roman"/>
        </w:rPr>
        <w:tab/>
      </w:r>
      <w:r w:rsidR="00995047" w:rsidRPr="00995047">
        <w:rPr>
          <w:rFonts w:ascii="Times New Roman" w:hAnsi="Times New Roman" w:cs="Times New Roman"/>
          <w:u w:val="single"/>
        </w:rPr>
        <w:t>to-2017</w:t>
      </w:r>
    </w:p>
    <w:p w14:paraId="26190565"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lang w:val="en-US"/>
        </w:rPr>
        <w:t xml:space="preserve">Moller, L. (2011) ‘Project Slam: Rehabilitation through Theatre at Sing Sing Correctional </w:t>
      </w:r>
      <w:r w:rsidRPr="008C5338">
        <w:rPr>
          <w:rFonts w:ascii="Times New Roman" w:hAnsi="Times New Roman" w:cs="Times New Roman"/>
          <w:lang w:val="en-US"/>
        </w:rPr>
        <w:tab/>
        <w:t xml:space="preserve">Facility’. </w:t>
      </w:r>
      <w:r w:rsidRPr="008C5338">
        <w:rPr>
          <w:rFonts w:ascii="Times New Roman" w:hAnsi="Times New Roman" w:cs="Times New Roman"/>
          <w:i/>
          <w:lang w:val="en-US"/>
        </w:rPr>
        <w:t xml:space="preserve">The International Journal of the Arts in Society, </w:t>
      </w:r>
      <w:r w:rsidRPr="008C5338">
        <w:rPr>
          <w:rFonts w:ascii="Times New Roman" w:hAnsi="Times New Roman" w:cs="Times New Roman"/>
          <w:lang w:val="en-US"/>
        </w:rPr>
        <w:t>5(5): 9-29.</w:t>
      </w:r>
    </w:p>
    <w:p w14:paraId="20C44EF2" w14:textId="39AA45C5" w:rsidR="00601FB0" w:rsidRPr="008C5338" w:rsidRDefault="00601FB0" w:rsidP="00601FB0">
      <w:pPr>
        <w:pStyle w:val="NoSpacing"/>
        <w:spacing w:line="360" w:lineRule="auto"/>
        <w:rPr>
          <w:rFonts w:ascii="Times New Roman" w:hAnsi="Times New Roman"/>
          <w:sz w:val="24"/>
          <w:szCs w:val="24"/>
        </w:rPr>
      </w:pPr>
      <w:r w:rsidRPr="008C5338">
        <w:rPr>
          <w:rFonts w:ascii="Times New Roman" w:hAnsi="Times New Roman"/>
          <w:sz w:val="24"/>
          <w:szCs w:val="24"/>
        </w:rPr>
        <w:t xml:space="preserve">Morgan, H. and Parker, A. (2017), Generating ‘recognition’, ‘acceptance’ and social </w:t>
      </w:r>
      <w:r w:rsidRPr="008C5338">
        <w:rPr>
          <w:rFonts w:ascii="Times New Roman" w:hAnsi="Times New Roman"/>
          <w:sz w:val="24"/>
          <w:szCs w:val="24"/>
        </w:rPr>
        <w:tab/>
        <w:t xml:space="preserve">inclusion in marginalised youth populations: The potential of sports-based </w:t>
      </w:r>
      <w:r w:rsidRPr="008C5338">
        <w:rPr>
          <w:rFonts w:ascii="Times New Roman" w:hAnsi="Times New Roman"/>
          <w:sz w:val="24"/>
          <w:szCs w:val="24"/>
        </w:rPr>
        <w:tab/>
        <w:t xml:space="preserve">interventions. </w:t>
      </w:r>
      <w:r w:rsidRPr="008C5338">
        <w:rPr>
          <w:rFonts w:ascii="Times New Roman" w:hAnsi="Times New Roman"/>
          <w:i/>
          <w:sz w:val="24"/>
          <w:szCs w:val="24"/>
        </w:rPr>
        <w:t>Journal of Youth Studies</w:t>
      </w:r>
      <w:r w:rsidRPr="008C5338">
        <w:rPr>
          <w:rFonts w:ascii="Times New Roman" w:hAnsi="Times New Roman"/>
          <w:sz w:val="24"/>
          <w:szCs w:val="24"/>
        </w:rPr>
        <w:t>.</w:t>
      </w:r>
    </w:p>
    <w:p w14:paraId="28F0B089" w14:textId="77777777" w:rsidR="006C1D62" w:rsidRPr="008C5338" w:rsidRDefault="006C1D62" w:rsidP="003721CC">
      <w:pPr>
        <w:spacing w:line="360" w:lineRule="auto"/>
        <w:rPr>
          <w:rFonts w:ascii="Times New Roman" w:hAnsi="Times New Roman" w:cs="Times New Roman"/>
        </w:rPr>
      </w:pPr>
      <w:r w:rsidRPr="008C5338">
        <w:rPr>
          <w:rFonts w:ascii="Times New Roman" w:hAnsi="Times New Roman" w:cs="Times New Roman"/>
        </w:rPr>
        <w:t xml:space="preserve">National Audit Office (2010) </w:t>
      </w:r>
      <w:r w:rsidRPr="008C5338">
        <w:rPr>
          <w:rFonts w:ascii="Times New Roman" w:hAnsi="Times New Roman" w:cs="Times New Roman"/>
          <w:i/>
        </w:rPr>
        <w:t>The Youth Justice in England and Wales: Reducing Re-</w:t>
      </w:r>
      <w:r w:rsidRPr="008C5338">
        <w:rPr>
          <w:rFonts w:ascii="Times New Roman" w:hAnsi="Times New Roman" w:cs="Times New Roman"/>
          <w:i/>
        </w:rPr>
        <w:tab/>
        <w:t>offending by Young People</w:t>
      </w:r>
      <w:r w:rsidRPr="008C5338">
        <w:rPr>
          <w:rFonts w:ascii="Times New Roman" w:hAnsi="Times New Roman" w:cs="Times New Roman"/>
        </w:rPr>
        <w:t xml:space="preserve"> London: The Stationary Office</w:t>
      </w:r>
    </w:p>
    <w:p w14:paraId="72045072" w14:textId="04EE2422" w:rsidR="003721CC" w:rsidRPr="008C5338" w:rsidRDefault="003721CC" w:rsidP="003721CC">
      <w:pPr>
        <w:pStyle w:val="Default"/>
        <w:spacing w:line="360" w:lineRule="auto"/>
        <w:ind w:left="425" w:hanging="425"/>
        <w:rPr>
          <w:rFonts w:ascii="Times New Roman" w:hAnsi="Times New Roman" w:cs="Times New Roman"/>
          <w:color w:val="auto"/>
        </w:rPr>
      </w:pPr>
      <w:r w:rsidRPr="008C5338">
        <w:rPr>
          <w:rFonts w:ascii="Times New Roman" w:hAnsi="Times New Roman" w:cs="Times New Roman"/>
          <w:color w:val="auto"/>
        </w:rPr>
        <w:t xml:space="preserve">O'Brien, A. &amp; Donelan, K. (2007). ‘Risky business: Engaging marginalised young people </w:t>
      </w:r>
      <w:r w:rsidRPr="008C5338">
        <w:rPr>
          <w:rFonts w:ascii="Times New Roman" w:hAnsi="Times New Roman" w:cs="Times New Roman"/>
          <w:color w:val="auto"/>
        </w:rPr>
        <w:tab/>
        <w:t xml:space="preserve">in the creative Arts’. </w:t>
      </w:r>
      <w:r w:rsidR="00355D47" w:rsidRPr="008C5338">
        <w:rPr>
          <w:rFonts w:ascii="Times New Roman" w:hAnsi="Times New Roman" w:cs="Times New Roman"/>
          <w:i/>
          <w:color w:val="auto"/>
        </w:rPr>
        <w:t xml:space="preserve">The </w:t>
      </w:r>
      <w:r w:rsidRPr="008C5338">
        <w:rPr>
          <w:rFonts w:ascii="Times New Roman" w:hAnsi="Times New Roman" w:cs="Times New Roman"/>
          <w:i/>
          <w:iCs/>
          <w:color w:val="auto"/>
        </w:rPr>
        <w:t>International Journal of the Arts in Society</w:t>
      </w:r>
      <w:r w:rsidRPr="008C5338">
        <w:rPr>
          <w:rFonts w:ascii="Times New Roman" w:hAnsi="Times New Roman" w:cs="Times New Roman"/>
          <w:color w:val="auto"/>
        </w:rPr>
        <w:t xml:space="preserve">, </w:t>
      </w:r>
      <w:r w:rsidR="00355D47" w:rsidRPr="008C5338">
        <w:rPr>
          <w:rFonts w:ascii="Times New Roman" w:hAnsi="Times New Roman" w:cs="Times New Roman"/>
          <w:color w:val="auto"/>
        </w:rPr>
        <w:t>1(6): 15-24.</w:t>
      </w:r>
    </w:p>
    <w:p w14:paraId="34B13E21" w14:textId="77777777" w:rsidR="006C1D62" w:rsidRPr="008C5338" w:rsidRDefault="006C1D62" w:rsidP="003721CC">
      <w:pPr>
        <w:spacing w:line="360" w:lineRule="auto"/>
        <w:rPr>
          <w:rFonts w:ascii="Times New Roman" w:hAnsi="Times New Roman" w:cs="Times New Roman"/>
          <w:u w:val="single"/>
        </w:rPr>
      </w:pPr>
      <w:r w:rsidRPr="008C5338">
        <w:rPr>
          <w:rFonts w:ascii="Times New Roman" w:hAnsi="Times New Roman" w:cs="Times New Roman"/>
        </w:rPr>
        <w:t xml:space="preserve">Oreck, B., Baum, S. and McCartney, H. (1999) ‘Artistic Development for Urban Youth: </w:t>
      </w:r>
      <w:r w:rsidRPr="008C5338">
        <w:rPr>
          <w:rFonts w:ascii="Times New Roman" w:hAnsi="Times New Roman" w:cs="Times New Roman"/>
        </w:rPr>
        <w:tab/>
        <w:t xml:space="preserve">The Promise and Challenge’ in Fiske, B. </w:t>
      </w:r>
      <w:r w:rsidRPr="008C5338">
        <w:rPr>
          <w:rFonts w:ascii="Times New Roman" w:hAnsi="Times New Roman" w:cs="Times New Roman"/>
          <w:i/>
        </w:rPr>
        <w:t xml:space="preserve">Champions of Change: The Impact of the </w:t>
      </w:r>
      <w:r w:rsidRPr="008C5338">
        <w:rPr>
          <w:rFonts w:ascii="Times New Roman" w:hAnsi="Times New Roman" w:cs="Times New Roman"/>
          <w:i/>
        </w:rPr>
        <w:tab/>
        <w:t>Arts on Learning</w:t>
      </w:r>
      <w:r w:rsidRPr="008C5338">
        <w:rPr>
          <w:rFonts w:ascii="Times New Roman" w:hAnsi="Times New Roman" w:cs="Times New Roman"/>
        </w:rPr>
        <w:t xml:space="preserve">. Available at: </w:t>
      </w:r>
      <w:hyperlink r:id="rId18" w:history="1">
        <w:r w:rsidRPr="008C5338">
          <w:rPr>
            <w:rStyle w:val="Hyperlink"/>
            <w:rFonts w:ascii="Times New Roman" w:hAnsi="Times New Roman"/>
            <w:color w:val="auto"/>
          </w:rPr>
          <w:t>http://artsedge.kennedy-</w:t>
        </w:r>
      </w:hyperlink>
      <w:r w:rsidRPr="008C5338">
        <w:rPr>
          <w:rFonts w:ascii="Times New Roman" w:hAnsi="Times New Roman" w:cs="Times New Roman"/>
          <w:u w:val="single"/>
        </w:rPr>
        <w:t>center.org/champions/</w:t>
      </w:r>
    </w:p>
    <w:p w14:paraId="0EA940F9" w14:textId="77777777" w:rsidR="006C1D62" w:rsidRPr="008C5338" w:rsidRDefault="006C1D62" w:rsidP="00982641">
      <w:pPr>
        <w:spacing w:line="360" w:lineRule="auto"/>
        <w:rPr>
          <w:rFonts w:ascii="Times New Roman" w:hAnsi="Times New Roman" w:cs="Times New Roman"/>
        </w:rPr>
      </w:pPr>
      <w:r w:rsidRPr="008C5338">
        <w:rPr>
          <w:rFonts w:ascii="Times New Roman" w:hAnsi="Times New Roman" w:cs="Times New Roman"/>
        </w:rPr>
        <w:tab/>
      </w:r>
      <w:r w:rsidRPr="008C5338">
        <w:rPr>
          <w:rFonts w:ascii="Times New Roman" w:hAnsi="Times New Roman" w:cs="Times New Roman"/>
          <w:u w:val="single"/>
        </w:rPr>
        <w:t xml:space="preserve">pdfs/ChampsReport.pdf </w:t>
      </w:r>
    </w:p>
    <w:p w14:paraId="0E2E40CA" w14:textId="26A8032D" w:rsidR="006C1D62" w:rsidRPr="008C5338" w:rsidRDefault="00982641" w:rsidP="00982641">
      <w:pPr>
        <w:spacing w:line="360" w:lineRule="auto"/>
        <w:rPr>
          <w:rFonts w:ascii="Times New Roman" w:hAnsi="Times New Roman" w:cs="Times New Roman"/>
        </w:rPr>
      </w:pPr>
      <w:r w:rsidRPr="008C5338">
        <w:rPr>
          <w:rFonts w:ascii="Times New Roman" w:hAnsi="Times New Roman" w:cs="Times New Roman"/>
        </w:rPr>
        <w:t>Papinczak</w:t>
      </w:r>
      <w:r w:rsidR="00936DB9" w:rsidRPr="008C5338">
        <w:rPr>
          <w:rFonts w:ascii="Times New Roman" w:hAnsi="Times New Roman" w:cs="Times New Roman"/>
        </w:rPr>
        <w:t xml:space="preserve">, Z.E., </w:t>
      </w:r>
      <w:r w:rsidRPr="008C5338">
        <w:rPr>
          <w:rFonts w:ascii="Times New Roman" w:hAnsi="Times New Roman" w:cs="Times New Roman"/>
        </w:rPr>
        <w:t>Dingle</w:t>
      </w:r>
      <w:r w:rsidR="00936DB9" w:rsidRPr="008C5338">
        <w:rPr>
          <w:rFonts w:ascii="Times New Roman" w:hAnsi="Times New Roman" w:cs="Times New Roman"/>
        </w:rPr>
        <w:t>, G</w:t>
      </w:r>
      <w:r w:rsidRPr="008C5338">
        <w:rPr>
          <w:rFonts w:ascii="Times New Roman" w:hAnsi="Times New Roman" w:cs="Times New Roman"/>
        </w:rPr>
        <w:t>.</w:t>
      </w:r>
      <w:r w:rsidR="00936DB9" w:rsidRPr="008C5338">
        <w:rPr>
          <w:rFonts w:ascii="Times New Roman" w:hAnsi="Times New Roman" w:cs="Times New Roman"/>
        </w:rPr>
        <w:t xml:space="preserve">A., </w:t>
      </w:r>
      <w:r w:rsidRPr="008C5338">
        <w:rPr>
          <w:rFonts w:ascii="Times New Roman" w:hAnsi="Times New Roman" w:cs="Times New Roman"/>
        </w:rPr>
        <w:t>Stoyanov</w:t>
      </w:r>
      <w:r w:rsidR="00936DB9" w:rsidRPr="008C5338">
        <w:rPr>
          <w:rFonts w:ascii="Times New Roman" w:hAnsi="Times New Roman" w:cs="Times New Roman"/>
        </w:rPr>
        <w:t xml:space="preserve">, S.R., </w:t>
      </w:r>
      <w:r w:rsidRPr="008C5338">
        <w:rPr>
          <w:rFonts w:ascii="Times New Roman" w:hAnsi="Times New Roman" w:cs="Times New Roman"/>
        </w:rPr>
        <w:t>Hides</w:t>
      </w:r>
      <w:r w:rsidR="00936DB9" w:rsidRPr="008C5338">
        <w:rPr>
          <w:rFonts w:ascii="Times New Roman" w:hAnsi="Times New Roman" w:cs="Times New Roman"/>
        </w:rPr>
        <w:t>, L.</w:t>
      </w:r>
      <w:r w:rsidRPr="008C5338">
        <w:rPr>
          <w:rFonts w:ascii="Times New Roman" w:hAnsi="Times New Roman" w:cs="Times New Roman"/>
        </w:rPr>
        <w:t xml:space="preserve"> and Zelenko, O. (2015).Young </w:t>
      </w:r>
      <w:r w:rsidRPr="008C5338">
        <w:rPr>
          <w:rFonts w:ascii="Times New Roman" w:hAnsi="Times New Roman" w:cs="Times New Roman"/>
        </w:rPr>
        <w:tab/>
        <w:t xml:space="preserve">people's uses of music for well-being. </w:t>
      </w:r>
      <w:r w:rsidRPr="008C5338">
        <w:rPr>
          <w:rFonts w:ascii="Times New Roman" w:hAnsi="Times New Roman" w:cs="Times New Roman"/>
          <w:i/>
          <w:iCs/>
        </w:rPr>
        <w:t>Journal of Youth Studies</w:t>
      </w:r>
      <w:r w:rsidRPr="008C5338">
        <w:rPr>
          <w:rFonts w:ascii="Times New Roman" w:hAnsi="Times New Roman" w:cs="Times New Roman"/>
        </w:rPr>
        <w:t xml:space="preserve">, 18(9): 1119-1134. </w:t>
      </w:r>
    </w:p>
    <w:p w14:paraId="1F783EEE" w14:textId="77777777" w:rsidR="006C1D62" w:rsidRPr="008C5338" w:rsidRDefault="006C1D62" w:rsidP="00982641">
      <w:pPr>
        <w:spacing w:line="360" w:lineRule="auto"/>
        <w:rPr>
          <w:rFonts w:ascii="Times New Roman" w:hAnsi="Times New Roman" w:cs="Times New Roman"/>
          <w:bCs/>
        </w:rPr>
      </w:pPr>
      <w:r w:rsidRPr="008C5338">
        <w:rPr>
          <w:rFonts w:ascii="Times New Roman" w:hAnsi="Times New Roman" w:cs="Times New Roman"/>
        </w:rPr>
        <w:t>Parker, A., Meek, R. and Lewis, G. (2014), ‘</w:t>
      </w:r>
      <w:r w:rsidRPr="008C5338">
        <w:rPr>
          <w:rFonts w:ascii="Times New Roman" w:hAnsi="Times New Roman" w:cs="Times New Roman"/>
          <w:bCs/>
        </w:rPr>
        <w:t xml:space="preserve">Sport in a youth prison: Male young </w:t>
      </w:r>
      <w:r w:rsidRPr="008C5338">
        <w:rPr>
          <w:rFonts w:ascii="Times New Roman" w:hAnsi="Times New Roman" w:cs="Times New Roman"/>
          <w:bCs/>
        </w:rPr>
        <w:tab/>
        <w:t xml:space="preserve">offenders’ experiences of a sporting intervention’, </w:t>
      </w:r>
      <w:r w:rsidRPr="008C5338">
        <w:rPr>
          <w:rFonts w:ascii="Times New Roman" w:hAnsi="Times New Roman" w:cs="Times New Roman"/>
          <w:bCs/>
          <w:i/>
        </w:rPr>
        <w:t>Journal of Youth Studies</w:t>
      </w:r>
      <w:r w:rsidRPr="008C5338">
        <w:rPr>
          <w:rFonts w:ascii="Times New Roman" w:hAnsi="Times New Roman" w:cs="Times New Roman"/>
          <w:bCs/>
        </w:rPr>
        <w:t xml:space="preserve">, </w:t>
      </w:r>
    </w:p>
    <w:p w14:paraId="6312F71E" w14:textId="77777777" w:rsidR="006C1D62" w:rsidRPr="008C5338" w:rsidRDefault="006C1D62" w:rsidP="00982641">
      <w:pPr>
        <w:spacing w:line="360" w:lineRule="auto"/>
        <w:rPr>
          <w:rFonts w:ascii="Times New Roman" w:hAnsi="Times New Roman" w:cs="Times New Roman"/>
        </w:rPr>
      </w:pPr>
      <w:r w:rsidRPr="008C5338">
        <w:rPr>
          <w:rFonts w:ascii="Times New Roman" w:hAnsi="Times New Roman" w:cs="Times New Roman"/>
          <w:bCs/>
        </w:rPr>
        <w:tab/>
        <w:t>17(3): 381-396.</w:t>
      </w:r>
    </w:p>
    <w:p w14:paraId="699F1EC0" w14:textId="77777777" w:rsidR="003B2135" w:rsidRPr="008C5338" w:rsidRDefault="003B2135" w:rsidP="00982641">
      <w:pPr>
        <w:spacing w:line="360" w:lineRule="auto"/>
        <w:rPr>
          <w:rFonts w:ascii="Times New Roman" w:hAnsi="Times New Roman" w:cs="Times New Roman"/>
          <w:u w:val="single"/>
          <w:lang w:val="en-US"/>
        </w:rPr>
      </w:pPr>
      <w:r w:rsidRPr="008C5338">
        <w:rPr>
          <w:rFonts w:ascii="Times New Roman" w:hAnsi="Times New Roman" w:cs="Times New Roman"/>
          <w:lang w:val="en-US"/>
        </w:rPr>
        <w:t xml:space="preserve">Phillip, K. &amp; Spratt, J. (2007) </w:t>
      </w:r>
      <w:r w:rsidRPr="008C5338">
        <w:rPr>
          <w:rFonts w:ascii="Times New Roman" w:hAnsi="Times New Roman" w:cs="Times New Roman"/>
          <w:i/>
          <w:lang w:val="en-US"/>
        </w:rPr>
        <w:t xml:space="preserve">A Synthesis of Published Research on Mentoring and </w:t>
      </w:r>
      <w:r w:rsidRPr="008C5338">
        <w:rPr>
          <w:rFonts w:ascii="Times New Roman" w:hAnsi="Times New Roman" w:cs="Times New Roman"/>
          <w:i/>
          <w:lang w:val="en-US"/>
        </w:rPr>
        <w:tab/>
        <w:t>Befriending</w:t>
      </w:r>
      <w:r w:rsidRPr="008C5338">
        <w:rPr>
          <w:rFonts w:ascii="Times New Roman" w:hAnsi="Times New Roman" w:cs="Times New Roman"/>
          <w:lang w:val="en-US"/>
        </w:rPr>
        <w:t xml:space="preserve"> Available at: </w:t>
      </w:r>
      <w:hyperlink r:id="rId19" w:history="1">
        <w:r w:rsidRPr="008C5338">
          <w:rPr>
            <w:rStyle w:val="Hyperlink"/>
            <w:rFonts w:ascii="Times New Roman" w:hAnsi="Times New Roman"/>
            <w:color w:val="auto"/>
            <w:lang w:val="en-US"/>
          </w:rPr>
          <w:t>http://www.mandbf.org/wp-content/uploads/</w:t>
        </w:r>
      </w:hyperlink>
    </w:p>
    <w:p w14:paraId="186B9853" w14:textId="77777777" w:rsidR="003B2135" w:rsidRPr="008C5338" w:rsidRDefault="003B2135" w:rsidP="003B2135">
      <w:pPr>
        <w:spacing w:line="360" w:lineRule="auto"/>
        <w:rPr>
          <w:rFonts w:ascii="Times New Roman" w:hAnsi="Times New Roman" w:cs="Times New Roman"/>
          <w:lang w:val="en-US"/>
        </w:rPr>
      </w:pPr>
      <w:r w:rsidRPr="008C5338">
        <w:rPr>
          <w:rFonts w:ascii="Times New Roman" w:hAnsi="Times New Roman" w:cs="Times New Roman"/>
          <w:lang w:val="en-US"/>
        </w:rPr>
        <w:tab/>
      </w:r>
      <w:r w:rsidRPr="008C5338">
        <w:rPr>
          <w:rFonts w:ascii="Times New Roman" w:hAnsi="Times New Roman" w:cs="Times New Roman"/>
          <w:u w:val="single"/>
          <w:lang w:val="en-US"/>
        </w:rPr>
        <w:t>2011/03/Synthesis-of-published-research-MBF-report-Kate-Philip.pdf</w:t>
      </w:r>
      <w:r w:rsidRPr="008C5338">
        <w:rPr>
          <w:rFonts w:ascii="Times New Roman" w:hAnsi="Times New Roman" w:cs="Times New Roman"/>
          <w:lang w:val="en-US"/>
        </w:rPr>
        <w:t xml:space="preserve"> </w:t>
      </w:r>
    </w:p>
    <w:p w14:paraId="72BF6331"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Transition to Adulthood Alliance (T2A) (2009), </w:t>
      </w:r>
      <w:r w:rsidRPr="008C5338">
        <w:rPr>
          <w:rFonts w:ascii="Times New Roman" w:hAnsi="Times New Roman" w:cs="Times New Roman"/>
          <w:i/>
          <w:iCs/>
        </w:rPr>
        <w:t xml:space="preserve">A New Start: Young adults in the criminal </w:t>
      </w:r>
      <w:r w:rsidRPr="008C5338">
        <w:rPr>
          <w:rFonts w:ascii="Times New Roman" w:hAnsi="Times New Roman" w:cs="Times New Roman"/>
          <w:i/>
          <w:iCs/>
        </w:rPr>
        <w:tab/>
        <w:t>justice system</w:t>
      </w:r>
      <w:r w:rsidRPr="008C5338">
        <w:rPr>
          <w:rFonts w:ascii="Times New Roman" w:hAnsi="Times New Roman" w:cs="Times New Roman"/>
        </w:rPr>
        <w:t>, London, T2A.</w:t>
      </w:r>
    </w:p>
    <w:p w14:paraId="334D5419" w14:textId="77777777" w:rsidR="006C1D62" w:rsidRPr="008C5338" w:rsidRDefault="006C1D62" w:rsidP="006C1D62">
      <w:pPr>
        <w:spacing w:line="360" w:lineRule="auto"/>
        <w:rPr>
          <w:rFonts w:ascii="Times New Roman" w:hAnsi="Times New Roman" w:cs="Times New Roman"/>
        </w:rPr>
      </w:pPr>
      <w:r w:rsidRPr="008C5338">
        <w:rPr>
          <w:rFonts w:ascii="Times New Roman" w:hAnsi="Times New Roman" w:cs="Times New Roman"/>
          <w:shd w:val="clear" w:color="auto" w:fill="FFFFFF"/>
        </w:rPr>
        <w:t>Wilson, A. (2006) </w:t>
      </w:r>
      <w:hyperlink r:id="rId20" w:history="1">
        <w:r w:rsidRPr="008C5338">
          <w:rPr>
            <w:rFonts w:ascii="Times New Roman" w:hAnsi="Times New Roman" w:cs="Times New Roman"/>
            <w:bCs/>
            <w:i/>
            <w:iCs/>
            <w:bdr w:val="none" w:sz="0" w:space="0" w:color="auto" w:frame="1"/>
            <w:shd w:val="clear" w:color="auto" w:fill="FFFFFF"/>
          </w:rPr>
          <w:t xml:space="preserve">Talking about Trailblazers: Young Men's Comments and Evaluation of </w:t>
        </w:r>
        <w:r w:rsidRPr="008C5338">
          <w:rPr>
            <w:rFonts w:ascii="Times New Roman" w:hAnsi="Times New Roman" w:cs="Times New Roman"/>
            <w:bCs/>
            <w:i/>
            <w:iCs/>
            <w:bdr w:val="none" w:sz="0" w:space="0" w:color="auto" w:frame="1"/>
            <w:shd w:val="clear" w:color="auto" w:fill="FFFFFF"/>
          </w:rPr>
          <w:tab/>
          <w:t>the Trailblazers Mentoring Project at HMP Aylesbury.</w:t>
        </w:r>
      </w:hyperlink>
      <w:r w:rsidRPr="008C5338">
        <w:rPr>
          <w:rFonts w:ascii="Times New Roman" w:hAnsi="Times New Roman" w:cs="Times New Roman"/>
          <w:bCs/>
          <w:i/>
          <w:iCs/>
          <w:bdr w:val="none" w:sz="0" w:space="0" w:color="auto" w:frame="1"/>
          <w:shd w:val="clear" w:color="auto" w:fill="FFFFFF"/>
        </w:rPr>
        <w:t xml:space="preserve"> </w:t>
      </w:r>
      <w:r w:rsidRPr="008C5338">
        <w:rPr>
          <w:rFonts w:ascii="Times New Roman" w:hAnsi="Times New Roman" w:cs="Times New Roman"/>
        </w:rPr>
        <w:t xml:space="preserve">Lancaster: Lancaster </w:t>
      </w:r>
      <w:r w:rsidRPr="008C5338">
        <w:rPr>
          <w:rFonts w:ascii="Times New Roman" w:hAnsi="Times New Roman" w:cs="Times New Roman"/>
        </w:rPr>
        <w:tab/>
        <w:t xml:space="preserve">University </w:t>
      </w:r>
    </w:p>
    <w:p w14:paraId="105C4893" w14:textId="278C274B" w:rsidR="002E176D" w:rsidRPr="008C5338" w:rsidRDefault="006C1D62" w:rsidP="006C1D62">
      <w:pPr>
        <w:spacing w:line="360" w:lineRule="auto"/>
        <w:rPr>
          <w:rFonts w:ascii="Times New Roman" w:hAnsi="Times New Roman" w:cs="Times New Roman"/>
        </w:rPr>
      </w:pPr>
      <w:r w:rsidRPr="008C5338">
        <w:rPr>
          <w:rFonts w:ascii="Times New Roman" w:hAnsi="Times New Roman" w:cs="Times New Roman"/>
        </w:rPr>
        <w:t xml:space="preserve">Woodward, S. C., Sloth-Nielsen, J. &amp; Mathiti, V. (2007) ‘South Africa, the Arts and Youth </w:t>
      </w:r>
      <w:r w:rsidRPr="008C5338">
        <w:rPr>
          <w:rFonts w:ascii="Times New Roman" w:hAnsi="Times New Roman" w:cs="Times New Roman"/>
        </w:rPr>
        <w:tab/>
        <w:t xml:space="preserve">in Conflict with the Law’ </w:t>
      </w:r>
      <w:r w:rsidRPr="008C5338">
        <w:rPr>
          <w:rFonts w:ascii="Times New Roman" w:hAnsi="Times New Roman" w:cs="Times New Roman"/>
          <w:i/>
        </w:rPr>
        <w:t xml:space="preserve">International Journal of Community Music, </w:t>
      </w:r>
      <w:r w:rsidRPr="008C5338">
        <w:rPr>
          <w:rFonts w:ascii="Times New Roman" w:hAnsi="Times New Roman" w:cs="Times New Roman"/>
        </w:rPr>
        <w:t>1(1): 69-88</w:t>
      </w:r>
      <w:r w:rsidR="005D3226" w:rsidRPr="008C5338">
        <w:rPr>
          <w:rFonts w:ascii="Times New Roman" w:hAnsi="Times New Roman" w:cs="Times New Roman"/>
        </w:rPr>
        <w:t>.</w:t>
      </w:r>
    </w:p>
    <w:sectPr w:rsidR="002E176D" w:rsidRPr="008C5338" w:rsidSect="003F2C5C">
      <w:footerReference w:type="even" r:id="rId21"/>
      <w:footerReference w:type="default" r:id="rId22"/>
      <w:pgSz w:w="11909" w:h="16834" w:code="9"/>
      <w:pgMar w:top="1440" w:right="1440" w:bottom="1440" w:left="1440" w:header="578" w:footer="1151" w:gutter="232"/>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7AE5" w14:textId="77777777" w:rsidR="001B38C7" w:rsidRDefault="001B38C7">
      <w:r>
        <w:separator/>
      </w:r>
    </w:p>
  </w:endnote>
  <w:endnote w:type="continuationSeparator" w:id="0">
    <w:p w14:paraId="560FCEF1" w14:textId="77777777" w:rsidR="001B38C7" w:rsidRDefault="001B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rzana Narro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00D8" w14:textId="77777777" w:rsidR="00E66CC0" w:rsidRDefault="00E66CC0" w:rsidP="0037177B">
    <w:pPr>
      <w:pStyle w:val="Footer"/>
      <w:framePr w:wrap="around" w:vAnchor="text" w:hAnchor="margin" w:xAlign="center" w:y="1"/>
      <w:rPr>
        <w:rStyle w:val="PageNumber"/>
        <w:rFonts w:cs="Lucida Sans Unicode"/>
      </w:rPr>
    </w:pPr>
    <w:r>
      <w:rPr>
        <w:rStyle w:val="PageNumber"/>
        <w:rFonts w:cs="Lucida Sans Unicode"/>
      </w:rPr>
      <w:fldChar w:fldCharType="begin"/>
    </w:r>
    <w:r>
      <w:rPr>
        <w:rStyle w:val="PageNumber"/>
        <w:rFonts w:cs="Lucida Sans Unicode"/>
      </w:rPr>
      <w:instrText xml:space="preserve">PAGE  </w:instrText>
    </w:r>
    <w:r>
      <w:rPr>
        <w:rStyle w:val="PageNumber"/>
        <w:rFonts w:cs="Lucida Sans Unicode"/>
      </w:rPr>
      <w:fldChar w:fldCharType="end"/>
    </w:r>
  </w:p>
  <w:p w14:paraId="4EC437C8" w14:textId="77777777" w:rsidR="00E66CC0" w:rsidRDefault="00E66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30AB" w14:textId="658C33A8" w:rsidR="00E66CC0" w:rsidRPr="00095FA7" w:rsidRDefault="00E66CC0" w:rsidP="0037177B">
    <w:pPr>
      <w:pStyle w:val="Footer"/>
      <w:framePr w:wrap="around" w:vAnchor="text" w:hAnchor="margin" w:xAlign="center" w:y="1"/>
      <w:rPr>
        <w:rStyle w:val="PageNumber"/>
        <w:rFonts w:ascii="Times New Roman" w:hAnsi="Times New Roman"/>
      </w:rPr>
    </w:pPr>
    <w:r w:rsidRPr="00095FA7">
      <w:rPr>
        <w:rStyle w:val="PageNumber"/>
        <w:rFonts w:ascii="Times New Roman" w:hAnsi="Times New Roman"/>
      </w:rPr>
      <w:fldChar w:fldCharType="begin"/>
    </w:r>
    <w:r w:rsidRPr="00095FA7">
      <w:rPr>
        <w:rStyle w:val="PageNumber"/>
        <w:rFonts w:ascii="Times New Roman" w:hAnsi="Times New Roman"/>
      </w:rPr>
      <w:instrText xml:space="preserve">PAGE  </w:instrText>
    </w:r>
    <w:r w:rsidRPr="00095FA7">
      <w:rPr>
        <w:rStyle w:val="PageNumber"/>
        <w:rFonts w:ascii="Times New Roman" w:hAnsi="Times New Roman"/>
      </w:rPr>
      <w:fldChar w:fldCharType="separate"/>
    </w:r>
    <w:r w:rsidR="000E7513">
      <w:rPr>
        <w:rStyle w:val="PageNumber"/>
        <w:rFonts w:ascii="Times New Roman" w:hAnsi="Times New Roman"/>
        <w:noProof/>
      </w:rPr>
      <w:t>3</w:t>
    </w:r>
    <w:r w:rsidRPr="00095FA7">
      <w:rPr>
        <w:rStyle w:val="PageNumber"/>
        <w:rFonts w:ascii="Times New Roman" w:hAnsi="Times New Roman"/>
      </w:rPr>
      <w:fldChar w:fldCharType="end"/>
    </w:r>
  </w:p>
  <w:p w14:paraId="3206DBBA" w14:textId="77777777" w:rsidR="00E66CC0" w:rsidRDefault="00E66C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CCD5" w14:textId="77777777" w:rsidR="001B38C7" w:rsidRDefault="001B38C7">
      <w:r>
        <w:separator/>
      </w:r>
    </w:p>
  </w:footnote>
  <w:footnote w:type="continuationSeparator" w:id="0">
    <w:p w14:paraId="4061A454" w14:textId="77777777" w:rsidR="001B38C7" w:rsidRDefault="001B38C7">
      <w:r>
        <w:continuationSeparator/>
      </w:r>
    </w:p>
  </w:footnote>
  <w:footnote w:id="1">
    <w:p w14:paraId="237DCE05" w14:textId="15007CAE" w:rsidR="00DF0FF6" w:rsidRPr="00021DC0" w:rsidRDefault="00DF0FF6">
      <w:pPr>
        <w:pStyle w:val="FootnoteText"/>
        <w:rPr>
          <w:rFonts w:ascii="Times New Roman" w:hAnsi="Times New Roman" w:cs="Times New Roman"/>
        </w:rPr>
      </w:pPr>
      <w:r w:rsidRPr="00021DC0">
        <w:rPr>
          <w:rStyle w:val="FootnoteReference"/>
          <w:rFonts w:ascii="Times New Roman" w:hAnsi="Times New Roman"/>
        </w:rPr>
        <w:footnoteRef/>
      </w:r>
      <w:r w:rsidRPr="00021DC0">
        <w:rPr>
          <w:rFonts w:ascii="Times New Roman" w:hAnsi="Times New Roman" w:cs="Times New Roman"/>
        </w:rPr>
        <w:t xml:space="preserve"> In line with the work of Halsey (2007), we acknowledge that processes of incarceration and re-incarceration (and related statistics) should be viewed as the collective responsibility both of the individual concerned and the formal (administrative/bureaucratic) and informal (social/familial) structures and mechanisms in play.</w:t>
      </w:r>
    </w:p>
  </w:footnote>
  <w:footnote w:id="2">
    <w:p w14:paraId="4211F132" w14:textId="77777777" w:rsidR="00E66CC0" w:rsidRPr="00F151FF" w:rsidRDefault="00E66CC0" w:rsidP="00F151FF">
      <w:pPr>
        <w:pStyle w:val="FootnoteText"/>
        <w:rPr>
          <w:rFonts w:ascii="Times New Roman" w:hAnsi="Times New Roman" w:cs="Times New Roman"/>
        </w:rPr>
      </w:pPr>
      <w:r w:rsidRPr="00F151FF">
        <w:rPr>
          <w:rStyle w:val="FootnoteReference"/>
          <w:rFonts w:ascii="Times New Roman" w:hAnsi="Times New Roman"/>
        </w:rPr>
        <w:footnoteRef/>
      </w:r>
      <w:r w:rsidRPr="00F151FF">
        <w:rPr>
          <w:rFonts w:ascii="Times New Roman" w:hAnsi="Times New Roman" w:cs="Times New Roman"/>
        </w:rPr>
        <w:t xml:space="preserve"> In order to preserve anonymity, pseudonyms have been used throughout</w:t>
      </w:r>
      <w:r>
        <w:rPr>
          <w:rFonts w:ascii="Times New Roman" w:hAnsi="Times New Roman" w:cs="Times New Roman"/>
        </w:rPr>
        <w:t>.</w:t>
      </w:r>
    </w:p>
  </w:footnote>
  <w:footnote w:id="3">
    <w:p w14:paraId="18C2BA4B" w14:textId="236B354D" w:rsidR="00E66CC0" w:rsidRPr="0031289B" w:rsidRDefault="00E66CC0">
      <w:pPr>
        <w:pStyle w:val="FootnoteText"/>
        <w:rPr>
          <w:rFonts w:ascii="Times New Roman" w:hAnsi="Times New Roman" w:cs="Times New Roman"/>
        </w:rPr>
      </w:pPr>
      <w:r w:rsidRPr="0031289B">
        <w:rPr>
          <w:rStyle w:val="FootnoteReference"/>
          <w:rFonts w:ascii="Times New Roman" w:hAnsi="Times New Roman"/>
        </w:rPr>
        <w:footnoteRef/>
      </w:r>
      <w:r w:rsidRPr="0031289B">
        <w:rPr>
          <w:rFonts w:ascii="Times New Roman" w:hAnsi="Times New Roman" w:cs="Times New Roman"/>
        </w:rPr>
        <w:t xml:space="preserve"> Prior to the onset of the study, ethical approval was gained from the University of Gloucestershire’s Research Ethics Sub-Committee (RESC). Variations on interview timings were solely due to the availability of respondents.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BA7FEB"/>
    <w:multiLevelType w:val="hybridMultilevel"/>
    <w:tmpl w:val="37D2F1B8"/>
    <w:lvl w:ilvl="0" w:tplc="BF001E32">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61FF8"/>
    <w:multiLevelType w:val="hybridMultilevel"/>
    <w:tmpl w:val="66CA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B0FF0"/>
    <w:multiLevelType w:val="singleLevel"/>
    <w:tmpl w:val="22CA0044"/>
    <w:lvl w:ilvl="0">
      <w:start w:val="5"/>
      <w:numFmt w:val="decimal"/>
      <w:lvlText w:val="%1"/>
      <w:legacy w:legacy="1" w:legacySpace="0" w:legacyIndent="283"/>
      <w:lvlJc w:val="left"/>
      <w:pPr>
        <w:ind w:left="283" w:hanging="283"/>
      </w:pPr>
      <w:rPr>
        <w:rFonts w:cs="Times New Roman"/>
        <w:b w:val="0"/>
        <w:bCs w:val="0"/>
        <w:i w:val="0"/>
        <w:iCs w:val="0"/>
        <w:sz w:val="24"/>
        <w:szCs w:val="24"/>
      </w:rPr>
    </w:lvl>
  </w:abstractNum>
  <w:abstractNum w:abstractNumId="4" w15:restartNumberingAfterBreak="0">
    <w:nsid w:val="18AD5D1D"/>
    <w:multiLevelType w:val="hybridMultilevel"/>
    <w:tmpl w:val="D220D3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2B359F"/>
    <w:multiLevelType w:val="hybridMultilevel"/>
    <w:tmpl w:val="BCEAF37C"/>
    <w:lvl w:ilvl="0" w:tplc="1CC071BC">
      <w:start w:val="1"/>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20AA577B"/>
    <w:multiLevelType w:val="hybridMultilevel"/>
    <w:tmpl w:val="AEB28262"/>
    <w:lvl w:ilvl="0" w:tplc="C610F362">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941D7"/>
    <w:multiLevelType w:val="hybridMultilevel"/>
    <w:tmpl w:val="3D58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34A61"/>
    <w:multiLevelType w:val="multilevel"/>
    <w:tmpl w:val="742640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C5214"/>
    <w:multiLevelType w:val="multilevel"/>
    <w:tmpl w:val="13F2AE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12659"/>
    <w:multiLevelType w:val="hybridMultilevel"/>
    <w:tmpl w:val="FDFC7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62BF0"/>
    <w:multiLevelType w:val="singleLevel"/>
    <w:tmpl w:val="A6E08F6C"/>
    <w:lvl w:ilvl="0">
      <w:start w:val="3"/>
      <w:numFmt w:val="decimal"/>
      <w:lvlText w:val="%1"/>
      <w:legacy w:legacy="1" w:legacySpace="0" w:legacyIndent="283"/>
      <w:lvlJc w:val="left"/>
      <w:pPr>
        <w:ind w:left="283" w:hanging="283"/>
      </w:pPr>
      <w:rPr>
        <w:rFonts w:cs="Times New Roman"/>
        <w:b w:val="0"/>
        <w:bCs w:val="0"/>
        <w:i w:val="0"/>
        <w:iCs w:val="0"/>
        <w:sz w:val="24"/>
        <w:szCs w:val="24"/>
      </w:rPr>
    </w:lvl>
  </w:abstractNum>
  <w:abstractNum w:abstractNumId="12" w15:restartNumberingAfterBreak="0">
    <w:nsid w:val="34236E87"/>
    <w:multiLevelType w:val="hybridMultilevel"/>
    <w:tmpl w:val="21AE8E84"/>
    <w:lvl w:ilvl="0" w:tplc="25BC29B4">
      <w:start w:val="23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A0229"/>
    <w:multiLevelType w:val="hybridMultilevel"/>
    <w:tmpl w:val="0CCA0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F71CC"/>
    <w:multiLevelType w:val="hybridMultilevel"/>
    <w:tmpl w:val="FCD88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155B98"/>
    <w:multiLevelType w:val="multilevel"/>
    <w:tmpl w:val="5E3205C0"/>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DE00C4F"/>
    <w:multiLevelType w:val="singleLevel"/>
    <w:tmpl w:val="6590D514"/>
    <w:lvl w:ilvl="0">
      <w:start w:val="3"/>
      <w:numFmt w:val="decimal"/>
      <w:lvlText w:val="%1."/>
      <w:lvlJc w:val="left"/>
      <w:pPr>
        <w:tabs>
          <w:tab w:val="num" w:pos="360"/>
        </w:tabs>
        <w:ind w:left="360" w:hanging="360"/>
      </w:pPr>
      <w:rPr>
        <w:rFonts w:cs="Times New Roman" w:hint="default"/>
      </w:rPr>
    </w:lvl>
  </w:abstractNum>
  <w:abstractNum w:abstractNumId="17" w15:restartNumberingAfterBreak="0">
    <w:nsid w:val="3E4A58E7"/>
    <w:multiLevelType w:val="hybridMultilevel"/>
    <w:tmpl w:val="33300B8E"/>
    <w:lvl w:ilvl="0" w:tplc="1A0CC0A0">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64D38"/>
    <w:multiLevelType w:val="hybridMultilevel"/>
    <w:tmpl w:val="5FF2529A"/>
    <w:lvl w:ilvl="0" w:tplc="53F42EE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F6BD8"/>
    <w:multiLevelType w:val="multilevel"/>
    <w:tmpl w:val="3CFCF45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C64EF7"/>
    <w:multiLevelType w:val="singleLevel"/>
    <w:tmpl w:val="372E413E"/>
    <w:lvl w:ilvl="0">
      <w:start w:val="2"/>
      <w:numFmt w:val="decimal"/>
      <w:lvlText w:val="%1"/>
      <w:legacy w:legacy="1" w:legacySpace="0" w:legacyIndent="283"/>
      <w:lvlJc w:val="left"/>
      <w:pPr>
        <w:ind w:left="283" w:hanging="283"/>
      </w:pPr>
      <w:rPr>
        <w:rFonts w:cs="Times New Roman"/>
        <w:b w:val="0"/>
        <w:bCs w:val="0"/>
        <w:i w:val="0"/>
        <w:iCs w:val="0"/>
        <w:sz w:val="24"/>
        <w:szCs w:val="24"/>
      </w:rPr>
    </w:lvl>
  </w:abstractNum>
  <w:abstractNum w:abstractNumId="21" w15:restartNumberingAfterBreak="0">
    <w:nsid w:val="52972B33"/>
    <w:multiLevelType w:val="hybridMultilevel"/>
    <w:tmpl w:val="1D6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D6F59"/>
    <w:multiLevelType w:val="hybridMultilevel"/>
    <w:tmpl w:val="0468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A4F33"/>
    <w:multiLevelType w:val="singleLevel"/>
    <w:tmpl w:val="49F24C74"/>
    <w:lvl w:ilvl="0">
      <w:start w:val="1"/>
      <w:numFmt w:val="decimal"/>
      <w:lvlText w:val="%1"/>
      <w:legacy w:legacy="1" w:legacySpace="0" w:legacyIndent="720"/>
      <w:lvlJc w:val="left"/>
      <w:pPr>
        <w:ind w:left="720" w:hanging="720"/>
      </w:pPr>
      <w:rPr>
        <w:rFonts w:cs="Times New Roman"/>
      </w:rPr>
    </w:lvl>
  </w:abstractNum>
  <w:abstractNum w:abstractNumId="24" w15:restartNumberingAfterBreak="0">
    <w:nsid w:val="5D490CD8"/>
    <w:multiLevelType w:val="singleLevel"/>
    <w:tmpl w:val="DE1ED998"/>
    <w:lvl w:ilvl="0">
      <w:start w:val="4"/>
      <w:numFmt w:val="decimal"/>
      <w:lvlText w:val="%1"/>
      <w:legacy w:legacy="1" w:legacySpace="0" w:legacyIndent="283"/>
      <w:lvlJc w:val="left"/>
      <w:pPr>
        <w:ind w:left="283" w:hanging="283"/>
      </w:pPr>
      <w:rPr>
        <w:rFonts w:cs="Times New Roman"/>
        <w:b w:val="0"/>
        <w:bCs w:val="0"/>
        <w:i w:val="0"/>
        <w:iCs w:val="0"/>
        <w:sz w:val="24"/>
        <w:szCs w:val="24"/>
      </w:rPr>
    </w:lvl>
  </w:abstractNum>
  <w:abstractNum w:abstractNumId="25" w15:restartNumberingAfterBreak="0">
    <w:nsid w:val="611535BC"/>
    <w:multiLevelType w:val="hybridMultilevel"/>
    <w:tmpl w:val="57DE74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61844831"/>
    <w:multiLevelType w:val="hybridMultilevel"/>
    <w:tmpl w:val="AEB6E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FF4EBF"/>
    <w:multiLevelType w:val="multilevel"/>
    <w:tmpl w:val="7940FE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1C63EC"/>
    <w:multiLevelType w:val="singleLevel"/>
    <w:tmpl w:val="6590D514"/>
    <w:lvl w:ilvl="0">
      <w:start w:val="2"/>
      <w:numFmt w:val="decimal"/>
      <w:lvlText w:val="%1."/>
      <w:lvlJc w:val="left"/>
      <w:pPr>
        <w:tabs>
          <w:tab w:val="num" w:pos="360"/>
        </w:tabs>
        <w:ind w:left="360" w:hanging="360"/>
      </w:pPr>
      <w:rPr>
        <w:rFonts w:cs="Times New Roman" w:hint="default"/>
        <w:u w:val="none"/>
      </w:rPr>
    </w:lvl>
  </w:abstractNum>
  <w:abstractNum w:abstractNumId="29" w15:restartNumberingAfterBreak="0">
    <w:nsid w:val="70232E74"/>
    <w:multiLevelType w:val="singleLevel"/>
    <w:tmpl w:val="6590D514"/>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5727363"/>
    <w:multiLevelType w:val="hybridMultilevel"/>
    <w:tmpl w:val="E82CA5FE"/>
    <w:lvl w:ilvl="0" w:tplc="81AABB84">
      <w:start w:val="1"/>
      <w:numFmt w:val="lowerRoman"/>
      <w:lvlText w:val="(%1)"/>
      <w:lvlJc w:val="left"/>
      <w:pPr>
        <w:ind w:left="1080" w:hanging="720"/>
      </w:pPr>
      <w:rPr>
        <w:rFonts w:ascii="Times New Roman" w:eastAsia="Times New Roman" w:hAnsi="Times New Roman" w:cs="Lucida Sans Unico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57C75"/>
    <w:multiLevelType w:val="hybridMultilevel"/>
    <w:tmpl w:val="E312C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0"/>
  </w:num>
  <w:num w:numId="4">
    <w:abstractNumId w:val="11"/>
  </w:num>
  <w:num w:numId="5">
    <w:abstractNumId w:val="24"/>
  </w:num>
  <w:num w:numId="6">
    <w:abstractNumId w:val="3"/>
  </w:num>
  <w:num w:numId="7">
    <w:abstractNumId w:val="23"/>
  </w:num>
  <w:num w:numId="8">
    <w:abstractNumId w:val="16"/>
  </w:num>
  <w:num w:numId="9">
    <w:abstractNumId w:val="29"/>
  </w:num>
  <w:num w:numId="10">
    <w:abstractNumId w:val="28"/>
  </w:num>
  <w:num w:numId="11">
    <w:abstractNumId w:val="31"/>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5"/>
  </w:num>
  <w:num w:numId="17">
    <w:abstractNumId w:val="22"/>
  </w:num>
  <w:num w:numId="18">
    <w:abstractNumId w:val="2"/>
  </w:num>
  <w:num w:numId="19">
    <w:abstractNumId w:val="6"/>
  </w:num>
  <w:num w:numId="20">
    <w:abstractNumId w:val="7"/>
  </w:num>
  <w:num w:numId="21">
    <w:abstractNumId w:val="21"/>
  </w:num>
  <w:num w:numId="22">
    <w:abstractNumId w:val="13"/>
  </w:num>
  <w:num w:numId="23">
    <w:abstractNumId w:val="26"/>
  </w:num>
  <w:num w:numId="24">
    <w:abstractNumId w:val="1"/>
  </w:num>
  <w:num w:numId="25">
    <w:abstractNumId w:val="14"/>
  </w:num>
  <w:num w:numId="26">
    <w:abstractNumId w:val="4"/>
  </w:num>
  <w:num w:numId="27">
    <w:abstractNumId w:val="30"/>
  </w:num>
  <w:num w:numId="28">
    <w:abstractNumId w:val="19"/>
  </w:num>
  <w:num w:numId="29">
    <w:abstractNumId w:val="27"/>
  </w:num>
  <w:num w:numId="30">
    <w:abstractNumId w:val="9"/>
  </w:num>
  <w:num w:numId="31">
    <w:abstractNumId w:val="15"/>
  </w:num>
  <w:num w:numId="32">
    <w:abstractNumId w:val="10"/>
  </w:num>
  <w:num w:numId="33">
    <w:abstractNumId w:val="18"/>
  </w:num>
  <w:num w:numId="34">
    <w:abstractNumId w:val="8"/>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10"/>
    <w:rsid w:val="00002016"/>
    <w:rsid w:val="00004F3A"/>
    <w:rsid w:val="000071E3"/>
    <w:rsid w:val="00007EDE"/>
    <w:rsid w:val="00011C6C"/>
    <w:rsid w:val="000127C7"/>
    <w:rsid w:val="00013EEC"/>
    <w:rsid w:val="00017416"/>
    <w:rsid w:val="00017E29"/>
    <w:rsid w:val="00021DC0"/>
    <w:rsid w:val="00023352"/>
    <w:rsid w:val="000233BB"/>
    <w:rsid w:val="00024BDF"/>
    <w:rsid w:val="00025831"/>
    <w:rsid w:val="00025D69"/>
    <w:rsid w:val="00030599"/>
    <w:rsid w:val="00031B5B"/>
    <w:rsid w:val="000320E4"/>
    <w:rsid w:val="000325F9"/>
    <w:rsid w:val="00032B8B"/>
    <w:rsid w:val="00036013"/>
    <w:rsid w:val="00037587"/>
    <w:rsid w:val="00040014"/>
    <w:rsid w:val="0004211A"/>
    <w:rsid w:val="00042884"/>
    <w:rsid w:val="00043993"/>
    <w:rsid w:val="00044AA2"/>
    <w:rsid w:val="00044EE6"/>
    <w:rsid w:val="00045EE2"/>
    <w:rsid w:val="0004694F"/>
    <w:rsid w:val="00046E72"/>
    <w:rsid w:val="00047477"/>
    <w:rsid w:val="000479EC"/>
    <w:rsid w:val="0005101B"/>
    <w:rsid w:val="000534B6"/>
    <w:rsid w:val="00055DD5"/>
    <w:rsid w:val="00057DC0"/>
    <w:rsid w:val="00061C59"/>
    <w:rsid w:val="0006309D"/>
    <w:rsid w:val="00063235"/>
    <w:rsid w:val="000641B1"/>
    <w:rsid w:val="00064E4A"/>
    <w:rsid w:val="000653DC"/>
    <w:rsid w:val="000659E0"/>
    <w:rsid w:val="00065F90"/>
    <w:rsid w:val="0006605A"/>
    <w:rsid w:val="00066A91"/>
    <w:rsid w:val="00071CE9"/>
    <w:rsid w:val="00072107"/>
    <w:rsid w:val="000728FD"/>
    <w:rsid w:val="00074FA8"/>
    <w:rsid w:val="00074FBC"/>
    <w:rsid w:val="00075858"/>
    <w:rsid w:val="000758C5"/>
    <w:rsid w:val="00075F8B"/>
    <w:rsid w:val="0007652F"/>
    <w:rsid w:val="00076C15"/>
    <w:rsid w:val="00082412"/>
    <w:rsid w:val="00082745"/>
    <w:rsid w:val="00082CAA"/>
    <w:rsid w:val="00083DD1"/>
    <w:rsid w:val="000844C0"/>
    <w:rsid w:val="0008544B"/>
    <w:rsid w:val="000859AE"/>
    <w:rsid w:val="00085EC9"/>
    <w:rsid w:val="00086B70"/>
    <w:rsid w:val="0008704C"/>
    <w:rsid w:val="000873F6"/>
    <w:rsid w:val="0009098F"/>
    <w:rsid w:val="00091DB2"/>
    <w:rsid w:val="000922F0"/>
    <w:rsid w:val="0009302A"/>
    <w:rsid w:val="00095FA7"/>
    <w:rsid w:val="000962D4"/>
    <w:rsid w:val="00096C8A"/>
    <w:rsid w:val="00097786"/>
    <w:rsid w:val="000978FC"/>
    <w:rsid w:val="000A02BF"/>
    <w:rsid w:val="000A09F4"/>
    <w:rsid w:val="000A0C8C"/>
    <w:rsid w:val="000A1334"/>
    <w:rsid w:val="000A23C8"/>
    <w:rsid w:val="000A295F"/>
    <w:rsid w:val="000A2B0A"/>
    <w:rsid w:val="000A2B2D"/>
    <w:rsid w:val="000A2DB8"/>
    <w:rsid w:val="000A36E1"/>
    <w:rsid w:val="000A470B"/>
    <w:rsid w:val="000A520B"/>
    <w:rsid w:val="000B0D20"/>
    <w:rsid w:val="000B1D4E"/>
    <w:rsid w:val="000B212B"/>
    <w:rsid w:val="000B316B"/>
    <w:rsid w:val="000C148B"/>
    <w:rsid w:val="000C28A2"/>
    <w:rsid w:val="000C5FE0"/>
    <w:rsid w:val="000C7AEE"/>
    <w:rsid w:val="000D04C3"/>
    <w:rsid w:val="000D09A8"/>
    <w:rsid w:val="000D1F53"/>
    <w:rsid w:val="000D2C5F"/>
    <w:rsid w:val="000D2F5F"/>
    <w:rsid w:val="000D2FD0"/>
    <w:rsid w:val="000D3111"/>
    <w:rsid w:val="000D353F"/>
    <w:rsid w:val="000D624B"/>
    <w:rsid w:val="000D7435"/>
    <w:rsid w:val="000E0979"/>
    <w:rsid w:val="000E18FB"/>
    <w:rsid w:val="000E42F5"/>
    <w:rsid w:val="000E5292"/>
    <w:rsid w:val="000E6793"/>
    <w:rsid w:val="000E698D"/>
    <w:rsid w:val="000E7513"/>
    <w:rsid w:val="000F032B"/>
    <w:rsid w:val="000F0B53"/>
    <w:rsid w:val="000F1096"/>
    <w:rsid w:val="000F3873"/>
    <w:rsid w:val="000F4BD6"/>
    <w:rsid w:val="000F4D20"/>
    <w:rsid w:val="000F7711"/>
    <w:rsid w:val="000F7A47"/>
    <w:rsid w:val="00103440"/>
    <w:rsid w:val="00103E50"/>
    <w:rsid w:val="00104804"/>
    <w:rsid w:val="0010584A"/>
    <w:rsid w:val="001062C0"/>
    <w:rsid w:val="00106364"/>
    <w:rsid w:val="00106955"/>
    <w:rsid w:val="00111C3A"/>
    <w:rsid w:val="00112262"/>
    <w:rsid w:val="00113550"/>
    <w:rsid w:val="00116026"/>
    <w:rsid w:val="001202B9"/>
    <w:rsid w:val="00121078"/>
    <w:rsid w:val="0012161C"/>
    <w:rsid w:val="00121E0D"/>
    <w:rsid w:val="00127714"/>
    <w:rsid w:val="00131CEB"/>
    <w:rsid w:val="0013336A"/>
    <w:rsid w:val="0013338D"/>
    <w:rsid w:val="00133D09"/>
    <w:rsid w:val="0013565A"/>
    <w:rsid w:val="00135745"/>
    <w:rsid w:val="0013607A"/>
    <w:rsid w:val="001421FE"/>
    <w:rsid w:val="0014272A"/>
    <w:rsid w:val="00142EF1"/>
    <w:rsid w:val="00143006"/>
    <w:rsid w:val="001434CF"/>
    <w:rsid w:val="00145BED"/>
    <w:rsid w:val="00151A1C"/>
    <w:rsid w:val="00152EDB"/>
    <w:rsid w:val="00152EE6"/>
    <w:rsid w:val="001551AD"/>
    <w:rsid w:val="00156390"/>
    <w:rsid w:val="00160279"/>
    <w:rsid w:val="00160889"/>
    <w:rsid w:val="00160BC0"/>
    <w:rsid w:val="00161823"/>
    <w:rsid w:val="00161F45"/>
    <w:rsid w:val="00162726"/>
    <w:rsid w:val="00163616"/>
    <w:rsid w:val="0016374A"/>
    <w:rsid w:val="00163762"/>
    <w:rsid w:val="0016517A"/>
    <w:rsid w:val="00165761"/>
    <w:rsid w:val="00167130"/>
    <w:rsid w:val="00167979"/>
    <w:rsid w:val="00170FDE"/>
    <w:rsid w:val="00171809"/>
    <w:rsid w:val="00171EF4"/>
    <w:rsid w:val="00172801"/>
    <w:rsid w:val="0017527E"/>
    <w:rsid w:val="001754F3"/>
    <w:rsid w:val="0017738D"/>
    <w:rsid w:val="00180E96"/>
    <w:rsid w:val="00181A41"/>
    <w:rsid w:val="00182912"/>
    <w:rsid w:val="00183FEF"/>
    <w:rsid w:val="00184EF2"/>
    <w:rsid w:val="0018785F"/>
    <w:rsid w:val="001942C7"/>
    <w:rsid w:val="001948F2"/>
    <w:rsid w:val="001965E7"/>
    <w:rsid w:val="001A3803"/>
    <w:rsid w:val="001A4C14"/>
    <w:rsid w:val="001A66A8"/>
    <w:rsid w:val="001A6EF6"/>
    <w:rsid w:val="001A7AAC"/>
    <w:rsid w:val="001B0EA6"/>
    <w:rsid w:val="001B24C6"/>
    <w:rsid w:val="001B38C7"/>
    <w:rsid w:val="001B5651"/>
    <w:rsid w:val="001B5ED7"/>
    <w:rsid w:val="001B7E31"/>
    <w:rsid w:val="001B7E38"/>
    <w:rsid w:val="001C0A8A"/>
    <w:rsid w:val="001C1592"/>
    <w:rsid w:val="001C1B4F"/>
    <w:rsid w:val="001C2155"/>
    <w:rsid w:val="001C26A4"/>
    <w:rsid w:val="001C2E0B"/>
    <w:rsid w:val="001C34D7"/>
    <w:rsid w:val="001C41AC"/>
    <w:rsid w:val="001C4D04"/>
    <w:rsid w:val="001C755B"/>
    <w:rsid w:val="001C75F9"/>
    <w:rsid w:val="001C7EF9"/>
    <w:rsid w:val="001D00A6"/>
    <w:rsid w:val="001D050F"/>
    <w:rsid w:val="001D17E2"/>
    <w:rsid w:val="001D2390"/>
    <w:rsid w:val="001D259E"/>
    <w:rsid w:val="001D281B"/>
    <w:rsid w:val="001D33F7"/>
    <w:rsid w:val="001D435A"/>
    <w:rsid w:val="001D5E39"/>
    <w:rsid w:val="001D60E8"/>
    <w:rsid w:val="001D7CB5"/>
    <w:rsid w:val="001E21F9"/>
    <w:rsid w:val="001E23E1"/>
    <w:rsid w:val="001E7A2C"/>
    <w:rsid w:val="001F01FD"/>
    <w:rsid w:val="001F0E99"/>
    <w:rsid w:val="001F34F3"/>
    <w:rsid w:val="001F3644"/>
    <w:rsid w:val="001F3974"/>
    <w:rsid w:val="001F5006"/>
    <w:rsid w:val="001F534D"/>
    <w:rsid w:val="001F58B5"/>
    <w:rsid w:val="001F61CF"/>
    <w:rsid w:val="00201B7E"/>
    <w:rsid w:val="00204834"/>
    <w:rsid w:val="00210299"/>
    <w:rsid w:val="00210540"/>
    <w:rsid w:val="0021080F"/>
    <w:rsid w:val="00210D1F"/>
    <w:rsid w:val="0021117E"/>
    <w:rsid w:val="00212CED"/>
    <w:rsid w:val="0021389D"/>
    <w:rsid w:val="00214B46"/>
    <w:rsid w:val="0021701F"/>
    <w:rsid w:val="0021726D"/>
    <w:rsid w:val="002221B1"/>
    <w:rsid w:val="00224ED4"/>
    <w:rsid w:val="00225A82"/>
    <w:rsid w:val="002260FA"/>
    <w:rsid w:val="00226274"/>
    <w:rsid w:val="002305EA"/>
    <w:rsid w:val="00230BCF"/>
    <w:rsid w:val="00230D7C"/>
    <w:rsid w:val="0023182C"/>
    <w:rsid w:val="002318AF"/>
    <w:rsid w:val="00235A0E"/>
    <w:rsid w:val="0024060B"/>
    <w:rsid w:val="00242A5E"/>
    <w:rsid w:val="00243455"/>
    <w:rsid w:val="00243809"/>
    <w:rsid w:val="0024507B"/>
    <w:rsid w:val="002478AF"/>
    <w:rsid w:val="0025050F"/>
    <w:rsid w:val="00251508"/>
    <w:rsid w:val="00251679"/>
    <w:rsid w:val="002523F3"/>
    <w:rsid w:val="00253843"/>
    <w:rsid w:val="00255072"/>
    <w:rsid w:val="00256AD3"/>
    <w:rsid w:val="00257A0B"/>
    <w:rsid w:val="00262374"/>
    <w:rsid w:val="00263B79"/>
    <w:rsid w:val="0026438F"/>
    <w:rsid w:val="0027069D"/>
    <w:rsid w:val="00271A43"/>
    <w:rsid w:val="002720F8"/>
    <w:rsid w:val="00272E43"/>
    <w:rsid w:val="00274572"/>
    <w:rsid w:val="00277F2C"/>
    <w:rsid w:val="00277F8B"/>
    <w:rsid w:val="002825B2"/>
    <w:rsid w:val="00283C14"/>
    <w:rsid w:val="00283F4D"/>
    <w:rsid w:val="00284598"/>
    <w:rsid w:val="00284667"/>
    <w:rsid w:val="002859C4"/>
    <w:rsid w:val="00286294"/>
    <w:rsid w:val="00287843"/>
    <w:rsid w:val="00287C17"/>
    <w:rsid w:val="00287E2F"/>
    <w:rsid w:val="002908B2"/>
    <w:rsid w:val="00290ECB"/>
    <w:rsid w:val="00292DA4"/>
    <w:rsid w:val="00293350"/>
    <w:rsid w:val="00296381"/>
    <w:rsid w:val="00297379"/>
    <w:rsid w:val="002A24C9"/>
    <w:rsid w:val="002A3C5A"/>
    <w:rsid w:val="002A4278"/>
    <w:rsid w:val="002A47E8"/>
    <w:rsid w:val="002A63A3"/>
    <w:rsid w:val="002A7D9B"/>
    <w:rsid w:val="002B28E3"/>
    <w:rsid w:val="002B2FF7"/>
    <w:rsid w:val="002B3902"/>
    <w:rsid w:val="002B3961"/>
    <w:rsid w:val="002B41FF"/>
    <w:rsid w:val="002B4EA2"/>
    <w:rsid w:val="002B505F"/>
    <w:rsid w:val="002B559D"/>
    <w:rsid w:val="002B5798"/>
    <w:rsid w:val="002B59C7"/>
    <w:rsid w:val="002B7352"/>
    <w:rsid w:val="002C042C"/>
    <w:rsid w:val="002C2B86"/>
    <w:rsid w:val="002C2CE7"/>
    <w:rsid w:val="002C31AD"/>
    <w:rsid w:val="002C3C88"/>
    <w:rsid w:val="002C4B5B"/>
    <w:rsid w:val="002C57BF"/>
    <w:rsid w:val="002C6529"/>
    <w:rsid w:val="002D11C4"/>
    <w:rsid w:val="002D12E3"/>
    <w:rsid w:val="002D3C58"/>
    <w:rsid w:val="002D4AE6"/>
    <w:rsid w:val="002D5397"/>
    <w:rsid w:val="002D578E"/>
    <w:rsid w:val="002D7069"/>
    <w:rsid w:val="002E176D"/>
    <w:rsid w:val="002E2238"/>
    <w:rsid w:val="002E346E"/>
    <w:rsid w:val="002E6069"/>
    <w:rsid w:val="002E6302"/>
    <w:rsid w:val="002E6C37"/>
    <w:rsid w:val="002E7508"/>
    <w:rsid w:val="002F0C94"/>
    <w:rsid w:val="002F1578"/>
    <w:rsid w:val="002F2D21"/>
    <w:rsid w:val="002F530D"/>
    <w:rsid w:val="002F5857"/>
    <w:rsid w:val="002F5992"/>
    <w:rsid w:val="002F5CD7"/>
    <w:rsid w:val="002F7AC5"/>
    <w:rsid w:val="003045FF"/>
    <w:rsid w:val="003065B1"/>
    <w:rsid w:val="00306A2F"/>
    <w:rsid w:val="0030701B"/>
    <w:rsid w:val="00310988"/>
    <w:rsid w:val="00311090"/>
    <w:rsid w:val="003116D5"/>
    <w:rsid w:val="00311D7D"/>
    <w:rsid w:val="0031289B"/>
    <w:rsid w:val="00312A1D"/>
    <w:rsid w:val="00312BA6"/>
    <w:rsid w:val="00313EE2"/>
    <w:rsid w:val="003155EC"/>
    <w:rsid w:val="00316135"/>
    <w:rsid w:val="00316DC9"/>
    <w:rsid w:val="003173D1"/>
    <w:rsid w:val="0032024B"/>
    <w:rsid w:val="00321141"/>
    <w:rsid w:val="003211B7"/>
    <w:rsid w:val="00321B4B"/>
    <w:rsid w:val="00321B89"/>
    <w:rsid w:val="00322115"/>
    <w:rsid w:val="00326CBD"/>
    <w:rsid w:val="00327047"/>
    <w:rsid w:val="0033048F"/>
    <w:rsid w:val="00331772"/>
    <w:rsid w:val="00331B80"/>
    <w:rsid w:val="00332A6A"/>
    <w:rsid w:val="0033362D"/>
    <w:rsid w:val="00333875"/>
    <w:rsid w:val="00334F83"/>
    <w:rsid w:val="00334F9A"/>
    <w:rsid w:val="003427A6"/>
    <w:rsid w:val="003429E4"/>
    <w:rsid w:val="003431AF"/>
    <w:rsid w:val="00343D8A"/>
    <w:rsid w:val="003440EF"/>
    <w:rsid w:val="0034583A"/>
    <w:rsid w:val="00345BC1"/>
    <w:rsid w:val="003470D1"/>
    <w:rsid w:val="00350142"/>
    <w:rsid w:val="003509F1"/>
    <w:rsid w:val="003518FB"/>
    <w:rsid w:val="00354D2A"/>
    <w:rsid w:val="00355D47"/>
    <w:rsid w:val="0035736E"/>
    <w:rsid w:val="00357AB2"/>
    <w:rsid w:val="00360072"/>
    <w:rsid w:val="00361DC1"/>
    <w:rsid w:val="00363627"/>
    <w:rsid w:val="0036400B"/>
    <w:rsid w:val="00364FAF"/>
    <w:rsid w:val="00365045"/>
    <w:rsid w:val="003654F6"/>
    <w:rsid w:val="0036595F"/>
    <w:rsid w:val="00365B96"/>
    <w:rsid w:val="00365EFC"/>
    <w:rsid w:val="0036618E"/>
    <w:rsid w:val="0037177B"/>
    <w:rsid w:val="003721CC"/>
    <w:rsid w:val="00372333"/>
    <w:rsid w:val="00373F7A"/>
    <w:rsid w:val="0037468D"/>
    <w:rsid w:val="00375E9E"/>
    <w:rsid w:val="00377489"/>
    <w:rsid w:val="00377C79"/>
    <w:rsid w:val="00380418"/>
    <w:rsid w:val="00381149"/>
    <w:rsid w:val="003818D8"/>
    <w:rsid w:val="00385313"/>
    <w:rsid w:val="00385BDE"/>
    <w:rsid w:val="00386A8B"/>
    <w:rsid w:val="00386B58"/>
    <w:rsid w:val="00387D26"/>
    <w:rsid w:val="0039011D"/>
    <w:rsid w:val="00391E8C"/>
    <w:rsid w:val="0039561C"/>
    <w:rsid w:val="00395718"/>
    <w:rsid w:val="003A36FE"/>
    <w:rsid w:val="003A38F0"/>
    <w:rsid w:val="003A3B32"/>
    <w:rsid w:val="003A3F5C"/>
    <w:rsid w:val="003A405F"/>
    <w:rsid w:val="003A4230"/>
    <w:rsid w:val="003A4FCB"/>
    <w:rsid w:val="003A6B0E"/>
    <w:rsid w:val="003A7EA9"/>
    <w:rsid w:val="003A7F2C"/>
    <w:rsid w:val="003B00DB"/>
    <w:rsid w:val="003B0F0B"/>
    <w:rsid w:val="003B15C1"/>
    <w:rsid w:val="003B2135"/>
    <w:rsid w:val="003B466D"/>
    <w:rsid w:val="003B56AF"/>
    <w:rsid w:val="003B6BCF"/>
    <w:rsid w:val="003B7AF2"/>
    <w:rsid w:val="003C0144"/>
    <w:rsid w:val="003C033A"/>
    <w:rsid w:val="003C50F3"/>
    <w:rsid w:val="003C5BB3"/>
    <w:rsid w:val="003C64BE"/>
    <w:rsid w:val="003C65A9"/>
    <w:rsid w:val="003C6786"/>
    <w:rsid w:val="003C69F8"/>
    <w:rsid w:val="003C6D27"/>
    <w:rsid w:val="003C7729"/>
    <w:rsid w:val="003C77C8"/>
    <w:rsid w:val="003C7CEC"/>
    <w:rsid w:val="003D073F"/>
    <w:rsid w:val="003D0C1E"/>
    <w:rsid w:val="003D2D97"/>
    <w:rsid w:val="003D3CB1"/>
    <w:rsid w:val="003D526D"/>
    <w:rsid w:val="003D68E5"/>
    <w:rsid w:val="003E000C"/>
    <w:rsid w:val="003E3F6D"/>
    <w:rsid w:val="003E465A"/>
    <w:rsid w:val="003E7795"/>
    <w:rsid w:val="003F08BE"/>
    <w:rsid w:val="003F0BD7"/>
    <w:rsid w:val="003F2C5C"/>
    <w:rsid w:val="003F39E8"/>
    <w:rsid w:val="003F5E34"/>
    <w:rsid w:val="003F5F6C"/>
    <w:rsid w:val="003F7936"/>
    <w:rsid w:val="00400B3A"/>
    <w:rsid w:val="00401E15"/>
    <w:rsid w:val="0040200B"/>
    <w:rsid w:val="00402D40"/>
    <w:rsid w:val="00405E87"/>
    <w:rsid w:val="004065A9"/>
    <w:rsid w:val="004123E8"/>
    <w:rsid w:val="00412A4B"/>
    <w:rsid w:val="00413008"/>
    <w:rsid w:val="00413D73"/>
    <w:rsid w:val="00415948"/>
    <w:rsid w:val="0041681B"/>
    <w:rsid w:val="004172DE"/>
    <w:rsid w:val="00417CB7"/>
    <w:rsid w:val="004249E0"/>
    <w:rsid w:val="00425BB5"/>
    <w:rsid w:val="0042692C"/>
    <w:rsid w:val="004300B2"/>
    <w:rsid w:val="00430180"/>
    <w:rsid w:val="00430A17"/>
    <w:rsid w:val="00431728"/>
    <w:rsid w:val="00431E41"/>
    <w:rsid w:val="00433FF0"/>
    <w:rsid w:val="0044071C"/>
    <w:rsid w:val="00440B6C"/>
    <w:rsid w:val="00441A67"/>
    <w:rsid w:val="00442026"/>
    <w:rsid w:val="00442B90"/>
    <w:rsid w:val="00445073"/>
    <w:rsid w:val="0044509C"/>
    <w:rsid w:val="00445FB2"/>
    <w:rsid w:val="00447F44"/>
    <w:rsid w:val="0045479F"/>
    <w:rsid w:val="0045742C"/>
    <w:rsid w:val="00457BEC"/>
    <w:rsid w:val="00460600"/>
    <w:rsid w:val="00461DFB"/>
    <w:rsid w:val="00461FED"/>
    <w:rsid w:val="00462552"/>
    <w:rsid w:val="0046276E"/>
    <w:rsid w:val="00462AD1"/>
    <w:rsid w:val="0046313B"/>
    <w:rsid w:val="0046428D"/>
    <w:rsid w:val="004650C4"/>
    <w:rsid w:val="004674F5"/>
    <w:rsid w:val="004679D0"/>
    <w:rsid w:val="004730A7"/>
    <w:rsid w:val="0047333E"/>
    <w:rsid w:val="004777D1"/>
    <w:rsid w:val="0048151F"/>
    <w:rsid w:val="004819C1"/>
    <w:rsid w:val="00482102"/>
    <w:rsid w:val="00482CCF"/>
    <w:rsid w:val="00482E4E"/>
    <w:rsid w:val="004831B3"/>
    <w:rsid w:val="004837C5"/>
    <w:rsid w:val="00483ABC"/>
    <w:rsid w:val="00484A62"/>
    <w:rsid w:val="0048509A"/>
    <w:rsid w:val="00486871"/>
    <w:rsid w:val="004870A8"/>
    <w:rsid w:val="00487B1C"/>
    <w:rsid w:val="00491A54"/>
    <w:rsid w:val="0049300C"/>
    <w:rsid w:val="00493146"/>
    <w:rsid w:val="00495D49"/>
    <w:rsid w:val="004A12C6"/>
    <w:rsid w:val="004A1BF5"/>
    <w:rsid w:val="004A3658"/>
    <w:rsid w:val="004A48F2"/>
    <w:rsid w:val="004A62AB"/>
    <w:rsid w:val="004A7760"/>
    <w:rsid w:val="004A7E77"/>
    <w:rsid w:val="004B0A0F"/>
    <w:rsid w:val="004B0BE0"/>
    <w:rsid w:val="004B1134"/>
    <w:rsid w:val="004B28D0"/>
    <w:rsid w:val="004B69E4"/>
    <w:rsid w:val="004B74E6"/>
    <w:rsid w:val="004B78E7"/>
    <w:rsid w:val="004C02B4"/>
    <w:rsid w:val="004C0577"/>
    <w:rsid w:val="004C0E8A"/>
    <w:rsid w:val="004C1617"/>
    <w:rsid w:val="004C26B9"/>
    <w:rsid w:val="004C3538"/>
    <w:rsid w:val="004C3651"/>
    <w:rsid w:val="004C6B4C"/>
    <w:rsid w:val="004C75C5"/>
    <w:rsid w:val="004D0D57"/>
    <w:rsid w:val="004D135D"/>
    <w:rsid w:val="004D291D"/>
    <w:rsid w:val="004D2B6F"/>
    <w:rsid w:val="004D2FD1"/>
    <w:rsid w:val="004D3F6A"/>
    <w:rsid w:val="004D4FA2"/>
    <w:rsid w:val="004D6240"/>
    <w:rsid w:val="004D6945"/>
    <w:rsid w:val="004D75D4"/>
    <w:rsid w:val="004D76DC"/>
    <w:rsid w:val="004D7A0A"/>
    <w:rsid w:val="004E12C3"/>
    <w:rsid w:val="004E146D"/>
    <w:rsid w:val="004E2026"/>
    <w:rsid w:val="004E4A32"/>
    <w:rsid w:val="004E507B"/>
    <w:rsid w:val="004E52D1"/>
    <w:rsid w:val="004F0AE3"/>
    <w:rsid w:val="004F29FE"/>
    <w:rsid w:val="004F3872"/>
    <w:rsid w:val="004F3B8F"/>
    <w:rsid w:val="004F4767"/>
    <w:rsid w:val="004F5EE0"/>
    <w:rsid w:val="004F649C"/>
    <w:rsid w:val="00501B37"/>
    <w:rsid w:val="00502B4C"/>
    <w:rsid w:val="00502F77"/>
    <w:rsid w:val="00503A10"/>
    <w:rsid w:val="00505A10"/>
    <w:rsid w:val="00506CBD"/>
    <w:rsid w:val="005073C8"/>
    <w:rsid w:val="00511F51"/>
    <w:rsid w:val="00515226"/>
    <w:rsid w:val="00515315"/>
    <w:rsid w:val="005153F4"/>
    <w:rsid w:val="00515ABC"/>
    <w:rsid w:val="00515ADE"/>
    <w:rsid w:val="00517BC8"/>
    <w:rsid w:val="00521612"/>
    <w:rsid w:val="00521C1B"/>
    <w:rsid w:val="005222C8"/>
    <w:rsid w:val="00524C6D"/>
    <w:rsid w:val="00525307"/>
    <w:rsid w:val="00525628"/>
    <w:rsid w:val="00526C60"/>
    <w:rsid w:val="00526F31"/>
    <w:rsid w:val="005303C2"/>
    <w:rsid w:val="00530D04"/>
    <w:rsid w:val="00532F87"/>
    <w:rsid w:val="00533854"/>
    <w:rsid w:val="00533F2A"/>
    <w:rsid w:val="00535C95"/>
    <w:rsid w:val="00536D84"/>
    <w:rsid w:val="0053706E"/>
    <w:rsid w:val="0053725D"/>
    <w:rsid w:val="00537931"/>
    <w:rsid w:val="00537B55"/>
    <w:rsid w:val="00540441"/>
    <w:rsid w:val="005406AA"/>
    <w:rsid w:val="0054087D"/>
    <w:rsid w:val="00540C05"/>
    <w:rsid w:val="005430F8"/>
    <w:rsid w:val="00543B7F"/>
    <w:rsid w:val="00543C65"/>
    <w:rsid w:val="00543F98"/>
    <w:rsid w:val="00544472"/>
    <w:rsid w:val="00545643"/>
    <w:rsid w:val="0055140C"/>
    <w:rsid w:val="00553D49"/>
    <w:rsid w:val="005549A9"/>
    <w:rsid w:val="00555207"/>
    <w:rsid w:val="00555697"/>
    <w:rsid w:val="00556352"/>
    <w:rsid w:val="00557D96"/>
    <w:rsid w:val="00557D9C"/>
    <w:rsid w:val="00562F35"/>
    <w:rsid w:val="0056374F"/>
    <w:rsid w:val="00563D18"/>
    <w:rsid w:val="005641CE"/>
    <w:rsid w:val="00565E66"/>
    <w:rsid w:val="005664C6"/>
    <w:rsid w:val="0056729F"/>
    <w:rsid w:val="00576923"/>
    <w:rsid w:val="00583568"/>
    <w:rsid w:val="00584F66"/>
    <w:rsid w:val="00585E8A"/>
    <w:rsid w:val="00586133"/>
    <w:rsid w:val="005875AA"/>
    <w:rsid w:val="00587AEB"/>
    <w:rsid w:val="005910A7"/>
    <w:rsid w:val="00591468"/>
    <w:rsid w:val="00591831"/>
    <w:rsid w:val="0059331A"/>
    <w:rsid w:val="00593C42"/>
    <w:rsid w:val="00593CAC"/>
    <w:rsid w:val="00595D5A"/>
    <w:rsid w:val="005968E1"/>
    <w:rsid w:val="00596ACA"/>
    <w:rsid w:val="00597484"/>
    <w:rsid w:val="00597624"/>
    <w:rsid w:val="00597EA6"/>
    <w:rsid w:val="00597F0C"/>
    <w:rsid w:val="005A0899"/>
    <w:rsid w:val="005A2D46"/>
    <w:rsid w:val="005A3693"/>
    <w:rsid w:val="005A4B66"/>
    <w:rsid w:val="005A58A4"/>
    <w:rsid w:val="005A60FF"/>
    <w:rsid w:val="005A7404"/>
    <w:rsid w:val="005B102C"/>
    <w:rsid w:val="005B16FA"/>
    <w:rsid w:val="005B25EF"/>
    <w:rsid w:val="005B55A4"/>
    <w:rsid w:val="005B582E"/>
    <w:rsid w:val="005B5892"/>
    <w:rsid w:val="005C0E8C"/>
    <w:rsid w:val="005C2064"/>
    <w:rsid w:val="005C21D7"/>
    <w:rsid w:val="005C31D9"/>
    <w:rsid w:val="005C40AC"/>
    <w:rsid w:val="005C72EE"/>
    <w:rsid w:val="005C796D"/>
    <w:rsid w:val="005C79D6"/>
    <w:rsid w:val="005C7A67"/>
    <w:rsid w:val="005D0D74"/>
    <w:rsid w:val="005D1F57"/>
    <w:rsid w:val="005D28D8"/>
    <w:rsid w:val="005D3226"/>
    <w:rsid w:val="005D3239"/>
    <w:rsid w:val="005D4B9E"/>
    <w:rsid w:val="005D5B82"/>
    <w:rsid w:val="005D67DC"/>
    <w:rsid w:val="005D688F"/>
    <w:rsid w:val="005D6CEF"/>
    <w:rsid w:val="005D77E1"/>
    <w:rsid w:val="005E005A"/>
    <w:rsid w:val="005E0353"/>
    <w:rsid w:val="005E08EA"/>
    <w:rsid w:val="005E1509"/>
    <w:rsid w:val="005E191F"/>
    <w:rsid w:val="005E2801"/>
    <w:rsid w:val="005E2E58"/>
    <w:rsid w:val="005E3A3D"/>
    <w:rsid w:val="005E3D8B"/>
    <w:rsid w:val="005E7C19"/>
    <w:rsid w:val="005F20DE"/>
    <w:rsid w:val="005F342C"/>
    <w:rsid w:val="005F5082"/>
    <w:rsid w:val="005F6701"/>
    <w:rsid w:val="005F6EAB"/>
    <w:rsid w:val="00601003"/>
    <w:rsid w:val="00601386"/>
    <w:rsid w:val="00601FB0"/>
    <w:rsid w:val="0060216C"/>
    <w:rsid w:val="006023BB"/>
    <w:rsid w:val="00602DD8"/>
    <w:rsid w:val="0060422F"/>
    <w:rsid w:val="0060472C"/>
    <w:rsid w:val="00607392"/>
    <w:rsid w:val="00613655"/>
    <w:rsid w:val="00613742"/>
    <w:rsid w:val="00613B24"/>
    <w:rsid w:val="0061725B"/>
    <w:rsid w:val="006227EA"/>
    <w:rsid w:val="00622B6F"/>
    <w:rsid w:val="006232F8"/>
    <w:rsid w:val="00624A6C"/>
    <w:rsid w:val="00624E88"/>
    <w:rsid w:val="0062540B"/>
    <w:rsid w:val="006262FE"/>
    <w:rsid w:val="00626F1D"/>
    <w:rsid w:val="006276B7"/>
    <w:rsid w:val="006356C4"/>
    <w:rsid w:val="00640393"/>
    <w:rsid w:val="0064073D"/>
    <w:rsid w:val="006412F6"/>
    <w:rsid w:val="006415FE"/>
    <w:rsid w:val="006421AF"/>
    <w:rsid w:val="00642260"/>
    <w:rsid w:val="006434DC"/>
    <w:rsid w:val="00643F1B"/>
    <w:rsid w:val="006454D0"/>
    <w:rsid w:val="00650384"/>
    <w:rsid w:val="006520AD"/>
    <w:rsid w:val="00652C97"/>
    <w:rsid w:val="00655D7E"/>
    <w:rsid w:val="00656347"/>
    <w:rsid w:val="00661155"/>
    <w:rsid w:val="00662DED"/>
    <w:rsid w:val="00666007"/>
    <w:rsid w:val="00666E67"/>
    <w:rsid w:val="0066719E"/>
    <w:rsid w:val="00667E26"/>
    <w:rsid w:val="006717B9"/>
    <w:rsid w:val="00672412"/>
    <w:rsid w:val="00672B4E"/>
    <w:rsid w:val="0067452B"/>
    <w:rsid w:val="00674C7C"/>
    <w:rsid w:val="006763BD"/>
    <w:rsid w:val="00676F17"/>
    <w:rsid w:val="006818CD"/>
    <w:rsid w:val="00681CA8"/>
    <w:rsid w:val="00684C95"/>
    <w:rsid w:val="00684D54"/>
    <w:rsid w:val="00686BF5"/>
    <w:rsid w:val="006909F5"/>
    <w:rsid w:val="00690EA5"/>
    <w:rsid w:val="006914F6"/>
    <w:rsid w:val="00692DF0"/>
    <w:rsid w:val="0069576A"/>
    <w:rsid w:val="00696264"/>
    <w:rsid w:val="00696A6B"/>
    <w:rsid w:val="00696E8E"/>
    <w:rsid w:val="00697005"/>
    <w:rsid w:val="006978ED"/>
    <w:rsid w:val="00697A6F"/>
    <w:rsid w:val="006A0157"/>
    <w:rsid w:val="006A02EE"/>
    <w:rsid w:val="006A0E92"/>
    <w:rsid w:val="006A1838"/>
    <w:rsid w:val="006A36F3"/>
    <w:rsid w:val="006A3D44"/>
    <w:rsid w:val="006A4111"/>
    <w:rsid w:val="006A49E8"/>
    <w:rsid w:val="006A4FD4"/>
    <w:rsid w:val="006A581A"/>
    <w:rsid w:val="006A5F12"/>
    <w:rsid w:val="006B188C"/>
    <w:rsid w:val="006B2442"/>
    <w:rsid w:val="006B2702"/>
    <w:rsid w:val="006B3EE3"/>
    <w:rsid w:val="006B4D6B"/>
    <w:rsid w:val="006B6341"/>
    <w:rsid w:val="006B780B"/>
    <w:rsid w:val="006B7E9A"/>
    <w:rsid w:val="006C16B0"/>
    <w:rsid w:val="006C1D62"/>
    <w:rsid w:val="006C24F2"/>
    <w:rsid w:val="006C2BCF"/>
    <w:rsid w:val="006C3075"/>
    <w:rsid w:val="006C3CFF"/>
    <w:rsid w:val="006C4A89"/>
    <w:rsid w:val="006C5645"/>
    <w:rsid w:val="006C79BF"/>
    <w:rsid w:val="006D0792"/>
    <w:rsid w:val="006D09A2"/>
    <w:rsid w:val="006D2905"/>
    <w:rsid w:val="006D5448"/>
    <w:rsid w:val="006E0626"/>
    <w:rsid w:val="006E0A23"/>
    <w:rsid w:val="006E0C48"/>
    <w:rsid w:val="006E24C7"/>
    <w:rsid w:val="006E4E30"/>
    <w:rsid w:val="006E51C1"/>
    <w:rsid w:val="006E7B15"/>
    <w:rsid w:val="006E7D07"/>
    <w:rsid w:val="006F1F9C"/>
    <w:rsid w:val="006F2E4E"/>
    <w:rsid w:val="006F357B"/>
    <w:rsid w:val="006F395A"/>
    <w:rsid w:val="006F5870"/>
    <w:rsid w:val="006F68FF"/>
    <w:rsid w:val="006F7FAD"/>
    <w:rsid w:val="00700D45"/>
    <w:rsid w:val="00703A26"/>
    <w:rsid w:val="00704735"/>
    <w:rsid w:val="00705626"/>
    <w:rsid w:val="00706F2F"/>
    <w:rsid w:val="0071025D"/>
    <w:rsid w:val="00710C0E"/>
    <w:rsid w:val="00711D58"/>
    <w:rsid w:val="0071267E"/>
    <w:rsid w:val="00712809"/>
    <w:rsid w:val="007141FA"/>
    <w:rsid w:val="0071586D"/>
    <w:rsid w:val="00715CE4"/>
    <w:rsid w:val="007175FB"/>
    <w:rsid w:val="00720380"/>
    <w:rsid w:val="00720D17"/>
    <w:rsid w:val="00722437"/>
    <w:rsid w:val="00722CE1"/>
    <w:rsid w:val="00723806"/>
    <w:rsid w:val="00724B66"/>
    <w:rsid w:val="00724BC7"/>
    <w:rsid w:val="007252B6"/>
    <w:rsid w:val="007252F8"/>
    <w:rsid w:val="00725E09"/>
    <w:rsid w:val="00726B05"/>
    <w:rsid w:val="00730035"/>
    <w:rsid w:val="007303CE"/>
    <w:rsid w:val="00730609"/>
    <w:rsid w:val="007311BF"/>
    <w:rsid w:val="007325F4"/>
    <w:rsid w:val="00733CC8"/>
    <w:rsid w:val="0073725E"/>
    <w:rsid w:val="0074053D"/>
    <w:rsid w:val="00741CEA"/>
    <w:rsid w:val="007425B8"/>
    <w:rsid w:val="00742CC7"/>
    <w:rsid w:val="0074318D"/>
    <w:rsid w:val="0074355D"/>
    <w:rsid w:val="00745201"/>
    <w:rsid w:val="00745B7D"/>
    <w:rsid w:val="007508EA"/>
    <w:rsid w:val="007529DA"/>
    <w:rsid w:val="00753CE5"/>
    <w:rsid w:val="0075409B"/>
    <w:rsid w:val="007549BD"/>
    <w:rsid w:val="0075743E"/>
    <w:rsid w:val="00757A73"/>
    <w:rsid w:val="007615C2"/>
    <w:rsid w:val="00763BD7"/>
    <w:rsid w:val="007666E5"/>
    <w:rsid w:val="00766F05"/>
    <w:rsid w:val="007709BD"/>
    <w:rsid w:val="0077275E"/>
    <w:rsid w:val="007732C4"/>
    <w:rsid w:val="007737C7"/>
    <w:rsid w:val="00773E66"/>
    <w:rsid w:val="00774ADB"/>
    <w:rsid w:val="00776F98"/>
    <w:rsid w:val="00780E12"/>
    <w:rsid w:val="00781A6B"/>
    <w:rsid w:val="00782FB4"/>
    <w:rsid w:val="00783C2D"/>
    <w:rsid w:val="00783E1E"/>
    <w:rsid w:val="007843F3"/>
    <w:rsid w:val="0078448E"/>
    <w:rsid w:val="00784C6B"/>
    <w:rsid w:val="007850F6"/>
    <w:rsid w:val="00785EF4"/>
    <w:rsid w:val="00786C33"/>
    <w:rsid w:val="007903D6"/>
    <w:rsid w:val="00790DA2"/>
    <w:rsid w:val="0079308F"/>
    <w:rsid w:val="00793817"/>
    <w:rsid w:val="00795513"/>
    <w:rsid w:val="0079587C"/>
    <w:rsid w:val="00795D00"/>
    <w:rsid w:val="007A020B"/>
    <w:rsid w:val="007A16EE"/>
    <w:rsid w:val="007A21AB"/>
    <w:rsid w:val="007A39EC"/>
    <w:rsid w:val="007A4EB9"/>
    <w:rsid w:val="007A6851"/>
    <w:rsid w:val="007A6D1B"/>
    <w:rsid w:val="007A7785"/>
    <w:rsid w:val="007B012B"/>
    <w:rsid w:val="007B115D"/>
    <w:rsid w:val="007B1DCA"/>
    <w:rsid w:val="007B22A7"/>
    <w:rsid w:val="007B404B"/>
    <w:rsid w:val="007B64BF"/>
    <w:rsid w:val="007B6955"/>
    <w:rsid w:val="007B6E7E"/>
    <w:rsid w:val="007C0108"/>
    <w:rsid w:val="007C01CE"/>
    <w:rsid w:val="007C0236"/>
    <w:rsid w:val="007C20EE"/>
    <w:rsid w:val="007C220D"/>
    <w:rsid w:val="007C2507"/>
    <w:rsid w:val="007C29C1"/>
    <w:rsid w:val="007C4A6A"/>
    <w:rsid w:val="007C4B31"/>
    <w:rsid w:val="007C4D0E"/>
    <w:rsid w:val="007C50BC"/>
    <w:rsid w:val="007C5F2A"/>
    <w:rsid w:val="007C62FB"/>
    <w:rsid w:val="007C69EA"/>
    <w:rsid w:val="007C7E5B"/>
    <w:rsid w:val="007D09D5"/>
    <w:rsid w:val="007D30E9"/>
    <w:rsid w:val="007D35B8"/>
    <w:rsid w:val="007D4423"/>
    <w:rsid w:val="007D4461"/>
    <w:rsid w:val="007D44CA"/>
    <w:rsid w:val="007D45E6"/>
    <w:rsid w:val="007D47C6"/>
    <w:rsid w:val="007E0188"/>
    <w:rsid w:val="007E09EE"/>
    <w:rsid w:val="007E1451"/>
    <w:rsid w:val="007E38C8"/>
    <w:rsid w:val="007E4270"/>
    <w:rsid w:val="007E6027"/>
    <w:rsid w:val="007E64A1"/>
    <w:rsid w:val="007F027C"/>
    <w:rsid w:val="007F05B2"/>
    <w:rsid w:val="007F194C"/>
    <w:rsid w:val="007F1E7D"/>
    <w:rsid w:val="007F3B71"/>
    <w:rsid w:val="007F483C"/>
    <w:rsid w:val="007F5791"/>
    <w:rsid w:val="007F5F0A"/>
    <w:rsid w:val="007F6128"/>
    <w:rsid w:val="007F6994"/>
    <w:rsid w:val="007F6D49"/>
    <w:rsid w:val="007F6EE9"/>
    <w:rsid w:val="007F74B1"/>
    <w:rsid w:val="007F7EDD"/>
    <w:rsid w:val="0080429D"/>
    <w:rsid w:val="00807FC8"/>
    <w:rsid w:val="00811661"/>
    <w:rsid w:val="0081245A"/>
    <w:rsid w:val="008132D7"/>
    <w:rsid w:val="00816B23"/>
    <w:rsid w:val="00820AD2"/>
    <w:rsid w:val="008220C4"/>
    <w:rsid w:val="00825050"/>
    <w:rsid w:val="00825F82"/>
    <w:rsid w:val="00830001"/>
    <w:rsid w:val="008300FE"/>
    <w:rsid w:val="00830F64"/>
    <w:rsid w:val="00832268"/>
    <w:rsid w:val="0083292D"/>
    <w:rsid w:val="0083363A"/>
    <w:rsid w:val="00834B5A"/>
    <w:rsid w:val="00835A73"/>
    <w:rsid w:val="00836FA0"/>
    <w:rsid w:val="008376EF"/>
    <w:rsid w:val="00840A98"/>
    <w:rsid w:val="008418DD"/>
    <w:rsid w:val="00841D96"/>
    <w:rsid w:val="00841F98"/>
    <w:rsid w:val="008425D4"/>
    <w:rsid w:val="00843491"/>
    <w:rsid w:val="00845A15"/>
    <w:rsid w:val="00845AEF"/>
    <w:rsid w:val="00845EE3"/>
    <w:rsid w:val="00847B20"/>
    <w:rsid w:val="0085023B"/>
    <w:rsid w:val="00850B3D"/>
    <w:rsid w:val="0085155E"/>
    <w:rsid w:val="008529FE"/>
    <w:rsid w:val="00853B9B"/>
    <w:rsid w:val="008556F8"/>
    <w:rsid w:val="00856248"/>
    <w:rsid w:val="00856354"/>
    <w:rsid w:val="00856635"/>
    <w:rsid w:val="00857804"/>
    <w:rsid w:val="00857E6B"/>
    <w:rsid w:val="008611C2"/>
    <w:rsid w:val="008614B0"/>
    <w:rsid w:val="00862D7A"/>
    <w:rsid w:val="008635A2"/>
    <w:rsid w:val="00864FEB"/>
    <w:rsid w:val="00865119"/>
    <w:rsid w:val="0086665B"/>
    <w:rsid w:val="008667D2"/>
    <w:rsid w:val="00867678"/>
    <w:rsid w:val="00870B5D"/>
    <w:rsid w:val="00871C36"/>
    <w:rsid w:val="0087362C"/>
    <w:rsid w:val="00876FFB"/>
    <w:rsid w:val="00877ACB"/>
    <w:rsid w:val="00880033"/>
    <w:rsid w:val="00883466"/>
    <w:rsid w:val="008836DF"/>
    <w:rsid w:val="00884D43"/>
    <w:rsid w:val="00885889"/>
    <w:rsid w:val="00886BFF"/>
    <w:rsid w:val="00887C1C"/>
    <w:rsid w:val="00890968"/>
    <w:rsid w:val="00891509"/>
    <w:rsid w:val="00892077"/>
    <w:rsid w:val="00892346"/>
    <w:rsid w:val="00893ADB"/>
    <w:rsid w:val="00893BC9"/>
    <w:rsid w:val="0089536B"/>
    <w:rsid w:val="008962F1"/>
    <w:rsid w:val="008A016B"/>
    <w:rsid w:val="008A0600"/>
    <w:rsid w:val="008A43B1"/>
    <w:rsid w:val="008A62A4"/>
    <w:rsid w:val="008A7D76"/>
    <w:rsid w:val="008B20E6"/>
    <w:rsid w:val="008B24FB"/>
    <w:rsid w:val="008B32E1"/>
    <w:rsid w:val="008B408D"/>
    <w:rsid w:val="008B47CC"/>
    <w:rsid w:val="008B5BBF"/>
    <w:rsid w:val="008B6451"/>
    <w:rsid w:val="008B7744"/>
    <w:rsid w:val="008C2FED"/>
    <w:rsid w:val="008C442E"/>
    <w:rsid w:val="008C4884"/>
    <w:rsid w:val="008C4B25"/>
    <w:rsid w:val="008C5318"/>
    <w:rsid w:val="008C5338"/>
    <w:rsid w:val="008C5BD9"/>
    <w:rsid w:val="008C6AF1"/>
    <w:rsid w:val="008D0282"/>
    <w:rsid w:val="008D0C9D"/>
    <w:rsid w:val="008D0D9C"/>
    <w:rsid w:val="008D10AE"/>
    <w:rsid w:val="008D28CE"/>
    <w:rsid w:val="008D3BB5"/>
    <w:rsid w:val="008D5823"/>
    <w:rsid w:val="008D6A18"/>
    <w:rsid w:val="008D754E"/>
    <w:rsid w:val="008D78F3"/>
    <w:rsid w:val="008E1245"/>
    <w:rsid w:val="008E1E77"/>
    <w:rsid w:val="008E5CCD"/>
    <w:rsid w:val="008E7298"/>
    <w:rsid w:val="008F233F"/>
    <w:rsid w:val="008F2486"/>
    <w:rsid w:val="008F3167"/>
    <w:rsid w:val="008F5E36"/>
    <w:rsid w:val="008F5E43"/>
    <w:rsid w:val="0090075E"/>
    <w:rsid w:val="00900ED0"/>
    <w:rsid w:val="009014E1"/>
    <w:rsid w:val="00902245"/>
    <w:rsid w:val="00902605"/>
    <w:rsid w:val="00902E26"/>
    <w:rsid w:val="00904097"/>
    <w:rsid w:val="00906A66"/>
    <w:rsid w:val="00906CE2"/>
    <w:rsid w:val="00907BCA"/>
    <w:rsid w:val="00907C67"/>
    <w:rsid w:val="00910439"/>
    <w:rsid w:val="009108D0"/>
    <w:rsid w:val="009114D6"/>
    <w:rsid w:val="009119BA"/>
    <w:rsid w:val="009124E7"/>
    <w:rsid w:val="0091368D"/>
    <w:rsid w:val="00915814"/>
    <w:rsid w:val="00915973"/>
    <w:rsid w:val="0091656D"/>
    <w:rsid w:val="0092029C"/>
    <w:rsid w:val="00920A9C"/>
    <w:rsid w:val="00921AB6"/>
    <w:rsid w:val="00923C13"/>
    <w:rsid w:val="00925609"/>
    <w:rsid w:val="00925EE9"/>
    <w:rsid w:val="009273CF"/>
    <w:rsid w:val="00927850"/>
    <w:rsid w:val="00927D24"/>
    <w:rsid w:val="00927FED"/>
    <w:rsid w:val="00930D1B"/>
    <w:rsid w:val="00931309"/>
    <w:rsid w:val="00932B0F"/>
    <w:rsid w:val="009358F7"/>
    <w:rsid w:val="00936016"/>
    <w:rsid w:val="009363E9"/>
    <w:rsid w:val="009368A1"/>
    <w:rsid w:val="00936D50"/>
    <w:rsid w:val="00936DB9"/>
    <w:rsid w:val="0093712B"/>
    <w:rsid w:val="00937F46"/>
    <w:rsid w:val="00940F3E"/>
    <w:rsid w:val="00941B24"/>
    <w:rsid w:val="00943C4B"/>
    <w:rsid w:val="00943E90"/>
    <w:rsid w:val="00945A96"/>
    <w:rsid w:val="00947718"/>
    <w:rsid w:val="0095291F"/>
    <w:rsid w:val="009545B3"/>
    <w:rsid w:val="00955703"/>
    <w:rsid w:val="0096007D"/>
    <w:rsid w:val="00961A75"/>
    <w:rsid w:val="00961D2F"/>
    <w:rsid w:val="00963314"/>
    <w:rsid w:val="00965D6E"/>
    <w:rsid w:val="00967575"/>
    <w:rsid w:val="00972023"/>
    <w:rsid w:val="00972711"/>
    <w:rsid w:val="009732D0"/>
    <w:rsid w:val="009737AE"/>
    <w:rsid w:val="009740B8"/>
    <w:rsid w:val="0097450A"/>
    <w:rsid w:val="00974882"/>
    <w:rsid w:val="00974C07"/>
    <w:rsid w:val="00980414"/>
    <w:rsid w:val="00980C2B"/>
    <w:rsid w:val="009821ED"/>
    <w:rsid w:val="00982542"/>
    <w:rsid w:val="00982641"/>
    <w:rsid w:val="00986B71"/>
    <w:rsid w:val="00987104"/>
    <w:rsid w:val="00991870"/>
    <w:rsid w:val="00992559"/>
    <w:rsid w:val="009926F8"/>
    <w:rsid w:val="00992744"/>
    <w:rsid w:val="00992CFA"/>
    <w:rsid w:val="00993B2E"/>
    <w:rsid w:val="00994741"/>
    <w:rsid w:val="00994BB3"/>
    <w:rsid w:val="00995047"/>
    <w:rsid w:val="0099609D"/>
    <w:rsid w:val="00996479"/>
    <w:rsid w:val="009A0914"/>
    <w:rsid w:val="009A0A42"/>
    <w:rsid w:val="009A1094"/>
    <w:rsid w:val="009A1A86"/>
    <w:rsid w:val="009A2010"/>
    <w:rsid w:val="009A204C"/>
    <w:rsid w:val="009A3FD1"/>
    <w:rsid w:val="009A4208"/>
    <w:rsid w:val="009A5B2A"/>
    <w:rsid w:val="009A726B"/>
    <w:rsid w:val="009B24BE"/>
    <w:rsid w:val="009B56AA"/>
    <w:rsid w:val="009B76AE"/>
    <w:rsid w:val="009C2BDD"/>
    <w:rsid w:val="009C2C08"/>
    <w:rsid w:val="009C34EB"/>
    <w:rsid w:val="009C3A95"/>
    <w:rsid w:val="009C3BAC"/>
    <w:rsid w:val="009C4B3C"/>
    <w:rsid w:val="009C5BC9"/>
    <w:rsid w:val="009D0BCF"/>
    <w:rsid w:val="009D17FC"/>
    <w:rsid w:val="009D48AA"/>
    <w:rsid w:val="009D68A9"/>
    <w:rsid w:val="009D6CB1"/>
    <w:rsid w:val="009E2418"/>
    <w:rsid w:val="009E28A1"/>
    <w:rsid w:val="009E2C9B"/>
    <w:rsid w:val="009E2E5F"/>
    <w:rsid w:val="009E4DC3"/>
    <w:rsid w:val="009E5C5F"/>
    <w:rsid w:val="009E6AE1"/>
    <w:rsid w:val="009F0520"/>
    <w:rsid w:val="009F16CE"/>
    <w:rsid w:val="009F1BC3"/>
    <w:rsid w:val="009F2C38"/>
    <w:rsid w:val="009F370A"/>
    <w:rsid w:val="009F3BCC"/>
    <w:rsid w:val="009F436F"/>
    <w:rsid w:val="009F4CC2"/>
    <w:rsid w:val="009F4D26"/>
    <w:rsid w:val="009F5F28"/>
    <w:rsid w:val="009F6719"/>
    <w:rsid w:val="009F67DE"/>
    <w:rsid w:val="009F7CF4"/>
    <w:rsid w:val="00A00220"/>
    <w:rsid w:val="00A009DA"/>
    <w:rsid w:val="00A02D49"/>
    <w:rsid w:val="00A06280"/>
    <w:rsid w:val="00A06932"/>
    <w:rsid w:val="00A0700F"/>
    <w:rsid w:val="00A112C9"/>
    <w:rsid w:val="00A1158F"/>
    <w:rsid w:val="00A122A2"/>
    <w:rsid w:val="00A15879"/>
    <w:rsid w:val="00A16017"/>
    <w:rsid w:val="00A16B2D"/>
    <w:rsid w:val="00A17FA8"/>
    <w:rsid w:val="00A2275B"/>
    <w:rsid w:val="00A237E7"/>
    <w:rsid w:val="00A242AD"/>
    <w:rsid w:val="00A25F4E"/>
    <w:rsid w:val="00A26CBF"/>
    <w:rsid w:val="00A32E81"/>
    <w:rsid w:val="00A33F26"/>
    <w:rsid w:val="00A34185"/>
    <w:rsid w:val="00A3424B"/>
    <w:rsid w:val="00A3499B"/>
    <w:rsid w:val="00A357D1"/>
    <w:rsid w:val="00A3600E"/>
    <w:rsid w:val="00A36443"/>
    <w:rsid w:val="00A365F4"/>
    <w:rsid w:val="00A37B56"/>
    <w:rsid w:val="00A41E90"/>
    <w:rsid w:val="00A43AEF"/>
    <w:rsid w:val="00A44071"/>
    <w:rsid w:val="00A4478C"/>
    <w:rsid w:val="00A454C0"/>
    <w:rsid w:val="00A45BF3"/>
    <w:rsid w:val="00A50874"/>
    <w:rsid w:val="00A52B06"/>
    <w:rsid w:val="00A55B5D"/>
    <w:rsid w:val="00A55F8A"/>
    <w:rsid w:val="00A565C0"/>
    <w:rsid w:val="00A56DB0"/>
    <w:rsid w:val="00A578B6"/>
    <w:rsid w:val="00A579DA"/>
    <w:rsid w:val="00A60D2E"/>
    <w:rsid w:val="00A61DCC"/>
    <w:rsid w:val="00A621ED"/>
    <w:rsid w:val="00A62A4B"/>
    <w:rsid w:val="00A62C8C"/>
    <w:rsid w:val="00A63D8F"/>
    <w:rsid w:val="00A65756"/>
    <w:rsid w:val="00A65F68"/>
    <w:rsid w:val="00A67DB5"/>
    <w:rsid w:val="00A710C0"/>
    <w:rsid w:val="00A7241D"/>
    <w:rsid w:val="00A730F8"/>
    <w:rsid w:val="00A733A8"/>
    <w:rsid w:val="00A739CF"/>
    <w:rsid w:val="00A75638"/>
    <w:rsid w:val="00A76F66"/>
    <w:rsid w:val="00A7720B"/>
    <w:rsid w:val="00A77341"/>
    <w:rsid w:val="00A81D06"/>
    <w:rsid w:val="00A826DE"/>
    <w:rsid w:val="00A84EA8"/>
    <w:rsid w:val="00A86CE8"/>
    <w:rsid w:val="00A86D58"/>
    <w:rsid w:val="00A870D9"/>
    <w:rsid w:val="00A873D3"/>
    <w:rsid w:val="00A90369"/>
    <w:rsid w:val="00A936CD"/>
    <w:rsid w:val="00A950E3"/>
    <w:rsid w:val="00A95993"/>
    <w:rsid w:val="00A964DA"/>
    <w:rsid w:val="00AA1251"/>
    <w:rsid w:val="00AA27CE"/>
    <w:rsid w:val="00AA2BE3"/>
    <w:rsid w:val="00AA3A2C"/>
    <w:rsid w:val="00AA52ED"/>
    <w:rsid w:val="00AA6130"/>
    <w:rsid w:val="00AA6A8E"/>
    <w:rsid w:val="00AA6C4C"/>
    <w:rsid w:val="00AA76E3"/>
    <w:rsid w:val="00AA78EB"/>
    <w:rsid w:val="00AB0862"/>
    <w:rsid w:val="00AB099D"/>
    <w:rsid w:val="00AB09EC"/>
    <w:rsid w:val="00AB1DC4"/>
    <w:rsid w:val="00AB22FA"/>
    <w:rsid w:val="00AB3616"/>
    <w:rsid w:val="00AB37DA"/>
    <w:rsid w:val="00AB5C85"/>
    <w:rsid w:val="00AB66DF"/>
    <w:rsid w:val="00AB727B"/>
    <w:rsid w:val="00AB758D"/>
    <w:rsid w:val="00AB7BB5"/>
    <w:rsid w:val="00AC006F"/>
    <w:rsid w:val="00AC00CB"/>
    <w:rsid w:val="00AC33F9"/>
    <w:rsid w:val="00AC46FC"/>
    <w:rsid w:val="00AC4700"/>
    <w:rsid w:val="00AC5210"/>
    <w:rsid w:val="00AC527F"/>
    <w:rsid w:val="00AC65C2"/>
    <w:rsid w:val="00AC6B79"/>
    <w:rsid w:val="00AC7025"/>
    <w:rsid w:val="00AC70D6"/>
    <w:rsid w:val="00AC749B"/>
    <w:rsid w:val="00AC7969"/>
    <w:rsid w:val="00AD0394"/>
    <w:rsid w:val="00AD0E4D"/>
    <w:rsid w:val="00AD1B47"/>
    <w:rsid w:val="00AD3FE5"/>
    <w:rsid w:val="00AD5DD8"/>
    <w:rsid w:val="00AD66CA"/>
    <w:rsid w:val="00AD6860"/>
    <w:rsid w:val="00AD7355"/>
    <w:rsid w:val="00AD7E06"/>
    <w:rsid w:val="00AE03B5"/>
    <w:rsid w:val="00AE19C5"/>
    <w:rsid w:val="00AE3BE6"/>
    <w:rsid w:val="00AE3C70"/>
    <w:rsid w:val="00AE4115"/>
    <w:rsid w:val="00AE59F4"/>
    <w:rsid w:val="00AF10BB"/>
    <w:rsid w:val="00AF223F"/>
    <w:rsid w:val="00AF2444"/>
    <w:rsid w:val="00AF4887"/>
    <w:rsid w:val="00AF5BE5"/>
    <w:rsid w:val="00AF65D4"/>
    <w:rsid w:val="00AF7038"/>
    <w:rsid w:val="00B000E7"/>
    <w:rsid w:val="00B006D4"/>
    <w:rsid w:val="00B00DAA"/>
    <w:rsid w:val="00B0169B"/>
    <w:rsid w:val="00B031AB"/>
    <w:rsid w:val="00B03982"/>
    <w:rsid w:val="00B066A8"/>
    <w:rsid w:val="00B066EF"/>
    <w:rsid w:val="00B069BE"/>
    <w:rsid w:val="00B07856"/>
    <w:rsid w:val="00B079EB"/>
    <w:rsid w:val="00B07D36"/>
    <w:rsid w:val="00B14B23"/>
    <w:rsid w:val="00B14EB7"/>
    <w:rsid w:val="00B17008"/>
    <w:rsid w:val="00B179E6"/>
    <w:rsid w:val="00B206CB"/>
    <w:rsid w:val="00B22358"/>
    <w:rsid w:val="00B23380"/>
    <w:rsid w:val="00B25979"/>
    <w:rsid w:val="00B25BF1"/>
    <w:rsid w:val="00B26FF2"/>
    <w:rsid w:val="00B27B2F"/>
    <w:rsid w:val="00B3168E"/>
    <w:rsid w:val="00B32019"/>
    <w:rsid w:val="00B337C6"/>
    <w:rsid w:val="00B3536D"/>
    <w:rsid w:val="00B353CB"/>
    <w:rsid w:val="00B36B42"/>
    <w:rsid w:val="00B37B04"/>
    <w:rsid w:val="00B37CC7"/>
    <w:rsid w:val="00B4088E"/>
    <w:rsid w:val="00B41649"/>
    <w:rsid w:val="00B41767"/>
    <w:rsid w:val="00B41CC7"/>
    <w:rsid w:val="00B42E78"/>
    <w:rsid w:val="00B446A3"/>
    <w:rsid w:val="00B454B4"/>
    <w:rsid w:val="00B45C6D"/>
    <w:rsid w:val="00B46397"/>
    <w:rsid w:val="00B46425"/>
    <w:rsid w:val="00B47CC2"/>
    <w:rsid w:val="00B50436"/>
    <w:rsid w:val="00B51A46"/>
    <w:rsid w:val="00B532DC"/>
    <w:rsid w:val="00B5441E"/>
    <w:rsid w:val="00B54EDB"/>
    <w:rsid w:val="00B5546F"/>
    <w:rsid w:val="00B562C7"/>
    <w:rsid w:val="00B56529"/>
    <w:rsid w:val="00B573DD"/>
    <w:rsid w:val="00B63C1A"/>
    <w:rsid w:val="00B63E66"/>
    <w:rsid w:val="00B6474C"/>
    <w:rsid w:val="00B7043B"/>
    <w:rsid w:val="00B72002"/>
    <w:rsid w:val="00B7445F"/>
    <w:rsid w:val="00B74988"/>
    <w:rsid w:val="00B74A7C"/>
    <w:rsid w:val="00B76DD7"/>
    <w:rsid w:val="00B817B7"/>
    <w:rsid w:val="00B830DB"/>
    <w:rsid w:val="00B83932"/>
    <w:rsid w:val="00B849C2"/>
    <w:rsid w:val="00B8664D"/>
    <w:rsid w:val="00B915AB"/>
    <w:rsid w:val="00B925CB"/>
    <w:rsid w:val="00B9272B"/>
    <w:rsid w:val="00B9527F"/>
    <w:rsid w:val="00B95941"/>
    <w:rsid w:val="00B959DE"/>
    <w:rsid w:val="00BA0D6E"/>
    <w:rsid w:val="00BA0E7A"/>
    <w:rsid w:val="00BA2856"/>
    <w:rsid w:val="00BA3F05"/>
    <w:rsid w:val="00BA3F76"/>
    <w:rsid w:val="00BA593C"/>
    <w:rsid w:val="00BA614F"/>
    <w:rsid w:val="00BA7F2B"/>
    <w:rsid w:val="00BB04B9"/>
    <w:rsid w:val="00BB1854"/>
    <w:rsid w:val="00BB1E74"/>
    <w:rsid w:val="00BB2348"/>
    <w:rsid w:val="00BB30D7"/>
    <w:rsid w:val="00BB3203"/>
    <w:rsid w:val="00BB338D"/>
    <w:rsid w:val="00BB438A"/>
    <w:rsid w:val="00BB4AC3"/>
    <w:rsid w:val="00BB59AB"/>
    <w:rsid w:val="00BB7908"/>
    <w:rsid w:val="00BC0877"/>
    <w:rsid w:val="00BC2205"/>
    <w:rsid w:val="00BC221A"/>
    <w:rsid w:val="00BC2EC7"/>
    <w:rsid w:val="00BC4E3C"/>
    <w:rsid w:val="00BD0CDA"/>
    <w:rsid w:val="00BD0EA9"/>
    <w:rsid w:val="00BD21E5"/>
    <w:rsid w:val="00BD5EF2"/>
    <w:rsid w:val="00BD5FC6"/>
    <w:rsid w:val="00BD6C0C"/>
    <w:rsid w:val="00BD6F25"/>
    <w:rsid w:val="00BE4B33"/>
    <w:rsid w:val="00BE4CAA"/>
    <w:rsid w:val="00BE4E7B"/>
    <w:rsid w:val="00BE69E9"/>
    <w:rsid w:val="00BF0DFA"/>
    <w:rsid w:val="00BF198D"/>
    <w:rsid w:val="00BF40A3"/>
    <w:rsid w:val="00BF44AA"/>
    <w:rsid w:val="00BF45F1"/>
    <w:rsid w:val="00BF46FF"/>
    <w:rsid w:val="00BF7AA4"/>
    <w:rsid w:val="00BF7E62"/>
    <w:rsid w:val="00C0532E"/>
    <w:rsid w:val="00C06210"/>
    <w:rsid w:val="00C10ED4"/>
    <w:rsid w:val="00C1161B"/>
    <w:rsid w:val="00C11ACD"/>
    <w:rsid w:val="00C129D1"/>
    <w:rsid w:val="00C13000"/>
    <w:rsid w:val="00C1376E"/>
    <w:rsid w:val="00C1437C"/>
    <w:rsid w:val="00C1464B"/>
    <w:rsid w:val="00C14BF4"/>
    <w:rsid w:val="00C1588A"/>
    <w:rsid w:val="00C2077D"/>
    <w:rsid w:val="00C20EAE"/>
    <w:rsid w:val="00C21E9A"/>
    <w:rsid w:val="00C2338B"/>
    <w:rsid w:val="00C24D75"/>
    <w:rsid w:val="00C2561C"/>
    <w:rsid w:val="00C25C32"/>
    <w:rsid w:val="00C2633C"/>
    <w:rsid w:val="00C2679A"/>
    <w:rsid w:val="00C26B18"/>
    <w:rsid w:val="00C276BE"/>
    <w:rsid w:val="00C27F91"/>
    <w:rsid w:val="00C30EBE"/>
    <w:rsid w:val="00C333F4"/>
    <w:rsid w:val="00C334D3"/>
    <w:rsid w:val="00C337E2"/>
    <w:rsid w:val="00C33C0E"/>
    <w:rsid w:val="00C33F3B"/>
    <w:rsid w:val="00C34825"/>
    <w:rsid w:val="00C34B37"/>
    <w:rsid w:val="00C35EE7"/>
    <w:rsid w:val="00C3707F"/>
    <w:rsid w:val="00C37801"/>
    <w:rsid w:val="00C37C11"/>
    <w:rsid w:val="00C402CB"/>
    <w:rsid w:val="00C4488C"/>
    <w:rsid w:val="00C45E34"/>
    <w:rsid w:val="00C45FD0"/>
    <w:rsid w:val="00C4630C"/>
    <w:rsid w:val="00C4676F"/>
    <w:rsid w:val="00C473FA"/>
    <w:rsid w:val="00C50A15"/>
    <w:rsid w:val="00C52564"/>
    <w:rsid w:val="00C5309B"/>
    <w:rsid w:val="00C5445C"/>
    <w:rsid w:val="00C54880"/>
    <w:rsid w:val="00C54AF8"/>
    <w:rsid w:val="00C5650B"/>
    <w:rsid w:val="00C56889"/>
    <w:rsid w:val="00C57782"/>
    <w:rsid w:val="00C57AAB"/>
    <w:rsid w:val="00C57F19"/>
    <w:rsid w:val="00C60EF0"/>
    <w:rsid w:val="00C61499"/>
    <w:rsid w:val="00C6521C"/>
    <w:rsid w:val="00C65879"/>
    <w:rsid w:val="00C71CEF"/>
    <w:rsid w:val="00C725CB"/>
    <w:rsid w:val="00C73EF9"/>
    <w:rsid w:val="00C74524"/>
    <w:rsid w:val="00C74C11"/>
    <w:rsid w:val="00C755BA"/>
    <w:rsid w:val="00C75A0C"/>
    <w:rsid w:val="00C75A98"/>
    <w:rsid w:val="00C75C0F"/>
    <w:rsid w:val="00C769D4"/>
    <w:rsid w:val="00C77216"/>
    <w:rsid w:val="00C77535"/>
    <w:rsid w:val="00C77C33"/>
    <w:rsid w:val="00C84F7C"/>
    <w:rsid w:val="00C852C4"/>
    <w:rsid w:val="00C86544"/>
    <w:rsid w:val="00C86626"/>
    <w:rsid w:val="00C879DD"/>
    <w:rsid w:val="00C93A20"/>
    <w:rsid w:val="00C94249"/>
    <w:rsid w:val="00C95EF6"/>
    <w:rsid w:val="00CA04E3"/>
    <w:rsid w:val="00CA10B5"/>
    <w:rsid w:val="00CA1AF8"/>
    <w:rsid w:val="00CA24A0"/>
    <w:rsid w:val="00CA6125"/>
    <w:rsid w:val="00CA677C"/>
    <w:rsid w:val="00CA6DCE"/>
    <w:rsid w:val="00CA727C"/>
    <w:rsid w:val="00CB0D5F"/>
    <w:rsid w:val="00CB1EE6"/>
    <w:rsid w:val="00CB20BA"/>
    <w:rsid w:val="00CB5545"/>
    <w:rsid w:val="00CB617B"/>
    <w:rsid w:val="00CC0926"/>
    <w:rsid w:val="00CC0E7C"/>
    <w:rsid w:val="00CC0F4F"/>
    <w:rsid w:val="00CC337D"/>
    <w:rsid w:val="00CC465F"/>
    <w:rsid w:val="00CC4C52"/>
    <w:rsid w:val="00CC4F7C"/>
    <w:rsid w:val="00CC5768"/>
    <w:rsid w:val="00CC6C70"/>
    <w:rsid w:val="00CC709B"/>
    <w:rsid w:val="00CD0580"/>
    <w:rsid w:val="00CD0FAF"/>
    <w:rsid w:val="00CD19C6"/>
    <w:rsid w:val="00CD3027"/>
    <w:rsid w:val="00CD451E"/>
    <w:rsid w:val="00CD4DAD"/>
    <w:rsid w:val="00CD5945"/>
    <w:rsid w:val="00CD6163"/>
    <w:rsid w:val="00CD6E52"/>
    <w:rsid w:val="00CD7D50"/>
    <w:rsid w:val="00CE0C56"/>
    <w:rsid w:val="00CE39B0"/>
    <w:rsid w:val="00CE39C3"/>
    <w:rsid w:val="00CE4366"/>
    <w:rsid w:val="00CE47E1"/>
    <w:rsid w:val="00CE6137"/>
    <w:rsid w:val="00CF23C9"/>
    <w:rsid w:val="00CF3DE0"/>
    <w:rsid w:val="00CF44AE"/>
    <w:rsid w:val="00CF465F"/>
    <w:rsid w:val="00CF4D3B"/>
    <w:rsid w:val="00CF72AE"/>
    <w:rsid w:val="00CF7E50"/>
    <w:rsid w:val="00D010DF"/>
    <w:rsid w:val="00D01100"/>
    <w:rsid w:val="00D03822"/>
    <w:rsid w:val="00D03823"/>
    <w:rsid w:val="00D03C76"/>
    <w:rsid w:val="00D04166"/>
    <w:rsid w:val="00D10B66"/>
    <w:rsid w:val="00D11332"/>
    <w:rsid w:val="00D116E7"/>
    <w:rsid w:val="00D12D93"/>
    <w:rsid w:val="00D1308B"/>
    <w:rsid w:val="00D13CA1"/>
    <w:rsid w:val="00D13D6D"/>
    <w:rsid w:val="00D20F48"/>
    <w:rsid w:val="00D22FF4"/>
    <w:rsid w:val="00D230DE"/>
    <w:rsid w:val="00D25645"/>
    <w:rsid w:val="00D267F2"/>
    <w:rsid w:val="00D27C69"/>
    <w:rsid w:val="00D27EC7"/>
    <w:rsid w:val="00D305BE"/>
    <w:rsid w:val="00D30CFB"/>
    <w:rsid w:val="00D31D8D"/>
    <w:rsid w:val="00D31DE4"/>
    <w:rsid w:val="00D3281A"/>
    <w:rsid w:val="00D33C59"/>
    <w:rsid w:val="00D34833"/>
    <w:rsid w:val="00D36230"/>
    <w:rsid w:val="00D36A78"/>
    <w:rsid w:val="00D3708B"/>
    <w:rsid w:val="00D40D06"/>
    <w:rsid w:val="00D412D3"/>
    <w:rsid w:val="00D42783"/>
    <w:rsid w:val="00D429C5"/>
    <w:rsid w:val="00D47DAB"/>
    <w:rsid w:val="00D47EBA"/>
    <w:rsid w:val="00D5035D"/>
    <w:rsid w:val="00D51257"/>
    <w:rsid w:val="00D5158A"/>
    <w:rsid w:val="00D52273"/>
    <w:rsid w:val="00D52FDA"/>
    <w:rsid w:val="00D548A4"/>
    <w:rsid w:val="00D54E40"/>
    <w:rsid w:val="00D612E7"/>
    <w:rsid w:val="00D6586A"/>
    <w:rsid w:val="00D66722"/>
    <w:rsid w:val="00D70796"/>
    <w:rsid w:val="00D70975"/>
    <w:rsid w:val="00D73048"/>
    <w:rsid w:val="00D762E8"/>
    <w:rsid w:val="00D76520"/>
    <w:rsid w:val="00D76E39"/>
    <w:rsid w:val="00D77DB8"/>
    <w:rsid w:val="00D84D20"/>
    <w:rsid w:val="00D8556F"/>
    <w:rsid w:val="00D857C8"/>
    <w:rsid w:val="00D87575"/>
    <w:rsid w:val="00D87680"/>
    <w:rsid w:val="00D90032"/>
    <w:rsid w:val="00D920B9"/>
    <w:rsid w:val="00D95E86"/>
    <w:rsid w:val="00D967B7"/>
    <w:rsid w:val="00DA0B42"/>
    <w:rsid w:val="00DA1964"/>
    <w:rsid w:val="00DA1C56"/>
    <w:rsid w:val="00DA256E"/>
    <w:rsid w:val="00DA29D5"/>
    <w:rsid w:val="00DA4A8A"/>
    <w:rsid w:val="00DA611B"/>
    <w:rsid w:val="00DA6E95"/>
    <w:rsid w:val="00DB11A0"/>
    <w:rsid w:val="00DB49F6"/>
    <w:rsid w:val="00DB53B6"/>
    <w:rsid w:val="00DB7375"/>
    <w:rsid w:val="00DB782F"/>
    <w:rsid w:val="00DC23C0"/>
    <w:rsid w:val="00DC33BE"/>
    <w:rsid w:val="00DC3485"/>
    <w:rsid w:val="00DC4575"/>
    <w:rsid w:val="00DC71D2"/>
    <w:rsid w:val="00DD027A"/>
    <w:rsid w:val="00DD1633"/>
    <w:rsid w:val="00DD1761"/>
    <w:rsid w:val="00DD1E0A"/>
    <w:rsid w:val="00DD20FF"/>
    <w:rsid w:val="00DD2533"/>
    <w:rsid w:val="00DD2973"/>
    <w:rsid w:val="00DD4A36"/>
    <w:rsid w:val="00DD5A23"/>
    <w:rsid w:val="00DD66C5"/>
    <w:rsid w:val="00DD6E11"/>
    <w:rsid w:val="00DD7AF1"/>
    <w:rsid w:val="00DE0122"/>
    <w:rsid w:val="00DE314F"/>
    <w:rsid w:val="00DE3EB2"/>
    <w:rsid w:val="00DE6323"/>
    <w:rsid w:val="00DE65AD"/>
    <w:rsid w:val="00DE718A"/>
    <w:rsid w:val="00DE7FE2"/>
    <w:rsid w:val="00DF087A"/>
    <w:rsid w:val="00DF0FF6"/>
    <w:rsid w:val="00DF213E"/>
    <w:rsid w:val="00DF46D1"/>
    <w:rsid w:val="00DF494D"/>
    <w:rsid w:val="00DF76BD"/>
    <w:rsid w:val="00E002F1"/>
    <w:rsid w:val="00E01835"/>
    <w:rsid w:val="00E01F00"/>
    <w:rsid w:val="00E02B47"/>
    <w:rsid w:val="00E02DBE"/>
    <w:rsid w:val="00E04DB8"/>
    <w:rsid w:val="00E06649"/>
    <w:rsid w:val="00E06A8D"/>
    <w:rsid w:val="00E077FD"/>
    <w:rsid w:val="00E10B58"/>
    <w:rsid w:val="00E10C63"/>
    <w:rsid w:val="00E1202B"/>
    <w:rsid w:val="00E12559"/>
    <w:rsid w:val="00E13F0C"/>
    <w:rsid w:val="00E147A5"/>
    <w:rsid w:val="00E17ECF"/>
    <w:rsid w:val="00E20A18"/>
    <w:rsid w:val="00E214B5"/>
    <w:rsid w:val="00E2214C"/>
    <w:rsid w:val="00E221D7"/>
    <w:rsid w:val="00E2343D"/>
    <w:rsid w:val="00E23574"/>
    <w:rsid w:val="00E2620F"/>
    <w:rsid w:val="00E27581"/>
    <w:rsid w:val="00E3004F"/>
    <w:rsid w:val="00E304EE"/>
    <w:rsid w:val="00E3105C"/>
    <w:rsid w:val="00E35FEA"/>
    <w:rsid w:val="00E360C0"/>
    <w:rsid w:val="00E40373"/>
    <w:rsid w:val="00E4252C"/>
    <w:rsid w:val="00E42987"/>
    <w:rsid w:val="00E448C3"/>
    <w:rsid w:val="00E4736D"/>
    <w:rsid w:val="00E51234"/>
    <w:rsid w:val="00E51766"/>
    <w:rsid w:val="00E52585"/>
    <w:rsid w:val="00E55B48"/>
    <w:rsid w:val="00E576FF"/>
    <w:rsid w:val="00E57AA0"/>
    <w:rsid w:val="00E601AF"/>
    <w:rsid w:val="00E613C4"/>
    <w:rsid w:val="00E62CDD"/>
    <w:rsid w:val="00E6471B"/>
    <w:rsid w:val="00E669EC"/>
    <w:rsid w:val="00E66B6B"/>
    <w:rsid w:val="00E66CC0"/>
    <w:rsid w:val="00E70462"/>
    <w:rsid w:val="00E710A8"/>
    <w:rsid w:val="00E7144D"/>
    <w:rsid w:val="00E71E45"/>
    <w:rsid w:val="00E7250F"/>
    <w:rsid w:val="00E755D6"/>
    <w:rsid w:val="00E75B14"/>
    <w:rsid w:val="00E76E18"/>
    <w:rsid w:val="00E77963"/>
    <w:rsid w:val="00E80148"/>
    <w:rsid w:val="00E83D6F"/>
    <w:rsid w:val="00E860F9"/>
    <w:rsid w:val="00E87A60"/>
    <w:rsid w:val="00E90732"/>
    <w:rsid w:val="00E90AFA"/>
    <w:rsid w:val="00E9201C"/>
    <w:rsid w:val="00E920F7"/>
    <w:rsid w:val="00E92A01"/>
    <w:rsid w:val="00E96295"/>
    <w:rsid w:val="00E97CA2"/>
    <w:rsid w:val="00EA0883"/>
    <w:rsid w:val="00EA08E8"/>
    <w:rsid w:val="00EA1051"/>
    <w:rsid w:val="00EA26B6"/>
    <w:rsid w:val="00EA294A"/>
    <w:rsid w:val="00EA3E1D"/>
    <w:rsid w:val="00EA511F"/>
    <w:rsid w:val="00EA573E"/>
    <w:rsid w:val="00EA60B5"/>
    <w:rsid w:val="00EA7E9E"/>
    <w:rsid w:val="00EB1B72"/>
    <w:rsid w:val="00EB1B8C"/>
    <w:rsid w:val="00EB3DC1"/>
    <w:rsid w:val="00EB4B82"/>
    <w:rsid w:val="00EB552C"/>
    <w:rsid w:val="00EC0D07"/>
    <w:rsid w:val="00EC2356"/>
    <w:rsid w:val="00EC29D0"/>
    <w:rsid w:val="00EC2B26"/>
    <w:rsid w:val="00EC3177"/>
    <w:rsid w:val="00EC44C0"/>
    <w:rsid w:val="00EC53C3"/>
    <w:rsid w:val="00EC56A0"/>
    <w:rsid w:val="00EC6130"/>
    <w:rsid w:val="00ED0A28"/>
    <w:rsid w:val="00ED16F8"/>
    <w:rsid w:val="00ED4E58"/>
    <w:rsid w:val="00ED517E"/>
    <w:rsid w:val="00ED56AF"/>
    <w:rsid w:val="00ED593C"/>
    <w:rsid w:val="00ED5A96"/>
    <w:rsid w:val="00ED5AEA"/>
    <w:rsid w:val="00ED5FD8"/>
    <w:rsid w:val="00ED76D8"/>
    <w:rsid w:val="00ED7ABD"/>
    <w:rsid w:val="00EE18C9"/>
    <w:rsid w:val="00EE2C23"/>
    <w:rsid w:val="00EE580E"/>
    <w:rsid w:val="00EE654C"/>
    <w:rsid w:val="00EE7560"/>
    <w:rsid w:val="00EE7D9C"/>
    <w:rsid w:val="00EF0358"/>
    <w:rsid w:val="00EF0C66"/>
    <w:rsid w:val="00EF0DAD"/>
    <w:rsid w:val="00EF14AE"/>
    <w:rsid w:val="00EF2448"/>
    <w:rsid w:val="00EF29F8"/>
    <w:rsid w:val="00EF317A"/>
    <w:rsid w:val="00EF7610"/>
    <w:rsid w:val="00F00FF7"/>
    <w:rsid w:val="00F04DB1"/>
    <w:rsid w:val="00F05F5D"/>
    <w:rsid w:val="00F06A91"/>
    <w:rsid w:val="00F06B31"/>
    <w:rsid w:val="00F07161"/>
    <w:rsid w:val="00F101F2"/>
    <w:rsid w:val="00F1051F"/>
    <w:rsid w:val="00F106EC"/>
    <w:rsid w:val="00F118DF"/>
    <w:rsid w:val="00F11ACB"/>
    <w:rsid w:val="00F12D21"/>
    <w:rsid w:val="00F14DCC"/>
    <w:rsid w:val="00F151FF"/>
    <w:rsid w:val="00F17122"/>
    <w:rsid w:val="00F17782"/>
    <w:rsid w:val="00F2073A"/>
    <w:rsid w:val="00F2277B"/>
    <w:rsid w:val="00F2346F"/>
    <w:rsid w:val="00F236ED"/>
    <w:rsid w:val="00F24F2C"/>
    <w:rsid w:val="00F251A6"/>
    <w:rsid w:val="00F2545C"/>
    <w:rsid w:val="00F25BCC"/>
    <w:rsid w:val="00F302C1"/>
    <w:rsid w:val="00F30301"/>
    <w:rsid w:val="00F30413"/>
    <w:rsid w:val="00F324DF"/>
    <w:rsid w:val="00F3268C"/>
    <w:rsid w:val="00F338A8"/>
    <w:rsid w:val="00F37DA9"/>
    <w:rsid w:val="00F419FC"/>
    <w:rsid w:val="00F42CC3"/>
    <w:rsid w:val="00F471A4"/>
    <w:rsid w:val="00F513DF"/>
    <w:rsid w:val="00F5175F"/>
    <w:rsid w:val="00F521F0"/>
    <w:rsid w:val="00F54541"/>
    <w:rsid w:val="00F54789"/>
    <w:rsid w:val="00F555E2"/>
    <w:rsid w:val="00F55ED6"/>
    <w:rsid w:val="00F560D3"/>
    <w:rsid w:val="00F56364"/>
    <w:rsid w:val="00F56A98"/>
    <w:rsid w:val="00F60A48"/>
    <w:rsid w:val="00F60AE9"/>
    <w:rsid w:val="00F63140"/>
    <w:rsid w:val="00F64656"/>
    <w:rsid w:val="00F64966"/>
    <w:rsid w:val="00F65687"/>
    <w:rsid w:val="00F664FB"/>
    <w:rsid w:val="00F66C40"/>
    <w:rsid w:val="00F66FBD"/>
    <w:rsid w:val="00F67286"/>
    <w:rsid w:val="00F70217"/>
    <w:rsid w:val="00F71155"/>
    <w:rsid w:val="00F71255"/>
    <w:rsid w:val="00F7274A"/>
    <w:rsid w:val="00F72B42"/>
    <w:rsid w:val="00F72CEB"/>
    <w:rsid w:val="00F72F90"/>
    <w:rsid w:val="00F730E9"/>
    <w:rsid w:val="00F7390E"/>
    <w:rsid w:val="00F74A84"/>
    <w:rsid w:val="00F75F23"/>
    <w:rsid w:val="00F769D1"/>
    <w:rsid w:val="00F81560"/>
    <w:rsid w:val="00F82873"/>
    <w:rsid w:val="00F82B7E"/>
    <w:rsid w:val="00F83DCA"/>
    <w:rsid w:val="00F855BA"/>
    <w:rsid w:val="00F91A05"/>
    <w:rsid w:val="00F91DEE"/>
    <w:rsid w:val="00F92E89"/>
    <w:rsid w:val="00F94DE2"/>
    <w:rsid w:val="00F965BA"/>
    <w:rsid w:val="00FA060F"/>
    <w:rsid w:val="00FA0B4C"/>
    <w:rsid w:val="00FA12F0"/>
    <w:rsid w:val="00FA360C"/>
    <w:rsid w:val="00FA52AB"/>
    <w:rsid w:val="00FA6997"/>
    <w:rsid w:val="00FA77BE"/>
    <w:rsid w:val="00FB02C3"/>
    <w:rsid w:val="00FB3BEE"/>
    <w:rsid w:val="00FB4C0E"/>
    <w:rsid w:val="00FB5CE8"/>
    <w:rsid w:val="00FB75A2"/>
    <w:rsid w:val="00FC18D0"/>
    <w:rsid w:val="00FC2034"/>
    <w:rsid w:val="00FC2B37"/>
    <w:rsid w:val="00FC3638"/>
    <w:rsid w:val="00FC395D"/>
    <w:rsid w:val="00FC6E24"/>
    <w:rsid w:val="00FD0554"/>
    <w:rsid w:val="00FD0591"/>
    <w:rsid w:val="00FD1517"/>
    <w:rsid w:val="00FD393C"/>
    <w:rsid w:val="00FD3A7F"/>
    <w:rsid w:val="00FD4951"/>
    <w:rsid w:val="00FD49BA"/>
    <w:rsid w:val="00FD54EE"/>
    <w:rsid w:val="00FD562C"/>
    <w:rsid w:val="00FD612F"/>
    <w:rsid w:val="00FD6450"/>
    <w:rsid w:val="00FD6658"/>
    <w:rsid w:val="00FE0A71"/>
    <w:rsid w:val="00FE1FF7"/>
    <w:rsid w:val="00FE3192"/>
    <w:rsid w:val="00FE4729"/>
    <w:rsid w:val="00FE55E5"/>
    <w:rsid w:val="00FF365B"/>
    <w:rsid w:val="00FF42AC"/>
    <w:rsid w:val="00FF6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E9AA7"/>
  <w14:defaultImageDpi w14:val="0"/>
  <w15:docId w15:val="{AACD3E7C-A2F0-4E8E-931D-F768271D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22"/>
    <w:pPr>
      <w:autoSpaceDE w:val="0"/>
      <w:autoSpaceDN w:val="0"/>
    </w:pPr>
    <w:rPr>
      <w:rFonts w:ascii="Lucida Sans Unicode"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153"/>
        <w:tab w:val="right" w:pos="8306"/>
      </w:tabs>
    </w:pPr>
  </w:style>
  <w:style w:type="character" w:customStyle="1" w:styleId="FooterChar">
    <w:name w:val="Footer Char"/>
    <w:link w:val="Footer"/>
    <w:uiPriority w:val="99"/>
    <w:locked/>
    <w:rPr>
      <w:rFonts w:ascii="Lucida Sans Unicode" w:hAnsi="Lucida Sans Unicode" w:cs="Lucida Sans Unicode"/>
      <w:sz w:val="24"/>
      <w:szCs w:val="24"/>
    </w:rPr>
  </w:style>
  <w:style w:type="paragraph" w:styleId="BodyTextIndent2">
    <w:name w:val="Body Text Indent 2"/>
    <w:basedOn w:val="Normal"/>
    <w:link w:val="BodyTextIndent2Char"/>
    <w:uiPriority w:val="99"/>
    <w:pPr>
      <w:ind w:left="1418" w:firstLine="22"/>
    </w:pPr>
    <w:rPr>
      <w:sz w:val="22"/>
      <w:szCs w:val="22"/>
    </w:rPr>
  </w:style>
  <w:style w:type="character" w:customStyle="1" w:styleId="BodyTextIndent2Char">
    <w:name w:val="Body Text Indent 2 Char"/>
    <w:link w:val="BodyTextIndent2"/>
    <w:uiPriority w:val="99"/>
    <w:semiHidden/>
    <w:locked/>
    <w:rPr>
      <w:rFonts w:ascii="Lucida Sans Unicode" w:hAnsi="Lucida Sans Unicode" w:cs="Lucida Sans Unicode"/>
      <w:sz w:val="24"/>
      <w:szCs w:val="24"/>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Lucida Sans Unicode" w:hAnsi="Lucida Sans Unicode" w:cs="Lucida Sans Unicode"/>
      <w:sz w:val="24"/>
      <w:szCs w:val="24"/>
    </w:rPr>
  </w:style>
  <w:style w:type="paragraph" w:customStyle="1" w:styleId="DefaultText1">
    <w:name w:val="Default Text:1"/>
    <w:basedOn w:val="Normal"/>
    <w:uiPriority w:val="99"/>
    <w:rsid w:val="00A15879"/>
    <w:pPr>
      <w:overflowPunct w:val="0"/>
      <w:adjustRightInd w:val="0"/>
      <w:textAlignment w:val="baseline"/>
    </w:pPr>
    <w:rPr>
      <w:lang w:val="en-US" w:eastAsia="en-US"/>
    </w:rPr>
  </w:style>
  <w:style w:type="paragraph" w:styleId="FootnoteText">
    <w:name w:val="footnote text"/>
    <w:basedOn w:val="Normal"/>
    <w:link w:val="FootnoteTextChar"/>
    <w:uiPriority w:val="99"/>
    <w:rsid w:val="005C31D9"/>
    <w:rPr>
      <w:sz w:val="20"/>
      <w:szCs w:val="20"/>
    </w:rPr>
  </w:style>
  <w:style w:type="character" w:customStyle="1" w:styleId="FootnoteTextChar">
    <w:name w:val="Footnote Text Char"/>
    <w:link w:val="FootnoteText"/>
    <w:uiPriority w:val="99"/>
    <w:locked/>
    <w:rPr>
      <w:rFonts w:ascii="Lucida Sans Unicode" w:hAnsi="Lucida Sans Unicode" w:cs="Lucida Sans Unicode"/>
      <w:sz w:val="20"/>
      <w:szCs w:val="20"/>
    </w:rPr>
  </w:style>
  <w:style w:type="character" w:styleId="FootnoteReference">
    <w:name w:val="footnote reference"/>
    <w:uiPriority w:val="99"/>
    <w:rsid w:val="005C31D9"/>
    <w:rPr>
      <w:rFonts w:cs="Times New Roman"/>
      <w:vertAlign w:val="superscript"/>
    </w:rPr>
  </w:style>
  <w:style w:type="paragraph" w:customStyle="1" w:styleId="ecmsonormal">
    <w:name w:val="ec_msonormal"/>
    <w:basedOn w:val="Normal"/>
    <w:uiPriority w:val="99"/>
    <w:rsid w:val="008C4B25"/>
    <w:pPr>
      <w:autoSpaceDE/>
      <w:autoSpaceDN/>
      <w:spacing w:before="100" w:beforeAutospacing="1" w:after="100" w:afterAutospacing="1"/>
    </w:pPr>
  </w:style>
  <w:style w:type="character" w:customStyle="1" w:styleId="a2">
    <w:name w:val="a2"/>
    <w:uiPriority w:val="99"/>
    <w:rsid w:val="00CE39B0"/>
    <w:rPr>
      <w:rFonts w:ascii="Tarzana Narrow" w:hAnsi="Tarzana Narrow" w:cs="Tarzana Narrow"/>
      <w:color w:val="000000"/>
    </w:rPr>
  </w:style>
  <w:style w:type="character" w:styleId="Emphasis">
    <w:name w:val="Emphasis"/>
    <w:uiPriority w:val="20"/>
    <w:qFormat/>
    <w:rsid w:val="007E38C8"/>
    <w:rPr>
      <w:rFonts w:cs="Times New Roman"/>
      <w:i/>
      <w:iCs/>
    </w:rPr>
  </w:style>
  <w:style w:type="character" w:styleId="HTMLCite">
    <w:name w:val="HTML Cite"/>
    <w:uiPriority w:val="99"/>
    <w:rsid w:val="007E38C8"/>
    <w:rPr>
      <w:rFonts w:cs="Times New Roman"/>
      <w:i/>
      <w:iCs/>
    </w:rPr>
  </w:style>
  <w:style w:type="character" w:styleId="CommentReference">
    <w:name w:val="annotation reference"/>
    <w:uiPriority w:val="99"/>
    <w:semiHidden/>
    <w:rsid w:val="00B4088E"/>
    <w:rPr>
      <w:rFonts w:cs="Times New Roman"/>
      <w:sz w:val="16"/>
      <w:szCs w:val="16"/>
    </w:rPr>
  </w:style>
  <w:style w:type="paragraph" w:styleId="CommentText">
    <w:name w:val="annotation text"/>
    <w:basedOn w:val="Normal"/>
    <w:link w:val="CommentTextChar"/>
    <w:uiPriority w:val="99"/>
    <w:rsid w:val="00B4088E"/>
    <w:rPr>
      <w:sz w:val="20"/>
      <w:szCs w:val="20"/>
    </w:rPr>
  </w:style>
  <w:style w:type="character" w:customStyle="1" w:styleId="CommentTextChar">
    <w:name w:val="Comment Text Char"/>
    <w:link w:val="CommentText"/>
    <w:uiPriority w:val="99"/>
    <w:locked/>
    <w:rPr>
      <w:rFonts w:ascii="Lucida Sans Unicode" w:hAnsi="Lucida Sans Unicode" w:cs="Lucida Sans Unicode"/>
      <w:sz w:val="20"/>
      <w:szCs w:val="20"/>
    </w:rPr>
  </w:style>
  <w:style w:type="paragraph" w:styleId="CommentSubject">
    <w:name w:val="annotation subject"/>
    <w:basedOn w:val="CommentText"/>
    <w:next w:val="CommentText"/>
    <w:link w:val="CommentSubjectChar"/>
    <w:uiPriority w:val="99"/>
    <w:semiHidden/>
    <w:rsid w:val="00B4088E"/>
    <w:rPr>
      <w:b/>
      <w:bCs/>
    </w:rPr>
  </w:style>
  <w:style w:type="character" w:customStyle="1" w:styleId="CommentSubjectChar">
    <w:name w:val="Comment Subject Char"/>
    <w:link w:val="CommentSubject"/>
    <w:uiPriority w:val="99"/>
    <w:semiHidden/>
    <w:locked/>
    <w:rPr>
      <w:rFonts w:ascii="Lucida Sans Unicode" w:hAnsi="Lucida Sans Unicode" w:cs="Lucida Sans Unicode"/>
      <w:b/>
      <w:bCs/>
      <w:sz w:val="20"/>
      <w:szCs w:val="20"/>
    </w:rPr>
  </w:style>
  <w:style w:type="paragraph" w:styleId="BalloonText">
    <w:name w:val="Balloon Text"/>
    <w:basedOn w:val="Normal"/>
    <w:link w:val="BalloonTextChar"/>
    <w:uiPriority w:val="99"/>
    <w:semiHidden/>
    <w:rsid w:val="00B4088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msolistparagraph0">
    <w:name w:val="msolistparagraph"/>
    <w:basedOn w:val="Normal"/>
    <w:uiPriority w:val="99"/>
    <w:rsid w:val="00163616"/>
    <w:pPr>
      <w:autoSpaceDE/>
      <w:autoSpaceDN/>
      <w:ind w:left="720"/>
    </w:pPr>
    <w:rPr>
      <w:rFonts w:ascii="Calibri" w:hAnsi="Calibri" w:cs="Calibri"/>
      <w:sz w:val="22"/>
      <w:szCs w:val="22"/>
    </w:rPr>
  </w:style>
  <w:style w:type="paragraph" w:customStyle="1" w:styleId="Default">
    <w:name w:val="Default"/>
    <w:rsid w:val="009E6AE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3D8B"/>
    <w:pPr>
      <w:autoSpaceDE/>
      <w:autoSpaceDN/>
      <w:spacing w:before="100" w:beforeAutospacing="1" w:after="100" w:afterAutospacing="1"/>
    </w:pPr>
    <w:rPr>
      <w:rFonts w:ascii="Times New Roman" w:hAnsi="Times New Roman" w:cs="Times New Roman"/>
    </w:rPr>
  </w:style>
  <w:style w:type="character" w:styleId="Strong">
    <w:name w:val="Strong"/>
    <w:uiPriority w:val="22"/>
    <w:qFormat/>
    <w:rsid w:val="005E3D8B"/>
    <w:rPr>
      <w:rFonts w:cs="Times New Roman"/>
      <w:b/>
    </w:rPr>
  </w:style>
  <w:style w:type="paragraph" w:styleId="NoSpacing">
    <w:name w:val="No Spacing"/>
    <w:uiPriority w:val="1"/>
    <w:qFormat/>
    <w:rsid w:val="002C6529"/>
    <w:rPr>
      <w:rFonts w:ascii="Arial" w:hAnsi="Arial"/>
      <w:sz w:val="22"/>
      <w:szCs w:val="22"/>
      <w:lang w:eastAsia="en-US"/>
    </w:rPr>
  </w:style>
  <w:style w:type="paragraph" w:styleId="PlainText">
    <w:name w:val="Plain Text"/>
    <w:basedOn w:val="Normal"/>
    <w:link w:val="PlainTextChar"/>
    <w:uiPriority w:val="99"/>
    <w:rsid w:val="002C6529"/>
    <w:pPr>
      <w:widowControl w:val="0"/>
      <w:autoSpaceDE/>
      <w:autoSpaceDN/>
    </w:pPr>
    <w:rPr>
      <w:rFonts w:ascii="Courier New" w:hAnsi="Courier New" w:cs="Times New Roman"/>
      <w:sz w:val="20"/>
      <w:szCs w:val="20"/>
      <w:lang w:eastAsia="en-US"/>
    </w:rPr>
  </w:style>
  <w:style w:type="character" w:customStyle="1" w:styleId="PlainTextChar">
    <w:name w:val="Plain Text Char"/>
    <w:link w:val="PlainText"/>
    <w:uiPriority w:val="99"/>
    <w:locked/>
    <w:rsid w:val="002C6529"/>
    <w:rPr>
      <w:rFonts w:ascii="Courier New" w:hAnsi="Courier New" w:cs="Times New Roman"/>
      <w:sz w:val="20"/>
      <w:szCs w:val="20"/>
      <w:lang w:val="x-none" w:eastAsia="en-US"/>
    </w:rPr>
  </w:style>
  <w:style w:type="paragraph" w:customStyle="1" w:styleId="TSRCreferences">
    <w:name w:val="TSRC references"/>
    <w:basedOn w:val="Normal"/>
    <w:uiPriority w:val="99"/>
    <w:rsid w:val="002C6529"/>
    <w:pPr>
      <w:autoSpaceDE/>
      <w:autoSpaceDN/>
      <w:spacing w:line="360" w:lineRule="auto"/>
      <w:ind w:left="284" w:hanging="284"/>
      <w:jc w:val="both"/>
    </w:pPr>
    <w:rPr>
      <w:rFonts w:ascii="Arial" w:hAnsi="Arial" w:cs="Arial"/>
      <w:sz w:val="20"/>
      <w:szCs w:val="20"/>
    </w:rPr>
  </w:style>
  <w:style w:type="paragraph" w:customStyle="1" w:styleId="FRATitle">
    <w:name w:val="(FRA) Title"/>
    <w:basedOn w:val="Normal"/>
    <w:qFormat/>
    <w:rsid w:val="00530D04"/>
    <w:pPr>
      <w:autoSpaceDE/>
      <w:autoSpaceDN/>
      <w:jc w:val="right"/>
    </w:pPr>
    <w:rPr>
      <w:rFonts w:ascii="Arial Narrow" w:hAnsi="Arial Narrow" w:cs="Times New Roman"/>
      <w:sz w:val="48"/>
      <w:szCs w:val="48"/>
      <w:lang w:eastAsia="en-US"/>
    </w:rPr>
  </w:style>
  <w:style w:type="paragraph" w:styleId="ListParagraph">
    <w:name w:val="List Paragraph"/>
    <w:basedOn w:val="Normal"/>
    <w:uiPriority w:val="34"/>
    <w:qFormat/>
    <w:rsid w:val="00511F51"/>
    <w:pPr>
      <w:ind w:left="720"/>
      <w:contextualSpacing/>
    </w:pPr>
  </w:style>
  <w:style w:type="paragraph" w:customStyle="1" w:styleId="TxBr3p7">
    <w:name w:val="TxBr_3p7"/>
    <w:basedOn w:val="Normal"/>
    <w:rsid w:val="00B5546F"/>
    <w:pPr>
      <w:tabs>
        <w:tab w:val="left" w:pos="708"/>
        <w:tab w:val="left" w:pos="771"/>
        <w:tab w:val="left" w:pos="1440"/>
      </w:tabs>
      <w:autoSpaceDE/>
      <w:autoSpaceDN/>
      <w:spacing w:line="238" w:lineRule="atLeast"/>
      <w:ind w:left="709" w:firstLine="62"/>
    </w:pPr>
    <w:rPr>
      <w:rFonts w:ascii="Times New Roman" w:hAnsi="Times New Roman" w:cs="Times New Roman"/>
      <w:szCs w:val="20"/>
      <w:lang w:eastAsia="en-US"/>
    </w:rPr>
  </w:style>
  <w:style w:type="table" w:styleId="TableGrid">
    <w:name w:val="Table Grid"/>
    <w:basedOn w:val="TableNormal"/>
    <w:uiPriority w:val="59"/>
    <w:rsid w:val="00F727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3D8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4D135D"/>
    <w:rPr>
      <w:sz w:val="24"/>
      <w:szCs w:val="24"/>
      <w:lang w:eastAsia="en-US"/>
    </w:rPr>
  </w:style>
  <w:style w:type="paragraph" w:customStyle="1" w:styleId="cover-othertext">
    <w:name w:val="cover - other text"/>
    <w:uiPriority w:val="99"/>
    <w:rsid w:val="00B9527F"/>
    <w:pPr>
      <w:spacing w:line="360" w:lineRule="exact"/>
    </w:pPr>
    <w:rPr>
      <w:rFonts w:ascii="Arial" w:hAnsi="Arial"/>
      <w:sz w:val="28"/>
      <w:szCs w:val="24"/>
    </w:rPr>
  </w:style>
  <w:style w:type="character" w:styleId="FollowedHyperlink">
    <w:name w:val="FollowedHyperlink"/>
    <w:basedOn w:val="DefaultParagraphFont"/>
    <w:uiPriority w:val="99"/>
    <w:semiHidden/>
    <w:unhideWhenUsed/>
    <w:rsid w:val="00A62C8C"/>
    <w:rPr>
      <w:color w:val="800080" w:themeColor="followedHyperlink"/>
      <w:u w:val="single"/>
    </w:rPr>
  </w:style>
  <w:style w:type="paragraph" w:customStyle="1" w:styleId="Pa19">
    <w:name w:val="Pa19"/>
    <w:basedOn w:val="Normal"/>
    <w:next w:val="Normal"/>
    <w:uiPriority w:val="99"/>
    <w:rsid w:val="00816B23"/>
    <w:pPr>
      <w:adjustRightInd w:val="0"/>
      <w:spacing w:line="151" w:lineRule="atLeast"/>
    </w:pPr>
    <w:rPr>
      <w:rFonts w:ascii="Myriad Pro" w:eastAsiaTheme="minorHAnsi" w:hAnsi="Myriad Pro" w:cs="Times New Roman"/>
      <w:lang w:eastAsia="en-US"/>
    </w:rPr>
  </w:style>
  <w:style w:type="character" w:customStyle="1" w:styleId="comma">
    <w:name w:val="comma"/>
    <w:basedOn w:val="DefaultParagraphFont"/>
    <w:rsid w:val="00D4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2105">
      <w:marLeft w:val="0"/>
      <w:marRight w:val="0"/>
      <w:marTop w:val="0"/>
      <w:marBottom w:val="0"/>
      <w:divBdr>
        <w:top w:val="none" w:sz="0" w:space="0" w:color="auto"/>
        <w:left w:val="none" w:sz="0" w:space="0" w:color="auto"/>
        <w:bottom w:val="none" w:sz="0" w:space="0" w:color="auto"/>
        <w:right w:val="none" w:sz="0" w:space="0" w:color="auto"/>
      </w:divBdr>
      <w:divsChild>
        <w:div w:id="469522097">
          <w:marLeft w:val="0"/>
          <w:marRight w:val="0"/>
          <w:marTop w:val="0"/>
          <w:marBottom w:val="0"/>
          <w:divBdr>
            <w:top w:val="none" w:sz="0" w:space="0" w:color="auto"/>
            <w:left w:val="none" w:sz="0" w:space="0" w:color="auto"/>
            <w:bottom w:val="none" w:sz="0" w:space="0" w:color="auto"/>
            <w:right w:val="none" w:sz="0" w:space="0" w:color="auto"/>
          </w:divBdr>
          <w:divsChild>
            <w:div w:id="469522099">
              <w:marLeft w:val="0"/>
              <w:marRight w:val="0"/>
              <w:marTop w:val="0"/>
              <w:marBottom w:val="0"/>
              <w:divBdr>
                <w:top w:val="none" w:sz="0" w:space="0" w:color="auto"/>
                <w:left w:val="none" w:sz="0" w:space="0" w:color="auto"/>
                <w:bottom w:val="none" w:sz="0" w:space="0" w:color="auto"/>
                <w:right w:val="none" w:sz="0" w:space="0" w:color="auto"/>
              </w:divBdr>
              <w:divsChild>
                <w:div w:id="469522094">
                  <w:marLeft w:val="0"/>
                  <w:marRight w:val="0"/>
                  <w:marTop w:val="0"/>
                  <w:marBottom w:val="0"/>
                  <w:divBdr>
                    <w:top w:val="none" w:sz="0" w:space="0" w:color="auto"/>
                    <w:left w:val="none" w:sz="0" w:space="0" w:color="auto"/>
                    <w:bottom w:val="none" w:sz="0" w:space="0" w:color="auto"/>
                    <w:right w:val="none" w:sz="0" w:space="0" w:color="auto"/>
                  </w:divBdr>
                </w:div>
                <w:div w:id="469522095">
                  <w:marLeft w:val="0"/>
                  <w:marRight w:val="0"/>
                  <w:marTop w:val="0"/>
                  <w:marBottom w:val="0"/>
                  <w:divBdr>
                    <w:top w:val="none" w:sz="0" w:space="0" w:color="auto"/>
                    <w:left w:val="none" w:sz="0" w:space="0" w:color="auto"/>
                    <w:bottom w:val="none" w:sz="0" w:space="0" w:color="auto"/>
                    <w:right w:val="none" w:sz="0" w:space="0" w:color="auto"/>
                  </w:divBdr>
                </w:div>
                <w:div w:id="469522096">
                  <w:marLeft w:val="0"/>
                  <w:marRight w:val="0"/>
                  <w:marTop w:val="0"/>
                  <w:marBottom w:val="0"/>
                  <w:divBdr>
                    <w:top w:val="none" w:sz="0" w:space="0" w:color="auto"/>
                    <w:left w:val="none" w:sz="0" w:space="0" w:color="auto"/>
                    <w:bottom w:val="none" w:sz="0" w:space="0" w:color="auto"/>
                    <w:right w:val="none" w:sz="0" w:space="0" w:color="auto"/>
                  </w:divBdr>
                </w:div>
                <w:div w:id="469522098">
                  <w:marLeft w:val="0"/>
                  <w:marRight w:val="0"/>
                  <w:marTop w:val="0"/>
                  <w:marBottom w:val="0"/>
                  <w:divBdr>
                    <w:top w:val="none" w:sz="0" w:space="0" w:color="auto"/>
                    <w:left w:val="none" w:sz="0" w:space="0" w:color="auto"/>
                    <w:bottom w:val="none" w:sz="0" w:space="0" w:color="auto"/>
                    <w:right w:val="none" w:sz="0" w:space="0" w:color="auto"/>
                  </w:divBdr>
                </w:div>
                <w:div w:id="469522100">
                  <w:marLeft w:val="0"/>
                  <w:marRight w:val="0"/>
                  <w:marTop w:val="0"/>
                  <w:marBottom w:val="0"/>
                  <w:divBdr>
                    <w:top w:val="none" w:sz="0" w:space="0" w:color="auto"/>
                    <w:left w:val="none" w:sz="0" w:space="0" w:color="auto"/>
                    <w:bottom w:val="none" w:sz="0" w:space="0" w:color="auto"/>
                    <w:right w:val="none" w:sz="0" w:space="0" w:color="auto"/>
                  </w:divBdr>
                </w:div>
                <w:div w:id="469522101">
                  <w:marLeft w:val="0"/>
                  <w:marRight w:val="0"/>
                  <w:marTop w:val="0"/>
                  <w:marBottom w:val="0"/>
                  <w:divBdr>
                    <w:top w:val="none" w:sz="0" w:space="0" w:color="auto"/>
                    <w:left w:val="none" w:sz="0" w:space="0" w:color="auto"/>
                    <w:bottom w:val="none" w:sz="0" w:space="0" w:color="auto"/>
                    <w:right w:val="none" w:sz="0" w:space="0" w:color="auto"/>
                  </w:divBdr>
                </w:div>
                <w:div w:id="469522102">
                  <w:marLeft w:val="0"/>
                  <w:marRight w:val="0"/>
                  <w:marTop w:val="0"/>
                  <w:marBottom w:val="0"/>
                  <w:divBdr>
                    <w:top w:val="none" w:sz="0" w:space="0" w:color="auto"/>
                    <w:left w:val="none" w:sz="0" w:space="0" w:color="auto"/>
                    <w:bottom w:val="none" w:sz="0" w:space="0" w:color="auto"/>
                    <w:right w:val="none" w:sz="0" w:space="0" w:color="auto"/>
                  </w:divBdr>
                </w:div>
                <w:div w:id="469522103">
                  <w:marLeft w:val="0"/>
                  <w:marRight w:val="0"/>
                  <w:marTop w:val="0"/>
                  <w:marBottom w:val="0"/>
                  <w:divBdr>
                    <w:top w:val="none" w:sz="0" w:space="0" w:color="auto"/>
                    <w:left w:val="none" w:sz="0" w:space="0" w:color="auto"/>
                    <w:bottom w:val="none" w:sz="0" w:space="0" w:color="auto"/>
                    <w:right w:val="none" w:sz="0" w:space="0" w:color="auto"/>
                  </w:divBdr>
                  <w:divsChild>
                    <w:div w:id="469522107">
                      <w:marLeft w:val="0"/>
                      <w:marRight w:val="0"/>
                      <w:marTop w:val="0"/>
                      <w:marBottom w:val="0"/>
                      <w:divBdr>
                        <w:top w:val="none" w:sz="0" w:space="0" w:color="auto"/>
                        <w:left w:val="none" w:sz="0" w:space="0" w:color="auto"/>
                        <w:bottom w:val="none" w:sz="0" w:space="0" w:color="auto"/>
                        <w:right w:val="none" w:sz="0" w:space="0" w:color="auto"/>
                      </w:divBdr>
                    </w:div>
                  </w:divsChild>
                </w:div>
                <w:div w:id="469522104">
                  <w:marLeft w:val="0"/>
                  <w:marRight w:val="0"/>
                  <w:marTop w:val="0"/>
                  <w:marBottom w:val="0"/>
                  <w:divBdr>
                    <w:top w:val="none" w:sz="0" w:space="0" w:color="auto"/>
                    <w:left w:val="none" w:sz="0" w:space="0" w:color="auto"/>
                    <w:bottom w:val="none" w:sz="0" w:space="0" w:color="auto"/>
                    <w:right w:val="none" w:sz="0" w:space="0" w:color="auto"/>
                  </w:divBdr>
                </w:div>
                <w:div w:id="4695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6214">
      <w:bodyDiv w:val="1"/>
      <w:marLeft w:val="0"/>
      <w:marRight w:val="0"/>
      <w:marTop w:val="0"/>
      <w:marBottom w:val="0"/>
      <w:divBdr>
        <w:top w:val="none" w:sz="0" w:space="0" w:color="auto"/>
        <w:left w:val="none" w:sz="0" w:space="0" w:color="auto"/>
        <w:bottom w:val="none" w:sz="0" w:space="0" w:color="auto"/>
        <w:right w:val="none" w:sz="0" w:space="0" w:color="auto"/>
      </w:divBdr>
      <w:divsChild>
        <w:div w:id="1289316417">
          <w:marLeft w:val="0"/>
          <w:marRight w:val="0"/>
          <w:marTop w:val="100"/>
          <w:marBottom w:val="100"/>
          <w:divBdr>
            <w:top w:val="none" w:sz="0" w:space="0" w:color="auto"/>
            <w:left w:val="none" w:sz="0" w:space="0" w:color="auto"/>
            <w:bottom w:val="none" w:sz="0" w:space="0" w:color="auto"/>
            <w:right w:val="none" w:sz="0" w:space="0" w:color="auto"/>
          </w:divBdr>
          <w:divsChild>
            <w:div w:id="522018921">
              <w:marLeft w:val="0"/>
              <w:marRight w:val="0"/>
              <w:marTop w:val="0"/>
              <w:marBottom w:val="0"/>
              <w:divBdr>
                <w:top w:val="none" w:sz="0" w:space="0" w:color="auto"/>
                <w:left w:val="none" w:sz="0" w:space="0" w:color="auto"/>
                <w:bottom w:val="none" w:sz="0" w:space="0" w:color="auto"/>
                <w:right w:val="none" w:sz="0" w:space="0" w:color="auto"/>
              </w:divBdr>
              <w:divsChild>
                <w:div w:id="278687102">
                  <w:marLeft w:val="105"/>
                  <w:marRight w:val="105"/>
                  <w:marTop w:val="105"/>
                  <w:marBottom w:val="105"/>
                  <w:divBdr>
                    <w:top w:val="none" w:sz="0" w:space="0" w:color="auto"/>
                    <w:left w:val="none" w:sz="0" w:space="0" w:color="auto"/>
                    <w:bottom w:val="none" w:sz="0" w:space="0" w:color="auto"/>
                    <w:right w:val="none" w:sz="0" w:space="0" w:color="auto"/>
                  </w:divBdr>
                  <w:divsChild>
                    <w:div w:id="188106550">
                      <w:marLeft w:val="0"/>
                      <w:marRight w:val="0"/>
                      <w:marTop w:val="0"/>
                      <w:marBottom w:val="0"/>
                      <w:divBdr>
                        <w:top w:val="none" w:sz="0" w:space="0" w:color="auto"/>
                        <w:left w:val="none" w:sz="0" w:space="0" w:color="auto"/>
                        <w:bottom w:val="none" w:sz="0" w:space="0" w:color="auto"/>
                        <w:right w:val="none" w:sz="0" w:space="0" w:color="auto"/>
                      </w:divBdr>
                      <w:divsChild>
                        <w:div w:id="21757982">
                          <w:marLeft w:val="0"/>
                          <w:marRight w:val="0"/>
                          <w:marTop w:val="0"/>
                          <w:marBottom w:val="0"/>
                          <w:divBdr>
                            <w:top w:val="none" w:sz="0" w:space="0" w:color="auto"/>
                            <w:left w:val="none" w:sz="0" w:space="0" w:color="auto"/>
                            <w:bottom w:val="none" w:sz="0" w:space="0" w:color="auto"/>
                            <w:right w:val="none" w:sz="0" w:space="0" w:color="auto"/>
                          </w:divBdr>
                          <w:divsChild>
                            <w:div w:id="1003776104">
                              <w:marLeft w:val="0"/>
                              <w:marRight w:val="0"/>
                              <w:marTop w:val="0"/>
                              <w:marBottom w:val="0"/>
                              <w:divBdr>
                                <w:top w:val="none" w:sz="0" w:space="0" w:color="auto"/>
                                <w:left w:val="none" w:sz="0" w:space="0" w:color="auto"/>
                                <w:bottom w:val="none" w:sz="0" w:space="0" w:color="auto"/>
                                <w:right w:val="none" w:sz="0" w:space="0" w:color="auto"/>
                              </w:divBdr>
                              <w:divsChild>
                                <w:div w:id="31073237">
                                  <w:marLeft w:val="0"/>
                                  <w:marRight w:val="0"/>
                                  <w:marTop w:val="0"/>
                                  <w:marBottom w:val="0"/>
                                  <w:divBdr>
                                    <w:top w:val="none" w:sz="0" w:space="0" w:color="auto"/>
                                    <w:left w:val="none" w:sz="0" w:space="0" w:color="auto"/>
                                    <w:bottom w:val="none" w:sz="0" w:space="0" w:color="auto"/>
                                    <w:right w:val="none" w:sz="0" w:space="0" w:color="auto"/>
                                  </w:divBdr>
                                  <w:divsChild>
                                    <w:div w:id="279653342">
                                      <w:marLeft w:val="105"/>
                                      <w:marRight w:val="105"/>
                                      <w:marTop w:val="105"/>
                                      <w:marBottom w:val="105"/>
                                      <w:divBdr>
                                        <w:top w:val="none" w:sz="0" w:space="0" w:color="auto"/>
                                        <w:left w:val="none" w:sz="0" w:space="0" w:color="auto"/>
                                        <w:bottom w:val="none" w:sz="0" w:space="0" w:color="auto"/>
                                        <w:right w:val="none" w:sz="0" w:space="0" w:color="auto"/>
                                      </w:divBdr>
                                      <w:divsChild>
                                        <w:div w:id="1889219474">
                                          <w:marLeft w:val="0"/>
                                          <w:marRight w:val="0"/>
                                          <w:marTop w:val="0"/>
                                          <w:marBottom w:val="0"/>
                                          <w:divBdr>
                                            <w:top w:val="none" w:sz="0" w:space="0" w:color="auto"/>
                                            <w:left w:val="none" w:sz="0" w:space="0" w:color="auto"/>
                                            <w:bottom w:val="none" w:sz="0" w:space="0" w:color="auto"/>
                                            <w:right w:val="none" w:sz="0" w:space="0" w:color="auto"/>
                                          </w:divBdr>
                                          <w:divsChild>
                                            <w:div w:id="2138982211">
                                              <w:marLeft w:val="0"/>
                                              <w:marRight w:val="0"/>
                                              <w:marTop w:val="0"/>
                                              <w:marBottom w:val="0"/>
                                              <w:divBdr>
                                                <w:top w:val="none" w:sz="0" w:space="0" w:color="auto"/>
                                                <w:left w:val="none" w:sz="0" w:space="0" w:color="auto"/>
                                                <w:bottom w:val="none" w:sz="0" w:space="0" w:color="auto"/>
                                                <w:right w:val="none" w:sz="0" w:space="0" w:color="auto"/>
                                              </w:divBdr>
                                              <w:divsChild>
                                                <w:div w:id="107746849">
                                                  <w:marLeft w:val="0"/>
                                                  <w:marRight w:val="0"/>
                                                  <w:marTop w:val="0"/>
                                                  <w:marBottom w:val="0"/>
                                                  <w:divBdr>
                                                    <w:top w:val="none" w:sz="0" w:space="0" w:color="auto"/>
                                                    <w:left w:val="none" w:sz="0" w:space="0" w:color="auto"/>
                                                    <w:bottom w:val="none" w:sz="0" w:space="0" w:color="auto"/>
                                                    <w:right w:val="none" w:sz="0" w:space="0" w:color="auto"/>
                                                  </w:divBdr>
                                                  <w:divsChild>
                                                    <w:div w:id="234051834">
                                                      <w:marLeft w:val="0"/>
                                                      <w:marRight w:val="0"/>
                                                      <w:marTop w:val="0"/>
                                                      <w:marBottom w:val="0"/>
                                                      <w:divBdr>
                                                        <w:top w:val="none" w:sz="0" w:space="0" w:color="auto"/>
                                                        <w:left w:val="none" w:sz="0" w:space="0" w:color="auto"/>
                                                        <w:bottom w:val="none" w:sz="0" w:space="0" w:color="auto"/>
                                                        <w:right w:val="none" w:sz="0" w:space="0" w:color="auto"/>
                                                      </w:divBdr>
                                                      <w:divsChild>
                                                        <w:div w:id="600071265">
                                                          <w:marLeft w:val="0"/>
                                                          <w:marRight w:val="0"/>
                                                          <w:marTop w:val="0"/>
                                                          <w:marBottom w:val="0"/>
                                                          <w:divBdr>
                                                            <w:top w:val="none" w:sz="0" w:space="0" w:color="auto"/>
                                                            <w:left w:val="none" w:sz="0" w:space="0" w:color="auto"/>
                                                            <w:bottom w:val="none" w:sz="0" w:space="0" w:color="auto"/>
                                                            <w:right w:val="none" w:sz="0" w:space="0" w:color="auto"/>
                                                          </w:divBdr>
                                                          <w:divsChild>
                                                            <w:div w:id="2105148240">
                                                              <w:marLeft w:val="0"/>
                                                              <w:marRight w:val="0"/>
                                                              <w:marTop w:val="0"/>
                                                              <w:marBottom w:val="0"/>
                                                              <w:divBdr>
                                                                <w:top w:val="none" w:sz="0" w:space="0" w:color="auto"/>
                                                                <w:left w:val="none" w:sz="0" w:space="0" w:color="auto"/>
                                                                <w:bottom w:val="none" w:sz="0" w:space="0" w:color="auto"/>
                                                                <w:right w:val="none" w:sz="0" w:space="0" w:color="auto"/>
                                                              </w:divBdr>
                                                              <w:divsChild>
                                                                <w:div w:id="2137022577">
                                                                  <w:marLeft w:val="105"/>
                                                                  <w:marRight w:val="105"/>
                                                                  <w:marTop w:val="105"/>
                                                                  <w:marBottom w:val="105"/>
                                                                  <w:divBdr>
                                                                    <w:top w:val="none" w:sz="0" w:space="0" w:color="auto"/>
                                                                    <w:left w:val="none" w:sz="0" w:space="0" w:color="auto"/>
                                                                    <w:bottom w:val="none" w:sz="0" w:space="0" w:color="auto"/>
                                                                    <w:right w:val="none" w:sz="0" w:space="0" w:color="auto"/>
                                                                  </w:divBdr>
                                                                  <w:divsChild>
                                                                    <w:div w:id="1848133186">
                                                                      <w:marLeft w:val="0"/>
                                                                      <w:marRight w:val="0"/>
                                                                      <w:marTop w:val="0"/>
                                                                      <w:marBottom w:val="0"/>
                                                                      <w:divBdr>
                                                                        <w:top w:val="none" w:sz="0" w:space="0" w:color="auto"/>
                                                                        <w:left w:val="none" w:sz="0" w:space="0" w:color="auto"/>
                                                                        <w:bottom w:val="none" w:sz="0" w:space="0" w:color="auto"/>
                                                                        <w:right w:val="none" w:sz="0" w:space="0" w:color="auto"/>
                                                                      </w:divBdr>
                                                                      <w:divsChild>
                                                                        <w:div w:id="1656378173">
                                                                          <w:marLeft w:val="0"/>
                                                                          <w:marRight w:val="0"/>
                                                                          <w:marTop w:val="0"/>
                                                                          <w:marBottom w:val="0"/>
                                                                          <w:divBdr>
                                                                            <w:top w:val="none" w:sz="0" w:space="0" w:color="auto"/>
                                                                            <w:left w:val="none" w:sz="0" w:space="0" w:color="auto"/>
                                                                            <w:bottom w:val="none" w:sz="0" w:space="0" w:color="auto"/>
                                                                            <w:right w:val="none" w:sz="0" w:space="0" w:color="auto"/>
                                                                          </w:divBdr>
                                                                          <w:divsChild>
                                                                            <w:div w:id="1024214016">
                                                                              <w:marLeft w:val="0"/>
                                                                              <w:marRight w:val="0"/>
                                                                              <w:marTop w:val="0"/>
                                                                              <w:marBottom w:val="0"/>
                                                                              <w:divBdr>
                                                                                <w:top w:val="none" w:sz="0" w:space="0" w:color="auto"/>
                                                                                <w:left w:val="none" w:sz="0" w:space="0" w:color="auto"/>
                                                                                <w:bottom w:val="none" w:sz="0" w:space="0" w:color="auto"/>
                                                                                <w:right w:val="none" w:sz="0" w:space="0" w:color="auto"/>
                                                                              </w:divBdr>
                                                                              <w:divsChild>
                                                                                <w:div w:id="1863779303">
                                                                                  <w:marLeft w:val="0"/>
                                                                                  <w:marRight w:val="0"/>
                                                                                  <w:marTop w:val="0"/>
                                                                                  <w:marBottom w:val="0"/>
                                                                                  <w:divBdr>
                                                                                    <w:top w:val="none" w:sz="0" w:space="0" w:color="auto"/>
                                                                                    <w:left w:val="none" w:sz="0" w:space="0" w:color="auto"/>
                                                                                    <w:bottom w:val="none" w:sz="0" w:space="0" w:color="auto"/>
                                                                                    <w:right w:val="none" w:sz="0" w:space="0" w:color="auto"/>
                                                                                  </w:divBdr>
                                                                                  <w:divsChild>
                                                                                    <w:div w:id="922374926">
                                                                                      <w:marLeft w:val="0"/>
                                                                                      <w:marRight w:val="0"/>
                                                                                      <w:marTop w:val="0"/>
                                                                                      <w:marBottom w:val="0"/>
                                                                                      <w:divBdr>
                                                                                        <w:top w:val="none" w:sz="0" w:space="0" w:color="auto"/>
                                                                                        <w:left w:val="none" w:sz="0" w:space="0" w:color="auto"/>
                                                                                        <w:bottom w:val="none" w:sz="0" w:space="0" w:color="auto"/>
                                                                                        <w:right w:val="none" w:sz="0" w:space="0" w:color="auto"/>
                                                                                      </w:divBdr>
                                                                                      <w:divsChild>
                                                                                        <w:div w:id="344138612">
                                                                                          <w:marLeft w:val="0"/>
                                                                                          <w:marRight w:val="0"/>
                                                                                          <w:marTop w:val="0"/>
                                                                                          <w:marBottom w:val="0"/>
                                                                                          <w:divBdr>
                                                                                            <w:top w:val="none" w:sz="0" w:space="0" w:color="auto"/>
                                                                                            <w:left w:val="none" w:sz="0" w:space="0" w:color="auto"/>
                                                                                            <w:bottom w:val="none" w:sz="0" w:space="0" w:color="auto"/>
                                                                                            <w:right w:val="none" w:sz="0" w:space="0" w:color="auto"/>
                                                                                          </w:divBdr>
                                                                                          <w:divsChild>
                                                                                            <w:div w:id="940141967">
                                                                                              <w:marLeft w:val="0"/>
                                                                                              <w:marRight w:val="0"/>
                                                                                              <w:marTop w:val="0"/>
                                                                                              <w:marBottom w:val="0"/>
                                                                                              <w:divBdr>
                                                                                                <w:top w:val="none" w:sz="0" w:space="0" w:color="auto"/>
                                                                                                <w:left w:val="none" w:sz="0" w:space="0" w:color="auto"/>
                                                                                                <w:bottom w:val="none" w:sz="0" w:space="0" w:color="auto"/>
                                                                                                <w:right w:val="none" w:sz="0" w:space="0" w:color="auto"/>
                                                                                              </w:divBdr>
                                                                                              <w:divsChild>
                                                                                                <w:div w:id="2141411837">
                                                                                                  <w:marLeft w:val="0"/>
                                                                                                  <w:marRight w:val="0"/>
                                                                                                  <w:marTop w:val="0"/>
                                                                                                  <w:marBottom w:val="0"/>
                                                                                                  <w:divBdr>
                                                                                                    <w:top w:val="none" w:sz="0" w:space="0" w:color="auto"/>
                                                                                                    <w:left w:val="none" w:sz="0" w:space="0" w:color="auto"/>
                                                                                                    <w:bottom w:val="none" w:sz="0" w:space="0" w:color="auto"/>
                                                                                                    <w:right w:val="none" w:sz="0" w:space="0" w:color="auto"/>
                                                                                                  </w:divBdr>
                                                                                                  <w:divsChild>
                                                                                                    <w:div w:id="1094013641">
                                                                                                      <w:marLeft w:val="0"/>
                                                                                                      <w:marRight w:val="0"/>
                                                                                                      <w:marTop w:val="0"/>
                                                                                                      <w:marBottom w:val="0"/>
                                                                                                      <w:divBdr>
                                                                                                        <w:top w:val="none" w:sz="0" w:space="0" w:color="auto"/>
                                                                                                        <w:left w:val="none" w:sz="0" w:space="0" w:color="auto"/>
                                                                                                        <w:bottom w:val="none" w:sz="0" w:space="0" w:color="auto"/>
                                                                                                        <w:right w:val="none" w:sz="0" w:space="0" w:color="auto"/>
                                                                                                      </w:divBdr>
                                                                                                    </w:div>
                                                                                                  </w:divsChild>
                                                                                                </w:div>
                                                                                                <w:div w:id="1438787665">
                                                                                                  <w:marLeft w:val="0"/>
                                                                                                  <w:marRight w:val="0"/>
                                                                                                  <w:marTop w:val="0"/>
                                                                                                  <w:marBottom w:val="0"/>
                                                                                                  <w:divBdr>
                                                                                                    <w:top w:val="none" w:sz="0" w:space="0" w:color="auto"/>
                                                                                                    <w:left w:val="none" w:sz="0" w:space="0" w:color="auto"/>
                                                                                                    <w:bottom w:val="none" w:sz="0" w:space="0" w:color="auto"/>
                                                                                                    <w:right w:val="none" w:sz="0" w:space="0" w:color="auto"/>
                                                                                                  </w:divBdr>
                                                                                                </w:div>
                                                                                              </w:divsChild>
                                                                                            </w:div>
                                                                                            <w:div w:id="1191996357">
                                                                                              <w:marLeft w:val="0"/>
                                                                                              <w:marRight w:val="0"/>
                                                                                              <w:marTop w:val="0"/>
                                                                                              <w:marBottom w:val="0"/>
                                                                                              <w:divBdr>
                                                                                                <w:top w:val="none" w:sz="0" w:space="0" w:color="auto"/>
                                                                                                <w:left w:val="none" w:sz="0" w:space="0" w:color="auto"/>
                                                                                                <w:bottom w:val="none" w:sz="0" w:space="0" w:color="auto"/>
                                                                                                <w:right w:val="none" w:sz="0" w:space="0" w:color="auto"/>
                                                                                              </w:divBdr>
                                                                                              <w:divsChild>
                                                                                                <w:div w:id="4881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3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evidence.org.uk/media/uploads/evaluation-" TargetMode="External"/><Relationship Id="rId13" Type="http://schemas.openxmlformats.org/officeDocument/2006/relationships/hyperlink" Target="http://dx.doi.org/10.1080/13676261.2017.1287888" TargetMode="External"/><Relationship Id="rId18" Type="http://schemas.openxmlformats.org/officeDocument/2006/relationships/hyperlink" Target="http://artsedge.kenned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rtsedge.kennedycenter.org/" TargetMode="External"/><Relationship Id="rId17" Type="http://schemas.openxmlformats.org/officeDocument/2006/relationships/hyperlink" Target="https://www.gov.uk/government/statistics/youth-justice-annual-statistics-2016-" TargetMode="External"/><Relationship Id="rId2" Type="http://schemas.openxmlformats.org/officeDocument/2006/relationships/numbering" Target="numbering.xml"/><Relationship Id="rId16" Type="http://schemas.openxmlformats.org/officeDocument/2006/relationships/hyperlink" Target="https://www.gov.uk/government/uploads/" TargetMode="External"/><Relationship Id="rId20" Type="http://schemas.openxmlformats.org/officeDocument/2006/relationships/hyperlink" Target="http://www.research.lancs.ac.uk/portal/en/publications/talking-about-trailblazers-young-mens-comments-and-evaluation-of-the-trailblazers-mentoring-project-at-hmp-aylesbury(ba67932d-2628-4a2c-961d-ae82d91be8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edge.kennedy-center.org/champions/pdfs/ChampsRepor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ngingtunes.org.uk/" TargetMode="External"/><Relationship Id="rId23" Type="http://schemas.openxmlformats.org/officeDocument/2006/relationships/fontTable" Target="fontTable.xml"/><Relationship Id="rId10" Type="http://schemas.openxmlformats.org/officeDocument/2006/relationships/hyperlink" Target="http://www.gamelan.org.uk/Downloads/" TargetMode="External"/><Relationship Id="rId19" Type="http://schemas.openxmlformats.org/officeDocument/2006/relationships/hyperlink" Target="http://www.mandbf.org/wp-content/uploads/" TargetMode="External"/><Relationship Id="rId4" Type="http://schemas.openxmlformats.org/officeDocument/2006/relationships/settings" Target="settings.xml"/><Relationship Id="rId9" Type="http://schemas.openxmlformats.org/officeDocument/2006/relationships/hyperlink" Target="http://eprints.uwe.ac.uk/21914/1/" TargetMode="External"/><Relationship Id="rId14" Type="http://schemas.openxmlformats.org/officeDocument/2006/relationships/hyperlink" Target="http://webarchive.nationalarchives.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F0BA-606C-4A1E-B470-2ECCD59A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8310</Words>
  <Characters>47371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University of Warwick</vt:lpstr>
    </vt:vector>
  </TitlesOfParts>
  <Company>University of Gloucestershire</Company>
  <LinksUpToDate>false</LinksUpToDate>
  <CharactersWithSpaces>55570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Warwick</dc:title>
  <dc:creator>Rev Steven Howe</dc:creator>
  <cp:lastModifiedBy>Owner</cp:lastModifiedBy>
  <cp:revision>2</cp:revision>
  <cp:lastPrinted>2013-10-16T15:28:00Z</cp:lastPrinted>
  <dcterms:created xsi:type="dcterms:W3CDTF">2018-04-12T19:16:00Z</dcterms:created>
  <dcterms:modified xsi:type="dcterms:W3CDTF">2018-04-12T19:16:00Z</dcterms:modified>
</cp:coreProperties>
</file>