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828F9" w14:textId="4D4BD870" w:rsidR="00067A5A" w:rsidRPr="009E52ED" w:rsidRDefault="00067A5A" w:rsidP="009E52ED">
      <w:pPr>
        <w:pStyle w:val="Heading1"/>
        <w:rPr>
          <w:rFonts w:ascii="Times New Roman" w:hAnsi="Times New Roman" w:cs="Times New Roman"/>
          <w:b/>
          <w:sz w:val="24"/>
          <w:szCs w:val="24"/>
          <w:lang w:val="en-US"/>
        </w:rPr>
      </w:pPr>
      <w:r w:rsidRPr="009E52ED">
        <w:rPr>
          <w:rFonts w:ascii="Times New Roman" w:hAnsi="Times New Roman" w:cs="Times New Roman"/>
          <w:b/>
          <w:color w:val="auto"/>
          <w:sz w:val="24"/>
          <w:szCs w:val="24"/>
          <w:lang w:val="en-US"/>
        </w:rPr>
        <w:t>Sustainab</w:t>
      </w:r>
      <w:r w:rsidR="006F6EC1" w:rsidRPr="009E52ED">
        <w:rPr>
          <w:rFonts w:ascii="Times New Roman" w:hAnsi="Times New Roman" w:cs="Times New Roman"/>
          <w:b/>
          <w:color w:val="auto"/>
          <w:sz w:val="24"/>
          <w:szCs w:val="24"/>
          <w:lang w:val="en-US"/>
        </w:rPr>
        <w:t>i</w:t>
      </w:r>
      <w:r w:rsidRPr="009E52ED">
        <w:rPr>
          <w:rFonts w:ascii="Times New Roman" w:hAnsi="Times New Roman" w:cs="Times New Roman"/>
          <w:b/>
          <w:color w:val="auto"/>
          <w:sz w:val="24"/>
          <w:szCs w:val="24"/>
          <w:lang w:val="en-US"/>
        </w:rPr>
        <w:t>l</w:t>
      </w:r>
      <w:r w:rsidR="006F6EC1" w:rsidRPr="009E52ED">
        <w:rPr>
          <w:rFonts w:ascii="Times New Roman" w:hAnsi="Times New Roman" w:cs="Times New Roman"/>
          <w:b/>
          <w:color w:val="auto"/>
          <w:sz w:val="24"/>
          <w:szCs w:val="24"/>
          <w:lang w:val="en-US"/>
        </w:rPr>
        <w:t>ity</w:t>
      </w:r>
      <w:r w:rsidRPr="009E52ED">
        <w:rPr>
          <w:rFonts w:ascii="Times New Roman" w:hAnsi="Times New Roman" w:cs="Times New Roman"/>
          <w:b/>
          <w:color w:val="auto"/>
          <w:sz w:val="24"/>
          <w:szCs w:val="24"/>
          <w:lang w:val="en-US"/>
        </w:rPr>
        <w:t>: Issues of Scale</w:t>
      </w:r>
      <w:r w:rsidR="006F6EC1" w:rsidRPr="009E52ED">
        <w:rPr>
          <w:rFonts w:ascii="Times New Roman" w:hAnsi="Times New Roman" w:cs="Times New Roman"/>
          <w:b/>
          <w:color w:val="auto"/>
          <w:sz w:val="24"/>
          <w:szCs w:val="24"/>
          <w:lang w:val="en-US"/>
        </w:rPr>
        <w:t>,</w:t>
      </w:r>
      <w:r w:rsidRPr="009E52ED">
        <w:rPr>
          <w:rFonts w:ascii="Times New Roman" w:hAnsi="Times New Roman" w:cs="Times New Roman"/>
          <w:b/>
          <w:color w:val="auto"/>
          <w:sz w:val="24"/>
          <w:szCs w:val="24"/>
          <w:lang w:val="en-US"/>
        </w:rPr>
        <w:t xml:space="preserve"> Care</w:t>
      </w:r>
      <w:r w:rsidR="006F6EC1" w:rsidRPr="009E52ED">
        <w:rPr>
          <w:rFonts w:ascii="Times New Roman" w:hAnsi="Times New Roman" w:cs="Times New Roman"/>
          <w:b/>
          <w:color w:val="auto"/>
          <w:sz w:val="24"/>
          <w:szCs w:val="24"/>
          <w:lang w:val="en-US"/>
        </w:rPr>
        <w:t xml:space="preserve"> and Consumption</w:t>
      </w:r>
    </w:p>
    <w:p w14:paraId="71BB0C5D" w14:textId="2F19623C" w:rsidR="00B71B07" w:rsidRPr="00025093" w:rsidRDefault="00B71B07" w:rsidP="00734062">
      <w:pPr>
        <w:pStyle w:val="NoSpacing"/>
        <w:spacing w:line="480" w:lineRule="auto"/>
        <w:rPr>
          <w:rFonts w:ascii="Times New Roman" w:hAnsi="Times New Roman" w:cs="Times New Roman"/>
          <w:b/>
          <w:sz w:val="24"/>
          <w:szCs w:val="24"/>
          <w:lang w:val="en-US"/>
        </w:rPr>
      </w:pPr>
    </w:p>
    <w:p w14:paraId="7BDA7168" w14:textId="2E357D03" w:rsidR="00B71B07" w:rsidRPr="00025093" w:rsidRDefault="00B71B07" w:rsidP="00AF2562">
      <w:pPr>
        <w:pStyle w:val="NoSpacing"/>
        <w:tabs>
          <w:tab w:val="left" w:pos="5080"/>
        </w:tabs>
        <w:spacing w:line="480" w:lineRule="auto"/>
        <w:rPr>
          <w:rFonts w:ascii="Times New Roman" w:hAnsi="Times New Roman" w:cs="Times New Roman"/>
          <w:b/>
          <w:sz w:val="24"/>
          <w:szCs w:val="24"/>
          <w:lang w:val="en-US"/>
        </w:rPr>
      </w:pPr>
      <w:r w:rsidRPr="00025093">
        <w:rPr>
          <w:rFonts w:ascii="Times New Roman" w:hAnsi="Times New Roman" w:cs="Times New Roman"/>
          <w:b/>
          <w:sz w:val="24"/>
          <w:szCs w:val="24"/>
          <w:lang w:val="en-US"/>
        </w:rPr>
        <w:t>Abstract</w:t>
      </w:r>
      <w:r w:rsidR="00AE7E1F">
        <w:rPr>
          <w:rFonts w:ascii="Times New Roman" w:hAnsi="Times New Roman" w:cs="Times New Roman"/>
          <w:b/>
          <w:sz w:val="24"/>
          <w:szCs w:val="24"/>
          <w:lang w:val="en-US"/>
        </w:rPr>
        <w:tab/>
      </w:r>
    </w:p>
    <w:p w14:paraId="6ACDE64D" w14:textId="77777777" w:rsidR="003321CD" w:rsidRPr="00CA6673" w:rsidRDefault="003321CD" w:rsidP="003321CD">
      <w:pPr>
        <w:spacing w:line="480" w:lineRule="auto"/>
        <w:rPr>
          <w:b/>
          <w:color w:val="000000"/>
          <w:szCs w:val="24"/>
        </w:rPr>
      </w:pPr>
    </w:p>
    <w:p w14:paraId="78090D28" w14:textId="6BE4AD43" w:rsidR="003321CD" w:rsidRDefault="003321CD" w:rsidP="003321CD">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This paper investigates how consumers interested in sustainability are affected by conflicts in caring and scale</w:t>
      </w:r>
      <w:r w:rsidRPr="00025093">
        <w:rPr>
          <w:rFonts w:ascii="Times New Roman" w:hAnsi="Times New Roman" w:cs="Times New Roman"/>
          <w:sz w:val="24"/>
          <w:szCs w:val="24"/>
        </w:rPr>
        <w:t>.</w:t>
      </w:r>
      <w:r>
        <w:rPr>
          <w:rFonts w:ascii="Times New Roman" w:hAnsi="Times New Roman" w:cs="Times New Roman"/>
          <w:sz w:val="24"/>
          <w:szCs w:val="24"/>
        </w:rPr>
        <w:t xml:space="preserve"> Contrasting previous emphasis relating scale to production, the paper </w:t>
      </w:r>
      <w:r>
        <w:rPr>
          <w:rFonts w:ascii="Times New Roman" w:hAnsi="Times New Roman" w:cs="Times New Roman"/>
          <w:sz w:val="24"/>
          <w:szCs w:val="24"/>
          <w:lang w:val="en-US"/>
        </w:rPr>
        <w:t>illustrates how scale influences consumption and social reproduction, including consumers’</w:t>
      </w:r>
      <w:r w:rsidRPr="00025093">
        <w:rPr>
          <w:rFonts w:ascii="Times New Roman" w:hAnsi="Times New Roman" w:cs="Times New Roman"/>
          <w:sz w:val="24"/>
          <w:szCs w:val="24"/>
        </w:rPr>
        <w:t xml:space="preserve"> more concrete preoccupations with caring </w:t>
      </w:r>
      <w:r>
        <w:rPr>
          <w:rFonts w:ascii="Times New Roman" w:hAnsi="Times New Roman" w:cs="Times New Roman"/>
          <w:sz w:val="24"/>
          <w:szCs w:val="24"/>
        </w:rPr>
        <w:t xml:space="preserve">about and </w:t>
      </w:r>
      <w:r w:rsidRPr="00025093">
        <w:rPr>
          <w:rFonts w:ascii="Times New Roman" w:hAnsi="Times New Roman" w:cs="Times New Roman"/>
          <w:sz w:val="24"/>
          <w:szCs w:val="24"/>
        </w:rPr>
        <w:t>for themselves,</w:t>
      </w:r>
      <w:r>
        <w:rPr>
          <w:rFonts w:ascii="Times New Roman" w:hAnsi="Times New Roman" w:cs="Times New Roman"/>
          <w:sz w:val="24"/>
          <w:szCs w:val="24"/>
        </w:rPr>
        <w:t xml:space="preserve"> significant others and not least, </w:t>
      </w:r>
      <w:r w:rsidRPr="00025093">
        <w:rPr>
          <w:rFonts w:ascii="Times New Roman" w:hAnsi="Times New Roman" w:cs="Times New Roman"/>
          <w:sz w:val="24"/>
          <w:szCs w:val="24"/>
        </w:rPr>
        <w:t>the planet.</w:t>
      </w:r>
      <w:r>
        <w:rPr>
          <w:rFonts w:ascii="Times New Roman" w:hAnsi="Times New Roman" w:cs="Times New Roman"/>
          <w:sz w:val="24"/>
          <w:szCs w:val="24"/>
          <w:lang w:val="en-US"/>
        </w:rPr>
        <w:t xml:space="preserve"> The paper makes three contributions to the nascent mana</w:t>
      </w:r>
      <w:r w:rsidR="00CD2FAF">
        <w:rPr>
          <w:rFonts w:ascii="Times New Roman" w:hAnsi="Times New Roman" w:cs="Times New Roman"/>
          <w:sz w:val="24"/>
          <w:szCs w:val="24"/>
          <w:lang w:val="en-US"/>
        </w:rPr>
        <w:t xml:space="preserve">gement </w:t>
      </w:r>
      <w:proofErr w:type="gramStart"/>
      <w:r w:rsidR="00CD2FAF">
        <w:rPr>
          <w:rFonts w:ascii="Times New Roman" w:hAnsi="Times New Roman" w:cs="Times New Roman"/>
          <w:sz w:val="24"/>
          <w:szCs w:val="24"/>
          <w:lang w:val="en-US"/>
        </w:rPr>
        <w:t>literature</w:t>
      </w:r>
      <w:proofErr w:type="gramEnd"/>
      <w:r w:rsidR="00CD2FAF">
        <w:rPr>
          <w:rFonts w:ascii="Times New Roman" w:hAnsi="Times New Roman" w:cs="Times New Roman"/>
          <w:sz w:val="24"/>
          <w:szCs w:val="24"/>
          <w:lang w:val="en-US"/>
        </w:rPr>
        <w:t xml:space="preserve"> in this field.</w:t>
      </w:r>
      <w:r>
        <w:rPr>
          <w:rFonts w:ascii="Times New Roman" w:hAnsi="Times New Roman" w:cs="Times New Roman"/>
          <w:sz w:val="24"/>
          <w:szCs w:val="24"/>
          <w:lang w:val="en-US"/>
        </w:rPr>
        <w:t xml:space="preserve"> First, it illustrates how scalar logics at urban through to global levels, influence seemingly micro-social routine consumption decisions. Second, it develops an approach that </w:t>
      </w:r>
      <w:proofErr w:type="spellStart"/>
      <w:r>
        <w:rPr>
          <w:rFonts w:ascii="Times New Roman" w:hAnsi="Times New Roman" w:cs="Times New Roman"/>
          <w:sz w:val="24"/>
          <w:szCs w:val="24"/>
          <w:lang w:val="en-US"/>
        </w:rPr>
        <w:t>emphasises</w:t>
      </w:r>
      <w:proofErr w:type="spellEnd"/>
      <w:r>
        <w:rPr>
          <w:rFonts w:ascii="Times New Roman" w:hAnsi="Times New Roman" w:cs="Times New Roman"/>
          <w:sz w:val="24"/>
          <w:szCs w:val="24"/>
          <w:lang w:val="en-US"/>
        </w:rPr>
        <w:t xml:space="preserve"> the scale-sensitivity of consumer decision-making around sustainability and the conflicts inherent in caring. Third, </w:t>
      </w:r>
      <w:r>
        <w:rPr>
          <w:rFonts w:ascii="Times New Roman" w:hAnsi="Times New Roman" w:cs="Times New Roman"/>
          <w:sz w:val="24"/>
          <w:szCs w:val="24"/>
        </w:rPr>
        <w:t xml:space="preserve">it </w:t>
      </w:r>
      <w:r w:rsidRPr="00025093">
        <w:rPr>
          <w:rFonts w:ascii="Times New Roman" w:hAnsi="Times New Roman" w:cs="Times New Roman"/>
          <w:sz w:val="24"/>
          <w:szCs w:val="24"/>
        </w:rPr>
        <w:t>address</w:t>
      </w:r>
      <w:r>
        <w:rPr>
          <w:rFonts w:ascii="Times New Roman" w:hAnsi="Times New Roman" w:cs="Times New Roman"/>
          <w:sz w:val="24"/>
          <w:szCs w:val="24"/>
        </w:rPr>
        <w:t>es</w:t>
      </w:r>
      <w:r w:rsidRPr="00025093">
        <w:rPr>
          <w:rFonts w:ascii="Times New Roman" w:hAnsi="Times New Roman" w:cs="Times New Roman"/>
          <w:sz w:val="24"/>
          <w:szCs w:val="24"/>
        </w:rPr>
        <w:t xml:space="preserve"> critiques of current studies preoccupied with processes of production rather than social reproduction and illustrate</w:t>
      </w:r>
      <w:r w:rsidR="0052748B">
        <w:rPr>
          <w:rFonts w:ascii="Times New Roman" w:hAnsi="Times New Roman" w:cs="Times New Roman"/>
          <w:sz w:val="24"/>
          <w:szCs w:val="24"/>
        </w:rPr>
        <w:t>s</w:t>
      </w:r>
      <w:r w:rsidRPr="00025093">
        <w:rPr>
          <w:rFonts w:ascii="Times New Roman" w:hAnsi="Times New Roman" w:cs="Times New Roman"/>
          <w:sz w:val="24"/>
          <w:szCs w:val="24"/>
        </w:rPr>
        <w:t xml:space="preserve"> the critical role that consumption plays in the social construction of scales. </w:t>
      </w:r>
      <w:r>
        <w:rPr>
          <w:rFonts w:ascii="Times New Roman" w:hAnsi="Times New Roman" w:cs="Times New Roman"/>
          <w:sz w:val="24"/>
          <w:szCs w:val="24"/>
          <w:lang w:val="en-US"/>
        </w:rPr>
        <w:t>Based on these</w:t>
      </w:r>
      <w:r w:rsidR="00D452DA">
        <w:rPr>
          <w:rFonts w:ascii="Times New Roman" w:hAnsi="Times New Roman" w:cs="Times New Roman"/>
          <w:sz w:val="24"/>
          <w:szCs w:val="24"/>
          <w:lang w:val="en-US"/>
        </w:rPr>
        <w:t xml:space="preserve"> findings, we argue that </w:t>
      </w:r>
      <w:proofErr w:type="gramStart"/>
      <w:r w:rsidR="00D452DA">
        <w:rPr>
          <w:rFonts w:ascii="Times New Roman" w:hAnsi="Times New Roman" w:cs="Times New Roman"/>
          <w:sz w:val="24"/>
          <w:szCs w:val="24"/>
          <w:lang w:val="en-US"/>
        </w:rPr>
        <w:t xml:space="preserve">policy </w:t>
      </w:r>
      <w:r>
        <w:rPr>
          <w:rFonts w:ascii="Times New Roman" w:hAnsi="Times New Roman" w:cs="Times New Roman"/>
          <w:sz w:val="24"/>
          <w:szCs w:val="24"/>
          <w:lang w:val="en-US"/>
        </w:rPr>
        <w:t>promoting</w:t>
      </w:r>
      <w:proofErr w:type="gramEnd"/>
      <w:r>
        <w:rPr>
          <w:rFonts w:ascii="Times New Roman" w:hAnsi="Times New Roman" w:cs="Times New Roman"/>
          <w:sz w:val="24"/>
          <w:szCs w:val="24"/>
          <w:lang w:val="en-US"/>
        </w:rPr>
        <w:t xml:space="preserve"> sustainability may be misplaced in that it does not sufficiently acknowledge how people’s consumption and caring decisions are nested in relational and spatial contexts.</w:t>
      </w:r>
    </w:p>
    <w:p w14:paraId="0822F551" w14:textId="6929DAAB" w:rsidR="00B71B07" w:rsidRPr="00025093" w:rsidRDefault="00B71B07" w:rsidP="00734062">
      <w:pPr>
        <w:pStyle w:val="NoSpacing"/>
        <w:spacing w:line="480" w:lineRule="auto"/>
        <w:rPr>
          <w:rFonts w:ascii="Times New Roman" w:hAnsi="Times New Roman" w:cs="Times New Roman"/>
          <w:sz w:val="24"/>
          <w:szCs w:val="24"/>
          <w:lang w:val="en-US"/>
        </w:rPr>
      </w:pPr>
    </w:p>
    <w:p w14:paraId="05B6BCF9" w14:textId="74D3EEBE" w:rsidR="00B71B07" w:rsidRPr="00025093" w:rsidRDefault="00B71B07" w:rsidP="00734062">
      <w:pPr>
        <w:pStyle w:val="NoSpacing"/>
        <w:spacing w:line="480" w:lineRule="auto"/>
        <w:rPr>
          <w:rFonts w:ascii="Times New Roman" w:hAnsi="Times New Roman" w:cs="Times New Roman"/>
          <w:b/>
          <w:sz w:val="24"/>
          <w:szCs w:val="24"/>
          <w:lang w:val="en-US"/>
        </w:rPr>
      </w:pPr>
      <w:r w:rsidRPr="00025093">
        <w:rPr>
          <w:rFonts w:ascii="Times New Roman" w:hAnsi="Times New Roman" w:cs="Times New Roman"/>
          <w:b/>
          <w:sz w:val="24"/>
          <w:szCs w:val="24"/>
          <w:lang w:val="en-US"/>
        </w:rPr>
        <w:t>Keywords</w:t>
      </w:r>
    </w:p>
    <w:p w14:paraId="017AD9CD" w14:textId="386F9633" w:rsidR="00B71B07" w:rsidRPr="00025093" w:rsidRDefault="00B71B07" w:rsidP="00734062">
      <w:pPr>
        <w:pStyle w:val="NoSpacing"/>
        <w:spacing w:line="480" w:lineRule="auto"/>
        <w:rPr>
          <w:rFonts w:ascii="Times New Roman" w:hAnsi="Times New Roman" w:cs="Times New Roman"/>
          <w:sz w:val="24"/>
          <w:szCs w:val="24"/>
          <w:lang w:val="en-US"/>
        </w:rPr>
      </w:pPr>
      <w:r w:rsidRPr="00025093">
        <w:rPr>
          <w:rFonts w:ascii="Times New Roman" w:hAnsi="Times New Roman" w:cs="Times New Roman"/>
          <w:sz w:val="24"/>
          <w:szCs w:val="24"/>
          <w:lang w:val="en-US"/>
        </w:rPr>
        <w:t>Sustainability, care, scale, consumption</w:t>
      </w:r>
      <w:r w:rsidR="00840108">
        <w:rPr>
          <w:rFonts w:ascii="Times New Roman" w:hAnsi="Times New Roman" w:cs="Times New Roman"/>
          <w:sz w:val="24"/>
          <w:szCs w:val="24"/>
          <w:lang w:val="en-US"/>
        </w:rPr>
        <w:t xml:space="preserve">, </w:t>
      </w:r>
      <w:r w:rsidR="00EA25D5">
        <w:rPr>
          <w:rFonts w:ascii="Times New Roman" w:hAnsi="Times New Roman" w:cs="Times New Roman"/>
          <w:sz w:val="24"/>
          <w:szCs w:val="24"/>
          <w:lang w:val="en-US"/>
        </w:rPr>
        <w:t>sustainable</w:t>
      </w:r>
      <w:r w:rsidR="003A4D6A">
        <w:rPr>
          <w:rFonts w:ascii="Times New Roman" w:hAnsi="Times New Roman" w:cs="Times New Roman"/>
          <w:sz w:val="24"/>
          <w:szCs w:val="24"/>
          <w:lang w:val="en-US"/>
        </w:rPr>
        <w:t xml:space="preserve"> </w:t>
      </w:r>
      <w:r w:rsidR="00840108">
        <w:rPr>
          <w:rFonts w:ascii="Times New Roman" w:hAnsi="Times New Roman" w:cs="Times New Roman"/>
          <w:sz w:val="24"/>
          <w:szCs w:val="24"/>
          <w:lang w:val="en-US"/>
        </w:rPr>
        <w:t>consum</w:t>
      </w:r>
      <w:r w:rsidR="003A4D6A">
        <w:rPr>
          <w:rFonts w:ascii="Times New Roman" w:hAnsi="Times New Roman" w:cs="Times New Roman"/>
          <w:sz w:val="24"/>
          <w:szCs w:val="24"/>
          <w:lang w:val="en-US"/>
        </w:rPr>
        <w:t>ption</w:t>
      </w:r>
    </w:p>
    <w:p w14:paraId="7C2DFD65" w14:textId="77777777" w:rsidR="00067A5A" w:rsidRPr="00025093" w:rsidRDefault="00067A5A" w:rsidP="00734062">
      <w:pPr>
        <w:pStyle w:val="NoSpacing"/>
        <w:spacing w:line="480" w:lineRule="auto"/>
        <w:rPr>
          <w:rFonts w:ascii="Times New Roman" w:hAnsi="Times New Roman" w:cs="Times New Roman"/>
          <w:sz w:val="24"/>
          <w:szCs w:val="24"/>
          <w:lang w:val="en-US"/>
        </w:rPr>
      </w:pPr>
    </w:p>
    <w:p w14:paraId="0B5F05E7" w14:textId="2600AACC" w:rsidR="00067A5A" w:rsidRPr="00025093" w:rsidRDefault="002C7658" w:rsidP="00734062">
      <w:pPr>
        <w:pStyle w:val="NoSpacing"/>
        <w:spacing w:line="480" w:lineRule="auto"/>
        <w:rPr>
          <w:rFonts w:ascii="Times New Roman" w:hAnsi="Times New Roman" w:cs="Times New Roman"/>
          <w:b/>
          <w:sz w:val="24"/>
          <w:szCs w:val="24"/>
          <w:lang w:val="en-US"/>
        </w:rPr>
      </w:pPr>
      <w:r w:rsidRPr="00025093">
        <w:rPr>
          <w:rFonts w:ascii="Times New Roman" w:hAnsi="Times New Roman" w:cs="Times New Roman"/>
          <w:b/>
          <w:sz w:val="24"/>
          <w:szCs w:val="24"/>
          <w:lang w:val="en-US"/>
        </w:rPr>
        <w:t>Introduction</w:t>
      </w:r>
    </w:p>
    <w:p w14:paraId="5CF9E87F" w14:textId="12C17808" w:rsidR="000B6516" w:rsidRDefault="0052748B" w:rsidP="00855017">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Sustainability is a critical issue in management</w:t>
      </w:r>
      <w:r w:rsidR="00097EED">
        <w:rPr>
          <w:rFonts w:ascii="Times New Roman" w:hAnsi="Times New Roman" w:cs="Times New Roman"/>
          <w:sz w:val="24"/>
          <w:szCs w:val="24"/>
          <w:lang w:val="en-US"/>
        </w:rPr>
        <w:t xml:space="preserve"> </w:t>
      </w:r>
      <w:r>
        <w:rPr>
          <w:rFonts w:ascii="Times New Roman" w:hAnsi="Times New Roman" w:cs="Times New Roman"/>
          <w:sz w:val="24"/>
          <w:szCs w:val="24"/>
          <w:lang w:val="en-US"/>
        </w:rPr>
        <w:t>h</w:t>
      </w:r>
      <w:r w:rsidR="00097EED">
        <w:rPr>
          <w:rFonts w:ascii="Times New Roman" w:hAnsi="Times New Roman" w:cs="Times New Roman"/>
          <w:sz w:val="24"/>
          <w:szCs w:val="24"/>
          <w:lang w:val="en-US"/>
        </w:rPr>
        <w:t xml:space="preserve">aving serious implications for the competitiveness and survival of </w:t>
      </w:r>
      <w:proofErr w:type="spellStart"/>
      <w:r w:rsidR="00097EED">
        <w:rPr>
          <w:rFonts w:ascii="Times New Roman" w:hAnsi="Times New Roman" w:cs="Times New Roman"/>
          <w:sz w:val="24"/>
          <w:szCs w:val="24"/>
          <w:lang w:val="en-US"/>
        </w:rPr>
        <w:t>organisations</w:t>
      </w:r>
      <w:proofErr w:type="spellEnd"/>
      <w:r w:rsidR="00A50D22">
        <w:rPr>
          <w:rFonts w:ascii="Times New Roman" w:hAnsi="Times New Roman" w:cs="Times New Roman"/>
          <w:sz w:val="24"/>
          <w:szCs w:val="24"/>
          <w:lang w:val="en-US"/>
        </w:rPr>
        <w:t xml:space="preserve"> (e.g., </w:t>
      </w:r>
      <w:proofErr w:type="spellStart"/>
      <w:r w:rsidR="00BE4F36">
        <w:rPr>
          <w:rFonts w:ascii="Times New Roman" w:hAnsi="Times New Roman" w:cs="Times New Roman"/>
          <w:sz w:val="24"/>
          <w:szCs w:val="24"/>
          <w:lang w:val="en-US"/>
        </w:rPr>
        <w:t>Akhtar</w:t>
      </w:r>
      <w:proofErr w:type="spellEnd"/>
      <w:r w:rsidR="00BE4F36">
        <w:rPr>
          <w:rFonts w:ascii="Times New Roman" w:hAnsi="Times New Roman" w:cs="Times New Roman"/>
          <w:sz w:val="24"/>
          <w:szCs w:val="24"/>
          <w:lang w:val="en-US"/>
        </w:rPr>
        <w:t xml:space="preserve"> </w:t>
      </w:r>
      <w:r w:rsidR="00BE4F36">
        <w:rPr>
          <w:rFonts w:ascii="Times New Roman" w:hAnsi="Times New Roman" w:cs="Times New Roman"/>
          <w:i/>
          <w:sz w:val="24"/>
          <w:szCs w:val="24"/>
          <w:lang w:val="en-US"/>
        </w:rPr>
        <w:t>et al</w:t>
      </w:r>
      <w:r w:rsidR="001F3AB6">
        <w:rPr>
          <w:rFonts w:ascii="Times New Roman" w:hAnsi="Times New Roman" w:cs="Times New Roman"/>
          <w:i/>
          <w:sz w:val="24"/>
          <w:szCs w:val="24"/>
          <w:lang w:val="en-US"/>
        </w:rPr>
        <w:t>.</w:t>
      </w:r>
      <w:r w:rsidR="001F3AB6">
        <w:rPr>
          <w:rFonts w:ascii="Times New Roman" w:hAnsi="Times New Roman" w:cs="Times New Roman"/>
          <w:sz w:val="24"/>
          <w:szCs w:val="24"/>
          <w:lang w:val="en-US"/>
        </w:rPr>
        <w:t xml:space="preserve">, 2017; </w:t>
      </w:r>
      <w:proofErr w:type="spellStart"/>
      <w:r w:rsidR="00A50D22">
        <w:rPr>
          <w:rFonts w:ascii="Times New Roman" w:hAnsi="Times New Roman" w:cs="Times New Roman"/>
          <w:sz w:val="24"/>
          <w:szCs w:val="24"/>
          <w:lang w:val="en-US"/>
        </w:rPr>
        <w:t>Lubin</w:t>
      </w:r>
      <w:proofErr w:type="spellEnd"/>
      <w:r w:rsidR="00A50D22">
        <w:rPr>
          <w:rFonts w:ascii="Times New Roman" w:hAnsi="Times New Roman" w:cs="Times New Roman"/>
          <w:sz w:val="24"/>
          <w:szCs w:val="24"/>
          <w:lang w:val="en-US"/>
        </w:rPr>
        <w:t xml:space="preserve"> and </w:t>
      </w:r>
      <w:proofErr w:type="spellStart"/>
      <w:r w:rsidR="00A50D22">
        <w:rPr>
          <w:rFonts w:ascii="Times New Roman" w:hAnsi="Times New Roman" w:cs="Times New Roman"/>
          <w:sz w:val="24"/>
          <w:szCs w:val="24"/>
          <w:lang w:val="en-US"/>
        </w:rPr>
        <w:t>Esty</w:t>
      </w:r>
      <w:proofErr w:type="spellEnd"/>
      <w:r w:rsidR="00A50D22">
        <w:rPr>
          <w:rFonts w:ascii="Times New Roman" w:hAnsi="Times New Roman" w:cs="Times New Roman"/>
          <w:sz w:val="24"/>
          <w:szCs w:val="24"/>
          <w:lang w:val="en-US"/>
        </w:rPr>
        <w:t xml:space="preserve">, </w:t>
      </w:r>
      <w:r w:rsidR="00A50D22">
        <w:rPr>
          <w:rFonts w:ascii="Times New Roman" w:hAnsi="Times New Roman" w:cs="Times New Roman"/>
          <w:sz w:val="24"/>
          <w:szCs w:val="24"/>
          <w:lang w:val="en-US"/>
        </w:rPr>
        <w:lastRenderedPageBreak/>
        <w:t>2010)</w:t>
      </w:r>
      <w:r w:rsidR="007F020A">
        <w:rPr>
          <w:rFonts w:ascii="Times New Roman" w:hAnsi="Times New Roman" w:cs="Times New Roman"/>
          <w:sz w:val="24"/>
          <w:szCs w:val="24"/>
          <w:lang w:val="en-US"/>
        </w:rPr>
        <w:t xml:space="preserve"> and</w:t>
      </w:r>
      <w:r w:rsidR="001A35F4">
        <w:rPr>
          <w:rFonts w:ascii="Times New Roman" w:hAnsi="Times New Roman" w:cs="Times New Roman"/>
          <w:sz w:val="24"/>
          <w:szCs w:val="24"/>
          <w:lang w:val="en-US"/>
        </w:rPr>
        <w:t>,</w:t>
      </w:r>
      <w:r w:rsidR="007F020A">
        <w:rPr>
          <w:rFonts w:ascii="Times New Roman" w:hAnsi="Times New Roman" w:cs="Times New Roman"/>
          <w:sz w:val="24"/>
          <w:szCs w:val="24"/>
          <w:lang w:val="en-US"/>
        </w:rPr>
        <w:t xml:space="preserve"> ultimately, the survival of human and nonhuman life</w:t>
      </w:r>
      <w:r w:rsidR="00A50D22">
        <w:rPr>
          <w:rFonts w:ascii="Times New Roman" w:hAnsi="Times New Roman" w:cs="Times New Roman"/>
          <w:sz w:val="24"/>
          <w:szCs w:val="24"/>
          <w:lang w:val="en-US"/>
        </w:rPr>
        <w:t xml:space="preserve">. </w:t>
      </w:r>
      <w:r w:rsidR="005E2F43">
        <w:rPr>
          <w:rFonts w:ascii="Times New Roman" w:hAnsi="Times New Roman" w:cs="Times New Roman"/>
          <w:sz w:val="24"/>
          <w:szCs w:val="24"/>
          <w:lang w:val="en-US"/>
        </w:rPr>
        <w:t>A</w:t>
      </w:r>
      <w:r w:rsidR="00C82070">
        <w:rPr>
          <w:rFonts w:ascii="Times New Roman" w:hAnsi="Times New Roman" w:cs="Times New Roman"/>
          <w:sz w:val="24"/>
          <w:szCs w:val="24"/>
          <w:lang w:val="en-US"/>
        </w:rPr>
        <w:t xml:space="preserve"> </w:t>
      </w:r>
      <w:r w:rsidR="00451423">
        <w:rPr>
          <w:rFonts w:ascii="Times New Roman" w:hAnsi="Times New Roman" w:cs="Times New Roman"/>
          <w:sz w:val="24"/>
          <w:szCs w:val="24"/>
          <w:lang w:val="en-US"/>
        </w:rPr>
        <w:t>principle</w:t>
      </w:r>
      <w:r w:rsidR="00447A1D">
        <w:rPr>
          <w:rFonts w:ascii="Times New Roman" w:hAnsi="Times New Roman" w:cs="Times New Roman"/>
          <w:sz w:val="24"/>
          <w:szCs w:val="24"/>
          <w:lang w:val="en-US"/>
        </w:rPr>
        <w:t xml:space="preserve"> </w:t>
      </w:r>
      <w:r w:rsidR="00451423">
        <w:rPr>
          <w:rFonts w:ascii="Times New Roman" w:hAnsi="Times New Roman" w:cs="Times New Roman"/>
          <w:sz w:val="24"/>
          <w:szCs w:val="24"/>
          <w:lang w:val="en-US"/>
        </w:rPr>
        <w:t>challenge to sustainability</w:t>
      </w:r>
      <w:r w:rsidR="0017123B">
        <w:rPr>
          <w:rFonts w:ascii="Times New Roman" w:hAnsi="Times New Roman" w:cs="Times New Roman"/>
          <w:sz w:val="24"/>
          <w:szCs w:val="24"/>
          <w:lang w:val="en-US"/>
        </w:rPr>
        <w:t xml:space="preserve"> is overconsumption </w:t>
      </w:r>
      <w:r w:rsidR="00451423">
        <w:rPr>
          <w:rFonts w:ascii="Times New Roman" w:hAnsi="Times New Roman" w:cs="Times New Roman"/>
          <w:sz w:val="24"/>
          <w:szCs w:val="24"/>
          <w:lang w:val="en-US"/>
        </w:rPr>
        <w:t xml:space="preserve">(e.g., </w:t>
      </w:r>
      <w:proofErr w:type="spellStart"/>
      <w:r w:rsidR="00EA067B">
        <w:rPr>
          <w:rFonts w:ascii="Times New Roman" w:hAnsi="Times New Roman" w:cs="Times New Roman"/>
          <w:sz w:val="24"/>
          <w:szCs w:val="24"/>
          <w:lang w:val="en-US"/>
        </w:rPr>
        <w:t>Carley</w:t>
      </w:r>
      <w:proofErr w:type="spellEnd"/>
      <w:r w:rsidR="00EA067B">
        <w:rPr>
          <w:rFonts w:ascii="Times New Roman" w:hAnsi="Times New Roman" w:cs="Times New Roman"/>
          <w:sz w:val="24"/>
          <w:szCs w:val="24"/>
          <w:lang w:val="en-US"/>
        </w:rPr>
        <w:t xml:space="preserve"> and </w:t>
      </w:r>
      <w:proofErr w:type="spellStart"/>
      <w:r w:rsidR="00EA067B">
        <w:rPr>
          <w:rFonts w:ascii="Times New Roman" w:hAnsi="Times New Roman" w:cs="Times New Roman"/>
          <w:sz w:val="24"/>
          <w:szCs w:val="24"/>
          <w:lang w:val="en-US"/>
        </w:rPr>
        <w:t>Spapens</w:t>
      </w:r>
      <w:proofErr w:type="spellEnd"/>
      <w:r w:rsidR="00EA067B">
        <w:rPr>
          <w:rFonts w:ascii="Times New Roman" w:hAnsi="Times New Roman" w:cs="Times New Roman"/>
          <w:sz w:val="24"/>
          <w:szCs w:val="24"/>
          <w:lang w:val="en-US"/>
        </w:rPr>
        <w:t xml:space="preserve">, 2017; </w:t>
      </w:r>
      <w:proofErr w:type="spellStart"/>
      <w:r w:rsidR="00EA067B">
        <w:rPr>
          <w:rFonts w:ascii="Times New Roman" w:hAnsi="Times New Roman" w:cs="Times New Roman"/>
          <w:sz w:val="24"/>
          <w:szCs w:val="24"/>
          <w:lang w:val="en-US"/>
        </w:rPr>
        <w:t>Gao</w:t>
      </w:r>
      <w:proofErr w:type="spellEnd"/>
      <w:r w:rsidR="00EA067B">
        <w:rPr>
          <w:rFonts w:ascii="Times New Roman" w:hAnsi="Times New Roman" w:cs="Times New Roman"/>
          <w:sz w:val="24"/>
          <w:szCs w:val="24"/>
          <w:lang w:val="en-US"/>
        </w:rPr>
        <w:t xml:space="preserve"> and </w:t>
      </w:r>
      <w:proofErr w:type="spellStart"/>
      <w:r w:rsidR="00EA067B">
        <w:rPr>
          <w:rFonts w:ascii="Times New Roman" w:hAnsi="Times New Roman" w:cs="Times New Roman"/>
          <w:sz w:val="24"/>
          <w:szCs w:val="24"/>
          <w:lang w:val="en-US"/>
        </w:rPr>
        <w:t>Tian</w:t>
      </w:r>
      <w:proofErr w:type="spellEnd"/>
      <w:r w:rsidR="00EA067B">
        <w:rPr>
          <w:rFonts w:ascii="Times New Roman" w:hAnsi="Times New Roman" w:cs="Times New Roman"/>
          <w:sz w:val="24"/>
          <w:szCs w:val="24"/>
          <w:lang w:val="en-US"/>
        </w:rPr>
        <w:t xml:space="preserve">, 2016; </w:t>
      </w:r>
      <w:proofErr w:type="spellStart"/>
      <w:r w:rsidR="00EA067B">
        <w:rPr>
          <w:rFonts w:ascii="Times New Roman" w:hAnsi="Times New Roman" w:cs="Times New Roman"/>
          <w:sz w:val="24"/>
          <w:szCs w:val="24"/>
          <w:lang w:val="en-US"/>
        </w:rPr>
        <w:t>Rijsberman</w:t>
      </w:r>
      <w:proofErr w:type="spellEnd"/>
      <w:r w:rsidR="00EA067B">
        <w:rPr>
          <w:rFonts w:ascii="Times New Roman" w:hAnsi="Times New Roman" w:cs="Times New Roman"/>
          <w:sz w:val="24"/>
          <w:szCs w:val="24"/>
          <w:lang w:val="en-US"/>
        </w:rPr>
        <w:t>, 2017</w:t>
      </w:r>
      <w:r w:rsidR="00451423">
        <w:rPr>
          <w:rFonts w:ascii="Times New Roman" w:hAnsi="Times New Roman" w:cs="Times New Roman"/>
          <w:sz w:val="24"/>
          <w:szCs w:val="24"/>
          <w:lang w:val="en-US"/>
        </w:rPr>
        <w:t>)</w:t>
      </w:r>
      <w:r w:rsidR="000F162A">
        <w:rPr>
          <w:rFonts w:ascii="Times New Roman" w:hAnsi="Times New Roman" w:cs="Times New Roman"/>
          <w:sz w:val="24"/>
          <w:szCs w:val="24"/>
          <w:lang w:val="en-US"/>
        </w:rPr>
        <w:t>;</w:t>
      </w:r>
      <w:r w:rsidR="009A4801">
        <w:rPr>
          <w:rFonts w:ascii="Times New Roman" w:hAnsi="Times New Roman" w:cs="Times New Roman"/>
          <w:sz w:val="24"/>
          <w:szCs w:val="24"/>
          <w:lang w:val="en-US"/>
        </w:rPr>
        <w:t xml:space="preserve"> what Petty </w:t>
      </w:r>
      <w:r w:rsidR="009A4801" w:rsidRPr="00CD2FAF">
        <w:rPr>
          <w:rFonts w:ascii="Times New Roman" w:hAnsi="Times New Roman" w:cs="Times New Roman"/>
          <w:i/>
          <w:sz w:val="24"/>
          <w:szCs w:val="24"/>
          <w:lang w:val="en-US"/>
        </w:rPr>
        <w:t>et al</w:t>
      </w:r>
      <w:r w:rsidR="009A4801">
        <w:rPr>
          <w:rFonts w:ascii="Times New Roman" w:hAnsi="Times New Roman" w:cs="Times New Roman"/>
          <w:sz w:val="24"/>
          <w:szCs w:val="24"/>
          <w:lang w:val="en-US"/>
        </w:rPr>
        <w:t xml:space="preserve">. (2007) describe as “the consumption treadmill”. </w:t>
      </w:r>
      <w:r w:rsidR="00451423">
        <w:rPr>
          <w:rFonts w:ascii="Times New Roman" w:hAnsi="Times New Roman" w:cs="Times New Roman"/>
          <w:sz w:val="24"/>
          <w:szCs w:val="24"/>
          <w:lang w:val="en-US"/>
        </w:rPr>
        <w:t xml:space="preserve"> </w:t>
      </w:r>
      <w:r w:rsidR="00324CC3">
        <w:rPr>
          <w:rFonts w:ascii="Times New Roman" w:hAnsi="Times New Roman" w:cs="Times New Roman"/>
          <w:sz w:val="24"/>
          <w:szCs w:val="24"/>
          <w:lang w:val="en-US"/>
        </w:rPr>
        <w:t xml:space="preserve">Some work has started to explore the potential </w:t>
      </w:r>
      <w:r w:rsidR="00136193">
        <w:rPr>
          <w:rFonts w:ascii="Times New Roman" w:hAnsi="Times New Roman" w:cs="Times New Roman"/>
          <w:sz w:val="24"/>
          <w:szCs w:val="24"/>
          <w:lang w:val="en-US"/>
        </w:rPr>
        <w:t xml:space="preserve">of care </w:t>
      </w:r>
      <w:r w:rsidR="00D5179B">
        <w:rPr>
          <w:rFonts w:ascii="Times New Roman" w:hAnsi="Times New Roman" w:cs="Times New Roman"/>
          <w:sz w:val="24"/>
          <w:szCs w:val="24"/>
          <w:lang w:val="en-US"/>
        </w:rPr>
        <w:t xml:space="preserve">in guiding a </w:t>
      </w:r>
      <w:r w:rsidR="00136193">
        <w:rPr>
          <w:rFonts w:ascii="Times New Roman" w:hAnsi="Times New Roman" w:cs="Times New Roman"/>
          <w:sz w:val="24"/>
          <w:szCs w:val="24"/>
          <w:lang w:val="en-US"/>
        </w:rPr>
        <w:t xml:space="preserve">more </w:t>
      </w:r>
      <w:r w:rsidR="000B6516">
        <w:rPr>
          <w:rFonts w:ascii="Times New Roman" w:hAnsi="Times New Roman" w:cs="Times New Roman"/>
          <w:sz w:val="24"/>
          <w:szCs w:val="24"/>
          <w:lang w:val="en-US"/>
        </w:rPr>
        <w:t xml:space="preserve">sustained shift in </w:t>
      </w:r>
      <w:r w:rsidR="00136193">
        <w:rPr>
          <w:rFonts w:ascii="Times New Roman" w:hAnsi="Times New Roman" w:cs="Times New Roman"/>
          <w:sz w:val="24"/>
          <w:szCs w:val="24"/>
          <w:lang w:val="en-US"/>
        </w:rPr>
        <w:t xml:space="preserve">consumption </w:t>
      </w:r>
      <w:r w:rsidR="00AB559B">
        <w:rPr>
          <w:rFonts w:ascii="Times New Roman" w:hAnsi="Times New Roman" w:cs="Times New Roman"/>
          <w:sz w:val="24"/>
          <w:szCs w:val="24"/>
          <w:lang w:val="en-US"/>
        </w:rPr>
        <w:t>that will address</w:t>
      </w:r>
      <w:r w:rsidR="00136193">
        <w:rPr>
          <w:rFonts w:ascii="Times New Roman" w:hAnsi="Times New Roman" w:cs="Times New Roman"/>
          <w:sz w:val="24"/>
          <w:szCs w:val="24"/>
          <w:lang w:val="en-US"/>
        </w:rPr>
        <w:t xml:space="preserve"> </w:t>
      </w:r>
      <w:r w:rsidR="00D01F42">
        <w:rPr>
          <w:rFonts w:ascii="Times New Roman" w:hAnsi="Times New Roman" w:cs="Times New Roman"/>
          <w:sz w:val="24"/>
          <w:szCs w:val="24"/>
          <w:lang w:val="en-US"/>
        </w:rPr>
        <w:t>individual</w:t>
      </w:r>
      <w:r w:rsidR="00136193">
        <w:rPr>
          <w:rFonts w:ascii="Times New Roman" w:hAnsi="Times New Roman" w:cs="Times New Roman"/>
          <w:sz w:val="24"/>
          <w:szCs w:val="24"/>
          <w:lang w:val="en-US"/>
        </w:rPr>
        <w:t>, community and environment</w:t>
      </w:r>
      <w:r w:rsidR="00AB559B">
        <w:rPr>
          <w:rFonts w:ascii="Times New Roman" w:hAnsi="Times New Roman" w:cs="Times New Roman"/>
          <w:sz w:val="24"/>
          <w:szCs w:val="24"/>
          <w:lang w:val="en-US"/>
        </w:rPr>
        <w:t>al needs</w:t>
      </w:r>
      <w:r w:rsidR="00136193">
        <w:rPr>
          <w:rFonts w:ascii="Times New Roman" w:hAnsi="Times New Roman" w:cs="Times New Roman"/>
          <w:sz w:val="24"/>
          <w:szCs w:val="24"/>
          <w:lang w:val="en-US"/>
        </w:rPr>
        <w:t xml:space="preserve"> (e.g., Shaw, </w:t>
      </w:r>
      <w:r w:rsidR="00136193">
        <w:rPr>
          <w:rFonts w:ascii="Times New Roman" w:hAnsi="Times New Roman" w:cs="Times New Roman"/>
          <w:i/>
          <w:sz w:val="24"/>
          <w:szCs w:val="24"/>
          <w:lang w:val="en-US"/>
        </w:rPr>
        <w:t>et al.</w:t>
      </w:r>
      <w:r w:rsidR="00136193">
        <w:rPr>
          <w:rFonts w:ascii="Times New Roman" w:hAnsi="Times New Roman" w:cs="Times New Roman"/>
          <w:sz w:val="24"/>
          <w:szCs w:val="24"/>
          <w:lang w:val="en-US"/>
        </w:rPr>
        <w:t xml:space="preserve">, 2017; </w:t>
      </w:r>
      <w:r w:rsidR="003A57DF">
        <w:rPr>
          <w:rFonts w:ascii="Times New Roman" w:hAnsi="Times New Roman" w:cs="Times New Roman"/>
          <w:sz w:val="24"/>
          <w:szCs w:val="24"/>
          <w:lang w:val="en-US"/>
        </w:rPr>
        <w:t xml:space="preserve">Shaw, McMaster and </w:t>
      </w:r>
      <w:proofErr w:type="spellStart"/>
      <w:r w:rsidR="003A57DF">
        <w:rPr>
          <w:rFonts w:ascii="Times New Roman" w:hAnsi="Times New Roman" w:cs="Times New Roman"/>
          <w:sz w:val="24"/>
          <w:szCs w:val="24"/>
          <w:lang w:val="en-US"/>
        </w:rPr>
        <w:t>Newhom</w:t>
      </w:r>
      <w:proofErr w:type="spellEnd"/>
      <w:r w:rsidR="003A57DF">
        <w:rPr>
          <w:rFonts w:ascii="Times New Roman" w:hAnsi="Times New Roman" w:cs="Times New Roman"/>
          <w:sz w:val="24"/>
          <w:szCs w:val="24"/>
          <w:lang w:val="en-US"/>
        </w:rPr>
        <w:t xml:space="preserve">, </w:t>
      </w:r>
      <w:r w:rsidR="00F54383">
        <w:rPr>
          <w:rFonts w:ascii="Times New Roman" w:hAnsi="Times New Roman" w:cs="Times New Roman"/>
          <w:sz w:val="24"/>
          <w:szCs w:val="24"/>
          <w:lang w:val="en-US"/>
        </w:rPr>
        <w:t>2016</w:t>
      </w:r>
      <w:r w:rsidR="003A57DF">
        <w:rPr>
          <w:rFonts w:ascii="Times New Roman" w:hAnsi="Times New Roman" w:cs="Times New Roman"/>
          <w:sz w:val="24"/>
          <w:szCs w:val="24"/>
          <w:lang w:val="en-US"/>
        </w:rPr>
        <w:t xml:space="preserve">; </w:t>
      </w:r>
      <w:proofErr w:type="spellStart"/>
      <w:r w:rsidR="00A8428C">
        <w:rPr>
          <w:rFonts w:ascii="Times New Roman" w:hAnsi="Times New Roman" w:cs="Times New Roman"/>
          <w:sz w:val="24"/>
          <w:szCs w:val="24"/>
          <w:lang w:val="en-US"/>
        </w:rPr>
        <w:t>Sheth</w:t>
      </w:r>
      <w:proofErr w:type="spellEnd"/>
      <w:r w:rsidR="00A8428C">
        <w:rPr>
          <w:rFonts w:ascii="Times New Roman" w:hAnsi="Times New Roman" w:cs="Times New Roman"/>
          <w:sz w:val="24"/>
          <w:szCs w:val="24"/>
          <w:lang w:val="en-US"/>
        </w:rPr>
        <w:t xml:space="preserve">, </w:t>
      </w:r>
      <w:proofErr w:type="spellStart"/>
      <w:r w:rsidR="00A8428C">
        <w:rPr>
          <w:rFonts w:ascii="Times New Roman" w:hAnsi="Times New Roman" w:cs="Times New Roman"/>
          <w:sz w:val="24"/>
          <w:szCs w:val="24"/>
          <w:lang w:val="en-US"/>
        </w:rPr>
        <w:t>Sethia</w:t>
      </w:r>
      <w:proofErr w:type="spellEnd"/>
      <w:r w:rsidR="00A8428C">
        <w:rPr>
          <w:rFonts w:ascii="Times New Roman" w:hAnsi="Times New Roman" w:cs="Times New Roman"/>
          <w:sz w:val="24"/>
          <w:szCs w:val="24"/>
          <w:lang w:val="en-US"/>
        </w:rPr>
        <w:t xml:space="preserve"> and </w:t>
      </w:r>
      <w:proofErr w:type="spellStart"/>
      <w:r w:rsidR="00A8428C">
        <w:rPr>
          <w:rFonts w:ascii="Times New Roman" w:hAnsi="Times New Roman" w:cs="Times New Roman"/>
          <w:sz w:val="24"/>
          <w:szCs w:val="24"/>
          <w:lang w:val="en-US"/>
        </w:rPr>
        <w:t>Srinivas</w:t>
      </w:r>
      <w:proofErr w:type="spellEnd"/>
      <w:r w:rsidR="00A8428C">
        <w:rPr>
          <w:rFonts w:ascii="Times New Roman" w:hAnsi="Times New Roman" w:cs="Times New Roman"/>
          <w:sz w:val="24"/>
          <w:szCs w:val="24"/>
          <w:lang w:val="en-US"/>
        </w:rPr>
        <w:t>, 2011</w:t>
      </w:r>
      <w:r w:rsidR="00451423">
        <w:rPr>
          <w:rFonts w:ascii="Times New Roman" w:hAnsi="Times New Roman" w:cs="Times New Roman"/>
          <w:sz w:val="24"/>
          <w:szCs w:val="24"/>
          <w:lang w:val="en-US"/>
        </w:rPr>
        <w:t>)</w:t>
      </w:r>
      <w:r w:rsidR="00C82070">
        <w:rPr>
          <w:rFonts w:ascii="Times New Roman" w:hAnsi="Times New Roman" w:cs="Times New Roman"/>
          <w:sz w:val="24"/>
          <w:szCs w:val="24"/>
          <w:lang w:val="en-US"/>
        </w:rPr>
        <w:t>.</w:t>
      </w:r>
      <w:r w:rsidR="00451423">
        <w:rPr>
          <w:rFonts w:ascii="Times New Roman" w:hAnsi="Times New Roman" w:cs="Times New Roman"/>
          <w:sz w:val="24"/>
          <w:szCs w:val="24"/>
          <w:lang w:val="en-US"/>
        </w:rPr>
        <w:t xml:space="preserve"> </w:t>
      </w:r>
      <w:r w:rsidR="00873034">
        <w:rPr>
          <w:rFonts w:ascii="Times New Roman" w:hAnsi="Times New Roman" w:cs="Times New Roman"/>
          <w:sz w:val="24"/>
          <w:szCs w:val="24"/>
          <w:lang w:val="en-US"/>
        </w:rPr>
        <w:t xml:space="preserve">Such a shift has transformative potential across the multiple identities </w:t>
      </w:r>
      <w:r w:rsidR="009F2305">
        <w:rPr>
          <w:rFonts w:ascii="Times New Roman" w:hAnsi="Times New Roman" w:cs="Times New Roman"/>
          <w:sz w:val="24"/>
          <w:szCs w:val="24"/>
          <w:lang w:val="en-US"/>
        </w:rPr>
        <w:t>and contexts of the consumer</w:t>
      </w:r>
      <w:r w:rsidR="00A0199B">
        <w:rPr>
          <w:rFonts w:ascii="Times New Roman" w:hAnsi="Times New Roman" w:cs="Times New Roman"/>
          <w:sz w:val="24"/>
          <w:szCs w:val="24"/>
          <w:lang w:val="en-US"/>
        </w:rPr>
        <w:t xml:space="preserve"> both locally and globally</w:t>
      </w:r>
      <w:r w:rsidR="00CF6CAC">
        <w:rPr>
          <w:rFonts w:ascii="Times New Roman" w:hAnsi="Times New Roman" w:cs="Times New Roman"/>
          <w:sz w:val="24"/>
          <w:szCs w:val="24"/>
          <w:lang w:val="en-US"/>
        </w:rPr>
        <w:t xml:space="preserve">. </w:t>
      </w:r>
      <w:r w:rsidR="001F6D35">
        <w:rPr>
          <w:rFonts w:ascii="Times New Roman" w:hAnsi="Times New Roman" w:cs="Times New Roman"/>
          <w:sz w:val="24"/>
          <w:szCs w:val="24"/>
          <w:lang w:val="en-US"/>
        </w:rPr>
        <w:t>C</w:t>
      </w:r>
      <w:r w:rsidR="00CF6CAC">
        <w:rPr>
          <w:rFonts w:ascii="Times New Roman" w:hAnsi="Times New Roman" w:cs="Times New Roman"/>
          <w:sz w:val="24"/>
          <w:szCs w:val="24"/>
          <w:lang w:val="en-US"/>
        </w:rPr>
        <w:t xml:space="preserve">urrent </w:t>
      </w:r>
      <w:r w:rsidR="001F6D35">
        <w:rPr>
          <w:rFonts w:ascii="Times New Roman" w:hAnsi="Times New Roman" w:cs="Times New Roman"/>
          <w:sz w:val="24"/>
          <w:szCs w:val="24"/>
          <w:lang w:val="en-US"/>
        </w:rPr>
        <w:t>research, however,</w:t>
      </w:r>
      <w:r w:rsidR="00CF6CAC">
        <w:rPr>
          <w:rFonts w:ascii="Times New Roman" w:hAnsi="Times New Roman" w:cs="Times New Roman"/>
          <w:sz w:val="24"/>
          <w:szCs w:val="24"/>
          <w:lang w:val="en-US"/>
        </w:rPr>
        <w:t xml:space="preserve"> </w:t>
      </w:r>
      <w:r w:rsidR="00CF6CAC" w:rsidRPr="00025093">
        <w:rPr>
          <w:rFonts w:ascii="Times New Roman" w:hAnsi="Times New Roman" w:cs="Times New Roman"/>
          <w:sz w:val="24"/>
          <w:szCs w:val="24"/>
          <w:lang w:val="en-US"/>
        </w:rPr>
        <w:t>ha</w:t>
      </w:r>
      <w:r w:rsidR="001F6D35">
        <w:rPr>
          <w:rFonts w:ascii="Times New Roman" w:hAnsi="Times New Roman" w:cs="Times New Roman"/>
          <w:sz w:val="24"/>
          <w:szCs w:val="24"/>
          <w:lang w:val="en-US"/>
        </w:rPr>
        <w:t>s</w:t>
      </w:r>
      <w:r w:rsidR="00CF6CAC" w:rsidRPr="00025093">
        <w:rPr>
          <w:rFonts w:ascii="Times New Roman" w:hAnsi="Times New Roman" w:cs="Times New Roman"/>
          <w:sz w:val="24"/>
          <w:szCs w:val="24"/>
          <w:lang w:val="en-US"/>
        </w:rPr>
        <w:t xml:space="preserve"> </w:t>
      </w:r>
      <w:r w:rsidR="00CF6CAC">
        <w:rPr>
          <w:rFonts w:ascii="Times New Roman" w:hAnsi="Times New Roman" w:cs="Times New Roman"/>
          <w:sz w:val="24"/>
          <w:szCs w:val="24"/>
          <w:lang w:val="en-US"/>
        </w:rPr>
        <w:t>largely focused on</w:t>
      </w:r>
      <w:r w:rsidR="00CF6CAC" w:rsidRPr="00025093">
        <w:rPr>
          <w:rFonts w:ascii="Times New Roman" w:hAnsi="Times New Roman" w:cs="Times New Roman"/>
          <w:sz w:val="24"/>
          <w:szCs w:val="24"/>
          <w:lang w:val="en-US"/>
        </w:rPr>
        <w:t xml:space="preserve"> the level of the individual</w:t>
      </w:r>
      <w:r w:rsidR="00CF6CAC">
        <w:rPr>
          <w:rFonts w:ascii="Times New Roman" w:hAnsi="Times New Roman" w:cs="Times New Roman"/>
          <w:sz w:val="24"/>
          <w:szCs w:val="24"/>
          <w:lang w:val="en-US"/>
        </w:rPr>
        <w:t xml:space="preserve"> (e.g.</w:t>
      </w:r>
      <w:r w:rsidR="0018508E">
        <w:rPr>
          <w:rFonts w:ascii="Times New Roman" w:hAnsi="Times New Roman" w:cs="Times New Roman"/>
          <w:sz w:val="24"/>
          <w:szCs w:val="24"/>
          <w:lang w:val="en-US"/>
        </w:rPr>
        <w:t>,</w:t>
      </w:r>
      <w:r w:rsidR="00CF6CAC">
        <w:rPr>
          <w:rFonts w:ascii="Times New Roman" w:hAnsi="Times New Roman" w:cs="Times New Roman"/>
          <w:sz w:val="24"/>
          <w:szCs w:val="24"/>
          <w:lang w:val="en-US"/>
        </w:rPr>
        <w:t xml:space="preserve"> Shaw, </w:t>
      </w:r>
      <w:r w:rsidR="00CF6CAC" w:rsidRPr="00AF2562">
        <w:rPr>
          <w:rFonts w:ascii="Times New Roman" w:hAnsi="Times New Roman" w:cs="Times New Roman"/>
          <w:i/>
          <w:sz w:val="24"/>
          <w:szCs w:val="24"/>
          <w:lang w:val="en-US"/>
        </w:rPr>
        <w:t>et al</w:t>
      </w:r>
      <w:r w:rsidR="00CF6CAC">
        <w:rPr>
          <w:rFonts w:ascii="Times New Roman" w:hAnsi="Times New Roman" w:cs="Times New Roman"/>
          <w:sz w:val="24"/>
          <w:szCs w:val="24"/>
          <w:lang w:val="en-US"/>
        </w:rPr>
        <w:t xml:space="preserve">., 2016; Black and </w:t>
      </w:r>
      <w:proofErr w:type="spellStart"/>
      <w:r w:rsidR="00CF6CAC">
        <w:rPr>
          <w:rFonts w:ascii="Times New Roman" w:hAnsi="Times New Roman" w:cs="Times New Roman"/>
          <w:sz w:val="24"/>
          <w:szCs w:val="24"/>
          <w:lang w:val="en-US"/>
        </w:rPr>
        <w:t>Cherrier</w:t>
      </w:r>
      <w:proofErr w:type="spellEnd"/>
      <w:r w:rsidR="00CF6CAC">
        <w:rPr>
          <w:rFonts w:ascii="Times New Roman" w:hAnsi="Times New Roman" w:cs="Times New Roman"/>
          <w:sz w:val="24"/>
          <w:szCs w:val="24"/>
          <w:lang w:val="en-US"/>
        </w:rPr>
        <w:t>, 2010)</w:t>
      </w:r>
      <w:r w:rsidR="00CF6CAC" w:rsidRPr="00025093">
        <w:rPr>
          <w:rFonts w:ascii="Times New Roman" w:hAnsi="Times New Roman" w:cs="Times New Roman"/>
          <w:sz w:val="24"/>
          <w:szCs w:val="24"/>
          <w:lang w:val="en-US"/>
        </w:rPr>
        <w:t>, with some</w:t>
      </w:r>
      <w:r w:rsidR="00CF6CAC">
        <w:rPr>
          <w:rFonts w:ascii="Times New Roman" w:hAnsi="Times New Roman" w:cs="Times New Roman"/>
          <w:sz w:val="24"/>
          <w:szCs w:val="24"/>
          <w:lang w:val="en-US"/>
        </w:rPr>
        <w:t>,</w:t>
      </w:r>
      <w:r w:rsidR="00CF6CAC" w:rsidRPr="00025093">
        <w:rPr>
          <w:rFonts w:ascii="Times New Roman" w:hAnsi="Times New Roman" w:cs="Times New Roman"/>
          <w:sz w:val="24"/>
          <w:szCs w:val="24"/>
          <w:lang w:val="en-US"/>
        </w:rPr>
        <w:t xml:space="preserve"> but less</w:t>
      </w:r>
      <w:r w:rsidR="00CF6CAC">
        <w:rPr>
          <w:rFonts w:ascii="Times New Roman" w:hAnsi="Times New Roman" w:cs="Times New Roman"/>
          <w:sz w:val="24"/>
          <w:szCs w:val="24"/>
          <w:lang w:val="en-US"/>
        </w:rPr>
        <w:t>,</w:t>
      </w:r>
      <w:r w:rsidR="00CF6CAC" w:rsidRPr="00025093">
        <w:rPr>
          <w:rFonts w:ascii="Times New Roman" w:hAnsi="Times New Roman" w:cs="Times New Roman"/>
          <w:sz w:val="24"/>
          <w:szCs w:val="24"/>
          <w:lang w:val="en-US"/>
        </w:rPr>
        <w:t xml:space="preserve"> attention to familial relations</w:t>
      </w:r>
      <w:r w:rsidR="00CF6CAC">
        <w:rPr>
          <w:rFonts w:ascii="Times New Roman" w:hAnsi="Times New Roman" w:cs="Times New Roman"/>
          <w:sz w:val="24"/>
          <w:szCs w:val="24"/>
          <w:lang w:val="en-US"/>
        </w:rPr>
        <w:t xml:space="preserve"> (</w:t>
      </w:r>
      <w:r w:rsidR="00CF6CAC">
        <w:rPr>
          <w:rFonts w:ascii="Times New Roman" w:hAnsi="Times New Roman" w:cs="Times New Roman"/>
          <w:sz w:val="24"/>
          <w:szCs w:val="24"/>
        </w:rPr>
        <w:t xml:space="preserve">Heath, </w:t>
      </w:r>
      <w:r w:rsidR="00CF6CAC" w:rsidRPr="00AF2562">
        <w:rPr>
          <w:rFonts w:ascii="Times New Roman" w:hAnsi="Times New Roman" w:cs="Times New Roman"/>
          <w:i/>
          <w:sz w:val="24"/>
          <w:szCs w:val="24"/>
        </w:rPr>
        <w:t>et al</w:t>
      </w:r>
      <w:r w:rsidR="00CF6CAC">
        <w:rPr>
          <w:rFonts w:ascii="Times New Roman" w:hAnsi="Times New Roman" w:cs="Times New Roman"/>
          <w:sz w:val="24"/>
          <w:szCs w:val="24"/>
        </w:rPr>
        <w:t>., 2016</w:t>
      </w:r>
      <w:r w:rsidR="00CF6CAC">
        <w:rPr>
          <w:rFonts w:ascii="Times New Roman" w:hAnsi="Times New Roman" w:cs="Times New Roman"/>
          <w:sz w:val="24"/>
          <w:szCs w:val="24"/>
          <w:lang w:val="en-US"/>
        </w:rPr>
        <w:t>)</w:t>
      </w:r>
      <w:r w:rsidR="00CF6CAC" w:rsidRPr="00025093">
        <w:rPr>
          <w:rFonts w:ascii="Times New Roman" w:hAnsi="Times New Roman" w:cs="Times New Roman"/>
          <w:sz w:val="24"/>
          <w:szCs w:val="24"/>
          <w:lang w:val="en-US"/>
        </w:rPr>
        <w:t xml:space="preserve">. </w:t>
      </w:r>
    </w:p>
    <w:p w14:paraId="66F274E2" w14:textId="77777777" w:rsidR="000B6516" w:rsidRDefault="000B6516" w:rsidP="00855017">
      <w:pPr>
        <w:pStyle w:val="NoSpacing"/>
        <w:spacing w:line="480" w:lineRule="auto"/>
        <w:rPr>
          <w:rFonts w:ascii="Times New Roman" w:hAnsi="Times New Roman" w:cs="Times New Roman"/>
          <w:sz w:val="24"/>
          <w:szCs w:val="24"/>
          <w:lang w:val="en-US"/>
        </w:rPr>
      </w:pPr>
    </w:p>
    <w:p w14:paraId="40A8F7BC" w14:textId="28FF0279" w:rsidR="00BB112E" w:rsidRDefault="00EF672B" w:rsidP="00855017">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Related scholarship </w:t>
      </w:r>
      <w:r w:rsidR="00121552">
        <w:rPr>
          <w:rFonts w:ascii="Times New Roman" w:hAnsi="Times New Roman" w:cs="Times New Roman"/>
          <w:sz w:val="24"/>
          <w:szCs w:val="24"/>
          <w:lang w:val="en-US"/>
        </w:rPr>
        <w:t>on scale has tended to focus on capital accumulation and production, while neglecting social reproduction and consumption</w:t>
      </w:r>
      <w:r w:rsidR="00510EF3">
        <w:rPr>
          <w:rFonts w:ascii="Times New Roman" w:hAnsi="Times New Roman" w:cs="Times New Roman"/>
          <w:sz w:val="24"/>
          <w:szCs w:val="24"/>
          <w:lang w:val="en-US"/>
        </w:rPr>
        <w:t xml:space="preserve"> (</w:t>
      </w:r>
      <w:r w:rsidR="00ED21E3">
        <w:rPr>
          <w:rFonts w:ascii="Times New Roman" w:hAnsi="Times New Roman" w:cs="Times New Roman"/>
          <w:sz w:val="24"/>
          <w:szCs w:val="24"/>
          <w:lang w:val="en-US"/>
        </w:rPr>
        <w:t>e.g., Marston, 2000</w:t>
      </w:r>
      <w:r w:rsidR="00510EF3">
        <w:rPr>
          <w:rFonts w:ascii="Times New Roman" w:hAnsi="Times New Roman" w:cs="Times New Roman"/>
          <w:sz w:val="24"/>
          <w:szCs w:val="24"/>
          <w:lang w:val="en-US"/>
        </w:rPr>
        <w:t>)</w:t>
      </w:r>
      <w:r w:rsidR="00121552">
        <w:rPr>
          <w:rFonts w:ascii="Times New Roman" w:hAnsi="Times New Roman" w:cs="Times New Roman"/>
          <w:sz w:val="24"/>
          <w:szCs w:val="24"/>
          <w:lang w:val="en-US"/>
        </w:rPr>
        <w:t xml:space="preserve">. </w:t>
      </w:r>
      <w:r w:rsidR="00510EF3">
        <w:rPr>
          <w:rFonts w:ascii="Times New Roman" w:hAnsi="Times New Roman" w:cs="Times New Roman"/>
          <w:sz w:val="24"/>
          <w:szCs w:val="24"/>
          <w:lang w:val="en-US"/>
        </w:rPr>
        <w:t xml:space="preserve">Sustainability is </w:t>
      </w:r>
      <w:r w:rsidR="00121552">
        <w:rPr>
          <w:rFonts w:ascii="Times New Roman" w:hAnsi="Times New Roman" w:cs="Times New Roman"/>
          <w:sz w:val="24"/>
          <w:szCs w:val="24"/>
          <w:lang w:val="en-US"/>
        </w:rPr>
        <w:t>understood</w:t>
      </w:r>
      <w:r w:rsidR="00510EF3">
        <w:rPr>
          <w:rFonts w:ascii="Times New Roman" w:hAnsi="Times New Roman" w:cs="Times New Roman"/>
          <w:sz w:val="24"/>
          <w:szCs w:val="24"/>
          <w:lang w:val="en-US"/>
        </w:rPr>
        <w:t xml:space="preserve">, experienced and shaped by </w:t>
      </w:r>
      <w:r w:rsidR="00121552">
        <w:rPr>
          <w:rFonts w:ascii="Times New Roman" w:hAnsi="Times New Roman" w:cs="Times New Roman"/>
          <w:sz w:val="24"/>
          <w:szCs w:val="24"/>
          <w:lang w:val="en-US"/>
        </w:rPr>
        <w:t>social contexts at the level of the individual, home, urban and wider national and global society</w:t>
      </w:r>
      <w:r w:rsidR="008B39BF">
        <w:rPr>
          <w:rFonts w:ascii="Times New Roman" w:hAnsi="Times New Roman" w:cs="Times New Roman"/>
          <w:sz w:val="24"/>
          <w:szCs w:val="24"/>
          <w:lang w:val="en-US"/>
        </w:rPr>
        <w:t>. T</w:t>
      </w:r>
      <w:r w:rsidR="000B6516">
        <w:rPr>
          <w:rFonts w:ascii="Times New Roman" w:hAnsi="Times New Roman" w:cs="Times New Roman"/>
          <w:sz w:val="24"/>
          <w:szCs w:val="24"/>
          <w:lang w:val="en-US"/>
        </w:rPr>
        <w:t>hus,</w:t>
      </w:r>
      <w:r w:rsidR="00510EF3">
        <w:rPr>
          <w:rFonts w:ascii="Times New Roman" w:hAnsi="Times New Roman" w:cs="Times New Roman"/>
          <w:sz w:val="24"/>
          <w:szCs w:val="24"/>
          <w:lang w:val="en-US"/>
        </w:rPr>
        <w:t xml:space="preserve"> social</w:t>
      </w:r>
      <w:r w:rsidR="000B6516">
        <w:rPr>
          <w:rFonts w:ascii="Times New Roman" w:hAnsi="Times New Roman" w:cs="Times New Roman"/>
          <w:sz w:val="24"/>
          <w:szCs w:val="24"/>
          <w:lang w:val="en-US"/>
        </w:rPr>
        <w:t xml:space="preserve"> reproduction and consumption are </w:t>
      </w:r>
      <w:r w:rsidR="00510EF3">
        <w:rPr>
          <w:rFonts w:ascii="Times New Roman" w:hAnsi="Times New Roman" w:cs="Times New Roman"/>
          <w:sz w:val="24"/>
          <w:szCs w:val="24"/>
          <w:lang w:val="en-US"/>
        </w:rPr>
        <w:t xml:space="preserve">critical </w:t>
      </w:r>
      <w:r w:rsidR="000B6516">
        <w:rPr>
          <w:rFonts w:ascii="Times New Roman" w:hAnsi="Times New Roman" w:cs="Times New Roman"/>
          <w:sz w:val="24"/>
          <w:szCs w:val="24"/>
          <w:lang w:val="en-US"/>
        </w:rPr>
        <w:t>to the positioning of</w:t>
      </w:r>
      <w:r w:rsidR="00510EF3">
        <w:rPr>
          <w:rFonts w:ascii="Times New Roman" w:hAnsi="Times New Roman" w:cs="Times New Roman"/>
          <w:sz w:val="24"/>
          <w:szCs w:val="24"/>
          <w:lang w:val="en-US"/>
        </w:rPr>
        <w:t xml:space="preserve"> care in sustainability. Under</w:t>
      </w:r>
      <w:r w:rsidR="000B6516">
        <w:rPr>
          <w:rFonts w:ascii="Times New Roman" w:hAnsi="Times New Roman" w:cs="Times New Roman"/>
          <w:sz w:val="24"/>
          <w:szCs w:val="24"/>
          <w:lang w:val="en-US"/>
        </w:rPr>
        <w:t>standing ‘who cares’</w:t>
      </w:r>
      <w:r w:rsidR="00510EF3">
        <w:rPr>
          <w:rFonts w:ascii="Times New Roman" w:hAnsi="Times New Roman" w:cs="Times New Roman"/>
          <w:sz w:val="24"/>
          <w:szCs w:val="24"/>
          <w:lang w:val="en-US"/>
        </w:rPr>
        <w:t xml:space="preserve"> requires an understanding of differin</w:t>
      </w:r>
      <w:r w:rsidR="009F2305">
        <w:rPr>
          <w:rFonts w:ascii="Times New Roman" w:hAnsi="Times New Roman" w:cs="Times New Roman"/>
          <w:sz w:val="24"/>
          <w:szCs w:val="24"/>
          <w:lang w:val="en-US"/>
        </w:rPr>
        <w:t>g political and sociocultural c</w:t>
      </w:r>
      <w:r w:rsidR="00510EF3">
        <w:rPr>
          <w:rFonts w:ascii="Times New Roman" w:hAnsi="Times New Roman" w:cs="Times New Roman"/>
          <w:sz w:val="24"/>
          <w:szCs w:val="24"/>
          <w:lang w:val="en-US"/>
        </w:rPr>
        <w:t xml:space="preserve">onstructions and interpretations of care. </w:t>
      </w:r>
      <w:r w:rsidR="009F2305">
        <w:rPr>
          <w:rFonts w:ascii="Times New Roman" w:hAnsi="Times New Roman" w:cs="Times New Roman"/>
          <w:sz w:val="24"/>
          <w:szCs w:val="24"/>
          <w:lang w:val="en-US"/>
        </w:rPr>
        <w:t xml:space="preserve">Care in sustainable consumption choices may be subject to conflicting care relations across multiple levels (Shaw, </w:t>
      </w:r>
      <w:r w:rsidR="009F2305">
        <w:rPr>
          <w:rFonts w:ascii="Times New Roman" w:hAnsi="Times New Roman" w:cs="Times New Roman"/>
          <w:i/>
          <w:sz w:val="24"/>
          <w:szCs w:val="24"/>
          <w:lang w:val="en-US"/>
        </w:rPr>
        <w:t>et al.</w:t>
      </w:r>
      <w:r w:rsidR="009F2305">
        <w:rPr>
          <w:rFonts w:ascii="Times New Roman" w:hAnsi="Times New Roman" w:cs="Times New Roman"/>
          <w:sz w:val="24"/>
          <w:szCs w:val="24"/>
          <w:lang w:val="en-US"/>
        </w:rPr>
        <w:t xml:space="preserve">, 2017). </w:t>
      </w:r>
      <w:r w:rsidR="00510EF3">
        <w:rPr>
          <w:rFonts w:ascii="Times New Roman" w:hAnsi="Times New Roman" w:cs="Times New Roman"/>
          <w:sz w:val="24"/>
          <w:szCs w:val="24"/>
          <w:lang w:val="en-US"/>
        </w:rPr>
        <w:t xml:space="preserve">Such </w:t>
      </w:r>
      <w:r w:rsidR="009F2305">
        <w:rPr>
          <w:rFonts w:ascii="Times New Roman" w:hAnsi="Times New Roman" w:cs="Times New Roman"/>
          <w:sz w:val="24"/>
          <w:szCs w:val="24"/>
          <w:lang w:val="en-US"/>
        </w:rPr>
        <w:t>conflict</w:t>
      </w:r>
      <w:r w:rsidR="00510EF3">
        <w:rPr>
          <w:rFonts w:ascii="Times New Roman" w:hAnsi="Times New Roman" w:cs="Times New Roman"/>
          <w:sz w:val="24"/>
          <w:szCs w:val="24"/>
          <w:lang w:val="en-US"/>
        </w:rPr>
        <w:t>s have the potential to be transformative and can change the role and significance of specific scales, assert the significance of others and have the</w:t>
      </w:r>
      <w:r w:rsidR="009F2305">
        <w:rPr>
          <w:rFonts w:ascii="Times New Roman" w:hAnsi="Times New Roman" w:cs="Times New Roman"/>
          <w:sz w:val="24"/>
          <w:szCs w:val="24"/>
          <w:lang w:val="en-US"/>
        </w:rPr>
        <w:t xml:space="preserve"> potential to generate </w:t>
      </w:r>
      <w:r w:rsidR="00510EF3">
        <w:rPr>
          <w:rFonts w:ascii="Times New Roman" w:hAnsi="Times New Roman" w:cs="Times New Roman"/>
          <w:sz w:val="24"/>
          <w:szCs w:val="24"/>
          <w:lang w:val="en-US"/>
        </w:rPr>
        <w:t xml:space="preserve">new scales with an impact on power relations across </w:t>
      </w:r>
      <w:r w:rsidR="009F2305">
        <w:rPr>
          <w:rFonts w:ascii="Times New Roman" w:hAnsi="Times New Roman" w:cs="Times New Roman"/>
          <w:sz w:val="24"/>
          <w:szCs w:val="24"/>
          <w:lang w:val="en-US"/>
        </w:rPr>
        <w:t>multiple stakeholders</w:t>
      </w:r>
      <w:r w:rsidR="00510EF3">
        <w:rPr>
          <w:rFonts w:ascii="Times New Roman" w:hAnsi="Times New Roman" w:cs="Times New Roman"/>
          <w:sz w:val="24"/>
          <w:szCs w:val="24"/>
          <w:lang w:val="en-US"/>
        </w:rPr>
        <w:t xml:space="preserve"> (</w:t>
      </w:r>
      <w:proofErr w:type="spellStart"/>
      <w:r w:rsidR="00510EF3">
        <w:rPr>
          <w:rFonts w:ascii="Times New Roman" w:hAnsi="Times New Roman" w:cs="Times New Roman"/>
          <w:sz w:val="24"/>
          <w:szCs w:val="24"/>
          <w:lang w:val="en-US"/>
        </w:rPr>
        <w:t>Swyngedouw</w:t>
      </w:r>
      <w:proofErr w:type="spellEnd"/>
      <w:r w:rsidR="00510EF3">
        <w:rPr>
          <w:rFonts w:ascii="Times New Roman" w:hAnsi="Times New Roman" w:cs="Times New Roman"/>
          <w:sz w:val="24"/>
          <w:szCs w:val="24"/>
          <w:lang w:val="en-US"/>
        </w:rPr>
        <w:t xml:space="preserve">, 1997). </w:t>
      </w:r>
    </w:p>
    <w:p w14:paraId="3A9309C0" w14:textId="77777777" w:rsidR="00BB112E" w:rsidRDefault="00BB112E" w:rsidP="00855017">
      <w:pPr>
        <w:pStyle w:val="NoSpacing"/>
        <w:spacing w:line="480" w:lineRule="auto"/>
        <w:rPr>
          <w:rFonts w:ascii="Times New Roman" w:hAnsi="Times New Roman" w:cs="Times New Roman"/>
          <w:sz w:val="24"/>
          <w:szCs w:val="24"/>
          <w:lang w:val="en-US"/>
        </w:rPr>
      </w:pPr>
    </w:p>
    <w:p w14:paraId="6C353643" w14:textId="2EBA25C5" w:rsidR="00855017" w:rsidRPr="00025093" w:rsidRDefault="00855017" w:rsidP="00855017">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lang w:val="en-US"/>
        </w:rPr>
        <w:lastRenderedPageBreak/>
        <w:t xml:space="preserve">Drawing on 22 in-depth interviews with consumers, we illustrate how </w:t>
      </w:r>
      <w:r w:rsidR="007C7335">
        <w:rPr>
          <w:rFonts w:ascii="Times New Roman" w:hAnsi="Times New Roman" w:cs="Times New Roman"/>
          <w:sz w:val="24"/>
          <w:szCs w:val="24"/>
          <w:lang w:val="en-US"/>
        </w:rPr>
        <w:t>ordinary</w:t>
      </w:r>
      <w:r w:rsidR="007C7335" w:rsidRPr="00025093">
        <w:rPr>
          <w:rFonts w:ascii="Times New Roman" w:hAnsi="Times New Roman" w:cs="Times New Roman"/>
          <w:sz w:val="24"/>
          <w:szCs w:val="24"/>
          <w:lang w:val="en-US"/>
        </w:rPr>
        <w:t xml:space="preserve"> </w:t>
      </w:r>
      <w:r w:rsidRPr="00025093">
        <w:rPr>
          <w:rFonts w:ascii="Times New Roman" w:hAnsi="Times New Roman" w:cs="Times New Roman"/>
          <w:sz w:val="24"/>
          <w:szCs w:val="24"/>
          <w:lang w:val="en-US"/>
        </w:rPr>
        <w:t>consumption</w:t>
      </w:r>
      <w:r w:rsidR="009D1A8B">
        <w:rPr>
          <w:rStyle w:val="FootnoteReference"/>
          <w:rFonts w:ascii="Times New Roman" w:hAnsi="Times New Roman" w:cs="Times New Roman"/>
          <w:sz w:val="24"/>
          <w:szCs w:val="24"/>
          <w:lang w:val="en-US"/>
        </w:rPr>
        <w:footnoteReference w:id="1"/>
      </w:r>
      <w:r w:rsidRPr="00025093">
        <w:rPr>
          <w:rFonts w:ascii="Times New Roman" w:hAnsi="Times New Roman" w:cs="Times New Roman"/>
          <w:sz w:val="24"/>
          <w:szCs w:val="24"/>
          <w:lang w:val="en-US"/>
        </w:rPr>
        <w:t xml:space="preserve"> can be understood as </w:t>
      </w:r>
      <w:r w:rsidR="00BB112E">
        <w:rPr>
          <w:rFonts w:ascii="Times New Roman" w:hAnsi="Times New Roman" w:cs="Times New Roman"/>
          <w:sz w:val="24"/>
          <w:szCs w:val="24"/>
          <w:lang w:val="en-US"/>
        </w:rPr>
        <w:t>a</w:t>
      </w:r>
      <w:r w:rsidRPr="00025093">
        <w:rPr>
          <w:rFonts w:ascii="Times New Roman" w:hAnsi="Times New Roman" w:cs="Times New Roman"/>
          <w:sz w:val="24"/>
          <w:szCs w:val="24"/>
          <w:lang w:val="en-US"/>
        </w:rPr>
        <w:t xml:space="preserve"> realm </w:t>
      </w:r>
      <w:r w:rsidR="00BB112E">
        <w:rPr>
          <w:rFonts w:ascii="Times New Roman" w:hAnsi="Times New Roman" w:cs="Times New Roman"/>
          <w:sz w:val="24"/>
          <w:szCs w:val="24"/>
          <w:lang w:val="en-US"/>
        </w:rPr>
        <w:t>with</w:t>
      </w:r>
      <w:r w:rsidRPr="00025093">
        <w:rPr>
          <w:rFonts w:ascii="Times New Roman" w:hAnsi="Times New Roman" w:cs="Times New Roman"/>
          <w:sz w:val="24"/>
          <w:szCs w:val="24"/>
          <w:lang w:val="en-US"/>
        </w:rPr>
        <w:t xml:space="preserve"> conflicting landscapes of care or ‘</w:t>
      </w:r>
      <w:proofErr w:type="spellStart"/>
      <w:r w:rsidRPr="00025093">
        <w:rPr>
          <w:rFonts w:ascii="Times New Roman" w:hAnsi="Times New Roman" w:cs="Times New Roman"/>
          <w:sz w:val="24"/>
          <w:szCs w:val="24"/>
          <w:lang w:val="en-US"/>
        </w:rPr>
        <w:t>caringscapes</w:t>
      </w:r>
      <w:proofErr w:type="spellEnd"/>
      <w:r w:rsidRPr="00025093">
        <w:rPr>
          <w:rFonts w:ascii="Times New Roman" w:hAnsi="Times New Roman" w:cs="Times New Roman"/>
          <w:sz w:val="24"/>
          <w:szCs w:val="24"/>
          <w:lang w:val="en-US"/>
        </w:rPr>
        <w:t>’ (</w:t>
      </w:r>
      <w:proofErr w:type="spellStart"/>
      <w:r w:rsidRPr="00025093">
        <w:rPr>
          <w:rFonts w:ascii="Times New Roman" w:hAnsi="Times New Roman" w:cs="Times New Roman"/>
          <w:sz w:val="24"/>
          <w:szCs w:val="24"/>
          <w:lang w:val="en-US"/>
        </w:rPr>
        <w:t>Popke</w:t>
      </w:r>
      <w:proofErr w:type="spellEnd"/>
      <w:r w:rsidRPr="00025093">
        <w:rPr>
          <w:rFonts w:ascii="Times New Roman" w:hAnsi="Times New Roman" w:cs="Times New Roman"/>
          <w:sz w:val="24"/>
          <w:szCs w:val="24"/>
          <w:lang w:val="en-US"/>
        </w:rPr>
        <w:t xml:space="preserve">, 2006; Milligan and Wiles, 2010; Smith, 1998) that are both constituted by and constitutive of their scalar context. In doing so, our contribution is </w:t>
      </w:r>
      <w:r>
        <w:rPr>
          <w:rFonts w:ascii="Times New Roman" w:hAnsi="Times New Roman" w:cs="Times New Roman"/>
          <w:sz w:val="24"/>
          <w:szCs w:val="24"/>
          <w:lang w:val="en-US"/>
        </w:rPr>
        <w:t>three</w:t>
      </w:r>
      <w:r w:rsidRPr="00025093">
        <w:rPr>
          <w:rFonts w:ascii="Times New Roman" w:hAnsi="Times New Roman" w:cs="Times New Roman"/>
          <w:sz w:val="24"/>
          <w:szCs w:val="24"/>
          <w:lang w:val="en-US"/>
        </w:rPr>
        <w:t>-fold</w:t>
      </w:r>
      <w:r>
        <w:rPr>
          <w:rFonts w:ascii="Times New Roman" w:hAnsi="Times New Roman" w:cs="Times New Roman"/>
          <w:sz w:val="24"/>
          <w:szCs w:val="24"/>
          <w:lang w:val="en-US"/>
        </w:rPr>
        <w:t xml:space="preserve">. </w:t>
      </w:r>
      <w:r w:rsidRPr="00025093">
        <w:rPr>
          <w:rFonts w:ascii="Times New Roman" w:hAnsi="Times New Roman" w:cs="Times New Roman"/>
          <w:sz w:val="24"/>
          <w:szCs w:val="24"/>
          <w:lang w:val="en-US"/>
        </w:rPr>
        <w:t xml:space="preserve">First, we illustrate how the seemingly micro-social scale of </w:t>
      </w:r>
      <w:r w:rsidR="001408DA">
        <w:rPr>
          <w:rFonts w:ascii="Times New Roman" w:hAnsi="Times New Roman" w:cs="Times New Roman"/>
          <w:sz w:val="24"/>
          <w:szCs w:val="24"/>
          <w:lang w:val="en-US"/>
        </w:rPr>
        <w:t>ordinary</w:t>
      </w:r>
      <w:r w:rsidRPr="00025093">
        <w:rPr>
          <w:rFonts w:ascii="Times New Roman" w:hAnsi="Times New Roman" w:cs="Times New Roman"/>
          <w:sz w:val="24"/>
          <w:szCs w:val="24"/>
          <w:lang w:val="en-US"/>
        </w:rPr>
        <w:t xml:space="preserve"> sustainable consumption is fundamentally intertwined with scalar logics functioning at </w:t>
      </w:r>
      <w:r>
        <w:rPr>
          <w:rFonts w:ascii="Times New Roman" w:hAnsi="Times New Roman" w:cs="Times New Roman"/>
          <w:sz w:val="24"/>
          <w:szCs w:val="24"/>
          <w:lang w:val="en-US"/>
        </w:rPr>
        <w:t xml:space="preserve">domestic, urban, </w:t>
      </w:r>
      <w:r w:rsidRPr="00025093">
        <w:rPr>
          <w:rFonts w:ascii="Times New Roman" w:hAnsi="Times New Roman" w:cs="Times New Roman"/>
          <w:sz w:val="24"/>
          <w:szCs w:val="24"/>
          <w:lang w:val="en-US"/>
        </w:rPr>
        <w:t xml:space="preserve">national and </w:t>
      </w:r>
      <w:r>
        <w:rPr>
          <w:rFonts w:ascii="Times New Roman" w:hAnsi="Times New Roman" w:cs="Times New Roman"/>
          <w:sz w:val="24"/>
          <w:szCs w:val="24"/>
          <w:lang w:val="en-US"/>
        </w:rPr>
        <w:t>global</w:t>
      </w:r>
      <w:r w:rsidRPr="00025093">
        <w:rPr>
          <w:rFonts w:ascii="Times New Roman" w:hAnsi="Times New Roman" w:cs="Times New Roman"/>
          <w:sz w:val="24"/>
          <w:szCs w:val="24"/>
          <w:lang w:val="en-US"/>
        </w:rPr>
        <w:t xml:space="preserve"> levels. Second, we corroborate a more nuanced, scale-sensitive </w:t>
      </w:r>
      <w:r>
        <w:rPr>
          <w:rFonts w:ascii="Times New Roman" w:hAnsi="Times New Roman" w:cs="Times New Roman"/>
          <w:sz w:val="24"/>
          <w:szCs w:val="24"/>
          <w:lang w:val="en-US"/>
        </w:rPr>
        <w:t xml:space="preserve">approach </w:t>
      </w:r>
      <w:r w:rsidR="001408DA">
        <w:rPr>
          <w:rFonts w:ascii="Times New Roman" w:hAnsi="Times New Roman" w:cs="Times New Roman"/>
          <w:sz w:val="24"/>
          <w:szCs w:val="24"/>
          <w:lang w:val="en-US"/>
        </w:rPr>
        <w:t>to</w:t>
      </w:r>
      <w:r w:rsidRPr="00025093">
        <w:rPr>
          <w:rFonts w:ascii="Times New Roman" w:hAnsi="Times New Roman" w:cs="Times New Roman"/>
          <w:sz w:val="24"/>
          <w:szCs w:val="24"/>
          <w:lang w:val="en-US"/>
        </w:rPr>
        <w:t xml:space="preserve"> consumer agency and sustainable action that </w:t>
      </w:r>
      <w:proofErr w:type="spellStart"/>
      <w:r w:rsidRPr="00025093">
        <w:rPr>
          <w:rFonts w:ascii="Times New Roman" w:hAnsi="Times New Roman" w:cs="Times New Roman"/>
          <w:sz w:val="24"/>
          <w:szCs w:val="24"/>
          <w:lang w:val="en-US"/>
        </w:rPr>
        <w:t>recogni</w:t>
      </w:r>
      <w:r>
        <w:rPr>
          <w:rFonts w:ascii="Times New Roman" w:hAnsi="Times New Roman" w:cs="Times New Roman"/>
          <w:sz w:val="24"/>
          <w:szCs w:val="24"/>
          <w:lang w:val="en-US"/>
        </w:rPr>
        <w:t>s</w:t>
      </w:r>
      <w:r w:rsidRPr="00025093">
        <w:rPr>
          <w:rFonts w:ascii="Times New Roman" w:hAnsi="Times New Roman" w:cs="Times New Roman"/>
          <w:sz w:val="24"/>
          <w:szCs w:val="24"/>
          <w:lang w:val="en-US"/>
        </w:rPr>
        <w:t>es</w:t>
      </w:r>
      <w:proofErr w:type="spellEnd"/>
      <w:r w:rsidRPr="00025093">
        <w:rPr>
          <w:rFonts w:ascii="Times New Roman" w:hAnsi="Times New Roman" w:cs="Times New Roman"/>
          <w:sz w:val="24"/>
          <w:szCs w:val="24"/>
          <w:lang w:val="en-US"/>
        </w:rPr>
        <w:t xml:space="preserve"> both the structural constraints of </w:t>
      </w:r>
      <w:r w:rsidR="00923E0F">
        <w:rPr>
          <w:rFonts w:ascii="Times New Roman" w:hAnsi="Times New Roman" w:cs="Times New Roman"/>
          <w:sz w:val="24"/>
          <w:szCs w:val="24"/>
          <w:lang w:val="en-US"/>
        </w:rPr>
        <w:t>ordinary</w:t>
      </w:r>
      <w:r w:rsidR="00923E0F" w:rsidRPr="00025093">
        <w:rPr>
          <w:rFonts w:ascii="Times New Roman" w:hAnsi="Times New Roman" w:cs="Times New Roman"/>
          <w:sz w:val="24"/>
          <w:szCs w:val="24"/>
          <w:lang w:val="en-US"/>
        </w:rPr>
        <w:t xml:space="preserve"> </w:t>
      </w:r>
      <w:r w:rsidRPr="00025093">
        <w:rPr>
          <w:rFonts w:ascii="Times New Roman" w:hAnsi="Times New Roman" w:cs="Times New Roman"/>
          <w:sz w:val="24"/>
          <w:szCs w:val="24"/>
          <w:lang w:val="en-US"/>
        </w:rPr>
        <w:t>consumption and its</w:t>
      </w:r>
      <w:r>
        <w:rPr>
          <w:rFonts w:ascii="Times New Roman" w:hAnsi="Times New Roman" w:cs="Times New Roman"/>
          <w:sz w:val="24"/>
          <w:szCs w:val="24"/>
          <w:lang w:val="en-US"/>
        </w:rPr>
        <w:t xml:space="preserve"> capacity to contribute towards, </w:t>
      </w:r>
      <w:r w:rsidRPr="00025093">
        <w:rPr>
          <w:rFonts w:ascii="Times New Roman" w:hAnsi="Times New Roman" w:cs="Times New Roman"/>
          <w:sz w:val="24"/>
          <w:szCs w:val="24"/>
          <w:lang w:val="en-US"/>
        </w:rPr>
        <w:t>and transform</w:t>
      </w:r>
      <w:r>
        <w:rPr>
          <w:rFonts w:ascii="Times New Roman" w:hAnsi="Times New Roman" w:cs="Times New Roman"/>
          <w:sz w:val="24"/>
          <w:szCs w:val="24"/>
          <w:lang w:val="en-US"/>
        </w:rPr>
        <w:t>,</w:t>
      </w:r>
      <w:r w:rsidRPr="00025093">
        <w:rPr>
          <w:rFonts w:ascii="Times New Roman" w:hAnsi="Times New Roman" w:cs="Times New Roman"/>
          <w:sz w:val="24"/>
          <w:szCs w:val="24"/>
          <w:lang w:val="en-US"/>
        </w:rPr>
        <w:t xml:space="preserve"> sustainability initiatives beyond the scale of the home and domesticity. </w:t>
      </w:r>
      <w:r>
        <w:rPr>
          <w:rFonts w:ascii="Times New Roman" w:hAnsi="Times New Roman" w:cs="Times New Roman"/>
          <w:sz w:val="24"/>
          <w:szCs w:val="24"/>
          <w:lang w:val="en-US"/>
        </w:rPr>
        <w:t xml:space="preserve">Third, we elaborate on the social construction of scales within the realm of consumption. </w:t>
      </w:r>
    </w:p>
    <w:p w14:paraId="4319685E" w14:textId="5B2C47F6" w:rsidR="00067A5A" w:rsidRPr="00025093" w:rsidRDefault="00067A5A" w:rsidP="00734062">
      <w:pPr>
        <w:pStyle w:val="NoSpacing"/>
        <w:spacing w:line="480" w:lineRule="auto"/>
        <w:rPr>
          <w:rFonts w:ascii="Times New Roman" w:hAnsi="Times New Roman" w:cs="Times New Roman"/>
          <w:sz w:val="24"/>
          <w:szCs w:val="24"/>
        </w:rPr>
      </w:pPr>
    </w:p>
    <w:p w14:paraId="4CD183DB" w14:textId="1FE4809E" w:rsidR="00FF54D9" w:rsidRPr="00025093" w:rsidRDefault="00FF54D9"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 xml:space="preserve">The </w:t>
      </w:r>
      <w:r w:rsidR="00195A78">
        <w:rPr>
          <w:rFonts w:ascii="Times New Roman" w:hAnsi="Times New Roman" w:cs="Times New Roman"/>
          <w:sz w:val="24"/>
          <w:szCs w:val="24"/>
        </w:rPr>
        <w:t>following section</w:t>
      </w:r>
      <w:r w:rsidRPr="00025093">
        <w:rPr>
          <w:rFonts w:ascii="Times New Roman" w:hAnsi="Times New Roman" w:cs="Times New Roman"/>
          <w:sz w:val="24"/>
          <w:szCs w:val="24"/>
        </w:rPr>
        <w:t xml:space="preserve"> outline</w:t>
      </w:r>
      <w:r w:rsidR="009A5328">
        <w:rPr>
          <w:rFonts w:ascii="Times New Roman" w:hAnsi="Times New Roman" w:cs="Times New Roman"/>
          <w:sz w:val="24"/>
          <w:szCs w:val="24"/>
        </w:rPr>
        <w:t>s</w:t>
      </w:r>
      <w:r w:rsidRPr="00025093">
        <w:rPr>
          <w:rFonts w:ascii="Times New Roman" w:hAnsi="Times New Roman" w:cs="Times New Roman"/>
          <w:sz w:val="24"/>
          <w:szCs w:val="24"/>
        </w:rPr>
        <w:t xml:space="preserve"> the relationships between </w:t>
      </w:r>
      <w:r w:rsidR="00F77213" w:rsidRPr="00025093">
        <w:rPr>
          <w:rFonts w:ascii="Times New Roman" w:hAnsi="Times New Roman" w:cs="Times New Roman"/>
          <w:sz w:val="24"/>
          <w:szCs w:val="24"/>
        </w:rPr>
        <w:t xml:space="preserve">sustainability, </w:t>
      </w:r>
      <w:r w:rsidRPr="00025093">
        <w:rPr>
          <w:rFonts w:ascii="Times New Roman" w:hAnsi="Times New Roman" w:cs="Times New Roman"/>
          <w:sz w:val="24"/>
          <w:szCs w:val="24"/>
        </w:rPr>
        <w:t xml:space="preserve">care and scale. </w:t>
      </w:r>
      <w:r w:rsidR="00223AFD">
        <w:rPr>
          <w:rFonts w:ascii="Times New Roman" w:hAnsi="Times New Roman" w:cs="Times New Roman"/>
          <w:sz w:val="24"/>
          <w:szCs w:val="24"/>
        </w:rPr>
        <w:t>Subsequently, the paper</w:t>
      </w:r>
      <w:r w:rsidRPr="00025093">
        <w:rPr>
          <w:rFonts w:ascii="Times New Roman" w:hAnsi="Times New Roman" w:cs="Times New Roman"/>
          <w:sz w:val="24"/>
          <w:szCs w:val="24"/>
        </w:rPr>
        <w:t xml:space="preserve"> details our methods</w:t>
      </w:r>
      <w:r w:rsidR="000A2450">
        <w:rPr>
          <w:rFonts w:ascii="Times New Roman" w:hAnsi="Times New Roman" w:cs="Times New Roman"/>
          <w:sz w:val="24"/>
          <w:szCs w:val="24"/>
        </w:rPr>
        <w:t xml:space="preserve"> and</w:t>
      </w:r>
      <w:r w:rsidR="00223AFD">
        <w:rPr>
          <w:rFonts w:ascii="Times New Roman" w:hAnsi="Times New Roman" w:cs="Times New Roman"/>
          <w:sz w:val="24"/>
          <w:szCs w:val="24"/>
        </w:rPr>
        <w:t xml:space="preserve"> </w:t>
      </w:r>
      <w:r w:rsidR="002D76BF" w:rsidRPr="00025093">
        <w:rPr>
          <w:rFonts w:ascii="Times New Roman" w:hAnsi="Times New Roman" w:cs="Times New Roman"/>
          <w:sz w:val="24"/>
          <w:szCs w:val="24"/>
        </w:rPr>
        <w:t>report</w:t>
      </w:r>
      <w:r w:rsidR="00223AFD">
        <w:rPr>
          <w:rFonts w:ascii="Times New Roman" w:hAnsi="Times New Roman" w:cs="Times New Roman"/>
          <w:sz w:val="24"/>
          <w:szCs w:val="24"/>
        </w:rPr>
        <w:t>s</w:t>
      </w:r>
      <w:r w:rsidR="002D76BF" w:rsidRPr="00025093">
        <w:rPr>
          <w:rFonts w:ascii="Times New Roman" w:hAnsi="Times New Roman" w:cs="Times New Roman"/>
          <w:sz w:val="24"/>
          <w:szCs w:val="24"/>
        </w:rPr>
        <w:t xml:space="preserve"> and discuss</w:t>
      </w:r>
      <w:r w:rsidR="00223AFD">
        <w:rPr>
          <w:rFonts w:ascii="Times New Roman" w:hAnsi="Times New Roman" w:cs="Times New Roman"/>
          <w:sz w:val="24"/>
          <w:szCs w:val="24"/>
        </w:rPr>
        <w:t>es</w:t>
      </w:r>
      <w:r w:rsidR="002D76BF" w:rsidRPr="00025093">
        <w:rPr>
          <w:rFonts w:ascii="Times New Roman" w:hAnsi="Times New Roman" w:cs="Times New Roman"/>
          <w:sz w:val="24"/>
          <w:szCs w:val="24"/>
        </w:rPr>
        <w:t xml:space="preserve"> our findings, identifying distinctive scalar levels. We then conclude</w:t>
      </w:r>
      <w:r w:rsidR="00596FBB" w:rsidRPr="00025093">
        <w:rPr>
          <w:rFonts w:ascii="Times New Roman" w:hAnsi="Times New Roman" w:cs="Times New Roman"/>
          <w:sz w:val="24"/>
          <w:szCs w:val="24"/>
        </w:rPr>
        <w:t xml:space="preserve"> and outline managerial implications</w:t>
      </w:r>
      <w:r w:rsidR="002D76BF" w:rsidRPr="00025093">
        <w:rPr>
          <w:rFonts w:ascii="Times New Roman" w:hAnsi="Times New Roman" w:cs="Times New Roman"/>
          <w:sz w:val="24"/>
          <w:szCs w:val="24"/>
        </w:rPr>
        <w:t>.</w:t>
      </w:r>
    </w:p>
    <w:p w14:paraId="40C5BE95" w14:textId="6F2223E5" w:rsidR="00067A5A" w:rsidRPr="00025093" w:rsidRDefault="00067A5A" w:rsidP="00734062">
      <w:pPr>
        <w:pStyle w:val="NoSpacing"/>
        <w:spacing w:line="480" w:lineRule="auto"/>
        <w:rPr>
          <w:rFonts w:ascii="Times New Roman" w:hAnsi="Times New Roman" w:cs="Times New Roman"/>
          <w:sz w:val="24"/>
          <w:szCs w:val="24"/>
        </w:rPr>
      </w:pPr>
    </w:p>
    <w:p w14:paraId="7D2D2B33" w14:textId="14AC912B" w:rsidR="00067A5A" w:rsidRPr="00A30245" w:rsidRDefault="00B33498" w:rsidP="00734062">
      <w:pPr>
        <w:pStyle w:val="NoSpacing"/>
        <w:spacing w:line="480" w:lineRule="auto"/>
        <w:rPr>
          <w:rFonts w:ascii="Times New Roman" w:hAnsi="Times New Roman" w:cs="Times New Roman"/>
          <w:b/>
          <w:sz w:val="24"/>
          <w:szCs w:val="24"/>
        </w:rPr>
      </w:pPr>
      <w:r w:rsidRPr="00A30245">
        <w:rPr>
          <w:rFonts w:ascii="Times New Roman" w:hAnsi="Times New Roman" w:cs="Times New Roman"/>
          <w:b/>
          <w:sz w:val="24"/>
          <w:szCs w:val="24"/>
        </w:rPr>
        <w:t xml:space="preserve">Sustainability, </w:t>
      </w:r>
      <w:r w:rsidR="002C7658" w:rsidRPr="00A30245">
        <w:rPr>
          <w:rFonts w:ascii="Times New Roman" w:hAnsi="Times New Roman" w:cs="Times New Roman"/>
          <w:b/>
          <w:sz w:val="24"/>
          <w:szCs w:val="24"/>
        </w:rPr>
        <w:t xml:space="preserve">Care and </w:t>
      </w:r>
      <w:r w:rsidRPr="00A30245">
        <w:rPr>
          <w:rFonts w:ascii="Times New Roman" w:hAnsi="Times New Roman" w:cs="Times New Roman"/>
          <w:b/>
          <w:sz w:val="24"/>
          <w:szCs w:val="24"/>
        </w:rPr>
        <w:t>Scale</w:t>
      </w:r>
    </w:p>
    <w:p w14:paraId="1134C765" w14:textId="77777777" w:rsidR="007959D9" w:rsidRDefault="00814C0A" w:rsidP="007340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While s</w:t>
      </w:r>
      <w:r w:rsidR="00F21569">
        <w:rPr>
          <w:rFonts w:ascii="Times New Roman" w:hAnsi="Times New Roman" w:cs="Times New Roman"/>
          <w:sz w:val="24"/>
          <w:szCs w:val="24"/>
        </w:rPr>
        <w:t>ustainability is a contested concept (Dobson, 1996</w:t>
      </w:r>
      <w:r>
        <w:rPr>
          <w:rFonts w:ascii="Times New Roman" w:hAnsi="Times New Roman" w:cs="Times New Roman"/>
          <w:sz w:val="24"/>
          <w:szCs w:val="24"/>
        </w:rPr>
        <w:t>),</w:t>
      </w:r>
      <w:r w:rsidR="00F21569">
        <w:rPr>
          <w:rFonts w:ascii="Times New Roman" w:hAnsi="Times New Roman" w:cs="Times New Roman"/>
          <w:sz w:val="24"/>
          <w:szCs w:val="24"/>
        </w:rPr>
        <w:t xml:space="preserve"> it is popularly defined in terms of balancing economic, social and environmental impacts (</w:t>
      </w:r>
      <w:proofErr w:type="spellStart"/>
      <w:r w:rsidR="00F21569">
        <w:rPr>
          <w:rFonts w:ascii="Times New Roman" w:hAnsi="Times New Roman" w:cs="Times New Roman"/>
          <w:sz w:val="24"/>
          <w:szCs w:val="24"/>
        </w:rPr>
        <w:t>Elkington</w:t>
      </w:r>
      <w:proofErr w:type="spellEnd"/>
      <w:r w:rsidR="00F21569">
        <w:rPr>
          <w:rFonts w:ascii="Times New Roman" w:hAnsi="Times New Roman" w:cs="Times New Roman"/>
          <w:sz w:val="24"/>
          <w:szCs w:val="24"/>
        </w:rPr>
        <w:t xml:space="preserve">, 1997) </w:t>
      </w:r>
      <w:r w:rsidR="008D2FBD">
        <w:rPr>
          <w:rFonts w:ascii="Times New Roman" w:hAnsi="Times New Roman" w:cs="Times New Roman"/>
          <w:sz w:val="24"/>
          <w:szCs w:val="24"/>
        </w:rPr>
        <w:t xml:space="preserve">with a view to </w:t>
      </w:r>
      <w:r w:rsidR="00F21569">
        <w:rPr>
          <w:rFonts w:ascii="Times New Roman" w:hAnsi="Times New Roman" w:cs="Times New Roman"/>
          <w:sz w:val="24"/>
          <w:szCs w:val="24"/>
        </w:rPr>
        <w:t>meet the needs of the present without compromising the ab</w:t>
      </w:r>
      <w:r w:rsidR="00B666A3">
        <w:rPr>
          <w:rFonts w:ascii="Times New Roman" w:hAnsi="Times New Roman" w:cs="Times New Roman"/>
          <w:sz w:val="24"/>
          <w:szCs w:val="24"/>
        </w:rPr>
        <w:t>ility of future generations to meet</w:t>
      </w:r>
      <w:r w:rsidR="00F21569">
        <w:rPr>
          <w:rFonts w:ascii="Times New Roman" w:hAnsi="Times New Roman" w:cs="Times New Roman"/>
          <w:sz w:val="24"/>
          <w:szCs w:val="24"/>
        </w:rPr>
        <w:t xml:space="preserve"> their needs (World Commission on Environment and Development, 1987). </w:t>
      </w:r>
      <w:r w:rsidR="00067A5A" w:rsidRPr="00025093">
        <w:rPr>
          <w:rFonts w:ascii="Times New Roman" w:hAnsi="Times New Roman" w:cs="Times New Roman"/>
          <w:sz w:val="24"/>
          <w:szCs w:val="24"/>
        </w:rPr>
        <w:t xml:space="preserve">With </w:t>
      </w:r>
      <w:r w:rsidR="00C813D2">
        <w:rPr>
          <w:rFonts w:ascii="Times New Roman" w:hAnsi="Times New Roman" w:cs="Times New Roman"/>
          <w:sz w:val="24"/>
          <w:szCs w:val="24"/>
        </w:rPr>
        <w:t xml:space="preserve">environmental problems, such as, </w:t>
      </w:r>
      <w:r w:rsidR="00067A5A" w:rsidRPr="00025093">
        <w:rPr>
          <w:rFonts w:ascii="Times New Roman" w:hAnsi="Times New Roman" w:cs="Times New Roman"/>
          <w:sz w:val="24"/>
          <w:szCs w:val="24"/>
        </w:rPr>
        <w:t xml:space="preserve">global warming now dangerously close to agreed upper limits, climate </w:t>
      </w:r>
      <w:r w:rsidR="00067A5A" w:rsidRPr="00025093">
        <w:rPr>
          <w:rFonts w:ascii="Times New Roman" w:hAnsi="Times New Roman" w:cs="Times New Roman"/>
          <w:sz w:val="24"/>
          <w:szCs w:val="24"/>
        </w:rPr>
        <w:lastRenderedPageBreak/>
        <w:t>change is one of the most serious threats to our lives (</w:t>
      </w:r>
      <w:proofErr w:type="spellStart"/>
      <w:r w:rsidR="00067A5A" w:rsidRPr="00025093">
        <w:rPr>
          <w:rFonts w:ascii="Times New Roman" w:hAnsi="Times New Roman" w:cs="Times New Roman"/>
          <w:sz w:val="24"/>
          <w:szCs w:val="24"/>
        </w:rPr>
        <w:t>Mckie</w:t>
      </w:r>
      <w:proofErr w:type="spellEnd"/>
      <w:r w:rsidR="00067A5A" w:rsidRPr="00025093">
        <w:rPr>
          <w:rFonts w:ascii="Times New Roman" w:hAnsi="Times New Roman" w:cs="Times New Roman"/>
          <w:sz w:val="24"/>
          <w:szCs w:val="24"/>
        </w:rPr>
        <w:t xml:space="preserve">, 2016). </w:t>
      </w:r>
      <w:r w:rsidR="006B4438" w:rsidRPr="00025093">
        <w:rPr>
          <w:rFonts w:ascii="Times New Roman" w:hAnsi="Times New Roman" w:cs="Times New Roman"/>
          <w:sz w:val="24"/>
          <w:szCs w:val="24"/>
        </w:rPr>
        <w:t xml:space="preserve">Established evidence points to the role of human activity in depleting natural resources and causing environmental harm, creating long term and irreversible effects (Abraham, 2016). </w:t>
      </w:r>
      <w:r w:rsidR="00067A5A" w:rsidRPr="00025093">
        <w:rPr>
          <w:rFonts w:ascii="Times New Roman" w:hAnsi="Times New Roman" w:cs="Times New Roman"/>
          <w:sz w:val="24"/>
          <w:szCs w:val="24"/>
        </w:rPr>
        <w:t xml:space="preserve">Despite the political and cultural complexity, much of </w:t>
      </w:r>
      <w:r w:rsidR="00A84D21" w:rsidRPr="00025093">
        <w:rPr>
          <w:rFonts w:ascii="Times New Roman" w:hAnsi="Times New Roman" w:cs="Times New Roman"/>
          <w:sz w:val="24"/>
          <w:szCs w:val="24"/>
        </w:rPr>
        <w:t xml:space="preserve">the </w:t>
      </w:r>
      <w:r w:rsidR="00067A5A" w:rsidRPr="00025093">
        <w:rPr>
          <w:rFonts w:ascii="Times New Roman" w:hAnsi="Times New Roman" w:cs="Times New Roman"/>
          <w:sz w:val="24"/>
          <w:szCs w:val="24"/>
        </w:rPr>
        <w:t xml:space="preserve">popular discourse on sustainability and climate change positions responsibility at the level of individual </w:t>
      </w:r>
      <w:r w:rsidR="00A84D21" w:rsidRPr="00025093">
        <w:rPr>
          <w:rFonts w:ascii="Times New Roman" w:hAnsi="Times New Roman" w:cs="Times New Roman"/>
          <w:sz w:val="24"/>
          <w:szCs w:val="24"/>
        </w:rPr>
        <w:t>consumers</w:t>
      </w:r>
      <w:r w:rsidR="00067A5A" w:rsidRPr="00025093">
        <w:rPr>
          <w:rFonts w:ascii="Times New Roman" w:hAnsi="Times New Roman" w:cs="Times New Roman"/>
          <w:sz w:val="24"/>
          <w:szCs w:val="24"/>
        </w:rPr>
        <w:t xml:space="preserve"> charged with making more sustainable lifestyle choices (</w:t>
      </w:r>
      <w:r w:rsidR="00A30245">
        <w:rPr>
          <w:rFonts w:ascii="Times New Roman" w:hAnsi="Times New Roman" w:cs="Times New Roman"/>
          <w:sz w:val="24"/>
          <w:szCs w:val="24"/>
        </w:rPr>
        <w:t>Jones, 2010</w:t>
      </w:r>
      <w:r w:rsidR="00067A5A" w:rsidRPr="00025093">
        <w:rPr>
          <w:rFonts w:ascii="Times New Roman" w:hAnsi="Times New Roman" w:cs="Times New Roman"/>
          <w:sz w:val="24"/>
          <w:szCs w:val="24"/>
        </w:rPr>
        <w:t>)</w:t>
      </w:r>
      <w:r w:rsidR="007959D9">
        <w:rPr>
          <w:rFonts w:ascii="Times New Roman" w:hAnsi="Times New Roman" w:cs="Times New Roman"/>
          <w:sz w:val="24"/>
          <w:szCs w:val="24"/>
        </w:rPr>
        <w:t xml:space="preserve">. </w:t>
      </w:r>
    </w:p>
    <w:p w14:paraId="09ADF085" w14:textId="77777777" w:rsidR="007959D9" w:rsidRDefault="007959D9" w:rsidP="00734062">
      <w:pPr>
        <w:pStyle w:val="NoSpacing"/>
        <w:spacing w:line="480" w:lineRule="auto"/>
        <w:rPr>
          <w:rFonts w:ascii="Times New Roman" w:hAnsi="Times New Roman" w:cs="Times New Roman"/>
          <w:sz w:val="24"/>
          <w:szCs w:val="24"/>
        </w:rPr>
      </w:pPr>
    </w:p>
    <w:p w14:paraId="6E3BC7E9" w14:textId="0FE6C3F4" w:rsidR="00BC0CEC" w:rsidRDefault="007959D9" w:rsidP="007340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Accordingly, </w:t>
      </w:r>
      <w:r w:rsidR="00CD2951">
        <w:rPr>
          <w:rFonts w:ascii="Times New Roman" w:hAnsi="Times New Roman" w:cs="Times New Roman"/>
          <w:sz w:val="24"/>
          <w:szCs w:val="24"/>
        </w:rPr>
        <w:t xml:space="preserve">significant research effort has gone into seeking to explain the gap between stated social and environmental concerns and behaviour (e.g., </w:t>
      </w:r>
      <w:proofErr w:type="spellStart"/>
      <w:r w:rsidR="00381C39">
        <w:rPr>
          <w:rFonts w:ascii="Times New Roman" w:hAnsi="Times New Roman" w:cs="Times New Roman"/>
          <w:sz w:val="24"/>
          <w:szCs w:val="24"/>
        </w:rPr>
        <w:t>Caruana</w:t>
      </w:r>
      <w:proofErr w:type="spellEnd"/>
      <w:r w:rsidR="00381C39">
        <w:rPr>
          <w:rFonts w:ascii="Times New Roman" w:hAnsi="Times New Roman" w:cs="Times New Roman"/>
          <w:sz w:val="24"/>
          <w:szCs w:val="24"/>
        </w:rPr>
        <w:t>, Carrington and Chatzidakis, 2016</w:t>
      </w:r>
      <w:r w:rsidR="00CD2951">
        <w:rPr>
          <w:rFonts w:ascii="Times New Roman" w:hAnsi="Times New Roman" w:cs="Times New Roman"/>
          <w:sz w:val="24"/>
          <w:szCs w:val="24"/>
        </w:rPr>
        <w:t>)</w:t>
      </w:r>
      <w:r w:rsidR="00CF5CC9">
        <w:rPr>
          <w:rFonts w:ascii="Times New Roman" w:hAnsi="Times New Roman" w:cs="Times New Roman"/>
          <w:sz w:val="24"/>
          <w:szCs w:val="24"/>
        </w:rPr>
        <w:t>. Similarly</w:t>
      </w:r>
      <w:r w:rsidR="00CD2951">
        <w:rPr>
          <w:rFonts w:ascii="Times New Roman" w:hAnsi="Times New Roman" w:cs="Times New Roman"/>
          <w:sz w:val="24"/>
          <w:szCs w:val="24"/>
        </w:rPr>
        <w:t xml:space="preserve">, </w:t>
      </w:r>
      <w:r w:rsidR="00CF5CC9">
        <w:rPr>
          <w:rFonts w:ascii="Times New Roman" w:hAnsi="Times New Roman" w:cs="Times New Roman"/>
          <w:sz w:val="24"/>
          <w:szCs w:val="24"/>
        </w:rPr>
        <w:t xml:space="preserve">research has sought </w:t>
      </w:r>
      <w:r w:rsidR="00CD2951">
        <w:rPr>
          <w:rFonts w:ascii="Times New Roman" w:hAnsi="Times New Roman" w:cs="Times New Roman"/>
          <w:sz w:val="24"/>
          <w:szCs w:val="24"/>
        </w:rPr>
        <w:t>to</w:t>
      </w:r>
      <w:r w:rsidR="00CF5CC9">
        <w:rPr>
          <w:rFonts w:ascii="Times New Roman" w:hAnsi="Times New Roman" w:cs="Times New Roman"/>
          <w:sz w:val="24"/>
          <w:szCs w:val="24"/>
        </w:rPr>
        <w:t xml:space="preserve"> profile</w:t>
      </w:r>
      <w:r w:rsidR="00CD2951">
        <w:rPr>
          <w:rFonts w:ascii="Times New Roman" w:hAnsi="Times New Roman" w:cs="Times New Roman"/>
          <w:sz w:val="24"/>
          <w:szCs w:val="24"/>
        </w:rPr>
        <w:t xml:space="preserve"> concerned consumers (e.g., </w:t>
      </w:r>
      <w:proofErr w:type="spellStart"/>
      <w:r w:rsidR="00381C39">
        <w:rPr>
          <w:rFonts w:ascii="Times New Roman" w:hAnsi="Times New Roman" w:cs="Times New Roman"/>
          <w:sz w:val="24"/>
          <w:szCs w:val="24"/>
        </w:rPr>
        <w:t>Peattie</w:t>
      </w:r>
      <w:proofErr w:type="spellEnd"/>
      <w:r w:rsidR="00381C39">
        <w:rPr>
          <w:rFonts w:ascii="Times New Roman" w:hAnsi="Times New Roman" w:cs="Times New Roman"/>
          <w:sz w:val="24"/>
          <w:szCs w:val="24"/>
        </w:rPr>
        <w:t>, 2001</w:t>
      </w:r>
      <w:r w:rsidR="001E2B48">
        <w:rPr>
          <w:rFonts w:ascii="Times New Roman" w:hAnsi="Times New Roman" w:cs="Times New Roman"/>
          <w:sz w:val="24"/>
          <w:szCs w:val="24"/>
        </w:rPr>
        <w:t xml:space="preserve">; </w:t>
      </w:r>
      <w:proofErr w:type="spellStart"/>
      <w:r w:rsidR="001E2B48">
        <w:rPr>
          <w:rFonts w:ascii="Times New Roman" w:hAnsi="Times New Roman" w:cs="Times New Roman"/>
          <w:sz w:val="24"/>
          <w:szCs w:val="24"/>
        </w:rPr>
        <w:t>Straughan</w:t>
      </w:r>
      <w:proofErr w:type="spellEnd"/>
      <w:r w:rsidR="001E2B48">
        <w:rPr>
          <w:rFonts w:ascii="Times New Roman" w:hAnsi="Times New Roman" w:cs="Times New Roman"/>
          <w:sz w:val="24"/>
          <w:szCs w:val="24"/>
        </w:rPr>
        <w:t xml:space="preserve"> and Roberts, 1999</w:t>
      </w:r>
      <w:r w:rsidR="00CD2951">
        <w:rPr>
          <w:rFonts w:ascii="Times New Roman" w:hAnsi="Times New Roman" w:cs="Times New Roman"/>
          <w:sz w:val="24"/>
          <w:szCs w:val="24"/>
        </w:rPr>
        <w:t>)</w:t>
      </w:r>
      <w:r w:rsidR="00CF5CC9">
        <w:rPr>
          <w:rFonts w:ascii="Times New Roman" w:hAnsi="Times New Roman" w:cs="Times New Roman"/>
          <w:sz w:val="24"/>
          <w:szCs w:val="24"/>
        </w:rPr>
        <w:t>,</w:t>
      </w:r>
      <w:r w:rsidR="00CD2951">
        <w:rPr>
          <w:rFonts w:ascii="Times New Roman" w:hAnsi="Times New Roman" w:cs="Times New Roman"/>
          <w:sz w:val="24"/>
          <w:szCs w:val="24"/>
        </w:rPr>
        <w:t xml:space="preserve"> t</w:t>
      </w:r>
      <w:r w:rsidR="001408DA">
        <w:rPr>
          <w:rFonts w:ascii="Times New Roman" w:hAnsi="Times New Roman" w:cs="Times New Roman"/>
          <w:sz w:val="24"/>
          <w:szCs w:val="24"/>
        </w:rPr>
        <w:t>o identify the values salient to</w:t>
      </w:r>
      <w:r w:rsidR="00CD2951">
        <w:rPr>
          <w:rFonts w:ascii="Times New Roman" w:hAnsi="Times New Roman" w:cs="Times New Roman"/>
          <w:sz w:val="24"/>
          <w:szCs w:val="24"/>
        </w:rPr>
        <w:t xml:space="preserve"> positive environmental actions (e.g., </w:t>
      </w:r>
      <w:r w:rsidR="00F41BDA">
        <w:rPr>
          <w:rFonts w:ascii="Times New Roman" w:eastAsia="Times New Roman" w:hAnsi="Times New Roman" w:cs="Times New Roman"/>
          <w:sz w:val="24"/>
          <w:szCs w:val="24"/>
          <w:lang w:eastAsia="en-GB"/>
        </w:rPr>
        <w:t>de Groot, Schubert</w:t>
      </w:r>
      <w:r w:rsidR="00F41BDA" w:rsidRPr="00F41BDA">
        <w:rPr>
          <w:rFonts w:ascii="Times New Roman" w:eastAsia="Times New Roman" w:hAnsi="Times New Roman" w:cs="Times New Roman"/>
          <w:sz w:val="24"/>
          <w:szCs w:val="24"/>
          <w:lang w:eastAsia="en-GB"/>
        </w:rPr>
        <w:t xml:space="preserve">, </w:t>
      </w:r>
      <w:r w:rsidR="00F41BDA">
        <w:rPr>
          <w:rFonts w:ascii="Times New Roman" w:eastAsia="Times New Roman" w:hAnsi="Times New Roman" w:cs="Times New Roman"/>
          <w:sz w:val="24"/>
          <w:szCs w:val="24"/>
          <w:lang w:eastAsia="en-GB"/>
        </w:rPr>
        <w:t xml:space="preserve">and </w:t>
      </w:r>
      <w:proofErr w:type="spellStart"/>
      <w:r w:rsidR="00F41BDA">
        <w:rPr>
          <w:rFonts w:ascii="Times New Roman" w:eastAsia="Times New Roman" w:hAnsi="Times New Roman" w:cs="Times New Roman"/>
          <w:sz w:val="24"/>
          <w:szCs w:val="24"/>
          <w:lang w:eastAsia="en-GB"/>
        </w:rPr>
        <w:t>Thøgersen</w:t>
      </w:r>
      <w:proofErr w:type="spellEnd"/>
      <w:r w:rsidR="00F41BDA">
        <w:rPr>
          <w:rFonts w:ascii="Times New Roman" w:eastAsia="Times New Roman" w:hAnsi="Times New Roman" w:cs="Times New Roman"/>
          <w:sz w:val="24"/>
          <w:szCs w:val="24"/>
          <w:lang w:eastAsia="en-GB"/>
        </w:rPr>
        <w:t xml:space="preserve">, </w:t>
      </w:r>
      <w:r w:rsidR="00F41BDA" w:rsidRPr="00F41BDA">
        <w:rPr>
          <w:rFonts w:ascii="Times New Roman" w:eastAsia="Times New Roman" w:hAnsi="Times New Roman" w:cs="Times New Roman"/>
          <w:sz w:val="24"/>
          <w:szCs w:val="24"/>
          <w:lang w:eastAsia="en-GB"/>
        </w:rPr>
        <w:t>2016</w:t>
      </w:r>
      <w:r w:rsidR="00F41BDA">
        <w:rPr>
          <w:rFonts w:ascii="Times New Roman" w:eastAsia="Times New Roman" w:hAnsi="Times New Roman" w:cs="Times New Roman"/>
          <w:sz w:val="24"/>
          <w:szCs w:val="24"/>
          <w:lang w:eastAsia="en-GB"/>
        </w:rPr>
        <w:t xml:space="preserve">; </w:t>
      </w:r>
      <w:proofErr w:type="spellStart"/>
      <w:r w:rsidR="00705741">
        <w:rPr>
          <w:rFonts w:ascii="Times New Roman" w:hAnsi="Times New Roman" w:cs="Times New Roman"/>
          <w:sz w:val="24"/>
          <w:szCs w:val="24"/>
        </w:rPr>
        <w:t>Sangroya</w:t>
      </w:r>
      <w:proofErr w:type="spellEnd"/>
      <w:r w:rsidR="00705741">
        <w:rPr>
          <w:rFonts w:ascii="Times New Roman" w:hAnsi="Times New Roman" w:cs="Times New Roman"/>
          <w:sz w:val="24"/>
          <w:szCs w:val="24"/>
        </w:rPr>
        <w:t xml:space="preserve"> and </w:t>
      </w:r>
      <w:proofErr w:type="spellStart"/>
      <w:r w:rsidR="00705741">
        <w:rPr>
          <w:rFonts w:ascii="Times New Roman" w:hAnsi="Times New Roman" w:cs="Times New Roman"/>
          <w:sz w:val="24"/>
          <w:szCs w:val="24"/>
        </w:rPr>
        <w:t>Nayak</w:t>
      </w:r>
      <w:proofErr w:type="spellEnd"/>
      <w:r w:rsidR="00705741">
        <w:rPr>
          <w:rFonts w:ascii="Times New Roman" w:hAnsi="Times New Roman" w:cs="Times New Roman"/>
          <w:sz w:val="24"/>
          <w:szCs w:val="24"/>
        </w:rPr>
        <w:t>, 2017</w:t>
      </w:r>
      <w:r w:rsidR="003D183A">
        <w:rPr>
          <w:rFonts w:ascii="Times New Roman" w:hAnsi="Times New Roman" w:cs="Times New Roman"/>
          <w:sz w:val="24"/>
          <w:szCs w:val="24"/>
        </w:rPr>
        <w:t>)</w:t>
      </w:r>
      <w:r w:rsidR="00045E4D">
        <w:rPr>
          <w:rFonts w:ascii="Times New Roman" w:hAnsi="Times New Roman" w:cs="Times New Roman"/>
          <w:sz w:val="24"/>
          <w:szCs w:val="24"/>
        </w:rPr>
        <w:t xml:space="preserve"> which can be utilised in consumer awareness raising campaigns (</w:t>
      </w:r>
      <w:r w:rsidR="006B7C97">
        <w:rPr>
          <w:rFonts w:ascii="Times New Roman" w:hAnsi="Times New Roman" w:cs="Times New Roman"/>
          <w:sz w:val="24"/>
          <w:szCs w:val="24"/>
        </w:rPr>
        <w:t>e.g., Morrison and Beer, 2017</w:t>
      </w:r>
      <w:r w:rsidR="00C77D87">
        <w:rPr>
          <w:rFonts w:ascii="Times New Roman" w:hAnsi="Times New Roman" w:cs="Times New Roman"/>
          <w:sz w:val="24"/>
          <w:szCs w:val="24"/>
        </w:rPr>
        <w:t>) and the</w:t>
      </w:r>
      <w:r w:rsidR="00045E4D">
        <w:rPr>
          <w:rFonts w:ascii="Times New Roman" w:hAnsi="Times New Roman" w:cs="Times New Roman"/>
          <w:sz w:val="24"/>
          <w:szCs w:val="24"/>
        </w:rPr>
        <w:t xml:space="preserve"> uptake of more sustainable market alternatives (</w:t>
      </w:r>
      <w:r w:rsidR="008E02C1">
        <w:rPr>
          <w:rFonts w:ascii="Times New Roman" w:hAnsi="Times New Roman" w:cs="Times New Roman"/>
          <w:sz w:val="24"/>
          <w:szCs w:val="24"/>
        </w:rPr>
        <w:t>e.g., Fuentes and Fuentes, 2017</w:t>
      </w:r>
      <w:r w:rsidR="00B729DB">
        <w:rPr>
          <w:rFonts w:ascii="Times New Roman" w:hAnsi="Times New Roman" w:cs="Times New Roman"/>
          <w:sz w:val="24"/>
          <w:szCs w:val="24"/>
        </w:rPr>
        <w:t xml:space="preserve">; </w:t>
      </w:r>
      <w:proofErr w:type="spellStart"/>
      <w:r w:rsidR="00367DDE">
        <w:rPr>
          <w:rFonts w:ascii="Times New Roman" w:hAnsi="Times New Roman" w:cs="Times New Roman"/>
          <w:sz w:val="24"/>
          <w:szCs w:val="24"/>
        </w:rPr>
        <w:t>Haucke</w:t>
      </w:r>
      <w:proofErr w:type="spellEnd"/>
      <w:r w:rsidR="00367DDE">
        <w:rPr>
          <w:rFonts w:ascii="Times New Roman" w:hAnsi="Times New Roman" w:cs="Times New Roman"/>
          <w:sz w:val="24"/>
          <w:szCs w:val="24"/>
        </w:rPr>
        <w:t xml:space="preserve">, 2017; </w:t>
      </w:r>
      <w:proofErr w:type="spellStart"/>
      <w:r w:rsidR="00B729DB">
        <w:rPr>
          <w:rFonts w:ascii="Times New Roman" w:eastAsia="Times New Roman" w:hAnsi="Times New Roman" w:cs="Times New Roman"/>
          <w:sz w:val="24"/>
          <w:szCs w:val="24"/>
          <w:lang w:eastAsia="en-GB"/>
        </w:rPr>
        <w:t>Spendrup</w:t>
      </w:r>
      <w:proofErr w:type="spellEnd"/>
      <w:r w:rsidR="00B729DB">
        <w:rPr>
          <w:rFonts w:ascii="Times New Roman" w:eastAsia="Times New Roman" w:hAnsi="Times New Roman" w:cs="Times New Roman"/>
          <w:sz w:val="24"/>
          <w:szCs w:val="24"/>
          <w:lang w:eastAsia="en-GB"/>
        </w:rPr>
        <w:t xml:space="preserve">, Hunter and </w:t>
      </w:r>
      <w:proofErr w:type="spellStart"/>
      <w:r w:rsidR="00B729DB">
        <w:rPr>
          <w:rFonts w:ascii="Times New Roman" w:eastAsia="Times New Roman" w:hAnsi="Times New Roman" w:cs="Times New Roman"/>
          <w:sz w:val="24"/>
          <w:szCs w:val="24"/>
          <w:lang w:eastAsia="en-GB"/>
        </w:rPr>
        <w:t>Isgren</w:t>
      </w:r>
      <w:proofErr w:type="spellEnd"/>
      <w:r w:rsidR="00B729DB">
        <w:rPr>
          <w:rFonts w:ascii="Times New Roman" w:eastAsia="Times New Roman" w:hAnsi="Times New Roman" w:cs="Times New Roman"/>
          <w:sz w:val="24"/>
          <w:szCs w:val="24"/>
          <w:lang w:eastAsia="en-GB"/>
        </w:rPr>
        <w:t xml:space="preserve">, </w:t>
      </w:r>
      <w:r w:rsidR="00B729DB" w:rsidRPr="00B729DB">
        <w:rPr>
          <w:rFonts w:ascii="Times New Roman" w:eastAsia="Times New Roman" w:hAnsi="Times New Roman" w:cs="Times New Roman"/>
          <w:sz w:val="24"/>
          <w:szCs w:val="24"/>
          <w:lang w:eastAsia="en-GB"/>
        </w:rPr>
        <w:t>2016</w:t>
      </w:r>
      <w:r w:rsidR="00045E4D">
        <w:rPr>
          <w:rFonts w:ascii="Times New Roman" w:hAnsi="Times New Roman" w:cs="Times New Roman"/>
          <w:sz w:val="24"/>
          <w:szCs w:val="24"/>
        </w:rPr>
        <w:t>)</w:t>
      </w:r>
      <w:r w:rsidR="003D183A">
        <w:rPr>
          <w:rFonts w:ascii="Times New Roman" w:hAnsi="Times New Roman" w:cs="Times New Roman"/>
          <w:sz w:val="24"/>
          <w:szCs w:val="24"/>
        </w:rPr>
        <w:t xml:space="preserve">. Implicit is that </w:t>
      </w:r>
      <w:r w:rsidR="00CD2951">
        <w:rPr>
          <w:rFonts w:ascii="Times New Roman" w:hAnsi="Times New Roman" w:cs="Times New Roman"/>
          <w:sz w:val="24"/>
          <w:szCs w:val="24"/>
        </w:rPr>
        <w:t xml:space="preserve">the impetus for change </w:t>
      </w:r>
      <w:r w:rsidR="003D183A">
        <w:rPr>
          <w:rFonts w:ascii="Times New Roman" w:hAnsi="Times New Roman" w:cs="Times New Roman"/>
          <w:sz w:val="24"/>
          <w:szCs w:val="24"/>
        </w:rPr>
        <w:t xml:space="preserve">lies </w:t>
      </w:r>
      <w:r w:rsidR="00CD2951">
        <w:rPr>
          <w:rFonts w:ascii="Times New Roman" w:hAnsi="Times New Roman" w:cs="Times New Roman"/>
          <w:sz w:val="24"/>
          <w:szCs w:val="24"/>
        </w:rPr>
        <w:t>very much with the</w:t>
      </w:r>
      <w:r w:rsidR="00045E4D">
        <w:rPr>
          <w:rFonts w:ascii="Times New Roman" w:hAnsi="Times New Roman" w:cs="Times New Roman"/>
          <w:sz w:val="24"/>
          <w:szCs w:val="24"/>
        </w:rPr>
        <w:t xml:space="preserve"> individual</w:t>
      </w:r>
      <w:r w:rsidR="00CD2951">
        <w:rPr>
          <w:rFonts w:ascii="Times New Roman" w:hAnsi="Times New Roman" w:cs="Times New Roman"/>
          <w:sz w:val="24"/>
          <w:szCs w:val="24"/>
        </w:rPr>
        <w:t xml:space="preserve"> consumer. </w:t>
      </w:r>
      <w:r w:rsidR="00814C0A">
        <w:rPr>
          <w:rFonts w:ascii="Times New Roman" w:hAnsi="Times New Roman" w:cs="Times New Roman"/>
          <w:sz w:val="24"/>
          <w:szCs w:val="24"/>
        </w:rPr>
        <w:t>T</w:t>
      </w:r>
      <w:r w:rsidR="00067A5A" w:rsidRPr="00025093">
        <w:rPr>
          <w:rFonts w:ascii="Times New Roman" w:hAnsi="Times New Roman" w:cs="Times New Roman"/>
          <w:sz w:val="24"/>
          <w:szCs w:val="24"/>
        </w:rPr>
        <w:t xml:space="preserve">his can be </w:t>
      </w:r>
      <w:r w:rsidR="009D09F4">
        <w:rPr>
          <w:rFonts w:ascii="Times New Roman" w:hAnsi="Times New Roman" w:cs="Times New Roman"/>
          <w:sz w:val="24"/>
          <w:szCs w:val="24"/>
        </w:rPr>
        <w:t>challenged</w:t>
      </w:r>
      <w:r w:rsidR="00067A5A" w:rsidRPr="00025093">
        <w:rPr>
          <w:rFonts w:ascii="Times New Roman" w:hAnsi="Times New Roman" w:cs="Times New Roman"/>
          <w:sz w:val="24"/>
          <w:szCs w:val="24"/>
        </w:rPr>
        <w:t>, as it assumes sovereign consumers and ignores the structural environment that can often constrain sustainable behaviours</w:t>
      </w:r>
      <w:r w:rsidR="00596FBB" w:rsidRPr="00025093">
        <w:rPr>
          <w:rFonts w:ascii="Times New Roman" w:hAnsi="Times New Roman" w:cs="Times New Roman"/>
          <w:sz w:val="24"/>
          <w:szCs w:val="24"/>
        </w:rPr>
        <w:t xml:space="preserve"> (e.g., </w:t>
      </w:r>
      <w:r w:rsidR="00596FBB" w:rsidRPr="00025093">
        <w:rPr>
          <w:rFonts w:ascii="Times New Roman" w:eastAsia="Times New Roman" w:hAnsi="Times New Roman" w:cs="Times New Roman"/>
          <w:sz w:val="24"/>
          <w:szCs w:val="24"/>
        </w:rPr>
        <w:t xml:space="preserve">Carrington, </w:t>
      </w:r>
      <w:proofErr w:type="spellStart"/>
      <w:r w:rsidR="00596FBB" w:rsidRPr="00025093">
        <w:rPr>
          <w:rFonts w:ascii="Times New Roman" w:eastAsia="Times New Roman" w:hAnsi="Times New Roman" w:cs="Times New Roman"/>
          <w:sz w:val="24"/>
          <w:szCs w:val="24"/>
        </w:rPr>
        <w:t>Zwick</w:t>
      </w:r>
      <w:proofErr w:type="spellEnd"/>
      <w:r w:rsidR="00596FBB" w:rsidRPr="00025093">
        <w:rPr>
          <w:rFonts w:ascii="Times New Roman" w:eastAsia="Times New Roman" w:hAnsi="Times New Roman" w:cs="Times New Roman"/>
          <w:sz w:val="24"/>
          <w:szCs w:val="24"/>
        </w:rPr>
        <w:t xml:space="preserve"> </w:t>
      </w:r>
      <w:r w:rsidR="004D275C">
        <w:rPr>
          <w:rFonts w:ascii="Times New Roman" w:eastAsia="Times New Roman" w:hAnsi="Times New Roman" w:cs="Times New Roman"/>
          <w:sz w:val="24"/>
          <w:szCs w:val="24"/>
        </w:rPr>
        <w:t>and</w:t>
      </w:r>
      <w:r w:rsidR="00596FBB" w:rsidRPr="00025093">
        <w:rPr>
          <w:rFonts w:ascii="Times New Roman" w:eastAsia="Times New Roman" w:hAnsi="Times New Roman" w:cs="Times New Roman"/>
          <w:sz w:val="24"/>
          <w:szCs w:val="24"/>
        </w:rPr>
        <w:t xml:space="preserve"> Neville, 2016</w:t>
      </w:r>
      <w:r w:rsidR="00596FBB" w:rsidRPr="00025093">
        <w:rPr>
          <w:rFonts w:ascii="Times New Roman" w:hAnsi="Times New Roman" w:cs="Times New Roman"/>
          <w:sz w:val="24"/>
          <w:szCs w:val="24"/>
        </w:rPr>
        <w:t>)</w:t>
      </w:r>
      <w:r w:rsidR="00814C0A">
        <w:rPr>
          <w:rFonts w:ascii="Times New Roman" w:hAnsi="Times New Roman" w:cs="Times New Roman"/>
          <w:sz w:val="24"/>
          <w:szCs w:val="24"/>
        </w:rPr>
        <w:t xml:space="preserve"> and which</w:t>
      </w:r>
      <w:r w:rsidR="00067A5A" w:rsidRPr="00025093">
        <w:rPr>
          <w:rFonts w:ascii="Times New Roman" w:hAnsi="Times New Roman" w:cs="Times New Roman"/>
          <w:sz w:val="24"/>
          <w:szCs w:val="24"/>
        </w:rPr>
        <w:t xml:space="preserve"> </w:t>
      </w:r>
      <w:r w:rsidR="00520A05">
        <w:rPr>
          <w:rFonts w:ascii="Times New Roman" w:hAnsi="Times New Roman" w:cs="Times New Roman"/>
          <w:sz w:val="24"/>
          <w:szCs w:val="24"/>
        </w:rPr>
        <w:t>arguably f</w:t>
      </w:r>
      <w:r w:rsidR="00814C0A">
        <w:rPr>
          <w:rFonts w:ascii="Times New Roman" w:hAnsi="Times New Roman" w:cs="Times New Roman"/>
          <w:sz w:val="24"/>
          <w:szCs w:val="24"/>
        </w:rPr>
        <w:t>acilitates</w:t>
      </w:r>
      <w:r w:rsidR="00520A05">
        <w:rPr>
          <w:rFonts w:ascii="Times New Roman" w:hAnsi="Times New Roman" w:cs="Times New Roman"/>
          <w:sz w:val="24"/>
          <w:szCs w:val="24"/>
        </w:rPr>
        <w:t xml:space="preserve"> the failure of </w:t>
      </w:r>
      <w:r w:rsidR="003861AB">
        <w:rPr>
          <w:rFonts w:ascii="Times New Roman" w:hAnsi="Times New Roman" w:cs="Times New Roman"/>
          <w:sz w:val="24"/>
          <w:szCs w:val="24"/>
        </w:rPr>
        <w:t>public</w:t>
      </w:r>
      <w:r w:rsidR="00520A05">
        <w:rPr>
          <w:rFonts w:ascii="Times New Roman" w:hAnsi="Times New Roman" w:cs="Times New Roman"/>
          <w:sz w:val="24"/>
          <w:szCs w:val="24"/>
        </w:rPr>
        <w:t xml:space="preserve"> policy to </w:t>
      </w:r>
      <w:r w:rsidR="00045E4D">
        <w:rPr>
          <w:rFonts w:ascii="Times New Roman" w:hAnsi="Times New Roman" w:cs="Times New Roman"/>
          <w:sz w:val="24"/>
          <w:szCs w:val="24"/>
        </w:rPr>
        <w:t xml:space="preserve">adequately </w:t>
      </w:r>
      <w:r w:rsidR="00520A05">
        <w:rPr>
          <w:rFonts w:ascii="Times New Roman" w:hAnsi="Times New Roman" w:cs="Times New Roman"/>
          <w:sz w:val="24"/>
          <w:szCs w:val="24"/>
        </w:rPr>
        <w:t xml:space="preserve">address the environmental crisis (Black, Shaw and </w:t>
      </w:r>
      <w:proofErr w:type="spellStart"/>
      <w:r w:rsidR="00520A05">
        <w:rPr>
          <w:rFonts w:ascii="Times New Roman" w:hAnsi="Times New Roman" w:cs="Times New Roman"/>
          <w:sz w:val="24"/>
          <w:szCs w:val="24"/>
        </w:rPr>
        <w:t>Trebeck</w:t>
      </w:r>
      <w:proofErr w:type="spellEnd"/>
      <w:r w:rsidR="00520A05">
        <w:rPr>
          <w:rFonts w:ascii="Times New Roman" w:hAnsi="Times New Roman" w:cs="Times New Roman"/>
          <w:sz w:val="24"/>
          <w:szCs w:val="24"/>
        </w:rPr>
        <w:t>, 2016)</w:t>
      </w:r>
      <w:r w:rsidR="00814C0A">
        <w:rPr>
          <w:rFonts w:ascii="Times New Roman" w:hAnsi="Times New Roman" w:cs="Times New Roman"/>
          <w:sz w:val="24"/>
          <w:szCs w:val="24"/>
        </w:rPr>
        <w:t xml:space="preserve">. </w:t>
      </w:r>
      <w:r w:rsidR="00EE09FD">
        <w:rPr>
          <w:rFonts w:ascii="Times New Roman" w:hAnsi="Times New Roman" w:cs="Times New Roman"/>
          <w:sz w:val="24"/>
          <w:szCs w:val="24"/>
        </w:rPr>
        <w:t>This includes well</w:t>
      </w:r>
      <w:r w:rsidR="003B2F12">
        <w:rPr>
          <w:rFonts w:ascii="Times New Roman" w:hAnsi="Times New Roman" w:cs="Times New Roman"/>
          <w:sz w:val="24"/>
          <w:szCs w:val="24"/>
        </w:rPr>
        <w:t>-</w:t>
      </w:r>
      <w:r w:rsidR="00EE09FD">
        <w:rPr>
          <w:rFonts w:ascii="Times New Roman" w:hAnsi="Times New Roman" w:cs="Times New Roman"/>
          <w:sz w:val="24"/>
          <w:szCs w:val="24"/>
        </w:rPr>
        <w:t>documented examples of ‘</w:t>
      </w:r>
      <w:proofErr w:type="spellStart"/>
      <w:r w:rsidR="00EE09FD">
        <w:rPr>
          <w:rFonts w:ascii="Times New Roman" w:hAnsi="Times New Roman" w:cs="Times New Roman"/>
          <w:sz w:val="24"/>
          <w:szCs w:val="24"/>
        </w:rPr>
        <w:t>greenwashing</w:t>
      </w:r>
      <w:proofErr w:type="spellEnd"/>
      <w:r w:rsidR="00EE09FD">
        <w:rPr>
          <w:rFonts w:ascii="Times New Roman" w:hAnsi="Times New Roman" w:cs="Times New Roman"/>
          <w:sz w:val="24"/>
          <w:szCs w:val="24"/>
        </w:rPr>
        <w:t xml:space="preserve">’ </w:t>
      </w:r>
      <w:r w:rsidR="00CA01CF">
        <w:rPr>
          <w:rFonts w:ascii="Times New Roman" w:hAnsi="Times New Roman" w:cs="Times New Roman"/>
          <w:sz w:val="24"/>
          <w:szCs w:val="24"/>
        </w:rPr>
        <w:t>(e.g., Lane, 2016</w:t>
      </w:r>
      <w:r w:rsidR="003C770E">
        <w:rPr>
          <w:rFonts w:ascii="Times New Roman" w:hAnsi="Times New Roman" w:cs="Times New Roman"/>
          <w:sz w:val="24"/>
          <w:szCs w:val="24"/>
        </w:rPr>
        <w:t xml:space="preserve">; </w:t>
      </w:r>
      <w:r w:rsidR="00AD6CE6">
        <w:rPr>
          <w:rFonts w:ascii="Times New Roman" w:hAnsi="Times New Roman" w:cs="Times New Roman"/>
          <w:sz w:val="24"/>
          <w:szCs w:val="24"/>
        </w:rPr>
        <w:t xml:space="preserve">Lyon and Montgomery, 2013; </w:t>
      </w:r>
      <w:r w:rsidR="003C770E">
        <w:rPr>
          <w:rFonts w:ascii="Times New Roman" w:hAnsi="Times New Roman" w:cs="Times New Roman"/>
          <w:sz w:val="24"/>
          <w:szCs w:val="24"/>
        </w:rPr>
        <w:t>Nurse, 2016</w:t>
      </w:r>
      <w:proofErr w:type="gramStart"/>
      <w:r w:rsidR="00CA01CF">
        <w:rPr>
          <w:rFonts w:ascii="Times New Roman" w:hAnsi="Times New Roman" w:cs="Times New Roman"/>
          <w:sz w:val="24"/>
          <w:szCs w:val="24"/>
        </w:rPr>
        <w:t xml:space="preserve">) </w:t>
      </w:r>
      <w:r w:rsidR="00EE09FD">
        <w:rPr>
          <w:rFonts w:ascii="Times New Roman" w:hAnsi="Times New Roman" w:cs="Times New Roman"/>
          <w:sz w:val="24"/>
          <w:szCs w:val="24"/>
        </w:rPr>
        <w:t>which</w:t>
      </w:r>
      <w:proofErr w:type="gramEnd"/>
      <w:r w:rsidR="00EE09FD">
        <w:rPr>
          <w:rFonts w:ascii="Times New Roman" w:hAnsi="Times New Roman" w:cs="Times New Roman"/>
          <w:sz w:val="24"/>
          <w:szCs w:val="24"/>
        </w:rPr>
        <w:t xml:space="preserve"> act as further barriers to positive action</w:t>
      </w:r>
      <w:r w:rsidR="00B5416F">
        <w:rPr>
          <w:rFonts w:ascii="Times New Roman" w:hAnsi="Times New Roman" w:cs="Times New Roman"/>
          <w:sz w:val="24"/>
          <w:szCs w:val="24"/>
        </w:rPr>
        <w:t xml:space="preserve"> through </w:t>
      </w:r>
      <w:r w:rsidR="00AD6CE6">
        <w:rPr>
          <w:rFonts w:ascii="Times New Roman" w:hAnsi="Times New Roman" w:cs="Times New Roman"/>
          <w:sz w:val="24"/>
          <w:szCs w:val="24"/>
        </w:rPr>
        <w:t xml:space="preserve">consumer confusion and </w:t>
      </w:r>
      <w:r w:rsidR="00B5416F">
        <w:rPr>
          <w:rFonts w:ascii="Times New Roman" w:hAnsi="Times New Roman" w:cs="Times New Roman"/>
          <w:sz w:val="24"/>
          <w:szCs w:val="24"/>
        </w:rPr>
        <w:t>a breakdown in trust (</w:t>
      </w:r>
      <w:r w:rsidR="00AD6CE6">
        <w:rPr>
          <w:rFonts w:ascii="Times New Roman" w:hAnsi="Times New Roman" w:cs="Times New Roman"/>
          <w:sz w:val="24"/>
          <w:szCs w:val="24"/>
        </w:rPr>
        <w:t xml:space="preserve">e.g., </w:t>
      </w:r>
      <w:r w:rsidR="005B6560">
        <w:rPr>
          <w:rFonts w:ascii="Times New Roman" w:hAnsi="Times New Roman" w:cs="Times New Roman"/>
          <w:sz w:val="24"/>
          <w:szCs w:val="24"/>
        </w:rPr>
        <w:t>Chen and Chang, 2013</w:t>
      </w:r>
      <w:r w:rsidR="00B5416F">
        <w:rPr>
          <w:rFonts w:ascii="Times New Roman" w:hAnsi="Times New Roman" w:cs="Times New Roman"/>
          <w:sz w:val="24"/>
          <w:szCs w:val="24"/>
        </w:rPr>
        <w:t>).</w:t>
      </w:r>
      <w:r w:rsidR="00EE09FD">
        <w:rPr>
          <w:rFonts w:ascii="Times New Roman" w:hAnsi="Times New Roman" w:cs="Times New Roman"/>
          <w:sz w:val="24"/>
          <w:szCs w:val="24"/>
        </w:rPr>
        <w:t xml:space="preserve"> </w:t>
      </w:r>
    </w:p>
    <w:p w14:paraId="3D265A71" w14:textId="77777777" w:rsidR="00BC0CEC" w:rsidRDefault="00BC0CEC" w:rsidP="00734062">
      <w:pPr>
        <w:pStyle w:val="NoSpacing"/>
        <w:spacing w:line="480" w:lineRule="auto"/>
        <w:rPr>
          <w:rFonts w:ascii="Times New Roman" w:hAnsi="Times New Roman" w:cs="Times New Roman"/>
          <w:sz w:val="24"/>
          <w:szCs w:val="24"/>
        </w:rPr>
      </w:pPr>
    </w:p>
    <w:p w14:paraId="48DF31E6" w14:textId="63A68022" w:rsidR="00067A5A" w:rsidRPr="00025093" w:rsidRDefault="00814C0A" w:rsidP="007340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Despite this</w:t>
      </w:r>
      <w:r w:rsidR="00902010">
        <w:rPr>
          <w:rFonts w:ascii="Times New Roman" w:hAnsi="Times New Roman" w:cs="Times New Roman"/>
          <w:sz w:val="24"/>
          <w:szCs w:val="24"/>
        </w:rPr>
        <w:t>,</w:t>
      </w:r>
      <w:r>
        <w:rPr>
          <w:rFonts w:ascii="Times New Roman" w:hAnsi="Times New Roman" w:cs="Times New Roman"/>
          <w:sz w:val="24"/>
          <w:szCs w:val="24"/>
        </w:rPr>
        <w:t xml:space="preserve"> consumers do have a central role and </w:t>
      </w:r>
      <w:r w:rsidR="00BC0CEC">
        <w:rPr>
          <w:rFonts w:ascii="Times New Roman" w:hAnsi="Times New Roman" w:cs="Times New Roman"/>
          <w:sz w:val="24"/>
          <w:szCs w:val="24"/>
        </w:rPr>
        <w:t xml:space="preserve">overconsumption is still </w:t>
      </w:r>
      <w:r>
        <w:rPr>
          <w:rFonts w:ascii="Times New Roman" w:hAnsi="Times New Roman" w:cs="Times New Roman"/>
          <w:sz w:val="24"/>
          <w:szCs w:val="24"/>
        </w:rPr>
        <w:t>cited as the greatest challenge to sustainability (</w:t>
      </w:r>
      <w:r w:rsidR="002A3CC4">
        <w:rPr>
          <w:rFonts w:ascii="Times New Roman" w:hAnsi="Times New Roman" w:cs="Times New Roman"/>
          <w:sz w:val="24"/>
          <w:szCs w:val="24"/>
          <w:lang w:val="en-US"/>
        </w:rPr>
        <w:t xml:space="preserve">Petty </w:t>
      </w:r>
      <w:r w:rsidR="002A3CC4">
        <w:rPr>
          <w:rFonts w:ascii="Times New Roman" w:hAnsi="Times New Roman" w:cs="Times New Roman"/>
          <w:i/>
          <w:sz w:val="24"/>
          <w:szCs w:val="24"/>
          <w:lang w:val="en-US"/>
        </w:rPr>
        <w:t>et al</w:t>
      </w:r>
      <w:r w:rsidR="002A3CC4">
        <w:rPr>
          <w:rFonts w:ascii="Times New Roman" w:hAnsi="Times New Roman" w:cs="Times New Roman"/>
          <w:sz w:val="24"/>
          <w:szCs w:val="24"/>
          <w:lang w:val="en-US"/>
        </w:rPr>
        <w:t>., 2007</w:t>
      </w:r>
      <w:r>
        <w:rPr>
          <w:rFonts w:ascii="Times New Roman" w:hAnsi="Times New Roman" w:cs="Times New Roman"/>
          <w:sz w:val="24"/>
          <w:szCs w:val="24"/>
        </w:rPr>
        <w:t>).</w:t>
      </w:r>
      <w:r w:rsidR="00045E4D">
        <w:rPr>
          <w:rFonts w:ascii="Times New Roman" w:hAnsi="Times New Roman" w:cs="Times New Roman"/>
          <w:sz w:val="24"/>
          <w:szCs w:val="24"/>
        </w:rPr>
        <w:t xml:space="preserve"> Significant emphasis has been placed on the need to redirect consumer behaviour as a critical response to the environmental challenge (e.g.,</w:t>
      </w:r>
      <w:r w:rsidR="00520A05">
        <w:rPr>
          <w:rFonts w:ascii="Times New Roman" w:hAnsi="Times New Roman" w:cs="Times New Roman"/>
          <w:sz w:val="24"/>
          <w:szCs w:val="24"/>
        </w:rPr>
        <w:t xml:space="preserve"> </w:t>
      </w:r>
      <w:r w:rsidR="006B7C97">
        <w:rPr>
          <w:rFonts w:ascii="Times New Roman" w:hAnsi="Times New Roman" w:cs="Times New Roman"/>
          <w:sz w:val="24"/>
          <w:szCs w:val="24"/>
        </w:rPr>
        <w:t xml:space="preserve">Carlisle and Hanlon, 2007; </w:t>
      </w:r>
      <w:proofErr w:type="spellStart"/>
      <w:r w:rsidR="006B7C97">
        <w:rPr>
          <w:rFonts w:ascii="Times New Roman" w:hAnsi="Times New Roman" w:cs="Times New Roman"/>
          <w:sz w:val="24"/>
          <w:szCs w:val="24"/>
        </w:rPr>
        <w:t>Schor</w:t>
      </w:r>
      <w:proofErr w:type="spellEnd"/>
      <w:r w:rsidR="006B7C97">
        <w:rPr>
          <w:rFonts w:ascii="Times New Roman" w:hAnsi="Times New Roman" w:cs="Times New Roman"/>
          <w:sz w:val="24"/>
          <w:szCs w:val="24"/>
        </w:rPr>
        <w:t xml:space="preserve">, 2005; </w:t>
      </w:r>
      <w:proofErr w:type="spellStart"/>
      <w:r>
        <w:rPr>
          <w:rFonts w:ascii="Times New Roman" w:hAnsi="Times New Roman" w:cs="Times New Roman"/>
          <w:sz w:val="24"/>
          <w:szCs w:val="24"/>
        </w:rPr>
        <w:t>Sheth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Sethia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Srinivas</w:t>
      </w:r>
      <w:proofErr w:type="spellEnd"/>
      <w:r w:rsidR="00045E4D">
        <w:rPr>
          <w:rFonts w:ascii="Times New Roman" w:hAnsi="Times New Roman" w:cs="Times New Roman"/>
          <w:sz w:val="24"/>
          <w:szCs w:val="24"/>
        </w:rPr>
        <w:t>,</w:t>
      </w:r>
      <w:r>
        <w:rPr>
          <w:rFonts w:ascii="Times New Roman" w:hAnsi="Times New Roman" w:cs="Times New Roman"/>
          <w:sz w:val="24"/>
          <w:szCs w:val="24"/>
        </w:rPr>
        <w:t xml:space="preserve"> 2011</w:t>
      </w:r>
      <w:r w:rsidR="006B7C97">
        <w:rPr>
          <w:rFonts w:ascii="Times New Roman" w:hAnsi="Times New Roman" w:cs="Times New Roman"/>
          <w:sz w:val="24"/>
          <w:szCs w:val="24"/>
        </w:rPr>
        <w:t xml:space="preserve">; </w:t>
      </w:r>
      <w:proofErr w:type="spellStart"/>
      <w:r w:rsidR="006B7C97">
        <w:rPr>
          <w:rFonts w:ascii="Times New Roman" w:hAnsi="Times New Roman" w:cs="Times New Roman"/>
          <w:sz w:val="24"/>
          <w:szCs w:val="24"/>
        </w:rPr>
        <w:t>Soron</w:t>
      </w:r>
      <w:proofErr w:type="spellEnd"/>
      <w:r w:rsidR="006B7C97">
        <w:rPr>
          <w:rFonts w:ascii="Times New Roman" w:hAnsi="Times New Roman" w:cs="Times New Roman"/>
          <w:sz w:val="24"/>
          <w:szCs w:val="24"/>
        </w:rPr>
        <w:t>, 2010</w:t>
      </w:r>
      <w:r>
        <w:rPr>
          <w:rFonts w:ascii="Times New Roman" w:hAnsi="Times New Roman" w:cs="Times New Roman"/>
          <w:sz w:val="24"/>
          <w:szCs w:val="24"/>
        </w:rPr>
        <w:t>)</w:t>
      </w:r>
      <w:r w:rsidR="00C77D87">
        <w:rPr>
          <w:rFonts w:ascii="Times New Roman" w:hAnsi="Times New Roman" w:cs="Times New Roman"/>
          <w:sz w:val="24"/>
          <w:szCs w:val="24"/>
        </w:rPr>
        <w:t xml:space="preserve">. </w:t>
      </w:r>
      <w:r w:rsidR="00CE55EE">
        <w:rPr>
          <w:rFonts w:ascii="Times New Roman" w:hAnsi="Times New Roman" w:cs="Times New Roman"/>
          <w:sz w:val="24"/>
          <w:szCs w:val="24"/>
        </w:rPr>
        <w:t>Brown (20</w:t>
      </w:r>
      <w:r w:rsidR="00A96119">
        <w:rPr>
          <w:rFonts w:ascii="Times New Roman" w:hAnsi="Times New Roman" w:cs="Times New Roman"/>
          <w:sz w:val="24"/>
          <w:szCs w:val="24"/>
        </w:rPr>
        <w:t>09: 266) in proposing “what you and I can</w:t>
      </w:r>
      <w:r w:rsidR="00CE55EE">
        <w:rPr>
          <w:rFonts w:ascii="Times New Roman" w:hAnsi="Times New Roman" w:cs="Times New Roman"/>
          <w:sz w:val="24"/>
          <w:szCs w:val="24"/>
        </w:rPr>
        <w:t xml:space="preserve"> do” highlights the importance of individual </w:t>
      </w:r>
      <w:r w:rsidR="00047632">
        <w:rPr>
          <w:rFonts w:ascii="Times New Roman" w:hAnsi="Times New Roman" w:cs="Times New Roman"/>
          <w:sz w:val="24"/>
          <w:szCs w:val="24"/>
        </w:rPr>
        <w:t>agency</w:t>
      </w:r>
      <w:r w:rsidR="00CE55EE">
        <w:rPr>
          <w:rFonts w:ascii="Times New Roman" w:hAnsi="Times New Roman" w:cs="Times New Roman"/>
          <w:sz w:val="24"/>
          <w:szCs w:val="24"/>
        </w:rPr>
        <w:t xml:space="preserve">, suggesting consumers should not underestimate what they can achieve at individual, political and global scales. </w:t>
      </w:r>
      <w:r>
        <w:rPr>
          <w:rFonts w:ascii="Times New Roman" w:hAnsi="Times New Roman" w:cs="Times New Roman"/>
          <w:sz w:val="24"/>
          <w:szCs w:val="24"/>
        </w:rPr>
        <w:t>This</w:t>
      </w:r>
      <w:r w:rsidR="00067A5A" w:rsidRPr="00025093">
        <w:rPr>
          <w:rFonts w:ascii="Times New Roman" w:hAnsi="Times New Roman" w:cs="Times New Roman"/>
          <w:sz w:val="24"/>
          <w:szCs w:val="24"/>
        </w:rPr>
        <w:t xml:space="preserve"> highlights the need to understand more deeply consumers and their activities</w:t>
      </w:r>
      <w:r w:rsidR="00193CC8">
        <w:rPr>
          <w:rFonts w:ascii="Times New Roman" w:hAnsi="Times New Roman" w:cs="Times New Roman"/>
          <w:sz w:val="24"/>
          <w:szCs w:val="24"/>
        </w:rPr>
        <w:t xml:space="preserve"> not as separate</w:t>
      </w:r>
      <w:r w:rsidR="00481A68">
        <w:rPr>
          <w:rFonts w:ascii="Times New Roman" w:hAnsi="Times New Roman" w:cs="Times New Roman"/>
          <w:sz w:val="24"/>
          <w:szCs w:val="24"/>
        </w:rPr>
        <w:t xml:space="preserve">, atomised and outright </w:t>
      </w:r>
      <w:r w:rsidR="0087236E">
        <w:rPr>
          <w:rFonts w:ascii="Times New Roman" w:hAnsi="Times New Roman" w:cs="Times New Roman"/>
          <w:sz w:val="24"/>
          <w:szCs w:val="24"/>
        </w:rPr>
        <w:t>“individualist” (e.g.</w:t>
      </w:r>
      <w:r w:rsidR="0018508E">
        <w:rPr>
          <w:rFonts w:ascii="Times New Roman" w:hAnsi="Times New Roman" w:cs="Times New Roman"/>
          <w:sz w:val="24"/>
          <w:szCs w:val="24"/>
        </w:rPr>
        <w:t>,</w:t>
      </w:r>
      <w:r w:rsidR="00481A68">
        <w:rPr>
          <w:rFonts w:ascii="Times New Roman" w:hAnsi="Times New Roman" w:cs="Times New Roman"/>
          <w:sz w:val="24"/>
          <w:szCs w:val="24"/>
        </w:rPr>
        <w:t xml:space="preserve"> Miller, </w:t>
      </w:r>
      <w:r w:rsidR="00B35FFE">
        <w:rPr>
          <w:rFonts w:ascii="Times New Roman" w:hAnsi="Times New Roman" w:cs="Times New Roman"/>
          <w:sz w:val="24"/>
          <w:szCs w:val="24"/>
        </w:rPr>
        <w:t>2012</w:t>
      </w:r>
      <w:r w:rsidR="00481A68">
        <w:rPr>
          <w:rFonts w:ascii="Times New Roman" w:hAnsi="Times New Roman" w:cs="Times New Roman"/>
          <w:sz w:val="24"/>
          <w:szCs w:val="24"/>
        </w:rPr>
        <w:t>)</w:t>
      </w:r>
      <w:r w:rsidR="00045E4D">
        <w:rPr>
          <w:rFonts w:ascii="Times New Roman" w:hAnsi="Times New Roman" w:cs="Times New Roman"/>
          <w:sz w:val="24"/>
          <w:szCs w:val="24"/>
        </w:rPr>
        <w:t xml:space="preserve"> but</w:t>
      </w:r>
      <w:r w:rsidR="00067A5A" w:rsidRPr="00025093">
        <w:rPr>
          <w:rFonts w:ascii="Times New Roman" w:hAnsi="Times New Roman" w:cs="Times New Roman"/>
          <w:sz w:val="24"/>
          <w:szCs w:val="24"/>
        </w:rPr>
        <w:t xml:space="preserve"> in relation to the multiple scales they interact with </w:t>
      </w:r>
      <w:r w:rsidR="002A3CC4">
        <w:rPr>
          <w:rFonts w:ascii="Times New Roman" w:hAnsi="Times New Roman" w:cs="Times New Roman"/>
          <w:sz w:val="24"/>
          <w:szCs w:val="24"/>
        </w:rPr>
        <w:t xml:space="preserve">when </w:t>
      </w:r>
      <w:r w:rsidR="003F2889">
        <w:rPr>
          <w:rFonts w:ascii="Times New Roman" w:hAnsi="Times New Roman" w:cs="Times New Roman"/>
          <w:sz w:val="24"/>
          <w:szCs w:val="24"/>
        </w:rPr>
        <w:t xml:space="preserve">facing </w:t>
      </w:r>
      <w:r w:rsidR="00067A5A" w:rsidRPr="00025093">
        <w:rPr>
          <w:rFonts w:ascii="Times New Roman" w:hAnsi="Times New Roman" w:cs="Times New Roman"/>
          <w:sz w:val="24"/>
          <w:szCs w:val="24"/>
        </w:rPr>
        <w:t xml:space="preserve">sustainability. </w:t>
      </w:r>
      <w:r w:rsidR="00A84D21" w:rsidRPr="00025093">
        <w:rPr>
          <w:rFonts w:ascii="Times New Roman" w:hAnsi="Times New Roman" w:cs="Times New Roman"/>
          <w:sz w:val="24"/>
          <w:szCs w:val="24"/>
        </w:rPr>
        <w:t>After all</w:t>
      </w:r>
      <w:r w:rsidR="00952A1D">
        <w:rPr>
          <w:rFonts w:ascii="Times New Roman" w:hAnsi="Times New Roman" w:cs="Times New Roman"/>
          <w:sz w:val="24"/>
          <w:szCs w:val="24"/>
        </w:rPr>
        <w:t>,</w:t>
      </w:r>
      <w:r w:rsidR="00A84D21" w:rsidRPr="00025093">
        <w:rPr>
          <w:rFonts w:ascii="Times New Roman" w:hAnsi="Times New Roman" w:cs="Times New Roman"/>
          <w:sz w:val="24"/>
          <w:szCs w:val="24"/>
        </w:rPr>
        <w:t xml:space="preserve"> sustainability involves the activities of multiple stakeholders whose actions and logics impact the consumer landscape. In what follows we</w:t>
      </w:r>
      <w:r w:rsidR="00840108">
        <w:rPr>
          <w:rFonts w:ascii="Times New Roman" w:hAnsi="Times New Roman" w:cs="Times New Roman"/>
          <w:sz w:val="24"/>
          <w:szCs w:val="24"/>
        </w:rPr>
        <w:t>,</w:t>
      </w:r>
      <w:r w:rsidR="00A84D21" w:rsidRPr="00025093">
        <w:rPr>
          <w:rFonts w:ascii="Times New Roman" w:hAnsi="Times New Roman" w:cs="Times New Roman"/>
          <w:sz w:val="24"/>
          <w:szCs w:val="24"/>
        </w:rPr>
        <w:t xml:space="preserve"> f</w:t>
      </w:r>
      <w:r w:rsidR="00067A5A" w:rsidRPr="00025093">
        <w:rPr>
          <w:rFonts w:ascii="Times New Roman" w:hAnsi="Times New Roman" w:cs="Times New Roman"/>
          <w:sz w:val="24"/>
          <w:szCs w:val="24"/>
        </w:rPr>
        <w:t>irstly</w:t>
      </w:r>
      <w:r w:rsidR="00840108">
        <w:rPr>
          <w:rFonts w:ascii="Times New Roman" w:hAnsi="Times New Roman" w:cs="Times New Roman"/>
          <w:sz w:val="24"/>
          <w:szCs w:val="24"/>
        </w:rPr>
        <w:t>,</w:t>
      </w:r>
      <w:r w:rsidR="00067A5A" w:rsidRPr="00025093">
        <w:rPr>
          <w:rFonts w:ascii="Times New Roman" w:hAnsi="Times New Roman" w:cs="Times New Roman"/>
          <w:sz w:val="24"/>
          <w:szCs w:val="24"/>
        </w:rPr>
        <w:t xml:space="preserve"> argue </w:t>
      </w:r>
      <w:r w:rsidR="00A84D21" w:rsidRPr="00025093">
        <w:rPr>
          <w:rFonts w:ascii="Times New Roman" w:hAnsi="Times New Roman" w:cs="Times New Roman"/>
          <w:sz w:val="24"/>
          <w:szCs w:val="24"/>
        </w:rPr>
        <w:t xml:space="preserve">that </w:t>
      </w:r>
      <w:r w:rsidR="00067A5A" w:rsidRPr="00025093">
        <w:rPr>
          <w:rFonts w:ascii="Times New Roman" w:hAnsi="Times New Roman" w:cs="Times New Roman"/>
          <w:sz w:val="24"/>
          <w:szCs w:val="24"/>
        </w:rPr>
        <w:t xml:space="preserve">care provides </w:t>
      </w:r>
      <w:r w:rsidR="00A84D21" w:rsidRPr="00025093">
        <w:rPr>
          <w:rFonts w:ascii="Times New Roman" w:hAnsi="Times New Roman" w:cs="Times New Roman"/>
          <w:sz w:val="24"/>
          <w:szCs w:val="24"/>
        </w:rPr>
        <w:t>the</w:t>
      </w:r>
      <w:r w:rsidR="00067A5A" w:rsidRPr="00025093">
        <w:rPr>
          <w:rFonts w:ascii="Times New Roman" w:hAnsi="Times New Roman" w:cs="Times New Roman"/>
          <w:sz w:val="24"/>
          <w:szCs w:val="24"/>
        </w:rPr>
        <w:t xml:space="preserve"> basis for an alternative viewpoint from </w:t>
      </w:r>
      <w:r w:rsidR="00A84D21" w:rsidRPr="00025093">
        <w:rPr>
          <w:rFonts w:ascii="Times New Roman" w:hAnsi="Times New Roman" w:cs="Times New Roman"/>
          <w:sz w:val="24"/>
          <w:szCs w:val="24"/>
        </w:rPr>
        <w:t xml:space="preserve">which to explore sustainability. Distinct from </w:t>
      </w:r>
      <w:r w:rsidR="00067A5A" w:rsidRPr="00025093">
        <w:rPr>
          <w:rFonts w:ascii="Times New Roman" w:hAnsi="Times New Roman" w:cs="Times New Roman"/>
          <w:sz w:val="24"/>
          <w:szCs w:val="24"/>
        </w:rPr>
        <w:t>traditional moral or ethical dimensions</w:t>
      </w:r>
      <w:r w:rsidR="00567627">
        <w:rPr>
          <w:rFonts w:ascii="Times New Roman" w:hAnsi="Times New Roman" w:cs="Times New Roman"/>
          <w:sz w:val="24"/>
          <w:szCs w:val="24"/>
        </w:rPr>
        <w:t xml:space="preserve"> (</w:t>
      </w:r>
      <w:r w:rsidR="00567627">
        <w:rPr>
          <w:rFonts w:ascii="Times New Roman" w:eastAsia="Times New Roman" w:hAnsi="Times New Roman" w:cs="Times New Roman"/>
          <w:color w:val="000000"/>
          <w:sz w:val="24"/>
          <w:szCs w:val="24"/>
          <w:shd w:val="clear" w:color="auto" w:fill="FFFFFF"/>
        </w:rPr>
        <w:t>e.g.</w:t>
      </w:r>
      <w:r w:rsidR="00840108">
        <w:rPr>
          <w:rFonts w:ascii="Times New Roman" w:eastAsia="Times New Roman" w:hAnsi="Times New Roman" w:cs="Times New Roman"/>
          <w:color w:val="000000"/>
          <w:sz w:val="24"/>
          <w:szCs w:val="24"/>
          <w:shd w:val="clear" w:color="auto" w:fill="FFFFFF"/>
        </w:rPr>
        <w:t>,</w:t>
      </w:r>
      <w:r w:rsidR="00567627">
        <w:rPr>
          <w:rFonts w:ascii="Times New Roman" w:eastAsia="Times New Roman" w:hAnsi="Times New Roman" w:cs="Times New Roman"/>
          <w:color w:val="000000"/>
          <w:sz w:val="24"/>
          <w:szCs w:val="24"/>
          <w:shd w:val="clear" w:color="auto" w:fill="FFFFFF"/>
        </w:rPr>
        <w:t xml:space="preserve"> </w:t>
      </w:r>
      <w:proofErr w:type="spellStart"/>
      <w:r w:rsidR="00567627">
        <w:rPr>
          <w:rFonts w:ascii="Times New Roman" w:eastAsia="Times New Roman" w:hAnsi="Times New Roman" w:cs="Times New Roman"/>
          <w:color w:val="000000"/>
          <w:sz w:val="24"/>
          <w:szCs w:val="24"/>
          <w:shd w:val="clear" w:color="auto" w:fill="FFFFFF"/>
        </w:rPr>
        <w:t>Balabanis</w:t>
      </w:r>
      <w:proofErr w:type="spellEnd"/>
      <w:r w:rsidR="00567627">
        <w:rPr>
          <w:rFonts w:ascii="Times New Roman" w:eastAsia="Times New Roman" w:hAnsi="Times New Roman" w:cs="Times New Roman"/>
          <w:color w:val="000000"/>
          <w:sz w:val="24"/>
          <w:szCs w:val="24"/>
          <w:shd w:val="clear" w:color="auto" w:fill="FFFFFF"/>
        </w:rPr>
        <w:t xml:space="preserve">, 2013; </w:t>
      </w:r>
      <w:proofErr w:type="spellStart"/>
      <w:r w:rsidR="00567627">
        <w:rPr>
          <w:rFonts w:ascii="Times New Roman" w:eastAsia="Times New Roman" w:hAnsi="Times New Roman" w:cs="Times New Roman"/>
          <w:color w:val="000000"/>
          <w:sz w:val="24"/>
          <w:szCs w:val="24"/>
          <w:shd w:val="clear" w:color="auto" w:fill="FFFFFF"/>
        </w:rPr>
        <w:t>Antonetti</w:t>
      </w:r>
      <w:proofErr w:type="spellEnd"/>
      <w:r w:rsidR="00567627">
        <w:rPr>
          <w:rFonts w:ascii="Times New Roman" w:eastAsia="Times New Roman" w:hAnsi="Times New Roman" w:cs="Times New Roman"/>
          <w:color w:val="000000"/>
          <w:sz w:val="24"/>
          <w:szCs w:val="24"/>
          <w:shd w:val="clear" w:color="auto" w:fill="FFFFFF"/>
        </w:rPr>
        <w:t xml:space="preserve"> and </w:t>
      </w:r>
      <w:proofErr w:type="spellStart"/>
      <w:r w:rsidR="00567627">
        <w:rPr>
          <w:rFonts w:ascii="Times New Roman" w:eastAsia="Times New Roman" w:hAnsi="Times New Roman" w:cs="Times New Roman"/>
          <w:color w:val="000000"/>
          <w:sz w:val="24"/>
          <w:szCs w:val="24"/>
          <w:shd w:val="clear" w:color="auto" w:fill="FFFFFF"/>
        </w:rPr>
        <w:t>Maclan</w:t>
      </w:r>
      <w:proofErr w:type="spellEnd"/>
      <w:r w:rsidR="00567627">
        <w:rPr>
          <w:rFonts w:ascii="Times New Roman" w:eastAsia="Times New Roman" w:hAnsi="Times New Roman" w:cs="Times New Roman"/>
          <w:color w:val="000000"/>
          <w:sz w:val="24"/>
          <w:szCs w:val="24"/>
          <w:shd w:val="clear" w:color="auto" w:fill="FFFFFF"/>
        </w:rPr>
        <w:t>, 2016)</w:t>
      </w:r>
      <w:r w:rsidR="00067A5A" w:rsidRPr="00025093">
        <w:rPr>
          <w:rFonts w:ascii="Times New Roman" w:hAnsi="Times New Roman" w:cs="Times New Roman"/>
          <w:sz w:val="24"/>
          <w:szCs w:val="24"/>
        </w:rPr>
        <w:t xml:space="preserve">, </w:t>
      </w:r>
      <w:r w:rsidR="00A84D21" w:rsidRPr="00025093">
        <w:rPr>
          <w:rFonts w:ascii="Times New Roman" w:hAnsi="Times New Roman" w:cs="Times New Roman"/>
          <w:sz w:val="24"/>
          <w:szCs w:val="24"/>
        </w:rPr>
        <w:t xml:space="preserve">care </w:t>
      </w:r>
      <w:r w:rsidR="00067A5A" w:rsidRPr="00025093">
        <w:rPr>
          <w:rFonts w:ascii="Times New Roman" w:hAnsi="Times New Roman" w:cs="Times New Roman"/>
          <w:sz w:val="24"/>
          <w:szCs w:val="24"/>
        </w:rPr>
        <w:t>provid</w:t>
      </w:r>
      <w:r w:rsidR="00A84D21" w:rsidRPr="00025093">
        <w:rPr>
          <w:rFonts w:ascii="Times New Roman" w:hAnsi="Times New Roman" w:cs="Times New Roman"/>
          <w:sz w:val="24"/>
          <w:szCs w:val="24"/>
        </w:rPr>
        <w:t>es</w:t>
      </w:r>
      <w:r w:rsidR="00067A5A" w:rsidRPr="00025093">
        <w:rPr>
          <w:rFonts w:ascii="Times New Roman" w:hAnsi="Times New Roman" w:cs="Times New Roman"/>
          <w:sz w:val="24"/>
          <w:szCs w:val="24"/>
        </w:rPr>
        <w:t xml:space="preserve"> opportunities to increase the intensity of attachment and connectivity in sustainability (</w:t>
      </w:r>
      <w:proofErr w:type="spellStart"/>
      <w:r w:rsidR="00067A5A" w:rsidRPr="00025093">
        <w:rPr>
          <w:rFonts w:ascii="Times New Roman" w:hAnsi="Times New Roman" w:cs="Times New Roman"/>
          <w:sz w:val="24"/>
          <w:szCs w:val="24"/>
        </w:rPr>
        <w:t>Popke</w:t>
      </w:r>
      <w:proofErr w:type="spellEnd"/>
      <w:r w:rsidR="00067A5A" w:rsidRPr="00025093">
        <w:rPr>
          <w:rFonts w:ascii="Times New Roman" w:hAnsi="Times New Roman" w:cs="Times New Roman"/>
          <w:sz w:val="24"/>
          <w:szCs w:val="24"/>
        </w:rPr>
        <w:t xml:space="preserve">, 2006). Secondly, we reason that care is a means to transform our understanding of sustainability and the role that social reproduction and consumption </w:t>
      </w:r>
      <w:r w:rsidR="00331384">
        <w:rPr>
          <w:rFonts w:ascii="Times New Roman" w:hAnsi="Times New Roman" w:cs="Times New Roman"/>
          <w:sz w:val="24"/>
          <w:szCs w:val="24"/>
        </w:rPr>
        <w:t>hav</w:t>
      </w:r>
      <w:r w:rsidR="00067A5A" w:rsidRPr="00025093">
        <w:rPr>
          <w:rFonts w:ascii="Times New Roman" w:hAnsi="Times New Roman" w:cs="Times New Roman"/>
          <w:sz w:val="24"/>
          <w:szCs w:val="24"/>
        </w:rPr>
        <w:t xml:space="preserve">e in </w:t>
      </w:r>
      <w:proofErr w:type="gramStart"/>
      <w:r w:rsidR="00067A5A" w:rsidRPr="00025093">
        <w:rPr>
          <w:rFonts w:ascii="Times New Roman" w:hAnsi="Times New Roman" w:cs="Times New Roman"/>
          <w:sz w:val="24"/>
          <w:szCs w:val="24"/>
        </w:rPr>
        <w:t>scale-making</w:t>
      </w:r>
      <w:proofErr w:type="gramEnd"/>
      <w:r w:rsidR="00067A5A" w:rsidRPr="00025093">
        <w:rPr>
          <w:rFonts w:ascii="Times New Roman" w:hAnsi="Times New Roman" w:cs="Times New Roman"/>
          <w:sz w:val="24"/>
          <w:szCs w:val="24"/>
        </w:rPr>
        <w:t>.</w:t>
      </w:r>
    </w:p>
    <w:p w14:paraId="358A0D76" w14:textId="77777777" w:rsidR="00067A5A" w:rsidRPr="00025093" w:rsidRDefault="00067A5A" w:rsidP="00734062">
      <w:pPr>
        <w:pStyle w:val="NoSpacing"/>
        <w:spacing w:line="480" w:lineRule="auto"/>
        <w:rPr>
          <w:rFonts w:ascii="Times New Roman" w:hAnsi="Times New Roman" w:cs="Times New Roman"/>
          <w:sz w:val="24"/>
          <w:szCs w:val="24"/>
        </w:rPr>
      </w:pPr>
    </w:p>
    <w:p w14:paraId="0C333798" w14:textId="77777777" w:rsidR="00067A5A" w:rsidRPr="00025093" w:rsidRDefault="00067A5A" w:rsidP="00734062">
      <w:pPr>
        <w:pStyle w:val="NoSpacing"/>
        <w:spacing w:line="480" w:lineRule="auto"/>
        <w:rPr>
          <w:rFonts w:ascii="Times New Roman" w:hAnsi="Times New Roman" w:cs="Times New Roman"/>
          <w:i/>
          <w:sz w:val="24"/>
          <w:szCs w:val="24"/>
        </w:rPr>
      </w:pPr>
      <w:r w:rsidRPr="00025093">
        <w:rPr>
          <w:rFonts w:ascii="Times New Roman" w:hAnsi="Times New Roman" w:cs="Times New Roman"/>
          <w:i/>
          <w:sz w:val="24"/>
          <w:szCs w:val="24"/>
        </w:rPr>
        <w:t>Sustainable Landscapes of Care</w:t>
      </w:r>
    </w:p>
    <w:p w14:paraId="345B5E00" w14:textId="7CA9568A" w:rsidR="007A16AC" w:rsidRPr="00025093" w:rsidRDefault="00067A5A"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 xml:space="preserve">The language of “care” is </w:t>
      </w:r>
      <w:r w:rsidR="00902010">
        <w:rPr>
          <w:rFonts w:ascii="Times New Roman" w:hAnsi="Times New Roman" w:cs="Times New Roman"/>
          <w:sz w:val="24"/>
          <w:szCs w:val="24"/>
        </w:rPr>
        <w:t xml:space="preserve">increasingly </w:t>
      </w:r>
      <w:r w:rsidRPr="00025093">
        <w:rPr>
          <w:rFonts w:ascii="Times New Roman" w:hAnsi="Times New Roman" w:cs="Times New Roman"/>
          <w:sz w:val="24"/>
          <w:szCs w:val="24"/>
        </w:rPr>
        <w:t xml:space="preserve">used across the literature exploring sustainability in management (e.g., </w:t>
      </w:r>
      <w:proofErr w:type="spellStart"/>
      <w:r w:rsidRPr="00025093">
        <w:rPr>
          <w:rFonts w:ascii="Times New Roman" w:hAnsi="Times New Roman" w:cs="Times New Roman"/>
          <w:sz w:val="24"/>
          <w:szCs w:val="24"/>
        </w:rPr>
        <w:t>Boulstridge</w:t>
      </w:r>
      <w:proofErr w:type="spellEnd"/>
      <w:r w:rsidRPr="00025093">
        <w:rPr>
          <w:rFonts w:ascii="Times New Roman" w:hAnsi="Times New Roman" w:cs="Times New Roman"/>
          <w:sz w:val="24"/>
          <w:szCs w:val="24"/>
        </w:rPr>
        <w:t xml:space="preserve"> and </w:t>
      </w:r>
      <w:proofErr w:type="spellStart"/>
      <w:r w:rsidRPr="00025093">
        <w:rPr>
          <w:rFonts w:ascii="Times New Roman" w:hAnsi="Times New Roman" w:cs="Times New Roman"/>
          <w:sz w:val="24"/>
          <w:szCs w:val="24"/>
        </w:rPr>
        <w:t>Carrigan</w:t>
      </w:r>
      <w:proofErr w:type="spellEnd"/>
      <w:r w:rsidRPr="00025093">
        <w:rPr>
          <w:rFonts w:ascii="Times New Roman" w:hAnsi="Times New Roman" w:cs="Times New Roman"/>
          <w:sz w:val="24"/>
          <w:szCs w:val="24"/>
        </w:rPr>
        <w:t xml:space="preserve">, 2000; </w:t>
      </w:r>
      <w:proofErr w:type="spellStart"/>
      <w:r w:rsidRPr="00025093">
        <w:rPr>
          <w:rFonts w:ascii="Times New Roman" w:hAnsi="Times New Roman" w:cs="Times New Roman"/>
          <w:sz w:val="24"/>
          <w:szCs w:val="24"/>
        </w:rPr>
        <w:t>Cherrier</w:t>
      </w:r>
      <w:proofErr w:type="spellEnd"/>
      <w:r w:rsidRPr="00025093">
        <w:rPr>
          <w:rFonts w:ascii="Times New Roman" w:hAnsi="Times New Roman" w:cs="Times New Roman"/>
          <w:sz w:val="24"/>
          <w:szCs w:val="24"/>
        </w:rPr>
        <w:t xml:space="preserve">, Black and Lee, 2011; </w:t>
      </w:r>
      <w:proofErr w:type="spellStart"/>
      <w:r w:rsidRPr="00025093">
        <w:rPr>
          <w:rFonts w:ascii="Times New Roman" w:hAnsi="Times New Roman" w:cs="Times New Roman"/>
          <w:sz w:val="24"/>
          <w:szCs w:val="24"/>
        </w:rPr>
        <w:t>Öberseder</w:t>
      </w:r>
      <w:proofErr w:type="spellEnd"/>
      <w:r w:rsidRPr="00025093">
        <w:rPr>
          <w:rFonts w:ascii="Times New Roman" w:hAnsi="Times New Roman" w:cs="Times New Roman"/>
          <w:sz w:val="24"/>
          <w:szCs w:val="24"/>
        </w:rPr>
        <w:t xml:space="preserve">, </w:t>
      </w:r>
      <w:proofErr w:type="spellStart"/>
      <w:r w:rsidRPr="00025093">
        <w:rPr>
          <w:rFonts w:ascii="Times New Roman" w:hAnsi="Times New Roman" w:cs="Times New Roman"/>
          <w:sz w:val="24"/>
          <w:szCs w:val="24"/>
        </w:rPr>
        <w:t>Schlegelmilch</w:t>
      </w:r>
      <w:proofErr w:type="spellEnd"/>
      <w:r w:rsidRPr="00025093">
        <w:rPr>
          <w:rFonts w:ascii="Times New Roman" w:hAnsi="Times New Roman" w:cs="Times New Roman"/>
          <w:sz w:val="24"/>
          <w:szCs w:val="24"/>
        </w:rPr>
        <w:t xml:space="preserve"> and Gruber, 2011; </w:t>
      </w:r>
      <w:proofErr w:type="spellStart"/>
      <w:r w:rsidRPr="00025093">
        <w:rPr>
          <w:rFonts w:ascii="Times New Roman" w:hAnsi="Times New Roman" w:cs="Times New Roman"/>
          <w:sz w:val="24"/>
          <w:szCs w:val="24"/>
        </w:rPr>
        <w:t>Prestin</w:t>
      </w:r>
      <w:proofErr w:type="spellEnd"/>
      <w:r w:rsidRPr="00025093">
        <w:rPr>
          <w:rFonts w:ascii="Times New Roman" w:hAnsi="Times New Roman" w:cs="Times New Roman"/>
          <w:sz w:val="24"/>
          <w:szCs w:val="24"/>
        </w:rPr>
        <w:t xml:space="preserve"> and Pearce, 2010; Walker and Kent, 2009). Despite this</w:t>
      </w:r>
      <w:r w:rsidR="007A16AC" w:rsidRPr="00025093">
        <w:rPr>
          <w:rFonts w:ascii="Times New Roman" w:hAnsi="Times New Roman" w:cs="Times New Roman"/>
          <w:sz w:val="24"/>
          <w:szCs w:val="24"/>
        </w:rPr>
        <w:t xml:space="preserve">, </w:t>
      </w:r>
      <w:r w:rsidRPr="00025093">
        <w:rPr>
          <w:rFonts w:ascii="Times New Roman" w:hAnsi="Times New Roman" w:cs="Times New Roman"/>
          <w:sz w:val="24"/>
          <w:szCs w:val="24"/>
        </w:rPr>
        <w:t xml:space="preserve">care tends to be treated as a </w:t>
      </w:r>
      <w:proofErr w:type="spellStart"/>
      <w:r w:rsidRPr="00025093">
        <w:rPr>
          <w:rFonts w:ascii="Times New Roman" w:hAnsi="Times New Roman" w:cs="Times New Roman"/>
          <w:sz w:val="24"/>
          <w:szCs w:val="24"/>
        </w:rPr>
        <w:t>unidimensional</w:t>
      </w:r>
      <w:proofErr w:type="spellEnd"/>
      <w:r w:rsidRPr="00025093">
        <w:rPr>
          <w:rFonts w:ascii="Times New Roman" w:hAnsi="Times New Roman" w:cs="Times New Roman"/>
          <w:sz w:val="24"/>
          <w:szCs w:val="24"/>
        </w:rPr>
        <w:t xml:space="preserve"> concept, with limited consideration for the scope and potential of care to inform everyday sustainable practices</w:t>
      </w:r>
      <w:r w:rsidR="00CB3B37">
        <w:rPr>
          <w:rFonts w:ascii="Times New Roman" w:hAnsi="Times New Roman" w:cs="Times New Roman"/>
          <w:sz w:val="24"/>
          <w:szCs w:val="24"/>
        </w:rPr>
        <w:t xml:space="preserve"> (Shaw, McMaster and </w:t>
      </w:r>
      <w:proofErr w:type="spellStart"/>
      <w:r w:rsidR="00CB3B37">
        <w:rPr>
          <w:rFonts w:ascii="Times New Roman" w:hAnsi="Times New Roman" w:cs="Times New Roman"/>
          <w:sz w:val="24"/>
          <w:szCs w:val="24"/>
        </w:rPr>
        <w:t>Newholm</w:t>
      </w:r>
      <w:proofErr w:type="spellEnd"/>
      <w:r w:rsidR="00CB3B37">
        <w:rPr>
          <w:rFonts w:ascii="Times New Roman" w:hAnsi="Times New Roman" w:cs="Times New Roman"/>
          <w:sz w:val="24"/>
          <w:szCs w:val="24"/>
        </w:rPr>
        <w:t>,</w:t>
      </w:r>
      <w:r w:rsidR="007A16AC" w:rsidRPr="00025093">
        <w:rPr>
          <w:rFonts w:ascii="Times New Roman" w:hAnsi="Times New Roman" w:cs="Times New Roman"/>
          <w:sz w:val="24"/>
          <w:szCs w:val="24"/>
        </w:rPr>
        <w:t xml:space="preserve"> </w:t>
      </w:r>
      <w:r w:rsidR="009E6F89" w:rsidRPr="00025093">
        <w:rPr>
          <w:rFonts w:ascii="Times New Roman" w:hAnsi="Times New Roman" w:cs="Times New Roman"/>
          <w:sz w:val="24"/>
          <w:szCs w:val="24"/>
        </w:rPr>
        <w:t>201</w:t>
      </w:r>
      <w:r w:rsidR="009E6F89">
        <w:rPr>
          <w:rFonts w:ascii="Times New Roman" w:hAnsi="Times New Roman" w:cs="Times New Roman"/>
          <w:sz w:val="24"/>
          <w:szCs w:val="24"/>
        </w:rPr>
        <w:t>6</w:t>
      </w:r>
      <w:r w:rsidR="007A16AC" w:rsidRPr="00025093">
        <w:rPr>
          <w:rFonts w:ascii="Times New Roman" w:hAnsi="Times New Roman" w:cs="Times New Roman"/>
          <w:sz w:val="24"/>
          <w:szCs w:val="24"/>
        </w:rPr>
        <w:t>)</w:t>
      </w:r>
      <w:r w:rsidRPr="00025093">
        <w:rPr>
          <w:rFonts w:ascii="Times New Roman" w:hAnsi="Times New Roman" w:cs="Times New Roman"/>
          <w:sz w:val="24"/>
          <w:szCs w:val="24"/>
        </w:rPr>
        <w:t xml:space="preserve">. </w:t>
      </w:r>
      <w:r w:rsidR="00856E3F">
        <w:rPr>
          <w:rFonts w:ascii="Times New Roman" w:hAnsi="Times New Roman" w:cs="Times New Roman"/>
          <w:sz w:val="24"/>
          <w:szCs w:val="24"/>
        </w:rPr>
        <w:t>Care is popularly defined</w:t>
      </w:r>
      <w:r w:rsidR="00991034" w:rsidRPr="00025093">
        <w:rPr>
          <w:rFonts w:ascii="Times New Roman" w:hAnsi="Times New Roman" w:cs="Times New Roman"/>
          <w:sz w:val="24"/>
          <w:szCs w:val="24"/>
        </w:rPr>
        <w:t xml:space="preserve">: </w:t>
      </w:r>
    </w:p>
    <w:p w14:paraId="086775D5" w14:textId="77777777" w:rsidR="007A16AC" w:rsidRPr="00025093" w:rsidRDefault="007A16AC" w:rsidP="00734062">
      <w:pPr>
        <w:pStyle w:val="NoSpacing"/>
        <w:spacing w:line="480" w:lineRule="auto"/>
        <w:rPr>
          <w:rFonts w:ascii="Times New Roman" w:hAnsi="Times New Roman" w:cs="Times New Roman"/>
          <w:sz w:val="24"/>
          <w:szCs w:val="24"/>
        </w:rPr>
      </w:pPr>
    </w:p>
    <w:p w14:paraId="0573A0C4" w14:textId="29840524" w:rsidR="00067A5A" w:rsidRPr="00025093" w:rsidRDefault="00991034" w:rsidP="00186E67">
      <w:pPr>
        <w:pStyle w:val="NoSpacing"/>
        <w:spacing w:line="480" w:lineRule="auto"/>
        <w:ind w:left="720"/>
        <w:rPr>
          <w:rFonts w:ascii="Times New Roman" w:hAnsi="Times New Roman" w:cs="Times New Roman"/>
          <w:sz w:val="24"/>
          <w:szCs w:val="24"/>
        </w:rPr>
      </w:pPr>
      <w:r w:rsidRPr="00025093">
        <w:rPr>
          <w:rFonts w:ascii="Times New Roman" w:hAnsi="Times New Roman" w:cs="Times New Roman"/>
          <w:sz w:val="24"/>
          <w:szCs w:val="24"/>
        </w:rPr>
        <w:t>“</w:t>
      </w:r>
      <w:r w:rsidRPr="00025093">
        <w:rPr>
          <w:rFonts w:ascii="Times New Roman" w:hAnsi="Times New Roman" w:cs="Times New Roman"/>
          <w:i/>
          <w:sz w:val="24"/>
          <w:szCs w:val="24"/>
        </w:rPr>
        <w:t>A</w:t>
      </w:r>
      <w:r w:rsidR="00067A5A" w:rsidRPr="00025093">
        <w:rPr>
          <w:rFonts w:ascii="Times New Roman" w:hAnsi="Times New Roman" w:cs="Times New Roman"/>
          <w:i/>
          <w:sz w:val="24"/>
          <w:szCs w:val="24"/>
        </w:rPr>
        <w:t>s a species activity that includes everything that we do to maintain, continue, and repair our ‘world’ so that we can live in it as well as possible</w:t>
      </w:r>
      <w:r w:rsidR="00067A5A" w:rsidRPr="00025093">
        <w:rPr>
          <w:rFonts w:ascii="Times New Roman" w:hAnsi="Times New Roman" w:cs="Times New Roman"/>
          <w:sz w:val="24"/>
          <w:szCs w:val="24"/>
        </w:rPr>
        <w:t xml:space="preserve">. That world includes our bodies, </w:t>
      </w:r>
      <w:proofErr w:type="gramStart"/>
      <w:r w:rsidR="00067A5A" w:rsidRPr="00025093">
        <w:rPr>
          <w:rFonts w:ascii="Times New Roman" w:hAnsi="Times New Roman" w:cs="Times New Roman"/>
          <w:sz w:val="24"/>
          <w:szCs w:val="24"/>
        </w:rPr>
        <w:t>ourselves, and our environment, all</w:t>
      </w:r>
      <w:proofErr w:type="gramEnd"/>
      <w:r w:rsidR="00067A5A" w:rsidRPr="00025093">
        <w:rPr>
          <w:rFonts w:ascii="Times New Roman" w:hAnsi="Times New Roman" w:cs="Times New Roman"/>
          <w:sz w:val="24"/>
          <w:szCs w:val="24"/>
        </w:rPr>
        <w:t xml:space="preserve"> of which we seek to interweave in a complex life-sustaining web” (Fisher and </w:t>
      </w:r>
      <w:proofErr w:type="spellStart"/>
      <w:r w:rsidR="00067A5A" w:rsidRPr="00025093">
        <w:rPr>
          <w:rFonts w:ascii="Times New Roman" w:hAnsi="Times New Roman" w:cs="Times New Roman"/>
          <w:sz w:val="24"/>
          <w:szCs w:val="24"/>
        </w:rPr>
        <w:t>Tronto</w:t>
      </w:r>
      <w:proofErr w:type="spellEnd"/>
      <w:r w:rsidR="00067A5A" w:rsidRPr="00025093">
        <w:rPr>
          <w:rFonts w:ascii="Times New Roman" w:hAnsi="Times New Roman" w:cs="Times New Roman"/>
          <w:sz w:val="24"/>
          <w:szCs w:val="24"/>
        </w:rPr>
        <w:t xml:space="preserve">, 1990: 40; </w:t>
      </w:r>
      <w:proofErr w:type="spellStart"/>
      <w:r w:rsidR="00067A5A" w:rsidRPr="00025093">
        <w:rPr>
          <w:rFonts w:ascii="Times New Roman" w:hAnsi="Times New Roman" w:cs="Times New Roman"/>
          <w:sz w:val="24"/>
          <w:szCs w:val="24"/>
        </w:rPr>
        <w:t>Tronto</w:t>
      </w:r>
      <w:proofErr w:type="spellEnd"/>
      <w:r w:rsidR="00067A5A" w:rsidRPr="00025093">
        <w:rPr>
          <w:rFonts w:ascii="Times New Roman" w:hAnsi="Times New Roman" w:cs="Times New Roman"/>
          <w:sz w:val="24"/>
          <w:szCs w:val="24"/>
        </w:rPr>
        <w:t>, 2013: 19, original emphasis).</w:t>
      </w:r>
    </w:p>
    <w:p w14:paraId="3FEB33A7" w14:textId="57B69BE5" w:rsidR="00067A5A" w:rsidRPr="00025093" w:rsidRDefault="00067A5A" w:rsidP="00734062">
      <w:pPr>
        <w:pStyle w:val="NoSpacing"/>
        <w:spacing w:line="480" w:lineRule="auto"/>
        <w:rPr>
          <w:rFonts w:ascii="Times New Roman" w:hAnsi="Times New Roman" w:cs="Times New Roman"/>
          <w:sz w:val="24"/>
          <w:szCs w:val="24"/>
        </w:rPr>
      </w:pPr>
    </w:p>
    <w:p w14:paraId="6DA73BA2" w14:textId="5206DEA4" w:rsidR="00067A5A" w:rsidRPr="00025093" w:rsidRDefault="00067A5A"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Care</w:t>
      </w:r>
      <w:r w:rsidR="0019347D" w:rsidRPr="00025093">
        <w:rPr>
          <w:rFonts w:ascii="Times New Roman" w:hAnsi="Times New Roman" w:cs="Times New Roman"/>
          <w:sz w:val="24"/>
          <w:szCs w:val="24"/>
        </w:rPr>
        <w:t>, therefore</w:t>
      </w:r>
      <w:r w:rsidR="00B80491" w:rsidRPr="00025093">
        <w:rPr>
          <w:rFonts w:ascii="Times New Roman" w:hAnsi="Times New Roman" w:cs="Times New Roman"/>
          <w:sz w:val="24"/>
          <w:szCs w:val="24"/>
        </w:rPr>
        <w:t>,</w:t>
      </w:r>
      <w:r w:rsidR="0019347D" w:rsidRPr="00025093">
        <w:rPr>
          <w:rFonts w:ascii="Times New Roman" w:hAnsi="Times New Roman" w:cs="Times New Roman"/>
          <w:sz w:val="24"/>
          <w:szCs w:val="24"/>
        </w:rPr>
        <w:t xml:space="preserve"> manifests at multiple levels and scales</w:t>
      </w:r>
      <w:r w:rsidR="00645B48" w:rsidRPr="00025093">
        <w:rPr>
          <w:rFonts w:ascii="Times New Roman" w:hAnsi="Times New Roman" w:cs="Times New Roman"/>
          <w:sz w:val="24"/>
          <w:szCs w:val="24"/>
        </w:rPr>
        <w:t xml:space="preserve"> (</w:t>
      </w:r>
      <w:r w:rsidR="002B0C8D" w:rsidRPr="00025093">
        <w:rPr>
          <w:rFonts w:ascii="Times New Roman" w:hAnsi="Times New Roman" w:cs="Times New Roman"/>
          <w:sz w:val="24"/>
          <w:szCs w:val="24"/>
        </w:rPr>
        <w:t>Milligan and Wiles, 2010</w:t>
      </w:r>
      <w:r w:rsidR="00645B48" w:rsidRPr="00025093">
        <w:rPr>
          <w:rFonts w:ascii="Times New Roman" w:hAnsi="Times New Roman" w:cs="Times New Roman"/>
          <w:sz w:val="24"/>
          <w:szCs w:val="24"/>
        </w:rPr>
        <w:t>)</w:t>
      </w:r>
      <w:r w:rsidR="0019347D" w:rsidRPr="00025093">
        <w:rPr>
          <w:rFonts w:ascii="Times New Roman" w:hAnsi="Times New Roman" w:cs="Times New Roman"/>
          <w:sz w:val="24"/>
          <w:szCs w:val="24"/>
        </w:rPr>
        <w:t>.</w:t>
      </w:r>
      <w:r w:rsidR="001B2E17">
        <w:rPr>
          <w:rFonts w:ascii="Times New Roman" w:hAnsi="Times New Roman" w:cs="Times New Roman"/>
          <w:sz w:val="24"/>
          <w:szCs w:val="24"/>
        </w:rPr>
        <w:t xml:space="preserve"> </w:t>
      </w:r>
      <w:r w:rsidR="006E3F2B">
        <w:rPr>
          <w:rFonts w:ascii="Times New Roman" w:hAnsi="Times New Roman" w:cs="Times New Roman"/>
          <w:sz w:val="24"/>
          <w:szCs w:val="24"/>
        </w:rPr>
        <w:t>While receiving some</w:t>
      </w:r>
      <w:r w:rsidR="009C5625">
        <w:rPr>
          <w:rFonts w:ascii="Times New Roman" w:hAnsi="Times New Roman" w:cs="Times New Roman"/>
          <w:sz w:val="24"/>
          <w:szCs w:val="24"/>
        </w:rPr>
        <w:t xml:space="preserve"> attention in other fields (e.g., </w:t>
      </w:r>
      <w:proofErr w:type="spellStart"/>
      <w:r w:rsidR="009C5625">
        <w:rPr>
          <w:rFonts w:ascii="Times New Roman" w:hAnsi="Times New Roman" w:cs="Times New Roman"/>
          <w:sz w:val="24"/>
          <w:szCs w:val="24"/>
        </w:rPr>
        <w:t>Popke</w:t>
      </w:r>
      <w:proofErr w:type="spellEnd"/>
      <w:r w:rsidR="009C5625">
        <w:rPr>
          <w:rFonts w:ascii="Times New Roman" w:hAnsi="Times New Roman" w:cs="Times New Roman"/>
          <w:sz w:val="24"/>
          <w:szCs w:val="24"/>
        </w:rPr>
        <w:t xml:space="preserve">, 2006), </w:t>
      </w:r>
      <w:r w:rsidR="001B2E17">
        <w:rPr>
          <w:rFonts w:ascii="Times New Roman" w:hAnsi="Times New Roman" w:cs="Times New Roman"/>
          <w:sz w:val="24"/>
          <w:szCs w:val="24"/>
        </w:rPr>
        <w:t>the scalar dimen</w:t>
      </w:r>
      <w:r w:rsidR="00A80596">
        <w:rPr>
          <w:rFonts w:ascii="Times New Roman" w:hAnsi="Times New Roman" w:cs="Times New Roman"/>
          <w:sz w:val="24"/>
          <w:szCs w:val="24"/>
        </w:rPr>
        <w:t>sion to care and consumption is</w:t>
      </w:r>
      <w:r w:rsidR="001B2E17">
        <w:rPr>
          <w:rFonts w:ascii="Times New Roman" w:hAnsi="Times New Roman" w:cs="Times New Roman"/>
          <w:sz w:val="24"/>
          <w:szCs w:val="24"/>
        </w:rPr>
        <w:t xml:space="preserve"> under analysed in the management literature.</w:t>
      </w:r>
      <w:r w:rsidR="0019347D" w:rsidRPr="00025093">
        <w:rPr>
          <w:rFonts w:ascii="Times New Roman" w:hAnsi="Times New Roman" w:cs="Times New Roman"/>
          <w:sz w:val="24"/>
          <w:szCs w:val="24"/>
        </w:rPr>
        <w:t xml:space="preserve"> </w:t>
      </w:r>
      <w:r w:rsidR="001B2E17">
        <w:rPr>
          <w:rFonts w:ascii="Times New Roman" w:hAnsi="Times New Roman" w:cs="Times New Roman"/>
          <w:sz w:val="24"/>
          <w:szCs w:val="24"/>
        </w:rPr>
        <w:t>This may be somewhat surprising, given that care</w:t>
      </w:r>
      <w:r w:rsidR="0019347D" w:rsidRPr="00025093">
        <w:rPr>
          <w:rFonts w:ascii="Times New Roman" w:hAnsi="Times New Roman" w:cs="Times New Roman"/>
          <w:sz w:val="24"/>
          <w:szCs w:val="24"/>
        </w:rPr>
        <w:t xml:space="preserve"> is truly universal for humans; indeed, it</w:t>
      </w:r>
      <w:r w:rsidRPr="00025093">
        <w:rPr>
          <w:rFonts w:ascii="Times New Roman" w:hAnsi="Times New Roman" w:cs="Times New Roman"/>
          <w:sz w:val="24"/>
          <w:szCs w:val="24"/>
        </w:rPr>
        <w:t xml:space="preserve"> is</w:t>
      </w:r>
      <w:r w:rsidR="0019347D" w:rsidRPr="00025093">
        <w:rPr>
          <w:rFonts w:ascii="Times New Roman" w:hAnsi="Times New Roman" w:cs="Times New Roman"/>
          <w:sz w:val="24"/>
          <w:szCs w:val="24"/>
        </w:rPr>
        <w:t xml:space="preserve"> </w:t>
      </w:r>
      <w:r w:rsidRPr="00025093">
        <w:rPr>
          <w:rFonts w:ascii="Times New Roman" w:hAnsi="Times New Roman" w:cs="Times New Roman"/>
          <w:sz w:val="24"/>
          <w:szCs w:val="24"/>
        </w:rPr>
        <w:t>a fundamental feature of being human (</w:t>
      </w:r>
      <w:r w:rsidR="0019347D" w:rsidRPr="00025093">
        <w:rPr>
          <w:rFonts w:ascii="Times New Roman" w:hAnsi="Times New Roman" w:cs="Times New Roman"/>
          <w:sz w:val="24"/>
          <w:szCs w:val="24"/>
        </w:rPr>
        <w:t xml:space="preserve">Held, 2006; </w:t>
      </w:r>
      <w:proofErr w:type="spellStart"/>
      <w:r w:rsidRPr="00025093">
        <w:rPr>
          <w:rFonts w:ascii="Times New Roman" w:hAnsi="Times New Roman" w:cs="Times New Roman"/>
          <w:sz w:val="24"/>
          <w:szCs w:val="24"/>
        </w:rPr>
        <w:t>Popke</w:t>
      </w:r>
      <w:proofErr w:type="spellEnd"/>
      <w:r w:rsidRPr="00025093">
        <w:rPr>
          <w:rFonts w:ascii="Times New Roman" w:hAnsi="Times New Roman" w:cs="Times New Roman"/>
          <w:sz w:val="24"/>
          <w:szCs w:val="24"/>
        </w:rPr>
        <w:t>, 2006)</w:t>
      </w:r>
      <w:r w:rsidR="0019347D" w:rsidRPr="00025093">
        <w:rPr>
          <w:rFonts w:ascii="Times New Roman" w:hAnsi="Times New Roman" w:cs="Times New Roman"/>
          <w:sz w:val="24"/>
          <w:szCs w:val="24"/>
        </w:rPr>
        <w:t xml:space="preserve">. It emphasises our mutual dependency, and </w:t>
      </w:r>
      <w:r w:rsidRPr="00025093">
        <w:rPr>
          <w:rFonts w:ascii="Times New Roman" w:hAnsi="Times New Roman" w:cs="Times New Roman"/>
          <w:sz w:val="24"/>
          <w:szCs w:val="24"/>
        </w:rPr>
        <w:t>common vulnerability</w:t>
      </w:r>
      <w:r w:rsidR="0019347D" w:rsidRPr="00025093">
        <w:rPr>
          <w:rFonts w:ascii="Times New Roman" w:hAnsi="Times New Roman" w:cs="Times New Roman"/>
          <w:sz w:val="24"/>
          <w:szCs w:val="24"/>
        </w:rPr>
        <w:t>, especially</w:t>
      </w:r>
      <w:r w:rsidRPr="00025093">
        <w:rPr>
          <w:rFonts w:ascii="Times New Roman" w:hAnsi="Times New Roman" w:cs="Times New Roman"/>
          <w:sz w:val="24"/>
          <w:szCs w:val="24"/>
        </w:rPr>
        <w:t xml:space="preserve"> in the face of climate change</w:t>
      </w:r>
      <w:r w:rsidR="00B22A99" w:rsidRPr="00025093">
        <w:rPr>
          <w:rFonts w:ascii="Times New Roman" w:hAnsi="Times New Roman" w:cs="Times New Roman"/>
          <w:sz w:val="24"/>
          <w:szCs w:val="24"/>
        </w:rPr>
        <w:t>.</w:t>
      </w:r>
      <w:r w:rsidRPr="00025093">
        <w:rPr>
          <w:rFonts w:ascii="Times New Roman" w:hAnsi="Times New Roman" w:cs="Times New Roman"/>
          <w:sz w:val="24"/>
          <w:szCs w:val="24"/>
        </w:rPr>
        <w:t xml:space="preserve"> </w:t>
      </w:r>
    </w:p>
    <w:p w14:paraId="43A7A0A0" w14:textId="77777777" w:rsidR="00067A5A" w:rsidRPr="00025093" w:rsidRDefault="00067A5A" w:rsidP="00734062">
      <w:pPr>
        <w:pStyle w:val="NoSpacing"/>
        <w:spacing w:line="480" w:lineRule="auto"/>
        <w:rPr>
          <w:rFonts w:ascii="Times New Roman" w:hAnsi="Times New Roman" w:cs="Times New Roman"/>
          <w:sz w:val="24"/>
          <w:szCs w:val="24"/>
        </w:rPr>
      </w:pPr>
    </w:p>
    <w:p w14:paraId="10C9EDD3" w14:textId="060B8F80" w:rsidR="00067A5A" w:rsidRPr="00025093" w:rsidRDefault="00067A5A"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 xml:space="preserve">In </w:t>
      </w:r>
      <w:r w:rsidR="00CB3699" w:rsidRPr="00025093">
        <w:rPr>
          <w:rFonts w:ascii="Times New Roman" w:hAnsi="Times New Roman" w:cs="Times New Roman"/>
          <w:sz w:val="24"/>
          <w:szCs w:val="24"/>
        </w:rPr>
        <w:t xml:space="preserve">analysing </w:t>
      </w:r>
      <w:r w:rsidRPr="00025093">
        <w:rPr>
          <w:rFonts w:ascii="Times New Roman" w:hAnsi="Times New Roman" w:cs="Times New Roman"/>
          <w:sz w:val="24"/>
          <w:szCs w:val="24"/>
        </w:rPr>
        <w:t>sustainability</w:t>
      </w:r>
      <w:r w:rsidR="00F40E7C" w:rsidRPr="00025093">
        <w:rPr>
          <w:rFonts w:ascii="Times New Roman" w:hAnsi="Times New Roman" w:cs="Times New Roman"/>
          <w:sz w:val="24"/>
          <w:szCs w:val="24"/>
        </w:rPr>
        <w:t>,</w:t>
      </w:r>
      <w:r w:rsidRPr="00025093">
        <w:rPr>
          <w:rFonts w:ascii="Times New Roman" w:hAnsi="Times New Roman" w:cs="Times New Roman"/>
          <w:sz w:val="24"/>
          <w:szCs w:val="24"/>
        </w:rPr>
        <w:t xml:space="preserve"> </w:t>
      </w:r>
      <w:r w:rsidR="00CB3699" w:rsidRPr="00025093">
        <w:rPr>
          <w:rFonts w:ascii="Times New Roman" w:hAnsi="Times New Roman" w:cs="Times New Roman"/>
          <w:sz w:val="24"/>
          <w:szCs w:val="24"/>
        </w:rPr>
        <w:t xml:space="preserve">we can think of </w:t>
      </w:r>
      <w:r w:rsidRPr="00025093">
        <w:rPr>
          <w:rFonts w:ascii="Times New Roman" w:hAnsi="Times New Roman" w:cs="Times New Roman"/>
          <w:sz w:val="24"/>
          <w:szCs w:val="24"/>
        </w:rPr>
        <w:t>relationships a</w:t>
      </w:r>
      <w:r w:rsidR="00CB3699" w:rsidRPr="00025093">
        <w:rPr>
          <w:rFonts w:ascii="Times New Roman" w:hAnsi="Times New Roman" w:cs="Times New Roman"/>
          <w:sz w:val="24"/>
          <w:szCs w:val="24"/>
        </w:rPr>
        <w:t>s</w:t>
      </w:r>
      <w:r w:rsidRPr="00025093">
        <w:rPr>
          <w:rFonts w:ascii="Times New Roman" w:hAnsi="Times New Roman" w:cs="Times New Roman"/>
          <w:sz w:val="24"/>
          <w:szCs w:val="24"/>
        </w:rPr>
        <w:t xml:space="preserve"> embedded across consumers, producers, suppliers, retailers, non-government organisations, governments, </w:t>
      </w:r>
      <w:proofErr w:type="spellStart"/>
      <w:r w:rsidRPr="00025093">
        <w:rPr>
          <w:rFonts w:ascii="Times New Roman" w:hAnsi="Times New Roman" w:cs="Times New Roman"/>
          <w:sz w:val="24"/>
          <w:szCs w:val="24"/>
        </w:rPr>
        <w:t>etc</w:t>
      </w:r>
      <w:proofErr w:type="spellEnd"/>
      <w:r w:rsidRPr="00025093">
        <w:rPr>
          <w:rFonts w:ascii="Times New Roman" w:hAnsi="Times New Roman" w:cs="Times New Roman"/>
          <w:sz w:val="24"/>
          <w:szCs w:val="24"/>
        </w:rPr>
        <w:t xml:space="preserve">, highlighting the complex sets of interrelationships across landscapes </w:t>
      </w:r>
      <w:r w:rsidR="004B5D2A">
        <w:rPr>
          <w:rFonts w:ascii="Times New Roman" w:hAnsi="Times New Roman" w:cs="Times New Roman"/>
          <w:sz w:val="24"/>
          <w:szCs w:val="24"/>
        </w:rPr>
        <w:t xml:space="preserve">of care </w:t>
      </w:r>
      <w:r w:rsidRPr="00025093">
        <w:rPr>
          <w:rFonts w:ascii="Times New Roman" w:hAnsi="Times New Roman" w:cs="Times New Roman"/>
          <w:sz w:val="24"/>
          <w:szCs w:val="24"/>
        </w:rPr>
        <w:t>(Milligan and Wiles, 2010) and citizenship (</w:t>
      </w:r>
      <w:proofErr w:type="spellStart"/>
      <w:r w:rsidRPr="00025093">
        <w:rPr>
          <w:rFonts w:ascii="Times New Roman" w:hAnsi="Times New Roman" w:cs="Times New Roman"/>
          <w:sz w:val="24"/>
          <w:szCs w:val="24"/>
        </w:rPr>
        <w:t>Knijn</w:t>
      </w:r>
      <w:proofErr w:type="spellEnd"/>
      <w:r w:rsidRPr="00025093">
        <w:rPr>
          <w:rFonts w:ascii="Times New Roman" w:hAnsi="Times New Roman" w:cs="Times New Roman"/>
          <w:sz w:val="24"/>
          <w:szCs w:val="24"/>
        </w:rPr>
        <w:t xml:space="preserve"> and Kremer, 1997; </w:t>
      </w:r>
      <w:proofErr w:type="spellStart"/>
      <w:r w:rsidRPr="00025093">
        <w:rPr>
          <w:rFonts w:ascii="Times New Roman" w:hAnsi="Times New Roman" w:cs="Times New Roman"/>
          <w:sz w:val="24"/>
          <w:szCs w:val="24"/>
        </w:rPr>
        <w:t>Svenhuijsen</w:t>
      </w:r>
      <w:proofErr w:type="spellEnd"/>
      <w:r w:rsidRPr="00025093">
        <w:rPr>
          <w:rFonts w:ascii="Times New Roman" w:hAnsi="Times New Roman" w:cs="Times New Roman"/>
          <w:sz w:val="24"/>
          <w:szCs w:val="24"/>
        </w:rPr>
        <w:t xml:space="preserve">, 1998). Brown (2003) goes further to argue for the transformative potential of care to provide an alternative approach to that of </w:t>
      </w:r>
      <w:proofErr w:type="gramStart"/>
      <w:r w:rsidRPr="00025093">
        <w:rPr>
          <w:rFonts w:ascii="Times New Roman" w:hAnsi="Times New Roman" w:cs="Times New Roman"/>
          <w:sz w:val="24"/>
          <w:szCs w:val="24"/>
        </w:rPr>
        <w:t>autonomous</w:t>
      </w:r>
      <w:proofErr w:type="gramEnd"/>
      <w:r w:rsidRPr="00025093">
        <w:rPr>
          <w:rFonts w:ascii="Times New Roman" w:hAnsi="Times New Roman" w:cs="Times New Roman"/>
          <w:sz w:val="24"/>
          <w:szCs w:val="24"/>
        </w:rPr>
        <w:t xml:space="preserve"> rights and responsibilities. </w:t>
      </w:r>
    </w:p>
    <w:p w14:paraId="2DB56702" w14:textId="77777777" w:rsidR="00067A5A" w:rsidRPr="00025093" w:rsidRDefault="00067A5A" w:rsidP="00734062">
      <w:pPr>
        <w:pStyle w:val="NoSpacing"/>
        <w:spacing w:line="480" w:lineRule="auto"/>
        <w:rPr>
          <w:rFonts w:ascii="Times New Roman" w:hAnsi="Times New Roman" w:cs="Times New Roman"/>
          <w:sz w:val="24"/>
          <w:szCs w:val="24"/>
        </w:rPr>
      </w:pPr>
    </w:p>
    <w:p w14:paraId="24769158" w14:textId="64220CA7" w:rsidR="00D113A7" w:rsidRPr="004E045A" w:rsidRDefault="00D113A7" w:rsidP="004E045A">
      <w:pPr>
        <w:spacing w:after="0" w:line="480" w:lineRule="auto"/>
        <w:rPr>
          <w:rFonts w:ascii="Times New Roman" w:eastAsia="Times New Roman" w:hAnsi="Times New Roman" w:cs="Times New Roman"/>
          <w:sz w:val="24"/>
          <w:szCs w:val="24"/>
          <w:lang w:eastAsia="en-GB"/>
        </w:rPr>
      </w:pPr>
      <w:r w:rsidRPr="00025093">
        <w:rPr>
          <w:rFonts w:ascii="Times New Roman" w:hAnsi="Times New Roman" w:cs="Times New Roman"/>
          <w:sz w:val="24"/>
          <w:szCs w:val="24"/>
        </w:rPr>
        <w:t xml:space="preserve">Care is frequently conceived in relation to ‘distance’ (e.g., </w:t>
      </w:r>
      <w:r w:rsidR="001633AE" w:rsidRPr="00025093">
        <w:rPr>
          <w:rFonts w:ascii="Times New Roman" w:hAnsi="Times New Roman" w:cs="Times New Roman"/>
          <w:sz w:val="24"/>
          <w:szCs w:val="24"/>
        </w:rPr>
        <w:t>Smith, 1998</w:t>
      </w:r>
      <w:r w:rsidRPr="00025093">
        <w:rPr>
          <w:rFonts w:ascii="Times New Roman" w:hAnsi="Times New Roman" w:cs="Times New Roman"/>
          <w:sz w:val="24"/>
          <w:szCs w:val="24"/>
        </w:rPr>
        <w:t xml:space="preserve">). Caring now routinely extends beyond geographical and psychological reaches (Silk, 2004) and, in terms of </w:t>
      </w:r>
      <w:proofErr w:type="gramStart"/>
      <w:r w:rsidR="00B80491" w:rsidRPr="00025093">
        <w:rPr>
          <w:rFonts w:ascii="Times New Roman" w:hAnsi="Times New Roman" w:cs="Times New Roman"/>
          <w:sz w:val="24"/>
          <w:szCs w:val="24"/>
        </w:rPr>
        <w:t>sustainability,</w:t>
      </w:r>
      <w:proofErr w:type="gramEnd"/>
      <w:r w:rsidRPr="00025093">
        <w:rPr>
          <w:rFonts w:ascii="Times New Roman" w:hAnsi="Times New Roman" w:cs="Times New Roman"/>
          <w:sz w:val="24"/>
          <w:szCs w:val="24"/>
        </w:rPr>
        <w:t xml:space="preserve"> our actions are increasingly having a profound influence on the lives of those geographically</w:t>
      </w:r>
      <w:r w:rsidR="0056184E">
        <w:rPr>
          <w:rFonts w:ascii="Times New Roman" w:hAnsi="Times New Roman" w:cs="Times New Roman"/>
          <w:sz w:val="24"/>
          <w:szCs w:val="24"/>
        </w:rPr>
        <w:t xml:space="preserve"> </w:t>
      </w:r>
      <w:r w:rsidR="0056184E" w:rsidRPr="00025093">
        <w:rPr>
          <w:rFonts w:ascii="Times New Roman" w:hAnsi="Times New Roman" w:cs="Times New Roman"/>
          <w:sz w:val="24"/>
          <w:szCs w:val="24"/>
        </w:rPr>
        <w:t xml:space="preserve">(e.g., </w:t>
      </w:r>
      <w:proofErr w:type="spellStart"/>
      <w:r w:rsidR="0056184E" w:rsidRPr="00025093">
        <w:rPr>
          <w:rFonts w:ascii="Times New Roman" w:hAnsi="Times New Roman" w:cs="Times New Roman"/>
          <w:sz w:val="24"/>
          <w:szCs w:val="24"/>
        </w:rPr>
        <w:t>Cherrier</w:t>
      </w:r>
      <w:proofErr w:type="spellEnd"/>
      <w:r w:rsidR="0056184E" w:rsidRPr="00025093">
        <w:rPr>
          <w:rFonts w:ascii="Times New Roman" w:hAnsi="Times New Roman" w:cs="Times New Roman"/>
          <w:sz w:val="24"/>
          <w:szCs w:val="24"/>
        </w:rPr>
        <w:t>, 2009)</w:t>
      </w:r>
      <w:r w:rsidR="0056184E">
        <w:rPr>
          <w:rFonts w:ascii="Times New Roman" w:hAnsi="Times New Roman" w:cs="Times New Roman"/>
          <w:sz w:val="24"/>
          <w:szCs w:val="24"/>
        </w:rPr>
        <w:t xml:space="preserve"> and psychologically (e.g., </w:t>
      </w:r>
      <w:r w:rsidR="00A675AF">
        <w:rPr>
          <w:rFonts w:ascii="Times New Roman" w:eastAsia="Times New Roman" w:hAnsi="Times New Roman" w:cs="Times New Roman"/>
          <w:sz w:val="24"/>
          <w:szCs w:val="24"/>
          <w:lang w:eastAsia="en-GB"/>
        </w:rPr>
        <w:t xml:space="preserve">Spence, </w:t>
      </w:r>
      <w:proofErr w:type="spellStart"/>
      <w:r w:rsidR="00A675AF">
        <w:rPr>
          <w:rFonts w:ascii="Times New Roman" w:eastAsia="Times New Roman" w:hAnsi="Times New Roman" w:cs="Times New Roman"/>
          <w:sz w:val="24"/>
          <w:szCs w:val="24"/>
          <w:lang w:eastAsia="en-GB"/>
        </w:rPr>
        <w:t>Poortinga</w:t>
      </w:r>
      <w:proofErr w:type="spellEnd"/>
      <w:r w:rsidR="00A675AF">
        <w:rPr>
          <w:rFonts w:ascii="Times New Roman" w:eastAsia="Times New Roman" w:hAnsi="Times New Roman" w:cs="Times New Roman"/>
          <w:sz w:val="24"/>
          <w:szCs w:val="24"/>
          <w:lang w:eastAsia="en-GB"/>
        </w:rPr>
        <w:t xml:space="preserve"> and </w:t>
      </w:r>
      <w:proofErr w:type="spellStart"/>
      <w:r w:rsidR="00AD1AC9">
        <w:rPr>
          <w:rFonts w:ascii="Times New Roman" w:eastAsia="Times New Roman" w:hAnsi="Times New Roman" w:cs="Times New Roman"/>
          <w:sz w:val="24"/>
          <w:szCs w:val="24"/>
          <w:lang w:eastAsia="en-GB"/>
        </w:rPr>
        <w:lastRenderedPageBreak/>
        <w:t>Pidgeon</w:t>
      </w:r>
      <w:proofErr w:type="spellEnd"/>
      <w:r w:rsidR="00AD1AC9">
        <w:rPr>
          <w:rFonts w:ascii="Times New Roman" w:eastAsia="Times New Roman" w:hAnsi="Times New Roman" w:cs="Times New Roman"/>
          <w:sz w:val="24"/>
          <w:szCs w:val="24"/>
          <w:lang w:eastAsia="en-GB"/>
        </w:rPr>
        <w:t>,</w:t>
      </w:r>
      <w:r w:rsidR="0056184E" w:rsidRPr="0056184E">
        <w:rPr>
          <w:rFonts w:ascii="Times New Roman" w:eastAsia="Times New Roman" w:hAnsi="Times New Roman" w:cs="Times New Roman"/>
          <w:sz w:val="24"/>
          <w:szCs w:val="24"/>
          <w:lang w:eastAsia="en-GB"/>
        </w:rPr>
        <w:t xml:space="preserve"> 2012</w:t>
      </w:r>
      <w:r w:rsidR="0056184E">
        <w:rPr>
          <w:rFonts w:ascii="Times New Roman" w:hAnsi="Times New Roman" w:cs="Times New Roman"/>
          <w:sz w:val="24"/>
          <w:szCs w:val="24"/>
        </w:rPr>
        <w:t>)</w:t>
      </w:r>
      <w:r w:rsidRPr="00025093">
        <w:rPr>
          <w:rFonts w:ascii="Times New Roman" w:hAnsi="Times New Roman" w:cs="Times New Roman"/>
          <w:sz w:val="24"/>
          <w:szCs w:val="24"/>
        </w:rPr>
        <w:t xml:space="preserve"> distant to us. From a care perspective should distance matter? Familiarity and identity are highly important in influencing the motivation to, and</w:t>
      </w:r>
      <w:r w:rsidR="00A2274D" w:rsidRPr="00025093">
        <w:rPr>
          <w:rFonts w:ascii="Times New Roman" w:hAnsi="Times New Roman" w:cs="Times New Roman"/>
          <w:sz w:val="24"/>
          <w:szCs w:val="24"/>
        </w:rPr>
        <w:t xml:space="preserve"> patterns of care and caring</w:t>
      </w:r>
      <w:r w:rsidR="00856E3F">
        <w:rPr>
          <w:rFonts w:ascii="Times New Roman" w:hAnsi="Times New Roman" w:cs="Times New Roman"/>
          <w:sz w:val="24"/>
          <w:szCs w:val="24"/>
        </w:rPr>
        <w:t xml:space="preserve"> (Friedman, 1991)</w:t>
      </w:r>
      <w:r w:rsidR="00A2274D" w:rsidRPr="00025093">
        <w:rPr>
          <w:rFonts w:ascii="Times New Roman" w:hAnsi="Times New Roman" w:cs="Times New Roman"/>
          <w:sz w:val="24"/>
          <w:szCs w:val="24"/>
        </w:rPr>
        <w:t>.</w:t>
      </w:r>
      <w:r w:rsidRPr="00025093">
        <w:rPr>
          <w:rFonts w:ascii="Times New Roman" w:hAnsi="Times New Roman" w:cs="Times New Roman"/>
          <w:sz w:val="24"/>
          <w:szCs w:val="24"/>
        </w:rPr>
        <w:t xml:space="preserve"> </w:t>
      </w:r>
      <w:r w:rsidR="0036503F">
        <w:rPr>
          <w:rFonts w:ascii="Times New Roman" w:hAnsi="Times New Roman" w:cs="Times New Roman"/>
          <w:sz w:val="24"/>
          <w:szCs w:val="24"/>
        </w:rPr>
        <w:t>Milligan and Wiles (2010) argue</w:t>
      </w:r>
      <w:r w:rsidR="00856E3F">
        <w:rPr>
          <w:rFonts w:ascii="Times New Roman" w:hAnsi="Times New Roman" w:cs="Times New Roman"/>
          <w:sz w:val="24"/>
          <w:szCs w:val="24"/>
        </w:rPr>
        <w:t>, however,</w:t>
      </w:r>
      <w:r w:rsidR="0036503F">
        <w:rPr>
          <w:rFonts w:ascii="Times New Roman" w:hAnsi="Times New Roman" w:cs="Times New Roman"/>
          <w:sz w:val="24"/>
          <w:szCs w:val="24"/>
        </w:rPr>
        <w:t xml:space="preserve"> that even across physical distance </w:t>
      </w:r>
      <w:r w:rsidR="00A23B93">
        <w:rPr>
          <w:rFonts w:ascii="Times New Roman" w:hAnsi="Times New Roman" w:cs="Times New Roman"/>
          <w:sz w:val="24"/>
          <w:szCs w:val="24"/>
        </w:rPr>
        <w:t xml:space="preserve">both </w:t>
      </w:r>
      <w:r w:rsidR="00DA4958">
        <w:rPr>
          <w:rFonts w:ascii="Times New Roman" w:hAnsi="Times New Roman" w:cs="Times New Roman"/>
          <w:sz w:val="24"/>
          <w:szCs w:val="24"/>
        </w:rPr>
        <w:t>‘</w:t>
      </w:r>
      <w:r w:rsidR="0036503F" w:rsidRPr="00DA4958">
        <w:rPr>
          <w:rFonts w:ascii="Times New Roman" w:hAnsi="Times New Roman" w:cs="Times New Roman"/>
          <w:sz w:val="24"/>
          <w:szCs w:val="24"/>
        </w:rPr>
        <w:t xml:space="preserve">care </w:t>
      </w:r>
      <w:r w:rsidR="00A23B93" w:rsidRPr="00DA4958">
        <w:rPr>
          <w:rFonts w:ascii="Times New Roman" w:hAnsi="Times New Roman" w:cs="Times New Roman"/>
          <w:sz w:val="24"/>
          <w:szCs w:val="24"/>
        </w:rPr>
        <w:t>for</w:t>
      </w:r>
      <w:r w:rsidR="00DA4958">
        <w:rPr>
          <w:rFonts w:ascii="Times New Roman" w:hAnsi="Times New Roman" w:cs="Times New Roman"/>
          <w:sz w:val="24"/>
          <w:szCs w:val="24"/>
        </w:rPr>
        <w:t>’</w:t>
      </w:r>
      <w:r w:rsidR="00A23B93" w:rsidRPr="00DA4958">
        <w:rPr>
          <w:rFonts w:ascii="Times New Roman" w:hAnsi="Times New Roman" w:cs="Times New Roman"/>
          <w:sz w:val="24"/>
          <w:szCs w:val="24"/>
        </w:rPr>
        <w:t xml:space="preserve"> (the performance of care giving) and </w:t>
      </w:r>
      <w:r w:rsidR="00974B57">
        <w:rPr>
          <w:rFonts w:ascii="Times New Roman" w:hAnsi="Times New Roman" w:cs="Times New Roman"/>
          <w:sz w:val="24"/>
          <w:szCs w:val="24"/>
        </w:rPr>
        <w:t>‘</w:t>
      </w:r>
      <w:r w:rsidR="00A23B93" w:rsidRPr="00DA4958">
        <w:rPr>
          <w:rFonts w:ascii="Times New Roman" w:hAnsi="Times New Roman" w:cs="Times New Roman"/>
          <w:sz w:val="24"/>
          <w:szCs w:val="24"/>
        </w:rPr>
        <w:t xml:space="preserve">care </w:t>
      </w:r>
      <w:r w:rsidR="00A23B93" w:rsidRPr="00974B57">
        <w:rPr>
          <w:rFonts w:ascii="Times New Roman" w:hAnsi="Times New Roman" w:cs="Times New Roman"/>
          <w:sz w:val="24"/>
          <w:szCs w:val="24"/>
        </w:rPr>
        <w:t>about</w:t>
      </w:r>
      <w:r w:rsidR="00974B57">
        <w:rPr>
          <w:rFonts w:ascii="Times New Roman" w:hAnsi="Times New Roman" w:cs="Times New Roman"/>
          <w:sz w:val="24"/>
          <w:szCs w:val="24"/>
        </w:rPr>
        <w:t>’</w:t>
      </w:r>
      <w:r w:rsidR="00A23B93" w:rsidRPr="00974B57">
        <w:rPr>
          <w:rFonts w:ascii="Times New Roman" w:hAnsi="Times New Roman" w:cs="Times New Roman"/>
          <w:sz w:val="24"/>
          <w:szCs w:val="24"/>
        </w:rPr>
        <w:t xml:space="preserve"> (emotional aspects of care) </w:t>
      </w:r>
      <w:r w:rsidR="0036503F" w:rsidRPr="00974B57">
        <w:rPr>
          <w:rFonts w:ascii="Times New Roman" w:hAnsi="Times New Roman" w:cs="Times New Roman"/>
          <w:sz w:val="24"/>
          <w:szCs w:val="24"/>
        </w:rPr>
        <w:t>can be socially and emotionally proximate.</w:t>
      </w:r>
      <w:r w:rsidR="00A23B93" w:rsidRPr="00974B57">
        <w:rPr>
          <w:rFonts w:ascii="Times New Roman" w:hAnsi="Times New Roman" w:cs="Times New Roman"/>
          <w:sz w:val="24"/>
          <w:szCs w:val="24"/>
        </w:rPr>
        <w:t xml:space="preserve"> A concerned consumer may perform both </w:t>
      </w:r>
      <w:proofErr w:type="gramStart"/>
      <w:r w:rsidR="00A23B93" w:rsidRPr="00DA4958">
        <w:rPr>
          <w:rFonts w:ascii="Times New Roman" w:hAnsi="Times New Roman" w:cs="Times New Roman"/>
          <w:sz w:val="24"/>
          <w:szCs w:val="24"/>
        </w:rPr>
        <w:t>care</w:t>
      </w:r>
      <w:proofErr w:type="gramEnd"/>
      <w:r w:rsidR="00A23B93" w:rsidRPr="00DA4958">
        <w:rPr>
          <w:rFonts w:ascii="Times New Roman" w:hAnsi="Times New Roman" w:cs="Times New Roman"/>
          <w:sz w:val="24"/>
          <w:szCs w:val="24"/>
        </w:rPr>
        <w:t xml:space="preserve"> for and about</w:t>
      </w:r>
      <w:r w:rsidR="00A23B93">
        <w:rPr>
          <w:rFonts w:ascii="Times New Roman" w:hAnsi="Times New Roman" w:cs="Times New Roman"/>
          <w:sz w:val="24"/>
          <w:szCs w:val="24"/>
        </w:rPr>
        <w:t xml:space="preserve"> climate change impacts overseas through</w:t>
      </w:r>
      <w:r w:rsidR="00BC2475">
        <w:rPr>
          <w:rFonts w:ascii="Times New Roman" w:hAnsi="Times New Roman" w:cs="Times New Roman"/>
          <w:sz w:val="24"/>
          <w:szCs w:val="24"/>
        </w:rPr>
        <w:t>, for example,</w:t>
      </w:r>
      <w:r w:rsidR="00A23B93">
        <w:rPr>
          <w:rFonts w:ascii="Times New Roman" w:hAnsi="Times New Roman" w:cs="Times New Roman"/>
          <w:sz w:val="24"/>
          <w:szCs w:val="24"/>
        </w:rPr>
        <w:t xml:space="preserve"> participation in </w:t>
      </w:r>
      <w:r w:rsidR="006E3F2B">
        <w:rPr>
          <w:rFonts w:ascii="Times New Roman" w:hAnsi="Times New Roman" w:cs="Times New Roman"/>
          <w:sz w:val="24"/>
          <w:szCs w:val="24"/>
        </w:rPr>
        <w:t xml:space="preserve">campaigning, protesting, etc. </w:t>
      </w:r>
      <w:r w:rsidR="009123E8">
        <w:rPr>
          <w:rFonts w:ascii="Times New Roman" w:hAnsi="Times New Roman" w:cs="Times New Roman"/>
          <w:sz w:val="24"/>
          <w:szCs w:val="24"/>
        </w:rPr>
        <w:t xml:space="preserve">that is </w:t>
      </w:r>
      <w:r w:rsidR="006E3F2B">
        <w:rPr>
          <w:rFonts w:ascii="Times New Roman" w:hAnsi="Times New Roman" w:cs="Times New Roman"/>
          <w:sz w:val="24"/>
          <w:szCs w:val="24"/>
        </w:rPr>
        <w:t xml:space="preserve">aligned to </w:t>
      </w:r>
      <w:r w:rsidR="00A23B93">
        <w:rPr>
          <w:rFonts w:ascii="Times New Roman" w:hAnsi="Times New Roman" w:cs="Times New Roman"/>
          <w:sz w:val="24"/>
          <w:szCs w:val="24"/>
        </w:rPr>
        <w:t>an environm</w:t>
      </w:r>
      <w:r w:rsidR="006E3F2B">
        <w:rPr>
          <w:rFonts w:ascii="Times New Roman" w:hAnsi="Times New Roman" w:cs="Times New Roman"/>
          <w:sz w:val="24"/>
          <w:szCs w:val="24"/>
        </w:rPr>
        <w:t>ental organisation</w:t>
      </w:r>
      <w:r w:rsidR="00A23B93">
        <w:rPr>
          <w:rFonts w:ascii="Times New Roman" w:hAnsi="Times New Roman" w:cs="Times New Roman"/>
          <w:sz w:val="24"/>
          <w:szCs w:val="24"/>
        </w:rPr>
        <w:t>.</w:t>
      </w:r>
      <w:r w:rsidR="00B379B9">
        <w:rPr>
          <w:rFonts w:ascii="Times New Roman" w:hAnsi="Times New Roman" w:cs="Times New Roman"/>
          <w:sz w:val="24"/>
          <w:szCs w:val="24"/>
        </w:rPr>
        <w:t xml:space="preserve"> As climate change challenges are global</w:t>
      </w:r>
      <w:r w:rsidR="00B666A3">
        <w:rPr>
          <w:rFonts w:ascii="Times New Roman" w:hAnsi="Times New Roman" w:cs="Times New Roman"/>
          <w:sz w:val="24"/>
          <w:szCs w:val="24"/>
        </w:rPr>
        <w:t>,</w:t>
      </w:r>
      <w:r w:rsidR="00B379B9">
        <w:rPr>
          <w:rFonts w:ascii="Times New Roman" w:hAnsi="Times New Roman" w:cs="Times New Roman"/>
          <w:sz w:val="24"/>
          <w:szCs w:val="24"/>
        </w:rPr>
        <w:t xml:space="preserve"> caring applied to physically distant relationships </w:t>
      </w:r>
      <w:r w:rsidR="00BC2475">
        <w:rPr>
          <w:rFonts w:ascii="Times New Roman" w:hAnsi="Times New Roman" w:cs="Times New Roman"/>
          <w:sz w:val="24"/>
          <w:szCs w:val="24"/>
        </w:rPr>
        <w:t xml:space="preserve">is important </w:t>
      </w:r>
      <w:r w:rsidR="00B379B9">
        <w:rPr>
          <w:rFonts w:ascii="Times New Roman" w:hAnsi="Times New Roman" w:cs="Times New Roman"/>
          <w:sz w:val="24"/>
          <w:szCs w:val="24"/>
        </w:rPr>
        <w:t xml:space="preserve">as a means to respond to those challenges. </w:t>
      </w:r>
    </w:p>
    <w:p w14:paraId="285FA259" w14:textId="51A884C8" w:rsidR="00B860A2" w:rsidRPr="00025093" w:rsidRDefault="00B860A2" w:rsidP="00734062">
      <w:pPr>
        <w:pStyle w:val="NoSpacing"/>
        <w:spacing w:line="480" w:lineRule="auto"/>
        <w:rPr>
          <w:rFonts w:ascii="Times New Roman" w:hAnsi="Times New Roman" w:cs="Times New Roman"/>
          <w:sz w:val="24"/>
          <w:szCs w:val="24"/>
        </w:rPr>
      </w:pPr>
    </w:p>
    <w:p w14:paraId="150B6C02" w14:textId="1AB90D52" w:rsidR="007551B8" w:rsidRPr="00025093" w:rsidRDefault="007551B8"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 xml:space="preserve">The literature is alert to the likelihood that there may be barriers to and failures in enacting care. Thus, there may be benevolence, </w:t>
      </w:r>
      <w:r w:rsidR="00B24505" w:rsidRPr="00025093">
        <w:rPr>
          <w:rFonts w:ascii="Times New Roman" w:hAnsi="Times New Roman" w:cs="Times New Roman"/>
          <w:sz w:val="24"/>
          <w:szCs w:val="24"/>
        </w:rPr>
        <w:t>‘</w:t>
      </w:r>
      <w:r w:rsidRPr="00025093">
        <w:rPr>
          <w:rFonts w:ascii="Times New Roman" w:hAnsi="Times New Roman" w:cs="Times New Roman"/>
          <w:sz w:val="24"/>
          <w:szCs w:val="24"/>
        </w:rPr>
        <w:t>care about</w:t>
      </w:r>
      <w:r w:rsidR="00B24505" w:rsidRPr="00025093">
        <w:rPr>
          <w:rFonts w:ascii="Times New Roman" w:hAnsi="Times New Roman" w:cs="Times New Roman"/>
          <w:sz w:val="24"/>
          <w:szCs w:val="24"/>
        </w:rPr>
        <w:t>’</w:t>
      </w:r>
      <w:r w:rsidRPr="00025093">
        <w:rPr>
          <w:rFonts w:ascii="Times New Roman" w:hAnsi="Times New Roman" w:cs="Times New Roman"/>
          <w:sz w:val="24"/>
          <w:szCs w:val="24"/>
        </w:rPr>
        <w:t xml:space="preserve">, but this may not necessarily translate into beneficence, actions of </w:t>
      </w:r>
      <w:r w:rsidR="00B24505" w:rsidRPr="00025093">
        <w:rPr>
          <w:rFonts w:ascii="Times New Roman" w:hAnsi="Times New Roman" w:cs="Times New Roman"/>
          <w:sz w:val="24"/>
          <w:szCs w:val="24"/>
        </w:rPr>
        <w:t>‘</w:t>
      </w:r>
      <w:r w:rsidRPr="00025093">
        <w:rPr>
          <w:rFonts w:ascii="Times New Roman" w:hAnsi="Times New Roman" w:cs="Times New Roman"/>
          <w:sz w:val="24"/>
          <w:szCs w:val="24"/>
        </w:rPr>
        <w:t>care for</w:t>
      </w:r>
      <w:r w:rsidR="00B24505" w:rsidRPr="00025093">
        <w:rPr>
          <w:rFonts w:ascii="Times New Roman" w:hAnsi="Times New Roman" w:cs="Times New Roman"/>
          <w:sz w:val="24"/>
          <w:szCs w:val="24"/>
        </w:rPr>
        <w:t>’</w:t>
      </w:r>
      <w:r w:rsidRPr="00025093">
        <w:rPr>
          <w:rFonts w:ascii="Times New Roman" w:hAnsi="Times New Roman" w:cs="Times New Roman"/>
          <w:sz w:val="24"/>
          <w:szCs w:val="24"/>
        </w:rPr>
        <w:t xml:space="preserve"> (</w:t>
      </w:r>
      <w:r w:rsidR="008372B4">
        <w:rPr>
          <w:rFonts w:ascii="Times New Roman" w:hAnsi="Times New Roman" w:cs="Times New Roman"/>
          <w:sz w:val="24"/>
          <w:szCs w:val="24"/>
        </w:rPr>
        <w:t xml:space="preserve">Shaw </w:t>
      </w:r>
      <w:r w:rsidR="008372B4">
        <w:rPr>
          <w:rFonts w:ascii="Times New Roman" w:hAnsi="Times New Roman" w:cs="Times New Roman"/>
          <w:i/>
          <w:sz w:val="24"/>
          <w:szCs w:val="24"/>
        </w:rPr>
        <w:t xml:space="preserve">et </w:t>
      </w:r>
      <w:r w:rsidR="008372B4" w:rsidRPr="008372B4">
        <w:rPr>
          <w:rFonts w:ascii="Times New Roman" w:hAnsi="Times New Roman" w:cs="Times New Roman"/>
          <w:i/>
          <w:sz w:val="24"/>
          <w:szCs w:val="24"/>
        </w:rPr>
        <w:t>al</w:t>
      </w:r>
      <w:r w:rsidR="008372B4">
        <w:rPr>
          <w:rFonts w:ascii="Times New Roman" w:hAnsi="Times New Roman" w:cs="Times New Roman"/>
          <w:i/>
          <w:sz w:val="24"/>
          <w:szCs w:val="24"/>
        </w:rPr>
        <w:t>.</w:t>
      </w:r>
      <w:r w:rsidR="008372B4">
        <w:rPr>
          <w:rFonts w:ascii="Times New Roman" w:hAnsi="Times New Roman" w:cs="Times New Roman"/>
          <w:sz w:val="24"/>
          <w:szCs w:val="24"/>
        </w:rPr>
        <w:t xml:space="preserve">, 2017; </w:t>
      </w:r>
      <w:r w:rsidRPr="008372B4">
        <w:rPr>
          <w:rFonts w:ascii="Times New Roman" w:hAnsi="Times New Roman" w:cs="Times New Roman"/>
          <w:sz w:val="24"/>
          <w:szCs w:val="24"/>
        </w:rPr>
        <w:t>Silk</w:t>
      </w:r>
      <w:r w:rsidRPr="00025093">
        <w:rPr>
          <w:rFonts w:ascii="Times New Roman" w:hAnsi="Times New Roman" w:cs="Times New Roman"/>
          <w:sz w:val="24"/>
          <w:szCs w:val="24"/>
        </w:rPr>
        <w:t xml:space="preserve">, 2004). </w:t>
      </w:r>
      <w:r w:rsidR="00856E3F">
        <w:rPr>
          <w:rFonts w:ascii="Times New Roman" w:hAnsi="Times New Roman" w:cs="Times New Roman"/>
          <w:sz w:val="24"/>
          <w:szCs w:val="24"/>
        </w:rPr>
        <w:t>C</w:t>
      </w:r>
      <w:r w:rsidRPr="00025093">
        <w:rPr>
          <w:rFonts w:ascii="Times New Roman" w:hAnsi="Times New Roman" w:cs="Times New Roman"/>
          <w:sz w:val="24"/>
          <w:szCs w:val="24"/>
        </w:rPr>
        <w:t>are needs can exceed</w:t>
      </w:r>
      <w:r w:rsidRPr="00025093" w:rsidDel="003626F7">
        <w:rPr>
          <w:rFonts w:ascii="Times New Roman" w:hAnsi="Times New Roman" w:cs="Times New Roman"/>
          <w:sz w:val="24"/>
          <w:szCs w:val="24"/>
        </w:rPr>
        <w:t xml:space="preserve"> </w:t>
      </w:r>
      <w:r w:rsidRPr="00025093">
        <w:rPr>
          <w:rFonts w:ascii="Times New Roman" w:hAnsi="Times New Roman" w:cs="Times New Roman"/>
          <w:sz w:val="24"/>
          <w:szCs w:val="24"/>
        </w:rPr>
        <w:t>the capacity to provide care, and tensions can exist in reconciling various care demands (</w:t>
      </w:r>
      <w:proofErr w:type="spellStart"/>
      <w:r w:rsidRPr="00025093">
        <w:rPr>
          <w:rFonts w:ascii="Times New Roman" w:hAnsi="Times New Roman" w:cs="Times New Roman"/>
          <w:sz w:val="24"/>
          <w:szCs w:val="24"/>
        </w:rPr>
        <w:t>Tronto</w:t>
      </w:r>
      <w:proofErr w:type="spellEnd"/>
      <w:r w:rsidRPr="00025093">
        <w:rPr>
          <w:rFonts w:ascii="Times New Roman" w:hAnsi="Times New Roman" w:cs="Times New Roman"/>
          <w:sz w:val="24"/>
          <w:szCs w:val="24"/>
        </w:rPr>
        <w:t>, 2013). Decisions to care may consider a wide range of issues including need, familial relations, proxi</w:t>
      </w:r>
      <w:r w:rsidR="00B24505" w:rsidRPr="00025093">
        <w:rPr>
          <w:rFonts w:ascii="Times New Roman" w:hAnsi="Times New Roman" w:cs="Times New Roman"/>
          <w:sz w:val="24"/>
          <w:szCs w:val="24"/>
        </w:rPr>
        <w:t>mity, social norms, opportunity and</w:t>
      </w:r>
      <w:r w:rsidRPr="00025093">
        <w:rPr>
          <w:rFonts w:ascii="Times New Roman" w:hAnsi="Times New Roman" w:cs="Times New Roman"/>
          <w:sz w:val="24"/>
          <w:szCs w:val="24"/>
        </w:rPr>
        <w:t xml:space="preserve"> resources including time, financial, etc. Consumers are embedded in complex relations often dictated by corporate strategies where neoliberal agendas dominate, producing structural barriers (</w:t>
      </w:r>
      <w:r w:rsidRPr="00025093">
        <w:rPr>
          <w:rFonts w:ascii="Times New Roman" w:eastAsia="Times New Roman" w:hAnsi="Times New Roman" w:cs="Times New Roman"/>
          <w:sz w:val="24"/>
          <w:szCs w:val="24"/>
        </w:rPr>
        <w:t xml:space="preserve">Carrington, </w:t>
      </w:r>
      <w:proofErr w:type="spellStart"/>
      <w:r w:rsidRPr="00025093">
        <w:rPr>
          <w:rFonts w:ascii="Times New Roman" w:eastAsia="Times New Roman" w:hAnsi="Times New Roman" w:cs="Times New Roman"/>
          <w:sz w:val="24"/>
          <w:szCs w:val="24"/>
        </w:rPr>
        <w:t>Zwick</w:t>
      </w:r>
      <w:proofErr w:type="spellEnd"/>
      <w:r w:rsidRPr="00025093">
        <w:rPr>
          <w:rFonts w:ascii="Times New Roman" w:eastAsia="Times New Roman" w:hAnsi="Times New Roman" w:cs="Times New Roman"/>
          <w:sz w:val="24"/>
          <w:szCs w:val="24"/>
        </w:rPr>
        <w:t xml:space="preserve"> </w:t>
      </w:r>
      <w:r w:rsidR="008372B4">
        <w:rPr>
          <w:rFonts w:ascii="Times New Roman" w:eastAsia="Times New Roman" w:hAnsi="Times New Roman" w:cs="Times New Roman"/>
          <w:sz w:val="24"/>
          <w:szCs w:val="24"/>
        </w:rPr>
        <w:t>and</w:t>
      </w:r>
      <w:r w:rsidRPr="00025093">
        <w:rPr>
          <w:rFonts w:ascii="Times New Roman" w:eastAsia="Times New Roman" w:hAnsi="Times New Roman" w:cs="Times New Roman"/>
          <w:sz w:val="24"/>
          <w:szCs w:val="24"/>
        </w:rPr>
        <w:t xml:space="preserve"> Neville, 2016</w:t>
      </w:r>
      <w:r w:rsidRPr="00025093">
        <w:rPr>
          <w:rFonts w:ascii="Times New Roman" w:hAnsi="Times New Roman" w:cs="Times New Roman"/>
          <w:sz w:val="24"/>
          <w:szCs w:val="24"/>
        </w:rPr>
        <w:t xml:space="preserve">). </w:t>
      </w:r>
      <w:r w:rsidR="008372B4">
        <w:rPr>
          <w:rFonts w:ascii="Times New Roman" w:hAnsi="Times New Roman" w:cs="Times New Roman"/>
          <w:sz w:val="24"/>
          <w:szCs w:val="24"/>
        </w:rPr>
        <w:t xml:space="preserve">Thus, while </w:t>
      </w:r>
      <w:r w:rsidR="00CC2461">
        <w:rPr>
          <w:rFonts w:ascii="Times New Roman" w:hAnsi="Times New Roman" w:cs="Times New Roman"/>
          <w:sz w:val="24"/>
          <w:szCs w:val="24"/>
        </w:rPr>
        <w:t>a caring</w:t>
      </w:r>
      <w:r w:rsidR="008372B4">
        <w:rPr>
          <w:rFonts w:ascii="Times New Roman" w:hAnsi="Times New Roman" w:cs="Times New Roman"/>
          <w:sz w:val="24"/>
          <w:szCs w:val="24"/>
        </w:rPr>
        <w:t xml:space="preserve"> attitude may exist, pertinent is conversion to care </w:t>
      </w:r>
      <w:proofErr w:type="gramStart"/>
      <w:r w:rsidR="008372B4">
        <w:rPr>
          <w:rFonts w:ascii="Times New Roman" w:hAnsi="Times New Roman" w:cs="Times New Roman"/>
          <w:sz w:val="24"/>
          <w:szCs w:val="24"/>
        </w:rPr>
        <w:t>action</w:t>
      </w:r>
      <w:r w:rsidR="003A2129">
        <w:rPr>
          <w:rFonts w:ascii="Times New Roman" w:hAnsi="Times New Roman" w:cs="Times New Roman"/>
          <w:sz w:val="24"/>
          <w:szCs w:val="24"/>
        </w:rPr>
        <w:t xml:space="preserve"> which</w:t>
      </w:r>
      <w:proofErr w:type="gramEnd"/>
      <w:r w:rsidR="003A2129">
        <w:rPr>
          <w:rFonts w:ascii="Times New Roman" w:hAnsi="Times New Roman" w:cs="Times New Roman"/>
          <w:sz w:val="24"/>
          <w:szCs w:val="24"/>
        </w:rPr>
        <w:t xml:space="preserve"> cannot be assumed</w:t>
      </w:r>
      <w:r w:rsidR="008372B4">
        <w:rPr>
          <w:rFonts w:ascii="Times New Roman" w:hAnsi="Times New Roman" w:cs="Times New Roman"/>
          <w:sz w:val="24"/>
          <w:szCs w:val="24"/>
        </w:rPr>
        <w:t xml:space="preserve">. </w:t>
      </w:r>
      <w:r w:rsidRPr="00025093">
        <w:rPr>
          <w:rFonts w:ascii="Times New Roman" w:hAnsi="Times New Roman" w:cs="Times New Roman"/>
          <w:sz w:val="24"/>
          <w:szCs w:val="24"/>
        </w:rPr>
        <w:t xml:space="preserve"> </w:t>
      </w:r>
    </w:p>
    <w:p w14:paraId="0C4505FA" w14:textId="77777777" w:rsidR="00067A5A" w:rsidRPr="00025093" w:rsidRDefault="00067A5A" w:rsidP="00734062">
      <w:pPr>
        <w:pStyle w:val="NoSpacing"/>
        <w:spacing w:line="480" w:lineRule="auto"/>
        <w:rPr>
          <w:rFonts w:ascii="Times New Roman" w:eastAsia="Times New Roman" w:hAnsi="Times New Roman" w:cs="Times New Roman"/>
          <w:sz w:val="24"/>
          <w:szCs w:val="24"/>
        </w:rPr>
      </w:pPr>
    </w:p>
    <w:p w14:paraId="4F02FF57" w14:textId="54D593F4" w:rsidR="00067A5A" w:rsidRPr="00025093" w:rsidRDefault="00067A5A"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 xml:space="preserve">Care in sustainability operates at the level of the individual and wider society as well as across both private and public domains. Understanding the landscape of care across micro and macro levels and the tensions across these relationships is critical to develop an alternative orientation towards sustainability. </w:t>
      </w:r>
      <w:r w:rsidR="004C2F63" w:rsidRPr="00025093">
        <w:rPr>
          <w:rFonts w:ascii="Times New Roman" w:hAnsi="Times New Roman" w:cs="Times New Roman"/>
          <w:sz w:val="24"/>
          <w:szCs w:val="24"/>
        </w:rPr>
        <w:t xml:space="preserve">Care as currently </w:t>
      </w:r>
      <w:r w:rsidR="00856E3F" w:rsidRPr="00025093">
        <w:rPr>
          <w:rFonts w:ascii="Times New Roman" w:hAnsi="Times New Roman" w:cs="Times New Roman"/>
          <w:sz w:val="24"/>
          <w:szCs w:val="24"/>
        </w:rPr>
        <w:t xml:space="preserve">interpreted as relational and, </w:t>
      </w:r>
      <w:r w:rsidR="00856E3F" w:rsidRPr="00025093">
        <w:rPr>
          <w:rFonts w:ascii="Times New Roman" w:hAnsi="Times New Roman" w:cs="Times New Roman"/>
          <w:sz w:val="24"/>
          <w:szCs w:val="24"/>
        </w:rPr>
        <w:lastRenderedPageBreak/>
        <w:t>hence, occurring at a specific scale</w:t>
      </w:r>
      <w:r w:rsidR="00856E3F">
        <w:rPr>
          <w:rFonts w:ascii="Times New Roman" w:hAnsi="Times New Roman" w:cs="Times New Roman"/>
          <w:sz w:val="24"/>
          <w:szCs w:val="24"/>
        </w:rPr>
        <w:t>,</w:t>
      </w:r>
      <w:r w:rsidR="00856E3F" w:rsidRPr="00025093">
        <w:rPr>
          <w:rFonts w:ascii="Times New Roman" w:hAnsi="Times New Roman" w:cs="Times New Roman"/>
          <w:sz w:val="24"/>
          <w:szCs w:val="24"/>
        </w:rPr>
        <w:t xml:space="preserve"> </w:t>
      </w:r>
      <w:r w:rsidR="004C2F63" w:rsidRPr="00025093">
        <w:rPr>
          <w:rFonts w:ascii="Times New Roman" w:hAnsi="Times New Roman" w:cs="Times New Roman"/>
          <w:sz w:val="24"/>
          <w:szCs w:val="24"/>
        </w:rPr>
        <w:t>un</w:t>
      </w:r>
      <w:r w:rsidR="00187B24" w:rsidRPr="00025093">
        <w:rPr>
          <w:rFonts w:ascii="Times New Roman" w:hAnsi="Times New Roman" w:cs="Times New Roman"/>
          <w:sz w:val="24"/>
          <w:szCs w:val="24"/>
        </w:rPr>
        <w:t>derstoo</w:t>
      </w:r>
      <w:r w:rsidR="004C2F63" w:rsidRPr="00025093">
        <w:rPr>
          <w:rFonts w:ascii="Times New Roman" w:hAnsi="Times New Roman" w:cs="Times New Roman"/>
          <w:sz w:val="24"/>
          <w:szCs w:val="24"/>
        </w:rPr>
        <w:t xml:space="preserve">d </w:t>
      </w:r>
      <w:r w:rsidR="003F2889">
        <w:rPr>
          <w:rFonts w:ascii="Times New Roman" w:hAnsi="Times New Roman" w:cs="Times New Roman"/>
          <w:sz w:val="24"/>
          <w:szCs w:val="24"/>
        </w:rPr>
        <w:t xml:space="preserve">through a series of </w:t>
      </w:r>
      <w:r w:rsidR="004C2F63" w:rsidRPr="00025093">
        <w:rPr>
          <w:rFonts w:ascii="Times New Roman" w:hAnsi="Times New Roman" w:cs="Times New Roman"/>
          <w:sz w:val="24"/>
          <w:szCs w:val="24"/>
        </w:rPr>
        <w:t>phases</w:t>
      </w:r>
      <w:r w:rsidR="00187B24" w:rsidRPr="00025093">
        <w:rPr>
          <w:rFonts w:ascii="Times New Roman" w:hAnsi="Times New Roman" w:cs="Times New Roman"/>
          <w:sz w:val="24"/>
          <w:szCs w:val="24"/>
        </w:rPr>
        <w:t xml:space="preserve"> (e.g., </w:t>
      </w:r>
      <w:proofErr w:type="spellStart"/>
      <w:r w:rsidR="00187B24" w:rsidRPr="00025093">
        <w:rPr>
          <w:rFonts w:ascii="Times New Roman" w:hAnsi="Times New Roman" w:cs="Times New Roman"/>
          <w:sz w:val="24"/>
          <w:szCs w:val="24"/>
        </w:rPr>
        <w:t>Tronto</w:t>
      </w:r>
      <w:proofErr w:type="spellEnd"/>
      <w:r w:rsidR="00187B24" w:rsidRPr="00025093">
        <w:rPr>
          <w:rFonts w:ascii="Times New Roman" w:hAnsi="Times New Roman" w:cs="Times New Roman"/>
          <w:sz w:val="24"/>
          <w:szCs w:val="24"/>
        </w:rPr>
        <w:t>, 2013) and</w:t>
      </w:r>
      <w:r w:rsidR="004C2F63" w:rsidRPr="00025093">
        <w:rPr>
          <w:rFonts w:ascii="Times New Roman" w:hAnsi="Times New Roman" w:cs="Times New Roman"/>
          <w:sz w:val="24"/>
          <w:szCs w:val="24"/>
        </w:rPr>
        <w:t xml:space="preserve"> within single contexts </w:t>
      </w:r>
      <w:r w:rsidR="00187B24" w:rsidRPr="00025093">
        <w:rPr>
          <w:rFonts w:ascii="Times New Roman" w:hAnsi="Times New Roman" w:cs="Times New Roman"/>
          <w:sz w:val="24"/>
          <w:szCs w:val="24"/>
        </w:rPr>
        <w:t xml:space="preserve">(e.g., </w:t>
      </w:r>
      <w:proofErr w:type="spellStart"/>
      <w:r w:rsidR="00187B24" w:rsidRPr="00025093">
        <w:rPr>
          <w:rFonts w:ascii="Times New Roman" w:hAnsi="Times New Roman" w:cs="Times New Roman"/>
          <w:sz w:val="24"/>
          <w:szCs w:val="24"/>
        </w:rPr>
        <w:t>Noddings</w:t>
      </w:r>
      <w:proofErr w:type="spellEnd"/>
      <w:r w:rsidR="00187B24" w:rsidRPr="00025093">
        <w:rPr>
          <w:rFonts w:ascii="Times New Roman" w:hAnsi="Times New Roman" w:cs="Times New Roman"/>
          <w:sz w:val="24"/>
          <w:szCs w:val="24"/>
        </w:rPr>
        <w:t>, 2003)</w:t>
      </w:r>
      <w:r w:rsidR="00856E3F">
        <w:rPr>
          <w:rFonts w:ascii="Times New Roman" w:hAnsi="Times New Roman" w:cs="Times New Roman"/>
          <w:sz w:val="24"/>
          <w:szCs w:val="24"/>
        </w:rPr>
        <w:t>. This</w:t>
      </w:r>
      <w:r w:rsidR="00187B24" w:rsidRPr="00025093">
        <w:rPr>
          <w:rFonts w:ascii="Times New Roman" w:hAnsi="Times New Roman" w:cs="Times New Roman"/>
          <w:sz w:val="24"/>
          <w:szCs w:val="24"/>
        </w:rPr>
        <w:t xml:space="preserve"> </w:t>
      </w:r>
      <w:r w:rsidR="004C2F63" w:rsidRPr="00025093">
        <w:rPr>
          <w:rFonts w:ascii="Times New Roman" w:hAnsi="Times New Roman" w:cs="Times New Roman"/>
          <w:sz w:val="24"/>
          <w:szCs w:val="24"/>
        </w:rPr>
        <w:t xml:space="preserve">neglects to fully engage with </w:t>
      </w:r>
      <w:r w:rsidR="00187B24" w:rsidRPr="00025093">
        <w:rPr>
          <w:rFonts w:ascii="Times New Roman" w:hAnsi="Times New Roman" w:cs="Times New Roman"/>
          <w:sz w:val="24"/>
          <w:szCs w:val="24"/>
        </w:rPr>
        <w:t xml:space="preserve">these </w:t>
      </w:r>
      <w:r w:rsidR="004C2F63" w:rsidRPr="00025093">
        <w:rPr>
          <w:rFonts w:ascii="Times New Roman" w:hAnsi="Times New Roman" w:cs="Times New Roman"/>
          <w:sz w:val="24"/>
          <w:szCs w:val="24"/>
        </w:rPr>
        <w:t xml:space="preserve">interacting processes of scale and scalar logics. </w:t>
      </w:r>
    </w:p>
    <w:p w14:paraId="410A9D4C" w14:textId="77777777" w:rsidR="00067A5A" w:rsidRPr="00025093" w:rsidRDefault="00067A5A" w:rsidP="00734062">
      <w:pPr>
        <w:pStyle w:val="NoSpacing"/>
        <w:spacing w:line="480" w:lineRule="auto"/>
        <w:rPr>
          <w:rFonts w:ascii="Times New Roman" w:hAnsi="Times New Roman" w:cs="Times New Roman"/>
          <w:i/>
          <w:sz w:val="24"/>
          <w:szCs w:val="24"/>
        </w:rPr>
      </w:pPr>
    </w:p>
    <w:p w14:paraId="4F414DA4" w14:textId="77777777" w:rsidR="00067A5A" w:rsidRPr="00025093" w:rsidRDefault="00067A5A" w:rsidP="00734062">
      <w:pPr>
        <w:pStyle w:val="NoSpacing"/>
        <w:spacing w:line="480" w:lineRule="auto"/>
        <w:rPr>
          <w:rFonts w:ascii="Times New Roman" w:hAnsi="Times New Roman" w:cs="Times New Roman"/>
          <w:i/>
          <w:sz w:val="24"/>
          <w:szCs w:val="24"/>
        </w:rPr>
      </w:pPr>
      <w:r w:rsidRPr="00025093">
        <w:rPr>
          <w:rFonts w:ascii="Times New Roman" w:hAnsi="Times New Roman" w:cs="Times New Roman"/>
          <w:i/>
          <w:sz w:val="24"/>
          <w:szCs w:val="24"/>
        </w:rPr>
        <w:t>Social Reproduction and Consumption in Scale</w:t>
      </w:r>
    </w:p>
    <w:p w14:paraId="010B6290" w14:textId="77777777" w:rsidR="00947B33" w:rsidRDefault="00947B33" w:rsidP="00947B33">
      <w:pPr>
        <w:pStyle w:val="NoSpacing"/>
        <w:spacing w:line="480" w:lineRule="auto"/>
        <w:rPr>
          <w:rFonts w:ascii="Times New Roman" w:hAnsi="Times New Roman" w:cs="Times New Roman"/>
          <w:sz w:val="24"/>
          <w:szCs w:val="24"/>
          <w:lang w:val="en-US"/>
        </w:rPr>
      </w:pPr>
    </w:p>
    <w:p w14:paraId="621F72D7" w14:textId="30F2D946" w:rsidR="00947B33" w:rsidRPr="00025093" w:rsidRDefault="00947B33" w:rsidP="00947B33">
      <w:pPr>
        <w:pStyle w:val="NoSpacing"/>
        <w:spacing w:line="480" w:lineRule="auto"/>
        <w:rPr>
          <w:rFonts w:ascii="Times New Roman" w:hAnsi="Times New Roman" w:cs="Times New Roman"/>
          <w:sz w:val="24"/>
          <w:szCs w:val="24"/>
          <w:lang w:val="en-US"/>
        </w:rPr>
      </w:pPr>
      <w:r w:rsidRPr="00025093">
        <w:rPr>
          <w:rFonts w:ascii="Times New Roman" w:hAnsi="Times New Roman" w:cs="Times New Roman"/>
          <w:sz w:val="24"/>
          <w:szCs w:val="24"/>
          <w:lang w:val="en-US"/>
        </w:rPr>
        <w:t>Drawing on the rich body of geographical literature on scales</w:t>
      </w:r>
      <w:r w:rsidR="00AA3857">
        <w:rPr>
          <w:rFonts w:ascii="Times New Roman" w:hAnsi="Times New Roman" w:cs="Times New Roman"/>
          <w:sz w:val="24"/>
          <w:szCs w:val="24"/>
          <w:lang w:val="en-US"/>
        </w:rPr>
        <w:t xml:space="preserve"> (e.g., Smith, 1984; Taylor 1999)</w:t>
      </w:r>
      <w:r w:rsidRPr="00025093">
        <w:rPr>
          <w:rFonts w:ascii="Times New Roman" w:hAnsi="Times New Roman" w:cs="Times New Roman"/>
          <w:sz w:val="24"/>
          <w:szCs w:val="24"/>
          <w:lang w:val="en-US"/>
        </w:rPr>
        <w:t xml:space="preserve">, business and management scholars have begun to explore the potential of </w:t>
      </w:r>
      <w:r w:rsidR="00856E3F">
        <w:rPr>
          <w:rFonts w:ascii="Times New Roman" w:hAnsi="Times New Roman" w:cs="Times New Roman"/>
          <w:sz w:val="24"/>
          <w:szCs w:val="24"/>
          <w:lang w:val="en-US"/>
        </w:rPr>
        <w:t>scale</w:t>
      </w:r>
      <w:r w:rsidRPr="00025093">
        <w:rPr>
          <w:rFonts w:ascii="Times New Roman" w:hAnsi="Times New Roman" w:cs="Times New Roman"/>
          <w:sz w:val="24"/>
          <w:szCs w:val="24"/>
          <w:lang w:val="en-US"/>
        </w:rPr>
        <w:t>. Spicer (2006), for e</w:t>
      </w:r>
      <w:r w:rsidR="00190C43">
        <w:rPr>
          <w:rFonts w:ascii="Times New Roman" w:hAnsi="Times New Roman" w:cs="Times New Roman"/>
          <w:sz w:val="24"/>
          <w:szCs w:val="24"/>
          <w:lang w:val="en-US"/>
        </w:rPr>
        <w:t>xample</w:t>
      </w:r>
      <w:r w:rsidRPr="00025093">
        <w:rPr>
          <w:rFonts w:ascii="Times New Roman" w:hAnsi="Times New Roman" w:cs="Times New Roman"/>
          <w:sz w:val="24"/>
          <w:szCs w:val="24"/>
          <w:lang w:val="en-US"/>
        </w:rPr>
        <w:t xml:space="preserve">, argues that </w:t>
      </w:r>
      <w:proofErr w:type="spellStart"/>
      <w:r w:rsidRPr="00025093">
        <w:rPr>
          <w:rFonts w:ascii="Times New Roman" w:hAnsi="Times New Roman" w:cs="Times New Roman"/>
          <w:sz w:val="24"/>
          <w:szCs w:val="24"/>
          <w:lang w:val="en-US"/>
        </w:rPr>
        <w:t>organi</w:t>
      </w:r>
      <w:r>
        <w:rPr>
          <w:rFonts w:ascii="Times New Roman" w:hAnsi="Times New Roman" w:cs="Times New Roman"/>
          <w:sz w:val="24"/>
          <w:szCs w:val="24"/>
          <w:lang w:val="en-US"/>
        </w:rPr>
        <w:t>s</w:t>
      </w:r>
      <w:r w:rsidRPr="00025093">
        <w:rPr>
          <w:rFonts w:ascii="Times New Roman" w:hAnsi="Times New Roman" w:cs="Times New Roman"/>
          <w:sz w:val="24"/>
          <w:szCs w:val="24"/>
          <w:lang w:val="en-US"/>
        </w:rPr>
        <w:t>ational</w:t>
      </w:r>
      <w:proofErr w:type="spellEnd"/>
      <w:r w:rsidRPr="00025093">
        <w:rPr>
          <w:rFonts w:ascii="Times New Roman" w:hAnsi="Times New Roman" w:cs="Times New Roman"/>
          <w:sz w:val="24"/>
          <w:szCs w:val="24"/>
          <w:lang w:val="en-US"/>
        </w:rPr>
        <w:t xml:space="preserve"> logics evolve as they move across different territories, ultimately being contested and transformed by distinct processes of capital accumulation, discourses and actions within and across each spatial scale. </w:t>
      </w:r>
    </w:p>
    <w:p w14:paraId="12E48751" w14:textId="4F263D65" w:rsidR="00067A5A" w:rsidRPr="00025093" w:rsidRDefault="00190C43" w:rsidP="007340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w:t>
      </w:r>
      <w:r w:rsidR="00067A5A" w:rsidRPr="00025093">
        <w:rPr>
          <w:rFonts w:ascii="Times New Roman" w:hAnsi="Times New Roman" w:cs="Times New Roman"/>
          <w:sz w:val="24"/>
          <w:szCs w:val="24"/>
        </w:rPr>
        <w:t>cale has been recogni</w:t>
      </w:r>
      <w:r w:rsidR="00C70C21">
        <w:rPr>
          <w:rFonts w:ascii="Times New Roman" w:hAnsi="Times New Roman" w:cs="Times New Roman"/>
          <w:sz w:val="24"/>
          <w:szCs w:val="24"/>
        </w:rPr>
        <w:t>s</w:t>
      </w:r>
      <w:r w:rsidR="00067A5A" w:rsidRPr="00025093">
        <w:rPr>
          <w:rFonts w:ascii="Times New Roman" w:hAnsi="Times New Roman" w:cs="Times New Roman"/>
          <w:sz w:val="24"/>
          <w:szCs w:val="24"/>
        </w:rPr>
        <w:t>ed as consisting of size, level and relation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Howitt</w:t>
      </w:r>
      <w:proofErr w:type="spellEnd"/>
      <w:r>
        <w:rPr>
          <w:rFonts w:ascii="Times New Roman" w:hAnsi="Times New Roman" w:cs="Times New Roman"/>
          <w:sz w:val="24"/>
          <w:szCs w:val="24"/>
        </w:rPr>
        <w:t>, 1998)</w:t>
      </w:r>
      <w:r w:rsidR="004172D2">
        <w:rPr>
          <w:rFonts w:ascii="Times New Roman" w:hAnsi="Times New Roman" w:cs="Times New Roman"/>
          <w:sz w:val="24"/>
          <w:szCs w:val="24"/>
        </w:rPr>
        <w:t>, offering</w:t>
      </w:r>
      <w:r w:rsidR="006E3F2B">
        <w:rPr>
          <w:rFonts w:ascii="Times New Roman" w:hAnsi="Times New Roman" w:cs="Times New Roman"/>
          <w:sz w:val="24"/>
          <w:szCs w:val="24"/>
        </w:rPr>
        <w:t xml:space="preserve"> </w:t>
      </w:r>
      <w:r w:rsidR="000148CA" w:rsidRPr="00025093">
        <w:rPr>
          <w:rFonts w:ascii="Times New Roman" w:hAnsi="Times New Roman" w:cs="Times New Roman"/>
          <w:sz w:val="24"/>
          <w:szCs w:val="24"/>
        </w:rPr>
        <w:t xml:space="preserve">a means of </w:t>
      </w:r>
      <w:r w:rsidR="00BE70A5" w:rsidRPr="00025093">
        <w:rPr>
          <w:rFonts w:ascii="Times New Roman" w:hAnsi="Times New Roman" w:cs="Times New Roman"/>
          <w:sz w:val="24"/>
          <w:szCs w:val="24"/>
        </w:rPr>
        <w:t>interrogating the scalar aspects of policy initiatives and the “strategic development of scale” by various agents and bodies</w:t>
      </w:r>
      <w:r w:rsidR="00067A5A" w:rsidRPr="00025093">
        <w:rPr>
          <w:rFonts w:ascii="Times New Roman" w:hAnsi="Times New Roman" w:cs="Times New Roman"/>
          <w:sz w:val="24"/>
          <w:szCs w:val="24"/>
        </w:rPr>
        <w:t xml:space="preserve"> </w:t>
      </w:r>
      <w:r w:rsidR="003737D3" w:rsidRPr="00025093">
        <w:rPr>
          <w:rFonts w:ascii="Times New Roman" w:hAnsi="Times New Roman" w:cs="Times New Roman"/>
          <w:sz w:val="24"/>
          <w:szCs w:val="24"/>
        </w:rPr>
        <w:t xml:space="preserve">(MacKinnon, </w:t>
      </w:r>
      <w:r w:rsidR="00BE70A5" w:rsidRPr="00025093">
        <w:rPr>
          <w:rFonts w:ascii="Times New Roman" w:hAnsi="Times New Roman" w:cs="Times New Roman"/>
          <w:sz w:val="24"/>
          <w:szCs w:val="24"/>
        </w:rPr>
        <w:t>201</w:t>
      </w:r>
      <w:r w:rsidR="00331384">
        <w:rPr>
          <w:rFonts w:ascii="Times New Roman" w:hAnsi="Times New Roman" w:cs="Times New Roman"/>
          <w:sz w:val="24"/>
          <w:szCs w:val="24"/>
        </w:rPr>
        <w:t>1</w:t>
      </w:r>
      <w:r w:rsidR="00BE70A5" w:rsidRPr="00025093">
        <w:rPr>
          <w:rFonts w:ascii="Times New Roman" w:hAnsi="Times New Roman" w:cs="Times New Roman"/>
          <w:sz w:val="24"/>
          <w:szCs w:val="24"/>
        </w:rPr>
        <w:t>).</w:t>
      </w:r>
      <w:r>
        <w:rPr>
          <w:rFonts w:ascii="Times New Roman" w:hAnsi="Times New Roman" w:cs="Times New Roman"/>
          <w:sz w:val="24"/>
          <w:szCs w:val="24"/>
        </w:rPr>
        <w:t xml:space="preserve"> </w:t>
      </w:r>
      <w:r w:rsidR="009B1636" w:rsidRPr="00025093">
        <w:rPr>
          <w:rFonts w:ascii="Times New Roman" w:hAnsi="Times New Roman" w:cs="Times New Roman"/>
          <w:sz w:val="24"/>
          <w:szCs w:val="24"/>
        </w:rPr>
        <w:t>Following MacKinnon, we believe that e</w:t>
      </w:r>
      <w:r w:rsidR="00067A5A" w:rsidRPr="00025093">
        <w:rPr>
          <w:rFonts w:ascii="Times New Roman" w:hAnsi="Times New Roman" w:cs="Times New Roman"/>
          <w:sz w:val="24"/>
          <w:szCs w:val="24"/>
        </w:rPr>
        <w:t>ngaging with care in sustainability requires an understanding of micro through to macro levels and the relations among these differing scales. Important is an understanding of the values and practices that shape these landscapes of care and the places and spaces of care across the individual and family</w:t>
      </w:r>
      <w:r w:rsidR="00477DB4">
        <w:rPr>
          <w:rFonts w:ascii="Times New Roman" w:hAnsi="Times New Roman" w:cs="Times New Roman"/>
          <w:sz w:val="24"/>
          <w:szCs w:val="24"/>
        </w:rPr>
        <w:t>,</w:t>
      </w:r>
      <w:r w:rsidR="00067A5A" w:rsidRPr="00025093">
        <w:rPr>
          <w:rFonts w:ascii="Times New Roman" w:hAnsi="Times New Roman" w:cs="Times New Roman"/>
          <w:sz w:val="24"/>
          <w:szCs w:val="24"/>
        </w:rPr>
        <w:t xml:space="preserve"> to corporate </w:t>
      </w:r>
      <w:r w:rsidR="006856A8" w:rsidRPr="00025093">
        <w:rPr>
          <w:rFonts w:ascii="Times New Roman" w:hAnsi="Times New Roman" w:cs="Times New Roman"/>
          <w:sz w:val="24"/>
          <w:szCs w:val="24"/>
        </w:rPr>
        <w:t xml:space="preserve">and urban </w:t>
      </w:r>
      <w:r w:rsidR="00067A5A" w:rsidRPr="00025093">
        <w:rPr>
          <w:rFonts w:ascii="Times New Roman" w:hAnsi="Times New Roman" w:cs="Times New Roman"/>
          <w:sz w:val="24"/>
          <w:szCs w:val="24"/>
        </w:rPr>
        <w:t>structures</w:t>
      </w:r>
      <w:r w:rsidR="00856E3F">
        <w:rPr>
          <w:rFonts w:ascii="Times New Roman" w:hAnsi="Times New Roman" w:cs="Times New Roman"/>
          <w:sz w:val="24"/>
          <w:szCs w:val="24"/>
        </w:rPr>
        <w:t>,</w:t>
      </w:r>
      <w:r w:rsidR="00067A5A" w:rsidRPr="00025093">
        <w:rPr>
          <w:rFonts w:ascii="Times New Roman" w:hAnsi="Times New Roman" w:cs="Times New Roman"/>
          <w:sz w:val="24"/>
          <w:szCs w:val="24"/>
        </w:rPr>
        <w:t xml:space="preserve"> where experiences and practices of care in sustainability occur. Such an analysis will be vital in highlighting the tensions and unevenness of landscapes of care, providing insights into both the presence and absence of care in sustainability.</w:t>
      </w:r>
      <w:r>
        <w:rPr>
          <w:rFonts w:ascii="Times New Roman" w:hAnsi="Times New Roman" w:cs="Times New Roman"/>
          <w:sz w:val="24"/>
          <w:szCs w:val="24"/>
        </w:rPr>
        <w:t xml:space="preserve"> </w:t>
      </w:r>
      <w:r w:rsidR="00C73B7C">
        <w:rPr>
          <w:rFonts w:ascii="Times New Roman" w:hAnsi="Times New Roman" w:cs="Times New Roman"/>
          <w:sz w:val="24"/>
          <w:szCs w:val="24"/>
        </w:rPr>
        <w:t>Here no one scale commands priority, rather, it is the processes through which scales become (</w:t>
      </w:r>
      <w:proofErr w:type="gramStart"/>
      <w:r w:rsidR="00C73B7C">
        <w:rPr>
          <w:rFonts w:ascii="Times New Roman" w:hAnsi="Times New Roman" w:cs="Times New Roman"/>
          <w:sz w:val="24"/>
          <w:szCs w:val="24"/>
        </w:rPr>
        <w:t>re)constituted</w:t>
      </w:r>
      <w:proofErr w:type="gramEnd"/>
      <w:r w:rsidR="00C73B7C">
        <w:rPr>
          <w:rFonts w:ascii="Times New Roman" w:hAnsi="Times New Roman" w:cs="Times New Roman"/>
          <w:sz w:val="24"/>
          <w:szCs w:val="24"/>
        </w:rPr>
        <w:t xml:space="preserve"> an</w:t>
      </w:r>
      <w:r w:rsidR="004172D2">
        <w:rPr>
          <w:rFonts w:ascii="Times New Roman" w:hAnsi="Times New Roman" w:cs="Times New Roman"/>
          <w:sz w:val="24"/>
          <w:szCs w:val="24"/>
        </w:rPr>
        <w:t xml:space="preserve">d </w:t>
      </w:r>
      <w:r w:rsidR="00C73B7C">
        <w:rPr>
          <w:rFonts w:ascii="Times New Roman" w:hAnsi="Times New Roman" w:cs="Times New Roman"/>
          <w:sz w:val="24"/>
          <w:szCs w:val="24"/>
        </w:rPr>
        <w:t>the relational aspect of scale that is important (</w:t>
      </w:r>
      <w:proofErr w:type="spellStart"/>
      <w:r w:rsidR="00C73B7C">
        <w:rPr>
          <w:rFonts w:ascii="Times New Roman" w:hAnsi="Times New Roman" w:cs="Times New Roman"/>
          <w:sz w:val="24"/>
          <w:szCs w:val="24"/>
        </w:rPr>
        <w:t>Swyngedouw</w:t>
      </w:r>
      <w:proofErr w:type="spellEnd"/>
      <w:r w:rsidR="00C73B7C">
        <w:rPr>
          <w:rFonts w:ascii="Times New Roman" w:hAnsi="Times New Roman" w:cs="Times New Roman"/>
          <w:sz w:val="24"/>
          <w:szCs w:val="24"/>
        </w:rPr>
        <w:t xml:space="preserve">, 1997). </w:t>
      </w:r>
      <w:r w:rsidR="00067A5A" w:rsidRPr="00025093">
        <w:rPr>
          <w:rFonts w:ascii="Times New Roman" w:hAnsi="Times New Roman" w:cs="Times New Roman"/>
          <w:sz w:val="24"/>
          <w:szCs w:val="24"/>
        </w:rPr>
        <w:t>The social reproduction of scale is central to understanding sustainability as care</w:t>
      </w:r>
      <w:r w:rsidR="006856A8" w:rsidRPr="00025093">
        <w:rPr>
          <w:rFonts w:ascii="Times New Roman" w:hAnsi="Times New Roman" w:cs="Times New Roman"/>
          <w:sz w:val="24"/>
          <w:szCs w:val="24"/>
        </w:rPr>
        <w:t xml:space="preserve">. </w:t>
      </w:r>
      <w:r w:rsidR="006E3F2B">
        <w:rPr>
          <w:rFonts w:ascii="Times New Roman" w:hAnsi="Times New Roman" w:cs="Times New Roman"/>
          <w:sz w:val="24"/>
          <w:szCs w:val="24"/>
        </w:rPr>
        <w:t>What we understand and experience as s</w:t>
      </w:r>
      <w:r w:rsidR="00067A5A" w:rsidRPr="00025093">
        <w:rPr>
          <w:rFonts w:ascii="Times New Roman" w:hAnsi="Times New Roman" w:cs="Times New Roman"/>
          <w:sz w:val="24"/>
          <w:szCs w:val="24"/>
        </w:rPr>
        <w:t xml:space="preserve">ustainability is shaped by social contexts </w:t>
      </w:r>
      <w:r w:rsidR="006E3F2B">
        <w:rPr>
          <w:rFonts w:ascii="Times New Roman" w:hAnsi="Times New Roman" w:cs="Times New Roman"/>
          <w:sz w:val="24"/>
          <w:szCs w:val="24"/>
        </w:rPr>
        <w:t>from</w:t>
      </w:r>
      <w:r w:rsidR="00067A5A" w:rsidRPr="00025093">
        <w:rPr>
          <w:rFonts w:ascii="Times New Roman" w:hAnsi="Times New Roman" w:cs="Times New Roman"/>
          <w:sz w:val="24"/>
          <w:szCs w:val="24"/>
        </w:rPr>
        <w:t xml:space="preserve"> the </w:t>
      </w:r>
      <w:r w:rsidR="006E3F2B">
        <w:rPr>
          <w:rFonts w:ascii="Times New Roman" w:hAnsi="Times New Roman" w:cs="Times New Roman"/>
          <w:sz w:val="24"/>
          <w:szCs w:val="24"/>
        </w:rPr>
        <w:t xml:space="preserve">micro </w:t>
      </w:r>
      <w:r w:rsidR="00067A5A" w:rsidRPr="00025093">
        <w:rPr>
          <w:rFonts w:ascii="Times New Roman" w:hAnsi="Times New Roman" w:cs="Times New Roman"/>
          <w:sz w:val="24"/>
          <w:szCs w:val="24"/>
        </w:rPr>
        <w:t>level of the individual</w:t>
      </w:r>
      <w:r w:rsidR="006E3F2B">
        <w:rPr>
          <w:rFonts w:ascii="Times New Roman" w:hAnsi="Times New Roman" w:cs="Times New Roman"/>
          <w:sz w:val="24"/>
          <w:szCs w:val="24"/>
        </w:rPr>
        <w:t xml:space="preserve"> through to the macro level of </w:t>
      </w:r>
      <w:r w:rsidR="00082E42" w:rsidRPr="00025093">
        <w:rPr>
          <w:rFonts w:ascii="Times New Roman" w:hAnsi="Times New Roman" w:cs="Times New Roman"/>
          <w:sz w:val="24"/>
          <w:szCs w:val="24"/>
        </w:rPr>
        <w:lastRenderedPageBreak/>
        <w:t xml:space="preserve">global </w:t>
      </w:r>
      <w:r w:rsidR="00067A5A" w:rsidRPr="00025093">
        <w:rPr>
          <w:rFonts w:ascii="Times New Roman" w:hAnsi="Times New Roman" w:cs="Times New Roman"/>
          <w:sz w:val="24"/>
          <w:szCs w:val="24"/>
        </w:rPr>
        <w:t xml:space="preserve">society. Here the social becomes a critical site of care in sustainability. </w:t>
      </w:r>
      <w:r w:rsidR="000C5621">
        <w:rPr>
          <w:rFonts w:ascii="Times New Roman" w:hAnsi="Times New Roman" w:cs="Times New Roman"/>
          <w:sz w:val="24"/>
          <w:szCs w:val="24"/>
        </w:rPr>
        <w:t xml:space="preserve">Indeed, </w:t>
      </w:r>
      <w:proofErr w:type="spellStart"/>
      <w:r w:rsidR="000C5621">
        <w:rPr>
          <w:rFonts w:ascii="Times New Roman" w:hAnsi="Times New Roman" w:cs="Times New Roman"/>
          <w:sz w:val="24"/>
          <w:szCs w:val="24"/>
        </w:rPr>
        <w:t>Popke</w:t>
      </w:r>
      <w:proofErr w:type="spellEnd"/>
      <w:r w:rsidR="000C5621">
        <w:rPr>
          <w:rFonts w:ascii="Times New Roman" w:hAnsi="Times New Roman" w:cs="Times New Roman"/>
          <w:sz w:val="24"/>
          <w:szCs w:val="24"/>
        </w:rPr>
        <w:t xml:space="preserve"> (2006) refers to a theorisation of social reproduction as a landscape of care. </w:t>
      </w:r>
    </w:p>
    <w:p w14:paraId="6427DB02" w14:textId="77777777" w:rsidR="00067A5A" w:rsidRPr="00025093" w:rsidRDefault="00067A5A" w:rsidP="00734062">
      <w:pPr>
        <w:pStyle w:val="NoSpacing"/>
        <w:spacing w:line="480" w:lineRule="auto"/>
        <w:rPr>
          <w:rFonts w:ascii="Times New Roman" w:hAnsi="Times New Roman" w:cs="Times New Roman"/>
          <w:sz w:val="24"/>
          <w:szCs w:val="24"/>
        </w:rPr>
      </w:pPr>
    </w:p>
    <w:p w14:paraId="6809B87C" w14:textId="08810DC2" w:rsidR="00067A5A" w:rsidRPr="004E045A" w:rsidRDefault="00067A5A" w:rsidP="00353155">
      <w:pPr>
        <w:pStyle w:val="NoSpacing"/>
        <w:spacing w:line="480" w:lineRule="auto"/>
        <w:rPr>
          <w:rFonts w:ascii="Times New Roman" w:hAnsi="Times New Roman" w:cs="Times New Roman"/>
          <w:sz w:val="24"/>
          <w:szCs w:val="24"/>
          <w:lang w:val="en-US"/>
        </w:rPr>
      </w:pPr>
      <w:r w:rsidRPr="00025093">
        <w:rPr>
          <w:rFonts w:ascii="Times New Roman" w:hAnsi="Times New Roman" w:cs="Times New Roman"/>
          <w:sz w:val="24"/>
          <w:szCs w:val="24"/>
        </w:rPr>
        <w:t>Social reproduction and consumption have been largely ignored in scale in favour of capitalist production, focusing on the power of capital, labour and the state (</w:t>
      </w:r>
      <w:proofErr w:type="spellStart"/>
      <w:r w:rsidRPr="00025093">
        <w:rPr>
          <w:rFonts w:ascii="Times New Roman" w:hAnsi="Times New Roman" w:cs="Times New Roman"/>
          <w:sz w:val="24"/>
          <w:szCs w:val="24"/>
        </w:rPr>
        <w:t>Deckha</w:t>
      </w:r>
      <w:proofErr w:type="spellEnd"/>
      <w:r w:rsidRPr="00025093">
        <w:rPr>
          <w:rFonts w:ascii="Times New Roman" w:hAnsi="Times New Roman" w:cs="Times New Roman"/>
          <w:sz w:val="24"/>
          <w:szCs w:val="24"/>
        </w:rPr>
        <w:t>, 2003; Marston, 2000). Marston</w:t>
      </w:r>
      <w:r w:rsidR="00DA3D8A">
        <w:rPr>
          <w:rFonts w:ascii="Times New Roman" w:hAnsi="Times New Roman" w:cs="Times New Roman"/>
          <w:sz w:val="24"/>
          <w:szCs w:val="24"/>
        </w:rPr>
        <w:t xml:space="preserve"> </w:t>
      </w:r>
      <w:r w:rsidR="00DA3D8A" w:rsidRPr="00477DB4">
        <w:rPr>
          <w:rFonts w:ascii="Times New Roman" w:hAnsi="Times New Roman" w:cs="Times New Roman"/>
          <w:i/>
          <w:sz w:val="24"/>
          <w:szCs w:val="24"/>
        </w:rPr>
        <w:t>et al</w:t>
      </w:r>
      <w:r w:rsidR="00DA3D8A">
        <w:rPr>
          <w:rFonts w:ascii="Times New Roman" w:hAnsi="Times New Roman" w:cs="Times New Roman"/>
          <w:sz w:val="24"/>
          <w:szCs w:val="24"/>
        </w:rPr>
        <w:t>.</w:t>
      </w:r>
      <w:r w:rsidR="00D67A37">
        <w:rPr>
          <w:rFonts w:ascii="Times New Roman" w:hAnsi="Times New Roman" w:cs="Times New Roman"/>
          <w:sz w:val="24"/>
          <w:szCs w:val="24"/>
        </w:rPr>
        <w:t xml:space="preserve"> </w:t>
      </w:r>
      <w:r w:rsidRPr="00025093">
        <w:rPr>
          <w:rFonts w:ascii="Times New Roman" w:hAnsi="Times New Roman" w:cs="Times New Roman"/>
          <w:sz w:val="24"/>
          <w:szCs w:val="24"/>
        </w:rPr>
        <w:t>(2005</w:t>
      </w:r>
      <w:r w:rsidR="006E3F2B">
        <w:rPr>
          <w:rFonts w:ascii="Times New Roman" w:hAnsi="Times New Roman" w:cs="Times New Roman"/>
          <w:sz w:val="24"/>
          <w:szCs w:val="24"/>
        </w:rPr>
        <w:t>: 427</w:t>
      </w:r>
      <w:r w:rsidRPr="00025093">
        <w:rPr>
          <w:rFonts w:ascii="Times New Roman" w:hAnsi="Times New Roman" w:cs="Times New Roman"/>
          <w:sz w:val="24"/>
          <w:szCs w:val="24"/>
        </w:rPr>
        <w:t xml:space="preserve">) argue </w:t>
      </w:r>
      <w:r w:rsidR="00017845">
        <w:rPr>
          <w:rFonts w:ascii="Times New Roman" w:hAnsi="Times New Roman" w:cs="Times New Roman"/>
          <w:sz w:val="24"/>
          <w:szCs w:val="24"/>
        </w:rPr>
        <w:t xml:space="preserve">that </w:t>
      </w:r>
      <w:r w:rsidRPr="00025093">
        <w:rPr>
          <w:rFonts w:ascii="Times New Roman" w:hAnsi="Times New Roman" w:cs="Times New Roman"/>
          <w:sz w:val="24"/>
          <w:szCs w:val="24"/>
        </w:rPr>
        <w:t xml:space="preserve">in neglecting social reproduction we “lose theoretical and practical purchase on the very places where ideas are formed, actions are produced and relationships are created and maintained”. </w:t>
      </w:r>
      <w:r w:rsidR="00017845">
        <w:rPr>
          <w:rFonts w:ascii="Times New Roman" w:hAnsi="Times New Roman" w:cs="Times New Roman"/>
          <w:sz w:val="24"/>
          <w:szCs w:val="24"/>
        </w:rPr>
        <w:t>Thus,</w:t>
      </w:r>
      <w:r w:rsidRPr="00025093">
        <w:rPr>
          <w:rFonts w:ascii="Times New Roman" w:hAnsi="Times New Roman" w:cs="Times New Roman"/>
          <w:sz w:val="24"/>
          <w:szCs w:val="24"/>
        </w:rPr>
        <w:t xml:space="preserve"> social reproduction and consumption perform a theoretically critical role in the social construction of scale</w:t>
      </w:r>
      <w:r w:rsidR="00017845">
        <w:rPr>
          <w:rFonts w:ascii="Times New Roman" w:hAnsi="Times New Roman" w:cs="Times New Roman"/>
          <w:sz w:val="24"/>
          <w:szCs w:val="24"/>
        </w:rPr>
        <w:t xml:space="preserve"> (</w:t>
      </w:r>
      <w:proofErr w:type="spellStart"/>
      <w:r w:rsidR="00017845">
        <w:rPr>
          <w:rFonts w:ascii="Times New Roman" w:hAnsi="Times New Roman" w:cs="Times New Roman"/>
          <w:sz w:val="24"/>
          <w:szCs w:val="24"/>
        </w:rPr>
        <w:t>Heynen</w:t>
      </w:r>
      <w:proofErr w:type="spellEnd"/>
      <w:r w:rsidR="00017845">
        <w:rPr>
          <w:rFonts w:ascii="Times New Roman" w:hAnsi="Times New Roman" w:cs="Times New Roman"/>
          <w:sz w:val="24"/>
          <w:szCs w:val="24"/>
        </w:rPr>
        <w:t xml:space="preserve">, 2009; </w:t>
      </w:r>
      <w:proofErr w:type="spellStart"/>
      <w:r w:rsidR="00017845">
        <w:rPr>
          <w:rFonts w:ascii="Times New Roman" w:hAnsi="Times New Roman" w:cs="Times New Roman"/>
          <w:sz w:val="24"/>
          <w:szCs w:val="24"/>
        </w:rPr>
        <w:t>Merrett</w:t>
      </w:r>
      <w:proofErr w:type="spellEnd"/>
      <w:r w:rsidR="00017845">
        <w:rPr>
          <w:rFonts w:ascii="Times New Roman" w:hAnsi="Times New Roman" w:cs="Times New Roman"/>
          <w:sz w:val="24"/>
          <w:szCs w:val="24"/>
        </w:rPr>
        <w:t>, 1999)</w:t>
      </w:r>
      <w:r w:rsidRPr="00025093">
        <w:rPr>
          <w:rFonts w:ascii="Times New Roman" w:hAnsi="Times New Roman" w:cs="Times New Roman"/>
          <w:sz w:val="24"/>
          <w:szCs w:val="24"/>
        </w:rPr>
        <w:t xml:space="preserve">. </w:t>
      </w:r>
      <w:r w:rsidR="00017845">
        <w:rPr>
          <w:rFonts w:ascii="Times New Roman" w:hAnsi="Times New Roman" w:cs="Times New Roman"/>
          <w:sz w:val="24"/>
          <w:szCs w:val="24"/>
        </w:rPr>
        <w:t xml:space="preserve">Indeed, </w:t>
      </w:r>
      <w:proofErr w:type="spellStart"/>
      <w:r w:rsidR="00017845">
        <w:rPr>
          <w:rFonts w:ascii="Times New Roman" w:hAnsi="Times New Roman" w:cs="Times New Roman"/>
          <w:sz w:val="24"/>
          <w:szCs w:val="24"/>
        </w:rPr>
        <w:t>Heynen</w:t>
      </w:r>
      <w:proofErr w:type="spellEnd"/>
      <w:r w:rsidR="00017845">
        <w:rPr>
          <w:rFonts w:ascii="Times New Roman" w:hAnsi="Times New Roman" w:cs="Times New Roman"/>
          <w:sz w:val="24"/>
          <w:szCs w:val="24"/>
        </w:rPr>
        <w:t xml:space="preserve"> (2009) </w:t>
      </w:r>
      <w:r w:rsidR="000727A5">
        <w:rPr>
          <w:rFonts w:ascii="Times New Roman" w:hAnsi="Times New Roman" w:cs="Times New Roman"/>
          <w:sz w:val="24"/>
          <w:szCs w:val="24"/>
        </w:rPr>
        <w:t>highlights</w:t>
      </w:r>
      <w:r w:rsidR="00017845">
        <w:rPr>
          <w:rFonts w:ascii="Times New Roman" w:hAnsi="Times New Roman" w:cs="Times New Roman"/>
          <w:sz w:val="24"/>
          <w:szCs w:val="24"/>
        </w:rPr>
        <w:t xml:space="preserve"> in particular </w:t>
      </w:r>
      <w:r w:rsidR="000727A5">
        <w:rPr>
          <w:rFonts w:ascii="Times New Roman" w:hAnsi="Times New Roman" w:cs="Times New Roman"/>
          <w:sz w:val="24"/>
          <w:szCs w:val="24"/>
        </w:rPr>
        <w:t xml:space="preserve">the importance of social reproduction in the exploration of everyday activities, including consumption. </w:t>
      </w:r>
      <w:r w:rsidR="00353155" w:rsidRPr="00025093">
        <w:rPr>
          <w:rFonts w:ascii="Times New Roman" w:hAnsi="Times New Roman" w:cs="Times New Roman"/>
          <w:sz w:val="24"/>
          <w:szCs w:val="24"/>
          <w:lang w:val="en-US"/>
        </w:rPr>
        <w:t>MacKinnon (201</w:t>
      </w:r>
      <w:r w:rsidR="00353155">
        <w:rPr>
          <w:rFonts w:ascii="Times New Roman" w:hAnsi="Times New Roman" w:cs="Times New Roman"/>
          <w:sz w:val="24"/>
          <w:szCs w:val="24"/>
          <w:lang w:val="en-US"/>
        </w:rPr>
        <w:t>1) and</w:t>
      </w:r>
      <w:r w:rsidR="00353155" w:rsidRPr="00025093">
        <w:rPr>
          <w:rFonts w:ascii="Times New Roman" w:hAnsi="Times New Roman" w:cs="Times New Roman"/>
          <w:sz w:val="24"/>
          <w:szCs w:val="24"/>
          <w:lang w:val="en-US"/>
        </w:rPr>
        <w:t xml:space="preserve"> MacKinnon, </w:t>
      </w:r>
      <w:r w:rsidR="00353155" w:rsidRPr="00025093">
        <w:rPr>
          <w:rFonts w:ascii="Times New Roman" w:hAnsi="Times New Roman" w:cs="Times New Roman"/>
          <w:i/>
          <w:sz w:val="24"/>
          <w:szCs w:val="24"/>
          <w:lang w:val="en-US"/>
        </w:rPr>
        <w:t>et al</w:t>
      </w:r>
      <w:r w:rsidR="00353155" w:rsidRPr="00025093">
        <w:rPr>
          <w:rFonts w:ascii="Times New Roman" w:hAnsi="Times New Roman" w:cs="Times New Roman"/>
          <w:sz w:val="24"/>
          <w:szCs w:val="24"/>
          <w:lang w:val="en-US"/>
        </w:rPr>
        <w:t xml:space="preserve">., </w:t>
      </w:r>
      <w:r w:rsidR="00353155">
        <w:rPr>
          <w:rFonts w:ascii="Times New Roman" w:hAnsi="Times New Roman" w:cs="Times New Roman"/>
          <w:sz w:val="24"/>
          <w:szCs w:val="24"/>
          <w:lang w:val="en-US"/>
        </w:rPr>
        <w:t>(</w:t>
      </w:r>
      <w:r w:rsidR="00353155" w:rsidRPr="00025093">
        <w:rPr>
          <w:rFonts w:ascii="Times New Roman" w:hAnsi="Times New Roman" w:cs="Times New Roman"/>
          <w:sz w:val="24"/>
          <w:szCs w:val="24"/>
          <w:lang w:val="en-US"/>
        </w:rPr>
        <w:t xml:space="preserve">2009) </w:t>
      </w:r>
      <w:proofErr w:type="spellStart"/>
      <w:r w:rsidR="00353155" w:rsidRPr="00025093">
        <w:rPr>
          <w:rFonts w:ascii="Times New Roman" w:hAnsi="Times New Roman" w:cs="Times New Roman"/>
          <w:sz w:val="24"/>
          <w:szCs w:val="24"/>
          <w:lang w:val="en-US"/>
        </w:rPr>
        <w:t>recogni</w:t>
      </w:r>
      <w:r w:rsidR="00353155">
        <w:rPr>
          <w:rFonts w:ascii="Times New Roman" w:hAnsi="Times New Roman" w:cs="Times New Roman"/>
          <w:sz w:val="24"/>
          <w:szCs w:val="24"/>
          <w:lang w:val="en-US"/>
        </w:rPr>
        <w:t>s</w:t>
      </w:r>
      <w:r w:rsidR="00353155" w:rsidRPr="00025093">
        <w:rPr>
          <w:rFonts w:ascii="Times New Roman" w:hAnsi="Times New Roman" w:cs="Times New Roman"/>
          <w:sz w:val="24"/>
          <w:szCs w:val="24"/>
          <w:lang w:val="en-US"/>
        </w:rPr>
        <w:t>e</w:t>
      </w:r>
      <w:proofErr w:type="spellEnd"/>
      <w:r w:rsidR="00353155" w:rsidRPr="00025093">
        <w:rPr>
          <w:rFonts w:ascii="Times New Roman" w:hAnsi="Times New Roman" w:cs="Times New Roman"/>
          <w:sz w:val="24"/>
          <w:szCs w:val="24"/>
          <w:lang w:val="en-US"/>
        </w:rPr>
        <w:t xml:space="preserve"> the importance of both capital accumulation and social reproduction, and their interaction in an evolutionary framework </w:t>
      </w:r>
      <w:r w:rsidR="00353155">
        <w:rPr>
          <w:rFonts w:ascii="Times New Roman" w:hAnsi="Times New Roman" w:cs="Times New Roman"/>
          <w:sz w:val="24"/>
          <w:szCs w:val="24"/>
          <w:lang w:val="en-US"/>
        </w:rPr>
        <w:t>i</w:t>
      </w:r>
      <w:r w:rsidR="00353155" w:rsidRPr="00025093">
        <w:rPr>
          <w:rFonts w:ascii="Times New Roman" w:hAnsi="Times New Roman" w:cs="Times New Roman"/>
          <w:sz w:val="24"/>
          <w:szCs w:val="24"/>
          <w:lang w:val="en-US"/>
        </w:rPr>
        <w:t xml:space="preserve">n </w:t>
      </w:r>
      <w:r w:rsidR="00353155">
        <w:rPr>
          <w:rFonts w:ascii="Times New Roman" w:hAnsi="Times New Roman" w:cs="Times New Roman"/>
          <w:sz w:val="24"/>
          <w:szCs w:val="24"/>
          <w:lang w:val="en-US"/>
        </w:rPr>
        <w:t>a</w:t>
      </w:r>
      <w:r w:rsidR="00353155" w:rsidRPr="00025093">
        <w:rPr>
          <w:rFonts w:ascii="Times New Roman" w:hAnsi="Times New Roman" w:cs="Times New Roman"/>
          <w:sz w:val="24"/>
          <w:szCs w:val="24"/>
          <w:lang w:val="en-US"/>
        </w:rPr>
        <w:t xml:space="preserve"> political economy of scale. </w:t>
      </w:r>
      <w:r w:rsidR="00856E3F">
        <w:rPr>
          <w:rFonts w:ascii="Times New Roman" w:hAnsi="Times New Roman" w:cs="Times New Roman"/>
          <w:sz w:val="24"/>
          <w:szCs w:val="24"/>
          <w:lang w:val="en-US"/>
        </w:rPr>
        <w:t>P</w:t>
      </w:r>
      <w:r w:rsidR="00353155" w:rsidRPr="00025093">
        <w:rPr>
          <w:rFonts w:ascii="Times New Roman" w:hAnsi="Times New Roman" w:cs="Times New Roman"/>
          <w:sz w:val="24"/>
          <w:szCs w:val="24"/>
          <w:lang w:val="en-US"/>
        </w:rPr>
        <w:t xml:space="preserve">ower relations outside the relations of capital and </w:t>
      </w:r>
      <w:proofErr w:type="spellStart"/>
      <w:r w:rsidR="00353155" w:rsidRPr="00025093">
        <w:rPr>
          <w:rFonts w:ascii="Times New Roman" w:hAnsi="Times New Roman" w:cs="Times New Roman"/>
          <w:sz w:val="24"/>
          <w:szCs w:val="24"/>
          <w:lang w:val="en-US"/>
        </w:rPr>
        <w:t>labour</w:t>
      </w:r>
      <w:proofErr w:type="spellEnd"/>
      <w:r w:rsidR="00353155" w:rsidRPr="00025093">
        <w:rPr>
          <w:rFonts w:ascii="Times New Roman" w:hAnsi="Times New Roman" w:cs="Times New Roman"/>
          <w:sz w:val="24"/>
          <w:szCs w:val="24"/>
          <w:lang w:val="en-US"/>
        </w:rPr>
        <w:t xml:space="preserve">, such as those of domestic </w:t>
      </w:r>
      <w:proofErr w:type="spellStart"/>
      <w:r w:rsidR="00353155" w:rsidRPr="00025093">
        <w:rPr>
          <w:rFonts w:ascii="Times New Roman" w:hAnsi="Times New Roman" w:cs="Times New Roman"/>
          <w:sz w:val="24"/>
          <w:szCs w:val="24"/>
          <w:lang w:val="en-US"/>
        </w:rPr>
        <w:t>labour</w:t>
      </w:r>
      <w:proofErr w:type="spellEnd"/>
      <w:r w:rsidR="00353155" w:rsidRPr="00025093">
        <w:rPr>
          <w:rFonts w:ascii="Times New Roman" w:hAnsi="Times New Roman" w:cs="Times New Roman"/>
          <w:sz w:val="24"/>
          <w:szCs w:val="24"/>
          <w:lang w:val="en-US"/>
        </w:rPr>
        <w:t xml:space="preserve"> and collective consumption (Castells, 1997</w:t>
      </w:r>
      <w:r w:rsidR="00856E3F">
        <w:rPr>
          <w:rFonts w:ascii="Times New Roman" w:hAnsi="Times New Roman" w:cs="Times New Roman"/>
          <w:sz w:val="24"/>
          <w:szCs w:val="24"/>
          <w:lang w:val="en-US"/>
        </w:rPr>
        <w:t>; Marston, 2000</w:t>
      </w:r>
      <w:r w:rsidR="00353155" w:rsidRPr="00025093">
        <w:rPr>
          <w:rFonts w:ascii="Times New Roman" w:hAnsi="Times New Roman" w:cs="Times New Roman"/>
          <w:sz w:val="24"/>
          <w:szCs w:val="24"/>
          <w:lang w:val="en-US"/>
        </w:rPr>
        <w:t xml:space="preserve">) </w:t>
      </w:r>
      <w:r w:rsidR="004172D2">
        <w:rPr>
          <w:rFonts w:ascii="Times New Roman" w:hAnsi="Times New Roman" w:cs="Times New Roman"/>
          <w:sz w:val="24"/>
          <w:szCs w:val="24"/>
          <w:lang w:val="en-US"/>
        </w:rPr>
        <w:t xml:space="preserve">also </w:t>
      </w:r>
      <w:r w:rsidR="00353155" w:rsidRPr="00025093">
        <w:rPr>
          <w:rFonts w:ascii="Times New Roman" w:hAnsi="Times New Roman" w:cs="Times New Roman"/>
          <w:sz w:val="24"/>
          <w:szCs w:val="24"/>
          <w:lang w:val="en-US"/>
        </w:rPr>
        <w:t xml:space="preserve">profoundly influence </w:t>
      </w:r>
      <w:proofErr w:type="gramStart"/>
      <w:r w:rsidR="00353155" w:rsidRPr="00025093">
        <w:rPr>
          <w:rFonts w:ascii="Times New Roman" w:hAnsi="Times New Roman" w:cs="Times New Roman"/>
          <w:sz w:val="24"/>
          <w:szCs w:val="24"/>
          <w:lang w:val="en-US"/>
        </w:rPr>
        <w:t>scale-making</w:t>
      </w:r>
      <w:proofErr w:type="gramEnd"/>
      <w:r w:rsidR="00353155" w:rsidRPr="00025093">
        <w:rPr>
          <w:rFonts w:ascii="Times New Roman" w:hAnsi="Times New Roman" w:cs="Times New Roman"/>
          <w:sz w:val="24"/>
          <w:szCs w:val="24"/>
          <w:lang w:val="en-US"/>
        </w:rPr>
        <w:t xml:space="preserve">. </w:t>
      </w:r>
      <w:r w:rsidRPr="00025093">
        <w:rPr>
          <w:rFonts w:ascii="Times New Roman" w:hAnsi="Times New Roman" w:cs="Times New Roman"/>
          <w:sz w:val="24"/>
          <w:szCs w:val="24"/>
        </w:rPr>
        <w:t>In the current study understanding ‘who cares’ requires an understanding of differing political and sociocultural constructions and interpretations of care. Questions concerning the role and power relations of consumers in seeking to influence scale are critical. Such struggles have the potential to be transformative and can change the role and significance of specific scales</w:t>
      </w:r>
      <w:r w:rsidR="006E3F2B">
        <w:rPr>
          <w:rFonts w:ascii="Times New Roman" w:hAnsi="Times New Roman" w:cs="Times New Roman"/>
          <w:sz w:val="24"/>
          <w:szCs w:val="24"/>
        </w:rPr>
        <w:t xml:space="preserve"> as well as impacting power dynamics across human relations</w:t>
      </w:r>
      <w:r w:rsidR="004860E0">
        <w:rPr>
          <w:rFonts w:ascii="Times New Roman" w:hAnsi="Times New Roman" w:cs="Times New Roman"/>
          <w:sz w:val="24"/>
          <w:szCs w:val="24"/>
        </w:rPr>
        <w:t xml:space="preserve"> </w:t>
      </w:r>
      <w:r w:rsidRPr="00025093">
        <w:rPr>
          <w:rFonts w:ascii="Times New Roman" w:hAnsi="Times New Roman" w:cs="Times New Roman"/>
          <w:sz w:val="24"/>
          <w:szCs w:val="24"/>
        </w:rPr>
        <w:t>(</w:t>
      </w:r>
      <w:proofErr w:type="spellStart"/>
      <w:r w:rsidRPr="00025093">
        <w:rPr>
          <w:rFonts w:ascii="Times New Roman" w:hAnsi="Times New Roman" w:cs="Times New Roman"/>
          <w:sz w:val="24"/>
          <w:szCs w:val="24"/>
        </w:rPr>
        <w:t>Swyngedouw</w:t>
      </w:r>
      <w:proofErr w:type="spellEnd"/>
      <w:r w:rsidRPr="00025093">
        <w:rPr>
          <w:rFonts w:ascii="Times New Roman" w:hAnsi="Times New Roman" w:cs="Times New Roman"/>
          <w:sz w:val="24"/>
          <w:szCs w:val="24"/>
        </w:rPr>
        <w:t xml:space="preserve">, 1997). </w:t>
      </w:r>
    </w:p>
    <w:p w14:paraId="57F7684E" w14:textId="77777777" w:rsidR="00067A5A" w:rsidRPr="00025093" w:rsidRDefault="00067A5A" w:rsidP="00734062">
      <w:pPr>
        <w:pStyle w:val="NoSpacing"/>
        <w:spacing w:line="480" w:lineRule="auto"/>
        <w:rPr>
          <w:rFonts w:ascii="Times New Roman" w:hAnsi="Times New Roman" w:cs="Times New Roman"/>
          <w:sz w:val="24"/>
          <w:szCs w:val="24"/>
        </w:rPr>
      </w:pPr>
    </w:p>
    <w:p w14:paraId="7D617D44" w14:textId="486EBBDA" w:rsidR="00067A5A" w:rsidRPr="00025093" w:rsidRDefault="008A590C" w:rsidP="00734062">
      <w:pPr>
        <w:pStyle w:val="NoSpacing"/>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We observe that </w:t>
      </w:r>
      <w:r w:rsidR="00DE1B10">
        <w:rPr>
          <w:rFonts w:ascii="Times New Roman" w:hAnsi="Times New Roman" w:cs="Times New Roman"/>
          <w:sz w:val="24"/>
          <w:szCs w:val="24"/>
          <w:lang w:val="en-US"/>
        </w:rPr>
        <w:t xml:space="preserve">related </w:t>
      </w:r>
      <w:r>
        <w:rPr>
          <w:rFonts w:ascii="Times New Roman" w:hAnsi="Times New Roman" w:cs="Times New Roman"/>
          <w:sz w:val="24"/>
          <w:szCs w:val="24"/>
          <w:lang w:val="en-US"/>
        </w:rPr>
        <w:t>c</w:t>
      </w:r>
      <w:r w:rsidRPr="00025093">
        <w:rPr>
          <w:rFonts w:ascii="Times New Roman" w:hAnsi="Times New Roman" w:cs="Times New Roman"/>
          <w:sz w:val="24"/>
          <w:szCs w:val="24"/>
          <w:lang w:val="en-US"/>
        </w:rPr>
        <w:t xml:space="preserve">onsumer </w:t>
      </w:r>
      <w:r w:rsidR="00163CD7" w:rsidRPr="00025093">
        <w:rPr>
          <w:rFonts w:ascii="Times New Roman" w:hAnsi="Times New Roman" w:cs="Times New Roman"/>
          <w:sz w:val="24"/>
          <w:szCs w:val="24"/>
          <w:lang w:val="en-US"/>
        </w:rPr>
        <w:t xml:space="preserve">research has </w:t>
      </w:r>
      <w:r w:rsidR="00A96119">
        <w:rPr>
          <w:rFonts w:ascii="Times New Roman" w:hAnsi="Times New Roman" w:cs="Times New Roman"/>
          <w:sz w:val="24"/>
          <w:szCs w:val="24"/>
          <w:lang w:val="en-US"/>
        </w:rPr>
        <w:t>largely</w:t>
      </w:r>
      <w:r w:rsidR="00DE1B10">
        <w:rPr>
          <w:rFonts w:ascii="Times New Roman" w:hAnsi="Times New Roman" w:cs="Times New Roman"/>
          <w:sz w:val="24"/>
          <w:szCs w:val="24"/>
          <w:lang w:val="en-US"/>
        </w:rPr>
        <w:t xml:space="preserve"> </w:t>
      </w:r>
      <w:r>
        <w:rPr>
          <w:rFonts w:ascii="Times New Roman" w:hAnsi="Times New Roman" w:cs="Times New Roman"/>
          <w:sz w:val="24"/>
          <w:szCs w:val="24"/>
          <w:lang w:val="en-US"/>
        </w:rPr>
        <w:t>focused on</w:t>
      </w:r>
      <w:r w:rsidR="00163CD7" w:rsidRPr="00025093">
        <w:rPr>
          <w:rFonts w:ascii="Times New Roman" w:hAnsi="Times New Roman" w:cs="Times New Roman"/>
          <w:sz w:val="24"/>
          <w:szCs w:val="24"/>
          <w:lang w:val="en-US"/>
        </w:rPr>
        <w:t xml:space="preserve"> the level of the individual</w:t>
      </w:r>
      <w:r w:rsidR="00DE1B10">
        <w:rPr>
          <w:rFonts w:ascii="Times New Roman" w:hAnsi="Times New Roman" w:cs="Times New Roman"/>
          <w:sz w:val="24"/>
          <w:szCs w:val="24"/>
          <w:lang w:val="en-US"/>
        </w:rPr>
        <w:t xml:space="preserve"> (e.g.</w:t>
      </w:r>
      <w:r w:rsidR="00A96119">
        <w:rPr>
          <w:rFonts w:ascii="Times New Roman" w:hAnsi="Times New Roman" w:cs="Times New Roman"/>
          <w:sz w:val="24"/>
          <w:szCs w:val="24"/>
          <w:lang w:val="en-US"/>
        </w:rPr>
        <w:t>,</w:t>
      </w:r>
      <w:r w:rsidR="00DE1B10">
        <w:rPr>
          <w:rFonts w:ascii="Times New Roman" w:hAnsi="Times New Roman" w:cs="Times New Roman"/>
          <w:sz w:val="24"/>
          <w:szCs w:val="24"/>
          <w:lang w:val="en-US"/>
        </w:rPr>
        <w:t xml:space="preserve"> Shaw</w:t>
      </w:r>
      <w:r w:rsidR="00A96119">
        <w:rPr>
          <w:rFonts w:ascii="Times New Roman" w:hAnsi="Times New Roman" w:cs="Times New Roman"/>
          <w:sz w:val="24"/>
          <w:szCs w:val="24"/>
          <w:lang w:val="en-US"/>
        </w:rPr>
        <w:t>,</w:t>
      </w:r>
      <w:r w:rsidR="00DE1B10">
        <w:rPr>
          <w:rFonts w:ascii="Times New Roman" w:hAnsi="Times New Roman" w:cs="Times New Roman"/>
          <w:sz w:val="24"/>
          <w:szCs w:val="24"/>
          <w:lang w:val="en-US"/>
        </w:rPr>
        <w:t xml:space="preserve"> </w:t>
      </w:r>
      <w:r w:rsidR="00DE1B10" w:rsidRPr="00AF2562">
        <w:rPr>
          <w:rFonts w:ascii="Times New Roman" w:hAnsi="Times New Roman" w:cs="Times New Roman"/>
          <w:i/>
          <w:sz w:val="24"/>
          <w:szCs w:val="24"/>
          <w:lang w:val="en-US"/>
        </w:rPr>
        <w:t>et al</w:t>
      </w:r>
      <w:r w:rsidR="00DE1B10">
        <w:rPr>
          <w:rFonts w:ascii="Times New Roman" w:hAnsi="Times New Roman" w:cs="Times New Roman"/>
          <w:sz w:val="24"/>
          <w:szCs w:val="24"/>
          <w:lang w:val="en-US"/>
        </w:rPr>
        <w:t>.</w:t>
      </w:r>
      <w:r w:rsidR="00A96119">
        <w:rPr>
          <w:rFonts w:ascii="Times New Roman" w:hAnsi="Times New Roman" w:cs="Times New Roman"/>
          <w:sz w:val="24"/>
          <w:szCs w:val="24"/>
          <w:lang w:val="en-US"/>
        </w:rPr>
        <w:t>,</w:t>
      </w:r>
      <w:r w:rsidR="00DE1B10">
        <w:rPr>
          <w:rFonts w:ascii="Times New Roman" w:hAnsi="Times New Roman" w:cs="Times New Roman"/>
          <w:sz w:val="24"/>
          <w:szCs w:val="24"/>
          <w:lang w:val="en-US"/>
        </w:rPr>
        <w:t xml:space="preserve"> 2016; Black and </w:t>
      </w:r>
      <w:proofErr w:type="spellStart"/>
      <w:r w:rsidR="00DE1B10">
        <w:rPr>
          <w:rFonts w:ascii="Times New Roman" w:hAnsi="Times New Roman" w:cs="Times New Roman"/>
          <w:sz w:val="24"/>
          <w:szCs w:val="24"/>
          <w:lang w:val="en-US"/>
        </w:rPr>
        <w:t>Cherrier</w:t>
      </w:r>
      <w:proofErr w:type="spellEnd"/>
      <w:r w:rsidR="00DE1B10">
        <w:rPr>
          <w:rFonts w:ascii="Times New Roman" w:hAnsi="Times New Roman" w:cs="Times New Roman"/>
          <w:sz w:val="24"/>
          <w:szCs w:val="24"/>
          <w:lang w:val="en-US"/>
        </w:rPr>
        <w:t>, 2010)</w:t>
      </w:r>
      <w:r w:rsidR="00163CD7" w:rsidRPr="00025093">
        <w:rPr>
          <w:rFonts w:ascii="Times New Roman" w:hAnsi="Times New Roman" w:cs="Times New Roman"/>
          <w:sz w:val="24"/>
          <w:szCs w:val="24"/>
          <w:lang w:val="en-US"/>
        </w:rPr>
        <w:t>, with some</w:t>
      </w:r>
      <w:r w:rsidR="00626A3F">
        <w:rPr>
          <w:rFonts w:ascii="Times New Roman" w:hAnsi="Times New Roman" w:cs="Times New Roman"/>
          <w:sz w:val="24"/>
          <w:szCs w:val="24"/>
          <w:lang w:val="en-US"/>
        </w:rPr>
        <w:t>,</w:t>
      </w:r>
      <w:r w:rsidR="00163CD7" w:rsidRPr="00025093">
        <w:rPr>
          <w:rFonts w:ascii="Times New Roman" w:hAnsi="Times New Roman" w:cs="Times New Roman"/>
          <w:sz w:val="24"/>
          <w:szCs w:val="24"/>
          <w:lang w:val="en-US"/>
        </w:rPr>
        <w:t xml:space="preserve"> but less</w:t>
      </w:r>
      <w:r w:rsidR="00626A3F">
        <w:rPr>
          <w:rFonts w:ascii="Times New Roman" w:hAnsi="Times New Roman" w:cs="Times New Roman"/>
          <w:sz w:val="24"/>
          <w:szCs w:val="24"/>
          <w:lang w:val="en-US"/>
        </w:rPr>
        <w:t>,</w:t>
      </w:r>
      <w:r w:rsidR="00163CD7" w:rsidRPr="00025093">
        <w:rPr>
          <w:rFonts w:ascii="Times New Roman" w:hAnsi="Times New Roman" w:cs="Times New Roman"/>
          <w:sz w:val="24"/>
          <w:szCs w:val="24"/>
          <w:lang w:val="en-US"/>
        </w:rPr>
        <w:t xml:space="preserve"> attention to familial </w:t>
      </w:r>
      <w:r w:rsidR="00163CD7" w:rsidRPr="00025093">
        <w:rPr>
          <w:rFonts w:ascii="Times New Roman" w:hAnsi="Times New Roman" w:cs="Times New Roman"/>
          <w:sz w:val="24"/>
          <w:szCs w:val="24"/>
          <w:lang w:val="en-US"/>
        </w:rPr>
        <w:lastRenderedPageBreak/>
        <w:t>relations</w:t>
      </w:r>
      <w:r w:rsidR="001C3DF0">
        <w:rPr>
          <w:rFonts w:ascii="Times New Roman" w:hAnsi="Times New Roman" w:cs="Times New Roman"/>
          <w:sz w:val="24"/>
          <w:szCs w:val="24"/>
          <w:lang w:val="en-US"/>
        </w:rPr>
        <w:t xml:space="preserve"> (</w:t>
      </w:r>
      <w:r w:rsidR="008C479B">
        <w:rPr>
          <w:rFonts w:ascii="Times New Roman" w:hAnsi="Times New Roman" w:cs="Times New Roman"/>
          <w:sz w:val="24"/>
          <w:szCs w:val="24"/>
        </w:rPr>
        <w:t xml:space="preserve">Heath, </w:t>
      </w:r>
      <w:r w:rsidR="00A96119" w:rsidRPr="00AF2562">
        <w:rPr>
          <w:rFonts w:ascii="Times New Roman" w:hAnsi="Times New Roman" w:cs="Times New Roman"/>
          <w:i/>
          <w:sz w:val="24"/>
          <w:szCs w:val="24"/>
        </w:rPr>
        <w:t>et al</w:t>
      </w:r>
      <w:r w:rsidR="00A96119">
        <w:rPr>
          <w:rFonts w:ascii="Times New Roman" w:hAnsi="Times New Roman" w:cs="Times New Roman"/>
          <w:sz w:val="24"/>
          <w:szCs w:val="24"/>
        </w:rPr>
        <w:t>.</w:t>
      </w:r>
      <w:r w:rsidR="008C479B">
        <w:rPr>
          <w:rFonts w:ascii="Times New Roman" w:hAnsi="Times New Roman" w:cs="Times New Roman"/>
          <w:sz w:val="24"/>
          <w:szCs w:val="24"/>
        </w:rPr>
        <w:t>, 2016</w:t>
      </w:r>
      <w:r w:rsidR="001C3DF0">
        <w:rPr>
          <w:rFonts w:ascii="Times New Roman" w:hAnsi="Times New Roman" w:cs="Times New Roman"/>
          <w:sz w:val="24"/>
          <w:szCs w:val="24"/>
          <w:lang w:val="en-US"/>
        </w:rPr>
        <w:t>)</w:t>
      </w:r>
      <w:r w:rsidR="00163CD7" w:rsidRPr="00025093">
        <w:rPr>
          <w:rFonts w:ascii="Times New Roman" w:hAnsi="Times New Roman" w:cs="Times New Roman"/>
          <w:sz w:val="24"/>
          <w:szCs w:val="24"/>
          <w:lang w:val="en-US"/>
        </w:rPr>
        <w:t xml:space="preserve">. </w:t>
      </w:r>
      <w:r w:rsidR="00AA6454">
        <w:rPr>
          <w:rFonts w:ascii="Times New Roman" w:hAnsi="Times New Roman" w:cs="Times New Roman"/>
          <w:sz w:val="24"/>
          <w:szCs w:val="24"/>
          <w:lang w:val="en-US"/>
        </w:rPr>
        <w:t>It has</w:t>
      </w:r>
      <w:r w:rsidR="003079DD">
        <w:rPr>
          <w:rFonts w:ascii="Times New Roman" w:hAnsi="Times New Roman" w:cs="Times New Roman"/>
          <w:sz w:val="24"/>
          <w:szCs w:val="24"/>
          <w:lang w:val="en-US"/>
        </w:rPr>
        <w:t>,</w:t>
      </w:r>
      <w:r w:rsidR="00AA6454">
        <w:rPr>
          <w:rFonts w:ascii="Times New Roman" w:hAnsi="Times New Roman" w:cs="Times New Roman"/>
          <w:sz w:val="24"/>
          <w:szCs w:val="24"/>
          <w:lang w:val="en-US"/>
        </w:rPr>
        <w:t xml:space="preserve"> therefore</w:t>
      </w:r>
      <w:r w:rsidR="003079DD">
        <w:rPr>
          <w:rFonts w:ascii="Times New Roman" w:hAnsi="Times New Roman" w:cs="Times New Roman"/>
          <w:sz w:val="24"/>
          <w:szCs w:val="24"/>
          <w:lang w:val="en-US"/>
        </w:rPr>
        <w:t>,</w:t>
      </w:r>
      <w:r w:rsidR="00AA6454">
        <w:rPr>
          <w:rFonts w:ascii="Times New Roman" w:hAnsi="Times New Roman" w:cs="Times New Roman"/>
          <w:sz w:val="24"/>
          <w:szCs w:val="24"/>
          <w:lang w:val="en-US"/>
        </w:rPr>
        <w:t xml:space="preserve"> n</w:t>
      </w:r>
      <w:r w:rsidR="00AA6454" w:rsidRPr="00025093">
        <w:rPr>
          <w:rFonts w:ascii="Times New Roman" w:hAnsi="Times New Roman" w:cs="Times New Roman"/>
          <w:sz w:val="24"/>
          <w:szCs w:val="24"/>
          <w:lang w:val="en-US"/>
        </w:rPr>
        <w:t xml:space="preserve">eglected </w:t>
      </w:r>
      <w:r w:rsidR="00163CD7" w:rsidRPr="00025093">
        <w:rPr>
          <w:rFonts w:ascii="Times New Roman" w:hAnsi="Times New Roman" w:cs="Times New Roman"/>
          <w:sz w:val="24"/>
          <w:szCs w:val="24"/>
          <w:lang w:val="en-US"/>
        </w:rPr>
        <w:t xml:space="preserve">the intra and </w:t>
      </w:r>
      <w:proofErr w:type="gramStart"/>
      <w:r w:rsidR="00163CD7" w:rsidRPr="00025093">
        <w:rPr>
          <w:rFonts w:ascii="Times New Roman" w:hAnsi="Times New Roman" w:cs="Times New Roman"/>
          <w:sz w:val="24"/>
          <w:szCs w:val="24"/>
          <w:lang w:val="en-US"/>
        </w:rPr>
        <w:t>inter</w:t>
      </w:r>
      <w:proofErr w:type="gramEnd"/>
      <w:r w:rsidR="00163CD7" w:rsidRPr="00025093">
        <w:rPr>
          <w:rFonts w:ascii="Times New Roman" w:hAnsi="Times New Roman" w:cs="Times New Roman"/>
          <w:sz w:val="24"/>
          <w:szCs w:val="24"/>
          <w:lang w:val="en-US"/>
        </w:rPr>
        <w:t xml:space="preserve"> scalar </w:t>
      </w:r>
      <w:r w:rsidR="00A96119" w:rsidRPr="00025093">
        <w:rPr>
          <w:rFonts w:ascii="Times New Roman" w:hAnsi="Times New Roman" w:cs="Times New Roman"/>
          <w:sz w:val="24"/>
          <w:szCs w:val="24"/>
          <w:lang w:val="en-US"/>
        </w:rPr>
        <w:t>complexities that</w:t>
      </w:r>
      <w:r w:rsidR="00163CD7" w:rsidRPr="00025093">
        <w:rPr>
          <w:rFonts w:ascii="Times New Roman" w:hAnsi="Times New Roman" w:cs="Times New Roman"/>
          <w:sz w:val="24"/>
          <w:szCs w:val="24"/>
          <w:lang w:val="en-US"/>
        </w:rPr>
        <w:t xml:space="preserve"> </w:t>
      </w:r>
      <w:r w:rsidR="00050F30">
        <w:rPr>
          <w:rFonts w:ascii="Times New Roman" w:hAnsi="Times New Roman" w:cs="Times New Roman"/>
          <w:sz w:val="24"/>
          <w:szCs w:val="24"/>
          <w:lang w:val="en-US"/>
        </w:rPr>
        <w:t xml:space="preserve">may </w:t>
      </w:r>
      <w:proofErr w:type="spellStart"/>
      <w:r w:rsidR="00163CD7" w:rsidRPr="00025093">
        <w:rPr>
          <w:rFonts w:ascii="Times New Roman" w:hAnsi="Times New Roman" w:cs="Times New Roman"/>
          <w:sz w:val="24"/>
          <w:szCs w:val="24"/>
          <w:lang w:val="en-US"/>
        </w:rPr>
        <w:t>characteri</w:t>
      </w:r>
      <w:r w:rsidR="00C70C21">
        <w:rPr>
          <w:rFonts w:ascii="Times New Roman" w:hAnsi="Times New Roman" w:cs="Times New Roman"/>
          <w:sz w:val="24"/>
          <w:szCs w:val="24"/>
          <w:lang w:val="en-US"/>
        </w:rPr>
        <w:t>s</w:t>
      </w:r>
      <w:r w:rsidR="00163CD7" w:rsidRPr="00025093">
        <w:rPr>
          <w:rFonts w:ascii="Times New Roman" w:hAnsi="Times New Roman" w:cs="Times New Roman"/>
          <w:sz w:val="24"/>
          <w:szCs w:val="24"/>
          <w:lang w:val="en-US"/>
        </w:rPr>
        <w:t>e</w:t>
      </w:r>
      <w:proofErr w:type="spellEnd"/>
      <w:r w:rsidR="00163CD7" w:rsidRPr="00025093">
        <w:rPr>
          <w:rFonts w:ascii="Times New Roman" w:hAnsi="Times New Roman" w:cs="Times New Roman"/>
          <w:sz w:val="24"/>
          <w:szCs w:val="24"/>
          <w:lang w:val="en-US"/>
        </w:rPr>
        <w:t xml:space="preserve"> accounts of contemporary caring consumers. </w:t>
      </w:r>
    </w:p>
    <w:p w14:paraId="587CCF83" w14:textId="4D753698" w:rsidR="00D922BE" w:rsidRPr="00025093" w:rsidRDefault="00D922BE" w:rsidP="00734062">
      <w:pPr>
        <w:pStyle w:val="NoSpacing"/>
        <w:spacing w:line="480" w:lineRule="auto"/>
        <w:rPr>
          <w:rFonts w:ascii="Times New Roman" w:hAnsi="Times New Roman" w:cs="Times New Roman"/>
          <w:sz w:val="24"/>
          <w:szCs w:val="24"/>
        </w:rPr>
      </w:pPr>
    </w:p>
    <w:p w14:paraId="24BC3339" w14:textId="07D35079" w:rsidR="00D922BE" w:rsidRPr="00CB3B37" w:rsidRDefault="00D922BE" w:rsidP="00734062">
      <w:pPr>
        <w:pStyle w:val="NoSpacing"/>
        <w:spacing w:line="480" w:lineRule="auto"/>
        <w:rPr>
          <w:rFonts w:ascii="Times New Roman" w:hAnsi="Times New Roman" w:cs="Times New Roman"/>
          <w:b/>
          <w:sz w:val="24"/>
          <w:szCs w:val="24"/>
        </w:rPr>
      </w:pPr>
      <w:r w:rsidRPr="00CB3B37">
        <w:rPr>
          <w:rFonts w:ascii="Times New Roman" w:hAnsi="Times New Roman" w:cs="Times New Roman"/>
          <w:b/>
          <w:sz w:val="24"/>
          <w:szCs w:val="24"/>
        </w:rPr>
        <w:t>Methods</w:t>
      </w:r>
    </w:p>
    <w:p w14:paraId="40B30DFF" w14:textId="23B6BD8E" w:rsidR="0015629B" w:rsidRPr="004E045A" w:rsidRDefault="004F7B8A" w:rsidP="004E045A">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 xml:space="preserve">This paper explores care for sustainability across scalar logics. </w:t>
      </w:r>
      <w:r w:rsidR="00EC3832">
        <w:rPr>
          <w:rFonts w:ascii="Times New Roman" w:hAnsi="Times New Roman" w:cs="Times New Roman"/>
          <w:sz w:val="24"/>
          <w:szCs w:val="24"/>
        </w:rPr>
        <w:t>P</w:t>
      </w:r>
      <w:r w:rsidRPr="00025093">
        <w:rPr>
          <w:rFonts w:ascii="Times New Roman" w:hAnsi="Times New Roman" w:cs="Times New Roman"/>
          <w:sz w:val="24"/>
          <w:szCs w:val="24"/>
        </w:rPr>
        <w:t xml:space="preserve">articipants </w:t>
      </w:r>
      <w:r w:rsidR="00EC3832">
        <w:rPr>
          <w:rFonts w:ascii="Times New Roman" w:hAnsi="Times New Roman" w:cs="Times New Roman"/>
          <w:sz w:val="24"/>
          <w:szCs w:val="24"/>
        </w:rPr>
        <w:t>were recruited in two stages</w:t>
      </w:r>
      <w:r w:rsidRPr="00025093">
        <w:rPr>
          <w:rFonts w:ascii="Times New Roman" w:hAnsi="Times New Roman" w:cs="Times New Roman"/>
          <w:sz w:val="24"/>
          <w:szCs w:val="24"/>
        </w:rPr>
        <w:t xml:space="preserve">. </w:t>
      </w:r>
      <w:r w:rsidR="00EC3832">
        <w:rPr>
          <w:rFonts w:ascii="Times New Roman" w:hAnsi="Times New Roman" w:cs="Times New Roman"/>
          <w:sz w:val="24"/>
          <w:szCs w:val="24"/>
        </w:rPr>
        <w:t>In the first stage</w:t>
      </w:r>
      <w:r w:rsidR="00F6502B">
        <w:rPr>
          <w:rFonts w:ascii="Times New Roman" w:hAnsi="Times New Roman" w:cs="Times New Roman"/>
          <w:sz w:val="24"/>
          <w:szCs w:val="24"/>
        </w:rPr>
        <w:t xml:space="preserve"> (10 participants)</w:t>
      </w:r>
      <w:r w:rsidR="00EC3832">
        <w:rPr>
          <w:rFonts w:ascii="Times New Roman" w:hAnsi="Times New Roman" w:cs="Times New Roman"/>
          <w:sz w:val="24"/>
          <w:szCs w:val="24"/>
        </w:rPr>
        <w:t xml:space="preserve">, we </w:t>
      </w:r>
      <w:r w:rsidR="00331384">
        <w:rPr>
          <w:rFonts w:ascii="Times New Roman" w:hAnsi="Times New Roman" w:cs="Times New Roman"/>
          <w:sz w:val="24"/>
          <w:szCs w:val="24"/>
        </w:rPr>
        <w:t>attempted to recruit participants likely to be concerned about sustainability and</w:t>
      </w:r>
      <w:r w:rsidR="00AB0ED3">
        <w:rPr>
          <w:rFonts w:ascii="Times New Roman" w:hAnsi="Times New Roman" w:cs="Times New Roman"/>
          <w:sz w:val="24"/>
          <w:szCs w:val="24"/>
        </w:rPr>
        <w:t>,</w:t>
      </w:r>
      <w:r w:rsidR="00331384">
        <w:rPr>
          <w:rFonts w:ascii="Times New Roman" w:hAnsi="Times New Roman" w:cs="Times New Roman"/>
          <w:sz w:val="24"/>
          <w:szCs w:val="24"/>
        </w:rPr>
        <w:t xml:space="preserve"> therefore</w:t>
      </w:r>
      <w:r w:rsidR="00AB0ED3">
        <w:rPr>
          <w:rFonts w:ascii="Times New Roman" w:hAnsi="Times New Roman" w:cs="Times New Roman"/>
          <w:sz w:val="24"/>
          <w:szCs w:val="24"/>
        </w:rPr>
        <w:t>,</w:t>
      </w:r>
      <w:r w:rsidR="00331384">
        <w:rPr>
          <w:rFonts w:ascii="Times New Roman" w:hAnsi="Times New Roman" w:cs="Times New Roman"/>
          <w:sz w:val="24"/>
          <w:szCs w:val="24"/>
        </w:rPr>
        <w:t xml:space="preserve"> placed invitations </w:t>
      </w:r>
      <w:r w:rsidR="00AB0ED3">
        <w:rPr>
          <w:rFonts w:ascii="Times New Roman" w:hAnsi="Times New Roman" w:cs="Times New Roman"/>
          <w:sz w:val="24"/>
          <w:szCs w:val="24"/>
        </w:rPr>
        <w:t xml:space="preserve">to participate </w:t>
      </w:r>
      <w:r w:rsidR="00DA7A17">
        <w:rPr>
          <w:rFonts w:ascii="Times New Roman" w:hAnsi="Times New Roman" w:cs="Times New Roman"/>
          <w:sz w:val="24"/>
          <w:szCs w:val="24"/>
        </w:rPr>
        <w:t>in</w:t>
      </w:r>
      <w:r w:rsidR="00EC3832">
        <w:rPr>
          <w:rFonts w:ascii="Times New Roman" w:hAnsi="Times New Roman" w:cs="Times New Roman"/>
          <w:sz w:val="24"/>
          <w:szCs w:val="24"/>
        </w:rPr>
        <w:t xml:space="preserve"> organic food </w:t>
      </w:r>
      <w:r w:rsidR="00331384">
        <w:rPr>
          <w:rFonts w:ascii="Times New Roman" w:hAnsi="Times New Roman" w:cs="Times New Roman"/>
          <w:sz w:val="24"/>
          <w:szCs w:val="24"/>
        </w:rPr>
        <w:t>outlets</w:t>
      </w:r>
      <w:r w:rsidR="00EC3832">
        <w:rPr>
          <w:rFonts w:ascii="Times New Roman" w:hAnsi="Times New Roman" w:cs="Times New Roman"/>
          <w:sz w:val="24"/>
          <w:szCs w:val="24"/>
        </w:rPr>
        <w:t xml:space="preserve"> located in </w:t>
      </w:r>
      <w:r w:rsidR="00A96119">
        <w:rPr>
          <w:rFonts w:ascii="Times New Roman" w:hAnsi="Times New Roman" w:cs="Times New Roman"/>
          <w:sz w:val="24"/>
          <w:szCs w:val="24"/>
        </w:rPr>
        <w:t>a</w:t>
      </w:r>
      <w:r w:rsidR="002F4489">
        <w:rPr>
          <w:rFonts w:ascii="Times New Roman" w:hAnsi="Times New Roman" w:cs="Times New Roman"/>
          <w:sz w:val="24"/>
          <w:szCs w:val="24"/>
        </w:rPr>
        <w:t xml:space="preserve"> large UK cit</w:t>
      </w:r>
      <w:r w:rsidR="00A96119">
        <w:rPr>
          <w:rFonts w:ascii="Times New Roman" w:hAnsi="Times New Roman" w:cs="Times New Roman"/>
          <w:sz w:val="24"/>
          <w:szCs w:val="24"/>
        </w:rPr>
        <w:t>y</w:t>
      </w:r>
      <w:r w:rsidR="00CD0DBB">
        <w:rPr>
          <w:rFonts w:ascii="Times New Roman" w:hAnsi="Times New Roman" w:cs="Times New Roman"/>
          <w:sz w:val="24"/>
          <w:szCs w:val="24"/>
        </w:rPr>
        <w:t>, in areas with a mixed demographic profile</w:t>
      </w:r>
      <w:r w:rsidR="00331384">
        <w:rPr>
          <w:rFonts w:ascii="Times New Roman" w:hAnsi="Times New Roman" w:cs="Times New Roman"/>
          <w:sz w:val="24"/>
          <w:szCs w:val="24"/>
        </w:rPr>
        <w:t xml:space="preserve">. </w:t>
      </w:r>
      <w:r w:rsidRPr="00025093">
        <w:rPr>
          <w:rFonts w:ascii="Times New Roman" w:hAnsi="Times New Roman" w:cs="Times New Roman"/>
          <w:sz w:val="24"/>
          <w:szCs w:val="24"/>
        </w:rPr>
        <w:t xml:space="preserve">The nature of the research focus necessitated a population likely to be concerned about sustainability, albeit to varying degrees. </w:t>
      </w:r>
      <w:r w:rsidR="00F6502B">
        <w:rPr>
          <w:rFonts w:ascii="Times New Roman" w:hAnsi="Times New Roman" w:cs="Times New Roman"/>
          <w:sz w:val="24"/>
          <w:szCs w:val="24"/>
        </w:rPr>
        <w:t>In the second stage</w:t>
      </w:r>
      <w:r w:rsidR="0015629B">
        <w:rPr>
          <w:rFonts w:ascii="Times New Roman" w:hAnsi="Times New Roman" w:cs="Times New Roman"/>
          <w:sz w:val="24"/>
          <w:szCs w:val="24"/>
        </w:rPr>
        <w:t xml:space="preserve"> (12 participants)</w:t>
      </w:r>
      <w:r w:rsidR="00F6502B">
        <w:rPr>
          <w:rFonts w:ascii="Times New Roman" w:hAnsi="Times New Roman" w:cs="Times New Roman"/>
          <w:sz w:val="24"/>
          <w:szCs w:val="24"/>
        </w:rPr>
        <w:t xml:space="preserve">, </w:t>
      </w:r>
      <w:r w:rsidR="0015629B" w:rsidRPr="004E045A">
        <w:rPr>
          <w:rFonts w:ascii="Times New Roman" w:eastAsia="Times New Roman" w:hAnsi="Times New Roman" w:cs="Times New Roman"/>
          <w:sz w:val="24"/>
          <w:szCs w:val="24"/>
          <w:shd w:val="clear" w:color="auto" w:fill="FFFFFF"/>
        </w:rPr>
        <w:t xml:space="preserve">we employed </w:t>
      </w:r>
      <w:r w:rsidR="0015629B" w:rsidRPr="004E045A">
        <w:rPr>
          <w:rFonts w:ascii="Times New Roman" w:hAnsi="Times New Roman" w:cs="Times New Roman"/>
          <w:sz w:val="24"/>
          <w:szCs w:val="24"/>
        </w:rPr>
        <w:t>“purposive”</w:t>
      </w:r>
      <w:r w:rsidR="00A96119">
        <w:rPr>
          <w:rFonts w:ascii="Times New Roman" w:hAnsi="Times New Roman" w:cs="Times New Roman"/>
          <w:sz w:val="24"/>
          <w:szCs w:val="24"/>
        </w:rPr>
        <w:t xml:space="preserve"> sampling</w:t>
      </w:r>
      <w:r w:rsidR="0015629B" w:rsidRPr="004E045A">
        <w:rPr>
          <w:rFonts w:ascii="Times New Roman" w:hAnsi="Times New Roman" w:cs="Times New Roman"/>
          <w:sz w:val="24"/>
          <w:szCs w:val="24"/>
        </w:rPr>
        <w:t xml:space="preserve"> (Lincoln and </w:t>
      </w:r>
      <w:proofErr w:type="spellStart"/>
      <w:r w:rsidR="0015629B" w:rsidRPr="004E045A">
        <w:rPr>
          <w:rFonts w:ascii="Times New Roman" w:hAnsi="Times New Roman" w:cs="Times New Roman"/>
          <w:sz w:val="24"/>
          <w:szCs w:val="24"/>
        </w:rPr>
        <w:t>Guba</w:t>
      </w:r>
      <w:proofErr w:type="spellEnd"/>
      <w:r w:rsidR="0015629B" w:rsidRPr="004E045A">
        <w:rPr>
          <w:rFonts w:ascii="Times New Roman" w:hAnsi="Times New Roman" w:cs="Times New Roman"/>
          <w:sz w:val="24"/>
          <w:szCs w:val="24"/>
        </w:rPr>
        <w:t xml:space="preserve">, 1985). </w:t>
      </w:r>
      <w:r w:rsidR="0015629B" w:rsidRPr="004E045A">
        <w:rPr>
          <w:rFonts w:ascii="Times New Roman" w:eastAsia="Times New Roman" w:hAnsi="Times New Roman" w:cs="Times New Roman"/>
          <w:sz w:val="24"/>
          <w:szCs w:val="24"/>
          <w:shd w:val="clear" w:color="auto" w:fill="FFFFFF"/>
        </w:rPr>
        <w:t>Through snowballing techniques we attempted to reach participants with maximum variation in terms of their approach to sustainability, including ordinary consumers, individuals i</w:t>
      </w:r>
      <w:r w:rsidR="00D8644B">
        <w:rPr>
          <w:rFonts w:ascii="Times New Roman" w:eastAsia="Times New Roman" w:hAnsi="Times New Roman" w:cs="Times New Roman"/>
          <w:sz w:val="24"/>
          <w:szCs w:val="24"/>
          <w:shd w:val="clear" w:color="auto" w:fill="FFFFFF"/>
        </w:rPr>
        <w:t>dentified as ‘ethical consumers’</w:t>
      </w:r>
      <w:r w:rsidR="0015629B" w:rsidRPr="004E045A">
        <w:rPr>
          <w:rFonts w:ascii="Times New Roman" w:eastAsia="Times New Roman" w:hAnsi="Times New Roman" w:cs="Times New Roman"/>
          <w:sz w:val="24"/>
          <w:szCs w:val="24"/>
          <w:shd w:val="clear" w:color="auto" w:fill="FFFFFF"/>
        </w:rPr>
        <w:t xml:space="preserve"> and younger indiv</w:t>
      </w:r>
      <w:r w:rsidR="00D8644B">
        <w:rPr>
          <w:rFonts w:ascii="Times New Roman" w:eastAsia="Times New Roman" w:hAnsi="Times New Roman" w:cs="Times New Roman"/>
          <w:sz w:val="24"/>
          <w:szCs w:val="24"/>
          <w:shd w:val="clear" w:color="auto" w:fill="FFFFFF"/>
        </w:rPr>
        <w:t>iduals identified as ‘activists’</w:t>
      </w:r>
      <w:r w:rsidR="0015629B" w:rsidRPr="004E045A">
        <w:rPr>
          <w:rFonts w:ascii="Times New Roman" w:eastAsia="Times New Roman" w:hAnsi="Times New Roman" w:cs="Times New Roman"/>
          <w:sz w:val="24"/>
          <w:szCs w:val="24"/>
          <w:shd w:val="clear" w:color="auto" w:fill="FFFFFF"/>
        </w:rPr>
        <w:t xml:space="preserve"> (based in </w:t>
      </w:r>
      <w:r w:rsidR="002F4489">
        <w:rPr>
          <w:rFonts w:ascii="Times New Roman" w:eastAsia="Times New Roman" w:hAnsi="Times New Roman" w:cs="Times New Roman"/>
          <w:sz w:val="24"/>
          <w:szCs w:val="24"/>
          <w:shd w:val="clear" w:color="auto" w:fill="FFFFFF"/>
        </w:rPr>
        <w:t>3 large UK cities</w:t>
      </w:r>
      <w:r w:rsidR="0015629B" w:rsidRPr="004E045A">
        <w:rPr>
          <w:rFonts w:ascii="Times New Roman" w:eastAsia="Times New Roman" w:hAnsi="Times New Roman" w:cs="Times New Roman"/>
          <w:sz w:val="24"/>
          <w:szCs w:val="24"/>
          <w:shd w:val="clear" w:color="auto" w:fill="FFFFFF"/>
        </w:rPr>
        <w:t xml:space="preserve">). </w:t>
      </w:r>
      <w:r w:rsidR="0091541B">
        <w:rPr>
          <w:rFonts w:ascii="Times New Roman" w:eastAsia="Times New Roman" w:hAnsi="Times New Roman" w:cs="Times New Roman"/>
          <w:sz w:val="24"/>
          <w:szCs w:val="24"/>
          <w:shd w:val="clear" w:color="auto" w:fill="FFFFFF"/>
        </w:rPr>
        <w:t>Thus</w:t>
      </w:r>
      <w:r w:rsidR="00F553D8">
        <w:rPr>
          <w:rFonts w:ascii="Times New Roman" w:eastAsia="Times New Roman" w:hAnsi="Times New Roman" w:cs="Times New Roman"/>
          <w:sz w:val="24"/>
          <w:szCs w:val="24"/>
          <w:shd w:val="clear" w:color="auto" w:fill="FFFFFF"/>
        </w:rPr>
        <w:t xml:space="preserve">, while we achieved </w:t>
      </w:r>
      <w:r w:rsidR="00E35911">
        <w:rPr>
          <w:rFonts w:ascii="Times New Roman" w:eastAsia="Times New Roman" w:hAnsi="Times New Roman" w:cs="Times New Roman"/>
          <w:sz w:val="24"/>
          <w:szCs w:val="24"/>
          <w:shd w:val="clear" w:color="auto" w:fill="FFFFFF"/>
        </w:rPr>
        <w:t xml:space="preserve">a good level of </w:t>
      </w:r>
      <w:r w:rsidR="00F553D8">
        <w:rPr>
          <w:rFonts w:ascii="Times New Roman" w:eastAsia="Times New Roman" w:hAnsi="Times New Roman" w:cs="Times New Roman"/>
          <w:sz w:val="24"/>
          <w:szCs w:val="24"/>
          <w:shd w:val="clear" w:color="auto" w:fill="FFFFFF"/>
        </w:rPr>
        <w:t>diversity in our sample,</w:t>
      </w:r>
      <w:r w:rsidR="0091541B">
        <w:rPr>
          <w:rFonts w:ascii="Times New Roman" w:eastAsia="Times New Roman" w:hAnsi="Times New Roman" w:cs="Times New Roman"/>
          <w:sz w:val="24"/>
          <w:szCs w:val="24"/>
          <w:shd w:val="clear" w:color="auto" w:fill="FFFFFF"/>
        </w:rPr>
        <w:t xml:space="preserve"> it </w:t>
      </w:r>
      <w:r w:rsidR="00E35911">
        <w:rPr>
          <w:rFonts w:ascii="Times New Roman" w:eastAsia="Times New Roman" w:hAnsi="Times New Roman" w:cs="Times New Roman"/>
          <w:sz w:val="24"/>
          <w:szCs w:val="24"/>
          <w:shd w:val="clear" w:color="auto" w:fill="FFFFFF"/>
        </w:rPr>
        <w:t>did tend to</w:t>
      </w:r>
      <w:r w:rsidR="0091541B">
        <w:rPr>
          <w:rFonts w:ascii="Times New Roman" w:eastAsia="Times New Roman" w:hAnsi="Times New Roman" w:cs="Times New Roman"/>
          <w:sz w:val="24"/>
          <w:szCs w:val="24"/>
          <w:shd w:val="clear" w:color="auto" w:fill="FFFFFF"/>
        </w:rPr>
        <w:t xml:space="preserve"> </w:t>
      </w:r>
      <w:r w:rsidR="00E35911">
        <w:rPr>
          <w:rFonts w:ascii="Times New Roman" w:eastAsia="Times New Roman" w:hAnsi="Times New Roman" w:cs="Times New Roman"/>
          <w:sz w:val="24"/>
          <w:szCs w:val="24"/>
          <w:shd w:val="clear" w:color="auto" w:fill="FFFFFF"/>
        </w:rPr>
        <w:t>skew</w:t>
      </w:r>
      <w:r w:rsidR="00F553D8">
        <w:rPr>
          <w:rFonts w:ascii="Times New Roman" w:eastAsia="Times New Roman" w:hAnsi="Times New Roman" w:cs="Times New Roman"/>
          <w:sz w:val="24"/>
          <w:szCs w:val="24"/>
          <w:shd w:val="clear" w:color="auto" w:fill="FFFFFF"/>
        </w:rPr>
        <w:t xml:space="preserve"> </w:t>
      </w:r>
      <w:r w:rsidR="0091541B">
        <w:rPr>
          <w:rFonts w:ascii="Times New Roman" w:eastAsia="Times New Roman" w:hAnsi="Times New Roman" w:cs="Times New Roman"/>
          <w:sz w:val="24"/>
          <w:szCs w:val="24"/>
          <w:shd w:val="clear" w:color="auto" w:fill="FFFFFF"/>
        </w:rPr>
        <w:t>more towards those who held</w:t>
      </w:r>
      <w:r w:rsidR="00F553D8">
        <w:rPr>
          <w:rFonts w:ascii="Times New Roman" w:eastAsia="Times New Roman" w:hAnsi="Times New Roman" w:cs="Times New Roman"/>
          <w:sz w:val="24"/>
          <w:szCs w:val="24"/>
          <w:shd w:val="clear" w:color="auto" w:fill="FFFFFF"/>
        </w:rPr>
        <w:t xml:space="preserve"> </w:t>
      </w:r>
      <w:r w:rsidR="00CE2A20">
        <w:rPr>
          <w:rFonts w:ascii="Times New Roman" w:eastAsia="Times New Roman" w:hAnsi="Times New Roman" w:cs="Times New Roman"/>
          <w:sz w:val="24"/>
          <w:szCs w:val="24"/>
          <w:shd w:val="clear" w:color="auto" w:fill="FFFFFF"/>
        </w:rPr>
        <w:t>some</w:t>
      </w:r>
      <w:r w:rsidR="00F553D8">
        <w:rPr>
          <w:rFonts w:ascii="Times New Roman" w:eastAsia="Times New Roman" w:hAnsi="Times New Roman" w:cs="Times New Roman"/>
          <w:sz w:val="24"/>
          <w:szCs w:val="24"/>
          <w:shd w:val="clear" w:color="auto" w:fill="FFFFFF"/>
        </w:rPr>
        <w:t xml:space="preserve"> level of concern toward</w:t>
      </w:r>
      <w:r w:rsidR="0091541B">
        <w:rPr>
          <w:rFonts w:ascii="Times New Roman" w:eastAsia="Times New Roman" w:hAnsi="Times New Roman" w:cs="Times New Roman"/>
          <w:sz w:val="24"/>
          <w:szCs w:val="24"/>
          <w:shd w:val="clear" w:color="auto" w:fill="FFFFFF"/>
        </w:rPr>
        <w:t>s</w:t>
      </w:r>
      <w:r w:rsidR="00F553D8">
        <w:rPr>
          <w:rFonts w:ascii="Times New Roman" w:eastAsia="Times New Roman" w:hAnsi="Times New Roman" w:cs="Times New Roman"/>
          <w:sz w:val="24"/>
          <w:szCs w:val="24"/>
          <w:shd w:val="clear" w:color="auto" w:fill="FFFFFF"/>
        </w:rPr>
        <w:t xml:space="preserve"> sustainability. </w:t>
      </w:r>
      <w:r w:rsidR="009A1880">
        <w:rPr>
          <w:rFonts w:ascii="Times New Roman" w:hAnsi="Times New Roman" w:cs="Times New Roman"/>
          <w:sz w:val="24"/>
          <w:szCs w:val="24"/>
        </w:rPr>
        <w:t>D</w:t>
      </w:r>
      <w:r w:rsidR="0015629B" w:rsidRPr="004E045A">
        <w:rPr>
          <w:rFonts w:ascii="Times New Roman" w:hAnsi="Times New Roman" w:cs="Times New Roman"/>
          <w:sz w:val="24"/>
          <w:szCs w:val="24"/>
        </w:rPr>
        <w:t>ata collection stopped once theoretical saturation was reached - in terms of emergent themes and our research questions (e.g.</w:t>
      </w:r>
      <w:r w:rsidR="00D00B1E">
        <w:rPr>
          <w:rFonts w:ascii="Times New Roman" w:hAnsi="Times New Roman" w:cs="Times New Roman"/>
          <w:sz w:val="24"/>
          <w:szCs w:val="24"/>
        </w:rPr>
        <w:t>,</w:t>
      </w:r>
      <w:r w:rsidR="0015629B" w:rsidRPr="004E045A">
        <w:rPr>
          <w:rFonts w:ascii="Times New Roman" w:hAnsi="Times New Roman" w:cs="Times New Roman"/>
          <w:sz w:val="24"/>
          <w:szCs w:val="24"/>
        </w:rPr>
        <w:t xml:space="preserve"> Glaser and Strauss, 2009).</w:t>
      </w:r>
      <w:r w:rsidR="0015629B" w:rsidRPr="00C366AC">
        <w:rPr>
          <w:rFonts w:ascii="Times New Roman" w:hAnsi="Times New Roman" w:cs="Times New Roman"/>
          <w:b/>
          <w:i/>
          <w:sz w:val="24"/>
          <w:szCs w:val="24"/>
        </w:rPr>
        <w:t xml:space="preserve"> </w:t>
      </w:r>
    </w:p>
    <w:p w14:paraId="302CD4F1" w14:textId="77777777" w:rsidR="0015629B" w:rsidRPr="00C366AC" w:rsidRDefault="0015629B" w:rsidP="0015629B">
      <w:pPr>
        <w:rPr>
          <w:rFonts w:ascii="Times New Roman" w:hAnsi="Times New Roman" w:cs="Times New Roman"/>
          <w:b/>
          <w:i/>
          <w:sz w:val="24"/>
          <w:szCs w:val="24"/>
        </w:rPr>
      </w:pPr>
    </w:p>
    <w:p w14:paraId="046AAA43" w14:textId="058E7B7C" w:rsidR="009729E1" w:rsidRDefault="0082274C" w:rsidP="004E045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In both stages </w:t>
      </w:r>
      <w:r w:rsidR="002247CF">
        <w:rPr>
          <w:rFonts w:ascii="Times New Roman" w:hAnsi="Times New Roman" w:cs="Times New Roman"/>
          <w:sz w:val="24"/>
          <w:szCs w:val="24"/>
        </w:rPr>
        <w:t>the interviews used</w:t>
      </w:r>
      <w:r w:rsidRPr="00025093">
        <w:rPr>
          <w:rFonts w:ascii="Times New Roman" w:hAnsi="Times New Roman" w:cs="Times New Roman"/>
          <w:sz w:val="24"/>
          <w:szCs w:val="24"/>
        </w:rPr>
        <w:t xml:space="preserve"> </w:t>
      </w:r>
      <w:r w:rsidR="004F7B8A" w:rsidRPr="00025093">
        <w:rPr>
          <w:rFonts w:ascii="Times New Roman" w:hAnsi="Times New Roman" w:cs="Times New Roman"/>
          <w:sz w:val="24"/>
          <w:szCs w:val="24"/>
        </w:rPr>
        <w:t>visual elicitation techniques (e.g.,</w:t>
      </w:r>
      <w:r w:rsidR="00CB3B37">
        <w:rPr>
          <w:rFonts w:ascii="Times New Roman" w:hAnsi="Times New Roman" w:cs="Times New Roman"/>
          <w:sz w:val="24"/>
          <w:szCs w:val="24"/>
        </w:rPr>
        <w:t xml:space="preserve"> Bell and Davison, 2012; Bolton</w:t>
      </w:r>
      <w:r w:rsidR="004F7B8A" w:rsidRPr="00025093">
        <w:rPr>
          <w:rFonts w:ascii="Times New Roman" w:hAnsi="Times New Roman" w:cs="Times New Roman"/>
          <w:sz w:val="24"/>
          <w:szCs w:val="24"/>
        </w:rPr>
        <w:t>,</w:t>
      </w:r>
      <w:r w:rsidR="00CB3B37">
        <w:rPr>
          <w:rFonts w:ascii="Times New Roman" w:hAnsi="Times New Roman" w:cs="Times New Roman"/>
          <w:sz w:val="24"/>
          <w:szCs w:val="24"/>
        </w:rPr>
        <w:t xml:space="preserve"> Pole and </w:t>
      </w:r>
      <w:proofErr w:type="spellStart"/>
      <w:r w:rsidR="00CB3B37">
        <w:rPr>
          <w:rFonts w:ascii="Times New Roman" w:hAnsi="Times New Roman" w:cs="Times New Roman"/>
          <w:sz w:val="24"/>
          <w:szCs w:val="24"/>
        </w:rPr>
        <w:t>Mizen</w:t>
      </w:r>
      <w:proofErr w:type="spellEnd"/>
      <w:r w:rsidR="00CB3B37">
        <w:rPr>
          <w:rFonts w:ascii="Times New Roman" w:hAnsi="Times New Roman" w:cs="Times New Roman"/>
          <w:sz w:val="24"/>
          <w:szCs w:val="24"/>
        </w:rPr>
        <w:t>,</w:t>
      </w:r>
      <w:r w:rsidR="004F7B8A" w:rsidRPr="00025093">
        <w:rPr>
          <w:rFonts w:ascii="Times New Roman" w:hAnsi="Times New Roman" w:cs="Times New Roman"/>
          <w:sz w:val="24"/>
          <w:szCs w:val="24"/>
        </w:rPr>
        <w:t xml:space="preserve"> 2001</w:t>
      </w:r>
      <w:proofErr w:type="gramStart"/>
      <w:r w:rsidR="004F7B8A" w:rsidRPr="00025093">
        <w:rPr>
          <w:rFonts w:ascii="Times New Roman" w:hAnsi="Times New Roman" w:cs="Times New Roman"/>
          <w:sz w:val="24"/>
          <w:szCs w:val="24"/>
        </w:rPr>
        <w:t>)</w:t>
      </w:r>
      <w:r w:rsidR="004F7B8A" w:rsidRPr="00025093">
        <w:rPr>
          <w:rFonts w:ascii="Times New Roman" w:hAnsi="Times New Roman" w:cs="Times New Roman"/>
          <w:noProof/>
          <w:sz w:val="24"/>
          <w:szCs w:val="24"/>
        </w:rPr>
        <w:t xml:space="preserve"> </w:t>
      </w:r>
      <w:r w:rsidR="00CD0DBB">
        <w:rPr>
          <w:rFonts w:ascii="Times New Roman" w:hAnsi="Times New Roman" w:cs="Times New Roman"/>
          <w:noProof/>
          <w:sz w:val="24"/>
          <w:szCs w:val="24"/>
        </w:rPr>
        <w:t>which</w:t>
      </w:r>
      <w:proofErr w:type="gramEnd"/>
      <w:r w:rsidR="00CD0DBB">
        <w:rPr>
          <w:rFonts w:ascii="Times New Roman" w:hAnsi="Times New Roman" w:cs="Times New Roman"/>
          <w:noProof/>
          <w:sz w:val="24"/>
          <w:szCs w:val="24"/>
        </w:rPr>
        <w:t xml:space="preserve"> served </w:t>
      </w:r>
      <w:r w:rsidR="004F7B8A" w:rsidRPr="00025093">
        <w:rPr>
          <w:rFonts w:ascii="Times New Roman" w:hAnsi="Times New Roman" w:cs="Times New Roman"/>
          <w:noProof/>
          <w:sz w:val="24"/>
          <w:szCs w:val="24"/>
        </w:rPr>
        <w:t xml:space="preserve">to uncover and stimulate thought processes </w:t>
      </w:r>
      <w:r w:rsidR="00CD0DBB">
        <w:rPr>
          <w:rFonts w:ascii="Times New Roman" w:hAnsi="Times New Roman" w:cs="Times New Roman"/>
          <w:noProof/>
          <w:sz w:val="24"/>
          <w:szCs w:val="24"/>
        </w:rPr>
        <w:t>during the interview (Zaltman and Coulter, 1995), while also facilitating dialogue</w:t>
      </w:r>
      <w:r w:rsidR="00C47B28">
        <w:rPr>
          <w:rFonts w:ascii="Times New Roman" w:hAnsi="Times New Roman" w:cs="Times New Roman"/>
          <w:noProof/>
          <w:sz w:val="24"/>
          <w:szCs w:val="24"/>
        </w:rPr>
        <w:t xml:space="preserve"> (Warren, 2012)</w:t>
      </w:r>
      <w:r w:rsidR="00CD0DBB">
        <w:rPr>
          <w:rFonts w:ascii="Times New Roman" w:hAnsi="Times New Roman" w:cs="Times New Roman"/>
          <w:noProof/>
          <w:sz w:val="24"/>
          <w:szCs w:val="24"/>
        </w:rPr>
        <w:t xml:space="preserve"> in relation to sustainability</w:t>
      </w:r>
      <w:r w:rsidR="004F7B8A" w:rsidRPr="00025093">
        <w:rPr>
          <w:rFonts w:ascii="Times New Roman" w:hAnsi="Times New Roman" w:cs="Times New Roman"/>
          <w:noProof/>
          <w:sz w:val="24"/>
          <w:szCs w:val="24"/>
        </w:rPr>
        <w:t>. Participants were asked prior to the interview to collect 8-12 images (from magazines, newspapers, the internet, pieces of artwork, photographs or other sources) that represented their thoughts and feelings about the topic.</w:t>
      </w:r>
      <w:r w:rsidR="004F7B8A" w:rsidRPr="00025093">
        <w:rPr>
          <w:rFonts w:ascii="Times New Roman" w:hAnsi="Times New Roman" w:cs="Times New Roman"/>
          <w:sz w:val="24"/>
          <w:szCs w:val="24"/>
        </w:rPr>
        <w:t xml:space="preserve"> As </w:t>
      </w:r>
      <w:r w:rsidR="004F7B8A" w:rsidRPr="00025093">
        <w:rPr>
          <w:rFonts w:ascii="Times New Roman" w:hAnsi="Times New Roman" w:cs="Times New Roman"/>
          <w:noProof/>
          <w:sz w:val="24"/>
          <w:szCs w:val="24"/>
        </w:rPr>
        <w:t xml:space="preserve">the images were </w:t>
      </w:r>
      <w:r w:rsidR="004F7B8A" w:rsidRPr="00025093">
        <w:rPr>
          <w:rFonts w:ascii="Times New Roman" w:hAnsi="Times New Roman" w:cs="Times New Roman"/>
          <w:noProof/>
          <w:sz w:val="24"/>
          <w:szCs w:val="24"/>
        </w:rPr>
        <w:lastRenderedPageBreak/>
        <w:t>selected by the participants</w:t>
      </w:r>
      <w:r w:rsidR="004F7B8A" w:rsidRPr="00025093">
        <w:rPr>
          <w:rFonts w:ascii="Times New Roman" w:hAnsi="Times New Roman" w:cs="Times New Roman"/>
          <w:sz w:val="24"/>
          <w:szCs w:val="24"/>
        </w:rPr>
        <w:t>, they benefited from being directed by their agenda rather than that of the researcher</w:t>
      </w:r>
      <w:r w:rsidR="00336636" w:rsidRPr="00025093">
        <w:rPr>
          <w:rFonts w:ascii="Times New Roman" w:hAnsi="Times New Roman" w:cs="Times New Roman"/>
          <w:sz w:val="24"/>
          <w:szCs w:val="24"/>
        </w:rPr>
        <w:t>s</w:t>
      </w:r>
      <w:r w:rsidR="004F7B8A" w:rsidRPr="00025093">
        <w:rPr>
          <w:rFonts w:ascii="Times New Roman" w:hAnsi="Times New Roman" w:cs="Times New Roman"/>
          <w:sz w:val="24"/>
          <w:szCs w:val="24"/>
        </w:rPr>
        <w:t xml:space="preserve">. The interviews were 1-2 hours in duration. </w:t>
      </w:r>
      <w:r w:rsidR="004F7B8A" w:rsidRPr="00025093">
        <w:rPr>
          <w:rFonts w:ascii="Times New Roman" w:hAnsi="Times New Roman" w:cs="Times New Roman"/>
          <w:noProof/>
          <w:sz w:val="24"/>
          <w:szCs w:val="24"/>
        </w:rPr>
        <w:t>Participant</w:t>
      </w:r>
      <w:r w:rsidR="004F7B8A" w:rsidRPr="00025093">
        <w:rPr>
          <w:rFonts w:ascii="Times New Roman" w:hAnsi="Times New Roman" w:cs="Times New Roman"/>
          <w:sz w:val="24"/>
          <w:szCs w:val="24"/>
        </w:rPr>
        <w:t>s consisted of 15 females and 7 males, their age range varied by approximately 45 years</w:t>
      </w:r>
      <w:r w:rsidR="00336636" w:rsidRPr="00025093">
        <w:rPr>
          <w:rFonts w:ascii="Times New Roman" w:hAnsi="Times New Roman" w:cs="Times New Roman"/>
          <w:sz w:val="24"/>
          <w:szCs w:val="24"/>
        </w:rPr>
        <w:t xml:space="preserve"> (see table 1)</w:t>
      </w:r>
      <w:r w:rsidR="004F7B8A" w:rsidRPr="00025093">
        <w:rPr>
          <w:rFonts w:ascii="Times New Roman" w:hAnsi="Times New Roman" w:cs="Times New Roman"/>
          <w:sz w:val="24"/>
          <w:szCs w:val="24"/>
        </w:rPr>
        <w:t xml:space="preserve">. </w:t>
      </w:r>
    </w:p>
    <w:p w14:paraId="6E4D35FC" w14:textId="05A17CDD" w:rsidR="00BB3A43" w:rsidRPr="004E045A" w:rsidRDefault="00C435B2" w:rsidP="004E045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w:t>
      </w:r>
      <w:r w:rsidR="004F7B8A" w:rsidRPr="00025093">
        <w:rPr>
          <w:rFonts w:ascii="Times New Roman" w:hAnsi="Times New Roman" w:cs="Times New Roman"/>
          <w:sz w:val="24"/>
          <w:szCs w:val="24"/>
        </w:rPr>
        <w:t>n</w:t>
      </w:r>
      <w:r>
        <w:rPr>
          <w:rFonts w:ascii="Times New Roman" w:hAnsi="Times New Roman" w:cs="Times New Roman"/>
          <w:sz w:val="24"/>
          <w:szCs w:val="24"/>
        </w:rPr>
        <w:t>terviews were audio-recorded and</w:t>
      </w:r>
      <w:r w:rsidR="004F7B8A" w:rsidRPr="00025093">
        <w:rPr>
          <w:rFonts w:ascii="Times New Roman" w:hAnsi="Times New Roman" w:cs="Times New Roman"/>
          <w:sz w:val="24"/>
          <w:szCs w:val="24"/>
        </w:rPr>
        <w:t xml:space="preserve"> transcribed, and participants were assured of anonymity.</w:t>
      </w:r>
      <w:r w:rsidR="00BB3A43">
        <w:rPr>
          <w:rFonts w:ascii="Times New Roman" w:hAnsi="Times New Roman" w:cs="Times New Roman"/>
          <w:sz w:val="24"/>
          <w:szCs w:val="24"/>
        </w:rPr>
        <w:t xml:space="preserve"> </w:t>
      </w:r>
      <w:r w:rsidR="006541EC" w:rsidRPr="00025093">
        <w:rPr>
          <w:rFonts w:ascii="Times New Roman" w:hAnsi="Times New Roman" w:cs="Times New Roman"/>
          <w:sz w:val="24"/>
          <w:szCs w:val="24"/>
        </w:rPr>
        <w:t>The qualitative</w:t>
      </w:r>
      <w:r>
        <w:rPr>
          <w:rFonts w:ascii="Times New Roman" w:hAnsi="Times New Roman" w:cs="Times New Roman"/>
          <w:sz w:val="24"/>
          <w:szCs w:val="24"/>
        </w:rPr>
        <w:t xml:space="preserve"> approach </w:t>
      </w:r>
      <w:r w:rsidR="006541EC" w:rsidRPr="00025093">
        <w:rPr>
          <w:rFonts w:ascii="Times New Roman" w:hAnsi="Times New Roman" w:cs="Times New Roman"/>
          <w:sz w:val="24"/>
          <w:szCs w:val="24"/>
        </w:rPr>
        <w:t>encouraged participants to describe stories, examples and scenarios that illuminated the nature of their experiences of sustainability.</w:t>
      </w:r>
      <w:r w:rsidR="00AC57B5">
        <w:rPr>
          <w:rFonts w:ascii="Times New Roman" w:hAnsi="Times New Roman" w:cs="Times New Roman"/>
          <w:sz w:val="24"/>
          <w:szCs w:val="24"/>
        </w:rPr>
        <w:t xml:space="preserve"> T</w:t>
      </w:r>
      <w:r w:rsidR="00C47B28">
        <w:rPr>
          <w:rFonts w:ascii="Times New Roman" w:hAnsi="Times New Roman" w:cs="Times New Roman"/>
          <w:sz w:val="24"/>
          <w:szCs w:val="24"/>
        </w:rPr>
        <w:t xml:space="preserve">he </w:t>
      </w:r>
      <w:r w:rsidR="00AC57B5">
        <w:rPr>
          <w:rFonts w:ascii="Times New Roman" w:hAnsi="Times New Roman" w:cs="Times New Roman"/>
          <w:sz w:val="24"/>
          <w:szCs w:val="24"/>
        </w:rPr>
        <w:t xml:space="preserve">researcher sought to create an environment where participants felt at ease and as a </w:t>
      </w:r>
      <w:r w:rsidR="00F261BE">
        <w:rPr>
          <w:rFonts w:ascii="Times New Roman" w:hAnsi="Times New Roman" w:cs="Times New Roman"/>
          <w:sz w:val="24"/>
          <w:szCs w:val="24"/>
        </w:rPr>
        <w:t>result,</w:t>
      </w:r>
      <w:r w:rsidR="00AC57B5">
        <w:rPr>
          <w:rFonts w:ascii="Times New Roman" w:hAnsi="Times New Roman" w:cs="Times New Roman"/>
          <w:sz w:val="24"/>
          <w:szCs w:val="24"/>
        </w:rPr>
        <w:t xml:space="preserve"> the </w:t>
      </w:r>
      <w:r w:rsidR="00C47B28">
        <w:rPr>
          <w:rFonts w:ascii="Times New Roman" w:hAnsi="Times New Roman" w:cs="Times New Roman"/>
          <w:sz w:val="24"/>
          <w:szCs w:val="24"/>
        </w:rPr>
        <w:t xml:space="preserve">interviews were characterised by a conversational quality with the researcher </w:t>
      </w:r>
      <w:r w:rsidR="00AC57B5">
        <w:rPr>
          <w:rFonts w:ascii="Times New Roman" w:hAnsi="Times New Roman" w:cs="Times New Roman"/>
          <w:sz w:val="24"/>
          <w:szCs w:val="24"/>
        </w:rPr>
        <w:t xml:space="preserve">that was circular in </w:t>
      </w:r>
      <w:r w:rsidR="00294E5E">
        <w:rPr>
          <w:rFonts w:ascii="Times New Roman" w:hAnsi="Times New Roman" w:cs="Times New Roman"/>
          <w:sz w:val="24"/>
          <w:szCs w:val="24"/>
        </w:rPr>
        <w:t>nature</w:t>
      </w:r>
      <w:r w:rsidR="00661DE5">
        <w:rPr>
          <w:rFonts w:ascii="Times New Roman" w:hAnsi="Times New Roman" w:cs="Times New Roman"/>
          <w:sz w:val="24"/>
          <w:szCs w:val="24"/>
        </w:rPr>
        <w:t xml:space="preserve"> as researcher inventions </w:t>
      </w:r>
      <w:r w:rsidR="00AC57B5">
        <w:rPr>
          <w:rFonts w:ascii="Times New Roman" w:hAnsi="Times New Roman" w:cs="Times New Roman"/>
          <w:sz w:val="24"/>
          <w:szCs w:val="24"/>
        </w:rPr>
        <w:t xml:space="preserve">flowed from the course of the conversation (Connolly and </w:t>
      </w:r>
      <w:proofErr w:type="spellStart"/>
      <w:r w:rsidR="00AC57B5">
        <w:rPr>
          <w:rFonts w:ascii="Times New Roman" w:hAnsi="Times New Roman" w:cs="Times New Roman"/>
          <w:sz w:val="24"/>
          <w:szCs w:val="24"/>
        </w:rPr>
        <w:t>Prothero</w:t>
      </w:r>
      <w:proofErr w:type="spellEnd"/>
      <w:r w:rsidR="00AC57B5">
        <w:rPr>
          <w:rFonts w:ascii="Times New Roman" w:hAnsi="Times New Roman" w:cs="Times New Roman"/>
          <w:sz w:val="24"/>
          <w:szCs w:val="24"/>
        </w:rPr>
        <w:t>, 2003) seeking minimum intervention</w:t>
      </w:r>
      <w:r w:rsidR="00C47B28">
        <w:rPr>
          <w:rFonts w:ascii="Times New Roman" w:hAnsi="Times New Roman" w:cs="Times New Roman"/>
          <w:sz w:val="24"/>
          <w:szCs w:val="24"/>
        </w:rPr>
        <w:t>.</w:t>
      </w:r>
      <w:r w:rsidR="006541EC" w:rsidRPr="00025093">
        <w:rPr>
          <w:rFonts w:ascii="Times New Roman" w:hAnsi="Times New Roman" w:cs="Times New Roman"/>
          <w:sz w:val="24"/>
          <w:szCs w:val="24"/>
        </w:rPr>
        <w:t xml:space="preserve"> </w:t>
      </w:r>
      <w:r w:rsidR="006541EC" w:rsidRPr="00025093">
        <w:rPr>
          <w:rFonts w:ascii="Times New Roman" w:hAnsi="Times New Roman" w:cs="Times New Roman"/>
          <w:sz w:val="24"/>
          <w:szCs w:val="24"/>
          <w:lang w:val="en-US"/>
        </w:rPr>
        <w:t xml:space="preserve">Interview transcripts were systematically coded, sorted and </w:t>
      </w:r>
      <w:proofErr w:type="spellStart"/>
      <w:r w:rsidR="006541EC" w:rsidRPr="00025093">
        <w:rPr>
          <w:rFonts w:ascii="Times New Roman" w:hAnsi="Times New Roman" w:cs="Times New Roman"/>
          <w:sz w:val="24"/>
          <w:szCs w:val="24"/>
          <w:lang w:val="en-US"/>
        </w:rPr>
        <w:t>analy</w:t>
      </w:r>
      <w:r w:rsidR="006541EC">
        <w:rPr>
          <w:rFonts w:ascii="Times New Roman" w:hAnsi="Times New Roman" w:cs="Times New Roman"/>
          <w:sz w:val="24"/>
          <w:szCs w:val="24"/>
          <w:lang w:val="en-US"/>
        </w:rPr>
        <w:t>s</w:t>
      </w:r>
      <w:r w:rsidR="006541EC" w:rsidRPr="00025093">
        <w:rPr>
          <w:rFonts w:ascii="Times New Roman" w:hAnsi="Times New Roman" w:cs="Times New Roman"/>
          <w:sz w:val="24"/>
          <w:szCs w:val="24"/>
          <w:lang w:val="en-US"/>
        </w:rPr>
        <w:t>ed</w:t>
      </w:r>
      <w:proofErr w:type="spellEnd"/>
      <w:r w:rsidR="006541EC" w:rsidRPr="00025093">
        <w:rPr>
          <w:rFonts w:ascii="Times New Roman" w:hAnsi="Times New Roman" w:cs="Times New Roman"/>
          <w:sz w:val="24"/>
          <w:szCs w:val="24"/>
          <w:lang w:val="en-US"/>
        </w:rPr>
        <w:t xml:space="preserve"> with the aim of identifying common patte</w:t>
      </w:r>
      <w:r w:rsidR="00BE19DE">
        <w:rPr>
          <w:rFonts w:ascii="Times New Roman" w:hAnsi="Times New Roman" w:cs="Times New Roman"/>
          <w:sz w:val="24"/>
          <w:szCs w:val="24"/>
          <w:lang w:val="en-US"/>
        </w:rPr>
        <w:t xml:space="preserve">rns, themes and sub-themes </w:t>
      </w:r>
      <w:r w:rsidR="006541EC" w:rsidRPr="00025093">
        <w:rPr>
          <w:rFonts w:ascii="Times New Roman" w:hAnsi="Times New Roman" w:cs="Times New Roman"/>
          <w:sz w:val="24"/>
          <w:szCs w:val="24"/>
          <w:lang w:val="en-US"/>
        </w:rPr>
        <w:t xml:space="preserve">within and across the interviews in a thematic analysis. </w:t>
      </w:r>
      <w:r w:rsidR="00294E5E">
        <w:rPr>
          <w:rFonts w:ascii="Times New Roman" w:hAnsi="Times New Roman" w:cs="Times New Roman"/>
          <w:sz w:val="24"/>
          <w:szCs w:val="24"/>
          <w:lang w:val="en-US"/>
        </w:rPr>
        <w:t xml:space="preserve">Analysis was interactive and, following Miles and </w:t>
      </w:r>
      <w:proofErr w:type="spellStart"/>
      <w:r w:rsidR="00294E5E">
        <w:rPr>
          <w:rFonts w:ascii="Times New Roman" w:hAnsi="Times New Roman" w:cs="Times New Roman"/>
          <w:sz w:val="24"/>
          <w:szCs w:val="24"/>
          <w:lang w:val="en-US"/>
        </w:rPr>
        <w:t>Huberman</w:t>
      </w:r>
      <w:proofErr w:type="spellEnd"/>
      <w:r w:rsidR="00294E5E">
        <w:rPr>
          <w:rFonts w:ascii="Times New Roman" w:hAnsi="Times New Roman" w:cs="Times New Roman"/>
          <w:sz w:val="24"/>
          <w:szCs w:val="24"/>
          <w:lang w:val="en-US"/>
        </w:rPr>
        <w:t xml:space="preserve"> (1994) ‘marginal remarks’ were used to reveal, illuminate, reflect and query the data across the interviews. In this process, </w:t>
      </w:r>
      <w:r w:rsidR="006541EC">
        <w:rPr>
          <w:rFonts w:ascii="Times New Roman" w:hAnsi="Times New Roman" w:cs="Times New Roman"/>
          <w:sz w:val="24"/>
          <w:szCs w:val="24"/>
        </w:rPr>
        <w:t>th</w:t>
      </w:r>
      <w:r w:rsidR="00BB3A43" w:rsidRPr="004E045A">
        <w:rPr>
          <w:rFonts w:ascii="Times New Roman" w:hAnsi="Times New Roman" w:cs="Times New Roman"/>
          <w:sz w:val="24"/>
          <w:szCs w:val="24"/>
        </w:rPr>
        <w:t xml:space="preserve">e </w:t>
      </w:r>
      <w:r w:rsidR="006541EC">
        <w:rPr>
          <w:rFonts w:ascii="Times New Roman" w:hAnsi="Times New Roman" w:cs="Times New Roman"/>
          <w:sz w:val="24"/>
          <w:szCs w:val="24"/>
        </w:rPr>
        <w:t xml:space="preserve">authors </w:t>
      </w:r>
      <w:r w:rsidR="005E7DAB">
        <w:rPr>
          <w:rFonts w:ascii="Times New Roman" w:hAnsi="Times New Roman" w:cs="Times New Roman"/>
          <w:sz w:val="24"/>
          <w:szCs w:val="24"/>
        </w:rPr>
        <w:t>moved</w:t>
      </w:r>
      <w:r w:rsidR="00BB3A43" w:rsidRPr="004E045A">
        <w:rPr>
          <w:rFonts w:ascii="Times New Roman" w:hAnsi="Times New Roman" w:cs="Times New Roman"/>
          <w:sz w:val="24"/>
          <w:szCs w:val="24"/>
        </w:rPr>
        <w:t xml:space="preserve"> back and forth between </w:t>
      </w:r>
      <w:r w:rsidR="0058670A">
        <w:rPr>
          <w:rFonts w:ascii="Times New Roman" w:hAnsi="Times New Roman" w:cs="Times New Roman"/>
          <w:sz w:val="24"/>
          <w:szCs w:val="24"/>
        </w:rPr>
        <w:t>the</w:t>
      </w:r>
      <w:r w:rsidR="00BB3A43" w:rsidRPr="004E045A">
        <w:rPr>
          <w:rFonts w:ascii="Times New Roman" w:hAnsi="Times New Roman" w:cs="Times New Roman"/>
          <w:sz w:val="24"/>
          <w:szCs w:val="24"/>
        </w:rPr>
        <w:t xml:space="preserve"> emergent themes and exta</w:t>
      </w:r>
      <w:r w:rsidR="005E7DAB">
        <w:rPr>
          <w:rFonts w:ascii="Times New Roman" w:hAnsi="Times New Roman" w:cs="Times New Roman"/>
          <w:sz w:val="24"/>
          <w:szCs w:val="24"/>
        </w:rPr>
        <w:t xml:space="preserve">nt literature </w:t>
      </w:r>
      <w:r w:rsidR="00BB3A43" w:rsidRPr="004E045A">
        <w:rPr>
          <w:rFonts w:ascii="Times New Roman" w:hAnsi="Times New Roman" w:cs="Times New Roman"/>
          <w:sz w:val="24"/>
          <w:szCs w:val="24"/>
        </w:rPr>
        <w:t>in order to assess prior constructs’ capacity to reflect a reliable and authentic interpretation of our participants’ worlds (</w:t>
      </w:r>
      <w:proofErr w:type="spellStart"/>
      <w:r w:rsidR="00BB3A43" w:rsidRPr="004E045A">
        <w:rPr>
          <w:rFonts w:ascii="Times New Roman" w:hAnsi="Times New Roman" w:cs="Times New Roman"/>
          <w:sz w:val="24"/>
          <w:szCs w:val="24"/>
        </w:rPr>
        <w:t>Spiggle</w:t>
      </w:r>
      <w:proofErr w:type="spellEnd"/>
      <w:r w:rsidR="00BB3A43" w:rsidRPr="004E045A">
        <w:rPr>
          <w:rFonts w:ascii="Times New Roman" w:hAnsi="Times New Roman" w:cs="Times New Roman"/>
          <w:sz w:val="24"/>
          <w:szCs w:val="24"/>
        </w:rPr>
        <w:t xml:space="preserve">, 1994). </w:t>
      </w:r>
      <w:r w:rsidR="00294E5E">
        <w:rPr>
          <w:rFonts w:ascii="Times New Roman" w:hAnsi="Times New Roman" w:cs="Times New Roman"/>
          <w:sz w:val="24"/>
          <w:szCs w:val="24"/>
        </w:rPr>
        <w:t xml:space="preserve">Iterations were open to and actively sought the identification of unexplored and unanticipated insights. </w:t>
      </w:r>
      <w:r w:rsidR="00BB3A43" w:rsidRPr="004E045A">
        <w:rPr>
          <w:rFonts w:ascii="Times New Roman" w:hAnsi="Times New Roman" w:cs="Times New Roman"/>
          <w:sz w:val="24"/>
          <w:szCs w:val="24"/>
        </w:rPr>
        <w:t xml:space="preserve">We paid particular attention to participants’ logics and practices within each scale and then moved on to identify connections across scales, following a multi-level analysis (Thompson and Hirschman, 1995). That is, we moved from specific accounts to more abstract and discursive configurations of each scale. </w:t>
      </w:r>
      <w:r w:rsidR="00294E5E">
        <w:rPr>
          <w:rFonts w:ascii="Times New Roman" w:hAnsi="Times New Roman" w:cs="Times New Roman"/>
          <w:sz w:val="24"/>
          <w:szCs w:val="24"/>
        </w:rPr>
        <w:t xml:space="preserve">Analysis was conducted </w:t>
      </w:r>
      <w:r w:rsidR="0058670A">
        <w:rPr>
          <w:rFonts w:ascii="Times New Roman" w:hAnsi="Times New Roman" w:cs="Times New Roman"/>
          <w:sz w:val="24"/>
          <w:szCs w:val="24"/>
        </w:rPr>
        <w:t xml:space="preserve">first independently and then jointly </w:t>
      </w:r>
      <w:r w:rsidR="00294E5E">
        <w:rPr>
          <w:rFonts w:ascii="Times New Roman" w:hAnsi="Times New Roman" w:cs="Times New Roman"/>
          <w:sz w:val="24"/>
          <w:szCs w:val="24"/>
        </w:rPr>
        <w:t>between the authors to cross check for validity and reliability (</w:t>
      </w:r>
      <w:proofErr w:type="spellStart"/>
      <w:r w:rsidR="00294E5E">
        <w:rPr>
          <w:rFonts w:ascii="Times New Roman" w:hAnsi="Times New Roman" w:cs="Times New Roman"/>
          <w:sz w:val="24"/>
          <w:szCs w:val="24"/>
        </w:rPr>
        <w:t>Karmowska</w:t>
      </w:r>
      <w:proofErr w:type="spellEnd"/>
      <w:r w:rsidR="00294E5E">
        <w:rPr>
          <w:rFonts w:ascii="Times New Roman" w:hAnsi="Times New Roman" w:cs="Times New Roman"/>
          <w:sz w:val="24"/>
          <w:szCs w:val="24"/>
        </w:rPr>
        <w:t>, Child and James, 2017).</w:t>
      </w:r>
    </w:p>
    <w:p w14:paraId="1C632417" w14:textId="38909C4D" w:rsidR="00CB3B37" w:rsidRDefault="00CB3B37" w:rsidP="00734062">
      <w:pPr>
        <w:pStyle w:val="NoSpacing"/>
        <w:spacing w:line="480" w:lineRule="auto"/>
        <w:rPr>
          <w:rFonts w:ascii="Times New Roman" w:hAnsi="Times New Roman" w:cs="Times New Roman"/>
          <w:sz w:val="24"/>
          <w:szCs w:val="24"/>
        </w:rPr>
      </w:pPr>
    </w:p>
    <w:p w14:paraId="6EA8E0D4" w14:textId="77777777" w:rsidR="00DB4207" w:rsidRDefault="00DB4207" w:rsidP="00734062">
      <w:pPr>
        <w:pStyle w:val="NoSpacing"/>
        <w:spacing w:line="480" w:lineRule="auto"/>
        <w:rPr>
          <w:rFonts w:ascii="Times New Roman" w:hAnsi="Times New Roman" w:cs="Times New Roman"/>
          <w:sz w:val="24"/>
          <w:szCs w:val="24"/>
        </w:rPr>
      </w:pPr>
    </w:p>
    <w:p w14:paraId="1EC90EB1" w14:textId="7C6DCB50" w:rsidR="00CB3B37" w:rsidRPr="009A1880" w:rsidRDefault="00CB3B37" w:rsidP="00734062">
      <w:pPr>
        <w:pStyle w:val="NoSpacing"/>
        <w:spacing w:line="480" w:lineRule="auto"/>
        <w:rPr>
          <w:rFonts w:ascii="Times New Roman" w:hAnsi="Times New Roman" w:cs="Times New Roman"/>
          <w:sz w:val="24"/>
          <w:szCs w:val="24"/>
        </w:rPr>
      </w:pPr>
      <w:r w:rsidRPr="009A1880">
        <w:rPr>
          <w:rFonts w:ascii="Times New Roman" w:hAnsi="Times New Roman" w:cs="Times New Roman"/>
          <w:sz w:val="24"/>
          <w:szCs w:val="24"/>
        </w:rPr>
        <w:lastRenderedPageBreak/>
        <w:t>Table 1</w:t>
      </w:r>
      <w:r w:rsidR="00366201" w:rsidRPr="009A1880">
        <w:rPr>
          <w:rFonts w:ascii="Times New Roman" w:hAnsi="Times New Roman" w:cs="Times New Roman"/>
          <w:sz w:val="24"/>
          <w:szCs w:val="24"/>
        </w:rPr>
        <w:t>.</w:t>
      </w:r>
      <w:r w:rsidRPr="009A1880">
        <w:rPr>
          <w:rFonts w:ascii="Times New Roman" w:hAnsi="Times New Roman" w:cs="Times New Roman"/>
          <w:sz w:val="24"/>
          <w:szCs w:val="24"/>
        </w:rPr>
        <w:t xml:space="preserve"> Participants</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1427"/>
        <w:gridCol w:w="3261"/>
      </w:tblGrid>
      <w:tr w:rsidR="00C06A78" w:rsidRPr="00F811F4" w14:paraId="19DDC995" w14:textId="77777777" w:rsidTr="00AF2562">
        <w:tc>
          <w:tcPr>
            <w:tcW w:w="1403" w:type="dxa"/>
          </w:tcPr>
          <w:p w14:paraId="30A200F9" w14:textId="77777777"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Pseudonym</w:t>
            </w:r>
          </w:p>
        </w:tc>
        <w:tc>
          <w:tcPr>
            <w:tcW w:w="1427" w:type="dxa"/>
          </w:tcPr>
          <w:p w14:paraId="520C3070" w14:textId="77777777"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Age Group</w:t>
            </w:r>
          </w:p>
        </w:tc>
        <w:tc>
          <w:tcPr>
            <w:tcW w:w="3261" w:type="dxa"/>
          </w:tcPr>
          <w:p w14:paraId="38AB2CAD" w14:textId="1D40C514" w:rsidR="00C06A78" w:rsidRPr="00186E67" w:rsidRDefault="00C06A78" w:rsidP="00366201">
            <w:pPr>
              <w:spacing w:line="480" w:lineRule="auto"/>
              <w:rPr>
                <w:rFonts w:ascii="Times New Roman" w:hAnsi="Times New Roman" w:cs="Times New Roman"/>
                <w:color w:val="243F60"/>
                <w:sz w:val="24"/>
                <w:szCs w:val="24"/>
              </w:rPr>
            </w:pPr>
            <w:r w:rsidRPr="00186E67">
              <w:rPr>
                <w:rFonts w:ascii="Times New Roman" w:hAnsi="Times New Roman" w:cs="Times New Roman"/>
                <w:sz w:val="24"/>
                <w:szCs w:val="24"/>
              </w:rPr>
              <w:t>Employment</w:t>
            </w:r>
          </w:p>
        </w:tc>
      </w:tr>
      <w:tr w:rsidR="00C06A78" w:rsidRPr="00F811F4" w14:paraId="07855635" w14:textId="77777777" w:rsidTr="00AF2562">
        <w:tc>
          <w:tcPr>
            <w:tcW w:w="1403" w:type="dxa"/>
          </w:tcPr>
          <w:p w14:paraId="6C8B1FB5" w14:textId="17DFE22E"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A</w:t>
            </w:r>
            <w:r w:rsidR="00F27AB2">
              <w:rPr>
                <w:rFonts w:ascii="Times New Roman" w:hAnsi="Times New Roman" w:cs="Times New Roman"/>
                <w:sz w:val="24"/>
                <w:szCs w:val="24"/>
              </w:rPr>
              <w:t>bigail</w:t>
            </w:r>
          </w:p>
        </w:tc>
        <w:tc>
          <w:tcPr>
            <w:tcW w:w="1427" w:type="dxa"/>
          </w:tcPr>
          <w:p w14:paraId="304C6701" w14:textId="77777777"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45-50yrs</w:t>
            </w:r>
          </w:p>
        </w:tc>
        <w:tc>
          <w:tcPr>
            <w:tcW w:w="3261" w:type="dxa"/>
          </w:tcPr>
          <w:p w14:paraId="7E185BC3" w14:textId="0BFA606B" w:rsidR="00C06A78" w:rsidRPr="00186E67" w:rsidRDefault="00C06A78" w:rsidP="00366201">
            <w:pPr>
              <w:spacing w:line="480" w:lineRule="auto"/>
              <w:rPr>
                <w:rFonts w:ascii="Times New Roman" w:hAnsi="Times New Roman" w:cs="Times New Roman"/>
                <w:color w:val="243F60"/>
                <w:sz w:val="24"/>
                <w:szCs w:val="24"/>
              </w:rPr>
            </w:pPr>
            <w:r w:rsidRPr="00186E67">
              <w:rPr>
                <w:rFonts w:ascii="Times New Roman" w:hAnsi="Times New Roman" w:cs="Times New Roman"/>
                <w:sz w:val="24"/>
                <w:szCs w:val="24"/>
              </w:rPr>
              <w:t>Full time</w:t>
            </w:r>
            <w:r w:rsidR="00D5105F">
              <w:rPr>
                <w:rFonts w:ascii="Times New Roman" w:hAnsi="Times New Roman" w:cs="Times New Roman"/>
                <w:sz w:val="24"/>
                <w:szCs w:val="24"/>
              </w:rPr>
              <w:t>, psychologist</w:t>
            </w:r>
          </w:p>
        </w:tc>
      </w:tr>
      <w:tr w:rsidR="00C06A78" w:rsidRPr="00F811F4" w14:paraId="57BF8D6B" w14:textId="77777777" w:rsidTr="00AF2562">
        <w:tc>
          <w:tcPr>
            <w:tcW w:w="1403" w:type="dxa"/>
          </w:tcPr>
          <w:p w14:paraId="2148E73A" w14:textId="5C8781D7"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Ann</w:t>
            </w:r>
            <w:r w:rsidR="00F27AB2">
              <w:rPr>
                <w:rFonts w:ascii="Times New Roman" w:hAnsi="Times New Roman" w:cs="Times New Roman"/>
                <w:sz w:val="24"/>
                <w:szCs w:val="24"/>
              </w:rPr>
              <w:t>ie</w:t>
            </w:r>
          </w:p>
        </w:tc>
        <w:tc>
          <w:tcPr>
            <w:tcW w:w="1427" w:type="dxa"/>
          </w:tcPr>
          <w:p w14:paraId="04DB69DA" w14:textId="77777777"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30-35yrs</w:t>
            </w:r>
          </w:p>
        </w:tc>
        <w:tc>
          <w:tcPr>
            <w:tcW w:w="3261" w:type="dxa"/>
          </w:tcPr>
          <w:p w14:paraId="70787223" w14:textId="24D4E3AD" w:rsidR="00C06A78" w:rsidRPr="00186E67" w:rsidRDefault="00C06A78" w:rsidP="00366201">
            <w:pPr>
              <w:spacing w:line="480" w:lineRule="auto"/>
              <w:rPr>
                <w:rFonts w:ascii="Times New Roman" w:hAnsi="Times New Roman" w:cs="Times New Roman"/>
                <w:color w:val="243F60"/>
                <w:sz w:val="24"/>
                <w:szCs w:val="24"/>
              </w:rPr>
            </w:pPr>
            <w:r w:rsidRPr="00186E67">
              <w:rPr>
                <w:rFonts w:ascii="Times New Roman" w:hAnsi="Times New Roman" w:cs="Times New Roman"/>
                <w:sz w:val="24"/>
                <w:szCs w:val="24"/>
              </w:rPr>
              <w:t>Full time</w:t>
            </w:r>
            <w:r w:rsidR="00F27AB2">
              <w:rPr>
                <w:rFonts w:ascii="Times New Roman" w:hAnsi="Times New Roman" w:cs="Times New Roman"/>
                <w:sz w:val="24"/>
                <w:szCs w:val="24"/>
              </w:rPr>
              <w:t>, teacher</w:t>
            </w:r>
          </w:p>
        </w:tc>
      </w:tr>
      <w:tr w:rsidR="00C06A78" w:rsidRPr="00F811F4" w14:paraId="7B0F0321" w14:textId="77777777" w:rsidTr="00AF2562">
        <w:tc>
          <w:tcPr>
            <w:tcW w:w="1403" w:type="dxa"/>
          </w:tcPr>
          <w:p w14:paraId="6AA12081" w14:textId="02F4B5A3"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C</w:t>
            </w:r>
            <w:r w:rsidR="00F27AB2">
              <w:rPr>
                <w:rFonts w:ascii="Times New Roman" w:hAnsi="Times New Roman" w:cs="Times New Roman"/>
                <w:sz w:val="24"/>
                <w:szCs w:val="24"/>
              </w:rPr>
              <w:t>allie</w:t>
            </w:r>
          </w:p>
        </w:tc>
        <w:tc>
          <w:tcPr>
            <w:tcW w:w="1427" w:type="dxa"/>
          </w:tcPr>
          <w:p w14:paraId="4268DE83" w14:textId="77777777"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60-65yrs</w:t>
            </w:r>
          </w:p>
        </w:tc>
        <w:tc>
          <w:tcPr>
            <w:tcW w:w="3261" w:type="dxa"/>
          </w:tcPr>
          <w:p w14:paraId="4C2D25C6" w14:textId="77777777" w:rsidR="00C06A78" w:rsidRPr="00186E67" w:rsidRDefault="00C06A78" w:rsidP="00366201">
            <w:pPr>
              <w:spacing w:line="480" w:lineRule="auto"/>
              <w:rPr>
                <w:rFonts w:ascii="Times New Roman" w:hAnsi="Times New Roman" w:cs="Times New Roman"/>
                <w:color w:val="243F60"/>
                <w:sz w:val="24"/>
                <w:szCs w:val="24"/>
              </w:rPr>
            </w:pPr>
            <w:r w:rsidRPr="00186E67">
              <w:rPr>
                <w:rFonts w:ascii="Times New Roman" w:hAnsi="Times New Roman" w:cs="Times New Roman"/>
                <w:sz w:val="24"/>
                <w:szCs w:val="24"/>
              </w:rPr>
              <w:t xml:space="preserve">Retired </w:t>
            </w:r>
          </w:p>
        </w:tc>
      </w:tr>
      <w:tr w:rsidR="00C06A78" w:rsidRPr="00F811F4" w14:paraId="03E6424F" w14:textId="77777777" w:rsidTr="00AF2562">
        <w:tc>
          <w:tcPr>
            <w:tcW w:w="1403" w:type="dxa"/>
          </w:tcPr>
          <w:p w14:paraId="09F7FFE7" w14:textId="00E8E72A"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C</w:t>
            </w:r>
            <w:r w:rsidR="00F27AB2">
              <w:rPr>
                <w:rFonts w:ascii="Times New Roman" w:hAnsi="Times New Roman" w:cs="Times New Roman"/>
                <w:sz w:val="24"/>
                <w:szCs w:val="24"/>
              </w:rPr>
              <w:t>aitlyn</w:t>
            </w:r>
          </w:p>
        </w:tc>
        <w:tc>
          <w:tcPr>
            <w:tcW w:w="1427" w:type="dxa"/>
          </w:tcPr>
          <w:p w14:paraId="0A20FE96" w14:textId="77777777"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35-40yrs</w:t>
            </w:r>
          </w:p>
        </w:tc>
        <w:tc>
          <w:tcPr>
            <w:tcW w:w="3261" w:type="dxa"/>
          </w:tcPr>
          <w:p w14:paraId="2ED386C7" w14:textId="0EAED592" w:rsidR="00C06A78" w:rsidRPr="00186E67" w:rsidRDefault="00C06A78" w:rsidP="00366201">
            <w:pPr>
              <w:spacing w:line="480" w:lineRule="auto"/>
              <w:rPr>
                <w:rFonts w:ascii="Times New Roman" w:hAnsi="Times New Roman" w:cs="Times New Roman"/>
                <w:color w:val="243F60"/>
                <w:sz w:val="24"/>
                <w:szCs w:val="24"/>
              </w:rPr>
            </w:pPr>
            <w:r w:rsidRPr="00186E67">
              <w:rPr>
                <w:rFonts w:ascii="Times New Roman" w:hAnsi="Times New Roman" w:cs="Times New Roman"/>
                <w:sz w:val="24"/>
                <w:szCs w:val="24"/>
              </w:rPr>
              <w:t>Full time</w:t>
            </w:r>
            <w:r w:rsidR="00F27AB2">
              <w:rPr>
                <w:rFonts w:ascii="Times New Roman" w:hAnsi="Times New Roman" w:cs="Times New Roman"/>
                <w:sz w:val="24"/>
                <w:szCs w:val="24"/>
              </w:rPr>
              <w:t>, academic</w:t>
            </w:r>
          </w:p>
        </w:tc>
      </w:tr>
      <w:tr w:rsidR="00C06A78" w:rsidRPr="00F811F4" w14:paraId="471C0B1D" w14:textId="77777777" w:rsidTr="00AF2562">
        <w:tc>
          <w:tcPr>
            <w:tcW w:w="1403" w:type="dxa"/>
          </w:tcPr>
          <w:p w14:paraId="338A8526" w14:textId="01F8EB8A" w:rsidR="00C06A78" w:rsidRPr="00186E67" w:rsidRDefault="00C06A78" w:rsidP="00366201">
            <w:pPr>
              <w:keepNext/>
              <w:keepLines/>
              <w:spacing w:before="200" w:line="480" w:lineRule="auto"/>
              <w:outlineLvl w:val="1"/>
              <w:rPr>
                <w:rFonts w:ascii="Times New Roman" w:hAnsi="Times New Roman" w:cs="Times New Roman"/>
                <w:sz w:val="24"/>
                <w:szCs w:val="24"/>
              </w:rPr>
            </w:pPr>
            <w:proofErr w:type="spellStart"/>
            <w:r w:rsidRPr="00186E67">
              <w:rPr>
                <w:rFonts w:ascii="Times New Roman" w:hAnsi="Times New Roman" w:cs="Times New Roman"/>
                <w:sz w:val="24"/>
                <w:szCs w:val="24"/>
              </w:rPr>
              <w:t>Ma</w:t>
            </w:r>
            <w:r w:rsidR="00F27AB2">
              <w:rPr>
                <w:rFonts w:ascii="Times New Roman" w:hAnsi="Times New Roman" w:cs="Times New Roman"/>
                <w:sz w:val="24"/>
                <w:szCs w:val="24"/>
              </w:rPr>
              <w:t>isie</w:t>
            </w:r>
            <w:proofErr w:type="spellEnd"/>
          </w:p>
        </w:tc>
        <w:tc>
          <w:tcPr>
            <w:tcW w:w="1427" w:type="dxa"/>
          </w:tcPr>
          <w:p w14:paraId="6422E256" w14:textId="77777777"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35-40yrs</w:t>
            </w:r>
          </w:p>
        </w:tc>
        <w:tc>
          <w:tcPr>
            <w:tcW w:w="3261" w:type="dxa"/>
          </w:tcPr>
          <w:p w14:paraId="2951EDC9" w14:textId="1BFB3BEF" w:rsidR="00C06A78" w:rsidRPr="00186E67" w:rsidRDefault="00C06A78" w:rsidP="00366201">
            <w:pPr>
              <w:spacing w:line="480" w:lineRule="auto"/>
              <w:rPr>
                <w:rFonts w:ascii="Times New Roman" w:hAnsi="Times New Roman" w:cs="Times New Roman"/>
                <w:color w:val="243F60"/>
                <w:sz w:val="24"/>
                <w:szCs w:val="24"/>
              </w:rPr>
            </w:pPr>
            <w:r w:rsidRPr="00186E67">
              <w:rPr>
                <w:rFonts w:ascii="Times New Roman" w:hAnsi="Times New Roman" w:cs="Times New Roman"/>
                <w:sz w:val="24"/>
                <w:szCs w:val="24"/>
              </w:rPr>
              <w:t>Part time</w:t>
            </w:r>
            <w:r w:rsidR="00F02269">
              <w:rPr>
                <w:rFonts w:ascii="Times New Roman" w:hAnsi="Times New Roman" w:cs="Times New Roman"/>
                <w:sz w:val="24"/>
                <w:szCs w:val="24"/>
              </w:rPr>
              <w:t>, public servant</w:t>
            </w:r>
          </w:p>
        </w:tc>
      </w:tr>
      <w:tr w:rsidR="00C06A78" w:rsidRPr="00F811F4" w14:paraId="6E62B018" w14:textId="77777777" w:rsidTr="00AF2562">
        <w:tc>
          <w:tcPr>
            <w:tcW w:w="1403" w:type="dxa"/>
          </w:tcPr>
          <w:p w14:paraId="19E3423C" w14:textId="4570B6DD"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Pa</w:t>
            </w:r>
            <w:r w:rsidR="00F27AB2">
              <w:rPr>
                <w:rFonts w:ascii="Times New Roman" w:hAnsi="Times New Roman" w:cs="Times New Roman"/>
                <w:sz w:val="24"/>
                <w:szCs w:val="24"/>
              </w:rPr>
              <w:t>trick</w:t>
            </w:r>
          </w:p>
        </w:tc>
        <w:tc>
          <w:tcPr>
            <w:tcW w:w="1427" w:type="dxa"/>
          </w:tcPr>
          <w:p w14:paraId="3E70C473" w14:textId="77777777"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40-45yrs</w:t>
            </w:r>
          </w:p>
        </w:tc>
        <w:tc>
          <w:tcPr>
            <w:tcW w:w="3261" w:type="dxa"/>
          </w:tcPr>
          <w:p w14:paraId="072D42A7" w14:textId="63B1E2E8" w:rsidR="00C06A78" w:rsidRPr="00186E67" w:rsidRDefault="00C06A78" w:rsidP="00366201">
            <w:pPr>
              <w:spacing w:line="480" w:lineRule="auto"/>
              <w:rPr>
                <w:rFonts w:ascii="Times New Roman" w:hAnsi="Times New Roman" w:cs="Times New Roman"/>
                <w:color w:val="243F60"/>
                <w:sz w:val="24"/>
                <w:szCs w:val="24"/>
              </w:rPr>
            </w:pPr>
            <w:r w:rsidRPr="00186E67">
              <w:rPr>
                <w:rFonts w:ascii="Times New Roman" w:hAnsi="Times New Roman" w:cs="Times New Roman"/>
                <w:sz w:val="24"/>
                <w:szCs w:val="24"/>
              </w:rPr>
              <w:t>Full time</w:t>
            </w:r>
            <w:r w:rsidR="00F27AB2">
              <w:rPr>
                <w:rFonts w:ascii="Times New Roman" w:hAnsi="Times New Roman" w:cs="Times New Roman"/>
                <w:sz w:val="24"/>
                <w:szCs w:val="24"/>
              </w:rPr>
              <w:t>, academic</w:t>
            </w:r>
          </w:p>
        </w:tc>
      </w:tr>
      <w:tr w:rsidR="00C06A78" w:rsidRPr="00F811F4" w14:paraId="1E96D5FB" w14:textId="77777777" w:rsidTr="00AF2562">
        <w:tc>
          <w:tcPr>
            <w:tcW w:w="1403" w:type="dxa"/>
          </w:tcPr>
          <w:p w14:paraId="5B0A8818" w14:textId="102409AC" w:rsidR="00C06A78" w:rsidRPr="00186E67" w:rsidRDefault="00C06A78" w:rsidP="00366201">
            <w:pPr>
              <w:spacing w:line="480" w:lineRule="auto"/>
              <w:rPr>
                <w:rFonts w:ascii="Times New Roman" w:hAnsi="Times New Roman" w:cs="Times New Roman"/>
                <w:sz w:val="24"/>
                <w:szCs w:val="24"/>
              </w:rPr>
            </w:pPr>
            <w:proofErr w:type="spellStart"/>
            <w:r w:rsidRPr="00186E67">
              <w:rPr>
                <w:rFonts w:ascii="Times New Roman" w:hAnsi="Times New Roman" w:cs="Times New Roman"/>
                <w:sz w:val="24"/>
                <w:szCs w:val="24"/>
              </w:rPr>
              <w:t>S</w:t>
            </w:r>
            <w:r w:rsidR="00F27AB2">
              <w:rPr>
                <w:rFonts w:ascii="Times New Roman" w:hAnsi="Times New Roman" w:cs="Times New Roman"/>
                <w:sz w:val="24"/>
                <w:szCs w:val="24"/>
              </w:rPr>
              <w:t>eren</w:t>
            </w:r>
            <w:proofErr w:type="spellEnd"/>
          </w:p>
        </w:tc>
        <w:tc>
          <w:tcPr>
            <w:tcW w:w="1427" w:type="dxa"/>
          </w:tcPr>
          <w:p w14:paraId="3E13F8D4" w14:textId="77777777"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30-35yrs</w:t>
            </w:r>
          </w:p>
        </w:tc>
        <w:tc>
          <w:tcPr>
            <w:tcW w:w="3261" w:type="dxa"/>
          </w:tcPr>
          <w:p w14:paraId="1F3DBD60" w14:textId="3E39EA36" w:rsidR="00C06A78" w:rsidRPr="00186E67" w:rsidRDefault="00C06A78" w:rsidP="00366201">
            <w:pPr>
              <w:spacing w:line="480" w:lineRule="auto"/>
              <w:rPr>
                <w:rFonts w:ascii="Times New Roman" w:hAnsi="Times New Roman" w:cs="Times New Roman"/>
                <w:color w:val="243F60"/>
                <w:sz w:val="24"/>
                <w:szCs w:val="24"/>
              </w:rPr>
            </w:pPr>
            <w:r w:rsidRPr="00186E67">
              <w:rPr>
                <w:rFonts w:ascii="Times New Roman" w:hAnsi="Times New Roman" w:cs="Times New Roman"/>
                <w:sz w:val="24"/>
                <w:szCs w:val="24"/>
              </w:rPr>
              <w:t>Part time</w:t>
            </w:r>
            <w:r w:rsidR="00F27AB2">
              <w:rPr>
                <w:rFonts w:ascii="Times New Roman" w:hAnsi="Times New Roman" w:cs="Times New Roman"/>
                <w:sz w:val="24"/>
                <w:szCs w:val="24"/>
              </w:rPr>
              <w:t>, artist</w:t>
            </w:r>
          </w:p>
        </w:tc>
      </w:tr>
      <w:tr w:rsidR="00C06A78" w:rsidRPr="00F811F4" w14:paraId="1A61CE9D" w14:textId="77777777" w:rsidTr="00AF2562">
        <w:tc>
          <w:tcPr>
            <w:tcW w:w="1403" w:type="dxa"/>
          </w:tcPr>
          <w:p w14:paraId="1B9BCA50" w14:textId="5193CFD1"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lastRenderedPageBreak/>
              <w:t>S</w:t>
            </w:r>
            <w:r w:rsidR="00F27AB2">
              <w:rPr>
                <w:rFonts w:ascii="Times New Roman" w:hAnsi="Times New Roman" w:cs="Times New Roman"/>
                <w:sz w:val="24"/>
                <w:szCs w:val="24"/>
              </w:rPr>
              <w:t>ophia</w:t>
            </w:r>
          </w:p>
        </w:tc>
        <w:tc>
          <w:tcPr>
            <w:tcW w:w="1427" w:type="dxa"/>
          </w:tcPr>
          <w:p w14:paraId="42AD2785" w14:textId="77777777"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30-35yrs</w:t>
            </w:r>
          </w:p>
        </w:tc>
        <w:tc>
          <w:tcPr>
            <w:tcW w:w="3261" w:type="dxa"/>
          </w:tcPr>
          <w:p w14:paraId="07D1E599" w14:textId="515FAC8A" w:rsidR="00C06A78" w:rsidRPr="00186E67" w:rsidRDefault="00C06A78" w:rsidP="00366201">
            <w:pPr>
              <w:spacing w:line="480" w:lineRule="auto"/>
              <w:rPr>
                <w:rFonts w:ascii="Times New Roman" w:hAnsi="Times New Roman" w:cs="Times New Roman"/>
                <w:color w:val="243F60"/>
                <w:sz w:val="24"/>
                <w:szCs w:val="24"/>
              </w:rPr>
            </w:pPr>
            <w:r w:rsidRPr="00186E67">
              <w:rPr>
                <w:rFonts w:ascii="Times New Roman" w:hAnsi="Times New Roman" w:cs="Times New Roman"/>
                <w:sz w:val="24"/>
                <w:szCs w:val="24"/>
              </w:rPr>
              <w:t>Full time</w:t>
            </w:r>
            <w:r w:rsidR="00F27AB2">
              <w:rPr>
                <w:rFonts w:ascii="Times New Roman" w:hAnsi="Times New Roman" w:cs="Times New Roman"/>
                <w:sz w:val="24"/>
                <w:szCs w:val="24"/>
              </w:rPr>
              <w:t>,</w:t>
            </w:r>
            <w:r w:rsidRPr="00186E67">
              <w:rPr>
                <w:rFonts w:ascii="Times New Roman" w:hAnsi="Times New Roman" w:cs="Times New Roman"/>
                <w:sz w:val="24"/>
                <w:szCs w:val="24"/>
              </w:rPr>
              <w:t xml:space="preserve"> mother</w:t>
            </w:r>
          </w:p>
        </w:tc>
      </w:tr>
      <w:tr w:rsidR="00C06A78" w:rsidRPr="00F811F4" w14:paraId="062E2320" w14:textId="77777777" w:rsidTr="00AF2562">
        <w:tc>
          <w:tcPr>
            <w:tcW w:w="1403" w:type="dxa"/>
          </w:tcPr>
          <w:p w14:paraId="35402112" w14:textId="2E9877F1"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T</w:t>
            </w:r>
            <w:r w:rsidR="00F27AB2">
              <w:rPr>
                <w:rFonts w:ascii="Times New Roman" w:hAnsi="Times New Roman" w:cs="Times New Roman"/>
                <w:sz w:val="24"/>
                <w:szCs w:val="24"/>
              </w:rPr>
              <w:t>heo</w:t>
            </w:r>
          </w:p>
        </w:tc>
        <w:tc>
          <w:tcPr>
            <w:tcW w:w="1427" w:type="dxa"/>
          </w:tcPr>
          <w:p w14:paraId="784186AD" w14:textId="77777777"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40-45yrs</w:t>
            </w:r>
          </w:p>
        </w:tc>
        <w:tc>
          <w:tcPr>
            <w:tcW w:w="3261" w:type="dxa"/>
          </w:tcPr>
          <w:p w14:paraId="04D8A492" w14:textId="77777777" w:rsidR="00C06A78" w:rsidRPr="00186E67" w:rsidRDefault="00C06A78" w:rsidP="00366201">
            <w:pPr>
              <w:spacing w:line="480" w:lineRule="auto"/>
              <w:rPr>
                <w:rFonts w:ascii="Times New Roman" w:hAnsi="Times New Roman" w:cs="Times New Roman"/>
                <w:color w:val="243F60"/>
                <w:sz w:val="24"/>
                <w:szCs w:val="24"/>
              </w:rPr>
            </w:pPr>
            <w:r w:rsidRPr="00186E67">
              <w:rPr>
                <w:rFonts w:ascii="Times New Roman" w:hAnsi="Times New Roman" w:cs="Times New Roman"/>
                <w:sz w:val="24"/>
                <w:szCs w:val="24"/>
              </w:rPr>
              <w:t>Unemployed</w:t>
            </w:r>
          </w:p>
        </w:tc>
      </w:tr>
      <w:tr w:rsidR="00C06A78" w:rsidRPr="00F811F4" w14:paraId="1393EBE6" w14:textId="77777777" w:rsidTr="00AF2562">
        <w:tc>
          <w:tcPr>
            <w:tcW w:w="1403" w:type="dxa"/>
          </w:tcPr>
          <w:p w14:paraId="33062AF0" w14:textId="2A3E2B6C"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Ve</w:t>
            </w:r>
            <w:r w:rsidR="00F27AB2">
              <w:rPr>
                <w:rFonts w:ascii="Times New Roman" w:hAnsi="Times New Roman" w:cs="Times New Roman"/>
                <w:sz w:val="24"/>
                <w:szCs w:val="24"/>
              </w:rPr>
              <w:t>rity</w:t>
            </w:r>
          </w:p>
        </w:tc>
        <w:tc>
          <w:tcPr>
            <w:tcW w:w="1427" w:type="dxa"/>
          </w:tcPr>
          <w:p w14:paraId="0EAA0864" w14:textId="77777777"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30-35yrs</w:t>
            </w:r>
          </w:p>
        </w:tc>
        <w:tc>
          <w:tcPr>
            <w:tcW w:w="3261" w:type="dxa"/>
          </w:tcPr>
          <w:p w14:paraId="2C109795" w14:textId="2A70C938" w:rsidR="00C06A78" w:rsidRPr="00186E67" w:rsidRDefault="00C06A78" w:rsidP="00366201">
            <w:pPr>
              <w:spacing w:line="480" w:lineRule="auto"/>
              <w:rPr>
                <w:rFonts w:ascii="Times New Roman" w:hAnsi="Times New Roman" w:cs="Times New Roman"/>
                <w:color w:val="243F60"/>
                <w:sz w:val="24"/>
                <w:szCs w:val="24"/>
              </w:rPr>
            </w:pPr>
            <w:r w:rsidRPr="00186E67">
              <w:rPr>
                <w:rFonts w:ascii="Times New Roman" w:hAnsi="Times New Roman" w:cs="Times New Roman"/>
                <w:sz w:val="24"/>
                <w:szCs w:val="24"/>
              </w:rPr>
              <w:t>Full time</w:t>
            </w:r>
            <w:r w:rsidR="00F27AB2">
              <w:rPr>
                <w:rFonts w:ascii="Times New Roman" w:hAnsi="Times New Roman" w:cs="Times New Roman"/>
                <w:sz w:val="24"/>
                <w:szCs w:val="24"/>
              </w:rPr>
              <w:t>, wardrobe supervisor</w:t>
            </w:r>
          </w:p>
        </w:tc>
      </w:tr>
      <w:tr w:rsidR="00C06A78" w14:paraId="7B04FDFE" w14:textId="77777777" w:rsidTr="00AF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 w:type="dxa"/>
            <w:tcBorders>
              <w:top w:val="single" w:sz="4" w:space="0" w:color="auto"/>
              <w:left w:val="single" w:sz="4" w:space="0" w:color="auto"/>
              <w:bottom w:val="single" w:sz="4" w:space="0" w:color="auto"/>
              <w:right w:val="single" w:sz="4" w:space="0" w:color="auto"/>
            </w:tcBorders>
          </w:tcPr>
          <w:p w14:paraId="2CCD95F2" w14:textId="2E14A407"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A</w:t>
            </w:r>
            <w:r w:rsidR="00F27AB2">
              <w:rPr>
                <w:rFonts w:ascii="Times New Roman" w:hAnsi="Times New Roman" w:cs="Times New Roman"/>
                <w:sz w:val="24"/>
                <w:szCs w:val="24"/>
              </w:rPr>
              <w:t>mber</w:t>
            </w:r>
          </w:p>
        </w:tc>
        <w:tc>
          <w:tcPr>
            <w:tcW w:w="1427" w:type="dxa"/>
            <w:tcBorders>
              <w:top w:val="single" w:sz="4" w:space="0" w:color="auto"/>
              <w:left w:val="single" w:sz="4" w:space="0" w:color="auto"/>
              <w:bottom w:val="single" w:sz="4" w:space="0" w:color="auto"/>
              <w:right w:val="single" w:sz="4" w:space="0" w:color="auto"/>
            </w:tcBorders>
          </w:tcPr>
          <w:p w14:paraId="65FE3203" w14:textId="77777777"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40-45yrs</w:t>
            </w:r>
          </w:p>
        </w:tc>
        <w:tc>
          <w:tcPr>
            <w:tcW w:w="3261" w:type="dxa"/>
            <w:tcBorders>
              <w:top w:val="single" w:sz="4" w:space="0" w:color="auto"/>
              <w:left w:val="single" w:sz="4" w:space="0" w:color="auto"/>
              <w:bottom w:val="single" w:sz="4" w:space="0" w:color="auto"/>
              <w:right w:val="single" w:sz="4" w:space="0" w:color="auto"/>
            </w:tcBorders>
          </w:tcPr>
          <w:p w14:paraId="63D199C5" w14:textId="74853893"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Part time</w:t>
            </w:r>
            <w:r w:rsidR="00763B55">
              <w:rPr>
                <w:rFonts w:ascii="Times New Roman" w:hAnsi="Times New Roman" w:cs="Times New Roman"/>
                <w:sz w:val="24"/>
                <w:szCs w:val="24"/>
              </w:rPr>
              <w:t xml:space="preserve">, shop </w:t>
            </w:r>
            <w:proofErr w:type="gramStart"/>
            <w:r w:rsidR="00763B55">
              <w:rPr>
                <w:rFonts w:ascii="Times New Roman" w:hAnsi="Times New Roman" w:cs="Times New Roman"/>
                <w:sz w:val="24"/>
                <w:szCs w:val="24"/>
              </w:rPr>
              <w:t>assistant</w:t>
            </w:r>
            <w:r w:rsidRPr="00186E67">
              <w:rPr>
                <w:rFonts w:ascii="Times New Roman" w:hAnsi="Times New Roman" w:cs="Times New Roman"/>
                <w:sz w:val="24"/>
                <w:szCs w:val="24"/>
              </w:rPr>
              <w:t xml:space="preserve">  </w:t>
            </w:r>
            <w:proofErr w:type="gramEnd"/>
          </w:p>
        </w:tc>
      </w:tr>
      <w:tr w:rsidR="00C06A78" w14:paraId="3BAE329E" w14:textId="77777777" w:rsidTr="00AF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 w:type="dxa"/>
            <w:tcBorders>
              <w:top w:val="single" w:sz="4" w:space="0" w:color="auto"/>
              <w:left w:val="single" w:sz="4" w:space="0" w:color="auto"/>
              <w:bottom w:val="single" w:sz="4" w:space="0" w:color="auto"/>
              <w:right w:val="single" w:sz="4" w:space="0" w:color="auto"/>
            </w:tcBorders>
          </w:tcPr>
          <w:p w14:paraId="0990FAE7" w14:textId="68E5798E"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Al</w:t>
            </w:r>
            <w:r w:rsidR="00F27AB2">
              <w:rPr>
                <w:rFonts w:ascii="Times New Roman" w:hAnsi="Times New Roman" w:cs="Times New Roman"/>
                <w:sz w:val="24"/>
                <w:szCs w:val="24"/>
              </w:rPr>
              <w:t>ec</w:t>
            </w:r>
          </w:p>
        </w:tc>
        <w:tc>
          <w:tcPr>
            <w:tcW w:w="1427" w:type="dxa"/>
            <w:tcBorders>
              <w:top w:val="single" w:sz="4" w:space="0" w:color="auto"/>
              <w:left w:val="single" w:sz="4" w:space="0" w:color="auto"/>
              <w:bottom w:val="single" w:sz="4" w:space="0" w:color="auto"/>
              <w:right w:val="single" w:sz="4" w:space="0" w:color="auto"/>
            </w:tcBorders>
          </w:tcPr>
          <w:p w14:paraId="19F62CB0" w14:textId="77777777"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 xml:space="preserve">25-30yrs </w:t>
            </w:r>
          </w:p>
        </w:tc>
        <w:tc>
          <w:tcPr>
            <w:tcW w:w="3261" w:type="dxa"/>
            <w:tcBorders>
              <w:top w:val="single" w:sz="4" w:space="0" w:color="auto"/>
              <w:left w:val="single" w:sz="4" w:space="0" w:color="auto"/>
              <w:bottom w:val="single" w:sz="4" w:space="0" w:color="auto"/>
              <w:right w:val="single" w:sz="4" w:space="0" w:color="auto"/>
            </w:tcBorders>
          </w:tcPr>
          <w:p w14:paraId="141D1B54" w14:textId="4F91D824"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Full time</w:t>
            </w:r>
            <w:r w:rsidR="0026560F">
              <w:rPr>
                <w:rFonts w:ascii="Times New Roman" w:hAnsi="Times New Roman" w:cs="Times New Roman"/>
                <w:sz w:val="24"/>
                <w:szCs w:val="24"/>
              </w:rPr>
              <w:t>, public servant</w:t>
            </w:r>
          </w:p>
        </w:tc>
      </w:tr>
      <w:tr w:rsidR="00C06A78" w14:paraId="2F24A043" w14:textId="77777777" w:rsidTr="00AF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 w:type="dxa"/>
            <w:tcBorders>
              <w:top w:val="single" w:sz="4" w:space="0" w:color="auto"/>
              <w:left w:val="single" w:sz="4" w:space="0" w:color="auto"/>
              <w:bottom w:val="single" w:sz="4" w:space="0" w:color="auto"/>
              <w:right w:val="single" w:sz="4" w:space="0" w:color="auto"/>
            </w:tcBorders>
          </w:tcPr>
          <w:p w14:paraId="24D8ADB8" w14:textId="467534B2"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Chri</w:t>
            </w:r>
            <w:r w:rsidR="00F27AB2">
              <w:rPr>
                <w:rFonts w:ascii="Times New Roman" w:hAnsi="Times New Roman" w:cs="Times New Roman"/>
                <w:sz w:val="24"/>
                <w:szCs w:val="24"/>
              </w:rPr>
              <w:t>stian</w:t>
            </w:r>
            <w:r w:rsidRPr="00186E67">
              <w:rPr>
                <w:rFonts w:ascii="Times New Roman" w:hAnsi="Times New Roman" w:cs="Times New Roman"/>
                <w:sz w:val="24"/>
                <w:szCs w:val="24"/>
              </w:rPr>
              <w:t xml:space="preserve"> </w:t>
            </w:r>
          </w:p>
        </w:tc>
        <w:tc>
          <w:tcPr>
            <w:tcW w:w="1427" w:type="dxa"/>
            <w:tcBorders>
              <w:top w:val="single" w:sz="4" w:space="0" w:color="auto"/>
              <w:left w:val="single" w:sz="4" w:space="0" w:color="auto"/>
              <w:bottom w:val="single" w:sz="4" w:space="0" w:color="auto"/>
              <w:right w:val="single" w:sz="4" w:space="0" w:color="auto"/>
            </w:tcBorders>
          </w:tcPr>
          <w:p w14:paraId="278D28EA" w14:textId="77777777"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20-25yrs</w:t>
            </w:r>
          </w:p>
        </w:tc>
        <w:tc>
          <w:tcPr>
            <w:tcW w:w="3261" w:type="dxa"/>
            <w:tcBorders>
              <w:top w:val="single" w:sz="4" w:space="0" w:color="auto"/>
              <w:left w:val="single" w:sz="4" w:space="0" w:color="auto"/>
              <w:bottom w:val="single" w:sz="4" w:space="0" w:color="auto"/>
              <w:right w:val="single" w:sz="4" w:space="0" w:color="auto"/>
            </w:tcBorders>
          </w:tcPr>
          <w:p w14:paraId="6D674DE8" w14:textId="77777777"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Student</w:t>
            </w:r>
          </w:p>
        </w:tc>
      </w:tr>
      <w:tr w:rsidR="00C06A78" w14:paraId="5D541B3A" w14:textId="77777777" w:rsidTr="00AF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 w:type="dxa"/>
            <w:tcBorders>
              <w:top w:val="single" w:sz="4" w:space="0" w:color="auto"/>
              <w:left w:val="single" w:sz="4" w:space="0" w:color="auto"/>
              <w:bottom w:val="single" w:sz="4" w:space="0" w:color="auto"/>
              <w:right w:val="single" w:sz="4" w:space="0" w:color="auto"/>
            </w:tcBorders>
          </w:tcPr>
          <w:p w14:paraId="2B25023B" w14:textId="19737106"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Ch</w:t>
            </w:r>
            <w:r w:rsidR="00CB7E9A">
              <w:rPr>
                <w:rFonts w:ascii="Times New Roman" w:hAnsi="Times New Roman" w:cs="Times New Roman"/>
                <w:sz w:val="24"/>
                <w:szCs w:val="24"/>
              </w:rPr>
              <w:t>arlotte</w:t>
            </w:r>
          </w:p>
        </w:tc>
        <w:tc>
          <w:tcPr>
            <w:tcW w:w="1427" w:type="dxa"/>
            <w:tcBorders>
              <w:top w:val="single" w:sz="4" w:space="0" w:color="auto"/>
              <w:left w:val="single" w:sz="4" w:space="0" w:color="auto"/>
              <w:bottom w:val="single" w:sz="4" w:space="0" w:color="auto"/>
              <w:right w:val="single" w:sz="4" w:space="0" w:color="auto"/>
            </w:tcBorders>
          </w:tcPr>
          <w:p w14:paraId="45D36DBF" w14:textId="77777777"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35-40yrs</w:t>
            </w:r>
          </w:p>
        </w:tc>
        <w:tc>
          <w:tcPr>
            <w:tcW w:w="3261" w:type="dxa"/>
            <w:tcBorders>
              <w:top w:val="single" w:sz="4" w:space="0" w:color="auto"/>
              <w:left w:val="single" w:sz="4" w:space="0" w:color="auto"/>
              <w:bottom w:val="single" w:sz="4" w:space="0" w:color="auto"/>
              <w:right w:val="single" w:sz="4" w:space="0" w:color="auto"/>
            </w:tcBorders>
          </w:tcPr>
          <w:p w14:paraId="5B2609D5" w14:textId="7AA83B47"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Full time</w:t>
            </w:r>
            <w:r w:rsidR="00F27AB2">
              <w:rPr>
                <w:rFonts w:ascii="Times New Roman" w:hAnsi="Times New Roman" w:cs="Times New Roman"/>
                <w:sz w:val="24"/>
                <w:szCs w:val="24"/>
              </w:rPr>
              <w:t>, academic</w:t>
            </w:r>
          </w:p>
        </w:tc>
      </w:tr>
      <w:tr w:rsidR="00C06A78" w14:paraId="25AC272E" w14:textId="77777777" w:rsidTr="00AF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 w:type="dxa"/>
            <w:tcBorders>
              <w:top w:val="single" w:sz="4" w:space="0" w:color="auto"/>
              <w:left w:val="single" w:sz="4" w:space="0" w:color="auto"/>
              <w:bottom w:val="single" w:sz="4" w:space="0" w:color="auto"/>
              <w:right w:val="single" w:sz="4" w:space="0" w:color="auto"/>
            </w:tcBorders>
          </w:tcPr>
          <w:p w14:paraId="7EA55AA8" w14:textId="7CC3BD48"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J</w:t>
            </w:r>
            <w:r w:rsidR="00CB7E9A">
              <w:rPr>
                <w:rFonts w:ascii="Times New Roman" w:hAnsi="Times New Roman" w:cs="Times New Roman"/>
                <w:sz w:val="24"/>
                <w:szCs w:val="24"/>
              </w:rPr>
              <w:t>ulia</w:t>
            </w:r>
          </w:p>
        </w:tc>
        <w:tc>
          <w:tcPr>
            <w:tcW w:w="1427" w:type="dxa"/>
            <w:tcBorders>
              <w:top w:val="single" w:sz="4" w:space="0" w:color="auto"/>
              <w:left w:val="single" w:sz="4" w:space="0" w:color="auto"/>
              <w:bottom w:val="single" w:sz="4" w:space="0" w:color="auto"/>
              <w:right w:val="single" w:sz="4" w:space="0" w:color="auto"/>
            </w:tcBorders>
          </w:tcPr>
          <w:p w14:paraId="2893D006" w14:textId="4DB6FB04" w:rsidR="00C06A78" w:rsidRPr="00186E67" w:rsidRDefault="008914A1" w:rsidP="00366201">
            <w:pPr>
              <w:spacing w:line="480" w:lineRule="auto"/>
              <w:rPr>
                <w:rFonts w:ascii="Times New Roman" w:hAnsi="Times New Roman" w:cs="Times New Roman"/>
                <w:sz w:val="24"/>
                <w:szCs w:val="24"/>
              </w:rPr>
            </w:pPr>
            <w:r>
              <w:rPr>
                <w:rFonts w:ascii="Times New Roman" w:hAnsi="Times New Roman" w:cs="Times New Roman"/>
                <w:sz w:val="24"/>
                <w:szCs w:val="24"/>
              </w:rPr>
              <w:t>35-40yrs</w:t>
            </w:r>
            <w:r w:rsidR="00C06A78" w:rsidRPr="00186E67">
              <w:rPr>
                <w:rFonts w:ascii="Times New Roman" w:hAnsi="Times New Roman" w:cs="Times New Roman"/>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49A04CB9" w14:textId="36DFBF2E" w:rsidR="00C06A78" w:rsidRPr="00186E67" w:rsidRDefault="008914A1" w:rsidP="00366201">
            <w:pPr>
              <w:keepNext/>
              <w:keepLines/>
              <w:spacing w:before="200" w:line="480" w:lineRule="auto"/>
              <w:outlineLvl w:val="1"/>
              <w:rPr>
                <w:rFonts w:ascii="Times New Roman" w:hAnsi="Times New Roman" w:cs="Times New Roman"/>
                <w:sz w:val="24"/>
                <w:szCs w:val="24"/>
              </w:rPr>
            </w:pPr>
            <w:r>
              <w:rPr>
                <w:rFonts w:ascii="Times New Roman" w:hAnsi="Times New Roman" w:cs="Times New Roman"/>
                <w:sz w:val="24"/>
                <w:szCs w:val="24"/>
              </w:rPr>
              <w:t>Full time</w:t>
            </w:r>
            <w:r w:rsidR="002161CF">
              <w:rPr>
                <w:rFonts w:ascii="Times New Roman" w:hAnsi="Times New Roman" w:cs="Times New Roman"/>
                <w:sz w:val="24"/>
                <w:szCs w:val="24"/>
              </w:rPr>
              <w:t>, lawyer</w:t>
            </w:r>
          </w:p>
        </w:tc>
      </w:tr>
      <w:tr w:rsidR="00C06A78" w14:paraId="785C35BF" w14:textId="77777777" w:rsidTr="00AF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 w:type="dxa"/>
            <w:tcBorders>
              <w:top w:val="single" w:sz="4" w:space="0" w:color="auto"/>
              <w:left w:val="single" w:sz="4" w:space="0" w:color="auto"/>
              <w:bottom w:val="single" w:sz="4" w:space="0" w:color="auto"/>
              <w:right w:val="single" w:sz="4" w:space="0" w:color="auto"/>
            </w:tcBorders>
          </w:tcPr>
          <w:p w14:paraId="5867DE9C" w14:textId="7C4165A5"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K</w:t>
            </w:r>
            <w:r w:rsidR="00CB7E9A">
              <w:rPr>
                <w:rFonts w:ascii="Times New Roman" w:hAnsi="Times New Roman" w:cs="Times New Roman"/>
                <w:sz w:val="24"/>
                <w:szCs w:val="24"/>
              </w:rPr>
              <w:t>yle</w:t>
            </w:r>
          </w:p>
        </w:tc>
        <w:tc>
          <w:tcPr>
            <w:tcW w:w="1427" w:type="dxa"/>
            <w:tcBorders>
              <w:top w:val="single" w:sz="4" w:space="0" w:color="auto"/>
              <w:left w:val="single" w:sz="4" w:space="0" w:color="auto"/>
              <w:bottom w:val="single" w:sz="4" w:space="0" w:color="auto"/>
              <w:right w:val="single" w:sz="4" w:space="0" w:color="auto"/>
            </w:tcBorders>
          </w:tcPr>
          <w:p w14:paraId="23D3EAC7" w14:textId="184453C7" w:rsidR="00C06A78" w:rsidRPr="00186E67" w:rsidRDefault="008914A1" w:rsidP="00366201">
            <w:pPr>
              <w:spacing w:line="480" w:lineRule="auto"/>
              <w:rPr>
                <w:rFonts w:ascii="Times New Roman" w:hAnsi="Times New Roman" w:cs="Times New Roman"/>
                <w:sz w:val="24"/>
                <w:szCs w:val="24"/>
              </w:rPr>
            </w:pPr>
            <w:r>
              <w:rPr>
                <w:rFonts w:ascii="Times New Roman" w:hAnsi="Times New Roman" w:cs="Times New Roman"/>
                <w:sz w:val="24"/>
                <w:szCs w:val="24"/>
              </w:rPr>
              <w:t>40-45yrs</w:t>
            </w:r>
          </w:p>
        </w:tc>
        <w:tc>
          <w:tcPr>
            <w:tcW w:w="3261" w:type="dxa"/>
            <w:tcBorders>
              <w:top w:val="single" w:sz="4" w:space="0" w:color="auto"/>
              <w:left w:val="single" w:sz="4" w:space="0" w:color="auto"/>
              <w:bottom w:val="single" w:sz="4" w:space="0" w:color="auto"/>
              <w:right w:val="single" w:sz="4" w:space="0" w:color="auto"/>
            </w:tcBorders>
          </w:tcPr>
          <w:p w14:paraId="13E2A18C" w14:textId="7B055220" w:rsidR="00C06A78" w:rsidRPr="00186E67" w:rsidRDefault="008914A1" w:rsidP="00366201">
            <w:pPr>
              <w:keepNext/>
              <w:keepLines/>
              <w:spacing w:before="200" w:line="480" w:lineRule="auto"/>
              <w:outlineLvl w:val="1"/>
              <w:rPr>
                <w:rFonts w:ascii="Times New Roman" w:hAnsi="Times New Roman" w:cs="Times New Roman"/>
                <w:sz w:val="24"/>
                <w:szCs w:val="24"/>
              </w:rPr>
            </w:pPr>
            <w:r>
              <w:rPr>
                <w:rFonts w:ascii="Times New Roman" w:hAnsi="Times New Roman" w:cs="Times New Roman"/>
                <w:sz w:val="24"/>
                <w:szCs w:val="24"/>
              </w:rPr>
              <w:t>Full time</w:t>
            </w:r>
            <w:r w:rsidR="00163731">
              <w:rPr>
                <w:rFonts w:ascii="Times New Roman" w:hAnsi="Times New Roman" w:cs="Times New Roman"/>
                <w:sz w:val="24"/>
                <w:szCs w:val="24"/>
              </w:rPr>
              <w:t xml:space="preserve">, </w:t>
            </w:r>
            <w:r w:rsidR="00C4572C">
              <w:rPr>
                <w:rFonts w:ascii="Times New Roman" w:hAnsi="Times New Roman" w:cs="Times New Roman"/>
                <w:sz w:val="24"/>
                <w:szCs w:val="24"/>
              </w:rPr>
              <w:t>shop owner</w:t>
            </w:r>
          </w:p>
        </w:tc>
      </w:tr>
      <w:tr w:rsidR="00C06A78" w14:paraId="265EA417" w14:textId="77777777" w:rsidTr="00AF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 w:type="dxa"/>
            <w:tcBorders>
              <w:top w:val="single" w:sz="4" w:space="0" w:color="auto"/>
              <w:left w:val="single" w:sz="4" w:space="0" w:color="auto"/>
              <w:bottom w:val="single" w:sz="4" w:space="0" w:color="auto"/>
              <w:right w:val="single" w:sz="4" w:space="0" w:color="auto"/>
            </w:tcBorders>
          </w:tcPr>
          <w:p w14:paraId="0486E1F1" w14:textId="73E559C2" w:rsidR="00C06A78" w:rsidRPr="00186E67" w:rsidRDefault="00C06A78" w:rsidP="00366201">
            <w:pPr>
              <w:keepNext/>
              <w:keepLines/>
              <w:spacing w:before="200" w:line="480" w:lineRule="auto"/>
              <w:outlineLvl w:val="1"/>
              <w:rPr>
                <w:rFonts w:ascii="Times New Roman" w:hAnsi="Times New Roman" w:cs="Times New Roman"/>
                <w:sz w:val="24"/>
                <w:szCs w:val="24"/>
              </w:rPr>
            </w:pPr>
            <w:proofErr w:type="spellStart"/>
            <w:r w:rsidRPr="00186E67">
              <w:rPr>
                <w:rFonts w:ascii="Times New Roman" w:hAnsi="Times New Roman" w:cs="Times New Roman"/>
                <w:sz w:val="24"/>
                <w:szCs w:val="24"/>
              </w:rPr>
              <w:t>Ke</w:t>
            </w:r>
            <w:r w:rsidR="00CB7E9A">
              <w:rPr>
                <w:rFonts w:ascii="Times New Roman" w:hAnsi="Times New Roman" w:cs="Times New Roman"/>
                <w:sz w:val="24"/>
                <w:szCs w:val="24"/>
              </w:rPr>
              <w:t>ira</w:t>
            </w:r>
            <w:proofErr w:type="spellEnd"/>
          </w:p>
        </w:tc>
        <w:tc>
          <w:tcPr>
            <w:tcW w:w="1427" w:type="dxa"/>
            <w:tcBorders>
              <w:top w:val="single" w:sz="4" w:space="0" w:color="auto"/>
              <w:left w:val="single" w:sz="4" w:space="0" w:color="auto"/>
              <w:bottom w:val="single" w:sz="4" w:space="0" w:color="auto"/>
              <w:right w:val="single" w:sz="4" w:space="0" w:color="auto"/>
            </w:tcBorders>
          </w:tcPr>
          <w:p w14:paraId="45969046" w14:textId="77777777"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40-45yrs</w:t>
            </w:r>
          </w:p>
        </w:tc>
        <w:tc>
          <w:tcPr>
            <w:tcW w:w="3261" w:type="dxa"/>
            <w:tcBorders>
              <w:top w:val="single" w:sz="4" w:space="0" w:color="auto"/>
              <w:left w:val="single" w:sz="4" w:space="0" w:color="auto"/>
              <w:bottom w:val="single" w:sz="4" w:space="0" w:color="auto"/>
              <w:right w:val="single" w:sz="4" w:space="0" w:color="auto"/>
            </w:tcBorders>
          </w:tcPr>
          <w:p w14:paraId="3C29B056" w14:textId="2D8B01AE"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Full time</w:t>
            </w:r>
            <w:r w:rsidR="00F27AB2">
              <w:rPr>
                <w:rFonts w:ascii="Times New Roman" w:hAnsi="Times New Roman" w:cs="Times New Roman"/>
                <w:sz w:val="24"/>
                <w:szCs w:val="24"/>
              </w:rPr>
              <w:t>, academic</w:t>
            </w:r>
          </w:p>
        </w:tc>
      </w:tr>
      <w:tr w:rsidR="00C06A78" w14:paraId="14FE1B91" w14:textId="77777777" w:rsidTr="00AF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 w:type="dxa"/>
            <w:tcBorders>
              <w:top w:val="single" w:sz="4" w:space="0" w:color="auto"/>
              <w:left w:val="single" w:sz="4" w:space="0" w:color="auto"/>
              <w:bottom w:val="single" w:sz="4" w:space="0" w:color="auto"/>
              <w:right w:val="single" w:sz="4" w:space="0" w:color="auto"/>
            </w:tcBorders>
          </w:tcPr>
          <w:p w14:paraId="17C9DFD3" w14:textId="40B15A31"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Ma</w:t>
            </w:r>
            <w:r w:rsidR="00CB7E9A">
              <w:rPr>
                <w:rFonts w:ascii="Times New Roman" w:hAnsi="Times New Roman" w:cs="Times New Roman"/>
                <w:sz w:val="24"/>
                <w:szCs w:val="24"/>
              </w:rPr>
              <w:t>x</w:t>
            </w:r>
          </w:p>
        </w:tc>
        <w:tc>
          <w:tcPr>
            <w:tcW w:w="1427" w:type="dxa"/>
            <w:tcBorders>
              <w:top w:val="single" w:sz="4" w:space="0" w:color="auto"/>
              <w:left w:val="single" w:sz="4" w:space="0" w:color="auto"/>
              <w:bottom w:val="single" w:sz="4" w:space="0" w:color="auto"/>
              <w:right w:val="single" w:sz="4" w:space="0" w:color="auto"/>
            </w:tcBorders>
          </w:tcPr>
          <w:p w14:paraId="369C507C" w14:textId="77777777"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 xml:space="preserve">25-30yrs </w:t>
            </w:r>
          </w:p>
        </w:tc>
        <w:tc>
          <w:tcPr>
            <w:tcW w:w="3261" w:type="dxa"/>
            <w:tcBorders>
              <w:top w:val="single" w:sz="4" w:space="0" w:color="auto"/>
              <w:left w:val="single" w:sz="4" w:space="0" w:color="auto"/>
              <w:bottom w:val="single" w:sz="4" w:space="0" w:color="auto"/>
              <w:right w:val="single" w:sz="4" w:space="0" w:color="auto"/>
            </w:tcBorders>
          </w:tcPr>
          <w:p w14:paraId="25C86CAE" w14:textId="77777777"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Student</w:t>
            </w:r>
          </w:p>
        </w:tc>
      </w:tr>
      <w:tr w:rsidR="00C06A78" w14:paraId="3D637EC3" w14:textId="77777777" w:rsidTr="00AF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 w:type="dxa"/>
            <w:tcBorders>
              <w:top w:val="single" w:sz="4" w:space="0" w:color="auto"/>
              <w:left w:val="single" w:sz="4" w:space="0" w:color="auto"/>
              <w:bottom w:val="single" w:sz="4" w:space="0" w:color="auto"/>
              <w:right w:val="single" w:sz="4" w:space="0" w:color="auto"/>
            </w:tcBorders>
          </w:tcPr>
          <w:p w14:paraId="737440AC" w14:textId="6EDDE73C"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M</w:t>
            </w:r>
            <w:r w:rsidR="00CB7E9A">
              <w:rPr>
                <w:rFonts w:ascii="Times New Roman" w:hAnsi="Times New Roman" w:cs="Times New Roman"/>
                <w:sz w:val="24"/>
                <w:szCs w:val="24"/>
              </w:rPr>
              <w:t>i</w:t>
            </w:r>
            <w:r w:rsidRPr="00186E67">
              <w:rPr>
                <w:rFonts w:ascii="Times New Roman" w:hAnsi="Times New Roman" w:cs="Times New Roman"/>
                <w:sz w:val="24"/>
                <w:szCs w:val="24"/>
              </w:rPr>
              <w:t xml:space="preserve">a </w:t>
            </w:r>
          </w:p>
        </w:tc>
        <w:tc>
          <w:tcPr>
            <w:tcW w:w="1427" w:type="dxa"/>
            <w:tcBorders>
              <w:top w:val="single" w:sz="4" w:space="0" w:color="auto"/>
              <w:left w:val="single" w:sz="4" w:space="0" w:color="auto"/>
              <w:bottom w:val="single" w:sz="4" w:space="0" w:color="auto"/>
              <w:right w:val="single" w:sz="4" w:space="0" w:color="auto"/>
            </w:tcBorders>
          </w:tcPr>
          <w:p w14:paraId="4DE1ECC3" w14:textId="32F6D5E1" w:rsidR="00C06A78" w:rsidRPr="00186E67" w:rsidRDefault="00D47CA9" w:rsidP="00366201">
            <w:pPr>
              <w:spacing w:line="480" w:lineRule="auto"/>
              <w:rPr>
                <w:rFonts w:ascii="Times New Roman" w:hAnsi="Times New Roman" w:cs="Times New Roman"/>
                <w:sz w:val="24"/>
                <w:szCs w:val="24"/>
              </w:rPr>
            </w:pPr>
            <w:r>
              <w:rPr>
                <w:rFonts w:ascii="Times New Roman" w:hAnsi="Times New Roman" w:cs="Times New Roman"/>
                <w:sz w:val="24"/>
                <w:szCs w:val="24"/>
              </w:rPr>
              <w:t>25-30yrs</w:t>
            </w:r>
          </w:p>
        </w:tc>
        <w:tc>
          <w:tcPr>
            <w:tcW w:w="3261" w:type="dxa"/>
            <w:tcBorders>
              <w:top w:val="single" w:sz="4" w:space="0" w:color="auto"/>
              <w:left w:val="single" w:sz="4" w:space="0" w:color="auto"/>
              <w:bottom w:val="single" w:sz="4" w:space="0" w:color="auto"/>
              <w:right w:val="single" w:sz="4" w:space="0" w:color="auto"/>
            </w:tcBorders>
          </w:tcPr>
          <w:p w14:paraId="6F44CC6E" w14:textId="5A1EFEE0" w:rsidR="00C06A78" w:rsidRPr="00186E67" w:rsidRDefault="00D47CA9" w:rsidP="004E4407">
            <w:pPr>
              <w:keepNext/>
              <w:keepLines/>
              <w:spacing w:before="200" w:line="480" w:lineRule="auto"/>
              <w:outlineLvl w:val="1"/>
              <w:rPr>
                <w:rFonts w:ascii="Times New Roman" w:hAnsi="Times New Roman" w:cs="Times New Roman"/>
                <w:sz w:val="24"/>
                <w:szCs w:val="24"/>
              </w:rPr>
            </w:pPr>
            <w:r>
              <w:rPr>
                <w:rFonts w:ascii="Times New Roman" w:hAnsi="Times New Roman" w:cs="Times New Roman"/>
                <w:sz w:val="24"/>
                <w:szCs w:val="24"/>
              </w:rPr>
              <w:t>Part time</w:t>
            </w:r>
            <w:r w:rsidR="00F875B7">
              <w:rPr>
                <w:rFonts w:ascii="Times New Roman" w:hAnsi="Times New Roman" w:cs="Times New Roman"/>
                <w:sz w:val="24"/>
                <w:szCs w:val="24"/>
              </w:rPr>
              <w:t>, s</w:t>
            </w:r>
            <w:r w:rsidR="004E4407">
              <w:rPr>
                <w:rFonts w:ascii="Times New Roman" w:hAnsi="Times New Roman" w:cs="Times New Roman"/>
                <w:sz w:val="24"/>
                <w:szCs w:val="24"/>
              </w:rPr>
              <w:t>ales</w:t>
            </w:r>
            <w:r w:rsidR="00F875B7">
              <w:rPr>
                <w:rFonts w:ascii="Times New Roman" w:hAnsi="Times New Roman" w:cs="Times New Roman"/>
                <w:sz w:val="24"/>
                <w:szCs w:val="24"/>
              </w:rPr>
              <w:t xml:space="preserve"> assistant</w:t>
            </w:r>
          </w:p>
        </w:tc>
      </w:tr>
      <w:tr w:rsidR="00C06A78" w14:paraId="141F3CE6" w14:textId="77777777" w:rsidTr="00AF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 w:type="dxa"/>
            <w:tcBorders>
              <w:top w:val="single" w:sz="4" w:space="0" w:color="auto"/>
              <w:left w:val="single" w:sz="4" w:space="0" w:color="auto"/>
              <w:bottom w:val="single" w:sz="4" w:space="0" w:color="auto"/>
              <w:right w:val="single" w:sz="4" w:space="0" w:color="auto"/>
            </w:tcBorders>
          </w:tcPr>
          <w:p w14:paraId="2D02E0C6" w14:textId="51FCD60B" w:rsidR="00C06A78" w:rsidRPr="00186E67" w:rsidRDefault="00C06A78" w:rsidP="00366201">
            <w:pPr>
              <w:keepNext/>
              <w:keepLines/>
              <w:spacing w:before="200" w:line="480" w:lineRule="auto"/>
              <w:outlineLvl w:val="1"/>
              <w:rPr>
                <w:rFonts w:ascii="Times New Roman" w:hAnsi="Times New Roman" w:cs="Times New Roman"/>
                <w:sz w:val="24"/>
                <w:szCs w:val="24"/>
              </w:rPr>
            </w:pPr>
            <w:proofErr w:type="spellStart"/>
            <w:r w:rsidRPr="00186E67">
              <w:rPr>
                <w:rFonts w:ascii="Times New Roman" w:hAnsi="Times New Roman" w:cs="Times New Roman"/>
                <w:sz w:val="24"/>
                <w:szCs w:val="24"/>
              </w:rPr>
              <w:t>N</w:t>
            </w:r>
            <w:r w:rsidR="00CB7E9A">
              <w:rPr>
                <w:rFonts w:ascii="Times New Roman" w:hAnsi="Times New Roman" w:cs="Times New Roman"/>
                <w:sz w:val="24"/>
                <w:szCs w:val="24"/>
              </w:rPr>
              <w:t>adeem</w:t>
            </w:r>
            <w:proofErr w:type="spellEnd"/>
            <w:r w:rsidRPr="00186E67">
              <w:rPr>
                <w:rFonts w:ascii="Times New Roman" w:hAnsi="Times New Roman" w:cs="Times New Roman"/>
                <w:sz w:val="24"/>
                <w:szCs w:val="24"/>
              </w:rPr>
              <w:t xml:space="preserve"> </w:t>
            </w:r>
          </w:p>
        </w:tc>
        <w:tc>
          <w:tcPr>
            <w:tcW w:w="1427" w:type="dxa"/>
            <w:tcBorders>
              <w:top w:val="single" w:sz="4" w:space="0" w:color="auto"/>
              <w:left w:val="single" w:sz="4" w:space="0" w:color="auto"/>
              <w:bottom w:val="single" w:sz="4" w:space="0" w:color="auto"/>
              <w:right w:val="single" w:sz="4" w:space="0" w:color="auto"/>
            </w:tcBorders>
          </w:tcPr>
          <w:p w14:paraId="6275CEEA" w14:textId="77777777"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25-30yrs</w:t>
            </w:r>
          </w:p>
        </w:tc>
        <w:tc>
          <w:tcPr>
            <w:tcW w:w="3261" w:type="dxa"/>
            <w:tcBorders>
              <w:top w:val="single" w:sz="4" w:space="0" w:color="auto"/>
              <w:left w:val="single" w:sz="4" w:space="0" w:color="auto"/>
              <w:bottom w:val="single" w:sz="4" w:space="0" w:color="auto"/>
              <w:right w:val="single" w:sz="4" w:space="0" w:color="auto"/>
            </w:tcBorders>
          </w:tcPr>
          <w:p w14:paraId="5C8FCFAE" w14:textId="77777777"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Student</w:t>
            </w:r>
          </w:p>
        </w:tc>
      </w:tr>
      <w:tr w:rsidR="00C06A78" w14:paraId="4BA69960" w14:textId="77777777" w:rsidTr="00AF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 w:type="dxa"/>
            <w:tcBorders>
              <w:top w:val="single" w:sz="4" w:space="0" w:color="auto"/>
              <w:left w:val="single" w:sz="4" w:space="0" w:color="auto"/>
              <w:bottom w:val="single" w:sz="4" w:space="0" w:color="auto"/>
              <w:right w:val="single" w:sz="4" w:space="0" w:color="auto"/>
            </w:tcBorders>
          </w:tcPr>
          <w:p w14:paraId="0D70129C" w14:textId="6BAC378A"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P</w:t>
            </w:r>
            <w:r w:rsidR="00CB7E9A">
              <w:rPr>
                <w:rFonts w:ascii="Times New Roman" w:hAnsi="Times New Roman" w:cs="Times New Roman"/>
                <w:sz w:val="24"/>
                <w:szCs w:val="24"/>
              </w:rPr>
              <w:t>aige</w:t>
            </w:r>
          </w:p>
        </w:tc>
        <w:tc>
          <w:tcPr>
            <w:tcW w:w="1427" w:type="dxa"/>
            <w:tcBorders>
              <w:top w:val="single" w:sz="4" w:space="0" w:color="auto"/>
              <w:left w:val="single" w:sz="4" w:space="0" w:color="auto"/>
              <w:bottom w:val="single" w:sz="4" w:space="0" w:color="auto"/>
              <w:right w:val="single" w:sz="4" w:space="0" w:color="auto"/>
            </w:tcBorders>
          </w:tcPr>
          <w:p w14:paraId="1F868FFD" w14:textId="77777777"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40-45yrs</w:t>
            </w:r>
          </w:p>
        </w:tc>
        <w:tc>
          <w:tcPr>
            <w:tcW w:w="3261" w:type="dxa"/>
            <w:tcBorders>
              <w:top w:val="single" w:sz="4" w:space="0" w:color="auto"/>
              <w:left w:val="single" w:sz="4" w:space="0" w:color="auto"/>
              <w:bottom w:val="single" w:sz="4" w:space="0" w:color="auto"/>
              <w:right w:val="single" w:sz="4" w:space="0" w:color="auto"/>
            </w:tcBorders>
          </w:tcPr>
          <w:p w14:paraId="084EA1EC" w14:textId="051A81CB"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t>Part time</w:t>
            </w:r>
            <w:r w:rsidR="00F27AB2">
              <w:rPr>
                <w:rFonts w:ascii="Times New Roman" w:hAnsi="Times New Roman" w:cs="Times New Roman"/>
                <w:sz w:val="24"/>
                <w:szCs w:val="24"/>
              </w:rPr>
              <w:t>, academic</w:t>
            </w:r>
          </w:p>
        </w:tc>
      </w:tr>
      <w:tr w:rsidR="00C06A78" w14:paraId="33E37CC4" w14:textId="77777777" w:rsidTr="00AF2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 w:type="dxa"/>
            <w:tcBorders>
              <w:top w:val="single" w:sz="4" w:space="0" w:color="auto"/>
              <w:left w:val="single" w:sz="4" w:space="0" w:color="auto"/>
              <w:bottom w:val="single" w:sz="4" w:space="0" w:color="auto"/>
              <w:right w:val="single" w:sz="4" w:space="0" w:color="auto"/>
            </w:tcBorders>
          </w:tcPr>
          <w:p w14:paraId="5156CC05" w14:textId="48DB9747" w:rsidR="00C06A78" w:rsidRPr="00186E67" w:rsidRDefault="00C06A78" w:rsidP="00366201">
            <w:pPr>
              <w:keepNext/>
              <w:keepLines/>
              <w:spacing w:before="200" w:line="480" w:lineRule="auto"/>
              <w:outlineLvl w:val="1"/>
              <w:rPr>
                <w:rFonts w:ascii="Times New Roman" w:hAnsi="Times New Roman" w:cs="Times New Roman"/>
                <w:sz w:val="24"/>
                <w:szCs w:val="24"/>
              </w:rPr>
            </w:pPr>
            <w:r w:rsidRPr="00186E67">
              <w:rPr>
                <w:rFonts w:ascii="Times New Roman" w:hAnsi="Times New Roman" w:cs="Times New Roman"/>
                <w:sz w:val="24"/>
                <w:szCs w:val="24"/>
              </w:rPr>
              <w:lastRenderedPageBreak/>
              <w:t>S</w:t>
            </w:r>
            <w:r w:rsidR="00CB7E9A">
              <w:rPr>
                <w:rFonts w:ascii="Times New Roman" w:hAnsi="Times New Roman" w:cs="Times New Roman"/>
                <w:sz w:val="24"/>
                <w:szCs w:val="24"/>
              </w:rPr>
              <w:t>ienna</w:t>
            </w:r>
          </w:p>
        </w:tc>
        <w:tc>
          <w:tcPr>
            <w:tcW w:w="1427" w:type="dxa"/>
            <w:tcBorders>
              <w:top w:val="single" w:sz="4" w:space="0" w:color="auto"/>
              <w:left w:val="single" w:sz="4" w:space="0" w:color="auto"/>
              <w:bottom w:val="single" w:sz="4" w:space="0" w:color="auto"/>
              <w:right w:val="single" w:sz="4" w:space="0" w:color="auto"/>
            </w:tcBorders>
          </w:tcPr>
          <w:p w14:paraId="09DDB4FC" w14:textId="7934E0CC" w:rsidR="00C06A78" w:rsidRPr="00186E67" w:rsidRDefault="00D47CA9" w:rsidP="00D47CA9">
            <w:pPr>
              <w:spacing w:line="480" w:lineRule="auto"/>
              <w:rPr>
                <w:rFonts w:ascii="Times New Roman" w:hAnsi="Times New Roman" w:cs="Times New Roman"/>
                <w:sz w:val="24"/>
                <w:szCs w:val="24"/>
              </w:rPr>
            </w:pPr>
            <w:r>
              <w:rPr>
                <w:rFonts w:ascii="Times New Roman" w:hAnsi="Times New Roman" w:cs="Times New Roman"/>
                <w:sz w:val="24"/>
                <w:szCs w:val="24"/>
              </w:rPr>
              <w:t>45-50yrs</w:t>
            </w:r>
          </w:p>
        </w:tc>
        <w:tc>
          <w:tcPr>
            <w:tcW w:w="3261" w:type="dxa"/>
            <w:tcBorders>
              <w:top w:val="single" w:sz="4" w:space="0" w:color="auto"/>
              <w:left w:val="single" w:sz="4" w:space="0" w:color="auto"/>
              <w:bottom w:val="single" w:sz="4" w:space="0" w:color="auto"/>
              <w:right w:val="single" w:sz="4" w:space="0" w:color="auto"/>
            </w:tcBorders>
          </w:tcPr>
          <w:p w14:paraId="1974E0DF" w14:textId="3B284CC9" w:rsidR="00C06A78" w:rsidRPr="00186E67" w:rsidRDefault="00D47CA9" w:rsidP="00366201">
            <w:pPr>
              <w:keepNext/>
              <w:keepLines/>
              <w:spacing w:before="200" w:line="480" w:lineRule="auto"/>
              <w:outlineLvl w:val="1"/>
              <w:rPr>
                <w:rFonts w:ascii="Times New Roman" w:hAnsi="Times New Roman" w:cs="Times New Roman"/>
                <w:sz w:val="24"/>
                <w:szCs w:val="24"/>
              </w:rPr>
            </w:pPr>
            <w:r>
              <w:rPr>
                <w:rFonts w:ascii="Times New Roman" w:hAnsi="Times New Roman" w:cs="Times New Roman"/>
                <w:sz w:val="24"/>
                <w:szCs w:val="24"/>
              </w:rPr>
              <w:t>Full time</w:t>
            </w:r>
            <w:r w:rsidR="004E4407">
              <w:rPr>
                <w:rFonts w:ascii="Times New Roman" w:hAnsi="Times New Roman" w:cs="Times New Roman"/>
                <w:sz w:val="24"/>
                <w:szCs w:val="24"/>
              </w:rPr>
              <w:t xml:space="preserve">, </w:t>
            </w:r>
            <w:r w:rsidR="00D84701">
              <w:rPr>
                <w:rFonts w:ascii="Times New Roman" w:hAnsi="Times New Roman" w:cs="Times New Roman"/>
                <w:sz w:val="24"/>
                <w:szCs w:val="24"/>
              </w:rPr>
              <w:t>manager</w:t>
            </w:r>
          </w:p>
        </w:tc>
      </w:tr>
    </w:tbl>
    <w:p w14:paraId="3936360F" w14:textId="77777777" w:rsidR="00C06A78" w:rsidRDefault="00C06A78" w:rsidP="00C06A78">
      <w:pPr>
        <w:spacing w:line="480" w:lineRule="auto"/>
        <w:rPr>
          <w:b/>
        </w:rPr>
      </w:pPr>
    </w:p>
    <w:p w14:paraId="2079999E" w14:textId="77777777" w:rsidR="004F7B8A" w:rsidRPr="00025093" w:rsidRDefault="004F7B8A" w:rsidP="00734062">
      <w:pPr>
        <w:pStyle w:val="NoSpacing"/>
        <w:spacing w:line="480" w:lineRule="auto"/>
        <w:rPr>
          <w:rFonts w:ascii="Times New Roman" w:hAnsi="Times New Roman" w:cs="Times New Roman"/>
          <w:sz w:val="24"/>
          <w:szCs w:val="24"/>
          <w:lang w:val="en-US"/>
        </w:rPr>
      </w:pPr>
    </w:p>
    <w:p w14:paraId="338175F8" w14:textId="4F82E5EE" w:rsidR="00D922BE" w:rsidRPr="00366201" w:rsidRDefault="00D922BE" w:rsidP="00734062">
      <w:pPr>
        <w:pStyle w:val="NoSpacing"/>
        <w:spacing w:line="480" w:lineRule="auto"/>
        <w:rPr>
          <w:rFonts w:ascii="Times New Roman" w:hAnsi="Times New Roman" w:cs="Times New Roman"/>
          <w:b/>
          <w:sz w:val="24"/>
          <w:szCs w:val="24"/>
        </w:rPr>
      </w:pPr>
      <w:r w:rsidRPr="00366201">
        <w:rPr>
          <w:rFonts w:ascii="Times New Roman" w:hAnsi="Times New Roman" w:cs="Times New Roman"/>
          <w:b/>
          <w:sz w:val="24"/>
          <w:szCs w:val="24"/>
        </w:rPr>
        <w:t>Findings</w:t>
      </w:r>
    </w:p>
    <w:p w14:paraId="4A04AAFB" w14:textId="29EC0241" w:rsidR="00336636" w:rsidRPr="00025093" w:rsidRDefault="00336636"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In what follows we examine care and sustainability across the scales of individual and body, home and domesticity, urban, national an</w:t>
      </w:r>
      <w:r w:rsidR="00C31E86" w:rsidRPr="00025093">
        <w:rPr>
          <w:rFonts w:ascii="Times New Roman" w:hAnsi="Times New Roman" w:cs="Times New Roman"/>
          <w:sz w:val="24"/>
          <w:szCs w:val="24"/>
        </w:rPr>
        <w:t xml:space="preserve">d global contexts to reveal responses, constraints and contradictions in relation to sustainability at each scalar level. </w:t>
      </w:r>
    </w:p>
    <w:p w14:paraId="200F9856" w14:textId="77777777" w:rsidR="00067A5A" w:rsidRPr="00025093" w:rsidRDefault="00067A5A" w:rsidP="00734062">
      <w:pPr>
        <w:pStyle w:val="NoSpacing"/>
        <w:spacing w:line="480" w:lineRule="auto"/>
        <w:rPr>
          <w:rFonts w:ascii="Times New Roman" w:hAnsi="Times New Roman" w:cs="Times New Roman"/>
          <w:sz w:val="24"/>
          <w:szCs w:val="24"/>
          <w:lang w:val="en-US"/>
        </w:rPr>
      </w:pPr>
    </w:p>
    <w:p w14:paraId="1153CDD2" w14:textId="77777777" w:rsidR="00067A5A" w:rsidRPr="00366201" w:rsidRDefault="00067A5A" w:rsidP="00734062">
      <w:pPr>
        <w:pStyle w:val="NoSpacing"/>
        <w:spacing w:line="480" w:lineRule="auto"/>
        <w:rPr>
          <w:rFonts w:ascii="Times New Roman" w:hAnsi="Times New Roman" w:cs="Times New Roman"/>
          <w:i/>
          <w:sz w:val="24"/>
          <w:szCs w:val="24"/>
          <w:lang w:val="en-US"/>
        </w:rPr>
      </w:pPr>
      <w:r w:rsidRPr="00366201">
        <w:rPr>
          <w:rFonts w:ascii="Times New Roman" w:hAnsi="Times New Roman" w:cs="Times New Roman"/>
          <w:i/>
          <w:sz w:val="24"/>
          <w:szCs w:val="24"/>
          <w:lang w:val="en-US"/>
        </w:rPr>
        <w:t>Individuals and their Bodies</w:t>
      </w:r>
    </w:p>
    <w:p w14:paraId="783ABCA7" w14:textId="367354C7" w:rsidR="00067A5A" w:rsidRPr="00025093" w:rsidRDefault="00067A5A" w:rsidP="00734062">
      <w:pPr>
        <w:pStyle w:val="NoSpacing"/>
        <w:spacing w:line="480" w:lineRule="auto"/>
        <w:rPr>
          <w:rFonts w:ascii="Times New Roman" w:hAnsi="Times New Roman" w:cs="Times New Roman"/>
          <w:sz w:val="24"/>
          <w:szCs w:val="24"/>
          <w:lang w:val="en-US"/>
        </w:rPr>
      </w:pPr>
      <w:r w:rsidRPr="00025093">
        <w:rPr>
          <w:rFonts w:ascii="Times New Roman" w:hAnsi="Times New Roman" w:cs="Times New Roman"/>
          <w:sz w:val="24"/>
          <w:szCs w:val="24"/>
          <w:lang w:val="en-US"/>
        </w:rPr>
        <w:t>Many descriptions of environmental degradation and (</w:t>
      </w:r>
      <w:proofErr w:type="gramStart"/>
      <w:r w:rsidRPr="00025093">
        <w:rPr>
          <w:rFonts w:ascii="Times New Roman" w:hAnsi="Times New Roman" w:cs="Times New Roman"/>
          <w:sz w:val="24"/>
          <w:szCs w:val="24"/>
          <w:lang w:val="en-US"/>
        </w:rPr>
        <w:t>un)sustainability</w:t>
      </w:r>
      <w:proofErr w:type="gramEnd"/>
      <w:r w:rsidRPr="00025093">
        <w:rPr>
          <w:rFonts w:ascii="Times New Roman" w:hAnsi="Times New Roman" w:cs="Times New Roman"/>
          <w:sz w:val="24"/>
          <w:szCs w:val="24"/>
          <w:lang w:val="en-US"/>
        </w:rPr>
        <w:t xml:space="preserve"> </w:t>
      </w:r>
      <w:r w:rsidR="00AB0ED3">
        <w:rPr>
          <w:rFonts w:ascii="Times New Roman" w:hAnsi="Times New Roman" w:cs="Times New Roman"/>
          <w:sz w:val="24"/>
          <w:szCs w:val="24"/>
          <w:lang w:val="en-US"/>
        </w:rPr>
        <w:t xml:space="preserve">have </w:t>
      </w:r>
      <w:r w:rsidRPr="00025093">
        <w:rPr>
          <w:rFonts w:ascii="Times New Roman" w:hAnsi="Times New Roman" w:cs="Times New Roman"/>
          <w:sz w:val="24"/>
          <w:szCs w:val="24"/>
          <w:lang w:val="en-US"/>
        </w:rPr>
        <w:t>attributed primary responsibility to individuals. Within this scale, care (or lack thereof) for the environment was largely the responsibility of individual consumers and their mentality of using more, using up and throwing away:</w:t>
      </w:r>
    </w:p>
    <w:p w14:paraId="006442C4" w14:textId="77777777" w:rsidR="00067A5A" w:rsidRPr="00025093" w:rsidRDefault="00067A5A" w:rsidP="00734062">
      <w:pPr>
        <w:pStyle w:val="NoSpacing"/>
        <w:spacing w:line="480" w:lineRule="auto"/>
        <w:rPr>
          <w:rFonts w:ascii="Times New Roman" w:hAnsi="Times New Roman" w:cs="Times New Roman"/>
          <w:sz w:val="24"/>
          <w:szCs w:val="24"/>
          <w:lang w:val="en-US"/>
        </w:rPr>
      </w:pPr>
    </w:p>
    <w:p w14:paraId="2162027E" w14:textId="2B47593C" w:rsidR="00067A5A" w:rsidRPr="00025093" w:rsidRDefault="00067A5A" w:rsidP="00300150">
      <w:pPr>
        <w:pStyle w:val="NoSpacing"/>
        <w:spacing w:line="480" w:lineRule="auto"/>
        <w:ind w:left="720"/>
        <w:rPr>
          <w:rFonts w:ascii="Times New Roman" w:hAnsi="Times New Roman" w:cs="Times New Roman"/>
          <w:sz w:val="24"/>
          <w:szCs w:val="24"/>
        </w:rPr>
      </w:pPr>
      <w:r w:rsidRPr="00025093">
        <w:rPr>
          <w:rFonts w:ascii="Times New Roman" w:hAnsi="Times New Roman" w:cs="Times New Roman"/>
          <w:sz w:val="24"/>
          <w:szCs w:val="24"/>
        </w:rPr>
        <w:t xml:space="preserve">That it is now actually ok to be greedy and selfish, and to make as much money as you can. </w:t>
      </w:r>
      <w:proofErr w:type="gramStart"/>
      <w:r w:rsidRPr="00025093">
        <w:rPr>
          <w:rFonts w:ascii="Times New Roman" w:hAnsi="Times New Roman" w:cs="Times New Roman"/>
          <w:sz w:val="24"/>
          <w:szCs w:val="24"/>
        </w:rPr>
        <w:t>And to consume as much, and to change your furniture every year, and buy a new car every year.</w:t>
      </w:r>
      <w:proofErr w:type="gramEnd"/>
      <w:r w:rsidRPr="00025093">
        <w:rPr>
          <w:rFonts w:ascii="Times New Roman" w:hAnsi="Times New Roman" w:cs="Times New Roman"/>
          <w:sz w:val="24"/>
          <w:szCs w:val="24"/>
        </w:rPr>
        <w:t xml:space="preserve"> Even down to simple levels of selfishness, you know why is it </w:t>
      </w:r>
      <w:proofErr w:type="gramStart"/>
      <w:r w:rsidRPr="00025093">
        <w:rPr>
          <w:rFonts w:ascii="Times New Roman" w:hAnsi="Times New Roman" w:cs="Times New Roman"/>
          <w:sz w:val="24"/>
          <w:szCs w:val="24"/>
        </w:rPr>
        <w:t>alright</w:t>
      </w:r>
      <w:proofErr w:type="gramEnd"/>
      <w:r w:rsidRPr="00025093">
        <w:rPr>
          <w:rFonts w:ascii="Times New Roman" w:hAnsi="Times New Roman" w:cs="Times New Roman"/>
          <w:sz w:val="24"/>
          <w:szCs w:val="24"/>
        </w:rPr>
        <w:t xml:space="preserve"> to chuck your rubbish in the street instead of </w:t>
      </w:r>
      <w:r w:rsidR="00300150">
        <w:rPr>
          <w:rFonts w:ascii="Times New Roman" w:hAnsi="Times New Roman" w:cs="Times New Roman"/>
          <w:sz w:val="24"/>
          <w:szCs w:val="24"/>
        </w:rPr>
        <w:t>disposing it…</w:t>
      </w:r>
      <w:r w:rsidR="00366201">
        <w:rPr>
          <w:rFonts w:ascii="Times New Roman" w:hAnsi="Times New Roman" w:cs="Times New Roman"/>
          <w:sz w:val="24"/>
          <w:szCs w:val="24"/>
        </w:rPr>
        <w:t xml:space="preserve"> </w:t>
      </w:r>
      <w:r w:rsidR="00300150">
        <w:rPr>
          <w:rFonts w:ascii="Times New Roman" w:hAnsi="Times New Roman" w:cs="Times New Roman"/>
          <w:sz w:val="24"/>
          <w:szCs w:val="24"/>
        </w:rPr>
        <w:t>(</w:t>
      </w:r>
      <w:r w:rsidR="00366201">
        <w:rPr>
          <w:rFonts w:ascii="Times New Roman" w:hAnsi="Times New Roman" w:cs="Times New Roman"/>
          <w:sz w:val="24"/>
          <w:szCs w:val="24"/>
        </w:rPr>
        <w:t>C</w:t>
      </w:r>
      <w:r w:rsidR="008D6A6E">
        <w:rPr>
          <w:rFonts w:ascii="Times New Roman" w:hAnsi="Times New Roman" w:cs="Times New Roman"/>
          <w:sz w:val="24"/>
          <w:szCs w:val="24"/>
        </w:rPr>
        <w:t>allie</w:t>
      </w:r>
      <w:r w:rsidR="00300150">
        <w:rPr>
          <w:rFonts w:ascii="Times New Roman" w:hAnsi="Times New Roman" w:cs="Times New Roman"/>
          <w:sz w:val="24"/>
          <w:szCs w:val="24"/>
        </w:rPr>
        <w:t>)</w:t>
      </w:r>
    </w:p>
    <w:p w14:paraId="48065279" w14:textId="741CAFA4" w:rsidR="00067A5A" w:rsidRPr="00025093" w:rsidRDefault="00067A5A" w:rsidP="00734062">
      <w:pPr>
        <w:pStyle w:val="NoSpacing"/>
        <w:spacing w:line="480" w:lineRule="auto"/>
        <w:rPr>
          <w:rFonts w:ascii="Times New Roman" w:hAnsi="Times New Roman" w:cs="Times New Roman"/>
          <w:sz w:val="24"/>
          <w:szCs w:val="24"/>
        </w:rPr>
      </w:pPr>
    </w:p>
    <w:p w14:paraId="75D50A9E" w14:textId="7C4426BD" w:rsidR="000D6B91" w:rsidRPr="00025093" w:rsidRDefault="006E38A6" w:rsidP="00734062">
      <w:pPr>
        <w:pStyle w:val="NoSpacing"/>
        <w:spacing w:line="480" w:lineRule="auto"/>
        <w:rPr>
          <w:rFonts w:ascii="Times New Roman" w:hAnsi="Times New Roman" w:cs="Times New Roman"/>
          <w:sz w:val="24"/>
          <w:szCs w:val="24"/>
          <w:lang w:val="en-US"/>
        </w:rPr>
      </w:pPr>
      <w:r w:rsidRPr="00025093">
        <w:rPr>
          <w:rFonts w:ascii="Times New Roman" w:hAnsi="Times New Roman" w:cs="Times New Roman"/>
          <w:sz w:val="24"/>
          <w:szCs w:val="24"/>
        </w:rPr>
        <w:t xml:space="preserve">In terms of care, </w:t>
      </w:r>
      <w:r w:rsidR="00366201">
        <w:rPr>
          <w:rFonts w:ascii="Times New Roman" w:hAnsi="Times New Roman" w:cs="Times New Roman"/>
          <w:sz w:val="24"/>
          <w:szCs w:val="24"/>
        </w:rPr>
        <w:t>C</w:t>
      </w:r>
      <w:r w:rsidR="008D6A6E">
        <w:rPr>
          <w:rFonts w:ascii="Times New Roman" w:hAnsi="Times New Roman" w:cs="Times New Roman"/>
          <w:sz w:val="24"/>
          <w:szCs w:val="24"/>
        </w:rPr>
        <w:t>allie</w:t>
      </w:r>
      <w:r w:rsidRPr="00025093">
        <w:rPr>
          <w:rFonts w:ascii="Times New Roman" w:hAnsi="Times New Roman" w:cs="Times New Roman"/>
          <w:sz w:val="24"/>
          <w:szCs w:val="24"/>
        </w:rPr>
        <w:t xml:space="preserve"> highlights the p</w:t>
      </w:r>
      <w:r w:rsidR="00984763">
        <w:rPr>
          <w:rFonts w:ascii="Times New Roman" w:hAnsi="Times New Roman" w:cs="Times New Roman"/>
          <w:sz w:val="24"/>
          <w:szCs w:val="24"/>
        </w:rPr>
        <w:t xml:space="preserve">otential challenge of care for </w:t>
      </w:r>
      <w:r w:rsidRPr="00025093">
        <w:rPr>
          <w:rFonts w:ascii="Times New Roman" w:hAnsi="Times New Roman" w:cs="Times New Roman"/>
          <w:sz w:val="24"/>
          <w:szCs w:val="24"/>
        </w:rPr>
        <w:t xml:space="preserve">self and </w:t>
      </w:r>
      <w:r w:rsidR="00D32BA7">
        <w:rPr>
          <w:rFonts w:ascii="Times New Roman" w:hAnsi="Times New Roman" w:cs="Times New Roman"/>
          <w:sz w:val="24"/>
          <w:szCs w:val="24"/>
        </w:rPr>
        <w:t>others</w:t>
      </w:r>
      <w:r w:rsidRPr="00025093">
        <w:rPr>
          <w:rFonts w:ascii="Times New Roman" w:hAnsi="Times New Roman" w:cs="Times New Roman"/>
          <w:sz w:val="24"/>
          <w:szCs w:val="24"/>
        </w:rPr>
        <w:t xml:space="preserve">. </w:t>
      </w:r>
      <w:r w:rsidR="00D32BA7">
        <w:rPr>
          <w:rFonts w:ascii="Times New Roman" w:hAnsi="Times New Roman" w:cs="Times New Roman"/>
          <w:sz w:val="24"/>
          <w:szCs w:val="24"/>
        </w:rPr>
        <w:t>She</w:t>
      </w:r>
      <w:r w:rsidRPr="00025093">
        <w:rPr>
          <w:rFonts w:ascii="Times New Roman" w:hAnsi="Times New Roman" w:cs="Times New Roman"/>
          <w:sz w:val="24"/>
          <w:szCs w:val="24"/>
        </w:rPr>
        <w:t xml:space="preserve"> argues that at an individual level too many people </w:t>
      </w:r>
      <w:r w:rsidR="00FC57AF" w:rsidRPr="00025093">
        <w:rPr>
          <w:rFonts w:ascii="Times New Roman" w:hAnsi="Times New Roman" w:cs="Times New Roman"/>
          <w:sz w:val="24"/>
          <w:szCs w:val="24"/>
        </w:rPr>
        <w:t xml:space="preserve">lack the </w:t>
      </w:r>
      <w:r w:rsidR="00F564E5">
        <w:rPr>
          <w:rFonts w:ascii="Times New Roman" w:hAnsi="Times New Roman" w:cs="Times New Roman"/>
          <w:sz w:val="24"/>
          <w:szCs w:val="24"/>
        </w:rPr>
        <w:t>capacities</w:t>
      </w:r>
      <w:r w:rsidR="00F564E5" w:rsidRPr="00025093">
        <w:rPr>
          <w:rFonts w:ascii="Times New Roman" w:hAnsi="Times New Roman" w:cs="Times New Roman"/>
          <w:sz w:val="24"/>
          <w:szCs w:val="24"/>
        </w:rPr>
        <w:t xml:space="preserve"> </w:t>
      </w:r>
      <w:r w:rsidR="00FC57AF" w:rsidRPr="00025093">
        <w:rPr>
          <w:rFonts w:ascii="Times New Roman" w:hAnsi="Times New Roman" w:cs="Times New Roman"/>
          <w:sz w:val="24"/>
          <w:szCs w:val="24"/>
        </w:rPr>
        <w:t xml:space="preserve">to care. </w:t>
      </w:r>
      <w:r w:rsidR="00FD1D14">
        <w:rPr>
          <w:rFonts w:ascii="Times New Roman" w:hAnsi="Times New Roman" w:cs="Times New Roman"/>
          <w:sz w:val="24"/>
          <w:szCs w:val="24"/>
        </w:rPr>
        <w:t>I</w:t>
      </w:r>
      <w:proofErr w:type="spellStart"/>
      <w:r w:rsidR="00067A5A" w:rsidRPr="00025093">
        <w:rPr>
          <w:rFonts w:ascii="Times New Roman" w:hAnsi="Times New Roman" w:cs="Times New Roman"/>
          <w:sz w:val="24"/>
          <w:szCs w:val="24"/>
          <w:lang w:val="en-US"/>
        </w:rPr>
        <w:t>ndividual</w:t>
      </w:r>
      <w:proofErr w:type="spellEnd"/>
      <w:r w:rsidR="00067A5A" w:rsidRPr="00025093">
        <w:rPr>
          <w:rFonts w:ascii="Times New Roman" w:hAnsi="Times New Roman" w:cs="Times New Roman"/>
          <w:sz w:val="24"/>
          <w:szCs w:val="24"/>
          <w:lang w:val="en-US"/>
        </w:rPr>
        <w:t xml:space="preserve"> failure to care for the planet is viewed as at best, reflecting a lack of education</w:t>
      </w:r>
      <w:r w:rsidR="00B474DD">
        <w:rPr>
          <w:rFonts w:ascii="Times New Roman" w:hAnsi="Times New Roman" w:cs="Times New Roman"/>
          <w:sz w:val="24"/>
          <w:szCs w:val="24"/>
          <w:lang w:val="en-US"/>
        </w:rPr>
        <w:t xml:space="preserve"> and </w:t>
      </w:r>
      <w:r w:rsidR="00273E92">
        <w:rPr>
          <w:rFonts w:ascii="Times New Roman" w:hAnsi="Times New Roman" w:cs="Times New Roman"/>
          <w:sz w:val="24"/>
          <w:szCs w:val="24"/>
          <w:lang w:val="en-US"/>
        </w:rPr>
        <w:t>pro-</w:t>
      </w:r>
      <w:r w:rsidR="001A7128">
        <w:rPr>
          <w:rFonts w:ascii="Times New Roman" w:hAnsi="Times New Roman" w:cs="Times New Roman"/>
          <w:sz w:val="24"/>
          <w:szCs w:val="24"/>
          <w:lang w:val="en-US"/>
        </w:rPr>
        <w:t>environmental sensibilities</w:t>
      </w:r>
      <w:r w:rsidR="00433B39">
        <w:rPr>
          <w:rFonts w:ascii="Times New Roman" w:hAnsi="Times New Roman" w:cs="Times New Roman"/>
          <w:sz w:val="24"/>
          <w:szCs w:val="24"/>
          <w:lang w:val="en-US"/>
        </w:rPr>
        <w:t xml:space="preserve"> (capacities)</w:t>
      </w:r>
      <w:r w:rsidR="00067A5A" w:rsidRPr="00025093">
        <w:rPr>
          <w:rFonts w:ascii="Times New Roman" w:hAnsi="Times New Roman" w:cs="Times New Roman"/>
          <w:sz w:val="24"/>
          <w:szCs w:val="24"/>
          <w:lang w:val="en-US"/>
        </w:rPr>
        <w:t xml:space="preserve"> and at worst, reflecting greed and selfishness</w:t>
      </w:r>
      <w:r w:rsidR="007E7425">
        <w:rPr>
          <w:rFonts w:ascii="Times New Roman" w:hAnsi="Times New Roman" w:cs="Times New Roman"/>
          <w:sz w:val="24"/>
          <w:szCs w:val="24"/>
          <w:lang w:val="en-US"/>
        </w:rPr>
        <w:t xml:space="preserve"> (when resources are available but are not employed)</w:t>
      </w:r>
      <w:r w:rsidR="00067A5A" w:rsidRPr="00025093">
        <w:rPr>
          <w:rFonts w:ascii="Times New Roman" w:hAnsi="Times New Roman" w:cs="Times New Roman"/>
          <w:sz w:val="24"/>
          <w:szCs w:val="24"/>
          <w:lang w:val="en-US"/>
        </w:rPr>
        <w:t xml:space="preserve">. </w:t>
      </w:r>
      <w:r w:rsidR="0033395D" w:rsidRPr="00025093">
        <w:rPr>
          <w:rFonts w:ascii="Times New Roman" w:hAnsi="Times New Roman" w:cs="Times New Roman"/>
          <w:sz w:val="24"/>
          <w:szCs w:val="24"/>
          <w:lang w:val="en-US"/>
        </w:rPr>
        <w:t>By contrast</w:t>
      </w:r>
      <w:r w:rsidR="00067A5A" w:rsidRPr="00025093">
        <w:rPr>
          <w:rFonts w:ascii="Times New Roman" w:hAnsi="Times New Roman" w:cs="Times New Roman"/>
          <w:sz w:val="24"/>
          <w:szCs w:val="24"/>
          <w:lang w:val="en-US"/>
        </w:rPr>
        <w:t xml:space="preserve">, pro-environmental consumers </w:t>
      </w:r>
      <w:r w:rsidR="00067A5A" w:rsidRPr="00025093">
        <w:rPr>
          <w:rFonts w:ascii="Times New Roman" w:hAnsi="Times New Roman" w:cs="Times New Roman"/>
          <w:sz w:val="24"/>
          <w:szCs w:val="24"/>
          <w:lang w:val="en-US"/>
        </w:rPr>
        <w:lastRenderedPageBreak/>
        <w:t>attempted to do their</w:t>
      </w:r>
      <w:r w:rsidR="00DE113C" w:rsidRPr="00025093">
        <w:rPr>
          <w:rFonts w:ascii="Times New Roman" w:hAnsi="Times New Roman" w:cs="Times New Roman"/>
          <w:sz w:val="24"/>
          <w:szCs w:val="24"/>
          <w:lang w:val="en-US"/>
        </w:rPr>
        <w:t xml:space="preserve"> </w:t>
      </w:r>
      <w:r w:rsidR="00067A5A" w:rsidRPr="00025093">
        <w:rPr>
          <w:rFonts w:ascii="Times New Roman" w:hAnsi="Times New Roman" w:cs="Times New Roman"/>
          <w:sz w:val="24"/>
          <w:szCs w:val="24"/>
          <w:lang w:val="en-US"/>
        </w:rPr>
        <w:t xml:space="preserve">bit through various </w:t>
      </w:r>
      <w:r w:rsidR="00A46811" w:rsidRPr="00025093">
        <w:rPr>
          <w:rFonts w:ascii="Times New Roman" w:hAnsi="Times New Roman" w:cs="Times New Roman"/>
          <w:sz w:val="24"/>
          <w:szCs w:val="24"/>
          <w:lang w:val="en-US"/>
        </w:rPr>
        <w:t>practices</w:t>
      </w:r>
      <w:r w:rsidR="00067A5A" w:rsidRPr="00025093">
        <w:rPr>
          <w:rFonts w:ascii="Times New Roman" w:hAnsi="Times New Roman" w:cs="Times New Roman"/>
          <w:sz w:val="24"/>
          <w:szCs w:val="24"/>
          <w:lang w:val="en-US"/>
        </w:rPr>
        <w:t xml:space="preserve">, from buying green, </w:t>
      </w:r>
      <w:r w:rsidR="00C02645">
        <w:rPr>
          <w:rFonts w:ascii="Times New Roman" w:hAnsi="Times New Roman" w:cs="Times New Roman"/>
          <w:sz w:val="24"/>
          <w:szCs w:val="24"/>
          <w:lang w:val="en-US"/>
        </w:rPr>
        <w:t>f</w:t>
      </w:r>
      <w:r w:rsidR="00C02645" w:rsidRPr="00025093">
        <w:rPr>
          <w:rFonts w:ascii="Times New Roman" w:hAnsi="Times New Roman" w:cs="Times New Roman"/>
          <w:sz w:val="24"/>
          <w:szCs w:val="24"/>
          <w:lang w:val="en-US"/>
        </w:rPr>
        <w:t xml:space="preserve">air </w:t>
      </w:r>
      <w:r w:rsidR="00C02645">
        <w:rPr>
          <w:rFonts w:ascii="Times New Roman" w:hAnsi="Times New Roman" w:cs="Times New Roman"/>
          <w:sz w:val="24"/>
          <w:szCs w:val="24"/>
          <w:lang w:val="en-US"/>
        </w:rPr>
        <w:t>t</w:t>
      </w:r>
      <w:r w:rsidR="00067A5A" w:rsidRPr="00025093">
        <w:rPr>
          <w:rFonts w:ascii="Times New Roman" w:hAnsi="Times New Roman" w:cs="Times New Roman"/>
          <w:sz w:val="24"/>
          <w:szCs w:val="24"/>
          <w:lang w:val="en-US"/>
        </w:rPr>
        <w:t xml:space="preserve">rade and organic certified products, to reducing food miles and using public transport to reusing and recycling as much as possible. </w:t>
      </w:r>
      <w:r w:rsidR="004C2384" w:rsidRPr="00025093">
        <w:rPr>
          <w:rFonts w:ascii="Times New Roman" w:hAnsi="Times New Roman" w:cs="Times New Roman"/>
          <w:sz w:val="24"/>
          <w:szCs w:val="24"/>
          <w:lang w:val="en-US"/>
        </w:rPr>
        <w:t xml:space="preserve">Here, however, there was </w:t>
      </w:r>
      <w:r w:rsidR="006E7F08" w:rsidRPr="00025093">
        <w:rPr>
          <w:rFonts w:ascii="Times New Roman" w:hAnsi="Times New Roman" w:cs="Times New Roman"/>
          <w:sz w:val="24"/>
          <w:szCs w:val="24"/>
          <w:lang w:val="en-US"/>
        </w:rPr>
        <w:t xml:space="preserve">often a </w:t>
      </w:r>
      <w:r w:rsidR="004C2384" w:rsidRPr="00025093">
        <w:rPr>
          <w:rFonts w:ascii="Times New Roman" w:hAnsi="Times New Roman" w:cs="Times New Roman"/>
          <w:sz w:val="24"/>
          <w:szCs w:val="24"/>
          <w:lang w:val="en-US"/>
        </w:rPr>
        <w:t xml:space="preserve">compromise between opposing those </w:t>
      </w:r>
      <w:r w:rsidR="005049A6" w:rsidRPr="00025093">
        <w:rPr>
          <w:rFonts w:ascii="Times New Roman" w:hAnsi="Times New Roman" w:cs="Times New Roman"/>
          <w:sz w:val="24"/>
          <w:szCs w:val="24"/>
          <w:lang w:val="en-US"/>
        </w:rPr>
        <w:t xml:space="preserve">that </w:t>
      </w:r>
      <w:r w:rsidR="004C2384" w:rsidRPr="00025093">
        <w:rPr>
          <w:rFonts w:ascii="Times New Roman" w:hAnsi="Times New Roman" w:cs="Times New Roman"/>
          <w:sz w:val="24"/>
          <w:szCs w:val="24"/>
          <w:lang w:val="en-US"/>
        </w:rPr>
        <w:t>facilitate individual greed</w:t>
      </w:r>
      <w:r w:rsidR="005049A6" w:rsidRPr="00025093">
        <w:rPr>
          <w:rFonts w:ascii="Times New Roman" w:hAnsi="Times New Roman" w:cs="Times New Roman"/>
          <w:sz w:val="24"/>
          <w:szCs w:val="24"/>
          <w:lang w:val="en-US"/>
        </w:rPr>
        <w:t xml:space="preserve"> and wanton materialism and seeking to “infiltrate” these structural forces from the inside:</w:t>
      </w:r>
    </w:p>
    <w:p w14:paraId="2A91E9A3" w14:textId="77777777" w:rsidR="000D6B91" w:rsidRPr="00025093" w:rsidRDefault="000D6B91" w:rsidP="00734062">
      <w:pPr>
        <w:pStyle w:val="NoSpacing"/>
        <w:spacing w:line="480" w:lineRule="auto"/>
        <w:rPr>
          <w:rFonts w:ascii="Times New Roman" w:hAnsi="Times New Roman" w:cs="Times New Roman"/>
          <w:sz w:val="24"/>
          <w:szCs w:val="24"/>
          <w:lang w:val="en-US"/>
        </w:rPr>
      </w:pPr>
    </w:p>
    <w:p w14:paraId="3C0E14DE" w14:textId="2DFE7BE9" w:rsidR="004C2384" w:rsidRPr="00025093" w:rsidRDefault="00300150" w:rsidP="00300150">
      <w:pPr>
        <w:pStyle w:val="NoSpacing"/>
        <w:spacing w:line="480" w:lineRule="auto"/>
        <w:ind w:left="720"/>
        <w:rPr>
          <w:rFonts w:ascii="Times New Roman" w:hAnsi="Times New Roman" w:cs="Times New Roman"/>
          <w:sz w:val="24"/>
          <w:szCs w:val="24"/>
          <w:lang w:val="en-US"/>
        </w:rPr>
      </w:pPr>
      <w:r w:rsidRPr="00025093">
        <w:rPr>
          <w:rFonts w:ascii="Times New Roman" w:hAnsi="Times New Roman" w:cs="Times New Roman"/>
          <w:sz w:val="24"/>
          <w:szCs w:val="24"/>
          <w:lang w:val="en-US"/>
        </w:rPr>
        <w:t>Unfortunately,</w:t>
      </w:r>
      <w:r w:rsidR="004C2384" w:rsidRPr="00025093">
        <w:rPr>
          <w:rFonts w:ascii="Times New Roman" w:hAnsi="Times New Roman" w:cs="Times New Roman"/>
          <w:sz w:val="24"/>
          <w:szCs w:val="24"/>
          <w:lang w:val="en-US"/>
        </w:rPr>
        <w:t xml:space="preserve"> I probably would just shop at Tesco</w:t>
      </w:r>
      <w:r w:rsidR="006E7F08" w:rsidRPr="00025093">
        <w:rPr>
          <w:rFonts w:ascii="Times New Roman" w:hAnsi="Times New Roman" w:cs="Times New Roman"/>
          <w:sz w:val="24"/>
          <w:szCs w:val="24"/>
          <w:lang w:val="en-US"/>
        </w:rPr>
        <w:t>…where I live…</w:t>
      </w:r>
      <w:r w:rsidR="004C2384" w:rsidRPr="00025093">
        <w:rPr>
          <w:rFonts w:ascii="Times New Roman" w:hAnsi="Times New Roman" w:cs="Times New Roman"/>
          <w:sz w:val="24"/>
          <w:szCs w:val="24"/>
          <w:lang w:val="en-US"/>
        </w:rPr>
        <w:t xml:space="preserve">there is other more independent </w:t>
      </w:r>
      <w:proofErr w:type="gramStart"/>
      <w:r w:rsidR="004C2384" w:rsidRPr="00025093">
        <w:rPr>
          <w:rFonts w:ascii="Times New Roman" w:hAnsi="Times New Roman" w:cs="Times New Roman"/>
          <w:sz w:val="24"/>
          <w:szCs w:val="24"/>
          <w:lang w:val="en-US"/>
        </w:rPr>
        <w:t>places</w:t>
      </w:r>
      <w:proofErr w:type="gramEnd"/>
      <w:r w:rsidR="004C2384" w:rsidRPr="00025093">
        <w:rPr>
          <w:rFonts w:ascii="Times New Roman" w:hAnsi="Times New Roman" w:cs="Times New Roman"/>
          <w:sz w:val="24"/>
          <w:szCs w:val="24"/>
          <w:lang w:val="en-US"/>
        </w:rPr>
        <w:t xml:space="preserve"> which will have some other stuff like this. So I would buy stuff from there. But I do feel like because most people are going to be buying stuff from the supermarket it’s at the supermarket level that these things need to be infiltrated into. Because it needs to get to the wider audience, it’s not going to get to the wider audience in something like Grass</w:t>
      </w:r>
      <w:r w:rsidR="00A46811">
        <w:rPr>
          <w:rFonts w:ascii="Times New Roman" w:hAnsi="Times New Roman" w:cs="Times New Roman"/>
          <w:sz w:val="24"/>
          <w:szCs w:val="24"/>
          <w:lang w:val="en-US"/>
        </w:rPr>
        <w:t>r</w:t>
      </w:r>
      <w:r w:rsidR="004C2384" w:rsidRPr="00025093">
        <w:rPr>
          <w:rFonts w:ascii="Times New Roman" w:hAnsi="Times New Roman" w:cs="Times New Roman"/>
          <w:sz w:val="24"/>
          <w:szCs w:val="24"/>
          <w:lang w:val="en-US"/>
        </w:rPr>
        <w:t>oots or Planet Organic; it needs to get to the consciou</w:t>
      </w:r>
      <w:r w:rsidR="00366201">
        <w:rPr>
          <w:rFonts w:ascii="Times New Roman" w:hAnsi="Times New Roman" w:cs="Times New Roman"/>
          <w:sz w:val="24"/>
          <w:szCs w:val="24"/>
          <w:lang w:val="en-US"/>
        </w:rPr>
        <w:t>sness of the majority of people.</w:t>
      </w:r>
      <w:r w:rsidR="004C2384" w:rsidRPr="0002509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366201">
        <w:rPr>
          <w:rFonts w:ascii="Times New Roman" w:hAnsi="Times New Roman" w:cs="Times New Roman"/>
          <w:sz w:val="24"/>
          <w:szCs w:val="24"/>
          <w:lang w:val="en-US"/>
        </w:rPr>
        <w:t>Ann</w:t>
      </w:r>
      <w:r w:rsidR="008D6A6E">
        <w:rPr>
          <w:rFonts w:ascii="Times New Roman" w:hAnsi="Times New Roman" w:cs="Times New Roman"/>
          <w:sz w:val="24"/>
          <w:szCs w:val="24"/>
          <w:lang w:val="en-US"/>
        </w:rPr>
        <w:t>ie</w:t>
      </w:r>
      <w:r>
        <w:rPr>
          <w:rFonts w:ascii="Times New Roman" w:hAnsi="Times New Roman" w:cs="Times New Roman"/>
          <w:sz w:val="24"/>
          <w:szCs w:val="24"/>
          <w:lang w:val="en-US"/>
        </w:rPr>
        <w:t>)</w:t>
      </w:r>
    </w:p>
    <w:p w14:paraId="76BE6B82" w14:textId="77777777" w:rsidR="004C2384" w:rsidRPr="00025093" w:rsidRDefault="004C2384" w:rsidP="00734062">
      <w:pPr>
        <w:pStyle w:val="NoSpacing"/>
        <w:spacing w:line="480" w:lineRule="auto"/>
        <w:rPr>
          <w:rFonts w:ascii="Times New Roman" w:hAnsi="Times New Roman" w:cs="Times New Roman"/>
          <w:sz w:val="24"/>
          <w:szCs w:val="24"/>
          <w:lang w:val="en-US"/>
        </w:rPr>
      </w:pPr>
    </w:p>
    <w:p w14:paraId="3596C4BF" w14:textId="43F7B4AD" w:rsidR="00067A5A" w:rsidRPr="00025093" w:rsidRDefault="002E05AA" w:rsidP="00734062">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Such</w:t>
      </w:r>
      <w:r w:rsidR="005049A6" w:rsidRPr="00025093">
        <w:rPr>
          <w:rFonts w:ascii="Times New Roman" w:hAnsi="Times New Roman" w:cs="Times New Roman"/>
          <w:sz w:val="24"/>
          <w:szCs w:val="24"/>
          <w:lang w:val="en-US"/>
        </w:rPr>
        <w:t xml:space="preserve"> </w:t>
      </w:r>
      <w:r w:rsidRPr="00025093">
        <w:rPr>
          <w:rFonts w:ascii="Times New Roman" w:hAnsi="Times New Roman" w:cs="Times New Roman"/>
          <w:sz w:val="24"/>
          <w:szCs w:val="24"/>
          <w:lang w:val="en-US"/>
        </w:rPr>
        <w:t>compromise</w:t>
      </w:r>
      <w:r>
        <w:rPr>
          <w:rFonts w:ascii="Times New Roman" w:hAnsi="Times New Roman" w:cs="Times New Roman"/>
          <w:sz w:val="24"/>
          <w:szCs w:val="24"/>
          <w:lang w:val="en-US"/>
        </w:rPr>
        <w:t xml:space="preserve">s echoed previous research noting the various identity conflicts experienced by consumers (Black and </w:t>
      </w:r>
      <w:proofErr w:type="spellStart"/>
      <w:r>
        <w:rPr>
          <w:rFonts w:ascii="Times New Roman" w:hAnsi="Times New Roman" w:cs="Times New Roman"/>
          <w:sz w:val="24"/>
          <w:szCs w:val="24"/>
          <w:lang w:val="en-US"/>
        </w:rPr>
        <w:t>Cherrier</w:t>
      </w:r>
      <w:proofErr w:type="spellEnd"/>
      <w:r>
        <w:rPr>
          <w:rFonts w:ascii="Times New Roman" w:hAnsi="Times New Roman" w:cs="Times New Roman"/>
          <w:sz w:val="24"/>
          <w:szCs w:val="24"/>
          <w:lang w:val="en-US"/>
        </w:rPr>
        <w:t xml:space="preserve">, 2010) as well as </w:t>
      </w:r>
      <w:r w:rsidR="004A2666">
        <w:rPr>
          <w:rFonts w:ascii="Times New Roman" w:hAnsi="Times New Roman" w:cs="Times New Roman"/>
          <w:sz w:val="24"/>
          <w:szCs w:val="24"/>
          <w:lang w:val="en-US"/>
        </w:rPr>
        <w:t>accounts and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rationalisations</w:t>
      </w:r>
      <w:proofErr w:type="spellEnd"/>
      <w:r>
        <w:rPr>
          <w:rFonts w:ascii="Times New Roman" w:hAnsi="Times New Roman" w:cs="Times New Roman"/>
          <w:sz w:val="24"/>
          <w:szCs w:val="24"/>
          <w:lang w:val="en-US"/>
        </w:rPr>
        <w:t xml:space="preserve"> employed for failing to behave </w:t>
      </w:r>
      <w:r w:rsidR="00431CB5">
        <w:rPr>
          <w:rFonts w:ascii="Times New Roman" w:hAnsi="Times New Roman" w:cs="Times New Roman"/>
          <w:sz w:val="24"/>
          <w:szCs w:val="24"/>
          <w:lang w:val="en-US"/>
        </w:rPr>
        <w:t>more sustainably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Devinney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Eckhardt</w:t>
      </w:r>
      <w:proofErr w:type="spellEnd"/>
      <w:r>
        <w:rPr>
          <w:rFonts w:ascii="Times New Roman" w:hAnsi="Times New Roman" w:cs="Times New Roman"/>
          <w:sz w:val="24"/>
          <w:szCs w:val="24"/>
          <w:lang w:val="en-US"/>
        </w:rPr>
        <w:t xml:space="preserve"> and Belk, 2010). Accordingly, w</w:t>
      </w:r>
      <w:r w:rsidR="00067A5A" w:rsidRPr="00025093">
        <w:rPr>
          <w:rFonts w:ascii="Times New Roman" w:hAnsi="Times New Roman" w:cs="Times New Roman"/>
          <w:sz w:val="24"/>
          <w:szCs w:val="24"/>
          <w:lang w:val="en-US"/>
        </w:rPr>
        <w:t>ithin this scale</w:t>
      </w:r>
      <w:r w:rsidR="005049A6" w:rsidRPr="00025093">
        <w:rPr>
          <w:rFonts w:ascii="Times New Roman" w:hAnsi="Times New Roman" w:cs="Times New Roman"/>
          <w:sz w:val="24"/>
          <w:szCs w:val="24"/>
          <w:lang w:val="en-US"/>
        </w:rPr>
        <w:t xml:space="preserve"> </w:t>
      </w:r>
      <w:r w:rsidR="00067A5A" w:rsidRPr="00025093">
        <w:rPr>
          <w:rFonts w:ascii="Times New Roman" w:hAnsi="Times New Roman" w:cs="Times New Roman"/>
          <w:sz w:val="24"/>
          <w:szCs w:val="24"/>
          <w:lang w:val="en-US"/>
        </w:rPr>
        <w:t xml:space="preserve">there was </w:t>
      </w:r>
      <w:r w:rsidR="00F23F94" w:rsidRPr="00025093">
        <w:rPr>
          <w:rFonts w:ascii="Times New Roman" w:hAnsi="Times New Roman" w:cs="Times New Roman"/>
          <w:sz w:val="24"/>
          <w:szCs w:val="24"/>
          <w:lang w:val="en-US"/>
        </w:rPr>
        <w:t xml:space="preserve">also </w:t>
      </w:r>
      <w:r w:rsidR="00067A5A" w:rsidRPr="00025093">
        <w:rPr>
          <w:rFonts w:ascii="Times New Roman" w:hAnsi="Times New Roman" w:cs="Times New Roman"/>
          <w:sz w:val="24"/>
          <w:szCs w:val="24"/>
          <w:lang w:val="en-US"/>
        </w:rPr>
        <w:t>acknowledgement of conflicting responsibilities and duties of “self-care”</w:t>
      </w:r>
      <w:r w:rsidR="00451F85" w:rsidRPr="00025093">
        <w:rPr>
          <w:rFonts w:ascii="Times New Roman" w:hAnsi="Times New Roman" w:cs="Times New Roman"/>
          <w:sz w:val="24"/>
          <w:szCs w:val="24"/>
          <w:lang w:val="en-US"/>
        </w:rPr>
        <w:t>,</w:t>
      </w:r>
      <w:r w:rsidR="00067A5A" w:rsidRPr="00025093">
        <w:rPr>
          <w:rFonts w:ascii="Times New Roman" w:hAnsi="Times New Roman" w:cs="Times New Roman"/>
          <w:sz w:val="24"/>
          <w:szCs w:val="24"/>
          <w:lang w:val="en-US"/>
        </w:rPr>
        <w:t xml:space="preserve"> rather than care for others and/or the </w:t>
      </w:r>
      <w:r w:rsidR="00451F85" w:rsidRPr="00025093">
        <w:rPr>
          <w:rFonts w:ascii="Times New Roman" w:hAnsi="Times New Roman" w:cs="Times New Roman"/>
          <w:sz w:val="24"/>
          <w:szCs w:val="24"/>
          <w:lang w:val="en-US"/>
        </w:rPr>
        <w:t>planet, which</w:t>
      </w:r>
      <w:r w:rsidR="00067A5A" w:rsidRPr="00025093">
        <w:rPr>
          <w:rFonts w:ascii="Times New Roman" w:hAnsi="Times New Roman" w:cs="Times New Roman"/>
          <w:sz w:val="24"/>
          <w:szCs w:val="24"/>
          <w:lang w:val="en-US"/>
        </w:rPr>
        <w:t xml:space="preserve"> limited participants’ capacity to act on their pro-environmental motivations. For example, Chris</w:t>
      </w:r>
      <w:r w:rsidR="008D6A6E">
        <w:rPr>
          <w:rFonts w:ascii="Times New Roman" w:hAnsi="Times New Roman" w:cs="Times New Roman"/>
          <w:sz w:val="24"/>
          <w:szCs w:val="24"/>
          <w:lang w:val="en-US"/>
        </w:rPr>
        <w:t>tian</w:t>
      </w:r>
      <w:r w:rsidR="00067A5A" w:rsidRPr="00025093">
        <w:rPr>
          <w:rFonts w:ascii="Times New Roman" w:hAnsi="Times New Roman" w:cs="Times New Roman"/>
          <w:sz w:val="24"/>
          <w:szCs w:val="24"/>
          <w:lang w:val="en-US"/>
        </w:rPr>
        <w:t xml:space="preserve"> </w:t>
      </w:r>
      <w:proofErr w:type="spellStart"/>
      <w:r w:rsidR="00067A5A" w:rsidRPr="00025093">
        <w:rPr>
          <w:rFonts w:ascii="Times New Roman" w:hAnsi="Times New Roman" w:cs="Times New Roman"/>
          <w:sz w:val="24"/>
          <w:szCs w:val="24"/>
          <w:lang w:val="en-US"/>
        </w:rPr>
        <w:t>recogni</w:t>
      </w:r>
      <w:r w:rsidR="00451F85" w:rsidRPr="00025093">
        <w:rPr>
          <w:rFonts w:ascii="Times New Roman" w:hAnsi="Times New Roman" w:cs="Times New Roman"/>
          <w:sz w:val="24"/>
          <w:szCs w:val="24"/>
          <w:lang w:val="en-US"/>
        </w:rPr>
        <w:t>s</w:t>
      </w:r>
      <w:r w:rsidR="00067A5A" w:rsidRPr="00025093">
        <w:rPr>
          <w:rFonts w:ascii="Times New Roman" w:hAnsi="Times New Roman" w:cs="Times New Roman"/>
          <w:sz w:val="24"/>
          <w:szCs w:val="24"/>
          <w:lang w:val="en-US"/>
        </w:rPr>
        <w:t>es</w:t>
      </w:r>
      <w:proofErr w:type="spellEnd"/>
      <w:r w:rsidR="00067A5A" w:rsidRPr="00025093">
        <w:rPr>
          <w:rFonts w:ascii="Times New Roman" w:hAnsi="Times New Roman" w:cs="Times New Roman"/>
          <w:sz w:val="24"/>
          <w:szCs w:val="24"/>
          <w:lang w:val="en-US"/>
        </w:rPr>
        <w:t xml:space="preserve"> his individual responsibility for social and environmental change but clarifies that he is currently in a particular phase in his life </w:t>
      </w:r>
      <w:r w:rsidR="005C1810" w:rsidRPr="00025093">
        <w:rPr>
          <w:rFonts w:ascii="Times New Roman" w:hAnsi="Times New Roman" w:cs="Times New Roman"/>
          <w:sz w:val="24"/>
          <w:szCs w:val="24"/>
          <w:lang w:val="en-US"/>
        </w:rPr>
        <w:t>where</w:t>
      </w:r>
      <w:r w:rsidR="00067A5A" w:rsidRPr="00025093">
        <w:rPr>
          <w:rFonts w:ascii="Times New Roman" w:hAnsi="Times New Roman" w:cs="Times New Roman"/>
          <w:sz w:val="24"/>
          <w:szCs w:val="24"/>
          <w:lang w:val="en-US"/>
        </w:rPr>
        <w:t xml:space="preserve"> he has to put himself – an apparently contradictive imperative</w:t>
      </w:r>
      <w:r w:rsidR="0033395D" w:rsidRPr="00025093">
        <w:rPr>
          <w:rFonts w:ascii="Times New Roman" w:hAnsi="Times New Roman" w:cs="Times New Roman"/>
          <w:sz w:val="24"/>
          <w:szCs w:val="24"/>
          <w:lang w:val="en-US"/>
        </w:rPr>
        <w:t xml:space="preserve"> –</w:t>
      </w:r>
      <w:r w:rsidR="00067A5A" w:rsidRPr="00025093">
        <w:rPr>
          <w:rFonts w:ascii="Times New Roman" w:hAnsi="Times New Roman" w:cs="Times New Roman"/>
          <w:sz w:val="24"/>
          <w:szCs w:val="24"/>
          <w:lang w:val="en-US"/>
        </w:rPr>
        <w:t xml:space="preserve"> first:</w:t>
      </w:r>
    </w:p>
    <w:p w14:paraId="7406B697" w14:textId="77777777" w:rsidR="00067A5A" w:rsidRPr="00025093" w:rsidRDefault="00067A5A" w:rsidP="00734062">
      <w:pPr>
        <w:pStyle w:val="NoSpacing"/>
        <w:spacing w:line="480" w:lineRule="auto"/>
        <w:rPr>
          <w:rFonts w:ascii="Times New Roman" w:hAnsi="Times New Roman" w:cs="Times New Roman"/>
          <w:sz w:val="24"/>
          <w:szCs w:val="24"/>
          <w:lang w:val="en-US"/>
        </w:rPr>
      </w:pPr>
    </w:p>
    <w:p w14:paraId="4097AB94" w14:textId="455419C4" w:rsidR="00067A5A" w:rsidRPr="00025093" w:rsidRDefault="00067A5A" w:rsidP="00300150">
      <w:pPr>
        <w:pStyle w:val="NoSpacing"/>
        <w:spacing w:line="480" w:lineRule="auto"/>
        <w:ind w:left="720"/>
        <w:rPr>
          <w:rFonts w:ascii="Times New Roman" w:hAnsi="Times New Roman" w:cs="Times New Roman"/>
          <w:sz w:val="24"/>
          <w:szCs w:val="24"/>
          <w:lang w:val="en-US"/>
        </w:rPr>
      </w:pPr>
      <w:r w:rsidRPr="00025093">
        <w:rPr>
          <w:rFonts w:ascii="Times New Roman" w:hAnsi="Times New Roman" w:cs="Times New Roman"/>
          <w:sz w:val="24"/>
          <w:szCs w:val="24"/>
        </w:rPr>
        <w:lastRenderedPageBreak/>
        <w:t>On a personal level as well I’ve, I don’t know, the past year or two of my life has been like a very intense process of kind of getting to grips with a lot of the kind of different kind of coping strategies that I’ve had in my life</w:t>
      </w:r>
      <w:r w:rsidR="005C1810" w:rsidRPr="00025093">
        <w:rPr>
          <w:rFonts w:ascii="Times New Roman" w:hAnsi="Times New Roman" w:cs="Times New Roman"/>
          <w:sz w:val="24"/>
          <w:szCs w:val="24"/>
        </w:rPr>
        <w:t>,</w:t>
      </w:r>
      <w:r w:rsidRPr="00025093">
        <w:rPr>
          <w:rFonts w:ascii="Times New Roman" w:hAnsi="Times New Roman" w:cs="Times New Roman"/>
          <w:sz w:val="24"/>
          <w:szCs w:val="24"/>
        </w:rPr>
        <w:t xml:space="preserve"> that were becoming quite dysfunctional…you have to be very kind of protected and focussed on yourself, which has its downsides as well I think. </w:t>
      </w:r>
      <w:proofErr w:type="gramStart"/>
      <w:r w:rsidRPr="00025093">
        <w:rPr>
          <w:rFonts w:ascii="Times New Roman" w:hAnsi="Times New Roman" w:cs="Times New Roman"/>
          <w:sz w:val="24"/>
          <w:szCs w:val="24"/>
        </w:rPr>
        <w:t>There’s been times</w:t>
      </w:r>
      <w:proofErr w:type="gramEnd"/>
      <w:r w:rsidRPr="00025093">
        <w:rPr>
          <w:rFonts w:ascii="Times New Roman" w:hAnsi="Times New Roman" w:cs="Times New Roman"/>
          <w:sz w:val="24"/>
          <w:szCs w:val="24"/>
        </w:rPr>
        <w:t xml:space="preserve"> where I have been outright selfish as a defence to</w:t>
      </w:r>
      <w:r w:rsidR="00300150">
        <w:rPr>
          <w:rFonts w:ascii="Times New Roman" w:hAnsi="Times New Roman" w:cs="Times New Roman"/>
          <w:sz w:val="24"/>
          <w:szCs w:val="24"/>
        </w:rPr>
        <w:t xml:space="preserve"> protect that process, so yeah…</w:t>
      </w:r>
      <w:r w:rsidR="00F23F94" w:rsidRPr="00025093">
        <w:rPr>
          <w:rFonts w:ascii="Times New Roman" w:hAnsi="Times New Roman" w:cs="Times New Roman"/>
          <w:sz w:val="24"/>
          <w:szCs w:val="24"/>
        </w:rPr>
        <w:t xml:space="preserve"> </w:t>
      </w:r>
      <w:r w:rsidR="00300150">
        <w:rPr>
          <w:rFonts w:ascii="Times New Roman" w:hAnsi="Times New Roman" w:cs="Times New Roman"/>
          <w:sz w:val="24"/>
          <w:szCs w:val="24"/>
        </w:rPr>
        <w:t>(</w:t>
      </w:r>
      <w:r w:rsidR="00F23F94" w:rsidRPr="00025093">
        <w:rPr>
          <w:rFonts w:ascii="Times New Roman" w:hAnsi="Times New Roman" w:cs="Times New Roman"/>
          <w:sz w:val="24"/>
          <w:szCs w:val="24"/>
        </w:rPr>
        <w:t>Chris</w:t>
      </w:r>
      <w:r w:rsidR="008D6A6E">
        <w:rPr>
          <w:rFonts w:ascii="Times New Roman" w:hAnsi="Times New Roman" w:cs="Times New Roman"/>
          <w:sz w:val="24"/>
          <w:szCs w:val="24"/>
        </w:rPr>
        <w:t>tian</w:t>
      </w:r>
      <w:r w:rsidR="00300150">
        <w:rPr>
          <w:rFonts w:ascii="Times New Roman" w:hAnsi="Times New Roman" w:cs="Times New Roman"/>
          <w:sz w:val="24"/>
          <w:szCs w:val="24"/>
        </w:rPr>
        <w:t>)</w:t>
      </w:r>
    </w:p>
    <w:p w14:paraId="159E15D3" w14:textId="7748D92B" w:rsidR="00067A5A" w:rsidRPr="00025093" w:rsidRDefault="00067A5A" w:rsidP="00734062">
      <w:pPr>
        <w:pStyle w:val="NoSpacing"/>
        <w:spacing w:line="480" w:lineRule="auto"/>
        <w:rPr>
          <w:rFonts w:ascii="Times New Roman" w:hAnsi="Times New Roman" w:cs="Times New Roman"/>
          <w:sz w:val="24"/>
          <w:szCs w:val="24"/>
          <w:lang w:val="en-US"/>
        </w:rPr>
      </w:pPr>
    </w:p>
    <w:p w14:paraId="40C032D1" w14:textId="4D261180" w:rsidR="0033395D" w:rsidRPr="00025093" w:rsidRDefault="0033395D" w:rsidP="00734062">
      <w:pPr>
        <w:pStyle w:val="NoSpacing"/>
        <w:spacing w:line="480" w:lineRule="auto"/>
        <w:rPr>
          <w:rFonts w:ascii="Times New Roman" w:hAnsi="Times New Roman" w:cs="Times New Roman"/>
          <w:sz w:val="24"/>
          <w:szCs w:val="24"/>
          <w:lang w:val="en-US"/>
        </w:rPr>
      </w:pPr>
      <w:r w:rsidRPr="00025093">
        <w:rPr>
          <w:rFonts w:ascii="Times New Roman" w:hAnsi="Times New Roman" w:cs="Times New Roman"/>
          <w:sz w:val="24"/>
          <w:szCs w:val="24"/>
          <w:lang w:val="en-US"/>
        </w:rPr>
        <w:t>Chris</w:t>
      </w:r>
      <w:r w:rsidR="008D6A6E">
        <w:rPr>
          <w:rFonts w:ascii="Times New Roman" w:hAnsi="Times New Roman" w:cs="Times New Roman"/>
          <w:sz w:val="24"/>
          <w:szCs w:val="24"/>
          <w:lang w:val="en-US"/>
        </w:rPr>
        <w:t>tian</w:t>
      </w:r>
      <w:r w:rsidRPr="00025093">
        <w:rPr>
          <w:rFonts w:ascii="Times New Roman" w:hAnsi="Times New Roman" w:cs="Times New Roman"/>
          <w:sz w:val="24"/>
          <w:szCs w:val="24"/>
          <w:lang w:val="en-US"/>
        </w:rPr>
        <w:t xml:space="preserve">’s dilemma </w:t>
      </w:r>
      <w:r w:rsidR="00884D32" w:rsidRPr="00025093">
        <w:rPr>
          <w:rFonts w:ascii="Times New Roman" w:hAnsi="Times New Roman" w:cs="Times New Roman"/>
          <w:sz w:val="24"/>
          <w:szCs w:val="24"/>
          <w:lang w:val="en-US"/>
        </w:rPr>
        <w:t xml:space="preserve">in privileging care for the self resonates with the </w:t>
      </w:r>
      <w:r w:rsidR="002C7658" w:rsidRPr="00025093">
        <w:rPr>
          <w:rFonts w:ascii="Times New Roman" w:hAnsi="Times New Roman" w:cs="Times New Roman"/>
          <w:sz w:val="24"/>
          <w:szCs w:val="24"/>
          <w:lang w:val="en-US"/>
        </w:rPr>
        <w:t>inherent conflicts in care and caring</w:t>
      </w:r>
      <w:r w:rsidR="006C440B">
        <w:rPr>
          <w:rFonts w:ascii="Times New Roman" w:hAnsi="Times New Roman" w:cs="Times New Roman"/>
          <w:sz w:val="24"/>
          <w:szCs w:val="24"/>
          <w:lang w:val="en-US"/>
        </w:rPr>
        <w:t xml:space="preserve"> (</w:t>
      </w:r>
      <w:proofErr w:type="spellStart"/>
      <w:r w:rsidR="006C440B">
        <w:rPr>
          <w:rFonts w:ascii="Times New Roman" w:hAnsi="Times New Roman" w:cs="Times New Roman"/>
          <w:sz w:val="24"/>
          <w:szCs w:val="24"/>
          <w:lang w:val="en-US"/>
        </w:rPr>
        <w:t>cf</w:t>
      </w:r>
      <w:proofErr w:type="spellEnd"/>
      <w:r w:rsidR="006C440B">
        <w:rPr>
          <w:rFonts w:ascii="Times New Roman" w:hAnsi="Times New Roman" w:cs="Times New Roman"/>
          <w:sz w:val="24"/>
          <w:szCs w:val="24"/>
          <w:lang w:val="en-US"/>
        </w:rPr>
        <w:t xml:space="preserve"> Black and </w:t>
      </w:r>
      <w:proofErr w:type="spellStart"/>
      <w:r w:rsidR="006C440B">
        <w:rPr>
          <w:rFonts w:ascii="Times New Roman" w:hAnsi="Times New Roman" w:cs="Times New Roman"/>
          <w:sz w:val="24"/>
          <w:szCs w:val="24"/>
          <w:lang w:val="en-US"/>
        </w:rPr>
        <w:t>Cherrier</w:t>
      </w:r>
      <w:proofErr w:type="spellEnd"/>
      <w:r w:rsidR="006C440B">
        <w:rPr>
          <w:rFonts w:ascii="Times New Roman" w:hAnsi="Times New Roman" w:cs="Times New Roman"/>
          <w:sz w:val="24"/>
          <w:szCs w:val="24"/>
          <w:lang w:val="en-US"/>
        </w:rPr>
        <w:t>, 2010)</w:t>
      </w:r>
      <w:r w:rsidR="002C7658" w:rsidRPr="00025093">
        <w:rPr>
          <w:rFonts w:ascii="Times New Roman" w:hAnsi="Times New Roman" w:cs="Times New Roman"/>
          <w:sz w:val="24"/>
          <w:szCs w:val="24"/>
          <w:lang w:val="en-US"/>
        </w:rPr>
        <w:t xml:space="preserve">. Despite </w:t>
      </w:r>
      <w:proofErr w:type="gramStart"/>
      <w:r w:rsidR="002C7658" w:rsidRPr="00025093">
        <w:rPr>
          <w:rFonts w:ascii="Times New Roman" w:hAnsi="Times New Roman" w:cs="Times New Roman"/>
          <w:sz w:val="24"/>
          <w:szCs w:val="24"/>
          <w:lang w:val="en-US"/>
        </w:rPr>
        <w:t>a recognition</w:t>
      </w:r>
      <w:proofErr w:type="gramEnd"/>
      <w:r w:rsidR="002C7658" w:rsidRPr="00025093">
        <w:rPr>
          <w:rFonts w:ascii="Times New Roman" w:hAnsi="Times New Roman" w:cs="Times New Roman"/>
          <w:sz w:val="24"/>
          <w:szCs w:val="24"/>
          <w:lang w:val="en-US"/>
        </w:rPr>
        <w:t xml:space="preserve"> of our mutual dependency (</w:t>
      </w:r>
      <w:proofErr w:type="spellStart"/>
      <w:r w:rsidR="002C7658" w:rsidRPr="00025093">
        <w:rPr>
          <w:rFonts w:ascii="Times New Roman" w:hAnsi="Times New Roman" w:cs="Times New Roman"/>
          <w:sz w:val="24"/>
          <w:szCs w:val="24"/>
          <w:lang w:val="en-US"/>
        </w:rPr>
        <w:t>Engster</w:t>
      </w:r>
      <w:proofErr w:type="spellEnd"/>
      <w:r w:rsidR="002C7658" w:rsidRPr="00025093">
        <w:rPr>
          <w:rFonts w:ascii="Times New Roman" w:hAnsi="Times New Roman" w:cs="Times New Roman"/>
          <w:sz w:val="24"/>
          <w:szCs w:val="24"/>
          <w:lang w:val="en-US"/>
        </w:rPr>
        <w:t xml:space="preserve">, 2005), individuals may not be capable of </w:t>
      </w:r>
      <w:proofErr w:type="spellStart"/>
      <w:r w:rsidR="002C7658" w:rsidRPr="00025093">
        <w:rPr>
          <w:rFonts w:ascii="Times New Roman" w:hAnsi="Times New Roman" w:cs="Times New Roman"/>
          <w:sz w:val="24"/>
          <w:szCs w:val="24"/>
          <w:lang w:val="en-US"/>
        </w:rPr>
        <w:t>reali</w:t>
      </w:r>
      <w:r w:rsidR="00451F85" w:rsidRPr="00025093">
        <w:rPr>
          <w:rFonts w:ascii="Times New Roman" w:hAnsi="Times New Roman" w:cs="Times New Roman"/>
          <w:sz w:val="24"/>
          <w:szCs w:val="24"/>
          <w:lang w:val="en-US"/>
        </w:rPr>
        <w:t>s</w:t>
      </w:r>
      <w:r w:rsidR="002C7658" w:rsidRPr="00025093">
        <w:rPr>
          <w:rFonts w:ascii="Times New Roman" w:hAnsi="Times New Roman" w:cs="Times New Roman"/>
          <w:sz w:val="24"/>
          <w:szCs w:val="24"/>
          <w:lang w:val="en-US"/>
        </w:rPr>
        <w:t>ing</w:t>
      </w:r>
      <w:proofErr w:type="spellEnd"/>
      <w:r w:rsidR="002C7658" w:rsidRPr="00025093">
        <w:rPr>
          <w:rFonts w:ascii="Times New Roman" w:hAnsi="Times New Roman" w:cs="Times New Roman"/>
          <w:sz w:val="24"/>
          <w:szCs w:val="24"/>
          <w:lang w:val="en-US"/>
        </w:rPr>
        <w:t xml:space="preserve"> their perceived responsibilities to others. Thus, in Chris</w:t>
      </w:r>
      <w:r w:rsidR="008D6A6E">
        <w:rPr>
          <w:rFonts w:ascii="Times New Roman" w:hAnsi="Times New Roman" w:cs="Times New Roman"/>
          <w:sz w:val="24"/>
          <w:szCs w:val="24"/>
          <w:lang w:val="en-US"/>
        </w:rPr>
        <w:t>tian</w:t>
      </w:r>
      <w:r w:rsidR="002C7658" w:rsidRPr="00025093">
        <w:rPr>
          <w:rFonts w:ascii="Times New Roman" w:hAnsi="Times New Roman" w:cs="Times New Roman"/>
          <w:sz w:val="24"/>
          <w:szCs w:val="24"/>
          <w:lang w:val="en-US"/>
        </w:rPr>
        <w:t xml:space="preserve">’s case, there is </w:t>
      </w:r>
      <w:r w:rsidR="005C1810" w:rsidRPr="00025093">
        <w:rPr>
          <w:rFonts w:ascii="Times New Roman" w:hAnsi="Times New Roman" w:cs="Times New Roman"/>
          <w:sz w:val="24"/>
          <w:szCs w:val="24"/>
          <w:lang w:val="en-US"/>
        </w:rPr>
        <w:t>sensitivity</w:t>
      </w:r>
      <w:r w:rsidR="002C7658" w:rsidRPr="00025093">
        <w:rPr>
          <w:rFonts w:ascii="Times New Roman" w:hAnsi="Times New Roman" w:cs="Times New Roman"/>
          <w:sz w:val="24"/>
          <w:szCs w:val="24"/>
          <w:lang w:val="en-US"/>
        </w:rPr>
        <w:t xml:space="preserve"> to </w:t>
      </w:r>
      <w:r w:rsidR="005049A6" w:rsidRPr="00025093">
        <w:rPr>
          <w:rFonts w:ascii="Times New Roman" w:hAnsi="Times New Roman" w:cs="Times New Roman"/>
          <w:sz w:val="24"/>
          <w:szCs w:val="24"/>
          <w:lang w:val="en-US"/>
        </w:rPr>
        <w:t>extending care</w:t>
      </w:r>
      <w:r w:rsidR="002C7658" w:rsidRPr="00025093">
        <w:rPr>
          <w:rFonts w:ascii="Times New Roman" w:hAnsi="Times New Roman" w:cs="Times New Roman"/>
          <w:sz w:val="24"/>
          <w:szCs w:val="24"/>
          <w:lang w:val="en-US"/>
        </w:rPr>
        <w:t xml:space="preserve">, but there </w:t>
      </w:r>
      <w:r w:rsidR="005C1810" w:rsidRPr="00025093">
        <w:rPr>
          <w:rFonts w:ascii="Times New Roman" w:hAnsi="Times New Roman" w:cs="Times New Roman"/>
          <w:sz w:val="24"/>
          <w:szCs w:val="24"/>
          <w:lang w:val="en-US"/>
        </w:rPr>
        <w:t>are</w:t>
      </w:r>
      <w:r w:rsidR="002C7658" w:rsidRPr="00025093">
        <w:rPr>
          <w:rFonts w:ascii="Times New Roman" w:hAnsi="Times New Roman" w:cs="Times New Roman"/>
          <w:sz w:val="24"/>
          <w:szCs w:val="24"/>
          <w:lang w:val="en-US"/>
        </w:rPr>
        <w:t xml:space="preserve"> barrier</w:t>
      </w:r>
      <w:r w:rsidR="005C1810" w:rsidRPr="00025093">
        <w:rPr>
          <w:rFonts w:ascii="Times New Roman" w:hAnsi="Times New Roman" w:cs="Times New Roman"/>
          <w:sz w:val="24"/>
          <w:szCs w:val="24"/>
          <w:lang w:val="en-US"/>
        </w:rPr>
        <w:t>s</w:t>
      </w:r>
      <w:r w:rsidR="002C7658" w:rsidRPr="00025093">
        <w:rPr>
          <w:rFonts w:ascii="Times New Roman" w:hAnsi="Times New Roman" w:cs="Times New Roman"/>
          <w:sz w:val="24"/>
          <w:szCs w:val="24"/>
          <w:lang w:val="en-US"/>
        </w:rPr>
        <w:t xml:space="preserve"> to translating this into care giving</w:t>
      </w:r>
      <w:r w:rsidR="005049A6" w:rsidRPr="00025093">
        <w:rPr>
          <w:rFonts w:ascii="Times New Roman" w:hAnsi="Times New Roman" w:cs="Times New Roman"/>
          <w:sz w:val="24"/>
          <w:szCs w:val="24"/>
          <w:lang w:val="en-US"/>
        </w:rPr>
        <w:t xml:space="preserve"> beyond his own needs</w:t>
      </w:r>
      <w:r w:rsidR="002C7658" w:rsidRPr="00025093">
        <w:rPr>
          <w:rFonts w:ascii="Times New Roman" w:hAnsi="Times New Roman" w:cs="Times New Roman"/>
          <w:sz w:val="24"/>
          <w:szCs w:val="24"/>
          <w:lang w:val="en-US"/>
        </w:rPr>
        <w:t>.</w:t>
      </w:r>
    </w:p>
    <w:p w14:paraId="5F0789C3" w14:textId="77777777" w:rsidR="0033395D" w:rsidRPr="00025093" w:rsidRDefault="0033395D" w:rsidP="00734062">
      <w:pPr>
        <w:pStyle w:val="NoSpacing"/>
        <w:spacing w:line="480" w:lineRule="auto"/>
        <w:rPr>
          <w:rFonts w:ascii="Times New Roman" w:hAnsi="Times New Roman" w:cs="Times New Roman"/>
          <w:sz w:val="24"/>
          <w:szCs w:val="24"/>
          <w:lang w:val="en-US"/>
        </w:rPr>
      </w:pPr>
    </w:p>
    <w:p w14:paraId="6CB7F6F2" w14:textId="77777777" w:rsidR="00067A5A" w:rsidRPr="00300150" w:rsidRDefault="00067A5A" w:rsidP="00734062">
      <w:pPr>
        <w:pStyle w:val="NoSpacing"/>
        <w:spacing w:line="480" w:lineRule="auto"/>
        <w:rPr>
          <w:rFonts w:ascii="Times New Roman" w:hAnsi="Times New Roman" w:cs="Times New Roman"/>
          <w:i/>
          <w:sz w:val="24"/>
          <w:szCs w:val="24"/>
        </w:rPr>
      </w:pPr>
      <w:r w:rsidRPr="00300150">
        <w:rPr>
          <w:rFonts w:ascii="Times New Roman" w:hAnsi="Times New Roman" w:cs="Times New Roman"/>
          <w:i/>
          <w:sz w:val="24"/>
          <w:szCs w:val="24"/>
          <w:lang w:val="en-US"/>
        </w:rPr>
        <w:t>Scale of Home and Domesticity</w:t>
      </w:r>
    </w:p>
    <w:p w14:paraId="0367E749" w14:textId="7EE3A999" w:rsidR="00067A5A" w:rsidRPr="00025093" w:rsidRDefault="00067A5A"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 xml:space="preserve">Another scale that frequently arose in our interviews was that of the home and domesticity, ranging from caring for one’s children to the intersection of urban gentrification with environmental degradation. Many </w:t>
      </w:r>
      <w:r w:rsidR="00451F85" w:rsidRPr="00025093">
        <w:rPr>
          <w:rFonts w:ascii="Times New Roman" w:hAnsi="Times New Roman" w:cs="Times New Roman"/>
          <w:sz w:val="24"/>
          <w:szCs w:val="24"/>
        </w:rPr>
        <w:t xml:space="preserve">of </w:t>
      </w:r>
      <w:r w:rsidRPr="00025093">
        <w:rPr>
          <w:rFonts w:ascii="Times New Roman" w:hAnsi="Times New Roman" w:cs="Times New Roman"/>
          <w:sz w:val="24"/>
          <w:szCs w:val="24"/>
        </w:rPr>
        <w:t xml:space="preserve">our participants, for instance, </w:t>
      </w:r>
      <w:r w:rsidR="00F004F6">
        <w:rPr>
          <w:rFonts w:ascii="Times New Roman" w:hAnsi="Times New Roman" w:cs="Times New Roman"/>
          <w:sz w:val="24"/>
          <w:szCs w:val="24"/>
        </w:rPr>
        <w:t>discuss</w:t>
      </w:r>
      <w:r w:rsidR="00F004F6" w:rsidRPr="00025093">
        <w:rPr>
          <w:rFonts w:ascii="Times New Roman" w:hAnsi="Times New Roman" w:cs="Times New Roman"/>
          <w:sz w:val="24"/>
          <w:szCs w:val="24"/>
        </w:rPr>
        <w:t xml:space="preserve">ed </w:t>
      </w:r>
      <w:r w:rsidRPr="00025093">
        <w:rPr>
          <w:rFonts w:ascii="Times New Roman" w:hAnsi="Times New Roman" w:cs="Times New Roman"/>
          <w:sz w:val="24"/>
          <w:szCs w:val="24"/>
        </w:rPr>
        <w:t>how having children became the impetus for caring about sustainability and the kind of planet their children will end up living in:</w:t>
      </w:r>
    </w:p>
    <w:p w14:paraId="68ABF307" w14:textId="77777777" w:rsidR="00451F85" w:rsidRPr="00025093" w:rsidRDefault="00451F85" w:rsidP="00734062">
      <w:pPr>
        <w:pStyle w:val="NoSpacing"/>
        <w:spacing w:line="480" w:lineRule="auto"/>
        <w:rPr>
          <w:rFonts w:ascii="Times New Roman" w:hAnsi="Times New Roman" w:cs="Times New Roman"/>
          <w:sz w:val="24"/>
          <w:szCs w:val="24"/>
        </w:rPr>
      </w:pPr>
    </w:p>
    <w:p w14:paraId="44209D75" w14:textId="4E6D3CFE" w:rsidR="00067A5A" w:rsidRPr="00025093" w:rsidRDefault="00067A5A" w:rsidP="00300150">
      <w:pPr>
        <w:pStyle w:val="NoSpacing"/>
        <w:spacing w:line="480" w:lineRule="auto"/>
        <w:ind w:left="720"/>
        <w:rPr>
          <w:rFonts w:ascii="Times New Roman" w:hAnsi="Times New Roman" w:cs="Times New Roman"/>
          <w:sz w:val="24"/>
          <w:szCs w:val="24"/>
        </w:rPr>
      </w:pPr>
      <w:r w:rsidRPr="00025093">
        <w:rPr>
          <w:rFonts w:ascii="Times New Roman" w:hAnsi="Times New Roman" w:cs="Times New Roman"/>
          <w:sz w:val="24"/>
          <w:szCs w:val="24"/>
        </w:rPr>
        <w:t>When chil</w:t>
      </w:r>
      <w:r w:rsidR="00300150">
        <w:rPr>
          <w:rFonts w:ascii="Times New Roman" w:hAnsi="Times New Roman" w:cs="Times New Roman"/>
          <w:sz w:val="24"/>
          <w:szCs w:val="24"/>
        </w:rPr>
        <w:t>dren come along it all changes…</w:t>
      </w:r>
      <w:proofErr w:type="gramStart"/>
      <w:r w:rsidRPr="00025093">
        <w:rPr>
          <w:rFonts w:ascii="Times New Roman" w:hAnsi="Times New Roman" w:cs="Times New Roman"/>
          <w:sz w:val="24"/>
          <w:szCs w:val="24"/>
        </w:rPr>
        <w:t>It</w:t>
      </w:r>
      <w:proofErr w:type="gramEnd"/>
      <w:r w:rsidRPr="00025093">
        <w:rPr>
          <w:rFonts w:ascii="Times New Roman" w:hAnsi="Times New Roman" w:cs="Times New Roman"/>
          <w:sz w:val="24"/>
          <w:szCs w:val="24"/>
        </w:rPr>
        <w:t>'s about priorities changing and it's also about knowledge, understanding more. And it's about me changing as a person because I’ve worked on myself so that my internal changes has changed everything on the outside as well</w:t>
      </w:r>
      <w:r w:rsidR="00D8302D">
        <w:rPr>
          <w:rFonts w:ascii="Times New Roman" w:hAnsi="Times New Roman" w:cs="Times New Roman"/>
          <w:sz w:val="24"/>
          <w:szCs w:val="24"/>
        </w:rPr>
        <w:t>…</w:t>
      </w:r>
      <w:r w:rsidRPr="00025093">
        <w:rPr>
          <w:rFonts w:ascii="Times New Roman" w:hAnsi="Times New Roman" w:cs="Times New Roman"/>
          <w:sz w:val="24"/>
          <w:szCs w:val="24"/>
        </w:rPr>
        <w:t>I feel so connected to everything around me I just feel I can’t pretend that I'm not connected, but it does</w:t>
      </w:r>
      <w:r w:rsidR="00300150">
        <w:rPr>
          <w:rFonts w:ascii="Times New Roman" w:hAnsi="Times New Roman" w:cs="Times New Roman"/>
          <w:sz w:val="24"/>
          <w:szCs w:val="24"/>
        </w:rPr>
        <w:t>n't work like that all the time</w:t>
      </w:r>
      <w:r w:rsidRPr="00025093">
        <w:rPr>
          <w:rFonts w:ascii="Times New Roman" w:hAnsi="Times New Roman" w:cs="Times New Roman"/>
          <w:sz w:val="24"/>
          <w:szCs w:val="24"/>
        </w:rPr>
        <w:t>.</w:t>
      </w:r>
      <w:r w:rsidR="00446A06" w:rsidRPr="00025093">
        <w:rPr>
          <w:rFonts w:ascii="Times New Roman" w:hAnsi="Times New Roman" w:cs="Times New Roman"/>
          <w:sz w:val="24"/>
          <w:szCs w:val="24"/>
        </w:rPr>
        <w:t xml:space="preserve"> </w:t>
      </w:r>
      <w:r w:rsidR="00300150">
        <w:rPr>
          <w:rFonts w:ascii="Times New Roman" w:hAnsi="Times New Roman" w:cs="Times New Roman"/>
          <w:sz w:val="24"/>
          <w:szCs w:val="24"/>
        </w:rPr>
        <w:t>(</w:t>
      </w:r>
      <w:r w:rsidR="00446A06" w:rsidRPr="00025093">
        <w:rPr>
          <w:rFonts w:ascii="Times New Roman" w:hAnsi="Times New Roman" w:cs="Times New Roman"/>
          <w:sz w:val="24"/>
          <w:szCs w:val="24"/>
        </w:rPr>
        <w:t>Ch</w:t>
      </w:r>
      <w:r w:rsidR="008D6A6E">
        <w:rPr>
          <w:rFonts w:ascii="Times New Roman" w:hAnsi="Times New Roman" w:cs="Times New Roman"/>
          <w:sz w:val="24"/>
          <w:szCs w:val="24"/>
        </w:rPr>
        <w:t>arlotte</w:t>
      </w:r>
      <w:r w:rsidR="00300150">
        <w:rPr>
          <w:rFonts w:ascii="Times New Roman" w:hAnsi="Times New Roman" w:cs="Times New Roman"/>
          <w:sz w:val="24"/>
          <w:szCs w:val="24"/>
        </w:rPr>
        <w:t>)</w:t>
      </w:r>
    </w:p>
    <w:p w14:paraId="279749C8" w14:textId="77777777" w:rsidR="00451F85" w:rsidRPr="00025093" w:rsidRDefault="00451F85" w:rsidP="00734062">
      <w:pPr>
        <w:pStyle w:val="NoSpacing"/>
        <w:spacing w:line="480" w:lineRule="auto"/>
        <w:rPr>
          <w:rFonts w:ascii="Times New Roman" w:hAnsi="Times New Roman" w:cs="Times New Roman"/>
          <w:sz w:val="24"/>
          <w:szCs w:val="24"/>
        </w:rPr>
      </w:pPr>
    </w:p>
    <w:p w14:paraId="3245655A" w14:textId="5DEAA194" w:rsidR="00067A5A" w:rsidRPr="00025093" w:rsidRDefault="00067A5A"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Other times</w:t>
      </w:r>
      <w:r w:rsidR="00752221">
        <w:rPr>
          <w:rFonts w:ascii="Times New Roman" w:hAnsi="Times New Roman" w:cs="Times New Roman"/>
          <w:sz w:val="24"/>
          <w:szCs w:val="24"/>
        </w:rPr>
        <w:t>,</w:t>
      </w:r>
      <w:r w:rsidRPr="00025093">
        <w:rPr>
          <w:rFonts w:ascii="Times New Roman" w:hAnsi="Times New Roman" w:cs="Times New Roman"/>
          <w:sz w:val="24"/>
          <w:szCs w:val="24"/>
        </w:rPr>
        <w:t xml:space="preserve"> however, domestic responsibilities did not seem as perfectly aligned with caring for the planet. M</w:t>
      </w:r>
      <w:r w:rsidR="008D6A6E">
        <w:rPr>
          <w:rFonts w:ascii="Times New Roman" w:hAnsi="Times New Roman" w:cs="Times New Roman"/>
          <w:sz w:val="24"/>
          <w:szCs w:val="24"/>
        </w:rPr>
        <w:t>i</w:t>
      </w:r>
      <w:r w:rsidRPr="00025093">
        <w:rPr>
          <w:rFonts w:ascii="Times New Roman" w:hAnsi="Times New Roman" w:cs="Times New Roman"/>
          <w:sz w:val="24"/>
          <w:szCs w:val="24"/>
        </w:rPr>
        <w:t xml:space="preserve">a mentions how once </w:t>
      </w:r>
      <w:r w:rsidR="00651956" w:rsidRPr="00025093">
        <w:rPr>
          <w:rFonts w:ascii="Times New Roman" w:hAnsi="Times New Roman" w:cs="Times New Roman"/>
          <w:sz w:val="24"/>
          <w:szCs w:val="24"/>
        </w:rPr>
        <w:t xml:space="preserve">she </w:t>
      </w:r>
      <w:r w:rsidRPr="00025093">
        <w:rPr>
          <w:rFonts w:ascii="Times New Roman" w:hAnsi="Times New Roman" w:cs="Times New Roman"/>
          <w:sz w:val="24"/>
          <w:szCs w:val="24"/>
        </w:rPr>
        <w:t>became a parent she stopped worrying as much about the environmental credential</w:t>
      </w:r>
      <w:r w:rsidR="00651956" w:rsidRPr="00025093">
        <w:rPr>
          <w:rFonts w:ascii="Times New Roman" w:hAnsi="Times New Roman" w:cs="Times New Roman"/>
          <w:sz w:val="24"/>
          <w:szCs w:val="24"/>
        </w:rPr>
        <w:t>s</w:t>
      </w:r>
      <w:r w:rsidRPr="00025093">
        <w:rPr>
          <w:rFonts w:ascii="Times New Roman" w:hAnsi="Times New Roman" w:cs="Times New Roman"/>
          <w:sz w:val="24"/>
          <w:szCs w:val="24"/>
        </w:rPr>
        <w:t xml:space="preserve"> of the products that she buys. In her juggling </w:t>
      </w:r>
      <w:r w:rsidR="00446A06" w:rsidRPr="00025093">
        <w:rPr>
          <w:rFonts w:ascii="Times New Roman" w:hAnsi="Times New Roman" w:cs="Times New Roman"/>
          <w:sz w:val="24"/>
          <w:szCs w:val="24"/>
        </w:rPr>
        <w:t xml:space="preserve">of </w:t>
      </w:r>
      <w:r w:rsidRPr="00025093">
        <w:rPr>
          <w:rFonts w:ascii="Times New Roman" w:hAnsi="Times New Roman" w:cs="Times New Roman"/>
          <w:sz w:val="24"/>
          <w:szCs w:val="24"/>
        </w:rPr>
        <w:t xml:space="preserve">family obligations into </w:t>
      </w:r>
      <w:r w:rsidR="00446A06" w:rsidRPr="00025093">
        <w:rPr>
          <w:rFonts w:ascii="Times New Roman" w:hAnsi="Times New Roman" w:cs="Times New Roman"/>
          <w:sz w:val="24"/>
          <w:szCs w:val="24"/>
        </w:rPr>
        <w:t xml:space="preserve">an </w:t>
      </w:r>
      <w:r w:rsidRPr="00025093">
        <w:rPr>
          <w:rFonts w:ascii="Times New Roman" w:hAnsi="Times New Roman" w:cs="Times New Roman"/>
          <w:sz w:val="24"/>
          <w:szCs w:val="24"/>
        </w:rPr>
        <w:t xml:space="preserve">already busy lifestyle, she </w:t>
      </w:r>
      <w:r w:rsidR="00FF27A7" w:rsidRPr="00025093">
        <w:rPr>
          <w:rFonts w:ascii="Times New Roman" w:hAnsi="Times New Roman" w:cs="Times New Roman"/>
          <w:sz w:val="24"/>
          <w:szCs w:val="24"/>
        </w:rPr>
        <w:t>outline</w:t>
      </w:r>
      <w:r w:rsidRPr="00025093">
        <w:rPr>
          <w:rFonts w:ascii="Times New Roman" w:hAnsi="Times New Roman" w:cs="Times New Roman"/>
          <w:sz w:val="24"/>
          <w:szCs w:val="24"/>
        </w:rPr>
        <w:t xml:space="preserve">s how her care for the environment cannot </w:t>
      </w:r>
      <w:r w:rsidR="00651956" w:rsidRPr="00025093">
        <w:rPr>
          <w:rFonts w:ascii="Times New Roman" w:hAnsi="Times New Roman" w:cs="Times New Roman"/>
          <w:sz w:val="24"/>
          <w:szCs w:val="24"/>
        </w:rPr>
        <w:t xml:space="preserve">always </w:t>
      </w:r>
      <w:r w:rsidRPr="00025093">
        <w:rPr>
          <w:rFonts w:ascii="Times New Roman" w:hAnsi="Times New Roman" w:cs="Times New Roman"/>
          <w:sz w:val="24"/>
          <w:szCs w:val="24"/>
        </w:rPr>
        <w:t xml:space="preserve">be prioritised: </w:t>
      </w:r>
    </w:p>
    <w:p w14:paraId="71F64942" w14:textId="77777777" w:rsidR="00451F85" w:rsidRPr="00025093" w:rsidRDefault="00451F85" w:rsidP="00734062">
      <w:pPr>
        <w:pStyle w:val="NoSpacing"/>
        <w:spacing w:line="480" w:lineRule="auto"/>
        <w:rPr>
          <w:rFonts w:ascii="Times New Roman" w:hAnsi="Times New Roman" w:cs="Times New Roman"/>
          <w:sz w:val="24"/>
          <w:szCs w:val="24"/>
        </w:rPr>
      </w:pPr>
    </w:p>
    <w:p w14:paraId="2B4DEAFD" w14:textId="0D458F53" w:rsidR="00067A5A" w:rsidRPr="00025093" w:rsidRDefault="00300150" w:rsidP="00300150">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w:t>
      </w:r>
      <w:proofErr w:type="gramStart"/>
      <w:r w:rsidR="00067A5A" w:rsidRPr="00025093">
        <w:rPr>
          <w:rFonts w:ascii="Times New Roman" w:hAnsi="Times New Roman" w:cs="Times New Roman"/>
          <w:sz w:val="24"/>
          <w:szCs w:val="24"/>
        </w:rPr>
        <w:t>because</w:t>
      </w:r>
      <w:proofErr w:type="gramEnd"/>
      <w:r w:rsidR="00067A5A" w:rsidRPr="00025093">
        <w:rPr>
          <w:rFonts w:ascii="Times New Roman" w:hAnsi="Times New Roman" w:cs="Times New Roman"/>
          <w:sz w:val="24"/>
          <w:szCs w:val="24"/>
        </w:rPr>
        <w:t xml:space="preserve"> I want to nurture my family and feed them within a particular timescale so the needs vary a little bit. So it might be immediate needs just about me and my family, and hunger, and having to feed those kids, you know, at that time, or like I always buy organic milk but if there’s no organic milk I</w:t>
      </w:r>
      <w:r>
        <w:rPr>
          <w:rFonts w:ascii="Times New Roman" w:hAnsi="Times New Roman" w:cs="Times New Roman"/>
          <w:sz w:val="24"/>
          <w:szCs w:val="24"/>
        </w:rPr>
        <w:t>'ll buy the non-organic stuff…</w:t>
      </w:r>
      <w:r w:rsidR="00446A06" w:rsidRPr="00025093">
        <w:rPr>
          <w:rFonts w:ascii="Times New Roman" w:hAnsi="Times New Roman" w:cs="Times New Roman"/>
          <w:sz w:val="24"/>
          <w:szCs w:val="24"/>
        </w:rPr>
        <w:t xml:space="preserve"> </w:t>
      </w:r>
      <w:r>
        <w:rPr>
          <w:rFonts w:ascii="Times New Roman" w:hAnsi="Times New Roman" w:cs="Times New Roman"/>
          <w:sz w:val="24"/>
          <w:szCs w:val="24"/>
        </w:rPr>
        <w:t>(</w:t>
      </w:r>
      <w:r w:rsidR="00446A06" w:rsidRPr="00025093">
        <w:rPr>
          <w:rFonts w:ascii="Times New Roman" w:hAnsi="Times New Roman" w:cs="Times New Roman"/>
          <w:sz w:val="24"/>
          <w:szCs w:val="24"/>
        </w:rPr>
        <w:t>M</w:t>
      </w:r>
      <w:r w:rsidR="008D6A6E">
        <w:rPr>
          <w:rFonts w:ascii="Times New Roman" w:hAnsi="Times New Roman" w:cs="Times New Roman"/>
          <w:sz w:val="24"/>
          <w:szCs w:val="24"/>
        </w:rPr>
        <w:t>i</w:t>
      </w:r>
      <w:r w:rsidR="00446A06" w:rsidRPr="00025093">
        <w:rPr>
          <w:rFonts w:ascii="Times New Roman" w:hAnsi="Times New Roman" w:cs="Times New Roman"/>
          <w:sz w:val="24"/>
          <w:szCs w:val="24"/>
        </w:rPr>
        <w:t>a</w:t>
      </w:r>
      <w:r>
        <w:rPr>
          <w:rFonts w:ascii="Times New Roman" w:hAnsi="Times New Roman" w:cs="Times New Roman"/>
          <w:sz w:val="24"/>
          <w:szCs w:val="24"/>
        </w:rPr>
        <w:t>)</w:t>
      </w:r>
    </w:p>
    <w:p w14:paraId="438D264D" w14:textId="77777777" w:rsidR="00651956" w:rsidRPr="00025093" w:rsidRDefault="00651956" w:rsidP="00734062">
      <w:pPr>
        <w:pStyle w:val="NoSpacing"/>
        <w:spacing w:line="480" w:lineRule="auto"/>
        <w:rPr>
          <w:rFonts w:ascii="Times New Roman" w:hAnsi="Times New Roman" w:cs="Times New Roman"/>
          <w:sz w:val="24"/>
          <w:szCs w:val="24"/>
        </w:rPr>
      </w:pPr>
    </w:p>
    <w:p w14:paraId="6C67CDA3" w14:textId="4F83B79F" w:rsidR="0040062E" w:rsidRPr="00025093" w:rsidRDefault="0040062E"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This highlights the conflicting nature of partiality, proximal care and impartiality, distant care. Arguably for M</w:t>
      </w:r>
      <w:r w:rsidR="008D6A6E">
        <w:rPr>
          <w:rFonts w:ascii="Times New Roman" w:hAnsi="Times New Roman" w:cs="Times New Roman"/>
          <w:sz w:val="24"/>
          <w:szCs w:val="24"/>
        </w:rPr>
        <w:t>i</w:t>
      </w:r>
      <w:r w:rsidRPr="00025093">
        <w:rPr>
          <w:rFonts w:ascii="Times New Roman" w:hAnsi="Times New Roman" w:cs="Times New Roman"/>
          <w:sz w:val="24"/>
          <w:szCs w:val="24"/>
        </w:rPr>
        <w:t xml:space="preserve">a, and others, it isn’t that the scope of partiality is not expanded, but rather that barriers, such as time and availability, impede beneficence and such an expansion. </w:t>
      </w:r>
      <w:r w:rsidR="001944BE">
        <w:rPr>
          <w:rFonts w:ascii="Times New Roman" w:hAnsi="Times New Roman" w:cs="Times New Roman"/>
          <w:sz w:val="24"/>
          <w:szCs w:val="24"/>
        </w:rPr>
        <w:t>S</w:t>
      </w:r>
      <w:r w:rsidR="008D6A6E">
        <w:rPr>
          <w:rFonts w:ascii="Times New Roman" w:hAnsi="Times New Roman" w:cs="Times New Roman"/>
          <w:sz w:val="24"/>
          <w:szCs w:val="24"/>
        </w:rPr>
        <w:t>ophia</w:t>
      </w:r>
      <w:r w:rsidRPr="00025093">
        <w:rPr>
          <w:rFonts w:ascii="Times New Roman" w:hAnsi="Times New Roman" w:cs="Times New Roman"/>
          <w:sz w:val="24"/>
          <w:szCs w:val="24"/>
        </w:rPr>
        <w:t xml:space="preserve">, however, sought to reconcile both partiality and impartiality with care for family. She actively engaged her children in sustainable choices and behaviours “to show that’s what we do and for them </w:t>
      </w:r>
      <w:r w:rsidR="001944BE">
        <w:rPr>
          <w:rFonts w:ascii="Times New Roman" w:hAnsi="Times New Roman" w:cs="Times New Roman"/>
          <w:sz w:val="24"/>
          <w:szCs w:val="24"/>
        </w:rPr>
        <w:t>to take good habits”. For S</w:t>
      </w:r>
      <w:r w:rsidR="008D6A6E">
        <w:rPr>
          <w:rFonts w:ascii="Times New Roman" w:hAnsi="Times New Roman" w:cs="Times New Roman"/>
          <w:sz w:val="24"/>
          <w:szCs w:val="24"/>
        </w:rPr>
        <w:t>ophia</w:t>
      </w:r>
      <w:r w:rsidRPr="00025093">
        <w:rPr>
          <w:rFonts w:ascii="Times New Roman" w:hAnsi="Times New Roman" w:cs="Times New Roman"/>
          <w:sz w:val="24"/>
          <w:szCs w:val="24"/>
        </w:rPr>
        <w:t xml:space="preserve">, beyond distance, the “environment is people, because that’s what you are living on. If you don’t have your environment you can’t live.” Indeed, we observe a </w:t>
      </w:r>
      <w:r w:rsidR="00DE113C" w:rsidRPr="00025093">
        <w:rPr>
          <w:rFonts w:ascii="Times New Roman" w:hAnsi="Times New Roman" w:cs="Times New Roman"/>
          <w:sz w:val="24"/>
          <w:szCs w:val="24"/>
        </w:rPr>
        <w:t>range of sustainable</w:t>
      </w:r>
      <w:r w:rsidRPr="00025093">
        <w:rPr>
          <w:rFonts w:ascii="Times New Roman" w:hAnsi="Times New Roman" w:cs="Times New Roman"/>
          <w:sz w:val="24"/>
          <w:szCs w:val="24"/>
        </w:rPr>
        <w:t xml:space="preserve"> behaviours responding to impartiality beyond consideration of consumption choices to include forms of protest including letter writing and signing petitions.</w:t>
      </w:r>
    </w:p>
    <w:p w14:paraId="5DEE0C05" w14:textId="77777777" w:rsidR="00067A5A" w:rsidRDefault="00067A5A" w:rsidP="00734062">
      <w:pPr>
        <w:pStyle w:val="NoSpacing"/>
        <w:spacing w:line="480" w:lineRule="auto"/>
        <w:rPr>
          <w:rFonts w:ascii="Times New Roman" w:hAnsi="Times New Roman" w:cs="Times New Roman"/>
          <w:sz w:val="24"/>
          <w:szCs w:val="24"/>
        </w:rPr>
      </w:pPr>
    </w:p>
    <w:p w14:paraId="3A25BACC" w14:textId="77777777" w:rsidR="00BA287F" w:rsidRPr="00025093" w:rsidRDefault="00BA287F" w:rsidP="00734062">
      <w:pPr>
        <w:pStyle w:val="NoSpacing"/>
        <w:spacing w:line="480" w:lineRule="auto"/>
        <w:rPr>
          <w:rFonts w:ascii="Times New Roman" w:hAnsi="Times New Roman" w:cs="Times New Roman"/>
          <w:sz w:val="24"/>
          <w:szCs w:val="24"/>
        </w:rPr>
      </w:pPr>
    </w:p>
    <w:p w14:paraId="6A0DF77B" w14:textId="77777777" w:rsidR="00067A5A" w:rsidRPr="00300150" w:rsidRDefault="00067A5A" w:rsidP="00734062">
      <w:pPr>
        <w:pStyle w:val="NoSpacing"/>
        <w:spacing w:line="480" w:lineRule="auto"/>
        <w:rPr>
          <w:rFonts w:ascii="Times New Roman" w:hAnsi="Times New Roman" w:cs="Times New Roman"/>
          <w:i/>
          <w:sz w:val="24"/>
          <w:szCs w:val="24"/>
        </w:rPr>
      </w:pPr>
      <w:r w:rsidRPr="00300150">
        <w:rPr>
          <w:rFonts w:ascii="Times New Roman" w:hAnsi="Times New Roman" w:cs="Times New Roman"/>
          <w:i/>
          <w:sz w:val="24"/>
          <w:szCs w:val="24"/>
        </w:rPr>
        <w:lastRenderedPageBreak/>
        <w:t>Urban</w:t>
      </w:r>
    </w:p>
    <w:p w14:paraId="74BC3880" w14:textId="18D57B8C" w:rsidR="00067A5A" w:rsidRPr="00025093" w:rsidRDefault="00067A5A"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For some, questions of sustainability progressed swiftly from the scale of domesticity to</w:t>
      </w:r>
      <w:r w:rsidR="00371835">
        <w:rPr>
          <w:rFonts w:ascii="Times New Roman" w:hAnsi="Times New Roman" w:cs="Times New Roman"/>
          <w:sz w:val="24"/>
          <w:szCs w:val="24"/>
        </w:rPr>
        <w:t xml:space="preserve"> the one of the city, </w:t>
      </w:r>
      <w:r w:rsidRPr="00025093">
        <w:rPr>
          <w:rFonts w:ascii="Times New Roman" w:hAnsi="Times New Roman" w:cs="Times New Roman"/>
          <w:sz w:val="24"/>
          <w:szCs w:val="24"/>
        </w:rPr>
        <w:t>addressing not only housing issues but also inter-related problems pertaining, for instance, to the ways in which local marketplaces allow effective consumer-producer coordination and the role played by actors such as local communities and urban plan</w:t>
      </w:r>
      <w:r w:rsidR="005E36BB">
        <w:rPr>
          <w:rFonts w:ascii="Times New Roman" w:hAnsi="Times New Roman" w:cs="Times New Roman"/>
          <w:sz w:val="24"/>
          <w:szCs w:val="24"/>
        </w:rPr>
        <w:t>n</w:t>
      </w:r>
      <w:r w:rsidRPr="00025093">
        <w:rPr>
          <w:rFonts w:ascii="Times New Roman" w:hAnsi="Times New Roman" w:cs="Times New Roman"/>
          <w:sz w:val="24"/>
          <w:szCs w:val="24"/>
        </w:rPr>
        <w:t xml:space="preserve">ers. In talking about food waste, </w:t>
      </w:r>
      <w:r w:rsidR="00EF3D6C">
        <w:rPr>
          <w:rFonts w:ascii="Times New Roman" w:hAnsi="Times New Roman" w:cs="Times New Roman"/>
          <w:sz w:val="24"/>
          <w:szCs w:val="24"/>
        </w:rPr>
        <w:t>Chris</w:t>
      </w:r>
      <w:r w:rsidR="008D6A6E">
        <w:rPr>
          <w:rFonts w:ascii="Times New Roman" w:hAnsi="Times New Roman" w:cs="Times New Roman"/>
          <w:sz w:val="24"/>
          <w:szCs w:val="24"/>
        </w:rPr>
        <w:t>tian</w:t>
      </w:r>
      <w:r w:rsidRPr="00025093">
        <w:rPr>
          <w:rFonts w:ascii="Times New Roman" w:hAnsi="Times New Roman" w:cs="Times New Roman"/>
          <w:sz w:val="24"/>
          <w:szCs w:val="24"/>
        </w:rPr>
        <w:t xml:space="preserve"> blames local retailers’ staff </w:t>
      </w:r>
      <w:r w:rsidR="00316C09" w:rsidRPr="00025093">
        <w:rPr>
          <w:rFonts w:ascii="Times New Roman" w:hAnsi="Times New Roman" w:cs="Times New Roman"/>
          <w:sz w:val="24"/>
          <w:szCs w:val="24"/>
        </w:rPr>
        <w:t>for</w:t>
      </w:r>
      <w:r w:rsidRPr="00025093">
        <w:rPr>
          <w:rFonts w:ascii="Times New Roman" w:hAnsi="Times New Roman" w:cs="Times New Roman"/>
          <w:sz w:val="24"/>
          <w:szCs w:val="24"/>
        </w:rPr>
        <w:t xml:space="preserve"> </w:t>
      </w:r>
      <w:r w:rsidR="00331384" w:rsidRPr="00186E67">
        <w:rPr>
          <w:rFonts w:ascii="Times New Roman" w:hAnsi="Times New Roman" w:cs="Times New Roman"/>
          <w:i/>
          <w:sz w:val="24"/>
          <w:szCs w:val="24"/>
        </w:rPr>
        <w:t>not</w:t>
      </w:r>
      <w:r w:rsidR="00331384">
        <w:rPr>
          <w:rFonts w:ascii="Times New Roman" w:hAnsi="Times New Roman" w:cs="Times New Roman"/>
          <w:sz w:val="24"/>
          <w:szCs w:val="24"/>
        </w:rPr>
        <w:t xml:space="preserve"> caring about the environment in </w:t>
      </w:r>
      <w:r w:rsidRPr="00025093">
        <w:rPr>
          <w:rFonts w:ascii="Times New Roman" w:hAnsi="Times New Roman" w:cs="Times New Roman"/>
          <w:sz w:val="24"/>
          <w:szCs w:val="24"/>
        </w:rPr>
        <w:t>promoting what is in effect an unsustainable agenda</w:t>
      </w:r>
      <w:r w:rsidR="00651956" w:rsidRPr="00025093">
        <w:rPr>
          <w:rFonts w:ascii="Times New Roman" w:hAnsi="Times New Roman" w:cs="Times New Roman"/>
          <w:sz w:val="24"/>
          <w:szCs w:val="24"/>
        </w:rPr>
        <w:t xml:space="preserve">. He makes </w:t>
      </w:r>
      <w:r w:rsidRPr="00025093">
        <w:rPr>
          <w:rFonts w:ascii="Times New Roman" w:hAnsi="Times New Roman" w:cs="Times New Roman"/>
          <w:sz w:val="24"/>
          <w:szCs w:val="24"/>
        </w:rPr>
        <w:t xml:space="preserve">a clear demarcation of we (consumers) versus they (producers, retailing staff), reinforcing the notion that individual willingness to act pro-environmentally is most often constrained and/or prohibited by actors other than the consumer. Correspondingly, he identifies the problem as a conflict of different scalar logics, that is </w:t>
      </w:r>
      <w:r w:rsidR="00B04D13">
        <w:rPr>
          <w:rFonts w:ascii="Times New Roman" w:hAnsi="Times New Roman" w:cs="Times New Roman"/>
          <w:sz w:val="24"/>
          <w:szCs w:val="24"/>
        </w:rPr>
        <w:t xml:space="preserve">the </w:t>
      </w:r>
      <w:r w:rsidRPr="00025093">
        <w:rPr>
          <w:rFonts w:ascii="Times New Roman" w:hAnsi="Times New Roman" w:cs="Times New Roman"/>
          <w:sz w:val="24"/>
          <w:szCs w:val="24"/>
        </w:rPr>
        <w:t>individual responsibility of consumers versus the logic of marketplace exchange</w:t>
      </w:r>
      <w:r w:rsidR="00316C09" w:rsidRPr="00025093">
        <w:rPr>
          <w:rFonts w:ascii="Times New Roman" w:hAnsi="Times New Roman" w:cs="Times New Roman"/>
          <w:sz w:val="24"/>
          <w:szCs w:val="24"/>
        </w:rPr>
        <w:t>,</w:t>
      </w:r>
      <w:r w:rsidRPr="00025093">
        <w:rPr>
          <w:rFonts w:ascii="Times New Roman" w:hAnsi="Times New Roman" w:cs="Times New Roman"/>
          <w:sz w:val="24"/>
          <w:szCs w:val="24"/>
        </w:rPr>
        <w:t xml:space="preserve"> reinforced by retailers, their staff and other marketplace actors: </w:t>
      </w:r>
    </w:p>
    <w:p w14:paraId="73D06E7F" w14:textId="77777777" w:rsidR="00067A5A" w:rsidRPr="00025093" w:rsidRDefault="00067A5A" w:rsidP="00734062">
      <w:pPr>
        <w:pStyle w:val="NoSpacing"/>
        <w:spacing w:line="480" w:lineRule="auto"/>
        <w:rPr>
          <w:rFonts w:ascii="Times New Roman" w:hAnsi="Times New Roman" w:cs="Times New Roman"/>
          <w:sz w:val="24"/>
          <w:szCs w:val="24"/>
        </w:rPr>
      </w:pPr>
    </w:p>
    <w:p w14:paraId="1E2C02D6" w14:textId="6B8769BF" w:rsidR="00067A5A" w:rsidRPr="00025093" w:rsidRDefault="00331384" w:rsidP="00186E67">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I</w:t>
      </w:r>
      <w:r w:rsidR="00067A5A" w:rsidRPr="00025093">
        <w:rPr>
          <w:rFonts w:ascii="Times New Roman" w:hAnsi="Times New Roman" w:cs="Times New Roman"/>
          <w:sz w:val="24"/>
          <w:szCs w:val="24"/>
        </w:rPr>
        <w:t xml:space="preserve">t's almost explicitly never a policy of the chain themselves to destroy the food. It's usually personal choice of the person who is managing or working that night to destroy the food. And how they would rather that food not </w:t>
      </w:r>
      <w:proofErr w:type="gramStart"/>
      <w:r w:rsidR="00067A5A" w:rsidRPr="00025093">
        <w:rPr>
          <w:rFonts w:ascii="Times New Roman" w:hAnsi="Times New Roman" w:cs="Times New Roman"/>
          <w:sz w:val="24"/>
          <w:szCs w:val="24"/>
        </w:rPr>
        <w:t>be</w:t>
      </w:r>
      <w:proofErr w:type="gramEnd"/>
      <w:r w:rsidR="00067A5A" w:rsidRPr="00025093">
        <w:rPr>
          <w:rFonts w:ascii="Times New Roman" w:hAnsi="Times New Roman" w:cs="Times New Roman"/>
          <w:sz w:val="24"/>
          <w:szCs w:val="24"/>
        </w:rPr>
        <w:t xml:space="preserve"> consumed by someone because they have not paid for it. They see their value system in terms of exchanges</w:t>
      </w:r>
      <w:r w:rsidR="00651956" w:rsidRPr="00025093">
        <w:rPr>
          <w:rFonts w:ascii="Times New Roman" w:hAnsi="Times New Roman" w:cs="Times New Roman"/>
          <w:sz w:val="24"/>
          <w:szCs w:val="24"/>
        </w:rPr>
        <w:t>.</w:t>
      </w:r>
      <w:r w:rsidR="00067A5A" w:rsidRPr="00025093">
        <w:rPr>
          <w:rFonts w:ascii="Times New Roman" w:hAnsi="Times New Roman" w:cs="Times New Roman"/>
          <w:sz w:val="24"/>
          <w:szCs w:val="24"/>
        </w:rPr>
        <w:t xml:space="preserve"> It just really does not make any sense… but the amount of food, like the amount nutritious food actually that they waste every day is criminal. </w:t>
      </w:r>
      <w:r w:rsidR="00300150">
        <w:rPr>
          <w:rFonts w:ascii="Times New Roman" w:hAnsi="Times New Roman" w:cs="Times New Roman"/>
          <w:sz w:val="24"/>
          <w:szCs w:val="24"/>
        </w:rPr>
        <w:t>(</w:t>
      </w:r>
      <w:r w:rsidR="003C2D78">
        <w:rPr>
          <w:rFonts w:ascii="Times New Roman" w:hAnsi="Times New Roman" w:cs="Times New Roman"/>
          <w:sz w:val="24"/>
          <w:szCs w:val="24"/>
        </w:rPr>
        <w:t>Chris</w:t>
      </w:r>
      <w:r w:rsidR="008D6A6E">
        <w:rPr>
          <w:rFonts w:ascii="Times New Roman" w:hAnsi="Times New Roman" w:cs="Times New Roman"/>
          <w:sz w:val="24"/>
          <w:szCs w:val="24"/>
        </w:rPr>
        <w:t>tian</w:t>
      </w:r>
      <w:r w:rsidR="00300150">
        <w:rPr>
          <w:rFonts w:ascii="Times New Roman" w:hAnsi="Times New Roman" w:cs="Times New Roman"/>
          <w:sz w:val="24"/>
          <w:szCs w:val="24"/>
        </w:rPr>
        <w:t>)</w:t>
      </w:r>
    </w:p>
    <w:p w14:paraId="1406ABC3" w14:textId="77777777" w:rsidR="00651956" w:rsidRPr="00025093" w:rsidRDefault="00651956" w:rsidP="00734062">
      <w:pPr>
        <w:pStyle w:val="NoSpacing"/>
        <w:spacing w:line="480" w:lineRule="auto"/>
        <w:rPr>
          <w:rFonts w:ascii="Times New Roman" w:hAnsi="Times New Roman" w:cs="Times New Roman"/>
          <w:sz w:val="24"/>
          <w:szCs w:val="24"/>
        </w:rPr>
      </w:pPr>
    </w:p>
    <w:p w14:paraId="19759998" w14:textId="5B9E0768" w:rsidR="00067A5A" w:rsidRPr="00025093" w:rsidRDefault="003C2D78" w:rsidP="007340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Chris</w:t>
      </w:r>
      <w:r w:rsidR="008D6A6E">
        <w:rPr>
          <w:rFonts w:ascii="Times New Roman" w:hAnsi="Times New Roman" w:cs="Times New Roman"/>
          <w:sz w:val="24"/>
          <w:szCs w:val="24"/>
        </w:rPr>
        <w:t>tian</w:t>
      </w:r>
      <w:r w:rsidRPr="00025093">
        <w:rPr>
          <w:rFonts w:ascii="Times New Roman" w:hAnsi="Times New Roman" w:cs="Times New Roman"/>
          <w:sz w:val="24"/>
          <w:szCs w:val="24"/>
        </w:rPr>
        <w:t xml:space="preserve"> </w:t>
      </w:r>
      <w:r w:rsidR="00240BD2" w:rsidRPr="00025093">
        <w:rPr>
          <w:rFonts w:ascii="Times New Roman" w:hAnsi="Times New Roman" w:cs="Times New Roman"/>
          <w:sz w:val="24"/>
          <w:szCs w:val="24"/>
        </w:rPr>
        <w:t xml:space="preserve">sought, where possible, to ‘rescue’ food from the waste stream and reclaim </w:t>
      </w:r>
      <w:r w:rsidR="00300150" w:rsidRPr="00025093">
        <w:rPr>
          <w:rFonts w:ascii="Times New Roman" w:hAnsi="Times New Roman" w:cs="Times New Roman"/>
          <w:sz w:val="24"/>
          <w:szCs w:val="24"/>
        </w:rPr>
        <w:t>its</w:t>
      </w:r>
      <w:r w:rsidR="00240BD2" w:rsidRPr="00025093">
        <w:rPr>
          <w:rFonts w:ascii="Times New Roman" w:hAnsi="Times New Roman" w:cs="Times New Roman"/>
          <w:sz w:val="24"/>
          <w:szCs w:val="24"/>
        </w:rPr>
        <w:t xml:space="preserve"> value as the source of a nutritious meal. In doing so he is acting against accepted norms and challenging notions of hygiene and cleanliness. </w:t>
      </w:r>
      <w:r w:rsidR="00AD079F" w:rsidRPr="00025093">
        <w:rPr>
          <w:rFonts w:ascii="Times New Roman" w:hAnsi="Times New Roman" w:cs="Times New Roman"/>
          <w:sz w:val="24"/>
          <w:szCs w:val="24"/>
        </w:rPr>
        <w:t>Despi</w:t>
      </w:r>
      <w:r w:rsidR="00DE113C" w:rsidRPr="00025093">
        <w:rPr>
          <w:rFonts w:ascii="Times New Roman" w:hAnsi="Times New Roman" w:cs="Times New Roman"/>
          <w:sz w:val="24"/>
          <w:szCs w:val="24"/>
        </w:rPr>
        <w:t>te acting against dominant social norms,</w:t>
      </w:r>
      <w:r w:rsidR="00AD079F" w:rsidRPr="00025093">
        <w:rPr>
          <w:rFonts w:ascii="Times New Roman" w:hAnsi="Times New Roman" w:cs="Times New Roman"/>
          <w:sz w:val="24"/>
          <w:szCs w:val="24"/>
        </w:rPr>
        <w:t xml:space="preserve"> </w:t>
      </w:r>
      <w:r w:rsidR="00752221">
        <w:rPr>
          <w:rFonts w:ascii="Times New Roman" w:hAnsi="Times New Roman" w:cs="Times New Roman"/>
          <w:sz w:val="24"/>
          <w:szCs w:val="24"/>
        </w:rPr>
        <w:t>Chris</w:t>
      </w:r>
      <w:r w:rsidR="008D6A6E">
        <w:rPr>
          <w:rFonts w:ascii="Times New Roman" w:hAnsi="Times New Roman" w:cs="Times New Roman"/>
          <w:sz w:val="24"/>
          <w:szCs w:val="24"/>
        </w:rPr>
        <w:t>tian</w:t>
      </w:r>
      <w:r w:rsidR="00752221">
        <w:rPr>
          <w:rFonts w:ascii="Times New Roman" w:hAnsi="Times New Roman" w:cs="Times New Roman"/>
          <w:sz w:val="24"/>
          <w:szCs w:val="24"/>
        </w:rPr>
        <w:t>’</w:t>
      </w:r>
      <w:r w:rsidR="00D771D2">
        <w:rPr>
          <w:rFonts w:ascii="Times New Roman" w:hAnsi="Times New Roman" w:cs="Times New Roman"/>
          <w:sz w:val="24"/>
          <w:szCs w:val="24"/>
        </w:rPr>
        <w:t>s</w:t>
      </w:r>
      <w:r w:rsidR="00AD079F" w:rsidRPr="00025093">
        <w:rPr>
          <w:rFonts w:ascii="Times New Roman" w:hAnsi="Times New Roman" w:cs="Times New Roman"/>
          <w:sz w:val="24"/>
          <w:szCs w:val="24"/>
        </w:rPr>
        <w:t xml:space="preserve"> attempts are supported in discourses around the circular economy (</w:t>
      </w:r>
      <w:r w:rsidR="00DE113C" w:rsidRPr="00025093">
        <w:rPr>
          <w:rFonts w:ascii="Times New Roman" w:hAnsi="Times New Roman" w:cs="Times New Roman"/>
          <w:sz w:val="24"/>
          <w:szCs w:val="24"/>
        </w:rPr>
        <w:t xml:space="preserve">e.g., </w:t>
      </w:r>
      <w:r w:rsidR="001F0DB8" w:rsidRPr="00025093">
        <w:rPr>
          <w:rFonts w:ascii="Times New Roman" w:hAnsi="Times New Roman" w:cs="Times New Roman"/>
          <w:sz w:val="24"/>
          <w:szCs w:val="24"/>
        </w:rPr>
        <w:lastRenderedPageBreak/>
        <w:t xml:space="preserve">Lang and </w:t>
      </w:r>
      <w:proofErr w:type="spellStart"/>
      <w:r w:rsidR="001F0DB8" w:rsidRPr="00025093">
        <w:rPr>
          <w:rFonts w:ascii="Times New Roman" w:hAnsi="Times New Roman" w:cs="Times New Roman"/>
          <w:sz w:val="24"/>
          <w:szCs w:val="24"/>
        </w:rPr>
        <w:t>Heasman</w:t>
      </w:r>
      <w:proofErr w:type="spellEnd"/>
      <w:r w:rsidR="001F0DB8" w:rsidRPr="00025093">
        <w:rPr>
          <w:rFonts w:ascii="Times New Roman" w:hAnsi="Times New Roman" w:cs="Times New Roman"/>
          <w:sz w:val="24"/>
          <w:szCs w:val="24"/>
        </w:rPr>
        <w:t>, 2015</w:t>
      </w:r>
      <w:r w:rsidR="00AD079F" w:rsidRPr="00025093">
        <w:rPr>
          <w:rFonts w:ascii="Times New Roman" w:hAnsi="Times New Roman" w:cs="Times New Roman"/>
          <w:sz w:val="24"/>
          <w:szCs w:val="24"/>
        </w:rPr>
        <w:t xml:space="preserve">). </w:t>
      </w:r>
      <w:r w:rsidR="00067A5A" w:rsidRPr="00025093">
        <w:rPr>
          <w:rFonts w:ascii="Times New Roman" w:hAnsi="Times New Roman" w:cs="Times New Roman"/>
          <w:sz w:val="24"/>
          <w:szCs w:val="24"/>
        </w:rPr>
        <w:t>The conflict between the logic of sustainability and the logic of commerce and exchange was also prevalent in other accounts. For instance, Ma</w:t>
      </w:r>
      <w:r w:rsidR="008D6A6E">
        <w:rPr>
          <w:rFonts w:ascii="Times New Roman" w:hAnsi="Times New Roman" w:cs="Times New Roman"/>
          <w:sz w:val="24"/>
          <w:szCs w:val="24"/>
        </w:rPr>
        <w:t>x</w:t>
      </w:r>
      <w:r w:rsidR="00067A5A" w:rsidRPr="00025093">
        <w:rPr>
          <w:rFonts w:ascii="Times New Roman" w:hAnsi="Times New Roman" w:cs="Times New Roman"/>
          <w:sz w:val="24"/>
          <w:szCs w:val="24"/>
        </w:rPr>
        <w:t xml:space="preserve"> talks about the commodification of everyday city life and how this has meant that sustainable practices such as skipping</w:t>
      </w:r>
      <w:r w:rsidR="005528E6" w:rsidRPr="00025093">
        <w:rPr>
          <w:rStyle w:val="FootnoteReference"/>
          <w:rFonts w:ascii="Times New Roman" w:hAnsi="Times New Roman" w:cs="Times New Roman"/>
          <w:sz w:val="24"/>
          <w:szCs w:val="24"/>
        </w:rPr>
        <w:footnoteReference w:id="2"/>
      </w:r>
      <w:r w:rsidR="00067A5A" w:rsidRPr="00025093">
        <w:rPr>
          <w:rFonts w:ascii="Times New Roman" w:hAnsi="Times New Roman" w:cs="Times New Roman"/>
          <w:sz w:val="24"/>
          <w:szCs w:val="24"/>
        </w:rPr>
        <w:t xml:space="preserve"> now stand in the way of developing successful place brands:</w:t>
      </w:r>
    </w:p>
    <w:p w14:paraId="366ADBA7" w14:textId="77777777" w:rsidR="00651956" w:rsidRPr="00025093" w:rsidRDefault="00651956" w:rsidP="00734062">
      <w:pPr>
        <w:pStyle w:val="NoSpacing"/>
        <w:spacing w:line="480" w:lineRule="auto"/>
        <w:rPr>
          <w:rFonts w:ascii="Times New Roman" w:hAnsi="Times New Roman" w:cs="Times New Roman"/>
          <w:sz w:val="24"/>
          <w:szCs w:val="24"/>
        </w:rPr>
      </w:pPr>
    </w:p>
    <w:p w14:paraId="4F922B7E" w14:textId="7E505BE1" w:rsidR="00067A5A" w:rsidRPr="00025093" w:rsidRDefault="00067A5A" w:rsidP="00186E67">
      <w:pPr>
        <w:pStyle w:val="NoSpacing"/>
        <w:spacing w:line="480" w:lineRule="auto"/>
        <w:ind w:left="720"/>
        <w:rPr>
          <w:rFonts w:ascii="Times New Roman" w:hAnsi="Times New Roman" w:cs="Times New Roman"/>
          <w:sz w:val="24"/>
          <w:szCs w:val="24"/>
        </w:rPr>
      </w:pPr>
      <w:r w:rsidRPr="00025093">
        <w:rPr>
          <w:rFonts w:ascii="Times New Roman" w:hAnsi="Times New Roman" w:cs="Times New Roman"/>
          <w:sz w:val="24"/>
          <w:szCs w:val="24"/>
        </w:rPr>
        <w:t>In Madrid at the moment they have made skipping illegal so you can be arrested for taking food out of bins…So yes the mayor is saying it's not good for the city. It's basically saying it's not good for the image of the city because if they are going to try and boost tourism or something like that they are having like people who are not homeless appearing as sort of well dressed, or I guess your sort of everyday middle class person going through a bin on a street to get th</w:t>
      </w:r>
      <w:r w:rsidR="00300150">
        <w:rPr>
          <w:rFonts w:ascii="Times New Roman" w:hAnsi="Times New Roman" w:cs="Times New Roman"/>
          <w:sz w:val="24"/>
          <w:szCs w:val="24"/>
        </w:rPr>
        <w:t>eir food…</w:t>
      </w:r>
      <w:r w:rsidR="00D6297C" w:rsidRPr="00025093">
        <w:rPr>
          <w:rFonts w:ascii="Times New Roman" w:hAnsi="Times New Roman" w:cs="Times New Roman"/>
          <w:sz w:val="24"/>
          <w:szCs w:val="24"/>
        </w:rPr>
        <w:t xml:space="preserve"> </w:t>
      </w:r>
      <w:r w:rsidR="00300150">
        <w:rPr>
          <w:rFonts w:ascii="Times New Roman" w:hAnsi="Times New Roman" w:cs="Times New Roman"/>
          <w:sz w:val="24"/>
          <w:szCs w:val="24"/>
        </w:rPr>
        <w:t>(</w:t>
      </w:r>
      <w:r w:rsidR="00D6297C" w:rsidRPr="00025093">
        <w:rPr>
          <w:rFonts w:ascii="Times New Roman" w:hAnsi="Times New Roman" w:cs="Times New Roman"/>
          <w:sz w:val="24"/>
          <w:szCs w:val="24"/>
        </w:rPr>
        <w:t>Ma</w:t>
      </w:r>
      <w:r w:rsidR="008D6A6E">
        <w:rPr>
          <w:rFonts w:ascii="Times New Roman" w:hAnsi="Times New Roman" w:cs="Times New Roman"/>
          <w:sz w:val="24"/>
          <w:szCs w:val="24"/>
        </w:rPr>
        <w:t>x</w:t>
      </w:r>
      <w:r w:rsidR="00300150">
        <w:rPr>
          <w:rFonts w:ascii="Times New Roman" w:hAnsi="Times New Roman" w:cs="Times New Roman"/>
          <w:sz w:val="24"/>
          <w:szCs w:val="24"/>
        </w:rPr>
        <w:t>)</w:t>
      </w:r>
    </w:p>
    <w:p w14:paraId="359B615B" w14:textId="77777777" w:rsidR="00067A5A" w:rsidRPr="00025093" w:rsidRDefault="00067A5A" w:rsidP="00734062">
      <w:pPr>
        <w:pStyle w:val="NoSpacing"/>
        <w:spacing w:line="480" w:lineRule="auto"/>
        <w:rPr>
          <w:rFonts w:ascii="Times New Roman" w:hAnsi="Times New Roman" w:cs="Times New Roman"/>
          <w:sz w:val="24"/>
          <w:szCs w:val="24"/>
        </w:rPr>
      </w:pPr>
    </w:p>
    <w:p w14:paraId="24F2BF12" w14:textId="72D17B1F" w:rsidR="00067A5A" w:rsidRPr="00025093" w:rsidRDefault="00067A5A"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 xml:space="preserve">Therefore, paralleling Taylor’s (1982) understanding of the urban scale as the “scale of experience”, our participants employed this scale to illustrate how opportunities and services available for individual sustainable practices are ultimately provided to them (or not) by their daily urban system. </w:t>
      </w:r>
      <w:proofErr w:type="gramStart"/>
      <w:r w:rsidRPr="00025093">
        <w:rPr>
          <w:rFonts w:ascii="Times New Roman" w:hAnsi="Times New Roman" w:cs="Times New Roman"/>
          <w:sz w:val="24"/>
          <w:szCs w:val="24"/>
        </w:rPr>
        <w:t>Notwithstanding, not all participants agreed that it is the scale of the city through which most sustainability initiatives can be effectively enabled and/or constrained.</w:t>
      </w:r>
      <w:proofErr w:type="gramEnd"/>
      <w:r w:rsidRPr="00025093">
        <w:rPr>
          <w:rFonts w:ascii="Times New Roman" w:hAnsi="Times New Roman" w:cs="Times New Roman"/>
          <w:sz w:val="24"/>
          <w:szCs w:val="24"/>
        </w:rPr>
        <w:t xml:space="preserve"> </w:t>
      </w:r>
      <w:r w:rsidR="00AB6756">
        <w:rPr>
          <w:rFonts w:ascii="Times New Roman" w:hAnsi="Times New Roman" w:cs="Times New Roman"/>
          <w:sz w:val="24"/>
          <w:szCs w:val="24"/>
        </w:rPr>
        <w:t>For example, whereas Ma</w:t>
      </w:r>
      <w:r w:rsidR="008D6A6E">
        <w:rPr>
          <w:rFonts w:ascii="Times New Roman" w:hAnsi="Times New Roman" w:cs="Times New Roman"/>
          <w:sz w:val="24"/>
          <w:szCs w:val="24"/>
        </w:rPr>
        <w:t>x</w:t>
      </w:r>
      <w:r w:rsidR="00AB6756">
        <w:rPr>
          <w:rFonts w:ascii="Times New Roman" w:hAnsi="Times New Roman" w:cs="Times New Roman"/>
          <w:sz w:val="24"/>
          <w:szCs w:val="24"/>
        </w:rPr>
        <w:t xml:space="preserve"> remained sceptical and Chris</w:t>
      </w:r>
      <w:r w:rsidR="008D6A6E">
        <w:rPr>
          <w:rFonts w:ascii="Times New Roman" w:hAnsi="Times New Roman" w:cs="Times New Roman"/>
          <w:sz w:val="24"/>
          <w:szCs w:val="24"/>
        </w:rPr>
        <w:t>tian</w:t>
      </w:r>
      <w:r w:rsidR="00AB6756">
        <w:rPr>
          <w:rFonts w:ascii="Times New Roman" w:hAnsi="Times New Roman" w:cs="Times New Roman"/>
          <w:sz w:val="24"/>
          <w:szCs w:val="24"/>
        </w:rPr>
        <w:t xml:space="preserve"> ambivalent, Al</w:t>
      </w:r>
      <w:r w:rsidR="008D6A6E">
        <w:rPr>
          <w:rFonts w:ascii="Times New Roman" w:hAnsi="Times New Roman" w:cs="Times New Roman"/>
          <w:sz w:val="24"/>
          <w:szCs w:val="24"/>
        </w:rPr>
        <w:t>ec</w:t>
      </w:r>
      <w:r w:rsidR="00AB6756">
        <w:rPr>
          <w:rFonts w:ascii="Times New Roman" w:hAnsi="Times New Roman" w:cs="Times New Roman"/>
          <w:sz w:val="24"/>
          <w:szCs w:val="24"/>
        </w:rPr>
        <w:t xml:space="preserve"> expressed a much more positive</w:t>
      </w:r>
      <w:r w:rsidR="0068758B">
        <w:rPr>
          <w:rFonts w:ascii="Times New Roman" w:hAnsi="Times New Roman" w:cs="Times New Roman"/>
          <w:sz w:val="24"/>
          <w:szCs w:val="24"/>
        </w:rPr>
        <w:t xml:space="preserve"> view</w:t>
      </w:r>
      <w:r w:rsidR="00A446CA">
        <w:rPr>
          <w:rFonts w:ascii="Times New Roman" w:hAnsi="Times New Roman" w:cs="Times New Roman"/>
          <w:sz w:val="24"/>
          <w:szCs w:val="24"/>
        </w:rPr>
        <w:t xml:space="preserve">. He talks about </w:t>
      </w:r>
      <w:r w:rsidR="00276A43">
        <w:rPr>
          <w:rFonts w:ascii="Times New Roman" w:hAnsi="Times New Roman" w:cs="Times New Roman"/>
          <w:sz w:val="24"/>
          <w:szCs w:val="24"/>
        </w:rPr>
        <w:t>taking</w:t>
      </w:r>
      <w:r w:rsidR="00A446CA">
        <w:rPr>
          <w:rFonts w:ascii="Times New Roman" w:hAnsi="Times New Roman" w:cs="Times New Roman"/>
          <w:sz w:val="24"/>
          <w:szCs w:val="24"/>
        </w:rPr>
        <w:t xml:space="preserve"> part in </w:t>
      </w:r>
      <w:r w:rsidR="00FC6782">
        <w:rPr>
          <w:rFonts w:ascii="Times New Roman" w:hAnsi="Times New Roman" w:cs="Times New Roman"/>
          <w:sz w:val="24"/>
          <w:szCs w:val="24"/>
        </w:rPr>
        <w:t xml:space="preserve">local </w:t>
      </w:r>
      <w:r w:rsidR="00A446CA">
        <w:rPr>
          <w:rFonts w:ascii="Times New Roman" w:hAnsi="Times New Roman" w:cs="Times New Roman"/>
          <w:sz w:val="24"/>
          <w:szCs w:val="24"/>
        </w:rPr>
        <w:t xml:space="preserve">protests against a power station and how this was the level within which his care for the environment was effectively addressed: </w:t>
      </w:r>
      <w:r w:rsidR="00AB6756">
        <w:rPr>
          <w:rFonts w:ascii="Times New Roman" w:hAnsi="Times New Roman" w:cs="Times New Roman"/>
          <w:sz w:val="24"/>
          <w:szCs w:val="24"/>
        </w:rPr>
        <w:t xml:space="preserve">  </w:t>
      </w:r>
    </w:p>
    <w:p w14:paraId="0F98D54E" w14:textId="77777777" w:rsidR="00067A5A" w:rsidRPr="00025093" w:rsidRDefault="00067A5A" w:rsidP="00734062">
      <w:pPr>
        <w:pStyle w:val="NoSpacing"/>
        <w:spacing w:line="480" w:lineRule="auto"/>
        <w:rPr>
          <w:rFonts w:ascii="Times New Roman" w:hAnsi="Times New Roman" w:cs="Times New Roman"/>
          <w:sz w:val="24"/>
          <w:szCs w:val="24"/>
        </w:rPr>
      </w:pPr>
    </w:p>
    <w:p w14:paraId="57F7F4E0" w14:textId="13A58FC1" w:rsidR="008E757C" w:rsidRPr="00FA513C" w:rsidRDefault="00907A26" w:rsidP="00186E67">
      <w:pPr>
        <w:pStyle w:val="NoSpacing"/>
        <w:spacing w:line="480" w:lineRule="auto"/>
        <w:ind w:left="720"/>
        <w:rPr>
          <w:rFonts w:ascii="Times New Roman" w:hAnsi="Times New Roman" w:cs="Times New Roman"/>
          <w:sz w:val="24"/>
          <w:szCs w:val="24"/>
        </w:rPr>
      </w:pPr>
      <w:r w:rsidRPr="00186E67">
        <w:rPr>
          <w:rFonts w:ascii="Times New Roman" w:hAnsi="Times New Roman" w:cs="Times New Roman"/>
          <w:sz w:val="24"/>
          <w:szCs w:val="24"/>
        </w:rPr>
        <w:t xml:space="preserve">For me this form of activism is very, very much involved with care not just in the sort of moderately abstracted version of like if you care about people who are on the other </w:t>
      </w:r>
      <w:r w:rsidRPr="00186E67">
        <w:rPr>
          <w:rFonts w:ascii="Times New Roman" w:hAnsi="Times New Roman" w:cs="Times New Roman"/>
          <w:sz w:val="24"/>
          <w:szCs w:val="24"/>
        </w:rPr>
        <w:lastRenderedPageBreak/>
        <w:t>side of the world. Or people who live in a very different class situation to you in your own country with whom you don't interact as much as you do people in your own class. It's that form of care but it's also that this particular political community and the kinds of communities that came out of it and still remain are ones that are very ethically aware</w:t>
      </w:r>
      <w:r w:rsidR="002D5B0D">
        <w:rPr>
          <w:rFonts w:ascii="Times New Roman" w:hAnsi="Times New Roman" w:cs="Times New Roman"/>
          <w:sz w:val="24"/>
          <w:szCs w:val="24"/>
        </w:rPr>
        <w:t>…</w:t>
      </w:r>
      <w:r w:rsidR="00FD7EA1">
        <w:rPr>
          <w:rFonts w:ascii="Times New Roman" w:hAnsi="Times New Roman" w:cs="Times New Roman"/>
          <w:sz w:val="24"/>
          <w:szCs w:val="24"/>
        </w:rPr>
        <w:t xml:space="preserve"> </w:t>
      </w:r>
      <w:r w:rsidRPr="00595DDE">
        <w:rPr>
          <w:rFonts w:ascii="Times New Roman" w:hAnsi="Times New Roman" w:cs="Times New Roman"/>
          <w:sz w:val="24"/>
          <w:szCs w:val="24"/>
        </w:rPr>
        <w:t>(Al</w:t>
      </w:r>
      <w:r w:rsidR="008D6A6E">
        <w:rPr>
          <w:rFonts w:ascii="Times New Roman" w:hAnsi="Times New Roman" w:cs="Times New Roman"/>
          <w:sz w:val="24"/>
          <w:szCs w:val="24"/>
        </w:rPr>
        <w:t>ec</w:t>
      </w:r>
      <w:r w:rsidRPr="00595DDE">
        <w:rPr>
          <w:rFonts w:ascii="Times New Roman" w:hAnsi="Times New Roman" w:cs="Times New Roman"/>
          <w:sz w:val="24"/>
          <w:szCs w:val="24"/>
        </w:rPr>
        <w:t xml:space="preserve">) </w:t>
      </w:r>
    </w:p>
    <w:p w14:paraId="144A2B16" w14:textId="77777777" w:rsidR="00067A5A" w:rsidRPr="00B2440A" w:rsidRDefault="00067A5A" w:rsidP="00186E67">
      <w:pPr>
        <w:pStyle w:val="NoSpacing"/>
        <w:spacing w:line="480" w:lineRule="auto"/>
        <w:ind w:left="720"/>
        <w:rPr>
          <w:rFonts w:ascii="Times New Roman" w:hAnsi="Times New Roman" w:cs="Times New Roman"/>
          <w:sz w:val="24"/>
          <w:szCs w:val="24"/>
        </w:rPr>
      </w:pPr>
    </w:p>
    <w:p w14:paraId="793FAE01" w14:textId="217C547F" w:rsidR="00936D14" w:rsidRPr="00025093" w:rsidRDefault="00B2440A" w:rsidP="007340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Undoubtedly</w:t>
      </w:r>
      <w:r w:rsidR="00936D14" w:rsidRPr="00025093">
        <w:rPr>
          <w:rFonts w:ascii="Times New Roman" w:hAnsi="Times New Roman" w:cs="Times New Roman"/>
          <w:sz w:val="24"/>
          <w:szCs w:val="24"/>
        </w:rPr>
        <w:t xml:space="preserve">, sustainability poses significant challenges for cities in managing climatic impacts amidst structures and systems not designed to support a sustainable society. </w:t>
      </w:r>
      <w:r w:rsidR="00B07DAC">
        <w:rPr>
          <w:rFonts w:ascii="Times New Roman" w:hAnsi="Times New Roman" w:cs="Times New Roman"/>
          <w:sz w:val="24"/>
          <w:szCs w:val="24"/>
        </w:rPr>
        <w:t>For people like Al</w:t>
      </w:r>
      <w:r w:rsidR="008D6A6E">
        <w:rPr>
          <w:rFonts w:ascii="Times New Roman" w:hAnsi="Times New Roman" w:cs="Times New Roman"/>
          <w:sz w:val="24"/>
          <w:szCs w:val="24"/>
        </w:rPr>
        <w:t>ec</w:t>
      </w:r>
      <w:r w:rsidR="00B07DAC">
        <w:rPr>
          <w:rFonts w:ascii="Times New Roman" w:hAnsi="Times New Roman" w:cs="Times New Roman"/>
          <w:sz w:val="24"/>
          <w:szCs w:val="24"/>
        </w:rPr>
        <w:t>,</w:t>
      </w:r>
      <w:r w:rsidR="00936D14" w:rsidRPr="00025093">
        <w:rPr>
          <w:rFonts w:ascii="Times New Roman" w:hAnsi="Times New Roman" w:cs="Times New Roman"/>
          <w:sz w:val="24"/>
          <w:szCs w:val="24"/>
        </w:rPr>
        <w:t xml:space="preserve"> </w:t>
      </w:r>
      <w:r w:rsidR="00527C57">
        <w:rPr>
          <w:rFonts w:ascii="Times New Roman" w:hAnsi="Times New Roman" w:cs="Times New Roman"/>
          <w:sz w:val="24"/>
          <w:szCs w:val="24"/>
        </w:rPr>
        <w:t>disbelief in</w:t>
      </w:r>
      <w:r w:rsidR="00936D14" w:rsidRPr="00025093">
        <w:rPr>
          <w:rFonts w:ascii="Times New Roman" w:hAnsi="Times New Roman" w:cs="Times New Roman"/>
          <w:sz w:val="24"/>
          <w:szCs w:val="24"/>
        </w:rPr>
        <w:t xml:space="preserve"> the ability to mobilise change at such a level</w:t>
      </w:r>
      <w:r w:rsidR="00EF18A9" w:rsidRPr="00025093">
        <w:rPr>
          <w:rFonts w:ascii="Times New Roman" w:hAnsi="Times New Roman" w:cs="Times New Roman"/>
          <w:sz w:val="24"/>
          <w:szCs w:val="24"/>
        </w:rPr>
        <w:t xml:space="preserve"> is by de</w:t>
      </w:r>
      <w:r w:rsidR="003A630C" w:rsidRPr="00025093">
        <w:rPr>
          <w:rFonts w:ascii="Times New Roman" w:hAnsi="Times New Roman" w:cs="Times New Roman"/>
          <w:sz w:val="24"/>
          <w:szCs w:val="24"/>
        </w:rPr>
        <w:t xml:space="preserve"> </w:t>
      </w:r>
      <w:r w:rsidR="00EF18A9" w:rsidRPr="00025093">
        <w:rPr>
          <w:rFonts w:ascii="Times New Roman" w:hAnsi="Times New Roman" w:cs="Times New Roman"/>
          <w:sz w:val="24"/>
          <w:szCs w:val="24"/>
        </w:rPr>
        <w:t xml:space="preserve">facto </w:t>
      </w:r>
      <w:r w:rsidR="005528E6" w:rsidRPr="00025093">
        <w:rPr>
          <w:rFonts w:ascii="Times New Roman" w:hAnsi="Times New Roman" w:cs="Times New Roman"/>
          <w:sz w:val="24"/>
          <w:szCs w:val="24"/>
        </w:rPr>
        <w:t>reinforcing current</w:t>
      </w:r>
      <w:r w:rsidR="00EF18A9" w:rsidRPr="00025093">
        <w:rPr>
          <w:rFonts w:ascii="Times New Roman" w:hAnsi="Times New Roman" w:cs="Times New Roman"/>
          <w:sz w:val="24"/>
          <w:szCs w:val="24"/>
        </w:rPr>
        <w:t xml:space="preserve"> neoliberal </w:t>
      </w:r>
      <w:r w:rsidR="003A630C" w:rsidRPr="00025093">
        <w:rPr>
          <w:rFonts w:ascii="Times New Roman" w:hAnsi="Times New Roman" w:cs="Times New Roman"/>
          <w:sz w:val="24"/>
          <w:szCs w:val="24"/>
        </w:rPr>
        <w:t>logics and practices</w:t>
      </w:r>
      <w:r w:rsidR="00936D14" w:rsidRPr="00025093">
        <w:rPr>
          <w:rFonts w:ascii="Times New Roman" w:hAnsi="Times New Roman" w:cs="Times New Roman"/>
          <w:sz w:val="24"/>
          <w:szCs w:val="24"/>
        </w:rPr>
        <w:t xml:space="preserve">. </w:t>
      </w:r>
    </w:p>
    <w:p w14:paraId="7C63AA01" w14:textId="77777777" w:rsidR="00067A5A" w:rsidRPr="00025093" w:rsidRDefault="00067A5A" w:rsidP="00734062">
      <w:pPr>
        <w:pStyle w:val="NoSpacing"/>
        <w:spacing w:line="480" w:lineRule="auto"/>
        <w:rPr>
          <w:rFonts w:ascii="Times New Roman" w:hAnsi="Times New Roman" w:cs="Times New Roman"/>
          <w:sz w:val="24"/>
          <w:szCs w:val="24"/>
        </w:rPr>
      </w:pPr>
    </w:p>
    <w:p w14:paraId="167DDF5A" w14:textId="77777777" w:rsidR="00067A5A" w:rsidRPr="007964FB" w:rsidRDefault="00067A5A" w:rsidP="00734062">
      <w:pPr>
        <w:pStyle w:val="NoSpacing"/>
        <w:spacing w:line="480" w:lineRule="auto"/>
        <w:rPr>
          <w:rFonts w:ascii="Times New Roman" w:hAnsi="Times New Roman" w:cs="Times New Roman"/>
          <w:i/>
          <w:sz w:val="24"/>
          <w:szCs w:val="24"/>
        </w:rPr>
      </w:pPr>
      <w:r w:rsidRPr="007964FB">
        <w:rPr>
          <w:rFonts w:ascii="Times New Roman" w:hAnsi="Times New Roman" w:cs="Times New Roman"/>
          <w:i/>
          <w:sz w:val="24"/>
          <w:szCs w:val="24"/>
          <w:lang w:val="en-US"/>
        </w:rPr>
        <w:t>National</w:t>
      </w:r>
    </w:p>
    <w:p w14:paraId="50BD532B" w14:textId="39C24708" w:rsidR="00067A5A" w:rsidRPr="00025093" w:rsidRDefault="00067A5A"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 xml:space="preserve">Perhaps not surprisingly, discussions around local scalar logics progressed into national ones and vice versa. In relation to landfill waste, for example, </w:t>
      </w:r>
      <w:proofErr w:type="spellStart"/>
      <w:r w:rsidR="001F08F1">
        <w:rPr>
          <w:rFonts w:ascii="Times New Roman" w:hAnsi="Times New Roman" w:cs="Times New Roman"/>
          <w:sz w:val="24"/>
          <w:szCs w:val="24"/>
        </w:rPr>
        <w:t>N</w:t>
      </w:r>
      <w:r w:rsidR="008D6A6E">
        <w:rPr>
          <w:rFonts w:ascii="Times New Roman" w:hAnsi="Times New Roman" w:cs="Times New Roman"/>
          <w:sz w:val="24"/>
          <w:szCs w:val="24"/>
        </w:rPr>
        <w:t>adeem</w:t>
      </w:r>
      <w:proofErr w:type="spellEnd"/>
      <w:r w:rsidRPr="00025093">
        <w:rPr>
          <w:rFonts w:ascii="Times New Roman" w:hAnsi="Times New Roman" w:cs="Times New Roman"/>
          <w:sz w:val="24"/>
          <w:szCs w:val="24"/>
        </w:rPr>
        <w:t xml:space="preserve"> mentions how both urban and national actors are implicated in a system of uneven geographical expansion and environmental degradation:</w:t>
      </w:r>
    </w:p>
    <w:p w14:paraId="0ACD5C35" w14:textId="77777777" w:rsidR="00EE4D84" w:rsidRPr="00025093" w:rsidRDefault="00EE4D84" w:rsidP="00734062">
      <w:pPr>
        <w:pStyle w:val="NoSpacing"/>
        <w:spacing w:line="480" w:lineRule="auto"/>
        <w:rPr>
          <w:rFonts w:ascii="Times New Roman" w:hAnsi="Times New Roman" w:cs="Times New Roman"/>
          <w:sz w:val="24"/>
          <w:szCs w:val="24"/>
        </w:rPr>
      </w:pPr>
    </w:p>
    <w:p w14:paraId="0A2C85A5" w14:textId="0798D101" w:rsidR="00067A5A" w:rsidRPr="00025093" w:rsidRDefault="00067A5A" w:rsidP="007964FB">
      <w:pPr>
        <w:pStyle w:val="NoSpacing"/>
        <w:spacing w:line="480" w:lineRule="auto"/>
        <w:ind w:left="720"/>
        <w:rPr>
          <w:rFonts w:ascii="Times New Roman" w:hAnsi="Times New Roman" w:cs="Times New Roman"/>
          <w:sz w:val="24"/>
          <w:szCs w:val="24"/>
        </w:rPr>
      </w:pPr>
      <w:r w:rsidRPr="00025093">
        <w:rPr>
          <w:rFonts w:ascii="Times New Roman" w:hAnsi="Times New Roman" w:cs="Times New Roman"/>
          <w:sz w:val="24"/>
          <w:szCs w:val="24"/>
        </w:rPr>
        <w:t xml:space="preserve">I think on the most direct level landfill is like a problem in this country and also throwing things in the recycling bin as well, like there’s a lot of evidence to suggest that like there was a </w:t>
      </w:r>
      <w:r w:rsidR="00371835">
        <w:rPr>
          <w:rFonts w:ascii="Times New Roman" w:hAnsi="Times New Roman" w:cs="Times New Roman"/>
          <w:sz w:val="24"/>
          <w:szCs w:val="24"/>
        </w:rPr>
        <w:t>report done where some London bo</w:t>
      </w:r>
      <w:r w:rsidRPr="00025093">
        <w:rPr>
          <w:rFonts w:ascii="Times New Roman" w:hAnsi="Times New Roman" w:cs="Times New Roman"/>
          <w:sz w:val="24"/>
          <w:szCs w:val="24"/>
        </w:rPr>
        <w:t>r</w:t>
      </w:r>
      <w:r w:rsidR="00B93854">
        <w:rPr>
          <w:rFonts w:ascii="Times New Roman" w:hAnsi="Times New Roman" w:cs="Times New Roman"/>
          <w:sz w:val="24"/>
          <w:szCs w:val="24"/>
        </w:rPr>
        <w:t>ou</w:t>
      </w:r>
      <w:r w:rsidRPr="00025093">
        <w:rPr>
          <w:rFonts w:ascii="Times New Roman" w:hAnsi="Times New Roman" w:cs="Times New Roman"/>
          <w:sz w:val="24"/>
          <w:szCs w:val="24"/>
        </w:rPr>
        <w:t xml:space="preserve">ghs and local authorities, that have the single recycling bag scheme, basically </w:t>
      </w:r>
      <w:r w:rsidR="003575B9" w:rsidRPr="00025093">
        <w:rPr>
          <w:rFonts w:ascii="Times New Roman" w:hAnsi="Times New Roman" w:cs="Times New Roman"/>
          <w:sz w:val="24"/>
          <w:szCs w:val="24"/>
        </w:rPr>
        <w:t xml:space="preserve">are </w:t>
      </w:r>
      <w:r w:rsidRPr="00025093">
        <w:rPr>
          <w:rFonts w:ascii="Times New Roman" w:hAnsi="Times New Roman" w:cs="Times New Roman"/>
          <w:sz w:val="24"/>
          <w:szCs w:val="24"/>
        </w:rPr>
        <w:t xml:space="preserve">just paying for it all to be shipped off to China to be dumped there – so it’s like even worse for the environment. So I’m very sceptical about stuff like </w:t>
      </w:r>
      <w:proofErr w:type="gramStart"/>
      <w:r w:rsidRPr="00025093">
        <w:rPr>
          <w:rFonts w:ascii="Times New Roman" w:hAnsi="Times New Roman" w:cs="Times New Roman"/>
          <w:sz w:val="24"/>
          <w:szCs w:val="24"/>
        </w:rPr>
        <w:t>that.</w:t>
      </w:r>
      <w:r w:rsidR="007964FB">
        <w:rPr>
          <w:rFonts w:ascii="Times New Roman" w:hAnsi="Times New Roman" w:cs="Times New Roman"/>
          <w:sz w:val="24"/>
          <w:szCs w:val="24"/>
        </w:rPr>
        <w:t>…</w:t>
      </w:r>
      <w:proofErr w:type="gramEnd"/>
      <w:r w:rsidR="00F210A1" w:rsidRPr="00025093">
        <w:rPr>
          <w:rFonts w:ascii="Times New Roman" w:hAnsi="Times New Roman" w:cs="Times New Roman"/>
          <w:sz w:val="24"/>
          <w:szCs w:val="24"/>
        </w:rPr>
        <w:t xml:space="preserve"> </w:t>
      </w:r>
      <w:r w:rsidR="007964FB">
        <w:rPr>
          <w:rFonts w:ascii="Times New Roman" w:hAnsi="Times New Roman" w:cs="Times New Roman"/>
          <w:sz w:val="24"/>
          <w:szCs w:val="24"/>
        </w:rPr>
        <w:t>(</w:t>
      </w:r>
      <w:proofErr w:type="spellStart"/>
      <w:r w:rsidR="00E81D31">
        <w:rPr>
          <w:rFonts w:ascii="Times New Roman" w:hAnsi="Times New Roman" w:cs="Times New Roman"/>
          <w:sz w:val="24"/>
          <w:szCs w:val="24"/>
        </w:rPr>
        <w:t>N</w:t>
      </w:r>
      <w:r w:rsidR="008D6A6E">
        <w:rPr>
          <w:rFonts w:ascii="Times New Roman" w:hAnsi="Times New Roman" w:cs="Times New Roman"/>
          <w:sz w:val="24"/>
          <w:szCs w:val="24"/>
        </w:rPr>
        <w:t>adeem</w:t>
      </w:r>
      <w:proofErr w:type="spellEnd"/>
      <w:r w:rsidR="007964FB">
        <w:rPr>
          <w:rFonts w:ascii="Times New Roman" w:hAnsi="Times New Roman" w:cs="Times New Roman"/>
          <w:sz w:val="24"/>
          <w:szCs w:val="24"/>
        </w:rPr>
        <w:t>)</w:t>
      </w:r>
    </w:p>
    <w:p w14:paraId="03571142" w14:textId="77777777" w:rsidR="00EE4D84" w:rsidRPr="00025093" w:rsidRDefault="00EE4D84" w:rsidP="00734062">
      <w:pPr>
        <w:pStyle w:val="NoSpacing"/>
        <w:spacing w:line="480" w:lineRule="auto"/>
        <w:rPr>
          <w:rFonts w:ascii="Times New Roman" w:hAnsi="Times New Roman" w:cs="Times New Roman"/>
          <w:sz w:val="24"/>
          <w:szCs w:val="24"/>
        </w:rPr>
      </w:pPr>
    </w:p>
    <w:p w14:paraId="690FC96E" w14:textId="44AD5B52" w:rsidR="00067A5A" w:rsidRPr="00025093" w:rsidRDefault="0073663C" w:rsidP="007340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By implication</w:t>
      </w:r>
      <w:r w:rsidR="00067A5A" w:rsidRPr="00025093">
        <w:rPr>
          <w:rFonts w:ascii="Times New Roman" w:hAnsi="Times New Roman" w:cs="Times New Roman"/>
          <w:sz w:val="24"/>
          <w:szCs w:val="24"/>
        </w:rPr>
        <w:t xml:space="preserve">, </w:t>
      </w:r>
      <w:proofErr w:type="spellStart"/>
      <w:r w:rsidR="00D64BA6">
        <w:rPr>
          <w:rFonts w:ascii="Times New Roman" w:hAnsi="Times New Roman" w:cs="Times New Roman"/>
          <w:sz w:val="24"/>
          <w:szCs w:val="24"/>
        </w:rPr>
        <w:t>N</w:t>
      </w:r>
      <w:r w:rsidR="008D6A6E">
        <w:rPr>
          <w:rFonts w:ascii="Times New Roman" w:hAnsi="Times New Roman" w:cs="Times New Roman"/>
          <w:sz w:val="24"/>
          <w:szCs w:val="24"/>
        </w:rPr>
        <w:t>adeem</w:t>
      </w:r>
      <w:r w:rsidR="007B3C01" w:rsidRPr="00025093">
        <w:rPr>
          <w:rFonts w:ascii="Times New Roman" w:hAnsi="Times New Roman" w:cs="Times New Roman"/>
          <w:sz w:val="24"/>
          <w:szCs w:val="24"/>
        </w:rPr>
        <w:t>’s</w:t>
      </w:r>
      <w:proofErr w:type="spellEnd"/>
      <w:r w:rsidR="007B3C01" w:rsidRPr="00025093">
        <w:rPr>
          <w:rFonts w:ascii="Times New Roman" w:hAnsi="Times New Roman" w:cs="Times New Roman"/>
          <w:sz w:val="24"/>
          <w:szCs w:val="24"/>
        </w:rPr>
        <w:t xml:space="preserve"> </w:t>
      </w:r>
      <w:r w:rsidR="00067A5A" w:rsidRPr="00025093">
        <w:rPr>
          <w:rFonts w:ascii="Times New Roman" w:hAnsi="Times New Roman" w:cs="Times New Roman"/>
          <w:sz w:val="24"/>
          <w:szCs w:val="24"/>
        </w:rPr>
        <w:t xml:space="preserve">account removes any responsibility on behalf of consumers. Logics of individual responsibility are in effect impeded by oppositional logics espoused by both local and national actors. This was common in many of our participant accounts, which often alluded to the logic of neoliberalism and national growth as overarching frameworks that were inherently contradictory to the idea of environmental preservation: </w:t>
      </w:r>
    </w:p>
    <w:p w14:paraId="3E3DC6B3" w14:textId="77777777" w:rsidR="00EE4D84" w:rsidRPr="00025093" w:rsidRDefault="00EE4D84" w:rsidP="00734062">
      <w:pPr>
        <w:pStyle w:val="NoSpacing"/>
        <w:spacing w:line="480" w:lineRule="auto"/>
        <w:rPr>
          <w:rFonts w:ascii="Times New Roman" w:hAnsi="Times New Roman" w:cs="Times New Roman"/>
          <w:sz w:val="24"/>
          <w:szCs w:val="24"/>
        </w:rPr>
      </w:pPr>
    </w:p>
    <w:p w14:paraId="1DAF6D89" w14:textId="499525BD" w:rsidR="00067A5A" w:rsidRPr="00025093" w:rsidRDefault="00067A5A" w:rsidP="007964FB">
      <w:pPr>
        <w:pStyle w:val="NoSpacing"/>
        <w:spacing w:line="480" w:lineRule="auto"/>
        <w:ind w:left="720"/>
        <w:rPr>
          <w:rFonts w:ascii="Times New Roman" w:hAnsi="Times New Roman" w:cs="Times New Roman"/>
          <w:sz w:val="24"/>
          <w:szCs w:val="24"/>
          <w:lang w:val="en-US"/>
        </w:rPr>
      </w:pPr>
      <w:r w:rsidRPr="00025093">
        <w:rPr>
          <w:rFonts w:ascii="Times New Roman" w:hAnsi="Times New Roman" w:cs="Times New Roman"/>
          <w:sz w:val="24"/>
          <w:szCs w:val="24"/>
        </w:rPr>
        <w:t>…</w:t>
      </w:r>
      <w:proofErr w:type="gramStart"/>
      <w:r w:rsidRPr="00025093">
        <w:rPr>
          <w:rFonts w:ascii="Times New Roman" w:hAnsi="Times New Roman" w:cs="Times New Roman"/>
          <w:sz w:val="24"/>
          <w:szCs w:val="24"/>
        </w:rPr>
        <w:t>that’s</w:t>
      </w:r>
      <w:proofErr w:type="gramEnd"/>
      <w:r w:rsidRPr="00025093">
        <w:rPr>
          <w:rFonts w:ascii="Times New Roman" w:hAnsi="Times New Roman" w:cs="Times New Roman"/>
          <w:sz w:val="24"/>
          <w:szCs w:val="24"/>
        </w:rPr>
        <w:t xml:space="preserve"> how I see it’s like this Britain at the time of kind of pioneered or rather kind of taken on itself to champion neo-liberalism and to champion the deregulation of global financial markets and so on, and for me that whole cluster, the whole development really epitomises that…</w:t>
      </w:r>
      <w:r w:rsidR="00B51DBA">
        <w:rPr>
          <w:rFonts w:ascii="Times New Roman" w:hAnsi="Times New Roman" w:cs="Times New Roman"/>
          <w:sz w:val="24"/>
          <w:szCs w:val="24"/>
        </w:rPr>
        <w:t xml:space="preserve"> </w:t>
      </w:r>
      <w:r w:rsidR="006A38CD">
        <w:rPr>
          <w:rFonts w:ascii="Times New Roman" w:hAnsi="Times New Roman" w:cs="Times New Roman"/>
          <w:sz w:val="24"/>
          <w:szCs w:val="24"/>
        </w:rPr>
        <w:t>(Ma</w:t>
      </w:r>
      <w:r w:rsidR="008D6A6E">
        <w:rPr>
          <w:rFonts w:ascii="Times New Roman" w:hAnsi="Times New Roman" w:cs="Times New Roman"/>
          <w:sz w:val="24"/>
          <w:szCs w:val="24"/>
        </w:rPr>
        <w:t>x</w:t>
      </w:r>
      <w:r w:rsidR="006A38CD">
        <w:rPr>
          <w:rFonts w:ascii="Times New Roman" w:hAnsi="Times New Roman" w:cs="Times New Roman"/>
          <w:sz w:val="24"/>
          <w:szCs w:val="24"/>
        </w:rPr>
        <w:t>)</w:t>
      </w:r>
    </w:p>
    <w:p w14:paraId="6E09DBCF" w14:textId="77777777" w:rsidR="00067A5A" w:rsidRPr="00025093" w:rsidRDefault="00067A5A" w:rsidP="00734062">
      <w:pPr>
        <w:pStyle w:val="NoSpacing"/>
        <w:spacing w:line="480" w:lineRule="auto"/>
        <w:rPr>
          <w:rFonts w:ascii="Times New Roman" w:hAnsi="Times New Roman" w:cs="Times New Roman"/>
          <w:sz w:val="24"/>
          <w:szCs w:val="24"/>
          <w:lang w:val="en-US"/>
        </w:rPr>
      </w:pPr>
    </w:p>
    <w:p w14:paraId="15006423" w14:textId="162A0518" w:rsidR="006541EC" w:rsidRDefault="00E24F50" w:rsidP="00734062">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Relatedly, </w:t>
      </w:r>
      <w:proofErr w:type="spellStart"/>
      <w:r w:rsidR="00742BCF" w:rsidRPr="00025093">
        <w:rPr>
          <w:rFonts w:ascii="Times New Roman" w:hAnsi="Times New Roman" w:cs="Times New Roman"/>
          <w:sz w:val="24"/>
          <w:szCs w:val="24"/>
          <w:lang w:val="en-US"/>
        </w:rPr>
        <w:t>Ke</w:t>
      </w:r>
      <w:r w:rsidR="008D6A6E">
        <w:rPr>
          <w:rFonts w:ascii="Times New Roman" w:hAnsi="Times New Roman" w:cs="Times New Roman"/>
          <w:sz w:val="24"/>
          <w:szCs w:val="24"/>
          <w:lang w:val="en-US"/>
        </w:rPr>
        <w:t>ira</w:t>
      </w:r>
      <w:proofErr w:type="spellEnd"/>
      <w:r w:rsidR="00742BCF" w:rsidRPr="00025093">
        <w:rPr>
          <w:rFonts w:ascii="Times New Roman" w:hAnsi="Times New Roman" w:cs="Times New Roman"/>
          <w:sz w:val="24"/>
          <w:szCs w:val="24"/>
          <w:lang w:val="en-US"/>
        </w:rPr>
        <w:t xml:space="preserve"> views this as “moving the emphasis from care to efficiency” and the resultant effect </w:t>
      </w:r>
      <w:r w:rsidR="00D771D2">
        <w:rPr>
          <w:rFonts w:ascii="Times New Roman" w:hAnsi="Times New Roman" w:cs="Times New Roman"/>
          <w:sz w:val="24"/>
          <w:szCs w:val="24"/>
          <w:lang w:val="en-US"/>
        </w:rPr>
        <w:t xml:space="preserve">is </w:t>
      </w:r>
      <w:r w:rsidR="00742BCF" w:rsidRPr="00025093">
        <w:rPr>
          <w:rFonts w:ascii="Times New Roman" w:hAnsi="Times New Roman" w:cs="Times New Roman"/>
          <w:sz w:val="24"/>
          <w:szCs w:val="24"/>
          <w:lang w:val="en-US"/>
        </w:rPr>
        <w:t xml:space="preserve">competitive greed and materialism. Despite what she describes as a national move to “short-termism”, </w:t>
      </w:r>
      <w:proofErr w:type="spellStart"/>
      <w:r w:rsidR="00742BCF" w:rsidRPr="00025093">
        <w:rPr>
          <w:rFonts w:ascii="Times New Roman" w:hAnsi="Times New Roman" w:cs="Times New Roman"/>
          <w:sz w:val="24"/>
          <w:szCs w:val="24"/>
          <w:lang w:val="en-US"/>
        </w:rPr>
        <w:t>Ke</w:t>
      </w:r>
      <w:r w:rsidR="008D6A6E">
        <w:rPr>
          <w:rFonts w:ascii="Times New Roman" w:hAnsi="Times New Roman" w:cs="Times New Roman"/>
          <w:sz w:val="24"/>
          <w:szCs w:val="24"/>
          <w:lang w:val="en-US"/>
        </w:rPr>
        <w:t>ira</w:t>
      </w:r>
      <w:proofErr w:type="spellEnd"/>
      <w:r w:rsidR="00742BCF" w:rsidRPr="00025093">
        <w:rPr>
          <w:rFonts w:ascii="Times New Roman" w:hAnsi="Times New Roman" w:cs="Times New Roman"/>
          <w:sz w:val="24"/>
          <w:szCs w:val="24"/>
          <w:lang w:val="en-US"/>
        </w:rPr>
        <w:t xml:space="preserve"> reflects</w:t>
      </w:r>
      <w:r w:rsidR="006541EC">
        <w:rPr>
          <w:rFonts w:ascii="Times New Roman" w:hAnsi="Times New Roman" w:cs="Times New Roman"/>
          <w:sz w:val="24"/>
          <w:szCs w:val="24"/>
          <w:lang w:val="en-US"/>
        </w:rPr>
        <w:t>:</w:t>
      </w:r>
    </w:p>
    <w:p w14:paraId="0BCAEEC7" w14:textId="77777777" w:rsidR="006541EC" w:rsidRDefault="006541EC" w:rsidP="00734062">
      <w:pPr>
        <w:pStyle w:val="NoSpacing"/>
        <w:spacing w:line="480" w:lineRule="auto"/>
        <w:rPr>
          <w:rFonts w:ascii="Times New Roman" w:hAnsi="Times New Roman" w:cs="Times New Roman"/>
          <w:sz w:val="24"/>
          <w:szCs w:val="24"/>
          <w:lang w:val="en-US"/>
        </w:rPr>
      </w:pPr>
    </w:p>
    <w:p w14:paraId="1E0284FD" w14:textId="65121DF1" w:rsidR="00B12C92" w:rsidRPr="00025093" w:rsidRDefault="00B12C92" w:rsidP="004E045A">
      <w:pPr>
        <w:pStyle w:val="NoSpacing"/>
        <w:spacing w:line="480" w:lineRule="auto"/>
        <w:ind w:left="720"/>
        <w:rPr>
          <w:rFonts w:ascii="Times New Roman" w:hAnsi="Times New Roman" w:cs="Times New Roman"/>
          <w:sz w:val="24"/>
          <w:szCs w:val="24"/>
          <w:lang w:val="en-US"/>
        </w:rPr>
      </w:pPr>
      <w:r w:rsidRPr="00025093">
        <w:rPr>
          <w:rFonts w:ascii="Times New Roman" w:hAnsi="Times New Roman" w:cs="Times New Roman"/>
          <w:sz w:val="24"/>
          <w:szCs w:val="24"/>
          <w:lang w:val="en-US"/>
        </w:rPr>
        <w:t>You just have to do your best. My view is at the end of the day I have to sleep with myself and</w:t>
      </w:r>
      <w:r w:rsidR="00B51DBA">
        <w:rPr>
          <w:rFonts w:ascii="Times New Roman" w:hAnsi="Times New Roman" w:cs="Times New Roman"/>
          <w:sz w:val="24"/>
          <w:szCs w:val="24"/>
          <w:lang w:val="en-US"/>
        </w:rPr>
        <w:t>,</w:t>
      </w:r>
      <w:r w:rsidRPr="00025093">
        <w:rPr>
          <w:rFonts w:ascii="Times New Roman" w:hAnsi="Times New Roman" w:cs="Times New Roman"/>
          <w:sz w:val="24"/>
          <w:szCs w:val="24"/>
          <w:lang w:val="en-US"/>
        </w:rPr>
        <w:t xml:space="preserve"> therefore</w:t>
      </w:r>
      <w:r w:rsidR="00B51DBA">
        <w:rPr>
          <w:rFonts w:ascii="Times New Roman" w:hAnsi="Times New Roman" w:cs="Times New Roman"/>
          <w:sz w:val="24"/>
          <w:szCs w:val="24"/>
          <w:lang w:val="en-US"/>
        </w:rPr>
        <w:t>,</w:t>
      </w:r>
      <w:r w:rsidRPr="00025093">
        <w:rPr>
          <w:rFonts w:ascii="Times New Roman" w:hAnsi="Times New Roman" w:cs="Times New Roman"/>
          <w:sz w:val="24"/>
          <w:szCs w:val="24"/>
          <w:lang w:val="en-US"/>
        </w:rPr>
        <w:t xml:space="preserve"> I behave in a manner that I hope does not harm anybody, </w:t>
      </w:r>
      <w:proofErr w:type="spellStart"/>
      <w:r w:rsidRPr="00025093">
        <w:rPr>
          <w:rFonts w:ascii="Times New Roman" w:hAnsi="Times New Roman" w:cs="Times New Roman"/>
          <w:sz w:val="24"/>
          <w:szCs w:val="24"/>
          <w:lang w:val="en-US"/>
        </w:rPr>
        <w:t>minimises</w:t>
      </w:r>
      <w:proofErr w:type="spellEnd"/>
      <w:r w:rsidRPr="00025093">
        <w:rPr>
          <w:rFonts w:ascii="Times New Roman" w:hAnsi="Times New Roman" w:cs="Times New Roman"/>
          <w:sz w:val="24"/>
          <w:szCs w:val="24"/>
          <w:lang w:val="en-US"/>
        </w:rPr>
        <w:t xml:space="preserve"> harm.</w:t>
      </w:r>
      <w:r w:rsidR="006541EC">
        <w:rPr>
          <w:rFonts w:ascii="Times New Roman" w:hAnsi="Times New Roman" w:cs="Times New Roman"/>
          <w:sz w:val="24"/>
          <w:szCs w:val="24"/>
          <w:lang w:val="en-US"/>
        </w:rPr>
        <w:t xml:space="preserve"> (</w:t>
      </w:r>
      <w:proofErr w:type="spellStart"/>
      <w:r w:rsidR="006541EC">
        <w:rPr>
          <w:rFonts w:ascii="Times New Roman" w:hAnsi="Times New Roman" w:cs="Times New Roman"/>
          <w:sz w:val="24"/>
          <w:szCs w:val="24"/>
          <w:lang w:val="en-US"/>
        </w:rPr>
        <w:t>Ke</w:t>
      </w:r>
      <w:r w:rsidR="008D6A6E">
        <w:rPr>
          <w:rFonts w:ascii="Times New Roman" w:hAnsi="Times New Roman" w:cs="Times New Roman"/>
          <w:sz w:val="24"/>
          <w:szCs w:val="24"/>
          <w:lang w:val="en-US"/>
        </w:rPr>
        <w:t>ira</w:t>
      </w:r>
      <w:proofErr w:type="spellEnd"/>
      <w:r w:rsidR="006541EC">
        <w:rPr>
          <w:rFonts w:ascii="Times New Roman" w:hAnsi="Times New Roman" w:cs="Times New Roman"/>
          <w:sz w:val="24"/>
          <w:szCs w:val="24"/>
          <w:lang w:val="en-US"/>
        </w:rPr>
        <w:t>)</w:t>
      </w:r>
      <w:r w:rsidRPr="00025093">
        <w:rPr>
          <w:rFonts w:ascii="Times New Roman" w:hAnsi="Times New Roman" w:cs="Times New Roman"/>
          <w:sz w:val="24"/>
          <w:szCs w:val="24"/>
          <w:lang w:val="en-US"/>
        </w:rPr>
        <w:t xml:space="preserve"> </w:t>
      </w:r>
    </w:p>
    <w:p w14:paraId="2B49A603" w14:textId="61B49E59" w:rsidR="00B12C92" w:rsidRPr="00025093" w:rsidRDefault="00B12C92" w:rsidP="00734062">
      <w:pPr>
        <w:pStyle w:val="NoSpacing"/>
        <w:spacing w:line="480" w:lineRule="auto"/>
        <w:rPr>
          <w:rFonts w:ascii="Times New Roman" w:hAnsi="Times New Roman" w:cs="Times New Roman"/>
          <w:sz w:val="24"/>
          <w:szCs w:val="24"/>
          <w:lang w:val="en-US"/>
        </w:rPr>
      </w:pPr>
      <w:r w:rsidRPr="00025093">
        <w:rPr>
          <w:rFonts w:ascii="Times New Roman" w:hAnsi="Times New Roman" w:cs="Times New Roman"/>
          <w:sz w:val="24"/>
          <w:szCs w:val="24"/>
          <w:lang w:val="en-US"/>
        </w:rPr>
        <w:t xml:space="preserve"> </w:t>
      </w:r>
    </w:p>
    <w:p w14:paraId="0B429980" w14:textId="77777777" w:rsidR="00067A5A" w:rsidRPr="007964FB" w:rsidRDefault="00067A5A" w:rsidP="00734062">
      <w:pPr>
        <w:pStyle w:val="NoSpacing"/>
        <w:spacing w:line="480" w:lineRule="auto"/>
        <w:rPr>
          <w:rFonts w:ascii="Times New Roman" w:hAnsi="Times New Roman" w:cs="Times New Roman"/>
          <w:i/>
          <w:sz w:val="24"/>
          <w:szCs w:val="24"/>
        </w:rPr>
      </w:pPr>
      <w:r w:rsidRPr="007964FB">
        <w:rPr>
          <w:rFonts w:ascii="Times New Roman" w:hAnsi="Times New Roman" w:cs="Times New Roman"/>
          <w:i/>
          <w:sz w:val="24"/>
          <w:szCs w:val="24"/>
          <w:lang w:val="en-US"/>
        </w:rPr>
        <w:t>Global</w:t>
      </w:r>
    </w:p>
    <w:p w14:paraId="5B3B1D2E" w14:textId="0313978C" w:rsidR="00067A5A" w:rsidRPr="00025093" w:rsidRDefault="00067A5A"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International scalar logics also reflected conflicting attributions and accounts of responsibility, which were</w:t>
      </w:r>
      <w:r w:rsidR="00EE4D84" w:rsidRPr="00025093">
        <w:rPr>
          <w:rFonts w:ascii="Times New Roman" w:hAnsi="Times New Roman" w:cs="Times New Roman"/>
          <w:sz w:val="24"/>
          <w:szCs w:val="24"/>
        </w:rPr>
        <w:t>,</w:t>
      </w:r>
      <w:r w:rsidRPr="00025093">
        <w:rPr>
          <w:rFonts w:ascii="Times New Roman" w:hAnsi="Times New Roman" w:cs="Times New Roman"/>
          <w:sz w:val="24"/>
          <w:szCs w:val="24"/>
        </w:rPr>
        <w:t xml:space="preserve"> however</w:t>
      </w:r>
      <w:r w:rsidR="00EE4D84" w:rsidRPr="00025093">
        <w:rPr>
          <w:rFonts w:ascii="Times New Roman" w:hAnsi="Times New Roman" w:cs="Times New Roman"/>
          <w:sz w:val="24"/>
          <w:szCs w:val="24"/>
        </w:rPr>
        <w:t>,</w:t>
      </w:r>
      <w:r w:rsidRPr="00025093">
        <w:rPr>
          <w:rFonts w:ascii="Times New Roman" w:hAnsi="Times New Roman" w:cs="Times New Roman"/>
          <w:sz w:val="24"/>
          <w:szCs w:val="24"/>
        </w:rPr>
        <w:t xml:space="preserve"> reframed at an explicitly global level. On the one hand, various participants related their individual sense of a responsibility with a sense of being part of a global community and the related obligation to extend care across difference and distance. According to </w:t>
      </w:r>
      <w:r w:rsidR="00E058EF">
        <w:rPr>
          <w:rFonts w:ascii="Times New Roman" w:hAnsi="Times New Roman" w:cs="Times New Roman"/>
          <w:sz w:val="24"/>
          <w:szCs w:val="24"/>
        </w:rPr>
        <w:t>S</w:t>
      </w:r>
      <w:r w:rsidR="008D6A6E">
        <w:rPr>
          <w:rFonts w:ascii="Times New Roman" w:hAnsi="Times New Roman" w:cs="Times New Roman"/>
          <w:sz w:val="24"/>
          <w:szCs w:val="24"/>
        </w:rPr>
        <w:t>ienna</w:t>
      </w:r>
      <w:r w:rsidRPr="00025093">
        <w:rPr>
          <w:rFonts w:ascii="Times New Roman" w:hAnsi="Times New Roman" w:cs="Times New Roman"/>
          <w:sz w:val="24"/>
          <w:szCs w:val="24"/>
        </w:rPr>
        <w:t>, for instance:</w:t>
      </w:r>
    </w:p>
    <w:p w14:paraId="05DB514B" w14:textId="77777777" w:rsidR="00067A5A" w:rsidRPr="00025093" w:rsidRDefault="00067A5A" w:rsidP="00734062">
      <w:pPr>
        <w:pStyle w:val="NoSpacing"/>
        <w:spacing w:line="480" w:lineRule="auto"/>
        <w:rPr>
          <w:rFonts w:ascii="Times New Roman" w:hAnsi="Times New Roman" w:cs="Times New Roman"/>
          <w:sz w:val="24"/>
          <w:szCs w:val="24"/>
        </w:rPr>
      </w:pPr>
    </w:p>
    <w:p w14:paraId="49CA6D15" w14:textId="21A9860A" w:rsidR="00067A5A" w:rsidRPr="00025093" w:rsidRDefault="00067A5A" w:rsidP="007964FB">
      <w:pPr>
        <w:pStyle w:val="NoSpacing"/>
        <w:spacing w:line="480" w:lineRule="auto"/>
        <w:ind w:left="720"/>
        <w:rPr>
          <w:rFonts w:ascii="Times New Roman" w:hAnsi="Times New Roman" w:cs="Times New Roman"/>
          <w:sz w:val="24"/>
          <w:szCs w:val="24"/>
        </w:rPr>
      </w:pPr>
      <w:proofErr w:type="gramStart"/>
      <w:r w:rsidRPr="00025093">
        <w:rPr>
          <w:rFonts w:ascii="Times New Roman" w:hAnsi="Times New Roman" w:cs="Times New Roman"/>
          <w:sz w:val="24"/>
          <w:szCs w:val="24"/>
        </w:rPr>
        <w:t>Yeah, definitely.</w:t>
      </w:r>
      <w:proofErr w:type="gramEnd"/>
      <w:r w:rsidRPr="00025093">
        <w:rPr>
          <w:rFonts w:ascii="Times New Roman" w:hAnsi="Times New Roman" w:cs="Times New Roman"/>
          <w:sz w:val="24"/>
          <w:szCs w:val="24"/>
        </w:rPr>
        <w:t xml:space="preserve"> I think like sharing things with people is just like a nice caring thing to do. I think if we lived in a world where people shared things more it would probably be a lot nicer and, so yeah. It’s nice, it</w:t>
      </w:r>
      <w:r w:rsidR="007964FB">
        <w:rPr>
          <w:rFonts w:ascii="Times New Roman" w:hAnsi="Times New Roman" w:cs="Times New Roman"/>
          <w:sz w:val="24"/>
          <w:szCs w:val="24"/>
        </w:rPr>
        <w:t>’s pleasant, you know, I find…</w:t>
      </w:r>
      <w:r w:rsidR="00606754" w:rsidRPr="00025093">
        <w:rPr>
          <w:rFonts w:ascii="Times New Roman" w:hAnsi="Times New Roman" w:cs="Times New Roman"/>
          <w:sz w:val="24"/>
          <w:szCs w:val="24"/>
        </w:rPr>
        <w:t xml:space="preserve"> </w:t>
      </w:r>
      <w:r w:rsidR="00B51DBA">
        <w:rPr>
          <w:rFonts w:ascii="Times New Roman" w:hAnsi="Times New Roman" w:cs="Times New Roman"/>
          <w:sz w:val="24"/>
          <w:szCs w:val="24"/>
        </w:rPr>
        <w:t>(</w:t>
      </w:r>
      <w:r w:rsidR="00AE329D">
        <w:rPr>
          <w:rFonts w:ascii="Times New Roman" w:hAnsi="Times New Roman" w:cs="Times New Roman"/>
          <w:sz w:val="24"/>
          <w:szCs w:val="24"/>
        </w:rPr>
        <w:t>S</w:t>
      </w:r>
      <w:r w:rsidR="008D6A6E">
        <w:rPr>
          <w:rFonts w:ascii="Times New Roman" w:hAnsi="Times New Roman" w:cs="Times New Roman"/>
          <w:sz w:val="24"/>
          <w:szCs w:val="24"/>
        </w:rPr>
        <w:t>ienna</w:t>
      </w:r>
      <w:r w:rsidR="00B51DBA">
        <w:rPr>
          <w:rFonts w:ascii="Times New Roman" w:hAnsi="Times New Roman" w:cs="Times New Roman"/>
          <w:sz w:val="24"/>
          <w:szCs w:val="24"/>
        </w:rPr>
        <w:t>)</w:t>
      </w:r>
    </w:p>
    <w:p w14:paraId="0D6A17F4" w14:textId="77777777" w:rsidR="00EE4D84" w:rsidRPr="00025093" w:rsidRDefault="00EE4D84" w:rsidP="00734062">
      <w:pPr>
        <w:pStyle w:val="NoSpacing"/>
        <w:spacing w:line="480" w:lineRule="auto"/>
        <w:rPr>
          <w:rFonts w:ascii="Times New Roman" w:hAnsi="Times New Roman" w:cs="Times New Roman"/>
          <w:sz w:val="24"/>
          <w:szCs w:val="24"/>
        </w:rPr>
      </w:pPr>
    </w:p>
    <w:p w14:paraId="75C7995D" w14:textId="7F87FF9A" w:rsidR="00067A5A" w:rsidRPr="00025093" w:rsidRDefault="00067A5A"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 xml:space="preserve">Likewise, </w:t>
      </w:r>
      <w:r w:rsidR="00210F7F">
        <w:rPr>
          <w:rFonts w:ascii="Times New Roman" w:hAnsi="Times New Roman" w:cs="Times New Roman"/>
          <w:sz w:val="24"/>
          <w:szCs w:val="24"/>
        </w:rPr>
        <w:t>M</w:t>
      </w:r>
      <w:r w:rsidR="008D6A6E">
        <w:rPr>
          <w:rFonts w:ascii="Times New Roman" w:hAnsi="Times New Roman" w:cs="Times New Roman"/>
          <w:sz w:val="24"/>
          <w:szCs w:val="24"/>
        </w:rPr>
        <w:t>i</w:t>
      </w:r>
      <w:r w:rsidR="00210F7F">
        <w:rPr>
          <w:rFonts w:ascii="Times New Roman" w:hAnsi="Times New Roman" w:cs="Times New Roman"/>
          <w:sz w:val="24"/>
          <w:szCs w:val="24"/>
        </w:rPr>
        <w:t>a</w:t>
      </w:r>
      <w:r w:rsidR="00210F7F" w:rsidRPr="00025093">
        <w:rPr>
          <w:rFonts w:ascii="Times New Roman" w:hAnsi="Times New Roman" w:cs="Times New Roman"/>
          <w:sz w:val="24"/>
          <w:szCs w:val="24"/>
        </w:rPr>
        <w:t xml:space="preserve"> </w:t>
      </w:r>
      <w:r w:rsidRPr="00025093">
        <w:rPr>
          <w:rFonts w:ascii="Times New Roman" w:hAnsi="Times New Roman" w:cs="Times New Roman"/>
          <w:sz w:val="24"/>
          <w:szCs w:val="24"/>
        </w:rPr>
        <w:t xml:space="preserve">talks about care across difference and distance as being irreducible to individual acts of care exhibited by one or two people: </w:t>
      </w:r>
    </w:p>
    <w:p w14:paraId="055383B8" w14:textId="77777777" w:rsidR="00067A5A" w:rsidRPr="00025093" w:rsidRDefault="00067A5A" w:rsidP="00734062">
      <w:pPr>
        <w:pStyle w:val="NoSpacing"/>
        <w:spacing w:line="480" w:lineRule="auto"/>
        <w:rPr>
          <w:rFonts w:ascii="Times New Roman" w:hAnsi="Times New Roman" w:cs="Times New Roman"/>
          <w:sz w:val="24"/>
          <w:szCs w:val="24"/>
        </w:rPr>
      </w:pPr>
    </w:p>
    <w:p w14:paraId="6FF0D1EE" w14:textId="1F65C337" w:rsidR="00067A5A" w:rsidRPr="00025093" w:rsidRDefault="00067A5A" w:rsidP="007964FB">
      <w:pPr>
        <w:pStyle w:val="NoSpacing"/>
        <w:spacing w:line="480" w:lineRule="auto"/>
        <w:ind w:left="720"/>
        <w:rPr>
          <w:rFonts w:ascii="Times New Roman" w:hAnsi="Times New Roman" w:cs="Times New Roman"/>
          <w:sz w:val="24"/>
          <w:szCs w:val="24"/>
        </w:rPr>
      </w:pPr>
      <w:r w:rsidRPr="00025093">
        <w:rPr>
          <w:rFonts w:ascii="Times New Roman" w:hAnsi="Times New Roman" w:cs="Times New Roman"/>
          <w:sz w:val="24"/>
          <w:szCs w:val="24"/>
        </w:rPr>
        <w:t>It's care that is not reduced in the couple or in two people, or between two people. Foreign people or… I don't know - it's more we try together to do something to change something politically and economically…</w:t>
      </w:r>
      <w:r w:rsidR="003D7AE7" w:rsidRPr="00025093">
        <w:rPr>
          <w:rFonts w:ascii="Times New Roman" w:hAnsi="Times New Roman" w:cs="Times New Roman"/>
          <w:sz w:val="24"/>
          <w:szCs w:val="24"/>
        </w:rPr>
        <w:t xml:space="preserve"> </w:t>
      </w:r>
      <w:r w:rsidR="007964FB">
        <w:rPr>
          <w:rFonts w:ascii="Times New Roman" w:hAnsi="Times New Roman" w:cs="Times New Roman"/>
          <w:sz w:val="24"/>
          <w:szCs w:val="24"/>
        </w:rPr>
        <w:t>(</w:t>
      </w:r>
      <w:r w:rsidR="00210F7F">
        <w:rPr>
          <w:rFonts w:ascii="Times New Roman" w:hAnsi="Times New Roman" w:cs="Times New Roman"/>
          <w:sz w:val="24"/>
          <w:szCs w:val="24"/>
        </w:rPr>
        <w:t>M</w:t>
      </w:r>
      <w:r w:rsidR="008D6A6E">
        <w:rPr>
          <w:rFonts w:ascii="Times New Roman" w:hAnsi="Times New Roman" w:cs="Times New Roman"/>
          <w:sz w:val="24"/>
          <w:szCs w:val="24"/>
        </w:rPr>
        <w:t>i</w:t>
      </w:r>
      <w:r w:rsidR="00210F7F">
        <w:rPr>
          <w:rFonts w:ascii="Times New Roman" w:hAnsi="Times New Roman" w:cs="Times New Roman"/>
          <w:sz w:val="24"/>
          <w:szCs w:val="24"/>
        </w:rPr>
        <w:t>a</w:t>
      </w:r>
      <w:r w:rsidR="007964FB">
        <w:rPr>
          <w:rFonts w:ascii="Times New Roman" w:hAnsi="Times New Roman" w:cs="Times New Roman"/>
          <w:sz w:val="24"/>
          <w:szCs w:val="24"/>
        </w:rPr>
        <w:t>)</w:t>
      </w:r>
    </w:p>
    <w:p w14:paraId="3A259A79" w14:textId="77777777" w:rsidR="00EE4D84" w:rsidRPr="00025093" w:rsidRDefault="00EE4D84" w:rsidP="00734062">
      <w:pPr>
        <w:pStyle w:val="NoSpacing"/>
        <w:spacing w:line="480" w:lineRule="auto"/>
        <w:rPr>
          <w:rFonts w:ascii="Times New Roman" w:hAnsi="Times New Roman" w:cs="Times New Roman"/>
          <w:sz w:val="24"/>
          <w:szCs w:val="24"/>
        </w:rPr>
      </w:pPr>
    </w:p>
    <w:p w14:paraId="04B2781F" w14:textId="1DFEC9A8" w:rsidR="00067A5A" w:rsidRPr="00025093" w:rsidRDefault="00067A5A"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 xml:space="preserve">This sense of globalised care and trans-geographical communality was viewed once again, as in the case of </w:t>
      </w:r>
      <w:r w:rsidR="00FF70F6">
        <w:rPr>
          <w:rFonts w:ascii="Times New Roman" w:hAnsi="Times New Roman" w:cs="Times New Roman"/>
          <w:sz w:val="24"/>
          <w:szCs w:val="24"/>
        </w:rPr>
        <w:t>urban</w:t>
      </w:r>
      <w:r w:rsidRPr="00025093">
        <w:rPr>
          <w:rFonts w:ascii="Times New Roman" w:hAnsi="Times New Roman" w:cs="Times New Roman"/>
          <w:sz w:val="24"/>
          <w:szCs w:val="24"/>
        </w:rPr>
        <w:t xml:space="preserve"> and national logics, as contradictory to the logic of transnational organisations and globalised capital. For instance, according to </w:t>
      </w:r>
      <w:r w:rsidR="00EA18D5">
        <w:rPr>
          <w:rFonts w:ascii="Times New Roman" w:hAnsi="Times New Roman" w:cs="Times New Roman"/>
          <w:sz w:val="24"/>
          <w:szCs w:val="24"/>
        </w:rPr>
        <w:t>Ma</w:t>
      </w:r>
      <w:r w:rsidR="008D6A6E">
        <w:rPr>
          <w:rFonts w:ascii="Times New Roman" w:hAnsi="Times New Roman" w:cs="Times New Roman"/>
          <w:sz w:val="24"/>
          <w:szCs w:val="24"/>
        </w:rPr>
        <w:t>x</w:t>
      </w:r>
      <w:r w:rsidRPr="00025093">
        <w:rPr>
          <w:rFonts w:ascii="Times New Roman" w:hAnsi="Times New Roman" w:cs="Times New Roman"/>
          <w:sz w:val="24"/>
          <w:szCs w:val="24"/>
        </w:rPr>
        <w:t>, local or individual attempts to fight matters such as gentrification are doomed to fail exactly because of transnational super-structures:</w:t>
      </w:r>
    </w:p>
    <w:p w14:paraId="4FA3DB96" w14:textId="77777777" w:rsidR="00EE4D84" w:rsidRPr="00025093" w:rsidRDefault="00EE4D84" w:rsidP="00734062">
      <w:pPr>
        <w:pStyle w:val="NoSpacing"/>
        <w:spacing w:line="480" w:lineRule="auto"/>
        <w:rPr>
          <w:rFonts w:ascii="Times New Roman" w:hAnsi="Times New Roman" w:cs="Times New Roman"/>
          <w:sz w:val="24"/>
          <w:szCs w:val="24"/>
        </w:rPr>
      </w:pPr>
    </w:p>
    <w:p w14:paraId="4DB6FD06" w14:textId="528B001B" w:rsidR="00067A5A" w:rsidRPr="00025093" w:rsidRDefault="00067A5A" w:rsidP="007964FB">
      <w:pPr>
        <w:pStyle w:val="NoSpacing"/>
        <w:spacing w:line="480" w:lineRule="auto"/>
        <w:ind w:left="720"/>
        <w:rPr>
          <w:rFonts w:ascii="Times New Roman" w:hAnsi="Times New Roman" w:cs="Times New Roman"/>
          <w:sz w:val="24"/>
          <w:szCs w:val="24"/>
        </w:rPr>
      </w:pPr>
      <w:r w:rsidRPr="00025093">
        <w:rPr>
          <w:rFonts w:ascii="Times New Roman" w:hAnsi="Times New Roman" w:cs="Times New Roman"/>
          <w:sz w:val="24"/>
          <w:szCs w:val="24"/>
        </w:rPr>
        <w:t>…But the idea of like, you know, carbon off-setting and</w:t>
      </w:r>
      <w:r w:rsidR="00B51DBA">
        <w:rPr>
          <w:rFonts w:ascii="Times New Roman" w:hAnsi="Times New Roman" w:cs="Times New Roman"/>
          <w:sz w:val="24"/>
          <w:szCs w:val="24"/>
        </w:rPr>
        <w:t xml:space="preserve"> -</w:t>
      </w:r>
      <w:r w:rsidRPr="00025093">
        <w:rPr>
          <w:rFonts w:ascii="Times New Roman" w:hAnsi="Times New Roman" w:cs="Times New Roman"/>
          <w:sz w:val="24"/>
          <w:szCs w:val="24"/>
        </w:rPr>
        <w:t xml:space="preserve"> I don’t know. Even like the recycled plastic bit – I mean 25% recycled plastic – what does that even fucking mean, you know? I don’t know what Water Aid is. But ultimately like the society that sells tiny little bottles of water can’t really be good for the environment can it really? I mean, you know, I don’t think capitalism has the capacity to be environmentally sustainable…</w:t>
      </w:r>
      <w:r w:rsidR="003D7AE7" w:rsidRPr="00025093">
        <w:rPr>
          <w:rFonts w:ascii="Times New Roman" w:hAnsi="Times New Roman" w:cs="Times New Roman"/>
          <w:sz w:val="24"/>
          <w:szCs w:val="24"/>
        </w:rPr>
        <w:t xml:space="preserve"> </w:t>
      </w:r>
      <w:r w:rsidR="007964FB">
        <w:rPr>
          <w:rFonts w:ascii="Times New Roman" w:hAnsi="Times New Roman" w:cs="Times New Roman"/>
          <w:sz w:val="24"/>
          <w:szCs w:val="24"/>
        </w:rPr>
        <w:t>(</w:t>
      </w:r>
      <w:r w:rsidR="00754AA6">
        <w:rPr>
          <w:rFonts w:ascii="Times New Roman" w:hAnsi="Times New Roman" w:cs="Times New Roman"/>
          <w:sz w:val="24"/>
          <w:szCs w:val="24"/>
        </w:rPr>
        <w:t>Ma</w:t>
      </w:r>
      <w:r w:rsidR="008D6A6E">
        <w:rPr>
          <w:rFonts w:ascii="Times New Roman" w:hAnsi="Times New Roman" w:cs="Times New Roman"/>
          <w:sz w:val="24"/>
          <w:szCs w:val="24"/>
        </w:rPr>
        <w:t>x</w:t>
      </w:r>
      <w:r w:rsidR="007964FB">
        <w:rPr>
          <w:rFonts w:ascii="Times New Roman" w:hAnsi="Times New Roman" w:cs="Times New Roman"/>
          <w:sz w:val="24"/>
          <w:szCs w:val="24"/>
        </w:rPr>
        <w:t>)</w:t>
      </w:r>
    </w:p>
    <w:p w14:paraId="5C2BFC35" w14:textId="77777777" w:rsidR="00EE4D84" w:rsidRPr="00025093" w:rsidRDefault="00EE4D84" w:rsidP="00734062">
      <w:pPr>
        <w:pStyle w:val="NoSpacing"/>
        <w:spacing w:line="480" w:lineRule="auto"/>
        <w:rPr>
          <w:rFonts w:ascii="Times New Roman" w:hAnsi="Times New Roman" w:cs="Times New Roman"/>
          <w:sz w:val="24"/>
          <w:szCs w:val="24"/>
        </w:rPr>
      </w:pPr>
    </w:p>
    <w:p w14:paraId="0015BF20" w14:textId="0C96D215" w:rsidR="00067A5A" w:rsidRPr="00025093" w:rsidRDefault="00067A5A"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 xml:space="preserve">For some </w:t>
      </w:r>
      <w:r w:rsidR="00EE4D84" w:rsidRPr="00025093">
        <w:rPr>
          <w:rFonts w:ascii="Times New Roman" w:hAnsi="Times New Roman" w:cs="Times New Roman"/>
          <w:sz w:val="24"/>
          <w:szCs w:val="24"/>
        </w:rPr>
        <w:t xml:space="preserve">of </w:t>
      </w:r>
      <w:r w:rsidRPr="00025093">
        <w:rPr>
          <w:rFonts w:ascii="Times New Roman" w:hAnsi="Times New Roman" w:cs="Times New Roman"/>
          <w:sz w:val="24"/>
          <w:szCs w:val="24"/>
        </w:rPr>
        <w:t xml:space="preserve">our participants, therefore, </w:t>
      </w:r>
      <w:r w:rsidR="003D7AE7" w:rsidRPr="00025093">
        <w:rPr>
          <w:rFonts w:ascii="Times New Roman" w:hAnsi="Times New Roman" w:cs="Times New Roman"/>
          <w:sz w:val="24"/>
          <w:szCs w:val="24"/>
        </w:rPr>
        <w:t>it</w:t>
      </w:r>
      <w:r w:rsidRPr="00025093">
        <w:rPr>
          <w:rFonts w:ascii="Times New Roman" w:hAnsi="Times New Roman" w:cs="Times New Roman"/>
          <w:sz w:val="24"/>
          <w:szCs w:val="24"/>
        </w:rPr>
        <w:t xml:space="preserve"> was</w:t>
      </w:r>
      <w:r w:rsidR="00BC721D">
        <w:rPr>
          <w:rFonts w:ascii="Times New Roman" w:hAnsi="Times New Roman" w:cs="Times New Roman"/>
          <w:sz w:val="24"/>
          <w:szCs w:val="24"/>
        </w:rPr>
        <w:t xml:space="preserve"> the</w:t>
      </w:r>
      <w:r w:rsidRPr="00025093">
        <w:rPr>
          <w:rFonts w:ascii="Times New Roman" w:hAnsi="Times New Roman" w:cs="Times New Roman"/>
          <w:sz w:val="24"/>
          <w:szCs w:val="24"/>
        </w:rPr>
        <w:t xml:space="preserve"> “scale that really matters”, echoing what Taylor (1982</w:t>
      </w:r>
      <w:r w:rsidR="00EE6293" w:rsidRPr="00025093">
        <w:rPr>
          <w:rFonts w:ascii="Times New Roman" w:hAnsi="Times New Roman" w:cs="Times New Roman"/>
          <w:sz w:val="24"/>
          <w:szCs w:val="24"/>
        </w:rPr>
        <w:t>: 26</w:t>
      </w:r>
      <w:r w:rsidRPr="00025093">
        <w:rPr>
          <w:rFonts w:ascii="Times New Roman" w:hAnsi="Times New Roman" w:cs="Times New Roman"/>
          <w:sz w:val="24"/>
          <w:szCs w:val="24"/>
        </w:rPr>
        <w:t xml:space="preserve">) describes as “the scale of the reality”. </w:t>
      </w:r>
      <w:r w:rsidR="00A20D6F" w:rsidRPr="00025093">
        <w:rPr>
          <w:rFonts w:ascii="Times New Roman" w:hAnsi="Times New Roman" w:cs="Times New Roman"/>
          <w:sz w:val="24"/>
          <w:szCs w:val="24"/>
        </w:rPr>
        <w:t xml:space="preserve">We observe, however, </w:t>
      </w:r>
      <w:r w:rsidR="00A6078F" w:rsidRPr="00025093">
        <w:rPr>
          <w:rFonts w:ascii="Times New Roman" w:hAnsi="Times New Roman" w:cs="Times New Roman"/>
          <w:sz w:val="24"/>
          <w:szCs w:val="24"/>
        </w:rPr>
        <w:t>a</w:t>
      </w:r>
      <w:r w:rsidR="00A20D6F" w:rsidRPr="00025093">
        <w:rPr>
          <w:rFonts w:ascii="Times New Roman" w:hAnsi="Times New Roman" w:cs="Times New Roman"/>
          <w:sz w:val="24"/>
          <w:szCs w:val="24"/>
        </w:rPr>
        <w:t xml:space="preserve"> utopian ideal of a more just, sharing and circular economy imagined against the reality of a commercial dominant logic. </w:t>
      </w:r>
      <w:r w:rsidRPr="00025093">
        <w:rPr>
          <w:rFonts w:ascii="Times New Roman" w:hAnsi="Times New Roman" w:cs="Times New Roman"/>
          <w:sz w:val="24"/>
          <w:szCs w:val="24"/>
        </w:rPr>
        <w:t>It was clear within th</w:t>
      </w:r>
      <w:r w:rsidR="00EE4D84" w:rsidRPr="00025093">
        <w:rPr>
          <w:rFonts w:ascii="Times New Roman" w:hAnsi="Times New Roman" w:cs="Times New Roman"/>
          <w:sz w:val="24"/>
          <w:szCs w:val="24"/>
        </w:rPr>
        <w:t>e</w:t>
      </w:r>
      <w:r w:rsidRPr="00025093">
        <w:rPr>
          <w:rFonts w:ascii="Times New Roman" w:hAnsi="Times New Roman" w:cs="Times New Roman"/>
          <w:sz w:val="24"/>
          <w:szCs w:val="24"/>
        </w:rPr>
        <w:t>s</w:t>
      </w:r>
      <w:r w:rsidR="00EE4D84" w:rsidRPr="00025093">
        <w:rPr>
          <w:rFonts w:ascii="Times New Roman" w:hAnsi="Times New Roman" w:cs="Times New Roman"/>
          <w:sz w:val="24"/>
          <w:szCs w:val="24"/>
        </w:rPr>
        <w:t>e</w:t>
      </w:r>
      <w:r w:rsidRPr="00025093">
        <w:rPr>
          <w:rFonts w:ascii="Times New Roman" w:hAnsi="Times New Roman" w:cs="Times New Roman"/>
          <w:sz w:val="24"/>
          <w:szCs w:val="24"/>
        </w:rPr>
        <w:t xml:space="preserve"> accounts that any notions of sustainability were viewed as entirely contradictory to the logic of capitalism and the amount of economic growth it requires to keep reproducing itself as economically</w:t>
      </w:r>
      <w:r w:rsidR="003D7AE7" w:rsidRPr="00025093">
        <w:rPr>
          <w:rFonts w:ascii="Times New Roman" w:hAnsi="Times New Roman" w:cs="Times New Roman"/>
          <w:sz w:val="24"/>
          <w:szCs w:val="24"/>
        </w:rPr>
        <w:t>,</w:t>
      </w:r>
      <w:r w:rsidRPr="00025093">
        <w:rPr>
          <w:rFonts w:ascii="Times New Roman" w:hAnsi="Times New Roman" w:cs="Times New Roman"/>
          <w:sz w:val="24"/>
          <w:szCs w:val="24"/>
        </w:rPr>
        <w:t xml:space="preserve"> rather than</w:t>
      </w:r>
      <w:r w:rsidR="003D7AE7" w:rsidRPr="00025093">
        <w:rPr>
          <w:rFonts w:ascii="Times New Roman" w:hAnsi="Times New Roman" w:cs="Times New Roman"/>
          <w:sz w:val="24"/>
          <w:szCs w:val="24"/>
        </w:rPr>
        <w:t>,</w:t>
      </w:r>
      <w:r w:rsidRPr="00025093">
        <w:rPr>
          <w:rFonts w:ascii="Times New Roman" w:hAnsi="Times New Roman" w:cs="Times New Roman"/>
          <w:sz w:val="24"/>
          <w:szCs w:val="24"/>
        </w:rPr>
        <w:t xml:space="preserve"> socially or environmentally sustainable (e.g.</w:t>
      </w:r>
      <w:r w:rsidR="0018508E">
        <w:rPr>
          <w:rFonts w:ascii="Times New Roman" w:hAnsi="Times New Roman" w:cs="Times New Roman"/>
          <w:sz w:val="24"/>
          <w:szCs w:val="24"/>
        </w:rPr>
        <w:t>,</w:t>
      </w:r>
      <w:r w:rsidRPr="00025093">
        <w:rPr>
          <w:rFonts w:ascii="Times New Roman" w:hAnsi="Times New Roman" w:cs="Times New Roman"/>
          <w:sz w:val="24"/>
          <w:szCs w:val="24"/>
        </w:rPr>
        <w:t xml:space="preserve"> Harvey, 2008). </w:t>
      </w:r>
      <w:r w:rsidR="003D7AE7" w:rsidRPr="00025093">
        <w:rPr>
          <w:rFonts w:ascii="Times New Roman" w:hAnsi="Times New Roman" w:cs="Times New Roman"/>
          <w:sz w:val="24"/>
          <w:szCs w:val="24"/>
        </w:rPr>
        <w:t>S</w:t>
      </w:r>
      <w:r w:rsidR="008D6A6E">
        <w:rPr>
          <w:rFonts w:ascii="Times New Roman" w:hAnsi="Times New Roman" w:cs="Times New Roman"/>
          <w:sz w:val="24"/>
          <w:szCs w:val="24"/>
        </w:rPr>
        <w:t>ophia</w:t>
      </w:r>
      <w:r w:rsidR="003D7AE7" w:rsidRPr="00025093">
        <w:rPr>
          <w:rFonts w:ascii="Times New Roman" w:hAnsi="Times New Roman" w:cs="Times New Roman"/>
          <w:sz w:val="24"/>
          <w:szCs w:val="24"/>
        </w:rPr>
        <w:t xml:space="preserve"> experiences both feelings of disempowerment and hope when facing the global scale of sustainability</w:t>
      </w:r>
      <w:r w:rsidR="00A6078F" w:rsidRPr="00025093">
        <w:rPr>
          <w:rFonts w:ascii="Times New Roman" w:hAnsi="Times New Roman" w:cs="Times New Roman"/>
          <w:sz w:val="24"/>
          <w:szCs w:val="24"/>
        </w:rPr>
        <w:t xml:space="preserve"> and the reality of opposing ideals</w:t>
      </w:r>
      <w:r w:rsidR="003D7AE7" w:rsidRPr="00025093">
        <w:rPr>
          <w:rFonts w:ascii="Times New Roman" w:hAnsi="Times New Roman" w:cs="Times New Roman"/>
          <w:sz w:val="24"/>
          <w:szCs w:val="24"/>
        </w:rPr>
        <w:t xml:space="preserve">: </w:t>
      </w:r>
    </w:p>
    <w:p w14:paraId="5D51F056" w14:textId="77777777" w:rsidR="00067A5A" w:rsidRPr="00025093" w:rsidRDefault="00067A5A" w:rsidP="00734062">
      <w:pPr>
        <w:pStyle w:val="NoSpacing"/>
        <w:spacing w:line="480" w:lineRule="auto"/>
        <w:rPr>
          <w:rFonts w:ascii="Times New Roman" w:hAnsi="Times New Roman" w:cs="Times New Roman"/>
          <w:sz w:val="24"/>
          <w:szCs w:val="24"/>
        </w:rPr>
      </w:pPr>
    </w:p>
    <w:p w14:paraId="6C039B9D" w14:textId="6AEB467A" w:rsidR="00781CC5" w:rsidRPr="00025093" w:rsidRDefault="003A164F" w:rsidP="007964FB">
      <w:pPr>
        <w:pStyle w:val="NoSpacing"/>
        <w:spacing w:line="480" w:lineRule="auto"/>
        <w:ind w:left="720"/>
        <w:rPr>
          <w:rFonts w:ascii="Times New Roman" w:hAnsi="Times New Roman" w:cs="Times New Roman"/>
          <w:sz w:val="24"/>
          <w:szCs w:val="24"/>
        </w:rPr>
      </w:pPr>
      <w:r w:rsidRPr="00025093">
        <w:rPr>
          <w:rFonts w:ascii="Times New Roman" w:hAnsi="Times New Roman" w:cs="Times New Roman"/>
          <w:sz w:val="24"/>
          <w:szCs w:val="24"/>
        </w:rPr>
        <w:t>Sometimes you can feel totally discouraged because you are out of place and at the same time feel you’d like to fight against this whole</w:t>
      </w:r>
      <w:r w:rsidR="003D7AE7" w:rsidRPr="00025093">
        <w:rPr>
          <w:rFonts w:ascii="Times New Roman" w:hAnsi="Times New Roman" w:cs="Times New Roman"/>
          <w:sz w:val="24"/>
          <w:szCs w:val="24"/>
        </w:rPr>
        <w:t xml:space="preserve"> thing but you don’t know how…</w:t>
      </w:r>
      <w:r w:rsidRPr="00025093">
        <w:rPr>
          <w:rFonts w:ascii="Times New Roman" w:hAnsi="Times New Roman" w:cs="Times New Roman"/>
          <w:sz w:val="24"/>
          <w:szCs w:val="24"/>
        </w:rPr>
        <w:t>The problem is that behaving the way we are behaving will create war, because the resources will be scarcer and scarcer, and by not taking care of it now, that’s what we are heading for</w:t>
      </w:r>
      <w:r w:rsidR="003D7AE7" w:rsidRPr="00025093">
        <w:rPr>
          <w:rFonts w:ascii="Times New Roman" w:hAnsi="Times New Roman" w:cs="Times New Roman"/>
          <w:sz w:val="24"/>
          <w:szCs w:val="24"/>
        </w:rPr>
        <w:t>…</w:t>
      </w:r>
      <w:r w:rsidR="00120E73" w:rsidRPr="00025093">
        <w:rPr>
          <w:rFonts w:ascii="Times New Roman" w:hAnsi="Times New Roman" w:cs="Times New Roman"/>
          <w:sz w:val="24"/>
          <w:szCs w:val="24"/>
        </w:rPr>
        <w:t>The world instead of stopping is just becoming wider and it’s brilliant</w:t>
      </w:r>
      <w:r w:rsidR="003D7AE7" w:rsidRPr="00025093">
        <w:rPr>
          <w:rFonts w:ascii="Times New Roman" w:hAnsi="Times New Roman" w:cs="Times New Roman"/>
          <w:sz w:val="24"/>
          <w:szCs w:val="24"/>
        </w:rPr>
        <w:t>...</w:t>
      </w:r>
      <w:r w:rsidR="00120E73" w:rsidRPr="00025093">
        <w:rPr>
          <w:rFonts w:ascii="Times New Roman" w:hAnsi="Times New Roman" w:cs="Times New Roman"/>
          <w:sz w:val="24"/>
          <w:szCs w:val="24"/>
        </w:rPr>
        <w:t>it’s endless. Whereas the world we are creating at the moment has got an end, if we were to change our habits it would be endless, be full of surprise.</w:t>
      </w:r>
      <w:r w:rsidR="007964FB">
        <w:rPr>
          <w:rFonts w:ascii="Times New Roman" w:hAnsi="Times New Roman" w:cs="Times New Roman"/>
          <w:sz w:val="24"/>
          <w:szCs w:val="24"/>
        </w:rPr>
        <w:t xml:space="preserve"> (S</w:t>
      </w:r>
      <w:r w:rsidR="008D6A6E">
        <w:rPr>
          <w:rFonts w:ascii="Times New Roman" w:hAnsi="Times New Roman" w:cs="Times New Roman"/>
          <w:sz w:val="24"/>
          <w:szCs w:val="24"/>
        </w:rPr>
        <w:t>ophia</w:t>
      </w:r>
      <w:r w:rsidR="007964FB">
        <w:rPr>
          <w:rFonts w:ascii="Times New Roman" w:hAnsi="Times New Roman" w:cs="Times New Roman"/>
          <w:sz w:val="24"/>
          <w:szCs w:val="24"/>
        </w:rPr>
        <w:t>)</w:t>
      </w:r>
    </w:p>
    <w:p w14:paraId="1AB4EA27" w14:textId="76E2C605" w:rsidR="00067A5A" w:rsidRDefault="00067A5A" w:rsidP="00734062">
      <w:pPr>
        <w:pStyle w:val="NoSpacing"/>
        <w:spacing w:line="480" w:lineRule="auto"/>
        <w:rPr>
          <w:rFonts w:ascii="Times New Roman" w:hAnsi="Times New Roman" w:cs="Times New Roman"/>
          <w:sz w:val="24"/>
          <w:szCs w:val="24"/>
        </w:rPr>
      </w:pPr>
    </w:p>
    <w:p w14:paraId="74D3AC11" w14:textId="3EBBA24E" w:rsidR="00C02645" w:rsidRDefault="00C02645" w:rsidP="007340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In table 2 below we offer </w:t>
      </w:r>
      <w:r w:rsidR="00906F9E">
        <w:rPr>
          <w:rFonts w:ascii="Times New Roman" w:hAnsi="Times New Roman" w:cs="Times New Roman"/>
          <w:sz w:val="24"/>
          <w:szCs w:val="24"/>
        </w:rPr>
        <w:t xml:space="preserve">further examples and </w:t>
      </w:r>
      <w:r w:rsidR="00145B01">
        <w:rPr>
          <w:rFonts w:ascii="Times New Roman" w:hAnsi="Times New Roman" w:cs="Times New Roman"/>
          <w:sz w:val="24"/>
          <w:szCs w:val="24"/>
        </w:rPr>
        <w:t>illustrations of</w:t>
      </w:r>
      <w:r w:rsidR="00906F9E">
        <w:rPr>
          <w:rFonts w:ascii="Times New Roman" w:hAnsi="Times New Roman" w:cs="Times New Roman"/>
          <w:sz w:val="24"/>
          <w:szCs w:val="24"/>
        </w:rPr>
        <w:t xml:space="preserve"> the different scales of consumer action. </w:t>
      </w:r>
    </w:p>
    <w:p w14:paraId="51E23D15" w14:textId="77777777" w:rsidR="00C02645" w:rsidRDefault="00C02645" w:rsidP="00734062">
      <w:pPr>
        <w:pStyle w:val="NoSpacing"/>
        <w:spacing w:line="480" w:lineRule="auto"/>
        <w:rPr>
          <w:rFonts w:ascii="Times New Roman" w:hAnsi="Times New Roman" w:cs="Times New Roman"/>
          <w:sz w:val="24"/>
          <w:szCs w:val="24"/>
        </w:rPr>
      </w:pPr>
    </w:p>
    <w:p w14:paraId="42027F83" w14:textId="77777777" w:rsidR="0047279B" w:rsidRDefault="0047279B" w:rsidP="00734062">
      <w:pPr>
        <w:pStyle w:val="NoSpacing"/>
        <w:spacing w:line="480" w:lineRule="auto"/>
        <w:rPr>
          <w:rFonts w:ascii="Times New Roman" w:hAnsi="Times New Roman" w:cs="Times New Roman"/>
          <w:sz w:val="24"/>
          <w:szCs w:val="24"/>
        </w:rPr>
      </w:pPr>
    </w:p>
    <w:p w14:paraId="74E29523" w14:textId="77777777" w:rsidR="0047279B" w:rsidRDefault="0047279B" w:rsidP="00734062">
      <w:pPr>
        <w:pStyle w:val="NoSpacing"/>
        <w:spacing w:line="480" w:lineRule="auto"/>
        <w:rPr>
          <w:rFonts w:ascii="Times New Roman" w:hAnsi="Times New Roman" w:cs="Times New Roman"/>
          <w:sz w:val="24"/>
          <w:szCs w:val="24"/>
        </w:rPr>
      </w:pPr>
    </w:p>
    <w:p w14:paraId="338043AC" w14:textId="77777777" w:rsidR="0047279B" w:rsidRDefault="0047279B" w:rsidP="00734062">
      <w:pPr>
        <w:pStyle w:val="NoSpacing"/>
        <w:spacing w:line="480" w:lineRule="auto"/>
        <w:rPr>
          <w:rFonts w:ascii="Times New Roman" w:hAnsi="Times New Roman" w:cs="Times New Roman"/>
          <w:sz w:val="24"/>
          <w:szCs w:val="24"/>
        </w:rPr>
      </w:pPr>
    </w:p>
    <w:p w14:paraId="5AB0DCF3" w14:textId="77777777" w:rsidR="0047279B" w:rsidRDefault="0047279B" w:rsidP="00734062">
      <w:pPr>
        <w:pStyle w:val="NoSpacing"/>
        <w:spacing w:line="480" w:lineRule="auto"/>
        <w:rPr>
          <w:rFonts w:ascii="Times New Roman" w:hAnsi="Times New Roman" w:cs="Times New Roman"/>
          <w:sz w:val="24"/>
          <w:szCs w:val="24"/>
        </w:rPr>
      </w:pPr>
    </w:p>
    <w:p w14:paraId="50D44E79" w14:textId="77777777" w:rsidR="00C02645" w:rsidRDefault="00C02645" w:rsidP="00C0264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Table 2: The Scales of Consumer Action</w:t>
      </w:r>
    </w:p>
    <w:p w14:paraId="7BD351A5" w14:textId="77777777" w:rsidR="00C02645" w:rsidRDefault="00C02645" w:rsidP="00B97DDC">
      <w:pPr>
        <w:pStyle w:val="NoSpacing"/>
        <w:spacing w:line="480" w:lineRule="auto"/>
        <w:jc w:val="center"/>
        <w:rPr>
          <w:rFonts w:ascii="Times New Roman" w:hAnsi="Times New Roman" w:cs="Times New Roman"/>
          <w:sz w:val="24"/>
          <w:szCs w:val="24"/>
        </w:rPr>
      </w:pPr>
    </w:p>
    <w:tbl>
      <w:tblPr>
        <w:tblStyle w:val="TableGrid"/>
        <w:tblW w:w="8563" w:type="dxa"/>
        <w:tblLook w:val="04A0" w:firstRow="1" w:lastRow="0" w:firstColumn="1" w:lastColumn="0" w:noHBand="0" w:noVBand="1"/>
      </w:tblPr>
      <w:tblGrid>
        <w:gridCol w:w="2854"/>
        <w:gridCol w:w="5709"/>
      </w:tblGrid>
      <w:tr w:rsidR="00C02645" w:rsidRPr="00C16383" w14:paraId="4DC09441" w14:textId="77777777" w:rsidTr="00762F5C">
        <w:trPr>
          <w:trHeight w:val="615"/>
        </w:trPr>
        <w:tc>
          <w:tcPr>
            <w:tcW w:w="2854" w:type="dxa"/>
          </w:tcPr>
          <w:p w14:paraId="74F01109" w14:textId="77777777" w:rsidR="00C02645" w:rsidRPr="00C16383" w:rsidRDefault="00C02645" w:rsidP="00762F5C">
            <w:pPr>
              <w:rPr>
                <w:rFonts w:ascii="Times New Roman" w:hAnsi="Times New Roman" w:cs="Times New Roman"/>
                <w:b/>
              </w:rPr>
            </w:pPr>
            <w:r w:rsidRPr="00C16383">
              <w:rPr>
                <w:rFonts w:ascii="Times New Roman" w:hAnsi="Times New Roman" w:cs="Times New Roman"/>
                <w:b/>
              </w:rPr>
              <w:t xml:space="preserve">Scale </w:t>
            </w:r>
          </w:p>
        </w:tc>
        <w:tc>
          <w:tcPr>
            <w:tcW w:w="5709" w:type="dxa"/>
          </w:tcPr>
          <w:p w14:paraId="38CA8E44" w14:textId="4A0B305E" w:rsidR="00C02645" w:rsidRPr="00C16383" w:rsidRDefault="00C02645" w:rsidP="00762F5C">
            <w:pPr>
              <w:rPr>
                <w:rFonts w:ascii="Times New Roman" w:hAnsi="Times New Roman" w:cs="Times New Roman"/>
                <w:b/>
              </w:rPr>
            </w:pPr>
            <w:r>
              <w:rPr>
                <w:rFonts w:ascii="Times New Roman" w:hAnsi="Times New Roman" w:cs="Times New Roman"/>
                <w:b/>
              </w:rPr>
              <w:t>Care</w:t>
            </w:r>
            <w:r w:rsidR="00CA03BC">
              <w:rPr>
                <w:rFonts w:ascii="Times New Roman" w:hAnsi="Times New Roman" w:cs="Times New Roman"/>
                <w:b/>
              </w:rPr>
              <w:t xml:space="preserve"> and Consumption</w:t>
            </w:r>
            <w:r>
              <w:rPr>
                <w:rFonts w:ascii="Times New Roman" w:hAnsi="Times New Roman" w:cs="Times New Roman"/>
                <w:b/>
              </w:rPr>
              <w:t xml:space="preserve">: </w:t>
            </w:r>
            <w:r w:rsidRPr="00C16383">
              <w:rPr>
                <w:rFonts w:ascii="Times New Roman" w:hAnsi="Times New Roman" w:cs="Times New Roman"/>
                <w:b/>
              </w:rPr>
              <w:t>Illustrative Examples</w:t>
            </w:r>
          </w:p>
        </w:tc>
      </w:tr>
      <w:tr w:rsidR="00C02645" w:rsidRPr="00C16383" w14:paraId="106445A5" w14:textId="77777777" w:rsidTr="00762F5C">
        <w:trPr>
          <w:trHeight w:val="1259"/>
        </w:trPr>
        <w:tc>
          <w:tcPr>
            <w:tcW w:w="2854" w:type="dxa"/>
          </w:tcPr>
          <w:p w14:paraId="70045B60" w14:textId="77777777" w:rsidR="00C02645" w:rsidRDefault="00C02645" w:rsidP="00762F5C">
            <w:pPr>
              <w:rPr>
                <w:rFonts w:ascii="Times New Roman" w:hAnsi="Times New Roman" w:cs="Times New Roman"/>
                <w:b/>
              </w:rPr>
            </w:pPr>
            <w:r w:rsidRPr="00C16383">
              <w:rPr>
                <w:rFonts w:ascii="Times New Roman" w:hAnsi="Times New Roman" w:cs="Times New Roman"/>
                <w:b/>
              </w:rPr>
              <w:t>Individuals and their bodies</w:t>
            </w:r>
          </w:p>
          <w:p w14:paraId="723262F0" w14:textId="77777777" w:rsidR="00C02645" w:rsidRDefault="00C02645" w:rsidP="00762F5C">
            <w:pPr>
              <w:rPr>
                <w:rFonts w:ascii="Times New Roman" w:hAnsi="Times New Roman" w:cs="Times New Roman"/>
              </w:rPr>
            </w:pPr>
          </w:p>
          <w:p w14:paraId="120A9524" w14:textId="77777777" w:rsidR="00C02645" w:rsidRDefault="00C02645" w:rsidP="00762F5C">
            <w:pPr>
              <w:rPr>
                <w:rFonts w:ascii="Times New Roman" w:hAnsi="Times New Roman" w:cs="Times New Roman"/>
              </w:rPr>
            </w:pPr>
            <w:r>
              <w:rPr>
                <w:rFonts w:ascii="Times New Roman" w:hAnsi="Times New Roman" w:cs="Times New Roman"/>
              </w:rPr>
              <w:t>Caring for the self</w:t>
            </w:r>
          </w:p>
          <w:p w14:paraId="3B08349C" w14:textId="77777777" w:rsidR="00C02645" w:rsidRDefault="00C02645" w:rsidP="00762F5C">
            <w:pPr>
              <w:rPr>
                <w:rFonts w:ascii="Times New Roman" w:hAnsi="Times New Roman" w:cs="Times New Roman"/>
              </w:rPr>
            </w:pPr>
          </w:p>
          <w:p w14:paraId="44D716CB" w14:textId="77777777" w:rsidR="00C02645" w:rsidRPr="00397A88" w:rsidRDefault="00C02645" w:rsidP="00762F5C">
            <w:pPr>
              <w:rPr>
                <w:rFonts w:ascii="Times New Roman" w:hAnsi="Times New Roman" w:cs="Times New Roman"/>
                <w:i/>
              </w:rPr>
            </w:pPr>
            <w:r>
              <w:rPr>
                <w:rFonts w:ascii="Times New Roman" w:hAnsi="Times New Roman" w:cs="Times New Roman"/>
                <w:i/>
              </w:rPr>
              <w:t>Main r</w:t>
            </w:r>
            <w:r w:rsidRPr="00397A88">
              <w:rPr>
                <w:rFonts w:ascii="Times New Roman" w:hAnsi="Times New Roman" w:cs="Times New Roman"/>
                <w:i/>
              </w:rPr>
              <w:t xml:space="preserve">ealm of </w:t>
            </w:r>
            <w:r>
              <w:rPr>
                <w:rFonts w:ascii="Times New Roman" w:hAnsi="Times New Roman" w:cs="Times New Roman"/>
                <w:i/>
              </w:rPr>
              <w:t>a</w:t>
            </w:r>
            <w:r w:rsidRPr="00397A88">
              <w:rPr>
                <w:rFonts w:ascii="Times New Roman" w:hAnsi="Times New Roman" w:cs="Times New Roman"/>
                <w:i/>
              </w:rPr>
              <w:t xml:space="preserve">ction: </w:t>
            </w:r>
            <w:r>
              <w:rPr>
                <w:rFonts w:ascii="Times New Roman" w:hAnsi="Times New Roman" w:cs="Times New Roman"/>
                <w:i/>
              </w:rPr>
              <w:t>i</w:t>
            </w:r>
            <w:r w:rsidRPr="00397A88">
              <w:rPr>
                <w:rFonts w:ascii="Times New Roman" w:hAnsi="Times New Roman" w:cs="Times New Roman"/>
                <w:i/>
              </w:rPr>
              <w:t xml:space="preserve">ndividual </w:t>
            </w:r>
            <w:r>
              <w:rPr>
                <w:rFonts w:ascii="Times New Roman" w:hAnsi="Times New Roman" w:cs="Times New Roman"/>
                <w:i/>
              </w:rPr>
              <w:t>d</w:t>
            </w:r>
            <w:r w:rsidRPr="00397A88">
              <w:rPr>
                <w:rFonts w:ascii="Times New Roman" w:hAnsi="Times New Roman" w:cs="Times New Roman"/>
                <w:i/>
              </w:rPr>
              <w:t>ecision-</w:t>
            </w:r>
            <w:r>
              <w:rPr>
                <w:rFonts w:ascii="Times New Roman" w:hAnsi="Times New Roman" w:cs="Times New Roman"/>
                <w:i/>
              </w:rPr>
              <w:t>m</w:t>
            </w:r>
            <w:r w:rsidRPr="00397A88">
              <w:rPr>
                <w:rFonts w:ascii="Times New Roman" w:hAnsi="Times New Roman" w:cs="Times New Roman"/>
                <w:i/>
              </w:rPr>
              <w:t xml:space="preserve">aking </w:t>
            </w:r>
          </w:p>
        </w:tc>
        <w:tc>
          <w:tcPr>
            <w:tcW w:w="5709" w:type="dxa"/>
          </w:tcPr>
          <w:p w14:paraId="0A924696" w14:textId="7EE25A78" w:rsidR="00C02645" w:rsidRDefault="00C02645" w:rsidP="00762F5C">
            <w:pPr>
              <w:rPr>
                <w:rFonts w:ascii="Times New Roman" w:hAnsi="Times New Roman" w:cs="Times New Roman"/>
              </w:rPr>
            </w:pPr>
            <w:r>
              <w:rPr>
                <w:rFonts w:ascii="Times New Roman" w:hAnsi="Times New Roman" w:cs="Times New Roman"/>
              </w:rPr>
              <w:t>“</w:t>
            </w:r>
            <w:r w:rsidR="007E003F" w:rsidRPr="00D802EC">
              <w:rPr>
                <w:rFonts w:ascii="Times New Roman" w:hAnsi="Times New Roman" w:cs="Times New Roman"/>
              </w:rPr>
              <w:t>I think maybe people should be more aware of the connection, I don’t think they are. We have not talked about food miles as well, but that’s important as well, and I think sometimes it can be difficult for consumers to consider all the issues</w:t>
            </w:r>
            <w:r>
              <w:rPr>
                <w:rFonts w:ascii="Times New Roman" w:hAnsi="Times New Roman" w:cs="Times New Roman"/>
              </w:rPr>
              <w:t xml:space="preserve">” </w:t>
            </w:r>
          </w:p>
          <w:p w14:paraId="28AA9DFE" w14:textId="77777777" w:rsidR="00C02645" w:rsidRDefault="00C02645" w:rsidP="00762F5C">
            <w:pPr>
              <w:rPr>
                <w:rFonts w:ascii="Times New Roman" w:hAnsi="Times New Roman" w:cs="Times New Roman"/>
              </w:rPr>
            </w:pPr>
          </w:p>
          <w:p w14:paraId="347BE746" w14:textId="6E49DA57" w:rsidR="00C02645" w:rsidRPr="00C16383" w:rsidRDefault="00C02645" w:rsidP="00762F5C">
            <w:pPr>
              <w:rPr>
                <w:rFonts w:ascii="Times New Roman" w:hAnsi="Times New Roman" w:cs="Times New Roman"/>
              </w:rPr>
            </w:pPr>
            <w:r>
              <w:rPr>
                <w:rFonts w:ascii="Times New Roman" w:hAnsi="Times New Roman" w:cs="Times New Roman"/>
              </w:rPr>
              <w:t>“</w:t>
            </w:r>
            <w:r w:rsidR="007E003F" w:rsidRPr="00D802EC">
              <w:rPr>
                <w:rFonts w:ascii="Times New Roman" w:hAnsi="Times New Roman" w:cs="Times New Roman"/>
              </w:rPr>
              <w:t>Obviously you can’t support everything and you do what you can. I mean I’m living on a state pension</w:t>
            </w:r>
            <w:r w:rsidR="007E003F">
              <w:rPr>
                <w:rFonts w:ascii="Times New Roman" w:hAnsi="Times New Roman" w:cs="Times New Roman"/>
              </w:rPr>
              <w:t>…</w:t>
            </w:r>
            <w:r>
              <w:rPr>
                <w:rFonts w:ascii="Times New Roman" w:hAnsi="Times New Roman" w:cs="Times New Roman"/>
              </w:rPr>
              <w:t xml:space="preserve">” </w:t>
            </w:r>
          </w:p>
        </w:tc>
      </w:tr>
      <w:tr w:rsidR="00C02645" w:rsidRPr="00C16383" w14:paraId="7130C8CE" w14:textId="77777777" w:rsidTr="00762F5C">
        <w:trPr>
          <w:trHeight w:val="646"/>
        </w:trPr>
        <w:tc>
          <w:tcPr>
            <w:tcW w:w="2854" w:type="dxa"/>
          </w:tcPr>
          <w:p w14:paraId="71D07CEA" w14:textId="77777777" w:rsidR="00C02645" w:rsidRDefault="00C02645" w:rsidP="00762F5C">
            <w:pPr>
              <w:rPr>
                <w:rFonts w:ascii="Times New Roman" w:hAnsi="Times New Roman" w:cs="Times New Roman"/>
                <w:b/>
              </w:rPr>
            </w:pPr>
            <w:r w:rsidRPr="00C16383">
              <w:rPr>
                <w:rFonts w:ascii="Times New Roman" w:hAnsi="Times New Roman" w:cs="Times New Roman"/>
                <w:b/>
              </w:rPr>
              <w:t>Home and Domesticity</w:t>
            </w:r>
          </w:p>
          <w:p w14:paraId="66552321" w14:textId="77777777" w:rsidR="00C02645" w:rsidRDefault="00C02645" w:rsidP="00762F5C">
            <w:pPr>
              <w:rPr>
                <w:rFonts w:ascii="Times New Roman" w:hAnsi="Times New Roman" w:cs="Times New Roman"/>
              </w:rPr>
            </w:pPr>
          </w:p>
          <w:p w14:paraId="6B318838" w14:textId="77777777" w:rsidR="00C02645" w:rsidRDefault="00C02645" w:rsidP="00762F5C">
            <w:pPr>
              <w:rPr>
                <w:rFonts w:ascii="Times New Roman" w:hAnsi="Times New Roman" w:cs="Times New Roman"/>
              </w:rPr>
            </w:pPr>
            <w:r>
              <w:rPr>
                <w:rFonts w:ascii="Times New Roman" w:hAnsi="Times New Roman" w:cs="Times New Roman"/>
              </w:rPr>
              <w:t>Caring for one’s home, family members and partners</w:t>
            </w:r>
          </w:p>
          <w:p w14:paraId="6643C760" w14:textId="77777777" w:rsidR="00C02645" w:rsidRDefault="00C02645" w:rsidP="00762F5C">
            <w:pPr>
              <w:rPr>
                <w:rFonts w:ascii="Times New Roman" w:hAnsi="Times New Roman" w:cs="Times New Roman"/>
              </w:rPr>
            </w:pPr>
          </w:p>
          <w:p w14:paraId="5144919B" w14:textId="77777777" w:rsidR="00C02645" w:rsidRPr="00DB0776" w:rsidRDefault="00C02645" w:rsidP="00762F5C">
            <w:pPr>
              <w:rPr>
                <w:rFonts w:ascii="Times New Roman" w:hAnsi="Times New Roman" w:cs="Times New Roman"/>
              </w:rPr>
            </w:pPr>
            <w:r>
              <w:rPr>
                <w:rFonts w:ascii="Times New Roman" w:hAnsi="Times New Roman" w:cs="Times New Roman"/>
                <w:i/>
              </w:rPr>
              <w:t>Main r</w:t>
            </w:r>
            <w:r w:rsidRPr="00397A88">
              <w:rPr>
                <w:rFonts w:ascii="Times New Roman" w:hAnsi="Times New Roman" w:cs="Times New Roman"/>
                <w:i/>
              </w:rPr>
              <w:t xml:space="preserve">ealm of </w:t>
            </w:r>
            <w:r>
              <w:rPr>
                <w:rFonts w:ascii="Times New Roman" w:hAnsi="Times New Roman" w:cs="Times New Roman"/>
                <w:i/>
              </w:rPr>
              <w:t>a</w:t>
            </w:r>
            <w:r w:rsidRPr="00397A88">
              <w:rPr>
                <w:rFonts w:ascii="Times New Roman" w:hAnsi="Times New Roman" w:cs="Times New Roman"/>
                <w:i/>
              </w:rPr>
              <w:t xml:space="preserve">ction: </w:t>
            </w:r>
            <w:r>
              <w:rPr>
                <w:rFonts w:ascii="Times New Roman" w:hAnsi="Times New Roman" w:cs="Times New Roman"/>
                <w:i/>
              </w:rPr>
              <w:t>family/household</w:t>
            </w:r>
            <w:r w:rsidRPr="00397A88">
              <w:rPr>
                <w:rFonts w:ascii="Times New Roman" w:hAnsi="Times New Roman" w:cs="Times New Roman"/>
                <w:i/>
              </w:rPr>
              <w:t xml:space="preserve"> </w:t>
            </w:r>
            <w:r>
              <w:rPr>
                <w:rFonts w:ascii="Times New Roman" w:hAnsi="Times New Roman" w:cs="Times New Roman"/>
                <w:i/>
              </w:rPr>
              <w:t>d</w:t>
            </w:r>
            <w:r w:rsidRPr="00397A88">
              <w:rPr>
                <w:rFonts w:ascii="Times New Roman" w:hAnsi="Times New Roman" w:cs="Times New Roman"/>
                <w:i/>
              </w:rPr>
              <w:t>ecision-</w:t>
            </w:r>
            <w:r>
              <w:rPr>
                <w:rFonts w:ascii="Times New Roman" w:hAnsi="Times New Roman" w:cs="Times New Roman"/>
                <w:i/>
              </w:rPr>
              <w:t>m</w:t>
            </w:r>
            <w:r w:rsidRPr="00397A88">
              <w:rPr>
                <w:rFonts w:ascii="Times New Roman" w:hAnsi="Times New Roman" w:cs="Times New Roman"/>
                <w:i/>
              </w:rPr>
              <w:t>aking</w:t>
            </w:r>
          </w:p>
        </w:tc>
        <w:tc>
          <w:tcPr>
            <w:tcW w:w="5709" w:type="dxa"/>
          </w:tcPr>
          <w:p w14:paraId="4E92B815" w14:textId="12F3FC66" w:rsidR="00C02645" w:rsidRDefault="00C02645" w:rsidP="00762F5C">
            <w:pPr>
              <w:rPr>
                <w:rFonts w:ascii="Times New Roman" w:hAnsi="Times New Roman" w:cs="Times New Roman"/>
              </w:rPr>
            </w:pPr>
            <w:r>
              <w:rPr>
                <w:rFonts w:ascii="Times New Roman" w:hAnsi="Times New Roman" w:cs="Times New Roman"/>
              </w:rPr>
              <w:t>“</w:t>
            </w:r>
            <w:r w:rsidR="0063672D" w:rsidRPr="00AF2562">
              <w:rPr>
                <w:rFonts w:ascii="Times New Roman" w:hAnsi="Times New Roman" w:cs="Times New Roman"/>
                <w:szCs w:val="20"/>
              </w:rPr>
              <w:t>At home instead of thinking this I want to get rid of and you just put everything in a plastic bag and put it in a bin and I don’t think about it as I think other people are going to deal with it. Or nature will absorb it or whatever, no you should just from the source, source things out.</w:t>
            </w:r>
            <w:r>
              <w:rPr>
                <w:rFonts w:ascii="Times New Roman" w:hAnsi="Times New Roman" w:cs="Times New Roman"/>
              </w:rPr>
              <w:t>”</w:t>
            </w:r>
          </w:p>
          <w:p w14:paraId="6DACD01F" w14:textId="77777777" w:rsidR="00C02645" w:rsidRDefault="00C02645" w:rsidP="00762F5C">
            <w:pPr>
              <w:rPr>
                <w:rFonts w:ascii="Times New Roman" w:hAnsi="Times New Roman" w:cs="Times New Roman"/>
              </w:rPr>
            </w:pPr>
          </w:p>
          <w:p w14:paraId="19B934F1" w14:textId="75D9CF90" w:rsidR="00C02645" w:rsidRPr="00C16383" w:rsidRDefault="00C02645" w:rsidP="00DB6B38">
            <w:pPr>
              <w:rPr>
                <w:rFonts w:ascii="Times New Roman" w:hAnsi="Times New Roman" w:cs="Times New Roman"/>
              </w:rPr>
            </w:pPr>
            <w:r>
              <w:rPr>
                <w:rFonts w:ascii="Times New Roman" w:hAnsi="Times New Roman" w:cs="Times New Roman"/>
              </w:rPr>
              <w:t>“</w:t>
            </w:r>
            <w:r w:rsidR="0063672D" w:rsidRPr="00AF2562">
              <w:rPr>
                <w:rFonts w:ascii="Times New Roman" w:hAnsi="Times New Roman" w:cs="Times New Roman"/>
                <w:szCs w:val="20"/>
              </w:rPr>
              <w:t>I think it would be healing for everyone if we knew that, you know you are born and growing, and part of a family</w:t>
            </w:r>
            <w:r w:rsidR="00DB6B38">
              <w:rPr>
                <w:rFonts w:ascii="Times New Roman" w:hAnsi="Times New Roman" w:cs="Times New Roman"/>
                <w:szCs w:val="20"/>
              </w:rPr>
              <w:t>…</w:t>
            </w:r>
            <w:r w:rsidR="0063672D" w:rsidRPr="00AF2562">
              <w:rPr>
                <w:rFonts w:ascii="Times New Roman" w:hAnsi="Times New Roman" w:cs="Times New Roman"/>
                <w:szCs w:val="20"/>
              </w:rPr>
              <w:t xml:space="preserve"> People know one another and taking care of one another and you are growing old but growing wiser people will come to you because they want to share something with you</w:t>
            </w:r>
            <w:r>
              <w:rPr>
                <w:rFonts w:ascii="Times New Roman" w:hAnsi="Times New Roman" w:cs="Times New Roman"/>
              </w:rPr>
              <w:t>”</w:t>
            </w:r>
          </w:p>
        </w:tc>
      </w:tr>
      <w:tr w:rsidR="00C02645" w:rsidRPr="00C16383" w14:paraId="599EDBBD" w14:textId="77777777" w:rsidTr="00762F5C">
        <w:trPr>
          <w:trHeight w:val="646"/>
        </w:trPr>
        <w:tc>
          <w:tcPr>
            <w:tcW w:w="2854" w:type="dxa"/>
          </w:tcPr>
          <w:p w14:paraId="77947D12" w14:textId="77777777" w:rsidR="00C02645" w:rsidRDefault="00C02645" w:rsidP="00762F5C">
            <w:pPr>
              <w:rPr>
                <w:rFonts w:ascii="Times New Roman" w:hAnsi="Times New Roman" w:cs="Times New Roman"/>
                <w:b/>
              </w:rPr>
            </w:pPr>
            <w:r w:rsidRPr="00C16383">
              <w:rPr>
                <w:rFonts w:ascii="Times New Roman" w:hAnsi="Times New Roman" w:cs="Times New Roman"/>
                <w:b/>
              </w:rPr>
              <w:t>Urban</w:t>
            </w:r>
          </w:p>
          <w:p w14:paraId="168F0DA8" w14:textId="77777777" w:rsidR="00C02645" w:rsidRDefault="00C02645" w:rsidP="00762F5C">
            <w:pPr>
              <w:rPr>
                <w:rFonts w:ascii="Times New Roman" w:hAnsi="Times New Roman" w:cs="Times New Roman"/>
                <w:b/>
              </w:rPr>
            </w:pPr>
          </w:p>
          <w:p w14:paraId="090BB216" w14:textId="77777777" w:rsidR="00C02645" w:rsidRDefault="00C02645" w:rsidP="00762F5C">
            <w:pPr>
              <w:rPr>
                <w:rFonts w:ascii="Times New Roman" w:hAnsi="Times New Roman" w:cs="Times New Roman"/>
              </w:rPr>
            </w:pPr>
            <w:r>
              <w:rPr>
                <w:rFonts w:ascii="Times New Roman" w:hAnsi="Times New Roman" w:cs="Times New Roman"/>
              </w:rPr>
              <w:t>Care channelled via the local marketplace, local policies and infrastructures</w:t>
            </w:r>
          </w:p>
          <w:p w14:paraId="20BBB77B" w14:textId="77777777" w:rsidR="00C02645" w:rsidRDefault="00C02645" w:rsidP="00762F5C">
            <w:pPr>
              <w:rPr>
                <w:rFonts w:ascii="Times New Roman" w:hAnsi="Times New Roman" w:cs="Times New Roman"/>
              </w:rPr>
            </w:pPr>
          </w:p>
          <w:p w14:paraId="5C7ABA15" w14:textId="77777777" w:rsidR="00C02645" w:rsidRPr="00325EE2" w:rsidRDefault="00C02645" w:rsidP="00762F5C">
            <w:pPr>
              <w:rPr>
                <w:rFonts w:ascii="Times New Roman" w:hAnsi="Times New Roman" w:cs="Times New Roman"/>
              </w:rPr>
            </w:pPr>
            <w:r>
              <w:rPr>
                <w:rFonts w:ascii="Times New Roman" w:hAnsi="Times New Roman" w:cs="Times New Roman"/>
                <w:i/>
              </w:rPr>
              <w:t>Main r</w:t>
            </w:r>
            <w:r w:rsidRPr="00397A88">
              <w:rPr>
                <w:rFonts w:ascii="Times New Roman" w:hAnsi="Times New Roman" w:cs="Times New Roman"/>
                <w:i/>
              </w:rPr>
              <w:t xml:space="preserve">ealm of </w:t>
            </w:r>
            <w:r>
              <w:rPr>
                <w:rFonts w:ascii="Times New Roman" w:hAnsi="Times New Roman" w:cs="Times New Roman"/>
                <w:i/>
              </w:rPr>
              <w:t>a</w:t>
            </w:r>
            <w:r w:rsidRPr="00397A88">
              <w:rPr>
                <w:rFonts w:ascii="Times New Roman" w:hAnsi="Times New Roman" w:cs="Times New Roman"/>
                <w:i/>
              </w:rPr>
              <w:t xml:space="preserve">ction: </w:t>
            </w:r>
            <w:r>
              <w:rPr>
                <w:rFonts w:ascii="Times New Roman" w:hAnsi="Times New Roman" w:cs="Times New Roman"/>
                <w:i/>
              </w:rPr>
              <w:t xml:space="preserve">from inaction to turning to </w:t>
            </w:r>
            <w:r>
              <w:rPr>
                <w:rFonts w:ascii="Times New Roman" w:hAnsi="Times New Roman" w:cs="Times New Roman"/>
                <w:i/>
              </w:rPr>
              <w:lastRenderedPageBreak/>
              <w:t>regional movements</w:t>
            </w:r>
          </w:p>
        </w:tc>
        <w:tc>
          <w:tcPr>
            <w:tcW w:w="5709" w:type="dxa"/>
          </w:tcPr>
          <w:p w14:paraId="6B418DA5" w14:textId="5D8D9B26" w:rsidR="00C02645" w:rsidRDefault="00C02645" w:rsidP="00762F5C">
            <w:pPr>
              <w:rPr>
                <w:rFonts w:ascii="Times New Roman" w:hAnsi="Times New Roman" w:cs="Times New Roman"/>
              </w:rPr>
            </w:pPr>
            <w:r>
              <w:rPr>
                <w:rFonts w:ascii="Times New Roman" w:hAnsi="Times New Roman" w:cs="Times New Roman"/>
              </w:rPr>
              <w:lastRenderedPageBreak/>
              <w:t>“</w:t>
            </w:r>
            <w:r w:rsidR="00DE6BD6" w:rsidRPr="00DE6BD6">
              <w:rPr>
                <w:rFonts w:ascii="Times New Roman" w:hAnsi="Times New Roman" w:cs="Times New Roman"/>
                <w:szCs w:val="20"/>
              </w:rPr>
              <w:t>For a city like [</w:t>
            </w:r>
            <w:r w:rsidR="00DE6BD6">
              <w:rPr>
                <w:rFonts w:ascii="Times New Roman" w:hAnsi="Times New Roman" w:cs="Times New Roman"/>
                <w:szCs w:val="20"/>
              </w:rPr>
              <w:t>research location</w:t>
            </w:r>
            <w:r w:rsidR="00DE6BD6" w:rsidRPr="00DE6BD6">
              <w:rPr>
                <w:rFonts w:ascii="Times New Roman" w:hAnsi="Times New Roman" w:cs="Times New Roman"/>
                <w:szCs w:val="20"/>
              </w:rPr>
              <w:t>]</w:t>
            </w:r>
            <w:r w:rsidR="00DE6BD6">
              <w:rPr>
                <w:rFonts w:ascii="Times New Roman" w:hAnsi="Times New Roman" w:cs="Times New Roman"/>
                <w:szCs w:val="20"/>
              </w:rPr>
              <w:t>,</w:t>
            </w:r>
            <w:r w:rsidR="00DE6BD6" w:rsidRPr="00AF2562">
              <w:rPr>
                <w:rFonts w:ascii="Times New Roman" w:hAnsi="Times New Roman" w:cs="Times New Roman"/>
                <w:szCs w:val="20"/>
              </w:rPr>
              <w:t xml:space="preserve"> for example</w:t>
            </w:r>
            <w:r w:rsidR="00DE6BD6">
              <w:rPr>
                <w:rFonts w:ascii="Times New Roman" w:hAnsi="Times New Roman" w:cs="Times New Roman"/>
                <w:szCs w:val="20"/>
              </w:rPr>
              <w:t>,</w:t>
            </w:r>
            <w:r w:rsidR="00DE6BD6" w:rsidRPr="00AF2562">
              <w:rPr>
                <w:rFonts w:ascii="Times New Roman" w:hAnsi="Times New Roman" w:cs="Times New Roman"/>
                <w:szCs w:val="20"/>
              </w:rPr>
              <w:t xml:space="preserve"> if there were more recycling facilities with better labels for people to understand, where they can put it and what it is becoming after it is recycled as well. There is a site</w:t>
            </w:r>
            <w:r w:rsidR="00DE6BD6" w:rsidRPr="00DE6BD6">
              <w:rPr>
                <w:rFonts w:ascii="Times New Roman" w:hAnsi="Times New Roman" w:cs="Times New Roman"/>
                <w:szCs w:val="20"/>
              </w:rPr>
              <w:t xml:space="preserve"> on this car park</w:t>
            </w:r>
            <w:r w:rsidR="00DE6BD6">
              <w:rPr>
                <w:rFonts w:ascii="Times New Roman" w:hAnsi="Times New Roman" w:cs="Times New Roman"/>
                <w:szCs w:val="20"/>
              </w:rPr>
              <w:t>…</w:t>
            </w:r>
            <w:r w:rsidR="00DE6BD6" w:rsidRPr="00AF2562">
              <w:rPr>
                <w:rFonts w:ascii="Times New Roman" w:hAnsi="Times New Roman" w:cs="Times New Roman"/>
                <w:szCs w:val="20"/>
              </w:rPr>
              <w:t>where you have glass recycling but it would be nice to have inside the city, in the different neighbourhoods to have different areas which are quite safe as this one is on a car park which is quite dangerous actually if you go with your kids</w:t>
            </w:r>
            <w:r>
              <w:rPr>
                <w:rFonts w:ascii="Times New Roman" w:hAnsi="Times New Roman" w:cs="Times New Roman"/>
              </w:rPr>
              <w:t>”</w:t>
            </w:r>
          </w:p>
          <w:p w14:paraId="4CE3E0DC" w14:textId="77777777" w:rsidR="00C02645" w:rsidRDefault="00C02645" w:rsidP="00762F5C">
            <w:pPr>
              <w:rPr>
                <w:rFonts w:ascii="Times New Roman" w:hAnsi="Times New Roman" w:cs="Times New Roman"/>
              </w:rPr>
            </w:pPr>
          </w:p>
          <w:p w14:paraId="5D3643BE" w14:textId="55C2E1E1" w:rsidR="00C02645" w:rsidRDefault="00C02645" w:rsidP="00762F5C">
            <w:pPr>
              <w:rPr>
                <w:rFonts w:ascii="Times New Roman" w:hAnsi="Times New Roman" w:cs="Times New Roman"/>
              </w:rPr>
            </w:pPr>
            <w:r>
              <w:rPr>
                <w:rFonts w:ascii="Times New Roman" w:hAnsi="Times New Roman" w:cs="Times New Roman"/>
              </w:rPr>
              <w:lastRenderedPageBreak/>
              <w:t>“</w:t>
            </w:r>
            <w:r w:rsidR="00DE6BD6" w:rsidRPr="00AF2562">
              <w:rPr>
                <w:rFonts w:ascii="Times New Roman" w:hAnsi="Times New Roman" w:cs="Times New Roman"/>
              </w:rPr>
              <w:t>Buying local is more environmentally sound, and you do want to support local business and local industry</w:t>
            </w:r>
            <w:r>
              <w:rPr>
                <w:rFonts w:ascii="Times New Roman" w:hAnsi="Times New Roman" w:cs="Times New Roman"/>
              </w:rPr>
              <w:t>”</w:t>
            </w:r>
          </w:p>
          <w:p w14:paraId="05D1B87A" w14:textId="77777777" w:rsidR="00C02645" w:rsidRPr="00C16383" w:rsidRDefault="00C02645" w:rsidP="00762F5C">
            <w:pPr>
              <w:rPr>
                <w:rFonts w:ascii="Times New Roman" w:hAnsi="Times New Roman" w:cs="Times New Roman"/>
              </w:rPr>
            </w:pPr>
          </w:p>
        </w:tc>
      </w:tr>
      <w:tr w:rsidR="00C02645" w:rsidRPr="00C16383" w14:paraId="3235A829" w14:textId="77777777" w:rsidTr="00762F5C">
        <w:trPr>
          <w:trHeight w:val="646"/>
        </w:trPr>
        <w:tc>
          <w:tcPr>
            <w:tcW w:w="2854" w:type="dxa"/>
          </w:tcPr>
          <w:p w14:paraId="3E60BD13" w14:textId="77777777" w:rsidR="00C02645" w:rsidRDefault="00C02645" w:rsidP="00762F5C">
            <w:pPr>
              <w:rPr>
                <w:rFonts w:ascii="Times New Roman" w:hAnsi="Times New Roman" w:cs="Times New Roman"/>
                <w:b/>
              </w:rPr>
            </w:pPr>
            <w:r>
              <w:rPr>
                <w:rFonts w:ascii="Times New Roman" w:hAnsi="Times New Roman" w:cs="Times New Roman"/>
                <w:b/>
              </w:rPr>
              <w:lastRenderedPageBreak/>
              <w:t xml:space="preserve">National </w:t>
            </w:r>
          </w:p>
          <w:p w14:paraId="20424C75" w14:textId="77777777" w:rsidR="00C02645" w:rsidRDefault="00C02645" w:rsidP="00762F5C">
            <w:pPr>
              <w:rPr>
                <w:rFonts w:ascii="Times New Roman" w:hAnsi="Times New Roman" w:cs="Times New Roman"/>
                <w:b/>
              </w:rPr>
            </w:pPr>
          </w:p>
          <w:p w14:paraId="2A7BF414" w14:textId="77777777" w:rsidR="00C02645" w:rsidRDefault="00C02645" w:rsidP="00762F5C">
            <w:pPr>
              <w:rPr>
                <w:rFonts w:ascii="Times New Roman" w:hAnsi="Times New Roman" w:cs="Times New Roman"/>
              </w:rPr>
            </w:pPr>
            <w:r>
              <w:rPr>
                <w:rFonts w:ascii="Times New Roman" w:hAnsi="Times New Roman" w:cs="Times New Roman"/>
              </w:rPr>
              <w:t>Care channelled via national and state policies</w:t>
            </w:r>
          </w:p>
          <w:p w14:paraId="704F795B" w14:textId="77777777" w:rsidR="00C02645" w:rsidRDefault="00C02645" w:rsidP="00762F5C">
            <w:pPr>
              <w:rPr>
                <w:rFonts w:ascii="Times New Roman" w:hAnsi="Times New Roman" w:cs="Times New Roman"/>
              </w:rPr>
            </w:pPr>
          </w:p>
          <w:p w14:paraId="33EF8CF3" w14:textId="77777777" w:rsidR="00C02645" w:rsidRPr="00C16383" w:rsidRDefault="00C02645" w:rsidP="00762F5C">
            <w:pPr>
              <w:rPr>
                <w:rFonts w:ascii="Times New Roman" w:hAnsi="Times New Roman" w:cs="Times New Roman"/>
                <w:b/>
              </w:rPr>
            </w:pPr>
            <w:r>
              <w:rPr>
                <w:rFonts w:ascii="Times New Roman" w:hAnsi="Times New Roman" w:cs="Times New Roman"/>
                <w:i/>
              </w:rPr>
              <w:t>Main r</w:t>
            </w:r>
            <w:r w:rsidRPr="00397A88">
              <w:rPr>
                <w:rFonts w:ascii="Times New Roman" w:hAnsi="Times New Roman" w:cs="Times New Roman"/>
                <w:i/>
              </w:rPr>
              <w:t xml:space="preserve">ealm of </w:t>
            </w:r>
            <w:r>
              <w:rPr>
                <w:rFonts w:ascii="Times New Roman" w:hAnsi="Times New Roman" w:cs="Times New Roman"/>
                <w:i/>
              </w:rPr>
              <w:t>a</w:t>
            </w:r>
            <w:r w:rsidRPr="00397A88">
              <w:rPr>
                <w:rFonts w:ascii="Times New Roman" w:hAnsi="Times New Roman" w:cs="Times New Roman"/>
                <w:i/>
              </w:rPr>
              <w:t xml:space="preserve">ction: </w:t>
            </w:r>
            <w:r>
              <w:rPr>
                <w:rFonts w:ascii="Times New Roman" w:hAnsi="Times New Roman" w:cs="Times New Roman"/>
                <w:i/>
              </w:rPr>
              <w:t>from inaction to turning to national movements</w:t>
            </w:r>
          </w:p>
        </w:tc>
        <w:tc>
          <w:tcPr>
            <w:tcW w:w="5709" w:type="dxa"/>
          </w:tcPr>
          <w:p w14:paraId="07FF078B" w14:textId="7CC41221" w:rsidR="00C02645" w:rsidRDefault="00C02645" w:rsidP="00762F5C">
            <w:pPr>
              <w:rPr>
                <w:rFonts w:ascii="Times New Roman" w:hAnsi="Times New Roman" w:cs="Times New Roman"/>
              </w:rPr>
            </w:pPr>
            <w:r>
              <w:rPr>
                <w:rFonts w:ascii="Times New Roman" w:hAnsi="Times New Roman" w:cs="Times New Roman"/>
              </w:rPr>
              <w:t>“</w:t>
            </w:r>
            <w:r w:rsidR="008E6283" w:rsidRPr="00AF2562">
              <w:rPr>
                <w:rFonts w:ascii="Times New Roman" w:hAnsi="Times New Roman" w:cs="Times New Roman"/>
              </w:rPr>
              <w:t>What is needed for really fair trade is a record of distribution of the money in the chain that will only be achieved with a shift in power which requires political action</w:t>
            </w:r>
            <w:r>
              <w:rPr>
                <w:rFonts w:ascii="Times New Roman" w:hAnsi="Times New Roman" w:cs="Times New Roman"/>
              </w:rPr>
              <w:t>”</w:t>
            </w:r>
          </w:p>
          <w:p w14:paraId="5DD11AFD" w14:textId="77777777" w:rsidR="00C02645" w:rsidRDefault="00C02645" w:rsidP="00762F5C">
            <w:pPr>
              <w:rPr>
                <w:rFonts w:ascii="Times New Roman" w:hAnsi="Times New Roman" w:cs="Times New Roman"/>
              </w:rPr>
            </w:pPr>
          </w:p>
          <w:p w14:paraId="3A053E4B" w14:textId="6C9D6D00" w:rsidR="00C02645" w:rsidRDefault="00C02645" w:rsidP="00762F5C">
            <w:pPr>
              <w:rPr>
                <w:rFonts w:ascii="Times New Roman" w:hAnsi="Times New Roman" w:cs="Times New Roman"/>
              </w:rPr>
            </w:pPr>
            <w:r>
              <w:rPr>
                <w:rFonts w:ascii="Times New Roman" w:hAnsi="Times New Roman" w:cs="Times New Roman"/>
              </w:rPr>
              <w:t>“</w:t>
            </w:r>
            <w:r w:rsidR="0049192F">
              <w:rPr>
                <w:rFonts w:ascii="Times New Roman" w:hAnsi="Times New Roman" w:cs="Times New Roman"/>
                <w:b/>
              </w:rPr>
              <w:t>…</w:t>
            </w:r>
            <w:proofErr w:type="gramStart"/>
            <w:r w:rsidR="0049192F" w:rsidRPr="006E0FA2">
              <w:rPr>
                <w:rFonts w:ascii="Times New Roman" w:hAnsi="Times New Roman" w:cs="Times New Roman"/>
              </w:rPr>
              <w:t>that’s</w:t>
            </w:r>
            <w:proofErr w:type="gramEnd"/>
            <w:r w:rsidR="0049192F" w:rsidRPr="006E0FA2">
              <w:rPr>
                <w:rFonts w:ascii="Times New Roman" w:hAnsi="Times New Roman" w:cs="Times New Roman"/>
              </w:rPr>
              <w:t xml:space="preserve"> how I see it’s like this Britain at the time of kind of pioneered or rather kind of taken on itself to champion neo-liberalism and to champion the deregulation of global financial markets and so on, and for me that whole cluster, the whole dev</w:t>
            </w:r>
            <w:r w:rsidR="0049192F">
              <w:rPr>
                <w:rFonts w:ascii="Times New Roman" w:hAnsi="Times New Roman" w:cs="Times New Roman"/>
              </w:rPr>
              <w:t>elopment really epitomises that…</w:t>
            </w:r>
            <w:r>
              <w:rPr>
                <w:rFonts w:ascii="Times New Roman" w:hAnsi="Times New Roman" w:cs="Times New Roman"/>
              </w:rPr>
              <w:t>”</w:t>
            </w:r>
          </w:p>
          <w:p w14:paraId="763389AD" w14:textId="77777777" w:rsidR="00C02645" w:rsidRPr="00C16383" w:rsidRDefault="00C02645" w:rsidP="00762F5C">
            <w:pPr>
              <w:rPr>
                <w:rFonts w:ascii="Times New Roman" w:hAnsi="Times New Roman" w:cs="Times New Roman"/>
              </w:rPr>
            </w:pPr>
          </w:p>
        </w:tc>
      </w:tr>
      <w:tr w:rsidR="00C02645" w:rsidRPr="00C16383" w14:paraId="44647411" w14:textId="77777777" w:rsidTr="00762F5C">
        <w:trPr>
          <w:trHeight w:val="646"/>
        </w:trPr>
        <w:tc>
          <w:tcPr>
            <w:tcW w:w="2854" w:type="dxa"/>
          </w:tcPr>
          <w:p w14:paraId="4F80FF8A" w14:textId="77777777" w:rsidR="00C02645" w:rsidRDefault="00C02645" w:rsidP="00762F5C">
            <w:pPr>
              <w:rPr>
                <w:rFonts w:ascii="Times New Roman" w:hAnsi="Times New Roman" w:cs="Times New Roman"/>
                <w:b/>
              </w:rPr>
            </w:pPr>
            <w:r>
              <w:rPr>
                <w:rFonts w:ascii="Times New Roman" w:hAnsi="Times New Roman" w:cs="Times New Roman"/>
                <w:b/>
              </w:rPr>
              <w:t xml:space="preserve">Global </w:t>
            </w:r>
          </w:p>
          <w:p w14:paraId="22D83863" w14:textId="77777777" w:rsidR="00C02645" w:rsidRDefault="00C02645" w:rsidP="00762F5C">
            <w:pPr>
              <w:rPr>
                <w:rFonts w:ascii="Times New Roman" w:hAnsi="Times New Roman" w:cs="Times New Roman"/>
                <w:b/>
              </w:rPr>
            </w:pPr>
          </w:p>
          <w:p w14:paraId="5BF7ECFA" w14:textId="77777777" w:rsidR="00C02645" w:rsidRDefault="00C02645" w:rsidP="00762F5C">
            <w:pPr>
              <w:rPr>
                <w:rFonts w:ascii="Times New Roman" w:hAnsi="Times New Roman" w:cs="Times New Roman"/>
              </w:rPr>
            </w:pPr>
            <w:r>
              <w:rPr>
                <w:rFonts w:ascii="Times New Roman" w:hAnsi="Times New Roman" w:cs="Times New Roman"/>
              </w:rPr>
              <w:t>Care in an increasingly inter-connected and geographically uneven (capitalist) world</w:t>
            </w:r>
          </w:p>
          <w:p w14:paraId="514B29CE" w14:textId="77777777" w:rsidR="00C02645" w:rsidRDefault="00C02645" w:rsidP="00762F5C">
            <w:pPr>
              <w:rPr>
                <w:rFonts w:ascii="Times New Roman" w:hAnsi="Times New Roman" w:cs="Times New Roman"/>
              </w:rPr>
            </w:pPr>
          </w:p>
          <w:p w14:paraId="4B8FAEC2" w14:textId="77777777" w:rsidR="00C02645" w:rsidRPr="00C16383" w:rsidRDefault="00C02645" w:rsidP="00762F5C">
            <w:pPr>
              <w:rPr>
                <w:rFonts w:ascii="Times New Roman" w:hAnsi="Times New Roman" w:cs="Times New Roman"/>
                <w:b/>
              </w:rPr>
            </w:pPr>
            <w:r>
              <w:rPr>
                <w:rFonts w:ascii="Times New Roman" w:hAnsi="Times New Roman" w:cs="Times New Roman"/>
                <w:i/>
              </w:rPr>
              <w:t>Main r</w:t>
            </w:r>
            <w:r w:rsidRPr="00397A88">
              <w:rPr>
                <w:rFonts w:ascii="Times New Roman" w:hAnsi="Times New Roman" w:cs="Times New Roman"/>
                <w:i/>
              </w:rPr>
              <w:t xml:space="preserve">ealm of </w:t>
            </w:r>
            <w:r>
              <w:rPr>
                <w:rFonts w:ascii="Times New Roman" w:hAnsi="Times New Roman" w:cs="Times New Roman"/>
                <w:i/>
              </w:rPr>
              <w:t>a</w:t>
            </w:r>
            <w:r w:rsidRPr="00397A88">
              <w:rPr>
                <w:rFonts w:ascii="Times New Roman" w:hAnsi="Times New Roman" w:cs="Times New Roman"/>
                <w:i/>
              </w:rPr>
              <w:t xml:space="preserve">ction: </w:t>
            </w:r>
            <w:r>
              <w:rPr>
                <w:rFonts w:ascii="Times New Roman" w:hAnsi="Times New Roman" w:cs="Times New Roman"/>
                <w:i/>
              </w:rPr>
              <w:t>from inaction or turning to global movements</w:t>
            </w:r>
          </w:p>
        </w:tc>
        <w:tc>
          <w:tcPr>
            <w:tcW w:w="5709" w:type="dxa"/>
          </w:tcPr>
          <w:p w14:paraId="62302A08" w14:textId="6E6B9142" w:rsidR="00C02645" w:rsidRDefault="00C02645" w:rsidP="00762F5C">
            <w:pPr>
              <w:rPr>
                <w:rFonts w:ascii="Times New Roman" w:hAnsi="Times New Roman" w:cs="Times New Roman"/>
              </w:rPr>
            </w:pPr>
            <w:r>
              <w:rPr>
                <w:rFonts w:ascii="Times New Roman" w:hAnsi="Times New Roman" w:cs="Times New Roman"/>
              </w:rPr>
              <w:t>“</w:t>
            </w:r>
            <w:r w:rsidR="008E6283">
              <w:rPr>
                <w:rFonts w:ascii="Times New Roman" w:hAnsi="Times New Roman" w:cs="Times New Roman"/>
              </w:rPr>
              <w:t>…</w:t>
            </w:r>
            <w:proofErr w:type="gramStart"/>
            <w:r w:rsidR="008E6283" w:rsidRPr="00AF2562">
              <w:rPr>
                <w:rFonts w:ascii="Times New Roman" w:hAnsi="Times New Roman" w:cs="Times New Roman"/>
              </w:rPr>
              <w:t>it</w:t>
            </w:r>
            <w:proofErr w:type="gramEnd"/>
            <w:r w:rsidR="008E6283" w:rsidRPr="00AF2562">
              <w:rPr>
                <w:rFonts w:ascii="Times New Roman" w:hAnsi="Times New Roman" w:cs="Times New Roman"/>
              </w:rPr>
              <w:t xml:space="preserve"> comes down to political will, it does come down to changing the way the world is governed and run, and the economic system we have in place. It’s such an unequal world with all the power</w:t>
            </w:r>
            <w:r w:rsidR="008E6283" w:rsidRPr="008E6283">
              <w:rPr>
                <w:rFonts w:ascii="Times New Roman" w:hAnsi="Times New Roman" w:cs="Times New Roman"/>
              </w:rPr>
              <w:t xml:space="preserve"> in the western develope</w:t>
            </w:r>
            <w:r w:rsidR="008E6283" w:rsidRPr="0049192F">
              <w:rPr>
                <w:rFonts w:ascii="Times New Roman" w:hAnsi="Times New Roman" w:cs="Times New Roman"/>
              </w:rPr>
              <w:t>d world</w:t>
            </w:r>
            <w:r w:rsidR="008E6283" w:rsidRPr="00AF2562">
              <w:rPr>
                <w:rFonts w:ascii="Times New Roman" w:hAnsi="Times New Roman" w:cs="Times New Roman"/>
              </w:rPr>
              <w:t>. We have a growing power in Asia through China and India who sadly are following a lot of the ways that we have adopted</w:t>
            </w:r>
            <w:r w:rsidR="008E6283">
              <w:t>.</w:t>
            </w:r>
            <w:r>
              <w:rPr>
                <w:rFonts w:ascii="Times New Roman" w:hAnsi="Times New Roman" w:cs="Times New Roman"/>
              </w:rPr>
              <w:t>”</w:t>
            </w:r>
          </w:p>
          <w:p w14:paraId="6CC961C6" w14:textId="77777777" w:rsidR="00C02645" w:rsidRDefault="00C02645" w:rsidP="00762F5C">
            <w:pPr>
              <w:rPr>
                <w:rFonts w:ascii="Times New Roman" w:hAnsi="Times New Roman" w:cs="Times New Roman"/>
              </w:rPr>
            </w:pPr>
          </w:p>
          <w:p w14:paraId="04B8E637" w14:textId="2112423D" w:rsidR="00C02645" w:rsidRPr="00C16383" w:rsidRDefault="00C02645" w:rsidP="00762F5C">
            <w:pPr>
              <w:rPr>
                <w:rFonts w:ascii="Times New Roman" w:hAnsi="Times New Roman" w:cs="Times New Roman"/>
              </w:rPr>
            </w:pPr>
            <w:r>
              <w:rPr>
                <w:rFonts w:ascii="Times New Roman" w:hAnsi="Times New Roman" w:cs="Times New Roman"/>
              </w:rPr>
              <w:t>“</w:t>
            </w:r>
            <w:r w:rsidR="00610FE0" w:rsidRPr="007405B4">
              <w:rPr>
                <w:rFonts w:ascii="Times New Roman" w:hAnsi="Times New Roman" w:cs="Times New Roman"/>
              </w:rPr>
              <w:t>It's care that is not reduced in the couple or in two people, or between two people. Foreign people or… I don't know - it's more we try together to do something to change something politically</w:t>
            </w:r>
            <w:r w:rsidR="00610FE0">
              <w:rPr>
                <w:rFonts w:ascii="Times New Roman" w:hAnsi="Times New Roman" w:cs="Times New Roman"/>
              </w:rPr>
              <w:t xml:space="preserve"> and economically…</w:t>
            </w:r>
            <w:proofErr w:type="gramStart"/>
            <w:r>
              <w:rPr>
                <w:rFonts w:ascii="Times New Roman" w:hAnsi="Times New Roman" w:cs="Times New Roman"/>
              </w:rPr>
              <w:t xml:space="preserve">”   </w:t>
            </w:r>
            <w:proofErr w:type="gramEnd"/>
          </w:p>
        </w:tc>
      </w:tr>
    </w:tbl>
    <w:p w14:paraId="776D5429" w14:textId="77777777" w:rsidR="00C02645" w:rsidRPr="00025093" w:rsidRDefault="00C02645" w:rsidP="00734062">
      <w:pPr>
        <w:pStyle w:val="NoSpacing"/>
        <w:spacing w:line="480" w:lineRule="auto"/>
        <w:rPr>
          <w:rFonts w:ascii="Times New Roman" w:hAnsi="Times New Roman" w:cs="Times New Roman"/>
          <w:sz w:val="24"/>
          <w:szCs w:val="24"/>
        </w:rPr>
      </w:pPr>
    </w:p>
    <w:p w14:paraId="6E414F67" w14:textId="5A900ACB" w:rsidR="002A7D4A" w:rsidRDefault="001B7556" w:rsidP="001B7556">
      <w:pPr>
        <w:pStyle w:val="NoSpacing"/>
        <w:spacing w:line="480" w:lineRule="auto"/>
        <w:rPr>
          <w:rFonts w:ascii="Times New Roman" w:hAnsi="Times New Roman" w:cs="Times New Roman"/>
          <w:i/>
          <w:sz w:val="24"/>
          <w:szCs w:val="24"/>
        </w:rPr>
      </w:pPr>
      <w:r w:rsidRPr="006334CD">
        <w:rPr>
          <w:rFonts w:ascii="Times New Roman" w:hAnsi="Times New Roman" w:cs="Times New Roman"/>
          <w:i/>
          <w:sz w:val="24"/>
          <w:szCs w:val="24"/>
        </w:rPr>
        <w:t xml:space="preserve">Modes of Caring </w:t>
      </w:r>
      <w:r>
        <w:rPr>
          <w:rFonts w:ascii="Times New Roman" w:hAnsi="Times New Roman" w:cs="Times New Roman"/>
          <w:i/>
          <w:sz w:val="24"/>
          <w:szCs w:val="24"/>
        </w:rPr>
        <w:t>Across Scales</w:t>
      </w:r>
    </w:p>
    <w:p w14:paraId="4890FCDB" w14:textId="62FAE8A2" w:rsidR="0032490D" w:rsidRDefault="001B7556" w:rsidP="0050699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Iterating between our emic understanding of the data and etic conceptualisations in the caring and scale literature(s), we were able to identify two archetypal modes of “caring across scales”. We represent these in </w:t>
      </w:r>
      <w:r w:rsidR="000D218A">
        <w:rPr>
          <w:rFonts w:ascii="Times New Roman" w:hAnsi="Times New Roman" w:cs="Times New Roman"/>
          <w:sz w:val="24"/>
          <w:szCs w:val="24"/>
        </w:rPr>
        <w:t>figures</w:t>
      </w:r>
      <w:r>
        <w:rPr>
          <w:rFonts w:ascii="Times New Roman" w:hAnsi="Times New Roman" w:cs="Times New Roman"/>
          <w:sz w:val="24"/>
          <w:szCs w:val="24"/>
        </w:rPr>
        <w:t xml:space="preserve"> 1 and 2, labelled as </w:t>
      </w:r>
      <w:r w:rsidRPr="00983D3A">
        <w:rPr>
          <w:rFonts w:ascii="Times New Roman" w:hAnsi="Times New Roman" w:cs="Times New Roman"/>
          <w:sz w:val="24"/>
          <w:szCs w:val="24"/>
        </w:rPr>
        <w:t>“</w:t>
      </w:r>
      <w:r>
        <w:rPr>
          <w:rFonts w:ascii="Times New Roman" w:hAnsi="Times New Roman" w:cs="Times New Roman"/>
          <w:sz w:val="24"/>
          <w:szCs w:val="24"/>
        </w:rPr>
        <w:t>incremental</w:t>
      </w:r>
      <w:r w:rsidRPr="00983D3A">
        <w:rPr>
          <w:rFonts w:ascii="Times New Roman" w:hAnsi="Times New Roman" w:cs="Times New Roman"/>
          <w:sz w:val="24"/>
          <w:szCs w:val="24"/>
        </w:rPr>
        <w:t xml:space="preserve">” and </w:t>
      </w:r>
      <w:r>
        <w:rPr>
          <w:rFonts w:ascii="Times New Roman" w:hAnsi="Times New Roman" w:cs="Times New Roman"/>
          <w:sz w:val="24"/>
          <w:szCs w:val="24"/>
        </w:rPr>
        <w:t>“overlapping</w:t>
      </w:r>
      <w:r w:rsidRPr="00983D3A">
        <w:rPr>
          <w:rFonts w:ascii="Times New Roman" w:hAnsi="Times New Roman" w:cs="Times New Roman"/>
          <w:sz w:val="24"/>
          <w:szCs w:val="24"/>
        </w:rPr>
        <w:t>”</w:t>
      </w:r>
      <w:r>
        <w:rPr>
          <w:rFonts w:ascii="Times New Roman" w:hAnsi="Times New Roman" w:cs="Times New Roman"/>
          <w:sz w:val="24"/>
          <w:szCs w:val="24"/>
        </w:rPr>
        <w:t xml:space="preserve"> respectively. </w:t>
      </w:r>
    </w:p>
    <w:p w14:paraId="4EBB755A" w14:textId="77777777" w:rsidR="002A7D4A" w:rsidRDefault="002A7D4A" w:rsidP="0050699D">
      <w:pPr>
        <w:pStyle w:val="NoSpacing"/>
        <w:spacing w:line="480" w:lineRule="auto"/>
        <w:rPr>
          <w:rFonts w:ascii="Times New Roman" w:hAnsi="Times New Roman" w:cs="Times New Roman"/>
          <w:sz w:val="24"/>
          <w:szCs w:val="24"/>
        </w:rPr>
      </w:pPr>
    </w:p>
    <w:p w14:paraId="45726F1B" w14:textId="36D323A3" w:rsidR="00811870" w:rsidRPr="002A7D4A" w:rsidRDefault="0032490D" w:rsidP="008F4566">
      <w:pPr>
        <w:pStyle w:val="NoSpacing"/>
        <w:spacing w:line="480" w:lineRule="auto"/>
        <w:rPr>
          <w:rFonts w:ascii="Times New Roman" w:hAnsi="Times New Roman" w:cs="Times New Roman"/>
          <w:sz w:val="24"/>
          <w:szCs w:val="24"/>
        </w:rPr>
      </w:pPr>
      <w:r w:rsidRPr="002A7D4A">
        <w:rPr>
          <w:rFonts w:ascii="Times New Roman" w:hAnsi="Times New Roman" w:cs="Times New Roman"/>
          <w:sz w:val="24"/>
          <w:szCs w:val="24"/>
        </w:rPr>
        <w:t>Figure 1: Incremental Mode</w:t>
      </w:r>
      <w:r w:rsidR="003A592F">
        <w:rPr>
          <w:rFonts w:ascii="Times New Roman" w:hAnsi="Times New Roman" w:cs="Times New Roman"/>
          <w:sz w:val="24"/>
          <w:szCs w:val="24"/>
        </w:rPr>
        <w:t>s</w:t>
      </w:r>
      <w:r w:rsidRPr="002A7D4A">
        <w:rPr>
          <w:rFonts w:ascii="Times New Roman" w:hAnsi="Times New Roman" w:cs="Times New Roman"/>
          <w:sz w:val="24"/>
          <w:szCs w:val="24"/>
        </w:rPr>
        <w:t xml:space="preserve"> of Caring Across Scales</w:t>
      </w:r>
    </w:p>
    <w:p w14:paraId="4ACBCC28" w14:textId="198782E9" w:rsidR="0032490D" w:rsidRPr="0032490D" w:rsidRDefault="004F222F" w:rsidP="0050699D">
      <w:pPr>
        <w:pStyle w:val="NoSpacing"/>
        <w:spacing w:line="480" w:lineRule="auto"/>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01AF3DD7" wp14:editId="4F42CFE6">
            <wp:extent cx="4967320" cy="3038400"/>
            <wp:effectExtent l="0" t="0" r="1143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1-10 at 19.21.35.png"/>
                    <pic:cNvPicPr/>
                  </pic:nvPicPr>
                  <pic:blipFill>
                    <a:blip r:embed="rId9">
                      <a:extLst>
                        <a:ext uri="{28A0092B-C50C-407E-A947-70E740481C1C}">
                          <a14:useLocalDpi xmlns:a14="http://schemas.microsoft.com/office/drawing/2010/main" val="0"/>
                        </a:ext>
                      </a:extLst>
                    </a:blip>
                    <a:stretch>
                      <a:fillRect/>
                    </a:stretch>
                  </pic:blipFill>
                  <pic:spPr>
                    <a:xfrm>
                      <a:off x="0" y="0"/>
                      <a:ext cx="4967320" cy="3038400"/>
                    </a:xfrm>
                    <a:prstGeom prst="rect">
                      <a:avLst/>
                    </a:prstGeom>
                  </pic:spPr>
                </pic:pic>
              </a:graphicData>
            </a:graphic>
          </wp:inline>
        </w:drawing>
      </w:r>
    </w:p>
    <w:p w14:paraId="20DC2F99" w14:textId="40390BB2" w:rsidR="0032490D" w:rsidRPr="002A7D4A" w:rsidRDefault="0032490D" w:rsidP="0050699D">
      <w:pPr>
        <w:pStyle w:val="NoSpacing"/>
        <w:spacing w:line="480" w:lineRule="auto"/>
        <w:rPr>
          <w:rFonts w:ascii="Times New Roman" w:hAnsi="Times New Roman" w:cs="Times New Roman"/>
          <w:sz w:val="24"/>
          <w:szCs w:val="24"/>
        </w:rPr>
      </w:pPr>
      <w:r w:rsidRPr="002A7D4A">
        <w:rPr>
          <w:rFonts w:ascii="Times New Roman" w:hAnsi="Times New Roman" w:cs="Times New Roman"/>
          <w:sz w:val="24"/>
          <w:szCs w:val="24"/>
        </w:rPr>
        <w:t>Figure 2</w:t>
      </w:r>
      <w:r w:rsidR="00856E3F">
        <w:rPr>
          <w:rFonts w:ascii="Times New Roman" w:hAnsi="Times New Roman" w:cs="Times New Roman"/>
          <w:sz w:val="24"/>
          <w:szCs w:val="24"/>
        </w:rPr>
        <w:t>:</w:t>
      </w:r>
      <w:r w:rsidRPr="002A7D4A">
        <w:rPr>
          <w:rFonts w:ascii="Times New Roman" w:hAnsi="Times New Roman" w:cs="Times New Roman"/>
          <w:sz w:val="24"/>
          <w:szCs w:val="24"/>
        </w:rPr>
        <w:t xml:space="preserve"> Overlapping Mode</w:t>
      </w:r>
      <w:r w:rsidR="003A592F">
        <w:rPr>
          <w:rFonts w:ascii="Times New Roman" w:hAnsi="Times New Roman" w:cs="Times New Roman"/>
          <w:sz w:val="24"/>
          <w:szCs w:val="24"/>
        </w:rPr>
        <w:t>s</w:t>
      </w:r>
      <w:r w:rsidRPr="002A7D4A">
        <w:rPr>
          <w:rFonts w:ascii="Times New Roman" w:hAnsi="Times New Roman" w:cs="Times New Roman"/>
          <w:sz w:val="24"/>
          <w:szCs w:val="24"/>
        </w:rPr>
        <w:t xml:space="preserve"> of Caring Across Scales</w:t>
      </w:r>
    </w:p>
    <w:p w14:paraId="7EB5F3C4" w14:textId="77777777" w:rsidR="002A7D4A" w:rsidRPr="0032490D" w:rsidRDefault="002A7D4A" w:rsidP="0050699D">
      <w:pPr>
        <w:pStyle w:val="NoSpacing"/>
        <w:spacing w:line="480" w:lineRule="auto"/>
        <w:rPr>
          <w:rFonts w:ascii="Times New Roman" w:hAnsi="Times New Roman" w:cs="Times New Roman"/>
          <w:b/>
          <w:sz w:val="24"/>
          <w:szCs w:val="24"/>
        </w:rPr>
      </w:pPr>
    </w:p>
    <w:p w14:paraId="591FDD19" w14:textId="225495E0" w:rsidR="0032490D" w:rsidRDefault="004F222F" w:rsidP="0050699D">
      <w:pPr>
        <w:pStyle w:val="NoSpacing"/>
        <w:spacing w:line="480" w:lineRule="auto"/>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22066ED8" wp14:editId="3298587D">
            <wp:extent cx="4233883" cy="31536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1-10 at 19.21.48.png"/>
                    <pic:cNvPicPr/>
                  </pic:nvPicPr>
                  <pic:blipFill>
                    <a:blip r:embed="rId10">
                      <a:extLst>
                        <a:ext uri="{28A0092B-C50C-407E-A947-70E740481C1C}">
                          <a14:useLocalDpi xmlns:a14="http://schemas.microsoft.com/office/drawing/2010/main" val="0"/>
                        </a:ext>
                      </a:extLst>
                    </a:blip>
                    <a:stretch>
                      <a:fillRect/>
                    </a:stretch>
                  </pic:blipFill>
                  <pic:spPr>
                    <a:xfrm>
                      <a:off x="0" y="0"/>
                      <a:ext cx="4233883" cy="3153600"/>
                    </a:xfrm>
                    <a:prstGeom prst="rect">
                      <a:avLst/>
                    </a:prstGeom>
                  </pic:spPr>
                </pic:pic>
              </a:graphicData>
            </a:graphic>
          </wp:inline>
        </w:drawing>
      </w:r>
    </w:p>
    <w:p w14:paraId="412A3FFF" w14:textId="77777777" w:rsidR="002A7D4A" w:rsidRDefault="002A7D4A" w:rsidP="0050699D">
      <w:pPr>
        <w:pStyle w:val="NoSpacing"/>
        <w:spacing w:line="480" w:lineRule="auto"/>
        <w:rPr>
          <w:rFonts w:ascii="Times New Roman" w:hAnsi="Times New Roman" w:cs="Times New Roman"/>
          <w:sz w:val="24"/>
          <w:szCs w:val="24"/>
        </w:rPr>
      </w:pPr>
    </w:p>
    <w:p w14:paraId="73D160EE" w14:textId="572F31A9" w:rsidR="00321C68" w:rsidRPr="00A4352D" w:rsidRDefault="001B7556" w:rsidP="0050699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incremental model depicts instances where participants’ care progressed from one proximate scale to the next, subject to sufficient capacities and resources. For instance, </w:t>
      </w:r>
      <w:r>
        <w:rPr>
          <w:rFonts w:ascii="Times New Roman" w:hAnsi="Times New Roman" w:cs="Times New Roman"/>
          <w:sz w:val="24"/>
          <w:szCs w:val="24"/>
        </w:rPr>
        <w:lastRenderedPageBreak/>
        <w:t xml:space="preserve">Christian viewed self-care as his most prominent priority, </w:t>
      </w:r>
      <w:proofErr w:type="gramStart"/>
      <w:r w:rsidR="0050699D">
        <w:rPr>
          <w:rFonts w:ascii="Times New Roman" w:hAnsi="Times New Roman" w:cs="Times New Roman"/>
          <w:sz w:val="24"/>
          <w:szCs w:val="24"/>
        </w:rPr>
        <w:t xml:space="preserve">although </w:t>
      </w:r>
      <w:r>
        <w:rPr>
          <w:rFonts w:ascii="Times New Roman" w:hAnsi="Times New Roman" w:cs="Times New Roman"/>
          <w:sz w:val="24"/>
          <w:szCs w:val="24"/>
        </w:rPr>
        <w:t xml:space="preserve"> temporarily</w:t>
      </w:r>
      <w:proofErr w:type="gramEnd"/>
      <w:r>
        <w:rPr>
          <w:rFonts w:ascii="Times New Roman" w:hAnsi="Times New Roman" w:cs="Times New Roman"/>
          <w:sz w:val="24"/>
          <w:szCs w:val="24"/>
        </w:rPr>
        <w:t>, and refused to engage</w:t>
      </w:r>
      <w:r w:rsidR="00321C68">
        <w:rPr>
          <w:rFonts w:ascii="Times New Roman" w:hAnsi="Times New Roman" w:cs="Times New Roman"/>
          <w:sz w:val="24"/>
          <w:szCs w:val="24"/>
        </w:rPr>
        <w:t xml:space="preserve"> with alternative scalar logics</w:t>
      </w:r>
      <w:r w:rsidR="0050699D">
        <w:rPr>
          <w:rFonts w:ascii="Times New Roman" w:hAnsi="Times New Roman" w:cs="Times New Roman"/>
          <w:sz w:val="24"/>
          <w:szCs w:val="24"/>
        </w:rPr>
        <w:t xml:space="preserve"> stating “</w:t>
      </w:r>
      <w:r w:rsidR="00321C68" w:rsidRPr="009E52ED">
        <w:rPr>
          <w:rFonts w:ascii="Times New Roman" w:hAnsi="Times New Roman" w:cs="Times New Roman"/>
          <w:sz w:val="24"/>
          <w:szCs w:val="24"/>
        </w:rPr>
        <w:t xml:space="preserve"> I needed to be in a situation where I literally just had to take care of myself and that was it.</w:t>
      </w:r>
      <w:r w:rsidR="0050699D">
        <w:rPr>
          <w:rFonts w:ascii="Times New Roman" w:hAnsi="Times New Roman" w:cs="Times New Roman"/>
          <w:sz w:val="24"/>
          <w:szCs w:val="24"/>
        </w:rPr>
        <w:t>”</w:t>
      </w:r>
    </w:p>
    <w:p w14:paraId="01AFE495" w14:textId="77777777" w:rsidR="00321C68" w:rsidRDefault="00321C68" w:rsidP="001B7556">
      <w:pPr>
        <w:pStyle w:val="NoSpacing"/>
        <w:spacing w:line="480" w:lineRule="auto"/>
        <w:rPr>
          <w:rFonts w:ascii="Times New Roman" w:hAnsi="Times New Roman" w:cs="Times New Roman"/>
          <w:sz w:val="24"/>
          <w:szCs w:val="24"/>
        </w:rPr>
      </w:pPr>
    </w:p>
    <w:p w14:paraId="39439D46" w14:textId="151B0B9A" w:rsidR="00F53863" w:rsidRDefault="001B7556" w:rsidP="001B755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Likewise, participants</w:t>
      </w:r>
      <w:r w:rsidR="000866D5">
        <w:rPr>
          <w:rFonts w:ascii="Times New Roman" w:hAnsi="Times New Roman" w:cs="Times New Roman"/>
          <w:sz w:val="24"/>
          <w:szCs w:val="24"/>
        </w:rPr>
        <w:t>,</w:t>
      </w:r>
      <w:r>
        <w:rPr>
          <w:rFonts w:ascii="Times New Roman" w:hAnsi="Times New Roman" w:cs="Times New Roman"/>
          <w:sz w:val="24"/>
          <w:szCs w:val="24"/>
        </w:rPr>
        <w:t xml:space="preserve"> such as</w:t>
      </w:r>
      <w:r w:rsidR="000866D5">
        <w:rPr>
          <w:rFonts w:ascii="Times New Roman" w:hAnsi="Times New Roman" w:cs="Times New Roman"/>
          <w:sz w:val="24"/>
          <w:szCs w:val="24"/>
        </w:rPr>
        <w:t>,</w:t>
      </w:r>
      <w:r>
        <w:rPr>
          <w:rFonts w:ascii="Times New Roman" w:hAnsi="Times New Roman" w:cs="Times New Roman"/>
          <w:sz w:val="24"/>
          <w:szCs w:val="24"/>
        </w:rPr>
        <w:t xml:space="preserve"> Mia swiftly moved from the scale of individual and their bodies to home and domesticity, </w:t>
      </w:r>
      <w:r w:rsidR="000866D5">
        <w:rPr>
          <w:rFonts w:ascii="Times New Roman" w:hAnsi="Times New Roman" w:cs="Times New Roman"/>
          <w:sz w:val="24"/>
          <w:szCs w:val="24"/>
        </w:rPr>
        <w:t xml:space="preserve">focused </w:t>
      </w:r>
      <w:r>
        <w:rPr>
          <w:rFonts w:ascii="Times New Roman" w:hAnsi="Times New Roman" w:cs="Times New Roman"/>
          <w:sz w:val="24"/>
          <w:szCs w:val="24"/>
        </w:rPr>
        <w:t xml:space="preserve">primarily upon creating their own families, yet failed to extend their care to </w:t>
      </w:r>
      <w:r w:rsidR="00AC233E">
        <w:rPr>
          <w:rFonts w:ascii="Times New Roman" w:hAnsi="Times New Roman" w:cs="Times New Roman"/>
          <w:sz w:val="24"/>
          <w:szCs w:val="24"/>
        </w:rPr>
        <w:t>more distant</w:t>
      </w:r>
      <w:r>
        <w:rPr>
          <w:rFonts w:ascii="Times New Roman" w:hAnsi="Times New Roman" w:cs="Times New Roman"/>
          <w:sz w:val="24"/>
          <w:szCs w:val="24"/>
        </w:rPr>
        <w:t xml:space="preserve"> scales. Conversely, Sophia refuses to acknowledge that her increased parental responsibilities are a valid reason for restraining her care for the environment and regularly engages with urban and pro-environmental national movements</w:t>
      </w:r>
      <w:r w:rsidR="00EA44D2">
        <w:rPr>
          <w:rFonts w:ascii="Times New Roman" w:hAnsi="Times New Roman" w:cs="Times New Roman"/>
          <w:sz w:val="24"/>
          <w:szCs w:val="24"/>
        </w:rPr>
        <w:t xml:space="preserve">. Equating care with love, she </w:t>
      </w:r>
      <w:r w:rsidR="00CC56BF">
        <w:rPr>
          <w:rFonts w:ascii="Times New Roman" w:hAnsi="Times New Roman" w:cs="Times New Roman"/>
          <w:sz w:val="24"/>
          <w:szCs w:val="24"/>
        </w:rPr>
        <w:t>articulates</w:t>
      </w:r>
      <w:r w:rsidR="00EA44D2">
        <w:rPr>
          <w:rFonts w:ascii="Times New Roman" w:hAnsi="Times New Roman" w:cs="Times New Roman"/>
          <w:sz w:val="24"/>
          <w:szCs w:val="24"/>
        </w:rPr>
        <w:t xml:space="preserve"> her life mantra</w:t>
      </w:r>
      <w:r w:rsidR="00FA795C">
        <w:rPr>
          <w:rFonts w:ascii="Times New Roman" w:hAnsi="Times New Roman" w:cs="Times New Roman"/>
          <w:sz w:val="24"/>
          <w:szCs w:val="24"/>
        </w:rPr>
        <w:t xml:space="preserve"> as follows</w:t>
      </w:r>
      <w:r w:rsidR="00EA44D2">
        <w:rPr>
          <w:rFonts w:ascii="Times New Roman" w:hAnsi="Times New Roman" w:cs="Times New Roman"/>
          <w:sz w:val="24"/>
          <w:szCs w:val="24"/>
        </w:rPr>
        <w:t xml:space="preserve">: </w:t>
      </w:r>
    </w:p>
    <w:p w14:paraId="6C923336" w14:textId="77777777" w:rsidR="00F53863" w:rsidRDefault="00F53863" w:rsidP="001B7556">
      <w:pPr>
        <w:pStyle w:val="NoSpacing"/>
        <w:spacing w:line="480" w:lineRule="auto"/>
        <w:rPr>
          <w:rFonts w:ascii="Times New Roman" w:hAnsi="Times New Roman" w:cs="Times New Roman"/>
          <w:sz w:val="24"/>
          <w:szCs w:val="24"/>
        </w:rPr>
      </w:pPr>
    </w:p>
    <w:p w14:paraId="4CEA8478" w14:textId="01C3F4CA" w:rsidR="00F53863" w:rsidRPr="00F53863" w:rsidRDefault="00F53863" w:rsidP="009E52ED">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L</w:t>
      </w:r>
      <w:r w:rsidRPr="009E52ED">
        <w:rPr>
          <w:rFonts w:ascii="Times New Roman" w:hAnsi="Times New Roman" w:cs="Times New Roman"/>
          <w:sz w:val="24"/>
          <w:szCs w:val="24"/>
        </w:rPr>
        <w:t>ove for your world, love for your planet, love for your fellow citizen, love for your family, love for the people that you know and respect who work locally in your community</w:t>
      </w:r>
      <w:r w:rsidR="00161524">
        <w:rPr>
          <w:rFonts w:ascii="Times New Roman" w:hAnsi="Times New Roman" w:cs="Times New Roman"/>
          <w:sz w:val="24"/>
          <w:szCs w:val="24"/>
        </w:rPr>
        <w:t>.</w:t>
      </w:r>
    </w:p>
    <w:p w14:paraId="0D564F8F" w14:textId="77777777" w:rsidR="00F53863" w:rsidRDefault="00F53863" w:rsidP="001B7556">
      <w:pPr>
        <w:pStyle w:val="NoSpacing"/>
        <w:spacing w:line="480" w:lineRule="auto"/>
        <w:rPr>
          <w:rFonts w:ascii="Times New Roman" w:hAnsi="Times New Roman" w:cs="Times New Roman"/>
          <w:sz w:val="24"/>
          <w:szCs w:val="24"/>
        </w:rPr>
      </w:pPr>
    </w:p>
    <w:p w14:paraId="788E0136" w14:textId="4678AA91" w:rsidR="001B7556" w:rsidRDefault="001B7556" w:rsidP="001B755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In all these cases, moving from one scale to the next was both enabled and restrained by participants’ caring capacities and resources, such as time, financ</w:t>
      </w:r>
      <w:r w:rsidR="00C57E1A">
        <w:rPr>
          <w:rFonts w:ascii="Times New Roman" w:hAnsi="Times New Roman" w:cs="Times New Roman"/>
          <w:sz w:val="24"/>
          <w:szCs w:val="24"/>
        </w:rPr>
        <w:t>es</w:t>
      </w:r>
      <w:r>
        <w:rPr>
          <w:rFonts w:ascii="Times New Roman" w:hAnsi="Times New Roman" w:cs="Times New Roman"/>
          <w:sz w:val="24"/>
          <w:szCs w:val="24"/>
        </w:rPr>
        <w:t>, convenience, physical and emotional energ</w:t>
      </w:r>
      <w:r w:rsidR="0025419A">
        <w:rPr>
          <w:rFonts w:ascii="Times New Roman" w:hAnsi="Times New Roman" w:cs="Times New Roman"/>
          <w:sz w:val="24"/>
          <w:szCs w:val="24"/>
        </w:rPr>
        <w:t>ies</w:t>
      </w:r>
      <w:r>
        <w:rPr>
          <w:rFonts w:ascii="Times New Roman" w:hAnsi="Times New Roman" w:cs="Times New Roman"/>
          <w:sz w:val="24"/>
          <w:szCs w:val="24"/>
        </w:rPr>
        <w:t>.</w:t>
      </w:r>
      <w:r w:rsidR="002968AC">
        <w:rPr>
          <w:rFonts w:ascii="Times New Roman" w:hAnsi="Times New Roman" w:cs="Times New Roman"/>
          <w:sz w:val="24"/>
          <w:szCs w:val="24"/>
        </w:rPr>
        <w:t xml:space="preserve"> The underlying model of care i</w:t>
      </w:r>
      <w:r>
        <w:rPr>
          <w:rFonts w:ascii="Times New Roman" w:hAnsi="Times New Roman" w:cs="Times New Roman"/>
          <w:sz w:val="24"/>
          <w:szCs w:val="24"/>
        </w:rPr>
        <w:t xml:space="preserve">s largely resonant with conventional understandings </w:t>
      </w:r>
      <w:r w:rsidR="000866D5">
        <w:rPr>
          <w:rFonts w:ascii="Times New Roman" w:hAnsi="Times New Roman" w:cs="Times New Roman"/>
          <w:sz w:val="24"/>
          <w:szCs w:val="24"/>
        </w:rPr>
        <w:t>that see</w:t>
      </w:r>
      <w:r>
        <w:rPr>
          <w:rFonts w:ascii="Times New Roman" w:hAnsi="Times New Roman" w:cs="Times New Roman"/>
          <w:sz w:val="24"/>
          <w:szCs w:val="24"/>
        </w:rPr>
        <w:t xml:space="preserve"> caring </w:t>
      </w:r>
      <w:r w:rsidR="000866D5">
        <w:rPr>
          <w:rFonts w:ascii="Times New Roman" w:hAnsi="Times New Roman" w:cs="Times New Roman"/>
          <w:sz w:val="24"/>
          <w:szCs w:val="24"/>
        </w:rPr>
        <w:t xml:space="preserve">as </w:t>
      </w:r>
      <w:r>
        <w:rPr>
          <w:rFonts w:ascii="Times New Roman" w:hAnsi="Times New Roman" w:cs="Times New Roman"/>
          <w:sz w:val="24"/>
          <w:szCs w:val="24"/>
        </w:rPr>
        <w:t>proceed</w:t>
      </w:r>
      <w:r w:rsidR="000866D5">
        <w:rPr>
          <w:rFonts w:ascii="Times New Roman" w:hAnsi="Times New Roman" w:cs="Times New Roman"/>
          <w:sz w:val="24"/>
          <w:szCs w:val="24"/>
        </w:rPr>
        <w:t>ing</w:t>
      </w:r>
      <w:r>
        <w:rPr>
          <w:rFonts w:ascii="Times New Roman" w:hAnsi="Times New Roman" w:cs="Times New Roman"/>
          <w:sz w:val="24"/>
          <w:szCs w:val="24"/>
        </w:rPr>
        <w:t xml:space="preserve"> outwards from the home to the local, to the national and into the global (e.g.</w:t>
      </w:r>
      <w:r w:rsidR="0018508E">
        <w:rPr>
          <w:rFonts w:ascii="Times New Roman" w:hAnsi="Times New Roman" w:cs="Times New Roman"/>
          <w:sz w:val="24"/>
          <w:szCs w:val="24"/>
        </w:rPr>
        <w:t>,</w:t>
      </w:r>
      <w:r>
        <w:rPr>
          <w:rFonts w:ascii="Times New Roman" w:hAnsi="Times New Roman" w:cs="Times New Roman"/>
          <w:sz w:val="24"/>
          <w:szCs w:val="24"/>
        </w:rPr>
        <w:t xml:space="preserve"> Smith, 1998; Spence </w:t>
      </w:r>
      <w:r w:rsidRPr="009E52ED">
        <w:rPr>
          <w:rFonts w:ascii="Times New Roman" w:hAnsi="Times New Roman" w:cs="Times New Roman"/>
          <w:i/>
          <w:sz w:val="24"/>
          <w:szCs w:val="24"/>
        </w:rPr>
        <w:t>et al</w:t>
      </w:r>
      <w:r>
        <w:rPr>
          <w:rFonts w:ascii="Times New Roman" w:hAnsi="Times New Roman" w:cs="Times New Roman"/>
          <w:sz w:val="24"/>
          <w:szCs w:val="24"/>
        </w:rPr>
        <w:t>.</w:t>
      </w:r>
      <w:r w:rsidR="004172D2">
        <w:rPr>
          <w:rFonts w:ascii="Times New Roman" w:hAnsi="Times New Roman" w:cs="Times New Roman"/>
          <w:sz w:val="24"/>
          <w:szCs w:val="24"/>
        </w:rPr>
        <w:t>,</w:t>
      </w:r>
      <w:r>
        <w:rPr>
          <w:rFonts w:ascii="Times New Roman" w:hAnsi="Times New Roman" w:cs="Times New Roman"/>
          <w:sz w:val="24"/>
          <w:szCs w:val="24"/>
        </w:rPr>
        <w:t xml:space="preserve"> 2012). </w:t>
      </w:r>
      <w:proofErr w:type="gramStart"/>
      <w:r w:rsidR="000866D5">
        <w:rPr>
          <w:rFonts w:ascii="Times New Roman" w:hAnsi="Times New Roman" w:cs="Times New Roman"/>
          <w:sz w:val="24"/>
          <w:szCs w:val="24"/>
        </w:rPr>
        <w:t xml:space="preserve">This </w:t>
      </w:r>
      <w:r>
        <w:rPr>
          <w:rFonts w:ascii="Times New Roman" w:hAnsi="Times New Roman" w:cs="Times New Roman"/>
          <w:sz w:val="24"/>
          <w:szCs w:val="24"/>
        </w:rPr>
        <w:t xml:space="preserve">idea of caring as a “nested set of Russian dolls” </w:t>
      </w:r>
      <w:r w:rsidR="000866D5">
        <w:rPr>
          <w:rFonts w:ascii="Times New Roman" w:hAnsi="Times New Roman" w:cs="Times New Roman"/>
          <w:sz w:val="24"/>
          <w:szCs w:val="24"/>
        </w:rPr>
        <w:t xml:space="preserve">(Massey, 2004) has been heavily criticised as neglecting the inter-relational and non-hierarchical understandings of scales </w:t>
      </w:r>
      <w:r>
        <w:rPr>
          <w:rFonts w:ascii="Times New Roman" w:hAnsi="Times New Roman" w:cs="Times New Roman"/>
          <w:sz w:val="24"/>
          <w:szCs w:val="24"/>
        </w:rPr>
        <w:t>(</w:t>
      </w:r>
      <w:proofErr w:type="spellStart"/>
      <w:r>
        <w:rPr>
          <w:rFonts w:ascii="Times New Roman" w:hAnsi="Times New Roman" w:cs="Times New Roman"/>
          <w:sz w:val="24"/>
          <w:szCs w:val="24"/>
        </w:rPr>
        <w:t>Kleine</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Ariztia</w:t>
      </w:r>
      <w:proofErr w:type="spellEnd"/>
      <w:r>
        <w:rPr>
          <w:rFonts w:ascii="Times New Roman" w:hAnsi="Times New Roman" w:cs="Times New Roman"/>
          <w:sz w:val="24"/>
          <w:szCs w:val="24"/>
        </w:rPr>
        <w:t xml:space="preserve"> </w:t>
      </w:r>
      <w:r w:rsidRPr="009E52ED">
        <w:rPr>
          <w:rFonts w:ascii="Times New Roman" w:hAnsi="Times New Roman" w:cs="Times New Roman"/>
          <w:i/>
          <w:sz w:val="24"/>
          <w:szCs w:val="24"/>
        </w:rPr>
        <w:t>et al</w:t>
      </w:r>
      <w:r>
        <w:rPr>
          <w:rFonts w:ascii="Times New Roman" w:hAnsi="Times New Roman" w:cs="Times New Roman"/>
          <w:sz w:val="24"/>
          <w:szCs w:val="24"/>
        </w:rPr>
        <w:t>. 2016).</w:t>
      </w:r>
      <w:proofErr w:type="gramEnd"/>
      <w:r>
        <w:rPr>
          <w:rFonts w:ascii="Times New Roman" w:hAnsi="Times New Roman" w:cs="Times New Roman"/>
          <w:sz w:val="24"/>
          <w:szCs w:val="24"/>
        </w:rPr>
        <w:t xml:space="preserve">  </w:t>
      </w:r>
    </w:p>
    <w:p w14:paraId="7AD16335" w14:textId="77777777" w:rsidR="001B7556" w:rsidRDefault="001B7556" w:rsidP="001B755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4DD7EC5A" w14:textId="4C7221B6" w:rsidR="001B7556" w:rsidRDefault="001B7556">
      <w:pPr>
        <w:pStyle w:val="NoSpacing"/>
        <w:spacing w:line="48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Although the incremental model largely applied to two thirds of our participants’ accounts, the scalar logics and practices of participants</w:t>
      </w:r>
      <w:r w:rsidR="00EC75A0">
        <w:rPr>
          <w:rFonts w:ascii="Times New Roman" w:hAnsi="Times New Roman" w:cs="Times New Roman"/>
          <w:sz w:val="24"/>
          <w:szCs w:val="24"/>
        </w:rPr>
        <w:t>,</w:t>
      </w:r>
      <w:r>
        <w:rPr>
          <w:rFonts w:ascii="Times New Roman" w:hAnsi="Times New Roman" w:cs="Times New Roman"/>
          <w:sz w:val="24"/>
          <w:szCs w:val="24"/>
        </w:rPr>
        <w:t xml:space="preserve"> such as</w:t>
      </w:r>
      <w:r w:rsidR="00EC75A0">
        <w:rPr>
          <w:rFonts w:ascii="Times New Roman" w:hAnsi="Times New Roman" w:cs="Times New Roman"/>
          <w:sz w:val="24"/>
          <w:szCs w:val="24"/>
        </w:rPr>
        <w:t>,</w:t>
      </w:r>
      <w:r>
        <w:rPr>
          <w:rFonts w:ascii="Times New Roman" w:hAnsi="Times New Roman" w:cs="Times New Roman"/>
          <w:sz w:val="24"/>
          <w:szCs w:val="24"/>
        </w:rPr>
        <w:t xml:space="preserve"> Max, Alec, </w:t>
      </w:r>
      <w:proofErr w:type="spellStart"/>
      <w:r>
        <w:rPr>
          <w:rFonts w:ascii="Times New Roman" w:hAnsi="Times New Roman" w:cs="Times New Roman"/>
          <w:sz w:val="24"/>
          <w:szCs w:val="24"/>
        </w:rPr>
        <w:t>Nadeem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Keira</w:t>
      </w:r>
      <w:proofErr w:type="spellEnd"/>
      <w:r>
        <w:rPr>
          <w:rFonts w:ascii="Times New Roman" w:hAnsi="Times New Roman" w:cs="Times New Roman"/>
          <w:sz w:val="24"/>
          <w:szCs w:val="24"/>
        </w:rPr>
        <w:t xml:space="preserve"> exhibited alternative modes of caring. For these participants, caring across scales was less subject to their capacities and resources and more</w:t>
      </w:r>
      <w:r w:rsidR="000866D5">
        <w:rPr>
          <w:rFonts w:ascii="Times New Roman" w:hAnsi="Times New Roman" w:cs="Times New Roman"/>
          <w:sz w:val="24"/>
          <w:szCs w:val="24"/>
        </w:rPr>
        <w:t xml:space="preserve"> aligned</w:t>
      </w:r>
      <w:r>
        <w:rPr>
          <w:rFonts w:ascii="Times New Roman" w:hAnsi="Times New Roman" w:cs="Times New Roman"/>
          <w:sz w:val="24"/>
          <w:szCs w:val="24"/>
        </w:rPr>
        <w:t xml:space="preserve"> to the perceived significance of each scale vis-à-vis other scales. For example, whilst committed to various national and global movements, Alec engage</w:t>
      </w:r>
      <w:r w:rsidR="00913401">
        <w:rPr>
          <w:rFonts w:ascii="Times New Roman" w:hAnsi="Times New Roman" w:cs="Times New Roman"/>
          <w:sz w:val="24"/>
          <w:szCs w:val="24"/>
        </w:rPr>
        <w:t>s</w:t>
      </w:r>
      <w:r>
        <w:rPr>
          <w:rFonts w:ascii="Times New Roman" w:hAnsi="Times New Roman" w:cs="Times New Roman"/>
          <w:sz w:val="24"/>
          <w:szCs w:val="24"/>
        </w:rPr>
        <w:t xml:space="preserve"> with urban and community politics because of </w:t>
      </w:r>
      <w:r w:rsidR="000866D5">
        <w:rPr>
          <w:rFonts w:ascii="Times New Roman" w:hAnsi="Times New Roman" w:cs="Times New Roman"/>
          <w:sz w:val="24"/>
          <w:szCs w:val="24"/>
        </w:rPr>
        <w:t>a</w:t>
      </w:r>
      <w:r>
        <w:rPr>
          <w:rFonts w:ascii="Times New Roman" w:hAnsi="Times New Roman" w:cs="Times New Roman"/>
          <w:sz w:val="24"/>
          <w:szCs w:val="24"/>
        </w:rPr>
        <w:t xml:space="preserve"> perceived </w:t>
      </w:r>
      <w:r w:rsidR="00A1560E">
        <w:rPr>
          <w:rFonts w:ascii="Times New Roman" w:hAnsi="Times New Roman" w:cs="Times New Roman"/>
          <w:sz w:val="24"/>
          <w:szCs w:val="24"/>
        </w:rPr>
        <w:t>importance</w:t>
      </w:r>
      <w:r>
        <w:rPr>
          <w:rFonts w:ascii="Times New Roman" w:hAnsi="Times New Roman" w:cs="Times New Roman"/>
          <w:sz w:val="24"/>
          <w:szCs w:val="24"/>
        </w:rPr>
        <w:t xml:space="preserve"> </w:t>
      </w:r>
      <w:r w:rsidR="00A763DE">
        <w:rPr>
          <w:rFonts w:ascii="Times New Roman" w:hAnsi="Times New Roman" w:cs="Times New Roman"/>
          <w:sz w:val="24"/>
          <w:szCs w:val="24"/>
        </w:rPr>
        <w:t>and</w:t>
      </w:r>
      <w:r w:rsidR="00AF66D9">
        <w:rPr>
          <w:rFonts w:ascii="Times New Roman" w:hAnsi="Times New Roman" w:cs="Times New Roman"/>
          <w:sz w:val="24"/>
          <w:szCs w:val="24"/>
        </w:rPr>
        <w:t xml:space="preserve"> confidence in</w:t>
      </w:r>
      <w:r w:rsidR="0046247B">
        <w:rPr>
          <w:rFonts w:ascii="Times New Roman" w:hAnsi="Times New Roman" w:cs="Times New Roman"/>
          <w:sz w:val="24"/>
          <w:szCs w:val="24"/>
        </w:rPr>
        <w:t xml:space="preserve"> </w:t>
      </w:r>
      <w:r w:rsidR="0046247B">
        <w:rPr>
          <w:rFonts w:ascii="Times New Roman" w:hAnsi="Times New Roman" w:cs="Times New Roman"/>
          <w:sz w:val="24"/>
          <w:szCs w:val="24"/>
          <w:lang w:val="en-US"/>
        </w:rPr>
        <w:t>his</w:t>
      </w:r>
      <w:r w:rsidR="00F33F86">
        <w:rPr>
          <w:rFonts w:ascii="Times New Roman" w:hAnsi="Times New Roman" w:cs="Times New Roman"/>
          <w:sz w:val="24"/>
          <w:szCs w:val="24"/>
        </w:rPr>
        <w:t xml:space="preserve"> own</w:t>
      </w:r>
      <w:r w:rsidR="00A763DE">
        <w:rPr>
          <w:rFonts w:ascii="Times New Roman" w:hAnsi="Times New Roman" w:cs="Times New Roman"/>
          <w:sz w:val="24"/>
          <w:szCs w:val="24"/>
        </w:rPr>
        <w:t xml:space="preserve"> ability to influence </w:t>
      </w:r>
      <w:r w:rsidR="00913401">
        <w:rPr>
          <w:rFonts w:ascii="Times New Roman" w:hAnsi="Times New Roman" w:cs="Times New Roman"/>
          <w:sz w:val="24"/>
          <w:szCs w:val="24"/>
        </w:rPr>
        <w:t>their scalar</w:t>
      </w:r>
      <w:r w:rsidR="00A763DE">
        <w:rPr>
          <w:rFonts w:ascii="Times New Roman" w:hAnsi="Times New Roman" w:cs="Times New Roman"/>
          <w:sz w:val="24"/>
          <w:szCs w:val="24"/>
        </w:rPr>
        <w:t xml:space="preserve"> logics and practices</w:t>
      </w:r>
      <w:r>
        <w:rPr>
          <w:rFonts w:ascii="Times New Roman" w:hAnsi="Times New Roman" w:cs="Times New Roman"/>
          <w:sz w:val="24"/>
          <w:szCs w:val="24"/>
        </w:rPr>
        <w:t xml:space="preserve">. </w:t>
      </w:r>
      <w:r w:rsidR="00E96441">
        <w:rPr>
          <w:rFonts w:ascii="Times New Roman" w:hAnsi="Times New Roman" w:cs="Times New Roman"/>
          <w:sz w:val="24"/>
          <w:szCs w:val="24"/>
        </w:rPr>
        <w:t xml:space="preserve">Likewise, although </w:t>
      </w:r>
      <w:r w:rsidR="00913401">
        <w:rPr>
          <w:rFonts w:ascii="Times New Roman" w:hAnsi="Times New Roman" w:cs="Times New Roman"/>
          <w:sz w:val="24"/>
          <w:szCs w:val="24"/>
        </w:rPr>
        <w:t>acknowledging</w:t>
      </w:r>
      <w:r w:rsidR="00E96441">
        <w:rPr>
          <w:rFonts w:ascii="Times New Roman" w:hAnsi="Times New Roman" w:cs="Times New Roman"/>
          <w:sz w:val="24"/>
          <w:szCs w:val="24"/>
        </w:rPr>
        <w:t xml:space="preserve"> that the scale “that really matters” is the global</w:t>
      </w:r>
      <w:r w:rsidR="00913401">
        <w:rPr>
          <w:rFonts w:ascii="Times New Roman" w:hAnsi="Times New Roman" w:cs="Times New Roman"/>
          <w:sz w:val="24"/>
          <w:szCs w:val="24"/>
        </w:rPr>
        <w:t xml:space="preserve">, </w:t>
      </w:r>
      <w:proofErr w:type="spellStart"/>
      <w:r w:rsidR="00913401">
        <w:rPr>
          <w:rFonts w:ascii="Times New Roman" w:hAnsi="Times New Roman" w:cs="Times New Roman"/>
          <w:sz w:val="24"/>
          <w:szCs w:val="24"/>
        </w:rPr>
        <w:t>Keira</w:t>
      </w:r>
      <w:proofErr w:type="spellEnd"/>
      <w:r w:rsidR="00913401">
        <w:rPr>
          <w:rFonts w:ascii="Times New Roman" w:hAnsi="Times New Roman" w:cs="Times New Roman"/>
          <w:sz w:val="24"/>
          <w:szCs w:val="24"/>
        </w:rPr>
        <w:t xml:space="preserve"> </w:t>
      </w:r>
      <w:r w:rsidR="00B935DE">
        <w:rPr>
          <w:rFonts w:ascii="Times New Roman" w:hAnsi="Times New Roman" w:cs="Times New Roman"/>
          <w:sz w:val="24"/>
          <w:szCs w:val="24"/>
        </w:rPr>
        <w:t>refuses to discount the significance of individual and community action</w:t>
      </w:r>
      <w:r w:rsidR="0050699D">
        <w:rPr>
          <w:rFonts w:ascii="Times New Roman" w:hAnsi="Times New Roman" w:cs="Times New Roman"/>
          <w:sz w:val="24"/>
          <w:szCs w:val="24"/>
        </w:rPr>
        <w:t xml:space="preserve"> stating, “</w:t>
      </w:r>
      <w:r w:rsidR="009C06A5">
        <w:rPr>
          <w:rFonts w:ascii="Times New Roman" w:hAnsi="Times New Roman" w:cs="Times New Roman"/>
          <w:sz w:val="24"/>
          <w:szCs w:val="24"/>
        </w:rPr>
        <w:t>E</w:t>
      </w:r>
      <w:r w:rsidR="009C06A5" w:rsidRPr="009C06A5">
        <w:rPr>
          <w:rFonts w:ascii="Times New Roman" w:hAnsi="Times New Roman" w:cs="Times New Roman"/>
          <w:sz w:val="24"/>
          <w:szCs w:val="24"/>
        </w:rPr>
        <w:t>ven though I have this anti-</w:t>
      </w:r>
      <w:r w:rsidR="00913401" w:rsidRPr="009E52ED">
        <w:rPr>
          <w:rFonts w:ascii="Times New Roman" w:hAnsi="Times New Roman" w:cs="Times New Roman"/>
          <w:sz w:val="24"/>
          <w:szCs w:val="24"/>
        </w:rPr>
        <w:t xml:space="preserve">capitalist critique in my heart I still think of recycling as like nice </w:t>
      </w:r>
      <w:proofErr w:type="spellStart"/>
      <w:r w:rsidR="00913401" w:rsidRPr="009E52ED">
        <w:rPr>
          <w:rFonts w:ascii="Times New Roman" w:hAnsi="Times New Roman" w:cs="Times New Roman"/>
          <w:sz w:val="24"/>
          <w:szCs w:val="24"/>
        </w:rPr>
        <w:t>Guardian</w:t>
      </w:r>
      <w:r w:rsidR="008C3021">
        <w:rPr>
          <w:rFonts w:ascii="Times New Roman" w:hAnsi="Times New Roman" w:cs="Times New Roman"/>
          <w:sz w:val="24"/>
          <w:szCs w:val="24"/>
        </w:rPr>
        <w:t>i</w:t>
      </w:r>
      <w:r w:rsidR="00913401" w:rsidRPr="009E52ED">
        <w:rPr>
          <w:rFonts w:ascii="Times New Roman" w:hAnsi="Times New Roman" w:cs="Times New Roman"/>
          <w:sz w:val="24"/>
          <w:szCs w:val="24"/>
        </w:rPr>
        <w:t>sta</w:t>
      </w:r>
      <w:proofErr w:type="spellEnd"/>
      <w:r w:rsidR="00913401" w:rsidRPr="009E52ED">
        <w:rPr>
          <w:rFonts w:ascii="Times New Roman" w:hAnsi="Times New Roman" w:cs="Times New Roman"/>
          <w:sz w:val="24"/>
          <w:szCs w:val="24"/>
        </w:rPr>
        <w:t>, good behaviour</w:t>
      </w:r>
      <w:r w:rsidR="0050699D">
        <w:rPr>
          <w:rFonts w:ascii="Times New Roman" w:hAnsi="Times New Roman" w:cs="Times New Roman"/>
          <w:sz w:val="24"/>
          <w:szCs w:val="24"/>
        </w:rPr>
        <w:t xml:space="preserve">.” </w:t>
      </w:r>
      <w:r w:rsidR="00EE1464">
        <w:rPr>
          <w:rFonts w:ascii="Times New Roman" w:hAnsi="Times New Roman" w:cs="Times New Roman"/>
          <w:sz w:val="24"/>
          <w:szCs w:val="24"/>
        </w:rPr>
        <w:t>In contrast</w:t>
      </w:r>
      <w:r>
        <w:rPr>
          <w:rFonts w:ascii="Times New Roman" w:hAnsi="Times New Roman" w:cs="Times New Roman"/>
          <w:sz w:val="24"/>
          <w:szCs w:val="24"/>
        </w:rPr>
        <w:t xml:space="preserve">, </w:t>
      </w:r>
      <w:proofErr w:type="spellStart"/>
      <w:r w:rsidR="006665FE">
        <w:rPr>
          <w:rFonts w:ascii="Times New Roman" w:hAnsi="Times New Roman" w:cs="Times New Roman"/>
          <w:sz w:val="24"/>
          <w:szCs w:val="24"/>
        </w:rPr>
        <w:t>Nadeem</w:t>
      </w:r>
      <w:proofErr w:type="spellEnd"/>
      <w:r>
        <w:rPr>
          <w:rFonts w:ascii="Times New Roman" w:hAnsi="Times New Roman" w:cs="Times New Roman"/>
          <w:sz w:val="24"/>
          <w:szCs w:val="24"/>
        </w:rPr>
        <w:t xml:space="preserve"> views such politics and actions as ultimately limited. For </w:t>
      </w:r>
      <w:r w:rsidR="00857911">
        <w:rPr>
          <w:rFonts w:ascii="Times New Roman" w:hAnsi="Times New Roman" w:cs="Times New Roman"/>
          <w:sz w:val="24"/>
          <w:szCs w:val="24"/>
        </w:rPr>
        <w:t>him</w:t>
      </w:r>
      <w:r w:rsidR="00F75DEB">
        <w:rPr>
          <w:rFonts w:ascii="Times New Roman" w:hAnsi="Times New Roman" w:cs="Times New Roman"/>
          <w:sz w:val="24"/>
          <w:szCs w:val="24"/>
        </w:rPr>
        <w:t>,</w:t>
      </w:r>
      <w:r>
        <w:rPr>
          <w:rFonts w:ascii="Times New Roman" w:hAnsi="Times New Roman" w:cs="Times New Roman"/>
          <w:sz w:val="24"/>
          <w:szCs w:val="24"/>
        </w:rPr>
        <w:t xml:space="preserve"> and to a lesser extent Max, </w:t>
      </w:r>
      <w:r w:rsidRPr="00025093">
        <w:rPr>
          <w:rFonts w:ascii="Times New Roman" w:hAnsi="Times New Roman" w:cs="Times New Roman"/>
          <w:sz w:val="24"/>
          <w:szCs w:val="24"/>
        </w:rPr>
        <w:t>uneven geographical expansion and environmental degradation</w:t>
      </w:r>
      <w:r>
        <w:rPr>
          <w:rFonts w:ascii="Times New Roman" w:hAnsi="Times New Roman" w:cs="Times New Roman"/>
          <w:sz w:val="24"/>
          <w:szCs w:val="24"/>
        </w:rPr>
        <w:t xml:space="preserve"> are the result of “scaling from above” as opposed to “scaling from below” (Nielsen and </w:t>
      </w:r>
      <w:proofErr w:type="spellStart"/>
      <w:r>
        <w:rPr>
          <w:rFonts w:ascii="Times New Roman" w:hAnsi="Times New Roman" w:cs="Times New Roman"/>
          <w:sz w:val="24"/>
          <w:szCs w:val="24"/>
        </w:rPr>
        <w:t>Simonsen</w:t>
      </w:r>
      <w:proofErr w:type="spellEnd"/>
      <w:r>
        <w:rPr>
          <w:rFonts w:ascii="Times New Roman" w:hAnsi="Times New Roman" w:cs="Times New Roman"/>
          <w:sz w:val="24"/>
          <w:szCs w:val="24"/>
        </w:rPr>
        <w:t>, 2003), th</w:t>
      </w:r>
      <w:r w:rsidR="0088198F">
        <w:rPr>
          <w:rFonts w:ascii="Times New Roman" w:hAnsi="Times New Roman" w:cs="Times New Roman"/>
          <w:sz w:val="24"/>
          <w:szCs w:val="24"/>
        </w:rPr>
        <w:t xml:space="preserve">us, </w:t>
      </w:r>
      <w:r>
        <w:rPr>
          <w:rFonts w:ascii="Times New Roman" w:hAnsi="Times New Roman" w:cs="Times New Roman"/>
          <w:sz w:val="24"/>
          <w:szCs w:val="24"/>
        </w:rPr>
        <w:t>contradictions in global capitalism have little to do with his individual actions</w:t>
      </w:r>
      <w:r w:rsidR="0050699D">
        <w:rPr>
          <w:rFonts w:ascii="Times New Roman" w:hAnsi="Times New Roman" w:cs="Times New Roman"/>
          <w:sz w:val="24"/>
          <w:szCs w:val="24"/>
        </w:rPr>
        <w:t>,</w:t>
      </w:r>
      <w:r>
        <w:rPr>
          <w:rFonts w:ascii="Times New Roman" w:hAnsi="Times New Roman" w:cs="Times New Roman"/>
          <w:sz w:val="24"/>
          <w:szCs w:val="24"/>
        </w:rPr>
        <w:t xml:space="preserve"> even when framed within a collective urban context. Although this would echo assertions of the global scale as the “scale of the reality” (Taylor, 1982), relational critics would point, among others, to the economic determinism of such views. According to Brenner (2001</w:t>
      </w:r>
      <w:r w:rsidR="0050699D">
        <w:rPr>
          <w:rFonts w:ascii="Times New Roman" w:hAnsi="Times New Roman" w:cs="Times New Roman"/>
          <w:sz w:val="24"/>
          <w:szCs w:val="24"/>
        </w:rPr>
        <w:t>:</w:t>
      </w:r>
      <w:r>
        <w:rPr>
          <w:rFonts w:ascii="Times New Roman" w:hAnsi="Times New Roman" w:cs="Times New Roman"/>
          <w:sz w:val="24"/>
          <w:szCs w:val="24"/>
        </w:rPr>
        <w:t xml:space="preserve"> 605),</w:t>
      </w:r>
      <w:r w:rsidRPr="00273FBD">
        <w:rPr>
          <w:rFonts w:ascii="Times New Roman" w:eastAsia="Times New Roman" w:hAnsi="Times New Roman" w:cs="Times New Roman"/>
          <w:sz w:val="24"/>
          <w:szCs w:val="24"/>
        </w:rPr>
        <w:t xml:space="preserve"> “the meaning, function, history and dynamics of any one geographical scale can only be grasped relationally, in terms of its upwards, downwards and </w:t>
      </w:r>
      <w:proofErr w:type="spellStart"/>
      <w:r w:rsidRPr="00273FBD">
        <w:rPr>
          <w:rFonts w:ascii="Times New Roman" w:eastAsia="Times New Roman" w:hAnsi="Times New Roman" w:cs="Times New Roman"/>
          <w:sz w:val="24"/>
          <w:szCs w:val="24"/>
        </w:rPr>
        <w:t>sidewards</w:t>
      </w:r>
      <w:proofErr w:type="spellEnd"/>
      <w:r w:rsidRPr="00273FBD">
        <w:rPr>
          <w:rFonts w:ascii="Times New Roman" w:eastAsia="Times New Roman" w:hAnsi="Times New Roman" w:cs="Times New Roman"/>
          <w:sz w:val="24"/>
          <w:szCs w:val="24"/>
        </w:rPr>
        <w:t xml:space="preserve"> links to ot</w:t>
      </w:r>
      <w:r>
        <w:rPr>
          <w:rFonts w:ascii="Times New Roman" w:eastAsia="Times New Roman" w:hAnsi="Times New Roman" w:cs="Times New Roman"/>
          <w:sz w:val="24"/>
          <w:szCs w:val="24"/>
        </w:rPr>
        <w:t>her geographical scales…</w:t>
      </w:r>
      <w:proofErr w:type="gramStart"/>
      <w:r w:rsidRPr="00273FB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0088198F">
        <w:rPr>
          <w:rFonts w:ascii="Times New Roman" w:eastAsia="Times New Roman" w:hAnsi="Times New Roman" w:cs="Times New Roman"/>
          <w:sz w:val="24"/>
          <w:szCs w:val="24"/>
        </w:rPr>
        <w:t>S</w:t>
      </w:r>
      <w:r>
        <w:rPr>
          <w:rFonts w:ascii="Times New Roman" w:eastAsia="Times New Roman" w:hAnsi="Times New Roman" w:cs="Times New Roman"/>
          <w:sz w:val="24"/>
          <w:szCs w:val="24"/>
        </w:rPr>
        <w:t>cales are</w:t>
      </w:r>
      <w:r w:rsidR="002767E0">
        <w:rPr>
          <w:rFonts w:ascii="Times New Roman" w:eastAsia="Times New Roman" w:hAnsi="Times New Roman" w:cs="Times New Roman"/>
          <w:sz w:val="24"/>
          <w:szCs w:val="24"/>
        </w:rPr>
        <w:t>,</w:t>
      </w:r>
      <w:r w:rsidR="0088198F">
        <w:rPr>
          <w:rFonts w:ascii="Times New Roman" w:eastAsia="Times New Roman" w:hAnsi="Times New Roman" w:cs="Times New Roman"/>
          <w:sz w:val="24"/>
          <w:szCs w:val="24"/>
        </w:rPr>
        <w:t xml:space="preserve"> thus</w:t>
      </w:r>
      <w:r w:rsidR="002767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continuously constructed through everyday discourses and practices and are not over-determined in a hierarchical fashion. </w:t>
      </w:r>
    </w:p>
    <w:p w14:paraId="6F931B86" w14:textId="77777777" w:rsidR="001B7556" w:rsidRDefault="001B7556" w:rsidP="001B7556">
      <w:pPr>
        <w:pStyle w:val="NoSpacing"/>
        <w:spacing w:line="480" w:lineRule="auto"/>
        <w:rPr>
          <w:rFonts w:ascii="Times New Roman" w:eastAsia="Times New Roman" w:hAnsi="Times New Roman" w:cs="Times New Roman"/>
          <w:sz w:val="24"/>
          <w:szCs w:val="24"/>
        </w:rPr>
      </w:pPr>
    </w:p>
    <w:p w14:paraId="7993D3EB" w14:textId="47E3FC73" w:rsidR="001B7556" w:rsidRPr="00E23E7E" w:rsidRDefault="001B7556" w:rsidP="001B7556">
      <w:pPr>
        <w:pStyle w:val="NoSpacing"/>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sum, the dominant mode of caring across scales was incremental, that is care proceeded outwards from i</w:t>
      </w:r>
      <w:r w:rsidR="002968AC">
        <w:rPr>
          <w:rFonts w:ascii="Times New Roman" w:eastAsia="Times New Roman" w:hAnsi="Times New Roman" w:cs="Times New Roman"/>
          <w:sz w:val="24"/>
          <w:szCs w:val="24"/>
        </w:rPr>
        <w:t xml:space="preserve">ndividuals and their bodies, homes, urban, </w:t>
      </w:r>
      <w:r>
        <w:rPr>
          <w:rFonts w:ascii="Times New Roman" w:eastAsia="Times New Roman" w:hAnsi="Times New Roman" w:cs="Times New Roman"/>
          <w:sz w:val="24"/>
          <w:szCs w:val="24"/>
        </w:rPr>
        <w:t xml:space="preserve">national and into global scales </w:t>
      </w:r>
      <w:r>
        <w:rPr>
          <w:rFonts w:ascii="Times New Roman" w:eastAsia="Times New Roman" w:hAnsi="Times New Roman" w:cs="Times New Roman"/>
          <w:sz w:val="24"/>
          <w:szCs w:val="24"/>
        </w:rPr>
        <w:lastRenderedPageBreak/>
        <w:t xml:space="preserve">subject to </w:t>
      </w:r>
      <w:proofErr w:type="spellStart"/>
      <w:r>
        <w:rPr>
          <w:rFonts w:ascii="Times New Roman" w:eastAsia="Times New Roman" w:hAnsi="Times New Roman" w:cs="Times New Roman"/>
          <w:sz w:val="24"/>
          <w:szCs w:val="24"/>
        </w:rPr>
        <w:t>depletable</w:t>
      </w:r>
      <w:proofErr w:type="spellEnd"/>
      <w:r>
        <w:rPr>
          <w:rFonts w:ascii="Times New Roman" w:eastAsia="Times New Roman" w:hAnsi="Times New Roman" w:cs="Times New Roman"/>
          <w:sz w:val="24"/>
          <w:szCs w:val="24"/>
        </w:rPr>
        <w:t xml:space="preserve"> capacities and resources. In contrast, some participants engaged with different scales in a more overlapping and unpredictable fashion, subject to their implicit assumptions about the significance</w:t>
      </w:r>
      <w:r w:rsidR="006B697A">
        <w:rPr>
          <w:rFonts w:ascii="Times New Roman" w:eastAsia="Times New Roman" w:hAnsi="Times New Roman" w:cs="Times New Roman"/>
          <w:sz w:val="24"/>
          <w:szCs w:val="24"/>
        </w:rPr>
        <w:t>,</w:t>
      </w:r>
      <w:r w:rsidR="00041DFB">
        <w:rPr>
          <w:rFonts w:ascii="Times New Roman" w:eastAsia="Times New Roman" w:hAnsi="Times New Roman" w:cs="Times New Roman"/>
          <w:sz w:val="24"/>
          <w:szCs w:val="24"/>
        </w:rPr>
        <w:t xml:space="preserve"> </w:t>
      </w:r>
      <w:r w:rsidR="00791EAB">
        <w:rPr>
          <w:rFonts w:ascii="Times New Roman" w:eastAsia="Times New Roman" w:hAnsi="Times New Roman" w:cs="Times New Roman"/>
          <w:sz w:val="24"/>
          <w:szCs w:val="24"/>
        </w:rPr>
        <w:t xml:space="preserve">and </w:t>
      </w:r>
      <w:r w:rsidR="00041DFB">
        <w:rPr>
          <w:rFonts w:ascii="Times New Roman" w:eastAsia="Times New Roman" w:hAnsi="Times New Roman" w:cs="Times New Roman"/>
          <w:sz w:val="24"/>
          <w:szCs w:val="24"/>
        </w:rPr>
        <w:t xml:space="preserve">their </w:t>
      </w:r>
      <w:r w:rsidR="004D2348">
        <w:rPr>
          <w:rFonts w:ascii="Times New Roman" w:eastAsia="Times New Roman" w:hAnsi="Times New Roman" w:cs="Times New Roman"/>
          <w:sz w:val="24"/>
          <w:szCs w:val="24"/>
        </w:rPr>
        <w:t>own ability to initiate change</w:t>
      </w:r>
      <w:r w:rsidR="006B697A">
        <w:rPr>
          <w:rFonts w:ascii="Times New Roman" w:eastAsia="Times New Roman" w:hAnsi="Times New Roman" w:cs="Times New Roman"/>
          <w:sz w:val="24"/>
          <w:szCs w:val="24"/>
        </w:rPr>
        <w:t>,</w:t>
      </w:r>
      <w:r w:rsidR="004D2348">
        <w:rPr>
          <w:rFonts w:ascii="Times New Roman" w:eastAsia="Times New Roman" w:hAnsi="Times New Roman" w:cs="Times New Roman"/>
          <w:sz w:val="24"/>
          <w:szCs w:val="24"/>
        </w:rPr>
        <w:t xml:space="preserve"> within</w:t>
      </w:r>
      <w:r>
        <w:rPr>
          <w:rFonts w:ascii="Times New Roman" w:eastAsia="Times New Roman" w:hAnsi="Times New Roman" w:cs="Times New Roman"/>
          <w:sz w:val="24"/>
          <w:szCs w:val="24"/>
        </w:rPr>
        <w:t xml:space="preserve"> </w:t>
      </w:r>
      <w:r w:rsidR="00791EAB">
        <w:rPr>
          <w:rFonts w:ascii="Times New Roman" w:eastAsia="Times New Roman" w:hAnsi="Times New Roman" w:cs="Times New Roman"/>
          <w:sz w:val="24"/>
          <w:szCs w:val="24"/>
        </w:rPr>
        <w:t>each</w:t>
      </w:r>
      <w:r w:rsidR="00122D46">
        <w:rPr>
          <w:rFonts w:ascii="Times New Roman" w:eastAsia="Times New Roman" w:hAnsi="Times New Roman" w:cs="Times New Roman"/>
          <w:sz w:val="24"/>
          <w:szCs w:val="24"/>
        </w:rPr>
        <w:t xml:space="preserve"> scale</w:t>
      </w:r>
      <w:r>
        <w:rPr>
          <w:rFonts w:ascii="Times New Roman" w:eastAsia="Times New Roman" w:hAnsi="Times New Roman" w:cs="Times New Roman"/>
          <w:sz w:val="24"/>
          <w:szCs w:val="24"/>
        </w:rPr>
        <w:t xml:space="preserve">. Accordingly, we observed both “scaling from below” (Alec and </w:t>
      </w:r>
      <w:proofErr w:type="spellStart"/>
      <w:r>
        <w:rPr>
          <w:rFonts w:ascii="Times New Roman" w:eastAsia="Times New Roman" w:hAnsi="Times New Roman" w:cs="Times New Roman"/>
          <w:sz w:val="24"/>
          <w:szCs w:val="24"/>
        </w:rPr>
        <w:t>Keira</w:t>
      </w:r>
      <w:proofErr w:type="spellEnd"/>
      <w:r>
        <w:rPr>
          <w:rFonts w:ascii="Times New Roman" w:eastAsia="Times New Roman" w:hAnsi="Times New Roman" w:cs="Times New Roman"/>
          <w:sz w:val="24"/>
          <w:szCs w:val="24"/>
        </w:rPr>
        <w:t>) and “scaling from above” (</w:t>
      </w:r>
      <w:proofErr w:type="spellStart"/>
      <w:r>
        <w:rPr>
          <w:rFonts w:ascii="Times New Roman" w:eastAsia="Times New Roman" w:hAnsi="Times New Roman" w:cs="Times New Roman"/>
          <w:sz w:val="24"/>
          <w:szCs w:val="24"/>
        </w:rPr>
        <w:t>Nadeem</w:t>
      </w:r>
      <w:proofErr w:type="spellEnd"/>
      <w:r>
        <w:rPr>
          <w:rFonts w:ascii="Times New Roman" w:eastAsia="Times New Roman" w:hAnsi="Times New Roman" w:cs="Times New Roman"/>
          <w:sz w:val="24"/>
          <w:szCs w:val="24"/>
        </w:rPr>
        <w:t xml:space="preserve"> and Alex), ultimately challenging the incremental model of care. </w:t>
      </w:r>
    </w:p>
    <w:p w14:paraId="0A1206CA" w14:textId="77777777" w:rsidR="00AF3A4A" w:rsidRDefault="00AF3A4A" w:rsidP="00734062">
      <w:pPr>
        <w:pStyle w:val="NoSpacing"/>
        <w:spacing w:line="480" w:lineRule="auto"/>
        <w:rPr>
          <w:rFonts w:ascii="Times New Roman" w:hAnsi="Times New Roman" w:cs="Times New Roman"/>
          <w:b/>
          <w:sz w:val="24"/>
          <w:szCs w:val="24"/>
        </w:rPr>
      </w:pPr>
    </w:p>
    <w:p w14:paraId="0FD4C679" w14:textId="77777777" w:rsidR="00F9328E" w:rsidRDefault="00F9328E" w:rsidP="00734062">
      <w:pPr>
        <w:pStyle w:val="NoSpacing"/>
        <w:spacing w:line="480" w:lineRule="auto"/>
        <w:rPr>
          <w:rFonts w:ascii="Times New Roman" w:hAnsi="Times New Roman" w:cs="Times New Roman"/>
          <w:b/>
          <w:sz w:val="24"/>
          <w:szCs w:val="24"/>
        </w:rPr>
      </w:pPr>
      <w:r w:rsidRPr="007964FB">
        <w:rPr>
          <w:rFonts w:ascii="Times New Roman" w:hAnsi="Times New Roman" w:cs="Times New Roman"/>
          <w:b/>
          <w:sz w:val="24"/>
          <w:szCs w:val="24"/>
        </w:rPr>
        <w:t>Discussion and Conclusion</w:t>
      </w:r>
    </w:p>
    <w:p w14:paraId="2875DB7E" w14:textId="77777777" w:rsidR="00D175C7" w:rsidRPr="007964FB" w:rsidRDefault="00D175C7" w:rsidP="00734062">
      <w:pPr>
        <w:pStyle w:val="NoSpacing"/>
        <w:spacing w:line="480" w:lineRule="auto"/>
        <w:rPr>
          <w:rFonts w:ascii="Times New Roman" w:hAnsi="Times New Roman" w:cs="Times New Roman"/>
          <w:b/>
          <w:sz w:val="24"/>
          <w:szCs w:val="24"/>
        </w:rPr>
      </w:pPr>
    </w:p>
    <w:p w14:paraId="4806C12B" w14:textId="07F340AA" w:rsidR="00F9328E" w:rsidRPr="00025093" w:rsidRDefault="00F9328E"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In this paper we have sought to explore the potential of scale to increase our understanding of consumers</w:t>
      </w:r>
      <w:r w:rsidR="004376C2">
        <w:rPr>
          <w:rFonts w:ascii="Times New Roman" w:hAnsi="Times New Roman" w:cs="Times New Roman"/>
          <w:sz w:val="24"/>
          <w:szCs w:val="24"/>
        </w:rPr>
        <w:t>’</w:t>
      </w:r>
      <w:r w:rsidRPr="00025093">
        <w:rPr>
          <w:rFonts w:ascii="Times New Roman" w:hAnsi="Times New Roman" w:cs="Times New Roman"/>
          <w:sz w:val="24"/>
          <w:szCs w:val="24"/>
        </w:rPr>
        <w:t xml:space="preserve"> engagement (or lack thereof) with climate change and broader questions of sustainability. In doing so, we have moved away from abstract models of ethics and social and environmental justice and into the more concrete </w:t>
      </w:r>
      <w:r w:rsidR="004376C2">
        <w:rPr>
          <w:rFonts w:ascii="Times New Roman" w:hAnsi="Times New Roman" w:cs="Times New Roman"/>
          <w:sz w:val="24"/>
          <w:szCs w:val="24"/>
        </w:rPr>
        <w:t xml:space="preserve">consumer </w:t>
      </w:r>
      <w:r w:rsidRPr="00025093">
        <w:rPr>
          <w:rFonts w:ascii="Times New Roman" w:hAnsi="Times New Roman" w:cs="Times New Roman"/>
          <w:sz w:val="24"/>
          <w:szCs w:val="24"/>
        </w:rPr>
        <w:t xml:space="preserve">preoccupations with caring </w:t>
      </w:r>
      <w:r w:rsidR="004376C2">
        <w:rPr>
          <w:rFonts w:ascii="Times New Roman" w:hAnsi="Times New Roman" w:cs="Times New Roman"/>
          <w:sz w:val="24"/>
          <w:szCs w:val="24"/>
        </w:rPr>
        <w:t xml:space="preserve">about and </w:t>
      </w:r>
      <w:r w:rsidRPr="00025093">
        <w:rPr>
          <w:rFonts w:ascii="Times New Roman" w:hAnsi="Times New Roman" w:cs="Times New Roman"/>
          <w:sz w:val="24"/>
          <w:szCs w:val="24"/>
        </w:rPr>
        <w:t xml:space="preserve">for themselves, important others and not least the planet and (more) distant others. Our contribution to the current literature on scales and sustainable consumption is three-fold.   </w:t>
      </w:r>
    </w:p>
    <w:p w14:paraId="462D61DE" w14:textId="77777777" w:rsidR="00F9328E" w:rsidRPr="00025093" w:rsidRDefault="00F9328E" w:rsidP="00734062">
      <w:pPr>
        <w:pStyle w:val="NoSpacing"/>
        <w:spacing w:line="480" w:lineRule="auto"/>
        <w:rPr>
          <w:rFonts w:ascii="Times New Roman" w:hAnsi="Times New Roman" w:cs="Times New Roman"/>
          <w:sz w:val="24"/>
          <w:szCs w:val="24"/>
        </w:rPr>
      </w:pPr>
    </w:p>
    <w:p w14:paraId="561053EB" w14:textId="5D6CA344" w:rsidR="00F9328E" w:rsidRPr="00025093" w:rsidRDefault="00F9328E"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First, we build on an emerging stream of cons</w:t>
      </w:r>
      <w:r w:rsidR="00025093">
        <w:rPr>
          <w:rFonts w:ascii="Times New Roman" w:hAnsi="Times New Roman" w:cs="Times New Roman"/>
          <w:sz w:val="24"/>
          <w:szCs w:val="24"/>
        </w:rPr>
        <w:t>umer research (Heath</w:t>
      </w:r>
      <w:r w:rsidR="00D771D2">
        <w:rPr>
          <w:rFonts w:ascii="Times New Roman" w:hAnsi="Times New Roman" w:cs="Times New Roman"/>
          <w:sz w:val="24"/>
          <w:szCs w:val="24"/>
        </w:rPr>
        <w:t>,</w:t>
      </w:r>
      <w:r w:rsidR="00C76E74">
        <w:rPr>
          <w:rFonts w:ascii="Times New Roman" w:hAnsi="Times New Roman" w:cs="Times New Roman"/>
          <w:sz w:val="24"/>
          <w:szCs w:val="24"/>
        </w:rPr>
        <w:t xml:space="preserve"> </w:t>
      </w:r>
      <w:r w:rsidR="00C76E74" w:rsidRPr="00AF2562">
        <w:rPr>
          <w:rFonts w:ascii="Times New Roman" w:hAnsi="Times New Roman" w:cs="Times New Roman"/>
          <w:i/>
          <w:sz w:val="24"/>
          <w:szCs w:val="24"/>
        </w:rPr>
        <w:t>et al</w:t>
      </w:r>
      <w:r w:rsidR="00C76E74">
        <w:rPr>
          <w:rFonts w:ascii="Times New Roman" w:hAnsi="Times New Roman" w:cs="Times New Roman"/>
          <w:sz w:val="24"/>
          <w:szCs w:val="24"/>
        </w:rPr>
        <w:t>.</w:t>
      </w:r>
      <w:r w:rsidR="00D771D2">
        <w:rPr>
          <w:rFonts w:ascii="Times New Roman" w:hAnsi="Times New Roman" w:cs="Times New Roman"/>
          <w:sz w:val="24"/>
          <w:szCs w:val="24"/>
        </w:rPr>
        <w:t>,</w:t>
      </w:r>
      <w:r w:rsidR="00C76E74">
        <w:rPr>
          <w:rFonts w:ascii="Times New Roman" w:hAnsi="Times New Roman" w:cs="Times New Roman"/>
          <w:sz w:val="24"/>
          <w:szCs w:val="24"/>
        </w:rPr>
        <w:t xml:space="preserve"> 2016</w:t>
      </w:r>
      <w:r w:rsidR="00025093">
        <w:rPr>
          <w:rFonts w:ascii="Times New Roman" w:hAnsi="Times New Roman" w:cs="Times New Roman"/>
          <w:sz w:val="24"/>
          <w:szCs w:val="24"/>
        </w:rPr>
        <w:t>; Shaw</w:t>
      </w:r>
      <w:r w:rsidR="00D771D2">
        <w:rPr>
          <w:rFonts w:ascii="Times New Roman" w:hAnsi="Times New Roman" w:cs="Times New Roman"/>
          <w:sz w:val="24"/>
          <w:szCs w:val="24"/>
        </w:rPr>
        <w:t xml:space="preserve">, McMaster and </w:t>
      </w:r>
      <w:proofErr w:type="spellStart"/>
      <w:r w:rsidR="00D771D2">
        <w:rPr>
          <w:rFonts w:ascii="Times New Roman" w:hAnsi="Times New Roman" w:cs="Times New Roman"/>
          <w:sz w:val="24"/>
          <w:szCs w:val="24"/>
        </w:rPr>
        <w:t>Newholm</w:t>
      </w:r>
      <w:proofErr w:type="spellEnd"/>
      <w:r w:rsidR="00D771D2">
        <w:rPr>
          <w:rFonts w:ascii="Times New Roman" w:hAnsi="Times New Roman" w:cs="Times New Roman"/>
          <w:sz w:val="24"/>
          <w:szCs w:val="24"/>
        </w:rPr>
        <w:t>,</w:t>
      </w:r>
      <w:r w:rsidR="0066379A">
        <w:rPr>
          <w:rFonts w:ascii="Times New Roman" w:hAnsi="Times New Roman" w:cs="Times New Roman"/>
          <w:sz w:val="24"/>
          <w:szCs w:val="24"/>
        </w:rPr>
        <w:t xml:space="preserve"> 2016</w:t>
      </w:r>
      <w:r w:rsidRPr="00025093">
        <w:rPr>
          <w:rFonts w:ascii="Times New Roman" w:hAnsi="Times New Roman" w:cs="Times New Roman"/>
          <w:sz w:val="24"/>
          <w:szCs w:val="24"/>
        </w:rPr>
        <w:t xml:space="preserve">) that has foregrounded care ethics as an improved framework for understanding the ways in which </w:t>
      </w:r>
      <w:r w:rsidR="002115AE">
        <w:rPr>
          <w:rFonts w:ascii="Times New Roman" w:hAnsi="Times New Roman" w:cs="Times New Roman"/>
          <w:sz w:val="24"/>
          <w:szCs w:val="24"/>
        </w:rPr>
        <w:t>ordinary</w:t>
      </w:r>
      <w:r w:rsidR="00615BA0" w:rsidRPr="00025093">
        <w:rPr>
          <w:rFonts w:ascii="Times New Roman" w:hAnsi="Times New Roman" w:cs="Times New Roman"/>
          <w:sz w:val="24"/>
          <w:szCs w:val="24"/>
        </w:rPr>
        <w:t xml:space="preserve"> </w:t>
      </w:r>
      <w:r w:rsidRPr="00025093">
        <w:rPr>
          <w:rFonts w:ascii="Times New Roman" w:hAnsi="Times New Roman" w:cs="Times New Roman"/>
          <w:sz w:val="24"/>
          <w:szCs w:val="24"/>
        </w:rPr>
        <w:t>consumer decisions are gendered, relational and socio-culturally embedded. Our study illustrates that even within this stream (and the stream of care ethics more broadly; e.g.</w:t>
      </w:r>
      <w:r w:rsidR="00907770">
        <w:rPr>
          <w:rFonts w:ascii="Times New Roman" w:hAnsi="Times New Roman" w:cs="Times New Roman"/>
          <w:sz w:val="24"/>
          <w:szCs w:val="24"/>
        </w:rPr>
        <w:t>,</w:t>
      </w:r>
      <w:r w:rsidRPr="00025093">
        <w:rPr>
          <w:rFonts w:ascii="Times New Roman" w:hAnsi="Times New Roman" w:cs="Times New Roman"/>
          <w:sz w:val="24"/>
          <w:szCs w:val="24"/>
        </w:rPr>
        <w:t xml:space="preserve"> </w:t>
      </w:r>
      <w:proofErr w:type="spellStart"/>
      <w:r w:rsidRPr="00025093">
        <w:rPr>
          <w:rFonts w:ascii="Times New Roman" w:hAnsi="Times New Roman" w:cs="Times New Roman"/>
          <w:sz w:val="24"/>
          <w:szCs w:val="24"/>
        </w:rPr>
        <w:t>Tronto</w:t>
      </w:r>
      <w:proofErr w:type="spellEnd"/>
      <w:r w:rsidR="004376C2">
        <w:rPr>
          <w:rFonts w:ascii="Times New Roman" w:hAnsi="Times New Roman" w:cs="Times New Roman"/>
          <w:sz w:val="24"/>
          <w:szCs w:val="24"/>
        </w:rPr>
        <w:t>, 2013</w:t>
      </w:r>
      <w:r w:rsidRPr="00025093">
        <w:rPr>
          <w:rFonts w:ascii="Times New Roman" w:hAnsi="Times New Roman" w:cs="Times New Roman"/>
          <w:sz w:val="24"/>
          <w:szCs w:val="24"/>
        </w:rPr>
        <w:t xml:space="preserve">), however, the spatial and scalar context of caring decisions remains significantly under-explored and under-theorised. So far caring decisions have been examined only within one scalar context (e.g., the scale of home and domesticity; </w:t>
      </w:r>
      <w:r w:rsidR="00025093">
        <w:rPr>
          <w:rFonts w:ascii="Times New Roman" w:hAnsi="Times New Roman" w:cs="Times New Roman"/>
          <w:sz w:val="24"/>
          <w:szCs w:val="24"/>
        </w:rPr>
        <w:t>Heath</w:t>
      </w:r>
      <w:r w:rsidR="00907770">
        <w:rPr>
          <w:rFonts w:ascii="Times New Roman" w:hAnsi="Times New Roman" w:cs="Times New Roman"/>
          <w:sz w:val="24"/>
          <w:szCs w:val="24"/>
        </w:rPr>
        <w:t>,</w:t>
      </w:r>
      <w:r w:rsidR="00AE47D9">
        <w:rPr>
          <w:rFonts w:ascii="Times New Roman" w:hAnsi="Times New Roman" w:cs="Times New Roman"/>
          <w:sz w:val="24"/>
          <w:szCs w:val="24"/>
        </w:rPr>
        <w:t xml:space="preserve"> </w:t>
      </w:r>
      <w:r w:rsidR="00AE47D9" w:rsidRPr="00AF2562">
        <w:rPr>
          <w:rFonts w:ascii="Times New Roman" w:hAnsi="Times New Roman" w:cs="Times New Roman"/>
          <w:i/>
          <w:sz w:val="24"/>
          <w:szCs w:val="24"/>
        </w:rPr>
        <w:t>et al</w:t>
      </w:r>
      <w:r w:rsidR="00AE47D9">
        <w:rPr>
          <w:rFonts w:ascii="Times New Roman" w:hAnsi="Times New Roman" w:cs="Times New Roman"/>
          <w:sz w:val="24"/>
          <w:szCs w:val="24"/>
        </w:rPr>
        <w:t>.</w:t>
      </w:r>
      <w:r w:rsidR="00907770">
        <w:rPr>
          <w:rFonts w:ascii="Times New Roman" w:hAnsi="Times New Roman" w:cs="Times New Roman"/>
          <w:sz w:val="24"/>
          <w:szCs w:val="24"/>
        </w:rPr>
        <w:t>,</w:t>
      </w:r>
      <w:r w:rsidR="00025093">
        <w:rPr>
          <w:rFonts w:ascii="Times New Roman" w:hAnsi="Times New Roman" w:cs="Times New Roman"/>
          <w:sz w:val="24"/>
          <w:szCs w:val="24"/>
        </w:rPr>
        <w:t xml:space="preserve"> 2016</w:t>
      </w:r>
      <w:r w:rsidRPr="00025093">
        <w:rPr>
          <w:rFonts w:ascii="Times New Roman" w:hAnsi="Times New Roman" w:cs="Times New Roman"/>
          <w:sz w:val="24"/>
          <w:szCs w:val="24"/>
        </w:rPr>
        <w:t>) or in terms of phases of caring commitment that remain within a relational setting and</w:t>
      </w:r>
      <w:r w:rsidR="005357C6" w:rsidRPr="00025093">
        <w:rPr>
          <w:rFonts w:ascii="Times New Roman" w:hAnsi="Times New Roman" w:cs="Times New Roman"/>
          <w:sz w:val="24"/>
          <w:szCs w:val="24"/>
        </w:rPr>
        <w:t>,</w:t>
      </w:r>
      <w:r w:rsidRPr="00025093">
        <w:rPr>
          <w:rFonts w:ascii="Times New Roman" w:hAnsi="Times New Roman" w:cs="Times New Roman"/>
          <w:sz w:val="24"/>
          <w:szCs w:val="24"/>
        </w:rPr>
        <w:t xml:space="preserve"> hence</w:t>
      </w:r>
      <w:r w:rsidR="005357C6" w:rsidRPr="00025093">
        <w:rPr>
          <w:rFonts w:ascii="Times New Roman" w:hAnsi="Times New Roman" w:cs="Times New Roman"/>
          <w:sz w:val="24"/>
          <w:szCs w:val="24"/>
        </w:rPr>
        <w:t>,</w:t>
      </w:r>
      <w:r w:rsidRPr="00025093">
        <w:rPr>
          <w:rFonts w:ascii="Times New Roman" w:hAnsi="Times New Roman" w:cs="Times New Roman"/>
          <w:sz w:val="24"/>
          <w:szCs w:val="24"/>
        </w:rPr>
        <w:t xml:space="preserve"> at a single scale </w:t>
      </w:r>
      <w:r w:rsidR="005357C6" w:rsidRPr="00025093">
        <w:rPr>
          <w:rFonts w:ascii="Times New Roman" w:hAnsi="Times New Roman" w:cs="Times New Roman"/>
          <w:sz w:val="24"/>
          <w:szCs w:val="24"/>
        </w:rPr>
        <w:t>(</w:t>
      </w:r>
      <w:r w:rsidRPr="00025093">
        <w:rPr>
          <w:rFonts w:ascii="Times New Roman" w:hAnsi="Times New Roman" w:cs="Times New Roman"/>
          <w:sz w:val="24"/>
          <w:szCs w:val="24"/>
        </w:rPr>
        <w:t>e.g.</w:t>
      </w:r>
      <w:r w:rsidR="005357C6" w:rsidRPr="00025093">
        <w:rPr>
          <w:rFonts w:ascii="Times New Roman" w:hAnsi="Times New Roman" w:cs="Times New Roman"/>
          <w:sz w:val="24"/>
          <w:szCs w:val="24"/>
        </w:rPr>
        <w:t>,</w:t>
      </w:r>
      <w:r w:rsidRPr="00025093">
        <w:rPr>
          <w:rFonts w:ascii="Times New Roman" w:hAnsi="Times New Roman" w:cs="Times New Roman"/>
          <w:sz w:val="24"/>
          <w:szCs w:val="24"/>
        </w:rPr>
        <w:t xml:space="preserve"> </w:t>
      </w:r>
      <w:r w:rsidR="00025093">
        <w:rPr>
          <w:rFonts w:ascii="Times New Roman" w:hAnsi="Times New Roman" w:cs="Times New Roman"/>
          <w:sz w:val="24"/>
          <w:szCs w:val="24"/>
        </w:rPr>
        <w:t>Shaw</w:t>
      </w:r>
      <w:r w:rsidR="00907770">
        <w:rPr>
          <w:rFonts w:ascii="Times New Roman" w:hAnsi="Times New Roman" w:cs="Times New Roman"/>
          <w:sz w:val="24"/>
          <w:szCs w:val="24"/>
        </w:rPr>
        <w:t>,</w:t>
      </w:r>
      <w:r w:rsidR="00DA4730">
        <w:rPr>
          <w:rFonts w:ascii="Times New Roman" w:hAnsi="Times New Roman" w:cs="Times New Roman"/>
          <w:sz w:val="24"/>
          <w:szCs w:val="24"/>
        </w:rPr>
        <w:t xml:space="preserve"> </w:t>
      </w:r>
      <w:r w:rsidR="00907770">
        <w:rPr>
          <w:rFonts w:ascii="Times New Roman" w:hAnsi="Times New Roman" w:cs="Times New Roman"/>
          <w:sz w:val="24"/>
          <w:szCs w:val="24"/>
        </w:rPr>
        <w:t xml:space="preserve">McMaster and </w:t>
      </w:r>
      <w:proofErr w:type="spellStart"/>
      <w:r w:rsidR="00907770">
        <w:rPr>
          <w:rFonts w:ascii="Times New Roman" w:hAnsi="Times New Roman" w:cs="Times New Roman"/>
          <w:sz w:val="24"/>
          <w:szCs w:val="24"/>
        </w:rPr>
        <w:t>Newholm</w:t>
      </w:r>
      <w:proofErr w:type="spellEnd"/>
      <w:r w:rsidR="00907770">
        <w:rPr>
          <w:rFonts w:ascii="Times New Roman" w:hAnsi="Times New Roman" w:cs="Times New Roman"/>
          <w:sz w:val="24"/>
          <w:szCs w:val="24"/>
        </w:rPr>
        <w:t>,</w:t>
      </w:r>
      <w:r w:rsidR="00907770" w:rsidDel="00907770">
        <w:rPr>
          <w:rFonts w:ascii="Times New Roman" w:hAnsi="Times New Roman" w:cs="Times New Roman"/>
          <w:sz w:val="24"/>
          <w:szCs w:val="24"/>
        </w:rPr>
        <w:t xml:space="preserve"> </w:t>
      </w:r>
      <w:r w:rsidR="00025093" w:rsidRPr="00025093">
        <w:rPr>
          <w:rFonts w:ascii="Times New Roman" w:hAnsi="Times New Roman" w:cs="Times New Roman"/>
          <w:sz w:val="24"/>
          <w:szCs w:val="24"/>
        </w:rPr>
        <w:t>201</w:t>
      </w:r>
      <w:r w:rsidR="001409B2">
        <w:rPr>
          <w:rFonts w:ascii="Times New Roman" w:hAnsi="Times New Roman" w:cs="Times New Roman"/>
          <w:sz w:val="24"/>
          <w:szCs w:val="24"/>
        </w:rPr>
        <w:t>6</w:t>
      </w:r>
      <w:r w:rsidRPr="00025093">
        <w:rPr>
          <w:rFonts w:ascii="Times New Roman" w:hAnsi="Times New Roman" w:cs="Times New Roman"/>
          <w:sz w:val="24"/>
          <w:szCs w:val="24"/>
        </w:rPr>
        <w:t xml:space="preserve">). Our study extends these contributions by explicitly articulating the scalar nature of </w:t>
      </w:r>
      <w:r w:rsidRPr="00025093">
        <w:rPr>
          <w:rFonts w:ascii="Times New Roman" w:hAnsi="Times New Roman" w:cs="Times New Roman"/>
          <w:sz w:val="24"/>
          <w:szCs w:val="24"/>
        </w:rPr>
        <w:lastRenderedPageBreak/>
        <w:t xml:space="preserve">caring dilemmas. As we illustrate above, caring </w:t>
      </w:r>
      <w:r w:rsidR="00C62EBA">
        <w:rPr>
          <w:rFonts w:ascii="Times New Roman" w:hAnsi="Times New Roman" w:cs="Times New Roman"/>
          <w:sz w:val="24"/>
          <w:szCs w:val="24"/>
        </w:rPr>
        <w:t>about</w:t>
      </w:r>
      <w:r w:rsidRPr="00025093">
        <w:rPr>
          <w:rFonts w:ascii="Times New Roman" w:hAnsi="Times New Roman" w:cs="Times New Roman"/>
          <w:sz w:val="24"/>
          <w:szCs w:val="24"/>
        </w:rPr>
        <w:t xml:space="preserve"> the planet and more abstract others is contingent upon urban, national and global scales that are bound by their own intra-scalar logics and practices. These are, at best, only loosely connected with people’s capacity to care for themselves and significant others across different scales. For instance, in the context of the urban scale, consumers think about food and waste as bounded within the ideological constitution of their everyday life, which is increasingly commoditised and, therefore, </w:t>
      </w:r>
      <w:r w:rsidR="00C62EBA">
        <w:rPr>
          <w:rFonts w:ascii="Times New Roman" w:hAnsi="Times New Roman" w:cs="Times New Roman"/>
          <w:sz w:val="24"/>
          <w:szCs w:val="24"/>
        </w:rPr>
        <w:t>inconsistent with</w:t>
      </w:r>
      <w:r w:rsidRPr="00025093">
        <w:rPr>
          <w:rFonts w:ascii="Times New Roman" w:hAnsi="Times New Roman" w:cs="Times New Roman"/>
          <w:sz w:val="24"/>
          <w:szCs w:val="24"/>
        </w:rPr>
        <w:t xml:space="preserve"> the logic </w:t>
      </w:r>
      <w:r w:rsidR="00C62EBA">
        <w:rPr>
          <w:rFonts w:ascii="Times New Roman" w:hAnsi="Times New Roman" w:cs="Times New Roman"/>
          <w:sz w:val="24"/>
          <w:szCs w:val="24"/>
        </w:rPr>
        <w:t xml:space="preserve">and morality </w:t>
      </w:r>
      <w:r w:rsidRPr="00025093">
        <w:rPr>
          <w:rFonts w:ascii="Times New Roman" w:hAnsi="Times New Roman" w:cs="Times New Roman"/>
          <w:sz w:val="24"/>
          <w:szCs w:val="24"/>
        </w:rPr>
        <w:t>of “care”</w:t>
      </w:r>
      <w:r w:rsidR="00C62EBA">
        <w:rPr>
          <w:rFonts w:ascii="Times New Roman" w:hAnsi="Times New Roman" w:cs="Times New Roman"/>
          <w:sz w:val="24"/>
          <w:szCs w:val="24"/>
        </w:rPr>
        <w:t xml:space="preserve"> as other-regarding</w:t>
      </w:r>
      <w:r w:rsidRPr="00025093">
        <w:rPr>
          <w:rFonts w:ascii="Times New Roman" w:hAnsi="Times New Roman" w:cs="Times New Roman"/>
          <w:sz w:val="24"/>
          <w:szCs w:val="24"/>
        </w:rPr>
        <w:t xml:space="preserve">. </w:t>
      </w:r>
      <w:proofErr w:type="gramStart"/>
      <w:r w:rsidRPr="00025093">
        <w:rPr>
          <w:rFonts w:ascii="Times New Roman" w:hAnsi="Times New Roman" w:cs="Times New Roman"/>
          <w:sz w:val="24"/>
          <w:szCs w:val="24"/>
        </w:rPr>
        <w:t>Instead, the logic of exchange foregrounds instrumentality, the maximisation of self-interest and profit, often at the expense of the planet.</w:t>
      </w:r>
      <w:proofErr w:type="gramEnd"/>
      <w:r w:rsidRPr="00025093">
        <w:rPr>
          <w:rFonts w:ascii="Times New Roman" w:hAnsi="Times New Roman" w:cs="Times New Roman"/>
          <w:sz w:val="24"/>
          <w:szCs w:val="24"/>
        </w:rPr>
        <w:t xml:space="preserve"> It is the conflict of these logics</w:t>
      </w:r>
      <w:r w:rsidR="005357C6" w:rsidRPr="00025093">
        <w:rPr>
          <w:rFonts w:ascii="Times New Roman" w:hAnsi="Times New Roman" w:cs="Times New Roman"/>
          <w:sz w:val="24"/>
          <w:szCs w:val="24"/>
        </w:rPr>
        <w:t>,</w:t>
      </w:r>
      <w:r w:rsidRPr="00025093">
        <w:rPr>
          <w:rFonts w:ascii="Times New Roman" w:hAnsi="Times New Roman" w:cs="Times New Roman"/>
          <w:sz w:val="24"/>
          <w:szCs w:val="24"/>
        </w:rPr>
        <w:t xml:space="preserve"> as opposed to those that underpin the scale of the body or family that ultimately determines whether people’s capacity to care for the planet materialise in their everyday</w:t>
      </w:r>
      <w:r w:rsidR="00AD728A" w:rsidRPr="00025093">
        <w:rPr>
          <w:rFonts w:ascii="Times New Roman" w:hAnsi="Times New Roman" w:cs="Times New Roman"/>
          <w:sz w:val="24"/>
          <w:szCs w:val="24"/>
        </w:rPr>
        <w:t xml:space="preserve"> </w:t>
      </w:r>
      <w:r w:rsidR="00AD728A">
        <w:rPr>
          <w:rFonts w:ascii="Times New Roman" w:hAnsi="Times New Roman" w:cs="Times New Roman"/>
          <w:sz w:val="24"/>
          <w:szCs w:val="24"/>
        </w:rPr>
        <w:t>lives</w:t>
      </w:r>
      <w:r w:rsidRPr="00025093">
        <w:rPr>
          <w:rFonts w:ascii="Times New Roman" w:hAnsi="Times New Roman" w:cs="Times New Roman"/>
          <w:sz w:val="24"/>
          <w:szCs w:val="24"/>
        </w:rPr>
        <w:t xml:space="preserve">. </w:t>
      </w:r>
    </w:p>
    <w:p w14:paraId="4B704925" w14:textId="77777777" w:rsidR="00F9328E" w:rsidRPr="00025093" w:rsidRDefault="00F9328E" w:rsidP="00734062">
      <w:pPr>
        <w:pStyle w:val="NoSpacing"/>
        <w:spacing w:line="480" w:lineRule="auto"/>
        <w:rPr>
          <w:rFonts w:ascii="Times New Roman" w:hAnsi="Times New Roman" w:cs="Times New Roman"/>
          <w:sz w:val="24"/>
          <w:szCs w:val="24"/>
        </w:rPr>
      </w:pPr>
    </w:p>
    <w:p w14:paraId="33D6E994" w14:textId="0C96AC5A" w:rsidR="0036276C" w:rsidRPr="0036276C" w:rsidRDefault="00F9328E" w:rsidP="0036276C">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 xml:space="preserve">This contrasts </w:t>
      </w:r>
      <w:r w:rsidR="00E45AB0">
        <w:rPr>
          <w:rFonts w:ascii="Times New Roman" w:hAnsi="Times New Roman" w:cs="Times New Roman"/>
          <w:sz w:val="24"/>
          <w:szCs w:val="24"/>
        </w:rPr>
        <w:t xml:space="preserve">with </w:t>
      </w:r>
      <w:r w:rsidRPr="00025093">
        <w:rPr>
          <w:rFonts w:ascii="Times New Roman" w:hAnsi="Times New Roman" w:cs="Times New Roman"/>
          <w:sz w:val="24"/>
          <w:szCs w:val="24"/>
        </w:rPr>
        <w:t>what we describe as the “caring at a distance” assumption</w:t>
      </w:r>
      <w:r w:rsidR="00EC3B4A">
        <w:rPr>
          <w:rFonts w:ascii="Times New Roman" w:hAnsi="Times New Roman" w:cs="Times New Roman"/>
          <w:sz w:val="24"/>
          <w:szCs w:val="24"/>
        </w:rPr>
        <w:t xml:space="preserve">, and </w:t>
      </w:r>
      <w:r w:rsidR="00DD7306">
        <w:rPr>
          <w:rFonts w:ascii="Times New Roman" w:hAnsi="Times New Roman" w:cs="Times New Roman"/>
          <w:sz w:val="24"/>
          <w:szCs w:val="24"/>
        </w:rPr>
        <w:t xml:space="preserve">even </w:t>
      </w:r>
      <w:r w:rsidR="00EC3B4A">
        <w:rPr>
          <w:rFonts w:ascii="Times New Roman" w:hAnsi="Times New Roman" w:cs="Times New Roman"/>
          <w:sz w:val="24"/>
          <w:szCs w:val="24"/>
        </w:rPr>
        <w:t>related contributions by construal level theory (</w:t>
      </w:r>
      <w:proofErr w:type="spellStart"/>
      <w:r w:rsidR="00EC3B4A">
        <w:rPr>
          <w:rFonts w:ascii="Times New Roman" w:hAnsi="Times New Roman" w:cs="Times New Roman"/>
          <w:sz w:val="24"/>
          <w:szCs w:val="24"/>
        </w:rPr>
        <w:t>Schill</w:t>
      </w:r>
      <w:proofErr w:type="spellEnd"/>
      <w:r w:rsidR="00EC3B4A">
        <w:rPr>
          <w:rFonts w:ascii="Times New Roman" w:hAnsi="Times New Roman" w:cs="Times New Roman"/>
          <w:sz w:val="24"/>
          <w:szCs w:val="24"/>
        </w:rPr>
        <w:t xml:space="preserve"> and Shaw, 2016), </w:t>
      </w:r>
      <w:r w:rsidRPr="00025093">
        <w:rPr>
          <w:rFonts w:ascii="Times New Roman" w:hAnsi="Times New Roman" w:cs="Times New Roman"/>
          <w:sz w:val="24"/>
          <w:szCs w:val="24"/>
        </w:rPr>
        <w:t>that underpin current studies of care ethics and which assume</w:t>
      </w:r>
      <w:r w:rsidR="00EC3B4A">
        <w:rPr>
          <w:rFonts w:ascii="Times New Roman" w:hAnsi="Times New Roman" w:cs="Times New Roman"/>
          <w:sz w:val="24"/>
          <w:szCs w:val="24"/>
        </w:rPr>
        <w:t xml:space="preserve"> </w:t>
      </w:r>
      <w:r w:rsidRPr="00025093">
        <w:rPr>
          <w:rFonts w:ascii="Times New Roman" w:hAnsi="Times New Roman" w:cs="Times New Roman"/>
          <w:sz w:val="24"/>
          <w:szCs w:val="24"/>
        </w:rPr>
        <w:t xml:space="preserve">that extending care is simply a matter of helping consumers visualise and come closer to what is otherwise perceived as too abstract and disconnected from their </w:t>
      </w:r>
      <w:r w:rsidR="00FE2239">
        <w:rPr>
          <w:rFonts w:ascii="Times New Roman" w:hAnsi="Times New Roman" w:cs="Times New Roman"/>
          <w:sz w:val="24"/>
          <w:szCs w:val="24"/>
        </w:rPr>
        <w:t>consumption decisions</w:t>
      </w:r>
      <w:r w:rsidRPr="00025093">
        <w:rPr>
          <w:rFonts w:ascii="Times New Roman" w:hAnsi="Times New Roman" w:cs="Times New Roman"/>
          <w:sz w:val="24"/>
          <w:szCs w:val="24"/>
        </w:rPr>
        <w:t xml:space="preserve"> (e.g.</w:t>
      </w:r>
      <w:r w:rsidR="00907770">
        <w:rPr>
          <w:rFonts w:ascii="Times New Roman" w:hAnsi="Times New Roman" w:cs="Times New Roman"/>
          <w:sz w:val="24"/>
          <w:szCs w:val="24"/>
        </w:rPr>
        <w:t>,</w:t>
      </w:r>
      <w:r w:rsidRPr="00025093">
        <w:rPr>
          <w:rFonts w:ascii="Times New Roman" w:hAnsi="Times New Roman" w:cs="Times New Roman"/>
          <w:sz w:val="24"/>
          <w:szCs w:val="24"/>
        </w:rPr>
        <w:t xml:space="preserve"> </w:t>
      </w:r>
      <w:r w:rsidR="00EE6293" w:rsidRPr="00025093">
        <w:rPr>
          <w:rFonts w:ascii="Times New Roman" w:hAnsi="Times New Roman" w:cs="Times New Roman"/>
          <w:sz w:val="24"/>
          <w:szCs w:val="24"/>
        </w:rPr>
        <w:t>Silk, 2004</w:t>
      </w:r>
      <w:r w:rsidRPr="00025093">
        <w:rPr>
          <w:rFonts w:ascii="Times New Roman" w:hAnsi="Times New Roman" w:cs="Times New Roman"/>
          <w:sz w:val="24"/>
          <w:szCs w:val="24"/>
        </w:rPr>
        <w:t>).</w:t>
      </w:r>
      <w:r w:rsidR="00BA669F">
        <w:rPr>
          <w:rFonts w:ascii="Times New Roman" w:hAnsi="Times New Roman" w:cs="Times New Roman"/>
          <w:sz w:val="24"/>
          <w:szCs w:val="24"/>
        </w:rPr>
        <w:t xml:space="preserve"> </w:t>
      </w:r>
      <w:r w:rsidR="00EC75A0">
        <w:rPr>
          <w:rFonts w:ascii="Times New Roman" w:hAnsi="Times New Roman" w:cs="Times New Roman"/>
          <w:sz w:val="24"/>
          <w:szCs w:val="24"/>
        </w:rPr>
        <w:t>O</w:t>
      </w:r>
      <w:r w:rsidR="002D023E">
        <w:rPr>
          <w:rFonts w:ascii="Times New Roman" w:hAnsi="Times New Roman" w:cs="Times New Roman"/>
          <w:sz w:val="24"/>
          <w:szCs w:val="24"/>
        </w:rPr>
        <w:t>ur study moves beyond</w:t>
      </w:r>
      <w:r w:rsidR="00BA669F">
        <w:rPr>
          <w:rFonts w:ascii="Times New Roman" w:hAnsi="Times New Roman" w:cs="Times New Roman"/>
          <w:sz w:val="24"/>
          <w:szCs w:val="24"/>
        </w:rPr>
        <w:t xml:space="preserve"> </w:t>
      </w:r>
      <w:r w:rsidR="00EC75A0">
        <w:rPr>
          <w:rFonts w:ascii="Times New Roman" w:hAnsi="Times New Roman" w:cs="Times New Roman"/>
          <w:sz w:val="24"/>
          <w:szCs w:val="24"/>
        </w:rPr>
        <w:t xml:space="preserve">a </w:t>
      </w:r>
      <w:r w:rsidR="00BA669F">
        <w:rPr>
          <w:rFonts w:ascii="Times New Roman" w:hAnsi="Times New Roman" w:cs="Times New Roman"/>
          <w:sz w:val="24"/>
          <w:szCs w:val="24"/>
        </w:rPr>
        <w:t>focus on conflicts experience</w:t>
      </w:r>
      <w:r w:rsidR="00C028FC">
        <w:rPr>
          <w:rFonts w:ascii="Times New Roman" w:hAnsi="Times New Roman" w:cs="Times New Roman"/>
          <w:sz w:val="24"/>
          <w:szCs w:val="24"/>
        </w:rPr>
        <w:t>d</w:t>
      </w:r>
      <w:r w:rsidR="002D023E">
        <w:rPr>
          <w:rFonts w:ascii="Times New Roman" w:hAnsi="Times New Roman" w:cs="Times New Roman"/>
          <w:sz w:val="24"/>
          <w:szCs w:val="24"/>
        </w:rPr>
        <w:t xml:space="preserve"> by consumers who have distinct – and often conflicting – identity projects</w:t>
      </w:r>
      <w:r w:rsidR="00DC2CE4">
        <w:rPr>
          <w:rFonts w:ascii="Times New Roman" w:hAnsi="Times New Roman" w:cs="Times New Roman"/>
          <w:sz w:val="24"/>
          <w:szCs w:val="24"/>
        </w:rPr>
        <w:t xml:space="preserve"> (Black and </w:t>
      </w:r>
      <w:proofErr w:type="spellStart"/>
      <w:r w:rsidR="00DC2CE4">
        <w:rPr>
          <w:rFonts w:ascii="Times New Roman" w:hAnsi="Times New Roman" w:cs="Times New Roman"/>
          <w:sz w:val="24"/>
          <w:szCs w:val="24"/>
        </w:rPr>
        <w:t>Cherrier</w:t>
      </w:r>
      <w:proofErr w:type="spellEnd"/>
      <w:r w:rsidR="00DC2CE4">
        <w:rPr>
          <w:rFonts w:ascii="Times New Roman" w:hAnsi="Times New Roman" w:cs="Times New Roman"/>
          <w:sz w:val="24"/>
          <w:szCs w:val="24"/>
        </w:rPr>
        <w:t>, 2010)</w:t>
      </w:r>
      <w:r w:rsidR="002D023E">
        <w:rPr>
          <w:rFonts w:ascii="Times New Roman" w:hAnsi="Times New Roman" w:cs="Times New Roman"/>
          <w:sz w:val="24"/>
          <w:szCs w:val="24"/>
        </w:rPr>
        <w:t>.</w:t>
      </w:r>
      <w:r w:rsidRPr="00025093">
        <w:rPr>
          <w:rFonts w:ascii="Times New Roman" w:hAnsi="Times New Roman" w:cs="Times New Roman"/>
          <w:sz w:val="24"/>
          <w:szCs w:val="24"/>
        </w:rPr>
        <w:t xml:space="preserve"> Instead, as our data illustrate</w:t>
      </w:r>
      <w:r w:rsidR="00CB05A1">
        <w:rPr>
          <w:rFonts w:ascii="Times New Roman" w:hAnsi="Times New Roman" w:cs="Times New Roman"/>
          <w:sz w:val="24"/>
          <w:szCs w:val="24"/>
        </w:rPr>
        <w:t>s</w:t>
      </w:r>
      <w:r w:rsidRPr="00025093">
        <w:rPr>
          <w:rFonts w:ascii="Times New Roman" w:hAnsi="Times New Roman" w:cs="Times New Roman"/>
          <w:sz w:val="24"/>
          <w:szCs w:val="24"/>
        </w:rPr>
        <w:t>, car</w:t>
      </w:r>
      <w:r w:rsidR="00C62EBA">
        <w:rPr>
          <w:rFonts w:ascii="Times New Roman" w:hAnsi="Times New Roman" w:cs="Times New Roman"/>
          <w:sz w:val="24"/>
          <w:szCs w:val="24"/>
        </w:rPr>
        <w:t>ing</w:t>
      </w:r>
      <w:r w:rsidRPr="00025093">
        <w:rPr>
          <w:rFonts w:ascii="Times New Roman" w:hAnsi="Times New Roman" w:cs="Times New Roman"/>
          <w:sz w:val="24"/>
          <w:szCs w:val="24"/>
        </w:rPr>
        <w:t xml:space="preserve"> also entails addressing the more specific constraints that are embedded within each scale</w:t>
      </w:r>
      <w:r w:rsidR="00783AE6">
        <w:rPr>
          <w:rFonts w:ascii="Times New Roman" w:hAnsi="Times New Roman" w:cs="Times New Roman"/>
          <w:sz w:val="24"/>
          <w:szCs w:val="24"/>
        </w:rPr>
        <w:t xml:space="preserve"> and is dependent </w:t>
      </w:r>
      <w:r w:rsidR="002115AE">
        <w:rPr>
          <w:rFonts w:ascii="Times New Roman" w:hAnsi="Times New Roman" w:cs="Times New Roman"/>
          <w:sz w:val="24"/>
          <w:szCs w:val="24"/>
        </w:rPr>
        <w:t>on</w:t>
      </w:r>
      <w:r w:rsidR="00783AE6">
        <w:rPr>
          <w:rFonts w:ascii="Times New Roman" w:hAnsi="Times New Roman" w:cs="Times New Roman"/>
          <w:sz w:val="24"/>
          <w:szCs w:val="24"/>
        </w:rPr>
        <w:t xml:space="preserve"> distinct modes of caring across scales</w:t>
      </w:r>
      <w:r w:rsidRPr="00025093">
        <w:rPr>
          <w:rFonts w:ascii="Times New Roman" w:hAnsi="Times New Roman" w:cs="Times New Roman"/>
          <w:sz w:val="24"/>
          <w:szCs w:val="24"/>
        </w:rPr>
        <w:t xml:space="preserve">. </w:t>
      </w:r>
      <w:r w:rsidR="00E12276">
        <w:rPr>
          <w:rFonts w:ascii="Times New Roman" w:hAnsi="Times New Roman" w:cs="Times New Roman"/>
          <w:sz w:val="24"/>
          <w:szCs w:val="24"/>
        </w:rPr>
        <w:t>A key assumption is that t</w:t>
      </w:r>
      <w:r w:rsidR="000236A2">
        <w:rPr>
          <w:rFonts w:ascii="Times New Roman" w:hAnsi="Times New Roman" w:cs="Times New Roman"/>
          <w:sz w:val="24"/>
          <w:szCs w:val="24"/>
        </w:rPr>
        <w:t>he logics and practices</w:t>
      </w:r>
      <w:r w:rsidR="00A07694">
        <w:rPr>
          <w:rFonts w:ascii="Times New Roman" w:hAnsi="Times New Roman" w:cs="Times New Roman"/>
          <w:sz w:val="24"/>
          <w:szCs w:val="24"/>
        </w:rPr>
        <w:t xml:space="preserve"> consumers employ </w:t>
      </w:r>
      <w:r w:rsidR="0036276C" w:rsidRPr="004E045A">
        <w:rPr>
          <w:rFonts w:ascii="Times New Roman" w:eastAsia="Times New Roman" w:hAnsi="Times New Roman" w:cs="Times New Roman"/>
          <w:sz w:val="24"/>
          <w:szCs w:val="24"/>
          <w:shd w:val="clear" w:color="auto" w:fill="FFFFFF"/>
        </w:rPr>
        <w:t xml:space="preserve">also naturalise the problems, causes and their solutions at particular scales </w:t>
      </w:r>
      <w:r w:rsidR="00561C85">
        <w:rPr>
          <w:rFonts w:ascii="Times New Roman" w:eastAsia="Times New Roman" w:hAnsi="Times New Roman" w:cs="Times New Roman"/>
          <w:sz w:val="24"/>
          <w:szCs w:val="24"/>
          <w:shd w:val="clear" w:color="auto" w:fill="FFFFFF"/>
        </w:rPr>
        <w:t>to</w:t>
      </w:r>
      <w:r w:rsidR="0036276C" w:rsidRPr="004E045A">
        <w:rPr>
          <w:rFonts w:ascii="Times New Roman" w:eastAsia="Times New Roman" w:hAnsi="Times New Roman" w:cs="Times New Roman"/>
          <w:sz w:val="24"/>
          <w:szCs w:val="24"/>
          <w:shd w:val="clear" w:color="auto" w:fill="FFFFFF"/>
        </w:rPr>
        <w:t xml:space="preserve"> the exclusion of others (Kurtz, 2003; Martin and Miller, 2003). </w:t>
      </w:r>
      <w:r w:rsidR="00DF51ED" w:rsidRPr="00DF51ED">
        <w:rPr>
          <w:rFonts w:ascii="Times New Roman" w:eastAsia="Times New Roman" w:hAnsi="Times New Roman" w:cs="Times New Roman"/>
          <w:sz w:val="24"/>
          <w:szCs w:val="24"/>
          <w:shd w:val="clear" w:color="auto" w:fill="FFFFFF"/>
        </w:rPr>
        <w:t xml:space="preserve">By focusing mostly on the scales of individuals and their bodies, or that of home and domesticity, consumers (and academics alike) naturalise particular solutions to sustainability </w:t>
      </w:r>
      <w:r w:rsidR="00DF51ED" w:rsidRPr="00DF51ED">
        <w:rPr>
          <w:rFonts w:ascii="Times New Roman" w:eastAsia="Times New Roman" w:hAnsi="Times New Roman" w:cs="Times New Roman"/>
          <w:sz w:val="24"/>
          <w:szCs w:val="24"/>
          <w:shd w:val="clear" w:color="auto" w:fill="FFFFFF"/>
        </w:rPr>
        <w:lastRenderedPageBreak/>
        <w:t>at the expense of other</w:t>
      </w:r>
      <w:r w:rsidR="00784962">
        <w:rPr>
          <w:rFonts w:ascii="Times New Roman" w:eastAsia="Times New Roman" w:hAnsi="Times New Roman" w:cs="Times New Roman"/>
          <w:sz w:val="24"/>
          <w:szCs w:val="24"/>
          <w:shd w:val="clear" w:color="auto" w:fill="FFFFFF"/>
        </w:rPr>
        <w:t>s</w:t>
      </w:r>
      <w:r w:rsidR="00DF51ED" w:rsidRPr="00DF51ED">
        <w:rPr>
          <w:rFonts w:ascii="Times New Roman" w:eastAsia="Times New Roman" w:hAnsi="Times New Roman" w:cs="Times New Roman"/>
          <w:sz w:val="24"/>
          <w:szCs w:val="24"/>
          <w:shd w:val="clear" w:color="auto" w:fill="FFFFFF"/>
        </w:rPr>
        <w:t xml:space="preserve">, </w:t>
      </w:r>
      <w:r w:rsidR="00EB333F">
        <w:rPr>
          <w:rFonts w:ascii="Times New Roman" w:eastAsia="Times New Roman" w:hAnsi="Times New Roman" w:cs="Times New Roman"/>
          <w:sz w:val="24"/>
          <w:szCs w:val="24"/>
          <w:shd w:val="clear" w:color="auto" w:fill="FFFFFF"/>
        </w:rPr>
        <w:t xml:space="preserve">ignoring the inherent </w:t>
      </w:r>
      <w:r w:rsidR="00BB5574">
        <w:rPr>
          <w:rFonts w:ascii="Times New Roman" w:eastAsia="Times New Roman" w:hAnsi="Times New Roman" w:cs="Times New Roman"/>
          <w:sz w:val="24"/>
          <w:szCs w:val="24"/>
          <w:shd w:val="clear" w:color="auto" w:fill="FFFFFF"/>
        </w:rPr>
        <w:t>challenges and politics</w:t>
      </w:r>
      <w:r w:rsidR="00EB333F">
        <w:rPr>
          <w:rFonts w:ascii="Times New Roman" w:eastAsia="Times New Roman" w:hAnsi="Times New Roman" w:cs="Times New Roman"/>
          <w:sz w:val="24"/>
          <w:szCs w:val="24"/>
          <w:shd w:val="clear" w:color="auto" w:fill="FFFFFF"/>
        </w:rPr>
        <w:t xml:space="preserve"> involved in</w:t>
      </w:r>
      <w:r w:rsidR="00DF51ED" w:rsidRPr="00DF51ED">
        <w:rPr>
          <w:rFonts w:ascii="Times New Roman" w:eastAsia="Times New Roman" w:hAnsi="Times New Roman" w:cs="Times New Roman"/>
          <w:sz w:val="24"/>
          <w:szCs w:val="24"/>
          <w:shd w:val="clear" w:color="auto" w:fill="FFFFFF"/>
        </w:rPr>
        <w:t xml:space="preserve"> scaling </w:t>
      </w:r>
      <w:r w:rsidR="00B61C2C">
        <w:rPr>
          <w:rFonts w:ascii="Times New Roman" w:eastAsia="Times New Roman" w:hAnsi="Times New Roman" w:cs="Times New Roman"/>
          <w:sz w:val="24"/>
          <w:szCs w:val="24"/>
          <w:shd w:val="clear" w:color="auto" w:fill="FFFFFF"/>
        </w:rPr>
        <w:t xml:space="preserve">up </w:t>
      </w:r>
      <w:r w:rsidR="00EB333F">
        <w:rPr>
          <w:rFonts w:ascii="Times New Roman" w:eastAsia="Times New Roman" w:hAnsi="Times New Roman" w:cs="Times New Roman"/>
          <w:sz w:val="24"/>
          <w:szCs w:val="24"/>
          <w:shd w:val="clear" w:color="auto" w:fill="FFFFFF"/>
        </w:rPr>
        <w:t>sustainability initiatives</w:t>
      </w:r>
      <w:r w:rsidR="00DF51ED" w:rsidRPr="0000194A">
        <w:rPr>
          <w:rFonts w:ascii="Times New Roman" w:eastAsia="Times New Roman" w:hAnsi="Times New Roman" w:cs="Times New Roman"/>
          <w:sz w:val="24"/>
          <w:szCs w:val="24"/>
          <w:shd w:val="clear" w:color="auto" w:fill="FFFFFF"/>
        </w:rPr>
        <w:t xml:space="preserve">. </w:t>
      </w:r>
    </w:p>
    <w:p w14:paraId="42E40890" w14:textId="77777777" w:rsidR="00F9328E" w:rsidRPr="00025093" w:rsidRDefault="00F9328E" w:rsidP="00734062">
      <w:pPr>
        <w:pStyle w:val="NoSpacing"/>
        <w:spacing w:line="480" w:lineRule="auto"/>
        <w:rPr>
          <w:rFonts w:ascii="Times New Roman" w:hAnsi="Times New Roman" w:cs="Times New Roman"/>
          <w:sz w:val="24"/>
          <w:szCs w:val="24"/>
        </w:rPr>
      </w:pPr>
    </w:p>
    <w:p w14:paraId="4129527B" w14:textId="097F9CAC" w:rsidR="00F9328E" w:rsidRPr="00025093" w:rsidRDefault="00F9328E" w:rsidP="00734062">
      <w:pPr>
        <w:pStyle w:val="NoSpacing"/>
        <w:spacing w:line="480" w:lineRule="auto"/>
        <w:rPr>
          <w:rFonts w:ascii="Times New Roman" w:hAnsi="Times New Roman" w:cs="Times New Roman"/>
          <w:sz w:val="24"/>
          <w:szCs w:val="24"/>
          <w:lang w:val="en-US"/>
        </w:rPr>
      </w:pPr>
      <w:r w:rsidRPr="00025093">
        <w:rPr>
          <w:rFonts w:ascii="Times New Roman" w:hAnsi="Times New Roman" w:cs="Times New Roman"/>
          <w:sz w:val="24"/>
          <w:szCs w:val="24"/>
          <w:lang w:val="en-US"/>
        </w:rPr>
        <w:t xml:space="preserve">Second, by bringing the scale and care literatures together, our study corroborates a more nuanced, scale-sensitive model of consumer agency that </w:t>
      </w:r>
      <w:proofErr w:type="spellStart"/>
      <w:r w:rsidRPr="00025093">
        <w:rPr>
          <w:rFonts w:ascii="Times New Roman" w:hAnsi="Times New Roman" w:cs="Times New Roman"/>
          <w:sz w:val="24"/>
          <w:szCs w:val="24"/>
          <w:lang w:val="en-US"/>
        </w:rPr>
        <w:t>recogni</w:t>
      </w:r>
      <w:r w:rsidR="005357C6" w:rsidRPr="00025093">
        <w:rPr>
          <w:rFonts w:ascii="Times New Roman" w:hAnsi="Times New Roman" w:cs="Times New Roman"/>
          <w:sz w:val="24"/>
          <w:szCs w:val="24"/>
          <w:lang w:val="en-US"/>
        </w:rPr>
        <w:t>s</w:t>
      </w:r>
      <w:r w:rsidRPr="00025093">
        <w:rPr>
          <w:rFonts w:ascii="Times New Roman" w:hAnsi="Times New Roman" w:cs="Times New Roman"/>
          <w:sz w:val="24"/>
          <w:szCs w:val="24"/>
          <w:lang w:val="en-US"/>
        </w:rPr>
        <w:t>es</w:t>
      </w:r>
      <w:proofErr w:type="spellEnd"/>
      <w:r w:rsidRPr="00025093">
        <w:rPr>
          <w:rFonts w:ascii="Times New Roman" w:hAnsi="Times New Roman" w:cs="Times New Roman"/>
          <w:sz w:val="24"/>
          <w:szCs w:val="24"/>
          <w:lang w:val="en-US"/>
        </w:rPr>
        <w:t xml:space="preserve"> both the structural constraints of </w:t>
      </w:r>
      <w:r w:rsidR="003B0FAF">
        <w:rPr>
          <w:rFonts w:ascii="Times New Roman" w:hAnsi="Times New Roman" w:cs="Times New Roman"/>
          <w:sz w:val="24"/>
          <w:szCs w:val="24"/>
          <w:lang w:val="en-US"/>
        </w:rPr>
        <w:t>ordinary</w:t>
      </w:r>
      <w:r w:rsidRPr="00025093">
        <w:rPr>
          <w:rFonts w:ascii="Times New Roman" w:hAnsi="Times New Roman" w:cs="Times New Roman"/>
          <w:sz w:val="24"/>
          <w:szCs w:val="24"/>
          <w:lang w:val="en-US"/>
        </w:rPr>
        <w:t xml:space="preserve"> consumption and its capacity to contribute towards transformative policies and actions in </w:t>
      </w:r>
      <w:proofErr w:type="spellStart"/>
      <w:r w:rsidRPr="00025093">
        <w:rPr>
          <w:rFonts w:ascii="Times New Roman" w:hAnsi="Times New Roman" w:cs="Times New Roman"/>
          <w:sz w:val="24"/>
          <w:szCs w:val="24"/>
          <w:lang w:val="en-US"/>
        </w:rPr>
        <w:t>favour</w:t>
      </w:r>
      <w:proofErr w:type="spellEnd"/>
      <w:r w:rsidRPr="00025093">
        <w:rPr>
          <w:rFonts w:ascii="Times New Roman" w:hAnsi="Times New Roman" w:cs="Times New Roman"/>
          <w:sz w:val="24"/>
          <w:szCs w:val="24"/>
          <w:lang w:val="en-US"/>
        </w:rPr>
        <w:t xml:space="preserve"> of social and environmental change. On the one hand, our scalar approach undermines current psychological accounts of individual consumer choice and decision-making processes (see e.g.</w:t>
      </w:r>
      <w:r w:rsidR="00907770">
        <w:rPr>
          <w:rFonts w:ascii="Times New Roman" w:hAnsi="Times New Roman" w:cs="Times New Roman"/>
          <w:sz w:val="24"/>
          <w:szCs w:val="24"/>
          <w:lang w:val="en-US"/>
        </w:rPr>
        <w:t>,</w:t>
      </w:r>
      <w:r w:rsidRPr="00025093">
        <w:rPr>
          <w:rFonts w:ascii="Times New Roman" w:hAnsi="Times New Roman" w:cs="Times New Roman"/>
          <w:sz w:val="24"/>
          <w:szCs w:val="24"/>
          <w:lang w:val="en-US"/>
        </w:rPr>
        <w:t xml:space="preserve"> Bray</w:t>
      </w:r>
      <w:r w:rsidR="00907770">
        <w:rPr>
          <w:rFonts w:ascii="Times New Roman" w:hAnsi="Times New Roman" w:cs="Times New Roman"/>
          <w:sz w:val="24"/>
          <w:szCs w:val="24"/>
          <w:lang w:val="en-US"/>
        </w:rPr>
        <w:t>,</w:t>
      </w:r>
      <w:r w:rsidRPr="00025093">
        <w:rPr>
          <w:rFonts w:ascii="Times New Roman" w:hAnsi="Times New Roman" w:cs="Times New Roman"/>
          <w:sz w:val="24"/>
          <w:szCs w:val="24"/>
          <w:lang w:val="en-US"/>
        </w:rPr>
        <w:t xml:space="preserve"> </w:t>
      </w:r>
      <w:r w:rsidRPr="00AF2562">
        <w:rPr>
          <w:rFonts w:ascii="Times New Roman" w:hAnsi="Times New Roman" w:cs="Times New Roman"/>
          <w:i/>
          <w:sz w:val="24"/>
          <w:szCs w:val="24"/>
          <w:lang w:val="en-US"/>
        </w:rPr>
        <w:t>et al</w:t>
      </w:r>
      <w:r w:rsidRPr="00025093">
        <w:rPr>
          <w:rFonts w:ascii="Times New Roman" w:hAnsi="Times New Roman" w:cs="Times New Roman"/>
          <w:sz w:val="24"/>
          <w:szCs w:val="24"/>
          <w:lang w:val="en-US"/>
        </w:rPr>
        <w:t>.</w:t>
      </w:r>
      <w:r w:rsidR="00907770">
        <w:rPr>
          <w:rFonts w:ascii="Times New Roman" w:hAnsi="Times New Roman" w:cs="Times New Roman"/>
          <w:sz w:val="24"/>
          <w:szCs w:val="24"/>
          <w:lang w:val="en-US"/>
        </w:rPr>
        <w:t>,</w:t>
      </w:r>
      <w:r w:rsidRPr="00025093">
        <w:rPr>
          <w:rFonts w:ascii="Times New Roman" w:hAnsi="Times New Roman" w:cs="Times New Roman"/>
          <w:sz w:val="24"/>
          <w:szCs w:val="24"/>
          <w:lang w:val="en-US"/>
        </w:rPr>
        <w:t xml:space="preserve"> </w:t>
      </w:r>
      <w:r w:rsidR="003E5DD0" w:rsidRPr="00025093">
        <w:rPr>
          <w:rFonts w:ascii="Times New Roman" w:hAnsi="Times New Roman" w:cs="Times New Roman"/>
          <w:sz w:val="24"/>
          <w:szCs w:val="24"/>
          <w:lang w:val="en-US"/>
        </w:rPr>
        <w:t>201</w:t>
      </w:r>
      <w:r w:rsidR="003E5DD0">
        <w:rPr>
          <w:rFonts w:ascii="Times New Roman" w:hAnsi="Times New Roman" w:cs="Times New Roman"/>
          <w:sz w:val="24"/>
          <w:szCs w:val="24"/>
          <w:lang w:val="en-US"/>
        </w:rPr>
        <w:t>1</w:t>
      </w:r>
      <w:r w:rsidRPr="00025093">
        <w:rPr>
          <w:rFonts w:ascii="Times New Roman" w:hAnsi="Times New Roman" w:cs="Times New Roman"/>
          <w:sz w:val="24"/>
          <w:szCs w:val="24"/>
          <w:lang w:val="en-US"/>
        </w:rPr>
        <w:t>) that assume that individuals’ capacity to act on their concerns about the planet is the outcome of autonomous deliberation. Instead, we show how people’s caring decisions are ultimately embedded in relational and spatial settings that over-determine consumers’ ability to care. On the other hand, however, our study also challenges sociological accounts of sustainable consumption (see e.g.</w:t>
      </w:r>
      <w:r w:rsidR="00907770">
        <w:rPr>
          <w:rFonts w:ascii="Times New Roman" w:hAnsi="Times New Roman" w:cs="Times New Roman"/>
          <w:sz w:val="24"/>
          <w:szCs w:val="24"/>
          <w:lang w:val="en-US"/>
        </w:rPr>
        <w:t>,</w:t>
      </w:r>
      <w:r w:rsidRPr="00025093">
        <w:rPr>
          <w:rFonts w:ascii="Times New Roman" w:hAnsi="Times New Roman" w:cs="Times New Roman"/>
          <w:sz w:val="24"/>
          <w:szCs w:val="24"/>
          <w:lang w:val="en-US"/>
        </w:rPr>
        <w:t xml:space="preserve"> </w:t>
      </w:r>
      <w:proofErr w:type="spellStart"/>
      <w:r w:rsidRPr="00025093">
        <w:rPr>
          <w:rFonts w:ascii="Times New Roman" w:hAnsi="Times New Roman" w:cs="Times New Roman"/>
          <w:sz w:val="24"/>
          <w:szCs w:val="24"/>
          <w:lang w:val="en-US"/>
        </w:rPr>
        <w:t>Caruana</w:t>
      </w:r>
      <w:proofErr w:type="spellEnd"/>
      <w:r w:rsidRPr="00025093">
        <w:rPr>
          <w:rFonts w:ascii="Times New Roman" w:hAnsi="Times New Roman" w:cs="Times New Roman"/>
          <w:sz w:val="24"/>
          <w:szCs w:val="24"/>
          <w:lang w:val="en-US"/>
        </w:rPr>
        <w:t xml:space="preserve">, Carrington and Chatzidakis, </w:t>
      </w:r>
      <w:r w:rsidR="00F352B1" w:rsidRPr="00025093">
        <w:rPr>
          <w:rFonts w:ascii="Times New Roman" w:hAnsi="Times New Roman" w:cs="Times New Roman"/>
          <w:sz w:val="24"/>
          <w:szCs w:val="24"/>
          <w:lang w:val="en-US"/>
        </w:rPr>
        <w:t>201</w:t>
      </w:r>
      <w:r w:rsidR="00F352B1">
        <w:rPr>
          <w:rFonts w:ascii="Times New Roman" w:hAnsi="Times New Roman" w:cs="Times New Roman"/>
          <w:sz w:val="24"/>
          <w:szCs w:val="24"/>
          <w:lang w:val="en-US"/>
        </w:rPr>
        <w:t>6</w:t>
      </w:r>
      <w:r w:rsidRPr="00025093">
        <w:rPr>
          <w:rFonts w:ascii="Times New Roman" w:hAnsi="Times New Roman" w:cs="Times New Roman"/>
          <w:sz w:val="24"/>
          <w:szCs w:val="24"/>
          <w:lang w:val="en-US"/>
        </w:rPr>
        <w:t xml:space="preserve">), by showing that rather than lacking any agency, </w:t>
      </w:r>
      <w:r w:rsidR="00E269FB">
        <w:rPr>
          <w:rFonts w:ascii="Times New Roman" w:hAnsi="Times New Roman" w:cs="Times New Roman"/>
          <w:sz w:val="24"/>
          <w:szCs w:val="24"/>
          <w:lang w:val="en-US"/>
        </w:rPr>
        <w:t xml:space="preserve">some </w:t>
      </w:r>
      <w:r w:rsidRPr="00025093">
        <w:rPr>
          <w:rFonts w:ascii="Times New Roman" w:hAnsi="Times New Roman" w:cs="Times New Roman"/>
          <w:sz w:val="24"/>
          <w:szCs w:val="24"/>
          <w:lang w:val="en-US"/>
        </w:rPr>
        <w:t xml:space="preserve">consumers actively engage with the variety of scalar logics and contradictions underpinning the different spheres of their everyday lives. </w:t>
      </w:r>
      <w:r w:rsidR="00251262">
        <w:rPr>
          <w:rFonts w:ascii="Times New Roman" w:hAnsi="Times New Roman" w:cs="Times New Roman"/>
          <w:sz w:val="24"/>
          <w:szCs w:val="24"/>
          <w:lang w:val="en-US"/>
        </w:rPr>
        <w:t>They</w:t>
      </w:r>
      <w:r w:rsidRPr="00025093">
        <w:rPr>
          <w:rFonts w:ascii="Times New Roman" w:hAnsi="Times New Roman" w:cs="Times New Roman"/>
          <w:sz w:val="24"/>
          <w:szCs w:val="24"/>
          <w:lang w:val="en-US"/>
        </w:rPr>
        <w:t xml:space="preserve"> often seek to resolve these contradictions and achieve compromising outcomes that allow the </w:t>
      </w:r>
      <w:r w:rsidR="00C62EBA">
        <w:rPr>
          <w:rFonts w:ascii="Times New Roman" w:hAnsi="Times New Roman" w:cs="Times New Roman"/>
          <w:sz w:val="24"/>
          <w:szCs w:val="24"/>
          <w:lang w:val="en-US"/>
        </w:rPr>
        <w:t xml:space="preserve">manifestation </w:t>
      </w:r>
      <w:r w:rsidRPr="00025093">
        <w:rPr>
          <w:rFonts w:ascii="Times New Roman" w:hAnsi="Times New Roman" w:cs="Times New Roman"/>
          <w:sz w:val="24"/>
          <w:szCs w:val="24"/>
          <w:lang w:val="en-US"/>
        </w:rPr>
        <w:t xml:space="preserve">of care across difference and distance. Within the family scale, for instance, care for the planet is negotiated against family pressures for monetary saving and convenience whereas in the urban scale, consumers </w:t>
      </w:r>
      <w:r w:rsidR="000F5206">
        <w:rPr>
          <w:rFonts w:ascii="Times New Roman" w:hAnsi="Times New Roman" w:cs="Times New Roman"/>
          <w:sz w:val="24"/>
          <w:szCs w:val="24"/>
          <w:lang w:val="en-US"/>
        </w:rPr>
        <w:t>sometimes</w:t>
      </w:r>
      <w:r w:rsidRPr="00025093">
        <w:rPr>
          <w:rFonts w:ascii="Times New Roman" w:hAnsi="Times New Roman" w:cs="Times New Roman"/>
          <w:sz w:val="24"/>
          <w:szCs w:val="24"/>
          <w:lang w:val="en-US"/>
        </w:rPr>
        <w:t xml:space="preserve"> effect change by subverting the logic of the market and</w:t>
      </w:r>
      <w:r w:rsidR="00081664">
        <w:rPr>
          <w:rFonts w:ascii="Times New Roman" w:hAnsi="Times New Roman" w:cs="Times New Roman"/>
          <w:sz w:val="24"/>
          <w:szCs w:val="24"/>
          <w:lang w:val="en-US"/>
        </w:rPr>
        <w:t>,</w:t>
      </w:r>
      <w:r w:rsidRPr="00025093">
        <w:rPr>
          <w:rFonts w:ascii="Times New Roman" w:hAnsi="Times New Roman" w:cs="Times New Roman"/>
          <w:sz w:val="24"/>
          <w:szCs w:val="24"/>
          <w:lang w:val="en-US"/>
        </w:rPr>
        <w:t xml:space="preserve"> more broadly, </w:t>
      </w:r>
      <w:proofErr w:type="spellStart"/>
      <w:r w:rsidRPr="00025093">
        <w:rPr>
          <w:rFonts w:ascii="Times New Roman" w:hAnsi="Times New Roman" w:cs="Times New Roman"/>
          <w:sz w:val="24"/>
          <w:szCs w:val="24"/>
          <w:lang w:val="en-US"/>
        </w:rPr>
        <w:t>mobili</w:t>
      </w:r>
      <w:r w:rsidR="00081664">
        <w:rPr>
          <w:rFonts w:ascii="Times New Roman" w:hAnsi="Times New Roman" w:cs="Times New Roman"/>
          <w:sz w:val="24"/>
          <w:szCs w:val="24"/>
          <w:lang w:val="en-US"/>
        </w:rPr>
        <w:t>s</w:t>
      </w:r>
      <w:r w:rsidRPr="00025093">
        <w:rPr>
          <w:rFonts w:ascii="Times New Roman" w:hAnsi="Times New Roman" w:cs="Times New Roman"/>
          <w:sz w:val="24"/>
          <w:szCs w:val="24"/>
          <w:lang w:val="en-US"/>
        </w:rPr>
        <w:t>ing</w:t>
      </w:r>
      <w:proofErr w:type="spellEnd"/>
      <w:r w:rsidRPr="00025093">
        <w:rPr>
          <w:rFonts w:ascii="Times New Roman" w:hAnsi="Times New Roman" w:cs="Times New Roman"/>
          <w:sz w:val="24"/>
          <w:szCs w:val="24"/>
          <w:lang w:val="en-US"/>
        </w:rPr>
        <w:t xml:space="preserve"> self both individually a</w:t>
      </w:r>
      <w:r w:rsidR="00CE6737">
        <w:rPr>
          <w:rFonts w:ascii="Times New Roman" w:hAnsi="Times New Roman" w:cs="Times New Roman"/>
          <w:sz w:val="24"/>
          <w:szCs w:val="24"/>
          <w:lang w:val="en-US"/>
        </w:rPr>
        <w:t>nd collectively. Ultimately</w:t>
      </w:r>
      <w:r w:rsidRPr="00025093">
        <w:rPr>
          <w:rFonts w:ascii="Times New Roman" w:hAnsi="Times New Roman" w:cs="Times New Roman"/>
          <w:sz w:val="24"/>
          <w:szCs w:val="24"/>
          <w:lang w:val="en-US"/>
        </w:rPr>
        <w:t>, individual and structural explanations for car</w:t>
      </w:r>
      <w:r w:rsidR="005357C6" w:rsidRPr="00025093">
        <w:rPr>
          <w:rFonts w:ascii="Times New Roman" w:hAnsi="Times New Roman" w:cs="Times New Roman"/>
          <w:sz w:val="24"/>
          <w:szCs w:val="24"/>
          <w:lang w:val="en-US"/>
        </w:rPr>
        <w:t>e in relation to sustainability</w:t>
      </w:r>
      <w:r w:rsidRPr="00025093">
        <w:rPr>
          <w:rFonts w:ascii="Times New Roman" w:hAnsi="Times New Roman" w:cs="Times New Roman"/>
          <w:sz w:val="24"/>
          <w:szCs w:val="24"/>
          <w:lang w:val="en-US"/>
        </w:rPr>
        <w:t xml:space="preserve"> are deployed differently across scales: as we illustrate, consumers who may feel systemically constrained within one scale, may feel </w:t>
      </w:r>
      <w:proofErr w:type="spellStart"/>
      <w:r w:rsidRPr="00025093">
        <w:rPr>
          <w:rFonts w:ascii="Times New Roman" w:hAnsi="Times New Roman" w:cs="Times New Roman"/>
          <w:sz w:val="24"/>
          <w:szCs w:val="24"/>
          <w:lang w:val="en-US"/>
        </w:rPr>
        <w:t>agentic</w:t>
      </w:r>
      <w:proofErr w:type="spellEnd"/>
      <w:r w:rsidRPr="00025093">
        <w:rPr>
          <w:rFonts w:ascii="Times New Roman" w:hAnsi="Times New Roman" w:cs="Times New Roman"/>
          <w:sz w:val="24"/>
          <w:szCs w:val="24"/>
          <w:lang w:val="en-US"/>
        </w:rPr>
        <w:t xml:space="preserve"> in another. </w:t>
      </w:r>
      <w:r w:rsidR="00325996">
        <w:rPr>
          <w:rFonts w:ascii="Times New Roman" w:hAnsi="Times New Roman" w:cs="Times New Roman"/>
          <w:sz w:val="24"/>
          <w:szCs w:val="24"/>
          <w:lang w:val="en-US"/>
        </w:rPr>
        <w:t xml:space="preserve">Although a middle-ground approach is </w:t>
      </w:r>
      <w:r w:rsidR="00080D04">
        <w:rPr>
          <w:rFonts w:ascii="Times New Roman" w:hAnsi="Times New Roman" w:cs="Times New Roman"/>
          <w:sz w:val="24"/>
          <w:szCs w:val="24"/>
          <w:lang w:val="en-US"/>
        </w:rPr>
        <w:t>implied in</w:t>
      </w:r>
      <w:r w:rsidR="00325996">
        <w:rPr>
          <w:rFonts w:ascii="Times New Roman" w:hAnsi="Times New Roman" w:cs="Times New Roman"/>
          <w:sz w:val="24"/>
          <w:szCs w:val="24"/>
          <w:lang w:val="en-US"/>
        </w:rPr>
        <w:t xml:space="preserve"> the use of frameworks such as institutional theory (</w:t>
      </w:r>
      <w:proofErr w:type="spellStart"/>
      <w:r w:rsidR="00325996">
        <w:rPr>
          <w:rFonts w:ascii="Times New Roman" w:hAnsi="Times New Roman" w:cs="Times New Roman"/>
          <w:sz w:val="24"/>
          <w:szCs w:val="24"/>
          <w:lang w:val="en-US"/>
        </w:rPr>
        <w:t>Scaraboto</w:t>
      </w:r>
      <w:proofErr w:type="spellEnd"/>
      <w:r w:rsidR="00325996">
        <w:rPr>
          <w:rFonts w:ascii="Times New Roman" w:hAnsi="Times New Roman" w:cs="Times New Roman"/>
          <w:sz w:val="24"/>
          <w:szCs w:val="24"/>
          <w:lang w:val="en-US"/>
        </w:rPr>
        <w:t xml:space="preserve"> and Fisher, </w:t>
      </w:r>
      <w:r w:rsidR="00FD1879">
        <w:rPr>
          <w:rFonts w:ascii="Times New Roman" w:hAnsi="Times New Roman" w:cs="Times New Roman"/>
          <w:sz w:val="24"/>
          <w:szCs w:val="24"/>
          <w:lang w:val="en-US"/>
        </w:rPr>
        <w:t>2013</w:t>
      </w:r>
      <w:r w:rsidR="00325996">
        <w:rPr>
          <w:rFonts w:ascii="Times New Roman" w:hAnsi="Times New Roman" w:cs="Times New Roman"/>
          <w:sz w:val="24"/>
          <w:szCs w:val="24"/>
          <w:lang w:val="en-US"/>
        </w:rPr>
        <w:t>), t</w:t>
      </w:r>
      <w:r w:rsidR="00C93FF3">
        <w:rPr>
          <w:rFonts w:ascii="Times New Roman" w:hAnsi="Times New Roman" w:cs="Times New Roman"/>
          <w:sz w:val="24"/>
          <w:szCs w:val="24"/>
          <w:lang w:val="en-US"/>
        </w:rPr>
        <w:t xml:space="preserve">here is as yet </w:t>
      </w:r>
      <w:r w:rsidR="00325996">
        <w:rPr>
          <w:rFonts w:ascii="Times New Roman" w:hAnsi="Times New Roman" w:cs="Times New Roman"/>
          <w:sz w:val="24"/>
          <w:szCs w:val="24"/>
          <w:lang w:val="en-US"/>
        </w:rPr>
        <w:t>no</w:t>
      </w:r>
      <w:r w:rsidR="00C93FF3">
        <w:rPr>
          <w:rFonts w:ascii="Times New Roman" w:hAnsi="Times New Roman" w:cs="Times New Roman"/>
          <w:sz w:val="24"/>
          <w:szCs w:val="24"/>
          <w:lang w:val="en-US"/>
        </w:rPr>
        <w:t xml:space="preserve"> </w:t>
      </w:r>
      <w:r w:rsidR="007B1AD4">
        <w:rPr>
          <w:rFonts w:ascii="Times New Roman" w:hAnsi="Times New Roman" w:cs="Times New Roman"/>
          <w:sz w:val="24"/>
          <w:szCs w:val="24"/>
          <w:lang w:val="en-US"/>
        </w:rPr>
        <w:lastRenderedPageBreak/>
        <w:t xml:space="preserve">research </w:t>
      </w:r>
      <w:proofErr w:type="spellStart"/>
      <w:r w:rsidR="0035711D">
        <w:rPr>
          <w:rFonts w:ascii="Times New Roman" w:hAnsi="Times New Roman" w:cs="Times New Roman"/>
          <w:sz w:val="24"/>
          <w:szCs w:val="24"/>
          <w:lang w:val="en-US"/>
        </w:rPr>
        <w:t>recogni</w:t>
      </w:r>
      <w:r w:rsidR="00D771D2">
        <w:rPr>
          <w:rFonts w:ascii="Times New Roman" w:hAnsi="Times New Roman" w:cs="Times New Roman"/>
          <w:sz w:val="24"/>
          <w:szCs w:val="24"/>
          <w:lang w:val="en-US"/>
        </w:rPr>
        <w:t>s</w:t>
      </w:r>
      <w:r w:rsidR="0035711D">
        <w:rPr>
          <w:rFonts w:ascii="Times New Roman" w:hAnsi="Times New Roman" w:cs="Times New Roman"/>
          <w:sz w:val="24"/>
          <w:szCs w:val="24"/>
          <w:lang w:val="en-US"/>
        </w:rPr>
        <w:t>ing</w:t>
      </w:r>
      <w:proofErr w:type="spellEnd"/>
      <w:r w:rsidR="0035711D">
        <w:rPr>
          <w:rFonts w:ascii="Times New Roman" w:hAnsi="Times New Roman" w:cs="Times New Roman"/>
          <w:sz w:val="24"/>
          <w:szCs w:val="24"/>
          <w:lang w:val="en-US"/>
        </w:rPr>
        <w:t xml:space="preserve"> that</w:t>
      </w:r>
      <w:r w:rsidR="00325996">
        <w:rPr>
          <w:rFonts w:ascii="Times New Roman" w:hAnsi="Times New Roman" w:cs="Times New Roman"/>
          <w:sz w:val="24"/>
          <w:szCs w:val="24"/>
          <w:lang w:val="en-US"/>
        </w:rPr>
        <w:t xml:space="preserve"> consumer agency</w:t>
      </w:r>
      <w:r w:rsidR="0035711D">
        <w:rPr>
          <w:rFonts w:ascii="Times New Roman" w:hAnsi="Times New Roman" w:cs="Times New Roman"/>
          <w:sz w:val="24"/>
          <w:szCs w:val="24"/>
          <w:lang w:val="en-US"/>
        </w:rPr>
        <w:t xml:space="preserve"> </w:t>
      </w:r>
      <w:bookmarkStart w:id="0" w:name="_GoBack"/>
      <w:bookmarkEnd w:id="0"/>
      <w:r w:rsidR="0035711D">
        <w:rPr>
          <w:rFonts w:ascii="Times New Roman" w:hAnsi="Times New Roman" w:cs="Times New Roman"/>
          <w:sz w:val="24"/>
          <w:szCs w:val="24"/>
          <w:lang w:val="en-US"/>
        </w:rPr>
        <w:t xml:space="preserve">is </w:t>
      </w:r>
      <w:r w:rsidR="009E0FFB">
        <w:rPr>
          <w:rFonts w:ascii="Times New Roman" w:hAnsi="Times New Roman" w:cs="Times New Roman"/>
          <w:sz w:val="24"/>
          <w:szCs w:val="24"/>
          <w:lang w:val="en-US"/>
        </w:rPr>
        <w:t xml:space="preserve">subject to </w:t>
      </w:r>
      <w:r w:rsidR="007A4CDA">
        <w:rPr>
          <w:rFonts w:ascii="Times New Roman" w:hAnsi="Times New Roman" w:cs="Times New Roman"/>
          <w:sz w:val="24"/>
          <w:szCs w:val="24"/>
          <w:lang w:val="en-US"/>
        </w:rPr>
        <w:t>differ</w:t>
      </w:r>
      <w:r w:rsidR="004E7ADF">
        <w:rPr>
          <w:rFonts w:ascii="Times New Roman" w:hAnsi="Times New Roman" w:cs="Times New Roman"/>
          <w:sz w:val="24"/>
          <w:szCs w:val="24"/>
          <w:lang w:val="en-US"/>
        </w:rPr>
        <w:t>ing</w:t>
      </w:r>
      <w:r w:rsidR="00E14B67">
        <w:rPr>
          <w:rFonts w:ascii="Times New Roman" w:hAnsi="Times New Roman" w:cs="Times New Roman"/>
          <w:sz w:val="24"/>
          <w:szCs w:val="24"/>
          <w:lang w:val="en-US"/>
        </w:rPr>
        <w:t xml:space="preserve"> </w:t>
      </w:r>
      <w:r w:rsidR="007A4CDA">
        <w:rPr>
          <w:rFonts w:ascii="Times New Roman" w:hAnsi="Times New Roman" w:cs="Times New Roman"/>
          <w:sz w:val="24"/>
          <w:szCs w:val="24"/>
          <w:lang w:val="en-US"/>
        </w:rPr>
        <w:t>scales of action</w:t>
      </w:r>
      <w:r w:rsidR="005B4A81">
        <w:rPr>
          <w:rFonts w:ascii="Times New Roman" w:hAnsi="Times New Roman" w:cs="Times New Roman"/>
          <w:sz w:val="24"/>
          <w:szCs w:val="24"/>
          <w:lang w:val="en-US"/>
        </w:rPr>
        <w:t xml:space="preserve"> and modes of caring across scales</w:t>
      </w:r>
      <w:r w:rsidR="007A4CDA">
        <w:rPr>
          <w:rFonts w:ascii="Times New Roman" w:hAnsi="Times New Roman" w:cs="Times New Roman"/>
          <w:sz w:val="24"/>
          <w:szCs w:val="24"/>
          <w:lang w:val="en-US"/>
        </w:rPr>
        <w:t xml:space="preserve">. </w:t>
      </w:r>
    </w:p>
    <w:p w14:paraId="694E0E2D" w14:textId="77777777" w:rsidR="00F9328E" w:rsidRPr="00025093" w:rsidRDefault="00F9328E" w:rsidP="00734062">
      <w:pPr>
        <w:pStyle w:val="NoSpacing"/>
        <w:spacing w:line="480" w:lineRule="auto"/>
        <w:rPr>
          <w:rFonts w:ascii="Times New Roman" w:hAnsi="Times New Roman" w:cs="Times New Roman"/>
          <w:sz w:val="24"/>
          <w:szCs w:val="24"/>
          <w:lang w:val="en-US"/>
        </w:rPr>
      </w:pPr>
    </w:p>
    <w:p w14:paraId="1BD4086E" w14:textId="64F780B7" w:rsidR="00F9328E" w:rsidRPr="00025093" w:rsidRDefault="00F9328E"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Finally, by applying scale to the domain of sustainab</w:t>
      </w:r>
      <w:r w:rsidR="00E968DA" w:rsidRPr="00025093">
        <w:rPr>
          <w:rFonts w:ascii="Times New Roman" w:hAnsi="Times New Roman" w:cs="Times New Roman"/>
          <w:sz w:val="24"/>
          <w:szCs w:val="24"/>
        </w:rPr>
        <w:t>le</w:t>
      </w:r>
      <w:r w:rsidRPr="00025093">
        <w:rPr>
          <w:rFonts w:ascii="Times New Roman" w:hAnsi="Times New Roman" w:cs="Times New Roman"/>
          <w:sz w:val="24"/>
          <w:szCs w:val="24"/>
        </w:rPr>
        <w:t xml:space="preserve"> consumption we also address critiques of current studies preoccupied with processes of production rather than social reproduction and consumption. We illustrate the critical role that consumption plays in the social construction of scales pertaining, not only to the body and domesticity (</w:t>
      </w:r>
      <w:r w:rsidR="00C62EBA">
        <w:rPr>
          <w:rFonts w:ascii="Times New Roman" w:hAnsi="Times New Roman" w:cs="Times New Roman"/>
          <w:sz w:val="24"/>
          <w:szCs w:val="24"/>
        </w:rPr>
        <w:t xml:space="preserve">Marston, </w:t>
      </w:r>
      <w:r w:rsidRPr="00025093">
        <w:rPr>
          <w:rFonts w:ascii="Times New Roman" w:hAnsi="Times New Roman" w:cs="Times New Roman"/>
          <w:sz w:val="24"/>
          <w:szCs w:val="24"/>
        </w:rPr>
        <w:t xml:space="preserve">2000; Marston </w:t>
      </w:r>
      <w:r w:rsidR="00DA5013">
        <w:rPr>
          <w:rFonts w:ascii="Times New Roman" w:hAnsi="Times New Roman" w:cs="Times New Roman"/>
          <w:sz w:val="24"/>
          <w:szCs w:val="24"/>
        </w:rPr>
        <w:t xml:space="preserve">et al. </w:t>
      </w:r>
      <w:r w:rsidRPr="00025093">
        <w:rPr>
          <w:rFonts w:ascii="Times New Roman" w:hAnsi="Times New Roman" w:cs="Times New Roman"/>
          <w:sz w:val="24"/>
          <w:szCs w:val="24"/>
        </w:rPr>
        <w:t>2005), but also the urban, nationa</w:t>
      </w:r>
      <w:r w:rsidR="00674011">
        <w:rPr>
          <w:rFonts w:ascii="Times New Roman" w:hAnsi="Times New Roman" w:cs="Times New Roman"/>
          <w:sz w:val="24"/>
          <w:szCs w:val="24"/>
        </w:rPr>
        <w:t xml:space="preserve">l and global. </w:t>
      </w:r>
      <w:proofErr w:type="gramStart"/>
      <w:r w:rsidR="00674011">
        <w:rPr>
          <w:rFonts w:ascii="Times New Roman" w:hAnsi="Times New Roman" w:cs="Times New Roman"/>
          <w:sz w:val="24"/>
          <w:szCs w:val="24"/>
        </w:rPr>
        <w:t>S</w:t>
      </w:r>
      <w:r w:rsidRPr="00025093">
        <w:rPr>
          <w:rFonts w:ascii="Times New Roman" w:hAnsi="Times New Roman" w:cs="Times New Roman"/>
          <w:sz w:val="24"/>
          <w:szCs w:val="24"/>
        </w:rPr>
        <w:t>cale-making</w:t>
      </w:r>
      <w:proofErr w:type="gramEnd"/>
      <w:r w:rsidRPr="00025093">
        <w:rPr>
          <w:rFonts w:ascii="Times New Roman" w:hAnsi="Times New Roman" w:cs="Times New Roman"/>
          <w:sz w:val="24"/>
          <w:szCs w:val="24"/>
        </w:rPr>
        <w:t xml:space="preserve"> takes place and is reflected both at the macro level of socio-economic structures and at the micro level of everyday life. Understanding the latter is crucial given the central role consumers play in supporting and transforming environmental sustainability initiatives. More evidently, consumers’ struggles for environmental justice and sustainability often take place, and find compromise, within the spheres of </w:t>
      </w:r>
      <w:r w:rsidRPr="004E045A">
        <w:rPr>
          <w:rFonts w:ascii="Times New Roman" w:hAnsi="Times New Roman" w:cs="Times New Roman"/>
          <w:sz w:val="24"/>
          <w:szCs w:val="24"/>
        </w:rPr>
        <w:t>their</w:t>
      </w:r>
      <w:r w:rsidR="00B61C2C" w:rsidRPr="004E045A">
        <w:rPr>
          <w:rFonts w:ascii="Times New Roman" w:hAnsi="Times New Roman" w:cs="Times New Roman"/>
          <w:sz w:val="24"/>
          <w:szCs w:val="24"/>
        </w:rPr>
        <w:t xml:space="preserve"> bodies,</w:t>
      </w:r>
      <w:r w:rsidRPr="00BE58D0">
        <w:rPr>
          <w:rFonts w:ascii="Times New Roman" w:hAnsi="Times New Roman" w:cs="Times New Roman"/>
          <w:sz w:val="24"/>
          <w:szCs w:val="24"/>
        </w:rPr>
        <w:t xml:space="preserve"> homes and domesticity</w:t>
      </w:r>
      <w:r w:rsidRPr="00025093">
        <w:rPr>
          <w:rFonts w:ascii="Times New Roman" w:hAnsi="Times New Roman" w:cs="Times New Roman"/>
          <w:sz w:val="24"/>
          <w:szCs w:val="24"/>
        </w:rPr>
        <w:t xml:space="preserve">. </w:t>
      </w:r>
      <w:r w:rsidR="00561C85">
        <w:rPr>
          <w:rFonts w:ascii="Times New Roman" w:hAnsi="Times New Roman" w:cs="Times New Roman"/>
          <w:sz w:val="24"/>
          <w:szCs w:val="24"/>
        </w:rPr>
        <w:t>As evidenced</w:t>
      </w:r>
      <w:r w:rsidRPr="00025093">
        <w:rPr>
          <w:rFonts w:ascii="Times New Roman" w:hAnsi="Times New Roman" w:cs="Times New Roman"/>
          <w:sz w:val="24"/>
          <w:szCs w:val="24"/>
        </w:rPr>
        <w:t>, consumers also actively engage with urban, national and global scales and attempt to initiate change by transforming or subverting their underpinning foundations; for example</w:t>
      </w:r>
      <w:r w:rsidR="00907770">
        <w:rPr>
          <w:rFonts w:ascii="Times New Roman" w:hAnsi="Times New Roman" w:cs="Times New Roman"/>
          <w:sz w:val="24"/>
          <w:szCs w:val="24"/>
        </w:rPr>
        <w:t>,</w:t>
      </w:r>
      <w:r w:rsidRPr="00025093">
        <w:rPr>
          <w:rFonts w:ascii="Times New Roman" w:hAnsi="Times New Roman" w:cs="Times New Roman"/>
          <w:sz w:val="24"/>
          <w:szCs w:val="24"/>
        </w:rPr>
        <w:t xml:space="preserve"> by going against the logic of commerce in their daily urban encounters. </w:t>
      </w:r>
      <w:r w:rsidR="00246F84">
        <w:rPr>
          <w:rFonts w:ascii="Times New Roman" w:hAnsi="Times New Roman" w:cs="Times New Roman"/>
          <w:sz w:val="24"/>
          <w:szCs w:val="24"/>
        </w:rPr>
        <w:t xml:space="preserve">This echoes what </w:t>
      </w:r>
      <w:r w:rsidR="00246F84">
        <w:rPr>
          <w:rFonts w:ascii="Times New Roman" w:hAnsi="Times New Roman" w:cs="Times New Roman"/>
          <w:sz w:val="24"/>
          <w:szCs w:val="24"/>
          <w:lang w:val="en-US"/>
        </w:rPr>
        <w:t>Smith</w:t>
      </w:r>
      <w:r w:rsidR="00C20B49">
        <w:rPr>
          <w:rFonts w:ascii="Times New Roman" w:hAnsi="Times New Roman" w:cs="Times New Roman"/>
          <w:sz w:val="24"/>
          <w:szCs w:val="24"/>
          <w:lang w:val="en-US"/>
        </w:rPr>
        <w:t xml:space="preserve"> (1992)</w:t>
      </w:r>
      <w:r w:rsidR="00246F84">
        <w:rPr>
          <w:rFonts w:ascii="Times New Roman" w:hAnsi="Times New Roman" w:cs="Times New Roman"/>
          <w:sz w:val="24"/>
          <w:szCs w:val="24"/>
          <w:lang w:val="en-US"/>
        </w:rPr>
        <w:t xml:space="preserve"> terms</w:t>
      </w:r>
      <w:r w:rsidR="00246F84" w:rsidRPr="00264993">
        <w:rPr>
          <w:rFonts w:ascii="Times New Roman" w:hAnsi="Times New Roman" w:cs="Times New Roman"/>
          <w:sz w:val="24"/>
          <w:szCs w:val="24"/>
          <w:lang w:val="en-US"/>
        </w:rPr>
        <w:t xml:space="preserve"> “scale jumping</w:t>
      </w:r>
      <w:r w:rsidR="00946259" w:rsidRPr="00264993">
        <w:rPr>
          <w:rFonts w:ascii="Times New Roman" w:hAnsi="Times New Roman" w:cs="Times New Roman"/>
          <w:sz w:val="24"/>
          <w:szCs w:val="24"/>
          <w:lang w:val="en-US"/>
        </w:rPr>
        <w:t>”</w:t>
      </w:r>
      <w:r w:rsidR="00946259">
        <w:rPr>
          <w:rFonts w:ascii="Times New Roman" w:hAnsi="Times New Roman" w:cs="Times New Roman"/>
          <w:sz w:val="24"/>
          <w:szCs w:val="24"/>
          <w:lang w:val="en-US"/>
        </w:rPr>
        <w:t>:</w:t>
      </w:r>
      <w:r w:rsidR="00946259" w:rsidRPr="00264993">
        <w:rPr>
          <w:rFonts w:ascii="Times New Roman" w:hAnsi="Times New Roman" w:cs="Times New Roman"/>
          <w:sz w:val="24"/>
          <w:szCs w:val="24"/>
          <w:lang w:val="en-US"/>
        </w:rPr>
        <w:t xml:space="preserve"> </w:t>
      </w:r>
      <w:r w:rsidR="001E2F17">
        <w:rPr>
          <w:rFonts w:ascii="Times New Roman" w:hAnsi="Times New Roman" w:cs="Times New Roman"/>
          <w:sz w:val="24"/>
          <w:szCs w:val="24"/>
          <w:lang w:val="en-US"/>
        </w:rPr>
        <w:t>“</w:t>
      </w:r>
      <w:r w:rsidR="00246F84" w:rsidRPr="00264993">
        <w:rPr>
          <w:rFonts w:ascii="Times New Roman" w:hAnsi="Times New Roman" w:cs="Times New Roman"/>
          <w:sz w:val="24"/>
          <w:szCs w:val="24"/>
          <w:lang w:val="en-US"/>
        </w:rPr>
        <w:t>turning local into regional, national and global movements, escaping the traps of localism, parochialism, and particularism through an expansion of geographic</w:t>
      </w:r>
      <w:r w:rsidR="00246F84" w:rsidRPr="00A07694">
        <w:rPr>
          <w:rFonts w:ascii="Times New Roman" w:hAnsi="Times New Roman" w:cs="Times New Roman"/>
          <w:sz w:val="24"/>
          <w:szCs w:val="24"/>
        </w:rPr>
        <w:t xml:space="preserve"> </w:t>
      </w:r>
      <w:r w:rsidR="00246F84" w:rsidRPr="00264993">
        <w:rPr>
          <w:rFonts w:ascii="Times New Roman" w:hAnsi="Times New Roman" w:cs="Times New Roman"/>
          <w:sz w:val="24"/>
          <w:szCs w:val="24"/>
          <w:lang w:val="en-US"/>
        </w:rPr>
        <w:t>and political reach</w:t>
      </w:r>
      <w:r w:rsidR="001E2F17">
        <w:rPr>
          <w:rFonts w:ascii="Times New Roman" w:hAnsi="Times New Roman" w:cs="Times New Roman"/>
          <w:sz w:val="24"/>
          <w:szCs w:val="24"/>
          <w:lang w:val="en-US"/>
        </w:rPr>
        <w:t>”</w:t>
      </w:r>
      <w:r w:rsidR="00246F84" w:rsidRPr="00264993">
        <w:rPr>
          <w:rFonts w:ascii="Times New Roman" w:hAnsi="Times New Roman" w:cs="Times New Roman"/>
          <w:sz w:val="24"/>
          <w:szCs w:val="24"/>
          <w:lang w:val="en-US"/>
        </w:rPr>
        <w:t xml:space="preserve"> (</w:t>
      </w:r>
      <w:r w:rsidR="00C20B49">
        <w:rPr>
          <w:rFonts w:ascii="Times New Roman" w:hAnsi="Times New Roman" w:cs="Times New Roman"/>
          <w:sz w:val="24"/>
          <w:szCs w:val="24"/>
          <w:lang w:val="en-US"/>
        </w:rPr>
        <w:t>Jones</w:t>
      </w:r>
      <w:r w:rsidR="00907770">
        <w:rPr>
          <w:rFonts w:ascii="Times New Roman" w:hAnsi="Times New Roman" w:cs="Times New Roman"/>
          <w:sz w:val="24"/>
          <w:szCs w:val="24"/>
          <w:lang w:val="en-US"/>
        </w:rPr>
        <w:t>,</w:t>
      </w:r>
      <w:r w:rsidR="00C20B49">
        <w:rPr>
          <w:rFonts w:ascii="Times New Roman" w:hAnsi="Times New Roman" w:cs="Times New Roman"/>
          <w:sz w:val="24"/>
          <w:szCs w:val="24"/>
          <w:lang w:val="en-US"/>
        </w:rPr>
        <w:t xml:space="preserve"> </w:t>
      </w:r>
      <w:r w:rsidR="00C20B49" w:rsidRPr="00AF2562">
        <w:rPr>
          <w:rFonts w:ascii="Times New Roman" w:hAnsi="Times New Roman" w:cs="Times New Roman"/>
          <w:i/>
          <w:sz w:val="24"/>
          <w:szCs w:val="24"/>
          <w:lang w:val="en-US"/>
        </w:rPr>
        <w:t>et al</w:t>
      </w:r>
      <w:r w:rsidR="00C20B49">
        <w:rPr>
          <w:rFonts w:ascii="Times New Roman" w:hAnsi="Times New Roman" w:cs="Times New Roman"/>
          <w:sz w:val="24"/>
          <w:szCs w:val="24"/>
          <w:lang w:val="en-US"/>
        </w:rPr>
        <w:t>.</w:t>
      </w:r>
      <w:r w:rsidR="00907770">
        <w:rPr>
          <w:rFonts w:ascii="Times New Roman" w:hAnsi="Times New Roman" w:cs="Times New Roman"/>
          <w:sz w:val="24"/>
          <w:szCs w:val="24"/>
          <w:lang w:val="en-US"/>
        </w:rPr>
        <w:t>,</w:t>
      </w:r>
      <w:r w:rsidR="00C20B49">
        <w:rPr>
          <w:rFonts w:ascii="Times New Roman" w:hAnsi="Times New Roman" w:cs="Times New Roman"/>
          <w:sz w:val="24"/>
          <w:szCs w:val="24"/>
          <w:lang w:val="en-US"/>
        </w:rPr>
        <w:t xml:space="preserve"> 2017</w:t>
      </w:r>
      <w:r w:rsidR="00907770">
        <w:rPr>
          <w:rFonts w:ascii="Times New Roman" w:hAnsi="Times New Roman" w:cs="Times New Roman"/>
          <w:sz w:val="24"/>
          <w:szCs w:val="24"/>
          <w:lang w:val="en-US"/>
        </w:rPr>
        <w:t xml:space="preserve">: </w:t>
      </w:r>
      <w:r w:rsidR="00C20B49">
        <w:rPr>
          <w:rFonts w:ascii="Times New Roman" w:hAnsi="Times New Roman" w:cs="Times New Roman"/>
          <w:sz w:val="24"/>
          <w:szCs w:val="24"/>
          <w:lang w:val="en-US"/>
        </w:rPr>
        <w:t>6</w:t>
      </w:r>
      <w:r w:rsidR="00D54586">
        <w:rPr>
          <w:rFonts w:ascii="Times New Roman" w:hAnsi="Times New Roman" w:cs="Times New Roman"/>
          <w:sz w:val="24"/>
          <w:szCs w:val="24"/>
          <w:lang w:val="en-US"/>
        </w:rPr>
        <w:t xml:space="preserve">). </w:t>
      </w:r>
      <w:r w:rsidR="00D54586">
        <w:rPr>
          <w:rFonts w:ascii="Times New Roman" w:hAnsi="Times New Roman" w:cs="Times New Roman"/>
          <w:sz w:val="24"/>
          <w:szCs w:val="24"/>
        </w:rPr>
        <w:t>More commonly</w:t>
      </w:r>
      <w:r w:rsidRPr="00025093">
        <w:rPr>
          <w:rFonts w:ascii="Times New Roman" w:hAnsi="Times New Roman" w:cs="Times New Roman"/>
          <w:sz w:val="24"/>
          <w:szCs w:val="24"/>
        </w:rPr>
        <w:t xml:space="preserve">, </w:t>
      </w:r>
      <w:r w:rsidR="00D54586">
        <w:rPr>
          <w:rFonts w:ascii="Times New Roman" w:hAnsi="Times New Roman" w:cs="Times New Roman"/>
          <w:sz w:val="24"/>
          <w:szCs w:val="24"/>
        </w:rPr>
        <w:t xml:space="preserve">however, </w:t>
      </w:r>
      <w:r w:rsidRPr="00025093">
        <w:rPr>
          <w:rFonts w:ascii="Times New Roman" w:hAnsi="Times New Roman" w:cs="Times New Roman"/>
          <w:sz w:val="24"/>
          <w:szCs w:val="24"/>
        </w:rPr>
        <w:t>our consumer</w:t>
      </w:r>
      <w:r w:rsidR="006976D3">
        <w:rPr>
          <w:rFonts w:ascii="Times New Roman" w:hAnsi="Times New Roman" w:cs="Times New Roman"/>
          <w:sz w:val="24"/>
          <w:szCs w:val="24"/>
        </w:rPr>
        <w:t>s</w:t>
      </w:r>
      <w:r w:rsidR="00D54586">
        <w:rPr>
          <w:rFonts w:ascii="Times New Roman" w:hAnsi="Times New Roman" w:cs="Times New Roman"/>
          <w:sz w:val="24"/>
          <w:szCs w:val="24"/>
        </w:rPr>
        <w:t xml:space="preserve"> felt</w:t>
      </w:r>
      <w:r w:rsidRPr="00025093">
        <w:rPr>
          <w:rFonts w:ascii="Times New Roman" w:hAnsi="Times New Roman" w:cs="Times New Roman"/>
          <w:sz w:val="24"/>
          <w:szCs w:val="24"/>
        </w:rPr>
        <w:t xml:space="preserve"> </w:t>
      </w:r>
      <w:r w:rsidR="0061132B">
        <w:rPr>
          <w:rFonts w:ascii="Times New Roman" w:hAnsi="Times New Roman" w:cs="Times New Roman"/>
          <w:sz w:val="24"/>
          <w:szCs w:val="24"/>
        </w:rPr>
        <w:t>unable</w:t>
      </w:r>
      <w:r w:rsidR="00D54586" w:rsidRPr="00025093">
        <w:rPr>
          <w:rFonts w:ascii="Times New Roman" w:hAnsi="Times New Roman" w:cs="Times New Roman"/>
          <w:sz w:val="24"/>
          <w:szCs w:val="24"/>
        </w:rPr>
        <w:t xml:space="preserve"> </w:t>
      </w:r>
      <w:r w:rsidRPr="00025093">
        <w:rPr>
          <w:rFonts w:ascii="Times New Roman" w:hAnsi="Times New Roman" w:cs="Times New Roman"/>
          <w:sz w:val="24"/>
          <w:szCs w:val="24"/>
        </w:rPr>
        <w:t xml:space="preserve">to effect change in the face of </w:t>
      </w:r>
      <w:r w:rsidR="00482281">
        <w:rPr>
          <w:rFonts w:ascii="Times New Roman" w:hAnsi="Times New Roman" w:cs="Times New Roman"/>
          <w:sz w:val="24"/>
          <w:szCs w:val="24"/>
        </w:rPr>
        <w:t>the c</w:t>
      </w:r>
      <w:r w:rsidR="00674011">
        <w:rPr>
          <w:rFonts w:ascii="Times New Roman" w:hAnsi="Times New Roman" w:cs="Times New Roman"/>
          <w:sz w:val="24"/>
          <w:szCs w:val="24"/>
        </w:rPr>
        <w:t>ommodification of everyday life and</w:t>
      </w:r>
      <w:r w:rsidR="00482281">
        <w:rPr>
          <w:rFonts w:ascii="Times New Roman" w:hAnsi="Times New Roman" w:cs="Times New Roman"/>
          <w:sz w:val="24"/>
          <w:szCs w:val="24"/>
        </w:rPr>
        <w:t xml:space="preserve"> </w:t>
      </w:r>
      <w:r w:rsidRPr="00025093">
        <w:rPr>
          <w:rFonts w:ascii="Times New Roman" w:hAnsi="Times New Roman" w:cs="Times New Roman"/>
          <w:sz w:val="24"/>
          <w:szCs w:val="24"/>
        </w:rPr>
        <w:t>rampant national and global neoliberalism</w:t>
      </w:r>
      <w:r w:rsidR="00506E5D">
        <w:rPr>
          <w:rFonts w:ascii="Times New Roman" w:hAnsi="Times New Roman" w:cs="Times New Roman"/>
          <w:sz w:val="24"/>
          <w:szCs w:val="24"/>
        </w:rPr>
        <w:t xml:space="preserve">. </w:t>
      </w:r>
      <w:r w:rsidR="005D6812">
        <w:rPr>
          <w:rFonts w:ascii="Times New Roman" w:hAnsi="Times New Roman" w:cs="Times New Roman"/>
          <w:sz w:val="24"/>
          <w:szCs w:val="24"/>
        </w:rPr>
        <w:t xml:space="preserve">Indirectly, </w:t>
      </w:r>
      <w:r w:rsidR="005D6812">
        <w:rPr>
          <w:rFonts w:ascii="Times New Roman" w:hAnsi="Times New Roman" w:cs="Times New Roman"/>
          <w:sz w:val="24"/>
          <w:szCs w:val="24"/>
          <w:lang w:val="en-US"/>
        </w:rPr>
        <w:t xml:space="preserve">by engaging within specific scales as opposed to turning to local, national and global movements, consumers </w:t>
      </w:r>
      <w:r w:rsidR="00FE4EC5">
        <w:rPr>
          <w:rFonts w:ascii="Times New Roman" w:hAnsi="Times New Roman" w:cs="Times New Roman"/>
          <w:sz w:val="24"/>
          <w:szCs w:val="24"/>
        </w:rPr>
        <w:t>solidify their role in individual and domestic s</w:t>
      </w:r>
      <w:r w:rsidR="004E132F">
        <w:rPr>
          <w:rFonts w:ascii="Times New Roman" w:hAnsi="Times New Roman" w:cs="Times New Roman"/>
          <w:sz w:val="24"/>
          <w:szCs w:val="24"/>
        </w:rPr>
        <w:t>pheres</w:t>
      </w:r>
      <w:r w:rsidR="00FE4EC5">
        <w:rPr>
          <w:rFonts w:ascii="Times New Roman" w:hAnsi="Times New Roman" w:cs="Times New Roman"/>
          <w:sz w:val="24"/>
          <w:szCs w:val="24"/>
        </w:rPr>
        <w:t xml:space="preserve"> and leave </w:t>
      </w:r>
      <w:r w:rsidRPr="00025093">
        <w:rPr>
          <w:rFonts w:ascii="Times New Roman" w:hAnsi="Times New Roman" w:cs="Times New Roman"/>
          <w:sz w:val="24"/>
          <w:szCs w:val="24"/>
        </w:rPr>
        <w:t xml:space="preserve">current </w:t>
      </w:r>
      <w:r w:rsidR="009D4EC6">
        <w:rPr>
          <w:rFonts w:ascii="Times New Roman" w:hAnsi="Times New Roman" w:cs="Times New Roman"/>
          <w:sz w:val="24"/>
          <w:szCs w:val="24"/>
        </w:rPr>
        <w:t xml:space="preserve">urban, </w:t>
      </w:r>
      <w:r w:rsidRPr="00025093">
        <w:rPr>
          <w:rFonts w:ascii="Times New Roman" w:hAnsi="Times New Roman" w:cs="Times New Roman"/>
          <w:sz w:val="24"/>
          <w:szCs w:val="24"/>
        </w:rPr>
        <w:t>national and global scales</w:t>
      </w:r>
      <w:r w:rsidR="00183B1C">
        <w:rPr>
          <w:rFonts w:ascii="Times New Roman" w:hAnsi="Times New Roman" w:cs="Times New Roman"/>
          <w:sz w:val="24"/>
          <w:szCs w:val="24"/>
        </w:rPr>
        <w:t xml:space="preserve"> largely unchallenged</w:t>
      </w:r>
      <w:r w:rsidRPr="00025093">
        <w:rPr>
          <w:rFonts w:ascii="Times New Roman" w:hAnsi="Times New Roman" w:cs="Times New Roman"/>
          <w:sz w:val="24"/>
          <w:szCs w:val="24"/>
        </w:rPr>
        <w:t xml:space="preserve">. In sum, by both confronting and surrendering to existing scalar logics and practices consumers </w:t>
      </w:r>
      <w:r w:rsidR="00E116D6" w:rsidRPr="00025093">
        <w:rPr>
          <w:rFonts w:ascii="Times New Roman" w:hAnsi="Times New Roman" w:cs="Times New Roman"/>
          <w:sz w:val="24"/>
          <w:szCs w:val="24"/>
        </w:rPr>
        <w:t>re</w:t>
      </w:r>
      <w:r w:rsidR="00E116D6">
        <w:rPr>
          <w:rFonts w:ascii="Times New Roman" w:hAnsi="Times New Roman" w:cs="Times New Roman"/>
          <w:sz w:val="24"/>
          <w:szCs w:val="24"/>
        </w:rPr>
        <w:t>produce</w:t>
      </w:r>
      <w:r w:rsidR="00E116D6" w:rsidRPr="00025093">
        <w:rPr>
          <w:rFonts w:ascii="Times New Roman" w:hAnsi="Times New Roman" w:cs="Times New Roman"/>
          <w:sz w:val="24"/>
          <w:szCs w:val="24"/>
        </w:rPr>
        <w:t xml:space="preserve"> </w:t>
      </w:r>
      <w:r w:rsidRPr="00025093">
        <w:rPr>
          <w:rFonts w:ascii="Times New Roman" w:hAnsi="Times New Roman" w:cs="Times New Roman"/>
          <w:sz w:val="24"/>
          <w:szCs w:val="24"/>
        </w:rPr>
        <w:t>existing scales and</w:t>
      </w:r>
      <w:r w:rsidR="00E116D6">
        <w:rPr>
          <w:rFonts w:ascii="Times New Roman" w:hAnsi="Times New Roman" w:cs="Times New Roman"/>
          <w:sz w:val="24"/>
          <w:szCs w:val="24"/>
        </w:rPr>
        <w:t xml:space="preserve"> (less commonly)</w:t>
      </w:r>
      <w:r w:rsidRPr="00025093">
        <w:rPr>
          <w:rFonts w:ascii="Times New Roman" w:hAnsi="Times New Roman" w:cs="Times New Roman"/>
          <w:sz w:val="24"/>
          <w:szCs w:val="24"/>
        </w:rPr>
        <w:t xml:space="preserve"> generate new ones.</w:t>
      </w:r>
    </w:p>
    <w:p w14:paraId="30541C88" w14:textId="77777777" w:rsidR="00F9328E" w:rsidRPr="00025093" w:rsidRDefault="00F9328E" w:rsidP="00734062">
      <w:pPr>
        <w:pStyle w:val="NoSpacing"/>
        <w:spacing w:line="480" w:lineRule="auto"/>
        <w:rPr>
          <w:rFonts w:ascii="Times New Roman" w:hAnsi="Times New Roman" w:cs="Times New Roman"/>
          <w:sz w:val="24"/>
          <w:szCs w:val="24"/>
        </w:rPr>
      </w:pPr>
    </w:p>
    <w:p w14:paraId="349517B0" w14:textId="2612AD53" w:rsidR="000A706C" w:rsidRDefault="00F9328E"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Our study offers a number of implications for policy-makers, managers and institutional actors invested in the successful implementation of sustainability programmes. First and foremost, our scalar approach challenges current sustainability initiatives that attempt to engage the consumer as a key and</w:t>
      </w:r>
      <w:r w:rsidR="00E968DA" w:rsidRPr="00025093">
        <w:rPr>
          <w:rFonts w:ascii="Times New Roman" w:hAnsi="Times New Roman" w:cs="Times New Roman"/>
          <w:sz w:val="24"/>
          <w:szCs w:val="24"/>
        </w:rPr>
        <w:t>,</w:t>
      </w:r>
      <w:r w:rsidRPr="00025093">
        <w:rPr>
          <w:rFonts w:ascii="Times New Roman" w:hAnsi="Times New Roman" w:cs="Times New Roman"/>
          <w:sz w:val="24"/>
          <w:szCs w:val="24"/>
        </w:rPr>
        <w:t xml:space="preserve"> often the most important</w:t>
      </w:r>
      <w:r w:rsidR="00E968DA" w:rsidRPr="00025093">
        <w:rPr>
          <w:rFonts w:ascii="Times New Roman" w:hAnsi="Times New Roman" w:cs="Times New Roman"/>
          <w:sz w:val="24"/>
          <w:szCs w:val="24"/>
        </w:rPr>
        <w:t>,</w:t>
      </w:r>
      <w:r w:rsidRPr="00025093">
        <w:rPr>
          <w:rFonts w:ascii="Times New Roman" w:hAnsi="Times New Roman" w:cs="Times New Roman"/>
          <w:sz w:val="24"/>
          <w:szCs w:val="24"/>
        </w:rPr>
        <w:t xml:space="preserve"> stakeholder in climate change. Existing social and pro-environmental marketing campaigns rest on the assumption that consumers are sovereign and able to embark on a range of pro-environmental behaviours so long as additional information is provided. At best, in addition to educational messages, such approaches also emphasise the need to appeal to the emotional and symbolic meanings of </w:t>
      </w:r>
      <w:r w:rsidR="00254000">
        <w:rPr>
          <w:rFonts w:ascii="Times New Roman" w:hAnsi="Times New Roman" w:cs="Times New Roman"/>
          <w:sz w:val="24"/>
          <w:szCs w:val="24"/>
        </w:rPr>
        <w:t>ordinary</w:t>
      </w:r>
      <w:r w:rsidR="00254000" w:rsidRPr="00025093">
        <w:rPr>
          <w:rFonts w:ascii="Times New Roman" w:hAnsi="Times New Roman" w:cs="Times New Roman"/>
          <w:sz w:val="24"/>
          <w:szCs w:val="24"/>
        </w:rPr>
        <w:t xml:space="preserve"> </w:t>
      </w:r>
      <w:r w:rsidRPr="00025093">
        <w:rPr>
          <w:rFonts w:ascii="Times New Roman" w:hAnsi="Times New Roman" w:cs="Times New Roman"/>
          <w:sz w:val="24"/>
          <w:szCs w:val="24"/>
        </w:rPr>
        <w:t>consumption (e.g.</w:t>
      </w:r>
      <w:r w:rsidR="00E968DA" w:rsidRPr="00025093">
        <w:rPr>
          <w:rFonts w:ascii="Times New Roman" w:hAnsi="Times New Roman" w:cs="Times New Roman"/>
          <w:sz w:val="24"/>
          <w:szCs w:val="24"/>
        </w:rPr>
        <w:t>,</w:t>
      </w:r>
      <w:r w:rsidRPr="00025093">
        <w:rPr>
          <w:rFonts w:ascii="Times New Roman" w:hAnsi="Times New Roman" w:cs="Times New Roman"/>
          <w:sz w:val="24"/>
          <w:szCs w:val="24"/>
        </w:rPr>
        <w:t xml:space="preserve"> </w:t>
      </w:r>
      <w:proofErr w:type="spellStart"/>
      <w:r w:rsidRPr="00025093">
        <w:rPr>
          <w:rFonts w:ascii="Times New Roman" w:hAnsi="Times New Roman" w:cs="Times New Roman"/>
          <w:sz w:val="24"/>
          <w:szCs w:val="24"/>
        </w:rPr>
        <w:t>Peattie</w:t>
      </w:r>
      <w:proofErr w:type="spellEnd"/>
      <w:r w:rsidRPr="00025093">
        <w:rPr>
          <w:rFonts w:ascii="Times New Roman" w:hAnsi="Times New Roman" w:cs="Times New Roman"/>
          <w:sz w:val="24"/>
          <w:szCs w:val="24"/>
        </w:rPr>
        <w:t xml:space="preserve"> and </w:t>
      </w:r>
      <w:proofErr w:type="spellStart"/>
      <w:r w:rsidRPr="00025093">
        <w:rPr>
          <w:rFonts w:ascii="Times New Roman" w:hAnsi="Times New Roman" w:cs="Times New Roman"/>
          <w:sz w:val="24"/>
          <w:szCs w:val="24"/>
        </w:rPr>
        <w:t>Peattie</w:t>
      </w:r>
      <w:proofErr w:type="spellEnd"/>
      <w:r w:rsidRPr="00025093">
        <w:rPr>
          <w:rFonts w:ascii="Times New Roman" w:hAnsi="Times New Roman" w:cs="Times New Roman"/>
          <w:sz w:val="24"/>
          <w:szCs w:val="24"/>
        </w:rPr>
        <w:t xml:space="preserve">, </w:t>
      </w:r>
      <w:r w:rsidR="00AF447B" w:rsidRPr="00025093">
        <w:rPr>
          <w:rFonts w:ascii="Times New Roman" w:hAnsi="Times New Roman" w:cs="Times New Roman"/>
          <w:sz w:val="24"/>
          <w:szCs w:val="24"/>
        </w:rPr>
        <w:t>200</w:t>
      </w:r>
      <w:r w:rsidR="00AF447B">
        <w:rPr>
          <w:rFonts w:ascii="Times New Roman" w:hAnsi="Times New Roman" w:cs="Times New Roman"/>
          <w:sz w:val="24"/>
          <w:szCs w:val="24"/>
        </w:rPr>
        <w:t>9</w:t>
      </w:r>
      <w:r w:rsidRPr="00025093">
        <w:rPr>
          <w:rFonts w:ascii="Times New Roman" w:hAnsi="Times New Roman" w:cs="Times New Roman"/>
          <w:sz w:val="24"/>
          <w:szCs w:val="24"/>
        </w:rPr>
        <w:t>) and/or additional positive reinforcements through techniques such as “nudging” (e.g.</w:t>
      </w:r>
      <w:r w:rsidR="00E968DA" w:rsidRPr="00025093">
        <w:rPr>
          <w:rFonts w:ascii="Times New Roman" w:hAnsi="Times New Roman" w:cs="Times New Roman"/>
          <w:sz w:val="24"/>
          <w:szCs w:val="24"/>
        </w:rPr>
        <w:t>,</w:t>
      </w:r>
      <w:r w:rsidRPr="00025093">
        <w:rPr>
          <w:rFonts w:ascii="Times New Roman" w:hAnsi="Times New Roman" w:cs="Times New Roman"/>
          <w:sz w:val="24"/>
          <w:szCs w:val="24"/>
        </w:rPr>
        <w:t xml:space="preserve"> </w:t>
      </w:r>
      <w:proofErr w:type="spellStart"/>
      <w:r w:rsidRPr="00025093">
        <w:rPr>
          <w:rFonts w:ascii="Times New Roman" w:hAnsi="Times New Roman" w:cs="Times New Roman"/>
          <w:sz w:val="24"/>
          <w:szCs w:val="24"/>
        </w:rPr>
        <w:t>Demarque</w:t>
      </w:r>
      <w:proofErr w:type="spellEnd"/>
      <w:r w:rsidR="00424F12">
        <w:rPr>
          <w:rFonts w:ascii="Times New Roman" w:hAnsi="Times New Roman" w:cs="Times New Roman"/>
          <w:sz w:val="24"/>
          <w:szCs w:val="24"/>
        </w:rPr>
        <w:t>,</w:t>
      </w:r>
      <w:r w:rsidRPr="00025093">
        <w:rPr>
          <w:rFonts w:ascii="Times New Roman" w:hAnsi="Times New Roman" w:cs="Times New Roman"/>
          <w:sz w:val="24"/>
          <w:szCs w:val="24"/>
        </w:rPr>
        <w:t xml:space="preserve"> </w:t>
      </w:r>
      <w:r w:rsidRPr="00AF2562">
        <w:rPr>
          <w:rFonts w:ascii="Times New Roman" w:hAnsi="Times New Roman" w:cs="Times New Roman"/>
          <w:i/>
          <w:sz w:val="24"/>
          <w:szCs w:val="24"/>
        </w:rPr>
        <w:t>et al</w:t>
      </w:r>
      <w:r w:rsidRPr="00025093">
        <w:rPr>
          <w:rFonts w:ascii="Times New Roman" w:hAnsi="Times New Roman" w:cs="Times New Roman"/>
          <w:sz w:val="24"/>
          <w:szCs w:val="24"/>
        </w:rPr>
        <w:t>.</w:t>
      </w:r>
      <w:r w:rsidR="00424F12">
        <w:rPr>
          <w:rFonts w:ascii="Times New Roman" w:hAnsi="Times New Roman" w:cs="Times New Roman"/>
          <w:sz w:val="24"/>
          <w:szCs w:val="24"/>
        </w:rPr>
        <w:t>,</w:t>
      </w:r>
      <w:r w:rsidRPr="00025093">
        <w:rPr>
          <w:rFonts w:ascii="Times New Roman" w:hAnsi="Times New Roman" w:cs="Times New Roman"/>
          <w:sz w:val="24"/>
          <w:szCs w:val="24"/>
        </w:rPr>
        <w:t xml:space="preserve"> 2015). Instead, a scalar approach emphasises the need to identify, in the first </w:t>
      </w:r>
      <w:r w:rsidR="00C63E18">
        <w:rPr>
          <w:rFonts w:ascii="Times New Roman" w:hAnsi="Times New Roman" w:cs="Times New Roman"/>
          <w:sz w:val="24"/>
          <w:szCs w:val="24"/>
        </w:rPr>
        <w:t>instance</w:t>
      </w:r>
      <w:r w:rsidRPr="00025093">
        <w:rPr>
          <w:rFonts w:ascii="Times New Roman" w:hAnsi="Times New Roman" w:cs="Times New Roman"/>
          <w:sz w:val="24"/>
          <w:szCs w:val="24"/>
        </w:rPr>
        <w:t>, the scale within which consumer logics and practices in favour of sustainability are being reinforced or antagonised. For</w:t>
      </w:r>
      <w:r w:rsidR="00674011">
        <w:rPr>
          <w:rFonts w:ascii="Times New Roman" w:hAnsi="Times New Roman" w:cs="Times New Roman"/>
          <w:sz w:val="24"/>
          <w:szCs w:val="24"/>
        </w:rPr>
        <w:t xml:space="preserve"> example</w:t>
      </w:r>
      <w:r w:rsidRPr="00025093">
        <w:rPr>
          <w:rFonts w:ascii="Times New Roman" w:hAnsi="Times New Roman" w:cs="Times New Roman"/>
          <w:sz w:val="24"/>
          <w:szCs w:val="24"/>
        </w:rPr>
        <w:t>, at an individual level, consumers’ failure to act more sustainably may not be due to ignoring pro-environmental messages but due to conflicting caring demands (e.g.</w:t>
      </w:r>
      <w:r w:rsidR="00E968DA" w:rsidRPr="00025093">
        <w:rPr>
          <w:rFonts w:ascii="Times New Roman" w:hAnsi="Times New Roman" w:cs="Times New Roman"/>
          <w:sz w:val="24"/>
          <w:szCs w:val="24"/>
        </w:rPr>
        <w:t>,</w:t>
      </w:r>
      <w:r w:rsidRPr="00025093">
        <w:rPr>
          <w:rFonts w:ascii="Times New Roman" w:hAnsi="Times New Roman" w:cs="Times New Roman"/>
          <w:sz w:val="24"/>
          <w:szCs w:val="24"/>
        </w:rPr>
        <w:t xml:space="preserve"> for the self) that have yet to be reconciled through appropriate market offerings (e.g.</w:t>
      </w:r>
      <w:r w:rsidR="00E968DA" w:rsidRPr="00025093">
        <w:rPr>
          <w:rFonts w:ascii="Times New Roman" w:hAnsi="Times New Roman" w:cs="Times New Roman"/>
          <w:sz w:val="24"/>
          <w:szCs w:val="24"/>
        </w:rPr>
        <w:t>,</w:t>
      </w:r>
      <w:r w:rsidRPr="00025093">
        <w:rPr>
          <w:rFonts w:ascii="Times New Roman" w:hAnsi="Times New Roman" w:cs="Times New Roman"/>
          <w:sz w:val="24"/>
          <w:szCs w:val="24"/>
        </w:rPr>
        <w:t xml:space="preserve"> “treat yourself” experiences combined with environmental credentials). Moving across scales, consumers face different logics and practices that hinder</w:t>
      </w:r>
      <w:r w:rsidR="00E968DA" w:rsidRPr="00025093">
        <w:rPr>
          <w:rFonts w:ascii="Times New Roman" w:hAnsi="Times New Roman" w:cs="Times New Roman"/>
          <w:sz w:val="24"/>
          <w:szCs w:val="24"/>
        </w:rPr>
        <w:t>,</w:t>
      </w:r>
      <w:r w:rsidRPr="00025093">
        <w:rPr>
          <w:rFonts w:ascii="Times New Roman" w:hAnsi="Times New Roman" w:cs="Times New Roman"/>
          <w:sz w:val="24"/>
          <w:szCs w:val="24"/>
        </w:rPr>
        <w:t xml:space="preserve"> and at times enable</w:t>
      </w:r>
      <w:r w:rsidR="00E968DA" w:rsidRPr="00025093">
        <w:rPr>
          <w:rFonts w:ascii="Times New Roman" w:hAnsi="Times New Roman" w:cs="Times New Roman"/>
          <w:sz w:val="24"/>
          <w:szCs w:val="24"/>
        </w:rPr>
        <w:t>,</w:t>
      </w:r>
      <w:r w:rsidRPr="00025093">
        <w:rPr>
          <w:rFonts w:ascii="Times New Roman" w:hAnsi="Times New Roman" w:cs="Times New Roman"/>
          <w:sz w:val="24"/>
          <w:szCs w:val="24"/>
        </w:rPr>
        <w:t xml:space="preserve"> their attempts to be more sustainable. For example, within the scale of the urban, the commoditisation of cities and communities was identified as a fundamental impediment to more sustainable action. From a public policy and/or managerial perspective, addressing sustainability within this scale would require engagement with consumer attempts to defy market logics through, among other things, their participation in alternative food networks and circular economies. </w:t>
      </w:r>
    </w:p>
    <w:p w14:paraId="4EA56B11" w14:textId="77777777" w:rsidR="000A706C" w:rsidRDefault="000A706C" w:rsidP="00734062">
      <w:pPr>
        <w:pStyle w:val="NoSpacing"/>
        <w:spacing w:line="480" w:lineRule="auto"/>
        <w:rPr>
          <w:rFonts w:ascii="Times New Roman" w:hAnsi="Times New Roman" w:cs="Times New Roman"/>
          <w:sz w:val="24"/>
          <w:szCs w:val="24"/>
        </w:rPr>
      </w:pPr>
    </w:p>
    <w:p w14:paraId="1BEC8304" w14:textId="43BE2231" w:rsidR="00076E40" w:rsidRDefault="000A706C" w:rsidP="00734062">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rPr>
        <w:lastRenderedPageBreak/>
        <w:t>Furtherm</w:t>
      </w:r>
      <w:r w:rsidR="00BA15C9">
        <w:rPr>
          <w:rFonts w:ascii="Times New Roman" w:hAnsi="Times New Roman" w:cs="Times New Roman"/>
          <w:sz w:val="24"/>
          <w:szCs w:val="24"/>
        </w:rPr>
        <w:t xml:space="preserve">ore, our analysis identifies </w:t>
      </w:r>
      <w:r>
        <w:rPr>
          <w:rFonts w:ascii="Times New Roman" w:hAnsi="Times New Roman" w:cs="Times New Roman"/>
          <w:sz w:val="24"/>
          <w:szCs w:val="24"/>
        </w:rPr>
        <w:t>two distinct modes of caring across scales, incremental and overlapping, which call for</w:t>
      </w:r>
      <w:r w:rsidR="008B273C">
        <w:rPr>
          <w:rFonts w:ascii="Times New Roman" w:hAnsi="Times New Roman" w:cs="Times New Roman"/>
          <w:sz w:val="24"/>
          <w:szCs w:val="24"/>
        </w:rPr>
        <w:t xml:space="preserve"> a</w:t>
      </w:r>
      <w:r>
        <w:rPr>
          <w:rFonts w:ascii="Times New Roman" w:hAnsi="Times New Roman" w:cs="Times New Roman"/>
          <w:sz w:val="24"/>
          <w:szCs w:val="24"/>
        </w:rPr>
        <w:t xml:space="preserve"> </w:t>
      </w:r>
      <w:r w:rsidR="0011130E">
        <w:rPr>
          <w:rFonts w:ascii="Times New Roman" w:hAnsi="Times New Roman" w:cs="Times New Roman"/>
          <w:sz w:val="24"/>
          <w:szCs w:val="24"/>
        </w:rPr>
        <w:t>two-pronged</w:t>
      </w:r>
      <w:r>
        <w:rPr>
          <w:rFonts w:ascii="Times New Roman" w:hAnsi="Times New Roman" w:cs="Times New Roman"/>
          <w:sz w:val="24"/>
          <w:szCs w:val="24"/>
        </w:rPr>
        <w:t xml:space="preserve"> public policy</w:t>
      </w:r>
      <w:r w:rsidR="0011130E">
        <w:rPr>
          <w:rFonts w:ascii="Times New Roman" w:hAnsi="Times New Roman" w:cs="Times New Roman"/>
          <w:sz w:val="24"/>
          <w:szCs w:val="24"/>
        </w:rPr>
        <w:t xml:space="preserve"> and managerial</w:t>
      </w:r>
      <w:r>
        <w:rPr>
          <w:rFonts w:ascii="Times New Roman" w:hAnsi="Times New Roman" w:cs="Times New Roman"/>
          <w:sz w:val="24"/>
          <w:szCs w:val="24"/>
        </w:rPr>
        <w:t xml:space="preserve"> approach. </w:t>
      </w:r>
      <w:r w:rsidR="000C4058">
        <w:rPr>
          <w:rFonts w:ascii="Times New Roman" w:hAnsi="Times New Roman" w:cs="Times New Roman"/>
          <w:sz w:val="24"/>
          <w:szCs w:val="24"/>
        </w:rPr>
        <w:t>On the one hand, for most consumers</w:t>
      </w:r>
      <w:r w:rsidR="002767E0">
        <w:rPr>
          <w:rFonts w:ascii="Times New Roman" w:hAnsi="Times New Roman" w:cs="Times New Roman"/>
          <w:sz w:val="24"/>
          <w:szCs w:val="24"/>
        </w:rPr>
        <w:t>’</w:t>
      </w:r>
      <w:r w:rsidR="000C4058">
        <w:rPr>
          <w:rFonts w:ascii="Times New Roman" w:hAnsi="Times New Roman" w:cs="Times New Roman"/>
          <w:sz w:val="24"/>
          <w:szCs w:val="24"/>
        </w:rPr>
        <w:t xml:space="preserve"> engagement with urban, national and global scales is dependent upon their </w:t>
      </w:r>
      <w:r w:rsidR="00D879EB">
        <w:rPr>
          <w:rFonts w:ascii="Times New Roman" w:hAnsi="Times New Roman" w:cs="Times New Roman"/>
          <w:sz w:val="24"/>
          <w:szCs w:val="24"/>
        </w:rPr>
        <w:t xml:space="preserve">limited </w:t>
      </w:r>
      <w:r w:rsidR="000C4058">
        <w:rPr>
          <w:rFonts w:ascii="Times New Roman" w:hAnsi="Times New Roman" w:cs="Times New Roman"/>
          <w:sz w:val="24"/>
          <w:szCs w:val="24"/>
        </w:rPr>
        <w:t>capacities and resources</w:t>
      </w:r>
      <w:r w:rsidR="00E11895">
        <w:rPr>
          <w:rFonts w:ascii="Times New Roman" w:hAnsi="Times New Roman" w:cs="Times New Roman"/>
          <w:sz w:val="24"/>
          <w:szCs w:val="24"/>
        </w:rPr>
        <w:t xml:space="preserve">. </w:t>
      </w:r>
      <w:r w:rsidR="00984766">
        <w:rPr>
          <w:rFonts w:ascii="Times New Roman" w:hAnsi="Times New Roman" w:cs="Times New Roman"/>
          <w:sz w:val="24"/>
          <w:szCs w:val="24"/>
        </w:rPr>
        <w:t>Related</w:t>
      </w:r>
      <w:r w:rsidR="00E11895">
        <w:rPr>
          <w:rFonts w:ascii="Times New Roman" w:hAnsi="Times New Roman" w:cs="Times New Roman"/>
          <w:sz w:val="24"/>
          <w:szCs w:val="24"/>
        </w:rPr>
        <w:t xml:space="preserve"> </w:t>
      </w:r>
      <w:r w:rsidR="00B01BF6">
        <w:rPr>
          <w:rFonts w:ascii="Times New Roman" w:hAnsi="Times New Roman" w:cs="Times New Roman"/>
          <w:sz w:val="24"/>
          <w:szCs w:val="24"/>
        </w:rPr>
        <w:t>rescaling</w:t>
      </w:r>
      <w:r w:rsidR="00E11895">
        <w:rPr>
          <w:rFonts w:ascii="Times New Roman" w:hAnsi="Times New Roman" w:cs="Times New Roman"/>
          <w:sz w:val="24"/>
          <w:szCs w:val="24"/>
        </w:rPr>
        <w:t xml:space="preserve"> initiatives</w:t>
      </w:r>
      <w:r w:rsidR="00B01BF6">
        <w:rPr>
          <w:rFonts w:ascii="Times New Roman" w:hAnsi="Times New Roman" w:cs="Times New Roman"/>
          <w:sz w:val="24"/>
          <w:szCs w:val="24"/>
        </w:rPr>
        <w:t xml:space="preserve"> (</w:t>
      </w:r>
      <w:proofErr w:type="spellStart"/>
      <w:r w:rsidR="00B01BF6">
        <w:rPr>
          <w:rFonts w:ascii="Times New Roman" w:hAnsi="Times New Roman" w:cs="Times New Roman"/>
          <w:sz w:val="24"/>
          <w:szCs w:val="24"/>
        </w:rPr>
        <w:t>cf</w:t>
      </w:r>
      <w:proofErr w:type="spellEnd"/>
      <w:r w:rsidR="00B01BF6">
        <w:rPr>
          <w:rFonts w:ascii="Times New Roman" w:hAnsi="Times New Roman" w:cs="Times New Roman"/>
          <w:sz w:val="24"/>
          <w:szCs w:val="24"/>
        </w:rPr>
        <w:t xml:space="preserve"> Spicer, 2006)</w:t>
      </w:r>
      <w:r w:rsidR="00E11895">
        <w:rPr>
          <w:rFonts w:ascii="Times New Roman" w:hAnsi="Times New Roman" w:cs="Times New Roman"/>
          <w:sz w:val="24"/>
          <w:szCs w:val="24"/>
        </w:rPr>
        <w:t xml:space="preserve"> </w:t>
      </w:r>
      <w:r w:rsidR="00E03D2C">
        <w:rPr>
          <w:rFonts w:ascii="Times New Roman" w:hAnsi="Times New Roman" w:cs="Times New Roman"/>
          <w:sz w:val="24"/>
          <w:szCs w:val="24"/>
        </w:rPr>
        <w:t>should</w:t>
      </w:r>
      <w:r w:rsidR="008B273C">
        <w:rPr>
          <w:rFonts w:ascii="Times New Roman" w:hAnsi="Times New Roman" w:cs="Times New Roman"/>
          <w:sz w:val="24"/>
          <w:szCs w:val="24"/>
        </w:rPr>
        <w:t>,</w:t>
      </w:r>
      <w:r w:rsidR="00DD6A46">
        <w:rPr>
          <w:rFonts w:ascii="Times New Roman" w:hAnsi="Times New Roman" w:cs="Times New Roman"/>
          <w:sz w:val="24"/>
          <w:szCs w:val="24"/>
        </w:rPr>
        <w:t xml:space="preserve"> therefore</w:t>
      </w:r>
      <w:r w:rsidR="008B273C">
        <w:rPr>
          <w:rFonts w:ascii="Times New Roman" w:hAnsi="Times New Roman" w:cs="Times New Roman"/>
          <w:sz w:val="24"/>
          <w:szCs w:val="24"/>
        </w:rPr>
        <w:t>,</w:t>
      </w:r>
      <w:r w:rsidR="00E11895">
        <w:rPr>
          <w:rFonts w:ascii="Times New Roman" w:hAnsi="Times New Roman" w:cs="Times New Roman"/>
          <w:sz w:val="24"/>
          <w:szCs w:val="24"/>
        </w:rPr>
        <w:t xml:space="preserve"> address the</w:t>
      </w:r>
      <w:r w:rsidR="000C4058">
        <w:rPr>
          <w:rFonts w:ascii="Times New Roman" w:hAnsi="Times New Roman" w:cs="Times New Roman"/>
          <w:sz w:val="24"/>
          <w:szCs w:val="24"/>
        </w:rPr>
        <w:t xml:space="preserve"> material and infrastructural </w:t>
      </w:r>
      <w:r w:rsidR="006A1A8B">
        <w:rPr>
          <w:rFonts w:ascii="Times New Roman" w:hAnsi="Times New Roman" w:cs="Times New Roman"/>
          <w:sz w:val="24"/>
          <w:szCs w:val="24"/>
        </w:rPr>
        <w:t>conditions of everyday lifestyles, such as</w:t>
      </w:r>
      <w:r w:rsidR="000C4058">
        <w:rPr>
          <w:rFonts w:ascii="Times New Roman" w:hAnsi="Times New Roman" w:cs="Times New Roman"/>
          <w:sz w:val="24"/>
          <w:szCs w:val="24"/>
        </w:rPr>
        <w:t xml:space="preserve"> long working hours, lack of </w:t>
      </w:r>
      <w:r w:rsidR="0072337E">
        <w:rPr>
          <w:rFonts w:ascii="Times New Roman" w:hAnsi="Times New Roman" w:cs="Times New Roman"/>
          <w:sz w:val="24"/>
          <w:szCs w:val="24"/>
        </w:rPr>
        <w:t>childcare</w:t>
      </w:r>
      <w:r w:rsidR="000C4058">
        <w:rPr>
          <w:rFonts w:ascii="Times New Roman" w:hAnsi="Times New Roman" w:cs="Times New Roman"/>
          <w:sz w:val="24"/>
          <w:szCs w:val="24"/>
        </w:rPr>
        <w:t xml:space="preserve"> services</w:t>
      </w:r>
      <w:r w:rsidR="006A1A8B">
        <w:rPr>
          <w:rFonts w:ascii="Times New Roman" w:hAnsi="Times New Roman" w:cs="Times New Roman"/>
          <w:sz w:val="24"/>
          <w:szCs w:val="24"/>
        </w:rPr>
        <w:t xml:space="preserve">, </w:t>
      </w:r>
      <w:r w:rsidR="00394BC9">
        <w:rPr>
          <w:rFonts w:ascii="Times New Roman" w:hAnsi="Times New Roman" w:cs="Times New Roman"/>
          <w:sz w:val="24"/>
          <w:szCs w:val="24"/>
        </w:rPr>
        <w:t xml:space="preserve">availability of </w:t>
      </w:r>
      <w:r w:rsidR="000C4058">
        <w:rPr>
          <w:rFonts w:ascii="Times New Roman" w:hAnsi="Times New Roman" w:cs="Times New Roman"/>
          <w:sz w:val="24"/>
          <w:szCs w:val="24"/>
        </w:rPr>
        <w:t>local sustainability initiatives</w:t>
      </w:r>
      <w:r w:rsidR="006A1A8B">
        <w:rPr>
          <w:rFonts w:ascii="Times New Roman" w:hAnsi="Times New Roman" w:cs="Times New Roman"/>
          <w:sz w:val="24"/>
          <w:szCs w:val="24"/>
        </w:rPr>
        <w:t xml:space="preserve">, to name a few. On the other hand, we concur with </w:t>
      </w:r>
      <w:r w:rsidR="000750CD">
        <w:rPr>
          <w:rFonts w:ascii="Times New Roman" w:hAnsi="Times New Roman" w:cs="Times New Roman"/>
          <w:sz w:val="24"/>
          <w:szCs w:val="24"/>
        </w:rPr>
        <w:t>authors</w:t>
      </w:r>
      <w:r w:rsidR="008B273C">
        <w:rPr>
          <w:rFonts w:ascii="Times New Roman" w:hAnsi="Times New Roman" w:cs="Times New Roman"/>
          <w:sz w:val="24"/>
          <w:szCs w:val="24"/>
        </w:rPr>
        <w:t>,</w:t>
      </w:r>
      <w:r w:rsidR="000750CD">
        <w:rPr>
          <w:rFonts w:ascii="Times New Roman" w:hAnsi="Times New Roman" w:cs="Times New Roman"/>
          <w:sz w:val="24"/>
          <w:szCs w:val="24"/>
        </w:rPr>
        <w:t xml:space="preserve"> such as</w:t>
      </w:r>
      <w:r w:rsidR="008B273C">
        <w:rPr>
          <w:rFonts w:ascii="Times New Roman" w:hAnsi="Times New Roman" w:cs="Times New Roman"/>
          <w:sz w:val="24"/>
          <w:szCs w:val="24"/>
        </w:rPr>
        <w:t>,</w:t>
      </w:r>
      <w:r w:rsidR="000750CD">
        <w:rPr>
          <w:rFonts w:ascii="Times New Roman" w:hAnsi="Times New Roman" w:cs="Times New Roman"/>
          <w:sz w:val="24"/>
          <w:szCs w:val="24"/>
        </w:rPr>
        <w:t xml:space="preserve"> Massey (2004) arguing against </w:t>
      </w:r>
      <w:r w:rsidR="0069448B">
        <w:rPr>
          <w:rFonts w:ascii="Times New Roman" w:hAnsi="Times New Roman" w:cs="Times New Roman"/>
          <w:sz w:val="24"/>
          <w:szCs w:val="24"/>
        </w:rPr>
        <w:t>conventional understandings</w:t>
      </w:r>
      <w:r w:rsidR="000750CD">
        <w:rPr>
          <w:rFonts w:ascii="Times New Roman" w:hAnsi="Times New Roman" w:cs="Times New Roman"/>
          <w:sz w:val="24"/>
          <w:szCs w:val="24"/>
        </w:rPr>
        <w:t xml:space="preserve"> of care as a “nested set of Russian dolls”.  </w:t>
      </w:r>
      <w:r w:rsidR="008B273C">
        <w:rPr>
          <w:rFonts w:ascii="Times New Roman" w:hAnsi="Times New Roman" w:cs="Times New Roman"/>
          <w:sz w:val="24"/>
          <w:szCs w:val="24"/>
        </w:rPr>
        <w:t>As such</w:t>
      </w:r>
      <w:r w:rsidR="0069448B">
        <w:rPr>
          <w:rFonts w:ascii="Times New Roman" w:hAnsi="Times New Roman" w:cs="Times New Roman"/>
          <w:sz w:val="24"/>
          <w:szCs w:val="24"/>
        </w:rPr>
        <w:t xml:space="preserve">, </w:t>
      </w:r>
      <w:r w:rsidR="008B273C">
        <w:rPr>
          <w:rFonts w:ascii="Times New Roman" w:hAnsi="Times New Roman" w:cs="Times New Roman"/>
          <w:sz w:val="24"/>
          <w:szCs w:val="24"/>
        </w:rPr>
        <w:t xml:space="preserve">we would argue that </w:t>
      </w:r>
      <w:r w:rsidR="00076E40">
        <w:rPr>
          <w:rFonts w:ascii="Times New Roman" w:hAnsi="Times New Roman" w:cs="Times New Roman"/>
          <w:sz w:val="24"/>
          <w:szCs w:val="24"/>
        </w:rPr>
        <w:t>consumer education</w:t>
      </w:r>
      <w:r w:rsidR="005F5D22">
        <w:rPr>
          <w:rFonts w:ascii="Times New Roman" w:hAnsi="Times New Roman" w:cs="Times New Roman"/>
          <w:sz w:val="24"/>
          <w:szCs w:val="24"/>
        </w:rPr>
        <w:t xml:space="preserve"> and public policy initiatives </w:t>
      </w:r>
      <w:r w:rsidR="0069448B">
        <w:rPr>
          <w:rFonts w:ascii="Times New Roman" w:hAnsi="Times New Roman" w:cs="Times New Roman"/>
          <w:sz w:val="24"/>
          <w:szCs w:val="24"/>
        </w:rPr>
        <w:t xml:space="preserve">need to emphasise the transformative potential of overlapping modes of caring </w:t>
      </w:r>
      <w:r w:rsidR="00C16C0A">
        <w:rPr>
          <w:rFonts w:ascii="Times New Roman" w:hAnsi="Times New Roman" w:cs="Times New Roman"/>
          <w:sz w:val="24"/>
          <w:szCs w:val="24"/>
        </w:rPr>
        <w:t>and rescaling</w:t>
      </w:r>
      <w:r w:rsidR="0069448B">
        <w:rPr>
          <w:rFonts w:ascii="Times New Roman" w:hAnsi="Times New Roman" w:cs="Times New Roman"/>
          <w:sz w:val="24"/>
          <w:szCs w:val="24"/>
        </w:rPr>
        <w:t>, including</w:t>
      </w:r>
      <w:r w:rsidR="00076E40">
        <w:rPr>
          <w:rFonts w:ascii="Times New Roman" w:hAnsi="Times New Roman" w:cs="Times New Roman"/>
          <w:sz w:val="24"/>
          <w:szCs w:val="24"/>
        </w:rPr>
        <w:t xml:space="preserve"> “scale jumping”</w:t>
      </w:r>
      <w:r w:rsidR="00973F74">
        <w:rPr>
          <w:rFonts w:ascii="Times New Roman" w:hAnsi="Times New Roman" w:cs="Times New Roman"/>
          <w:sz w:val="24"/>
          <w:szCs w:val="24"/>
        </w:rPr>
        <w:t xml:space="preserve"> (Smith, 1992) and “downscaling” (</w:t>
      </w:r>
      <w:proofErr w:type="spellStart"/>
      <w:r w:rsidR="00973F74">
        <w:rPr>
          <w:rFonts w:ascii="Times New Roman" w:hAnsi="Times New Roman" w:cs="Times New Roman"/>
          <w:sz w:val="24"/>
          <w:szCs w:val="24"/>
        </w:rPr>
        <w:t>Leitner</w:t>
      </w:r>
      <w:proofErr w:type="spellEnd"/>
      <w:r w:rsidR="00424F12">
        <w:rPr>
          <w:rFonts w:ascii="Times New Roman" w:hAnsi="Times New Roman" w:cs="Times New Roman"/>
          <w:sz w:val="24"/>
          <w:szCs w:val="24"/>
        </w:rPr>
        <w:t>,</w:t>
      </w:r>
      <w:r w:rsidR="00973F74">
        <w:rPr>
          <w:rFonts w:ascii="Times New Roman" w:hAnsi="Times New Roman" w:cs="Times New Roman"/>
          <w:sz w:val="24"/>
          <w:szCs w:val="24"/>
        </w:rPr>
        <w:t xml:space="preserve"> </w:t>
      </w:r>
      <w:r w:rsidR="00973F74" w:rsidRPr="00AF2562">
        <w:rPr>
          <w:rFonts w:ascii="Times New Roman" w:hAnsi="Times New Roman" w:cs="Times New Roman"/>
          <w:i/>
          <w:sz w:val="24"/>
          <w:szCs w:val="24"/>
        </w:rPr>
        <w:t>et al</w:t>
      </w:r>
      <w:r w:rsidR="00973F74">
        <w:rPr>
          <w:rFonts w:ascii="Times New Roman" w:hAnsi="Times New Roman" w:cs="Times New Roman"/>
          <w:sz w:val="24"/>
          <w:szCs w:val="24"/>
        </w:rPr>
        <w:t>.</w:t>
      </w:r>
      <w:r w:rsidR="00424F12">
        <w:rPr>
          <w:rFonts w:ascii="Times New Roman" w:hAnsi="Times New Roman" w:cs="Times New Roman"/>
          <w:sz w:val="24"/>
          <w:szCs w:val="24"/>
        </w:rPr>
        <w:t>,</w:t>
      </w:r>
      <w:r w:rsidR="00973F74">
        <w:rPr>
          <w:rFonts w:ascii="Times New Roman" w:hAnsi="Times New Roman" w:cs="Times New Roman"/>
          <w:sz w:val="24"/>
          <w:szCs w:val="24"/>
        </w:rPr>
        <w:t xml:space="preserve"> 2007)</w:t>
      </w:r>
      <w:r w:rsidR="007B06D8">
        <w:rPr>
          <w:rFonts w:ascii="Times New Roman" w:hAnsi="Times New Roman" w:cs="Times New Roman"/>
          <w:sz w:val="24"/>
          <w:szCs w:val="24"/>
        </w:rPr>
        <w:t xml:space="preserve">. </w:t>
      </w:r>
      <w:r w:rsidR="00680D03">
        <w:rPr>
          <w:rFonts w:ascii="Times New Roman" w:hAnsi="Times New Roman" w:cs="Times New Roman"/>
          <w:sz w:val="24"/>
          <w:szCs w:val="24"/>
        </w:rPr>
        <w:t xml:space="preserve">At stake is the cultivation of new models of citizenship, ones sensitised </w:t>
      </w:r>
      <w:r w:rsidR="004C0AB9">
        <w:rPr>
          <w:rFonts w:ascii="Times New Roman" w:hAnsi="Times New Roman" w:cs="Times New Roman"/>
          <w:sz w:val="24"/>
          <w:szCs w:val="24"/>
        </w:rPr>
        <w:t>to</w:t>
      </w:r>
      <w:r w:rsidR="007B44AA">
        <w:rPr>
          <w:rFonts w:ascii="Times New Roman" w:hAnsi="Times New Roman" w:cs="Times New Roman"/>
          <w:sz w:val="24"/>
          <w:szCs w:val="24"/>
        </w:rPr>
        <w:t xml:space="preserve"> the inherent limitations and contradictions </w:t>
      </w:r>
      <w:r w:rsidR="00254311">
        <w:rPr>
          <w:rFonts w:ascii="Times New Roman" w:hAnsi="Times New Roman" w:cs="Times New Roman"/>
          <w:sz w:val="24"/>
          <w:szCs w:val="24"/>
        </w:rPr>
        <w:t>within</w:t>
      </w:r>
      <w:r w:rsidR="007B44AA">
        <w:rPr>
          <w:rFonts w:ascii="Times New Roman" w:hAnsi="Times New Roman" w:cs="Times New Roman"/>
          <w:sz w:val="24"/>
          <w:szCs w:val="24"/>
        </w:rPr>
        <w:t xml:space="preserve"> each scale and </w:t>
      </w:r>
      <w:r w:rsidR="00983BB6">
        <w:rPr>
          <w:rFonts w:ascii="Times New Roman" w:hAnsi="Times New Roman" w:cs="Times New Roman"/>
          <w:sz w:val="24"/>
          <w:szCs w:val="24"/>
        </w:rPr>
        <w:t xml:space="preserve">the </w:t>
      </w:r>
      <w:r w:rsidR="00A62CCB">
        <w:rPr>
          <w:rFonts w:ascii="Times New Roman" w:hAnsi="Times New Roman" w:cs="Times New Roman"/>
          <w:sz w:val="24"/>
          <w:szCs w:val="24"/>
        </w:rPr>
        <w:t>distinct</w:t>
      </w:r>
      <w:r w:rsidR="0065093B">
        <w:rPr>
          <w:rFonts w:ascii="Times New Roman" w:hAnsi="Times New Roman" w:cs="Times New Roman"/>
          <w:sz w:val="24"/>
          <w:szCs w:val="24"/>
        </w:rPr>
        <w:t xml:space="preserve"> potential of</w:t>
      </w:r>
      <w:r w:rsidR="007B44AA">
        <w:rPr>
          <w:rFonts w:ascii="Times New Roman" w:hAnsi="Times New Roman" w:cs="Times New Roman"/>
          <w:sz w:val="24"/>
          <w:szCs w:val="24"/>
        </w:rPr>
        <w:t xml:space="preserve"> local, national and global movements</w:t>
      </w:r>
      <w:r w:rsidR="00FE4F07">
        <w:rPr>
          <w:rFonts w:ascii="Times New Roman" w:hAnsi="Times New Roman" w:cs="Times New Roman"/>
          <w:sz w:val="24"/>
          <w:szCs w:val="24"/>
        </w:rPr>
        <w:t xml:space="preserve">. </w:t>
      </w:r>
      <w:r w:rsidR="00A1057D">
        <w:rPr>
          <w:rFonts w:ascii="Times New Roman" w:hAnsi="Times New Roman" w:cs="Times New Roman"/>
          <w:sz w:val="24"/>
          <w:szCs w:val="24"/>
        </w:rPr>
        <w:t>For instance, education</w:t>
      </w:r>
      <w:r w:rsidR="00F10E90">
        <w:rPr>
          <w:rFonts w:ascii="Times New Roman" w:hAnsi="Times New Roman" w:cs="Times New Roman"/>
          <w:sz w:val="24"/>
          <w:szCs w:val="24"/>
        </w:rPr>
        <w:t>al</w:t>
      </w:r>
      <w:r w:rsidR="00A1057D">
        <w:rPr>
          <w:rFonts w:ascii="Times New Roman" w:hAnsi="Times New Roman" w:cs="Times New Roman"/>
          <w:sz w:val="24"/>
          <w:szCs w:val="24"/>
        </w:rPr>
        <w:t xml:space="preserve"> websites such as </w:t>
      </w:r>
      <w:r w:rsidR="00A1057D" w:rsidRPr="00A1057D">
        <w:rPr>
          <w:rFonts w:ascii="Times New Roman" w:hAnsi="Times New Roman" w:cs="Times New Roman"/>
          <w:sz w:val="24"/>
          <w:szCs w:val="24"/>
        </w:rPr>
        <w:t xml:space="preserve">http://followthethings.com/ </w:t>
      </w:r>
      <w:r w:rsidR="00A1057D">
        <w:rPr>
          <w:rFonts w:ascii="Times New Roman" w:hAnsi="Times New Roman" w:cs="Times New Roman"/>
          <w:sz w:val="24"/>
          <w:szCs w:val="24"/>
        </w:rPr>
        <w:t xml:space="preserve">attempt to expose consumers to the plethora of (local, national and global) actors and conflicting logics </w:t>
      </w:r>
      <w:r w:rsidR="00851673">
        <w:rPr>
          <w:rFonts w:ascii="Times New Roman" w:hAnsi="Times New Roman" w:cs="Times New Roman"/>
          <w:sz w:val="24"/>
          <w:szCs w:val="24"/>
        </w:rPr>
        <w:t>involved in product supply-chains</w:t>
      </w:r>
      <w:r w:rsidR="008356F7">
        <w:rPr>
          <w:rFonts w:ascii="Times New Roman" w:hAnsi="Times New Roman" w:cs="Times New Roman"/>
          <w:sz w:val="24"/>
          <w:szCs w:val="24"/>
        </w:rPr>
        <w:t xml:space="preserve">. Likewise, </w:t>
      </w:r>
      <w:r w:rsidR="00A1057D">
        <w:rPr>
          <w:rFonts w:ascii="Times New Roman" w:hAnsi="Times New Roman" w:cs="Times New Roman"/>
          <w:sz w:val="24"/>
          <w:szCs w:val="24"/>
        </w:rPr>
        <w:t>consumer-led movements such as “fashion revolution” (</w:t>
      </w:r>
      <w:hyperlink r:id="rId11" w:history="1">
        <w:r w:rsidR="00A1057D" w:rsidRPr="00AF2562">
          <w:rPr>
            <w:rStyle w:val="Hyperlink"/>
            <w:rFonts w:ascii="Times New Roman" w:hAnsi="Times New Roman" w:cs="Times New Roman"/>
            <w:color w:val="auto"/>
            <w:sz w:val="24"/>
            <w:szCs w:val="24"/>
            <w:u w:val="none"/>
            <w:lang w:val="en-US"/>
          </w:rPr>
          <w:t>http://fashionrevolution.org/</w:t>
        </w:r>
      </w:hyperlink>
      <w:r w:rsidR="00A1057D">
        <w:rPr>
          <w:rFonts w:ascii="Times New Roman" w:hAnsi="Times New Roman" w:cs="Times New Roman"/>
          <w:sz w:val="24"/>
          <w:szCs w:val="24"/>
          <w:lang w:val="en-US"/>
        </w:rPr>
        <w:t xml:space="preserve">) </w:t>
      </w:r>
      <w:r w:rsidR="0084520B">
        <w:rPr>
          <w:rFonts w:ascii="Times New Roman" w:hAnsi="Times New Roman" w:cs="Times New Roman"/>
          <w:sz w:val="24"/>
          <w:szCs w:val="24"/>
          <w:lang w:val="en-US"/>
        </w:rPr>
        <w:t xml:space="preserve">invite </w:t>
      </w:r>
      <w:r w:rsidR="008356F7">
        <w:rPr>
          <w:rFonts w:ascii="Times New Roman" w:hAnsi="Times New Roman" w:cs="Times New Roman"/>
          <w:sz w:val="24"/>
          <w:szCs w:val="24"/>
          <w:lang w:val="en-US"/>
        </w:rPr>
        <w:t>consumer</w:t>
      </w:r>
      <w:r w:rsidR="007C52BB">
        <w:rPr>
          <w:rFonts w:ascii="Times New Roman" w:hAnsi="Times New Roman" w:cs="Times New Roman"/>
          <w:sz w:val="24"/>
          <w:szCs w:val="24"/>
          <w:lang w:val="en-US"/>
        </w:rPr>
        <w:t>s</w:t>
      </w:r>
      <w:r w:rsidR="008356F7">
        <w:rPr>
          <w:rFonts w:ascii="Times New Roman" w:hAnsi="Times New Roman" w:cs="Times New Roman"/>
          <w:sz w:val="24"/>
          <w:szCs w:val="24"/>
          <w:lang w:val="en-US"/>
        </w:rPr>
        <w:t xml:space="preserve"> </w:t>
      </w:r>
      <w:r w:rsidR="0084520B">
        <w:rPr>
          <w:rFonts w:ascii="Times New Roman" w:hAnsi="Times New Roman" w:cs="Times New Roman"/>
          <w:sz w:val="24"/>
          <w:szCs w:val="24"/>
          <w:lang w:val="en-US"/>
        </w:rPr>
        <w:t>to turn into</w:t>
      </w:r>
      <w:r w:rsidR="008356F7">
        <w:rPr>
          <w:rFonts w:ascii="Times New Roman" w:hAnsi="Times New Roman" w:cs="Times New Roman"/>
          <w:sz w:val="24"/>
          <w:szCs w:val="24"/>
          <w:lang w:val="en-US"/>
        </w:rPr>
        <w:t xml:space="preserve"> key actor</w:t>
      </w:r>
      <w:r w:rsidR="007C52BB">
        <w:rPr>
          <w:rFonts w:ascii="Times New Roman" w:hAnsi="Times New Roman" w:cs="Times New Roman"/>
          <w:sz w:val="24"/>
          <w:szCs w:val="24"/>
          <w:lang w:val="en-US"/>
        </w:rPr>
        <w:t>s</w:t>
      </w:r>
      <w:r w:rsidR="008356F7">
        <w:rPr>
          <w:rFonts w:ascii="Times New Roman" w:hAnsi="Times New Roman" w:cs="Times New Roman"/>
          <w:sz w:val="24"/>
          <w:szCs w:val="24"/>
          <w:lang w:val="en-US"/>
        </w:rPr>
        <w:t xml:space="preserve"> </w:t>
      </w:r>
      <w:r w:rsidR="00EB4B9D">
        <w:rPr>
          <w:rFonts w:ascii="Times New Roman" w:hAnsi="Times New Roman" w:cs="Times New Roman"/>
          <w:sz w:val="24"/>
          <w:szCs w:val="24"/>
          <w:lang w:val="en-US"/>
        </w:rPr>
        <w:t>in</w:t>
      </w:r>
      <w:r w:rsidR="008356F7">
        <w:rPr>
          <w:rFonts w:ascii="Times New Roman" w:hAnsi="Times New Roman" w:cs="Times New Roman"/>
          <w:sz w:val="24"/>
          <w:szCs w:val="24"/>
          <w:lang w:val="en-US"/>
        </w:rPr>
        <w:t xml:space="preserve"> multi-scalar contexts that involve the co-o</w:t>
      </w:r>
      <w:r w:rsidR="0053737A">
        <w:rPr>
          <w:rFonts w:ascii="Times New Roman" w:hAnsi="Times New Roman" w:cs="Times New Roman"/>
          <w:sz w:val="24"/>
          <w:szCs w:val="24"/>
          <w:lang w:val="en-US"/>
        </w:rPr>
        <w:t>rdination</w:t>
      </w:r>
      <w:r w:rsidR="008356F7">
        <w:rPr>
          <w:rFonts w:ascii="Times New Roman" w:hAnsi="Times New Roman" w:cs="Times New Roman"/>
          <w:sz w:val="24"/>
          <w:szCs w:val="24"/>
          <w:lang w:val="en-US"/>
        </w:rPr>
        <w:t xml:space="preserve"> of </w:t>
      </w:r>
      <w:r w:rsidR="00011745">
        <w:rPr>
          <w:rFonts w:ascii="Times New Roman" w:hAnsi="Times New Roman" w:cs="Times New Roman"/>
          <w:sz w:val="24"/>
          <w:szCs w:val="24"/>
          <w:lang w:val="en-US"/>
        </w:rPr>
        <w:t>lar</w:t>
      </w:r>
      <w:r w:rsidR="008356F7">
        <w:rPr>
          <w:rFonts w:ascii="Times New Roman" w:hAnsi="Times New Roman" w:cs="Times New Roman"/>
          <w:sz w:val="24"/>
          <w:szCs w:val="24"/>
          <w:lang w:val="en-US"/>
        </w:rPr>
        <w:t>g</w:t>
      </w:r>
      <w:r w:rsidR="00011745">
        <w:rPr>
          <w:rFonts w:ascii="Times New Roman" w:hAnsi="Times New Roman" w:cs="Times New Roman"/>
          <w:sz w:val="24"/>
          <w:szCs w:val="24"/>
          <w:lang w:val="en-US"/>
        </w:rPr>
        <w:t>e</w:t>
      </w:r>
      <w:r w:rsidR="008356F7">
        <w:rPr>
          <w:rFonts w:ascii="Times New Roman" w:hAnsi="Times New Roman" w:cs="Times New Roman"/>
          <w:sz w:val="24"/>
          <w:szCs w:val="24"/>
          <w:lang w:val="en-US"/>
        </w:rPr>
        <w:t xml:space="preserve"> multinationals, local suppliers, national and transnational governing bodies. </w:t>
      </w:r>
      <w:r w:rsidR="006C726F">
        <w:rPr>
          <w:rFonts w:ascii="Times New Roman" w:hAnsi="Times New Roman" w:cs="Times New Roman"/>
          <w:sz w:val="24"/>
          <w:szCs w:val="24"/>
          <w:lang w:val="en-US"/>
        </w:rPr>
        <w:t xml:space="preserve">Conversely, </w:t>
      </w:r>
      <w:r w:rsidR="00256F50">
        <w:rPr>
          <w:rFonts w:ascii="Times New Roman" w:hAnsi="Times New Roman" w:cs="Times New Roman"/>
          <w:sz w:val="24"/>
          <w:szCs w:val="24"/>
          <w:lang w:val="en-US"/>
        </w:rPr>
        <w:t xml:space="preserve">“downscaling” and </w:t>
      </w:r>
      <w:proofErr w:type="spellStart"/>
      <w:r w:rsidR="00256F50">
        <w:rPr>
          <w:rFonts w:ascii="Times New Roman" w:hAnsi="Times New Roman" w:cs="Times New Roman"/>
          <w:sz w:val="24"/>
          <w:szCs w:val="24"/>
          <w:lang w:val="en-US"/>
        </w:rPr>
        <w:t>locali</w:t>
      </w:r>
      <w:r w:rsidR="00424F12">
        <w:rPr>
          <w:rFonts w:ascii="Times New Roman" w:hAnsi="Times New Roman" w:cs="Times New Roman"/>
          <w:sz w:val="24"/>
          <w:szCs w:val="24"/>
          <w:lang w:val="en-US"/>
        </w:rPr>
        <w:t>s</w:t>
      </w:r>
      <w:r w:rsidR="00256F50">
        <w:rPr>
          <w:rFonts w:ascii="Times New Roman" w:hAnsi="Times New Roman" w:cs="Times New Roman"/>
          <w:sz w:val="24"/>
          <w:szCs w:val="24"/>
          <w:lang w:val="en-US"/>
        </w:rPr>
        <w:t>ing</w:t>
      </w:r>
      <w:proofErr w:type="spellEnd"/>
      <w:r w:rsidR="00256F50">
        <w:rPr>
          <w:rFonts w:ascii="Times New Roman" w:hAnsi="Times New Roman" w:cs="Times New Roman"/>
          <w:sz w:val="24"/>
          <w:szCs w:val="24"/>
          <w:lang w:val="en-US"/>
        </w:rPr>
        <w:t xml:space="preserve"> strategies may be more appropriate when it comes to </w:t>
      </w:r>
      <w:r w:rsidR="003F752C">
        <w:rPr>
          <w:rFonts w:ascii="Times New Roman" w:hAnsi="Times New Roman" w:cs="Times New Roman"/>
          <w:sz w:val="24"/>
          <w:szCs w:val="24"/>
          <w:lang w:val="en-US"/>
        </w:rPr>
        <w:t>cultivating</w:t>
      </w:r>
      <w:r w:rsidR="00256F50">
        <w:rPr>
          <w:rFonts w:ascii="Times New Roman" w:hAnsi="Times New Roman" w:cs="Times New Roman"/>
          <w:sz w:val="24"/>
          <w:szCs w:val="24"/>
          <w:lang w:val="en-US"/>
        </w:rPr>
        <w:t xml:space="preserve"> pro-environmental imaginaries </w:t>
      </w:r>
      <w:r w:rsidR="001113ED">
        <w:rPr>
          <w:rFonts w:ascii="Times New Roman" w:hAnsi="Times New Roman" w:cs="Times New Roman"/>
          <w:sz w:val="24"/>
          <w:szCs w:val="24"/>
          <w:lang w:val="en-US"/>
        </w:rPr>
        <w:t>through social interactions and co</w:t>
      </w:r>
      <w:r w:rsidR="00DE6E65">
        <w:rPr>
          <w:rFonts w:ascii="Times New Roman" w:hAnsi="Times New Roman" w:cs="Times New Roman"/>
          <w:sz w:val="24"/>
          <w:szCs w:val="24"/>
          <w:lang w:val="en-US"/>
        </w:rPr>
        <w:t>llective</w:t>
      </w:r>
      <w:r w:rsidR="001113ED">
        <w:rPr>
          <w:rFonts w:ascii="Times New Roman" w:hAnsi="Times New Roman" w:cs="Times New Roman"/>
          <w:sz w:val="24"/>
          <w:szCs w:val="24"/>
          <w:lang w:val="en-US"/>
        </w:rPr>
        <w:t xml:space="preserve"> initiatives</w:t>
      </w:r>
      <w:r w:rsidR="0011456D">
        <w:rPr>
          <w:rFonts w:ascii="Times New Roman" w:hAnsi="Times New Roman" w:cs="Times New Roman"/>
          <w:sz w:val="24"/>
          <w:szCs w:val="24"/>
          <w:lang w:val="en-US"/>
        </w:rPr>
        <w:t xml:space="preserve"> </w:t>
      </w:r>
      <w:r w:rsidR="001113ED">
        <w:rPr>
          <w:rFonts w:ascii="Times New Roman" w:hAnsi="Times New Roman" w:cs="Times New Roman"/>
          <w:sz w:val="24"/>
          <w:szCs w:val="24"/>
          <w:lang w:val="en-US"/>
        </w:rPr>
        <w:t xml:space="preserve">that are </w:t>
      </w:r>
      <w:r w:rsidR="004038BF">
        <w:rPr>
          <w:rFonts w:ascii="Times New Roman" w:hAnsi="Times New Roman" w:cs="Times New Roman"/>
          <w:sz w:val="24"/>
          <w:szCs w:val="24"/>
          <w:lang w:val="en-US"/>
        </w:rPr>
        <w:t>embedded in</w:t>
      </w:r>
      <w:r w:rsidR="001113ED">
        <w:rPr>
          <w:rFonts w:ascii="Times New Roman" w:hAnsi="Times New Roman" w:cs="Times New Roman"/>
          <w:sz w:val="24"/>
          <w:szCs w:val="24"/>
          <w:lang w:val="en-US"/>
        </w:rPr>
        <w:t xml:space="preserve"> individuals</w:t>
      </w:r>
      <w:r w:rsidR="00F67267">
        <w:rPr>
          <w:rFonts w:ascii="Times New Roman" w:hAnsi="Times New Roman" w:cs="Times New Roman"/>
          <w:sz w:val="24"/>
          <w:szCs w:val="24"/>
          <w:lang w:val="en-US"/>
        </w:rPr>
        <w:t>’</w:t>
      </w:r>
      <w:r w:rsidR="001113ED">
        <w:rPr>
          <w:rFonts w:ascii="Times New Roman" w:hAnsi="Times New Roman" w:cs="Times New Roman"/>
          <w:sz w:val="24"/>
          <w:szCs w:val="24"/>
          <w:lang w:val="en-US"/>
        </w:rPr>
        <w:t xml:space="preserve"> everyday </w:t>
      </w:r>
      <w:r w:rsidR="00D30FF8">
        <w:rPr>
          <w:rFonts w:ascii="Times New Roman" w:hAnsi="Times New Roman" w:cs="Times New Roman"/>
          <w:sz w:val="24"/>
          <w:szCs w:val="24"/>
          <w:lang w:val="en-US"/>
        </w:rPr>
        <w:t>worlds</w:t>
      </w:r>
      <w:r w:rsidR="00892CA3">
        <w:rPr>
          <w:rFonts w:ascii="Times New Roman" w:hAnsi="Times New Roman" w:cs="Times New Roman"/>
          <w:sz w:val="24"/>
          <w:szCs w:val="24"/>
          <w:lang w:val="en-US"/>
        </w:rPr>
        <w:t xml:space="preserve">; for example, </w:t>
      </w:r>
      <w:r w:rsidR="00D30FF8">
        <w:rPr>
          <w:rFonts w:ascii="Times New Roman" w:hAnsi="Times New Roman" w:cs="Times New Roman"/>
          <w:sz w:val="24"/>
          <w:szCs w:val="24"/>
          <w:lang w:val="en-US"/>
        </w:rPr>
        <w:t xml:space="preserve">in </w:t>
      </w:r>
      <w:r w:rsidR="005A7040">
        <w:rPr>
          <w:rFonts w:ascii="Times New Roman" w:hAnsi="Times New Roman" w:cs="Times New Roman"/>
          <w:sz w:val="24"/>
          <w:szCs w:val="24"/>
          <w:lang w:val="en-US"/>
        </w:rPr>
        <w:t>alternative</w:t>
      </w:r>
      <w:r w:rsidR="00892CA3">
        <w:rPr>
          <w:rFonts w:ascii="Times New Roman" w:hAnsi="Times New Roman" w:cs="Times New Roman"/>
          <w:sz w:val="24"/>
          <w:szCs w:val="24"/>
          <w:lang w:val="en-US"/>
        </w:rPr>
        <w:t xml:space="preserve"> shops and </w:t>
      </w:r>
      <w:r w:rsidR="005A7040">
        <w:rPr>
          <w:rFonts w:ascii="Times New Roman" w:hAnsi="Times New Roman" w:cs="Times New Roman"/>
          <w:sz w:val="24"/>
          <w:szCs w:val="24"/>
          <w:lang w:val="en-US"/>
        </w:rPr>
        <w:t xml:space="preserve">community </w:t>
      </w:r>
      <w:r w:rsidR="00892CA3">
        <w:rPr>
          <w:rFonts w:ascii="Times New Roman" w:hAnsi="Times New Roman" w:cs="Times New Roman"/>
          <w:sz w:val="24"/>
          <w:szCs w:val="24"/>
          <w:lang w:val="en-US"/>
        </w:rPr>
        <w:t xml:space="preserve">gardens. </w:t>
      </w:r>
      <w:r w:rsidR="00B13361">
        <w:rPr>
          <w:rFonts w:ascii="Times New Roman" w:hAnsi="Times New Roman" w:cs="Times New Roman"/>
          <w:sz w:val="24"/>
          <w:szCs w:val="24"/>
          <w:lang w:val="en-US"/>
        </w:rPr>
        <w:t xml:space="preserve">This is also evident in various </w:t>
      </w:r>
      <w:r w:rsidR="00B66F6B">
        <w:rPr>
          <w:rFonts w:ascii="Times New Roman" w:hAnsi="Times New Roman" w:cs="Times New Roman"/>
          <w:sz w:val="24"/>
          <w:szCs w:val="24"/>
          <w:lang w:val="en-US"/>
        </w:rPr>
        <w:t xml:space="preserve">cases of </w:t>
      </w:r>
      <w:r w:rsidR="00B13361">
        <w:rPr>
          <w:rFonts w:ascii="Times New Roman" w:hAnsi="Times New Roman" w:cs="Times New Roman"/>
          <w:sz w:val="24"/>
          <w:szCs w:val="24"/>
          <w:lang w:val="en-US"/>
        </w:rPr>
        <w:t>“scaling from above</w:t>
      </w:r>
      <w:r w:rsidR="00B66F6B">
        <w:rPr>
          <w:rFonts w:ascii="Times New Roman" w:hAnsi="Times New Roman" w:cs="Times New Roman"/>
          <w:sz w:val="24"/>
          <w:szCs w:val="24"/>
          <w:lang w:val="en-US"/>
        </w:rPr>
        <w:t>”</w:t>
      </w:r>
      <w:r w:rsidR="00B13361">
        <w:rPr>
          <w:rFonts w:ascii="Times New Roman" w:hAnsi="Times New Roman" w:cs="Times New Roman"/>
          <w:sz w:val="24"/>
          <w:szCs w:val="24"/>
          <w:lang w:val="en-US"/>
        </w:rPr>
        <w:t xml:space="preserve"> that have ignored the role of individuals, families and local communities in driving social change. The UK’s “</w:t>
      </w:r>
      <w:r w:rsidR="00130774">
        <w:rPr>
          <w:rFonts w:ascii="Times New Roman" w:hAnsi="Times New Roman" w:cs="Times New Roman"/>
          <w:sz w:val="24"/>
          <w:szCs w:val="24"/>
          <w:lang w:val="en-US"/>
        </w:rPr>
        <w:t>M</w:t>
      </w:r>
      <w:r w:rsidR="00B13361">
        <w:rPr>
          <w:rFonts w:ascii="Times New Roman" w:hAnsi="Times New Roman" w:cs="Times New Roman"/>
          <w:sz w:val="24"/>
          <w:szCs w:val="24"/>
          <w:lang w:val="en-US"/>
        </w:rPr>
        <w:t xml:space="preserve">odern </w:t>
      </w:r>
      <w:r w:rsidR="00130774">
        <w:rPr>
          <w:rFonts w:ascii="Times New Roman" w:hAnsi="Times New Roman" w:cs="Times New Roman"/>
          <w:sz w:val="24"/>
          <w:szCs w:val="24"/>
          <w:lang w:val="en-US"/>
        </w:rPr>
        <w:t>S</w:t>
      </w:r>
      <w:r w:rsidR="00B13361">
        <w:rPr>
          <w:rFonts w:ascii="Times New Roman" w:hAnsi="Times New Roman" w:cs="Times New Roman"/>
          <w:sz w:val="24"/>
          <w:szCs w:val="24"/>
          <w:lang w:val="en-US"/>
        </w:rPr>
        <w:t xml:space="preserve">lavery </w:t>
      </w:r>
      <w:r w:rsidR="00130774">
        <w:rPr>
          <w:rFonts w:ascii="Times New Roman" w:hAnsi="Times New Roman" w:cs="Times New Roman"/>
          <w:sz w:val="24"/>
          <w:szCs w:val="24"/>
          <w:lang w:val="en-US"/>
        </w:rPr>
        <w:t>A</w:t>
      </w:r>
      <w:r w:rsidR="00B13361">
        <w:rPr>
          <w:rFonts w:ascii="Times New Roman" w:hAnsi="Times New Roman" w:cs="Times New Roman"/>
          <w:sz w:val="24"/>
          <w:szCs w:val="24"/>
          <w:lang w:val="en-US"/>
        </w:rPr>
        <w:t xml:space="preserve">ct”, for instance, has been </w:t>
      </w:r>
      <w:r w:rsidR="00E1437D">
        <w:rPr>
          <w:rFonts w:ascii="Times New Roman" w:hAnsi="Times New Roman" w:cs="Times New Roman"/>
          <w:sz w:val="24"/>
          <w:szCs w:val="24"/>
          <w:lang w:val="en-US"/>
        </w:rPr>
        <w:t xml:space="preserve">to a certain extent effective in driving corporate </w:t>
      </w:r>
      <w:r w:rsidR="00E1437D">
        <w:rPr>
          <w:rFonts w:ascii="Times New Roman" w:hAnsi="Times New Roman" w:cs="Times New Roman"/>
          <w:sz w:val="24"/>
          <w:szCs w:val="24"/>
          <w:lang w:val="en-US"/>
        </w:rPr>
        <w:lastRenderedPageBreak/>
        <w:t xml:space="preserve">purchasing policies but has ignored the role of </w:t>
      </w:r>
      <w:r w:rsidR="00231D88">
        <w:rPr>
          <w:rFonts w:ascii="Times New Roman" w:hAnsi="Times New Roman" w:cs="Times New Roman"/>
          <w:sz w:val="24"/>
          <w:szCs w:val="24"/>
          <w:lang w:val="en-US"/>
        </w:rPr>
        <w:t>ordinary</w:t>
      </w:r>
      <w:r w:rsidR="00E1437D">
        <w:rPr>
          <w:rFonts w:ascii="Times New Roman" w:hAnsi="Times New Roman" w:cs="Times New Roman"/>
          <w:sz w:val="24"/>
          <w:szCs w:val="24"/>
          <w:lang w:val="en-US"/>
        </w:rPr>
        <w:t xml:space="preserve"> consumption. </w:t>
      </w:r>
      <w:r w:rsidR="00130774">
        <w:rPr>
          <w:rFonts w:ascii="Times New Roman" w:hAnsi="Times New Roman" w:cs="Times New Roman"/>
          <w:sz w:val="24"/>
          <w:szCs w:val="24"/>
          <w:lang w:val="en-US"/>
        </w:rPr>
        <w:t>Consequently,</w:t>
      </w:r>
      <w:r w:rsidR="00E1437D">
        <w:rPr>
          <w:rFonts w:ascii="Times New Roman" w:hAnsi="Times New Roman" w:cs="Times New Roman"/>
          <w:sz w:val="24"/>
          <w:szCs w:val="24"/>
          <w:lang w:val="en-US"/>
        </w:rPr>
        <w:t xml:space="preserve"> cases of both domestic and distant modern slave</w:t>
      </w:r>
      <w:r w:rsidR="001C3FE2">
        <w:rPr>
          <w:rFonts w:ascii="Times New Roman" w:hAnsi="Times New Roman" w:cs="Times New Roman"/>
          <w:sz w:val="24"/>
          <w:szCs w:val="24"/>
          <w:lang w:val="en-US"/>
        </w:rPr>
        <w:t>ry</w:t>
      </w:r>
      <w:r w:rsidR="00E1437D">
        <w:rPr>
          <w:rFonts w:ascii="Times New Roman" w:hAnsi="Times New Roman" w:cs="Times New Roman"/>
          <w:sz w:val="24"/>
          <w:szCs w:val="24"/>
          <w:lang w:val="en-US"/>
        </w:rPr>
        <w:t xml:space="preserve"> continue to be reported on a daily basis, </w:t>
      </w:r>
      <w:r w:rsidR="00B073AD">
        <w:rPr>
          <w:rFonts w:ascii="Times New Roman" w:hAnsi="Times New Roman" w:cs="Times New Roman"/>
          <w:sz w:val="24"/>
          <w:szCs w:val="24"/>
          <w:lang w:val="en-US"/>
        </w:rPr>
        <w:t>with</w:t>
      </w:r>
      <w:r w:rsidR="00E1437D">
        <w:rPr>
          <w:rFonts w:ascii="Times New Roman" w:hAnsi="Times New Roman" w:cs="Times New Roman"/>
          <w:sz w:val="24"/>
          <w:szCs w:val="24"/>
          <w:lang w:val="en-US"/>
        </w:rPr>
        <w:t xml:space="preserve"> general inactiv</w:t>
      </w:r>
      <w:r w:rsidR="00B073AD">
        <w:rPr>
          <w:rFonts w:ascii="Times New Roman" w:hAnsi="Times New Roman" w:cs="Times New Roman"/>
          <w:sz w:val="24"/>
          <w:szCs w:val="24"/>
          <w:lang w:val="en-US"/>
        </w:rPr>
        <w:t>ity</w:t>
      </w:r>
      <w:r w:rsidR="00E1437D">
        <w:rPr>
          <w:rFonts w:ascii="Times New Roman" w:hAnsi="Times New Roman" w:cs="Times New Roman"/>
          <w:sz w:val="24"/>
          <w:szCs w:val="24"/>
          <w:lang w:val="en-US"/>
        </w:rPr>
        <w:t xml:space="preserve"> and </w:t>
      </w:r>
      <w:r w:rsidR="00B073AD">
        <w:rPr>
          <w:rFonts w:ascii="Times New Roman" w:hAnsi="Times New Roman" w:cs="Times New Roman"/>
          <w:sz w:val="24"/>
          <w:szCs w:val="24"/>
          <w:lang w:val="en-US"/>
        </w:rPr>
        <w:t xml:space="preserve">lack of </w:t>
      </w:r>
      <w:r w:rsidR="00E1437D">
        <w:rPr>
          <w:rFonts w:ascii="Times New Roman" w:hAnsi="Times New Roman" w:cs="Times New Roman"/>
          <w:sz w:val="24"/>
          <w:szCs w:val="24"/>
          <w:lang w:val="en-US"/>
        </w:rPr>
        <w:t>sympath</w:t>
      </w:r>
      <w:r w:rsidR="00B073AD">
        <w:rPr>
          <w:rFonts w:ascii="Times New Roman" w:hAnsi="Times New Roman" w:cs="Times New Roman"/>
          <w:sz w:val="24"/>
          <w:szCs w:val="24"/>
          <w:lang w:val="en-US"/>
        </w:rPr>
        <w:t xml:space="preserve">y by the general public being cited as key </w:t>
      </w:r>
      <w:r w:rsidR="0054010F">
        <w:rPr>
          <w:rFonts w:ascii="Times New Roman" w:hAnsi="Times New Roman" w:cs="Times New Roman"/>
          <w:sz w:val="24"/>
          <w:szCs w:val="24"/>
          <w:lang w:val="en-US"/>
        </w:rPr>
        <w:t>drivers</w:t>
      </w:r>
      <w:r w:rsidR="002767E0">
        <w:rPr>
          <w:rFonts w:ascii="Times New Roman" w:hAnsi="Times New Roman" w:cs="Times New Roman"/>
          <w:sz w:val="24"/>
          <w:szCs w:val="24"/>
          <w:lang w:val="en-US"/>
        </w:rPr>
        <w:t xml:space="preserve"> (Grierson, 2017)</w:t>
      </w:r>
      <w:r w:rsidR="00E1437D">
        <w:rPr>
          <w:rFonts w:ascii="Times New Roman" w:hAnsi="Times New Roman" w:cs="Times New Roman"/>
          <w:sz w:val="24"/>
          <w:szCs w:val="24"/>
          <w:lang w:val="en-US"/>
        </w:rPr>
        <w:t xml:space="preserve">. </w:t>
      </w:r>
    </w:p>
    <w:p w14:paraId="2F8AF8D0" w14:textId="77777777" w:rsidR="00A1057D" w:rsidRDefault="00A1057D" w:rsidP="00734062">
      <w:pPr>
        <w:pStyle w:val="NoSpacing"/>
        <w:spacing w:line="480" w:lineRule="auto"/>
        <w:rPr>
          <w:rFonts w:ascii="Times New Roman" w:hAnsi="Times New Roman" w:cs="Times New Roman"/>
          <w:sz w:val="24"/>
          <w:szCs w:val="24"/>
        </w:rPr>
      </w:pPr>
    </w:p>
    <w:p w14:paraId="25D76C91" w14:textId="00F49FF3" w:rsidR="00F9328E" w:rsidRDefault="00F9328E"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 xml:space="preserve">Put differently, </w:t>
      </w:r>
      <w:r w:rsidR="003B570B">
        <w:rPr>
          <w:rFonts w:ascii="Times New Roman" w:hAnsi="Times New Roman" w:cs="Times New Roman"/>
          <w:sz w:val="24"/>
          <w:szCs w:val="24"/>
        </w:rPr>
        <w:t xml:space="preserve">some </w:t>
      </w:r>
      <w:r w:rsidRPr="00025093">
        <w:rPr>
          <w:rFonts w:ascii="Times New Roman" w:hAnsi="Times New Roman" w:cs="Times New Roman"/>
          <w:sz w:val="24"/>
          <w:szCs w:val="24"/>
        </w:rPr>
        <w:t xml:space="preserve">consumers </w:t>
      </w:r>
      <w:r w:rsidR="00694006">
        <w:rPr>
          <w:rFonts w:ascii="Times New Roman" w:hAnsi="Times New Roman" w:cs="Times New Roman"/>
          <w:sz w:val="24"/>
          <w:szCs w:val="24"/>
        </w:rPr>
        <w:t>are</w:t>
      </w:r>
      <w:r w:rsidRPr="00025093">
        <w:rPr>
          <w:rFonts w:ascii="Times New Roman" w:hAnsi="Times New Roman" w:cs="Times New Roman"/>
          <w:sz w:val="24"/>
          <w:szCs w:val="24"/>
        </w:rPr>
        <w:t xml:space="preserve"> aware of the different challenges </w:t>
      </w:r>
      <w:r w:rsidR="00B1541C">
        <w:rPr>
          <w:rFonts w:ascii="Times New Roman" w:hAnsi="Times New Roman" w:cs="Times New Roman"/>
          <w:sz w:val="24"/>
          <w:szCs w:val="24"/>
        </w:rPr>
        <w:t xml:space="preserve">(both personal and ideological) </w:t>
      </w:r>
      <w:r w:rsidRPr="00025093">
        <w:rPr>
          <w:rFonts w:ascii="Times New Roman" w:hAnsi="Times New Roman" w:cs="Times New Roman"/>
          <w:sz w:val="24"/>
          <w:szCs w:val="24"/>
        </w:rPr>
        <w:t>they face as they move across different scales and yet current sustainability initiatives have remained focused on a single level of analysis or scale</w:t>
      </w:r>
      <w:r w:rsidR="00E968DA" w:rsidRPr="00025093">
        <w:rPr>
          <w:rFonts w:ascii="Times New Roman" w:hAnsi="Times New Roman" w:cs="Times New Roman"/>
          <w:sz w:val="24"/>
          <w:szCs w:val="24"/>
        </w:rPr>
        <w:t>, namely</w:t>
      </w:r>
      <w:r w:rsidR="00424F12">
        <w:rPr>
          <w:rFonts w:ascii="Times New Roman" w:hAnsi="Times New Roman" w:cs="Times New Roman"/>
          <w:sz w:val="24"/>
          <w:szCs w:val="24"/>
        </w:rPr>
        <w:t>,</w:t>
      </w:r>
      <w:r w:rsidR="00E968DA" w:rsidRPr="00025093">
        <w:rPr>
          <w:rFonts w:ascii="Times New Roman" w:hAnsi="Times New Roman" w:cs="Times New Roman"/>
          <w:sz w:val="24"/>
          <w:szCs w:val="24"/>
        </w:rPr>
        <w:t xml:space="preserve"> </w:t>
      </w:r>
      <w:r w:rsidRPr="00025093">
        <w:rPr>
          <w:rFonts w:ascii="Times New Roman" w:hAnsi="Times New Roman" w:cs="Times New Roman"/>
          <w:sz w:val="24"/>
          <w:szCs w:val="24"/>
        </w:rPr>
        <w:t>that of the consumer as an independent actor and less often as a family unit</w:t>
      </w:r>
      <w:r w:rsidR="00E968DA" w:rsidRPr="00025093">
        <w:rPr>
          <w:rFonts w:ascii="Times New Roman" w:hAnsi="Times New Roman" w:cs="Times New Roman"/>
          <w:sz w:val="24"/>
          <w:szCs w:val="24"/>
        </w:rPr>
        <w:t xml:space="preserve"> (</w:t>
      </w:r>
      <w:r w:rsidRPr="00025093">
        <w:rPr>
          <w:rFonts w:ascii="Times New Roman" w:hAnsi="Times New Roman" w:cs="Times New Roman"/>
          <w:sz w:val="24"/>
          <w:szCs w:val="24"/>
        </w:rPr>
        <w:t>e.g.</w:t>
      </w:r>
      <w:r w:rsidR="00E968DA" w:rsidRPr="00025093">
        <w:rPr>
          <w:rFonts w:ascii="Times New Roman" w:hAnsi="Times New Roman" w:cs="Times New Roman"/>
          <w:sz w:val="24"/>
          <w:szCs w:val="24"/>
        </w:rPr>
        <w:t>,</w:t>
      </w:r>
      <w:r w:rsidRPr="00025093">
        <w:rPr>
          <w:rFonts w:ascii="Times New Roman" w:hAnsi="Times New Roman" w:cs="Times New Roman"/>
          <w:sz w:val="24"/>
          <w:szCs w:val="24"/>
        </w:rPr>
        <w:t xml:space="preserve"> </w:t>
      </w:r>
      <w:r w:rsidR="00025093">
        <w:rPr>
          <w:rFonts w:ascii="Times New Roman" w:hAnsi="Times New Roman" w:cs="Times New Roman"/>
          <w:sz w:val="24"/>
          <w:szCs w:val="24"/>
        </w:rPr>
        <w:t xml:space="preserve">Heath, </w:t>
      </w:r>
      <w:r w:rsidR="00424F12">
        <w:rPr>
          <w:rFonts w:ascii="Times New Roman" w:hAnsi="Times New Roman" w:cs="Times New Roman"/>
          <w:i/>
          <w:sz w:val="24"/>
          <w:szCs w:val="24"/>
        </w:rPr>
        <w:t>et al</w:t>
      </w:r>
      <w:r w:rsidR="00424F12">
        <w:rPr>
          <w:rFonts w:ascii="Times New Roman" w:hAnsi="Times New Roman" w:cs="Times New Roman"/>
          <w:sz w:val="24"/>
          <w:szCs w:val="24"/>
        </w:rPr>
        <w:t>.</w:t>
      </w:r>
      <w:r w:rsidR="00025093">
        <w:rPr>
          <w:rFonts w:ascii="Times New Roman" w:hAnsi="Times New Roman" w:cs="Times New Roman"/>
          <w:sz w:val="24"/>
          <w:szCs w:val="24"/>
        </w:rPr>
        <w:t>, 2016</w:t>
      </w:r>
      <w:r w:rsidRPr="00025093">
        <w:rPr>
          <w:rFonts w:ascii="Times New Roman" w:hAnsi="Times New Roman" w:cs="Times New Roman"/>
          <w:sz w:val="24"/>
          <w:szCs w:val="24"/>
        </w:rPr>
        <w:t xml:space="preserve">). For future sustainability initiatives aiming to harness consumer support and mobilisation, a more scalar understanding of </w:t>
      </w:r>
      <w:r w:rsidR="004C11A9">
        <w:rPr>
          <w:rFonts w:ascii="Times New Roman" w:hAnsi="Times New Roman" w:cs="Times New Roman"/>
          <w:sz w:val="24"/>
          <w:szCs w:val="24"/>
        </w:rPr>
        <w:t>ordinary</w:t>
      </w:r>
      <w:r w:rsidR="004C11A9" w:rsidRPr="00025093">
        <w:rPr>
          <w:rFonts w:ascii="Times New Roman" w:hAnsi="Times New Roman" w:cs="Times New Roman"/>
          <w:sz w:val="24"/>
          <w:szCs w:val="24"/>
        </w:rPr>
        <w:t xml:space="preserve"> </w:t>
      </w:r>
      <w:r w:rsidRPr="00025093">
        <w:rPr>
          <w:rFonts w:ascii="Times New Roman" w:hAnsi="Times New Roman" w:cs="Times New Roman"/>
          <w:sz w:val="24"/>
          <w:szCs w:val="24"/>
        </w:rPr>
        <w:t xml:space="preserve">consumption is pertinent. </w:t>
      </w:r>
    </w:p>
    <w:p w14:paraId="37F03E93" w14:textId="77777777" w:rsidR="000A4D25" w:rsidRPr="00025093" w:rsidRDefault="000A4D25" w:rsidP="00734062">
      <w:pPr>
        <w:pStyle w:val="NoSpacing"/>
        <w:spacing w:line="480" w:lineRule="auto"/>
        <w:rPr>
          <w:rFonts w:ascii="Times New Roman" w:hAnsi="Times New Roman" w:cs="Times New Roman"/>
          <w:sz w:val="24"/>
          <w:szCs w:val="24"/>
        </w:rPr>
      </w:pPr>
    </w:p>
    <w:p w14:paraId="7F0B233B" w14:textId="730600CF" w:rsidR="006B4438" w:rsidRDefault="006B4438" w:rsidP="00734062">
      <w:pPr>
        <w:pStyle w:val="NoSpacing"/>
        <w:spacing w:line="480" w:lineRule="auto"/>
        <w:rPr>
          <w:rFonts w:ascii="Times New Roman" w:hAnsi="Times New Roman" w:cs="Times New Roman"/>
          <w:b/>
          <w:sz w:val="24"/>
          <w:szCs w:val="24"/>
        </w:rPr>
      </w:pPr>
      <w:r w:rsidRPr="00025093">
        <w:rPr>
          <w:rFonts w:ascii="Times New Roman" w:hAnsi="Times New Roman" w:cs="Times New Roman"/>
          <w:b/>
          <w:sz w:val="24"/>
          <w:szCs w:val="24"/>
        </w:rPr>
        <w:t>References</w:t>
      </w:r>
    </w:p>
    <w:p w14:paraId="4C724046" w14:textId="77777777" w:rsidR="00D175C7" w:rsidRPr="00025093" w:rsidRDefault="00D175C7" w:rsidP="00734062">
      <w:pPr>
        <w:pStyle w:val="NoSpacing"/>
        <w:spacing w:line="480" w:lineRule="auto"/>
        <w:rPr>
          <w:rFonts w:ascii="Times New Roman" w:hAnsi="Times New Roman" w:cs="Times New Roman"/>
          <w:b/>
          <w:sz w:val="24"/>
          <w:szCs w:val="24"/>
        </w:rPr>
      </w:pPr>
    </w:p>
    <w:p w14:paraId="551B0275" w14:textId="5F944D3F" w:rsidR="006B4438" w:rsidRPr="00025093" w:rsidRDefault="006B4438"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Abraham, J. (2016)</w:t>
      </w:r>
      <w:r w:rsidR="005E36BB">
        <w:rPr>
          <w:rFonts w:ascii="Times New Roman" w:hAnsi="Times New Roman" w:cs="Times New Roman"/>
          <w:sz w:val="24"/>
          <w:szCs w:val="24"/>
        </w:rPr>
        <w:t>. ‘</w:t>
      </w:r>
      <w:r w:rsidRPr="00025093">
        <w:rPr>
          <w:rFonts w:ascii="Times New Roman" w:hAnsi="Times New Roman" w:cs="Times New Roman"/>
          <w:sz w:val="24"/>
          <w:szCs w:val="24"/>
        </w:rPr>
        <w:t>375 top scientists warn of 'real, serious, immediate' climate threat</w:t>
      </w:r>
      <w:r w:rsidR="005E36BB">
        <w:rPr>
          <w:rFonts w:ascii="Times New Roman" w:hAnsi="Times New Roman" w:cs="Times New Roman"/>
          <w:sz w:val="24"/>
          <w:szCs w:val="24"/>
        </w:rPr>
        <w:t>’</w:t>
      </w:r>
      <w:r w:rsidRPr="00025093">
        <w:rPr>
          <w:rFonts w:ascii="Times New Roman" w:hAnsi="Times New Roman" w:cs="Times New Roman"/>
          <w:sz w:val="24"/>
          <w:szCs w:val="24"/>
        </w:rPr>
        <w:t>, Guardian, Wednesday 21 September</w:t>
      </w:r>
      <w:r w:rsidR="005404FD">
        <w:rPr>
          <w:rFonts w:ascii="Times New Roman" w:hAnsi="Times New Roman" w:cs="Times New Roman"/>
          <w:sz w:val="24"/>
          <w:szCs w:val="24"/>
        </w:rPr>
        <w:t>, accessed 8 November, 2017</w:t>
      </w:r>
      <w:r w:rsidR="00674011">
        <w:rPr>
          <w:rFonts w:ascii="Times New Roman" w:hAnsi="Times New Roman" w:cs="Times New Roman"/>
          <w:sz w:val="24"/>
          <w:szCs w:val="24"/>
        </w:rPr>
        <w:t xml:space="preserve"> </w:t>
      </w:r>
      <w:r w:rsidR="00674011" w:rsidRPr="00674011">
        <w:rPr>
          <w:rFonts w:ascii="Times New Roman" w:hAnsi="Times New Roman" w:cs="Times New Roman"/>
          <w:sz w:val="24"/>
          <w:szCs w:val="24"/>
        </w:rPr>
        <w:t>https://www.theguardian.com/environment/climate-consensus-97-per-cent/2016/sep/21/375-top-scientists-warn-of-real-serious-immediate-climate-threat</w:t>
      </w:r>
    </w:p>
    <w:p w14:paraId="56188C8E" w14:textId="77777777" w:rsidR="00D175C7" w:rsidRDefault="00D175C7" w:rsidP="00186E67">
      <w:pPr>
        <w:pStyle w:val="NoSpacing"/>
        <w:spacing w:line="480" w:lineRule="auto"/>
        <w:rPr>
          <w:rFonts w:ascii="Times New Roman" w:hAnsi="Times New Roman" w:cs="Times New Roman"/>
          <w:sz w:val="24"/>
          <w:szCs w:val="24"/>
        </w:rPr>
      </w:pPr>
    </w:p>
    <w:p w14:paraId="06D4F63C" w14:textId="2CEA2DB2" w:rsidR="00D175C7" w:rsidRDefault="005E36BB" w:rsidP="00186E67">
      <w:pPr>
        <w:pStyle w:val="NoSpacing"/>
        <w:spacing w:line="480" w:lineRule="auto"/>
        <w:rPr>
          <w:rFonts w:ascii="Times New Roman" w:eastAsia="Times New Roman" w:hAnsi="Times New Roman" w:cs="Times New Roman"/>
          <w:color w:val="222222"/>
          <w:sz w:val="24"/>
          <w:szCs w:val="24"/>
          <w:shd w:val="clear" w:color="auto" w:fill="FFFFFF"/>
        </w:rPr>
      </w:pPr>
      <w:proofErr w:type="spellStart"/>
      <w:proofErr w:type="gramStart"/>
      <w:r>
        <w:rPr>
          <w:rFonts w:ascii="Times New Roman" w:hAnsi="Times New Roman" w:cs="Times New Roman"/>
          <w:sz w:val="24"/>
          <w:szCs w:val="24"/>
        </w:rPr>
        <w:t>Adger</w:t>
      </w:r>
      <w:proofErr w:type="spellEnd"/>
      <w:r>
        <w:rPr>
          <w:rFonts w:ascii="Times New Roman" w:hAnsi="Times New Roman" w:cs="Times New Roman"/>
          <w:sz w:val="24"/>
          <w:szCs w:val="24"/>
        </w:rPr>
        <w:t xml:space="preserve">, W. N., </w:t>
      </w:r>
      <w:proofErr w:type="spellStart"/>
      <w:r>
        <w:rPr>
          <w:rFonts w:ascii="Times New Roman" w:hAnsi="Times New Roman" w:cs="Times New Roman"/>
          <w:sz w:val="24"/>
          <w:szCs w:val="24"/>
        </w:rPr>
        <w:t>Arnell</w:t>
      </w:r>
      <w:proofErr w:type="spellEnd"/>
      <w:r>
        <w:rPr>
          <w:rFonts w:ascii="Times New Roman" w:hAnsi="Times New Roman" w:cs="Times New Roman"/>
          <w:sz w:val="24"/>
          <w:szCs w:val="24"/>
        </w:rPr>
        <w:t>, N. W., and</w:t>
      </w:r>
      <w:r w:rsidR="00464F4E" w:rsidRPr="00025093">
        <w:rPr>
          <w:rFonts w:ascii="Times New Roman" w:hAnsi="Times New Roman" w:cs="Times New Roman"/>
          <w:sz w:val="24"/>
          <w:szCs w:val="24"/>
        </w:rPr>
        <w:t xml:space="preserve"> Tompkins, E. L. (2005).</w:t>
      </w:r>
      <w:proofErr w:type="gramEnd"/>
      <w:r w:rsidR="00464F4E" w:rsidRPr="00025093">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464F4E" w:rsidRPr="00025093">
        <w:rPr>
          <w:rFonts w:ascii="Times New Roman" w:hAnsi="Times New Roman" w:cs="Times New Roman"/>
          <w:sz w:val="24"/>
          <w:szCs w:val="24"/>
        </w:rPr>
        <w:t>Successful adaptation to climate change across scales</w:t>
      </w:r>
      <w:r>
        <w:rPr>
          <w:rFonts w:ascii="Times New Roman" w:hAnsi="Times New Roman" w:cs="Times New Roman"/>
          <w:sz w:val="24"/>
          <w:szCs w:val="24"/>
        </w:rPr>
        <w:t>’,</w:t>
      </w:r>
      <w:r w:rsidR="00464F4E" w:rsidRPr="00025093">
        <w:rPr>
          <w:rFonts w:ascii="Times New Roman" w:hAnsi="Times New Roman" w:cs="Times New Roman"/>
          <w:sz w:val="24"/>
          <w:szCs w:val="24"/>
        </w:rPr>
        <w:t xml:space="preserve"> </w:t>
      </w:r>
      <w:r w:rsidR="00464F4E" w:rsidRPr="005E36BB">
        <w:rPr>
          <w:rFonts w:ascii="Times New Roman" w:hAnsi="Times New Roman" w:cs="Times New Roman"/>
          <w:iCs/>
          <w:sz w:val="24"/>
          <w:szCs w:val="24"/>
        </w:rPr>
        <w:t xml:space="preserve">Global </w:t>
      </w:r>
      <w:r w:rsidR="003A2129">
        <w:rPr>
          <w:rFonts w:ascii="Times New Roman" w:hAnsi="Times New Roman" w:cs="Times New Roman"/>
          <w:iCs/>
          <w:sz w:val="24"/>
          <w:szCs w:val="24"/>
        </w:rPr>
        <w:t>E</w:t>
      </w:r>
      <w:r w:rsidR="00464F4E" w:rsidRPr="005E36BB">
        <w:rPr>
          <w:rFonts w:ascii="Times New Roman" w:hAnsi="Times New Roman" w:cs="Times New Roman"/>
          <w:iCs/>
          <w:sz w:val="24"/>
          <w:szCs w:val="24"/>
        </w:rPr>
        <w:t xml:space="preserve">nvironmental </w:t>
      </w:r>
      <w:r w:rsidR="003A2129">
        <w:rPr>
          <w:rFonts w:ascii="Times New Roman" w:hAnsi="Times New Roman" w:cs="Times New Roman"/>
          <w:iCs/>
          <w:sz w:val="24"/>
          <w:szCs w:val="24"/>
        </w:rPr>
        <w:t>C</w:t>
      </w:r>
      <w:r w:rsidR="00464F4E" w:rsidRPr="005E36BB">
        <w:rPr>
          <w:rFonts w:ascii="Times New Roman" w:hAnsi="Times New Roman" w:cs="Times New Roman"/>
          <w:iCs/>
          <w:sz w:val="24"/>
          <w:szCs w:val="24"/>
        </w:rPr>
        <w:t>hange</w:t>
      </w:r>
      <w:r w:rsidR="00464F4E" w:rsidRPr="005E36BB">
        <w:rPr>
          <w:rFonts w:ascii="Times New Roman" w:hAnsi="Times New Roman" w:cs="Times New Roman"/>
          <w:sz w:val="24"/>
          <w:szCs w:val="24"/>
        </w:rPr>
        <w:t xml:space="preserve">, </w:t>
      </w:r>
      <w:r w:rsidR="00464F4E" w:rsidRPr="005E36BB">
        <w:rPr>
          <w:rFonts w:ascii="Times New Roman" w:hAnsi="Times New Roman" w:cs="Times New Roman"/>
          <w:iCs/>
          <w:sz w:val="24"/>
          <w:szCs w:val="24"/>
        </w:rPr>
        <w:t>15</w:t>
      </w:r>
      <w:r w:rsidR="00464F4E" w:rsidRPr="00025093">
        <w:rPr>
          <w:rFonts w:ascii="Times New Roman" w:hAnsi="Times New Roman" w:cs="Times New Roman"/>
          <w:sz w:val="24"/>
          <w:szCs w:val="24"/>
        </w:rPr>
        <w:t xml:space="preserve">, </w:t>
      </w:r>
      <w:r>
        <w:rPr>
          <w:rFonts w:ascii="Times New Roman" w:hAnsi="Times New Roman" w:cs="Times New Roman"/>
          <w:sz w:val="24"/>
          <w:szCs w:val="24"/>
        </w:rPr>
        <w:t xml:space="preserve">pp. </w:t>
      </w:r>
      <w:r w:rsidR="00464F4E" w:rsidRPr="00025093">
        <w:rPr>
          <w:rFonts w:ascii="Times New Roman" w:hAnsi="Times New Roman" w:cs="Times New Roman"/>
          <w:sz w:val="24"/>
          <w:szCs w:val="24"/>
        </w:rPr>
        <w:t>77-86.</w:t>
      </w:r>
      <w:proofErr w:type="gramEnd"/>
    </w:p>
    <w:p w14:paraId="319DC1D7" w14:textId="77777777" w:rsidR="004E3075" w:rsidRPr="001F3AB6" w:rsidRDefault="004E3075" w:rsidP="009E52ED">
      <w:pPr>
        <w:pStyle w:val="PlainText"/>
        <w:spacing w:line="480" w:lineRule="auto"/>
        <w:rPr>
          <w:rFonts w:ascii="Times New Roman" w:hAnsi="Times New Roman" w:cs="Times New Roman"/>
          <w:sz w:val="24"/>
          <w:szCs w:val="24"/>
        </w:rPr>
      </w:pPr>
    </w:p>
    <w:p w14:paraId="29480C2D" w14:textId="0A38014E" w:rsidR="001F3AB6" w:rsidRPr="00EA4979" w:rsidRDefault="001F3AB6" w:rsidP="009E52ED">
      <w:pPr>
        <w:pStyle w:val="PlainText"/>
        <w:spacing w:line="480" w:lineRule="auto"/>
        <w:rPr>
          <w:rFonts w:ascii="Times New Roman" w:hAnsi="Times New Roman" w:cs="Times New Roman"/>
          <w:color w:val="222222"/>
          <w:sz w:val="24"/>
          <w:szCs w:val="24"/>
        </w:rPr>
      </w:pPr>
      <w:proofErr w:type="spellStart"/>
      <w:r w:rsidRPr="009E52ED">
        <w:rPr>
          <w:rFonts w:ascii="Times New Roman" w:hAnsi="Times New Roman" w:cs="Times New Roman"/>
          <w:color w:val="222222"/>
          <w:sz w:val="24"/>
          <w:szCs w:val="24"/>
        </w:rPr>
        <w:t>Akhtar</w:t>
      </w:r>
      <w:proofErr w:type="spellEnd"/>
      <w:r w:rsidRPr="009E52ED">
        <w:rPr>
          <w:rFonts w:ascii="Times New Roman" w:hAnsi="Times New Roman" w:cs="Times New Roman"/>
          <w:color w:val="222222"/>
          <w:sz w:val="24"/>
          <w:szCs w:val="24"/>
        </w:rPr>
        <w:t xml:space="preserve">, P., Khan, </w:t>
      </w:r>
      <w:r w:rsidR="00EA4979" w:rsidRPr="00EA4979">
        <w:rPr>
          <w:rFonts w:ascii="Times New Roman" w:hAnsi="Times New Roman" w:cs="Times New Roman"/>
          <w:color w:val="222222"/>
          <w:sz w:val="24"/>
          <w:szCs w:val="24"/>
        </w:rPr>
        <w:t xml:space="preserve">Z., </w:t>
      </w:r>
      <w:proofErr w:type="spellStart"/>
      <w:r w:rsidR="00EA4979" w:rsidRPr="00EA4979">
        <w:rPr>
          <w:rFonts w:ascii="Times New Roman" w:hAnsi="Times New Roman" w:cs="Times New Roman"/>
          <w:color w:val="222222"/>
          <w:sz w:val="24"/>
          <w:szCs w:val="24"/>
        </w:rPr>
        <w:t>Frynas</w:t>
      </w:r>
      <w:proofErr w:type="spellEnd"/>
      <w:r w:rsidR="00EA4979" w:rsidRPr="00EA4979">
        <w:rPr>
          <w:rFonts w:ascii="Times New Roman" w:hAnsi="Times New Roman" w:cs="Times New Roman"/>
          <w:color w:val="222222"/>
          <w:sz w:val="24"/>
          <w:szCs w:val="24"/>
        </w:rPr>
        <w:t xml:space="preserve">, J. G., </w:t>
      </w:r>
      <w:proofErr w:type="spellStart"/>
      <w:r w:rsidR="00EA4979" w:rsidRPr="00EA4979">
        <w:rPr>
          <w:rFonts w:ascii="Times New Roman" w:hAnsi="Times New Roman" w:cs="Times New Roman"/>
          <w:color w:val="222222"/>
          <w:sz w:val="24"/>
          <w:szCs w:val="24"/>
        </w:rPr>
        <w:t>Tse</w:t>
      </w:r>
      <w:proofErr w:type="spellEnd"/>
      <w:r w:rsidR="00EA4979" w:rsidRPr="00EA4979">
        <w:rPr>
          <w:rFonts w:ascii="Times New Roman" w:hAnsi="Times New Roman" w:cs="Times New Roman"/>
          <w:color w:val="222222"/>
          <w:sz w:val="24"/>
          <w:szCs w:val="24"/>
        </w:rPr>
        <w:t>, Y. K., and</w:t>
      </w:r>
      <w:r w:rsidRPr="009E52ED">
        <w:rPr>
          <w:rFonts w:ascii="Times New Roman" w:hAnsi="Times New Roman" w:cs="Times New Roman"/>
          <w:color w:val="222222"/>
          <w:sz w:val="24"/>
          <w:szCs w:val="24"/>
        </w:rPr>
        <w:t xml:space="preserve"> </w:t>
      </w:r>
      <w:proofErr w:type="spellStart"/>
      <w:r w:rsidRPr="009E52ED">
        <w:rPr>
          <w:rFonts w:ascii="Times New Roman" w:hAnsi="Times New Roman" w:cs="Times New Roman"/>
          <w:color w:val="222222"/>
          <w:sz w:val="24"/>
          <w:szCs w:val="24"/>
        </w:rPr>
        <w:t>Rao</w:t>
      </w:r>
      <w:proofErr w:type="spellEnd"/>
      <w:r w:rsidRPr="009E52ED">
        <w:rPr>
          <w:rFonts w:ascii="Cambria Math" w:hAnsi="Cambria Math" w:cs="Cambria Math"/>
          <w:color w:val="222222"/>
          <w:sz w:val="24"/>
          <w:szCs w:val="24"/>
        </w:rPr>
        <w:t>‐</w:t>
      </w:r>
      <w:r w:rsidRPr="009E52ED">
        <w:rPr>
          <w:rFonts w:ascii="Times New Roman" w:hAnsi="Times New Roman" w:cs="Times New Roman"/>
          <w:color w:val="222222"/>
          <w:sz w:val="24"/>
          <w:szCs w:val="24"/>
        </w:rPr>
        <w:t xml:space="preserve">Nicholson, R. (2017). </w:t>
      </w:r>
      <w:r w:rsidR="00EA4979">
        <w:rPr>
          <w:rFonts w:ascii="Times New Roman" w:hAnsi="Times New Roman" w:cs="Times New Roman"/>
          <w:color w:val="222222"/>
          <w:sz w:val="24"/>
          <w:szCs w:val="24"/>
        </w:rPr>
        <w:t>‘</w:t>
      </w:r>
      <w:r w:rsidRPr="009E52ED">
        <w:rPr>
          <w:rFonts w:ascii="Times New Roman" w:hAnsi="Times New Roman" w:cs="Times New Roman"/>
          <w:color w:val="222222"/>
          <w:sz w:val="24"/>
          <w:szCs w:val="24"/>
        </w:rPr>
        <w:t>Essential Micro</w:t>
      </w:r>
      <w:r w:rsidRPr="009E52ED">
        <w:rPr>
          <w:rFonts w:ascii="Cambria Math" w:hAnsi="Cambria Math" w:cs="Cambria Math"/>
          <w:color w:val="222222"/>
          <w:sz w:val="24"/>
          <w:szCs w:val="24"/>
        </w:rPr>
        <w:t>‐</w:t>
      </w:r>
      <w:r w:rsidRPr="009E52ED">
        <w:rPr>
          <w:rFonts w:ascii="Times New Roman" w:hAnsi="Times New Roman" w:cs="Times New Roman"/>
          <w:color w:val="222222"/>
          <w:sz w:val="24"/>
          <w:szCs w:val="24"/>
        </w:rPr>
        <w:t xml:space="preserve">foundations for Contemporary Business Operations: Top Management Tangible </w:t>
      </w:r>
      <w:r w:rsidRPr="009E52ED">
        <w:rPr>
          <w:rFonts w:ascii="Times New Roman" w:hAnsi="Times New Roman" w:cs="Times New Roman"/>
          <w:color w:val="222222"/>
          <w:sz w:val="24"/>
          <w:szCs w:val="24"/>
        </w:rPr>
        <w:lastRenderedPageBreak/>
        <w:t>Competencies, Relationship</w:t>
      </w:r>
      <w:r w:rsidRPr="009E52ED">
        <w:rPr>
          <w:rFonts w:ascii="Cambria Math" w:hAnsi="Cambria Math" w:cs="Cambria Math"/>
          <w:color w:val="222222"/>
          <w:sz w:val="24"/>
          <w:szCs w:val="24"/>
        </w:rPr>
        <w:t>‐</w:t>
      </w:r>
      <w:r w:rsidRPr="009E52ED">
        <w:rPr>
          <w:rFonts w:ascii="Times New Roman" w:hAnsi="Times New Roman" w:cs="Times New Roman"/>
          <w:color w:val="222222"/>
          <w:sz w:val="24"/>
          <w:szCs w:val="24"/>
        </w:rPr>
        <w:t>based Business Networks and Environmental Sustainability</w:t>
      </w:r>
      <w:r w:rsidR="00EA4979">
        <w:rPr>
          <w:rFonts w:ascii="Times New Roman" w:hAnsi="Times New Roman" w:cs="Times New Roman"/>
          <w:color w:val="222222"/>
          <w:sz w:val="24"/>
          <w:szCs w:val="24"/>
        </w:rPr>
        <w:t>’,</w:t>
      </w:r>
      <w:r w:rsidRPr="009E52ED">
        <w:rPr>
          <w:rFonts w:ascii="Times New Roman" w:hAnsi="Times New Roman" w:cs="Times New Roman"/>
          <w:color w:val="222222"/>
          <w:sz w:val="24"/>
          <w:szCs w:val="24"/>
        </w:rPr>
        <w:t xml:space="preserve"> </w:t>
      </w:r>
      <w:r w:rsidRPr="009E52ED">
        <w:rPr>
          <w:rFonts w:ascii="Times New Roman" w:hAnsi="Times New Roman" w:cs="Times New Roman"/>
          <w:iCs/>
          <w:color w:val="222222"/>
          <w:sz w:val="24"/>
          <w:szCs w:val="24"/>
        </w:rPr>
        <w:t>British Journal of Managemen</w:t>
      </w:r>
      <w:r w:rsidR="00EA4979" w:rsidRPr="00EA4979">
        <w:rPr>
          <w:rFonts w:ascii="Times New Roman" w:hAnsi="Times New Roman" w:cs="Times New Roman"/>
          <w:iCs/>
          <w:color w:val="222222"/>
          <w:sz w:val="24"/>
          <w:szCs w:val="24"/>
        </w:rPr>
        <w:t xml:space="preserve">t, 00, pp. </w:t>
      </w:r>
      <w:r w:rsidR="00EA4979">
        <w:rPr>
          <w:rFonts w:ascii="Times New Roman" w:hAnsi="Times New Roman" w:cs="Times New Roman"/>
          <w:iCs/>
          <w:color w:val="222222"/>
          <w:sz w:val="24"/>
          <w:szCs w:val="24"/>
        </w:rPr>
        <w:t>1-20.</w:t>
      </w:r>
    </w:p>
    <w:p w14:paraId="4D306063" w14:textId="77777777" w:rsidR="001F3AB6" w:rsidRPr="009E52ED" w:rsidRDefault="001F3AB6" w:rsidP="009E52ED">
      <w:pPr>
        <w:pStyle w:val="PlainText"/>
        <w:spacing w:line="480" w:lineRule="auto"/>
        <w:rPr>
          <w:rFonts w:ascii="Times New Roman" w:hAnsi="Times New Roman" w:cs="Times New Roman"/>
          <w:color w:val="222222"/>
          <w:sz w:val="24"/>
          <w:szCs w:val="24"/>
        </w:rPr>
      </w:pPr>
    </w:p>
    <w:p w14:paraId="2DEEA2EB" w14:textId="37DCCF45" w:rsidR="00B90388" w:rsidRDefault="00F51922" w:rsidP="009E52ED">
      <w:pPr>
        <w:pStyle w:val="NoSpacing"/>
        <w:spacing w:line="480" w:lineRule="auto"/>
        <w:rPr>
          <w:rFonts w:ascii="Times New Roman" w:eastAsia="Times New Roman" w:hAnsi="Times New Roman" w:cs="Times New Roman"/>
          <w:color w:val="222222"/>
          <w:sz w:val="24"/>
          <w:szCs w:val="24"/>
          <w:shd w:val="clear" w:color="auto" w:fill="FFFFFF"/>
        </w:rPr>
      </w:pPr>
      <w:proofErr w:type="spellStart"/>
      <w:r w:rsidRPr="00186E67">
        <w:rPr>
          <w:rFonts w:ascii="Times New Roman" w:eastAsia="Times New Roman" w:hAnsi="Times New Roman" w:cs="Times New Roman"/>
          <w:color w:val="222222"/>
          <w:sz w:val="24"/>
          <w:szCs w:val="24"/>
          <w:shd w:val="clear" w:color="auto" w:fill="FFFFFF"/>
        </w:rPr>
        <w:t>Antonetti</w:t>
      </w:r>
      <w:proofErr w:type="spellEnd"/>
      <w:r w:rsidRPr="00186E67">
        <w:rPr>
          <w:rFonts w:ascii="Times New Roman" w:eastAsia="Times New Roman" w:hAnsi="Times New Roman" w:cs="Times New Roman"/>
          <w:color w:val="222222"/>
          <w:sz w:val="24"/>
          <w:szCs w:val="24"/>
          <w:shd w:val="clear" w:color="auto" w:fill="FFFFFF"/>
        </w:rPr>
        <w:t>, P</w:t>
      </w:r>
      <w:r>
        <w:rPr>
          <w:rFonts w:ascii="Times New Roman" w:eastAsia="Times New Roman" w:hAnsi="Times New Roman" w:cs="Times New Roman"/>
          <w:color w:val="222222"/>
          <w:sz w:val="24"/>
          <w:szCs w:val="24"/>
          <w:shd w:val="clear" w:color="auto" w:fill="FFFFFF"/>
        </w:rPr>
        <w:t>.</w:t>
      </w:r>
      <w:r w:rsidRPr="00186E67">
        <w:rPr>
          <w:rFonts w:ascii="Times New Roman" w:eastAsia="Times New Roman" w:hAnsi="Times New Roman" w:cs="Times New Roman"/>
          <w:color w:val="222222"/>
          <w:sz w:val="24"/>
          <w:szCs w:val="24"/>
          <w:shd w:val="clear" w:color="auto" w:fill="FFFFFF"/>
        </w:rPr>
        <w:t xml:space="preserve">, and </w:t>
      </w:r>
      <w:proofErr w:type="spellStart"/>
      <w:r w:rsidRPr="00186E67">
        <w:rPr>
          <w:rFonts w:ascii="Times New Roman" w:eastAsia="Times New Roman" w:hAnsi="Times New Roman" w:cs="Times New Roman"/>
          <w:color w:val="222222"/>
          <w:sz w:val="24"/>
          <w:szCs w:val="24"/>
          <w:shd w:val="clear" w:color="auto" w:fill="FFFFFF"/>
        </w:rPr>
        <w:t>Maklan</w:t>
      </w:r>
      <w:proofErr w:type="spellEnd"/>
      <w:r>
        <w:rPr>
          <w:rFonts w:ascii="Times New Roman" w:eastAsia="Times New Roman" w:hAnsi="Times New Roman" w:cs="Times New Roman"/>
          <w:color w:val="222222"/>
          <w:sz w:val="24"/>
          <w:szCs w:val="24"/>
          <w:shd w:val="clear" w:color="auto" w:fill="FFFFFF"/>
        </w:rPr>
        <w:t>, M.</w:t>
      </w:r>
      <w:r w:rsidR="005702A8">
        <w:rPr>
          <w:rFonts w:ascii="Times New Roman" w:eastAsia="Times New Roman" w:hAnsi="Times New Roman" w:cs="Times New Roman"/>
          <w:color w:val="222222"/>
          <w:sz w:val="24"/>
          <w:szCs w:val="24"/>
          <w:shd w:val="clear" w:color="auto" w:fill="FFFFFF"/>
        </w:rPr>
        <w:t xml:space="preserve"> (2016).</w:t>
      </w:r>
      <w:r w:rsidR="00FE29A0">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w:t>
      </w:r>
      <w:r w:rsidRPr="00186E67">
        <w:rPr>
          <w:rFonts w:ascii="Times New Roman" w:eastAsia="Times New Roman" w:hAnsi="Times New Roman" w:cs="Times New Roman"/>
          <w:color w:val="222222"/>
          <w:sz w:val="24"/>
          <w:szCs w:val="24"/>
          <w:shd w:val="clear" w:color="auto" w:fill="FFFFFF"/>
        </w:rPr>
        <w:t xml:space="preserve">Social identification and corporate irresponsibility: A model of </w:t>
      </w:r>
      <w:r w:rsidRPr="00F51922">
        <w:rPr>
          <w:rFonts w:ascii="Times New Roman" w:eastAsia="Times New Roman" w:hAnsi="Times New Roman" w:cs="Times New Roman"/>
          <w:color w:val="222222"/>
          <w:sz w:val="24"/>
          <w:szCs w:val="24"/>
          <w:shd w:val="clear" w:color="auto" w:fill="FFFFFF"/>
        </w:rPr>
        <w:t>stakeholder punitive intentions</w:t>
      </w:r>
      <w:r>
        <w:rPr>
          <w:rFonts w:ascii="Times New Roman" w:eastAsia="Times New Roman" w:hAnsi="Times New Roman" w:cs="Times New Roman"/>
          <w:color w:val="222222"/>
          <w:sz w:val="24"/>
          <w:szCs w:val="24"/>
          <w:shd w:val="clear" w:color="auto" w:fill="FFFFFF"/>
        </w:rPr>
        <w:t>’,</w:t>
      </w:r>
      <w:r w:rsidRPr="00186E67">
        <w:rPr>
          <w:rFonts w:ascii="Times New Roman" w:eastAsia="Times New Roman" w:hAnsi="Times New Roman" w:cs="Times New Roman"/>
          <w:color w:val="222222"/>
          <w:sz w:val="24"/>
          <w:szCs w:val="24"/>
          <w:shd w:val="clear" w:color="auto" w:fill="FFFFFF"/>
        </w:rPr>
        <w:t> </w:t>
      </w:r>
      <w:r w:rsidRPr="00186E67">
        <w:rPr>
          <w:rFonts w:ascii="Times New Roman" w:eastAsia="Times New Roman" w:hAnsi="Times New Roman" w:cs="Times New Roman"/>
          <w:iCs/>
          <w:color w:val="222222"/>
          <w:sz w:val="24"/>
          <w:szCs w:val="24"/>
          <w:shd w:val="clear" w:color="auto" w:fill="FFFFFF"/>
        </w:rPr>
        <w:t>British Journal of Management</w:t>
      </w:r>
      <w:r w:rsidR="004050E2">
        <w:rPr>
          <w:rFonts w:ascii="Times New Roman" w:eastAsia="Times New Roman" w:hAnsi="Times New Roman" w:cs="Times New Roman"/>
          <w:iCs/>
          <w:color w:val="222222"/>
          <w:sz w:val="24"/>
          <w:szCs w:val="24"/>
          <w:shd w:val="clear" w:color="auto" w:fill="FFFFFF"/>
        </w:rPr>
        <w:t>,</w:t>
      </w:r>
      <w:r>
        <w:rPr>
          <w:rFonts w:ascii="Times New Roman" w:eastAsia="Times New Roman" w:hAnsi="Times New Roman" w:cs="Times New Roman"/>
          <w:color w:val="222222"/>
          <w:sz w:val="24"/>
          <w:szCs w:val="24"/>
          <w:shd w:val="clear" w:color="auto" w:fill="FFFFFF"/>
        </w:rPr>
        <w:t xml:space="preserve"> </w:t>
      </w:r>
      <w:r w:rsidR="005404FD">
        <w:rPr>
          <w:rFonts w:ascii="Times New Roman" w:eastAsia="Times New Roman" w:hAnsi="Times New Roman" w:cs="Times New Roman"/>
          <w:color w:val="222222"/>
          <w:sz w:val="24"/>
          <w:szCs w:val="24"/>
          <w:shd w:val="clear" w:color="auto" w:fill="FFFFFF"/>
        </w:rPr>
        <w:t>27</w:t>
      </w:r>
      <w:r>
        <w:rPr>
          <w:rFonts w:ascii="Times New Roman" w:eastAsia="Times New Roman" w:hAnsi="Times New Roman" w:cs="Times New Roman"/>
          <w:color w:val="222222"/>
          <w:sz w:val="24"/>
          <w:szCs w:val="24"/>
          <w:shd w:val="clear" w:color="auto" w:fill="FFFFFF"/>
        </w:rPr>
        <w:t>,</w:t>
      </w:r>
      <w:r w:rsidR="005404FD">
        <w:rPr>
          <w:rFonts w:ascii="Times New Roman" w:eastAsia="Times New Roman" w:hAnsi="Times New Roman" w:cs="Times New Roman"/>
          <w:color w:val="222222"/>
          <w:sz w:val="24"/>
          <w:szCs w:val="24"/>
          <w:shd w:val="clear" w:color="auto" w:fill="FFFFFF"/>
        </w:rPr>
        <w:t xml:space="preserve"> pp. 583-605.</w:t>
      </w:r>
    </w:p>
    <w:p w14:paraId="36341464" w14:textId="77777777" w:rsidR="00B90388" w:rsidRDefault="00B90388" w:rsidP="009E52ED">
      <w:pPr>
        <w:pStyle w:val="NoSpacing"/>
        <w:spacing w:line="480" w:lineRule="auto"/>
        <w:rPr>
          <w:rFonts w:ascii="Times New Roman" w:eastAsia="Times New Roman" w:hAnsi="Times New Roman" w:cs="Times New Roman"/>
          <w:color w:val="222222"/>
          <w:sz w:val="24"/>
          <w:szCs w:val="24"/>
          <w:shd w:val="clear" w:color="auto" w:fill="FFFFFF"/>
        </w:rPr>
      </w:pPr>
    </w:p>
    <w:p w14:paraId="7C1BE56C" w14:textId="51639561" w:rsidR="00B90388" w:rsidRPr="009E52ED" w:rsidRDefault="00B90388" w:rsidP="009E52ED">
      <w:pPr>
        <w:pStyle w:val="NoSpacing"/>
        <w:spacing w:line="480" w:lineRule="auto"/>
        <w:rPr>
          <w:rFonts w:ascii="Times New Roman" w:eastAsia="Times New Roman" w:hAnsi="Times New Roman" w:cs="Times New Roman"/>
          <w:color w:val="222222"/>
          <w:sz w:val="24"/>
          <w:szCs w:val="24"/>
          <w:shd w:val="clear" w:color="auto" w:fill="FFFFFF"/>
        </w:rPr>
      </w:pPr>
      <w:proofErr w:type="spellStart"/>
      <w:proofErr w:type="gramStart"/>
      <w:r w:rsidRPr="00E41562">
        <w:rPr>
          <w:rFonts w:ascii="Times New Roman" w:eastAsia="Times New Roman" w:hAnsi="Times New Roman" w:cs="Times New Roman"/>
          <w:color w:val="222222"/>
          <w:sz w:val="24"/>
          <w:szCs w:val="24"/>
          <w:shd w:val="clear" w:color="auto" w:fill="FFFFFF"/>
        </w:rPr>
        <w:t>Ariztia</w:t>
      </w:r>
      <w:proofErr w:type="spellEnd"/>
      <w:r w:rsidRPr="00E41562">
        <w:rPr>
          <w:rFonts w:ascii="Times New Roman" w:eastAsia="Times New Roman" w:hAnsi="Times New Roman" w:cs="Times New Roman"/>
          <w:color w:val="222222"/>
          <w:sz w:val="24"/>
          <w:szCs w:val="24"/>
          <w:shd w:val="clear" w:color="auto" w:fill="FFFFFF"/>
        </w:rPr>
        <w:t xml:space="preserve">, T., </w:t>
      </w:r>
      <w:proofErr w:type="spellStart"/>
      <w:r w:rsidRPr="00E41562">
        <w:rPr>
          <w:rFonts w:ascii="Times New Roman" w:eastAsia="Times New Roman" w:hAnsi="Times New Roman" w:cs="Times New Roman"/>
          <w:color w:val="222222"/>
          <w:sz w:val="24"/>
          <w:szCs w:val="24"/>
          <w:shd w:val="clear" w:color="auto" w:fill="FFFFFF"/>
        </w:rPr>
        <w:t>Kleine</w:t>
      </w:r>
      <w:proofErr w:type="spellEnd"/>
      <w:r w:rsidRPr="00E41562">
        <w:rPr>
          <w:rFonts w:ascii="Times New Roman" w:eastAsia="Times New Roman" w:hAnsi="Times New Roman" w:cs="Times New Roman"/>
          <w:color w:val="222222"/>
          <w:sz w:val="24"/>
          <w:szCs w:val="24"/>
          <w:shd w:val="clear" w:color="auto" w:fill="FFFFFF"/>
        </w:rPr>
        <w:t xml:space="preserve">, D., </w:t>
      </w:r>
      <w:proofErr w:type="spellStart"/>
      <w:r w:rsidRPr="00E41562">
        <w:rPr>
          <w:rFonts w:ascii="Times New Roman" w:eastAsia="Times New Roman" w:hAnsi="Times New Roman" w:cs="Times New Roman"/>
          <w:color w:val="222222"/>
          <w:sz w:val="24"/>
          <w:szCs w:val="24"/>
          <w:shd w:val="clear" w:color="auto" w:fill="FFFFFF"/>
        </w:rPr>
        <w:t>Bartholo</w:t>
      </w:r>
      <w:proofErr w:type="spellEnd"/>
      <w:r w:rsidRPr="00E41562">
        <w:rPr>
          <w:rFonts w:ascii="Times New Roman" w:eastAsia="Times New Roman" w:hAnsi="Times New Roman" w:cs="Times New Roman"/>
          <w:color w:val="222222"/>
          <w:sz w:val="24"/>
          <w:szCs w:val="24"/>
          <w:shd w:val="clear" w:color="auto" w:fill="FFFFFF"/>
        </w:rPr>
        <w:t xml:space="preserve">, R., </w:t>
      </w:r>
      <w:proofErr w:type="spellStart"/>
      <w:r w:rsidRPr="00E41562">
        <w:rPr>
          <w:rFonts w:ascii="Times New Roman" w:eastAsia="Times New Roman" w:hAnsi="Times New Roman" w:cs="Times New Roman"/>
          <w:color w:val="222222"/>
          <w:sz w:val="24"/>
          <w:szCs w:val="24"/>
          <w:shd w:val="clear" w:color="auto" w:fill="FFFFFF"/>
        </w:rPr>
        <w:t>Brightwell</w:t>
      </w:r>
      <w:proofErr w:type="spellEnd"/>
      <w:r w:rsidRPr="00E41562">
        <w:rPr>
          <w:rFonts w:ascii="Times New Roman" w:eastAsia="Times New Roman" w:hAnsi="Times New Roman" w:cs="Times New Roman"/>
          <w:color w:val="222222"/>
          <w:sz w:val="24"/>
          <w:szCs w:val="24"/>
          <w:shd w:val="clear" w:color="auto" w:fill="FFFFFF"/>
        </w:rPr>
        <w:t xml:space="preserve">, G., </w:t>
      </w:r>
      <w:proofErr w:type="spellStart"/>
      <w:r w:rsidRPr="00E41562">
        <w:rPr>
          <w:rFonts w:ascii="Times New Roman" w:eastAsia="Times New Roman" w:hAnsi="Times New Roman" w:cs="Times New Roman"/>
          <w:color w:val="222222"/>
          <w:sz w:val="24"/>
          <w:szCs w:val="24"/>
          <w:shd w:val="clear" w:color="auto" w:fill="FFFFFF"/>
        </w:rPr>
        <w:t>Agloni</w:t>
      </w:r>
      <w:proofErr w:type="spellEnd"/>
      <w:r w:rsidRPr="00E41562">
        <w:rPr>
          <w:rFonts w:ascii="Times New Roman" w:eastAsia="Times New Roman" w:hAnsi="Times New Roman" w:cs="Times New Roman"/>
          <w:color w:val="222222"/>
          <w:sz w:val="24"/>
          <w:szCs w:val="24"/>
          <w:shd w:val="clear" w:color="auto" w:fill="FFFFFF"/>
        </w:rPr>
        <w:t xml:space="preserve">, N., </w:t>
      </w:r>
      <w:r w:rsidR="004D275C">
        <w:rPr>
          <w:rFonts w:ascii="Times New Roman" w:eastAsia="Times New Roman" w:hAnsi="Times New Roman" w:cs="Times New Roman"/>
          <w:color w:val="222222"/>
          <w:sz w:val="24"/>
          <w:szCs w:val="24"/>
          <w:shd w:val="clear" w:color="auto" w:fill="FFFFFF"/>
        </w:rPr>
        <w:t>and</w:t>
      </w:r>
      <w:r w:rsidRPr="00E41562">
        <w:rPr>
          <w:rFonts w:ascii="Times New Roman" w:eastAsia="Times New Roman" w:hAnsi="Times New Roman" w:cs="Times New Roman"/>
          <w:color w:val="222222"/>
          <w:sz w:val="24"/>
          <w:szCs w:val="24"/>
          <w:shd w:val="clear" w:color="auto" w:fill="FFFFFF"/>
        </w:rPr>
        <w:t xml:space="preserve"> </w:t>
      </w:r>
      <w:proofErr w:type="spellStart"/>
      <w:r w:rsidRPr="00E41562">
        <w:rPr>
          <w:rFonts w:ascii="Times New Roman" w:eastAsia="Times New Roman" w:hAnsi="Times New Roman" w:cs="Times New Roman"/>
          <w:color w:val="222222"/>
          <w:sz w:val="24"/>
          <w:szCs w:val="24"/>
          <w:shd w:val="clear" w:color="auto" w:fill="FFFFFF"/>
        </w:rPr>
        <w:t>Afonso</w:t>
      </w:r>
      <w:proofErr w:type="spellEnd"/>
      <w:r w:rsidRPr="00E41562">
        <w:rPr>
          <w:rFonts w:ascii="Times New Roman" w:eastAsia="Times New Roman" w:hAnsi="Times New Roman" w:cs="Times New Roman"/>
          <w:color w:val="222222"/>
          <w:sz w:val="24"/>
          <w:szCs w:val="24"/>
          <w:shd w:val="clear" w:color="auto" w:fill="FFFFFF"/>
        </w:rPr>
        <w:t>, R. (2016).</w:t>
      </w:r>
      <w:proofErr w:type="gramEnd"/>
      <w:r w:rsidRPr="00E41562">
        <w:rPr>
          <w:rFonts w:ascii="Times New Roman" w:eastAsia="Times New Roman" w:hAnsi="Times New Roman" w:cs="Times New Roman"/>
          <w:color w:val="222222"/>
          <w:sz w:val="24"/>
          <w:szCs w:val="24"/>
          <w:shd w:val="clear" w:color="auto" w:fill="FFFFFF"/>
        </w:rPr>
        <w:t xml:space="preserve"> </w:t>
      </w:r>
      <w:r w:rsidR="00BE749D">
        <w:rPr>
          <w:rFonts w:ascii="Times New Roman" w:eastAsia="Times New Roman" w:hAnsi="Times New Roman" w:cs="Times New Roman"/>
          <w:color w:val="222222"/>
          <w:sz w:val="24"/>
          <w:szCs w:val="24"/>
          <w:shd w:val="clear" w:color="auto" w:fill="FFFFFF"/>
        </w:rPr>
        <w:t>‘</w:t>
      </w:r>
      <w:r w:rsidRPr="00E41562">
        <w:rPr>
          <w:rFonts w:ascii="Times New Roman" w:eastAsia="Times New Roman" w:hAnsi="Times New Roman" w:cs="Times New Roman"/>
          <w:color w:val="222222"/>
          <w:sz w:val="24"/>
          <w:szCs w:val="24"/>
          <w:shd w:val="clear" w:color="auto" w:fill="FFFFFF"/>
        </w:rPr>
        <w:t>Beyond the “deficit discourse”: Mapping ethical consumption discourses in Chile and Brazil</w:t>
      </w:r>
      <w:r w:rsidR="00BE749D">
        <w:rPr>
          <w:rFonts w:ascii="Times New Roman" w:eastAsia="Times New Roman" w:hAnsi="Times New Roman" w:cs="Times New Roman"/>
          <w:color w:val="222222"/>
          <w:sz w:val="24"/>
          <w:szCs w:val="24"/>
          <w:shd w:val="clear" w:color="auto" w:fill="FFFFFF"/>
        </w:rPr>
        <w:t>’</w:t>
      </w:r>
      <w:r w:rsidRPr="00E41562">
        <w:rPr>
          <w:rFonts w:ascii="Times New Roman" w:eastAsia="Times New Roman" w:hAnsi="Times New Roman" w:cs="Times New Roman"/>
          <w:color w:val="222222"/>
          <w:sz w:val="24"/>
          <w:szCs w:val="24"/>
          <w:shd w:val="clear" w:color="auto" w:fill="FFFFFF"/>
        </w:rPr>
        <w:t>. </w:t>
      </w:r>
      <w:r w:rsidRPr="009E52ED">
        <w:rPr>
          <w:rFonts w:ascii="Times New Roman" w:eastAsia="Times New Roman" w:hAnsi="Times New Roman" w:cs="Times New Roman"/>
          <w:iCs/>
          <w:color w:val="222222"/>
          <w:sz w:val="24"/>
          <w:szCs w:val="24"/>
          <w:shd w:val="clear" w:color="auto" w:fill="FFFFFF"/>
        </w:rPr>
        <w:t>Environment and Planning A</w:t>
      </w:r>
      <w:r w:rsidRPr="00E71B48">
        <w:rPr>
          <w:rFonts w:ascii="Times New Roman" w:eastAsia="Times New Roman" w:hAnsi="Times New Roman" w:cs="Times New Roman"/>
          <w:color w:val="222222"/>
          <w:sz w:val="24"/>
          <w:szCs w:val="24"/>
          <w:shd w:val="clear" w:color="auto" w:fill="FFFFFF"/>
        </w:rPr>
        <w:t>, </w:t>
      </w:r>
      <w:r w:rsidRPr="009E52ED">
        <w:rPr>
          <w:rFonts w:ascii="Times New Roman" w:eastAsia="Times New Roman" w:hAnsi="Times New Roman" w:cs="Times New Roman"/>
          <w:iCs/>
          <w:color w:val="222222"/>
          <w:sz w:val="24"/>
          <w:szCs w:val="24"/>
          <w:shd w:val="clear" w:color="auto" w:fill="FFFFFF"/>
        </w:rPr>
        <w:t>48</w:t>
      </w:r>
      <w:r w:rsidRPr="00E41562">
        <w:rPr>
          <w:rFonts w:ascii="Times New Roman" w:eastAsia="Times New Roman" w:hAnsi="Times New Roman" w:cs="Times New Roman"/>
          <w:color w:val="222222"/>
          <w:sz w:val="24"/>
          <w:szCs w:val="24"/>
          <w:shd w:val="clear" w:color="auto" w:fill="FFFFFF"/>
        </w:rPr>
        <w:t xml:space="preserve">, </w:t>
      </w:r>
      <w:r w:rsidR="00674011">
        <w:rPr>
          <w:rFonts w:ascii="Times New Roman" w:eastAsia="Times New Roman" w:hAnsi="Times New Roman" w:cs="Times New Roman"/>
          <w:color w:val="222222"/>
          <w:sz w:val="24"/>
          <w:szCs w:val="24"/>
          <w:shd w:val="clear" w:color="auto" w:fill="FFFFFF"/>
        </w:rPr>
        <w:t xml:space="preserve">pp. </w:t>
      </w:r>
      <w:r w:rsidRPr="00E41562">
        <w:rPr>
          <w:rFonts w:ascii="Times New Roman" w:eastAsia="Times New Roman" w:hAnsi="Times New Roman" w:cs="Times New Roman"/>
          <w:color w:val="222222"/>
          <w:sz w:val="24"/>
          <w:szCs w:val="24"/>
          <w:shd w:val="clear" w:color="auto" w:fill="FFFFFF"/>
        </w:rPr>
        <w:t>891-909.</w:t>
      </w:r>
    </w:p>
    <w:p w14:paraId="32F71CB0" w14:textId="73386D33" w:rsidR="00D175C7" w:rsidRDefault="00D175C7" w:rsidP="00734062">
      <w:pPr>
        <w:pStyle w:val="NoSpacing"/>
        <w:spacing w:line="480" w:lineRule="auto"/>
        <w:rPr>
          <w:rFonts w:ascii="Times New Roman" w:eastAsia="Times New Roman" w:hAnsi="Times New Roman" w:cs="Times New Roman"/>
          <w:color w:val="222222"/>
          <w:sz w:val="24"/>
          <w:szCs w:val="24"/>
          <w:shd w:val="clear" w:color="auto" w:fill="FFFFFF"/>
        </w:rPr>
      </w:pPr>
    </w:p>
    <w:p w14:paraId="486FBD0C" w14:textId="34098737" w:rsidR="00EF53E4" w:rsidRPr="00025093" w:rsidRDefault="00C71F14" w:rsidP="00734062">
      <w:pPr>
        <w:pStyle w:val="NoSpacing"/>
        <w:spacing w:line="480" w:lineRule="auto"/>
        <w:rPr>
          <w:rFonts w:ascii="Times New Roman" w:hAnsi="Times New Roman" w:cs="Times New Roman"/>
          <w:sz w:val="24"/>
          <w:szCs w:val="24"/>
        </w:rPr>
      </w:pPr>
      <w:proofErr w:type="spellStart"/>
      <w:r w:rsidRPr="00186E67">
        <w:rPr>
          <w:rFonts w:ascii="Times New Roman" w:eastAsia="Times New Roman" w:hAnsi="Times New Roman" w:cs="Times New Roman"/>
          <w:color w:val="222222"/>
          <w:sz w:val="24"/>
          <w:szCs w:val="24"/>
          <w:shd w:val="clear" w:color="auto" w:fill="FFFFFF"/>
        </w:rPr>
        <w:t>Balabanis</w:t>
      </w:r>
      <w:proofErr w:type="spellEnd"/>
      <w:r w:rsidRPr="00186E67">
        <w:rPr>
          <w:rFonts w:ascii="Times New Roman" w:eastAsia="Times New Roman" w:hAnsi="Times New Roman" w:cs="Times New Roman"/>
          <w:color w:val="222222"/>
          <w:sz w:val="24"/>
          <w:szCs w:val="24"/>
          <w:shd w:val="clear" w:color="auto" w:fill="FFFFFF"/>
        </w:rPr>
        <w:t xml:space="preserve">, G. (2013). </w:t>
      </w:r>
      <w:r w:rsidR="004D27D5">
        <w:rPr>
          <w:rFonts w:ascii="Times New Roman" w:eastAsia="Times New Roman" w:hAnsi="Times New Roman" w:cs="Times New Roman"/>
          <w:color w:val="222222"/>
          <w:sz w:val="24"/>
          <w:szCs w:val="24"/>
          <w:shd w:val="clear" w:color="auto" w:fill="FFFFFF"/>
        </w:rPr>
        <w:t>‘</w:t>
      </w:r>
      <w:r w:rsidRPr="00186E67">
        <w:rPr>
          <w:rFonts w:ascii="Times New Roman" w:eastAsia="Times New Roman" w:hAnsi="Times New Roman" w:cs="Times New Roman"/>
          <w:color w:val="222222"/>
          <w:sz w:val="24"/>
          <w:szCs w:val="24"/>
          <w:shd w:val="clear" w:color="auto" w:fill="FFFFFF"/>
        </w:rPr>
        <w:t>Surrogate boycotts against multinational corporations: consumers’ choice of boycott targets</w:t>
      </w:r>
      <w:r w:rsidR="004D27D5">
        <w:rPr>
          <w:rFonts w:ascii="Times New Roman" w:eastAsia="Times New Roman" w:hAnsi="Times New Roman" w:cs="Times New Roman"/>
          <w:color w:val="222222"/>
          <w:sz w:val="24"/>
          <w:szCs w:val="24"/>
          <w:shd w:val="clear" w:color="auto" w:fill="FFFFFF"/>
        </w:rPr>
        <w:t>’</w:t>
      </w:r>
      <w:r w:rsidR="003A2129">
        <w:rPr>
          <w:rFonts w:ascii="Times New Roman" w:eastAsia="Times New Roman" w:hAnsi="Times New Roman" w:cs="Times New Roman"/>
          <w:color w:val="222222"/>
          <w:sz w:val="24"/>
          <w:szCs w:val="24"/>
          <w:shd w:val="clear" w:color="auto" w:fill="FFFFFF"/>
        </w:rPr>
        <w:t>,</w:t>
      </w:r>
      <w:r w:rsidRPr="00186E67">
        <w:rPr>
          <w:rFonts w:ascii="Times New Roman" w:eastAsia="Times New Roman" w:hAnsi="Times New Roman" w:cs="Times New Roman"/>
          <w:color w:val="222222"/>
          <w:sz w:val="24"/>
          <w:szCs w:val="24"/>
          <w:shd w:val="clear" w:color="auto" w:fill="FFFFFF"/>
        </w:rPr>
        <w:t> </w:t>
      </w:r>
      <w:r w:rsidRPr="00674011">
        <w:rPr>
          <w:rFonts w:ascii="Times New Roman" w:eastAsia="Times New Roman" w:hAnsi="Times New Roman" w:cs="Times New Roman"/>
          <w:iCs/>
          <w:color w:val="222222"/>
          <w:sz w:val="24"/>
          <w:szCs w:val="24"/>
          <w:shd w:val="clear" w:color="auto" w:fill="FFFFFF"/>
        </w:rPr>
        <w:t>British Journal of Management</w:t>
      </w:r>
      <w:r w:rsidRPr="009E52ED">
        <w:rPr>
          <w:rFonts w:ascii="Times New Roman" w:eastAsia="Times New Roman" w:hAnsi="Times New Roman" w:cs="Times New Roman"/>
          <w:i/>
          <w:color w:val="222222"/>
          <w:sz w:val="24"/>
          <w:szCs w:val="24"/>
          <w:shd w:val="clear" w:color="auto" w:fill="FFFFFF"/>
        </w:rPr>
        <w:t>,</w:t>
      </w:r>
      <w:r w:rsidRPr="00186E67">
        <w:rPr>
          <w:rFonts w:ascii="Times New Roman" w:eastAsia="Times New Roman" w:hAnsi="Times New Roman" w:cs="Times New Roman"/>
          <w:color w:val="222222"/>
          <w:sz w:val="24"/>
          <w:szCs w:val="24"/>
          <w:shd w:val="clear" w:color="auto" w:fill="FFFFFF"/>
        </w:rPr>
        <w:t> </w:t>
      </w:r>
      <w:r w:rsidRPr="00186E67">
        <w:rPr>
          <w:rFonts w:ascii="Times New Roman" w:eastAsia="Times New Roman" w:hAnsi="Times New Roman" w:cs="Times New Roman"/>
          <w:iCs/>
          <w:color w:val="222222"/>
          <w:sz w:val="24"/>
          <w:szCs w:val="24"/>
          <w:shd w:val="clear" w:color="auto" w:fill="FFFFFF"/>
        </w:rPr>
        <w:t>24</w:t>
      </w:r>
      <w:r w:rsidRPr="00186E67">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 xml:space="preserve">pp. </w:t>
      </w:r>
      <w:r w:rsidRPr="00186E67">
        <w:rPr>
          <w:rFonts w:ascii="Times New Roman" w:eastAsia="Times New Roman" w:hAnsi="Times New Roman" w:cs="Times New Roman"/>
          <w:color w:val="222222"/>
          <w:sz w:val="24"/>
          <w:szCs w:val="24"/>
          <w:shd w:val="clear" w:color="auto" w:fill="FFFFFF"/>
        </w:rPr>
        <w:t>515-531.</w:t>
      </w:r>
    </w:p>
    <w:p w14:paraId="4D144AF4" w14:textId="77777777" w:rsidR="00D175C7" w:rsidRDefault="00D175C7" w:rsidP="00734062">
      <w:pPr>
        <w:pStyle w:val="NoSpacing"/>
        <w:spacing w:line="480" w:lineRule="auto"/>
        <w:rPr>
          <w:rFonts w:ascii="Times New Roman" w:hAnsi="Times New Roman" w:cs="Times New Roman"/>
          <w:sz w:val="24"/>
          <w:szCs w:val="24"/>
        </w:rPr>
      </w:pPr>
    </w:p>
    <w:p w14:paraId="07F6C559" w14:textId="35095DF2" w:rsidR="005A5078" w:rsidRPr="00025093" w:rsidRDefault="005E36BB" w:rsidP="007340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Bell, E. and Davison, J. (2012).</w:t>
      </w:r>
      <w:r w:rsidR="005A5078" w:rsidRPr="00025093">
        <w:rPr>
          <w:rFonts w:ascii="Times New Roman" w:hAnsi="Times New Roman" w:cs="Times New Roman"/>
          <w:sz w:val="24"/>
          <w:szCs w:val="24"/>
        </w:rPr>
        <w:t xml:space="preserve"> ‘Visual Management Studies: Empirical and Theoretical Approaches’, International Journal of Management Reviews</w:t>
      </w:r>
      <w:r w:rsidR="008508BE">
        <w:rPr>
          <w:rFonts w:ascii="Times New Roman" w:hAnsi="Times New Roman" w:cs="Times New Roman"/>
          <w:sz w:val="24"/>
          <w:szCs w:val="24"/>
        </w:rPr>
        <w:t>,</w:t>
      </w:r>
      <w:r w:rsidR="005A5078" w:rsidRPr="00025093">
        <w:rPr>
          <w:rFonts w:ascii="Times New Roman" w:hAnsi="Times New Roman" w:cs="Times New Roman"/>
          <w:sz w:val="24"/>
          <w:szCs w:val="24"/>
        </w:rPr>
        <w:t xml:space="preserve"> 15</w:t>
      </w:r>
      <w:r w:rsidR="008508BE">
        <w:rPr>
          <w:rFonts w:ascii="Times New Roman" w:hAnsi="Times New Roman" w:cs="Times New Roman"/>
          <w:sz w:val="24"/>
          <w:szCs w:val="24"/>
        </w:rPr>
        <w:t>, pp.</w:t>
      </w:r>
      <w:r w:rsidR="005A5078" w:rsidRPr="00025093">
        <w:rPr>
          <w:rFonts w:ascii="Times New Roman" w:hAnsi="Times New Roman" w:cs="Times New Roman"/>
          <w:sz w:val="24"/>
          <w:szCs w:val="24"/>
        </w:rPr>
        <w:t xml:space="preserve"> 167-184.</w:t>
      </w:r>
    </w:p>
    <w:p w14:paraId="05FD4C44" w14:textId="55391BB7" w:rsidR="00D175C7" w:rsidRDefault="00D175C7" w:rsidP="00734062">
      <w:pPr>
        <w:pStyle w:val="NoSpacing"/>
        <w:spacing w:line="480" w:lineRule="auto"/>
        <w:rPr>
          <w:rFonts w:ascii="Times New Roman" w:hAnsi="Times New Roman" w:cs="Times New Roman"/>
          <w:sz w:val="24"/>
          <w:szCs w:val="24"/>
        </w:rPr>
      </w:pPr>
    </w:p>
    <w:p w14:paraId="2C25C3CA" w14:textId="77777777" w:rsidR="00671FA8" w:rsidRDefault="00520A05" w:rsidP="00AF2562">
      <w:pPr>
        <w:spacing w:after="0" w:line="480" w:lineRule="auto"/>
        <w:rPr>
          <w:rFonts w:ascii="Times New Roman" w:eastAsia="Times New Roman" w:hAnsi="Times New Roman" w:cs="Times New Roman"/>
          <w:sz w:val="24"/>
          <w:szCs w:val="24"/>
          <w:lang w:eastAsia="en-GB"/>
        </w:rPr>
      </w:pPr>
      <w:r w:rsidRPr="00520A05">
        <w:rPr>
          <w:rFonts w:ascii="Times New Roman" w:eastAsia="Times New Roman" w:hAnsi="Times New Roman" w:cs="Times New Roman"/>
          <w:sz w:val="24"/>
          <w:szCs w:val="24"/>
          <w:lang w:eastAsia="en-GB"/>
        </w:rPr>
        <w:t>Black, I</w:t>
      </w:r>
      <w:r>
        <w:rPr>
          <w:rFonts w:ascii="Times New Roman" w:eastAsia="Times New Roman" w:hAnsi="Times New Roman" w:cs="Times New Roman"/>
          <w:sz w:val="24"/>
          <w:szCs w:val="24"/>
          <w:lang w:eastAsia="en-GB"/>
        </w:rPr>
        <w:t xml:space="preserve">., Shaw, D. and </w:t>
      </w:r>
      <w:proofErr w:type="spellStart"/>
      <w:r>
        <w:rPr>
          <w:rFonts w:ascii="Times New Roman" w:eastAsia="Times New Roman" w:hAnsi="Times New Roman" w:cs="Times New Roman"/>
          <w:sz w:val="24"/>
          <w:szCs w:val="24"/>
          <w:lang w:eastAsia="en-GB"/>
        </w:rPr>
        <w:t>Trebeck</w:t>
      </w:r>
      <w:proofErr w:type="spellEnd"/>
      <w:r>
        <w:rPr>
          <w:rFonts w:ascii="Times New Roman" w:eastAsia="Times New Roman" w:hAnsi="Times New Roman" w:cs="Times New Roman"/>
          <w:sz w:val="24"/>
          <w:szCs w:val="24"/>
          <w:lang w:eastAsia="en-GB"/>
        </w:rPr>
        <w:t>, K. (2016</w:t>
      </w:r>
      <w:r w:rsidRPr="00520A0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Pr="00520A05">
        <w:rPr>
          <w:rFonts w:ascii="Times New Roman" w:eastAsia="Times New Roman" w:hAnsi="Times New Roman" w:cs="Times New Roman"/>
          <w:sz w:val="24"/>
          <w:szCs w:val="24"/>
          <w:lang w:eastAsia="en-GB"/>
        </w:rPr>
        <w:t>Changing the narrative in our relationship with consumption</w:t>
      </w:r>
      <w:r>
        <w:rPr>
          <w:rFonts w:ascii="Times New Roman" w:eastAsia="Times New Roman" w:hAnsi="Times New Roman" w:cs="Times New Roman"/>
          <w:sz w:val="24"/>
          <w:szCs w:val="24"/>
          <w:lang w:eastAsia="en-GB"/>
        </w:rPr>
        <w:t>’,</w:t>
      </w:r>
      <w:r w:rsidRPr="00520A05">
        <w:rPr>
          <w:rFonts w:ascii="Times New Roman" w:eastAsia="Times New Roman" w:hAnsi="Times New Roman" w:cs="Times New Roman"/>
          <w:sz w:val="24"/>
          <w:szCs w:val="24"/>
          <w:lang w:eastAsia="en-GB"/>
        </w:rPr>
        <w:t xml:space="preserve"> </w:t>
      </w:r>
      <w:r w:rsidRPr="004E045A">
        <w:rPr>
          <w:rFonts w:ascii="Times New Roman" w:eastAsia="Times New Roman" w:hAnsi="Times New Roman" w:cs="Times New Roman"/>
          <w:iCs/>
          <w:sz w:val="24"/>
          <w:szCs w:val="24"/>
          <w:lang w:eastAsia="en-GB"/>
        </w:rPr>
        <w:t>Families, Relationships and Societies</w:t>
      </w:r>
      <w:r w:rsidRPr="00520A05">
        <w:rPr>
          <w:rFonts w:ascii="Times New Roman" w:eastAsia="Times New Roman" w:hAnsi="Times New Roman" w:cs="Times New Roman"/>
          <w:sz w:val="24"/>
          <w:szCs w:val="24"/>
          <w:lang w:eastAsia="en-GB"/>
        </w:rPr>
        <w:t xml:space="preserve">, </w:t>
      </w:r>
      <w:r w:rsidRPr="004E045A">
        <w:rPr>
          <w:rFonts w:ascii="Times New Roman" w:eastAsia="Times New Roman" w:hAnsi="Times New Roman" w:cs="Times New Roman"/>
          <w:iCs/>
          <w:sz w:val="24"/>
          <w:szCs w:val="24"/>
          <w:lang w:eastAsia="en-GB"/>
        </w:rPr>
        <w:t>5</w:t>
      </w:r>
      <w:r w:rsidRPr="00520A0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pp. </w:t>
      </w:r>
      <w:r w:rsidRPr="00520A05">
        <w:rPr>
          <w:rFonts w:ascii="Times New Roman" w:eastAsia="Times New Roman" w:hAnsi="Times New Roman" w:cs="Times New Roman"/>
          <w:sz w:val="24"/>
          <w:szCs w:val="24"/>
          <w:lang w:eastAsia="en-GB"/>
        </w:rPr>
        <w:t>463-466.</w:t>
      </w:r>
    </w:p>
    <w:p w14:paraId="6838D767" w14:textId="77777777" w:rsidR="00671FA8" w:rsidRDefault="00671FA8" w:rsidP="00AF2562">
      <w:pPr>
        <w:spacing w:after="0" w:line="480" w:lineRule="auto"/>
        <w:rPr>
          <w:rFonts w:ascii="Times New Roman" w:eastAsia="Times New Roman" w:hAnsi="Times New Roman" w:cs="Times New Roman"/>
          <w:sz w:val="24"/>
          <w:szCs w:val="24"/>
          <w:lang w:eastAsia="en-GB"/>
        </w:rPr>
      </w:pPr>
    </w:p>
    <w:p w14:paraId="76D517E0" w14:textId="353CFCA0" w:rsidR="00671FA8" w:rsidRPr="00AF2562" w:rsidRDefault="007B000C" w:rsidP="00AF2562">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222222"/>
          <w:sz w:val="24"/>
          <w:szCs w:val="24"/>
          <w:shd w:val="clear" w:color="auto" w:fill="FFFFFF"/>
        </w:rPr>
        <w:t>Black, I. R.</w:t>
      </w:r>
      <w:r w:rsidR="00671FA8" w:rsidRPr="00AF2562">
        <w:rPr>
          <w:rFonts w:ascii="Times New Roman" w:eastAsia="Times New Roman" w:hAnsi="Times New Roman" w:cs="Times New Roman"/>
          <w:color w:val="222222"/>
          <w:sz w:val="24"/>
          <w:szCs w:val="24"/>
          <w:shd w:val="clear" w:color="auto" w:fill="FFFFFF"/>
        </w:rPr>
        <w:t xml:space="preserve"> </w:t>
      </w:r>
      <w:r w:rsidR="004D275C">
        <w:rPr>
          <w:rFonts w:ascii="Times New Roman" w:eastAsia="Times New Roman" w:hAnsi="Times New Roman" w:cs="Times New Roman"/>
          <w:color w:val="222222"/>
          <w:sz w:val="24"/>
          <w:szCs w:val="24"/>
          <w:shd w:val="clear" w:color="auto" w:fill="FFFFFF"/>
        </w:rPr>
        <w:t>and</w:t>
      </w:r>
      <w:r w:rsidR="00671FA8" w:rsidRPr="00AF2562">
        <w:rPr>
          <w:rFonts w:ascii="Times New Roman" w:eastAsia="Times New Roman" w:hAnsi="Times New Roman" w:cs="Times New Roman"/>
          <w:color w:val="222222"/>
          <w:sz w:val="24"/>
          <w:szCs w:val="24"/>
          <w:shd w:val="clear" w:color="auto" w:fill="FFFFFF"/>
        </w:rPr>
        <w:t xml:space="preserve"> </w:t>
      </w:r>
      <w:proofErr w:type="spellStart"/>
      <w:r w:rsidR="00671FA8" w:rsidRPr="00AF2562">
        <w:rPr>
          <w:rFonts w:ascii="Times New Roman" w:eastAsia="Times New Roman" w:hAnsi="Times New Roman" w:cs="Times New Roman"/>
          <w:color w:val="222222"/>
          <w:sz w:val="24"/>
          <w:szCs w:val="24"/>
          <w:shd w:val="clear" w:color="auto" w:fill="FFFFFF"/>
        </w:rPr>
        <w:t>Cherrier</w:t>
      </w:r>
      <w:proofErr w:type="spellEnd"/>
      <w:r w:rsidR="00671FA8" w:rsidRPr="00AF2562">
        <w:rPr>
          <w:rFonts w:ascii="Times New Roman" w:eastAsia="Times New Roman" w:hAnsi="Times New Roman" w:cs="Times New Roman"/>
          <w:color w:val="222222"/>
          <w:sz w:val="24"/>
          <w:szCs w:val="24"/>
          <w:shd w:val="clear" w:color="auto" w:fill="FFFFFF"/>
        </w:rPr>
        <w:t xml:space="preserve">, H. (2010). </w:t>
      </w:r>
      <w:r w:rsidR="001564A4">
        <w:rPr>
          <w:rFonts w:ascii="Times New Roman" w:eastAsia="Times New Roman" w:hAnsi="Times New Roman" w:cs="Times New Roman"/>
          <w:color w:val="222222"/>
          <w:sz w:val="24"/>
          <w:szCs w:val="24"/>
          <w:shd w:val="clear" w:color="auto" w:fill="FFFFFF"/>
        </w:rPr>
        <w:t>‘</w:t>
      </w:r>
      <w:r w:rsidR="00671FA8" w:rsidRPr="00AF2562">
        <w:rPr>
          <w:rFonts w:ascii="Times New Roman" w:eastAsia="Times New Roman" w:hAnsi="Times New Roman" w:cs="Times New Roman"/>
          <w:color w:val="222222"/>
          <w:sz w:val="24"/>
          <w:szCs w:val="24"/>
          <w:shd w:val="clear" w:color="auto" w:fill="FFFFFF"/>
        </w:rPr>
        <w:t>Anti</w:t>
      </w:r>
      <w:r>
        <w:rPr>
          <w:rFonts w:ascii="American Typewriter" w:eastAsia="Times New Roman" w:hAnsi="American Typewriter" w:cs="American Typewriter"/>
          <w:color w:val="222222"/>
          <w:sz w:val="24"/>
          <w:szCs w:val="24"/>
          <w:shd w:val="clear" w:color="auto" w:fill="FFFFFF"/>
        </w:rPr>
        <w:t>-</w:t>
      </w:r>
      <w:r w:rsidR="00671FA8" w:rsidRPr="00AF2562">
        <w:rPr>
          <w:rFonts w:ascii="Times New Roman" w:eastAsia="Times New Roman" w:hAnsi="Times New Roman" w:cs="Times New Roman"/>
          <w:color w:val="222222"/>
          <w:sz w:val="24"/>
          <w:szCs w:val="24"/>
          <w:shd w:val="clear" w:color="auto" w:fill="FFFFFF"/>
        </w:rPr>
        <w:t>consumption as part of living a sustainable lifestyle: daily practices, contextual mo</w:t>
      </w:r>
      <w:r w:rsidR="001564A4" w:rsidRPr="001564A4">
        <w:rPr>
          <w:rFonts w:ascii="Times New Roman" w:eastAsia="Times New Roman" w:hAnsi="Times New Roman" w:cs="Times New Roman"/>
          <w:color w:val="222222"/>
          <w:sz w:val="24"/>
          <w:szCs w:val="24"/>
          <w:shd w:val="clear" w:color="auto" w:fill="FFFFFF"/>
        </w:rPr>
        <w:t>tivations and subjective values</w:t>
      </w:r>
      <w:r w:rsidR="001564A4">
        <w:rPr>
          <w:rFonts w:ascii="Times New Roman" w:eastAsia="Times New Roman" w:hAnsi="Times New Roman" w:cs="Times New Roman"/>
          <w:color w:val="222222"/>
          <w:sz w:val="24"/>
          <w:szCs w:val="24"/>
          <w:shd w:val="clear" w:color="auto" w:fill="FFFFFF"/>
        </w:rPr>
        <w:t>’,</w:t>
      </w:r>
      <w:r w:rsidR="00671FA8" w:rsidRPr="00AF2562">
        <w:rPr>
          <w:rFonts w:ascii="Times New Roman" w:eastAsia="Times New Roman" w:hAnsi="Times New Roman" w:cs="Times New Roman"/>
          <w:color w:val="222222"/>
          <w:sz w:val="24"/>
          <w:szCs w:val="24"/>
          <w:shd w:val="clear" w:color="auto" w:fill="FFFFFF"/>
        </w:rPr>
        <w:t> </w:t>
      </w:r>
      <w:r w:rsidR="00671FA8" w:rsidRPr="00AF2562">
        <w:rPr>
          <w:rFonts w:ascii="Times New Roman" w:eastAsia="Times New Roman" w:hAnsi="Times New Roman" w:cs="Times New Roman"/>
          <w:iCs/>
          <w:color w:val="222222"/>
          <w:sz w:val="24"/>
          <w:szCs w:val="24"/>
          <w:shd w:val="clear" w:color="auto" w:fill="FFFFFF"/>
        </w:rPr>
        <w:t>Journal of Consumer Behaviour</w:t>
      </w:r>
      <w:r w:rsidR="00671FA8" w:rsidRPr="00AF2562">
        <w:rPr>
          <w:rFonts w:ascii="Times New Roman" w:eastAsia="Times New Roman" w:hAnsi="Times New Roman" w:cs="Times New Roman"/>
          <w:color w:val="222222"/>
          <w:sz w:val="24"/>
          <w:szCs w:val="24"/>
          <w:shd w:val="clear" w:color="auto" w:fill="FFFFFF"/>
        </w:rPr>
        <w:t>, </w:t>
      </w:r>
      <w:r w:rsidR="00671FA8" w:rsidRPr="007B000C">
        <w:rPr>
          <w:rFonts w:ascii="Times New Roman" w:eastAsia="Times New Roman" w:hAnsi="Times New Roman" w:cs="Times New Roman"/>
          <w:iCs/>
          <w:color w:val="222222"/>
          <w:sz w:val="24"/>
          <w:szCs w:val="24"/>
          <w:shd w:val="clear" w:color="auto" w:fill="FFFFFF"/>
        </w:rPr>
        <w:t>9</w:t>
      </w:r>
      <w:r w:rsidR="00671FA8" w:rsidRPr="00AF2562">
        <w:rPr>
          <w:rFonts w:ascii="Times New Roman" w:eastAsia="Times New Roman" w:hAnsi="Times New Roman" w:cs="Times New Roman"/>
          <w:color w:val="222222"/>
          <w:sz w:val="24"/>
          <w:szCs w:val="24"/>
          <w:shd w:val="clear" w:color="auto" w:fill="FFFFFF"/>
        </w:rPr>
        <w:t xml:space="preserve">, </w:t>
      </w:r>
      <w:r w:rsidR="00552F43">
        <w:rPr>
          <w:rFonts w:ascii="Times New Roman" w:eastAsia="Times New Roman" w:hAnsi="Times New Roman" w:cs="Times New Roman"/>
          <w:color w:val="222222"/>
          <w:sz w:val="24"/>
          <w:szCs w:val="24"/>
          <w:shd w:val="clear" w:color="auto" w:fill="FFFFFF"/>
        </w:rPr>
        <w:t xml:space="preserve">pp. </w:t>
      </w:r>
      <w:r w:rsidR="00671FA8" w:rsidRPr="00AF2562">
        <w:rPr>
          <w:rFonts w:ascii="Times New Roman" w:eastAsia="Times New Roman" w:hAnsi="Times New Roman" w:cs="Times New Roman"/>
          <w:color w:val="222222"/>
          <w:sz w:val="24"/>
          <w:szCs w:val="24"/>
          <w:shd w:val="clear" w:color="auto" w:fill="FFFFFF"/>
        </w:rPr>
        <w:t>437-453.</w:t>
      </w:r>
    </w:p>
    <w:p w14:paraId="0AE92609" w14:textId="77777777" w:rsidR="00520A05" w:rsidRDefault="00520A05" w:rsidP="00734062">
      <w:pPr>
        <w:pStyle w:val="NoSpacing"/>
        <w:spacing w:line="480" w:lineRule="auto"/>
        <w:rPr>
          <w:rFonts w:ascii="Times New Roman" w:hAnsi="Times New Roman" w:cs="Times New Roman"/>
          <w:sz w:val="24"/>
          <w:szCs w:val="24"/>
        </w:rPr>
      </w:pPr>
    </w:p>
    <w:p w14:paraId="40FB015A" w14:textId="7AFE6175" w:rsidR="00D111B6" w:rsidRPr="00025093" w:rsidRDefault="008508BE" w:rsidP="00734062">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Blustein</w:t>
      </w:r>
      <w:proofErr w:type="spellEnd"/>
      <w:r>
        <w:rPr>
          <w:rFonts w:ascii="Times New Roman" w:hAnsi="Times New Roman" w:cs="Times New Roman"/>
          <w:sz w:val="24"/>
          <w:szCs w:val="24"/>
        </w:rPr>
        <w:t>, J.</w:t>
      </w:r>
      <w:r w:rsidR="00D111B6" w:rsidRPr="00025093">
        <w:rPr>
          <w:rFonts w:ascii="Times New Roman" w:hAnsi="Times New Roman" w:cs="Times New Roman"/>
          <w:sz w:val="24"/>
          <w:szCs w:val="24"/>
        </w:rPr>
        <w:t xml:space="preserve"> </w:t>
      </w:r>
      <w:r>
        <w:rPr>
          <w:rFonts w:ascii="Times New Roman" w:hAnsi="Times New Roman" w:cs="Times New Roman"/>
          <w:sz w:val="24"/>
          <w:szCs w:val="24"/>
        </w:rPr>
        <w:t>(1991).</w:t>
      </w:r>
      <w:r w:rsidR="00D111B6" w:rsidRPr="00025093">
        <w:rPr>
          <w:rFonts w:ascii="Times New Roman" w:hAnsi="Times New Roman" w:cs="Times New Roman"/>
          <w:sz w:val="24"/>
          <w:szCs w:val="24"/>
        </w:rPr>
        <w:t xml:space="preserve"> </w:t>
      </w:r>
      <w:r w:rsidR="00D111B6" w:rsidRPr="008508BE">
        <w:rPr>
          <w:rFonts w:ascii="Times New Roman" w:hAnsi="Times New Roman" w:cs="Times New Roman"/>
          <w:sz w:val="24"/>
          <w:szCs w:val="24"/>
        </w:rPr>
        <w:t>Care and commitment: taking the personal point of view</w:t>
      </w:r>
      <w:r>
        <w:rPr>
          <w:rFonts w:ascii="Times New Roman" w:hAnsi="Times New Roman" w:cs="Times New Roman"/>
          <w:sz w:val="24"/>
          <w:szCs w:val="24"/>
        </w:rPr>
        <w:t xml:space="preserve">. New York: </w:t>
      </w:r>
      <w:r w:rsidR="00D111B6" w:rsidRPr="00025093">
        <w:rPr>
          <w:rFonts w:ascii="Times New Roman" w:hAnsi="Times New Roman" w:cs="Times New Roman"/>
          <w:sz w:val="24"/>
          <w:szCs w:val="24"/>
        </w:rPr>
        <w:t>Ox</w:t>
      </w:r>
      <w:r>
        <w:rPr>
          <w:rFonts w:ascii="Times New Roman" w:hAnsi="Times New Roman" w:cs="Times New Roman"/>
          <w:sz w:val="24"/>
          <w:szCs w:val="24"/>
        </w:rPr>
        <w:t>ford University Press</w:t>
      </w:r>
      <w:r w:rsidR="00D111B6" w:rsidRPr="00025093">
        <w:rPr>
          <w:rFonts w:ascii="Times New Roman" w:hAnsi="Times New Roman" w:cs="Times New Roman"/>
          <w:sz w:val="24"/>
          <w:szCs w:val="24"/>
        </w:rPr>
        <w:t>.</w:t>
      </w:r>
    </w:p>
    <w:p w14:paraId="616387E5" w14:textId="77777777" w:rsidR="00D175C7" w:rsidRDefault="00D175C7" w:rsidP="00734062">
      <w:pPr>
        <w:pStyle w:val="NoSpacing"/>
        <w:spacing w:line="480" w:lineRule="auto"/>
        <w:rPr>
          <w:rFonts w:ascii="Times New Roman" w:hAnsi="Times New Roman" w:cs="Times New Roman"/>
          <w:sz w:val="24"/>
          <w:szCs w:val="24"/>
        </w:rPr>
      </w:pPr>
    </w:p>
    <w:p w14:paraId="20FD9C4F" w14:textId="0F0D85DE" w:rsidR="005A5078" w:rsidRPr="00025093" w:rsidRDefault="007B000C" w:rsidP="007340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Bolton, A., </w:t>
      </w:r>
      <w:r w:rsidR="005A5078" w:rsidRPr="00025093">
        <w:rPr>
          <w:rFonts w:ascii="Times New Roman" w:hAnsi="Times New Roman" w:cs="Times New Roman"/>
          <w:sz w:val="24"/>
          <w:szCs w:val="24"/>
        </w:rPr>
        <w:t>Pole</w:t>
      </w:r>
      <w:r>
        <w:rPr>
          <w:rFonts w:ascii="Times New Roman" w:hAnsi="Times New Roman" w:cs="Times New Roman"/>
          <w:sz w:val="24"/>
          <w:szCs w:val="24"/>
        </w:rPr>
        <w:t>, C.</w:t>
      </w:r>
      <w:r w:rsidR="005A5078" w:rsidRPr="00025093">
        <w:rPr>
          <w:rFonts w:ascii="Times New Roman" w:hAnsi="Times New Roman" w:cs="Times New Roman"/>
          <w:sz w:val="24"/>
          <w:szCs w:val="24"/>
        </w:rPr>
        <w:t xml:space="preserve"> and </w:t>
      </w:r>
      <w:proofErr w:type="spellStart"/>
      <w:r w:rsidR="005A5078" w:rsidRPr="00025093">
        <w:rPr>
          <w:rFonts w:ascii="Times New Roman" w:hAnsi="Times New Roman" w:cs="Times New Roman"/>
          <w:sz w:val="24"/>
          <w:szCs w:val="24"/>
        </w:rPr>
        <w:t>Mizen</w:t>
      </w:r>
      <w:proofErr w:type="spellEnd"/>
      <w:r w:rsidR="005A5078" w:rsidRPr="00025093">
        <w:rPr>
          <w:rFonts w:ascii="Times New Roman" w:hAnsi="Times New Roman" w:cs="Times New Roman"/>
          <w:sz w:val="24"/>
          <w:szCs w:val="24"/>
        </w:rPr>
        <w:t>, P. (2001)</w:t>
      </w:r>
      <w:r w:rsidR="008508BE">
        <w:rPr>
          <w:rFonts w:ascii="Times New Roman" w:hAnsi="Times New Roman" w:cs="Times New Roman"/>
          <w:sz w:val="24"/>
          <w:szCs w:val="24"/>
        </w:rPr>
        <w:t>.</w:t>
      </w:r>
      <w:r w:rsidR="005A5078" w:rsidRPr="00025093">
        <w:rPr>
          <w:rFonts w:ascii="Times New Roman" w:hAnsi="Times New Roman" w:cs="Times New Roman"/>
          <w:sz w:val="24"/>
          <w:szCs w:val="24"/>
        </w:rPr>
        <w:t xml:space="preserve"> ‘Picture This: Researching Child Workers’, Sociology, 35</w:t>
      </w:r>
      <w:r w:rsidR="008508BE">
        <w:rPr>
          <w:rFonts w:ascii="Times New Roman" w:hAnsi="Times New Roman" w:cs="Times New Roman"/>
          <w:sz w:val="24"/>
          <w:szCs w:val="24"/>
        </w:rPr>
        <w:t>, pp.</w:t>
      </w:r>
      <w:r w:rsidR="005A5078" w:rsidRPr="00025093">
        <w:rPr>
          <w:rFonts w:ascii="Times New Roman" w:hAnsi="Times New Roman" w:cs="Times New Roman"/>
          <w:sz w:val="24"/>
          <w:szCs w:val="24"/>
        </w:rPr>
        <w:t xml:space="preserve"> 501-518.</w:t>
      </w:r>
    </w:p>
    <w:p w14:paraId="42614910" w14:textId="77777777" w:rsidR="00D175C7" w:rsidRDefault="00D175C7" w:rsidP="00734062">
      <w:pPr>
        <w:pStyle w:val="NoSpacing"/>
        <w:spacing w:line="480" w:lineRule="auto"/>
        <w:rPr>
          <w:rFonts w:ascii="Times New Roman" w:hAnsi="Times New Roman" w:cs="Times New Roman"/>
          <w:sz w:val="24"/>
          <w:szCs w:val="24"/>
        </w:rPr>
      </w:pPr>
    </w:p>
    <w:p w14:paraId="4E624439" w14:textId="1AD17E50" w:rsidR="00C2693B" w:rsidRPr="00025093" w:rsidRDefault="008508BE" w:rsidP="00734062">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Boulstridge</w:t>
      </w:r>
      <w:proofErr w:type="spellEnd"/>
      <w:r>
        <w:rPr>
          <w:rFonts w:ascii="Times New Roman" w:hAnsi="Times New Roman" w:cs="Times New Roman"/>
          <w:sz w:val="24"/>
          <w:szCs w:val="24"/>
        </w:rPr>
        <w:t xml:space="preserve">, E. and </w:t>
      </w:r>
      <w:proofErr w:type="spellStart"/>
      <w:r w:rsidR="00C2693B" w:rsidRPr="00025093">
        <w:rPr>
          <w:rFonts w:ascii="Times New Roman" w:hAnsi="Times New Roman" w:cs="Times New Roman"/>
          <w:sz w:val="24"/>
          <w:szCs w:val="24"/>
        </w:rPr>
        <w:t>Carrigan</w:t>
      </w:r>
      <w:proofErr w:type="spellEnd"/>
      <w:r>
        <w:rPr>
          <w:rFonts w:ascii="Times New Roman" w:hAnsi="Times New Roman" w:cs="Times New Roman"/>
          <w:sz w:val="24"/>
          <w:szCs w:val="24"/>
        </w:rPr>
        <w:t>, M. (2000).</w:t>
      </w:r>
      <w:r w:rsidR="00C2693B" w:rsidRPr="00025093">
        <w:rPr>
          <w:rFonts w:ascii="Times New Roman" w:hAnsi="Times New Roman" w:cs="Times New Roman"/>
          <w:sz w:val="24"/>
          <w:szCs w:val="24"/>
        </w:rPr>
        <w:t xml:space="preserve"> ‘Do consumers really care about corporate</w:t>
      </w:r>
    </w:p>
    <w:p w14:paraId="3A7DD8F5" w14:textId="1AE0F163" w:rsidR="003B58D2" w:rsidRPr="003B58D2" w:rsidRDefault="00C2693B" w:rsidP="00734062">
      <w:pPr>
        <w:pStyle w:val="NoSpacing"/>
        <w:spacing w:line="480" w:lineRule="auto"/>
        <w:rPr>
          <w:rFonts w:ascii="Times New Roman" w:hAnsi="Times New Roman" w:cs="Times New Roman"/>
          <w:sz w:val="24"/>
          <w:szCs w:val="24"/>
        </w:rPr>
      </w:pPr>
      <w:proofErr w:type="gramStart"/>
      <w:r w:rsidRPr="00025093">
        <w:rPr>
          <w:rFonts w:ascii="Times New Roman" w:hAnsi="Times New Roman" w:cs="Times New Roman"/>
          <w:sz w:val="24"/>
          <w:szCs w:val="24"/>
        </w:rPr>
        <w:t>responsibility</w:t>
      </w:r>
      <w:proofErr w:type="gramEnd"/>
      <w:r w:rsidRPr="00025093">
        <w:rPr>
          <w:rFonts w:ascii="Times New Roman" w:hAnsi="Times New Roman" w:cs="Times New Roman"/>
          <w:sz w:val="24"/>
          <w:szCs w:val="24"/>
        </w:rPr>
        <w:t xml:space="preserve">? Highlighting the attitude-behaviour gap’, </w:t>
      </w:r>
      <w:r w:rsidRPr="008508BE">
        <w:rPr>
          <w:rFonts w:ascii="Times New Roman" w:hAnsi="Times New Roman" w:cs="Times New Roman"/>
          <w:sz w:val="24"/>
          <w:szCs w:val="24"/>
        </w:rPr>
        <w:t>Journal of</w:t>
      </w:r>
      <w:r w:rsidR="00D175C7">
        <w:rPr>
          <w:rFonts w:ascii="Times New Roman" w:hAnsi="Times New Roman" w:cs="Times New Roman"/>
          <w:sz w:val="24"/>
          <w:szCs w:val="24"/>
        </w:rPr>
        <w:t xml:space="preserve"> </w:t>
      </w:r>
      <w:r w:rsidRPr="008508BE">
        <w:rPr>
          <w:rFonts w:ascii="Times New Roman" w:hAnsi="Times New Roman" w:cs="Times New Roman"/>
          <w:sz w:val="24"/>
          <w:szCs w:val="24"/>
        </w:rPr>
        <w:t>Communication Management</w:t>
      </w:r>
      <w:r w:rsidR="008508BE">
        <w:rPr>
          <w:rFonts w:ascii="Times New Roman" w:hAnsi="Times New Roman" w:cs="Times New Roman"/>
          <w:sz w:val="24"/>
          <w:szCs w:val="24"/>
        </w:rPr>
        <w:t>,</w:t>
      </w:r>
      <w:r w:rsidRPr="00025093">
        <w:rPr>
          <w:rFonts w:ascii="Times New Roman" w:hAnsi="Times New Roman" w:cs="Times New Roman"/>
          <w:sz w:val="24"/>
          <w:szCs w:val="24"/>
        </w:rPr>
        <w:t xml:space="preserve"> 4, </w:t>
      </w:r>
      <w:r w:rsidR="008508BE">
        <w:rPr>
          <w:rFonts w:ascii="Times New Roman" w:hAnsi="Times New Roman" w:cs="Times New Roman"/>
          <w:sz w:val="24"/>
          <w:szCs w:val="24"/>
        </w:rPr>
        <w:t xml:space="preserve">pp. </w:t>
      </w:r>
      <w:r w:rsidRPr="00025093">
        <w:rPr>
          <w:rFonts w:ascii="Times New Roman" w:hAnsi="Times New Roman" w:cs="Times New Roman"/>
          <w:sz w:val="24"/>
          <w:szCs w:val="24"/>
        </w:rPr>
        <w:t>355–368.</w:t>
      </w:r>
    </w:p>
    <w:p w14:paraId="4BEF3CA5" w14:textId="77777777" w:rsidR="00980704" w:rsidRDefault="00980704" w:rsidP="00186E67">
      <w:pPr>
        <w:pStyle w:val="NoSpacing"/>
        <w:spacing w:line="480" w:lineRule="auto"/>
        <w:rPr>
          <w:rFonts w:ascii="Times New Roman" w:hAnsi="Times New Roman" w:cs="Times New Roman"/>
          <w:sz w:val="24"/>
          <w:szCs w:val="24"/>
          <w:shd w:val="clear" w:color="auto" w:fill="FFFFFF"/>
        </w:rPr>
      </w:pPr>
    </w:p>
    <w:p w14:paraId="7C49D2D3" w14:textId="5176C1EF" w:rsidR="00333796" w:rsidRPr="00186E67" w:rsidRDefault="007B000C" w:rsidP="00186E67">
      <w:pPr>
        <w:pStyle w:val="NoSpacing"/>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Bray, J., Johns, N.</w:t>
      </w:r>
      <w:r w:rsidR="00333796" w:rsidRPr="00186E67">
        <w:rPr>
          <w:rFonts w:ascii="Times New Roman" w:hAnsi="Times New Roman" w:cs="Times New Roman"/>
          <w:sz w:val="24"/>
          <w:szCs w:val="24"/>
          <w:shd w:val="clear" w:color="auto" w:fill="FFFFFF"/>
        </w:rPr>
        <w:t xml:space="preserve"> </w:t>
      </w:r>
      <w:r w:rsidR="004D275C">
        <w:rPr>
          <w:rFonts w:ascii="Times New Roman" w:hAnsi="Times New Roman" w:cs="Times New Roman"/>
          <w:sz w:val="24"/>
          <w:szCs w:val="24"/>
          <w:shd w:val="clear" w:color="auto" w:fill="FFFFFF"/>
        </w:rPr>
        <w:t>and</w:t>
      </w:r>
      <w:r w:rsidR="00333796" w:rsidRPr="00186E67">
        <w:rPr>
          <w:rFonts w:ascii="Times New Roman" w:hAnsi="Times New Roman" w:cs="Times New Roman"/>
          <w:sz w:val="24"/>
          <w:szCs w:val="24"/>
          <w:shd w:val="clear" w:color="auto" w:fill="FFFFFF"/>
        </w:rPr>
        <w:t xml:space="preserve"> Kilburn, D. (2011). </w:t>
      </w:r>
      <w:proofErr w:type="gramStart"/>
      <w:r w:rsidR="0012542B" w:rsidRPr="00186E67">
        <w:rPr>
          <w:rFonts w:ascii="Times New Roman" w:hAnsi="Times New Roman" w:cs="Times New Roman"/>
          <w:sz w:val="24"/>
          <w:szCs w:val="24"/>
          <w:shd w:val="clear" w:color="auto" w:fill="FFFFFF"/>
        </w:rPr>
        <w:t>‘</w:t>
      </w:r>
      <w:r w:rsidR="00333796" w:rsidRPr="00186E67">
        <w:rPr>
          <w:rFonts w:ascii="Times New Roman" w:hAnsi="Times New Roman" w:cs="Times New Roman"/>
          <w:sz w:val="24"/>
          <w:szCs w:val="24"/>
          <w:shd w:val="clear" w:color="auto" w:fill="FFFFFF"/>
        </w:rPr>
        <w:t>An exploratory study into the factors impeding ethical consumption</w:t>
      </w:r>
      <w:r w:rsidR="0012542B" w:rsidRPr="00186E67">
        <w:rPr>
          <w:rFonts w:ascii="Times New Roman" w:hAnsi="Times New Roman" w:cs="Times New Roman"/>
          <w:sz w:val="24"/>
          <w:szCs w:val="24"/>
          <w:shd w:val="clear" w:color="auto" w:fill="FFFFFF"/>
        </w:rPr>
        <w:t>’,</w:t>
      </w:r>
      <w:r w:rsidR="00333796" w:rsidRPr="00186E67">
        <w:rPr>
          <w:rStyle w:val="apple-converted-space"/>
          <w:rFonts w:ascii="Times New Roman" w:eastAsia="Times New Roman" w:hAnsi="Times New Roman" w:cs="Times New Roman"/>
          <w:color w:val="222222"/>
          <w:sz w:val="24"/>
          <w:szCs w:val="24"/>
          <w:shd w:val="clear" w:color="auto" w:fill="FFFFFF"/>
        </w:rPr>
        <w:t> </w:t>
      </w:r>
      <w:r w:rsidR="00333796" w:rsidRPr="00186E67">
        <w:rPr>
          <w:rFonts w:ascii="Times New Roman" w:hAnsi="Times New Roman" w:cs="Times New Roman"/>
          <w:iCs/>
          <w:sz w:val="24"/>
          <w:szCs w:val="24"/>
          <w:shd w:val="clear" w:color="auto" w:fill="FFFFFF"/>
        </w:rPr>
        <w:t xml:space="preserve">Journal of </w:t>
      </w:r>
      <w:r w:rsidR="00840108">
        <w:rPr>
          <w:rFonts w:ascii="Times New Roman" w:hAnsi="Times New Roman" w:cs="Times New Roman"/>
          <w:iCs/>
          <w:sz w:val="24"/>
          <w:szCs w:val="24"/>
          <w:shd w:val="clear" w:color="auto" w:fill="FFFFFF"/>
        </w:rPr>
        <w:t>B</w:t>
      </w:r>
      <w:r w:rsidR="00333796" w:rsidRPr="00186E67">
        <w:rPr>
          <w:rFonts w:ascii="Times New Roman" w:hAnsi="Times New Roman" w:cs="Times New Roman"/>
          <w:iCs/>
          <w:sz w:val="24"/>
          <w:szCs w:val="24"/>
          <w:shd w:val="clear" w:color="auto" w:fill="FFFFFF"/>
        </w:rPr>
        <w:t xml:space="preserve">usiness </w:t>
      </w:r>
      <w:r w:rsidR="00840108">
        <w:rPr>
          <w:rFonts w:ascii="Times New Roman" w:hAnsi="Times New Roman" w:cs="Times New Roman"/>
          <w:iCs/>
          <w:sz w:val="24"/>
          <w:szCs w:val="24"/>
          <w:shd w:val="clear" w:color="auto" w:fill="FFFFFF"/>
        </w:rPr>
        <w:t>E</w:t>
      </w:r>
      <w:r w:rsidR="00333796" w:rsidRPr="00186E67">
        <w:rPr>
          <w:rFonts w:ascii="Times New Roman" w:hAnsi="Times New Roman" w:cs="Times New Roman"/>
          <w:iCs/>
          <w:sz w:val="24"/>
          <w:szCs w:val="24"/>
          <w:shd w:val="clear" w:color="auto" w:fill="FFFFFF"/>
        </w:rPr>
        <w:t>thics</w:t>
      </w:r>
      <w:r w:rsidR="00333796" w:rsidRPr="00186E67">
        <w:rPr>
          <w:rFonts w:ascii="Times New Roman" w:hAnsi="Times New Roman" w:cs="Times New Roman"/>
          <w:sz w:val="24"/>
          <w:szCs w:val="24"/>
          <w:shd w:val="clear" w:color="auto" w:fill="FFFFFF"/>
        </w:rPr>
        <w:t>,</w:t>
      </w:r>
      <w:r w:rsidR="00333796" w:rsidRPr="00186E67">
        <w:rPr>
          <w:rStyle w:val="apple-converted-space"/>
          <w:rFonts w:ascii="Times New Roman" w:eastAsia="Times New Roman" w:hAnsi="Times New Roman" w:cs="Times New Roman"/>
          <w:color w:val="222222"/>
          <w:sz w:val="24"/>
          <w:szCs w:val="24"/>
          <w:shd w:val="clear" w:color="auto" w:fill="FFFFFF"/>
        </w:rPr>
        <w:t> </w:t>
      </w:r>
      <w:r w:rsidR="00333796" w:rsidRPr="00186E67">
        <w:rPr>
          <w:rFonts w:ascii="Times New Roman" w:hAnsi="Times New Roman" w:cs="Times New Roman"/>
          <w:iCs/>
          <w:sz w:val="24"/>
          <w:szCs w:val="24"/>
          <w:shd w:val="clear" w:color="auto" w:fill="FFFFFF"/>
        </w:rPr>
        <w:t>98</w:t>
      </w:r>
      <w:r w:rsidR="00333796" w:rsidRPr="00186E67">
        <w:rPr>
          <w:rFonts w:ascii="Times New Roman" w:hAnsi="Times New Roman" w:cs="Times New Roman"/>
          <w:sz w:val="24"/>
          <w:szCs w:val="24"/>
          <w:shd w:val="clear" w:color="auto" w:fill="FFFFFF"/>
        </w:rPr>
        <w:t xml:space="preserve">, </w:t>
      </w:r>
      <w:r w:rsidR="0054364D">
        <w:rPr>
          <w:rFonts w:ascii="Times New Roman" w:hAnsi="Times New Roman" w:cs="Times New Roman"/>
          <w:sz w:val="24"/>
          <w:szCs w:val="24"/>
          <w:shd w:val="clear" w:color="auto" w:fill="FFFFFF"/>
        </w:rPr>
        <w:t>pp.</w:t>
      </w:r>
      <w:r>
        <w:rPr>
          <w:rFonts w:ascii="Times New Roman" w:hAnsi="Times New Roman" w:cs="Times New Roman"/>
          <w:sz w:val="24"/>
          <w:szCs w:val="24"/>
          <w:shd w:val="clear" w:color="auto" w:fill="FFFFFF"/>
        </w:rPr>
        <w:t xml:space="preserve"> </w:t>
      </w:r>
      <w:r w:rsidR="00333796" w:rsidRPr="00186E67">
        <w:rPr>
          <w:rFonts w:ascii="Times New Roman" w:hAnsi="Times New Roman" w:cs="Times New Roman"/>
          <w:sz w:val="24"/>
          <w:szCs w:val="24"/>
          <w:shd w:val="clear" w:color="auto" w:fill="FFFFFF"/>
        </w:rPr>
        <w:t>597-608.</w:t>
      </w:r>
      <w:proofErr w:type="gramEnd"/>
    </w:p>
    <w:p w14:paraId="1123A689" w14:textId="77777777" w:rsidR="00980704" w:rsidRPr="00CE55EE" w:rsidRDefault="00980704" w:rsidP="008508BE">
      <w:pPr>
        <w:pStyle w:val="NoSpacing"/>
        <w:spacing w:line="480" w:lineRule="auto"/>
        <w:rPr>
          <w:rFonts w:ascii="Times New Roman" w:hAnsi="Times New Roman" w:cs="Times New Roman"/>
          <w:sz w:val="24"/>
          <w:szCs w:val="24"/>
        </w:rPr>
      </w:pPr>
    </w:p>
    <w:p w14:paraId="1FB8801B" w14:textId="5BE30FB2" w:rsidR="00980704" w:rsidRPr="00AF2562" w:rsidRDefault="00CE55EE" w:rsidP="008508BE">
      <w:pPr>
        <w:pStyle w:val="NoSpacing"/>
        <w:spacing w:line="480" w:lineRule="auto"/>
        <w:rPr>
          <w:rFonts w:ascii="Times New Roman" w:hAnsi="Times New Roman" w:cs="Times New Roman"/>
          <w:color w:val="222222"/>
          <w:sz w:val="24"/>
          <w:szCs w:val="24"/>
        </w:rPr>
      </w:pPr>
      <w:r w:rsidRPr="00AF2562">
        <w:rPr>
          <w:rFonts w:ascii="Times New Roman" w:hAnsi="Times New Roman" w:cs="Times New Roman"/>
          <w:color w:val="222222"/>
          <w:sz w:val="24"/>
          <w:szCs w:val="24"/>
        </w:rPr>
        <w:t>Brown, L.</w:t>
      </w:r>
      <w:r>
        <w:rPr>
          <w:rFonts w:ascii="Times New Roman" w:hAnsi="Times New Roman" w:cs="Times New Roman"/>
          <w:color w:val="222222"/>
          <w:sz w:val="24"/>
          <w:szCs w:val="24"/>
        </w:rPr>
        <w:t xml:space="preserve"> (2009).</w:t>
      </w:r>
      <w:r w:rsidRPr="00AF2562">
        <w:rPr>
          <w:rFonts w:ascii="Times New Roman" w:hAnsi="Times New Roman" w:cs="Times New Roman"/>
          <w:color w:val="222222"/>
          <w:sz w:val="24"/>
          <w:szCs w:val="24"/>
        </w:rPr>
        <w:t xml:space="preserve"> Plan B 4.0: Mobili</w:t>
      </w:r>
      <w:r w:rsidRPr="00CE55EE">
        <w:rPr>
          <w:rFonts w:ascii="Times New Roman" w:hAnsi="Times New Roman" w:cs="Times New Roman"/>
          <w:color w:val="222222"/>
          <w:sz w:val="24"/>
          <w:szCs w:val="24"/>
        </w:rPr>
        <w:t>zing to Save Civilization</w:t>
      </w:r>
      <w:r w:rsidRPr="00AF2562">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London: </w:t>
      </w:r>
      <w:r w:rsidRPr="00AF2562">
        <w:rPr>
          <w:rFonts w:ascii="Times New Roman" w:hAnsi="Times New Roman" w:cs="Times New Roman"/>
          <w:iCs/>
          <w:color w:val="222222"/>
          <w:sz w:val="24"/>
          <w:szCs w:val="24"/>
        </w:rPr>
        <w:t xml:space="preserve">WW Norton </w:t>
      </w:r>
      <w:r w:rsidR="004D275C">
        <w:rPr>
          <w:rFonts w:ascii="Times New Roman" w:hAnsi="Times New Roman" w:cs="Times New Roman"/>
          <w:iCs/>
          <w:color w:val="222222"/>
          <w:sz w:val="24"/>
          <w:szCs w:val="24"/>
        </w:rPr>
        <w:t>and</w:t>
      </w:r>
      <w:r w:rsidRPr="00AF2562">
        <w:rPr>
          <w:rFonts w:ascii="Times New Roman" w:hAnsi="Times New Roman" w:cs="Times New Roman"/>
          <w:iCs/>
          <w:color w:val="222222"/>
          <w:sz w:val="24"/>
          <w:szCs w:val="24"/>
        </w:rPr>
        <w:t xml:space="preserve"> Company.</w:t>
      </w:r>
      <w:r w:rsidRPr="00AF2562">
        <w:rPr>
          <w:rFonts w:ascii="Times New Roman" w:hAnsi="Times New Roman" w:cs="Times New Roman"/>
          <w:i/>
          <w:iCs/>
          <w:color w:val="222222"/>
          <w:sz w:val="24"/>
          <w:szCs w:val="24"/>
        </w:rPr>
        <w:t xml:space="preserve"> </w:t>
      </w:r>
    </w:p>
    <w:p w14:paraId="3C2FA894" w14:textId="77777777" w:rsidR="00CE55EE" w:rsidRPr="00CE55EE" w:rsidRDefault="00CE55EE" w:rsidP="008508BE">
      <w:pPr>
        <w:pStyle w:val="NoSpacing"/>
        <w:spacing w:line="480" w:lineRule="auto"/>
        <w:rPr>
          <w:rFonts w:ascii="Times New Roman" w:hAnsi="Times New Roman" w:cs="Times New Roman"/>
          <w:sz w:val="24"/>
          <w:szCs w:val="24"/>
        </w:rPr>
      </w:pPr>
    </w:p>
    <w:p w14:paraId="1028E89C" w14:textId="66590632" w:rsidR="00C81A4A" w:rsidRPr="009E52ED" w:rsidRDefault="00C81A4A" w:rsidP="00734062">
      <w:pPr>
        <w:pStyle w:val="NoSpacing"/>
        <w:spacing w:line="480" w:lineRule="auto"/>
        <w:rPr>
          <w:rFonts w:ascii="Times New Roman" w:eastAsia="Times New Roman" w:hAnsi="Times New Roman" w:cs="Times New Roman"/>
          <w:sz w:val="24"/>
          <w:szCs w:val="24"/>
          <w:lang w:eastAsia="en-GB"/>
        </w:rPr>
      </w:pPr>
      <w:proofErr w:type="gramStart"/>
      <w:r w:rsidRPr="009E52ED">
        <w:rPr>
          <w:rFonts w:ascii="Times New Roman" w:eastAsia="Times New Roman" w:hAnsi="Times New Roman" w:cs="Times New Roman"/>
          <w:color w:val="222222"/>
          <w:sz w:val="24"/>
          <w:szCs w:val="24"/>
          <w:shd w:val="clear" w:color="auto" w:fill="FFFFFF"/>
        </w:rPr>
        <w:t>Brenner, N. (2001</w:t>
      </w:r>
      <w:r w:rsidR="005F1E68">
        <w:rPr>
          <w:rFonts w:ascii="Times New Roman" w:eastAsia="Times New Roman" w:hAnsi="Times New Roman" w:cs="Times New Roman"/>
          <w:color w:val="222222"/>
          <w:sz w:val="24"/>
          <w:szCs w:val="24"/>
          <w:shd w:val="clear" w:color="auto" w:fill="FFFFFF"/>
        </w:rPr>
        <w:t>).</w:t>
      </w:r>
      <w:proofErr w:type="gramEnd"/>
      <w:r w:rsidR="005F1E68">
        <w:rPr>
          <w:rFonts w:ascii="Times New Roman" w:eastAsia="Times New Roman" w:hAnsi="Times New Roman" w:cs="Times New Roman"/>
          <w:color w:val="222222"/>
          <w:sz w:val="24"/>
          <w:szCs w:val="24"/>
          <w:shd w:val="clear" w:color="auto" w:fill="FFFFFF"/>
        </w:rPr>
        <w:t xml:space="preserve"> </w:t>
      </w:r>
      <w:proofErr w:type="gramStart"/>
      <w:r w:rsidR="005F1E68">
        <w:rPr>
          <w:rFonts w:ascii="Times New Roman" w:eastAsia="Times New Roman" w:hAnsi="Times New Roman" w:cs="Times New Roman"/>
          <w:color w:val="222222"/>
          <w:sz w:val="24"/>
          <w:szCs w:val="24"/>
          <w:shd w:val="clear" w:color="auto" w:fill="FFFFFF"/>
        </w:rPr>
        <w:t>‘</w:t>
      </w:r>
      <w:r w:rsidRPr="009E52ED">
        <w:rPr>
          <w:rFonts w:ascii="Times New Roman" w:eastAsia="Times New Roman" w:hAnsi="Times New Roman" w:cs="Times New Roman"/>
          <w:color w:val="222222"/>
          <w:sz w:val="24"/>
          <w:szCs w:val="24"/>
          <w:shd w:val="clear" w:color="auto" w:fill="FFFFFF"/>
        </w:rPr>
        <w:t>The limits to scale?</w:t>
      </w:r>
      <w:proofErr w:type="gramEnd"/>
      <w:r w:rsidRPr="009E52ED">
        <w:rPr>
          <w:rFonts w:ascii="Times New Roman" w:eastAsia="Times New Roman" w:hAnsi="Times New Roman" w:cs="Times New Roman"/>
          <w:color w:val="222222"/>
          <w:sz w:val="24"/>
          <w:szCs w:val="24"/>
          <w:shd w:val="clear" w:color="auto" w:fill="FFFFFF"/>
        </w:rPr>
        <w:t xml:space="preserve"> </w:t>
      </w:r>
      <w:proofErr w:type="gramStart"/>
      <w:r w:rsidRPr="009E52ED">
        <w:rPr>
          <w:rFonts w:ascii="Times New Roman" w:eastAsia="Times New Roman" w:hAnsi="Times New Roman" w:cs="Times New Roman"/>
          <w:color w:val="222222"/>
          <w:sz w:val="24"/>
          <w:szCs w:val="24"/>
          <w:shd w:val="clear" w:color="auto" w:fill="FFFFFF"/>
        </w:rPr>
        <w:t>Methodological reflections on scalar structuration</w:t>
      </w:r>
      <w:r w:rsidR="005F1E68">
        <w:rPr>
          <w:rFonts w:ascii="Times New Roman" w:eastAsia="Times New Roman" w:hAnsi="Times New Roman" w:cs="Times New Roman"/>
          <w:color w:val="222222"/>
          <w:sz w:val="24"/>
          <w:szCs w:val="24"/>
          <w:shd w:val="clear" w:color="auto" w:fill="FFFFFF"/>
        </w:rPr>
        <w:t>’</w:t>
      </w:r>
      <w:r w:rsidR="00AD24A0" w:rsidRPr="000E7AA2">
        <w:rPr>
          <w:rFonts w:ascii="Times New Roman" w:eastAsia="Times New Roman" w:hAnsi="Times New Roman" w:cs="Times New Roman"/>
          <w:color w:val="222222"/>
          <w:sz w:val="24"/>
          <w:szCs w:val="24"/>
          <w:shd w:val="clear" w:color="auto" w:fill="FFFFFF"/>
        </w:rPr>
        <w:t>.</w:t>
      </w:r>
      <w:proofErr w:type="gramEnd"/>
      <w:r w:rsidR="00AD24A0" w:rsidRPr="000E7AA2">
        <w:rPr>
          <w:rFonts w:ascii="Times New Roman" w:eastAsia="Times New Roman" w:hAnsi="Times New Roman" w:cs="Times New Roman"/>
          <w:color w:val="222222"/>
          <w:sz w:val="24"/>
          <w:szCs w:val="24"/>
          <w:shd w:val="clear" w:color="auto" w:fill="FFFFFF"/>
        </w:rPr>
        <w:t xml:space="preserve"> Progress in Human Geography, </w:t>
      </w:r>
      <w:r w:rsidRPr="009E52ED">
        <w:rPr>
          <w:rFonts w:ascii="Times New Roman" w:eastAsia="Times New Roman" w:hAnsi="Times New Roman" w:cs="Times New Roman"/>
          <w:color w:val="222222"/>
          <w:sz w:val="24"/>
          <w:szCs w:val="24"/>
          <w:shd w:val="clear" w:color="auto" w:fill="FFFFFF"/>
        </w:rPr>
        <w:t xml:space="preserve">25, </w:t>
      </w:r>
      <w:r w:rsidR="007B000C">
        <w:rPr>
          <w:rFonts w:ascii="Times New Roman" w:eastAsia="Times New Roman" w:hAnsi="Times New Roman" w:cs="Times New Roman"/>
          <w:color w:val="222222"/>
          <w:sz w:val="24"/>
          <w:szCs w:val="24"/>
          <w:shd w:val="clear" w:color="auto" w:fill="FFFFFF"/>
        </w:rPr>
        <w:t xml:space="preserve">pp. </w:t>
      </w:r>
      <w:r w:rsidRPr="009E52ED">
        <w:rPr>
          <w:rFonts w:ascii="Times New Roman" w:eastAsia="Times New Roman" w:hAnsi="Times New Roman" w:cs="Times New Roman"/>
          <w:color w:val="222222"/>
          <w:sz w:val="24"/>
          <w:szCs w:val="24"/>
          <w:shd w:val="clear" w:color="auto" w:fill="FFFFFF"/>
        </w:rPr>
        <w:t>591-614</w:t>
      </w:r>
      <w:r w:rsidRPr="00C81A4A">
        <w:rPr>
          <w:rFonts w:ascii="Times New Roman" w:eastAsia="Times New Roman" w:hAnsi="Times New Roman" w:cs="Times New Roman"/>
          <w:color w:val="222222"/>
          <w:sz w:val="24"/>
          <w:szCs w:val="24"/>
          <w:shd w:val="clear" w:color="auto" w:fill="FFFFFF"/>
        </w:rPr>
        <w:t>.</w:t>
      </w:r>
    </w:p>
    <w:p w14:paraId="41AD790B" w14:textId="77777777" w:rsidR="00C81A4A" w:rsidRPr="00C81A4A" w:rsidRDefault="00C81A4A" w:rsidP="0013246B">
      <w:pPr>
        <w:spacing w:after="0" w:line="360" w:lineRule="auto"/>
        <w:rPr>
          <w:rFonts w:ascii="Times New Roman" w:eastAsia="Times New Roman" w:hAnsi="Times New Roman" w:cs="Times New Roman"/>
          <w:sz w:val="24"/>
          <w:szCs w:val="24"/>
          <w:lang w:eastAsia="en-GB"/>
        </w:rPr>
      </w:pPr>
    </w:p>
    <w:p w14:paraId="0AD417A3" w14:textId="11833524" w:rsidR="004E4BA7" w:rsidRPr="00025093" w:rsidRDefault="004E4BA7"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 xml:space="preserve">Brown, M. </w:t>
      </w:r>
      <w:r w:rsidR="008508BE">
        <w:rPr>
          <w:rFonts w:ascii="Times New Roman" w:hAnsi="Times New Roman" w:cs="Times New Roman"/>
          <w:sz w:val="24"/>
          <w:szCs w:val="24"/>
        </w:rPr>
        <w:t>(2003).</w:t>
      </w:r>
      <w:r w:rsidRPr="00025093">
        <w:rPr>
          <w:rFonts w:ascii="Times New Roman" w:hAnsi="Times New Roman" w:cs="Times New Roman"/>
          <w:sz w:val="24"/>
          <w:szCs w:val="24"/>
        </w:rPr>
        <w:t xml:space="preserve"> </w:t>
      </w:r>
      <w:r w:rsidR="008508BE">
        <w:rPr>
          <w:rFonts w:ascii="Times New Roman" w:hAnsi="Times New Roman" w:cs="Times New Roman"/>
          <w:sz w:val="24"/>
          <w:szCs w:val="24"/>
        </w:rPr>
        <w:t>‘</w:t>
      </w:r>
      <w:r w:rsidRPr="00025093">
        <w:rPr>
          <w:rFonts w:ascii="Times New Roman" w:hAnsi="Times New Roman" w:cs="Times New Roman"/>
          <w:sz w:val="24"/>
          <w:szCs w:val="24"/>
        </w:rPr>
        <w:t xml:space="preserve">Hospice and </w:t>
      </w:r>
      <w:r w:rsidR="008508BE">
        <w:rPr>
          <w:rFonts w:ascii="Times New Roman" w:hAnsi="Times New Roman" w:cs="Times New Roman"/>
          <w:sz w:val="24"/>
          <w:szCs w:val="24"/>
        </w:rPr>
        <w:t xml:space="preserve">the spatial paradox of terminal </w:t>
      </w:r>
      <w:r w:rsidRPr="00025093">
        <w:rPr>
          <w:rFonts w:ascii="Times New Roman" w:hAnsi="Times New Roman" w:cs="Times New Roman"/>
          <w:sz w:val="24"/>
          <w:szCs w:val="24"/>
        </w:rPr>
        <w:t>care</w:t>
      </w:r>
      <w:r w:rsidR="008508BE">
        <w:rPr>
          <w:rFonts w:ascii="Times New Roman" w:hAnsi="Times New Roman" w:cs="Times New Roman"/>
          <w:sz w:val="24"/>
          <w:szCs w:val="24"/>
        </w:rPr>
        <w:t>’,</w:t>
      </w:r>
      <w:r w:rsidRPr="00025093">
        <w:rPr>
          <w:rFonts w:ascii="Times New Roman" w:hAnsi="Times New Roman" w:cs="Times New Roman"/>
          <w:sz w:val="24"/>
          <w:szCs w:val="24"/>
        </w:rPr>
        <w:t xml:space="preserve"> Environment and Planning A</w:t>
      </w:r>
      <w:r w:rsidR="008508BE">
        <w:rPr>
          <w:rFonts w:ascii="Times New Roman" w:hAnsi="Times New Roman" w:cs="Times New Roman"/>
          <w:sz w:val="24"/>
          <w:szCs w:val="24"/>
        </w:rPr>
        <w:t>,</w:t>
      </w:r>
      <w:r w:rsidRPr="00025093">
        <w:rPr>
          <w:rFonts w:ascii="Times New Roman" w:hAnsi="Times New Roman" w:cs="Times New Roman"/>
          <w:sz w:val="24"/>
          <w:szCs w:val="24"/>
        </w:rPr>
        <w:t xml:space="preserve"> 35, </w:t>
      </w:r>
      <w:r w:rsidR="008508BE">
        <w:rPr>
          <w:rFonts w:ascii="Times New Roman" w:hAnsi="Times New Roman" w:cs="Times New Roman"/>
          <w:sz w:val="24"/>
          <w:szCs w:val="24"/>
        </w:rPr>
        <w:t xml:space="preserve">pp. </w:t>
      </w:r>
      <w:r w:rsidRPr="00025093">
        <w:rPr>
          <w:rFonts w:ascii="Times New Roman" w:hAnsi="Times New Roman" w:cs="Times New Roman"/>
          <w:sz w:val="24"/>
          <w:szCs w:val="24"/>
        </w:rPr>
        <w:t>833–51.</w:t>
      </w:r>
    </w:p>
    <w:p w14:paraId="0E7E5BAE" w14:textId="77777777" w:rsidR="00980704" w:rsidRDefault="00980704" w:rsidP="00734062">
      <w:pPr>
        <w:pStyle w:val="NoSpacing"/>
        <w:spacing w:line="480" w:lineRule="auto"/>
        <w:rPr>
          <w:rFonts w:ascii="Times New Roman" w:hAnsi="Times New Roman" w:cs="Times New Roman"/>
          <w:sz w:val="24"/>
          <w:szCs w:val="24"/>
        </w:rPr>
      </w:pPr>
    </w:p>
    <w:p w14:paraId="6BD924F1" w14:textId="424F5F68" w:rsidR="00187B24" w:rsidRPr="00025093" w:rsidRDefault="00CA26FB"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 xml:space="preserve">Carrington, M. J., </w:t>
      </w:r>
      <w:r w:rsidR="008508BE">
        <w:rPr>
          <w:rFonts w:ascii="Times New Roman" w:hAnsi="Times New Roman" w:cs="Times New Roman"/>
          <w:sz w:val="24"/>
          <w:szCs w:val="24"/>
        </w:rPr>
        <w:t>B. A. Neville and G. J. Whitwell</w:t>
      </w:r>
      <w:r w:rsidRPr="00025093">
        <w:rPr>
          <w:rFonts w:ascii="Times New Roman" w:hAnsi="Times New Roman" w:cs="Times New Roman"/>
          <w:sz w:val="24"/>
          <w:szCs w:val="24"/>
        </w:rPr>
        <w:t xml:space="preserve"> (2010). </w:t>
      </w:r>
      <w:r w:rsidR="008508BE">
        <w:rPr>
          <w:rFonts w:ascii="Times New Roman" w:hAnsi="Times New Roman" w:cs="Times New Roman"/>
          <w:sz w:val="24"/>
          <w:szCs w:val="24"/>
        </w:rPr>
        <w:t>‘</w:t>
      </w:r>
      <w:r w:rsidRPr="00025093">
        <w:rPr>
          <w:rFonts w:ascii="Times New Roman" w:hAnsi="Times New Roman" w:cs="Times New Roman"/>
          <w:sz w:val="24"/>
          <w:szCs w:val="24"/>
        </w:rPr>
        <w:t>Why ethical consumers don’t walk the talk: Towards a framework for understanding the gap between the ethical purchase intentions and actual buying behaviour of ethically minded consumers</w:t>
      </w:r>
      <w:r w:rsidR="008508BE">
        <w:rPr>
          <w:rFonts w:ascii="Times New Roman" w:hAnsi="Times New Roman" w:cs="Times New Roman"/>
          <w:sz w:val="24"/>
          <w:szCs w:val="24"/>
        </w:rPr>
        <w:t>’,</w:t>
      </w:r>
      <w:r w:rsidRPr="00025093">
        <w:rPr>
          <w:rFonts w:ascii="Times New Roman" w:hAnsi="Times New Roman" w:cs="Times New Roman"/>
          <w:sz w:val="24"/>
          <w:szCs w:val="24"/>
        </w:rPr>
        <w:t xml:space="preserve"> Journal of Business Ethics, 97, </w:t>
      </w:r>
      <w:r w:rsidR="008508BE">
        <w:rPr>
          <w:rFonts w:ascii="Times New Roman" w:hAnsi="Times New Roman" w:cs="Times New Roman"/>
          <w:sz w:val="24"/>
          <w:szCs w:val="24"/>
        </w:rPr>
        <w:t xml:space="preserve">pp. </w:t>
      </w:r>
      <w:r w:rsidRPr="00025093">
        <w:rPr>
          <w:rFonts w:ascii="Times New Roman" w:hAnsi="Times New Roman" w:cs="Times New Roman"/>
          <w:sz w:val="24"/>
          <w:szCs w:val="24"/>
        </w:rPr>
        <w:t>139-158.</w:t>
      </w:r>
    </w:p>
    <w:p w14:paraId="208FE918" w14:textId="77777777" w:rsidR="00980704" w:rsidRDefault="00980704" w:rsidP="00734062">
      <w:pPr>
        <w:pStyle w:val="NoSpacing"/>
        <w:spacing w:line="480" w:lineRule="auto"/>
        <w:rPr>
          <w:rFonts w:ascii="Times New Roman" w:hAnsi="Times New Roman" w:cs="Times New Roman"/>
          <w:sz w:val="24"/>
          <w:szCs w:val="24"/>
        </w:rPr>
      </w:pPr>
    </w:p>
    <w:p w14:paraId="2918DD31" w14:textId="752143AC" w:rsidR="00E34094" w:rsidRPr="00E34094" w:rsidRDefault="002B0C8D"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lastRenderedPageBreak/>
        <w:t xml:space="preserve">Carrington, M. J., </w:t>
      </w:r>
      <w:r w:rsidR="008508BE">
        <w:rPr>
          <w:rFonts w:ascii="Times New Roman" w:hAnsi="Times New Roman" w:cs="Times New Roman"/>
          <w:sz w:val="24"/>
          <w:szCs w:val="24"/>
        </w:rPr>
        <w:t xml:space="preserve">D. </w:t>
      </w:r>
      <w:proofErr w:type="spellStart"/>
      <w:r w:rsidR="008508BE">
        <w:rPr>
          <w:rFonts w:ascii="Times New Roman" w:hAnsi="Times New Roman" w:cs="Times New Roman"/>
          <w:sz w:val="24"/>
          <w:szCs w:val="24"/>
        </w:rPr>
        <w:t>Zwick</w:t>
      </w:r>
      <w:proofErr w:type="spellEnd"/>
      <w:r w:rsidR="008508BE">
        <w:rPr>
          <w:rFonts w:ascii="Times New Roman" w:hAnsi="Times New Roman" w:cs="Times New Roman"/>
          <w:sz w:val="24"/>
          <w:szCs w:val="24"/>
        </w:rPr>
        <w:t xml:space="preserve"> and B.</w:t>
      </w:r>
      <w:r w:rsidRPr="00025093">
        <w:rPr>
          <w:rFonts w:ascii="Times New Roman" w:hAnsi="Times New Roman" w:cs="Times New Roman"/>
          <w:sz w:val="24"/>
          <w:szCs w:val="24"/>
        </w:rPr>
        <w:t xml:space="preserve"> Neville, B. (2016). </w:t>
      </w:r>
      <w:proofErr w:type="gramStart"/>
      <w:r w:rsidR="008508BE">
        <w:rPr>
          <w:rFonts w:ascii="Times New Roman" w:hAnsi="Times New Roman" w:cs="Times New Roman"/>
          <w:sz w:val="24"/>
          <w:szCs w:val="24"/>
        </w:rPr>
        <w:t>‘</w:t>
      </w:r>
      <w:r w:rsidRPr="00025093">
        <w:rPr>
          <w:rFonts w:ascii="Times New Roman" w:hAnsi="Times New Roman" w:cs="Times New Roman"/>
          <w:sz w:val="24"/>
          <w:szCs w:val="24"/>
        </w:rPr>
        <w:t xml:space="preserve">The ideology of the ethical </w:t>
      </w:r>
      <w:r w:rsidRPr="00E34094">
        <w:rPr>
          <w:rFonts w:ascii="Times New Roman" w:hAnsi="Times New Roman" w:cs="Times New Roman"/>
          <w:sz w:val="24"/>
          <w:szCs w:val="24"/>
        </w:rPr>
        <w:t>consumption gap</w:t>
      </w:r>
      <w:r w:rsidR="008508BE" w:rsidRPr="00E34094">
        <w:rPr>
          <w:rFonts w:ascii="Times New Roman" w:hAnsi="Times New Roman" w:cs="Times New Roman"/>
          <w:sz w:val="24"/>
          <w:szCs w:val="24"/>
        </w:rPr>
        <w:t>’,</w:t>
      </w:r>
      <w:r w:rsidRPr="00E34094">
        <w:rPr>
          <w:rFonts w:ascii="Times New Roman" w:hAnsi="Times New Roman" w:cs="Times New Roman"/>
          <w:sz w:val="24"/>
          <w:szCs w:val="24"/>
        </w:rPr>
        <w:t xml:space="preserve"> </w:t>
      </w:r>
      <w:r w:rsidRPr="00E34094">
        <w:rPr>
          <w:rFonts w:ascii="Times New Roman" w:hAnsi="Times New Roman" w:cs="Times New Roman"/>
          <w:iCs/>
          <w:sz w:val="24"/>
          <w:szCs w:val="24"/>
        </w:rPr>
        <w:t>Marketing Theory</w:t>
      </w:r>
      <w:r w:rsidRPr="00E34094">
        <w:rPr>
          <w:rFonts w:ascii="Times New Roman" w:hAnsi="Times New Roman" w:cs="Times New Roman"/>
          <w:sz w:val="24"/>
          <w:szCs w:val="24"/>
        </w:rPr>
        <w:t xml:space="preserve">, </w:t>
      </w:r>
      <w:r w:rsidRPr="00E34094">
        <w:rPr>
          <w:rFonts w:ascii="Times New Roman" w:hAnsi="Times New Roman" w:cs="Times New Roman"/>
          <w:iCs/>
          <w:sz w:val="24"/>
          <w:szCs w:val="24"/>
        </w:rPr>
        <w:t>16</w:t>
      </w:r>
      <w:r w:rsidRPr="00E34094">
        <w:rPr>
          <w:rFonts w:ascii="Times New Roman" w:hAnsi="Times New Roman" w:cs="Times New Roman"/>
          <w:sz w:val="24"/>
          <w:szCs w:val="24"/>
        </w:rPr>
        <w:t xml:space="preserve">, </w:t>
      </w:r>
      <w:r w:rsidR="008508BE" w:rsidRPr="00E34094">
        <w:rPr>
          <w:rFonts w:ascii="Times New Roman" w:hAnsi="Times New Roman" w:cs="Times New Roman"/>
          <w:sz w:val="24"/>
          <w:szCs w:val="24"/>
        </w:rPr>
        <w:t xml:space="preserve">pp. </w:t>
      </w:r>
      <w:r w:rsidRPr="00E34094">
        <w:rPr>
          <w:rFonts w:ascii="Times New Roman" w:hAnsi="Times New Roman" w:cs="Times New Roman"/>
          <w:sz w:val="24"/>
          <w:szCs w:val="24"/>
        </w:rPr>
        <w:t>21-38.</w:t>
      </w:r>
      <w:proofErr w:type="gramEnd"/>
    </w:p>
    <w:p w14:paraId="4BEE111D" w14:textId="77777777" w:rsidR="00980704" w:rsidRDefault="00980704" w:rsidP="00734062">
      <w:pPr>
        <w:pStyle w:val="NoSpacing"/>
        <w:spacing w:line="480" w:lineRule="auto"/>
        <w:rPr>
          <w:rFonts w:ascii="Times New Roman" w:hAnsi="Times New Roman" w:cs="Times New Roman"/>
          <w:sz w:val="24"/>
          <w:szCs w:val="24"/>
        </w:rPr>
      </w:pPr>
    </w:p>
    <w:p w14:paraId="732D9A39" w14:textId="182E056A" w:rsidR="00E34094" w:rsidRPr="00186E67" w:rsidRDefault="00042B64" w:rsidP="00734062">
      <w:pPr>
        <w:pStyle w:val="NoSpacing"/>
        <w:spacing w:line="480" w:lineRule="auto"/>
        <w:rPr>
          <w:rFonts w:ascii="Times New Roman" w:hAnsi="Times New Roman" w:cs="Times New Roman"/>
          <w:sz w:val="24"/>
          <w:szCs w:val="24"/>
        </w:rPr>
      </w:pPr>
      <w:r w:rsidRPr="00186E67">
        <w:rPr>
          <w:rFonts w:ascii="Times New Roman" w:hAnsi="Times New Roman" w:cs="Times New Roman"/>
          <w:sz w:val="24"/>
          <w:szCs w:val="24"/>
        </w:rPr>
        <w:t>Castells, M. (1977)</w:t>
      </w:r>
      <w:r w:rsidR="00840108">
        <w:rPr>
          <w:rFonts w:ascii="Times New Roman" w:hAnsi="Times New Roman" w:cs="Times New Roman"/>
          <w:sz w:val="24"/>
          <w:szCs w:val="24"/>
        </w:rPr>
        <w:t>.</w:t>
      </w:r>
      <w:r w:rsidRPr="00186E67">
        <w:rPr>
          <w:rFonts w:ascii="Times New Roman" w:hAnsi="Times New Roman" w:cs="Times New Roman"/>
          <w:sz w:val="24"/>
          <w:szCs w:val="24"/>
        </w:rPr>
        <w:t xml:space="preserve"> The Urban Question: A Marxist Approach (English Translation), London: Edward Arnold. </w:t>
      </w:r>
    </w:p>
    <w:p w14:paraId="071365BF" w14:textId="77777777" w:rsidR="00980704" w:rsidRDefault="00980704" w:rsidP="00734062">
      <w:pPr>
        <w:pStyle w:val="NoSpacing"/>
        <w:spacing w:line="480" w:lineRule="auto"/>
        <w:rPr>
          <w:rFonts w:ascii="Times New Roman" w:hAnsi="Times New Roman" w:cs="Times New Roman"/>
          <w:sz w:val="24"/>
          <w:szCs w:val="24"/>
        </w:rPr>
      </w:pPr>
    </w:p>
    <w:p w14:paraId="52C88563" w14:textId="1C01D126" w:rsidR="00606111" w:rsidRPr="009E52ED" w:rsidRDefault="009C4D2F" w:rsidP="00AF2562">
      <w:pPr>
        <w:pStyle w:val="NoSpacing"/>
        <w:spacing w:line="480" w:lineRule="auto"/>
        <w:rPr>
          <w:rFonts w:ascii="Times New Roman" w:hAnsi="Times New Roman" w:cs="Times New Roman"/>
          <w:color w:val="222222"/>
          <w:sz w:val="24"/>
          <w:szCs w:val="24"/>
        </w:rPr>
      </w:pPr>
      <w:proofErr w:type="spellStart"/>
      <w:proofErr w:type="gramStart"/>
      <w:r w:rsidRPr="009C4D2F">
        <w:rPr>
          <w:rFonts w:ascii="Times New Roman" w:hAnsi="Times New Roman" w:cs="Times New Roman"/>
          <w:color w:val="222222"/>
          <w:sz w:val="24"/>
          <w:szCs w:val="24"/>
        </w:rPr>
        <w:t>Carley</w:t>
      </w:r>
      <w:proofErr w:type="spellEnd"/>
      <w:r w:rsidRPr="009C4D2F">
        <w:rPr>
          <w:rFonts w:ascii="Times New Roman" w:hAnsi="Times New Roman" w:cs="Times New Roman"/>
          <w:color w:val="222222"/>
          <w:sz w:val="24"/>
          <w:szCs w:val="24"/>
        </w:rPr>
        <w:t>, M., and</w:t>
      </w:r>
      <w:r w:rsidR="00606111" w:rsidRPr="009E52ED">
        <w:rPr>
          <w:rFonts w:ascii="Times New Roman" w:hAnsi="Times New Roman" w:cs="Times New Roman"/>
          <w:color w:val="222222"/>
          <w:sz w:val="24"/>
          <w:szCs w:val="24"/>
        </w:rPr>
        <w:t xml:space="preserve"> </w:t>
      </w:r>
      <w:proofErr w:type="spellStart"/>
      <w:r w:rsidR="00606111" w:rsidRPr="009E52ED">
        <w:rPr>
          <w:rFonts w:ascii="Times New Roman" w:hAnsi="Times New Roman" w:cs="Times New Roman"/>
          <w:color w:val="222222"/>
          <w:sz w:val="24"/>
          <w:szCs w:val="24"/>
        </w:rPr>
        <w:t>Spapens</w:t>
      </w:r>
      <w:proofErr w:type="spellEnd"/>
      <w:r w:rsidR="00606111" w:rsidRPr="009E52ED">
        <w:rPr>
          <w:rFonts w:ascii="Times New Roman" w:hAnsi="Times New Roman" w:cs="Times New Roman"/>
          <w:color w:val="222222"/>
          <w:sz w:val="24"/>
          <w:szCs w:val="24"/>
        </w:rPr>
        <w:t>, P. (2017).</w:t>
      </w:r>
      <w:proofErr w:type="gramEnd"/>
      <w:r w:rsidR="00606111" w:rsidRPr="009E52ED">
        <w:rPr>
          <w:rFonts w:ascii="Times New Roman" w:hAnsi="Times New Roman" w:cs="Times New Roman"/>
          <w:color w:val="222222"/>
          <w:sz w:val="24"/>
          <w:szCs w:val="24"/>
        </w:rPr>
        <w:t xml:space="preserve"> </w:t>
      </w:r>
      <w:r w:rsidR="00606111" w:rsidRPr="009E52ED">
        <w:rPr>
          <w:rFonts w:ascii="Times New Roman" w:hAnsi="Times New Roman" w:cs="Times New Roman"/>
          <w:iCs/>
          <w:color w:val="222222"/>
          <w:sz w:val="24"/>
          <w:szCs w:val="24"/>
        </w:rPr>
        <w:t>Sharing the world: sustainable living and global equity in the 21st century</w:t>
      </w:r>
      <w:r w:rsidR="00606111" w:rsidRPr="009E52ED">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New York: </w:t>
      </w:r>
      <w:proofErr w:type="spellStart"/>
      <w:r w:rsidR="00606111" w:rsidRPr="009E52ED">
        <w:rPr>
          <w:rFonts w:ascii="Times New Roman" w:hAnsi="Times New Roman" w:cs="Times New Roman"/>
          <w:color w:val="222222"/>
          <w:sz w:val="24"/>
          <w:szCs w:val="24"/>
        </w:rPr>
        <w:t>Routledge</w:t>
      </w:r>
      <w:proofErr w:type="spellEnd"/>
      <w:r w:rsidR="00606111" w:rsidRPr="009E52ED">
        <w:rPr>
          <w:rFonts w:ascii="Times New Roman" w:hAnsi="Times New Roman" w:cs="Times New Roman"/>
          <w:color w:val="222222"/>
          <w:sz w:val="24"/>
          <w:szCs w:val="24"/>
        </w:rPr>
        <w:t>.</w:t>
      </w:r>
    </w:p>
    <w:p w14:paraId="7EBB4F8C" w14:textId="77777777" w:rsidR="00606111" w:rsidRDefault="00606111" w:rsidP="00AF2562">
      <w:pPr>
        <w:pStyle w:val="NoSpacing"/>
        <w:spacing w:line="480" w:lineRule="auto"/>
        <w:rPr>
          <w:rFonts w:ascii="Arial" w:hAnsi="Arial" w:cs="Arial"/>
          <w:color w:val="222222"/>
          <w:sz w:val="20"/>
          <w:szCs w:val="20"/>
        </w:rPr>
      </w:pPr>
    </w:p>
    <w:p w14:paraId="7D6DECF5" w14:textId="4955B48D" w:rsidR="00E42A9B" w:rsidRDefault="00E54442" w:rsidP="00AF2562">
      <w:pPr>
        <w:pStyle w:val="NoSpacing"/>
        <w:spacing w:line="480" w:lineRule="auto"/>
        <w:rPr>
          <w:rFonts w:ascii="Times New Roman" w:hAnsi="Times New Roman" w:cs="Times New Roman"/>
          <w:sz w:val="24"/>
          <w:szCs w:val="24"/>
        </w:rPr>
      </w:pPr>
      <w:proofErr w:type="spellStart"/>
      <w:proofErr w:type="gramStart"/>
      <w:r w:rsidRPr="00025093">
        <w:rPr>
          <w:rFonts w:ascii="Times New Roman" w:hAnsi="Times New Roman" w:cs="Times New Roman"/>
          <w:sz w:val="24"/>
          <w:szCs w:val="24"/>
        </w:rPr>
        <w:t>Caruana</w:t>
      </w:r>
      <w:proofErr w:type="spellEnd"/>
      <w:r w:rsidRPr="00025093">
        <w:rPr>
          <w:rFonts w:ascii="Times New Roman" w:hAnsi="Times New Roman" w:cs="Times New Roman"/>
          <w:sz w:val="24"/>
          <w:szCs w:val="24"/>
        </w:rPr>
        <w:t>, R., Carrington</w:t>
      </w:r>
      <w:r w:rsidR="007B000C">
        <w:rPr>
          <w:rFonts w:ascii="Times New Roman" w:hAnsi="Times New Roman" w:cs="Times New Roman"/>
          <w:sz w:val="24"/>
          <w:szCs w:val="24"/>
        </w:rPr>
        <w:t>, M. J.</w:t>
      </w:r>
      <w:r w:rsidR="008508BE">
        <w:rPr>
          <w:rFonts w:ascii="Times New Roman" w:hAnsi="Times New Roman" w:cs="Times New Roman"/>
          <w:sz w:val="24"/>
          <w:szCs w:val="24"/>
        </w:rPr>
        <w:t xml:space="preserve"> and A. </w:t>
      </w:r>
      <w:r w:rsidRPr="00025093">
        <w:rPr>
          <w:rFonts w:ascii="Times New Roman" w:hAnsi="Times New Roman" w:cs="Times New Roman"/>
          <w:sz w:val="24"/>
          <w:szCs w:val="24"/>
        </w:rPr>
        <w:t>Chatzidakis (</w:t>
      </w:r>
      <w:r w:rsidR="00553514" w:rsidRPr="00025093">
        <w:rPr>
          <w:rFonts w:ascii="Times New Roman" w:hAnsi="Times New Roman" w:cs="Times New Roman"/>
          <w:sz w:val="24"/>
          <w:szCs w:val="24"/>
        </w:rPr>
        <w:t>201</w:t>
      </w:r>
      <w:r w:rsidR="00553514">
        <w:rPr>
          <w:rFonts w:ascii="Times New Roman" w:hAnsi="Times New Roman" w:cs="Times New Roman"/>
          <w:sz w:val="24"/>
          <w:szCs w:val="24"/>
        </w:rPr>
        <w:t>6</w:t>
      </w:r>
      <w:r w:rsidRPr="00025093">
        <w:rPr>
          <w:rFonts w:ascii="Times New Roman" w:hAnsi="Times New Roman" w:cs="Times New Roman"/>
          <w:sz w:val="24"/>
          <w:szCs w:val="24"/>
        </w:rPr>
        <w:t>).</w:t>
      </w:r>
      <w:proofErr w:type="gramEnd"/>
      <w:r w:rsidRPr="00025093">
        <w:rPr>
          <w:rFonts w:ascii="Times New Roman" w:hAnsi="Times New Roman" w:cs="Times New Roman"/>
          <w:sz w:val="24"/>
          <w:szCs w:val="24"/>
        </w:rPr>
        <w:t xml:space="preserve"> ‘Beyond the Attitude-Behaviour Gap: Novel Perspectives in Consumer Ethics: Introduc</w:t>
      </w:r>
      <w:r w:rsidR="008508BE">
        <w:rPr>
          <w:rFonts w:ascii="Times New Roman" w:hAnsi="Times New Roman" w:cs="Times New Roman"/>
          <w:sz w:val="24"/>
          <w:szCs w:val="24"/>
        </w:rPr>
        <w:t>tion to the Thematic Symposium</w:t>
      </w:r>
      <w:r w:rsidR="00826CF1">
        <w:rPr>
          <w:rFonts w:ascii="Times New Roman" w:hAnsi="Times New Roman" w:cs="Times New Roman"/>
          <w:sz w:val="24"/>
          <w:szCs w:val="24"/>
        </w:rPr>
        <w:t>’</w:t>
      </w:r>
      <w:r w:rsidR="008508BE">
        <w:rPr>
          <w:rFonts w:ascii="Times New Roman" w:hAnsi="Times New Roman" w:cs="Times New Roman"/>
          <w:sz w:val="24"/>
          <w:szCs w:val="24"/>
        </w:rPr>
        <w:t xml:space="preserve">, </w:t>
      </w:r>
      <w:r w:rsidRPr="008508BE">
        <w:rPr>
          <w:rFonts w:ascii="Times New Roman" w:hAnsi="Times New Roman" w:cs="Times New Roman"/>
          <w:iCs/>
          <w:sz w:val="24"/>
          <w:szCs w:val="24"/>
        </w:rPr>
        <w:t>Journal of Business Ethics</w:t>
      </w:r>
      <w:r w:rsidRPr="00025093">
        <w:rPr>
          <w:rFonts w:ascii="Times New Roman" w:hAnsi="Times New Roman" w:cs="Times New Roman"/>
          <w:sz w:val="24"/>
          <w:szCs w:val="24"/>
        </w:rPr>
        <w:t xml:space="preserve">, </w:t>
      </w:r>
      <w:r w:rsidR="0011350A">
        <w:rPr>
          <w:rFonts w:ascii="Times New Roman" w:hAnsi="Times New Roman" w:cs="Times New Roman"/>
          <w:sz w:val="24"/>
          <w:szCs w:val="24"/>
        </w:rPr>
        <w:t>136 (2), pp.</w:t>
      </w:r>
      <w:r w:rsidR="007B000C">
        <w:rPr>
          <w:rFonts w:ascii="Times New Roman" w:hAnsi="Times New Roman" w:cs="Times New Roman"/>
          <w:sz w:val="24"/>
          <w:szCs w:val="24"/>
        </w:rPr>
        <w:t xml:space="preserve"> </w:t>
      </w:r>
      <w:r w:rsidR="0011350A">
        <w:rPr>
          <w:rFonts w:ascii="Times New Roman" w:hAnsi="Times New Roman" w:cs="Times New Roman"/>
          <w:sz w:val="24"/>
          <w:szCs w:val="24"/>
        </w:rPr>
        <w:t xml:space="preserve">215-218. </w:t>
      </w:r>
    </w:p>
    <w:p w14:paraId="12405C5E" w14:textId="77777777" w:rsidR="00E42A9B" w:rsidRDefault="00E42A9B" w:rsidP="00AF2562">
      <w:pPr>
        <w:pStyle w:val="NoSpacing"/>
        <w:spacing w:line="480" w:lineRule="auto"/>
        <w:rPr>
          <w:rFonts w:ascii="Times New Roman" w:hAnsi="Times New Roman" w:cs="Times New Roman"/>
          <w:sz w:val="24"/>
          <w:szCs w:val="24"/>
        </w:rPr>
      </w:pPr>
    </w:p>
    <w:p w14:paraId="66D3AAD0" w14:textId="66D36D95" w:rsidR="002A24BF" w:rsidRPr="002A24BF" w:rsidRDefault="00705741" w:rsidP="009E52ED">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Chen, Y. S., and</w:t>
      </w:r>
      <w:r w:rsidR="002A24BF" w:rsidRPr="002A24BF">
        <w:rPr>
          <w:rFonts w:ascii="Times New Roman" w:eastAsia="Times New Roman" w:hAnsi="Times New Roman" w:cs="Times New Roman"/>
          <w:sz w:val="24"/>
          <w:szCs w:val="24"/>
          <w:lang w:eastAsia="en-GB"/>
        </w:rPr>
        <w:t xml:space="preserve"> Chang, C. H. (2013). </w:t>
      </w:r>
      <w:r w:rsidR="002A24BF">
        <w:rPr>
          <w:rFonts w:ascii="Times New Roman" w:eastAsia="Times New Roman" w:hAnsi="Times New Roman" w:cs="Times New Roman"/>
          <w:sz w:val="24"/>
          <w:szCs w:val="24"/>
          <w:lang w:eastAsia="en-GB"/>
        </w:rPr>
        <w:t>‘</w:t>
      </w:r>
      <w:proofErr w:type="spellStart"/>
      <w:r w:rsidR="002A24BF" w:rsidRPr="002A24BF">
        <w:rPr>
          <w:rFonts w:ascii="Times New Roman" w:eastAsia="Times New Roman" w:hAnsi="Times New Roman" w:cs="Times New Roman"/>
          <w:sz w:val="24"/>
          <w:szCs w:val="24"/>
          <w:lang w:eastAsia="en-GB"/>
        </w:rPr>
        <w:t>Greenwash</w:t>
      </w:r>
      <w:proofErr w:type="spellEnd"/>
      <w:r w:rsidR="002A24BF" w:rsidRPr="002A24BF">
        <w:rPr>
          <w:rFonts w:ascii="Times New Roman" w:eastAsia="Times New Roman" w:hAnsi="Times New Roman" w:cs="Times New Roman"/>
          <w:sz w:val="24"/>
          <w:szCs w:val="24"/>
          <w:lang w:eastAsia="en-GB"/>
        </w:rPr>
        <w:t xml:space="preserve"> and green trust: The mediation effects of green consumer con</w:t>
      </w:r>
      <w:r w:rsidR="002A24BF">
        <w:rPr>
          <w:rFonts w:ascii="Times New Roman" w:eastAsia="Times New Roman" w:hAnsi="Times New Roman" w:cs="Times New Roman"/>
          <w:sz w:val="24"/>
          <w:szCs w:val="24"/>
          <w:lang w:eastAsia="en-GB"/>
        </w:rPr>
        <w:t>fusion and green perceived risk’,</w:t>
      </w:r>
      <w:r w:rsidR="002A24BF" w:rsidRPr="002A24BF">
        <w:rPr>
          <w:rFonts w:ascii="Times New Roman" w:eastAsia="Times New Roman" w:hAnsi="Times New Roman" w:cs="Times New Roman"/>
          <w:sz w:val="24"/>
          <w:szCs w:val="24"/>
          <w:lang w:eastAsia="en-GB"/>
        </w:rPr>
        <w:t xml:space="preserve"> </w:t>
      </w:r>
      <w:r w:rsidR="002A24BF" w:rsidRPr="009E52ED">
        <w:rPr>
          <w:rFonts w:ascii="Times New Roman" w:eastAsia="Times New Roman" w:hAnsi="Times New Roman" w:cs="Times New Roman"/>
          <w:iCs/>
          <w:sz w:val="24"/>
          <w:szCs w:val="24"/>
          <w:lang w:eastAsia="en-GB"/>
        </w:rPr>
        <w:t>Journal of Business Ethics</w:t>
      </w:r>
      <w:r w:rsidR="002A24BF" w:rsidRPr="002A24BF">
        <w:rPr>
          <w:rFonts w:ascii="Times New Roman" w:eastAsia="Times New Roman" w:hAnsi="Times New Roman" w:cs="Times New Roman"/>
          <w:sz w:val="24"/>
          <w:szCs w:val="24"/>
          <w:lang w:eastAsia="en-GB"/>
        </w:rPr>
        <w:t xml:space="preserve">, </w:t>
      </w:r>
      <w:r w:rsidR="002A24BF" w:rsidRPr="009E52ED">
        <w:rPr>
          <w:rFonts w:ascii="Times New Roman" w:eastAsia="Times New Roman" w:hAnsi="Times New Roman" w:cs="Times New Roman"/>
          <w:iCs/>
          <w:sz w:val="24"/>
          <w:szCs w:val="24"/>
          <w:lang w:eastAsia="en-GB"/>
        </w:rPr>
        <w:t>114</w:t>
      </w:r>
      <w:r w:rsidR="002A24BF" w:rsidRPr="002A24BF">
        <w:rPr>
          <w:rFonts w:ascii="Times New Roman" w:eastAsia="Times New Roman" w:hAnsi="Times New Roman" w:cs="Times New Roman"/>
          <w:sz w:val="24"/>
          <w:szCs w:val="24"/>
          <w:lang w:eastAsia="en-GB"/>
        </w:rPr>
        <w:t xml:space="preserve">, </w:t>
      </w:r>
      <w:r w:rsidR="002A24BF">
        <w:rPr>
          <w:rFonts w:ascii="Times New Roman" w:eastAsia="Times New Roman" w:hAnsi="Times New Roman" w:cs="Times New Roman"/>
          <w:sz w:val="24"/>
          <w:szCs w:val="24"/>
          <w:lang w:eastAsia="en-GB"/>
        </w:rPr>
        <w:t xml:space="preserve">pp. </w:t>
      </w:r>
      <w:r w:rsidR="002A24BF" w:rsidRPr="002A24BF">
        <w:rPr>
          <w:rFonts w:ascii="Times New Roman" w:eastAsia="Times New Roman" w:hAnsi="Times New Roman" w:cs="Times New Roman"/>
          <w:sz w:val="24"/>
          <w:szCs w:val="24"/>
          <w:lang w:eastAsia="en-GB"/>
        </w:rPr>
        <w:t>489-500.</w:t>
      </w:r>
    </w:p>
    <w:p w14:paraId="68EDE7C1" w14:textId="77777777" w:rsidR="002A24BF" w:rsidRDefault="002A24BF" w:rsidP="002A24BF">
      <w:pPr>
        <w:pStyle w:val="NoSpacing"/>
        <w:spacing w:line="480" w:lineRule="auto"/>
        <w:rPr>
          <w:rFonts w:ascii="Times New Roman" w:hAnsi="Times New Roman" w:cs="Times New Roman"/>
          <w:sz w:val="24"/>
          <w:szCs w:val="24"/>
        </w:rPr>
      </w:pPr>
    </w:p>
    <w:p w14:paraId="3518E477" w14:textId="5F3A7DEB" w:rsidR="00101762" w:rsidRPr="00025093" w:rsidRDefault="00101762" w:rsidP="00734062">
      <w:pPr>
        <w:pStyle w:val="NoSpacing"/>
        <w:spacing w:line="480" w:lineRule="auto"/>
        <w:rPr>
          <w:rFonts w:ascii="Times New Roman" w:hAnsi="Times New Roman" w:cs="Times New Roman"/>
          <w:sz w:val="24"/>
          <w:szCs w:val="24"/>
        </w:rPr>
      </w:pPr>
      <w:proofErr w:type="spellStart"/>
      <w:proofErr w:type="gramStart"/>
      <w:r w:rsidRPr="00025093">
        <w:rPr>
          <w:rFonts w:ascii="Times New Roman" w:hAnsi="Times New Roman" w:cs="Times New Roman"/>
          <w:sz w:val="24"/>
          <w:szCs w:val="24"/>
        </w:rPr>
        <w:t>Cherrier</w:t>
      </w:r>
      <w:proofErr w:type="spellEnd"/>
      <w:r w:rsidRPr="00025093">
        <w:rPr>
          <w:rFonts w:ascii="Times New Roman" w:hAnsi="Times New Roman" w:cs="Times New Roman"/>
          <w:sz w:val="24"/>
          <w:szCs w:val="24"/>
        </w:rPr>
        <w:t>, H. (2009).</w:t>
      </w:r>
      <w:proofErr w:type="gramEnd"/>
      <w:r w:rsidRPr="00025093">
        <w:rPr>
          <w:rFonts w:ascii="Times New Roman" w:hAnsi="Times New Roman" w:cs="Times New Roman"/>
          <w:sz w:val="24"/>
          <w:szCs w:val="24"/>
        </w:rPr>
        <w:t xml:space="preserve"> </w:t>
      </w:r>
      <w:r w:rsidR="00826CF1">
        <w:rPr>
          <w:rFonts w:ascii="Times New Roman" w:hAnsi="Times New Roman" w:cs="Times New Roman"/>
          <w:sz w:val="24"/>
          <w:szCs w:val="24"/>
        </w:rPr>
        <w:t>‘</w:t>
      </w:r>
      <w:r w:rsidRPr="00025093">
        <w:rPr>
          <w:rFonts w:ascii="Times New Roman" w:hAnsi="Times New Roman" w:cs="Times New Roman"/>
          <w:sz w:val="24"/>
          <w:szCs w:val="24"/>
        </w:rPr>
        <w:t>Anti-consumption discourses and consumer-resistant identities</w:t>
      </w:r>
      <w:r w:rsidR="00826CF1">
        <w:rPr>
          <w:rFonts w:ascii="Times New Roman" w:hAnsi="Times New Roman" w:cs="Times New Roman"/>
          <w:sz w:val="24"/>
          <w:szCs w:val="24"/>
        </w:rPr>
        <w:t>’,</w:t>
      </w:r>
      <w:r w:rsidRPr="00025093">
        <w:rPr>
          <w:rFonts w:ascii="Times New Roman" w:hAnsi="Times New Roman" w:cs="Times New Roman"/>
          <w:sz w:val="24"/>
          <w:szCs w:val="24"/>
        </w:rPr>
        <w:t xml:space="preserve"> Jou</w:t>
      </w:r>
      <w:r w:rsidR="00826CF1">
        <w:rPr>
          <w:rFonts w:ascii="Times New Roman" w:hAnsi="Times New Roman" w:cs="Times New Roman"/>
          <w:sz w:val="24"/>
          <w:szCs w:val="24"/>
        </w:rPr>
        <w:t>rnal of Business Research, 62</w:t>
      </w:r>
      <w:r w:rsidRPr="00025093">
        <w:rPr>
          <w:rFonts w:ascii="Times New Roman" w:hAnsi="Times New Roman" w:cs="Times New Roman"/>
          <w:sz w:val="24"/>
          <w:szCs w:val="24"/>
        </w:rPr>
        <w:t xml:space="preserve">, </w:t>
      </w:r>
      <w:r w:rsidR="00826CF1">
        <w:rPr>
          <w:rFonts w:ascii="Times New Roman" w:hAnsi="Times New Roman" w:cs="Times New Roman"/>
          <w:sz w:val="24"/>
          <w:szCs w:val="24"/>
        </w:rPr>
        <w:t xml:space="preserve">pp. </w:t>
      </w:r>
      <w:r w:rsidRPr="00025093">
        <w:rPr>
          <w:rFonts w:ascii="Times New Roman" w:hAnsi="Times New Roman" w:cs="Times New Roman"/>
          <w:sz w:val="24"/>
          <w:szCs w:val="24"/>
        </w:rPr>
        <w:t>181-190.</w:t>
      </w:r>
    </w:p>
    <w:p w14:paraId="577577F4" w14:textId="77777777" w:rsidR="00980704" w:rsidRDefault="00980704" w:rsidP="00734062">
      <w:pPr>
        <w:pStyle w:val="NoSpacing"/>
        <w:spacing w:line="480" w:lineRule="auto"/>
        <w:rPr>
          <w:rFonts w:ascii="Times New Roman" w:hAnsi="Times New Roman" w:cs="Times New Roman"/>
          <w:sz w:val="24"/>
          <w:szCs w:val="24"/>
        </w:rPr>
      </w:pPr>
    </w:p>
    <w:p w14:paraId="10CFFDC3" w14:textId="30C82E4C" w:rsidR="00C2693B" w:rsidRPr="00025093" w:rsidRDefault="00C2693B" w:rsidP="00734062">
      <w:pPr>
        <w:pStyle w:val="NoSpacing"/>
        <w:spacing w:line="480" w:lineRule="auto"/>
        <w:rPr>
          <w:rFonts w:ascii="Times New Roman" w:hAnsi="Times New Roman" w:cs="Times New Roman"/>
          <w:sz w:val="24"/>
          <w:szCs w:val="24"/>
        </w:rPr>
      </w:pPr>
      <w:proofErr w:type="spellStart"/>
      <w:proofErr w:type="gramStart"/>
      <w:r w:rsidRPr="00025093">
        <w:rPr>
          <w:rFonts w:ascii="Times New Roman" w:hAnsi="Times New Roman" w:cs="Times New Roman"/>
          <w:sz w:val="24"/>
          <w:szCs w:val="24"/>
        </w:rPr>
        <w:t>Cherrier</w:t>
      </w:r>
      <w:proofErr w:type="spellEnd"/>
      <w:r w:rsidRPr="00025093">
        <w:rPr>
          <w:rFonts w:ascii="Times New Roman" w:hAnsi="Times New Roman" w:cs="Times New Roman"/>
          <w:sz w:val="24"/>
          <w:szCs w:val="24"/>
        </w:rPr>
        <w:t>, H., Black</w:t>
      </w:r>
      <w:r w:rsidR="00846AA2">
        <w:rPr>
          <w:rFonts w:ascii="Times New Roman" w:hAnsi="Times New Roman" w:cs="Times New Roman"/>
          <w:sz w:val="24"/>
          <w:szCs w:val="24"/>
        </w:rPr>
        <w:t>, I. R.</w:t>
      </w:r>
      <w:r w:rsidR="00826CF1">
        <w:rPr>
          <w:rFonts w:ascii="Times New Roman" w:hAnsi="Times New Roman" w:cs="Times New Roman"/>
          <w:sz w:val="24"/>
          <w:szCs w:val="24"/>
        </w:rPr>
        <w:t xml:space="preserve"> and M. </w:t>
      </w:r>
      <w:r w:rsidRPr="00025093">
        <w:rPr>
          <w:rFonts w:ascii="Times New Roman" w:hAnsi="Times New Roman" w:cs="Times New Roman"/>
          <w:sz w:val="24"/>
          <w:szCs w:val="24"/>
        </w:rPr>
        <w:t>Lee (2011).</w:t>
      </w:r>
      <w:proofErr w:type="gramEnd"/>
      <w:r w:rsidRPr="00025093">
        <w:rPr>
          <w:rFonts w:ascii="Times New Roman" w:hAnsi="Times New Roman" w:cs="Times New Roman"/>
          <w:sz w:val="24"/>
          <w:szCs w:val="24"/>
        </w:rPr>
        <w:t xml:space="preserve"> </w:t>
      </w:r>
      <w:r w:rsidR="00826CF1">
        <w:rPr>
          <w:rFonts w:ascii="Times New Roman" w:hAnsi="Times New Roman" w:cs="Times New Roman"/>
          <w:sz w:val="24"/>
          <w:szCs w:val="24"/>
        </w:rPr>
        <w:t>‘</w:t>
      </w:r>
      <w:r w:rsidRPr="00025093">
        <w:rPr>
          <w:rFonts w:ascii="Times New Roman" w:hAnsi="Times New Roman" w:cs="Times New Roman"/>
          <w:sz w:val="24"/>
          <w:szCs w:val="24"/>
        </w:rPr>
        <w:t>Intentional non-consumption for sustainability: consumer resistance and/or anti-consumption?</w:t>
      </w:r>
      <w:proofErr w:type="gramStart"/>
      <w:r w:rsidR="00826CF1">
        <w:rPr>
          <w:rFonts w:ascii="Times New Roman" w:hAnsi="Times New Roman" w:cs="Times New Roman"/>
          <w:sz w:val="24"/>
          <w:szCs w:val="24"/>
        </w:rPr>
        <w:t>’,</w:t>
      </w:r>
      <w:proofErr w:type="gramEnd"/>
      <w:r w:rsidRPr="00025093">
        <w:rPr>
          <w:rFonts w:ascii="Times New Roman" w:hAnsi="Times New Roman" w:cs="Times New Roman"/>
          <w:sz w:val="24"/>
          <w:szCs w:val="24"/>
        </w:rPr>
        <w:t xml:space="preserve"> </w:t>
      </w:r>
      <w:r w:rsidRPr="00826CF1">
        <w:rPr>
          <w:rFonts w:ascii="Times New Roman" w:hAnsi="Times New Roman" w:cs="Times New Roman"/>
          <w:iCs/>
          <w:sz w:val="24"/>
          <w:szCs w:val="24"/>
        </w:rPr>
        <w:t>European Journal of Marketing</w:t>
      </w:r>
      <w:r w:rsidRPr="00826CF1">
        <w:rPr>
          <w:rFonts w:ascii="Times New Roman" w:hAnsi="Times New Roman" w:cs="Times New Roman"/>
          <w:sz w:val="24"/>
          <w:szCs w:val="24"/>
        </w:rPr>
        <w:t xml:space="preserve">, </w:t>
      </w:r>
      <w:r w:rsidRPr="00826CF1">
        <w:rPr>
          <w:rFonts w:ascii="Times New Roman" w:hAnsi="Times New Roman" w:cs="Times New Roman"/>
          <w:iCs/>
          <w:sz w:val="24"/>
          <w:szCs w:val="24"/>
        </w:rPr>
        <w:t>45</w:t>
      </w:r>
      <w:r w:rsidRPr="00025093">
        <w:rPr>
          <w:rFonts w:ascii="Times New Roman" w:hAnsi="Times New Roman" w:cs="Times New Roman"/>
          <w:sz w:val="24"/>
          <w:szCs w:val="24"/>
        </w:rPr>
        <w:t xml:space="preserve">, </w:t>
      </w:r>
      <w:r w:rsidR="00826CF1">
        <w:rPr>
          <w:rFonts w:ascii="Times New Roman" w:hAnsi="Times New Roman" w:cs="Times New Roman"/>
          <w:sz w:val="24"/>
          <w:szCs w:val="24"/>
        </w:rPr>
        <w:t xml:space="preserve">pp. </w:t>
      </w:r>
      <w:r w:rsidRPr="00025093">
        <w:rPr>
          <w:rFonts w:ascii="Times New Roman" w:hAnsi="Times New Roman" w:cs="Times New Roman"/>
          <w:sz w:val="24"/>
          <w:szCs w:val="24"/>
        </w:rPr>
        <w:t>1757-1767.</w:t>
      </w:r>
    </w:p>
    <w:p w14:paraId="5087B9B6" w14:textId="77777777" w:rsidR="00980704" w:rsidRDefault="00980704" w:rsidP="00734062">
      <w:pPr>
        <w:pStyle w:val="NoSpacing"/>
        <w:spacing w:line="480" w:lineRule="auto"/>
        <w:rPr>
          <w:rFonts w:ascii="Times New Roman" w:hAnsi="Times New Roman" w:cs="Times New Roman"/>
          <w:bCs/>
          <w:sz w:val="24"/>
          <w:szCs w:val="24"/>
        </w:rPr>
      </w:pPr>
    </w:p>
    <w:p w14:paraId="5413B17D" w14:textId="062F901C" w:rsidR="00C03409" w:rsidRDefault="00C03409" w:rsidP="009E52ED">
      <w:pPr>
        <w:autoSpaceDE w:val="0"/>
        <w:autoSpaceDN w:val="0"/>
        <w:adjustRightInd w:val="0"/>
        <w:spacing w:after="0" w:line="480" w:lineRule="auto"/>
        <w:rPr>
          <w:rFonts w:ascii="Times New Roman" w:hAnsi="Times New Roman" w:cs="Times New Roman"/>
          <w:sz w:val="24"/>
          <w:szCs w:val="24"/>
        </w:rPr>
      </w:pPr>
      <w:r w:rsidRPr="009E52ED">
        <w:rPr>
          <w:rFonts w:ascii="Times New Roman" w:hAnsi="Times New Roman" w:cs="Times New Roman"/>
          <w:sz w:val="24"/>
          <w:szCs w:val="24"/>
        </w:rPr>
        <w:lastRenderedPageBreak/>
        <w:t xml:space="preserve">Connolly, J., </w:t>
      </w:r>
      <w:r w:rsidR="004D275C">
        <w:rPr>
          <w:rFonts w:ascii="Times New Roman" w:hAnsi="Times New Roman" w:cs="Times New Roman"/>
          <w:sz w:val="24"/>
          <w:szCs w:val="24"/>
        </w:rPr>
        <w:t>and</w:t>
      </w:r>
      <w:r w:rsidRPr="009E52ED">
        <w:rPr>
          <w:rFonts w:ascii="Times New Roman" w:hAnsi="Times New Roman" w:cs="Times New Roman"/>
          <w:sz w:val="24"/>
          <w:szCs w:val="24"/>
        </w:rPr>
        <w:t xml:space="preserve"> </w:t>
      </w:r>
      <w:proofErr w:type="spellStart"/>
      <w:r w:rsidRPr="009E52ED">
        <w:rPr>
          <w:rFonts w:ascii="Times New Roman" w:hAnsi="Times New Roman" w:cs="Times New Roman"/>
          <w:sz w:val="24"/>
          <w:szCs w:val="24"/>
        </w:rPr>
        <w:t>Prothero</w:t>
      </w:r>
      <w:proofErr w:type="spellEnd"/>
      <w:r w:rsidRPr="009E52ED">
        <w:rPr>
          <w:rFonts w:ascii="Times New Roman" w:hAnsi="Times New Roman" w:cs="Times New Roman"/>
          <w:sz w:val="24"/>
          <w:szCs w:val="24"/>
        </w:rPr>
        <w:t xml:space="preserve">, A. (2003). </w:t>
      </w:r>
      <w:r>
        <w:rPr>
          <w:rFonts w:ascii="Times New Roman" w:hAnsi="Times New Roman" w:cs="Times New Roman"/>
          <w:sz w:val="24"/>
          <w:szCs w:val="24"/>
        </w:rPr>
        <w:t>‘</w:t>
      </w:r>
      <w:r w:rsidRPr="00C03409">
        <w:rPr>
          <w:rFonts w:ascii="Times New Roman" w:hAnsi="Times New Roman" w:cs="Times New Roman"/>
          <w:sz w:val="24"/>
          <w:szCs w:val="24"/>
        </w:rPr>
        <w:t>Sustainable consumption:</w:t>
      </w:r>
      <w:r>
        <w:rPr>
          <w:rFonts w:ascii="Times New Roman" w:hAnsi="Times New Roman" w:cs="Times New Roman"/>
          <w:sz w:val="24"/>
          <w:szCs w:val="24"/>
        </w:rPr>
        <w:t xml:space="preserve"> </w:t>
      </w:r>
      <w:r w:rsidRPr="009E52ED">
        <w:rPr>
          <w:rFonts w:ascii="Times New Roman" w:hAnsi="Times New Roman" w:cs="Times New Roman"/>
          <w:sz w:val="24"/>
          <w:szCs w:val="24"/>
        </w:rPr>
        <w:t>Consumption, consumers and the commodity discourse</w:t>
      </w:r>
      <w:r>
        <w:rPr>
          <w:rFonts w:ascii="Times New Roman" w:hAnsi="Times New Roman" w:cs="Times New Roman"/>
          <w:sz w:val="24"/>
          <w:szCs w:val="24"/>
        </w:rPr>
        <w:t>’,</w:t>
      </w:r>
      <w:r w:rsidRPr="009E52ED">
        <w:rPr>
          <w:rFonts w:ascii="Times New Roman" w:hAnsi="Times New Roman" w:cs="Times New Roman"/>
          <w:sz w:val="24"/>
          <w:szCs w:val="24"/>
        </w:rPr>
        <w:t xml:space="preserve"> Consumption,</w:t>
      </w:r>
      <w:r>
        <w:rPr>
          <w:rFonts w:ascii="Times New Roman" w:hAnsi="Times New Roman" w:cs="Times New Roman"/>
          <w:sz w:val="24"/>
          <w:szCs w:val="24"/>
        </w:rPr>
        <w:t xml:space="preserve"> </w:t>
      </w:r>
      <w:r w:rsidRPr="009E52ED">
        <w:rPr>
          <w:rFonts w:ascii="Times New Roman" w:hAnsi="Times New Roman" w:cs="Times New Roman"/>
          <w:sz w:val="24"/>
          <w:szCs w:val="24"/>
        </w:rPr>
        <w:t xml:space="preserve">Markets and Culture, 6, </w:t>
      </w:r>
      <w:r>
        <w:rPr>
          <w:rFonts w:ascii="Times New Roman" w:hAnsi="Times New Roman" w:cs="Times New Roman"/>
          <w:sz w:val="24"/>
          <w:szCs w:val="24"/>
        </w:rPr>
        <w:t xml:space="preserve">pp. </w:t>
      </w:r>
      <w:r w:rsidRPr="009E52ED">
        <w:rPr>
          <w:rFonts w:ascii="Times New Roman" w:hAnsi="Times New Roman" w:cs="Times New Roman"/>
          <w:sz w:val="24"/>
          <w:szCs w:val="24"/>
        </w:rPr>
        <w:t>275–291.</w:t>
      </w:r>
    </w:p>
    <w:p w14:paraId="003009AC" w14:textId="77777777" w:rsidR="00C03409" w:rsidRPr="009E52ED" w:rsidRDefault="00C03409" w:rsidP="00C03409">
      <w:pPr>
        <w:pStyle w:val="NoSpacing"/>
        <w:spacing w:line="480" w:lineRule="auto"/>
        <w:rPr>
          <w:rFonts w:ascii="Times New Roman" w:hAnsi="Times New Roman" w:cs="Times New Roman"/>
          <w:sz w:val="24"/>
          <w:szCs w:val="24"/>
        </w:rPr>
      </w:pPr>
    </w:p>
    <w:p w14:paraId="05766B85" w14:textId="73B72502" w:rsidR="002E0ED2" w:rsidRDefault="002E0ED2" w:rsidP="00C03409">
      <w:pPr>
        <w:pStyle w:val="NoSpacing"/>
        <w:spacing w:line="480" w:lineRule="auto"/>
        <w:rPr>
          <w:rFonts w:ascii="Times New Roman" w:hAnsi="Times New Roman" w:cs="Times New Roman"/>
          <w:sz w:val="24"/>
          <w:szCs w:val="24"/>
        </w:rPr>
      </w:pPr>
      <w:proofErr w:type="spellStart"/>
      <w:proofErr w:type="gramStart"/>
      <w:r w:rsidRPr="00025093">
        <w:rPr>
          <w:rFonts w:ascii="Times New Roman" w:hAnsi="Times New Roman" w:cs="Times New Roman"/>
          <w:sz w:val="24"/>
          <w:szCs w:val="24"/>
        </w:rPr>
        <w:t>Deckha</w:t>
      </w:r>
      <w:proofErr w:type="spellEnd"/>
      <w:r w:rsidRPr="00025093">
        <w:rPr>
          <w:rFonts w:ascii="Times New Roman" w:hAnsi="Times New Roman" w:cs="Times New Roman"/>
          <w:sz w:val="24"/>
          <w:szCs w:val="24"/>
        </w:rPr>
        <w:t>, N. (2003).</w:t>
      </w:r>
      <w:proofErr w:type="gramEnd"/>
      <w:r w:rsidRPr="00025093">
        <w:rPr>
          <w:rFonts w:ascii="Times New Roman" w:hAnsi="Times New Roman" w:cs="Times New Roman"/>
          <w:sz w:val="24"/>
          <w:szCs w:val="24"/>
        </w:rPr>
        <w:t xml:space="preserve"> </w:t>
      </w:r>
      <w:r w:rsidR="00826CF1">
        <w:rPr>
          <w:rFonts w:ascii="Times New Roman" w:hAnsi="Times New Roman" w:cs="Times New Roman"/>
          <w:sz w:val="24"/>
          <w:szCs w:val="24"/>
        </w:rPr>
        <w:t>‘</w:t>
      </w:r>
      <w:r w:rsidRPr="00025093">
        <w:rPr>
          <w:rFonts w:ascii="Times New Roman" w:hAnsi="Times New Roman" w:cs="Times New Roman"/>
          <w:sz w:val="24"/>
          <w:szCs w:val="24"/>
        </w:rPr>
        <w:t>Insurgent urbanism in a railway quarter: scalar citizenship at King’s Cross, London</w:t>
      </w:r>
      <w:r w:rsidR="00826CF1">
        <w:rPr>
          <w:rFonts w:ascii="Times New Roman" w:hAnsi="Times New Roman" w:cs="Times New Roman"/>
          <w:sz w:val="24"/>
          <w:szCs w:val="24"/>
        </w:rPr>
        <w:t xml:space="preserve">’, </w:t>
      </w:r>
      <w:r w:rsidRPr="00826CF1">
        <w:rPr>
          <w:rFonts w:ascii="Times New Roman" w:hAnsi="Times New Roman" w:cs="Times New Roman"/>
          <w:iCs/>
          <w:sz w:val="24"/>
          <w:szCs w:val="24"/>
        </w:rPr>
        <w:t>ACME: An International E-Journal for Critical Geographies</w:t>
      </w:r>
      <w:r w:rsidRPr="00025093">
        <w:rPr>
          <w:rFonts w:ascii="Times New Roman" w:hAnsi="Times New Roman" w:cs="Times New Roman"/>
          <w:sz w:val="24"/>
          <w:szCs w:val="24"/>
        </w:rPr>
        <w:t xml:space="preserve">, </w:t>
      </w:r>
      <w:r w:rsidRPr="00826CF1">
        <w:rPr>
          <w:rFonts w:ascii="Times New Roman" w:hAnsi="Times New Roman" w:cs="Times New Roman"/>
          <w:iCs/>
          <w:sz w:val="24"/>
          <w:szCs w:val="24"/>
        </w:rPr>
        <w:t>2</w:t>
      </w:r>
      <w:r w:rsidRPr="00025093">
        <w:rPr>
          <w:rFonts w:ascii="Times New Roman" w:hAnsi="Times New Roman" w:cs="Times New Roman"/>
          <w:sz w:val="24"/>
          <w:szCs w:val="24"/>
        </w:rPr>
        <w:t xml:space="preserve">, </w:t>
      </w:r>
      <w:r w:rsidR="00826CF1">
        <w:rPr>
          <w:rFonts w:ascii="Times New Roman" w:hAnsi="Times New Roman" w:cs="Times New Roman"/>
          <w:sz w:val="24"/>
          <w:szCs w:val="24"/>
        </w:rPr>
        <w:t xml:space="preserve">pp. </w:t>
      </w:r>
      <w:r w:rsidRPr="00025093">
        <w:rPr>
          <w:rFonts w:ascii="Times New Roman" w:hAnsi="Times New Roman" w:cs="Times New Roman"/>
          <w:sz w:val="24"/>
          <w:szCs w:val="24"/>
        </w:rPr>
        <w:t>33-56.</w:t>
      </w:r>
    </w:p>
    <w:p w14:paraId="2E22A547" w14:textId="77777777" w:rsidR="00F41BDA" w:rsidRPr="00025093" w:rsidRDefault="00F41BDA" w:rsidP="00F41BDA">
      <w:pPr>
        <w:pStyle w:val="NoSpacing"/>
        <w:spacing w:line="480" w:lineRule="auto"/>
        <w:rPr>
          <w:rFonts w:ascii="Times New Roman" w:hAnsi="Times New Roman" w:cs="Times New Roman"/>
          <w:sz w:val="24"/>
          <w:szCs w:val="24"/>
        </w:rPr>
      </w:pPr>
    </w:p>
    <w:p w14:paraId="3342C89E" w14:textId="44CEFAD1" w:rsidR="00F41BDA" w:rsidRPr="00F41BDA" w:rsidRDefault="00F41BDA" w:rsidP="009E52ED">
      <w:pPr>
        <w:spacing w:after="0" w:line="480" w:lineRule="auto"/>
        <w:rPr>
          <w:rFonts w:ascii="Times New Roman" w:eastAsia="Times New Roman" w:hAnsi="Times New Roman" w:cs="Times New Roman"/>
          <w:sz w:val="24"/>
          <w:szCs w:val="24"/>
          <w:lang w:eastAsia="en-GB"/>
        </w:rPr>
      </w:pPr>
      <w:proofErr w:type="gramStart"/>
      <w:r w:rsidRPr="00F41BDA">
        <w:rPr>
          <w:rFonts w:ascii="Times New Roman" w:eastAsia="Times New Roman" w:hAnsi="Times New Roman" w:cs="Times New Roman"/>
          <w:sz w:val="24"/>
          <w:szCs w:val="24"/>
          <w:lang w:eastAsia="en-GB"/>
        </w:rPr>
        <w:t>de</w:t>
      </w:r>
      <w:proofErr w:type="gramEnd"/>
      <w:r w:rsidRPr="00F41BDA">
        <w:rPr>
          <w:rFonts w:ascii="Times New Roman" w:eastAsia="Times New Roman" w:hAnsi="Times New Roman" w:cs="Times New Roman"/>
          <w:sz w:val="24"/>
          <w:szCs w:val="24"/>
          <w:lang w:eastAsia="en-GB"/>
        </w:rPr>
        <w:t xml:space="preserve"> Groot, J. I., Schubert, I., </w:t>
      </w:r>
      <w:r>
        <w:rPr>
          <w:rFonts w:ascii="Times New Roman" w:eastAsia="Times New Roman" w:hAnsi="Times New Roman" w:cs="Times New Roman"/>
          <w:sz w:val="24"/>
          <w:szCs w:val="24"/>
          <w:lang w:eastAsia="en-GB"/>
        </w:rPr>
        <w:t>and</w:t>
      </w:r>
      <w:r w:rsidRPr="00F41BDA">
        <w:rPr>
          <w:rFonts w:ascii="Times New Roman" w:eastAsia="Times New Roman" w:hAnsi="Times New Roman" w:cs="Times New Roman"/>
          <w:sz w:val="24"/>
          <w:szCs w:val="24"/>
          <w:lang w:eastAsia="en-GB"/>
        </w:rPr>
        <w:t xml:space="preserve"> </w:t>
      </w:r>
      <w:proofErr w:type="spellStart"/>
      <w:r w:rsidRPr="00F41BDA">
        <w:rPr>
          <w:rFonts w:ascii="Times New Roman" w:eastAsia="Times New Roman" w:hAnsi="Times New Roman" w:cs="Times New Roman"/>
          <w:sz w:val="24"/>
          <w:szCs w:val="24"/>
          <w:lang w:eastAsia="en-GB"/>
        </w:rPr>
        <w:t>Thøgersen</w:t>
      </w:r>
      <w:proofErr w:type="spellEnd"/>
      <w:r w:rsidRPr="00F41BDA">
        <w:rPr>
          <w:rFonts w:ascii="Times New Roman" w:eastAsia="Times New Roman" w:hAnsi="Times New Roman" w:cs="Times New Roman"/>
          <w:sz w:val="24"/>
          <w:szCs w:val="24"/>
          <w:lang w:eastAsia="en-GB"/>
        </w:rPr>
        <w:t xml:space="preserve">, J. (2016). </w:t>
      </w:r>
      <w:proofErr w:type="gramStart"/>
      <w:r>
        <w:rPr>
          <w:rFonts w:ascii="Times New Roman" w:eastAsia="Times New Roman" w:hAnsi="Times New Roman" w:cs="Times New Roman"/>
          <w:sz w:val="24"/>
          <w:szCs w:val="24"/>
          <w:lang w:eastAsia="en-GB"/>
        </w:rPr>
        <w:t>‘</w:t>
      </w:r>
      <w:r w:rsidRPr="00F41BDA">
        <w:rPr>
          <w:rFonts w:ascii="Times New Roman" w:eastAsia="Times New Roman" w:hAnsi="Times New Roman" w:cs="Times New Roman"/>
          <w:sz w:val="24"/>
          <w:szCs w:val="24"/>
          <w:lang w:eastAsia="en-GB"/>
        </w:rPr>
        <w:t>Morality and Green Consumer Behaviour</w:t>
      </w:r>
      <w:r>
        <w:rPr>
          <w:rFonts w:ascii="Times New Roman" w:eastAsia="Times New Roman" w:hAnsi="Times New Roman" w:cs="Times New Roman"/>
          <w:sz w:val="24"/>
          <w:szCs w:val="24"/>
          <w:lang w:eastAsia="en-GB"/>
        </w:rPr>
        <w:t>’, In D Shaw, A Chatzidakis and M Carrington (</w:t>
      </w:r>
      <w:proofErr w:type="spellStart"/>
      <w:r>
        <w:rPr>
          <w:rFonts w:ascii="Times New Roman" w:eastAsia="Times New Roman" w:hAnsi="Times New Roman" w:cs="Times New Roman"/>
          <w:sz w:val="24"/>
          <w:szCs w:val="24"/>
          <w:lang w:eastAsia="en-GB"/>
        </w:rPr>
        <w:t>eds</w:t>
      </w:r>
      <w:proofErr w:type="spellEnd"/>
      <w:r>
        <w:rPr>
          <w:rFonts w:ascii="Times New Roman" w:eastAsia="Times New Roman" w:hAnsi="Times New Roman" w:cs="Times New Roman"/>
          <w:sz w:val="24"/>
          <w:szCs w:val="24"/>
          <w:lang w:eastAsia="en-GB"/>
        </w:rPr>
        <w:t>).</w:t>
      </w:r>
      <w:proofErr w:type="gramEnd"/>
      <w:r>
        <w:rPr>
          <w:rFonts w:ascii="Times New Roman" w:eastAsia="Times New Roman" w:hAnsi="Times New Roman" w:cs="Times New Roman"/>
          <w:sz w:val="24"/>
          <w:szCs w:val="24"/>
          <w:lang w:eastAsia="en-GB"/>
        </w:rPr>
        <w:t xml:space="preserve"> </w:t>
      </w:r>
      <w:r w:rsidRPr="009E52ED">
        <w:rPr>
          <w:rFonts w:ascii="Times New Roman" w:eastAsia="Times New Roman" w:hAnsi="Times New Roman" w:cs="Times New Roman"/>
          <w:iCs/>
          <w:sz w:val="24"/>
          <w:szCs w:val="24"/>
          <w:lang w:eastAsia="en-GB"/>
        </w:rPr>
        <w:t>Ethics and Morality in Consumption: Interdisciplinary Perspectives</w:t>
      </w:r>
      <w:r>
        <w:rPr>
          <w:rFonts w:ascii="Times New Roman" w:eastAsia="Times New Roman" w:hAnsi="Times New Roman" w:cs="Times New Roman"/>
          <w:iCs/>
          <w:sz w:val="24"/>
          <w:szCs w:val="24"/>
          <w:lang w:eastAsia="en-GB"/>
        </w:rPr>
        <w:t xml:space="preserve"> (pp. 57-74). New York: </w:t>
      </w:r>
      <w:proofErr w:type="spellStart"/>
      <w:r>
        <w:rPr>
          <w:rFonts w:ascii="Times New Roman" w:eastAsia="Times New Roman" w:hAnsi="Times New Roman" w:cs="Times New Roman"/>
          <w:iCs/>
          <w:sz w:val="24"/>
          <w:szCs w:val="24"/>
          <w:lang w:eastAsia="en-GB"/>
        </w:rPr>
        <w:t>Routledge</w:t>
      </w:r>
      <w:proofErr w:type="spellEnd"/>
      <w:r w:rsidRPr="00F41BDA">
        <w:rPr>
          <w:rFonts w:ascii="Times New Roman" w:eastAsia="Times New Roman" w:hAnsi="Times New Roman" w:cs="Times New Roman"/>
          <w:sz w:val="24"/>
          <w:szCs w:val="24"/>
          <w:lang w:eastAsia="en-GB"/>
        </w:rPr>
        <w:t>.</w:t>
      </w:r>
    </w:p>
    <w:p w14:paraId="6189F7ED" w14:textId="77777777" w:rsidR="00980704" w:rsidRDefault="00980704" w:rsidP="00F41BDA">
      <w:pPr>
        <w:pStyle w:val="NoSpacing"/>
        <w:spacing w:line="480" w:lineRule="auto"/>
        <w:rPr>
          <w:rFonts w:ascii="Times New Roman" w:eastAsia="Times New Roman" w:hAnsi="Times New Roman" w:cs="Times New Roman"/>
          <w:sz w:val="24"/>
          <w:szCs w:val="24"/>
          <w:shd w:val="clear" w:color="auto" w:fill="FFFFFF"/>
        </w:rPr>
      </w:pPr>
    </w:p>
    <w:p w14:paraId="7EEB6C6C" w14:textId="7C14C75B" w:rsidR="00B13D23" w:rsidRDefault="00773482" w:rsidP="00F41BDA">
      <w:pPr>
        <w:pStyle w:val="NoSpacing"/>
        <w:spacing w:line="480" w:lineRule="auto"/>
        <w:rPr>
          <w:rFonts w:ascii="Times New Roman" w:eastAsia="Times New Roman" w:hAnsi="Times New Roman" w:cs="Times New Roman"/>
          <w:sz w:val="24"/>
          <w:szCs w:val="24"/>
          <w:shd w:val="clear" w:color="auto" w:fill="FFFFFF"/>
        </w:rPr>
      </w:pPr>
      <w:proofErr w:type="spellStart"/>
      <w:r w:rsidRPr="00025093">
        <w:rPr>
          <w:rFonts w:ascii="Times New Roman" w:eastAsia="Times New Roman" w:hAnsi="Times New Roman" w:cs="Times New Roman"/>
          <w:sz w:val="24"/>
          <w:szCs w:val="24"/>
          <w:shd w:val="clear" w:color="auto" w:fill="FFFFFF"/>
        </w:rPr>
        <w:t>Demarque</w:t>
      </w:r>
      <w:proofErr w:type="spellEnd"/>
      <w:r w:rsidRPr="00025093">
        <w:rPr>
          <w:rFonts w:ascii="Times New Roman" w:eastAsia="Times New Roman" w:hAnsi="Times New Roman" w:cs="Times New Roman"/>
          <w:sz w:val="24"/>
          <w:szCs w:val="24"/>
          <w:shd w:val="clear" w:color="auto" w:fill="FFFFFF"/>
        </w:rPr>
        <w:t xml:space="preserve">, C., </w:t>
      </w:r>
      <w:proofErr w:type="spellStart"/>
      <w:r w:rsidRPr="00025093">
        <w:rPr>
          <w:rFonts w:ascii="Times New Roman" w:eastAsia="Times New Roman" w:hAnsi="Times New Roman" w:cs="Times New Roman"/>
          <w:sz w:val="24"/>
          <w:szCs w:val="24"/>
          <w:shd w:val="clear" w:color="auto" w:fill="FFFFFF"/>
        </w:rPr>
        <w:t>Charalambides</w:t>
      </w:r>
      <w:proofErr w:type="spellEnd"/>
      <w:r w:rsidRPr="00025093">
        <w:rPr>
          <w:rFonts w:ascii="Times New Roman" w:eastAsia="Times New Roman" w:hAnsi="Times New Roman" w:cs="Times New Roman"/>
          <w:sz w:val="24"/>
          <w:szCs w:val="24"/>
          <w:shd w:val="clear" w:color="auto" w:fill="FFFFFF"/>
        </w:rPr>
        <w:t xml:space="preserve">, L., Hilton, D. J., </w:t>
      </w:r>
      <w:r w:rsidR="004D275C">
        <w:rPr>
          <w:rFonts w:ascii="Times New Roman" w:eastAsia="Times New Roman" w:hAnsi="Times New Roman" w:cs="Times New Roman"/>
          <w:sz w:val="24"/>
          <w:szCs w:val="24"/>
          <w:shd w:val="clear" w:color="auto" w:fill="FFFFFF"/>
        </w:rPr>
        <w:t>and</w:t>
      </w:r>
      <w:r w:rsidRPr="00025093">
        <w:rPr>
          <w:rFonts w:ascii="Times New Roman" w:eastAsia="Times New Roman" w:hAnsi="Times New Roman" w:cs="Times New Roman"/>
          <w:sz w:val="24"/>
          <w:szCs w:val="24"/>
          <w:shd w:val="clear" w:color="auto" w:fill="FFFFFF"/>
        </w:rPr>
        <w:t xml:space="preserve"> </w:t>
      </w:r>
      <w:proofErr w:type="spellStart"/>
      <w:r w:rsidRPr="00025093">
        <w:rPr>
          <w:rFonts w:ascii="Times New Roman" w:eastAsia="Times New Roman" w:hAnsi="Times New Roman" w:cs="Times New Roman"/>
          <w:sz w:val="24"/>
          <w:szCs w:val="24"/>
          <w:shd w:val="clear" w:color="auto" w:fill="FFFFFF"/>
        </w:rPr>
        <w:t>Waroquier</w:t>
      </w:r>
      <w:proofErr w:type="spellEnd"/>
      <w:r w:rsidRPr="00025093">
        <w:rPr>
          <w:rFonts w:ascii="Times New Roman" w:eastAsia="Times New Roman" w:hAnsi="Times New Roman" w:cs="Times New Roman"/>
          <w:sz w:val="24"/>
          <w:szCs w:val="24"/>
          <w:shd w:val="clear" w:color="auto" w:fill="FFFFFF"/>
        </w:rPr>
        <w:t xml:space="preserve">, L. (2015). </w:t>
      </w:r>
      <w:r w:rsidR="004C7CC4">
        <w:rPr>
          <w:rFonts w:ascii="Times New Roman" w:eastAsia="Times New Roman" w:hAnsi="Times New Roman" w:cs="Times New Roman"/>
          <w:sz w:val="24"/>
          <w:szCs w:val="24"/>
          <w:shd w:val="clear" w:color="auto" w:fill="FFFFFF"/>
        </w:rPr>
        <w:t>‘</w:t>
      </w:r>
      <w:r w:rsidRPr="00025093">
        <w:rPr>
          <w:rFonts w:ascii="Times New Roman" w:eastAsia="Times New Roman" w:hAnsi="Times New Roman" w:cs="Times New Roman"/>
          <w:sz w:val="24"/>
          <w:szCs w:val="24"/>
          <w:shd w:val="clear" w:color="auto" w:fill="FFFFFF"/>
        </w:rPr>
        <w:t xml:space="preserve">Nudging sustainable consumption: The use of descriptive norms to promote a minority </w:t>
      </w:r>
      <w:proofErr w:type="spellStart"/>
      <w:r w:rsidRPr="00025093">
        <w:rPr>
          <w:rFonts w:ascii="Times New Roman" w:eastAsia="Times New Roman" w:hAnsi="Times New Roman" w:cs="Times New Roman"/>
          <w:sz w:val="24"/>
          <w:szCs w:val="24"/>
          <w:shd w:val="clear" w:color="auto" w:fill="FFFFFF"/>
        </w:rPr>
        <w:t>behavior</w:t>
      </w:r>
      <w:proofErr w:type="spellEnd"/>
      <w:r w:rsidRPr="00025093">
        <w:rPr>
          <w:rFonts w:ascii="Times New Roman" w:eastAsia="Times New Roman" w:hAnsi="Times New Roman" w:cs="Times New Roman"/>
          <w:sz w:val="24"/>
          <w:szCs w:val="24"/>
          <w:shd w:val="clear" w:color="auto" w:fill="FFFFFF"/>
        </w:rPr>
        <w:t xml:space="preserve"> in a realistic online shopping environment</w:t>
      </w:r>
      <w:r w:rsidR="004C7CC4">
        <w:rPr>
          <w:rFonts w:ascii="Times New Roman" w:eastAsia="Times New Roman" w:hAnsi="Times New Roman" w:cs="Times New Roman"/>
          <w:sz w:val="24"/>
          <w:szCs w:val="24"/>
          <w:shd w:val="clear" w:color="auto" w:fill="FFFFFF"/>
        </w:rPr>
        <w:t>’,</w:t>
      </w:r>
      <w:r w:rsidRPr="00025093">
        <w:rPr>
          <w:rFonts w:ascii="Times New Roman" w:eastAsia="Times New Roman" w:hAnsi="Times New Roman" w:cs="Times New Roman"/>
          <w:sz w:val="24"/>
          <w:szCs w:val="24"/>
          <w:shd w:val="clear" w:color="auto" w:fill="FFFFFF"/>
        </w:rPr>
        <w:t> </w:t>
      </w:r>
      <w:r w:rsidRPr="004C7CC4">
        <w:rPr>
          <w:rFonts w:ascii="Times New Roman" w:eastAsia="Times New Roman" w:hAnsi="Times New Roman" w:cs="Times New Roman"/>
          <w:iCs/>
          <w:sz w:val="24"/>
          <w:szCs w:val="24"/>
          <w:shd w:val="clear" w:color="auto" w:fill="FFFFFF"/>
        </w:rPr>
        <w:t>Journal of Environmental Psychology</w:t>
      </w:r>
      <w:r w:rsidRPr="004C7CC4">
        <w:rPr>
          <w:rFonts w:ascii="Times New Roman" w:eastAsia="Times New Roman" w:hAnsi="Times New Roman" w:cs="Times New Roman"/>
          <w:sz w:val="24"/>
          <w:szCs w:val="24"/>
          <w:shd w:val="clear" w:color="auto" w:fill="FFFFFF"/>
        </w:rPr>
        <w:t>, </w:t>
      </w:r>
      <w:r w:rsidRPr="004C7CC4">
        <w:rPr>
          <w:rFonts w:ascii="Times New Roman" w:eastAsia="Times New Roman" w:hAnsi="Times New Roman" w:cs="Times New Roman"/>
          <w:iCs/>
          <w:sz w:val="24"/>
          <w:szCs w:val="24"/>
          <w:shd w:val="clear" w:color="auto" w:fill="FFFFFF"/>
        </w:rPr>
        <w:t>43</w:t>
      </w:r>
      <w:r w:rsidRPr="00025093">
        <w:rPr>
          <w:rFonts w:ascii="Times New Roman" w:eastAsia="Times New Roman" w:hAnsi="Times New Roman" w:cs="Times New Roman"/>
          <w:sz w:val="24"/>
          <w:szCs w:val="24"/>
          <w:shd w:val="clear" w:color="auto" w:fill="FFFFFF"/>
        </w:rPr>
        <w:t xml:space="preserve">, </w:t>
      </w:r>
      <w:r w:rsidR="004C7CC4">
        <w:rPr>
          <w:rFonts w:ascii="Times New Roman" w:eastAsia="Times New Roman" w:hAnsi="Times New Roman" w:cs="Times New Roman"/>
          <w:sz w:val="24"/>
          <w:szCs w:val="24"/>
          <w:shd w:val="clear" w:color="auto" w:fill="FFFFFF"/>
        </w:rPr>
        <w:t xml:space="preserve">pp. </w:t>
      </w:r>
      <w:r w:rsidRPr="00025093">
        <w:rPr>
          <w:rFonts w:ascii="Times New Roman" w:eastAsia="Times New Roman" w:hAnsi="Times New Roman" w:cs="Times New Roman"/>
          <w:sz w:val="24"/>
          <w:szCs w:val="24"/>
          <w:shd w:val="clear" w:color="auto" w:fill="FFFFFF"/>
        </w:rPr>
        <w:t>166-</w:t>
      </w:r>
      <w:r w:rsidRPr="00537ED6">
        <w:rPr>
          <w:rFonts w:ascii="Times New Roman" w:eastAsia="Times New Roman" w:hAnsi="Times New Roman" w:cs="Times New Roman"/>
          <w:sz w:val="24"/>
          <w:szCs w:val="24"/>
          <w:shd w:val="clear" w:color="auto" w:fill="FFFFFF"/>
        </w:rPr>
        <w:t>174.</w:t>
      </w:r>
    </w:p>
    <w:p w14:paraId="0E2AA952" w14:textId="77777777" w:rsidR="00B13D23" w:rsidRPr="00B13D23" w:rsidRDefault="00B13D23" w:rsidP="00AF2562">
      <w:pPr>
        <w:pStyle w:val="NoSpacing"/>
        <w:spacing w:line="480" w:lineRule="auto"/>
        <w:rPr>
          <w:rFonts w:ascii="Times New Roman" w:eastAsia="Times New Roman" w:hAnsi="Times New Roman" w:cs="Times New Roman"/>
          <w:sz w:val="24"/>
          <w:szCs w:val="24"/>
          <w:shd w:val="clear" w:color="auto" w:fill="FFFFFF"/>
        </w:rPr>
      </w:pPr>
    </w:p>
    <w:p w14:paraId="76B88CFF" w14:textId="4430DFF3" w:rsidR="00B13D23" w:rsidRPr="00AF2562" w:rsidRDefault="00B13D23" w:rsidP="00AF2562">
      <w:pPr>
        <w:pStyle w:val="NoSpacing"/>
        <w:spacing w:line="480" w:lineRule="auto"/>
        <w:rPr>
          <w:rFonts w:ascii="Times New Roman" w:eastAsia="Times New Roman" w:hAnsi="Times New Roman" w:cs="Times New Roman"/>
          <w:sz w:val="24"/>
          <w:szCs w:val="24"/>
          <w:shd w:val="clear" w:color="auto" w:fill="FFFFFF"/>
        </w:rPr>
      </w:pPr>
      <w:proofErr w:type="spellStart"/>
      <w:r w:rsidRPr="00AF2562">
        <w:rPr>
          <w:rFonts w:ascii="Times New Roman" w:eastAsia="Times New Roman" w:hAnsi="Times New Roman" w:cs="Times New Roman"/>
          <w:color w:val="222222"/>
          <w:sz w:val="24"/>
          <w:szCs w:val="24"/>
          <w:shd w:val="clear" w:color="auto" w:fill="FFFFFF"/>
        </w:rPr>
        <w:t>Devinney</w:t>
      </w:r>
      <w:proofErr w:type="spellEnd"/>
      <w:r w:rsidRPr="00AF2562">
        <w:rPr>
          <w:rFonts w:ascii="Times New Roman" w:eastAsia="Times New Roman" w:hAnsi="Times New Roman" w:cs="Times New Roman"/>
          <w:color w:val="222222"/>
          <w:sz w:val="24"/>
          <w:szCs w:val="24"/>
          <w:shd w:val="clear" w:color="auto" w:fill="FFFFFF"/>
        </w:rPr>
        <w:t xml:space="preserve">, T. M., Auger, P., </w:t>
      </w:r>
      <w:r w:rsidR="004D275C">
        <w:rPr>
          <w:rFonts w:ascii="Times New Roman" w:eastAsia="Times New Roman" w:hAnsi="Times New Roman" w:cs="Times New Roman"/>
          <w:color w:val="222222"/>
          <w:sz w:val="24"/>
          <w:szCs w:val="24"/>
          <w:shd w:val="clear" w:color="auto" w:fill="FFFFFF"/>
        </w:rPr>
        <w:t>and</w:t>
      </w:r>
      <w:r w:rsidRPr="00AF2562">
        <w:rPr>
          <w:rFonts w:ascii="Times New Roman" w:eastAsia="Times New Roman" w:hAnsi="Times New Roman" w:cs="Times New Roman"/>
          <w:color w:val="222222"/>
          <w:sz w:val="24"/>
          <w:szCs w:val="24"/>
          <w:shd w:val="clear" w:color="auto" w:fill="FFFFFF"/>
        </w:rPr>
        <w:t xml:space="preserve"> </w:t>
      </w:r>
      <w:proofErr w:type="spellStart"/>
      <w:r w:rsidRPr="00AF2562">
        <w:rPr>
          <w:rFonts w:ascii="Times New Roman" w:eastAsia="Times New Roman" w:hAnsi="Times New Roman" w:cs="Times New Roman"/>
          <w:color w:val="222222"/>
          <w:sz w:val="24"/>
          <w:szCs w:val="24"/>
          <w:shd w:val="clear" w:color="auto" w:fill="FFFFFF"/>
        </w:rPr>
        <w:t>Eckhardt</w:t>
      </w:r>
      <w:proofErr w:type="spellEnd"/>
      <w:r w:rsidRPr="00AF2562">
        <w:rPr>
          <w:rFonts w:ascii="Times New Roman" w:eastAsia="Times New Roman" w:hAnsi="Times New Roman" w:cs="Times New Roman"/>
          <w:color w:val="222222"/>
          <w:sz w:val="24"/>
          <w:szCs w:val="24"/>
          <w:shd w:val="clear" w:color="auto" w:fill="FFFFFF"/>
        </w:rPr>
        <w:t>, G. M. (2010). </w:t>
      </w:r>
      <w:proofErr w:type="gramStart"/>
      <w:r w:rsidRPr="00846AA2">
        <w:rPr>
          <w:rFonts w:ascii="Times New Roman" w:eastAsia="Times New Roman" w:hAnsi="Times New Roman" w:cs="Times New Roman"/>
          <w:iCs/>
          <w:color w:val="222222"/>
          <w:sz w:val="24"/>
          <w:szCs w:val="24"/>
          <w:shd w:val="clear" w:color="auto" w:fill="FFFFFF"/>
        </w:rPr>
        <w:t>The myth of the ethical consumer hardback with DVD</w:t>
      </w:r>
      <w:r w:rsidRPr="00AF2562">
        <w:rPr>
          <w:rFonts w:ascii="Times New Roman" w:eastAsia="Times New Roman" w:hAnsi="Times New Roman" w:cs="Times New Roman"/>
          <w:color w:val="222222"/>
          <w:sz w:val="24"/>
          <w:szCs w:val="24"/>
          <w:shd w:val="clear" w:color="auto" w:fill="FFFFFF"/>
        </w:rPr>
        <w:t>.</w:t>
      </w:r>
      <w:proofErr w:type="gramEnd"/>
      <w:r w:rsidRPr="00AF2562">
        <w:rPr>
          <w:rFonts w:ascii="Times New Roman" w:eastAsia="Times New Roman" w:hAnsi="Times New Roman" w:cs="Times New Roman"/>
          <w:color w:val="222222"/>
          <w:sz w:val="24"/>
          <w:szCs w:val="24"/>
          <w:shd w:val="clear" w:color="auto" w:fill="FFFFFF"/>
        </w:rPr>
        <w:t xml:space="preserve"> </w:t>
      </w:r>
      <w:proofErr w:type="gramStart"/>
      <w:r w:rsidRPr="00AF2562">
        <w:rPr>
          <w:rFonts w:ascii="Times New Roman" w:eastAsia="Times New Roman" w:hAnsi="Times New Roman" w:cs="Times New Roman"/>
          <w:color w:val="222222"/>
          <w:sz w:val="24"/>
          <w:szCs w:val="24"/>
          <w:shd w:val="clear" w:color="auto" w:fill="FFFFFF"/>
        </w:rPr>
        <w:t>Cambridge University Press.</w:t>
      </w:r>
      <w:proofErr w:type="gramEnd"/>
    </w:p>
    <w:p w14:paraId="04F925C1" w14:textId="77777777" w:rsidR="00980704" w:rsidRPr="00F21569" w:rsidRDefault="00980704" w:rsidP="00F21569">
      <w:pPr>
        <w:pStyle w:val="NoSpacing"/>
        <w:spacing w:line="480" w:lineRule="auto"/>
        <w:rPr>
          <w:rFonts w:ascii="Times New Roman" w:hAnsi="Times New Roman" w:cs="Times New Roman"/>
          <w:sz w:val="24"/>
          <w:szCs w:val="24"/>
        </w:rPr>
      </w:pPr>
    </w:p>
    <w:p w14:paraId="046FFE06" w14:textId="63973A46" w:rsidR="00F21569" w:rsidRPr="004E045A" w:rsidRDefault="00F21569" w:rsidP="004E045A">
      <w:pPr>
        <w:spacing w:after="0" w:line="480" w:lineRule="auto"/>
        <w:rPr>
          <w:rFonts w:ascii="Times New Roman" w:eastAsia="Times New Roman" w:hAnsi="Times New Roman" w:cs="Times New Roman"/>
          <w:sz w:val="24"/>
          <w:szCs w:val="24"/>
          <w:lang w:eastAsia="en-GB"/>
        </w:rPr>
      </w:pPr>
      <w:r w:rsidRPr="004E045A">
        <w:rPr>
          <w:rFonts w:ascii="Times New Roman" w:eastAsia="Times New Roman" w:hAnsi="Times New Roman" w:cs="Times New Roman"/>
          <w:sz w:val="24"/>
          <w:szCs w:val="24"/>
          <w:lang w:eastAsia="en-GB"/>
        </w:rPr>
        <w:t xml:space="preserve">Dobson, A. </w:t>
      </w:r>
      <w:r>
        <w:rPr>
          <w:rFonts w:ascii="Times New Roman" w:eastAsia="Times New Roman" w:hAnsi="Times New Roman" w:cs="Times New Roman"/>
          <w:sz w:val="24"/>
          <w:szCs w:val="24"/>
          <w:lang w:eastAsia="en-GB"/>
        </w:rPr>
        <w:t>(</w:t>
      </w:r>
      <w:r w:rsidRPr="004E045A">
        <w:rPr>
          <w:rFonts w:ascii="Times New Roman" w:eastAsia="Times New Roman" w:hAnsi="Times New Roman" w:cs="Times New Roman"/>
          <w:sz w:val="24"/>
          <w:szCs w:val="24"/>
          <w:lang w:eastAsia="en-GB"/>
        </w:rPr>
        <w:t>1996</w:t>
      </w:r>
      <w:r>
        <w:rPr>
          <w:rFonts w:ascii="Times New Roman" w:eastAsia="Times New Roman" w:hAnsi="Times New Roman" w:cs="Times New Roman"/>
          <w:sz w:val="24"/>
          <w:szCs w:val="24"/>
          <w:lang w:eastAsia="en-GB"/>
        </w:rPr>
        <w:t>)</w:t>
      </w:r>
      <w:r w:rsidRPr="004E045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Pr="004E045A">
        <w:rPr>
          <w:rFonts w:ascii="Times New Roman" w:eastAsia="Times New Roman" w:hAnsi="Times New Roman" w:cs="Times New Roman"/>
          <w:sz w:val="24"/>
          <w:szCs w:val="24"/>
          <w:lang w:eastAsia="en-GB"/>
        </w:rPr>
        <w:t xml:space="preserve">Environmental </w:t>
      </w:r>
      <w:proofErr w:type="spellStart"/>
      <w:r w:rsidRPr="004E045A">
        <w:rPr>
          <w:rFonts w:ascii="Times New Roman" w:eastAsia="Times New Roman" w:hAnsi="Times New Roman" w:cs="Times New Roman"/>
          <w:sz w:val="24"/>
          <w:szCs w:val="24"/>
          <w:lang w:eastAsia="en-GB"/>
        </w:rPr>
        <w:t>sustainabilities</w:t>
      </w:r>
      <w:proofErr w:type="spellEnd"/>
      <w:r w:rsidRPr="004E045A">
        <w:rPr>
          <w:rFonts w:ascii="Times New Roman" w:eastAsia="Times New Roman" w:hAnsi="Times New Roman" w:cs="Times New Roman"/>
          <w:sz w:val="24"/>
          <w:szCs w:val="24"/>
          <w:lang w:eastAsia="en-GB"/>
        </w:rPr>
        <w:t>: An analysis and typology</w:t>
      </w:r>
      <w:r>
        <w:rPr>
          <w:rFonts w:ascii="Times New Roman" w:eastAsia="Times New Roman" w:hAnsi="Times New Roman" w:cs="Times New Roman"/>
          <w:sz w:val="24"/>
          <w:szCs w:val="24"/>
          <w:lang w:eastAsia="en-GB"/>
        </w:rPr>
        <w:t xml:space="preserve">’, </w:t>
      </w:r>
      <w:r w:rsidRPr="004E045A">
        <w:rPr>
          <w:rFonts w:ascii="Times New Roman" w:eastAsia="Times New Roman" w:hAnsi="Times New Roman" w:cs="Times New Roman"/>
          <w:sz w:val="24"/>
          <w:szCs w:val="24"/>
          <w:lang w:eastAsia="en-GB"/>
        </w:rPr>
        <w:t>Environmental Politics</w:t>
      </w:r>
      <w:r>
        <w:rPr>
          <w:rFonts w:ascii="Times New Roman" w:eastAsia="Times New Roman" w:hAnsi="Times New Roman" w:cs="Times New Roman"/>
          <w:sz w:val="24"/>
          <w:szCs w:val="24"/>
          <w:lang w:eastAsia="en-GB"/>
        </w:rPr>
        <w:t xml:space="preserve">, </w:t>
      </w:r>
      <w:r w:rsidRPr="004E045A">
        <w:rPr>
          <w:rFonts w:ascii="Times New Roman" w:eastAsia="Times New Roman" w:hAnsi="Times New Roman" w:cs="Times New Roman"/>
          <w:sz w:val="24"/>
          <w:szCs w:val="24"/>
          <w:lang w:eastAsia="en-GB"/>
        </w:rPr>
        <w:t>5</w:t>
      </w:r>
      <w:r>
        <w:rPr>
          <w:rFonts w:ascii="Times New Roman" w:eastAsia="Times New Roman" w:hAnsi="Times New Roman" w:cs="Times New Roman"/>
          <w:sz w:val="24"/>
          <w:szCs w:val="24"/>
          <w:lang w:eastAsia="en-GB"/>
        </w:rPr>
        <w:t>, pp.</w:t>
      </w:r>
      <w:r w:rsidRPr="004E045A">
        <w:rPr>
          <w:rFonts w:ascii="Times New Roman" w:eastAsia="Times New Roman" w:hAnsi="Times New Roman" w:cs="Times New Roman"/>
          <w:sz w:val="24"/>
          <w:szCs w:val="24"/>
          <w:lang w:eastAsia="en-GB"/>
        </w:rPr>
        <w:t xml:space="preserve"> 401–28</w:t>
      </w:r>
    </w:p>
    <w:p w14:paraId="62D1B9C2" w14:textId="77777777" w:rsidR="00F21569" w:rsidRPr="00F21569" w:rsidRDefault="00F21569" w:rsidP="004E045A">
      <w:pPr>
        <w:spacing w:after="0" w:line="480" w:lineRule="auto"/>
        <w:rPr>
          <w:rFonts w:ascii="Times New Roman" w:eastAsia="Times New Roman" w:hAnsi="Times New Roman" w:cs="Times New Roman"/>
          <w:sz w:val="24"/>
          <w:szCs w:val="24"/>
          <w:lang w:eastAsia="en-GB"/>
        </w:rPr>
      </w:pPr>
    </w:p>
    <w:p w14:paraId="3EC29369" w14:textId="48DD09E7" w:rsidR="00537ED6" w:rsidRPr="004E045A" w:rsidRDefault="00537ED6" w:rsidP="004E045A">
      <w:pPr>
        <w:spacing w:after="0" w:line="480" w:lineRule="auto"/>
        <w:rPr>
          <w:rFonts w:ascii="Times New Roman" w:eastAsia="Times New Roman" w:hAnsi="Times New Roman" w:cs="Times New Roman"/>
          <w:sz w:val="24"/>
          <w:szCs w:val="24"/>
          <w:lang w:eastAsia="en-GB"/>
        </w:rPr>
      </w:pPr>
      <w:proofErr w:type="spellStart"/>
      <w:r w:rsidRPr="004E045A">
        <w:rPr>
          <w:rFonts w:ascii="Times New Roman" w:eastAsia="Times New Roman" w:hAnsi="Times New Roman" w:cs="Times New Roman"/>
          <w:sz w:val="24"/>
          <w:szCs w:val="24"/>
          <w:lang w:eastAsia="en-GB"/>
        </w:rPr>
        <w:t>Elkington</w:t>
      </w:r>
      <w:proofErr w:type="spellEnd"/>
      <w:r w:rsidRPr="004E045A">
        <w:rPr>
          <w:rFonts w:ascii="Times New Roman" w:eastAsia="Times New Roman" w:hAnsi="Times New Roman" w:cs="Times New Roman"/>
          <w:sz w:val="24"/>
          <w:szCs w:val="24"/>
          <w:lang w:eastAsia="en-GB"/>
        </w:rPr>
        <w:t>, J. (1997).</w:t>
      </w:r>
      <w:r>
        <w:rPr>
          <w:rFonts w:ascii="Times New Roman" w:eastAsia="Times New Roman" w:hAnsi="Times New Roman" w:cs="Times New Roman"/>
          <w:sz w:val="24"/>
          <w:szCs w:val="24"/>
          <w:lang w:eastAsia="en-GB"/>
        </w:rPr>
        <w:t xml:space="preserve"> </w:t>
      </w:r>
      <w:r w:rsidRPr="004E045A">
        <w:rPr>
          <w:rFonts w:ascii="Times New Roman" w:eastAsia="Times New Roman" w:hAnsi="Times New Roman" w:cs="Times New Roman"/>
          <w:sz w:val="24"/>
          <w:szCs w:val="24"/>
          <w:lang w:eastAsia="en-GB"/>
        </w:rPr>
        <w:t>Cannibals with forks: The triple bottom line of</w:t>
      </w:r>
      <w:r>
        <w:rPr>
          <w:rFonts w:ascii="Times New Roman" w:eastAsia="Times New Roman" w:hAnsi="Times New Roman" w:cs="Times New Roman"/>
          <w:sz w:val="24"/>
          <w:szCs w:val="24"/>
          <w:lang w:eastAsia="en-GB"/>
        </w:rPr>
        <w:t xml:space="preserve"> </w:t>
      </w:r>
      <w:r w:rsidRPr="004E045A">
        <w:rPr>
          <w:rFonts w:ascii="Times New Roman" w:eastAsia="Times New Roman" w:hAnsi="Times New Roman" w:cs="Times New Roman"/>
          <w:sz w:val="24"/>
          <w:szCs w:val="24"/>
          <w:lang w:eastAsia="en-GB"/>
        </w:rPr>
        <w:t>21st century business</w:t>
      </w:r>
      <w:r w:rsidRPr="00537ED6">
        <w:rPr>
          <w:rFonts w:ascii="Times New Roman" w:eastAsia="Times New Roman" w:hAnsi="Times New Roman" w:cs="Times New Roman"/>
          <w:sz w:val="24"/>
          <w:szCs w:val="24"/>
          <w:lang w:eastAsia="en-GB"/>
        </w:rPr>
        <w:t xml:space="preserve">. </w:t>
      </w:r>
      <w:r w:rsidRPr="004E045A">
        <w:rPr>
          <w:rFonts w:ascii="Times New Roman" w:eastAsia="Times New Roman" w:hAnsi="Times New Roman" w:cs="Times New Roman"/>
          <w:sz w:val="24"/>
          <w:szCs w:val="24"/>
          <w:lang w:eastAsia="en-GB"/>
        </w:rPr>
        <w:t>Oxford: Capstone Publishing.</w:t>
      </w:r>
    </w:p>
    <w:p w14:paraId="1932ACE7" w14:textId="77777777" w:rsidR="00537ED6" w:rsidRPr="00537ED6" w:rsidRDefault="00537ED6" w:rsidP="00537ED6">
      <w:pPr>
        <w:pStyle w:val="NoSpacing"/>
        <w:spacing w:line="480" w:lineRule="auto"/>
        <w:rPr>
          <w:rFonts w:ascii="Times New Roman" w:hAnsi="Times New Roman" w:cs="Times New Roman"/>
          <w:sz w:val="24"/>
          <w:szCs w:val="24"/>
        </w:rPr>
      </w:pPr>
    </w:p>
    <w:p w14:paraId="75FE1453" w14:textId="424982FB" w:rsidR="00EE6293" w:rsidRPr="00025093" w:rsidRDefault="00EE6293" w:rsidP="00734062">
      <w:pPr>
        <w:pStyle w:val="NoSpacing"/>
        <w:spacing w:line="480" w:lineRule="auto"/>
        <w:rPr>
          <w:rFonts w:ascii="Times New Roman" w:hAnsi="Times New Roman" w:cs="Times New Roman"/>
          <w:sz w:val="24"/>
          <w:szCs w:val="24"/>
        </w:rPr>
      </w:pPr>
      <w:proofErr w:type="spellStart"/>
      <w:r w:rsidRPr="00025093">
        <w:rPr>
          <w:rFonts w:ascii="Times New Roman" w:hAnsi="Times New Roman" w:cs="Times New Roman"/>
          <w:sz w:val="24"/>
          <w:szCs w:val="24"/>
        </w:rPr>
        <w:lastRenderedPageBreak/>
        <w:t>Engster</w:t>
      </w:r>
      <w:proofErr w:type="spellEnd"/>
      <w:r w:rsidRPr="00025093">
        <w:rPr>
          <w:rFonts w:ascii="Times New Roman" w:hAnsi="Times New Roman" w:cs="Times New Roman"/>
          <w:sz w:val="24"/>
          <w:szCs w:val="24"/>
        </w:rPr>
        <w:t>, D. (2005)</w:t>
      </w:r>
      <w:r w:rsidR="004C7CC4">
        <w:rPr>
          <w:rFonts w:ascii="Times New Roman" w:hAnsi="Times New Roman" w:cs="Times New Roman"/>
          <w:sz w:val="24"/>
          <w:szCs w:val="24"/>
        </w:rPr>
        <w:t>.</w:t>
      </w:r>
      <w:r w:rsidRPr="00025093">
        <w:rPr>
          <w:rFonts w:ascii="Times New Roman" w:hAnsi="Times New Roman" w:cs="Times New Roman"/>
          <w:sz w:val="24"/>
          <w:szCs w:val="24"/>
        </w:rPr>
        <w:t xml:space="preserve"> ‘Rethinking Care Theory: The Practice of Caring and the Obligation to Care’, </w:t>
      </w:r>
      <w:proofErr w:type="spellStart"/>
      <w:r w:rsidRPr="004C7CC4">
        <w:rPr>
          <w:rFonts w:ascii="Times New Roman" w:hAnsi="Times New Roman" w:cs="Times New Roman"/>
          <w:sz w:val="24"/>
          <w:szCs w:val="24"/>
        </w:rPr>
        <w:t>Hypatia</w:t>
      </w:r>
      <w:proofErr w:type="spellEnd"/>
      <w:r w:rsidR="004C7CC4">
        <w:rPr>
          <w:rFonts w:ascii="Times New Roman" w:hAnsi="Times New Roman" w:cs="Times New Roman"/>
          <w:sz w:val="24"/>
          <w:szCs w:val="24"/>
        </w:rPr>
        <w:t xml:space="preserve"> 20, pp.</w:t>
      </w:r>
      <w:r w:rsidRPr="00025093">
        <w:rPr>
          <w:rFonts w:ascii="Times New Roman" w:hAnsi="Times New Roman" w:cs="Times New Roman"/>
          <w:sz w:val="24"/>
          <w:szCs w:val="24"/>
        </w:rPr>
        <w:t xml:space="preserve"> 50-74.</w:t>
      </w:r>
    </w:p>
    <w:p w14:paraId="652A21BF" w14:textId="77777777" w:rsidR="00980704" w:rsidRDefault="00980704" w:rsidP="00734062">
      <w:pPr>
        <w:pStyle w:val="NoSpacing"/>
        <w:spacing w:line="480" w:lineRule="auto"/>
        <w:rPr>
          <w:rFonts w:ascii="Times New Roman" w:hAnsi="Times New Roman" w:cs="Times New Roman"/>
          <w:sz w:val="24"/>
          <w:szCs w:val="24"/>
        </w:rPr>
      </w:pPr>
    </w:p>
    <w:p w14:paraId="1C5D84EA" w14:textId="77777777" w:rsidR="00980704" w:rsidRDefault="00AF68FA"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 xml:space="preserve">Fisher, B. and </w:t>
      </w:r>
      <w:proofErr w:type="spellStart"/>
      <w:r w:rsidRPr="00025093">
        <w:rPr>
          <w:rFonts w:ascii="Times New Roman" w:hAnsi="Times New Roman" w:cs="Times New Roman"/>
          <w:sz w:val="24"/>
          <w:szCs w:val="24"/>
        </w:rPr>
        <w:t>Tronto</w:t>
      </w:r>
      <w:proofErr w:type="spellEnd"/>
      <w:r w:rsidRPr="00025093">
        <w:rPr>
          <w:rFonts w:ascii="Times New Roman" w:hAnsi="Times New Roman" w:cs="Times New Roman"/>
          <w:sz w:val="24"/>
          <w:szCs w:val="24"/>
        </w:rPr>
        <w:t>, J. C. (1990)</w:t>
      </w:r>
      <w:r w:rsidR="00F974C9">
        <w:rPr>
          <w:rFonts w:ascii="Times New Roman" w:hAnsi="Times New Roman" w:cs="Times New Roman"/>
          <w:sz w:val="24"/>
          <w:szCs w:val="24"/>
        </w:rPr>
        <w:t>.</w:t>
      </w:r>
      <w:r w:rsidRPr="00025093">
        <w:rPr>
          <w:rFonts w:ascii="Times New Roman" w:hAnsi="Times New Roman" w:cs="Times New Roman"/>
          <w:sz w:val="24"/>
          <w:szCs w:val="24"/>
        </w:rPr>
        <w:t xml:space="preserve"> ‘Toward a Feminist Theory of Care’, in: E. Abel, and M. </w:t>
      </w:r>
    </w:p>
    <w:p w14:paraId="0D9B7E40" w14:textId="4AC0C765" w:rsidR="00E86B21" w:rsidRPr="00C32253" w:rsidRDefault="00AF68FA"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Nelson (</w:t>
      </w:r>
      <w:proofErr w:type="spellStart"/>
      <w:r w:rsidRPr="00025093">
        <w:rPr>
          <w:rFonts w:ascii="Times New Roman" w:hAnsi="Times New Roman" w:cs="Times New Roman"/>
          <w:sz w:val="24"/>
          <w:szCs w:val="24"/>
        </w:rPr>
        <w:t>eds</w:t>
      </w:r>
      <w:proofErr w:type="spellEnd"/>
      <w:r w:rsidRPr="00025093">
        <w:rPr>
          <w:rFonts w:ascii="Times New Roman" w:hAnsi="Times New Roman" w:cs="Times New Roman"/>
          <w:sz w:val="24"/>
          <w:szCs w:val="24"/>
        </w:rPr>
        <w:t xml:space="preserve">), </w:t>
      </w:r>
      <w:r w:rsidRPr="00F974C9">
        <w:rPr>
          <w:rFonts w:ascii="Times New Roman" w:hAnsi="Times New Roman" w:cs="Times New Roman"/>
          <w:sz w:val="24"/>
          <w:szCs w:val="24"/>
        </w:rPr>
        <w:t>Circles of Care: Work and Identity in Women’s Lives</w:t>
      </w:r>
      <w:r w:rsidRPr="00025093">
        <w:rPr>
          <w:rFonts w:ascii="Times New Roman" w:hAnsi="Times New Roman" w:cs="Times New Roman"/>
          <w:sz w:val="24"/>
          <w:szCs w:val="24"/>
        </w:rPr>
        <w:t>, pp. 35-62. Albany: State University of New York Press.</w:t>
      </w:r>
    </w:p>
    <w:p w14:paraId="1899427A" w14:textId="77777777" w:rsidR="00980704" w:rsidRDefault="00980704" w:rsidP="00E86B21">
      <w:pPr>
        <w:pStyle w:val="NoSpacing"/>
        <w:spacing w:line="480" w:lineRule="auto"/>
        <w:rPr>
          <w:rFonts w:ascii="Times New Roman" w:hAnsi="Times New Roman" w:cs="Times New Roman"/>
          <w:sz w:val="24"/>
          <w:szCs w:val="24"/>
          <w:lang w:eastAsia="en-GB"/>
        </w:rPr>
      </w:pPr>
    </w:p>
    <w:p w14:paraId="65B84D1C" w14:textId="29ECAE1B" w:rsidR="001633AE" w:rsidRPr="00025093" w:rsidRDefault="001633AE" w:rsidP="00186E67">
      <w:pPr>
        <w:rPr>
          <w:rFonts w:ascii="Times New Roman" w:hAnsi="Times New Roman" w:cs="Times New Roman"/>
          <w:sz w:val="24"/>
          <w:szCs w:val="24"/>
        </w:rPr>
      </w:pPr>
      <w:r w:rsidRPr="00025093">
        <w:rPr>
          <w:rFonts w:ascii="Times New Roman" w:hAnsi="Times New Roman" w:cs="Times New Roman"/>
          <w:sz w:val="24"/>
          <w:szCs w:val="24"/>
        </w:rPr>
        <w:t xml:space="preserve">Friedman, M. </w:t>
      </w:r>
      <w:r w:rsidR="00F974C9">
        <w:rPr>
          <w:rFonts w:ascii="Times New Roman" w:hAnsi="Times New Roman" w:cs="Times New Roman"/>
          <w:sz w:val="24"/>
          <w:szCs w:val="24"/>
        </w:rPr>
        <w:t>(1991).</w:t>
      </w:r>
      <w:r w:rsidRPr="00025093">
        <w:rPr>
          <w:rFonts w:ascii="Times New Roman" w:hAnsi="Times New Roman" w:cs="Times New Roman"/>
          <w:sz w:val="24"/>
          <w:szCs w:val="24"/>
        </w:rPr>
        <w:t xml:space="preserve"> </w:t>
      </w:r>
      <w:proofErr w:type="gramStart"/>
      <w:r w:rsidR="00F974C9">
        <w:rPr>
          <w:rFonts w:ascii="Times New Roman" w:hAnsi="Times New Roman" w:cs="Times New Roman"/>
          <w:sz w:val="24"/>
          <w:szCs w:val="24"/>
        </w:rPr>
        <w:t>‘</w:t>
      </w:r>
      <w:r w:rsidRPr="00025093">
        <w:rPr>
          <w:rFonts w:ascii="Times New Roman" w:hAnsi="Times New Roman" w:cs="Times New Roman"/>
          <w:sz w:val="24"/>
          <w:szCs w:val="24"/>
        </w:rPr>
        <w:t>The practice of partiality</w:t>
      </w:r>
      <w:r w:rsidR="00F974C9">
        <w:rPr>
          <w:rFonts w:ascii="Times New Roman" w:hAnsi="Times New Roman" w:cs="Times New Roman"/>
          <w:sz w:val="24"/>
          <w:szCs w:val="24"/>
        </w:rPr>
        <w:t>’,</w:t>
      </w:r>
      <w:r w:rsidRPr="00025093">
        <w:rPr>
          <w:rFonts w:ascii="Times New Roman" w:hAnsi="Times New Roman" w:cs="Times New Roman"/>
          <w:sz w:val="24"/>
          <w:szCs w:val="24"/>
        </w:rPr>
        <w:t xml:space="preserve"> Ethics, 101, </w:t>
      </w:r>
      <w:r w:rsidR="00F974C9">
        <w:rPr>
          <w:rFonts w:ascii="Times New Roman" w:hAnsi="Times New Roman" w:cs="Times New Roman"/>
          <w:sz w:val="24"/>
          <w:szCs w:val="24"/>
        </w:rPr>
        <w:t xml:space="preserve">pp. </w:t>
      </w:r>
      <w:r w:rsidRPr="00025093">
        <w:rPr>
          <w:rFonts w:ascii="Times New Roman" w:hAnsi="Times New Roman" w:cs="Times New Roman"/>
          <w:sz w:val="24"/>
          <w:szCs w:val="24"/>
        </w:rPr>
        <w:t>818-35.</w:t>
      </w:r>
      <w:proofErr w:type="gramEnd"/>
    </w:p>
    <w:p w14:paraId="466C3A5D" w14:textId="68BC062B" w:rsidR="00980704" w:rsidRPr="00606111" w:rsidRDefault="00980704" w:rsidP="00606111">
      <w:pPr>
        <w:pStyle w:val="NoSpacing"/>
        <w:spacing w:line="480" w:lineRule="auto"/>
        <w:rPr>
          <w:rFonts w:ascii="Times New Roman" w:hAnsi="Times New Roman" w:cs="Times New Roman"/>
          <w:sz w:val="24"/>
          <w:szCs w:val="24"/>
        </w:rPr>
      </w:pPr>
    </w:p>
    <w:p w14:paraId="0FECAE36" w14:textId="19836CC3" w:rsidR="008E02C1" w:rsidRPr="009E52ED" w:rsidRDefault="00846AA2" w:rsidP="0060611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Fuentes, C.</w:t>
      </w:r>
      <w:r w:rsidR="008E02C1" w:rsidRPr="008E02C1">
        <w:rPr>
          <w:rFonts w:ascii="Times New Roman" w:hAnsi="Times New Roman" w:cs="Times New Roman"/>
          <w:sz w:val="24"/>
          <w:szCs w:val="24"/>
        </w:rPr>
        <w:t xml:space="preserve"> and</w:t>
      </w:r>
      <w:r w:rsidR="008E02C1" w:rsidRPr="009E52ED">
        <w:rPr>
          <w:rFonts w:ascii="Times New Roman" w:hAnsi="Times New Roman" w:cs="Times New Roman"/>
          <w:sz w:val="24"/>
          <w:szCs w:val="24"/>
        </w:rPr>
        <w:t xml:space="preserve"> Fuentes, M. (2017). </w:t>
      </w:r>
      <w:r w:rsidR="008E02C1">
        <w:rPr>
          <w:rFonts w:ascii="Times New Roman" w:hAnsi="Times New Roman" w:cs="Times New Roman"/>
          <w:sz w:val="24"/>
          <w:szCs w:val="24"/>
        </w:rPr>
        <w:t>‘</w:t>
      </w:r>
      <w:r w:rsidR="008E02C1" w:rsidRPr="009E52ED">
        <w:rPr>
          <w:rFonts w:ascii="Times New Roman" w:hAnsi="Times New Roman" w:cs="Times New Roman"/>
          <w:sz w:val="24"/>
          <w:szCs w:val="24"/>
        </w:rPr>
        <w:t>Making a market for alternatives: marketing devices and the qualification of a vegan milk substitute</w:t>
      </w:r>
      <w:r w:rsidR="008E02C1">
        <w:rPr>
          <w:rFonts w:ascii="Times New Roman" w:hAnsi="Times New Roman" w:cs="Times New Roman"/>
          <w:sz w:val="24"/>
          <w:szCs w:val="24"/>
        </w:rPr>
        <w:t>’,</w:t>
      </w:r>
      <w:r w:rsidR="008E02C1" w:rsidRPr="009E52ED">
        <w:rPr>
          <w:rFonts w:ascii="Times New Roman" w:hAnsi="Times New Roman" w:cs="Times New Roman"/>
          <w:sz w:val="24"/>
          <w:szCs w:val="24"/>
        </w:rPr>
        <w:t xml:space="preserve"> </w:t>
      </w:r>
      <w:r w:rsidR="008E02C1" w:rsidRPr="009E52ED">
        <w:rPr>
          <w:rFonts w:ascii="Times New Roman" w:hAnsi="Times New Roman" w:cs="Times New Roman"/>
          <w:iCs/>
          <w:sz w:val="24"/>
          <w:szCs w:val="24"/>
        </w:rPr>
        <w:t>Journal of Marketing Management</w:t>
      </w:r>
      <w:r w:rsidR="008E02C1" w:rsidRPr="009E52ED">
        <w:rPr>
          <w:rFonts w:ascii="Times New Roman" w:hAnsi="Times New Roman" w:cs="Times New Roman"/>
          <w:sz w:val="24"/>
          <w:szCs w:val="24"/>
        </w:rPr>
        <w:t xml:space="preserve">, </w:t>
      </w:r>
      <w:r>
        <w:rPr>
          <w:rFonts w:ascii="Times New Roman" w:hAnsi="Times New Roman" w:cs="Times New Roman"/>
          <w:sz w:val="24"/>
          <w:szCs w:val="24"/>
        </w:rPr>
        <w:t xml:space="preserve">33, </w:t>
      </w:r>
      <w:r w:rsidR="008E02C1">
        <w:rPr>
          <w:rFonts w:ascii="Times New Roman" w:hAnsi="Times New Roman" w:cs="Times New Roman"/>
          <w:sz w:val="24"/>
          <w:szCs w:val="24"/>
        </w:rPr>
        <w:t xml:space="preserve">pp. </w:t>
      </w:r>
      <w:r w:rsidR="008E02C1" w:rsidRPr="009E52ED">
        <w:rPr>
          <w:rFonts w:ascii="Times New Roman" w:hAnsi="Times New Roman" w:cs="Times New Roman"/>
          <w:sz w:val="24"/>
          <w:szCs w:val="24"/>
        </w:rPr>
        <w:t>1-27.</w:t>
      </w:r>
    </w:p>
    <w:p w14:paraId="3DF4A01D" w14:textId="77777777" w:rsidR="008E02C1" w:rsidRDefault="008E02C1" w:rsidP="00606111">
      <w:pPr>
        <w:pStyle w:val="NoSpacing"/>
        <w:spacing w:line="480" w:lineRule="auto"/>
      </w:pPr>
    </w:p>
    <w:p w14:paraId="2453AB1F" w14:textId="690ADDA0" w:rsidR="00606111" w:rsidRDefault="00846AA2" w:rsidP="00606111">
      <w:pPr>
        <w:pStyle w:val="NoSpacing"/>
        <w:spacing w:line="480" w:lineRule="auto"/>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Gao</w:t>
      </w:r>
      <w:proofErr w:type="spellEnd"/>
      <w:r>
        <w:rPr>
          <w:rFonts w:ascii="Times New Roman" w:hAnsi="Times New Roman" w:cs="Times New Roman"/>
          <w:color w:val="222222"/>
          <w:sz w:val="24"/>
          <w:szCs w:val="24"/>
        </w:rPr>
        <w:t>, J.</w:t>
      </w:r>
      <w:r w:rsidR="00AE3471" w:rsidRPr="00AE3471">
        <w:rPr>
          <w:rFonts w:ascii="Times New Roman" w:hAnsi="Times New Roman" w:cs="Times New Roman"/>
          <w:color w:val="222222"/>
          <w:sz w:val="24"/>
          <w:szCs w:val="24"/>
        </w:rPr>
        <w:t xml:space="preserve"> and</w:t>
      </w:r>
      <w:r w:rsidR="00606111" w:rsidRPr="009E52ED">
        <w:rPr>
          <w:rFonts w:ascii="Times New Roman" w:hAnsi="Times New Roman" w:cs="Times New Roman"/>
          <w:color w:val="222222"/>
          <w:sz w:val="24"/>
          <w:szCs w:val="24"/>
        </w:rPr>
        <w:t xml:space="preserve"> </w:t>
      </w:r>
      <w:proofErr w:type="spellStart"/>
      <w:r w:rsidR="00606111" w:rsidRPr="009E52ED">
        <w:rPr>
          <w:rFonts w:ascii="Times New Roman" w:hAnsi="Times New Roman" w:cs="Times New Roman"/>
          <w:color w:val="222222"/>
          <w:sz w:val="24"/>
          <w:szCs w:val="24"/>
        </w:rPr>
        <w:t>Tian</w:t>
      </w:r>
      <w:proofErr w:type="spellEnd"/>
      <w:r w:rsidR="00606111" w:rsidRPr="009E52ED">
        <w:rPr>
          <w:rFonts w:ascii="Times New Roman" w:hAnsi="Times New Roman" w:cs="Times New Roman"/>
          <w:color w:val="222222"/>
          <w:sz w:val="24"/>
          <w:szCs w:val="24"/>
        </w:rPr>
        <w:t xml:space="preserve">, M. (2016). </w:t>
      </w:r>
      <w:r w:rsidR="00AE3471">
        <w:rPr>
          <w:rFonts w:ascii="Times New Roman" w:hAnsi="Times New Roman" w:cs="Times New Roman"/>
          <w:color w:val="222222"/>
          <w:sz w:val="24"/>
          <w:szCs w:val="24"/>
        </w:rPr>
        <w:t>‘</w:t>
      </w:r>
      <w:r w:rsidR="00606111" w:rsidRPr="009E52ED">
        <w:rPr>
          <w:rFonts w:ascii="Times New Roman" w:hAnsi="Times New Roman" w:cs="Times New Roman"/>
          <w:color w:val="222222"/>
          <w:sz w:val="24"/>
          <w:szCs w:val="24"/>
        </w:rPr>
        <w:t>Analysis of over-consumption of natural resources and the ecological trade deficit in China based on ecological footprints</w:t>
      </w:r>
      <w:r w:rsidR="00AE3471">
        <w:rPr>
          <w:rFonts w:ascii="Times New Roman" w:hAnsi="Times New Roman" w:cs="Times New Roman"/>
          <w:color w:val="222222"/>
          <w:sz w:val="24"/>
          <w:szCs w:val="24"/>
        </w:rPr>
        <w:t>’</w:t>
      </w:r>
      <w:r w:rsidR="00AE3471" w:rsidRPr="00AE3471">
        <w:rPr>
          <w:rFonts w:ascii="Times New Roman" w:hAnsi="Times New Roman" w:cs="Times New Roman"/>
          <w:color w:val="222222"/>
          <w:sz w:val="24"/>
          <w:szCs w:val="24"/>
        </w:rPr>
        <w:t>,</w:t>
      </w:r>
      <w:r w:rsidR="00606111" w:rsidRPr="009E52ED">
        <w:rPr>
          <w:rFonts w:ascii="Times New Roman" w:hAnsi="Times New Roman" w:cs="Times New Roman"/>
          <w:color w:val="222222"/>
          <w:sz w:val="24"/>
          <w:szCs w:val="24"/>
        </w:rPr>
        <w:t xml:space="preserve"> </w:t>
      </w:r>
      <w:r w:rsidR="00606111" w:rsidRPr="009E52ED">
        <w:rPr>
          <w:rFonts w:ascii="Times New Roman" w:hAnsi="Times New Roman" w:cs="Times New Roman"/>
          <w:iCs/>
          <w:color w:val="222222"/>
          <w:sz w:val="24"/>
          <w:szCs w:val="24"/>
        </w:rPr>
        <w:t>Ecological Indicators</w:t>
      </w:r>
      <w:r w:rsidR="00606111" w:rsidRPr="009E52ED">
        <w:rPr>
          <w:rFonts w:ascii="Times New Roman" w:hAnsi="Times New Roman" w:cs="Times New Roman"/>
          <w:color w:val="222222"/>
          <w:sz w:val="24"/>
          <w:szCs w:val="24"/>
        </w:rPr>
        <w:t xml:space="preserve">, </w:t>
      </w:r>
      <w:r w:rsidR="00606111" w:rsidRPr="009E52ED">
        <w:rPr>
          <w:rFonts w:ascii="Times New Roman" w:hAnsi="Times New Roman" w:cs="Times New Roman"/>
          <w:iCs/>
          <w:color w:val="222222"/>
          <w:sz w:val="24"/>
          <w:szCs w:val="24"/>
        </w:rPr>
        <w:t>61</w:t>
      </w:r>
      <w:r w:rsidR="00606111" w:rsidRPr="009E52ED">
        <w:rPr>
          <w:rFonts w:ascii="Times New Roman" w:hAnsi="Times New Roman" w:cs="Times New Roman"/>
          <w:color w:val="222222"/>
          <w:sz w:val="24"/>
          <w:szCs w:val="24"/>
        </w:rPr>
        <w:t xml:space="preserve">, </w:t>
      </w:r>
      <w:r w:rsidR="00AE3471">
        <w:rPr>
          <w:rFonts w:ascii="Times New Roman" w:hAnsi="Times New Roman" w:cs="Times New Roman"/>
          <w:color w:val="222222"/>
          <w:sz w:val="24"/>
          <w:szCs w:val="24"/>
        </w:rPr>
        <w:t xml:space="preserve">pp. </w:t>
      </w:r>
      <w:r w:rsidR="00606111" w:rsidRPr="009E52ED">
        <w:rPr>
          <w:rFonts w:ascii="Times New Roman" w:hAnsi="Times New Roman" w:cs="Times New Roman"/>
          <w:color w:val="222222"/>
          <w:sz w:val="24"/>
          <w:szCs w:val="24"/>
        </w:rPr>
        <w:t>899-904.</w:t>
      </w:r>
    </w:p>
    <w:p w14:paraId="58926CB9" w14:textId="77777777" w:rsidR="00606111" w:rsidRPr="009E52ED" w:rsidRDefault="00606111" w:rsidP="00606111">
      <w:pPr>
        <w:pStyle w:val="NoSpacing"/>
        <w:spacing w:line="480" w:lineRule="auto"/>
        <w:rPr>
          <w:rFonts w:ascii="Times New Roman" w:hAnsi="Times New Roman" w:cs="Times New Roman"/>
          <w:color w:val="222222"/>
          <w:sz w:val="24"/>
          <w:szCs w:val="24"/>
        </w:rPr>
      </w:pPr>
    </w:p>
    <w:p w14:paraId="10458CCB" w14:textId="1D94177C" w:rsidR="003F7839" w:rsidRPr="00AF2562" w:rsidRDefault="003F7839" w:rsidP="00734062">
      <w:pPr>
        <w:pStyle w:val="NoSpacing"/>
        <w:spacing w:line="480" w:lineRule="auto"/>
        <w:rPr>
          <w:rFonts w:ascii="Times New Roman" w:hAnsi="Times New Roman" w:cs="Times New Roman"/>
          <w:color w:val="222222"/>
          <w:sz w:val="24"/>
          <w:szCs w:val="24"/>
        </w:rPr>
      </w:pPr>
      <w:r>
        <w:rPr>
          <w:rFonts w:ascii="Times New Roman" w:hAnsi="Times New Roman" w:cs="Times New Roman"/>
          <w:color w:val="222222"/>
          <w:sz w:val="24"/>
          <w:szCs w:val="24"/>
        </w:rPr>
        <w:t>Glaser, B. G. and</w:t>
      </w:r>
      <w:r w:rsidRPr="00AF2562">
        <w:rPr>
          <w:rFonts w:ascii="Times New Roman" w:hAnsi="Times New Roman" w:cs="Times New Roman"/>
          <w:color w:val="222222"/>
          <w:sz w:val="24"/>
          <w:szCs w:val="24"/>
        </w:rPr>
        <w:t xml:space="preserve"> Strauss, A. L. (2009)</w:t>
      </w:r>
      <w:r w:rsidR="00D22180">
        <w:rPr>
          <w:rFonts w:ascii="Times New Roman" w:hAnsi="Times New Roman" w:cs="Times New Roman"/>
          <w:color w:val="222222"/>
          <w:sz w:val="24"/>
          <w:szCs w:val="24"/>
        </w:rPr>
        <w:t xml:space="preserve"> [1967]</w:t>
      </w:r>
      <w:r w:rsidRPr="00AF2562">
        <w:rPr>
          <w:rFonts w:ascii="Times New Roman" w:hAnsi="Times New Roman" w:cs="Times New Roman"/>
          <w:color w:val="222222"/>
          <w:sz w:val="24"/>
          <w:szCs w:val="24"/>
        </w:rPr>
        <w:t xml:space="preserve">. </w:t>
      </w:r>
      <w:r w:rsidRPr="00AF2562">
        <w:rPr>
          <w:rFonts w:ascii="Times New Roman" w:hAnsi="Times New Roman" w:cs="Times New Roman"/>
          <w:iCs/>
          <w:color w:val="222222"/>
          <w:sz w:val="24"/>
          <w:szCs w:val="24"/>
        </w:rPr>
        <w:t>The discovery of grounded theory: Strategies for qualitative research</w:t>
      </w:r>
      <w:r w:rsidRPr="00AF2562">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New Brunswick USA: </w:t>
      </w:r>
      <w:r w:rsidRPr="00AF2562">
        <w:rPr>
          <w:rFonts w:ascii="Times New Roman" w:hAnsi="Times New Roman" w:cs="Times New Roman"/>
          <w:color w:val="222222"/>
          <w:sz w:val="24"/>
          <w:szCs w:val="24"/>
        </w:rPr>
        <w:t>Transaction publishers.</w:t>
      </w:r>
    </w:p>
    <w:p w14:paraId="7462D78B" w14:textId="77777777" w:rsidR="003F7839" w:rsidRDefault="003F7839" w:rsidP="00734062">
      <w:pPr>
        <w:pStyle w:val="NoSpacing"/>
        <w:spacing w:line="480" w:lineRule="auto"/>
        <w:rPr>
          <w:rFonts w:ascii="Times New Roman" w:hAnsi="Times New Roman" w:cs="Times New Roman"/>
          <w:sz w:val="24"/>
          <w:szCs w:val="24"/>
        </w:rPr>
      </w:pPr>
    </w:p>
    <w:p w14:paraId="412A3248" w14:textId="54A8D9AD" w:rsidR="002767E0" w:rsidRPr="00846AA2" w:rsidRDefault="002767E0" w:rsidP="009E52ED">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Grierson, J. (2017). ‘Police forces failing to tackle modern slavery in UK, report shows’, The Guardian, 24 October, accessed 26 October, 2017 </w:t>
      </w:r>
      <w:hyperlink r:id="rId12" w:history="1">
        <w:r w:rsidR="00051018" w:rsidRPr="00846AA2">
          <w:rPr>
            <w:rStyle w:val="Hyperlink"/>
            <w:rFonts w:ascii="Times New Roman" w:eastAsia="Times New Roman" w:hAnsi="Times New Roman" w:cs="Times New Roman"/>
            <w:color w:val="auto"/>
            <w:sz w:val="24"/>
            <w:szCs w:val="24"/>
            <w:lang w:eastAsia="en-GB"/>
          </w:rPr>
          <w:t>https://www.theguardian.com/world/2017/oct/24/police-forces-failing-to-tackle-modern-slavery-in-uk-report-shows</w:t>
        </w:r>
      </w:hyperlink>
    </w:p>
    <w:p w14:paraId="05B40BA3" w14:textId="77777777" w:rsidR="00051018" w:rsidRDefault="00051018" w:rsidP="009E52ED">
      <w:pPr>
        <w:spacing w:after="0" w:line="480" w:lineRule="auto"/>
        <w:rPr>
          <w:rFonts w:ascii="Times New Roman" w:eastAsia="Times New Roman" w:hAnsi="Times New Roman" w:cs="Times New Roman"/>
          <w:sz w:val="24"/>
          <w:szCs w:val="24"/>
          <w:lang w:eastAsia="en-GB"/>
        </w:rPr>
      </w:pPr>
    </w:p>
    <w:p w14:paraId="43E6BAE7" w14:textId="77777777" w:rsidR="00051018" w:rsidRPr="00C35F54" w:rsidRDefault="00051018" w:rsidP="00051018">
      <w:pPr>
        <w:spacing w:after="0" w:line="240" w:lineRule="auto"/>
        <w:rPr>
          <w:rFonts w:ascii="Times" w:eastAsia="Times New Roman" w:hAnsi="Times" w:cs="Times New Roman"/>
          <w:sz w:val="20"/>
          <w:szCs w:val="20"/>
        </w:rPr>
      </w:pPr>
      <w:proofErr w:type="spellStart"/>
      <w:r w:rsidRPr="00D127CA">
        <w:rPr>
          <w:rFonts w:ascii="Times New Roman" w:eastAsia="Times New Roman" w:hAnsi="Times New Roman" w:cs="Times New Roman"/>
          <w:color w:val="222222"/>
          <w:sz w:val="24"/>
          <w:szCs w:val="24"/>
          <w:shd w:val="clear" w:color="auto" w:fill="FFFFFF"/>
        </w:rPr>
        <w:t>Gronow</w:t>
      </w:r>
      <w:proofErr w:type="spellEnd"/>
      <w:r w:rsidRPr="00D127CA">
        <w:rPr>
          <w:rFonts w:ascii="Times New Roman" w:eastAsia="Times New Roman" w:hAnsi="Times New Roman" w:cs="Times New Roman"/>
          <w:color w:val="222222"/>
          <w:sz w:val="24"/>
          <w:szCs w:val="24"/>
          <w:shd w:val="clear" w:color="auto" w:fill="FFFFFF"/>
        </w:rPr>
        <w:t>, J. and</w:t>
      </w:r>
      <w:r w:rsidRPr="00137A8C">
        <w:rPr>
          <w:rFonts w:ascii="Times New Roman" w:eastAsia="Times New Roman" w:hAnsi="Times New Roman" w:cs="Times New Roman"/>
          <w:color w:val="222222"/>
          <w:sz w:val="24"/>
          <w:szCs w:val="24"/>
          <w:shd w:val="clear" w:color="auto" w:fill="FFFFFF"/>
        </w:rPr>
        <w:t xml:space="preserve"> </w:t>
      </w:r>
      <w:proofErr w:type="spellStart"/>
      <w:r w:rsidRPr="00137A8C">
        <w:rPr>
          <w:rFonts w:ascii="Times New Roman" w:eastAsia="Times New Roman" w:hAnsi="Times New Roman" w:cs="Times New Roman"/>
          <w:color w:val="222222"/>
          <w:sz w:val="24"/>
          <w:szCs w:val="24"/>
          <w:shd w:val="clear" w:color="auto" w:fill="FFFFFF"/>
        </w:rPr>
        <w:t>Warde</w:t>
      </w:r>
      <w:proofErr w:type="spellEnd"/>
      <w:r w:rsidRPr="00137A8C">
        <w:rPr>
          <w:rFonts w:ascii="Times New Roman" w:eastAsia="Times New Roman" w:hAnsi="Times New Roman" w:cs="Times New Roman"/>
          <w:color w:val="222222"/>
          <w:sz w:val="24"/>
          <w:szCs w:val="24"/>
          <w:shd w:val="clear" w:color="auto" w:fill="FFFFFF"/>
        </w:rPr>
        <w:t>, A. (Eds.). (2001). </w:t>
      </w:r>
      <w:r w:rsidRPr="00846AA2">
        <w:rPr>
          <w:rFonts w:ascii="Times New Roman" w:eastAsia="Times New Roman" w:hAnsi="Times New Roman" w:cs="Times New Roman"/>
          <w:iCs/>
          <w:color w:val="222222"/>
          <w:sz w:val="24"/>
          <w:szCs w:val="24"/>
          <w:shd w:val="clear" w:color="auto" w:fill="FFFFFF"/>
        </w:rPr>
        <w:t>Ordinary consumption</w:t>
      </w:r>
      <w:r w:rsidRPr="00846AA2">
        <w:rPr>
          <w:rFonts w:ascii="Times New Roman" w:eastAsia="Times New Roman" w:hAnsi="Times New Roman" w:cs="Times New Roman"/>
          <w:color w:val="222222"/>
          <w:sz w:val="24"/>
          <w:szCs w:val="24"/>
          <w:shd w:val="clear" w:color="auto" w:fill="FFFFFF"/>
        </w:rPr>
        <w:t>,</w:t>
      </w:r>
      <w:r w:rsidRPr="00D127CA">
        <w:rPr>
          <w:rFonts w:ascii="Times New Roman" w:eastAsia="Times New Roman" w:hAnsi="Times New Roman" w:cs="Times New Roman"/>
          <w:color w:val="222222"/>
          <w:sz w:val="24"/>
          <w:szCs w:val="24"/>
          <w:shd w:val="clear" w:color="auto" w:fill="FFFFFF"/>
        </w:rPr>
        <w:t xml:space="preserve"> London, UK: </w:t>
      </w:r>
      <w:proofErr w:type="spellStart"/>
      <w:r>
        <w:rPr>
          <w:rFonts w:ascii="Times New Roman" w:eastAsia="Times New Roman" w:hAnsi="Times New Roman" w:cs="Times New Roman"/>
          <w:color w:val="222222"/>
          <w:sz w:val="24"/>
          <w:szCs w:val="24"/>
          <w:shd w:val="clear" w:color="auto" w:fill="FFFFFF"/>
        </w:rPr>
        <w:t>Routledge</w:t>
      </w:r>
      <w:proofErr w:type="spellEnd"/>
      <w:r>
        <w:rPr>
          <w:rFonts w:ascii="Times New Roman" w:eastAsia="Times New Roman" w:hAnsi="Times New Roman" w:cs="Times New Roman"/>
          <w:color w:val="222222"/>
          <w:sz w:val="24"/>
          <w:szCs w:val="24"/>
          <w:shd w:val="clear" w:color="auto" w:fill="FFFFFF"/>
        </w:rPr>
        <w:t xml:space="preserve">. </w:t>
      </w:r>
    </w:p>
    <w:p w14:paraId="4FEB3D2E" w14:textId="77777777" w:rsidR="002767E0" w:rsidRDefault="002767E0" w:rsidP="009E52ED">
      <w:pPr>
        <w:spacing w:after="0" w:line="480" w:lineRule="auto"/>
        <w:rPr>
          <w:rFonts w:ascii="Times New Roman" w:eastAsia="Times New Roman" w:hAnsi="Times New Roman" w:cs="Times New Roman"/>
          <w:sz w:val="24"/>
          <w:szCs w:val="24"/>
          <w:lang w:eastAsia="en-GB"/>
        </w:rPr>
      </w:pPr>
    </w:p>
    <w:p w14:paraId="7F4AA4A2" w14:textId="5D924844" w:rsidR="00367DDE" w:rsidRPr="00367DDE" w:rsidRDefault="00367DDE" w:rsidP="009E52ED">
      <w:pPr>
        <w:spacing w:after="0" w:line="480" w:lineRule="auto"/>
        <w:rPr>
          <w:rFonts w:ascii="Times New Roman" w:eastAsia="Times New Roman" w:hAnsi="Times New Roman" w:cs="Times New Roman"/>
          <w:sz w:val="24"/>
          <w:szCs w:val="24"/>
          <w:lang w:eastAsia="en-GB"/>
        </w:rPr>
      </w:pPr>
      <w:proofErr w:type="spellStart"/>
      <w:proofErr w:type="gramStart"/>
      <w:r w:rsidRPr="00367DDE">
        <w:rPr>
          <w:rFonts w:ascii="Times New Roman" w:eastAsia="Times New Roman" w:hAnsi="Times New Roman" w:cs="Times New Roman"/>
          <w:sz w:val="24"/>
          <w:szCs w:val="24"/>
          <w:lang w:eastAsia="en-GB"/>
        </w:rPr>
        <w:lastRenderedPageBreak/>
        <w:t>Haucke</w:t>
      </w:r>
      <w:proofErr w:type="spellEnd"/>
      <w:r w:rsidRPr="00367DDE">
        <w:rPr>
          <w:rFonts w:ascii="Times New Roman" w:eastAsia="Times New Roman" w:hAnsi="Times New Roman" w:cs="Times New Roman"/>
          <w:sz w:val="24"/>
          <w:szCs w:val="24"/>
          <w:lang w:eastAsia="en-GB"/>
        </w:rPr>
        <w:t>, F. V. (2017).</w:t>
      </w:r>
      <w:proofErr w:type="gramEnd"/>
      <w:r w:rsidRPr="00367DD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Pr="00367DDE">
        <w:rPr>
          <w:rFonts w:ascii="Times New Roman" w:eastAsia="Times New Roman" w:hAnsi="Times New Roman" w:cs="Times New Roman"/>
          <w:sz w:val="24"/>
          <w:szCs w:val="24"/>
          <w:lang w:eastAsia="en-GB"/>
        </w:rPr>
        <w:t xml:space="preserve">Smartphone-enabled social change: Evidence from the </w:t>
      </w:r>
      <w:proofErr w:type="spellStart"/>
      <w:r w:rsidRPr="00367DDE">
        <w:rPr>
          <w:rFonts w:ascii="Times New Roman" w:eastAsia="Times New Roman" w:hAnsi="Times New Roman" w:cs="Times New Roman"/>
          <w:sz w:val="24"/>
          <w:szCs w:val="24"/>
          <w:lang w:eastAsia="en-GB"/>
        </w:rPr>
        <w:t>Fairphone</w:t>
      </w:r>
      <w:proofErr w:type="spellEnd"/>
      <w:r w:rsidRPr="00367DDE">
        <w:rPr>
          <w:rFonts w:ascii="Times New Roman" w:eastAsia="Times New Roman" w:hAnsi="Times New Roman" w:cs="Times New Roman"/>
          <w:sz w:val="24"/>
          <w:szCs w:val="24"/>
          <w:lang w:eastAsia="en-GB"/>
        </w:rPr>
        <w:t xml:space="preserve"> case?</w:t>
      </w:r>
      <w:proofErr w:type="gramStart"/>
      <w:r>
        <w:rPr>
          <w:rFonts w:ascii="Times New Roman" w:eastAsia="Times New Roman" w:hAnsi="Times New Roman" w:cs="Times New Roman"/>
          <w:sz w:val="24"/>
          <w:szCs w:val="24"/>
          <w:lang w:eastAsia="en-GB"/>
        </w:rPr>
        <w:t>’,</w:t>
      </w:r>
      <w:proofErr w:type="gramEnd"/>
      <w:r w:rsidRPr="00367DDE">
        <w:rPr>
          <w:rFonts w:ascii="Times New Roman" w:eastAsia="Times New Roman" w:hAnsi="Times New Roman" w:cs="Times New Roman"/>
          <w:sz w:val="24"/>
          <w:szCs w:val="24"/>
          <w:lang w:eastAsia="en-GB"/>
        </w:rPr>
        <w:t xml:space="preserve"> </w:t>
      </w:r>
      <w:r w:rsidRPr="009E52ED">
        <w:rPr>
          <w:rFonts w:ascii="Times New Roman" w:eastAsia="Times New Roman" w:hAnsi="Times New Roman" w:cs="Times New Roman"/>
          <w:iCs/>
          <w:sz w:val="24"/>
          <w:szCs w:val="24"/>
          <w:lang w:eastAsia="en-GB"/>
        </w:rPr>
        <w:t>Journal of Cleaner Production</w:t>
      </w:r>
      <w:r>
        <w:rPr>
          <w:rFonts w:ascii="Times New Roman" w:eastAsia="Times New Roman" w:hAnsi="Times New Roman" w:cs="Times New Roman"/>
          <w:sz w:val="24"/>
          <w:szCs w:val="24"/>
          <w:lang w:eastAsia="en-GB"/>
        </w:rPr>
        <w:t>, available online 5 July</w:t>
      </w:r>
      <w:r w:rsidRPr="00367DDE">
        <w:rPr>
          <w:rFonts w:ascii="Times New Roman" w:eastAsia="Times New Roman" w:hAnsi="Times New Roman" w:cs="Times New Roman"/>
          <w:sz w:val="24"/>
          <w:szCs w:val="24"/>
          <w:lang w:eastAsia="en-GB"/>
        </w:rPr>
        <w:t>.</w:t>
      </w:r>
    </w:p>
    <w:p w14:paraId="63B7AEA3" w14:textId="77777777" w:rsidR="00367DDE" w:rsidRDefault="00367DDE" w:rsidP="00367DDE">
      <w:pPr>
        <w:pStyle w:val="NoSpacing"/>
        <w:spacing w:line="480" w:lineRule="auto"/>
        <w:rPr>
          <w:rFonts w:ascii="Times New Roman" w:hAnsi="Times New Roman" w:cs="Times New Roman"/>
          <w:sz w:val="24"/>
          <w:szCs w:val="24"/>
        </w:rPr>
      </w:pPr>
    </w:p>
    <w:p w14:paraId="1E81377B" w14:textId="1B7369FD" w:rsidR="00EE6293" w:rsidRPr="00025093" w:rsidRDefault="00EE6293" w:rsidP="00734062">
      <w:pPr>
        <w:pStyle w:val="NoSpacing"/>
        <w:spacing w:line="480" w:lineRule="auto"/>
        <w:rPr>
          <w:rFonts w:ascii="Times New Roman" w:hAnsi="Times New Roman" w:cs="Times New Roman"/>
          <w:sz w:val="24"/>
          <w:szCs w:val="24"/>
        </w:rPr>
      </w:pPr>
      <w:proofErr w:type="gramStart"/>
      <w:r w:rsidRPr="00025093">
        <w:rPr>
          <w:rFonts w:ascii="Times New Roman" w:hAnsi="Times New Roman" w:cs="Times New Roman"/>
          <w:sz w:val="24"/>
          <w:szCs w:val="24"/>
        </w:rPr>
        <w:t>Heath, T., O’Malley, L., Heath, M. and</w:t>
      </w:r>
      <w:r w:rsidR="00025093">
        <w:rPr>
          <w:rFonts w:ascii="Times New Roman" w:hAnsi="Times New Roman" w:cs="Times New Roman"/>
          <w:sz w:val="24"/>
          <w:szCs w:val="24"/>
        </w:rPr>
        <w:t xml:space="preserve"> Story, V. (2016</w:t>
      </w:r>
      <w:r w:rsidRPr="00025093">
        <w:rPr>
          <w:rFonts w:ascii="Times New Roman" w:hAnsi="Times New Roman" w:cs="Times New Roman"/>
          <w:sz w:val="24"/>
          <w:szCs w:val="24"/>
        </w:rPr>
        <w:t>)</w:t>
      </w:r>
      <w:r w:rsidR="007A6696">
        <w:rPr>
          <w:rFonts w:ascii="Times New Roman" w:hAnsi="Times New Roman" w:cs="Times New Roman"/>
          <w:sz w:val="24"/>
          <w:szCs w:val="24"/>
        </w:rPr>
        <w:t>.</w:t>
      </w:r>
      <w:proofErr w:type="gramEnd"/>
      <w:r w:rsidRPr="00025093">
        <w:rPr>
          <w:rFonts w:ascii="Times New Roman" w:hAnsi="Times New Roman" w:cs="Times New Roman"/>
          <w:sz w:val="24"/>
          <w:szCs w:val="24"/>
        </w:rPr>
        <w:t xml:space="preserve"> ‘Caring and Conflicted: Mothers’ Ethical Judgments about Consumption’, </w:t>
      </w:r>
      <w:r w:rsidRPr="007A6696">
        <w:rPr>
          <w:rFonts w:ascii="Times New Roman" w:hAnsi="Times New Roman" w:cs="Times New Roman"/>
          <w:iCs/>
          <w:sz w:val="24"/>
          <w:szCs w:val="24"/>
        </w:rPr>
        <w:t>Journal of Business Ethics</w:t>
      </w:r>
      <w:r w:rsidR="007A6696">
        <w:rPr>
          <w:rFonts w:ascii="Times New Roman" w:hAnsi="Times New Roman" w:cs="Times New Roman"/>
          <w:sz w:val="24"/>
          <w:szCs w:val="24"/>
        </w:rPr>
        <w:t xml:space="preserve">, </w:t>
      </w:r>
      <w:r w:rsidR="0025321C">
        <w:rPr>
          <w:rFonts w:ascii="Times New Roman" w:hAnsi="Times New Roman" w:cs="Times New Roman"/>
          <w:sz w:val="24"/>
          <w:szCs w:val="24"/>
        </w:rPr>
        <w:t xml:space="preserve">136, </w:t>
      </w:r>
      <w:r w:rsidR="007A6696">
        <w:rPr>
          <w:rFonts w:ascii="Times New Roman" w:hAnsi="Times New Roman" w:cs="Times New Roman"/>
          <w:sz w:val="24"/>
          <w:szCs w:val="24"/>
        </w:rPr>
        <w:t>pp.</w:t>
      </w:r>
      <w:r w:rsidRPr="00025093">
        <w:rPr>
          <w:rFonts w:ascii="Times New Roman" w:hAnsi="Times New Roman" w:cs="Times New Roman"/>
          <w:sz w:val="24"/>
          <w:szCs w:val="24"/>
        </w:rPr>
        <w:t xml:space="preserve"> </w:t>
      </w:r>
      <w:r w:rsidR="00025093">
        <w:rPr>
          <w:rFonts w:ascii="Times New Roman" w:hAnsi="Times New Roman" w:cs="Times New Roman"/>
          <w:sz w:val="24"/>
          <w:szCs w:val="24"/>
        </w:rPr>
        <w:t>237-250</w:t>
      </w:r>
      <w:r w:rsidRPr="00025093">
        <w:rPr>
          <w:rFonts w:ascii="Times New Roman" w:hAnsi="Times New Roman" w:cs="Times New Roman"/>
          <w:sz w:val="24"/>
          <w:szCs w:val="24"/>
        </w:rPr>
        <w:t>.</w:t>
      </w:r>
    </w:p>
    <w:p w14:paraId="64172B17" w14:textId="77777777" w:rsidR="00980704" w:rsidRDefault="00980704" w:rsidP="00734062">
      <w:pPr>
        <w:pStyle w:val="NoSpacing"/>
        <w:spacing w:line="480" w:lineRule="auto"/>
        <w:rPr>
          <w:rFonts w:ascii="Times New Roman" w:eastAsia="Calibri" w:hAnsi="Times New Roman" w:cs="Times New Roman"/>
          <w:sz w:val="24"/>
          <w:szCs w:val="24"/>
        </w:rPr>
      </w:pPr>
    </w:p>
    <w:p w14:paraId="5077CBC9" w14:textId="77777777" w:rsidR="005650DD" w:rsidRDefault="00AF68FA" w:rsidP="00AF2562">
      <w:pPr>
        <w:pStyle w:val="NoSpacing"/>
        <w:spacing w:line="480" w:lineRule="auto"/>
        <w:rPr>
          <w:rFonts w:ascii="Times New Roman" w:eastAsia="Calibri" w:hAnsi="Times New Roman" w:cs="Times New Roman"/>
          <w:sz w:val="24"/>
          <w:szCs w:val="24"/>
        </w:rPr>
      </w:pPr>
      <w:r w:rsidRPr="00025093">
        <w:rPr>
          <w:rFonts w:ascii="Times New Roman" w:eastAsia="Calibri" w:hAnsi="Times New Roman" w:cs="Times New Roman"/>
          <w:sz w:val="24"/>
          <w:szCs w:val="24"/>
        </w:rPr>
        <w:t>Held, V. (2006)</w:t>
      </w:r>
      <w:r w:rsidR="007A6696">
        <w:rPr>
          <w:rFonts w:ascii="Times New Roman" w:eastAsia="Calibri" w:hAnsi="Times New Roman" w:cs="Times New Roman"/>
          <w:sz w:val="24"/>
          <w:szCs w:val="24"/>
        </w:rPr>
        <w:t>.</w:t>
      </w:r>
      <w:r w:rsidRPr="00025093">
        <w:rPr>
          <w:rFonts w:ascii="Times New Roman" w:eastAsia="Calibri" w:hAnsi="Times New Roman" w:cs="Times New Roman"/>
          <w:sz w:val="24"/>
          <w:szCs w:val="24"/>
        </w:rPr>
        <w:t xml:space="preserve"> </w:t>
      </w:r>
      <w:r w:rsidRPr="007A6696">
        <w:rPr>
          <w:rFonts w:ascii="Times New Roman" w:eastAsia="Calibri" w:hAnsi="Times New Roman" w:cs="Times New Roman"/>
          <w:sz w:val="24"/>
          <w:szCs w:val="24"/>
        </w:rPr>
        <w:t>The Ethics of Care: Personal, Political, and Global</w:t>
      </w:r>
      <w:r w:rsidRPr="00025093">
        <w:rPr>
          <w:rFonts w:ascii="Times New Roman" w:eastAsia="Calibri" w:hAnsi="Times New Roman" w:cs="Times New Roman"/>
          <w:sz w:val="24"/>
          <w:szCs w:val="24"/>
        </w:rPr>
        <w:t>. Oxford: Oxford University Press.</w:t>
      </w:r>
    </w:p>
    <w:p w14:paraId="6D64F1A7" w14:textId="77777777" w:rsidR="005650DD" w:rsidRDefault="005650DD" w:rsidP="00AF2562">
      <w:pPr>
        <w:pStyle w:val="NoSpacing"/>
        <w:spacing w:line="480" w:lineRule="auto"/>
        <w:rPr>
          <w:rFonts w:ascii="Times New Roman" w:eastAsia="Calibri" w:hAnsi="Times New Roman" w:cs="Times New Roman"/>
          <w:sz w:val="24"/>
          <w:szCs w:val="24"/>
        </w:rPr>
      </w:pPr>
    </w:p>
    <w:p w14:paraId="0371DB34" w14:textId="77777777" w:rsidR="0068025B" w:rsidRDefault="00464F4E" w:rsidP="00AF2562">
      <w:pPr>
        <w:pStyle w:val="NoSpacing"/>
        <w:spacing w:line="480" w:lineRule="auto"/>
        <w:rPr>
          <w:rFonts w:ascii="Times New Roman" w:hAnsi="Times New Roman" w:cs="Times New Roman"/>
          <w:sz w:val="24"/>
          <w:szCs w:val="24"/>
          <w:lang w:val="en-US"/>
        </w:rPr>
      </w:pPr>
      <w:r w:rsidRPr="00025093">
        <w:rPr>
          <w:rFonts w:ascii="Times New Roman" w:hAnsi="Times New Roman" w:cs="Times New Roman"/>
          <w:sz w:val="24"/>
          <w:szCs w:val="24"/>
          <w:lang w:val="en-US"/>
        </w:rPr>
        <w:t>Jonas, A. (2006)</w:t>
      </w:r>
      <w:r w:rsidR="007A6696">
        <w:rPr>
          <w:rFonts w:ascii="Times New Roman" w:hAnsi="Times New Roman" w:cs="Times New Roman"/>
          <w:sz w:val="24"/>
          <w:szCs w:val="24"/>
          <w:lang w:val="en-US"/>
        </w:rPr>
        <w:t>.</w:t>
      </w:r>
      <w:r w:rsidRPr="00025093">
        <w:rPr>
          <w:rFonts w:ascii="Times New Roman" w:hAnsi="Times New Roman" w:cs="Times New Roman"/>
          <w:sz w:val="24"/>
          <w:szCs w:val="24"/>
          <w:lang w:val="en-US"/>
        </w:rPr>
        <w:t xml:space="preserve"> ‘Pro scale: further reflections on the ‘scale debate’ in human geography’, </w:t>
      </w:r>
      <w:r w:rsidRPr="007A6696">
        <w:rPr>
          <w:rFonts w:ascii="Times New Roman" w:hAnsi="Times New Roman" w:cs="Times New Roman"/>
          <w:sz w:val="24"/>
          <w:szCs w:val="24"/>
          <w:lang w:val="en-US"/>
        </w:rPr>
        <w:t>Transactions of the Institute of British Geographers</w:t>
      </w:r>
      <w:r w:rsidR="007A6696">
        <w:rPr>
          <w:rFonts w:ascii="Times New Roman" w:hAnsi="Times New Roman" w:cs="Times New Roman"/>
          <w:sz w:val="24"/>
          <w:szCs w:val="24"/>
          <w:lang w:val="en-US"/>
        </w:rPr>
        <w:t>, 31, pp.</w:t>
      </w:r>
      <w:r w:rsidRPr="00025093">
        <w:rPr>
          <w:rFonts w:ascii="Times New Roman" w:hAnsi="Times New Roman" w:cs="Times New Roman"/>
          <w:sz w:val="24"/>
          <w:szCs w:val="24"/>
          <w:lang w:val="en-US"/>
        </w:rPr>
        <w:t xml:space="preserve"> 399-406.</w:t>
      </w:r>
    </w:p>
    <w:p w14:paraId="21CAFE0D" w14:textId="77777777" w:rsidR="0068025B" w:rsidRDefault="0068025B" w:rsidP="00AF2562">
      <w:pPr>
        <w:pStyle w:val="NoSpacing"/>
        <w:spacing w:line="480" w:lineRule="auto"/>
        <w:rPr>
          <w:rFonts w:ascii="Times New Roman" w:hAnsi="Times New Roman" w:cs="Times New Roman"/>
          <w:sz w:val="24"/>
          <w:szCs w:val="24"/>
          <w:lang w:val="en-US"/>
        </w:rPr>
      </w:pPr>
    </w:p>
    <w:p w14:paraId="56C39150" w14:textId="597BA6E2" w:rsidR="00CD79C4" w:rsidRPr="00AF2562" w:rsidRDefault="0068025B" w:rsidP="00AF2562">
      <w:pPr>
        <w:pStyle w:val="NoSpacing"/>
        <w:spacing w:line="480" w:lineRule="auto"/>
        <w:rPr>
          <w:rFonts w:ascii="Times New Roman" w:hAnsi="Times New Roman" w:cs="Times New Roman"/>
          <w:sz w:val="24"/>
          <w:szCs w:val="24"/>
          <w:lang w:val="en-US"/>
        </w:rPr>
      </w:pPr>
      <w:r w:rsidRPr="00AF2562">
        <w:rPr>
          <w:rFonts w:ascii="Times New Roman" w:eastAsia="Times New Roman" w:hAnsi="Times New Roman" w:cs="Times New Roman"/>
          <w:color w:val="222222"/>
          <w:sz w:val="24"/>
          <w:szCs w:val="24"/>
          <w:shd w:val="clear" w:color="auto" w:fill="FFFFFF"/>
        </w:rPr>
        <w:t xml:space="preserve">Jones, J. </w:t>
      </w:r>
      <w:r w:rsidR="001236FE">
        <w:rPr>
          <w:rFonts w:ascii="Times New Roman" w:eastAsia="Times New Roman" w:hAnsi="Times New Roman" w:cs="Times New Roman"/>
          <w:color w:val="222222"/>
          <w:sz w:val="24"/>
          <w:szCs w:val="24"/>
          <w:shd w:val="clear" w:color="auto" w:fill="FFFFFF"/>
        </w:rPr>
        <w:t xml:space="preserve">P., </w:t>
      </w:r>
      <w:proofErr w:type="spellStart"/>
      <w:r w:rsidR="001236FE">
        <w:rPr>
          <w:rFonts w:ascii="Times New Roman" w:eastAsia="Times New Roman" w:hAnsi="Times New Roman" w:cs="Times New Roman"/>
          <w:color w:val="222222"/>
          <w:sz w:val="24"/>
          <w:szCs w:val="24"/>
          <w:shd w:val="clear" w:color="auto" w:fill="FFFFFF"/>
        </w:rPr>
        <w:t>Leitner</w:t>
      </w:r>
      <w:proofErr w:type="spellEnd"/>
      <w:r w:rsidR="001236FE">
        <w:rPr>
          <w:rFonts w:ascii="Times New Roman" w:eastAsia="Times New Roman" w:hAnsi="Times New Roman" w:cs="Times New Roman"/>
          <w:color w:val="222222"/>
          <w:sz w:val="24"/>
          <w:szCs w:val="24"/>
          <w:shd w:val="clear" w:color="auto" w:fill="FFFFFF"/>
        </w:rPr>
        <w:t>, H., Marston, S. A.</w:t>
      </w:r>
      <w:r w:rsidRPr="00AF2562">
        <w:rPr>
          <w:rFonts w:ascii="Times New Roman" w:eastAsia="Times New Roman" w:hAnsi="Times New Roman" w:cs="Times New Roman"/>
          <w:color w:val="222222"/>
          <w:sz w:val="24"/>
          <w:szCs w:val="24"/>
          <w:shd w:val="clear" w:color="auto" w:fill="FFFFFF"/>
        </w:rPr>
        <w:t xml:space="preserve"> </w:t>
      </w:r>
      <w:r w:rsidR="004D275C">
        <w:rPr>
          <w:rFonts w:ascii="Times New Roman" w:eastAsia="Times New Roman" w:hAnsi="Times New Roman" w:cs="Times New Roman"/>
          <w:color w:val="222222"/>
          <w:sz w:val="24"/>
          <w:szCs w:val="24"/>
          <w:shd w:val="clear" w:color="auto" w:fill="FFFFFF"/>
        </w:rPr>
        <w:t>and</w:t>
      </w:r>
      <w:r w:rsidRPr="00AF2562">
        <w:rPr>
          <w:rFonts w:ascii="Times New Roman" w:eastAsia="Times New Roman" w:hAnsi="Times New Roman" w:cs="Times New Roman"/>
          <w:color w:val="222222"/>
          <w:sz w:val="24"/>
          <w:szCs w:val="24"/>
          <w:shd w:val="clear" w:color="auto" w:fill="FFFFFF"/>
        </w:rPr>
        <w:t xml:space="preserve"> Sheppard, E. (201</w:t>
      </w:r>
      <w:r w:rsidR="00411A2D">
        <w:rPr>
          <w:rFonts w:ascii="Times New Roman" w:eastAsia="Times New Roman" w:hAnsi="Times New Roman" w:cs="Times New Roman"/>
          <w:color w:val="222222"/>
          <w:sz w:val="24"/>
          <w:szCs w:val="24"/>
          <w:shd w:val="clear" w:color="auto" w:fill="FFFFFF"/>
        </w:rPr>
        <w:t>7</w:t>
      </w:r>
      <w:r w:rsidRPr="00AF2562">
        <w:rPr>
          <w:rFonts w:ascii="Times New Roman" w:eastAsia="Times New Roman" w:hAnsi="Times New Roman" w:cs="Times New Roman"/>
          <w:color w:val="222222"/>
          <w:sz w:val="24"/>
          <w:szCs w:val="24"/>
          <w:shd w:val="clear" w:color="auto" w:fill="FFFFFF"/>
        </w:rPr>
        <w:t xml:space="preserve">). </w:t>
      </w:r>
      <w:r w:rsidR="00E472CC">
        <w:rPr>
          <w:rFonts w:ascii="Times New Roman" w:eastAsia="Times New Roman" w:hAnsi="Times New Roman" w:cs="Times New Roman"/>
          <w:color w:val="222222"/>
          <w:sz w:val="24"/>
          <w:szCs w:val="24"/>
          <w:shd w:val="clear" w:color="auto" w:fill="FFFFFF"/>
        </w:rPr>
        <w:t>‘</w:t>
      </w:r>
      <w:r w:rsidRPr="00AF2562">
        <w:rPr>
          <w:rFonts w:ascii="Times New Roman" w:eastAsia="Times New Roman" w:hAnsi="Times New Roman" w:cs="Times New Roman"/>
          <w:color w:val="222222"/>
          <w:sz w:val="24"/>
          <w:szCs w:val="24"/>
          <w:shd w:val="clear" w:color="auto" w:fill="FFFFFF"/>
        </w:rPr>
        <w:t>Neil Smith's Scale</w:t>
      </w:r>
      <w:r w:rsidR="00E472CC">
        <w:rPr>
          <w:rFonts w:ascii="Times New Roman" w:eastAsia="Times New Roman" w:hAnsi="Times New Roman" w:cs="Times New Roman"/>
          <w:color w:val="222222"/>
          <w:sz w:val="24"/>
          <w:szCs w:val="24"/>
          <w:shd w:val="clear" w:color="auto" w:fill="FFFFFF"/>
        </w:rPr>
        <w:t>’,</w:t>
      </w:r>
      <w:r w:rsidRPr="00AF2562">
        <w:rPr>
          <w:rFonts w:ascii="Times New Roman" w:eastAsia="Times New Roman" w:hAnsi="Times New Roman" w:cs="Times New Roman"/>
          <w:color w:val="222222"/>
          <w:sz w:val="24"/>
          <w:szCs w:val="24"/>
          <w:shd w:val="clear" w:color="auto" w:fill="FFFFFF"/>
        </w:rPr>
        <w:t> </w:t>
      </w:r>
      <w:r w:rsidRPr="00AF2562">
        <w:rPr>
          <w:rFonts w:ascii="Times New Roman" w:eastAsia="Times New Roman" w:hAnsi="Times New Roman" w:cs="Times New Roman"/>
          <w:iCs/>
          <w:color w:val="222222"/>
          <w:sz w:val="24"/>
          <w:szCs w:val="24"/>
          <w:shd w:val="clear" w:color="auto" w:fill="FFFFFF"/>
        </w:rPr>
        <w:t>Antipode</w:t>
      </w:r>
      <w:r w:rsidR="00E472CC">
        <w:rPr>
          <w:rFonts w:ascii="Times New Roman" w:eastAsia="Times New Roman" w:hAnsi="Times New Roman" w:cs="Times New Roman"/>
          <w:color w:val="222222"/>
          <w:sz w:val="24"/>
          <w:szCs w:val="24"/>
          <w:shd w:val="clear" w:color="auto" w:fill="FFFFFF"/>
        </w:rPr>
        <w:t>, forthcoming</w:t>
      </w:r>
      <w:r w:rsidR="00695349">
        <w:rPr>
          <w:rFonts w:ascii="Times New Roman" w:eastAsia="Times New Roman" w:hAnsi="Times New Roman" w:cs="Times New Roman"/>
          <w:color w:val="222222"/>
          <w:sz w:val="24"/>
          <w:szCs w:val="24"/>
          <w:shd w:val="clear" w:color="auto" w:fill="FFFFFF"/>
        </w:rPr>
        <w:t xml:space="preserve">. </w:t>
      </w:r>
      <w:r w:rsidR="00CD79C4" w:rsidRPr="00AF2562">
        <w:rPr>
          <w:rFonts w:ascii="Times New Roman" w:eastAsia="Times New Roman" w:hAnsi="Times New Roman" w:cs="Times New Roman"/>
          <w:bCs/>
          <w:color w:val="333333"/>
          <w:sz w:val="24"/>
          <w:szCs w:val="24"/>
          <w:bdr w:val="none" w:sz="0" w:space="0" w:color="auto" w:frame="1"/>
          <w:shd w:val="clear" w:color="auto" w:fill="FFFFFF"/>
        </w:rPr>
        <w:t>DOI: </w:t>
      </w:r>
      <w:r w:rsidR="00CD79C4" w:rsidRPr="00AF2562">
        <w:rPr>
          <w:rFonts w:ascii="Times New Roman" w:eastAsia="Times New Roman" w:hAnsi="Times New Roman" w:cs="Times New Roman"/>
          <w:color w:val="333333"/>
          <w:sz w:val="24"/>
          <w:szCs w:val="24"/>
          <w:bdr w:val="none" w:sz="0" w:space="0" w:color="auto" w:frame="1"/>
          <w:shd w:val="clear" w:color="auto" w:fill="FFFFFF"/>
        </w:rPr>
        <w:t>10.1111/anti.12254</w:t>
      </w:r>
    </w:p>
    <w:p w14:paraId="243A0C2E" w14:textId="77777777" w:rsidR="00980704" w:rsidRDefault="00980704" w:rsidP="00734062">
      <w:pPr>
        <w:pStyle w:val="NoSpacing"/>
        <w:spacing w:line="480" w:lineRule="auto"/>
        <w:rPr>
          <w:rFonts w:ascii="Times New Roman" w:hAnsi="Times New Roman" w:cs="Times New Roman"/>
          <w:sz w:val="24"/>
          <w:szCs w:val="24"/>
          <w:lang w:val="en-US"/>
        </w:rPr>
      </w:pPr>
    </w:p>
    <w:p w14:paraId="2DE7BDB6" w14:textId="735173E3" w:rsidR="002B0C8D" w:rsidRDefault="002B0C8D" w:rsidP="00734062">
      <w:pPr>
        <w:pStyle w:val="NoSpacing"/>
        <w:spacing w:line="480" w:lineRule="auto"/>
        <w:rPr>
          <w:rFonts w:ascii="Times New Roman" w:hAnsi="Times New Roman" w:cs="Times New Roman"/>
          <w:sz w:val="24"/>
          <w:szCs w:val="24"/>
          <w:lang w:val="en-US"/>
        </w:rPr>
      </w:pPr>
      <w:proofErr w:type="gramStart"/>
      <w:r w:rsidRPr="00025093">
        <w:rPr>
          <w:rFonts w:ascii="Times New Roman" w:hAnsi="Times New Roman" w:cs="Times New Roman"/>
          <w:sz w:val="24"/>
          <w:szCs w:val="24"/>
          <w:lang w:val="en-US"/>
        </w:rPr>
        <w:t>Jones, C. A. (2010)</w:t>
      </w:r>
      <w:r w:rsidR="007A6696">
        <w:rPr>
          <w:rFonts w:ascii="Times New Roman" w:hAnsi="Times New Roman" w:cs="Times New Roman"/>
          <w:sz w:val="24"/>
          <w:szCs w:val="24"/>
          <w:lang w:val="en-US"/>
        </w:rPr>
        <w:t>.</w:t>
      </w:r>
      <w:proofErr w:type="gramEnd"/>
      <w:r w:rsidRPr="00025093">
        <w:rPr>
          <w:rFonts w:ascii="Times New Roman" w:hAnsi="Times New Roman" w:cs="Times New Roman"/>
          <w:sz w:val="24"/>
          <w:szCs w:val="24"/>
          <w:lang w:val="en-US"/>
        </w:rPr>
        <w:t xml:space="preserve"> </w:t>
      </w:r>
      <w:proofErr w:type="gramStart"/>
      <w:r w:rsidRPr="00025093">
        <w:rPr>
          <w:rFonts w:ascii="Times New Roman" w:hAnsi="Times New Roman" w:cs="Times New Roman"/>
          <w:sz w:val="24"/>
          <w:szCs w:val="24"/>
          <w:lang w:val="en-US"/>
        </w:rPr>
        <w:t xml:space="preserve">‘The subject supposed to recycle’, </w:t>
      </w:r>
      <w:r w:rsidRPr="007A6696">
        <w:rPr>
          <w:rFonts w:ascii="Times New Roman" w:hAnsi="Times New Roman" w:cs="Times New Roman"/>
          <w:iCs/>
          <w:sz w:val="24"/>
          <w:szCs w:val="24"/>
          <w:lang w:val="en-US"/>
        </w:rPr>
        <w:t>Philosophy Today</w:t>
      </w:r>
      <w:r w:rsidRPr="00025093">
        <w:rPr>
          <w:rFonts w:ascii="Times New Roman" w:hAnsi="Times New Roman" w:cs="Times New Roman"/>
          <w:i/>
          <w:iCs/>
          <w:sz w:val="24"/>
          <w:szCs w:val="24"/>
          <w:lang w:val="en-US"/>
        </w:rPr>
        <w:t xml:space="preserve">, </w:t>
      </w:r>
      <w:r w:rsidR="007A6696">
        <w:rPr>
          <w:rFonts w:ascii="Times New Roman" w:hAnsi="Times New Roman" w:cs="Times New Roman"/>
          <w:iCs/>
          <w:sz w:val="24"/>
          <w:szCs w:val="24"/>
          <w:lang w:val="en-US"/>
        </w:rPr>
        <w:t xml:space="preserve">54, pp. </w:t>
      </w:r>
      <w:r w:rsidRPr="00025093">
        <w:rPr>
          <w:rFonts w:ascii="Times New Roman" w:hAnsi="Times New Roman" w:cs="Times New Roman"/>
          <w:sz w:val="24"/>
          <w:szCs w:val="24"/>
          <w:lang w:val="en-US"/>
        </w:rPr>
        <w:t>30-39.</w:t>
      </w:r>
      <w:proofErr w:type="gramEnd"/>
    </w:p>
    <w:p w14:paraId="16D7C334" w14:textId="77777777" w:rsidR="00E36900" w:rsidRPr="00025093" w:rsidRDefault="00E36900" w:rsidP="00734062">
      <w:pPr>
        <w:pStyle w:val="NoSpacing"/>
        <w:spacing w:line="480" w:lineRule="auto"/>
        <w:rPr>
          <w:rFonts w:ascii="Times New Roman" w:hAnsi="Times New Roman" w:cs="Times New Roman"/>
          <w:sz w:val="24"/>
          <w:szCs w:val="24"/>
          <w:lang w:val="en-US"/>
        </w:rPr>
      </w:pPr>
    </w:p>
    <w:p w14:paraId="2731A68A" w14:textId="487D48C2" w:rsidR="004D27D5" w:rsidRPr="009E52ED" w:rsidRDefault="004D27D5" w:rsidP="009E52ED">
      <w:pPr>
        <w:pStyle w:val="NoSpacing"/>
        <w:spacing w:line="480" w:lineRule="auto"/>
        <w:rPr>
          <w:rFonts w:ascii="Times New Roman" w:hAnsi="Times New Roman" w:cs="Times New Roman"/>
          <w:color w:val="222222"/>
          <w:sz w:val="24"/>
          <w:szCs w:val="24"/>
        </w:rPr>
      </w:pPr>
      <w:proofErr w:type="spellStart"/>
      <w:r w:rsidRPr="00E41562">
        <w:rPr>
          <w:rFonts w:ascii="Times New Roman" w:eastAsia="Times New Roman" w:hAnsi="Times New Roman" w:cs="Times New Roman"/>
          <w:color w:val="222222"/>
          <w:sz w:val="24"/>
          <w:szCs w:val="24"/>
          <w:shd w:val="clear" w:color="auto" w:fill="FFFFFF"/>
        </w:rPr>
        <w:t>Kleine</w:t>
      </w:r>
      <w:proofErr w:type="spellEnd"/>
      <w:r w:rsidRPr="00E41562">
        <w:rPr>
          <w:rFonts w:ascii="Times New Roman" w:eastAsia="Times New Roman" w:hAnsi="Times New Roman" w:cs="Times New Roman"/>
          <w:color w:val="222222"/>
          <w:sz w:val="24"/>
          <w:szCs w:val="24"/>
          <w:shd w:val="clear" w:color="auto" w:fill="FFFFFF"/>
        </w:rPr>
        <w:t xml:space="preserve">, D. (2016). </w:t>
      </w:r>
      <w:r>
        <w:rPr>
          <w:rFonts w:ascii="Times New Roman" w:eastAsia="Times New Roman" w:hAnsi="Times New Roman" w:cs="Times New Roman"/>
          <w:color w:val="222222"/>
          <w:sz w:val="24"/>
          <w:szCs w:val="24"/>
          <w:shd w:val="clear" w:color="auto" w:fill="FFFFFF"/>
        </w:rPr>
        <w:t>‘</w:t>
      </w:r>
      <w:r w:rsidRPr="00E41562">
        <w:rPr>
          <w:rFonts w:ascii="Times New Roman" w:eastAsia="Times New Roman" w:hAnsi="Times New Roman" w:cs="Times New Roman"/>
          <w:color w:val="222222"/>
          <w:sz w:val="24"/>
          <w:szCs w:val="24"/>
          <w:shd w:val="clear" w:color="auto" w:fill="FFFFFF"/>
        </w:rPr>
        <w:t>Putting ethical consumption in its place: Geographical perspectives</w:t>
      </w:r>
      <w:r>
        <w:rPr>
          <w:rFonts w:ascii="Times New Roman" w:eastAsia="Times New Roman" w:hAnsi="Times New Roman" w:cs="Times New Roman"/>
          <w:color w:val="222222"/>
          <w:sz w:val="24"/>
          <w:szCs w:val="24"/>
          <w:shd w:val="clear" w:color="auto" w:fill="FFFFFF"/>
        </w:rPr>
        <w:t>’</w:t>
      </w:r>
      <w:r w:rsidRPr="00E41562">
        <w:rPr>
          <w:rFonts w:ascii="Times New Roman" w:eastAsia="Times New Roman" w:hAnsi="Times New Roman" w:cs="Times New Roman"/>
          <w:color w:val="222222"/>
          <w:sz w:val="24"/>
          <w:szCs w:val="24"/>
          <w:shd w:val="clear" w:color="auto" w:fill="FFFFFF"/>
        </w:rPr>
        <w:t xml:space="preserve">. </w:t>
      </w:r>
      <w:proofErr w:type="gramStart"/>
      <w:r w:rsidRPr="00E41562">
        <w:rPr>
          <w:rFonts w:ascii="Times New Roman" w:eastAsia="Times New Roman" w:hAnsi="Times New Roman" w:cs="Times New Roman"/>
          <w:color w:val="222222"/>
          <w:sz w:val="24"/>
          <w:szCs w:val="24"/>
          <w:shd w:val="clear" w:color="auto" w:fill="FFFFFF"/>
        </w:rPr>
        <w:t xml:space="preserve">In </w:t>
      </w:r>
      <w:r w:rsidRPr="00404598">
        <w:rPr>
          <w:rFonts w:ascii="Times New Roman" w:eastAsia="Times New Roman" w:hAnsi="Times New Roman" w:cs="Times New Roman"/>
          <w:color w:val="222222"/>
          <w:sz w:val="24"/>
          <w:szCs w:val="24"/>
          <w:shd w:val="clear" w:color="auto" w:fill="FFFFFF"/>
        </w:rPr>
        <w:t xml:space="preserve">Shaw, D., Carrington, M., </w:t>
      </w:r>
      <w:r w:rsidR="004D275C">
        <w:rPr>
          <w:rFonts w:ascii="Times New Roman" w:eastAsia="Times New Roman" w:hAnsi="Times New Roman" w:cs="Times New Roman"/>
          <w:color w:val="222222"/>
          <w:sz w:val="24"/>
          <w:szCs w:val="24"/>
          <w:shd w:val="clear" w:color="auto" w:fill="FFFFFF"/>
        </w:rPr>
        <w:t>and</w:t>
      </w:r>
      <w:r w:rsidRPr="00404598">
        <w:rPr>
          <w:rFonts w:ascii="Times New Roman" w:eastAsia="Times New Roman" w:hAnsi="Times New Roman" w:cs="Times New Roman"/>
          <w:color w:val="222222"/>
          <w:sz w:val="24"/>
          <w:szCs w:val="24"/>
          <w:shd w:val="clear" w:color="auto" w:fill="FFFFFF"/>
        </w:rPr>
        <w:t xml:space="preserve"> Chatzidakis, A. (Eds.).</w:t>
      </w:r>
      <w:proofErr w:type="gramEnd"/>
      <w:r w:rsidRPr="00404598">
        <w:rPr>
          <w:rFonts w:ascii="Times New Roman" w:eastAsia="Times New Roman" w:hAnsi="Times New Roman" w:cs="Times New Roman"/>
          <w:color w:val="222222"/>
          <w:sz w:val="24"/>
          <w:szCs w:val="24"/>
          <w:shd w:val="clear" w:color="auto" w:fill="FFFFFF"/>
        </w:rPr>
        <w:t xml:space="preserve"> (2016). </w:t>
      </w:r>
      <w:r w:rsidRPr="001236FE">
        <w:rPr>
          <w:rFonts w:ascii="Times New Roman" w:eastAsia="Times New Roman" w:hAnsi="Times New Roman" w:cs="Times New Roman"/>
          <w:iCs/>
          <w:color w:val="222222"/>
          <w:sz w:val="24"/>
          <w:szCs w:val="24"/>
          <w:shd w:val="clear" w:color="auto" w:fill="FFFFFF"/>
        </w:rPr>
        <w:t>Ethics and morality in consumption: Interdisciplinary perspectives</w:t>
      </w:r>
      <w:r w:rsidRPr="001236FE">
        <w:rPr>
          <w:rFonts w:ascii="Times New Roman" w:eastAsia="Times New Roman" w:hAnsi="Times New Roman" w:cs="Times New Roman"/>
          <w:color w:val="222222"/>
          <w:sz w:val="24"/>
          <w:szCs w:val="24"/>
          <w:shd w:val="clear" w:color="auto" w:fill="FFFFFF"/>
        </w:rPr>
        <w:t>,</w:t>
      </w:r>
      <w:r w:rsidRPr="00E41562">
        <w:rPr>
          <w:rFonts w:ascii="Times New Roman" w:eastAsia="Times New Roman" w:hAnsi="Times New Roman" w:cs="Times New Roman"/>
          <w:color w:val="222222"/>
          <w:sz w:val="24"/>
          <w:szCs w:val="24"/>
          <w:shd w:val="clear" w:color="auto" w:fill="FFFFFF"/>
        </w:rPr>
        <w:t xml:space="preserve"> London:</w:t>
      </w:r>
      <w:r w:rsidRPr="00404598">
        <w:rPr>
          <w:rFonts w:ascii="Times New Roman" w:eastAsia="Times New Roman" w:hAnsi="Times New Roman" w:cs="Times New Roman"/>
          <w:color w:val="222222"/>
          <w:sz w:val="24"/>
          <w:szCs w:val="24"/>
          <w:shd w:val="clear" w:color="auto" w:fill="FFFFFF"/>
        </w:rPr>
        <w:t xml:space="preserve"> </w:t>
      </w:r>
      <w:proofErr w:type="spellStart"/>
      <w:r w:rsidRPr="00404598">
        <w:rPr>
          <w:rFonts w:ascii="Times New Roman" w:eastAsia="Times New Roman" w:hAnsi="Times New Roman" w:cs="Times New Roman"/>
          <w:color w:val="222222"/>
          <w:sz w:val="24"/>
          <w:szCs w:val="24"/>
          <w:shd w:val="clear" w:color="auto" w:fill="FFFFFF"/>
        </w:rPr>
        <w:t>Routledge</w:t>
      </w:r>
      <w:proofErr w:type="spellEnd"/>
      <w:r w:rsidRPr="00404598">
        <w:rPr>
          <w:rFonts w:ascii="Times New Roman" w:eastAsia="Times New Roman" w:hAnsi="Times New Roman" w:cs="Times New Roman"/>
          <w:color w:val="222222"/>
          <w:sz w:val="24"/>
          <w:szCs w:val="24"/>
          <w:shd w:val="clear" w:color="auto" w:fill="FFFFFF"/>
        </w:rPr>
        <w:t>.</w:t>
      </w:r>
      <w:r w:rsidRPr="00E41562">
        <w:rPr>
          <w:rFonts w:ascii="Times New Roman" w:eastAsia="Times New Roman" w:hAnsi="Times New Roman" w:cs="Times New Roman"/>
          <w:color w:val="222222"/>
          <w:sz w:val="24"/>
          <w:szCs w:val="24"/>
          <w:shd w:val="clear" w:color="auto" w:fill="FFFFFF"/>
        </w:rPr>
        <w:t xml:space="preserve"> (</w:t>
      </w:r>
      <w:proofErr w:type="gramStart"/>
      <w:r w:rsidRPr="00E41562">
        <w:rPr>
          <w:rFonts w:ascii="Times New Roman" w:eastAsia="Times New Roman" w:hAnsi="Times New Roman" w:cs="Times New Roman"/>
          <w:color w:val="222222"/>
          <w:sz w:val="24"/>
          <w:szCs w:val="24"/>
          <w:shd w:val="clear" w:color="auto" w:fill="FFFFFF"/>
        </w:rPr>
        <w:t>pp</w:t>
      </w:r>
      <w:proofErr w:type="gramEnd"/>
      <w:r w:rsidRPr="00E41562">
        <w:rPr>
          <w:rFonts w:ascii="Times New Roman" w:eastAsia="Times New Roman" w:hAnsi="Times New Roman" w:cs="Times New Roman"/>
          <w:color w:val="222222"/>
          <w:sz w:val="24"/>
          <w:szCs w:val="24"/>
          <w:shd w:val="clear" w:color="auto" w:fill="FFFFFF"/>
        </w:rPr>
        <w:t xml:space="preserve">. 116-137). </w:t>
      </w:r>
    </w:p>
    <w:p w14:paraId="1018FCA3" w14:textId="77777777" w:rsidR="00E36900" w:rsidRPr="00E36900" w:rsidRDefault="00E36900" w:rsidP="00734062">
      <w:pPr>
        <w:pStyle w:val="NoSpacing"/>
        <w:spacing w:line="480" w:lineRule="auto"/>
        <w:rPr>
          <w:rFonts w:ascii="Times New Roman" w:hAnsi="Times New Roman" w:cs="Times New Roman"/>
          <w:sz w:val="24"/>
          <w:szCs w:val="24"/>
        </w:rPr>
      </w:pPr>
    </w:p>
    <w:p w14:paraId="30B6EBF3" w14:textId="77777777" w:rsidR="00D2304D" w:rsidRDefault="004E4BA7" w:rsidP="00AF2562">
      <w:pPr>
        <w:pStyle w:val="NoSpacing"/>
        <w:spacing w:line="480" w:lineRule="auto"/>
        <w:rPr>
          <w:rFonts w:ascii="Times New Roman" w:hAnsi="Times New Roman" w:cs="Times New Roman"/>
          <w:sz w:val="24"/>
          <w:szCs w:val="24"/>
        </w:rPr>
      </w:pPr>
      <w:proofErr w:type="spellStart"/>
      <w:r w:rsidRPr="00025093">
        <w:rPr>
          <w:rFonts w:ascii="Times New Roman" w:hAnsi="Times New Roman" w:cs="Times New Roman"/>
          <w:sz w:val="24"/>
          <w:szCs w:val="24"/>
        </w:rPr>
        <w:t>Knijn</w:t>
      </w:r>
      <w:proofErr w:type="spellEnd"/>
      <w:r w:rsidRPr="00025093">
        <w:rPr>
          <w:rFonts w:ascii="Times New Roman" w:hAnsi="Times New Roman" w:cs="Times New Roman"/>
          <w:sz w:val="24"/>
          <w:szCs w:val="24"/>
        </w:rPr>
        <w:t xml:space="preserve">, T. and Kremer, M. </w:t>
      </w:r>
      <w:r w:rsidR="007A6696">
        <w:rPr>
          <w:rFonts w:ascii="Times New Roman" w:hAnsi="Times New Roman" w:cs="Times New Roman"/>
          <w:sz w:val="24"/>
          <w:szCs w:val="24"/>
        </w:rPr>
        <w:t>(1997).</w:t>
      </w:r>
      <w:r w:rsidRPr="00025093">
        <w:rPr>
          <w:rFonts w:ascii="Times New Roman" w:hAnsi="Times New Roman" w:cs="Times New Roman"/>
          <w:sz w:val="24"/>
          <w:szCs w:val="24"/>
        </w:rPr>
        <w:t xml:space="preserve"> </w:t>
      </w:r>
      <w:r w:rsidR="007A6696">
        <w:rPr>
          <w:rFonts w:ascii="Times New Roman" w:hAnsi="Times New Roman" w:cs="Times New Roman"/>
          <w:sz w:val="24"/>
          <w:szCs w:val="24"/>
        </w:rPr>
        <w:t>‘</w:t>
      </w:r>
      <w:r w:rsidRPr="00025093">
        <w:rPr>
          <w:rFonts w:ascii="Times New Roman" w:hAnsi="Times New Roman" w:cs="Times New Roman"/>
          <w:sz w:val="24"/>
          <w:szCs w:val="24"/>
        </w:rPr>
        <w:t>Gender and the caring</w:t>
      </w:r>
      <w:r w:rsidR="007A6696">
        <w:rPr>
          <w:rFonts w:ascii="Times New Roman" w:hAnsi="Times New Roman" w:cs="Times New Roman"/>
          <w:sz w:val="24"/>
          <w:szCs w:val="24"/>
        </w:rPr>
        <w:t xml:space="preserve"> </w:t>
      </w:r>
      <w:r w:rsidRPr="00025093">
        <w:rPr>
          <w:rFonts w:ascii="Times New Roman" w:hAnsi="Times New Roman" w:cs="Times New Roman"/>
          <w:sz w:val="24"/>
          <w:szCs w:val="24"/>
        </w:rPr>
        <w:t>dimension of welfare states: t</w:t>
      </w:r>
      <w:r w:rsidR="007A6696">
        <w:rPr>
          <w:rFonts w:ascii="Times New Roman" w:hAnsi="Times New Roman" w:cs="Times New Roman"/>
          <w:sz w:val="24"/>
          <w:szCs w:val="24"/>
        </w:rPr>
        <w:t xml:space="preserve">owards an inclusive citizenship’, </w:t>
      </w:r>
      <w:r w:rsidRPr="00025093">
        <w:rPr>
          <w:rFonts w:ascii="Times New Roman" w:hAnsi="Times New Roman" w:cs="Times New Roman"/>
          <w:sz w:val="24"/>
          <w:szCs w:val="24"/>
        </w:rPr>
        <w:t>Social Politics</w:t>
      </w:r>
      <w:r w:rsidR="007A6696">
        <w:rPr>
          <w:rFonts w:ascii="Times New Roman" w:hAnsi="Times New Roman" w:cs="Times New Roman"/>
          <w:sz w:val="24"/>
          <w:szCs w:val="24"/>
        </w:rPr>
        <w:t>,</w:t>
      </w:r>
      <w:r w:rsidRPr="00025093">
        <w:rPr>
          <w:rFonts w:ascii="Times New Roman" w:hAnsi="Times New Roman" w:cs="Times New Roman"/>
          <w:sz w:val="24"/>
          <w:szCs w:val="24"/>
        </w:rPr>
        <w:t xml:space="preserve"> 4, </w:t>
      </w:r>
      <w:r w:rsidR="007A6696">
        <w:rPr>
          <w:rFonts w:ascii="Times New Roman" w:hAnsi="Times New Roman" w:cs="Times New Roman"/>
          <w:sz w:val="24"/>
          <w:szCs w:val="24"/>
        </w:rPr>
        <w:t xml:space="preserve">pp. </w:t>
      </w:r>
      <w:r w:rsidRPr="00025093">
        <w:rPr>
          <w:rFonts w:ascii="Times New Roman" w:hAnsi="Times New Roman" w:cs="Times New Roman"/>
          <w:sz w:val="24"/>
          <w:szCs w:val="24"/>
        </w:rPr>
        <w:t>328–61.</w:t>
      </w:r>
    </w:p>
    <w:p w14:paraId="6C438689" w14:textId="77777777" w:rsidR="00D2304D" w:rsidRDefault="00D2304D" w:rsidP="00AF2562">
      <w:pPr>
        <w:pStyle w:val="NoSpacing"/>
        <w:spacing w:line="480" w:lineRule="auto"/>
        <w:rPr>
          <w:rFonts w:ascii="Times New Roman" w:hAnsi="Times New Roman" w:cs="Times New Roman"/>
          <w:sz w:val="24"/>
          <w:szCs w:val="24"/>
        </w:rPr>
      </w:pPr>
    </w:p>
    <w:p w14:paraId="384E9F54" w14:textId="0AF53148" w:rsidR="00D2304D" w:rsidRPr="00D2304D" w:rsidRDefault="00D2304D" w:rsidP="00D2304D">
      <w:pPr>
        <w:pStyle w:val="NoSpacing"/>
        <w:spacing w:line="480" w:lineRule="auto"/>
        <w:rPr>
          <w:rFonts w:ascii="Times New Roman" w:hAnsi="Times New Roman" w:cs="Times New Roman"/>
          <w:sz w:val="24"/>
          <w:szCs w:val="24"/>
        </w:rPr>
      </w:pPr>
      <w:r w:rsidRPr="00AF2562">
        <w:rPr>
          <w:rFonts w:ascii="Times New Roman" w:hAnsi="Times New Roman" w:cs="Times New Roman"/>
          <w:sz w:val="24"/>
          <w:szCs w:val="24"/>
          <w:lang w:val="en-US"/>
        </w:rPr>
        <w:lastRenderedPageBreak/>
        <w:t>Kurtz</w:t>
      </w:r>
      <w:r w:rsidR="004B5111">
        <w:rPr>
          <w:rFonts w:ascii="Times New Roman" w:hAnsi="Times New Roman" w:cs="Times New Roman"/>
          <w:sz w:val="24"/>
          <w:szCs w:val="24"/>
          <w:lang w:val="en-US"/>
        </w:rPr>
        <w:t>,</w:t>
      </w:r>
      <w:r w:rsidRPr="00AF2562">
        <w:rPr>
          <w:rFonts w:ascii="Times New Roman" w:hAnsi="Times New Roman" w:cs="Times New Roman"/>
          <w:sz w:val="24"/>
          <w:szCs w:val="24"/>
          <w:lang w:val="en-US"/>
        </w:rPr>
        <w:t xml:space="preserve"> H</w:t>
      </w:r>
      <w:r w:rsidR="004B5111">
        <w:rPr>
          <w:rFonts w:ascii="Times New Roman" w:hAnsi="Times New Roman" w:cs="Times New Roman"/>
          <w:sz w:val="24"/>
          <w:szCs w:val="24"/>
          <w:lang w:val="en-US"/>
        </w:rPr>
        <w:t>.</w:t>
      </w:r>
      <w:r w:rsidRPr="00AF2562">
        <w:rPr>
          <w:rFonts w:ascii="Times New Roman" w:hAnsi="Times New Roman" w:cs="Times New Roman"/>
          <w:sz w:val="24"/>
          <w:szCs w:val="24"/>
          <w:lang w:val="en-US"/>
        </w:rPr>
        <w:t xml:space="preserve"> (2003)</w:t>
      </w:r>
      <w:r w:rsidR="004B5111">
        <w:rPr>
          <w:rFonts w:ascii="Times New Roman" w:hAnsi="Times New Roman" w:cs="Times New Roman"/>
          <w:sz w:val="24"/>
          <w:szCs w:val="24"/>
          <w:lang w:val="en-US"/>
        </w:rPr>
        <w:t>.</w:t>
      </w:r>
      <w:r w:rsidRPr="00AF2562">
        <w:rPr>
          <w:rFonts w:ascii="Times New Roman" w:hAnsi="Times New Roman" w:cs="Times New Roman"/>
          <w:sz w:val="24"/>
          <w:szCs w:val="24"/>
          <w:lang w:val="en-US"/>
        </w:rPr>
        <w:t xml:space="preserve"> </w:t>
      </w:r>
      <w:r w:rsidR="004B5111">
        <w:rPr>
          <w:rFonts w:ascii="Times New Roman" w:hAnsi="Times New Roman" w:cs="Times New Roman"/>
          <w:sz w:val="24"/>
          <w:szCs w:val="24"/>
          <w:lang w:val="en-US"/>
        </w:rPr>
        <w:t>‘</w:t>
      </w:r>
      <w:r w:rsidRPr="00AF2562">
        <w:rPr>
          <w:rFonts w:ascii="Times New Roman" w:hAnsi="Times New Roman" w:cs="Times New Roman"/>
          <w:sz w:val="24"/>
          <w:szCs w:val="24"/>
          <w:lang w:val="en-US"/>
        </w:rPr>
        <w:t>Scale frames and counter-scale frames: Constructing the problem of environmental</w:t>
      </w:r>
      <w:r w:rsidRPr="00D2304D">
        <w:rPr>
          <w:rFonts w:ascii="Times New Roman" w:hAnsi="Times New Roman" w:cs="Times New Roman"/>
          <w:sz w:val="24"/>
          <w:szCs w:val="24"/>
        </w:rPr>
        <w:t xml:space="preserve"> </w:t>
      </w:r>
      <w:r w:rsidRPr="00AF2562">
        <w:rPr>
          <w:rFonts w:ascii="Times New Roman" w:hAnsi="Times New Roman" w:cs="Times New Roman"/>
          <w:sz w:val="24"/>
          <w:szCs w:val="24"/>
          <w:lang w:val="en-US"/>
        </w:rPr>
        <w:t>justice</w:t>
      </w:r>
      <w:r w:rsidR="004B5111">
        <w:rPr>
          <w:rFonts w:ascii="Times New Roman" w:hAnsi="Times New Roman" w:cs="Times New Roman"/>
          <w:sz w:val="24"/>
          <w:szCs w:val="24"/>
          <w:lang w:val="en-US"/>
        </w:rPr>
        <w:t>’,</w:t>
      </w:r>
      <w:r w:rsidRPr="00AF2562">
        <w:rPr>
          <w:rFonts w:ascii="Times New Roman" w:hAnsi="Times New Roman" w:cs="Times New Roman"/>
          <w:sz w:val="24"/>
          <w:szCs w:val="24"/>
          <w:lang w:val="en-US"/>
        </w:rPr>
        <w:t xml:space="preserve"> Political Geography</w:t>
      </w:r>
      <w:r w:rsidR="00F870F9">
        <w:rPr>
          <w:rFonts w:ascii="Times New Roman" w:hAnsi="Times New Roman" w:cs="Times New Roman"/>
          <w:sz w:val="24"/>
          <w:szCs w:val="24"/>
          <w:lang w:val="en-US"/>
        </w:rPr>
        <w:t>,</w:t>
      </w:r>
      <w:r w:rsidRPr="00AF2562">
        <w:rPr>
          <w:rFonts w:ascii="Times New Roman" w:hAnsi="Times New Roman" w:cs="Times New Roman"/>
          <w:sz w:val="24"/>
          <w:szCs w:val="24"/>
          <w:lang w:val="en-US"/>
        </w:rPr>
        <w:t xml:space="preserve"> 22</w:t>
      </w:r>
      <w:r w:rsidR="00F870F9">
        <w:rPr>
          <w:rFonts w:ascii="Times New Roman" w:hAnsi="Times New Roman" w:cs="Times New Roman"/>
          <w:sz w:val="24"/>
          <w:szCs w:val="24"/>
          <w:lang w:val="en-US"/>
        </w:rPr>
        <w:t xml:space="preserve">, pp. </w:t>
      </w:r>
      <w:r w:rsidRPr="00AF2562">
        <w:rPr>
          <w:rFonts w:ascii="Times New Roman" w:hAnsi="Times New Roman" w:cs="Times New Roman"/>
          <w:sz w:val="24"/>
          <w:szCs w:val="24"/>
          <w:lang w:val="en-US"/>
        </w:rPr>
        <w:t>887–916</w:t>
      </w:r>
    </w:p>
    <w:p w14:paraId="1B56D9EC" w14:textId="77777777" w:rsidR="00980704" w:rsidRDefault="00980704" w:rsidP="00734062">
      <w:pPr>
        <w:pStyle w:val="NoSpacing"/>
        <w:spacing w:line="480" w:lineRule="auto"/>
        <w:rPr>
          <w:rFonts w:ascii="Times New Roman" w:hAnsi="Times New Roman" w:cs="Times New Roman"/>
          <w:sz w:val="24"/>
          <w:szCs w:val="24"/>
        </w:rPr>
      </w:pPr>
    </w:p>
    <w:p w14:paraId="1E4F6F3F" w14:textId="6BE7A282" w:rsidR="00CA01CF" w:rsidRDefault="00CA01CF" w:rsidP="00734062">
      <w:pPr>
        <w:pStyle w:val="NoSpacing"/>
        <w:spacing w:line="480" w:lineRule="auto"/>
        <w:rPr>
          <w:rFonts w:ascii="Times New Roman" w:hAnsi="Times New Roman" w:cs="Times New Roman"/>
          <w:color w:val="222222"/>
          <w:sz w:val="24"/>
          <w:szCs w:val="24"/>
        </w:rPr>
      </w:pPr>
      <w:r w:rsidRPr="009E52ED">
        <w:rPr>
          <w:rFonts w:ascii="Times New Roman" w:hAnsi="Times New Roman" w:cs="Times New Roman"/>
          <w:color w:val="222222"/>
          <w:sz w:val="24"/>
          <w:szCs w:val="24"/>
        </w:rPr>
        <w:t xml:space="preserve">Lane, E. L. (2016). </w:t>
      </w:r>
      <w:r>
        <w:rPr>
          <w:rFonts w:ascii="Times New Roman" w:hAnsi="Times New Roman" w:cs="Times New Roman"/>
          <w:color w:val="222222"/>
          <w:sz w:val="24"/>
          <w:szCs w:val="24"/>
        </w:rPr>
        <w:t>‘</w:t>
      </w:r>
      <w:r w:rsidRPr="009E52ED">
        <w:rPr>
          <w:rFonts w:ascii="Times New Roman" w:hAnsi="Times New Roman" w:cs="Times New Roman"/>
          <w:color w:val="222222"/>
          <w:sz w:val="24"/>
          <w:szCs w:val="24"/>
        </w:rPr>
        <w:t xml:space="preserve">Volkswagen and the High-tech </w:t>
      </w:r>
      <w:proofErr w:type="spellStart"/>
      <w:r w:rsidRPr="009E52ED">
        <w:rPr>
          <w:rFonts w:ascii="Times New Roman" w:hAnsi="Times New Roman" w:cs="Times New Roman"/>
          <w:color w:val="222222"/>
          <w:sz w:val="24"/>
          <w:szCs w:val="24"/>
        </w:rPr>
        <w:t>Greenwash</w:t>
      </w:r>
      <w:proofErr w:type="spellEnd"/>
      <w:r>
        <w:rPr>
          <w:rFonts w:ascii="Times New Roman" w:hAnsi="Times New Roman" w:cs="Times New Roman"/>
          <w:color w:val="222222"/>
          <w:sz w:val="24"/>
          <w:szCs w:val="24"/>
        </w:rPr>
        <w:t>’,</w:t>
      </w:r>
      <w:r w:rsidRPr="009E52ED">
        <w:rPr>
          <w:rFonts w:ascii="Times New Roman" w:hAnsi="Times New Roman" w:cs="Times New Roman"/>
          <w:color w:val="222222"/>
          <w:sz w:val="24"/>
          <w:szCs w:val="24"/>
        </w:rPr>
        <w:t xml:space="preserve"> </w:t>
      </w:r>
      <w:r w:rsidRPr="009E52ED">
        <w:rPr>
          <w:rFonts w:ascii="Times New Roman" w:hAnsi="Times New Roman" w:cs="Times New Roman"/>
          <w:iCs/>
          <w:color w:val="222222"/>
          <w:sz w:val="24"/>
          <w:szCs w:val="24"/>
        </w:rPr>
        <w:t>European Journal of Risk Regulation</w:t>
      </w:r>
      <w:r w:rsidRPr="009E52ED">
        <w:rPr>
          <w:rFonts w:ascii="Times New Roman" w:hAnsi="Times New Roman" w:cs="Times New Roman"/>
          <w:color w:val="222222"/>
          <w:sz w:val="24"/>
          <w:szCs w:val="24"/>
        </w:rPr>
        <w:t xml:space="preserve">, </w:t>
      </w:r>
      <w:r w:rsidRPr="00CA01CF">
        <w:rPr>
          <w:rFonts w:ascii="Times New Roman" w:hAnsi="Times New Roman" w:cs="Times New Roman"/>
          <w:iCs/>
          <w:color w:val="222222"/>
          <w:sz w:val="24"/>
          <w:szCs w:val="24"/>
        </w:rPr>
        <w:t>7</w:t>
      </w:r>
      <w:r w:rsidRPr="009E52ED">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pp. </w:t>
      </w:r>
      <w:r w:rsidRPr="009E52ED">
        <w:rPr>
          <w:rFonts w:ascii="Times New Roman" w:hAnsi="Times New Roman" w:cs="Times New Roman"/>
          <w:color w:val="222222"/>
          <w:sz w:val="24"/>
          <w:szCs w:val="24"/>
        </w:rPr>
        <w:t>32-34.</w:t>
      </w:r>
    </w:p>
    <w:p w14:paraId="2715F333" w14:textId="77777777" w:rsidR="00CA01CF" w:rsidRPr="009E52ED" w:rsidRDefault="00CA01CF" w:rsidP="00734062">
      <w:pPr>
        <w:pStyle w:val="NoSpacing"/>
        <w:spacing w:line="480" w:lineRule="auto"/>
        <w:rPr>
          <w:rFonts w:ascii="Times New Roman" w:hAnsi="Times New Roman" w:cs="Times New Roman"/>
          <w:color w:val="222222"/>
          <w:sz w:val="24"/>
          <w:szCs w:val="24"/>
        </w:rPr>
      </w:pPr>
    </w:p>
    <w:p w14:paraId="5190B0D2" w14:textId="71A632DB" w:rsidR="00C35F54" w:rsidRDefault="007A6696" w:rsidP="007340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Lang, T. and</w:t>
      </w:r>
      <w:r w:rsidR="001F0DB8" w:rsidRPr="00025093">
        <w:rPr>
          <w:rFonts w:ascii="Times New Roman" w:hAnsi="Times New Roman" w:cs="Times New Roman"/>
          <w:sz w:val="24"/>
          <w:szCs w:val="24"/>
        </w:rPr>
        <w:t xml:space="preserve"> </w:t>
      </w:r>
      <w:proofErr w:type="spellStart"/>
      <w:r w:rsidR="001F0DB8" w:rsidRPr="00025093">
        <w:rPr>
          <w:rFonts w:ascii="Times New Roman" w:hAnsi="Times New Roman" w:cs="Times New Roman"/>
          <w:sz w:val="24"/>
          <w:szCs w:val="24"/>
        </w:rPr>
        <w:t>Heasman</w:t>
      </w:r>
      <w:proofErr w:type="spellEnd"/>
      <w:r w:rsidR="001F0DB8" w:rsidRPr="00025093">
        <w:rPr>
          <w:rFonts w:ascii="Times New Roman" w:hAnsi="Times New Roman" w:cs="Times New Roman"/>
          <w:sz w:val="24"/>
          <w:szCs w:val="24"/>
        </w:rPr>
        <w:t xml:space="preserve">, M. (2015). Food wars: The global battle for </w:t>
      </w:r>
      <w:proofErr w:type="gramStart"/>
      <w:r w:rsidR="001F0DB8" w:rsidRPr="00025093">
        <w:rPr>
          <w:rFonts w:ascii="Times New Roman" w:hAnsi="Times New Roman" w:cs="Times New Roman"/>
          <w:sz w:val="24"/>
          <w:szCs w:val="24"/>
        </w:rPr>
        <w:t>mouths,</w:t>
      </w:r>
      <w:proofErr w:type="gramEnd"/>
      <w:r w:rsidR="001F0DB8" w:rsidRPr="00025093">
        <w:rPr>
          <w:rFonts w:ascii="Times New Roman" w:hAnsi="Times New Roman" w:cs="Times New Roman"/>
          <w:sz w:val="24"/>
          <w:szCs w:val="24"/>
        </w:rPr>
        <w:t xml:space="preserve"> minds and markets. </w:t>
      </w:r>
      <w:proofErr w:type="spellStart"/>
      <w:r w:rsidR="001F0DB8" w:rsidRPr="00025093">
        <w:rPr>
          <w:rFonts w:ascii="Times New Roman" w:hAnsi="Times New Roman" w:cs="Times New Roman"/>
          <w:sz w:val="24"/>
          <w:szCs w:val="24"/>
        </w:rPr>
        <w:t>Routledge</w:t>
      </w:r>
      <w:proofErr w:type="spellEnd"/>
      <w:r w:rsidR="001F0DB8" w:rsidRPr="00025093">
        <w:rPr>
          <w:rFonts w:ascii="Times New Roman" w:hAnsi="Times New Roman" w:cs="Times New Roman"/>
          <w:sz w:val="24"/>
          <w:szCs w:val="24"/>
        </w:rPr>
        <w:t>.</w:t>
      </w:r>
    </w:p>
    <w:p w14:paraId="173CBA9A" w14:textId="77777777" w:rsidR="00BB6E7B" w:rsidRPr="00025093" w:rsidRDefault="00BB6E7B" w:rsidP="00734062">
      <w:pPr>
        <w:pStyle w:val="NoSpacing"/>
        <w:spacing w:line="480" w:lineRule="auto"/>
        <w:rPr>
          <w:rFonts w:ascii="Times New Roman" w:hAnsi="Times New Roman" w:cs="Times New Roman"/>
          <w:sz w:val="24"/>
          <w:szCs w:val="24"/>
        </w:rPr>
      </w:pPr>
    </w:p>
    <w:p w14:paraId="6DF2E768" w14:textId="4D605067" w:rsidR="00980704" w:rsidRPr="00AF2562" w:rsidRDefault="00BB6E7B" w:rsidP="00BB6E7B">
      <w:pPr>
        <w:pStyle w:val="NoSpacing"/>
        <w:spacing w:line="480" w:lineRule="auto"/>
        <w:rPr>
          <w:rFonts w:ascii="Times New Roman" w:hAnsi="Times New Roman" w:cs="Times New Roman"/>
          <w:sz w:val="24"/>
          <w:szCs w:val="24"/>
          <w:lang w:val="en-US"/>
        </w:rPr>
      </w:pPr>
      <w:proofErr w:type="spellStart"/>
      <w:r w:rsidRPr="00AF2562">
        <w:rPr>
          <w:rFonts w:ascii="Times New Roman" w:hAnsi="Times New Roman" w:cs="Times New Roman"/>
          <w:sz w:val="24"/>
          <w:szCs w:val="24"/>
          <w:lang w:val="en-US"/>
        </w:rPr>
        <w:t>Leitner</w:t>
      </w:r>
      <w:proofErr w:type="spellEnd"/>
      <w:r>
        <w:rPr>
          <w:rFonts w:ascii="Times New Roman" w:hAnsi="Times New Roman" w:cs="Times New Roman"/>
          <w:sz w:val="24"/>
          <w:szCs w:val="24"/>
          <w:lang w:val="en-US"/>
        </w:rPr>
        <w:t>,</w:t>
      </w:r>
      <w:r w:rsidRPr="00AF2562">
        <w:rPr>
          <w:rFonts w:ascii="Times New Roman" w:hAnsi="Times New Roman" w:cs="Times New Roman"/>
          <w:sz w:val="24"/>
          <w:szCs w:val="24"/>
          <w:lang w:val="en-US"/>
        </w:rPr>
        <w:t xml:space="preserve"> H</w:t>
      </w:r>
      <w:r>
        <w:rPr>
          <w:rFonts w:ascii="Times New Roman" w:hAnsi="Times New Roman" w:cs="Times New Roman"/>
          <w:sz w:val="24"/>
          <w:szCs w:val="24"/>
          <w:lang w:val="en-US"/>
        </w:rPr>
        <w:t>.</w:t>
      </w:r>
      <w:r w:rsidRPr="00AF2562">
        <w:rPr>
          <w:rFonts w:ascii="Times New Roman" w:hAnsi="Times New Roman" w:cs="Times New Roman"/>
          <w:sz w:val="24"/>
          <w:szCs w:val="24"/>
          <w:lang w:val="en-US"/>
        </w:rPr>
        <w:t xml:space="preserve">, </w:t>
      </w:r>
      <w:proofErr w:type="spellStart"/>
      <w:r w:rsidRPr="00AF2562">
        <w:rPr>
          <w:rFonts w:ascii="Times New Roman" w:hAnsi="Times New Roman" w:cs="Times New Roman"/>
          <w:sz w:val="24"/>
          <w:szCs w:val="24"/>
          <w:lang w:val="en-US"/>
        </w:rPr>
        <w:t>Sziarto</w:t>
      </w:r>
      <w:proofErr w:type="spellEnd"/>
      <w:r>
        <w:rPr>
          <w:rFonts w:ascii="Times New Roman" w:hAnsi="Times New Roman" w:cs="Times New Roman"/>
          <w:sz w:val="24"/>
          <w:szCs w:val="24"/>
          <w:lang w:val="en-US"/>
        </w:rPr>
        <w:t>,</w:t>
      </w:r>
      <w:r w:rsidRPr="00AF2562">
        <w:rPr>
          <w:rFonts w:ascii="Times New Roman" w:hAnsi="Times New Roman" w:cs="Times New Roman"/>
          <w:sz w:val="24"/>
          <w:szCs w:val="24"/>
          <w:lang w:val="en-US"/>
        </w:rPr>
        <w:t xml:space="preserve"> K</w:t>
      </w:r>
      <w:r>
        <w:rPr>
          <w:rFonts w:ascii="Times New Roman" w:hAnsi="Times New Roman" w:cs="Times New Roman"/>
          <w:sz w:val="24"/>
          <w:szCs w:val="24"/>
          <w:lang w:val="en-US"/>
        </w:rPr>
        <w:t>.</w:t>
      </w:r>
      <w:r w:rsidRPr="00AF2562">
        <w:rPr>
          <w:rFonts w:ascii="Times New Roman" w:hAnsi="Times New Roman" w:cs="Times New Roman"/>
          <w:sz w:val="24"/>
          <w:szCs w:val="24"/>
          <w:lang w:val="en-US"/>
        </w:rPr>
        <w:t xml:space="preserve"> M</w:t>
      </w:r>
      <w:r>
        <w:rPr>
          <w:rFonts w:ascii="Times New Roman" w:hAnsi="Times New Roman" w:cs="Times New Roman"/>
          <w:sz w:val="24"/>
          <w:szCs w:val="24"/>
          <w:lang w:val="en-US"/>
        </w:rPr>
        <w:t>.</w:t>
      </w:r>
      <w:r w:rsidRPr="00AF2562">
        <w:rPr>
          <w:rFonts w:ascii="Times New Roman" w:hAnsi="Times New Roman" w:cs="Times New Roman"/>
          <w:sz w:val="24"/>
          <w:szCs w:val="24"/>
          <w:lang w:val="en-US"/>
        </w:rPr>
        <w:t>, Sheppard</w:t>
      </w:r>
      <w:r>
        <w:rPr>
          <w:rFonts w:ascii="Times New Roman" w:hAnsi="Times New Roman" w:cs="Times New Roman"/>
          <w:sz w:val="24"/>
          <w:szCs w:val="24"/>
          <w:lang w:val="en-US"/>
        </w:rPr>
        <w:t>,</w:t>
      </w:r>
      <w:r w:rsidRPr="00AF2562">
        <w:rPr>
          <w:rFonts w:ascii="Times New Roman" w:hAnsi="Times New Roman" w:cs="Times New Roman"/>
          <w:sz w:val="24"/>
          <w:szCs w:val="24"/>
          <w:lang w:val="en-US"/>
        </w:rPr>
        <w:t xml:space="preserve"> E</w:t>
      </w:r>
      <w:r>
        <w:rPr>
          <w:rFonts w:ascii="Times New Roman" w:hAnsi="Times New Roman" w:cs="Times New Roman"/>
          <w:sz w:val="24"/>
          <w:szCs w:val="24"/>
          <w:lang w:val="en-US"/>
        </w:rPr>
        <w:t>.</w:t>
      </w:r>
      <w:r w:rsidRPr="00AF2562">
        <w:rPr>
          <w:rFonts w:ascii="Times New Roman" w:hAnsi="Times New Roman" w:cs="Times New Roman"/>
          <w:sz w:val="24"/>
          <w:szCs w:val="24"/>
          <w:lang w:val="en-US"/>
        </w:rPr>
        <w:t xml:space="preserve"> and </w:t>
      </w:r>
      <w:proofErr w:type="spellStart"/>
      <w:r w:rsidRPr="00AF2562">
        <w:rPr>
          <w:rFonts w:ascii="Times New Roman" w:hAnsi="Times New Roman" w:cs="Times New Roman"/>
          <w:sz w:val="24"/>
          <w:szCs w:val="24"/>
          <w:lang w:val="en-US"/>
        </w:rPr>
        <w:t>Maringanti</w:t>
      </w:r>
      <w:proofErr w:type="spellEnd"/>
      <w:r>
        <w:rPr>
          <w:rFonts w:ascii="Times New Roman" w:hAnsi="Times New Roman" w:cs="Times New Roman"/>
          <w:sz w:val="24"/>
          <w:szCs w:val="24"/>
          <w:lang w:val="en-US"/>
        </w:rPr>
        <w:t>,</w:t>
      </w:r>
      <w:r w:rsidRPr="00AF2562">
        <w:rPr>
          <w:rFonts w:ascii="Times New Roman" w:hAnsi="Times New Roman" w:cs="Times New Roman"/>
          <w:sz w:val="24"/>
          <w:szCs w:val="24"/>
          <w:lang w:val="en-US"/>
        </w:rPr>
        <w:t xml:space="preserve"> A</w:t>
      </w:r>
      <w:r>
        <w:rPr>
          <w:rFonts w:ascii="Times New Roman" w:hAnsi="Times New Roman" w:cs="Times New Roman"/>
          <w:sz w:val="24"/>
          <w:szCs w:val="24"/>
          <w:lang w:val="en-US"/>
        </w:rPr>
        <w:t>.</w:t>
      </w:r>
      <w:r w:rsidRPr="00AF2562">
        <w:rPr>
          <w:rFonts w:ascii="Times New Roman" w:hAnsi="Times New Roman" w:cs="Times New Roman"/>
          <w:sz w:val="24"/>
          <w:szCs w:val="24"/>
          <w:lang w:val="en-US"/>
        </w:rPr>
        <w:t xml:space="preserve"> (2007)</w:t>
      </w:r>
      <w:r>
        <w:rPr>
          <w:rFonts w:ascii="Times New Roman" w:hAnsi="Times New Roman" w:cs="Times New Roman"/>
          <w:sz w:val="24"/>
          <w:szCs w:val="24"/>
          <w:lang w:val="en-US"/>
        </w:rPr>
        <w:t>.</w:t>
      </w:r>
      <w:r w:rsidRPr="00AF256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AF2562">
        <w:rPr>
          <w:rFonts w:ascii="Times New Roman" w:hAnsi="Times New Roman" w:cs="Times New Roman"/>
          <w:sz w:val="24"/>
          <w:szCs w:val="24"/>
          <w:lang w:val="en-US"/>
        </w:rPr>
        <w:t xml:space="preserve">Contesting urban futures: </w:t>
      </w:r>
      <w:r w:rsidRPr="00BB6E7B">
        <w:rPr>
          <w:rFonts w:ascii="Times New Roman" w:hAnsi="Times New Roman" w:cs="Times New Roman"/>
          <w:sz w:val="24"/>
          <w:szCs w:val="24"/>
          <w:lang w:val="en-US"/>
        </w:rPr>
        <w:t>Decentering neoliberalism</w:t>
      </w:r>
      <w:r>
        <w:rPr>
          <w:rFonts w:ascii="Times New Roman" w:hAnsi="Times New Roman" w:cs="Times New Roman"/>
          <w:sz w:val="24"/>
          <w:szCs w:val="24"/>
          <w:lang w:val="en-US"/>
        </w:rPr>
        <w:t>’,</w:t>
      </w:r>
      <w:r w:rsidRPr="00AF2562">
        <w:rPr>
          <w:rFonts w:ascii="Times New Roman" w:hAnsi="Times New Roman" w:cs="Times New Roman"/>
          <w:sz w:val="24"/>
          <w:szCs w:val="24"/>
          <w:lang w:val="en-US"/>
        </w:rPr>
        <w:t xml:space="preserve"> In H </w:t>
      </w:r>
      <w:proofErr w:type="spellStart"/>
      <w:r w:rsidRPr="00AF2562">
        <w:rPr>
          <w:rFonts w:ascii="Times New Roman" w:hAnsi="Times New Roman" w:cs="Times New Roman"/>
          <w:sz w:val="24"/>
          <w:szCs w:val="24"/>
          <w:lang w:val="en-US"/>
        </w:rPr>
        <w:t>Leitner</w:t>
      </w:r>
      <w:proofErr w:type="spellEnd"/>
      <w:r w:rsidRPr="00AF2562">
        <w:rPr>
          <w:rFonts w:ascii="Times New Roman" w:hAnsi="Times New Roman" w:cs="Times New Roman"/>
          <w:sz w:val="24"/>
          <w:szCs w:val="24"/>
          <w:lang w:val="en-US"/>
        </w:rPr>
        <w:t>, J Peck and E Sheppard (</w:t>
      </w:r>
      <w:proofErr w:type="spellStart"/>
      <w:r w:rsidRPr="00AF2562">
        <w:rPr>
          <w:rFonts w:ascii="Times New Roman" w:hAnsi="Times New Roman" w:cs="Times New Roman"/>
          <w:sz w:val="24"/>
          <w:szCs w:val="24"/>
          <w:lang w:val="en-US"/>
        </w:rPr>
        <w:t>eds</w:t>
      </w:r>
      <w:proofErr w:type="spellEnd"/>
      <w:r w:rsidRPr="00AF2562">
        <w:rPr>
          <w:rFonts w:ascii="Times New Roman" w:hAnsi="Times New Roman" w:cs="Times New Roman"/>
          <w:sz w:val="24"/>
          <w:szCs w:val="24"/>
          <w:lang w:val="en-US"/>
        </w:rPr>
        <w:t>)</w:t>
      </w:r>
      <w:r w:rsidR="00CB0390">
        <w:rPr>
          <w:rFonts w:ascii="Times New Roman" w:hAnsi="Times New Roman" w:cs="Times New Roman"/>
          <w:sz w:val="24"/>
          <w:szCs w:val="24"/>
          <w:lang w:val="en-US"/>
        </w:rPr>
        <w:t>.</w:t>
      </w:r>
      <w:r w:rsidRPr="00AF2562">
        <w:rPr>
          <w:rFonts w:ascii="Times New Roman" w:hAnsi="Times New Roman" w:cs="Times New Roman"/>
          <w:sz w:val="24"/>
          <w:szCs w:val="24"/>
          <w:lang w:val="en-US"/>
        </w:rPr>
        <w:t xml:space="preserve"> Contesting Neoliberalism: Urban Frontiers (</w:t>
      </w:r>
      <w:proofErr w:type="spellStart"/>
      <w:r w:rsidRPr="00AF2562">
        <w:rPr>
          <w:rFonts w:ascii="Times New Roman" w:hAnsi="Times New Roman" w:cs="Times New Roman"/>
          <w:sz w:val="24"/>
          <w:szCs w:val="24"/>
          <w:lang w:val="en-US"/>
        </w:rPr>
        <w:t>pp</w:t>
      </w:r>
      <w:proofErr w:type="spellEnd"/>
      <w:r w:rsidRPr="00AF2562">
        <w:rPr>
          <w:rFonts w:ascii="Times New Roman" w:hAnsi="Times New Roman" w:cs="Times New Roman"/>
          <w:sz w:val="24"/>
          <w:szCs w:val="24"/>
          <w:lang w:val="en-US"/>
        </w:rPr>
        <w:t xml:space="preserve"> 1–25). New York: Guilford Press</w:t>
      </w:r>
    </w:p>
    <w:p w14:paraId="1AA47539" w14:textId="77777777" w:rsidR="00980704" w:rsidRDefault="00980704" w:rsidP="00734062">
      <w:pPr>
        <w:pStyle w:val="NoSpacing"/>
        <w:spacing w:line="480" w:lineRule="auto"/>
        <w:rPr>
          <w:rFonts w:ascii="Times New Roman" w:hAnsi="Times New Roman" w:cs="Times New Roman"/>
          <w:bCs/>
          <w:sz w:val="24"/>
          <w:szCs w:val="24"/>
        </w:rPr>
      </w:pPr>
    </w:p>
    <w:p w14:paraId="75EF46EA" w14:textId="6E5156CD" w:rsidR="00097EED" w:rsidRPr="00025093" w:rsidRDefault="00097EED" w:rsidP="00734062">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Lubin</w:t>
      </w:r>
      <w:proofErr w:type="spellEnd"/>
      <w:r>
        <w:rPr>
          <w:rFonts w:ascii="Times New Roman" w:hAnsi="Times New Roman" w:cs="Times New Roman"/>
          <w:sz w:val="24"/>
          <w:szCs w:val="24"/>
        </w:rPr>
        <w:t xml:space="preserve">, D. A. and </w:t>
      </w:r>
      <w:proofErr w:type="spellStart"/>
      <w:r>
        <w:rPr>
          <w:rFonts w:ascii="Times New Roman" w:hAnsi="Times New Roman" w:cs="Times New Roman"/>
          <w:sz w:val="24"/>
          <w:szCs w:val="24"/>
        </w:rPr>
        <w:t>Esty</w:t>
      </w:r>
      <w:proofErr w:type="spellEnd"/>
      <w:r>
        <w:rPr>
          <w:rFonts w:ascii="Times New Roman" w:hAnsi="Times New Roman" w:cs="Times New Roman"/>
          <w:sz w:val="24"/>
          <w:szCs w:val="24"/>
        </w:rPr>
        <w:t>, D. C. (2010). ‘The sustainability imperative’, Harvard Business Review, 88, pp. 42-50.</w:t>
      </w:r>
    </w:p>
    <w:p w14:paraId="3231C9AD" w14:textId="77777777" w:rsidR="00980704" w:rsidRDefault="00980704" w:rsidP="00734062">
      <w:pPr>
        <w:pStyle w:val="NoSpacing"/>
        <w:spacing w:line="480" w:lineRule="auto"/>
        <w:rPr>
          <w:rFonts w:ascii="Times New Roman" w:hAnsi="Times New Roman" w:cs="Times New Roman"/>
          <w:sz w:val="24"/>
          <w:szCs w:val="24"/>
        </w:rPr>
      </w:pPr>
    </w:p>
    <w:p w14:paraId="159B3BD9" w14:textId="7B8443E5" w:rsidR="00AD6CE6" w:rsidRDefault="001236FE" w:rsidP="00734062">
      <w:pPr>
        <w:pStyle w:val="NoSpacing"/>
        <w:spacing w:line="480" w:lineRule="auto"/>
        <w:rPr>
          <w:rFonts w:ascii="Times New Roman" w:hAnsi="Times New Roman" w:cs="Times New Roman"/>
          <w:sz w:val="24"/>
          <w:szCs w:val="24"/>
        </w:rPr>
      </w:pPr>
      <w:r>
        <w:rPr>
          <w:rFonts w:ascii="Times New Roman" w:hAnsi="Times New Roman" w:cs="Times New Roman"/>
          <w:color w:val="222222"/>
          <w:sz w:val="24"/>
          <w:szCs w:val="24"/>
        </w:rPr>
        <w:t>Lyon, T. P.</w:t>
      </w:r>
      <w:r w:rsidR="00AD6CE6" w:rsidRPr="00AD6CE6">
        <w:rPr>
          <w:rFonts w:ascii="Times New Roman" w:hAnsi="Times New Roman" w:cs="Times New Roman"/>
          <w:color w:val="222222"/>
          <w:sz w:val="24"/>
          <w:szCs w:val="24"/>
        </w:rPr>
        <w:t xml:space="preserve"> and</w:t>
      </w:r>
      <w:r w:rsidR="00AD6CE6" w:rsidRPr="009E52ED">
        <w:rPr>
          <w:rFonts w:ascii="Times New Roman" w:hAnsi="Times New Roman" w:cs="Times New Roman"/>
          <w:color w:val="222222"/>
          <w:sz w:val="24"/>
          <w:szCs w:val="24"/>
        </w:rPr>
        <w:t xml:space="preserve"> Montgomery, A. W. (2013). </w:t>
      </w:r>
      <w:r w:rsidR="00AD6CE6">
        <w:rPr>
          <w:rFonts w:ascii="Times New Roman" w:hAnsi="Times New Roman" w:cs="Times New Roman"/>
          <w:color w:val="222222"/>
          <w:sz w:val="24"/>
          <w:szCs w:val="24"/>
        </w:rPr>
        <w:t>‘</w:t>
      </w:r>
      <w:proofErr w:type="spellStart"/>
      <w:r w:rsidR="00AD6CE6" w:rsidRPr="009E52ED">
        <w:rPr>
          <w:rFonts w:ascii="Times New Roman" w:hAnsi="Times New Roman" w:cs="Times New Roman"/>
          <w:color w:val="222222"/>
          <w:sz w:val="24"/>
          <w:szCs w:val="24"/>
        </w:rPr>
        <w:t>Tweetjacked</w:t>
      </w:r>
      <w:proofErr w:type="spellEnd"/>
      <w:r w:rsidR="00AD6CE6" w:rsidRPr="009E52ED">
        <w:rPr>
          <w:rFonts w:ascii="Times New Roman" w:hAnsi="Times New Roman" w:cs="Times New Roman"/>
          <w:color w:val="222222"/>
          <w:sz w:val="24"/>
          <w:szCs w:val="24"/>
        </w:rPr>
        <w:t xml:space="preserve">: The impact of social media on corporate </w:t>
      </w:r>
      <w:proofErr w:type="spellStart"/>
      <w:r w:rsidR="00AD6CE6" w:rsidRPr="009E52ED">
        <w:rPr>
          <w:rFonts w:ascii="Times New Roman" w:hAnsi="Times New Roman" w:cs="Times New Roman"/>
          <w:color w:val="222222"/>
          <w:sz w:val="24"/>
          <w:szCs w:val="24"/>
        </w:rPr>
        <w:t>greenwash</w:t>
      </w:r>
      <w:proofErr w:type="spellEnd"/>
      <w:r w:rsidR="00AD6CE6">
        <w:rPr>
          <w:rFonts w:ascii="Times New Roman" w:hAnsi="Times New Roman" w:cs="Times New Roman"/>
          <w:color w:val="222222"/>
          <w:sz w:val="24"/>
          <w:szCs w:val="24"/>
        </w:rPr>
        <w:t>’,</w:t>
      </w:r>
      <w:r w:rsidR="00AD6CE6" w:rsidRPr="009E52ED">
        <w:rPr>
          <w:rFonts w:ascii="Times New Roman" w:hAnsi="Times New Roman" w:cs="Times New Roman"/>
          <w:color w:val="222222"/>
          <w:sz w:val="24"/>
          <w:szCs w:val="24"/>
        </w:rPr>
        <w:t xml:space="preserve"> </w:t>
      </w:r>
      <w:r w:rsidR="00AD6CE6" w:rsidRPr="009E52ED">
        <w:rPr>
          <w:rFonts w:ascii="Times New Roman" w:hAnsi="Times New Roman" w:cs="Times New Roman"/>
          <w:iCs/>
          <w:color w:val="222222"/>
          <w:sz w:val="24"/>
          <w:szCs w:val="24"/>
        </w:rPr>
        <w:t>Journal of business ethics</w:t>
      </w:r>
      <w:r w:rsidR="00AD6CE6" w:rsidRPr="009E52ED">
        <w:rPr>
          <w:rFonts w:ascii="Times New Roman" w:hAnsi="Times New Roman" w:cs="Times New Roman"/>
          <w:color w:val="222222"/>
          <w:sz w:val="24"/>
          <w:szCs w:val="24"/>
        </w:rPr>
        <w:t xml:space="preserve">, </w:t>
      </w:r>
      <w:r w:rsidR="00AD6CE6" w:rsidRPr="009E52ED">
        <w:rPr>
          <w:rFonts w:ascii="Times New Roman" w:hAnsi="Times New Roman" w:cs="Times New Roman"/>
          <w:iCs/>
          <w:color w:val="222222"/>
          <w:sz w:val="24"/>
          <w:szCs w:val="24"/>
        </w:rPr>
        <w:t>118</w:t>
      </w:r>
      <w:r w:rsidR="00AD6CE6" w:rsidRPr="009E52ED">
        <w:rPr>
          <w:rFonts w:ascii="Times New Roman" w:hAnsi="Times New Roman" w:cs="Times New Roman"/>
          <w:color w:val="222222"/>
          <w:sz w:val="24"/>
          <w:szCs w:val="24"/>
        </w:rPr>
        <w:t xml:space="preserve">, </w:t>
      </w:r>
      <w:r w:rsidR="00AD6CE6">
        <w:rPr>
          <w:rFonts w:ascii="Times New Roman" w:hAnsi="Times New Roman" w:cs="Times New Roman"/>
          <w:color w:val="222222"/>
          <w:sz w:val="24"/>
          <w:szCs w:val="24"/>
        </w:rPr>
        <w:t xml:space="preserve">pp. </w:t>
      </w:r>
      <w:r w:rsidR="00AD6CE6" w:rsidRPr="009E52ED">
        <w:rPr>
          <w:rFonts w:ascii="Times New Roman" w:hAnsi="Times New Roman" w:cs="Times New Roman"/>
          <w:color w:val="222222"/>
          <w:sz w:val="24"/>
          <w:szCs w:val="24"/>
        </w:rPr>
        <w:t>747-757.</w:t>
      </w:r>
      <w:r w:rsidR="00AD6CE6" w:rsidRPr="00AD6CE6">
        <w:rPr>
          <w:rFonts w:ascii="Times New Roman" w:hAnsi="Times New Roman" w:cs="Times New Roman"/>
          <w:sz w:val="24"/>
          <w:szCs w:val="24"/>
        </w:rPr>
        <w:t xml:space="preserve"> </w:t>
      </w:r>
    </w:p>
    <w:p w14:paraId="0617159A" w14:textId="77777777" w:rsidR="00AD6CE6" w:rsidRPr="00AD6CE6" w:rsidRDefault="00AD6CE6" w:rsidP="00734062">
      <w:pPr>
        <w:pStyle w:val="NoSpacing"/>
        <w:spacing w:line="480" w:lineRule="auto"/>
        <w:rPr>
          <w:rFonts w:ascii="Times New Roman" w:hAnsi="Times New Roman" w:cs="Times New Roman"/>
          <w:sz w:val="24"/>
          <w:szCs w:val="24"/>
        </w:rPr>
      </w:pPr>
    </w:p>
    <w:p w14:paraId="4AC1A276" w14:textId="3482B65F" w:rsidR="009E766A" w:rsidRPr="00025093" w:rsidRDefault="009E766A"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MacKinnon D, Cumbers A, Pike A, Birch K</w:t>
      </w:r>
      <w:r w:rsidR="00097EED">
        <w:rPr>
          <w:rFonts w:ascii="Times New Roman" w:hAnsi="Times New Roman" w:cs="Times New Roman"/>
          <w:sz w:val="24"/>
          <w:szCs w:val="24"/>
        </w:rPr>
        <w:t>. and</w:t>
      </w:r>
      <w:r w:rsidRPr="00025093">
        <w:rPr>
          <w:rFonts w:ascii="Times New Roman" w:hAnsi="Times New Roman" w:cs="Times New Roman"/>
          <w:sz w:val="24"/>
          <w:szCs w:val="24"/>
        </w:rPr>
        <w:t xml:space="preserve"> McMaster R. </w:t>
      </w:r>
      <w:r w:rsidR="007A6696">
        <w:rPr>
          <w:rFonts w:ascii="Times New Roman" w:hAnsi="Times New Roman" w:cs="Times New Roman"/>
          <w:sz w:val="24"/>
          <w:szCs w:val="24"/>
        </w:rPr>
        <w:t>(2009). ‘</w:t>
      </w:r>
      <w:hyperlink r:id="rId13" w:anchor="36214" w:tooltip="view complete information on this publication" w:history="1">
        <w:r w:rsidRPr="007A6696">
          <w:rPr>
            <w:rFonts w:ascii="Times New Roman" w:hAnsi="Times New Roman" w:cs="Times New Roman"/>
            <w:bCs/>
            <w:sz w:val="24"/>
            <w:szCs w:val="24"/>
          </w:rPr>
          <w:t>Evolution in Economic Geography: Institutions, Political Economy, and Adaptation</w:t>
        </w:r>
      </w:hyperlink>
      <w:r w:rsidR="007A6696">
        <w:rPr>
          <w:rFonts w:ascii="Times New Roman" w:hAnsi="Times New Roman" w:cs="Times New Roman"/>
          <w:sz w:val="24"/>
          <w:szCs w:val="24"/>
        </w:rPr>
        <w:t>’,</w:t>
      </w:r>
      <w:r w:rsidRPr="00025093">
        <w:rPr>
          <w:rFonts w:ascii="Times New Roman" w:hAnsi="Times New Roman" w:cs="Times New Roman"/>
          <w:sz w:val="24"/>
          <w:szCs w:val="24"/>
        </w:rPr>
        <w:t xml:space="preserve"> </w:t>
      </w:r>
      <w:r w:rsidRPr="007A6696">
        <w:rPr>
          <w:rStyle w:val="Emphasis"/>
          <w:rFonts w:ascii="Times New Roman" w:hAnsi="Times New Roman" w:cs="Times New Roman"/>
          <w:i w:val="0"/>
          <w:sz w:val="24"/>
          <w:szCs w:val="24"/>
        </w:rPr>
        <w:t>Economic Geography</w:t>
      </w:r>
      <w:r w:rsidRPr="00025093">
        <w:rPr>
          <w:rFonts w:ascii="Times New Roman" w:hAnsi="Times New Roman" w:cs="Times New Roman"/>
          <w:sz w:val="24"/>
          <w:szCs w:val="24"/>
        </w:rPr>
        <w:t xml:space="preserve">, </w:t>
      </w:r>
      <w:r w:rsidRPr="007A6696">
        <w:rPr>
          <w:rStyle w:val="Strong"/>
          <w:rFonts w:ascii="Times New Roman" w:hAnsi="Times New Roman" w:cs="Times New Roman"/>
          <w:b w:val="0"/>
          <w:sz w:val="24"/>
          <w:szCs w:val="24"/>
        </w:rPr>
        <w:t>85</w:t>
      </w:r>
      <w:r w:rsidRPr="00025093">
        <w:rPr>
          <w:rFonts w:ascii="Times New Roman" w:hAnsi="Times New Roman" w:cs="Times New Roman"/>
          <w:sz w:val="24"/>
          <w:szCs w:val="24"/>
        </w:rPr>
        <w:t xml:space="preserve">, </w:t>
      </w:r>
      <w:r w:rsidR="007A6696">
        <w:rPr>
          <w:rFonts w:ascii="Times New Roman" w:hAnsi="Times New Roman" w:cs="Times New Roman"/>
          <w:sz w:val="24"/>
          <w:szCs w:val="24"/>
        </w:rPr>
        <w:t xml:space="preserve">pp. </w:t>
      </w:r>
      <w:r w:rsidRPr="00025093">
        <w:rPr>
          <w:rFonts w:ascii="Times New Roman" w:hAnsi="Times New Roman" w:cs="Times New Roman"/>
          <w:sz w:val="24"/>
          <w:szCs w:val="24"/>
        </w:rPr>
        <w:t xml:space="preserve">129-150. </w:t>
      </w:r>
    </w:p>
    <w:p w14:paraId="3B12ADA4" w14:textId="77777777" w:rsidR="00980704" w:rsidRDefault="00980704" w:rsidP="00734062">
      <w:pPr>
        <w:pStyle w:val="NoSpacing"/>
        <w:spacing w:line="480" w:lineRule="auto"/>
        <w:rPr>
          <w:rFonts w:ascii="Times New Roman" w:hAnsi="Times New Roman" w:cs="Times New Roman"/>
          <w:sz w:val="24"/>
          <w:szCs w:val="24"/>
        </w:rPr>
      </w:pPr>
    </w:p>
    <w:p w14:paraId="27B66A00" w14:textId="0DFAB877" w:rsidR="00464F4E" w:rsidRPr="00025093" w:rsidRDefault="00464F4E"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 xml:space="preserve">MacKinnon, D. (2011). </w:t>
      </w:r>
      <w:r w:rsidR="007A6696">
        <w:rPr>
          <w:rFonts w:ascii="Times New Roman" w:hAnsi="Times New Roman" w:cs="Times New Roman"/>
          <w:sz w:val="24"/>
          <w:szCs w:val="24"/>
        </w:rPr>
        <w:t>‘</w:t>
      </w:r>
      <w:r w:rsidRPr="00025093">
        <w:rPr>
          <w:rFonts w:ascii="Times New Roman" w:hAnsi="Times New Roman" w:cs="Times New Roman"/>
          <w:sz w:val="24"/>
          <w:szCs w:val="24"/>
        </w:rPr>
        <w:t>Reconstructing scale: Towards a new scalar politics</w:t>
      </w:r>
      <w:r w:rsidR="007A6696">
        <w:rPr>
          <w:rFonts w:ascii="Times New Roman" w:hAnsi="Times New Roman" w:cs="Times New Roman"/>
          <w:sz w:val="24"/>
          <w:szCs w:val="24"/>
        </w:rPr>
        <w:t>’,</w:t>
      </w:r>
      <w:r w:rsidRPr="00025093">
        <w:rPr>
          <w:rFonts w:ascii="Times New Roman" w:hAnsi="Times New Roman" w:cs="Times New Roman"/>
          <w:sz w:val="24"/>
          <w:szCs w:val="24"/>
        </w:rPr>
        <w:t xml:space="preserve"> </w:t>
      </w:r>
      <w:r w:rsidRPr="007A6696">
        <w:rPr>
          <w:rFonts w:ascii="Times New Roman" w:hAnsi="Times New Roman" w:cs="Times New Roman"/>
          <w:iCs/>
          <w:sz w:val="24"/>
          <w:szCs w:val="24"/>
        </w:rPr>
        <w:t>Progress in human geography</w:t>
      </w:r>
      <w:r w:rsidRPr="007A6696">
        <w:rPr>
          <w:rFonts w:ascii="Times New Roman" w:hAnsi="Times New Roman" w:cs="Times New Roman"/>
          <w:sz w:val="24"/>
          <w:szCs w:val="24"/>
        </w:rPr>
        <w:t xml:space="preserve">, </w:t>
      </w:r>
      <w:r w:rsidRPr="007A6696">
        <w:rPr>
          <w:rFonts w:ascii="Times New Roman" w:hAnsi="Times New Roman" w:cs="Times New Roman"/>
          <w:iCs/>
          <w:sz w:val="24"/>
          <w:szCs w:val="24"/>
        </w:rPr>
        <w:t>35</w:t>
      </w:r>
      <w:r w:rsidRPr="00025093">
        <w:rPr>
          <w:rFonts w:ascii="Times New Roman" w:hAnsi="Times New Roman" w:cs="Times New Roman"/>
          <w:sz w:val="24"/>
          <w:szCs w:val="24"/>
        </w:rPr>
        <w:t xml:space="preserve">, </w:t>
      </w:r>
      <w:r w:rsidR="007A6696">
        <w:rPr>
          <w:rFonts w:ascii="Times New Roman" w:hAnsi="Times New Roman" w:cs="Times New Roman"/>
          <w:sz w:val="24"/>
          <w:szCs w:val="24"/>
        </w:rPr>
        <w:t xml:space="preserve">pp. </w:t>
      </w:r>
      <w:r w:rsidRPr="00025093">
        <w:rPr>
          <w:rFonts w:ascii="Times New Roman" w:hAnsi="Times New Roman" w:cs="Times New Roman"/>
          <w:sz w:val="24"/>
          <w:szCs w:val="24"/>
        </w:rPr>
        <w:t>21-36.</w:t>
      </w:r>
    </w:p>
    <w:p w14:paraId="569C4478" w14:textId="77777777" w:rsidR="00980704" w:rsidRDefault="00980704" w:rsidP="00734062">
      <w:pPr>
        <w:pStyle w:val="NoSpacing"/>
        <w:spacing w:line="480" w:lineRule="auto"/>
        <w:rPr>
          <w:rFonts w:ascii="Times New Roman" w:hAnsi="Times New Roman" w:cs="Times New Roman"/>
          <w:bCs/>
          <w:sz w:val="24"/>
          <w:szCs w:val="24"/>
        </w:rPr>
      </w:pPr>
    </w:p>
    <w:p w14:paraId="001C11CF" w14:textId="2A73D059" w:rsidR="006E41DC" w:rsidRPr="006E41DC" w:rsidRDefault="006E41DC" w:rsidP="00734062">
      <w:pPr>
        <w:pStyle w:val="NoSpacing"/>
        <w:spacing w:line="480" w:lineRule="auto"/>
        <w:rPr>
          <w:rFonts w:ascii="Times New Roman" w:hAnsi="Times New Roman" w:cs="Times New Roman"/>
          <w:sz w:val="24"/>
          <w:szCs w:val="24"/>
        </w:rPr>
      </w:pPr>
      <w:r w:rsidRPr="00AF2562">
        <w:rPr>
          <w:rFonts w:ascii="Times New Roman" w:hAnsi="Times New Roman" w:cs="Times New Roman"/>
          <w:sz w:val="24"/>
          <w:szCs w:val="24"/>
          <w:lang w:val="en-US"/>
        </w:rPr>
        <w:t>Martin</w:t>
      </w:r>
      <w:r w:rsidR="00251E7B">
        <w:rPr>
          <w:rFonts w:ascii="Times New Roman" w:hAnsi="Times New Roman" w:cs="Times New Roman"/>
          <w:sz w:val="24"/>
          <w:szCs w:val="24"/>
          <w:lang w:val="en-US"/>
        </w:rPr>
        <w:t>,</w:t>
      </w:r>
      <w:r w:rsidRPr="00AF2562">
        <w:rPr>
          <w:rFonts w:ascii="Times New Roman" w:hAnsi="Times New Roman" w:cs="Times New Roman"/>
          <w:sz w:val="24"/>
          <w:szCs w:val="24"/>
          <w:lang w:val="en-US"/>
        </w:rPr>
        <w:t xml:space="preserve"> D</w:t>
      </w:r>
      <w:r w:rsidR="00251E7B">
        <w:rPr>
          <w:rFonts w:ascii="Times New Roman" w:hAnsi="Times New Roman" w:cs="Times New Roman"/>
          <w:sz w:val="24"/>
          <w:szCs w:val="24"/>
          <w:lang w:val="en-US"/>
        </w:rPr>
        <w:t>.</w:t>
      </w:r>
      <w:r w:rsidRPr="00AF2562">
        <w:rPr>
          <w:rFonts w:ascii="Times New Roman" w:hAnsi="Times New Roman" w:cs="Times New Roman"/>
          <w:sz w:val="24"/>
          <w:szCs w:val="24"/>
          <w:lang w:val="en-US"/>
        </w:rPr>
        <w:t xml:space="preserve"> G</w:t>
      </w:r>
      <w:r w:rsidR="00251E7B">
        <w:rPr>
          <w:rFonts w:ascii="Times New Roman" w:hAnsi="Times New Roman" w:cs="Times New Roman"/>
          <w:sz w:val="24"/>
          <w:szCs w:val="24"/>
          <w:lang w:val="en-US"/>
        </w:rPr>
        <w:t>.</w:t>
      </w:r>
      <w:r w:rsidRPr="00AF2562">
        <w:rPr>
          <w:rFonts w:ascii="Times New Roman" w:hAnsi="Times New Roman" w:cs="Times New Roman"/>
          <w:sz w:val="24"/>
          <w:szCs w:val="24"/>
          <w:lang w:val="en-US"/>
        </w:rPr>
        <w:t xml:space="preserve"> and Miller</w:t>
      </w:r>
      <w:r w:rsidR="00251E7B">
        <w:rPr>
          <w:rFonts w:ascii="Times New Roman" w:hAnsi="Times New Roman" w:cs="Times New Roman"/>
          <w:sz w:val="24"/>
          <w:szCs w:val="24"/>
          <w:lang w:val="en-US"/>
        </w:rPr>
        <w:t>,</w:t>
      </w:r>
      <w:r w:rsidRPr="00AF2562">
        <w:rPr>
          <w:rFonts w:ascii="Times New Roman" w:hAnsi="Times New Roman" w:cs="Times New Roman"/>
          <w:sz w:val="24"/>
          <w:szCs w:val="24"/>
          <w:lang w:val="en-US"/>
        </w:rPr>
        <w:t xml:space="preserve"> B</w:t>
      </w:r>
      <w:r w:rsidR="00251E7B">
        <w:rPr>
          <w:rFonts w:ascii="Times New Roman" w:hAnsi="Times New Roman" w:cs="Times New Roman"/>
          <w:sz w:val="24"/>
          <w:szCs w:val="24"/>
          <w:lang w:val="en-US"/>
        </w:rPr>
        <w:t>.</w:t>
      </w:r>
      <w:r w:rsidRPr="00AF2562">
        <w:rPr>
          <w:rFonts w:ascii="Times New Roman" w:hAnsi="Times New Roman" w:cs="Times New Roman"/>
          <w:sz w:val="24"/>
          <w:szCs w:val="24"/>
          <w:lang w:val="en-US"/>
        </w:rPr>
        <w:t xml:space="preserve"> (2003)</w:t>
      </w:r>
      <w:r w:rsidR="004355D6">
        <w:rPr>
          <w:rFonts w:ascii="Times New Roman" w:hAnsi="Times New Roman" w:cs="Times New Roman"/>
          <w:sz w:val="24"/>
          <w:szCs w:val="24"/>
          <w:lang w:val="en-US"/>
        </w:rPr>
        <w:t>.</w:t>
      </w:r>
      <w:r w:rsidRPr="00AF2562">
        <w:rPr>
          <w:rFonts w:ascii="Times New Roman" w:hAnsi="Times New Roman" w:cs="Times New Roman"/>
          <w:sz w:val="24"/>
          <w:szCs w:val="24"/>
          <w:lang w:val="en-US"/>
        </w:rPr>
        <w:t xml:space="preserve"> </w:t>
      </w:r>
      <w:r w:rsidR="004355D6">
        <w:rPr>
          <w:rFonts w:ascii="Times New Roman" w:hAnsi="Times New Roman" w:cs="Times New Roman"/>
          <w:sz w:val="24"/>
          <w:szCs w:val="24"/>
          <w:lang w:val="en-US"/>
        </w:rPr>
        <w:t>‘</w:t>
      </w:r>
      <w:r w:rsidRPr="00AF2562">
        <w:rPr>
          <w:rFonts w:ascii="Times New Roman" w:hAnsi="Times New Roman" w:cs="Times New Roman"/>
          <w:sz w:val="24"/>
          <w:szCs w:val="24"/>
          <w:lang w:val="en-US"/>
        </w:rPr>
        <w:t>Space and contentious politics</w:t>
      </w:r>
      <w:r w:rsidR="004355D6">
        <w:rPr>
          <w:rFonts w:ascii="Times New Roman" w:hAnsi="Times New Roman" w:cs="Times New Roman"/>
          <w:sz w:val="24"/>
          <w:szCs w:val="24"/>
          <w:lang w:val="en-US"/>
        </w:rPr>
        <w:t>’,</w:t>
      </w:r>
      <w:r w:rsidRPr="00AF2562">
        <w:rPr>
          <w:rFonts w:ascii="Times New Roman" w:hAnsi="Times New Roman" w:cs="Times New Roman"/>
          <w:sz w:val="24"/>
          <w:szCs w:val="24"/>
          <w:lang w:val="en-US"/>
        </w:rPr>
        <w:t xml:space="preserve"> Mobilization</w:t>
      </w:r>
      <w:r>
        <w:rPr>
          <w:rFonts w:ascii="Times New Roman" w:hAnsi="Times New Roman" w:cs="Times New Roman"/>
          <w:sz w:val="24"/>
          <w:szCs w:val="24"/>
          <w:lang w:val="en-US"/>
        </w:rPr>
        <w:t>,</w:t>
      </w:r>
      <w:r w:rsidRPr="00AF2562">
        <w:rPr>
          <w:rFonts w:ascii="Times New Roman" w:hAnsi="Times New Roman" w:cs="Times New Roman"/>
          <w:sz w:val="24"/>
          <w:szCs w:val="24"/>
          <w:lang w:val="en-US"/>
        </w:rPr>
        <w:t xml:space="preserve"> 8</w:t>
      </w:r>
      <w:r>
        <w:rPr>
          <w:rFonts w:ascii="Times New Roman" w:hAnsi="Times New Roman" w:cs="Times New Roman"/>
          <w:sz w:val="24"/>
          <w:szCs w:val="24"/>
          <w:lang w:val="en-US"/>
        </w:rPr>
        <w:t xml:space="preserve">, pp. </w:t>
      </w:r>
      <w:r w:rsidRPr="00AF2562">
        <w:rPr>
          <w:rFonts w:ascii="Times New Roman" w:hAnsi="Times New Roman" w:cs="Times New Roman"/>
          <w:sz w:val="24"/>
          <w:szCs w:val="24"/>
          <w:lang w:val="en-US"/>
        </w:rPr>
        <w:t>143–156</w:t>
      </w:r>
    </w:p>
    <w:p w14:paraId="76F1785E" w14:textId="77777777" w:rsidR="006E41DC" w:rsidRDefault="006E41DC" w:rsidP="00734062">
      <w:pPr>
        <w:pStyle w:val="NoSpacing"/>
        <w:spacing w:line="480" w:lineRule="auto"/>
        <w:rPr>
          <w:rFonts w:ascii="Times New Roman" w:hAnsi="Times New Roman" w:cs="Times New Roman"/>
          <w:sz w:val="24"/>
          <w:szCs w:val="24"/>
        </w:rPr>
      </w:pPr>
    </w:p>
    <w:p w14:paraId="0BF802D6" w14:textId="6CB74EFA" w:rsidR="009E766A" w:rsidRPr="00025093" w:rsidRDefault="009E766A" w:rsidP="00734062">
      <w:pPr>
        <w:pStyle w:val="NoSpacing"/>
        <w:spacing w:line="480" w:lineRule="auto"/>
        <w:rPr>
          <w:rFonts w:ascii="Times New Roman" w:hAnsi="Times New Roman" w:cs="Times New Roman"/>
          <w:sz w:val="24"/>
          <w:szCs w:val="24"/>
        </w:rPr>
      </w:pPr>
      <w:proofErr w:type="gramStart"/>
      <w:r w:rsidRPr="00025093">
        <w:rPr>
          <w:rFonts w:ascii="Times New Roman" w:hAnsi="Times New Roman" w:cs="Times New Roman"/>
          <w:sz w:val="24"/>
          <w:szCs w:val="24"/>
        </w:rPr>
        <w:t>Marston, S. A. (2000).</w:t>
      </w:r>
      <w:proofErr w:type="gramEnd"/>
      <w:r w:rsidRPr="00025093">
        <w:rPr>
          <w:rFonts w:ascii="Times New Roman" w:hAnsi="Times New Roman" w:cs="Times New Roman"/>
          <w:sz w:val="24"/>
          <w:szCs w:val="24"/>
        </w:rPr>
        <w:t xml:space="preserve"> </w:t>
      </w:r>
      <w:proofErr w:type="gramStart"/>
      <w:r w:rsidR="007A6696">
        <w:rPr>
          <w:rFonts w:ascii="Times New Roman" w:hAnsi="Times New Roman" w:cs="Times New Roman"/>
          <w:sz w:val="24"/>
          <w:szCs w:val="24"/>
        </w:rPr>
        <w:t>‘</w:t>
      </w:r>
      <w:r w:rsidRPr="00025093">
        <w:rPr>
          <w:rFonts w:ascii="Times New Roman" w:hAnsi="Times New Roman" w:cs="Times New Roman"/>
          <w:sz w:val="24"/>
          <w:szCs w:val="24"/>
        </w:rPr>
        <w:t>The social construction of scale</w:t>
      </w:r>
      <w:r w:rsidR="007A6696">
        <w:rPr>
          <w:rFonts w:ascii="Times New Roman" w:hAnsi="Times New Roman" w:cs="Times New Roman"/>
          <w:sz w:val="24"/>
          <w:szCs w:val="24"/>
        </w:rPr>
        <w:t>’,</w:t>
      </w:r>
      <w:r w:rsidRPr="00025093">
        <w:rPr>
          <w:rFonts w:ascii="Times New Roman" w:hAnsi="Times New Roman" w:cs="Times New Roman"/>
          <w:sz w:val="24"/>
          <w:szCs w:val="24"/>
        </w:rPr>
        <w:t xml:space="preserve"> </w:t>
      </w:r>
      <w:r w:rsidRPr="007A6696">
        <w:rPr>
          <w:rFonts w:ascii="Times New Roman" w:hAnsi="Times New Roman" w:cs="Times New Roman"/>
          <w:iCs/>
          <w:sz w:val="24"/>
          <w:szCs w:val="24"/>
        </w:rPr>
        <w:t>Progress in human geography</w:t>
      </w:r>
      <w:r w:rsidRPr="007A6696">
        <w:rPr>
          <w:rFonts w:ascii="Times New Roman" w:hAnsi="Times New Roman" w:cs="Times New Roman"/>
          <w:sz w:val="24"/>
          <w:szCs w:val="24"/>
        </w:rPr>
        <w:t xml:space="preserve">, </w:t>
      </w:r>
      <w:r w:rsidRPr="007A6696">
        <w:rPr>
          <w:rFonts w:ascii="Times New Roman" w:hAnsi="Times New Roman" w:cs="Times New Roman"/>
          <w:iCs/>
          <w:sz w:val="24"/>
          <w:szCs w:val="24"/>
        </w:rPr>
        <w:t>24</w:t>
      </w:r>
      <w:r w:rsidRPr="00025093">
        <w:rPr>
          <w:rFonts w:ascii="Times New Roman" w:hAnsi="Times New Roman" w:cs="Times New Roman"/>
          <w:sz w:val="24"/>
          <w:szCs w:val="24"/>
        </w:rPr>
        <w:t xml:space="preserve">, </w:t>
      </w:r>
      <w:r w:rsidR="007A6696">
        <w:rPr>
          <w:rFonts w:ascii="Times New Roman" w:hAnsi="Times New Roman" w:cs="Times New Roman"/>
          <w:sz w:val="24"/>
          <w:szCs w:val="24"/>
        </w:rPr>
        <w:t xml:space="preserve">pp. </w:t>
      </w:r>
      <w:r w:rsidRPr="00025093">
        <w:rPr>
          <w:rFonts w:ascii="Times New Roman" w:hAnsi="Times New Roman" w:cs="Times New Roman"/>
          <w:sz w:val="24"/>
          <w:szCs w:val="24"/>
        </w:rPr>
        <w:t>219-242.</w:t>
      </w:r>
      <w:proofErr w:type="gramEnd"/>
    </w:p>
    <w:p w14:paraId="243314BB" w14:textId="77777777" w:rsidR="00980704" w:rsidRDefault="00980704" w:rsidP="00734062">
      <w:pPr>
        <w:pStyle w:val="NoSpacing"/>
        <w:spacing w:line="480" w:lineRule="auto"/>
        <w:rPr>
          <w:rFonts w:ascii="Times New Roman" w:hAnsi="Times New Roman" w:cs="Times New Roman"/>
          <w:bCs/>
          <w:sz w:val="24"/>
          <w:szCs w:val="24"/>
          <w:lang w:val="en-US"/>
        </w:rPr>
      </w:pPr>
    </w:p>
    <w:p w14:paraId="1EC0CFAF" w14:textId="77777777" w:rsidR="000A322C" w:rsidRDefault="00464F4E" w:rsidP="009E52ED">
      <w:pPr>
        <w:pStyle w:val="NoSpacing"/>
        <w:spacing w:line="480" w:lineRule="auto"/>
        <w:rPr>
          <w:rFonts w:ascii="Times New Roman" w:hAnsi="Times New Roman" w:cs="Times New Roman"/>
          <w:sz w:val="24"/>
          <w:szCs w:val="24"/>
          <w:lang w:val="en-US"/>
        </w:rPr>
      </w:pPr>
      <w:proofErr w:type="gramStart"/>
      <w:r w:rsidRPr="00025093">
        <w:rPr>
          <w:rFonts w:ascii="Times New Roman" w:hAnsi="Times New Roman" w:cs="Times New Roman"/>
          <w:bCs/>
          <w:sz w:val="24"/>
          <w:szCs w:val="24"/>
          <w:lang w:val="en-US"/>
        </w:rPr>
        <w:t>Marston, S.A., Jones, J.P. and Woodward, K. (</w:t>
      </w:r>
      <w:r w:rsidRPr="00025093">
        <w:rPr>
          <w:rFonts w:ascii="Times New Roman" w:hAnsi="Times New Roman" w:cs="Times New Roman"/>
          <w:sz w:val="24"/>
          <w:szCs w:val="24"/>
          <w:lang w:val="en-US"/>
        </w:rPr>
        <w:t>2005)</w:t>
      </w:r>
      <w:r w:rsidR="007A6696">
        <w:rPr>
          <w:rFonts w:ascii="Times New Roman" w:hAnsi="Times New Roman" w:cs="Times New Roman"/>
          <w:sz w:val="24"/>
          <w:szCs w:val="24"/>
          <w:lang w:val="en-US"/>
        </w:rPr>
        <w:t>.</w:t>
      </w:r>
      <w:proofErr w:type="gramEnd"/>
      <w:r w:rsidRPr="00025093">
        <w:rPr>
          <w:rFonts w:ascii="Times New Roman" w:hAnsi="Times New Roman" w:cs="Times New Roman"/>
          <w:sz w:val="24"/>
          <w:szCs w:val="24"/>
          <w:lang w:val="en-US"/>
        </w:rPr>
        <w:t xml:space="preserve"> </w:t>
      </w:r>
      <w:proofErr w:type="gramStart"/>
      <w:r w:rsidRPr="00025093">
        <w:rPr>
          <w:rFonts w:ascii="Times New Roman" w:hAnsi="Times New Roman" w:cs="Times New Roman"/>
          <w:sz w:val="24"/>
          <w:szCs w:val="24"/>
          <w:lang w:val="en-US"/>
        </w:rPr>
        <w:t xml:space="preserve">‘Human geography without scale’, </w:t>
      </w:r>
      <w:r w:rsidRPr="007A6696">
        <w:rPr>
          <w:rFonts w:ascii="Times New Roman" w:hAnsi="Times New Roman" w:cs="Times New Roman"/>
          <w:iCs/>
          <w:sz w:val="24"/>
          <w:szCs w:val="24"/>
          <w:lang w:val="en-US"/>
        </w:rPr>
        <w:t>Transactions of the Institute of British Geographers</w:t>
      </w:r>
      <w:r w:rsidRPr="00025093">
        <w:rPr>
          <w:rFonts w:ascii="Times New Roman" w:hAnsi="Times New Roman" w:cs="Times New Roman"/>
          <w:i/>
          <w:iCs/>
          <w:sz w:val="24"/>
          <w:szCs w:val="24"/>
          <w:lang w:val="en-US"/>
        </w:rPr>
        <w:t xml:space="preserve">, </w:t>
      </w:r>
      <w:r w:rsidR="007A6696">
        <w:rPr>
          <w:rFonts w:ascii="Times New Roman" w:hAnsi="Times New Roman" w:cs="Times New Roman"/>
          <w:sz w:val="24"/>
          <w:szCs w:val="24"/>
          <w:lang w:val="en-US"/>
        </w:rPr>
        <w:t xml:space="preserve">30, pp. </w:t>
      </w:r>
      <w:r w:rsidRPr="00025093">
        <w:rPr>
          <w:rFonts w:ascii="Times New Roman" w:hAnsi="Times New Roman" w:cs="Times New Roman"/>
          <w:sz w:val="24"/>
          <w:szCs w:val="24"/>
          <w:lang w:val="en-US"/>
        </w:rPr>
        <w:t>416–32.</w:t>
      </w:r>
      <w:proofErr w:type="gramEnd"/>
      <w:r w:rsidRPr="00025093">
        <w:rPr>
          <w:rFonts w:ascii="Times New Roman" w:hAnsi="Times New Roman" w:cs="Times New Roman"/>
          <w:sz w:val="24"/>
          <w:szCs w:val="24"/>
          <w:lang w:val="en-US"/>
        </w:rPr>
        <w:t xml:space="preserve"> </w:t>
      </w:r>
    </w:p>
    <w:p w14:paraId="32311AE2" w14:textId="77777777" w:rsidR="000A322C" w:rsidRDefault="000A322C" w:rsidP="009E52ED">
      <w:pPr>
        <w:pStyle w:val="NoSpacing"/>
        <w:spacing w:line="480" w:lineRule="auto"/>
        <w:rPr>
          <w:rFonts w:ascii="Times New Roman" w:hAnsi="Times New Roman" w:cs="Times New Roman"/>
          <w:sz w:val="24"/>
          <w:szCs w:val="24"/>
          <w:lang w:val="en-US"/>
        </w:rPr>
      </w:pPr>
    </w:p>
    <w:p w14:paraId="390A2943" w14:textId="2BF4E0F9" w:rsidR="000A322C" w:rsidRPr="000A322C" w:rsidRDefault="000A322C" w:rsidP="00734062">
      <w:pPr>
        <w:pStyle w:val="NoSpacing"/>
        <w:spacing w:line="480" w:lineRule="auto"/>
        <w:rPr>
          <w:rFonts w:ascii="Times New Roman" w:hAnsi="Times New Roman" w:cs="Times New Roman"/>
          <w:sz w:val="24"/>
          <w:szCs w:val="24"/>
          <w:lang w:val="en-US"/>
        </w:rPr>
      </w:pPr>
      <w:r w:rsidRPr="009E52ED">
        <w:rPr>
          <w:rFonts w:ascii="Times New Roman" w:eastAsia="Times New Roman" w:hAnsi="Times New Roman" w:cs="Times New Roman"/>
          <w:color w:val="222222"/>
          <w:sz w:val="24"/>
          <w:szCs w:val="24"/>
          <w:shd w:val="clear" w:color="auto" w:fill="FFFFFF"/>
        </w:rPr>
        <w:t xml:space="preserve">Massey, D. (2004). </w:t>
      </w:r>
      <w:proofErr w:type="gramStart"/>
      <w:r>
        <w:rPr>
          <w:rFonts w:ascii="Times New Roman" w:eastAsia="Times New Roman" w:hAnsi="Times New Roman" w:cs="Times New Roman"/>
          <w:color w:val="222222"/>
          <w:sz w:val="24"/>
          <w:szCs w:val="24"/>
          <w:shd w:val="clear" w:color="auto" w:fill="FFFFFF"/>
        </w:rPr>
        <w:t>‘</w:t>
      </w:r>
      <w:r w:rsidRPr="009E52ED">
        <w:rPr>
          <w:rFonts w:ascii="Times New Roman" w:eastAsia="Times New Roman" w:hAnsi="Times New Roman" w:cs="Times New Roman"/>
          <w:color w:val="222222"/>
          <w:sz w:val="24"/>
          <w:szCs w:val="24"/>
          <w:shd w:val="clear" w:color="auto" w:fill="FFFFFF"/>
        </w:rPr>
        <w:t>Geographies of responsibility</w:t>
      </w:r>
      <w:r>
        <w:rPr>
          <w:rFonts w:ascii="Times New Roman" w:eastAsia="Times New Roman" w:hAnsi="Times New Roman" w:cs="Times New Roman"/>
          <w:color w:val="222222"/>
          <w:sz w:val="24"/>
          <w:szCs w:val="24"/>
          <w:shd w:val="clear" w:color="auto" w:fill="FFFFFF"/>
        </w:rPr>
        <w:t>’</w:t>
      </w:r>
      <w:r w:rsidRPr="009E52ED">
        <w:rPr>
          <w:rFonts w:ascii="Times New Roman" w:eastAsia="Times New Roman" w:hAnsi="Times New Roman" w:cs="Times New Roman"/>
          <w:color w:val="222222"/>
          <w:sz w:val="24"/>
          <w:szCs w:val="24"/>
          <w:shd w:val="clear" w:color="auto" w:fill="FFFFFF"/>
        </w:rPr>
        <w:t>.</w:t>
      </w:r>
      <w:proofErr w:type="gramEnd"/>
      <w:r w:rsidRPr="009E52ED">
        <w:rPr>
          <w:rFonts w:ascii="Times New Roman" w:eastAsia="Times New Roman" w:hAnsi="Times New Roman" w:cs="Times New Roman"/>
          <w:color w:val="222222"/>
          <w:sz w:val="24"/>
          <w:szCs w:val="24"/>
          <w:shd w:val="clear" w:color="auto" w:fill="FFFFFF"/>
        </w:rPr>
        <w:t> </w:t>
      </w:r>
      <w:proofErr w:type="spellStart"/>
      <w:r w:rsidRPr="009E52ED">
        <w:rPr>
          <w:rFonts w:ascii="Times New Roman" w:eastAsia="Times New Roman" w:hAnsi="Times New Roman" w:cs="Times New Roman"/>
          <w:iCs/>
          <w:color w:val="222222"/>
          <w:sz w:val="24"/>
          <w:szCs w:val="24"/>
          <w:shd w:val="clear" w:color="auto" w:fill="FFFFFF"/>
        </w:rPr>
        <w:t>Geografiska</w:t>
      </w:r>
      <w:proofErr w:type="spellEnd"/>
      <w:r w:rsidRPr="009E52ED">
        <w:rPr>
          <w:rFonts w:ascii="Times New Roman" w:eastAsia="Times New Roman" w:hAnsi="Times New Roman" w:cs="Times New Roman"/>
          <w:iCs/>
          <w:color w:val="222222"/>
          <w:sz w:val="24"/>
          <w:szCs w:val="24"/>
          <w:shd w:val="clear" w:color="auto" w:fill="FFFFFF"/>
        </w:rPr>
        <w:t xml:space="preserve"> </w:t>
      </w:r>
      <w:proofErr w:type="spellStart"/>
      <w:r w:rsidRPr="009E52ED">
        <w:rPr>
          <w:rFonts w:ascii="Times New Roman" w:eastAsia="Times New Roman" w:hAnsi="Times New Roman" w:cs="Times New Roman"/>
          <w:iCs/>
          <w:color w:val="222222"/>
          <w:sz w:val="24"/>
          <w:szCs w:val="24"/>
          <w:shd w:val="clear" w:color="auto" w:fill="FFFFFF"/>
        </w:rPr>
        <w:t>Annaler</w:t>
      </w:r>
      <w:proofErr w:type="spellEnd"/>
      <w:r w:rsidRPr="009E52ED">
        <w:rPr>
          <w:rFonts w:ascii="Times New Roman" w:eastAsia="Times New Roman" w:hAnsi="Times New Roman" w:cs="Times New Roman"/>
          <w:iCs/>
          <w:color w:val="222222"/>
          <w:sz w:val="24"/>
          <w:szCs w:val="24"/>
          <w:shd w:val="clear" w:color="auto" w:fill="FFFFFF"/>
        </w:rPr>
        <w:t>: Series B, Human Geography</w:t>
      </w:r>
      <w:r w:rsidRPr="009E52ED">
        <w:rPr>
          <w:rFonts w:ascii="Times New Roman" w:eastAsia="Times New Roman" w:hAnsi="Times New Roman" w:cs="Times New Roman"/>
          <w:color w:val="222222"/>
          <w:sz w:val="24"/>
          <w:szCs w:val="24"/>
          <w:shd w:val="clear" w:color="auto" w:fill="FFFFFF"/>
        </w:rPr>
        <w:t>, </w:t>
      </w:r>
      <w:r w:rsidRPr="009E52ED">
        <w:rPr>
          <w:rFonts w:ascii="Times New Roman" w:eastAsia="Times New Roman" w:hAnsi="Times New Roman" w:cs="Times New Roman"/>
          <w:iCs/>
          <w:color w:val="222222"/>
          <w:sz w:val="24"/>
          <w:szCs w:val="24"/>
          <w:shd w:val="clear" w:color="auto" w:fill="FFFFFF"/>
        </w:rPr>
        <w:t>86</w:t>
      </w:r>
      <w:r w:rsidRPr="009E52ED">
        <w:rPr>
          <w:rFonts w:ascii="Times New Roman" w:eastAsia="Times New Roman" w:hAnsi="Times New Roman" w:cs="Times New Roman"/>
          <w:color w:val="222222"/>
          <w:sz w:val="24"/>
          <w:szCs w:val="24"/>
          <w:shd w:val="clear" w:color="auto" w:fill="FFFFFF"/>
        </w:rPr>
        <w:t xml:space="preserve">, </w:t>
      </w:r>
      <w:r w:rsidR="001236FE">
        <w:rPr>
          <w:rFonts w:ascii="Times New Roman" w:eastAsia="Times New Roman" w:hAnsi="Times New Roman" w:cs="Times New Roman"/>
          <w:color w:val="222222"/>
          <w:sz w:val="24"/>
          <w:szCs w:val="24"/>
          <w:shd w:val="clear" w:color="auto" w:fill="FFFFFF"/>
        </w:rPr>
        <w:t xml:space="preserve">pp. </w:t>
      </w:r>
      <w:r w:rsidRPr="009E52ED">
        <w:rPr>
          <w:rFonts w:ascii="Times New Roman" w:eastAsia="Times New Roman" w:hAnsi="Times New Roman" w:cs="Times New Roman"/>
          <w:color w:val="222222"/>
          <w:sz w:val="24"/>
          <w:szCs w:val="24"/>
          <w:shd w:val="clear" w:color="auto" w:fill="FFFFFF"/>
        </w:rPr>
        <w:t>5-18.</w:t>
      </w:r>
    </w:p>
    <w:p w14:paraId="56AF0E6B" w14:textId="77777777" w:rsidR="00980704" w:rsidRDefault="00980704" w:rsidP="00734062">
      <w:pPr>
        <w:pStyle w:val="NoSpacing"/>
        <w:spacing w:line="480" w:lineRule="auto"/>
        <w:rPr>
          <w:rFonts w:ascii="Times New Roman" w:hAnsi="Times New Roman" w:cs="Times New Roman"/>
          <w:bCs/>
          <w:sz w:val="24"/>
          <w:szCs w:val="24"/>
        </w:rPr>
      </w:pPr>
    </w:p>
    <w:p w14:paraId="747AB638" w14:textId="2965C551" w:rsidR="004507CB" w:rsidRPr="00604297" w:rsidRDefault="004507CB" w:rsidP="00734062">
      <w:pPr>
        <w:pStyle w:val="NoSpacing"/>
        <w:spacing w:line="480" w:lineRule="auto"/>
        <w:rPr>
          <w:rFonts w:ascii="Times New Roman" w:hAnsi="Times New Roman" w:cs="Times New Roman"/>
          <w:sz w:val="24"/>
          <w:szCs w:val="24"/>
        </w:rPr>
      </w:pPr>
      <w:proofErr w:type="spellStart"/>
      <w:r w:rsidRPr="00025093">
        <w:rPr>
          <w:rFonts w:ascii="Times New Roman" w:hAnsi="Times New Roman" w:cs="Times New Roman"/>
          <w:sz w:val="24"/>
          <w:szCs w:val="24"/>
        </w:rPr>
        <w:t>McKie</w:t>
      </w:r>
      <w:proofErr w:type="spellEnd"/>
      <w:r w:rsidRPr="00025093">
        <w:rPr>
          <w:rFonts w:ascii="Times New Roman" w:hAnsi="Times New Roman" w:cs="Times New Roman"/>
          <w:sz w:val="24"/>
          <w:szCs w:val="24"/>
        </w:rPr>
        <w:t xml:space="preserve">, R. (2016) </w:t>
      </w:r>
      <w:r w:rsidR="007A6696">
        <w:rPr>
          <w:rFonts w:ascii="Times New Roman" w:hAnsi="Times New Roman" w:cs="Times New Roman"/>
          <w:sz w:val="24"/>
          <w:szCs w:val="24"/>
        </w:rPr>
        <w:t>‘</w:t>
      </w:r>
      <w:r w:rsidRPr="00025093">
        <w:rPr>
          <w:rFonts w:ascii="Times New Roman" w:hAnsi="Times New Roman" w:cs="Times New Roman"/>
          <w:sz w:val="24"/>
          <w:szCs w:val="24"/>
        </w:rPr>
        <w:t>Nicholas Stern: cost of global warming ‘is worse than I feared</w:t>
      </w:r>
      <w:r w:rsidR="007A6696">
        <w:rPr>
          <w:rFonts w:ascii="Times New Roman" w:hAnsi="Times New Roman" w:cs="Times New Roman"/>
          <w:sz w:val="24"/>
          <w:szCs w:val="24"/>
        </w:rPr>
        <w:t>’</w:t>
      </w:r>
      <w:r w:rsidRPr="00025093">
        <w:rPr>
          <w:rFonts w:ascii="Times New Roman" w:hAnsi="Times New Roman" w:cs="Times New Roman"/>
          <w:sz w:val="24"/>
          <w:szCs w:val="24"/>
        </w:rPr>
        <w:t xml:space="preserve">’, The Guardian, Sunday 6 November, accessed 11 November 2016: </w:t>
      </w:r>
      <w:hyperlink r:id="rId14" w:history="1">
        <w:r w:rsidRPr="00604297">
          <w:rPr>
            <w:rStyle w:val="Hyperlink"/>
            <w:rFonts w:ascii="Times New Roman" w:hAnsi="Times New Roman" w:cs="Times New Roman"/>
            <w:color w:val="auto"/>
            <w:sz w:val="24"/>
            <w:szCs w:val="24"/>
            <w:u w:val="none"/>
          </w:rPr>
          <w:t>https://www.theguardian.com/environment/2016/nov/06/nicholas-stern-climate-change-review-10-years-on-interview-decisive-years-humanity</w:t>
        </w:r>
      </w:hyperlink>
    </w:p>
    <w:p w14:paraId="7D16EE7E" w14:textId="77777777" w:rsidR="00980704" w:rsidRPr="00735892" w:rsidRDefault="00980704" w:rsidP="00735892">
      <w:pPr>
        <w:pStyle w:val="NoSpacing"/>
        <w:spacing w:line="480" w:lineRule="auto"/>
        <w:rPr>
          <w:rFonts w:ascii="Times New Roman" w:hAnsi="Times New Roman" w:cs="Times New Roman"/>
          <w:sz w:val="24"/>
          <w:szCs w:val="24"/>
        </w:rPr>
      </w:pPr>
    </w:p>
    <w:p w14:paraId="2F0E5006" w14:textId="5E565432" w:rsidR="00735892" w:rsidRPr="009E52ED" w:rsidRDefault="00735892" w:rsidP="00735892">
      <w:pPr>
        <w:pStyle w:val="NoSpacing"/>
        <w:spacing w:line="480" w:lineRule="auto"/>
        <w:rPr>
          <w:rFonts w:ascii="Times New Roman" w:hAnsi="Times New Roman" w:cs="Times New Roman"/>
          <w:color w:val="222222"/>
          <w:sz w:val="24"/>
          <w:szCs w:val="24"/>
        </w:rPr>
      </w:pPr>
      <w:r w:rsidRPr="009E52ED">
        <w:rPr>
          <w:rFonts w:ascii="Times New Roman" w:hAnsi="Times New Roman" w:cs="Times New Roman"/>
          <w:color w:val="222222"/>
          <w:sz w:val="24"/>
          <w:szCs w:val="24"/>
        </w:rPr>
        <w:t xml:space="preserve">Miles, M. B., </w:t>
      </w:r>
      <w:r w:rsidR="004D275C">
        <w:rPr>
          <w:rFonts w:ascii="Times New Roman" w:hAnsi="Times New Roman" w:cs="Times New Roman"/>
          <w:color w:val="222222"/>
          <w:sz w:val="24"/>
          <w:szCs w:val="24"/>
        </w:rPr>
        <w:t>and</w:t>
      </w:r>
      <w:r w:rsidRPr="009E52ED">
        <w:rPr>
          <w:rFonts w:ascii="Times New Roman" w:hAnsi="Times New Roman" w:cs="Times New Roman"/>
          <w:color w:val="222222"/>
          <w:sz w:val="24"/>
          <w:szCs w:val="24"/>
        </w:rPr>
        <w:t xml:space="preserve"> </w:t>
      </w:r>
      <w:proofErr w:type="spellStart"/>
      <w:r w:rsidRPr="009E52ED">
        <w:rPr>
          <w:rFonts w:ascii="Times New Roman" w:hAnsi="Times New Roman" w:cs="Times New Roman"/>
          <w:color w:val="222222"/>
          <w:sz w:val="24"/>
          <w:szCs w:val="24"/>
        </w:rPr>
        <w:t>Huberman</w:t>
      </w:r>
      <w:proofErr w:type="spellEnd"/>
      <w:r w:rsidRPr="009E52ED">
        <w:rPr>
          <w:rFonts w:ascii="Times New Roman" w:hAnsi="Times New Roman" w:cs="Times New Roman"/>
          <w:color w:val="222222"/>
          <w:sz w:val="24"/>
          <w:szCs w:val="24"/>
        </w:rPr>
        <w:t xml:space="preserve">, A. M. (1994). </w:t>
      </w:r>
      <w:r w:rsidRPr="001236FE">
        <w:rPr>
          <w:rFonts w:ascii="Times New Roman" w:hAnsi="Times New Roman" w:cs="Times New Roman"/>
          <w:iCs/>
          <w:color w:val="222222"/>
          <w:sz w:val="24"/>
          <w:szCs w:val="24"/>
        </w:rPr>
        <w:t>Qualitative data analysis: An expanded sourcebook</w:t>
      </w:r>
      <w:r w:rsidRPr="001236FE">
        <w:rPr>
          <w:rFonts w:ascii="Times New Roman" w:hAnsi="Times New Roman" w:cs="Times New Roman"/>
          <w:color w:val="222222"/>
          <w:sz w:val="24"/>
          <w:szCs w:val="24"/>
        </w:rPr>
        <w:t xml:space="preserve">. </w:t>
      </w:r>
      <w:r w:rsidRPr="00735892">
        <w:rPr>
          <w:rFonts w:ascii="Times New Roman" w:hAnsi="Times New Roman" w:cs="Times New Roman"/>
          <w:color w:val="222222"/>
          <w:sz w:val="24"/>
          <w:szCs w:val="24"/>
        </w:rPr>
        <w:t>S</w:t>
      </w:r>
      <w:r w:rsidRPr="009E52ED">
        <w:rPr>
          <w:rFonts w:ascii="Times New Roman" w:hAnsi="Times New Roman" w:cs="Times New Roman"/>
          <w:color w:val="222222"/>
          <w:sz w:val="24"/>
          <w:szCs w:val="24"/>
        </w:rPr>
        <w:t>age.</w:t>
      </w:r>
    </w:p>
    <w:p w14:paraId="4169D0C3" w14:textId="77777777" w:rsidR="00735892" w:rsidRPr="009E52ED" w:rsidRDefault="00735892">
      <w:pPr>
        <w:pStyle w:val="NoSpacing"/>
        <w:spacing w:line="480" w:lineRule="auto"/>
        <w:rPr>
          <w:rFonts w:ascii="Times New Roman" w:hAnsi="Times New Roman" w:cs="Times New Roman"/>
          <w:color w:val="222222"/>
          <w:sz w:val="24"/>
          <w:szCs w:val="24"/>
        </w:rPr>
      </w:pPr>
    </w:p>
    <w:p w14:paraId="262DA86C" w14:textId="362F70E8" w:rsidR="00496C46" w:rsidRDefault="001236FE" w:rsidP="009E52E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Milligan, C.</w:t>
      </w:r>
      <w:r w:rsidR="00D111B6" w:rsidRPr="00025093">
        <w:rPr>
          <w:rFonts w:ascii="Times New Roman" w:hAnsi="Times New Roman" w:cs="Times New Roman"/>
          <w:sz w:val="24"/>
          <w:szCs w:val="24"/>
        </w:rPr>
        <w:t xml:space="preserve"> </w:t>
      </w:r>
      <w:r w:rsidR="004D275C">
        <w:rPr>
          <w:rFonts w:ascii="Times New Roman" w:hAnsi="Times New Roman" w:cs="Times New Roman"/>
          <w:sz w:val="24"/>
          <w:szCs w:val="24"/>
        </w:rPr>
        <w:t>and</w:t>
      </w:r>
      <w:r w:rsidR="00D111B6" w:rsidRPr="00025093">
        <w:rPr>
          <w:rFonts w:ascii="Times New Roman" w:hAnsi="Times New Roman" w:cs="Times New Roman"/>
          <w:sz w:val="24"/>
          <w:szCs w:val="24"/>
        </w:rPr>
        <w:t xml:space="preserve"> Wiles, J. (2010). </w:t>
      </w:r>
      <w:r w:rsidR="007A6696">
        <w:rPr>
          <w:rFonts w:ascii="Times New Roman" w:hAnsi="Times New Roman" w:cs="Times New Roman"/>
          <w:sz w:val="24"/>
          <w:szCs w:val="24"/>
        </w:rPr>
        <w:t>‘</w:t>
      </w:r>
      <w:r w:rsidR="00D111B6" w:rsidRPr="00025093">
        <w:rPr>
          <w:rFonts w:ascii="Times New Roman" w:hAnsi="Times New Roman" w:cs="Times New Roman"/>
          <w:sz w:val="24"/>
          <w:szCs w:val="24"/>
        </w:rPr>
        <w:t>Landscapes of care</w:t>
      </w:r>
      <w:r w:rsidR="007A6696">
        <w:rPr>
          <w:rFonts w:ascii="Times New Roman" w:hAnsi="Times New Roman" w:cs="Times New Roman"/>
          <w:sz w:val="24"/>
          <w:szCs w:val="24"/>
        </w:rPr>
        <w:t>’,</w:t>
      </w:r>
      <w:r w:rsidR="00D111B6" w:rsidRPr="00025093">
        <w:rPr>
          <w:rFonts w:ascii="Times New Roman" w:hAnsi="Times New Roman" w:cs="Times New Roman"/>
          <w:sz w:val="24"/>
          <w:szCs w:val="24"/>
        </w:rPr>
        <w:t xml:space="preserve"> </w:t>
      </w:r>
      <w:r w:rsidR="00D111B6" w:rsidRPr="007A6696">
        <w:rPr>
          <w:rFonts w:ascii="Times New Roman" w:hAnsi="Times New Roman" w:cs="Times New Roman"/>
          <w:iCs/>
          <w:sz w:val="24"/>
          <w:szCs w:val="24"/>
        </w:rPr>
        <w:t>Progress in Human Geography</w:t>
      </w:r>
      <w:r w:rsidR="00D111B6" w:rsidRPr="007A6696">
        <w:rPr>
          <w:rFonts w:ascii="Times New Roman" w:hAnsi="Times New Roman" w:cs="Times New Roman"/>
          <w:sz w:val="24"/>
          <w:szCs w:val="24"/>
        </w:rPr>
        <w:t xml:space="preserve">, </w:t>
      </w:r>
      <w:r w:rsidR="00D111B6" w:rsidRPr="007A6696">
        <w:rPr>
          <w:rFonts w:ascii="Times New Roman" w:hAnsi="Times New Roman" w:cs="Times New Roman"/>
          <w:iCs/>
          <w:sz w:val="24"/>
          <w:szCs w:val="24"/>
        </w:rPr>
        <w:t>34</w:t>
      </w:r>
      <w:r w:rsidR="00D111B6" w:rsidRPr="00025093">
        <w:rPr>
          <w:rFonts w:ascii="Times New Roman" w:hAnsi="Times New Roman" w:cs="Times New Roman"/>
          <w:sz w:val="24"/>
          <w:szCs w:val="24"/>
        </w:rPr>
        <w:t xml:space="preserve">, </w:t>
      </w:r>
      <w:r w:rsidR="007A6696">
        <w:rPr>
          <w:rFonts w:ascii="Times New Roman" w:hAnsi="Times New Roman" w:cs="Times New Roman"/>
          <w:sz w:val="24"/>
          <w:szCs w:val="24"/>
        </w:rPr>
        <w:t xml:space="preserve">pp. </w:t>
      </w:r>
      <w:r w:rsidR="00D111B6" w:rsidRPr="00025093">
        <w:rPr>
          <w:rFonts w:ascii="Times New Roman" w:hAnsi="Times New Roman" w:cs="Times New Roman"/>
          <w:sz w:val="24"/>
          <w:szCs w:val="24"/>
        </w:rPr>
        <w:t>736-754.</w:t>
      </w:r>
    </w:p>
    <w:p w14:paraId="4A4EAB59" w14:textId="77777777" w:rsidR="00496C46" w:rsidRDefault="00496C46" w:rsidP="009E52ED">
      <w:pPr>
        <w:pStyle w:val="NoSpacing"/>
        <w:spacing w:line="480" w:lineRule="auto"/>
        <w:rPr>
          <w:rFonts w:ascii="Times New Roman" w:hAnsi="Times New Roman" w:cs="Times New Roman"/>
          <w:sz w:val="24"/>
          <w:szCs w:val="24"/>
        </w:rPr>
      </w:pPr>
    </w:p>
    <w:p w14:paraId="221E5084" w14:textId="5B92104C" w:rsidR="00496C46" w:rsidRPr="009E52ED" w:rsidRDefault="00496C46" w:rsidP="009E52ED">
      <w:pPr>
        <w:pStyle w:val="NoSpacing"/>
        <w:spacing w:line="480" w:lineRule="auto"/>
        <w:rPr>
          <w:rFonts w:ascii="Times New Roman" w:hAnsi="Times New Roman" w:cs="Times New Roman"/>
          <w:sz w:val="24"/>
          <w:szCs w:val="24"/>
        </w:rPr>
      </w:pPr>
      <w:r w:rsidRPr="009E52ED">
        <w:rPr>
          <w:rFonts w:ascii="Times New Roman" w:eastAsia="Times New Roman" w:hAnsi="Times New Roman" w:cs="Times New Roman"/>
          <w:color w:val="222222"/>
          <w:sz w:val="24"/>
          <w:szCs w:val="24"/>
          <w:shd w:val="clear" w:color="auto" w:fill="FFFFFF"/>
        </w:rPr>
        <w:t>Miller, D. (2012). </w:t>
      </w:r>
      <w:proofErr w:type="gramStart"/>
      <w:r w:rsidR="00BD0696">
        <w:rPr>
          <w:rFonts w:ascii="Times New Roman" w:eastAsia="Times New Roman" w:hAnsi="Times New Roman" w:cs="Times New Roman"/>
          <w:color w:val="222222"/>
          <w:sz w:val="24"/>
          <w:szCs w:val="24"/>
          <w:shd w:val="clear" w:color="auto" w:fill="FFFFFF"/>
        </w:rPr>
        <w:t>‘</w:t>
      </w:r>
      <w:r w:rsidRPr="009E52ED">
        <w:rPr>
          <w:rFonts w:ascii="Times New Roman" w:eastAsia="Times New Roman" w:hAnsi="Times New Roman" w:cs="Times New Roman"/>
          <w:iCs/>
          <w:color w:val="222222"/>
          <w:sz w:val="24"/>
          <w:szCs w:val="24"/>
          <w:shd w:val="clear" w:color="auto" w:fill="FFFFFF"/>
        </w:rPr>
        <w:t>Consumption and its consequences</w:t>
      </w:r>
      <w:r w:rsidR="00BD0696">
        <w:rPr>
          <w:rFonts w:ascii="Times New Roman" w:eastAsia="Times New Roman" w:hAnsi="Times New Roman" w:cs="Times New Roman"/>
          <w:color w:val="222222"/>
          <w:sz w:val="24"/>
          <w:szCs w:val="24"/>
          <w:shd w:val="clear" w:color="auto" w:fill="FFFFFF"/>
        </w:rPr>
        <w:t>’</w:t>
      </w:r>
      <w:r w:rsidRPr="009E52ED">
        <w:rPr>
          <w:rFonts w:ascii="Times New Roman" w:eastAsia="Times New Roman" w:hAnsi="Times New Roman" w:cs="Times New Roman"/>
          <w:color w:val="222222"/>
          <w:sz w:val="24"/>
          <w:szCs w:val="24"/>
          <w:shd w:val="clear" w:color="auto" w:fill="FFFFFF"/>
        </w:rPr>
        <w:t>.</w:t>
      </w:r>
      <w:proofErr w:type="gramEnd"/>
      <w:r>
        <w:rPr>
          <w:rFonts w:ascii="Times New Roman" w:eastAsia="Times New Roman" w:hAnsi="Times New Roman" w:cs="Times New Roman"/>
          <w:color w:val="222222"/>
          <w:sz w:val="24"/>
          <w:szCs w:val="24"/>
          <w:shd w:val="clear" w:color="auto" w:fill="FFFFFF"/>
        </w:rPr>
        <w:t xml:space="preserve"> Cambridge, UK:</w:t>
      </w:r>
      <w:r w:rsidRPr="009E52ED">
        <w:rPr>
          <w:rFonts w:ascii="Times New Roman" w:eastAsia="Times New Roman" w:hAnsi="Times New Roman" w:cs="Times New Roman"/>
          <w:color w:val="222222"/>
          <w:sz w:val="24"/>
          <w:szCs w:val="24"/>
          <w:shd w:val="clear" w:color="auto" w:fill="FFFFFF"/>
        </w:rPr>
        <w:t xml:space="preserve"> Polity.</w:t>
      </w:r>
    </w:p>
    <w:p w14:paraId="59C08F65" w14:textId="77777777" w:rsidR="00B342D0" w:rsidRPr="00025093" w:rsidRDefault="00B342D0" w:rsidP="00B342D0">
      <w:pPr>
        <w:pStyle w:val="NoSpacing"/>
        <w:spacing w:line="480" w:lineRule="auto"/>
        <w:rPr>
          <w:rFonts w:ascii="Times New Roman" w:hAnsi="Times New Roman" w:cs="Times New Roman"/>
          <w:sz w:val="24"/>
          <w:szCs w:val="24"/>
        </w:rPr>
      </w:pPr>
    </w:p>
    <w:p w14:paraId="76C6443B" w14:textId="111DBD8F" w:rsidR="00FD0D81" w:rsidRDefault="001236FE" w:rsidP="009E52ED">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Morrison, P. S.</w:t>
      </w:r>
      <w:r w:rsidR="00B342D0" w:rsidRPr="00B342D0">
        <w:rPr>
          <w:rFonts w:ascii="Times New Roman" w:eastAsia="Times New Roman" w:hAnsi="Times New Roman" w:cs="Times New Roman"/>
          <w:sz w:val="24"/>
          <w:szCs w:val="24"/>
          <w:lang w:eastAsia="en-GB"/>
        </w:rPr>
        <w:t xml:space="preserve"> </w:t>
      </w:r>
      <w:r w:rsidR="007F33D9">
        <w:rPr>
          <w:rFonts w:ascii="Times New Roman" w:eastAsia="Times New Roman" w:hAnsi="Times New Roman" w:cs="Times New Roman"/>
          <w:sz w:val="24"/>
          <w:szCs w:val="24"/>
          <w:lang w:eastAsia="en-GB"/>
        </w:rPr>
        <w:t>and</w:t>
      </w:r>
      <w:r w:rsidR="00B342D0" w:rsidRPr="00B342D0">
        <w:rPr>
          <w:rFonts w:ascii="Times New Roman" w:eastAsia="Times New Roman" w:hAnsi="Times New Roman" w:cs="Times New Roman"/>
          <w:sz w:val="24"/>
          <w:szCs w:val="24"/>
          <w:lang w:eastAsia="en-GB"/>
        </w:rPr>
        <w:t xml:space="preserve"> Beer, B. (2017). </w:t>
      </w:r>
      <w:r w:rsidR="00B342D0">
        <w:rPr>
          <w:rFonts w:ascii="Times New Roman" w:eastAsia="Times New Roman" w:hAnsi="Times New Roman" w:cs="Times New Roman"/>
          <w:sz w:val="24"/>
          <w:szCs w:val="24"/>
          <w:lang w:eastAsia="en-GB"/>
        </w:rPr>
        <w:t>‘</w:t>
      </w:r>
      <w:r w:rsidR="00B342D0" w:rsidRPr="00B342D0">
        <w:rPr>
          <w:rFonts w:ascii="Times New Roman" w:eastAsia="Times New Roman" w:hAnsi="Times New Roman" w:cs="Times New Roman"/>
          <w:sz w:val="24"/>
          <w:szCs w:val="24"/>
          <w:lang w:eastAsia="en-GB"/>
        </w:rPr>
        <w:t>Consumption and Environmental Awareness: Demographics of the European Experience</w:t>
      </w:r>
      <w:r w:rsidR="00B342D0">
        <w:rPr>
          <w:rFonts w:ascii="Times New Roman" w:eastAsia="Times New Roman" w:hAnsi="Times New Roman" w:cs="Times New Roman"/>
          <w:sz w:val="24"/>
          <w:szCs w:val="24"/>
          <w:lang w:eastAsia="en-GB"/>
        </w:rPr>
        <w:t>’,</w:t>
      </w:r>
      <w:r w:rsidR="00B342D0" w:rsidRPr="00B342D0">
        <w:rPr>
          <w:rFonts w:ascii="Times New Roman" w:eastAsia="Times New Roman" w:hAnsi="Times New Roman" w:cs="Times New Roman"/>
          <w:sz w:val="24"/>
          <w:szCs w:val="24"/>
          <w:lang w:eastAsia="en-GB"/>
        </w:rPr>
        <w:t xml:space="preserve"> In</w:t>
      </w:r>
      <w:r w:rsidR="00B342D0">
        <w:rPr>
          <w:rFonts w:ascii="Times New Roman" w:eastAsia="Times New Roman" w:hAnsi="Times New Roman" w:cs="Times New Roman"/>
          <w:sz w:val="24"/>
          <w:szCs w:val="24"/>
          <w:lang w:eastAsia="en-GB"/>
        </w:rPr>
        <w:t xml:space="preserve"> H Shibusawa, K Sakurai, T </w:t>
      </w:r>
      <w:proofErr w:type="spellStart"/>
      <w:r w:rsidR="00B342D0">
        <w:rPr>
          <w:rFonts w:ascii="Times New Roman" w:eastAsia="Times New Roman" w:hAnsi="Times New Roman" w:cs="Times New Roman"/>
          <w:sz w:val="24"/>
          <w:szCs w:val="24"/>
          <w:lang w:eastAsia="en-GB"/>
        </w:rPr>
        <w:t>Mizunoy</w:t>
      </w:r>
      <w:proofErr w:type="spellEnd"/>
      <w:r w:rsidR="00B342D0">
        <w:rPr>
          <w:rFonts w:ascii="Times New Roman" w:eastAsia="Times New Roman" w:hAnsi="Times New Roman" w:cs="Times New Roman"/>
          <w:sz w:val="24"/>
          <w:szCs w:val="24"/>
          <w:lang w:eastAsia="en-GB"/>
        </w:rPr>
        <w:t xml:space="preserve"> and S Uchida (</w:t>
      </w:r>
      <w:proofErr w:type="spellStart"/>
      <w:r w:rsidR="00B342D0">
        <w:rPr>
          <w:rFonts w:ascii="Times New Roman" w:eastAsia="Times New Roman" w:hAnsi="Times New Roman" w:cs="Times New Roman"/>
          <w:sz w:val="24"/>
          <w:szCs w:val="24"/>
          <w:lang w:eastAsia="en-GB"/>
        </w:rPr>
        <w:t>eds</w:t>
      </w:r>
      <w:proofErr w:type="spellEnd"/>
      <w:r w:rsidR="00B342D0">
        <w:rPr>
          <w:rFonts w:ascii="Times New Roman" w:eastAsia="Times New Roman" w:hAnsi="Times New Roman" w:cs="Times New Roman"/>
          <w:sz w:val="24"/>
          <w:szCs w:val="24"/>
          <w:lang w:eastAsia="en-GB"/>
        </w:rPr>
        <w:t>).</w:t>
      </w:r>
      <w:r w:rsidR="00B342D0" w:rsidRPr="00B342D0">
        <w:rPr>
          <w:rFonts w:ascii="Times New Roman" w:eastAsia="Times New Roman" w:hAnsi="Times New Roman" w:cs="Times New Roman"/>
          <w:sz w:val="24"/>
          <w:szCs w:val="24"/>
          <w:lang w:eastAsia="en-GB"/>
        </w:rPr>
        <w:t xml:space="preserve"> </w:t>
      </w:r>
      <w:r w:rsidR="00B342D0" w:rsidRPr="009E52ED">
        <w:rPr>
          <w:rFonts w:ascii="Times New Roman" w:eastAsia="Times New Roman" w:hAnsi="Times New Roman" w:cs="Times New Roman"/>
          <w:iCs/>
          <w:sz w:val="24"/>
          <w:szCs w:val="24"/>
          <w:lang w:eastAsia="en-GB"/>
        </w:rPr>
        <w:t>Socioeconomic Environmental Policies and Evaluations in Regional Science</w:t>
      </w:r>
      <w:r w:rsidR="00B342D0" w:rsidRPr="00B342D0">
        <w:rPr>
          <w:rFonts w:ascii="Times New Roman" w:eastAsia="Times New Roman" w:hAnsi="Times New Roman" w:cs="Times New Roman"/>
          <w:sz w:val="24"/>
          <w:szCs w:val="24"/>
          <w:lang w:eastAsia="en-GB"/>
        </w:rPr>
        <w:t xml:space="preserve"> (pp. 81-102). </w:t>
      </w:r>
      <w:r w:rsidR="00B342D0">
        <w:rPr>
          <w:rFonts w:ascii="Times New Roman" w:eastAsia="Times New Roman" w:hAnsi="Times New Roman" w:cs="Times New Roman"/>
          <w:sz w:val="24"/>
          <w:szCs w:val="24"/>
          <w:lang w:eastAsia="en-GB"/>
        </w:rPr>
        <w:t>Singapore: Springer</w:t>
      </w:r>
      <w:r w:rsidR="00B342D0" w:rsidRPr="00B342D0">
        <w:rPr>
          <w:rFonts w:ascii="Times New Roman" w:eastAsia="Times New Roman" w:hAnsi="Times New Roman" w:cs="Times New Roman"/>
          <w:sz w:val="24"/>
          <w:szCs w:val="24"/>
          <w:lang w:eastAsia="en-GB"/>
        </w:rPr>
        <w:t>.</w:t>
      </w:r>
    </w:p>
    <w:p w14:paraId="0A06AA32" w14:textId="77777777" w:rsidR="00FD0D81" w:rsidRDefault="00FD0D81" w:rsidP="009E52ED">
      <w:pPr>
        <w:spacing w:after="0" w:line="480" w:lineRule="auto"/>
        <w:rPr>
          <w:rFonts w:ascii="Times New Roman" w:eastAsia="Times New Roman" w:hAnsi="Times New Roman" w:cs="Times New Roman"/>
          <w:sz w:val="24"/>
          <w:szCs w:val="24"/>
          <w:lang w:eastAsia="en-GB"/>
        </w:rPr>
      </w:pPr>
    </w:p>
    <w:p w14:paraId="41C617EC" w14:textId="7DF48EDB" w:rsidR="00FD0D81" w:rsidRPr="00FD0D81" w:rsidRDefault="00FD0D81" w:rsidP="009E52ED">
      <w:pPr>
        <w:spacing w:after="0" w:line="480" w:lineRule="auto"/>
        <w:rPr>
          <w:rFonts w:ascii="Times New Roman" w:eastAsia="Times New Roman" w:hAnsi="Times New Roman" w:cs="Times New Roman"/>
          <w:sz w:val="24"/>
          <w:szCs w:val="24"/>
          <w:lang w:eastAsia="en-GB"/>
        </w:rPr>
      </w:pPr>
      <w:r w:rsidRPr="009E52ED">
        <w:rPr>
          <w:rFonts w:ascii="Times New Roman" w:eastAsia="Times New Roman" w:hAnsi="Times New Roman" w:cs="Times New Roman"/>
          <w:color w:val="222222"/>
          <w:sz w:val="24"/>
          <w:szCs w:val="24"/>
          <w:shd w:val="clear" w:color="auto" w:fill="FFFFFF"/>
        </w:rPr>
        <w:t>Nielsen, E.</w:t>
      </w:r>
      <w:r w:rsidR="001236FE">
        <w:rPr>
          <w:rFonts w:ascii="Times New Roman" w:eastAsia="Times New Roman" w:hAnsi="Times New Roman" w:cs="Times New Roman"/>
          <w:color w:val="222222"/>
          <w:sz w:val="24"/>
          <w:szCs w:val="24"/>
          <w:shd w:val="clear" w:color="auto" w:fill="FFFFFF"/>
        </w:rPr>
        <w:t xml:space="preserve"> H.</w:t>
      </w:r>
      <w:r w:rsidRPr="009E52ED">
        <w:rPr>
          <w:rFonts w:ascii="Times New Roman" w:eastAsia="Times New Roman" w:hAnsi="Times New Roman" w:cs="Times New Roman"/>
          <w:color w:val="222222"/>
          <w:sz w:val="24"/>
          <w:szCs w:val="24"/>
          <w:shd w:val="clear" w:color="auto" w:fill="FFFFFF"/>
        </w:rPr>
        <w:t xml:space="preserve"> </w:t>
      </w:r>
      <w:r w:rsidR="00A94CC6">
        <w:rPr>
          <w:rFonts w:ascii="Times New Roman" w:eastAsia="Times New Roman" w:hAnsi="Times New Roman" w:cs="Times New Roman"/>
          <w:color w:val="222222"/>
          <w:sz w:val="24"/>
          <w:szCs w:val="24"/>
          <w:shd w:val="clear" w:color="auto" w:fill="FFFFFF"/>
        </w:rPr>
        <w:t>and</w:t>
      </w:r>
      <w:r w:rsidRPr="009E52ED">
        <w:rPr>
          <w:rFonts w:ascii="Times New Roman" w:eastAsia="Times New Roman" w:hAnsi="Times New Roman" w:cs="Times New Roman"/>
          <w:color w:val="222222"/>
          <w:sz w:val="24"/>
          <w:szCs w:val="24"/>
          <w:shd w:val="clear" w:color="auto" w:fill="FFFFFF"/>
        </w:rPr>
        <w:t xml:space="preserve"> </w:t>
      </w:r>
      <w:proofErr w:type="spellStart"/>
      <w:r w:rsidRPr="009E52ED">
        <w:rPr>
          <w:rFonts w:ascii="Times New Roman" w:eastAsia="Times New Roman" w:hAnsi="Times New Roman" w:cs="Times New Roman"/>
          <w:color w:val="222222"/>
          <w:sz w:val="24"/>
          <w:szCs w:val="24"/>
          <w:shd w:val="clear" w:color="auto" w:fill="FFFFFF"/>
        </w:rPr>
        <w:t>Simonsen</w:t>
      </w:r>
      <w:proofErr w:type="spellEnd"/>
      <w:r w:rsidRPr="009E52ED">
        <w:rPr>
          <w:rFonts w:ascii="Times New Roman" w:eastAsia="Times New Roman" w:hAnsi="Times New Roman" w:cs="Times New Roman"/>
          <w:color w:val="222222"/>
          <w:sz w:val="24"/>
          <w:szCs w:val="24"/>
          <w:shd w:val="clear" w:color="auto" w:fill="FFFFFF"/>
        </w:rPr>
        <w:t xml:space="preserve">, K. (2003). </w:t>
      </w:r>
      <w:r w:rsidR="00346AFA">
        <w:rPr>
          <w:rFonts w:ascii="Times New Roman" w:eastAsia="Times New Roman" w:hAnsi="Times New Roman" w:cs="Times New Roman"/>
          <w:color w:val="222222"/>
          <w:sz w:val="24"/>
          <w:szCs w:val="24"/>
          <w:shd w:val="clear" w:color="auto" w:fill="FFFFFF"/>
        </w:rPr>
        <w:t>‘</w:t>
      </w:r>
      <w:r w:rsidRPr="009E52ED">
        <w:rPr>
          <w:rFonts w:ascii="Times New Roman" w:eastAsia="Times New Roman" w:hAnsi="Times New Roman" w:cs="Times New Roman"/>
          <w:color w:val="222222"/>
          <w:sz w:val="24"/>
          <w:szCs w:val="24"/>
          <w:shd w:val="clear" w:color="auto" w:fill="FFFFFF"/>
        </w:rPr>
        <w:t>Scaling from ‘below’: practices, strategies and urban spaces</w:t>
      </w:r>
      <w:r w:rsidR="00346AFA">
        <w:rPr>
          <w:rFonts w:ascii="Times New Roman" w:eastAsia="Times New Roman" w:hAnsi="Times New Roman" w:cs="Times New Roman"/>
          <w:color w:val="222222"/>
          <w:sz w:val="24"/>
          <w:szCs w:val="24"/>
          <w:shd w:val="clear" w:color="auto" w:fill="FFFFFF"/>
        </w:rPr>
        <w:t>’</w:t>
      </w:r>
      <w:r w:rsidRPr="009E52ED">
        <w:rPr>
          <w:rFonts w:ascii="Times New Roman" w:eastAsia="Times New Roman" w:hAnsi="Times New Roman" w:cs="Times New Roman"/>
          <w:color w:val="222222"/>
          <w:sz w:val="24"/>
          <w:szCs w:val="24"/>
          <w:shd w:val="clear" w:color="auto" w:fill="FFFFFF"/>
        </w:rPr>
        <w:t>. </w:t>
      </w:r>
      <w:r w:rsidRPr="009E52ED">
        <w:rPr>
          <w:rFonts w:ascii="Times New Roman" w:eastAsia="Times New Roman" w:hAnsi="Times New Roman" w:cs="Times New Roman"/>
          <w:iCs/>
          <w:color w:val="222222"/>
          <w:sz w:val="24"/>
          <w:szCs w:val="24"/>
          <w:shd w:val="clear" w:color="auto" w:fill="FFFFFF"/>
        </w:rPr>
        <w:t>European Planning Studies</w:t>
      </w:r>
      <w:r w:rsidRPr="009E52ED">
        <w:rPr>
          <w:rFonts w:ascii="Times New Roman" w:eastAsia="Times New Roman" w:hAnsi="Times New Roman" w:cs="Times New Roman"/>
          <w:color w:val="222222"/>
          <w:sz w:val="24"/>
          <w:szCs w:val="24"/>
          <w:shd w:val="clear" w:color="auto" w:fill="FFFFFF"/>
        </w:rPr>
        <w:t>, </w:t>
      </w:r>
      <w:r w:rsidRPr="009E52ED">
        <w:rPr>
          <w:rFonts w:ascii="Times New Roman" w:eastAsia="Times New Roman" w:hAnsi="Times New Roman" w:cs="Times New Roman"/>
          <w:iCs/>
          <w:color w:val="222222"/>
          <w:sz w:val="24"/>
          <w:szCs w:val="24"/>
          <w:shd w:val="clear" w:color="auto" w:fill="FFFFFF"/>
        </w:rPr>
        <w:t>11</w:t>
      </w:r>
      <w:r w:rsidRPr="009E52ED">
        <w:rPr>
          <w:rFonts w:ascii="Times New Roman" w:eastAsia="Times New Roman" w:hAnsi="Times New Roman" w:cs="Times New Roman"/>
          <w:color w:val="222222"/>
          <w:sz w:val="24"/>
          <w:szCs w:val="24"/>
          <w:shd w:val="clear" w:color="auto" w:fill="FFFFFF"/>
        </w:rPr>
        <w:t xml:space="preserve">, </w:t>
      </w:r>
      <w:r w:rsidR="001236FE">
        <w:rPr>
          <w:rFonts w:ascii="Times New Roman" w:eastAsia="Times New Roman" w:hAnsi="Times New Roman" w:cs="Times New Roman"/>
          <w:color w:val="222222"/>
          <w:sz w:val="24"/>
          <w:szCs w:val="24"/>
          <w:shd w:val="clear" w:color="auto" w:fill="FFFFFF"/>
        </w:rPr>
        <w:t xml:space="preserve">pp. </w:t>
      </w:r>
      <w:r w:rsidRPr="009E52ED">
        <w:rPr>
          <w:rFonts w:ascii="Times New Roman" w:eastAsia="Times New Roman" w:hAnsi="Times New Roman" w:cs="Times New Roman"/>
          <w:color w:val="222222"/>
          <w:sz w:val="24"/>
          <w:szCs w:val="24"/>
          <w:shd w:val="clear" w:color="auto" w:fill="FFFFFF"/>
        </w:rPr>
        <w:t>911-927.</w:t>
      </w:r>
    </w:p>
    <w:p w14:paraId="73C854AD" w14:textId="77777777" w:rsidR="00980704" w:rsidRDefault="00980704" w:rsidP="00B342D0">
      <w:pPr>
        <w:pStyle w:val="NoSpacing"/>
        <w:spacing w:line="480" w:lineRule="auto"/>
        <w:rPr>
          <w:rFonts w:ascii="Times New Roman" w:hAnsi="Times New Roman" w:cs="Times New Roman"/>
          <w:sz w:val="24"/>
          <w:szCs w:val="24"/>
        </w:rPr>
      </w:pPr>
    </w:p>
    <w:p w14:paraId="3EDAC47B" w14:textId="271AFCA6" w:rsidR="00187B24" w:rsidRPr="00025093" w:rsidRDefault="00187B24" w:rsidP="00734062">
      <w:pPr>
        <w:pStyle w:val="NoSpacing"/>
        <w:spacing w:line="480" w:lineRule="auto"/>
        <w:rPr>
          <w:rFonts w:ascii="Times New Roman" w:hAnsi="Times New Roman" w:cs="Times New Roman"/>
          <w:sz w:val="24"/>
          <w:szCs w:val="24"/>
        </w:rPr>
      </w:pPr>
      <w:proofErr w:type="spellStart"/>
      <w:proofErr w:type="gramStart"/>
      <w:r w:rsidRPr="00025093">
        <w:rPr>
          <w:rFonts w:ascii="Times New Roman" w:hAnsi="Times New Roman" w:cs="Times New Roman"/>
          <w:sz w:val="24"/>
          <w:szCs w:val="24"/>
        </w:rPr>
        <w:t>Noddings</w:t>
      </w:r>
      <w:proofErr w:type="spellEnd"/>
      <w:r w:rsidRPr="00025093">
        <w:rPr>
          <w:rFonts w:ascii="Times New Roman" w:hAnsi="Times New Roman" w:cs="Times New Roman"/>
          <w:sz w:val="24"/>
          <w:szCs w:val="24"/>
        </w:rPr>
        <w:t>, N. (2003)</w:t>
      </w:r>
      <w:r w:rsidR="007A6696">
        <w:rPr>
          <w:rFonts w:ascii="Times New Roman" w:hAnsi="Times New Roman" w:cs="Times New Roman"/>
          <w:sz w:val="24"/>
          <w:szCs w:val="24"/>
        </w:rPr>
        <w:t>.</w:t>
      </w:r>
      <w:proofErr w:type="gramEnd"/>
      <w:r w:rsidRPr="00025093">
        <w:rPr>
          <w:rFonts w:ascii="Times New Roman" w:hAnsi="Times New Roman" w:cs="Times New Roman"/>
          <w:sz w:val="24"/>
          <w:szCs w:val="24"/>
        </w:rPr>
        <w:t xml:space="preserve"> Caring: A Feminine Approach to Ethics and Moral Education, 2nd edition. Berkley: University of California.</w:t>
      </w:r>
    </w:p>
    <w:p w14:paraId="67656941" w14:textId="77777777" w:rsidR="00980704" w:rsidRDefault="00980704" w:rsidP="00734062">
      <w:pPr>
        <w:pStyle w:val="NoSpacing"/>
        <w:spacing w:line="480" w:lineRule="auto"/>
        <w:rPr>
          <w:rFonts w:ascii="Times New Roman" w:hAnsi="Times New Roman" w:cs="Times New Roman"/>
          <w:sz w:val="24"/>
          <w:szCs w:val="24"/>
        </w:rPr>
      </w:pPr>
    </w:p>
    <w:p w14:paraId="1CEA7875" w14:textId="3077756E" w:rsidR="00D27DE6" w:rsidRPr="009E52ED" w:rsidRDefault="00D27DE6" w:rsidP="00734062">
      <w:pPr>
        <w:pStyle w:val="NoSpacing"/>
        <w:spacing w:line="480" w:lineRule="auto"/>
        <w:rPr>
          <w:rFonts w:ascii="Times New Roman" w:hAnsi="Times New Roman" w:cs="Times New Roman"/>
          <w:color w:val="222222"/>
          <w:sz w:val="24"/>
          <w:szCs w:val="24"/>
        </w:rPr>
      </w:pPr>
      <w:proofErr w:type="gramStart"/>
      <w:r w:rsidRPr="009E52ED">
        <w:rPr>
          <w:rFonts w:ascii="Times New Roman" w:hAnsi="Times New Roman" w:cs="Times New Roman"/>
          <w:color w:val="222222"/>
          <w:sz w:val="24"/>
          <w:szCs w:val="24"/>
        </w:rPr>
        <w:t>Nurse, A. (2016).</w:t>
      </w:r>
      <w:proofErr w:type="gramEnd"/>
      <w:r w:rsidRPr="009E52ED">
        <w:rPr>
          <w:rFonts w:ascii="Times New Roman" w:hAnsi="Times New Roman" w:cs="Times New Roman"/>
          <w:color w:val="222222"/>
          <w:sz w:val="24"/>
          <w:szCs w:val="24"/>
        </w:rPr>
        <w:t xml:space="preserve"> </w:t>
      </w:r>
      <w:r>
        <w:rPr>
          <w:rFonts w:ascii="Times New Roman" w:hAnsi="Times New Roman" w:cs="Times New Roman"/>
          <w:color w:val="222222"/>
          <w:sz w:val="24"/>
          <w:szCs w:val="24"/>
        </w:rPr>
        <w:t>‘</w:t>
      </w:r>
      <w:r w:rsidRPr="009E52ED">
        <w:rPr>
          <w:rFonts w:ascii="Times New Roman" w:hAnsi="Times New Roman" w:cs="Times New Roman"/>
          <w:color w:val="222222"/>
          <w:sz w:val="24"/>
          <w:szCs w:val="24"/>
        </w:rPr>
        <w:t xml:space="preserve">Cleaning Up </w:t>
      </w:r>
      <w:proofErr w:type="spellStart"/>
      <w:r w:rsidRPr="009E52ED">
        <w:rPr>
          <w:rFonts w:ascii="Times New Roman" w:hAnsi="Times New Roman" w:cs="Times New Roman"/>
          <w:color w:val="222222"/>
          <w:sz w:val="24"/>
          <w:szCs w:val="24"/>
        </w:rPr>
        <w:t>Greenwash</w:t>
      </w:r>
      <w:proofErr w:type="spellEnd"/>
      <w:r w:rsidRPr="009E52ED">
        <w:rPr>
          <w:rFonts w:ascii="Times New Roman" w:hAnsi="Times New Roman" w:cs="Times New Roman"/>
          <w:color w:val="222222"/>
          <w:sz w:val="24"/>
          <w:szCs w:val="24"/>
        </w:rPr>
        <w:t>: A Critical Evaluation of the Activities of Oil Companies in the Niger</w:t>
      </w:r>
      <w:r>
        <w:rPr>
          <w:rFonts w:ascii="Times New Roman" w:hAnsi="Times New Roman" w:cs="Times New Roman"/>
          <w:color w:val="222222"/>
          <w:sz w:val="24"/>
          <w:szCs w:val="24"/>
        </w:rPr>
        <w:t>’,</w:t>
      </w:r>
      <w:r w:rsidRPr="00D27DE6">
        <w:rPr>
          <w:rFonts w:ascii="Times New Roman" w:hAnsi="Times New Roman" w:cs="Times New Roman"/>
          <w:color w:val="222222"/>
          <w:sz w:val="24"/>
          <w:szCs w:val="24"/>
        </w:rPr>
        <w:t xml:space="preserve"> </w:t>
      </w:r>
      <w:r w:rsidRPr="009E52ED">
        <w:rPr>
          <w:rFonts w:ascii="Times New Roman" w:hAnsi="Times New Roman" w:cs="Times New Roman"/>
          <w:iCs/>
          <w:color w:val="222222"/>
          <w:sz w:val="24"/>
          <w:szCs w:val="24"/>
        </w:rPr>
        <w:t>Hazardous Waste and Pollution</w:t>
      </w:r>
      <w:r w:rsidRPr="00D27DE6">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Switzerland: </w:t>
      </w:r>
      <w:r w:rsidRPr="009E52ED">
        <w:rPr>
          <w:rFonts w:ascii="Times New Roman" w:hAnsi="Times New Roman" w:cs="Times New Roman"/>
          <w:color w:val="222222"/>
          <w:sz w:val="24"/>
          <w:szCs w:val="24"/>
        </w:rPr>
        <w:t>Springer International Publishing</w:t>
      </w:r>
      <w:r>
        <w:rPr>
          <w:rFonts w:ascii="Times New Roman" w:hAnsi="Times New Roman" w:cs="Times New Roman"/>
          <w:color w:val="222222"/>
          <w:sz w:val="24"/>
          <w:szCs w:val="24"/>
        </w:rPr>
        <w:t>, pp. 147-161</w:t>
      </w:r>
      <w:r w:rsidRPr="009E52ED">
        <w:rPr>
          <w:rFonts w:ascii="Times New Roman" w:hAnsi="Times New Roman" w:cs="Times New Roman"/>
          <w:color w:val="222222"/>
          <w:sz w:val="24"/>
          <w:szCs w:val="24"/>
        </w:rPr>
        <w:t>.</w:t>
      </w:r>
    </w:p>
    <w:p w14:paraId="6FEE9973" w14:textId="77777777" w:rsidR="00D27DE6" w:rsidRDefault="00D27DE6" w:rsidP="00734062">
      <w:pPr>
        <w:pStyle w:val="NoSpacing"/>
        <w:spacing w:line="480" w:lineRule="auto"/>
        <w:rPr>
          <w:rFonts w:ascii="Times New Roman" w:hAnsi="Times New Roman" w:cs="Times New Roman"/>
          <w:sz w:val="24"/>
          <w:szCs w:val="24"/>
        </w:rPr>
      </w:pPr>
    </w:p>
    <w:p w14:paraId="558AC554" w14:textId="5058E30B" w:rsidR="0064589A" w:rsidRPr="00025093" w:rsidRDefault="001236FE" w:rsidP="00734062">
      <w:pPr>
        <w:pStyle w:val="NoSpacing"/>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Öberseder</w:t>
      </w:r>
      <w:proofErr w:type="spellEnd"/>
      <w:r>
        <w:rPr>
          <w:rFonts w:ascii="Times New Roman" w:hAnsi="Times New Roman" w:cs="Times New Roman"/>
          <w:sz w:val="24"/>
          <w:szCs w:val="24"/>
        </w:rPr>
        <w:t xml:space="preserve">, M., </w:t>
      </w:r>
      <w:proofErr w:type="spellStart"/>
      <w:r w:rsidR="00AF68FA" w:rsidRPr="00025093">
        <w:rPr>
          <w:rFonts w:ascii="Times New Roman" w:hAnsi="Times New Roman" w:cs="Times New Roman"/>
          <w:sz w:val="24"/>
          <w:szCs w:val="24"/>
        </w:rPr>
        <w:t>Schlegelmilch</w:t>
      </w:r>
      <w:proofErr w:type="spellEnd"/>
      <w:r>
        <w:rPr>
          <w:rFonts w:ascii="Times New Roman" w:hAnsi="Times New Roman" w:cs="Times New Roman"/>
          <w:sz w:val="24"/>
          <w:szCs w:val="24"/>
        </w:rPr>
        <w:t>, B. B.</w:t>
      </w:r>
      <w:r w:rsidR="00AF68FA" w:rsidRPr="00025093">
        <w:rPr>
          <w:rFonts w:ascii="Times New Roman" w:hAnsi="Times New Roman" w:cs="Times New Roman"/>
          <w:sz w:val="24"/>
          <w:szCs w:val="24"/>
        </w:rPr>
        <w:t xml:space="preserve"> and V. Gruber</w:t>
      </w:r>
      <w:r w:rsidR="007A6696">
        <w:rPr>
          <w:rFonts w:ascii="Times New Roman" w:hAnsi="Times New Roman" w:cs="Times New Roman"/>
          <w:sz w:val="24"/>
          <w:szCs w:val="24"/>
        </w:rPr>
        <w:t xml:space="preserve"> (2011).</w:t>
      </w:r>
      <w:proofErr w:type="gramEnd"/>
      <w:r w:rsidR="00AF68FA" w:rsidRPr="00025093">
        <w:rPr>
          <w:rFonts w:ascii="Times New Roman" w:hAnsi="Times New Roman" w:cs="Times New Roman"/>
          <w:sz w:val="24"/>
          <w:szCs w:val="24"/>
        </w:rPr>
        <w:t xml:space="preserve"> ‘”Why Don’t Consumers Care About CSR?</w:t>
      </w:r>
      <w:proofErr w:type="gramStart"/>
      <w:r w:rsidR="00AF68FA" w:rsidRPr="00025093">
        <w:rPr>
          <w:rFonts w:ascii="Times New Roman" w:hAnsi="Times New Roman" w:cs="Times New Roman"/>
          <w:sz w:val="24"/>
          <w:szCs w:val="24"/>
        </w:rPr>
        <w:t>’’:</w:t>
      </w:r>
      <w:proofErr w:type="gramEnd"/>
      <w:r w:rsidR="00AF68FA" w:rsidRPr="00025093">
        <w:rPr>
          <w:rFonts w:ascii="Times New Roman" w:hAnsi="Times New Roman" w:cs="Times New Roman"/>
          <w:sz w:val="24"/>
          <w:szCs w:val="24"/>
        </w:rPr>
        <w:t xml:space="preserve"> A Qualitative Study Exploring the Role of CSR in Consumption Decisions’, </w:t>
      </w:r>
      <w:r w:rsidR="00AF68FA" w:rsidRPr="007A6696">
        <w:rPr>
          <w:rFonts w:ascii="Times New Roman" w:hAnsi="Times New Roman" w:cs="Times New Roman"/>
          <w:iCs/>
          <w:sz w:val="24"/>
          <w:szCs w:val="24"/>
        </w:rPr>
        <w:t>Journal of Business Ethics</w:t>
      </w:r>
      <w:r w:rsidR="00AF68FA" w:rsidRPr="00025093">
        <w:rPr>
          <w:rFonts w:ascii="Times New Roman" w:hAnsi="Times New Roman" w:cs="Times New Roman"/>
          <w:sz w:val="24"/>
          <w:szCs w:val="24"/>
        </w:rPr>
        <w:t xml:space="preserve">, 104, </w:t>
      </w:r>
      <w:r w:rsidR="007A6696">
        <w:rPr>
          <w:rFonts w:ascii="Times New Roman" w:hAnsi="Times New Roman" w:cs="Times New Roman"/>
          <w:sz w:val="24"/>
          <w:szCs w:val="24"/>
        </w:rPr>
        <w:t xml:space="preserve">pp. </w:t>
      </w:r>
      <w:r w:rsidR="00AF68FA" w:rsidRPr="00025093">
        <w:rPr>
          <w:rFonts w:ascii="Times New Roman" w:hAnsi="Times New Roman" w:cs="Times New Roman"/>
          <w:sz w:val="24"/>
          <w:szCs w:val="24"/>
        </w:rPr>
        <w:t>449-460.</w:t>
      </w:r>
    </w:p>
    <w:p w14:paraId="3883DEEC" w14:textId="582998CD" w:rsidR="00980704" w:rsidRDefault="00980704" w:rsidP="00381C39">
      <w:pPr>
        <w:pStyle w:val="NoSpacing"/>
        <w:spacing w:line="480" w:lineRule="auto"/>
        <w:rPr>
          <w:rFonts w:ascii="Times New Roman" w:hAnsi="Times New Roman" w:cs="Times New Roman"/>
          <w:sz w:val="24"/>
          <w:szCs w:val="24"/>
          <w:shd w:val="clear" w:color="auto" w:fill="FFFFFF"/>
        </w:rPr>
      </w:pPr>
    </w:p>
    <w:p w14:paraId="5E20EF3E" w14:textId="5BBF5DC4" w:rsidR="00381C39" w:rsidRPr="00381C39" w:rsidRDefault="00381C39" w:rsidP="009E52ED">
      <w:pPr>
        <w:spacing w:after="0" w:line="480" w:lineRule="auto"/>
        <w:rPr>
          <w:rFonts w:ascii="Times New Roman" w:eastAsia="Times New Roman" w:hAnsi="Times New Roman" w:cs="Times New Roman"/>
          <w:sz w:val="24"/>
          <w:szCs w:val="24"/>
          <w:lang w:eastAsia="en-GB"/>
        </w:rPr>
      </w:pPr>
      <w:proofErr w:type="spellStart"/>
      <w:r w:rsidRPr="00381C39">
        <w:rPr>
          <w:rFonts w:ascii="Times New Roman" w:eastAsia="Times New Roman" w:hAnsi="Times New Roman" w:cs="Times New Roman"/>
          <w:sz w:val="24"/>
          <w:szCs w:val="24"/>
          <w:lang w:eastAsia="en-GB"/>
        </w:rPr>
        <w:t>Peattie</w:t>
      </w:r>
      <w:proofErr w:type="spellEnd"/>
      <w:r w:rsidRPr="00381C39">
        <w:rPr>
          <w:rFonts w:ascii="Times New Roman" w:eastAsia="Times New Roman" w:hAnsi="Times New Roman" w:cs="Times New Roman"/>
          <w:sz w:val="24"/>
          <w:szCs w:val="24"/>
          <w:lang w:eastAsia="en-GB"/>
        </w:rPr>
        <w:t xml:space="preserve">, K. (2001). </w:t>
      </w:r>
      <w:proofErr w:type="gramStart"/>
      <w:r>
        <w:rPr>
          <w:rFonts w:ascii="Times New Roman" w:eastAsia="Times New Roman" w:hAnsi="Times New Roman" w:cs="Times New Roman"/>
          <w:sz w:val="24"/>
          <w:szCs w:val="24"/>
          <w:lang w:eastAsia="en-GB"/>
        </w:rPr>
        <w:t>‘</w:t>
      </w:r>
      <w:r w:rsidRPr="00381C39">
        <w:rPr>
          <w:rFonts w:ascii="Times New Roman" w:eastAsia="Times New Roman" w:hAnsi="Times New Roman" w:cs="Times New Roman"/>
          <w:sz w:val="24"/>
          <w:szCs w:val="24"/>
          <w:lang w:eastAsia="en-GB"/>
        </w:rPr>
        <w:t>Golden goose or wild goose?</w:t>
      </w:r>
      <w:proofErr w:type="gramEnd"/>
      <w:r w:rsidRPr="00381C39">
        <w:rPr>
          <w:rFonts w:ascii="Times New Roman" w:eastAsia="Times New Roman" w:hAnsi="Times New Roman" w:cs="Times New Roman"/>
          <w:sz w:val="24"/>
          <w:szCs w:val="24"/>
          <w:lang w:eastAsia="en-GB"/>
        </w:rPr>
        <w:t xml:space="preserve"> </w:t>
      </w:r>
      <w:proofErr w:type="gramStart"/>
      <w:r w:rsidRPr="00381C39">
        <w:rPr>
          <w:rFonts w:ascii="Times New Roman" w:eastAsia="Times New Roman" w:hAnsi="Times New Roman" w:cs="Times New Roman"/>
          <w:sz w:val="24"/>
          <w:szCs w:val="24"/>
          <w:lang w:eastAsia="en-GB"/>
        </w:rPr>
        <w:t>The hunt for the green consumer</w:t>
      </w:r>
      <w:r>
        <w:rPr>
          <w:rFonts w:ascii="Times New Roman" w:eastAsia="Times New Roman" w:hAnsi="Times New Roman" w:cs="Times New Roman"/>
          <w:sz w:val="24"/>
          <w:szCs w:val="24"/>
          <w:lang w:eastAsia="en-GB"/>
        </w:rPr>
        <w:t>’,</w:t>
      </w:r>
      <w:r w:rsidRPr="00381C39">
        <w:rPr>
          <w:rFonts w:ascii="Times New Roman" w:eastAsia="Times New Roman" w:hAnsi="Times New Roman" w:cs="Times New Roman"/>
          <w:sz w:val="24"/>
          <w:szCs w:val="24"/>
          <w:lang w:eastAsia="en-GB"/>
        </w:rPr>
        <w:t xml:space="preserve"> </w:t>
      </w:r>
      <w:r w:rsidRPr="009E52ED">
        <w:rPr>
          <w:rFonts w:ascii="Times New Roman" w:eastAsia="Times New Roman" w:hAnsi="Times New Roman" w:cs="Times New Roman"/>
          <w:iCs/>
          <w:sz w:val="24"/>
          <w:szCs w:val="24"/>
          <w:lang w:eastAsia="en-GB"/>
        </w:rPr>
        <w:t>Business Strategy and the Environment</w:t>
      </w:r>
      <w:r w:rsidRPr="00381C39">
        <w:rPr>
          <w:rFonts w:ascii="Times New Roman" w:eastAsia="Times New Roman" w:hAnsi="Times New Roman" w:cs="Times New Roman"/>
          <w:sz w:val="24"/>
          <w:szCs w:val="24"/>
          <w:lang w:eastAsia="en-GB"/>
        </w:rPr>
        <w:t xml:space="preserve">, </w:t>
      </w:r>
      <w:r w:rsidRPr="009E52ED">
        <w:rPr>
          <w:rFonts w:ascii="Times New Roman" w:eastAsia="Times New Roman" w:hAnsi="Times New Roman" w:cs="Times New Roman"/>
          <w:iCs/>
          <w:sz w:val="24"/>
          <w:szCs w:val="24"/>
          <w:lang w:eastAsia="en-GB"/>
        </w:rPr>
        <w:t>10</w:t>
      </w:r>
      <w:r w:rsidRPr="00381C3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pp. </w:t>
      </w:r>
      <w:r w:rsidRPr="00381C39">
        <w:rPr>
          <w:rFonts w:ascii="Times New Roman" w:eastAsia="Times New Roman" w:hAnsi="Times New Roman" w:cs="Times New Roman"/>
          <w:sz w:val="24"/>
          <w:szCs w:val="24"/>
          <w:lang w:eastAsia="en-GB"/>
        </w:rPr>
        <w:t>187-199.</w:t>
      </w:r>
      <w:proofErr w:type="gramEnd"/>
    </w:p>
    <w:p w14:paraId="4ED7D999" w14:textId="77777777" w:rsidR="00381C39" w:rsidRDefault="00381C39" w:rsidP="00381C39">
      <w:pPr>
        <w:pStyle w:val="NoSpacing"/>
        <w:spacing w:line="480" w:lineRule="auto"/>
        <w:rPr>
          <w:rFonts w:ascii="Times New Roman" w:hAnsi="Times New Roman" w:cs="Times New Roman"/>
          <w:sz w:val="24"/>
          <w:szCs w:val="24"/>
          <w:shd w:val="clear" w:color="auto" w:fill="FFFFFF"/>
        </w:rPr>
      </w:pPr>
    </w:p>
    <w:p w14:paraId="3E0A26D7" w14:textId="1D9C493D" w:rsidR="00D643B5" w:rsidRPr="00186E67" w:rsidRDefault="00D643B5" w:rsidP="00186E67">
      <w:pPr>
        <w:pStyle w:val="NoSpacing"/>
        <w:spacing w:line="480" w:lineRule="auto"/>
        <w:rPr>
          <w:rFonts w:ascii="Times New Roman" w:hAnsi="Times New Roman" w:cs="Times New Roman"/>
          <w:sz w:val="24"/>
          <w:szCs w:val="24"/>
        </w:rPr>
      </w:pPr>
      <w:proofErr w:type="spellStart"/>
      <w:r w:rsidRPr="00186E67">
        <w:rPr>
          <w:rFonts w:ascii="Times New Roman" w:hAnsi="Times New Roman" w:cs="Times New Roman"/>
          <w:sz w:val="24"/>
          <w:szCs w:val="24"/>
          <w:shd w:val="clear" w:color="auto" w:fill="FFFFFF"/>
        </w:rPr>
        <w:t>Peattie</w:t>
      </w:r>
      <w:proofErr w:type="spellEnd"/>
      <w:r w:rsidRPr="00186E67">
        <w:rPr>
          <w:rFonts w:ascii="Times New Roman" w:hAnsi="Times New Roman" w:cs="Times New Roman"/>
          <w:sz w:val="24"/>
          <w:szCs w:val="24"/>
          <w:shd w:val="clear" w:color="auto" w:fill="FFFFFF"/>
        </w:rPr>
        <w:t xml:space="preserve">, K., </w:t>
      </w:r>
      <w:r w:rsidR="004D275C">
        <w:rPr>
          <w:rFonts w:ascii="Times New Roman" w:hAnsi="Times New Roman" w:cs="Times New Roman"/>
          <w:sz w:val="24"/>
          <w:szCs w:val="24"/>
          <w:shd w:val="clear" w:color="auto" w:fill="FFFFFF"/>
        </w:rPr>
        <w:t>and</w:t>
      </w:r>
      <w:r w:rsidRPr="00186E67">
        <w:rPr>
          <w:rFonts w:ascii="Times New Roman" w:hAnsi="Times New Roman" w:cs="Times New Roman"/>
          <w:sz w:val="24"/>
          <w:szCs w:val="24"/>
          <w:shd w:val="clear" w:color="auto" w:fill="FFFFFF"/>
        </w:rPr>
        <w:t xml:space="preserve"> </w:t>
      </w:r>
      <w:proofErr w:type="spellStart"/>
      <w:r w:rsidRPr="00186E67">
        <w:rPr>
          <w:rFonts w:ascii="Times New Roman" w:hAnsi="Times New Roman" w:cs="Times New Roman"/>
          <w:sz w:val="24"/>
          <w:szCs w:val="24"/>
          <w:shd w:val="clear" w:color="auto" w:fill="FFFFFF"/>
        </w:rPr>
        <w:t>Peattie</w:t>
      </w:r>
      <w:proofErr w:type="spellEnd"/>
      <w:r w:rsidRPr="00186E67">
        <w:rPr>
          <w:rFonts w:ascii="Times New Roman" w:hAnsi="Times New Roman" w:cs="Times New Roman"/>
          <w:sz w:val="24"/>
          <w:szCs w:val="24"/>
          <w:shd w:val="clear" w:color="auto" w:fill="FFFFFF"/>
        </w:rPr>
        <w:t xml:space="preserve">, S. (2009). </w:t>
      </w:r>
      <w:r w:rsidR="00A50E46">
        <w:rPr>
          <w:rFonts w:ascii="Times New Roman" w:hAnsi="Times New Roman" w:cs="Times New Roman"/>
          <w:sz w:val="24"/>
          <w:szCs w:val="24"/>
          <w:shd w:val="clear" w:color="auto" w:fill="FFFFFF"/>
        </w:rPr>
        <w:t>‘</w:t>
      </w:r>
      <w:r w:rsidRPr="00186E67">
        <w:rPr>
          <w:rFonts w:ascii="Times New Roman" w:hAnsi="Times New Roman" w:cs="Times New Roman"/>
          <w:sz w:val="24"/>
          <w:szCs w:val="24"/>
          <w:shd w:val="clear" w:color="auto" w:fill="FFFFFF"/>
        </w:rPr>
        <w:t>Social marketing: A pathway to consumption reduction?</w:t>
      </w:r>
      <w:proofErr w:type="gramStart"/>
      <w:r w:rsidR="00A50E46">
        <w:rPr>
          <w:rFonts w:ascii="Times New Roman" w:hAnsi="Times New Roman" w:cs="Times New Roman"/>
          <w:sz w:val="24"/>
          <w:szCs w:val="24"/>
          <w:shd w:val="clear" w:color="auto" w:fill="FFFFFF"/>
        </w:rPr>
        <w:t>’</w:t>
      </w:r>
      <w:r w:rsidR="00381C39">
        <w:rPr>
          <w:rFonts w:ascii="Times New Roman" w:hAnsi="Times New Roman" w:cs="Times New Roman"/>
          <w:sz w:val="24"/>
          <w:szCs w:val="24"/>
          <w:shd w:val="clear" w:color="auto" w:fill="FFFFFF"/>
        </w:rPr>
        <w:t>,</w:t>
      </w:r>
      <w:proofErr w:type="gramEnd"/>
      <w:r w:rsidRPr="00186E67">
        <w:rPr>
          <w:rFonts w:ascii="Times New Roman" w:hAnsi="Times New Roman" w:cs="Times New Roman"/>
          <w:sz w:val="24"/>
          <w:szCs w:val="24"/>
          <w:shd w:val="clear" w:color="auto" w:fill="FFFFFF"/>
        </w:rPr>
        <w:t> </w:t>
      </w:r>
      <w:r w:rsidRPr="00186E67">
        <w:rPr>
          <w:rFonts w:ascii="Times New Roman" w:hAnsi="Times New Roman" w:cs="Times New Roman"/>
          <w:iCs/>
          <w:sz w:val="24"/>
          <w:szCs w:val="24"/>
          <w:shd w:val="clear" w:color="auto" w:fill="FFFFFF"/>
        </w:rPr>
        <w:t>Journal of Business Research</w:t>
      </w:r>
      <w:r w:rsidRPr="00186E67">
        <w:rPr>
          <w:rFonts w:ascii="Times New Roman" w:hAnsi="Times New Roman" w:cs="Times New Roman"/>
          <w:sz w:val="24"/>
          <w:szCs w:val="24"/>
          <w:shd w:val="clear" w:color="auto" w:fill="FFFFFF"/>
        </w:rPr>
        <w:t>, </w:t>
      </w:r>
      <w:r w:rsidRPr="00186E67">
        <w:rPr>
          <w:rFonts w:ascii="Times New Roman" w:hAnsi="Times New Roman" w:cs="Times New Roman"/>
          <w:iCs/>
          <w:sz w:val="24"/>
          <w:szCs w:val="24"/>
          <w:shd w:val="clear" w:color="auto" w:fill="FFFFFF"/>
        </w:rPr>
        <w:t>62</w:t>
      </w:r>
      <w:r w:rsidRPr="00186E67">
        <w:rPr>
          <w:rFonts w:ascii="Times New Roman" w:hAnsi="Times New Roman" w:cs="Times New Roman"/>
          <w:sz w:val="24"/>
          <w:szCs w:val="24"/>
          <w:shd w:val="clear" w:color="auto" w:fill="FFFFFF"/>
        </w:rPr>
        <w:t xml:space="preserve">, </w:t>
      </w:r>
      <w:r w:rsidR="00B725AF">
        <w:rPr>
          <w:rFonts w:ascii="Times New Roman" w:hAnsi="Times New Roman" w:cs="Times New Roman"/>
          <w:sz w:val="24"/>
          <w:szCs w:val="24"/>
          <w:shd w:val="clear" w:color="auto" w:fill="FFFFFF"/>
        </w:rPr>
        <w:t>pp.</w:t>
      </w:r>
      <w:r w:rsidR="00381C39">
        <w:rPr>
          <w:rFonts w:ascii="Times New Roman" w:hAnsi="Times New Roman" w:cs="Times New Roman"/>
          <w:sz w:val="24"/>
          <w:szCs w:val="24"/>
          <w:shd w:val="clear" w:color="auto" w:fill="FFFFFF"/>
        </w:rPr>
        <w:t xml:space="preserve"> </w:t>
      </w:r>
      <w:r w:rsidRPr="00186E67">
        <w:rPr>
          <w:rFonts w:ascii="Times New Roman" w:hAnsi="Times New Roman" w:cs="Times New Roman"/>
          <w:sz w:val="24"/>
          <w:szCs w:val="24"/>
          <w:shd w:val="clear" w:color="auto" w:fill="FFFFFF"/>
        </w:rPr>
        <w:t>260-268.</w:t>
      </w:r>
    </w:p>
    <w:p w14:paraId="360BC453" w14:textId="77777777" w:rsidR="00980704" w:rsidRDefault="00980704" w:rsidP="00734062">
      <w:pPr>
        <w:pStyle w:val="NoSpacing"/>
        <w:spacing w:line="480" w:lineRule="auto"/>
        <w:rPr>
          <w:rFonts w:ascii="Times New Roman" w:hAnsi="Times New Roman" w:cs="Times New Roman"/>
          <w:sz w:val="24"/>
          <w:szCs w:val="24"/>
        </w:rPr>
      </w:pPr>
    </w:p>
    <w:p w14:paraId="4F88086D" w14:textId="77DD02C5" w:rsidR="00D111B6" w:rsidRPr="00025093" w:rsidRDefault="00D111B6" w:rsidP="00734062">
      <w:pPr>
        <w:pStyle w:val="NoSpacing"/>
        <w:spacing w:line="480" w:lineRule="auto"/>
        <w:rPr>
          <w:rFonts w:ascii="Times New Roman" w:hAnsi="Times New Roman" w:cs="Times New Roman"/>
          <w:sz w:val="24"/>
          <w:szCs w:val="24"/>
        </w:rPr>
      </w:pPr>
      <w:proofErr w:type="spellStart"/>
      <w:r w:rsidRPr="00025093">
        <w:rPr>
          <w:rFonts w:ascii="Times New Roman" w:hAnsi="Times New Roman" w:cs="Times New Roman"/>
          <w:sz w:val="24"/>
          <w:szCs w:val="24"/>
        </w:rPr>
        <w:t>Popke</w:t>
      </w:r>
      <w:proofErr w:type="spellEnd"/>
      <w:r w:rsidRPr="00025093">
        <w:rPr>
          <w:rFonts w:ascii="Times New Roman" w:hAnsi="Times New Roman" w:cs="Times New Roman"/>
          <w:sz w:val="24"/>
          <w:szCs w:val="24"/>
        </w:rPr>
        <w:t xml:space="preserve">, J. (2006). </w:t>
      </w:r>
      <w:r w:rsidR="007A6696">
        <w:rPr>
          <w:rFonts w:ascii="Times New Roman" w:hAnsi="Times New Roman" w:cs="Times New Roman"/>
          <w:sz w:val="24"/>
          <w:szCs w:val="24"/>
        </w:rPr>
        <w:t>‘</w:t>
      </w:r>
      <w:r w:rsidRPr="00025093">
        <w:rPr>
          <w:rFonts w:ascii="Times New Roman" w:hAnsi="Times New Roman" w:cs="Times New Roman"/>
          <w:sz w:val="24"/>
          <w:szCs w:val="24"/>
        </w:rPr>
        <w:t>Geography and ethics: everyday mediatio</w:t>
      </w:r>
      <w:r w:rsidR="007A6696">
        <w:rPr>
          <w:rFonts w:ascii="Times New Roman" w:hAnsi="Times New Roman" w:cs="Times New Roman"/>
          <w:sz w:val="24"/>
          <w:szCs w:val="24"/>
        </w:rPr>
        <w:t>ns through care and consumption’,</w:t>
      </w:r>
      <w:r w:rsidRPr="00025093">
        <w:rPr>
          <w:rFonts w:ascii="Times New Roman" w:hAnsi="Times New Roman" w:cs="Times New Roman"/>
          <w:sz w:val="24"/>
          <w:szCs w:val="24"/>
        </w:rPr>
        <w:t xml:space="preserve"> </w:t>
      </w:r>
      <w:r w:rsidRPr="007A6696">
        <w:rPr>
          <w:rFonts w:ascii="Times New Roman" w:hAnsi="Times New Roman" w:cs="Times New Roman"/>
          <w:iCs/>
          <w:sz w:val="24"/>
          <w:szCs w:val="24"/>
        </w:rPr>
        <w:t>Progress in Human Geography</w:t>
      </w:r>
      <w:r w:rsidRPr="007A6696">
        <w:rPr>
          <w:rFonts w:ascii="Times New Roman" w:hAnsi="Times New Roman" w:cs="Times New Roman"/>
          <w:sz w:val="24"/>
          <w:szCs w:val="24"/>
        </w:rPr>
        <w:t xml:space="preserve">, </w:t>
      </w:r>
      <w:r w:rsidRPr="007A6696">
        <w:rPr>
          <w:rFonts w:ascii="Times New Roman" w:hAnsi="Times New Roman" w:cs="Times New Roman"/>
          <w:iCs/>
          <w:sz w:val="24"/>
          <w:szCs w:val="24"/>
        </w:rPr>
        <w:t>30</w:t>
      </w:r>
      <w:r w:rsidRPr="00025093">
        <w:rPr>
          <w:rFonts w:ascii="Times New Roman" w:hAnsi="Times New Roman" w:cs="Times New Roman"/>
          <w:sz w:val="24"/>
          <w:szCs w:val="24"/>
        </w:rPr>
        <w:t xml:space="preserve">, </w:t>
      </w:r>
      <w:r w:rsidR="007A6696">
        <w:rPr>
          <w:rFonts w:ascii="Times New Roman" w:hAnsi="Times New Roman" w:cs="Times New Roman"/>
          <w:sz w:val="24"/>
          <w:szCs w:val="24"/>
        </w:rPr>
        <w:t xml:space="preserve">pp. </w:t>
      </w:r>
      <w:r w:rsidRPr="00025093">
        <w:rPr>
          <w:rFonts w:ascii="Times New Roman" w:hAnsi="Times New Roman" w:cs="Times New Roman"/>
          <w:sz w:val="24"/>
          <w:szCs w:val="24"/>
        </w:rPr>
        <w:t>504.</w:t>
      </w:r>
    </w:p>
    <w:p w14:paraId="7C776DA7" w14:textId="77777777" w:rsidR="00980704" w:rsidRDefault="00980704" w:rsidP="00734062">
      <w:pPr>
        <w:pStyle w:val="NoSpacing"/>
        <w:spacing w:line="480" w:lineRule="auto"/>
        <w:rPr>
          <w:rFonts w:ascii="Times New Roman" w:hAnsi="Times New Roman" w:cs="Times New Roman"/>
          <w:sz w:val="24"/>
          <w:szCs w:val="24"/>
        </w:rPr>
      </w:pPr>
    </w:p>
    <w:p w14:paraId="3A8AED30" w14:textId="48D90198" w:rsidR="00AF68FA" w:rsidRPr="00025093" w:rsidRDefault="00AF68FA" w:rsidP="00734062">
      <w:pPr>
        <w:pStyle w:val="NoSpacing"/>
        <w:spacing w:line="480" w:lineRule="auto"/>
        <w:rPr>
          <w:rFonts w:ascii="Times New Roman" w:hAnsi="Times New Roman" w:cs="Times New Roman"/>
          <w:sz w:val="24"/>
          <w:szCs w:val="24"/>
        </w:rPr>
      </w:pPr>
      <w:proofErr w:type="spellStart"/>
      <w:r w:rsidRPr="00025093">
        <w:rPr>
          <w:rFonts w:ascii="Times New Roman" w:hAnsi="Times New Roman" w:cs="Times New Roman"/>
          <w:sz w:val="24"/>
          <w:szCs w:val="24"/>
        </w:rPr>
        <w:t>Prest</w:t>
      </w:r>
      <w:r w:rsidR="001236FE">
        <w:rPr>
          <w:rFonts w:ascii="Times New Roman" w:hAnsi="Times New Roman" w:cs="Times New Roman"/>
          <w:sz w:val="24"/>
          <w:szCs w:val="24"/>
        </w:rPr>
        <w:t>in</w:t>
      </w:r>
      <w:proofErr w:type="spellEnd"/>
      <w:r w:rsidR="001236FE">
        <w:rPr>
          <w:rFonts w:ascii="Times New Roman" w:hAnsi="Times New Roman" w:cs="Times New Roman"/>
          <w:sz w:val="24"/>
          <w:szCs w:val="24"/>
        </w:rPr>
        <w:t xml:space="preserve">, A. and </w:t>
      </w:r>
      <w:r w:rsidR="00A22E7D">
        <w:rPr>
          <w:rFonts w:ascii="Times New Roman" w:hAnsi="Times New Roman" w:cs="Times New Roman"/>
          <w:sz w:val="24"/>
          <w:szCs w:val="24"/>
        </w:rPr>
        <w:t>Pearce</w:t>
      </w:r>
      <w:r w:rsidR="001236FE">
        <w:rPr>
          <w:rFonts w:ascii="Times New Roman" w:hAnsi="Times New Roman" w:cs="Times New Roman"/>
          <w:sz w:val="24"/>
          <w:szCs w:val="24"/>
        </w:rPr>
        <w:t>, K. E.</w:t>
      </w:r>
      <w:r w:rsidR="00A22E7D">
        <w:rPr>
          <w:rFonts w:ascii="Times New Roman" w:hAnsi="Times New Roman" w:cs="Times New Roman"/>
          <w:sz w:val="24"/>
          <w:szCs w:val="24"/>
        </w:rPr>
        <w:t xml:space="preserve"> (2010).</w:t>
      </w:r>
      <w:r w:rsidRPr="00025093">
        <w:rPr>
          <w:rFonts w:ascii="Times New Roman" w:hAnsi="Times New Roman" w:cs="Times New Roman"/>
          <w:sz w:val="24"/>
          <w:szCs w:val="24"/>
        </w:rPr>
        <w:t xml:space="preserve"> ‘We care a lot: Formative research for a social marketing campaign to promote school-based recycling’, </w:t>
      </w:r>
      <w:r w:rsidRPr="00A22E7D">
        <w:rPr>
          <w:rFonts w:ascii="Times New Roman" w:hAnsi="Times New Roman" w:cs="Times New Roman"/>
          <w:iCs/>
          <w:sz w:val="24"/>
          <w:szCs w:val="24"/>
        </w:rPr>
        <w:t>Resources, Conservation and Recycling</w:t>
      </w:r>
      <w:r w:rsidRPr="00025093">
        <w:rPr>
          <w:rFonts w:ascii="Times New Roman" w:hAnsi="Times New Roman" w:cs="Times New Roman"/>
          <w:sz w:val="24"/>
          <w:szCs w:val="24"/>
        </w:rPr>
        <w:t xml:space="preserve">, 54, </w:t>
      </w:r>
      <w:r w:rsidR="00A22E7D">
        <w:rPr>
          <w:rFonts w:ascii="Times New Roman" w:hAnsi="Times New Roman" w:cs="Times New Roman"/>
          <w:sz w:val="24"/>
          <w:szCs w:val="24"/>
        </w:rPr>
        <w:t xml:space="preserve">pp. </w:t>
      </w:r>
      <w:r w:rsidRPr="00025093">
        <w:rPr>
          <w:rFonts w:ascii="Times New Roman" w:hAnsi="Times New Roman" w:cs="Times New Roman"/>
          <w:sz w:val="24"/>
          <w:szCs w:val="24"/>
        </w:rPr>
        <w:t>1017-1026.</w:t>
      </w:r>
    </w:p>
    <w:p w14:paraId="0CB6A724" w14:textId="601BDA49" w:rsidR="00980704" w:rsidRPr="00ED667A" w:rsidRDefault="00980704" w:rsidP="00ED667A">
      <w:pPr>
        <w:pStyle w:val="NoSpacing"/>
        <w:spacing w:line="480" w:lineRule="auto"/>
        <w:rPr>
          <w:rFonts w:ascii="Times New Roman" w:hAnsi="Times New Roman" w:cs="Times New Roman"/>
          <w:bCs/>
          <w:sz w:val="24"/>
          <w:szCs w:val="24"/>
        </w:rPr>
      </w:pPr>
    </w:p>
    <w:p w14:paraId="287BD811" w14:textId="77777777" w:rsidR="007535F9" w:rsidRDefault="00ED667A" w:rsidP="00AF2562">
      <w:pPr>
        <w:pStyle w:val="NoSpacing"/>
        <w:spacing w:line="480" w:lineRule="auto"/>
        <w:rPr>
          <w:rFonts w:ascii="Times New Roman" w:hAnsi="Times New Roman" w:cs="Times New Roman"/>
          <w:color w:val="222222"/>
          <w:sz w:val="24"/>
          <w:szCs w:val="24"/>
        </w:rPr>
      </w:pPr>
      <w:r w:rsidRPr="004E045A">
        <w:rPr>
          <w:rFonts w:ascii="Times New Roman" w:hAnsi="Times New Roman" w:cs="Times New Roman"/>
          <w:color w:val="222222"/>
          <w:sz w:val="24"/>
          <w:szCs w:val="24"/>
        </w:rPr>
        <w:t xml:space="preserve">Pretty, J., Ball, A. S., Benton, T., </w:t>
      </w:r>
      <w:proofErr w:type="spellStart"/>
      <w:r w:rsidRPr="004E045A">
        <w:rPr>
          <w:rFonts w:ascii="Times New Roman" w:hAnsi="Times New Roman" w:cs="Times New Roman"/>
          <w:color w:val="222222"/>
          <w:sz w:val="24"/>
          <w:szCs w:val="24"/>
        </w:rPr>
        <w:t>Guivant</w:t>
      </w:r>
      <w:proofErr w:type="spellEnd"/>
      <w:r w:rsidRPr="00ED667A">
        <w:rPr>
          <w:rFonts w:ascii="Times New Roman" w:hAnsi="Times New Roman" w:cs="Times New Roman"/>
          <w:color w:val="222222"/>
          <w:sz w:val="24"/>
          <w:szCs w:val="24"/>
        </w:rPr>
        <w:t>, J., Lee, D. R., Orr, D.</w:t>
      </w:r>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Preffer</w:t>
      </w:r>
      <w:proofErr w:type="spellEnd"/>
      <w:r>
        <w:rPr>
          <w:rFonts w:ascii="Times New Roman" w:hAnsi="Times New Roman" w:cs="Times New Roman"/>
          <w:color w:val="222222"/>
          <w:sz w:val="24"/>
          <w:szCs w:val="24"/>
        </w:rPr>
        <w:t>, M.</w:t>
      </w:r>
      <w:r w:rsidRPr="00ED667A">
        <w:rPr>
          <w:rFonts w:ascii="Times New Roman" w:hAnsi="Times New Roman" w:cs="Times New Roman"/>
          <w:color w:val="222222"/>
          <w:sz w:val="24"/>
          <w:szCs w:val="24"/>
        </w:rPr>
        <w:t xml:space="preserve"> and</w:t>
      </w:r>
      <w:r w:rsidRPr="004E045A">
        <w:rPr>
          <w:rFonts w:ascii="Times New Roman" w:hAnsi="Times New Roman" w:cs="Times New Roman"/>
          <w:color w:val="222222"/>
          <w:sz w:val="24"/>
          <w:szCs w:val="24"/>
        </w:rPr>
        <w:t xml:space="preserve"> Ward, H. (2007). </w:t>
      </w:r>
      <w:proofErr w:type="gramStart"/>
      <w:r>
        <w:rPr>
          <w:rFonts w:ascii="Times New Roman" w:hAnsi="Times New Roman" w:cs="Times New Roman"/>
          <w:color w:val="222222"/>
          <w:sz w:val="24"/>
          <w:szCs w:val="24"/>
        </w:rPr>
        <w:t>‘</w:t>
      </w:r>
      <w:r w:rsidRPr="004E045A">
        <w:rPr>
          <w:rFonts w:ascii="Times New Roman" w:hAnsi="Times New Roman" w:cs="Times New Roman"/>
          <w:color w:val="222222"/>
          <w:sz w:val="24"/>
          <w:szCs w:val="24"/>
        </w:rPr>
        <w:t>Introduction to environment and society</w:t>
      </w:r>
      <w:r>
        <w:rPr>
          <w:rFonts w:ascii="Times New Roman" w:hAnsi="Times New Roman" w:cs="Times New Roman"/>
          <w:color w:val="222222"/>
          <w:sz w:val="24"/>
          <w:szCs w:val="24"/>
        </w:rPr>
        <w:t xml:space="preserve">’, </w:t>
      </w:r>
      <w:r w:rsidRPr="004E045A">
        <w:rPr>
          <w:rFonts w:ascii="Times New Roman" w:hAnsi="Times New Roman" w:cs="Times New Roman"/>
          <w:iCs/>
          <w:color w:val="222222"/>
          <w:sz w:val="24"/>
          <w:szCs w:val="24"/>
        </w:rPr>
        <w:t>The SAGE handbook of environment and society</w:t>
      </w:r>
      <w:r>
        <w:rPr>
          <w:rFonts w:ascii="Times New Roman" w:hAnsi="Times New Roman" w:cs="Times New Roman"/>
          <w:iCs/>
          <w:color w:val="222222"/>
          <w:sz w:val="24"/>
          <w:szCs w:val="24"/>
        </w:rPr>
        <w:t>.</w:t>
      </w:r>
      <w:proofErr w:type="gramEnd"/>
      <w:r>
        <w:rPr>
          <w:rFonts w:ascii="Times New Roman" w:hAnsi="Times New Roman" w:cs="Times New Roman"/>
          <w:iCs/>
          <w:color w:val="222222"/>
          <w:sz w:val="24"/>
          <w:szCs w:val="24"/>
        </w:rPr>
        <w:t xml:space="preserve"> Thousand Oaks: Sage</w:t>
      </w:r>
      <w:r w:rsidRPr="004E045A">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pp. </w:t>
      </w:r>
      <w:r w:rsidRPr="004E045A">
        <w:rPr>
          <w:rFonts w:ascii="Times New Roman" w:hAnsi="Times New Roman" w:cs="Times New Roman"/>
          <w:color w:val="222222"/>
          <w:sz w:val="24"/>
          <w:szCs w:val="24"/>
        </w:rPr>
        <w:t>1-32.</w:t>
      </w:r>
    </w:p>
    <w:p w14:paraId="170861F1" w14:textId="77777777" w:rsidR="007535F9" w:rsidRPr="00606111" w:rsidRDefault="007535F9" w:rsidP="00AF2562">
      <w:pPr>
        <w:pStyle w:val="NoSpacing"/>
        <w:spacing w:line="480" w:lineRule="auto"/>
        <w:rPr>
          <w:rFonts w:ascii="Times New Roman" w:hAnsi="Times New Roman" w:cs="Times New Roman"/>
          <w:color w:val="222222"/>
          <w:sz w:val="24"/>
          <w:szCs w:val="24"/>
        </w:rPr>
      </w:pPr>
    </w:p>
    <w:p w14:paraId="10576F84" w14:textId="5A67922B" w:rsidR="00606111" w:rsidRPr="00705741" w:rsidRDefault="00606111" w:rsidP="00705741">
      <w:pPr>
        <w:pStyle w:val="NoSpacing"/>
        <w:spacing w:line="480" w:lineRule="auto"/>
        <w:rPr>
          <w:rFonts w:ascii="Times New Roman" w:hAnsi="Times New Roman" w:cs="Times New Roman"/>
          <w:color w:val="222222"/>
          <w:sz w:val="24"/>
          <w:szCs w:val="24"/>
        </w:rPr>
      </w:pPr>
      <w:proofErr w:type="spellStart"/>
      <w:r w:rsidRPr="009E52ED">
        <w:rPr>
          <w:rFonts w:ascii="Times New Roman" w:hAnsi="Times New Roman" w:cs="Times New Roman"/>
          <w:color w:val="222222"/>
          <w:sz w:val="24"/>
          <w:szCs w:val="24"/>
        </w:rPr>
        <w:t>Rijsberman</w:t>
      </w:r>
      <w:proofErr w:type="spellEnd"/>
      <w:r w:rsidRPr="009E52ED">
        <w:rPr>
          <w:rFonts w:ascii="Times New Roman" w:hAnsi="Times New Roman" w:cs="Times New Roman"/>
          <w:color w:val="222222"/>
          <w:sz w:val="24"/>
          <w:szCs w:val="24"/>
        </w:rPr>
        <w:t xml:space="preserve">, F. (2017). </w:t>
      </w:r>
      <w:proofErr w:type="gramStart"/>
      <w:r w:rsidR="00AE3471">
        <w:rPr>
          <w:rFonts w:ascii="Times New Roman" w:hAnsi="Times New Roman" w:cs="Times New Roman"/>
          <w:color w:val="222222"/>
          <w:sz w:val="24"/>
          <w:szCs w:val="24"/>
        </w:rPr>
        <w:t>‘</w:t>
      </w:r>
      <w:r w:rsidRPr="009E52ED">
        <w:rPr>
          <w:rFonts w:ascii="Times New Roman" w:hAnsi="Times New Roman" w:cs="Times New Roman"/>
          <w:color w:val="222222"/>
          <w:sz w:val="24"/>
          <w:szCs w:val="24"/>
        </w:rPr>
        <w:t>The key role of the meat industry in transformation to a low-carbon, climate resilient, sustainable economy</w:t>
      </w:r>
      <w:r w:rsidR="00AE3471" w:rsidRPr="00705741">
        <w:rPr>
          <w:rFonts w:ascii="Times New Roman" w:hAnsi="Times New Roman" w:cs="Times New Roman"/>
          <w:color w:val="222222"/>
          <w:sz w:val="24"/>
          <w:szCs w:val="24"/>
        </w:rPr>
        <w:t>’,</w:t>
      </w:r>
      <w:r w:rsidRPr="009E52ED">
        <w:rPr>
          <w:rFonts w:ascii="Times New Roman" w:hAnsi="Times New Roman" w:cs="Times New Roman"/>
          <w:color w:val="222222"/>
          <w:sz w:val="24"/>
          <w:szCs w:val="24"/>
        </w:rPr>
        <w:t xml:space="preserve"> </w:t>
      </w:r>
      <w:r w:rsidRPr="009E52ED">
        <w:rPr>
          <w:rFonts w:ascii="Times New Roman" w:hAnsi="Times New Roman" w:cs="Times New Roman"/>
          <w:iCs/>
          <w:color w:val="222222"/>
          <w:sz w:val="24"/>
          <w:szCs w:val="24"/>
        </w:rPr>
        <w:t>Meat Science</w:t>
      </w:r>
      <w:r w:rsidR="00AE3471" w:rsidRPr="00705741">
        <w:rPr>
          <w:rFonts w:ascii="Times New Roman" w:hAnsi="Times New Roman" w:cs="Times New Roman"/>
          <w:iCs/>
          <w:color w:val="222222"/>
          <w:sz w:val="24"/>
          <w:szCs w:val="24"/>
        </w:rPr>
        <w:t>, 132, pp. 2-5</w:t>
      </w:r>
      <w:r w:rsidRPr="009E52ED">
        <w:rPr>
          <w:rFonts w:ascii="Times New Roman" w:hAnsi="Times New Roman" w:cs="Times New Roman"/>
          <w:color w:val="222222"/>
          <w:sz w:val="24"/>
          <w:szCs w:val="24"/>
        </w:rPr>
        <w:t>.</w:t>
      </w:r>
      <w:proofErr w:type="gramEnd"/>
    </w:p>
    <w:p w14:paraId="00CA2141" w14:textId="77777777" w:rsidR="00606111" w:rsidRPr="003C6349" w:rsidRDefault="00606111" w:rsidP="00705741">
      <w:pPr>
        <w:pStyle w:val="NoSpacing"/>
        <w:spacing w:line="480" w:lineRule="auto"/>
        <w:rPr>
          <w:rFonts w:ascii="Times New Roman" w:eastAsia="Times New Roman" w:hAnsi="Times New Roman" w:cs="Times New Roman"/>
          <w:color w:val="222222"/>
          <w:sz w:val="24"/>
          <w:szCs w:val="24"/>
          <w:shd w:val="clear" w:color="auto" w:fill="FFFFFF"/>
        </w:rPr>
      </w:pPr>
    </w:p>
    <w:p w14:paraId="5A43B277" w14:textId="6B54D7B9" w:rsidR="00705741" w:rsidRPr="009E52ED" w:rsidRDefault="00705741" w:rsidP="009E52ED">
      <w:pPr>
        <w:spacing w:after="0" w:line="480" w:lineRule="auto"/>
        <w:rPr>
          <w:rFonts w:ascii="Times New Roman" w:hAnsi="Times New Roman" w:cs="Times New Roman"/>
          <w:sz w:val="24"/>
          <w:szCs w:val="24"/>
        </w:rPr>
      </w:pPr>
      <w:proofErr w:type="spellStart"/>
      <w:r w:rsidRPr="003C6349">
        <w:rPr>
          <w:rFonts w:ascii="Times New Roman" w:hAnsi="Times New Roman" w:cs="Times New Roman"/>
          <w:sz w:val="24"/>
          <w:szCs w:val="24"/>
        </w:rPr>
        <w:t>Sangroya</w:t>
      </w:r>
      <w:proofErr w:type="spellEnd"/>
      <w:r w:rsidRPr="003C6349">
        <w:rPr>
          <w:rFonts w:ascii="Times New Roman" w:hAnsi="Times New Roman" w:cs="Times New Roman"/>
          <w:sz w:val="24"/>
          <w:szCs w:val="24"/>
        </w:rPr>
        <w:t>, D., and</w:t>
      </w:r>
      <w:r w:rsidRPr="009E52ED">
        <w:rPr>
          <w:rFonts w:ascii="Times New Roman" w:hAnsi="Times New Roman" w:cs="Times New Roman"/>
          <w:sz w:val="24"/>
          <w:szCs w:val="24"/>
        </w:rPr>
        <w:t xml:space="preserve"> </w:t>
      </w:r>
      <w:proofErr w:type="spellStart"/>
      <w:r w:rsidRPr="009E52ED">
        <w:rPr>
          <w:rFonts w:ascii="Times New Roman" w:hAnsi="Times New Roman" w:cs="Times New Roman"/>
          <w:sz w:val="24"/>
          <w:szCs w:val="24"/>
        </w:rPr>
        <w:t>Nayak</w:t>
      </w:r>
      <w:proofErr w:type="spellEnd"/>
      <w:r w:rsidRPr="009E52ED">
        <w:rPr>
          <w:rFonts w:ascii="Times New Roman" w:hAnsi="Times New Roman" w:cs="Times New Roman"/>
          <w:sz w:val="24"/>
          <w:szCs w:val="24"/>
        </w:rPr>
        <w:t xml:space="preserve">, J. K. (2017). </w:t>
      </w:r>
      <w:proofErr w:type="gramStart"/>
      <w:r>
        <w:rPr>
          <w:rFonts w:ascii="Times New Roman" w:hAnsi="Times New Roman" w:cs="Times New Roman"/>
          <w:sz w:val="24"/>
          <w:szCs w:val="24"/>
        </w:rPr>
        <w:t>‘</w:t>
      </w:r>
      <w:r w:rsidRPr="009E52ED">
        <w:rPr>
          <w:rFonts w:ascii="Times New Roman" w:hAnsi="Times New Roman" w:cs="Times New Roman"/>
          <w:sz w:val="24"/>
          <w:szCs w:val="24"/>
        </w:rPr>
        <w:t>Factors influencing buying behaviour of green energy consumer</w:t>
      </w:r>
      <w:r>
        <w:rPr>
          <w:rFonts w:ascii="Times New Roman" w:hAnsi="Times New Roman" w:cs="Times New Roman"/>
          <w:sz w:val="24"/>
          <w:szCs w:val="24"/>
        </w:rPr>
        <w:t>’,</w:t>
      </w:r>
      <w:r w:rsidRPr="009E52ED">
        <w:rPr>
          <w:rFonts w:ascii="Times New Roman" w:hAnsi="Times New Roman" w:cs="Times New Roman"/>
          <w:sz w:val="24"/>
          <w:szCs w:val="24"/>
        </w:rPr>
        <w:t xml:space="preserve"> </w:t>
      </w:r>
      <w:r w:rsidRPr="009E52ED">
        <w:rPr>
          <w:rFonts w:ascii="Times New Roman" w:hAnsi="Times New Roman" w:cs="Times New Roman"/>
          <w:iCs/>
          <w:sz w:val="24"/>
          <w:szCs w:val="24"/>
        </w:rPr>
        <w:t>Journal of Cleaner Production</w:t>
      </w:r>
      <w:r w:rsidRPr="009E52ED">
        <w:rPr>
          <w:rFonts w:ascii="Times New Roman" w:hAnsi="Times New Roman" w:cs="Times New Roman"/>
          <w:sz w:val="24"/>
          <w:szCs w:val="24"/>
        </w:rPr>
        <w:t xml:space="preserve">, </w:t>
      </w:r>
      <w:r w:rsidRPr="009E52ED">
        <w:rPr>
          <w:rFonts w:ascii="Times New Roman" w:hAnsi="Times New Roman" w:cs="Times New Roman"/>
          <w:iCs/>
          <w:sz w:val="24"/>
          <w:szCs w:val="24"/>
        </w:rPr>
        <w:t>151</w:t>
      </w:r>
      <w:r w:rsidRPr="009E52ED">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9E52ED">
        <w:rPr>
          <w:rFonts w:ascii="Times New Roman" w:hAnsi="Times New Roman" w:cs="Times New Roman"/>
          <w:sz w:val="24"/>
          <w:szCs w:val="24"/>
        </w:rPr>
        <w:t>393-405.</w:t>
      </w:r>
      <w:proofErr w:type="gramEnd"/>
    </w:p>
    <w:p w14:paraId="48B050DC" w14:textId="77777777" w:rsidR="00705741" w:rsidRPr="00705741" w:rsidRDefault="00705741" w:rsidP="00705741">
      <w:pPr>
        <w:pStyle w:val="NoSpacing"/>
        <w:spacing w:line="480" w:lineRule="auto"/>
        <w:rPr>
          <w:rFonts w:ascii="Times New Roman" w:eastAsia="Times New Roman" w:hAnsi="Times New Roman" w:cs="Times New Roman"/>
          <w:color w:val="222222"/>
          <w:sz w:val="24"/>
          <w:szCs w:val="24"/>
          <w:shd w:val="clear" w:color="auto" w:fill="FFFFFF"/>
        </w:rPr>
      </w:pPr>
    </w:p>
    <w:p w14:paraId="661686B4" w14:textId="4094A721" w:rsidR="007535F9" w:rsidRPr="00AF2562" w:rsidRDefault="001236FE" w:rsidP="00705741">
      <w:pPr>
        <w:pStyle w:val="NoSpacing"/>
        <w:spacing w:line="480" w:lineRule="auto"/>
        <w:rPr>
          <w:rFonts w:ascii="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shd w:val="clear" w:color="auto" w:fill="FFFFFF"/>
        </w:rPr>
        <w:t>Scaraboto</w:t>
      </w:r>
      <w:proofErr w:type="spellEnd"/>
      <w:r>
        <w:rPr>
          <w:rFonts w:ascii="Times New Roman" w:eastAsia="Times New Roman" w:hAnsi="Times New Roman" w:cs="Times New Roman"/>
          <w:color w:val="222222"/>
          <w:sz w:val="24"/>
          <w:szCs w:val="24"/>
          <w:shd w:val="clear" w:color="auto" w:fill="FFFFFF"/>
        </w:rPr>
        <w:t>, D.</w:t>
      </w:r>
      <w:r w:rsidR="007535F9" w:rsidRPr="00606111">
        <w:rPr>
          <w:rFonts w:ascii="Times New Roman" w:eastAsia="Times New Roman" w:hAnsi="Times New Roman" w:cs="Times New Roman"/>
          <w:color w:val="222222"/>
          <w:sz w:val="24"/>
          <w:szCs w:val="24"/>
          <w:shd w:val="clear" w:color="auto" w:fill="FFFFFF"/>
        </w:rPr>
        <w:t xml:space="preserve"> </w:t>
      </w:r>
      <w:r w:rsidR="003C6349">
        <w:rPr>
          <w:rFonts w:ascii="Times New Roman" w:eastAsia="Times New Roman" w:hAnsi="Times New Roman" w:cs="Times New Roman"/>
          <w:color w:val="222222"/>
          <w:sz w:val="24"/>
          <w:szCs w:val="24"/>
          <w:shd w:val="clear" w:color="auto" w:fill="FFFFFF"/>
        </w:rPr>
        <w:t>and</w:t>
      </w:r>
      <w:r w:rsidR="007535F9" w:rsidRPr="00606111">
        <w:rPr>
          <w:rFonts w:ascii="Times New Roman" w:eastAsia="Times New Roman" w:hAnsi="Times New Roman" w:cs="Times New Roman"/>
          <w:color w:val="222222"/>
          <w:sz w:val="24"/>
          <w:szCs w:val="24"/>
          <w:shd w:val="clear" w:color="auto" w:fill="FFFFFF"/>
        </w:rPr>
        <w:t xml:space="preserve"> Fischer, E. (2013). ‘Frustrated</w:t>
      </w:r>
      <w:r w:rsidR="007535F9" w:rsidRPr="00AF2562">
        <w:rPr>
          <w:rFonts w:ascii="Times New Roman" w:eastAsia="Times New Roman" w:hAnsi="Times New Roman" w:cs="Times New Roman"/>
          <w:color w:val="222222"/>
          <w:sz w:val="24"/>
          <w:szCs w:val="24"/>
          <w:shd w:val="clear" w:color="auto" w:fill="FFFFFF"/>
        </w:rPr>
        <w:t xml:space="preserve"> </w:t>
      </w:r>
      <w:proofErr w:type="spellStart"/>
      <w:r w:rsidR="007535F9" w:rsidRPr="00AF2562">
        <w:rPr>
          <w:rFonts w:ascii="Times New Roman" w:eastAsia="Times New Roman" w:hAnsi="Times New Roman" w:cs="Times New Roman"/>
          <w:color w:val="222222"/>
          <w:sz w:val="24"/>
          <w:szCs w:val="24"/>
          <w:shd w:val="clear" w:color="auto" w:fill="FFFFFF"/>
        </w:rPr>
        <w:t>fatshionistas</w:t>
      </w:r>
      <w:proofErr w:type="spellEnd"/>
      <w:r w:rsidR="007535F9" w:rsidRPr="00AF2562">
        <w:rPr>
          <w:rFonts w:ascii="Times New Roman" w:eastAsia="Times New Roman" w:hAnsi="Times New Roman" w:cs="Times New Roman"/>
          <w:color w:val="222222"/>
          <w:sz w:val="24"/>
          <w:szCs w:val="24"/>
          <w:shd w:val="clear" w:color="auto" w:fill="FFFFFF"/>
        </w:rPr>
        <w:t xml:space="preserve">: An institutional theory perspective on consumer quests for greater choice in mainstream markets’, </w:t>
      </w:r>
      <w:r w:rsidR="007535F9" w:rsidRPr="00AF2562">
        <w:rPr>
          <w:rFonts w:ascii="Times New Roman" w:eastAsia="Times New Roman" w:hAnsi="Times New Roman" w:cs="Times New Roman"/>
          <w:iCs/>
          <w:color w:val="222222"/>
          <w:sz w:val="24"/>
          <w:szCs w:val="24"/>
          <w:shd w:val="clear" w:color="auto" w:fill="FFFFFF"/>
        </w:rPr>
        <w:t>Journal of Consumer Research</w:t>
      </w:r>
      <w:r w:rsidR="007535F9" w:rsidRPr="00AF2562">
        <w:rPr>
          <w:rFonts w:ascii="Times New Roman" w:eastAsia="Times New Roman" w:hAnsi="Times New Roman" w:cs="Times New Roman"/>
          <w:color w:val="222222"/>
          <w:sz w:val="24"/>
          <w:szCs w:val="24"/>
          <w:shd w:val="clear" w:color="auto" w:fill="FFFFFF"/>
        </w:rPr>
        <w:t>, </w:t>
      </w:r>
      <w:r w:rsidR="007535F9" w:rsidRPr="00AF2562">
        <w:rPr>
          <w:rFonts w:ascii="Times New Roman" w:eastAsia="Times New Roman" w:hAnsi="Times New Roman" w:cs="Times New Roman"/>
          <w:iCs/>
          <w:color w:val="222222"/>
          <w:sz w:val="24"/>
          <w:szCs w:val="24"/>
          <w:shd w:val="clear" w:color="auto" w:fill="FFFFFF"/>
        </w:rPr>
        <w:t>39</w:t>
      </w:r>
      <w:r w:rsidR="007535F9" w:rsidRPr="00AF2562">
        <w:rPr>
          <w:rFonts w:ascii="Times New Roman" w:eastAsia="Times New Roman" w:hAnsi="Times New Roman" w:cs="Times New Roman"/>
          <w:color w:val="222222"/>
          <w:sz w:val="24"/>
          <w:szCs w:val="24"/>
          <w:shd w:val="clear" w:color="auto" w:fill="FFFFFF"/>
        </w:rPr>
        <w:t>, pp. 1234-1257.</w:t>
      </w:r>
    </w:p>
    <w:p w14:paraId="492ACFC5" w14:textId="77777777" w:rsidR="00F42112" w:rsidRDefault="00F42112" w:rsidP="00AF2562">
      <w:pPr>
        <w:pStyle w:val="NoSpacing"/>
        <w:spacing w:line="480" w:lineRule="auto"/>
        <w:rPr>
          <w:rFonts w:ascii="Times New Roman" w:hAnsi="Times New Roman" w:cs="Times New Roman"/>
          <w:color w:val="222222"/>
          <w:sz w:val="24"/>
          <w:szCs w:val="24"/>
        </w:rPr>
      </w:pPr>
    </w:p>
    <w:p w14:paraId="33BAB95F" w14:textId="55F2EDB9" w:rsidR="00F42112" w:rsidRPr="00AF2562" w:rsidRDefault="001236FE" w:rsidP="00AF2562">
      <w:pPr>
        <w:pStyle w:val="NoSpacing"/>
        <w:spacing w:line="480" w:lineRule="auto"/>
        <w:rPr>
          <w:rFonts w:ascii="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shd w:val="clear" w:color="auto" w:fill="FFFFFF"/>
        </w:rPr>
        <w:t>Schill</w:t>
      </w:r>
      <w:proofErr w:type="spellEnd"/>
      <w:r>
        <w:rPr>
          <w:rFonts w:ascii="Times New Roman" w:eastAsia="Times New Roman" w:hAnsi="Times New Roman" w:cs="Times New Roman"/>
          <w:color w:val="222222"/>
          <w:sz w:val="24"/>
          <w:szCs w:val="24"/>
          <w:shd w:val="clear" w:color="auto" w:fill="FFFFFF"/>
        </w:rPr>
        <w:t>, M.</w:t>
      </w:r>
      <w:r w:rsidR="00F42112" w:rsidRPr="00AF2562">
        <w:rPr>
          <w:rFonts w:ascii="Times New Roman" w:eastAsia="Times New Roman" w:hAnsi="Times New Roman" w:cs="Times New Roman"/>
          <w:color w:val="222222"/>
          <w:sz w:val="24"/>
          <w:szCs w:val="24"/>
          <w:shd w:val="clear" w:color="auto" w:fill="FFFFFF"/>
        </w:rPr>
        <w:t xml:space="preserve"> </w:t>
      </w:r>
      <w:r w:rsidR="003C6349">
        <w:rPr>
          <w:rFonts w:ascii="Times New Roman" w:eastAsia="Times New Roman" w:hAnsi="Times New Roman" w:cs="Times New Roman"/>
          <w:color w:val="222222"/>
          <w:sz w:val="24"/>
          <w:szCs w:val="24"/>
          <w:shd w:val="clear" w:color="auto" w:fill="FFFFFF"/>
        </w:rPr>
        <w:t>and</w:t>
      </w:r>
      <w:r w:rsidR="00F42112" w:rsidRPr="00AF2562">
        <w:rPr>
          <w:rFonts w:ascii="Times New Roman" w:eastAsia="Times New Roman" w:hAnsi="Times New Roman" w:cs="Times New Roman"/>
          <w:color w:val="222222"/>
          <w:sz w:val="24"/>
          <w:szCs w:val="24"/>
          <w:shd w:val="clear" w:color="auto" w:fill="FFFFFF"/>
        </w:rPr>
        <w:t xml:space="preserve"> Shaw, D. (2016). </w:t>
      </w:r>
      <w:r w:rsidR="004A0A6F">
        <w:rPr>
          <w:rFonts w:ascii="Times New Roman" w:eastAsia="Times New Roman" w:hAnsi="Times New Roman" w:cs="Times New Roman"/>
          <w:color w:val="222222"/>
          <w:sz w:val="24"/>
          <w:szCs w:val="24"/>
          <w:shd w:val="clear" w:color="auto" w:fill="FFFFFF"/>
        </w:rPr>
        <w:t>‘</w:t>
      </w:r>
      <w:r w:rsidR="00F42112" w:rsidRPr="00AF2562">
        <w:rPr>
          <w:rFonts w:ascii="Times New Roman" w:eastAsia="Times New Roman" w:hAnsi="Times New Roman" w:cs="Times New Roman"/>
          <w:color w:val="222222"/>
          <w:sz w:val="24"/>
          <w:szCs w:val="24"/>
          <w:shd w:val="clear" w:color="auto" w:fill="FFFFFF"/>
        </w:rPr>
        <w:t>Recycling today, sustainability tomorrow: Effects of psychological d</w:t>
      </w:r>
      <w:r w:rsidR="004A0A6F" w:rsidRPr="004A0A6F">
        <w:rPr>
          <w:rFonts w:ascii="Times New Roman" w:eastAsia="Times New Roman" w:hAnsi="Times New Roman" w:cs="Times New Roman"/>
          <w:color w:val="222222"/>
          <w:sz w:val="24"/>
          <w:szCs w:val="24"/>
          <w:shd w:val="clear" w:color="auto" w:fill="FFFFFF"/>
        </w:rPr>
        <w:t>istance on behavioural practice</w:t>
      </w:r>
      <w:r w:rsidR="004A0A6F">
        <w:rPr>
          <w:rFonts w:ascii="Times New Roman" w:eastAsia="Times New Roman" w:hAnsi="Times New Roman" w:cs="Times New Roman"/>
          <w:color w:val="222222"/>
          <w:sz w:val="24"/>
          <w:szCs w:val="24"/>
          <w:shd w:val="clear" w:color="auto" w:fill="FFFFFF"/>
        </w:rPr>
        <w:t>’,</w:t>
      </w:r>
      <w:r w:rsidR="00F42112" w:rsidRPr="00AF2562">
        <w:rPr>
          <w:rFonts w:ascii="Times New Roman" w:eastAsia="Times New Roman" w:hAnsi="Times New Roman" w:cs="Times New Roman"/>
          <w:color w:val="222222"/>
          <w:sz w:val="24"/>
          <w:szCs w:val="24"/>
          <w:shd w:val="clear" w:color="auto" w:fill="FFFFFF"/>
        </w:rPr>
        <w:t> </w:t>
      </w:r>
      <w:r w:rsidR="00F42112" w:rsidRPr="00AF2562">
        <w:rPr>
          <w:rFonts w:ascii="Times New Roman" w:eastAsia="Times New Roman" w:hAnsi="Times New Roman" w:cs="Times New Roman"/>
          <w:iCs/>
          <w:color w:val="222222"/>
          <w:sz w:val="24"/>
          <w:szCs w:val="24"/>
          <w:shd w:val="clear" w:color="auto" w:fill="FFFFFF"/>
        </w:rPr>
        <w:t>European Management Journal</w:t>
      </w:r>
      <w:r w:rsidR="00F42112" w:rsidRPr="00AF2562">
        <w:rPr>
          <w:rFonts w:ascii="Times New Roman" w:eastAsia="Times New Roman" w:hAnsi="Times New Roman" w:cs="Times New Roman"/>
          <w:color w:val="222222"/>
          <w:sz w:val="24"/>
          <w:szCs w:val="24"/>
          <w:shd w:val="clear" w:color="auto" w:fill="FFFFFF"/>
        </w:rPr>
        <w:t>, </w:t>
      </w:r>
      <w:r w:rsidR="00F42112" w:rsidRPr="00604297">
        <w:rPr>
          <w:rFonts w:ascii="Times New Roman" w:eastAsia="Times New Roman" w:hAnsi="Times New Roman" w:cs="Times New Roman"/>
          <w:iCs/>
          <w:color w:val="222222"/>
          <w:sz w:val="24"/>
          <w:szCs w:val="24"/>
          <w:shd w:val="clear" w:color="auto" w:fill="FFFFFF"/>
        </w:rPr>
        <w:t>34</w:t>
      </w:r>
      <w:r w:rsidR="00F42112" w:rsidRPr="00AF2562">
        <w:rPr>
          <w:rFonts w:ascii="Times New Roman" w:eastAsia="Times New Roman" w:hAnsi="Times New Roman" w:cs="Times New Roman"/>
          <w:color w:val="222222"/>
          <w:sz w:val="24"/>
          <w:szCs w:val="24"/>
          <w:shd w:val="clear" w:color="auto" w:fill="FFFFFF"/>
        </w:rPr>
        <w:t>,</w:t>
      </w:r>
      <w:r w:rsidR="00E91314">
        <w:rPr>
          <w:rFonts w:ascii="Times New Roman" w:eastAsia="Times New Roman" w:hAnsi="Times New Roman" w:cs="Times New Roman"/>
          <w:color w:val="222222"/>
          <w:sz w:val="24"/>
          <w:szCs w:val="24"/>
          <w:shd w:val="clear" w:color="auto" w:fill="FFFFFF"/>
        </w:rPr>
        <w:t xml:space="preserve"> pp.</w:t>
      </w:r>
      <w:r w:rsidR="00F42112" w:rsidRPr="00AF2562">
        <w:rPr>
          <w:rFonts w:ascii="Times New Roman" w:eastAsia="Times New Roman" w:hAnsi="Times New Roman" w:cs="Times New Roman"/>
          <w:color w:val="222222"/>
          <w:sz w:val="24"/>
          <w:szCs w:val="24"/>
          <w:shd w:val="clear" w:color="auto" w:fill="FFFFFF"/>
        </w:rPr>
        <w:t xml:space="preserve"> 349-362.</w:t>
      </w:r>
    </w:p>
    <w:p w14:paraId="03B0E277" w14:textId="77777777" w:rsidR="00ED667A" w:rsidRPr="00ED667A" w:rsidRDefault="00ED667A" w:rsidP="00ED667A">
      <w:pPr>
        <w:pStyle w:val="NoSpacing"/>
        <w:spacing w:line="480" w:lineRule="auto"/>
        <w:rPr>
          <w:rFonts w:ascii="Times New Roman" w:hAnsi="Times New Roman" w:cs="Times New Roman"/>
          <w:bCs/>
          <w:sz w:val="24"/>
          <w:szCs w:val="24"/>
        </w:rPr>
      </w:pPr>
    </w:p>
    <w:p w14:paraId="63030D45" w14:textId="3B59D122" w:rsidR="002E0ED2" w:rsidRPr="00A22E7D" w:rsidRDefault="002E0ED2" w:rsidP="00734062">
      <w:pPr>
        <w:pStyle w:val="NoSpacing"/>
        <w:spacing w:line="480" w:lineRule="auto"/>
        <w:rPr>
          <w:rFonts w:ascii="Times New Roman" w:hAnsi="Times New Roman" w:cs="Times New Roman"/>
          <w:i/>
          <w:iCs/>
          <w:sz w:val="24"/>
          <w:szCs w:val="24"/>
        </w:rPr>
      </w:pPr>
      <w:proofErr w:type="spellStart"/>
      <w:proofErr w:type="gramStart"/>
      <w:r w:rsidRPr="00025093">
        <w:rPr>
          <w:rFonts w:ascii="Times New Roman" w:hAnsi="Times New Roman" w:cs="Times New Roman"/>
          <w:bCs/>
          <w:sz w:val="24"/>
          <w:szCs w:val="24"/>
        </w:rPr>
        <w:t>Sevenhuijsen</w:t>
      </w:r>
      <w:proofErr w:type="spellEnd"/>
      <w:r w:rsidRPr="00025093">
        <w:rPr>
          <w:rFonts w:ascii="Times New Roman" w:hAnsi="Times New Roman" w:cs="Times New Roman"/>
          <w:bCs/>
          <w:sz w:val="24"/>
          <w:szCs w:val="24"/>
        </w:rPr>
        <w:t xml:space="preserve">, S. </w:t>
      </w:r>
      <w:r w:rsidR="00A22E7D">
        <w:rPr>
          <w:rFonts w:ascii="Times New Roman" w:hAnsi="Times New Roman" w:cs="Times New Roman"/>
          <w:bCs/>
          <w:sz w:val="24"/>
          <w:szCs w:val="24"/>
        </w:rPr>
        <w:t>(</w:t>
      </w:r>
      <w:r w:rsidR="00A22E7D">
        <w:rPr>
          <w:rFonts w:ascii="Times New Roman" w:hAnsi="Times New Roman" w:cs="Times New Roman"/>
          <w:sz w:val="24"/>
          <w:szCs w:val="24"/>
        </w:rPr>
        <w:t>1998).</w:t>
      </w:r>
      <w:proofErr w:type="gramEnd"/>
      <w:r w:rsidRPr="00025093">
        <w:rPr>
          <w:rFonts w:ascii="Times New Roman" w:hAnsi="Times New Roman" w:cs="Times New Roman"/>
          <w:sz w:val="24"/>
          <w:szCs w:val="24"/>
        </w:rPr>
        <w:t xml:space="preserve"> </w:t>
      </w:r>
      <w:proofErr w:type="gramStart"/>
      <w:r w:rsidR="00A22E7D" w:rsidRPr="00A22E7D">
        <w:rPr>
          <w:rFonts w:ascii="Times New Roman" w:hAnsi="Times New Roman" w:cs="Times New Roman"/>
          <w:iCs/>
          <w:sz w:val="24"/>
          <w:szCs w:val="24"/>
        </w:rPr>
        <w:t xml:space="preserve">Citizenship and the ethics of </w:t>
      </w:r>
      <w:r w:rsidRPr="00A22E7D">
        <w:rPr>
          <w:rFonts w:ascii="Times New Roman" w:hAnsi="Times New Roman" w:cs="Times New Roman"/>
          <w:iCs/>
          <w:sz w:val="24"/>
          <w:szCs w:val="24"/>
        </w:rPr>
        <w:t>care</w:t>
      </w:r>
      <w:r w:rsidRPr="00025093">
        <w:rPr>
          <w:rFonts w:ascii="Times New Roman" w:hAnsi="Times New Roman" w:cs="Times New Roman"/>
          <w:sz w:val="24"/>
          <w:szCs w:val="24"/>
        </w:rPr>
        <w:t>.</w:t>
      </w:r>
      <w:proofErr w:type="gramEnd"/>
      <w:r w:rsidRPr="00025093">
        <w:rPr>
          <w:rFonts w:ascii="Times New Roman" w:hAnsi="Times New Roman" w:cs="Times New Roman"/>
          <w:sz w:val="24"/>
          <w:szCs w:val="24"/>
        </w:rPr>
        <w:t xml:space="preserve"> New York: </w:t>
      </w:r>
      <w:proofErr w:type="spellStart"/>
      <w:r w:rsidRPr="00025093">
        <w:rPr>
          <w:rFonts w:ascii="Times New Roman" w:hAnsi="Times New Roman" w:cs="Times New Roman"/>
          <w:sz w:val="24"/>
          <w:szCs w:val="24"/>
        </w:rPr>
        <w:t>Routledge</w:t>
      </w:r>
      <w:proofErr w:type="spellEnd"/>
      <w:r w:rsidRPr="00025093">
        <w:rPr>
          <w:rFonts w:ascii="Times New Roman" w:hAnsi="Times New Roman" w:cs="Times New Roman"/>
          <w:sz w:val="24"/>
          <w:szCs w:val="24"/>
        </w:rPr>
        <w:t>.</w:t>
      </w:r>
    </w:p>
    <w:p w14:paraId="104ED55C" w14:textId="77777777" w:rsidR="00980704" w:rsidRDefault="00980704" w:rsidP="00734062">
      <w:pPr>
        <w:pStyle w:val="NoSpacing"/>
        <w:spacing w:line="480" w:lineRule="auto"/>
        <w:rPr>
          <w:rFonts w:ascii="Times New Roman" w:hAnsi="Times New Roman" w:cs="Times New Roman"/>
          <w:sz w:val="24"/>
          <w:szCs w:val="24"/>
        </w:rPr>
      </w:pPr>
    </w:p>
    <w:p w14:paraId="3B5BF6A0" w14:textId="380CBE60" w:rsidR="00980704" w:rsidRDefault="008E6036"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 xml:space="preserve">Shaw, D., McMaster, R. and </w:t>
      </w:r>
      <w:proofErr w:type="spellStart"/>
      <w:r w:rsidRPr="00025093">
        <w:rPr>
          <w:rFonts w:ascii="Times New Roman" w:hAnsi="Times New Roman" w:cs="Times New Roman"/>
          <w:sz w:val="24"/>
          <w:szCs w:val="24"/>
        </w:rPr>
        <w:t>Newholm</w:t>
      </w:r>
      <w:proofErr w:type="spellEnd"/>
      <w:r w:rsidRPr="00025093">
        <w:rPr>
          <w:rFonts w:ascii="Times New Roman" w:hAnsi="Times New Roman" w:cs="Times New Roman"/>
          <w:sz w:val="24"/>
          <w:szCs w:val="24"/>
        </w:rPr>
        <w:t>, T. (</w:t>
      </w:r>
      <w:r w:rsidR="009E65C8" w:rsidRPr="00025093">
        <w:rPr>
          <w:rFonts w:ascii="Times New Roman" w:hAnsi="Times New Roman" w:cs="Times New Roman"/>
          <w:sz w:val="24"/>
          <w:szCs w:val="24"/>
        </w:rPr>
        <w:t>201</w:t>
      </w:r>
      <w:r w:rsidR="009E65C8">
        <w:rPr>
          <w:rFonts w:ascii="Times New Roman" w:hAnsi="Times New Roman" w:cs="Times New Roman"/>
          <w:sz w:val="24"/>
          <w:szCs w:val="24"/>
        </w:rPr>
        <w:t>6</w:t>
      </w:r>
      <w:r w:rsidRPr="00025093">
        <w:rPr>
          <w:rFonts w:ascii="Times New Roman" w:hAnsi="Times New Roman" w:cs="Times New Roman"/>
          <w:sz w:val="24"/>
          <w:szCs w:val="24"/>
        </w:rPr>
        <w:t>)</w:t>
      </w:r>
      <w:r w:rsidR="00A22E7D">
        <w:rPr>
          <w:rFonts w:ascii="Times New Roman" w:hAnsi="Times New Roman" w:cs="Times New Roman"/>
          <w:sz w:val="24"/>
          <w:szCs w:val="24"/>
        </w:rPr>
        <w:t>.</w:t>
      </w:r>
      <w:r w:rsidRPr="00025093">
        <w:rPr>
          <w:rFonts w:ascii="Times New Roman" w:hAnsi="Times New Roman" w:cs="Times New Roman"/>
          <w:sz w:val="24"/>
          <w:szCs w:val="24"/>
        </w:rPr>
        <w:t xml:space="preserve"> ‘Care and Commitment in Ethical Consumption: An Exploration of the ‘Attitude–Behaviour Ga</w:t>
      </w:r>
      <w:r w:rsidR="00A22E7D">
        <w:rPr>
          <w:rFonts w:ascii="Times New Roman" w:hAnsi="Times New Roman" w:cs="Times New Roman"/>
          <w:sz w:val="24"/>
          <w:szCs w:val="24"/>
        </w:rPr>
        <w:t xml:space="preserve">p’, Journal of Business Ethics, </w:t>
      </w:r>
    </w:p>
    <w:p w14:paraId="432ADB02" w14:textId="4A504FD1" w:rsidR="008E6036" w:rsidRDefault="00604297" w:rsidP="007340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136</w:t>
      </w:r>
      <w:r w:rsidR="005B4333">
        <w:rPr>
          <w:rFonts w:ascii="Times New Roman" w:hAnsi="Times New Roman" w:cs="Times New Roman"/>
          <w:sz w:val="24"/>
          <w:szCs w:val="24"/>
        </w:rPr>
        <w:t xml:space="preserve">, </w:t>
      </w:r>
      <w:r w:rsidR="00A22E7D">
        <w:rPr>
          <w:rFonts w:ascii="Times New Roman" w:hAnsi="Times New Roman" w:cs="Times New Roman"/>
          <w:sz w:val="24"/>
          <w:szCs w:val="24"/>
        </w:rPr>
        <w:t xml:space="preserve">pp. </w:t>
      </w:r>
      <w:r w:rsidR="005B4333">
        <w:rPr>
          <w:rFonts w:ascii="Times New Roman" w:hAnsi="Times New Roman" w:cs="Times New Roman"/>
          <w:sz w:val="24"/>
          <w:szCs w:val="24"/>
        </w:rPr>
        <w:t>251</w:t>
      </w:r>
      <w:r w:rsidR="008E6036" w:rsidRPr="00025093">
        <w:rPr>
          <w:rFonts w:ascii="Times New Roman" w:hAnsi="Times New Roman" w:cs="Times New Roman"/>
          <w:sz w:val="24"/>
          <w:szCs w:val="24"/>
        </w:rPr>
        <w:t>-</w:t>
      </w:r>
      <w:r w:rsidR="005B4333">
        <w:rPr>
          <w:rFonts w:ascii="Times New Roman" w:hAnsi="Times New Roman" w:cs="Times New Roman"/>
          <w:sz w:val="24"/>
          <w:szCs w:val="24"/>
        </w:rPr>
        <w:t>265</w:t>
      </w:r>
      <w:r w:rsidR="008E6036" w:rsidRPr="00025093">
        <w:rPr>
          <w:rFonts w:ascii="Times New Roman" w:hAnsi="Times New Roman" w:cs="Times New Roman"/>
          <w:sz w:val="24"/>
          <w:szCs w:val="24"/>
        </w:rPr>
        <w:t>.</w:t>
      </w:r>
    </w:p>
    <w:p w14:paraId="5715AAA8" w14:textId="27902437" w:rsidR="004A3963" w:rsidRPr="00300E5D" w:rsidRDefault="004A3963" w:rsidP="00734062">
      <w:pPr>
        <w:pStyle w:val="NoSpacing"/>
        <w:spacing w:line="480" w:lineRule="auto"/>
        <w:rPr>
          <w:rFonts w:ascii="Times New Roman" w:hAnsi="Times New Roman" w:cs="Times New Roman"/>
          <w:sz w:val="24"/>
          <w:szCs w:val="24"/>
        </w:rPr>
      </w:pPr>
    </w:p>
    <w:p w14:paraId="5FCA0D06" w14:textId="7598D146" w:rsidR="00300E5D" w:rsidRPr="004E045A" w:rsidRDefault="00300E5D" w:rsidP="00734062">
      <w:pPr>
        <w:pStyle w:val="NoSpacing"/>
        <w:spacing w:line="480" w:lineRule="auto"/>
        <w:rPr>
          <w:rFonts w:ascii="Times New Roman" w:hAnsi="Times New Roman" w:cs="Times New Roman"/>
          <w:color w:val="222222"/>
          <w:sz w:val="24"/>
          <w:szCs w:val="24"/>
        </w:rPr>
      </w:pPr>
      <w:proofErr w:type="gramStart"/>
      <w:r w:rsidRPr="004E045A">
        <w:rPr>
          <w:rFonts w:ascii="Times New Roman" w:hAnsi="Times New Roman" w:cs="Times New Roman"/>
          <w:color w:val="222222"/>
          <w:sz w:val="24"/>
          <w:szCs w:val="24"/>
        </w:rPr>
        <w:t>Shaw</w:t>
      </w:r>
      <w:r w:rsidRPr="00300E5D">
        <w:rPr>
          <w:rFonts w:ascii="Times New Roman" w:hAnsi="Times New Roman" w:cs="Times New Roman"/>
          <w:color w:val="222222"/>
          <w:sz w:val="24"/>
          <w:szCs w:val="24"/>
        </w:rPr>
        <w:t>, D., McMaster, R., Longo, C. and</w:t>
      </w:r>
      <w:r w:rsidRPr="004E045A">
        <w:rPr>
          <w:rFonts w:ascii="Times New Roman" w:hAnsi="Times New Roman" w:cs="Times New Roman"/>
          <w:color w:val="222222"/>
          <w:sz w:val="24"/>
          <w:szCs w:val="24"/>
        </w:rPr>
        <w:t xml:space="preserve"> </w:t>
      </w:r>
      <w:proofErr w:type="spellStart"/>
      <w:r w:rsidRPr="004E045A">
        <w:rPr>
          <w:rFonts w:ascii="Times New Roman" w:hAnsi="Times New Roman" w:cs="Times New Roman"/>
          <w:color w:val="222222"/>
          <w:sz w:val="24"/>
          <w:szCs w:val="24"/>
        </w:rPr>
        <w:t>Özçaglar</w:t>
      </w:r>
      <w:proofErr w:type="spellEnd"/>
      <w:r w:rsidRPr="004E045A">
        <w:rPr>
          <w:rFonts w:ascii="Times New Roman" w:hAnsi="Times New Roman" w:cs="Times New Roman"/>
          <w:color w:val="222222"/>
          <w:sz w:val="24"/>
          <w:szCs w:val="24"/>
        </w:rPr>
        <w:t>-Toulouse, N. (2017).</w:t>
      </w:r>
      <w:proofErr w:type="gramEnd"/>
      <w:r w:rsidRPr="004E045A">
        <w:rPr>
          <w:rFonts w:ascii="Times New Roman" w:hAnsi="Times New Roman" w:cs="Times New Roman"/>
          <w:color w:val="222222"/>
          <w:sz w:val="24"/>
          <w:szCs w:val="24"/>
        </w:rPr>
        <w:t xml:space="preserve"> </w:t>
      </w:r>
      <w:r>
        <w:rPr>
          <w:rFonts w:ascii="Times New Roman" w:hAnsi="Times New Roman" w:cs="Times New Roman"/>
          <w:color w:val="222222"/>
          <w:sz w:val="24"/>
          <w:szCs w:val="24"/>
        </w:rPr>
        <w:t>‘</w:t>
      </w:r>
      <w:r w:rsidRPr="004E045A">
        <w:rPr>
          <w:rFonts w:ascii="Times New Roman" w:hAnsi="Times New Roman" w:cs="Times New Roman"/>
          <w:color w:val="222222"/>
          <w:sz w:val="24"/>
          <w:szCs w:val="24"/>
        </w:rPr>
        <w:t>Ethical qualities in consumption: Towards a theory of care</w:t>
      </w:r>
      <w:r>
        <w:rPr>
          <w:rFonts w:ascii="Times New Roman" w:hAnsi="Times New Roman" w:cs="Times New Roman"/>
          <w:color w:val="222222"/>
          <w:sz w:val="24"/>
          <w:szCs w:val="24"/>
        </w:rPr>
        <w:t>’</w:t>
      </w:r>
      <w:r w:rsidRPr="00300E5D">
        <w:rPr>
          <w:rFonts w:ascii="Times New Roman" w:hAnsi="Times New Roman" w:cs="Times New Roman"/>
          <w:color w:val="222222"/>
          <w:sz w:val="24"/>
          <w:szCs w:val="24"/>
        </w:rPr>
        <w:t>,</w:t>
      </w:r>
      <w:r w:rsidRPr="004E045A">
        <w:rPr>
          <w:rFonts w:ascii="Times New Roman" w:hAnsi="Times New Roman" w:cs="Times New Roman"/>
          <w:color w:val="222222"/>
          <w:sz w:val="24"/>
          <w:szCs w:val="24"/>
        </w:rPr>
        <w:t xml:space="preserve"> </w:t>
      </w:r>
      <w:r w:rsidRPr="004E045A">
        <w:rPr>
          <w:rFonts w:ascii="Times New Roman" w:hAnsi="Times New Roman" w:cs="Times New Roman"/>
          <w:iCs/>
          <w:color w:val="222222"/>
          <w:sz w:val="24"/>
          <w:szCs w:val="24"/>
        </w:rPr>
        <w:t>Marketing Theory</w:t>
      </w:r>
      <w:r w:rsidRPr="004E045A">
        <w:rPr>
          <w:rFonts w:ascii="Times New Roman" w:hAnsi="Times New Roman" w:cs="Times New Roman"/>
          <w:color w:val="222222"/>
          <w:sz w:val="24"/>
          <w:szCs w:val="24"/>
        </w:rPr>
        <w:t>, 1470593117699662.</w:t>
      </w:r>
    </w:p>
    <w:p w14:paraId="1F3A1AB1" w14:textId="77777777" w:rsidR="00300E5D" w:rsidRPr="00300E5D" w:rsidRDefault="00300E5D" w:rsidP="00734062">
      <w:pPr>
        <w:pStyle w:val="NoSpacing"/>
        <w:spacing w:line="480" w:lineRule="auto"/>
        <w:rPr>
          <w:rFonts w:ascii="Times New Roman" w:hAnsi="Times New Roman" w:cs="Times New Roman"/>
          <w:sz w:val="24"/>
          <w:szCs w:val="24"/>
        </w:rPr>
      </w:pPr>
    </w:p>
    <w:p w14:paraId="332071EA" w14:textId="3439B228" w:rsidR="004A3963" w:rsidRPr="004A3963" w:rsidRDefault="004A3963" w:rsidP="00734062">
      <w:pPr>
        <w:pStyle w:val="NoSpacing"/>
        <w:spacing w:line="480" w:lineRule="auto"/>
        <w:rPr>
          <w:rFonts w:ascii="Times New Roman" w:hAnsi="Times New Roman" w:cs="Times New Roman"/>
          <w:sz w:val="24"/>
          <w:szCs w:val="24"/>
        </w:rPr>
      </w:pPr>
      <w:proofErr w:type="spellStart"/>
      <w:r w:rsidRPr="004A3963">
        <w:rPr>
          <w:rFonts w:ascii="Times New Roman" w:hAnsi="Times New Roman" w:cs="Times New Roman"/>
          <w:color w:val="222222"/>
          <w:sz w:val="24"/>
          <w:szCs w:val="24"/>
        </w:rPr>
        <w:t>Sheth</w:t>
      </w:r>
      <w:proofErr w:type="spellEnd"/>
      <w:r w:rsidRPr="004A3963">
        <w:rPr>
          <w:rFonts w:ascii="Times New Roman" w:hAnsi="Times New Roman" w:cs="Times New Roman"/>
          <w:color w:val="222222"/>
          <w:sz w:val="24"/>
          <w:szCs w:val="24"/>
        </w:rPr>
        <w:t xml:space="preserve">, J. N., </w:t>
      </w:r>
      <w:proofErr w:type="spellStart"/>
      <w:r w:rsidRPr="004A3963">
        <w:rPr>
          <w:rFonts w:ascii="Times New Roman" w:hAnsi="Times New Roman" w:cs="Times New Roman"/>
          <w:color w:val="222222"/>
          <w:sz w:val="24"/>
          <w:szCs w:val="24"/>
        </w:rPr>
        <w:t>Sethia</w:t>
      </w:r>
      <w:proofErr w:type="spellEnd"/>
      <w:r w:rsidRPr="004A3963">
        <w:rPr>
          <w:rFonts w:ascii="Times New Roman" w:hAnsi="Times New Roman" w:cs="Times New Roman"/>
          <w:color w:val="222222"/>
          <w:sz w:val="24"/>
          <w:szCs w:val="24"/>
        </w:rPr>
        <w:t>, N. K. and</w:t>
      </w:r>
      <w:r w:rsidRPr="004E045A">
        <w:rPr>
          <w:rFonts w:ascii="Times New Roman" w:hAnsi="Times New Roman" w:cs="Times New Roman"/>
          <w:color w:val="222222"/>
          <w:sz w:val="24"/>
          <w:szCs w:val="24"/>
        </w:rPr>
        <w:t xml:space="preserve"> </w:t>
      </w:r>
      <w:proofErr w:type="spellStart"/>
      <w:r w:rsidRPr="004E045A">
        <w:rPr>
          <w:rFonts w:ascii="Times New Roman" w:hAnsi="Times New Roman" w:cs="Times New Roman"/>
          <w:color w:val="222222"/>
          <w:sz w:val="24"/>
          <w:szCs w:val="24"/>
        </w:rPr>
        <w:t>Srinivas</w:t>
      </w:r>
      <w:proofErr w:type="spellEnd"/>
      <w:r w:rsidRPr="004E045A">
        <w:rPr>
          <w:rFonts w:ascii="Times New Roman" w:hAnsi="Times New Roman" w:cs="Times New Roman"/>
          <w:color w:val="222222"/>
          <w:sz w:val="24"/>
          <w:szCs w:val="24"/>
        </w:rPr>
        <w:t xml:space="preserve">, S. (2011). </w:t>
      </w:r>
      <w:r>
        <w:rPr>
          <w:rFonts w:ascii="Times New Roman" w:hAnsi="Times New Roman" w:cs="Times New Roman"/>
          <w:color w:val="222222"/>
          <w:sz w:val="24"/>
          <w:szCs w:val="24"/>
        </w:rPr>
        <w:t>‘</w:t>
      </w:r>
      <w:r w:rsidRPr="004E045A">
        <w:rPr>
          <w:rFonts w:ascii="Times New Roman" w:hAnsi="Times New Roman" w:cs="Times New Roman"/>
          <w:color w:val="222222"/>
          <w:sz w:val="24"/>
          <w:szCs w:val="24"/>
        </w:rPr>
        <w:t>Mindful consumption: a customer-cen</w:t>
      </w:r>
      <w:r w:rsidRPr="004A3963">
        <w:rPr>
          <w:rFonts w:ascii="Times New Roman" w:hAnsi="Times New Roman" w:cs="Times New Roman"/>
          <w:color w:val="222222"/>
          <w:sz w:val="24"/>
          <w:szCs w:val="24"/>
        </w:rPr>
        <w:t>tric approach to sustainability</w:t>
      </w:r>
      <w:r>
        <w:rPr>
          <w:rFonts w:ascii="Times New Roman" w:hAnsi="Times New Roman" w:cs="Times New Roman"/>
          <w:color w:val="222222"/>
          <w:sz w:val="24"/>
          <w:szCs w:val="24"/>
        </w:rPr>
        <w:t>’,</w:t>
      </w:r>
      <w:r w:rsidRPr="004E045A">
        <w:rPr>
          <w:rFonts w:ascii="Times New Roman" w:hAnsi="Times New Roman" w:cs="Times New Roman"/>
          <w:color w:val="222222"/>
          <w:sz w:val="24"/>
          <w:szCs w:val="24"/>
        </w:rPr>
        <w:t xml:space="preserve"> </w:t>
      </w:r>
      <w:r w:rsidRPr="004E045A">
        <w:rPr>
          <w:rFonts w:ascii="Times New Roman" w:hAnsi="Times New Roman" w:cs="Times New Roman"/>
          <w:iCs/>
          <w:color w:val="222222"/>
          <w:sz w:val="24"/>
          <w:szCs w:val="24"/>
        </w:rPr>
        <w:t>Journal of the Academy of Marketing Science</w:t>
      </w:r>
      <w:r w:rsidRPr="004E045A">
        <w:rPr>
          <w:rFonts w:ascii="Times New Roman" w:hAnsi="Times New Roman" w:cs="Times New Roman"/>
          <w:color w:val="222222"/>
          <w:sz w:val="24"/>
          <w:szCs w:val="24"/>
        </w:rPr>
        <w:t xml:space="preserve">, </w:t>
      </w:r>
      <w:r w:rsidRPr="004E045A">
        <w:rPr>
          <w:rFonts w:ascii="Times New Roman" w:hAnsi="Times New Roman" w:cs="Times New Roman"/>
          <w:iCs/>
          <w:color w:val="222222"/>
          <w:sz w:val="24"/>
          <w:szCs w:val="24"/>
        </w:rPr>
        <w:t>39</w:t>
      </w:r>
      <w:r w:rsidRPr="004E045A">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pp. </w:t>
      </w:r>
      <w:r w:rsidRPr="004E045A">
        <w:rPr>
          <w:rFonts w:ascii="Times New Roman" w:hAnsi="Times New Roman" w:cs="Times New Roman"/>
          <w:color w:val="222222"/>
          <w:sz w:val="24"/>
          <w:szCs w:val="24"/>
        </w:rPr>
        <w:t>21-39.</w:t>
      </w:r>
    </w:p>
    <w:p w14:paraId="77271460" w14:textId="77777777" w:rsidR="00980704" w:rsidRPr="004A3963" w:rsidRDefault="00980704" w:rsidP="00734062">
      <w:pPr>
        <w:pStyle w:val="NoSpacing"/>
        <w:spacing w:line="480" w:lineRule="auto"/>
        <w:rPr>
          <w:rFonts w:ascii="Times New Roman" w:hAnsi="Times New Roman" w:cs="Times New Roman"/>
          <w:sz w:val="24"/>
          <w:szCs w:val="24"/>
        </w:rPr>
      </w:pPr>
    </w:p>
    <w:p w14:paraId="5C3D10CF" w14:textId="196542AF" w:rsidR="001633AE" w:rsidRPr="00025093" w:rsidRDefault="001633AE" w:rsidP="00734062">
      <w:pPr>
        <w:pStyle w:val="NoSpacing"/>
        <w:spacing w:line="480" w:lineRule="auto"/>
        <w:rPr>
          <w:rFonts w:ascii="Times New Roman" w:hAnsi="Times New Roman" w:cs="Times New Roman"/>
          <w:sz w:val="24"/>
          <w:szCs w:val="24"/>
        </w:rPr>
      </w:pPr>
      <w:proofErr w:type="gramStart"/>
      <w:r w:rsidRPr="00025093">
        <w:rPr>
          <w:rFonts w:ascii="Times New Roman" w:hAnsi="Times New Roman" w:cs="Times New Roman"/>
          <w:sz w:val="24"/>
          <w:szCs w:val="24"/>
        </w:rPr>
        <w:t>Silk, J. (2004).</w:t>
      </w:r>
      <w:proofErr w:type="gramEnd"/>
      <w:r w:rsidRPr="00025093">
        <w:rPr>
          <w:rFonts w:ascii="Times New Roman" w:hAnsi="Times New Roman" w:cs="Times New Roman"/>
          <w:sz w:val="24"/>
          <w:szCs w:val="24"/>
        </w:rPr>
        <w:t xml:space="preserve"> </w:t>
      </w:r>
      <w:r w:rsidR="00A22E7D">
        <w:rPr>
          <w:rFonts w:ascii="Times New Roman" w:hAnsi="Times New Roman" w:cs="Times New Roman"/>
          <w:sz w:val="24"/>
          <w:szCs w:val="24"/>
        </w:rPr>
        <w:t>‘</w:t>
      </w:r>
      <w:r w:rsidRPr="00025093">
        <w:rPr>
          <w:rFonts w:ascii="Times New Roman" w:hAnsi="Times New Roman" w:cs="Times New Roman"/>
          <w:sz w:val="24"/>
          <w:szCs w:val="24"/>
        </w:rPr>
        <w:t>Caring at a distance: gift theory, aid chains and so</w:t>
      </w:r>
      <w:r w:rsidR="00A22E7D">
        <w:rPr>
          <w:rFonts w:ascii="Times New Roman" w:hAnsi="Times New Roman" w:cs="Times New Roman"/>
          <w:sz w:val="24"/>
          <w:szCs w:val="24"/>
        </w:rPr>
        <w:t>cial movements’,</w:t>
      </w:r>
      <w:r w:rsidRPr="00025093">
        <w:rPr>
          <w:rFonts w:ascii="Times New Roman" w:hAnsi="Times New Roman" w:cs="Times New Roman"/>
          <w:sz w:val="24"/>
          <w:szCs w:val="24"/>
        </w:rPr>
        <w:t xml:space="preserve"> S</w:t>
      </w:r>
      <w:r w:rsidR="00A22E7D">
        <w:rPr>
          <w:rFonts w:ascii="Times New Roman" w:hAnsi="Times New Roman" w:cs="Times New Roman"/>
          <w:sz w:val="24"/>
          <w:szCs w:val="24"/>
        </w:rPr>
        <w:t xml:space="preserve">ocial </w:t>
      </w:r>
      <w:r w:rsidR="004D275C">
        <w:rPr>
          <w:rFonts w:ascii="Times New Roman" w:hAnsi="Times New Roman" w:cs="Times New Roman"/>
          <w:sz w:val="24"/>
          <w:szCs w:val="24"/>
        </w:rPr>
        <w:t>and</w:t>
      </w:r>
      <w:r w:rsidR="00A22E7D">
        <w:rPr>
          <w:rFonts w:ascii="Times New Roman" w:hAnsi="Times New Roman" w:cs="Times New Roman"/>
          <w:sz w:val="24"/>
          <w:szCs w:val="24"/>
        </w:rPr>
        <w:t xml:space="preserve"> Cultural Geography, 5</w:t>
      </w:r>
      <w:r w:rsidRPr="00025093">
        <w:rPr>
          <w:rFonts w:ascii="Times New Roman" w:hAnsi="Times New Roman" w:cs="Times New Roman"/>
          <w:sz w:val="24"/>
          <w:szCs w:val="24"/>
        </w:rPr>
        <w:t xml:space="preserve">, </w:t>
      </w:r>
      <w:r w:rsidR="00A22E7D">
        <w:rPr>
          <w:rFonts w:ascii="Times New Roman" w:hAnsi="Times New Roman" w:cs="Times New Roman"/>
          <w:sz w:val="24"/>
          <w:szCs w:val="24"/>
        </w:rPr>
        <w:t xml:space="preserve">pp. </w:t>
      </w:r>
      <w:r w:rsidRPr="00025093">
        <w:rPr>
          <w:rFonts w:ascii="Times New Roman" w:hAnsi="Times New Roman" w:cs="Times New Roman"/>
          <w:sz w:val="24"/>
          <w:szCs w:val="24"/>
        </w:rPr>
        <w:t>229-251.</w:t>
      </w:r>
    </w:p>
    <w:p w14:paraId="3145A402" w14:textId="77777777" w:rsidR="00980704" w:rsidRDefault="00980704" w:rsidP="00734062">
      <w:pPr>
        <w:pStyle w:val="NoSpacing"/>
        <w:spacing w:line="480" w:lineRule="auto"/>
        <w:rPr>
          <w:rFonts w:ascii="Times New Roman" w:hAnsi="Times New Roman" w:cs="Times New Roman"/>
          <w:sz w:val="24"/>
          <w:szCs w:val="24"/>
        </w:rPr>
      </w:pPr>
    </w:p>
    <w:p w14:paraId="21DBD896" w14:textId="5CBBE7B9" w:rsidR="001633AE" w:rsidRPr="00025093" w:rsidRDefault="001633AE" w:rsidP="00734062">
      <w:pPr>
        <w:pStyle w:val="NoSpacing"/>
        <w:spacing w:line="480" w:lineRule="auto"/>
        <w:rPr>
          <w:rFonts w:ascii="Times New Roman" w:hAnsi="Times New Roman" w:cs="Times New Roman"/>
          <w:sz w:val="24"/>
          <w:szCs w:val="24"/>
        </w:rPr>
      </w:pPr>
      <w:proofErr w:type="gramStart"/>
      <w:r w:rsidRPr="00025093">
        <w:rPr>
          <w:rFonts w:ascii="Times New Roman" w:hAnsi="Times New Roman" w:cs="Times New Roman"/>
          <w:sz w:val="24"/>
          <w:szCs w:val="24"/>
        </w:rPr>
        <w:t>Silk, J. (1998).</w:t>
      </w:r>
      <w:proofErr w:type="gramEnd"/>
      <w:r w:rsidRPr="00025093">
        <w:rPr>
          <w:rFonts w:ascii="Times New Roman" w:hAnsi="Times New Roman" w:cs="Times New Roman"/>
          <w:sz w:val="24"/>
          <w:szCs w:val="24"/>
        </w:rPr>
        <w:t xml:space="preserve"> </w:t>
      </w:r>
      <w:r w:rsidR="00A22E7D">
        <w:rPr>
          <w:rFonts w:ascii="Times New Roman" w:hAnsi="Times New Roman" w:cs="Times New Roman"/>
          <w:sz w:val="24"/>
          <w:szCs w:val="24"/>
        </w:rPr>
        <w:t>‘</w:t>
      </w:r>
      <w:r w:rsidRPr="00025093">
        <w:rPr>
          <w:rFonts w:ascii="Times New Roman" w:hAnsi="Times New Roman" w:cs="Times New Roman"/>
          <w:sz w:val="24"/>
          <w:szCs w:val="24"/>
        </w:rPr>
        <w:t>Caring at a distance. Ethics</w:t>
      </w:r>
      <w:r w:rsidR="00A22E7D">
        <w:rPr>
          <w:rFonts w:ascii="Times New Roman" w:hAnsi="Times New Roman" w:cs="Times New Roman"/>
          <w:sz w:val="24"/>
          <w:szCs w:val="24"/>
        </w:rPr>
        <w:t xml:space="preserve">’, Place </w:t>
      </w:r>
      <w:r w:rsidR="004D275C">
        <w:rPr>
          <w:rFonts w:ascii="Times New Roman" w:hAnsi="Times New Roman" w:cs="Times New Roman"/>
          <w:sz w:val="24"/>
          <w:szCs w:val="24"/>
        </w:rPr>
        <w:t>and</w:t>
      </w:r>
      <w:r w:rsidR="00A22E7D">
        <w:rPr>
          <w:rFonts w:ascii="Times New Roman" w:hAnsi="Times New Roman" w:cs="Times New Roman"/>
          <w:sz w:val="24"/>
          <w:szCs w:val="24"/>
        </w:rPr>
        <w:t xml:space="preserve"> Environment, 1</w:t>
      </w:r>
      <w:r w:rsidRPr="00025093">
        <w:rPr>
          <w:rFonts w:ascii="Times New Roman" w:hAnsi="Times New Roman" w:cs="Times New Roman"/>
          <w:sz w:val="24"/>
          <w:szCs w:val="24"/>
        </w:rPr>
        <w:t xml:space="preserve">, </w:t>
      </w:r>
      <w:r w:rsidR="00A22E7D">
        <w:rPr>
          <w:rFonts w:ascii="Times New Roman" w:hAnsi="Times New Roman" w:cs="Times New Roman"/>
          <w:sz w:val="24"/>
          <w:szCs w:val="24"/>
        </w:rPr>
        <w:t xml:space="preserve">pp. </w:t>
      </w:r>
      <w:r w:rsidRPr="00025093">
        <w:rPr>
          <w:rFonts w:ascii="Times New Roman" w:hAnsi="Times New Roman" w:cs="Times New Roman"/>
          <w:sz w:val="24"/>
          <w:szCs w:val="24"/>
        </w:rPr>
        <w:t>165-182.</w:t>
      </w:r>
    </w:p>
    <w:p w14:paraId="57B1A163" w14:textId="77777777" w:rsidR="00980704" w:rsidRDefault="00980704" w:rsidP="00734062">
      <w:pPr>
        <w:pStyle w:val="NoSpacing"/>
        <w:spacing w:line="480" w:lineRule="auto"/>
        <w:rPr>
          <w:rFonts w:ascii="Times New Roman" w:hAnsi="Times New Roman" w:cs="Times New Roman"/>
          <w:bCs/>
          <w:sz w:val="24"/>
          <w:szCs w:val="24"/>
        </w:rPr>
      </w:pPr>
    </w:p>
    <w:p w14:paraId="0E5F2841" w14:textId="77777777" w:rsidR="006A2B2B" w:rsidRDefault="009E766A" w:rsidP="00AF2562">
      <w:pPr>
        <w:pStyle w:val="NoSpacing"/>
        <w:spacing w:line="480" w:lineRule="auto"/>
        <w:rPr>
          <w:rFonts w:ascii="Times New Roman" w:hAnsi="Times New Roman" w:cs="Times New Roman"/>
          <w:sz w:val="24"/>
          <w:szCs w:val="24"/>
        </w:rPr>
      </w:pPr>
      <w:proofErr w:type="gramStart"/>
      <w:r w:rsidRPr="00025093">
        <w:rPr>
          <w:rFonts w:ascii="Times New Roman" w:hAnsi="Times New Roman" w:cs="Times New Roman"/>
          <w:bCs/>
          <w:sz w:val="24"/>
          <w:szCs w:val="24"/>
        </w:rPr>
        <w:t xml:space="preserve">Smith, N. </w:t>
      </w:r>
      <w:r w:rsidR="00465916">
        <w:rPr>
          <w:rFonts w:ascii="Times New Roman" w:hAnsi="Times New Roman" w:cs="Times New Roman"/>
          <w:bCs/>
          <w:sz w:val="24"/>
          <w:szCs w:val="24"/>
        </w:rPr>
        <w:t>(</w:t>
      </w:r>
      <w:r w:rsidRPr="00025093">
        <w:rPr>
          <w:rFonts w:ascii="Times New Roman" w:hAnsi="Times New Roman" w:cs="Times New Roman"/>
          <w:sz w:val="24"/>
          <w:szCs w:val="24"/>
        </w:rPr>
        <w:t>1984</w:t>
      </w:r>
      <w:r w:rsidR="00465916">
        <w:rPr>
          <w:rFonts w:ascii="Times New Roman" w:hAnsi="Times New Roman" w:cs="Times New Roman"/>
          <w:sz w:val="24"/>
          <w:szCs w:val="24"/>
        </w:rPr>
        <w:t>).</w:t>
      </w:r>
      <w:proofErr w:type="gramEnd"/>
      <w:r w:rsidRPr="00025093">
        <w:rPr>
          <w:rFonts w:ascii="Times New Roman" w:hAnsi="Times New Roman" w:cs="Times New Roman"/>
          <w:sz w:val="24"/>
          <w:szCs w:val="24"/>
        </w:rPr>
        <w:t xml:space="preserve"> </w:t>
      </w:r>
      <w:r w:rsidRPr="00A22E7D">
        <w:rPr>
          <w:rFonts w:ascii="Times New Roman" w:hAnsi="Times New Roman" w:cs="Times New Roman"/>
          <w:iCs/>
          <w:sz w:val="24"/>
          <w:szCs w:val="24"/>
        </w:rPr>
        <w:t>Unev</w:t>
      </w:r>
      <w:r w:rsidR="00A22E7D" w:rsidRPr="00A22E7D">
        <w:rPr>
          <w:rFonts w:ascii="Times New Roman" w:hAnsi="Times New Roman" w:cs="Times New Roman"/>
          <w:iCs/>
          <w:sz w:val="24"/>
          <w:szCs w:val="24"/>
        </w:rPr>
        <w:t xml:space="preserve">en development: nature, capital </w:t>
      </w:r>
      <w:r w:rsidRPr="00A22E7D">
        <w:rPr>
          <w:rFonts w:ascii="Times New Roman" w:hAnsi="Times New Roman" w:cs="Times New Roman"/>
          <w:iCs/>
          <w:sz w:val="24"/>
          <w:szCs w:val="24"/>
        </w:rPr>
        <w:t>and the production of space</w:t>
      </w:r>
      <w:r w:rsidR="00A22E7D">
        <w:rPr>
          <w:rFonts w:ascii="Times New Roman" w:hAnsi="Times New Roman" w:cs="Times New Roman"/>
          <w:iCs/>
          <w:sz w:val="24"/>
          <w:szCs w:val="24"/>
        </w:rPr>
        <w:t>,</w:t>
      </w:r>
      <w:r w:rsidRPr="00025093">
        <w:rPr>
          <w:rFonts w:ascii="Times New Roman" w:hAnsi="Times New Roman" w:cs="Times New Roman"/>
          <w:sz w:val="24"/>
          <w:szCs w:val="24"/>
        </w:rPr>
        <w:t xml:space="preserve"> Oxford and</w:t>
      </w:r>
      <w:r w:rsidR="00A22E7D">
        <w:rPr>
          <w:rFonts w:ascii="Times New Roman" w:hAnsi="Times New Roman" w:cs="Times New Roman"/>
          <w:sz w:val="24"/>
          <w:szCs w:val="24"/>
        </w:rPr>
        <w:t xml:space="preserve"> </w:t>
      </w:r>
      <w:r w:rsidRPr="00025093">
        <w:rPr>
          <w:rFonts w:ascii="Times New Roman" w:hAnsi="Times New Roman" w:cs="Times New Roman"/>
          <w:sz w:val="24"/>
          <w:szCs w:val="24"/>
        </w:rPr>
        <w:t>Cambridge, MA: Blackwell.</w:t>
      </w:r>
    </w:p>
    <w:p w14:paraId="6114CDA5" w14:textId="77777777" w:rsidR="006A2B2B" w:rsidRDefault="006A2B2B" w:rsidP="006A2B2B">
      <w:pPr>
        <w:pStyle w:val="NoSpacing"/>
        <w:spacing w:line="480" w:lineRule="auto"/>
        <w:rPr>
          <w:rFonts w:ascii="Times New Roman" w:hAnsi="Times New Roman" w:cs="Times New Roman"/>
          <w:sz w:val="24"/>
          <w:szCs w:val="24"/>
          <w:lang w:val="en-US"/>
        </w:rPr>
      </w:pPr>
    </w:p>
    <w:p w14:paraId="528C392C" w14:textId="5BA6085F" w:rsidR="006A2B2B" w:rsidRPr="006A2B2B" w:rsidRDefault="006A2B2B" w:rsidP="006A2B2B">
      <w:pPr>
        <w:pStyle w:val="NoSpacing"/>
        <w:spacing w:line="480" w:lineRule="auto"/>
        <w:rPr>
          <w:rFonts w:ascii="Times New Roman" w:hAnsi="Times New Roman" w:cs="Times New Roman"/>
          <w:sz w:val="24"/>
          <w:szCs w:val="24"/>
        </w:rPr>
      </w:pPr>
      <w:proofErr w:type="gramStart"/>
      <w:r w:rsidRPr="00226125">
        <w:rPr>
          <w:rFonts w:ascii="Times New Roman" w:hAnsi="Times New Roman" w:cs="Times New Roman"/>
          <w:sz w:val="24"/>
          <w:szCs w:val="24"/>
          <w:lang w:val="en-US"/>
        </w:rPr>
        <w:t>Smith</w:t>
      </w:r>
      <w:r w:rsidR="003C2A48">
        <w:rPr>
          <w:rFonts w:ascii="Times New Roman" w:hAnsi="Times New Roman" w:cs="Times New Roman"/>
          <w:sz w:val="24"/>
          <w:szCs w:val="24"/>
          <w:lang w:val="en-US"/>
        </w:rPr>
        <w:t>,</w:t>
      </w:r>
      <w:r w:rsidRPr="00226125">
        <w:rPr>
          <w:rFonts w:ascii="Times New Roman" w:hAnsi="Times New Roman" w:cs="Times New Roman"/>
          <w:sz w:val="24"/>
          <w:szCs w:val="24"/>
          <w:lang w:val="en-US"/>
        </w:rPr>
        <w:t xml:space="preserve"> N</w:t>
      </w:r>
      <w:r w:rsidR="003C2A48">
        <w:rPr>
          <w:rFonts w:ascii="Times New Roman" w:hAnsi="Times New Roman" w:cs="Times New Roman"/>
          <w:sz w:val="24"/>
          <w:szCs w:val="24"/>
          <w:lang w:val="en-US"/>
        </w:rPr>
        <w:t>.</w:t>
      </w:r>
      <w:r w:rsidRPr="00226125">
        <w:rPr>
          <w:rFonts w:ascii="Times New Roman" w:hAnsi="Times New Roman" w:cs="Times New Roman"/>
          <w:sz w:val="24"/>
          <w:szCs w:val="24"/>
          <w:lang w:val="en-US"/>
        </w:rPr>
        <w:t xml:space="preserve"> (1992).</w:t>
      </w:r>
      <w:proofErr w:type="gramEnd"/>
      <w:r w:rsidRPr="00AF2562">
        <w:rPr>
          <w:rFonts w:ascii="Times New Roman" w:hAnsi="Times New Roman" w:cs="Times New Roman"/>
          <w:sz w:val="24"/>
          <w:szCs w:val="24"/>
          <w:lang w:val="en-US"/>
        </w:rPr>
        <w:t xml:space="preserve"> </w:t>
      </w:r>
      <w:proofErr w:type="gramStart"/>
      <w:r w:rsidRPr="00AF2562">
        <w:rPr>
          <w:rFonts w:ascii="Times New Roman" w:hAnsi="Times New Roman" w:cs="Times New Roman"/>
          <w:sz w:val="24"/>
          <w:szCs w:val="24"/>
          <w:lang w:val="en-US"/>
        </w:rPr>
        <w:t>Geography, differ</w:t>
      </w:r>
      <w:r w:rsidR="00527705" w:rsidRPr="00527705">
        <w:rPr>
          <w:rFonts w:ascii="Times New Roman" w:hAnsi="Times New Roman" w:cs="Times New Roman"/>
          <w:sz w:val="24"/>
          <w:szCs w:val="24"/>
          <w:lang w:val="en-US"/>
        </w:rPr>
        <w:t>ence, and the politics of scale</w:t>
      </w:r>
      <w:r w:rsidR="00604297">
        <w:rPr>
          <w:rFonts w:ascii="Times New Roman" w:hAnsi="Times New Roman" w:cs="Times New Roman"/>
          <w:sz w:val="24"/>
          <w:szCs w:val="24"/>
          <w:lang w:val="en-US"/>
        </w:rPr>
        <w:t>.</w:t>
      </w:r>
      <w:proofErr w:type="gramEnd"/>
      <w:r w:rsidR="00604297">
        <w:rPr>
          <w:rFonts w:ascii="Times New Roman" w:hAnsi="Times New Roman" w:cs="Times New Roman"/>
          <w:sz w:val="24"/>
          <w:szCs w:val="24"/>
          <w:lang w:val="en-US"/>
        </w:rPr>
        <w:t xml:space="preserve"> In </w:t>
      </w:r>
      <w:r w:rsidRPr="00AF2562">
        <w:rPr>
          <w:rFonts w:ascii="Times New Roman" w:hAnsi="Times New Roman" w:cs="Times New Roman"/>
          <w:sz w:val="24"/>
          <w:szCs w:val="24"/>
          <w:lang w:val="en-US"/>
        </w:rPr>
        <w:t xml:space="preserve">Doherty, </w:t>
      </w:r>
      <w:r w:rsidR="00604297">
        <w:rPr>
          <w:rFonts w:ascii="Times New Roman" w:hAnsi="Times New Roman" w:cs="Times New Roman"/>
          <w:sz w:val="24"/>
          <w:szCs w:val="24"/>
          <w:lang w:val="en-US"/>
        </w:rPr>
        <w:t>J., G</w:t>
      </w:r>
      <w:r w:rsidRPr="00AF2562">
        <w:rPr>
          <w:rFonts w:ascii="Times New Roman" w:hAnsi="Times New Roman" w:cs="Times New Roman"/>
          <w:sz w:val="24"/>
          <w:szCs w:val="24"/>
          <w:lang w:val="en-US"/>
        </w:rPr>
        <w:t>raham</w:t>
      </w:r>
      <w:r w:rsidR="00604297">
        <w:rPr>
          <w:rFonts w:ascii="Times New Roman" w:hAnsi="Times New Roman" w:cs="Times New Roman"/>
          <w:sz w:val="24"/>
          <w:szCs w:val="24"/>
          <w:lang w:val="en-US"/>
        </w:rPr>
        <w:t>, E.</w:t>
      </w:r>
      <w:r w:rsidRPr="00AF2562">
        <w:rPr>
          <w:rFonts w:ascii="Times New Roman" w:hAnsi="Times New Roman" w:cs="Times New Roman"/>
          <w:sz w:val="24"/>
          <w:szCs w:val="24"/>
          <w:lang w:val="en-US"/>
        </w:rPr>
        <w:t xml:space="preserve"> and</w:t>
      </w:r>
      <w:r w:rsidRPr="006A2B2B">
        <w:rPr>
          <w:rFonts w:ascii="Times New Roman" w:hAnsi="Times New Roman" w:cs="Times New Roman"/>
          <w:sz w:val="24"/>
          <w:szCs w:val="24"/>
        </w:rPr>
        <w:t xml:space="preserve"> </w:t>
      </w:r>
      <w:proofErr w:type="spellStart"/>
      <w:r w:rsidRPr="00AF2562">
        <w:rPr>
          <w:rFonts w:ascii="Times New Roman" w:hAnsi="Times New Roman" w:cs="Times New Roman"/>
          <w:sz w:val="24"/>
          <w:szCs w:val="24"/>
          <w:lang w:val="en-US"/>
        </w:rPr>
        <w:t>Malek</w:t>
      </w:r>
      <w:proofErr w:type="spellEnd"/>
      <w:r w:rsidR="00604297">
        <w:rPr>
          <w:rFonts w:ascii="Times New Roman" w:hAnsi="Times New Roman" w:cs="Times New Roman"/>
          <w:sz w:val="24"/>
          <w:szCs w:val="24"/>
          <w:lang w:val="en-US"/>
        </w:rPr>
        <w:t>, M., editors,</w:t>
      </w:r>
      <w:r w:rsidRPr="00AF2562">
        <w:rPr>
          <w:rFonts w:ascii="Times New Roman" w:hAnsi="Times New Roman" w:cs="Times New Roman"/>
          <w:sz w:val="24"/>
          <w:szCs w:val="24"/>
          <w:lang w:val="en-US"/>
        </w:rPr>
        <w:t xml:space="preserve"> </w:t>
      </w:r>
      <w:r w:rsidRPr="00604297">
        <w:rPr>
          <w:rFonts w:ascii="Times New Roman" w:hAnsi="Times New Roman" w:cs="Times New Roman"/>
          <w:sz w:val="24"/>
          <w:szCs w:val="24"/>
          <w:lang w:val="en-US"/>
        </w:rPr>
        <w:t>Postmodernism and the Social Sciences</w:t>
      </w:r>
      <w:r w:rsidR="00604297">
        <w:rPr>
          <w:rFonts w:ascii="Times New Roman" w:hAnsi="Times New Roman" w:cs="Times New Roman"/>
          <w:sz w:val="24"/>
          <w:szCs w:val="24"/>
          <w:lang w:val="en-US"/>
        </w:rPr>
        <w:t xml:space="preserve">, London: Macmillan, </w:t>
      </w:r>
      <w:r w:rsidR="001236FE">
        <w:rPr>
          <w:rFonts w:ascii="Times New Roman" w:hAnsi="Times New Roman" w:cs="Times New Roman"/>
          <w:sz w:val="24"/>
          <w:szCs w:val="24"/>
          <w:lang w:val="en-US"/>
        </w:rPr>
        <w:t xml:space="preserve">pp. </w:t>
      </w:r>
      <w:r w:rsidR="00604297">
        <w:rPr>
          <w:rFonts w:ascii="Times New Roman" w:hAnsi="Times New Roman" w:cs="Times New Roman"/>
          <w:sz w:val="24"/>
          <w:szCs w:val="24"/>
          <w:lang w:val="en-US"/>
        </w:rPr>
        <w:t>57–79.</w:t>
      </w:r>
    </w:p>
    <w:p w14:paraId="548949CD" w14:textId="77777777" w:rsidR="00980704" w:rsidRPr="00226125" w:rsidRDefault="00980704" w:rsidP="00734062">
      <w:pPr>
        <w:pStyle w:val="NoSpacing"/>
        <w:spacing w:line="480" w:lineRule="auto"/>
        <w:rPr>
          <w:rFonts w:ascii="Times New Roman" w:hAnsi="Times New Roman" w:cs="Times New Roman"/>
          <w:sz w:val="24"/>
          <w:szCs w:val="24"/>
        </w:rPr>
      </w:pPr>
    </w:p>
    <w:p w14:paraId="364AEFD4" w14:textId="338131C4" w:rsidR="001633AE" w:rsidRDefault="001633AE" w:rsidP="00734062">
      <w:pPr>
        <w:pStyle w:val="NoSpacing"/>
        <w:spacing w:line="480" w:lineRule="auto"/>
        <w:rPr>
          <w:rFonts w:ascii="Times New Roman" w:hAnsi="Times New Roman" w:cs="Times New Roman"/>
          <w:sz w:val="24"/>
          <w:szCs w:val="24"/>
        </w:rPr>
      </w:pPr>
      <w:proofErr w:type="gramStart"/>
      <w:r w:rsidRPr="00025093">
        <w:rPr>
          <w:rFonts w:ascii="Times New Roman" w:hAnsi="Times New Roman" w:cs="Times New Roman"/>
          <w:sz w:val="24"/>
          <w:szCs w:val="24"/>
        </w:rPr>
        <w:lastRenderedPageBreak/>
        <w:t>Smith, D. M. (1998).</w:t>
      </w:r>
      <w:proofErr w:type="gramEnd"/>
      <w:r w:rsidRPr="00025093">
        <w:rPr>
          <w:rFonts w:ascii="Times New Roman" w:hAnsi="Times New Roman" w:cs="Times New Roman"/>
          <w:sz w:val="24"/>
          <w:szCs w:val="24"/>
        </w:rPr>
        <w:t xml:space="preserve"> </w:t>
      </w:r>
      <w:r w:rsidR="00465916">
        <w:rPr>
          <w:rFonts w:ascii="Times New Roman" w:hAnsi="Times New Roman" w:cs="Times New Roman"/>
          <w:sz w:val="24"/>
          <w:szCs w:val="24"/>
        </w:rPr>
        <w:t>‘</w:t>
      </w:r>
      <w:r w:rsidRPr="00025093">
        <w:rPr>
          <w:rFonts w:ascii="Times New Roman" w:hAnsi="Times New Roman" w:cs="Times New Roman"/>
          <w:sz w:val="24"/>
          <w:szCs w:val="24"/>
        </w:rPr>
        <w:t xml:space="preserve">How far should we care? </w:t>
      </w:r>
      <w:proofErr w:type="gramStart"/>
      <w:r w:rsidRPr="00025093">
        <w:rPr>
          <w:rFonts w:ascii="Times New Roman" w:hAnsi="Times New Roman" w:cs="Times New Roman"/>
          <w:sz w:val="24"/>
          <w:szCs w:val="24"/>
        </w:rPr>
        <w:t>On t</w:t>
      </w:r>
      <w:r w:rsidR="00465916">
        <w:rPr>
          <w:rFonts w:ascii="Times New Roman" w:hAnsi="Times New Roman" w:cs="Times New Roman"/>
          <w:sz w:val="24"/>
          <w:szCs w:val="24"/>
        </w:rPr>
        <w:t>he spatial scope of beneficence’,</w:t>
      </w:r>
      <w:r w:rsidRPr="00025093">
        <w:rPr>
          <w:rFonts w:ascii="Times New Roman" w:hAnsi="Times New Roman" w:cs="Times New Roman"/>
          <w:sz w:val="24"/>
          <w:szCs w:val="24"/>
        </w:rPr>
        <w:t xml:space="preserve"> Pr</w:t>
      </w:r>
      <w:r w:rsidR="00465916">
        <w:rPr>
          <w:rFonts w:ascii="Times New Roman" w:hAnsi="Times New Roman" w:cs="Times New Roman"/>
          <w:sz w:val="24"/>
          <w:szCs w:val="24"/>
        </w:rPr>
        <w:t>ogress in Human Geography, 22</w:t>
      </w:r>
      <w:r w:rsidRPr="00025093">
        <w:rPr>
          <w:rFonts w:ascii="Times New Roman" w:hAnsi="Times New Roman" w:cs="Times New Roman"/>
          <w:sz w:val="24"/>
          <w:szCs w:val="24"/>
        </w:rPr>
        <w:t xml:space="preserve">, </w:t>
      </w:r>
      <w:r w:rsidR="00465916">
        <w:rPr>
          <w:rFonts w:ascii="Times New Roman" w:hAnsi="Times New Roman" w:cs="Times New Roman"/>
          <w:sz w:val="24"/>
          <w:szCs w:val="24"/>
        </w:rPr>
        <w:t xml:space="preserve">pp. </w:t>
      </w:r>
      <w:r w:rsidRPr="00025093">
        <w:rPr>
          <w:rFonts w:ascii="Times New Roman" w:hAnsi="Times New Roman" w:cs="Times New Roman"/>
          <w:sz w:val="24"/>
          <w:szCs w:val="24"/>
        </w:rPr>
        <w:t>15-38.</w:t>
      </w:r>
      <w:proofErr w:type="gramEnd"/>
    </w:p>
    <w:p w14:paraId="7E5EFCE6" w14:textId="7BB8155C" w:rsidR="004A3963" w:rsidRPr="004A3963" w:rsidRDefault="004A3963" w:rsidP="00734062">
      <w:pPr>
        <w:pStyle w:val="NoSpacing"/>
        <w:spacing w:line="480" w:lineRule="auto"/>
        <w:rPr>
          <w:rFonts w:ascii="Times New Roman" w:hAnsi="Times New Roman" w:cs="Times New Roman"/>
          <w:sz w:val="24"/>
          <w:szCs w:val="24"/>
        </w:rPr>
      </w:pPr>
    </w:p>
    <w:p w14:paraId="14394D18" w14:textId="0DA5F026" w:rsidR="0056184E" w:rsidRPr="0056184E" w:rsidRDefault="0056184E" w:rsidP="004E045A">
      <w:pPr>
        <w:spacing w:after="0" w:line="480" w:lineRule="auto"/>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 xml:space="preserve">Spence, A., </w:t>
      </w:r>
      <w:proofErr w:type="spellStart"/>
      <w:r>
        <w:rPr>
          <w:rFonts w:ascii="Times New Roman" w:eastAsia="Times New Roman" w:hAnsi="Times New Roman" w:cs="Times New Roman"/>
          <w:sz w:val="24"/>
          <w:szCs w:val="24"/>
          <w:lang w:eastAsia="en-GB"/>
        </w:rPr>
        <w:t>Poortinga</w:t>
      </w:r>
      <w:proofErr w:type="spellEnd"/>
      <w:r>
        <w:rPr>
          <w:rFonts w:ascii="Times New Roman" w:eastAsia="Times New Roman" w:hAnsi="Times New Roman" w:cs="Times New Roman"/>
          <w:sz w:val="24"/>
          <w:szCs w:val="24"/>
          <w:lang w:eastAsia="en-GB"/>
        </w:rPr>
        <w:t>, W. and</w:t>
      </w:r>
      <w:r w:rsidRPr="0056184E">
        <w:rPr>
          <w:rFonts w:ascii="Times New Roman" w:eastAsia="Times New Roman" w:hAnsi="Times New Roman" w:cs="Times New Roman"/>
          <w:sz w:val="24"/>
          <w:szCs w:val="24"/>
          <w:lang w:eastAsia="en-GB"/>
        </w:rPr>
        <w:t xml:space="preserve"> </w:t>
      </w:r>
      <w:proofErr w:type="spellStart"/>
      <w:r w:rsidRPr="0056184E">
        <w:rPr>
          <w:rFonts w:ascii="Times New Roman" w:eastAsia="Times New Roman" w:hAnsi="Times New Roman" w:cs="Times New Roman"/>
          <w:sz w:val="24"/>
          <w:szCs w:val="24"/>
          <w:lang w:eastAsia="en-GB"/>
        </w:rPr>
        <w:t>Pidgeon</w:t>
      </w:r>
      <w:proofErr w:type="spellEnd"/>
      <w:r w:rsidRPr="0056184E">
        <w:rPr>
          <w:rFonts w:ascii="Times New Roman" w:eastAsia="Times New Roman" w:hAnsi="Times New Roman" w:cs="Times New Roman"/>
          <w:sz w:val="24"/>
          <w:szCs w:val="24"/>
          <w:lang w:eastAsia="en-GB"/>
        </w:rPr>
        <w:t>, N. (2012).</w:t>
      </w:r>
      <w:proofErr w:type="gramEnd"/>
      <w:r w:rsidRPr="0056184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Pr="0056184E">
        <w:rPr>
          <w:rFonts w:ascii="Times New Roman" w:eastAsia="Times New Roman" w:hAnsi="Times New Roman" w:cs="Times New Roman"/>
          <w:sz w:val="24"/>
          <w:szCs w:val="24"/>
          <w:lang w:eastAsia="en-GB"/>
        </w:rPr>
        <w:t>The psychological distance of climate change</w:t>
      </w:r>
      <w:r>
        <w:rPr>
          <w:rFonts w:ascii="Times New Roman" w:eastAsia="Times New Roman" w:hAnsi="Times New Roman" w:cs="Times New Roman"/>
          <w:sz w:val="24"/>
          <w:szCs w:val="24"/>
          <w:lang w:eastAsia="en-GB"/>
        </w:rPr>
        <w:t>’,</w:t>
      </w:r>
      <w:r w:rsidRPr="0056184E">
        <w:rPr>
          <w:rFonts w:ascii="Times New Roman" w:eastAsia="Times New Roman" w:hAnsi="Times New Roman" w:cs="Times New Roman"/>
          <w:sz w:val="24"/>
          <w:szCs w:val="24"/>
          <w:lang w:eastAsia="en-GB"/>
        </w:rPr>
        <w:t xml:space="preserve"> </w:t>
      </w:r>
      <w:r w:rsidRPr="004E045A">
        <w:rPr>
          <w:rFonts w:ascii="Times New Roman" w:eastAsia="Times New Roman" w:hAnsi="Times New Roman" w:cs="Times New Roman"/>
          <w:iCs/>
          <w:sz w:val="24"/>
          <w:szCs w:val="24"/>
          <w:lang w:eastAsia="en-GB"/>
        </w:rPr>
        <w:t>Risk analysis</w:t>
      </w:r>
      <w:r w:rsidRPr="0056184E">
        <w:rPr>
          <w:rFonts w:ascii="Times New Roman" w:eastAsia="Times New Roman" w:hAnsi="Times New Roman" w:cs="Times New Roman"/>
          <w:sz w:val="24"/>
          <w:szCs w:val="24"/>
          <w:lang w:eastAsia="en-GB"/>
        </w:rPr>
        <w:t xml:space="preserve">, </w:t>
      </w:r>
      <w:r w:rsidRPr="004E045A">
        <w:rPr>
          <w:rFonts w:ascii="Times New Roman" w:eastAsia="Times New Roman" w:hAnsi="Times New Roman" w:cs="Times New Roman"/>
          <w:iCs/>
          <w:sz w:val="24"/>
          <w:szCs w:val="24"/>
          <w:lang w:eastAsia="en-GB"/>
        </w:rPr>
        <w:t>32</w:t>
      </w:r>
      <w:r w:rsidRPr="0056184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pp. </w:t>
      </w:r>
      <w:r w:rsidRPr="0056184E">
        <w:rPr>
          <w:rFonts w:ascii="Times New Roman" w:eastAsia="Times New Roman" w:hAnsi="Times New Roman" w:cs="Times New Roman"/>
          <w:sz w:val="24"/>
          <w:szCs w:val="24"/>
          <w:lang w:eastAsia="en-GB"/>
        </w:rPr>
        <w:t>957-972.</w:t>
      </w:r>
    </w:p>
    <w:p w14:paraId="7E915A7F" w14:textId="77777777" w:rsidR="0056184E" w:rsidRDefault="0056184E" w:rsidP="00B729DB">
      <w:pPr>
        <w:pStyle w:val="NoSpacing"/>
        <w:spacing w:line="480" w:lineRule="auto"/>
        <w:rPr>
          <w:rFonts w:ascii="Times New Roman" w:hAnsi="Times New Roman" w:cs="Times New Roman"/>
          <w:sz w:val="24"/>
          <w:szCs w:val="24"/>
        </w:rPr>
      </w:pPr>
    </w:p>
    <w:p w14:paraId="56D13E01" w14:textId="79F31D6A" w:rsidR="00B729DB" w:rsidRPr="00B729DB" w:rsidRDefault="001236FE" w:rsidP="009E52ED">
      <w:pPr>
        <w:spacing w:after="0" w:line="480" w:lineRule="auto"/>
        <w:rPr>
          <w:rFonts w:ascii="Times New Roman" w:eastAsia="Times New Roman" w:hAnsi="Times New Roman" w:cs="Times New Roman"/>
          <w:sz w:val="24"/>
          <w:szCs w:val="24"/>
          <w:lang w:eastAsia="en-GB"/>
        </w:rPr>
      </w:pPr>
      <w:proofErr w:type="spellStart"/>
      <w:proofErr w:type="gramStart"/>
      <w:r>
        <w:rPr>
          <w:rFonts w:ascii="Times New Roman" w:eastAsia="Times New Roman" w:hAnsi="Times New Roman" w:cs="Times New Roman"/>
          <w:sz w:val="24"/>
          <w:szCs w:val="24"/>
          <w:lang w:eastAsia="en-GB"/>
        </w:rPr>
        <w:t>Spendrup</w:t>
      </w:r>
      <w:proofErr w:type="spellEnd"/>
      <w:r>
        <w:rPr>
          <w:rFonts w:ascii="Times New Roman" w:eastAsia="Times New Roman" w:hAnsi="Times New Roman" w:cs="Times New Roman"/>
          <w:sz w:val="24"/>
          <w:szCs w:val="24"/>
          <w:lang w:eastAsia="en-GB"/>
        </w:rPr>
        <w:t>, S., Hunter, E.</w:t>
      </w:r>
      <w:r w:rsidR="00B729DB">
        <w:rPr>
          <w:rFonts w:ascii="Times New Roman" w:eastAsia="Times New Roman" w:hAnsi="Times New Roman" w:cs="Times New Roman"/>
          <w:sz w:val="24"/>
          <w:szCs w:val="24"/>
          <w:lang w:eastAsia="en-GB"/>
        </w:rPr>
        <w:t xml:space="preserve"> and</w:t>
      </w:r>
      <w:r w:rsidR="00B729DB" w:rsidRPr="00B729DB">
        <w:rPr>
          <w:rFonts w:ascii="Times New Roman" w:eastAsia="Times New Roman" w:hAnsi="Times New Roman" w:cs="Times New Roman"/>
          <w:sz w:val="24"/>
          <w:szCs w:val="24"/>
          <w:lang w:eastAsia="en-GB"/>
        </w:rPr>
        <w:t xml:space="preserve"> </w:t>
      </w:r>
      <w:proofErr w:type="spellStart"/>
      <w:r w:rsidR="00B729DB" w:rsidRPr="00B729DB">
        <w:rPr>
          <w:rFonts w:ascii="Times New Roman" w:eastAsia="Times New Roman" w:hAnsi="Times New Roman" w:cs="Times New Roman"/>
          <w:sz w:val="24"/>
          <w:szCs w:val="24"/>
          <w:lang w:eastAsia="en-GB"/>
        </w:rPr>
        <w:t>Isgren</w:t>
      </w:r>
      <w:proofErr w:type="spellEnd"/>
      <w:r w:rsidR="00B729DB" w:rsidRPr="00B729DB">
        <w:rPr>
          <w:rFonts w:ascii="Times New Roman" w:eastAsia="Times New Roman" w:hAnsi="Times New Roman" w:cs="Times New Roman"/>
          <w:sz w:val="24"/>
          <w:szCs w:val="24"/>
          <w:lang w:eastAsia="en-GB"/>
        </w:rPr>
        <w:t>, E. (2016).</w:t>
      </w:r>
      <w:proofErr w:type="gramEnd"/>
      <w:r w:rsidR="00B729DB" w:rsidRPr="00B729DB">
        <w:rPr>
          <w:rFonts w:ascii="Times New Roman" w:eastAsia="Times New Roman" w:hAnsi="Times New Roman" w:cs="Times New Roman"/>
          <w:sz w:val="24"/>
          <w:szCs w:val="24"/>
          <w:lang w:eastAsia="en-GB"/>
        </w:rPr>
        <w:t xml:space="preserve"> </w:t>
      </w:r>
      <w:r w:rsidR="00B729DB">
        <w:rPr>
          <w:rFonts w:ascii="Times New Roman" w:eastAsia="Times New Roman" w:hAnsi="Times New Roman" w:cs="Times New Roman"/>
          <w:sz w:val="24"/>
          <w:szCs w:val="24"/>
          <w:lang w:eastAsia="en-GB"/>
        </w:rPr>
        <w:t>‘</w:t>
      </w:r>
      <w:r w:rsidR="00B729DB" w:rsidRPr="00B729DB">
        <w:rPr>
          <w:rFonts w:ascii="Times New Roman" w:eastAsia="Times New Roman" w:hAnsi="Times New Roman" w:cs="Times New Roman"/>
          <w:sz w:val="24"/>
          <w:szCs w:val="24"/>
          <w:lang w:eastAsia="en-GB"/>
        </w:rPr>
        <w:t>Exploring the relationship between nature sounds, connectedness to nature, mood and willingness to buy sustainable f</w:t>
      </w:r>
      <w:r w:rsidR="00B729DB">
        <w:rPr>
          <w:rFonts w:ascii="Times New Roman" w:eastAsia="Times New Roman" w:hAnsi="Times New Roman" w:cs="Times New Roman"/>
          <w:sz w:val="24"/>
          <w:szCs w:val="24"/>
          <w:lang w:eastAsia="en-GB"/>
        </w:rPr>
        <w:t>ood: A retail field experiment’</w:t>
      </w:r>
      <w:r w:rsidR="00B729DB" w:rsidRPr="009E52ED">
        <w:rPr>
          <w:rFonts w:ascii="Times New Roman" w:eastAsia="Times New Roman" w:hAnsi="Times New Roman" w:cs="Times New Roman"/>
          <w:i/>
          <w:sz w:val="24"/>
          <w:szCs w:val="24"/>
          <w:lang w:eastAsia="en-GB"/>
        </w:rPr>
        <w:t xml:space="preserve">, </w:t>
      </w:r>
      <w:r w:rsidR="00B729DB" w:rsidRPr="009E52ED">
        <w:rPr>
          <w:rFonts w:ascii="Times New Roman" w:eastAsia="Times New Roman" w:hAnsi="Times New Roman" w:cs="Times New Roman"/>
          <w:iCs/>
          <w:sz w:val="24"/>
          <w:szCs w:val="24"/>
          <w:lang w:eastAsia="en-GB"/>
        </w:rPr>
        <w:t>Appetite</w:t>
      </w:r>
      <w:r w:rsidR="00B729DB" w:rsidRPr="00B729DB">
        <w:rPr>
          <w:rFonts w:ascii="Times New Roman" w:eastAsia="Times New Roman" w:hAnsi="Times New Roman" w:cs="Times New Roman"/>
          <w:sz w:val="24"/>
          <w:szCs w:val="24"/>
          <w:lang w:eastAsia="en-GB"/>
        </w:rPr>
        <w:t xml:space="preserve">, </w:t>
      </w:r>
      <w:r w:rsidR="00B729DB" w:rsidRPr="009E52ED">
        <w:rPr>
          <w:rFonts w:ascii="Times New Roman" w:eastAsia="Times New Roman" w:hAnsi="Times New Roman" w:cs="Times New Roman"/>
          <w:iCs/>
          <w:sz w:val="24"/>
          <w:szCs w:val="24"/>
          <w:lang w:eastAsia="en-GB"/>
        </w:rPr>
        <w:t>100</w:t>
      </w:r>
      <w:r w:rsidR="00B729DB" w:rsidRPr="00B729DB">
        <w:rPr>
          <w:rFonts w:ascii="Times New Roman" w:eastAsia="Times New Roman" w:hAnsi="Times New Roman" w:cs="Times New Roman"/>
          <w:sz w:val="24"/>
          <w:szCs w:val="24"/>
          <w:lang w:eastAsia="en-GB"/>
        </w:rPr>
        <w:t xml:space="preserve">, </w:t>
      </w:r>
      <w:r w:rsidR="00B729DB">
        <w:rPr>
          <w:rFonts w:ascii="Times New Roman" w:eastAsia="Times New Roman" w:hAnsi="Times New Roman" w:cs="Times New Roman"/>
          <w:sz w:val="24"/>
          <w:szCs w:val="24"/>
          <w:lang w:eastAsia="en-GB"/>
        </w:rPr>
        <w:t xml:space="preserve">pp. </w:t>
      </w:r>
      <w:r w:rsidR="00B729DB" w:rsidRPr="00B729DB">
        <w:rPr>
          <w:rFonts w:ascii="Times New Roman" w:eastAsia="Times New Roman" w:hAnsi="Times New Roman" w:cs="Times New Roman"/>
          <w:sz w:val="24"/>
          <w:szCs w:val="24"/>
          <w:lang w:eastAsia="en-GB"/>
        </w:rPr>
        <w:t>133-141.</w:t>
      </w:r>
    </w:p>
    <w:p w14:paraId="637932C4" w14:textId="77777777" w:rsidR="00B729DB" w:rsidRDefault="00B729DB" w:rsidP="00B729DB">
      <w:pPr>
        <w:pStyle w:val="NoSpacing"/>
        <w:spacing w:line="480" w:lineRule="auto"/>
        <w:rPr>
          <w:rFonts w:ascii="Times New Roman" w:hAnsi="Times New Roman" w:cs="Times New Roman"/>
          <w:sz w:val="24"/>
          <w:szCs w:val="24"/>
        </w:rPr>
      </w:pPr>
    </w:p>
    <w:p w14:paraId="7F607BAB" w14:textId="0CBA55C6" w:rsidR="00464F4E" w:rsidRPr="00025093" w:rsidRDefault="00464F4E" w:rsidP="00734062">
      <w:pPr>
        <w:pStyle w:val="NoSpacing"/>
        <w:spacing w:line="480" w:lineRule="auto"/>
        <w:rPr>
          <w:rFonts w:ascii="Times New Roman" w:hAnsi="Times New Roman" w:cs="Times New Roman"/>
          <w:sz w:val="24"/>
          <w:szCs w:val="24"/>
        </w:rPr>
      </w:pPr>
      <w:proofErr w:type="gramStart"/>
      <w:r w:rsidRPr="00025093">
        <w:rPr>
          <w:rFonts w:ascii="Times New Roman" w:hAnsi="Times New Roman" w:cs="Times New Roman"/>
          <w:sz w:val="24"/>
          <w:szCs w:val="24"/>
        </w:rPr>
        <w:t>Spicer, A. (2006).</w:t>
      </w:r>
      <w:proofErr w:type="gramEnd"/>
      <w:r w:rsidRPr="00025093">
        <w:rPr>
          <w:rFonts w:ascii="Times New Roman" w:hAnsi="Times New Roman" w:cs="Times New Roman"/>
          <w:sz w:val="24"/>
          <w:szCs w:val="24"/>
        </w:rPr>
        <w:t xml:space="preserve"> </w:t>
      </w:r>
      <w:r w:rsidR="00465916">
        <w:rPr>
          <w:rFonts w:ascii="Times New Roman" w:hAnsi="Times New Roman" w:cs="Times New Roman"/>
          <w:sz w:val="24"/>
          <w:szCs w:val="24"/>
        </w:rPr>
        <w:t>‘</w:t>
      </w:r>
      <w:r w:rsidRPr="00025093">
        <w:rPr>
          <w:rFonts w:ascii="Times New Roman" w:hAnsi="Times New Roman" w:cs="Times New Roman"/>
          <w:sz w:val="24"/>
          <w:szCs w:val="24"/>
        </w:rPr>
        <w:t>Beyond the convergence–divergence debate: The role of spatial scales in transforming organizational logic</w:t>
      </w:r>
      <w:r w:rsidR="00465916">
        <w:rPr>
          <w:rFonts w:ascii="Times New Roman" w:hAnsi="Times New Roman" w:cs="Times New Roman"/>
          <w:sz w:val="24"/>
          <w:szCs w:val="24"/>
        </w:rPr>
        <w:t>’,</w:t>
      </w:r>
      <w:r w:rsidRPr="00025093">
        <w:rPr>
          <w:rFonts w:ascii="Times New Roman" w:hAnsi="Times New Roman" w:cs="Times New Roman"/>
          <w:sz w:val="24"/>
          <w:szCs w:val="24"/>
        </w:rPr>
        <w:t xml:space="preserve"> </w:t>
      </w:r>
      <w:r w:rsidRPr="00465916">
        <w:rPr>
          <w:rFonts w:ascii="Times New Roman" w:hAnsi="Times New Roman" w:cs="Times New Roman"/>
          <w:iCs/>
          <w:sz w:val="24"/>
          <w:szCs w:val="24"/>
        </w:rPr>
        <w:t>Organization Studies</w:t>
      </w:r>
      <w:r w:rsidRPr="00465916">
        <w:rPr>
          <w:rFonts w:ascii="Times New Roman" w:hAnsi="Times New Roman" w:cs="Times New Roman"/>
          <w:sz w:val="24"/>
          <w:szCs w:val="24"/>
        </w:rPr>
        <w:t xml:space="preserve">, </w:t>
      </w:r>
      <w:r w:rsidRPr="00465916">
        <w:rPr>
          <w:rFonts w:ascii="Times New Roman" w:hAnsi="Times New Roman" w:cs="Times New Roman"/>
          <w:iCs/>
          <w:sz w:val="24"/>
          <w:szCs w:val="24"/>
        </w:rPr>
        <w:t>27</w:t>
      </w:r>
      <w:r w:rsidRPr="00025093">
        <w:rPr>
          <w:rFonts w:ascii="Times New Roman" w:hAnsi="Times New Roman" w:cs="Times New Roman"/>
          <w:sz w:val="24"/>
          <w:szCs w:val="24"/>
        </w:rPr>
        <w:t xml:space="preserve">, </w:t>
      </w:r>
      <w:r w:rsidR="00465916">
        <w:rPr>
          <w:rFonts w:ascii="Times New Roman" w:hAnsi="Times New Roman" w:cs="Times New Roman"/>
          <w:sz w:val="24"/>
          <w:szCs w:val="24"/>
        </w:rPr>
        <w:t xml:space="preserve">pp. </w:t>
      </w:r>
      <w:r w:rsidRPr="00025093">
        <w:rPr>
          <w:rFonts w:ascii="Times New Roman" w:hAnsi="Times New Roman" w:cs="Times New Roman"/>
          <w:sz w:val="24"/>
          <w:szCs w:val="24"/>
        </w:rPr>
        <w:t>1467-1483.</w:t>
      </w:r>
    </w:p>
    <w:p w14:paraId="11DCDC83" w14:textId="77777777" w:rsidR="00980704" w:rsidRDefault="00980704" w:rsidP="00734062">
      <w:pPr>
        <w:pStyle w:val="NoSpacing"/>
        <w:spacing w:line="480" w:lineRule="auto"/>
        <w:rPr>
          <w:rFonts w:ascii="Times New Roman" w:hAnsi="Times New Roman" w:cs="Times New Roman"/>
          <w:sz w:val="24"/>
          <w:szCs w:val="24"/>
          <w:lang w:val="en-US"/>
        </w:rPr>
      </w:pPr>
    </w:p>
    <w:p w14:paraId="5C424906" w14:textId="441A3E8A" w:rsidR="00464F4E" w:rsidRPr="00025093" w:rsidRDefault="00464F4E" w:rsidP="00734062">
      <w:pPr>
        <w:pStyle w:val="NoSpacing"/>
        <w:spacing w:line="480" w:lineRule="auto"/>
        <w:rPr>
          <w:rFonts w:ascii="Times New Roman" w:hAnsi="Times New Roman" w:cs="Times New Roman"/>
          <w:sz w:val="24"/>
          <w:szCs w:val="24"/>
          <w:lang w:val="en-US"/>
        </w:rPr>
      </w:pPr>
      <w:proofErr w:type="gramStart"/>
      <w:r w:rsidRPr="00025093">
        <w:rPr>
          <w:rFonts w:ascii="Times New Roman" w:hAnsi="Times New Roman" w:cs="Times New Roman"/>
          <w:sz w:val="24"/>
          <w:szCs w:val="24"/>
          <w:lang w:val="en-US"/>
        </w:rPr>
        <w:t>Springer, S. (2014)</w:t>
      </w:r>
      <w:r w:rsidR="00465916">
        <w:rPr>
          <w:rFonts w:ascii="Times New Roman" w:hAnsi="Times New Roman" w:cs="Times New Roman"/>
          <w:sz w:val="24"/>
          <w:szCs w:val="24"/>
          <w:lang w:val="en-US"/>
        </w:rPr>
        <w:t>.</w:t>
      </w:r>
      <w:proofErr w:type="gramEnd"/>
      <w:r w:rsidRPr="00025093">
        <w:rPr>
          <w:rFonts w:ascii="Times New Roman" w:hAnsi="Times New Roman" w:cs="Times New Roman"/>
          <w:sz w:val="24"/>
          <w:szCs w:val="24"/>
          <w:lang w:val="en-US"/>
        </w:rPr>
        <w:t xml:space="preserve"> </w:t>
      </w:r>
      <w:proofErr w:type="gramStart"/>
      <w:r w:rsidRPr="00025093">
        <w:rPr>
          <w:rFonts w:ascii="Times New Roman" w:hAnsi="Times New Roman" w:cs="Times New Roman"/>
          <w:sz w:val="24"/>
          <w:szCs w:val="24"/>
          <w:lang w:val="en-US"/>
        </w:rPr>
        <w:t xml:space="preserve">‘Human geography without hierarchy’, </w:t>
      </w:r>
      <w:r w:rsidRPr="00465916">
        <w:rPr>
          <w:rFonts w:ascii="Times New Roman" w:hAnsi="Times New Roman" w:cs="Times New Roman"/>
          <w:sz w:val="24"/>
          <w:szCs w:val="24"/>
          <w:lang w:val="en-US"/>
        </w:rPr>
        <w:t>Progress in Human Geography,</w:t>
      </w:r>
      <w:r w:rsidR="00465916">
        <w:rPr>
          <w:rFonts w:ascii="Times New Roman" w:hAnsi="Times New Roman" w:cs="Times New Roman"/>
          <w:sz w:val="24"/>
          <w:szCs w:val="24"/>
          <w:lang w:val="en-US"/>
        </w:rPr>
        <w:t xml:space="preserve"> 38, pp. </w:t>
      </w:r>
      <w:r w:rsidRPr="00025093">
        <w:rPr>
          <w:rFonts w:ascii="Times New Roman" w:hAnsi="Times New Roman" w:cs="Times New Roman"/>
          <w:sz w:val="24"/>
          <w:szCs w:val="24"/>
          <w:lang w:val="en-US"/>
        </w:rPr>
        <w:t>402-419.</w:t>
      </w:r>
      <w:proofErr w:type="gramEnd"/>
    </w:p>
    <w:p w14:paraId="61044423" w14:textId="77777777" w:rsidR="00980704" w:rsidRPr="001E2B48" w:rsidRDefault="00980704" w:rsidP="001E2B48">
      <w:pPr>
        <w:pStyle w:val="NoSpacing"/>
        <w:spacing w:line="480" w:lineRule="auto"/>
        <w:rPr>
          <w:rFonts w:ascii="Times New Roman" w:hAnsi="Times New Roman" w:cs="Times New Roman"/>
          <w:sz w:val="24"/>
          <w:szCs w:val="24"/>
        </w:rPr>
      </w:pPr>
    </w:p>
    <w:p w14:paraId="496CEDE7" w14:textId="0015A274" w:rsidR="001E2B48" w:rsidRPr="009E52ED" w:rsidRDefault="001236FE" w:rsidP="009E52ED">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Straughan</w:t>
      </w:r>
      <w:proofErr w:type="spellEnd"/>
      <w:r>
        <w:rPr>
          <w:rFonts w:ascii="Times New Roman" w:hAnsi="Times New Roman" w:cs="Times New Roman"/>
          <w:sz w:val="24"/>
          <w:szCs w:val="24"/>
        </w:rPr>
        <w:t>, R. D.</w:t>
      </w:r>
      <w:r w:rsidR="001E2B48" w:rsidRPr="001E2B48">
        <w:rPr>
          <w:rFonts w:ascii="Times New Roman" w:hAnsi="Times New Roman" w:cs="Times New Roman"/>
          <w:sz w:val="24"/>
          <w:szCs w:val="24"/>
        </w:rPr>
        <w:t xml:space="preserve"> and</w:t>
      </w:r>
      <w:r w:rsidR="001E2B48" w:rsidRPr="009E52ED">
        <w:rPr>
          <w:rFonts w:ascii="Times New Roman" w:hAnsi="Times New Roman" w:cs="Times New Roman"/>
          <w:sz w:val="24"/>
          <w:szCs w:val="24"/>
        </w:rPr>
        <w:t xml:space="preserve"> Roberts, J. A. (1999). </w:t>
      </w:r>
      <w:r w:rsidR="001E2B48">
        <w:rPr>
          <w:rFonts w:ascii="Times New Roman" w:hAnsi="Times New Roman" w:cs="Times New Roman"/>
          <w:sz w:val="24"/>
          <w:szCs w:val="24"/>
        </w:rPr>
        <w:t>‘</w:t>
      </w:r>
      <w:r w:rsidR="001E2B48" w:rsidRPr="009E52ED">
        <w:rPr>
          <w:rFonts w:ascii="Times New Roman" w:hAnsi="Times New Roman" w:cs="Times New Roman"/>
          <w:sz w:val="24"/>
          <w:szCs w:val="24"/>
        </w:rPr>
        <w:t xml:space="preserve">Environmental segmentation alternatives: a look at green consumer </w:t>
      </w:r>
      <w:proofErr w:type="spellStart"/>
      <w:r w:rsidR="001E2B48" w:rsidRPr="009E52ED">
        <w:rPr>
          <w:rFonts w:ascii="Times New Roman" w:hAnsi="Times New Roman" w:cs="Times New Roman"/>
          <w:sz w:val="24"/>
          <w:szCs w:val="24"/>
        </w:rPr>
        <w:t>behavior</w:t>
      </w:r>
      <w:proofErr w:type="spellEnd"/>
      <w:r w:rsidR="001E2B48" w:rsidRPr="009E52ED">
        <w:rPr>
          <w:rFonts w:ascii="Times New Roman" w:hAnsi="Times New Roman" w:cs="Times New Roman"/>
          <w:sz w:val="24"/>
          <w:szCs w:val="24"/>
        </w:rPr>
        <w:t xml:space="preserve"> in the new millennium</w:t>
      </w:r>
      <w:r w:rsidR="001E2B48">
        <w:rPr>
          <w:rFonts w:ascii="Times New Roman" w:hAnsi="Times New Roman" w:cs="Times New Roman"/>
          <w:sz w:val="24"/>
          <w:szCs w:val="24"/>
        </w:rPr>
        <w:t>’,</w:t>
      </w:r>
      <w:r w:rsidR="001E2B48" w:rsidRPr="009E52ED">
        <w:rPr>
          <w:rFonts w:ascii="Times New Roman" w:hAnsi="Times New Roman" w:cs="Times New Roman"/>
          <w:sz w:val="24"/>
          <w:szCs w:val="24"/>
        </w:rPr>
        <w:t xml:space="preserve"> </w:t>
      </w:r>
      <w:r w:rsidR="001E2B48" w:rsidRPr="001E2B48">
        <w:rPr>
          <w:rFonts w:ascii="Times New Roman" w:hAnsi="Times New Roman" w:cs="Times New Roman"/>
          <w:iCs/>
          <w:sz w:val="24"/>
          <w:szCs w:val="24"/>
        </w:rPr>
        <w:t>Journal of C</w:t>
      </w:r>
      <w:r w:rsidR="001E2B48" w:rsidRPr="009E52ED">
        <w:rPr>
          <w:rFonts w:ascii="Times New Roman" w:hAnsi="Times New Roman" w:cs="Times New Roman"/>
          <w:iCs/>
          <w:sz w:val="24"/>
          <w:szCs w:val="24"/>
        </w:rPr>
        <w:t>on</w:t>
      </w:r>
      <w:r w:rsidR="001E2B48" w:rsidRPr="001E2B48">
        <w:rPr>
          <w:rFonts w:ascii="Times New Roman" w:hAnsi="Times New Roman" w:cs="Times New Roman"/>
          <w:iCs/>
          <w:sz w:val="24"/>
          <w:szCs w:val="24"/>
        </w:rPr>
        <w:t>sumer M</w:t>
      </w:r>
      <w:r w:rsidR="001E2B48" w:rsidRPr="009E52ED">
        <w:rPr>
          <w:rFonts w:ascii="Times New Roman" w:hAnsi="Times New Roman" w:cs="Times New Roman"/>
          <w:iCs/>
          <w:sz w:val="24"/>
          <w:szCs w:val="24"/>
        </w:rPr>
        <w:t>arketing</w:t>
      </w:r>
      <w:r w:rsidR="001E2B48" w:rsidRPr="009E52ED">
        <w:rPr>
          <w:rFonts w:ascii="Times New Roman" w:hAnsi="Times New Roman" w:cs="Times New Roman"/>
          <w:sz w:val="24"/>
          <w:szCs w:val="24"/>
        </w:rPr>
        <w:t xml:space="preserve">, </w:t>
      </w:r>
      <w:r w:rsidR="001E2B48" w:rsidRPr="009E52ED">
        <w:rPr>
          <w:rFonts w:ascii="Times New Roman" w:hAnsi="Times New Roman" w:cs="Times New Roman"/>
          <w:iCs/>
          <w:sz w:val="24"/>
          <w:szCs w:val="24"/>
        </w:rPr>
        <w:t>16</w:t>
      </w:r>
      <w:r w:rsidR="001E2B48" w:rsidRPr="009E52ED">
        <w:rPr>
          <w:rFonts w:ascii="Times New Roman" w:hAnsi="Times New Roman" w:cs="Times New Roman"/>
          <w:sz w:val="24"/>
          <w:szCs w:val="24"/>
        </w:rPr>
        <w:t xml:space="preserve">(6), </w:t>
      </w:r>
      <w:r w:rsidR="001E2B48">
        <w:rPr>
          <w:rFonts w:ascii="Times New Roman" w:hAnsi="Times New Roman" w:cs="Times New Roman"/>
          <w:sz w:val="24"/>
          <w:szCs w:val="24"/>
        </w:rPr>
        <w:t xml:space="preserve">pp. </w:t>
      </w:r>
      <w:r w:rsidR="001E2B48" w:rsidRPr="009E52ED">
        <w:rPr>
          <w:rFonts w:ascii="Times New Roman" w:hAnsi="Times New Roman" w:cs="Times New Roman"/>
          <w:sz w:val="24"/>
          <w:szCs w:val="24"/>
        </w:rPr>
        <w:t>558-575.</w:t>
      </w:r>
    </w:p>
    <w:p w14:paraId="7C23FB4A" w14:textId="77777777" w:rsidR="001E2B48" w:rsidRPr="001E2B48" w:rsidRDefault="001E2B48" w:rsidP="001E2B48">
      <w:pPr>
        <w:pStyle w:val="NoSpacing"/>
        <w:spacing w:line="480" w:lineRule="auto"/>
        <w:rPr>
          <w:rFonts w:ascii="Times New Roman" w:hAnsi="Times New Roman" w:cs="Times New Roman"/>
          <w:sz w:val="24"/>
          <w:szCs w:val="24"/>
        </w:rPr>
      </w:pPr>
    </w:p>
    <w:p w14:paraId="020EFEAD" w14:textId="1A2816F1" w:rsidR="002E0ED2" w:rsidRPr="00025093" w:rsidRDefault="001236FE" w:rsidP="001E2B48">
      <w:pPr>
        <w:pStyle w:val="NoSpacing"/>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Swyngedouw</w:t>
      </w:r>
      <w:proofErr w:type="spellEnd"/>
      <w:r>
        <w:rPr>
          <w:rFonts w:ascii="Times New Roman" w:hAnsi="Times New Roman" w:cs="Times New Roman"/>
          <w:sz w:val="24"/>
          <w:szCs w:val="24"/>
        </w:rPr>
        <w:t>, E.</w:t>
      </w:r>
      <w:r w:rsidR="002E0ED2" w:rsidRPr="00025093">
        <w:rPr>
          <w:rFonts w:ascii="Times New Roman" w:hAnsi="Times New Roman" w:cs="Times New Roman"/>
          <w:sz w:val="24"/>
          <w:szCs w:val="24"/>
        </w:rPr>
        <w:t xml:space="preserve"> </w:t>
      </w:r>
      <w:r w:rsidR="00465916">
        <w:rPr>
          <w:rFonts w:ascii="Times New Roman" w:hAnsi="Times New Roman" w:cs="Times New Roman"/>
          <w:sz w:val="24"/>
          <w:szCs w:val="24"/>
        </w:rPr>
        <w:t>(</w:t>
      </w:r>
      <w:r w:rsidR="002E0ED2" w:rsidRPr="00025093">
        <w:rPr>
          <w:rFonts w:ascii="Times New Roman" w:hAnsi="Times New Roman" w:cs="Times New Roman"/>
          <w:sz w:val="24"/>
          <w:szCs w:val="24"/>
        </w:rPr>
        <w:t>1997</w:t>
      </w:r>
      <w:r w:rsidR="00465916">
        <w:rPr>
          <w:rFonts w:ascii="Times New Roman" w:hAnsi="Times New Roman" w:cs="Times New Roman"/>
          <w:sz w:val="24"/>
          <w:szCs w:val="24"/>
        </w:rPr>
        <w:t>)</w:t>
      </w:r>
      <w:r w:rsidR="002E0ED2" w:rsidRPr="00025093">
        <w:rPr>
          <w:rFonts w:ascii="Times New Roman" w:hAnsi="Times New Roman" w:cs="Times New Roman"/>
          <w:sz w:val="24"/>
          <w:szCs w:val="24"/>
        </w:rPr>
        <w:t>.</w:t>
      </w:r>
      <w:proofErr w:type="gramEnd"/>
      <w:r w:rsidR="002E0ED2" w:rsidRPr="00025093">
        <w:rPr>
          <w:rFonts w:ascii="Times New Roman" w:hAnsi="Times New Roman" w:cs="Times New Roman"/>
          <w:sz w:val="24"/>
          <w:szCs w:val="24"/>
        </w:rPr>
        <w:t xml:space="preserve"> Neither Global nor Local: ‘</w:t>
      </w:r>
      <w:proofErr w:type="spellStart"/>
      <w:r w:rsidR="002E0ED2" w:rsidRPr="00025093">
        <w:rPr>
          <w:rFonts w:ascii="Times New Roman" w:hAnsi="Times New Roman" w:cs="Times New Roman"/>
          <w:sz w:val="24"/>
          <w:szCs w:val="24"/>
        </w:rPr>
        <w:t>Glocalization</w:t>
      </w:r>
      <w:proofErr w:type="spellEnd"/>
      <w:r w:rsidR="002E0ED2" w:rsidRPr="00025093">
        <w:rPr>
          <w:rFonts w:ascii="Times New Roman" w:hAnsi="Times New Roman" w:cs="Times New Roman"/>
          <w:sz w:val="24"/>
          <w:szCs w:val="24"/>
        </w:rPr>
        <w:t>’ and the Politics of</w:t>
      </w:r>
    </w:p>
    <w:p w14:paraId="205ED32E" w14:textId="2ED26F22" w:rsidR="002E0ED2" w:rsidRPr="00025093" w:rsidRDefault="002E0ED2"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sz w:val="24"/>
          <w:szCs w:val="24"/>
        </w:rPr>
        <w:t xml:space="preserve">Scale. In, Keith Cox (ed.), </w:t>
      </w:r>
      <w:r w:rsidRPr="00465916">
        <w:rPr>
          <w:rFonts w:ascii="Times New Roman" w:hAnsi="Times New Roman" w:cs="Times New Roman"/>
          <w:iCs/>
          <w:sz w:val="24"/>
          <w:szCs w:val="24"/>
        </w:rPr>
        <w:t>Spaces of Globalization</w:t>
      </w:r>
      <w:r w:rsidRPr="00025093">
        <w:rPr>
          <w:rFonts w:ascii="Times New Roman" w:hAnsi="Times New Roman" w:cs="Times New Roman"/>
          <w:sz w:val="24"/>
          <w:szCs w:val="24"/>
        </w:rPr>
        <w:t>. New York: Guildford, pp.</w:t>
      </w:r>
      <w:r w:rsidR="00465916">
        <w:rPr>
          <w:rFonts w:ascii="Times New Roman" w:hAnsi="Times New Roman" w:cs="Times New Roman"/>
          <w:sz w:val="24"/>
          <w:szCs w:val="24"/>
        </w:rPr>
        <w:t xml:space="preserve"> </w:t>
      </w:r>
      <w:r w:rsidRPr="00025093">
        <w:rPr>
          <w:rFonts w:ascii="Times New Roman" w:hAnsi="Times New Roman" w:cs="Times New Roman"/>
          <w:sz w:val="24"/>
          <w:szCs w:val="24"/>
        </w:rPr>
        <w:t>137-166.</w:t>
      </w:r>
    </w:p>
    <w:p w14:paraId="2F10EE69" w14:textId="77777777" w:rsidR="007A66CE" w:rsidRDefault="007A66CE" w:rsidP="00734062">
      <w:pPr>
        <w:pStyle w:val="NoSpacing"/>
        <w:spacing w:line="480" w:lineRule="auto"/>
        <w:rPr>
          <w:rFonts w:ascii="Times New Roman" w:hAnsi="Times New Roman" w:cs="Times New Roman"/>
          <w:bCs/>
          <w:sz w:val="24"/>
          <w:szCs w:val="24"/>
        </w:rPr>
      </w:pPr>
    </w:p>
    <w:p w14:paraId="21B75B5D" w14:textId="7CE98FB1" w:rsidR="009E766A" w:rsidRPr="00025093" w:rsidRDefault="009E766A"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bCs/>
          <w:sz w:val="24"/>
          <w:szCs w:val="24"/>
        </w:rPr>
        <w:t xml:space="preserve">Taylor, P. </w:t>
      </w:r>
      <w:r w:rsidR="00465916">
        <w:rPr>
          <w:rFonts w:ascii="Times New Roman" w:hAnsi="Times New Roman" w:cs="Times New Roman"/>
          <w:bCs/>
          <w:sz w:val="24"/>
          <w:szCs w:val="24"/>
        </w:rPr>
        <w:t>(</w:t>
      </w:r>
      <w:r w:rsidR="00465916">
        <w:rPr>
          <w:rFonts w:ascii="Times New Roman" w:hAnsi="Times New Roman" w:cs="Times New Roman"/>
          <w:sz w:val="24"/>
          <w:szCs w:val="24"/>
        </w:rPr>
        <w:t>1982).</w:t>
      </w:r>
      <w:r w:rsidRPr="00025093">
        <w:rPr>
          <w:rFonts w:ascii="Times New Roman" w:hAnsi="Times New Roman" w:cs="Times New Roman"/>
          <w:sz w:val="24"/>
          <w:szCs w:val="24"/>
        </w:rPr>
        <w:t xml:space="preserve"> </w:t>
      </w:r>
      <w:r w:rsidR="00465916">
        <w:rPr>
          <w:rFonts w:ascii="Times New Roman" w:hAnsi="Times New Roman" w:cs="Times New Roman"/>
          <w:sz w:val="24"/>
          <w:szCs w:val="24"/>
        </w:rPr>
        <w:t>‘</w:t>
      </w:r>
      <w:r w:rsidRPr="00025093">
        <w:rPr>
          <w:rFonts w:ascii="Times New Roman" w:hAnsi="Times New Roman" w:cs="Times New Roman"/>
          <w:sz w:val="24"/>
          <w:szCs w:val="24"/>
        </w:rPr>
        <w:t>A materialist framework for</w:t>
      </w:r>
      <w:r w:rsidR="00465916">
        <w:rPr>
          <w:rFonts w:ascii="Times New Roman" w:hAnsi="Times New Roman" w:cs="Times New Roman"/>
          <w:sz w:val="24"/>
          <w:szCs w:val="24"/>
        </w:rPr>
        <w:t xml:space="preserve"> </w:t>
      </w:r>
      <w:r w:rsidRPr="00025093">
        <w:rPr>
          <w:rFonts w:ascii="Times New Roman" w:hAnsi="Times New Roman" w:cs="Times New Roman"/>
          <w:sz w:val="24"/>
          <w:szCs w:val="24"/>
        </w:rPr>
        <w:t>political geography</w:t>
      </w:r>
      <w:r w:rsidR="00465916">
        <w:rPr>
          <w:rFonts w:ascii="Times New Roman" w:hAnsi="Times New Roman" w:cs="Times New Roman"/>
          <w:sz w:val="24"/>
          <w:szCs w:val="24"/>
        </w:rPr>
        <w:t>’,</w:t>
      </w:r>
      <w:r w:rsidRPr="00025093">
        <w:rPr>
          <w:rFonts w:ascii="Times New Roman" w:hAnsi="Times New Roman" w:cs="Times New Roman"/>
          <w:sz w:val="24"/>
          <w:szCs w:val="24"/>
        </w:rPr>
        <w:t xml:space="preserve"> </w:t>
      </w:r>
      <w:r w:rsidRPr="00465916">
        <w:rPr>
          <w:rFonts w:ascii="Times New Roman" w:hAnsi="Times New Roman" w:cs="Times New Roman"/>
          <w:iCs/>
          <w:sz w:val="24"/>
          <w:szCs w:val="24"/>
        </w:rPr>
        <w:t>Transactions, Institute of</w:t>
      </w:r>
      <w:r w:rsidR="00465916">
        <w:rPr>
          <w:rFonts w:ascii="Times New Roman" w:hAnsi="Times New Roman" w:cs="Times New Roman"/>
          <w:iCs/>
          <w:sz w:val="24"/>
          <w:szCs w:val="24"/>
        </w:rPr>
        <w:t xml:space="preserve"> </w:t>
      </w:r>
      <w:r w:rsidRPr="00465916">
        <w:rPr>
          <w:rFonts w:ascii="Times New Roman" w:hAnsi="Times New Roman" w:cs="Times New Roman"/>
          <w:iCs/>
          <w:sz w:val="24"/>
          <w:szCs w:val="24"/>
        </w:rPr>
        <w:t xml:space="preserve">British Geographers </w:t>
      </w:r>
      <w:r w:rsidRPr="00465916">
        <w:rPr>
          <w:rFonts w:ascii="Times New Roman" w:hAnsi="Times New Roman" w:cs="Times New Roman"/>
          <w:sz w:val="24"/>
          <w:szCs w:val="24"/>
        </w:rPr>
        <w:t>7</w:t>
      </w:r>
      <w:r w:rsidRPr="00025093">
        <w:rPr>
          <w:rFonts w:ascii="Times New Roman" w:hAnsi="Times New Roman" w:cs="Times New Roman"/>
          <w:sz w:val="24"/>
          <w:szCs w:val="24"/>
        </w:rPr>
        <w:t xml:space="preserve">, </w:t>
      </w:r>
      <w:r w:rsidR="00465916">
        <w:rPr>
          <w:rFonts w:ascii="Times New Roman" w:hAnsi="Times New Roman" w:cs="Times New Roman"/>
          <w:sz w:val="24"/>
          <w:szCs w:val="24"/>
        </w:rPr>
        <w:t xml:space="preserve">pp. </w:t>
      </w:r>
      <w:r w:rsidRPr="00025093">
        <w:rPr>
          <w:rFonts w:ascii="Times New Roman" w:hAnsi="Times New Roman" w:cs="Times New Roman"/>
          <w:sz w:val="24"/>
          <w:szCs w:val="24"/>
        </w:rPr>
        <w:t>15–34.</w:t>
      </w:r>
    </w:p>
    <w:p w14:paraId="302B25BD" w14:textId="77777777" w:rsidR="00980704" w:rsidRDefault="00980704" w:rsidP="00734062">
      <w:pPr>
        <w:pStyle w:val="NoSpacing"/>
        <w:spacing w:line="480" w:lineRule="auto"/>
        <w:rPr>
          <w:rFonts w:ascii="Times New Roman" w:hAnsi="Times New Roman" w:cs="Times New Roman"/>
          <w:sz w:val="24"/>
          <w:szCs w:val="24"/>
        </w:rPr>
      </w:pPr>
    </w:p>
    <w:p w14:paraId="434C0995" w14:textId="7BB6D58B" w:rsidR="009E766A" w:rsidRPr="00025093" w:rsidRDefault="009E766A" w:rsidP="00734062">
      <w:pPr>
        <w:pStyle w:val="NoSpacing"/>
        <w:spacing w:line="480" w:lineRule="auto"/>
        <w:rPr>
          <w:rFonts w:ascii="Times New Roman" w:hAnsi="Times New Roman" w:cs="Times New Roman"/>
          <w:sz w:val="24"/>
          <w:szCs w:val="24"/>
        </w:rPr>
      </w:pPr>
      <w:r w:rsidRPr="00025093">
        <w:rPr>
          <w:rFonts w:ascii="Times New Roman" w:hAnsi="Times New Roman" w:cs="Times New Roman"/>
          <w:bCs/>
          <w:sz w:val="24"/>
          <w:szCs w:val="24"/>
        </w:rPr>
        <w:t>Taylor, P</w:t>
      </w:r>
      <w:r w:rsidR="00465916">
        <w:rPr>
          <w:rFonts w:ascii="Times New Roman" w:hAnsi="Times New Roman" w:cs="Times New Roman"/>
          <w:bCs/>
          <w:sz w:val="24"/>
          <w:szCs w:val="24"/>
        </w:rPr>
        <w:t>.</w:t>
      </w:r>
      <w:r w:rsidRPr="00025093">
        <w:rPr>
          <w:rFonts w:ascii="Times New Roman" w:hAnsi="Times New Roman" w:cs="Times New Roman"/>
          <w:sz w:val="24"/>
          <w:szCs w:val="24"/>
        </w:rPr>
        <w:t xml:space="preserve"> </w:t>
      </w:r>
      <w:r w:rsidR="00465916">
        <w:rPr>
          <w:rFonts w:ascii="Times New Roman" w:hAnsi="Times New Roman" w:cs="Times New Roman"/>
          <w:sz w:val="24"/>
          <w:szCs w:val="24"/>
        </w:rPr>
        <w:t>(1999).</w:t>
      </w:r>
      <w:r w:rsidRPr="00025093">
        <w:rPr>
          <w:rFonts w:ascii="Times New Roman" w:hAnsi="Times New Roman" w:cs="Times New Roman"/>
          <w:sz w:val="24"/>
          <w:szCs w:val="24"/>
        </w:rPr>
        <w:t xml:space="preserve"> </w:t>
      </w:r>
      <w:r w:rsidR="00465916">
        <w:rPr>
          <w:rFonts w:ascii="Times New Roman" w:hAnsi="Times New Roman" w:cs="Times New Roman"/>
          <w:sz w:val="24"/>
          <w:szCs w:val="24"/>
        </w:rPr>
        <w:t>‘</w:t>
      </w:r>
      <w:r w:rsidRPr="00025093">
        <w:rPr>
          <w:rFonts w:ascii="Times New Roman" w:hAnsi="Times New Roman" w:cs="Times New Roman"/>
          <w:sz w:val="24"/>
          <w:szCs w:val="24"/>
        </w:rPr>
        <w:t>Places, spaces and Macy’s:</w:t>
      </w:r>
      <w:r w:rsidR="00465916">
        <w:rPr>
          <w:rFonts w:ascii="Times New Roman" w:hAnsi="Times New Roman" w:cs="Times New Roman"/>
          <w:sz w:val="24"/>
          <w:szCs w:val="24"/>
        </w:rPr>
        <w:t xml:space="preserve"> </w:t>
      </w:r>
      <w:r w:rsidRPr="00025093">
        <w:rPr>
          <w:rFonts w:ascii="Times New Roman" w:hAnsi="Times New Roman" w:cs="Times New Roman"/>
          <w:sz w:val="24"/>
          <w:szCs w:val="24"/>
        </w:rPr>
        <w:t>place–space tensions in the political geography</w:t>
      </w:r>
      <w:r w:rsidR="00465916">
        <w:rPr>
          <w:rFonts w:ascii="Times New Roman" w:hAnsi="Times New Roman" w:cs="Times New Roman"/>
          <w:sz w:val="24"/>
          <w:szCs w:val="24"/>
        </w:rPr>
        <w:t xml:space="preserve"> of </w:t>
      </w:r>
      <w:proofErr w:type="spellStart"/>
      <w:r w:rsidR="00465916">
        <w:rPr>
          <w:rFonts w:ascii="Times New Roman" w:hAnsi="Times New Roman" w:cs="Times New Roman"/>
          <w:sz w:val="24"/>
          <w:szCs w:val="24"/>
        </w:rPr>
        <w:t>modernities</w:t>
      </w:r>
      <w:proofErr w:type="spellEnd"/>
      <w:r w:rsidR="00465916">
        <w:rPr>
          <w:rFonts w:ascii="Times New Roman" w:hAnsi="Times New Roman" w:cs="Times New Roman"/>
          <w:sz w:val="24"/>
          <w:szCs w:val="24"/>
        </w:rPr>
        <w:t>’,</w:t>
      </w:r>
      <w:r w:rsidRPr="00025093">
        <w:rPr>
          <w:rFonts w:ascii="Times New Roman" w:hAnsi="Times New Roman" w:cs="Times New Roman"/>
          <w:sz w:val="24"/>
          <w:szCs w:val="24"/>
        </w:rPr>
        <w:t xml:space="preserve"> </w:t>
      </w:r>
      <w:r w:rsidRPr="00465916">
        <w:rPr>
          <w:rFonts w:ascii="Times New Roman" w:hAnsi="Times New Roman" w:cs="Times New Roman"/>
          <w:iCs/>
          <w:sz w:val="24"/>
          <w:szCs w:val="24"/>
        </w:rPr>
        <w:t>Progress in Human Geography</w:t>
      </w:r>
      <w:r w:rsidR="00465916">
        <w:rPr>
          <w:rFonts w:ascii="Times New Roman" w:hAnsi="Times New Roman" w:cs="Times New Roman"/>
          <w:sz w:val="24"/>
          <w:szCs w:val="24"/>
        </w:rPr>
        <w:t>,</w:t>
      </w:r>
      <w:r w:rsidRPr="00465916">
        <w:rPr>
          <w:rFonts w:ascii="Times New Roman" w:hAnsi="Times New Roman" w:cs="Times New Roman"/>
          <w:sz w:val="24"/>
          <w:szCs w:val="24"/>
        </w:rPr>
        <w:t xml:space="preserve"> </w:t>
      </w:r>
      <w:r w:rsidRPr="00025093">
        <w:rPr>
          <w:rFonts w:ascii="Times New Roman" w:hAnsi="Times New Roman" w:cs="Times New Roman"/>
          <w:sz w:val="24"/>
          <w:szCs w:val="24"/>
        </w:rPr>
        <w:t>23,</w:t>
      </w:r>
      <w:r w:rsidR="00465916">
        <w:rPr>
          <w:rFonts w:ascii="Times New Roman" w:hAnsi="Times New Roman" w:cs="Times New Roman"/>
          <w:sz w:val="24"/>
          <w:szCs w:val="24"/>
        </w:rPr>
        <w:t xml:space="preserve"> pp. </w:t>
      </w:r>
      <w:r w:rsidRPr="00025093">
        <w:rPr>
          <w:rFonts w:ascii="Times New Roman" w:hAnsi="Times New Roman" w:cs="Times New Roman"/>
          <w:sz w:val="24"/>
          <w:szCs w:val="24"/>
        </w:rPr>
        <w:t>7–26.</w:t>
      </w:r>
    </w:p>
    <w:p w14:paraId="0253A166" w14:textId="77777777" w:rsidR="00980704" w:rsidRDefault="00980704" w:rsidP="00734062">
      <w:pPr>
        <w:pStyle w:val="NoSpacing"/>
        <w:spacing w:line="480" w:lineRule="auto"/>
        <w:rPr>
          <w:rFonts w:ascii="Times New Roman" w:hAnsi="Times New Roman" w:cs="Times New Roman"/>
          <w:sz w:val="24"/>
          <w:szCs w:val="24"/>
        </w:rPr>
      </w:pPr>
    </w:p>
    <w:p w14:paraId="0C0D107A" w14:textId="6C20BAB1" w:rsidR="00D951DD" w:rsidRPr="00025093" w:rsidRDefault="00187B24" w:rsidP="00734062">
      <w:pPr>
        <w:pStyle w:val="NoSpacing"/>
        <w:spacing w:line="480" w:lineRule="auto"/>
        <w:rPr>
          <w:rFonts w:ascii="Times New Roman" w:hAnsi="Times New Roman" w:cs="Times New Roman"/>
          <w:sz w:val="24"/>
          <w:szCs w:val="24"/>
        </w:rPr>
      </w:pPr>
      <w:proofErr w:type="spellStart"/>
      <w:r w:rsidRPr="00025093">
        <w:rPr>
          <w:rFonts w:ascii="Times New Roman" w:hAnsi="Times New Roman" w:cs="Times New Roman"/>
          <w:sz w:val="24"/>
          <w:szCs w:val="24"/>
        </w:rPr>
        <w:t>Tronto</w:t>
      </w:r>
      <w:proofErr w:type="spellEnd"/>
      <w:r w:rsidRPr="00025093">
        <w:rPr>
          <w:rFonts w:ascii="Times New Roman" w:hAnsi="Times New Roman" w:cs="Times New Roman"/>
          <w:sz w:val="24"/>
          <w:szCs w:val="24"/>
        </w:rPr>
        <w:t>, J. C. (2013)</w:t>
      </w:r>
      <w:r w:rsidR="00465916">
        <w:rPr>
          <w:rFonts w:ascii="Times New Roman" w:hAnsi="Times New Roman" w:cs="Times New Roman"/>
          <w:sz w:val="24"/>
          <w:szCs w:val="24"/>
        </w:rPr>
        <w:t>.</w:t>
      </w:r>
      <w:r w:rsidRPr="00025093">
        <w:rPr>
          <w:rFonts w:ascii="Times New Roman" w:hAnsi="Times New Roman" w:cs="Times New Roman"/>
          <w:sz w:val="24"/>
          <w:szCs w:val="24"/>
        </w:rPr>
        <w:t xml:space="preserve"> Caring Democracy: Markets, Equality, and Justice. New York: New York University Press.</w:t>
      </w:r>
    </w:p>
    <w:p w14:paraId="5D638272" w14:textId="77777777" w:rsidR="00980704" w:rsidRDefault="00980704" w:rsidP="00734062">
      <w:pPr>
        <w:pStyle w:val="NoSpacing"/>
        <w:spacing w:line="480" w:lineRule="auto"/>
        <w:rPr>
          <w:rFonts w:ascii="Times New Roman" w:hAnsi="Times New Roman" w:cs="Times New Roman"/>
          <w:sz w:val="24"/>
          <w:szCs w:val="24"/>
        </w:rPr>
      </w:pPr>
    </w:p>
    <w:p w14:paraId="11E30267" w14:textId="796A2578" w:rsidR="00AF68FA" w:rsidRPr="00025093" w:rsidRDefault="001236FE" w:rsidP="007340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Walker, M.</w:t>
      </w:r>
      <w:r w:rsidR="00465916">
        <w:rPr>
          <w:rFonts w:ascii="Times New Roman" w:hAnsi="Times New Roman" w:cs="Times New Roman"/>
          <w:sz w:val="24"/>
          <w:szCs w:val="24"/>
        </w:rPr>
        <w:t xml:space="preserve"> and</w:t>
      </w:r>
      <w:r w:rsidR="00AF68FA" w:rsidRPr="00025093">
        <w:rPr>
          <w:rFonts w:ascii="Times New Roman" w:hAnsi="Times New Roman" w:cs="Times New Roman"/>
          <w:sz w:val="24"/>
          <w:szCs w:val="24"/>
        </w:rPr>
        <w:t xml:space="preserve"> Kent, A. (2009). </w:t>
      </w:r>
      <w:proofErr w:type="gramStart"/>
      <w:r w:rsidR="00465916">
        <w:rPr>
          <w:rFonts w:ascii="Times New Roman" w:hAnsi="Times New Roman" w:cs="Times New Roman"/>
          <w:sz w:val="24"/>
          <w:szCs w:val="24"/>
        </w:rPr>
        <w:t>‘</w:t>
      </w:r>
      <w:r w:rsidR="00AF68FA" w:rsidRPr="00025093">
        <w:rPr>
          <w:rFonts w:ascii="Times New Roman" w:hAnsi="Times New Roman" w:cs="Times New Roman"/>
          <w:sz w:val="24"/>
          <w:szCs w:val="24"/>
        </w:rPr>
        <w:t>Do fans care?</w:t>
      </w:r>
      <w:proofErr w:type="gramEnd"/>
      <w:r w:rsidR="00AF68FA" w:rsidRPr="00025093">
        <w:rPr>
          <w:rFonts w:ascii="Times New Roman" w:hAnsi="Times New Roman" w:cs="Times New Roman"/>
          <w:sz w:val="24"/>
          <w:szCs w:val="24"/>
        </w:rPr>
        <w:t xml:space="preserve"> Assessing the influence of corporate social responsibility on consumer attitudes in the sport industry</w:t>
      </w:r>
      <w:r w:rsidR="00465916">
        <w:rPr>
          <w:rFonts w:ascii="Times New Roman" w:hAnsi="Times New Roman" w:cs="Times New Roman"/>
          <w:sz w:val="24"/>
          <w:szCs w:val="24"/>
        </w:rPr>
        <w:t>’,</w:t>
      </w:r>
      <w:r w:rsidR="00AF68FA" w:rsidRPr="00025093">
        <w:rPr>
          <w:rFonts w:ascii="Times New Roman" w:hAnsi="Times New Roman" w:cs="Times New Roman"/>
          <w:sz w:val="24"/>
          <w:szCs w:val="24"/>
        </w:rPr>
        <w:t xml:space="preserve"> </w:t>
      </w:r>
      <w:r w:rsidR="00AF68FA" w:rsidRPr="00465916">
        <w:rPr>
          <w:rFonts w:ascii="Times New Roman" w:hAnsi="Times New Roman" w:cs="Times New Roman"/>
          <w:iCs/>
          <w:sz w:val="24"/>
          <w:szCs w:val="24"/>
        </w:rPr>
        <w:t>Journal of Sport Management</w:t>
      </w:r>
      <w:r w:rsidR="00AF68FA" w:rsidRPr="00025093">
        <w:rPr>
          <w:rFonts w:ascii="Times New Roman" w:hAnsi="Times New Roman" w:cs="Times New Roman"/>
          <w:sz w:val="24"/>
          <w:szCs w:val="24"/>
        </w:rPr>
        <w:t xml:space="preserve">, </w:t>
      </w:r>
      <w:r w:rsidR="00AF68FA" w:rsidRPr="00465916">
        <w:rPr>
          <w:rFonts w:ascii="Times New Roman" w:hAnsi="Times New Roman" w:cs="Times New Roman"/>
          <w:iCs/>
          <w:sz w:val="24"/>
          <w:szCs w:val="24"/>
        </w:rPr>
        <w:t>23</w:t>
      </w:r>
      <w:r w:rsidR="00AF68FA" w:rsidRPr="00025093">
        <w:rPr>
          <w:rFonts w:ascii="Times New Roman" w:hAnsi="Times New Roman" w:cs="Times New Roman"/>
          <w:sz w:val="24"/>
          <w:szCs w:val="24"/>
        </w:rPr>
        <w:t>,</w:t>
      </w:r>
      <w:r w:rsidR="00465916">
        <w:rPr>
          <w:rFonts w:ascii="Times New Roman" w:hAnsi="Times New Roman" w:cs="Times New Roman"/>
          <w:sz w:val="24"/>
          <w:szCs w:val="24"/>
        </w:rPr>
        <w:t xml:space="preserve"> pp.</w:t>
      </w:r>
      <w:r w:rsidR="00AF68FA" w:rsidRPr="00025093">
        <w:rPr>
          <w:rFonts w:ascii="Times New Roman" w:hAnsi="Times New Roman" w:cs="Times New Roman"/>
          <w:sz w:val="24"/>
          <w:szCs w:val="24"/>
        </w:rPr>
        <w:t xml:space="preserve"> 743.</w:t>
      </w:r>
    </w:p>
    <w:p w14:paraId="4D9038B1" w14:textId="77777777" w:rsidR="00980704" w:rsidRDefault="00980704" w:rsidP="00734062">
      <w:pPr>
        <w:pStyle w:val="NoSpacing"/>
        <w:spacing w:line="480" w:lineRule="auto"/>
        <w:rPr>
          <w:rFonts w:ascii="Times New Roman" w:hAnsi="Times New Roman" w:cs="Times New Roman"/>
          <w:sz w:val="24"/>
          <w:szCs w:val="24"/>
        </w:rPr>
      </w:pPr>
    </w:p>
    <w:p w14:paraId="425FC7CA" w14:textId="1A8DA5FE" w:rsidR="00BB05EA" w:rsidRPr="009E52ED" w:rsidRDefault="00BB05EA" w:rsidP="00BB05EA">
      <w:pPr>
        <w:spacing w:line="480" w:lineRule="auto"/>
        <w:rPr>
          <w:rFonts w:ascii="Times New Roman" w:hAnsi="Times New Roman" w:cs="Times New Roman"/>
          <w:sz w:val="24"/>
          <w:szCs w:val="24"/>
          <w:lang w:val="en-US"/>
        </w:rPr>
      </w:pPr>
      <w:r w:rsidRPr="009E52ED">
        <w:rPr>
          <w:rFonts w:ascii="Times New Roman" w:hAnsi="Times New Roman" w:cs="Times New Roman"/>
          <w:sz w:val="24"/>
          <w:szCs w:val="24"/>
          <w:lang w:val="en-US"/>
        </w:rPr>
        <w:t xml:space="preserve">Warren, S. </w:t>
      </w:r>
      <w:r>
        <w:rPr>
          <w:rFonts w:ascii="Times New Roman" w:hAnsi="Times New Roman" w:cs="Times New Roman"/>
          <w:sz w:val="24"/>
          <w:szCs w:val="24"/>
          <w:lang w:val="en-US"/>
        </w:rPr>
        <w:t>(</w:t>
      </w:r>
      <w:r w:rsidRPr="009E52ED">
        <w:rPr>
          <w:rFonts w:ascii="Times New Roman" w:hAnsi="Times New Roman" w:cs="Times New Roman"/>
          <w:sz w:val="24"/>
          <w:szCs w:val="24"/>
          <w:lang w:val="en-US"/>
        </w:rPr>
        <w:t>2012</w:t>
      </w:r>
      <w:r>
        <w:rPr>
          <w:rFonts w:ascii="Times New Roman" w:hAnsi="Times New Roman" w:cs="Times New Roman"/>
          <w:sz w:val="24"/>
          <w:szCs w:val="24"/>
          <w:lang w:val="en-US"/>
        </w:rPr>
        <w:t>)</w:t>
      </w:r>
      <w:r w:rsidRPr="009E52ED">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t>
      </w:r>
      <w:r w:rsidRPr="009E52ED">
        <w:rPr>
          <w:rFonts w:ascii="Times New Roman" w:hAnsi="Times New Roman" w:cs="Times New Roman"/>
          <w:sz w:val="24"/>
          <w:szCs w:val="24"/>
          <w:lang w:val="en-US"/>
        </w:rPr>
        <w:t>Psychoanalysis, collective viewing and the ‘Social Photo Matrix’ in organizational research</w:t>
      </w:r>
      <w:r>
        <w:rPr>
          <w:rFonts w:ascii="Times New Roman" w:hAnsi="Times New Roman" w:cs="Times New Roman"/>
          <w:sz w:val="24"/>
          <w:szCs w:val="24"/>
          <w:lang w:val="en-US"/>
        </w:rPr>
        <w:t>’,</w:t>
      </w:r>
      <w:r w:rsidRPr="009E52ED">
        <w:rPr>
          <w:rFonts w:ascii="Times New Roman" w:hAnsi="Times New Roman" w:cs="Times New Roman"/>
          <w:sz w:val="24"/>
          <w:szCs w:val="24"/>
          <w:lang w:val="en-US"/>
        </w:rPr>
        <w:t xml:space="preserve"> Qualitative Research in Organizations and Management</w:t>
      </w:r>
      <w:r w:rsidRPr="00BB05EA">
        <w:rPr>
          <w:rFonts w:ascii="Times New Roman" w:hAnsi="Times New Roman" w:cs="Times New Roman"/>
          <w:sz w:val="24"/>
          <w:szCs w:val="24"/>
          <w:lang w:val="en-US"/>
        </w:rPr>
        <w:t>, 7, pp.</w:t>
      </w:r>
      <w:r w:rsidRPr="009E52ED">
        <w:rPr>
          <w:rFonts w:ascii="Times New Roman" w:hAnsi="Times New Roman" w:cs="Times New Roman"/>
          <w:sz w:val="24"/>
          <w:szCs w:val="24"/>
          <w:lang w:val="en-US"/>
        </w:rPr>
        <w:t xml:space="preserve"> 86-104.</w:t>
      </w:r>
      <w:proofErr w:type="gramEnd"/>
    </w:p>
    <w:p w14:paraId="327D3022" w14:textId="77777777" w:rsidR="00BB05EA" w:rsidRDefault="00BB05EA" w:rsidP="00261C9B">
      <w:pPr>
        <w:pStyle w:val="NoSpacing"/>
        <w:spacing w:line="480" w:lineRule="auto"/>
        <w:rPr>
          <w:rFonts w:ascii="Times New Roman" w:hAnsi="Times New Roman" w:cs="Times New Roman"/>
          <w:sz w:val="24"/>
          <w:szCs w:val="24"/>
        </w:rPr>
      </w:pPr>
    </w:p>
    <w:p w14:paraId="66DDB0CF" w14:textId="37DEA820" w:rsidR="00261C9B" w:rsidRDefault="00261C9B" w:rsidP="004E045A">
      <w:pPr>
        <w:spacing w:after="0" w:line="480" w:lineRule="auto"/>
        <w:rPr>
          <w:rFonts w:ascii="Times New Roman" w:eastAsia="Times New Roman" w:hAnsi="Times New Roman" w:cs="Times New Roman"/>
          <w:sz w:val="24"/>
          <w:szCs w:val="24"/>
          <w:lang w:eastAsia="en-GB"/>
        </w:rPr>
      </w:pPr>
      <w:proofErr w:type="gramStart"/>
      <w:r w:rsidRPr="004E045A">
        <w:rPr>
          <w:rFonts w:ascii="Times New Roman" w:eastAsia="Times New Roman" w:hAnsi="Times New Roman" w:cs="Times New Roman"/>
          <w:sz w:val="24"/>
          <w:szCs w:val="24"/>
          <w:lang w:eastAsia="en-GB"/>
        </w:rPr>
        <w:t>World Commission</w:t>
      </w:r>
      <w:r w:rsidRPr="00261C9B">
        <w:rPr>
          <w:rFonts w:ascii="Times New Roman" w:eastAsia="Times New Roman" w:hAnsi="Times New Roman" w:cs="Times New Roman"/>
          <w:sz w:val="24"/>
          <w:szCs w:val="24"/>
          <w:lang w:eastAsia="en-GB"/>
        </w:rPr>
        <w:t xml:space="preserve"> on Environment and Development</w:t>
      </w:r>
      <w:r w:rsidRPr="004E045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Pr="004E045A">
        <w:rPr>
          <w:rFonts w:ascii="Times New Roman" w:eastAsia="Times New Roman" w:hAnsi="Times New Roman" w:cs="Times New Roman"/>
          <w:sz w:val="24"/>
          <w:szCs w:val="24"/>
          <w:lang w:eastAsia="en-GB"/>
        </w:rPr>
        <w:t>1987</w:t>
      </w:r>
      <w:r>
        <w:rPr>
          <w:rFonts w:ascii="Times New Roman" w:eastAsia="Times New Roman" w:hAnsi="Times New Roman" w:cs="Times New Roman"/>
          <w:sz w:val="24"/>
          <w:szCs w:val="24"/>
          <w:lang w:eastAsia="en-GB"/>
        </w:rPr>
        <w:t>)</w:t>
      </w:r>
      <w:r w:rsidRPr="004E045A">
        <w:rPr>
          <w:rFonts w:ascii="Times New Roman" w:eastAsia="Times New Roman" w:hAnsi="Times New Roman" w:cs="Times New Roman"/>
          <w:sz w:val="24"/>
          <w:szCs w:val="24"/>
          <w:lang w:eastAsia="en-GB"/>
        </w:rPr>
        <w:t>.</w:t>
      </w:r>
      <w:proofErr w:type="gramEnd"/>
      <w:r>
        <w:rPr>
          <w:rFonts w:ascii="Times New Roman" w:eastAsia="Times New Roman" w:hAnsi="Times New Roman" w:cs="Times New Roman"/>
          <w:sz w:val="24"/>
          <w:szCs w:val="24"/>
          <w:lang w:eastAsia="en-GB"/>
        </w:rPr>
        <w:t xml:space="preserve"> </w:t>
      </w:r>
      <w:proofErr w:type="gramStart"/>
      <w:r w:rsidRPr="004E045A">
        <w:rPr>
          <w:rFonts w:ascii="Times New Roman" w:eastAsia="Times New Roman" w:hAnsi="Times New Roman" w:cs="Times New Roman"/>
          <w:sz w:val="24"/>
          <w:szCs w:val="24"/>
          <w:lang w:eastAsia="en-GB"/>
        </w:rPr>
        <w:t>Our common</w:t>
      </w:r>
      <w:r>
        <w:rPr>
          <w:rFonts w:ascii="Times New Roman" w:eastAsia="Times New Roman" w:hAnsi="Times New Roman" w:cs="Times New Roman"/>
          <w:sz w:val="24"/>
          <w:szCs w:val="24"/>
          <w:lang w:eastAsia="en-GB"/>
        </w:rPr>
        <w:t xml:space="preserve"> </w:t>
      </w:r>
      <w:r w:rsidRPr="004E045A">
        <w:rPr>
          <w:rFonts w:ascii="Times New Roman" w:eastAsia="Times New Roman" w:hAnsi="Times New Roman" w:cs="Times New Roman"/>
          <w:sz w:val="24"/>
          <w:szCs w:val="24"/>
          <w:lang w:eastAsia="en-GB"/>
        </w:rPr>
        <w:t>future.</w:t>
      </w:r>
      <w:proofErr w:type="gramEnd"/>
      <w:r w:rsidRPr="004E045A">
        <w:rPr>
          <w:rFonts w:ascii="Times New Roman" w:eastAsia="Times New Roman" w:hAnsi="Times New Roman" w:cs="Times New Roman"/>
          <w:sz w:val="24"/>
          <w:szCs w:val="24"/>
          <w:lang w:eastAsia="en-GB"/>
        </w:rPr>
        <w:t xml:space="preserve"> Oxford, UK: Oxford University Press</w:t>
      </w:r>
      <w:r>
        <w:rPr>
          <w:rFonts w:ascii="Times New Roman" w:eastAsia="Times New Roman" w:hAnsi="Times New Roman" w:cs="Times New Roman"/>
          <w:sz w:val="24"/>
          <w:szCs w:val="24"/>
          <w:lang w:eastAsia="en-GB"/>
        </w:rPr>
        <w:t>.</w:t>
      </w:r>
    </w:p>
    <w:p w14:paraId="73E4B27B" w14:textId="254065AA" w:rsidR="001D45C4" w:rsidRPr="001D45C4" w:rsidRDefault="001D45C4" w:rsidP="001D45C4">
      <w:pPr>
        <w:spacing w:after="0" w:line="480" w:lineRule="auto"/>
        <w:rPr>
          <w:rFonts w:ascii="Times New Roman" w:eastAsia="Times New Roman" w:hAnsi="Times New Roman" w:cs="Times New Roman"/>
          <w:sz w:val="24"/>
          <w:szCs w:val="24"/>
          <w:lang w:eastAsia="en-GB"/>
        </w:rPr>
      </w:pPr>
    </w:p>
    <w:p w14:paraId="0A26FABB" w14:textId="051E334F" w:rsidR="001D45C4" w:rsidRPr="009E52ED" w:rsidRDefault="001236FE" w:rsidP="001D45C4">
      <w:pPr>
        <w:spacing w:after="0" w:line="480" w:lineRule="auto"/>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Karmowska</w:t>
      </w:r>
      <w:proofErr w:type="spellEnd"/>
      <w:r>
        <w:rPr>
          <w:rFonts w:ascii="Times New Roman" w:hAnsi="Times New Roman" w:cs="Times New Roman"/>
          <w:color w:val="222222"/>
          <w:sz w:val="24"/>
          <w:szCs w:val="24"/>
        </w:rPr>
        <w:t>, J., Child, J.</w:t>
      </w:r>
      <w:r w:rsidR="001D45C4" w:rsidRPr="009E52ED">
        <w:rPr>
          <w:rFonts w:ascii="Times New Roman" w:hAnsi="Times New Roman" w:cs="Times New Roman"/>
          <w:color w:val="222222"/>
          <w:sz w:val="24"/>
          <w:szCs w:val="24"/>
        </w:rPr>
        <w:t xml:space="preserve"> </w:t>
      </w:r>
      <w:r w:rsidR="004D275C">
        <w:rPr>
          <w:rFonts w:ascii="Times New Roman" w:hAnsi="Times New Roman" w:cs="Times New Roman"/>
          <w:color w:val="222222"/>
          <w:sz w:val="24"/>
          <w:szCs w:val="24"/>
        </w:rPr>
        <w:t>and</w:t>
      </w:r>
      <w:r w:rsidR="001D45C4" w:rsidRPr="009E52ED">
        <w:rPr>
          <w:rFonts w:ascii="Times New Roman" w:hAnsi="Times New Roman" w:cs="Times New Roman"/>
          <w:color w:val="222222"/>
          <w:sz w:val="24"/>
          <w:szCs w:val="24"/>
        </w:rPr>
        <w:t xml:space="preserve"> James, P. (2017). </w:t>
      </w:r>
      <w:proofErr w:type="gramStart"/>
      <w:r w:rsidR="001D45C4">
        <w:rPr>
          <w:rFonts w:ascii="Times New Roman" w:hAnsi="Times New Roman" w:cs="Times New Roman"/>
          <w:color w:val="222222"/>
          <w:sz w:val="24"/>
          <w:szCs w:val="24"/>
        </w:rPr>
        <w:t>‘</w:t>
      </w:r>
      <w:r w:rsidR="001D45C4" w:rsidRPr="009E52ED">
        <w:rPr>
          <w:rFonts w:ascii="Times New Roman" w:hAnsi="Times New Roman" w:cs="Times New Roman"/>
          <w:color w:val="222222"/>
          <w:sz w:val="24"/>
          <w:szCs w:val="24"/>
        </w:rPr>
        <w:t>A contingency analysis of precarious organizational temporariness</w:t>
      </w:r>
      <w:r w:rsidR="001D45C4">
        <w:rPr>
          <w:rFonts w:ascii="Times New Roman" w:hAnsi="Times New Roman" w:cs="Times New Roman"/>
          <w:color w:val="222222"/>
          <w:sz w:val="24"/>
          <w:szCs w:val="24"/>
        </w:rPr>
        <w:t>’,</w:t>
      </w:r>
      <w:r w:rsidR="001D45C4" w:rsidRPr="009E52ED">
        <w:rPr>
          <w:rFonts w:ascii="Times New Roman" w:hAnsi="Times New Roman" w:cs="Times New Roman"/>
          <w:color w:val="222222"/>
          <w:sz w:val="24"/>
          <w:szCs w:val="24"/>
        </w:rPr>
        <w:t xml:space="preserve"> </w:t>
      </w:r>
      <w:r w:rsidR="001D45C4" w:rsidRPr="009E52ED">
        <w:rPr>
          <w:rFonts w:ascii="Times New Roman" w:hAnsi="Times New Roman" w:cs="Times New Roman"/>
          <w:iCs/>
          <w:color w:val="222222"/>
          <w:sz w:val="24"/>
          <w:szCs w:val="24"/>
        </w:rPr>
        <w:t>British Journal of Management</w:t>
      </w:r>
      <w:r w:rsidR="001D45C4" w:rsidRPr="009E52ED">
        <w:rPr>
          <w:rFonts w:ascii="Times New Roman" w:hAnsi="Times New Roman" w:cs="Times New Roman"/>
          <w:color w:val="222222"/>
          <w:sz w:val="24"/>
          <w:szCs w:val="24"/>
        </w:rPr>
        <w:t xml:space="preserve">, </w:t>
      </w:r>
      <w:r w:rsidR="001D45C4" w:rsidRPr="001D45C4">
        <w:rPr>
          <w:rFonts w:ascii="Times New Roman" w:hAnsi="Times New Roman" w:cs="Times New Roman"/>
          <w:iCs/>
          <w:color w:val="222222"/>
          <w:sz w:val="24"/>
          <w:szCs w:val="24"/>
        </w:rPr>
        <w:t>2</w:t>
      </w:r>
      <w:r w:rsidR="001D45C4" w:rsidRPr="009E52ED">
        <w:rPr>
          <w:rFonts w:ascii="Times New Roman" w:hAnsi="Times New Roman" w:cs="Times New Roman"/>
          <w:color w:val="222222"/>
          <w:sz w:val="24"/>
          <w:szCs w:val="24"/>
        </w:rPr>
        <w:t xml:space="preserve">, </w:t>
      </w:r>
      <w:r w:rsidR="001D45C4">
        <w:rPr>
          <w:rFonts w:ascii="Times New Roman" w:hAnsi="Times New Roman" w:cs="Times New Roman"/>
          <w:color w:val="222222"/>
          <w:sz w:val="24"/>
          <w:szCs w:val="24"/>
        </w:rPr>
        <w:t xml:space="preserve">pp. </w:t>
      </w:r>
      <w:r w:rsidR="001D45C4" w:rsidRPr="009E52ED">
        <w:rPr>
          <w:rFonts w:ascii="Times New Roman" w:hAnsi="Times New Roman" w:cs="Times New Roman"/>
          <w:color w:val="222222"/>
          <w:sz w:val="24"/>
          <w:szCs w:val="24"/>
        </w:rPr>
        <w:t>213-230.</w:t>
      </w:r>
      <w:proofErr w:type="gramEnd"/>
    </w:p>
    <w:p w14:paraId="4F3AA39B" w14:textId="77777777" w:rsidR="001D45C4" w:rsidRPr="001D45C4" w:rsidRDefault="001D45C4" w:rsidP="001D45C4">
      <w:pPr>
        <w:spacing w:after="0" w:line="480" w:lineRule="auto"/>
        <w:rPr>
          <w:rFonts w:ascii="Times New Roman" w:eastAsia="Times New Roman" w:hAnsi="Times New Roman" w:cs="Times New Roman"/>
          <w:sz w:val="24"/>
          <w:szCs w:val="24"/>
          <w:lang w:eastAsia="en-GB"/>
        </w:rPr>
      </w:pPr>
    </w:p>
    <w:p w14:paraId="5C1A22BF" w14:textId="52C45911" w:rsidR="003A319C" w:rsidRPr="009E52ED" w:rsidRDefault="003A319C" w:rsidP="009E52ED">
      <w:pPr>
        <w:autoSpaceDE w:val="0"/>
        <w:autoSpaceDN w:val="0"/>
        <w:adjustRightInd w:val="0"/>
        <w:spacing w:after="0" w:line="480" w:lineRule="auto"/>
        <w:rPr>
          <w:rFonts w:ascii="Times New Roman" w:hAnsi="Times New Roman" w:cs="Times New Roman"/>
          <w:sz w:val="24"/>
          <w:szCs w:val="24"/>
        </w:rPr>
      </w:pPr>
      <w:proofErr w:type="spellStart"/>
      <w:r w:rsidRPr="009E52ED">
        <w:rPr>
          <w:rFonts w:ascii="Times New Roman" w:hAnsi="Times New Roman" w:cs="Times New Roman"/>
          <w:sz w:val="24"/>
          <w:szCs w:val="24"/>
        </w:rPr>
        <w:t>Zaltman</w:t>
      </w:r>
      <w:proofErr w:type="spellEnd"/>
      <w:r w:rsidRPr="009E52ED">
        <w:rPr>
          <w:rFonts w:ascii="Times New Roman" w:hAnsi="Times New Roman" w:cs="Times New Roman"/>
          <w:sz w:val="24"/>
          <w:szCs w:val="24"/>
        </w:rPr>
        <w:t xml:space="preserve">, G., </w:t>
      </w:r>
      <w:r w:rsidR="004D275C">
        <w:rPr>
          <w:rFonts w:ascii="Times New Roman" w:hAnsi="Times New Roman" w:cs="Times New Roman"/>
          <w:sz w:val="24"/>
          <w:szCs w:val="24"/>
        </w:rPr>
        <w:t>and</w:t>
      </w:r>
      <w:r w:rsidRPr="009E52ED">
        <w:rPr>
          <w:rFonts w:ascii="Times New Roman" w:hAnsi="Times New Roman" w:cs="Times New Roman"/>
          <w:sz w:val="24"/>
          <w:szCs w:val="24"/>
        </w:rPr>
        <w:t xml:space="preserve"> Coulter H, R. H. R. (1995). </w:t>
      </w:r>
      <w:r>
        <w:rPr>
          <w:rFonts w:ascii="Times New Roman" w:hAnsi="Times New Roman" w:cs="Times New Roman"/>
          <w:sz w:val="24"/>
          <w:szCs w:val="24"/>
        </w:rPr>
        <w:t>‘</w:t>
      </w:r>
      <w:r w:rsidRPr="009E52ED">
        <w:rPr>
          <w:rFonts w:ascii="Times New Roman" w:hAnsi="Times New Roman" w:cs="Times New Roman"/>
          <w:sz w:val="24"/>
          <w:szCs w:val="24"/>
        </w:rPr>
        <w:t>Seeing the voice of the</w:t>
      </w:r>
      <w:r>
        <w:rPr>
          <w:rFonts w:ascii="Times New Roman" w:hAnsi="Times New Roman" w:cs="Times New Roman"/>
          <w:sz w:val="24"/>
          <w:szCs w:val="24"/>
        </w:rPr>
        <w:t xml:space="preserve"> </w:t>
      </w:r>
      <w:r w:rsidRPr="009E52ED">
        <w:rPr>
          <w:rFonts w:ascii="Times New Roman" w:hAnsi="Times New Roman" w:cs="Times New Roman"/>
          <w:sz w:val="24"/>
          <w:szCs w:val="24"/>
        </w:rPr>
        <w:t>customer: Metaphor-based advertising research</w:t>
      </w:r>
      <w:r>
        <w:rPr>
          <w:rFonts w:ascii="Times New Roman" w:hAnsi="Times New Roman" w:cs="Times New Roman"/>
          <w:sz w:val="24"/>
          <w:szCs w:val="24"/>
        </w:rPr>
        <w:t>’,</w:t>
      </w:r>
      <w:r w:rsidRPr="009E52ED">
        <w:rPr>
          <w:rFonts w:ascii="Times New Roman" w:hAnsi="Times New Roman" w:cs="Times New Roman"/>
          <w:sz w:val="24"/>
          <w:szCs w:val="24"/>
        </w:rPr>
        <w:t xml:space="preserve"> Journal of</w:t>
      </w:r>
      <w:r>
        <w:rPr>
          <w:rFonts w:ascii="Times New Roman" w:hAnsi="Times New Roman" w:cs="Times New Roman"/>
          <w:sz w:val="24"/>
          <w:szCs w:val="24"/>
        </w:rPr>
        <w:t xml:space="preserve"> </w:t>
      </w:r>
      <w:r w:rsidRPr="009E52ED">
        <w:rPr>
          <w:rFonts w:ascii="Times New Roman" w:hAnsi="Times New Roman" w:cs="Times New Roman"/>
          <w:sz w:val="24"/>
          <w:szCs w:val="24"/>
        </w:rPr>
        <w:t xml:space="preserve">Advertising Research, 35, </w:t>
      </w:r>
      <w:r>
        <w:rPr>
          <w:rFonts w:ascii="Times New Roman" w:hAnsi="Times New Roman" w:cs="Times New Roman"/>
          <w:sz w:val="24"/>
          <w:szCs w:val="24"/>
        </w:rPr>
        <w:t xml:space="preserve">pp. </w:t>
      </w:r>
      <w:r w:rsidRPr="009E52ED">
        <w:rPr>
          <w:rFonts w:ascii="Times New Roman" w:hAnsi="Times New Roman" w:cs="Times New Roman"/>
          <w:sz w:val="24"/>
          <w:szCs w:val="24"/>
        </w:rPr>
        <w:t>35–51.</w:t>
      </w:r>
    </w:p>
    <w:p w14:paraId="6DA4AF0F" w14:textId="77777777" w:rsidR="00261C9B" w:rsidRPr="00261C9B" w:rsidRDefault="00261C9B" w:rsidP="00261C9B">
      <w:pPr>
        <w:pStyle w:val="NoSpacing"/>
        <w:spacing w:line="480" w:lineRule="auto"/>
        <w:rPr>
          <w:rFonts w:ascii="Times New Roman" w:hAnsi="Times New Roman" w:cs="Times New Roman"/>
          <w:sz w:val="24"/>
          <w:szCs w:val="24"/>
        </w:rPr>
      </w:pPr>
    </w:p>
    <w:sectPr w:rsidR="00261C9B" w:rsidRPr="00261C9B" w:rsidSect="00067A5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6C810" w14:textId="77777777" w:rsidR="0091541B" w:rsidRDefault="0091541B" w:rsidP="00811F4C">
      <w:pPr>
        <w:spacing w:after="0" w:line="240" w:lineRule="auto"/>
      </w:pPr>
      <w:r>
        <w:separator/>
      </w:r>
    </w:p>
  </w:endnote>
  <w:endnote w:type="continuationSeparator" w:id="0">
    <w:p w14:paraId="4E57E183" w14:textId="77777777" w:rsidR="0091541B" w:rsidRDefault="0091541B" w:rsidP="00811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alibri"/>
    <w:charset w:val="00"/>
    <w:family w:val="swiss"/>
    <w:pitch w:val="variable"/>
    <w:sig w:usb0="E10022FF" w:usb1="C000E47F" w:usb2="00000029" w:usb3="00000000" w:csb0="000001DF" w:csb1="00000000"/>
  </w:font>
  <w:font w:name="游明朝">
    <w:panose1 w:val="00000000000000000000"/>
    <w:charset w:val="80"/>
    <w:family w:val="roman"/>
    <w:notTrueType/>
    <w:pitch w:val="default"/>
  </w:font>
  <w:font w:name="Cambria Math">
    <w:panose1 w:val="02040503050406030204"/>
    <w:charset w:val="00"/>
    <w:family w:val="auto"/>
    <w:pitch w:val="variable"/>
    <w:sig w:usb0="E00002FF" w:usb1="420024FF"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175269"/>
      <w:docPartObj>
        <w:docPartGallery w:val="Page Numbers (Bottom of Page)"/>
        <w:docPartUnique/>
      </w:docPartObj>
    </w:sdtPr>
    <w:sdtEndPr>
      <w:rPr>
        <w:noProof/>
      </w:rPr>
    </w:sdtEndPr>
    <w:sdtContent>
      <w:p w14:paraId="0F250407" w14:textId="595235E2" w:rsidR="0091541B" w:rsidRDefault="0091541B">
        <w:pPr>
          <w:pStyle w:val="Footer"/>
          <w:jc w:val="center"/>
        </w:pPr>
        <w:r w:rsidRPr="008C5A2F">
          <w:rPr>
            <w:rFonts w:ascii="Arial" w:hAnsi="Arial" w:cs="Arial"/>
          </w:rPr>
          <w:fldChar w:fldCharType="begin"/>
        </w:r>
        <w:r w:rsidRPr="008C5A2F">
          <w:rPr>
            <w:rFonts w:ascii="Arial" w:hAnsi="Arial" w:cs="Arial"/>
          </w:rPr>
          <w:instrText xml:space="preserve"> PAGE   \* MERGEFORMAT </w:instrText>
        </w:r>
        <w:r w:rsidRPr="008C5A2F">
          <w:rPr>
            <w:rFonts w:ascii="Arial" w:hAnsi="Arial" w:cs="Arial"/>
          </w:rPr>
          <w:fldChar w:fldCharType="separate"/>
        </w:r>
        <w:r w:rsidR="00DB0467">
          <w:rPr>
            <w:rFonts w:ascii="Arial" w:hAnsi="Arial" w:cs="Arial"/>
            <w:noProof/>
          </w:rPr>
          <w:t>32</w:t>
        </w:r>
        <w:r w:rsidRPr="008C5A2F">
          <w:rPr>
            <w:rFonts w:ascii="Arial" w:hAnsi="Arial" w:cs="Arial"/>
            <w:noProof/>
          </w:rPr>
          <w:fldChar w:fldCharType="end"/>
        </w:r>
      </w:p>
    </w:sdtContent>
  </w:sdt>
  <w:p w14:paraId="1EB12D39" w14:textId="77777777" w:rsidR="0091541B" w:rsidRDefault="009154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47BB8" w14:textId="77777777" w:rsidR="0091541B" w:rsidRDefault="0091541B" w:rsidP="00811F4C">
      <w:pPr>
        <w:spacing w:after="0" w:line="240" w:lineRule="auto"/>
      </w:pPr>
      <w:r>
        <w:separator/>
      </w:r>
    </w:p>
  </w:footnote>
  <w:footnote w:type="continuationSeparator" w:id="0">
    <w:p w14:paraId="6E6F9094" w14:textId="77777777" w:rsidR="0091541B" w:rsidRDefault="0091541B" w:rsidP="00811F4C">
      <w:pPr>
        <w:spacing w:after="0" w:line="240" w:lineRule="auto"/>
      </w:pPr>
      <w:r>
        <w:continuationSeparator/>
      </w:r>
    </w:p>
  </w:footnote>
  <w:footnote w:id="1">
    <w:p w14:paraId="7B329AC2" w14:textId="67776549" w:rsidR="0091541B" w:rsidRPr="009E52ED" w:rsidRDefault="0091541B" w:rsidP="00155068">
      <w:pPr>
        <w:spacing w:after="0" w:line="240" w:lineRule="auto"/>
        <w:rPr>
          <w:rFonts w:ascii="Times New Roman" w:eastAsia="Times New Roman" w:hAnsi="Times New Roman" w:cs="Times New Roman"/>
          <w:color w:val="212121"/>
          <w:sz w:val="24"/>
          <w:szCs w:val="24"/>
          <w:shd w:val="clear" w:color="auto" w:fill="FFFFFF"/>
        </w:rPr>
      </w:pPr>
      <w:r>
        <w:rPr>
          <w:rStyle w:val="FootnoteReference"/>
        </w:rPr>
        <w:footnoteRef/>
      </w:r>
      <w:r>
        <w:t xml:space="preserve"> </w:t>
      </w:r>
      <w:r w:rsidRPr="009E52ED">
        <w:rPr>
          <w:rFonts w:ascii="Times New Roman" w:eastAsia="Times New Roman" w:hAnsi="Times New Roman" w:cs="Times New Roman"/>
          <w:color w:val="212121"/>
          <w:sz w:val="24"/>
          <w:szCs w:val="24"/>
          <w:shd w:val="clear" w:color="auto" w:fill="FFFFFF"/>
        </w:rPr>
        <w:t xml:space="preserve"> </w:t>
      </w:r>
      <w:r>
        <w:rPr>
          <w:rFonts w:ascii="Times New Roman" w:eastAsia="Times New Roman" w:hAnsi="Times New Roman" w:cs="Times New Roman"/>
          <w:color w:val="212121"/>
          <w:sz w:val="24"/>
          <w:szCs w:val="24"/>
          <w:shd w:val="clear" w:color="auto" w:fill="FFFFFF"/>
        </w:rPr>
        <w:t>By employing the term “ordinary consumption”, we refer to</w:t>
      </w:r>
      <w:r w:rsidRPr="00137A8C">
        <w:rPr>
          <w:rFonts w:ascii="Times New Roman" w:eastAsia="Times New Roman" w:hAnsi="Times New Roman" w:cs="Times New Roman"/>
          <w:color w:val="212121"/>
          <w:sz w:val="24"/>
          <w:szCs w:val="24"/>
          <w:shd w:val="clear" w:color="auto" w:fill="FFFFFF"/>
        </w:rPr>
        <w:t xml:space="preserve"> the</w:t>
      </w:r>
      <w:r>
        <w:rPr>
          <w:rFonts w:ascii="Times New Roman" w:eastAsia="Times New Roman" w:hAnsi="Times New Roman" w:cs="Times New Roman"/>
          <w:color w:val="212121"/>
          <w:sz w:val="24"/>
          <w:szCs w:val="24"/>
          <w:shd w:val="clear" w:color="auto" w:fill="FFFFFF"/>
        </w:rPr>
        <w:t xml:space="preserve"> more</w:t>
      </w:r>
      <w:r w:rsidRPr="00137A8C">
        <w:rPr>
          <w:rFonts w:ascii="Times New Roman" w:eastAsia="Times New Roman" w:hAnsi="Times New Roman" w:cs="Times New Roman"/>
          <w:color w:val="212121"/>
          <w:sz w:val="24"/>
          <w:szCs w:val="24"/>
          <w:shd w:val="clear" w:color="auto" w:fill="FFFFFF"/>
        </w:rPr>
        <w:t xml:space="preserve"> taken-for-granted and </w:t>
      </w:r>
      <w:r>
        <w:rPr>
          <w:rFonts w:ascii="Times New Roman" w:eastAsia="Times New Roman" w:hAnsi="Times New Roman" w:cs="Times New Roman"/>
          <w:color w:val="212121"/>
          <w:sz w:val="24"/>
          <w:szCs w:val="24"/>
          <w:shd w:val="clear" w:color="auto" w:fill="FFFFFF"/>
        </w:rPr>
        <w:t>mundane, as opposed to the “</w:t>
      </w:r>
      <w:r w:rsidRPr="009E52ED">
        <w:rPr>
          <w:rFonts w:ascii="Times New Roman" w:eastAsia="Times New Roman" w:hAnsi="Times New Roman" w:cs="Times New Roman"/>
          <w:color w:val="212121"/>
          <w:sz w:val="24"/>
          <w:szCs w:val="24"/>
          <w:shd w:val="clear" w:color="auto" w:fill="FFFFFF"/>
        </w:rPr>
        <w:t xml:space="preserve">more spectacular and visual aspects of contemporary consumer behaviour” </w:t>
      </w:r>
      <w:r>
        <w:rPr>
          <w:rFonts w:ascii="Times New Roman" w:eastAsia="Times New Roman" w:hAnsi="Times New Roman" w:cs="Times New Roman"/>
          <w:color w:val="212121"/>
          <w:sz w:val="24"/>
          <w:szCs w:val="24"/>
          <w:shd w:val="clear" w:color="auto" w:fill="FFFFFF"/>
        </w:rPr>
        <w:t xml:space="preserve">that are often associated with postmodernism consumption </w:t>
      </w:r>
      <w:r w:rsidRPr="009E52ED">
        <w:rPr>
          <w:rFonts w:ascii="Times New Roman" w:eastAsia="Times New Roman" w:hAnsi="Times New Roman" w:cs="Times New Roman"/>
          <w:color w:val="212121"/>
          <w:sz w:val="24"/>
          <w:szCs w:val="24"/>
          <w:shd w:val="clear" w:color="auto" w:fill="FFFFFF"/>
        </w:rPr>
        <w:t xml:space="preserve">(following </w:t>
      </w:r>
      <w:proofErr w:type="spellStart"/>
      <w:r w:rsidRPr="009E52ED">
        <w:rPr>
          <w:rFonts w:ascii="Times New Roman" w:eastAsia="Times New Roman" w:hAnsi="Times New Roman" w:cs="Times New Roman"/>
          <w:color w:val="212121"/>
          <w:sz w:val="24"/>
          <w:szCs w:val="24"/>
          <w:shd w:val="clear" w:color="auto" w:fill="FFFFFF"/>
        </w:rPr>
        <w:t>Gronow</w:t>
      </w:r>
      <w:proofErr w:type="spellEnd"/>
      <w:r w:rsidRPr="009E52ED">
        <w:rPr>
          <w:rFonts w:ascii="Times New Roman" w:eastAsia="Times New Roman" w:hAnsi="Times New Roman" w:cs="Times New Roman"/>
          <w:color w:val="212121"/>
          <w:sz w:val="24"/>
          <w:szCs w:val="24"/>
          <w:shd w:val="clear" w:color="auto" w:fill="FFFFFF"/>
        </w:rPr>
        <w:t xml:space="preserve"> and </w:t>
      </w:r>
      <w:proofErr w:type="spellStart"/>
      <w:r w:rsidRPr="009E52ED">
        <w:rPr>
          <w:rFonts w:ascii="Times New Roman" w:eastAsia="Times New Roman" w:hAnsi="Times New Roman" w:cs="Times New Roman"/>
          <w:color w:val="212121"/>
          <w:sz w:val="24"/>
          <w:szCs w:val="24"/>
          <w:shd w:val="clear" w:color="auto" w:fill="FFFFFF"/>
        </w:rPr>
        <w:t>Warde</w:t>
      </w:r>
      <w:proofErr w:type="spellEnd"/>
      <w:r w:rsidRPr="009E52ED">
        <w:rPr>
          <w:rFonts w:ascii="Times New Roman" w:eastAsia="Times New Roman" w:hAnsi="Times New Roman" w:cs="Times New Roman"/>
          <w:color w:val="212121"/>
          <w:sz w:val="24"/>
          <w:szCs w:val="24"/>
          <w:shd w:val="clear" w:color="auto" w:fill="FFFFFF"/>
        </w:rPr>
        <w:t>, 2001</w:t>
      </w:r>
      <w:r>
        <w:rPr>
          <w:rFonts w:ascii="Times New Roman" w:eastAsia="Times New Roman" w:hAnsi="Times New Roman" w:cs="Times New Roman"/>
          <w:color w:val="212121"/>
          <w:sz w:val="24"/>
          <w:szCs w:val="24"/>
          <w:shd w:val="clear" w:color="auto" w:fill="FFFFFF"/>
        </w:rPr>
        <w:t xml:space="preserve">: </w:t>
      </w:r>
      <w:r w:rsidRPr="009E52ED">
        <w:rPr>
          <w:rFonts w:ascii="Times New Roman" w:eastAsia="Times New Roman" w:hAnsi="Times New Roman" w:cs="Times New Roman"/>
          <w:color w:val="212121"/>
          <w:sz w:val="24"/>
          <w:szCs w:val="24"/>
          <w:shd w:val="clear" w:color="auto" w:fill="FFFFFF"/>
        </w:rPr>
        <w:t>3)</w:t>
      </w:r>
      <w:r w:rsidRPr="00155068">
        <w:rPr>
          <w:rFonts w:ascii="Times New Roman" w:eastAsia="Times New Roman" w:hAnsi="Times New Roman" w:cs="Times New Roman"/>
          <w:color w:val="212121"/>
          <w:sz w:val="24"/>
          <w:szCs w:val="24"/>
          <w:shd w:val="clear" w:color="auto" w:fill="FFFFFF"/>
        </w:rPr>
        <w:t xml:space="preserve">. </w:t>
      </w:r>
    </w:p>
    <w:p w14:paraId="2B52839E" w14:textId="1C6F8E0D" w:rsidR="0091541B" w:rsidRPr="009E52ED" w:rsidRDefault="0091541B">
      <w:pPr>
        <w:pStyle w:val="FootnoteText"/>
        <w:rPr>
          <w:rFonts w:ascii="Times New Roman" w:hAnsi="Times New Roman" w:cs="Times New Roman"/>
          <w:b/>
        </w:rPr>
      </w:pPr>
    </w:p>
  </w:footnote>
  <w:footnote w:id="2">
    <w:p w14:paraId="4DC154ED" w14:textId="3AD284C9" w:rsidR="0091541B" w:rsidRPr="008C5A2F" w:rsidRDefault="0091541B">
      <w:pPr>
        <w:pStyle w:val="FootnoteText"/>
        <w:rPr>
          <w:lang w:val="en-US"/>
        </w:rPr>
      </w:pPr>
      <w:r>
        <w:rPr>
          <w:rStyle w:val="FootnoteReference"/>
        </w:rPr>
        <w:footnoteRef/>
      </w:r>
      <w:r>
        <w:t xml:space="preserve"> </w:t>
      </w:r>
      <w:r w:rsidRPr="00186E67">
        <w:rPr>
          <w:rFonts w:ascii="Times New Roman" w:eastAsia="Times New Roman" w:hAnsi="Times New Roman" w:cs="Times New Roman"/>
        </w:rPr>
        <w:t>Skipping is a term given to the act of salvaging food that has been thrown out into a bin.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E41A0"/>
    <w:multiLevelType w:val="hybridMultilevel"/>
    <w:tmpl w:val="AAAC1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irdre Shaw">
    <w15:presenceInfo w15:providerId="AD" w15:userId="S-1-5-21-3392181128-250301629-2379905336-121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5A"/>
    <w:rsid w:val="000002C2"/>
    <w:rsid w:val="00000636"/>
    <w:rsid w:val="000006BF"/>
    <w:rsid w:val="000017BE"/>
    <w:rsid w:val="0000194A"/>
    <w:rsid w:val="00006488"/>
    <w:rsid w:val="00010DFE"/>
    <w:rsid w:val="00011745"/>
    <w:rsid w:val="0001270D"/>
    <w:rsid w:val="00013546"/>
    <w:rsid w:val="000148CA"/>
    <w:rsid w:val="000176B4"/>
    <w:rsid w:val="00017845"/>
    <w:rsid w:val="00020E58"/>
    <w:rsid w:val="000224F8"/>
    <w:rsid w:val="000236A2"/>
    <w:rsid w:val="00024556"/>
    <w:rsid w:val="0002473D"/>
    <w:rsid w:val="00024CF3"/>
    <w:rsid w:val="00025093"/>
    <w:rsid w:val="00025E4F"/>
    <w:rsid w:val="00026C62"/>
    <w:rsid w:val="000277F3"/>
    <w:rsid w:val="00033912"/>
    <w:rsid w:val="00034918"/>
    <w:rsid w:val="00034CDC"/>
    <w:rsid w:val="00037EF7"/>
    <w:rsid w:val="000408D7"/>
    <w:rsid w:val="00041DFB"/>
    <w:rsid w:val="00042B64"/>
    <w:rsid w:val="00045263"/>
    <w:rsid w:val="00045E4D"/>
    <w:rsid w:val="000468D6"/>
    <w:rsid w:val="00046DCA"/>
    <w:rsid w:val="00047632"/>
    <w:rsid w:val="000477B0"/>
    <w:rsid w:val="00050F30"/>
    <w:rsid w:val="00051018"/>
    <w:rsid w:val="000544EA"/>
    <w:rsid w:val="00054572"/>
    <w:rsid w:val="00055B33"/>
    <w:rsid w:val="00056A80"/>
    <w:rsid w:val="00062F55"/>
    <w:rsid w:val="00067A5A"/>
    <w:rsid w:val="00071861"/>
    <w:rsid w:val="000727A5"/>
    <w:rsid w:val="000749A2"/>
    <w:rsid w:val="00074D96"/>
    <w:rsid w:val="000750CD"/>
    <w:rsid w:val="00075B84"/>
    <w:rsid w:val="000767B0"/>
    <w:rsid w:val="00076CAF"/>
    <w:rsid w:val="00076E40"/>
    <w:rsid w:val="00080D04"/>
    <w:rsid w:val="00080E4D"/>
    <w:rsid w:val="00081664"/>
    <w:rsid w:val="00082E42"/>
    <w:rsid w:val="00083AC9"/>
    <w:rsid w:val="0008427F"/>
    <w:rsid w:val="000866D5"/>
    <w:rsid w:val="000908F4"/>
    <w:rsid w:val="00097EED"/>
    <w:rsid w:val="000A1645"/>
    <w:rsid w:val="000A164A"/>
    <w:rsid w:val="000A2450"/>
    <w:rsid w:val="000A322C"/>
    <w:rsid w:val="000A3486"/>
    <w:rsid w:val="000A4760"/>
    <w:rsid w:val="000A48E8"/>
    <w:rsid w:val="000A4B2C"/>
    <w:rsid w:val="000A4D25"/>
    <w:rsid w:val="000A50F8"/>
    <w:rsid w:val="000A5130"/>
    <w:rsid w:val="000A54ED"/>
    <w:rsid w:val="000A706C"/>
    <w:rsid w:val="000B0A63"/>
    <w:rsid w:val="000B1601"/>
    <w:rsid w:val="000B35A9"/>
    <w:rsid w:val="000B435E"/>
    <w:rsid w:val="000B44E8"/>
    <w:rsid w:val="000B6516"/>
    <w:rsid w:val="000B6E8F"/>
    <w:rsid w:val="000C04BA"/>
    <w:rsid w:val="000C0ED8"/>
    <w:rsid w:val="000C1DA7"/>
    <w:rsid w:val="000C4058"/>
    <w:rsid w:val="000C4D75"/>
    <w:rsid w:val="000C5621"/>
    <w:rsid w:val="000D00B9"/>
    <w:rsid w:val="000D00D8"/>
    <w:rsid w:val="000D065C"/>
    <w:rsid w:val="000D0CE5"/>
    <w:rsid w:val="000D1D3F"/>
    <w:rsid w:val="000D218A"/>
    <w:rsid w:val="000D6B91"/>
    <w:rsid w:val="000D79E9"/>
    <w:rsid w:val="000E1272"/>
    <w:rsid w:val="000E1D45"/>
    <w:rsid w:val="000E3C23"/>
    <w:rsid w:val="000E6589"/>
    <w:rsid w:val="000E7AA2"/>
    <w:rsid w:val="000E7F72"/>
    <w:rsid w:val="000F0424"/>
    <w:rsid w:val="000F052D"/>
    <w:rsid w:val="000F0CC4"/>
    <w:rsid w:val="000F1410"/>
    <w:rsid w:val="000F162A"/>
    <w:rsid w:val="000F5142"/>
    <w:rsid w:val="000F5206"/>
    <w:rsid w:val="000F6391"/>
    <w:rsid w:val="000F6F21"/>
    <w:rsid w:val="0010068B"/>
    <w:rsid w:val="00101762"/>
    <w:rsid w:val="001042B5"/>
    <w:rsid w:val="0011130E"/>
    <w:rsid w:val="001113ED"/>
    <w:rsid w:val="00113171"/>
    <w:rsid w:val="0011350A"/>
    <w:rsid w:val="0011456D"/>
    <w:rsid w:val="001151DC"/>
    <w:rsid w:val="001157D6"/>
    <w:rsid w:val="00115CDB"/>
    <w:rsid w:val="00120861"/>
    <w:rsid w:val="00120E73"/>
    <w:rsid w:val="00121145"/>
    <w:rsid w:val="00121382"/>
    <w:rsid w:val="00121552"/>
    <w:rsid w:val="00122D46"/>
    <w:rsid w:val="00123556"/>
    <w:rsid w:val="001236FE"/>
    <w:rsid w:val="00123A85"/>
    <w:rsid w:val="0012542B"/>
    <w:rsid w:val="00125D30"/>
    <w:rsid w:val="00126FA7"/>
    <w:rsid w:val="00127809"/>
    <w:rsid w:val="00130774"/>
    <w:rsid w:val="00130BEA"/>
    <w:rsid w:val="0013246B"/>
    <w:rsid w:val="00132586"/>
    <w:rsid w:val="00134213"/>
    <w:rsid w:val="00134DD4"/>
    <w:rsid w:val="00136193"/>
    <w:rsid w:val="00136A72"/>
    <w:rsid w:val="001402C9"/>
    <w:rsid w:val="001408DA"/>
    <w:rsid w:val="001409B2"/>
    <w:rsid w:val="0014106B"/>
    <w:rsid w:val="00142D9F"/>
    <w:rsid w:val="001430B8"/>
    <w:rsid w:val="001455B1"/>
    <w:rsid w:val="00145B01"/>
    <w:rsid w:val="0015331F"/>
    <w:rsid w:val="00155068"/>
    <w:rsid w:val="0015629B"/>
    <w:rsid w:val="001564A4"/>
    <w:rsid w:val="00157186"/>
    <w:rsid w:val="0015764E"/>
    <w:rsid w:val="00161524"/>
    <w:rsid w:val="001633AE"/>
    <w:rsid w:val="00163731"/>
    <w:rsid w:val="00163CD7"/>
    <w:rsid w:val="00167031"/>
    <w:rsid w:val="001672A0"/>
    <w:rsid w:val="00167A06"/>
    <w:rsid w:val="0017123B"/>
    <w:rsid w:val="00171BC3"/>
    <w:rsid w:val="00172834"/>
    <w:rsid w:val="001814BD"/>
    <w:rsid w:val="00183B1C"/>
    <w:rsid w:val="00184F4D"/>
    <w:rsid w:val="0018508E"/>
    <w:rsid w:val="00186E67"/>
    <w:rsid w:val="00187B0F"/>
    <w:rsid w:val="00187B24"/>
    <w:rsid w:val="00190C43"/>
    <w:rsid w:val="001914F2"/>
    <w:rsid w:val="0019347D"/>
    <w:rsid w:val="00193CC8"/>
    <w:rsid w:val="001944BE"/>
    <w:rsid w:val="00194F89"/>
    <w:rsid w:val="00194FB6"/>
    <w:rsid w:val="00195A78"/>
    <w:rsid w:val="00195D59"/>
    <w:rsid w:val="00196DCD"/>
    <w:rsid w:val="001A2EC5"/>
    <w:rsid w:val="001A3005"/>
    <w:rsid w:val="001A35F4"/>
    <w:rsid w:val="001A47AF"/>
    <w:rsid w:val="001A48A5"/>
    <w:rsid w:val="001A6BD4"/>
    <w:rsid w:val="001A7128"/>
    <w:rsid w:val="001A7C08"/>
    <w:rsid w:val="001B14A8"/>
    <w:rsid w:val="001B2E17"/>
    <w:rsid w:val="001B7310"/>
    <w:rsid w:val="001B7556"/>
    <w:rsid w:val="001C18DF"/>
    <w:rsid w:val="001C3DF0"/>
    <w:rsid w:val="001C3FE2"/>
    <w:rsid w:val="001C5ECB"/>
    <w:rsid w:val="001C7075"/>
    <w:rsid w:val="001D14F5"/>
    <w:rsid w:val="001D1F31"/>
    <w:rsid w:val="001D2619"/>
    <w:rsid w:val="001D3DE6"/>
    <w:rsid w:val="001D45C4"/>
    <w:rsid w:val="001D61D5"/>
    <w:rsid w:val="001D72A3"/>
    <w:rsid w:val="001E2B48"/>
    <w:rsid w:val="001E2C16"/>
    <w:rsid w:val="001E2F17"/>
    <w:rsid w:val="001E39B1"/>
    <w:rsid w:val="001E4B47"/>
    <w:rsid w:val="001E5957"/>
    <w:rsid w:val="001F08F1"/>
    <w:rsid w:val="001F0DB8"/>
    <w:rsid w:val="001F3AB6"/>
    <w:rsid w:val="001F3E6E"/>
    <w:rsid w:val="001F46D9"/>
    <w:rsid w:val="001F47FF"/>
    <w:rsid w:val="001F48E9"/>
    <w:rsid w:val="001F6D35"/>
    <w:rsid w:val="002010C8"/>
    <w:rsid w:val="002018E3"/>
    <w:rsid w:val="002033A6"/>
    <w:rsid w:val="0020397D"/>
    <w:rsid w:val="002039E1"/>
    <w:rsid w:val="002103DA"/>
    <w:rsid w:val="002104C0"/>
    <w:rsid w:val="0021051B"/>
    <w:rsid w:val="00210A6B"/>
    <w:rsid w:val="00210F7F"/>
    <w:rsid w:val="002115AE"/>
    <w:rsid w:val="00211A47"/>
    <w:rsid w:val="00213653"/>
    <w:rsid w:val="00213740"/>
    <w:rsid w:val="00214051"/>
    <w:rsid w:val="00214A72"/>
    <w:rsid w:val="002161CF"/>
    <w:rsid w:val="0022175E"/>
    <w:rsid w:val="00223AFD"/>
    <w:rsid w:val="002247CF"/>
    <w:rsid w:val="00226125"/>
    <w:rsid w:val="00231D88"/>
    <w:rsid w:val="00232319"/>
    <w:rsid w:val="00240260"/>
    <w:rsid w:val="00240BD2"/>
    <w:rsid w:val="00241437"/>
    <w:rsid w:val="002445B8"/>
    <w:rsid w:val="00245455"/>
    <w:rsid w:val="00246F84"/>
    <w:rsid w:val="002479CA"/>
    <w:rsid w:val="00251262"/>
    <w:rsid w:val="00251B9E"/>
    <w:rsid w:val="00251E7B"/>
    <w:rsid w:val="0025289D"/>
    <w:rsid w:val="0025321C"/>
    <w:rsid w:val="002536D6"/>
    <w:rsid w:val="00253D41"/>
    <w:rsid w:val="00254000"/>
    <w:rsid w:val="0025419A"/>
    <w:rsid w:val="00254311"/>
    <w:rsid w:val="00254779"/>
    <w:rsid w:val="00255D7E"/>
    <w:rsid w:val="00256F50"/>
    <w:rsid w:val="00261013"/>
    <w:rsid w:val="00261C9B"/>
    <w:rsid w:val="002640F1"/>
    <w:rsid w:val="00264739"/>
    <w:rsid w:val="0026560F"/>
    <w:rsid w:val="00266AB5"/>
    <w:rsid w:val="00273179"/>
    <w:rsid w:val="00273E92"/>
    <w:rsid w:val="002740A7"/>
    <w:rsid w:val="00276522"/>
    <w:rsid w:val="002767E0"/>
    <w:rsid w:val="00276A43"/>
    <w:rsid w:val="002771A4"/>
    <w:rsid w:val="00280085"/>
    <w:rsid w:val="002804B4"/>
    <w:rsid w:val="0028112A"/>
    <w:rsid w:val="00284A78"/>
    <w:rsid w:val="002857B3"/>
    <w:rsid w:val="002857C7"/>
    <w:rsid w:val="002867D3"/>
    <w:rsid w:val="00294C5A"/>
    <w:rsid w:val="00294E5E"/>
    <w:rsid w:val="002968AC"/>
    <w:rsid w:val="002A2022"/>
    <w:rsid w:val="002A226F"/>
    <w:rsid w:val="002A24BF"/>
    <w:rsid w:val="002A2D7A"/>
    <w:rsid w:val="002A3CC4"/>
    <w:rsid w:val="002A3F92"/>
    <w:rsid w:val="002A61C5"/>
    <w:rsid w:val="002A6824"/>
    <w:rsid w:val="002A6898"/>
    <w:rsid w:val="002A7AC5"/>
    <w:rsid w:val="002A7D4A"/>
    <w:rsid w:val="002B0C8D"/>
    <w:rsid w:val="002B3277"/>
    <w:rsid w:val="002B67E6"/>
    <w:rsid w:val="002C0E0D"/>
    <w:rsid w:val="002C4439"/>
    <w:rsid w:val="002C4750"/>
    <w:rsid w:val="002C7658"/>
    <w:rsid w:val="002D023E"/>
    <w:rsid w:val="002D0FA1"/>
    <w:rsid w:val="002D5174"/>
    <w:rsid w:val="002D5690"/>
    <w:rsid w:val="002D5B0D"/>
    <w:rsid w:val="002D76BF"/>
    <w:rsid w:val="002E05AA"/>
    <w:rsid w:val="002E0738"/>
    <w:rsid w:val="002E0ED2"/>
    <w:rsid w:val="002E1516"/>
    <w:rsid w:val="002E1EE6"/>
    <w:rsid w:val="002E284C"/>
    <w:rsid w:val="002E31BD"/>
    <w:rsid w:val="002E321E"/>
    <w:rsid w:val="002E4128"/>
    <w:rsid w:val="002E504F"/>
    <w:rsid w:val="002E56F2"/>
    <w:rsid w:val="002E6B97"/>
    <w:rsid w:val="002E6C4F"/>
    <w:rsid w:val="002F24C3"/>
    <w:rsid w:val="002F28D3"/>
    <w:rsid w:val="002F3A3B"/>
    <w:rsid w:val="002F4489"/>
    <w:rsid w:val="002F54D4"/>
    <w:rsid w:val="002F6783"/>
    <w:rsid w:val="002F7A6C"/>
    <w:rsid w:val="00300150"/>
    <w:rsid w:val="003008C2"/>
    <w:rsid w:val="00300E5D"/>
    <w:rsid w:val="003037ED"/>
    <w:rsid w:val="003060DC"/>
    <w:rsid w:val="00306233"/>
    <w:rsid w:val="003079DD"/>
    <w:rsid w:val="0031130D"/>
    <w:rsid w:val="003118F9"/>
    <w:rsid w:val="00312C28"/>
    <w:rsid w:val="00313CBA"/>
    <w:rsid w:val="003153A0"/>
    <w:rsid w:val="00315A14"/>
    <w:rsid w:val="00316C09"/>
    <w:rsid w:val="00317EDB"/>
    <w:rsid w:val="003209BD"/>
    <w:rsid w:val="00321469"/>
    <w:rsid w:val="00321731"/>
    <w:rsid w:val="00321C68"/>
    <w:rsid w:val="00321E9D"/>
    <w:rsid w:val="00324847"/>
    <w:rsid w:val="0032490D"/>
    <w:rsid w:val="00324CC3"/>
    <w:rsid w:val="00325996"/>
    <w:rsid w:val="003259B0"/>
    <w:rsid w:val="00325E14"/>
    <w:rsid w:val="00327016"/>
    <w:rsid w:val="00330556"/>
    <w:rsid w:val="00331384"/>
    <w:rsid w:val="003321CD"/>
    <w:rsid w:val="00333796"/>
    <w:rsid w:val="0033395D"/>
    <w:rsid w:val="00334C9E"/>
    <w:rsid w:val="00335085"/>
    <w:rsid w:val="00335E9B"/>
    <w:rsid w:val="00336126"/>
    <w:rsid w:val="00336636"/>
    <w:rsid w:val="00337CCC"/>
    <w:rsid w:val="00337E5B"/>
    <w:rsid w:val="00341B75"/>
    <w:rsid w:val="00343282"/>
    <w:rsid w:val="00345D9A"/>
    <w:rsid w:val="00346AFA"/>
    <w:rsid w:val="00351BF3"/>
    <w:rsid w:val="003525DA"/>
    <w:rsid w:val="00353155"/>
    <w:rsid w:val="003546DC"/>
    <w:rsid w:val="00356BE9"/>
    <w:rsid w:val="0035711D"/>
    <w:rsid w:val="003575B9"/>
    <w:rsid w:val="003614B0"/>
    <w:rsid w:val="003626F7"/>
    <w:rsid w:val="0036276C"/>
    <w:rsid w:val="003632F1"/>
    <w:rsid w:val="00363496"/>
    <w:rsid w:val="0036503F"/>
    <w:rsid w:val="00366201"/>
    <w:rsid w:val="00366F8B"/>
    <w:rsid w:val="003670BE"/>
    <w:rsid w:val="00367DDE"/>
    <w:rsid w:val="00370F33"/>
    <w:rsid w:val="00371835"/>
    <w:rsid w:val="003737D3"/>
    <w:rsid w:val="003764DC"/>
    <w:rsid w:val="00380738"/>
    <w:rsid w:val="00381C39"/>
    <w:rsid w:val="003861AB"/>
    <w:rsid w:val="003867F6"/>
    <w:rsid w:val="00387842"/>
    <w:rsid w:val="00390F77"/>
    <w:rsid w:val="0039271C"/>
    <w:rsid w:val="00394446"/>
    <w:rsid w:val="00394A47"/>
    <w:rsid w:val="00394BC9"/>
    <w:rsid w:val="00396950"/>
    <w:rsid w:val="003A164F"/>
    <w:rsid w:val="003A2129"/>
    <w:rsid w:val="003A21C0"/>
    <w:rsid w:val="003A2BE2"/>
    <w:rsid w:val="003A319C"/>
    <w:rsid w:val="003A4D6A"/>
    <w:rsid w:val="003A57DF"/>
    <w:rsid w:val="003A592F"/>
    <w:rsid w:val="003A630C"/>
    <w:rsid w:val="003B0FAF"/>
    <w:rsid w:val="003B27A4"/>
    <w:rsid w:val="003B2F12"/>
    <w:rsid w:val="003B342C"/>
    <w:rsid w:val="003B466A"/>
    <w:rsid w:val="003B4F48"/>
    <w:rsid w:val="003B570B"/>
    <w:rsid w:val="003B58D2"/>
    <w:rsid w:val="003B6013"/>
    <w:rsid w:val="003C04EF"/>
    <w:rsid w:val="003C1D6E"/>
    <w:rsid w:val="003C2A48"/>
    <w:rsid w:val="003C2D78"/>
    <w:rsid w:val="003C6349"/>
    <w:rsid w:val="003C72D4"/>
    <w:rsid w:val="003C770E"/>
    <w:rsid w:val="003D149B"/>
    <w:rsid w:val="003D183A"/>
    <w:rsid w:val="003D2729"/>
    <w:rsid w:val="003D5931"/>
    <w:rsid w:val="003D77E0"/>
    <w:rsid w:val="003D7AE7"/>
    <w:rsid w:val="003D7FFA"/>
    <w:rsid w:val="003E3C20"/>
    <w:rsid w:val="003E3C45"/>
    <w:rsid w:val="003E4261"/>
    <w:rsid w:val="003E46F4"/>
    <w:rsid w:val="003E493E"/>
    <w:rsid w:val="003E4E15"/>
    <w:rsid w:val="003E5DD0"/>
    <w:rsid w:val="003E7C32"/>
    <w:rsid w:val="003F2889"/>
    <w:rsid w:val="003F37EE"/>
    <w:rsid w:val="003F5333"/>
    <w:rsid w:val="003F5BD3"/>
    <w:rsid w:val="003F68B6"/>
    <w:rsid w:val="003F752C"/>
    <w:rsid w:val="003F7839"/>
    <w:rsid w:val="0040062E"/>
    <w:rsid w:val="00401130"/>
    <w:rsid w:val="00402FFE"/>
    <w:rsid w:val="004038BF"/>
    <w:rsid w:val="004050E2"/>
    <w:rsid w:val="004071D0"/>
    <w:rsid w:val="0041174F"/>
    <w:rsid w:val="00411A2D"/>
    <w:rsid w:val="004132D2"/>
    <w:rsid w:val="00413A85"/>
    <w:rsid w:val="004172D2"/>
    <w:rsid w:val="0042211F"/>
    <w:rsid w:val="00424F12"/>
    <w:rsid w:val="004314D2"/>
    <w:rsid w:val="00431CB5"/>
    <w:rsid w:val="004330A6"/>
    <w:rsid w:val="00433B39"/>
    <w:rsid w:val="004355D6"/>
    <w:rsid w:val="00435631"/>
    <w:rsid w:val="004376C2"/>
    <w:rsid w:val="00437737"/>
    <w:rsid w:val="0044089B"/>
    <w:rsid w:val="00441AEB"/>
    <w:rsid w:val="004443FB"/>
    <w:rsid w:val="004462AE"/>
    <w:rsid w:val="0044673B"/>
    <w:rsid w:val="00446A06"/>
    <w:rsid w:val="00447A1D"/>
    <w:rsid w:val="004507CB"/>
    <w:rsid w:val="00450E78"/>
    <w:rsid w:val="00451423"/>
    <w:rsid w:val="00451F85"/>
    <w:rsid w:val="00452A56"/>
    <w:rsid w:val="00453F03"/>
    <w:rsid w:val="00454AAA"/>
    <w:rsid w:val="00455ABA"/>
    <w:rsid w:val="00460C9C"/>
    <w:rsid w:val="0046247B"/>
    <w:rsid w:val="00462976"/>
    <w:rsid w:val="00464A2E"/>
    <w:rsid w:val="00464F4E"/>
    <w:rsid w:val="00464F56"/>
    <w:rsid w:val="00465916"/>
    <w:rsid w:val="00465DE7"/>
    <w:rsid w:val="0046612E"/>
    <w:rsid w:val="004665AE"/>
    <w:rsid w:val="0047176E"/>
    <w:rsid w:val="00471FFC"/>
    <w:rsid w:val="0047279B"/>
    <w:rsid w:val="00472B64"/>
    <w:rsid w:val="0047403E"/>
    <w:rsid w:val="00474741"/>
    <w:rsid w:val="0047627E"/>
    <w:rsid w:val="00477DB4"/>
    <w:rsid w:val="00480B2C"/>
    <w:rsid w:val="00480C55"/>
    <w:rsid w:val="00481A68"/>
    <w:rsid w:val="00482281"/>
    <w:rsid w:val="00483770"/>
    <w:rsid w:val="00485E0F"/>
    <w:rsid w:val="004860E0"/>
    <w:rsid w:val="00486D4B"/>
    <w:rsid w:val="004874D4"/>
    <w:rsid w:val="00487737"/>
    <w:rsid w:val="004910D1"/>
    <w:rsid w:val="004915AB"/>
    <w:rsid w:val="0049192F"/>
    <w:rsid w:val="00491A11"/>
    <w:rsid w:val="004944FE"/>
    <w:rsid w:val="004949C6"/>
    <w:rsid w:val="004965C0"/>
    <w:rsid w:val="004969A0"/>
    <w:rsid w:val="00496C46"/>
    <w:rsid w:val="00497114"/>
    <w:rsid w:val="00497F82"/>
    <w:rsid w:val="004A0A6F"/>
    <w:rsid w:val="004A2666"/>
    <w:rsid w:val="004A3963"/>
    <w:rsid w:val="004A565B"/>
    <w:rsid w:val="004A640D"/>
    <w:rsid w:val="004B0D40"/>
    <w:rsid w:val="004B3937"/>
    <w:rsid w:val="004B41C2"/>
    <w:rsid w:val="004B5111"/>
    <w:rsid w:val="004B5D2A"/>
    <w:rsid w:val="004B791E"/>
    <w:rsid w:val="004C0525"/>
    <w:rsid w:val="004C0A02"/>
    <w:rsid w:val="004C0AB9"/>
    <w:rsid w:val="004C11A9"/>
    <w:rsid w:val="004C2034"/>
    <w:rsid w:val="004C2384"/>
    <w:rsid w:val="004C2F63"/>
    <w:rsid w:val="004C529B"/>
    <w:rsid w:val="004C5B07"/>
    <w:rsid w:val="004C6122"/>
    <w:rsid w:val="004C7CC4"/>
    <w:rsid w:val="004D12B3"/>
    <w:rsid w:val="004D2348"/>
    <w:rsid w:val="004D2664"/>
    <w:rsid w:val="004D275C"/>
    <w:rsid w:val="004D27D5"/>
    <w:rsid w:val="004D2E1E"/>
    <w:rsid w:val="004D4AEC"/>
    <w:rsid w:val="004D7218"/>
    <w:rsid w:val="004D7F30"/>
    <w:rsid w:val="004E045A"/>
    <w:rsid w:val="004E132F"/>
    <w:rsid w:val="004E3075"/>
    <w:rsid w:val="004E3D5E"/>
    <w:rsid w:val="004E4407"/>
    <w:rsid w:val="004E4A76"/>
    <w:rsid w:val="004E4BA7"/>
    <w:rsid w:val="004E4D38"/>
    <w:rsid w:val="004E4E32"/>
    <w:rsid w:val="004E5EF2"/>
    <w:rsid w:val="004E7ADF"/>
    <w:rsid w:val="004F0276"/>
    <w:rsid w:val="004F109E"/>
    <w:rsid w:val="004F20EA"/>
    <w:rsid w:val="004F216F"/>
    <w:rsid w:val="004F222F"/>
    <w:rsid w:val="004F3268"/>
    <w:rsid w:val="004F64C9"/>
    <w:rsid w:val="004F68A1"/>
    <w:rsid w:val="004F76FE"/>
    <w:rsid w:val="004F7B8A"/>
    <w:rsid w:val="00500AD0"/>
    <w:rsid w:val="00502054"/>
    <w:rsid w:val="005049A6"/>
    <w:rsid w:val="00505129"/>
    <w:rsid w:val="005053A6"/>
    <w:rsid w:val="0050699D"/>
    <w:rsid w:val="00506E5D"/>
    <w:rsid w:val="00507A28"/>
    <w:rsid w:val="00510EF3"/>
    <w:rsid w:val="00512A97"/>
    <w:rsid w:val="00512B72"/>
    <w:rsid w:val="00513B2C"/>
    <w:rsid w:val="00516698"/>
    <w:rsid w:val="00516F1A"/>
    <w:rsid w:val="00520A05"/>
    <w:rsid w:val="00520DEE"/>
    <w:rsid w:val="00521181"/>
    <w:rsid w:val="00521667"/>
    <w:rsid w:val="00522522"/>
    <w:rsid w:val="00524EC0"/>
    <w:rsid w:val="00524F4B"/>
    <w:rsid w:val="005262F6"/>
    <w:rsid w:val="0052748B"/>
    <w:rsid w:val="00527705"/>
    <w:rsid w:val="00527C57"/>
    <w:rsid w:val="005306AB"/>
    <w:rsid w:val="005313BD"/>
    <w:rsid w:val="00533487"/>
    <w:rsid w:val="005357C6"/>
    <w:rsid w:val="00535A81"/>
    <w:rsid w:val="00536FC1"/>
    <w:rsid w:val="0053737A"/>
    <w:rsid w:val="00537ED6"/>
    <w:rsid w:val="0054010F"/>
    <w:rsid w:val="005404FD"/>
    <w:rsid w:val="005405F0"/>
    <w:rsid w:val="0054364D"/>
    <w:rsid w:val="00544AA7"/>
    <w:rsid w:val="005474CE"/>
    <w:rsid w:val="005504DD"/>
    <w:rsid w:val="00550C94"/>
    <w:rsid w:val="00551B61"/>
    <w:rsid w:val="005528E6"/>
    <w:rsid w:val="00552F43"/>
    <w:rsid w:val="00553514"/>
    <w:rsid w:val="005542B9"/>
    <w:rsid w:val="00555779"/>
    <w:rsid w:val="00556661"/>
    <w:rsid w:val="005603F6"/>
    <w:rsid w:val="0056184E"/>
    <w:rsid w:val="00561C85"/>
    <w:rsid w:val="0056480B"/>
    <w:rsid w:val="00565011"/>
    <w:rsid w:val="005650DD"/>
    <w:rsid w:val="005669D9"/>
    <w:rsid w:val="00567627"/>
    <w:rsid w:val="005702A8"/>
    <w:rsid w:val="00570E4F"/>
    <w:rsid w:val="00571495"/>
    <w:rsid w:val="0057198D"/>
    <w:rsid w:val="005721BF"/>
    <w:rsid w:val="00573186"/>
    <w:rsid w:val="00575DB2"/>
    <w:rsid w:val="00577B2F"/>
    <w:rsid w:val="00580183"/>
    <w:rsid w:val="005808C9"/>
    <w:rsid w:val="00580F5D"/>
    <w:rsid w:val="00581FA2"/>
    <w:rsid w:val="00582470"/>
    <w:rsid w:val="005829E2"/>
    <w:rsid w:val="0058314E"/>
    <w:rsid w:val="005845A6"/>
    <w:rsid w:val="00585682"/>
    <w:rsid w:val="0058670A"/>
    <w:rsid w:val="005875CD"/>
    <w:rsid w:val="00587DC6"/>
    <w:rsid w:val="00590C83"/>
    <w:rsid w:val="005929D9"/>
    <w:rsid w:val="00592A49"/>
    <w:rsid w:val="00593AD7"/>
    <w:rsid w:val="005943C5"/>
    <w:rsid w:val="005947C2"/>
    <w:rsid w:val="00594EB0"/>
    <w:rsid w:val="005954E0"/>
    <w:rsid w:val="00595DDE"/>
    <w:rsid w:val="00596FBB"/>
    <w:rsid w:val="005A01AC"/>
    <w:rsid w:val="005A3218"/>
    <w:rsid w:val="005A5078"/>
    <w:rsid w:val="005A7040"/>
    <w:rsid w:val="005A72D4"/>
    <w:rsid w:val="005B4333"/>
    <w:rsid w:val="005B4A81"/>
    <w:rsid w:val="005B4E1D"/>
    <w:rsid w:val="005B5EB1"/>
    <w:rsid w:val="005B6560"/>
    <w:rsid w:val="005B69E9"/>
    <w:rsid w:val="005B7A48"/>
    <w:rsid w:val="005B7B27"/>
    <w:rsid w:val="005C173B"/>
    <w:rsid w:val="005C1810"/>
    <w:rsid w:val="005C2C0A"/>
    <w:rsid w:val="005C428A"/>
    <w:rsid w:val="005C4E5B"/>
    <w:rsid w:val="005C5693"/>
    <w:rsid w:val="005C6F96"/>
    <w:rsid w:val="005D0352"/>
    <w:rsid w:val="005D6812"/>
    <w:rsid w:val="005E11A4"/>
    <w:rsid w:val="005E2BE7"/>
    <w:rsid w:val="005E2F43"/>
    <w:rsid w:val="005E36BB"/>
    <w:rsid w:val="005E42F5"/>
    <w:rsid w:val="005E4F53"/>
    <w:rsid w:val="005E5934"/>
    <w:rsid w:val="005E5B03"/>
    <w:rsid w:val="005E6942"/>
    <w:rsid w:val="005E7DAB"/>
    <w:rsid w:val="005F1E68"/>
    <w:rsid w:val="005F2EAF"/>
    <w:rsid w:val="005F3B55"/>
    <w:rsid w:val="005F43F1"/>
    <w:rsid w:val="005F4B9A"/>
    <w:rsid w:val="005F5D22"/>
    <w:rsid w:val="005F6839"/>
    <w:rsid w:val="005F71A4"/>
    <w:rsid w:val="006015FE"/>
    <w:rsid w:val="00603D0D"/>
    <w:rsid w:val="00603F1C"/>
    <w:rsid w:val="00604297"/>
    <w:rsid w:val="00604F38"/>
    <w:rsid w:val="00606111"/>
    <w:rsid w:val="00606754"/>
    <w:rsid w:val="00607E95"/>
    <w:rsid w:val="00610FE0"/>
    <w:rsid w:val="0061132B"/>
    <w:rsid w:val="006150C1"/>
    <w:rsid w:val="006158AC"/>
    <w:rsid w:val="00615BA0"/>
    <w:rsid w:val="0061619C"/>
    <w:rsid w:val="006203AE"/>
    <w:rsid w:val="00620B78"/>
    <w:rsid w:val="00620BF9"/>
    <w:rsid w:val="006228CD"/>
    <w:rsid w:val="00622CBF"/>
    <w:rsid w:val="00623206"/>
    <w:rsid w:val="00623909"/>
    <w:rsid w:val="0062646A"/>
    <w:rsid w:val="00626A3F"/>
    <w:rsid w:val="006270A4"/>
    <w:rsid w:val="00630DB3"/>
    <w:rsid w:val="0063121D"/>
    <w:rsid w:val="00631DE9"/>
    <w:rsid w:val="0063282A"/>
    <w:rsid w:val="00632A6D"/>
    <w:rsid w:val="006337F0"/>
    <w:rsid w:val="0063394C"/>
    <w:rsid w:val="006341D7"/>
    <w:rsid w:val="00634450"/>
    <w:rsid w:val="00635F3C"/>
    <w:rsid w:val="0063672D"/>
    <w:rsid w:val="00637E35"/>
    <w:rsid w:val="00643B2F"/>
    <w:rsid w:val="00644EC3"/>
    <w:rsid w:val="0064589A"/>
    <w:rsid w:val="00645B48"/>
    <w:rsid w:val="00647103"/>
    <w:rsid w:val="00647C5E"/>
    <w:rsid w:val="00647DC1"/>
    <w:rsid w:val="00647FA2"/>
    <w:rsid w:val="00650266"/>
    <w:rsid w:val="0065093B"/>
    <w:rsid w:val="006509C7"/>
    <w:rsid w:val="00651956"/>
    <w:rsid w:val="00653653"/>
    <w:rsid w:val="006541EC"/>
    <w:rsid w:val="0065492C"/>
    <w:rsid w:val="00655A92"/>
    <w:rsid w:val="00656FE1"/>
    <w:rsid w:val="006618E5"/>
    <w:rsid w:val="00661DE5"/>
    <w:rsid w:val="00661FF8"/>
    <w:rsid w:val="0066214B"/>
    <w:rsid w:val="00662CA8"/>
    <w:rsid w:val="0066379A"/>
    <w:rsid w:val="006665FE"/>
    <w:rsid w:val="006670DB"/>
    <w:rsid w:val="006673BC"/>
    <w:rsid w:val="00670CB7"/>
    <w:rsid w:val="00671FA8"/>
    <w:rsid w:val="00673083"/>
    <w:rsid w:val="006730A1"/>
    <w:rsid w:val="00674011"/>
    <w:rsid w:val="00676171"/>
    <w:rsid w:val="0068025B"/>
    <w:rsid w:val="00680D03"/>
    <w:rsid w:val="0068263C"/>
    <w:rsid w:val="006856A8"/>
    <w:rsid w:val="0068758B"/>
    <w:rsid w:val="006927FB"/>
    <w:rsid w:val="00694006"/>
    <w:rsid w:val="0069448B"/>
    <w:rsid w:val="00694A40"/>
    <w:rsid w:val="00694F66"/>
    <w:rsid w:val="00695349"/>
    <w:rsid w:val="00695DBB"/>
    <w:rsid w:val="006966D3"/>
    <w:rsid w:val="006976D3"/>
    <w:rsid w:val="006A007C"/>
    <w:rsid w:val="006A10D3"/>
    <w:rsid w:val="006A1A8B"/>
    <w:rsid w:val="006A2B2B"/>
    <w:rsid w:val="006A38CD"/>
    <w:rsid w:val="006A5E46"/>
    <w:rsid w:val="006B281B"/>
    <w:rsid w:val="006B4438"/>
    <w:rsid w:val="006B44EB"/>
    <w:rsid w:val="006B675C"/>
    <w:rsid w:val="006B697A"/>
    <w:rsid w:val="006B7C97"/>
    <w:rsid w:val="006C26C2"/>
    <w:rsid w:val="006C2F9B"/>
    <w:rsid w:val="006C440B"/>
    <w:rsid w:val="006C7061"/>
    <w:rsid w:val="006C726F"/>
    <w:rsid w:val="006C7DD7"/>
    <w:rsid w:val="006D0953"/>
    <w:rsid w:val="006D5267"/>
    <w:rsid w:val="006D5699"/>
    <w:rsid w:val="006D5FD2"/>
    <w:rsid w:val="006D7708"/>
    <w:rsid w:val="006D79AD"/>
    <w:rsid w:val="006D7B2E"/>
    <w:rsid w:val="006E0CAB"/>
    <w:rsid w:val="006E225E"/>
    <w:rsid w:val="006E38A6"/>
    <w:rsid w:val="006E3F2B"/>
    <w:rsid w:val="006E41DC"/>
    <w:rsid w:val="006E4558"/>
    <w:rsid w:val="006E6963"/>
    <w:rsid w:val="006E70F2"/>
    <w:rsid w:val="006E7B0D"/>
    <w:rsid w:val="006E7F08"/>
    <w:rsid w:val="006F19C0"/>
    <w:rsid w:val="006F2B81"/>
    <w:rsid w:val="006F4057"/>
    <w:rsid w:val="006F4B3F"/>
    <w:rsid w:val="006F4C25"/>
    <w:rsid w:val="006F53DB"/>
    <w:rsid w:val="006F5E42"/>
    <w:rsid w:val="006F6EC1"/>
    <w:rsid w:val="006F710C"/>
    <w:rsid w:val="006F7A0B"/>
    <w:rsid w:val="006F7AE0"/>
    <w:rsid w:val="006F7F12"/>
    <w:rsid w:val="00702A41"/>
    <w:rsid w:val="00705741"/>
    <w:rsid w:val="00710348"/>
    <w:rsid w:val="00710961"/>
    <w:rsid w:val="00715593"/>
    <w:rsid w:val="0072337E"/>
    <w:rsid w:val="00725C08"/>
    <w:rsid w:val="00730E47"/>
    <w:rsid w:val="007310CE"/>
    <w:rsid w:val="00734062"/>
    <w:rsid w:val="0073459C"/>
    <w:rsid w:val="00735892"/>
    <w:rsid w:val="007358D9"/>
    <w:rsid w:val="00735E51"/>
    <w:rsid w:val="0073663C"/>
    <w:rsid w:val="00737D3F"/>
    <w:rsid w:val="0074051F"/>
    <w:rsid w:val="00742BCF"/>
    <w:rsid w:val="00743BB4"/>
    <w:rsid w:val="00743D86"/>
    <w:rsid w:val="00744DF6"/>
    <w:rsid w:val="00745CFB"/>
    <w:rsid w:val="00746F8F"/>
    <w:rsid w:val="0074719C"/>
    <w:rsid w:val="00752221"/>
    <w:rsid w:val="00752C68"/>
    <w:rsid w:val="007535F9"/>
    <w:rsid w:val="007549C2"/>
    <w:rsid w:val="00754AA6"/>
    <w:rsid w:val="007551B8"/>
    <w:rsid w:val="00755342"/>
    <w:rsid w:val="007562A6"/>
    <w:rsid w:val="007563F0"/>
    <w:rsid w:val="00757051"/>
    <w:rsid w:val="00760B1B"/>
    <w:rsid w:val="00762F5C"/>
    <w:rsid w:val="00763A87"/>
    <w:rsid w:val="00763B55"/>
    <w:rsid w:val="00771AEC"/>
    <w:rsid w:val="00771B92"/>
    <w:rsid w:val="007727B1"/>
    <w:rsid w:val="00772CEE"/>
    <w:rsid w:val="007732B7"/>
    <w:rsid w:val="00773482"/>
    <w:rsid w:val="00774276"/>
    <w:rsid w:val="0077666B"/>
    <w:rsid w:val="00776BAC"/>
    <w:rsid w:val="00780E08"/>
    <w:rsid w:val="00781577"/>
    <w:rsid w:val="00781CC5"/>
    <w:rsid w:val="0078391F"/>
    <w:rsid w:val="00783AE6"/>
    <w:rsid w:val="00784962"/>
    <w:rsid w:val="00784B6C"/>
    <w:rsid w:val="007858F3"/>
    <w:rsid w:val="00785DE1"/>
    <w:rsid w:val="00785F79"/>
    <w:rsid w:val="00787547"/>
    <w:rsid w:val="00791948"/>
    <w:rsid w:val="00791EAB"/>
    <w:rsid w:val="0079489E"/>
    <w:rsid w:val="007959D9"/>
    <w:rsid w:val="007964FB"/>
    <w:rsid w:val="00796864"/>
    <w:rsid w:val="00796D2F"/>
    <w:rsid w:val="007A0DFE"/>
    <w:rsid w:val="007A16AC"/>
    <w:rsid w:val="007A2559"/>
    <w:rsid w:val="007A4CDA"/>
    <w:rsid w:val="007A55EA"/>
    <w:rsid w:val="007A635E"/>
    <w:rsid w:val="007A6696"/>
    <w:rsid w:val="007A66CE"/>
    <w:rsid w:val="007A76B2"/>
    <w:rsid w:val="007A7969"/>
    <w:rsid w:val="007A7A37"/>
    <w:rsid w:val="007B000C"/>
    <w:rsid w:val="007B02BE"/>
    <w:rsid w:val="007B0406"/>
    <w:rsid w:val="007B06D8"/>
    <w:rsid w:val="007B1AD4"/>
    <w:rsid w:val="007B3C01"/>
    <w:rsid w:val="007B44AA"/>
    <w:rsid w:val="007C2869"/>
    <w:rsid w:val="007C2ADE"/>
    <w:rsid w:val="007C3319"/>
    <w:rsid w:val="007C4371"/>
    <w:rsid w:val="007C4387"/>
    <w:rsid w:val="007C52BB"/>
    <w:rsid w:val="007C6D81"/>
    <w:rsid w:val="007C7335"/>
    <w:rsid w:val="007D099E"/>
    <w:rsid w:val="007D2BAB"/>
    <w:rsid w:val="007D3B59"/>
    <w:rsid w:val="007D4E3A"/>
    <w:rsid w:val="007E003F"/>
    <w:rsid w:val="007E01FD"/>
    <w:rsid w:val="007E0E08"/>
    <w:rsid w:val="007E181A"/>
    <w:rsid w:val="007E453C"/>
    <w:rsid w:val="007E60EA"/>
    <w:rsid w:val="007E6F43"/>
    <w:rsid w:val="007E7425"/>
    <w:rsid w:val="007F020A"/>
    <w:rsid w:val="007F158A"/>
    <w:rsid w:val="007F1A5F"/>
    <w:rsid w:val="007F1E57"/>
    <w:rsid w:val="007F21A6"/>
    <w:rsid w:val="007F27A5"/>
    <w:rsid w:val="007F33D9"/>
    <w:rsid w:val="007F49CF"/>
    <w:rsid w:val="007F7136"/>
    <w:rsid w:val="007F728A"/>
    <w:rsid w:val="007F7783"/>
    <w:rsid w:val="00800945"/>
    <w:rsid w:val="00801D7C"/>
    <w:rsid w:val="00803473"/>
    <w:rsid w:val="00803695"/>
    <w:rsid w:val="00810731"/>
    <w:rsid w:val="00811173"/>
    <w:rsid w:val="00811870"/>
    <w:rsid w:val="00811F4C"/>
    <w:rsid w:val="00812978"/>
    <w:rsid w:val="00812C6A"/>
    <w:rsid w:val="00814071"/>
    <w:rsid w:val="00814C0A"/>
    <w:rsid w:val="0081738A"/>
    <w:rsid w:val="008178A2"/>
    <w:rsid w:val="008209A7"/>
    <w:rsid w:val="00820A49"/>
    <w:rsid w:val="0082274C"/>
    <w:rsid w:val="00823149"/>
    <w:rsid w:val="0082397C"/>
    <w:rsid w:val="0082438D"/>
    <w:rsid w:val="00824F44"/>
    <w:rsid w:val="008250BD"/>
    <w:rsid w:val="00826CF1"/>
    <w:rsid w:val="008277B6"/>
    <w:rsid w:val="008300E0"/>
    <w:rsid w:val="0083269B"/>
    <w:rsid w:val="0083471C"/>
    <w:rsid w:val="008356F7"/>
    <w:rsid w:val="00835759"/>
    <w:rsid w:val="00836413"/>
    <w:rsid w:val="008372B4"/>
    <w:rsid w:val="00840108"/>
    <w:rsid w:val="008409D9"/>
    <w:rsid w:val="00841587"/>
    <w:rsid w:val="0084231B"/>
    <w:rsid w:val="00843DE8"/>
    <w:rsid w:val="00844411"/>
    <w:rsid w:val="0084520B"/>
    <w:rsid w:val="00846AA2"/>
    <w:rsid w:val="00846FB7"/>
    <w:rsid w:val="008508BE"/>
    <w:rsid w:val="00851673"/>
    <w:rsid w:val="0085416F"/>
    <w:rsid w:val="00854F81"/>
    <w:rsid w:val="00855017"/>
    <w:rsid w:val="0085568D"/>
    <w:rsid w:val="0085689B"/>
    <w:rsid w:val="00856BDF"/>
    <w:rsid w:val="00856E3F"/>
    <w:rsid w:val="00856FB0"/>
    <w:rsid w:val="00857911"/>
    <w:rsid w:val="008622C9"/>
    <w:rsid w:val="0086284B"/>
    <w:rsid w:val="00862CF2"/>
    <w:rsid w:val="008645C2"/>
    <w:rsid w:val="00865F38"/>
    <w:rsid w:val="00871FBC"/>
    <w:rsid w:val="0087236E"/>
    <w:rsid w:val="00872E51"/>
    <w:rsid w:val="00873034"/>
    <w:rsid w:val="00874481"/>
    <w:rsid w:val="00875C95"/>
    <w:rsid w:val="008774FA"/>
    <w:rsid w:val="00877DBC"/>
    <w:rsid w:val="00880070"/>
    <w:rsid w:val="0088198F"/>
    <w:rsid w:val="0088201A"/>
    <w:rsid w:val="00884D32"/>
    <w:rsid w:val="008914A1"/>
    <w:rsid w:val="00891642"/>
    <w:rsid w:val="00892CA3"/>
    <w:rsid w:val="00893EBF"/>
    <w:rsid w:val="008958CA"/>
    <w:rsid w:val="00895973"/>
    <w:rsid w:val="00895E3F"/>
    <w:rsid w:val="00896453"/>
    <w:rsid w:val="0089700C"/>
    <w:rsid w:val="008A33D9"/>
    <w:rsid w:val="008A3987"/>
    <w:rsid w:val="008A590C"/>
    <w:rsid w:val="008A5C5B"/>
    <w:rsid w:val="008B2692"/>
    <w:rsid w:val="008B273C"/>
    <w:rsid w:val="008B39BF"/>
    <w:rsid w:val="008B4233"/>
    <w:rsid w:val="008C0E9B"/>
    <w:rsid w:val="008C0FC5"/>
    <w:rsid w:val="008C2C87"/>
    <w:rsid w:val="008C3021"/>
    <w:rsid w:val="008C479B"/>
    <w:rsid w:val="008C5A2F"/>
    <w:rsid w:val="008C660A"/>
    <w:rsid w:val="008C774B"/>
    <w:rsid w:val="008C789E"/>
    <w:rsid w:val="008D1676"/>
    <w:rsid w:val="008D2D2E"/>
    <w:rsid w:val="008D2FBD"/>
    <w:rsid w:val="008D33E1"/>
    <w:rsid w:val="008D5A46"/>
    <w:rsid w:val="008D639A"/>
    <w:rsid w:val="008D6A6E"/>
    <w:rsid w:val="008D7E5D"/>
    <w:rsid w:val="008D7F25"/>
    <w:rsid w:val="008E02C1"/>
    <w:rsid w:val="008E19D8"/>
    <w:rsid w:val="008E22C8"/>
    <w:rsid w:val="008E37E1"/>
    <w:rsid w:val="008E52FF"/>
    <w:rsid w:val="008E6036"/>
    <w:rsid w:val="008E6217"/>
    <w:rsid w:val="008E6283"/>
    <w:rsid w:val="008E6D70"/>
    <w:rsid w:val="008E757C"/>
    <w:rsid w:val="008E7DBE"/>
    <w:rsid w:val="008F1112"/>
    <w:rsid w:val="008F1704"/>
    <w:rsid w:val="008F1AFE"/>
    <w:rsid w:val="008F30B0"/>
    <w:rsid w:val="008F4566"/>
    <w:rsid w:val="008F4AFB"/>
    <w:rsid w:val="008F71BC"/>
    <w:rsid w:val="008F7C4D"/>
    <w:rsid w:val="00902010"/>
    <w:rsid w:val="00902BF1"/>
    <w:rsid w:val="00906038"/>
    <w:rsid w:val="00906DF6"/>
    <w:rsid w:val="00906F9E"/>
    <w:rsid w:val="00907770"/>
    <w:rsid w:val="00907A26"/>
    <w:rsid w:val="00910496"/>
    <w:rsid w:val="00911BE3"/>
    <w:rsid w:val="009123E8"/>
    <w:rsid w:val="00913401"/>
    <w:rsid w:val="0091541B"/>
    <w:rsid w:val="009159D3"/>
    <w:rsid w:val="00916588"/>
    <w:rsid w:val="0092042D"/>
    <w:rsid w:val="0092202E"/>
    <w:rsid w:val="009227DB"/>
    <w:rsid w:val="00923E0F"/>
    <w:rsid w:val="0092628B"/>
    <w:rsid w:val="00926314"/>
    <w:rsid w:val="00931064"/>
    <w:rsid w:val="00935D3F"/>
    <w:rsid w:val="00936D14"/>
    <w:rsid w:val="00942D58"/>
    <w:rsid w:val="0094347D"/>
    <w:rsid w:val="00943E79"/>
    <w:rsid w:val="00946259"/>
    <w:rsid w:val="00947B33"/>
    <w:rsid w:val="009507F2"/>
    <w:rsid w:val="00952611"/>
    <w:rsid w:val="00952A1D"/>
    <w:rsid w:val="00952FF2"/>
    <w:rsid w:val="009535DE"/>
    <w:rsid w:val="009536E2"/>
    <w:rsid w:val="009546E2"/>
    <w:rsid w:val="00954E53"/>
    <w:rsid w:val="0095637B"/>
    <w:rsid w:val="009573AD"/>
    <w:rsid w:val="00961DB6"/>
    <w:rsid w:val="00963151"/>
    <w:rsid w:val="00964042"/>
    <w:rsid w:val="00967AB9"/>
    <w:rsid w:val="00967CEA"/>
    <w:rsid w:val="0097085A"/>
    <w:rsid w:val="00970E8E"/>
    <w:rsid w:val="00971741"/>
    <w:rsid w:val="00971E38"/>
    <w:rsid w:val="009729E1"/>
    <w:rsid w:val="00973F74"/>
    <w:rsid w:val="00974B57"/>
    <w:rsid w:val="009775DD"/>
    <w:rsid w:val="00977A83"/>
    <w:rsid w:val="00977E4B"/>
    <w:rsid w:val="00980704"/>
    <w:rsid w:val="00981879"/>
    <w:rsid w:val="00983BB6"/>
    <w:rsid w:val="00984763"/>
    <w:rsid w:val="00984766"/>
    <w:rsid w:val="00990D75"/>
    <w:rsid w:val="00991034"/>
    <w:rsid w:val="009916BC"/>
    <w:rsid w:val="00991FAD"/>
    <w:rsid w:val="0099266D"/>
    <w:rsid w:val="009950D9"/>
    <w:rsid w:val="00995C20"/>
    <w:rsid w:val="0099654C"/>
    <w:rsid w:val="0099660D"/>
    <w:rsid w:val="009968BB"/>
    <w:rsid w:val="00996C99"/>
    <w:rsid w:val="00997CE9"/>
    <w:rsid w:val="009A1880"/>
    <w:rsid w:val="009A2054"/>
    <w:rsid w:val="009A2608"/>
    <w:rsid w:val="009A42C5"/>
    <w:rsid w:val="009A4801"/>
    <w:rsid w:val="009A5328"/>
    <w:rsid w:val="009A660E"/>
    <w:rsid w:val="009B08E5"/>
    <w:rsid w:val="009B0AA8"/>
    <w:rsid w:val="009B0B93"/>
    <w:rsid w:val="009B1636"/>
    <w:rsid w:val="009B2335"/>
    <w:rsid w:val="009B352F"/>
    <w:rsid w:val="009B370D"/>
    <w:rsid w:val="009B4E2B"/>
    <w:rsid w:val="009B5D4C"/>
    <w:rsid w:val="009C06A5"/>
    <w:rsid w:val="009C4BA6"/>
    <w:rsid w:val="009C4D2F"/>
    <w:rsid w:val="009C5625"/>
    <w:rsid w:val="009D09F4"/>
    <w:rsid w:val="009D1750"/>
    <w:rsid w:val="009D1999"/>
    <w:rsid w:val="009D1A8B"/>
    <w:rsid w:val="009D2431"/>
    <w:rsid w:val="009D4EC6"/>
    <w:rsid w:val="009D582D"/>
    <w:rsid w:val="009D607E"/>
    <w:rsid w:val="009E0755"/>
    <w:rsid w:val="009E0FFB"/>
    <w:rsid w:val="009E24DA"/>
    <w:rsid w:val="009E3BB8"/>
    <w:rsid w:val="009E3BE0"/>
    <w:rsid w:val="009E3CEB"/>
    <w:rsid w:val="009E52ED"/>
    <w:rsid w:val="009E5DAF"/>
    <w:rsid w:val="009E65C8"/>
    <w:rsid w:val="009E66A6"/>
    <w:rsid w:val="009E6F89"/>
    <w:rsid w:val="009E766A"/>
    <w:rsid w:val="009F1AD4"/>
    <w:rsid w:val="009F2305"/>
    <w:rsid w:val="009F2FA0"/>
    <w:rsid w:val="009F42EA"/>
    <w:rsid w:val="009F47DA"/>
    <w:rsid w:val="00A00135"/>
    <w:rsid w:val="00A0199B"/>
    <w:rsid w:val="00A01B59"/>
    <w:rsid w:val="00A02852"/>
    <w:rsid w:val="00A02AD0"/>
    <w:rsid w:val="00A041C6"/>
    <w:rsid w:val="00A07694"/>
    <w:rsid w:val="00A1057D"/>
    <w:rsid w:val="00A10FF0"/>
    <w:rsid w:val="00A13C36"/>
    <w:rsid w:val="00A14FD4"/>
    <w:rsid w:val="00A15322"/>
    <w:rsid w:val="00A155DA"/>
    <w:rsid w:val="00A1560E"/>
    <w:rsid w:val="00A17AA8"/>
    <w:rsid w:val="00A17F7B"/>
    <w:rsid w:val="00A206B0"/>
    <w:rsid w:val="00A20D6F"/>
    <w:rsid w:val="00A2207A"/>
    <w:rsid w:val="00A2274D"/>
    <w:rsid w:val="00A22E7D"/>
    <w:rsid w:val="00A22EBB"/>
    <w:rsid w:val="00A23B93"/>
    <w:rsid w:val="00A26740"/>
    <w:rsid w:val="00A30245"/>
    <w:rsid w:val="00A3109D"/>
    <w:rsid w:val="00A31C93"/>
    <w:rsid w:val="00A32698"/>
    <w:rsid w:val="00A40952"/>
    <w:rsid w:val="00A41E30"/>
    <w:rsid w:val="00A4352D"/>
    <w:rsid w:val="00A446CA"/>
    <w:rsid w:val="00A46006"/>
    <w:rsid w:val="00A460AC"/>
    <w:rsid w:val="00A460C6"/>
    <w:rsid w:val="00A46811"/>
    <w:rsid w:val="00A4787B"/>
    <w:rsid w:val="00A50D22"/>
    <w:rsid w:val="00A50E46"/>
    <w:rsid w:val="00A524AA"/>
    <w:rsid w:val="00A55F81"/>
    <w:rsid w:val="00A56136"/>
    <w:rsid w:val="00A5670A"/>
    <w:rsid w:val="00A5716E"/>
    <w:rsid w:val="00A6078F"/>
    <w:rsid w:val="00A61192"/>
    <w:rsid w:val="00A62CCB"/>
    <w:rsid w:val="00A62D0A"/>
    <w:rsid w:val="00A635B6"/>
    <w:rsid w:val="00A6520D"/>
    <w:rsid w:val="00A65C51"/>
    <w:rsid w:val="00A66299"/>
    <w:rsid w:val="00A675AF"/>
    <w:rsid w:val="00A67AA7"/>
    <w:rsid w:val="00A7460F"/>
    <w:rsid w:val="00A763DE"/>
    <w:rsid w:val="00A76982"/>
    <w:rsid w:val="00A77C9E"/>
    <w:rsid w:val="00A80596"/>
    <w:rsid w:val="00A80FB3"/>
    <w:rsid w:val="00A826CB"/>
    <w:rsid w:val="00A83F47"/>
    <w:rsid w:val="00A8428C"/>
    <w:rsid w:val="00A84D21"/>
    <w:rsid w:val="00A87CA7"/>
    <w:rsid w:val="00A92D35"/>
    <w:rsid w:val="00A92FAC"/>
    <w:rsid w:val="00A94CC6"/>
    <w:rsid w:val="00A96119"/>
    <w:rsid w:val="00A97684"/>
    <w:rsid w:val="00AA1AD1"/>
    <w:rsid w:val="00AA2323"/>
    <w:rsid w:val="00AA27BE"/>
    <w:rsid w:val="00AA354C"/>
    <w:rsid w:val="00AA3857"/>
    <w:rsid w:val="00AA5968"/>
    <w:rsid w:val="00AA6454"/>
    <w:rsid w:val="00AA6CB8"/>
    <w:rsid w:val="00AB0ED3"/>
    <w:rsid w:val="00AB2D27"/>
    <w:rsid w:val="00AB559B"/>
    <w:rsid w:val="00AB6756"/>
    <w:rsid w:val="00AC0EEA"/>
    <w:rsid w:val="00AC233E"/>
    <w:rsid w:val="00AC2F5E"/>
    <w:rsid w:val="00AC364D"/>
    <w:rsid w:val="00AC3A7A"/>
    <w:rsid w:val="00AC56AB"/>
    <w:rsid w:val="00AC57B5"/>
    <w:rsid w:val="00AC5F36"/>
    <w:rsid w:val="00AD079F"/>
    <w:rsid w:val="00AD1AC9"/>
    <w:rsid w:val="00AD219B"/>
    <w:rsid w:val="00AD24A0"/>
    <w:rsid w:val="00AD673B"/>
    <w:rsid w:val="00AD6CE6"/>
    <w:rsid w:val="00AD728A"/>
    <w:rsid w:val="00AD7CF9"/>
    <w:rsid w:val="00AE0253"/>
    <w:rsid w:val="00AE06E2"/>
    <w:rsid w:val="00AE0895"/>
    <w:rsid w:val="00AE23F4"/>
    <w:rsid w:val="00AE329D"/>
    <w:rsid w:val="00AE3471"/>
    <w:rsid w:val="00AE36B2"/>
    <w:rsid w:val="00AE47D9"/>
    <w:rsid w:val="00AE7E1F"/>
    <w:rsid w:val="00AF2562"/>
    <w:rsid w:val="00AF2F0B"/>
    <w:rsid w:val="00AF3A4A"/>
    <w:rsid w:val="00AF447B"/>
    <w:rsid w:val="00AF56A8"/>
    <w:rsid w:val="00AF626F"/>
    <w:rsid w:val="00AF66D9"/>
    <w:rsid w:val="00AF68FA"/>
    <w:rsid w:val="00AF6DED"/>
    <w:rsid w:val="00AF7794"/>
    <w:rsid w:val="00B0066B"/>
    <w:rsid w:val="00B01BF6"/>
    <w:rsid w:val="00B026DA"/>
    <w:rsid w:val="00B04A4D"/>
    <w:rsid w:val="00B04D13"/>
    <w:rsid w:val="00B0577C"/>
    <w:rsid w:val="00B05D55"/>
    <w:rsid w:val="00B07376"/>
    <w:rsid w:val="00B073AD"/>
    <w:rsid w:val="00B07DAC"/>
    <w:rsid w:val="00B10634"/>
    <w:rsid w:val="00B10A41"/>
    <w:rsid w:val="00B122F8"/>
    <w:rsid w:val="00B12C92"/>
    <w:rsid w:val="00B12F10"/>
    <w:rsid w:val="00B13361"/>
    <w:rsid w:val="00B13698"/>
    <w:rsid w:val="00B13D23"/>
    <w:rsid w:val="00B13D4A"/>
    <w:rsid w:val="00B1541C"/>
    <w:rsid w:val="00B178DF"/>
    <w:rsid w:val="00B213E6"/>
    <w:rsid w:val="00B215A0"/>
    <w:rsid w:val="00B22A99"/>
    <w:rsid w:val="00B2440A"/>
    <w:rsid w:val="00B24505"/>
    <w:rsid w:val="00B24CD3"/>
    <w:rsid w:val="00B24D40"/>
    <w:rsid w:val="00B24FA1"/>
    <w:rsid w:val="00B25BAC"/>
    <w:rsid w:val="00B2663A"/>
    <w:rsid w:val="00B27F0F"/>
    <w:rsid w:val="00B33498"/>
    <w:rsid w:val="00B342D0"/>
    <w:rsid w:val="00B34D4F"/>
    <w:rsid w:val="00B35FFE"/>
    <w:rsid w:val="00B367B8"/>
    <w:rsid w:val="00B37028"/>
    <w:rsid w:val="00B3792B"/>
    <w:rsid w:val="00B379B9"/>
    <w:rsid w:val="00B40096"/>
    <w:rsid w:val="00B40D42"/>
    <w:rsid w:val="00B4107A"/>
    <w:rsid w:val="00B452C2"/>
    <w:rsid w:val="00B457ED"/>
    <w:rsid w:val="00B474DD"/>
    <w:rsid w:val="00B5135F"/>
    <w:rsid w:val="00B5155F"/>
    <w:rsid w:val="00B519F8"/>
    <w:rsid w:val="00B51DBA"/>
    <w:rsid w:val="00B5416F"/>
    <w:rsid w:val="00B5565D"/>
    <w:rsid w:val="00B56846"/>
    <w:rsid w:val="00B57B6E"/>
    <w:rsid w:val="00B613C1"/>
    <w:rsid w:val="00B61C2C"/>
    <w:rsid w:val="00B639BF"/>
    <w:rsid w:val="00B666A3"/>
    <w:rsid w:val="00B66F6B"/>
    <w:rsid w:val="00B71B07"/>
    <w:rsid w:val="00B723C8"/>
    <w:rsid w:val="00B725AF"/>
    <w:rsid w:val="00B729DB"/>
    <w:rsid w:val="00B72A03"/>
    <w:rsid w:val="00B73C58"/>
    <w:rsid w:val="00B73D7F"/>
    <w:rsid w:val="00B74E9C"/>
    <w:rsid w:val="00B75D44"/>
    <w:rsid w:val="00B765A9"/>
    <w:rsid w:val="00B80491"/>
    <w:rsid w:val="00B810BE"/>
    <w:rsid w:val="00B819D0"/>
    <w:rsid w:val="00B81F95"/>
    <w:rsid w:val="00B823E0"/>
    <w:rsid w:val="00B84443"/>
    <w:rsid w:val="00B860A2"/>
    <w:rsid w:val="00B86660"/>
    <w:rsid w:val="00B8667C"/>
    <w:rsid w:val="00B878E5"/>
    <w:rsid w:val="00B90388"/>
    <w:rsid w:val="00B91181"/>
    <w:rsid w:val="00B93211"/>
    <w:rsid w:val="00B935DE"/>
    <w:rsid w:val="00B93854"/>
    <w:rsid w:val="00B9427D"/>
    <w:rsid w:val="00B97DDC"/>
    <w:rsid w:val="00B97F36"/>
    <w:rsid w:val="00BA15C9"/>
    <w:rsid w:val="00BA287F"/>
    <w:rsid w:val="00BA669F"/>
    <w:rsid w:val="00BA6994"/>
    <w:rsid w:val="00BB05EA"/>
    <w:rsid w:val="00BB112E"/>
    <w:rsid w:val="00BB12FF"/>
    <w:rsid w:val="00BB2F6B"/>
    <w:rsid w:val="00BB3A43"/>
    <w:rsid w:val="00BB3E87"/>
    <w:rsid w:val="00BB3FD4"/>
    <w:rsid w:val="00BB4204"/>
    <w:rsid w:val="00BB4AAD"/>
    <w:rsid w:val="00BB5574"/>
    <w:rsid w:val="00BB6E7B"/>
    <w:rsid w:val="00BC0CEC"/>
    <w:rsid w:val="00BC1280"/>
    <w:rsid w:val="00BC2475"/>
    <w:rsid w:val="00BC3323"/>
    <w:rsid w:val="00BC56D8"/>
    <w:rsid w:val="00BC5DE1"/>
    <w:rsid w:val="00BC6E7C"/>
    <w:rsid w:val="00BC721D"/>
    <w:rsid w:val="00BC7365"/>
    <w:rsid w:val="00BD018E"/>
    <w:rsid w:val="00BD0696"/>
    <w:rsid w:val="00BD098E"/>
    <w:rsid w:val="00BD1852"/>
    <w:rsid w:val="00BD3527"/>
    <w:rsid w:val="00BD3C77"/>
    <w:rsid w:val="00BE0ECF"/>
    <w:rsid w:val="00BE19DE"/>
    <w:rsid w:val="00BE35CC"/>
    <w:rsid w:val="00BE3E04"/>
    <w:rsid w:val="00BE4F36"/>
    <w:rsid w:val="00BE58D0"/>
    <w:rsid w:val="00BE5B2B"/>
    <w:rsid w:val="00BE70A5"/>
    <w:rsid w:val="00BE749D"/>
    <w:rsid w:val="00BF068E"/>
    <w:rsid w:val="00BF127F"/>
    <w:rsid w:val="00BF19BB"/>
    <w:rsid w:val="00BF3C32"/>
    <w:rsid w:val="00BF451B"/>
    <w:rsid w:val="00BF54D4"/>
    <w:rsid w:val="00C020AD"/>
    <w:rsid w:val="00C02645"/>
    <w:rsid w:val="00C028FC"/>
    <w:rsid w:val="00C03409"/>
    <w:rsid w:val="00C04232"/>
    <w:rsid w:val="00C06A78"/>
    <w:rsid w:val="00C12865"/>
    <w:rsid w:val="00C1380B"/>
    <w:rsid w:val="00C148D0"/>
    <w:rsid w:val="00C16C0A"/>
    <w:rsid w:val="00C20B49"/>
    <w:rsid w:val="00C25FE5"/>
    <w:rsid w:val="00C2693B"/>
    <w:rsid w:val="00C31E86"/>
    <w:rsid w:val="00C32253"/>
    <w:rsid w:val="00C33180"/>
    <w:rsid w:val="00C34CC6"/>
    <w:rsid w:val="00C355AA"/>
    <w:rsid w:val="00C35F54"/>
    <w:rsid w:val="00C42270"/>
    <w:rsid w:val="00C435B2"/>
    <w:rsid w:val="00C443C3"/>
    <w:rsid w:val="00C4572C"/>
    <w:rsid w:val="00C45922"/>
    <w:rsid w:val="00C47B28"/>
    <w:rsid w:val="00C528F2"/>
    <w:rsid w:val="00C53053"/>
    <w:rsid w:val="00C5424B"/>
    <w:rsid w:val="00C546E5"/>
    <w:rsid w:val="00C57DC4"/>
    <w:rsid w:val="00C57E1A"/>
    <w:rsid w:val="00C61CAE"/>
    <w:rsid w:val="00C61F65"/>
    <w:rsid w:val="00C628F8"/>
    <w:rsid w:val="00C62EBA"/>
    <w:rsid w:val="00C63E18"/>
    <w:rsid w:val="00C63F19"/>
    <w:rsid w:val="00C63F8F"/>
    <w:rsid w:val="00C70C21"/>
    <w:rsid w:val="00C71F14"/>
    <w:rsid w:val="00C73B7C"/>
    <w:rsid w:val="00C7452F"/>
    <w:rsid w:val="00C7546B"/>
    <w:rsid w:val="00C76E74"/>
    <w:rsid w:val="00C77D87"/>
    <w:rsid w:val="00C80A30"/>
    <w:rsid w:val="00C811C7"/>
    <w:rsid w:val="00C813D2"/>
    <w:rsid w:val="00C81A4A"/>
    <w:rsid w:val="00C82070"/>
    <w:rsid w:val="00C84F1F"/>
    <w:rsid w:val="00C86128"/>
    <w:rsid w:val="00C86C26"/>
    <w:rsid w:val="00C93FF3"/>
    <w:rsid w:val="00C94185"/>
    <w:rsid w:val="00C950D1"/>
    <w:rsid w:val="00C957F5"/>
    <w:rsid w:val="00CA01CF"/>
    <w:rsid w:val="00CA03BC"/>
    <w:rsid w:val="00CA13FC"/>
    <w:rsid w:val="00CA1E33"/>
    <w:rsid w:val="00CA26FB"/>
    <w:rsid w:val="00CA3367"/>
    <w:rsid w:val="00CA3673"/>
    <w:rsid w:val="00CA6263"/>
    <w:rsid w:val="00CA6D81"/>
    <w:rsid w:val="00CA76E9"/>
    <w:rsid w:val="00CA7AA7"/>
    <w:rsid w:val="00CB0390"/>
    <w:rsid w:val="00CB05A1"/>
    <w:rsid w:val="00CB0CDF"/>
    <w:rsid w:val="00CB2776"/>
    <w:rsid w:val="00CB3699"/>
    <w:rsid w:val="00CB3B37"/>
    <w:rsid w:val="00CB5B91"/>
    <w:rsid w:val="00CB5BBA"/>
    <w:rsid w:val="00CB7DC4"/>
    <w:rsid w:val="00CB7E2C"/>
    <w:rsid w:val="00CB7E9A"/>
    <w:rsid w:val="00CC014B"/>
    <w:rsid w:val="00CC1D3F"/>
    <w:rsid w:val="00CC2044"/>
    <w:rsid w:val="00CC2461"/>
    <w:rsid w:val="00CC25B1"/>
    <w:rsid w:val="00CC2812"/>
    <w:rsid w:val="00CC535F"/>
    <w:rsid w:val="00CC56BF"/>
    <w:rsid w:val="00CD0DBB"/>
    <w:rsid w:val="00CD238F"/>
    <w:rsid w:val="00CD2951"/>
    <w:rsid w:val="00CD2FAF"/>
    <w:rsid w:val="00CD41C9"/>
    <w:rsid w:val="00CD70ED"/>
    <w:rsid w:val="00CD7966"/>
    <w:rsid w:val="00CD79C4"/>
    <w:rsid w:val="00CE2944"/>
    <w:rsid w:val="00CE2A20"/>
    <w:rsid w:val="00CE3F34"/>
    <w:rsid w:val="00CE44B5"/>
    <w:rsid w:val="00CE55EE"/>
    <w:rsid w:val="00CE6737"/>
    <w:rsid w:val="00CF4D76"/>
    <w:rsid w:val="00CF5CC9"/>
    <w:rsid w:val="00CF6CAC"/>
    <w:rsid w:val="00CF7677"/>
    <w:rsid w:val="00D00496"/>
    <w:rsid w:val="00D00B1E"/>
    <w:rsid w:val="00D01F42"/>
    <w:rsid w:val="00D025AE"/>
    <w:rsid w:val="00D03E22"/>
    <w:rsid w:val="00D0466E"/>
    <w:rsid w:val="00D1065F"/>
    <w:rsid w:val="00D10DF7"/>
    <w:rsid w:val="00D111B6"/>
    <w:rsid w:val="00D113A7"/>
    <w:rsid w:val="00D127CA"/>
    <w:rsid w:val="00D13795"/>
    <w:rsid w:val="00D1409B"/>
    <w:rsid w:val="00D14F2D"/>
    <w:rsid w:val="00D1564B"/>
    <w:rsid w:val="00D169A2"/>
    <w:rsid w:val="00D169E8"/>
    <w:rsid w:val="00D175C7"/>
    <w:rsid w:val="00D178E3"/>
    <w:rsid w:val="00D20425"/>
    <w:rsid w:val="00D21DD7"/>
    <w:rsid w:val="00D22180"/>
    <w:rsid w:val="00D2304D"/>
    <w:rsid w:val="00D235E8"/>
    <w:rsid w:val="00D24C44"/>
    <w:rsid w:val="00D25AF5"/>
    <w:rsid w:val="00D26D1E"/>
    <w:rsid w:val="00D276B0"/>
    <w:rsid w:val="00D27DE6"/>
    <w:rsid w:val="00D30FF8"/>
    <w:rsid w:val="00D32216"/>
    <w:rsid w:val="00D32BA7"/>
    <w:rsid w:val="00D33913"/>
    <w:rsid w:val="00D34E32"/>
    <w:rsid w:val="00D40488"/>
    <w:rsid w:val="00D41393"/>
    <w:rsid w:val="00D42906"/>
    <w:rsid w:val="00D44366"/>
    <w:rsid w:val="00D452DA"/>
    <w:rsid w:val="00D47CA9"/>
    <w:rsid w:val="00D47F57"/>
    <w:rsid w:val="00D5105F"/>
    <w:rsid w:val="00D5179B"/>
    <w:rsid w:val="00D51D02"/>
    <w:rsid w:val="00D54586"/>
    <w:rsid w:val="00D557FC"/>
    <w:rsid w:val="00D56529"/>
    <w:rsid w:val="00D61051"/>
    <w:rsid w:val="00D6297C"/>
    <w:rsid w:val="00D62F4D"/>
    <w:rsid w:val="00D643B5"/>
    <w:rsid w:val="00D64BA6"/>
    <w:rsid w:val="00D67A37"/>
    <w:rsid w:val="00D705BB"/>
    <w:rsid w:val="00D74F3E"/>
    <w:rsid w:val="00D7518D"/>
    <w:rsid w:val="00D76C1C"/>
    <w:rsid w:val="00D771D2"/>
    <w:rsid w:val="00D808E3"/>
    <w:rsid w:val="00D8302D"/>
    <w:rsid w:val="00D8319B"/>
    <w:rsid w:val="00D84701"/>
    <w:rsid w:val="00D84F51"/>
    <w:rsid w:val="00D8644B"/>
    <w:rsid w:val="00D87307"/>
    <w:rsid w:val="00D879EB"/>
    <w:rsid w:val="00D922BE"/>
    <w:rsid w:val="00D94C74"/>
    <w:rsid w:val="00D951DD"/>
    <w:rsid w:val="00D95EE9"/>
    <w:rsid w:val="00DA260B"/>
    <w:rsid w:val="00DA3CF7"/>
    <w:rsid w:val="00DA3D8A"/>
    <w:rsid w:val="00DA4730"/>
    <w:rsid w:val="00DA4958"/>
    <w:rsid w:val="00DA4A12"/>
    <w:rsid w:val="00DA5013"/>
    <w:rsid w:val="00DA5101"/>
    <w:rsid w:val="00DA5204"/>
    <w:rsid w:val="00DA6880"/>
    <w:rsid w:val="00DA7047"/>
    <w:rsid w:val="00DA7A17"/>
    <w:rsid w:val="00DB0467"/>
    <w:rsid w:val="00DB0C56"/>
    <w:rsid w:val="00DB2165"/>
    <w:rsid w:val="00DB3AAB"/>
    <w:rsid w:val="00DB3E3B"/>
    <w:rsid w:val="00DB3EB5"/>
    <w:rsid w:val="00DB4207"/>
    <w:rsid w:val="00DB559D"/>
    <w:rsid w:val="00DB6B38"/>
    <w:rsid w:val="00DC06C3"/>
    <w:rsid w:val="00DC2CE4"/>
    <w:rsid w:val="00DC33C2"/>
    <w:rsid w:val="00DC7FA9"/>
    <w:rsid w:val="00DD16D7"/>
    <w:rsid w:val="00DD222D"/>
    <w:rsid w:val="00DD239B"/>
    <w:rsid w:val="00DD5F72"/>
    <w:rsid w:val="00DD6A46"/>
    <w:rsid w:val="00DD7306"/>
    <w:rsid w:val="00DD7D2B"/>
    <w:rsid w:val="00DE113C"/>
    <w:rsid w:val="00DE1B10"/>
    <w:rsid w:val="00DE3525"/>
    <w:rsid w:val="00DE3AD3"/>
    <w:rsid w:val="00DE6572"/>
    <w:rsid w:val="00DE6948"/>
    <w:rsid w:val="00DE6BD6"/>
    <w:rsid w:val="00DE6E65"/>
    <w:rsid w:val="00DF08BE"/>
    <w:rsid w:val="00DF3DDC"/>
    <w:rsid w:val="00DF4620"/>
    <w:rsid w:val="00DF51ED"/>
    <w:rsid w:val="00DF558D"/>
    <w:rsid w:val="00DF60CB"/>
    <w:rsid w:val="00DF6E4B"/>
    <w:rsid w:val="00DF721E"/>
    <w:rsid w:val="00E0059C"/>
    <w:rsid w:val="00E02F16"/>
    <w:rsid w:val="00E03D2C"/>
    <w:rsid w:val="00E04C5D"/>
    <w:rsid w:val="00E058EF"/>
    <w:rsid w:val="00E05E7D"/>
    <w:rsid w:val="00E0692D"/>
    <w:rsid w:val="00E112EE"/>
    <w:rsid w:val="00E116D6"/>
    <w:rsid w:val="00E11895"/>
    <w:rsid w:val="00E11B7D"/>
    <w:rsid w:val="00E12117"/>
    <w:rsid w:val="00E12276"/>
    <w:rsid w:val="00E13A09"/>
    <w:rsid w:val="00E1437D"/>
    <w:rsid w:val="00E14B67"/>
    <w:rsid w:val="00E158E7"/>
    <w:rsid w:val="00E172D5"/>
    <w:rsid w:val="00E209C2"/>
    <w:rsid w:val="00E20EE0"/>
    <w:rsid w:val="00E24F50"/>
    <w:rsid w:val="00E269FB"/>
    <w:rsid w:val="00E27B95"/>
    <w:rsid w:val="00E328FC"/>
    <w:rsid w:val="00E3291E"/>
    <w:rsid w:val="00E34094"/>
    <w:rsid w:val="00E34D4E"/>
    <w:rsid w:val="00E357EB"/>
    <w:rsid w:val="00E35911"/>
    <w:rsid w:val="00E35C76"/>
    <w:rsid w:val="00E35CA2"/>
    <w:rsid w:val="00E360CF"/>
    <w:rsid w:val="00E36900"/>
    <w:rsid w:val="00E4029C"/>
    <w:rsid w:val="00E41519"/>
    <w:rsid w:val="00E42A9B"/>
    <w:rsid w:val="00E42BAC"/>
    <w:rsid w:val="00E43212"/>
    <w:rsid w:val="00E457E9"/>
    <w:rsid w:val="00E45AB0"/>
    <w:rsid w:val="00E46104"/>
    <w:rsid w:val="00E472CC"/>
    <w:rsid w:val="00E477B2"/>
    <w:rsid w:val="00E47F2D"/>
    <w:rsid w:val="00E51F06"/>
    <w:rsid w:val="00E54442"/>
    <w:rsid w:val="00E564AF"/>
    <w:rsid w:val="00E56B82"/>
    <w:rsid w:val="00E57492"/>
    <w:rsid w:val="00E57E16"/>
    <w:rsid w:val="00E605A0"/>
    <w:rsid w:val="00E64A88"/>
    <w:rsid w:val="00E653EF"/>
    <w:rsid w:val="00E661B9"/>
    <w:rsid w:val="00E67CFC"/>
    <w:rsid w:val="00E7067F"/>
    <w:rsid w:val="00E712CF"/>
    <w:rsid w:val="00E715B8"/>
    <w:rsid w:val="00E71B48"/>
    <w:rsid w:val="00E7310B"/>
    <w:rsid w:val="00E75F09"/>
    <w:rsid w:val="00E772A9"/>
    <w:rsid w:val="00E81D31"/>
    <w:rsid w:val="00E82F52"/>
    <w:rsid w:val="00E86B21"/>
    <w:rsid w:val="00E86BB3"/>
    <w:rsid w:val="00E91314"/>
    <w:rsid w:val="00E917FF"/>
    <w:rsid w:val="00E94DF9"/>
    <w:rsid w:val="00E956B8"/>
    <w:rsid w:val="00E96441"/>
    <w:rsid w:val="00E968DA"/>
    <w:rsid w:val="00E976A4"/>
    <w:rsid w:val="00EA067B"/>
    <w:rsid w:val="00EA0FC0"/>
    <w:rsid w:val="00EA18D5"/>
    <w:rsid w:val="00EA1E82"/>
    <w:rsid w:val="00EA25D5"/>
    <w:rsid w:val="00EA33F1"/>
    <w:rsid w:val="00EA44D2"/>
    <w:rsid w:val="00EA4979"/>
    <w:rsid w:val="00EB014F"/>
    <w:rsid w:val="00EB08AF"/>
    <w:rsid w:val="00EB333F"/>
    <w:rsid w:val="00EB4B9D"/>
    <w:rsid w:val="00EB67AA"/>
    <w:rsid w:val="00EB6AF0"/>
    <w:rsid w:val="00EB761A"/>
    <w:rsid w:val="00EC1E93"/>
    <w:rsid w:val="00EC345B"/>
    <w:rsid w:val="00EC3832"/>
    <w:rsid w:val="00EC3B4A"/>
    <w:rsid w:val="00EC69F6"/>
    <w:rsid w:val="00EC75A0"/>
    <w:rsid w:val="00EC7D85"/>
    <w:rsid w:val="00EC7F7B"/>
    <w:rsid w:val="00ED1309"/>
    <w:rsid w:val="00ED21E3"/>
    <w:rsid w:val="00ED315E"/>
    <w:rsid w:val="00ED41B1"/>
    <w:rsid w:val="00ED4B34"/>
    <w:rsid w:val="00ED5C1A"/>
    <w:rsid w:val="00ED62FA"/>
    <w:rsid w:val="00ED667A"/>
    <w:rsid w:val="00ED79DE"/>
    <w:rsid w:val="00EE02D6"/>
    <w:rsid w:val="00EE09FD"/>
    <w:rsid w:val="00EE0AD0"/>
    <w:rsid w:val="00EE1464"/>
    <w:rsid w:val="00EE1C17"/>
    <w:rsid w:val="00EE3C32"/>
    <w:rsid w:val="00EE4D84"/>
    <w:rsid w:val="00EE5068"/>
    <w:rsid w:val="00EE6239"/>
    <w:rsid w:val="00EE6293"/>
    <w:rsid w:val="00EE66B1"/>
    <w:rsid w:val="00EF18A9"/>
    <w:rsid w:val="00EF2A81"/>
    <w:rsid w:val="00EF3D6C"/>
    <w:rsid w:val="00EF53E4"/>
    <w:rsid w:val="00EF5B6E"/>
    <w:rsid w:val="00EF672B"/>
    <w:rsid w:val="00F004F6"/>
    <w:rsid w:val="00F00A2C"/>
    <w:rsid w:val="00F02180"/>
    <w:rsid w:val="00F02269"/>
    <w:rsid w:val="00F04547"/>
    <w:rsid w:val="00F054FE"/>
    <w:rsid w:val="00F07862"/>
    <w:rsid w:val="00F10356"/>
    <w:rsid w:val="00F10E90"/>
    <w:rsid w:val="00F17545"/>
    <w:rsid w:val="00F20BB8"/>
    <w:rsid w:val="00F210A1"/>
    <w:rsid w:val="00F21569"/>
    <w:rsid w:val="00F23F94"/>
    <w:rsid w:val="00F2512B"/>
    <w:rsid w:val="00F261BE"/>
    <w:rsid w:val="00F278F2"/>
    <w:rsid w:val="00F27961"/>
    <w:rsid w:val="00F27A61"/>
    <w:rsid w:val="00F27AB2"/>
    <w:rsid w:val="00F304AE"/>
    <w:rsid w:val="00F31855"/>
    <w:rsid w:val="00F32040"/>
    <w:rsid w:val="00F32757"/>
    <w:rsid w:val="00F3352C"/>
    <w:rsid w:val="00F33F86"/>
    <w:rsid w:val="00F34EF7"/>
    <w:rsid w:val="00F352B1"/>
    <w:rsid w:val="00F36769"/>
    <w:rsid w:val="00F40E7C"/>
    <w:rsid w:val="00F41BDA"/>
    <w:rsid w:val="00F41E61"/>
    <w:rsid w:val="00F42112"/>
    <w:rsid w:val="00F444A3"/>
    <w:rsid w:val="00F448CC"/>
    <w:rsid w:val="00F4490F"/>
    <w:rsid w:val="00F45704"/>
    <w:rsid w:val="00F4667C"/>
    <w:rsid w:val="00F50625"/>
    <w:rsid w:val="00F51922"/>
    <w:rsid w:val="00F52A4B"/>
    <w:rsid w:val="00F53863"/>
    <w:rsid w:val="00F54383"/>
    <w:rsid w:val="00F553D8"/>
    <w:rsid w:val="00F564E5"/>
    <w:rsid w:val="00F61889"/>
    <w:rsid w:val="00F6502B"/>
    <w:rsid w:val="00F67267"/>
    <w:rsid w:val="00F70FC7"/>
    <w:rsid w:val="00F737DD"/>
    <w:rsid w:val="00F74A09"/>
    <w:rsid w:val="00F7598C"/>
    <w:rsid w:val="00F75DEB"/>
    <w:rsid w:val="00F76942"/>
    <w:rsid w:val="00F77213"/>
    <w:rsid w:val="00F82186"/>
    <w:rsid w:val="00F86467"/>
    <w:rsid w:val="00F86CB9"/>
    <w:rsid w:val="00F870F9"/>
    <w:rsid w:val="00F875B7"/>
    <w:rsid w:val="00F90E82"/>
    <w:rsid w:val="00F9328E"/>
    <w:rsid w:val="00F95639"/>
    <w:rsid w:val="00F974C9"/>
    <w:rsid w:val="00FA151D"/>
    <w:rsid w:val="00FA26C5"/>
    <w:rsid w:val="00FA301E"/>
    <w:rsid w:val="00FA338B"/>
    <w:rsid w:val="00FA513C"/>
    <w:rsid w:val="00FA68CC"/>
    <w:rsid w:val="00FA68F1"/>
    <w:rsid w:val="00FA795C"/>
    <w:rsid w:val="00FA7B86"/>
    <w:rsid w:val="00FB18E3"/>
    <w:rsid w:val="00FB5A7A"/>
    <w:rsid w:val="00FC0E41"/>
    <w:rsid w:val="00FC186A"/>
    <w:rsid w:val="00FC1EB7"/>
    <w:rsid w:val="00FC42BF"/>
    <w:rsid w:val="00FC57AF"/>
    <w:rsid w:val="00FC6782"/>
    <w:rsid w:val="00FC7879"/>
    <w:rsid w:val="00FD0BAF"/>
    <w:rsid w:val="00FD0D81"/>
    <w:rsid w:val="00FD0E34"/>
    <w:rsid w:val="00FD1676"/>
    <w:rsid w:val="00FD16B3"/>
    <w:rsid w:val="00FD1879"/>
    <w:rsid w:val="00FD1D14"/>
    <w:rsid w:val="00FD1E15"/>
    <w:rsid w:val="00FD4A40"/>
    <w:rsid w:val="00FD7EA1"/>
    <w:rsid w:val="00FE04C7"/>
    <w:rsid w:val="00FE2239"/>
    <w:rsid w:val="00FE28C3"/>
    <w:rsid w:val="00FE29A0"/>
    <w:rsid w:val="00FE4219"/>
    <w:rsid w:val="00FE4C12"/>
    <w:rsid w:val="00FE4EC5"/>
    <w:rsid w:val="00FE4F07"/>
    <w:rsid w:val="00FF1A56"/>
    <w:rsid w:val="00FF1AAD"/>
    <w:rsid w:val="00FF25E4"/>
    <w:rsid w:val="00FF27A7"/>
    <w:rsid w:val="00FF428E"/>
    <w:rsid w:val="00FF458C"/>
    <w:rsid w:val="00FF54D9"/>
    <w:rsid w:val="00FF70F6"/>
    <w:rsid w:val="00FF7339"/>
    <w:rsid w:val="00FF7F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8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5A"/>
    <w:pPr>
      <w:spacing w:after="200" w:line="276" w:lineRule="auto"/>
    </w:pPr>
  </w:style>
  <w:style w:type="paragraph" w:styleId="Heading1">
    <w:name w:val="heading 1"/>
    <w:basedOn w:val="Normal"/>
    <w:next w:val="Normal"/>
    <w:link w:val="Heading1Char"/>
    <w:uiPriority w:val="9"/>
    <w:qFormat/>
    <w:rsid w:val="001F6D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A5A"/>
    <w:pPr>
      <w:spacing w:after="0" w:line="240" w:lineRule="auto"/>
    </w:pPr>
  </w:style>
  <w:style w:type="character" w:styleId="CommentReference">
    <w:name w:val="annotation reference"/>
    <w:basedOn w:val="DefaultParagraphFont"/>
    <w:uiPriority w:val="99"/>
    <w:semiHidden/>
    <w:unhideWhenUsed/>
    <w:rsid w:val="00067A5A"/>
    <w:rPr>
      <w:sz w:val="16"/>
      <w:szCs w:val="16"/>
    </w:rPr>
  </w:style>
  <w:style w:type="paragraph" w:styleId="CommentText">
    <w:name w:val="annotation text"/>
    <w:basedOn w:val="Normal"/>
    <w:link w:val="CommentTextChar"/>
    <w:uiPriority w:val="99"/>
    <w:semiHidden/>
    <w:unhideWhenUsed/>
    <w:rsid w:val="00067A5A"/>
    <w:pPr>
      <w:spacing w:line="240" w:lineRule="auto"/>
    </w:pPr>
    <w:rPr>
      <w:sz w:val="20"/>
      <w:szCs w:val="20"/>
    </w:rPr>
  </w:style>
  <w:style w:type="character" w:customStyle="1" w:styleId="CommentTextChar">
    <w:name w:val="Comment Text Char"/>
    <w:basedOn w:val="DefaultParagraphFont"/>
    <w:link w:val="CommentText"/>
    <w:uiPriority w:val="99"/>
    <w:semiHidden/>
    <w:rsid w:val="00067A5A"/>
    <w:rPr>
      <w:sz w:val="20"/>
      <w:szCs w:val="20"/>
    </w:rPr>
  </w:style>
  <w:style w:type="paragraph" w:styleId="BalloonText">
    <w:name w:val="Balloon Text"/>
    <w:basedOn w:val="Normal"/>
    <w:link w:val="BalloonTextChar"/>
    <w:uiPriority w:val="99"/>
    <w:semiHidden/>
    <w:unhideWhenUsed/>
    <w:rsid w:val="00067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A5A"/>
    <w:rPr>
      <w:rFonts w:ascii="Segoe UI" w:hAnsi="Segoe UI" w:cs="Segoe UI"/>
      <w:sz w:val="18"/>
      <w:szCs w:val="18"/>
    </w:rPr>
  </w:style>
  <w:style w:type="paragraph" w:styleId="Header">
    <w:name w:val="header"/>
    <w:basedOn w:val="Normal"/>
    <w:link w:val="HeaderChar"/>
    <w:uiPriority w:val="99"/>
    <w:unhideWhenUsed/>
    <w:rsid w:val="00811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F4C"/>
  </w:style>
  <w:style w:type="paragraph" w:styleId="Footer">
    <w:name w:val="footer"/>
    <w:basedOn w:val="Normal"/>
    <w:link w:val="FooterChar"/>
    <w:uiPriority w:val="99"/>
    <w:unhideWhenUsed/>
    <w:rsid w:val="00811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F4C"/>
  </w:style>
  <w:style w:type="paragraph" w:styleId="CommentSubject">
    <w:name w:val="annotation subject"/>
    <w:basedOn w:val="CommentText"/>
    <w:next w:val="CommentText"/>
    <w:link w:val="CommentSubjectChar"/>
    <w:uiPriority w:val="99"/>
    <w:semiHidden/>
    <w:unhideWhenUsed/>
    <w:rsid w:val="002867D3"/>
    <w:rPr>
      <w:b/>
      <w:bCs/>
    </w:rPr>
  </w:style>
  <w:style w:type="character" w:customStyle="1" w:styleId="CommentSubjectChar">
    <w:name w:val="Comment Subject Char"/>
    <w:basedOn w:val="CommentTextChar"/>
    <w:link w:val="CommentSubject"/>
    <w:uiPriority w:val="99"/>
    <w:semiHidden/>
    <w:rsid w:val="002867D3"/>
    <w:rPr>
      <w:b/>
      <w:bCs/>
      <w:sz w:val="20"/>
      <w:szCs w:val="20"/>
    </w:rPr>
  </w:style>
  <w:style w:type="paragraph" w:styleId="Revision">
    <w:name w:val="Revision"/>
    <w:hidden/>
    <w:uiPriority w:val="99"/>
    <w:semiHidden/>
    <w:rsid w:val="00336636"/>
    <w:pPr>
      <w:spacing w:after="0" w:line="240" w:lineRule="auto"/>
    </w:pPr>
  </w:style>
  <w:style w:type="paragraph" w:styleId="FootnoteText">
    <w:name w:val="footnote text"/>
    <w:basedOn w:val="Normal"/>
    <w:link w:val="FootnoteTextChar"/>
    <w:uiPriority w:val="99"/>
    <w:unhideWhenUsed/>
    <w:rsid w:val="005528E6"/>
    <w:pPr>
      <w:spacing w:after="0" w:line="240" w:lineRule="auto"/>
    </w:pPr>
    <w:rPr>
      <w:sz w:val="24"/>
      <w:szCs w:val="24"/>
    </w:rPr>
  </w:style>
  <w:style w:type="character" w:customStyle="1" w:styleId="FootnoteTextChar">
    <w:name w:val="Footnote Text Char"/>
    <w:basedOn w:val="DefaultParagraphFont"/>
    <w:link w:val="FootnoteText"/>
    <w:uiPriority w:val="99"/>
    <w:rsid w:val="005528E6"/>
    <w:rPr>
      <w:sz w:val="24"/>
      <w:szCs w:val="24"/>
    </w:rPr>
  </w:style>
  <w:style w:type="character" w:styleId="FootnoteReference">
    <w:name w:val="footnote reference"/>
    <w:basedOn w:val="DefaultParagraphFont"/>
    <w:uiPriority w:val="99"/>
    <w:unhideWhenUsed/>
    <w:rsid w:val="005528E6"/>
    <w:rPr>
      <w:vertAlign w:val="superscript"/>
    </w:rPr>
  </w:style>
  <w:style w:type="character" w:styleId="Hyperlink">
    <w:name w:val="Hyperlink"/>
    <w:basedOn w:val="DefaultParagraphFont"/>
    <w:uiPriority w:val="99"/>
    <w:unhideWhenUsed/>
    <w:rsid w:val="004507CB"/>
    <w:rPr>
      <w:color w:val="0563C1" w:themeColor="hyperlink"/>
      <w:u w:val="single"/>
    </w:rPr>
  </w:style>
  <w:style w:type="character" w:styleId="Emphasis">
    <w:name w:val="Emphasis"/>
    <w:basedOn w:val="DefaultParagraphFont"/>
    <w:uiPriority w:val="20"/>
    <w:qFormat/>
    <w:rsid w:val="009E766A"/>
    <w:rPr>
      <w:i/>
      <w:iCs/>
    </w:rPr>
  </w:style>
  <w:style w:type="character" w:styleId="Strong">
    <w:name w:val="Strong"/>
    <w:basedOn w:val="DefaultParagraphFont"/>
    <w:uiPriority w:val="22"/>
    <w:qFormat/>
    <w:rsid w:val="009E766A"/>
    <w:rPr>
      <w:b/>
      <w:bCs/>
    </w:rPr>
  </w:style>
  <w:style w:type="character" w:customStyle="1" w:styleId="apple-converted-space">
    <w:name w:val="apple-converted-space"/>
    <w:basedOn w:val="DefaultParagraphFont"/>
    <w:rsid w:val="00333796"/>
  </w:style>
  <w:style w:type="table" w:styleId="TableGrid">
    <w:name w:val="Table Grid"/>
    <w:basedOn w:val="TableNormal"/>
    <w:uiPriority w:val="59"/>
    <w:rsid w:val="000A4D2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D77E0"/>
    <w:rPr>
      <w:color w:val="954F72" w:themeColor="followedHyperlink"/>
      <w:u w:val="single"/>
    </w:rPr>
  </w:style>
  <w:style w:type="paragraph" w:styleId="PlainText">
    <w:name w:val="Plain Text"/>
    <w:basedOn w:val="Normal"/>
    <w:link w:val="PlainTextChar"/>
    <w:uiPriority w:val="99"/>
    <w:semiHidden/>
    <w:unhideWhenUsed/>
    <w:rsid w:val="003A212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A2129"/>
    <w:rPr>
      <w:rFonts w:ascii="Calibri" w:hAnsi="Calibri"/>
      <w:szCs w:val="21"/>
    </w:rPr>
  </w:style>
  <w:style w:type="character" w:customStyle="1" w:styleId="article-headermeta-info-label">
    <w:name w:val="article-header__meta-info-label"/>
    <w:basedOn w:val="DefaultParagraphFont"/>
    <w:rsid w:val="00CD79C4"/>
  </w:style>
  <w:style w:type="character" w:customStyle="1" w:styleId="article-headermeta-info-data">
    <w:name w:val="article-header__meta-info-data"/>
    <w:basedOn w:val="DefaultParagraphFont"/>
    <w:rsid w:val="00CD79C4"/>
  </w:style>
  <w:style w:type="character" w:customStyle="1" w:styleId="Heading1Char">
    <w:name w:val="Heading 1 Char"/>
    <w:basedOn w:val="DefaultParagraphFont"/>
    <w:link w:val="Heading1"/>
    <w:uiPriority w:val="9"/>
    <w:rsid w:val="001F6D35"/>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5A"/>
    <w:pPr>
      <w:spacing w:after="200" w:line="276" w:lineRule="auto"/>
    </w:pPr>
  </w:style>
  <w:style w:type="paragraph" w:styleId="Heading1">
    <w:name w:val="heading 1"/>
    <w:basedOn w:val="Normal"/>
    <w:next w:val="Normal"/>
    <w:link w:val="Heading1Char"/>
    <w:uiPriority w:val="9"/>
    <w:qFormat/>
    <w:rsid w:val="001F6D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A5A"/>
    <w:pPr>
      <w:spacing w:after="0" w:line="240" w:lineRule="auto"/>
    </w:pPr>
  </w:style>
  <w:style w:type="character" w:styleId="CommentReference">
    <w:name w:val="annotation reference"/>
    <w:basedOn w:val="DefaultParagraphFont"/>
    <w:uiPriority w:val="99"/>
    <w:semiHidden/>
    <w:unhideWhenUsed/>
    <w:rsid w:val="00067A5A"/>
    <w:rPr>
      <w:sz w:val="16"/>
      <w:szCs w:val="16"/>
    </w:rPr>
  </w:style>
  <w:style w:type="paragraph" w:styleId="CommentText">
    <w:name w:val="annotation text"/>
    <w:basedOn w:val="Normal"/>
    <w:link w:val="CommentTextChar"/>
    <w:uiPriority w:val="99"/>
    <w:semiHidden/>
    <w:unhideWhenUsed/>
    <w:rsid w:val="00067A5A"/>
    <w:pPr>
      <w:spacing w:line="240" w:lineRule="auto"/>
    </w:pPr>
    <w:rPr>
      <w:sz w:val="20"/>
      <w:szCs w:val="20"/>
    </w:rPr>
  </w:style>
  <w:style w:type="character" w:customStyle="1" w:styleId="CommentTextChar">
    <w:name w:val="Comment Text Char"/>
    <w:basedOn w:val="DefaultParagraphFont"/>
    <w:link w:val="CommentText"/>
    <w:uiPriority w:val="99"/>
    <w:semiHidden/>
    <w:rsid w:val="00067A5A"/>
    <w:rPr>
      <w:sz w:val="20"/>
      <w:szCs w:val="20"/>
    </w:rPr>
  </w:style>
  <w:style w:type="paragraph" w:styleId="BalloonText">
    <w:name w:val="Balloon Text"/>
    <w:basedOn w:val="Normal"/>
    <w:link w:val="BalloonTextChar"/>
    <w:uiPriority w:val="99"/>
    <w:semiHidden/>
    <w:unhideWhenUsed/>
    <w:rsid w:val="00067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A5A"/>
    <w:rPr>
      <w:rFonts w:ascii="Segoe UI" w:hAnsi="Segoe UI" w:cs="Segoe UI"/>
      <w:sz w:val="18"/>
      <w:szCs w:val="18"/>
    </w:rPr>
  </w:style>
  <w:style w:type="paragraph" w:styleId="Header">
    <w:name w:val="header"/>
    <w:basedOn w:val="Normal"/>
    <w:link w:val="HeaderChar"/>
    <w:uiPriority w:val="99"/>
    <w:unhideWhenUsed/>
    <w:rsid w:val="00811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F4C"/>
  </w:style>
  <w:style w:type="paragraph" w:styleId="Footer">
    <w:name w:val="footer"/>
    <w:basedOn w:val="Normal"/>
    <w:link w:val="FooterChar"/>
    <w:uiPriority w:val="99"/>
    <w:unhideWhenUsed/>
    <w:rsid w:val="00811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F4C"/>
  </w:style>
  <w:style w:type="paragraph" w:styleId="CommentSubject">
    <w:name w:val="annotation subject"/>
    <w:basedOn w:val="CommentText"/>
    <w:next w:val="CommentText"/>
    <w:link w:val="CommentSubjectChar"/>
    <w:uiPriority w:val="99"/>
    <w:semiHidden/>
    <w:unhideWhenUsed/>
    <w:rsid w:val="002867D3"/>
    <w:rPr>
      <w:b/>
      <w:bCs/>
    </w:rPr>
  </w:style>
  <w:style w:type="character" w:customStyle="1" w:styleId="CommentSubjectChar">
    <w:name w:val="Comment Subject Char"/>
    <w:basedOn w:val="CommentTextChar"/>
    <w:link w:val="CommentSubject"/>
    <w:uiPriority w:val="99"/>
    <w:semiHidden/>
    <w:rsid w:val="002867D3"/>
    <w:rPr>
      <w:b/>
      <w:bCs/>
      <w:sz w:val="20"/>
      <w:szCs w:val="20"/>
    </w:rPr>
  </w:style>
  <w:style w:type="paragraph" w:styleId="Revision">
    <w:name w:val="Revision"/>
    <w:hidden/>
    <w:uiPriority w:val="99"/>
    <w:semiHidden/>
    <w:rsid w:val="00336636"/>
    <w:pPr>
      <w:spacing w:after="0" w:line="240" w:lineRule="auto"/>
    </w:pPr>
  </w:style>
  <w:style w:type="paragraph" w:styleId="FootnoteText">
    <w:name w:val="footnote text"/>
    <w:basedOn w:val="Normal"/>
    <w:link w:val="FootnoteTextChar"/>
    <w:uiPriority w:val="99"/>
    <w:unhideWhenUsed/>
    <w:rsid w:val="005528E6"/>
    <w:pPr>
      <w:spacing w:after="0" w:line="240" w:lineRule="auto"/>
    </w:pPr>
    <w:rPr>
      <w:sz w:val="24"/>
      <w:szCs w:val="24"/>
    </w:rPr>
  </w:style>
  <w:style w:type="character" w:customStyle="1" w:styleId="FootnoteTextChar">
    <w:name w:val="Footnote Text Char"/>
    <w:basedOn w:val="DefaultParagraphFont"/>
    <w:link w:val="FootnoteText"/>
    <w:uiPriority w:val="99"/>
    <w:rsid w:val="005528E6"/>
    <w:rPr>
      <w:sz w:val="24"/>
      <w:szCs w:val="24"/>
    </w:rPr>
  </w:style>
  <w:style w:type="character" w:styleId="FootnoteReference">
    <w:name w:val="footnote reference"/>
    <w:basedOn w:val="DefaultParagraphFont"/>
    <w:uiPriority w:val="99"/>
    <w:unhideWhenUsed/>
    <w:rsid w:val="005528E6"/>
    <w:rPr>
      <w:vertAlign w:val="superscript"/>
    </w:rPr>
  </w:style>
  <w:style w:type="character" w:styleId="Hyperlink">
    <w:name w:val="Hyperlink"/>
    <w:basedOn w:val="DefaultParagraphFont"/>
    <w:uiPriority w:val="99"/>
    <w:unhideWhenUsed/>
    <w:rsid w:val="004507CB"/>
    <w:rPr>
      <w:color w:val="0563C1" w:themeColor="hyperlink"/>
      <w:u w:val="single"/>
    </w:rPr>
  </w:style>
  <w:style w:type="character" w:styleId="Emphasis">
    <w:name w:val="Emphasis"/>
    <w:basedOn w:val="DefaultParagraphFont"/>
    <w:uiPriority w:val="20"/>
    <w:qFormat/>
    <w:rsid w:val="009E766A"/>
    <w:rPr>
      <w:i/>
      <w:iCs/>
    </w:rPr>
  </w:style>
  <w:style w:type="character" w:styleId="Strong">
    <w:name w:val="Strong"/>
    <w:basedOn w:val="DefaultParagraphFont"/>
    <w:uiPriority w:val="22"/>
    <w:qFormat/>
    <w:rsid w:val="009E766A"/>
    <w:rPr>
      <w:b/>
      <w:bCs/>
    </w:rPr>
  </w:style>
  <w:style w:type="character" w:customStyle="1" w:styleId="apple-converted-space">
    <w:name w:val="apple-converted-space"/>
    <w:basedOn w:val="DefaultParagraphFont"/>
    <w:rsid w:val="00333796"/>
  </w:style>
  <w:style w:type="table" w:styleId="TableGrid">
    <w:name w:val="Table Grid"/>
    <w:basedOn w:val="TableNormal"/>
    <w:uiPriority w:val="59"/>
    <w:rsid w:val="000A4D2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D77E0"/>
    <w:rPr>
      <w:color w:val="954F72" w:themeColor="followedHyperlink"/>
      <w:u w:val="single"/>
    </w:rPr>
  </w:style>
  <w:style w:type="paragraph" w:styleId="PlainText">
    <w:name w:val="Plain Text"/>
    <w:basedOn w:val="Normal"/>
    <w:link w:val="PlainTextChar"/>
    <w:uiPriority w:val="99"/>
    <w:semiHidden/>
    <w:unhideWhenUsed/>
    <w:rsid w:val="003A212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A2129"/>
    <w:rPr>
      <w:rFonts w:ascii="Calibri" w:hAnsi="Calibri"/>
      <w:szCs w:val="21"/>
    </w:rPr>
  </w:style>
  <w:style w:type="character" w:customStyle="1" w:styleId="article-headermeta-info-label">
    <w:name w:val="article-header__meta-info-label"/>
    <w:basedOn w:val="DefaultParagraphFont"/>
    <w:rsid w:val="00CD79C4"/>
  </w:style>
  <w:style w:type="character" w:customStyle="1" w:styleId="article-headermeta-info-data">
    <w:name w:val="article-header__meta-info-data"/>
    <w:basedOn w:val="DefaultParagraphFont"/>
    <w:rsid w:val="00CD79C4"/>
  </w:style>
  <w:style w:type="character" w:customStyle="1" w:styleId="Heading1Char">
    <w:name w:val="Heading 1 Char"/>
    <w:basedOn w:val="DefaultParagraphFont"/>
    <w:link w:val="Heading1"/>
    <w:uiPriority w:val="9"/>
    <w:rsid w:val="001F6D3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72">
      <w:bodyDiv w:val="1"/>
      <w:marLeft w:val="0"/>
      <w:marRight w:val="0"/>
      <w:marTop w:val="0"/>
      <w:marBottom w:val="0"/>
      <w:divBdr>
        <w:top w:val="none" w:sz="0" w:space="0" w:color="auto"/>
        <w:left w:val="none" w:sz="0" w:space="0" w:color="auto"/>
        <w:bottom w:val="none" w:sz="0" w:space="0" w:color="auto"/>
        <w:right w:val="none" w:sz="0" w:space="0" w:color="auto"/>
      </w:divBdr>
    </w:div>
    <w:div w:id="7483921">
      <w:bodyDiv w:val="1"/>
      <w:marLeft w:val="0"/>
      <w:marRight w:val="0"/>
      <w:marTop w:val="0"/>
      <w:marBottom w:val="0"/>
      <w:divBdr>
        <w:top w:val="none" w:sz="0" w:space="0" w:color="auto"/>
        <w:left w:val="none" w:sz="0" w:space="0" w:color="auto"/>
        <w:bottom w:val="none" w:sz="0" w:space="0" w:color="auto"/>
        <w:right w:val="none" w:sz="0" w:space="0" w:color="auto"/>
      </w:divBdr>
    </w:div>
    <w:div w:id="47650167">
      <w:bodyDiv w:val="1"/>
      <w:marLeft w:val="0"/>
      <w:marRight w:val="0"/>
      <w:marTop w:val="0"/>
      <w:marBottom w:val="0"/>
      <w:divBdr>
        <w:top w:val="none" w:sz="0" w:space="0" w:color="auto"/>
        <w:left w:val="none" w:sz="0" w:space="0" w:color="auto"/>
        <w:bottom w:val="none" w:sz="0" w:space="0" w:color="auto"/>
        <w:right w:val="none" w:sz="0" w:space="0" w:color="auto"/>
      </w:divBdr>
    </w:div>
    <w:div w:id="109932714">
      <w:bodyDiv w:val="1"/>
      <w:marLeft w:val="0"/>
      <w:marRight w:val="0"/>
      <w:marTop w:val="0"/>
      <w:marBottom w:val="0"/>
      <w:divBdr>
        <w:top w:val="none" w:sz="0" w:space="0" w:color="auto"/>
        <w:left w:val="none" w:sz="0" w:space="0" w:color="auto"/>
        <w:bottom w:val="none" w:sz="0" w:space="0" w:color="auto"/>
        <w:right w:val="none" w:sz="0" w:space="0" w:color="auto"/>
      </w:divBdr>
    </w:div>
    <w:div w:id="151798873">
      <w:bodyDiv w:val="1"/>
      <w:marLeft w:val="0"/>
      <w:marRight w:val="0"/>
      <w:marTop w:val="0"/>
      <w:marBottom w:val="0"/>
      <w:divBdr>
        <w:top w:val="none" w:sz="0" w:space="0" w:color="auto"/>
        <w:left w:val="none" w:sz="0" w:space="0" w:color="auto"/>
        <w:bottom w:val="none" w:sz="0" w:space="0" w:color="auto"/>
        <w:right w:val="none" w:sz="0" w:space="0" w:color="auto"/>
      </w:divBdr>
    </w:div>
    <w:div w:id="302659602">
      <w:bodyDiv w:val="1"/>
      <w:marLeft w:val="0"/>
      <w:marRight w:val="0"/>
      <w:marTop w:val="0"/>
      <w:marBottom w:val="0"/>
      <w:divBdr>
        <w:top w:val="none" w:sz="0" w:space="0" w:color="auto"/>
        <w:left w:val="none" w:sz="0" w:space="0" w:color="auto"/>
        <w:bottom w:val="none" w:sz="0" w:space="0" w:color="auto"/>
        <w:right w:val="none" w:sz="0" w:space="0" w:color="auto"/>
      </w:divBdr>
      <w:divsChild>
        <w:div w:id="1164587499">
          <w:marLeft w:val="0"/>
          <w:marRight w:val="0"/>
          <w:marTop w:val="0"/>
          <w:marBottom w:val="0"/>
          <w:divBdr>
            <w:top w:val="none" w:sz="0" w:space="0" w:color="auto"/>
            <w:left w:val="none" w:sz="0" w:space="0" w:color="auto"/>
            <w:bottom w:val="none" w:sz="0" w:space="0" w:color="auto"/>
            <w:right w:val="none" w:sz="0" w:space="0" w:color="auto"/>
          </w:divBdr>
        </w:div>
      </w:divsChild>
    </w:div>
    <w:div w:id="318583074">
      <w:bodyDiv w:val="1"/>
      <w:marLeft w:val="0"/>
      <w:marRight w:val="0"/>
      <w:marTop w:val="0"/>
      <w:marBottom w:val="0"/>
      <w:divBdr>
        <w:top w:val="none" w:sz="0" w:space="0" w:color="auto"/>
        <w:left w:val="none" w:sz="0" w:space="0" w:color="auto"/>
        <w:bottom w:val="none" w:sz="0" w:space="0" w:color="auto"/>
        <w:right w:val="none" w:sz="0" w:space="0" w:color="auto"/>
      </w:divBdr>
    </w:div>
    <w:div w:id="383986726">
      <w:bodyDiv w:val="1"/>
      <w:marLeft w:val="0"/>
      <w:marRight w:val="0"/>
      <w:marTop w:val="0"/>
      <w:marBottom w:val="0"/>
      <w:divBdr>
        <w:top w:val="none" w:sz="0" w:space="0" w:color="auto"/>
        <w:left w:val="none" w:sz="0" w:space="0" w:color="auto"/>
        <w:bottom w:val="none" w:sz="0" w:space="0" w:color="auto"/>
        <w:right w:val="none" w:sz="0" w:space="0" w:color="auto"/>
      </w:divBdr>
    </w:div>
    <w:div w:id="477112804">
      <w:bodyDiv w:val="1"/>
      <w:marLeft w:val="0"/>
      <w:marRight w:val="0"/>
      <w:marTop w:val="0"/>
      <w:marBottom w:val="0"/>
      <w:divBdr>
        <w:top w:val="none" w:sz="0" w:space="0" w:color="auto"/>
        <w:left w:val="none" w:sz="0" w:space="0" w:color="auto"/>
        <w:bottom w:val="none" w:sz="0" w:space="0" w:color="auto"/>
        <w:right w:val="none" w:sz="0" w:space="0" w:color="auto"/>
      </w:divBdr>
    </w:div>
    <w:div w:id="491532558">
      <w:bodyDiv w:val="1"/>
      <w:marLeft w:val="0"/>
      <w:marRight w:val="0"/>
      <w:marTop w:val="0"/>
      <w:marBottom w:val="0"/>
      <w:divBdr>
        <w:top w:val="none" w:sz="0" w:space="0" w:color="auto"/>
        <w:left w:val="none" w:sz="0" w:space="0" w:color="auto"/>
        <w:bottom w:val="none" w:sz="0" w:space="0" w:color="auto"/>
        <w:right w:val="none" w:sz="0" w:space="0" w:color="auto"/>
      </w:divBdr>
    </w:div>
    <w:div w:id="526523271">
      <w:bodyDiv w:val="1"/>
      <w:marLeft w:val="0"/>
      <w:marRight w:val="0"/>
      <w:marTop w:val="0"/>
      <w:marBottom w:val="0"/>
      <w:divBdr>
        <w:top w:val="none" w:sz="0" w:space="0" w:color="auto"/>
        <w:left w:val="none" w:sz="0" w:space="0" w:color="auto"/>
        <w:bottom w:val="none" w:sz="0" w:space="0" w:color="auto"/>
        <w:right w:val="none" w:sz="0" w:space="0" w:color="auto"/>
      </w:divBdr>
      <w:divsChild>
        <w:div w:id="2055302759">
          <w:marLeft w:val="0"/>
          <w:marRight w:val="0"/>
          <w:marTop w:val="0"/>
          <w:marBottom w:val="0"/>
          <w:divBdr>
            <w:top w:val="none" w:sz="0" w:space="0" w:color="auto"/>
            <w:left w:val="none" w:sz="0" w:space="0" w:color="auto"/>
            <w:bottom w:val="none" w:sz="0" w:space="0" w:color="auto"/>
            <w:right w:val="none" w:sz="0" w:space="0" w:color="auto"/>
          </w:divBdr>
        </w:div>
      </w:divsChild>
    </w:div>
    <w:div w:id="586230407">
      <w:bodyDiv w:val="1"/>
      <w:marLeft w:val="0"/>
      <w:marRight w:val="0"/>
      <w:marTop w:val="0"/>
      <w:marBottom w:val="0"/>
      <w:divBdr>
        <w:top w:val="none" w:sz="0" w:space="0" w:color="auto"/>
        <w:left w:val="none" w:sz="0" w:space="0" w:color="auto"/>
        <w:bottom w:val="none" w:sz="0" w:space="0" w:color="auto"/>
        <w:right w:val="none" w:sz="0" w:space="0" w:color="auto"/>
      </w:divBdr>
    </w:div>
    <w:div w:id="593437372">
      <w:bodyDiv w:val="1"/>
      <w:marLeft w:val="0"/>
      <w:marRight w:val="0"/>
      <w:marTop w:val="0"/>
      <w:marBottom w:val="0"/>
      <w:divBdr>
        <w:top w:val="none" w:sz="0" w:space="0" w:color="auto"/>
        <w:left w:val="none" w:sz="0" w:space="0" w:color="auto"/>
        <w:bottom w:val="none" w:sz="0" w:space="0" w:color="auto"/>
        <w:right w:val="none" w:sz="0" w:space="0" w:color="auto"/>
      </w:divBdr>
      <w:divsChild>
        <w:div w:id="1595477611">
          <w:marLeft w:val="0"/>
          <w:marRight w:val="0"/>
          <w:marTop w:val="0"/>
          <w:marBottom w:val="0"/>
          <w:divBdr>
            <w:top w:val="none" w:sz="0" w:space="0" w:color="auto"/>
            <w:left w:val="none" w:sz="0" w:space="0" w:color="auto"/>
            <w:bottom w:val="none" w:sz="0" w:space="0" w:color="auto"/>
            <w:right w:val="none" w:sz="0" w:space="0" w:color="auto"/>
          </w:divBdr>
        </w:div>
      </w:divsChild>
    </w:div>
    <w:div w:id="646714351">
      <w:bodyDiv w:val="1"/>
      <w:marLeft w:val="0"/>
      <w:marRight w:val="0"/>
      <w:marTop w:val="0"/>
      <w:marBottom w:val="0"/>
      <w:divBdr>
        <w:top w:val="none" w:sz="0" w:space="0" w:color="auto"/>
        <w:left w:val="none" w:sz="0" w:space="0" w:color="auto"/>
        <w:bottom w:val="none" w:sz="0" w:space="0" w:color="auto"/>
        <w:right w:val="none" w:sz="0" w:space="0" w:color="auto"/>
      </w:divBdr>
    </w:div>
    <w:div w:id="720863198">
      <w:bodyDiv w:val="1"/>
      <w:marLeft w:val="0"/>
      <w:marRight w:val="0"/>
      <w:marTop w:val="0"/>
      <w:marBottom w:val="0"/>
      <w:divBdr>
        <w:top w:val="none" w:sz="0" w:space="0" w:color="auto"/>
        <w:left w:val="none" w:sz="0" w:space="0" w:color="auto"/>
        <w:bottom w:val="none" w:sz="0" w:space="0" w:color="auto"/>
        <w:right w:val="none" w:sz="0" w:space="0" w:color="auto"/>
      </w:divBdr>
    </w:div>
    <w:div w:id="722563336">
      <w:bodyDiv w:val="1"/>
      <w:marLeft w:val="0"/>
      <w:marRight w:val="0"/>
      <w:marTop w:val="0"/>
      <w:marBottom w:val="0"/>
      <w:divBdr>
        <w:top w:val="none" w:sz="0" w:space="0" w:color="auto"/>
        <w:left w:val="none" w:sz="0" w:space="0" w:color="auto"/>
        <w:bottom w:val="none" w:sz="0" w:space="0" w:color="auto"/>
        <w:right w:val="none" w:sz="0" w:space="0" w:color="auto"/>
      </w:divBdr>
      <w:divsChild>
        <w:div w:id="668404257">
          <w:marLeft w:val="0"/>
          <w:marRight w:val="0"/>
          <w:marTop w:val="0"/>
          <w:marBottom w:val="0"/>
          <w:divBdr>
            <w:top w:val="none" w:sz="0" w:space="0" w:color="auto"/>
            <w:left w:val="none" w:sz="0" w:space="0" w:color="auto"/>
            <w:bottom w:val="none" w:sz="0" w:space="0" w:color="auto"/>
            <w:right w:val="none" w:sz="0" w:space="0" w:color="auto"/>
          </w:divBdr>
        </w:div>
      </w:divsChild>
    </w:div>
    <w:div w:id="754471122">
      <w:bodyDiv w:val="1"/>
      <w:marLeft w:val="0"/>
      <w:marRight w:val="0"/>
      <w:marTop w:val="0"/>
      <w:marBottom w:val="0"/>
      <w:divBdr>
        <w:top w:val="none" w:sz="0" w:space="0" w:color="auto"/>
        <w:left w:val="none" w:sz="0" w:space="0" w:color="auto"/>
        <w:bottom w:val="none" w:sz="0" w:space="0" w:color="auto"/>
        <w:right w:val="none" w:sz="0" w:space="0" w:color="auto"/>
      </w:divBdr>
    </w:div>
    <w:div w:id="802768247">
      <w:bodyDiv w:val="1"/>
      <w:marLeft w:val="0"/>
      <w:marRight w:val="0"/>
      <w:marTop w:val="0"/>
      <w:marBottom w:val="0"/>
      <w:divBdr>
        <w:top w:val="none" w:sz="0" w:space="0" w:color="auto"/>
        <w:left w:val="none" w:sz="0" w:space="0" w:color="auto"/>
        <w:bottom w:val="none" w:sz="0" w:space="0" w:color="auto"/>
        <w:right w:val="none" w:sz="0" w:space="0" w:color="auto"/>
      </w:divBdr>
      <w:divsChild>
        <w:div w:id="1244488604">
          <w:marLeft w:val="0"/>
          <w:marRight w:val="0"/>
          <w:marTop w:val="0"/>
          <w:marBottom w:val="0"/>
          <w:divBdr>
            <w:top w:val="none" w:sz="0" w:space="0" w:color="auto"/>
            <w:left w:val="none" w:sz="0" w:space="0" w:color="auto"/>
            <w:bottom w:val="none" w:sz="0" w:space="0" w:color="auto"/>
            <w:right w:val="none" w:sz="0" w:space="0" w:color="auto"/>
          </w:divBdr>
        </w:div>
        <w:div w:id="1822307349">
          <w:marLeft w:val="0"/>
          <w:marRight w:val="0"/>
          <w:marTop w:val="0"/>
          <w:marBottom w:val="0"/>
          <w:divBdr>
            <w:top w:val="none" w:sz="0" w:space="0" w:color="auto"/>
            <w:left w:val="none" w:sz="0" w:space="0" w:color="auto"/>
            <w:bottom w:val="none" w:sz="0" w:space="0" w:color="auto"/>
            <w:right w:val="none" w:sz="0" w:space="0" w:color="auto"/>
          </w:divBdr>
        </w:div>
        <w:div w:id="342174301">
          <w:marLeft w:val="0"/>
          <w:marRight w:val="0"/>
          <w:marTop w:val="0"/>
          <w:marBottom w:val="0"/>
          <w:divBdr>
            <w:top w:val="none" w:sz="0" w:space="0" w:color="auto"/>
            <w:left w:val="none" w:sz="0" w:space="0" w:color="auto"/>
            <w:bottom w:val="none" w:sz="0" w:space="0" w:color="auto"/>
            <w:right w:val="none" w:sz="0" w:space="0" w:color="auto"/>
          </w:divBdr>
        </w:div>
        <w:div w:id="941449341">
          <w:marLeft w:val="0"/>
          <w:marRight w:val="0"/>
          <w:marTop w:val="0"/>
          <w:marBottom w:val="0"/>
          <w:divBdr>
            <w:top w:val="none" w:sz="0" w:space="0" w:color="auto"/>
            <w:left w:val="none" w:sz="0" w:space="0" w:color="auto"/>
            <w:bottom w:val="none" w:sz="0" w:space="0" w:color="auto"/>
            <w:right w:val="none" w:sz="0" w:space="0" w:color="auto"/>
          </w:divBdr>
        </w:div>
      </w:divsChild>
    </w:div>
    <w:div w:id="807018637">
      <w:bodyDiv w:val="1"/>
      <w:marLeft w:val="0"/>
      <w:marRight w:val="0"/>
      <w:marTop w:val="0"/>
      <w:marBottom w:val="0"/>
      <w:divBdr>
        <w:top w:val="none" w:sz="0" w:space="0" w:color="auto"/>
        <w:left w:val="none" w:sz="0" w:space="0" w:color="auto"/>
        <w:bottom w:val="none" w:sz="0" w:space="0" w:color="auto"/>
        <w:right w:val="none" w:sz="0" w:space="0" w:color="auto"/>
      </w:divBdr>
      <w:divsChild>
        <w:div w:id="894857976">
          <w:marLeft w:val="0"/>
          <w:marRight w:val="0"/>
          <w:marTop w:val="0"/>
          <w:marBottom w:val="0"/>
          <w:divBdr>
            <w:top w:val="none" w:sz="0" w:space="0" w:color="auto"/>
            <w:left w:val="none" w:sz="0" w:space="0" w:color="auto"/>
            <w:bottom w:val="none" w:sz="0" w:space="0" w:color="auto"/>
            <w:right w:val="none" w:sz="0" w:space="0" w:color="auto"/>
          </w:divBdr>
        </w:div>
      </w:divsChild>
    </w:div>
    <w:div w:id="841435432">
      <w:bodyDiv w:val="1"/>
      <w:marLeft w:val="0"/>
      <w:marRight w:val="0"/>
      <w:marTop w:val="0"/>
      <w:marBottom w:val="0"/>
      <w:divBdr>
        <w:top w:val="none" w:sz="0" w:space="0" w:color="auto"/>
        <w:left w:val="none" w:sz="0" w:space="0" w:color="auto"/>
        <w:bottom w:val="none" w:sz="0" w:space="0" w:color="auto"/>
        <w:right w:val="none" w:sz="0" w:space="0" w:color="auto"/>
      </w:divBdr>
    </w:div>
    <w:div w:id="866409406">
      <w:bodyDiv w:val="1"/>
      <w:marLeft w:val="0"/>
      <w:marRight w:val="0"/>
      <w:marTop w:val="0"/>
      <w:marBottom w:val="0"/>
      <w:divBdr>
        <w:top w:val="none" w:sz="0" w:space="0" w:color="auto"/>
        <w:left w:val="none" w:sz="0" w:space="0" w:color="auto"/>
        <w:bottom w:val="none" w:sz="0" w:space="0" w:color="auto"/>
        <w:right w:val="none" w:sz="0" w:space="0" w:color="auto"/>
      </w:divBdr>
    </w:div>
    <w:div w:id="876743815">
      <w:bodyDiv w:val="1"/>
      <w:marLeft w:val="0"/>
      <w:marRight w:val="0"/>
      <w:marTop w:val="0"/>
      <w:marBottom w:val="0"/>
      <w:divBdr>
        <w:top w:val="none" w:sz="0" w:space="0" w:color="auto"/>
        <w:left w:val="none" w:sz="0" w:space="0" w:color="auto"/>
        <w:bottom w:val="none" w:sz="0" w:space="0" w:color="auto"/>
        <w:right w:val="none" w:sz="0" w:space="0" w:color="auto"/>
      </w:divBdr>
    </w:div>
    <w:div w:id="923103160">
      <w:bodyDiv w:val="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 w:id="930240102">
      <w:bodyDiv w:val="1"/>
      <w:marLeft w:val="0"/>
      <w:marRight w:val="0"/>
      <w:marTop w:val="0"/>
      <w:marBottom w:val="0"/>
      <w:divBdr>
        <w:top w:val="none" w:sz="0" w:space="0" w:color="auto"/>
        <w:left w:val="none" w:sz="0" w:space="0" w:color="auto"/>
        <w:bottom w:val="none" w:sz="0" w:space="0" w:color="auto"/>
        <w:right w:val="none" w:sz="0" w:space="0" w:color="auto"/>
      </w:divBdr>
    </w:div>
    <w:div w:id="1021318726">
      <w:bodyDiv w:val="1"/>
      <w:marLeft w:val="0"/>
      <w:marRight w:val="0"/>
      <w:marTop w:val="0"/>
      <w:marBottom w:val="0"/>
      <w:divBdr>
        <w:top w:val="none" w:sz="0" w:space="0" w:color="auto"/>
        <w:left w:val="none" w:sz="0" w:space="0" w:color="auto"/>
        <w:bottom w:val="none" w:sz="0" w:space="0" w:color="auto"/>
        <w:right w:val="none" w:sz="0" w:space="0" w:color="auto"/>
      </w:divBdr>
    </w:div>
    <w:div w:id="1200895709">
      <w:bodyDiv w:val="1"/>
      <w:marLeft w:val="0"/>
      <w:marRight w:val="0"/>
      <w:marTop w:val="0"/>
      <w:marBottom w:val="0"/>
      <w:divBdr>
        <w:top w:val="none" w:sz="0" w:space="0" w:color="auto"/>
        <w:left w:val="none" w:sz="0" w:space="0" w:color="auto"/>
        <w:bottom w:val="none" w:sz="0" w:space="0" w:color="auto"/>
        <w:right w:val="none" w:sz="0" w:space="0" w:color="auto"/>
      </w:divBdr>
      <w:divsChild>
        <w:div w:id="961885623">
          <w:marLeft w:val="0"/>
          <w:marRight w:val="0"/>
          <w:marTop w:val="0"/>
          <w:marBottom w:val="0"/>
          <w:divBdr>
            <w:top w:val="none" w:sz="0" w:space="0" w:color="auto"/>
            <w:left w:val="none" w:sz="0" w:space="0" w:color="auto"/>
            <w:bottom w:val="none" w:sz="0" w:space="0" w:color="auto"/>
            <w:right w:val="none" w:sz="0" w:space="0" w:color="auto"/>
          </w:divBdr>
        </w:div>
      </w:divsChild>
    </w:div>
    <w:div w:id="1237133180">
      <w:bodyDiv w:val="1"/>
      <w:marLeft w:val="0"/>
      <w:marRight w:val="0"/>
      <w:marTop w:val="0"/>
      <w:marBottom w:val="0"/>
      <w:divBdr>
        <w:top w:val="none" w:sz="0" w:space="0" w:color="auto"/>
        <w:left w:val="none" w:sz="0" w:space="0" w:color="auto"/>
        <w:bottom w:val="none" w:sz="0" w:space="0" w:color="auto"/>
        <w:right w:val="none" w:sz="0" w:space="0" w:color="auto"/>
      </w:divBdr>
      <w:divsChild>
        <w:div w:id="1331834291">
          <w:marLeft w:val="0"/>
          <w:marRight w:val="0"/>
          <w:marTop w:val="0"/>
          <w:marBottom w:val="0"/>
          <w:divBdr>
            <w:top w:val="none" w:sz="0" w:space="0" w:color="auto"/>
            <w:left w:val="none" w:sz="0" w:space="0" w:color="auto"/>
            <w:bottom w:val="none" w:sz="0" w:space="0" w:color="auto"/>
            <w:right w:val="none" w:sz="0" w:space="0" w:color="auto"/>
          </w:divBdr>
          <w:divsChild>
            <w:div w:id="78064688">
              <w:marLeft w:val="0"/>
              <w:marRight w:val="0"/>
              <w:marTop w:val="0"/>
              <w:marBottom w:val="0"/>
              <w:divBdr>
                <w:top w:val="none" w:sz="0" w:space="0" w:color="auto"/>
                <w:left w:val="none" w:sz="0" w:space="0" w:color="auto"/>
                <w:bottom w:val="none" w:sz="0" w:space="0" w:color="auto"/>
                <w:right w:val="none" w:sz="0" w:space="0" w:color="auto"/>
              </w:divBdr>
              <w:divsChild>
                <w:div w:id="494801287">
                  <w:marLeft w:val="0"/>
                  <w:marRight w:val="0"/>
                  <w:marTop w:val="209"/>
                  <w:marBottom w:val="209"/>
                  <w:divBdr>
                    <w:top w:val="none" w:sz="0" w:space="0" w:color="auto"/>
                    <w:left w:val="none" w:sz="0" w:space="0" w:color="auto"/>
                    <w:bottom w:val="none" w:sz="0" w:space="0" w:color="auto"/>
                    <w:right w:val="none" w:sz="0" w:space="0" w:color="auto"/>
                  </w:divBdr>
                  <w:divsChild>
                    <w:div w:id="119881199">
                      <w:marLeft w:val="0"/>
                      <w:marRight w:val="0"/>
                      <w:marTop w:val="0"/>
                      <w:marBottom w:val="0"/>
                      <w:divBdr>
                        <w:top w:val="none" w:sz="0" w:space="0" w:color="auto"/>
                        <w:left w:val="none" w:sz="0" w:space="0" w:color="auto"/>
                        <w:bottom w:val="none" w:sz="0" w:space="0" w:color="auto"/>
                        <w:right w:val="none" w:sz="0" w:space="0" w:color="auto"/>
                      </w:divBdr>
                      <w:divsChild>
                        <w:div w:id="1073047205">
                          <w:marLeft w:val="0"/>
                          <w:marRight w:val="0"/>
                          <w:marTop w:val="0"/>
                          <w:marBottom w:val="0"/>
                          <w:divBdr>
                            <w:top w:val="none" w:sz="0" w:space="0" w:color="auto"/>
                            <w:left w:val="none" w:sz="0" w:space="0" w:color="auto"/>
                            <w:bottom w:val="none" w:sz="0" w:space="0" w:color="auto"/>
                            <w:right w:val="none" w:sz="0" w:space="0" w:color="auto"/>
                          </w:divBdr>
                        </w:div>
                        <w:div w:id="19623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92510">
      <w:bodyDiv w:val="1"/>
      <w:marLeft w:val="0"/>
      <w:marRight w:val="0"/>
      <w:marTop w:val="0"/>
      <w:marBottom w:val="0"/>
      <w:divBdr>
        <w:top w:val="none" w:sz="0" w:space="0" w:color="auto"/>
        <w:left w:val="none" w:sz="0" w:space="0" w:color="auto"/>
        <w:bottom w:val="none" w:sz="0" w:space="0" w:color="auto"/>
        <w:right w:val="none" w:sz="0" w:space="0" w:color="auto"/>
      </w:divBdr>
    </w:div>
    <w:div w:id="1304853727">
      <w:bodyDiv w:val="1"/>
      <w:marLeft w:val="0"/>
      <w:marRight w:val="0"/>
      <w:marTop w:val="0"/>
      <w:marBottom w:val="0"/>
      <w:divBdr>
        <w:top w:val="none" w:sz="0" w:space="0" w:color="auto"/>
        <w:left w:val="none" w:sz="0" w:space="0" w:color="auto"/>
        <w:bottom w:val="none" w:sz="0" w:space="0" w:color="auto"/>
        <w:right w:val="none" w:sz="0" w:space="0" w:color="auto"/>
      </w:divBdr>
    </w:div>
    <w:div w:id="1390498038">
      <w:bodyDiv w:val="1"/>
      <w:marLeft w:val="0"/>
      <w:marRight w:val="0"/>
      <w:marTop w:val="0"/>
      <w:marBottom w:val="0"/>
      <w:divBdr>
        <w:top w:val="none" w:sz="0" w:space="0" w:color="auto"/>
        <w:left w:val="none" w:sz="0" w:space="0" w:color="auto"/>
        <w:bottom w:val="none" w:sz="0" w:space="0" w:color="auto"/>
        <w:right w:val="none" w:sz="0" w:space="0" w:color="auto"/>
      </w:divBdr>
      <w:divsChild>
        <w:div w:id="2138571308">
          <w:marLeft w:val="0"/>
          <w:marRight w:val="0"/>
          <w:marTop w:val="0"/>
          <w:marBottom w:val="0"/>
          <w:divBdr>
            <w:top w:val="none" w:sz="0" w:space="0" w:color="auto"/>
            <w:left w:val="none" w:sz="0" w:space="0" w:color="auto"/>
            <w:bottom w:val="none" w:sz="0" w:space="0" w:color="auto"/>
            <w:right w:val="none" w:sz="0" w:space="0" w:color="auto"/>
          </w:divBdr>
        </w:div>
      </w:divsChild>
    </w:div>
    <w:div w:id="1414662983">
      <w:bodyDiv w:val="1"/>
      <w:marLeft w:val="0"/>
      <w:marRight w:val="0"/>
      <w:marTop w:val="0"/>
      <w:marBottom w:val="0"/>
      <w:divBdr>
        <w:top w:val="none" w:sz="0" w:space="0" w:color="auto"/>
        <w:left w:val="none" w:sz="0" w:space="0" w:color="auto"/>
        <w:bottom w:val="none" w:sz="0" w:space="0" w:color="auto"/>
        <w:right w:val="none" w:sz="0" w:space="0" w:color="auto"/>
      </w:divBdr>
      <w:divsChild>
        <w:div w:id="1244342384">
          <w:marLeft w:val="0"/>
          <w:marRight w:val="0"/>
          <w:marTop w:val="0"/>
          <w:marBottom w:val="0"/>
          <w:divBdr>
            <w:top w:val="none" w:sz="0" w:space="0" w:color="auto"/>
            <w:left w:val="none" w:sz="0" w:space="0" w:color="auto"/>
            <w:bottom w:val="none" w:sz="0" w:space="0" w:color="auto"/>
            <w:right w:val="none" w:sz="0" w:space="0" w:color="auto"/>
          </w:divBdr>
        </w:div>
      </w:divsChild>
    </w:div>
    <w:div w:id="1448349406">
      <w:bodyDiv w:val="1"/>
      <w:marLeft w:val="0"/>
      <w:marRight w:val="0"/>
      <w:marTop w:val="0"/>
      <w:marBottom w:val="0"/>
      <w:divBdr>
        <w:top w:val="none" w:sz="0" w:space="0" w:color="auto"/>
        <w:left w:val="none" w:sz="0" w:space="0" w:color="auto"/>
        <w:bottom w:val="none" w:sz="0" w:space="0" w:color="auto"/>
        <w:right w:val="none" w:sz="0" w:space="0" w:color="auto"/>
      </w:divBdr>
    </w:div>
    <w:div w:id="1598707299">
      <w:bodyDiv w:val="1"/>
      <w:marLeft w:val="0"/>
      <w:marRight w:val="0"/>
      <w:marTop w:val="0"/>
      <w:marBottom w:val="0"/>
      <w:divBdr>
        <w:top w:val="none" w:sz="0" w:space="0" w:color="auto"/>
        <w:left w:val="none" w:sz="0" w:space="0" w:color="auto"/>
        <w:bottom w:val="none" w:sz="0" w:space="0" w:color="auto"/>
        <w:right w:val="none" w:sz="0" w:space="0" w:color="auto"/>
      </w:divBdr>
      <w:divsChild>
        <w:div w:id="1880124188">
          <w:marLeft w:val="0"/>
          <w:marRight w:val="0"/>
          <w:marTop w:val="0"/>
          <w:marBottom w:val="0"/>
          <w:divBdr>
            <w:top w:val="none" w:sz="0" w:space="0" w:color="auto"/>
            <w:left w:val="none" w:sz="0" w:space="0" w:color="auto"/>
            <w:bottom w:val="none" w:sz="0" w:space="0" w:color="auto"/>
            <w:right w:val="none" w:sz="0" w:space="0" w:color="auto"/>
          </w:divBdr>
        </w:div>
        <w:div w:id="794955457">
          <w:marLeft w:val="0"/>
          <w:marRight w:val="0"/>
          <w:marTop w:val="0"/>
          <w:marBottom w:val="0"/>
          <w:divBdr>
            <w:top w:val="none" w:sz="0" w:space="0" w:color="auto"/>
            <w:left w:val="none" w:sz="0" w:space="0" w:color="auto"/>
            <w:bottom w:val="none" w:sz="0" w:space="0" w:color="auto"/>
            <w:right w:val="none" w:sz="0" w:space="0" w:color="auto"/>
          </w:divBdr>
        </w:div>
        <w:div w:id="536747339">
          <w:marLeft w:val="0"/>
          <w:marRight w:val="0"/>
          <w:marTop w:val="0"/>
          <w:marBottom w:val="0"/>
          <w:divBdr>
            <w:top w:val="none" w:sz="0" w:space="0" w:color="auto"/>
            <w:left w:val="none" w:sz="0" w:space="0" w:color="auto"/>
            <w:bottom w:val="none" w:sz="0" w:space="0" w:color="auto"/>
            <w:right w:val="none" w:sz="0" w:space="0" w:color="auto"/>
          </w:divBdr>
        </w:div>
        <w:div w:id="1634946283">
          <w:marLeft w:val="0"/>
          <w:marRight w:val="0"/>
          <w:marTop w:val="0"/>
          <w:marBottom w:val="0"/>
          <w:divBdr>
            <w:top w:val="none" w:sz="0" w:space="0" w:color="auto"/>
            <w:left w:val="none" w:sz="0" w:space="0" w:color="auto"/>
            <w:bottom w:val="none" w:sz="0" w:space="0" w:color="auto"/>
            <w:right w:val="none" w:sz="0" w:space="0" w:color="auto"/>
          </w:divBdr>
        </w:div>
      </w:divsChild>
    </w:div>
    <w:div w:id="1742868916">
      <w:bodyDiv w:val="1"/>
      <w:marLeft w:val="0"/>
      <w:marRight w:val="0"/>
      <w:marTop w:val="0"/>
      <w:marBottom w:val="0"/>
      <w:divBdr>
        <w:top w:val="none" w:sz="0" w:space="0" w:color="auto"/>
        <w:left w:val="none" w:sz="0" w:space="0" w:color="auto"/>
        <w:bottom w:val="none" w:sz="0" w:space="0" w:color="auto"/>
        <w:right w:val="none" w:sz="0" w:space="0" w:color="auto"/>
      </w:divBdr>
      <w:divsChild>
        <w:div w:id="120341822">
          <w:marLeft w:val="0"/>
          <w:marRight w:val="0"/>
          <w:marTop w:val="0"/>
          <w:marBottom w:val="0"/>
          <w:divBdr>
            <w:top w:val="none" w:sz="0" w:space="0" w:color="auto"/>
            <w:left w:val="none" w:sz="0" w:space="0" w:color="auto"/>
            <w:bottom w:val="none" w:sz="0" w:space="0" w:color="auto"/>
            <w:right w:val="none" w:sz="0" w:space="0" w:color="auto"/>
          </w:divBdr>
        </w:div>
      </w:divsChild>
    </w:div>
    <w:div w:id="1860924986">
      <w:bodyDiv w:val="1"/>
      <w:marLeft w:val="0"/>
      <w:marRight w:val="0"/>
      <w:marTop w:val="0"/>
      <w:marBottom w:val="0"/>
      <w:divBdr>
        <w:top w:val="none" w:sz="0" w:space="0" w:color="auto"/>
        <w:left w:val="none" w:sz="0" w:space="0" w:color="auto"/>
        <w:bottom w:val="none" w:sz="0" w:space="0" w:color="auto"/>
        <w:right w:val="none" w:sz="0" w:space="0" w:color="auto"/>
      </w:divBdr>
      <w:divsChild>
        <w:div w:id="434441453">
          <w:marLeft w:val="0"/>
          <w:marRight w:val="0"/>
          <w:marTop w:val="0"/>
          <w:marBottom w:val="0"/>
          <w:divBdr>
            <w:top w:val="none" w:sz="0" w:space="0" w:color="auto"/>
            <w:left w:val="none" w:sz="0" w:space="0" w:color="auto"/>
            <w:bottom w:val="none" w:sz="0" w:space="0" w:color="auto"/>
            <w:right w:val="none" w:sz="0" w:space="0" w:color="auto"/>
          </w:divBdr>
        </w:div>
        <w:div w:id="1930193131">
          <w:marLeft w:val="0"/>
          <w:marRight w:val="0"/>
          <w:marTop w:val="0"/>
          <w:marBottom w:val="0"/>
          <w:divBdr>
            <w:top w:val="none" w:sz="0" w:space="0" w:color="auto"/>
            <w:left w:val="none" w:sz="0" w:space="0" w:color="auto"/>
            <w:bottom w:val="none" w:sz="0" w:space="0" w:color="auto"/>
            <w:right w:val="none" w:sz="0" w:space="0" w:color="auto"/>
          </w:divBdr>
        </w:div>
        <w:div w:id="649095609">
          <w:marLeft w:val="0"/>
          <w:marRight w:val="0"/>
          <w:marTop w:val="0"/>
          <w:marBottom w:val="0"/>
          <w:divBdr>
            <w:top w:val="none" w:sz="0" w:space="0" w:color="auto"/>
            <w:left w:val="none" w:sz="0" w:space="0" w:color="auto"/>
            <w:bottom w:val="none" w:sz="0" w:space="0" w:color="auto"/>
            <w:right w:val="none" w:sz="0" w:space="0" w:color="auto"/>
          </w:divBdr>
        </w:div>
        <w:div w:id="379088082">
          <w:marLeft w:val="0"/>
          <w:marRight w:val="0"/>
          <w:marTop w:val="0"/>
          <w:marBottom w:val="0"/>
          <w:divBdr>
            <w:top w:val="none" w:sz="0" w:space="0" w:color="auto"/>
            <w:left w:val="none" w:sz="0" w:space="0" w:color="auto"/>
            <w:bottom w:val="none" w:sz="0" w:space="0" w:color="auto"/>
            <w:right w:val="none" w:sz="0" w:space="0" w:color="auto"/>
          </w:divBdr>
        </w:div>
      </w:divsChild>
    </w:div>
    <w:div w:id="1993944540">
      <w:bodyDiv w:val="1"/>
      <w:marLeft w:val="0"/>
      <w:marRight w:val="0"/>
      <w:marTop w:val="0"/>
      <w:marBottom w:val="0"/>
      <w:divBdr>
        <w:top w:val="none" w:sz="0" w:space="0" w:color="auto"/>
        <w:left w:val="none" w:sz="0" w:space="0" w:color="auto"/>
        <w:bottom w:val="none" w:sz="0" w:space="0" w:color="auto"/>
        <w:right w:val="none" w:sz="0" w:space="0" w:color="auto"/>
      </w:divBdr>
    </w:div>
    <w:div w:id="2092392092">
      <w:bodyDiv w:val="1"/>
      <w:marLeft w:val="0"/>
      <w:marRight w:val="0"/>
      <w:marTop w:val="0"/>
      <w:marBottom w:val="0"/>
      <w:divBdr>
        <w:top w:val="none" w:sz="0" w:space="0" w:color="auto"/>
        <w:left w:val="none" w:sz="0" w:space="0" w:color="auto"/>
        <w:bottom w:val="none" w:sz="0" w:space="0" w:color="auto"/>
        <w:right w:val="none" w:sz="0" w:space="0" w:color="auto"/>
      </w:divBdr>
    </w:div>
    <w:div w:id="2129811118">
      <w:bodyDiv w:val="1"/>
      <w:marLeft w:val="0"/>
      <w:marRight w:val="0"/>
      <w:marTop w:val="0"/>
      <w:marBottom w:val="0"/>
      <w:divBdr>
        <w:top w:val="none" w:sz="0" w:space="0" w:color="auto"/>
        <w:left w:val="none" w:sz="0" w:space="0" w:color="auto"/>
        <w:bottom w:val="none" w:sz="0" w:space="0" w:color="auto"/>
        <w:right w:val="none" w:sz="0" w:space="0" w:color="auto"/>
      </w:divBdr>
      <w:divsChild>
        <w:div w:id="1744717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ashionrevolution.org/" TargetMode="External"/><Relationship Id="rId12" Type="http://schemas.openxmlformats.org/officeDocument/2006/relationships/hyperlink" Target="https://www.theguardian.com/world/2017/oct/24/police-forces-failing-to-tackle-modern-slavery-in-uk-report-shows" TargetMode="External"/><Relationship Id="rId13" Type="http://schemas.openxmlformats.org/officeDocument/2006/relationships/hyperlink" Target="http://www.ncl.ac.uk/gps/staff/profile/dannymackinnon.html" TargetMode="External"/><Relationship Id="rId14" Type="http://schemas.openxmlformats.org/officeDocument/2006/relationships/hyperlink" Target="https://www.theguardian.com/environment/2016/nov/06/nicholas-stern-climate-change-review-10-years-on-interview-decisive-years-humanity"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DFC50-8120-F141-874C-956B31B4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48</Pages>
  <Words>11604</Words>
  <Characters>63709</Characters>
  <Application>Microsoft Macintosh Word</Application>
  <DocSecurity>0</DocSecurity>
  <Lines>936</Lines>
  <Paragraphs>217</Paragraphs>
  <ScaleCrop>false</ScaleCrop>
  <HeadingPairs>
    <vt:vector size="2" baseType="variant">
      <vt:variant>
        <vt:lpstr>Title</vt:lpstr>
      </vt:variant>
      <vt:variant>
        <vt:i4>1</vt:i4>
      </vt:variant>
    </vt:vector>
  </HeadingPairs>
  <TitlesOfParts>
    <vt:vector size="1" baseType="lpstr">
      <vt:lpstr/>
    </vt:vector>
  </TitlesOfParts>
  <Manager/>
  <Company>University Of Glasgow</Company>
  <LinksUpToDate>false</LinksUpToDate>
  <CharactersWithSpaces>75096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McMaster</dc:creator>
  <cp:keywords/>
  <dc:description/>
  <cp:lastModifiedBy>Andreas Chatzidakis</cp:lastModifiedBy>
  <cp:revision>46</cp:revision>
  <cp:lastPrinted>2017-10-26T15:20:00Z</cp:lastPrinted>
  <dcterms:created xsi:type="dcterms:W3CDTF">2018-01-15T17:45:00Z</dcterms:created>
  <dcterms:modified xsi:type="dcterms:W3CDTF">2018-01-16T09:33:00Z</dcterms:modified>
  <cp:category/>
</cp:coreProperties>
</file>