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7E608" w14:textId="77777777" w:rsidR="00A40EFB" w:rsidRPr="00983EB1" w:rsidRDefault="00A40EFB" w:rsidP="00A40EFB">
      <w:pPr>
        <w:pStyle w:val="Articletitle"/>
      </w:pPr>
      <w:bookmarkStart w:id="0" w:name="_GoBack"/>
      <w:bookmarkEnd w:id="0"/>
      <w:r>
        <w:t>‘Producing Musicians like S</w:t>
      </w:r>
      <w:r w:rsidRPr="00983EB1">
        <w:t>ausages</w:t>
      </w:r>
      <w:r>
        <w:t>’</w:t>
      </w:r>
      <w:r w:rsidRPr="00983EB1">
        <w:t xml:space="preserve">: </w:t>
      </w:r>
    </w:p>
    <w:p w14:paraId="3ED0C66E" w14:textId="77777777" w:rsidR="00A40EFB" w:rsidRPr="00802BED" w:rsidRDefault="00A40EFB" w:rsidP="00A40EFB">
      <w:pPr>
        <w:pStyle w:val="Subtitle"/>
      </w:pPr>
      <w:r>
        <w:t>New Perspectives on the History and H</w:t>
      </w:r>
      <w:r w:rsidRPr="008D3F97">
        <w:t>istoriography of Venezuela</w:t>
      </w:r>
      <w:r w:rsidRPr="00636AE3">
        <w:t xml:space="preserve">’s El </w:t>
      </w:r>
      <w:proofErr w:type="spellStart"/>
      <w:r w:rsidRPr="00636AE3">
        <w:t>Sistema</w:t>
      </w:r>
      <w:proofErr w:type="spellEnd"/>
    </w:p>
    <w:p w14:paraId="6A5937CF" w14:textId="77777777" w:rsidR="00A40EFB" w:rsidRPr="00A377D4" w:rsidRDefault="00A40EFB" w:rsidP="00A40EFB">
      <w:pPr>
        <w:pStyle w:val="Authornames"/>
      </w:pPr>
      <w:r w:rsidRPr="00C714A1">
        <w:t xml:space="preserve">Geoffrey Baker, with Ana </w:t>
      </w:r>
      <w:proofErr w:type="spellStart"/>
      <w:r w:rsidRPr="00C714A1">
        <w:t>Lucía</w:t>
      </w:r>
      <w:proofErr w:type="spellEnd"/>
      <w:r w:rsidRPr="00C714A1">
        <w:t xml:space="preserve"> </w:t>
      </w:r>
      <w:proofErr w:type="spellStart"/>
      <w:r w:rsidRPr="00C714A1">
        <w:t>Frega</w:t>
      </w:r>
      <w:proofErr w:type="spellEnd"/>
    </w:p>
    <w:p w14:paraId="7BBEF5D5" w14:textId="77777777" w:rsidR="00A40EFB" w:rsidRDefault="00A40EFB" w:rsidP="00A40EFB">
      <w:pPr>
        <w:widowControl w:val="0"/>
        <w:autoSpaceDE w:val="0"/>
        <w:autoSpaceDN w:val="0"/>
        <w:adjustRightInd w:val="0"/>
        <w:rPr>
          <w:lang w:val="es-ES_tradnl"/>
        </w:rPr>
      </w:pPr>
    </w:p>
    <w:p w14:paraId="67E9F353" w14:textId="77777777" w:rsidR="00A40EFB" w:rsidRPr="00E87BAC" w:rsidRDefault="00A40EFB" w:rsidP="00A40EFB">
      <w:pPr>
        <w:pStyle w:val="Affiliation"/>
        <w:rPr>
          <w:i w:val="0"/>
        </w:rPr>
      </w:pPr>
      <w:r w:rsidRPr="001C7252">
        <w:t>Geoffrey Baker, Royal Holloway, University of London</w:t>
      </w:r>
      <w:r>
        <w:t xml:space="preserve"> </w:t>
      </w:r>
      <w:r>
        <w:rPr>
          <w:i w:val="0"/>
        </w:rPr>
        <w:t>[corresponding author]</w:t>
      </w:r>
    </w:p>
    <w:p w14:paraId="1528963D" w14:textId="77777777" w:rsidR="00A40EFB" w:rsidRPr="001C7252" w:rsidRDefault="00A40EFB" w:rsidP="00A40EFB">
      <w:pPr>
        <w:pStyle w:val="Correspondencedetails"/>
      </w:pPr>
      <w:r w:rsidRPr="001C7252">
        <w:t xml:space="preserve">Music Department, Royal Holloway, </w:t>
      </w:r>
      <w:proofErr w:type="spellStart"/>
      <w:r w:rsidRPr="001C7252">
        <w:t>Egham</w:t>
      </w:r>
      <w:proofErr w:type="spellEnd"/>
      <w:r w:rsidRPr="001C7252">
        <w:t>, Surrey TW20 0EX</w:t>
      </w:r>
    </w:p>
    <w:p w14:paraId="511868E4" w14:textId="77777777" w:rsidR="00A40EFB" w:rsidRDefault="00A40EFB" w:rsidP="00A40EFB">
      <w:pPr>
        <w:pStyle w:val="Correspondencedetails"/>
        <w:rPr>
          <w:lang w:val="es-ES_tradnl"/>
        </w:rPr>
      </w:pPr>
      <w:r>
        <w:rPr>
          <w:lang w:val="es-ES_tradnl"/>
        </w:rPr>
        <w:t>+44 7881 292034</w:t>
      </w:r>
    </w:p>
    <w:p w14:paraId="307CDEA7" w14:textId="77777777" w:rsidR="00A40EFB" w:rsidRDefault="00AA555C" w:rsidP="00A40EFB">
      <w:pPr>
        <w:pStyle w:val="Correspondencedetails"/>
        <w:rPr>
          <w:rStyle w:val="Hyperlink"/>
          <w:lang w:val="es-ES_tradnl"/>
        </w:rPr>
      </w:pPr>
      <w:hyperlink r:id="rId8" w:history="1">
        <w:r w:rsidR="00A40EFB" w:rsidRPr="00790EF8">
          <w:rPr>
            <w:rStyle w:val="Hyperlink"/>
            <w:lang w:val="es-ES_tradnl"/>
          </w:rPr>
          <w:t>geoff.baker@rhul.ac.uk</w:t>
        </w:r>
      </w:hyperlink>
    </w:p>
    <w:p w14:paraId="41766EC1" w14:textId="77777777" w:rsidR="00A40EFB" w:rsidRPr="0005170C" w:rsidRDefault="00A40EFB" w:rsidP="00A40EFB">
      <w:pPr>
        <w:widowControl w:val="0"/>
        <w:autoSpaceDE w:val="0"/>
        <w:autoSpaceDN w:val="0"/>
        <w:adjustRightInd w:val="0"/>
        <w:rPr>
          <w:lang w:val="es-ES_tradnl"/>
        </w:rPr>
      </w:pPr>
    </w:p>
    <w:p w14:paraId="7783C3E4" w14:textId="77777777" w:rsidR="00A40EFB" w:rsidRDefault="00A40EFB" w:rsidP="00A40EFB">
      <w:pPr>
        <w:pStyle w:val="Affiliation"/>
        <w:rPr>
          <w:lang w:val="es-ES_tradnl"/>
        </w:rPr>
      </w:pPr>
      <w:proofErr w:type="spellStart"/>
      <w:r>
        <w:rPr>
          <w:lang w:val="es-ES_tradnl"/>
        </w:rPr>
        <w:t>with</w:t>
      </w:r>
      <w:proofErr w:type="spellEnd"/>
      <w:r>
        <w:rPr>
          <w:lang w:val="es-ES_tradnl"/>
        </w:rPr>
        <w:t xml:space="preserve"> </w:t>
      </w:r>
      <w:r w:rsidRPr="0005170C">
        <w:rPr>
          <w:lang w:val="es-ES_tradnl"/>
        </w:rPr>
        <w:t xml:space="preserve">Ana Lucía </w:t>
      </w:r>
      <w:proofErr w:type="spellStart"/>
      <w:r w:rsidRPr="0005170C">
        <w:rPr>
          <w:lang w:val="es-ES_tradnl"/>
        </w:rPr>
        <w:t>Frega</w:t>
      </w:r>
      <w:proofErr w:type="spellEnd"/>
      <w:r w:rsidRPr="0005170C">
        <w:rPr>
          <w:lang w:val="es-ES_tradnl"/>
        </w:rPr>
        <w:t>, Instituto Investigación, Universidad UADE</w:t>
      </w:r>
    </w:p>
    <w:p w14:paraId="14FF039B" w14:textId="77777777" w:rsidR="00A40EFB" w:rsidRDefault="00A40EFB" w:rsidP="00A40EFB">
      <w:pPr>
        <w:pStyle w:val="Correspondencedetails"/>
        <w:rPr>
          <w:lang w:val="es-ES_tradnl"/>
        </w:rPr>
      </w:pPr>
      <w:r>
        <w:rPr>
          <w:lang w:val="es-ES_tradnl"/>
        </w:rPr>
        <w:t>Anchorena 1484, 7-16</w:t>
      </w:r>
    </w:p>
    <w:p w14:paraId="163A1BDD" w14:textId="77777777" w:rsidR="00A40EFB" w:rsidRDefault="00A40EFB" w:rsidP="00A40EFB">
      <w:pPr>
        <w:pStyle w:val="Correspondencedetails"/>
        <w:rPr>
          <w:lang w:val="es-ES_tradnl"/>
        </w:rPr>
      </w:pPr>
      <w:r>
        <w:rPr>
          <w:lang w:val="es-ES_tradnl"/>
        </w:rPr>
        <w:t>1425 Buenos Aires, Argentina</w:t>
      </w:r>
    </w:p>
    <w:p w14:paraId="4E4BBCDC" w14:textId="77777777" w:rsidR="00A40EFB" w:rsidRPr="0005170C" w:rsidRDefault="00A40EFB" w:rsidP="00A40EFB">
      <w:pPr>
        <w:pStyle w:val="Correspondencedetails"/>
        <w:rPr>
          <w:lang w:val="es-ES_tradnl"/>
        </w:rPr>
      </w:pPr>
      <w:r>
        <w:rPr>
          <w:lang w:val="es-ES_tradnl"/>
        </w:rPr>
        <w:t>+54 11 4824 6050</w:t>
      </w:r>
    </w:p>
    <w:p w14:paraId="4A991A04" w14:textId="77777777" w:rsidR="00A40EFB" w:rsidRDefault="00AA555C" w:rsidP="00A40EFB">
      <w:pPr>
        <w:pStyle w:val="Correspondencedetails"/>
        <w:rPr>
          <w:lang w:val="es-ES_tradnl"/>
        </w:rPr>
      </w:pPr>
      <w:hyperlink r:id="rId9" w:history="1">
        <w:r w:rsidR="00A40EFB" w:rsidRPr="004E52C2">
          <w:rPr>
            <w:rStyle w:val="Hyperlink"/>
            <w:lang w:val="es-ES_tradnl"/>
          </w:rPr>
          <w:t>analuciafrega@yahoo.com.ar</w:t>
        </w:r>
      </w:hyperlink>
    </w:p>
    <w:p w14:paraId="6E87D9FA" w14:textId="77777777" w:rsidR="00A40EFB" w:rsidRDefault="00A40EFB" w:rsidP="00A40EFB">
      <w:pPr>
        <w:widowControl w:val="0"/>
        <w:autoSpaceDE w:val="0"/>
        <w:autoSpaceDN w:val="0"/>
        <w:adjustRightInd w:val="0"/>
        <w:rPr>
          <w:lang w:val="es-ES_tradnl"/>
        </w:rPr>
      </w:pPr>
    </w:p>
    <w:p w14:paraId="6CC23372" w14:textId="77777777" w:rsidR="00A40EFB" w:rsidRPr="0005170C" w:rsidRDefault="00A40EFB" w:rsidP="00A40EFB">
      <w:pPr>
        <w:widowControl w:val="0"/>
        <w:autoSpaceDE w:val="0"/>
        <w:autoSpaceDN w:val="0"/>
        <w:adjustRightInd w:val="0"/>
        <w:rPr>
          <w:lang w:val="es-ES_tradnl"/>
        </w:rPr>
      </w:pPr>
      <w:r>
        <w:rPr>
          <w:lang w:val="es-ES_tradnl"/>
        </w:rPr>
        <w:t xml:space="preserve">Word </w:t>
      </w:r>
      <w:proofErr w:type="spellStart"/>
      <w:r>
        <w:rPr>
          <w:lang w:val="es-ES_tradnl"/>
        </w:rPr>
        <w:t>count</w:t>
      </w:r>
      <w:proofErr w:type="spellEnd"/>
      <w:r>
        <w:rPr>
          <w:lang w:val="es-ES_tradnl"/>
        </w:rPr>
        <w:t>: 7500</w:t>
      </w:r>
    </w:p>
    <w:p w14:paraId="713C7E58" w14:textId="77777777" w:rsidR="00A40EFB" w:rsidRPr="00CE7B81" w:rsidRDefault="00A40EFB" w:rsidP="00A40EFB">
      <w:pPr>
        <w:pStyle w:val="Heading1"/>
      </w:pPr>
      <w:r w:rsidRPr="00CE7B81">
        <w:t>Abstract</w:t>
      </w:r>
    </w:p>
    <w:p w14:paraId="38C7DF65" w14:textId="77777777" w:rsidR="00A40EFB" w:rsidRPr="001748C6" w:rsidRDefault="00A40EFB" w:rsidP="00A40EFB">
      <w:pPr>
        <w:pStyle w:val="Abstract"/>
      </w:pPr>
      <w:r>
        <w:t>A</w:t>
      </w:r>
      <w:r w:rsidRPr="005A2F90">
        <w:t xml:space="preserve"> powerful and eulogistic narrative has evolved around the Venezuelan </w:t>
      </w:r>
      <w:r>
        <w:t>National System of Y</w:t>
      </w:r>
      <w:r w:rsidRPr="005A2F90">
        <w:t xml:space="preserve">outh </w:t>
      </w:r>
      <w:r>
        <w:t>and Children’s O</w:t>
      </w:r>
      <w:r w:rsidRPr="005A2F90">
        <w:t>rchestra</w:t>
      </w:r>
      <w:r>
        <w:t xml:space="preserve">s, better known as El </w:t>
      </w:r>
      <w:proofErr w:type="spellStart"/>
      <w:r>
        <w:t>Sistema</w:t>
      </w:r>
      <w:proofErr w:type="spellEnd"/>
      <w:r w:rsidRPr="005A2F90">
        <w:t xml:space="preserve">. Recently, however, critical perspectives have begun to </w:t>
      </w:r>
      <w:r>
        <w:t>emerge from the academic sphere</w:t>
      </w:r>
      <w:r w:rsidRPr="005A2F90">
        <w:t xml:space="preserve">. Nevertheless, researchers have faced an acute shortage of documentary resources relating to </w:t>
      </w:r>
      <w:r>
        <w:t>the program’s</w:t>
      </w:r>
      <w:r w:rsidRPr="005A2F90">
        <w:t xml:space="preserve"> history.</w:t>
      </w:r>
      <w:r>
        <w:t xml:space="preserve"> The reappearance of</w:t>
      </w:r>
      <w:r w:rsidRPr="005A2F90">
        <w:t xml:space="preserve"> a collection of documents from 1996-97 </w:t>
      </w:r>
      <w:r>
        <w:t>thus</w:t>
      </w:r>
      <w:r w:rsidRPr="005A2F90">
        <w:t xml:space="preserve"> represents an important development</w:t>
      </w:r>
      <w:r>
        <w:t xml:space="preserve">. The sources, </w:t>
      </w:r>
      <w:r>
        <w:lastRenderedPageBreak/>
        <w:t xml:space="preserve">which include four external evaluations, </w:t>
      </w:r>
      <w:r w:rsidRPr="005A2F90">
        <w:t xml:space="preserve">relate to El </w:t>
      </w:r>
      <w:proofErr w:type="spellStart"/>
      <w:r w:rsidRPr="005A2F90">
        <w:t>Sistema’s</w:t>
      </w:r>
      <w:proofErr w:type="spellEnd"/>
      <w:r w:rsidRPr="005A2F90">
        <w:t xml:space="preserve"> efforts to secure funding from the Inter-American Development Bank. In this article, these documents </w:t>
      </w:r>
      <w:r>
        <w:t>are</w:t>
      </w:r>
      <w:r w:rsidRPr="005A2F90">
        <w:t xml:space="preserve"> e</w:t>
      </w:r>
      <w:r>
        <w:t xml:space="preserve">xamined in chronological order </w:t>
      </w:r>
      <w:r w:rsidRPr="005A2F90">
        <w:t>and then anal</w:t>
      </w:r>
      <w:r>
        <w:t>ysed in comparative perspective</w:t>
      </w:r>
      <w:r w:rsidRPr="005A2F90">
        <w:t xml:space="preserve">. </w:t>
      </w:r>
      <w:r>
        <w:t>They shed</w:t>
      </w:r>
      <w:r w:rsidRPr="005A2F90">
        <w:t xml:space="preserve"> light on both the history of El </w:t>
      </w:r>
      <w:proofErr w:type="spellStart"/>
      <w:r w:rsidRPr="005A2F90">
        <w:t>Sistema</w:t>
      </w:r>
      <w:proofErr w:type="spellEnd"/>
      <w:r w:rsidRPr="005A2F90">
        <w:t xml:space="preserve"> and </w:t>
      </w:r>
      <w:r>
        <w:t xml:space="preserve">polarised </w:t>
      </w:r>
      <w:r w:rsidRPr="005A2F90">
        <w:t xml:space="preserve">present-day </w:t>
      </w:r>
      <w:r>
        <w:t>debates</w:t>
      </w:r>
      <w:r w:rsidRPr="005A2F90">
        <w:t xml:space="preserve"> about </w:t>
      </w:r>
      <w:r>
        <w:t>this famous organisation, corroborating recent academic studies and further questioning the dominant institutional and advocacy narrative about a socially transformative program aimed primarily at the poor.</w:t>
      </w:r>
    </w:p>
    <w:p w14:paraId="66D1EF0B" w14:textId="77777777" w:rsidR="00A40EFB" w:rsidRPr="00FA2657" w:rsidRDefault="00A40EFB" w:rsidP="00A40EFB">
      <w:pPr>
        <w:pStyle w:val="Keywords"/>
      </w:pPr>
      <w:r w:rsidRPr="00CE7B81">
        <w:rPr>
          <w:u w:val="single"/>
        </w:rPr>
        <w:t>Keywords</w:t>
      </w:r>
      <w:r w:rsidRPr="00CE7B81">
        <w:t xml:space="preserve">: El </w:t>
      </w:r>
      <w:proofErr w:type="spellStart"/>
      <w:r w:rsidRPr="00CE7B81">
        <w:t>Sistema</w:t>
      </w:r>
      <w:proofErr w:type="spellEnd"/>
      <w:r w:rsidRPr="00CE7B81">
        <w:t xml:space="preserve">, </w:t>
      </w:r>
      <w:r>
        <w:t>Inter-American Development Bank</w:t>
      </w:r>
      <w:r w:rsidRPr="00CE7B81">
        <w:t xml:space="preserve">, </w:t>
      </w:r>
      <w:r>
        <w:t>Venezuela</w:t>
      </w:r>
      <w:r w:rsidRPr="00CE7B81">
        <w:t xml:space="preserve">, </w:t>
      </w:r>
      <w:r>
        <w:t>evaluation, history, documents</w:t>
      </w:r>
    </w:p>
    <w:p w14:paraId="1ECC7288" w14:textId="77777777" w:rsidR="00A40EFB" w:rsidRDefault="00A40EFB" w:rsidP="00A40EFB">
      <w:pPr>
        <w:widowControl w:val="0"/>
        <w:autoSpaceDE w:val="0"/>
        <w:autoSpaceDN w:val="0"/>
        <w:adjustRightInd w:val="0"/>
        <w:rPr>
          <w:lang w:val="es-ES_tradnl"/>
        </w:rPr>
      </w:pPr>
    </w:p>
    <w:p w14:paraId="245296B6" w14:textId="77777777" w:rsidR="00A40EFB" w:rsidRPr="002364FE" w:rsidRDefault="00A40EFB" w:rsidP="00A40EFB">
      <w:pPr>
        <w:pStyle w:val="Notesoncontributors"/>
        <w:rPr>
          <w:rFonts w:cs="Times"/>
          <w:lang w:val="en-US"/>
        </w:rPr>
      </w:pPr>
      <w:r>
        <w:rPr>
          <w:b/>
          <w:bCs/>
          <w:lang w:val="en-US"/>
        </w:rPr>
        <w:t>Geoffrey Baker</w:t>
      </w:r>
      <w:r>
        <w:rPr>
          <w:lang w:val="en-US"/>
        </w:rPr>
        <w:t> is a Professor of Music at Royal Holloway, University of London. His books include </w:t>
      </w:r>
      <w:r>
        <w:rPr>
          <w:i/>
          <w:iCs/>
          <w:lang w:val="en-US"/>
        </w:rPr>
        <w:t>Imposing Harmony: Music and Society in Colonial Cuzco</w:t>
      </w:r>
      <w:r>
        <w:rPr>
          <w:lang w:val="en-US"/>
        </w:rPr>
        <w:t xml:space="preserve"> (Duke, 2008); </w:t>
      </w:r>
      <w:r>
        <w:rPr>
          <w:i/>
          <w:iCs/>
          <w:lang w:val="en-US"/>
        </w:rPr>
        <w:t>Buena Vista in the Club</w:t>
      </w:r>
      <w:r>
        <w:rPr>
          <w:lang w:val="en-US"/>
        </w:rPr>
        <w:t>: </w:t>
      </w:r>
      <w:r>
        <w:rPr>
          <w:i/>
          <w:iCs/>
          <w:lang w:val="en-US"/>
        </w:rPr>
        <w:t xml:space="preserve">Rap, </w:t>
      </w:r>
      <w:proofErr w:type="spellStart"/>
      <w:r>
        <w:rPr>
          <w:i/>
          <w:iCs/>
          <w:lang w:val="en-US"/>
        </w:rPr>
        <w:t>Reggaetón</w:t>
      </w:r>
      <w:proofErr w:type="spellEnd"/>
      <w:r>
        <w:rPr>
          <w:i/>
          <w:iCs/>
          <w:lang w:val="en-US"/>
        </w:rPr>
        <w:t>, and Revolution in Havana</w:t>
      </w:r>
      <w:r>
        <w:rPr>
          <w:lang w:val="en-US"/>
        </w:rPr>
        <w:t xml:space="preserve"> (Duke, 2011); and </w:t>
      </w:r>
      <w:r w:rsidRPr="00017EAB">
        <w:rPr>
          <w:i/>
        </w:rPr>
        <w:t xml:space="preserve">El </w:t>
      </w:r>
      <w:proofErr w:type="spellStart"/>
      <w:r w:rsidRPr="00017EAB">
        <w:rPr>
          <w:i/>
        </w:rPr>
        <w:t>Sistema</w:t>
      </w:r>
      <w:proofErr w:type="spellEnd"/>
      <w:r w:rsidRPr="00017EAB">
        <w:rPr>
          <w:i/>
        </w:rPr>
        <w:t>: Orchestrating Venezuela’s Youth</w:t>
      </w:r>
      <w:r>
        <w:t xml:space="preserve"> (OUP, 2014).</w:t>
      </w:r>
      <w:r>
        <w:rPr>
          <w:lang w:val="en-US"/>
        </w:rPr>
        <w:t xml:space="preserve"> He was co-investigator on the AHRC Beyond Text project ‘Growing Into Music,’ for which he made a series of films about childhood music learning in Cuba and Venezuela (</w:t>
      </w:r>
      <w:hyperlink r:id="rId10" w:history="1">
        <w:r w:rsidRPr="00634836">
          <w:rPr>
            <w:rFonts w:cs="Times"/>
            <w:u w:val="single"/>
            <w:lang w:val="en-US"/>
          </w:rPr>
          <w:t>http://growingintomusic.co.uk</w:t>
        </w:r>
      </w:hyperlink>
      <w:r>
        <w:rPr>
          <w:rFonts w:cs="Times"/>
          <w:u w:val="single"/>
          <w:lang w:val="en-US"/>
        </w:rPr>
        <w:t>)</w:t>
      </w:r>
      <w:r>
        <w:t>.</w:t>
      </w:r>
      <w:r>
        <w:rPr>
          <w:lang w:val="en-US"/>
        </w:rPr>
        <w:t xml:space="preserve"> He guest-edited a special issue of </w:t>
      </w:r>
      <w:r>
        <w:rPr>
          <w:i/>
          <w:lang w:val="en-US"/>
        </w:rPr>
        <w:t>Action, Criticism, and Theory for Music Education</w:t>
      </w:r>
      <w:r>
        <w:rPr>
          <w:lang w:val="en-US"/>
        </w:rPr>
        <w:t xml:space="preserve"> (15:1, 2016) on El </w:t>
      </w:r>
      <w:proofErr w:type="spellStart"/>
      <w:r>
        <w:rPr>
          <w:lang w:val="en-US"/>
        </w:rPr>
        <w:t>Sistema</w:t>
      </w:r>
      <w:proofErr w:type="spellEnd"/>
      <w:r>
        <w:rPr>
          <w:lang w:val="en-US"/>
        </w:rPr>
        <w:t>.</w:t>
      </w:r>
      <w:r>
        <w:rPr>
          <w:i/>
          <w:lang w:val="en-US"/>
        </w:rPr>
        <w:t xml:space="preserve"> </w:t>
      </w:r>
      <w:r w:rsidRPr="001D5EBC">
        <w:t xml:space="preserve">Further information: </w:t>
      </w:r>
      <w:hyperlink r:id="rId11" w:history="1">
        <w:r w:rsidRPr="00634836">
          <w:rPr>
            <w:rFonts w:cs="Times"/>
            <w:u w:val="single"/>
            <w:lang w:val="en-US"/>
          </w:rPr>
          <w:t>http://geoffbakermusic.wordpress.com</w:t>
        </w:r>
      </w:hyperlink>
      <w:r>
        <w:rPr>
          <w:rFonts w:cs="Times"/>
          <w:u w:val="single"/>
          <w:lang w:val="en-US"/>
        </w:rPr>
        <w:t>.</w:t>
      </w:r>
    </w:p>
    <w:p w14:paraId="0F6C8CA7" w14:textId="77777777" w:rsidR="00A40EFB" w:rsidRPr="0005170C" w:rsidRDefault="00A40EFB" w:rsidP="00A40EFB">
      <w:pPr>
        <w:rPr>
          <w:lang w:val="es-ES_tradnl"/>
        </w:rPr>
      </w:pPr>
    </w:p>
    <w:p w14:paraId="525C8F8D" w14:textId="77777777" w:rsidR="00A40EFB" w:rsidRPr="003506D9" w:rsidRDefault="00A40EFB" w:rsidP="00A40EFB">
      <w:pPr>
        <w:pStyle w:val="Notesoncontributors"/>
      </w:pPr>
      <w:r w:rsidRPr="002364FE">
        <w:rPr>
          <w:b/>
        </w:rPr>
        <w:t xml:space="preserve">Ana </w:t>
      </w:r>
      <w:proofErr w:type="spellStart"/>
      <w:r w:rsidRPr="002364FE">
        <w:rPr>
          <w:b/>
        </w:rPr>
        <w:t>Lucía</w:t>
      </w:r>
      <w:proofErr w:type="spellEnd"/>
      <w:r w:rsidRPr="002364FE">
        <w:rPr>
          <w:b/>
        </w:rPr>
        <w:t xml:space="preserve"> </w:t>
      </w:r>
      <w:proofErr w:type="spellStart"/>
      <w:r w:rsidRPr="002364FE">
        <w:rPr>
          <w:b/>
        </w:rPr>
        <w:t>Frega</w:t>
      </w:r>
      <w:proofErr w:type="spellEnd"/>
      <w:r w:rsidRPr="002364FE">
        <w:t xml:space="preserve"> is </w:t>
      </w:r>
      <w:r>
        <w:t xml:space="preserve">a researcher at the </w:t>
      </w:r>
      <w:proofErr w:type="spellStart"/>
      <w:r>
        <w:t>Instituto</w:t>
      </w:r>
      <w:proofErr w:type="spellEnd"/>
      <w:r>
        <w:t xml:space="preserve"> </w:t>
      </w:r>
      <w:proofErr w:type="spellStart"/>
      <w:r>
        <w:t>Investigación</w:t>
      </w:r>
      <w:proofErr w:type="spellEnd"/>
      <w:r>
        <w:t xml:space="preserve">, Universidad UADE, </w:t>
      </w:r>
      <w:proofErr w:type="gramStart"/>
      <w:r>
        <w:t>Buenos</w:t>
      </w:r>
      <w:proofErr w:type="gramEnd"/>
      <w:r>
        <w:t xml:space="preserve"> Aires. She is the author of more than 60 books in Spanish and English. She has chapters in Spanish, English, Portuguese, and French in a variety of publications, with a focus on the history of music education and creativity in music education. She is an Honorary Life Member of ISME, an Honorary Member of the </w:t>
      </w:r>
      <w:proofErr w:type="spellStart"/>
      <w:r>
        <w:t>Consejo</w:t>
      </w:r>
      <w:proofErr w:type="spellEnd"/>
      <w:r>
        <w:t xml:space="preserve"> </w:t>
      </w:r>
      <w:proofErr w:type="spellStart"/>
      <w:r>
        <w:t>Argentino</w:t>
      </w:r>
      <w:proofErr w:type="spellEnd"/>
      <w:r>
        <w:t xml:space="preserve"> de la </w:t>
      </w:r>
      <w:proofErr w:type="spellStart"/>
      <w:r>
        <w:t>Música</w:t>
      </w:r>
      <w:proofErr w:type="spellEnd"/>
      <w:r>
        <w:t xml:space="preserve">, and an Honorary Member of the </w:t>
      </w:r>
      <w:r w:rsidRPr="0005170C">
        <w:rPr>
          <w:lang w:val="es-ES_tradnl"/>
        </w:rPr>
        <w:t>Asociació</w:t>
      </w:r>
      <w:r>
        <w:rPr>
          <w:lang w:val="es-ES_tradnl"/>
        </w:rPr>
        <w:t>n de Docentes de Música de la República Argentina</w:t>
      </w:r>
      <w:r w:rsidRPr="0005170C">
        <w:rPr>
          <w:lang w:val="es-ES_tradnl"/>
        </w:rPr>
        <w:t>.</w:t>
      </w:r>
    </w:p>
    <w:p w14:paraId="43FBE67E" w14:textId="77777777" w:rsidR="00A40EFB" w:rsidRDefault="00A40EFB" w:rsidP="00A40EFB">
      <w:pPr>
        <w:rPr>
          <w:lang w:val="es-ES_tradnl"/>
        </w:rPr>
      </w:pPr>
    </w:p>
    <w:p w14:paraId="31C65A8C" w14:textId="77777777" w:rsidR="00A40EFB" w:rsidRDefault="00A40EFB" w:rsidP="00A40EFB">
      <w:pPr>
        <w:jc w:val="both"/>
      </w:pPr>
    </w:p>
    <w:p w14:paraId="218C807B" w14:textId="77777777" w:rsidR="00A40EFB" w:rsidRDefault="00A40EFB" w:rsidP="00A40EFB">
      <w:pPr>
        <w:jc w:val="both"/>
      </w:pPr>
    </w:p>
    <w:p w14:paraId="2A55217E" w14:textId="77777777" w:rsidR="00A40EFB" w:rsidRPr="00E96ADD" w:rsidRDefault="00A40EFB" w:rsidP="00A40EFB">
      <w:pPr>
        <w:jc w:val="both"/>
      </w:pPr>
    </w:p>
    <w:p w14:paraId="1EF2B445" w14:textId="77777777" w:rsidR="00A40EFB" w:rsidRPr="00E96ADD" w:rsidRDefault="00A40EFB" w:rsidP="00A40EFB">
      <w:pPr>
        <w:jc w:val="both"/>
      </w:pPr>
    </w:p>
    <w:p w14:paraId="446217B0" w14:textId="77777777" w:rsidR="006811B9" w:rsidRPr="00E96ADD" w:rsidRDefault="006811B9" w:rsidP="006127EA">
      <w:pPr>
        <w:jc w:val="both"/>
      </w:pPr>
    </w:p>
    <w:p w14:paraId="1B0B3556" w14:textId="4C6C49EC" w:rsidR="00A11CB2" w:rsidRPr="004E7097" w:rsidRDefault="005822A0" w:rsidP="00D3043E">
      <w:pPr>
        <w:pStyle w:val="Newparagraph"/>
      </w:pPr>
      <w:r w:rsidRPr="009F7B61">
        <w:lastRenderedPageBreak/>
        <w:t>Over the 4</w:t>
      </w:r>
      <w:r w:rsidR="00BC671D" w:rsidRPr="00F950FE">
        <w:t>2</w:t>
      </w:r>
      <w:r w:rsidRPr="00ED10F2">
        <w:t xml:space="preserve"> years of its existence, </w:t>
      </w:r>
      <w:r w:rsidRPr="00895C33">
        <w:t xml:space="preserve">the </w:t>
      </w:r>
      <w:r w:rsidR="006811B9" w:rsidRPr="005A2F90">
        <w:t xml:space="preserve">Venezuelan </w:t>
      </w:r>
      <w:r w:rsidR="006811B9">
        <w:t>National System of Y</w:t>
      </w:r>
      <w:r w:rsidR="006811B9" w:rsidRPr="005A2F90">
        <w:t xml:space="preserve">outh </w:t>
      </w:r>
      <w:r w:rsidR="006811B9">
        <w:t>and Children’s O</w:t>
      </w:r>
      <w:r w:rsidR="006811B9" w:rsidRPr="005A2F90">
        <w:t>rchestra</w:t>
      </w:r>
      <w:r w:rsidR="006811B9">
        <w:t xml:space="preserve">s, better known as El </w:t>
      </w:r>
      <w:proofErr w:type="spellStart"/>
      <w:r w:rsidR="006811B9">
        <w:t>Sistema</w:t>
      </w:r>
      <w:proofErr w:type="spellEnd"/>
      <w:r w:rsidR="003B644E">
        <w:t xml:space="preserve">, has generated </w:t>
      </w:r>
      <w:r w:rsidR="003B644E" w:rsidRPr="00ED10F2">
        <w:t>a powerful and eulogistic narrative</w:t>
      </w:r>
      <w:r w:rsidRPr="00B06B8A">
        <w:t>.</w:t>
      </w:r>
      <w:r w:rsidR="00E30C42">
        <w:rPr>
          <w:rStyle w:val="FootnoteReference"/>
        </w:rPr>
        <w:footnoteReference w:id="1"/>
      </w:r>
      <w:r w:rsidRPr="00B06B8A">
        <w:t xml:space="preserve"> </w:t>
      </w:r>
      <w:proofErr w:type="gramStart"/>
      <w:r w:rsidRPr="00B06B8A">
        <w:t xml:space="preserve">This </w:t>
      </w:r>
      <w:r w:rsidR="003B644E">
        <w:t>account</w:t>
      </w:r>
      <w:r w:rsidR="003B644E" w:rsidRPr="00B06B8A">
        <w:t xml:space="preserve"> </w:t>
      </w:r>
      <w:r w:rsidRPr="00B06B8A">
        <w:t>has been elaborated</w:t>
      </w:r>
      <w:r w:rsidR="00686048" w:rsidRPr="00BA2F70">
        <w:t xml:space="preserve"> by the program itself, </w:t>
      </w:r>
      <w:r w:rsidR="00AA7864">
        <w:t>admiring writers</w:t>
      </w:r>
      <w:r w:rsidRPr="00BA2F70">
        <w:t xml:space="preserve"> </w:t>
      </w:r>
      <w:r w:rsidR="00686048" w:rsidRPr="00BA2F70">
        <w:t>(e.g</w:t>
      </w:r>
      <w:r w:rsidR="00686048" w:rsidRPr="00DD303D">
        <w:t xml:space="preserve">. </w:t>
      </w:r>
      <w:proofErr w:type="spellStart"/>
      <w:r w:rsidR="00686048" w:rsidRPr="00DD303D">
        <w:t>Borzacchini</w:t>
      </w:r>
      <w:proofErr w:type="spellEnd"/>
      <w:r w:rsidR="00686048" w:rsidRPr="00DD303D">
        <w:t xml:space="preserve"> 2010;</w:t>
      </w:r>
      <w:r w:rsidRPr="00E35EB3">
        <w:t xml:space="preserve"> </w:t>
      </w:r>
      <w:r w:rsidR="00686048" w:rsidRPr="00201312">
        <w:t xml:space="preserve">Booth 2008, 2010; </w:t>
      </w:r>
      <w:proofErr w:type="spellStart"/>
      <w:r w:rsidR="00686048" w:rsidRPr="00201312">
        <w:t>Tunstall</w:t>
      </w:r>
      <w:proofErr w:type="spellEnd"/>
      <w:r w:rsidR="00686048" w:rsidRPr="00201312">
        <w:t xml:space="preserve"> </w:t>
      </w:r>
      <w:r w:rsidR="00ED25B4" w:rsidRPr="000D532A">
        <w:t>2012)</w:t>
      </w:r>
      <w:r w:rsidR="00B20AD4" w:rsidRPr="00B670D2">
        <w:t>,</w:t>
      </w:r>
      <w:r w:rsidRPr="00D9293C">
        <w:t xml:space="preserve"> and</w:t>
      </w:r>
      <w:r w:rsidR="00FB299E" w:rsidRPr="005F59E2">
        <w:t xml:space="preserve"> </w:t>
      </w:r>
      <w:r w:rsidR="00686048" w:rsidRPr="007D78FD">
        <w:t xml:space="preserve">many </w:t>
      </w:r>
      <w:r w:rsidRPr="003C669F">
        <w:t>journalists</w:t>
      </w:r>
      <w:r w:rsidR="003B644E">
        <w:t xml:space="preserve"> around the globe</w:t>
      </w:r>
      <w:proofErr w:type="gramEnd"/>
      <w:r w:rsidRPr="003C669F">
        <w:t xml:space="preserve">. </w:t>
      </w:r>
      <w:r w:rsidR="00BC671D" w:rsidRPr="00983EB1">
        <w:t>H</w:t>
      </w:r>
      <w:r w:rsidR="002E1931" w:rsidRPr="00983EB1">
        <w:t xml:space="preserve">igh-profile advocates </w:t>
      </w:r>
      <w:r w:rsidR="000D7925">
        <w:t xml:space="preserve">have </w:t>
      </w:r>
      <w:r w:rsidR="002E1931" w:rsidRPr="00983EB1">
        <w:t>include</w:t>
      </w:r>
      <w:r w:rsidR="000D7925">
        <w:t>d</w:t>
      </w:r>
      <w:r w:rsidR="00BC671D" w:rsidRPr="008D3F97">
        <w:t xml:space="preserve"> Simon Rattle,</w:t>
      </w:r>
      <w:r w:rsidR="002E1931" w:rsidRPr="00636AE3">
        <w:t xml:space="preserve"> </w:t>
      </w:r>
      <w:r w:rsidR="002E1931" w:rsidRPr="00AD6D3D">
        <w:rPr>
          <w:lang w:eastAsia="es-AR"/>
        </w:rPr>
        <w:t xml:space="preserve">Claudio </w:t>
      </w:r>
      <w:proofErr w:type="spellStart"/>
      <w:r w:rsidR="002E1931" w:rsidRPr="00AD6D3D">
        <w:rPr>
          <w:lang w:eastAsia="es-AR"/>
        </w:rPr>
        <w:t>Abbado</w:t>
      </w:r>
      <w:proofErr w:type="spellEnd"/>
      <w:r w:rsidR="00BC671D" w:rsidRPr="00AD6D3D">
        <w:rPr>
          <w:lang w:eastAsia="es-AR"/>
        </w:rPr>
        <w:t>,</w:t>
      </w:r>
      <w:r w:rsidR="00B604F3">
        <w:rPr>
          <w:lang w:eastAsia="es-AR"/>
        </w:rPr>
        <w:t xml:space="preserve"> and </w:t>
      </w:r>
      <w:proofErr w:type="spellStart"/>
      <w:r w:rsidR="00B604F3">
        <w:rPr>
          <w:lang w:eastAsia="es-AR"/>
        </w:rPr>
        <w:t>Plá</w:t>
      </w:r>
      <w:r w:rsidR="002E1931" w:rsidRPr="00AD6D3D">
        <w:rPr>
          <w:lang w:eastAsia="es-AR"/>
        </w:rPr>
        <w:t>cido</w:t>
      </w:r>
      <w:proofErr w:type="spellEnd"/>
      <w:r w:rsidR="002E1931" w:rsidRPr="00AD6D3D">
        <w:rPr>
          <w:lang w:eastAsia="es-AR"/>
        </w:rPr>
        <w:t xml:space="preserve"> Domingo.</w:t>
      </w:r>
      <w:r w:rsidR="00FB299E" w:rsidRPr="00983EB1">
        <w:t xml:space="preserve"> </w:t>
      </w:r>
      <w:r w:rsidR="00F56556" w:rsidRPr="00983EB1">
        <w:t xml:space="preserve">The program’s founder, José Antonio Abreu, has won </w:t>
      </w:r>
      <w:r w:rsidR="00BC671D" w:rsidRPr="008D3F97">
        <w:t>many</w:t>
      </w:r>
      <w:r w:rsidR="00F56556" w:rsidRPr="00636AE3">
        <w:t xml:space="preserve"> international awards</w:t>
      </w:r>
      <w:r w:rsidR="00F56556" w:rsidRPr="00C714A1">
        <w:t xml:space="preserve"> and was proposed for the Nobel Peace Prize in 2012.</w:t>
      </w:r>
    </w:p>
    <w:p w14:paraId="23C4BF58" w14:textId="3551A5D1" w:rsidR="005822A0" w:rsidRPr="00154D13" w:rsidRDefault="005822A0" w:rsidP="00DF0E44">
      <w:pPr>
        <w:pStyle w:val="Newparagraph"/>
      </w:pPr>
      <w:r w:rsidRPr="00D3043E">
        <w:t xml:space="preserve">Recently, </w:t>
      </w:r>
      <w:r w:rsidR="00A11CB2" w:rsidRPr="00D3043E">
        <w:t xml:space="preserve">however, </w:t>
      </w:r>
      <w:r w:rsidRPr="00D3043E">
        <w:t>more critical perspectives have begun to emerge</w:t>
      </w:r>
      <w:r w:rsidR="00AB607F" w:rsidRPr="00D3043E">
        <w:t xml:space="preserve"> </w:t>
      </w:r>
      <w:r w:rsidR="00100D46">
        <w:t xml:space="preserve">from the academic world </w:t>
      </w:r>
      <w:r w:rsidRPr="00D3043E">
        <w:t>(e.g. Baker</w:t>
      </w:r>
      <w:r w:rsidRPr="00BD310C">
        <w:t xml:space="preserve"> 2014</w:t>
      </w:r>
      <w:r w:rsidR="00AF0BFD" w:rsidRPr="009F7B61">
        <w:t>, 2016</w:t>
      </w:r>
      <w:r w:rsidR="00087FE9" w:rsidRPr="00F950FE">
        <w:t>a</w:t>
      </w:r>
      <w:r w:rsidR="006D528A" w:rsidRPr="00720C6A">
        <w:t xml:space="preserve">, </w:t>
      </w:r>
      <w:r w:rsidR="00087FE9" w:rsidRPr="00ED10F2">
        <w:t>2016b</w:t>
      </w:r>
      <w:r w:rsidRPr="00103EA7">
        <w:t xml:space="preserve">; Logan 2015, 2016; </w:t>
      </w:r>
      <w:proofErr w:type="spellStart"/>
      <w:r w:rsidR="00087FE9" w:rsidRPr="00895C33">
        <w:t>Pedroza</w:t>
      </w:r>
      <w:proofErr w:type="spellEnd"/>
      <w:r w:rsidR="00087FE9" w:rsidRPr="00895C33">
        <w:t xml:space="preserve"> 2015; </w:t>
      </w:r>
      <w:proofErr w:type="spellStart"/>
      <w:r w:rsidRPr="006271D2">
        <w:t>Scripp</w:t>
      </w:r>
      <w:proofErr w:type="spellEnd"/>
      <w:r w:rsidRPr="006271D2">
        <w:t xml:space="preserve"> 2015; Fink 2016). </w:t>
      </w:r>
      <w:r w:rsidR="00A11CB2" w:rsidRPr="00B06B8A">
        <w:t xml:space="preserve">Nevertheless, </w:t>
      </w:r>
      <w:r w:rsidR="00AB607F" w:rsidRPr="00201312">
        <w:t>research has been constrained by</w:t>
      </w:r>
      <w:r w:rsidRPr="000D532A">
        <w:t xml:space="preserve"> an acute shortage of documen</w:t>
      </w:r>
      <w:r w:rsidRPr="00B670D2">
        <w:t xml:space="preserve">tary resources relating to El </w:t>
      </w:r>
      <w:proofErr w:type="spellStart"/>
      <w:r w:rsidRPr="00B670D2">
        <w:t>Sistema’s</w:t>
      </w:r>
      <w:proofErr w:type="spellEnd"/>
      <w:r w:rsidRPr="00B670D2">
        <w:t xml:space="preserve"> </w:t>
      </w:r>
      <w:r w:rsidR="00E00D6C" w:rsidRPr="00D9293C">
        <w:t xml:space="preserve">earlier </w:t>
      </w:r>
      <w:r w:rsidRPr="005F59E2">
        <w:t xml:space="preserve">history. </w:t>
      </w:r>
      <w:r w:rsidR="00087FE9" w:rsidRPr="003C669F">
        <w:t>N</w:t>
      </w:r>
      <w:r w:rsidRPr="00ED6C24">
        <w:t>ewspaper articles from the 1990s</w:t>
      </w:r>
      <w:r w:rsidR="00087FE9" w:rsidRPr="00304818">
        <w:t xml:space="preserve"> </w:t>
      </w:r>
      <w:r w:rsidR="00E00D6C" w:rsidRPr="00CB2DCE">
        <w:t>have proven revealin</w:t>
      </w:r>
      <w:r w:rsidR="00E00D6C" w:rsidRPr="00275FB3">
        <w:t>g</w:t>
      </w:r>
      <w:r w:rsidRPr="00C124D8">
        <w:t xml:space="preserve"> </w:t>
      </w:r>
      <w:r w:rsidR="00E00D6C" w:rsidRPr="00BE38E9">
        <w:t>(</w:t>
      </w:r>
      <w:r w:rsidR="00ED41E5">
        <w:t xml:space="preserve">see </w:t>
      </w:r>
      <w:r w:rsidR="00E00D6C" w:rsidRPr="007D5C78">
        <w:t>Baker 2014)</w:t>
      </w:r>
      <w:r w:rsidRPr="00715675">
        <w:t xml:space="preserve">, </w:t>
      </w:r>
      <w:r w:rsidRPr="000B2010">
        <w:t xml:space="preserve">but other kinds of documentation have been </w:t>
      </w:r>
      <w:r w:rsidR="00B604F3">
        <w:t xml:space="preserve">largely </w:t>
      </w:r>
      <w:r w:rsidRPr="000B2010">
        <w:t xml:space="preserve">lacking. El </w:t>
      </w:r>
      <w:proofErr w:type="spellStart"/>
      <w:r w:rsidRPr="000B2010">
        <w:t>Sistema’s</w:t>
      </w:r>
      <w:proofErr w:type="spellEnd"/>
      <w:r w:rsidRPr="000B2010">
        <w:t xml:space="preserve"> own arc</w:t>
      </w:r>
      <w:r w:rsidRPr="00B76636">
        <w:t>hive is not open to independent researchers</w:t>
      </w:r>
      <w:r w:rsidRPr="00154D13">
        <w:t>.</w:t>
      </w:r>
    </w:p>
    <w:p w14:paraId="3DE2251E" w14:textId="07286F0A" w:rsidR="004C0837" w:rsidRPr="009A48E6" w:rsidRDefault="006A790B" w:rsidP="00DF0E44">
      <w:pPr>
        <w:pStyle w:val="Newparagraph"/>
      </w:pPr>
      <w:r w:rsidRPr="00154D13">
        <w:t>However</w:t>
      </w:r>
      <w:r w:rsidR="005822A0" w:rsidRPr="00B67540">
        <w:t xml:space="preserve">, a collection of </w:t>
      </w:r>
      <w:r w:rsidR="005822A0" w:rsidRPr="008E4534">
        <w:t>documents from 1996-97</w:t>
      </w:r>
      <w:r w:rsidRPr="00510E4E">
        <w:t xml:space="preserve"> has recently reappeared</w:t>
      </w:r>
      <w:r w:rsidR="00216034" w:rsidRPr="00BA1237">
        <w:t xml:space="preserve">, </w:t>
      </w:r>
      <w:r w:rsidR="00216034" w:rsidRPr="007E7DF5">
        <w:t>represent</w:t>
      </w:r>
      <w:r w:rsidR="00E00D6C" w:rsidRPr="006370F2">
        <w:t>ing</w:t>
      </w:r>
      <w:r w:rsidR="005822A0" w:rsidRPr="0046018D">
        <w:t xml:space="preserve"> an important develo</w:t>
      </w:r>
      <w:r w:rsidR="005822A0" w:rsidRPr="002D223C">
        <w:t>pment</w:t>
      </w:r>
      <w:r w:rsidR="00216034" w:rsidRPr="002D223C">
        <w:t xml:space="preserve"> in such a sparsely populated field</w:t>
      </w:r>
      <w:r w:rsidR="005822A0" w:rsidRPr="0009270D">
        <w:t xml:space="preserve">. The sources, which include four external evaluations, relate to </w:t>
      </w:r>
      <w:r w:rsidR="00FF1323" w:rsidRPr="0063739A">
        <w:t xml:space="preserve">El </w:t>
      </w:r>
      <w:proofErr w:type="spellStart"/>
      <w:r w:rsidR="00FF1323" w:rsidRPr="0063739A">
        <w:t>Sistema’s</w:t>
      </w:r>
      <w:proofErr w:type="spellEnd"/>
      <w:r w:rsidR="00FF1323" w:rsidRPr="0063739A">
        <w:t xml:space="preserve"> </w:t>
      </w:r>
      <w:r w:rsidR="005822A0" w:rsidRPr="00430F3B">
        <w:t>efforts to secure funding from the Inter-American Development Bank (</w:t>
      </w:r>
      <w:r w:rsidR="00DC654D" w:rsidRPr="00336638">
        <w:t>IDB</w:t>
      </w:r>
      <w:r w:rsidR="005822A0" w:rsidRPr="002666D1">
        <w:t xml:space="preserve">). These efforts were ultimately successful: the </w:t>
      </w:r>
      <w:r w:rsidR="00E00D6C" w:rsidRPr="00FA73B6">
        <w:t xml:space="preserve">bank </w:t>
      </w:r>
      <w:r w:rsidR="005822A0" w:rsidRPr="00061686">
        <w:t>provi</w:t>
      </w:r>
      <w:r w:rsidR="005822A0" w:rsidRPr="00BA6964">
        <w:t xml:space="preserve">ded </w:t>
      </w:r>
      <w:r w:rsidR="005822A0" w:rsidRPr="00595983">
        <w:t>loan</w:t>
      </w:r>
      <w:r w:rsidR="00E00D6C" w:rsidRPr="00AF087A">
        <w:t>s</w:t>
      </w:r>
      <w:r w:rsidR="005822A0" w:rsidRPr="000A580E">
        <w:t xml:space="preserve"> of $8 million in 1998</w:t>
      </w:r>
      <w:r w:rsidR="005822A0" w:rsidRPr="00DB0EB9">
        <w:t xml:space="preserve"> and </w:t>
      </w:r>
      <w:r w:rsidR="005822A0" w:rsidRPr="00415E10">
        <w:t>$150 million in 2008</w:t>
      </w:r>
      <w:r w:rsidR="004C0837" w:rsidRPr="009A48E6">
        <w:t xml:space="preserve"> – </w:t>
      </w:r>
      <w:r w:rsidR="00E83A12">
        <w:t>two</w:t>
      </w:r>
      <w:r w:rsidR="00E83A12" w:rsidRPr="009A48E6">
        <w:t xml:space="preserve"> </w:t>
      </w:r>
      <w:r w:rsidR="004C0837" w:rsidRPr="009A48E6">
        <w:t xml:space="preserve">of the most decisive </w:t>
      </w:r>
      <w:r w:rsidR="00FE1831">
        <w:t>moments</w:t>
      </w:r>
      <w:r w:rsidR="00FE1831" w:rsidRPr="009A48E6">
        <w:t xml:space="preserve"> </w:t>
      </w:r>
      <w:r w:rsidR="004C0837" w:rsidRPr="009A48E6">
        <w:t xml:space="preserve">in El </w:t>
      </w:r>
      <w:proofErr w:type="spellStart"/>
      <w:r w:rsidR="004C0837" w:rsidRPr="009A48E6">
        <w:t>Sistema</w:t>
      </w:r>
      <w:r w:rsidR="00FE1831">
        <w:t>’s</w:t>
      </w:r>
      <w:proofErr w:type="spellEnd"/>
      <w:r w:rsidR="00FE1831">
        <w:t xml:space="preserve"> history</w:t>
      </w:r>
      <w:r w:rsidR="004C0837" w:rsidRPr="009A48E6">
        <w:t>.</w:t>
      </w:r>
    </w:p>
    <w:p w14:paraId="65FF7B54" w14:textId="5286A87A" w:rsidR="00AB639E" w:rsidRPr="00AD6D3D" w:rsidRDefault="004C0837" w:rsidP="00DF0E44">
      <w:pPr>
        <w:pStyle w:val="Newparagraph"/>
      </w:pPr>
      <w:r w:rsidRPr="00D3043E">
        <w:t>The documents form part of the personal archive of the Argentinean music</w:t>
      </w:r>
      <w:r w:rsidRPr="000C2D7D">
        <w:t xml:space="preserve"> education scholar Ana </w:t>
      </w:r>
      <w:proofErr w:type="spellStart"/>
      <w:r w:rsidRPr="000C2D7D">
        <w:t>Luc</w:t>
      </w:r>
      <w:r w:rsidRPr="00015008">
        <w:t>ía</w:t>
      </w:r>
      <w:proofErr w:type="spellEnd"/>
      <w:r w:rsidRPr="00015008">
        <w:t xml:space="preserve"> </w:t>
      </w:r>
      <w:proofErr w:type="spellStart"/>
      <w:r w:rsidRPr="00015008">
        <w:t>Frega</w:t>
      </w:r>
      <w:proofErr w:type="spellEnd"/>
      <w:r w:rsidRPr="00015008">
        <w:t>.</w:t>
      </w:r>
      <w:r w:rsidR="00DB7C86" w:rsidRPr="00A3449F">
        <w:t xml:space="preserve"> In 1996</w:t>
      </w:r>
      <w:r w:rsidRPr="008951F7">
        <w:t xml:space="preserve">, </w:t>
      </w:r>
      <w:proofErr w:type="spellStart"/>
      <w:r w:rsidRPr="008951F7">
        <w:t>Frega</w:t>
      </w:r>
      <w:proofErr w:type="spellEnd"/>
      <w:r w:rsidRPr="008951F7">
        <w:t xml:space="preserve"> was contracted by the IDB to help the bank assess </w:t>
      </w:r>
      <w:r w:rsidR="00DB7C86" w:rsidRPr="008951F7">
        <w:t xml:space="preserve">El </w:t>
      </w:r>
      <w:proofErr w:type="spellStart"/>
      <w:r w:rsidR="00DB7C86" w:rsidRPr="008951F7">
        <w:t>Sistema’s</w:t>
      </w:r>
      <w:proofErr w:type="spellEnd"/>
      <w:r w:rsidR="00DB7C86" w:rsidRPr="008951F7">
        <w:t xml:space="preserve"> </w:t>
      </w:r>
      <w:r w:rsidRPr="008951F7">
        <w:t xml:space="preserve">application for a loan. </w:t>
      </w:r>
      <w:r w:rsidR="000C0340" w:rsidRPr="008951F7">
        <w:t xml:space="preserve">As well as conducting her own </w:t>
      </w:r>
      <w:r w:rsidR="000C0340" w:rsidRPr="008951F7">
        <w:lastRenderedPageBreak/>
        <w:t>research, s</w:t>
      </w:r>
      <w:r w:rsidR="00AB639E" w:rsidRPr="001F02B8">
        <w:t>he</w:t>
      </w:r>
      <w:r w:rsidRPr="00AD6D3D">
        <w:t xml:space="preserve"> was also able to draw on three recent reports by other consultants, </w:t>
      </w:r>
      <w:r w:rsidR="00204E84">
        <w:t>in addition to</w:t>
      </w:r>
      <w:r w:rsidRPr="00AD6D3D">
        <w:t xml:space="preserve"> documents provided by El </w:t>
      </w:r>
      <w:proofErr w:type="spellStart"/>
      <w:r w:rsidRPr="00AD6D3D">
        <w:t>Sistema</w:t>
      </w:r>
      <w:proofErr w:type="spellEnd"/>
      <w:r w:rsidRPr="00AD6D3D">
        <w:t xml:space="preserve"> and the IDB. She kept these documents, and they remained in storage for the next </w:t>
      </w:r>
      <w:r w:rsidR="00FE1831">
        <w:t>nineteen</w:t>
      </w:r>
      <w:r w:rsidR="00FE1831" w:rsidRPr="00AD6D3D">
        <w:t xml:space="preserve"> </w:t>
      </w:r>
      <w:r w:rsidRPr="00AD6D3D">
        <w:t xml:space="preserve">years until she made them available to </w:t>
      </w:r>
      <w:r w:rsidR="00DC654D" w:rsidRPr="00AD6D3D">
        <w:t>the author</w:t>
      </w:r>
      <w:r w:rsidRPr="00AD6D3D">
        <w:t xml:space="preserve"> in April 2016.</w:t>
      </w:r>
      <w:r w:rsidR="00C734E8">
        <w:rPr>
          <w:rStyle w:val="FootnoteReference"/>
        </w:rPr>
        <w:footnoteReference w:id="2"/>
      </w:r>
      <w:r w:rsidRPr="00AD6D3D">
        <w:t xml:space="preserve"> </w:t>
      </w:r>
    </w:p>
    <w:p w14:paraId="4469E1F1" w14:textId="20F6E6AA" w:rsidR="005822A0" w:rsidRPr="00466BEB" w:rsidRDefault="00707A2C" w:rsidP="00DF0E44">
      <w:pPr>
        <w:pStyle w:val="Newparagraph"/>
      </w:pPr>
      <w:r w:rsidRPr="00AD6D3D">
        <w:t>Below</w:t>
      </w:r>
      <w:r w:rsidR="000955E8" w:rsidRPr="00AD6D3D">
        <w:t>, these documents will be examined in chronological order</w:t>
      </w:r>
      <w:r w:rsidRPr="00AD6D3D">
        <w:t xml:space="preserve"> </w:t>
      </w:r>
      <w:r w:rsidR="000955E8" w:rsidRPr="00AD6D3D">
        <w:t xml:space="preserve">and then </w:t>
      </w:r>
      <w:r w:rsidR="00C76318" w:rsidRPr="00AD6D3D">
        <w:t>analy</w:t>
      </w:r>
      <w:r w:rsidRPr="00AD6D3D">
        <w:t>s</w:t>
      </w:r>
      <w:r w:rsidR="00C76318" w:rsidRPr="00AD6D3D">
        <w:t>ed</w:t>
      </w:r>
      <w:r w:rsidR="000955E8" w:rsidRPr="00AD6D3D">
        <w:t xml:space="preserve"> in comparative perspective</w:t>
      </w:r>
      <w:r w:rsidRPr="00AD6D3D">
        <w:t xml:space="preserve"> and</w:t>
      </w:r>
      <w:r w:rsidR="000955E8" w:rsidRPr="00AD6D3D">
        <w:t xml:space="preserve"> in relation to more recent published research. </w:t>
      </w:r>
      <w:r w:rsidR="00F97DFD" w:rsidRPr="00AD6D3D">
        <w:t xml:space="preserve">They </w:t>
      </w:r>
      <w:r w:rsidR="005822A0" w:rsidRPr="00AD6D3D">
        <w:t>allow for a deepening of diachronic perspectives on the program</w:t>
      </w:r>
      <w:r w:rsidR="00DE3057" w:rsidRPr="00AD6D3D">
        <w:t>, and</w:t>
      </w:r>
      <w:r w:rsidR="005822A0" w:rsidRPr="00AD6D3D">
        <w:t xml:space="preserve"> </w:t>
      </w:r>
      <w:r w:rsidR="00C76318" w:rsidRPr="00AD6D3D">
        <w:t>provide a historical foundation for</w:t>
      </w:r>
      <w:r w:rsidR="005822A0" w:rsidRPr="00AD6D3D">
        <w:t xml:space="preserve"> the stark division </w:t>
      </w:r>
      <w:r w:rsidR="00C76318" w:rsidRPr="00AD6D3D">
        <w:t>found today</w:t>
      </w:r>
      <w:r w:rsidR="005822A0" w:rsidRPr="00AD6D3D">
        <w:t xml:space="preserve"> between the writings of advocates and critics. </w:t>
      </w:r>
      <w:r w:rsidR="009A078B" w:rsidRPr="00AD6D3D">
        <w:t>Furthermore</w:t>
      </w:r>
      <w:r w:rsidR="00DA5A47" w:rsidRPr="00AD6D3D">
        <w:t xml:space="preserve">, </w:t>
      </w:r>
      <w:r w:rsidR="00B35692" w:rsidRPr="00AD6D3D">
        <w:t xml:space="preserve">comparing </w:t>
      </w:r>
      <w:proofErr w:type="spellStart"/>
      <w:r w:rsidR="00B35692" w:rsidRPr="00AD6D3D">
        <w:t>Frega’s</w:t>
      </w:r>
      <w:proofErr w:type="spellEnd"/>
      <w:r w:rsidR="00B35692" w:rsidRPr="00AD6D3D">
        <w:t xml:space="preserve"> archival data from 1996-97 with Baker’s fieldwork data from 2010-11 provides a crosscheck on both sets</w:t>
      </w:r>
      <w:r w:rsidR="00BC5A72" w:rsidRPr="00AD6D3D">
        <w:t>,</w:t>
      </w:r>
      <w:r w:rsidR="00FE20CB" w:rsidRPr="00AD6D3D">
        <w:t xml:space="preserve"> </w:t>
      </w:r>
      <w:r w:rsidR="00E06623" w:rsidRPr="00AD6D3D">
        <w:t>since they</w:t>
      </w:r>
      <w:r w:rsidR="00FE20CB" w:rsidRPr="00AD6D3D">
        <w:t xml:space="preserve"> were produced independently. This verification process</w:t>
      </w:r>
      <w:r w:rsidR="00BC5A72" w:rsidRPr="00AD6D3D">
        <w:t xml:space="preserve"> </w:t>
      </w:r>
      <w:r w:rsidR="00FE20CB" w:rsidRPr="00AD6D3D">
        <w:t xml:space="preserve">is </w:t>
      </w:r>
      <w:r w:rsidR="009A078B" w:rsidRPr="00AD6D3D">
        <w:t xml:space="preserve">valuable </w:t>
      </w:r>
      <w:r w:rsidR="00FE20CB" w:rsidRPr="00AD6D3D">
        <w:t>because Baker’s (2014) findings</w:t>
      </w:r>
      <w:r w:rsidR="00585A84" w:rsidRPr="00AD6D3D">
        <w:t xml:space="preserve"> provoked</w:t>
      </w:r>
      <w:r w:rsidR="0036644F" w:rsidRPr="00AD6D3D">
        <w:t xml:space="preserve"> prominent and</w:t>
      </w:r>
      <w:r w:rsidR="00585A84" w:rsidRPr="00AD6D3D">
        <w:t xml:space="preserve"> polari</w:t>
      </w:r>
      <w:r w:rsidR="00634851">
        <w:t>s</w:t>
      </w:r>
      <w:r w:rsidR="00585A84" w:rsidRPr="00AD6D3D">
        <w:t>ed responses: they</w:t>
      </w:r>
      <w:r w:rsidR="00FE20CB" w:rsidRPr="00AD6D3D">
        <w:t xml:space="preserve"> were</w:t>
      </w:r>
      <w:r w:rsidR="00BC5A72" w:rsidRPr="00AD6D3D">
        <w:t xml:space="preserve"> </w:t>
      </w:r>
      <w:r w:rsidR="00585A84" w:rsidRPr="00AD6D3D">
        <w:t xml:space="preserve">dismissed by El </w:t>
      </w:r>
      <w:proofErr w:type="spellStart"/>
      <w:r w:rsidR="00585A84" w:rsidRPr="00AD6D3D">
        <w:t>Sistema</w:t>
      </w:r>
      <w:r w:rsidR="008322DE" w:rsidRPr="00AD6D3D">
        <w:t>’s</w:t>
      </w:r>
      <w:proofErr w:type="spellEnd"/>
      <w:r w:rsidR="008322DE" w:rsidRPr="00AD6D3D">
        <w:t xml:space="preserve"> spokespeople</w:t>
      </w:r>
      <w:r w:rsidR="0036644F" w:rsidRPr="00AD6D3D">
        <w:t xml:space="preserve">, </w:t>
      </w:r>
      <w:r w:rsidR="00BC5A72" w:rsidRPr="00AD6D3D">
        <w:t xml:space="preserve">international </w:t>
      </w:r>
      <w:proofErr w:type="spellStart"/>
      <w:r w:rsidR="002E6F4D">
        <w:t>Sistema</w:t>
      </w:r>
      <w:proofErr w:type="spellEnd"/>
      <w:r w:rsidR="002E6F4D">
        <w:t xml:space="preserve"> </w:t>
      </w:r>
      <w:r w:rsidR="00BC5A72" w:rsidRPr="00AD6D3D">
        <w:t>advocates</w:t>
      </w:r>
      <w:r w:rsidR="002E6F4D">
        <w:t xml:space="preserve"> and organisations</w:t>
      </w:r>
      <w:r w:rsidR="00585A84" w:rsidRPr="00AD6D3D">
        <w:t xml:space="preserve">, </w:t>
      </w:r>
      <w:r w:rsidR="0036644F" w:rsidRPr="00AD6D3D">
        <w:t xml:space="preserve">and several journalists, </w:t>
      </w:r>
      <w:r w:rsidR="00585A84" w:rsidRPr="00AD6D3D">
        <w:t xml:space="preserve">though praised by </w:t>
      </w:r>
      <w:r w:rsidR="00C160A7">
        <w:t>a number of</w:t>
      </w:r>
      <w:r w:rsidR="00C160A7" w:rsidRPr="00AD6D3D">
        <w:t xml:space="preserve"> </w:t>
      </w:r>
      <w:r w:rsidR="00E40D64" w:rsidRPr="00AD6D3D">
        <w:t>scholars</w:t>
      </w:r>
      <w:r w:rsidR="00BA76BA">
        <w:t xml:space="preserve"> and Venezuelan musicians</w:t>
      </w:r>
      <w:r w:rsidR="00E40D64" w:rsidRPr="00AD6D3D">
        <w:t>.</w:t>
      </w:r>
      <w:r w:rsidR="001F6B6C" w:rsidRPr="008D3F97">
        <w:rPr>
          <w:rStyle w:val="FootnoteReference"/>
        </w:rPr>
        <w:footnoteReference w:id="3"/>
      </w:r>
      <w:r w:rsidR="00E332F6" w:rsidRPr="008D3F97">
        <w:t xml:space="preserve"> </w:t>
      </w:r>
      <w:r w:rsidR="009E3177" w:rsidRPr="008D3F97">
        <w:t xml:space="preserve">With El </w:t>
      </w:r>
      <w:proofErr w:type="spellStart"/>
      <w:r w:rsidR="009E3177" w:rsidRPr="008D3F97">
        <w:t>Sistema</w:t>
      </w:r>
      <w:proofErr w:type="spellEnd"/>
      <w:r w:rsidR="00D0382B" w:rsidRPr="008D3F97">
        <w:t xml:space="preserve"> </w:t>
      </w:r>
      <w:r w:rsidR="009E3177" w:rsidRPr="008D3F97">
        <w:t xml:space="preserve">the topic of </w:t>
      </w:r>
      <w:r w:rsidR="00E06623" w:rsidRPr="008D3F97">
        <w:t>growing</w:t>
      </w:r>
      <w:r w:rsidR="009E3177" w:rsidRPr="008D3F97">
        <w:t xml:space="preserve"> </w:t>
      </w:r>
      <w:r w:rsidR="00136689">
        <w:t>interest</w:t>
      </w:r>
      <w:r w:rsidR="00E06623" w:rsidRPr="008D3F97">
        <w:t xml:space="preserve"> today</w:t>
      </w:r>
      <w:r w:rsidR="009E3177" w:rsidRPr="008D3F97">
        <w:t xml:space="preserve">, </w:t>
      </w:r>
      <w:r w:rsidR="002620AB" w:rsidRPr="00636AE3">
        <w:t xml:space="preserve">these </w:t>
      </w:r>
      <w:r w:rsidR="008361B0">
        <w:t>rediscovered</w:t>
      </w:r>
      <w:r w:rsidR="009E3177" w:rsidRPr="00636AE3">
        <w:t xml:space="preserve"> sources have an important</w:t>
      </w:r>
      <w:r w:rsidR="002620AB" w:rsidRPr="00802BED">
        <w:t xml:space="preserve"> role to play,</w:t>
      </w:r>
      <w:r w:rsidR="00A20176" w:rsidRPr="00C714A1">
        <w:t xml:space="preserve"> shedding light on both the history of El </w:t>
      </w:r>
      <w:proofErr w:type="spellStart"/>
      <w:r w:rsidR="00A20176" w:rsidRPr="00C714A1">
        <w:t>Sistema</w:t>
      </w:r>
      <w:proofErr w:type="spellEnd"/>
      <w:r w:rsidR="00A20176" w:rsidRPr="00C714A1">
        <w:t xml:space="preserve"> and present-day </w:t>
      </w:r>
      <w:r w:rsidR="00136689">
        <w:t>debates</w:t>
      </w:r>
      <w:r w:rsidR="00A20176" w:rsidRPr="004E7097">
        <w:t xml:space="preserve"> about one of the world’s most f</w:t>
      </w:r>
      <w:r w:rsidR="00A20176" w:rsidRPr="00F12BBA">
        <w:t>amous music education programs.</w:t>
      </w:r>
    </w:p>
    <w:p w14:paraId="01F0B074" w14:textId="77777777" w:rsidR="005822A0" w:rsidRPr="00E96ADD" w:rsidRDefault="005822A0" w:rsidP="00DF0E44">
      <w:pPr>
        <w:pStyle w:val="Heading1"/>
      </w:pPr>
      <w:r w:rsidRPr="00E96ADD">
        <w:t>The 1996 reports: a glowing vision</w:t>
      </w:r>
    </w:p>
    <w:p w14:paraId="09ADFA15" w14:textId="77777777" w:rsidR="005822A0" w:rsidRPr="00D27168" w:rsidRDefault="005822A0" w:rsidP="006127EA">
      <w:pPr>
        <w:jc w:val="both"/>
      </w:pPr>
    </w:p>
    <w:p w14:paraId="725FA3FC" w14:textId="4B4BA927" w:rsidR="005822A0" w:rsidRPr="00B06B8A" w:rsidRDefault="005822A0" w:rsidP="007A6D1A">
      <w:pPr>
        <w:pStyle w:val="Newparagraph"/>
      </w:pPr>
      <w:r w:rsidRPr="00AC1C12">
        <w:lastRenderedPageBreak/>
        <w:t xml:space="preserve">The first consultants to evaluate El </w:t>
      </w:r>
      <w:proofErr w:type="spellStart"/>
      <w:r w:rsidRPr="00AC1C12">
        <w:t>Sistema</w:t>
      </w:r>
      <w:proofErr w:type="spellEnd"/>
      <w:r w:rsidRPr="00AC1C12">
        <w:t xml:space="preserve"> were Emma </w:t>
      </w:r>
      <w:proofErr w:type="spellStart"/>
      <w:r w:rsidRPr="00AC1C12">
        <w:t>Garmendia</w:t>
      </w:r>
      <w:proofErr w:type="spellEnd"/>
      <w:r w:rsidRPr="00AC1C12">
        <w:t xml:space="preserve">, who produced two reports (dated April 24 and July 31, 1996), and </w:t>
      </w:r>
      <w:proofErr w:type="spellStart"/>
      <w:r w:rsidRPr="00AC1C12">
        <w:t>Marisela</w:t>
      </w:r>
      <w:proofErr w:type="spellEnd"/>
      <w:r w:rsidRPr="00AC1C12">
        <w:t xml:space="preserve"> Hernández and </w:t>
      </w:r>
      <w:proofErr w:type="spellStart"/>
      <w:r w:rsidRPr="00AC1C12">
        <w:t>María</w:t>
      </w:r>
      <w:proofErr w:type="spellEnd"/>
      <w:r w:rsidRPr="00AC1C12">
        <w:t xml:space="preserve"> Teresa </w:t>
      </w:r>
      <w:proofErr w:type="spellStart"/>
      <w:r w:rsidRPr="00AC1C12">
        <w:t>Urreiztieta</w:t>
      </w:r>
      <w:proofErr w:type="spellEnd"/>
      <w:r w:rsidRPr="00AC1C12">
        <w:t xml:space="preserve"> </w:t>
      </w:r>
      <w:r w:rsidR="007C53CA">
        <w:t>(</w:t>
      </w:r>
      <w:r w:rsidRPr="00BD310C">
        <w:t>May 1996</w:t>
      </w:r>
      <w:r w:rsidR="007C53CA">
        <w:t>)</w:t>
      </w:r>
      <w:r w:rsidRPr="00BD310C">
        <w:t xml:space="preserve">. These documents present a vision of El </w:t>
      </w:r>
      <w:proofErr w:type="spellStart"/>
      <w:r w:rsidRPr="00BD310C">
        <w:t>Sistema</w:t>
      </w:r>
      <w:proofErr w:type="spellEnd"/>
      <w:r w:rsidRPr="00BD310C">
        <w:t xml:space="preserve"> that </w:t>
      </w:r>
      <w:r w:rsidR="007C53CA">
        <w:t xml:space="preserve">is </w:t>
      </w:r>
      <w:r w:rsidR="00140A47">
        <w:t>familiar from</w:t>
      </w:r>
      <w:r w:rsidR="007C53CA">
        <w:t xml:space="preserve"> media reports and advocacy materials</w:t>
      </w:r>
      <w:r w:rsidR="00140A47">
        <w:t xml:space="preserve"> </w:t>
      </w:r>
      <w:r w:rsidR="00D972B2">
        <w:t xml:space="preserve">produced </w:t>
      </w:r>
      <w:r w:rsidR="00140A47">
        <w:t>over the last decade</w:t>
      </w:r>
      <w:r w:rsidRPr="00ED10F2">
        <w:t xml:space="preserve">: indeed, some elements of the second report </w:t>
      </w:r>
      <w:r w:rsidRPr="00895C33">
        <w:t>hav</w:t>
      </w:r>
      <w:r w:rsidRPr="006271D2">
        <w:t>e become part of the program’s official discourse and can be found (without citations) on its website.</w:t>
      </w:r>
    </w:p>
    <w:p w14:paraId="58C400FB" w14:textId="41790102" w:rsidR="005822A0" w:rsidRPr="00983EB1" w:rsidRDefault="005822A0" w:rsidP="007A6D1A">
      <w:pPr>
        <w:pStyle w:val="Newparagraph"/>
      </w:pPr>
      <w:r w:rsidRPr="00BA2F70">
        <w:t xml:space="preserve">Like so many observers since, </w:t>
      </w:r>
      <w:proofErr w:type="spellStart"/>
      <w:r w:rsidRPr="00BA2F70">
        <w:t>Garmendia</w:t>
      </w:r>
      <w:proofErr w:type="spellEnd"/>
      <w:r w:rsidRPr="00BA2F70">
        <w:t xml:space="preserve"> was overwhelmed by her exposure to the program</w:t>
      </w:r>
      <w:r w:rsidR="00942EFC" w:rsidRPr="00BA2F70">
        <w:t>, stating that</w:t>
      </w:r>
      <w:r w:rsidRPr="00E35EB3">
        <w:t xml:space="preserve"> </w:t>
      </w:r>
      <w:r w:rsidR="009431DB">
        <w:t>‘</w:t>
      </w:r>
      <w:r w:rsidR="00942EFC" w:rsidRPr="00983EB1">
        <w:t>t</w:t>
      </w:r>
      <w:r w:rsidR="00624E26" w:rsidRPr="008D3F97">
        <w:t>here are no words to express the amazement and emotion</w:t>
      </w:r>
      <w:r w:rsidR="00CC23EA">
        <w:t xml:space="preserve"> produced by </w:t>
      </w:r>
      <w:r w:rsidR="005F6A1C" w:rsidRPr="008D3F97">
        <w:t>listening to orchestras</w:t>
      </w:r>
      <w:r w:rsidR="00CC23EA">
        <w:t xml:space="preserve"> </w:t>
      </w:r>
      <w:r w:rsidR="00CC23EA">
        <w:rPr>
          <w:lang w:val="es-BO"/>
        </w:rPr>
        <w:t>of hundreds of children and youths from the poorest social strata</w:t>
      </w:r>
      <w:r w:rsidRPr="008D3F97">
        <w:t>.</w:t>
      </w:r>
      <w:r w:rsidR="00CC23EA">
        <w:t>’</w:t>
      </w:r>
      <w:r w:rsidRPr="008D3F97">
        <w:t xml:space="preserve"> She eulogi</w:t>
      </w:r>
      <w:r w:rsidR="005F6A1C" w:rsidRPr="008D3F97">
        <w:t>s</w:t>
      </w:r>
      <w:r w:rsidRPr="008D3F97">
        <w:t>e</w:t>
      </w:r>
      <w:r w:rsidR="004062AF" w:rsidRPr="008D3F97">
        <w:t>s</w:t>
      </w:r>
      <w:r w:rsidRPr="008D3F97">
        <w:t xml:space="preserve"> the program and its </w:t>
      </w:r>
      <w:r w:rsidR="009431DB">
        <w:t>‘</w:t>
      </w:r>
      <w:r w:rsidR="008F4BB4" w:rsidRPr="00983EB1">
        <w:t>visionary guiding idea, capable of transforming musical practice into a powerful manifestation of social</w:t>
      </w:r>
      <w:r w:rsidR="008D3F97">
        <w:t xml:space="preserve"> order</w:t>
      </w:r>
      <w:r w:rsidR="009431DB">
        <w:t>’</w:t>
      </w:r>
      <w:r w:rsidRPr="00983EB1">
        <w:t xml:space="preserve"> (</w:t>
      </w:r>
      <w:r w:rsidR="008D3F97">
        <w:t>1996, 1</w:t>
      </w:r>
      <w:r w:rsidRPr="00983EB1">
        <w:t>).</w:t>
      </w:r>
      <w:r w:rsidR="009E4EB4" w:rsidRPr="008D3F97">
        <w:rPr>
          <w:rStyle w:val="FootnoteReference"/>
        </w:rPr>
        <w:footnoteReference w:id="4"/>
      </w:r>
      <w:r w:rsidRPr="00983EB1">
        <w:t xml:space="preserve"> </w:t>
      </w:r>
      <w:r w:rsidR="00CE25C4" w:rsidRPr="00983EB1">
        <w:t xml:space="preserve">However, her soaring rhetoric is neither tempered by critical scrutiny nor underpinned by any </w:t>
      </w:r>
      <w:r w:rsidR="00CE25C4" w:rsidRPr="008D3F97">
        <w:t>evidence of social benefits</w:t>
      </w:r>
      <w:r w:rsidR="00CC23EA">
        <w:t xml:space="preserve"> or </w:t>
      </w:r>
      <w:r w:rsidR="00B21B6D">
        <w:t xml:space="preserve">proof </w:t>
      </w:r>
      <w:r w:rsidR="00CC23EA">
        <w:t>that the participants were indeed ‘from the poorest social strata</w:t>
      </w:r>
      <w:r w:rsidRPr="008D3F97">
        <w:t>.</w:t>
      </w:r>
      <w:r w:rsidR="00CC23EA">
        <w:t>’</w:t>
      </w:r>
      <w:r w:rsidRPr="008D3F97">
        <w:t xml:space="preserve"> The author’s critical lens is pointed only at what the program </w:t>
      </w:r>
      <w:r w:rsidR="00636AE3">
        <w:t>needs,</w:t>
      </w:r>
      <w:r w:rsidRPr="008D3F97">
        <w:t xml:space="preserve"> which must be defined if El </w:t>
      </w:r>
      <w:proofErr w:type="spellStart"/>
      <w:r w:rsidRPr="008D3F97">
        <w:t>Sistema</w:t>
      </w:r>
      <w:proofErr w:type="spellEnd"/>
      <w:r w:rsidRPr="008D3F97">
        <w:t xml:space="preserve"> is to </w:t>
      </w:r>
      <w:r w:rsidR="00636AE3">
        <w:t xml:space="preserve">merit </w:t>
      </w:r>
      <w:r w:rsidRPr="008D3F97">
        <w:t>an IDB loan. Two recommendations that stand out are the creat</w:t>
      </w:r>
      <w:r w:rsidR="00636AE3">
        <w:t>ion</w:t>
      </w:r>
      <w:r w:rsidRPr="008D3F97">
        <w:t xml:space="preserve"> </w:t>
      </w:r>
      <w:r w:rsidR="00140A47">
        <w:t xml:space="preserve">of </w:t>
      </w:r>
      <w:r w:rsidRPr="008D3F97">
        <w:t xml:space="preserve">seven regional </w:t>
      </w:r>
      <w:r w:rsidR="00B21B6D">
        <w:t xml:space="preserve">music </w:t>
      </w:r>
      <w:r w:rsidRPr="008D3F97">
        <w:t>centres in order to decentrali</w:t>
      </w:r>
      <w:r w:rsidR="00AB7136">
        <w:t>s</w:t>
      </w:r>
      <w:r w:rsidRPr="008D3F97">
        <w:t>e the program and hiring composers in residence.</w:t>
      </w:r>
    </w:p>
    <w:p w14:paraId="45431458" w14:textId="040ADDE5" w:rsidR="005822A0" w:rsidRPr="00AD6D3D" w:rsidRDefault="005822A0" w:rsidP="000F0F3E">
      <w:pPr>
        <w:pStyle w:val="Newparagraph"/>
      </w:pPr>
      <w:r w:rsidRPr="008D3F97">
        <w:t xml:space="preserve">Hernández and </w:t>
      </w:r>
      <w:proofErr w:type="spellStart"/>
      <w:r w:rsidRPr="008D3F97">
        <w:t>Urreiztieta’s</w:t>
      </w:r>
      <w:proofErr w:type="spellEnd"/>
      <w:r w:rsidRPr="008D3F97">
        <w:t xml:space="preserve"> report is equally eulogistic. </w:t>
      </w:r>
      <w:r w:rsidRPr="00AD6D3D">
        <w:t xml:space="preserve">The authors interviewed a number of </w:t>
      </w:r>
      <w:r w:rsidR="004F74C3">
        <w:t xml:space="preserve">current </w:t>
      </w:r>
      <w:proofErr w:type="spellStart"/>
      <w:r w:rsidRPr="00AD6D3D">
        <w:t>Sistema</w:t>
      </w:r>
      <w:proofErr w:type="spellEnd"/>
      <w:r w:rsidRPr="00AD6D3D">
        <w:t xml:space="preserve"> employees and students, though apparently no one from outside the program.</w:t>
      </w:r>
      <w:r w:rsidR="0056754D" w:rsidRPr="00983EB1">
        <w:t xml:space="preserve"> </w:t>
      </w:r>
      <w:r w:rsidRPr="00983EB1">
        <w:t xml:space="preserve">A prominent feature </w:t>
      </w:r>
      <w:r w:rsidRPr="008D3F97">
        <w:t xml:space="preserve">is </w:t>
      </w:r>
      <w:r w:rsidR="00802BED">
        <w:t>their</w:t>
      </w:r>
      <w:r w:rsidR="0056754D" w:rsidRPr="008D3F97">
        <w:t xml:space="preserve"> </w:t>
      </w:r>
      <w:r w:rsidRPr="008D3F97">
        <w:t xml:space="preserve">emphasis on El </w:t>
      </w:r>
      <w:proofErr w:type="spellStart"/>
      <w:r w:rsidRPr="008D3F97">
        <w:t>Sistema</w:t>
      </w:r>
      <w:proofErr w:type="spellEnd"/>
      <w:r w:rsidRPr="008D3F97">
        <w:t xml:space="preserve"> as aimed primarily</w:t>
      </w:r>
      <w:r w:rsidR="0056754D" w:rsidRPr="008D3F97">
        <w:t xml:space="preserve"> </w:t>
      </w:r>
      <w:r w:rsidRPr="008D3F97">
        <w:t xml:space="preserve">at the poor, and as a mechanism for </w:t>
      </w:r>
      <w:r w:rsidR="009431DB">
        <w:t>‘</w:t>
      </w:r>
      <w:r w:rsidR="006571DF" w:rsidRPr="00AD6D3D">
        <w:t xml:space="preserve">rescuing children and young people from </w:t>
      </w:r>
      <w:r w:rsidR="006571DF" w:rsidRPr="00AD6D3D">
        <w:lastRenderedPageBreak/>
        <w:t>an empty, disorientated, and deviant youth</w:t>
      </w:r>
      <w:r w:rsidR="009431DB">
        <w:t>’</w:t>
      </w:r>
      <w:r w:rsidRPr="00AD6D3D">
        <w:t xml:space="preserve"> (</w:t>
      </w:r>
      <w:r w:rsidR="00772E6B" w:rsidRPr="00983EB1">
        <w:t xml:space="preserve">Hernández and </w:t>
      </w:r>
      <w:proofErr w:type="spellStart"/>
      <w:r w:rsidR="00772E6B" w:rsidRPr="00983EB1">
        <w:t>Urreiztieta</w:t>
      </w:r>
      <w:proofErr w:type="spellEnd"/>
      <w:r w:rsidR="00772E6B" w:rsidRPr="00AD6D3D">
        <w:t xml:space="preserve"> 1996, </w:t>
      </w:r>
      <w:r w:rsidRPr="00AD6D3D">
        <w:t>15).</w:t>
      </w:r>
      <w:r w:rsidR="007B151A" w:rsidRPr="00AD6D3D">
        <w:rPr>
          <w:rStyle w:val="FootnoteReference"/>
        </w:rPr>
        <w:footnoteReference w:id="5"/>
      </w:r>
      <w:r w:rsidRPr="00AD6D3D">
        <w:t xml:space="preserve"> </w:t>
      </w:r>
      <w:r w:rsidR="00A377D4">
        <w:t>However, they present neither quantitative evidence nor personal testimonies to support th</w:t>
      </w:r>
      <w:r w:rsidR="00911569">
        <w:t>e</w:t>
      </w:r>
      <w:r w:rsidR="00A377D4">
        <w:t>s</w:t>
      </w:r>
      <w:r w:rsidR="00911569">
        <w:t>e</w:t>
      </w:r>
      <w:r w:rsidR="00A377D4">
        <w:t xml:space="preserve"> claim</w:t>
      </w:r>
      <w:r w:rsidR="00911569">
        <w:t>s</w:t>
      </w:r>
      <w:r w:rsidR="00A377D4">
        <w:t>. None of their many interviewees</w:t>
      </w:r>
      <w:r w:rsidR="00165769">
        <w:t xml:space="preserve"> describe themselves as poor or</w:t>
      </w:r>
      <w:r w:rsidR="00911569">
        <w:t xml:space="preserve"> report having </w:t>
      </w:r>
      <w:r w:rsidR="00A377D4">
        <w:t>been rescued.</w:t>
      </w:r>
      <w:r w:rsidR="00B83FB8">
        <w:rPr>
          <w:rStyle w:val="FootnoteReference"/>
        </w:rPr>
        <w:footnoteReference w:id="6"/>
      </w:r>
      <w:r w:rsidR="00A377D4">
        <w:t xml:space="preserve"> </w:t>
      </w:r>
      <w:r w:rsidR="00A377D4" w:rsidRPr="004A6FA6">
        <w:t xml:space="preserve">Considering that this </w:t>
      </w:r>
      <w:r w:rsidR="00673E6F">
        <w:t>is</w:t>
      </w:r>
      <w:r w:rsidR="00673E6F" w:rsidRPr="004A6FA6">
        <w:t xml:space="preserve"> </w:t>
      </w:r>
      <w:r w:rsidR="00A377D4" w:rsidRPr="004A6FA6">
        <w:t xml:space="preserve">an official </w:t>
      </w:r>
      <w:r w:rsidR="00673E6F">
        <w:t>evaluation</w:t>
      </w:r>
      <w:r w:rsidR="00673E6F" w:rsidRPr="004A6FA6">
        <w:t xml:space="preserve"> </w:t>
      </w:r>
      <w:r w:rsidR="00A377D4" w:rsidRPr="004A6FA6">
        <w:t xml:space="preserve">for a </w:t>
      </w:r>
      <w:r w:rsidR="004E7097">
        <w:t>development bank</w:t>
      </w:r>
      <w:r w:rsidR="00A377D4" w:rsidRPr="004A6FA6">
        <w:t>, the foundation for the sweeping statements about poverty is weak.</w:t>
      </w:r>
      <w:r w:rsidR="004E7097">
        <w:t xml:space="preserve"> </w:t>
      </w:r>
      <w:r w:rsidRPr="00AD6D3D">
        <w:t>Indeed, later on</w:t>
      </w:r>
      <w:r w:rsidR="00673E6F">
        <w:t xml:space="preserve"> we read</w:t>
      </w:r>
      <w:r w:rsidRPr="00AD6D3D">
        <w:t xml:space="preserve"> that </w:t>
      </w:r>
      <w:r w:rsidR="009431DB">
        <w:t>‘</w:t>
      </w:r>
      <w:r w:rsidR="000F0B40" w:rsidRPr="00AD6D3D">
        <w:t>the parents have to be prepar</w:t>
      </w:r>
      <w:r w:rsidR="004E7097" w:rsidRPr="004E7097">
        <w:t>ed to offer continuous support</w:t>
      </w:r>
      <w:r w:rsidR="009431DB">
        <w:t>’</w:t>
      </w:r>
      <w:r w:rsidRPr="00AD6D3D">
        <w:t xml:space="preserve"> </w:t>
      </w:r>
      <w:r w:rsidR="004E7097">
        <w:t xml:space="preserve">and that </w:t>
      </w:r>
      <w:r w:rsidR="009431DB">
        <w:t>‘</w:t>
      </w:r>
      <w:r w:rsidR="000F0B40" w:rsidRPr="00AD6D3D">
        <w:t xml:space="preserve">the family’s contribution to El </w:t>
      </w:r>
      <w:proofErr w:type="spellStart"/>
      <w:r w:rsidR="000F0B40" w:rsidRPr="00AD6D3D">
        <w:t>Sistema</w:t>
      </w:r>
      <w:proofErr w:type="spellEnd"/>
      <w:r w:rsidR="000F0B40" w:rsidRPr="00AD6D3D">
        <w:t xml:space="preserve"> is valuable, since in some </w:t>
      </w:r>
      <w:proofErr w:type="spellStart"/>
      <w:r w:rsidR="000F0B40" w:rsidRPr="00AD6D3D">
        <w:t>núcleos</w:t>
      </w:r>
      <w:proofErr w:type="spellEnd"/>
      <w:r w:rsidR="000F0B40" w:rsidRPr="00AD6D3D">
        <w:t xml:space="preserve"> [music schools] the parents provide financial support to pay for the hire of the building and the teachers’ salaries</w:t>
      </w:r>
      <w:r w:rsidR="009431DB">
        <w:t>’</w:t>
      </w:r>
      <w:r w:rsidRPr="00AD6D3D">
        <w:t xml:space="preserve"> (</w:t>
      </w:r>
      <w:r w:rsidR="004E7097">
        <w:t>35</w:t>
      </w:r>
      <w:r w:rsidRPr="00AD6D3D">
        <w:t xml:space="preserve">). </w:t>
      </w:r>
      <w:r w:rsidR="00CE1DA7">
        <w:t xml:space="preserve">These statements cast </w:t>
      </w:r>
      <w:r w:rsidR="00165769">
        <w:t>further</w:t>
      </w:r>
      <w:r w:rsidR="00CE1DA7">
        <w:t xml:space="preserve"> doubt on the</w:t>
      </w:r>
      <w:r w:rsidR="005F4C94">
        <w:t xml:space="preserve"> report’s opening gambit</w:t>
      </w:r>
      <w:r w:rsidR="00CE1DA7">
        <w:t xml:space="preserve"> that </w:t>
      </w:r>
      <w:r w:rsidR="00165769">
        <w:t>‘</w:t>
      </w:r>
      <w:r w:rsidR="00CE1DA7">
        <w:t>the majority</w:t>
      </w:r>
      <w:r w:rsidR="00165769">
        <w:t>’</w:t>
      </w:r>
      <w:r w:rsidR="00CE1DA7">
        <w:t xml:space="preserve"> of the program’s </w:t>
      </w:r>
      <w:r w:rsidR="005F4C94">
        <w:t xml:space="preserve">beneficiaries </w:t>
      </w:r>
      <w:r w:rsidR="00165769">
        <w:t>‘</w:t>
      </w:r>
      <w:r w:rsidR="005F4C94">
        <w:t>come from the lowest social groups of the Venezuelan population</w:t>
      </w:r>
      <w:r w:rsidR="00165769">
        <w:t>’</w:t>
      </w:r>
      <w:r w:rsidR="000F0F3E">
        <w:t xml:space="preserve"> (1).</w:t>
      </w:r>
    </w:p>
    <w:p w14:paraId="23745ABD" w14:textId="73D6468A" w:rsidR="005822A0" w:rsidRPr="00983EB1" w:rsidRDefault="005822A0" w:rsidP="007A6D1A">
      <w:pPr>
        <w:pStyle w:val="Newparagraph"/>
      </w:pPr>
      <w:r w:rsidRPr="00983EB1">
        <w:t xml:space="preserve">The authors evoke another idea that has become central to El </w:t>
      </w:r>
      <w:proofErr w:type="spellStart"/>
      <w:r w:rsidRPr="00983EB1">
        <w:t>Sistema</w:t>
      </w:r>
      <w:proofErr w:type="spellEnd"/>
      <w:r w:rsidRPr="00983EB1">
        <w:t>: the orchestra as a perfect or harmonious miniature society. Yet a student</w:t>
      </w:r>
      <w:r w:rsidRPr="008D3F97">
        <w:t xml:space="preserve"> unwittingly </w:t>
      </w:r>
      <w:r w:rsidR="00D65011" w:rsidRPr="00636AE3">
        <w:t>reveal</w:t>
      </w:r>
      <w:r w:rsidR="00D952E9" w:rsidRPr="00636AE3">
        <w:t>s</w:t>
      </w:r>
      <w:r w:rsidR="00D65011" w:rsidRPr="00C714A1">
        <w:t xml:space="preserve"> the authoritarianism </w:t>
      </w:r>
      <w:r w:rsidR="00466BEB">
        <w:t>beneath the program’s</w:t>
      </w:r>
      <w:r w:rsidR="00D65011" w:rsidRPr="00C714A1">
        <w:t xml:space="preserve"> concep</w:t>
      </w:r>
      <w:r w:rsidR="00D65011" w:rsidRPr="00A377D4">
        <w:t>tion of harmony</w:t>
      </w:r>
      <w:r w:rsidRPr="00A377D4">
        <w:t xml:space="preserve">: </w:t>
      </w:r>
      <w:r w:rsidR="009431DB">
        <w:t>‘</w:t>
      </w:r>
      <w:r w:rsidR="00D952E9" w:rsidRPr="00983EB1">
        <w:t xml:space="preserve">An orchestra is democratic, although there’s always a dictator, who is the conductor; </w:t>
      </w:r>
      <w:r w:rsidR="00D952E9" w:rsidRPr="008D3F97">
        <w:t xml:space="preserve">in music you can’t start debating with the musicians… it’s the only way… an orchestra has to be </w:t>
      </w:r>
      <w:r w:rsidR="00D952E9" w:rsidRPr="008D3F97">
        <w:lastRenderedPageBreak/>
        <w:t>harmonious</w:t>
      </w:r>
      <w:r w:rsidR="009431DB">
        <w:t>’</w:t>
      </w:r>
      <w:r w:rsidR="00D32A3C" w:rsidRPr="00AD6D3D">
        <w:t xml:space="preserve"> (25).</w:t>
      </w:r>
      <w:r w:rsidR="00965878" w:rsidRPr="00AD6D3D">
        <w:rPr>
          <w:rStyle w:val="FootnoteReference"/>
        </w:rPr>
        <w:footnoteReference w:id="7"/>
      </w:r>
      <w:r w:rsidR="00EA3300">
        <w:t xml:space="preserve"> It is extraordinary, and revealing, that this statement</w:t>
      </w:r>
      <w:r w:rsidR="00126981">
        <w:t xml:space="preserve"> goes unremarked upon and does not inflect the authors’ vision in any way.</w:t>
      </w:r>
    </w:p>
    <w:p w14:paraId="13CB1CBD" w14:textId="2FEF43EE" w:rsidR="005822A0" w:rsidRPr="00466BEB" w:rsidRDefault="005822A0" w:rsidP="007A6D1A">
      <w:pPr>
        <w:pStyle w:val="Newparagraph"/>
      </w:pPr>
      <w:r w:rsidRPr="00636AE3">
        <w:t xml:space="preserve">If one striking aspect of this report is the lack of substantiation for its key claims, another is the tone in which it is written. </w:t>
      </w:r>
      <w:r w:rsidR="00B37ECA" w:rsidRPr="00AD6D3D">
        <w:t>The interview quotations do not record a single negative perception or criticism of the program.</w:t>
      </w:r>
      <w:r w:rsidR="00B37ECA" w:rsidRPr="00983EB1">
        <w:t xml:space="preserve"> </w:t>
      </w:r>
      <w:r w:rsidR="00B37ECA" w:rsidRPr="008D3F97">
        <w:t>Only one critical statement appears in the whole report</w:t>
      </w:r>
      <w:r w:rsidR="00E96ADD">
        <w:t xml:space="preserve"> (concerning </w:t>
      </w:r>
      <w:r w:rsidR="00B37ECA" w:rsidRPr="00802BED">
        <w:t xml:space="preserve">the low </w:t>
      </w:r>
      <w:r w:rsidR="00B37ECA" w:rsidRPr="00C714A1">
        <w:t>salaries and their late payment to teachers</w:t>
      </w:r>
      <w:r w:rsidR="00E96ADD">
        <w:t>)</w:t>
      </w:r>
      <w:r w:rsidR="00B37ECA" w:rsidRPr="00C714A1">
        <w:t>. Other problems that are raised briefly all relate to a lack of resources, and are thus cited to justify further investment</w:t>
      </w:r>
      <w:r w:rsidR="00B37ECA" w:rsidRPr="00A377D4">
        <w:t>. In the authors’ vision, the program has no inherent faults</w:t>
      </w:r>
      <w:r w:rsidR="007506EF">
        <w:t>, only needs</w:t>
      </w:r>
      <w:r w:rsidR="00B37ECA" w:rsidRPr="00A377D4">
        <w:t>.</w:t>
      </w:r>
      <w:r w:rsidR="007A48B9" w:rsidRPr="00AD6D3D">
        <w:t xml:space="preserve"> </w:t>
      </w:r>
      <w:r w:rsidRPr="008D3F97">
        <w:t>The</w:t>
      </w:r>
      <w:r w:rsidR="007A48B9" w:rsidRPr="008D3F97">
        <w:t>y</w:t>
      </w:r>
      <w:r w:rsidRPr="00636AE3">
        <w:t xml:space="preserve"> openly a</w:t>
      </w:r>
      <w:r w:rsidRPr="00802BED">
        <w:t xml:space="preserve">dmired the program’s leaders, whose style they described as </w:t>
      </w:r>
      <w:r w:rsidR="009431DB">
        <w:t>‘</w:t>
      </w:r>
      <w:r w:rsidR="007A48B9" w:rsidRPr="00983EB1">
        <w:t>flexible, open, and democratic</w:t>
      </w:r>
      <w:r w:rsidR="009431DB">
        <w:t>’</w:t>
      </w:r>
      <w:r w:rsidR="00876850">
        <w:t xml:space="preserve"> (8),</w:t>
      </w:r>
      <w:r w:rsidRPr="00983EB1">
        <w:t xml:space="preserve"> and rather</w:t>
      </w:r>
      <w:r w:rsidRPr="008D3F97">
        <w:t xml:space="preserve"> than analysing the program’s rhetoric, they adopted it, emphasi</w:t>
      </w:r>
      <w:r w:rsidR="00D27168">
        <w:t>s</w:t>
      </w:r>
      <w:r w:rsidRPr="008D3F97">
        <w:t xml:space="preserve">ing the </w:t>
      </w:r>
      <w:r w:rsidR="009431DB">
        <w:t>‘</w:t>
      </w:r>
      <w:r w:rsidR="007A48B9" w:rsidRPr="00636AE3">
        <w:t>spiritual richness</w:t>
      </w:r>
      <w:r w:rsidR="009431DB">
        <w:t>’</w:t>
      </w:r>
      <w:r w:rsidR="00876850">
        <w:t xml:space="preserve"> </w:t>
      </w:r>
      <w:r w:rsidRPr="00802BED">
        <w:t>provided</w:t>
      </w:r>
      <w:r w:rsidRPr="00C714A1">
        <w:t xml:space="preserve"> by music and its supposed capacity to overcome material poverty</w:t>
      </w:r>
      <w:r w:rsidR="00876850">
        <w:t xml:space="preserve"> (1)</w:t>
      </w:r>
      <w:r w:rsidRPr="00C714A1">
        <w:t>.</w:t>
      </w:r>
      <w:r w:rsidRPr="00983EB1">
        <w:t xml:space="preserve"> Students of El </w:t>
      </w:r>
      <w:proofErr w:type="spellStart"/>
      <w:r w:rsidRPr="00983EB1">
        <w:t>Sistema</w:t>
      </w:r>
      <w:proofErr w:type="spellEnd"/>
      <w:r w:rsidRPr="00983EB1">
        <w:t xml:space="preserve"> will recogni</w:t>
      </w:r>
      <w:r w:rsidR="00D27168">
        <w:t>s</w:t>
      </w:r>
      <w:r w:rsidRPr="00983EB1">
        <w:t>e this language from Abreu’s spee</w:t>
      </w:r>
      <w:r w:rsidRPr="008D3F97">
        <w:t xml:space="preserve">ches </w:t>
      </w:r>
      <w:r w:rsidR="000F4D2B" w:rsidRPr="00636AE3">
        <w:t xml:space="preserve">and </w:t>
      </w:r>
      <w:r w:rsidR="00D27168">
        <w:t>advocacy literature</w:t>
      </w:r>
      <w:r w:rsidR="000F4D2B" w:rsidRPr="00636AE3">
        <w:t xml:space="preserve"> </w:t>
      </w:r>
      <w:r w:rsidRPr="00636AE3">
        <w:t xml:space="preserve">a decade later. What it does not resemble, however, is the language of </w:t>
      </w:r>
      <w:r w:rsidRPr="00C714A1">
        <w:t xml:space="preserve">rigorous evaluation or critical </w:t>
      </w:r>
      <w:r w:rsidR="00022D17">
        <w:t>enquiry</w:t>
      </w:r>
      <w:r w:rsidRPr="00C714A1">
        <w:t xml:space="preserve">. </w:t>
      </w:r>
      <w:r w:rsidRPr="00F12BBA">
        <w:t>There is no distinction between theory and practice, or between the discourse of the consultant</w:t>
      </w:r>
      <w:r w:rsidRPr="00466BEB">
        <w:t>s and that of the program</w:t>
      </w:r>
      <w:r w:rsidR="00B6234A" w:rsidRPr="00466BEB">
        <w:t xml:space="preserve">. </w:t>
      </w:r>
      <w:r w:rsidR="00AC1C12">
        <w:t>With no</w:t>
      </w:r>
      <w:r w:rsidR="002A1A0A" w:rsidRPr="00466BEB">
        <w:t xml:space="preserve"> diverg</w:t>
      </w:r>
      <w:r w:rsidR="00022D17">
        <w:t>ent</w:t>
      </w:r>
      <w:r w:rsidR="002A1A0A" w:rsidRPr="00466BEB">
        <w:t xml:space="preserve"> opinions</w:t>
      </w:r>
      <w:r w:rsidR="00AC1C12">
        <w:t xml:space="preserve"> presented,</w:t>
      </w:r>
      <w:r w:rsidRPr="00466BEB">
        <w:t xml:space="preserve"> </w:t>
      </w:r>
      <w:r w:rsidR="00AC1C12">
        <w:t>t</w:t>
      </w:r>
      <w:r w:rsidR="002A1A0A" w:rsidRPr="00466BEB">
        <w:t xml:space="preserve">his report </w:t>
      </w:r>
      <w:r w:rsidRPr="00466BEB">
        <w:t xml:space="preserve">is more romantic elegy than </w:t>
      </w:r>
      <w:r w:rsidR="00C738C8" w:rsidRPr="00466BEB">
        <w:t xml:space="preserve">realistic </w:t>
      </w:r>
      <w:r w:rsidR="00BD310C">
        <w:t>analysis</w:t>
      </w:r>
      <w:r w:rsidRPr="00466BEB">
        <w:t>.</w:t>
      </w:r>
    </w:p>
    <w:p w14:paraId="33F170B8" w14:textId="77777777" w:rsidR="005822A0" w:rsidRPr="00D27168" w:rsidRDefault="005822A0" w:rsidP="007A6D1A">
      <w:pPr>
        <w:pStyle w:val="Heading1"/>
      </w:pPr>
      <w:r w:rsidRPr="00D27168">
        <w:t>The 1997 reports: clouds on the horizon</w:t>
      </w:r>
    </w:p>
    <w:p w14:paraId="507E16EA" w14:textId="77777777" w:rsidR="005822A0" w:rsidRPr="00AC1C12" w:rsidRDefault="005822A0" w:rsidP="006127EA">
      <w:pPr>
        <w:jc w:val="both"/>
      </w:pPr>
    </w:p>
    <w:p w14:paraId="1041E135" w14:textId="090DBB9C" w:rsidR="005822A0" w:rsidRPr="009F7B61" w:rsidRDefault="00071A7B" w:rsidP="007A6D1A">
      <w:pPr>
        <w:pStyle w:val="Newparagraph"/>
      </w:pPr>
      <w:r>
        <w:t>Apparently d</w:t>
      </w:r>
      <w:r w:rsidR="00C07957" w:rsidRPr="00BD310C">
        <w:t>issatisfied with the two reports presented in 1996, the IDB sought out two new consultants.</w:t>
      </w:r>
      <w:r w:rsidR="00763CC7" w:rsidRPr="00983EB1">
        <w:rPr>
          <w:rStyle w:val="FootnoteReference"/>
        </w:rPr>
        <w:footnoteReference w:id="8"/>
      </w:r>
      <w:r w:rsidR="00C07957" w:rsidRPr="00BD310C">
        <w:t xml:space="preserve"> </w:t>
      </w:r>
      <w:r w:rsidR="005822A0" w:rsidRPr="00BD310C">
        <w:t xml:space="preserve">1997 </w:t>
      </w:r>
      <w:r w:rsidR="00C07957" w:rsidRPr="009F7B61">
        <w:t xml:space="preserve">thus </w:t>
      </w:r>
      <w:r w:rsidR="005822A0" w:rsidRPr="009F7B61">
        <w:t>saw two further reports</w:t>
      </w:r>
      <w:r w:rsidR="00D47F91">
        <w:t>.</w:t>
      </w:r>
      <w:r w:rsidR="005822A0" w:rsidRPr="009F7B61">
        <w:t xml:space="preserve"> </w:t>
      </w:r>
      <w:r w:rsidR="00D47F91">
        <w:t>T</w:t>
      </w:r>
      <w:r w:rsidR="005822A0" w:rsidRPr="009F7B61">
        <w:t>he first</w:t>
      </w:r>
      <w:r w:rsidR="00432C26">
        <w:t xml:space="preserve">, presented in </w:t>
      </w:r>
      <w:r w:rsidR="00432C26">
        <w:lastRenderedPageBreak/>
        <w:t>August 1997</w:t>
      </w:r>
      <w:r w:rsidR="005822A0" w:rsidRPr="009F7B61">
        <w:t xml:space="preserve"> by Eva Estrada</w:t>
      </w:r>
      <w:r w:rsidR="005822A0" w:rsidRPr="00F950FE">
        <w:t>, draws on interviews with musicians</w:t>
      </w:r>
      <w:r w:rsidR="00432C26" w:rsidRPr="00F950FE">
        <w:t xml:space="preserve">, like Hernández and </w:t>
      </w:r>
      <w:proofErr w:type="spellStart"/>
      <w:r w:rsidR="00432C26" w:rsidRPr="00F950FE">
        <w:t>Urreiztieta’s</w:t>
      </w:r>
      <w:proofErr w:type="spellEnd"/>
      <w:r w:rsidR="008B1500" w:rsidRPr="00F950FE">
        <w:t>. Here,</w:t>
      </w:r>
      <w:r w:rsidR="005822A0" w:rsidRPr="00F950FE">
        <w:t xml:space="preserve"> though</w:t>
      </w:r>
      <w:r w:rsidR="008B1500" w:rsidRPr="00F950FE">
        <w:t>,</w:t>
      </w:r>
      <w:r w:rsidR="005822A0" w:rsidRPr="00F950FE">
        <w:t xml:space="preserve"> longer</w:t>
      </w:r>
      <w:r w:rsidR="00EA42C7">
        <w:t xml:space="preserve"> interview</w:t>
      </w:r>
      <w:r w:rsidR="005822A0" w:rsidRPr="00F950FE">
        <w:t xml:space="preserve"> transcriptions are provided</w:t>
      </w:r>
      <w:r w:rsidR="008B1500" w:rsidRPr="00720C6A">
        <w:t>,</w:t>
      </w:r>
      <w:r w:rsidR="005822A0" w:rsidRPr="00720C6A">
        <w:t xml:space="preserve"> there was an even division between current and former </w:t>
      </w:r>
      <w:proofErr w:type="spellStart"/>
      <w:r w:rsidR="005822A0" w:rsidRPr="00720C6A">
        <w:t>Sistema</w:t>
      </w:r>
      <w:proofErr w:type="spellEnd"/>
      <w:r w:rsidR="005822A0" w:rsidRPr="00720C6A">
        <w:t xml:space="preserve"> musicians (nine of each)</w:t>
      </w:r>
      <w:r w:rsidR="008B1500" w:rsidRPr="00ED10F2">
        <w:t xml:space="preserve">, and critical perspectives </w:t>
      </w:r>
      <w:r w:rsidR="006F5715" w:rsidRPr="00ED10F2">
        <w:t>are</w:t>
      </w:r>
      <w:r w:rsidR="008B1500" w:rsidRPr="00103EA7">
        <w:t xml:space="preserve"> very much in evidence</w:t>
      </w:r>
      <w:r w:rsidR="005822A0" w:rsidRPr="00895C33">
        <w:t>.</w:t>
      </w:r>
      <w:r w:rsidR="00EA7DB5">
        <w:rPr>
          <w:rStyle w:val="FootnoteReference"/>
        </w:rPr>
        <w:footnoteReference w:id="9"/>
      </w:r>
      <w:r w:rsidR="005822A0" w:rsidRPr="00895C33">
        <w:t xml:space="preserve"> </w:t>
      </w:r>
      <w:r w:rsidR="00525B08" w:rsidRPr="00895C33">
        <w:t>Revealingly</w:t>
      </w:r>
      <w:r w:rsidR="005822A0" w:rsidRPr="006271D2">
        <w:t xml:space="preserve">, criticisms </w:t>
      </w:r>
      <w:r w:rsidR="006F5715" w:rsidRPr="00B06B8A">
        <w:t xml:space="preserve">are </w:t>
      </w:r>
      <w:r w:rsidR="005822A0" w:rsidRPr="00BA2F70">
        <w:t>prominent in responses from current employees</w:t>
      </w:r>
      <w:r w:rsidR="0004513D" w:rsidRPr="00BA2F70">
        <w:t xml:space="preserve"> as well as those who had left</w:t>
      </w:r>
      <w:r w:rsidR="005822A0" w:rsidRPr="00DD303D">
        <w:t xml:space="preserve">. Participation in the program did not therefore equate to identification with it; indeed, the report underlines a sense of resignation or even active resistance among </w:t>
      </w:r>
      <w:r w:rsidR="0063526A">
        <w:t xml:space="preserve">current </w:t>
      </w:r>
      <w:proofErr w:type="spellStart"/>
      <w:r w:rsidR="005822A0" w:rsidRPr="00DD303D">
        <w:t>Sistema</w:t>
      </w:r>
      <w:proofErr w:type="spellEnd"/>
      <w:r w:rsidR="005822A0" w:rsidRPr="00DD303D">
        <w:t xml:space="preserve"> </w:t>
      </w:r>
      <w:r w:rsidR="00432C26">
        <w:t>musicians</w:t>
      </w:r>
      <w:r w:rsidR="005822A0" w:rsidRPr="00E35EB3">
        <w:t xml:space="preserve">. The </w:t>
      </w:r>
      <w:r w:rsidR="009F7B61">
        <w:t>contrast</w:t>
      </w:r>
      <w:r w:rsidR="009F7B61" w:rsidRPr="009F7B61">
        <w:t xml:space="preserve"> </w:t>
      </w:r>
      <w:r w:rsidR="005822A0" w:rsidRPr="009F7B61">
        <w:t xml:space="preserve">between Estrada’s evaluation and </w:t>
      </w:r>
      <w:r w:rsidR="00237D66" w:rsidRPr="009F7B61">
        <w:t>its predecessors</w:t>
      </w:r>
      <w:r w:rsidR="005822A0" w:rsidRPr="009F7B61">
        <w:t xml:space="preserve"> is </w:t>
      </w:r>
      <w:r w:rsidR="00237D66" w:rsidRPr="009F7B61">
        <w:t xml:space="preserve">thus </w:t>
      </w:r>
      <w:r w:rsidR="005822A0" w:rsidRPr="009F7B61">
        <w:t>striking.</w:t>
      </w:r>
    </w:p>
    <w:p w14:paraId="6BD35B27" w14:textId="58170B6A" w:rsidR="005822A0" w:rsidRPr="00636AE3" w:rsidRDefault="005822A0" w:rsidP="00D3043E">
      <w:pPr>
        <w:pStyle w:val="Newparagraph"/>
      </w:pPr>
      <w:r w:rsidRPr="00F950FE">
        <w:t>Where</w:t>
      </w:r>
      <w:r w:rsidR="00A65234">
        <w:t>as</w:t>
      </w:r>
      <w:r w:rsidRPr="00F950FE">
        <w:t xml:space="preserve"> the earlier authors had made </w:t>
      </w:r>
      <w:r w:rsidR="00F950FE">
        <w:t>vague</w:t>
      </w:r>
      <w:r w:rsidRPr="00F950FE">
        <w:t xml:space="preserve"> claims about El </w:t>
      </w:r>
      <w:proofErr w:type="spellStart"/>
      <w:r w:rsidRPr="00F950FE">
        <w:t>Sistema</w:t>
      </w:r>
      <w:proofErr w:type="spellEnd"/>
      <w:r w:rsidRPr="00F950FE">
        <w:t xml:space="preserve"> and poverty, Estrada examine</w:t>
      </w:r>
      <w:r w:rsidR="00F4578C" w:rsidRPr="00F950FE">
        <w:t>s</w:t>
      </w:r>
      <w:r w:rsidRPr="00F950FE">
        <w:t xml:space="preserve"> in minute detail the socio-economic background and status of her 18 interviewees. 3 described themselves as upper-middle-class; 11 as middle-class; 3 as </w:t>
      </w:r>
      <w:proofErr w:type="gramStart"/>
      <w:r w:rsidRPr="00F950FE">
        <w:t>lower-middle-class</w:t>
      </w:r>
      <w:proofErr w:type="gramEnd"/>
      <w:r w:rsidRPr="00F950FE">
        <w:t xml:space="preserve">; and 1 as lower-class. The parents of the 9 current </w:t>
      </w:r>
      <w:r w:rsidRPr="00F950FE">
        <w:lastRenderedPageBreak/>
        <w:t>participants were almost all professionals, and the fat</w:t>
      </w:r>
      <w:r w:rsidRPr="00720C6A">
        <w:t>her of the one</w:t>
      </w:r>
      <w:r w:rsidR="001F0A02" w:rsidRPr="00720C6A">
        <w:t xml:space="preserve"> </w:t>
      </w:r>
      <w:r w:rsidR="009431DB">
        <w:t>‘</w:t>
      </w:r>
      <w:r w:rsidR="001F0A02" w:rsidRPr="00720C6A">
        <w:t>lower-class</w:t>
      </w:r>
      <w:r w:rsidR="009431DB">
        <w:t>’</w:t>
      </w:r>
      <w:r w:rsidRPr="00720C6A">
        <w:t xml:space="preserve"> musician was a doctor. </w:t>
      </w:r>
      <w:r w:rsidR="00F950FE">
        <w:t>Furthermore,</w:t>
      </w:r>
      <w:r w:rsidRPr="008D3F97">
        <w:t xml:space="preserve"> Estrada conclude</w:t>
      </w:r>
      <w:r w:rsidR="00F4578C" w:rsidRPr="008D3F97">
        <w:t>s</w:t>
      </w:r>
      <w:r w:rsidRPr="00636AE3">
        <w:t xml:space="preserve"> that </w:t>
      </w:r>
      <w:r w:rsidR="009431DB">
        <w:t>‘</w:t>
      </w:r>
      <w:r w:rsidR="00BB3800" w:rsidRPr="00983EB1">
        <w:t>in neither of the two groups were significant changes observed between the social status from which they came and that which they acquired</w:t>
      </w:r>
      <w:r w:rsidR="009431DB">
        <w:t>’</w:t>
      </w:r>
      <w:r w:rsidRPr="00983EB1">
        <w:t xml:space="preserve"> (</w:t>
      </w:r>
      <w:r w:rsidR="001E5F0C" w:rsidRPr="008D3F97">
        <w:t xml:space="preserve">Estrada 1997, </w:t>
      </w:r>
      <w:r w:rsidRPr="008D3F97">
        <w:t xml:space="preserve">21). </w:t>
      </w:r>
      <w:r w:rsidR="00720C6A">
        <w:t>She thus found</w:t>
      </w:r>
      <w:r w:rsidR="00720C6A" w:rsidRPr="008D3F97">
        <w:t xml:space="preserve"> no evidence of the supposed focus on the poor</w:t>
      </w:r>
      <w:r w:rsidR="00720C6A">
        <w:t xml:space="preserve"> or of </w:t>
      </w:r>
      <w:r w:rsidRPr="008D3F97">
        <w:t>social mobility.</w:t>
      </w:r>
    </w:p>
    <w:p w14:paraId="25B44B1C" w14:textId="6EE30159" w:rsidR="005822A0" w:rsidRPr="00466BEB" w:rsidRDefault="005822A0" w:rsidP="00E939C8">
      <w:pPr>
        <w:pStyle w:val="Newparagraph"/>
      </w:pPr>
      <w:r w:rsidRPr="00636AE3">
        <w:t xml:space="preserve">The romantic idea of the orchestra as a model, harmonious society does not </w:t>
      </w:r>
      <w:r w:rsidR="00BB3800" w:rsidRPr="00C714A1">
        <w:t>match</w:t>
      </w:r>
      <w:r w:rsidRPr="00C714A1">
        <w:t xml:space="preserve"> the image </w:t>
      </w:r>
      <w:r w:rsidRPr="00A377D4">
        <w:t xml:space="preserve">that her interviewees portrayed. </w:t>
      </w:r>
      <w:r w:rsidR="004C5CA1" w:rsidRPr="00A377D4">
        <w:t>T</w:t>
      </w:r>
      <w:r w:rsidRPr="00A377D4">
        <w:t xml:space="preserve">hey often entered El </w:t>
      </w:r>
      <w:proofErr w:type="spellStart"/>
      <w:r w:rsidRPr="00A377D4">
        <w:t>Sistema</w:t>
      </w:r>
      <w:proofErr w:type="spellEnd"/>
      <w:r w:rsidRPr="00A377D4">
        <w:t xml:space="preserve"> with </w:t>
      </w:r>
      <w:r w:rsidR="007E622F" w:rsidRPr="004E7097">
        <w:t xml:space="preserve">such </w:t>
      </w:r>
      <w:r w:rsidR="001D1B97">
        <w:t>notions</w:t>
      </w:r>
      <w:r w:rsidRPr="004E7097">
        <w:t xml:space="preserve">, but for most, high initial hopes and enthusiastic beginnings gave way sooner or later to disillusionment. As </w:t>
      </w:r>
      <w:r w:rsidR="00B467D7" w:rsidRPr="00F12BBA">
        <w:t xml:space="preserve">time </w:t>
      </w:r>
      <w:r w:rsidR="00103EA7">
        <w:t>goes</w:t>
      </w:r>
      <w:r w:rsidR="00B467D7" w:rsidRPr="00F12BBA">
        <w:t xml:space="preserve"> by</w:t>
      </w:r>
      <w:r w:rsidR="00B81289" w:rsidRPr="00466BEB">
        <w:t>,</w:t>
      </w:r>
      <w:r w:rsidR="00ED10F2">
        <w:t xml:space="preserve"> </w:t>
      </w:r>
      <w:r w:rsidR="00ED10F2" w:rsidRPr="004E7097">
        <w:t>Estrada writes</w:t>
      </w:r>
      <w:r w:rsidR="00ED10F2">
        <w:t>,</w:t>
      </w:r>
      <w:r w:rsidR="00B81289" w:rsidRPr="00466BEB">
        <w:t xml:space="preserve"> </w:t>
      </w:r>
      <w:r w:rsidR="009431DB">
        <w:t>‘</w:t>
      </w:r>
      <w:r w:rsidR="00B81289" w:rsidRPr="00466BEB">
        <w:t>these individuals perceive contradictions between the stated values and the actual prac</w:t>
      </w:r>
      <w:r w:rsidR="00B81289" w:rsidRPr="007B1640">
        <w:t xml:space="preserve">tices of El </w:t>
      </w:r>
      <w:proofErr w:type="spellStart"/>
      <w:r w:rsidR="00B81289" w:rsidRPr="007B1640">
        <w:t>Sistema</w:t>
      </w:r>
      <w:proofErr w:type="spellEnd"/>
      <w:r w:rsidR="009431DB">
        <w:t>’</w:t>
      </w:r>
      <w:r w:rsidR="00103EA7">
        <w:t>; they</w:t>
      </w:r>
      <w:r w:rsidR="00895C33">
        <w:t xml:space="preserve"> therefore </w:t>
      </w:r>
      <w:r w:rsidR="009431DB">
        <w:t>‘</w:t>
      </w:r>
      <w:r w:rsidR="00116FAA" w:rsidRPr="00F950FE">
        <w:t xml:space="preserve">developed a capacity to remain and grow within El </w:t>
      </w:r>
      <w:proofErr w:type="spellStart"/>
      <w:r w:rsidR="00116FAA" w:rsidRPr="00F950FE">
        <w:t>Sistema</w:t>
      </w:r>
      <w:proofErr w:type="spellEnd"/>
      <w:r w:rsidR="00116FAA" w:rsidRPr="00F950FE">
        <w:t xml:space="preserve"> without the expectation of receivin</w:t>
      </w:r>
      <w:r w:rsidR="00116FAA" w:rsidRPr="00720C6A">
        <w:t xml:space="preserve">g helpful feedback, with a distrust of both their companions and leaders, </w:t>
      </w:r>
      <w:r w:rsidR="00A904B2" w:rsidRPr="00ED10F2">
        <w:t xml:space="preserve">[…] </w:t>
      </w:r>
      <w:r w:rsidR="00116FAA" w:rsidRPr="00ED10F2">
        <w:t>and at t</w:t>
      </w:r>
      <w:r w:rsidR="00895C33">
        <w:t>imes with a certain resignation</w:t>
      </w:r>
      <w:r w:rsidR="009431DB">
        <w:t>’</w:t>
      </w:r>
      <w:r w:rsidR="00116FAA" w:rsidRPr="00ED10F2">
        <w:t xml:space="preserve"> (</w:t>
      </w:r>
      <w:r w:rsidR="00116FAA" w:rsidRPr="00103EA7">
        <w:t>6)</w:t>
      </w:r>
      <w:r w:rsidR="00895C33">
        <w:t xml:space="preserve">. </w:t>
      </w:r>
      <w:r w:rsidR="007D72B3" w:rsidRPr="00802BED">
        <w:t>According to</w:t>
      </w:r>
      <w:r w:rsidRPr="00C714A1">
        <w:t xml:space="preserve"> one of her interviewees</w:t>
      </w:r>
      <w:r w:rsidR="00895C33">
        <w:t>,</w:t>
      </w:r>
      <w:r w:rsidRPr="00C714A1">
        <w:t xml:space="preserve"> </w:t>
      </w:r>
      <w:r w:rsidR="001025A2">
        <w:t>‘I believed in very solid values, and it was painful to discover that they did not exist.’</w:t>
      </w:r>
      <w:r w:rsidR="00E939C8">
        <w:t xml:space="preserve"> Another explained: </w:t>
      </w:r>
      <w:r w:rsidR="009431DB">
        <w:t>‘</w:t>
      </w:r>
      <w:r w:rsidR="00120E5B" w:rsidRPr="00636AE3">
        <w:t>the musical world could be as bad or worse than what you saw on the streets, I thought that a world of sensitive people would be something very attractive, very interesting</w:t>
      </w:r>
      <w:r w:rsidR="00120E5B" w:rsidRPr="00802BED">
        <w:t>, I had high expectations, and I saw a lot of cruelty, a lot of meanness, apathy, ignorance</w:t>
      </w:r>
      <w:r w:rsidR="009431DB">
        <w:t>’</w:t>
      </w:r>
      <w:r w:rsidR="00466768">
        <w:t xml:space="preserve"> (5).</w:t>
      </w:r>
      <w:r w:rsidR="00120E5B" w:rsidRPr="00983EB1">
        <w:rPr>
          <w:rStyle w:val="FootnoteReference"/>
        </w:rPr>
        <w:footnoteReference w:id="10"/>
      </w:r>
      <w:r w:rsidRPr="00983EB1">
        <w:t xml:space="preserve"> </w:t>
      </w:r>
      <w:r w:rsidR="009134C5" w:rsidRPr="00636AE3">
        <w:t xml:space="preserve">Of the 18 interviewees, 14 described themselves as feeling internally conflicted, </w:t>
      </w:r>
      <w:r w:rsidR="009431DB">
        <w:t>‘</w:t>
      </w:r>
      <w:r w:rsidR="009134C5" w:rsidRPr="00636AE3">
        <w:t xml:space="preserve">firstly because of the affective link that they establish with El </w:t>
      </w:r>
      <w:proofErr w:type="spellStart"/>
      <w:r w:rsidR="009134C5" w:rsidRPr="00636AE3">
        <w:t>Sistema</w:t>
      </w:r>
      <w:proofErr w:type="spellEnd"/>
      <w:r w:rsidR="009134C5" w:rsidRPr="00636AE3">
        <w:t xml:space="preserve"> and secondly b</w:t>
      </w:r>
      <w:r w:rsidR="009134C5" w:rsidRPr="00802BED">
        <w:t xml:space="preserve">ecause </w:t>
      </w:r>
      <w:r w:rsidR="009134C5">
        <w:t>[the program]</w:t>
      </w:r>
      <w:r w:rsidR="009134C5" w:rsidRPr="00802BED">
        <w:t xml:space="preserve"> contradicts their expectations of professional and personal development</w:t>
      </w:r>
      <w:r w:rsidR="009431DB">
        <w:t>’</w:t>
      </w:r>
      <w:r w:rsidR="009134C5" w:rsidRPr="00802BED">
        <w:t xml:space="preserve"> (22)</w:t>
      </w:r>
      <w:r w:rsidR="009134C5" w:rsidRPr="008D3F97">
        <w:t xml:space="preserve">. </w:t>
      </w:r>
    </w:p>
    <w:p w14:paraId="6A1635D1" w14:textId="15B79D95" w:rsidR="005822A0" w:rsidRPr="00A377D4" w:rsidRDefault="00DD303D" w:rsidP="007A6D1A">
      <w:pPr>
        <w:pStyle w:val="Newparagraph"/>
      </w:pPr>
      <w:r>
        <w:t>Estrada’s</w:t>
      </w:r>
      <w:r w:rsidR="005822A0" w:rsidRPr="008D3F97">
        <w:t xml:space="preserve"> interviewees</w:t>
      </w:r>
      <w:r w:rsidR="007E714F" w:rsidRPr="00636AE3">
        <w:t xml:space="preserve"> </w:t>
      </w:r>
      <w:r w:rsidR="006271D2">
        <w:t xml:space="preserve">came to </w:t>
      </w:r>
      <w:r w:rsidR="005822A0" w:rsidRPr="00802BED">
        <w:t xml:space="preserve">perceive their </w:t>
      </w:r>
      <w:r w:rsidR="00B06B8A">
        <w:t xml:space="preserve">positive </w:t>
      </w:r>
      <w:r w:rsidR="005822A0" w:rsidRPr="00802BED">
        <w:t>values</w:t>
      </w:r>
      <w:r w:rsidR="00BA2F70">
        <w:t xml:space="preserve"> and experiences</w:t>
      </w:r>
      <w:r w:rsidR="005822A0" w:rsidRPr="00802BED">
        <w:t xml:space="preserve"> as </w:t>
      </w:r>
      <w:r w:rsidR="004661D4">
        <w:t>deriving</w:t>
      </w:r>
      <w:r w:rsidR="004661D4" w:rsidRPr="00802BED">
        <w:t xml:space="preserve"> </w:t>
      </w:r>
      <w:r w:rsidR="005822A0" w:rsidRPr="00802BED">
        <w:t>from them</w:t>
      </w:r>
      <w:r w:rsidR="005822A0" w:rsidRPr="00C714A1">
        <w:t>selves rather than from the program</w:t>
      </w:r>
      <w:r w:rsidR="00B06B8A">
        <w:t xml:space="preserve">, which they </w:t>
      </w:r>
      <w:r>
        <w:t>criticised for</w:t>
      </w:r>
      <w:r w:rsidR="00B06B8A">
        <w:t xml:space="preserve"> </w:t>
      </w:r>
      <w:r w:rsidR="009431DB">
        <w:t>‘</w:t>
      </w:r>
      <w:r w:rsidR="007E714F" w:rsidRPr="008D3F97">
        <w:t xml:space="preserve">the </w:t>
      </w:r>
      <w:r w:rsidR="007E714F" w:rsidRPr="008D3F97">
        <w:lastRenderedPageBreak/>
        <w:t>wasting of time, excessive effort devoted solely to the performan</w:t>
      </w:r>
      <w:r w:rsidR="00BA2F70">
        <w:t>ce of orchestral repertoire</w:t>
      </w:r>
      <w:r w:rsidR="007E714F" w:rsidRPr="00636AE3">
        <w:t xml:space="preserve"> at the expense of general education and specialist training, as well as fomenting behaviour and attitudes in the students that are contrary to those</w:t>
      </w:r>
      <w:r w:rsidR="002A2A18">
        <w:t xml:space="preserve"> [initial]</w:t>
      </w:r>
      <w:r w:rsidR="007E714F" w:rsidRPr="00636AE3">
        <w:t xml:space="preserve"> values</w:t>
      </w:r>
      <w:r w:rsidR="009431DB">
        <w:t>’</w:t>
      </w:r>
      <w:r w:rsidR="005822A0" w:rsidRPr="00983EB1">
        <w:t xml:space="preserve"> (13)</w:t>
      </w:r>
      <w:r>
        <w:t>.</w:t>
      </w:r>
      <w:r w:rsidR="00997FC2">
        <w:t xml:space="preserve"> One musician claimed that many of his generation </w:t>
      </w:r>
      <w:r w:rsidR="009431DB">
        <w:t>‘</w:t>
      </w:r>
      <w:r w:rsidR="00997FC2">
        <w:t>realis</w:t>
      </w:r>
      <w:r w:rsidR="00997FC2" w:rsidRPr="00636AE3">
        <w:t xml:space="preserve">ed that we had wasted many years and hadn’t studied seriously because El </w:t>
      </w:r>
      <w:proofErr w:type="spellStart"/>
      <w:r w:rsidR="00997FC2" w:rsidRPr="00636AE3">
        <w:t>Sistema</w:t>
      </w:r>
      <w:proofErr w:type="spellEnd"/>
      <w:r w:rsidR="00997FC2" w:rsidRPr="00636AE3">
        <w:t xml:space="preserve"> itself, it’s not th</w:t>
      </w:r>
      <w:r w:rsidR="00997FC2" w:rsidRPr="00802BED">
        <w:t>at it allowed you to waste your time but it actually made you or obliged you to waste that time, because there wa</w:t>
      </w:r>
      <w:r w:rsidR="00455A41">
        <w:t>s no order, there was no system</w:t>
      </w:r>
      <w:r w:rsidR="009431DB">
        <w:t>’</w:t>
      </w:r>
      <w:r w:rsidR="00455A41">
        <w:t xml:space="preserve"> (19).</w:t>
      </w:r>
      <w:r>
        <w:t xml:space="preserve"> </w:t>
      </w:r>
      <w:r w:rsidRPr="007B1640">
        <w:t xml:space="preserve">Estrada noted </w:t>
      </w:r>
      <w:r w:rsidR="00E35EB3">
        <w:t xml:space="preserve">that musicians’ responses to this scenario </w:t>
      </w:r>
      <w:r w:rsidRPr="007B1640">
        <w:t xml:space="preserve">included </w:t>
      </w:r>
      <w:r w:rsidR="009431DB">
        <w:t>‘</w:t>
      </w:r>
      <w:r w:rsidRPr="00E96ADD">
        <w:t>personal reserve, avoiding as far as possible deep relationships with either employees or everyday activities of the institution,</w:t>
      </w:r>
      <w:r w:rsidR="009431DB">
        <w:t>’</w:t>
      </w:r>
      <w:r w:rsidRPr="00E96ADD">
        <w:t xml:space="preserve"> </w:t>
      </w:r>
      <w:r w:rsidR="009431DB">
        <w:t>‘</w:t>
      </w:r>
      <w:r w:rsidRPr="00E96ADD">
        <w:t>doing the minimum neces</w:t>
      </w:r>
      <w:r w:rsidRPr="00D27168">
        <w:t>sar</w:t>
      </w:r>
      <w:r w:rsidRPr="00AC1C12">
        <w:t>y to preserve the source of income,</w:t>
      </w:r>
      <w:r w:rsidR="009431DB">
        <w:t>’</w:t>
      </w:r>
      <w:r w:rsidRPr="00AC1C12">
        <w:t xml:space="preserve"> and </w:t>
      </w:r>
      <w:r w:rsidR="009431DB">
        <w:t>‘</w:t>
      </w:r>
      <w:r w:rsidRPr="00AC1C12">
        <w:t xml:space="preserve">avoiding affective involvement with any activities of El </w:t>
      </w:r>
      <w:proofErr w:type="spellStart"/>
      <w:r w:rsidRPr="00AC1C12">
        <w:t>Sistema</w:t>
      </w:r>
      <w:proofErr w:type="spellEnd"/>
      <w:r w:rsidR="009431DB">
        <w:t>’</w:t>
      </w:r>
      <w:r w:rsidRPr="008D3F97">
        <w:t xml:space="preserve"> (6).</w:t>
      </w:r>
      <w:r w:rsidR="000D532A">
        <w:t xml:space="preserve"> Consequently</w:t>
      </w:r>
      <w:r w:rsidR="005822A0" w:rsidRPr="00983EB1">
        <w:t xml:space="preserve">, one might conclude from her report that any social benefits deriving from participation in El </w:t>
      </w:r>
      <w:proofErr w:type="spellStart"/>
      <w:r w:rsidR="005822A0" w:rsidRPr="00983EB1">
        <w:t>Sistema</w:t>
      </w:r>
      <w:proofErr w:type="spellEnd"/>
      <w:r w:rsidR="005822A0" w:rsidRPr="00983EB1">
        <w:t xml:space="preserve"> occurred </w:t>
      </w:r>
      <w:r w:rsidR="005822A0" w:rsidRPr="008D3F97">
        <w:rPr>
          <w:i/>
          <w:iCs/>
        </w:rPr>
        <w:t>despite</w:t>
      </w:r>
      <w:r w:rsidR="005822A0" w:rsidRPr="008D3F97">
        <w:t xml:space="preserve"> rather than </w:t>
      </w:r>
      <w:r w:rsidR="005822A0" w:rsidRPr="00636AE3">
        <w:rPr>
          <w:i/>
          <w:iCs/>
        </w:rPr>
        <w:t>because of</w:t>
      </w:r>
      <w:r w:rsidR="005822A0" w:rsidRPr="00636AE3">
        <w:t xml:space="preserve"> the program’s practices, which st</w:t>
      </w:r>
      <w:r w:rsidR="00716DFA">
        <w:t>ood</w:t>
      </w:r>
      <w:r w:rsidR="005822A0" w:rsidRPr="00636AE3">
        <w:t xml:space="preserve"> in contrast to the </w:t>
      </w:r>
      <w:r w:rsidR="000F493B" w:rsidRPr="00802BED">
        <w:t xml:space="preserve">lofty </w:t>
      </w:r>
      <w:r w:rsidR="005822A0" w:rsidRPr="00C714A1">
        <w:t xml:space="preserve">values associated with </w:t>
      </w:r>
      <w:r w:rsidR="00145BF8" w:rsidRPr="00A377D4">
        <w:t xml:space="preserve">orchestras </w:t>
      </w:r>
      <w:r w:rsidR="005822A0" w:rsidRPr="00A377D4">
        <w:t>by musicians at the start of their training.</w:t>
      </w:r>
    </w:p>
    <w:p w14:paraId="1DE62A12" w14:textId="1F22E313" w:rsidR="005822A0" w:rsidRPr="00E35EB3" w:rsidRDefault="00B670D2" w:rsidP="007A6D1A">
      <w:pPr>
        <w:pStyle w:val="Newparagraph"/>
      </w:pPr>
      <w:r>
        <w:t xml:space="preserve">A fundamental problem identified by most of the musicians </w:t>
      </w:r>
      <w:r w:rsidR="005D2F22" w:rsidRPr="009F7B61">
        <w:t xml:space="preserve">(16 out of 18) </w:t>
      </w:r>
      <w:r>
        <w:t xml:space="preserve">is that </w:t>
      </w:r>
      <w:r w:rsidR="00610722">
        <w:t xml:space="preserve">developing </w:t>
      </w:r>
      <w:r>
        <w:t>positive</w:t>
      </w:r>
      <w:r w:rsidR="00BD6B94" w:rsidRPr="00F950FE">
        <w:t xml:space="preserve"> values </w:t>
      </w:r>
      <w:r w:rsidR="00610722">
        <w:t xml:space="preserve">is </w:t>
      </w:r>
      <w:r w:rsidR="00D9293C">
        <w:t>of lesser importance to the program than</w:t>
      </w:r>
      <w:r w:rsidR="00BD6B94" w:rsidRPr="00F950FE">
        <w:t xml:space="preserve"> </w:t>
      </w:r>
      <w:r w:rsidR="009431DB">
        <w:t>‘</w:t>
      </w:r>
      <w:r w:rsidR="00BD6B94" w:rsidRPr="00F950FE">
        <w:t>merely ensuring that the repertoire is ready. The organi</w:t>
      </w:r>
      <w:r w:rsidR="00C00274">
        <w:t>s</w:t>
      </w:r>
      <w:r w:rsidR="00BD6B94" w:rsidRPr="00F950FE">
        <w:t>ation, the pedagogical style, and the administration of employees are base</w:t>
      </w:r>
      <w:r w:rsidR="00D9293C">
        <w:t>d on making the orchestra sound</w:t>
      </w:r>
      <w:r w:rsidR="009431DB">
        <w:t>’</w:t>
      </w:r>
      <w:r w:rsidR="00D9293C">
        <w:t xml:space="preserve"> (23).</w:t>
      </w:r>
      <w:r w:rsidR="005D2F22" w:rsidRPr="00720C6A">
        <w:t xml:space="preserve"> </w:t>
      </w:r>
      <w:r w:rsidR="0086754B" w:rsidRPr="00C714A1">
        <w:t>El</w:t>
      </w:r>
      <w:r w:rsidR="005822A0" w:rsidRPr="00A377D4">
        <w:t xml:space="preserve"> </w:t>
      </w:r>
      <w:proofErr w:type="spellStart"/>
      <w:r w:rsidR="005822A0" w:rsidRPr="00A377D4">
        <w:t>Sistema</w:t>
      </w:r>
      <w:r w:rsidR="0086754B" w:rsidRPr="00A377D4">
        <w:t>’s</w:t>
      </w:r>
      <w:proofErr w:type="spellEnd"/>
      <w:r w:rsidR="005822A0" w:rsidRPr="00A377D4">
        <w:t xml:space="preserve"> philosophy</w:t>
      </w:r>
      <w:r w:rsidR="0086754B" w:rsidRPr="00A377D4">
        <w:t xml:space="preserve"> </w:t>
      </w:r>
      <w:r w:rsidR="005822A0" w:rsidRPr="004E7097">
        <w:t xml:space="preserve">posits a correspondence between musical and social values, principally harmony. </w:t>
      </w:r>
      <w:r w:rsidR="005822A0" w:rsidRPr="00466BEB">
        <w:t>Estrada’s interviewees</w:t>
      </w:r>
      <w:r w:rsidR="009C01EE" w:rsidRPr="00466BEB">
        <w:t>, however,</w:t>
      </w:r>
      <w:r w:rsidR="005822A0" w:rsidRPr="007B1640">
        <w:t xml:space="preserve"> suggest</w:t>
      </w:r>
      <w:r w:rsidR="0086754B" w:rsidRPr="00E96ADD">
        <w:t xml:space="preserve"> that</w:t>
      </w:r>
      <w:r w:rsidR="005822A0" w:rsidRPr="00AC1C12">
        <w:t xml:space="preserve"> </w:t>
      </w:r>
      <w:r w:rsidR="005822A0" w:rsidRPr="00BD310C">
        <w:t>musicians, employees, and leaders</w:t>
      </w:r>
      <w:r w:rsidR="009C01EE" w:rsidRPr="009F7B61">
        <w:t xml:space="preserve"> are</w:t>
      </w:r>
      <w:r w:rsidR="005822A0" w:rsidRPr="00F950FE">
        <w:t xml:space="preserve"> far from singing </w:t>
      </w:r>
      <w:r w:rsidR="005822A0" w:rsidRPr="00720C6A">
        <w:t xml:space="preserve">from the same hymn sheet, </w:t>
      </w:r>
      <w:r w:rsidR="009C01EE" w:rsidRPr="00103EA7">
        <w:t xml:space="preserve">and that </w:t>
      </w:r>
      <w:r w:rsidR="005822A0" w:rsidRPr="00895C33">
        <w:t xml:space="preserve">El </w:t>
      </w:r>
      <w:proofErr w:type="spellStart"/>
      <w:r w:rsidR="005822A0" w:rsidRPr="00895C33">
        <w:t>Sistema</w:t>
      </w:r>
      <w:proofErr w:type="spellEnd"/>
      <w:r w:rsidR="005822A0" w:rsidRPr="00895C33">
        <w:t xml:space="preserve"> </w:t>
      </w:r>
      <w:r w:rsidR="00030BC9" w:rsidRPr="00895C33">
        <w:t>actually</w:t>
      </w:r>
      <w:r w:rsidR="005822A0" w:rsidRPr="006271D2">
        <w:t xml:space="preserve"> limit</w:t>
      </w:r>
      <w:r w:rsidR="00030BC9" w:rsidRPr="00B06B8A">
        <w:t>s</w:t>
      </w:r>
      <w:r w:rsidR="005822A0" w:rsidRPr="00B06B8A">
        <w:t xml:space="preserve"> the expansion of </w:t>
      </w:r>
      <w:r w:rsidR="00E02091">
        <w:t>harmony from</w:t>
      </w:r>
      <w:r w:rsidR="005822A0" w:rsidRPr="00BA2F70">
        <w:t xml:space="preserve"> the musical</w:t>
      </w:r>
      <w:r w:rsidR="00E02091">
        <w:t xml:space="preserve"> to the social</w:t>
      </w:r>
      <w:r w:rsidR="005822A0" w:rsidRPr="00BA2F70">
        <w:t xml:space="preserve"> realm</w:t>
      </w:r>
      <w:r w:rsidR="0076584A" w:rsidRPr="00BA2F70">
        <w:t xml:space="preserve"> through its near-exclusive focus on orchestral sound</w:t>
      </w:r>
      <w:r w:rsidR="005822A0" w:rsidRPr="00DD303D">
        <w:t xml:space="preserve">. In reality, then, musicians often experience social </w:t>
      </w:r>
      <w:r w:rsidR="005822A0" w:rsidRPr="00DD303D">
        <w:rPr>
          <w:i/>
          <w:iCs/>
        </w:rPr>
        <w:t>discord</w:t>
      </w:r>
      <w:r w:rsidR="005822A0" w:rsidRPr="00E35EB3">
        <w:t xml:space="preserve"> </w:t>
      </w:r>
      <w:r w:rsidR="00E02091">
        <w:t>as a result of</w:t>
      </w:r>
      <w:r w:rsidR="005822A0" w:rsidRPr="00E35EB3">
        <w:t xml:space="preserve"> the</w:t>
      </w:r>
      <w:r w:rsidR="00E02091">
        <w:t xml:space="preserve"> relentless</w:t>
      </w:r>
      <w:r w:rsidR="005822A0" w:rsidRPr="00E35EB3">
        <w:t xml:space="preserve"> pursuit of musical harmony. </w:t>
      </w:r>
    </w:p>
    <w:p w14:paraId="7B4F1F07" w14:textId="13C78BA3" w:rsidR="00CB4BF7" w:rsidRPr="005F59E2" w:rsidRDefault="005822A0" w:rsidP="00B70A4C">
      <w:pPr>
        <w:pStyle w:val="Newparagraph"/>
      </w:pPr>
      <w:r w:rsidRPr="00201312">
        <w:lastRenderedPageBreak/>
        <w:t>In contrast to the romantic rhetoric concerning the orchestra</w:t>
      </w:r>
      <w:r w:rsidR="005F59E2">
        <w:t xml:space="preserve"> that is so pervasive in El </w:t>
      </w:r>
      <w:proofErr w:type="spellStart"/>
      <w:r w:rsidR="005F59E2">
        <w:t>Sistema’s</w:t>
      </w:r>
      <w:proofErr w:type="spellEnd"/>
      <w:r w:rsidR="005F59E2">
        <w:t xml:space="preserve"> publicity discourse</w:t>
      </w:r>
      <w:r w:rsidR="003A35D9">
        <w:t xml:space="preserve"> and is reiterated constantly by the program’s advocates</w:t>
      </w:r>
      <w:r w:rsidRPr="00201312">
        <w:t>, musicians critici</w:t>
      </w:r>
      <w:r w:rsidR="005F59E2">
        <w:t xml:space="preserve">se </w:t>
      </w:r>
      <w:r w:rsidRPr="00201312">
        <w:t xml:space="preserve">an excessive focus on </w:t>
      </w:r>
      <w:r w:rsidR="00C00274">
        <w:t>the</w:t>
      </w:r>
      <w:r w:rsidR="00C00274" w:rsidRPr="00201312">
        <w:t xml:space="preserve"> </w:t>
      </w:r>
      <w:r w:rsidRPr="00201312">
        <w:t xml:space="preserve">large ensemble to the detriment of other musical </w:t>
      </w:r>
      <w:r w:rsidR="007D78FD">
        <w:t>activities</w:t>
      </w:r>
      <w:r w:rsidRPr="00201312">
        <w:t xml:space="preserve">. </w:t>
      </w:r>
      <w:r w:rsidR="00ED0FF6" w:rsidRPr="000D532A">
        <w:t xml:space="preserve">They </w:t>
      </w:r>
      <w:r w:rsidR="00861607" w:rsidRPr="000D532A">
        <w:t>lament</w:t>
      </w:r>
      <w:r w:rsidR="00ED0FF6" w:rsidRPr="000D532A">
        <w:t xml:space="preserve"> the narrowness and inflexibility of a musical life that is so dominated by the orchestra</w:t>
      </w:r>
      <w:r w:rsidR="00A16BAF" w:rsidRPr="00D9293C">
        <w:t>. In the words of one</w:t>
      </w:r>
      <w:r w:rsidR="00ED0FF6" w:rsidRPr="00D9293C">
        <w:t xml:space="preserve">: </w:t>
      </w:r>
      <w:r w:rsidR="009431DB">
        <w:t>‘</w:t>
      </w:r>
      <w:r w:rsidR="001E35FB" w:rsidRPr="00D9293C">
        <w:t xml:space="preserve">A musician can do so many things, it’s so broad, that </w:t>
      </w:r>
      <w:r w:rsidR="006457AC" w:rsidRPr="00D9293C">
        <w:t xml:space="preserve">sometimes I think that El </w:t>
      </w:r>
      <w:proofErr w:type="spellStart"/>
      <w:r w:rsidR="006457AC" w:rsidRPr="00D9293C">
        <w:t>Sistema</w:t>
      </w:r>
      <w:proofErr w:type="spellEnd"/>
      <w:r w:rsidR="006457AC" w:rsidRPr="00D9293C">
        <w:t xml:space="preserve"> has made music into a single thing, it has reduced it </w:t>
      </w:r>
      <w:r w:rsidR="00AC3761" w:rsidRPr="005F59E2">
        <w:t>with respect to possible expectations or routes</w:t>
      </w:r>
      <w:r w:rsidR="004736B0" w:rsidRPr="005F59E2">
        <w:t>, and I think tha</w:t>
      </w:r>
      <w:r w:rsidR="008D1CAD">
        <w:t>t has distanced a lot of people</w:t>
      </w:r>
      <w:r w:rsidR="009431DB">
        <w:t>’</w:t>
      </w:r>
      <w:r w:rsidR="008D1CAD">
        <w:t xml:space="preserve"> (38).</w:t>
      </w:r>
      <w:r w:rsidR="002E4250" w:rsidRPr="005F59E2">
        <w:t xml:space="preserve"> </w:t>
      </w:r>
      <w:r w:rsidR="000339EE" w:rsidRPr="00983EB1">
        <w:t xml:space="preserve">Repeatedly, the orchestra is presented as a problem, not a solution: </w:t>
      </w:r>
      <w:r w:rsidR="009431DB">
        <w:t>‘</w:t>
      </w:r>
      <w:r w:rsidR="000339EE" w:rsidRPr="00983EB1">
        <w:t>I feel that the orchestra doesn’t train you to be an artist, the orch</w:t>
      </w:r>
      <w:r w:rsidR="000339EE" w:rsidRPr="008D3F97">
        <w:t>estra doesn’t teach you to play an instrument, it doesn’t teach you to think about how to work with an instrument</w:t>
      </w:r>
      <w:r w:rsidR="009431DB">
        <w:t>’</w:t>
      </w:r>
      <w:r w:rsidR="008D1CAD">
        <w:t xml:space="preserve"> (5).</w:t>
      </w:r>
    </w:p>
    <w:p w14:paraId="196D07B6" w14:textId="06E4B132" w:rsidR="00163F73" w:rsidRPr="00103EA7" w:rsidRDefault="005822A0" w:rsidP="00C847B3">
      <w:pPr>
        <w:pStyle w:val="Newparagraph"/>
      </w:pPr>
      <w:r w:rsidRPr="00802BED">
        <w:t xml:space="preserve">They also describe negative </w:t>
      </w:r>
      <w:r w:rsidR="00BE7A24">
        <w:t xml:space="preserve">social </w:t>
      </w:r>
      <w:r w:rsidRPr="00802BED">
        <w:t xml:space="preserve">dynamics within the </w:t>
      </w:r>
      <w:r w:rsidR="006471BC" w:rsidRPr="00C714A1">
        <w:t>orchestra</w:t>
      </w:r>
      <w:r w:rsidRPr="00A377D4">
        <w:t xml:space="preserve">, such as competitiveness, </w:t>
      </w:r>
      <w:r w:rsidR="00766998" w:rsidRPr="00A377D4">
        <w:t>favouritism</w:t>
      </w:r>
      <w:r w:rsidRPr="004E7097">
        <w:t xml:space="preserve">, dishonesty, hypocrisy, and betrayal. </w:t>
      </w:r>
      <w:r w:rsidR="009431DB">
        <w:t>‘</w:t>
      </w:r>
      <w:r w:rsidR="00E0464E">
        <w:t>M</w:t>
      </w:r>
      <w:r w:rsidR="00E0464E" w:rsidRPr="00A377D4">
        <w:t xml:space="preserve">eritocracy doesn’t exist in El </w:t>
      </w:r>
      <w:proofErr w:type="spellStart"/>
      <w:r w:rsidR="00E0464E" w:rsidRPr="00A377D4">
        <w:t>Sistema</w:t>
      </w:r>
      <w:proofErr w:type="spellEnd"/>
      <w:r w:rsidR="00E0464E" w:rsidRPr="00A377D4">
        <w:t>,</w:t>
      </w:r>
      <w:r w:rsidR="009431DB">
        <w:t>’</w:t>
      </w:r>
      <w:r w:rsidR="00E0464E">
        <w:t xml:space="preserve"> states one interviewee</w:t>
      </w:r>
      <w:r w:rsidR="00D508A6">
        <w:t>;</w:t>
      </w:r>
      <w:r w:rsidR="00FB7298">
        <w:t xml:space="preserve"> ‘the guy who behaves badly is rewarded, and when good things happen no one says anything.’</w:t>
      </w:r>
      <w:r w:rsidR="008D1CAD">
        <w:rPr>
          <w:rStyle w:val="FootnoteReference"/>
        </w:rPr>
        <w:footnoteReference w:id="11"/>
      </w:r>
      <w:r w:rsidR="00E0464E" w:rsidRPr="004E7097">
        <w:t xml:space="preserve"> </w:t>
      </w:r>
      <w:r w:rsidRPr="004E7097">
        <w:t>Unsurprisingly, this led t</w:t>
      </w:r>
      <w:r w:rsidRPr="00F12BBA">
        <w:t xml:space="preserve">o </w:t>
      </w:r>
      <w:r w:rsidR="003C669F">
        <w:t xml:space="preserve">tensions, </w:t>
      </w:r>
      <w:r w:rsidRPr="00F12BBA">
        <w:t>divisio</w:t>
      </w:r>
      <w:r w:rsidRPr="00466BEB">
        <w:t>ns, and notably dissatisfied musicians. One</w:t>
      </w:r>
      <w:r w:rsidR="008D12D7">
        <w:t xml:space="preserve"> </w:t>
      </w:r>
      <w:proofErr w:type="gramStart"/>
      <w:r w:rsidRPr="007B1640">
        <w:t>report</w:t>
      </w:r>
      <w:r w:rsidR="002218E9" w:rsidRPr="00E96ADD">
        <w:t>s</w:t>
      </w:r>
      <w:proofErr w:type="gramEnd"/>
      <w:r w:rsidRPr="00D27168">
        <w:t xml:space="preserve">: </w:t>
      </w:r>
      <w:r w:rsidR="009431DB">
        <w:t>‘</w:t>
      </w:r>
      <w:r w:rsidR="008D12D7">
        <w:rPr>
          <w:lang w:val="es-BO"/>
        </w:rPr>
        <w:t xml:space="preserve">I have seen a lot of </w:t>
      </w:r>
      <w:r w:rsidR="00555F74">
        <w:rPr>
          <w:lang w:val="es-BO"/>
        </w:rPr>
        <w:t xml:space="preserve">distraction </w:t>
      </w:r>
      <w:r w:rsidR="008D12D7">
        <w:rPr>
          <w:lang w:val="es-BO"/>
        </w:rPr>
        <w:t>[and] disorganisation at work</w:t>
      </w:r>
      <w:r w:rsidR="008D12D7" w:rsidRPr="00D24438">
        <w:rPr>
          <w:lang w:val="es-BO"/>
        </w:rPr>
        <w:t>,</w:t>
      </w:r>
      <w:r w:rsidR="008D12D7">
        <w:rPr>
          <w:lang w:val="es-BO"/>
        </w:rPr>
        <w:t xml:space="preserve"> improvisation, arbitrariness maybe,</w:t>
      </w:r>
      <w:r w:rsidR="008D12D7" w:rsidRPr="00D24438">
        <w:rPr>
          <w:lang w:val="es-BO"/>
        </w:rPr>
        <w:t xml:space="preserve"> </w:t>
      </w:r>
      <w:r w:rsidR="008D12D7">
        <w:rPr>
          <w:lang w:val="es-BO"/>
        </w:rPr>
        <w:t>and</w:t>
      </w:r>
      <w:r w:rsidR="008D12D7" w:rsidRPr="00D24438">
        <w:rPr>
          <w:lang w:val="es-BO"/>
        </w:rPr>
        <w:t xml:space="preserve"> </w:t>
      </w:r>
      <w:r w:rsidR="00163F73" w:rsidRPr="00983EB1">
        <w:t>I have felt part of a system that has exploited me considerably</w:t>
      </w:r>
      <w:r w:rsidR="009431DB">
        <w:t>’</w:t>
      </w:r>
      <w:r w:rsidR="00163F73" w:rsidRPr="00983EB1">
        <w:t xml:space="preserve"> (26)</w:t>
      </w:r>
      <w:r w:rsidR="0014378D" w:rsidRPr="00AD6D3D">
        <w:t>.</w:t>
      </w:r>
      <w:r w:rsidRPr="008D3F97">
        <w:t xml:space="preserve"> Another state</w:t>
      </w:r>
      <w:r w:rsidR="002218E9" w:rsidRPr="008D3F97">
        <w:t>s</w:t>
      </w:r>
      <w:r w:rsidRPr="00636AE3">
        <w:t xml:space="preserve">: </w:t>
      </w:r>
      <w:r w:rsidR="009431DB">
        <w:t>‘</w:t>
      </w:r>
      <w:r w:rsidR="00163F73" w:rsidRPr="00983EB1">
        <w:t>What I thought a musician must be isn’t the reality</w:t>
      </w:r>
      <w:r w:rsidR="00163F73" w:rsidRPr="008D3F97">
        <w:t xml:space="preserve"> […] there is jealousy and a bloody battle to stand out</w:t>
      </w:r>
      <w:r w:rsidR="000E5DF6" w:rsidRPr="00AD6D3D">
        <w:t>.</w:t>
      </w:r>
      <w:r w:rsidR="009431DB">
        <w:t>’</w:t>
      </w:r>
      <w:r w:rsidRPr="00983EB1">
        <w:t xml:space="preserve"> </w:t>
      </w:r>
      <w:r w:rsidR="00B64004" w:rsidRPr="00983EB1">
        <w:t xml:space="preserve">As a result, </w:t>
      </w:r>
      <w:r w:rsidR="009431DB">
        <w:t>‘</w:t>
      </w:r>
      <w:r w:rsidR="00B64004" w:rsidRPr="00983EB1">
        <w:t>I used to be more open and communicative, now I am distrusting, less spontaneous</w:t>
      </w:r>
      <w:r w:rsidR="00F31A8C">
        <w:t xml:space="preserve"> – there is hypocrisy, betrayal</w:t>
      </w:r>
      <w:r w:rsidR="009431DB">
        <w:t>’</w:t>
      </w:r>
      <w:r w:rsidR="00F31A8C">
        <w:t xml:space="preserve"> (27).</w:t>
      </w:r>
      <w:r w:rsidR="00ED6C24">
        <w:t xml:space="preserve"> </w:t>
      </w:r>
      <w:r w:rsidRPr="00636AE3">
        <w:t xml:space="preserve">A member of the </w:t>
      </w:r>
      <w:proofErr w:type="spellStart"/>
      <w:r w:rsidRPr="00636AE3">
        <w:t>Simón</w:t>
      </w:r>
      <w:proofErr w:type="spellEnd"/>
      <w:r w:rsidRPr="00636AE3">
        <w:t xml:space="preserve"> Bolívar Youth Orchestra</w:t>
      </w:r>
      <w:r w:rsidR="00304818">
        <w:t xml:space="preserve">, too, speaks </w:t>
      </w:r>
      <w:r w:rsidR="00304818" w:rsidRPr="00802BED">
        <w:t xml:space="preserve">about </w:t>
      </w:r>
      <w:r w:rsidR="00304818" w:rsidRPr="00AD6D3D">
        <w:rPr>
          <w:i/>
        </w:rPr>
        <w:t>losing</w:t>
      </w:r>
      <w:r w:rsidR="00304818" w:rsidRPr="00C714A1">
        <w:t xml:space="preserve"> </w:t>
      </w:r>
      <w:r w:rsidR="00304818">
        <w:t xml:space="preserve">positive </w:t>
      </w:r>
      <w:r w:rsidR="00304818" w:rsidRPr="00A377D4">
        <w:t xml:space="preserve">values </w:t>
      </w:r>
      <w:r w:rsidR="00304818">
        <w:t>– in this case,</w:t>
      </w:r>
      <w:r w:rsidR="00304818" w:rsidRPr="00A377D4">
        <w:t xml:space="preserve"> proactivity and initiative</w:t>
      </w:r>
      <w:r w:rsidRPr="00636AE3">
        <w:t xml:space="preserve"> </w:t>
      </w:r>
      <w:r w:rsidR="00304818">
        <w:t xml:space="preserve">– and </w:t>
      </w:r>
      <w:r w:rsidR="00ED6C24">
        <w:t>describes</w:t>
      </w:r>
      <w:r w:rsidR="00163F73" w:rsidRPr="008D3F97">
        <w:t xml:space="preserve"> </w:t>
      </w:r>
      <w:r w:rsidR="00FB441C">
        <w:t>social divisions:</w:t>
      </w:r>
      <w:r w:rsidR="00163F73" w:rsidRPr="008D3F97">
        <w:t xml:space="preserve"> </w:t>
      </w:r>
      <w:r w:rsidR="009431DB">
        <w:t>‘</w:t>
      </w:r>
      <w:r w:rsidR="00163F73" w:rsidRPr="008D3F97">
        <w:t xml:space="preserve">I’ve always felt isolated and I </w:t>
      </w:r>
      <w:r w:rsidR="00163F73" w:rsidRPr="008D3F97">
        <w:lastRenderedPageBreak/>
        <w:t>see that in general it’s not just me, all the musicians there are isolated, they go around in groups</w:t>
      </w:r>
      <w:r w:rsidR="00CD18FC" w:rsidRPr="00636AE3">
        <w:t>.</w:t>
      </w:r>
      <w:r w:rsidR="009431DB">
        <w:t>’</w:t>
      </w:r>
      <w:r w:rsidR="00CD18FC" w:rsidRPr="00802BED">
        <w:t xml:space="preserve"> </w:t>
      </w:r>
      <w:r w:rsidR="005D333E">
        <w:t>Consequently</w:t>
      </w:r>
      <w:r w:rsidR="00FB441C">
        <w:t>,</w:t>
      </w:r>
      <w:r w:rsidR="00CA4C1B" w:rsidRPr="00F950FE">
        <w:t xml:space="preserve"> </w:t>
      </w:r>
      <w:r w:rsidR="009431DB">
        <w:t>‘</w:t>
      </w:r>
      <w:r w:rsidR="00163F73" w:rsidRPr="00F950FE">
        <w:t xml:space="preserve">we’re in the orchestra because we need the work </w:t>
      </w:r>
      <w:r w:rsidR="00FB441C">
        <w:t xml:space="preserve">[…] </w:t>
      </w:r>
      <w:r w:rsidR="00163F73" w:rsidRPr="00F950FE">
        <w:t>it’s very</w:t>
      </w:r>
      <w:r w:rsidR="00163F73" w:rsidRPr="00720C6A">
        <w:t xml:space="preserve"> sad when the recompense is only monetary and there are</w:t>
      </w:r>
      <w:r w:rsidR="00CA4C1B" w:rsidRPr="00ED10F2">
        <w:t xml:space="preserve"> no other kinds of satisfaction</w:t>
      </w:r>
      <w:r w:rsidR="009431DB">
        <w:t>’</w:t>
      </w:r>
      <w:r w:rsidR="00163F73" w:rsidRPr="00103EA7">
        <w:t xml:space="preserve"> (29).</w:t>
      </w:r>
    </w:p>
    <w:p w14:paraId="2B83C538" w14:textId="1CCB93A9" w:rsidR="00661BB3" w:rsidRPr="00466BEB" w:rsidRDefault="009C0EA6" w:rsidP="00C847B3">
      <w:pPr>
        <w:pStyle w:val="Newparagraph"/>
      </w:pPr>
      <w:r w:rsidRPr="008D3F97">
        <w:t xml:space="preserve">Where Hernández and </w:t>
      </w:r>
      <w:proofErr w:type="spellStart"/>
      <w:r w:rsidRPr="008D3F97">
        <w:t>Urreiztieta</w:t>
      </w:r>
      <w:proofErr w:type="spellEnd"/>
      <w:r w:rsidRPr="008D3F97">
        <w:t xml:space="preserve"> describe El </w:t>
      </w:r>
      <w:proofErr w:type="spellStart"/>
      <w:r w:rsidRPr="008D3F97">
        <w:t>Sistema’s</w:t>
      </w:r>
      <w:proofErr w:type="spellEnd"/>
      <w:r w:rsidRPr="008D3F97">
        <w:t xml:space="preserve"> leaders as </w:t>
      </w:r>
      <w:r w:rsidR="009431DB">
        <w:t>‘</w:t>
      </w:r>
      <w:r w:rsidR="00352042" w:rsidRPr="00AD6D3D">
        <w:t xml:space="preserve">flexible, </w:t>
      </w:r>
      <w:r w:rsidR="00B723BD" w:rsidRPr="00AD6D3D">
        <w:t>open, and</w:t>
      </w:r>
      <w:r w:rsidR="00352042" w:rsidRPr="00AD6D3D">
        <w:t xml:space="preserve"> democr</w:t>
      </w:r>
      <w:r w:rsidR="00B723BD" w:rsidRPr="00AD6D3D">
        <w:t>atic</w:t>
      </w:r>
      <w:r w:rsidR="00352042" w:rsidRPr="00AD6D3D">
        <w:t>,</w:t>
      </w:r>
      <w:r w:rsidR="009431DB">
        <w:t>’</w:t>
      </w:r>
      <w:r w:rsidRPr="00983EB1">
        <w:t xml:space="preserve"> Estrada’s interviewees </w:t>
      </w:r>
      <w:r w:rsidR="003B4BBB" w:rsidRPr="008D3F97">
        <w:t>allege</w:t>
      </w:r>
      <w:r w:rsidRPr="008D3F97">
        <w:t xml:space="preserve"> manipulation and exploitation from above. One </w:t>
      </w:r>
      <w:r w:rsidR="000D615F">
        <w:t>describes</w:t>
      </w:r>
      <w:r w:rsidR="008D36FF">
        <w:t xml:space="preserve"> the</w:t>
      </w:r>
      <w:r w:rsidR="00555F74">
        <w:t xml:space="preserve"> treatment of the</w:t>
      </w:r>
      <w:r w:rsidR="008D36FF">
        <w:t xml:space="preserve"> orchestra as</w:t>
      </w:r>
      <w:r w:rsidR="00555F74">
        <w:t xml:space="preserve"> though it were a machine</w:t>
      </w:r>
      <w:r w:rsidR="006D00A7" w:rsidRPr="008D3F97">
        <w:t xml:space="preserve">: </w:t>
      </w:r>
      <w:r w:rsidR="009431DB">
        <w:t>‘</w:t>
      </w:r>
      <w:r w:rsidR="00555F74">
        <w:t xml:space="preserve">when it comes to managing the programming </w:t>
      </w:r>
      <w:r w:rsidR="006D00A7" w:rsidRPr="00802BED">
        <w:t>we feel like chess pawns, they put us where they want</w:t>
      </w:r>
      <w:r w:rsidR="00555F74">
        <w:t xml:space="preserve"> and then you have </w:t>
      </w:r>
      <w:r w:rsidR="00EF3B27">
        <w:t xml:space="preserve">to </w:t>
      </w:r>
      <w:r w:rsidR="000D615F">
        <w:t>play your part unconditionally</w:t>
      </w:r>
      <w:r w:rsidR="009431DB">
        <w:t>’</w:t>
      </w:r>
      <w:r w:rsidR="006D00A7" w:rsidRPr="00802BED">
        <w:t xml:space="preserve"> (29). Another claim</w:t>
      </w:r>
      <w:r w:rsidR="00584241">
        <w:t>s</w:t>
      </w:r>
      <w:r w:rsidR="006D00A7" w:rsidRPr="00802BED">
        <w:t xml:space="preserve">: </w:t>
      </w:r>
      <w:r w:rsidR="009431DB">
        <w:t>‘</w:t>
      </w:r>
      <w:r w:rsidR="006D00A7" w:rsidRPr="00802BED">
        <w:t>on a psychological level they manipulate you, they ins</w:t>
      </w:r>
      <w:r w:rsidR="006D00A7" w:rsidRPr="00C714A1">
        <w:t>ult you</w:t>
      </w:r>
      <w:r w:rsidR="009431DB">
        <w:t>’</w:t>
      </w:r>
      <w:r w:rsidRPr="00983EB1">
        <w:t xml:space="preserve"> </w:t>
      </w:r>
      <w:r w:rsidR="00C60725">
        <w:t xml:space="preserve">(21). </w:t>
      </w:r>
      <w:r w:rsidRPr="008D3F97">
        <w:t>A third report</w:t>
      </w:r>
      <w:r w:rsidR="00584241">
        <w:t>s</w:t>
      </w:r>
      <w:r w:rsidRPr="00802BED">
        <w:t>:</w:t>
      </w:r>
      <w:r w:rsidR="000716C6" w:rsidRPr="00A377D4">
        <w:t xml:space="preserve"> </w:t>
      </w:r>
      <w:r w:rsidR="009431DB">
        <w:t>‘</w:t>
      </w:r>
      <w:r w:rsidR="000716C6" w:rsidRPr="004E7097">
        <w:t xml:space="preserve">I understand that it suits El </w:t>
      </w:r>
      <w:proofErr w:type="spellStart"/>
      <w:r w:rsidR="000716C6" w:rsidRPr="004E7097">
        <w:t>Sistema</w:t>
      </w:r>
      <w:proofErr w:type="spellEnd"/>
      <w:r w:rsidR="000716C6" w:rsidRPr="004E7097">
        <w:t xml:space="preserve"> for us to be ignorant to a degree so that it can steer us and that </w:t>
      </w:r>
      <w:r w:rsidR="000716C6" w:rsidRPr="00F12BBA">
        <w:t xml:space="preserve">ensures that we </w:t>
      </w:r>
      <w:r w:rsidR="000716C6" w:rsidRPr="00466BEB">
        <w:t>remain where we are and that they can manipulate us.</w:t>
      </w:r>
      <w:r w:rsidR="009431DB">
        <w:t>’</w:t>
      </w:r>
      <w:r w:rsidR="00C60725">
        <w:rPr>
          <w:rStyle w:val="FootnoteReference"/>
        </w:rPr>
        <w:footnoteReference w:id="12"/>
      </w:r>
      <w:r w:rsidR="00304818">
        <w:t xml:space="preserve"> </w:t>
      </w:r>
      <w:r w:rsidR="00E0464E">
        <w:t>A fourth describe</w:t>
      </w:r>
      <w:r w:rsidR="00584241">
        <w:t>s</w:t>
      </w:r>
      <w:r w:rsidR="00E0464E">
        <w:t xml:space="preserve"> </w:t>
      </w:r>
      <w:r w:rsidR="00304818" w:rsidRPr="004E7097">
        <w:t xml:space="preserve">a group dynamic </w:t>
      </w:r>
      <w:r w:rsidR="009431DB">
        <w:t>‘</w:t>
      </w:r>
      <w:r w:rsidR="00304818" w:rsidRPr="00466BEB">
        <w:t>based on disorder, on improvisation, on orchestral ind</w:t>
      </w:r>
      <w:r w:rsidR="00304818" w:rsidRPr="007B1640">
        <w:t>iscipline</w:t>
      </w:r>
      <w:r w:rsidR="00304818" w:rsidRPr="00E96ADD">
        <w:t>, but which, beyond that, leads its members not to think critically but rather</w:t>
      </w:r>
      <w:r w:rsidR="00304818" w:rsidRPr="00D27168">
        <w:t xml:space="preserve"> to</w:t>
      </w:r>
      <w:r w:rsidR="00304818" w:rsidRPr="00AC1C12">
        <w:t xml:space="preserve"> be deeply emotional, and so in that way I see that it’s p</w:t>
      </w:r>
      <w:r w:rsidR="009C58A6">
        <w:t>ossible to control [them] a lot</w:t>
      </w:r>
      <w:r w:rsidR="009431DB">
        <w:t>’</w:t>
      </w:r>
      <w:r w:rsidR="009C58A6">
        <w:t xml:space="preserve"> (29).</w:t>
      </w:r>
      <w:r w:rsidR="00FB441C">
        <w:t xml:space="preserve"> </w:t>
      </w:r>
      <w:r w:rsidR="00275FB3">
        <w:t>These musician</w:t>
      </w:r>
      <w:r w:rsidR="00CB2DCE">
        <w:t>s</w:t>
      </w:r>
      <w:r w:rsidR="00275FB3">
        <w:t>’</w:t>
      </w:r>
      <w:r w:rsidR="00CB2DCE">
        <w:t xml:space="preserve"> distrust of El </w:t>
      </w:r>
      <w:proofErr w:type="spellStart"/>
      <w:r w:rsidR="00CB2DCE">
        <w:t>Sistema</w:t>
      </w:r>
      <w:proofErr w:type="spellEnd"/>
      <w:r w:rsidR="00CB2DCE">
        <w:t xml:space="preserve"> is striking</w:t>
      </w:r>
      <w:r w:rsidR="00997FC2">
        <w:t>: they regard the program’s flaws as deliberate and strategic.</w:t>
      </w:r>
      <w:r w:rsidR="00275FB3">
        <w:t xml:space="preserve"> </w:t>
      </w:r>
      <w:r w:rsidR="00997FC2">
        <w:t>T</w:t>
      </w:r>
      <w:r w:rsidR="00661BB3">
        <w:t xml:space="preserve">here are distinct echoes of Levine and Levine’s (1996, 24) characterisation of professional orchestral musicians as </w:t>
      </w:r>
      <w:r w:rsidR="009431DB">
        <w:rPr>
          <w:lang w:val="en-US" w:eastAsia="es-AR"/>
        </w:rPr>
        <w:t>‘</w:t>
      </w:r>
      <w:r w:rsidR="00661BB3">
        <w:rPr>
          <w:lang w:val="en-US" w:eastAsia="es-AR"/>
        </w:rPr>
        <w:t>rats in someone else’s maze.</w:t>
      </w:r>
      <w:r w:rsidR="009431DB">
        <w:rPr>
          <w:lang w:val="en-US" w:eastAsia="es-AR"/>
        </w:rPr>
        <w:t>’</w:t>
      </w:r>
      <w:r w:rsidR="00661BB3">
        <w:rPr>
          <w:lang w:val="en-US" w:eastAsia="es-AR"/>
        </w:rPr>
        <w:t xml:space="preserve"> </w:t>
      </w:r>
    </w:p>
    <w:p w14:paraId="4EDAE4B0" w14:textId="62144E8E" w:rsidR="0075789F" w:rsidRPr="00E96ADD" w:rsidRDefault="005822A0" w:rsidP="00055EA6">
      <w:pPr>
        <w:pStyle w:val="Newparagraph"/>
      </w:pPr>
      <w:r w:rsidRPr="00636AE3">
        <w:t>T</w:t>
      </w:r>
      <w:r w:rsidRPr="00802BED">
        <w:t xml:space="preserve">here </w:t>
      </w:r>
      <w:r w:rsidR="002218E9" w:rsidRPr="00C714A1">
        <w:t xml:space="preserve">are </w:t>
      </w:r>
      <w:r w:rsidRPr="00A377D4">
        <w:t xml:space="preserve">repeated complaints about a lack of guidance or limits with regard to musicians’ behaviour. </w:t>
      </w:r>
      <w:r w:rsidR="00C36553">
        <w:t xml:space="preserve">Interviewees report a disorganised institutional culture in which </w:t>
      </w:r>
      <w:r w:rsidR="002C3C7C">
        <w:t>anything goes</w:t>
      </w:r>
      <w:r w:rsidR="00C36553">
        <w:t>. It is worth noting that these Venezuelan musicians d</w:t>
      </w:r>
      <w:r w:rsidR="002C3C7C">
        <w:t>o</w:t>
      </w:r>
      <w:r w:rsidR="00C36553">
        <w:t xml:space="preserve"> not idealise disorder, in stark contrast to the position of North American advocates who appeared a decade or so later, who tend to characterise it as a charming local feature. Estrada</w:t>
      </w:r>
      <w:r w:rsidR="00055EA6">
        <w:t xml:space="preserve"> found </w:t>
      </w:r>
      <w:r w:rsidR="0042780F">
        <w:lastRenderedPageBreak/>
        <w:t xml:space="preserve">‘dissatisfaction </w:t>
      </w:r>
      <w:r w:rsidR="00055EA6">
        <w:t>due to a work dynamic viewed as improvised, disorganised, and extremely demanding in terms of the amount of effort’</w:t>
      </w:r>
      <w:r w:rsidR="00C36553" w:rsidRPr="00D24438">
        <w:rPr>
          <w:lang w:val="es-BO"/>
        </w:rPr>
        <w:t xml:space="preserve"> (Estrada 1997</w:t>
      </w:r>
      <w:r w:rsidR="00055EA6">
        <w:rPr>
          <w:lang w:val="es-BO"/>
        </w:rPr>
        <w:t xml:space="preserve">, </w:t>
      </w:r>
      <w:r w:rsidR="00C36553" w:rsidRPr="00D24438">
        <w:rPr>
          <w:lang w:val="es-BO"/>
        </w:rPr>
        <w:t>4).</w:t>
      </w:r>
      <w:r w:rsidR="00055EA6">
        <w:t xml:space="preserve"> </w:t>
      </w:r>
      <w:r w:rsidR="00AC012F" w:rsidRPr="00983EB1">
        <w:t>One musician report</w:t>
      </w:r>
      <w:r w:rsidR="00CA1DE2">
        <w:t>s</w:t>
      </w:r>
      <w:r w:rsidR="00AC012F" w:rsidRPr="00983EB1">
        <w:t xml:space="preserve">: </w:t>
      </w:r>
      <w:r w:rsidR="009431DB">
        <w:t>‘</w:t>
      </w:r>
      <w:r w:rsidR="00AC012F" w:rsidRPr="00983EB1">
        <w:t>everyone did whatever they felt like, to a degree; one person wouldn’t study and rose up through the orchestra, people received favours, a bunch of unpleasant things</w:t>
      </w:r>
      <w:r w:rsidR="009431DB">
        <w:t>’</w:t>
      </w:r>
      <w:r w:rsidR="00AC012F" w:rsidRPr="00983EB1">
        <w:t xml:space="preserve"> (26)</w:t>
      </w:r>
      <w:r w:rsidR="009D58B2" w:rsidRPr="00AD6D3D">
        <w:t>.</w:t>
      </w:r>
      <w:r w:rsidRPr="00983EB1">
        <w:t xml:space="preserve"> Another claim</w:t>
      </w:r>
      <w:r w:rsidR="00CA1DE2">
        <w:t>s</w:t>
      </w:r>
      <w:r w:rsidR="00C124D8">
        <w:t>:</w:t>
      </w:r>
      <w:r w:rsidR="00C124D8" w:rsidRPr="00C124D8">
        <w:t xml:space="preserve"> </w:t>
      </w:r>
      <w:r w:rsidR="009431DB">
        <w:t>‘</w:t>
      </w:r>
      <w:r w:rsidR="0075789F" w:rsidRPr="008D3F97">
        <w:t xml:space="preserve">El </w:t>
      </w:r>
      <w:proofErr w:type="spellStart"/>
      <w:r w:rsidR="0075789F" w:rsidRPr="008D3F97">
        <w:t>Sistema</w:t>
      </w:r>
      <w:proofErr w:type="spellEnd"/>
      <w:r w:rsidR="0075789F" w:rsidRPr="008D3F97">
        <w:t xml:space="preserve"> doesn’t allow you to be self-critical, it’s complacent, it allows you to make every mistake possib</w:t>
      </w:r>
      <w:r w:rsidR="00E52741" w:rsidRPr="00636AE3">
        <w:t>le without any kind of control</w:t>
      </w:r>
      <w:r w:rsidR="009431DB">
        <w:t>’</w:t>
      </w:r>
      <w:r w:rsidR="00C124D8">
        <w:t xml:space="preserve">; </w:t>
      </w:r>
      <w:r w:rsidR="009431DB">
        <w:t>‘</w:t>
      </w:r>
      <w:r w:rsidR="0075789F" w:rsidRPr="004E7097">
        <w:t>you have to impose guideline</w:t>
      </w:r>
      <w:r w:rsidR="0075789F" w:rsidRPr="00F12BBA">
        <w:t>s, certain limit</w:t>
      </w:r>
      <w:r w:rsidR="00C124D8">
        <w:t>s</w:t>
      </w:r>
      <w:r w:rsidR="0075789F" w:rsidRPr="00466BEB">
        <w:t xml:space="preserve"> </w:t>
      </w:r>
      <w:r w:rsidR="00E52741" w:rsidRPr="00466BEB">
        <w:t>[…]</w:t>
      </w:r>
      <w:r w:rsidR="00C124D8">
        <w:t xml:space="preserve"> </w:t>
      </w:r>
      <w:r w:rsidR="0075789F" w:rsidRPr="007B1640">
        <w:t xml:space="preserve">– musical, moral, economic – but there </w:t>
      </w:r>
      <w:r w:rsidR="0075789F" w:rsidRPr="00E96ADD">
        <w:t>aren’t any in the Youth Orchestra and when you don’t have those limits you’re lost</w:t>
      </w:r>
      <w:r w:rsidR="009431DB">
        <w:t>’</w:t>
      </w:r>
      <w:r w:rsidR="0075789F" w:rsidRPr="00E96ADD">
        <w:t xml:space="preserve"> (23).</w:t>
      </w:r>
    </w:p>
    <w:p w14:paraId="2974D26A" w14:textId="6229DEA4" w:rsidR="005822A0" w:rsidRPr="00983EB1" w:rsidRDefault="005822A0" w:rsidP="00C847B3">
      <w:pPr>
        <w:pStyle w:val="Newparagraph"/>
      </w:pPr>
      <w:r w:rsidRPr="00D27168">
        <w:t xml:space="preserve">Given the </w:t>
      </w:r>
      <w:r w:rsidR="003D47B8" w:rsidRPr="00AC1C12">
        <w:t xml:space="preserve">global </w:t>
      </w:r>
      <w:r w:rsidRPr="00BD310C">
        <w:t xml:space="preserve">fame that El </w:t>
      </w:r>
      <w:proofErr w:type="spellStart"/>
      <w:r w:rsidRPr="00BD310C">
        <w:t>Sistema</w:t>
      </w:r>
      <w:proofErr w:type="spellEnd"/>
      <w:r w:rsidR="00C124D8">
        <w:t xml:space="preserve"> has</w:t>
      </w:r>
      <w:r w:rsidRPr="00BD310C">
        <w:t xml:space="preserve"> acquired, </w:t>
      </w:r>
      <w:r w:rsidRPr="00720C6A">
        <w:t xml:space="preserve">it is striking how many of the program’s </w:t>
      </w:r>
      <w:r w:rsidR="00F87AAD">
        <w:t>musicians criticis</w:t>
      </w:r>
      <w:r w:rsidRPr="00103EA7">
        <w:t xml:space="preserve">e the </w:t>
      </w:r>
      <w:r w:rsidRPr="00895C33">
        <w:t>education that it offer</w:t>
      </w:r>
      <w:r w:rsidR="00585034" w:rsidRPr="00895C33">
        <w:t>s</w:t>
      </w:r>
      <w:r w:rsidR="001F541B" w:rsidRPr="006271D2">
        <w:t xml:space="preserve">. </w:t>
      </w:r>
      <w:r w:rsidR="00BE38E9" w:rsidRPr="004E7097">
        <w:t>As one interviewee puts</w:t>
      </w:r>
      <w:r w:rsidR="00BE38E9" w:rsidRPr="00F12BBA">
        <w:t xml:space="preserve"> it, </w:t>
      </w:r>
      <w:r w:rsidR="009431DB">
        <w:t>‘</w:t>
      </w:r>
      <w:r w:rsidR="00BE38E9" w:rsidRPr="00983EB1">
        <w:t>we all believe that the mistake that was made was basically at the level of education – […]</w:t>
      </w:r>
      <w:r w:rsidR="00BE38E9">
        <w:t xml:space="preserve"> </w:t>
      </w:r>
      <w:r w:rsidR="00BE38E9" w:rsidRPr="00983EB1">
        <w:t>the educational support was lacking</w:t>
      </w:r>
      <w:r w:rsidR="009431DB">
        <w:t>’</w:t>
      </w:r>
      <w:r w:rsidR="009C58A6">
        <w:t xml:space="preserve"> (28).</w:t>
      </w:r>
      <w:r w:rsidR="00BE38E9" w:rsidRPr="00983EB1">
        <w:t xml:space="preserve"> </w:t>
      </w:r>
      <w:r w:rsidR="001F541B" w:rsidRPr="006271D2">
        <w:t>T</w:t>
      </w:r>
      <w:r w:rsidRPr="00B06B8A">
        <w:t>hey describe a production line, focused on quantity rather than quality</w:t>
      </w:r>
      <w:r w:rsidRPr="00BA2F70">
        <w:t xml:space="preserve">, with children forced into an orchestral mould. </w:t>
      </w:r>
      <w:r w:rsidR="00585034" w:rsidRPr="00BA2F70">
        <w:t xml:space="preserve">As one says: </w:t>
      </w:r>
      <w:r w:rsidR="009431DB">
        <w:t>‘</w:t>
      </w:r>
      <w:r w:rsidR="003D47B8" w:rsidRPr="00DD303D">
        <w:t>We were producing musicians like sausages and that mass production isn’t what the country needs… a country that’s in a state like ours needs more than a guy who plays the violin well</w:t>
      </w:r>
      <w:r w:rsidR="009431DB">
        <w:t>’</w:t>
      </w:r>
      <w:r w:rsidR="00B92A45">
        <w:t xml:space="preserve"> (21).</w:t>
      </w:r>
      <w:r w:rsidRPr="00983EB1">
        <w:t xml:space="preserve"> </w:t>
      </w:r>
      <w:r w:rsidR="000339EE" w:rsidRPr="008D3F97">
        <w:t xml:space="preserve">Another </w:t>
      </w:r>
      <w:r w:rsidR="000339EE" w:rsidRPr="00C714A1">
        <w:t>ar</w:t>
      </w:r>
      <w:r w:rsidR="000339EE" w:rsidRPr="00A377D4">
        <w:t xml:space="preserve">gues that El </w:t>
      </w:r>
      <w:proofErr w:type="spellStart"/>
      <w:r w:rsidR="000339EE" w:rsidRPr="00A377D4">
        <w:t>Sistema</w:t>
      </w:r>
      <w:proofErr w:type="spellEnd"/>
      <w:r w:rsidR="000339EE" w:rsidRPr="00A377D4">
        <w:t xml:space="preserve"> </w:t>
      </w:r>
      <w:r w:rsidR="000339EE" w:rsidRPr="004E7097">
        <w:t>focused on filling the countr</w:t>
      </w:r>
      <w:r w:rsidR="000339EE" w:rsidRPr="00F12BBA">
        <w:t>y with orchestra</w:t>
      </w:r>
      <w:r w:rsidR="000339EE" w:rsidRPr="00466BEB">
        <w:t xml:space="preserve">s rather than </w:t>
      </w:r>
      <w:r w:rsidR="000339EE">
        <w:t>educating musicians</w:t>
      </w:r>
      <w:r w:rsidR="000339EE" w:rsidRPr="004E7097">
        <w:t>.</w:t>
      </w:r>
    </w:p>
    <w:p w14:paraId="16F99971" w14:textId="4FB223BC" w:rsidR="005822A0" w:rsidRDefault="00B4199E" w:rsidP="00C847B3">
      <w:pPr>
        <w:pStyle w:val="Newparagraph"/>
      </w:pPr>
      <w:r>
        <w:t>Interviewees</w:t>
      </w:r>
      <w:r w:rsidR="00863EF6">
        <w:t xml:space="preserve"> highlight</w:t>
      </w:r>
      <w:r w:rsidR="008F4F73" w:rsidRPr="00C714A1">
        <w:t xml:space="preserve"> the narrowness of the training, </w:t>
      </w:r>
      <w:r w:rsidR="008F4F73" w:rsidRPr="00A377D4">
        <w:t>which lacks</w:t>
      </w:r>
      <w:r w:rsidR="008F4F73" w:rsidRPr="004E7097">
        <w:t xml:space="preserve"> an intellectual or critical element. </w:t>
      </w:r>
      <w:r w:rsidR="00863EF6">
        <w:t xml:space="preserve">As </w:t>
      </w:r>
      <w:r w:rsidR="008F4F73" w:rsidRPr="004E7097">
        <w:t xml:space="preserve">Estrada notes: </w:t>
      </w:r>
      <w:r w:rsidR="009431DB">
        <w:t>‘</w:t>
      </w:r>
      <w:r w:rsidR="008F4F73" w:rsidRPr="00983EB1">
        <w:t>Pedagogical effort, like orchestral activity in general, is focused strictly on obtai</w:t>
      </w:r>
      <w:r w:rsidR="008F4F73" w:rsidRPr="008D3F97">
        <w:t>ning immediate results – the playing of the relevant part in each case – and apparently do not extend to other technical features relating to aesthetic and musical meaning</w:t>
      </w:r>
      <w:r w:rsidR="00D0078F">
        <w:t xml:space="preserve"> that allow the elaboration of a conception of mu</w:t>
      </w:r>
      <w:r w:rsidR="00532B4B">
        <w:t>sical activity that goes beyond mere orchestral playing</w:t>
      </w:r>
      <w:r w:rsidR="009431DB">
        <w:t>’</w:t>
      </w:r>
      <w:r w:rsidR="008F4F73" w:rsidRPr="008D3F97">
        <w:t xml:space="preserve"> (4). </w:t>
      </w:r>
      <w:r w:rsidR="002B3116">
        <w:t xml:space="preserve"> They</w:t>
      </w:r>
      <w:r w:rsidR="005822A0" w:rsidRPr="008D3F97">
        <w:t xml:space="preserve"> </w:t>
      </w:r>
      <w:r w:rsidR="00904443" w:rsidRPr="008D3F97">
        <w:t xml:space="preserve">also </w:t>
      </w:r>
      <w:r w:rsidR="005822A0" w:rsidRPr="00636AE3">
        <w:t>critici</w:t>
      </w:r>
      <w:r w:rsidR="002B3116">
        <w:t>s</w:t>
      </w:r>
      <w:r w:rsidR="005822A0" w:rsidRPr="00636AE3">
        <w:t xml:space="preserve">e the </w:t>
      </w:r>
      <w:r w:rsidR="002B3116">
        <w:t>low priority accorded to</w:t>
      </w:r>
      <w:r w:rsidR="005822A0" w:rsidRPr="00636AE3">
        <w:t xml:space="preserve"> general education within El </w:t>
      </w:r>
      <w:proofErr w:type="spellStart"/>
      <w:r w:rsidR="005822A0" w:rsidRPr="00636AE3">
        <w:t>Sistema</w:t>
      </w:r>
      <w:proofErr w:type="spellEnd"/>
      <w:r w:rsidR="005822A0" w:rsidRPr="00A377D4">
        <w:t xml:space="preserve">. One </w:t>
      </w:r>
      <w:r w:rsidR="001711EF" w:rsidRPr="00E96ADD">
        <w:t>recounted</w:t>
      </w:r>
      <w:r w:rsidR="005822A0" w:rsidRPr="00D27168">
        <w:t xml:space="preserve">: </w:t>
      </w:r>
      <w:r w:rsidR="009431DB">
        <w:t>‘</w:t>
      </w:r>
      <w:r w:rsidR="00A63F1B" w:rsidRPr="00983EB1">
        <w:t xml:space="preserve">many of my </w:t>
      </w:r>
      <w:r w:rsidR="00A63F1B" w:rsidRPr="00983EB1">
        <w:lastRenderedPageBreak/>
        <w:t>peers didn’t get the</w:t>
      </w:r>
      <w:r w:rsidR="00A63F1B" w:rsidRPr="008D3F97">
        <w:t xml:space="preserve">ir high-school diploma, we even have figures of authority who didn’t even finish primary school, and they have high posts, </w:t>
      </w:r>
      <w:r w:rsidR="001711EF" w:rsidRPr="00636AE3">
        <w:t>[education] is</w:t>
      </w:r>
      <w:r w:rsidR="001711EF" w:rsidRPr="00802BED">
        <w:t xml:space="preserve"> like an anti-value</w:t>
      </w:r>
      <w:r w:rsidR="002B3116">
        <w:t xml:space="preserve"> […] </w:t>
      </w:r>
      <w:r w:rsidR="00A63F1B" w:rsidRPr="00A377D4">
        <w:t>anyone who talks about specific aspects of music-making, phrasing or whatever, is looked down on as a know-it-all</w:t>
      </w:r>
      <w:r w:rsidR="009431DB">
        <w:t>’</w:t>
      </w:r>
      <w:r w:rsidR="00B92A45">
        <w:t xml:space="preserve"> (38).</w:t>
      </w:r>
      <w:r w:rsidR="005822A0" w:rsidRPr="00983EB1">
        <w:t xml:space="preserve"> Such statements recall violinist Luigi </w:t>
      </w:r>
      <w:proofErr w:type="spellStart"/>
      <w:r w:rsidR="005822A0" w:rsidRPr="00983EB1">
        <w:t>Mazzocchi’s</w:t>
      </w:r>
      <w:proofErr w:type="spellEnd"/>
      <w:r w:rsidR="005822A0" w:rsidRPr="00983EB1">
        <w:t xml:space="preserve"> account of </w:t>
      </w:r>
      <w:r w:rsidR="006D153B" w:rsidRPr="00A377D4">
        <w:t>hearing</w:t>
      </w:r>
      <w:r w:rsidR="005822A0" w:rsidRPr="00A377D4">
        <w:t xml:space="preserve"> a director say</w:t>
      </w:r>
      <w:r w:rsidR="005822A0" w:rsidRPr="004E7097">
        <w:t>:</w:t>
      </w:r>
      <w:r w:rsidR="006D153B" w:rsidRPr="00AD6D3D">
        <w:t xml:space="preserve"> </w:t>
      </w:r>
      <w:r w:rsidR="009431DB">
        <w:t>‘</w:t>
      </w:r>
      <w:r w:rsidR="005822A0" w:rsidRPr="00AD6D3D">
        <w:t xml:space="preserve">why do you even go to school at all? What you need is this [El </w:t>
      </w:r>
      <w:proofErr w:type="spellStart"/>
      <w:r w:rsidR="005822A0" w:rsidRPr="00AD6D3D">
        <w:t>Sistema</w:t>
      </w:r>
      <w:proofErr w:type="spellEnd"/>
      <w:r w:rsidR="005822A0" w:rsidRPr="00AD6D3D">
        <w:t>]. Why would you go to 4th and 5th grade or try to go to high school and get a high school diploma? What are you going to do with that?</w:t>
      </w:r>
      <w:r w:rsidR="009431DB">
        <w:t>’</w:t>
      </w:r>
      <w:r w:rsidR="005822A0" w:rsidRPr="00AD6D3D">
        <w:t xml:space="preserve"> </w:t>
      </w:r>
      <w:proofErr w:type="gramStart"/>
      <w:r w:rsidR="005822A0" w:rsidRPr="00AD6D3D">
        <w:t>(</w:t>
      </w:r>
      <w:proofErr w:type="spellStart"/>
      <w:r w:rsidR="005822A0" w:rsidRPr="00AD6D3D">
        <w:t>Scripp</w:t>
      </w:r>
      <w:proofErr w:type="spellEnd"/>
      <w:r w:rsidR="005822A0" w:rsidRPr="00AD6D3D">
        <w:t xml:space="preserve"> 2015, 23)</w:t>
      </w:r>
      <w:r w:rsidR="00C06DE6">
        <w:t>.</w:t>
      </w:r>
      <w:proofErr w:type="gramEnd"/>
    </w:p>
    <w:p w14:paraId="320B844C" w14:textId="11EB34FD" w:rsidR="00863EF6" w:rsidRPr="004E7097" w:rsidRDefault="002B3116" w:rsidP="00C847B3">
      <w:pPr>
        <w:pStyle w:val="Newparagraph"/>
      </w:pPr>
      <w:r>
        <w:t>Interviewees</w:t>
      </w:r>
      <w:r w:rsidR="00863EF6" w:rsidRPr="00636AE3">
        <w:t xml:space="preserve"> identif</w:t>
      </w:r>
      <w:r w:rsidR="00863EF6" w:rsidRPr="00802BED">
        <w:t>y</w:t>
      </w:r>
      <w:r w:rsidR="00863EF6" w:rsidRPr="00C714A1">
        <w:t xml:space="preserve"> domination, humiliation, and bullying as features of </w:t>
      </w:r>
      <w:proofErr w:type="spellStart"/>
      <w:r w:rsidR="00863EF6" w:rsidRPr="00C714A1">
        <w:t>Sistema</w:t>
      </w:r>
      <w:proofErr w:type="spellEnd"/>
      <w:r w:rsidR="00863EF6" w:rsidRPr="00C714A1">
        <w:t xml:space="preserve"> pedagogical practice</w:t>
      </w:r>
      <w:r w:rsidR="00863EF6">
        <w:t>. One</w:t>
      </w:r>
      <w:r w:rsidR="00863EF6" w:rsidRPr="004E7097">
        <w:t xml:space="preserve"> interviewee claims</w:t>
      </w:r>
      <w:r w:rsidR="00863EF6" w:rsidRPr="00F12BBA">
        <w:t xml:space="preserve">: </w:t>
      </w:r>
      <w:r w:rsidR="009431DB">
        <w:t>‘</w:t>
      </w:r>
      <w:r w:rsidR="00863EF6" w:rsidRPr="00983EB1">
        <w:t>the sound of the orchestras is achieved via traumatic strategies, which bring a psycholo</w:t>
      </w:r>
      <w:r w:rsidR="00863EF6" w:rsidRPr="008D3F97">
        <w:t>gical and emotional cost</w:t>
      </w:r>
      <w:r w:rsidR="009431DB">
        <w:t>’</w:t>
      </w:r>
      <w:r w:rsidR="00B92A45">
        <w:t xml:space="preserve"> (Estrada 1997, 38).</w:t>
      </w:r>
      <w:r w:rsidR="00863EF6" w:rsidRPr="00C714A1">
        <w:t xml:space="preserve"> </w:t>
      </w:r>
      <w:r w:rsidR="00863EF6">
        <w:t>Another</w:t>
      </w:r>
      <w:r w:rsidR="00863EF6" w:rsidRPr="00636AE3">
        <w:t xml:space="preserve"> describe</w:t>
      </w:r>
      <w:r w:rsidR="00863EF6" w:rsidRPr="00802BED">
        <w:t>s</w:t>
      </w:r>
      <w:r w:rsidR="00863EF6" w:rsidRPr="00C714A1">
        <w:t xml:space="preserve"> extreme working practices </w:t>
      </w:r>
      <w:r w:rsidR="00863EF6" w:rsidRPr="00A377D4">
        <w:t xml:space="preserve">in the famous </w:t>
      </w:r>
      <w:proofErr w:type="spellStart"/>
      <w:r w:rsidR="00863EF6" w:rsidRPr="00A377D4">
        <w:t>Sistema</w:t>
      </w:r>
      <w:proofErr w:type="spellEnd"/>
      <w:r w:rsidR="00863EF6" w:rsidRPr="00A377D4">
        <w:t xml:space="preserve"> </w:t>
      </w:r>
      <w:proofErr w:type="spellStart"/>
      <w:r w:rsidR="00863EF6" w:rsidRPr="00A377D4">
        <w:t>núcleo</w:t>
      </w:r>
      <w:proofErr w:type="spellEnd"/>
      <w:r w:rsidR="00863EF6" w:rsidRPr="00A377D4">
        <w:t xml:space="preserve"> at La </w:t>
      </w:r>
      <w:proofErr w:type="spellStart"/>
      <w:r w:rsidR="00863EF6" w:rsidRPr="00A377D4">
        <w:t>Rinconada</w:t>
      </w:r>
      <w:proofErr w:type="spellEnd"/>
      <w:r w:rsidR="00863EF6" w:rsidRPr="004E7097">
        <w:t>:</w:t>
      </w:r>
    </w:p>
    <w:p w14:paraId="3F5774B0" w14:textId="0D263730" w:rsidR="00863EF6" w:rsidRPr="008D3F97" w:rsidRDefault="00863EF6" w:rsidP="00B92A45">
      <w:pPr>
        <w:pStyle w:val="Displayedquotation"/>
      </w:pPr>
      <w:proofErr w:type="gramStart"/>
      <w:r w:rsidRPr="00466BEB">
        <w:t>the</w:t>
      </w:r>
      <w:proofErr w:type="gramEnd"/>
      <w:r w:rsidRPr="00466BEB">
        <w:t xml:space="preserve"> kids had to work on weekends from the morning into the late evening, when there is a concert it’s horrible, they even have to miss school and everything because they have a rehearsal in the mornings, during exams on Saturdays and Sundays, they shut them away, </w:t>
      </w:r>
      <w:r w:rsidRPr="007B1640">
        <w:t xml:space="preserve">[…] </w:t>
      </w:r>
      <w:r w:rsidRPr="00E96ADD">
        <w:t>so of course they’re isolated, it’s work morning, noon, and night</w:t>
      </w:r>
      <w:r>
        <w:t>.</w:t>
      </w:r>
      <w:r w:rsidR="00B92A45">
        <w:rPr>
          <w:rStyle w:val="FootnoteReference"/>
        </w:rPr>
        <w:footnoteReference w:id="13"/>
      </w:r>
    </w:p>
    <w:p w14:paraId="53415D61" w14:textId="4D7C2404" w:rsidR="009134C5" w:rsidRPr="00983EB1" w:rsidRDefault="002B3116" w:rsidP="00B816A6">
      <w:pPr>
        <w:pStyle w:val="Newparagraph"/>
      </w:pPr>
      <w:r>
        <w:t>As a consequence, several</w:t>
      </w:r>
      <w:r w:rsidR="00C06DE6">
        <w:t xml:space="preserve"> interviewees </w:t>
      </w:r>
      <w:r w:rsidR="009134C5" w:rsidRPr="008D3F97">
        <w:t xml:space="preserve">ended up defining themselves </w:t>
      </w:r>
      <w:r w:rsidR="009134C5" w:rsidRPr="00636AE3">
        <w:rPr>
          <w:i/>
          <w:iCs/>
        </w:rPr>
        <w:t>against</w:t>
      </w:r>
      <w:r w:rsidR="009134C5" w:rsidRPr="00802BED">
        <w:t xml:space="preserve"> El </w:t>
      </w:r>
      <w:proofErr w:type="spellStart"/>
      <w:r w:rsidR="009134C5" w:rsidRPr="00802BED">
        <w:t>Sistema</w:t>
      </w:r>
      <w:proofErr w:type="spellEnd"/>
      <w:r w:rsidR="009134C5" w:rsidRPr="00802BED">
        <w:t xml:space="preserve"> rather than identifying with it</w:t>
      </w:r>
      <w:r w:rsidR="009134C5" w:rsidRPr="00A377D4">
        <w:t xml:space="preserve">. </w:t>
      </w:r>
      <w:r w:rsidR="009134C5" w:rsidRPr="004E7097">
        <w:t xml:space="preserve">One states: </w:t>
      </w:r>
      <w:r w:rsidR="009431DB">
        <w:t>‘</w:t>
      </w:r>
      <w:proofErr w:type="gramStart"/>
      <w:r w:rsidR="009134C5" w:rsidRPr="004E7097">
        <w:t>it’s</w:t>
      </w:r>
      <w:proofErr w:type="gramEnd"/>
      <w:r w:rsidR="009134C5" w:rsidRPr="004E7097">
        <w:t xml:space="preserve"> often very unfair and very disordered, </w:t>
      </w:r>
      <w:r w:rsidR="009134C5" w:rsidRPr="00F12BBA">
        <w:t>[…]</w:t>
      </w:r>
      <w:r w:rsidR="009134C5" w:rsidRPr="00466BEB">
        <w:t xml:space="preserve"> now that I teach, I try not to make the same mistakes that they made with us</w:t>
      </w:r>
      <w:r w:rsidR="009431DB">
        <w:t>’</w:t>
      </w:r>
      <w:r w:rsidR="000B3A66">
        <w:t xml:space="preserve"> (25). Another says</w:t>
      </w:r>
      <w:r w:rsidR="009134C5" w:rsidRPr="00466BEB">
        <w:t xml:space="preserve">: </w:t>
      </w:r>
      <w:r w:rsidR="009431DB">
        <w:t>‘</w:t>
      </w:r>
      <w:r w:rsidR="009134C5" w:rsidRPr="00466BEB">
        <w:t>each day I copy less the way that they taught me, I’ve achieved a relationship with my students in which communication is a real exchange of feelings, emotions, knowledge, c</w:t>
      </w:r>
      <w:r w:rsidR="009134C5" w:rsidRPr="007B1640">
        <w:t xml:space="preserve">oncerns, and not a weapon of power for </w:t>
      </w:r>
      <w:r w:rsidR="001F77D4">
        <w:t xml:space="preserve">humiliating </w:t>
      </w:r>
      <w:r w:rsidR="001F77D4">
        <w:lastRenderedPageBreak/>
        <w:t>and dominating them</w:t>
      </w:r>
      <w:r w:rsidR="009431DB">
        <w:t>’</w:t>
      </w:r>
      <w:r w:rsidR="001F77D4">
        <w:t xml:space="preserve"> (17).</w:t>
      </w:r>
      <w:r w:rsidR="009134C5" w:rsidRPr="007B1640">
        <w:t xml:space="preserve"> A third put</w:t>
      </w:r>
      <w:r w:rsidR="000B3A66">
        <w:t>s</w:t>
      </w:r>
      <w:r w:rsidR="009134C5" w:rsidRPr="007B1640">
        <w:t xml:space="preserve"> it</w:t>
      </w:r>
      <w:r w:rsidR="009134C5" w:rsidRPr="00E96ADD">
        <w:t xml:space="preserve"> su</w:t>
      </w:r>
      <w:r w:rsidR="009134C5" w:rsidRPr="00D27168">
        <w:t xml:space="preserve">ccinctly: </w:t>
      </w:r>
      <w:r w:rsidR="009134C5" w:rsidRPr="00AC1C12">
        <w:t xml:space="preserve">El </w:t>
      </w:r>
      <w:proofErr w:type="spellStart"/>
      <w:r w:rsidR="009134C5" w:rsidRPr="00AC1C12">
        <w:t>Sistema</w:t>
      </w:r>
      <w:proofErr w:type="spellEnd"/>
      <w:r w:rsidR="009134C5" w:rsidRPr="00AC1C12">
        <w:t xml:space="preserve"> </w:t>
      </w:r>
      <w:r w:rsidR="009431DB">
        <w:t>‘</w:t>
      </w:r>
      <w:r w:rsidR="009134C5" w:rsidRPr="00AC1C12">
        <w:t>served me as a model of what n</w:t>
      </w:r>
      <w:r w:rsidR="001F77D4">
        <w:t>ot to do pedagogically speaking’ (34).</w:t>
      </w:r>
    </w:p>
    <w:p w14:paraId="25C7C693" w14:textId="3C344ACE" w:rsidR="00415A54" w:rsidRPr="008D3F97" w:rsidRDefault="001E3F42" w:rsidP="00B816A6">
      <w:pPr>
        <w:pStyle w:val="Newparagraph"/>
      </w:pPr>
      <w:r w:rsidRPr="008D3F97">
        <w:t>Finally, a</w:t>
      </w:r>
      <w:r w:rsidR="005822A0" w:rsidRPr="00636AE3">
        <w:t xml:space="preserve"> frequent topic of disc</w:t>
      </w:r>
      <w:r w:rsidR="005822A0" w:rsidRPr="00802BED">
        <w:t>ussion</w:t>
      </w:r>
      <w:r w:rsidR="006D153B" w:rsidRPr="00C714A1">
        <w:t xml:space="preserve"> </w:t>
      </w:r>
      <w:r w:rsidR="005822A0" w:rsidRPr="00A377D4">
        <w:t>was money. The picture is contradictory</w:t>
      </w:r>
      <w:r w:rsidR="00C06DE6">
        <w:t>:</w:t>
      </w:r>
      <w:r w:rsidR="005822A0" w:rsidRPr="00A377D4">
        <w:t xml:space="preserve"> </w:t>
      </w:r>
      <w:r w:rsidR="00E6445B" w:rsidRPr="00A377D4">
        <w:t xml:space="preserve">considerable </w:t>
      </w:r>
      <w:r w:rsidR="005822A0" w:rsidRPr="004E7097">
        <w:t>financial rewards were available</w:t>
      </w:r>
      <w:r w:rsidR="000B3A66">
        <w:t xml:space="preserve"> at the top</w:t>
      </w:r>
      <w:r w:rsidR="005822A0" w:rsidRPr="004E7097">
        <w:t xml:space="preserve">, leading to competition </w:t>
      </w:r>
      <w:r w:rsidR="007226F9" w:rsidRPr="004E7097">
        <w:t xml:space="preserve">and manoeuvring </w:t>
      </w:r>
      <w:r w:rsidR="005822A0" w:rsidRPr="00F12BBA">
        <w:t xml:space="preserve">in pursuit of scholarships and </w:t>
      </w:r>
      <w:r w:rsidR="004C65B1" w:rsidRPr="00466BEB">
        <w:t>other benefits</w:t>
      </w:r>
      <w:r w:rsidR="005822A0" w:rsidRPr="00466BEB">
        <w:t xml:space="preserve">, yet ordinary teachers were generally paid poorly </w:t>
      </w:r>
      <w:r w:rsidR="005822A0" w:rsidRPr="007B1640">
        <w:t>and often very late as well. It appears that the program did not lack resources so much</w:t>
      </w:r>
      <w:r w:rsidR="005822A0" w:rsidRPr="00E96ADD">
        <w:t xml:space="preserve"> as mechanisms for distributing them </w:t>
      </w:r>
      <w:r w:rsidR="00D83B77">
        <w:t>equitably</w:t>
      </w:r>
      <w:r w:rsidR="00D83B77" w:rsidRPr="00E96ADD">
        <w:t xml:space="preserve"> </w:t>
      </w:r>
      <w:r w:rsidR="005822A0" w:rsidRPr="00E96ADD">
        <w:t xml:space="preserve">and transparently. The result was, once again, dissatisfaction. </w:t>
      </w:r>
      <w:r w:rsidR="005822A0" w:rsidRPr="00AC1C12">
        <w:t>One musician report</w:t>
      </w:r>
      <w:r w:rsidR="00E6445B" w:rsidRPr="00BD310C">
        <w:t>s</w:t>
      </w:r>
      <w:r w:rsidR="005822A0" w:rsidRPr="00BD310C">
        <w:t xml:space="preserve"> </w:t>
      </w:r>
      <w:r w:rsidR="00E6445B" w:rsidRPr="009F7B61">
        <w:t>positive impressions</w:t>
      </w:r>
      <w:r w:rsidR="005822A0" w:rsidRPr="00F950FE">
        <w:t xml:space="preserve"> </w:t>
      </w:r>
      <w:r w:rsidR="00E6445B" w:rsidRPr="00F950FE">
        <w:t xml:space="preserve">of </w:t>
      </w:r>
      <w:r w:rsidR="005822A0" w:rsidRPr="00720C6A">
        <w:t xml:space="preserve">the start of his </w:t>
      </w:r>
      <w:proofErr w:type="spellStart"/>
      <w:r w:rsidR="005822A0" w:rsidRPr="00720C6A">
        <w:t>Sistema</w:t>
      </w:r>
      <w:proofErr w:type="spellEnd"/>
      <w:r w:rsidR="005822A0" w:rsidRPr="00720C6A">
        <w:t xml:space="preserve"> career, but </w:t>
      </w:r>
      <w:r w:rsidR="009431DB">
        <w:t>‘</w:t>
      </w:r>
      <w:r w:rsidR="00D96228" w:rsidRPr="00983EB1">
        <w:t>when the money part began to come into it,</w:t>
      </w:r>
      <w:r w:rsidR="00D96228" w:rsidRPr="008D3F97">
        <w:t xml:space="preserve"> </w:t>
      </w:r>
      <w:r w:rsidR="00AA1D24" w:rsidRPr="008D3F97">
        <w:t xml:space="preserve">[…] </w:t>
      </w:r>
      <w:r w:rsidR="00D96228" w:rsidRPr="00636AE3">
        <w:t>there was like a separation and people started acting differently</w:t>
      </w:r>
      <w:r w:rsidR="009431DB">
        <w:t>’</w:t>
      </w:r>
      <w:r w:rsidR="00087B35">
        <w:t xml:space="preserve"> (25). Another states</w:t>
      </w:r>
      <w:r w:rsidR="00D96228" w:rsidRPr="00636AE3">
        <w:t xml:space="preserve">: </w:t>
      </w:r>
      <w:r w:rsidR="009431DB">
        <w:t>‘</w:t>
      </w:r>
      <w:r w:rsidR="00D96228" w:rsidRPr="00636AE3">
        <w:t>the scholarships business</w:t>
      </w:r>
      <w:r w:rsidR="00D96228" w:rsidRPr="00802BED">
        <w:t xml:space="preserve"> demorali</w:t>
      </w:r>
      <w:r w:rsidR="0058238C">
        <w:t>s</w:t>
      </w:r>
      <w:r w:rsidR="00D96228" w:rsidRPr="00802BED">
        <w:t>ed me, it was a circus, people were fighting over that</w:t>
      </w:r>
      <w:r w:rsidR="001F77D4">
        <w:t xml:space="preserve"> and forgot the musical purpose</w:t>
      </w:r>
      <w:r w:rsidR="009431DB">
        <w:t>’</w:t>
      </w:r>
      <w:r w:rsidR="001F77D4">
        <w:t xml:space="preserve"> (25).</w:t>
      </w:r>
      <w:r w:rsidR="00087B35">
        <w:t xml:space="preserve"> A third claims</w:t>
      </w:r>
      <w:r w:rsidR="00D96228" w:rsidRPr="00802BED">
        <w:t xml:space="preserve">: </w:t>
      </w:r>
      <w:r w:rsidR="009431DB">
        <w:t>‘</w:t>
      </w:r>
      <w:r w:rsidR="00D96228" w:rsidRPr="00802BED">
        <w:t>we were paid a pittance as teachers, no one wanted to go and work there, we pretty much went to work</w:t>
      </w:r>
      <w:r w:rsidR="001F77D4">
        <w:t xml:space="preserve"> for free at La </w:t>
      </w:r>
      <w:proofErr w:type="spellStart"/>
      <w:r w:rsidR="001F77D4">
        <w:t>Rinconada</w:t>
      </w:r>
      <w:proofErr w:type="spellEnd"/>
      <w:r w:rsidR="009431DB">
        <w:t>’</w:t>
      </w:r>
      <w:r w:rsidR="001F77D4">
        <w:t xml:space="preserve"> (34).</w:t>
      </w:r>
    </w:p>
    <w:p w14:paraId="4BB8084F" w14:textId="3D6E2E8A" w:rsidR="005822A0" w:rsidRDefault="005822A0" w:rsidP="00B816A6">
      <w:pPr>
        <w:pStyle w:val="Newparagraph"/>
      </w:pPr>
      <w:r w:rsidRPr="00C714A1">
        <w:t>Estrada conclude</w:t>
      </w:r>
      <w:r w:rsidR="00715675">
        <w:t>d</w:t>
      </w:r>
      <w:r w:rsidRPr="00C714A1">
        <w:t xml:space="preserve"> with some proposals</w:t>
      </w:r>
      <w:r w:rsidRPr="00A377D4">
        <w:t xml:space="preserve">. </w:t>
      </w:r>
      <w:r w:rsidR="0038107E" w:rsidRPr="004E7097">
        <w:t xml:space="preserve">She acknowledged that all her interviewees had attributed value to El </w:t>
      </w:r>
      <w:proofErr w:type="spellStart"/>
      <w:r w:rsidR="0038107E" w:rsidRPr="004E7097">
        <w:t>Sistema</w:t>
      </w:r>
      <w:proofErr w:type="spellEnd"/>
      <w:r w:rsidR="006E2160">
        <w:t>,</w:t>
      </w:r>
      <w:r w:rsidR="0038107E" w:rsidRPr="004E7097">
        <w:t xml:space="preserve"> recogni</w:t>
      </w:r>
      <w:r w:rsidR="008E1DEE">
        <w:t>s</w:t>
      </w:r>
      <w:r w:rsidR="006E2160">
        <w:t>ing</w:t>
      </w:r>
      <w:r w:rsidR="0038107E" w:rsidRPr="004E7097">
        <w:t xml:space="preserve"> it as an</w:t>
      </w:r>
      <w:r w:rsidR="00415A54" w:rsidRPr="00F12BBA">
        <w:t xml:space="preserve"> important national development</w:t>
      </w:r>
      <w:r w:rsidR="0038107E" w:rsidRPr="00466BEB">
        <w:t>.</w:t>
      </w:r>
      <w:r w:rsidR="00415A54" w:rsidRPr="00466BEB">
        <w:t xml:space="preserve"> </w:t>
      </w:r>
      <w:r w:rsidR="008E1DEE">
        <w:t xml:space="preserve">Most were still attached to the idea of </w:t>
      </w:r>
      <w:proofErr w:type="spellStart"/>
      <w:r w:rsidR="008E1DEE">
        <w:t>massified</w:t>
      </w:r>
      <w:proofErr w:type="spellEnd"/>
      <w:r w:rsidR="008E1DEE">
        <w:t xml:space="preserve"> classical music education. </w:t>
      </w:r>
      <w:r w:rsidR="00415A54" w:rsidRPr="00466BEB">
        <w:t xml:space="preserve">However, its creation </w:t>
      </w:r>
      <w:r w:rsidR="00715675">
        <w:t xml:space="preserve">had </w:t>
      </w:r>
      <w:r w:rsidR="009431DB">
        <w:t>‘</w:t>
      </w:r>
      <w:r w:rsidR="0038107E" w:rsidRPr="00E96ADD">
        <w:t>required sacrificing quality for quantity, unhurried and rational effort for the need for immediate results</w:t>
      </w:r>
      <w:r w:rsidR="009431DB">
        <w:t>’</w:t>
      </w:r>
      <w:r w:rsidR="001F77D4">
        <w:t xml:space="preserve"> (26).</w:t>
      </w:r>
      <w:r w:rsidR="00415A54" w:rsidRPr="00AC1C12">
        <w:t xml:space="preserve"> As a result,</w:t>
      </w:r>
      <w:r w:rsidR="0038107E" w:rsidRPr="00BD310C">
        <w:t xml:space="preserve"> </w:t>
      </w:r>
      <w:r w:rsidR="00415A54" w:rsidRPr="00BD310C">
        <w:t>the program now needed to focus more on quality and efficiency</w:t>
      </w:r>
      <w:r w:rsidR="00715675">
        <w:t>, rather than simply o</w:t>
      </w:r>
      <w:r w:rsidR="0038107E" w:rsidRPr="00F950FE">
        <w:t>ffering access.</w:t>
      </w:r>
      <w:r w:rsidR="00B816A6">
        <w:t xml:space="preserve"> </w:t>
      </w:r>
      <w:r w:rsidRPr="008D3F97">
        <w:t>She propose</w:t>
      </w:r>
      <w:r w:rsidR="0098439F">
        <w:t>d</w:t>
      </w:r>
      <w:r w:rsidRPr="00802BED">
        <w:t xml:space="preserve"> modification of El </w:t>
      </w:r>
      <w:proofErr w:type="spellStart"/>
      <w:r w:rsidRPr="00802BED">
        <w:t>Sistema’s</w:t>
      </w:r>
      <w:proofErr w:type="spellEnd"/>
      <w:r w:rsidRPr="00802BED">
        <w:t xml:space="preserve"> teaching and learning model in order to promote </w:t>
      </w:r>
      <w:r w:rsidR="004D5C21" w:rsidRPr="00983EB1">
        <w:t>the dev</w:t>
      </w:r>
      <w:r w:rsidR="004D5C21" w:rsidRPr="008D3F97">
        <w:t xml:space="preserve">elopment and efficient use of </w:t>
      </w:r>
      <w:r w:rsidR="00A4598C" w:rsidRPr="008D3F97">
        <w:t>intellectual capacities</w:t>
      </w:r>
      <w:r w:rsidR="004D5C21" w:rsidRPr="00636AE3">
        <w:t xml:space="preserve">; </w:t>
      </w:r>
      <w:r w:rsidR="00A4598C" w:rsidRPr="00802BED">
        <w:t>more emphasis on</w:t>
      </w:r>
      <w:r w:rsidR="004D5C21" w:rsidRPr="00C714A1">
        <w:t xml:space="preserve"> creative thinking </w:t>
      </w:r>
      <w:r w:rsidR="0098439F">
        <w:t>and problem-solving</w:t>
      </w:r>
      <w:r w:rsidR="004D5C21" w:rsidRPr="00A377D4">
        <w:t xml:space="preserve">; </w:t>
      </w:r>
      <w:r w:rsidR="00A4598C" w:rsidRPr="004E7097">
        <w:t xml:space="preserve">and a </w:t>
      </w:r>
      <w:r w:rsidR="0098439F">
        <w:t>(self-</w:t>
      </w:r>
      <w:proofErr w:type="gramStart"/>
      <w:r w:rsidR="0098439F">
        <w:t>)</w:t>
      </w:r>
      <w:r w:rsidR="00A4598C" w:rsidRPr="004E7097">
        <w:t>critical</w:t>
      </w:r>
      <w:proofErr w:type="gramEnd"/>
      <w:r w:rsidR="00A4598C" w:rsidRPr="004E7097">
        <w:t xml:space="preserve"> </w:t>
      </w:r>
      <w:r w:rsidR="004D5C21" w:rsidRPr="00F12BBA">
        <w:t xml:space="preserve">attitude, leading </w:t>
      </w:r>
      <w:r w:rsidR="00A4598C" w:rsidRPr="00466BEB">
        <w:t xml:space="preserve">students </w:t>
      </w:r>
      <w:r w:rsidR="004D5C21" w:rsidRPr="00466BEB">
        <w:t>to</w:t>
      </w:r>
      <w:r w:rsidR="008F5E91" w:rsidRPr="007B1640">
        <w:t xml:space="preserve"> participate more</w:t>
      </w:r>
      <w:r w:rsidR="004D5C21" w:rsidRPr="00E96ADD">
        <w:t xml:space="preserve"> active</w:t>
      </w:r>
      <w:r w:rsidR="008F5E91" w:rsidRPr="00D27168">
        <w:t>ly</w:t>
      </w:r>
      <w:r w:rsidR="004D5C21" w:rsidRPr="00AC1C12">
        <w:t xml:space="preserve"> in </w:t>
      </w:r>
      <w:r w:rsidR="008F5E91" w:rsidRPr="00BD310C">
        <w:t>the educational</w:t>
      </w:r>
      <w:r w:rsidR="004D5C21" w:rsidRPr="009F7B61">
        <w:t xml:space="preserve"> proce</w:t>
      </w:r>
      <w:r w:rsidR="004D5C21" w:rsidRPr="00F950FE">
        <w:t>ss</w:t>
      </w:r>
      <w:r w:rsidRPr="008D3F97">
        <w:t>. She urge</w:t>
      </w:r>
      <w:r w:rsidR="0098439F">
        <w:t>d</w:t>
      </w:r>
      <w:r w:rsidRPr="00636AE3">
        <w:t xml:space="preserve"> a rethinking of </w:t>
      </w:r>
      <w:r w:rsidR="008F5E91" w:rsidRPr="00C714A1">
        <w:t>the cent</w:t>
      </w:r>
      <w:r w:rsidR="008F5E91" w:rsidRPr="00A377D4">
        <w:t xml:space="preserve">rality and methods of </w:t>
      </w:r>
      <w:r w:rsidRPr="00A377D4">
        <w:t>orchestral training</w:t>
      </w:r>
      <w:r w:rsidRPr="00F12BBA">
        <w:t xml:space="preserve">, and </w:t>
      </w:r>
      <w:r w:rsidR="008F5E91" w:rsidRPr="00E96ADD">
        <w:t>underline</w:t>
      </w:r>
      <w:r w:rsidR="0098439F">
        <w:t>d</w:t>
      </w:r>
      <w:r w:rsidRPr="00D27168">
        <w:t xml:space="preserve"> the need to revise </w:t>
      </w:r>
      <w:r w:rsidRPr="00D27168">
        <w:lastRenderedPageBreak/>
        <w:t>pedagog</w:t>
      </w:r>
      <w:r w:rsidRPr="00AC1C12">
        <w:t xml:space="preserve">ies and methodologies; to hire and/or train pedagogues; to develop a </w:t>
      </w:r>
      <w:r w:rsidR="008F5E91" w:rsidRPr="00BD310C">
        <w:t xml:space="preserve">proper </w:t>
      </w:r>
      <w:r w:rsidRPr="00BD310C">
        <w:t>study plan for students</w:t>
      </w:r>
      <w:r w:rsidRPr="00720C6A">
        <w:t>; and to eval</w:t>
      </w:r>
      <w:r w:rsidRPr="00ED10F2">
        <w:t xml:space="preserve">uate the results </w:t>
      </w:r>
      <w:r w:rsidR="008F5E91" w:rsidRPr="00895C33">
        <w:t>rigorously</w:t>
      </w:r>
      <w:r w:rsidRPr="00895C33">
        <w:t>.</w:t>
      </w:r>
    </w:p>
    <w:p w14:paraId="24DDB4E3" w14:textId="6B2609A2" w:rsidR="00201312" w:rsidRPr="00895C33" w:rsidRDefault="00201312" w:rsidP="0035571E">
      <w:pPr>
        <w:pStyle w:val="Newparagraph"/>
      </w:pPr>
      <w:r w:rsidRPr="008D3F97">
        <w:t>Estrada</w:t>
      </w:r>
      <w:r w:rsidRPr="00636AE3">
        <w:t xml:space="preserve">’s report </w:t>
      </w:r>
      <w:r>
        <w:t xml:space="preserve">is worth detailed attention because it </w:t>
      </w:r>
      <w:r w:rsidR="0098439F">
        <w:t>provides</w:t>
      </w:r>
      <w:r>
        <w:t xml:space="preserve"> </w:t>
      </w:r>
      <w:r w:rsidR="0098439F">
        <w:t xml:space="preserve">unique and </w:t>
      </w:r>
      <w:r>
        <w:t xml:space="preserve">detailed insight into the opinions and experiences of El </w:t>
      </w:r>
      <w:proofErr w:type="spellStart"/>
      <w:r>
        <w:t>Sistema’s</w:t>
      </w:r>
      <w:proofErr w:type="spellEnd"/>
      <w:r>
        <w:t xml:space="preserve"> musicians at the halfway point in its history</w:t>
      </w:r>
      <w:r w:rsidR="00F47363">
        <w:t>, as well as a hired consultant’s interpretation of that data (both qualitative and quantitative)</w:t>
      </w:r>
      <w:r>
        <w:t>.</w:t>
      </w:r>
      <w:r w:rsidR="009C7B63">
        <w:t xml:space="preserve"> With its extensive transcriptions of musicians’</w:t>
      </w:r>
      <w:r w:rsidR="00F47363">
        <w:t xml:space="preserve"> very mixed</w:t>
      </w:r>
      <w:r w:rsidR="009C7B63">
        <w:t xml:space="preserve"> testimonies, it reveals just how much the 1996 reports had omitted. It </w:t>
      </w:r>
      <w:r w:rsidRPr="00636AE3">
        <w:t xml:space="preserve">shows much </w:t>
      </w:r>
      <w:r w:rsidRPr="00A377D4">
        <w:t>closer parallels with academic studies and anecdotal accounts of the orchestral profession</w:t>
      </w:r>
      <w:r w:rsidR="00547B9A">
        <w:t xml:space="preserve"> internationally</w:t>
      </w:r>
      <w:r w:rsidRPr="004E7097">
        <w:t xml:space="preserve"> than its 1996 forerunners</w:t>
      </w:r>
      <w:r w:rsidR="00547B9A">
        <w:t>, bolstering its validity</w:t>
      </w:r>
      <w:r w:rsidRPr="004E7097">
        <w:t>.</w:t>
      </w:r>
      <w:r w:rsidRPr="00983EB1">
        <w:rPr>
          <w:rStyle w:val="FootnoteReference"/>
        </w:rPr>
        <w:footnoteReference w:id="14"/>
      </w:r>
    </w:p>
    <w:p w14:paraId="7E40E568" w14:textId="55FF09D6" w:rsidR="005822A0" w:rsidRPr="007B1640" w:rsidRDefault="00BD26E7" w:rsidP="00AE23A0">
      <w:pPr>
        <w:pStyle w:val="Newparagraph"/>
      </w:pPr>
      <w:r w:rsidRPr="00B06B8A">
        <w:t xml:space="preserve">Around the same time, the </w:t>
      </w:r>
      <w:r w:rsidR="00C25F89" w:rsidRPr="00BA2F70">
        <w:t xml:space="preserve">IDB </w:t>
      </w:r>
      <w:r w:rsidR="001408DD">
        <w:t xml:space="preserve">also </w:t>
      </w:r>
      <w:r w:rsidRPr="00BA2F70">
        <w:t xml:space="preserve">hired </w:t>
      </w:r>
      <w:r w:rsidR="005822A0" w:rsidRPr="00DD303D">
        <w:t xml:space="preserve">Ana </w:t>
      </w:r>
      <w:proofErr w:type="spellStart"/>
      <w:r w:rsidR="005822A0" w:rsidRPr="00DD303D">
        <w:t>Lucía</w:t>
      </w:r>
      <w:proofErr w:type="spellEnd"/>
      <w:r w:rsidR="007B6E21" w:rsidRPr="00E35EB3">
        <w:t xml:space="preserve"> </w:t>
      </w:r>
      <w:proofErr w:type="spellStart"/>
      <w:r w:rsidR="007B6E21" w:rsidRPr="00E35EB3">
        <w:t>Frega</w:t>
      </w:r>
      <w:proofErr w:type="spellEnd"/>
      <w:r w:rsidR="007B6E21" w:rsidRPr="00E35EB3">
        <w:t xml:space="preserve">, </w:t>
      </w:r>
      <w:r w:rsidR="00C25F89" w:rsidRPr="00201312">
        <w:t xml:space="preserve">an expert </w:t>
      </w:r>
      <w:r w:rsidR="008E4057" w:rsidRPr="00201312">
        <w:t xml:space="preserve">on comparative </w:t>
      </w:r>
      <w:r w:rsidR="00C25F89" w:rsidRPr="00201312">
        <w:t xml:space="preserve">music </w:t>
      </w:r>
      <w:r w:rsidR="008E4057" w:rsidRPr="00201312">
        <w:t>teaching strategies</w:t>
      </w:r>
      <w:r w:rsidR="009C33D8" w:rsidRPr="00201312">
        <w:t>,</w:t>
      </w:r>
      <w:r w:rsidR="005822A0" w:rsidRPr="00201312">
        <w:t xml:space="preserve"> </w:t>
      </w:r>
      <w:r w:rsidR="009C33D8" w:rsidRPr="00201312">
        <w:t xml:space="preserve">to </w:t>
      </w:r>
      <w:r w:rsidR="00C07957" w:rsidRPr="00201312">
        <w:t>undertake</w:t>
      </w:r>
      <w:r w:rsidR="006F16B8" w:rsidRPr="00201312">
        <w:t xml:space="preserve"> a year of research</w:t>
      </w:r>
      <w:r w:rsidR="00B026ED" w:rsidRPr="00201312">
        <w:t xml:space="preserve"> on El </w:t>
      </w:r>
      <w:proofErr w:type="spellStart"/>
      <w:r w:rsidR="00B026ED" w:rsidRPr="00201312">
        <w:t>Sistema</w:t>
      </w:r>
      <w:proofErr w:type="spellEnd"/>
      <w:r w:rsidRPr="00201312">
        <w:t>.</w:t>
      </w:r>
      <w:r w:rsidR="006F16B8" w:rsidRPr="00201312">
        <w:t xml:space="preserve"> </w:t>
      </w:r>
      <w:r w:rsidR="00B026ED" w:rsidRPr="00201312">
        <w:t>S</w:t>
      </w:r>
      <w:r w:rsidR="00C07957" w:rsidRPr="00201312">
        <w:t xml:space="preserve">he </w:t>
      </w:r>
      <w:r w:rsidR="006F16B8" w:rsidRPr="00201312">
        <w:t>produced her report on August 15, 1997. Her evaluation</w:t>
      </w:r>
      <w:r w:rsidR="005822A0" w:rsidRPr="00201312">
        <w:t xml:space="preserve"> </w:t>
      </w:r>
      <w:r w:rsidR="00C25F89" w:rsidRPr="00201312">
        <w:t>concentrates on</w:t>
      </w:r>
      <w:r w:rsidR="005822A0" w:rsidRPr="00201312">
        <w:t xml:space="preserve"> a detailed consideration of systemic features and suggestions for improvements.</w:t>
      </w:r>
      <w:r w:rsidR="00C065EE" w:rsidRPr="00983EB1">
        <w:rPr>
          <w:rStyle w:val="FootnoteReference"/>
        </w:rPr>
        <w:footnoteReference w:id="15"/>
      </w:r>
      <w:r w:rsidR="005822A0" w:rsidRPr="00983EB1">
        <w:t xml:space="preserve"> </w:t>
      </w:r>
      <w:proofErr w:type="spellStart"/>
      <w:r w:rsidR="005822A0" w:rsidRPr="00983EB1">
        <w:t>Frega</w:t>
      </w:r>
      <w:proofErr w:type="spellEnd"/>
      <w:r w:rsidR="005822A0" w:rsidRPr="00983EB1">
        <w:t xml:space="preserve"> </w:t>
      </w:r>
      <w:r w:rsidR="00BC2F27">
        <w:t>was</w:t>
      </w:r>
      <w:r w:rsidR="005822A0" w:rsidRPr="00983EB1">
        <w:t xml:space="preserve"> struck by the absence of </w:t>
      </w:r>
      <w:r w:rsidR="009A46BE" w:rsidRPr="008D3F97">
        <w:t xml:space="preserve">a </w:t>
      </w:r>
      <w:r w:rsidR="00141166" w:rsidRPr="008D3F97">
        <w:t xml:space="preserve">pedagogical </w:t>
      </w:r>
      <w:r w:rsidR="005822A0" w:rsidRPr="00636AE3">
        <w:t xml:space="preserve">system in El </w:t>
      </w:r>
      <w:proofErr w:type="spellStart"/>
      <w:r w:rsidR="005822A0" w:rsidRPr="00636AE3">
        <w:t>Sistema</w:t>
      </w:r>
      <w:proofErr w:type="spellEnd"/>
      <w:r w:rsidR="005822A0" w:rsidRPr="00636AE3">
        <w:t xml:space="preserve">. </w:t>
      </w:r>
      <w:r w:rsidR="005822A0" w:rsidRPr="00C714A1">
        <w:t xml:space="preserve">Where Hernández and </w:t>
      </w:r>
      <w:proofErr w:type="spellStart"/>
      <w:r w:rsidR="005822A0" w:rsidRPr="00C714A1">
        <w:t>Urreiztieta</w:t>
      </w:r>
      <w:proofErr w:type="spellEnd"/>
      <w:r w:rsidR="005822A0" w:rsidRPr="00C714A1">
        <w:t xml:space="preserve"> </w:t>
      </w:r>
      <w:r w:rsidR="00586E47" w:rsidRPr="00A377D4">
        <w:t xml:space="preserve">(1996, 5) </w:t>
      </w:r>
      <w:r w:rsidR="005822A0" w:rsidRPr="00A377D4">
        <w:t xml:space="preserve">claimed to </w:t>
      </w:r>
      <w:r w:rsidR="00320BF9">
        <w:t>have observed</w:t>
      </w:r>
      <w:r w:rsidR="00023F7E" w:rsidRPr="004E7097">
        <w:t xml:space="preserve"> </w:t>
      </w:r>
      <w:r w:rsidR="005822A0" w:rsidRPr="00F12BBA">
        <w:t xml:space="preserve">a </w:t>
      </w:r>
      <w:r w:rsidR="005822A0" w:rsidRPr="00AD6D3D">
        <w:t xml:space="preserve">methodology that was </w:t>
      </w:r>
      <w:r w:rsidR="009431DB">
        <w:t>‘</w:t>
      </w:r>
      <w:r w:rsidR="005822A0" w:rsidRPr="00AD6D3D">
        <w:t>novel</w:t>
      </w:r>
      <w:r w:rsidR="009431DB">
        <w:t>’</w:t>
      </w:r>
      <w:r w:rsidR="005822A0" w:rsidRPr="00AD6D3D">
        <w:t xml:space="preserve"> and </w:t>
      </w:r>
      <w:r w:rsidR="009431DB">
        <w:t>‘</w:t>
      </w:r>
      <w:r w:rsidR="005822A0" w:rsidRPr="00AD6D3D">
        <w:t>original</w:t>
      </w:r>
      <w:r w:rsidR="005822A0" w:rsidRPr="00983EB1">
        <w:t>,</w:t>
      </w:r>
      <w:r w:rsidR="009431DB">
        <w:t>’</w:t>
      </w:r>
      <w:r w:rsidR="005822A0" w:rsidRPr="008D3F97">
        <w:t xml:space="preserve"> </w:t>
      </w:r>
      <w:proofErr w:type="spellStart"/>
      <w:r w:rsidR="005822A0" w:rsidRPr="008D3F97">
        <w:t>Frega</w:t>
      </w:r>
      <w:proofErr w:type="spellEnd"/>
      <w:r w:rsidR="005822A0" w:rsidRPr="008D3F97">
        <w:t xml:space="preserve"> – whose</w:t>
      </w:r>
      <w:r w:rsidR="005822A0" w:rsidRPr="00636AE3">
        <w:t xml:space="preserve"> expertise </w:t>
      </w:r>
      <w:r w:rsidR="00960C5D" w:rsidRPr="00802BED">
        <w:t xml:space="preserve">was </w:t>
      </w:r>
      <w:r w:rsidR="005822A0" w:rsidRPr="00C714A1">
        <w:t xml:space="preserve">precisely in </w:t>
      </w:r>
      <w:r w:rsidR="00960C5D" w:rsidRPr="00A377D4">
        <w:t>this area</w:t>
      </w:r>
      <w:r w:rsidR="005822A0" w:rsidRPr="00A377D4">
        <w:t xml:space="preserve"> – </w:t>
      </w:r>
      <w:r w:rsidR="00960C5D" w:rsidRPr="00A377D4">
        <w:t xml:space="preserve">was unable </w:t>
      </w:r>
      <w:r w:rsidR="005822A0" w:rsidRPr="004E7097">
        <w:t xml:space="preserve">to find any </w:t>
      </w:r>
      <w:r w:rsidR="004C69F3">
        <w:t>coherent</w:t>
      </w:r>
      <w:r w:rsidR="005822A0" w:rsidRPr="004E7097">
        <w:t xml:space="preserve"> method at all.</w:t>
      </w:r>
      <w:r w:rsidR="008D28E4" w:rsidRPr="004E7097">
        <w:t xml:space="preserve"> </w:t>
      </w:r>
      <w:r w:rsidR="005822A0" w:rsidRPr="006271D2">
        <w:t xml:space="preserve">Nevertheless, </w:t>
      </w:r>
      <w:r w:rsidR="00BC2F27">
        <w:t>she</w:t>
      </w:r>
      <w:r w:rsidR="00BC2F27" w:rsidRPr="00BA2F70">
        <w:t xml:space="preserve"> </w:t>
      </w:r>
      <w:r w:rsidR="005822A0" w:rsidRPr="00BA2F70">
        <w:t xml:space="preserve">identified some relatively consistent features. One was a conservative approach to repertoire: her exhaustive study showed that most of the music played by the national youth and children’s orchestras came from a small corpus of European masterworks. </w:t>
      </w:r>
      <w:r w:rsidR="008311CD" w:rsidRPr="00E35EB3">
        <w:t>The</w:t>
      </w:r>
      <w:r w:rsidR="005822A0" w:rsidRPr="00E35EB3">
        <w:t xml:space="preserve"> repertoire was repetitive</w:t>
      </w:r>
      <w:r w:rsidR="008311CD" w:rsidRPr="00201312">
        <w:t xml:space="preserve"> and included </w:t>
      </w:r>
      <w:r w:rsidR="005822A0" w:rsidRPr="00201312">
        <w:t xml:space="preserve">little </w:t>
      </w:r>
      <w:r w:rsidR="00BC2F27">
        <w:lastRenderedPageBreak/>
        <w:t xml:space="preserve">national or </w:t>
      </w:r>
      <w:r w:rsidR="005822A0" w:rsidRPr="00201312">
        <w:t>contemporary music</w:t>
      </w:r>
      <w:r w:rsidR="008311CD" w:rsidRPr="00201312">
        <w:t xml:space="preserve">. </w:t>
      </w:r>
      <w:proofErr w:type="spellStart"/>
      <w:r w:rsidR="00BB03BA">
        <w:t>Frega</w:t>
      </w:r>
      <w:proofErr w:type="spellEnd"/>
      <w:r w:rsidR="00BB03BA">
        <w:t xml:space="preserve"> (1997, 22) described the children’s orchestra</w:t>
      </w:r>
      <w:r w:rsidR="005E0547">
        <w:t xml:space="preserve"> as ‘walking in circles,’ though she also noted that the chosen works had ‘a strategic importance </w:t>
      </w:r>
      <w:r w:rsidR="002D06B3">
        <w:t xml:space="preserve">as spectacle,’ foreshadowing Baker’s (2014) argument that El </w:t>
      </w:r>
      <w:proofErr w:type="spellStart"/>
      <w:r w:rsidR="002D06B3">
        <w:t>Sistema’s</w:t>
      </w:r>
      <w:proofErr w:type="spellEnd"/>
      <w:r w:rsidR="002D06B3">
        <w:t xml:space="preserve"> pedagogical program is shaped by a ‘politics of impact’ in which spectacular display for strategic ends</w:t>
      </w:r>
      <w:r w:rsidR="00CF6A40">
        <w:t xml:space="preserve"> takes priority over </w:t>
      </w:r>
      <w:r w:rsidR="002D06B3">
        <w:t xml:space="preserve">educational </w:t>
      </w:r>
      <w:r w:rsidR="00E326E6">
        <w:t>goals</w:t>
      </w:r>
      <w:r w:rsidR="002D06B3">
        <w:t xml:space="preserve">. </w:t>
      </w:r>
      <w:r w:rsidR="008311CD" w:rsidRPr="00A377D4">
        <w:t>S</w:t>
      </w:r>
      <w:r w:rsidR="005822A0" w:rsidRPr="004E7097">
        <w:t xml:space="preserve">he </w:t>
      </w:r>
      <w:r w:rsidR="00393808" w:rsidRPr="00F12BBA">
        <w:t xml:space="preserve">also </w:t>
      </w:r>
      <w:r w:rsidR="005822A0" w:rsidRPr="00466BEB">
        <w:t xml:space="preserve">pointed out that </w:t>
      </w:r>
      <w:r w:rsidR="009431DB">
        <w:t>‘</w:t>
      </w:r>
      <w:r w:rsidR="005822A0" w:rsidRPr="00466BEB">
        <w:t>making music</w:t>
      </w:r>
      <w:r w:rsidR="009431DB">
        <w:t>’</w:t>
      </w:r>
      <w:r w:rsidR="005822A0" w:rsidRPr="00466BEB">
        <w:t xml:space="preserve"> included listening, appreciating, performing, and creating, yet El </w:t>
      </w:r>
      <w:proofErr w:type="spellStart"/>
      <w:r w:rsidR="005822A0" w:rsidRPr="00466BEB">
        <w:t>Sistema</w:t>
      </w:r>
      <w:proofErr w:type="spellEnd"/>
      <w:r w:rsidR="005822A0" w:rsidRPr="00466BEB">
        <w:t xml:space="preserve"> was focused almost exclusively on just </w:t>
      </w:r>
      <w:r w:rsidR="005822A0" w:rsidRPr="007B1640">
        <w:t>the third of these activities.</w:t>
      </w:r>
    </w:p>
    <w:p w14:paraId="6393B8A3" w14:textId="2ABB1B7E" w:rsidR="00BB03BA" w:rsidRPr="00304818" w:rsidRDefault="005822A0" w:rsidP="00BA3B6F">
      <w:pPr>
        <w:pStyle w:val="Newparagraph"/>
      </w:pPr>
      <w:proofErr w:type="spellStart"/>
      <w:r w:rsidRPr="00D27168">
        <w:t>Frega’s</w:t>
      </w:r>
      <w:proofErr w:type="spellEnd"/>
      <w:r w:rsidRPr="00D27168">
        <w:t xml:space="preserve"> proposals grew logically from her critical analysi</w:t>
      </w:r>
      <w:r w:rsidRPr="00AC1C12">
        <w:t>s. With regard to t</w:t>
      </w:r>
      <w:r w:rsidR="001A5167" w:rsidRPr="00BD310C">
        <w:t>eaching</w:t>
      </w:r>
      <w:r w:rsidRPr="00BD310C">
        <w:t xml:space="preserve">, she encouraged methodological consolidation and </w:t>
      </w:r>
      <w:r w:rsidRPr="00F950FE">
        <w:t>systemati</w:t>
      </w:r>
      <w:r w:rsidR="00C94ABF">
        <w:t>s</w:t>
      </w:r>
      <w:r w:rsidRPr="00F950FE">
        <w:t xml:space="preserve">ation. This would entail more training for </w:t>
      </w:r>
      <w:proofErr w:type="spellStart"/>
      <w:r w:rsidRPr="00F950FE">
        <w:t>núcleo</w:t>
      </w:r>
      <w:proofErr w:type="spellEnd"/>
      <w:r w:rsidRPr="00F950FE">
        <w:t xml:space="preserve"> directors and teachers</w:t>
      </w:r>
      <w:r w:rsidR="00C94ABF">
        <w:t xml:space="preserve">, and </w:t>
      </w:r>
      <w:r w:rsidRPr="00F950FE">
        <w:t xml:space="preserve">the creation of permanent group to carry out continuous research. </w:t>
      </w:r>
      <w:r w:rsidRPr="00B06B8A">
        <w:t>With regard to repertoire, she proposed a composer</w:t>
      </w:r>
      <w:r w:rsidR="001A5167" w:rsidRPr="00BA2F70">
        <w:t>-</w:t>
      </w:r>
      <w:r w:rsidRPr="00BA2F70">
        <w:t>in</w:t>
      </w:r>
      <w:r w:rsidR="001A5167" w:rsidRPr="00BA2F70">
        <w:t>-</w:t>
      </w:r>
      <w:r w:rsidRPr="00DD303D">
        <w:t>residence scheme</w:t>
      </w:r>
      <w:r w:rsidR="00750794">
        <w:t xml:space="preserve"> (like </w:t>
      </w:r>
      <w:proofErr w:type="spellStart"/>
      <w:r w:rsidR="00750794">
        <w:t>Garmendia</w:t>
      </w:r>
      <w:proofErr w:type="spellEnd"/>
      <w:r w:rsidR="00750794">
        <w:t xml:space="preserve"> the previous year)</w:t>
      </w:r>
      <w:r w:rsidR="00D3413A" w:rsidRPr="00E35EB3">
        <w:t xml:space="preserve">, and </w:t>
      </w:r>
      <w:r w:rsidRPr="00201312">
        <w:t>recommended more</w:t>
      </w:r>
      <w:r w:rsidR="00FB10BA">
        <w:t xml:space="preserve"> </w:t>
      </w:r>
      <w:r w:rsidR="00591A4F">
        <w:t>focus on</w:t>
      </w:r>
      <w:r w:rsidRPr="00201312">
        <w:t xml:space="preserve"> Latin American art music</w:t>
      </w:r>
      <w:r w:rsidR="00750794">
        <w:t xml:space="preserve"> (including the creation of an international course)</w:t>
      </w:r>
      <w:r w:rsidRPr="00201312">
        <w:t>, music since 1945</w:t>
      </w:r>
      <w:r w:rsidR="00D3413A" w:rsidRPr="00201312">
        <w:t xml:space="preserve">, and </w:t>
      </w:r>
      <w:r w:rsidRPr="000D532A">
        <w:t>popular and folkloric music</w:t>
      </w:r>
      <w:r w:rsidR="00D3413A" w:rsidRPr="00B670D2">
        <w:t xml:space="preserve">. </w:t>
      </w:r>
      <w:r w:rsidR="00D3413A" w:rsidRPr="00D9293C">
        <w:t>S</w:t>
      </w:r>
      <w:r w:rsidRPr="005F59E2">
        <w:t xml:space="preserve">he </w:t>
      </w:r>
      <w:r w:rsidR="00D3413A" w:rsidRPr="005F59E2">
        <w:t xml:space="preserve">thus </w:t>
      </w:r>
      <w:r w:rsidRPr="007D78FD">
        <w:t xml:space="preserve">encouraged the program to </w:t>
      </w:r>
      <w:r w:rsidR="000E008C" w:rsidRPr="003C669F">
        <w:t xml:space="preserve">develop </w:t>
      </w:r>
      <w:r w:rsidRPr="00ED6C24">
        <w:t>a broader conception of music education</w:t>
      </w:r>
      <w:r w:rsidR="000E008C" w:rsidRPr="00ED6C24">
        <w:t xml:space="preserve"> and work </w:t>
      </w:r>
      <w:r w:rsidR="000E008C" w:rsidRPr="00304818">
        <w:t>towards creating an identifiable and consistent method.</w:t>
      </w:r>
    </w:p>
    <w:p w14:paraId="1F62F6E7" w14:textId="77777777" w:rsidR="005822A0" w:rsidRPr="00E0464E" w:rsidRDefault="005822A0" w:rsidP="0035571E">
      <w:pPr>
        <w:pStyle w:val="Heading1"/>
      </w:pPr>
      <w:r w:rsidRPr="00E0464E">
        <w:t>Discussion</w:t>
      </w:r>
    </w:p>
    <w:p w14:paraId="32A6AECC" w14:textId="77777777" w:rsidR="005822A0" w:rsidRPr="00661BB3" w:rsidRDefault="005822A0" w:rsidP="006127EA">
      <w:pPr>
        <w:jc w:val="both"/>
      </w:pPr>
    </w:p>
    <w:p w14:paraId="3E520EF3" w14:textId="2934FFA6" w:rsidR="005822A0" w:rsidRPr="00B76636" w:rsidRDefault="000B2010" w:rsidP="0035571E">
      <w:pPr>
        <w:pStyle w:val="Newparagraph"/>
      </w:pPr>
      <w:r>
        <w:t>T</w:t>
      </w:r>
      <w:r w:rsidR="005822A0" w:rsidRPr="00661BB3">
        <w:t xml:space="preserve">he two </w:t>
      </w:r>
      <w:r w:rsidR="00B76636">
        <w:t>1997</w:t>
      </w:r>
      <w:r w:rsidR="00B76636" w:rsidRPr="00661BB3">
        <w:t xml:space="preserve"> </w:t>
      </w:r>
      <w:r w:rsidR="005822A0" w:rsidRPr="00661BB3">
        <w:t xml:space="preserve">documents present a strikingly different picture of El </w:t>
      </w:r>
      <w:proofErr w:type="spellStart"/>
      <w:r w:rsidR="005822A0" w:rsidRPr="00661BB3">
        <w:t>Sistema</w:t>
      </w:r>
      <w:proofErr w:type="spellEnd"/>
      <w:r w:rsidR="005822A0" w:rsidRPr="00661BB3">
        <w:t xml:space="preserve"> than </w:t>
      </w:r>
      <w:r w:rsidR="00112132" w:rsidRPr="00CB2DCE">
        <w:t xml:space="preserve">those from the </w:t>
      </w:r>
      <w:r w:rsidR="00B76636">
        <w:t>previous</w:t>
      </w:r>
      <w:r w:rsidR="00B76636" w:rsidRPr="00CB2DCE">
        <w:t xml:space="preserve"> </w:t>
      </w:r>
      <w:r w:rsidR="00112132" w:rsidRPr="00CB2DCE">
        <w:t>year</w:t>
      </w:r>
      <w:r w:rsidR="005822A0" w:rsidRPr="00CB2DCE">
        <w:t xml:space="preserve">. </w:t>
      </w:r>
      <w:r w:rsidR="005E7A92" w:rsidRPr="00275FB3">
        <w:t>This is not simply a case of differing conclusions, however:</w:t>
      </w:r>
      <w:r w:rsidR="005822A0" w:rsidRPr="00275FB3">
        <w:t xml:space="preserve"> </w:t>
      </w:r>
      <w:r w:rsidR="005822A0" w:rsidRPr="00C124D8">
        <w:t>the 199</w:t>
      </w:r>
      <w:r w:rsidR="00B76636">
        <w:t>7</w:t>
      </w:r>
      <w:r w:rsidR="005822A0" w:rsidRPr="00C124D8">
        <w:t xml:space="preserve"> reports </w:t>
      </w:r>
      <w:r w:rsidR="00B76636">
        <w:t>include detailed</w:t>
      </w:r>
      <w:r w:rsidR="005E7A92" w:rsidRPr="00BE38E9">
        <w:t xml:space="preserve"> </w:t>
      </w:r>
      <w:r w:rsidR="00DD554B" w:rsidRPr="000339EE">
        <w:t>descriptions and critical analysis of the program’s weaknesses</w:t>
      </w:r>
      <w:r w:rsidR="005822A0" w:rsidRPr="007D5C78">
        <w:t xml:space="preserve">, </w:t>
      </w:r>
      <w:r w:rsidR="00B74886" w:rsidRPr="00E87583">
        <w:t xml:space="preserve">which were </w:t>
      </w:r>
      <w:r w:rsidR="00B76636">
        <w:t>omitted from their predecessors</w:t>
      </w:r>
      <w:r w:rsidR="005E7A92" w:rsidRPr="00E87583">
        <w:t>.</w:t>
      </w:r>
      <w:r w:rsidR="005822A0" w:rsidRPr="00E87583">
        <w:t xml:space="preserve"> </w:t>
      </w:r>
      <w:r w:rsidR="00DD554B" w:rsidRPr="009C3933">
        <w:t>Also m</w:t>
      </w:r>
      <w:r w:rsidR="00E16181" w:rsidRPr="009C3933">
        <w:t xml:space="preserve">issing from the first two reports </w:t>
      </w:r>
      <w:r w:rsidR="00DD554B" w:rsidRPr="009C3933">
        <w:t>are</w:t>
      </w:r>
      <w:r w:rsidR="00E16181" w:rsidRPr="009C3933">
        <w:t xml:space="preserve"> rigorous research and </w:t>
      </w:r>
      <w:r w:rsidR="00B74886" w:rsidRPr="009134C5">
        <w:t xml:space="preserve">robust </w:t>
      </w:r>
      <w:r w:rsidR="00E16181" w:rsidRPr="009134C5">
        <w:t xml:space="preserve">evidence to support </w:t>
      </w:r>
      <w:r w:rsidR="005822A0" w:rsidRPr="009134C5">
        <w:t>the sweeping statements about the</w:t>
      </w:r>
      <w:r w:rsidR="00937481">
        <w:t xml:space="preserve"> beneficiaries and </w:t>
      </w:r>
      <w:r w:rsidR="00E16181" w:rsidRPr="009134C5">
        <w:t xml:space="preserve">social </w:t>
      </w:r>
      <w:r w:rsidR="00937481">
        <w:t>impact</w:t>
      </w:r>
      <w:r w:rsidR="00937481" w:rsidRPr="009134C5">
        <w:t xml:space="preserve"> </w:t>
      </w:r>
      <w:r w:rsidR="005822A0" w:rsidRPr="009134C5">
        <w:t>of the pr</w:t>
      </w:r>
      <w:r w:rsidR="005822A0" w:rsidRPr="00C06DE6">
        <w:t xml:space="preserve">ogram. </w:t>
      </w:r>
      <w:r w:rsidR="00BA3B6F">
        <w:t xml:space="preserve">Indeed, </w:t>
      </w:r>
      <w:proofErr w:type="spellStart"/>
      <w:r w:rsidR="00244A26">
        <w:t>Frega</w:t>
      </w:r>
      <w:proofErr w:type="spellEnd"/>
      <w:r w:rsidR="00244A26">
        <w:t xml:space="preserve"> annotated her copies of these reports in 1997, and phrases like ‘is </w:t>
      </w:r>
      <w:proofErr w:type="gramStart"/>
      <w:r w:rsidR="00244A26">
        <w:t>there</w:t>
      </w:r>
      <w:proofErr w:type="gramEnd"/>
      <w:r w:rsidR="00244A26">
        <w:t xml:space="preserve"> any </w:t>
      </w:r>
      <w:r w:rsidR="00244A26" w:rsidRPr="00BA371F">
        <w:rPr>
          <w:i/>
        </w:rPr>
        <w:t>evidence</w:t>
      </w:r>
      <w:r w:rsidR="00244A26">
        <w:t xml:space="preserve"> of </w:t>
      </w:r>
      <w:r w:rsidR="00244A26">
        <w:lastRenderedPageBreak/>
        <w:t xml:space="preserve">this?’ appear frequently in the margins. </w:t>
      </w:r>
      <w:r w:rsidR="00244A26">
        <w:rPr>
          <w:lang w:val="es-BO"/>
        </w:rPr>
        <w:t xml:space="preserve">No statistical information </w:t>
      </w:r>
      <w:r w:rsidR="00ED3180">
        <w:rPr>
          <w:lang w:val="es-BO"/>
        </w:rPr>
        <w:t>or concrete case studies are</w:t>
      </w:r>
      <w:r w:rsidR="00244A26">
        <w:rPr>
          <w:lang w:val="es-BO"/>
        </w:rPr>
        <w:t xml:space="preserve"> </w:t>
      </w:r>
      <w:r w:rsidR="00ED3180">
        <w:rPr>
          <w:lang w:val="es-BO"/>
        </w:rPr>
        <w:t>presented</w:t>
      </w:r>
      <w:r w:rsidR="00244A26">
        <w:rPr>
          <w:lang w:val="es-BO"/>
        </w:rPr>
        <w:t xml:space="preserve"> to support claims of a focus on the poor</w:t>
      </w:r>
      <w:r w:rsidR="00497BE6">
        <w:rPr>
          <w:lang w:val="es-BO"/>
        </w:rPr>
        <w:t>.</w:t>
      </w:r>
      <w:r w:rsidR="00244A26">
        <w:rPr>
          <w:lang w:val="es-BO"/>
        </w:rPr>
        <w:t xml:space="preserve"> </w:t>
      </w:r>
      <w:r w:rsidR="005822A0" w:rsidRPr="000B2010">
        <w:t>Estrada’s study</w:t>
      </w:r>
      <w:r w:rsidR="006F5238">
        <w:t>, in contrast,</w:t>
      </w:r>
      <w:r w:rsidR="005822A0" w:rsidRPr="000B2010">
        <w:t xml:space="preserve"> provides </w:t>
      </w:r>
      <w:r w:rsidR="00091492" w:rsidRPr="000B2010">
        <w:t>detailed</w:t>
      </w:r>
      <w:r w:rsidR="00091492" w:rsidRPr="00B76636">
        <w:t xml:space="preserve"> </w:t>
      </w:r>
      <w:r w:rsidR="005822A0" w:rsidRPr="00B76636">
        <w:t>evidence</w:t>
      </w:r>
      <w:r w:rsidR="00510E4E">
        <w:t>, and it</w:t>
      </w:r>
      <w:r w:rsidR="006F5238">
        <w:t xml:space="preserve"> </w:t>
      </w:r>
      <w:r w:rsidR="00091492" w:rsidRPr="00B76636">
        <w:t xml:space="preserve">contradicts the </w:t>
      </w:r>
      <w:r w:rsidR="002C6CD2" w:rsidRPr="00B76636">
        <w:t xml:space="preserve">impressionistic views of </w:t>
      </w:r>
      <w:r w:rsidR="0033154B" w:rsidRPr="00B76636">
        <w:t>its predecessors</w:t>
      </w:r>
      <w:r w:rsidR="002C6CD2" w:rsidRPr="00B76636">
        <w:t xml:space="preserve">, </w:t>
      </w:r>
      <w:r w:rsidR="005822A0" w:rsidRPr="00B76636">
        <w:t>point</w:t>
      </w:r>
      <w:r w:rsidR="002C6CD2" w:rsidRPr="00B76636">
        <w:t>ing</w:t>
      </w:r>
      <w:r w:rsidR="005822A0" w:rsidRPr="00B76636">
        <w:t xml:space="preserve"> to a largely middle-class profile</w:t>
      </w:r>
      <w:r w:rsidR="001804C2" w:rsidRPr="00B76636">
        <w:t xml:space="preserve"> </w:t>
      </w:r>
      <w:r w:rsidR="005822A0" w:rsidRPr="00B76636">
        <w:t>and a lack of social mobility.</w:t>
      </w:r>
      <w:r w:rsidR="00E93CEC" w:rsidRPr="00B76636">
        <w:t xml:space="preserve"> </w:t>
      </w:r>
      <w:r w:rsidR="00BA1237">
        <w:t>Such c</w:t>
      </w:r>
      <w:r w:rsidR="00510E4E">
        <w:t>omparison</w:t>
      </w:r>
      <w:r w:rsidR="00DB07E2">
        <w:t xml:space="preserve"> underlines the extent to which</w:t>
      </w:r>
      <w:r w:rsidR="00510E4E">
        <w:t xml:space="preserve"> </w:t>
      </w:r>
      <w:r w:rsidR="00E93CEC" w:rsidRPr="00B76636">
        <w:t>the 1996 evaluations</w:t>
      </w:r>
      <w:r w:rsidR="00DB07E2">
        <w:t xml:space="preserve"> resemble advocacy li</w:t>
      </w:r>
      <w:r w:rsidR="000B566D">
        <w:t>terature rather than objective research, and</w:t>
      </w:r>
      <w:r w:rsidR="00E93CEC" w:rsidRPr="00B76636">
        <w:t xml:space="preserve"> </w:t>
      </w:r>
      <w:r w:rsidR="000B566D">
        <w:t xml:space="preserve">it </w:t>
      </w:r>
      <w:r w:rsidR="00DB07E2">
        <w:t>puts the validity of</w:t>
      </w:r>
      <w:r w:rsidR="000B566D">
        <w:t xml:space="preserve"> these studies</w:t>
      </w:r>
      <w:r w:rsidR="00DB07E2">
        <w:t xml:space="preserve"> </w:t>
      </w:r>
      <w:r w:rsidR="00A16F15">
        <w:t>in doubt</w:t>
      </w:r>
      <w:r w:rsidR="00E93CEC" w:rsidRPr="00B76636">
        <w:t>.</w:t>
      </w:r>
    </w:p>
    <w:p w14:paraId="061FE0D3" w14:textId="6448BC73" w:rsidR="005822A0" w:rsidRPr="00983EB1" w:rsidRDefault="00A16F15" w:rsidP="0035571E">
      <w:pPr>
        <w:pStyle w:val="Newparagraph"/>
      </w:pPr>
      <w:r>
        <w:t xml:space="preserve">El </w:t>
      </w:r>
      <w:proofErr w:type="spellStart"/>
      <w:r>
        <w:t>Sistema’s</w:t>
      </w:r>
      <w:proofErr w:type="spellEnd"/>
      <w:r>
        <w:t xml:space="preserve"> social claims thus look weak at this historical juncture. </w:t>
      </w:r>
      <w:r w:rsidR="005822A0" w:rsidRPr="00A377D4">
        <w:t xml:space="preserve">By </w:t>
      </w:r>
      <w:r w:rsidR="001574E2" w:rsidRPr="00A377D4">
        <w:t>1996</w:t>
      </w:r>
      <w:r w:rsidR="005822A0" w:rsidRPr="00A377D4">
        <w:t xml:space="preserve">, the program </w:t>
      </w:r>
      <w:r>
        <w:t>had re</w:t>
      </w:r>
      <w:r w:rsidR="00653753">
        <w:t>-</w:t>
      </w:r>
      <w:r>
        <w:t>centred its discourse around</w:t>
      </w:r>
      <w:r w:rsidR="005822A0" w:rsidRPr="00466BEB">
        <w:t xml:space="preserve"> social acti</w:t>
      </w:r>
      <w:r w:rsidR="005822A0" w:rsidRPr="007B1640">
        <w:t xml:space="preserve">on, yet </w:t>
      </w:r>
      <w:r w:rsidR="00A824D1">
        <w:t xml:space="preserve">supporting </w:t>
      </w:r>
      <w:r w:rsidR="005822A0" w:rsidRPr="007B1640">
        <w:t>statements</w:t>
      </w:r>
      <w:r w:rsidR="00A824D1">
        <w:t xml:space="preserve"> </w:t>
      </w:r>
      <w:r w:rsidR="005822A0" w:rsidRPr="00BD310C">
        <w:t>are notably vague and idealistic.</w:t>
      </w:r>
      <w:r w:rsidR="006370F2">
        <w:rPr>
          <w:rStyle w:val="FootnoteReference"/>
        </w:rPr>
        <w:footnoteReference w:id="16"/>
      </w:r>
      <w:r w:rsidR="005822A0" w:rsidRPr="00BD310C">
        <w:t xml:space="preserve"> Throughout the reports and the accompanying documentation, the detail is almost all about musical activities; there is very little attention paid to how or indeed whether the social ben</w:t>
      </w:r>
      <w:r w:rsidR="005822A0" w:rsidRPr="009F7B61">
        <w:t xml:space="preserve">efits actually occur. </w:t>
      </w:r>
      <w:r w:rsidR="005822A0" w:rsidRPr="00F950FE">
        <w:t xml:space="preserve">For example, El </w:t>
      </w:r>
      <w:proofErr w:type="spellStart"/>
      <w:r w:rsidR="005822A0" w:rsidRPr="00F950FE">
        <w:t>Sistema</w:t>
      </w:r>
      <w:proofErr w:type="spellEnd"/>
      <w:r w:rsidR="005822A0" w:rsidRPr="00F950FE">
        <w:t xml:space="preserve"> produced a document </w:t>
      </w:r>
      <w:r w:rsidR="00A824D1">
        <w:t>that</w:t>
      </w:r>
      <w:r w:rsidR="005822A0" w:rsidRPr="008D3F97">
        <w:t xml:space="preserve"> states: </w:t>
      </w:r>
      <w:r w:rsidR="009431DB">
        <w:t>‘</w:t>
      </w:r>
      <w:r w:rsidR="00F3527C" w:rsidRPr="00983EB1">
        <w:t>It is important</w:t>
      </w:r>
      <w:r w:rsidR="00F3527C" w:rsidRPr="008D3F97">
        <w:t xml:space="preserve"> to underline that the social character of the program is the focal point of the process</w:t>
      </w:r>
      <w:r w:rsidR="009431DB">
        <w:t>’</w:t>
      </w:r>
      <w:r w:rsidR="00A824D1">
        <w:t xml:space="preserve"> </w:t>
      </w:r>
      <w:r w:rsidR="00A824D1" w:rsidRPr="00720C6A">
        <w:t>(</w:t>
      </w:r>
      <w:r w:rsidR="009431DB">
        <w:t>‘</w:t>
      </w:r>
      <w:proofErr w:type="spellStart"/>
      <w:r w:rsidR="00A824D1" w:rsidRPr="004A6FA6">
        <w:t>Informaciones</w:t>
      </w:r>
      <w:proofErr w:type="spellEnd"/>
      <w:r w:rsidR="00A824D1" w:rsidRPr="004A6FA6">
        <w:t xml:space="preserve"> </w:t>
      </w:r>
      <w:proofErr w:type="spellStart"/>
      <w:r w:rsidR="00A824D1" w:rsidRPr="004A6FA6">
        <w:t>Requeridas</w:t>
      </w:r>
      <w:proofErr w:type="spellEnd"/>
      <w:r w:rsidR="009431DB">
        <w:t>’</w:t>
      </w:r>
      <w:r w:rsidR="00A824D1">
        <w:t xml:space="preserve"> 1996</w:t>
      </w:r>
      <w:r w:rsidR="00A824D1" w:rsidRPr="004A6FA6">
        <w:t>)</w:t>
      </w:r>
      <w:r w:rsidR="00A824D1">
        <w:t>.</w:t>
      </w:r>
      <w:r w:rsidR="005822A0" w:rsidRPr="00983EB1">
        <w:t xml:space="preserve"> </w:t>
      </w:r>
      <w:r w:rsidR="00A824D1">
        <w:t>Y</w:t>
      </w:r>
      <w:r w:rsidR="005822A0" w:rsidRPr="00983EB1">
        <w:t>et its contents (</w:t>
      </w:r>
      <w:r w:rsidR="00F3527C" w:rsidRPr="00636AE3">
        <w:t xml:space="preserve">describing </w:t>
      </w:r>
      <w:r w:rsidR="005822A0" w:rsidRPr="00802BED">
        <w:t xml:space="preserve">both current activities and future plans) are focused almost entirely on musical matters. </w:t>
      </w:r>
      <w:r w:rsidR="007E7DF5">
        <w:t xml:space="preserve">The social does not therefore run very deep at this point. </w:t>
      </w:r>
      <w:r w:rsidR="005822A0" w:rsidRPr="00802BED">
        <w:t>There are a few general statements about how music has great social i</w:t>
      </w:r>
      <w:r w:rsidR="005822A0" w:rsidRPr="00C714A1">
        <w:t>mpact on children, but the report shows no interest in the detail of how this process might actually work</w:t>
      </w:r>
      <w:r w:rsidR="002C57E1">
        <w:t>,</w:t>
      </w:r>
      <w:r w:rsidR="009C2B6B" w:rsidRPr="00A377D4">
        <w:t xml:space="preserve"> </w:t>
      </w:r>
      <w:r w:rsidR="007973D8">
        <w:t>how</w:t>
      </w:r>
      <w:r w:rsidR="009C2B6B" w:rsidRPr="00A377D4">
        <w:t xml:space="preserve"> it</w:t>
      </w:r>
      <w:r w:rsidR="007973D8">
        <w:t xml:space="preserve"> might be enhanced</w:t>
      </w:r>
      <w:r w:rsidR="002C57E1">
        <w:t>,</w:t>
      </w:r>
      <w:r w:rsidR="007973D8">
        <w:t xml:space="preserve"> or </w:t>
      </w:r>
      <w:r w:rsidR="002C57E1">
        <w:t>whether certain obstacles might arise and need to be overcome</w:t>
      </w:r>
      <w:r w:rsidR="005822A0" w:rsidRPr="007B1640">
        <w:t>. S</w:t>
      </w:r>
      <w:r w:rsidR="008E5B51" w:rsidRPr="00E96ADD">
        <w:t>ignificant s</w:t>
      </w:r>
      <w:r w:rsidR="005822A0" w:rsidRPr="00D27168">
        <w:t>ocial benefits are simply expected t</w:t>
      </w:r>
      <w:r w:rsidR="005822A0" w:rsidRPr="00AC1C12">
        <w:t xml:space="preserve">o </w:t>
      </w:r>
      <w:r w:rsidR="009C2B6B" w:rsidRPr="00BD310C">
        <w:t xml:space="preserve">occur </w:t>
      </w:r>
      <w:r w:rsidR="005822A0" w:rsidRPr="009F7B61">
        <w:t xml:space="preserve">as an automatic consequence of musical activity, an assumption that has been questioned by much </w:t>
      </w:r>
      <w:r w:rsidR="005822A0" w:rsidRPr="009F7B61">
        <w:lastRenderedPageBreak/>
        <w:t>subsequent music education research</w:t>
      </w:r>
      <w:r w:rsidR="00A36403" w:rsidRPr="00F950FE">
        <w:t xml:space="preserve"> (e.g. </w:t>
      </w:r>
      <w:r w:rsidR="00A36403" w:rsidRPr="00AD6D3D">
        <w:t xml:space="preserve">Bowman 2009; Gould 2009; </w:t>
      </w:r>
      <w:r w:rsidR="009C2B6B" w:rsidRPr="00AD6D3D">
        <w:t xml:space="preserve">Bergh and </w:t>
      </w:r>
      <w:proofErr w:type="spellStart"/>
      <w:r w:rsidR="009C2B6B" w:rsidRPr="00AD6D3D">
        <w:t>Sloboda</w:t>
      </w:r>
      <w:proofErr w:type="spellEnd"/>
      <w:r w:rsidR="009C2B6B" w:rsidRPr="00AD6D3D">
        <w:t xml:space="preserve"> 2010; </w:t>
      </w:r>
      <w:r w:rsidR="00A36403" w:rsidRPr="00AD6D3D">
        <w:t>Bradley 2015; Matthews 2015)</w:t>
      </w:r>
      <w:r w:rsidR="005822A0" w:rsidRPr="00983EB1">
        <w:t>.</w:t>
      </w:r>
    </w:p>
    <w:p w14:paraId="07FD53CC" w14:textId="1849625B" w:rsidR="005822A0" w:rsidRPr="00AD6D3D" w:rsidRDefault="005822A0" w:rsidP="0035571E">
      <w:pPr>
        <w:pStyle w:val="Newparagraph"/>
      </w:pPr>
      <w:r w:rsidRPr="008D3F97">
        <w:t xml:space="preserve">The same features can be found in another </w:t>
      </w:r>
      <w:proofErr w:type="spellStart"/>
      <w:r w:rsidR="008C52CF">
        <w:t>Sistema</w:t>
      </w:r>
      <w:proofErr w:type="spellEnd"/>
      <w:r w:rsidR="008C52CF">
        <w:t xml:space="preserve"> </w:t>
      </w:r>
      <w:r w:rsidRPr="008D3F97">
        <w:t xml:space="preserve">document </w:t>
      </w:r>
      <w:r w:rsidR="009C2B6B" w:rsidRPr="008D3F97">
        <w:t>(</w:t>
      </w:r>
      <w:r w:rsidR="009431DB">
        <w:t>‘</w:t>
      </w:r>
      <w:r w:rsidRPr="00AD6D3D">
        <w:t xml:space="preserve">Bases </w:t>
      </w:r>
      <w:proofErr w:type="spellStart"/>
      <w:r w:rsidRPr="00AD6D3D">
        <w:t>para</w:t>
      </w:r>
      <w:proofErr w:type="spellEnd"/>
      <w:r w:rsidRPr="00AD6D3D">
        <w:t xml:space="preserve"> un </w:t>
      </w:r>
      <w:proofErr w:type="spellStart"/>
      <w:r w:rsidRPr="00AD6D3D">
        <w:t>Programa</w:t>
      </w:r>
      <w:proofErr w:type="spellEnd"/>
      <w:r w:rsidR="009431DB">
        <w:t>’</w:t>
      </w:r>
      <w:r w:rsidR="004453EC">
        <w:t xml:space="preserve"> 1996</w:t>
      </w:r>
      <w:r w:rsidR="00DB2DCE" w:rsidRPr="00AD6D3D">
        <w:t>).</w:t>
      </w:r>
      <w:r w:rsidRPr="00AD6D3D">
        <w:t xml:space="preserve"> </w:t>
      </w:r>
      <w:r w:rsidR="00DB2DCE" w:rsidRPr="00AD6D3D">
        <w:t>T</w:t>
      </w:r>
      <w:r w:rsidRPr="00983EB1">
        <w:t>he</w:t>
      </w:r>
      <w:r w:rsidRPr="008D3F97">
        <w:t xml:space="preserve"> project is described </w:t>
      </w:r>
      <w:r w:rsidR="00B12661">
        <w:t xml:space="preserve">as </w:t>
      </w:r>
      <w:r w:rsidR="009431DB">
        <w:t>‘</w:t>
      </w:r>
      <w:r w:rsidR="00DB2DCE" w:rsidRPr="00983EB1">
        <w:t>a huge Social Project for youth and children living in conditions of poverty, neglect, and marginality</w:t>
      </w:r>
      <w:r w:rsidR="009431DB">
        <w:t>’</w:t>
      </w:r>
      <w:r w:rsidR="00DB2DCE" w:rsidRPr="00983EB1">
        <w:t xml:space="preserve"> (8). The social lang</w:t>
      </w:r>
      <w:r w:rsidR="00DB2DCE" w:rsidRPr="008D3F97">
        <w:t xml:space="preserve">uage is prominent: </w:t>
      </w:r>
      <w:r w:rsidR="009431DB">
        <w:t>‘</w:t>
      </w:r>
      <w:r w:rsidR="00DB2DCE" w:rsidRPr="008D3F97">
        <w:t>the forging of a spirit of solidarity and fraternity</w:t>
      </w:r>
      <w:r w:rsidR="009431DB">
        <w:t>’</w:t>
      </w:r>
      <w:r w:rsidR="00DB2DCE" w:rsidRPr="008D3F97">
        <w:t xml:space="preserve"> (2), </w:t>
      </w:r>
      <w:r w:rsidR="009431DB">
        <w:t>‘</w:t>
      </w:r>
      <w:r w:rsidR="00DB2DCE" w:rsidRPr="008D3F97">
        <w:t>the cultivation of extremely high ethical and aesthetic values</w:t>
      </w:r>
      <w:r w:rsidR="009431DB">
        <w:t>’</w:t>
      </w:r>
      <w:r w:rsidR="00DB2DCE" w:rsidRPr="008D3F97">
        <w:t xml:space="preserve"> (3)</w:t>
      </w:r>
      <w:r w:rsidRPr="008D3F97">
        <w:t>. Yet</w:t>
      </w:r>
      <w:r w:rsidR="008A047D" w:rsidRPr="00636AE3">
        <w:t xml:space="preserve"> not only is evidence of the socio-economic status of participants lacking, but</w:t>
      </w:r>
      <w:r w:rsidRPr="00802BED">
        <w:t xml:space="preserve"> the concrete proposals for which </w:t>
      </w:r>
      <w:r w:rsidR="00DB2DCE" w:rsidRPr="00A377D4">
        <w:t xml:space="preserve">El </w:t>
      </w:r>
      <w:proofErr w:type="spellStart"/>
      <w:r w:rsidR="00DB2DCE" w:rsidRPr="00A377D4">
        <w:t>Sistema</w:t>
      </w:r>
      <w:proofErr w:type="spellEnd"/>
      <w:r w:rsidR="00DB2DCE" w:rsidRPr="00A377D4">
        <w:t xml:space="preserve"> </w:t>
      </w:r>
      <w:r w:rsidRPr="00A377D4">
        <w:t xml:space="preserve">sought IDB funding concern </w:t>
      </w:r>
      <w:r w:rsidR="008A047D" w:rsidRPr="004E7097">
        <w:t xml:space="preserve">musical </w:t>
      </w:r>
      <w:r w:rsidRPr="004E7097">
        <w:t xml:space="preserve">matters such as audio-visual resources, </w:t>
      </w:r>
      <w:r w:rsidRPr="00466BEB">
        <w:t>intensive courses, bringing in music teachers from overseas, and paying scholarships; there is not a single mention of social aims or practices in the funding application itself.</w:t>
      </w:r>
      <w:r w:rsidR="009D3313" w:rsidRPr="007B1640">
        <w:t xml:space="preserve"> Again, it is simply taken for granted that investing in </w:t>
      </w:r>
      <w:r w:rsidR="0056001C" w:rsidRPr="00E96ADD">
        <w:t>music</w:t>
      </w:r>
      <w:r w:rsidR="00DB2DCE" w:rsidRPr="00D27168">
        <w:t xml:space="preserve"> </w:t>
      </w:r>
      <w:r w:rsidR="0056001C" w:rsidRPr="00BD310C">
        <w:t>will produce social benefits</w:t>
      </w:r>
      <w:r w:rsidR="00F2486D" w:rsidRPr="00BD310C">
        <w:t xml:space="preserve">; no </w:t>
      </w:r>
      <w:r w:rsidR="00F2486D" w:rsidRPr="00F950FE">
        <w:t>explanation</w:t>
      </w:r>
      <w:r w:rsidR="004453EC">
        <w:t xml:space="preserve"> or proof</w:t>
      </w:r>
      <w:r w:rsidR="00F2486D" w:rsidRPr="00F950FE">
        <w:t xml:space="preserve"> is </w:t>
      </w:r>
      <w:r w:rsidR="00C72BA0" w:rsidRPr="00ED10F2">
        <w:t>provided</w:t>
      </w:r>
      <w:r w:rsidR="0056001C" w:rsidRPr="00103EA7">
        <w:t>.</w:t>
      </w:r>
      <w:r w:rsidRPr="00895C33">
        <w:t xml:space="preserve"> </w:t>
      </w:r>
      <w:r w:rsidR="00F84437" w:rsidRPr="00895C33">
        <w:t>In sum, t</w:t>
      </w:r>
      <w:r w:rsidRPr="006271D2">
        <w:t xml:space="preserve">he social </w:t>
      </w:r>
      <w:r w:rsidR="00D03F3C" w:rsidRPr="00B06B8A">
        <w:t>wa</w:t>
      </w:r>
      <w:r w:rsidRPr="00BA2F70">
        <w:t xml:space="preserve">s present in El </w:t>
      </w:r>
      <w:proofErr w:type="spellStart"/>
      <w:r w:rsidRPr="00BA2F70">
        <w:t>Sistema’s</w:t>
      </w:r>
      <w:proofErr w:type="spellEnd"/>
      <w:r w:rsidRPr="00BA2F70">
        <w:t xml:space="preserve"> </w:t>
      </w:r>
      <w:r w:rsidRPr="008C52CF">
        <w:t>vision</w:t>
      </w:r>
      <w:r w:rsidRPr="00BA2F70">
        <w:t xml:space="preserve"> at this point, but largely absent in its current and proposed future </w:t>
      </w:r>
      <w:r w:rsidRPr="008C52CF">
        <w:t>practices</w:t>
      </w:r>
      <w:r w:rsidRPr="00E35EB3">
        <w:t>.</w:t>
      </w:r>
      <w:r w:rsidRPr="00983EB1">
        <w:rPr>
          <w:rStyle w:val="FootnoteReference"/>
        </w:rPr>
        <w:footnoteReference w:id="17"/>
      </w:r>
    </w:p>
    <w:p w14:paraId="3AB3A50D" w14:textId="25789E20" w:rsidR="007B2A27" w:rsidRPr="006271D2" w:rsidRDefault="005822A0" w:rsidP="00B03BD3">
      <w:pPr>
        <w:pStyle w:val="Newparagraph"/>
      </w:pPr>
      <w:r w:rsidRPr="008D3F97">
        <w:t>If synchronic comparison is fruitful, so is diachronic. The concordances between the 1997 reports and Baker</w:t>
      </w:r>
      <w:r w:rsidR="00010809" w:rsidRPr="00636AE3">
        <w:t xml:space="preserve">’s </w:t>
      </w:r>
      <w:r w:rsidR="00186D98" w:rsidRPr="00802BED">
        <w:t>study</w:t>
      </w:r>
      <w:r w:rsidRPr="00C714A1">
        <w:t xml:space="preserve"> (2014) are extensive</w:t>
      </w:r>
      <w:r w:rsidR="00072458">
        <w:t xml:space="preserve">: both raise questions over the </w:t>
      </w:r>
      <w:r w:rsidR="00B02D62">
        <w:t xml:space="preserve">socio-economic </w:t>
      </w:r>
      <w:r w:rsidR="00072458">
        <w:t xml:space="preserve">profile of participants, the </w:t>
      </w:r>
      <w:r w:rsidR="00B03BD3">
        <w:t>relationship</w:t>
      </w:r>
      <w:r w:rsidR="00072458">
        <w:t xml:space="preserve"> between social ideals and musical practices, organisational and interpersonal dynamics, the orchestra as social model, the quality of the </w:t>
      </w:r>
      <w:r w:rsidR="00B03BD3">
        <w:t>training</w:t>
      </w:r>
      <w:r w:rsidR="00072458">
        <w:t xml:space="preserve">, </w:t>
      </w:r>
      <w:r w:rsidR="00B03BD3">
        <w:t>and the absence of a rounded</w:t>
      </w:r>
      <w:r w:rsidR="00072458">
        <w:t xml:space="preserve"> educati</w:t>
      </w:r>
      <w:r w:rsidR="00B03BD3">
        <w:t>on</w:t>
      </w:r>
      <w:r w:rsidR="00072458">
        <w:t>.</w:t>
      </w:r>
      <w:r w:rsidR="00B03BD3">
        <w:t xml:space="preserve"> </w:t>
      </w:r>
      <w:r w:rsidRPr="00BA2F70">
        <w:t xml:space="preserve">Given that the book was published </w:t>
      </w:r>
      <w:r w:rsidR="009C2B7E" w:rsidRPr="00DD303D">
        <w:t>before</w:t>
      </w:r>
      <w:r w:rsidR="00C047E5" w:rsidRPr="00E35EB3">
        <w:t xml:space="preserve"> </w:t>
      </w:r>
      <w:r w:rsidRPr="00E35EB3">
        <w:t>the reports</w:t>
      </w:r>
      <w:r w:rsidR="009C2B7E" w:rsidRPr="00201312">
        <w:t xml:space="preserve"> resurfaced</w:t>
      </w:r>
      <w:r w:rsidRPr="00201312">
        <w:t xml:space="preserve">, the earlier documents </w:t>
      </w:r>
      <w:r w:rsidRPr="000D532A">
        <w:t xml:space="preserve">independently </w:t>
      </w:r>
      <w:r w:rsidR="003A0E9D">
        <w:t>bolster</w:t>
      </w:r>
      <w:r w:rsidR="003A0E9D" w:rsidRPr="000D532A">
        <w:t xml:space="preserve"> </w:t>
      </w:r>
      <w:r w:rsidR="004E3A99">
        <w:t xml:space="preserve">a number of </w:t>
      </w:r>
      <w:r w:rsidRPr="000D532A">
        <w:t xml:space="preserve">the book’s conclusions. The reverse is also true: while Estrada’s sample was not large, the replication of her findings a decade and a half </w:t>
      </w:r>
      <w:r w:rsidRPr="000D532A">
        <w:lastRenderedPageBreak/>
        <w:t xml:space="preserve">later, </w:t>
      </w:r>
      <w:r w:rsidR="00F977A3" w:rsidRPr="00B670D2">
        <w:t xml:space="preserve">via a longer research project </w:t>
      </w:r>
      <w:r w:rsidRPr="00B670D2">
        <w:t>with a larger samp</w:t>
      </w:r>
      <w:r w:rsidRPr="00D9293C">
        <w:t xml:space="preserve">le size, </w:t>
      </w:r>
      <w:r w:rsidR="00E12663">
        <w:t>suggests</w:t>
      </w:r>
      <w:r w:rsidR="00E12663" w:rsidRPr="00D9293C">
        <w:t xml:space="preserve"> </w:t>
      </w:r>
      <w:r w:rsidRPr="00D9293C">
        <w:t>that they were robust.</w:t>
      </w:r>
      <w:r w:rsidRPr="00983EB1">
        <w:rPr>
          <w:rStyle w:val="FootnoteReference"/>
        </w:rPr>
        <w:footnoteReference w:id="18"/>
      </w:r>
      <w:r w:rsidR="00515A15" w:rsidRPr="00983EB1">
        <w:t xml:space="preserve"> </w:t>
      </w:r>
      <w:r w:rsidR="00860411" w:rsidRPr="004E7097">
        <w:t xml:space="preserve">This </w:t>
      </w:r>
      <w:r w:rsidR="009D5888" w:rsidRPr="00466BEB">
        <w:t xml:space="preserve">crosschecking </w:t>
      </w:r>
      <w:r w:rsidR="00C6343A" w:rsidRPr="00466BEB">
        <w:t>of</w:t>
      </w:r>
      <w:r w:rsidR="00515A15" w:rsidRPr="007B1640">
        <w:t xml:space="preserve"> research </w:t>
      </w:r>
      <w:r w:rsidR="00B92218" w:rsidRPr="00E96ADD">
        <w:t xml:space="preserve">thus </w:t>
      </w:r>
      <w:r w:rsidR="00CA642C" w:rsidRPr="00BD310C">
        <w:t>confirms</w:t>
      </w:r>
      <w:r w:rsidR="00B92218" w:rsidRPr="009F7B61">
        <w:t xml:space="preserve"> the representativeness of the data and supports</w:t>
      </w:r>
      <w:r w:rsidR="00515A15" w:rsidRPr="00F950FE">
        <w:t xml:space="preserve"> the </w:t>
      </w:r>
      <w:r w:rsidR="00681382" w:rsidRPr="00F950FE">
        <w:t xml:space="preserve">critical </w:t>
      </w:r>
      <w:r w:rsidR="00F641F8">
        <w:t>scholarly perspectives</w:t>
      </w:r>
      <w:r w:rsidR="00F641F8" w:rsidRPr="00103EA7">
        <w:t xml:space="preserve"> </w:t>
      </w:r>
      <w:r w:rsidR="00CA642C" w:rsidRPr="00103EA7">
        <w:t>emerging</w:t>
      </w:r>
      <w:r w:rsidR="00681382" w:rsidRPr="00895C33">
        <w:t xml:space="preserve"> </w:t>
      </w:r>
      <w:r w:rsidR="00F641F8">
        <w:t>in recent years</w:t>
      </w:r>
      <w:r w:rsidR="00C6343A" w:rsidRPr="00895C33">
        <w:t>.</w:t>
      </w:r>
    </w:p>
    <w:p w14:paraId="34235ED8" w14:textId="66B0A4CF" w:rsidR="005822A0" w:rsidRPr="00E87583" w:rsidRDefault="005822A0" w:rsidP="0035571E">
      <w:pPr>
        <w:pStyle w:val="Newparagraph"/>
      </w:pPr>
      <w:r w:rsidRPr="00BA2F70">
        <w:t xml:space="preserve">Although </w:t>
      </w:r>
      <w:r w:rsidR="00CA642C" w:rsidRPr="00DD303D">
        <w:t>most</w:t>
      </w:r>
      <w:r w:rsidRPr="00E35EB3">
        <w:t xml:space="preserve"> </w:t>
      </w:r>
      <w:r w:rsidR="003116E7" w:rsidRPr="00201312">
        <w:t xml:space="preserve">of the concordances </w:t>
      </w:r>
      <w:r w:rsidR="00CA642C" w:rsidRPr="00201312">
        <w:t>need no explanation</w:t>
      </w:r>
      <w:r w:rsidRPr="00201312">
        <w:t xml:space="preserve">, a few connections between the </w:t>
      </w:r>
      <w:r w:rsidR="00CA642C" w:rsidRPr="000D532A">
        <w:t>1990s</w:t>
      </w:r>
      <w:r w:rsidRPr="000D532A">
        <w:t xml:space="preserve"> reports and Baker’s research will be discussed briefly. One of </w:t>
      </w:r>
      <w:r w:rsidR="00B67540">
        <w:t>the latter’s</w:t>
      </w:r>
      <w:r w:rsidR="00B67540" w:rsidRPr="000D532A">
        <w:t xml:space="preserve"> </w:t>
      </w:r>
      <w:r w:rsidRPr="000D532A">
        <w:t xml:space="preserve">key arguments concerned the significant gaps between theory and practice in El </w:t>
      </w:r>
      <w:proofErr w:type="spellStart"/>
      <w:r w:rsidRPr="000D532A">
        <w:t>Sistema</w:t>
      </w:r>
      <w:proofErr w:type="spellEnd"/>
      <w:r w:rsidRPr="000D532A">
        <w:t xml:space="preserve">. An interesting example </w:t>
      </w:r>
      <w:r w:rsidRPr="00B670D2">
        <w:t>concerns the paradox of discipline. On the one hand, discipline is arguably the program’s central value, in terms of both its official vision and the benefits that participants claim to derive from orchestral training</w:t>
      </w:r>
      <w:r w:rsidR="008367D8" w:rsidRPr="00D9293C">
        <w:t xml:space="preserve"> (see Baker 2014, </w:t>
      </w:r>
      <w:r w:rsidR="007643FB" w:rsidRPr="00D9293C">
        <w:t>190-202)</w:t>
      </w:r>
      <w:r w:rsidRPr="005F59E2">
        <w:t xml:space="preserve">. On the other hand, </w:t>
      </w:r>
      <w:r w:rsidR="004E3A99">
        <w:t>musicians</w:t>
      </w:r>
      <w:r w:rsidRPr="005F59E2">
        <w:t xml:space="preserve"> often </w:t>
      </w:r>
      <w:r w:rsidR="00B67540">
        <w:t xml:space="preserve">privately </w:t>
      </w:r>
      <w:r w:rsidRPr="005F59E2">
        <w:t xml:space="preserve">describe and lament a lack of discipline in the program and the culture of chaos that results (Estrada’s interviews provide numerous examples). This contradiction </w:t>
      </w:r>
      <w:r w:rsidRPr="007D78FD">
        <w:t>go</w:t>
      </w:r>
      <w:r w:rsidR="003116E7" w:rsidRPr="007D78FD">
        <w:t xml:space="preserve">es </w:t>
      </w:r>
      <w:r w:rsidRPr="003C669F">
        <w:t>unnoticed or at least unremarked upon</w:t>
      </w:r>
      <w:r w:rsidR="00BB2138">
        <w:t>, even by the sharp-eyed Estrada</w:t>
      </w:r>
      <w:r w:rsidRPr="00ED6C24">
        <w:t xml:space="preserve">. Similar contradictions can be found in the reports and other documentation: they are full of </w:t>
      </w:r>
      <w:r w:rsidRPr="00304818">
        <w:t xml:space="preserve">claims about El </w:t>
      </w:r>
      <w:proofErr w:type="spellStart"/>
      <w:r w:rsidRPr="00304818">
        <w:t>Sistema’s</w:t>
      </w:r>
      <w:proofErr w:type="spellEnd"/>
      <w:r w:rsidRPr="00304818">
        <w:t xml:space="preserve"> extraordinary capacity to produce harmony, solidarity, academic benefits, and so on, yet Estrada’s interviewees</w:t>
      </w:r>
      <w:r w:rsidR="00A24256" w:rsidRPr="00304818">
        <w:t xml:space="preserve"> (like Baker’s)</w:t>
      </w:r>
      <w:r w:rsidRPr="00304818">
        <w:t xml:space="preserve"> reveal extensive discord, competition, and under-educated </w:t>
      </w:r>
      <w:r w:rsidRPr="00FB441C">
        <w:t xml:space="preserve">musicians who are discouraged from intellectual activity or critical thinking. </w:t>
      </w:r>
      <w:r w:rsidR="005419F6" w:rsidRPr="00661BB3">
        <w:t>The most detailed research thus reveals</w:t>
      </w:r>
      <w:r w:rsidRPr="00661BB3">
        <w:t xml:space="preserve"> that many of El </w:t>
      </w:r>
      <w:proofErr w:type="spellStart"/>
      <w:r w:rsidRPr="00661BB3">
        <w:t>Sistema’s</w:t>
      </w:r>
      <w:proofErr w:type="spellEnd"/>
      <w:r w:rsidRPr="00661BB3">
        <w:t xml:space="preserve"> theoretical benefits are reali</w:t>
      </w:r>
      <w:r w:rsidR="00760D78">
        <w:t>s</w:t>
      </w:r>
      <w:r w:rsidRPr="00661BB3">
        <w:t xml:space="preserve">ed </w:t>
      </w:r>
      <w:r w:rsidR="00F411D2" w:rsidRPr="00661BB3">
        <w:t xml:space="preserve">only partially, if at all, </w:t>
      </w:r>
      <w:r w:rsidRPr="00661BB3">
        <w:t>in practice</w:t>
      </w:r>
      <w:r w:rsidR="00760D78">
        <w:t>, and that this was as true in 1997 as in 2010-11</w:t>
      </w:r>
      <w:r w:rsidR="00F411D2" w:rsidRPr="00E87583">
        <w:t>.</w:t>
      </w:r>
    </w:p>
    <w:p w14:paraId="4AE2A2A1" w14:textId="21AF8C71" w:rsidR="00997DAE" w:rsidRPr="00A16F15" w:rsidRDefault="005822A0" w:rsidP="0035571E">
      <w:pPr>
        <w:pStyle w:val="Newparagraph"/>
      </w:pPr>
      <w:r w:rsidRPr="009C3933">
        <w:t xml:space="preserve">The reports also provide substantial backing for </w:t>
      </w:r>
      <w:r w:rsidR="00B44CC0">
        <w:t>the</w:t>
      </w:r>
      <w:r w:rsidRPr="009C3933">
        <w:t xml:space="preserve"> argument that at no time has IDB funding for El </w:t>
      </w:r>
      <w:proofErr w:type="spellStart"/>
      <w:r w:rsidRPr="009C3933">
        <w:t>Sistema</w:t>
      </w:r>
      <w:proofErr w:type="spellEnd"/>
      <w:r w:rsidRPr="009C3933">
        <w:t xml:space="preserve"> rested on robust evidence that the program (a) </w:t>
      </w:r>
      <w:r w:rsidR="000D63AC">
        <w:t>reaches</w:t>
      </w:r>
      <w:r w:rsidRPr="009C3933">
        <w:t xml:space="preserve"> the poorest and</w:t>
      </w:r>
      <w:r w:rsidRPr="009134C5">
        <w:t xml:space="preserve"> most disadvantaged in Venezuelan society, and (b) has the social impacts that are claimed. </w:t>
      </w:r>
      <w:r w:rsidR="00CE2C5E" w:rsidRPr="00C06DE6">
        <w:t xml:space="preserve">Rather, the foundation for this (and indeed </w:t>
      </w:r>
      <w:r w:rsidR="00CE2C5E" w:rsidRPr="00C06DE6">
        <w:rPr>
          <w:i/>
        </w:rPr>
        <w:t>all</w:t>
      </w:r>
      <w:r w:rsidR="00CE2C5E" w:rsidRPr="00D83B77">
        <w:t xml:space="preserve"> El </w:t>
      </w:r>
      <w:proofErr w:type="spellStart"/>
      <w:r w:rsidR="00CE2C5E" w:rsidRPr="00D83B77">
        <w:t>Sistema’s</w:t>
      </w:r>
      <w:proofErr w:type="spellEnd"/>
      <w:r w:rsidR="00CE2C5E" w:rsidRPr="00D83B77">
        <w:t xml:space="preserve">) </w:t>
      </w:r>
      <w:r w:rsidR="00CE2C5E" w:rsidRPr="00D83B77">
        <w:lastRenderedPageBreak/>
        <w:t>institutional support consists of positive rhetoric, generated by the project itself, sympathetic observers, and opportunistic politicians.</w:t>
      </w:r>
      <w:r w:rsidR="006E2019">
        <w:rPr>
          <w:rStyle w:val="FootnoteReference"/>
        </w:rPr>
        <w:footnoteReference w:id="19"/>
      </w:r>
      <w:r w:rsidRPr="00715675">
        <w:t xml:space="preserve"> </w:t>
      </w:r>
      <w:r w:rsidR="004B04CB" w:rsidRPr="00715675">
        <w:t>C</w:t>
      </w:r>
      <w:r w:rsidRPr="0098439F">
        <w:t>laims of miraculous social effects are based</w:t>
      </w:r>
      <w:r w:rsidR="00EF27C7">
        <w:t xml:space="preserve"> largely</w:t>
      </w:r>
      <w:r w:rsidRPr="0098439F">
        <w:t xml:space="preserve"> on </w:t>
      </w:r>
      <w:r w:rsidR="00180DE6">
        <w:t xml:space="preserve">idealistic </w:t>
      </w:r>
      <w:r w:rsidRPr="0098439F">
        <w:t>reports</w:t>
      </w:r>
      <w:r w:rsidR="00EF27C7">
        <w:t xml:space="preserve"> </w:t>
      </w:r>
      <w:r w:rsidRPr="0098439F">
        <w:t>by progra</w:t>
      </w:r>
      <w:r w:rsidRPr="009C7B63">
        <w:t>m leaders and employees</w:t>
      </w:r>
      <w:r w:rsidR="006D39D2" w:rsidRPr="009C7B63">
        <w:t xml:space="preserve">, </w:t>
      </w:r>
      <w:r w:rsidR="00EF27C7">
        <w:t>which tend to elide</w:t>
      </w:r>
      <w:r w:rsidR="006D39D2" w:rsidRPr="00320BF9">
        <w:t xml:space="preserve"> </w:t>
      </w:r>
      <w:r w:rsidR="0009270D">
        <w:t>complexities and contradictions</w:t>
      </w:r>
      <w:r w:rsidRPr="00320BF9">
        <w:t xml:space="preserve">. The methodological problems with such an approach are not hard to spot (see Bergh and </w:t>
      </w:r>
      <w:proofErr w:type="spellStart"/>
      <w:r w:rsidRPr="00320BF9">
        <w:t>Sloboda</w:t>
      </w:r>
      <w:proofErr w:type="spellEnd"/>
      <w:r w:rsidRPr="00320BF9">
        <w:t xml:space="preserve"> 201</w:t>
      </w:r>
      <w:r w:rsidRPr="00C94ABF">
        <w:t>0). It also assumes that musicians and administrators can simply intuit the social effects of music, something that appears quite debatable</w:t>
      </w:r>
      <w:r w:rsidR="001D7D41" w:rsidRPr="00C94ABF">
        <w:t xml:space="preserve"> in the light of </w:t>
      </w:r>
      <w:r w:rsidRPr="004453EC">
        <w:t xml:space="preserve">recent research that has questioned </w:t>
      </w:r>
      <w:r w:rsidR="00997DAE" w:rsidRPr="00154D13">
        <w:t>widespread belief</w:t>
      </w:r>
      <w:r w:rsidR="00CB681D">
        <w:t>s</w:t>
      </w:r>
      <w:r w:rsidR="00997DAE" w:rsidRPr="00154D13">
        <w:t xml:space="preserve"> in the</w:t>
      </w:r>
      <w:r w:rsidRPr="00154D13">
        <w:t xml:space="preserve"> psychosocial benefits of traditional large-ensemble musical training (Crooke, Smyth and </w:t>
      </w:r>
      <w:proofErr w:type="spellStart"/>
      <w:r w:rsidRPr="00154D13">
        <w:t>McFerran</w:t>
      </w:r>
      <w:proofErr w:type="spellEnd"/>
      <w:r w:rsidRPr="00154D13">
        <w:t xml:space="preserve"> 2016). </w:t>
      </w:r>
      <w:proofErr w:type="spellStart"/>
      <w:r w:rsidR="00997DAE" w:rsidRPr="00B67540">
        <w:t>Frega</w:t>
      </w:r>
      <w:r w:rsidR="00997DAE" w:rsidRPr="00760D78">
        <w:t>’s</w:t>
      </w:r>
      <w:proofErr w:type="spellEnd"/>
      <w:r w:rsidR="00997DAE" w:rsidRPr="00760D78">
        <w:t xml:space="preserve"> archive suggest</w:t>
      </w:r>
      <w:r w:rsidR="0063739A">
        <w:t>s</w:t>
      </w:r>
      <w:r w:rsidR="00997DAE" w:rsidRPr="00760D78">
        <w:t xml:space="preserve"> that the IDB decided to fund </w:t>
      </w:r>
      <w:r w:rsidRPr="00760D78">
        <w:t xml:space="preserve">El </w:t>
      </w:r>
      <w:proofErr w:type="spellStart"/>
      <w:r w:rsidRPr="00760D78">
        <w:t>Sistema</w:t>
      </w:r>
      <w:proofErr w:type="spellEnd"/>
      <w:r w:rsidR="00997DAE" w:rsidRPr="00760D78">
        <w:t xml:space="preserve"> </w:t>
      </w:r>
      <w:r w:rsidR="0063739A">
        <w:t>without</w:t>
      </w:r>
      <w:r w:rsidR="00F56555" w:rsidRPr="008E4534">
        <w:t xml:space="preserve"> robust evidence </w:t>
      </w:r>
      <w:r w:rsidR="00697B80">
        <w:t xml:space="preserve">concerning its beneficiaries and benefits, </w:t>
      </w:r>
      <w:r w:rsidR="0063739A">
        <w:t xml:space="preserve">and despite </w:t>
      </w:r>
      <w:r w:rsidR="00180DE6">
        <w:t>troubling</w:t>
      </w:r>
      <w:r w:rsidR="00180DE6" w:rsidRPr="00BA1237">
        <w:t xml:space="preserve"> </w:t>
      </w:r>
      <w:r w:rsidR="00F56555" w:rsidRPr="00BA1237">
        <w:t>counter-evidence.</w:t>
      </w:r>
      <w:r w:rsidR="00F41555">
        <w:rPr>
          <w:rStyle w:val="FootnoteReference"/>
        </w:rPr>
        <w:footnoteReference w:id="20"/>
      </w:r>
    </w:p>
    <w:p w14:paraId="051BA5E0" w14:textId="3C19D895" w:rsidR="005822A0" w:rsidRPr="007B1640" w:rsidRDefault="00C3790C" w:rsidP="0035571E">
      <w:pPr>
        <w:pStyle w:val="Newparagraph"/>
      </w:pPr>
      <w:r w:rsidRPr="0009270D">
        <w:lastRenderedPageBreak/>
        <w:t xml:space="preserve">One </w:t>
      </w:r>
      <w:r w:rsidR="00430F3B">
        <w:t>feature of</w:t>
      </w:r>
      <w:r w:rsidR="005822A0" w:rsidRPr="0009270D">
        <w:t xml:space="preserve"> the program that appears to be consistent over time concerns the issue of money. </w:t>
      </w:r>
      <w:r w:rsidR="00BF4866">
        <w:t>The gulf between highly paid</w:t>
      </w:r>
      <w:r w:rsidR="00541E01" w:rsidRPr="0009270D">
        <w:t xml:space="preserve"> </w:t>
      </w:r>
      <w:r w:rsidR="00BF4866">
        <w:t>performers</w:t>
      </w:r>
      <w:r w:rsidR="005822A0" w:rsidRPr="0009270D">
        <w:t xml:space="preserve"> </w:t>
      </w:r>
      <w:r w:rsidR="00BF4866">
        <w:t>at the top of the organisation and low-paid</w:t>
      </w:r>
      <w:r w:rsidR="005822A0" w:rsidRPr="008D3F97">
        <w:t xml:space="preserve"> ordinary teachers was identified in 1996-97 and </w:t>
      </w:r>
      <w:r w:rsidR="00F44BCE">
        <w:t xml:space="preserve">again </w:t>
      </w:r>
      <w:r w:rsidR="005822A0" w:rsidRPr="008D3F97">
        <w:t xml:space="preserve">in </w:t>
      </w:r>
      <w:r w:rsidR="005822A0" w:rsidRPr="00802BED">
        <w:t>2010-11</w:t>
      </w:r>
      <w:r w:rsidR="005403D8" w:rsidRPr="00C714A1">
        <w:t xml:space="preserve"> (see Baker 2014, especially 150-53)</w:t>
      </w:r>
      <w:r w:rsidR="005822A0" w:rsidRPr="004E7097">
        <w:t>.</w:t>
      </w:r>
      <w:r w:rsidR="005822A0" w:rsidRPr="008D3F97">
        <w:t xml:space="preserve"> It may therefore be seen as a systemic element of El </w:t>
      </w:r>
      <w:proofErr w:type="spellStart"/>
      <w:r w:rsidR="005822A0" w:rsidRPr="008D3F97">
        <w:t>Sistema</w:t>
      </w:r>
      <w:proofErr w:type="spellEnd"/>
      <w:r w:rsidR="005822A0" w:rsidRPr="008D3F97">
        <w:t xml:space="preserve">, not a glitch. The </w:t>
      </w:r>
      <w:r w:rsidR="009431DB">
        <w:t>‘</w:t>
      </w:r>
      <w:r w:rsidR="005822A0" w:rsidRPr="008D3F97">
        <w:t>business model</w:t>
      </w:r>
      <w:r w:rsidR="009431DB">
        <w:t>’</w:t>
      </w:r>
      <w:r w:rsidR="005822A0" w:rsidRPr="008D3F97">
        <w:t xml:space="preserve"> that has allowed the program to expand so drama</w:t>
      </w:r>
      <w:r w:rsidR="005822A0" w:rsidRPr="00636AE3">
        <w:t xml:space="preserve">tically rests on the exploitation of low-paid teachers, often on hourly rather than permanent contracts and with few or no benefits. The </w:t>
      </w:r>
      <w:r w:rsidR="00BC2F79" w:rsidRPr="00C714A1">
        <w:t xml:space="preserve">growth </w:t>
      </w:r>
      <w:r w:rsidR="005822A0" w:rsidRPr="00A377D4">
        <w:t>that has so impressed the world has come at the cost of employees</w:t>
      </w:r>
      <w:r w:rsidR="005822A0" w:rsidRPr="00F12BBA">
        <w:t xml:space="preserve">, </w:t>
      </w:r>
      <w:r w:rsidR="002A61C2" w:rsidRPr="00466BEB">
        <w:t>producing widespread precarity, instability, and unevenness of teaching.</w:t>
      </w:r>
      <w:r w:rsidR="0010334A">
        <w:t xml:space="preserve"> El </w:t>
      </w:r>
      <w:proofErr w:type="spellStart"/>
      <w:r w:rsidR="0010334A">
        <w:t>Sistema’s</w:t>
      </w:r>
      <w:proofErr w:type="spellEnd"/>
      <w:r w:rsidR="0010334A">
        <w:t xml:space="preserve"> social credentials look rather different in this light.</w:t>
      </w:r>
    </w:p>
    <w:p w14:paraId="3F3A5E28" w14:textId="767F0E63" w:rsidR="00384BFE" w:rsidRPr="000B2010" w:rsidRDefault="005822A0" w:rsidP="0035571E">
      <w:pPr>
        <w:pStyle w:val="Newparagraph"/>
      </w:pPr>
      <w:r w:rsidRPr="00D27168">
        <w:t xml:space="preserve">Finally, </w:t>
      </w:r>
      <w:r w:rsidRPr="00AC1C12">
        <w:t>the polari</w:t>
      </w:r>
      <w:r w:rsidR="002666D1">
        <w:t>s</w:t>
      </w:r>
      <w:r w:rsidRPr="00AC1C12">
        <w:t xml:space="preserve">ation of current </w:t>
      </w:r>
      <w:r w:rsidR="005779DF" w:rsidRPr="00BD310C">
        <w:t xml:space="preserve">publications </w:t>
      </w:r>
      <w:r w:rsidRPr="00BD310C">
        <w:t xml:space="preserve">on El </w:t>
      </w:r>
      <w:proofErr w:type="spellStart"/>
      <w:r w:rsidRPr="00BD310C">
        <w:t>Sistema</w:t>
      </w:r>
      <w:proofErr w:type="spellEnd"/>
      <w:r w:rsidR="00B56FFD">
        <w:t xml:space="preserve"> by </w:t>
      </w:r>
      <w:r w:rsidRPr="00BD310C">
        <w:t xml:space="preserve">advocates and scholars </w:t>
      </w:r>
      <w:r w:rsidRPr="00F950FE">
        <w:t xml:space="preserve">was foreshadowed by </w:t>
      </w:r>
      <w:r w:rsidR="00B86948" w:rsidRPr="00720C6A">
        <w:t xml:space="preserve">the four </w:t>
      </w:r>
      <w:r w:rsidRPr="00ED10F2">
        <w:t xml:space="preserve">reports drawn up </w:t>
      </w:r>
      <w:r w:rsidR="00B56FFD">
        <w:t>twenty years ago</w:t>
      </w:r>
      <w:r w:rsidRPr="00ED10F2">
        <w:t xml:space="preserve">. </w:t>
      </w:r>
      <w:r w:rsidR="00D872FE">
        <w:t>T</w:t>
      </w:r>
      <w:r w:rsidR="003F7799" w:rsidRPr="00E35EB3">
        <w:t xml:space="preserve">he wave of </w:t>
      </w:r>
      <w:r w:rsidR="00823C31" w:rsidRPr="00E35EB3">
        <w:t xml:space="preserve">critical scholarship since 2014, </w:t>
      </w:r>
      <w:r w:rsidR="00981FA9" w:rsidRPr="00201312">
        <w:t>which appeared to be</w:t>
      </w:r>
      <w:r w:rsidR="00823C31" w:rsidRPr="00201312">
        <w:t xml:space="preserve"> </w:t>
      </w:r>
      <w:r w:rsidR="003F7799" w:rsidRPr="00201312">
        <w:t>a</w:t>
      </w:r>
      <w:r w:rsidR="00823C31" w:rsidRPr="000D532A">
        <w:t xml:space="preserve"> new development,</w:t>
      </w:r>
      <w:r w:rsidR="003F7799" w:rsidRPr="000D532A">
        <w:t xml:space="preserve"> </w:t>
      </w:r>
      <w:r w:rsidR="00981FA9" w:rsidRPr="000D532A">
        <w:t xml:space="preserve">in fact </w:t>
      </w:r>
      <w:r w:rsidR="005B51BE">
        <w:t xml:space="preserve">unknowingly </w:t>
      </w:r>
      <w:r w:rsidR="00823C31" w:rsidRPr="00B670D2">
        <w:t>pick</w:t>
      </w:r>
      <w:r w:rsidR="005B51BE">
        <w:t>ed</w:t>
      </w:r>
      <w:r w:rsidR="00823C31" w:rsidRPr="00B670D2">
        <w:t xml:space="preserve"> up </w:t>
      </w:r>
      <w:r w:rsidR="003F7799" w:rsidRPr="00B670D2">
        <w:t xml:space="preserve">a thread that </w:t>
      </w:r>
      <w:r w:rsidR="00E624D4">
        <w:t>emerged</w:t>
      </w:r>
      <w:r w:rsidR="003F7799" w:rsidRPr="00B670D2">
        <w:t xml:space="preserve"> </w:t>
      </w:r>
      <w:r w:rsidR="005B51BE">
        <w:t>in 1997</w:t>
      </w:r>
      <w:r w:rsidR="00743101" w:rsidRPr="00D9293C">
        <w:t xml:space="preserve"> but had been </w:t>
      </w:r>
      <w:r w:rsidR="003F7799" w:rsidRPr="007D78FD">
        <w:t>rendered</w:t>
      </w:r>
      <w:r w:rsidR="00A71364" w:rsidRPr="003C669F">
        <w:t xml:space="preserve"> </w:t>
      </w:r>
      <w:r w:rsidR="003F7799" w:rsidRPr="00ED6C24">
        <w:t>invisible</w:t>
      </w:r>
      <w:r w:rsidR="003F7799" w:rsidRPr="00FB441C">
        <w:t>.</w:t>
      </w:r>
      <w:r w:rsidR="005207E4" w:rsidRPr="008D3F97">
        <w:t xml:space="preserve"> </w:t>
      </w:r>
      <w:r w:rsidR="00327494" w:rsidRPr="008D3F97">
        <w:t>This leads</w:t>
      </w:r>
      <w:r w:rsidR="00273944" w:rsidRPr="00636AE3">
        <w:t xml:space="preserve"> to </w:t>
      </w:r>
      <w:r w:rsidR="002918BD" w:rsidRPr="00802BED">
        <w:t>some</w:t>
      </w:r>
      <w:r w:rsidR="00273944" w:rsidRPr="00C714A1">
        <w:t xml:space="preserve"> important</w:t>
      </w:r>
      <w:r w:rsidRPr="00A377D4">
        <w:t xml:space="preserve"> question</w:t>
      </w:r>
      <w:r w:rsidR="00327494" w:rsidRPr="00A377D4">
        <w:t>s</w:t>
      </w:r>
      <w:r w:rsidRPr="00A377D4">
        <w:t xml:space="preserve">: </w:t>
      </w:r>
      <w:r w:rsidR="00C241F3">
        <w:t xml:space="preserve">given that significant problems in El </w:t>
      </w:r>
      <w:proofErr w:type="spellStart"/>
      <w:r w:rsidR="00C241F3">
        <w:t>Sistema</w:t>
      </w:r>
      <w:proofErr w:type="spellEnd"/>
      <w:r w:rsidR="00C241F3">
        <w:t xml:space="preserve"> </w:t>
      </w:r>
      <w:r w:rsidR="005B51BE">
        <w:t>have been identified over a period of</w:t>
      </w:r>
      <w:r w:rsidR="00C241F3">
        <w:t xml:space="preserve"> </w:t>
      </w:r>
      <w:r w:rsidR="007103DC">
        <w:t xml:space="preserve">many </w:t>
      </w:r>
      <w:r w:rsidR="00C241F3">
        <w:t xml:space="preserve">years, </w:t>
      </w:r>
      <w:r w:rsidRPr="00A377D4">
        <w:t xml:space="preserve">why </w:t>
      </w:r>
      <w:r w:rsidR="00273944" w:rsidRPr="004E7097">
        <w:t xml:space="preserve">have so </w:t>
      </w:r>
      <w:r w:rsidRPr="004E7097">
        <w:t xml:space="preserve">many </w:t>
      </w:r>
      <w:r w:rsidR="00743101" w:rsidRPr="00F12BBA">
        <w:t>ex</w:t>
      </w:r>
      <w:r w:rsidR="00743101" w:rsidRPr="00466BEB">
        <w:t xml:space="preserve">perienced </w:t>
      </w:r>
      <w:r w:rsidRPr="00466BEB">
        <w:t>observers fail</w:t>
      </w:r>
      <w:r w:rsidR="00273944" w:rsidRPr="007B1640">
        <w:t>ed</w:t>
      </w:r>
      <w:r w:rsidRPr="00E96ADD">
        <w:t xml:space="preserve"> to</w:t>
      </w:r>
      <w:r w:rsidR="008053F3" w:rsidRPr="00D27168">
        <w:t xml:space="preserve"> notice</w:t>
      </w:r>
      <w:r w:rsidR="005207E4" w:rsidRPr="00AC1C12">
        <w:t xml:space="preserve"> </w:t>
      </w:r>
      <w:r w:rsidR="008053F3" w:rsidRPr="00BD310C">
        <w:t>(</w:t>
      </w:r>
      <w:r w:rsidR="005207E4" w:rsidRPr="00BD310C">
        <w:t xml:space="preserve">or </w:t>
      </w:r>
      <w:r w:rsidRPr="009F7B61">
        <w:t>report</w:t>
      </w:r>
      <w:r w:rsidR="008053F3" w:rsidRPr="00F950FE">
        <w:t>)</w:t>
      </w:r>
      <w:r w:rsidRPr="00F950FE">
        <w:t xml:space="preserve"> </w:t>
      </w:r>
      <w:r w:rsidR="00C241F3">
        <w:t>them</w:t>
      </w:r>
      <w:r w:rsidRPr="00720C6A">
        <w:t>? Why have idealistic visions of the program</w:t>
      </w:r>
      <w:r w:rsidR="00A91563" w:rsidRPr="00ED10F2">
        <w:t xml:space="preserve"> </w:t>
      </w:r>
      <w:r w:rsidRPr="00103EA7">
        <w:t xml:space="preserve">gained such traction, side-lining the </w:t>
      </w:r>
      <w:r w:rsidR="0082327C">
        <w:t xml:space="preserve">more </w:t>
      </w:r>
      <w:r w:rsidRPr="00103EA7">
        <w:t>realist</w:t>
      </w:r>
      <w:r w:rsidRPr="00895C33">
        <w:t>ic perspectives</w:t>
      </w:r>
      <w:r w:rsidR="00A91563" w:rsidRPr="00895C33">
        <w:t xml:space="preserve"> </w:t>
      </w:r>
      <w:r w:rsidR="00CD3C16" w:rsidRPr="00BA2F70">
        <w:t>evident in</w:t>
      </w:r>
      <w:r w:rsidRPr="00BA2F70">
        <w:t xml:space="preserve"> musicians’ testimonies? </w:t>
      </w:r>
      <w:r w:rsidR="005B2CF8" w:rsidRPr="00B670D2">
        <w:t>Why</w:t>
      </w:r>
      <w:r w:rsidR="006916D8">
        <w:t xml:space="preserve"> </w:t>
      </w:r>
      <w:r w:rsidR="00FF0B2B" w:rsidRPr="005F59E2">
        <w:t>have</w:t>
      </w:r>
      <w:r w:rsidR="005B2CF8" w:rsidRPr="007D78FD">
        <w:t xml:space="preserve"> weaker </w:t>
      </w:r>
      <w:r w:rsidR="00FF0B2B" w:rsidRPr="003C669F">
        <w:t xml:space="preserve">studies </w:t>
      </w:r>
      <w:r w:rsidR="005B2CF8" w:rsidRPr="00ED6C24">
        <w:t>triumph</w:t>
      </w:r>
      <w:r w:rsidR="00FF0B2B" w:rsidRPr="00ED6C24">
        <w:t>ed</w:t>
      </w:r>
      <w:r w:rsidR="005B2CF8" w:rsidRPr="00ED6C24">
        <w:t xml:space="preserve"> over </w:t>
      </w:r>
      <w:r w:rsidR="005B2CF8" w:rsidRPr="00304818">
        <w:t>stronger ones</w:t>
      </w:r>
      <w:r w:rsidR="002636FC" w:rsidRPr="00304818">
        <w:t xml:space="preserve">, </w:t>
      </w:r>
      <w:r w:rsidR="00D872FE">
        <w:t>eliding</w:t>
      </w:r>
      <w:r w:rsidR="00D872FE" w:rsidRPr="00304818">
        <w:t xml:space="preserve"> </w:t>
      </w:r>
      <w:r w:rsidR="002636FC" w:rsidRPr="00304818">
        <w:t>half the story</w:t>
      </w:r>
      <w:r w:rsidR="005B2CF8" w:rsidRPr="00304818">
        <w:t>?</w:t>
      </w:r>
      <w:r w:rsidR="00DE6620" w:rsidRPr="00FB441C">
        <w:t xml:space="preserve"> </w:t>
      </w:r>
      <w:r w:rsidR="00FF0B2B" w:rsidRPr="00FB441C">
        <w:t>M</w:t>
      </w:r>
      <w:r w:rsidR="00DE6620" w:rsidRPr="00E0464E">
        <w:t xml:space="preserve">ethodological </w:t>
      </w:r>
      <w:r w:rsidR="005B2CF8" w:rsidRPr="00661BB3">
        <w:t>flaws</w:t>
      </w:r>
      <w:r w:rsidR="00DE6620" w:rsidRPr="00661BB3">
        <w:t>, observer bias, institutional pressure</w:t>
      </w:r>
      <w:r w:rsidR="00CA2706" w:rsidRPr="00CB2DCE">
        <w:t>s</w:t>
      </w:r>
      <w:r w:rsidR="0082327C">
        <w:t xml:space="preserve">, and El </w:t>
      </w:r>
      <w:proofErr w:type="spellStart"/>
      <w:r w:rsidR="0082327C">
        <w:t>Sistema’s</w:t>
      </w:r>
      <w:proofErr w:type="spellEnd"/>
      <w:r w:rsidR="0082327C">
        <w:t xml:space="preserve"> impressive public relations operation</w:t>
      </w:r>
      <w:r w:rsidR="00DE6620" w:rsidRPr="00CB2DCE">
        <w:t xml:space="preserve"> </w:t>
      </w:r>
      <w:r w:rsidR="00900F09" w:rsidRPr="00275FB3">
        <w:t>are possible explanations. Whatever the reason</w:t>
      </w:r>
      <w:r w:rsidR="009B1CBC" w:rsidRPr="00275FB3">
        <w:t>s</w:t>
      </w:r>
      <w:r w:rsidR="00900F09" w:rsidRPr="00275FB3">
        <w:t xml:space="preserve">, </w:t>
      </w:r>
      <w:r w:rsidR="006916D8">
        <w:t>it is clear</w:t>
      </w:r>
      <w:r w:rsidR="00745853" w:rsidRPr="000944BC">
        <w:t xml:space="preserve"> that El </w:t>
      </w:r>
      <w:proofErr w:type="spellStart"/>
      <w:r w:rsidR="00745853" w:rsidRPr="000944BC">
        <w:t>Sistema</w:t>
      </w:r>
      <w:proofErr w:type="spellEnd"/>
      <w:r w:rsidR="00745853" w:rsidRPr="000944BC">
        <w:t xml:space="preserve"> </w:t>
      </w:r>
      <w:r w:rsidR="002636FC" w:rsidRPr="00E87583">
        <w:t xml:space="preserve">has </w:t>
      </w:r>
      <w:r w:rsidR="00C241F3">
        <w:t>longstanding</w:t>
      </w:r>
      <w:r w:rsidR="007103DC">
        <w:t>,</w:t>
      </w:r>
      <w:r w:rsidR="003C6588">
        <w:t xml:space="preserve"> systemic</w:t>
      </w:r>
      <w:r w:rsidR="00C241F3">
        <w:t xml:space="preserve"> </w:t>
      </w:r>
      <w:r w:rsidR="00745853" w:rsidRPr="00E87583">
        <w:t>flaws</w:t>
      </w:r>
      <w:r w:rsidR="007D15AA">
        <w:t xml:space="preserve">, and that </w:t>
      </w:r>
      <w:r w:rsidR="00F91652">
        <w:t>a substantial</w:t>
      </w:r>
      <w:r w:rsidR="00A266DA">
        <w:t xml:space="preserve"> and increasingly prominent</w:t>
      </w:r>
      <w:r w:rsidR="00F91652">
        <w:t xml:space="preserve"> body of literature – starting with</w:t>
      </w:r>
      <w:r w:rsidR="00A4698C">
        <w:t xml:space="preserve"> the 1996 reports </w:t>
      </w:r>
      <w:r w:rsidR="00F91652">
        <w:t xml:space="preserve">and running </w:t>
      </w:r>
      <w:r w:rsidR="00A4698C">
        <w:lastRenderedPageBreak/>
        <w:t xml:space="preserve">through </w:t>
      </w:r>
      <w:proofErr w:type="spellStart"/>
      <w:r w:rsidR="00A4698C">
        <w:t>Borzacchini</w:t>
      </w:r>
      <w:proofErr w:type="spellEnd"/>
      <w:r w:rsidR="00A4698C">
        <w:t xml:space="preserve"> (2010) to </w:t>
      </w:r>
      <w:proofErr w:type="spellStart"/>
      <w:r w:rsidR="00A4698C">
        <w:t>Tunstall</w:t>
      </w:r>
      <w:proofErr w:type="spellEnd"/>
      <w:r w:rsidR="00A4698C">
        <w:t xml:space="preserve"> (2012) and </w:t>
      </w:r>
      <w:proofErr w:type="spellStart"/>
      <w:r w:rsidR="00A4698C">
        <w:t>Tunstall</w:t>
      </w:r>
      <w:proofErr w:type="spellEnd"/>
      <w:r w:rsidR="00A4698C">
        <w:t xml:space="preserve"> and Booth (2016) </w:t>
      </w:r>
      <w:r w:rsidR="00F91652">
        <w:t xml:space="preserve">– </w:t>
      </w:r>
      <w:r w:rsidR="004E2B35">
        <w:t xml:space="preserve">has </w:t>
      </w:r>
      <w:r w:rsidR="00F91652">
        <w:t>fail</w:t>
      </w:r>
      <w:r w:rsidR="004E2B35">
        <w:t>ed</w:t>
      </w:r>
      <w:r w:rsidR="00F91652">
        <w:t xml:space="preserve"> </w:t>
      </w:r>
      <w:r w:rsidR="007D15AA">
        <w:t>to report them.</w:t>
      </w:r>
    </w:p>
    <w:p w14:paraId="2AB544A2" w14:textId="77777777" w:rsidR="005822A0" w:rsidRPr="006F5238" w:rsidRDefault="005822A0" w:rsidP="0035571E">
      <w:pPr>
        <w:pStyle w:val="Heading1"/>
      </w:pPr>
      <w:r w:rsidRPr="006F5238">
        <w:t>Conclusions</w:t>
      </w:r>
    </w:p>
    <w:p w14:paraId="0716BFDD" w14:textId="77777777" w:rsidR="005822A0" w:rsidRPr="00A824D1" w:rsidRDefault="005822A0" w:rsidP="006127EA">
      <w:pPr>
        <w:jc w:val="both"/>
      </w:pPr>
    </w:p>
    <w:p w14:paraId="2418F9CF" w14:textId="5EEF40A9" w:rsidR="006A67A8" w:rsidRPr="00D27168" w:rsidRDefault="005822A0" w:rsidP="0035571E">
      <w:pPr>
        <w:pStyle w:val="Newparagraph"/>
      </w:pPr>
      <w:r w:rsidRPr="007973D8">
        <w:t>Looking back on these</w:t>
      </w:r>
      <w:r w:rsidR="007631CA" w:rsidRPr="004453EC">
        <w:t xml:space="preserve"> twenty-year-old</w:t>
      </w:r>
      <w:r w:rsidRPr="00154D13">
        <w:t xml:space="preserve"> documents</w:t>
      </w:r>
      <w:r w:rsidR="007631CA" w:rsidRPr="00154D13">
        <w:t>, we</w:t>
      </w:r>
      <w:r w:rsidRPr="00154D13">
        <w:t xml:space="preserve"> </w:t>
      </w:r>
      <w:r w:rsidR="004D1921" w:rsidRPr="00A16F15">
        <w:t>may be struck by</w:t>
      </w:r>
      <w:r w:rsidRPr="00A16F15">
        <w:t xml:space="preserve"> how few of the problems </w:t>
      </w:r>
      <w:r w:rsidRPr="006370F2">
        <w:t xml:space="preserve">and </w:t>
      </w:r>
      <w:r w:rsidR="006B000A" w:rsidRPr="0046018D">
        <w:t xml:space="preserve">proposals </w:t>
      </w:r>
      <w:r w:rsidRPr="002D223C">
        <w:t>have been acted upon</w:t>
      </w:r>
      <w:r w:rsidR="00FC008D" w:rsidRPr="0009270D">
        <w:t xml:space="preserve"> since</w:t>
      </w:r>
      <w:r w:rsidRPr="00430F3B">
        <w:t xml:space="preserve">. Much international attention has been paid to El </w:t>
      </w:r>
      <w:proofErr w:type="spellStart"/>
      <w:r w:rsidRPr="00430F3B">
        <w:t>Sistema’s</w:t>
      </w:r>
      <w:proofErr w:type="spellEnd"/>
      <w:r w:rsidRPr="00430F3B">
        <w:t xml:space="preserve"> size and longevit</w:t>
      </w:r>
      <w:r w:rsidRPr="00336638">
        <w:t>y, but very little to its rigidity</w:t>
      </w:r>
      <w:r w:rsidRPr="00D872FE">
        <w:t xml:space="preserve">. </w:t>
      </w:r>
      <w:r w:rsidR="00B450D4" w:rsidRPr="00D872FE">
        <w:t>Resistance to change appears to be a defining feature</w:t>
      </w:r>
      <w:r w:rsidR="00765A8A" w:rsidRPr="00D872FE">
        <w:t>;</w:t>
      </w:r>
      <w:r w:rsidR="00B450D4" w:rsidRPr="00FA73B6">
        <w:t xml:space="preserve"> </w:t>
      </w:r>
      <w:r w:rsidR="00765A8A" w:rsidRPr="00FA73B6">
        <w:t xml:space="preserve">indeed, </w:t>
      </w:r>
      <w:r w:rsidR="00B450D4" w:rsidRPr="00FA73B6">
        <w:t xml:space="preserve">Estrada </w:t>
      </w:r>
      <w:r w:rsidR="00765A8A" w:rsidRPr="00983EB1">
        <w:t>remarked on it in 1997.</w:t>
      </w:r>
      <w:r w:rsidR="00B450D4" w:rsidRPr="008D3F97">
        <w:t xml:space="preserve"> </w:t>
      </w:r>
      <w:r w:rsidR="0030495A" w:rsidRPr="008D3F97">
        <w:t xml:space="preserve">Such a characteristic is hardly surprising </w:t>
      </w:r>
      <w:proofErr w:type="gramStart"/>
      <w:r w:rsidR="0030495A" w:rsidRPr="008D3F97">
        <w:t xml:space="preserve">given that the program has been led by the same conservative </w:t>
      </w:r>
      <w:r w:rsidR="009431DB">
        <w:t>‘</w:t>
      </w:r>
      <w:r w:rsidR="0030495A" w:rsidRPr="008D3F97">
        <w:t>cultural caudillo</w:t>
      </w:r>
      <w:r w:rsidR="009431DB">
        <w:t>’</w:t>
      </w:r>
      <w:proofErr w:type="gramEnd"/>
      <w:r w:rsidR="0030495A" w:rsidRPr="00636AE3">
        <w:t xml:space="preserve"> </w:t>
      </w:r>
      <w:r w:rsidR="00765A8A" w:rsidRPr="00802BED">
        <w:t>(</w:t>
      </w:r>
      <w:r w:rsidR="0030495A" w:rsidRPr="00A377D4">
        <w:t>Silva-</w:t>
      </w:r>
      <w:proofErr w:type="spellStart"/>
      <w:r w:rsidR="0030495A" w:rsidRPr="00A377D4">
        <w:t>Ferrer</w:t>
      </w:r>
      <w:proofErr w:type="spellEnd"/>
      <w:r w:rsidR="00765A8A" w:rsidRPr="00A377D4">
        <w:t xml:space="preserve"> </w:t>
      </w:r>
      <w:r w:rsidR="00E93520" w:rsidRPr="004E7097">
        <w:t>2014</w:t>
      </w:r>
      <w:r w:rsidR="00B44CC0">
        <w:t xml:space="preserve">, </w:t>
      </w:r>
      <w:r w:rsidR="009F4783">
        <w:t>115</w:t>
      </w:r>
      <w:r w:rsidR="00E93520" w:rsidRPr="00466BEB">
        <w:t>)</w:t>
      </w:r>
      <w:r w:rsidR="0030495A" w:rsidRPr="00466BEB">
        <w:t xml:space="preserve"> </w:t>
      </w:r>
      <w:r w:rsidR="0030495A" w:rsidRPr="00E96ADD">
        <w:t xml:space="preserve">since its inception </w:t>
      </w:r>
      <w:r w:rsidR="000C4AB1">
        <w:t>in 1975</w:t>
      </w:r>
      <w:r w:rsidR="0030495A" w:rsidRPr="00E96ADD">
        <w:t xml:space="preserve">. </w:t>
      </w:r>
    </w:p>
    <w:p w14:paraId="3555F750" w14:textId="26428237" w:rsidR="002A050F" w:rsidRDefault="005822A0" w:rsidP="003316BB">
      <w:pPr>
        <w:pStyle w:val="Newparagraph"/>
      </w:pPr>
      <w:r w:rsidRPr="00BD310C">
        <w:t xml:space="preserve">If we look </w:t>
      </w:r>
      <w:r w:rsidR="009F4783">
        <w:t>at</w:t>
      </w:r>
      <w:r w:rsidR="00FA73B6">
        <w:t xml:space="preserve"> </w:t>
      </w:r>
      <w:proofErr w:type="spellStart"/>
      <w:r w:rsidRPr="00BD310C">
        <w:t>Frega’s</w:t>
      </w:r>
      <w:proofErr w:type="spellEnd"/>
      <w:r w:rsidRPr="00BD310C">
        <w:t xml:space="preserve"> proposals, for example, methodological consolidation and </w:t>
      </w:r>
      <w:r w:rsidRPr="009F7B61">
        <w:t>systemati</w:t>
      </w:r>
      <w:r w:rsidR="00FA73B6">
        <w:t>s</w:t>
      </w:r>
      <w:r w:rsidRPr="009F7B61">
        <w:t>ation did not take place</w:t>
      </w:r>
      <w:r w:rsidR="00FE7CFD">
        <w:t xml:space="preserve"> to any significant degree</w:t>
      </w:r>
      <w:r w:rsidRPr="00F950FE">
        <w:t xml:space="preserve">. More than a decade later, Abreu was quite open about this: </w:t>
      </w:r>
      <w:r w:rsidR="009431DB">
        <w:t>‘</w:t>
      </w:r>
      <w:proofErr w:type="gramStart"/>
      <w:r w:rsidRPr="00F950FE">
        <w:t>There</w:t>
      </w:r>
      <w:proofErr w:type="gramEnd"/>
      <w:r w:rsidRPr="00F950FE">
        <w:t xml:space="preserve"> is no ‘system,’ he says. </w:t>
      </w:r>
      <w:r w:rsidR="009431DB">
        <w:t>‘</w:t>
      </w:r>
      <w:r w:rsidRPr="00F950FE">
        <w:t>I have no scruples in saying this</w:t>
      </w:r>
      <w:r w:rsidR="009431DB">
        <w:t>’</w:t>
      </w:r>
      <w:r w:rsidRPr="00F950FE">
        <w:t xml:space="preserve"> (</w:t>
      </w:r>
      <w:r w:rsidR="00903124">
        <w:t xml:space="preserve">quoted in </w:t>
      </w:r>
      <w:proofErr w:type="spellStart"/>
      <w:r w:rsidRPr="00F950FE">
        <w:t>Tunstall</w:t>
      </w:r>
      <w:proofErr w:type="spellEnd"/>
      <w:r w:rsidRPr="00F950FE">
        <w:t xml:space="preserve"> 2012, 174). Teacher training</w:t>
      </w:r>
      <w:r w:rsidR="00896AEC" w:rsidRPr="00720C6A">
        <w:t xml:space="preserve"> and related research</w:t>
      </w:r>
      <w:r w:rsidRPr="00ED10F2">
        <w:t xml:space="preserve"> remained very limited</w:t>
      </w:r>
      <w:r w:rsidR="00061686">
        <w:t>;</w:t>
      </w:r>
      <w:r w:rsidRPr="00895C33">
        <w:t xml:space="preserve"> </w:t>
      </w:r>
      <w:r w:rsidR="00061686">
        <w:t>t</w:t>
      </w:r>
      <w:r w:rsidRPr="00895C33">
        <w:t>he composer</w:t>
      </w:r>
      <w:r w:rsidR="00D159F6" w:rsidRPr="00895C33">
        <w:t>-</w:t>
      </w:r>
      <w:r w:rsidRPr="006271D2">
        <w:t>in</w:t>
      </w:r>
      <w:r w:rsidR="00D159F6" w:rsidRPr="00B06B8A">
        <w:t>-</w:t>
      </w:r>
      <w:r w:rsidRPr="00BA2F70">
        <w:t xml:space="preserve">residence scheme (also </w:t>
      </w:r>
      <w:r w:rsidR="00896AEC" w:rsidRPr="00BA2F70">
        <w:t xml:space="preserve">proposed </w:t>
      </w:r>
      <w:r w:rsidRPr="00DD303D">
        <w:t xml:space="preserve">by </w:t>
      </w:r>
      <w:proofErr w:type="spellStart"/>
      <w:r w:rsidRPr="00DD303D">
        <w:t>Garmendia</w:t>
      </w:r>
      <w:proofErr w:type="spellEnd"/>
      <w:r w:rsidRPr="00DD303D">
        <w:t xml:space="preserve">) was never created; </w:t>
      </w:r>
      <w:r w:rsidR="00D14301" w:rsidRPr="00E35EB3">
        <w:t>and Baker</w:t>
      </w:r>
      <w:r w:rsidR="003E267C">
        <w:t>’s</w:t>
      </w:r>
      <w:r w:rsidR="00D14301" w:rsidRPr="00E35EB3">
        <w:t xml:space="preserve"> fieldwork in 2010</w:t>
      </w:r>
      <w:r w:rsidR="003E267C">
        <w:t>-11 revealed that</w:t>
      </w:r>
      <w:r w:rsidR="00D14301" w:rsidRPr="00E35EB3">
        <w:t xml:space="preserve"> </w:t>
      </w:r>
      <w:r w:rsidRPr="00201312">
        <w:t xml:space="preserve">Latin American art music, contemporary music, and </w:t>
      </w:r>
      <w:r w:rsidR="00903124">
        <w:t xml:space="preserve">Venezuelan </w:t>
      </w:r>
      <w:r w:rsidRPr="00201312">
        <w:t>popular and folkloric music still played a marginal role</w:t>
      </w:r>
      <w:r w:rsidR="00D14301" w:rsidRPr="00201312">
        <w:t>,</w:t>
      </w:r>
      <w:r w:rsidRPr="00B670D2">
        <w:t xml:space="preserve"> and musicians continued to critici</w:t>
      </w:r>
      <w:r w:rsidR="00061686">
        <w:t>s</w:t>
      </w:r>
      <w:r w:rsidRPr="00B670D2">
        <w:t xml:space="preserve">e the narrowness of El </w:t>
      </w:r>
      <w:proofErr w:type="spellStart"/>
      <w:r w:rsidRPr="00B670D2">
        <w:t>Sistema’s</w:t>
      </w:r>
      <w:proofErr w:type="spellEnd"/>
      <w:r w:rsidRPr="00B670D2">
        <w:t xml:space="preserve"> </w:t>
      </w:r>
      <w:r w:rsidR="007A4C63">
        <w:t>training</w:t>
      </w:r>
      <w:r w:rsidRPr="00D9293C">
        <w:t xml:space="preserve">. </w:t>
      </w:r>
      <w:r w:rsidR="002A050F">
        <w:t xml:space="preserve">Similarly, there was </w:t>
      </w:r>
      <w:r w:rsidR="006250AB">
        <w:t xml:space="preserve">no </w:t>
      </w:r>
      <w:r w:rsidR="002A050F">
        <w:t xml:space="preserve">sign that Estrada’s recommendations about rethinking pedagogy and placing more emphasis on intellectual, creative, and critical </w:t>
      </w:r>
      <w:r w:rsidR="007A4C63">
        <w:t>skills</w:t>
      </w:r>
      <w:r w:rsidR="002A050F">
        <w:t xml:space="preserve"> had been heeded</w:t>
      </w:r>
      <w:r w:rsidR="003316BB">
        <w:t xml:space="preserve">. </w:t>
      </w:r>
      <w:r w:rsidR="00E747DC">
        <w:t xml:space="preserve">Although the program did not look identical in 2010, </w:t>
      </w:r>
      <w:r w:rsidR="00756B28">
        <w:t>few</w:t>
      </w:r>
      <w:r w:rsidR="006B59F1">
        <w:t xml:space="preserve"> of the</w:t>
      </w:r>
      <w:r w:rsidR="00756B28">
        <w:t xml:space="preserve"> </w:t>
      </w:r>
      <w:r w:rsidR="00756B28">
        <w:lastRenderedPageBreak/>
        <w:t>substantial issues</w:t>
      </w:r>
      <w:r w:rsidR="006B59F1">
        <w:t xml:space="preserve"> identified by </w:t>
      </w:r>
      <w:r w:rsidR="003E267C">
        <w:t>the</w:t>
      </w:r>
      <w:r w:rsidR="006B59F1">
        <w:t xml:space="preserve"> evaluators</w:t>
      </w:r>
      <w:r w:rsidR="003316BB">
        <w:t xml:space="preserve"> thirteen years</w:t>
      </w:r>
      <w:r w:rsidR="006B59F1">
        <w:t xml:space="preserve"> earlier had been addressed</w:t>
      </w:r>
      <w:r w:rsidR="003316BB">
        <w:t>.</w:t>
      </w:r>
      <w:r w:rsidR="00785A71">
        <w:rPr>
          <w:rStyle w:val="FootnoteReference"/>
        </w:rPr>
        <w:footnoteReference w:id="21"/>
      </w:r>
    </w:p>
    <w:p w14:paraId="567EC7FB" w14:textId="23405742" w:rsidR="00F536C0" w:rsidRPr="00AD6D3D" w:rsidRDefault="0011382F" w:rsidP="007A4C63">
      <w:pPr>
        <w:pStyle w:val="Newparagraph"/>
      </w:pPr>
      <w:r w:rsidRPr="003C669F">
        <w:t xml:space="preserve">Most </w:t>
      </w:r>
      <w:r w:rsidR="005822A0" w:rsidRPr="00ED6C24">
        <w:t xml:space="preserve">strikingly, El </w:t>
      </w:r>
      <w:proofErr w:type="spellStart"/>
      <w:r w:rsidR="005822A0" w:rsidRPr="00ED6C24">
        <w:t>Sistema</w:t>
      </w:r>
      <w:proofErr w:type="spellEnd"/>
      <w:r w:rsidR="005822A0" w:rsidRPr="00ED6C24">
        <w:t xml:space="preserve"> failed to achieve the central goal of the IDB’s </w:t>
      </w:r>
      <w:r w:rsidR="005822A0" w:rsidRPr="00304818">
        <w:t>loan</w:t>
      </w:r>
      <w:r w:rsidR="00294390" w:rsidRPr="00304818">
        <w:t>s</w:t>
      </w:r>
      <w:r w:rsidR="005822A0" w:rsidRPr="00304818">
        <w:t xml:space="preserve"> – the building of seven new regional centres. Accord</w:t>
      </w:r>
      <w:r w:rsidR="005822A0" w:rsidRPr="00FB441C">
        <w:t xml:space="preserve">ing to </w:t>
      </w:r>
      <w:r w:rsidR="00836AF9">
        <w:t>an</w:t>
      </w:r>
      <w:r w:rsidRPr="00FB441C">
        <w:t xml:space="preserve"> IDB document from 1996-97 (</w:t>
      </w:r>
      <w:r w:rsidR="009431DB">
        <w:t>‘</w:t>
      </w:r>
      <w:proofErr w:type="spellStart"/>
      <w:r w:rsidR="005822A0" w:rsidRPr="00AD6D3D">
        <w:t>Observaciones</w:t>
      </w:r>
      <w:proofErr w:type="spellEnd"/>
      <w:r w:rsidR="009431DB">
        <w:t>’</w:t>
      </w:r>
      <w:r w:rsidR="00061686">
        <w:t xml:space="preserve"> </w:t>
      </w:r>
      <w:proofErr w:type="spellStart"/>
      <w:r w:rsidR="00061686">
        <w:t>n.d.</w:t>
      </w:r>
      <w:proofErr w:type="spellEnd"/>
      <w:r w:rsidRPr="00AD6D3D">
        <w:t>)</w:t>
      </w:r>
      <w:r w:rsidR="005822A0" w:rsidRPr="00AD6D3D">
        <w:t xml:space="preserve">: </w:t>
      </w:r>
    </w:p>
    <w:p w14:paraId="26A1BC17" w14:textId="0F7B37E9" w:rsidR="00F536C0" w:rsidRPr="008D3F97" w:rsidRDefault="00F536C0" w:rsidP="0035571E">
      <w:pPr>
        <w:pStyle w:val="Displayedquotation"/>
      </w:pPr>
      <w:proofErr w:type="gramStart"/>
      <w:r w:rsidRPr="00983EB1">
        <w:t>the</w:t>
      </w:r>
      <w:proofErr w:type="gramEnd"/>
      <w:r w:rsidRPr="008D3F97">
        <w:t xml:space="preserve"> [construction of the] headquarters in Caracas would be appropriate only if it were accompanied by the Regional Centres, for which reason the creation and strengthening of the Regional Centres should be one of the tasks that the Foundation [i.e. El </w:t>
      </w:r>
      <w:proofErr w:type="spellStart"/>
      <w:r w:rsidRPr="008D3F97">
        <w:t>Sistema</w:t>
      </w:r>
      <w:proofErr w:type="spellEnd"/>
      <w:r w:rsidRPr="008D3F97">
        <w:t xml:space="preserve">] addresses as a matter of priority. </w:t>
      </w:r>
    </w:p>
    <w:p w14:paraId="53383AF0" w14:textId="5657A44E" w:rsidR="005822A0" w:rsidRPr="008D3F97" w:rsidRDefault="005822A0" w:rsidP="0035571E">
      <w:pPr>
        <w:pStyle w:val="Newparagraph"/>
      </w:pPr>
      <w:r w:rsidRPr="00636AE3">
        <w:t xml:space="preserve">In fact, the headquarters were built, but not the regional centres – and a subsequent loan from the Latin American Development Bank, CAF, was used to build a </w:t>
      </w:r>
      <w:r w:rsidRPr="00AD6D3D">
        <w:rPr>
          <w:iCs/>
        </w:rPr>
        <w:t>second</w:t>
      </w:r>
      <w:r w:rsidRPr="00983EB1">
        <w:t xml:space="preserve"> headquarters next door to the first one in Caracas. The outcome of the IDB’s loans is thus the precise opposite of the intention behind them: far from decentrali</w:t>
      </w:r>
      <w:r w:rsidR="00061686">
        <w:t>s</w:t>
      </w:r>
      <w:r w:rsidRPr="00983EB1">
        <w:t xml:space="preserve">ing, El </w:t>
      </w:r>
      <w:proofErr w:type="spellStart"/>
      <w:r w:rsidRPr="00983EB1">
        <w:t>Sistema</w:t>
      </w:r>
      <w:proofErr w:type="spellEnd"/>
      <w:r w:rsidRPr="00983EB1">
        <w:t xml:space="preserve"> has </w:t>
      </w:r>
      <w:r w:rsidRPr="008D3F97">
        <w:t>become even more markedly centrali</w:t>
      </w:r>
      <w:r w:rsidR="00061686">
        <w:t>s</w:t>
      </w:r>
      <w:r w:rsidRPr="008D3F97">
        <w:t xml:space="preserve">ed. </w:t>
      </w:r>
    </w:p>
    <w:p w14:paraId="027866B7" w14:textId="6DE3ADFA" w:rsidR="009A2639" w:rsidRPr="00E87583" w:rsidRDefault="00425E8E" w:rsidP="0035571E">
      <w:pPr>
        <w:pStyle w:val="Newparagraph"/>
      </w:pPr>
      <w:r w:rsidRPr="00802BED">
        <w:t xml:space="preserve">If we look at the last </w:t>
      </w:r>
      <w:r w:rsidR="00836AF9">
        <w:t>twenty</w:t>
      </w:r>
      <w:r w:rsidR="00836AF9" w:rsidRPr="00802BED">
        <w:t xml:space="preserve"> </w:t>
      </w:r>
      <w:r w:rsidRPr="00802BED">
        <w:t>years through the lens of the IDB, its evaluatio</w:t>
      </w:r>
      <w:r w:rsidRPr="00C714A1">
        <w:t xml:space="preserve">ns, and its loans, </w:t>
      </w:r>
      <w:r w:rsidR="00CB2477" w:rsidRPr="00BA2F70">
        <w:t>failures are more apparent than successes</w:t>
      </w:r>
      <w:r w:rsidR="00375122" w:rsidRPr="00A377D4">
        <w:t xml:space="preserve">. </w:t>
      </w:r>
      <w:r w:rsidR="001C3510" w:rsidRPr="00BD310C">
        <w:t>L</w:t>
      </w:r>
      <w:r w:rsidR="00F623E1" w:rsidRPr="00ED10F2">
        <w:t>ittle of</w:t>
      </w:r>
      <w:r w:rsidR="00F623E1" w:rsidRPr="00103EA7">
        <w:t xml:space="preserve"> the IDB’s original vision</w:t>
      </w:r>
      <w:r w:rsidR="000D4DDB" w:rsidRPr="00895C33">
        <w:t xml:space="preserve"> – and even fewer of the evaluators’ proposals – </w:t>
      </w:r>
      <w:r w:rsidR="00266C91" w:rsidRPr="00895C33">
        <w:t>has</w:t>
      </w:r>
      <w:r w:rsidR="000D4DDB" w:rsidRPr="006271D2">
        <w:t xml:space="preserve"> </w:t>
      </w:r>
      <w:r w:rsidR="00F623E1" w:rsidRPr="00B06B8A">
        <w:t>been reali</w:t>
      </w:r>
      <w:r w:rsidR="00BA6964">
        <w:t>s</w:t>
      </w:r>
      <w:r w:rsidR="00F623E1" w:rsidRPr="00B06B8A">
        <w:t>ed</w:t>
      </w:r>
      <w:r w:rsidR="00836AF9">
        <w:t xml:space="preserve">. El </w:t>
      </w:r>
      <w:proofErr w:type="spellStart"/>
      <w:r w:rsidR="00836AF9">
        <w:t>Sistema</w:t>
      </w:r>
      <w:proofErr w:type="spellEnd"/>
      <w:r w:rsidR="00836AF9">
        <w:t xml:space="preserve"> </w:t>
      </w:r>
      <w:r w:rsidR="000D4DDB" w:rsidRPr="00DD303D">
        <w:t>has grown dramatically in the intervening period</w:t>
      </w:r>
      <w:r w:rsidR="00836AF9">
        <w:t>, but</w:t>
      </w:r>
      <w:r w:rsidR="002E36A3" w:rsidRPr="00ED6C24">
        <w:t xml:space="preserve"> </w:t>
      </w:r>
      <w:r w:rsidR="00836AF9">
        <w:t>the</w:t>
      </w:r>
      <w:r w:rsidR="00900CB1" w:rsidRPr="00304818">
        <w:t xml:space="preserve"> </w:t>
      </w:r>
      <w:r w:rsidR="002E36A3" w:rsidRPr="00304818">
        <w:t xml:space="preserve">increased </w:t>
      </w:r>
      <w:r w:rsidR="005822A0" w:rsidRPr="00304818">
        <w:t xml:space="preserve">expenditure </w:t>
      </w:r>
      <w:r w:rsidR="005822A0" w:rsidRPr="00FB441C">
        <w:t>has had little impact on the core issues identified by consultants and participants</w:t>
      </w:r>
      <w:r w:rsidR="00BA6964">
        <w:t xml:space="preserve"> in the mid-1990s</w:t>
      </w:r>
      <w:r w:rsidR="005822A0" w:rsidRPr="00FB441C">
        <w:t xml:space="preserve"> – even on teachers’ pay and conditions. </w:t>
      </w:r>
      <w:r w:rsidR="00123D22">
        <w:t xml:space="preserve">With the exception of the creation of Alma </w:t>
      </w:r>
      <w:proofErr w:type="spellStart"/>
      <w:r w:rsidR="00123D22">
        <w:t>Llanera</w:t>
      </w:r>
      <w:proofErr w:type="spellEnd"/>
      <w:r w:rsidR="00123D22">
        <w:t>, t</w:t>
      </w:r>
      <w:r w:rsidR="00DB65A2" w:rsidRPr="00661BB3">
        <w:t>here is very little</w:t>
      </w:r>
      <w:r w:rsidR="005822A0" w:rsidRPr="00661BB3">
        <w:t xml:space="preserve"> evidence of </w:t>
      </w:r>
      <w:r w:rsidR="005822A0" w:rsidRPr="007F68CC">
        <w:rPr>
          <w:iCs/>
        </w:rPr>
        <w:t>systemic</w:t>
      </w:r>
      <w:r w:rsidR="005822A0" w:rsidRPr="00661BB3">
        <w:t xml:space="preserve"> problems being recogni</w:t>
      </w:r>
      <w:r w:rsidR="00BA6964">
        <w:t>s</w:t>
      </w:r>
      <w:r w:rsidR="005822A0" w:rsidRPr="00661BB3">
        <w:t>ed</w:t>
      </w:r>
      <w:r w:rsidR="00BA6964">
        <w:t xml:space="preserve"> </w:t>
      </w:r>
      <w:r w:rsidR="005822A0" w:rsidRPr="00661BB3">
        <w:t>or resolved</w:t>
      </w:r>
      <w:r w:rsidR="00DB65A2" w:rsidRPr="00CB2DCE">
        <w:t xml:space="preserve">. </w:t>
      </w:r>
    </w:p>
    <w:p w14:paraId="0CD53ADD" w14:textId="27138455" w:rsidR="005822A0" w:rsidRPr="00AF087A" w:rsidRDefault="005822A0" w:rsidP="0035571E">
      <w:pPr>
        <w:pStyle w:val="Newparagraph"/>
      </w:pPr>
      <w:r w:rsidRPr="009C3933">
        <w:lastRenderedPageBreak/>
        <w:t xml:space="preserve">Nevertheless, </w:t>
      </w:r>
      <w:r w:rsidR="001756A7" w:rsidRPr="00C06DE6">
        <w:t>the failures</w:t>
      </w:r>
      <w:r w:rsidR="007F4469">
        <w:t xml:space="preserve"> and perpetuation of weaknesses</w:t>
      </w:r>
      <w:r w:rsidR="001756A7" w:rsidRPr="00C06DE6">
        <w:t xml:space="preserve"> </w:t>
      </w:r>
      <w:r w:rsidR="009A2639" w:rsidRPr="00C06DE6">
        <w:t>ha</w:t>
      </w:r>
      <w:r w:rsidR="001756A7" w:rsidRPr="00D83B77">
        <w:t>ve</w:t>
      </w:r>
      <w:r w:rsidR="009A2639" w:rsidRPr="00715675">
        <w:t xml:space="preserve"> had </w:t>
      </w:r>
      <w:r w:rsidR="001756A7" w:rsidRPr="00715675">
        <w:t xml:space="preserve">no </w:t>
      </w:r>
      <w:r w:rsidR="009A2639" w:rsidRPr="0098439F">
        <w:t>noticeable impact on the program’s global reputation as an outstanding success</w:t>
      </w:r>
      <w:r w:rsidR="00C378FB" w:rsidRPr="009C7B63">
        <w:t xml:space="preserve">. On the contrary, a hegemonic </w:t>
      </w:r>
      <w:r w:rsidRPr="009C7B63">
        <w:t xml:space="preserve">narrative </w:t>
      </w:r>
      <w:r w:rsidR="00C378FB" w:rsidRPr="001408DD">
        <w:t xml:space="preserve">of El </w:t>
      </w:r>
      <w:proofErr w:type="spellStart"/>
      <w:r w:rsidR="00C378FB" w:rsidRPr="001408DD">
        <w:t>Sistema</w:t>
      </w:r>
      <w:proofErr w:type="spellEnd"/>
      <w:r w:rsidR="00C378FB" w:rsidRPr="001408DD">
        <w:t xml:space="preserve"> as the </w:t>
      </w:r>
      <w:r w:rsidR="009431DB">
        <w:t>‘</w:t>
      </w:r>
      <w:r w:rsidR="00C378FB" w:rsidRPr="001408DD">
        <w:t>Venezuelan musical miracle</w:t>
      </w:r>
      <w:r w:rsidR="009431DB">
        <w:t>’</w:t>
      </w:r>
      <w:r w:rsidR="00C378FB" w:rsidRPr="001408DD">
        <w:t xml:space="preserve"> </w:t>
      </w:r>
      <w:r w:rsidRPr="001408DD">
        <w:t xml:space="preserve">has </w:t>
      </w:r>
      <w:r w:rsidR="00E20B57">
        <w:t>taken firm hold</w:t>
      </w:r>
      <w:r w:rsidRPr="001408DD">
        <w:t>.</w:t>
      </w:r>
      <w:r w:rsidRPr="00320BF9">
        <w:t xml:space="preserve"> </w:t>
      </w:r>
      <w:r w:rsidR="001756A7" w:rsidRPr="004453EC">
        <w:t>T</w:t>
      </w:r>
      <w:r w:rsidRPr="00154D13">
        <w:t xml:space="preserve">he </w:t>
      </w:r>
      <w:r w:rsidR="001B7465" w:rsidRPr="00B67540">
        <w:t>1997</w:t>
      </w:r>
      <w:r w:rsidR="00BA6964">
        <w:t xml:space="preserve"> studies</w:t>
      </w:r>
      <w:r w:rsidR="00EC2124" w:rsidRPr="00B67540">
        <w:t xml:space="preserve"> </w:t>
      </w:r>
      <w:r w:rsidRPr="00760D78">
        <w:t>left no mark on the publi</w:t>
      </w:r>
      <w:r w:rsidRPr="008E4534">
        <w:t xml:space="preserve">c discourse around El </w:t>
      </w:r>
      <w:proofErr w:type="spellStart"/>
      <w:r w:rsidRPr="008E4534">
        <w:t>Sistema</w:t>
      </w:r>
      <w:proofErr w:type="spellEnd"/>
      <w:r w:rsidR="005D7343" w:rsidRPr="00510E4E">
        <w:t>, as they were never published</w:t>
      </w:r>
      <w:r w:rsidR="009838D7">
        <w:t>; it was the 1996 reports</w:t>
      </w:r>
      <w:r w:rsidR="007F4469">
        <w:t xml:space="preserve"> – recognised as problematic at the time –</w:t>
      </w:r>
      <w:r w:rsidR="009838D7">
        <w:t xml:space="preserve"> that</w:t>
      </w:r>
      <w:r w:rsidR="007F4469">
        <w:t xml:space="preserve"> </w:t>
      </w:r>
      <w:r w:rsidR="009838D7">
        <w:t>were enshrined as</w:t>
      </w:r>
      <w:r w:rsidR="007F11A6">
        <w:t xml:space="preserve"> official</w:t>
      </w:r>
      <w:r w:rsidR="009838D7">
        <w:t xml:space="preserve"> doctrine.</w:t>
      </w:r>
      <w:r w:rsidRPr="00BA1237">
        <w:t xml:space="preserve"> </w:t>
      </w:r>
      <w:r w:rsidR="007F06B5">
        <w:t>T</w:t>
      </w:r>
      <w:r w:rsidRPr="007F06B5">
        <w:t xml:space="preserve">he </w:t>
      </w:r>
      <w:r w:rsidR="00CA2706" w:rsidRPr="007F06B5">
        <w:t xml:space="preserve">real </w:t>
      </w:r>
      <w:r w:rsidR="00531F60" w:rsidRPr="007F06B5">
        <w:t>miracle</w:t>
      </w:r>
      <w:r w:rsidR="009838D7">
        <w:t>, then,</w:t>
      </w:r>
      <w:r w:rsidR="007F06B5">
        <w:t xml:space="preserve"> is</w:t>
      </w:r>
      <w:r w:rsidRPr="007F06B5">
        <w:t xml:space="preserve"> how a conservative</w:t>
      </w:r>
      <w:r w:rsidR="002A1006" w:rsidRPr="007F06B5">
        <w:t xml:space="preserve"> </w:t>
      </w:r>
      <w:r w:rsidR="009838D7" w:rsidRPr="007F06B5">
        <w:t>music-training</w:t>
      </w:r>
      <w:r w:rsidRPr="007F06B5">
        <w:t xml:space="preserve"> program </w:t>
      </w:r>
      <w:r w:rsidR="00DD242E" w:rsidRPr="007F06B5">
        <w:t>with clearly identifiable problems</w:t>
      </w:r>
      <w:r w:rsidR="002A1006" w:rsidRPr="00595983">
        <w:t xml:space="preserve"> and a </w:t>
      </w:r>
      <w:r w:rsidR="00CA2706" w:rsidRPr="00595983">
        <w:t>poor</w:t>
      </w:r>
      <w:r w:rsidR="002A1006" w:rsidRPr="00595983">
        <w:t xml:space="preserve"> record</w:t>
      </w:r>
      <w:r w:rsidR="00DD242E" w:rsidRPr="00595983">
        <w:t xml:space="preserve"> </w:t>
      </w:r>
      <w:r w:rsidR="00CA2706" w:rsidRPr="00595983">
        <w:t xml:space="preserve">of addressing them </w:t>
      </w:r>
      <w:r w:rsidRPr="00595983">
        <w:t xml:space="preserve">became a globally </w:t>
      </w:r>
      <w:r w:rsidR="00184A23" w:rsidRPr="00AF087A">
        <w:t xml:space="preserve">renowned </w:t>
      </w:r>
      <w:r w:rsidRPr="00AF087A">
        <w:t xml:space="preserve">symbol of educational revolution and success. </w:t>
      </w:r>
    </w:p>
    <w:p w14:paraId="0D060208" w14:textId="61C8017F" w:rsidR="005822A0" w:rsidRPr="00AF087A" w:rsidRDefault="005822A0" w:rsidP="0035571E">
      <w:pPr>
        <w:pStyle w:val="Newparagraph"/>
      </w:pPr>
      <w:r w:rsidRPr="008B5395">
        <w:t xml:space="preserve">Foreign admirers </w:t>
      </w:r>
      <w:r w:rsidRPr="00BE1868">
        <w:t xml:space="preserve">have played their part. </w:t>
      </w:r>
      <w:r w:rsidR="008416D0" w:rsidRPr="00A3449F">
        <w:t>The</w:t>
      </w:r>
      <w:r w:rsidRPr="008951F7">
        <w:t xml:space="preserve"> institutional disorgani</w:t>
      </w:r>
      <w:r w:rsidR="007F06B5">
        <w:t>s</w:t>
      </w:r>
      <w:r w:rsidRPr="007F06B5">
        <w:t xml:space="preserve">ation </w:t>
      </w:r>
      <w:r w:rsidR="008416D0" w:rsidRPr="007F06B5">
        <w:t xml:space="preserve">criticised by participants and consultants alike </w:t>
      </w:r>
      <w:r w:rsidRPr="007F06B5">
        <w:t>has since been romantici</w:t>
      </w:r>
      <w:r w:rsidR="007F06B5">
        <w:t>s</w:t>
      </w:r>
      <w:r w:rsidRPr="007F06B5">
        <w:t xml:space="preserve">ed by </w:t>
      </w:r>
      <w:r w:rsidR="00DA41DD" w:rsidRPr="007F06B5">
        <w:t>writers</w:t>
      </w:r>
      <w:r w:rsidR="005932C7" w:rsidRPr="007F06B5">
        <w:t xml:space="preserve"> like </w:t>
      </w:r>
      <w:proofErr w:type="spellStart"/>
      <w:r w:rsidRPr="007F06B5">
        <w:t>Tunstall</w:t>
      </w:r>
      <w:proofErr w:type="spellEnd"/>
      <w:r w:rsidR="00862DEB">
        <w:t xml:space="preserve"> (2012)</w:t>
      </w:r>
      <w:r w:rsidRPr="007F06B5">
        <w:t xml:space="preserve">, who regards a </w:t>
      </w:r>
      <w:r w:rsidR="009431DB">
        <w:t>‘</w:t>
      </w:r>
      <w:r w:rsidRPr="007F06B5">
        <w:t>system that is not a system</w:t>
      </w:r>
      <w:r w:rsidR="009431DB">
        <w:t>’</w:t>
      </w:r>
      <w:r w:rsidRPr="007F06B5">
        <w:t xml:space="preserve"> and phrases like </w:t>
      </w:r>
      <w:r w:rsidR="009431DB">
        <w:t>‘</w:t>
      </w:r>
      <w:r w:rsidRPr="007F06B5">
        <w:t>being, not yet being</w:t>
      </w:r>
      <w:r w:rsidR="009431DB">
        <w:t>’</w:t>
      </w:r>
      <w:r w:rsidRPr="007F06B5">
        <w:t xml:space="preserve"> </w:t>
      </w:r>
      <w:r w:rsidR="00862DEB" w:rsidRPr="007F06B5">
        <w:t>(</w:t>
      </w:r>
      <w:r w:rsidR="00862DEB">
        <w:t>175-76</w:t>
      </w:r>
      <w:r w:rsidR="00862DEB" w:rsidRPr="007F06B5">
        <w:t>)</w:t>
      </w:r>
      <w:r w:rsidR="00862DEB">
        <w:t xml:space="preserve"> </w:t>
      </w:r>
      <w:r w:rsidRPr="007F06B5">
        <w:t xml:space="preserve">as akin to </w:t>
      </w:r>
      <w:proofErr w:type="spellStart"/>
      <w:r w:rsidRPr="007F06B5">
        <w:t>zen</w:t>
      </w:r>
      <w:proofErr w:type="spellEnd"/>
      <w:r w:rsidRPr="007F06B5">
        <w:t xml:space="preserve"> </w:t>
      </w:r>
      <w:proofErr w:type="spellStart"/>
      <w:r w:rsidRPr="007F06B5">
        <w:t>koans</w:t>
      </w:r>
      <w:proofErr w:type="spellEnd"/>
      <w:r w:rsidRPr="007F06B5">
        <w:t xml:space="preserve"> – pregnant with positive meaning, which the master (Abreu) understands and the novice (fore</w:t>
      </w:r>
      <w:r w:rsidRPr="00595983">
        <w:t xml:space="preserve">ign devotee) must seek to unlock. </w:t>
      </w:r>
      <w:r w:rsidR="007B2F31" w:rsidRPr="00595983">
        <w:t xml:space="preserve">In this way, the chaos and powerlessness that </w:t>
      </w:r>
      <w:proofErr w:type="spellStart"/>
      <w:r w:rsidR="007B2F31" w:rsidRPr="00595983">
        <w:t>Sistema</w:t>
      </w:r>
      <w:proofErr w:type="spellEnd"/>
      <w:r w:rsidR="007B2F31" w:rsidRPr="00595983">
        <w:t xml:space="preserve"> musicians </w:t>
      </w:r>
      <w:r w:rsidR="00065B59" w:rsidRPr="00595983">
        <w:t xml:space="preserve">report </w:t>
      </w:r>
      <w:r w:rsidR="007B2F31" w:rsidRPr="00595983">
        <w:t xml:space="preserve">is transmuted into </w:t>
      </w:r>
      <w:r w:rsidR="002674F5">
        <w:t xml:space="preserve">a mysterious </w:t>
      </w:r>
      <w:r w:rsidR="007B2F31" w:rsidRPr="00595983">
        <w:t xml:space="preserve">order, ready for eager consumption by global audiences. </w:t>
      </w:r>
      <w:r w:rsidR="0081322A">
        <w:t>Journalists, too, both Venezuelan and foreign, have g</w:t>
      </w:r>
      <w:r w:rsidR="00E82CE8">
        <w:t xml:space="preserve">iven wings to the miracle story, rarely scratching </w:t>
      </w:r>
      <w:r w:rsidR="002674F5">
        <w:t xml:space="preserve">the </w:t>
      </w:r>
      <w:r w:rsidR="00E82CE8">
        <w:t xml:space="preserve">institutional press releases and red-carpet tours to </w:t>
      </w:r>
      <w:r w:rsidR="002674F5">
        <w:t>examine the</w:t>
      </w:r>
      <w:r w:rsidR="00E82CE8">
        <w:t xml:space="preserve"> complexities and contradictions</w:t>
      </w:r>
      <w:r w:rsidR="002674F5">
        <w:t xml:space="preserve"> that lie beneath</w:t>
      </w:r>
      <w:r w:rsidR="00E82CE8">
        <w:t>.</w:t>
      </w:r>
    </w:p>
    <w:p w14:paraId="28EA8557" w14:textId="50EE4079" w:rsidR="005822A0" w:rsidRPr="008951F7" w:rsidRDefault="005822A0" w:rsidP="0035571E">
      <w:pPr>
        <w:pStyle w:val="Newparagraph"/>
      </w:pPr>
      <w:r w:rsidRPr="008B5395">
        <w:t xml:space="preserve">Behind the marketing triumph stands Abreu, an archetypal magician of Venezuela’s </w:t>
      </w:r>
      <w:r w:rsidR="009431DB">
        <w:t>‘</w:t>
      </w:r>
      <w:r w:rsidRPr="008B5395">
        <w:t>magical state</w:t>
      </w:r>
      <w:r w:rsidR="009431DB">
        <w:t>’</w:t>
      </w:r>
      <w:r w:rsidRPr="008B5395">
        <w:t xml:space="preserve"> (</w:t>
      </w:r>
      <w:proofErr w:type="spellStart"/>
      <w:r w:rsidRPr="008B5395">
        <w:t>Coronil</w:t>
      </w:r>
      <w:proofErr w:type="spellEnd"/>
      <w:r w:rsidRPr="008B5395">
        <w:t xml:space="preserve"> 1997), leaving global audiences dumbfounded with a succession of apparent miracles funded by oil revenues</w:t>
      </w:r>
      <w:r w:rsidR="00566EEC" w:rsidRPr="00DB0EB9">
        <w:t xml:space="preserve"> (</w:t>
      </w:r>
      <w:r w:rsidR="00566EEC" w:rsidRPr="00BE1868">
        <w:t>Baker 2014; Fink 2016)</w:t>
      </w:r>
      <w:r w:rsidRPr="00415E10">
        <w:t xml:space="preserve">. Evidence of the enchantment lies in the successful global propagation of a narrative that, in the cold light of day, </w:t>
      </w:r>
      <w:r w:rsidR="006B2F84" w:rsidRPr="009A48E6">
        <w:t xml:space="preserve">ought to </w:t>
      </w:r>
      <w:r w:rsidR="003E7CF6" w:rsidRPr="000C2D7D">
        <w:t>provoke scepticism</w:t>
      </w:r>
      <w:r w:rsidR="00A03935">
        <w:t>, at the very least from scholars</w:t>
      </w:r>
      <w:r w:rsidR="001D51EE">
        <w:t xml:space="preserve"> of music</w:t>
      </w:r>
      <w:r w:rsidRPr="00015008">
        <w:t xml:space="preserve">. </w:t>
      </w:r>
      <w:r w:rsidR="00880562">
        <w:t>Is</w:t>
      </w:r>
      <w:r w:rsidRPr="00AF087A">
        <w:t xml:space="preserve"> an orchestra </w:t>
      </w:r>
      <w:r w:rsidR="00880562">
        <w:t>really</w:t>
      </w:r>
      <w:r w:rsidR="00880562" w:rsidRPr="00AF087A">
        <w:t xml:space="preserve"> </w:t>
      </w:r>
      <w:r w:rsidR="009431DB">
        <w:t>‘</w:t>
      </w:r>
      <w:r w:rsidRPr="00AF087A">
        <w:t>a model for an ideal global society,</w:t>
      </w:r>
      <w:r w:rsidR="009431DB">
        <w:t>’</w:t>
      </w:r>
      <w:r w:rsidRPr="00AF087A">
        <w:t xml:space="preserve"> as </w:t>
      </w:r>
      <w:r w:rsidRPr="00AF087A">
        <w:lastRenderedPageBreak/>
        <w:t xml:space="preserve">Gustavo </w:t>
      </w:r>
      <w:proofErr w:type="spellStart"/>
      <w:r w:rsidRPr="00AF087A">
        <w:t>Dudamel</w:t>
      </w:r>
      <w:proofErr w:type="spellEnd"/>
      <w:r w:rsidRPr="00AF087A">
        <w:t xml:space="preserve"> claims</w:t>
      </w:r>
      <w:r w:rsidR="00595983">
        <w:t xml:space="preserve"> (Lee 2012)</w:t>
      </w:r>
      <w:r w:rsidRPr="00595983">
        <w:t xml:space="preserve">? </w:t>
      </w:r>
      <w:r w:rsidR="00C00BE4" w:rsidRPr="00595983">
        <w:t>T</w:t>
      </w:r>
      <w:r w:rsidRPr="00595983">
        <w:t xml:space="preserve">his </w:t>
      </w:r>
      <w:r w:rsidR="00474E1A" w:rsidRPr="00595983">
        <w:t xml:space="preserve">idealistic </w:t>
      </w:r>
      <w:r w:rsidR="00C97587">
        <w:t>story</w:t>
      </w:r>
      <w:r w:rsidR="00C97587" w:rsidRPr="00AF087A">
        <w:t xml:space="preserve"> </w:t>
      </w:r>
      <w:r w:rsidRPr="00AF087A">
        <w:t xml:space="preserve">retains a firm hold on the </w:t>
      </w:r>
      <w:r w:rsidR="003E7CF6" w:rsidRPr="00AF087A">
        <w:t xml:space="preserve">global </w:t>
      </w:r>
      <w:r w:rsidRPr="00AF087A">
        <w:t>public imagination</w:t>
      </w:r>
      <w:r w:rsidR="00C00BE4" w:rsidRPr="00AF087A">
        <w:t xml:space="preserve"> – </w:t>
      </w:r>
      <w:r w:rsidRPr="00AF087A">
        <w:t>Abreu</w:t>
      </w:r>
      <w:r w:rsidR="00C00BE4" w:rsidRPr="00AF087A">
        <w:t xml:space="preserve">’s </w:t>
      </w:r>
      <w:r w:rsidRPr="00AF087A">
        <w:t>spell is far from being broken</w:t>
      </w:r>
      <w:r w:rsidR="00C00BE4" w:rsidRPr="00AF087A">
        <w:t xml:space="preserve"> – </w:t>
      </w:r>
      <w:r w:rsidRPr="00AF087A">
        <w:t>but</w:t>
      </w:r>
      <w:r w:rsidR="00C00BE4" w:rsidRPr="00AF087A">
        <w:t xml:space="preserve"> </w:t>
      </w:r>
      <w:r w:rsidRPr="00AF087A">
        <w:t xml:space="preserve">it behoves academic researchers to </w:t>
      </w:r>
      <w:r w:rsidR="003E7CF6" w:rsidRPr="00AF087A">
        <w:t xml:space="preserve">approach </w:t>
      </w:r>
      <w:r w:rsidRPr="00AF087A">
        <w:t xml:space="preserve">the </w:t>
      </w:r>
      <w:r w:rsidR="00C00BE4" w:rsidRPr="00AF087A">
        <w:t xml:space="preserve">publicity </w:t>
      </w:r>
      <w:r w:rsidRPr="00AF087A">
        <w:t xml:space="preserve">narrative </w:t>
      </w:r>
      <w:r w:rsidR="00474E1A" w:rsidRPr="00AF087A">
        <w:t xml:space="preserve">more </w:t>
      </w:r>
      <w:r w:rsidR="003E7CF6" w:rsidRPr="00AF087A">
        <w:t>critically</w:t>
      </w:r>
      <w:r w:rsidRPr="008951F7">
        <w:t>.</w:t>
      </w:r>
    </w:p>
    <w:p w14:paraId="7C16921E" w14:textId="3B6AB7EE" w:rsidR="00692D73" w:rsidRPr="00E35EB3" w:rsidRDefault="00E95C26" w:rsidP="0035571E">
      <w:pPr>
        <w:pStyle w:val="Newparagraph"/>
      </w:pPr>
      <w:r w:rsidRPr="008951F7">
        <w:t xml:space="preserve">The </w:t>
      </w:r>
      <w:r w:rsidR="00AF087A">
        <w:t>evidence</w:t>
      </w:r>
      <w:r w:rsidR="00AF087A" w:rsidRPr="00AF087A">
        <w:t xml:space="preserve"> </w:t>
      </w:r>
      <w:r w:rsidRPr="00AF087A">
        <w:t xml:space="preserve">presented </w:t>
      </w:r>
      <w:r w:rsidR="00C00BE4" w:rsidRPr="00AF087A">
        <w:t>above</w:t>
      </w:r>
      <w:r w:rsidR="00D9376C" w:rsidRPr="00AF087A">
        <w:t xml:space="preserve"> also </w:t>
      </w:r>
      <w:r w:rsidR="00154452" w:rsidRPr="00AF087A">
        <w:t>raise</w:t>
      </w:r>
      <w:r w:rsidR="00AF087A">
        <w:t>s</w:t>
      </w:r>
      <w:r w:rsidR="00B146CC" w:rsidRPr="00AF087A">
        <w:t xml:space="preserve"> questions about the international spread of this </w:t>
      </w:r>
      <w:r w:rsidR="003B7905">
        <w:t>organisation</w:t>
      </w:r>
      <w:r w:rsidR="00B146CC" w:rsidRPr="00AF087A">
        <w:t xml:space="preserve">. </w:t>
      </w:r>
      <w:proofErr w:type="spellStart"/>
      <w:r w:rsidR="00D9376C" w:rsidRPr="00AF087A">
        <w:t>Sistema</w:t>
      </w:r>
      <w:proofErr w:type="spellEnd"/>
      <w:r w:rsidR="00D9376C" w:rsidRPr="00AF087A">
        <w:t xml:space="preserve"> programs have taken root in </w:t>
      </w:r>
      <w:r w:rsidR="003D4E43" w:rsidRPr="00AF087A">
        <w:t xml:space="preserve">dozens of countries over the last decade, </w:t>
      </w:r>
      <w:r w:rsidR="00AF087A">
        <w:t>on the presumption</w:t>
      </w:r>
      <w:r w:rsidR="003D4E43" w:rsidRPr="00AF087A">
        <w:t xml:space="preserve"> that the Venezuelan </w:t>
      </w:r>
      <w:r w:rsidR="00154452" w:rsidRPr="00AF087A">
        <w:t>model</w:t>
      </w:r>
      <w:r w:rsidR="003D4E43" w:rsidRPr="00AF087A">
        <w:t xml:space="preserve"> is an astonishing and indisputable success. El </w:t>
      </w:r>
      <w:proofErr w:type="spellStart"/>
      <w:r w:rsidR="003D4E43" w:rsidRPr="00AF087A">
        <w:t>Sistema</w:t>
      </w:r>
      <w:proofErr w:type="spellEnd"/>
      <w:r w:rsidR="003D4E43" w:rsidRPr="00AF087A">
        <w:t xml:space="preserve"> has become a</w:t>
      </w:r>
      <w:r w:rsidR="00AF087A">
        <w:t xml:space="preserve">n </w:t>
      </w:r>
      <w:r w:rsidR="00996C73" w:rsidRPr="00AF087A">
        <w:t xml:space="preserve">international </w:t>
      </w:r>
      <w:r w:rsidR="00CD2329" w:rsidRPr="00AF087A">
        <w:t>force in music education</w:t>
      </w:r>
      <w:r w:rsidR="005C4B6A" w:rsidRPr="00AF087A">
        <w:t xml:space="preserve">; it is, for example, the only program to have its own Special Interest Group </w:t>
      </w:r>
      <w:r w:rsidR="0012657B">
        <w:t xml:space="preserve">(SIG) </w:t>
      </w:r>
      <w:r w:rsidR="005C4B6A" w:rsidRPr="00AF087A">
        <w:t>within the International Society for Music Education</w:t>
      </w:r>
      <w:r w:rsidR="0012657B">
        <w:t xml:space="preserve"> (ISME)</w:t>
      </w:r>
      <w:r w:rsidR="00CD2329" w:rsidRPr="00AF087A">
        <w:t>. But with recent scholarly critiques now bolstered by the archival evidence</w:t>
      </w:r>
      <w:r w:rsidR="002349FB" w:rsidRPr="00AF087A">
        <w:t xml:space="preserve"> </w:t>
      </w:r>
      <w:r w:rsidR="00CD2329" w:rsidRPr="00AF087A">
        <w:t xml:space="preserve">presented </w:t>
      </w:r>
      <w:r w:rsidR="003B7905">
        <w:t>above</w:t>
      </w:r>
      <w:r w:rsidR="00CD2329" w:rsidRPr="00AF087A">
        <w:t>, it is high time</w:t>
      </w:r>
      <w:r w:rsidR="005C4B6A" w:rsidRPr="00AF087A">
        <w:t xml:space="preserve"> </w:t>
      </w:r>
      <w:r w:rsidR="00880562">
        <w:t>that</w:t>
      </w:r>
      <w:r w:rsidR="00880562" w:rsidRPr="00AF087A">
        <w:t xml:space="preserve"> </w:t>
      </w:r>
      <w:r w:rsidR="005C4B6A" w:rsidRPr="00AF087A">
        <w:t xml:space="preserve">more </w:t>
      </w:r>
      <w:r w:rsidR="00446348" w:rsidRPr="00AF087A">
        <w:t xml:space="preserve">researchers </w:t>
      </w:r>
      <w:r w:rsidR="005C4B6A" w:rsidRPr="00AF087A">
        <w:t>and policy-makers</w:t>
      </w:r>
      <w:r w:rsidR="00CD2329" w:rsidRPr="00AF087A">
        <w:t xml:space="preserve"> </w:t>
      </w:r>
      <w:r w:rsidR="00880562">
        <w:t>rethought</w:t>
      </w:r>
      <w:r w:rsidR="00CD2329" w:rsidRPr="00AF087A">
        <w:t xml:space="preserve"> the enthusiastic adoption </w:t>
      </w:r>
      <w:r w:rsidR="00996C73" w:rsidRPr="00AF087A">
        <w:t xml:space="preserve">of El </w:t>
      </w:r>
      <w:proofErr w:type="spellStart"/>
      <w:r w:rsidR="00996C73" w:rsidRPr="00AF087A">
        <w:t>Sistema</w:t>
      </w:r>
      <w:proofErr w:type="spellEnd"/>
      <w:r w:rsidR="00996C73" w:rsidRPr="00AF087A">
        <w:t xml:space="preserve"> around the globe.</w:t>
      </w:r>
      <w:r w:rsidR="005C75FD" w:rsidRPr="00983EB1">
        <w:rPr>
          <w:rStyle w:val="FootnoteReference"/>
        </w:rPr>
        <w:footnoteReference w:id="22"/>
      </w:r>
      <w:r w:rsidR="00E35D0F" w:rsidRPr="00983EB1">
        <w:t xml:space="preserve"> </w:t>
      </w:r>
      <w:r w:rsidR="002349FB" w:rsidRPr="008D3F97">
        <w:t xml:space="preserve">It is </w:t>
      </w:r>
      <w:r w:rsidR="00446348" w:rsidRPr="00636AE3">
        <w:t>worth underlining</w:t>
      </w:r>
      <w:r w:rsidR="002349FB" w:rsidRPr="00802BED">
        <w:t xml:space="preserve"> that </w:t>
      </w:r>
      <w:r w:rsidR="00083D38">
        <w:t xml:space="preserve">some </w:t>
      </w:r>
      <w:r w:rsidR="002349FB" w:rsidRPr="00802BED">
        <w:t>m</w:t>
      </w:r>
      <w:r w:rsidR="00E35D0F" w:rsidRPr="00C714A1">
        <w:t>usicians interviewed by Estrada in 1997 and Baker in 2010-11</w:t>
      </w:r>
      <w:r w:rsidR="00692D73" w:rsidRPr="00A377D4">
        <w:t xml:space="preserve"> did not see </w:t>
      </w:r>
      <w:r w:rsidR="00E35D0F" w:rsidRPr="004E7097">
        <w:t>the program’s flaws</w:t>
      </w:r>
      <w:r w:rsidR="00692D73" w:rsidRPr="004E7097">
        <w:t xml:space="preserve"> as accidental –</w:t>
      </w:r>
      <w:r w:rsidR="00E35D0F" w:rsidRPr="00F12BBA">
        <w:t xml:space="preserve"> </w:t>
      </w:r>
      <w:r w:rsidR="00692D73" w:rsidRPr="00466BEB">
        <w:t xml:space="preserve">the result of benign incompetence – but </w:t>
      </w:r>
      <w:r w:rsidR="00E35D0F" w:rsidRPr="00466BEB">
        <w:t>rather</w:t>
      </w:r>
      <w:r w:rsidR="00692D73" w:rsidRPr="007B1640">
        <w:t xml:space="preserve"> d</w:t>
      </w:r>
      <w:r w:rsidR="00692D73" w:rsidRPr="00E96ADD">
        <w:t>eliberate</w:t>
      </w:r>
      <w:r w:rsidR="00AF087A">
        <w:t>;</w:t>
      </w:r>
      <w:r w:rsidR="00692D73" w:rsidRPr="00E96ADD">
        <w:t xml:space="preserve"> </w:t>
      </w:r>
      <w:r w:rsidR="00446348" w:rsidRPr="00AC1C12">
        <w:t xml:space="preserve">they repeatedly used </w:t>
      </w:r>
      <w:r w:rsidR="00692D73" w:rsidRPr="00BD310C">
        <w:t>words like exploitation, manipulation, domination, and humiliation.</w:t>
      </w:r>
      <w:r w:rsidR="00E35D0F" w:rsidRPr="00BD310C">
        <w:t xml:space="preserve"> </w:t>
      </w:r>
      <w:r w:rsidR="00446348" w:rsidRPr="00F950FE">
        <w:t>This is</w:t>
      </w:r>
      <w:r w:rsidR="008947F2" w:rsidRPr="00720C6A">
        <w:t xml:space="preserve"> a </w:t>
      </w:r>
      <w:r w:rsidR="001A7C00" w:rsidRPr="00ED10F2">
        <w:t xml:space="preserve">problematic and </w:t>
      </w:r>
      <w:r w:rsidR="00A233D9" w:rsidRPr="00103EA7">
        <w:t>controversial</w:t>
      </w:r>
      <w:r w:rsidR="008947F2" w:rsidRPr="00895C33">
        <w:t xml:space="preserve"> </w:t>
      </w:r>
      <w:r w:rsidR="001A7C00" w:rsidRPr="006271D2">
        <w:t>foundation</w:t>
      </w:r>
      <w:r w:rsidR="008947F2" w:rsidRPr="00B06B8A">
        <w:t xml:space="preserve"> </w:t>
      </w:r>
      <w:r w:rsidR="001A7C00" w:rsidRPr="00BA2F70">
        <w:t>for</w:t>
      </w:r>
      <w:r w:rsidR="008947F2" w:rsidRPr="00BA2F70">
        <w:t xml:space="preserve"> a global music education </w:t>
      </w:r>
      <w:r w:rsidR="002349FB" w:rsidRPr="00BA2F70">
        <w:t>movement</w:t>
      </w:r>
      <w:r w:rsidR="008947F2" w:rsidRPr="00DD303D">
        <w:t>.</w:t>
      </w:r>
    </w:p>
    <w:p w14:paraId="17BEB261" w14:textId="1A42BF18" w:rsidR="00BB3800" w:rsidRPr="005F5505" w:rsidRDefault="00197BE7" w:rsidP="0035571E">
      <w:pPr>
        <w:pStyle w:val="Heading1"/>
      </w:pPr>
      <w:r w:rsidRPr="005F5505">
        <w:t>Coda</w:t>
      </w:r>
    </w:p>
    <w:p w14:paraId="5DE488B9" w14:textId="77777777" w:rsidR="008D7D4E" w:rsidRPr="00983EB1" w:rsidRDefault="008D7D4E" w:rsidP="00AD6D3D">
      <w:pPr>
        <w:jc w:val="both"/>
        <w:rPr>
          <w:u w:val="single"/>
        </w:rPr>
      </w:pPr>
    </w:p>
    <w:p w14:paraId="358EF256" w14:textId="4168D6FA" w:rsidR="00A9410E" w:rsidRPr="00ED10F2" w:rsidRDefault="001B32DE" w:rsidP="0035571E">
      <w:pPr>
        <w:pStyle w:val="Newparagraph"/>
      </w:pPr>
      <w:r w:rsidRPr="005F5505">
        <w:t>In 2011</w:t>
      </w:r>
      <w:r w:rsidR="000A580E" w:rsidRPr="005F5505">
        <w:t>,</w:t>
      </w:r>
      <w:r w:rsidRPr="005F5505">
        <w:t xml:space="preserve"> the IDB</w:t>
      </w:r>
      <w:r w:rsidR="00083D38">
        <w:t xml:space="preserve"> </w:t>
      </w:r>
      <w:r w:rsidR="00A9410E" w:rsidRPr="00AD6D3D">
        <w:t xml:space="preserve">commissioned the </w:t>
      </w:r>
      <w:r w:rsidR="000A580E">
        <w:t>largest</w:t>
      </w:r>
      <w:r w:rsidR="00A9410E" w:rsidRPr="00AD6D3D">
        <w:t xml:space="preserve"> and most thorough </w:t>
      </w:r>
      <w:r w:rsidR="00A821BD">
        <w:t xml:space="preserve">quantitative </w:t>
      </w:r>
      <w:r w:rsidRPr="00AD6D3D">
        <w:rPr>
          <w:sz w:val="23"/>
          <w:szCs w:val="23"/>
        </w:rPr>
        <w:t xml:space="preserve">study of El </w:t>
      </w:r>
      <w:proofErr w:type="spellStart"/>
      <w:r w:rsidRPr="00AD6D3D">
        <w:rPr>
          <w:sz w:val="23"/>
          <w:szCs w:val="23"/>
        </w:rPr>
        <w:t>Sistema</w:t>
      </w:r>
      <w:proofErr w:type="spellEnd"/>
      <w:r w:rsidR="00A9410E" w:rsidRPr="00AD6D3D">
        <w:t xml:space="preserve"> to date. The first report </w:t>
      </w:r>
      <w:r w:rsidRPr="00AD6D3D">
        <w:t>was published five years later (</w:t>
      </w:r>
      <w:proofErr w:type="spellStart"/>
      <w:r w:rsidRPr="00AD6D3D">
        <w:t>Alemán</w:t>
      </w:r>
      <w:proofErr w:type="spellEnd"/>
      <w:r w:rsidRPr="00AD6D3D">
        <w:t xml:space="preserve"> et al. </w:t>
      </w:r>
      <w:r w:rsidRPr="00AD6D3D">
        <w:lastRenderedPageBreak/>
        <w:t>2016).</w:t>
      </w:r>
      <w:r w:rsidR="00E8116D">
        <w:rPr>
          <w:rStyle w:val="FootnoteReference"/>
        </w:rPr>
        <w:footnoteReference w:id="23"/>
      </w:r>
      <w:r w:rsidRPr="00AD6D3D">
        <w:t xml:space="preserve"> It</w:t>
      </w:r>
      <w:r w:rsidR="00A9410E" w:rsidRPr="00AD6D3D">
        <w:t xml:space="preserve"> estimated </w:t>
      </w:r>
      <w:r w:rsidRPr="00AD6D3D">
        <w:t xml:space="preserve">the </w:t>
      </w:r>
      <w:r w:rsidR="00A9410E" w:rsidRPr="00AD6D3D">
        <w:t xml:space="preserve">poverty rate among El </w:t>
      </w:r>
      <w:proofErr w:type="spellStart"/>
      <w:r w:rsidR="00A9410E" w:rsidRPr="00AD6D3D">
        <w:t>Sistema</w:t>
      </w:r>
      <w:proofErr w:type="spellEnd"/>
      <w:r w:rsidR="00A9410E" w:rsidRPr="00AD6D3D">
        <w:t xml:space="preserve"> </w:t>
      </w:r>
      <w:r w:rsidR="00D65BF4">
        <w:t>entrants</w:t>
      </w:r>
      <w:r w:rsidR="00D65BF4" w:rsidRPr="00AD6D3D">
        <w:t xml:space="preserve"> </w:t>
      </w:r>
      <w:r w:rsidR="00665A71" w:rsidRPr="00AD6D3D">
        <w:t>as</w:t>
      </w:r>
      <w:r w:rsidR="00A9410E" w:rsidRPr="00AD6D3D">
        <w:t xml:space="preserve"> 16.7%,</w:t>
      </w:r>
      <w:r w:rsidR="00A9410E" w:rsidRPr="00A377D4">
        <w:t xml:space="preserve"> while the rate for the states in which they live</w:t>
      </w:r>
      <w:r w:rsidR="00665A71" w:rsidRPr="004E7097">
        <w:t>d</w:t>
      </w:r>
      <w:r w:rsidR="00A9410E" w:rsidRPr="004E7097">
        <w:t xml:space="preserve"> </w:t>
      </w:r>
      <w:r w:rsidR="00665A71" w:rsidRPr="00F12BBA">
        <w:t>was</w:t>
      </w:r>
      <w:r w:rsidR="00A9410E" w:rsidRPr="00466BEB">
        <w:t xml:space="preserve"> 46.5%. Further research is needed to confirm whether the experimental sample is representative of all program applicants, since the </w:t>
      </w:r>
      <w:r w:rsidR="00C46685">
        <w:t xml:space="preserve">central </w:t>
      </w:r>
      <w:r w:rsidR="00A9410E" w:rsidRPr="00466BEB">
        <w:t>intention of the study was not to det</w:t>
      </w:r>
      <w:r w:rsidR="00A9410E" w:rsidRPr="007B1640">
        <w:t xml:space="preserve">ermine the poverty rate in El </w:t>
      </w:r>
      <w:proofErr w:type="spellStart"/>
      <w:r w:rsidR="00A9410E" w:rsidRPr="007B1640">
        <w:t>Sistema</w:t>
      </w:r>
      <w:proofErr w:type="spellEnd"/>
      <w:r w:rsidR="00A9410E" w:rsidRPr="007B1640">
        <w:t xml:space="preserve">. Nevertheless, </w:t>
      </w:r>
      <w:r w:rsidR="00A9410E" w:rsidRPr="00E96ADD">
        <w:t xml:space="preserve">nearly 3000 children across 16 </w:t>
      </w:r>
      <w:proofErr w:type="spellStart"/>
      <w:r w:rsidR="00A9410E" w:rsidRPr="00E96ADD">
        <w:t>núcleos</w:t>
      </w:r>
      <w:proofErr w:type="spellEnd"/>
      <w:r w:rsidR="00A9410E" w:rsidRPr="00E96ADD">
        <w:t xml:space="preserve"> in 5 states constitute a broad and significant sample of El </w:t>
      </w:r>
      <w:proofErr w:type="spellStart"/>
      <w:r w:rsidR="00A9410E" w:rsidRPr="00E96ADD">
        <w:t>Sistema</w:t>
      </w:r>
      <w:proofErr w:type="spellEnd"/>
      <w:r w:rsidR="00A9410E" w:rsidRPr="00E96ADD">
        <w:t xml:space="preserve"> participants. </w:t>
      </w:r>
      <w:r w:rsidR="00665A71" w:rsidRPr="00D27168">
        <w:t xml:space="preserve">The authors recognise </w:t>
      </w:r>
      <w:r w:rsidR="00A9410E" w:rsidRPr="00AC1C12">
        <w:t xml:space="preserve">that the study </w:t>
      </w:r>
      <w:r w:rsidR="009431DB">
        <w:t>‘</w:t>
      </w:r>
      <w:r w:rsidR="00A9410E" w:rsidRPr="00AC1C12">
        <w:t>highlights the challenges of targeting interventions tow</w:t>
      </w:r>
      <w:r w:rsidR="00A9410E" w:rsidRPr="00BD310C">
        <w:t>ards vulnerable groups of children in the context of a voluntary social program</w:t>
      </w:r>
      <w:r w:rsidR="00665A71" w:rsidRPr="009F7B61">
        <w:t>.</w:t>
      </w:r>
      <w:r w:rsidR="009431DB">
        <w:t>’</w:t>
      </w:r>
      <w:r w:rsidR="008D7D4E" w:rsidRPr="00F950FE">
        <w:rPr>
          <w:rStyle w:val="FootnoteReference"/>
        </w:rPr>
        <w:footnoteReference w:id="24"/>
      </w:r>
      <w:r w:rsidR="00A9410E" w:rsidRPr="00720C6A">
        <w:t xml:space="preserve"> </w:t>
      </w:r>
    </w:p>
    <w:p w14:paraId="47F39805" w14:textId="78CFB959" w:rsidR="00A9410E" w:rsidRPr="000D532A" w:rsidRDefault="00665A71" w:rsidP="0035571E">
      <w:pPr>
        <w:pStyle w:val="Newparagraph"/>
      </w:pPr>
      <w:r w:rsidRPr="00895C33">
        <w:t>In terms of effects, t</w:t>
      </w:r>
      <w:r w:rsidR="00A9410E" w:rsidRPr="006271D2">
        <w:t xml:space="preserve">he study measured 26 primary outcome variables within </w:t>
      </w:r>
      <w:r w:rsidR="00A26459">
        <w:t>4</w:t>
      </w:r>
      <w:r w:rsidR="00A9410E" w:rsidRPr="006271D2">
        <w:t xml:space="preserve"> domains: self-r</w:t>
      </w:r>
      <w:r w:rsidR="00A9410E" w:rsidRPr="00B06B8A">
        <w:t xml:space="preserve">egulatory skills, behaviours, </w:t>
      </w:r>
      <w:proofErr w:type="spellStart"/>
      <w:r w:rsidR="00A9410E" w:rsidRPr="00B06B8A">
        <w:t>prosocial</w:t>
      </w:r>
      <w:proofErr w:type="spellEnd"/>
      <w:r w:rsidR="00A9410E" w:rsidRPr="00B06B8A">
        <w:t xml:space="preserve"> skills and connectio</w:t>
      </w:r>
      <w:r w:rsidRPr="00BA2F70">
        <w:t>ns, and cognitive skills. Only two</w:t>
      </w:r>
      <w:r w:rsidR="00A9410E" w:rsidRPr="00BA2F70">
        <w:t xml:space="preserve"> significant outcomes were found:</w:t>
      </w:r>
      <w:r w:rsidRPr="00DD303D">
        <w:t xml:space="preserve"> in child-reported self-control</w:t>
      </w:r>
      <w:r w:rsidR="00A9410E" w:rsidRPr="00E35EB3">
        <w:t xml:space="preserve"> and child-reported behavioural difficulties. No significant effects were found </w:t>
      </w:r>
      <w:r w:rsidR="008D7D4E" w:rsidRPr="00201312">
        <w:t>in the other 24 areas.</w:t>
      </w:r>
      <w:r w:rsidR="00513E0B">
        <w:rPr>
          <w:rStyle w:val="FootnoteReference"/>
        </w:rPr>
        <w:footnoteReference w:id="25"/>
      </w:r>
    </w:p>
    <w:p w14:paraId="69F5F2D0" w14:textId="556A6A44" w:rsidR="001C2E0F" w:rsidRDefault="001C2E0F" w:rsidP="00864153">
      <w:pPr>
        <w:pStyle w:val="Newparagraph"/>
      </w:pPr>
      <w:r w:rsidRPr="00B670D2">
        <w:t xml:space="preserve">This study sows further doubts about </w:t>
      </w:r>
      <w:r w:rsidR="00DB0EB9">
        <w:t xml:space="preserve">the 1996 evaluations, in particular their statements about </w:t>
      </w:r>
      <w:r w:rsidR="00A26459">
        <w:t xml:space="preserve">the </w:t>
      </w:r>
      <w:r w:rsidR="00DB0EB9">
        <w:t>beneficiar</w:t>
      </w:r>
      <w:r w:rsidR="00BE1868">
        <w:t>y population and social effects, and</w:t>
      </w:r>
      <w:r w:rsidR="000A580E">
        <w:t xml:space="preserve"> </w:t>
      </w:r>
      <w:r w:rsidR="00A26459">
        <w:t xml:space="preserve">about </w:t>
      </w:r>
      <w:r w:rsidR="00A821BD">
        <w:t>the resulting</w:t>
      </w:r>
      <w:r w:rsidRPr="005F59E2">
        <w:t xml:space="preserve"> official narrative</w:t>
      </w:r>
      <w:r w:rsidR="00BE1868">
        <w:t>,</w:t>
      </w:r>
      <w:r w:rsidR="000A580E">
        <w:t xml:space="preserve"> </w:t>
      </w:r>
      <w:r w:rsidR="00BE1868">
        <w:t>which has</w:t>
      </w:r>
      <w:r w:rsidR="000A580E">
        <w:t xml:space="preserve"> been embraced by the advocacy literature</w:t>
      </w:r>
      <w:r w:rsidRPr="005F59E2">
        <w:t>.</w:t>
      </w:r>
      <w:r w:rsidR="003C617A" w:rsidRPr="007D78FD">
        <w:t xml:space="preserve"> </w:t>
      </w:r>
      <w:r w:rsidR="00C30EAA">
        <w:t>T</w:t>
      </w:r>
      <w:r w:rsidR="00864153">
        <w:t xml:space="preserve">he significant gap between the </w:t>
      </w:r>
      <w:r w:rsidR="00556061">
        <w:t xml:space="preserve">2016 </w:t>
      </w:r>
      <w:r w:rsidR="00864153">
        <w:t xml:space="preserve">researchers’ initial ‘theory of change’ and their </w:t>
      </w:r>
      <w:r w:rsidR="002E7EE9">
        <w:t xml:space="preserve">subsequent </w:t>
      </w:r>
      <w:r w:rsidR="00864153">
        <w:t xml:space="preserve">findings </w:t>
      </w:r>
      <w:r w:rsidR="003C617A" w:rsidRPr="007D78FD">
        <w:t>supports the more equivocal visions expressed in the 1997 reports</w:t>
      </w:r>
      <w:r w:rsidR="00A821BD">
        <w:t xml:space="preserve"> and recent </w:t>
      </w:r>
      <w:r w:rsidR="00A821BD">
        <w:lastRenderedPageBreak/>
        <w:t xml:space="preserve">academic </w:t>
      </w:r>
      <w:r w:rsidR="00043A3B">
        <w:t>studies</w:t>
      </w:r>
      <w:r w:rsidR="003C617A" w:rsidRPr="003C669F">
        <w:t>. It is to be hoped that the</w:t>
      </w:r>
      <w:r w:rsidR="00043A3B">
        <w:t>se</w:t>
      </w:r>
      <w:r w:rsidR="003C617A" w:rsidRPr="003C669F">
        <w:t xml:space="preserve"> </w:t>
      </w:r>
      <w:r w:rsidR="00BE1868">
        <w:t>concordances</w:t>
      </w:r>
      <w:r w:rsidR="009F4ECB">
        <w:t xml:space="preserve"> between the 1997 evaluations, the </w:t>
      </w:r>
      <w:r w:rsidR="00C30EAA">
        <w:t xml:space="preserve">critical </w:t>
      </w:r>
      <w:r w:rsidR="009F4ECB">
        <w:t>scholarly literature, and the 2016 IDB report</w:t>
      </w:r>
      <w:r w:rsidR="00BE1868">
        <w:t xml:space="preserve"> </w:t>
      </w:r>
      <w:r w:rsidR="003C617A" w:rsidRPr="003C669F">
        <w:t xml:space="preserve">will open a wider </w:t>
      </w:r>
      <w:r w:rsidR="00235DB1">
        <w:t xml:space="preserve">debate </w:t>
      </w:r>
      <w:r w:rsidR="004419BF">
        <w:t>and</w:t>
      </w:r>
      <w:r w:rsidR="002E7EE9">
        <w:t xml:space="preserve"> stimulate</w:t>
      </w:r>
      <w:r w:rsidR="004419BF">
        <w:t xml:space="preserve"> profound reconsideration of </w:t>
      </w:r>
      <w:r w:rsidR="00235DB1">
        <w:t xml:space="preserve">this world-famous and influential </w:t>
      </w:r>
      <w:r w:rsidR="003C617A" w:rsidRPr="003C669F">
        <w:t xml:space="preserve">music </w:t>
      </w:r>
      <w:r w:rsidR="003C617A" w:rsidRPr="00ED6C24">
        <w:t>education program.</w:t>
      </w:r>
    </w:p>
    <w:p w14:paraId="28450D11" w14:textId="77CE4EB1" w:rsidR="00A12133" w:rsidRDefault="004419BF" w:rsidP="00A12133">
      <w:pPr>
        <w:pStyle w:val="Newparagraph"/>
      </w:pPr>
      <w:r>
        <w:t xml:space="preserve">However, </w:t>
      </w:r>
      <w:r w:rsidR="004204CC">
        <w:t xml:space="preserve">there are question marks over the likelihood of </w:t>
      </w:r>
      <w:r w:rsidR="005235B2">
        <w:t>such an outcome</w:t>
      </w:r>
      <w:r w:rsidR="00532CCE">
        <w:t>.</w:t>
      </w:r>
      <w:r w:rsidR="005235B2">
        <w:t xml:space="preserve"> </w:t>
      </w:r>
      <w:r w:rsidR="003D2F04">
        <w:t xml:space="preserve">El </w:t>
      </w:r>
      <w:proofErr w:type="spellStart"/>
      <w:r w:rsidR="003D2F04">
        <w:t>Sistema</w:t>
      </w:r>
      <w:proofErr w:type="spellEnd"/>
      <w:r w:rsidR="003D2F04">
        <w:t xml:space="preserve"> has </w:t>
      </w:r>
      <w:r w:rsidR="00E2395B">
        <w:t>shown little interest in</w:t>
      </w:r>
      <w:r w:rsidR="003D2F04">
        <w:t xml:space="preserve"> </w:t>
      </w:r>
      <w:r w:rsidR="00EB07E9">
        <w:t>critical</w:t>
      </w:r>
      <w:r w:rsidR="0071572D">
        <w:t xml:space="preserve"> views or contrary evidence</w:t>
      </w:r>
      <w:r w:rsidR="0012781B">
        <w:t>.</w:t>
      </w:r>
      <w:r w:rsidR="00A12133">
        <w:t xml:space="preserve"> </w:t>
      </w:r>
      <w:r w:rsidR="00901835">
        <w:t>Its</w:t>
      </w:r>
      <w:r w:rsidR="00A12133">
        <w:t xml:space="preserve"> response to the 2016 IDB report was a press release that </w:t>
      </w:r>
      <w:r w:rsidR="00A12133">
        <w:rPr>
          <w:lang w:val="en-US"/>
        </w:rPr>
        <w:t>declared that the study had found an array of positive social effects and thus confirmed the tran</w:t>
      </w:r>
      <w:r w:rsidR="007A38F5">
        <w:rPr>
          <w:lang w:val="en-US"/>
        </w:rPr>
        <w:t>sformative work of the program</w:t>
      </w:r>
      <w:r w:rsidR="00A12133">
        <w:rPr>
          <w:lang w:val="en-US"/>
        </w:rPr>
        <w:t xml:space="preserve"> (contradicting </w:t>
      </w:r>
      <w:r w:rsidR="00CB294C">
        <w:rPr>
          <w:lang w:val="en-US"/>
        </w:rPr>
        <w:t>the researchers</w:t>
      </w:r>
      <w:r w:rsidR="00A12133">
        <w:rPr>
          <w:lang w:val="en-US"/>
        </w:rPr>
        <w:t xml:space="preserve">’ published statement that they ‘did not find any full-sample effects on cognitive skills... or on </w:t>
      </w:r>
      <w:proofErr w:type="spellStart"/>
      <w:r w:rsidR="00A12133">
        <w:rPr>
          <w:lang w:val="en-US"/>
        </w:rPr>
        <w:t>prosocial</w:t>
      </w:r>
      <w:proofErr w:type="spellEnd"/>
      <w:r w:rsidR="00A12133">
        <w:rPr>
          <w:lang w:val="en-US"/>
        </w:rPr>
        <w:t xml:space="preserve"> skills and connections’). Ignoring the evidence of a low poverty rate and high drop-out rate,</w:t>
      </w:r>
      <w:r w:rsidR="00EA29D0">
        <w:rPr>
          <w:lang w:val="en-US"/>
        </w:rPr>
        <w:t xml:space="preserve"> </w:t>
      </w:r>
      <w:r w:rsidR="00E2395B">
        <w:rPr>
          <w:lang w:val="en-US"/>
        </w:rPr>
        <w:t>it</w:t>
      </w:r>
      <w:r w:rsidR="00A12133">
        <w:rPr>
          <w:lang w:val="en-US"/>
        </w:rPr>
        <w:t xml:space="preserve"> claimed that the report ‘reaffirm[</w:t>
      </w:r>
      <w:proofErr w:type="spellStart"/>
      <w:r w:rsidR="00A12133">
        <w:rPr>
          <w:lang w:val="en-US"/>
        </w:rPr>
        <w:t>ed</w:t>
      </w:r>
      <w:proofErr w:type="spellEnd"/>
      <w:r w:rsidR="00A12133">
        <w:rPr>
          <w:lang w:val="en-US"/>
        </w:rPr>
        <w:t>] the value of social inclusion v</w:t>
      </w:r>
      <w:r w:rsidR="007A38F5">
        <w:rPr>
          <w:lang w:val="en-US"/>
        </w:rPr>
        <w:t>ia a program</w:t>
      </w:r>
      <w:r w:rsidR="00A12133">
        <w:rPr>
          <w:lang w:val="en-US"/>
        </w:rPr>
        <w:t xml:space="preserve"> of </w:t>
      </w:r>
      <w:r w:rsidR="007A38F5">
        <w:rPr>
          <w:lang w:val="en-US"/>
        </w:rPr>
        <w:t xml:space="preserve">artistic and musical education.’ </w:t>
      </w:r>
      <w:r w:rsidR="0088585C">
        <w:rPr>
          <w:lang w:val="en-US"/>
        </w:rPr>
        <w:t xml:space="preserve">There is no sign that </w:t>
      </w:r>
      <w:r w:rsidR="00217E34">
        <w:rPr>
          <w:lang w:val="en-US"/>
        </w:rPr>
        <w:t xml:space="preserve">El </w:t>
      </w:r>
      <w:proofErr w:type="spellStart"/>
      <w:r w:rsidR="00217E34">
        <w:rPr>
          <w:lang w:val="en-US"/>
        </w:rPr>
        <w:t>Sistema</w:t>
      </w:r>
      <w:proofErr w:type="spellEnd"/>
      <w:r w:rsidR="00217E34">
        <w:rPr>
          <w:lang w:val="en-US"/>
        </w:rPr>
        <w:t xml:space="preserve"> </w:t>
      </w:r>
      <w:r w:rsidR="003E0326">
        <w:rPr>
          <w:lang w:val="en-US"/>
        </w:rPr>
        <w:t>has</w:t>
      </w:r>
      <w:r w:rsidR="00217E34">
        <w:rPr>
          <w:lang w:val="en-US"/>
        </w:rPr>
        <w:t xml:space="preserve"> </w:t>
      </w:r>
      <w:r w:rsidR="0075310F">
        <w:rPr>
          <w:lang w:val="en-US"/>
        </w:rPr>
        <w:t xml:space="preserve">acknowledged or </w:t>
      </w:r>
      <w:r w:rsidR="00E2395B">
        <w:rPr>
          <w:lang w:val="en-US"/>
        </w:rPr>
        <w:t>addressed</w:t>
      </w:r>
      <w:r w:rsidR="00217E34">
        <w:rPr>
          <w:lang w:val="en-US"/>
        </w:rPr>
        <w:t xml:space="preserve"> </w:t>
      </w:r>
      <w:r w:rsidR="00217E34">
        <w:t>‘</w:t>
      </w:r>
      <w:r w:rsidR="00217E34" w:rsidRPr="00AC1C12">
        <w:t>the challenges of targeting interventions tow</w:t>
      </w:r>
      <w:r w:rsidR="00217E34" w:rsidRPr="00BD310C">
        <w:t>ards vulnerable groups of children in the context of a voluntary social program</w:t>
      </w:r>
      <w:r w:rsidR="00217E34">
        <w:t xml:space="preserve">,’ </w:t>
      </w:r>
      <w:r w:rsidR="00E2395B">
        <w:t xml:space="preserve">as </w:t>
      </w:r>
      <w:r w:rsidR="00217E34">
        <w:rPr>
          <w:lang w:val="en-US"/>
        </w:rPr>
        <w:t>highlighted by the researchers</w:t>
      </w:r>
      <w:r w:rsidR="00F767AE">
        <w:rPr>
          <w:lang w:val="en-US"/>
        </w:rPr>
        <w:t>.</w:t>
      </w:r>
      <w:r w:rsidR="00217E34">
        <w:rPr>
          <w:lang w:val="en-US"/>
        </w:rPr>
        <w:t xml:space="preserve"> </w:t>
      </w:r>
    </w:p>
    <w:p w14:paraId="1429B35A" w14:textId="40ADC1FB" w:rsidR="006E6C42" w:rsidRDefault="00B210E8" w:rsidP="00A9239E">
      <w:pPr>
        <w:pStyle w:val="Newparagraph"/>
      </w:pPr>
      <w:r>
        <w:t>T</w:t>
      </w:r>
      <w:r w:rsidR="00D15C78">
        <w:t>he</w:t>
      </w:r>
      <w:r w:rsidR="002A50E7">
        <w:t xml:space="preserve"> international </w:t>
      </w:r>
      <w:proofErr w:type="spellStart"/>
      <w:r w:rsidR="002A50E7">
        <w:t>Sistema</w:t>
      </w:r>
      <w:proofErr w:type="spellEnd"/>
      <w:r w:rsidR="002A50E7">
        <w:t xml:space="preserve"> </w:t>
      </w:r>
      <w:r w:rsidR="00D15C78">
        <w:t>field</w:t>
      </w:r>
      <w:r>
        <w:t>, too,</w:t>
      </w:r>
      <w:r w:rsidR="00532CCE">
        <w:t xml:space="preserve"> has been </w:t>
      </w:r>
      <w:r w:rsidR="0012781B">
        <w:t>un</w:t>
      </w:r>
      <w:r w:rsidR="00532CCE">
        <w:t>receptive</w:t>
      </w:r>
      <w:r w:rsidR="007B0B3D">
        <w:t xml:space="preserve"> (</w:t>
      </w:r>
      <w:r w:rsidR="00C31791">
        <w:t>at least publicly</w:t>
      </w:r>
      <w:r w:rsidR="007B0B3D">
        <w:t>)</w:t>
      </w:r>
      <w:r w:rsidR="00532CCE">
        <w:t xml:space="preserve"> to</w:t>
      </w:r>
      <w:r w:rsidR="002A50E7">
        <w:t xml:space="preserve"> </w:t>
      </w:r>
      <w:r w:rsidR="00193AA5">
        <w:t xml:space="preserve">the growing </w:t>
      </w:r>
      <w:r w:rsidR="00B83E0B">
        <w:t>body of critical</w:t>
      </w:r>
      <w:r w:rsidR="002A50E7">
        <w:t xml:space="preserve"> research</w:t>
      </w:r>
      <w:r w:rsidR="00EC722A">
        <w:t xml:space="preserve"> and </w:t>
      </w:r>
      <w:r w:rsidR="00901835">
        <w:t>mixed</w:t>
      </w:r>
      <w:r w:rsidR="00EC722A">
        <w:t xml:space="preserve"> findings</w:t>
      </w:r>
      <w:r w:rsidR="00C31791">
        <w:t xml:space="preserve"> </w:t>
      </w:r>
      <w:r w:rsidR="00A9239E">
        <w:t xml:space="preserve">– unsurprisingly so, considering that it has been constructed over the last decade on the foundation of El </w:t>
      </w:r>
      <w:proofErr w:type="spellStart"/>
      <w:r w:rsidR="00A9239E">
        <w:t>Sistema’s</w:t>
      </w:r>
      <w:proofErr w:type="spellEnd"/>
      <w:r w:rsidR="00A9239E">
        <w:t xml:space="preserve"> official narrative</w:t>
      </w:r>
      <w:r w:rsidR="002A50E7">
        <w:t>.</w:t>
      </w:r>
      <w:r w:rsidR="00B83E0B">
        <w:t xml:space="preserve"> </w:t>
      </w:r>
      <w:r w:rsidR="009E294A">
        <w:t>Self-described as ‘</w:t>
      </w:r>
      <w:proofErr w:type="spellStart"/>
      <w:r w:rsidR="009E294A">
        <w:t>Si</w:t>
      </w:r>
      <w:r w:rsidR="002C5126">
        <w:t>stema</w:t>
      </w:r>
      <w:proofErr w:type="spellEnd"/>
      <w:r w:rsidR="002C5126">
        <w:t>-inspired’ and a ‘movement,</w:t>
      </w:r>
      <w:r w:rsidR="009E294A">
        <w:t>’</w:t>
      </w:r>
      <w:r w:rsidR="00B46E90">
        <w:t xml:space="preserve"> </w:t>
      </w:r>
      <w:r w:rsidR="00D15C78">
        <w:t>it</w:t>
      </w:r>
      <w:r w:rsidR="00B46E90">
        <w:t xml:space="preserve"> has generated its own parallel literature</w:t>
      </w:r>
      <w:r w:rsidR="00E92060">
        <w:t xml:space="preserve"> by authors such as </w:t>
      </w:r>
      <w:proofErr w:type="spellStart"/>
      <w:r w:rsidR="00E92060">
        <w:t>Tunstall</w:t>
      </w:r>
      <w:proofErr w:type="spellEnd"/>
      <w:r w:rsidR="00E92060">
        <w:t xml:space="preserve"> and Booth</w:t>
      </w:r>
      <w:r w:rsidR="00D448B4">
        <w:t xml:space="preserve"> (2016)</w:t>
      </w:r>
      <w:r w:rsidR="00B46E90">
        <w:t>, with advocacy as its goal</w:t>
      </w:r>
      <w:r w:rsidR="004D00B1">
        <w:t xml:space="preserve"> and </w:t>
      </w:r>
      <w:r w:rsidR="00F35102">
        <w:t>minimal</w:t>
      </w:r>
      <w:r w:rsidR="00B46E90">
        <w:t xml:space="preserve"> reference to research that does not support its mission.</w:t>
      </w:r>
      <w:r w:rsidR="002A50E7">
        <w:t xml:space="preserve"> </w:t>
      </w:r>
      <w:r w:rsidR="00F56D8F">
        <w:t xml:space="preserve">Unlike academic conferences on this topic, </w:t>
      </w:r>
      <w:proofErr w:type="spellStart"/>
      <w:r w:rsidR="00F56D8F">
        <w:t>Sistema</w:t>
      </w:r>
      <w:proofErr w:type="spellEnd"/>
      <w:r w:rsidR="00F56D8F">
        <w:t xml:space="preserve"> advocacy events </w:t>
      </w:r>
      <w:r w:rsidR="004765FD">
        <w:t>have</w:t>
      </w:r>
      <w:r w:rsidR="00F56D8F">
        <w:t xml:space="preserve"> not issue</w:t>
      </w:r>
      <w:r w:rsidR="004765FD">
        <w:t>d</w:t>
      </w:r>
      <w:r w:rsidR="00F56D8F">
        <w:t xml:space="preserve"> </w:t>
      </w:r>
      <w:r w:rsidR="002D42D4">
        <w:t xml:space="preserve">open </w:t>
      </w:r>
      <w:r w:rsidR="00F56D8F">
        <w:t xml:space="preserve">calls for papers or </w:t>
      </w:r>
      <w:r w:rsidR="004765FD">
        <w:t>invited</w:t>
      </w:r>
      <w:r w:rsidR="00F56D8F">
        <w:t xml:space="preserve"> the presentation and discussion of diverging viewpoints</w:t>
      </w:r>
      <w:r w:rsidR="00A33CA0">
        <w:t xml:space="preserve"> or evidence</w:t>
      </w:r>
      <w:r w:rsidR="00F56D8F">
        <w:t>.</w:t>
      </w:r>
      <w:r w:rsidR="00D15C78">
        <w:t xml:space="preserve"> </w:t>
      </w:r>
      <w:r w:rsidR="007B0B3D">
        <w:t xml:space="preserve">Even commissioned program evaluations have </w:t>
      </w:r>
      <w:r w:rsidR="00F23CC2">
        <w:t xml:space="preserve">routinely failed to take account of the peer-reviewed research on El </w:t>
      </w:r>
      <w:proofErr w:type="spellStart"/>
      <w:r w:rsidR="00F23CC2">
        <w:t>Sistema</w:t>
      </w:r>
      <w:proofErr w:type="spellEnd"/>
      <w:r w:rsidR="00F23CC2">
        <w:t xml:space="preserve">. </w:t>
      </w:r>
      <w:r w:rsidR="00D448B4">
        <w:t>At present</w:t>
      </w:r>
      <w:r w:rsidR="00F56D8F">
        <w:t xml:space="preserve">, </w:t>
      </w:r>
      <w:r w:rsidR="00D15C78">
        <w:t xml:space="preserve">then, </w:t>
      </w:r>
      <w:r w:rsidR="00F56D8F">
        <w:t>i</w:t>
      </w:r>
      <w:r w:rsidR="00A20070">
        <w:t xml:space="preserve">t </w:t>
      </w:r>
      <w:r w:rsidR="003E0343">
        <w:t xml:space="preserve">cannot </w:t>
      </w:r>
      <w:r w:rsidR="003E0343">
        <w:lastRenderedPageBreak/>
        <w:t>be</w:t>
      </w:r>
      <w:r w:rsidR="002C5126">
        <w:t xml:space="preserve"> assume</w:t>
      </w:r>
      <w:r w:rsidR="003E0343">
        <w:t>d</w:t>
      </w:r>
      <w:r w:rsidR="002C5126">
        <w:t xml:space="preserve"> that</w:t>
      </w:r>
      <w:r w:rsidR="00A20070">
        <w:t xml:space="preserve"> new </w:t>
      </w:r>
      <w:r w:rsidR="00B4007C">
        <w:t>studies or evidence</w:t>
      </w:r>
      <w:r w:rsidR="00432312">
        <w:t xml:space="preserve"> </w:t>
      </w:r>
      <w:r w:rsidR="00823878">
        <w:t>that raise further questions</w:t>
      </w:r>
      <w:r w:rsidR="00905719">
        <w:t xml:space="preserve"> about the Venezuelan model</w:t>
      </w:r>
      <w:r w:rsidR="002F0C29">
        <w:t xml:space="preserve"> will </w:t>
      </w:r>
      <w:r w:rsidR="0088414C">
        <w:t xml:space="preserve">be heeded </w:t>
      </w:r>
      <w:r w:rsidR="002C5126">
        <w:t xml:space="preserve">within the </w:t>
      </w:r>
      <w:proofErr w:type="spellStart"/>
      <w:r w:rsidR="006D6A92">
        <w:t>Sistema</w:t>
      </w:r>
      <w:proofErr w:type="spellEnd"/>
      <w:r w:rsidR="006D6A92">
        <w:t xml:space="preserve"> sphere</w:t>
      </w:r>
      <w:r w:rsidR="00B9066E">
        <w:t>.</w:t>
      </w:r>
      <w:r w:rsidR="006E2160">
        <w:t xml:space="preserve"> </w:t>
      </w:r>
      <w:r w:rsidR="00E2395B">
        <w:t>Indeed, the findings of this article have already been presented at ISME</w:t>
      </w:r>
      <w:r w:rsidR="00340721">
        <w:t xml:space="preserve">’s El </w:t>
      </w:r>
      <w:proofErr w:type="spellStart"/>
      <w:r w:rsidR="00340721">
        <w:t>Sistema</w:t>
      </w:r>
      <w:proofErr w:type="spellEnd"/>
      <w:r w:rsidR="00340721">
        <w:t xml:space="preserve"> SIG</w:t>
      </w:r>
      <w:r w:rsidR="00E2395B">
        <w:t xml:space="preserve"> (in English) and in written form (in Spanish), but they have had no noticeable effect on the discourse or practice of the </w:t>
      </w:r>
      <w:proofErr w:type="spellStart"/>
      <w:r w:rsidR="00E2395B">
        <w:t>Sistema</w:t>
      </w:r>
      <w:proofErr w:type="spellEnd"/>
      <w:r w:rsidR="00E2395B">
        <w:t xml:space="preserve"> field.</w:t>
      </w:r>
    </w:p>
    <w:p w14:paraId="4B64AE2A" w14:textId="1E55BB18" w:rsidR="009D7B37" w:rsidRDefault="00230EC4" w:rsidP="00ED69B1">
      <w:pPr>
        <w:pStyle w:val="Newparagraph"/>
        <w:ind w:firstLine="0"/>
      </w:pPr>
      <w:r>
        <w:tab/>
      </w:r>
      <w:r w:rsidR="00D469DC">
        <w:t xml:space="preserve">The growing interest in social justice and music education over the last decade needs to be matched by a willingness to call out its opposite: as </w:t>
      </w:r>
      <w:proofErr w:type="spellStart"/>
      <w:r w:rsidR="00D469DC">
        <w:rPr>
          <w:rFonts w:eastAsia="MS ??"/>
          <w:lang w:val="en-US" w:eastAsia="es-AR"/>
        </w:rPr>
        <w:t>Allsup</w:t>
      </w:r>
      <w:proofErr w:type="spellEnd"/>
      <w:r w:rsidR="00D469DC">
        <w:rPr>
          <w:rFonts w:eastAsia="MS ??"/>
          <w:lang w:val="en-US" w:eastAsia="es-AR"/>
        </w:rPr>
        <w:t xml:space="preserve"> and </w:t>
      </w:r>
      <w:proofErr w:type="spellStart"/>
      <w:r w:rsidR="00D469DC">
        <w:rPr>
          <w:rFonts w:eastAsia="MS ??"/>
          <w:lang w:val="en-US" w:eastAsia="es-AR"/>
        </w:rPr>
        <w:t>Shieh</w:t>
      </w:r>
      <w:proofErr w:type="spellEnd"/>
      <w:r w:rsidR="00D469DC">
        <w:rPr>
          <w:rFonts w:eastAsia="MS ??"/>
          <w:lang w:val="en-US" w:eastAsia="es-AR"/>
        </w:rPr>
        <w:t xml:space="preserve"> (2012) argue, the starting point for social justice is noticing and responding to injustice.</w:t>
      </w:r>
      <w:r w:rsidR="00D469DC">
        <w:t xml:space="preserve"> </w:t>
      </w:r>
      <w:r w:rsidR="00721810">
        <w:t xml:space="preserve">The most </w:t>
      </w:r>
      <w:r w:rsidR="0095001C">
        <w:t>troubling features of our article</w:t>
      </w:r>
      <w:r w:rsidR="003E2538">
        <w:t xml:space="preserve">, such as </w:t>
      </w:r>
      <w:r w:rsidR="00F67BC4">
        <w:t xml:space="preserve">musicians’ </w:t>
      </w:r>
      <w:r w:rsidR="003E2538">
        <w:t xml:space="preserve">allegations of </w:t>
      </w:r>
      <w:r w:rsidR="003E2538" w:rsidRPr="00BD310C">
        <w:t>exploitation, manipulation, domination, and humiliation</w:t>
      </w:r>
      <w:r w:rsidR="003E2538">
        <w:t>,</w:t>
      </w:r>
      <w:r w:rsidR="0095001C">
        <w:t xml:space="preserve"> are not revelations: they </w:t>
      </w:r>
      <w:r w:rsidR="00421C93">
        <w:t>echo</w:t>
      </w:r>
      <w:r w:rsidR="0095001C">
        <w:t xml:space="preserve"> </w:t>
      </w:r>
      <w:r w:rsidR="003E2538">
        <w:t xml:space="preserve">evidence </w:t>
      </w:r>
      <w:r w:rsidR="0095001C">
        <w:t>previously</w:t>
      </w:r>
      <w:r w:rsidR="003E2538">
        <w:t xml:space="preserve"> </w:t>
      </w:r>
      <w:r w:rsidR="0095001C">
        <w:t xml:space="preserve">published by Baker (2014) and </w:t>
      </w:r>
      <w:proofErr w:type="spellStart"/>
      <w:r w:rsidR="0095001C">
        <w:t>Scripp</w:t>
      </w:r>
      <w:proofErr w:type="spellEnd"/>
      <w:r w:rsidR="0095001C">
        <w:t xml:space="preserve"> (2015). </w:t>
      </w:r>
      <w:r w:rsidR="00923AB7">
        <w:t xml:space="preserve">The latter’s main source, the violinist Luigi </w:t>
      </w:r>
      <w:proofErr w:type="spellStart"/>
      <w:r w:rsidR="00923AB7">
        <w:t>Mazzocchi</w:t>
      </w:r>
      <w:proofErr w:type="spellEnd"/>
      <w:r w:rsidR="00923AB7">
        <w:t xml:space="preserve">, </w:t>
      </w:r>
      <w:proofErr w:type="gramStart"/>
      <w:r w:rsidR="00923AB7">
        <w:t>described</w:t>
      </w:r>
      <w:proofErr w:type="gramEnd"/>
      <w:r w:rsidR="00923AB7">
        <w:t xml:space="preserve"> a ‘culture of fear and retribution’</w:t>
      </w:r>
      <w:r w:rsidR="007150E7">
        <w:t xml:space="preserve"> in El </w:t>
      </w:r>
      <w:proofErr w:type="spellStart"/>
      <w:r w:rsidR="007150E7">
        <w:t>Sistema</w:t>
      </w:r>
      <w:proofErr w:type="spellEnd"/>
      <w:r w:rsidR="00EB11B1">
        <w:t xml:space="preserve">. </w:t>
      </w:r>
      <w:r w:rsidR="007548A8">
        <w:t xml:space="preserve">This is disturbing evidence, especially </w:t>
      </w:r>
      <w:r w:rsidR="006D2816">
        <w:t>in relation</w:t>
      </w:r>
      <w:r w:rsidR="007548A8">
        <w:t xml:space="preserve"> to a famous and much-imitated music education program</w:t>
      </w:r>
      <w:r w:rsidR="00F86C4B">
        <w:t xml:space="preserve"> that claims to prioritise social action</w:t>
      </w:r>
      <w:r w:rsidR="007548A8">
        <w:t>, y</w:t>
      </w:r>
      <w:r w:rsidR="00CC5EE3">
        <w:t xml:space="preserve">et the public response from the academic world has been </w:t>
      </w:r>
      <w:r w:rsidR="00F9395D">
        <w:t xml:space="preserve">relatively </w:t>
      </w:r>
      <w:r w:rsidR="00CC5EE3">
        <w:t xml:space="preserve">muted. </w:t>
      </w:r>
    </w:p>
    <w:p w14:paraId="6731D385" w14:textId="427B2372" w:rsidR="003E2538" w:rsidRDefault="00EB11B1" w:rsidP="00C13738">
      <w:pPr>
        <w:pStyle w:val="Newparagraph"/>
      </w:pPr>
      <w:r>
        <w:t>I</w:t>
      </w:r>
      <w:r w:rsidR="00E51B74">
        <w:t>ndividual scholars have spoken out in articles and reviews, but the wider field</w:t>
      </w:r>
      <w:r w:rsidR="00BE79A2">
        <w:t xml:space="preserve"> and </w:t>
      </w:r>
      <w:r w:rsidR="00290825">
        <w:t>professional</w:t>
      </w:r>
      <w:r w:rsidR="00BE79A2">
        <w:t xml:space="preserve"> bodies </w:t>
      </w:r>
      <w:r>
        <w:t>could</w:t>
      </w:r>
      <w:r w:rsidR="007548A8">
        <w:t xml:space="preserve"> move beyond sporadic and brief acknowledgments that critical voices exist and</w:t>
      </w:r>
      <w:r w:rsidR="00BE79A2">
        <w:t xml:space="preserve"> take a firmer </w:t>
      </w:r>
      <w:r w:rsidR="00C30598">
        <w:t>stand</w:t>
      </w:r>
      <w:r w:rsidR="008C38C4">
        <w:t>.</w:t>
      </w:r>
      <w:r w:rsidR="001D70B9">
        <w:t xml:space="preserve"> </w:t>
      </w:r>
      <w:r w:rsidR="003563C3">
        <w:t xml:space="preserve">For example, ISME’s El </w:t>
      </w:r>
      <w:proofErr w:type="spellStart"/>
      <w:r w:rsidR="003563C3">
        <w:t>Sistema</w:t>
      </w:r>
      <w:proofErr w:type="spellEnd"/>
      <w:r w:rsidR="003563C3">
        <w:t xml:space="preserve"> SIG </w:t>
      </w:r>
      <w:r w:rsidR="00F76A85">
        <w:t xml:space="preserve">could </w:t>
      </w:r>
      <w:r w:rsidR="003563C3">
        <w:t xml:space="preserve">take a lead, </w:t>
      </w:r>
      <w:r w:rsidR="000D6EB3">
        <w:t>by revising</w:t>
      </w:r>
      <w:r w:rsidR="00221E48">
        <w:t xml:space="preserve"> its mission and aims</w:t>
      </w:r>
      <w:r w:rsidR="00C23A17">
        <w:t>,</w:t>
      </w:r>
      <w:r w:rsidR="000D6EB3">
        <w:t xml:space="preserve"> which are still couched </w:t>
      </w:r>
      <w:r w:rsidR="00221E48">
        <w:t>primarily in advocacy terms</w:t>
      </w:r>
      <w:r w:rsidR="00C23A17">
        <w:t>,</w:t>
      </w:r>
      <w:r w:rsidR="000D6EB3">
        <w:t xml:space="preserve"> to reflect the research and questions that have emerged since the </w:t>
      </w:r>
      <w:r w:rsidR="003064D0">
        <w:t>group’s foundation in 2012</w:t>
      </w:r>
      <w:r w:rsidR="00221E48">
        <w:rPr>
          <w:shd w:val="clear" w:color="auto" w:fill="FFFFFF"/>
          <w:lang w:eastAsia="en-US"/>
        </w:rPr>
        <w:t>.</w:t>
      </w:r>
      <w:r w:rsidR="00221E48">
        <w:rPr>
          <w:rStyle w:val="FootnoteReference"/>
          <w:shd w:val="clear" w:color="auto" w:fill="FFFFFF"/>
          <w:lang w:eastAsia="en-US"/>
        </w:rPr>
        <w:footnoteReference w:id="26"/>
      </w:r>
      <w:r w:rsidR="00221E48" w:rsidRPr="00F57C90">
        <w:rPr>
          <w:shd w:val="clear" w:color="auto" w:fill="FFFFFF"/>
          <w:lang w:eastAsia="en-US"/>
        </w:rPr>
        <w:t> </w:t>
      </w:r>
      <w:r w:rsidR="00986B0A">
        <w:rPr>
          <w:shd w:val="clear" w:color="auto" w:fill="FFFFFF"/>
          <w:lang w:eastAsia="en-US"/>
        </w:rPr>
        <w:t xml:space="preserve">It might also consider a stronger response, such as a public statement and/or change of focus away from El </w:t>
      </w:r>
      <w:proofErr w:type="spellStart"/>
      <w:r w:rsidR="00986B0A">
        <w:rPr>
          <w:shd w:val="clear" w:color="auto" w:fill="FFFFFF"/>
          <w:lang w:eastAsia="en-US"/>
        </w:rPr>
        <w:t>Sistema</w:t>
      </w:r>
      <w:proofErr w:type="spellEnd"/>
      <w:r w:rsidR="00986B0A">
        <w:rPr>
          <w:shd w:val="clear" w:color="auto" w:fill="FFFFFF"/>
          <w:lang w:eastAsia="en-US"/>
        </w:rPr>
        <w:t xml:space="preserve"> and towards socially oriented music education. </w:t>
      </w:r>
      <w:r w:rsidR="00221E48">
        <w:t>Researchers and professional bodies</w:t>
      </w:r>
      <w:r w:rsidR="008C38C4">
        <w:t xml:space="preserve"> </w:t>
      </w:r>
      <w:r w:rsidR="0004793B">
        <w:t>could</w:t>
      </w:r>
      <w:r w:rsidR="008C38C4">
        <w:t xml:space="preserve"> encourage</w:t>
      </w:r>
      <w:r w:rsidR="001D70B9">
        <w:t xml:space="preserve"> </w:t>
      </w:r>
      <w:proofErr w:type="spellStart"/>
      <w:r w:rsidR="001D70B9">
        <w:t>Sistema</w:t>
      </w:r>
      <w:proofErr w:type="spellEnd"/>
      <w:r w:rsidR="001D70B9">
        <w:t xml:space="preserve"> </w:t>
      </w:r>
      <w:r w:rsidR="001D70B9">
        <w:lastRenderedPageBreak/>
        <w:t xml:space="preserve">organisations with </w:t>
      </w:r>
      <w:r w:rsidR="00221E48">
        <w:t>which</w:t>
      </w:r>
      <w:r w:rsidR="001D70B9">
        <w:t xml:space="preserve"> they work to take </w:t>
      </w:r>
      <w:r w:rsidR="00FB0249">
        <w:t>the emerging</w:t>
      </w:r>
      <w:r w:rsidR="001D70B9">
        <w:t xml:space="preserve"> evidence </w:t>
      </w:r>
      <w:r w:rsidR="00801D6B">
        <w:t>seriously</w:t>
      </w:r>
      <w:r w:rsidR="008C38C4">
        <w:t xml:space="preserve">, and to consider </w:t>
      </w:r>
      <w:r w:rsidR="00B3190B">
        <w:t xml:space="preserve">the broader questions it raises and </w:t>
      </w:r>
      <w:r w:rsidR="008C38C4">
        <w:t>the implications of alignment with</w:t>
      </w:r>
      <w:r w:rsidR="00D75CB8">
        <w:t xml:space="preserve"> (and hence promotion of)</w:t>
      </w:r>
      <w:r w:rsidR="008C38C4">
        <w:t xml:space="preserve"> a</w:t>
      </w:r>
      <w:r w:rsidR="00D75CB8">
        <w:t>n institution that has been repeatedly linked with injustices</w:t>
      </w:r>
      <w:r w:rsidR="00BE79A2">
        <w:t>.</w:t>
      </w:r>
      <w:r w:rsidR="00425593">
        <w:t xml:space="preserve"> </w:t>
      </w:r>
      <w:r w:rsidR="009C6FD4">
        <w:t>They</w:t>
      </w:r>
      <w:r w:rsidR="00787905">
        <w:t xml:space="preserve"> </w:t>
      </w:r>
      <w:r w:rsidR="0004793B">
        <w:t>could</w:t>
      </w:r>
      <w:r w:rsidR="00787905">
        <w:t xml:space="preserve"> also rethink</w:t>
      </w:r>
      <w:r w:rsidR="00C83A82">
        <w:t xml:space="preserve"> the justifiability o</w:t>
      </w:r>
      <w:r w:rsidR="00C7663E">
        <w:t xml:space="preserve">f relatively narrow, technical </w:t>
      </w:r>
      <w:r w:rsidR="00C83A82">
        <w:t xml:space="preserve">studies of whether </w:t>
      </w:r>
      <w:proofErr w:type="spellStart"/>
      <w:r w:rsidR="00C83A82">
        <w:t>Sistema</w:t>
      </w:r>
      <w:proofErr w:type="spellEnd"/>
      <w:r w:rsidR="00C83A82">
        <w:t xml:space="preserve"> programs ‘work,’ </w:t>
      </w:r>
      <w:r w:rsidR="002E5DAC">
        <w:t>which</w:t>
      </w:r>
      <w:r w:rsidR="00C83A82">
        <w:t xml:space="preserve"> do not take </w:t>
      </w:r>
      <w:r w:rsidR="002E5DAC">
        <w:t xml:space="preserve">full </w:t>
      </w:r>
      <w:r w:rsidR="00C83A82">
        <w:t xml:space="preserve">account of the wider cultural, political, and ethical issues around </w:t>
      </w:r>
      <w:r w:rsidR="00C7663E">
        <w:t>this</w:t>
      </w:r>
      <w:r w:rsidR="00C83A82">
        <w:t xml:space="preserve"> model</w:t>
      </w:r>
      <w:r w:rsidR="002E5DAC">
        <w:t xml:space="preserve"> (</w:t>
      </w:r>
      <w:r w:rsidR="002E5DAC">
        <w:rPr>
          <w:lang w:eastAsia="en-US"/>
        </w:rPr>
        <w:t>Baker 2016a)</w:t>
      </w:r>
      <w:r w:rsidR="00C83A82">
        <w:t>.</w:t>
      </w:r>
      <w:r w:rsidR="00787905">
        <w:t xml:space="preserve"> </w:t>
      </w:r>
      <w:r w:rsidR="0083436C">
        <w:t>If research</w:t>
      </w:r>
      <w:r w:rsidR="000B3C32">
        <w:t>ers</w:t>
      </w:r>
      <w:r w:rsidR="0083436C">
        <w:t xml:space="preserve"> </w:t>
      </w:r>
      <w:r w:rsidR="00290825">
        <w:t>show</w:t>
      </w:r>
      <w:r w:rsidR="003922B6">
        <w:t xml:space="preserve"> relatively</w:t>
      </w:r>
      <w:r w:rsidR="00290825">
        <w:t xml:space="preserve"> little </w:t>
      </w:r>
      <w:r w:rsidR="0004793B">
        <w:t xml:space="preserve">public </w:t>
      </w:r>
      <w:r w:rsidR="00290825">
        <w:t>concern</w:t>
      </w:r>
      <w:r w:rsidR="00792646">
        <w:t xml:space="preserve"> over </w:t>
      </w:r>
      <w:r w:rsidR="00D75CB8">
        <w:t>such</w:t>
      </w:r>
      <w:r w:rsidR="00805EB6">
        <w:t xml:space="preserve"> </w:t>
      </w:r>
      <w:r w:rsidR="00697818">
        <w:t>issues</w:t>
      </w:r>
      <w:r w:rsidR="0083436C">
        <w:t xml:space="preserve">, the </w:t>
      </w:r>
      <w:proofErr w:type="spellStart"/>
      <w:r w:rsidR="0083436C">
        <w:t>Sistema</w:t>
      </w:r>
      <w:proofErr w:type="spellEnd"/>
      <w:r w:rsidR="0083436C">
        <w:t xml:space="preserve"> industry</w:t>
      </w:r>
      <w:r w:rsidR="00C30598">
        <w:t xml:space="preserve"> – with a vested interest in maintaining the official narrative – can </w:t>
      </w:r>
      <w:r w:rsidR="0083436C">
        <w:t>hardly be expected to pay attention.</w:t>
      </w:r>
    </w:p>
    <w:p w14:paraId="6D183A92" w14:textId="37AB254D" w:rsidR="00843FD1" w:rsidRDefault="006E2160" w:rsidP="00402CDE">
      <w:pPr>
        <w:pStyle w:val="Newparagraph"/>
      </w:pPr>
      <w:r>
        <w:t>Two decades ago, Estrada</w:t>
      </w:r>
      <w:r w:rsidR="006E6C42">
        <w:t xml:space="preserve"> </w:t>
      </w:r>
      <w:r w:rsidR="00740426">
        <w:t xml:space="preserve">and </w:t>
      </w:r>
      <w:proofErr w:type="spellStart"/>
      <w:r w:rsidR="00740426">
        <w:t>Frega</w:t>
      </w:r>
      <w:proofErr w:type="spellEnd"/>
      <w:r w:rsidR="00740426">
        <w:t xml:space="preserve"> </w:t>
      </w:r>
      <w:r w:rsidR="006D6A92">
        <w:t>presented</w:t>
      </w:r>
      <w:r w:rsidR="006E6C42">
        <w:t xml:space="preserve"> </w:t>
      </w:r>
      <w:r w:rsidR="00740426">
        <w:t>c</w:t>
      </w:r>
      <w:r w:rsidR="006E6C42">
        <w:t>ritical appraisal</w:t>
      </w:r>
      <w:r w:rsidR="00740426">
        <w:t>s</w:t>
      </w:r>
      <w:r w:rsidR="006E6C42">
        <w:t xml:space="preserve"> of El </w:t>
      </w:r>
      <w:proofErr w:type="spellStart"/>
      <w:r w:rsidR="006E6C42">
        <w:t>Sistema</w:t>
      </w:r>
      <w:proofErr w:type="spellEnd"/>
      <w:r>
        <w:t xml:space="preserve"> </w:t>
      </w:r>
      <w:r w:rsidR="006E6C42">
        <w:t xml:space="preserve">and </w:t>
      </w:r>
      <w:r w:rsidR="00DF6731">
        <w:t xml:space="preserve">a range of proposals for improving the program. Their evidence and suggestions were largely ignored and are almost completely unknown today. </w:t>
      </w:r>
      <w:r w:rsidR="00402CDE">
        <w:t xml:space="preserve">The consequence </w:t>
      </w:r>
      <w:r w:rsidR="007625FE">
        <w:t xml:space="preserve">of dismissing criticism </w:t>
      </w:r>
      <w:r w:rsidR="00402CDE">
        <w:t xml:space="preserve">was not a strengthening of the program but the opposite: </w:t>
      </w:r>
      <w:r w:rsidR="008650B4">
        <w:t>the perpetuation of systemic weaknesses</w:t>
      </w:r>
      <w:r w:rsidR="00D13FE5">
        <w:t xml:space="preserve">, </w:t>
      </w:r>
      <w:r w:rsidR="00AF62E2">
        <w:t xml:space="preserve">and </w:t>
      </w:r>
      <w:r w:rsidR="00AD7E87">
        <w:t>a failure to make changes that could have improved the educational experience of hundreds of thousands of</w:t>
      </w:r>
      <w:r w:rsidR="000D6BB0">
        <w:t xml:space="preserve"> students</w:t>
      </w:r>
      <w:r w:rsidR="00AD7E87">
        <w:t xml:space="preserve"> over twenty years</w:t>
      </w:r>
      <w:r w:rsidR="00CC3BF0">
        <w:t xml:space="preserve"> and put </w:t>
      </w:r>
      <w:r w:rsidR="00DD4085">
        <w:t>the program at the forefront of music pedagogy.</w:t>
      </w:r>
      <w:r w:rsidR="001F26F8">
        <w:t xml:space="preserve"> </w:t>
      </w:r>
      <w:r w:rsidR="00DD4085">
        <w:t>If we i</w:t>
      </w:r>
      <w:r w:rsidR="00625404">
        <w:t xml:space="preserve">magine what El </w:t>
      </w:r>
      <w:proofErr w:type="spellStart"/>
      <w:r w:rsidR="00625404">
        <w:t>Sistema</w:t>
      </w:r>
      <w:proofErr w:type="spellEnd"/>
      <w:r w:rsidR="00625404">
        <w:t xml:space="preserve"> would look like today </w:t>
      </w:r>
      <w:r w:rsidR="00CD42F6">
        <w:t>had</w:t>
      </w:r>
      <w:r w:rsidR="00D5516B">
        <w:t xml:space="preserve"> it</w:t>
      </w:r>
      <w:r w:rsidR="00CD42F6">
        <w:t xml:space="preserve"> faced up to the criticisms </w:t>
      </w:r>
      <w:r w:rsidR="00A620C5">
        <w:t>in 1997</w:t>
      </w:r>
      <w:r w:rsidR="00CD42F6">
        <w:t xml:space="preserve"> and </w:t>
      </w:r>
      <w:r w:rsidR="00B00A41">
        <w:t xml:space="preserve">adopted </w:t>
      </w:r>
      <w:r w:rsidR="00782D4C">
        <w:t>the evaluators’</w:t>
      </w:r>
      <w:r w:rsidR="00B00A41">
        <w:t xml:space="preserve"> proposals</w:t>
      </w:r>
      <w:r w:rsidR="00DD4085">
        <w:t>, we may grasp</w:t>
      </w:r>
      <w:r w:rsidR="00B22A4D">
        <w:t xml:space="preserve"> the costs of</w:t>
      </w:r>
      <w:r w:rsidR="00F14840">
        <w:t xml:space="preserve"> </w:t>
      </w:r>
      <w:r w:rsidR="001F26F8">
        <w:t>treat</w:t>
      </w:r>
      <w:r w:rsidR="00347AB0">
        <w:t>ing the program</w:t>
      </w:r>
      <w:r w:rsidR="001F26F8">
        <w:t xml:space="preserve"> as a holy cow</w:t>
      </w:r>
      <w:r w:rsidR="00347AB0">
        <w:t xml:space="preserve"> and </w:t>
      </w:r>
      <w:r w:rsidR="00B22A4D">
        <w:t xml:space="preserve">ignoring </w:t>
      </w:r>
      <w:r w:rsidR="004A797F">
        <w:t xml:space="preserve">its </w:t>
      </w:r>
      <w:r w:rsidR="00CC69F0">
        <w:t>problems</w:t>
      </w:r>
      <w:r w:rsidR="001F26F8">
        <w:t>.</w:t>
      </w:r>
      <w:r w:rsidR="004A797F">
        <w:t xml:space="preserve"> </w:t>
      </w:r>
      <w:r w:rsidR="00D4491B">
        <w:t xml:space="preserve">Twenty years on, Estrada and </w:t>
      </w:r>
      <w:proofErr w:type="spellStart"/>
      <w:r w:rsidR="00D4491B">
        <w:t>Frega’s</w:t>
      </w:r>
      <w:proofErr w:type="spellEnd"/>
      <w:r w:rsidR="00D4491B">
        <w:t xml:space="preserve"> </w:t>
      </w:r>
      <w:r w:rsidR="00132F2D">
        <w:t>criticisms and recommendations</w:t>
      </w:r>
      <w:r w:rsidR="00D4491B">
        <w:t xml:space="preserve"> are now </w:t>
      </w:r>
      <w:proofErr w:type="gramStart"/>
      <w:r w:rsidR="00D4491B">
        <w:t>back</w:t>
      </w:r>
      <w:proofErr w:type="gramEnd"/>
      <w:r w:rsidR="00D4491B">
        <w:t xml:space="preserve"> on the table. </w:t>
      </w:r>
      <w:r w:rsidR="00634CA8">
        <w:t>One can only hope that</w:t>
      </w:r>
      <w:r w:rsidR="00D4491B">
        <w:t xml:space="preserve"> </w:t>
      </w:r>
      <w:r w:rsidR="00830ADB">
        <w:t xml:space="preserve">they </w:t>
      </w:r>
      <w:r w:rsidR="00634CA8">
        <w:t xml:space="preserve">will </w:t>
      </w:r>
      <w:r w:rsidR="00830ADB">
        <w:t>be taken more seriously</w:t>
      </w:r>
      <w:r w:rsidR="00D4491B">
        <w:t xml:space="preserve"> this time </w:t>
      </w:r>
      <w:r w:rsidR="002958FD">
        <w:t>a</w:t>
      </w:r>
      <w:r w:rsidR="00D4491B">
        <w:t>round</w:t>
      </w:r>
      <w:r w:rsidR="00190AB3">
        <w:t>, for the benefit of current</w:t>
      </w:r>
      <w:r w:rsidR="008E7E02">
        <w:t xml:space="preserve"> </w:t>
      </w:r>
      <w:r w:rsidR="00190AB3">
        <w:t>and potential participants alike.</w:t>
      </w:r>
      <w:r w:rsidR="00D448B4">
        <w:t xml:space="preserve"> </w:t>
      </w:r>
      <w:r w:rsidR="00D448B4">
        <w:t>W</w:t>
      </w:r>
      <w:r w:rsidR="00D448B4" w:rsidRPr="009C6FD4">
        <w:t xml:space="preserve">e </w:t>
      </w:r>
      <w:r w:rsidR="00D448B4">
        <w:t xml:space="preserve">therefore </w:t>
      </w:r>
      <w:r w:rsidR="00D448B4" w:rsidRPr="009C6FD4">
        <w:t xml:space="preserve">end this article with a </w:t>
      </w:r>
      <w:r w:rsidR="00D448B4">
        <w:t xml:space="preserve">direct </w:t>
      </w:r>
      <w:r w:rsidR="00D448B4" w:rsidRPr="009C6FD4">
        <w:t xml:space="preserve">call for the international </w:t>
      </w:r>
      <w:proofErr w:type="spellStart"/>
      <w:r w:rsidR="00D448B4" w:rsidRPr="009C6FD4">
        <w:t>Sistema</w:t>
      </w:r>
      <w:proofErr w:type="spellEnd"/>
      <w:r w:rsidR="00D448B4" w:rsidRPr="009C6FD4">
        <w:t xml:space="preserve"> sphere </w:t>
      </w:r>
      <w:r w:rsidR="00D448B4">
        <w:t>to</w:t>
      </w:r>
      <w:r w:rsidR="00D448B4" w:rsidRPr="009C6FD4">
        <w:t xml:space="preserve"> respond to the growing critical literature, </w:t>
      </w:r>
      <w:r w:rsidR="00D448B4">
        <w:t xml:space="preserve">and for </w:t>
      </w:r>
      <w:r w:rsidR="00D448B4" w:rsidRPr="009C6FD4">
        <w:t>researchers to take the lead.</w:t>
      </w:r>
    </w:p>
    <w:p w14:paraId="47EDC975" w14:textId="77777777" w:rsidR="000322A5" w:rsidRDefault="000322A5" w:rsidP="00864153">
      <w:pPr>
        <w:pStyle w:val="Newparagraph"/>
      </w:pPr>
    </w:p>
    <w:p w14:paraId="42C9808F" w14:textId="77777777" w:rsidR="00A9410E" w:rsidRPr="00FB441C" w:rsidRDefault="00A9410E" w:rsidP="006127EA">
      <w:pPr>
        <w:jc w:val="both"/>
        <w:rPr>
          <w:u w:val="single"/>
        </w:rPr>
      </w:pPr>
    </w:p>
    <w:p w14:paraId="675C6468" w14:textId="465E6F75" w:rsidR="005822A0" w:rsidRPr="00661BB3" w:rsidRDefault="00F126D8" w:rsidP="007E0236">
      <w:pPr>
        <w:pStyle w:val="Heading1"/>
      </w:pPr>
      <w:r>
        <w:lastRenderedPageBreak/>
        <w:t>References</w:t>
      </w:r>
    </w:p>
    <w:p w14:paraId="2C3E52F7" w14:textId="4EAC130D" w:rsidR="0058297F" w:rsidRDefault="0058297F" w:rsidP="00631C48">
      <w:pPr>
        <w:pStyle w:val="Heading2"/>
      </w:pPr>
      <w:r>
        <w:t>Primary sources</w:t>
      </w:r>
    </w:p>
    <w:p w14:paraId="6E019B34" w14:textId="77777777" w:rsidR="0058297F" w:rsidRDefault="0058297F" w:rsidP="007E0236">
      <w:pPr>
        <w:pStyle w:val="References"/>
      </w:pPr>
    </w:p>
    <w:p w14:paraId="419F89C0" w14:textId="51864E9E" w:rsidR="007E0236" w:rsidRPr="00D24438" w:rsidRDefault="007E0236" w:rsidP="007E0236">
      <w:pPr>
        <w:pStyle w:val="References"/>
        <w:rPr>
          <w:lang w:val="es-BO"/>
        </w:rPr>
      </w:pPr>
      <w:r w:rsidRPr="00631C48">
        <w:rPr>
          <w:i/>
          <w:lang w:val="es-BO"/>
        </w:rPr>
        <w:t>Bases para un Programa de Apoyo Institucional del Banco Interamericano de Desarrollo destinado a la Red Nacional de las Orquestas y Coros Juveniles e Infantiles de Venezuela</w:t>
      </w:r>
      <w:r>
        <w:rPr>
          <w:lang w:val="es-BO"/>
        </w:rPr>
        <w:t>.</w:t>
      </w:r>
      <w:r w:rsidR="0058297F">
        <w:rPr>
          <w:lang w:val="es-BO"/>
        </w:rPr>
        <w:t xml:space="preserve"> 1996.</w:t>
      </w:r>
    </w:p>
    <w:p w14:paraId="207465B7" w14:textId="357369D8" w:rsidR="007E0236" w:rsidRPr="00D24438" w:rsidRDefault="007E0236" w:rsidP="007E0236">
      <w:pPr>
        <w:pStyle w:val="References"/>
        <w:rPr>
          <w:lang w:val="es-BO"/>
        </w:rPr>
      </w:pPr>
      <w:r>
        <w:rPr>
          <w:lang w:val="es-BO"/>
        </w:rPr>
        <w:t>Estrada, E</w:t>
      </w:r>
      <w:r w:rsidR="00631C48">
        <w:rPr>
          <w:lang w:val="es-BO"/>
        </w:rPr>
        <w:t>va. 1997</w:t>
      </w:r>
      <w:r>
        <w:rPr>
          <w:lang w:val="es-BO"/>
        </w:rPr>
        <w:t xml:space="preserve">. </w:t>
      </w:r>
      <w:r w:rsidRPr="00631C48">
        <w:rPr>
          <w:i/>
          <w:lang w:val="es-BO"/>
        </w:rPr>
        <w:t>Diagnóstico y Caracterización de la Situación del Modelo Enseñanza/Aprendizaje del Sistema de Orquestas Juveniles e Infantiles de Venezuela.</w:t>
      </w:r>
      <w:r>
        <w:rPr>
          <w:lang w:val="es-BO"/>
        </w:rPr>
        <w:t xml:space="preserve"> </w:t>
      </w:r>
    </w:p>
    <w:p w14:paraId="2C6EE497" w14:textId="4F47FA64" w:rsidR="007E0236" w:rsidRPr="00631C48" w:rsidRDefault="007E0236" w:rsidP="007E0236">
      <w:pPr>
        <w:pStyle w:val="References"/>
        <w:rPr>
          <w:i/>
          <w:lang w:val="es-BO"/>
        </w:rPr>
      </w:pPr>
      <w:r>
        <w:rPr>
          <w:lang w:val="es-BO"/>
        </w:rPr>
        <w:t>Frega, A</w:t>
      </w:r>
      <w:r w:rsidR="00631C48">
        <w:rPr>
          <w:lang w:val="es-BO"/>
        </w:rPr>
        <w:t>na Lucía. 1997</w:t>
      </w:r>
      <w:r>
        <w:rPr>
          <w:lang w:val="es-BO"/>
        </w:rPr>
        <w:t xml:space="preserve">. </w:t>
      </w:r>
      <w:r w:rsidRPr="00631C48">
        <w:rPr>
          <w:i/>
          <w:lang w:val="es-BO"/>
        </w:rPr>
        <w:t>Diagnóstico y Caracterización de la situación actual del Modelo de Enseñanza – Aprendizaje del Sistema de Orquestas Preinfantiles, Infantiles y Juveniles de Venezuela.</w:t>
      </w:r>
    </w:p>
    <w:p w14:paraId="14F6DD98" w14:textId="4A2C2106" w:rsidR="007E0236" w:rsidRPr="00D24438" w:rsidRDefault="007E0236" w:rsidP="007E0236">
      <w:pPr>
        <w:pStyle w:val="References"/>
        <w:rPr>
          <w:lang w:val="es-BO"/>
        </w:rPr>
      </w:pPr>
      <w:r>
        <w:rPr>
          <w:lang w:val="es-BO"/>
        </w:rPr>
        <w:t>Garmendia, E</w:t>
      </w:r>
      <w:r w:rsidR="005D7FF6">
        <w:rPr>
          <w:lang w:val="es-BO"/>
        </w:rPr>
        <w:t>mma. 1996</w:t>
      </w:r>
      <w:r>
        <w:rPr>
          <w:lang w:val="es-BO"/>
        </w:rPr>
        <w:t xml:space="preserve">. </w:t>
      </w:r>
      <w:r w:rsidRPr="005D7FF6">
        <w:rPr>
          <w:i/>
          <w:lang w:val="es-BO"/>
        </w:rPr>
        <w:t>Apoyo a las Orquestas y Coros Infantiles y Juveniles de Venezuela. Informe preliminar No. 2.</w:t>
      </w:r>
      <w:r w:rsidRPr="00D24438">
        <w:rPr>
          <w:lang w:val="es-BO"/>
        </w:rPr>
        <w:t xml:space="preserve"> </w:t>
      </w:r>
    </w:p>
    <w:p w14:paraId="5D9FCD82" w14:textId="4051248A" w:rsidR="007E0236" w:rsidRPr="00D24438" w:rsidRDefault="005D7FF6" w:rsidP="007E0236">
      <w:pPr>
        <w:pStyle w:val="References"/>
        <w:rPr>
          <w:lang w:val="es-BO"/>
        </w:rPr>
      </w:pPr>
      <w:r>
        <w:rPr>
          <w:lang w:val="es-BO"/>
        </w:rPr>
        <w:t xml:space="preserve">Hernández, </w:t>
      </w:r>
      <w:r w:rsidRPr="00D24438">
        <w:rPr>
          <w:lang w:val="es-BO"/>
        </w:rPr>
        <w:t>Marisela</w:t>
      </w:r>
      <w:r>
        <w:rPr>
          <w:lang w:val="es-BO"/>
        </w:rPr>
        <w:t>,</w:t>
      </w:r>
      <w:r w:rsidR="007E0236" w:rsidRPr="00D24438">
        <w:rPr>
          <w:lang w:val="es-BO"/>
        </w:rPr>
        <w:t xml:space="preserve"> </w:t>
      </w:r>
      <w:r>
        <w:rPr>
          <w:lang w:val="es-BO"/>
        </w:rPr>
        <w:t xml:space="preserve">and </w:t>
      </w:r>
      <w:r w:rsidRPr="00D24438">
        <w:rPr>
          <w:lang w:val="es-BO"/>
        </w:rPr>
        <w:t>María Teresa</w:t>
      </w:r>
      <w:r w:rsidR="007E0236" w:rsidRPr="00D24438">
        <w:rPr>
          <w:lang w:val="es-BO"/>
        </w:rPr>
        <w:t xml:space="preserve"> Urreiztieta</w:t>
      </w:r>
      <w:r w:rsidR="007E0236">
        <w:rPr>
          <w:lang w:val="es-BO"/>
        </w:rPr>
        <w:t>.</w:t>
      </w:r>
      <w:r w:rsidR="007E0236" w:rsidRPr="00D24438">
        <w:rPr>
          <w:lang w:val="es-BO"/>
        </w:rPr>
        <w:t xml:space="preserve"> 1996</w:t>
      </w:r>
      <w:r w:rsidR="007E0236">
        <w:rPr>
          <w:lang w:val="es-BO"/>
        </w:rPr>
        <w:t xml:space="preserve">. </w:t>
      </w:r>
      <w:r w:rsidR="007E0236" w:rsidRPr="005D7FF6">
        <w:rPr>
          <w:i/>
          <w:lang w:val="es-BO"/>
        </w:rPr>
        <w:t>Significación Social del Sistema de Orquestas Preinfantiles, Infantiles y Juveniles de Venezuela.</w:t>
      </w:r>
    </w:p>
    <w:p w14:paraId="663C6173" w14:textId="77777777" w:rsidR="00140670" w:rsidRPr="00D24438" w:rsidRDefault="00140670" w:rsidP="00140670">
      <w:pPr>
        <w:pStyle w:val="References"/>
        <w:rPr>
          <w:lang w:val="es-BO"/>
        </w:rPr>
      </w:pPr>
      <w:r w:rsidRPr="005D7FF6">
        <w:rPr>
          <w:i/>
          <w:lang w:val="es-BO"/>
        </w:rPr>
        <w:t>Informaciones Requeridas para la Preparación del Proyecto Programa preventivo a la marginalidad infantil y juvenil</w:t>
      </w:r>
      <w:r w:rsidRPr="00D24438">
        <w:rPr>
          <w:lang w:val="es-BO"/>
        </w:rPr>
        <w:t>.</w:t>
      </w:r>
      <w:r>
        <w:rPr>
          <w:lang w:val="es-BO"/>
        </w:rPr>
        <w:t xml:space="preserve"> 1996. Caracas: </w:t>
      </w:r>
      <w:r w:rsidRPr="00D24438">
        <w:rPr>
          <w:lang w:val="es-BO"/>
        </w:rPr>
        <w:t>Fundación del Estado Para la Or</w:t>
      </w:r>
      <w:r>
        <w:rPr>
          <w:lang w:val="es-BO"/>
        </w:rPr>
        <w:t>questa Nacional Juvenil.</w:t>
      </w:r>
    </w:p>
    <w:p w14:paraId="569BE465" w14:textId="03F3A318" w:rsidR="007E0236" w:rsidRPr="00C47228" w:rsidRDefault="007E0236" w:rsidP="007E0236">
      <w:pPr>
        <w:pStyle w:val="References"/>
        <w:rPr>
          <w:i/>
          <w:lang w:val="es-BO"/>
        </w:rPr>
      </w:pPr>
      <w:r w:rsidRPr="00C47228">
        <w:rPr>
          <w:i/>
          <w:lang w:val="es-BO"/>
        </w:rPr>
        <w:t xml:space="preserve">Observaciones a los informes preparados por la consultora Emma Garmendía al BID. </w:t>
      </w:r>
    </w:p>
    <w:p w14:paraId="2DF574E7" w14:textId="5B3E0363" w:rsidR="00631C48" w:rsidRDefault="00631C48" w:rsidP="00631C48">
      <w:pPr>
        <w:pStyle w:val="Heading2"/>
        <w:rPr>
          <w:lang w:val="es-BO"/>
        </w:rPr>
      </w:pPr>
      <w:r>
        <w:rPr>
          <w:lang w:val="es-BO"/>
        </w:rPr>
        <w:t>Secondary sources</w:t>
      </w:r>
    </w:p>
    <w:p w14:paraId="3C927FCF" w14:textId="77777777" w:rsidR="00631C48" w:rsidRDefault="00631C48" w:rsidP="007E0236">
      <w:pPr>
        <w:pStyle w:val="References"/>
        <w:rPr>
          <w:u w:val="single"/>
          <w:lang w:val="es-BO"/>
        </w:rPr>
      </w:pPr>
    </w:p>
    <w:p w14:paraId="77177953" w14:textId="20C1ABDF" w:rsidR="004706A1" w:rsidRPr="00E13346" w:rsidRDefault="004706A1" w:rsidP="00E13346">
      <w:pPr>
        <w:pStyle w:val="References"/>
        <w:rPr>
          <w:color w:val="262626"/>
        </w:rPr>
      </w:pPr>
      <w:r>
        <w:rPr>
          <w:color w:val="262626"/>
          <w:lang w:val="es-ES"/>
        </w:rPr>
        <w:t>Alemán, Xiomara</w:t>
      </w:r>
      <w:r w:rsidR="007E0236" w:rsidRPr="00532F6B">
        <w:rPr>
          <w:color w:val="262626"/>
          <w:lang w:val="es-ES"/>
        </w:rPr>
        <w:t xml:space="preserve">, </w:t>
      </w:r>
      <w:r>
        <w:rPr>
          <w:color w:val="262626"/>
          <w:lang w:val="es-ES"/>
        </w:rPr>
        <w:t xml:space="preserve">Suzanne </w:t>
      </w:r>
      <w:proofErr w:type="spellStart"/>
      <w:r w:rsidR="007E0236" w:rsidRPr="00532F6B">
        <w:rPr>
          <w:color w:val="262626"/>
          <w:lang w:val="es-ES"/>
        </w:rPr>
        <w:t>Duryea</w:t>
      </w:r>
      <w:proofErr w:type="spellEnd"/>
      <w:r w:rsidR="007E0236" w:rsidRPr="00532F6B">
        <w:rPr>
          <w:color w:val="262626"/>
          <w:lang w:val="es-ES"/>
        </w:rPr>
        <w:t xml:space="preserve">, </w:t>
      </w:r>
      <w:r>
        <w:rPr>
          <w:color w:val="262626"/>
          <w:lang w:val="es-ES"/>
        </w:rPr>
        <w:t>Nancy G.</w:t>
      </w:r>
      <w:r w:rsidR="007E0236" w:rsidRPr="00532F6B">
        <w:rPr>
          <w:color w:val="262626"/>
          <w:lang w:val="es-ES"/>
        </w:rPr>
        <w:t xml:space="preserve"> Guerra, </w:t>
      </w:r>
      <w:r w:rsidR="00E13346">
        <w:rPr>
          <w:color w:val="262626"/>
          <w:lang w:val="es-ES"/>
        </w:rPr>
        <w:t xml:space="preserve">Patrick J. </w:t>
      </w:r>
      <w:proofErr w:type="spellStart"/>
      <w:r w:rsidR="00E13346">
        <w:rPr>
          <w:color w:val="262626"/>
          <w:lang w:val="es-ES"/>
        </w:rPr>
        <w:t>McEwan</w:t>
      </w:r>
      <w:proofErr w:type="spellEnd"/>
      <w:r w:rsidR="00E13346">
        <w:rPr>
          <w:color w:val="262626"/>
          <w:lang w:val="es-ES"/>
        </w:rPr>
        <w:t xml:space="preserve">, Rodrigo Muñoz, Marco </w:t>
      </w:r>
      <w:proofErr w:type="spellStart"/>
      <w:r w:rsidR="00E13346">
        <w:rPr>
          <w:color w:val="262626"/>
          <w:lang w:val="es-ES"/>
        </w:rPr>
        <w:t>Stampini</w:t>
      </w:r>
      <w:proofErr w:type="spellEnd"/>
      <w:r w:rsidR="00E13346">
        <w:rPr>
          <w:color w:val="262626"/>
          <w:lang w:val="es-ES"/>
        </w:rPr>
        <w:t xml:space="preserve">, and Ariel A. </w:t>
      </w:r>
      <w:proofErr w:type="spellStart"/>
      <w:r w:rsidR="00E13346">
        <w:rPr>
          <w:color w:val="262626"/>
          <w:lang w:val="es-ES"/>
        </w:rPr>
        <w:t>Williamson</w:t>
      </w:r>
      <w:proofErr w:type="spellEnd"/>
      <w:r w:rsidR="00E13346">
        <w:rPr>
          <w:color w:val="262626"/>
          <w:lang w:val="es-ES"/>
        </w:rPr>
        <w:t xml:space="preserve">. </w:t>
      </w:r>
      <w:r w:rsidR="00E13346">
        <w:rPr>
          <w:color w:val="262626"/>
        </w:rPr>
        <w:t>2016</w:t>
      </w:r>
      <w:r w:rsidR="007E0236">
        <w:rPr>
          <w:color w:val="262626"/>
        </w:rPr>
        <w:t xml:space="preserve">. </w:t>
      </w:r>
      <w:r w:rsidR="00E13346">
        <w:rPr>
          <w:color w:val="262626"/>
        </w:rPr>
        <w:t>‘</w:t>
      </w:r>
      <w:r w:rsidR="007E0236" w:rsidRPr="008E1F04">
        <w:rPr>
          <w:color w:val="262626"/>
        </w:rPr>
        <w:t xml:space="preserve">The </w:t>
      </w:r>
      <w:r w:rsidR="00E13346">
        <w:rPr>
          <w:color w:val="262626"/>
        </w:rPr>
        <w:t>E</w:t>
      </w:r>
      <w:r w:rsidR="007E0236" w:rsidRPr="008E1F04">
        <w:rPr>
          <w:color w:val="262626"/>
        </w:rPr>
        <w:t xml:space="preserve">ffects of </w:t>
      </w:r>
      <w:r w:rsidR="00E13346">
        <w:rPr>
          <w:color w:val="262626"/>
        </w:rPr>
        <w:t>M</w:t>
      </w:r>
      <w:r w:rsidR="007E0236" w:rsidRPr="008E1F04">
        <w:rPr>
          <w:color w:val="262626"/>
        </w:rPr>
        <w:t xml:space="preserve">usical </w:t>
      </w:r>
      <w:r w:rsidR="00E13346">
        <w:rPr>
          <w:color w:val="262626"/>
        </w:rPr>
        <w:t>T</w:t>
      </w:r>
      <w:r w:rsidR="007E0236" w:rsidRPr="008E1F04">
        <w:rPr>
          <w:color w:val="262626"/>
        </w:rPr>
        <w:t xml:space="preserve">raining on </w:t>
      </w:r>
      <w:r w:rsidR="00E13346">
        <w:rPr>
          <w:color w:val="262626"/>
        </w:rPr>
        <w:t>C</w:t>
      </w:r>
      <w:r w:rsidR="007E0236" w:rsidRPr="008E1F04">
        <w:rPr>
          <w:color w:val="262626"/>
        </w:rPr>
        <w:t xml:space="preserve">hild </w:t>
      </w:r>
      <w:r w:rsidR="00E13346">
        <w:rPr>
          <w:color w:val="262626"/>
        </w:rPr>
        <w:t>D</w:t>
      </w:r>
      <w:r w:rsidR="007E0236" w:rsidRPr="008E1F04">
        <w:rPr>
          <w:color w:val="262626"/>
        </w:rPr>
        <w:t xml:space="preserve">evelopment: </w:t>
      </w:r>
      <w:r w:rsidR="007E0236">
        <w:rPr>
          <w:color w:val="262626"/>
        </w:rPr>
        <w:t>A</w:t>
      </w:r>
      <w:r w:rsidR="007E0236" w:rsidRPr="008E1F04">
        <w:rPr>
          <w:color w:val="262626"/>
        </w:rPr>
        <w:t xml:space="preserve"> </w:t>
      </w:r>
      <w:r w:rsidR="00E13346">
        <w:rPr>
          <w:color w:val="262626"/>
        </w:rPr>
        <w:t>R</w:t>
      </w:r>
      <w:r w:rsidR="007E0236" w:rsidRPr="008E1F04">
        <w:rPr>
          <w:color w:val="262626"/>
        </w:rPr>
        <w:t xml:space="preserve">andomized </w:t>
      </w:r>
      <w:r w:rsidR="00E13346">
        <w:rPr>
          <w:color w:val="262626"/>
        </w:rPr>
        <w:t>T</w:t>
      </w:r>
      <w:r w:rsidR="007E0236" w:rsidRPr="008E1F04">
        <w:rPr>
          <w:color w:val="262626"/>
        </w:rPr>
        <w:t xml:space="preserve">rial of </w:t>
      </w:r>
      <w:r w:rsidR="007E0236" w:rsidRPr="008E1F04">
        <w:rPr>
          <w:i/>
          <w:iCs/>
          <w:color w:val="262626"/>
        </w:rPr>
        <w:t xml:space="preserve">El </w:t>
      </w:r>
      <w:proofErr w:type="spellStart"/>
      <w:r w:rsidR="007E0236" w:rsidRPr="008E1F04">
        <w:rPr>
          <w:i/>
          <w:iCs/>
          <w:color w:val="262626"/>
        </w:rPr>
        <w:t>Sistema</w:t>
      </w:r>
      <w:proofErr w:type="spellEnd"/>
      <w:r w:rsidR="007E0236" w:rsidRPr="008E1F04">
        <w:rPr>
          <w:color w:val="262626"/>
        </w:rPr>
        <w:t xml:space="preserve"> in Venezuela</w:t>
      </w:r>
      <w:r w:rsidR="007E0236">
        <w:rPr>
          <w:color w:val="262626"/>
        </w:rPr>
        <w:t>.</w:t>
      </w:r>
      <w:r w:rsidR="00E13346">
        <w:rPr>
          <w:color w:val="262626"/>
        </w:rPr>
        <w:t>’</w:t>
      </w:r>
      <w:r w:rsidR="007E0236">
        <w:rPr>
          <w:color w:val="262626"/>
        </w:rPr>
        <w:t xml:space="preserve"> </w:t>
      </w:r>
      <w:r w:rsidR="007E0236">
        <w:rPr>
          <w:i/>
          <w:color w:val="262626"/>
        </w:rPr>
        <w:t>Prevention Science</w:t>
      </w:r>
      <w:r w:rsidR="007E0236">
        <w:rPr>
          <w:color w:val="262626"/>
        </w:rPr>
        <w:t xml:space="preserve">. </w:t>
      </w:r>
      <w:proofErr w:type="gramStart"/>
      <w:r w:rsidR="007E0236" w:rsidRPr="007D07D0">
        <w:rPr>
          <w:color w:val="333333"/>
          <w:spacing w:val="4"/>
          <w:shd w:val="clear" w:color="auto" w:fill="FCFCFC"/>
        </w:rPr>
        <w:t>doi:10.1007</w:t>
      </w:r>
      <w:proofErr w:type="gramEnd"/>
      <w:r w:rsidR="007E0236" w:rsidRPr="007D07D0">
        <w:rPr>
          <w:color w:val="333333"/>
          <w:spacing w:val="4"/>
          <w:shd w:val="clear" w:color="auto" w:fill="FCFCFC"/>
        </w:rPr>
        <w:t>/s11121-016-0727-3</w:t>
      </w:r>
      <w:r w:rsidR="007E0236">
        <w:rPr>
          <w:color w:val="333333"/>
          <w:spacing w:val="4"/>
          <w:shd w:val="clear" w:color="auto" w:fill="FCFCFC"/>
        </w:rPr>
        <w:t xml:space="preserve"> </w:t>
      </w:r>
    </w:p>
    <w:p w14:paraId="6D57296E" w14:textId="6905A317" w:rsidR="004B44DC" w:rsidRPr="00EA1B7D" w:rsidRDefault="00EA1B7D" w:rsidP="00EA1B7D">
      <w:pPr>
        <w:pStyle w:val="References"/>
      </w:pPr>
      <w:r>
        <w:t xml:space="preserve">Allan, Julie, Nikki Moran, Celia Duffy, and </w:t>
      </w:r>
      <w:proofErr w:type="spellStart"/>
      <w:r>
        <w:t>Gica</w:t>
      </w:r>
      <w:proofErr w:type="spellEnd"/>
      <w:r>
        <w:t xml:space="preserve"> </w:t>
      </w:r>
      <w:proofErr w:type="spellStart"/>
      <w:r>
        <w:t>Loening</w:t>
      </w:r>
      <w:proofErr w:type="spellEnd"/>
      <w:r>
        <w:t xml:space="preserve">. 2010. ‘Knowledge Exchange with </w:t>
      </w:r>
      <w:proofErr w:type="spellStart"/>
      <w:r>
        <w:t>Sistema</w:t>
      </w:r>
      <w:proofErr w:type="spellEnd"/>
      <w:r>
        <w:t xml:space="preserve"> Scotland.’ </w:t>
      </w:r>
      <w:proofErr w:type="gramStart"/>
      <w:r>
        <w:rPr>
          <w:i/>
          <w:iCs/>
        </w:rPr>
        <w:t xml:space="preserve">Journal of Education Policy </w:t>
      </w:r>
      <w:r>
        <w:t>25 (3): 335–47</w:t>
      </w:r>
      <w:r w:rsidR="007E0236" w:rsidRPr="00D24438">
        <w:t>.</w:t>
      </w:r>
      <w:proofErr w:type="gramEnd"/>
      <w:r w:rsidR="007E0236">
        <w:t xml:space="preserve"> </w:t>
      </w:r>
      <w:proofErr w:type="spellStart"/>
      <w:proofErr w:type="gramStart"/>
      <w:r w:rsidR="007E0236">
        <w:t>doi</w:t>
      </w:r>
      <w:proofErr w:type="spellEnd"/>
      <w:proofErr w:type="gramEnd"/>
      <w:r w:rsidR="007E0236">
        <w:t xml:space="preserve">: </w:t>
      </w:r>
      <w:r w:rsidR="007E0236" w:rsidRPr="00FF4E0C">
        <w:rPr>
          <w:color w:val="333333"/>
          <w:spacing w:val="4"/>
          <w:shd w:val="clear" w:color="auto" w:fill="FCFCFC"/>
        </w:rPr>
        <w:t>10.1080/02680931003646196</w:t>
      </w:r>
      <w:r w:rsidR="007E0236">
        <w:rPr>
          <w:color w:val="333333"/>
          <w:spacing w:val="4"/>
          <w:shd w:val="clear" w:color="auto" w:fill="FCFCFC"/>
        </w:rPr>
        <w:t xml:space="preserve"> </w:t>
      </w:r>
    </w:p>
    <w:p w14:paraId="16FBFC4D" w14:textId="461A94AF" w:rsidR="00B34421" w:rsidRPr="00ED69B1" w:rsidRDefault="004B44DC" w:rsidP="00ED69B1">
      <w:pPr>
        <w:pStyle w:val="References"/>
        <w:rPr>
          <w:rFonts w:eastAsia="MS ??"/>
          <w:lang w:val="en-US" w:eastAsia="es-AR"/>
        </w:rPr>
      </w:pPr>
      <w:proofErr w:type="spellStart"/>
      <w:r w:rsidRPr="004B44DC">
        <w:rPr>
          <w:rFonts w:eastAsia="MS ??"/>
          <w:lang w:val="en-US" w:eastAsia="es-AR"/>
        </w:rPr>
        <w:lastRenderedPageBreak/>
        <w:t>Allsup</w:t>
      </w:r>
      <w:proofErr w:type="spellEnd"/>
      <w:r w:rsidRPr="004B44DC">
        <w:rPr>
          <w:rFonts w:eastAsia="MS ??"/>
          <w:lang w:val="en-US" w:eastAsia="es-AR"/>
        </w:rPr>
        <w:t>, Randall</w:t>
      </w:r>
      <w:r w:rsidRPr="00C852E1">
        <w:rPr>
          <w:rFonts w:eastAsia="MS ??"/>
          <w:lang w:val="en-US" w:eastAsia="es-AR"/>
        </w:rPr>
        <w:t xml:space="preserve"> Everett</w:t>
      </w:r>
      <w:r w:rsidR="00C852E1" w:rsidRPr="00C852E1">
        <w:rPr>
          <w:rFonts w:eastAsia="MS ??"/>
          <w:lang w:val="en-US" w:eastAsia="es-AR"/>
        </w:rPr>
        <w:t xml:space="preserve">, and Eric </w:t>
      </w:r>
      <w:proofErr w:type="spellStart"/>
      <w:r w:rsidR="00C852E1" w:rsidRPr="00C852E1">
        <w:rPr>
          <w:rFonts w:eastAsia="MS ??"/>
          <w:lang w:val="en-US" w:eastAsia="es-AR"/>
        </w:rPr>
        <w:t>Shieh</w:t>
      </w:r>
      <w:proofErr w:type="spellEnd"/>
      <w:r w:rsidR="00C852E1" w:rsidRPr="00C852E1">
        <w:rPr>
          <w:rFonts w:eastAsia="MS ??"/>
          <w:lang w:val="en-US" w:eastAsia="es-AR"/>
        </w:rPr>
        <w:t>. 2012.</w:t>
      </w:r>
      <w:r w:rsidR="00C852E1">
        <w:rPr>
          <w:rFonts w:eastAsia="MS ??"/>
          <w:lang w:val="en-US" w:eastAsia="es-AR"/>
        </w:rPr>
        <w:t xml:space="preserve"> ‘</w:t>
      </w:r>
      <w:r w:rsidRPr="00ED69B1">
        <w:rPr>
          <w:rFonts w:eastAsia="MS ??"/>
          <w:lang w:val="en-US" w:eastAsia="es-AR"/>
        </w:rPr>
        <w:t>Social Justice and Music Education: T</w:t>
      </w:r>
      <w:r w:rsidR="00C852E1" w:rsidRPr="00C852E1">
        <w:rPr>
          <w:rFonts w:eastAsia="MS ??"/>
          <w:lang w:val="en-US" w:eastAsia="es-AR"/>
        </w:rPr>
        <w:t>he Call for a Public Pedagogy.</w:t>
      </w:r>
      <w:r w:rsidR="00C852E1">
        <w:rPr>
          <w:rFonts w:eastAsia="MS ??"/>
          <w:lang w:val="en-US" w:eastAsia="es-AR"/>
        </w:rPr>
        <w:t>’</w:t>
      </w:r>
      <w:r w:rsidRPr="00ED69B1">
        <w:rPr>
          <w:rFonts w:eastAsia="MS ??"/>
          <w:lang w:val="en-US" w:eastAsia="es-AR"/>
        </w:rPr>
        <w:t xml:space="preserve"> </w:t>
      </w:r>
      <w:proofErr w:type="gramStart"/>
      <w:r w:rsidRPr="00ED69B1">
        <w:rPr>
          <w:rFonts w:eastAsia="MS ??"/>
          <w:i/>
          <w:iCs/>
          <w:lang w:val="en-US" w:eastAsia="es-AR"/>
        </w:rPr>
        <w:t xml:space="preserve">Music Educators Journal </w:t>
      </w:r>
      <w:r w:rsidRPr="00ED69B1">
        <w:rPr>
          <w:rFonts w:eastAsia="MS ??"/>
          <w:lang w:val="en-US" w:eastAsia="es-AR"/>
        </w:rPr>
        <w:t>98 (4): 47–51.</w:t>
      </w:r>
      <w:proofErr w:type="gramEnd"/>
      <w:r w:rsidR="00B34421">
        <w:rPr>
          <w:rFonts w:eastAsia="MS ??"/>
          <w:lang w:val="en-US" w:eastAsia="es-AR"/>
        </w:rPr>
        <w:t xml:space="preserve"> </w:t>
      </w:r>
      <w:proofErr w:type="spellStart"/>
      <w:proofErr w:type="gramStart"/>
      <w:r w:rsidR="00B34421">
        <w:rPr>
          <w:rFonts w:eastAsia="MS ??"/>
          <w:lang w:val="en-US" w:eastAsia="es-AR"/>
        </w:rPr>
        <w:t>doi</w:t>
      </w:r>
      <w:proofErr w:type="spellEnd"/>
      <w:proofErr w:type="gramEnd"/>
      <w:r w:rsidR="00B34421">
        <w:rPr>
          <w:rFonts w:eastAsia="MS ??"/>
          <w:lang w:val="en-US" w:eastAsia="es-AR"/>
        </w:rPr>
        <w:t xml:space="preserve">: </w:t>
      </w:r>
      <w:r w:rsidR="00B34421" w:rsidRPr="00ED69B1">
        <w:rPr>
          <w:shd w:val="clear" w:color="auto" w:fill="FFFFFF"/>
        </w:rPr>
        <w:t>10.1177/0027432112442969</w:t>
      </w:r>
    </w:p>
    <w:p w14:paraId="1974A5F0" w14:textId="33586C2F" w:rsidR="007E0236" w:rsidRPr="00D24438" w:rsidRDefault="007E0236" w:rsidP="007E0236">
      <w:pPr>
        <w:pStyle w:val="References"/>
      </w:pPr>
      <w:r>
        <w:t>Baker, G</w:t>
      </w:r>
      <w:r w:rsidR="00EA1B7D">
        <w:t>eoffrey</w:t>
      </w:r>
      <w:r w:rsidRPr="00D24438">
        <w:t xml:space="preserve">. 2014. </w:t>
      </w:r>
      <w:r w:rsidRPr="00D24438">
        <w:rPr>
          <w:i/>
          <w:iCs/>
        </w:rPr>
        <w:t xml:space="preserve">El </w:t>
      </w:r>
      <w:proofErr w:type="spellStart"/>
      <w:r w:rsidRPr="00D24438">
        <w:rPr>
          <w:i/>
          <w:iCs/>
        </w:rPr>
        <w:t>Sistema</w:t>
      </w:r>
      <w:proofErr w:type="spellEnd"/>
      <w:r w:rsidRPr="00D24438">
        <w:rPr>
          <w:i/>
          <w:iCs/>
        </w:rPr>
        <w:t>: Orchestrating Venez</w:t>
      </w:r>
      <w:r w:rsidR="00EA1B7D">
        <w:rPr>
          <w:i/>
          <w:iCs/>
        </w:rPr>
        <w:t>uela’s Y</w:t>
      </w:r>
      <w:r w:rsidRPr="00D24438">
        <w:rPr>
          <w:i/>
          <w:iCs/>
        </w:rPr>
        <w:t>outh</w:t>
      </w:r>
      <w:r w:rsidRPr="00D24438">
        <w:t>. New York: Oxford University Press.</w:t>
      </w:r>
    </w:p>
    <w:p w14:paraId="2B0E9EE3" w14:textId="0F9636FE" w:rsidR="007E0236" w:rsidRPr="00D24438" w:rsidRDefault="007E0236" w:rsidP="007E0236">
      <w:pPr>
        <w:pStyle w:val="References"/>
      </w:pPr>
      <w:r>
        <w:t>Baker, G</w:t>
      </w:r>
      <w:r w:rsidR="003A1100">
        <w:t>eoffrey</w:t>
      </w:r>
      <w:r w:rsidRPr="00D24438">
        <w:t>. 2016</w:t>
      </w:r>
      <w:r w:rsidR="003A1100">
        <w:t>a. ‘Editorial I</w:t>
      </w:r>
      <w:r w:rsidRPr="00D24438">
        <w:t xml:space="preserve">ntroduction: El </w:t>
      </w:r>
      <w:proofErr w:type="spellStart"/>
      <w:r w:rsidRPr="00D24438">
        <w:t>S</w:t>
      </w:r>
      <w:r w:rsidR="003A1100">
        <w:t>istema</w:t>
      </w:r>
      <w:proofErr w:type="spellEnd"/>
      <w:r w:rsidR="003A1100">
        <w:t xml:space="preserve"> in Critical P</w:t>
      </w:r>
      <w:r>
        <w:t>erspective.</w:t>
      </w:r>
      <w:r w:rsidR="003A1100">
        <w:t>’</w:t>
      </w:r>
      <w:r w:rsidRPr="00D24438">
        <w:t xml:space="preserve"> </w:t>
      </w:r>
      <w:proofErr w:type="gramStart"/>
      <w:r w:rsidRPr="00D24438">
        <w:rPr>
          <w:i/>
          <w:iCs/>
        </w:rPr>
        <w:t xml:space="preserve">Action, Criticism, and Theory for Music Education </w:t>
      </w:r>
      <w:r w:rsidRPr="003A1100">
        <w:t>15</w:t>
      </w:r>
      <w:r w:rsidR="003A1100">
        <w:t xml:space="preserve"> (1):</w:t>
      </w:r>
      <w:r w:rsidRPr="00D24438">
        <w:t xml:space="preserve"> 10–32.</w:t>
      </w:r>
      <w:proofErr w:type="gramEnd"/>
      <w:r w:rsidRPr="00D24438">
        <w:t xml:space="preserve"> </w:t>
      </w:r>
      <w:proofErr w:type="gramStart"/>
      <w:r w:rsidRPr="004A7572">
        <w:t>act.maydaygroup.org</w:t>
      </w:r>
      <w:proofErr w:type="gramEnd"/>
      <w:r w:rsidRPr="004A7572">
        <w:t>/articles/Baker15_1.pdf</w:t>
      </w:r>
      <w:r>
        <w:t xml:space="preserve">.  </w:t>
      </w:r>
    </w:p>
    <w:p w14:paraId="3901DF88" w14:textId="0FACA1A1" w:rsidR="003A1100" w:rsidRPr="00D24438" w:rsidRDefault="007E0236" w:rsidP="00D72C6A">
      <w:pPr>
        <w:pStyle w:val="References"/>
      </w:pPr>
      <w:r w:rsidRPr="00D24438">
        <w:t>Baker,</w:t>
      </w:r>
      <w:r>
        <w:t xml:space="preserve"> G</w:t>
      </w:r>
      <w:r w:rsidR="003A1100">
        <w:t>eoffrey.</w:t>
      </w:r>
      <w:r w:rsidRPr="00D24438">
        <w:t xml:space="preserve"> </w:t>
      </w:r>
      <w:proofErr w:type="gramStart"/>
      <w:r w:rsidR="003A1100">
        <w:t>2016b</w:t>
      </w:r>
      <w:r>
        <w:t xml:space="preserve">. </w:t>
      </w:r>
      <w:r w:rsidR="003A1100">
        <w:t>‘Citizens or S</w:t>
      </w:r>
      <w:r w:rsidRPr="00D24438">
        <w:t>ubjects?</w:t>
      </w:r>
      <w:proofErr w:type="gramEnd"/>
      <w:r w:rsidRPr="00D24438">
        <w:t xml:space="preserve"> </w:t>
      </w:r>
      <w:r w:rsidRPr="00D24438">
        <w:rPr>
          <w:lang w:val="es-BO"/>
        </w:rPr>
        <w:t>El Sistem</w:t>
      </w:r>
      <w:r w:rsidR="003A1100">
        <w:rPr>
          <w:lang w:val="es-BO"/>
        </w:rPr>
        <w:t>a in Critical P</w:t>
      </w:r>
      <w:r>
        <w:rPr>
          <w:lang w:val="es-BO"/>
        </w:rPr>
        <w:t>erspective.</w:t>
      </w:r>
      <w:r w:rsidR="003A1100">
        <w:rPr>
          <w:lang w:val="es-BO"/>
        </w:rPr>
        <w:t>’</w:t>
      </w:r>
      <w:r w:rsidRPr="00D24438">
        <w:rPr>
          <w:lang w:val="es-BO"/>
        </w:rPr>
        <w:t xml:space="preserve"> </w:t>
      </w:r>
      <w:r w:rsidR="003A1100">
        <w:t>In</w:t>
      </w:r>
      <w:r>
        <w:t xml:space="preserve"> </w:t>
      </w:r>
      <w:r w:rsidR="00D72C6A" w:rsidRPr="00AB4253">
        <w:rPr>
          <w:i/>
          <w:iCs/>
        </w:rPr>
        <w:t>Artistic Citizenship: Artistry, Social Responsibility, and Ethical Praxis</w:t>
      </w:r>
      <w:r w:rsidR="00D72C6A">
        <w:rPr>
          <w:iCs/>
        </w:rPr>
        <w:t xml:space="preserve">, edited by </w:t>
      </w:r>
      <w:r w:rsidR="00D72C6A">
        <w:t>David</w:t>
      </w:r>
      <w:r>
        <w:t xml:space="preserve"> Elliott, M</w:t>
      </w:r>
      <w:r w:rsidR="00D72C6A">
        <w:t>arissa Silverman, and Wayne</w:t>
      </w:r>
      <w:r>
        <w:t xml:space="preserve"> Bowman</w:t>
      </w:r>
      <w:r w:rsidR="00D72C6A">
        <w:t>,</w:t>
      </w:r>
      <w:r>
        <w:t xml:space="preserve"> </w:t>
      </w:r>
      <w:r w:rsidR="00D72C6A">
        <w:rPr>
          <w:iCs/>
        </w:rPr>
        <w:t>313</w:t>
      </w:r>
      <w:r w:rsidR="00D72C6A" w:rsidRPr="00D24438">
        <w:t>–</w:t>
      </w:r>
      <w:r w:rsidR="00D72C6A">
        <w:rPr>
          <w:iCs/>
        </w:rPr>
        <w:t>338</w:t>
      </w:r>
      <w:r w:rsidRPr="00AB4253">
        <w:t>.</w:t>
      </w:r>
      <w:r w:rsidRPr="00D24438">
        <w:t xml:space="preserve"> Ne</w:t>
      </w:r>
      <w:r>
        <w:t>w York: Oxford University Press.</w:t>
      </w:r>
    </w:p>
    <w:p w14:paraId="68E310A6" w14:textId="4867B9EA" w:rsidR="007E0236" w:rsidRPr="00FE026C" w:rsidRDefault="00783659" w:rsidP="007E0236">
      <w:pPr>
        <w:pStyle w:val="References"/>
      </w:pPr>
      <w:r>
        <w:t>Bates, Vincent C. 2016</w:t>
      </w:r>
      <w:r w:rsidR="007E0236">
        <w:t xml:space="preserve">. </w:t>
      </w:r>
      <w:r>
        <w:t>‘</w:t>
      </w:r>
      <w:r w:rsidR="007E0236" w:rsidRPr="00D24438">
        <w:t>Foreword: Ho</w:t>
      </w:r>
      <w:r>
        <w:t>w Can Music E</w:t>
      </w:r>
      <w:r w:rsidR="007E0236" w:rsidRPr="00D24438">
        <w:t xml:space="preserve">ducators </w:t>
      </w:r>
      <w:r>
        <w:t>Address Poverty and I</w:t>
      </w:r>
      <w:r w:rsidR="007E0236">
        <w:t>nequality?</w:t>
      </w:r>
      <w:r>
        <w:t>’</w:t>
      </w:r>
      <w:r w:rsidR="007E0236" w:rsidRPr="00D24438">
        <w:t xml:space="preserve"> </w:t>
      </w:r>
      <w:proofErr w:type="gramStart"/>
      <w:r w:rsidR="007E0236" w:rsidRPr="00D24438">
        <w:rPr>
          <w:i/>
          <w:iCs/>
        </w:rPr>
        <w:t>Action, Criticism, and Theory for Music Education</w:t>
      </w:r>
      <w:r w:rsidR="007E0236" w:rsidRPr="00C57BCA">
        <w:rPr>
          <w:iCs/>
        </w:rPr>
        <w:t xml:space="preserve"> </w:t>
      </w:r>
      <w:r w:rsidR="007E0236" w:rsidRPr="00C57BCA">
        <w:t>15</w:t>
      </w:r>
      <w:r w:rsidR="00C57BCA">
        <w:t xml:space="preserve"> (1):</w:t>
      </w:r>
      <w:r w:rsidR="007E0236" w:rsidRPr="00D24438">
        <w:t xml:space="preserve"> 1–9.</w:t>
      </w:r>
      <w:proofErr w:type="gramEnd"/>
      <w:r w:rsidR="007E0236" w:rsidRPr="00D24438">
        <w:t xml:space="preserve"> </w:t>
      </w:r>
      <w:proofErr w:type="gramStart"/>
      <w:r w:rsidR="007E0236" w:rsidRPr="00127768">
        <w:t>act.maydaygroup.org</w:t>
      </w:r>
      <w:proofErr w:type="gramEnd"/>
      <w:r w:rsidR="007E0236" w:rsidRPr="00127768">
        <w:t>/articles/Bates15_1.pdf</w:t>
      </w:r>
      <w:r w:rsidR="007E0236">
        <w:t>.</w:t>
      </w:r>
    </w:p>
    <w:p w14:paraId="3C1F00ED" w14:textId="608AF590" w:rsidR="00C57BCA" w:rsidRPr="00C57BCA" w:rsidRDefault="00C57BCA" w:rsidP="00C57BCA">
      <w:pPr>
        <w:pStyle w:val="References"/>
      </w:pPr>
      <w:r w:rsidRPr="00C57BCA">
        <w:t xml:space="preserve">Bergh, </w:t>
      </w:r>
      <w:proofErr w:type="spellStart"/>
      <w:r w:rsidRPr="00C57BCA">
        <w:t>Arild</w:t>
      </w:r>
      <w:proofErr w:type="spellEnd"/>
      <w:r w:rsidRPr="00C57BCA">
        <w:t xml:space="preserve">, and John </w:t>
      </w:r>
      <w:proofErr w:type="spellStart"/>
      <w:r w:rsidRPr="00C57BCA">
        <w:t>Sloboda</w:t>
      </w:r>
      <w:proofErr w:type="spellEnd"/>
      <w:r w:rsidRPr="00C57BCA">
        <w:t xml:space="preserve">. 2010. ‘Music and Art in Conflict Transformation: A Review.’ </w:t>
      </w:r>
      <w:proofErr w:type="gramStart"/>
      <w:r w:rsidRPr="00C57BCA">
        <w:t>Music and Arts in Action 2 (2): 2–18.</w:t>
      </w:r>
      <w:proofErr w:type="gramEnd"/>
      <w:r w:rsidRPr="00C57BCA">
        <w:t xml:space="preserve"> http://musicandartsinaction.net/index.php/maia/article/view/conflicttransformation.</w:t>
      </w:r>
    </w:p>
    <w:p w14:paraId="7F26F75A" w14:textId="7B4D623F" w:rsidR="007E0236" w:rsidRPr="00D24438" w:rsidRDefault="007E0236" w:rsidP="007E0236">
      <w:pPr>
        <w:pStyle w:val="References"/>
      </w:pPr>
      <w:r>
        <w:t>Booth, E</w:t>
      </w:r>
      <w:r w:rsidR="00C57BCA">
        <w:t>ric</w:t>
      </w:r>
      <w:r w:rsidRPr="00D24438">
        <w:t xml:space="preserve">. </w:t>
      </w:r>
      <w:proofErr w:type="gramStart"/>
      <w:r w:rsidRPr="00D24438">
        <w:t>2008</w:t>
      </w:r>
      <w:r>
        <w:t xml:space="preserve">. </w:t>
      </w:r>
      <w:r w:rsidR="00C57BCA">
        <w:t>‘Thoughts on S</w:t>
      </w:r>
      <w:r w:rsidRPr="00D24438">
        <w:t xml:space="preserve">eeing El </w:t>
      </w:r>
      <w:proofErr w:type="spellStart"/>
      <w:r w:rsidRPr="00D24438">
        <w:t>Si</w:t>
      </w:r>
      <w:r>
        <w:t>stema</w:t>
      </w:r>
      <w:proofErr w:type="spellEnd"/>
      <w:r>
        <w:t>.</w:t>
      </w:r>
      <w:r w:rsidR="00C57BCA">
        <w:t>’</w:t>
      </w:r>
      <w:r>
        <w:t xml:space="preserve"> </w:t>
      </w:r>
      <w:r w:rsidRPr="00D24438">
        <w:t>http://www.americanorchestras.org/images/stories/lld_pdf/elsistema_Booth.pdf.</w:t>
      </w:r>
      <w:proofErr w:type="gramEnd"/>
    </w:p>
    <w:p w14:paraId="14EC265E" w14:textId="1035AC1D" w:rsidR="007E0236" w:rsidRPr="00D24438" w:rsidRDefault="007E0236" w:rsidP="007E0236">
      <w:pPr>
        <w:pStyle w:val="References"/>
      </w:pPr>
      <w:r>
        <w:t>Booth, E</w:t>
      </w:r>
      <w:r w:rsidR="00BE5458">
        <w:t>ric</w:t>
      </w:r>
      <w:r w:rsidRPr="00D24438">
        <w:t xml:space="preserve">. </w:t>
      </w:r>
      <w:proofErr w:type="gramStart"/>
      <w:r w:rsidRPr="00D24438">
        <w:t>2010</w:t>
      </w:r>
      <w:r>
        <w:t xml:space="preserve">. </w:t>
      </w:r>
      <w:r w:rsidR="00BE5458">
        <w:t xml:space="preserve">‘El </w:t>
      </w:r>
      <w:proofErr w:type="spellStart"/>
      <w:r w:rsidR="00BE5458">
        <w:t>Sistema’s</w:t>
      </w:r>
      <w:proofErr w:type="spellEnd"/>
      <w:r w:rsidR="00BE5458">
        <w:t xml:space="preserve"> Open S</w:t>
      </w:r>
      <w:r>
        <w:t>ecrets.</w:t>
      </w:r>
      <w:r w:rsidR="00BE5458">
        <w:t>’</w:t>
      </w:r>
      <w:r w:rsidRPr="00D24438">
        <w:t xml:space="preserve"> http://convention.artsusa.org/sites/default/files/pdfs/Elsistemasecrets.pdf.</w:t>
      </w:r>
      <w:proofErr w:type="gramEnd"/>
    </w:p>
    <w:p w14:paraId="5786A3DE" w14:textId="3BC3BEA6" w:rsidR="00BE5458" w:rsidRDefault="00BE5458" w:rsidP="007442B0">
      <w:pPr>
        <w:pStyle w:val="References"/>
      </w:pPr>
      <w:proofErr w:type="spellStart"/>
      <w:r>
        <w:t>Borchert</w:t>
      </w:r>
      <w:proofErr w:type="spellEnd"/>
      <w:r>
        <w:t>, Gustavo. 2012. ‘</w:t>
      </w:r>
      <w:proofErr w:type="spellStart"/>
      <w:r>
        <w:t>Sistema</w:t>
      </w:r>
      <w:proofErr w:type="spellEnd"/>
      <w:r>
        <w:t xml:space="preserve"> Scotland: A Critical Inquiry into the Implementation of the El </w:t>
      </w:r>
      <w:proofErr w:type="spellStart"/>
      <w:r>
        <w:t>Sistema</w:t>
      </w:r>
      <w:proofErr w:type="spellEnd"/>
      <w:r>
        <w:t xml:space="preserve"> Model in </w:t>
      </w:r>
      <w:proofErr w:type="spellStart"/>
      <w:r>
        <w:t>Raploch</w:t>
      </w:r>
      <w:proofErr w:type="spellEnd"/>
      <w:r>
        <w:t xml:space="preserve">.’ </w:t>
      </w:r>
      <w:proofErr w:type="gramStart"/>
      <w:r>
        <w:t>MMus diss., University of Glasgow.</w:t>
      </w:r>
      <w:proofErr w:type="gramEnd"/>
    </w:p>
    <w:p w14:paraId="61090BCA" w14:textId="734FF9D7" w:rsidR="007442B0" w:rsidRDefault="007442B0" w:rsidP="007442B0">
      <w:pPr>
        <w:pStyle w:val="References"/>
      </w:pPr>
      <w:proofErr w:type="spellStart"/>
      <w:r>
        <w:t>Borzacchini</w:t>
      </w:r>
      <w:proofErr w:type="spellEnd"/>
      <w:r>
        <w:t xml:space="preserve">, </w:t>
      </w:r>
      <w:proofErr w:type="spellStart"/>
      <w:r>
        <w:t>Chefi</w:t>
      </w:r>
      <w:proofErr w:type="spellEnd"/>
      <w:r>
        <w:t xml:space="preserve">. 2010. </w:t>
      </w:r>
      <w:r>
        <w:rPr>
          <w:i/>
          <w:iCs/>
        </w:rPr>
        <w:t xml:space="preserve">Venezuela en el </w:t>
      </w:r>
      <w:proofErr w:type="spellStart"/>
      <w:r>
        <w:rPr>
          <w:i/>
          <w:iCs/>
        </w:rPr>
        <w:t>Cielo</w:t>
      </w:r>
      <w:proofErr w:type="spellEnd"/>
      <w:r>
        <w:rPr>
          <w:i/>
          <w:iCs/>
        </w:rPr>
        <w:t xml:space="preserve"> de Los </w:t>
      </w:r>
      <w:proofErr w:type="spellStart"/>
      <w:r>
        <w:rPr>
          <w:i/>
          <w:iCs/>
        </w:rPr>
        <w:t>Escenarios</w:t>
      </w:r>
      <w:proofErr w:type="spellEnd"/>
      <w:r>
        <w:t xml:space="preserve">. Caracas: </w:t>
      </w:r>
      <w:proofErr w:type="spellStart"/>
      <w:r>
        <w:t>Fundación</w:t>
      </w:r>
      <w:proofErr w:type="spellEnd"/>
      <w:r>
        <w:t xml:space="preserve"> </w:t>
      </w:r>
      <w:proofErr w:type="spellStart"/>
      <w:r>
        <w:t>Bancaribe</w:t>
      </w:r>
      <w:proofErr w:type="spellEnd"/>
      <w:r>
        <w:t>.</w:t>
      </w:r>
    </w:p>
    <w:p w14:paraId="7C3FAB5F" w14:textId="4627A44C" w:rsidR="007442B0" w:rsidRDefault="007442B0" w:rsidP="00C1331B">
      <w:pPr>
        <w:pStyle w:val="References"/>
      </w:pPr>
      <w:proofErr w:type="gramStart"/>
      <w:r>
        <w:t>Bowman, Wayne D. 2009.</w:t>
      </w:r>
      <w:proofErr w:type="gramEnd"/>
      <w:r>
        <w:t xml:space="preserve"> ‘No One True Way: Music Education Without Redemptive</w:t>
      </w:r>
      <w:r w:rsidR="00C1331B">
        <w:t xml:space="preserve"> </w:t>
      </w:r>
      <w:r>
        <w:t xml:space="preserve">Truth.’ In </w:t>
      </w:r>
      <w:r>
        <w:rPr>
          <w:i/>
          <w:iCs/>
        </w:rPr>
        <w:t>Music Education for Changing Times: Guiding Visions for Practice</w:t>
      </w:r>
      <w:r>
        <w:t xml:space="preserve">, edited by Tom </w:t>
      </w:r>
      <w:proofErr w:type="spellStart"/>
      <w:r>
        <w:t>Regelski</w:t>
      </w:r>
      <w:proofErr w:type="spellEnd"/>
      <w:r>
        <w:t xml:space="preserve"> and </w:t>
      </w:r>
      <w:r w:rsidR="00C1331B">
        <w:t xml:space="preserve">J. Terry </w:t>
      </w:r>
      <w:r>
        <w:t>Gates, 3–15. Dordrecht: Springer.</w:t>
      </w:r>
    </w:p>
    <w:p w14:paraId="33B2EF55" w14:textId="49A5C532" w:rsidR="007E0236" w:rsidRPr="00D24438" w:rsidRDefault="007E0236" w:rsidP="007E0236">
      <w:pPr>
        <w:pStyle w:val="References"/>
        <w:rPr>
          <w:i/>
          <w:iCs/>
        </w:rPr>
      </w:pPr>
      <w:r>
        <w:t>Bradley, D</w:t>
      </w:r>
      <w:r w:rsidR="00C1331B">
        <w:t>eborah</w:t>
      </w:r>
      <w:r w:rsidRPr="00D24438">
        <w:t>. 2015</w:t>
      </w:r>
      <w:r>
        <w:t xml:space="preserve">. </w:t>
      </w:r>
      <w:r w:rsidR="00C1331B">
        <w:t>‘Hidden in Plain Sight: Race and Racism in Music E</w:t>
      </w:r>
      <w:r>
        <w:t xml:space="preserve">ducation. </w:t>
      </w:r>
      <w:r w:rsidR="00110148">
        <w:t>In</w:t>
      </w:r>
      <w:r w:rsidRPr="00D24438">
        <w:t xml:space="preserve"> </w:t>
      </w:r>
      <w:r w:rsidR="00110148">
        <w:rPr>
          <w:i/>
        </w:rPr>
        <w:t xml:space="preserve">The </w:t>
      </w:r>
      <w:r w:rsidRPr="00D24438">
        <w:rPr>
          <w:rFonts w:eastAsia="Yu Mincho"/>
          <w:i/>
          <w:iCs/>
        </w:rPr>
        <w:t>Oxford Handbook of Social Justice in Music Educatio</w:t>
      </w:r>
      <w:r>
        <w:rPr>
          <w:rFonts w:eastAsia="Yu Mincho"/>
          <w:i/>
          <w:iCs/>
        </w:rPr>
        <w:t>n</w:t>
      </w:r>
      <w:r w:rsidR="00110148">
        <w:rPr>
          <w:rFonts w:eastAsia="Yu Mincho"/>
          <w:iCs/>
        </w:rPr>
        <w:t xml:space="preserve">, edited by </w:t>
      </w:r>
      <w:r w:rsidR="00110148">
        <w:rPr>
          <w:rFonts w:eastAsia="Yu Mincho"/>
        </w:rPr>
        <w:t>Cathy</w:t>
      </w:r>
      <w:r w:rsidR="00110148" w:rsidRPr="00D24438">
        <w:rPr>
          <w:rFonts w:eastAsia="Yu Mincho"/>
        </w:rPr>
        <w:t xml:space="preserve"> B</w:t>
      </w:r>
      <w:r w:rsidR="00110148">
        <w:rPr>
          <w:rFonts w:eastAsia="Yu Mincho"/>
        </w:rPr>
        <w:t xml:space="preserve">enedict, Patrick Schmidt, Gary Spruce, and Paul Woodford, </w:t>
      </w:r>
      <w:r w:rsidR="00110148">
        <w:rPr>
          <w:rFonts w:eastAsia="Yu Mincho"/>
          <w:iCs/>
        </w:rPr>
        <w:t>190-203</w:t>
      </w:r>
      <w:r w:rsidRPr="00D24438">
        <w:rPr>
          <w:rFonts w:eastAsia="Yu Mincho"/>
        </w:rPr>
        <w:t>. New York: Oxford University Press</w:t>
      </w:r>
      <w:r>
        <w:rPr>
          <w:rFonts w:eastAsia="Yu Mincho"/>
        </w:rPr>
        <w:t>.</w:t>
      </w:r>
    </w:p>
    <w:p w14:paraId="72944C32" w14:textId="5C93CE57" w:rsidR="007E0236" w:rsidRPr="00D24438" w:rsidRDefault="007E0236" w:rsidP="007E0236">
      <w:pPr>
        <w:pStyle w:val="References"/>
      </w:pPr>
      <w:r>
        <w:lastRenderedPageBreak/>
        <w:t>Bull, A</w:t>
      </w:r>
      <w:r w:rsidR="00110148">
        <w:t>nna</w:t>
      </w:r>
      <w:r w:rsidRPr="00D24438">
        <w:t>. 2016</w:t>
      </w:r>
      <w:r>
        <w:t xml:space="preserve">. </w:t>
      </w:r>
      <w:r w:rsidR="00110148">
        <w:t xml:space="preserve">‘El </w:t>
      </w:r>
      <w:proofErr w:type="spellStart"/>
      <w:r w:rsidR="00110148">
        <w:t>Sistema</w:t>
      </w:r>
      <w:proofErr w:type="spellEnd"/>
      <w:r w:rsidR="00110148">
        <w:t xml:space="preserve"> as a Bourgeois Social P</w:t>
      </w:r>
      <w:r w:rsidRPr="00D24438">
        <w:t>roject: Class</w:t>
      </w:r>
      <w:r w:rsidR="00110148">
        <w:t>, G</w:t>
      </w:r>
      <w:r>
        <w:t>ender, and Victorian values.</w:t>
      </w:r>
      <w:r w:rsidR="00110148">
        <w:t>’</w:t>
      </w:r>
      <w:r w:rsidRPr="00D24438">
        <w:t xml:space="preserve"> </w:t>
      </w:r>
      <w:r w:rsidRPr="00D24438">
        <w:rPr>
          <w:i/>
          <w:iCs/>
        </w:rPr>
        <w:t xml:space="preserve">Action, Criticism, and Theory for Music Education </w:t>
      </w:r>
      <w:r w:rsidRPr="00110148">
        <w:t>15</w:t>
      </w:r>
      <w:r w:rsidR="00110148">
        <w:t xml:space="preserve"> (1):</w:t>
      </w:r>
      <w:r w:rsidRPr="00D24438">
        <w:t xml:space="preserve"> 120–53. </w:t>
      </w:r>
      <w:proofErr w:type="gramStart"/>
      <w:r w:rsidRPr="00FB6BBC">
        <w:t>act.maydaygroup.org</w:t>
      </w:r>
      <w:proofErr w:type="gramEnd"/>
      <w:r w:rsidRPr="00FB6BBC">
        <w:t>/articles/Bull15_1.pdf</w:t>
      </w:r>
      <w:r>
        <w:t>.</w:t>
      </w:r>
    </w:p>
    <w:p w14:paraId="751845BA" w14:textId="5FFA2F3A" w:rsidR="00744F75" w:rsidRDefault="00744F75" w:rsidP="00744F75">
      <w:pPr>
        <w:pStyle w:val="References"/>
      </w:pPr>
      <w:proofErr w:type="spellStart"/>
      <w:r>
        <w:t>Coronil</w:t>
      </w:r>
      <w:proofErr w:type="spellEnd"/>
      <w:r>
        <w:t xml:space="preserve">, Fernando. 1997. </w:t>
      </w:r>
      <w:r w:rsidRPr="00744F75">
        <w:rPr>
          <w:i/>
        </w:rPr>
        <w:t xml:space="preserve">The Magical State: Nature, Money, and Modernity in Venezuela. </w:t>
      </w:r>
      <w:r>
        <w:t>Chicago: University of Chicago Press.</w:t>
      </w:r>
    </w:p>
    <w:p w14:paraId="484446ED" w14:textId="77777777" w:rsidR="00744F75" w:rsidRDefault="00744F75" w:rsidP="00744F75">
      <w:pPr>
        <w:pStyle w:val="References"/>
      </w:pPr>
      <w:r>
        <w:t xml:space="preserve">Cottrell, Stephen. 2004. </w:t>
      </w:r>
      <w:r w:rsidRPr="00744F75">
        <w:rPr>
          <w:i/>
        </w:rPr>
        <w:t>Professional Music-Making in London: Ethnography and Experience.</w:t>
      </w:r>
      <w:r>
        <w:t xml:space="preserve"> Aldershot: </w:t>
      </w:r>
      <w:proofErr w:type="spellStart"/>
      <w:r>
        <w:t>Ashgate</w:t>
      </w:r>
      <w:proofErr w:type="spellEnd"/>
      <w:r>
        <w:t>.</w:t>
      </w:r>
    </w:p>
    <w:p w14:paraId="34DF9C4E" w14:textId="1F2A46F3" w:rsidR="007E0236" w:rsidRPr="00D24438" w:rsidRDefault="007E0236" w:rsidP="007E0236">
      <w:pPr>
        <w:pStyle w:val="References"/>
      </w:pPr>
      <w:r>
        <w:t>Crooke, A</w:t>
      </w:r>
      <w:r w:rsidR="00D72ECF">
        <w:t>lexander</w:t>
      </w:r>
      <w:r>
        <w:t xml:space="preserve"> H. D.,</w:t>
      </w:r>
      <w:r w:rsidRPr="00D24438">
        <w:t xml:space="preserve"> </w:t>
      </w:r>
      <w:r w:rsidR="00D72ECF">
        <w:t xml:space="preserve">Paul </w:t>
      </w:r>
      <w:r w:rsidRPr="00D24438">
        <w:t>Smyth</w:t>
      </w:r>
      <w:r w:rsidR="00D72ECF">
        <w:t>, and Katrina S.</w:t>
      </w:r>
      <w:r w:rsidRPr="00D24438">
        <w:t xml:space="preserve"> </w:t>
      </w:r>
      <w:proofErr w:type="spellStart"/>
      <w:r w:rsidRPr="00D24438">
        <w:t>McFerran</w:t>
      </w:r>
      <w:proofErr w:type="spellEnd"/>
      <w:r w:rsidRPr="00D24438">
        <w:t>. 2016</w:t>
      </w:r>
      <w:r>
        <w:t xml:space="preserve">. </w:t>
      </w:r>
      <w:r w:rsidR="00D72ECF">
        <w:t>‘</w:t>
      </w:r>
      <w:r w:rsidR="00744F75">
        <w:t>The Psychosocial Benefits of S</w:t>
      </w:r>
      <w:r w:rsidRPr="00D24438">
        <w:t xml:space="preserve">chool </w:t>
      </w:r>
      <w:r w:rsidR="00744F75">
        <w:t>Music: Reviewing Policy C</w:t>
      </w:r>
      <w:r>
        <w:t>laims.</w:t>
      </w:r>
      <w:r w:rsidR="00D72ECF">
        <w:t>’</w:t>
      </w:r>
      <w:r w:rsidRPr="00D24438">
        <w:t xml:space="preserve"> </w:t>
      </w:r>
      <w:proofErr w:type="gramStart"/>
      <w:r w:rsidRPr="00D24438">
        <w:rPr>
          <w:i/>
          <w:iCs/>
        </w:rPr>
        <w:t>The Journal of Music Research Online</w:t>
      </w:r>
      <w:r>
        <w:rPr>
          <w:i/>
          <w:iCs/>
        </w:rPr>
        <w:t>,</w:t>
      </w:r>
      <w:r w:rsidRPr="00D24438">
        <w:t xml:space="preserve"> 7.</w:t>
      </w:r>
      <w:proofErr w:type="gramEnd"/>
      <w:r w:rsidRPr="00D24438">
        <w:t xml:space="preserve"> </w:t>
      </w:r>
      <w:r w:rsidRPr="006825B6">
        <w:t>http://www.jmro.org.au/index.php/mca2/article/view/157/48</w:t>
      </w:r>
      <w:r>
        <w:t>.</w:t>
      </w:r>
    </w:p>
    <w:p w14:paraId="017C2E89" w14:textId="10C86839" w:rsidR="007E0236" w:rsidRPr="00D24438" w:rsidRDefault="007E0236" w:rsidP="007E0236">
      <w:pPr>
        <w:pStyle w:val="References"/>
      </w:pPr>
      <w:r>
        <w:t>Dobson, N</w:t>
      </w:r>
      <w:r w:rsidR="00D72ECF">
        <w:t>icolas</w:t>
      </w:r>
      <w:r w:rsidRPr="00D24438">
        <w:t>. 2016</w:t>
      </w:r>
      <w:r>
        <w:t xml:space="preserve">. </w:t>
      </w:r>
      <w:r w:rsidR="00D72ECF">
        <w:t>‘Hatching Plans: Pedagogy and Discourse W</w:t>
      </w:r>
      <w:r w:rsidRPr="00D24438">
        <w:t xml:space="preserve">ithin </w:t>
      </w:r>
      <w:r w:rsidR="00D72ECF">
        <w:t xml:space="preserve">an El </w:t>
      </w:r>
      <w:proofErr w:type="spellStart"/>
      <w:r w:rsidR="00D72ECF">
        <w:t>Sistema</w:t>
      </w:r>
      <w:proofErr w:type="spellEnd"/>
      <w:r w:rsidR="00D72ECF">
        <w:t>-Inspired P</w:t>
      </w:r>
      <w:r>
        <w:t>rogram.</w:t>
      </w:r>
      <w:r w:rsidR="00D72ECF">
        <w:t>’</w:t>
      </w:r>
      <w:r w:rsidRPr="00D24438">
        <w:t xml:space="preserve"> </w:t>
      </w:r>
      <w:r w:rsidRPr="00D24438">
        <w:rPr>
          <w:i/>
          <w:iCs/>
        </w:rPr>
        <w:t>Action, Criticism, and Theory for Music Education</w:t>
      </w:r>
      <w:r>
        <w:t xml:space="preserve"> </w:t>
      </w:r>
      <w:r w:rsidRPr="00D72ECF">
        <w:t>15</w:t>
      </w:r>
      <w:r w:rsidR="00D72ECF">
        <w:t xml:space="preserve"> (1):</w:t>
      </w:r>
      <w:r w:rsidRPr="00D24438">
        <w:t xml:space="preserve"> 89–119. </w:t>
      </w:r>
      <w:proofErr w:type="gramStart"/>
      <w:r w:rsidRPr="00571819">
        <w:t>act.maydaygroup.org</w:t>
      </w:r>
      <w:proofErr w:type="gramEnd"/>
      <w:r w:rsidRPr="00571819">
        <w:t xml:space="preserve"> /articles/Dobson15_1.pdf</w:t>
      </w:r>
      <w:r>
        <w:t>.</w:t>
      </w:r>
    </w:p>
    <w:p w14:paraId="1411FB37" w14:textId="5D95181A" w:rsidR="007E0236" w:rsidRPr="00AA35E3" w:rsidRDefault="00AA35E3" w:rsidP="00AA35E3">
      <w:pPr>
        <w:pStyle w:val="References"/>
      </w:pPr>
      <w:r>
        <w:t xml:space="preserve">Faulkner, Robert. </w:t>
      </w:r>
      <w:proofErr w:type="gramStart"/>
      <w:r>
        <w:t>1973. ‘Career Concerns and Mobility Motivations of Orchestra Musicians.</w:t>
      </w:r>
      <w:proofErr w:type="gramEnd"/>
      <w:r>
        <w:t xml:space="preserve"> </w:t>
      </w:r>
      <w:proofErr w:type="gramStart"/>
      <w:r>
        <w:rPr>
          <w:i/>
          <w:iCs/>
        </w:rPr>
        <w:t xml:space="preserve">Sociological Quarterly </w:t>
      </w:r>
      <w:r>
        <w:t>14 (3): 334–49.</w:t>
      </w:r>
      <w:proofErr w:type="gramEnd"/>
      <w:r>
        <w:t xml:space="preserve"> </w:t>
      </w:r>
      <w:proofErr w:type="gramStart"/>
      <w:r w:rsidR="007E0236" w:rsidRPr="00571819">
        <w:rPr>
          <w:color w:val="222222"/>
          <w:shd w:val="clear" w:color="auto" w:fill="FFFFFF"/>
        </w:rPr>
        <w:t>www.jstor.org</w:t>
      </w:r>
      <w:proofErr w:type="gramEnd"/>
      <w:r w:rsidR="007E0236" w:rsidRPr="00571819">
        <w:rPr>
          <w:color w:val="222222"/>
          <w:shd w:val="clear" w:color="auto" w:fill="FFFFFF"/>
        </w:rPr>
        <w:t>/stable/4105682.</w:t>
      </w:r>
    </w:p>
    <w:p w14:paraId="10DF1E5D" w14:textId="75B7C904" w:rsidR="007E0236" w:rsidRPr="00D24438" w:rsidRDefault="007E0236" w:rsidP="007E0236">
      <w:pPr>
        <w:pStyle w:val="References"/>
      </w:pPr>
      <w:r>
        <w:t>Fink, R</w:t>
      </w:r>
      <w:r w:rsidR="0024707E">
        <w:t>obert</w:t>
      </w:r>
      <w:r w:rsidRPr="00D24438">
        <w:t>. 2016</w:t>
      </w:r>
      <w:r>
        <w:t xml:space="preserve">. </w:t>
      </w:r>
      <w:r w:rsidR="0024707E">
        <w:t xml:space="preserve">‘Resurrection Symphony: El </w:t>
      </w:r>
      <w:proofErr w:type="spellStart"/>
      <w:r w:rsidR="0024707E">
        <w:t>Sistema</w:t>
      </w:r>
      <w:proofErr w:type="spellEnd"/>
      <w:r w:rsidR="0024707E">
        <w:t xml:space="preserve"> as I</w:t>
      </w:r>
      <w:r w:rsidRPr="00D24438">
        <w:t>deolog</w:t>
      </w:r>
      <w:r>
        <w:t>y in Venezuela and Los Angeles.</w:t>
      </w:r>
      <w:r w:rsidR="0024707E">
        <w:t>’</w:t>
      </w:r>
      <w:r w:rsidRPr="00D24438">
        <w:t xml:space="preserve"> </w:t>
      </w:r>
      <w:proofErr w:type="gramStart"/>
      <w:r w:rsidRPr="00D24438">
        <w:rPr>
          <w:i/>
          <w:iCs/>
        </w:rPr>
        <w:t xml:space="preserve">Action, Criticism, and Theory for Music Education </w:t>
      </w:r>
      <w:r w:rsidRPr="0024707E">
        <w:t>15</w:t>
      </w:r>
      <w:r w:rsidR="0024707E">
        <w:t xml:space="preserve"> (1):</w:t>
      </w:r>
      <w:r w:rsidRPr="00D24438">
        <w:t xml:space="preserve"> 33–57.</w:t>
      </w:r>
      <w:proofErr w:type="gramEnd"/>
      <w:r w:rsidRPr="00D24438">
        <w:t xml:space="preserve"> </w:t>
      </w:r>
      <w:proofErr w:type="gramStart"/>
      <w:r w:rsidRPr="00571819">
        <w:t>act.maydaygroup.org</w:t>
      </w:r>
      <w:proofErr w:type="gramEnd"/>
      <w:r w:rsidRPr="00571819">
        <w:t>/articles /Fink15_1.pdf</w:t>
      </w:r>
      <w:r>
        <w:t>.</w:t>
      </w:r>
    </w:p>
    <w:p w14:paraId="49FBBAA4" w14:textId="11C837E9" w:rsidR="00A703B8" w:rsidRDefault="00A703B8" w:rsidP="00A703B8">
      <w:pPr>
        <w:pStyle w:val="References"/>
      </w:pPr>
      <w:r>
        <w:t xml:space="preserve">Gould, Elizabeth. 2009. ‘Disorientations of Desire: Music Education Queer.’ In </w:t>
      </w:r>
      <w:r>
        <w:rPr>
          <w:i/>
          <w:iCs/>
        </w:rPr>
        <w:t>Music Education for Changing Times: Guiding Visions for Practice</w:t>
      </w:r>
      <w:r>
        <w:t xml:space="preserve">, edited by Thomas A. </w:t>
      </w:r>
      <w:proofErr w:type="spellStart"/>
      <w:r>
        <w:t>Regelski</w:t>
      </w:r>
      <w:proofErr w:type="spellEnd"/>
      <w:r>
        <w:t xml:space="preserve"> and J. Terry Gates, 59–71. Dordrecht: Springer.</w:t>
      </w:r>
    </w:p>
    <w:p w14:paraId="5D18C680" w14:textId="77777777" w:rsidR="00A703B8" w:rsidRDefault="00A703B8" w:rsidP="00A703B8">
      <w:pPr>
        <w:pStyle w:val="References"/>
      </w:pPr>
      <w:proofErr w:type="spellStart"/>
      <w:r>
        <w:t>Gramit</w:t>
      </w:r>
      <w:proofErr w:type="spellEnd"/>
      <w:r>
        <w:t>, David. 2002. Cultivating Music: The Aspirations, Interests, and Limits of German Musical Culture, 1770–1848. Berkeley: University of California Press.</w:t>
      </w:r>
    </w:p>
    <w:p w14:paraId="2D551F81" w14:textId="5D9639EB" w:rsidR="0083564A" w:rsidRPr="00964FD5" w:rsidRDefault="0083564A" w:rsidP="0083564A">
      <w:pPr>
        <w:pStyle w:val="References"/>
      </w:pPr>
      <w:r>
        <w:t xml:space="preserve">Lee, Chris. 2012. ‘Bravo, Gustavo! How Maestro </w:t>
      </w:r>
      <w:proofErr w:type="spellStart"/>
      <w:r>
        <w:t>Dudamel</w:t>
      </w:r>
      <w:proofErr w:type="spellEnd"/>
      <w:r>
        <w:t xml:space="preserve"> Is Saving Classical Music.’ </w:t>
      </w:r>
      <w:r>
        <w:rPr>
          <w:i/>
          <w:iCs/>
        </w:rPr>
        <w:t>Newsweek</w:t>
      </w:r>
      <w:r>
        <w:t xml:space="preserve">, February 6. </w:t>
      </w:r>
    </w:p>
    <w:p w14:paraId="1795F550" w14:textId="3EC2C8FF" w:rsidR="007E0236" w:rsidRPr="00D24438" w:rsidRDefault="0083564A" w:rsidP="005F6028">
      <w:pPr>
        <w:pStyle w:val="References"/>
      </w:pPr>
      <w:r>
        <w:t>Levine, Sey</w:t>
      </w:r>
      <w:r w:rsidR="005F6028">
        <w:t>mour, and Robert Levine. 1996. ‘</w:t>
      </w:r>
      <w:r>
        <w:t>Why They’re Not Smiling: Stress and</w:t>
      </w:r>
      <w:r w:rsidR="005F6028">
        <w:t xml:space="preserve"> </w:t>
      </w:r>
      <w:r>
        <w:t>Discont</w:t>
      </w:r>
      <w:r w:rsidR="005F6028">
        <w:t>ent in the Orchestra Workplace.’</w:t>
      </w:r>
      <w:r>
        <w:t xml:space="preserve"> </w:t>
      </w:r>
      <w:proofErr w:type="gramStart"/>
      <w:r>
        <w:rPr>
          <w:i/>
          <w:iCs/>
        </w:rPr>
        <w:t xml:space="preserve">Harmony </w:t>
      </w:r>
      <w:r>
        <w:t>2: 15–25.</w:t>
      </w:r>
      <w:proofErr w:type="gramEnd"/>
      <w:r w:rsidR="005F6028">
        <w:t xml:space="preserve"> </w:t>
      </w:r>
      <w:r w:rsidR="007E0236" w:rsidRPr="00DA2E12">
        <w:t>http://esm.rochester.edu/iml/prjc/poly//wp-content/uploads/2012/02/Stress_Discontent_Levine.pdf</w:t>
      </w:r>
      <w:r w:rsidR="007E0236">
        <w:t>.</w:t>
      </w:r>
    </w:p>
    <w:p w14:paraId="6EF0CEE8" w14:textId="40304BFC" w:rsidR="007E0236" w:rsidRPr="00D24438" w:rsidRDefault="007E0236" w:rsidP="007E0236">
      <w:pPr>
        <w:pStyle w:val="References"/>
      </w:pPr>
      <w:r>
        <w:t>Logan, O</w:t>
      </w:r>
      <w:r w:rsidR="005F6028">
        <w:t>wen. 2</w:t>
      </w:r>
      <w:r w:rsidRPr="00D24438">
        <w:t>015</w:t>
      </w:r>
      <w:r>
        <w:t xml:space="preserve">. </w:t>
      </w:r>
      <w:r w:rsidR="005F6028">
        <w:t>‘</w:t>
      </w:r>
      <w:r w:rsidRPr="00D24438">
        <w:t>Doin</w:t>
      </w:r>
      <w:r w:rsidR="005F6028">
        <w:t>g Well in the Eyes of Capital: Cultural T</w:t>
      </w:r>
      <w:r w:rsidRPr="00D24438">
        <w:t>ransformat</w:t>
      </w:r>
      <w:r>
        <w:t>ion from Venezuela to Scotland.</w:t>
      </w:r>
      <w:r w:rsidR="005F6028">
        <w:t>’</w:t>
      </w:r>
      <w:r>
        <w:t xml:space="preserve"> </w:t>
      </w:r>
      <w:r w:rsidR="00686E29">
        <w:t>In</w:t>
      </w:r>
      <w:r w:rsidRPr="00D24438">
        <w:t xml:space="preserve"> </w:t>
      </w:r>
      <w:r w:rsidR="00686E29">
        <w:rPr>
          <w:i/>
          <w:iCs/>
        </w:rPr>
        <w:t xml:space="preserve">Contested Powers: The Politics of Energy and </w:t>
      </w:r>
      <w:r w:rsidR="00686E29">
        <w:rPr>
          <w:i/>
          <w:iCs/>
        </w:rPr>
        <w:lastRenderedPageBreak/>
        <w:t>D</w:t>
      </w:r>
      <w:r w:rsidR="00686E29" w:rsidRPr="00D24438">
        <w:rPr>
          <w:i/>
          <w:iCs/>
        </w:rPr>
        <w:t>evelopment</w:t>
      </w:r>
      <w:r w:rsidR="00686E29">
        <w:rPr>
          <w:iCs/>
        </w:rPr>
        <w:t>, edited by</w:t>
      </w:r>
      <w:r w:rsidR="00686E29">
        <w:rPr>
          <w:i/>
          <w:iCs/>
        </w:rPr>
        <w:t xml:space="preserve"> </w:t>
      </w:r>
      <w:r>
        <w:t>J</w:t>
      </w:r>
      <w:r w:rsidR="005F6028">
        <w:t>ohn</w:t>
      </w:r>
      <w:r>
        <w:t>-A</w:t>
      </w:r>
      <w:r w:rsidR="005F6028">
        <w:t xml:space="preserve">ndrew </w:t>
      </w:r>
      <w:proofErr w:type="spellStart"/>
      <w:r w:rsidR="005F6028">
        <w:t>McNeish</w:t>
      </w:r>
      <w:proofErr w:type="spellEnd"/>
      <w:r w:rsidR="005F6028">
        <w:t xml:space="preserve">, Axel </w:t>
      </w:r>
      <w:proofErr w:type="spellStart"/>
      <w:r w:rsidR="005F6028">
        <w:t>Borchgrevink</w:t>
      </w:r>
      <w:proofErr w:type="spellEnd"/>
      <w:r w:rsidR="005F6028">
        <w:t>, and Owen</w:t>
      </w:r>
      <w:r w:rsidRPr="00D24438">
        <w:t xml:space="preserve"> Logan</w:t>
      </w:r>
      <w:r w:rsidR="00686E29">
        <w:t xml:space="preserve">, </w:t>
      </w:r>
      <w:r w:rsidR="00686E29">
        <w:rPr>
          <w:rFonts w:eastAsia="Yu Mincho"/>
          <w:iCs/>
        </w:rPr>
        <w:t>216</w:t>
      </w:r>
      <w:r w:rsidR="00686E29">
        <w:t>–</w:t>
      </w:r>
      <w:r w:rsidR="00686E29">
        <w:rPr>
          <w:rFonts w:eastAsia="Yu Mincho"/>
          <w:iCs/>
        </w:rPr>
        <w:t>253</w:t>
      </w:r>
      <w:r w:rsidRPr="00D24438">
        <w:t>. London: Zed Books.</w:t>
      </w:r>
    </w:p>
    <w:p w14:paraId="273E9A1C" w14:textId="5802586D" w:rsidR="007E0236" w:rsidRPr="00D24438" w:rsidRDefault="007E0236" w:rsidP="007E0236">
      <w:pPr>
        <w:pStyle w:val="References"/>
      </w:pPr>
      <w:r>
        <w:t>Logan, O</w:t>
      </w:r>
      <w:r w:rsidR="00686E29">
        <w:t>wen</w:t>
      </w:r>
      <w:r w:rsidRPr="00D24438">
        <w:t>. 2016</w:t>
      </w:r>
      <w:r>
        <w:t xml:space="preserve">. </w:t>
      </w:r>
      <w:r w:rsidR="00686E29">
        <w:t>‘Lifting the Veil: A Realist C</w:t>
      </w:r>
      <w:r w:rsidRPr="00D24438">
        <w:t xml:space="preserve">ritique of </w:t>
      </w:r>
      <w:proofErr w:type="spellStart"/>
      <w:r w:rsidR="00686E29">
        <w:t>Sistema’s</w:t>
      </w:r>
      <w:proofErr w:type="spellEnd"/>
      <w:r w:rsidR="00686E29">
        <w:t xml:space="preserve"> Upwardly Mobile P</w:t>
      </w:r>
      <w:r>
        <w:t>ath.</w:t>
      </w:r>
      <w:r w:rsidR="00686E29">
        <w:t>’</w:t>
      </w:r>
      <w:r w:rsidRPr="00D24438">
        <w:t xml:space="preserve"> </w:t>
      </w:r>
      <w:proofErr w:type="gramStart"/>
      <w:r w:rsidRPr="00D24438">
        <w:rPr>
          <w:i/>
          <w:iCs/>
        </w:rPr>
        <w:t xml:space="preserve">Action, Criticism, and Theory for Music Education </w:t>
      </w:r>
      <w:r w:rsidRPr="00686E29">
        <w:t>15</w:t>
      </w:r>
      <w:r w:rsidR="00686E29">
        <w:t xml:space="preserve"> (1):</w:t>
      </w:r>
      <w:r w:rsidRPr="00D24438">
        <w:t xml:space="preserve"> 58–88.</w:t>
      </w:r>
      <w:proofErr w:type="gramEnd"/>
      <w:r w:rsidRPr="00D24438">
        <w:t xml:space="preserve"> </w:t>
      </w:r>
      <w:proofErr w:type="gramStart"/>
      <w:r w:rsidRPr="005F4470">
        <w:t>act.maydaygroup.org</w:t>
      </w:r>
      <w:proofErr w:type="gramEnd"/>
      <w:r w:rsidRPr="005F4470">
        <w:t>/articles/ Logan15_1.pdf</w:t>
      </w:r>
      <w:r>
        <w:t>.</w:t>
      </w:r>
    </w:p>
    <w:p w14:paraId="27AAF984" w14:textId="072E727A" w:rsidR="007E0236" w:rsidRDefault="007E0236" w:rsidP="007E0236">
      <w:pPr>
        <w:pStyle w:val="References"/>
        <w:rPr>
          <w:rFonts w:eastAsia="Yu Mincho"/>
        </w:rPr>
      </w:pPr>
      <w:r>
        <w:t>Matthews, R</w:t>
      </w:r>
      <w:r w:rsidR="00686E29">
        <w:t>ichard</w:t>
      </w:r>
      <w:r w:rsidRPr="00D24438">
        <w:t>. 2015</w:t>
      </w:r>
      <w:r>
        <w:t xml:space="preserve">. </w:t>
      </w:r>
      <w:r w:rsidR="00686E29">
        <w:t>‘Beyond Toleration – Facing the O</w:t>
      </w:r>
      <w:r>
        <w:t>ther.</w:t>
      </w:r>
      <w:r w:rsidR="00686E29">
        <w:t>’</w:t>
      </w:r>
      <w:r>
        <w:t xml:space="preserve"> </w:t>
      </w:r>
      <w:r w:rsidR="00D21956">
        <w:t>In</w:t>
      </w:r>
      <w:r w:rsidR="00D21956" w:rsidRPr="00D24438">
        <w:t xml:space="preserve"> </w:t>
      </w:r>
      <w:r w:rsidR="00D21956">
        <w:rPr>
          <w:i/>
        </w:rPr>
        <w:t xml:space="preserve">The </w:t>
      </w:r>
      <w:r w:rsidR="00D21956" w:rsidRPr="00D24438">
        <w:rPr>
          <w:rFonts w:eastAsia="Yu Mincho"/>
          <w:i/>
          <w:iCs/>
        </w:rPr>
        <w:t>Oxford Handbook of Social Justice in Music Educatio</w:t>
      </w:r>
      <w:r w:rsidR="00D21956">
        <w:rPr>
          <w:rFonts w:eastAsia="Yu Mincho"/>
          <w:i/>
          <w:iCs/>
        </w:rPr>
        <w:t>n</w:t>
      </w:r>
      <w:r w:rsidR="00D21956">
        <w:rPr>
          <w:rFonts w:eastAsia="Yu Mincho"/>
          <w:iCs/>
        </w:rPr>
        <w:t xml:space="preserve">, edited by </w:t>
      </w:r>
      <w:r w:rsidR="00D21956">
        <w:rPr>
          <w:rFonts w:eastAsia="Yu Mincho"/>
        </w:rPr>
        <w:t>Cathy</w:t>
      </w:r>
      <w:r w:rsidR="00D21956" w:rsidRPr="00D24438">
        <w:rPr>
          <w:rFonts w:eastAsia="Yu Mincho"/>
        </w:rPr>
        <w:t xml:space="preserve"> B</w:t>
      </w:r>
      <w:r w:rsidR="00D21956">
        <w:rPr>
          <w:rFonts w:eastAsia="Yu Mincho"/>
        </w:rPr>
        <w:t xml:space="preserve">enedict, Patrick Schmidt, Gary Spruce, and Paul Woodford, </w:t>
      </w:r>
      <w:r w:rsidR="00D21956">
        <w:rPr>
          <w:rFonts w:eastAsia="Yu Mincho"/>
          <w:iCs/>
        </w:rPr>
        <w:t>238</w:t>
      </w:r>
      <w:r w:rsidR="00D21956" w:rsidRPr="00D24438">
        <w:t>–</w:t>
      </w:r>
      <w:r w:rsidR="00D21956">
        <w:rPr>
          <w:rFonts w:eastAsia="Yu Mincho"/>
          <w:iCs/>
        </w:rPr>
        <w:t>249</w:t>
      </w:r>
      <w:r w:rsidR="00D21956" w:rsidRPr="00D24438">
        <w:rPr>
          <w:rFonts w:eastAsia="Yu Mincho"/>
        </w:rPr>
        <w:t>. New York: Oxford University Press</w:t>
      </w:r>
      <w:r>
        <w:rPr>
          <w:rFonts w:eastAsia="Yu Mincho"/>
        </w:rPr>
        <w:t>.</w:t>
      </w:r>
    </w:p>
    <w:p w14:paraId="65331285" w14:textId="02A416CB" w:rsidR="007E0236" w:rsidRPr="00D21956" w:rsidRDefault="007E0236" w:rsidP="00D21956">
      <w:pPr>
        <w:pStyle w:val="References"/>
      </w:pPr>
      <w:proofErr w:type="spellStart"/>
      <w:r>
        <w:rPr>
          <w:shd w:val="clear" w:color="auto" w:fill="FFFFFF"/>
        </w:rPr>
        <w:t>Pedroza</w:t>
      </w:r>
      <w:proofErr w:type="spellEnd"/>
      <w:r>
        <w:rPr>
          <w:shd w:val="clear" w:color="auto" w:fill="FFFFFF"/>
        </w:rPr>
        <w:t>, L</w:t>
      </w:r>
      <w:r w:rsidRPr="005F711F">
        <w:rPr>
          <w:shd w:val="clear" w:color="auto" w:fill="FFFFFF"/>
        </w:rPr>
        <w:t>.</w:t>
      </w:r>
      <w:r>
        <w:rPr>
          <w:shd w:val="clear" w:color="auto" w:fill="FFFFFF"/>
        </w:rPr>
        <w:t xml:space="preserve"> (2015). </w:t>
      </w:r>
      <w:r w:rsidR="00D21956">
        <w:rPr>
          <w:shd w:val="clear" w:color="auto" w:fill="FFFFFF"/>
        </w:rPr>
        <w:t>‘</w:t>
      </w:r>
      <w:r w:rsidR="00D21956">
        <w:t xml:space="preserve">Of Orchestras, </w:t>
      </w:r>
      <w:proofErr w:type="spellStart"/>
      <w:r w:rsidR="00D21956">
        <w:t>Mythos</w:t>
      </w:r>
      <w:proofErr w:type="spellEnd"/>
      <w:r w:rsidR="00D21956">
        <w:t xml:space="preserve">, and the Idealization of Symphonic Practice: The </w:t>
      </w:r>
      <w:proofErr w:type="spellStart"/>
      <w:r w:rsidR="00D21956" w:rsidRPr="00D21956">
        <w:rPr>
          <w:i/>
        </w:rPr>
        <w:t>Orquesta</w:t>
      </w:r>
      <w:proofErr w:type="spellEnd"/>
      <w:r w:rsidR="00D21956" w:rsidRPr="00D21956">
        <w:rPr>
          <w:i/>
        </w:rPr>
        <w:t xml:space="preserve"> </w:t>
      </w:r>
      <w:proofErr w:type="spellStart"/>
      <w:r w:rsidR="00D21956" w:rsidRPr="00D21956">
        <w:rPr>
          <w:i/>
        </w:rPr>
        <w:t>Sinfónica</w:t>
      </w:r>
      <w:proofErr w:type="spellEnd"/>
      <w:r w:rsidR="00D21956" w:rsidRPr="00D21956">
        <w:rPr>
          <w:i/>
        </w:rPr>
        <w:t xml:space="preserve"> de Venezuela</w:t>
      </w:r>
      <w:r w:rsidR="00D21956">
        <w:t xml:space="preserve"> in the (Collateral) History of El </w:t>
      </w:r>
      <w:proofErr w:type="spellStart"/>
      <w:r w:rsidR="00D21956">
        <w:t>Sistema</w:t>
      </w:r>
      <w:proofErr w:type="spellEnd"/>
      <w:r w:rsidR="00D21956">
        <w:t xml:space="preserve">.’ </w:t>
      </w:r>
      <w:r w:rsidRPr="005F711F">
        <w:rPr>
          <w:i/>
          <w:iCs/>
          <w:shd w:val="clear" w:color="auto" w:fill="FFFFFF"/>
        </w:rPr>
        <w:t>Latin</w:t>
      </w:r>
      <w:r w:rsidRPr="005F711F">
        <w:rPr>
          <w:shd w:val="clear" w:color="auto" w:fill="FFFFFF"/>
        </w:rPr>
        <w:t> </w:t>
      </w:r>
      <w:r w:rsidRPr="005F711F">
        <w:rPr>
          <w:i/>
          <w:iCs/>
          <w:shd w:val="clear" w:color="auto" w:fill="FFFFFF"/>
        </w:rPr>
        <w:t>American Music Review</w:t>
      </w:r>
      <w:r w:rsidRPr="005F711F">
        <w:rPr>
          <w:shd w:val="clear" w:color="auto" w:fill="FFFFFF"/>
        </w:rPr>
        <w:t> </w:t>
      </w:r>
      <w:r w:rsidRPr="00D21956">
        <w:rPr>
          <w:shd w:val="clear" w:color="auto" w:fill="FFFFFF"/>
        </w:rPr>
        <w:t>36</w:t>
      </w:r>
      <w:r w:rsidR="00D21956">
        <w:rPr>
          <w:shd w:val="clear" w:color="auto" w:fill="FFFFFF"/>
        </w:rPr>
        <w:t xml:space="preserve"> </w:t>
      </w:r>
      <w:r>
        <w:rPr>
          <w:shd w:val="clear" w:color="auto" w:fill="FFFFFF"/>
        </w:rPr>
        <w:t>(</w:t>
      </w:r>
      <w:r w:rsidRPr="005F711F">
        <w:rPr>
          <w:shd w:val="clear" w:color="auto" w:fill="FFFFFF"/>
        </w:rPr>
        <w:t>1</w:t>
      </w:r>
      <w:r w:rsidR="00D21956">
        <w:rPr>
          <w:shd w:val="clear" w:color="auto" w:fill="FFFFFF"/>
        </w:rPr>
        <w:t>):</w:t>
      </w:r>
      <w:r>
        <w:rPr>
          <w:shd w:val="clear" w:color="auto" w:fill="FFFFFF"/>
        </w:rPr>
        <w:t xml:space="preserve"> 68-</w:t>
      </w:r>
      <w:r w:rsidRPr="005F711F">
        <w:rPr>
          <w:shd w:val="clear" w:color="auto" w:fill="FFFFFF"/>
        </w:rPr>
        <w:t>93.</w:t>
      </w:r>
      <w:r>
        <w:rPr>
          <w:shd w:val="clear" w:color="auto" w:fill="FFFFFF"/>
        </w:rPr>
        <w:t xml:space="preserve"> </w:t>
      </w:r>
      <w:proofErr w:type="spellStart"/>
      <w:proofErr w:type="gramStart"/>
      <w:r>
        <w:rPr>
          <w:shd w:val="clear" w:color="auto" w:fill="FFFFFF"/>
        </w:rPr>
        <w:t>doi</w:t>
      </w:r>
      <w:proofErr w:type="spellEnd"/>
      <w:proofErr w:type="gramEnd"/>
      <w:r>
        <w:rPr>
          <w:shd w:val="clear" w:color="auto" w:fill="FFFFFF"/>
        </w:rPr>
        <w:t>:</w:t>
      </w:r>
      <w:r w:rsidRPr="00A75FF1">
        <w:t xml:space="preserve"> </w:t>
      </w:r>
      <w:r w:rsidRPr="00B41E44">
        <w:t>10.7560/LAMR36103</w:t>
      </w:r>
      <w:r>
        <w:t>.</w:t>
      </w:r>
    </w:p>
    <w:p w14:paraId="735A62C9" w14:textId="64BB1D18" w:rsidR="007E0236" w:rsidRPr="00D24438" w:rsidRDefault="007E0236" w:rsidP="007E0236">
      <w:pPr>
        <w:pStyle w:val="References"/>
      </w:pPr>
      <w:proofErr w:type="spellStart"/>
      <w:proofErr w:type="gramStart"/>
      <w:r>
        <w:t>Rimmer</w:t>
      </w:r>
      <w:proofErr w:type="spellEnd"/>
      <w:r>
        <w:t>, M</w:t>
      </w:r>
      <w:r w:rsidR="000A005E">
        <w:t>ark</w:t>
      </w:r>
      <w:r w:rsidRPr="00D24438">
        <w:t xml:space="preserve">, </w:t>
      </w:r>
      <w:r w:rsidR="000A005E">
        <w:t xml:space="preserve">John </w:t>
      </w:r>
      <w:r w:rsidRPr="00D24438">
        <w:t>Street,</w:t>
      </w:r>
      <w:r w:rsidR="000A005E">
        <w:t xml:space="preserve"> and Tom</w:t>
      </w:r>
      <w:r w:rsidRPr="00D24438">
        <w:t xml:space="preserve"> Phillips.</w:t>
      </w:r>
      <w:proofErr w:type="gramEnd"/>
      <w:r w:rsidRPr="00D24438">
        <w:t xml:space="preserve"> 2014</w:t>
      </w:r>
      <w:r>
        <w:t xml:space="preserve">. </w:t>
      </w:r>
      <w:r w:rsidRPr="008D020D">
        <w:rPr>
          <w:i/>
        </w:rPr>
        <w:t>Understanding the cultural value of In Harmony-</w:t>
      </w:r>
      <w:proofErr w:type="spellStart"/>
      <w:r w:rsidRPr="008D020D">
        <w:rPr>
          <w:i/>
        </w:rPr>
        <w:t>Sistema</w:t>
      </w:r>
      <w:proofErr w:type="spellEnd"/>
      <w:r w:rsidRPr="008D020D">
        <w:rPr>
          <w:i/>
        </w:rPr>
        <w:t xml:space="preserve"> England.</w:t>
      </w:r>
      <w:r w:rsidRPr="00D24438">
        <w:t xml:space="preserve"> </w:t>
      </w:r>
      <w:proofErr w:type="gramStart"/>
      <w:r w:rsidRPr="00D24438">
        <w:t>Arts &amp; Humanities Research Council/University of East Anglia.</w:t>
      </w:r>
      <w:proofErr w:type="gramEnd"/>
      <w:r>
        <w:t xml:space="preserve"> </w:t>
      </w:r>
      <w:hyperlink r:id="rId12" w:history="1">
        <w:r w:rsidRPr="007A75CB">
          <w:rPr>
            <w:rStyle w:val="Hyperlink"/>
          </w:rPr>
          <w:t>https://ueaeprints.uea.ac.uk/50664/4/Rimmer_et_al_2014_Understanding_the_Cultural_Value_of_In_Harmony_Sistema_England_final_.pdf</w:t>
        </w:r>
      </w:hyperlink>
      <w:r>
        <w:t xml:space="preserve">. </w:t>
      </w:r>
    </w:p>
    <w:p w14:paraId="6D8CBD7E" w14:textId="00B20485" w:rsidR="007E0236" w:rsidRPr="00D24438" w:rsidRDefault="007E0236" w:rsidP="007E0236">
      <w:pPr>
        <w:pStyle w:val="References"/>
      </w:pPr>
      <w:proofErr w:type="spellStart"/>
      <w:proofErr w:type="gramStart"/>
      <w:r w:rsidRPr="00D24438">
        <w:t>Rosabal</w:t>
      </w:r>
      <w:r>
        <w:t>-Coto</w:t>
      </w:r>
      <w:proofErr w:type="spellEnd"/>
      <w:r>
        <w:t>, G</w:t>
      </w:r>
      <w:r w:rsidR="000A005E">
        <w:t>uillermo</w:t>
      </w:r>
      <w:r w:rsidRPr="00D24438">
        <w:t>.</w:t>
      </w:r>
      <w:proofErr w:type="gramEnd"/>
      <w:r w:rsidRPr="00D24438">
        <w:t xml:space="preserve"> </w:t>
      </w:r>
      <w:r>
        <w:t>2</w:t>
      </w:r>
      <w:r w:rsidRPr="00D24438">
        <w:t>016</w:t>
      </w:r>
      <w:r>
        <w:t xml:space="preserve">. </w:t>
      </w:r>
      <w:r w:rsidR="000A005E">
        <w:t>‘Costa Rica’s SINEM: A Perspective from P</w:t>
      </w:r>
      <w:r w:rsidRPr="00D24438">
        <w:t>ostcolo</w:t>
      </w:r>
      <w:r w:rsidR="000A005E">
        <w:t>nial Institutional E</w:t>
      </w:r>
      <w:r>
        <w:t>thnography.</w:t>
      </w:r>
      <w:r w:rsidR="000A005E">
        <w:t>’</w:t>
      </w:r>
      <w:r w:rsidRPr="00D24438">
        <w:t xml:space="preserve"> </w:t>
      </w:r>
      <w:proofErr w:type="gramStart"/>
      <w:r w:rsidRPr="00D24438">
        <w:rPr>
          <w:i/>
          <w:iCs/>
        </w:rPr>
        <w:t>Action, Criticism, and Theory for Music Education</w:t>
      </w:r>
      <w:r>
        <w:t xml:space="preserve"> </w:t>
      </w:r>
      <w:r w:rsidRPr="000A005E">
        <w:t>15</w:t>
      </w:r>
      <w:r w:rsidR="000A005E">
        <w:t xml:space="preserve"> </w:t>
      </w:r>
      <w:r>
        <w:t>(1),</w:t>
      </w:r>
      <w:r w:rsidRPr="00D24438">
        <w:t xml:space="preserve"> 154–87.</w:t>
      </w:r>
      <w:proofErr w:type="gramEnd"/>
      <w:r w:rsidRPr="00D24438">
        <w:t xml:space="preserve"> </w:t>
      </w:r>
      <w:proofErr w:type="gramStart"/>
      <w:r w:rsidRPr="008C3CC0">
        <w:t>act.maydaygroup.org</w:t>
      </w:r>
      <w:proofErr w:type="gramEnd"/>
      <w:r w:rsidRPr="008C3CC0">
        <w:t>/articles/RosabalCoto15_1.pdf</w:t>
      </w:r>
      <w:r>
        <w:t>.</w:t>
      </w:r>
    </w:p>
    <w:p w14:paraId="4B4E6A02" w14:textId="06B52AB3" w:rsidR="007E0236" w:rsidRPr="00532F6B" w:rsidRDefault="007E0236" w:rsidP="007E0236">
      <w:pPr>
        <w:pStyle w:val="References"/>
        <w:rPr>
          <w:lang w:val="es-ES"/>
        </w:rPr>
      </w:pPr>
      <w:proofErr w:type="spellStart"/>
      <w:r>
        <w:t>Scripp</w:t>
      </w:r>
      <w:proofErr w:type="spellEnd"/>
      <w:r>
        <w:t>, L</w:t>
      </w:r>
      <w:r w:rsidR="008D020D">
        <w:t>awrence</w:t>
      </w:r>
      <w:r w:rsidRPr="00D24438">
        <w:t>. 2015</w:t>
      </w:r>
      <w:r w:rsidR="008D020D">
        <w:t>.</w:t>
      </w:r>
      <w:r>
        <w:t xml:space="preserve"> </w:t>
      </w:r>
      <w:r w:rsidR="008D020D">
        <w:t>‘The Need to Testify: A Venezuelan Musician’s C</w:t>
      </w:r>
      <w:r w:rsidRPr="00D24438">
        <w:t xml:space="preserve">ritique of El </w:t>
      </w:r>
      <w:proofErr w:type="spellStart"/>
      <w:r w:rsidRPr="00D24438">
        <w:t>S</w:t>
      </w:r>
      <w:r w:rsidR="008D020D">
        <w:t>istema</w:t>
      </w:r>
      <w:proofErr w:type="spellEnd"/>
      <w:r w:rsidR="008D020D">
        <w:t xml:space="preserve"> and his Call for R</w:t>
      </w:r>
      <w:r>
        <w:t>eform.</w:t>
      </w:r>
      <w:r w:rsidR="008D020D">
        <w:t>’</w:t>
      </w:r>
      <w:r w:rsidRPr="00D24438">
        <w:t xml:space="preserve"> </w:t>
      </w:r>
      <w:hyperlink r:id="rId13" w:history="1">
        <w:r w:rsidRPr="00532F6B">
          <w:rPr>
            <w:rStyle w:val="Hyperlink"/>
            <w:lang w:val="es-ES"/>
          </w:rPr>
          <w:t>http://www.researchgate.net/publication/285598399</w:t>
        </w:r>
      </w:hyperlink>
      <w:r w:rsidR="00983A90">
        <w:rPr>
          <w:lang w:val="es-ES"/>
        </w:rPr>
        <w:t>.</w:t>
      </w:r>
    </w:p>
    <w:p w14:paraId="1A45A379" w14:textId="307A1D87" w:rsidR="007E0236" w:rsidRPr="00D24438" w:rsidRDefault="007E0236" w:rsidP="007E0236">
      <w:pPr>
        <w:pStyle w:val="References"/>
      </w:pPr>
      <w:r>
        <w:rPr>
          <w:lang w:val="es-BO"/>
        </w:rPr>
        <w:t>Silva-Ferrer, M</w:t>
      </w:r>
      <w:r w:rsidR="00983A90">
        <w:rPr>
          <w:lang w:val="es-BO"/>
        </w:rPr>
        <w:t>anuel</w:t>
      </w:r>
      <w:r w:rsidRPr="00D24438">
        <w:rPr>
          <w:lang w:val="es-BO"/>
        </w:rPr>
        <w:t xml:space="preserve">. 2014. </w:t>
      </w:r>
      <w:r w:rsidR="00983A90">
        <w:rPr>
          <w:i/>
          <w:iCs/>
          <w:lang w:val="es-BO"/>
        </w:rPr>
        <w:t>El Cuerpo Dócil de la Cultura: Poder, Cultura y C</w:t>
      </w:r>
      <w:r w:rsidRPr="00D24438">
        <w:rPr>
          <w:i/>
          <w:iCs/>
          <w:lang w:val="es-BO"/>
        </w:rPr>
        <w:t>omunicación en la Venezuela de Chávez</w:t>
      </w:r>
      <w:r w:rsidRPr="00D24438">
        <w:rPr>
          <w:lang w:val="es-BO"/>
        </w:rPr>
        <w:t xml:space="preserve">. </w:t>
      </w:r>
      <w:r w:rsidRPr="00D24438">
        <w:t xml:space="preserve">Frankfurt: </w:t>
      </w:r>
      <w:proofErr w:type="spellStart"/>
      <w:r w:rsidRPr="00D24438">
        <w:rPr>
          <w:color w:val="262626"/>
        </w:rPr>
        <w:t>Vervuert</w:t>
      </w:r>
      <w:proofErr w:type="spellEnd"/>
      <w:r w:rsidRPr="00D24438">
        <w:rPr>
          <w:color w:val="262626"/>
        </w:rPr>
        <w:t xml:space="preserve"> </w:t>
      </w:r>
      <w:proofErr w:type="spellStart"/>
      <w:r w:rsidRPr="00D24438">
        <w:rPr>
          <w:color w:val="262626"/>
        </w:rPr>
        <w:t>Verlagsges</w:t>
      </w:r>
      <w:proofErr w:type="spellEnd"/>
      <w:r w:rsidRPr="00D24438">
        <w:rPr>
          <w:color w:val="262626"/>
        </w:rPr>
        <w:t>.</w:t>
      </w:r>
    </w:p>
    <w:p w14:paraId="4FA8EDAF" w14:textId="443FCBE5" w:rsidR="005822A0" w:rsidRDefault="007E0236" w:rsidP="007E0236">
      <w:pPr>
        <w:pStyle w:val="References"/>
      </w:pPr>
      <w:proofErr w:type="spellStart"/>
      <w:r>
        <w:t>Tunstall</w:t>
      </w:r>
      <w:proofErr w:type="spellEnd"/>
      <w:r>
        <w:t>, T</w:t>
      </w:r>
      <w:r w:rsidR="00983A90">
        <w:t>ricia</w:t>
      </w:r>
      <w:r w:rsidRPr="00D24438">
        <w:t xml:space="preserve">. 2012. </w:t>
      </w:r>
      <w:r w:rsidRPr="00D24438">
        <w:rPr>
          <w:i/>
          <w:iCs/>
        </w:rPr>
        <w:t xml:space="preserve">Changing </w:t>
      </w:r>
      <w:r>
        <w:rPr>
          <w:i/>
          <w:iCs/>
        </w:rPr>
        <w:t>l</w:t>
      </w:r>
      <w:r w:rsidRPr="00D24438">
        <w:rPr>
          <w:i/>
          <w:iCs/>
        </w:rPr>
        <w:t xml:space="preserve">ives: Gustavo </w:t>
      </w:r>
      <w:proofErr w:type="spellStart"/>
      <w:r w:rsidRPr="00D24438">
        <w:rPr>
          <w:i/>
          <w:iCs/>
        </w:rPr>
        <w:t>Dudamel</w:t>
      </w:r>
      <w:proofErr w:type="spellEnd"/>
      <w:r w:rsidRPr="00D24438">
        <w:rPr>
          <w:i/>
          <w:iCs/>
        </w:rPr>
        <w:t xml:space="preserve">, El </w:t>
      </w:r>
      <w:proofErr w:type="spellStart"/>
      <w:r w:rsidRPr="00D24438">
        <w:rPr>
          <w:i/>
          <w:iCs/>
        </w:rPr>
        <w:t>Sistema</w:t>
      </w:r>
      <w:proofErr w:type="spellEnd"/>
      <w:r w:rsidRPr="00D24438">
        <w:rPr>
          <w:i/>
          <w:iCs/>
        </w:rPr>
        <w:t xml:space="preserve">, and the </w:t>
      </w:r>
      <w:r>
        <w:rPr>
          <w:i/>
          <w:iCs/>
        </w:rPr>
        <w:t>t</w:t>
      </w:r>
      <w:r w:rsidRPr="00D24438">
        <w:rPr>
          <w:i/>
          <w:iCs/>
        </w:rPr>
        <w:t xml:space="preserve">ransformative </w:t>
      </w:r>
      <w:r>
        <w:rPr>
          <w:i/>
          <w:iCs/>
        </w:rPr>
        <w:t>p</w:t>
      </w:r>
      <w:r w:rsidRPr="00D24438">
        <w:rPr>
          <w:i/>
          <w:iCs/>
        </w:rPr>
        <w:t xml:space="preserve">ower of </w:t>
      </w:r>
      <w:r>
        <w:rPr>
          <w:i/>
          <w:iCs/>
        </w:rPr>
        <w:t>m</w:t>
      </w:r>
      <w:r w:rsidRPr="00D24438">
        <w:rPr>
          <w:i/>
          <w:iCs/>
        </w:rPr>
        <w:t>usic</w:t>
      </w:r>
      <w:r w:rsidRPr="00D24438">
        <w:t xml:space="preserve">. </w:t>
      </w:r>
      <w:r w:rsidRPr="00FF07F5">
        <w:t>New York: W. W. Norton.</w:t>
      </w:r>
    </w:p>
    <w:p w14:paraId="5C3E6931" w14:textId="6DEF5416" w:rsidR="007D1D15" w:rsidRPr="007D1D15" w:rsidRDefault="007D1D15" w:rsidP="007D1D15">
      <w:pPr>
        <w:pStyle w:val="References"/>
      </w:pPr>
      <w:proofErr w:type="spellStart"/>
      <w:r w:rsidRPr="007D1D15">
        <w:t>Tunstall</w:t>
      </w:r>
      <w:proofErr w:type="spellEnd"/>
      <w:r w:rsidRPr="007D1D15">
        <w:t xml:space="preserve">, Tricia, and Eric Booth. 2016. </w:t>
      </w:r>
      <w:r w:rsidRPr="007D1D15">
        <w:rPr>
          <w:rStyle w:val="a-size-large"/>
          <w:i/>
          <w:color w:val="111111"/>
        </w:rPr>
        <w:t xml:space="preserve">Playing for Their Lives: The Global El </w:t>
      </w:r>
      <w:proofErr w:type="spellStart"/>
      <w:r w:rsidRPr="007D1D15">
        <w:rPr>
          <w:rStyle w:val="a-size-large"/>
          <w:i/>
          <w:color w:val="111111"/>
        </w:rPr>
        <w:t>Sistema</w:t>
      </w:r>
      <w:proofErr w:type="spellEnd"/>
      <w:r w:rsidRPr="007D1D15">
        <w:rPr>
          <w:rStyle w:val="a-size-large"/>
          <w:i/>
          <w:color w:val="111111"/>
        </w:rPr>
        <w:t xml:space="preserve"> Movement for Social Change Through Music</w:t>
      </w:r>
      <w:r w:rsidRPr="007D1D15">
        <w:rPr>
          <w:rStyle w:val="a-size-large"/>
          <w:color w:val="111111"/>
        </w:rPr>
        <w:t xml:space="preserve">. </w:t>
      </w:r>
      <w:r w:rsidRPr="007D1D15">
        <w:t>New York: W. W. Norton.</w:t>
      </w:r>
    </w:p>
    <w:p w14:paraId="0314C18F" w14:textId="77777777" w:rsidR="007D1D15" w:rsidRPr="000339EE" w:rsidRDefault="007D1D15" w:rsidP="007E0236">
      <w:pPr>
        <w:pStyle w:val="References"/>
      </w:pPr>
    </w:p>
    <w:sectPr w:rsidR="007D1D15" w:rsidRPr="000339EE" w:rsidSect="00F261C6">
      <w:headerReference w:type="default" r:id="rId14"/>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7CA0C" w14:textId="77777777" w:rsidR="00B3190B" w:rsidRDefault="00B3190B" w:rsidP="00A13F91">
      <w:r>
        <w:separator/>
      </w:r>
    </w:p>
  </w:endnote>
  <w:endnote w:type="continuationSeparator" w:id="0">
    <w:p w14:paraId="57219313" w14:textId="77777777" w:rsidR="00B3190B" w:rsidRDefault="00B3190B" w:rsidP="00A1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Yu Mincho">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2790D" w14:textId="77777777" w:rsidR="00B3190B" w:rsidRDefault="00B3190B" w:rsidP="00A13F91">
      <w:r>
        <w:separator/>
      </w:r>
    </w:p>
  </w:footnote>
  <w:footnote w:type="continuationSeparator" w:id="0">
    <w:p w14:paraId="46ACA61B" w14:textId="77777777" w:rsidR="00B3190B" w:rsidRDefault="00B3190B" w:rsidP="00A13F91">
      <w:r>
        <w:continuationSeparator/>
      </w:r>
    </w:p>
  </w:footnote>
  <w:footnote w:id="1">
    <w:p w14:paraId="7EE90F4D" w14:textId="21A6DB2F" w:rsidR="00B3190B" w:rsidRPr="005F5505" w:rsidRDefault="00B3190B" w:rsidP="00D743AA">
      <w:pPr>
        <w:pStyle w:val="Footnotes"/>
        <w:rPr>
          <w:lang w:val="en-US"/>
        </w:rPr>
      </w:pPr>
      <w:r>
        <w:rPr>
          <w:rStyle w:val="FootnoteReference"/>
        </w:rPr>
        <w:footnoteRef/>
      </w:r>
      <w:r>
        <w:t xml:space="preserve"> </w:t>
      </w:r>
      <w:r>
        <w:rPr>
          <w:lang w:val="en-US"/>
        </w:rPr>
        <w:t xml:space="preserve">A longer version of this article was published in Spanish in </w:t>
      </w:r>
      <w:proofErr w:type="spellStart"/>
      <w:r>
        <w:rPr>
          <w:i/>
          <w:lang w:val="en-US"/>
        </w:rPr>
        <w:t>Epistemus</w:t>
      </w:r>
      <w:proofErr w:type="spellEnd"/>
      <w:r>
        <w:rPr>
          <w:lang w:val="en-US"/>
        </w:rPr>
        <w:t>.</w:t>
      </w:r>
    </w:p>
  </w:footnote>
  <w:footnote w:id="2">
    <w:p w14:paraId="10A7EC20" w14:textId="4FD941AA" w:rsidR="00B3190B" w:rsidRPr="007F68CC" w:rsidRDefault="00B3190B">
      <w:pPr>
        <w:pStyle w:val="FootnoteText"/>
        <w:rPr>
          <w:lang w:val="en-US"/>
        </w:rPr>
      </w:pPr>
      <w:r>
        <w:rPr>
          <w:rStyle w:val="FootnoteReference"/>
        </w:rPr>
        <w:footnoteRef/>
      </w:r>
      <w:r>
        <w:t xml:space="preserve"> </w:t>
      </w:r>
      <w:r w:rsidRPr="0019617D">
        <w:rPr>
          <w:szCs w:val="22"/>
        </w:rPr>
        <w:t xml:space="preserve">Since </w:t>
      </w:r>
      <w:proofErr w:type="spellStart"/>
      <w:r w:rsidRPr="0019617D">
        <w:rPr>
          <w:rFonts w:eastAsia="MS ??"/>
          <w:szCs w:val="22"/>
          <w:lang w:val="en-US" w:eastAsia="es-AR"/>
        </w:rPr>
        <w:t>Frega’s</w:t>
      </w:r>
      <w:proofErr w:type="spellEnd"/>
      <w:r w:rsidRPr="0019617D">
        <w:rPr>
          <w:rFonts w:eastAsia="MS ??"/>
          <w:szCs w:val="22"/>
          <w:lang w:val="en-US" w:eastAsia="es-AR"/>
        </w:rPr>
        <w:t xml:space="preserve"> study was not a personal research project but rather a commissioned report, she did not publish on this topic at the time. It was only after witnessing the considerable interest in El </w:t>
      </w:r>
      <w:proofErr w:type="spellStart"/>
      <w:r w:rsidRPr="0019617D">
        <w:rPr>
          <w:rFonts w:eastAsia="MS ??"/>
          <w:szCs w:val="22"/>
          <w:lang w:val="en-US" w:eastAsia="es-AR"/>
        </w:rPr>
        <w:t>Sistema</w:t>
      </w:r>
      <w:proofErr w:type="spellEnd"/>
      <w:r w:rsidRPr="0019617D">
        <w:rPr>
          <w:rFonts w:eastAsia="MS ??"/>
          <w:szCs w:val="22"/>
          <w:lang w:val="en-US" w:eastAsia="es-AR"/>
        </w:rPr>
        <w:t xml:space="preserve"> at ISME 2014 in Porto </w:t>
      </w:r>
      <w:proofErr w:type="spellStart"/>
      <w:r w:rsidRPr="0019617D">
        <w:rPr>
          <w:rFonts w:eastAsia="MS ??"/>
          <w:szCs w:val="22"/>
          <w:lang w:val="en-US" w:eastAsia="es-AR"/>
        </w:rPr>
        <w:t>Alegre</w:t>
      </w:r>
      <w:proofErr w:type="spellEnd"/>
      <w:r w:rsidRPr="0019617D">
        <w:rPr>
          <w:rFonts w:eastAsia="MS ??"/>
          <w:szCs w:val="22"/>
          <w:lang w:val="en-US" w:eastAsia="es-AR"/>
        </w:rPr>
        <w:t xml:space="preserve">, where she met and began corresponding with the </w:t>
      </w:r>
      <w:proofErr w:type="gramStart"/>
      <w:r w:rsidRPr="0019617D">
        <w:rPr>
          <w:rFonts w:eastAsia="MS ??"/>
          <w:szCs w:val="22"/>
          <w:lang w:val="en-US" w:eastAsia="es-AR"/>
        </w:rPr>
        <w:t>author, that</w:t>
      </w:r>
      <w:proofErr w:type="gramEnd"/>
      <w:r w:rsidRPr="0019617D">
        <w:rPr>
          <w:rFonts w:eastAsia="MS ??"/>
          <w:szCs w:val="22"/>
          <w:lang w:val="en-US" w:eastAsia="es-AR"/>
        </w:rPr>
        <w:t xml:space="preserve"> the idea of publishing some of these findings first arose.</w:t>
      </w:r>
    </w:p>
  </w:footnote>
  <w:footnote w:id="3">
    <w:p w14:paraId="6FAF673C" w14:textId="4C486241" w:rsidR="00B3190B" w:rsidRPr="007A6D1A" w:rsidRDefault="00B3190B" w:rsidP="00D743AA">
      <w:pPr>
        <w:pStyle w:val="Footnotes"/>
        <w:rPr>
          <w:rFonts w:cs="Times"/>
          <w:color w:val="0000FF"/>
          <w:u w:val="single"/>
        </w:rPr>
      </w:pPr>
      <w:r>
        <w:rPr>
          <w:rStyle w:val="FootnoteReference"/>
        </w:rPr>
        <w:footnoteRef/>
      </w:r>
      <w:r>
        <w:t xml:space="preserve"> Further </w:t>
      </w:r>
      <w:r>
        <w:rPr>
          <w:lang w:val="en-US"/>
        </w:rPr>
        <w:t xml:space="preserve">details of the debate can be found at </w:t>
      </w:r>
      <w:r w:rsidRPr="00BB4B28">
        <w:rPr>
          <w:lang w:val="en-US"/>
        </w:rPr>
        <w:t>https://geoffbakermusic.wordpress.com/el-sistema-the-system/el-sistema-blog/</w:t>
      </w:r>
      <w:r>
        <w:rPr>
          <w:rStyle w:val="Hyperlink"/>
          <w:rFonts w:cs="Times"/>
        </w:rPr>
        <w:t>.</w:t>
      </w:r>
    </w:p>
  </w:footnote>
  <w:footnote w:id="4">
    <w:p w14:paraId="7EC02203" w14:textId="186FB590" w:rsidR="00B3190B" w:rsidRDefault="00B3190B" w:rsidP="009E4EB4">
      <w:pPr>
        <w:pStyle w:val="Footnotes"/>
      </w:pPr>
      <w:r>
        <w:rPr>
          <w:rStyle w:val="FootnoteReference"/>
        </w:rPr>
        <w:footnoteRef/>
      </w:r>
      <w:r>
        <w:t xml:space="preserve"> </w:t>
      </w:r>
      <w:r>
        <w:rPr>
          <w:lang w:val="en-US"/>
        </w:rPr>
        <w:t xml:space="preserve">This reference is to </w:t>
      </w:r>
      <w:proofErr w:type="spellStart"/>
      <w:r>
        <w:rPr>
          <w:lang w:val="en-US"/>
        </w:rPr>
        <w:t>Garmendia’s</w:t>
      </w:r>
      <w:proofErr w:type="spellEnd"/>
      <w:r>
        <w:rPr>
          <w:lang w:val="en-US"/>
        </w:rPr>
        <w:t xml:space="preserve"> second report. </w:t>
      </w:r>
    </w:p>
  </w:footnote>
  <w:footnote w:id="5">
    <w:p w14:paraId="0A0B4E8B" w14:textId="4275A396" w:rsidR="00B3190B" w:rsidRPr="007B151A" w:rsidRDefault="00B3190B" w:rsidP="00966AA2">
      <w:pPr>
        <w:pStyle w:val="Footnotes"/>
        <w:rPr>
          <w:lang w:val="en-US"/>
        </w:rPr>
      </w:pPr>
      <w:r>
        <w:rPr>
          <w:rStyle w:val="FootnoteReference"/>
        </w:rPr>
        <w:footnoteRef/>
      </w:r>
      <w:r>
        <w:t xml:space="preserve"> </w:t>
      </w:r>
      <w:r>
        <w:rPr>
          <w:lang w:val="en-US"/>
        </w:rPr>
        <w:t xml:space="preserve">The final sentence of El </w:t>
      </w:r>
      <w:proofErr w:type="spellStart"/>
      <w:r>
        <w:rPr>
          <w:lang w:val="en-US"/>
        </w:rPr>
        <w:t>Sistema’s</w:t>
      </w:r>
      <w:proofErr w:type="spellEnd"/>
      <w:r>
        <w:rPr>
          <w:lang w:val="en-US"/>
        </w:rPr>
        <w:t xml:space="preserve"> official Vision statement (</w:t>
      </w:r>
      <w:hyperlink r:id="rId1" w:history="1">
        <w:r w:rsidRPr="00C21127">
          <w:rPr>
            <w:rStyle w:val="Hyperlink"/>
            <w:lang w:val="en-US"/>
          </w:rPr>
          <w:t>http://fundamusical.org.ve/category/el-sistema/mision-y-vision/</w:t>
        </w:r>
      </w:hyperlink>
      <w:r>
        <w:rPr>
          <w:lang w:val="en-US"/>
        </w:rPr>
        <w:t xml:space="preserve">) can be found verbatim on this page of </w:t>
      </w:r>
      <w:r w:rsidRPr="00B5139C">
        <w:t xml:space="preserve">Hernández and </w:t>
      </w:r>
      <w:proofErr w:type="spellStart"/>
      <w:r w:rsidRPr="00B5139C">
        <w:t>Urreiztieta’s</w:t>
      </w:r>
      <w:proofErr w:type="spellEnd"/>
      <w:r w:rsidRPr="00B5139C">
        <w:t xml:space="preserve"> report</w:t>
      </w:r>
      <w:r>
        <w:rPr>
          <w:lang w:val="en-US"/>
        </w:rPr>
        <w:t>.</w:t>
      </w:r>
    </w:p>
  </w:footnote>
  <w:footnote w:id="6">
    <w:p w14:paraId="15C51A61" w14:textId="3AB538B3" w:rsidR="00B3190B" w:rsidRPr="00BA371F" w:rsidRDefault="00B3190B" w:rsidP="0026783C">
      <w:pPr>
        <w:pStyle w:val="FootnoteText"/>
        <w:rPr>
          <w:lang w:val="en-US"/>
        </w:rPr>
      </w:pPr>
      <w:r>
        <w:rPr>
          <w:rStyle w:val="FootnoteReference"/>
        </w:rPr>
        <w:footnoteRef/>
      </w:r>
      <w:r>
        <w:t xml:space="preserve"> </w:t>
      </w:r>
      <w:r>
        <w:rPr>
          <w:lang w:val="en-US"/>
        </w:rPr>
        <w:t xml:space="preserve">The definition of ‘rescue’ within the </w:t>
      </w:r>
      <w:proofErr w:type="spellStart"/>
      <w:r>
        <w:rPr>
          <w:lang w:val="en-US"/>
        </w:rPr>
        <w:t>Sistema</w:t>
      </w:r>
      <w:proofErr w:type="spellEnd"/>
      <w:r>
        <w:rPr>
          <w:lang w:val="en-US"/>
        </w:rPr>
        <w:t xml:space="preserve"> context is not clear or consistent. It sometimes has a moral </w:t>
      </w:r>
      <w:proofErr w:type="spellStart"/>
      <w:r>
        <w:rPr>
          <w:lang w:val="en-US"/>
        </w:rPr>
        <w:t>flavour</w:t>
      </w:r>
      <w:proofErr w:type="spellEnd"/>
      <w:r>
        <w:rPr>
          <w:lang w:val="en-US"/>
        </w:rPr>
        <w:t xml:space="preserve">, as above (rescuing from a ‘deviant youth’), while at others more of a socio-economic character (the program’s </w:t>
      </w:r>
      <w:r w:rsidRPr="00F242C4">
        <w:rPr>
          <w:rFonts w:eastAsia="MS ??"/>
          <w:szCs w:val="22"/>
          <w:lang w:val="en-US" w:eastAsia="es-AR"/>
        </w:rPr>
        <w:t>mission statement refers to the ‘rescue of the most vulnerable groups in the country</w:t>
      </w:r>
      <w:r w:rsidRPr="00BA371F">
        <w:rPr>
          <w:rFonts w:eastAsia="MS ??"/>
          <w:szCs w:val="22"/>
          <w:lang w:val="en-US" w:eastAsia="es-AR"/>
        </w:rPr>
        <w:t>’).</w:t>
      </w:r>
      <w:r w:rsidRPr="00F242C4">
        <w:rPr>
          <w:szCs w:val="22"/>
          <w:lang w:val="en-US"/>
        </w:rPr>
        <w:t xml:space="preserve"> In this context, the key point</w:t>
      </w:r>
      <w:r>
        <w:rPr>
          <w:lang w:val="en-US"/>
        </w:rPr>
        <w:t xml:space="preserve"> is that the evaluators’ claims do not match their interviewees’ stated personal experiences. </w:t>
      </w:r>
    </w:p>
  </w:footnote>
  <w:footnote w:id="7">
    <w:p w14:paraId="50C13F19" w14:textId="2D6AF42D" w:rsidR="00B3190B" w:rsidRPr="00AD6D3D" w:rsidRDefault="00B3190B" w:rsidP="00966AA2">
      <w:pPr>
        <w:pStyle w:val="Footnotes"/>
        <w:rPr>
          <w:lang w:val="en-US"/>
        </w:rPr>
      </w:pPr>
      <w:r>
        <w:rPr>
          <w:rStyle w:val="FootnoteReference"/>
        </w:rPr>
        <w:footnoteRef/>
      </w:r>
      <w:r>
        <w:t xml:space="preserve"> </w:t>
      </w:r>
      <w:r>
        <w:rPr>
          <w:lang w:val="en-US"/>
        </w:rPr>
        <w:t xml:space="preserve">See </w:t>
      </w:r>
      <w:r>
        <w:t xml:space="preserve">Baker 2014 and Fink 2016 on El </w:t>
      </w:r>
      <w:proofErr w:type="spellStart"/>
      <w:r>
        <w:t>Sistema</w:t>
      </w:r>
      <w:proofErr w:type="spellEnd"/>
      <w:r>
        <w:t xml:space="preserve"> and harmony.</w:t>
      </w:r>
    </w:p>
  </w:footnote>
  <w:footnote w:id="8">
    <w:p w14:paraId="1B268215" w14:textId="5871A0B1" w:rsidR="00B3190B" w:rsidRPr="00CF48D4" w:rsidRDefault="00B3190B" w:rsidP="00FB5F0F">
      <w:pPr>
        <w:pStyle w:val="Footnotes"/>
        <w:spacing w:line="480" w:lineRule="auto"/>
      </w:pPr>
      <w:r>
        <w:rPr>
          <w:rStyle w:val="FootnoteReference"/>
        </w:rPr>
        <w:footnoteRef/>
      </w:r>
      <w:r>
        <w:t xml:space="preserve"> </w:t>
      </w:r>
      <w:r w:rsidRPr="00CF48D4">
        <w:t xml:space="preserve">Another document in </w:t>
      </w:r>
      <w:proofErr w:type="spellStart"/>
      <w:r w:rsidRPr="00CF48D4">
        <w:t>Frega’s</w:t>
      </w:r>
      <w:proofErr w:type="spellEnd"/>
      <w:r w:rsidRPr="00CF48D4">
        <w:t xml:space="preserve"> archive (</w:t>
      </w:r>
      <w:r>
        <w:t>‘</w:t>
      </w:r>
      <w:proofErr w:type="spellStart"/>
      <w:r w:rsidRPr="00CF48D4">
        <w:t>Observaciones</w:t>
      </w:r>
      <w:proofErr w:type="spellEnd"/>
      <w:r>
        <w:t>’</w:t>
      </w:r>
      <w:r w:rsidRPr="00CF48D4">
        <w:t xml:space="preserve"> </w:t>
      </w:r>
      <w:proofErr w:type="spellStart"/>
      <w:r w:rsidRPr="00CF48D4">
        <w:t>n.d.</w:t>
      </w:r>
      <w:proofErr w:type="spellEnd"/>
      <w:r w:rsidRPr="00CF48D4">
        <w:t>), which is anonymous but probably written by an employee of the I</w:t>
      </w:r>
      <w:r>
        <w:t>DB, criticis</w:t>
      </w:r>
      <w:r w:rsidRPr="00CF48D4">
        <w:t xml:space="preserve">es </w:t>
      </w:r>
      <w:proofErr w:type="spellStart"/>
      <w:r w:rsidRPr="00CF48D4">
        <w:t>Garmendia’s</w:t>
      </w:r>
      <w:proofErr w:type="spellEnd"/>
      <w:r w:rsidRPr="00CF48D4">
        <w:t xml:space="preserve"> re</w:t>
      </w:r>
      <w:r>
        <w:t xml:space="preserve">ports for failing to analyse El </w:t>
      </w:r>
      <w:proofErr w:type="spellStart"/>
      <w:r>
        <w:t>Sistema’s</w:t>
      </w:r>
      <w:proofErr w:type="spellEnd"/>
      <w:r>
        <w:t xml:space="preserve"> educational method or identify its shortcomings; to offer a solid proposal for institutional strengthening; to formulate proposals for monitoring and evaluating the program; or to identify the risks of the IDB’s operation. </w:t>
      </w:r>
      <w:r w:rsidRPr="00CF48D4">
        <w:t xml:space="preserve">It concludes that </w:t>
      </w:r>
      <w:r>
        <w:t>the consultant’s</w:t>
      </w:r>
      <w:r w:rsidRPr="00CF48D4">
        <w:t xml:space="preserve"> focus </w:t>
      </w:r>
      <w:r w:rsidRPr="00AD6D3D">
        <w:t>on the musical rather t</w:t>
      </w:r>
      <w:r>
        <w:t>h</w:t>
      </w:r>
      <w:r w:rsidRPr="00AD6D3D">
        <w:t xml:space="preserve">an social aspects of El </w:t>
      </w:r>
      <w:proofErr w:type="spellStart"/>
      <w:r w:rsidRPr="00AD6D3D">
        <w:t>Sistema</w:t>
      </w:r>
      <w:proofErr w:type="spellEnd"/>
      <w:r w:rsidRPr="00CF48D4">
        <w:t xml:space="preserve"> reduced the chances of IDB funding.</w:t>
      </w:r>
      <w:r>
        <w:t xml:space="preserve"> </w:t>
      </w:r>
      <w:proofErr w:type="spellStart"/>
      <w:r>
        <w:t>Garmendia’s</w:t>
      </w:r>
      <w:proofErr w:type="spellEnd"/>
      <w:r>
        <w:t xml:space="preserve"> reports were thus recognised as problematic at the time.</w:t>
      </w:r>
    </w:p>
  </w:footnote>
  <w:footnote w:id="9">
    <w:p w14:paraId="12FB56EB" w14:textId="72092DDE" w:rsidR="00B3190B" w:rsidRPr="00BA371F" w:rsidRDefault="00B3190B" w:rsidP="000447F8">
      <w:pPr>
        <w:pStyle w:val="FootnoteText"/>
        <w:rPr>
          <w:lang w:val="en-US"/>
        </w:rPr>
      </w:pPr>
      <w:r>
        <w:rPr>
          <w:rStyle w:val="FootnoteReference"/>
        </w:rPr>
        <w:footnoteRef/>
      </w:r>
      <w:r>
        <w:t xml:space="preserve"> </w:t>
      </w:r>
      <w:r>
        <w:rPr>
          <w:lang w:val="en-US"/>
        </w:rPr>
        <w:t xml:space="preserve">Estrada sought out interviewees from a number of different cities, in order to ensure that her sample was geographically diverse. However, she notes that a limitation on her research was the difficulty she found in identifying, locating, and interviewing informants. Seven of the former </w:t>
      </w:r>
      <w:proofErr w:type="spellStart"/>
      <w:r>
        <w:rPr>
          <w:lang w:val="en-US"/>
        </w:rPr>
        <w:t>Sistema</w:t>
      </w:r>
      <w:proofErr w:type="spellEnd"/>
      <w:r>
        <w:rPr>
          <w:lang w:val="en-US"/>
        </w:rPr>
        <w:t xml:space="preserve"> musicians that she approached declined to be interviewed and three more did not respond (possibly a telling detail, considering the size of her sample). The current </w:t>
      </w:r>
      <w:proofErr w:type="spellStart"/>
      <w:r>
        <w:rPr>
          <w:lang w:val="en-US"/>
        </w:rPr>
        <w:t>Sistema</w:t>
      </w:r>
      <w:proofErr w:type="spellEnd"/>
      <w:r>
        <w:rPr>
          <w:lang w:val="en-US"/>
        </w:rPr>
        <w:t xml:space="preserve"> musicians were hard to pin down and on three occasions did not show up for the interview. The sample is thus to a degree self-selecting, though there is no reason to suppose that this makes it unrepresentative. </w:t>
      </w:r>
    </w:p>
  </w:footnote>
  <w:footnote w:id="10">
    <w:p w14:paraId="228C778C" w14:textId="3F4FC944" w:rsidR="00B3190B" w:rsidRDefault="00B3190B" w:rsidP="00966AA2">
      <w:pPr>
        <w:pStyle w:val="Footnotes"/>
      </w:pPr>
      <w:r w:rsidRPr="00F16480">
        <w:rPr>
          <w:rStyle w:val="FootnoteReference"/>
        </w:rPr>
        <w:footnoteRef/>
      </w:r>
      <w:r w:rsidRPr="00F16480">
        <w:t xml:space="preserve"> </w:t>
      </w:r>
      <w:r>
        <w:t>All quotations from Estrada’s interviewees are taken from the transcriptions in the appendix to her report. The pagination of the appendix begins again at 1.</w:t>
      </w:r>
    </w:p>
  </w:footnote>
  <w:footnote w:id="11">
    <w:p w14:paraId="75EEA6EE" w14:textId="0B26B2CA" w:rsidR="00B3190B" w:rsidRPr="008D1CAD" w:rsidRDefault="00B3190B" w:rsidP="008D1CAD">
      <w:pPr>
        <w:pStyle w:val="Footnotes"/>
        <w:rPr>
          <w:lang w:val="en-US"/>
        </w:rPr>
      </w:pPr>
      <w:r>
        <w:rPr>
          <w:rStyle w:val="FootnoteReference"/>
        </w:rPr>
        <w:footnoteRef/>
      </w:r>
      <w:r>
        <w:t xml:space="preserve"> This section appears in Appendix II of </w:t>
      </w:r>
      <w:proofErr w:type="spellStart"/>
      <w:r>
        <w:t>Frega’s</w:t>
      </w:r>
      <w:proofErr w:type="spellEnd"/>
      <w:r>
        <w:t xml:space="preserve"> (1997) report, which does not have page numbers. It is a copy of a testimony collected by Estrada (the original is missing).</w:t>
      </w:r>
    </w:p>
  </w:footnote>
  <w:footnote w:id="12">
    <w:p w14:paraId="30931047" w14:textId="53768A16" w:rsidR="00B3190B" w:rsidRPr="00C60725" w:rsidRDefault="00B3190B" w:rsidP="00C60725">
      <w:pPr>
        <w:pStyle w:val="Footnotes"/>
        <w:rPr>
          <w:lang w:val="en-US"/>
        </w:rPr>
      </w:pPr>
      <w:r>
        <w:rPr>
          <w:rStyle w:val="FootnoteReference"/>
        </w:rPr>
        <w:footnoteRef/>
      </w:r>
      <w:r>
        <w:t xml:space="preserve"> This section appears in Appendix II of </w:t>
      </w:r>
      <w:proofErr w:type="spellStart"/>
      <w:r>
        <w:t>Frega’s</w:t>
      </w:r>
      <w:proofErr w:type="spellEnd"/>
      <w:r>
        <w:t xml:space="preserve"> (1997) report.</w:t>
      </w:r>
    </w:p>
  </w:footnote>
  <w:footnote w:id="13">
    <w:p w14:paraId="7462F8A8" w14:textId="3991102C" w:rsidR="00B3190B" w:rsidRPr="00B92A45" w:rsidRDefault="00B3190B" w:rsidP="00B92A45">
      <w:pPr>
        <w:pStyle w:val="Footnotes"/>
        <w:rPr>
          <w:lang w:val="en-US"/>
        </w:rPr>
      </w:pPr>
      <w:r>
        <w:rPr>
          <w:rStyle w:val="FootnoteReference"/>
        </w:rPr>
        <w:footnoteRef/>
      </w:r>
      <w:r>
        <w:t xml:space="preserve"> This section appears in Appendix II of </w:t>
      </w:r>
      <w:proofErr w:type="spellStart"/>
      <w:r>
        <w:t>Frega’s</w:t>
      </w:r>
      <w:proofErr w:type="spellEnd"/>
      <w:r>
        <w:t xml:space="preserve"> (1997) report.</w:t>
      </w:r>
    </w:p>
  </w:footnote>
  <w:footnote w:id="14">
    <w:p w14:paraId="5A576F89" w14:textId="1A2E7BCC" w:rsidR="00B3190B" w:rsidRPr="00F16480" w:rsidRDefault="00B3190B" w:rsidP="00966AA2">
      <w:pPr>
        <w:pStyle w:val="Footnotes"/>
        <w:rPr>
          <w:rFonts w:ascii="Times" w:hAnsi="Times" w:cs="Times"/>
          <w:lang w:val="en-US" w:eastAsia="es-AR"/>
        </w:rPr>
      </w:pPr>
      <w:r>
        <w:rPr>
          <w:rStyle w:val="FootnoteReference"/>
        </w:rPr>
        <w:footnoteRef/>
      </w:r>
      <w:r>
        <w:t xml:space="preserve"> </w:t>
      </w:r>
      <w:r>
        <w:rPr>
          <w:lang w:val="en-US"/>
        </w:rPr>
        <w:t xml:space="preserve">Relevant academic studies of orchestras include Faulkner (1973), Levine and Levine (1996), and Cottrell (2004). More anecdotally, see </w:t>
      </w:r>
      <w:r w:rsidRPr="00F16480">
        <w:rPr>
          <w:lang w:val="en-US" w:eastAsia="es-AR"/>
        </w:rPr>
        <w:t xml:space="preserve">also </w:t>
      </w:r>
      <w:r w:rsidRPr="00F96D5E">
        <w:rPr>
          <w:lang w:val="en-US" w:eastAsia="es-AR"/>
        </w:rPr>
        <w:t>http://www.theguardian.com/lifeandstyle/2016/apr/09/what-im-really-thinking-orchestral-musician</w:t>
      </w:r>
      <w:r w:rsidRPr="00F16480">
        <w:rPr>
          <w:lang w:val="en-US" w:eastAsia="es-AR"/>
        </w:rPr>
        <w:t>.</w:t>
      </w:r>
    </w:p>
  </w:footnote>
  <w:footnote w:id="15">
    <w:p w14:paraId="52736F7C" w14:textId="33BCD65B" w:rsidR="00B3190B" w:rsidRPr="00F16480" w:rsidRDefault="00B3190B" w:rsidP="00966AA2">
      <w:pPr>
        <w:pStyle w:val="Footnotes"/>
        <w:rPr>
          <w:lang w:val="en-US"/>
        </w:rPr>
      </w:pPr>
      <w:r>
        <w:rPr>
          <w:rStyle w:val="FootnoteReference"/>
        </w:rPr>
        <w:footnoteRef/>
      </w:r>
      <w:r>
        <w:t xml:space="preserve"> </w:t>
      </w:r>
      <w:proofErr w:type="spellStart"/>
      <w:r>
        <w:t>Frega</w:t>
      </w:r>
      <w:proofErr w:type="spellEnd"/>
      <w:r>
        <w:t xml:space="preserve"> had a long meeting with Estrada and incorporated ten of Estrada’s interviews as Appendix 2. She confirmed that the two consultants shared similar visions of El </w:t>
      </w:r>
      <w:proofErr w:type="spellStart"/>
      <w:r>
        <w:t>Sistema</w:t>
      </w:r>
      <w:proofErr w:type="spellEnd"/>
      <w:r>
        <w:t>.</w:t>
      </w:r>
    </w:p>
  </w:footnote>
  <w:footnote w:id="16">
    <w:p w14:paraId="3BCF6154" w14:textId="3B93B08B" w:rsidR="00B3190B" w:rsidRPr="00AD6D3D" w:rsidRDefault="00B3190B" w:rsidP="00966AA2">
      <w:pPr>
        <w:pStyle w:val="Footnotes"/>
        <w:rPr>
          <w:lang w:val="en-US"/>
        </w:rPr>
      </w:pPr>
      <w:r>
        <w:rPr>
          <w:rStyle w:val="FootnoteReference"/>
        </w:rPr>
        <w:footnoteRef/>
      </w:r>
      <w:r>
        <w:t xml:space="preserve"> </w:t>
      </w:r>
      <w:r>
        <w:rPr>
          <w:lang w:val="en-US"/>
        </w:rPr>
        <w:t xml:space="preserve">On the shift in El </w:t>
      </w:r>
      <w:proofErr w:type="spellStart"/>
      <w:r>
        <w:rPr>
          <w:lang w:val="en-US"/>
        </w:rPr>
        <w:t>Sistema’s</w:t>
      </w:r>
      <w:proofErr w:type="spellEnd"/>
      <w:r>
        <w:rPr>
          <w:lang w:val="en-US"/>
        </w:rPr>
        <w:t xml:space="preserve"> discourse from a musical to a social focus, see Baker 2014 and </w:t>
      </w:r>
      <w:r w:rsidRPr="00BB4B28">
        <w:rPr>
          <w:lang w:val="en-US"/>
        </w:rPr>
        <w:t>https://geoffbakermusic.wordpress.com/el-sistema-older-posts/professionalization-or-rescuing-the-poor-the-origins-of-el-sistema-in-abreus-own-words/</w:t>
      </w:r>
      <w:r>
        <w:rPr>
          <w:lang w:val="en-US"/>
        </w:rPr>
        <w:t xml:space="preserve">. </w:t>
      </w:r>
    </w:p>
  </w:footnote>
  <w:footnote w:id="17">
    <w:p w14:paraId="2BA477AA" w14:textId="6E7838B9" w:rsidR="00B3190B" w:rsidRDefault="00B3190B" w:rsidP="00966AA2">
      <w:pPr>
        <w:pStyle w:val="Footnotes"/>
      </w:pPr>
      <w:r>
        <w:rPr>
          <w:rStyle w:val="FootnoteReference"/>
        </w:rPr>
        <w:footnoteRef/>
      </w:r>
      <w:r>
        <w:t xml:space="preserve"> </w:t>
      </w:r>
      <w:r>
        <w:rPr>
          <w:lang w:val="en-US"/>
        </w:rPr>
        <w:t xml:space="preserve">This division between vision and practice has precedents in music education: see for example </w:t>
      </w:r>
      <w:proofErr w:type="spellStart"/>
      <w:r>
        <w:rPr>
          <w:lang w:val="en-US"/>
        </w:rPr>
        <w:t>Gramit</w:t>
      </w:r>
      <w:proofErr w:type="spellEnd"/>
      <w:r>
        <w:rPr>
          <w:lang w:val="en-US"/>
        </w:rPr>
        <w:t xml:space="preserve"> 2002.</w:t>
      </w:r>
    </w:p>
  </w:footnote>
  <w:footnote w:id="18">
    <w:p w14:paraId="5F8F6ED3" w14:textId="2BF61FDA" w:rsidR="00B3190B" w:rsidRDefault="00B3190B" w:rsidP="00966AA2">
      <w:pPr>
        <w:pStyle w:val="Footnotes"/>
      </w:pPr>
      <w:r>
        <w:rPr>
          <w:rStyle w:val="FootnoteReference"/>
        </w:rPr>
        <w:footnoteRef/>
      </w:r>
      <w:r>
        <w:t xml:space="preserve"> Additionally, </w:t>
      </w:r>
      <w:proofErr w:type="spellStart"/>
      <w:r>
        <w:t>Frega</w:t>
      </w:r>
      <w:proofErr w:type="spellEnd"/>
      <w:r>
        <w:t xml:space="preserve"> backed up Estrada’s research, while Larry </w:t>
      </w:r>
      <w:proofErr w:type="spellStart"/>
      <w:r>
        <w:t>Scripp</w:t>
      </w:r>
      <w:proofErr w:type="spellEnd"/>
      <w:r>
        <w:t xml:space="preserve"> (2015) verified Baker’s conclusions via extensive interviews with the former </w:t>
      </w:r>
      <w:proofErr w:type="spellStart"/>
      <w:r>
        <w:t>Sistema</w:t>
      </w:r>
      <w:proofErr w:type="spellEnd"/>
      <w:r>
        <w:t xml:space="preserve"> violinist Luigi </w:t>
      </w:r>
      <w:proofErr w:type="spellStart"/>
      <w:r>
        <w:t>Mazzocchi</w:t>
      </w:r>
      <w:proofErr w:type="spellEnd"/>
      <w:r>
        <w:t>.</w:t>
      </w:r>
    </w:p>
  </w:footnote>
  <w:footnote w:id="19">
    <w:p w14:paraId="3ECE4464" w14:textId="2BE89CB0" w:rsidR="00B3190B" w:rsidRPr="006E2019" w:rsidRDefault="00B3190B" w:rsidP="00F44BCE">
      <w:pPr>
        <w:pStyle w:val="Footnotes"/>
        <w:rPr>
          <w:lang w:val="en-US"/>
        </w:rPr>
      </w:pPr>
      <w:r>
        <w:rPr>
          <w:rStyle w:val="FootnoteReference"/>
        </w:rPr>
        <w:footnoteRef/>
      </w:r>
      <w:r>
        <w:t xml:space="preserve"> </w:t>
      </w:r>
      <w:r>
        <w:rPr>
          <w:lang w:val="en-US"/>
        </w:rPr>
        <w:t xml:space="preserve">Although there have been periodic attempts to ground this rhetoric in evidence, they are all flawed and have been deemed unsatisfactory by the IDB: see Baker 2014. </w:t>
      </w:r>
    </w:p>
  </w:footnote>
  <w:footnote w:id="20">
    <w:p w14:paraId="140BCD4B" w14:textId="2D5A7588" w:rsidR="00B3190B" w:rsidRPr="00BA371F" w:rsidRDefault="00B3190B">
      <w:pPr>
        <w:pStyle w:val="FootnoteText"/>
        <w:rPr>
          <w:lang w:val="en-US"/>
        </w:rPr>
      </w:pPr>
      <w:r>
        <w:rPr>
          <w:rStyle w:val="FootnoteReference"/>
        </w:rPr>
        <w:footnoteRef/>
      </w:r>
      <w:r>
        <w:t xml:space="preserve"> </w:t>
      </w:r>
      <w:r>
        <w:rPr>
          <w:lang w:val="en-US"/>
        </w:rPr>
        <w:t xml:space="preserve">It is impossible to determine with any certainty why the IDB decided to fund El </w:t>
      </w:r>
      <w:proofErr w:type="spellStart"/>
      <w:r>
        <w:rPr>
          <w:lang w:val="en-US"/>
        </w:rPr>
        <w:t>Sistema</w:t>
      </w:r>
      <w:proofErr w:type="spellEnd"/>
      <w:r>
        <w:rPr>
          <w:lang w:val="en-US"/>
        </w:rPr>
        <w:t xml:space="preserve"> in spite of the 1997 reports. However, a clue may be found in the fact that at no point does Estrada argue for or against funding the program. Furthermore, the focal point of her conclusions is a set of proposals about rethinking, revising, modifying, developing, and so on. </w:t>
      </w:r>
      <w:proofErr w:type="spellStart"/>
      <w:r>
        <w:rPr>
          <w:lang w:val="en-US"/>
        </w:rPr>
        <w:t>Frega’s</w:t>
      </w:r>
      <w:proofErr w:type="spellEnd"/>
      <w:r>
        <w:rPr>
          <w:lang w:val="en-US"/>
        </w:rPr>
        <w:t xml:space="preserve"> report, too, </w:t>
      </w:r>
      <w:proofErr w:type="spellStart"/>
      <w:r>
        <w:rPr>
          <w:lang w:val="en-US"/>
        </w:rPr>
        <w:t>centres</w:t>
      </w:r>
      <w:proofErr w:type="spellEnd"/>
      <w:r>
        <w:rPr>
          <w:lang w:val="en-US"/>
        </w:rPr>
        <w:t xml:space="preserve"> on suggestions for improving the program. The nature of these evaluations implies that the decision to fund El </w:t>
      </w:r>
      <w:proofErr w:type="spellStart"/>
      <w:r>
        <w:rPr>
          <w:lang w:val="en-US"/>
        </w:rPr>
        <w:t>Sistema</w:t>
      </w:r>
      <w:proofErr w:type="spellEnd"/>
      <w:r>
        <w:rPr>
          <w:lang w:val="en-US"/>
        </w:rPr>
        <w:t xml:space="preserve"> had already been taken. When the document </w:t>
      </w:r>
      <w:r>
        <w:t>‘</w:t>
      </w:r>
      <w:proofErr w:type="spellStart"/>
      <w:r w:rsidRPr="00CF48D4">
        <w:t>Observaciones</w:t>
      </w:r>
      <w:proofErr w:type="spellEnd"/>
      <w:r>
        <w:t>’</w:t>
      </w:r>
      <w:r w:rsidRPr="00CF48D4">
        <w:t xml:space="preserve"> </w:t>
      </w:r>
      <w:r>
        <w:t>(</w:t>
      </w:r>
      <w:proofErr w:type="spellStart"/>
      <w:r w:rsidRPr="00CF48D4">
        <w:t>n.d.</w:t>
      </w:r>
      <w:proofErr w:type="spellEnd"/>
      <w:r w:rsidRPr="00CF48D4">
        <w:t>)</w:t>
      </w:r>
      <w:r>
        <w:t>, discussed above, is also taken into account,</w:t>
      </w:r>
      <w:r>
        <w:rPr>
          <w:lang w:val="en-US"/>
        </w:rPr>
        <w:t xml:space="preserve"> it appears that the purpose of commissioning the 1997 reports was to rectify the lack of critical perspectives and consequent proposals in their predecessors, not to adjudicate a decision that hung in the balance. It is also possible that these reports were more a bureaucratic requirement than a genuine consultative exercise (a view supported by the IDB’s apparent indifference to the </w:t>
      </w:r>
      <w:proofErr w:type="spellStart"/>
      <w:r>
        <w:rPr>
          <w:lang w:val="en-US"/>
        </w:rPr>
        <w:t>realisation</w:t>
      </w:r>
      <w:proofErr w:type="spellEnd"/>
      <w:r>
        <w:rPr>
          <w:lang w:val="en-US"/>
        </w:rPr>
        <w:t xml:space="preserve"> of the proposals: it provided El </w:t>
      </w:r>
      <w:proofErr w:type="spellStart"/>
      <w:r>
        <w:rPr>
          <w:lang w:val="en-US"/>
        </w:rPr>
        <w:t>Sistema</w:t>
      </w:r>
      <w:proofErr w:type="spellEnd"/>
      <w:r>
        <w:rPr>
          <w:lang w:val="en-US"/>
        </w:rPr>
        <w:t xml:space="preserve"> with a much larger loan in 2007 despite the fact that many of the recommendations in the evaluations had not been put into practice and key goals of the first loan had not been met). Nevertheless, such explanations remain speculative in the absence of further evidence.</w:t>
      </w:r>
    </w:p>
  </w:footnote>
  <w:footnote w:id="21">
    <w:p w14:paraId="1937CA74" w14:textId="180EB8B5" w:rsidR="00B3190B" w:rsidRPr="005B1415" w:rsidRDefault="00B3190B">
      <w:pPr>
        <w:pStyle w:val="FootnoteText"/>
        <w:rPr>
          <w:lang w:val="en-US"/>
        </w:rPr>
      </w:pPr>
      <w:r>
        <w:rPr>
          <w:rStyle w:val="FootnoteReference"/>
        </w:rPr>
        <w:footnoteRef/>
      </w:r>
      <w:r>
        <w:t xml:space="preserve"> </w:t>
      </w:r>
      <w:r>
        <w:rPr>
          <w:lang w:val="en-US"/>
        </w:rPr>
        <w:t xml:space="preserve">In 2011, fourteen years after </w:t>
      </w:r>
      <w:proofErr w:type="spellStart"/>
      <w:r>
        <w:rPr>
          <w:lang w:val="en-US"/>
        </w:rPr>
        <w:t>Frega’s</w:t>
      </w:r>
      <w:proofErr w:type="spellEnd"/>
      <w:r>
        <w:rPr>
          <w:lang w:val="en-US"/>
        </w:rPr>
        <w:t xml:space="preserve"> proposals, El </w:t>
      </w:r>
      <w:proofErr w:type="spellStart"/>
      <w:r>
        <w:rPr>
          <w:lang w:val="en-US"/>
        </w:rPr>
        <w:t>Sistema</w:t>
      </w:r>
      <w:proofErr w:type="spellEnd"/>
      <w:r>
        <w:rPr>
          <w:lang w:val="en-US"/>
        </w:rPr>
        <w:t xml:space="preserve"> finally created the Venezuelan traditional music program Alma </w:t>
      </w:r>
      <w:proofErr w:type="spellStart"/>
      <w:r>
        <w:rPr>
          <w:lang w:val="en-US"/>
        </w:rPr>
        <w:t>Llanera</w:t>
      </w:r>
      <w:proofErr w:type="spellEnd"/>
      <w:r>
        <w:rPr>
          <w:lang w:val="en-US"/>
        </w:rPr>
        <w:t xml:space="preserve">. Nevertheless, it took the form of a separate program, rather than part of the training offered to all </w:t>
      </w:r>
      <w:proofErr w:type="spellStart"/>
      <w:r>
        <w:rPr>
          <w:lang w:val="en-US"/>
        </w:rPr>
        <w:t>Sistema</w:t>
      </w:r>
      <w:proofErr w:type="spellEnd"/>
      <w:r>
        <w:rPr>
          <w:lang w:val="en-US"/>
        </w:rPr>
        <w:t xml:space="preserve"> students.</w:t>
      </w:r>
    </w:p>
  </w:footnote>
  <w:footnote w:id="22">
    <w:p w14:paraId="73C27D75" w14:textId="71D87CF7" w:rsidR="00B3190B" w:rsidRPr="00F16480" w:rsidRDefault="00B3190B" w:rsidP="00E8116D">
      <w:pPr>
        <w:pStyle w:val="Footnotes"/>
        <w:rPr>
          <w:lang w:val="en-US"/>
        </w:rPr>
      </w:pPr>
      <w:r>
        <w:rPr>
          <w:rStyle w:val="FootnoteReference"/>
        </w:rPr>
        <w:footnoteRef/>
      </w:r>
      <w:r>
        <w:t xml:space="preserve"> </w:t>
      </w:r>
      <w:r>
        <w:rPr>
          <w:lang w:val="en-US"/>
        </w:rPr>
        <w:t xml:space="preserve">This critical reassessment is already well under way in the academic sphere: see for example Allan et al 2010; </w:t>
      </w:r>
      <w:proofErr w:type="spellStart"/>
      <w:r>
        <w:rPr>
          <w:lang w:val="en-US"/>
        </w:rPr>
        <w:t>Borchert</w:t>
      </w:r>
      <w:proofErr w:type="spellEnd"/>
      <w:r>
        <w:rPr>
          <w:lang w:val="en-US"/>
        </w:rPr>
        <w:t xml:space="preserve"> 2012; </w:t>
      </w:r>
      <w:proofErr w:type="spellStart"/>
      <w:r>
        <w:rPr>
          <w:lang w:val="en-US"/>
        </w:rPr>
        <w:t>Rimmer</w:t>
      </w:r>
      <w:proofErr w:type="spellEnd"/>
      <w:r>
        <w:rPr>
          <w:lang w:val="en-US"/>
        </w:rPr>
        <w:t xml:space="preserve">, Street, and Phillips 2014; Logan 2015, 2016; Bull 2016; Fink 2016; </w:t>
      </w:r>
      <w:r>
        <w:rPr>
          <w:lang w:val="es-BO"/>
        </w:rPr>
        <w:t xml:space="preserve">Dobson 2016; and </w:t>
      </w:r>
      <w:r w:rsidRPr="00731F66">
        <w:rPr>
          <w:lang w:val="es-BO"/>
        </w:rPr>
        <w:t>Rosabal-Coto 2016</w:t>
      </w:r>
      <w:r>
        <w:rPr>
          <w:lang w:val="es-BO"/>
        </w:rPr>
        <w:t>. However, such studies have been largely ignored by the fields of practice and policy.</w:t>
      </w:r>
    </w:p>
  </w:footnote>
  <w:footnote w:id="23">
    <w:p w14:paraId="3BA620EB" w14:textId="2DBE9ED2" w:rsidR="00B3190B" w:rsidRPr="00E8116D" w:rsidRDefault="00B3190B" w:rsidP="00E8116D">
      <w:pPr>
        <w:pStyle w:val="Footnotes"/>
        <w:rPr>
          <w:lang w:val="en-US"/>
        </w:rPr>
      </w:pPr>
      <w:r>
        <w:rPr>
          <w:rStyle w:val="FootnoteReference"/>
        </w:rPr>
        <w:footnoteRef/>
      </w:r>
      <w:r>
        <w:t xml:space="preserve"> </w:t>
      </w:r>
      <w:r>
        <w:rPr>
          <w:lang w:val="en-US"/>
        </w:rPr>
        <w:t xml:space="preserve">See </w:t>
      </w:r>
      <w:r w:rsidRPr="00B25A85">
        <w:rPr>
          <w:lang w:val="en-US"/>
        </w:rPr>
        <w:t>https://geoffbakermusic.wordpress.com/el-sistema-older-posts/idb-study-sheds-doubt-on-el-sistemas-claims-of-social-inclusion-and-transformation-short-version/</w:t>
      </w:r>
      <w:r>
        <w:rPr>
          <w:lang w:val="en-US"/>
        </w:rPr>
        <w:t xml:space="preserve"> for a critical analysis of this report.</w:t>
      </w:r>
    </w:p>
  </w:footnote>
  <w:footnote w:id="24">
    <w:p w14:paraId="46A42F71" w14:textId="163A5EDF" w:rsidR="00B3190B" w:rsidRPr="00AD6D3D" w:rsidRDefault="00B3190B" w:rsidP="00966AA2">
      <w:pPr>
        <w:pStyle w:val="Footnotes"/>
        <w:rPr>
          <w:lang w:val="en-US"/>
        </w:rPr>
      </w:pPr>
      <w:r>
        <w:rPr>
          <w:rStyle w:val="FootnoteReference"/>
        </w:rPr>
        <w:footnoteRef/>
      </w:r>
      <w:r>
        <w:t xml:space="preserve"> </w:t>
      </w:r>
      <w:r w:rsidRPr="00AD6D3D">
        <w:t xml:space="preserve">This picture </w:t>
      </w:r>
      <w:r>
        <w:t xml:space="preserve">supports </w:t>
      </w:r>
      <w:r w:rsidRPr="00AD6D3D">
        <w:t xml:space="preserve">Baker’s (2014, 93-95) </w:t>
      </w:r>
      <w:r>
        <w:t>earlier contention, based on qualitative research,</w:t>
      </w:r>
      <w:r w:rsidRPr="00AD6D3D">
        <w:t xml:space="preserve"> that the majority of children could be described as middle- or </w:t>
      </w:r>
      <w:proofErr w:type="gramStart"/>
      <w:r w:rsidRPr="00AD6D3D">
        <w:t>lower-middle-class</w:t>
      </w:r>
      <w:proofErr w:type="gramEnd"/>
      <w:r w:rsidRPr="00AD6D3D">
        <w:t xml:space="preserve"> rather than deeply deprived or Venezuela’s poorest.</w:t>
      </w:r>
    </w:p>
  </w:footnote>
  <w:footnote w:id="25">
    <w:p w14:paraId="54068AEF" w14:textId="1EEC8F9E" w:rsidR="00B3190B" w:rsidRPr="005B1415" w:rsidRDefault="00B3190B">
      <w:pPr>
        <w:pStyle w:val="FootnoteText"/>
        <w:rPr>
          <w:lang w:val="en-US"/>
        </w:rPr>
      </w:pPr>
      <w:r>
        <w:rPr>
          <w:rStyle w:val="FootnoteReference"/>
        </w:rPr>
        <w:footnoteRef/>
      </w:r>
      <w:r>
        <w:t xml:space="preserve"> </w:t>
      </w:r>
      <w:r>
        <w:rPr>
          <w:lang w:val="en-US"/>
        </w:rPr>
        <w:t>Forthcoming research will argue that even the minimal positive findings probably exaggerate the effects of the program during the experiment, because of the statistical methods used.</w:t>
      </w:r>
    </w:p>
  </w:footnote>
  <w:footnote w:id="26">
    <w:p w14:paraId="24AA7CC9" w14:textId="77777777" w:rsidR="00B3190B" w:rsidRPr="008F78BF" w:rsidRDefault="00B3190B" w:rsidP="00221E48">
      <w:pPr>
        <w:pStyle w:val="FootnoteText"/>
        <w:rPr>
          <w:lang w:val="en-US"/>
        </w:rPr>
      </w:pPr>
      <w:r>
        <w:rPr>
          <w:rStyle w:val="FootnoteReference"/>
        </w:rPr>
        <w:footnoteRef/>
      </w:r>
      <w:r>
        <w:t xml:space="preserve"> </w:t>
      </w:r>
      <w:r w:rsidRPr="00F57C90">
        <w:t>https://www.isme.org/our-work/special-interest-groups/el-sistema</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2E09" w14:textId="77777777" w:rsidR="00B3190B" w:rsidRDefault="00B3190B" w:rsidP="00D8322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55C">
      <w:rPr>
        <w:rStyle w:val="PageNumber"/>
        <w:noProof/>
      </w:rPr>
      <w:t>6</w:t>
    </w:r>
    <w:r>
      <w:rPr>
        <w:rStyle w:val="PageNumber"/>
      </w:rPr>
      <w:fldChar w:fldCharType="end"/>
    </w:r>
  </w:p>
  <w:p w14:paraId="3EFEDF12" w14:textId="77777777" w:rsidR="00B3190B" w:rsidRDefault="00B3190B" w:rsidP="00F261C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8A30976"/>
    <w:multiLevelType w:val="hybridMultilevel"/>
    <w:tmpl w:val="EF0C2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F174490"/>
    <w:multiLevelType w:val="hybridMultilevel"/>
    <w:tmpl w:val="FE9072C4"/>
    <w:lvl w:ilvl="0" w:tplc="FF00500A">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B4598B"/>
    <w:multiLevelType w:val="hybridMultilevel"/>
    <w:tmpl w:val="7736C3F4"/>
    <w:lvl w:ilvl="0" w:tplc="0A3C0C26">
      <w:start w:val="3"/>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6"/>
  </w:num>
  <w:num w:numId="3">
    <w:abstractNumId w:val="18"/>
  </w:num>
  <w:num w:numId="4">
    <w:abstractNumId w:val="11"/>
  </w:num>
  <w:num w:numId="5">
    <w:abstractNumId w:val="17"/>
  </w:num>
  <w:num w:numId="6">
    <w:abstractNumId w:val="22"/>
  </w:num>
  <w:num w:numId="7">
    <w:abstractNumId w:val="1"/>
  </w:num>
  <w:num w:numId="8">
    <w:abstractNumId w:val="2"/>
  </w:num>
  <w:num w:numId="9">
    <w:abstractNumId w:val="3"/>
  </w:num>
  <w:num w:numId="10">
    <w:abstractNumId w:val="4"/>
  </w:num>
  <w:num w:numId="11">
    <w:abstractNumId w:val="9"/>
  </w:num>
  <w:num w:numId="12">
    <w:abstractNumId w:val="5"/>
  </w:num>
  <w:num w:numId="13">
    <w:abstractNumId w:val="7"/>
  </w:num>
  <w:num w:numId="14">
    <w:abstractNumId w:val="6"/>
  </w:num>
  <w:num w:numId="15">
    <w:abstractNumId w:val="10"/>
  </w:num>
  <w:num w:numId="16">
    <w:abstractNumId w:val="8"/>
  </w:num>
  <w:num w:numId="17">
    <w:abstractNumId w:val="20"/>
  </w:num>
  <w:num w:numId="18">
    <w:abstractNumId w:val="23"/>
  </w:num>
  <w:num w:numId="19">
    <w:abstractNumId w:val="16"/>
  </w:num>
  <w:num w:numId="20">
    <w:abstractNumId w:val="19"/>
  </w:num>
  <w:num w:numId="21">
    <w:abstractNumId w:val="12"/>
  </w:num>
  <w:num w:numId="22">
    <w:abstractNumId w:val="0"/>
  </w:num>
  <w:num w:numId="23">
    <w:abstractNumId w:val="14"/>
  </w:num>
  <w:num w:numId="24">
    <w:abstractNumId w:val="21"/>
  </w:num>
  <w:num w:numId="25">
    <w:abstractNumId w:val="24"/>
  </w:num>
  <w:num w:numId="26">
    <w:abstractNumId w:val="25"/>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85"/>
    <w:rsid w:val="000057E1"/>
    <w:rsid w:val="0000583A"/>
    <w:rsid w:val="00010027"/>
    <w:rsid w:val="00010809"/>
    <w:rsid w:val="00011092"/>
    <w:rsid w:val="000110A7"/>
    <w:rsid w:val="00011B46"/>
    <w:rsid w:val="00012088"/>
    <w:rsid w:val="00015008"/>
    <w:rsid w:val="000164B0"/>
    <w:rsid w:val="00020126"/>
    <w:rsid w:val="000210D4"/>
    <w:rsid w:val="00022229"/>
    <w:rsid w:val="00022D17"/>
    <w:rsid w:val="00023F7E"/>
    <w:rsid w:val="00024A61"/>
    <w:rsid w:val="000251FF"/>
    <w:rsid w:val="00030BC9"/>
    <w:rsid w:val="000322A5"/>
    <w:rsid w:val="000339EE"/>
    <w:rsid w:val="00035CE0"/>
    <w:rsid w:val="00036B5B"/>
    <w:rsid w:val="00037B96"/>
    <w:rsid w:val="00040195"/>
    <w:rsid w:val="00040CDA"/>
    <w:rsid w:val="00043A3B"/>
    <w:rsid w:val="000447F8"/>
    <w:rsid w:val="0004513D"/>
    <w:rsid w:val="00046A99"/>
    <w:rsid w:val="0004793B"/>
    <w:rsid w:val="00047DED"/>
    <w:rsid w:val="00052A2D"/>
    <w:rsid w:val="0005465C"/>
    <w:rsid w:val="00054B9A"/>
    <w:rsid w:val="00055EA6"/>
    <w:rsid w:val="00056301"/>
    <w:rsid w:val="00060A57"/>
    <w:rsid w:val="00061686"/>
    <w:rsid w:val="0006319A"/>
    <w:rsid w:val="00063B1F"/>
    <w:rsid w:val="00064DFE"/>
    <w:rsid w:val="00065B59"/>
    <w:rsid w:val="000678FC"/>
    <w:rsid w:val="000701FC"/>
    <w:rsid w:val="00070B72"/>
    <w:rsid w:val="000716C6"/>
    <w:rsid w:val="00071A7B"/>
    <w:rsid w:val="00072432"/>
    <w:rsid w:val="00072458"/>
    <w:rsid w:val="000728DD"/>
    <w:rsid w:val="00072DAF"/>
    <w:rsid w:val="00075CB5"/>
    <w:rsid w:val="00075FAD"/>
    <w:rsid w:val="00077C90"/>
    <w:rsid w:val="000810A7"/>
    <w:rsid w:val="0008252C"/>
    <w:rsid w:val="000825CF"/>
    <w:rsid w:val="00083D38"/>
    <w:rsid w:val="0008695B"/>
    <w:rsid w:val="000869BD"/>
    <w:rsid w:val="00087215"/>
    <w:rsid w:val="0008757A"/>
    <w:rsid w:val="000875BE"/>
    <w:rsid w:val="00087B35"/>
    <w:rsid w:val="00087FE9"/>
    <w:rsid w:val="00091191"/>
    <w:rsid w:val="00091326"/>
    <w:rsid w:val="00091492"/>
    <w:rsid w:val="0009214C"/>
    <w:rsid w:val="0009270D"/>
    <w:rsid w:val="0009302E"/>
    <w:rsid w:val="000944BC"/>
    <w:rsid w:val="000955E8"/>
    <w:rsid w:val="00095B95"/>
    <w:rsid w:val="00096132"/>
    <w:rsid w:val="000A005E"/>
    <w:rsid w:val="000A0166"/>
    <w:rsid w:val="000A1E20"/>
    <w:rsid w:val="000A580E"/>
    <w:rsid w:val="000A5FFF"/>
    <w:rsid w:val="000B035C"/>
    <w:rsid w:val="000B2010"/>
    <w:rsid w:val="000B2950"/>
    <w:rsid w:val="000B2C8B"/>
    <w:rsid w:val="000B3A66"/>
    <w:rsid w:val="000B3C32"/>
    <w:rsid w:val="000B4810"/>
    <w:rsid w:val="000B566D"/>
    <w:rsid w:val="000C0340"/>
    <w:rsid w:val="000C059F"/>
    <w:rsid w:val="000C1038"/>
    <w:rsid w:val="000C2D7D"/>
    <w:rsid w:val="000C3668"/>
    <w:rsid w:val="000C4A3F"/>
    <w:rsid w:val="000C4AB1"/>
    <w:rsid w:val="000C5AFC"/>
    <w:rsid w:val="000D4DDB"/>
    <w:rsid w:val="000D532A"/>
    <w:rsid w:val="000D58DB"/>
    <w:rsid w:val="000D615F"/>
    <w:rsid w:val="000D63AC"/>
    <w:rsid w:val="000D6BB0"/>
    <w:rsid w:val="000D6EB3"/>
    <w:rsid w:val="000D7925"/>
    <w:rsid w:val="000D7E97"/>
    <w:rsid w:val="000E008C"/>
    <w:rsid w:val="000E017D"/>
    <w:rsid w:val="000E01FA"/>
    <w:rsid w:val="000E44A4"/>
    <w:rsid w:val="000E5DF6"/>
    <w:rsid w:val="000E5EAD"/>
    <w:rsid w:val="000E6E01"/>
    <w:rsid w:val="000E7510"/>
    <w:rsid w:val="000E78BD"/>
    <w:rsid w:val="000F0B40"/>
    <w:rsid w:val="000F0F3E"/>
    <w:rsid w:val="000F3CB4"/>
    <w:rsid w:val="000F493B"/>
    <w:rsid w:val="000F4B0A"/>
    <w:rsid w:val="000F4CD4"/>
    <w:rsid w:val="000F4D2B"/>
    <w:rsid w:val="000F6F11"/>
    <w:rsid w:val="000F70B3"/>
    <w:rsid w:val="000F7CD9"/>
    <w:rsid w:val="00100D46"/>
    <w:rsid w:val="001016CE"/>
    <w:rsid w:val="001025A2"/>
    <w:rsid w:val="0010334A"/>
    <w:rsid w:val="00103EA7"/>
    <w:rsid w:val="00106FF0"/>
    <w:rsid w:val="00110148"/>
    <w:rsid w:val="00112132"/>
    <w:rsid w:val="0011382F"/>
    <w:rsid w:val="00116FAA"/>
    <w:rsid w:val="00120E5B"/>
    <w:rsid w:val="00120EFB"/>
    <w:rsid w:val="00123A86"/>
    <w:rsid w:val="00123D22"/>
    <w:rsid w:val="001244F9"/>
    <w:rsid w:val="00124736"/>
    <w:rsid w:val="0012481B"/>
    <w:rsid w:val="0012657B"/>
    <w:rsid w:val="00126845"/>
    <w:rsid w:val="00126981"/>
    <w:rsid w:val="0012781B"/>
    <w:rsid w:val="00127BCC"/>
    <w:rsid w:val="001326EC"/>
    <w:rsid w:val="00132F2D"/>
    <w:rsid w:val="001330B6"/>
    <w:rsid w:val="0013410F"/>
    <w:rsid w:val="001355BB"/>
    <w:rsid w:val="00135E0F"/>
    <w:rsid w:val="00136042"/>
    <w:rsid w:val="00136689"/>
    <w:rsid w:val="00136EA8"/>
    <w:rsid w:val="00137119"/>
    <w:rsid w:val="00140670"/>
    <w:rsid w:val="001408DD"/>
    <w:rsid w:val="00140A47"/>
    <w:rsid w:val="00141166"/>
    <w:rsid w:val="001434C8"/>
    <w:rsid w:val="00143606"/>
    <w:rsid w:val="0014378D"/>
    <w:rsid w:val="00143F31"/>
    <w:rsid w:val="00145BF8"/>
    <w:rsid w:val="001471D6"/>
    <w:rsid w:val="001522EC"/>
    <w:rsid w:val="00152FDD"/>
    <w:rsid w:val="00154452"/>
    <w:rsid w:val="00154A0D"/>
    <w:rsid w:val="00154D13"/>
    <w:rsid w:val="001574E2"/>
    <w:rsid w:val="00161C69"/>
    <w:rsid w:val="00163F73"/>
    <w:rsid w:val="00165769"/>
    <w:rsid w:val="00166668"/>
    <w:rsid w:val="0016772E"/>
    <w:rsid w:val="001711EF"/>
    <w:rsid w:val="00171DC7"/>
    <w:rsid w:val="00173FDC"/>
    <w:rsid w:val="001748C6"/>
    <w:rsid w:val="001756A7"/>
    <w:rsid w:val="00177B5C"/>
    <w:rsid w:val="00180169"/>
    <w:rsid w:val="001804C2"/>
    <w:rsid w:val="00180DE6"/>
    <w:rsid w:val="00181B9C"/>
    <w:rsid w:val="00181E73"/>
    <w:rsid w:val="00182A72"/>
    <w:rsid w:val="001843D2"/>
    <w:rsid w:val="001845C5"/>
    <w:rsid w:val="00184A23"/>
    <w:rsid w:val="00185DE9"/>
    <w:rsid w:val="00186C3E"/>
    <w:rsid w:val="00186D98"/>
    <w:rsid w:val="00190AB3"/>
    <w:rsid w:val="001916B0"/>
    <w:rsid w:val="00193AA5"/>
    <w:rsid w:val="00194AC6"/>
    <w:rsid w:val="001957F2"/>
    <w:rsid w:val="00196035"/>
    <w:rsid w:val="0019617D"/>
    <w:rsid w:val="00196F3F"/>
    <w:rsid w:val="00197BE7"/>
    <w:rsid w:val="001A1B68"/>
    <w:rsid w:val="001A20EB"/>
    <w:rsid w:val="001A2D9A"/>
    <w:rsid w:val="001A3D9B"/>
    <w:rsid w:val="001A5167"/>
    <w:rsid w:val="001A543F"/>
    <w:rsid w:val="001A7C00"/>
    <w:rsid w:val="001B0F92"/>
    <w:rsid w:val="001B2736"/>
    <w:rsid w:val="001B32DE"/>
    <w:rsid w:val="001B4380"/>
    <w:rsid w:val="001B4C3E"/>
    <w:rsid w:val="001B62AE"/>
    <w:rsid w:val="001B70EA"/>
    <w:rsid w:val="001B7465"/>
    <w:rsid w:val="001C1265"/>
    <w:rsid w:val="001C1F8A"/>
    <w:rsid w:val="001C2E0F"/>
    <w:rsid w:val="001C330F"/>
    <w:rsid w:val="001C3510"/>
    <w:rsid w:val="001C40A6"/>
    <w:rsid w:val="001C41EA"/>
    <w:rsid w:val="001C7252"/>
    <w:rsid w:val="001D00CB"/>
    <w:rsid w:val="001D1526"/>
    <w:rsid w:val="001D1B97"/>
    <w:rsid w:val="001D1CD1"/>
    <w:rsid w:val="001D2B42"/>
    <w:rsid w:val="001D3F08"/>
    <w:rsid w:val="001D51EE"/>
    <w:rsid w:val="001D5616"/>
    <w:rsid w:val="001D5C73"/>
    <w:rsid w:val="001D6589"/>
    <w:rsid w:val="001D65AC"/>
    <w:rsid w:val="001D70B9"/>
    <w:rsid w:val="001D7D41"/>
    <w:rsid w:val="001E284E"/>
    <w:rsid w:val="001E35FB"/>
    <w:rsid w:val="001E3F42"/>
    <w:rsid w:val="001E5F0C"/>
    <w:rsid w:val="001E634A"/>
    <w:rsid w:val="001E77EB"/>
    <w:rsid w:val="001E79E6"/>
    <w:rsid w:val="001F02B8"/>
    <w:rsid w:val="001F058A"/>
    <w:rsid w:val="001F0961"/>
    <w:rsid w:val="001F0A02"/>
    <w:rsid w:val="001F0F5C"/>
    <w:rsid w:val="001F26F8"/>
    <w:rsid w:val="001F2950"/>
    <w:rsid w:val="001F4D54"/>
    <w:rsid w:val="001F541B"/>
    <w:rsid w:val="001F65BE"/>
    <w:rsid w:val="001F6B6C"/>
    <w:rsid w:val="001F77D4"/>
    <w:rsid w:val="00201312"/>
    <w:rsid w:val="00201B5D"/>
    <w:rsid w:val="002037B4"/>
    <w:rsid w:val="002039A7"/>
    <w:rsid w:val="00204D3E"/>
    <w:rsid w:val="00204E84"/>
    <w:rsid w:val="00206EE4"/>
    <w:rsid w:val="00216034"/>
    <w:rsid w:val="00217E34"/>
    <w:rsid w:val="002212F1"/>
    <w:rsid w:val="002218E9"/>
    <w:rsid w:val="00221E48"/>
    <w:rsid w:val="00223CD4"/>
    <w:rsid w:val="0022618C"/>
    <w:rsid w:val="0022686C"/>
    <w:rsid w:val="00230EC4"/>
    <w:rsid w:val="002315AD"/>
    <w:rsid w:val="00233454"/>
    <w:rsid w:val="002349FB"/>
    <w:rsid w:val="00235DB1"/>
    <w:rsid w:val="002364FE"/>
    <w:rsid w:val="002375DF"/>
    <w:rsid w:val="00237D66"/>
    <w:rsid w:val="002405B9"/>
    <w:rsid w:val="002408F7"/>
    <w:rsid w:val="00241800"/>
    <w:rsid w:val="00244166"/>
    <w:rsid w:val="00244A26"/>
    <w:rsid w:val="00246D85"/>
    <w:rsid w:val="0024707E"/>
    <w:rsid w:val="002470A0"/>
    <w:rsid w:val="00247F1A"/>
    <w:rsid w:val="00251341"/>
    <w:rsid w:val="00251A37"/>
    <w:rsid w:val="00256202"/>
    <w:rsid w:val="0025663E"/>
    <w:rsid w:val="0025684C"/>
    <w:rsid w:val="002605CD"/>
    <w:rsid w:val="00261E3C"/>
    <w:rsid w:val="002620AB"/>
    <w:rsid w:val="002636FC"/>
    <w:rsid w:val="002637FF"/>
    <w:rsid w:val="002638C0"/>
    <w:rsid w:val="00264192"/>
    <w:rsid w:val="002646BA"/>
    <w:rsid w:val="0026569A"/>
    <w:rsid w:val="00265B89"/>
    <w:rsid w:val="002666D1"/>
    <w:rsid w:val="00266C91"/>
    <w:rsid w:val="002674F5"/>
    <w:rsid w:val="0026783C"/>
    <w:rsid w:val="00270E32"/>
    <w:rsid w:val="00272A57"/>
    <w:rsid w:val="002734DF"/>
    <w:rsid w:val="00273944"/>
    <w:rsid w:val="00275B68"/>
    <w:rsid w:val="00275FB3"/>
    <w:rsid w:val="00276FB1"/>
    <w:rsid w:val="00281047"/>
    <w:rsid w:val="0028185F"/>
    <w:rsid w:val="00283C2B"/>
    <w:rsid w:val="00283F4C"/>
    <w:rsid w:val="00287F46"/>
    <w:rsid w:val="00290825"/>
    <w:rsid w:val="00291077"/>
    <w:rsid w:val="002912EF"/>
    <w:rsid w:val="002917A5"/>
    <w:rsid w:val="002918BD"/>
    <w:rsid w:val="00293544"/>
    <w:rsid w:val="00294390"/>
    <w:rsid w:val="002958FD"/>
    <w:rsid w:val="00295F14"/>
    <w:rsid w:val="00297F31"/>
    <w:rsid w:val="002A050F"/>
    <w:rsid w:val="002A1006"/>
    <w:rsid w:val="002A162F"/>
    <w:rsid w:val="002A1A0A"/>
    <w:rsid w:val="002A1A38"/>
    <w:rsid w:val="002A29DD"/>
    <w:rsid w:val="002A2A18"/>
    <w:rsid w:val="002A2E6B"/>
    <w:rsid w:val="002A2F1C"/>
    <w:rsid w:val="002A3782"/>
    <w:rsid w:val="002A3D87"/>
    <w:rsid w:val="002A43AA"/>
    <w:rsid w:val="002A470E"/>
    <w:rsid w:val="002A50E7"/>
    <w:rsid w:val="002A61C2"/>
    <w:rsid w:val="002A785E"/>
    <w:rsid w:val="002B2E25"/>
    <w:rsid w:val="002B2E2C"/>
    <w:rsid w:val="002B3116"/>
    <w:rsid w:val="002B36E8"/>
    <w:rsid w:val="002B4E40"/>
    <w:rsid w:val="002B5DA9"/>
    <w:rsid w:val="002B73B7"/>
    <w:rsid w:val="002C0687"/>
    <w:rsid w:val="002C2B28"/>
    <w:rsid w:val="002C399B"/>
    <w:rsid w:val="002C3C7C"/>
    <w:rsid w:val="002C4762"/>
    <w:rsid w:val="002C5126"/>
    <w:rsid w:val="002C57E1"/>
    <w:rsid w:val="002C6CD2"/>
    <w:rsid w:val="002D06B3"/>
    <w:rsid w:val="002D0716"/>
    <w:rsid w:val="002D223C"/>
    <w:rsid w:val="002D2D84"/>
    <w:rsid w:val="002D42D4"/>
    <w:rsid w:val="002D55B1"/>
    <w:rsid w:val="002D58C4"/>
    <w:rsid w:val="002D7861"/>
    <w:rsid w:val="002E1508"/>
    <w:rsid w:val="002E1931"/>
    <w:rsid w:val="002E3056"/>
    <w:rsid w:val="002E36A3"/>
    <w:rsid w:val="002E4250"/>
    <w:rsid w:val="002E56E3"/>
    <w:rsid w:val="002E5DAC"/>
    <w:rsid w:val="002E6F4D"/>
    <w:rsid w:val="002E792F"/>
    <w:rsid w:val="002E7EE9"/>
    <w:rsid w:val="002F05D0"/>
    <w:rsid w:val="002F0C29"/>
    <w:rsid w:val="002F1C86"/>
    <w:rsid w:val="002F2817"/>
    <w:rsid w:val="002F6636"/>
    <w:rsid w:val="003017F7"/>
    <w:rsid w:val="003038EB"/>
    <w:rsid w:val="00304818"/>
    <w:rsid w:val="00304861"/>
    <w:rsid w:val="0030495A"/>
    <w:rsid w:val="00304A38"/>
    <w:rsid w:val="003064D0"/>
    <w:rsid w:val="003077CC"/>
    <w:rsid w:val="00310AE9"/>
    <w:rsid w:val="003116E7"/>
    <w:rsid w:val="003123F7"/>
    <w:rsid w:val="003148EF"/>
    <w:rsid w:val="003149C0"/>
    <w:rsid w:val="00314C02"/>
    <w:rsid w:val="00314D75"/>
    <w:rsid w:val="00320BF9"/>
    <w:rsid w:val="00321B4E"/>
    <w:rsid w:val="00323AE1"/>
    <w:rsid w:val="00323D00"/>
    <w:rsid w:val="003263AE"/>
    <w:rsid w:val="00327494"/>
    <w:rsid w:val="0033154B"/>
    <w:rsid w:val="003316BB"/>
    <w:rsid w:val="003322B6"/>
    <w:rsid w:val="003326E1"/>
    <w:rsid w:val="00334A52"/>
    <w:rsid w:val="00336638"/>
    <w:rsid w:val="00336824"/>
    <w:rsid w:val="00340721"/>
    <w:rsid w:val="00341033"/>
    <w:rsid w:val="003417CA"/>
    <w:rsid w:val="00343937"/>
    <w:rsid w:val="00343B13"/>
    <w:rsid w:val="0034440E"/>
    <w:rsid w:val="00345423"/>
    <w:rsid w:val="00345BAC"/>
    <w:rsid w:val="00345F90"/>
    <w:rsid w:val="00346036"/>
    <w:rsid w:val="003469B3"/>
    <w:rsid w:val="00346B44"/>
    <w:rsid w:val="00347039"/>
    <w:rsid w:val="00347AB0"/>
    <w:rsid w:val="00350484"/>
    <w:rsid w:val="003506D9"/>
    <w:rsid w:val="00352042"/>
    <w:rsid w:val="00352211"/>
    <w:rsid w:val="003528A5"/>
    <w:rsid w:val="0035571E"/>
    <w:rsid w:val="003563C3"/>
    <w:rsid w:val="00356A0E"/>
    <w:rsid w:val="00356AD2"/>
    <w:rsid w:val="0036275C"/>
    <w:rsid w:val="003656EA"/>
    <w:rsid w:val="0036644F"/>
    <w:rsid w:val="00370A57"/>
    <w:rsid w:val="00371B2C"/>
    <w:rsid w:val="00371C6C"/>
    <w:rsid w:val="00372EDC"/>
    <w:rsid w:val="00373BCE"/>
    <w:rsid w:val="00375122"/>
    <w:rsid w:val="003770F0"/>
    <w:rsid w:val="0038107E"/>
    <w:rsid w:val="00381F10"/>
    <w:rsid w:val="00382E64"/>
    <w:rsid w:val="00383FBA"/>
    <w:rsid w:val="00384BFE"/>
    <w:rsid w:val="00384E4D"/>
    <w:rsid w:val="003866FC"/>
    <w:rsid w:val="00387568"/>
    <w:rsid w:val="00387C78"/>
    <w:rsid w:val="00390784"/>
    <w:rsid w:val="0039145F"/>
    <w:rsid w:val="00391A00"/>
    <w:rsid w:val="00391DDD"/>
    <w:rsid w:val="00392109"/>
    <w:rsid w:val="00392262"/>
    <w:rsid w:val="003922B6"/>
    <w:rsid w:val="00392C01"/>
    <w:rsid w:val="00393808"/>
    <w:rsid w:val="00393BB2"/>
    <w:rsid w:val="00397AC5"/>
    <w:rsid w:val="003A0E9D"/>
    <w:rsid w:val="003A1100"/>
    <w:rsid w:val="003A195D"/>
    <w:rsid w:val="003A35D9"/>
    <w:rsid w:val="003A4D81"/>
    <w:rsid w:val="003A567D"/>
    <w:rsid w:val="003A5FD9"/>
    <w:rsid w:val="003A65A6"/>
    <w:rsid w:val="003A695F"/>
    <w:rsid w:val="003B0145"/>
    <w:rsid w:val="003B1A3B"/>
    <w:rsid w:val="003B3DE2"/>
    <w:rsid w:val="003B4BBB"/>
    <w:rsid w:val="003B50DF"/>
    <w:rsid w:val="003B5CFC"/>
    <w:rsid w:val="003B5F09"/>
    <w:rsid w:val="003B644E"/>
    <w:rsid w:val="003B7905"/>
    <w:rsid w:val="003C281E"/>
    <w:rsid w:val="003C2B68"/>
    <w:rsid w:val="003C3AE8"/>
    <w:rsid w:val="003C41AD"/>
    <w:rsid w:val="003C437E"/>
    <w:rsid w:val="003C4BB3"/>
    <w:rsid w:val="003C617A"/>
    <w:rsid w:val="003C6588"/>
    <w:rsid w:val="003C6689"/>
    <w:rsid w:val="003C669F"/>
    <w:rsid w:val="003C6DBB"/>
    <w:rsid w:val="003D0634"/>
    <w:rsid w:val="003D0A99"/>
    <w:rsid w:val="003D11B5"/>
    <w:rsid w:val="003D2F04"/>
    <w:rsid w:val="003D47B8"/>
    <w:rsid w:val="003D4E43"/>
    <w:rsid w:val="003D799F"/>
    <w:rsid w:val="003E0326"/>
    <w:rsid w:val="003E0343"/>
    <w:rsid w:val="003E2144"/>
    <w:rsid w:val="003E2391"/>
    <w:rsid w:val="003E2538"/>
    <w:rsid w:val="003E267C"/>
    <w:rsid w:val="003E326C"/>
    <w:rsid w:val="003E4B19"/>
    <w:rsid w:val="003E58F5"/>
    <w:rsid w:val="003E7CF6"/>
    <w:rsid w:val="003F0B5E"/>
    <w:rsid w:val="003F3D56"/>
    <w:rsid w:val="003F5478"/>
    <w:rsid w:val="003F7799"/>
    <w:rsid w:val="00402BF1"/>
    <w:rsid w:val="00402CDE"/>
    <w:rsid w:val="00403D29"/>
    <w:rsid w:val="00404C63"/>
    <w:rsid w:val="0040505C"/>
    <w:rsid w:val="004062AF"/>
    <w:rsid w:val="00406A45"/>
    <w:rsid w:val="0040751A"/>
    <w:rsid w:val="00410C3C"/>
    <w:rsid w:val="0041126A"/>
    <w:rsid w:val="00413703"/>
    <w:rsid w:val="00414DB9"/>
    <w:rsid w:val="00415A54"/>
    <w:rsid w:val="00415E10"/>
    <w:rsid w:val="00416E54"/>
    <w:rsid w:val="00417A92"/>
    <w:rsid w:val="004204CC"/>
    <w:rsid w:val="00420B80"/>
    <w:rsid w:val="00421654"/>
    <w:rsid w:val="00421C93"/>
    <w:rsid w:val="00421CBD"/>
    <w:rsid w:val="00422730"/>
    <w:rsid w:val="00424F23"/>
    <w:rsid w:val="00425593"/>
    <w:rsid w:val="00425830"/>
    <w:rsid w:val="00425E8E"/>
    <w:rsid w:val="00426ADB"/>
    <w:rsid w:val="00426BF0"/>
    <w:rsid w:val="00426D7E"/>
    <w:rsid w:val="0042780F"/>
    <w:rsid w:val="00430F3B"/>
    <w:rsid w:val="004319B4"/>
    <w:rsid w:val="00432312"/>
    <w:rsid w:val="00432B2C"/>
    <w:rsid w:val="00432C26"/>
    <w:rsid w:val="00434D70"/>
    <w:rsid w:val="00437289"/>
    <w:rsid w:val="004373FF"/>
    <w:rsid w:val="0043773C"/>
    <w:rsid w:val="00440579"/>
    <w:rsid w:val="00440599"/>
    <w:rsid w:val="004419BF"/>
    <w:rsid w:val="004432F6"/>
    <w:rsid w:val="00443ECE"/>
    <w:rsid w:val="004442E2"/>
    <w:rsid w:val="004453EC"/>
    <w:rsid w:val="00446348"/>
    <w:rsid w:val="00446D7C"/>
    <w:rsid w:val="00447538"/>
    <w:rsid w:val="00447856"/>
    <w:rsid w:val="00453047"/>
    <w:rsid w:val="00453569"/>
    <w:rsid w:val="00453B05"/>
    <w:rsid w:val="00453EE6"/>
    <w:rsid w:val="00455A41"/>
    <w:rsid w:val="0046018D"/>
    <w:rsid w:val="004625E3"/>
    <w:rsid w:val="00464164"/>
    <w:rsid w:val="004661D4"/>
    <w:rsid w:val="00466768"/>
    <w:rsid w:val="00466955"/>
    <w:rsid w:val="00466BEB"/>
    <w:rsid w:val="004706A1"/>
    <w:rsid w:val="004728CF"/>
    <w:rsid w:val="004736B0"/>
    <w:rsid w:val="00473E15"/>
    <w:rsid w:val="00474641"/>
    <w:rsid w:val="00474B8B"/>
    <w:rsid w:val="00474E1A"/>
    <w:rsid w:val="00475F90"/>
    <w:rsid w:val="004765FD"/>
    <w:rsid w:val="00480A13"/>
    <w:rsid w:val="004824EA"/>
    <w:rsid w:val="004826E9"/>
    <w:rsid w:val="00484470"/>
    <w:rsid w:val="00484C2A"/>
    <w:rsid w:val="00484DC7"/>
    <w:rsid w:val="004857A4"/>
    <w:rsid w:val="00486047"/>
    <w:rsid w:val="00487FB2"/>
    <w:rsid w:val="0049004C"/>
    <w:rsid w:val="0049249D"/>
    <w:rsid w:val="00493A03"/>
    <w:rsid w:val="00494600"/>
    <w:rsid w:val="00495577"/>
    <w:rsid w:val="004977BA"/>
    <w:rsid w:val="00497BE6"/>
    <w:rsid w:val="004A0B8D"/>
    <w:rsid w:val="004A25AC"/>
    <w:rsid w:val="004A3A50"/>
    <w:rsid w:val="004A4ECE"/>
    <w:rsid w:val="004A5C75"/>
    <w:rsid w:val="004A772B"/>
    <w:rsid w:val="004A7945"/>
    <w:rsid w:val="004A797F"/>
    <w:rsid w:val="004B04CB"/>
    <w:rsid w:val="004B44DC"/>
    <w:rsid w:val="004B45CE"/>
    <w:rsid w:val="004B60B7"/>
    <w:rsid w:val="004B650F"/>
    <w:rsid w:val="004C0837"/>
    <w:rsid w:val="004C0B6A"/>
    <w:rsid w:val="004C0B84"/>
    <w:rsid w:val="004C463C"/>
    <w:rsid w:val="004C5597"/>
    <w:rsid w:val="004C5CA1"/>
    <w:rsid w:val="004C65B1"/>
    <w:rsid w:val="004C69F3"/>
    <w:rsid w:val="004D00B1"/>
    <w:rsid w:val="004D17D0"/>
    <w:rsid w:val="004D1921"/>
    <w:rsid w:val="004D2ED5"/>
    <w:rsid w:val="004D3A22"/>
    <w:rsid w:val="004D457D"/>
    <w:rsid w:val="004D5C21"/>
    <w:rsid w:val="004D5EE3"/>
    <w:rsid w:val="004E2B35"/>
    <w:rsid w:val="004E3024"/>
    <w:rsid w:val="004E30D5"/>
    <w:rsid w:val="004E38BF"/>
    <w:rsid w:val="004E3A99"/>
    <w:rsid w:val="004E6EF5"/>
    <w:rsid w:val="004E7097"/>
    <w:rsid w:val="004F0F4B"/>
    <w:rsid w:val="004F1069"/>
    <w:rsid w:val="004F1E55"/>
    <w:rsid w:val="004F48A8"/>
    <w:rsid w:val="004F74C3"/>
    <w:rsid w:val="005042FE"/>
    <w:rsid w:val="00504D83"/>
    <w:rsid w:val="00505EC4"/>
    <w:rsid w:val="0050632B"/>
    <w:rsid w:val="0051086B"/>
    <w:rsid w:val="00510E4E"/>
    <w:rsid w:val="00510E61"/>
    <w:rsid w:val="0051156F"/>
    <w:rsid w:val="00512A55"/>
    <w:rsid w:val="00513882"/>
    <w:rsid w:val="00513B3A"/>
    <w:rsid w:val="00513DEF"/>
    <w:rsid w:val="00513E0B"/>
    <w:rsid w:val="00514CEF"/>
    <w:rsid w:val="00515A15"/>
    <w:rsid w:val="0051636A"/>
    <w:rsid w:val="005207E4"/>
    <w:rsid w:val="005214B4"/>
    <w:rsid w:val="005235B2"/>
    <w:rsid w:val="00525B08"/>
    <w:rsid w:val="0053156E"/>
    <w:rsid w:val="00531F60"/>
    <w:rsid w:val="00532B4B"/>
    <w:rsid w:val="00532CCE"/>
    <w:rsid w:val="00532FB0"/>
    <w:rsid w:val="005339CC"/>
    <w:rsid w:val="00534F8F"/>
    <w:rsid w:val="005369BB"/>
    <w:rsid w:val="00537705"/>
    <w:rsid w:val="005403D8"/>
    <w:rsid w:val="00540A8C"/>
    <w:rsid w:val="00541369"/>
    <w:rsid w:val="005419F6"/>
    <w:rsid w:val="00541E01"/>
    <w:rsid w:val="00543476"/>
    <w:rsid w:val="00547AE4"/>
    <w:rsid w:val="00547B9A"/>
    <w:rsid w:val="005512FF"/>
    <w:rsid w:val="00555F74"/>
    <w:rsid w:val="00556061"/>
    <w:rsid w:val="0056001C"/>
    <w:rsid w:val="00564190"/>
    <w:rsid w:val="005666C4"/>
    <w:rsid w:val="00566C5B"/>
    <w:rsid w:val="00566EEC"/>
    <w:rsid w:val="0056754D"/>
    <w:rsid w:val="0057719F"/>
    <w:rsid w:val="005776D8"/>
    <w:rsid w:val="005777B9"/>
    <w:rsid w:val="005779DF"/>
    <w:rsid w:val="005806CA"/>
    <w:rsid w:val="0058095A"/>
    <w:rsid w:val="005822A0"/>
    <w:rsid w:val="0058238C"/>
    <w:rsid w:val="0058297F"/>
    <w:rsid w:val="00582A2B"/>
    <w:rsid w:val="00582D8C"/>
    <w:rsid w:val="00583F23"/>
    <w:rsid w:val="00584241"/>
    <w:rsid w:val="00584B1A"/>
    <w:rsid w:val="00585034"/>
    <w:rsid w:val="00585A84"/>
    <w:rsid w:val="00586E12"/>
    <w:rsid w:val="00586E47"/>
    <w:rsid w:val="00586E86"/>
    <w:rsid w:val="00591A4F"/>
    <w:rsid w:val="00591B2B"/>
    <w:rsid w:val="005932C7"/>
    <w:rsid w:val="0059547D"/>
    <w:rsid w:val="00595983"/>
    <w:rsid w:val="005A4E19"/>
    <w:rsid w:val="005A528C"/>
    <w:rsid w:val="005A68C0"/>
    <w:rsid w:val="005A7E4A"/>
    <w:rsid w:val="005B1415"/>
    <w:rsid w:val="005B2CF8"/>
    <w:rsid w:val="005B39D4"/>
    <w:rsid w:val="005B3DA2"/>
    <w:rsid w:val="005B51BE"/>
    <w:rsid w:val="005C18C8"/>
    <w:rsid w:val="005C1B40"/>
    <w:rsid w:val="005C3FF9"/>
    <w:rsid w:val="005C4B6A"/>
    <w:rsid w:val="005C6470"/>
    <w:rsid w:val="005C75FD"/>
    <w:rsid w:val="005D0D9A"/>
    <w:rsid w:val="005D2F22"/>
    <w:rsid w:val="005D333E"/>
    <w:rsid w:val="005D436E"/>
    <w:rsid w:val="005D527B"/>
    <w:rsid w:val="005D7343"/>
    <w:rsid w:val="005D7FF6"/>
    <w:rsid w:val="005E0547"/>
    <w:rsid w:val="005E0FDC"/>
    <w:rsid w:val="005E7A92"/>
    <w:rsid w:val="005F0ED7"/>
    <w:rsid w:val="005F15CA"/>
    <w:rsid w:val="005F15E7"/>
    <w:rsid w:val="005F3EEC"/>
    <w:rsid w:val="005F3F6C"/>
    <w:rsid w:val="005F3FA7"/>
    <w:rsid w:val="005F4C50"/>
    <w:rsid w:val="005F4C94"/>
    <w:rsid w:val="005F4F41"/>
    <w:rsid w:val="005F5505"/>
    <w:rsid w:val="005F59E2"/>
    <w:rsid w:val="005F6028"/>
    <w:rsid w:val="005F6A1C"/>
    <w:rsid w:val="005F72C3"/>
    <w:rsid w:val="00600162"/>
    <w:rsid w:val="00601FE2"/>
    <w:rsid w:val="006025DD"/>
    <w:rsid w:val="00610722"/>
    <w:rsid w:val="006124A6"/>
    <w:rsid w:val="006127EA"/>
    <w:rsid w:val="006149DB"/>
    <w:rsid w:val="00615953"/>
    <w:rsid w:val="00615F37"/>
    <w:rsid w:val="00616093"/>
    <w:rsid w:val="00620967"/>
    <w:rsid w:val="00621EF3"/>
    <w:rsid w:val="0062267F"/>
    <w:rsid w:val="00622BE1"/>
    <w:rsid w:val="00624E26"/>
    <w:rsid w:val="006250AB"/>
    <w:rsid w:val="00625404"/>
    <w:rsid w:val="00626158"/>
    <w:rsid w:val="00626D97"/>
    <w:rsid w:val="00627052"/>
    <w:rsid w:val="006271D2"/>
    <w:rsid w:val="00631C48"/>
    <w:rsid w:val="00633DCB"/>
    <w:rsid w:val="00634851"/>
    <w:rsid w:val="00634B25"/>
    <w:rsid w:val="00634CA8"/>
    <w:rsid w:val="0063512E"/>
    <w:rsid w:val="006351E2"/>
    <w:rsid w:val="0063526A"/>
    <w:rsid w:val="0063601B"/>
    <w:rsid w:val="00636369"/>
    <w:rsid w:val="006365B8"/>
    <w:rsid w:val="006368A4"/>
    <w:rsid w:val="00636AE3"/>
    <w:rsid w:val="00636FE5"/>
    <w:rsid w:val="006370F2"/>
    <w:rsid w:val="0063739A"/>
    <w:rsid w:val="00637FC5"/>
    <w:rsid w:val="0064138C"/>
    <w:rsid w:val="00641818"/>
    <w:rsid w:val="00641BF2"/>
    <w:rsid w:val="006457AC"/>
    <w:rsid w:val="00645C18"/>
    <w:rsid w:val="006471BC"/>
    <w:rsid w:val="00651B3F"/>
    <w:rsid w:val="00653753"/>
    <w:rsid w:val="006538ED"/>
    <w:rsid w:val="00654247"/>
    <w:rsid w:val="006571DF"/>
    <w:rsid w:val="0065763A"/>
    <w:rsid w:val="00657B88"/>
    <w:rsid w:val="00660805"/>
    <w:rsid w:val="00660E1F"/>
    <w:rsid w:val="00661BB3"/>
    <w:rsid w:val="006620F7"/>
    <w:rsid w:val="00665A71"/>
    <w:rsid w:val="00665B6A"/>
    <w:rsid w:val="006661E1"/>
    <w:rsid w:val="006664C8"/>
    <w:rsid w:val="00667244"/>
    <w:rsid w:val="006679A2"/>
    <w:rsid w:val="00671122"/>
    <w:rsid w:val="00672840"/>
    <w:rsid w:val="00672ECB"/>
    <w:rsid w:val="00673E6F"/>
    <w:rsid w:val="00676BA8"/>
    <w:rsid w:val="006811B9"/>
    <w:rsid w:val="00681382"/>
    <w:rsid w:val="0068406A"/>
    <w:rsid w:val="00686048"/>
    <w:rsid w:val="00686E29"/>
    <w:rsid w:val="006916D8"/>
    <w:rsid w:val="00692D73"/>
    <w:rsid w:val="00696D9C"/>
    <w:rsid w:val="006976EC"/>
    <w:rsid w:val="00697818"/>
    <w:rsid w:val="00697B80"/>
    <w:rsid w:val="00697C42"/>
    <w:rsid w:val="006A15E1"/>
    <w:rsid w:val="006A1741"/>
    <w:rsid w:val="006A43B6"/>
    <w:rsid w:val="006A45A0"/>
    <w:rsid w:val="006A53F2"/>
    <w:rsid w:val="006A67A8"/>
    <w:rsid w:val="006A790B"/>
    <w:rsid w:val="006B000A"/>
    <w:rsid w:val="006B0D81"/>
    <w:rsid w:val="006B113C"/>
    <w:rsid w:val="006B2F84"/>
    <w:rsid w:val="006B59F1"/>
    <w:rsid w:val="006C2173"/>
    <w:rsid w:val="006C662A"/>
    <w:rsid w:val="006D00A7"/>
    <w:rsid w:val="006D0235"/>
    <w:rsid w:val="006D153B"/>
    <w:rsid w:val="006D2816"/>
    <w:rsid w:val="006D377B"/>
    <w:rsid w:val="006D379C"/>
    <w:rsid w:val="006D39D2"/>
    <w:rsid w:val="006D528A"/>
    <w:rsid w:val="006D5AB2"/>
    <w:rsid w:val="006D6A92"/>
    <w:rsid w:val="006D7037"/>
    <w:rsid w:val="006E2019"/>
    <w:rsid w:val="006E2160"/>
    <w:rsid w:val="006E2477"/>
    <w:rsid w:val="006E3E05"/>
    <w:rsid w:val="006E3FB3"/>
    <w:rsid w:val="006E557D"/>
    <w:rsid w:val="006E55D8"/>
    <w:rsid w:val="006E6C42"/>
    <w:rsid w:val="006E751F"/>
    <w:rsid w:val="006F076E"/>
    <w:rsid w:val="006F16B8"/>
    <w:rsid w:val="006F25F6"/>
    <w:rsid w:val="006F3822"/>
    <w:rsid w:val="006F42F3"/>
    <w:rsid w:val="006F5238"/>
    <w:rsid w:val="006F5241"/>
    <w:rsid w:val="006F5715"/>
    <w:rsid w:val="006F74C4"/>
    <w:rsid w:val="007016BA"/>
    <w:rsid w:val="00702AB9"/>
    <w:rsid w:val="0070406F"/>
    <w:rsid w:val="00704BC4"/>
    <w:rsid w:val="00706AB6"/>
    <w:rsid w:val="00706EA5"/>
    <w:rsid w:val="00707A2C"/>
    <w:rsid w:val="007103DC"/>
    <w:rsid w:val="00710C35"/>
    <w:rsid w:val="00711FE6"/>
    <w:rsid w:val="0071439B"/>
    <w:rsid w:val="0071470B"/>
    <w:rsid w:val="007150E7"/>
    <w:rsid w:val="00715675"/>
    <w:rsid w:val="0071572D"/>
    <w:rsid w:val="007158B9"/>
    <w:rsid w:val="00716DFA"/>
    <w:rsid w:val="00716DFD"/>
    <w:rsid w:val="00720C6A"/>
    <w:rsid w:val="00721810"/>
    <w:rsid w:val="007219C7"/>
    <w:rsid w:val="007226F9"/>
    <w:rsid w:val="007236E1"/>
    <w:rsid w:val="00725054"/>
    <w:rsid w:val="00726BE1"/>
    <w:rsid w:val="007273A5"/>
    <w:rsid w:val="0073075D"/>
    <w:rsid w:val="00730B12"/>
    <w:rsid w:val="00734A97"/>
    <w:rsid w:val="00735881"/>
    <w:rsid w:val="00736222"/>
    <w:rsid w:val="007370B0"/>
    <w:rsid w:val="00740426"/>
    <w:rsid w:val="0074108C"/>
    <w:rsid w:val="00743101"/>
    <w:rsid w:val="007442B0"/>
    <w:rsid w:val="00744F75"/>
    <w:rsid w:val="00745853"/>
    <w:rsid w:val="00745EF5"/>
    <w:rsid w:val="007468E2"/>
    <w:rsid w:val="00747872"/>
    <w:rsid w:val="007479E9"/>
    <w:rsid w:val="007506EF"/>
    <w:rsid w:val="00750794"/>
    <w:rsid w:val="00751F52"/>
    <w:rsid w:val="0075310F"/>
    <w:rsid w:val="0075341A"/>
    <w:rsid w:val="007548A8"/>
    <w:rsid w:val="007552A9"/>
    <w:rsid w:val="00755AAE"/>
    <w:rsid w:val="00755D01"/>
    <w:rsid w:val="007560C4"/>
    <w:rsid w:val="0075641C"/>
    <w:rsid w:val="00756B28"/>
    <w:rsid w:val="0075789F"/>
    <w:rsid w:val="00760D78"/>
    <w:rsid w:val="007625FE"/>
    <w:rsid w:val="007631CA"/>
    <w:rsid w:val="00763CC7"/>
    <w:rsid w:val="00763EC3"/>
    <w:rsid w:val="007643FB"/>
    <w:rsid w:val="0076584A"/>
    <w:rsid w:val="00765A8A"/>
    <w:rsid w:val="00766998"/>
    <w:rsid w:val="00766B24"/>
    <w:rsid w:val="00772E6B"/>
    <w:rsid w:val="00775134"/>
    <w:rsid w:val="007769F7"/>
    <w:rsid w:val="007810B1"/>
    <w:rsid w:val="00781E98"/>
    <w:rsid w:val="00782008"/>
    <w:rsid w:val="00782303"/>
    <w:rsid w:val="00782D4C"/>
    <w:rsid w:val="00783659"/>
    <w:rsid w:val="0078451D"/>
    <w:rsid w:val="0078460B"/>
    <w:rsid w:val="00785A71"/>
    <w:rsid w:val="0078632B"/>
    <w:rsid w:val="0078752D"/>
    <w:rsid w:val="00787905"/>
    <w:rsid w:val="00792646"/>
    <w:rsid w:val="00793913"/>
    <w:rsid w:val="00794C3A"/>
    <w:rsid w:val="00796E5D"/>
    <w:rsid w:val="007973D8"/>
    <w:rsid w:val="00797A94"/>
    <w:rsid w:val="00797F53"/>
    <w:rsid w:val="007A296E"/>
    <w:rsid w:val="007A2B19"/>
    <w:rsid w:val="007A38F5"/>
    <w:rsid w:val="007A48B9"/>
    <w:rsid w:val="007A4C63"/>
    <w:rsid w:val="007A54C1"/>
    <w:rsid w:val="007A6D1A"/>
    <w:rsid w:val="007B0B3D"/>
    <w:rsid w:val="007B14A3"/>
    <w:rsid w:val="007B151A"/>
    <w:rsid w:val="007B1640"/>
    <w:rsid w:val="007B19E2"/>
    <w:rsid w:val="007B2A27"/>
    <w:rsid w:val="007B2F31"/>
    <w:rsid w:val="007B3229"/>
    <w:rsid w:val="007B4571"/>
    <w:rsid w:val="007B54F4"/>
    <w:rsid w:val="007B5CBE"/>
    <w:rsid w:val="007B64F4"/>
    <w:rsid w:val="007B665A"/>
    <w:rsid w:val="007B6E21"/>
    <w:rsid w:val="007C0C75"/>
    <w:rsid w:val="007C1CC8"/>
    <w:rsid w:val="007C4D32"/>
    <w:rsid w:val="007C53CA"/>
    <w:rsid w:val="007C5573"/>
    <w:rsid w:val="007D15AA"/>
    <w:rsid w:val="007D1D15"/>
    <w:rsid w:val="007D3AED"/>
    <w:rsid w:val="007D4E02"/>
    <w:rsid w:val="007D5C78"/>
    <w:rsid w:val="007D5FD0"/>
    <w:rsid w:val="007D72B3"/>
    <w:rsid w:val="007D78FD"/>
    <w:rsid w:val="007E0236"/>
    <w:rsid w:val="007E0D8F"/>
    <w:rsid w:val="007E4977"/>
    <w:rsid w:val="007E622F"/>
    <w:rsid w:val="007E66AD"/>
    <w:rsid w:val="007E714F"/>
    <w:rsid w:val="007E7DF5"/>
    <w:rsid w:val="007F06B5"/>
    <w:rsid w:val="007F11A6"/>
    <w:rsid w:val="007F20EB"/>
    <w:rsid w:val="007F2FB5"/>
    <w:rsid w:val="007F4469"/>
    <w:rsid w:val="007F5FA8"/>
    <w:rsid w:val="007F6633"/>
    <w:rsid w:val="007F68CC"/>
    <w:rsid w:val="00801D6B"/>
    <w:rsid w:val="00802BED"/>
    <w:rsid w:val="00804501"/>
    <w:rsid w:val="008053F3"/>
    <w:rsid w:val="00805EB6"/>
    <w:rsid w:val="00810CFC"/>
    <w:rsid w:val="00812594"/>
    <w:rsid w:val="0081276A"/>
    <w:rsid w:val="00812CA8"/>
    <w:rsid w:val="0081322A"/>
    <w:rsid w:val="00814139"/>
    <w:rsid w:val="00814CCA"/>
    <w:rsid w:val="00816356"/>
    <w:rsid w:val="00816996"/>
    <w:rsid w:val="00821D35"/>
    <w:rsid w:val="00823165"/>
    <w:rsid w:val="0082327C"/>
    <w:rsid w:val="00823878"/>
    <w:rsid w:val="00823C31"/>
    <w:rsid w:val="0082559D"/>
    <w:rsid w:val="00827783"/>
    <w:rsid w:val="00830ADB"/>
    <w:rsid w:val="008311CD"/>
    <w:rsid w:val="008322DE"/>
    <w:rsid w:val="00833DE4"/>
    <w:rsid w:val="0083436C"/>
    <w:rsid w:val="008346E9"/>
    <w:rsid w:val="00834C68"/>
    <w:rsid w:val="0083564A"/>
    <w:rsid w:val="008361B0"/>
    <w:rsid w:val="008367D8"/>
    <w:rsid w:val="00836AF9"/>
    <w:rsid w:val="00836F3C"/>
    <w:rsid w:val="0083705D"/>
    <w:rsid w:val="008373DF"/>
    <w:rsid w:val="00837880"/>
    <w:rsid w:val="00837AE0"/>
    <w:rsid w:val="008416D0"/>
    <w:rsid w:val="00842CFC"/>
    <w:rsid w:val="0084335F"/>
    <w:rsid w:val="00843FD1"/>
    <w:rsid w:val="00847782"/>
    <w:rsid w:val="00852871"/>
    <w:rsid w:val="00852960"/>
    <w:rsid w:val="0085345E"/>
    <w:rsid w:val="00853A9F"/>
    <w:rsid w:val="00854269"/>
    <w:rsid w:val="00854FF2"/>
    <w:rsid w:val="008572E0"/>
    <w:rsid w:val="00860411"/>
    <w:rsid w:val="00860C47"/>
    <w:rsid w:val="00860FCC"/>
    <w:rsid w:val="00861607"/>
    <w:rsid w:val="00862DEB"/>
    <w:rsid w:val="00863EF6"/>
    <w:rsid w:val="00864153"/>
    <w:rsid w:val="008650B4"/>
    <w:rsid w:val="008650D1"/>
    <w:rsid w:val="008669EC"/>
    <w:rsid w:val="0086754B"/>
    <w:rsid w:val="00867B27"/>
    <w:rsid w:val="008715E6"/>
    <w:rsid w:val="00872885"/>
    <w:rsid w:val="00872EB1"/>
    <w:rsid w:val="008740FB"/>
    <w:rsid w:val="00874E43"/>
    <w:rsid w:val="00876850"/>
    <w:rsid w:val="008771D1"/>
    <w:rsid w:val="00880562"/>
    <w:rsid w:val="008806DE"/>
    <w:rsid w:val="00881B56"/>
    <w:rsid w:val="0088414C"/>
    <w:rsid w:val="0088585C"/>
    <w:rsid w:val="00886276"/>
    <w:rsid w:val="00886F7C"/>
    <w:rsid w:val="00887FBF"/>
    <w:rsid w:val="00890FEF"/>
    <w:rsid w:val="00891542"/>
    <w:rsid w:val="00892175"/>
    <w:rsid w:val="00893BE7"/>
    <w:rsid w:val="00894681"/>
    <w:rsid w:val="008947F2"/>
    <w:rsid w:val="008950CA"/>
    <w:rsid w:val="008950DE"/>
    <w:rsid w:val="008951F7"/>
    <w:rsid w:val="00895C33"/>
    <w:rsid w:val="00896AEC"/>
    <w:rsid w:val="00897774"/>
    <w:rsid w:val="00897B8B"/>
    <w:rsid w:val="008A047D"/>
    <w:rsid w:val="008A26D5"/>
    <w:rsid w:val="008A54E3"/>
    <w:rsid w:val="008A5C48"/>
    <w:rsid w:val="008A5F67"/>
    <w:rsid w:val="008A77CC"/>
    <w:rsid w:val="008B1500"/>
    <w:rsid w:val="008B1583"/>
    <w:rsid w:val="008B2006"/>
    <w:rsid w:val="008B21DB"/>
    <w:rsid w:val="008B2FAA"/>
    <w:rsid w:val="008B348A"/>
    <w:rsid w:val="008B3BF5"/>
    <w:rsid w:val="008B5395"/>
    <w:rsid w:val="008B7148"/>
    <w:rsid w:val="008C025B"/>
    <w:rsid w:val="008C2CDC"/>
    <w:rsid w:val="008C3281"/>
    <w:rsid w:val="008C38C4"/>
    <w:rsid w:val="008C4218"/>
    <w:rsid w:val="008C52CF"/>
    <w:rsid w:val="008D020D"/>
    <w:rsid w:val="008D12D7"/>
    <w:rsid w:val="008D1659"/>
    <w:rsid w:val="008D1CAD"/>
    <w:rsid w:val="008D28E4"/>
    <w:rsid w:val="008D2CC5"/>
    <w:rsid w:val="008D36FF"/>
    <w:rsid w:val="008D398E"/>
    <w:rsid w:val="008D3B3D"/>
    <w:rsid w:val="008D3F97"/>
    <w:rsid w:val="008D72E1"/>
    <w:rsid w:val="008D7D4E"/>
    <w:rsid w:val="008E1DEE"/>
    <w:rsid w:val="008E1FA9"/>
    <w:rsid w:val="008E2714"/>
    <w:rsid w:val="008E2E58"/>
    <w:rsid w:val="008E4057"/>
    <w:rsid w:val="008E4534"/>
    <w:rsid w:val="008E46DD"/>
    <w:rsid w:val="008E5B51"/>
    <w:rsid w:val="008E613C"/>
    <w:rsid w:val="008E62EC"/>
    <w:rsid w:val="008E71C2"/>
    <w:rsid w:val="008E7E02"/>
    <w:rsid w:val="008F2060"/>
    <w:rsid w:val="008F2B58"/>
    <w:rsid w:val="008F2F9E"/>
    <w:rsid w:val="008F3660"/>
    <w:rsid w:val="008F4BB4"/>
    <w:rsid w:val="008F4D14"/>
    <w:rsid w:val="008F4F73"/>
    <w:rsid w:val="008F51BB"/>
    <w:rsid w:val="008F56B3"/>
    <w:rsid w:val="008F5E91"/>
    <w:rsid w:val="00900CB1"/>
    <w:rsid w:val="00900F09"/>
    <w:rsid w:val="00901835"/>
    <w:rsid w:val="00903124"/>
    <w:rsid w:val="00903F0D"/>
    <w:rsid w:val="00904443"/>
    <w:rsid w:val="00905719"/>
    <w:rsid w:val="00907568"/>
    <w:rsid w:val="009112BC"/>
    <w:rsid w:val="00911569"/>
    <w:rsid w:val="009119D2"/>
    <w:rsid w:val="009134C5"/>
    <w:rsid w:val="00913D04"/>
    <w:rsid w:val="00914647"/>
    <w:rsid w:val="00914878"/>
    <w:rsid w:val="0091748F"/>
    <w:rsid w:val="00917CFC"/>
    <w:rsid w:val="00923AB7"/>
    <w:rsid w:val="00924FF6"/>
    <w:rsid w:val="009265AC"/>
    <w:rsid w:val="009305FE"/>
    <w:rsid w:val="00931BE7"/>
    <w:rsid w:val="00931E14"/>
    <w:rsid w:val="00933BEB"/>
    <w:rsid w:val="00935E8F"/>
    <w:rsid w:val="00937481"/>
    <w:rsid w:val="009423BD"/>
    <w:rsid w:val="00942EFC"/>
    <w:rsid w:val="009431DB"/>
    <w:rsid w:val="00943C61"/>
    <w:rsid w:val="00947764"/>
    <w:rsid w:val="00947BF5"/>
    <w:rsid w:val="0095001C"/>
    <w:rsid w:val="00955885"/>
    <w:rsid w:val="00960044"/>
    <w:rsid w:val="009603C5"/>
    <w:rsid w:val="00960C5D"/>
    <w:rsid w:val="00963206"/>
    <w:rsid w:val="00963735"/>
    <w:rsid w:val="00965878"/>
    <w:rsid w:val="00965EA7"/>
    <w:rsid w:val="00966AA2"/>
    <w:rsid w:val="0097086A"/>
    <w:rsid w:val="009718EA"/>
    <w:rsid w:val="0097286C"/>
    <w:rsid w:val="00973F1C"/>
    <w:rsid w:val="00974B8D"/>
    <w:rsid w:val="00976273"/>
    <w:rsid w:val="00981AFF"/>
    <w:rsid w:val="00981E7C"/>
    <w:rsid w:val="00981FA9"/>
    <w:rsid w:val="009838D7"/>
    <w:rsid w:val="00983A90"/>
    <w:rsid w:val="00983EB1"/>
    <w:rsid w:val="0098439F"/>
    <w:rsid w:val="00986B0A"/>
    <w:rsid w:val="00987726"/>
    <w:rsid w:val="00990DE9"/>
    <w:rsid w:val="0099284D"/>
    <w:rsid w:val="00996BB7"/>
    <w:rsid w:val="00996C73"/>
    <w:rsid w:val="00997094"/>
    <w:rsid w:val="00997DAE"/>
    <w:rsid w:val="00997FC2"/>
    <w:rsid w:val="009A078B"/>
    <w:rsid w:val="009A1C7A"/>
    <w:rsid w:val="009A2639"/>
    <w:rsid w:val="009A46BE"/>
    <w:rsid w:val="009A4862"/>
    <w:rsid w:val="009A48E6"/>
    <w:rsid w:val="009B1CBC"/>
    <w:rsid w:val="009B233C"/>
    <w:rsid w:val="009B34FA"/>
    <w:rsid w:val="009B5F45"/>
    <w:rsid w:val="009C01EE"/>
    <w:rsid w:val="009C0EA6"/>
    <w:rsid w:val="009C1F7C"/>
    <w:rsid w:val="009C1FAF"/>
    <w:rsid w:val="009C24BB"/>
    <w:rsid w:val="009C2B6B"/>
    <w:rsid w:val="009C2B7E"/>
    <w:rsid w:val="009C33D8"/>
    <w:rsid w:val="009C3933"/>
    <w:rsid w:val="009C58A6"/>
    <w:rsid w:val="009C62CA"/>
    <w:rsid w:val="009C6B14"/>
    <w:rsid w:val="009C6FD4"/>
    <w:rsid w:val="009C7B63"/>
    <w:rsid w:val="009D271D"/>
    <w:rsid w:val="009D3313"/>
    <w:rsid w:val="009D3D28"/>
    <w:rsid w:val="009D5888"/>
    <w:rsid w:val="009D58B2"/>
    <w:rsid w:val="009D7B37"/>
    <w:rsid w:val="009E26E5"/>
    <w:rsid w:val="009E294A"/>
    <w:rsid w:val="009E3177"/>
    <w:rsid w:val="009E398D"/>
    <w:rsid w:val="009E4EB4"/>
    <w:rsid w:val="009E5380"/>
    <w:rsid w:val="009E5DD1"/>
    <w:rsid w:val="009F09EA"/>
    <w:rsid w:val="009F4418"/>
    <w:rsid w:val="009F4783"/>
    <w:rsid w:val="009F4ECB"/>
    <w:rsid w:val="009F6275"/>
    <w:rsid w:val="009F7AF8"/>
    <w:rsid w:val="009F7B61"/>
    <w:rsid w:val="00A00DAE"/>
    <w:rsid w:val="00A02760"/>
    <w:rsid w:val="00A03935"/>
    <w:rsid w:val="00A04078"/>
    <w:rsid w:val="00A05954"/>
    <w:rsid w:val="00A1058C"/>
    <w:rsid w:val="00A10A20"/>
    <w:rsid w:val="00A10B3A"/>
    <w:rsid w:val="00A110DD"/>
    <w:rsid w:val="00A1174B"/>
    <w:rsid w:val="00A11B19"/>
    <w:rsid w:val="00A11CB2"/>
    <w:rsid w:val="00A12133"/>
    <w:rsid w:val="00A13F91"/>
    <w:rsid w:val="00A16BAF"/>
    <w:rsid w:val="00A16F15"/>
    <w:rsid w:val="00A1766C"/>
    <w:rsid w:val="00A20070"/>
    <w:rsid w:val="00A20176"/>
    <w:rsid w:val="00A2114D"/>
    <w:rsid w:val="00A233D9"/>
    <w:rsid w:val="00A23EC0"/>
    <w:rsid w:val="00A24256"/>
    <w:rsid w:val="00A26459"/>
    <w:rsid w:val="00A266DA"/>
    <w:rsid w:val="00A26A23"/>
    <w:rsid w:val="00A321BC"/>
    <w:rsid w:val="00A32AA5"/>
    <w:rsid w:val="00A33CA0"/>
    <w:rsid w:val="00A3449F"/>
    <w:rsid w:val="00A34FE9"/>
    <w:rsid w:val="00A36403"/>
    <w:rsid w:val="00A3674B"/>
    <w:rsid w:val="00A371D7"/>
    <w:rsid w:val="00A377D4"/>
    <w:rsid w:val="00A403EB"/>
    <w:rsid w:val="00A40EFB"/>
    <w:rsid w:val="00A41747"/>
    <w:rsid w:val="00A421A1"/>
    <w:rsid w:val="00A44695"/>
    <w:rsid w:val="00A4598C"/>
    <w:rsid w:val="00A4611E"/>
    <w:rsid w:val="00A4698C"/>
    <w:rsid w:val="00A51064"/>
    <w:rsid w:val="00A5112F"/>
    <w:rsid w:val="00A53F4C"/>
    <w:rsid w:val="00A55D58"/>
    <w:rsid w:val="00A562BC"/>
    <w:rsid w:val="00A5751A"/>
    <w:rsid w:val="00A61D0F"/>
    <w:rsid w:val="00A620C5"/>
    <w:rsid w:val="00A63F1B"/>
    <w:rsid w:val="00A64E46"/>
    <w:rsid w:val="00A65234"/>
    <w:rsid w:val="00A67267"/>
    <w:rsid w:val="00A703B8"/>
    <w:rsid w:val="00A71364"/>
    <w:rsid w:val="00A713E8"/>
    <w:rsid w:val="00A71E8B"/>
    <w:rsid w:val="00A7387B"/>
    <w:rsid w:val="00A73B75"/>
    <w:rsid w:val="00A751B1"/>
    <w:rsid w:val="00A81D97"/>
    <w:rsid w:val="00A8219A"/>
    <w:rsid w:val="00A821BD"/>
    <w:rsid w:val="00A824D1"/>
    <w:rsid w:val="00A83E24"/>
    <w:rsid w:val="00A856D7"/>
    <w:rsid w:val="00A8634A"/>
    <w:rsid w:val="00A9002D"/>
    <w:rsid w:val="00A904B2"/>
    <w:rsid w:val="00A91563"/>
    <w:rsid w:val="00A9239E"/>
    <w:rsid w:val="00A92836"/>
    <w:rsid w:val="00A9410E"/>
    <w:rsid w:val="00A94A9E"/>
    <w:rsid w:val="00A96180"/>
    <w:rsid w:val="00A96428"/>
    <w:rsid w:val="00A96566"/>
    <w:rsid w:val="00A97983"/>
    <w:rsid w:val="00A97D36"/>
    <w:rsid w:val="00AA05A6"/>
    <w:rsid w:val="00AA0F89"/>
    <w:rsid w:val="00AA1D24"/>
    <w:rsid w:val="00AA35E3"/>
    <w:rsid w:val="00AA4558"/>
    <w:rsid w:val="00AA555C"/>
    <w:rsid w:val="00AA7864"/>
    <w:rsid w:val="00AB34AD"/>
    <w:rsid w:val="00AB607F"/>
    <w:rsid w:val="00AB639E"/>
    <w:rsid w:val="00AB7136"/>
    <w:rsid w:val="00AB7712"/>
    <w:rsid w:val="00AB7FDB"/>
    <w:rsid w:val="00AC012F"/>
    <w:rsid w:val="00AC0B29"/>
    <w:rsid w:val="00AC1BCA"/>
    <w:rsid w:val="00AC1C12"/>
    <w:rsid w:val="00AC3761"/>
    <w:rsid w:val="00AD0229"/>
    <w:rsid w:val="00AD1EA5"/>
    <w:rsid w:val="00AD596F"/>
    <w:rsid w:val="00AD6D3D"/>
    <w:rsid w:val="00AD7E87"/>
    <w:rsid w:val="00AE1F4F"/>
    <w:rsid w:val="00AE23A0"/>
    <w:rsid w:val="00AF01D3"/>
    <w:rsid w:val="00AF087A"/>
    <w:rsid w:val="00AF0BFD"/>
    <w:rsid w:val="00AF0EBD"/>
    <w:rsid w:val="00AF5287"/>
    <w:rsid w:val="00AF62E2"/>
    <w:rsid w:val="00AF65EA"/>
    <w:rsid w:val="00AF7FC4"/>
    <w:rsid w:val="00B00A41"/>
    <w:rsid w:val="00B026ED"/>
    <w:rsid w:val="00B02D0B"/>
    <w:rsid w:val="00B02D62"/>
    <w:rsid w:val="00B03BD3"/>
    <w:rsid w:val="00B06B8A"/>
    <w:rsid w:val="00B07424"/>
    <w:rsid w:val="00B12661"/>
    <w:rsid w:val="00B12CB9"/>
    <w:rsid w:val="00B146CC"/>
    <w:rsid w:val="00B15213"/>
    <w:rsid w:val="00B15437"/>
    <w:rsid w:val="00B16591"/>
    <w:rsid w:val="00B1760B"/>
    <w:rsid w:val="00B20AD4"/>
    <w:rsid w:val="00B20D4D"/>
    <w:rsid w:val="00B210E8"/>
    <w:rsid w:val="00B21102"/>
    <w:rsid w:val="00B21623"/>
    <w:rsid w:val="00B21B6D"/>
    <w:rsid w:val="00B22A4D"/>
    <w:rsid w:val="00B23990"/>
    <w:rsid w:val="00B25A85"/>
    <w:rsid w:val="00B30A79"/>
    <w:rsid w:val="00B30F1E"/>
    <w:rsid w:val="00B318FE"/>
    <w:rsid w:val="00B3190B"/>
    <w:rsid w:val="00B34028"/>
    <w:rsid w:val="00B34421"/>
    <w:rsid w:val="00B35692"/>
    <w:rsid w:val="00B3602E"/>
    <w:rsid w:val="00B37ECA"/>
    <w:rsid w:val="00B4007C"/>
    <w:rsid w:val="00B40447"/>
    <w:rsid w:val="00B406A9"/>
    <w:rsid w:val="00B40C63"/>
    <w:rsid w:val="00B4199E"/>
    <w:rsid w:val="00B41BAA"/>
    <w:rsid w:val="00B423EA"/>
    <w:rsid w:val="00B42CCF"/>
    <w:rsid w:val="00B44CC0"/>
    <w:rsid w:val="00B450D4"/>
    <w:rsid w:val="00B45655"/>
    <w:rsid w:val="00B467D7"/>
    <w:rsid w:val="00B46E90"/>
    <w:rsid w:val="00B5139C"/>
    <w:rsid w:val="00B532E7"/>
    <w:rsid w:val="00B56FFD"/>
    <w:rsid w:val="00B604F3"/>
    <w:rsid w:val="00B61ECF"/>
    <w:rsid w:val="00B6234A"/>
    <w:rsid w:val="00B6246B"/>
    <w:rsid w:val="00B62664"/>
    <w:rsid w:val="00B64004"/>
    <w:rsid w:val="00B647B4"/>
    <w:rsid w:val="00B6621A"/>
    <w:rsid w:val="00B670D2"/>
    <w:rsid w:val="00B6717D"/>
    <w:rsid w:val="00B67540"/>
    <w:rsid w:val="00B677B4"/>
    <w:rsid w:val="00B702C2"/>
    <w:rsid w:val="00B70A4C"/>
    <w:rsid w:val="00B7216F"/>
    <w:rsid w:val="00B723BD"/>
    <w:rsid w:val="00B72E3D"/>
    <w:rsid w:val="00B73992"/>
    <w:rsid w:val="00B74886"/>
    <w:rsid w:val="00B76636"/>
    <w:rsid w:val="00B76B30"/>
    <w:rsid w:val="00B77358"/>
    <w:rsid w:val="00B77EFC"/>
    <w:rsid w:val="00B81289"/>
    <w:rsid w:val="00B816A6"/>
    <w:rsid w:val="00B83E0B"/>
    <w:rsid w:val="00B83FB8"/>
    <w:rsid w:val="00B84970"/>
    <w:rsid w:val="00B84C98"/>
    <w:rsid w:val="00B85CCF"/>
    <w:rsid w:val="00B864DD"/>
    <w:rsid w:val="00B86948"/>
    <w:rsid w:val="00B9066E"/>
    <w:rsid w:val="00B92218"/>
    <w:rsid w:val="00B92A45"/>
    <w:rsid w:val="00B937AC"/>
    <w:rsid w:val="00B93923"/>
    <w:rsid w:val="00B94AB0"/>
    <w:rsid w:val="00BA1237"/>
    <w:rsid w:val="00BA16EF"/>
    <w:rsid w:val="00BA2D01"/>
    <w:rsid w:val="00BA2F70"/>
    <w:rsid w:val="00BA371F"/>
    <w:rsid w:val="00BA3B6F"/>
    <w:rsid w:val="00BA5F4E"/>
    <w:rsid w:val="00BA6964"/>
    <w:rsid w:val="00BA76BA"/>
    <w:rsid w:val="00BB031C"/>
    <w:rsid w:val="00BB03BA"/>
    <w:rsid w:val="00BB10E2"/>
    <w:rsid w:val="00BB2138"/>
    <w:rsid w:val="00BB374A"/>
    <w:rsid w:val="00BB3800"/>
    <w:rsid w:val="00BB4B28"/>
    <w:rsid w:val="00BC02AC"/>
    <w:rsid w:val="00BC1774"/>
    <w:rsid w:val="00BC25E2"/>
    <w:rsid w:val="00BC2F27"/>
    <w:rsid w:val="00BC2F79"/>
    <w:rsid w:val="00BC4C56"/>
    <w:rsid w:val="00BC5A72"/>
    <w:rsid w:val="00BC671D"/>
    <w:rsid w:val="00BC7F82"/>
    <w:rsid w:val="00BD033C"/>
    <w:rsid w:val="00BD26E7"/>
    <w:rsid w:val="00BD310C"/>
    <w:rsid w:val="00BD42DA"/>
    <w:rsid w:val="00BD44A7"/>
    <w:rsid w:val="00BD4534"/>
    <w:rsid w:val="00BD69B4"/>
    <w:rsid w:val="00BD6B94"/>
    <w:rsid w:val="00BD77EC"/>
    <w:rsid w:val="00BD7AC2"/>
    <w:rsid w:val="00BD7C91"/>
    <w:rsid w:val="00BE1868"/>
    <w:rsid w:val="00BE38E9"/>
    <w:rsid w:val="00BE4597"/>
    <w:rsid w:val="00BE4A72"/>
    <w:rsid w:val="00BE5458"/>
    <w:rsid w:val="00BE570E"/>
    <w:rsid w:val="00BE79A2"/>
    <w:rsid w:val="00BE7A24"/>
    <w:rsid w:val="00BF4866"/>
    <w:rsid w:val="00BF6A77"/>
    <w:rsid w:val="00C00274"/>
    <w:rsid w:val="00C00BE4"/>
    <w:rsid w:val="00C03084"/>
    <w:rsid w:val="00C037EA"/>
    <w:rsid w:val="00C047E5"/>
    <w:rsid w:val="00C05697"/>
    <w:rsid w:val="00C065EE"/>
    <w:rsid w:val="00C06DE6"/>
    <w:rsid w:val="00C07957"/>
    <w:rsid w:val="00C11C95"/>
    <w:rsid w:val="00C124D8"/>
    <w:rsid w:val="00C1301D"/>
    <w:rsid w:val="00C1331B"/>
    <w:rsid w:val="00C13738"/>
    <w:rsid w:val="00C160A7"/>
    <w:rsid w:val="00C165C2"/>
    <w:rsid w:val="00C23A17"/>
    <w:rsid w:val="00C24147"/>
    <w:rsid w:val="00C241F3"/>
    <w:rsid w:val="00C25666"/>
    <w:rsid w:val="00C25F89"/>
    <w:rsid w:val="00C30598"/>
    <w:rsid w:val="00C30EAA"/>
    <w:rsid w:val="00C31791"/>
    <w:rsid w:val="00C32716"/>
    <w:rsid w:val="00C33772"/>
    <w:rsid w:val="00C34DDA"/>
    <w:rsid w:val="00C356CF"/>
    <w:rsid w:val="00C36553"/>
    <w:rsid w:val="00C369BA"/>
    <w:rsid w:val="00C377E0"/>
    <w:rsid w:val="00C378FB"/>
    <w:rsid w:val="00C3790C"/>
    <w:rsid w:val="00C4134F"/>
    <w:rsid w:val="00C424C6"/>
    <w:rsid w:val="00C42878"/>
    <w:rsid w:val="00C43841"/>
    <w:rsid w:val="00C43CD8"/>
    <w:rsid w:val="00C46685"/>
    <w:rsid w:val="00C46990"/>
    <w:rsid w:val="00C47228"/>
    <w:rsid w:val="00C50DFF"/>
    <w:rsid w:val="00C5191F"/>
    <w:rsid w:val="00C51C62"/>
    <w:rsid w:val="00C526EE"/>
    <w:rsid w:val="00C57752"/>
    <w:rsid w:val="00C57A82"/>
    <w:rsid w:val="00C57BCA"/>
    <w:rsid w:val="00C57E90"/>
    <w:rsid w:val="00C60725"/>
    <w:rsid w:val="00C61299"/>
    <w:rsid w:val="00C61BC8"/>
    <w:rsid w:val="00C61C88"/>
    <w:rsid w:val="00C62344"/>
    <w:rsid w:val="00C63343"/>
    <w:rsid w:val="00C6343A"/>
    <w:rsid w:val="00C634D0"/>
    <w:rsid w:val="00C63AFF"/>
    <w:rsid w:val="00C64252"/>
    <w:rsid w:val="00C65208"/>
    <w:rsid w:val="00C66654"/>
    <w:rsid w:val="00C67BED"/>
    <w:rsid w:val="00C7118C"/>
    <w:rsid w:val="00C714A1"/>
    <w:rsid w:val="00C71726"/>
    <w:rsid w:val="00C72673"/>
    <w:rsid w:val="00C72BA0"/>
    <w:rsid w:val="00C734E8"/>
    <w:rsid w:val="00C738C8"/>
    <w:rsid w:val="00C74D8D"/>
    <w:rsid w:val="00C76318"/>
    <w:rsid w:val="00C7663E"/>
    <w:rsid w:val="00C83A82"/>
    <w:rsid w:val="00C847B3"/>
    <w:rsid w:val="00C852E1"/>
    <w:rsid w:val="00C865C6"/>
    <w:rsid w:val="00C86DC5"/>
    <w:rsid w:val="00C87F73"/>
    <w:rsid w:val="00C93C80"/>
    <w:rsid w:val="00C94002"/>
    <w:rsid w:val="00C94ABF"/>
    <w:rsid w:val="00C959E5"/>
    <w:rsid w:val="00C96180"/>
    <w:rsid w:val="00C97587"/>
    <w:rsid w:val="00C97AA5"/>
    <w:rsid w:val="00C97B64"/>
    <w:rsid w:val="00CA1DE2"/>
    <w:rsid w:val="00CA2706"/>
    <w:rsid w:val="00CA34C3"/>
    <w:rsid w:val="00CA4C1B"/>
    <w:rsid w:val="00CA61B5"/>
    <w:rsid w:val="00CA642C"/>
    <w:rsid w:val="00CB0776"/>
    <w:rsid w:val="00CB0D44"/>
    <w:rsid w:val="00CB2477"/>
    <w:rsid w:val="00CB294C"/>
    <w:rsid w:val="00CB2B4A"/>
    <w:rsid w:val="00CB2DCE"/>
    <w:rsid w:val="00CB3BF6"/>
    <w:rsid w:val="00CB4BF7"/>
    <w:rsid w:val="00CB539A"/>
    <w:rsid w:val="00CB615A"/>
    <w:rsid w:val="00CB681D"/>
    <w:rsid w:val="00CB7732"/>
    <w:rsid w:val="00CC23EA"/>
    <w:rsid w:val="00CC39E3"/>
    <w:rsid w:val="00CC3BF0"/>
    <w:rsid w:val="00CC4997"/>
    <w:rsid w:val="00CC4B76"/>
    <w:rsid w:val="00CC4CF5"/>
    <w:rsid w:val="00CC5BB5"/>
    <w:rsid w:val="00CC5EE3"/>
    <w:rsid w:val="00CC69F0"/>
    <w:rsid w:val="00CC7043"/>
    <w:rsid w:val="00CD1173"/>
    <w:rsid w:val="00CD18FC"/>
    <w:rsid w:val="00CD2329"/>
    <w:rsid w:val="00CD3C16"/>
    <w:rsid w:val="00CD42F6"/>
    <w:rsid w:val="00CD48DA"/>
    <w:rsid w:val="00CD6336"/>
    <w:rsid w:val="00CD6519"/>
    <w:rsid w:val="00CD69CD"/>
    <w:rsid w:val="00CD7BC8"/>
    <w:rsid w:val="00CE1553"/>
    <w:rsid w:val="00CE1DA7"/>
    <w:rsid w:val="00CE25C4"/>
    <w:rsid w:val="00CE25FE"/>
    <w:rsid w:val="00CE2C5E"/>
    <w:rsid w:val="00CE39C4"/>
    <w:rsid w:val="00CE79E3"/>
    <w:rsid w:val="00CE7A87"/>
    <w:rsid w:val="00CF0110"/>
    <w:rsid w:val="00CF062B"/>
    <w:rsid w:val="00CF11F6"/>
    <w:rsid w:val="00CF1612"/>
    <w:rsid w:val="00CF2DF6"/>
    <w:rsid w:val="00CF48D4"/>
    <w:rsid w:val="00CF6A40"/>
    <w:rsid w:val="00D0078F"/>
    <w:rsid w:val="00D0149F"/>
    <w:rsid w:val="00D0258E"/>
    <w:rsid w:val="00D032E1"/>
    <w:rsid w:val="00D0382B"/>
    <w:rsid w:val="00D03F3C"/>
    <w:rsid w:val="00D077E2"/>
    <w:rsid w:val="00D07D7E"/>
    <w:rsid w:val="00D10E75"/>
    <w:rsid w:val="00D11356"/>
    <w:rsid w:val="00D1324A"/>
    <w:rsid w:val="00D13FE5"/>
    <w:rsid w:val="00D14301"/>
    <w:rsid w:val="00D159F6"/>
    <w:rsid w:val="00D15C78"/>
    <w:rsid w:val="00D17117"/>
    <w:rsid w:val="00D20549"/>
    <w:rsid w:val="00D21956"/>
    <w:rsid w:val="00D2294F"/>
    <w:rsid w:val="00D239C6"/>
    <w:rsid w:val="00D25CB8"/>
    <w:rsid w:val="00D264DB"/>
    <w:rsid w:val="00D26EFA"/>
    <w:rsid w:val="00D27168"/>
    <w:rsid w:val="00D27940"/>
    <w:rsid w:val="00D3043E"/>
    <w:rsid w:val="00D32A3C"/>
    <w:rsid w:val="00D334DD"/>
    <w:rsid w:val="00D3413A"/>
    <w:rsid w:val="00D351ED"/>
    <w:rsid w:val="00D36E73"/>
    <w:rsid w:val="00D4068C"/>
    <w:rsid w:val="00D42C65"/>
    <w:rsid w:val="00D4337F"/>
    <w:rsid w:val="00D43C16"/>
    <w:rsid w:val="00D44236"/>
    <w:rsid w:val="00D448B4"/>
    <w:rsid w:val="00D4491B"/>
    <w:rsid w:val="00D45E7C"/>
    <w:rsid w:val="00D469DC"/>
    <w:rsid w:val="00D47F91"/>
    <w:rsid w:val="00D508A6"/>
    <w:rsid w:val="00D5516B"/>
    <w:rsid w:val="00D600FC"/>
    <w:rsid w:val="00D60159"/>
    <w:rsid w:val="00D602AE"/>
    <w:rsid w:val="00D614CD"/>
    <w:rsid w:val="00D65011"/>
    <w:rsid w:val="00D65BF4"/>
    <w:rsid w:val="00D66D53"/>
    <w:rsid w:val="00D707C5"/>
    <w:rsid w:val="00D70D8D"/>
    <w:rsid w:val="00D7151C"/>
    <w:rsid w:val="00D71E65"/>
    <w:rsid w:val="00D726EB"/>
    <w:rsid w:val="00D72C6A"/>
    <w:rsid w:val="00D72ECF"/>
    <w:rsid w:val="00D730DF"/>
    <w:rsid w:val="00D7362F"/>
    <w:rsid w:val="00D743AA"/>
    <w:rsid w:val="00D749FE"/>
    <w:rsid w:val="00D75CB8"/>
    <w:rsid w:val="00D75F12"/>
    <w:rsid w:val="00D76C67"/>
    <w:rsid w:val="00D80070"/>
    <w:rsid w:val="00D80C95"/>
    <w:rsid w:val="00D83229"/>
    <w:rsid w:val="00D83B77"/>
    <w:rsid w:val="00D8407C"/>
    <w:rsid w:val="00D860A5"/>
    <w:rsid w:val="00D868BB"/>
    <w:rsid w:val="00D872FE"/>
    <w:rsid w:val="00D8738B"/>
    <w:rsid w:val="00D9293C"/>
    <w:rsid w:val="00D92E55"/>
    <w:rsid w:val="00D9376C"/>
    <w:rsid w:val="00D93B35"/>
    <w:rsid w:val="00D952E9"/>
    <w:rsid w:val="00D96228"/>
    <w:rsid w:val="00D972B2"/>
    <w:rsid w:val="00DA075E"/>
    <w:rsid w:val="00DA0CE6"/>
    <w:rsid w:val="00DA3C5A"/>
    <w:rsid w:val="00DA41DD"/>
    <w:rsid w:val="00DA4DD2"/>
    <w:rsid w:val="00DA5609"/>
    <w:rsid w:val="00DA5A47"/>
    <w:rsid w:val="00DA5BE1"/>
    <w:rsid w:val="00DB04F9"/>
    <w:rsid w:val="00DB07E2"/>
    <w:rsid w:val="00DB0A45"/>
    <w:rsid w:val="00DB0EB9"/>
    <w:rsid w:val="00DB100D"/>
    <w:rsid w:val="00DB1989"/>
    <w:rsid w:val="00DB2DCE"/>
    <w:rsid w:val="00DB2E86"/>
    <w:rsid w:val="00DB495F"/>
    <w:rsid w:val="00DB65A2"/>
    <w:rsid w:val="00DB7C86"/>
    <w:rsid w:val="00DC0448"/>
    <w:rsid w:val="00DC09D3"/>
    <w:rsid w:val="00DC654D"/>
    <w:rsid w:val="00DD1E6C"/>
    <w:rsid w:val="00DD242E"/>
    <w:rsid w:val="00DD303D"/>
    <w:rsid w:val="00DD3452"/>
    <w:rsid w:val="00DD3777"/>
    <w:rsid w:val="00DD4085"/>
    <w:rsid w:val="00DD41DA"/>
    <w:rsid w:val="00DD4A09"/>
    <w:rsid w:val="00DD4BB6"/>
    <w:rsid w:val="00DD554B"/>
    <w:rsid w:val="00DD5F48"/>
    <w:rsid w:val="00DD6C4D"/>
    <w:rsid w:val="00DE053C"/>
    <w:rsid w:val="00DE3057"/>
    <w:rsid w:val="00DE5B94"/>
    <w:rsid w:val="00DE6620"/>
    <w:rsid w:val="00DE6E62"/>
    <w:rsid w:val="00DE7C73"/>
    <w:rsid w:val="00DF0E44"/>
    <w:rsid w:val="00DF13A7"/>
    <w:rsid w:val="00DF1604"/>
    <w:rsid w:val="00DF2238"/>
    <w:rsid w:val="00DF33A3"/>
    <w:rsid w:val="00DF6731"/>
    <w:rsid w:val="00DF7A36"/>
    <w:rsid w:val="00DF7A95"/>
    <w:rsid w:val="00E00D6C"/>
    <w:rsid w:val="00E012F3"/>
    <w:rsid w:val="00E02091"/>
    <w:rsid w:val="00E0464E"/>
    <w:rsid w:val="00E04A39"/>
    <w:rsid w:val="00E05DB8"/>
    <w:rsid w:val="00E06623"/>
    <w:rsid w:val="00E07437"/>
    <w:rsid w:val="00E104B0"/>
    <w:rsid w:val="00E12663"/>
    <w:rsid w:val="00E13346"/>
    <w:rsid w:val="00E13EBA"/>
    <w:rsid w:val="00E16181"/>
    <w:rsid w:val="00E20B57"/>
    <w:rsid w:val="00E22FE5"/>
    <w:rsid w:val="00E23768"/>
    <w:rsid w:val="00E2395B"/>
    <w:rsid w:val="00E23C2E"/>
    <w:rsid w:val="00E2474A"/>
    <w:rsid w:val="00E30C42"/>
    <w:rsid w:val="00E31878"/>
    <w:rsid w:val="00E326E6"/>
    <w:rsid w:val="00E32CB5"/>
    <w:rsid w:val="00E330CE"/>
    <w:rsid w:val="00E332F6"/>
    <w:rsid w:val="00E3571C"/>
    <w:rsid w:val="00E35C0E"/>
    <w:rsid w:val="00E35D0F"/>
    <w:rsid w:val="00E35EB3"/>
    <w:rsid w:val="00E36B08"/>
    <w:rsid w:val="00E40D64"/>
    <w:rsid w:val="00E436FD"/>
    <w:rsid w:val="00E4478E"/>
    <w:rsid w:val="00E44B39"/>
    <w:rsid w:val="00E44D2F"/>
    <w:rsid w:val="00E4793A"/>
    <w:rsid w:val="00E50141"/>
    <w:rsid w:val="00E51B74"/>
    <w:rsid w:val="00E52741"/>
    <w:rsid w:val="00E5372D"/>
    <w:rsid w:val="00E54BFD"/>
    <w:rsid w:val="00E578C3"/>
    <w:rsid w:val="00E57BAD"/>
    <w:rsid w:val="00E607B7"/>
    <w:rsid w:val="00E60E9C"/>
    <w:rsid w:val="00E624D4"/>
    <w:rsid w:val="00E6445B"/>
    <w:rsid w:val="00E70655"/>
    <w:rsid w:val="00E725F7"/>
    <w:rsid w:val="00E72A9D"/>
    <w:rsid w:val="00E72BF5"/>
    <w:rsid w:val="00E73102"/>
    <w:rsid w:val="00E747B2"/>
    <w:rsid w:val="00E747DC"/>
    <w:rsid w:val="00E764B0"/>
    <w:rsid w:val="00E77F20"/>
    <w:rsid w:val="00E80B7A"/>
    <w:rsid w:val="00E8116D"/>
    <w:rsid w:val="00E82CE8"/>
    <w:rsid w:val="00E83A12"/>
    <w:rsid w:val="00E87583"/>
    <w:rsid w:val="00E879F8"/>
    <w:rsid w:val="00E912D8"/>
    <w:rsid w:val="00E91B63"/>
    <w:rsid w:val="00E92060"/>
    <w:rsid w:val="00E9222E"/>
    <w:rsid w:val="00E93520"/>
    <w:rsid w:val="00E939C8"/>
    <w:rsid w:val="00E93CEC"/>
    <w:rsid w:val="00E9454F"/>
    <w:rsid w:val="00E94C05"/>
    <w:rsid w:val="00E95299"/>
    <w:rsid w:val="00E95A62"/>
    <w:rsid w:val="00E95C26"/>
    <w:rsid w:val="00E96ADD"/>
    <w:rsid w:val="00E97599"/>
    <w:rsid w:val="00EA0FB7"/>
    <w:rsid w:val="00EA1B7D"/>
    <w:rsid w:val="00EA29D0"/>
    <w:rsid w:val="00EA3300"/>
    <w:rsid w:val="00EA42C7"/>
    <w:rsid w:val="00EA5403"/>
    <w:rsid w:val="00EA58DE"/>
    <w:rsid w:val="00EA5BDD"/>
    <w:rsid w:val="00EA7386"/>
    <w:rsid w:val="00EA7701"/>
    <w:rsid w:val="00EA7DB5"/>
    <w:rsid w:val="00EB07E9"/>
    <w:rsid w:val="00EB11B1"/>
    <w:rsid w:val="00EB344A"/>
    <w:rsid w:val="00EB6CDC"/>
    <w:rsid w:val="00EC2124"/>
    <w:rsid w:val="00EC2D9E"/>
    <w:rsid w:val="00EC43F6"/>
    <w:rsid w:val="00EC4DB3"/>
    <w:rsid w:val="00EC5C20"/>
    <w:rsid w:val="00EC5E80"/>
    <w:rsid w:val="00EC722A"/>
    <w:rsid w:val="00ED0FF6"/>
    <w:rsid w:val="00ED10F2"/>
    <w:rsid w:val="00ED1756"/>
    <w:rsid w:val="00ED25B4"/>
    <w:rsid w:val="00ED3180"/>
    <w:rsid w:val="00ED41E5"/>
    <w:rsid w:val="00ED4EDF"/>
    <w:rsid w:val="00ED5B56"/>
    <w:rsid w:val="00ED69B1"/>
    <w:rsid w:val="00ED69DC"/>
    <w:rsid w:val="00ED6C24"/>
    <w:rsid w:val="00EE02C5"/>
    <w:rsid w:val="00EE0EEE"/>
    <w:rsid w:val="00EE16AC"/>
    <w:rsid w:val="00EE1E39"/>
    <w:rsid w:val="00EE1E3E"/>
    <w:rsid w:val="00EE2424"/>
    <w:rsid w:val="00EE2FFF"/>
    <w:rsid w:val="00EE3278"/>
    <w:rsid w:val="00EE56E3"/>
    <w:rsid w:val="00EF0553"/>
    <w:rsid w:val="00EF27C3"/>
    <w:rsid w:val="00EF27C7"/>
    <w:rsid w:val="00EF3B27"/>
    <w:rsid w:val="00EF72C7"/>
    <w:rsid w:val="00F01999"/>
    <w:rsid w:val="00F02539"/>
    <w:rsid w:val="00F03744"/>
    <w:rsid w:val="00F064AC"/>
    <w:rsid w:val="00F10C4E"/>
    <w:rsid w:val="00F126D8"/>
    <w:rsid w:val="00F12BBA"/>
    <w:rsid w:val="00F1340B"/>
    <w:rsid w:val="00F13A22"/>
    <w:rsid w:val="00F13C54"/>
    <w:rsid w:val="00F142D6"/>
    <w:rsid w:val="00F14840"/>
    <w:rsid w:val="00F14F1B"/>
    <w:rsid w:val="00F16480"/>
    <w:rsid w:val="00F16A28"/>
    <w:rsid w:val="00F20C41"/>
    <w:rsid w:val="00F21806"/>
    <w:rsid w:val="00F235E5"/>
    <w:rsid w:val="00F23CC2"/>
    <w:rsid w:val="00F242C4"/>
    <w:rsid w:val="00F2486D"/>
    <w:rsid w:val="00F261C6"/>
    <w:rsid w:val="00F277C5"/>
    <w:rsid w:val="00F309C5"/>
    <w:rsid w:val="00F30BC4"/>
    <w:rsid w:val="00F312CC"/>
    <w:rsid w:val="00F31A8C"/>
    <w:rsid w:val="00F35102"/>
    <w:rsid w:val="00F3527C"/>
    <w:rsid w:val="00F35AB9"/>
    <w:rsid w:val="00F37A45"/>
    <w:rsid w:val="00F4084A"/>
    <w:rsid w:val="00F411D2"/>
    <w:rsid w:val="00F41555"/>
    <w:rsid w:val="00F421DD"/>
    <w:rsid w:val="00F43708"/>
    <w:rsid w:val="00F43EA8"/>
    <w:rsid w:val="00F44BCE"/>
    <w:rsid w:val="00F4578C"/>
    <w:rsid w:val="00F46CDD"/>
    <w:rsid w:val="00F47363"/>
    <w:rsid w:val="00F523A9"/>
    <w:rsid w:val="00F536C0"/>
    <w:rsid w:val="00F54581"/>
    <w:rsid w:val="00F554AC"/>
    <w:rsid w:val="00F564D2"/>
    <w:rsid w:val="00F56555"/>
    <w:rsid w:val="00F56556"/>
    <w:rsid w:val="00F56D8F"/>
    <w:rsid w:val="00F57C90"/>
    <w:rsid w:val="00F623E1"/>
    <w:rsid w:val="00F641F8"/>
    <w:rsid w:val="00F64E40"/>
    <w:rsid w:val="00F66AC3"/>
    <w:rsid w:val="00F66FBC"/>
    <w:rsid w:val="00F67791"/>
    <w:rsid w:val="00F67BC4"/>
    <w:rsid w:val="00F736D7"/>
    <w:rsid w:val="00F75C61"/>
    <w:rsid w:val="00F767AE"/>
    <w:rsid w:val="00F76A85"/>
    <w:rsid w:val="00F807D0"/>
    <w:rsid w:val="00F8114E"/>
    <w:rsid w:val="00F835D8"/>
    <w:rsid w:val="00F84437"/>
    <w:rsid w:val="00F84D4A"/>
    <w:rsid w:val="00F86C4B"/>
    <w:rsid w:val="00F870B4"/>
    <w:rsid w:val="00F87AAD"/>
    <w:rsid w:val="00F9022A"/>
    <w:rsid w:val="00F91652"/>
    <w:rsid w:val="00F9173F"/>
    <w:rsid w:val="00F9338D"/>
    <w:rsid w:val="00F9395D"/>
    <w:rsid w:val="00F948A4"/>
    <w:rsid w:val="00F95023"/>
    <w:rsid w:val="00F950FE"/>
    <w:rsid w:val="00F966CE"/>
    <w:rsid w:val="00F96D5E"/>
    <w:rsid w:val="00F97275"/>
    <w:rsid w:val="00F977A3"/>
    <w:rsid w:val="00F97DFD"/>
    <w:rsid w:val="00FA065D"/>
    <w:rsid w:val="00FA0B34"/>
    <w:rsid w:val="00FA3D4C"/>
    <w:rsid w:val="00FA41BE"/>
    <w:rsid w:val="00FA6047"/>
    <w:rsid w:val="00FA73B6"/>
    <w:rsid w:val="00FB0249"/>
    <w:rsid w:val="00FB0853"/>
    <w:rsid w:val="00FB10BA"/>
    <w:rsid w:val="00FB1238"/>
    <w:rsid w:val="00FB299E"/>
    <w:rsid w:val="00FB3D1C"/>
    <w:rsid w:val="00FB441C"/>
    <w:rsid w:val="00FB5F0F"/>
    <w:rsid w:val="00FB6A24"/>
    <w:rsid w:val="00FB7298"/>
    <w:rsid w:val="00FB7B41"/>
    <w:rsid w:val="00FC008D"/>
    <w:rsid w:val="00FC01A5"/>
    <w:rsid w:val="00FC1A11"/>
    <w:rsid w:val="00FC2584"/>
    <w:rsid w:val="00FC3ABF"/>
    <w:rsid w:val="00FC4F06"/>
    <w:rsid w:val="00FC573A"/>
    <w:rsid w:val="00FC6ED7"/>
    <w:rsid w:val="00FD0005"/>
    <w:rsid w:val="00FD7C15"/>
    <w:rsid w:val="00FE126C"/>
    <w:rsid w:val="00FE1682"/>
    <w:rsid w:val="00FE1831"/>
    <w:rsid w:val="00FE20CB"/>
    <w:rsid w:val="00FE28E0"/>
    <w:rsid w:val="00FE3B6E"/>
    <w:rsid w:val="00FE3DF5"/>
    <w:rsid w:val="00FE5460"/>
    <w:rsid w:val="00FE71DF"/>
    <w:rsid w:val="00FE7CFD"/>
    <w:rsid w:val="00FF0B2B"/>
    <w:rsid w:val="00FF1323"/>
    <w:rsid w:val="00FF41D0"/>
    <w:rsid w:val="00FF56B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18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70"/>
    <w:pPr>
      <w:spacing w:line="480" w:lineRule="auto"/>
    </w:pPr>
    <w:rPr>
      <w:rFonts w:ascii="Times New Roman" w:eastAsia="Times New Roman" w:hAnsi="Times New Roman"/>
      <w:sz w:val="24"/>
      <w:szCs w:val="24"/>
      <w:lang w:val="en-GB" w:eastAsia="en-GB"/>
    </w:rPr>
  </w:style>
  <w:style w:type="paragraph" w:styleId="Heading1">
    <w:name w:val="heading 1"/>
    <w:basedOn w:val="Normal"/>
    <w:next w:val="Paragraph"/>
    <w:link w:val="Heading1Char"/>
    <w:qFormat/>
    <w:locked/>
    <w:rsid w:val="00B84970"/>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locked/>
    <w:rsid w:val="00B84970"/>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locked/>
    <w:rsid w:val="00B84970"/>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locked/>
    <w:rsid w:val="00B84970"/>
    <w:pPr>
      <w:spacing w:before="360"/>
      <w:outlineLvl w:val="3"/>
    </w:pPr>
    <w:rPr>
      <w:bCs/>
      <w:szCs w:val="28"/>
    </w:rPr>
  </w:style>
  <w:style w:type="character" w:default="1" w:styleId="DefaultParagraphFont">
    <w:name w:val="Default Paragraph Font"/>
    <w:uiPriority w:val="1"/>
    <w:semiHidden/>
    <w:unhideWhenUsed/>
    <w:rsid w:val="00B849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970"/>
  </w:style>
  <w:style w:type="character" w:styleId="Hyperlink">
    <w:name w:val="Hyperlink"/>
    <w:basedOn w:val="DefaultParagraphFont"/>
    <w:uiPriority w:val="99"/>
    <w:rsid w:val="00696D9C"/>
    <w:rPr>
      <w:color w:val="0000FF"/>
      <w:u w:val="single"/>
    </w:rPr>
  </w:style>
  <w:style w:type="paragraph" w:styleId="ListParagraph">
    <w:name w:val="List Paragraph"/>
    <w:basedOn w:val="Normal"/>
    <w:uiPriority w:val="99"/>
    <w:qFormat/>
    <w:rsid w:val="00513B3A"/>
    <w:pPr>
      <w:ind w:left="720"/>
    </w:pPr>
  </w:style>
  <w:style w:type="paragraph" w:styleId="FootnoteText">
    <w:name w:val="footnote text"/>
    <w:basedOn w:val="Normal"/>
    <w:link w:val="FootnoteTextChar"/>
    <w:autoRedefine/>
    <w:rsid w:val="00B84970"/>
    <w:pPr>
      <w:ind w:left="284" w:hanging="284"/>
    </w:pPr>
    <w:rPr>
      <w:sz w:val="22"/>
      <w:szCs w:val="20"/>
    </w:rPr>
  </w:style>
  <w:style w:type="character" w:customStyle="1" w:styleId="FootnoteTextChar">
    <w:name w:val="Footnote Text Char"/>
    <w:basedOn w:val="DefaultParagraphFont"/>
    <w:link w:val="FootnoteText"/>
    <w:locked/>
    <w:rsid w:val="00B84970"/>
    <w:rPr>
      <w:rFonts w:ascii="Times New Roman" w:eastAsia="Times New Roman" w:hAnsi="Times New Roman"/>
      <w:szCs w:val="20"/>
      <w:lang w:val="en-GB" w:eastAsia="en-GB"/>
    </w:rPr>
  </w:style>
  <w:style w:type="character" w:styleId="FootnoteReference">
    <w:name w:val="footnote reference"/>
    <w:basedOn w:val="DefaultParagraphFont"/>
    <w:rsid w:val="00B84970"/>
    <w:rPr>
      <w:vertAlign w:val="superscript"/>
    </w:rPr>
  </w:style>
  <w:style w:type="character" w:styleId="FollowedHyperlink">
    <w:name w:val="FollowedHyperlink"/>
    <w:basedOn w:val="DefaultParagraphFont"/>
    <w:uiPriority w:val="99"/>
    <w:semiHidden/>
    <w:rsid w:val="00F13A22"/>
    <w:rPr>
      <w:color w:val="800080"/>
      <w:u w:val="single"/>
    </w:rPr>
  </w:style>
  <w:style w:type="paragraph" w:styleId="BalloonText">
    <w:name w:val="Balloon Text"/>
    <w:basedOn w:val="Normal"/>
    <w:link w:val="BalloonTextChar"/>
    <w:uiPriority w:val="99"/>
    <w:semiHidden/>
    <w:rsid w:val="00843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335F"/>
    <w:rPr>
      <w:rFonts w:ascii="Lucida Grande" w:hAnsi="Lucida Grande" w:cs="Lucida Grande"/>
      <w:sz w:val="18"/>
      <w:szCs w:val="18"/>
    </w:rPr>
  </w:style>
  <w:style w:type="paragraph" w:styleId="Header">
    <w:name w:val="header"/>
    <w:basedOn w:val="Normal"/>
    <w:link w:val="HeaderChar"/>
    <w:rsid w:val="00B84970"/>
    <w:pPr>
      <w:tabs>
        <w:tab w:val="center" w:pos="4320"/>
        <w:tab w:val="right" w:pos="8640"/>
      </w:tabs>
      <w:spacing w:line="240" w:lineRule="auto"/>
    </w:pPr>
  </w:style>
  <w:style w:type="character" w:customStyle="1" w:styleId="HeaderChar">
    <w:name w:val="Header Char"/>
    <w:basedOn w:val="DefaultParagraphFont"/>
    <w:link w:val="Header"/>
    <w:locked/>
    <w:rsid w:val="00B84970"/>
    <w:rPr>
      <w:rFonts w:ascii="Times New Roman" w:eastAsia="Times New Roman" w:hAnsi="Times New Roman"/>
      <w:sz w:val="24"/>
      <w:szCs w:val="24"/>
      <w:lang w:val="en-GB" w:eastAsia="en-GB"/>
    </w:rPr>
  </w:style>
  <w:style w:type="character" w:styleId="PageNumber">
    <w:name w:val="page number"/>
    <w:basedOn w:val="DefaultParagraphFont"/>
    <w:uiPriority w:val="99"/>
    <w:semiHidden/>
    <w:rsid w:val="00F261C6"/>
  </w:style>
  <w:style w:type="character" w:styleId="CommentReference">
    <w:name w:val="annotation reference"/>
    <w:basedOn w:val="DefaultParagraphFont"/>
    <w:uiPriority w:val="99"/>
    <w:semiHidden/>
    <w:rsid w:val="00F43708"/>
    <w:rPr>
      <w:sz w:val="16"/>
      <w:szCs w:val="16"/>
    </w:rPr>
  </w:style>
  <w:style w:type="paragraph" w:styleId="CommentText">
    <w:name w:val="annotation text"/>
    <w:basedOn w:val="Normal"/>
    <w:link w:val="CommentTextChar"/>
    <w:uiPriority w:val="99"/>
    <w:semiHidden/>
    <w:rsid w:val="00F43708"/>
    <w:rPr>
      <w:sz w:val="20"/>
      <w:szCs w:val="20"/>
    </w:rPr>
  </w:style>
  <w:style w:type="character" w:customStyle="1" w:styleId="CommentTextChar">
    <w:name w:val="Comment Text Char"/>
    <w:basedOn w:val="DefaultParagraphFont"/>
    <w:link w:val="CommentText"/>
    <w:uiPriority w:val="99"/>
    <w:semiHidden/>
    <w:locked/>
    <w:rPr>
      <w:sz w:val="20"/>
      <w:szCs w:val="20"/>
      <w:lang w:val="en-GB" w:eastAsia="en-US"/>
    </w:rPr>
  </w:style>
  <w:style w:type="paragraph" w:styleId="CommentSubject">
    <w:name w:val="annotation subject"/>
    <w:basedOn w:val="CommentText"/>
    <w:next w:val="CommentText"/>
    <w:link w:val="CommentSubjectChar"/>
    <w:uiPriority w:val="99"/>
    <w:semiHidden/>
    <w:rsid w:val="00F43708"/>
    <w:rPr>
      <w:b/>
      <w:bCs/>
    </w:rPr>
  </w:style>
  <w:style w:type="character" w:customStyle="1" w:styleId="CommentSubjectChar">
    <w:name w:val="Comment Subject Char"/>
    <w:basedOn w:val="CommentTextChar"/>
    <w:link w:val="CommentSubject"/>
    <w:uiPriority w:val="99"/>
    <w:semiHidden/>
    <w:locked/>
    <w:rPr>
      <w:b/>
      <w:bCs/>
      <w:sz w:val="20"/>
      <w:szCs w:val="20"/>
      <w:lang w:val="en-GB" w:eastAsia="en-US"/>
    </w:rPr>
  </w:style>
  <w:style w:type="paragraph" w:customStyle="1" w:styleId="commentable-section">
    <w:name w:val="commentable-section"/>
    <w:basedOn w:val="Normal"/>
    <w:rsid w:val="00A941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9410E"/>
  </w:style>
  <w:style w:type="character" w:customStyle="1" w:styleId="Heading1Char">
    <w:name w:val="Heading 1 Char"/>
    <w:basedOn w:val="DefaultParagraphFont"/>
    <w:link w:val="Heading1"/>
    <w:rsid w:val="00B84970"/>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B84970"/>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B84970"/>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B84970"/>
    <w:rPr>
      <w:rFonts w:ascii="Times New Roman" w:eastAsia="Times New Roman" w:hAnsi="Times New Roman"/>
      <w:bCs/>
      <w:sz w:val="24"/>
      <w:szCs w:val="28"/>
      <w:lang w:val="en-GB" w:eastAsia="en-GB"/>
    </w:rPr>
  </w:style>
  <w:style w:type="paragraph" w:customStyle="1" w:styleId="Articletitle">
    <w:name w:val="Article title"/>
    <w:basedOn w:val="Normal"/>
    <w:next w:val="Normal"/>
    <w:qFormat/>
    <w:rsid w:val="00B84970"/>
    <w:pPr>
      <w:spacing w:after="120" w:line="360" w:lineRule="auto"/>
    </w:pPr>
    <w:rPr>
      <w:b/>
      <w:sz w:val="28"/>
    </w:rPr>
  </w:style>
  <w:style w:type="paragraph" w:customStyle="1" w:styleId="Authornames">
    <w:name w:val="Author names"/>
    <w:basedOn w:val="Normal"/>
    <w:next w:val="Normal"/>
    <w:qFormat/>
    <w:rsid w:val="00B84970"/>
    <w:pPr>
      <w:spacing w:before="240" w:line="360" w:lineRule="auto"/>
    </w:pPr>
    <w:rPr>
      <w:sz w:val="28"/>
    </w:rPr>
  </w:style>
  <w:style w:type="paragraph" w:customStyle="1" w:styleId="Affiliation">
    <w:name w:val="Affiliation"/>
    <w:basedOn w:val="Normal"/>
    <w:qFormat/>
    <w:rsid w:val="00B84970"/>
    <w:pPr>
      <w:spacing w:before="240" w:line="360" w:lineRule="auto"/>
    </w:pPr>
    <w:rPr>
      <w:i/>
    </w:rPr>
  </w:style>
  <w:style w:type="paragraph" w:customStyle="1" w:styleId="Receiveddates">
    <w:name w:val="Received dates"/>
    <w:basedOn w:val="Affiliation"/>
    <w:next w:val="Abstract"/>
    <w:qFormat/>
    <w:rsid w:val="00B84970"/>
  </w:style>
  <w:style w:type="paragraph" w:customStyle="1" w:styleId="Abstract">
    <w:name w:val="Abstract"/>
    <w:basedOn w:val="Normal"/>
    <w:next w:val="Keywords"/>
    <w:qFormat/>
    <w:rsid w:val="00B84970"/>
    <w:pPr>
      <w:spacing w:before="360" w:after="300" w:line="360" w:lineRule="auto"/>
      <w:ind w:left="720" w:right="567"/>
      <w:contextualSpacing/>
    </w:pPr>
    <w:rPr>
      <w:sz w:val="22"/>
    </w:rPr>
  </w:style>
  <w:style w:type="paragraph" w:customStyle="1" w:styleId="Keywords">
    <w:name w:val="Keywords"/>
    <w:basedOn w:val="Normal"/>
    <w:next w:val="Paragraph"/>
    <w:qFormat/>
    <w:rsid w:val="00B84970"/>
    <w:pPr>
      <w:spacing w:before="240" w:after="240" w:line="360" w:lineRule="auto"/>
      <w:ind w:left="720" w:right="567"/>
    </w:pPr>
    <w:rPr>
      <w:sz w:val="22"/>
    </w:rPr>
  </w:style>
  <w:style w:type="paragraph" w:customStyle="1" w:styleId="Correspondencedetails">
    <w:name w:val="Correspondence details"/>
    <w:basedOn w:val="Normal"/>
    <w:qFormat/>
    <w:rsid w:val="00B84970"/>
    <w:pPr>
      <w:spacing w:before="240" w:line="360" w:lineRule="auto"/>
    </w:pPr>
  </w:style>
  <w:style w:type="paragraph" w:customStyle="1" w:styleId="Displayedquotation">
    <w:name w:val="Displayed quotation"/>
    <w:basedOn w:val="Normal"/>
    <w:qFormat/>
    <w:rsid w:val="00B8497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B84970"/>
    <w:pPr>
      <w:widowControl/>
      <w:numPr>
        <w:numId w:val="17"/>
      </w:numPr>
      <w:spacing w:after="240"/>
      <w:contextualSpacing/>
    </w:pPr>
  </w:style>
  <w:style w:type="paragraph" w:customStyle="1" w:styleId="Displayedequation">
    <w:name w:val="Displayed equation"/>
    <w:basedOn w:val="Normal"/>
    <w:next w:val="Paragraph"/>
    <w:qFormat/>
    <w:rsid w:val="00B84970"/>
    <w:pPr>
      <w:tabs>
        <w:tab w:val="center" w:pos="4253"/>
        <w:tab w:val="right" w:pos="8222"/>
      </w:tabs>
      <w:spacing w:before="240" w:after="240"/>
      <w:jc w:val="center"/>
    </w:pPr>
  </w:style>
  <w:style w:type="paragraph" w:customStyle="1" w:styleId="Acknowledgements">
    <w:name w:val="Acknowledgements"/>
    <w:basedOn w:val="Normal"/>
    <w:next w:val="Normal"/>
    <w:qFormat/>
    <w:rsid w:val="00B84970"/>
    <w:pPr>
      <w:spacing w:before="120" w:line="360" w:lineRule="auto"/>
    </w:pPr>
    <w:rPr>
      <w:sz w:val="22"/>
    </w:rPr>
  </w:style>
  <w:style w:type="paragraph" w:customStyle="1" w:styleId="Tabletitle">
    <w:name w:val="Table title"/>
    <w:basedOn w:val="Normal"/>
    <w:next w:val="Normal"/>
    <w:qFormat/>
    <w:rsid w:val="00B84970"/>
    <w:pPr>
      <w:spacing w:before="240" w:line="360" w:lineRule="auto"/>
    </w:pPr>
  </w:style>
  <w:style w:type="paragraph" w:customStyle="1" w:styleId="Figurecaption">
    <w:name w:val="Figure caption"/>
    <w:basedOn w:val="Normal"/>
    <w:next w:val="Normal"/>
    <w:qFormat/>
    <w:rsid w:val="00B84970"/>
    <w:pPr>
      <w:spacing w:before="240" w:line="360" w:lineRule="auto"/>
    </w:pPr>
  </w:style>
  <w:style w:type="paragraph" w:customStyle="1" w:styleId="Footnotes">
    <w:name w:val="Footnotes"/>
    <w:basedOn w:val="Normal"/>
    <w:qFormat/>
    <w:rsid w:val="00B84970"/>
    <w:pPr>
      <w:spacing w:before="120" w:line="360" w:lineRule="auto"/>
      <w:ind w:left="482" w:hanging="482"/>
      <w:contextualSpacing/>
    </w:pPr>
    <w:rPr>
      <w:sz w:val="22"/>
    </w:rPr>
  </w:style>
  <w:style w:type="paragraph" w:customStyle="1" w:styleId="Notesoncontributors">
    <w:name w:val="Notes on contributors"/>
    <w:basedOn w:val="Normal"/>
    <w:qFormat/>
    <w:rsid w:val="00B84970"/>
    <w:pPr>
      <w:spacing w:before="240" w:line="360" w:lineRule="auto"/>
    </w:pPr>
    <w:rPr>
      <w:sz w:val="22"/>
    </w:rPr>
  </w:style>
  <w:style w:type="paragraph" w:customStyle="1" w:styleId="Normalparagraphstyle">
    <w:name w:val="Normal paragraph style"/>
    <w:basedOn w:val="Normal"/>
    <w:next w:val="Normal"/>
    <w:rsid w:val="00B84970"/>
  </w:style>
  <w:style w:type="paragraph" w:customStyle="1" w:styleId="Paragraph">
    <w:name w:val="Paragraph"/>
    <w:basedOn w:val="Normal"/>
    <w:next w:val="Newparagraph"/>
    <w:qFormat/>
    <w:rsid w:val="00B84970"/>
    <w:pPr>
      <w:widowControl w:val="0"/>
      <w:spacing w:before="240"/>
    </w:pPr>
  </w:style>
  <w:style w:type="paragraph" w:customStyle="1" w:styleId="Newparagraph">
    <w:name w:val="New paragraph"/>
    <w:basedOn w:val="Normal"/>
    <w:qFormat/>
    <w:rsid w:val="00B84970"/>
    <w:pPr>
      <w:ind w:firstLine="720"/>
    </w:pPr>
  </w:style>
  <w:style w:type="paragraph" w:styleId="NormalIndent">
    <w:name w:val="Normal Indent"/>
    <w:basedOn w:val="Normal"/>
    <w:rsid w:val="00B84970"/>
    <w:pPr>
      <w:ind w:left="720"/>
    </w:pPr>
  </w:style>
  <w:style w:type="paragraph" w:customStyle="1" w:styleId="References">
    <w:name w:val="References"/>
    <w:basedOn w:val="Normal"/>
    <w:qFormat/>
    <w:rsid w:val="00B84970"/>
    <w:pPr>
      <w:spacing w:before="120" w:line="360" w:lineRule="auto"/>
      <w:ind w:left="720" w:hanging="720"/>
      <w:contextualSpacing/>
    </w:pPr>
  </w:style>
  <w:style w:type="paragraph" w:customStyle="1" w:styleId="Subjectcodes">
    <w:name w:val="Subject codes"/>
    <w:basedOn w:val="Keywords"/>
    <w:next w:val="Paragraph"/>
    <w:qFormat/>
    <w:rsid w:val="00B84970"/>
  </w:style>
  <w:style w:type="paragraph" w:customStyle="1" w:styleId="Bulletedlist">
    <w:name w:val="Bulleted list"/>
    <w:basedOn w:val="Paragraph"/>
    <w:next w:val="Paragraph"/>
    <w:qFormat/>
    <w:rsid w:val="00B84970"/>
    <w:pPr>
      <w:widowControl/>
      <w:numPr>
        <w:numId w:val="18"/>
      </w:numPr>
      <w:spacing w:after="240"/>
      <w:contextualSpacing/>
    </w:pPr>
  </w:style>
  <w:style w:type="paragraph" w:styleId="EndnoteText">
    <w:name w:val="endnote text"/>
    <w:basedOn w:val="Normal"/>
    <w:link w:val="EndnoteTextChar"/>
    <w:autoRedefine/>
    <w:rsid w:val="00B84970"/>
    <w:pPr>
      <w:ind w:left="284" w:hanging="284"/>
    </w:pPr>
    <w:rPr>
      <w:sz w:val="22"/>
      <w:szCs w:val="20"/>
    </w:rPr>
  </w:style>
  <w:style w:type="character" w:customStyle="1" w:styleId="EndnoteTextChar">
    <w:name w:val="Endnote Text Char"/>
    <w:basedOn w:val="DefaultParagraphFont"/>
    <w:link w:val="EndnoteText"/>
    <w:rsid w:val="00B84970"/>
    <w:rPr>
      <w:rFonts w:ascii="Times New Roman" w:eastAsia="Times New Roman" w:hAnsi="Times New Roman"/>
      <w:szCs w:val="20"/>
      <w:lang w:val="en-GB" w:eastAsia="en-GB"/>
    </w:rPr>
  </w:style>
  <w:style w:type="character" w:styleId="EndnoteReference">
    <w:name w:val="endnote reference"/>
    <w:basedOn w:val="DefaultParagraphFont"/>
    <w:rsid w:val="00B84970"/>
    <w:rPr>
      <w:vertAlign w:val="superscript"/>
    </w:rPr>
  </w:style>
  <w:style w:type="paragraph" w:styleId="Footer">
    <w:name w:val="footer"/>
    <w:basedOn w:val="Normal"/>
    <w:link w:val="FooterChar"/>
    <w:rsid w:val="00B84970"/>
    <w:pPr>
      <w:tabs>
        <w:tab w:val="center" w:pos="4320"/>
        <w:tab w:val="right" w:pos="8640"/>
      </w:tabs>
      <w:spacing w:line="240" w:lineRule="auto"/>
    </w:pPr>
  </w:style>
  <w:style w:type="character" w:customStyle="1" w:styleId="FooterChar">
    <w:name w:val="Footer Char"/>
    <w:basedOn w:val="DefaultParagraphFont"/>
    <w:link w:val="Footer"/>
    <w:rsid w:val="00B84970"/>
    <w:rPr>
      <w:rFonts w:ascii="Times New Roman" w:eastAsia="Times New Roman" w:hAnsi="Times New Roman"/>
      <w:sz w:val="24"/>
      <w:szCs w:val="24"/>
      <w:lang w:val="en-GB" w:eastAsia="en-GB"/>
    </w:rPr>
  </w:style>
  <w:style w:type="paragraph" w:customStyle="1" w:styleId="Heading4Paragraph">
    <w:name w:val="Heading 4 + Paragraph"/>
    <w:basedOn w:val="Paragraph"/>
    <w:next w:val="Newparagraph"/>
    <w:qFormat/>
    <w:rsid w:val="00B84970"/>
    <w:pPr>
      <w:widowControl/>
      <w:spacing w:before="360"/>
    </w:pPr>
  </w:style>
  <w:style w:type="character" w:customStyle="1" w:styleId="a-size-large">
    <w:name w:val="a-size-large"/>
    <w:basedOn w:val="DefaultParagraphFont"/>
    <w:rsid w:val="007D1D15"/>
  </w:style>
  <w:style w:type="paragraph" w:styleId="Subtitle">
    <w:name w:val="Subtitle"/>
    <w:basedOn w:val="Normal"/>
    <w:next w:val="Normal"/>
    <w:link w:val="SubtitleChar"/>
    <w:qFormat/>
    <w:locked/>
    <w:rsid w:val="00D351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351ED"/>
    <w:rPr>
      <w:rFonts w:asciiTheme="majorHAnsi" w:eastAsiaTheme="majorEastAsia" w:hAnsiTheme="majorHAnsi" w:cstheme="majorBidi"/>
      <w:i/>
      <w:iCs/>
      <w:color w:val="4F81BD" w:themeColor="accent1"/>
      <w:spacing w:val="15"/>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header" w:uiPriority="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70"/>
    <w:pPr>
      <w:spacing w:line="480" w:lineRule="auto"/>
    </w:pPr>
    <w:rPr>
      <w:rFonts w:ascii="Times New Roman" w:eastAsia="Times New Roman" w:hAnsi="Times New Roman"/>
      <w:sz w:val="24"/>
      <w:szCs w:val="24"/>
      <w:lang w:val="en-GB" w:eastAsia="en-GB"/>
    </w:rPr>
  </w:style>
  <w:style w:type="paragraph" w:styleId="Heading1">
    <w:name w:val="heading 1"/>
    <w:basedOn w:val="Normal"/>
    <w:next w:val="Paragraph"/>
    <w:link w:val="Heading1Char"/>
    <w:qFormat/>
    <w:locked/>
    <w:rsid w:val="00B84970"/>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locked/>
    <w:rsid w:val="00B84970"/>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locked/>
    <w:rsid w:val="00B84970"/>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locked/>
    <w:rsid w:val="00B84970"/>
    <w:pPr>
      <w:spacing w:before="360"/>
      <w:outlineLvl w:val="3"/>
    </w:pPr>
    <w:rPr>
      <w:bCs/>
      <w:szCs w:val="28"/>
    </w:rPr>
  </w:style>
  <w:style w:type="character" w:default="1" w:styleId="DefaultParagraphFont">
    <w:name w:val="Default Paragraph Font"/>
    <w:uiPriority w:val="1"/>
    <w:semiHidden/>
    <w:unhideWhenUsed/>
    <w:rsid w:val="00B849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4970"/>
  </w:style>
  <w:style w:type="character" w:styleId="Hyperlink">
    <w:name w:val="Hyperlink"/>
    <w:basedOn w:val="DefaultParagraphFont"/>
    <w:uiPriority w:val="99"/>
    <w:rsid w:val="00696D9C"/>
    <w:rPr>
      <w:color w:val="0000FF"/>
      <w:u w:val="single"/>
    </w:rPr>
  </w:style>
  <w:style w:type="paragraph" w:styleId="ListParagraph">
    <w:name w:val="List Paragraph"/>
    <w:basedOn w:val="Normal"/>
    <w:uiPriority w:val="99"/>
    <w:qFormat/>
    <w:rsid w:val="00513B3A"/>
    <w:pPr>
      <w:ind w:left="720"/>
    </w:pPr>
  </w:style>
  <w:style w:type="paragraph" w:styleId="FootnoteText">
    <w:name w:val="footnote text"/>
    <w:basedOn w:val="Normal"/>
    <w:link w:val="FootnoteTextChar"/>
    <w:autoRedefine/>
    <w:rsid w:val="00B84970"/>
    <w:pPr>
      <w:ind w:left="284" w:hanging="284"/>
    </w:pPr>
    <w:rPr>
      <w:sz w:val="22"/>
      <w:szCs w:val="20"/>
    </w:rPr>
  </w:style>
  <w:style w:type="character" w:customStyle="1" w:styleId="FootnoteTextChar">
    <w:name w:val="Footnote Text Char"/>
    <w:basedOn w:val="DefaultParagraphFont"/>
    <w:link w:val="FootnoteText"/>
    <w:locked/>
    <w:rsid w:val="00B84970"/>
    <w:rPr>
      <w:rFonts w:ascii="Times New Roman" w:eastAsia="Times New Roman" w:hAnsi="Times New Roman"/>
      <w:szCs w:val="20"/>
      <w:lang w:val="en-GB" w:eastAsia="en-GB"/>
    </w:rPr>
  </w:style>
  <w:style w:type="character" w:styleId="FootnoteReference">
    <w:name w:val="footnote reference"/>
    <w:basedOn w:val="DefaultParagraphFont"/>
    <w:rsid w:val="00B84970"/>
    <w:rPr>
      <w:vertAlign w:val="superscript"/>
    </w:rPr>
  </w:style>
  <w:style w:type="character" w:styleId="FollowedHyperlink">
    <w:name w:val="FollowedHyperlink"/>
    <w:basedOn w:val="DefaultParagraphFont"/>
    <w:uiPriority w:val="99"/>
    <w:semiHidden/>
    <w:rsid w:val="00F13A22"/>
    <w:rPr>
      <w:color w:val="800080"/>
      <w:u w:val="single"/>
    </w:rPr>
  </w:style>
  <w:style w:type="paragraph" w:styleId="BalloonText">
    <w:name w:val="Balloon Text"/>
    <w:basedOn w:val="Normal"/>
    <w:link w:val="BalloonTextChar"/>
    <w:uiPriority w:val="99"/>
    <w:semiHidden/>
    <w:rsid w:val="00843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335F"/>
    <w:rPr>
      <w:rFonts w:ascii="Lucida Grande" w:hAnsi="Lucida Grande" w:cs="Lucida Grande"/>
      <w:sz w:val="18"/>
      <w:szCs w:val="18"/>
    </w:rPr>
  </w:style>
  <w:style w:type="paragraph" w:styleId="Header">
    <w:name w:val="header"/>
    <w:basedOn w:val="Normal"/>
    <w:link w:val="HeaderChar"/>
    <w:rsid w:val="00B84970"/>
    <w:pPr>
      <w:tabs>
        <w:tab w:val="center" w:pos="4320"/>
        <w:tab w:val="right" w:pos="8640"/>
      </w:tabs>
      <w:spacing w:line="240" w:lineRule="auto"/>
    </w:pPr>
  </w:style>
  <w:style w:type="character" w:customStyle="1" w:styleId="HeaderChar">
    <w:name w:val="Header Char"/>
    <w:basedOn w:val="DefaultParagraphFont"/>
    <w:link w:val="Header"/>
    <w:locked/>
    <w:rsid w:val="00B84970"/>
    <w:rPr>
      <w:rFonts w:ascii="Times New Roman" w:eastAsia="Times New Roman" w:hAnsi="Times New Roman"/>
      <w:sz w:val="24"/>
      <w:szCs w:val="24"/>
      <w:lang w:val="en-GB" w:eastAsia="en-GB"/>
    </w:rPr>
  </w:style>
  <w:style w:type="character" w:styleId="PageNumber">
    <w:name w:val="page number"/>
    <w:basedOn w:val="DefaultParagraphFont"/>
    <w:uiPriority w:val="99"/>
    <w:semiHidden/>
    <w:rsid w:val="00F261C6"/>
  </w:style>
  <w:style w:type="character" w:styleId="CommentReference">
    <w:name w:val="annotation reference"/>
    <w:basedOn w:val="DefaultParagraphFont"/>
    <w:uiPriority w:val="99"/>
    <w:semiHidden/>
    <w:rsid w:val="00F43708"/>
    <w:rPr>
      <w:sz w:val="16"/>
      <w:szCs w:val="16"/>
    </w:rPr>
  </w:style>
  <w:style w:type="paragraph" w:styleId="CommentText">
    <w:name w:val="annotation text"/>
    <w:basedOn w:val="Normal"/>
    <w:link w:val="CommentTextChar"/>
    <w:uiPriority w:val="99"/>
    <w:semiHidden/>
    <w:rsid w:val="00F43708"/>
    <w:rPr>
      <w:sz w:val="20"/>
      <w:szCs w:val="20"/>
    </w:rPr>
  </w:style>
  <w:style w:type="character" w:customStyle="1" w:styleId="CommentTextChar">
    <w:name w:val="Comment Text Char"/>
    <w:basedOn w:val="DefaultParagraphFont"/>
    <w:link w:val="CommentText"/>
    <w:uiPriority w:val="99"/>
    <w:semiHidden/>
    <w:locked/>
    <w:rPr>
      <w:sz w:val="20"/>
      <w:szCs w:val="20"/>
      <w:lang w:val="en-GB" w:eastAsia="en-US"/>
    </w:rPr>
  </w:style>
  <w:style w:type="paragraph" w:styleId="CommentSubject">
    <w:name w:val="annotation subject"/>
    <w:basedOn w:val="CommentText"/>
    <w:next w:val="CommentText"/>
    <w:link w:val="CommentSubjectChar"/>
    <w:uiPriority w:val="99"/>
    <w:semiHidden/>
    <w:rsid w:val="00F43708"/>
    <w:rPr>
      <w:b/>
      <w:bCs/>
    </w:rPr>
  </w:style>
  <w:style w:type="character" w:customStyle="1" w:styleId="CommentSubjectChar">
    <w:name w:val="Comment Subject Char"/>
    <w:basedOn w:val="CommentTextChar"/>
    <w:link w:val="CommentSubject"/>
    <w:uiPriority w:val="99"/>
    <w:semiHidden/>
    <w:locked/>
    <w:rPr>
      <w:b/>
      <w:bCs/>
      <w:sz w:val="20"/>
      <w:szCs w:val="20"/>
      <w:lang w:val="en-GB" w:eastAsia="en-US"/>
    </w:rPr>
  </w:style>
  <w:style w:type="paragraph" w:customStyle="1" w:styleId="commentable-section">
    <w:name w:val="commentable-section"/>
    <w:basedOn w:val="Normal"/>
    <w:rsid w:val="00A941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9410E"/>
  </w:style>
  <w:style w:type="character" w:customStyle="1" w:styleId="Heading1Char">
    <w:name w:val="Heading 1 Char"/>
    <w:basedOn w:val="DefaultParagraphFont"/>
    <w:link w:val="Heading1"/>
    <w:rsid w:val="00B84970"/>
    <w:rPr>
      <w:rFonts w:ascii="Times New Roman" w:eastAsia="Times New Roman" w:hAnsi="Times New Roman" w:cs="Arial"/>
      <w:b/>
      <w:bCs/>
      <w:kern w:val="32"/>
      <w:sz w:val="24"/>
      <w:szCs w:val="32"/>
      <w:lang w:val="en-GB" w:eastAsia="en-GB"/>
    </w:rPr>
  </w:style>
  <w:style w:type="character" w:customStyle="1" w:styleId="Heading2Char">
    <w:name w:val="Heading 2 Char"/>
    <w:basedOn w:val="DefaultParagraphFont"/>
    <w:link w:val="Heading2"/>
    <w:rsid w:val="00B84970"/>
    <w:rPr>
      <w:rFonts w:ascii="Times New Roman" w:eastAsia="Times New Roman" w:hAnsi="Times New Roman" w:cs="Arial"/>
      <w:b/>
      <w:bCs/>
      <w:i/>
      <w:iCs/>
      <w:sz w:val="24"/>
      <w:szCs w:val="28"/>
      <w:lang w:val="en-GB" w:eastAsia="en-GB"/>
    </w:rPr>
  </w:style>
  <w:style w:type="character" w:customStyle="1" w:styleId="Heading3Char">
    <w:name w:val="Heading 3 Char"/>
    <w:basedOn w:val="DefaultParagraphFont"/>
    <w:link w:val="Heading3"/>
    <w:rsid w:val="00B84970"/>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B84970"/>
    <w:rPr>
      <w:rFonts w:ascii="Times New Roman" w:eastAsia="Times New Roman" w:hAnsi="Times New Roman"/>
      <w:bCs/>
      <w:sz w:val="24"/>
      <w:szCs w:val="28"/>
      <w:lang w:val="en-GB" w:eastAsia="en-GB"/>
    </w:rPr>
  </w:style>
  <w:style w:type="paragraph" w:customStyle="1" w:styleId="Articletitle">
    <w:name w:val="Article title"/>
    <w:basedOn w:val="Normal"/>
    <w:next w:val="Normal"/>
    <w:qFormat/>
    <w:rsid w:val="00B84970"/>
    <w:pPr>
      <w:spacing w:after="120" w:line="360" w:lineRule="auto"/>
    </w:pPr>
    <w:rPr>
      <w:b/>
      <w:sz w:val="28"/>
    </w:rPr>
  </w:style>
  <w:style w:type="paragraph" w:customStyle="1" w:styleId="Authornames">
    <w:name w:val="Author names"/>
    <w:basedOn w:val="Normal"/>
    <w:next w:val="Normal"/>
    <w:qFormat/>
    <w:rsid w:val="00B84970"/>
    <w:pPr>
      <w:spacing w:before="240" w:line="360" w:lineRule="auto"/>
    </w:pPr>
    <w:rPr>
      <w:sz w:val="28"/>
    </w:rPr>
  </w:style>
  <w:style w:type="paragraph" w:customStyle="1" w:styleId="Affiliation">
    <w:name w:val="Affiliation"/>
    <w:basedOn w:val="Normal"/>
    <w:qFormat/>
    <w:rsid w:val="00B84970"/>
    <w:pPr>
      <w:spacing w:before="240" w:line="360" w:lineRule="auto"/>
    </w:pPr>
    <w:rPr>
      <w:i/>
    </w:rPr>
  </w:style>
  <w:style w:type="paragraph" w:customStyle="1" w:styleId="Receiveddates">
    <w:name w:val="Received dates"/>
    <w:basedOn w:val="Affiliation"/>
    <w:next w:val="Abstract"/>
    <w:qFormat/>
    <w:rsid w:val="00B84970"/>
  </w:style>
  <w:style w:type="paragraph" w:customStyle="1" w:styleId="Abstract">
    <w:name w:val="Abstract"/>
    <w:basedOn w:val="Normal"/>
    <w:next w:val="Keywords"/>
    <w:qFormat/>
    <w:rsid w:val="00B84970"/>
    <w:pPr>
      <w:spacing w:before="360" w:after="300" w:line="360" w:lineRule="auto"/>
      <w:ind w:left="720" w:right="567"/>
      <w:contextualSpacing/>
    </w:pPr>
    <w:rPr>
      <w:sz w:val="22"/>
    </w:rPr>
  </w:style>
  <w:style w:type="paragraph" w:customStyle="1" w:styleId="Keywords">
    <w:name w:val="Keywords"/>
    <w:basedOn w:val="Normal"/>
    <w:next w:val="Paragraph"/>
    <w:qFormat/>
    <w:rsid w:val="00B84970"/>
    <w:pPr>
      <w:spacing w:before="240" w:after="240" w:line="360" w:lineRule="auto"/>
      <w:ind w:left="720" w:right="567"/>
    </w:pPr>
    <w:rPr>
      <w:sz w:val="22"/>
    </w:rPr>
  </w:style>
  <w:style w:type="paragraph" w:customStyle="1" w:styleId="Correspondencedetails">
    <w:name w:val="Correspondence details"/>
    <w:basedOn w:val="Normal"/>
    <w:qFormat/>
    <w:rsid w:val="00B84970"/>
    <w:pPr>
      <w:spacing w:before="240" w:line="360" w:lineRule="auto"/>
    </w:pPr>
  </w:style>
  <w:style w:type="paragraph" w:customStyle="1" w:styleId="Displayedquotation">
    <w:name w:val="Displayed quotation"/>
    <w:basedOn w:val="Normal"/>
    <w:qFormat/>
    <w:rsid w:val="00B84970"/>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B84970"/>
    <w:pPr>
      <w:widowControl/>
      <w:numPr>
        <w:numId w:val="17"/>
      </w:numPr>
      <w:spacing w:after="240"/>
      <w:contextualSpacing/>
    </w:pPr>
  </w:style>
  <w:style w:type="paragraph" w:customStyle="1" w:styleId="Displayedequation">
    <w:name w:val="Displayed equation"/>
    <w:basedOn w:val="Normal"/>
    <w:next w:val="Paragraph"/>
    <w:qFormat/>
    <w:rsid w:val="00B84970"/>
    <w:pPr>
      <w:tabs>
        <w:tab w:val="center" w:pos="4253"/>
        <w:tab w:val="right" w:pos="8222"/>
      </w:tabs>
      <w:spacing w:before="240" w:after="240"/>
      <w:jc w:val="center"/>
    </w:pPr>
  </w:style>
  <w:style w:type="paragraph" w:customStyle="1" w:styleId="Acknowledgements">
    <w:name w:val="Acknowledgements"/>
    <w:basedOn w:val="Normal"/>
    <w:next w:val="Normal"/>
    <w:qFormat/>
    <w:rsid w:val="00B84970"/>
    <w:pPr>
      <w:spacing w:before="120" w:line="360" w:lineRule="auto"/>
    </w:pPr>
    <w:rPr>
      <w:sz w:val="22"/>
    </w:rPr>
  </w:style>
  <w:style w:type="paragraph" w:customStyle="1" w:styleId="Tabletitle">
    <w:name w:val="Table title"/>
    <w:basedOn w:val="Normal"/>
    <w:next w:val="Normal"/>
    <w:qFormat/>
    <w:rsid w:val="00B84970"/>
    <w:pPr>
      <w:spacing w:before="240" w:line="360" w:lineRule="auto"/>
    </w:pPr>
  </w:style>
  <w:style w:type="paragraph" w:customStyle="1" w:styleId="Figurecaption">
    <w:name w:val="Figure caption"/>
    <w:basedOn w:val="Normal"/>
    <w:next w:val="Normal"/>
    <w:qFormat/>
    <w:rsid w:val="00B84970"/>
    <w:pPr>
      <w:spacing w:before="240" w:line="360" w:lineRule="auto"/>
    </w:pPr>
  </w:style>
  <w:style w:type="paragraph" w:customStyle="1" w:styleId="Footnotes">
    <w:name w:val="Footnotes"/>
    <w:basedOn w:val="Normal"/>
    <w:qFormat/>
    <w:rsid w:val="00B84970"/>
    <w:pPr>
      <w:spacing w:before="120" w:line="360" w:lineRule="auto"/>
      <w:ind w:left="482" w:hanging="482"/>
      <w:contextualSpacing/>
    </w:pPr>
    <w:rPr>
      <w:sz w:val="22"/>
    </w:rPr>
  </w:style>
  <w:style w:type="paragraph" w:customStyle="1" w:styleId="Notesoncontributors">
    <w:name w:val="Notes on contributors"/>
    <w:basedOn w:val="Normal"/>
    <w:qFormat/>
    <w:rsid w:val="00B84970"/>
    <w:pPr>
      <w:spacing w:before="240" w:line="360" w:lineRule="auto"/>
    </w:pPr>
    <w:rPr>
      <w:sz w:val="22"/>
    </w:rPr>
  </w:style>
  <w:style w:type="paragraph" w:customStyle="1" w:styleId="Normalparagraphstyle">
    <w:name w:val="Normal paragraph style"/>
    <w:basedOn w:val="Normal"/>
    <w:next w:val="Normal"/>
    <w:rsid w:val="00B84970"/>
  </w:style>
  <w:style w:type="paragraph" w:customStyle="1" w:styleId="Paragraph">
    <w:name w:val="Paragraph"/>
    <w:basedOn w:val="Normal"/>
    <w:next w:val="Newparagraph"/>
    <w:qFormat/>
    <w:rsid w:val="00B84970"/>
    <w:pPr>
      <w:widowControl w:val="0"/>
      <w:spacing w:before="240"/>
    </w:pPr>
  </w:style>
  <w:style w:type="paragraph" w:customStyle="1" w:styleId="Newparagraph">
    <w:name w:val="New paragraph"/>
    <w:basedOn w:val="Normal"/>
    <w:qFormat/>
    <w:rsid w:val="00B84970"/>
    <w:pPr>
      <w:ind w:firstLine="720"/>
    </w:pPr>
  </w:style>
  <w:style w:type="paragraph" w:styleId="NormalIndent">
    <w:name w:val="Normal Indent"/>
    <w:basedOn w:val="Normal"/>
    <w:rsid w:val="00B84970"/>
    <w:pPr>
      <w:ind w:left="720"/>
    </w:pPr>
  </w:style>
  <w:style w:type="paragraph" w:customStyle="1" w:styleId="References">
    <w:name w:val="References"/>
    <w:basedOn w:val="Normal"/>
    <w:qFormat/>
    <w:rsid w:val="00B84970"/>
    <w:pPr>
      <w:spacing w:before="120" w:line="360" w:lineRule="auto"/>
      <w:ind w:left="720" w:hanging="720"/>
      <w:contextualSpacing/>
    </w:pPr>
  </w:style>
  <w:style w:type="paragraph" w:customStyle="1" w:styleId="Subjectcodes">
    <w:name w:val="Subject codes"/>
    <w:basedOn w:val="Keywords"/>
    <w:next w:val="Paragraph"/>
    <w:qFormat/>
    <w:rsid w:val="00B84970"/>
  </w:style>
  <w:style w:type="paragraph" w:customStyle="1" w:styleId="Bulletedlist">
    <w:name w:val="Bulleted list"/>
    <w:basedOn w:val="Paragraph"/>
    <w:next w:val="Paragraph"/>
    <w:qFormat/>
    <w:rsid w:val="00B84970"/>
    <w:pPr>
      <w:widowControl/>
      <w:numPr>
        <w:numId w:val="18"/>
      </w:numPr>
      <w:spacing w:after="240"/>
      <w:contextualSpacing/>
    </w:pPr>
  </w:style>
  <w:style w:type="paragraph" w:styleId="EndnoteText">
    <w:name w:val="endnote text"/>
    <w:basedOn w:val="Normal"/>
    <w:link w:val="EndnoteTextChar"/>
    <w:autoRedefine/>
    <w:rsid w:val="00B84970"/>
    <w:pPr>
      <w:ind w:left="284" w:hanging="284"/>
    </w:pPr>
    <w:rPr>
      <w:sz w:val="22"/>
      <w:szCs w:val="20"/>
    </w:rPr>
  </w:style>
  <w:style w:type="character" w:customStyle="1" w:styleId="EndnoteTextChar">
    <w:name w:val="Endnote Text Char"/>
    <w:basedOn w:val="DefaultParagraphFont"/>
    <w:link w:val="EndnoteText"/>
    <w:rsid w:val="00B84970"/>
    <w:rPr>
      <w:rFonts w:ascii="Times New Roman" w:eastAsia="Times New Roman" w:hAnsi="Times New Roman"/>
      <w:szCs w:val="20"/>
      <w:lang w:val="en-GB" w:eastAsia="en-GB"/>
    </w:rPr>
  </w:style>
  <w:style w:type="character" w:styleId="EndnoteReference">
    <w:name w:val="endnote reference"/>
    <w:basedOn w:val="DefaultParagraphFont"/>
    <w:rsid w:val="00B84970"/>
    <w:rPr>
      <w:vertAlign w:val="superscript"/>
    </w:rPr>
  </w:style>
  <w:style w:type="paragraph" w:styleId="Footer">
    <w:name w:val="footer"/>
    <w:basedOn w:val="Normal"/>
    <w:link w:val="FooterChar"/>
    <w:rsid w:val="00B84970"/>
    <w:pPr>
      <w:tabs>
        <w:tab w:val="center" w:pos="4320"/>
        <w:tab w:val="right" w:pos="8640"/>
      </w:tabs>
      <w:spacing w:line="240" w:lineRule="auto"/>
    </w:pPr>
  </w:style>
  <w:style w:type="character" w:customStyle="1" w:styleId="FooterChar">
    <w:name w:val="Footer Char"/>
    <w:basedOn w:val="DefaultParagraphFont"/>
    <w:link w:val="Footer"/>
    <w:rsid w:val="00B84970"/>
    <w:rPr>
      <w:rFonts w:ascii="Times New Roman" w:eastAsia="Times New Roman" w:hAnsi="Times New Roman"/>
      <w:sz w:val="24"/>
      <w:szCs w:val="24"/>
      <w:lang w:val="en-GB" w:eastAsia="en-GB"/>
    </w:rPr>
  </w:style>
  <w:style w:type="paragraph" w:customStyle="1" w:styleId="Heading4Paragraph">
    <w:name w:val="Heading 4 + Paragraph"/>
    <w:basedOn w:val="Paragraph"/>
    <w:next w:val="Newparagraph"/>
    <w:qFormat/>
    <w:rsid w:val="00B84970"/>
    <w:pPr>
      <w:widowControl/>
      <w:spacing w:before="360"/>
    </w:pPr>
  </w:style>
  <w:style w:type="character" w:customStyle="1" w:styleId="a-size-large">
    <w:name w:val="a-size-large"/>
    <w:basedOn w:val="DefaultParagraphFont"/>
    <w:rsid w:val="007D1D15"/>
  </w:style>
  <w:style w:type="paragraph" w:styleId="Subtitle">
    <w:name w:val="Subtitle"/>
    <w:basedOn w:val="Normal"/>
    <w:next w:val="Normal"/>
    <w:link w:val="SubtitleChar"/>
    <w:qFormat/>
    <w:locked/>
    <w:rsid w:val="00D351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351ED"/>
    <w:rPr>
      <w:rFonts w:asciiTheme="majorHAnsi" w:eastAsiaTheme="majorEastAsia" w:hAnsiTheme="majorHAnsi" w:cstheme="majorBidi"/>
      <w:i/>
      <w:iCs/>
      <w:color w:val="4F81BD" w:themeColor="accent1"/>
      <w:spacing w:val="15"/>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3161">
      <w:bodyDiv w:val="1"/>
      <w:marLeft w:val="0"/>
      <w:marRight w:val="0"/>
      <w:marTop w:val="0"/>
      <w:marBottom w:val="0"/>
      <w:divBdr>
        <w:top w:val="none" w:sz="0" w:space="0" w:color="auto"/>
        <w:left w:val="none" w:sz="0" w:space="0" w:color="auto"/>
        <w:bottom w:val="none" w:sz="0" w:space="0" w:color="auto"/>
        <w:right w:val="none" w:sz="0" w:space="0" w:color="auto"/>
      </w:divBdr>
    </w:div>
    <w:div w:id="433748796">
      <w:bodyDiv w:val="1"/>
      <w:marLeft w:val="0"/>
      <w:marRight w:val="0"/>
      <w:marTop w:val="0"/>
      <w:marBottom w:val="0"/>
      <w:divBdr>
        <w:top w:val="none" w:sz="0" w:space="0" w:color="auto"/>
        <w:left w:val="none" w:sz="0" w:space="0" w:color="auto"/>
        <w:bottom w:val="none" w:sz="0" w:space="0" w:color="auto"/>
        <w:right w:val="none" w:sz="0" w:space="0" w:color="auto"/>
      </w:divBdr>
    </w:div>
    <w:div w:id="630788594">
      <w:bodyDiv w:val="1"/>
      <w:marLeft w:val="0"/>
      <w:marRight w:val="0"/>
      <w:marTop w:val="0"/>
      <w:marBottom w:val="0"/>
      <w:divBdr>
        <w:top w:val="none" w:sz="0" w:space="0" w:color="auto"/>
        <w:left w:val="none" w:sz="0" w:space="0" w:color="auto"/>
        <w:bottom w:val="none" w:sz="0" w:space="0" w:color="auto"/>
        <w:right w:val="none" w:sz="0" w:space="0" w:color="auto"/>
      </w:divBdr>
    </w:div>
    <w:div w:id="733238315">
      <w:bodyDiv w:val="1"/>
      <w:marLeft w:val="0"/>
      <w:marRight w:val="0"/>
      <w:marTop w:val="0"/>
      <w:marBottom w:val="0"/>
      <w:divBdr>
        <w:top w:val="none" w:sz="0" w:space="0" w:color="auto"/>
        <w:left w:val="none" w:sz="0" w:space="0" w:color="auto"/>
        <w:bottom w:val="none" w:sz="0" w:space="0" w:color="auto"/>
        <w:right w:val="none" w:sz="0" w:space="0" w:color="auto"/>
      </w:divBdr>
    </w:div>
    <w:div w:id="775562676">
      <w:bodyDiv w:val="1"/>
      <w:marLeft w:val="0"/>
      <w:marRight w:val="0"/>
      <w:marTop w:val="0"/>
      <w:marBottom w:val="0"/>
      <w:divBdr>
        <w:top w:val="none" w:sz="0" w:space="0" w:color="auto"/>
        <w:left w:val="none" w:sz="0" w:space="0" w:color="auto"/>
        <w:bottom w:val="none" w:sz="0" w:space="0" w:color="auto"/>
        <w:right w:val="none" w:sz="0" w:space="0" w:color="auto"/>
      </w:divBdr>
    </w:div>
    <w:div w:id="1011685260">
      <w:bodyDiv w:val="1"/>
      <w:marLeft w:val="0"/>
      <w:marRight w:val="0"/>
      <w:marTop w:val="0"/>
      <w:marBottom w:val="0"/>
      <w:divBdr>
        <w:top w:val="none" w:sz="0" w:space="0" w:color="auto"/>
        <w:left w:val="none" w:sz="0" w:space="0" w:color="auto"/>
        <w:bottom w:val="none" w:sz="0" w:space="0" w:color="auto"/>
        <w:right w:val="none" w:sz="0" w:space="0" w:color="auto"/>
      </w:divBdr>
    </w:div>
    <w:div w:id="1035616744">
      <w:bodyDiv w:val="1"/>
      <w:marLeft w:val="0"/>
      <w:marRight w:val="0"/>
      <w:marTop w:val="0"/>
      <w:marBottom w:val="0"/>
      <w:divBdr>
        <w:top w:val="none" w:sz="0" w:space="0" w:color="auto"/>
        <w:left w:val="none" w:sz="0" w:space="0" w:color="auto"/>
        <w:bottom w:val="none" w:sz="0" w:space="0" w:color="auto"/>
        <w:right w:val="none" w:sz="0" w:space="0" w:color="auto"/>
      </w:divBdr>
    </w:div>
    <w:div w:id="1162936391">
      <w:bodyDiv w:val="1"/>
      <w:marLeft w:val="0"/>
      <w:marRight w:val="0"/>
      <w:marTop w:val="0"/>
      <w:marBottom w:val="0"/>
      <w:divBdr>
        <w:top w:val="none" w:sz="0" w:space="0" w:color="auto"/>
        <w:left w:val="none" w:sz="0" w:space="0" w:color="auto"/>
        <w:bottom w:val="none" w:sz="0" w:space="0" w:color="auto"/>
        <w:right w:val="none" w:sz="0" w:space="0" w:color="auto"/>
      </w:divBdr>
      <w:divsChild>
        <w:div w:id="573976750">
          <w:marLeft w:val="0"/>
          <w:marRight w:val="0"/>
          <w:marTop w:val="0"/>
          <w:marBottom w:val="0"/>
          <w:divBdr>
            <w:top w:val="none" w:sz="0" w:space="0" w:color="auto"/>
            <w:left w:val="none" w:sz="0" w:space="0" w:color="auto"/>
            <w:bottom w:val="none" w:sz="0" w:space="0" w:color="auto"/>
            <w:right w:val="none" w:sz="0" w:space="0" w:color="auto"/>
          </w:divBdr>
        </w:div>
        <w:div w:id="571545818">
          <w:marLeft w:val="0"/>
          <w:marRight w:val="0"/>
          <w:marTop w:val="0"/>
          <w:marBottom w:val="0"/>
          <w:divBdr>
            <w:top w:val="none" w:sz="0" w:space="0" w:color="auto"/>
            <w:left w:val="none" w:sz="0" w:space="0" w:color="auto"/>
            <w:bottom w:val="none" w:sz="0" w:space="0" w:color="auto"/>
            <w:right w:val="none" w:sz="0" w:space="0" w:color="auto"/>
          </w:divBdr>
        </w:div>
        <w:div w:id="1912422591">
          <w:marLeft w:val="0"/>
          <w:marRight w:val="0"/>
          <w:marTop w:val="0"/>
          <w:marBottom w:val="0"/>
          <w:divBdr>
            <w:top w:val="none" w:sz="0" w:space="0" w:color="auto"/>
            <w:left w:val="none" w:sz="0" w:space="0" w:color="auto"/>
            <w:bottom w:val="none" w:sz="0" w:space="0" w:color="auto"/>
            <w:right w:val="none" w:sz="0" w:space="0" w:color="auto"/>
          </w:divBdr>
        </w:div>
        <w:div w:id="1848982908">
          <w:marLeft w:val="0"/>
          <w:marRight w:val="0"/>
          <w:marTop w:val="0"/>
          <w:marBottom w:val="0"/>
          <w:divBdr>
            <w:top w:val="none" w:sz="0" w:space="0" w:color="auto"/>
            <w:left w:val="none" w:sz="0" w:space="0" w:color="auto"/>
            <w:bottom w:val="none" w:sz="0" w:space="0" w:color="auto"/>
            <w:right w:val="none" w:sz="0" w:space="0" w:color="auto"/>
          </w:divBdr>
        </w:div>
        <w:div w:id="1199851743">
          <w:marLeft w:val="0"/>
          <w:marRight w:val="0"/>
          <w:marTop w:val="0"/>
          <w:marBottom w:val="0"/>
          <w:divBdr>
            <w:top w:val="none" w:sz="0" w:space="0" w:color="auto"/>
            <w:left w:val="none" w:sz="0" w:space="0" w:color="auto"/>
            <w:bottom w:val="none" w:sz="0" w:space="0" w:color="auto"/>
            <w:right w:val="none" w:sz="0" w:space="0" w:color="auto"/>
          </w:divBdr>
        </w:div>
        <w:div w:id="842934442">
          <w:marLeft w:val="0"/>
          <w:marRight w:val="0"/>
          <w:marTop w:val="0"/>
          <w:marBottom w:val="0"/>
          <w:divBdr>
            <w:top w:val="none" w:sz="0" w:space="0" w:color="auto"/>
            <w:left w:val="none" w:sz="0" w:space="0" w:color="auto"/>
            <w:bottom w:val="none" w:sz="0" w:space="0" w:color="auto"/>
            <w:right w:val="none" w:sz="0" w:space="0" w:color="auto"/>
          </w:divBdr>
        </w:div>
        <w:div w:id="109445407">
          <w:marLeft w:val="0"/>
          <w:marRight w:val="0"/>
          <w:marTop w:val="0"/>
          <w:marBottom w:val="0"/>
          <w:divBdr>
            <w:top w:val="none" w:sz="0" w:space="0" w:color="auto"/>
            <w:left w:val="none" w:sz="0" w:space="0" w:color="auto"/>
            <w:bottom w:val="none" w:sz="0" w:space="0" w:color="auto"/>
            <w:right w:val="none" w:sz="0" w:space="0" w:color="auto"/>
          </w:divBdr>
        </w:div>
        <w:div w:id="56707619">
          <w:marLeft w:val="0"/>
          <w:marRight w:val="0"/>
          <w:marTop w:val="0"/>
          <w:marBottom w:val="0"/>
          <w:divBdr>
            <w:top w:val="none" w:sz="0" w:space="0" w:color="auto"/>
            <w:left w:val="none" w:sz="0" w:space="0" w:color="auto"/>
            <w:bottom w:val="none" w:sz="0" w:space="0" w:color="auto"/>
            <w:right w:val="none" w:sz="0" w:space="0" w:color="auto"/>
          </w:divBdr>
        </w:div>
        <w:div w:id="1052730008">
          <w:marLeft w:val="0"/>
          <w:marRight w:val="0"/>
          <w:marTop w:val="0"/>
          <w:marBottom w:val="0"/>
          <w:divBdr>
            <w:top w:val="none" w:sz="0" w:space="0" w:color="auto"/>
            <w:left w:val="none" w:sz="0" w:space="0" w:color="auto"/>
            <w:bottom w:val="none" w:sz="0" w:space="0" w:color="auto"/>
            <w:right w:val="none" w:sz="0" w:space="0" w:color="auto"/>
          </w:divBdr>
        </w:div>
        <w:div w:id="114107512">
          <w:marLeft w:val="0"/>
          <w:marRight w:val="0"/>
          <w:marTop w:val="0"/>
          <w:marBottom w:val="0"/>
          <w:divBdr>
            <w:top w:val="none" w:sz="0" w:space="0" w:color="auto"/>
            <w:left w:val="none" w:sz="0" w:space="0" w:color="auto"/>
            <w:bottom w:val="none" w:sz="0" w:space="0" w:color="auto"/>
            <w:right w:val="none" w:sz="0" w:space="0" w:color="auto"/>
          </w:divBdr>
        </w:div>
        <w:div w:id="559249294">
          <w:marLeft w:val="0"/>
          <w:marRight w:val="0"/>
          <w:marTop w:val="0"/>
          <w:marBottom w:val="0"/>
          <w:divBdr>
            <w:top w:val="none" w:sz="0" w:space="0" w:color="auto"/>
            <w:left w:val="none" w:sz="0" w:space="0" w:color="auto"/>
            <w:bottom w:val="none" w:sz="0" w:space="0" w:color="auto"/>
            <w:right w:val="none" w:sz="0" w:space="0" w:color="auto"/>
          </w:divBdr>
        </w:div>
        <w:div w:id="869103613">
          <w:marLeft w:val="0"/>
          <w:marRight w:val="0"/>
          <w:marTop w:val="0"/>
          <w:marBottom w:val="0"/>
          <w:divBdr>
            <w:top w:val="none" w:sz="0" w:space="0" w:color="auto"/>
            <w:left w:val="none" w:sz="0" w:space="0" w:color="auto"/>
            <w:bottom w:val="none" w:sz="0" w:space="0" w:color="auto"/>
            <w:right w:val="none" w:sz="0" w:space="0" w:color="auto"/>
          </w:divBdr>
        </w:div>
        <w:div w:id="1388383731">
          <w:marLeft w:val="0"/>
          <w:marRight w:val="0"/>
          <w:marTop w:val="0"/>
          <w:marBottom w:val="0"/>
          <w:divBdr>
            <w:top w:val="none" w:sz="0" w:space="0" w:color="auto"/>
            <w:left w:val="none" w:sz="0" w:space="0" w:color="auto"/>
            <w:bottom w:val="none" w:sz="0" w:space="0" w:color="auto"/>
            <w:right w:val="none" w:sz="0" w:space="0" w:color="auto"/>
          </w:divBdr>
        </w:div>
        <w:div w:id="878476336">
          <w:marLeft w:val="0"/>
          <w:marRight w:val="0"/>
          <w:marTop w:val="0"/>
          <w:marBottom w:val="0"/>
          <w:divBdr>
            <w:top w:val="none" w:sz="0" w:space="0" w:color="auto"/>
            <w:left w:val="none" w:sz="0" w:space="0" w:color="auto"/>
            <w:bottom w:val="none" w:sz="0" w:space="0" w:color="auto"/>
            <w:right w:val="none" w:sz="0" w:space="0" w:color="auto"/>
          </w:divBdr>
        </w:div>
        <w:div w:id="1581866415">
          <w:marLeft w:val="0"/>
          <w:marRight w:val="0"/>
          <w:marTop w:val="0"/>
          <w:marBottom w:val="0"/>
          <w:divBdr>
            <w:top w:val="none" w:sz="0" w:space="0" w:color="auto"/>
            <w:left w:val="none" w:sz="0" w:space="0" w:color="auto"/>
            <w:bottom w:val="none" w:sz="0" w:space="0" w:color="auto"/>
            <w:right w:val="none" w:sz="0" w:space="0" w:color="auto"/>
          </w:divBdr>
        </w:div>
        <w:div w:id="578174957">
          <w:marLeft w:val="0"/>
          <w:marRight w:val="0"/>
          <w:marTop w:val="0"/>
          <w:marBottom w:val="0"/>
          <w:divBdr>
            <w:top w:val="none" w:sz="0" w:space="0" w:color="auto"/>
            <w:left w:val="none" w:sz="0" w:space="0" w:color="auto"/>
            <w:bottom w:val="none" w:sz="0" w:space="0" w:color="auto"/>
            <w:right w:val="none" w:sz="0" w:space="0" w:color="auto"/>
          </w:divBdr>
        </w:div>
        <w:div w:id="161896670">
          <w:marLeft w:val="0"/>
          <w:marRight w:val="0"/>
          <w:marTop w:val="0"/>
          <w:marBottom w:val="0"/>
          <w:divBdr>
            <w:top w:val="none" w:sz="0" w:space="0" w:color="auto"/>
            <w:left w:val="none" w:sz="0" w:space="0" w:color="auto"/>
            <w:bottom w:val="none" w:sz="0" w:space="0" w:color="auto"/>
            <w:right w:val="none" w:sz="0" w:space="0" w:color="auto"/>
          </w:divBdr>
        </w:div>
        <w:div w:id="1454597899">
          <w:marLeft w:val="0"/>
          <w:marRight w:val="0"/>
          <w:marTop w:val="0"/>
          <w:marBottom w:val="0"/>
          <w:divBdr>
            <w:top w:val="none" w:sz="0" w:space="0" w:color="auto"/>
            <w:left w:val="none" w:sz="0" w:space="0" w:color="auto"/>
            <w:bottom w:val="none" w:sz="0" w:space="0" w:color="auto"/>
            <w:right w:val="none" w:sz="0" w:space="0" w:color="auto"/>
          </w:divBdr>
        </w:div>
        <w:div w:id="700208460">
          <w:marLeft w:val="0"/>
          <w:marRight w:val="0"/>
          <w:marTop w:val="0"/>
          <w:marBottom w:val="0"/>
          <w:divBdr>
            <w:top w:val="none" w:sz="0" w:space="0" w:color="auto"/>
            <w:left w:val="none" w:sz="0" w:space="0" w:color="auto"/>
            <w:bottom w:val="none" w:sz="0" w:space="0" w:color="auto"/>
            <w:right w:val="none" w:sz="0" w:space="0" w:color="auto"/>
          </w:divBdr>
        </w:div>
        <w:div w:id="1884633095">
          <w:marLeft w:val="0"/>
          <w:marRight w:val="0"/>
          <w:marTop w:val="0"/>
          <w:marBottom w:val="0"/>
          <w:divBdr>
            <w:top w:val="none" w:sz="0" w:space="0" w:color="auto"/>
            <w:left w:val="none" w:sz="0" w:space="0" w:color="auto"/>
            <w:bottom w:val="none" w:sz="0" w:space="0" w:color="auto"/>
            <w:right w:val="none" w:sz="0" w:space="0" w:color="auto"/>
          </w:divBdr>
        </w:div>
        <w:div w:id="1835561019">
          <w:marLeft w:val="0"/>
          <w:marRight w:val="0"/>
          <w:marTop w:val="0"/>
          <w:marBottom w:val="0"/>
          <w:divBdr>
            <w:top w:val="none" w:sz="0" w:space="0" w:color="auto"/>
            <w:left w:val="none" w:sz="0" w:space="0" w:color="auto"/>
            <w:bottom w:val="none" w:sz="0" w:space="0" w:color="auto"/>
            <w:right w:val="none" w:sz="0" w:space="0" w:color="auto"/>
          </w:divBdr>
        </w:div>
        <w:div w:id="816268343">
          <w:marLeft w:val="0"/>
          <w:marRight w:val="0"/>
          <w:marTop w:val="0"/>
          <w:marBottom w:val="0"/>
          <w:divBdr>
            <w:top w:val="none" w:sz="0" w:space="0" w:color="auto"/>
            <w:left w:val="none" w:sz="0" w:space="0" w:color="auto"/>
            <w:bottom w:val="none" w:sz="0" w:space="0" w:color="auto"/>
            <w:right w:val="none" w:sz="0" w:space="0" w:color="auto"/>
          </w:divBdr>
        </w:div>
        <w:div w:id="319163091">
          <w:marLeft w:val="0"/>
          <w:marRight w:val="0"/>
          <w:marTop w:val="0"/>
          <w:marBottom w:val="0"/>
          <w:divBdr>
            <w:top w:val="none" w:sz="0" w:space="0" w:color="auto"/>
            <w:left w:val="none" w:sz="0" w:space="0" w:color="auto"/>
            <w:bottom w:val="none" w:sz="0" w:space="0" w:color="auto"/>
            <w:right w:val="none" w:sz="0" w:space="0" w:color="auto"/>
          </w:divBdr>
        </w:div>
        <w:div w:id="1219708946">
          <w:marLeft w:val="0"/>
          <w:marRight w:val="0"/>
          <w:marTop w:val="0"/>
          <w:marBottom w:val="0"/>
          <w:divBdr>
            <w:top w:val="none" w:sz="0" w:space="0" w:color="auto"/>
            <w:left w:val="none" w:sz="0" w:space="0" w:color="auto"/>
            <w:bottom w:val="none" w:sz="0" w:space="0" w:color="auto"/>
            <w:right w:val="none" w:sz="0" w:space="0" w:color="auto"/>
          </w:divBdr>
        </w:div>
        <w:div w:id="2105228874">
          <w:marLeft w:val="0"/>
          <w:marRight w:val="0"/>
          <w:marTop w:val="0"/>
          <w:marBottom w:val="0"/>
          <w:divBdr>
            <w:top w:val="none" w:sz="0" w:space="0" w:color="auto"/>
            <w:left w:val="none" w:sz="0" w:space="0" w:color="auto"/>
            <w:bottom w:val="none" w:sz="0" w:space="0" w:color="auto"/>
            <w:right w:val="none" w:sz="0" w:space="0" w:color="auto"/>
          </w:divBdr>
        </w:div>
        <w:div w:id="1149513179">
          <w:marLeft w:val="0"/>
          <w:marRight w:val="0"/>
          <w:marTop w:val="0"/>
          <w:marBottom w:val="0"/>
          <w:divBdr>
            <w:top w:val="none" w:sz="0" w:space="0" w:color="auto"/>
            <w:left w:val="none" w:sz="0" w:space="0" w:color="auto"/>
            <w:bottom w:val="none" w:sz="0" w:space="0" w:color="auto"/>
            <w:right w:val="none" w:sz="0" w:space="0" w:color="auto"/>
          </w:divBdr>
        </w:div>
        <w:div w:id="784227100">
          <w:marLeft w:val="0"/>
          <w:marRight w:val="0"/>
          <w:marTop w:val="0"/>
          <w:marBottom w:val="0"/>
          <w:divBdr>
            <w:top w:val="none" w:sz="0" w:space="0" w:color="auto"/>
            <w:left w:val="none" w:sz="0" w:space="0" w:color="auto"/>
            <w:bottom w:val="none" w:sz="0" w:space="0" w:color="auto"/>
            <w:right w:val="none" w:sz="0" w:space="0" w:color="auto"/>
          </w:divBdr>
        </w:div>
        <w:div w:id="1433284787">
          <w:marLeft w:val="0"/>
          <w:marRight w:val="0"/>
          <w:marTop w:val="0"/>
          <w:marBottom w:val="0"/>
          <w:divBdr>
            <w:top w:val="none" w:sz="0" w:space="0" w:color="auto"/>
            <w:left w:val="none" w:sz="0" w:space="0" w:color="auto"/>
            <w:bottom w:val="none" w:sz="0" w:space="0" w:color="auto"/>
            <w:right w:val="none" w:sz="0" w:space="0" w:color="auto"/>
          </w:divBdr>
        </w:div>
        <w:div w:id="1783114765">
          <w:marLeft w:val="0"/>
          <w:marRight w:val="0"/>
          <w:marTop w:val="0"/>
          <w:marBottom w:val="0"/>
          <w:divBdr>
            <w:top w:val="none" w:sz="0" w:space="0" w:color="auto"/>
            <w:left w:val="none" w:sz="0" w:space="0" w:color="auto"/>
            <w:bottom w:val="none" w:sz="0" w:space="0" w:color="auto"/>
            <w:right w:val="none" w:sz="0" w:space="0" w:color="auto"/>
          </w:divBdr>
        </w:div>
        <w:div w:id="167913452">
          <w:marLeft w:val="0"/>
          <w:marRight w:val="0"/>
          <w:marTop w:val="0"/>
          <w:marBottom w:val="0"/>
          <w:divBdr>
            <w:top w:val="none" w:sz="0" w:space="0" w:color="auto"/>
            <w:left w:val="none" w:sz="0" w:space="0" w:color="auto"/>
            <w:bottom w:val="none" w:sz="0" w:space="0" w:color="auto"/>
            <w:right w:val="none" w:sz="0" w:space="0" w:color="auto"/>
          </w:divBdr>
        </w:div>
        <w:div w:id="566190239">
          <w:marLeft w:val="0"/>
          <w:marRight w:val="0"/>
          <w:marTop w:val="0"/>
          <w:marBottom w:val="0"/>
          <w:divBdr>
            <w:top w:val="none" w:sz="0" w:space="0" w:color="auto"/>
            <w:left w:val="none" w:sz="0" w:space="0" w:color="auto"/>
            <w:bottom w:val="none" w:sz="0" w:space="0" w:color="auto"/>
            <w:right w:val="none" w:sz="0" w:space="0" w:color="auto"/>
          </w:divBdr>
        </w:div>
        <w:div w:id="1791633378">
          <w:marLeft w:val="0"/>
          <w:marRight w:val="0"/>
          <w:marTop w:val="0"/>
          <w:marBottom w:val="0"/>
          <w:divBdr>
            <w:top w:val="none" w:sz="0" w:space="0" w:color="auto"/>
            <w:left w:val="none" w:sz="0" w:space="0" w:color="auto"/>
            <w:bottom w:val="none" w:sz="0" w:space="0" w:color="auto"/>
            <w:right w:val="none" w:sz="0" w:space="0" w:color="auto"/>
          </w:divBdr>
        </w:div>
        <w:div w:id="387581403">
          <w:marLeft w:val="0"/>
          <w:marRight w:val="0"/>
          <w:marTop w:val="0"/>
          <w:marBottom w:val="0"/>
          <w:divBdr>
            <w:top w:val="none" w:sz="0" w:space="0" w:color="auto"/>
            <w:left w:val="none" w:sz="0" w:space="0" w:color="auto"/>
            <w:bottom w:val="none" w:sz="0" w:space="0" w:color="auto"/>
            <w:right w:val="none" w:sz="0" w:space="0" w:color="auto"/>
          </w:divBdr>
        </w:div>
        <w:div w:id="877543720">
          <w:marLeft w:val="0"/>
          <w:marRight w:val="0"/>
          <w:marTop w:val="0"/>
          <w:marBottom w:val="0"/>
          <w:divBdr>
            <w:top w:val="none" w:sz="0" w:space="0" w:color="auto"/>
            <w:left w:val="none" w:sz="0" w:space="0" w:color="auto"/>
            <w:bottom w:val="none" w:sz="0" w:space="0" w:color="auto"/>
            <w:right w:val="none" w:sz="0" w:space="0" w:color="auto"/>
          </w:divBdr>
        </w:div>
      </w:divsChild>
    </w:div>
    <w:div w:id="1267884032">
      <w:bodyDiv w:val="1"/>
      <w:marLeft w:val="0"/>
      <w:marRight w:val="0"/>
      <w:marTop w:val="0"/>
      <w:marBottom w:val="0"/>
      <w:divBdr>
        <w:top w:val="none" w:sz="0" w:space="0" w:color="auto"/>
        <w:left w:val="none" w:sz="0" w:space="0" w:color="auto"/>
        <w:bottom w:val="none" w:sz="0" w:space="0" w:color="auto"/>
        <w:right w:val="none" w:sz="0" w:space="0" w:color="auto"/>
      </w:divBdr>
    </w:div>
    <w:div w:id="15226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offbakermusic.wordpress.com/" TargetMode="External"/><Relationship Id="rId12" Type="http://schemas.openxmlformats.org/officeDocument/2006/relationships/hyperlink" Target="https://ueaeprints.uea.ac.uk/50664/4/Rimmer_et_al_2014_Understanding_the_Cultural_Value_of_In_Harmony_Sistema_England_final_.pdf" TargetMode="External"/><Relationship Id="rId13" Type="http://schemas.openxmlformats.org/officeDocument/2006/relationships/hyperlink" Target="http://www.researchgate.net/publication/285598399"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off.baker@rhul.ac.uk" TargetMode="External"/><Relationship Id="rId9" Type="http://schemas.openxmlformats.org/officeDocument/2006/relationships/hyperlink" Target="mailto:analuciafrega@yahoo.com.ar" TargetMode="External"/><Relationship Id="rId10" Type="http://schemas.openxmlformats.org/officeDocument/2006/relationships/hyperlink" Target="http://growingintomusic.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undamusical.org.ve/category/el-sistema/mision-y-vi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offBaker:Library:Application%20Support:Microsoft:Office:User%20Templates:My%20Template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TF_Template_Word_Mac_2011.dotx</Template>
  <TotalTime>0</TotalTime>
  <Pages>34</Pages>
  <Words>8846</Words>
  <Characters>50425</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2018-01-16T22:57:00Z</dcterms:created>
  <dcterms:modified xsi:type="dcterms:W3CDTF">2018-01-16T22:57:00Z</dcterms:modified>
  <cp:category/>
</cp:coreProperties>
</file>