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83FD" w14:textId="77777777" w:rsidR="00732F4A" w:rsidRDefault="00732F4A" w:rsidP="00A65CA8">
      <w:pPr>
        <w:spacing w:line="480" w:lineRule="auto"/>
        <w:rPr>
          <w:b/>
        </w:rPr>
      </w:pPr>
      <w:bookmarkStart w:id="0" w:name="_GoBack"/>
      <w:bookmarkEnd w:id="0"/>
      <w:r w:rsidRPr="00A65CA8">
        <w:rPr>
          <w:b/>
        </w:rPr>
        <w:t>Affective Geographies of the Ballot Box</w:t>
      </w:r>
    </w:p>
    <w:p w14:paraId="2F1F2AA6" w14:textId="77777777" w:rsidR="00E84E70" w:rsidRDefault="00E84E70" w:rsidP="00A65CA8">
      <w:pPr>
        <w:spacing w:line="480" w:lineRule="auto"/>
        <w:rPr>
          <w:b/>
        </w:rPr>
      </w:pPr>
    </w:p>
    <w:p w14:paraId="59B3DC73" w14:textId="77777777" w:rsidR="00E84E70" w:rsidRDefault="00E84E70" w:rsidP="00A65CA8">
      <w:pPr>
        <w:spacing w:line="480" w:lineRule="auto"/>
        <w:rPr>
          <w:b/>
        </w:rPr>
      </w:pPr>
      <w:r>
        <w:rPr>
          <w:b/>
        </w:rPr>
        <w:t>Helen Nicholson, Royal Holloway, University of London</w:t>
      </w:r>
    </w:p>
    <w:p w14:paraId="641CFFD1" w14:textId="77777777" w:rsidR="00363349" w:rsidRPr="00A65CA8" w:rsidRDefault="00363349" w:rsidP="00A65CA8">
      <w:pPr>
        <w:spacing w:line="480" w:lineRule="auto"/>
        <w:rPr>
          <w:b/>
        </w:rPr>
      </w:pPr>
      <w:r w:rsidRPr="00A65CA8">
        <w:rPr>
          <w:b/>
        </w:rPr>
        <w:t>Abstract</w:t>
      </w:r>
    </w:p>
    <w:p w14:paraId="478EDF2D" w14:textId="77777777" w:rsidR="00023ACC" w:rsidRPr="00A65CA8" w:rsidRDefault="006B74A2" w:rsidP="00A65CA8">
      <w:pPr>
        <w:spacing w:line="480" w:lineRule="auto"/>
      </w:pPr>
      <w:r w:rsidRPr="00A65CA8">
        <w:t xml:space="preserve">This paper interrogates the </w:t>
      </w:r>
      <w:r w:rsidR="00023ACC" w:rsidRPr="00A65CA8">
        <w:rPr>
          <w:lang w:val="en"/>
        </w:rPr>
        <w:t>relationship between affect</w:t>
      </w:r>
      <w:r w:rsidR="00C14BD9" w:rsidRPr="00A65CA8">
        <w:rPr>
          <w:lang w:val="en"/>
        </w:rPr>
        <w:t>ive</w:t>
      </w:r>
      <w:r w:rsidR="00023ACC" w:rsidRPr="00A65CA8">
        <w:rPr>
          <w:lang w:val="en"/>
        </w:rPr>
        <w:t xml:space="preserve">, place-based identities and the performative act of vote-casting. </w:t>
      </w:r>
      <w:r w:rsidRPr="00A65CA8">
        <w:t xml:space="preserve">It tells the story of one </w:t>
      </w:r>
      <w:r w:rsidR="00023ACC" w:rsidRPr="00A65CA8">
        <w:t>solo</w:t>
      </w:r>
      <w:r w:rsidR="00C14BD9" w:rsidRPr="00A65CA8">
        <w:t>, rural</w:t>
      </w:r>
      <w:r w:rsidR="00023ACC" w:rsidRPr="00A65CA8">
        <w:t xml:space="preserve"> </w:t>
      </w:r>
      <w:r w:rsidRPr="00A65CA8">
        <w:t xml:space="preserve">walk to the Polling Station in May 2014, </w:t>
      </w:r>
      <w:r w:rsidR="00023ACC" w:rsidRPr="00A65CA8">
        <w:t xml:space="preserve">and uses this narrative to explore </w:t>
      </w:r>
      <w:r w:rsidR="00C14BD9" w:rsidRPr="00A65CA8">
        <w:t xml:space="preserve">how </w:t>
      </w:r>
      <w:r w:rsidR="00023ACC" w:rsidRPr="00A65CA8">
        <w:t>issues of subjectivity</w:t>
      </w:r>
      <w:r w:rsidR="00C14BD9" w:rsidRPr="00A65CA8">
        <w:t>, temporality</w:t>
      </w:r>
      <w:r w:rsidR="00023ACC" w:rsidRPr="00A65CA8">
        <w:t xml:space="preserve"> and spatiality</w:t>
      </w:r>
      <w:r w:rsidR="00C14BD9" w:rsidRPr="00A65CA8">
        <w:t xml:space="preserve"> are refracted in the experience of voting</w:t>
      </w:r>
      <w:r w:rsidR="009F73B1" w:rsidRPr="00A65CA8">
        <w:t xml:space="preserve"> in a rural setting</w:t>
      </w:r>
      <w:r w:rsidR="00414A9D">
        <w:t xml:space="preserve">. Drawing on stories </w:t>
      </w:r>
      <w:r w:rsidR="00C14BD9" w:rsidRPr="00A65CA8">
        <w:t xml:space="preserve">of a suffrage campaigner who lived locally, this paper explores how communities of memory are implicated in acts of voting. It also considers vote-casting as a staged event, and concludes with reflections about the political force of affective relations. </w:t>
      </w:r>
    </w:p>
    <w:p w14:paraId="4F148A8D" w14:textId="77777777" w:rsidR="00363349" w:rsidRPr="00A65CA8" w:rsidRDefault="00363349" w:rsidP="00A65CA8">
      <w:pPr>
        <w:spacing w:line="480" w:lineRule="auto"/>
      </w:pPr>
      <w:r w:rsidRPr="00A65CA8">
        <w:rPr>
          <w:b/>
        </w:rPr>
        <w:t xml:space="preserve">Keywords: </w:t>
      </w:r>
      <w:r w:rsidRPr="00A65CA8">
        <w:t>Voting, Democratic Sensibilities, Civic Performance, Affect</w:t>
      </w:r>
      <w:r w:rsidR="00C14BD9" w:rsidRPr="00A65CA8">
        <w:t>ive relations</w:t>
      </w:r>
    </w:p>
    <w:p w14:paraId="62142ED1" w14:textId="77777777" w:rsidR="00363349" w:rsidRPr="00A65CA8" w:rsidRDefault="00363349" w:rsidP="00A65CA8">
      <w:pPr>
        <w:spacing w:line="480" w:lineRule="auto"/>
      </w:pPr>
    </w:p>
    <w:p w14:paraId="3B5501D6" w14:textId="77777777" w:rsidR="006F3C5A" w:rsidRPr="00A65CA8" w:rsidRDefault="0088756A" w:rsidP="00A65CA8">
      <w:pPr>
        <w:spacing w:line="480" w:lineRule="auto"/>
        <w:rPr>
          <w:b/>
        </w:rPr>
      </w:pPr>
      <w:r w:rsidRPr="00A65CA8">
        <w:rPr>
          <w:b/>
        </w:rPr>
        <w:t>The Path</w:t>
      </w:r>
      <w:r w:rsidR="00652FDC" w:rsidRPr="00A65CA8">
        <w:rPr>
          <w:b/>
        </w:rPr>
        <w:t xml:space="preserve"> to Voting</w:t>
      </w:r>
    </w:p>
    <w:p w14:paraId="47343686" w14:textId="77777777" w:rsidR="0048547D" w:rsidRDefault="00471D5E" w:rsidP="00A65CA8">
      <w:pPr>
        <w:spacing w:line="480" w:lineRule="auto"/>
      </w:pPr>
      <w:r w:rsidRPr="00A65CA8">
        <w:t>22</w:t>
      </w:r>
      <w:r w:rsidRPr="00A65CA8">
        <w:rPr>
          <w:vertAlign w:val="superscript"/>
        </w:rPr>
        <w:t>nd</w:t>
      </w:r>
      <w:r w:rsidR="0048547D" w:rsidRPr="00A65CA8">
        <w:t xml:space="preserve"> May 2014.  Elections </w:t>
      </w:r>
      <w:r w:rsidR="00D36018" w:rsidRPr="00A65CA8">
        <w:t xml:space="preserve">for the European Parliament. </w:t>
      </w:r>
      <w:r w:rsidRPr="00A65CA8">
        <w:t xml:space="preserve">It is the first </w:t>
      </w:r>
      <w:r w:rsidR="0048547D" w:rsidRPr="00A65CA8">
        <w:t xml:space="preserve">polling day </w:t>
      </w:r>
      <w:r w:rsidR="00D36018" w:rsidRPr="00A65CA8">
        <w:t xml:space="preserve">since </w:t>
      </w:r>
      <w:r w:rsidR="0048547D" w:rsidRPr="00A65CA8">
        <w:t xml:space="preserve">I moved </w:t>
      </w:r>
      <w:r w:rsidR="00D36018" w:rsidRPr="00A65CA8">
        <w:t>to a hamlet on a Buckinghamshire hill</w:t>
      </w:r>
      <w:r w:rsidRPr="00A65CA8">
        <w:t xml:space="preserve">, and </w:t>
      </w:r>
      <w:r w:rsidR="0048547D" w:rsidRPr="00A65CA8">
        <w:t>for the last few days I have been peering apprehensively at my new neighb</w:t>
      </w:r>
      <w:r w:rsidR="003D505C" w:rsidRPr="00A65CA8">
        <w:t xml:space="preserve">ours’ windows, hoping that no-one </w:t>
      </w:r>
      <w:r w:rsidR="0048547D" w:rsidRPr="00A65CA8">
        <w:t>display</w:t>
      </w:r>
      <w:r w:rsidR="003D505C" w:rsidRPr="00A65CA8">
        <w:t>s</w:t>
      </w:r>
      <w:r w:rsidR="0048547D" w:rsidRPr="00A65CA8">
        <w:t xml:space="preserve"> posters supporting UKIP. </w:t>
      </w:r>
      <w:r w:rsidR="00F5079A" w:rsidRPr="00A65CA8">
        <w:t xml:space="preserve">But </w:t>
      </w:r>
      <w:r w:rsidR="0098017B" w:rsidRPr="00A65CA8">
        <w:t xml:space="preserve">when </w:t>
      </w:r>
      <w:r w:rsidR="00F5079A" w:rsidRPr="00A65CA8">
        <w:t>no evidence of any party allegiance appears</w:t>
      </w:r>
      <w:r w:rsidR="001A7EA2" w:rsidRPr="00A65CA8">
        <w:t>, I wonder if this</w:t>
      </w:r>
      <w:r w:rsidR="00601D7B" w:rsidRPr="00A65CA8">
        <w:t xml:space="preserve"> is </w:t>
      </w:r>
      <w:r w:rsidR="00F5079A" w:rsidRPr="00A65CA8">
        <w:t>due to apathy</w:t>
      </w:r>
      <w:r w:rsidR="00601D7B" w:rsidRPr="00A65CA8">
        <w:t xml:space="preserve"> or </w:t>
      </w:r>
      <w:r w:rsidR="0098017B" w:rsidRPr="00A65CA8">
        <w:t>to</w:t>
      </w:r>
      <w:r w:rsidR="00601D7B" w:rsidRPr="00A65CA8">
        <w:t xml:space="preserve"> local consensus that villag</w:t>
      </w:r>
      <w:r w:rsidR="00F5079A" w:rsidRPr="00A65CA8">
        <w:t>e harmony is best maintained</w:t>
      </w:r>
      <w:r w:rsidR="00AA223B" w:rsidRPr="00A65CA8">
        <w:t xml:space="preserve"> without overt declarations of affiliation</w:t>
      </w:r>
      <w:r w:rsidR="00F5079A" w:rsidRPr="00A65CA8">
        <w:t>.</w:t>
      </w:r>
      <w:r w:rsidR="00501E78" w:rsidRPr="00A65CA8">
        <w:t xml:space="preserve"> I reflect that it’s </w:t>
      </w:r>
      <w:r w:rsidR="00EB762E" w:rsidRPr="00A65CA8">
        <w:t>been a while since I</w:t>
      </w:r>
      <w:r w:rsidR="00501E78" w:rsidRPr="00A65CA8">
        <w:t xml:space="preserve"> voted for anyone who actually got elected, and my vote has been more of a </w:t>
      </w:r>
      <w:r w:rsidR="001E5D79" w:rsidRPr="00A65CA8">
        <w:t xml:space="preserve">symbolic gesture than political </w:t>
      </w:r>
      <w:r w:rsidR="00501E78" w:rsidRPr="00A65CA8">
        <w:t xml:space="preserve">weapon. </w:t>
      </w:r>
      <w:r w:rsidR="0048547D" w:rsidRPr="00A65CA8">
        <w:t>I am not quite su</w:t>
      </w:r>
      <w:r w:rsidR="001E5D79" w:rsidRPr="00A65CA8">
        <w:t>re where the polling s</w:t>
      </w:r>
      <w:r w:rsidR="0048547D" w:rsidRPr="00A65CA8">
        <w:t>tation is, but I have a rough idea that it’s at the bottom of</w:t>
      </w:r>
      <w:r w:rsidR="00A624AB" w:rsidRPr="00A65CA8">
        <w:t xml:space="preserve"> the hill</w:t>
      </w:r>
      <w:r w:rsidR="00B90B54" w:rsidRPr="00A65CA8">
        <w:t>, and I decide</w:t>
      </w:r>
      <w:r w:rsidR="00A624AB" w:rsidRPr="00A65CA8">
        <w:t xml:space="preserve"> to walk.</w:t>
      </w:r>
    </w:p>
    <w:p w14:paraId="391C8CF8" w14:textId="77777777" w:rsidR="00242100" w:rsidRPr="00A65CA8" w:rsidRDefault="00242100" w:rsidP="00A65CA8">
      <w:pPr>
        <w:spacing w:line="480" w:lineRule="auto"/>
      </w:pPr>
    </w:p>
    <w:p w14:paraId="1758DB37" w14:textId="77777777" w:rsidR="00256B20" w:rsidRPr="00A65CA8" w:rsidRDefault="006F3C5A" w:rsidP="00A65CA8">
      <w:pPr>
        <w:spacing w:line="480" w:lineRule="auto"/>
      </w:pPr>
      <w:r w:rsidRPr="00A65CA8">
        <w:lastRenderedPageBreak/>
        <w:t xml:space="preserve">This </w:t>
      </w:r>
      <w:r w:rsidR="00D36018" w:rsidRPr="00A65CA8">
        <w:t xml:space="preserve">article </w:t>
      </w:r>
      <w:r w:rsidRPr="00A65CA8">
        <w:t xml:space="preserve">is about </w:t>
      </w:r>
      <w:r w:rsidR="005A7161" w:rsidRPr="00A65CA8">
        <w:t>voting as an affective geography of place, about</w:t>
      </w:r>
      <w:r w:rsidR="00A11853" w:rsidRPr="00A65CA8">
        <w:t xml:space="preserve"> the performativity of voting</w:t>
      </w:r>
      <w:r w:rsidR="00DF040A">
        <w:t>,</w:t>
      </w:r>
      <w:r w:rsidR="00A11853" w:rsidRPr="00A65CA8">
        <w:t xml:space="preserve"> </w:t>
      </w:r>
      <w:r w:rsidR="005A7161" w:rsidRPr="00A65CA8">
        <w:t>and</w:t>
      </w:r>
      <w:r w:rsidR="0098017B" w:rsidRPr="00A65CA8">
        <w:t xml:space="preserve"> </w:t>
      </w:r>
      <w:r w:rsidR="00DF040A">
        <w:t xml:space="preserve">about </w:t>
      </w:r>
      <w:r w:rsidR="00635130" w:rsidRPr="00A65CA8">
        <w:t>pathways to the ballot box</w:t>
      </w:r>
      <w:r w:rsidR="00A108C5" w:rsidRPr="00A65CA8">
        <w:t>, both actual and metaphorical</w:t>
      </w:r>
      <w:r w:rsidRPr="00A65CA8">
        <w:t>.</w:t>
      </w:r>
      <w:r w:rsidR="00753637" w:rsidRPr="00A65CA8">
        <w:t xml:space="preserve"> </w:t>
      </w:r>
      <w:r w:rsidR="002F6491" w:rsidRPr="00A65CA8">
        <w:t xml:space="preserve">It is a self-conscious act of storying; </w:t>
      </w:r>
      <w:r w:rsidR="00A5237E" w:rsidRPr="00A65CA8">
        <w:t xml:space="preserve">my walk to the ballot box in May 2014 was intended to </w:t>
      </w:r>
      <w:r w:rsidR="00B33F69" w:rsidRPr="00A65CA8">
        <w:t xml:space="preserve">map </w:t>
      </w:r>
      <w:r w:rsidR="00A5237E" w:rsidRPr="00A65CA8">
        <w:t xml:space="preserve">a </w:t>
      </w:r>
      <w:r w:rsidR="00B83309" w:rsidRPr="00A65CA8">
        <w:t>social narrative</w:t>
      </w:r>
      <w:r w:rsidR="00A5237E" w:rsidRPr="00A65CA8">
        <w:t xml:space="preserve"> about t</w:t>
      </w:r>
      <w:r w:rsidR="009F73B1" w:rsidRPr="00A65CA8">
        <w:t>he relationship between political participation</w:t>
      </w:r>
      <w:r w:rsidR="00A5237E" w:rsidRPr="00A65CA8">
        <w:t xml:space="preserve"> and </w:t>
      </w:r>
      <w:r w:rsidR="009F73B1" w:rsidRPr="00A65CA8">
        <w:t>rural life</w:t>
      </w:r>
      <w:r w:rsidR="00A5237E" w:rsidRPr="00A65CA8">
        <w:t xml:space="preserve">. </w:t>
      </w:r>
      <w:r w:rsidR="00256B20" w:rsidRPr="00A65CA8">
        <w:t xml:space="preserve">Stephen </w:t>
      </w:r>
      <w:r w:rsidR="001724F1" w:rsidRPr="00A65CA8">
        <w:t>Coleman</w:t>
      </w:r>
      <w:r w:rsidR="00256B20" w:rsidRPr="00A65CA8">
        <w:t>’s concept of democratic sensibility informs this</w:t>
      </w:r>
      <w:r w:rsidR="003D505C" w:rsidRPr="00A65CA8">
        <w:t xml:space="preserve"> journey</w:t>
      </w:r>
      <w:r w:rsidR="00256B20" w:rsidRPr="00A65CA8">
        <w:t xml:space="preserve">, a term he uses to bring together </w:t>
      </w:r>
      <w:r w:rsidR="00D51BD6" w:rsidRPr="00A65CA8">
        <w:t>the</w:t>
      </w:r>
      <w:r w:rsidR="00720A2E" w:rsidRPr="00A65CA8">
        <w:t xml:space="preserve"> aesthetic, sensory</w:t>
      </w:r>
      <w:r w:rsidR="000A3D67" w:rsidRPr="00A65CA8">
        <w:t xml:space="preserve"> and affective</w:t>
      </w:r>
      <w:r w:rsidR="00720A2E" w:rsidRPr="00A65CA8">
        <w:t xml:space="preserve"> dimensions of everyday life </w:t>
      </w:r>
      <w:r w:rsidR="00D51BD6" w:rsidRPr="00A65CA8">
        <w:t>with constitutional proceduralism:</w:t>
      </w:r>
    </w:p>
    <w:p w14:paraId="46DE8DA5" w14:textId="77777777" w:rsidR="00256B20" w:rsidRPr="00A65CA8" w:rsidRDefault="00256B20" w:rsidP="00A65CA8">
      <w:pPr>
        <w:spacing w:line="480" w:lineRule="auto"/>
        <w:ind w:left="720"/>
      </w:pPr>
      <w:r w:rsidRPr="00A65CA8">
        <w:t xml:space="preserve">Democratic sensibility opens up a space for fusion between the subjective grammar of affective experience and the objective procedures of the democratic </w:t>
      </w:r>
      <w:r w:rsidR="00C14BD9" w:rsidRPr="00A65CA8">
        <w:t>polity.</w:t>
      </w:r>
      <w:r w:rsidR="00175CC8" w:rsidRPr="00A65CA8">
        <w:rPr>
          <w:rStyle w:val="FootnoteReference"/>
        </w:rPr>
        <w:footnoteReference w:id="1"/>
      </w:r>
    </w:p>
    <w:p w14:paraId="62ECC36A" w14:textId="77777777" w:rsidR="00220AE2" w:rsidRPr="00A65CA8" w:rsidRDefault="00A5237E" w:rsidP="00A65CA8">
      <w:pPr>
        <w:spacing w:line="480" w:lineRule="auto"/>
      </w:pPr>
      <w:r w:rsidRPr="00A65CA8">
        <w:t xml:space="preserve">Democratic sensibility, thus understood, </w:t>
      </w:r>
      <w:r w:rsidR="00720A2E" w:rsidRPr="00A65CA8">
        <w:t xml:space="preserve">provides an opportunity to reflect on </w:t>
      </w:r>
      <w:r w:rsidR="00DC2AA4" w:rsidRPr="00A65CA8">
        <w:t>t</w:t>
      </w:r>
      <w:r w:rsidR="00640DF7" w:rsidRPr="00A65CA8">
        <w:t>hree</w:t>
      </w:r>
      <w:r w:rsidR="00DC2AA4" w:rsidRPr="00A65CA8">
        <w:t xml:space="preserve"> aspects </w:t>
      </w:r>
      <w:r w:rsidRPr="00A65CA8">
        <w:t xml:space="preserve">of </w:t>
      </w:r>
      <w:r w:rsidR="00A730B5" w:rsidRPr="00A65CA8">
        <w:t xml:space="preserve">political efficacy </w:t>
      </w:r>
      <w:r w:rsidR="00D51BD6" w:rsidRPr="00A65CA8">
        <w:t>t</w:t>
      </w:r>
      <w:r w:rsidR="00133BB0" w:rsidRPr="00A65CA8">
        <w:t xml:space="preserve">hat relate to my </w:t>
      </w:r>
      <w:r w:rsidR="00640DF7" w:rsidRPr="00A65CA8">
        <w:t>country walk to the ballot box and my experience of voting.</w:t>
      </w:r>
      <w:r w:rsidR="00133BB0" w:rsidRPr="00A65CA8">
        <w:t xml:space="preserve"> First, </w:t>
      </w:r>
      <w:r w:rsidR="00A730B5" w:rsidRPr="00A65CA8">
        <w:t xml:space="preserve">I am interested in investigating </w:t>
      </w:r>
      <w:r w:rsidR="001724F1" w:rsidRPr="00A65CA8">
        <w:t>Coleman</w:t>
      </w:r>
      <w:r w:rsidR="00A730B5" w:rsidRPr="00A65CA8">
        <w:t xml:space="preserve">’s claim that ‘to be a democratic citizen is to belong </w:t>
      </w:r>
      <w:r w:rsidR="00175CC8" w:rsidRPr="00A65CA8">
        <w:t>to a community of memories’</w:t>
      </w:r>
      <w:r w:rsidR="00175CC8" w:rsidRPr="00A65CA8">
        <w:rPr>
          <w:rStyle w:val="FootnoteReference"/>
        </w:rPr>
        <w:footnoteReference w:id="2"/>
      </w:r>
      <w:r w:rsidR="00A730B5" w:rsidRPr="00A65CA8">
        <w:t xml:space="preserve"> by tracing the footprints of those who have trodden this path before.  </w:t>
      </w:r>
      <w:r w:rsidR="00133BB0" w:rsidRPr="00A65CA8">
        <w:t xml:space="preserve">Second, </w:t>
      </w:r>
      <w:r w:rsidR="00A730B5" w:rsidRPr="00A65CA8">
        <w:t xml:space="preserve">I hope to explore how the </w:t>
      </w:r>
      <w:r w:rsidR="002F6491" w:rsidRPr="00A65CA8">
        <w:t xml:space="preserve">embodied </w:t>
      </w:r>
      <w:r w:rsidR="001E5D79" w:rsidRPr="00A65CA8">
        <w:t>practice of walking to the polling s</w:t>
      </w:r>
      <w:r w:rsidR="00A730B5" w:rsidRPr="00A65CA8">
        <w:t>tation creates in, itself, a politics of attachment and sense of bel</w:t>
      </w:r>
      <w:r w:rsidR="00640DF7" w:rsidRPr="00A65CA8">
        <w:t>o</w:t>
      </w:r>
      <w:r w:rsidR="00B75F39" w:rsidRPr="00A65CA8">
        <w:t>ng</w:t>
      </w:r>
      <w:r w:rsidR="00EA270C" w:rsidRPr="00A65CA8">
        <w:t>ing to my new dwelling place. This raises questions about</w:t>
      </w:r>
      <w:r w:rsidR="00B75F39" w:rsidRPr="00A65CA8">
        <w:t xml:space="preserve"> </w:t>
      </w:r>
      <w:r w:rsidR="00EA270C" w:rsidRPr="00A65CA8">
        <w:t xml:space="preserve">how an affective </w:t>
      </w:r>
      <w:r w:rsidR="00A730B5" w:rsidRPr="00A65CA8">
        <w:t>experience of the local speaks to wider spatial imaginary of national and international (</w:t>
      </w:r>
      <w:r w:rsidR="00640DF7" w:rsidRPr="00A65CA8">
        <w:t>European) political structures</w:t>
      </w:r>
      <w:r w:rsidR="00E7150C" w:rsidRPr="00A65CA8">
        <w:t xml:space="preserve">. </w:t>
      </w:r>
    </w:p>
    <w:p w14:paraId="3011967F" w14:textId="77777777" w:rsidR="009B6DB4" w:rsidRPr="00A65CA8" w:rsidRDefault="009B6DB4" w:rsidP="00A65CA8">
      <w:pPr>
        <w:spacing w:line="480" w:lineRule="auto"/>
      </w:pPr>
    </w:p>
    <w:p w14:paraId="2DC74993" w14:textId="77777777" w:rsidR="009F73B1" w:rsidRPr="00A65CA8" w:rsidRDefault="00220AE2" w:rsidP="00A65CA8">
      <w:pPr>
        <w:spacing w:line="480" w:lineRule="auto"/>
      </w:pPr>
      <w:r w:rsidRPr="00A65CA8">
        <w:t>Conceptually, my guide for this walk is the work of</w:t>
      </w:r>
      <w:r w:rsidR="00171171" w:rsidRPr="00A65CA8">
        <w:t xml:space="preserve"> </w:t>
      </w:r>
      <w:r w:rsidR="002F6491" w:rsidRPr="00A65CA8">
        <w:t xml:space="preserve">political and geographical thinkers </w:t>
      </w:r>
      <w:r w:rsidRPr="00A65CA8">
        <w:t xml:space="preserve">who, inspired by </w:t>
      </w:r>
      <w:r w:rsidR="00005A8B" w:rsidRPr="00A65CA8">
        <w:t xml:space="preserve">Gilles </w:t>
      </w:r>
      <w:r w:rsidRPr="00A65CA8">
        <w:t>Dele</w:t>
      </w:r>
      <w:r w:rsidR="00005A8B" w:rsidRPr="00A65CA8">
        <w:t>uze</w:t>
      </w:r>
      <w:r w:rsidR="00B244D0" w:rsidRPr="00A65CA8">
        <w:t xml:space="preserve"> and Felix Guattari</w:t>
      </w:r>
      <w:r w:rsidR="00005A8B" w:rsidRPr="00A65CA8">
        <w:t xml:space="preserve">, </w:t>
      </w:r>
      <w:r w:rsidRPr="00A65CA8">
        <w:t xml:space="preserve">seek to challenge post-Enlightenment modes of thought that make distinctions between the interiority of the individual </w:t>
      </w:r>
      <w:r w:rsidR="00DF040A">
        <w:t xml:space="preserve">and </w:t>
      </w:r>
      <w:r w:rsidRPr="00A65CA8">
        <w:t xml:space="preserve">the </w:t>
      </w:r>
      <w:r w:rsidRPr="00A65CA8">
        <w:lastRenderedPageBreak/>
        <w:t xml:space="preserve">exteriority of the material world. </w:t>
      </w:r>
      <w:r w:rsidR="002F6491" w:rsidRPr="00A65CA8">
        <w:t xml:space="preserve">The </w:t>
      </w:r>
      <w:r w:rsidR="00747EA0" w:rsidRPr="00A65CA8">
        <w:t xml:space="preserve">political theorist </w:t>
      </w:r>
      <w:r w:rsidR="00397806" w:rsidRPr="00A65CA8">
        <w:t xml:space="preserve">Jane Bennett </w:t>
      </w:r>
      <w:r w:rsidR="00747EA0" w:rsidRPr="00A65CA8">
        <w:t xml:space="preserve">offers an influential </w:t>
      </w:r>
      <w:r w:rsidR="009E05AF" w:rsidRPr="00A65CA8">
        <w:t xml:space="preserve">articulation of </w:t>
      </w:r>
      <w:r w:rsidR="00747EA0" w:rsidRPr="00A65CA8">
        <w:t xml:space="preserve">this debate, </w:t>
      </w:r>
      <w:r w:rsidR="00DA2629" w:rsidRPr="00A65CA8">
        <w:t xml:space="preserve">suggesting </w:t>
      </w:r>
      <w:r w:rsidR="00747EA0" w:rsidRPr="00A65CA8">
        <w:t>that</w:t>
      </w:r>
      <w:r w:rsidR="00397806" w:rsidRPr="00A65CA8">
        <w:t xml:space="preserve"> ‘humans are always in composition with non</w:t>
      </w:r>
      <w:r w:rsidR="00747EA0" w:rsidRPr="00A65CA8">
        <w:t>-</w:t>
      </w:r>
      <w:r w:rsidR="00397806" w:rsidRPr="00A65CA8">
        <w:t>huma</w:t>
      </w:r>
      <w:r w:rsidR="00747EA0" w:rsidRPr="00A65CA8">
        <w:t xml:space="preserve">nity, never outside of a sticky </w:t>
      </w:r>
      <w:r w:rsidR="00397806" w:rsidRPr="00A65CA8">
        <w:t>web of connectio</w:t>
      </w:r>
      <w:r w:rsidR="002D59EB" w:rsidRPr="00A65CA8">
        <w:t xml:space="preserve">ns or an ecology [of matter]’. </w:t>
      </w:r>
      <w:r w:rsidR="002D59EB" w:rsidRPr="00A65CA8">
        <w:rPr>
          <w:rStyle w:val="FootnoteReference"/>
        </w:rPr>
        <w:footnoteReference w:id="3"/>
      </w:r>
      <w:r w:rsidR="00DA2629" w:rsidRPr="00A65CA8">
        <w:t xml:space="preserve"> </w:t>
      </w:r>
      <w:r w:rsidR="00D92901" w:rsidRPr="00A65CA8">
        <w:t xml:space="preserve">Her emphasis on the complexity of relations </w:t>
      </w:r>
      <w:r w:rsidR="00431423" w:rsidRPr="00A65CA8">
        <w:t xml:space="preserve">reaches </w:t>
      </w:r>
      <w:r w:rsidR="00D92901" w:rsidRPr="00A65CA8">
        <w:t xml:space="preserve">beyond the physical connectedness </w:t>
      </w:r>
      <w:r w:rsidR="00DA2629" w:rsidRPr="00A65CA8">
        <w:t>between human bodies and non-human organisms</w:t>
      </w:r>
      <w:r w:rsidR="009E05AF" w:rsidRPr="00A65CA8">
        <w:t xml:space="preserve"> and her study of the ‘</w:t>
      </w:r>
      <w:r w:rsidR="00C432E0" w:rsidRPr="00A65CA8">
        <w:t>enchanted materialism</w:t>
      </w:r>
      <w:r w:rsidR="009E05AF" w:rsidRPr="00A65CA8">
        <w:t xml:space="preserve">’ of </w:t>
      </w:r>
      <w:r w:rsidR="00C432E0" w:rsidRPr="00A65CA8">
        <w:t xml:space="preserve">everyday </w:t>
      </w:r>
      <w:r w:rsidR="009E05AF" w:rsidRPr="00A65CA8">
        <w:t xml:space="preserve">life extends this emphasis on relationality to the affective realm. </w:t>
      </w:r>
      <w:r w:rsidR="00F831D6" w:rsidRPr="00A65CA8">
        <w:t>D</w:t>
      </w:r>
      <w:r w:rsidR="002C2955" w:rsidRPr="00A65CA8">
        <w:t>escribing affective energies as</w:t>
      </w:r>
      <w:r w:rsidR="00F831D6" w:rsidRPr="00A65CA8">
        <w:t xml:space="preserve"> ‘unruly’, Bennett suggests that affective political agency is distributed across and between the flows of human and nonhuman activity, where social meanings are not projected onto the world, but, embodied, imagined and sensed.</w:t>
      </w:r>
      <w:r w:rsidR="00F831D6" w:rsidRPr="00A65CA8">
        <w:rPr>
          <w:rStyle w:val="FootnoteReference"/>
        </w:rPr>
        <w:footnoteReference w:id="4"/>
      </w:r>
      <w:r w:rsidR="00F831D6" w:rsidRPr="00A65CA8">
        <w:t xml:space="preserve"> </w:t>
      </w:r>
      <w:r w:rsidR="009E05AF" w:rsidRPr="00A65CA8">
        <w:t>A</w:t>
      </w:r>
      <w:r w:rsidRPr="00A65CA8">
        <w:t>ffect</w:t>
      </w:r>
      <w:r w:rsidR="00D92901" w:rsidRPr="00A65CA8">
        <w:t>’s intensity</w:t>
      </w:r>
      <w:r w:rsidRPr="00A65CA8">
        <w:t xml:space="preserve"> has been politicised, not </w:t>
      </w:r>
      <w:r w:rsidR="009D5562" w:rsidRPr="00A65CA8">
        <w:t xml:space="preserve">only </w:t>
      </w:r>
      <w:r w:rsidRPr="00A65CA8">
        <w:t xml:space="preserve">as a way of conceptualising the emotions of individuals as politically motivating, but </w:t>
      </w:r>
      <w:r w:rsidR="009D5562" w:rsidRPr="00A65CA8">
        <w:t xml:space="preserve">also </w:t>
      </w:r>
      <w:r w:rsidRPr="00A65CA8">
        <w:t xml:space="preserve">because it </w:t>
      </w:r>
      <w:r w:rsidR="009E05AF" w:rsidRPr="00A65CA8">
        <w:t>invite</w:t>
      </w:r>
      <w:r w:rsidR="00C432E0" w:rsidRPr="00A65CA8">
        <w:t>s</w:t>
      </w:r>
      <w:r w:rsidRPr="00A65CA8">
        <w:t xml:space="preserve"> a</w:t>
      </w:r>
      <w:r w:rsidR="009E05AF" w:rsidRPr="00A65CA8">
        <w:t xml:space="preserve"> generous</w:t>
      </w:r>
      <w:r w:rsidRPr="00A65CA8">
        <w:t xml:space="preserve"> re-imagining of the powerful inter-dependence between human agency and non-human actants. </w:t>
      </w:r>
      <w:r w:rsidR="00A22FA9" w:rsidRPr="00A65CA8">
        <w:t>As such, this paper represents one response to the challenge to resituate voting in the democratic imagination by attending to the affective qualities of civic participation.</w:t>
      </w:r>
    </w:p>
    <w:p w14:paraId="515E5229" w14:textId="77777777" w:rsidR="009F73B1" w:rsidRPr="00A65CA8" w:rsidRDefault="009F73B1" w:rsidP="00A65CA8">
      <w:pPr>
        <w:spacing w:line="480" w:lineRule="auto"/>
      </w:pPr>
    </w:p>
    <w:p w14:paraId="2A82CCDB" w14:textId="77777777" w:rsidR="00F831D6" w:rsidRPr="00A65CA8" w:rsidRDefault="00C75B1F" w:rsidP="00A65CA8">
      <w:pPr>
        <w:spacing w:line="480" w:lineRule="auto"/>
      </w:pPr>
      <w:r w:rsidRPr="00A65CA8">
        <w:t>There is also a cultural materialist politics</w:t>
      </w:r>
      <w:r w:rsidR="00D92901" w:rsidRPr="00A65CA8">
        <w:t xml:space="preserve"> underscoring</w:t>
      </w:r>
      <w:r w:rsidRPr="00A65CA8">
        <w:t xml:space="preserve"> this paper,</w:t>
      </w:r>
      <w:r w:rsidR="00B90B54" w:rsidRPr="00A65CA8">
        <w:t xml:space="preserve"> through which I hope to chip away at the perception that rural politics are inevitably </w:t>
      </w:r>
      <w:r w:rsidR="00A862CE" w:rsidRPr="00A65CA8">
        <w:t>conservative</w:t>
      </w:r>
      <w:r w:rsidR="00431423" w:rsidRPr="00A65CA8">
        <w:t>, or</w:t>
      </w:r>
      <w:r w:rsidR="00B90B54" w:rsidRPr="00A65CA8">
        <w:t xml:space="preserve"> that rural life </w:t>
      </w:r>
      <w:r w:rsidR="00431423" w:rsidRPr="00A65CA8">
        <w:t xml:space="preserve">offers a </w:t>
      </w:r>
      <w:r w:rsidR="00A862CE" w:rsidRPr="00A65CA8">
        <w:t xml:space="preserve">picturesque retreat </w:t>
      </w:r>
      <w:r w:rsidR="00B90B54" w:rsidRPr="00A65CA8">
        <w:t xml:space="preserve">from the </w:t>
      </w:r>
      <w:r w:rsidR="00A862CE" w:rsidRPr="00A65CA8">
        <w:t>harsh</w:t>
      </w:r>
      <w:r w:rsidR="00431423" w:rsidRPr="00A65CA8">
        <w:t>er</w:t>
      </w:r>
      <w:r w:rsidR="00B90B54" w:rsidRPr="00A65CA8">
        <w:t xml:space="preserve"> realities </w:t>
      </w:r>
      <w:r w:rsidR="00A862CE" w:rsidRPr="00A65CA8">
        <w:t>of urban living</w:t>
      </w:r>
      <w:r w:rsidR="00B90B54" w:rsidRPr="00A65CA8">
        <w:t>.</w:t>
      </w:r>
      <w:r w:rsidR="00A862CE" w:rsidRPr="00A65CA8">
        <w:t xml:space="preserve"> There is a history of poverty </w:t>
      </w:r>
      <w:r w:rsidR="00431423" w:rsidRPr="00A65CA8">
        <w:t xml:space="preserve">and resistance </w:t>
      </w:r>
      <w:r w:rsidR="00A862CE" w:rsidRPr="00A65CA8">
        <w:t xml:space="preserve">etched on the fields I cross, marking the deprivation of generations of rural citizens who owned neither property nor land. </w:t>
      </w:r>
      <w:r w:rsidR="001E4AB5" w:rsidRPr="00A65CA8">
        <w:t>M</w:t>
      </w:r>
      <w:r w:rsidR="00431423" w:rsidRPr="00A65CA8">
        <w:t xml:space="preserve">uch of this rural radicalism has </w:t>
      </w:r>
      <w:r w:rsidR="002C2955" w:rsidRPr="00A65CA8">
        <w:t xml:space="preserve">been erased </w:t>
      </w:r>
      <w:r w:rsidR="00431423" w:rsidRPr="00A65CA8">
        <w:t>from cultural memory, suggesting that the</w:t>
      </w:r>
      <w:r w:rsidR="001E4AB5" w:rsidRPr="00A65CA8">
        <w:t>re is a</w:t>
      </w:r>
      <w:r w:rsidR="00431423" w:rsidRPr="00A65CA8">
        <w:t xml:space="preserve"> </w:t>
      </w:r>
      <w:r w:rsidR="001E4AB5" w:rsidRPr="00A65CA8">
        <w:t xml:space="preserve">politics to </w:t>
      </w:r>
      <w:r w:rsidR="00356CC4" w:rsidRPr="00A65CA8">
        <w:t xml:space="preserve">collective </w:t>
      </w:r>
      <w:r w:rsidR="00431423" w:rsidRPr="00A65CA8">
        <w:t xml:space="preserve">forgetfulness </w:t>
      </w:r>
      <w:r w:rsidR="001E4AB5" w:rsidRPr="00A65CA8">
        <w:t xml:space="preserve">as well as </w:t>
      </w:r>
      <w:r w:rsidR="00356CC4" w:rsidRPr="00A65CA8">
        <w:t xml:space="preserve">communities of </w:t>
      </w:r>
      <w:r w:rsidR="00431423" w:rsidRPr="00A65CA8">
        <w:t xml:space="preserve">memory.  </w:t>
      </w:r>
      <w:r w:rsidR="00B33F69" w:rsidRPr="00A65CA8">
        <w:t xml:space="preserve">Methodologically, </w:t>
      </w:r>
      <w:r w:rsidR="009A2580" w:rsidRPr="00A65CA8">
        <w:t xml:space="preserve">this research </w:t>
      </w:r>
      <w:r w:rsidR="00B33F69" w:rsidRPr="00A65CA8">
        <w:t xml:space="preserve">is </w:t>
      </w:r>
      <w:r w:rsidR="00B33F69" w:rsidRPr="00A65CA8">
        <w:lastRenderedPageBreak/>
        <w:t xml:space="preserve">informed by the work of Sarah Pink, </w:t>
      </w:r>
      <w:r w:rsidR="009A2580" w:rsidRPr="00A65CA8">
        <w:t xml:space="preserve">whose approach to ethnography is framed by an understanding that </w:t>
      </w:r>
      <w:r w:rsidR="001D6142" w:rsidRPr="00A65CA8">
        <w:t xml:space="preserve">sensory </w:t>
      </w:r>
      <w:r w:rsidR="009A2580" w:rsidRPr="00A65CA8">
        <w:t xml:space="preserve">engagement </w:t>
      </w:r>
      <w:r w:rsidR="001D6142" w:rsidRPr="00A65CA8">
        <w:t xml:space="preserve">with </w:t>
      </w:r>
      <w:r w:rsidR="009A2580" w:rsidRPr="00A65CA8">
        <w:t>the material environment allows researchers to focus on questions of ‘perception, place, k</w:t>
      </w:r>
      <w:r w:rsidR="00C14BD9" w:rsidRPr="00A65CA8">
        <w:t>nowing, memory and imagination’.</w:t>
      </w:r>
      <w:r w:rsidR="00175CC8" w:rsidRPr="00A65CA8">
        <w:rPr>
          <w:rStyle w:val="FootnoteReference"/>
        </w:rPr>
        <w:footnoteReference w:id="5"/>
      </w:r>
      <w:r w:rsidR="009A2580" w:rsidRPr="00A65CA8">
        <w:t xml:space="preserve"> </w:t>
      </w:r>
      <w:r w:rsidR="00356CC4" w:rsidRPr="00A65CA8">
        <w:t xml:space="preserve">Following Pink’s methodology and Coleman’s </w:t>
      </w:r>
      <w:r w:rsidR="006C2106" w:rsidRPr="00A65CA8">
        <w:t xml:space="preserve">concept </w:t>
      </w:r>
      <w:r w:rsidR="00356CC4" w:rsidRPr="00A65CA8">
        <w:t>of democratic sensibility</w:t>
      </w:r>
      <w:r w:rsidR="00F831D6" w:rsidRPr="00A65CA8">
        <w:t xml:space="preserve">, I am interested in weaving a narrative that finds points of connectivity between </w:t>
      </w:r>
      <w:r w:rsidR="00356CC4" w:rsidRPr="00A65CA8">
        <w:t xml:space="preserve">the procedures of </w:t>
      </w:r>
      <w:r w:rsidR="00F831D6" w:rsidRPr="00A65CA8">
        <w:t>democratic citizenship a</w:t>
      </w:r>
      <w:r w:rsidR="00C61908" w:rsidRPr="00A65CA8">
        <w:t xml:space="preserve">nd the affective </w:t>
      </w:r>
      <w:r w:rsidR="00356CC4" w:rsidRPr="00A65CA8">
        <w:t>experience of walking to vote</w:t>
      </w:r>
      <w:r w:rsidR="00F831D6" w:rsidRPr="00A65CA8">
        <w:t xml:space="preserve">. </w:t>
      </w:r>
      <w:r w:rsidR="009D5562" w:rsidRPr="00A65CA8">
        <w:t>This</w:t>
      </w:r>
      <w:r w:rsidR="00A22FA9" w:rsidRPr="00A65CA8">
        <w:t xml:space="preserve"> paper </w:t>
      </w:r>
      <w:r w:rsidR="009A2580" w:rsidRPr="00A65CA8">
        <w:t xml:space="preserve">is intended to </w:t>
      </w:r>
      <w:r w:rsidR="001D6142" w:rsidRPr="00A65CA8">
        <w:t>open</w:t>
      </w:r>
      <w:r w:rsidR="00B75F39" w:rsidRPr="00A65CA8">
        <w:t xml:space="preserve"> questions about how the</w:t>
      </w:r>
      <w:r w:rsidR="00E7150C" w:rsidRPr="00A65CA8">
        <w:t xml:space="preserve"> </w:t>
      </w:r>
      <w:r w:rsidR="00B75F39" w:rsidRPr="00A65CA8">
        <w:t xml:space="preserve">act </w:t>
      </w:r>
      <w:r w:rsidR="00640DF7" w:rsidRPr="00A65CA8">
        <w:t xml:space="preserve">of voting </w:t>
      </w:r>
      <w:r w:rsidR="00356CC4" w:rsidRPr="00A65CA8">
        <w:t>– in the</w:t>
      </w:r>
      <w:r w:rsidR="00E7150C" w:rsidRPr="00A65CA8">
        <w:t xml:space="preserve"> staged space </w:t>
      </w:r>
      <w:r w:rsidR="00356CC4" w:rsidRPr="00A65CA8">
        <w:t>of the polling booth</w:t>
      </w:r>
      <w:r w:rsidR="00B75F39" w:rsidRPr="00A65CA8">
        <w:t xml:space="preserve">- fuses the affective and the procedural in a single performative gesture. </w:t>
      </w:r>
      <w:r w:rsidR="00F96A7A" w:rsidRPr="00A65CA8">
        <w:t>In this c</w:t>
      </w:r>
      <w:r w:rsidR="002B61BF" w:rsidRPr="00A65CA8">
        <w:t xml:space="preserve">ommingling </w:t>
      </w:r>
      <w:r w:rsidR="00720A2E" w:rsidRPr="00A65CA8">
        <w:t xml:space="preserve">of </w:t>
      </w:r>
      <w:r w:rsidR="00977ACC" w:rsidRPr="00A65CA8">
        <w:t xml:space="preserve">biography, </w:t>
      </w:r>
      <w:r w:rsidR="00720A2E" w:rsidRPr="00A65CA8">
        <w:t xml:space="preserve">place, habit, memory and affect </w:t>
      </w:r>
      <w:r w:rsidR="002B61BF" w:rsidRPr="00A65CA8">
        <w:t xml:space="preserve">– flows rather than frameworks – </w:t>
      </w:r>
      <w:r w:rsidR="00F96A7A" w:rsidRPr="00A65CA8">
        <w:t xml:space="preserve">I hope to find </w:t>
      </w:r>
      <w:r w:rsidR="000A166F" w:rsidRPr="00A65CA8">
        <w:t>a gentle radical</w:t>
      </w:r>
      <w:r w:rsidR="002B61BF" w:rsidRPr="00A65CA8">
        <w:t xml:space="preserve"> politics</w:t>
      </w:r>
      <w:r w:rsidR="00720A2E" w:rsidRPr="00A65CA8">
        <w:t xml:space="preserve"> that is crafted on rural foot</w:t>
      </w:r>
      <w:r w:rsidR="00A4646D" w:rsidRPr="00A65CA8">
        <w:t xml:space="preserve">paths and country lanes as well as the streets and pavements of cities and towns. </w:t>
      </w:r>
    </w:p>
    <w:p w14:paraId="76F9BEDA" w14:textId="77777777" w:rsidR="006C2106" w:rsidRPr="00A65CA8" w:rsidRDefault="006C2106" w:rsidP="00A65CA8">
      <w:pPr>
        <w:spacing w:line="480" w:lineRule="auto"/>
      </w:pPr>
    </w:p>
    <w:p w14:paraId="661BB478" w14:textId="77777777" w:rsidR="001C0D1F" w:rsidRPr="00A65CA8" w:rsidRDefault="006576CC" w:rsidP="00A65CA8">
      <w:pPr>
        <w:spacing w:line="480" w:lineRule="auto"/>
      </w:pPr>
      <w:r w:rsidRPr="00A65CA8">
        <w:rPr>
          <w:b/>
        </w:rPr>
        <w:t xml:space="preserve">Democratic Citizens and </w:t>
      </w:r>
      <w:r w:rsidR="001C0D1F" w:rsidRPr="00A65CA8">
        <w:rPr>
          <w:b/>
        </w:rPr>
        <w:t xml:space="preserve">Communities of Memories </w:t>
      </w:r>
    </w:p>
    <w:p w14:paraId="4FE7426C" w14:textId="77777777" w:rsidR="006576CC" w:rsidRPr="00A65CA8" w:rsidRDefault="006576CC" w:rsidP="00A65CA8">
      <w:pPr>
        <w:spacing w:line="480" w:lineRule="auto"/>
      </w:pPr>
      <w:r w:rsidRPr="00A65CA8">
        <w:t xml:space="preserve">Describing democratic citizenship in relation to communities of memories </w:t>
      </w:r>
      <w:r w:rsidR="00B75F39" w:rsidRPr="00A65CA8">
        <w:t xml:space="preserve">prompts an immediate reminder that </w:t>
      </w:r>
      <w:r w:rsidR="00494687" w:rsidRPr="00A65CA8">
        <w:t>suffrage has been inequitably distributed over time.</w:t>
      </w:r>
      <w:r w:rsidR="00316A8B" w:rsidRPr="00A65CA8">
        <w:t xml:space="preserve"> Affective communities of memory are </w:t>
      </w:r>
      <w:r w:rsidR="00E26263" w:rsidRPr="00A65CA8">
        <w:t xml:space="preserve">not only inferred in the practice of electing politicians to represent a local area, </w:t>
      </w:r>
      <w:r w:rsidR="00316A8B" w:rsidRPr="00A65CA8">
        <w:t xml:space="preserve">they also weigh </w:t>
      </w:r>
      <w:r w:rsidR="00D9128A" w:rsidRPr="00A65CA8">
        <w:t>on the democratic imagination and serve as a</w:t>
      </w:r>
      <w:r w:rsidR="00B75F39" w:rsidRPr="00A65CA8">
        <w:t xml:space="preserve"> potent marker</w:t>
      </w:r>
      <w:r w:rsidR="00316A8B" w:rsidRPr="00A65CA8">
        <w:t xml:space="preserve"> of </w:t>
      </w:r>
      <w:r w:rsidR="00546532" w:rsidRPr="00A65CA8">
        <w:t xml:space="preserve">insidership or </w:t>
      </w:r>
      <w:r w:rsidR="00316A8B" w:rsidRPr="00A65CA8">
        <w:t xml:space="preserve">exclusion. In suggesting that citizenship is an ‘an act of memory’, </w:t>
      </w:r>
      <w:r w:rsidR="001724F1" w:rsidRPr="00A65CA8">
        <w:t>Coleman</w:t>
      </w:r>
      <w:r w:rsidR="00316A8B" w:rsidRPr="00A65CA8">
        <w:t xml:space="preserve"> is alert to the asymmetrical spatial power-relations that this implies: </w:t>
      </w:r>
    </w:p>
    <w:p w14:paraId="75EC1979" w14:textId="77777777" w:rsidR="001C0D1F" w:rsidRPr="00A65CA8" w:rsidRDefault="00D9128A" w:rsidP="00A65CA8">
      <w:pPr>
        <w:spacing w:line="480" w:lineRule="auto"/>
        <w:ind w:left="720"/>
      </w:pPr>
      <w:r w:rsidRPr="00A65CA8">
        <w:t>The d</w:t>
      </w:r>
      <w:r w:rsidR="001C0D1F" w:rsidRPr="00A65CA8">
        <w:t>emocratic imagination inhabits a metaphorical space, marked by the axial boundary between ‘inside’ and ‘outside’. Only those fortunate enough to be ‘within’ rather than ‘beyond’</w:t>
      </w:r>
      <w:r w:rsidR="00C14BD9" w:rsidRPr="00A65CA8">
        <w:t xml:space="preserve"> can hope to be counted.</w:t>
      </w:r>
      <w:r w:rsidR="002E2C34" w:rsidRPr="00A65CA8">
        <w:rPr>
          <w:rStyle w:val="FootnoteReference"/>
        </w:rPr>
        <w:footnoteReference w:id="6"/>
      </w:r>
    </w:p>
    <w:p w14:paraId="7D9A3AE7" w14:textId="77777777" w:rsidR="0044192E" w:rsidRPr="00A65CA8" w:rsidRDefault="00DF7230" w:rsidP="00A65CA8">
      <w:pPr>
        <w:spacing w:line="480" w:lineRule="auto"/>
      </w:pPr>
      <w:r w:rsidRPr="00A65CA8">
        <w:lastRenderedPageBreak/>
        <w:t xml:space="preserve">Communities, like memories, are selective and contested, and it is this exclusionary history that forges an affective bond between my democratic imagination and the act of voting.  </w:t>
      </w:r>
      <w:r w:rsidR="0044192E" w:rsidRPr="00A65CA8">
        <w:t xml:space="preserve">Remembering that </w:t>
      </w:r>
      <w:r w:rsidR="00AA522A" w:rsidRPr="00A65CA8">
        <w:t xml:space="preserve">my right to vote is indebted to </w:t>
      </w:r>
      <w:r w:rsidR="0044192E" w:rsidRPr="00A65CA8">
        <w:t>the many wome</w:t>
      </w:r>
      <w:r w:rsidR="00AA522A" w:rsidRPr="00A65CA8">
        <w:t xml:space="preserve">n who participated in the struggle for </w:t>
      </w:r>
      <w:r w:rsidR="0044192E" w:rsidRPr="00A65CA8">
        <w:t xml:space="preserve">female suffrage has meant that the habit of voting is deeply engrained, </w:t>
      </w:r>
      <w:r w:rsidR="00065B15" w:rsidRPr="00A65CA8">
        <w:t>and each time I cast my vote it feels like a small</w:t>
      </w:r>
      <w:r w:rsidR="0044192E" w:rsidRPr="00A65CA8">
        <w:t xml:space="preserve"> act of commemoration. </w:t>
      </w:r>
    </w:p>
    <w:p w14:paraId="20D2AB2D" w14:textId="77777777" w:rsidR="0044192E" w:rsidRPr="00A65CA8" w:rsidRDefault="0044192E" w:rsidP="00A65CA8">
      <w:pPr>
        <w:spacing w:line="480" w:lineRule="auto"/>
      </w:pPr>
    </w:p>
    <w:p w14:paraId="4CFDAF8B" w14:textId="77777777" w:rsidR="00D9761B" w:rsidRPr="00A65CA8" w:rsidRDefault="00065B15" w:rsidP="00A65CA8">
      <w:pPr>
        <w:spacing w:line="480" w:lineRule="auto"/>
      </w:pPr>
      <w:r w:rsidRPr="00A65CA8">
        <w:t>On this occasion, i</w:t>
      </w:r>
      <w:r w:rsidR="00960DE1" w:rsidRPr="00A65CA8">
        <w:t xml:space="preserve">n May 2014, </w:t>
      </w:r>
      <w:r w:rsidR="00731DE9" w:rsidRPr="00A65CA8">
        <w:t xml:space="preserve">my journey to the ballot box </w:t>
      </w:r>
      <w:r w:rsidR="00CD265F" w:rsidRPr="00A65CA8">
        <w:t>is</w:t>
      </w:r>
      <w:r w:rsidR="00EF1D24" w:rsidRPr="00A65CA8">
        <w:t xml:space="preserve"> propelled by </w:t>
      </w:r>
      <w:r w:rsidR="00B75F39" w:rsidRPr="00A65CA8">
        <w:t xml:space="preserve">an interest in </w:t>
      </w:r>
      <w:r w:rsidR="008A31D3" w:rsidRPr="00A65CA8">
        <w:t xml:space="preserve">the life of </w:t>
      </w:r>
      <w:r w:rsidR="00DF040A">
        <w:t xml:space="preserve">a </w:t>
      </w:r>
      <w:r w:rsidR="009F6E2A" w:rsidRPr="00A65CA8">
        <w:t>suffr</w:t>
      </w:r>
      <w:r w:rsidR="00217F51" w:rsidRPr="00A65CA8">
        <w:t>agist and campaigner who lived in my village</w:t>
      </w:r>
      <w:r w:rsidR="00FB2162" w:rsidRPr="00A65CA8">
        <w:t>, Berghers Hill</w:t>
      </w:r>
      <w:r w:rsidR="00742C93" w:rsidRPr="00A65CA8">
        <w:t xml:space="preserve">. </w:t>
      </w:r>
      <w:r w:rsidR="008A31D3" w:rsidRPr="00A65CA8">
        <w:t xml:space="preserve">Kate </w:t>
      </w:r>
      <w:r w:rsidR="00F050E4" w:rsidRPr="00A65CA8">
        <w:t>Parry Frye, suffragist</w:t>
      </w:r>
      <w:r w:rsidR="00163856" w:rsidRPr="00A65CA8">
        <w:t xml:space="preserve">, </w:t>
      </w:r>
      <w:r w:rsidR="00CD265F" w:rsidRPr="00A65CA8">
        <w:t>actress and diarist</w:t>
      </w:r>
      <w:r w:rsidR="00442D6D" w:rsidRPr="00A65CA8">
        <w:t>,</w:t>
      </w:r>
      <w:r w:rsidR="00CD265F" w:rsidRPr="00A65CA8">
        <w:t xml:space="preserve"> lived </w:t>
      </w:r>
      <w:r w:rsidR="00FB2162" w:rsidRPr="00A65CA8">
        <w:t xml:space="preserve">here </w:t>
      </w:r>
      <w:r w:rsidR="009D0EFD" w:rsidRPr="00A65CA8">
        <w:t xml:space="preserve">during World War 1 </w:t>
      </w:r>
      <w:r w:rsidR="0038528B" w:rsidRPr="00A65CA8">
        <w:t xml:space="preserve">and stayed almost continually </w:t>
      </w:r>
      <w:r w:rsidR="009D0EFD" w:rsidRPr="00A65CA8">
        <w:t>until her death in 1959</w:t>
      </w:r>
      <w:r w:rsidR="00960DE1" w:rsidRPr="00A65CA8">
        <w:t xml:space="preserve">. </w:t>
      </w:r>
      <w:r w:rsidR="00EF1D24" w:rsidRPr="00A65CA8">
        <w:t xml:space="preserve">I was attracted </w:t>
      </w:r>
      <w:r w:rsidR="009D0EFD" w:rsidRPr="00A65CA8">
        <w:t xml:space="preserve">to this village </w:t>
      </w:r>
      <w:r w:rsidR="00111EBE" w:rsidRPr="00A65CA8">
        <w:t xml:space="preserve">for </w:t>
      </w:r>
      <w:r w:rsidR="009D0EFD" w:rsidRPr="00A65CA8">
        <w:t xml:space="preserve">its sense of </w:t>
      </w:r>
      <w:r w:rsidR="00CD265F" w:rsidRPr="00A65CA8">
        <w:t>history</w:t>
      </w:r>
      <w:r w:rsidR="009D0EFD" w:rsidRPr="00A65CA8">
        <w:t>;</w:t>
      </w:r>
      <w:r w:rsidR="00D43322" w:rsidRPr="00A65CA8">
        <w:t xml:space="preserve"> </w:t>
      </w:r>
      <w:r w:rsidR="00BC0208" w:rsidRPr="00A65CA8">
        <w:t>I live in the</w:t>
      </w:r>
      <w:r w:rsidR="00111EBE" w:rsidRPr="00A65CA8">
        <w:t xml:space="preserve"> former pub that was </w:t>
      </w:r>
      <w:r w:rsidR="009D0EFD" w:rsidRPr="00A65CA8">
        <w:t xml:space="preserve">built in </w:t>
      </w:r>
      <w:r w:rsidR="00D43322" w:rsidRPr="00A65CA8">
        <w:t xml:space="preserve">the </w:t>
      </w:r>
      <w:r w:rsidR="009D0EFD" w:rsidRPr="00A65CA8">
        <w:t>1830</w:t>
      </w:r>
      <w:r w:rsidR="00D17174" w:rsidRPr="00A65CA8">
        <w:t xml:space="preserve">, </w:t>
      </w:r>
      <w:r w:rsidR="00D43322" w:rsidRPr="00A65CA8">
        <w:t xml:space="preserve">shortly </w:t>
      </w:r>
      <w:r w:rsidR="009D0EFD" w:rsidRPr="00A65CA8">
        <w:t xml:space="preserve">after the Beer House Act was introduced to encourage the working classes to drink </w:t>
      </w:r>
      <w:r w:rsidR="00D43322" w:rsidRPr="00A65CA8">
        <w:t>beer</w:t>
      </w:r>
      <w:r w:rsidR="009D0EFD" w:rsidRPr="00A65CA8">
        <w:t xml:space="preserve"> rather than gin</w:t>
      </w:r>
      <w:r w:rsidR="00F315CD">
        <w:t xml:space="preserve">. </w:t>
      </w:r>
      <w:r w:rsidR="006712EC" w:rsidRPr="00A65CA8">
        <w:t xml:space="preserve">Kate was a </w:t>
      </w:r>
      <w:r w:rsidR="000C2B60" w:rsidRPr="00A65CA8">
        <w:t>prodigious</w:t>
      </w:r>
      <w:r w:rsidR="006712EC" w:rsidRPr="00A65CA8">
        <w:t xml:space="preserve"> and </w:t>
      </w:r>
      <w:r w:rsidR="000C2B60" w:rsidRPr="00A65CA8">
        <w:t>prolific</w:t>
      </w:r>
      <w:r w:rsidR="00742C93" w:rsidRPr="00A65CA8">
        <w:t xml:space="preserve"> diarist, and it is her diaries, rather than her career as an actress, that have ensured that her life is remembered. The damp and mildewed volumes were offered to </w:t>
      </w:r>
      <w:r w:rsidR="008C1439" w:rsidRPr="00A65CA8">
        <w:t xml:space="preserve">suffragist </w:t>
      </w:r>
      <w:r w:rsidR="00742C93" w:rsidRPr="00A65CA8">
        <w:t xml:space="preserve">historian Elizabeth Crawford, whose intellectual curiosity was alerted when she read </w:t>
      </w:r>
      <w:r w:rsidR="00F050E4" w:rsidRPr="00A65CA8">
        <w:t xml:space="preserve">Kate’s account of her involvement in the </w:t>
      </w:r>
      <w:r w:rsidR="00742C93" w:rsidRPr="00A65CA8">
        <w:t xml:space="preserve">campaign for </w:t>
      </w:r>
      <w:r w:rsidR="00F050E4" w:rsidRPr="00A65CA8">
        <w:t>V</w:t>
      </w:r>
      <w:r w:rsidR="000B5D64" w:rsidRPr="00A65CA8">
        <w:t xml:space="preserve">otes for Women. </w:t>
      </w:r>
      <w:r w:rsidR="00F050E4" w:rsidRPr="00A65CA8">
        <w:t xml:space="preserve">Crawford’s edition of the diaries, </w:t>
      </w:r>
      <w:r w:rsidR="00F050E4" w:rsidRPr="00A65CA8">
        <w:rPr>
          <w:i/>
        </w:rPr>
        <w:t xml:space="preserve">Campaigning for the Vote: </w:t>
      </w:r>
      <w:r w:rsidR="002E2C34" w:rsidRPr="00A65CA8">
        <w:rPr>
          <w:i/>
        </w:rPr>
        <w:t>K</w:t>
      </w:r>
      <w:r w:rsidR="00C14BD9" w:rsidRPr="00A65CA8">
        <w:rPr>
          <w:i/>
        </w:rPr>
        <w:t>ate Parry Frye’s Suffrage Diary</w:t>
      </w:r>
      <w:r w:rsidR="00C14BD9" w:rsidRPr="00A65CA8">
        <w:t>,</w:t>
      </w:r>
      <w:r w:rsidR="002E2C34" w:rsidRPr="00A65CA8">
        <w:rPr>
          <w:rStyle w:val="FootnoteReference"/>
        </w:rPr>
        <w:footnoteReference w:id="7"/>
      </w:r>
      <w:r w:rsidR="00F050E4" w:rsidRPr="00A65CA8">
        <w:t xml:space="preserve"> </w:t>
      </w:r>
      <w:r w:rsidR="008C1439" w:rsidRPr="00A65CA8">
        <w:t xml:space="preserve">charts </w:t>
      </w:r>
      <w:r w:rsidR="00F050E4" w:rsidRPr="00A65CA8">
        <w:t>this aspect of Kate’</w:t>
      </w:r>
      <w:r w:rsidR="00450DBC" w:rsidRPr="00A65CA8">
        <w:t>s life and offers insights into the day-to</w:t>
      </w:r>
      <w:r w:rsidR="000B5D64" w:rsidRPr="00A65CA8">
        <w:t>-</w:t>
      </w:r>
      <w:r w:rsidR="00450DBC" w:rsidRPr="00A65CA8">
        <w:t xml:space="preserve">day organisation of the </w:t>
      </w:r>
      <w:r w:rsidR="00E96CD6" w:rsidRPr="00A65CA8">
        <w:t>New Constitutional Society for Women’</w:t>
      </w:r>
      <w:r w:rsidR="005D726D" w:rsidRPr="00A65CA8">
        <w:t>s Suffrage</w:t>
      </w:r>
      <w:r w:rsidR="009D5562" w:rsidRPr="00A65CA8">
        <w:t xml:space="preserve"> (NCSWS)</w:t>
      </w:r>
      <w:r w:rsidR="000A166F" w:rsidRPr="00A65CA8">
        <w:t xml:space="preserve">. </w:t>
      </w:r>
      <w:r w:rsidR="00F315CD">
        <w:t xml:space="preserve">My interest </w:t>
      </w:r>
      <w:r w:rsidR="00805AE1">
        <w:t>here lies</w:t>
      </w:r>
      <w:r w:rsidR="00F315CD">
        <w:t xml:space="preserve"> not in the precise history of her role in the suffrage movement, but </w:t>
      </w:r>
      <w:r w:rsidR="00805AE1">
        <w:t xml:space="preserve">in </w:t>
      </w:r>
      <w:r w:rsidR="00D4168B">
        <w:t xml:space="preserve">how her story </w:t>
      </w:r>
      <w:r w:rsidR="00805AE1">
        <w:t xml:space="preserve">has become </w:t>
      </w:r>
      <w:r w:rsidR="00D4168B">
        <w:t xml:space="preserve">integrated into </w:t>
      </w:r>
      <w:r w:rsidR="004F144D">
        <w:t xml:space="preserve">the </w:t>
      </w:r>
      <w:r w:rsidR="000A7B9D">
        <w:t xml:space="preserve">community of </w:t>
      </w:r>
      <w:r w:rsidR="004F144D">
        <w:t xml:space="preserve">local </w:t>
      </w:r>
      <w:r w:rsidR="000A7B9D">
        <w:t>mem</w:t>
      </w:r>
      <w:r w:rsidR="004F144D">
        <w:t>ories</w:t>
      </w:r>
      <w:r w:rsidR="00805AE1">
        <w:t xml:space="preserve"> through her diaries, and </w:t>
      </w:r>
      <w:r w:rsidR="00D4168B">
        <w:t xml:space="preserve">how </w:t>
      </w:r>
      <w:r w:rsidR="00805AE1">
        <w:t>this small hamlet</w:t>
      </w:r>
      <w:r w:rsidR="00D4168B">
        <w:t xml:space="preserve"> has been re-imagined through stories of her life</w:t>
      </w:r>
      <w:r w:rsidR="004F144D">
        <w:t xml:space="preserve">. </w:t>
      </w:r>
      <w:r w:rsidR="000A166F" w:rsidRPr="00A65CA8">
        <w:t xml:space="preserve">There are many ways to read her diaries and, as I write, </w:t>
      </w:r>
      <w:r w:rsidR="000A166F" w:rsidRPr="00A65CA8">
        <w:lastRenderedPageBreak/>
        <w:t>Kate is about to become a TV celebrity as her</w:t>
      </w:r>
      <w:r w:rsidR="005C568A">
        <w:t xml:space="preserve"> experiences</w:t>
      </w:r>
      <w:r w:rsidR="000A166F" w:rsidRPr="00A65CA8">
        <w:t xml:space="preserve"> have been televised for </w:t>
      </w:r>
      <w:r w:rsidR="00D17174" w:rsidRPr="00A65CA8">
        <w:t xml:space="preserve">a </w:t>
      </w:r>
      <w:r w:rsidR="000A166F" w:rsidRPr="00A65CA8">
        <w:t xml:space="preserve">costumed docudrama about life in World War 1, scheduled in the </w:t>
      </w:r>
      <w:r w:rsidR="000A166F" w:rsidRPr="00A65CA8">
        <w:rPr>
          <w:i/>
        </w:rPr>
        <w:t>Downton Abbey</w:t>
      </w:r>
      <w:r w:rsidR="000A166F" w:rsidRPr="00A65CA8">
        <w:t xml:space="preserve"> slot.</w:t>
      </w:r>
      <w:r w:rsidR="009B6DB4" w:rsidRPr="00A65CA8">
        <w:rPr>
          <w:rStyle w:val="FootnoteReference"/>
        </w:rPr>
        <w:footnoteReference w:id="8"/>
      </w:r>
      <w:r w:rsidR="000A166F" w:rsidRPr="00A65CA8">
        <w:t xml:space="preserve">  </w:t>
      </w:r>
    </w:p>
    <w:p w14:paraId="3B444B4D" w14:textId="77777777" w:rsidR="00D9761B" w:rsidRPr="00A65CA8" w:rsidRDefault="00D9761B" w:rsidP="00A65CA8">
      <w:pPr>
        <w:spacing w:line="480" w:lineRule="auto"/>
      </w:pPr>
    </w:p>
    <w:p w14:paraId="4609A0B7" w14:textId="77777777" w:rsidR="00B50775" w:rsidRPr="00A65CA8" w:rsidRDefault="00D9761B" w:rsidP="00A65CA8">
      <w:pPr>
        <w:spacing w:line="480" w:lineRule="auto"/>
      </w:pPr>
      <w:r w:rsidRPr="00A65CA8">
        <w:t xml:space="preserve">However Kate’s </w:t>
      </w:r>
      <w:r w:rsidR="000A166F" w:rsidRPr="00A65CA8">
        <w:t>diaries are</w:t>
      </w:r>
      <w:r w:rsidR="00B04BC0" w:rsidRPr="00A65CA8">
        <w:t xml:space="preserve"> read, it is </w:t>
      </w:r>
      <w:r w:rsidRPr="00A65CA8">
        <w:t xml:space="preserve">clear that </w:t>
      </w:r>
      <w:r w:rsidR="009D5562" w:rsidRPr="00A65CA8">
        <w:t xml:space="preserve">the relationship (and sometimes tension) between her </w:t>
      </w:r>
      <w:r w:rsidR="00BC0208" w:rsidRPr="00A65CA8">
        <w:t xml:space="preserve">physical </w:t>
      </w:r>
      <w:r w:rsidRPr="00A65CA8">
        <w:t xml:space="preserve">location </w:t>
      </w:r>
      <w:r w:rsidR="00A22FA9" w:rsidRPr="00A65CA8">
        <w:t xml:space="preserve">and material circumstances </w:t>
      </w:r>
      <w:r w:rsidRPr="00A65CA8">
        <w:t xml:space="preserve">influenced her political </w:t>
      </w:r>
      <w:r w:rsidR="007C07AC" w:rsidRPr="00A65CA8">
        <w:t>commitment</w:t>
      </w:r>
      <w:r w:rsidRPr="00A65CA8">
        <w:t xml:space="preserve">. </w:t>
      </w:r>
      <w:r w:rsidR="007C07AC" w:rsidRPr="00A65CA8">
        <w:t xml:space="preserve">As a child and young woman Kate lived a privileged existence, dividing her time between London and a large house on the Thames in </w:t>
      </w:r>
      <w:r w:rsidR="00B50775" w:rsidRPr="00A65CA8">
        <w:t xml:space="preserve">fashionable </w:t>
      </w:r>
      <w:r w:rsidR="007C07AC" w:rsidRPr="00A65CA8">
        <w:t xml:space="preserve">Bourne End, Buckinghamshire. Her father </w:t>
      </w:r>
      <w:r w:rsidR="0058055D" w:rsidRPr="00A65CA8">
        <w:t xml:space="preserve">Frederick </w:t>
      </w:r>
      <w:r w:rsidR="007C07AC" w:rsidRPr="00A65CA8">
        <w:t xml:space="preserve">built a prosperous grocery business and although Kate’s early childhood was spent living over the shop in Kensington, the family moved </w:t>
      </w:r>
      <w:r w:rsidR="0058055D" w:rsidRPr="00A65CA8">
        <w:t>with thei</w:t>
      </w:r>
      <w:r w:rsidR="00BC0208" w:rsidRPr="00A65CA8">
        <w:t>r servants to the more affluent</w:t>
      </w:r>
      <w:r w:rsidR="0058055D" w:rsidRPr="00A65CA8">
        <w:t xml:space="preserve"> residential area of L</w:t>
      </w:r>
      <w:r w:rsidR="00BC0208" w:rsidRPr="00A65CA8">
        <w:t>ondon’s L</w:t>
      </w:r>
      <w:r w:rsidR="0058055D" w:rsidRPr="00A65CA8">
        <w:t xml:space="preserve">adbroke Grove when Frederick was elected as Liberal MP in 1895. From about 1880 onwards, the Frye family enjoyed summers in their Thames-side residence, </w:t>
      </w:r>
      <w:r w:rsidR="00040554" w:rsidRPr="00A65CA8">
        <w:t xml:space="preserve">boating, cycling, picnicking and entertaining. </w:t>
      </w:r>
      <w:r w:rsidR="0058237E" w:rsidRPr="00A65CA8">
        <w:t xml:space="preserve">Victorian and Edwardian </w:t>
      </w:r>
      <w:r w:rsidR="00B50775" w:rsidRPr="00A65CA8">
        <w:t xml:space="preserve">Londoners regarded this stretch of the Thames as a playground, with nearby Maidenhead </w:t>
      </w:r>
      <w:r w:rsidR="00157E61" w:rsidRPr="00A65CA8">
        <w:t xml:space="preserve">earning </w:t>
      </w:r>
      <w:r w:rsidR="00B50775" w:rsidRPr="00A65CA8">
        <w:t xml:space="preserve">a reputation for </w:t>
      </w:r>
      <w:r w:rsidR="00157E61" w:rsidRPr="00A65CA8">
        <w:t xml:space="preserve">frivolity and </w:t>
      </w:r>
      <w:r w:rsidR="00B50775" w:rsidRPr="00A65CA8">
        <w:t>louche behaviour</w:t>
      </w:r>
      <w:r w:rsidR="00157E61" w:rsidRPr="00A65CA8">
        <w:t xml:space="preserve">. The social meanings of this part of the Thames attracted contemporary comment; </w:t>
      </w:r>
      <w:r w:rsidR="00B50775" w:rsidRPr="00A65CA8">
        <w:t xml:space="preserve">William Morris describes the reaches around Maidenhead as ‘sorely becockneyed’ in his utopian novel </w:t>
      </w:r>
      <w:r w:rsidR="00B50775" w:rsidRPr="00A65CA8">
        <w:rPr>
          <w:i/>
        </w:rPr>
        <w:t>News from Nowhere</w:t>
      </w:r>
      <w:r w:rsidR="00157E61" w:rsidRPr="00A65CA8">
        <w:t xml:space="preserve"> (1890)</w:t>
      </w:r>
      <w:r w:rsidR="00B50775" w:rsidRPr="00A65CA8">
        <w:t xml:space="preserve">, and Jerome K. Jerome remarks </w:t>
      </w:r>
      <w:r w:rsidR="00157E61" w:rsidRPr="00A65CA8">
        <w:t xml:space="preserve">in his popular account of his </w:t>
      </w:r>
      <w:r w:rsidR="00D17174" w:rsidRPr="00A65CA8">
        <w:t xml:space="preserve">Thames </w:t>
      </w:r>
      <w:r w:rsidR="00157E61" w:rsidRPr="00A65CA8">
        <w:t xml:space="preserve">river trip, </w:t>
      </w:r>
      <w:r w:rsidR="00157E61" w:rsidRPr="00A65CA8">
        <w:rPr>
          <w:i/>
        </w:rPr>
        <w:t>Three Men and a Boat</w:t>
      </w:r>
      <w:r w:rsidR="00157E61" w:rsidRPr="00A65CA8">
        <w:t xml:space="preserve"> (1889), </w:t>
      </w:r>
      <w:r w:rsidR="00B50775" w:rsidRPr="00A65CA8">
        <w:t>that it is ‘</w:t>
      </w:r>
      <w:r w:rsidR="00157E61" w:rsidRPr="00A65CA8">
        <w:t>patroni</w:t>
      </w:r>
      <w:r w:rsidR="00D17174" w:rsidRPr="00A65CA8">
        <w:t>sed by dudes and ballet girls’.</w:t>
      </w:r>
      <w:r w:rsidR="00157E61" w:rsidRPr="00A65CA8">
        <w:rPr>
          <w:rStyle w:val="FootnoteReference"/>
        </w:rPr>
        <w:footnoteReference w:id="9"/>
      </w:r>
      <w:r w:rsidR="00B50775" w:rsidRPr="00A65CA8">
        <w:t xml:space="preserve"> </w:t>
      </w:r>
      <w:r w:rsidR="00040554" w:rsidRPr="00A65CA8">
        <w:t xml:space="preserve">Bourne End </w:t>
      </w:r>
      <w:r w:rsidR="00B50775" w:rsidRPr="00A65CA8">
        <w:t xml:space="preserve">was more </w:t>
      </w:r>
      <w:r w:rsidR="00157E61" w:rsidRPr="00A65CA8">
        <w:t xml:space="preserve">respectable, </w:t>
      </w:r>
      <w:r w:rsidR="002A5B46" w:rsidRPr="00A65CA8">
        <w:t xml:space="preserve">popular with </w:t>
      </w:r>
      <w:r w:rsidR="00157E61" w:rsidRPr="00A65CA8">
        <w:t>newly rich families and celebrities and</w:t>
      </w:r>
      <w:r w:rsidR="000962DB" w:rsidRPr="00A65CA8">
        <w:t>, in turn, their glamour attracted crowds</w:t>
      </w:r>
      <w:r w:rsidR="009B6DB4" w:rsidRPr="00A65CA8">
        <w:t xml:space="preserve"> </w:t>
      </w:r>
      <w:r w:rsidR="00291A6F" w:rsidRPr="00A65CA8">
        <w:t>particularly at the annual regatta</w:t>
      </w:r>
      <w:r w:rsidR="00157E61" w:rsidRPr="00A65CA8">
        <w:t xml:space="preserve">. </w:t>
      </w:r>
      <w:r w:rsidR="00355A32" w:rsidRPr="00A65CA8">
        <w:t xml:space="preserve">Crawford </w:t>
      </w:r>
      <w:r w:rsidR="00291A6F" w:rsidRPr="00A65CA8">
        <w:t xml:space="preserve">observes that </w:t>
      </w:r>
      <w:r w:rsidR="002A5B46" w:rsidRPr="00A65CA8">
        <w:t xml:space="preserve">Kate’s </w:t>
      </w:r>
      <w:r w:rsidR="001317F5" w:rsidRPr="00A65CA8">
        <w:t xml:space="preserve">diary </w:t>
      </w:r>
      <w:r w:rsidR="009105F1" w:rsidRPr="00A65CA8">
        <w:t>document</w:t>
      </w:r>
      <w:r w:rsidR="00291A6F" w:rsidRPr="00A65CA8">
        <w:t>s</w:t>
      </w:r>
      <w:r w:rsidR="009105F1" w:rsidRPr="00A65CA8">
        <w:t xml:space="preserve"> both her delight</w:t>
      </w:r>
      <w:r w:rsidR="00355A32" w:rsidRPr="00A65CA8">
        <w:t xml:space="preserve"> with </w:t>
      </w:r>
      <w:r w:rsidR="001317F5" w:rsidRPr="00A65CA8">
        <w:t>the fashionable sets she en</w:t>
      </w:r>
      <w:r w:rsidR="009105F1" w:rsidRPr="00A65CA8">
        <w:t>countered</w:t>
      </w:r>
      <w:r w:rsidR="001317F5" w:rsidRPr="00A65CA8">
        <w:t xml:space="preserve"> </w:t>
      </w:r>
      <w:r w:rsidR="009105F1" w:rsidRPr="00A65CA8">
        <w:t>and her occasional disappointment at being ‘snubbed’</w:t>
      </w:r>
      <w:r w:rsidR="001317F5" w:rsidRPr="00A65CA8">
        <w:t xml:space="preserve">. </w:t>
      </w:r>
      <w:r w:rsidR="009105F1" w:rsidRPr="00A65CA8">
        <w:t>Kate may have been</w:t>
      </w:r>
      <w:r w:rsidR="001317F5" w:rsidRPr="00A65CA8">
        <w:t xml:space="preserve"> star-struck by the stage and by celebrity, but </w:t>
      </w:r>
      <w:r w:rsidR="009105F1" w:rsidRPr="00A65CA8">
        <w:t xml:space="preserve">she was also avid reader and critical theatre-goer, and always lamented her lack of formal education. </w:t>
      </w:r>
      <w:r w:rsidR="001317F5" w:rsidRPr="00A65CA8">
        <w:t xml:space="preserve">By 1913 the family finances </w:t>
      </w:r>
      <w:r w:rsidR="0046343B" w:rsidRPr="00A65CA8">
        <w:t xml:space="preserve">had </w:t>
      </w:r>
      <w:r w:rsidR="001317F5" w:rsidRPr="00A65CA8">
        <w:t>collapse</w:t>
      </w:r>
      <w:r w:rsidR="0046343B" w:rsidRPr="00A65CA8">
        <w:t>d</w:t>
      </w:r>
      <w:r w:rsidR="001317F5" w:rsidRPr="00A65CA8">
        <w:t xml:space="preserve">, and </w:t>
      </w:r>
      <w:r w:rsidR="00E44A24" w:rsidRPr="00A65CA8">
        <w:t>t</w:t>
      </w:r>
      <w:r w:rsidR="00157E61" w:rsidRPr="00A65CA8">
        <w:t>hey were forced to leave their Thames-side</w:t>
      </w:r>
      <w:r w:rsidR="00E44A24" w:rsidRPr="00A65CA8">
        <w:t xml:space="preserve"> home and almost all of their possessions were auctioned on the lawn of the house where, as Crawford notes, the Frye family had </w:t>
      </w:r>
      <w:r w:rsidR="009105F1" w:rsidRPr="00A65CA8">
        <w:t xml:space="preserve">previously </w:t>
      </w:r>
      <w:r w:rsidR="00E44A24" w:rsidRPr="00A65CA8">
        <w:t>‘dispensed largesse… to both the deserving poor and subscribers to the Bourne End Regatta’.</w:t>
      </w:r>
      <w:r w:rsidR="00E44A24" w:rsidRPr="00A65CA8">
        <w:rPr>
          <w:rStyle w:val="FootnoteReference"/>
        </w:rPr>
        <w:footnoteReference w:id="10"/>
      </w:r>
    </w:p>
    <w:p w14:paraId="7A675ADA" w14:textId="77777777" w:rsidR="00B50775" w:rsidRPr="00A65CA8" w:rsidRDefault="00B50775" w:rsidP="00A65CA8">
      <w:pPr>
        <w:spacing w:line="480" w:lineRule="auto"/>
      </w:pPr>
    </w:p>
    <w:p w14:paraId="6A155D3F" w14:textId="77777777" w:rsidR="002967B7" w:rsidRPr="00A65CA8" w:rsidRDefault="002967B7" w:rsidP="00A65CA8">
      <w:pPr>
        <w:spacing w:line="480" w:lineRule="auto"/>
      </w:pPr>
      <w:r w:rsidRPr="00A65CA8">
        <w:t xml:space="preserve">Despite </w:t>
      </w:r>
      <w:r w:rsidR="00E44A24" w:rsidRPr="00A65CA8">
        <w:t xml:space="preserve">the </w:t>
      </w:r>
      <w:r w:rsidR="009105F1" w:rsidRPr="00A65CA8">
        <w:t xml:space="preserve">appalling </w:t>
      </w:r>
      <w:r w:rsidR="00E44A24" w:rsidRPr="00A65CA8">
        <w:t>humiliation</w:t>
      </w:r>
      <w:r w:rsidRPr="00A65CA8">
        <w:t xml:space="preserve"> incurred by her father’s bankruptcy</w:t>
      </w:r>
      <w:r w:rsidR="00E44A24" w:rsidRPr="00A65CA8">
        <w:t>, Kate returned to</w:t>
      </w:r>
    </w:p>
    <w:p w14:paraId="50A7240F" w14:textId="77777777" w:rsidR="002E1891" w:rsidRPr="00A65CA8" w:rsidRDefault="0038528B" w:rsidP="00A65CA8">
      <w:pPr>
        <w:spacing w:line="480" w:lineRule="auto"/>
      </w:pPr>
      <w:r w:rsidRPr="00A65CA8">
        <w:t>campaigning</w:t>
      </w:r>
      <w:r w:rsidR="00E44A24" w:rsidRPr="00A65CA8">
        <w:t xml:space="preserve"> </w:t>
      </w:r>
      <w:r w:rsidR="009D5562" w:rsidRPr="00A65CA8">
        <w:t xml:space="preserve">for the NCSWS </w:t>
      </w:r>
      <w:r w:rsidR="00E44A24" w:rsidRPr="00A65CA8">
        <w:t xml:space="preserve">immediately, first going to Whitechapel in London and then travelling nomadically across the </w:t>
      </w:r>
      <w:r w:rsidR="00D12B93" w:rsidRPr="00A65CA8">
        <w:t>South of England to rally support</w:t>
      </w:r>
      <w:r w:rsidR="00176DE7" w:rsidRPr="00A65CA8">
        <w:t xml:space="preserve"> for the cause.</w:t>
      </w:r>
      <w:r w:rsidR="002967B7" w:rsidRPr="00A65CA8">
        <w:t xml:space="preserve"> She also needed the money; apart from</w:t>
      </w:r>
      <w:r w:rsidR="0046343B" w:rsidRPr="00A65CA8">
        <w:t xml:space="preserve"> relatives’ charity</w:t>
      </w:r>
      <w:r w:rsidR="002967B7" w:rsidRPr="00A65CA8">
        <w:t xml:space="preserve">, Kate’s wages were the family’s only means of support. It was after her father’s death that </w:t>
      </w:r>
      <w:r w:rsidR="00291A6F" w:rsidRPr="00A65CA8">
        <w:t xml:space="preserve">a wealthy cousin offered </w:t>
      </w:r>
      <w:r w:rsidR="001E7571" w:rsidRPr="00A65CA8">
        <w:t xml:space="preserve">Kate, her mother and sister </w:t>
      </w:r>
      <w:r w:rsidR="00176DE7" w:rsidRPr="00A65CA8">
        <w:t xml:space="preserve">a </w:t>
      </w:r>
      <w:r w:rsidR="002967B7" w:rsidRPr="00A65CA8">
        <w:t xml:space="preserve">more </w:t>
      </w:r>
      <w:r w:rsidR="00291A6F" w:rsidRPr="00A65CA8">
        <w:t xml:space="preserve">permanent home, not on the affluent </w:t>
      </w:r>
      <w:r w:rsidR="00D17174" w:rsidRPr="00A65CA8">
        <w:t xml:space="preserve">reaches </w:t>
      </w:r>
      <w:r w:rsidR="00291A6F" w:rsidRPr="00A65CA8">
        <w:t xml:space="preserve">of the Thames, but in </w:t>
      </w:r>
      <w:r w:rsidR="00D17174" w:rsidRPr="00A65CA8">
        <w:t xml:space="preserve">nearby </w:t>
      </w:r>
      <w:r w:rsidR="002967B7" w:rsidRPr="00A65CA8">
        <w:t xml:space="preserve">Berghers Hill, a hamlet </w:t>
      </w:r>
      <w:r w:rsidR="009D5562" w:rsidRPr="00A65CA8">
        <w:t>of tumble-down cottages</w:t>
      </w:r>
      <w:r w:rsidR="002967B7" w:rsidRPr="00A65CA8">
        <w:t xml:space="preserve"> largely populated by labourers. </w:t>
      </w:r>
      <w:r w:rsidR="00747BFF">
        <w:t xml:space="preserve">Kate </w:t>
      </w:r>
      <w:r w:rsidR="00747BFF" w:rsidRPr="00A65CA8">
        <w:t xml:space="preserve">remained in the village until impoverished old age, when </w:t>
      </w:r>
      <w:r w:rsidR="00747BFF">
        <w:t xml:space="preserve">she </w:t>
      </w:r>
      <w:r w:rsidR="00747BFF" w:rsidRPr="00A65CA8">
        <w:t>struggled alone to care for her husband who lived with the debilitating effects of dementia. Unable to pay for his care in a nursing home, Kate had no choice but to admit him to St Bernard’s Hospital in Southall, a semi-derelict former asylum, to which she travelled regularly and miserably on the bus until his death</w:t>
      </w:r>
      <w:r w:rsidR="00747BFF">
        <w:t xml:space="preserve">. My elderly neighbours remember </w:t>
      </w:r>
      <w:r w:rsidR="007568DD">
        <w:t xml:space="preserve">Kate and her husband as </w:t>
      </w:r>
      <w:r w:rsidR="00747BFF">
        <w:t>Major and Mrs Collins</w:t>
      </w:r>
      <w:r w:rsidR="007568DD">
        <w:t>, and recall with real affection the plays they staged in a tiny Woodman’s Hut Theatre next to their cottage. Major Collins is</w:t>
      </w:r>
      <w:r w:rsidR="009D5562" w:rsidRPr="00A65CA8">
        <w:t xml:space="preserve"> </w:t>
      </w:r>
      <w:r w:rsidR="002967B7" w:rsidRPr="00A65CA8">
        <w:t xml:space="preserve">remembered </w:t>
      </w:r>
      <w:r w:rsidR="007568DD">
        <w:t xml:space="preserve">as warm and friendly, but Mrs Collins was </w:t>
      </w:r>
      <w:r w:rsidR="005C568A">
        <w:t xml:space="preserve">considered </w:t>
      </w:r>
      <w:r w:rsidR="009D5562" w:rsidRPr="00A65CA8">
        <w:t xml:space="preserve">pleasant, but </w:t>
      </w:r>
      <w:r w:rsidR="007568DD">
        <w:t xml:space="preserve">always </w:t>
      </w:r>
      <w:r w:rsidR="009D5562" w:rsidRPr="00A65CA8">
        <w:t>rather</w:t>
      </w:r>
      <w:r w:rsidR="002967B7" w:rsidRPr="00A65CA8">
        <w:t xml:space="preserve"> aloof. </w:t>
      </w:r>
      <w:r w:rsidR="00404116" w:rsidRPr="00A65CA8">
        <w:t>I am affected by this elision of social memory and place, not least because Kate’s life was so nearly forgotten, and also because she has not been part of a prescribed lieux de memoire.</w:t>
      </w:r>
      <w:r w:rsidR="00D17174" w:rsidRPr="00A65CA8">
        <w:rPr>
          <w:rStyle w:val="FootnoteReference"/>
        </w:rPr>
        <w:footnoteReference w:id="11"/>
      </w:r>
      <w:r w:rsidR="00404116" w:rsidRPr="00A65CA8">
        <w:t xml:space="preserve"> Kate Parry Frye has made me see my village as part of a wider </w:t>
      </w:r>
      <w:r w:rsidR="00291A6F" w:rsidRPr="00A65CA8">
        <w:t xml:space="preserve">social and </w:t>
      </w:r>
      <w:r w:rsidR="00404116" w:rsidRPr="00A65CA8">
        <w:t>political</w:t>
      </w:r>
      <w:r w:rsidR="005C568A">
        <w:t xml:space="preserve"> imaginary</w:t>
      </w:r>
      <w:r w:rsidR="00404116" w:rsidRPr="00A65CA8">
        <w:t>, and voting - my habitual act of civic commemoration - takes on a new dynamic in response.</w:t>
      </w:r>
      <w:r w:rsidR="005C568A">
        <w:t xml:space="preserve"> If</w:t>
      </w:r>
      <w:r w:rsidR="005C568A" w:rsidRPr="00A65CA8">
        <w:t xml:space="preserve"> keeping alive the democratic vision involves the expectation and excitement of a journey, as Coleman suggests, it is to this journey, both metaphorical and material, that I shall now turn. </w:t>
      </w:r>
    </w:p>
    <w:p w14:paraId="371F3C0D" w14:textId="77777777" w:rsidR="00C60988" w:rsidRPr="00A65CA8" w:rsidRDefault="005A2427" w:rsidP="00A65CA8">
      <w:pPr>
        <w:spacing w:line="480" w:lineRule="auto"/>
      </w:pPr>
      <w:r w:rsidRPr="00A65CA8">
        <w:tab/>
      </w:r>
      <w:r w:rsidRPr="00A65CA8">
        <w:tab/>
      </w:r>
      <w:r w:rsidRPr="00A65CA8">
        <w:tab/>
      </w:r>
      <w:r w:rsidRPr="00A65CA8">
        <w:tab/>
      </w:r>
      <w:r w:rsidRPr="00A65CA8">
        <w:tab/>
      </w:r>
    </w:p>
    <w:p w14:paraId="444F8814" w14:textId="77777777" w:rsidR="009B4D41" w:rsidRPr="00A65CA8" w:rsidRDefault="009B4D41" w:rsidP="00A65CA8">
      <w:pPr>
        <w:spacing w:line="480" w:lineRule="auto"/>
        <w:rPr>
          <w:b/>
        </w:rPr>
      </w:pPr>
      <w:r w:rsidRPr="00A65CA8">
        <w:rPr>
          <w:b/>
        </w:rPr>
        <w:t>Walking to Vote</w:t>
      </w:r>
    </w:p>
    <w:p w14:paraId="3A243A70" w14:textId="77777777" w:rsidR="00242100" w:rsidRPr="00A65CA8" w:rsidRDefault="00242100" w:rsidP="00242100">
      <w:pPr>
        <w:spacing w:line="480" w:lineRule="auto"/>
      </w:pPr>
      <w:r w:rsidRPr="00A65CA8">
        <w:t xml:space="preserve">Coleman </w:t>
      </w:r>
      <w:r w:rsidR="005C568A">
        <w:t xml:space="preserve">invokes </w:t>
      </w:r>
      <w:r w:rsidRPr="00A65CA8">
        <w:t xml:space="preserve">the metaphor of the journey to describe the passion of disenfranchised people fighting for the right to vote, noting how democratic sensibilities are often diminished once suffrage has been achieved: </w:t>
      </w:r>
    </w:p>
    <w:p w14:paraId="1AE2A5FE" w14:textId="77777777" w:rsidR="00242100" w:rsidRPr="00A65CA8" w:rsidRDefault="00242100" w:rsidP="00242100">
      <w:pPr>
        <w:spacing w:line="480" w:lineRule="auto"/>
        <w:ind w:left="720"/>
      </w:pPr>
      <w:r w:rsidRPr="00A65CA8">
        <w:t xml:space="preserve">Never is the democratic vision as vibrant and vivid as when the right to vote remains a tantalising aspiration. But need the journey to democracy always be so much more exciting than the arrival? Might we conceive of ways of thinking of the arrival as something more like an ongoing journey? </w:t>
      </w:r>
      <w:r w:rsidRPr="00A65CA8">
        <w:rPr>
          <w:rStyle w:val="FootnoteReference"/>
        </w:rPr>
        <w:footnoteReference w:id="12"/>
      </w:r>
    </w:p>
    <w:p w14:paraId="0406C9CF" w14:textId="77777777" w:rsidR="00FE5A1F" w:rsidRPr="00A65CA8" w:rsidRDefault="00242100" w:rsidP="00FE5A1F">
      <w:pPr>
        <w:spacing w:line="480" w:lineRule="auto"/>
      </w:pPr>
      <w:r>
        <w:t xml:space="preserve">Activism </w:t>
      </w:r>
      <w:r w:rsidR="00220AE2" w:rsidRPr="00A65CA8">
        <w:t xml:space="preserve">is often associated with acts of walking, usually in urban </w:t>
      </w:r>
      <w:r w:rsidR="005C568A">
        <w:t>settings, and</w:t>
      </w:r>
      <w:r w:rsidR="00220AE2" w:rsidRPr="00A65CA8">
        <w:t xml:space="preserve"> </w:t>
      </w:r>
      <w:r w:rsidR="005C568A">
        <w:t>d</w:t>
      </w:r>
      <w:r w:rsidR="00FE5A1F" w:rsidRPr="00A65CA8">
        <w:t xml:space="preserve">emocratic sensibilities rely, as Coleman </w:t>
      </w:r>
      <w:r w:rsidR="005C568A">
        <w:t>argues</w:t>
      </w:r>
      <w:r w:rsidR="00FE5A1F" w:rsidRPr="00A65CA8">
        <w:t xml:space="preserve">, on bringing together civic action and affective memory, a process that requires constant renewal to remain alive. The liveliness of a street protest or the energy of the packed debating chamber, as collective acts of political engagement, in themselves produce affective engagement in shared ideas and delineate areas of dispute. In her book </w:t>
      </w:r>
      <w:r w:rsidR="00FE5A1F" w:rsidRPr="00A65CA8">
        <w:rPr>
          <w:i/>
        </w:rPr>
        <w:t xml:space="preserve">The Transmission of Affect </w:t>
      </w:r>
      <w:r w:rsidR="00FE5A1F" w:rsidRPr="00A65CA8">
        <w:t>Teresa Brennan suggests that affective atmospheres are contagious, but that agreement is contingent on a range of other factors, including shared values, perception, disposition, and relationships with others in the crowd.</w:t>
      </w:r>
      <w:r w:rsidR="00FE5A1F" w:rsidRPr="00A65CA8">
        <w:rPr>
          <w:rStyle w:val="FootnoteReference"/>
        </w:rPr>
        <w:footnoteReference w:id="13"/>
      </w:r>
      <w:r w:rsidR="00FE5A1F" w:rsidRPr="00A65CA8">
        <w:t xml:space="preserve"> </w:t>
      </w:r>
    </w:p>
    <w:p w14:paraId="1378B716" w14:textId="77777777" w:rsidR="00FE5A1F" w:rsidRPr="00A65CA8" w:rsidRDefault="00FE5A1F" w:rsidP="00FE5A1F">
      <w:pPr>
        <w:spacing w:line="480" w:lineRule="auto"/>
      </w:pPr>
    </w:p>
    <w:p w14:paraId="191472E7" w14:textId="77777777" w:rsidR="00220AE2" w:rsidRPr="00A65CA8" w:rsidRDefault="00FE5A1F" w:rsidP="00A65CA8">
      <w:pPr>
        <w:spacing w:line="480" w:lineRule="auto"/>
      </w:pPr>
      <w:r w:rsidRPr="00A65CA8">
        <w:t>It is</w:t>
      </w:r>
      <w:r w:rsidR="00344236">
        <w:t xml:space="preserve"> here that my solitary walk to the ballot box</w:t>
      </w:r>
      <w:r w:rsidR="00FF2527">
        <w:t xml:space="preserve"> </w:t>
      </w:r>
      <w:r w:rsidR="00344236">
        <w:t xml:space="preserve">and political activism </w:t>
      </w:r>
      <w:r w:rsidRPr="00A65CA8">
        <w:t>appear most</w:t>
      </w:r>
      <w:r w:rsidR="00434DC5">
        <w:t xml:space="preserve"> at odds</w:t>
      </w:r>
      <w:r w:rsidRPr="00A65CA8">
        <w:t>. Protesters march on city streets rather than along country lanes and</w:t>
      </w:r>
      <w:r w:rsidRPr="00A65CA8" w:rsidDel="00FE5A1F">
        <w:t xml:space="preserve"> </w:t>
      </w:r>
      <w:r w:rsidR="00220AE2" w:rsidRPr="00A65CA8">
        <w:t>although there were some notable demonstrations of mass rural activism by the Ramblers Association in the first half of the twentieth centu</w:t>
      </w:r>
      <w:r w:rsidR="00E83FAB" w:rsidRPr="00A65CA8">
        <w:t>ry, there i</w:t>
      </w:r>
      <w:r w:rsidR="00220AE2" w:rsidRPr="00A65CA8">
        <w:t>s often little connection between country walks and political action. Even these protests invoke urban life in their choice of vocabulary; ‘ramblers’ are generally groups of city-dwellers seeking restorative leisure trips to what they call, somewhat poetically, the ‘countryside’. Wandering through pastoral landscapes is still widely associated with inner contemplation, a legacy of Romanticism, or with the Naturalists’ pursuit of good citizenship through healthy outdoor activities.</w:t>
      </w:r>
      <w:r w:rsidR="00CD11C2" w:rsidRPr="00A65CA8">
        <w:t xml:space="preserve"> </w:t>
      </w:r>
      <w:r w:rsidR="00E83FAB" w:rsidRPr="00A65CA8">
        <w:t>By contrast, aestheticis</w:t>
      </w:r>
      <w:r w:rsidR="00220AE2" w:rsidRPr="00A65CA8">
        <w:t>ed walks as an act of civic disruption tend to be city-focused. Indebted to the twentieth century avant-garde, and particularly to the Situationists who sought to resist the seduction of capitalism by drifting through urban streets, these aesthetic interventions are produced by – and produce - urban bodies. It is the city and its ‘congregation of strangers’ that, according to Mike Pearson and Michael Shanks, is seen to defi</w:t>
      </w:r>
      <w:r w:rsidR="00D17174" w:rsidRPr="00A65CA8">
        <w:t>ne ‘contemporary experience’.</w:t>
      </w:r>
      <w:r w:rsidR="00E83FAB" w:rsidRPr="00A65CA8">
        <w:rPr>
          <w:rStyle w:val="FootnoteReference"/>
        </w:rPr>
        <w:footnoteReference w:id="14"/>
      </w:r>
      <w:r w:rsidR="00E83FAB" w:rsidRPr="00A65CA8">
        <w:t xml:space="preserve"> </w:t>
      </w:r>
      <w:r w:rsidR="00220AE2" w:rsidRPr="00A65CA8">
        <w:t xml:space="preserve">This way of thinking has shaped spatial identities in political and cultural terms, casting the city as the edgy home of the mobile metropolitan elite, and rural life </w:t>
      </w:r>
      <w:r w:rsidR="00D17174" w:rsidRPr="00A65CA8">
        <w:t xml:space="preserve">is </w:t>
      </w:r>
      <w:r w:rsidR="00220AE2" w:rsidRPr="00A65CA8">
        <w:t xml:space="preserve">associated with stability and conservatism. Even contemporary rural land art, as Nicolas Wybrow points out, ‘remains stubbornly defined by its relationship with urbanity, by </w:t>
      </w:r>
      <w:r w:rsidR="002F4C29" w:rsidRPr="00A65CA8">
        <w:t>being deliberately not-urban’.</w:t>
      </w:r>
      <w:r w:rsidR="00E83FAB" w:rsidRPr="00A65CA8">
        <w:rPr>
          <w:rStyle w:val="FootnoteReference"/>
        </w:rPr>
        <w:footnoteReference w:id="15"/>
      </w:r>
      <w:r w:rsidR="00E83FAB" w:rsidRPr="00A65CA8">
        <w:t xml:space="preserve"> </w:t>
      </w:r>
      <w:r w:rsidR="00220AE2" w:rsidRPr="00A65CA8">
        <w:t>My walk to vote is inflected by these perceptions of the political, and I am also self-consciously aware of inhabiting a landscape that is both local and unfamiliar to me. This walk is, as Pearson and Shanks suggest, ‘a spatial acting out… a kind of mapping, a ki</w:t>
      </w:r>
      <w:r w:rsidR="00D17174" w:rsidRPr="00A65CA8">
        <w:t>nd of narrative understanding’.</w:t>
      </w:r>
      <w:r w:rsidR="00E83FAB" w:rsidRPr="00A65CA8">
        <w:rPr>
          <w:rStyle w:val="FootnoteReference"/>
        </w:rPr>
        <w:footnoteReference w:id="16"/>
      </w:r>
    </w:p>
    <w:p w14:paraId="4088CC54" w14:textId="77777777" w:rsidR="00CD11C2" w:rsidRPr="00A65CA8" w:rsidRDefault="00CD11C2" w:rsidP="00A65CA8">
      <w:pPr>
        <w:spacing w:line="480" w:lineRule="auto"/>
      </w:pPr>
    </w:p>
    <w:p w14:paraId="5B138622" w14:textId="77777777" w:rsidR="00A6392B" w:rsidRPr="00A65CA8" w:rsidRDefault="003C56C6" w:rsidP="00A65CA8">
      <w:pPr>
        <w:spacing w:line="480" w:lineRule="auto"/>
      </w:pPr>
      <w:r w:rsidRPr="00A65CA8">
        <w:t>Constructing</w:t>
      </w:r>
      <w:r w:rsidR="00626712" w:rsidRPr="00A65CA8">
        <w:t xml:space="preserve"> narrative</w:t>
      </w:r>
      <w:r w:rsidRPr="00A65CA8">
        <w:t>s</w:t>
      </w:r>
      <w:r w:rsidR="004C0948" w:rsidRPr="00A65CA8">
        <w:t xml:space="preserve"> is, of course,</w:t>
      </w:r>
      <w:r w:rsidRPr="00A65CA8">
        <w:t xml:space="preserve"> an act of political decision-making. Michel de Certeau describes stories </w:t>
      </w:r>
      <w:r w:rsidR="00223B59" w:rsidRPr="00A65CA8">
        <w:t>in terms</w:t>
      </w:r>
      <w:r w:rsidR="00F7023F" w:rsidRPr="00A65CA8">
        <w:t xml:space="preserve"> of their political geographies, as</w:t>
      </w:r>
      <w:r w:rsidRPr="00A65CA8">
        <w:t xml:space="preserve"> ‘spatial trajector</w:t>
      </w:r>
      <w:r w:rsidR="00223B59" w:rsidRPr="00A65CA8">
        <w:t>ies</w:t>
      </w:r>
      <w:r w:rsidRPr="00A65CA8">
        <w:t xml:space="preserve">’ </w:t>
      </w:r>
      <w:r w:rsidR="00223B59" w:rsidRPr="00A65CA8">
        <w:t xml:space="preserve">that ‘traverse and organise places… they </w:t>
      </w:r>
      <w:r w:rsidR="00C35490" w:rsidRPr="00A65CA8">
        <w:t>select and link them together’.</w:t>
      </w:r>
      <w:r w:rsidR="00223B59" w:rsidRPr="00A65CA8">
        <w:rPr>
          <w:rStyle w:val="FootnoteReference"/>
        </w:rPr>
        <w:footnoteReference w:id="17"/>
      </w:r>
      <w:r w:rsidR="00223B59" w:rsidRPr="00A65CA8">
        <w:t xml:space="preserve"> By understanding my walk to vote as a process of </w:t>
      </w:r>
      <w:r w:rsidRPr="00A65CA8">
        <w:t xml:space="preserve">mapping an embodied narrative, </w:t>
      </w:r>
      <w:r w:rsidR="00F7023F" w:rsidRPr="00A65CA8">
        <w:t>I am alert to the</w:t>
      </w:r>
      <w:r w:rsidR="00223B59" w:rsidRPr="00A65CA8">
        <w:t xml:space="preserve"> multiple stories </w:t>
      </w:r>
      <w:r w:rsidR="00F7023F" w:rsidRPr="00A65CA8">
        <w:t xml:space="preserve">and layers of meaning </w:t>
      </w:r>
      <w:r w:rsidR="00DF040A">
        <w:t xml:space="preserve">that </w:t>
      </w:r>
      <w:r w:rsidR="00F7023F" w:rsidRPr="00A65CA8">
        <w:t>can be traced on the landscape’s contours. S</w:t>
      </w:r>
      <w:r w:rsidR="004C0948" w:rsidRPr="00A65CA8">
        <w:t>uch s</w:t>
      </w:r>
      <w:r w:rsidR="00F7023F" w:rsidRPr="00A65CA8">
        <w:t xml:space="preserve">patial narratives, as Doreen Massey points out, have no ‘stable point’, but are constantly on the move, reconfigured and re-imagined </w:t>
      </w:r>
      <w:r w:rsidR="00A6392B" w:rsidRPr="00A65CA8">
        <w:t>over time:</w:t>
      </w:r>
    </w:p>
    <w:p w14:paraId="170DBB78" w14:textId="77777777" w:rsidR="00F7023F" w:rsidRPr="00A65CA8" w:rsidRDefault="00A6392B" w:rsidP="00A65CA8">
      <w:pPr>
        <w:spacing w:line="480" w:lineRule="auto"/>
        <w:ind w:left="720" w:firstLine="60"/>
      </w:pPr>
      <w:r w:rsidRPr="00A65CA8">
        <w:t>‘Here’ is where spatial narratives meet up or form configurations, conjunctions of trajectories which have their own temporalities</w:t>
      </w:r>
      <w:r w:rsidR="00FC22A2">
        <w:t xml:space="preserve"> (so ‘now’ is as problematical and ‘here’). </w:t>
      </w:r>
      <w:r w:rsidRPr="00A65CA8">
        <w:t xml:space="preserve"> But where the succession of meetings, the accumulation of weavings and </w:t>
      </w:r>
      <w:r w:rsidR="00FC22A2">
        <w:t>encounters build up a history...[R]</w:t>
      </w:r>
      <w:r w:rsidRPr="00A65CA8">
        <w:t xml:space="preserve">eturns are always to a place that has moved on, the layers of our meeting intersecting and affecting each other; weaving a process of space-time. </w:t>
      </w:r>
      <w:r w:rsidRPr="00A65CA8">
        <w:rPr>
          <w:rStyle w:val="FootnoteReference"/>
        </w:rPr>
        <w:footnoteReference w:id="18"/>
      </w:r>
    </w:p>
    <w:p w14:paraId="04DD9A67" w14:textId="77777777" w:rsidR="002F4C29" w:rsidRPr="00A65CA8" w:rsidRDefault="003452A9" w:rsidP="00A65CA8">
      <w:pPr>
        <w:spacing w:line="480" w:lineRule="auto"/>
      </w:pPr>
      <w:r w:rsidRPr="00A65CA8">
        <w:t>Thi</w:t>
      </w:r>
      <w:r w:rsidR="004C56F3" w:rsidRPr="00A65CA8">
        <w:t xml:space="preserve">nking about my walk to vote as part of an ‘accumulation of weavings and encounters’, </w:t>
      </w:r>
      <w:r w:rsidRPr="00A65CA8">
        <w:t>therefore, not only invites me to locate myself in a setting that is relatively new to me, but also presses me to consider ho</w:t>
      </w:r>
      <w:r w:rsidR="004C56F3" w:rsidRPr="00A65CA8">
        <w:t xml:space="preserve">w specific communities of </w:t>
      </w:r>
      <w:r w:rsidRPr="00A65CA8">
        <w:t>memories</w:t>
      </w:r>
      <w:r w:rsidR="004C56F3" w:rsidRPr="00A65CA8">
        <w:t xml:space="preserve"> are maintained so powerfully over time that they have become accepted. My political interest lies in disrupting narratives that associate rural life with </w:t>
      </w:r>
      <w:r w:rsidR="00D24315" w:rsidRPr="00A65CA8">
        <w:t>the myth of an ‘original’</w:t>
      </w:r>
      <w:r w:rsidR="00946882" w:rsidRPr="00A65CA8">
        <w:t xml:space="preserve"> English countryside </w:t>
      </w:r>
      <w:r w:rsidR="00D24315" w:rsidRPr="00A65CA8">
        <w:t>that can so easily tip into prejudicial politics</w:t>
      </w:r>
      <w:r w:rsidR="00946882" w:rsidRPr="00A65CA8">
        <w:t xml:space="preserve"> at the ballot box</w:t>
      </w:r>
      <w:r w:rsidR="00D24315" w:rsidRPr="00A65CA8">
        <w:t xml:space="preserve">. </w:t>
      </w:r>
      <w:r w:rsidR="002F4C29" w:rsidRPr="00A65CA8">
        <w:t xml:space="preserve">One of the challenges I am facing in </w:t>
      </w:r>
      <w:r w:rsidR="00946882" w:rsidRPr="00A65CA8">
        <w:t xml:space="preserve">narrating my walk along </w:t>
      </w:r>
      <w:r w:rsidR="002F4C29" w:rsidRPr="00A65CA8">
        <w:t xml:space="preserve">this country path to the </w:t>
      </w:r>
      <w:r w:rsidR="00946882" w:rsidRPr="00A65CA8">
        <w:t xml:space="preserve">Polling Station </w:t>
      </w:r>
      <w:r w:rsidR="002F4C29" w:rsidRPr="00A65CA8">
        <w:t>is how to connect the affective qualities of place-based i</w:t>
      </w:r>
      <w:r w:rsidR="00D24315" w:rsidRPr="00A65CA8">
        <w:t xml:space="preserve">dentities with affiliation to a wider </w:t>
      </w:r>
      <w:r w:rsidR="002F4C29" w:rsidRPr="00A65CA8">
        <w:t xml:space="preserve">political sphere. </w:t>
      </w:r>
    </w:p>
    <w:p w14:paraId="4479108C" w14:textId="77777777" w:rsidR="00E83FAB" w:rsidRPr="00A65CA8" w:rsidRDefault="00E83FAB" w:rsidP="00A65CA8">
      <w:pPr>
        <w:spacing w:line="480" w:lineRule="auto"/>
      </w:pPr>
    </w:p>
    <w:p w14:paraId="737CAE5D" w14:textId="77777777" w:rsidR="00C326E1" w:rsidRPr="00A65CA8" w:rsidRDefault="00946882" w:rsidP="00A65CA8">
      <w:pPr>
        <w:spacing w:line="480" w:lineRule="auto"/>
      </w:pPr>
      <w:r w:rsidRPr="00A65CA8">
        <w:t>Walking in the English rural landscape has a complex social history and cultural politics that, as John Wylie points out, is refracted by ‘discursive entanglements of walking, gender, rurality, health, fitness, happiness and patriotism’.</w:t>
      </w:r>
      <w:r w:rsidR="006025A1" w:rsidRPr="00A65CA8">
        <w:rPr>
          <w:rStyle w:val="FootnoteReference"/>
        </w:rPr>
        <w:footnoteReference w:id="19"/>
      </w:r>
      <w:r w:rsidRPr="00A65CA8">
        <w:t xml:space="preserve"> </w:t>
      </w:r>
      <w:r w:rsidR="00C409AB" w:rsidRPr="00A65CA8">
        <w:t xml:space="preserve">In embarking on my walk to the polling station - a distance of only about a mile - I am alert to the practice of walking as part of my own subjective grammar of affective experience, to quote Coleman, but I also hope to find ways to further dissolve the boundaries between subjective experience and objective procedures that constitute his notion of democratic sensibility. </w:t>
      </w:r>
      <w:r w:rsidR="009D5562" w:rsidRPr="00A65CA8">
        <w:t xml:space="preserve">Wylie’s reflection on his long-distance walk along the South West Coastal Path in England </w:t>
      </w:r>
      <w:r w:rsidR="00C409AB" w:rsidRPr="00A65CA8">
        <w:t xml:space="preserve">is instructive here. </w:t>
      </w:r>
      <w:r w:rsidR="00FE467E" w:rsidRPr="00A65CA8">
        <w:t xml:space="preserve">The </w:t>
      </w:r>
      <w:r w:rsidR="009D5562" w:rsidRPr="00A65CA8">
        <w:t>performative practice of walking prompted him to re-assess distinctions between affect and percept, arguing in Deleuzian terms that these two domains of experience produce intensities th</w:t>
      </w:r>
      <w:r w:rsidR="001C13F2">
        <w:t>at stretch beyond an individualised response</w:t>
      </w:r>
      <w:r w:rsidR="00E0269F" w:rsidRPr="00A65CA8">
        <w:t xml:space="preserve">. </w:t>
      </w:r>
      <w:r w:rsidR="001C13F2">
        <w:t xml:space="preserve">Wylie uses the </w:t>
      </w:r>
      <w:r w:rsidR="000F2EBF">
        <w:t xml:space="preserve">phrase ‘more-than-subjective’ to suggest the </w:t>
      </w:r>
      <w:r w:rsidR="008533D2">
        <w:t xml:space="preserve">intense </w:t>
      </w:r>
      <w:r w:rsidR="000F2EBF">
        <w:t xml:space="preserve">relationality of </w:t>
      </w:r>
      <w:r w:rsidR="001C13F2">
        <w:t>self and environment</w:t>
      </w:r>
      <w:r w:rsidR="008533D2">
        <w:t xml:space="preserve"> in this embodied practice</w:t>
      </w:r>
      <w:r w:rsidR="000F2EBF">
        <w:t xml:space="preserve">, </w:t>
      </w:r>
      <w:r w:rsidR="001C13F2">
        <w:t>‘</w:t>
      </w:r>
      <w:r w:rsidR="000F2EBF">
        <w:t xml:space="preserve">the ways in which </w:t>
      </w:r>
      <w:r w:rsidR="000F2EBF" w:rsidRPr="000F2EBF">
        <w:t>distinctive senses of self and landscape, walker and ground, observer and observed, distil and refract</w:t>
      </w:r>
      <w:r w:rsidR="001C13F2">
        <w:t>’</w:t>
      </w:r>
      <w:r w:rsidR="000F2EBF" w:rsidRPr="000F2EBF">
        <w:t>.</w:t>
      </w:r>
      <w:r w:rsidR="001C13F2">
        <w:t xml:space="preserve"> </w:t>
      </w:r>
      <w:r w:rsidR="001C13F2" w:rsidRPr="001C13F2">
        <w:rPr>
          <w:vertAlign w:val="superscript"/>
        </w:rPr>
        <w:footnoteReference w:id="20"/>
      </w:r>
      <w:r w:rsidR="001C13F2">
        <w:t xml:space="preserve"> </w:t>
      </w:r>
      <w:r w:rsidR="00FE467E" w:rsidRPr="00A65CA8">
        <w:t>This is</w:t>
      </w:r>
      <w:r w:rsidR="00C409AB" w:rsidRPr="00A65CA8">
        <w:t>, perhaps, closest to what Jane Be</w:t>
      </w:r>
      <w:r w:rsidR="004C0948" w:rsidRPr="00A65CA8">
        <w:t xml:space="preserve">nnett describes as enchantment - </w:t>
      </w:r>
      <w:r w:rsidR="00E0269F" w:rsidRPr="00A65CA8">
        <w:t>a way o</w:t>
      </w:r>
      <w:r w:rsidR="004C0948" w:rsidRPr="00A65CA8">
        <w:t>f attending t</w:t>
      </w:r>
      <w:r w:rsidR="00E91730" w:rsidRPr="00A65CA8">
        <w:t>o the human and nonhuman world and an optimistic way</w:t>
      </w:r>
      <w:r w:rsidR="004C0948" w:rsidRPr="00A65CA8">
        <w:t xml:space="preserve"> to </w:t>
      </w:r>
      <w:r w:rsidR="00C409AB" w:rsidRPr="00A65CA8">
        <w:t>‘</w:t>
      </w:r>
      <w:r w:rsidR="00E0269F" w:rsidRPr="00A65CA8">
        <w:t>assent wholeheartedly to life’.</w:t>
      </w:r>
      <w:r w:rsidR="00E0269F" w:rsidRPr="00A65CA8">
        <w:rPr>
          <w:rStyle w:val="FootnoteReference"/>
        </w:rPr>
        <w:footnoteReference w:id="21"/>
      </w:r>
      <w:r w:rsidR="00E0269F" w:rsidRPr="00A65CA8">
        <w:t xml:space="preserve"> </w:t>
      </w:r>
      <w:r w:rsidR="00C409AB" w:rsidRPr="00A65CA8">
        <w:t xml:space="preserve"> It is this intense affective flow that creates feelings of momentary belonging, a form of knowledge that is performative, temporal and sensory rather than ideational and epistemological. Enchantment, perhaps, blurs distinctions between time and history.</w:t>
      </w:r>
    </w:p>
    <w:p w14:paraId="113A0805" w14:textId="77777777" w:rsidR="00C326E1" w:rsidRPr="00A65CA8" w:rsidRDefault="00C326E1" w:rsidP="00A65CA8">
      <w:pPr>
        <w:spacing w:line="480" w:lineRule="auto"/>
      </w:pPr>
    </w:p>
    <w:p w14:paraId="7A526062" w14:textId="77777777" w:rsidR="009669A7" w:rsidRPr="00A65CA8" w:rsidRDefault="00A566A6" w:rsidP="00A65CA8">
      <w:pPr>
        <w:autoSpaceDE w:val="0"/>
        <w:autoSpaceDN w:val="0"/>
        <w:adjustRightInd w:val="0"/>
        <w:spacing w:line="480" w:lineRule="auto"/>
      </w:pPr>
      <w:r w:rsidRPr="00A65CA8">
        <w:t>On</w:t>
      </w:r>
      <w:r w:rsidR="00AB51CD" w:rsidRPr="00A65CA8">
        <w:t xml:space="preserve"> May 22</w:t>
      </w:r>
      <w:r w:rsidR="00AB51CD" w:rsidRPr="00A65CA8">
        <w:rPr>
          <w:vertAlign w:val="superscript"/>
        </w:rPr>
        <w:t>nd</w:t>
      </w:r>
      <w:r w:rsidR="00753637" w:rsidRPr="00A65CA8">
        <w:t xml:space="preserve"> 2014, I set out to walk </w:t>
      </w:r>
      <w:r w:rsidR="00AC177D" w:rsidRPr="00A65CA8">
        <w:t>to the Polling</w:t>
      </w:r>
      <w:r w:rsidR="006F72AC" w:rsidRPr="00A65CA8">
        <w:t xml:space="preserve"> </w:t>
      </w:r>
      <w:r w:rsidR="00AC177D" w:rsidRPr="00A65CA8">
        <w:t xml:space="preserve">Station </w:t>
      </w:r>
      <w:r w:rsidR="00AB51CD" w:rsidRPr="00A65CA8">
        <w:t xml:space="preserve">at 9.45 am. The weather was </w:t>
      </w:r>
      <w:r w:rsidR="00AC177D" w:rsidRPr="00A65CA8">
        <w:t>sunny, but not sufficiently warm to venture out without a jacket</w:t>
      </w:r>
      <w:r w:rsidR="00917B5B" w:rsidRPr="00A65CA8">
        <w:t xml:space="preserve">. My </w:t>
      </w:r>
      <w:r w:rsidR="007D443F" w:rsidRPr="00A65CA8">
        <w:t xml:space="preserve">solitary </w:t>
      </w:r>
      <w:r w:rsidR="00917B5B" w:rsidRPr="00A65CA8">
        <w:t>walk traced</w:t>
      </w:r>
      <w:r w:rsidR="00AC177D" w:rsidRPr="00A65CA8">
        <w:t xml:space="preserve"> the </w:t>
      </w:r>
      <w:r w:rsidR="006F72AC" w:rsidRPr="00A65CA8">
        <w:t xml:space="preserve">ribbon </w:t>
      </w:r>
      <w:r w:rsidR="00365157" w:rsidRPr="00A65CA8">
        <w:t xml:space="preserve">of the lane with its red-brick </w:t>
      </w:r>
      <w:r w:rsidR="006F72AC" w:rsidRPr="00A65CA8">
        <w:t xml:space="preserve">cottages </w:t>
      </w:r>
      <w:r w:rsidR="00365157" w:rsidRPr="00A65CA8">
        <w:t xml:space="preserve">built in the eighteenth and nineteenth centuries, </w:t>
      </w:r>
      <w:r w:rsidR="0027527C" w:rsidRPr="00A65CA8">
        <w:t xml:space="preserve">taking </w:t>
      </w:r>
      <w:r w:rsidR="00365157" w:rsidRPr="00A65CA8">
        <w:t xml:space="preserve">me to </w:t>
      </w:r>
      <w:r w:rsidR="006F72AC" w:rsidRPr="00A65CA8">
        <w:t xml:space="preserve">the path </w:t>
      </w:r>
      <w:r w:rsidR="00365157" w:rsidRPr="00A65CA8">
        <w:t xml:space="preserve">beside </w:t>
      </w:r>
      <w:r w:rsidR="006F72AC" w:rsidRPr="00A65CA8">
        <w:t xml:space="preserve">Kate’s cottage </w:t>
      </w:r>
      <w:r w:rsidR="00365157" w:rsidRPr="00A65CA8">
        <w:t>and on</w:t>
      </w:r>
      <w:r w:rsidR="006F72AC" w:rsidRPr="00A65CA8">
        <w:t xml:space="preserve">to </w:t>
      </w:r>
      <w:r w:rsidR="0027527C" w:rsidRPr="00A65CA8">
        <w:t>Farm Wood</w:t>
      </w:r>
      <w:r w:rsidR="00232B7B" w:rsidRPr="00A65CA8">
        <w:t xml:space="preserve">. </w:t>
      </w:r>
      <w:r w:rsidR="007D443F" w:rsidRPr="00A65CA8">
        <w:t xml:space="preserve">It was here </w:t>
      </w:r>
      <w:r w:rsidR="00A772A7" w:rsidRPr="00A65CA8">
        <w:t xml:space="preserve">that </w:t>
      </w:r>
      <w:r w:rsidR="00E91730" w:rsidRPr="00A65CA8">
        <w:t>Kate and</w:t>
      </w:r>
      <w:r w:rsidR="007D443F" w:rsidRPr="00A65CA8">
        <w:t xml:space="preserve"> John </w:t>
      </w:r>
      <w:r w:rsidR="00E91730" w:rsidRPr="00A65CA8">
        <w:t xml:space="preserve">Collins </w:t>
      </w:r>
      <w:r w:rsidR="007D443F" w:rsidRPr="00A65CA8">
        <w:t>hosted Scout camps</w:t>
      </w:r>
      <w:r w:rsidR="00640FF0" w:rsidRPr="00A65CA8">
        <w:t xml:space="preserve"> in the 1930s</w:t>
      </w:r>
      <w:r w:rsidR="007D443F" w:rsidRPr="00A65CA8">
        <w:t xml:space="preserve">, and </w:t>
      </w:r>
      <w:r w:rsidR="00A772A7" w:rsidRPr="00A65CA8">
        <w:t xml:space="preserve">where they </w:t>
      </w:r>
      <w:r w:rsidR="007D443F" w:rsidRPr="00A65CA8">
        <w:t xml:space="preserve">staged plays in </w:t>
      </w:r>
      <w:r w:rsidR="00A772A7" w:rsidRPr="00A65CA8">
        <w:t xml:space="preserve">a </w:t>
      </w:r>
      <w:r w:rsidR="007D443F" w:rsidRPr="00A65CA8">
        <w:t>tiny Woodman’s Hut Theatre</w:t>
      </w:r>
      <w:r w:rsidR="00640FF0" w:rsidRPr="00A65CA8">
        <w:t xml:space="preserve"> </w:t>
      </w:r>
      <w:r w:rsidR="00A772A7" w:rsidRPr="00A65CA8">
        <w:t>in the garden of Hilltop, their cottage</w:t>
      </w:r>
      <w:r w:rsidR="007D443F" w:rsidRPr="00A65CA8">
        <w:t>.</w:t>
      </w:r>
      <w:r w:rsidR="00A772A7" w:rsidRPr="00A65CA8">
        <w:t xml:space="preserve"> Place-</w:t>
      </w:r>
      <w:r w:rsidR="007D443F" w:rsidRPr="00A65CA8">
        <w:t xml:space="preserve">names </w:t>
      </w:r>
      <w:r w:rsidR="00A772A7" w:rsidRPr="00A65CA8">
        <w:t xml:space="preserve">and topography evoke </w:t>
      </w:r>
      <w:r w:rsidR="004C0948" w:rsidRPr="00A65CA8">
        <w:t xml:space="preserve">local </w:t>
      </w:r>
      <w:r w:rsidR="00A772A7" w:rsidRPr="00A65CA8">
        <w:t>histories</w:t>
      </w:r>
      <w:r w:rsidR="007D443F" w:rsidRPr="00A65CA8">
        <w:t xml:space="preserve">; Farm Wood has medieval boundaries, </w:t>
      </w:r>
      <w:r w:rsidR="005F604E" w:rsidRPr="00A65CA8">
        <w:t xml:space="preserve">Church Path tracks </w:t>
      </w:r>
      <w:r w:rsidR="00E91730" w:rsidRPr="00A65CA8">
        <w:t xml:space="preserve">a </w:t>
      </w:r>
      <w:r w:rsidR="005F604E" w:rsidRPr="00A65CA8">
        <w:t>well-beaten route across a corn field, hardened by the feet of dead worshippers and, less romantically perhaps, flattened by labourers tramping to repetitive and dirty work in the local paper factories.</w:t>
      </w:r>
      <w:r w:rsidR="009669A7" w:rsidRPr="00A65CA8">
        <w:t xml:space="preserve"> Robert McFarlane describes paths as the ‘habits of the landscape… acts of consensual making</w:t>
      </w:r>
      <w:r w:rsidR="00640FF0" w:rsidRPr="00A65CA8">
        <w:t>’</w:t>
      </w:r>
      <w:r w:rsidR="009669A7" w:rsidRPr="00A65CA8">
        <w:rPr>
          <w:rStyle w:val="FootnoteReference"/>
        </w:rPr>
        <w:footnoteReference w:id="22"/>
      </w:r>
      <w:r w:rsidR="00640FF0" w:rsidRPr="00A65CA8">
        <w:t xml:space="preserve">; </w:t>
      </w:r>
      <w:r w:rsidR="009669A7" w:rsidRPr="00A65CA8">
        <w:t xml:space="preserve">they map the narratives of history, but they also need to be maintained by the </w:t>
      </w:r>
      <w:r w:rsidR="004C0948" w:rsidRPr="00A65CA8">
        <w:t xml:space="preserve">quotidian </w:t>
      </w:r>
      <w:r w:rsidR="009669A7" w:rsidRPr="00A65CA8">
        <w:t xml:space="preserve">habits of walkers to survive. </w:t>
      </w:r>
    </w:p>
    <w:p w14:paraId="45489520" w14:textId="77777777" w:rsidR="009669A7" w:rsidRPr="00A65CA8" w:rsidRDefault="009669A7" w:rsidP="00A65CA8">
      <w:pPr>
        <w:autoSpaceDE w:val="0"/>
        <w:autoSpaceDN w:val="0"/>
        <w:adjustRightInd w:val="0"/>
        <w:spacing w:line="480" w:lineRule="auto"/>
      </w:pPr>
    </w:p>
    <w:p w14:paraId="0C8DBA7B" w14:textId="77777777" w:rsidR="00C35490" w:rsidRPr="00A65CA8" w:rsidRDefault="00232B7B" w:rsidP="00A65CA8">
      <w:pPr>
        <w:autoSpaceDE w:val="0"/>
        <w:autoSpaceDN w:val="0"/>
        <w:adjustRightInd w:val="0"/>
        <w:spacing w:line="480" w:lineRule="auto"/>
      </w:pPr>
      <w:r w:rsidRPr="00A65CA8">
        <w:t xml:space="preserve">Pausing </w:t>
      </w:r>
      <w:r w:rsidR="00365157" w:rsidRPr="00A65CA8">
        <w:t>by the gate</w:t>
      </w:r>
      <w:r w:rsidR="0027527C" w:rsidRPr="00A65CA8">
        <w:t xml:space="preserve">, </w:t>
      </w:r>
      <w:r w:rsidRPr="00A65CA8">
        <w:t xml:space="preserve">I take a moment to witness the </w:t>
      </w:r>
      <w:r w:rsidR="0027527C" w:rsidRPr="00A65CA8">
        <w:t xml:space="preserve">slight damp </w:t>
      </w:r>
      <w:r w:rsidRPr="00A65CA8">
        <w:t xml:space="preserve">in the </w:t>
      </w:r>
      <w:r w:rsidR="0027527C" w:rsidRPr="00A65CA8">
        <w:t>morning air, the sound of Spring</w:t>
      </w:r>
      <w:r w:rsidRPr="00A65CA8">
        <w:t>-birdsong in the wood,</w:t>
      </w:r>
      <w:r w:rsidR="0027527C" w:rsidRPr="00A65CA8">
        <w:t xml:space="preserve"> the stickiness of mud unde</w:t>
      </w:r>
      <w:r w:rsidRPr="00A65CA8">
        <w:t xml:space="preserve">rfoot. </w:t>
      </w:r>
      <w:r w:rsidR="00486C7E" w:rsidRPr="00A65CA8">
        <w:t>S</w:t>
      </w:r>
      <w:r w:rsidR="00854A7A" w:rsidRPr="00A65CA8">
        <w:t xml:space="preserve">pring weeds </w:t>
      </w:r>
      <w:r w:rsidR="00486C7E" w:rsidRPr="00A65CA8">
        <w:t xml:space="preserve">grow as </w:t>
      </w:r>
      <w:r w:rsidR="00854A7A" w:rsidRPr="00A65CA8">
        <w:t>Gerard Manley Hopkins</w:t>
      </w:r>
      <w:r w:rsidR="00486C7E" w:rsidRPr="00A65CA8">
        <w:t xml:space="preserve"> </w:t>
      </w:r>
      <w:r w:rsidR="00945FA6" w:rsidRPr="00A65CA8">
        <w:t>recalled</w:t>
      </w:r>
      <w:r w:rsidR="00486C7E" w:rsidRPr="00A65CA8">
        <w:t xml:space="preserve"> them</w:t>
      </w:r>
      <w:r w:rsidR="00854A7A" w:rsidRPr="00A65CA8">
        <w:t xml:space="preserve">, </w:t>
      </w:r>
      <w:r w:rsidR="008C2068" w:rsidRPr="00A65CA8">
        <w:t>the cow</w:t>
      </w:r>
      <w:r w:rsidR="00365157" w:rsidRPr="00A65CA8">
        <w:t>-</w:t>
      </w:r>
      <w:r w:rsidR="008C2068" w:rsidRPr="00A65CA8">
        <w:t xml:space="preserve">parsley shoots </w:t>
      </w:r>
      <w:r w:rsidR="00854A7A" w:rsidRPr="00A65CA8">
        <w:t>particularly ‘</w:t>
      </w:r>
      <w:r w:rsidRPr="00A65CA8">
        <w:t>long and lovely and lush</w:t>
      </w:r>
      <w:r w:rsidR="00854A7A" w:rsidRPr="00A65CA8">
        <w:t>’</w:t>
      </w:r>
      <w:r w:rsidR="00365157" w:rsidRPr="00A65CA8">
        <w:t xml:space="preserve"> at the point where the paths cross</w:t>
      </w:r>
      <w:r w:rsidRPr="00A65CA8">
        <w:t xml:space="preserve">. </w:t>
      </w:r>
      <w:r w:rsidR="00365157" w:rsidRPr="00A65CA8">
        <w:t xml:space="preserve">In the </w:t>
      </w:r>
      <w:r w:rsidR="00B220F2" w:rsidRPr="00A65CA8">
        <w:t xml:space="preserve">darkness of the </w:t>
      </w:r>
      <w:r w:rsidR="008C2068" w:rsidRPr="00A65CA8">
        <w:t>wood, the</w:t>
      </w:r>
      <w:r w:rsidR="00486C7E" w:rsidRPr="00A65CA8">
        <w:t xml:space="preserve"> </w:t>
      </w:r>
      <w:r w:rsidR="00854A7A" w:rsidRPr="00A65CA8">
        <w:t xml:space="preserve">repetition of </w:t>
      </w:r>
      <w:r w:rsidR="00365157" w:rsidRPr="00A65CA8">
        <w:t xml:space="preserve">my </w:t>
      </w:r>
      <w:r w:rsidR="00854A7A" w:rsidRPr="00A65CA8">
        <w:t>feet on damp mud</w:t>
      </w:r>
      <w:r w:rsidR="00486C7E" w:rsidRPr="00A65CA8">
        <w:t xml:space="preserve"> </w:t>
      </w:r>
      <w:r w:rsidR="00365157" w:rsidRPr="00A65CA8">
        <w:t>plants the footprint</w:t>
      </w:r>
      <w:r w:rsidR="00F37BEA" w:rsidRPr="00A65CA8">
        <w:t>s that literally mark</w:t>
      </w:r>
      <w:r w:rsidR="00365157" w:rsidRPr="00A65CA8">
        <w:t xml:space="preserve"> the ‘spatial acting out’ t</w:t>
      </w:r>
      <w:r w:rsidR="00703460" w:rsidRPr="00A65CA8">
        <w:t>hat will construct my</w:t>
      </w:r>
      <w:r w:rsidR="00B220F2" w:rsidRPr="00A65CA8">
        <w:t xml:space="preserve"> </w:t>
      </w:r>
      <w:r w:rsidR="00365157" w:rsidRPr="00A65CA8">
        <w:t>narrative understanding</w:t>
      </w:r>
      <w:r w:rsidR="00703460" w:rsidRPr="00A65CA8">
        <w:t xml:space="preserve"> of this place, an</w:t>
      </w:r>
      <w:r w:rsidR="00B220F2" w:rsidRPr="00A65CA8">
        <w:t xml:space="preserve"> understanding that will deepen </w:t>
      </w:r>
      <w:r w:rsidR="00703460" w:rsidRPr="00A65CA8">
        <w:t xml:space="preserve">over the years </w:t>
      </w:r>
      <w:r w:rsidR="00B220F2" w:rsidRPr="00A65CA8">
        <w:t xml:space="preserve">as the walk becomes part of my </w:t>
      </w:r>
      <w:r w:rsidR="00703460" w:rsidRPr="00A65CA8">
        <w:t>repertoire</w:t>
      </w:r>
      <w:r w:rsidR="00486C7E" w:rsidRPr="00A65CA8">
        <w:t xml:space="preserve"> of lived practice</w:t>
      </w:r>
      <w:r w:rsidR="00B220F2" w:rsidRPr="00A65CA8">
        <w:t>. Reaching the edge of the woo</w:t>
      </w:r>
      <w:r w:rsidR="007D443F" w:rsidRPr="00A65CA8">
        <w:t>d, I stand at the top of the sti</w:t>
      </w:r>
      <w:r w:rsidR="00B220F2" w:rsidRPr="00A65CA8">
        <w:t>le for a mome</w:t>
      </w:r>
      <w:r w:rsidR="0005214C" w:rsidRPr="00A65CA8">
        <w:t>nt to take in the view. Church P</w:t>
      </w:r>
      <w:r w:rsidR="00B220F2" w:rsidRPr="00A65CA8">
        <w:t xml:space="preserve">ath is in the foreground, stretching out towards the Thames valley and its tributary the river Wye, once filthy with </w:t>
      </w:r>
      <w:r w:rsidR="00640FF0" w:rsidRPr="00A65CA8">
        <w:t xml:space="preserve">the stinking </w:t>
      </w:r>
      <w:r w:rsidR="00B220F2" w:rsidRPr="00A65CA8">
        <w:t>rott</w:t>
      </w:r>
      <w:r w:rsidR="00640FF0" w:rsidRPr="00A65CA8">
        <w:t xml:space="preserve">ing rags used to make paper. </w:t>
      </w:r>
      <w:r w:rsidR="00D17174" w:rsidRPr="00A65CA8">
        <w:t xml:space="preserve">Unlike the romance of the </w:t>
      </w:r>
      <w:r w:rsidR="00007F3D" w:rsidRPr="00A65CA8">
        <w:t>river Thames, the Wye was an industrial river</w:t>
      </w:r>
      <w:r w:rsidR="00DE5A75" w:rsidRPr="00A65CA8">
        <w:t>, and</w:t>
      </w:r>
      <w:r w:rsidR="00640FF0" w:rsidRPr="00A65CA8">
        <w:t xml:space="preserve"> when my house </w:t>
      </w:r>
      <w:r w:rsidR="00DE5A75" w:rsidRPr="00A65CA8">
        <w:t xml:space="preserve">was built in 1830 </w:t>
      </w:r>
      <w:r w:rsidR="00FE5A1F">
        <w:t xml:space="preserve">the river </w:t>
      </w:r>
      <w:r w:rsidR="00007F3D" w:rsidRPr="00A65CA8">
        <w:t xml:space="preserve">powered </w:t>
      </w:r>
      <w:r w:rsidR="00DE5A75" w:rsidRPr="00A65CA8">
        <w:t xml:space="preserve">over thirty paper mills </w:t>
      </w:r>
      <w:r w:rsidR="00007F3D" w:rsidRPr="00A65CA8">
        <w:t xml:space="preserve">that provided </w:t>
      </w:r>
      <w:r w:rsidR="00DE5A75" w:rsidRPr="00A65CA8">
        <w:t xml:space="preserve">regular employment across the valley. When </w:t>
      </w:r>
      <w:r w:rsidR="00007F3D" w:rsidRPr="00A65CA8">
        <w:t xml:space="preserve">papermaking was mechanised </w:t>
      </w:r>
      <w:r w:rsidR="00DE5A75" w:rsidRPr="00A65CA8">
        <w:t xml:space="preserve">in the early 1830s </w:t>
      </w:r>
      <w:r w:rsidR="00007F3D" w:rsidRPr="00A65CA8">
        <w:t xml:space="preserve">local men smashed machinery in an act of collective defiance. Known as the Swing Riots, the harsh systems of justice meant that </w:t>
      </w:r>
      <w:r w:rsidR="00DE5A75" w:rsidRPr="00A65CA8">
        <w:t xml:space="preserve">many men of the area </w:t>
      </w:r>
      <w:r w:rsidR="00007F3D" w:rsidRPr="00A65CA8">
        <w:t xml:space="preserve">were either hanged or </w:t>
      </w:r>
      <w:r w:rsidR="00DE5A75" w:rsidRPr="00A65CA8">
        <w:t>deported to Australia</w:t>
      </w:r>
      <w:r w:rsidR="00007F3D" w:rsidRPr="00A65CA8">
        <w:t>, leaving their families destitute</w:t>
      </w:r>
      <w:r w:rsidR="00DE5A75" w:rsidRPr="00A65CA8">
        <w:t>. I wonder if the rioters gather</w:t>
      </w:r>
      <w:r w:rsidR="00B8425D" w:rsidRPr="00A65CA8">
        <w:t>ed</w:t>
      </w:r>
      <w:r w:rsidR="00DE5A75" w:rsidRPr="00A65CA8">
        <w:t xml:space="preserve"> in </w:t>
      </w:r>
      <w:r w:rsidR="00007F3D" w:rsidRPr="00A65CA8">
        <w:t xml:space="preserve">the pub (now </w:t>
      </w:r>
      <w:r w:rsidR="00DE5A75" w:rsidRPr="00A65CA8">
        <w:t xml:space="preserve">my </w:t>
      </w:r>
      <w:r w:rsidR="0038528B" w:rsidRPr="00A65CA8">
        <w:t xml:space="preserve">sitting </w:t>
      </w:r>
      <w:r w:rsidR="00DE5A75" w:rsidRPr="00A65CA8">
        <w:t>room</w:t>
      </w:r>
      <w:r w:rsidR="00007F3D" w:rsidRPr="00A65CA8">
        <w:t>)</w:t>
      </w:r>
      <w:r w:rsidR="00DE5A75" w:rsidRPr="00A65CA8">
        <w:t xml:space="preserve"> bef</w:t>
      </w:r>
      <w:r w:rsidR="00007F3D" w:rsidRPr="00A65CA8">
        <w:t xml:space="preserve">ore they set off down the path. As I look downhill, the </w:t>
      </w:r>
      <w:r w:rsidR="00B220F2" w:rsidRPr="00A65CA8">
        <w:t xml:space="preserve">converted </w:t>
      </w:r>
      <w:r w:rsidR="008B6777" w:rsidRPr="00A65CA8">
        <w:t xml:space="preserve">paper </w:t>
      </w:r>
      <w:r w:rsidR="00B220F2" w:rsidRPr="00A65CA8">
        <w:t>factory is</w:t>
      </w:r>
      <w:r w:rsidR="008B6777" w:rsidRPr="00A65CA8">
        <w:t xml:space="preserve"> in the middle-distance</w:t>
      </w:r>
      <w:r w:rsidR="00B220F2" w:rsidRPr="00A65CA8">
        <w:t>, the church tower</w:t>
      </w:r>
      <w:r w:rsidR="008B6777" w:rsidRPr="00A65CA8">
        <w:t xml:space="preserve"> to its left</w:t>
      </w:r>
      <w:r w:rsidR="00B220F2" w:rsidRPr="00A65CA8">
        <w:t>.</w:t>
      </w:r>
      <w:r w:rsidR="00640FF0" w:rsidRPr="00A65CA8">
        <w:t xml:space="preserve"> </w:t>
      </w:r>
      <w:r w:rsidR="007D443F" w:rsidRPr="00A65CA8">
        <w:t xml:space="preserve">Social change is etched on this path and, with the factories long-gone, its daily use is mainly confined to dog-walkers. </w:t>
      </w:r>
      <w:r w:rsidR="00007F3D" w:rsidRPr="00A65CA8">
        <w:t xml:space="preserve">Church Path seems depoliticised by its disassociation from religion and patterns of labour, </w:t>
      </w:r>
      <w:r w:rsidR="004C0948" w:rsidRPr="00A65CA8">
        <w:t xml:space="preserve">and I am aware that </w:t>
      </w:r>
      <w:r w:rsidR="00007F3D" w:rsidRPr="00A65CA8">
        <w:t>I implicated in</w:t>
      </w:r>
      <w:r w:rsidR="007D443F" w:rsidRPr="00A65CA8">
        <w:t xml:space="preserve"> this shift in function from labour</w:t>
      </w:r>
      <w:r w:rsidR="004C0948" w:rsidRPr="00A65CA8">
        <w:t xml:space="preserve"> and worship to leisure space. </w:t>
      </w:r>
      <w:r w:rsidR="007D443F" w:rsidRPr="00A65CA8">
        <w:t>I rarely have a purpose to follow this route other than for the</w:t>
      </w:r>
      <w:r w:rsidR="00C35490" w:rsidRPr="00A65CA8">
        <w:t xml:space="preserve"> pleasure of the walk itself.</w:t>
      </w:r>
    </w:p>
    <w:p w14:paraId="3437A998" w14:textId="77777777" w:rsidR="00C35490" w:rsidRDefault="001E5D79" w:rsidP="00A65CA8">
      <w:pPr>
        <w:autoSpaceDE w:val="0"/>
        <w:autoSpaceDN w:val="0"/>
        <w:adjustRightInd w:val="0"/>
        <w:spacing w:line="480" w:lineRule="auto"/>
        <w:jc w:val="center"/>
      </w:pPr>
      <w:r w:rsidRPr="00A65CA8">
        <w:rPr>
          <w:noProof/>
          <w:lang w:eastAsia="en-GB"/>
        </w:rPr>
        <w:drawing>
          <wp:inline distT="0" distB="0" distL="0" distR="0" wp14:anchorId="2A3F9DF2" wp14:editId="659B20E8">
            <wp:extent cx="3934854" cy="2538015"/>
            <wp:effectExtent l="0" t="0" r="8890" b="0"/>
            <wp:docPr id="2" name="Picture 2" descr="C:\Users\Helen\Pictures\Camera Uploads\2014-05-22 09.5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Pictures\Camera Uploads\2014-05-22 09.58.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2171" cy="2542735"/>
                    </a:xfrm>
                    <a:prstGeom prst="rect">
                      <a:avLst/>
                    </a:prstGeom>
                    <a:noFill/>
                    <a:ln>
                      <a:noFill/>
                    </a:ln>
                  </pic:spPr>
                </pic:pic>
              </a:graphicData>
            </a:graphic>
          </wp:inline>
        </w:drawing>
      </w:r>
    </w:p>
    <w:p w14:paraId="56720CCD" w14:textId="77777777" w:rsidR="00AB66EB" w:rsidRPr="00A65CA8" w:rsidRDefault="008B0FC9" w:rsidP="00A65CA8">
      <w:pPr>
        <w:autoSpaceDE w:val="0"/>
        <w:autoSpaceDN w:val="0"/>
        <w:adjustRightInd w:val="0"/>
        <w:spacing w:line="480" w:lineRule="auto"/>
      </w:pPr>
      <w:r w:rsidRPr="00A65CA8">
        <w:t xml:space="preserve">The path is wide and assertive in this landscape, deserted </w:t>
      </w:r>
      <w:r w:rsidR="00007F3D" w:rsidRPr="00A65CA8">
        <w:t>on election</w:t>
      </w:r>
      <w:r w:rsidR="00126C61" w:rsidRPr="00A65CA8">
        <w:t xml:space="preserve"> morning </w:t>
      </w:r>
      <w:r w:rsidRPr="00A65CA8">
        <w:t>except for an imagined stream of long-dead people walkin</w:t>
      </w:r>
      <w:r w:rsidR="0005214C" w:rsidRPr="00A65CA8">
        <w:t>g to c</w:t>
      </w:r>
      <w:r w:rsidRPr="00A65CA8">
        <w:t xml:space="preserve">hurch or to work. </w:t>
      </w:r>
      <w:r w:rsidR="00007F3D" w:rsidRPr="00A65CA8">
        <w:t xml:space="preserve">It is pretty, but not spectacular enough to attract many escapist ramblers. </w:t>
      </w:r>
      <w:r w:rsidRPr="00A65CA8">
        <w:t xml:space="preserve"> My pace quickens to an easy stride down the hill, turning left along a</w:t>
      </w:r>
      <w:r w:rsidR="008B6777" w:rsidRPr="00A65CA8">
        <w:t xml:space="preserve"> </w:t>
      </w:r>
      <w:r w:rsidRPr="00A65CA8">
        <w:t>hollow</w:t>
      </w:r>
      <w:r w:rsidR="00D3664D" w:rsidRPr="00A65CA8">
        <w:t xml:space="preserve"> </w:t>
      </w:r>
      <w:r w:rsidRPr="00A65CA8">
        <w:t>lane and onto W</w:t>
      </w:r>
      <w:r w:rsidR="008B6777" w:rsidRPr="00A65CA8">
        <w:t>ash Hill</w:t>
      </w:r>
      <w:r w:rsidRPr="00A65CA8">
        <w:t xml:space="preserve">, </w:t>
      </w:r>
      <w:r w:rsidR="007F4829" w:rsidRPr="00A65CA8">
        <w:t xml:space="preserve">the road at </w:t>
      </w:r>
      <w:r w:rsidRPr="00A65CA8">
        <w:t xml:space="preserve">the fringes of Wooburn </w:t>
      </w:r>
      <w:r w:rsidR="00231848" w:rsidRPr="00A65CA8">
        <w:t xml:space="preserve">Town </w:t>
      </w:r>
      <w:r w:rsidRPr="00A65CA8">
        <w:t>where I expect to vote.</w:t>
      </w:r>
      <w:r w:rsidR="00D3664D" w:rsidRPr="00A65CA8">
        <w:t xml:space="preserve"> </w:t>
      </w:r>
      <w:r w:rsidR="00FE5A1F">
        <w:t>D</w:t>
      </w:r>
      <w:r w:rsidR="00D3664D" w:rsidRPr="00A65CA8">
        <w:t>ocumenting my route to vote brings</w:t>
      </w:r>
      <w:r w:rsidR="00231848" w:rsidRPr="00A65CA8">
        <w:t xml:space="preserve"> intensity to the walk – the </w:t>
      </w:r>
      <w:r w:rsidR="00D3664D" w:rsidRPr="00A65CA8">
        <w:t>past feels close</w:t>
      </w:r>
      <w:r w:rsidR="00231848" w:rsidRPr="00A65CA8">
        <w:t xml:space="preserve"> -</w:t>
      </w:r>
      <w:r w:rsidR="00D3664D" w:rsidRPr="00A65CA8">
        <w:t xml:space="preserve"> an affective affordance </w:t>
      </w:r>
      <w:r w:rsidR="00231848" w:rsidRPr="00A65CA8">
        <w:t>attuned to the memories, perceptions and contours of a landscape that has, in Wylie’s words</w:t>
      </w:r>
      <w:r w:rsidR="008C5325" w:rsidRPr="00A65CA8">
        <w:t>,</w:t>
      </w:r>
      <w:r w:rsidR="00231848" w:rsidRPr="00A65CA8">
        <w:t xml:space="preserve"> become ‘inhabited and processed rather than beheld</w:t>
      </w:r>
      <w:r w:rsidR="008C5325" w:rsidRPr="00A65CA8">
        <w:t>’.</w:t>
      </w:r>
      <w:r w:rsidR="00F71269" w:rsidRPr="00A65CA8">
        <w:rPr>
          <w:rStyle w:val="FootnoteReference"/>
        </w:rPr>
        <w:footnoteReference w:id="23"/>
      </w:r>
    </w:p>
    <w:p w14:paraId="7061F37B" w14:textId="77777777" w:rsidR="00E34FF1" w:rsidRPr="00A65CA8" w:rsidRDefault="000F3247" w:rsidP="00A65CA8">
      <w:pPr>
        <w:spacing w:line="480" w:lineRule="auto"/>
      </w:pPr>
      <w:r w:rsidRPr="00A65CA8">
        <w:t>I turn the corner</w:t>
      </w:r>
      <w:r w:rsidR="0054090B" w:rsidRPr="00A65CA8">
        <w:t xml:space="preserve"> at the bottom of Wash Hill</w:t>
      </w:r>
      <w:r w:rsidRPr="00A65CA8">
        <w:t xml:space="preserve"> </w:t>
      </w:r>
      <w:r w:rsidR="00F37BEA" w:rsidRPr="00A65CA8">
        <w:t xml:space="preserve">and </w:t>
      </w:r>
      <w:r w:rsidR="00703460" w:rsidRPr="00A65CA8">
        <w:t xml:space="preserve">see the </w:t>
      </w:r>
      <w:r w:rsidRPr="00A65CA8">
        <w:t>Polling Station.</w:t>
      </w:r>
    </w:p>
    <w:p w14:paraId="78C69BCF" w14:textId="77777777" w:rsidR="00B8425D" w:rsidRPr="00A65CA8" w:rsidRDefault="00B8425D" w:rsidP="00A65CA8">
      <w:pPr>
        <w:spacing w:line="480" w:lineRule="auto"/>
      </w:pPr>
    </w:p>
    <w:p w14:paraId="76544437" w14:textId="77777777" w:rsidR="00B8425D" w:rsidRPr="00A65CA8" w:rsidRDefault="00B8425D" w:rsidP="00A65CA8">
      <w:pPr>
        <w:spacing w:line="480" w:lineRule="auto"/>
        <w:jc w:val="center"/>
      </w:pPr>
      <w:r w:rsidRPr="00A65CA8">
        <w:rPr>
          <w:noProof/>
          <w:lang w:eastAsia="en-GB"/>
        </w:rPr>
        <w:drawing>
          <wp:inline distT="0" distB="0" distL="0" distR="0" wp14:anchorId="0B4A55E0" wp14:editId="3DCD33F0">
            <wp:extent cx="3946525" cy="2959894"/>
            <wp:effectExtent l="0" t="0" r="0" b="0"/>
            <wp:docPr id="3" name="Picture 3" descr="C:\Users\Helen\Pictures\Camera Uploads\2014-05-22 10.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Pictures\Camera Uploads\2014-05-22 10.23.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1799" cy="2963849"/>
                    </a:xfrm>
                    <a:prstGeom prst="rect">
                      <a:avLst/>
                    </a:prstGeom>
                    <a:noFill/>
                    <a:ln>
                      <a:noFill/>
                    </a:ln>
                  </pic:spPr>
                </pic:pic>
              </a:graphicData>
            </a:graphic>
          </wp:inline>
        </w:drawing>
      </w:r>
    </w:p>
    <w:p w14:paraId="19C9E11A" w14:textId="77777777" w:rsidR="00C35490" w:rsidRPr="00A65CA8" w:rsidRDefault="00C35490" w:rsidP="00A65CA8">
      <w:pPr>
        <w:spacing w:line="480" w:lineRule="auto"/>
        <w:rPr>
          <w:b/>
        </w:rPr>
      </w:pPr>
    </w:p>
    <w:p w14:paraId="70CD644E" w14:textId="77777777" w:rsidR="00732F4A" w:rsidRPr="00A65CA8" w:rsidRDefault="00531E76" w:rsidP="00A65CA8">
      <w:pPr>
        <w:spacing w:line="480" w:lineRule="auto"/>
      </w:pPr>
      <w:r w:rsidRPr="00A65CA8">
        <w:rPr>
          <w:b/>
        </w:rPr>
        <w:t>S</w:t>
      </w:r>
      <w:r w:rsidR="00B5331F" w:rsidRPr="00A65CA8">
        <w:rPr>
          <w:b/>
        </w:rPr>
        <w:t>taging the Vote</w:t>
      </w:r>
    </w:p>
    <w:p w14:paraId="128DF794" w14:textId="77777777" w:rsidR="00703460" w:rsidRPr="00A65CA8" w:rsidRDefault="0036173E" w:rsidP="00A65CA8">
      <w:pPr>
        <w:spacing w:line="480" w:lineRule="auto"/>
      </w:pPr>
      <w:r w:rsidRPr="00A65CA8">
        <w:t xml:space="preserve">The </w:t>
      </w:r>
      <w:r w:rsidR="00703460" w:rsidRPr="00A65CA8">
        <w:t>Pollin</w:t>
      </w:r>
      <w:r w:rsidRPr="00A65CA8">
        <w:t xml:space="preserve">g Station is marked by </w:t>
      </w:r>
      <w:r w:rsidR="00B85A27" w:rsidRPr="00A65CA8">
        <w:t xml:space="preserve">official </w:t>
      </w:r>
      <w:r w:rsidRPr="00A65CA8">
        <w:t xml:space="preserve">signs </w:t>
      </w:r>
      <w:r w:rsidR="00B85A27" w:rsidRPr="00A65CA8">
        <w:t xml:space="preserve">spelling out the letters in </w:t>
      </w:r>
      <w:r w:rsidRPr="00A65CA8">
        <w:t>heavy black print. I always rather en</w:t>
      </w:r>
      <w:r w:rsidR="00B5331F" w:rsidRPr="00A65CA8">
        <w:t>joy visiting Polling Stations</w:t>
      </w:r>
      <w:r w:rsidR="00B858E9" w:rsidRPr="00A65CA8">
        <w:t xml:space="preserve"> as it offers a chance to see inside </w:t>
      </w:r>
      <w:r w:rsidRPr="00A65CA8">
        <w:t xml:space="preserve">buildings </w:t>
      </w:r>
      <w:r w:rsidR="00B5331F" w:rsidRPr="00A65CA8">
        <w:t xml:space="preserve">that </w:t>
      </w:r>
      <w:r w:rsidR="00B858E9" w:rsidRPr="00A65CA8">
        <w:t>I have no other cause to visit. T</w:t>
      </w:r>
      <w:r w:rsidRPr="00A65CA8">
        <w:t xml:space="preserve">emporarily acquisitioned </w:t>
      </w:r>
      <w:r w:rsidR="00B858E9" w:rsidRPr="00A65CA8">
        <w:t>for</w:t>
      </w:r>
      <w:r w:rsidRPr="00A65CA8">
        <w:t xml:space="preserve"> </w:t>
      </w:r>
      <w:r w:rsidR="00B5331F" w:rsidRPr="00A65CA8">
        <w:t>civic duty</w:t>
      </w:r>
      <w:r w:rsidR="00B858E9" w:rsidRPr="00A65CA8">
        <w:t>, the</w:t>
      </w:r>
      <w:r w:rsidR="00C47EA0" w:rsidRPr="00A65CA8">
        <w:t>y</w:t>
      </w:r>
      <w:r w:rsidR="00B858E9" w:rsidRPr="00A65CA8">
        <w:t xml:space="preserve"> adopt a sense of gravitas for the occasion but still carry traces of the various toddler groups, keep-fit classes and youth clubs that </w:t>
      </w:r>
      <w:r w:rsidR="00C50089" w:rsidRPr="00A65CA8">
        <w:t xml:space="preserve">habitually </w:t>
      </w:r>
      <w:r w:rsidR="00B858E9" w:rsidRPr="00A65CA8">
        <w:t xml:space="preserve">occupy </w:t>
      </w:r>
      <w:r w:rsidR="00FB2162" w:rsidRPr="00A65CA8">
        <w:t>the</w:t>
      </w:r>
      <w:r w:rsidR="0005214C" w:rsidRPr="00A65CA8">
        <w:t>se</w:t>
      </w:r>
      <w:r w:rsidR="00C47EA0" w:rsidRPr="00A65CA8">
        <w:t xml:space="preserve"> </w:t>
      </w:r>
      <w:r w:rsidR="00C204D1" w:rsidRPr="00A65CA8">
        <w:t xml:space="preserve">social </w:t>
      </w:r>
      <w:r w:rsidR="00B858E9" w:rsidRPr="00A65CA8">
        <w:t>space</w:t>
      </w:r>
      <w:r w:rsidR="0005214C" w:rsidRPr="00A65CA8">
        <w:t>s</w:t>
      </w:r>
      <w:r w:rsidR="00B858E9" w:rsidRPr="00A65CA8">
        <w:t>. It is 10.15 in the morning</w:t>
      </w:r>
      <w:r w:rsidR="00C50089" w:rsidRPr="00A65CA8">
        <w:t xml:space="preserve"> </w:t>
      </w:r>
      <w:r w:rsidR="00076F45" w:rsidRPr="00A65CA8">
        <w:t xml:space="preserve">when I arrive at Wooburn </w:t>
      </w:r>
      <w:r w:rsidR="0050611E" w:rsidRPr="00A65CA8">
        <w:t xml:space="preserve">Polling Station, mud clinging to my shoes and feeling self-consciously wind-swept. </w:t>
      </w:r>
      <w:r w:rsidR="001560E0" w:rsidRPr="00A65CA8">
        <w:t xml:space="preserve">It is a church hall, a </w:t>
      </w:r>
      <w:r w:rsidR="0050611E" w:rsidRPr="00A65CA8">
        <w:t xml:space="preserve">barn-like black-and-white building that looks as if it were constructed in the 1920s. </w:t>
      </w:r>
      <w:r w:rsidR="004C39DB" w:rsidRPr="00A65CA8">
        <w:t>This is the same building that Kate Parry</w:t>
      </w:r>
      <w:r w:rsidR="00076F45" w:rsidRPr="00A65CA8">
        <w:t xml:space="preserve"> Collins used to cast her vote on 5</w:t>
      </w:r>
      <w:r w:rsidR="00076F45" w:rsidRPr="00A65CA8">
        <w:rPr>
          <w:vertAlign w:val="superscript"/>
        </w:rPr>
        <w:t>th</w:t>
      </w:r>
      <w:r w:rsidR="00076F45" w:rsidRPr="00A65CA8">
        <w:t xml:space="preserve"> July 1945, noting with some pleasure that there was a woman presiding officer, permitted </w:t>
      </w:r>
      <w:r w:rsidR="004C0948" w:rsidRPr="00A65CA8">
        <w:t xml:space="preserve">to serve </w:t>
      </w:r>
      <w:r w:rsidR="00076F45" w:rsidRPr="00A65CA8">
        <w:t xml:space="preserve">for the first time. </w:t>
      </w:r>
      <w:r w:rsidR="001560E0" w:rsidRPr="00A65CA8">
        <w:t xml:space="preserve">As I enter, three </w:t>
      </w:r>
      <w:r w:rsidR="00076F45" w:rsidRPr="00A65CA8">
        <w:t xml:space="preserve">women </w:t>
      </w:r>
      <w:r w:rsidR="001560E0" w:rsidRPr="00A65CA8">
        <w:t>officials are shuffling papers and talking to each other in hushed tones, amplifying the discipline of the space and emphasising its</w:t>
      </w:r>
      <w:r w:rsidR="00AC4A9F" w:rsidRPr="00A65CA8">
        <w:t xml:space="preserve"> t</w:t>
      </w:r>
      <w:r w:rsidR="007F4829" w:rsidRPr="00A65CA8">
        <w:t>emporary transformation into a platform</w:t>
      </w:r>
      <w:r w:rsidR="00BF6E57" w:rsidRPr="00A65CA8">
        <w:t xml:space="preserve"> for </w:t>
      </w:r>
      <w:r w:rsidR="001560E0" w:rsidRPr="00A65CA8">
        <w:t xml:space="preserve">civic </w:t>
      </w:r>
      <w:r w:rsidR="00AC4A9F" w:rsidRPr="00A65CA8">
        <w:t xml:space="preserve">performance. </w:t>
      </w:r>
      <w:r w:rsidR="00C50089" w:rsidRPr="00A65CA8">
        <w:t xml:space="preserve">Coleman describes </w:t>
      </w:r>
      <w:r w:rsidR="008B7856" w:rsidRPr="00A65CA8">
        <w:t>voting as an ‘affective social performance’</w:t>
      </w:r>
      <w:r w:rsidR="00285FBB">
        <w:t>,</w:t>
      </w:r>
      <w:r w:rsidR="008B7856" w:rsidRPr="00A65CA8">
        <w:t xml:space="preserve"> </w:t>
      </w:r>
      <w:r w:rsidR="001560E0" w:rsidRPr="00A65CA8">
        <w:t xml:space="preserve">an </w:t>
      </w:r>
      <w:r w:rsidR="0030277B" w:rsidRPr="00A65CA8">
        <w:t xml:space="preserve">experience </w:t>
      </w:r>
      <w:r w:rsidR="001560E0" w:rsidRPr="00A65CA8">
        <w:t xml:space="preserve">that </w:t>
      </w:r>
      <w:r w:rsidR="0030277B" w:rsidRPr="00A65CA8">
        <w:t xml:space="preserve">is </w:t>
      </w:r>
      <w:r w:rsidR="008B7856" w:rsidRPr="00A65CA8">
        <w:t xml:space="preserve">both ‘profoundly </w:t>
      </w:r>
      <w:r w:rsidR="00BF6E57" w:rsidRPr="00A65CA8">
        <w:t>private and inescapably public’</w:t>
      </w:r>
      <w:r w:rsidR="008C5325" w:rsidRPr="00A65CA8">
        <w:t>.</w:t>
      </w:r>
      <w:r w:rsidR="00F71269" w:rsidRPr="00A65CA8">
        <w:rPr>
          <w:rStyle w:val="FootnoteReference"/>
        </w:rPr>
        <w:footnoteReference w:id="24"/>
      </w:r>
      <w:r w:rsidR="0030277B" w:rsidRPr="00A65CA8">
        <w:t xml:space="preserve"> </w:t>
      </w:r>
      <w:r w:rsidR="001560E0" w:rsidRPr="00A65CA8">
        <w:t xml:space="preserve">The tension between the instrumentalism of </w:t>
      </w:r>
      <w:r w:rsidR="00820CB2" w:rsidRPr="00A65CA8">
        <w:t xml:space="preserve">democratic </w:t>
      </w:r>
      <w:r w:rsidR="001560E0" w:rsidRPr="00A65CA8">
        <w:t xml:space="preserve">procedure and </w:t>
      </w:r>
      <w:r w:rsidR="008C5325" w:rsidRPr="00A65CA8">
        <w:t xml:space="preserve">private </w:t>
      </w:r>
      <w:r w:rsidR="00820CB2" w:rsidRPr="00A65CA8">
        <w:t xml:space="preserve">commitment </w:t>
      </w:r>
      <w:r w:rsidR="001560E0" w:rsidRPr="00A65CA8">
        <w:t xml:space="preserve">seems to capture my </w:t>
      </w:r>
      <w:r w:rsidR="00200376" w:rsidRPr="00A65CA8">
        <w:t xml:space="preserve">feelings of </w:t>
      </w:r>
      <w:r w:rsidR="001560E0" w:rsidRPr="00A65CA8">
        <w:t xml:space="preserve">ambivalence as </w:t>
      </w:r>
      <w:r w:rsidR="009F3E09" w:rsidRPr="00A65CA8">
        <w:t xml:space="preserve">the </w:t>
      </w:r>
      <w:r w:rsidR="001560E0" w:rsidRPr="00A65CA8">
        <w:t xml:space="preserve">affective register </w:t>
      </w:r>
      <w:r w:rsidR="00AE4460" w:rsidRPr="00A65CA8">
        <w:t xml:space="preserve">of my journey </w:t>
      </w:r>
      <w:r w:rsidR="001560E0" w:rsidRPr="00A65CA8">
        <w:t xml:space="preserve">shifts from country </w:t>
      </w:r>
      <w:r w:rsidR="00820CB2" w:rsidRPr="00A65CA8">
        <w:t xml:space="preserve">hike </w:t>
      </w:r>
      <w:r w:rsidR="001560E0" w:rsidRPr="00A65CA8">
        <w:t xml:space="preserve">to </w:t>
      </w:r>
      <w:r w:rsidR="00820CB2" w:rsidRPr="00A65CA8">
        <w:t>the exercise of civic duty.</w:t>
      </w:r>
      <w:r w:rsidR="008B7856" w:rsidRPr="00A65CA8">
        <w:t xml:space="preserve"> </w:t>
      </w:r>
    </w:p>
    <w:p w14:paraId="6B5FAA53" w14:textId="77777777" w:rsidR="001F1CEC" w:rsidRPr="00A65CA8" w:rsidRDefault="001F1CEC" w:rsidP="00A65CA8">
      <w:pPr>
        <w:spacing w:line="480" w:lineRule="auto"/>
      </w:pPr>
    </w:p>
    <w:p w14:paraId="50162FE2" w14:textId="77777777" w:rsidR="000837E9" w:rsidRPr="00A65CA8" w:rsidRDefault="00FD3AE6" w:rsidP="00A65CA8">
      <w:pPr>
        <w:autoSpaceDE w:val="0"/>
        <w:autoSpaceDN w:val="0"/>
        <w:adjustRightInd w:val="0"/>
        <w:spacing w:line="480" w:lineRule="auto"/>
      </w:pPr>
      <w:r w:rsidRPr="00A65CA8">
        <w:t>Coleman argue</w:t>
      </w:r>
      <w:r w:rsidR="00AE4460" w:rsidRPr="00A65CA8">
        <w:t>s</w:t>
      </w:r>
      <w:r w:rsidRPr="00A65CA8">
        <w:t xml:space="preserve"> that </w:t>
      </w:r>
      <w:r w:rsidR="001560E0" w:rsidRPr="00A65CA8">
        <w:t xml:space="preserve">vote-casting conforms to three </w:t>
      </w:r>
      <w:r w:rsidRPr="00A65CA8">
        <w:t>aspects of performativity</w:t>
      </w:r>
      <w:r w:rsidR="001560E0" w:rsidRPr="00A65CA8">
        <w:t xml:space="preserve">: it necessitates the voters’ embodied presence at the ballot box; it requires </w:t>
      </w:r>
      <w:r w:rsidR="00820CB2" w:rsidRPr="00A65CA8">
        <w:t xml:space="preserve">actors to follow </w:t>
      </w:r>
      <w:r w:rsidR="001560E0" w:rsidRPr="00A65CA8">
        <w:t xml:space="preserve">foundational rules </w:t>
      </w:r>
      <w:r w:rsidR="00820CB2" w:rsidRPr="00A65CA8">
        <w:t xml:space="preserve">and prescribed </w:t>
      </w:r>
      <w:r w:rsidR="00AE4460" w:rsidRPr="00A65CA8">
        <w:t>rituals and</w:t>
      </w:r>
      <w:r w:rsidR="00820CB2" w:rsidRPr="00A65CA8">
        <w:t>, lastly, he suggests that</w:t>
      </w:r>
      <w:r w:rsidR="00AE4460" w:rsidRPr="00A65CA8">
        <w:t xml:space="preserve"> </w:t>
      </w:r>
      <w:r w:rsidR="001560E0" w:rsidRPr="00A65CA8">
        <w:t>voting is intimately connected to questions of representation and misrepresentation</w:t>
      </w:r>
      <w:r w:rsidR="008C5325" w:rsidRPr="00A65CA8">
        <w:t>.</w:t>
      </w:r>
      <w:r w:rsidR="00F71269" w:rsidRPr="00A65CA8">
        <w:rPr>
          <w:rStyle w:val="FootnoteReference"/>
        </w:rPr>
        <w:footnoteReference w:id="25"/>
      </w:r>
      <w:r w:rsidR="003005D6" w:rsidRPr="00A65CA8">
        <w:t xml:space="preserve"> </w:t>
      </w:r>
      <w:r w:rsidR="007F4829" w:rsidRPr="00A65CA8">
        <w:t xml:space="preserve">Attentive to Coleman’s analysis of voting as a performative act, I would like to take the inquiry to its logical next step by considering vote-casting as a staged event. </w:t>
      </w:r>
      <w:r w:rsidR="004D7F90" w:rsidRPr="00A65CA8">
        <w:t xml:space="preserve">This </w:t>
      </w:r>
      <w:r w:rsidR="00820CB2" w:rsidRPr="00A65CA8">
        <w:t>speaks to all three elements of performa</w:t>
      </w:r>
      <w:r w:rsidR="00431CDE">
        <w:t>tivity</w:t>
      </w:r>
      <w:r w:rsidR="00820CB2" w:rsidRPr="00A65CA8">
        <w:t xml:space="preserve">, and also draws attention to the </w:t>
      </w:r>
      <w:r w:rsidR="0046343D" w:rsidRPr="00A65CA8">
        <w:t xml:space="preserve">ways in which </w:t>
      </w:r>
      <w:r w:rsidR="00C63265" w:rsidRPr="00A65CA8">
        <w:t xml:space="preserve">it </w:t>
      </w:r>
      <w:r w:rsidR="007F6CFB" w:rsidRPr="00A65CA8">
        <w:t>is framed theatrically</w:t>
      </w:r>
      <w:r w:rsidR="00100361" w:rsidRPr="00A65CA8">
        <w:t xml:space="preserve">. </w:t>
      </w:r>
      <w:r w:rsidR="007F4829" w:rsidRPr="00A65CA8">
        <w:t xml:space="preserve">The </w:t>
      </w:r>
      <w:r w:rsidR="00100361" w:rsidRPr="00A65CA8">
        <w:t>act of vote-</w:t>
      </w:r>
      <w:r w:rsidR="00C827A2" w:rsidRPr="00A65CA8">
        <w:t>casting</w:t>
      </w:r>
      <w:r w:rsidR="008C5325" w:rsidRPr="00A65CA8">
        <w:t>, described by Coleman as ‘moments of mysterious engagement’,</w:t>
      </w:r>
      <w:r w:rsidR="008C5325" w:rsidRPr="00A65CA8">
        <w:rPr>
          <w:rStyle w:val="FootnoteReference"/>
        </w:rPr>
        <w:footnoteReference w:id="26"/>
      </w:r>
      <w:r w:rsidR="00100361" w:rsidRPr="00A65CA8">
        <w:rPr>
          <w:rFonts w:cs="ArnoPro"/>
        </w:rPr>
        <w:t xml:space="preserve"> </w:t>
      </w:r>
      <w:r w:rsidR="0046343D" w:rsidRPr="00A65CA8">
        <w:rPr>
          <w:rFonts w:cs="ArnoPro"/>
        </w:rPr>
        <w:t>share</w:t>
      </w:r>
      <w:r w:rsidR="00100361" w:rsidRPr="00A65CA8">
        <w:rPr>
          <w:rFonts w:cs="ArnoPro"/>
        </w:rPr>
        <w:t>s some</w:t>
      </w:r>
      <w:r w:rsidR="0046343D" w:rsidRPr="00A65CA8">
        <w:rPr>
          <w:rFonts w:cs="ArnoPro"/>
        </w:rPr>
        <w:t xml:space="preserve"> attributes with conventional theatre </w:t>
      </w:r>
      <w:r w:rsidR="00100361" w:rsidRPr="00A65CA8">
        <w:rPr>
          <w:rFonts w:cs="ArnoPro"/>
        </w:rPr>
        <w:t>practice; the event is</w:t>
      </w:r>
      <w:r w:rsidR="0046343D" w:rsidRPr="00A65CA8">
        <w:rPr>
          <w:rFonts w:cs="ArnoPro"/>
        </w:rPr>
        <w:t xml:space="preserve"> </w:t>
      </w:r>
      <w:r w:rsidR="00100361" w:rsidRPr="00A65CA8">
        <w:rPr>
          <w:rFonts w:cs="ArnoPro"/>
        </w:rPr>
        <w:t xml:space="preserve">performed and </w:t>
      </w:r>
      <w:r w:rsidR="0046343D" w:rsidRPr="00A65CA8">
        <w:rPr>
          <w:rFonts w:cs="ArnoPro"/>
        </w:rPr>
        <w:t xml:space="preserve">stage-managed, </w:t>
      </w:r>
      <w:r w:rsidR="00100361" w:rsidRPr="00A65CA8">
        <w:rPr>
          <w:rFonts w:cs="ArnoPro"/>
        </w:rPr>
        <w:t>it requires props, scenery</w:t>
      </w:r>
      <w:r w:rsidR="00C827A2" w:rsidRPr="00A65CA8">
        <w:rPr>
          <w:rFonts w:cs="ArnoPro"/>
        </w:rPr>
        <w:t xml:space="preserve"> </w:t>
      </w:r>
      <w:r w:rsidR="00100361" w:rsidRPr="00A65CA8">
        <w:rPr>
          <w:rFonts w:cs="ArnoPro"/>
        </w:rPr>
        <w:t>and narratives. Material culture</w:t>
      </w:r>
      <w:r w:rsidR="000837E9" w:rsidRPr="00A65CA8">
        <w:rPr>
          <w:rFonts w:cs="ArnoPro"/>
        </w:rPr>
        <w:t xml:space="preserve"> is</w:t>
      </w:r>
      <w:r w:rsidR="00100361" w:rsidRPr="00A65CA8">
        <w:rPr>
          <w:rFonts w:cs="ArnoPro"/>
        </w:rPr>
        <w:t xml:space="preserve"> ordered, creating </w:t>
      </w:r>
      <w:r w:rsidR="00867276" w:rsidRPr="00A65CA8">
        <w:t>atmosphere</w:t>
      </w:r>
      <w:r w:rsidR="000837E9" w:rsidRPr="00A65CA8">
        <w:t xml:space="preserve"> and </w:t>
      </w:r>
      <w:r w:rsidR="00E91730" w:rsidRPr="00A65CA8">
        <w:t xml:space="preserve">a </w:t>
      </w:r>
      <w:r w:rsidR="000837E9" w:rsidRPr="00A65CA8">
        <w:t xml:space="preserve">sense of suspense. </w:t>
      </w:r>
      <w:r w:rsidR="00EF6B5E" w:rsidRPr="00A65CA8">
        <w:t xml:space="preserve">Reading the event in this way </w:t>
      </w:r>
      <w:r w:rsidR="007029C3" w:rsidRPr="00A65CA8">
        <w:t>suggests that this church-hall polling s</w:t>
      </w:r>
      <w:r w:rsidR="00EF6B5E" w:rsidRPr="00A65CA8">
        <w:t xml:space="preserve">tation is </w:t>
      </w:r>
      <w:r w:rsidR="000837E9" w:rsidRPr="00A65CA8">
        <w:t>a curated space</w:t>
      </w:r>
      <w:r w:rsidR="00EF6B5E" w:rsidRPr="00A65CA8">
        <w:t>, and by</w:t>
      </w:r>
      <w:r w:rsidR="000837E9" w:rsidRPr="00A65CA8">
        <w:t xml:space="preserve"> </w:t>
      </w:r>
      <w:r w:rsidR="00EF6B5E" w:rsidRPr="00A65CA8">
        <w:t>following a predetermined script I am conforming to its dramaturgical structures.</w:t>
      </w:r>
    </w:p>
    <w:p w14:paraId="7E37C325" w14:textId="77777777" w:rsidR="000837E9" w:rsidRPr="00A65CA8" w:rsidRDefault="000837E9" w:rsidP="00A65CA8">
      <w:pPr>
        <w:autoSpaceDE w:val="0"/>
        <w:autoSpaceDN w:val="0"/>
        <w:adjustRightInd w:val="0"/>
        <w:spacing w:line="480" w:lineRule="auto"/>
      </w:pPr>
    </w:p>
    <w:p w14:paraId="3C465EAC" w14:textId="77777777" w:rsidR="00EC131C" w:rsidRPr="00A65CA8" w:rsidRDefault="00E35774" w:rsidP="00A65CA8">
      <w:pPr>
        <w:spacing w:line="480" w:lineRule="auto"/>
      </w:pPr>
      <w:r w:rsidRPr="00A65CA8">
        <w:t xml:space="preserve">Each voter’s experience is similarly choreographed, and my experience follows the </w:t>
      </w:r>
      <w:r w:rsidR="00EC131C" w:rsidRPr="00A65CA8">
        <w:t xml:space="preserve">recognised </w:t>
      </w:r>
      <w:r w:rsidR="00713A6C" w:rsidRPr="00A65CA8">
        <w:t>rhythms</w:t>
      </w:r>
      <w:r w:rsidRPr="00A65CA8">
        <w:t xml:space="preserve"> of this civic dance. The officials sit at a trestle </w:t>
      </w:r>
      <w:r w:rsidR="00EC131C" w:rsidRPr="00A65CA8">
        <w:t xml:space="preserve">table to one side of the room, and </w:t>
      </w:r>
      <w:r w:rsidR="007F6CFB" w:rsidRPr="00A65CA8">
        <w:t>it</w:t>
      </w:r>
      <w:r w:rsidR="00C827A2" w:rsidRPr="00A65CA8">
        <w:t xml:space="preserve"> feels curiously trusting when</w:t>
      </w:r>
      <w:r w:rsidR="00EC131C" w:rsidRPr="00A65CA8">
        <w:t xml:space="preserve"> </w:t>
      </w:r>
      <w:r w:rsidR="00C63265" w:rsidRPr="00A65CA8">
        <w:t>the</w:t>
      </w:r>
      <w:r w:rsidR="004D7F90" w:rsidRPr="00A65CA8">
        <w:t>y hand me a ballot paper</w:t>
      </w:r>
      <w:r w:rsidR="00C63265" w:rsidRPr="00A65CA8">
        <w:t xml:space="preserve"> </w:t>
      </w:r>
      <w:r w:rsidR="004D7F90" w:rsidRPr="00A65CA8">
        <w:t>w</w:t>
      </w:r>
      <w:r w:rsidR="00FB2162" w:rsidRPr="00A65CA8">
        <w:t>ithou</w:t>
      </w:r>
      <w:r w:rsidR="004D7F90" w:rsidRPr="00A65CA8">
        <w:t>t</w:t>
      </w:r>
      <w:r w:rsidR="00FB2162" w:rsidRPr="00A65CA8">
        <w:t xml:space="preserve"> asking</w:t>
      </w:r>
      <w:r w:rsidR="004D7F90" w:rsidRPr="00A65CA8">
        <w:t xml:space="preserve"> for any </w:t>
      </w:r>
      <w:r w:rsidR="00EC131C" w:rsidRPr="00A65CA8">
        <w:t>form of identification</w:t>
      </w:r>
      <w:r w:rsidR="00D17174" w:rsidRPr="00A65CA8">
        <w:t>. T</w:t>
      </w:r>
      <w:r w:rsidR="007F6CFB" w:rsidRPr="00A65CA8">
        <w:t xml:space="preserve">hree polling booths provide the dramatic focus, a </w:t>
      </w:r>
      <w:r w:rsidR="004D7F90" w:rsidRPr="00A65CA8">
        <w:t xml:space="preserve">neat </w:t>
      </w:r>
      <w:r w:rsidR="007F6CFB" w:rsidRPr="00A65CA8">
        <w:t xml:space="preserve">line of stalls carrying a symbolic status centre-stage in the middle of the room, set apart from </w:t>
      </w:r>
      <w:r w:rsidR="004C0948" w:rsidRPr="00A65CA8">
        <w:t xml:space="preserve">all </w:t>
      </w:r>
      <w:r w:rsidR="007F6CFB" w:rsidRPr="00A65CA8">
        <w:t>other activity. I am enclosed</w:t>
      </w:r>
      <w:r w:rsidR="002C5ECC" w:rsidRPr="00A65CA8">
        <w:t xml:space="preserve">, briefly, in the booth’s three walls, </w:t>
      </w:r>
      <w:r w:rsidR="007F6CFB" w:rsidRPr="00A65CA8">
        <w:t xml:space="preserve">my back to the audience of officials.  </w:t>
      </w:r>
      <w:r w:rsidR="00EC131C" w:rsidRPr="00A65CA8">
        <w:t xml:space="preserve">My ballot paper marked in the reassuring thickness of a blunt pencil, </w:t>
      </w:r>
      <w:r w:rsidR="009D2E2B" w:rsidRPr="00A65CA8">
        <w:t>my final performative gesture is to</w:t>
      </w:r>
      <w:r w:rsidR="00EC131C" w:rsidRPr="00A65CA8">
        <w:t xml:space="preserve"> post it in the black ballot box, </w:t>
      </w:r>
      <w:r w:rsidR="002C5ECC" w:rsidRPr="00A65CA8">
        <w:t xml:space="preserve">and </w:t>
      </w:r>
      <w:r w:rsidR="009D2E2B" w:rsidRPr="00A65CA8">
        <w:t xml:space="preserve">I </w:t>
      </w:r>
      <w:r w:rsidR="00C63265" w:rsidRPr="00A65CA8">
        <w:t xml:space="preserve">leave. The whole four-hander, </w:t>
      </w:r>
      <w:r w:rsidR="009D2E2B" w:rsidRPr="00A65CA8">
        <w:t xml:space="preserve">with </w:t>
      </w:r>
      <w:r w:rsidR="00BF6E57" w:rsidRPr="00A65CA8">
        <w:t>its</w:t>
      </w:r>
      <w:r w:rsidR="0005714A" w:rsidRPr="00A65CA8">
        <w:t xml:space="preserve"> cast of one </w:t>
      </w:r>
      <w:r w:rsidR="002C5ECC" w:rsidRPr="00A65CA8">
        <w:t>voter, one presiding officer and tw</w:t>
      </w:r>
      <w:r w:rsidR="00C63265" w:rsidRPr="00A65CA8">
        <w:t xml:space="preserve">o non-speaking polling clerks, </w:t>
      </w:r>
      <w:r w:rsidR="00EC131C" w:rsidRPr="00A65CA8">
        <w:t xml:space="preserve">has taken just over three minutes. </w:t>
      </w:r>
    </w:p>
    <w:p w14:paraId="72AACC9D" w14:textId="77777777" w:rsidR="00EC131C" w:rsidRPr="00A65CA8" w:rsidRDefault="00EC131C" w:rsidP="00A65CA8">
      <w:pPr>
        <w:spacing w:line="480" w:lineRule="auto"/>
      </w:pPr>
    </w:p>
    <w:p w14:paraId="1D78A4F7" w14:textId="77777777" w:rsidR="00D915DE" w:rsidRPr="00A65CA8" w:rsidRDefault="00EC131C" w:rsidP="00A65CA8">
      <w:pPr>
        <w:spacing w:line="480" w:lineRule="auto"/>
      </w:pPr>
      <w:r w:rsidRPr="00A65CA8">
        <w:t xml:space="preserve">Within </w:t>
      </w:r>
      <w:r w:rsidR="00624BD3" w:rsidRPr="00A65CA8">
        <w:t>these</w:t>
      </w:r>
      <w:r w:rsidRPr="00A65CA8">
        <w:t xml:space="preserve"> three minutes, however, </w:t>
      </w:r>
      <w:r w:rsidR="002C5ECC" w:rsidRPr="00A65CA8">
        <w:t xml:space="preserve">I am struck by the </w:t>
      </w:r>
      <w:r w:rsidR="00624BD3" w:rsidRPr="00A65CA8">
        <w:t>staged intensity of the event. The</w:t>
      </w:r>
      <w:r w:rsidR="00C204D1" w:rsidRPr="00A65CA8">
        <w:t xml:space="preserve"> church hall</w:t>
      </w:r>
      <w:r w:rsidR="009D2E2B" w:rsidRPr="00A65CA8">
        <w:t xml:space="preserve">, conceived for the day </w:t>
      </w:r>
      <w:r w:rsidR="00922451" w:rsidRPr="00A65CA8">
        <w:t>as a</w:t>
      </w:r>
      <w:r w:rsidR="00C204D1" w:rsidRPr="00A65CA8">
        <w:t xml:space="preserve"> </w:t>
      </w:r>
      <w:r w:rsidR="009E398D" w:rsidRPr="00A65CA8">
        <w:t xml:space="preserve">fully </w:t>
      </w:r>
      <w:r w:rsidR="00BB3897" w:rsidRPr="00A65CA8">
        <w:t xml:space="preserve">sanctioned </w:t>
      </w:r>
      <w:r w:rsidR="00C204D1" w:rsidRPr="00A65CA8">
        <w:t xml:space="preserve">government </w:t>
      </w:r>
      <w:r w:rsidR="0005714A" w:rsidRPr="00A65CA8">
        <w:t>space, s</w:t>
      </w:r>
      <w:r w:rsidR="00C204D1" w:rsidRPr="00A65CA8">
        <w:t xml:space="preserve">hould conform to Henri </w:t>
      </w:r>
      <w:r w:rsidR="0005714A" w:rsidRPr="00A65CA8">
        <w:t>Lefebvre’s</w:t>
      </w:r>
      <w:r w:rsidR="00C204D1" w:rsidRPr="00A65CA8">
        <w:t xml:space="preserve"> coded representation of space</w:t>
      </w:r>
      <w:r w:rsidR="0005714A" w:rsidRPr="00A65CA8">
        <w:t xml:space="preserve">, </w:t>
      </w:r>
      <w:r w:rsidR="004E626F" w:rsidRPr="00A65CA8">
        <w:t xml:space="preserve">a term </w:t>
      </w:r>
      <w:r w:rsidR="0005714A" w:rsidRPr="00A65CA8">
        <w:t>he uses to conceptualise how</w:t>
      </w:r>
      <w:r w:rsidR="00D17174" w:rsidRPr="00A65CA8">
        <w:t xml:space="preserve"> </w:t>
      </w:r>
      <w:r w:rsidR="0005714A" w:rsidRPr="00A65CA8">
        <w:t xml:space="preserve">spatial practices are ordered and reproduced by </w:t>
      </w:r>
      <w:r w:rsidR="009E398D" w:rsidRPr="00A65CA8">
        <w:t xml:space="preserve">dominant </w:t>
      </w:r>
      <w:r w:rsidR="0005714A" w:rsidRPr="00A65CA8">
        <w:t>regimes of p</w:t>
      </w:r>
      <w:r w:rsidR="004E626F" w:rsidRPr="00A65CA8">
        <w:t>ower</w:t>
      </w:r>
      <w:r w:rsidR="00D17174" w:rsidRPr="00A65CA8">
        <w:t>.</w:t>
      </w:r>
      <w:r w:rsidR="002B4C23" w:rsidRPr="00A65CA8">
        <w:rPr>
          <w:rStyle w:val="FootnoteReference"/>
        </w:rPr>
        <w:footnoteReference w:id="27"/>
      </w:r>
      <w:r w:rsidR="00D17174" w:rsidRPr="00A65CA8">
        <w:t xml:space="preserve"> </w:t>
      </w:r>
      <w:r w:rsidR="004E626F" w:rsidRPr="00A65CA8">
        <w:t xml:space="preserve">In some ways it does; the </w:t>
      </w:r>
      <w:r w:rsidR="00922451" w:rsidRPr="00A65CA8">
        <w:t xml:space="preserve">space </w:t>
      </w:r>
      <w:r w:rsidR="004E626F" w:rsidRPr="00A65CA8">
        <w:t xml:space="preserve">has </w:t>
      </w:r>
      <w:r w:rsidR="00D17174" w:rsidRPr="00A65CA8">
        <w:t xml:space="preserve">been </w:t>
      </w:r>
      <w:r w:rsidR="005A5EA4" w:rsidRPr="00A65CA8">
        <w:t>arranged in ways that</w:t>
      </w:r>
      <w:r w:rsidR="00922451" w:rsidRPr="00A65CA8">
        <w:t xml:space="preserve"> produces patterns of behaviour that match its official function</w:t>
      </w:r>
      <w:r w:rsidR="005A5EA4" w:rsidRPr="00A65CA8">
        <w:t xml:space="preserve">. </w:t>
      </w:r>
      <w:r w:rsidR="00E91730" w:rsidRPr="00A65CA8">
        <w:t>But to see the polling s</w:t>
      </w:r>
      <w:r w:rsidR="00922451" w:rsidRPr="00A65CA8">
        <w:t>tation as a theatrical space and voting as a staged event is to pay attention to its affective qualities</w:t>
      </w:r>
      <w:r w:rsidR="008D7D58" w:rsidRPr="00A65CA8">
        <w:t xml:space="preserve"> and the aesthetic dimension</w:t>
      </w:r>
      <w:r w:rsidR="00991CD5" w:rsidRPr="00A65CA8">
        <w:t>s</w:t>
      </w:r>
      <w:r w:rsidR="008D7D58" w:rsidRPr="00A65CA8">
        <w:t xml:space="preserve"> of the performance</w:t>
      </w:r>
      <w:r w:rsidR="00C35490" w:rsidRPr="00A65CA8">
        <w:t>. Brian Massumi</w:t>
      </w:r>
      <w:r w:rsidR="00C827A2" w:rsidRPr="00A65CA8">
        <w:t xml:space="preserve"> </w:t>
      </w:r>
      <w:r w:rsidR="00D915DE" w:rsidRPr="00A65CA8">
        <w:t xml:space="preserve">describes the political force of </w:t>
      </w:r>
      <w:r w:rsidR="0005214C" w:rsidRPr="00A65CA8">
        <w:t>affect</w:t>
      </w:r>
      <w:r w:rsidR="0046661E" w:rsidRPr="00A65CA8">
        <w:t xml:space="preserve"> in terms of </w:t>
      </w:r>
      <w:r w:rsidR="0005214C" w:rsidRPr="00A65CA8">
        <w:t xml:space="preserve">intensity and </w:t>
      </w:r>
      <w:r w:rsidR="0046661E" w:rsidRPr="00A65CA8">
        <w:t>incipience</w:t>
      </w:r>
      <w:r w:rsidR="00D915DE" w:rsidRPr="00A65CA8">
        <w:t>:</w:t>
      </w:r>
    </w:p>
    <w:p w14:paraId="385D4A02" w14:textId="77777777" w:rsidR="00D915DE" w:rsidRPr="00A65CA8" w:rsidRDefault="00D915DE" w:rsidP="00A65CA8">
      <w:pPr>
        <w:spacing w:line="480" w:lineRule="auto"/>
        <w:ind w:left="720"/>
      </w:pPr>
      <w:r w:rsidRPr="00A65CA8">
        <w:t xml:space="preserve">Intensity is asocial but not presocial – it </w:t>
      </w:r>
      <w:r w:rsidRPr="00A65CA8">
        <w:rPr>
          <w:i/>
        </w:rPr>
        <w:t>includes</w:t>
      </w:r>
      <w:r w:rsidRPr="00A65CA8">
        <w:t xml:space="preserve"> social elements but mixes them with elements belonging to other </w:t>
      </w:r>
      <w:r w:rsidR="0046661E" w:rsidRPr="00A65CA8">
        <w:t>levels of functioning</w:t>
      </w:r>
      <w:r w:rsidR="004179B1" w:rsidRPr="00A65CA8">
        <w:t xml:space="preserve"> and combines them according to a different logic</w:t>
      </w:r>
      <w:r w:rsidR="0046661E" w:rsidRPr="00A65CA8">
        <w:t xml:space="preserve">… Intensity is </w:t>
      </w:r>
      <w:r w:rsidR="0046661E" w:rsidRPr="00A65CA8">
        <w:rPr>
          <w:i/>
        </w:rPr>
        <w:t>incipience</w:t>
      </w:r>
      <w:r w:rsidR="0046661E" w:rsidRPr="00A65CA8">
        <w:t xml:space="preserve">, incipient action and expression. Intensity is not only incipience. It is </w:t>
      </w:r>
      <w:r w:rsidR="00D17174" w:rsidRPr="00A65CA8">
        <w:t>the beginning of a selection.</w:t>
      </w:r>
      <w:r w:rsidR="00F71269" w:rsidRPr="00A65CA8">
        <w:rPr>
          <w:rStyle w:val="FootnoteReference"/>
        </w:rPr>
        <w:footnoteReference w:id="28"/>
      </w:r>
    </w:p>
    <w:p w14:paraId="6DED03FE" w14:textId="77777777" w:rsidR="00BE6DC8" w:rsidRPr="00A65CA8" w:rsidRDefault="004179B1" w:rsidP="00A65CA8">
      <w:pPr>
        <w:autoSpaceDE w:val="0"/>
        <w:autoSpaceDN w:val="0"/>
        <w:adjustRightInd w:val="0"/>
        <w:spacing w:line="480" w:lineRule="auto"/>
      </w:pPr>
      <w:r w:rsidRPr="00A65CA8">
        <w:t>Massumi’s argument opens a way of thinking about affect in relation to po</w:t>
      </w:r>
      <w:r w:rsidR="000B50CB" w:rsidRPr="00A65CA8">
        <w:t xml:space="preserve">litical decision-making and, more relevant to this paper, </w:t>
      </w:r>
      <w:r w:rsidR="003F434C" w:rsidRPr="00A65CA8">
        <w:t xml:space="preserve">about </w:t>
      </w:r>
      <w:r w:rsidR="000B50CB" w:rsidRPr="00A65CA8">
        <w:t xml:space="preserve">how this intensity is experienced in the </w:t>
      </w:r>
      <w:r w:rsidR="00D547A8" w:rsidRPr="00A65CA8">
        <w:t xml:space="preserve">moment of </w:t>
      </w:r>
      <w:r w:rsidR="000B50CB" w:rsidRPr="00A65CA8">
        <w:t>marking the ballot-paper</w:t>
      </w:r>
      <w:r w:rsidR="00D547A8" w:rsidRPr="00A65CA8">
        <w:t>– the dram</w:t>
      </w:r>
      <w:r w:rsidR="000B50CB" w:rsidRPr="00A65CA8">
        <w:t xml:space="preserve">atic climax of vote-casting.  Conceived as </w:t>
      </w:r>
      <w:r w:rsidR="00E07D6F" w:rsidRPr="00A65CA8">
        <w:t xml:space="preserve">incipience, </w:t>
      </w:r>
      <w:r w:rsidR="003F434C" w:rsidRPr="00A65CA8">
        <w:t xml:space="preserve">this </w:t>
      </w:r>
      <w:r w:rsidR="005D703D" w:rsidRPr="00A65CA8">
        <w:t xml:space="preserve">performative </w:t>
      </w:r>
      <w:r w:rsidR="003F434C" w:rsidRPr="00A65CA8">
        <w:t xml:space="preserve">act brings together, </w:t>
      </w:r>
      <w:r w:rsidR="000B50CB" w:rsidRPr="00A65CA8">
        <w:t xml:space="preserve">memory, </w:t>
      </w:r>
      <w:r w:rsidR="003F434C" w:rsidRPr="00A65CA8">
        <w:t>relationality</w:t>
      </w:r>
      <w:r w:rsidR="000B50CB" w:rsidRPr="00A65CA8">
        <w:t>, biography</w:t>
      </w:r>
      <w:r w:rsidR="00E07D6F" w:rsidRPr="00A65CA8">
        <w:t>, imagination</w:t>
      </w:r>
      <w:r w:rsidR="000B50CB" w:rsidRPr="00A65CA8">
        <w:t xml:space="preserve"> and commitment</w:t>
      </w:r>
      <w:r w:rsidR="00D547A8" w:rsidRPr="00A65CA8">
        <w:t xml:space="preserve">. </w:t>
      </w:r>
      <w:r w:rsidR="003F434C" w:rsidRPr="00A65CA8">
        <w:t xml:space="preserve">I have often wondered why I </w:t>
      </w:r>
      <w:r w:rsidR="00BE6DC8" w:rsidRPr="00A65CA8">
        <w:t xml:space="preserve">have found it impossible </w:t>
      </w:r>
      <w:r w:rsidR="003F434C" w:rsidRPr="00A65CA8">
        <w:t xml:space="preserve">to vote tactically </w:t>
      </w:r>
      <w:r w:rsidR="00BE6DC8" w:rsidRPr="00A65CA8">
        <w:t xml:space="preserve">for a candidate </w:t>
      </w:r>
      <w:r w:rsidR="00BA3D83" w:rsidRPr="00A65CA8">
        <w:t xml:space="preserve">whose views I am unable to fully endorse </w:t>
      </w:r>
      <w:r w:rsidR="00BE6DC8" w:rsidRPr="00A65CA8">
        <w:t xml:space="preserve">in order to keep out </w:t>
      </w:r>
      <w:r w:rsidR="00BA3D83" w:rsidRPr="00A65CA8">
        <w:t xml:space="preserve">some-one whose </w:t>
      </w:r>
      <w:r w:rsidR="004C0948" w:rsidRPr="00A65CA8">
        <w:t>politics</w:t>
      </w:r>
      <w:r w:rsidR="00BE6DC8" w:rsidRPr="00A65CA8">
        <w:t xml:space="preserve"> seem even less palatable. I have even entered a polling booth with my mind made-up, only to find that in the instant of making that cross I </w:t>
      </w:r>
      <w:r w:rsidR="007B0981" w:rsidRPr="00A65CA8">
        <w:t xml:space="preserve">just </w:t>
      </w:r>
      <w:r w:rsidR="00BE6DC8" w:rsidRPr="00A65CA8">
        <w:t>can’</w:t>
      </w:r>
      <w:r w:rsidR="007B0981" w:rsidRPr="00A65CA8">
        <w:t>t go through with it</w:t>
      </w:r>
      <w:r w:rsidR="00BE6DC8" w:rsidRPr="00A65CA8">
        <w:t xml:space="preserve">. My hesitancy suggests that voting exists primarily in the affective realm, both within and beyond ideation, </w:t>
      </w:r>
      <w:r w:rsidR="007B0981" w:rsidRPr="00A65CA8">
        <w:t>an improvised gesture of action and expression</w:t>
      </w:r>
      <w:r w:rsidR="00C73C58" w:rsidRPr="00A65CA8">
        <w:t xml:space="preserve">. </w:t>
      </w:r>
      <w:r w:rsidR="00EE54F5" w:rsidRPr="00A65CA8">
        <w:t xml:space="preserve">Writing about the politics of affect, Lee Spinks points out that </w:t>
      </w:r>
      <w:r w:rsidR="00C73C58" w:rsidRPr="00A65CA8">
        <w:t>‘political decision is itself produced by a series of inhuman or pre-subjective forces and intensities’</w:t>
      </w:r>
      <w:r w:rsidR="00EE54F5" w:rsidRPr="00A65CA8">
        <w:t>.</w:t>
      </w:r>
      <w:r w:rsidR="00C73C58" w:rsidRPr="00A65CA8">
        <w:t xml:space="preserve"> </w:t>
      </w:r>
      <w:r w:rsidR="00EE54F5" w:rsidRPr="00A65CA8">
        <w:rPr>
          <w:rStyle w:val="FootnoteReference"/>
        </w:rPr>
        <w:footnoteReference w:id="29"/>
      </w:r>
    </w:p>
    <w:p w14:paraId="38BF1C3D" w14:textId="77777777" w:rsidR="00C35490" w:rsidRPr="00A65CA8" w:rsidRDefault="00C35490" w:rsidP="00A65CA8">
      <w:pPr>
        <w:autoSpaceDE w:val="0"/>
        <w:autoSpaceDN w:val="0"/>
        <w:adjustRightInd w:val="0"/>
        <w:spacing w:line="480" w:lineRule="auto"/>
      </w:pPr>
    </w:p>
    <w:p w14:paraId="16AB1878" w14:textId="77777777" w:rsidR="00E9120F" w:rsidRPr="00A65CA8" w:rsidRDefault="00E91730" w:rsidP="00A65CA8">
      <w:pPr>
        <w:autoSpaceDE w:val="0"/>
        <w:autoSpaceDN w:val="0"/>
        <w:adjustRightInd w:val="0"/>
        <w:spacing w:line="480" w:lineRule="auto"/>
      </w:pPr>
      <w:r w:rsidRPr="00A65CA8">
        <w:t>The silence of the polling s</w:t>
      </w:r>
      <w:r w:rsidR="00BA3D83" w:rsidRPr="00A65CA8">
        <w:t xml:space="preserve">tation </w:t>
      </w:r>
      <w:r w:rsidR="000A2A9D" w:rsidRPr="00A65CA8">
        <w:t xml:space="preserve">and the </w:t>
      </w:r>
      <w:r w:rsidR="00136C39" w:rsidRPr="00A65CA8">
        <w:t>secret intimacy</w:t>
      </w:r>
      <w:r w:rsidR="000A2A9D" w:rsidRPr="00A65CA8">
        <w:t xml:space="preserve"> of the ballot offer a dramatic contrast to the usual metaphors of </w:t>
      </w:r>
      <w:r w:rsidR="00685477" w:rsidRPr="00A65CA8">
        <w:t xml:space="preserve">political participation </w:t>
      </w:r>
      <w:r w:rsidR="000F62F2" w:rsidRPr="00A65CA8">
        <w:t xml:space="preserve">- </w:t>
      </w:r>
      <w:r w:rsidR="000A2A9D" w:rsidRPr="00A65CA8">
        <w:t xml:space="preserve">voice, </w:t>
      </w:r>
      <w:r w:rsidR="000F62F2" w:rsidRPr="00A65CA8">
        <w:t>speaking out</w:t>
      </w:r>
      <w:r w:rsidR="00136C39" w:rsidRPr="00A65CA8">
        <w:t xml:space="preserve"> and so on</w:t>
      </w:r>
      <w:r w:rsidR="000F62F2" w:rsidRPr="00A65CA8">
        <w:t xml:space="preserve">– and recognise that voting is both an aesthetic </w:t>
      </w:r>
      <w:r w:rsidR="000F62F2" w:rsidRPr="00A65CA8">
        <w:rPr>
          <w:i/>
        </w:rPr>
        <w:t>and</w:t>
      </w:r>
      <w:r w:rsidR="000F62F2" w:rsidRPr="00A65CA8">
        <w:t xml:space="preserve"> social performance. The act of vote-casting may be a solo performance but, as Coleman points out, </w:t>
      </w:r>
      <w:r w:rsidR="00CE0530" w:rsidRPr="00A65CA8">
        <w:t xml:space="preserve">the relationship between voting and memory </w:t>
      </w:r>
      <w:r w:rsidR="00E91F50" w:rsidRPr="00A65CA8">
        <w:t xml:space="preserve">also </w:t>
      </w:r>
      <w:r w:rsidR="00EE54F5" w:rsidRPr="00A65CA8">
        <w:t xml:space="preserve">includes </w:t>
      </w:r>
      <w:r w:rsidR="00E91F50" w:rsidRPr="00A65CA8">
        <w:t xml:space="preserve">a cast of </w:t>
      </w:r>
      <w:r w:rsidR="007B0981" w:rsidRPr="00A65CA8">
        <w:t>off</w:t>
      </w:r>
      <w:r w:rsidR="00E91F50" w:rsidRPr="00A65CA8">
        <w:t>-</w:t>
      </w:r>
      <w:r w:rsidR="005D703D" w:rsidRPr="00A65CA8">
        <w:t>stage actors.</w:t>
      </w:r>
      <w:r w:rsidR="00F71269" w:rsidRPr="00A65CA8">
        <w:rPr>
          <w:rStyle w:val="FootnoteReference"/>
        </w:rPr>
        <w:footnoteReference w:id="30"/>
      </w:r>
      <w:r w:rsidR="009E16EB" w:rsidRPr="00A65CA8">
        <w:t xml:space="preserve"> </w:t>
      </w:r>
      <w:r w:rsidR="00FD29BE" w:rsidRPr="00A65CA8">
        <w:t xml:space="preserve">My walk to </w:t>
      </w:r>
      <w:r w:rsidR="007029C3" w:rsidRPr="00A65CA8">
        <w:t xml:space="preserve">vote was haunted by a cast of actors who </w:t>
      </w:r>
      <w:r w:rsidR="007B0641" w:rsidRPr="00A65CA8">
        <w:t xml:space="preserve">had been </w:t>
      </w:r>
      <w:r w:rsidR="007029C3" w:rsidRPr="00A65CA8">
        <w:t xml:space="preserve">disenfranchised in their time, who </w:t>
      </w:r>
      <w:r w:rsidR="007B0641" w:rsidRPr="00A65CA8">
        <w:t>le</w:t>
      </w:r>
      <w:r w:rsidR="003F6E84" w:rsidRPr="00A65CA8">
        <w:t>nt</w:t>
      </w:r>
      <w:r w:rsidR="007029C3" w:rsidRPr="00A65CA8">
        <w:t xml:space="preserve"> my vote additional significance. Inside the polling station, however, my newly-found connection with my rural </w:t>
      </w:r>
      <w:r w:rsidR="003F6E84" w:rsidRPr="00A65CA8">
        <w:t xml:space="preserve">environment </w:t>
      </w:r>
      <w:r w:rsidR="007029C3" w:rsidRPr="00A65CA8">
        <w:t xml:space="preserve">seemed expunged </w:t>
      </w:r>
      <w:r w:rsidR="003F6E84" w:rsidRPr="00A65CA8">
        <w:t>and I found myself in an atmosphere Coleman aptly describes as ‘municipal cheerlessness’.</w:t>
      </w:r>
      <w:r w:rsidR="003F6E84" w:rsidRPr="00A65CA8">
        <w:rPr>
          <w:rStyle w:val="FootnoteReference"/>
        </w:rPr>
        <w:footnoteReference w:id="31"/>
      </w:r>
      <w:r w:rsidR="003F6E84" w:rsidRPr="00A65CA8">
        <w:t xml:space="preserve"> At 10.</w:t>
      </w:r>
      <w:r w:rsidR="004C0948" w:rsidRPr="00A65CA8">
        <w:t>15</w:t>
      </w:r>
      <w:r w:rsidR="003F6E84" w:rsidRPr="00A65CA8">
        <w:t xml:space="preserve"> in the morning there were </w:t>
      </w:r>
      <w:r w:rsidR="004C0948" w:rsidRPr="00A65CA8">
        <w:t xml:space="preserve">no </w:t>
      </w:r>
      <w:r w:rsidR="003F6E84" w:rsidRPr="00A65CA8">
        <w:t>other voters, no tellers, and none of the sense of social solidarity that might stimulate political action. A rural resident for over 14 years, I have often found that the idea of rural neighbourliness is over-stated</w:t>
      </w:r>
      <w:r w:rsidR="00A61DBA" w:rsidRPr="00A65CA8">
        <w:t xml:space="preserve">; when I was a city-dweller </w:t>
      </w:r>
      <w:r w:rsidR="003F6E84" w:rsidRPr="00A65CA8">
        <w:t xml:space="preserve">I knew most of the tellers and many elections would lead to </w:t>
      </w:r>
      <w:r w:rsidR="00A61DBA" w:rsidRPr="00A65CA8">
        <w:t xml:space="preserve">impromptu </w:t>
      </w:r>
      <w:r w:rsidR="003F6E84" w:rsidRPr="00A65CA8">
        <w:t xml:space="preserve">drinks in the pub and </w:t>
      </w:r>
      <w:r w:rsidR="00A61DBA" w:rsidRPr="00A65CA8">
        <w:t xml:space="preserve">watching the results on late-night television at someone’s house. In </w:t>
      </w:r>
      <w:r w:rsidR="00BA5F78" w:rsidRPr="00A65CA8">
        <w:t xml:space="preserve">his quest to understand why </w:t>
      </w:r>
      <w:r w:rsidR="00DF1A86" w:rsidRPr="00A65CA8">
        <w:t xml:space="preserve">many </w:t>
      </w:r>
      <w:r w:rsidR="00BA5F78" w:rsidRPr="00A65CA8">
        <w:t xml:space="preserve">people seem reluctant to vote, </w:t>
      </w:r>
      <w:r w:rsidR="00A61DBA" w:rsidRPr="00A65CA8">
        <w:t xml:space="preserve">Coleman </w:t>
      </w:r>
      <w:r w:rsidR="00DF1A86" w:rsidRPr="00A65CA8">
        <w:t xml:space="preserve">learns that </w:t>
      </w:r>
      <w:r w:rsidR="006A4130" w:rsidRPr="00A65CA8">
        <w:t xml:space="preserve">this kind of </w:t>
      </w:r>
      <w:r w:rsidR="00BA5F78" w:rsidRPr="00A65CA8">
        <w:t xml:space="preserve">sociability </w:t>
      </w:r>
      <w:r w:rsidR="00DF1A86" w:rsidRPr="00A65CA8">
        <w:t xml:space="preserve">is central </w:t>
      </w:r>
      <w:r w:rsidR="006A4130" w:rsidRPr="00A65CA8">
        <w:t>to encouraging civic participation. His interviewees imagine lively and inviting polling stations that offer cups of tea, music and bouncy castles, where the act of voting is ‘an incarnation of civic fellowship’, a collective</w:t>
      </w:r>
      <w:r w:rsidR="009E5EF2" w:rsidRPr="00A65CA8">
        <w:t xml:space="preserve"> and</w:t>
      </w:r>
      <w:r w:rsidR="006A4130" w:rsidRPr="00A65CA8">
        <w:t xml:space="preserve"> </w:t>
      </w:r>
      <w:r w:rsidR="00DF1A86" w:rsidRPr="00A65CA8">
        <w:t>social performance</w:t>
      </w:r>
      <w:r w:rsidR="006A4130" w:rsidRPr="00A65CA8">
        <w:t xml:space="preserve"> that is experienced</w:t>
      </w:r>
      <w:r w:rsidR="009E5EF2" w:rsidRPr="00A65CA8">
        <w:t xml:space="preserve"> affectively,</w:t>
      </w:r>
      <w:r w:rsidR="006A4130" w:rsidRPr="00A65CA8">
        <w:t xml:space="preserve"> as an event.</w:t>
      </w:r>
      <w:r w:rsidR="006A4130" w:rsidRPr="00A65CA8">
        <w:rPr>
          <w:rStyle w:val="FootnoteReference"/>
        </w:rPr>
        <w:footnoteReference w:id="32"/>
      </w:r>
      <w:r w:rsidR="006A4130" w:rsidRPr="00A65CA8">
        <w:t xml:space="preserve"> </w:t>
      </w:r>
      <w:r w:rsidR="009E5EF2" w:rsidRPr="00A65CA8">
        <w:t>This draws attention to the proposition that affect</w:t>
      </w:r>
      <w:r w:rsidR="00CC299E" w:rsidRPr="00A65CA8">
        <w:t>ive atmospheres can be</w:t>
      </w:r>
      <w:r w:rsidR="009E5EF2" w:rsidRPr="00A65CA8">
        <w:t xml:space="preserve"> </w:t>
      </w:r>
      <w:r w:rsidR="00CC299E" w:rsidRPr="00A65CA8">
        <w:t xml:space="preserve">infectious, a way of shaking debate and stirring collective feeling. </w:t>
      </w:r>
    </w:p>
    <w:p w14:paraId="3CD671EF" w14:textId="77777777" w:rsidR="00BA5F78" w:rsidRPr="00A65CA8" w:rsidRDefault="00BA5F78" w:rsidP="00A65CA8">
      <w:pPr>
        <w:autoSpaceDE w:val="0"/>
        <w:autoSpaceDN w:val="0"/>
        <w:adjustRightInd w:val="0"/>
        <w:spacing w:line="480" w:lineRule="auto"/>
      </w:pPr>
    </w:p>
    <w:p w14:paraId="09DDBC76" w14:textId="77777777" w:rsidR="00FF2D8B" w:rsidRPr="00A65CA8" w:rsidRDefault="00FD29BE" w:rsidP="00A65CA8">
      <w:pPr>
        <w:autoSpaceDE w:val="0"/>
        <w:autoSpaceDN w:val="0"/>
        <w:adjustRightInd w:val="0"/>
        <w:spacing w:line="480" w:lineRule="auto"/>
      </w:pPr>
      <w:r w:rsidRPr="00A65CA8">
        <w:t xml:space="preserve">Paying attention to how voting is staged recognises the official procedures that necessarily circumscribe the experience, </w:t>
      </w:r>
      <w:r w:rsidR="004C39DB" w:rsidRPr="00A65CA8">
        <w:t xml:space="preserve">but </w:t>
      </w:r>
      <w:r w:rsidRPr="00A65CA8">
        <w:t>it</w:t>
      </w:r>
      <w:r w:rsidR="004C39DB" w:rsidRPr="00A65CA8">
        <w:t xml:space="preserve"> i</w:t>
      </w:r>
      <w:r w:rsidRPr="00A65CA8">
        <w:t>s improvised and affective attributes</w:t>
      </w:r>
      <w:r w:rsidR="004C39DB" w:rsidRPr="00A65CA8">
        <w:t xml:space="preserve"> </w:t>
      </w:r>
      <w:r w:rsidR="00076F45" w:rsidRPr="00A65CA8">
        <w:t xml:space="preserve">of civic conviviality </w:t>
      </w:r>
      <w:r w:rsidR="004C39DB" w:rsidRPr="00A65CA8">
        <w:t xml:space="preserve">that </w:t>
      </w:r>
      <w:r w:rsidR="004C0948" w:rsidRPr="00A65CA8">
        <w:t xml:space="preserve">might inspire </w:t>
      </w:r>
      <w:r w:rsidR="004C39DB" w:rsidRPr="00A65CA8">
        <w:t xml:space="preserve">the electorate to cast their votes. </w:t>
      </w:r>
      <w:r w:rsidR="00CC299E" w:rsidRPr="00A65CA8">
        <w:t xml:space="preserve">When </w:t>
      </w:r>
      <w:r w:rsidR="00D17174" w:rsidRPr="00A65CA8">
        <w:t>I leave the polling s</w:t>
      </w:r>
      <w:r w:rsidR="003F3863" w:rsidRPr="00A65CA8">
        <w:t>tation, duty done, my</w:t>
      </w:r>
      <w:r w:rsidR="00DA2C8C" w:rsidRPr="00A65CA8">
        <w:t xml:space="preserve"> </w:t>
      </w:r>
      <w:r w:rsidR="003F3863" w:rsidRPr="00A65CA8">
        <w:t>walk takes on a new discursive register as pilgrimage. I cross the path</w:t>
      </w:r>
      <w:r w:rsidR="00DA2C8C" w:rsidRPr="00A65CA8">
        <w:t xml:space="preserve"> to the church, and pass through the </w:t>
      </w:r>
      <w:r w:rsidR="00CC299E" w:rsidRPr="00A65CA8">
        <w:t>lych-gate</w:t>
      </w:r>
      <w:r w:rsidR="00DA2C8C" w:rsidRPr="00A65CA8">
        <w:t xml:space="preserve"> to search for Kate Parry Collins’ grave. It is only some time </w:t>
      </w:r>
      <w:r w:rsidR="00DB3682" w:rsidRPr="00A65CA8">
        <w:t xml:space="preserve">later that I </w:t>
      </w:r>
      <w:r w:rsidR="00DA2C8C" w:rsidRPr="00A65CA8">
        <w:t xml:space="preserve">learn that I </w:t>
      </w:r>
      <w:r w:rsidR="00431CDE">
        <w:t xml:space="preserve">am </w:t>
      </w:r>
      <w:r w:rsidR="00DB3682" w:rsidRPr="00A65CA8">
        <w:t xml:space="preserve">looking in the wrong cemetery. </w:t>
      </w:r>
    </w:p>
    <w:p w14:paraId="1A93BE28" w14:textId="77777777" w:rsidR="00F0536A" w:rsidRPr="00A65CA8" w:rsidRDefault="00F0536A" w:rsidP="00A65CA8">
      <w:pPr>
        <w:spacing w:line="480" w:lineRule="auto"/>
        <w:rPr>
          <w:b/>
        </w:rPr>
      </w:pPr>
    </w:p>
    <w:p w14:paraId="30F2BC5B" w14:textId="77777777" w:rsidR="003E41E4" w:rsidRPr="00A65CA8" w:rsidRDefault="00FF2D8B" w:rsidP="00A65CA8">
      <w:pPr>
        <w:spacing w:line="480" w:lineRule="auto"/>
        <w:rPr>
          <w:b/>
        </w:rPr>
      </w:pPr>
      <w:r w:rsidRPr="00A65CA8">
        <w:rPr>
          <w:b/>
        </w:rPr>
        <w:t>Walking Home</w:t>
      </w:r>
      <w:r w:rsidR="003E41E4" w:rsidRPr="00A65CA8">
        <w:rPr>
          <w:b/>
        </w:rPr>
        <w:t>: The Affective Politics of Small Stories</w:t>
      </w:r>
    </w:p>
    <w:p w14:paraId="6B30AEE5" w14:textId="77777777" w:rsidR="009E16EB" w:rsidRPr="00A65CA8" w:rsidRDefault="00B451B3" w:rsidP="00A65CA8">
      <w:pPr>
        <w:spacing w:line="480" w:lineRule="auto"/>
      </w:pPr>
      <w:r w:rsidRPr="00A65CA8">
        <w:t>I embarked</w:t>
      </w:r>
      <w:r w:rsidR="003E41E4" w:rsidRPr="00A65CA8">
        <w:t xml:space="preserve"> on </w:t>
      </w:r>
      <w:r w:rsidR="00125E1C" w:rsidRPr="00A65CA8">
        <w:t xml:space="preserve">this journey to </w:t>
      </w:r>
      <w:r w:rsidR="003E41E4" w:rsidRPr="00A65CA8">
        <w:t xml:space="preserve">the ballot box intending to map a social narrative that explored points of connectivity between democratic citizenship and the affective geographies of voting. At each stage of the journey, I found that the fusion of subjective experience and objective proceduralism that Coleman identified as central to cultivating a democratic sensibility </w:t>
      </w:r>
      <w:r w:rsidRPr="00A65CA8">
        <w:t>needed</w:t>
      </w:r>
      <w:r w:rsidR="00125E1C" w:rsidRPr="00A65CA8">
        <w:t xml:space="preserve"> to be understood spatially as well as performatively and theatrically. </w:t>
      </w:r>
      <w:r w:rsidR="00136C39" w:rsidRPr="00A65CA8">
        <w:t xml:space="preserve"> </w:t>
      </w:r>
      <w:r w:rsidRPr="00A65CA8">
        <w:t>The argument developed in this paper is that</w:t>
      </w:r>
      <w:r w:rsidR="003E41E4" w:rsidRPr="00A65CA8">
        <w:t xml:space="preserve"> </w:t>
      </w:r>
      <w:r w:rsidR="00125E1C" w:rsidRPr="00A65CA8">
        <w:t xml:space="preserve">a cultural reading of voting, that takes account of the affective intensities of voting as a staged event, </w:t>
      </w:r>
      <w:r w:rsidRPr="00A65CA8">
        <w:t xml:space="preserve">might </w:t>
      </w:r>
      <w:r w:rsidR="00125E1C" w:rsidRPr="00A65CA8">
        <w:t xml:space="preserve">assist in understanding how democratic sensibilities shape political participation </w:t>
      </w:r>
      <w:r w:rsidR="00C57EE8" w:rsidRPr="00A65CA8">
        <w:t xml:space="preserve">within and </w:t>
      </w:r>
      <w:r w:rsidR="00125E1C" w:rsidRPr="00A65CA8">
        <w:t xml:space="preserve">beyond </w:t>
      </w:r>
      <w:r w:rsidR="00FB2B1C" w:rsidRPr="00A65CA8">
        <w:t>the</w:t>
      </w:r>
      <w:r w:rsidR="00125E1C" w:rsidRPr="00A65CA8">
        <w:t xml:space="preserve"> conceptual </w:t>
      </w:r>
      <w:r w:rsidR="00FB2B1C" w:rsidRPr="00A65CA8">
        <w:t>economy of a shared</w:t>
      </w:r>
      <w:r w:rsidR="00125E1C" w:rsidRPr="00A65CA8">
        <w:t xml:space="preserve"> ideological vision. </w:t>
      </w:r>
      <w:r w:rsidR="00FB2B1C" w:rsidRPr="00A65CA8">
        <w:t xml:space="preserve">Further, by </w:t>
      </w:r>
      <w:r w:rsidR="00125E1C" w:rsidRPr="00A65CA8">
        <w:t xml:space="preserve">focusing on </w:t>
      </w:r>
      <w:r w:rsidR="000A1D48" w:rsidRPr="00A65CA8">
        <w:t xml:space="preserve">one story - my </w:t>
      </w:r>
      <w:r w:rsidR="00125E1C" w:rsidRPr="00A65CA8">
        <w:t xml:space="preserve">journey </w:t>
      </w:r>
      <w:r w:rsidR="00CC72AA" w:rsidRPr="00A65CA8">
        <w:t>to a</w:t>
      </w:r>
      <w:r w:rsidR="00D257C7" w:rsidRPr="00A65CA8">
        <w:t xml:space="preserve"> </w:t>
      </w:r>
      <w:r w:rsidR="00125E1C" w:rsidRPr="00A65CA8">
        <w:t xml:space="preserve">Polling Station </w:t>
      </w:r>
      <w:r w:rsidR="000A1D48" w:rsidRPr="00A65CA8">
        <w:t>on May 22</w:t>
      </w:r>
      <w:r w:rsidR="000A1D48" w:rsidRPr="00A65CA8">
        <w:rPr>
          <w:vertAlign w:val="superscript"/>
        </w:rPr>
        <w:t>nd</w:t>
      </w:r>
      <w:r w:rsidR="000A1D48" w:rsidRPr="00A65CA8">
        <w:t xml:space="preserve"> 2014 - </w:t>
      </w:r>
      <w:r w:rsidR="00125E1C" w:rsidRPr="00A65CA8">
        <w:t xml:space="preserve">I </w:t>
      </w:r>
      <w:r w:rsidR="00285FBB">
        <w:t xml:space="preserve">have </w:t>
      </w:r>
      <w:r w:rsidR="00FB2B1C" w:rsidRPr="00A65CA8">
        <w:t>aimed to rethink</w:t>
      </w:r>
      <w:r w:rsidR="00125E1C" w:rsidRPr="00A65CA8">
        <w:t xml:space="preserve"> </w:t>
      </w:r>
      <w:r w:rsidR="000A1D48" w:rsidRPr="00A65CA8">
        <w:t xml:space="preserve">how a </w:t>
      </w:r>
      <w:r w:rsidR="00DB6385" w:rsidRPr="00A65CA8">
        <w:t xml:space="preserve">rural walk </w:t>
      </w:r>
      <w:r w:rsidR="00FB2B1C" w:rsidRPr="00A65CA8">
        <w:t xml:space="preserve">might </w:t>
      </w:r>
      <w:r w:rsidR="000A1D48" w:rsidRPr="00A65CA8">
        <w:t>speak</w:t>
      </w:r>
      <w:r w:rsidR="00C57EE8" w:rsidRPr="00A65CA8">
        <w:t xml:space="preserve"> to </w:t>
      </w:r>
      <w:r w:rsidR="00FB2B1C" w:rsidRPr="00A65CA8">
        <w:t>wider</w:t>
      </w:r>
      <w:r w:rsidR="00E32FCA" w:rsidRPr="00A65CA8">
        <w:t xml:space="preserve"> </w:t>
      </w:r>
      <w:r w:rsidR="00CC299E" w:rsidRPr="00A65CA8">
        <w:t xml:space="preserve">spatial and temporal </w:t>
      </w:r>
      <w:r w:rsidR="00F437F9" w:rsidRPr="00A65CA8">
        <w:t xml:space="preserve">narratives </w:t>
      </w:r>
      <w:r w:rsidR="00CC299E" w:rsidRPr="00A65CA8">
        <w:t>that disrupt or challenge orthodox constructions of rural politics</w:t>
      </w:r>
      <w:r w:rsidR="00564B11" w:rsidRPr="00A65CA8">
        <w:t xml:space="preserve">. </w:t>
      </w:r>
      <w:r w:rsidR="002C2AC6" w:rsidRPr="00A65CA8">
        <w:t xml:space="preserve">‘Small stories, Hayden Lorimer </w:t>
      </w:r>
      <w:r w:rsidR="00DB6385" w:rsidRPr="00A65CA8">
        <w:t xml:space="preserve">memorably </w:t>
      </w:r>
      <w:r w:rsidR="002C2AC6" w:rsidRPr="00A65CA8">
        <w:t xml:space="preserve">suggests, </w:t>
      </w:r>
      <w:r w:rsidR="00DB6385" w:rsidRPr="00A65CA8">
        <w:t>‘</w:t>
      </w:r>
      <w:r w:rsidR="002C2AC6" w:rsidRPr="00A65CA8">
        <w:t>should also be treated as entry points to the working out of conc</w:t>
      </w:r>
      <w:r w:rsidR="008C5325" w:rsidRPr="00A65CA8">
        <w:t>eptual ideas in local contexts</w:t>
      </w:r>
      <w:r w:rsidR="00C14BD9" w:rsidRPr="00A65CA8">
        <w:t>’</w:t>
      </w:r>
      <w:r w:rsidR="008C5325" w:rsidRPr="00A65CA8">
        <w:t>.</w:t>
      </w:r>
      <w:r w:rsidR="00F71269" w:rsidRPr="00A65CA8">
        <w:rPr>
          <w:rStyle w:val="FootnoteReference"/>
        </w:rPr>
        <w:footnoteReference w:id="33"/>
      </w:r>
    </w:p>
    <w:p w14:paraId="45B27E1A" w14:textId="77777777" w:rsidR="00CC299E" w:rsidRPr="00A65CA8" w:rsidRDefault="00CC299E" w:rsidP="00A65CA8">
      <w:pPr>
        <w:spacing w:line="480" w:lineRule="auto"/>
        <w:rPr>
          <w:b/>
        </w:rPr>
      </w:pPr>
    </w:p>
    <w:p w14:paraId="6B9C8F79" w14:textId="77777777" w:rsidR="00DE5119" w:rsidRPr="00A65CA8" w:rsidRDefault="00BC24B5" w:rsidP="00A65CA8">
      <w:pPr>
        <w:spacing w:line="480" w:lineRule="auto"/>
      </w:pPr>
      <w:r w:rsidRPr="00A65CA8">
        <w:t>Local</w:t>
      </w:r>
      <w:r w:rsidR="00AC5DB3" w:rsidRPr="00A65CA8">
        <w:t>ity may</w:t>
      </w:r>
      <w:r w:rsidRPr="00A65CA8">
        <w:t xml:space="preserve"> </w:t>
      </w:r>
      <w:r w:rsidR="00285FBB">
        <w:t xml:space="preserve">be </w:t>
      </w:r>
      <w:r w:rsidRPr="00A65CA8">
        <w:t>central to</w:t>
      </w:r>
      <w:r w:rsidR="00AC5DB3" w:rsidRPr="00A65CA8">
        <w:t xml:space="preserve"> voting practices</w:t>
      </w:r>
      <w:r w:rsidR="002B7CAC" w:rsidRPr="00A65CA8">
        <w:t xml:space="preserve">, </w:t>
      </w:r>
      <w:r w:rsidR="002E4282" w:rsidRPr="00A65CA8">
        <w:t xml:space="preserve">but social fragmentation is also recognised as </w:t>
      </w:r>
      <w:r w:rsidRPr="00A65CA8">
        <w:t>obstacle</w:t>
      </w:r>
      <w:r w:rsidR="00AC5DB3" w:rsidRPr="00A65CA8">
        <w:t xml:space="preserve"> to political participation</w:t>
      </w:r>
      <w:r w:rsidR="002B7CAC" w:rsidRPr="00A65CA8">
        <w:t xml:space="preserve">. </w:t>
      </w:r>
      <w:r w:rsidR="002F4C29" w:rsidRPr="00A65CA8">
        <w:t>Coleman argues that one of the problems with encouraging people to vote is that contemporary culture is increasingly mediated, with the effect that the local has become ‘eclipsed’ and social meaning is no longer ‘tuned to the key of the vern</w:t>
      </w:r>
      <w:r w:rsidR="00AC5DB3" w:rsidRPr="00A65CA8">
        <w:t xml:space="preserve">acular’.  The political sphere </w:t>
      </w:r>
      <w:r w:rsidR="002F4C29" w:rsidRPr="00A65CA8">
        <w:t>to wh</w:t>
      </w:r>
      <w:r w:rsidR="00AC5DB3" w:rsidRPr="00A65CA8">
        <w:t xml:space="preserve">ich contemporary voters belong </w:t>
      </w:r>
      <w:r w:rsidR="002F4C29" w:rsidRPr="00A65CA8">
        <w:t xml:space="preserve">now extends beyond the ‘familiar landmarks of market squares, high streets and town halls’ that were central to Kate Parry Frye’s political consciousness and activism. Attachments are now forged across a wider geographical reach and are constructed in what Coleman describes as ‘the metaphorical </w:t>
      </w:r>
      <w:r w:rsidR="00F0536A" w:rsidRPr="00A65CA8">
        <w:t>space of mediated connection’.</w:t>
      </w:r>
      <w:r w:rsidR="00F0536A" w:rsidRPr="00A65CA8">
        <w:rPr>
          <w:rStyle w:val="FootnoteReference"/>
        </w:rPr>
        <w:footnoteReference w:id="34"/>
      </w:r>
      <w:r w:rsidR="00F0536A" w:rsidRPr="00A65CA8">
        <w:t xml:space="preserve"> </w:t>
      </w:r>
      <w:r w:rsidR="00AC5DB3" w:rsidRPr="00A65CA8">
        <w:t xml:space="preserve">In this cultural climate affect has become biopolitical, harnessed to both theatricalised street protests and the highly commodified and mediatised images used to sell political leaders. </w:t>
      </w:r>
      <w:r w:rsidR="002E4282" w:rsidRPr="00A65CA8">
        <w:t>And yet the twenty-first century has brought</w:t>
      </w:r>
      <w:r w:rsidR="00AC5DB3" w:rsidRPr="00A65CA8">
        <w:t xml:space="preserve"> a resurgence of interest in </w:t>
      </w:r>
      <w:r w:rsidR="002E4282" w:rsidRPr="00A65CA8">
        <w:t xml:space="preserve">localism, partly </w:t>
      </w:r>
      <w:r w:rsidR="00D17174" w:rsidRPr="00A65CA8">
        <w:t xml:space="preserve">as </w:t>
      </w:r>
      <w:r w:rsidR="00285FBB">
        <w:t xml:space="preserve">a </w:t>
      </w:r>
      <w:r w:rsidR="00D17174" w:rsidRPr="00A65CA8">
        <w:t xml:space="preserve">point of resistance </w:t>
      </w:r>
      <w:r w:rsidR="002E4282" w:rsidRPr="00A65CA8">
        <w:t xml:space="preserve">to its mediatised culture, but also attracting favour from activists across the political spectrum. From the environmentally-focused Transition Town movement to the Conservative Party’s interest in self-sustaining communities, </w:t>
      </w:r>
      <w:r w:rsidR="00D17174" w:rsidRPr="00A65CA8">
        <w:t xml:space="preserve">one </w:t>
      </w:r>
      <w:r w:rsidR="002E4282" w:rsidRPr="00A65CA8">
        <w:t>new pol</w:t>
      </w:r>
      <w:r w:rsidR="00D17174" w:rsidRPr="00A65CA8">
        <w:t>itical imaginary</w:t>
      </w:r>
      <w:r w:rsidR="002E4282" w:rsidRPr="00A65CA8">
        <w:t xml:space="preserve"> is small and local in scale. </w:t>
      </w:r>
      <w:r w:rsidR="00DE5119" w:rsidRPr="00A65CA8">
        <w:t>Writing about transition culture</w:t>
      </w:r>
      <w:r w:rsidR="00F90034" w:rsidRPr="00A65CA8">
        <w:t>, Sarah Neal points out that there are two ways of thinking ab</w:t>
      </w:r>
      <w:r w:rsidR="00DE5119" w:rsidRPr="00A65CA8">
        <w:t>out this political paradox</w:t>
      </w:r>
      <w:r w:rsidR="00F90034" w:rsidRPr="00A65CA8">
        <w:t xml:space="preserve">. On the one hand, she suggests that this rescaling can re-animate a utopianism in ways that </w:t>
      </w:r>
      <w:r w:rsidR="00DE5119" w:rsidRPr="00A65CA8">
        <w:t>challenge urban-rural binaries:</w:t>
      </w:r>
    </w:p>
    <w:p w14:paraId="7039019A" w14:textId="77777777" w:rsidR="00DE5119" w:rsidRPr="00A65CA8" w:rsidRDefault="00DE5119" w:rsidP="00A65CA8">
      <w:pPr>
        <w:spacing w:line="480" w:lineRule="auto"/>
        <w:ind w:left="720"/>
      </w:pPr>
      <w:r w:rsidRPr="00A65CA8">
        <w:t xml:space="preserve">This rescaling allows the re/connection with ‘rural values’ and a re/building of relationships and ‘local skills’ </w:t>
      </w:r>
      <w:commentRangeStart w:id="1"/>
      <w:r w:rsidRPr="00A65CA8">
        <w:t>w</w:t>
      </w:r>
      <w:r w:rsidR="008533D2">
        <w:t>ith…</w:t>
      </w:r>
      <w:r w:rsidRPr="00A65CA8">
        <w:t>nature and the non-human worlds</w:t>
      </w:r>
      <w:commentRangeEnd w:id="1"/>
      <w:r w:rsidR="00285FBB">
        <w:rPr>
          <w:rStyle w:val="CommentReference"/>
        </w:rPr>
        <w:commentReference w:id="1"/>
      </w:r>
      <w:r w:rsidRPr="00A65CA8">
        <w:t>.</w:t>
      </w:r>
    </w:p>
    <w:p w14:paraId="55FF5978" w14:textId="77777777" w:rsidR="00F90034" w:rsidRPr="00A65CA8" w:rsidRDefault="00F90034" w:rsidP="00A65CA8">
      <w:pPr>
        <w:spacing w:line="480" w:lineRule="auto"/>
      </w:pPr>
      <w:r w:rsidRPr="00A65CA8">
        <w:t>On the other</w:t>
      </w:r>
      <w:r w:rsidR="00285FBB">
        <w:t xml:space="preserve"> hand</w:t>
      </w:r>
      <w:r w:rsidRPr="00A65CA8">
        <w:t>, belief in local self-sufficiency ‘can evoke a defensive localism and notions of firmly bounded communities</w:t>
      </w:r>
      <w:r w:rsidR="00772B4B" w:rsidRPr="00A65CA8">
        <w:t>’</w:t>
      </w:r>
      <w:r w:rsidRPr="00A65CA8">
        <w:t>.</w:t>
      </w:r>
      <w:r w:rsidR="00D17174" w:rsidRPr="00A65CA8">
        <w:rPr>
          <w:rStyle w:val="CommentReference"/>
          <w:sz w:val="24"/>
          <w:szCs w:val="24"/>
        </w:rPr>
        <w:t xml:space="preserve"> </w:t>
      </w:r>
      <w:r w:rsidR="00D17174" w:rsidRPr="00A65CA8">
        <w:rPr>
          <w:rStyle w:val="FootnoteReference"/>
        </w:rPr>
        <w:footnoteReference w:id="35"/>
      </w:r>
    </w:p>
    <w:p w14:paraId="4018396B" w14:textId="77777777" w:rsidR="00F90034" w:rsidRPr="00A65CA8" w:rsidRDefault="00F90034" w:rsidP="00A65CA8">
      <w:pPr>
        <w:spacing w:line="480" w:lineRule="auto"/>
      </w:pPr>
    </w:p>
    <w:p w14:paraId="7C5F9C21" w14:textId="77777777" w:rsidR="00D257C7" w:rsidRPr="00A65CA8" w:rsidRDefault="00DE5119" w:rsidP="00A65CA8">
      <w:pPr>
        <w:spacing w:line="480" w:lineRule="auto"/>
      </w:pPr>
      <w:r w:rsidRPr="00A65CA8">
        <w:t>These two conflicting narratives articulate one of the tensions</w:t>
      </w:r>
      <w:r w:rsidR="00152A61" w:rsidRPr="00A65CA8">
        <w:t xml:space="preserve"> that exists</w:t>
      </w:r>
      <w:r w:rsidRPr="00A65CA8">
        <w:t xml:space="preserve"> in contemporary political practice</w:t>
      </w:r>
      <w:r w:rsidR="00152A61" w:rsidRPr="00A65CA8">
        <w:t xml:space="preserve"> and </w:t>
      </w:r>
      <w:r w:rsidR="00A65CA8" w:rsidRPr="00A65CA8">
        <w:t>might be identified</w:t>
      </w:r>
      <w:r w:rsidR="00152A61" w:rsidRPr="00A65CA8">
        <w:t xml:space="preserve"> in the small story of my rural walk to the ballot box</w:t>
      </w:r>
      <w:r w:rsidRPr="00A65CA8">
        <w:t>. There is, potentially, a new radicalism attached to the ruralisation of urban life</w:t>
      </w:r>
      <w:r w:rsidR="00152A61" w:rsidRPr="00A65CA8">
        <w:t xml:space="preserve"> that is, as Neal points out, reminiscent of </w:t>
      </w:r>
      <w:r w:rsidRPr="00A65CA8">
        <w:t xml:space="preserve">William Morris’ </w:t>
      </w:r>
      <w:r w:rsidR="00152A61" w:rsidRPr="00A65CA8">
        <w:t xml:space="preserve">vision of a rural-urban utopia described in </w:t>
      </w:r>
      <w:r w:rsidR="00152A61" w:rsidRPr="00A65CA8">
        <w:rPr>
          <w:i/>
        </w:rPr>
        <w:t>News from Nowhere</w:t>
      </w:r>
      <w:r w:rsidR="00152A61" w:rsidRPr="00A65CA8">
        <w:t xml:space="preserve">. Morris re-imagined life on the river Thames as a collection of villages, populated by happy, healthy and egalitarian communities. Perhaps the </w:t>
      </w:r>
      <w:r w:rsidR="00296813" w:rsidRPr="00A65CA8">
        <w:t xml:space="preserve">rise of </w:t>
      </w:r>
      <w:r w:rsidR="00152A61" w:rsidRPr="00A65CA8">
        <w:t xml:space="preserve">gentrified city farms, farmers’ markets </w:t>
      </w:r>
      <w:r w:rsidR="00296813" w:rsidRPr="00A65CA8">
        <w:t xml:space="preserve">selling ‘local’ food </w:t>
      </w:r>
      <w:r w:rsidR="00152A61" w:rsidRPr="00A65CA8">
        <w:t xml:space="preserve">and urban Women’s Institutes are </w:t>
      </w:r>
      <w:r w:rsidR="00296813" w:rsidRPr="00A65CA8">
        <w:t xml:space="preserve">as close as </w:t>
      </w:r>
      <w:r w:rsidR="00285FBB">
        <w:t xml:space="preserve">the </w:t>
      </w:r>
      <w:r w:rsidR="00296813" w:rsidRPr="00A65CA8">
        <w:t xml:space="preserve">twenty-first century gets to the Morris’ vision of happy communities of craftspeople. </w:t>
      </w:r>
      <w:r w:rsidR="006C72A7" w:rsidRPr="00A65CA8">
        <w:t>This is, as Neal points out, a commodified performance of rurality that over-simplifies the comple</w:t>
      </w:r>
      <w:r w:rsidR="00296813" w:rsidRPr="00A65CA8">
        <w:t>xity of rural life</w:t>
      </w:r>
      <w:r w:rsidR="006C72A7" w:rsidRPr="00A65CA8">
        <w:t>. It</w:t>
      </w:r>
      <w:r w:rsidR="00296813" w:rsidRPr="00A65CA8">
        <w:t xml:space="preserve"> does, however, </w:t>
      </w:r>
      <w:r w:rsidR="006C72A7" w:rsidRPr="00A65CA8">
        <w:t xml:space="preserve">speak to an affective politics, not only troubling orthodox </w:t>
      </w:r>
      <w:r w:rsidR="00296813" w:rsidRPr="00A65CA8">
        <w:t xml:space="preserve">narratives that are associated with </w:t>
      </w:r>
      <w:r w:rsidR="006C72A7" w:rsidRPr="00A65CA8">
        <w:t xml:space="preserve">rural life, but also raising questions about </w:t>
      </w:r>
      <w:r w:rsidR="00285FBB">
        <w:t xml:space="preserve">how </w:t>
      </w:r>
      <w:r w:rsidR="00296813" w:rsidRPr="00A65CA8">
        <w:t xml:space="preserve">affective relations </w:t>
      </w:r>
      <w:r w:rsidR="006C72A7" w:rsidRPr="00A65CA8">
        <w:t xml:space="preserve">across the urban-rural divide </w:t>
      </w:r>
      <w:r w:rsidR="00CC72AA" w:rsidRPr="00A65CA8">
        <w:t xml:space="preserve">might be reshaped </w:t>
      </w:r>
      <w:r w:rsidR="00296813" w:rsidRPr="00A65CA8">
        <w:t xml:space="preserve">and rescaled </w:t>
      </w:r>
      <w:r w:rsidR="00CC72AA" w:rsidRPr="00A65CA8">
        <w:t xml:space="preserve">in practice. </w:t>
      </w:r>
    </w:p>
    <w:p w14:paraId="7AF58B28" w14:textId="77777777" w:rsidR="00D257C7" w:rsidRPr="00A65CA8" w:rsidRDefault="00D257C7" w:rsidP="00A65CA8">
      <w:pPr>
        <w:spacing w:line="480" w:lineRule="auto"/>
      </w:pPr>
    </w:p>
    <w:p w14:paraId="38E87066" w14:textId="77777777" w:rsidR="003E41E4" w:rsidRPr="00A65CA8" w:rsidRDefault="006C72A7" w:rsidP="00A65CA8">
      <w:pPr>
        <w:spacing w:line="480" w:lineRule="auto"/>
      </w:pPr>
      <w:r w:rsidRPr="00A65CA8">
        <w:t xml:space="preserve">By focusing attention on the relationality </w:t>
      </w:r>
      <w:r w:rsidR="00CC72AA" w:rsidRPr="00A65CA8">
        <w:t>of affect, I am interested in re-situating democratic participation as part of a wider network of human and nonhuman</w:t>
      </w:r>
      <w:r w:rsidRPr="00A65CA8">
        <w:t xml:space="preserve"> sensibilities</w:t>
      </w:r>
      <w:r w:rsidR="00CC72AA" w:rsidRPr="00A65CA8">
        <w:t xml:space="preserve">. </w:t>
      </w:r>
      <w:r w:rsidR="00D257C7" w:rsidRPr="00A65CA8">
        <w:t xml:space="preserve">This aims to take account of the affective intensities </w:t>
      </w:r>
      <w:r w:rsidR="00F0536A" w:rsidRPr="00A65CA8">
        <w:t xml:space="preserve">and enchantment </w:t>
      </w:r>
      <w:r w:rsidR="00D257C7" w:rsidRPr="00A65CA8">
        <w:t>of the material world,</w:t>
      </w:r>
      <w:r w:rsidR="00F0536A" w:rsidRPr="00A65CA8">
        <w:t xml:space="preserve"> not as a nostalgic pastoral image, but </w:t>
      </w:r>
      <w:r w:rsidR="00D257C7" w:rsidRPr="00A65CA8">
        <w:t xml:space="preserve">as </w:t>
      </w:r>
      <w:r w:rsidR="007B0641" w:rsidRPr="00A65CA8">
        <w:t xml:space="preserve">a weak ontology that has the potential to extend beyond the </w:t>
      </w:r>
      <w:r w:rsidR="00D257C7" w:rsidRPr="00A65CA8">
        <w:t>‘affective encounters’ between human and non-human ‘v</w:t>
      </w:r>
      <w:r w:rsidR="007B0641" w:rsidRPr="00A65CA8">
        <w:t>ibrant bodies’.</w:t>
      </w:r>
      <w:r w:rsidR="007B0641" w:rsidRPr="00A65CA8">
        <w:rPr>
          <w:rStyle w:val="FootnoteReference"/>
        </w:rPr>
        <w:footnoteReference w:id="36"/>
      </w:r>
      <w:r w:rsidR="00D257C7" w:rsidRPr="00A65CA8">
        <w:t xml:space="preserve"> Such affective encounters, can be imaginative as well as material, enabling the past to be </w:t>
      </w:r>
      <w:r w:rsidR="00CC72AA" w:rsidRPr="00A65CA8">
        <w:t xml:space="preserve">newly narrated </w:t>
      </w:r>
      <w:r w:rsidR="00D257C7" w:rsidRPr="00A65CA8">
        <w:t>in the present. This more-than-subjective experience, I suggest, can shape performative relations between communities of memory</w:t>
      </w:r>
      <w:r w:rsidR="00CC72AA" w:rsidRPr="00A65CA8">
        <w:t xml:space="preserve"> and forgetfulness</w:t>
      </w:r>
      <w:r w:rsidR="00D257C7" w:rsidRPr="00A65CA8">
        <w:t>,</w:t>
      </w:r>
      <w:r w:rsidR="00CC72AA" w:rsidRPr="00A65CA8">
        <w:t xml:space="preserve"> between</w:t>
      </w:r>
      <w:r w:rsidR="00D257C7" w:rsidRPr="00A65CA8">
        <w:t xml:space="preserve"> place-based identities and the wider political sphere. </w:t>
      </w:r>
      <w:r w:rsidR="00CC72AA" w:rsidRPr="00A65CA8">
        <w:t xml:space="preserve">Attuned to spatial trajectories </w:t>
      </w:r>
      <w:r w:rsidR="00A23D53" w:rsidRPr="00A65CA8">
        <w:t>as materiality and imagination, and with attention to relationality, I suggest that there is a strong case for understanding how the instrumentalism of voting and subjective experience might become integral to each other.</w:t>
      </w:r>
    </w:p>
    <w:p w14:paraId="482CBE10" w14:textId="77777777" w:rsidR="00126C61" w:rsidRPr="00A65CA8" w:rsidRDefault="00126C61" w:rsidP="00A65CA8">
      <w:pPr>
        <w:spacing w:line="480" w:lineRule="auto"/>
      </w:pPr>
    </w:p>
    <w:p w14:paraId="778450D0" w14:textId="77777777" w:rsidR="000841DB" w:rsidRPr="00A65CA8" w:rsidRDefault="009A1B8B" w:rsidP="00A65CA8">
      <w:pPr>
        <w:spacing w:line="480" w:lineRule="auto"/>
      </w:pPr>
      <w:r w:rsidRPr="00A65CA8">
        <w:t>On my way home</w:t>
      </w:r>
      <w:r w:rsidR="006B74A2" w:rsidRPr="00A65CA8">
        <w:t>, the weather begins</w:t>
      </w:r>
      <w:r w:rsidR="00A23D53" w:rsidRPr="00A65CA8">
        <w:t xml:space="preserve"> to cloud over. </w:t>
      </w:r>
      <w:r w:rsidRPr="00A65CA8">
        <w:t xml:space="preserve">Church Path </w:t>
      </w:r>
      <w:r w:rsidR="006B74A2" w:rsidRPr="00A65CA8">
        <w:t xml:space="preserve">lies ahead, a walk uphill. Two people are walking towards me, and I recognise them from the village. When we meet, we pause and talk for a moment. It is the ordinary stuff of everyday life, but newly inflected </w:t>
      </w:r>
      <w:r w:rsidR="00A65CA8" w:rsidRPr="00A65CA8">
        <w:t xml:space="preserve">for me </w:t>
      </w:r>
      <w:r w:rsidR="006B74A2" w:rsidRPr="00A65CA8">
        <w:t xml:space="preserve">with a sense of belonging. They invite me to join the pub quiz team, and walk down the hill to vote. </w:t>
      </w:r>
    </w:p>
    <w:p w14:paraId="2A1D3612" w14:textId="77777777" w:rsidR="00FF2D8B" w:rsidRPr="00A65CA8" w:rsidRDefault="00FF2D8B" w:rsidP="00A65CA8">
      <w:pPr>
        <w:spacing w:line="480" w:lineRule="auto"/>
      </w:pPr>
    </w:p>
    <w:p w14:paraId="3DB029C7" w14:textId="77777777" w:rsidR="00AB66EB" w:rsidRPr="00A65CA8" w:rsidRDefault="00AB66EB" w:rsidP="00A65CA8">
      <w:pPr>
        <w:spacing w:line="480" w:lineRule="auto"/>
      </w:pPr>
    </w:p>
    <w:sectPr w:rsidR="00AB66EB" w:rsidRPr="00A65CA8">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phen Bottoms" w:date="2014-11-20T13:21:00Z" w:initials="SB">
    <w:p w14:paraId="044E558F" w14:textId="77777777" w:rsidR="00285FBB" w:rsidRDefault="00285FBB">
      <w:pPr>
        <w:pStyle w:val="CommentText"/>
      </w:pPr>
      <w:r>
        <w:rPr>
          <w:rStyle w:val="CommentReference"/>
        </w:rPr>
        <w:annotationRef/>
      </w:r>
      <w:r>
        <w:t>Is this transcribed correctly? Looks a little odd.</w:t>
      </w:r>
    </w:p>
    <w:p w14:paraId="4C34FA7B" w14:textId="77777777" w:rsidR="008533D2" w:rsidRDefault="008533D2">
      <w:pPr>
        <w:pStyle w:val="CommentText"/>
      </w:pPr>
    </w:p>
    <w:p w14:paraId="277A2EFB" w14:textId="77777777" w:rsidR="008533D2" w:rsidRDefault="008533D2">
      <w:pPr>
        <w:pStyle w:val="CommentText"/>
      </w:pPr>
      <w:r>
        <w:t>It was, but my guess is that it was a typo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A2E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1D363" w14:textId="77777777" w:rsidR="005868DD" w:rsidRDefault="005868DD" w:rsidP="007D4C94">
      <w:pPr>
        <w:spacing w:line="240" w:lineRule="auto"/>
      </w:pPr>
      <w:r>
        <w:separator/>
      </w:r>
    </w:p>
  </w:endnote>
  <w:endnote w:type="continuationSeparator" w:id="0">
    <w:p w14:paraId="3C7E6906" w14:textId="77777777" w:rsidR="005868DD" w:rsidRDefault="005868DD" w:rsidP="007D4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GA">
    <w:panose1 w:val="00000000000000000000"/>
    <w:charset w:val="00"/>
    <w:family w:val="roman"/>
    <w:notTrueType/>
    <w:pitch w:val="default"/>
    <w:sig w:usb0="00000003" w:usb1="00000000" w:usb2="00000000" w:usb3="00000000" w:csb0="00000001" w:csb1="00000000"/>
  </w:font>
  <w:font w:name="AdvGA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Pro">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730521"/>
      <w:docPartObj>
        <w:docPartGallery w:val="Page Numbers (Bottom of Page)"/>
        <w:docPartUnique/>
      </w:docPartObj>
    </w:sdtPr>
    <w:sdtEndPr>
      <w:rPr>
        <w:noProof/>
      </w:rPr>
    </w:sdtEndPr>
    <w:sdtContent>
      <w:p w14:paraId="23D8DC69" w14:textId="77777777" w:rsidR="00175CC8" w:rsidRDefault="00175CC8">
        <w:pPr>
          <w:pStyle w:val="Footer"/>
          <w:jc w:val="center"/>
        </w:pPr>
        <w:r>
          <w:fldChar w:fldCharType="begin"/>
        </w:r>
        <w:r>
          <w:instrText xml:space="preserve"> PAGE   \* MERGEFORMAT </w:instrText>
        </w:r>
        <w:r>
          <w:fldChar w:fldCharType="separate"/>
        </w:r>
        <w:r w:rsidR="0034659A">
          <w:rPr>
            <w:noProof/>
          </w:rPr>
          <w:t>21</w:t>
        </w:r>
        <w:r>
          <w:rPr>
            <w:noProof/>
          </w:rPr>
          <w:fldChar w:fldCharType="end"/>
        </w:r>
      </w:p>
    </w:sdtContent>
  </w:sdt>
  <w:p w14:paraId="518C7FA9" w14:textId="77777777" w:rsidR="00175CC8" w:rsidRDefault="00175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93A3C" w14:textId="77777777" w:rsidR="005868DD" w:rsidRDefault="005868DD" w:rsidP="007D4C94">
      <w:pPr>
        <w:spacing w:line="240" w:lineRule="auto"/>
      </w:pPr>
      <w:r>
        <w:separator/>
      </w:r>
    </w:p>
  </w:footnote>
  <w:footnote w:type="continuationSeparator" w:id="0">
    <w:p w14:paraId="30F58BE9" w14:textId="77777777" w:rsidR="005868DD" w:rsidRDefault="005868DD" w:rsidP="007D4C94">
      <w:pPr>
        <w:spacing w:line="240" w:lineRule="auto"/>
      </w:pPr>
      <w:r>
        <w:continuationSeparator/>
      </w:r>
    </w:p>
  </w:footnote>
  <w:footnote w:id="1">
    <w:p w14:paraId="3FEEEF3D" w14:textId="77777777" w:rsidR="00175CC8" w:rsidRPr="00175CC8" w:rsidRDefault="00175CC8">
      <w:pPr>
        <w:pStyle w:val="FootnoteText"/>
      </w:pPr>
      <w:r>
        <w:rPr>
          <w:rStyle w:val="FootnoteReference"/>
        </w:rPr>
        <w:footnoteRef/>
      </w:r>
      <w:r>
        <w:t xml:space="preserve"> Stephen Coleman, </w:t>
      </w:r>
      <w:r>
        <w:rPr>
          <w:i/>
        </w:rPr>
        <w:t xml:space="preserve">How Voters Feel </w:t>
      </w:r>
      <w:r>
        <w:t>(Cambridge, Cambridge University Press, 2013), p.192</w:t>
      </w:r>
    </w:p>
  </w:footnote>
  <w:footnote w:id="2">
    <w:p w14:paraId="4C5CBCFE" w14:textId="77777777" w:rsidR="00175CC8" w:rsidRDefault="00175CC8">
      <w:pPr>
        <w:pStyle w:val="FootnoteText"/>
      </w:pPr>
      <w:r>
        <w:rPr>
          <w:rStyle w:val="FootnoteReference"/>
        </w:rPr>
        <w:footnoteRef/>
      </w:r>
      <w:r>
        <w:t xml:space="preserve"> Ibid, p. 76</w:t>
      </w:r>
    </w:p>
  </w:footnote>
  <w:footnote w:id="3">
    <w:p w14:paraId="1CCB4134" w14:textId="77777777" w:rsidR="002D59EB" w:rsidRDefault="002D59EB">
      <w:pPr>
        <w:pStyle w:val="FootnoteText"/>
      </w:pPr>
      <w:r>
        <w:rPr>
          <w:rStyle w:val="FootnoteReference"/>
        </w:rPr>
        <w:footnoteRef/>
      </w:r>
      <w:r>
        <w:t xml:space="preserve"> </w:t>
      </w:r>
      <w:r w:rsidRPr="00931E34">
        <w:rPr>
          <w:rFonts w:asciiTheme="minorHAnsi" w:hAnsiTheme="minorHAnsi"/>
        </w:rPr>
        <w:t xml:space="preserve">Jane Bennett, </w:t>
      </w:r>
      <w:r w:rsidR="006C2106" w:rsidRPr="00931E34">
        <w:rPr>
          <w:rFonts w:asciiTheme="minorHAnsi" w:hAnsiTheme="minorHAnsi" w:cs="AdvGA"/>
        </w:rPr>
        <w:t xml:space="preserve">‘The force of things: steps to an ecology of matter’, </w:t>
      </w:r>
      <w:r w:rsidR="006C2106" w:rsidRPr="00931E34">
        <w:rPr>
          <w:rFonts w:asciiTheme="minorHAnsi" w:hAnsiTheme="minorHAnsi" w:cs="AdvGAI"/>
          <w:i/>
        </w:rPr>
        <w:t>Political theory</w:t>
      </w:r>
      <w:r w:rsidR="006C2106" w:rsidRPr="00931E34">
        <w:rPr>
          <w:rFonts w:asciiTheme="minorHAnsi" w:hAnsiTheme="minorHAnsi" w:cs="AdvGAI"/>
        </w:rPr>
        <w:t xml:space="preserve"> </w:t>
      </w:r>
      <w:r w:rsidR="006C2106" w:rsidRPr="00931E34">
        <w:rPr>
          <w:rFonts w:asciiTheme="minorHAnsi" w:hAnsiTheme="minorHAnsi" w:cs="AdvGA"/>
        </w:rPr>
        <w:t xml:space="preserve">32 (2004), </w:t>
      </w:r>
      <w:r w:rsidR="006C2106" w:rsidRPr="00931E34">
        <w:rPr>
          <w:rFonts w:asciiTheme="minorHAnsi" w:hAnsiTheme="minorHAnsi" w:cs="Arial"/>
          <w:color w:val="333333"/>
          <w:lang w:val="en"/>
        </w:rPr>
        <w:t>347–372.</w:t>
      </w:r>
      <w:r w:rsidR="00931E34" w:rsidRPr="00931E34">
        <w:rPr>
          <w:rFonts w:asciiTheme="minorHAnsi" w:hAnsiTheme="minorHAnsi" w:cs="AdvGA"/>
        </w:rPr>
        <w:t xml:space="preserve"> (p.</w:t>
      </w:r>
      <w:r w:rsidR="006C2106" w:rsidRPr="00931E34">
        <w:rPr>
          <w:rFonts w:asciiTheme="minorHAnsi" w:hAnsiTheme="minorHAnsi" w:cs="AdvGA"/>
        </w:rPr>
        <w:t xml:space="preserve"> 365</w:t>
      </w:r>
      <w:r w:rsidR="00931E34" w:rsidRPr="00931E34">
        <w:rPr>
          <w:rFonts w:asciiTheme="minorHAnsi" w:hAnsiTheme="minorHAnsi"/>
        </w:rPr>
        <w:t>)</w:t>
      </w:r>
    </w:p>
  </w:footnote>
  <w:footnote w:id="4">
    <w:p w14:paraId="3C913511" w14:textId="77777777" w:rsidR="00F831D6" w:rsidRDefault="00F831D6">
      <w:pPr>
        <w:pStyle w:val="FootnoteText"/>
      </w:pPr>
      <w:r>
        <w:rPr>
          <w:rStyle w:val="FootnoteReference"/>
        </w:rPr>
        <w:footnoteRef/>
      </w:r>
      <w:r>
        <w:t xml:space="preserve"> Jane Bennett, </w:t>
      </w:r>
      <w:r w:rsidR="006C2106" w:rsidRPr="006C2106">
        <w:rPr>
          <w:i/>
        </w:rPr>
        <w:t>The Enchantment of Modern Life: Attachment, Crossings, and Ethics</w:t>
      </w:r>
      <w:r w:rsidR="006C2106" w:rsidRPr="006C2106">
        <w:t xml:space="preserve"> (Princeton: Princeton University Press, 2001), </w:t>
      </w:r>
      <w:r>
        <w:t>156-158</w:t>
      </w:r>
    </w:p>
  </w:footnote>
  <w:footnote w:id="5">
    <w:p w14:paraId="29ADAA77" w14:textId="77777777" w:rsidR="00175CC8" w:rsidRDefault="00175CC8">
      <w:pPr>
        <w:pStyle w:val="FootnoteText"/>
      </w:pPr>
      <w:r>
        <w:rPr>
          <w:rStyle w:val="FootnoteReference"/>
        </w:rPr>
        <w:footnoteRef/>
      </w:r>
      <w:r>
        <w:t xml:space="preserve"> Sarah Pink, </w:t>
      </w:r>
      <w:r w:rsidRPr="00175CC8">
        <w:rPr>
          <w:i/>
        </w:rPr>
        <w:t>Doing Sensory Ethnography</w:t>
      </w:r>
      <w:r w:rsidRPr="00175CC8">
        <w:t xml:space="preserve"> </w:t>
      </w:r>
      <w:r>
        <w:t>(</w:t>
      </w:r>
      <w:r w:rsidRPr="00175CC8">
        <w:t>London: Sage Publications</w:t>
      </w:r>
      <w:r w:rsidR="002E2C34">
        <w:t>, 2009), p.</w:t>
      </w:r>
      <w:r>
        <w:t xml:space="preserve"> 21</w:t>
      </w:r>
    </w:p>
  </w:footnote>
  <w:footnote w:id="6">
    <w:p w14:paraId="0671502E" w14:textId="77777777" w:rsidR="002E2C34" w:rsidRDefault="002E2C34">
      <w:pPr>
        <w:pStyle w:val="FootnoteText"/>
      </w:pPr>
      <w:r>
        <w:rPr>
          <w:rStyle w:val="FootnoteReference"/>
        </w:rPr>
        <w:footnoteRef/>
      </w:r>
      <w:r>
        <w:t xml:space="preserve"> </w:t>
      </w:r>
      <w:r w:rsidRPr="002E2C34">
        <w:t xml:space="preserve">Coleman, </w:t>
      </w:r>
      <w:r w:rsidRPr="002E2C34">
        <w:rPr>
          <w:i/>
        </w:rPr>
        <w:t>How Voters Feel</w:t>
      </w:r>
      <w:r>
        <w:t>, p.87</w:t>
      </w:r>
    </w:p>
  </w:footnote>
  <w:footnote w:id="7">
    <w:p w14:paraId="441DA9FC" w14:textId="77777777" w:rsidR="002E2C34" w:rsidRDefault="002E2C34">
      <w:pPr>
        <w:pStyle w:val="FootnoteText"/>
      </w:pPr>
      <w:r>
        <w:rPr>
          <w:rStyle w:val="FootnoteReference"/>
        </w:rPr>
        <w:footnoteRef/>
      </w:r>
      <w:r>
        <w:t xml:space="preserve"> Elizabeth Crawford, ed. </w:t>
      </w:r>
      <w:r w:rsidRPr="002E2C34">
        <w:rPr>
          <w:i/>
        </w:rPr>
        <w:t>Campaigning for the Vote: Kate Parry Frye’s Suffrage Diary</w:t>
      </w:r>
      <w:r w:rsidRPr="002E2C34">
        <w:t xml:space="preserve"> (</w:t>
      </w:r>
      <w:r>
        <w:t>London: Francis Bootle Publishers, 2013)</w:t>
      </w:r>
    </w:p>
  </w:footnote>
  <w:footnote w:id="8">
    <w:p w14:paraId="410F0801" w14:textId="77777777" w:rsidR="009B6DB4" w:rsidRDefault="009B6DB4">
      <w:pPr>
        <w:pStyle w:val="FootnoteText"/>
      </w:pPr>
      <w:r>
        <w:rPr>
          <w:rStyle w:val="FootnoteReference"/>
        </w:rPr>
        <w:footnoteRef/>
      </w:r>
      <w:r>
        <w:t xml:space="preserve"> </w:t>
      </w:r>
      <w:r w:rsidRPr="009B6DB4">
        <w:rPr>
          <w:i/>
        </w:rPr>
        <w:t>The Great War: The People’s Story,</w:t>
      </w:r>
      <w:r>
        <w:t xml:space="preserve"> ITV, Episode 3, 24.8.2014</w:t>
      </w:r>
    </w:p>
  </w:footnote>
  <w:footnote w:id="9">
    <w:p w14:paraId="78B2F7EF" w14:textId="77777777" w:rsidR="00157E61" w:rsidRDefault="00157E61">
      <w:pPr>
        <w:pStyle w:val="FootnoteText"/>
      </w:pPr>
      <w:r>
        <w:rPr>
          <w:rStyle w:val="FootnoteReference"/>
        </w:rPr>
        <w:footnoteRef/>
      </w:r>
      <w:r>
        <w:t xml:space="preserve"> Jerome K. Jerome, </w:t>
      </w:r>
      <w:r w:rsidRPr="00931E34">
        <w:rPr>
          <w:i/>
        </w:rPr>
        <w:t>Three Men in a Boat</w:t>
      </w:r>
      <w:r>
        <w:t xml:space="preserve"> (London: Penguin, 1974), p. 117</w:t>
      </w:r>
    </w:p>
  </w:footnote>
  <w:footnote w:id="10">
    <w:p w14:paraId="04DE8968" w14:textId="77777777" w:rsidR="00E44A24" w:rsidRDefault="00E44A24">
      <w:pPr>
        <w:pStyle w:val="FootnoteText"/>
      </w:pPr>
      <w:r>
        <w:rPr>
          <w:rStyle w:val="FootnoteReference"/>
        </w:rPr>
        <w:footnoteRef/>
      </w:r>
      <w:r>
        <w:t xml:space="preserve"> </w:t>
      </w:r>
      <w:r w:rsidRPr="00931E34">
        <w:t xml:space="preserve">Elizabeth Crawford, </w:t>
      </w:r>
      <w:r w:rsidR="00931E34" w:rsidRPr="00931E34">
        <w:rPr>
          <w:i/>
        </w:rPr>
        <w:t>The Great War: The People’s Story. Kate Parry Frye: The Long Life of an Edwardian Actress and Suffragette</w:t>
      </w:r>
      <w:r w:rsidR="00931E34">
        <w:t xml:space="preserve">, (ITV ebook, 2014) p. </w:t>
      </w:r>
      <w:r w:rsidRPr="00931E34">
        <w:t>391</w:t>
      </w:r>
    </w:p>
  </w:footnote>
  <w:footnote w:id="11">
    <w:p w14:paraId="684A1EBD" w14:textId="77777777" w:rsidR="00D17174" w:rsidRDefault="00D17174">
      <w:pPr>
        <w:pStyle w:val="FootnoteText"/>
      </w:pPr>
      <w:r>
        <w:rPr>
          <w:rStyle w:val="FootnoteReference"/>
        </w:rPr>
        <w:footnoteRef/>
      </w:r>
      <w:r>
        <w:t xml:space="preserve"> </w:t>
      </w:r>
      <w:r w:rsidRPr="00D17174">
        <w:t xml:space="preserve">See Pierre Nora, ‘Between Memory and History: Les Lieux de Memoire’, </w:t>
      </w:r>
      <w:r w:rsidRPr="00D17174">
        <w:rPr>
          <w:i/>
        </w:rPr>
        <w:t>Representations</w:t>
      </w:r>
      <w:r w:rsidRPr="00D17174">
        <w:t xml:space="preserve"> 26 (Spring 1989), 7-25</w:t>
      </w:r>
    </w:p>
  </w:footnote>
  <w:footnote w:id="12">
    <w:p w14:paraId="7E8A2F31" w14:textId="77777777" w:rsidR="00242100" w:rsidRDefault="00242100" w:rsidP="00242100">
      <w:pPr>
        <w:pStyle w:val="FootnoteText"/>
      </w:pPr>
      <w:r>
        <w:rPr>
          <w:rStyle w:val="FootnoteReference"/>
        </w:rPr>
        <w:footnoteRef/>
      </w:r>
      <w:r>
        <w:t xml:space="preserve"> </w:t>
      </w:r>
      <w:r w:rsidRPr="006113B6">
        <w:t xml:space="preserve">Coleman, </w:t>
      </w:r>
      <w:r w:rsidRPr="00A65CA8">
        <w:rPr>
          <w:i/>
        </w:rPr>
        <w:t>How Voters Feel</w:t>
      </w:r>
      <w:r w:rsidRPr="006113B6">
        <w:t>,</w:t>
      </w:r>
      <w:r>
        <w:t xml:space="preserve"> p.195</w:t>
      </w:r>
    </w:p>
    <w:p w14:paraId="164178A5" w14:textId="77777777" w:rsidR="00E83FAB" w:rsidRDefault="00E83FAB" w:rsidP="00E83FAB">
      <w:pPr>
        <w:pStyle w:val="FootnoteText"/>
      </w:pPr>
      <w:r>
        <w:rPr>
          <w:rStyle w:val="FootnoteReference"/>
        </w:rPr>
        <w:footnoteRef/>
      </w:r>
    </w:p>
  </w:footnote>
  <w:footnote w:id="13">
    <w:p w14:paraId="68BDFF92" w14:textId="77777777" w:rsidR="005F2BCC" w:rsidRDefault="005F2BCC"/>
  </w:footnote>
  <w:footnote w:id="14">
    <w:p w14:paraId="5C0275A1" w14:textId="77777777" w:rsidR="00E83FAB" w:rsidRDefault="00E83FAB" w:rsidP="00E83FAB">
      <w:pPr>
        <w:pStyle w:val="FootnoteText"/>
      </w:pPr>
      <w:r>
        <w:rPr>
          <w:rStyle w:val="FootnoteReference"/>
        </w:rPr>
        <w:footnoteRef/>
      </w:r>
      <w:r>
        <w:t xml:space="preserve"> </w:t>
      </w:r>
      <w:r w:rsidRPr="007D4C94">
        <w:t xml:space="preserve">Mike </w:t>
      </w:r>
      <w:r w:rsidRPr="007D4C94">
        <w:rPr>
          <w:rFonts w:eastAsia="Times New Roman"/>
          <w:lang w:val="en-US"/>
        </w:rPr>
        <w:t xml:space="preserve">Pearson and Michael Shanks, </w:t>
      </w:r>
      <w:r w:rsidRPr="007D4C94">
        <w:rPr>
          <w:rFonts w:eastAsia="Times New Roman"/>
          <w:i/>
          <w:lang w:val="en-US"/>
        </w:rPr>
        <w:t xml:space="preserve">Theatre/ Archaeology </w:t>
      </w:r>
      <w:r w:rsidRPr="007D4C94">
        <w:rPr>
          <w:rFonts w:eastAsia="Times New Roman"/>
          <w:lang w:val="en-US"/>
        </w:rPr>
        <w:t>(London: Routledge, 2001), p. 147.</w:t>
      </w:r>
    </w:p>
  </w:footnote>
  <w:footnote w:id="15">
    <w:p w14:paraId="65678969" w14:textId="77777777" w:rsidR="00E83FAB" w:rsidRDefault="00E83FAB" w:rsidP="00E83FAB">
      <w:pPr>
        <w:pStyle w:val="FootnoteText"/>
      </w:pPr>
      <w:r>
        <w:rPr>
          <w:rStyle w:val="FootnoteReference"/>
        </w:rPr>
        <w:footnoteRef/>
      </w:r>
      <w:r>
        <w:t xml:space="preserve"> Nicolas </w:t>
      </w:r>
      <w:r w:rsidRPr="007D4C94">
        <w:rPr>
          <w:rFonts w:ascii="Times New Roman" w:eastAsia="Times New Roman" w:hAnsi="Times New Roman"/>
          <w:lang w:val="en-US"/>
        </w:rPr>
        <w:t xml:space="preserve">Whybrow, </w:t>
      </w:r>
      <w:r w:rsidRPr="007D4C94">
        <w:rPr>
          <w:rFonts w:ascii="Times New Roman" w:eastAsia="Times New Roman" w:hAnsi="Times New Roman"/>
          <w:i/>
          <w:iCs/>
          <w:color w:val="000000"/>
          <w:lang w:val="en-US"/>
        </w:rPr>
        <w:t>Art and the City</w:t>
      </w:r>
      <w:r w:rsidRPr="007D4C94">
        <w:rPr>
          <w:rFonts w:ascii="Times New Roman" w:eastAsia="Times New Roman" w:hAnsi="Times New Roman"/>
          <w:color w:val="000000"/>
          <w:lang w:val="en-US"/>
        </w:rPr>
        <w:t xml:space="preserve">, </w:t>
      </w:r>
      <w:r>
        <w:rPr>
          <w:rFonts w:ascii="Times New Roman" w:eastAsia="Times New Roman" w:hAnsi="Times New Roman"/>
          <w:color w:val="000000"/>
          <w:lang w:val="en-US"/>
        </w:rPr>
        <w:t>(</w:t>
      </w:r>
      <w:r w:rsidRPr="007D4C94">
        <w:rPr>
          <w:rFonts w:ascii="Times New Roman" w:eastAsia="Times New Roman" w:hAnsi="Times New Roman"/>
          <w:color w:val="000000"/>
          <w:lang w:val="en-US"/>
        </w:rPr>
        <w:t>London and New York: I.B Tauris, 2011</w:t>
      </w:r>
      <w:r>
        <w:rPr>
          <w:rFonts w:ascii="Times New Roman" w:eastAsia="Times New Roman" w:hAnsi="Times New Roman"/>
          <w:color w:val="000000"/>
          <w:lang w:val="en-US"/>
        </w:rPr>
        <w:t xml:space="preserve">), </w:t>
      </w:r>
      <w:r w:rsidR="00931E34">
        <w:rPr>
          <w:rFonts w:ascii="Times New Roman" w:eastAsia="Times New Roman" w:hAnsi="Times New Roman"/>
          <w:color w:val="000000"/>
          <w:lang w:val="en-US"/>
        </w:rPr>
        <w:t xml:space="preserve"> </w:t>
      </w:r>
      <w:r>
        <w:rPr>
          <w:rFonts w:ascii="Times New Roman" w:eastAsia="Times New Roman" w:hAnsi="Times New Roman"/>
          <w:color w:val="000000"/>
          <w:lang w:val="en-US"/>
        </w:rPr>
        <w:t>p.91</w:t>
      </w:r>
    </w:p>
  </w:footnote>
  <w:footnote w:id="16">
    <w:p w14:paraId="500F7EE0" w14:textId="77777777" w:rsidR="00E83FAB" w:rsidRDefault="00E83FAB" w:rsidP="00E83FAB">
      <w:pPr>
        <w:pStyle w:val="FootnoteText"/>
      </w:pPr>
      <w:r>
        <w:rPr>
          <w:rStyle w:val="FootnoteReference"/>
        </w:rPr>
        <w:footnoteRef/>
      </w:r>
      <w:r w:rsidRPr="007D4C94">
        <w:t xml:space="preserve"> Pearson and</w:t>
      </w:r>
      <w:r>
        <w:t xml:space="preserve"> Shanks, </w:t>
      </w:r>
      <w:r w:rsidRPr="00E83FAB">
        <w:rPr>
          <w:i/>
        </w:rPr>
        <w:t>Theatre/ Archaeology</w:t>
      </w:r>
      <w:r>
        <w:t xml:space="preserve">, </w:t>
      </w:r>
      <w:r w:rsidRPr="007D4C94">
        <w:t>p. 138</w:t>
      </w:r>
    </w:p>
  </w:footnote>
  <w:footnote w:id="17">
    <w:p w14:paraId="7D832945" w14:textId="77777777" w:rsidR="00223B59" w:rsidRDefault="00223B59">
      <w:pPr>
        <w:pStyle w:val="FootnoteText"/>
      </w:pPr>
      <w:r>
        <w:rPr>
          <w:rStyle w:val="FootnoteReference"/>
        </w:rPr>
        <w:footnoteRef/>
      </w:r>
      <w:r>
        <w:t xml:space="preserve"> Michel de Certeau, </w:t>
      </w:r>
      <w:r w:rsidR="006025A1" w:rsidRPr="006025A1">
        <w:rPr>
          <w:i/>
        </w:rPr>
        <w:t>The Practice of Everyday Life</w:t>
      </w:r>
      <w:r w:rsidR="006025A1" w:rsidRPr="006025A1">
        <w:t xml:space="preserve">, trans S. Rendall, </w:t>
      </w:r>
      <w:r w:rsidR="006025A1">
        <w:t>(</w:t>
      </w:r>
      <w:r w:rsidR="006025A1" w:rsidRPr="006025A1">
        <w:t>Berkeley: University of California Press</w:t>
      </w:r>
      <w:r w:rsidR="006025A1">
        <w:t>, 1984),</w:t>
      </w:r>
      <w:r w:rsidR="00A65CA8">
        <w:t xml:space="preserve"> </w:t>
      </w:r>
      <w:r>
        <w:t>p.115</w:t>
      </w:r>
    </w:p>
  </w:footnote>
  <w:footnote w:id="18">
    <w:p w14:paraId="2BD32A5D" w14:textId="77777777" w:rsidR="00A6392B" w:rsidRDefault="00A6392B">
      <w:pPr>
        <w:pStyle w:val="FootnoteText"/>
      </w:pPr>
      <w:r>
        <w:rPr>
          <w:rStyle w:val="FootnoteReference"/>
        </w:rPr>
        <w:footnoteRef/>
      </w:r>
      <w:r>
        <w:t xml:space="preserve"> </w:t>
      </w:r>
      <w:r w:rsidR="006025A1">
        <w:t xml:space="preserve">Doreen Massey, </w:t>
      </w:r>
      <w:r w:rsidR="006025A1" w:rsidRPr="006025A1">
        <w:rPr>
          <w:i/>
        </w:rPr>
        <w:t>For Space</w:t>
      </w:r>
      <w:r w:rsidR="006025A1">
        <w:t>, (London: Sage, 2005), p.</w:t>
      </w:r>
      <w:r w:rsidR="00FC22A2">
        <w:t>139</w:t>
      </w:r>
    </w:p>
  </w:footnote>
  <w:footnote w:id="19">
    <w:p w14:paraId="5F0CF3A5" w14:textId="77777777" w:rsidR="006025A1" w:rsidRDefault="006025A1">
      <w:pPr>
        <w:pStyle w:val="FootnoteText"/>
      </w:pPr>
      <w:r>
        <w:rPr>
          <w:rStyle w:val="FootnoteReference"/>
        </w:rPr>
        <w:footnoteRef/>
      </w:r>
      <w:r>
        <w:t xml:space="preserve"> </w:t>
      </w:r>
      <w:r w:rsidRPr="006025A1">
        <w:t xml:space="preserve">John Wylie, ‘A single day's walking: Narrating self and landscape on the South West Coast Path’, </w:t>
      </w:r>
      <w:r w:rsidRPr="006025A1">
        <w:rPr>
          <w:i/>
        </w:rPr>
        <w:t xml:space="preserve">Transactions of the Institute of British Geographers </w:t>
      </w:r>
      <w:r w:rsidRPr="006025A1">
        <w:t>30: 3 (2005), 234-247 (p.235)</w:t>
      </w:r>
    </w:p>
  </w:footnote>
  <w:footnote w:id="20">
    <w:p w14:paraId="0EEBF42F" w14:textId="77777777" w:rsidR="001C13F2" w:rsidRDefault="001C13F2" w:rsidP="001C13F2">
      <w:pPr>
        <w:pStyle w:val="FootnoteText"/>
      </w:pPr>
      <w:r>
        <w:rPr>
          <w:rStyle w:val="FootnoteReference"/>
        </w:rPr>
        <w:footnoteRef/>
      </w:r>
      <w:r>
        <w:t xml:space="preserve"> Ibid, p.236</w:t>
      </w:r>
    </w:p>
  </w:footnote>
  <w:footnote w:id="21">
    <w:p w14:paraId="0D03707D" w14:textId="77777777" w:rsidR="00E0269F" w:rsidRDefault="00E0269F" w:rsidP="00E0269F">
      <w:pPr>
        <w:pStyle w:val="FootnoteText"/>
      </w:pPr>
      <w:r>
        <w:rPr>
          <w:rStyle w:val="FootnoteReference"/>
        </w:rPr>
        <w:footnoteRef/>
      </w:r>
      <w:r>
        <w:t xml:space="preserve"> Bennett, </w:t>
      </w:r>
      <w:r w:rsidRPr="006B74A2">
        <w:rPr>
          <w:i/>
        </w:rPr>
        <w:t>The Enchantment of Modern Life: Attachment, Crossings, and Ethics</w:t>
      </w:r>
      <w:r>
        <w:t>, p. 160</w:t>
      </w:r>
    </w:p>
  </w:footnote>
  <w:footnote w:id="22">
    <w:p w14:paraId="57FF34D7" w14:textId="77777777" w:rsidR="009669A7" w:rsidRDefault="009669A7" w:rsidP="009669A7">
      <w:pPr>
        <w:pStyle w:val="FootnoteText"/>
      </w:pPr>
      <w:r>
        <w:rPr>
          <w:rStyle w:val="FootnoteReference"/>
        </w:rPr>
        <w:footnoteRef/>
      </w:r>
      <w:r>
        <w:t xml:space="preserve"> Robert McFarlane, </w:t>
      </w:r>
      <w:r w:rsidRPr="006025A1">
        <w:rPr>
          <w:i/>
        </w:rPr>
        <w:t>The Old Ways: Journeys on Foot</w:t>
      </w:r>
      <w:r>
        <w:t>, (London: Penguin, 2012), p. 16</w:t>
      </w:r>
    </w:p>
  </w:footnote>
  <w:footnote w:id="23">
    <w:p w14:paraId="749AF63E" w14:textId="77777777" w:rsidR="00F71269" w:rsidRDefault="00F71269">
      <w:pPr>
        <w:pStyle w:val="FootnoteText"/>
      </w:pPr>
      <w:r>
        <w:rPr>
          <w:rStyle w:val="FootnoteReference"/>
        </w:rPr>
        <w:footnoteRef/>
      </w:r>
      <w:r w:rsidR="006025A1" w:rsidRPr="006025A1">
        <w:t xml:space="preserve"> Wylie, ‘A single day's walking: Narrating self and landscape on the South West Coast Pat</w:t>
      </w:r>
      <w:r w:rsidR="006025A1">
        <w:t xml:space="preserve">h’, </w:t>
      </w:r>
      <w:r>
        <w:t>p. 240</w:t>
      </w:r>
    </w:p>
  </w:footnote>
  <w:footnote w:id="24">
    <w:p w14:paraId="77E59611" w14:textId="77777777" w:rsidR="00F71269" w:rsidRDefault="00F71269">
      <w:pPr>
        <w:pStyle w:val="FootnoteText"/>
      </w:pPr>
      <w:r>
        <w:rPr>
          <w:rStyle w:val="FootnoteReference"/>
        </w:rPr>
        <w:footnoteRef/>
      </w:r>
      <w:r>
        <w:t xml:space="preserve"> </w:t>
      </w:r>
      <w:r w:rsidRPr="00F71269">
        <w:t xml:space="preserve">Coleman, </w:t>
      </w:r>
      <w:r w:rsidRPr="00F71269">
        <w:rPr>
          <w:i/>
        </w:rPr>
        <w:t>How Voters Feel</w:t>
      </w:r>
      <w:r w:rsidRPr="00F71269">
        <w:t>,</w:t>
      </w:r>
      <w:r>
        <w:t xml:space="preserve"> p. 15</w:t>
      </w:r>
    </w:p>
  </w:footnote>
  <w:footnote w:id="25">
    <w:p w14:paraId="3DBAF998" w14:textId="77777777" w:rsidR="00F71269" w:rsidRDefault="00F71269">
      <w:pPr>
        <w:pStyle w:val="FootnoteText"/>
      </w:pPr>
      <w:r>
        <w:rPr>
          <w:rStyle w:val="FootnoteReference"/>
        </w:rPr>
        <w:footnoteRef/>
      </w:r>
      <w:r>
        <w:t xml:space="preserve"> Ibid, pp.15-19</w:t>
      </w:r>
    </w:p>
  </w:footnote>
  <w:footnote w:id="26">
    <w:p w14:paraId="490619F4" w14:textId="77777777" w:rsidR="008C5325" w:rsidRDefault="008C5325">
      <w:pPr>
        <w:pStyle w:val="FootnoteText"/>
      </w:pPr>
      <w:r>
        <w:rPr>
          <w:rStyle w:val="FootnoteReference"/>
        </w:rPr>
        <w:footnoteRef/>
      </w:r>
      <w:r>
        <w:t xml:space="preserve"> </w:t>
      </w:r>
      <w:r w:rsidR="00A65CA8">
        <w:t xml:space="preserve">Ibid, </w:t>
      </w:r>
      <w:r>
        <w:t>p.176</w:t>
      </w:r>
    </w:p>
  </w:footnote>
  <w:footnote w:id="27">
    <w:p w14:paraId="0A1E8866" w14:textId="77777777" w:rsidR="002B4C23" w:rsidRDefault="002B4C23">
      <w:pPr>
        <w:pStyle w:val="FootnoteText"/>
      </w:pPr>
      <w:r>
        <w:rPr>
          <w:rStyle w:val="FootnoteReference"/>
        </w:rPr>
        <w:footnoteRef/>
      </w:r>
      <w:r>
        <w:t xml:space="preserve"> See Henri Lefebvre, </w:t>
      </w:r>
      <w:r w:rsidRPr="002B4C23">
        <w:rPr>
          <w:i/>
        </w:rPr>
        <w:t>The Production of Space</w:t>
      </w:r>
      <w:r>
        <w:t xml:space="preserve">, </w:t>
      </w:r>
      <w:r w:rsidRPr="002B4C23">
        <w:t>trans. D. Nicholson-</w:t>
      </w:r>
      <w:r>
        <w:t>Smith, (Oxford: Basil Blackwell</w:t>
      </w:r>
      <w:r w:rsidR="00A65CA8">
        <w:t>,</w:t>
      </w:r>
      <w:r w:rsidR="005D703D">
        <w:t xml:space="preserve"> 1991),</w:t>
      </w:r>
      <w:r w:rsidR="006025A1">
        <w:t xml:space="preserve"> </w:t>
      </w:r>
      <w:r w:rsidR="005D703D">
        <w:t>pp. 38-42</w:t>
      </w:r>
    </w:p>
  </w:footnote>
  <w:footnote w:id="28">
    <w:p w14:paraId="506373F7" w14:textId="77777777" w:rsidR="00F71269" w:rsidRDefault="00F71269">
      <w:pPr>
        <w:pStyle w:val="FootnoteText"/>
      </w:pPr>
      <w:r>
        <w:rPr>
          <w:rStyle w:val="FootnoteReference"/>
        </w:rPr>
        <w:footnoteRef/>
      </w:r>
      <w:r>
        <w:t xml:space="preserve"> </w:t>
      </w:r>
      <w:r w:rsidR="00931E34" w:rsidRPr="00931E34">
        <w:t xml:space="preserve">Brian Massumi, </w:t>
      </w:r>
      <w:r w:rsidR="00931E34" w:rsidRPr="00931E34">
        <w:rPr>
          <w:i/>
        </w:rPr>
        <w:t xml:space="preserve">Parables for the Virtual: Movement, Affect, Sensation </w:t>
      </w:r>
      <w:r w:rsidR="00931E34" w:rsidRPr="00A65CA8">
        <w:t>(</w:t>
      </w:r>
      <w:r w:rsidR="00931E34" w:rsidRPr="00931E34">
        <w:t>London: Du</w:t>
      </w:r>
      <w:r w:rsidR="00931E34">
        <w:t xml:space="preserve">ke University Press, 2002), </w:t>
      </w:r>
      <w:r>
        <w:t xml:space="preserve"> p. 30</w:t>
      </w:r>
    </w:p>
  </w:footnote>
  <w:footnote w:id="29">
    <w:p w14:paraId="1264AC71" w14:textId="77777777" w:rsidR="00EE54F5" w:rsidRDefault="00EE54F5" w:rsidP="00EE54F5">
      <w:pPr>
        <w:pStyle w:val="FootnoteText"/>
      </w:pPr>
      <w:r>
        <w:rPr>
          <w:rStyle w:val="FootnoteReference"/>
        </w:rPr>
        <w:footnoteRef/>
      </w:r>
      <w:r>
        <w:t xml:space="preserve"> Lee Spinks, ‘Thinking the posthuman: literature, affect</w:t>
      </w:r>
      <w:r w:rsidR="008533D2">
        <w:t xml:space="preserve"> </w:t>
      </w:r>
      <w:r>
        <w:t xml:space="preserve">and the politics of style’, </w:t>
      </w:r>
      <w:r w:rsidRPr="00EE54F5">
        <w:rPr>
          <w:i/>
        </w:rPr>
        <w:t>Textual Practice</w:t>
      </w:r>
      <w:r>
        <w:t xml:space="preserve">, 15 (2001) 23–46, (p.24). </w:t>
      </w:r>
    </w:p>
  </w:footnote>
  <w:footnote w:id="30">
    <w:p w14:paraId="3B381922" w14:textId="77777777" w:rsidR="00F71269" w:rsidRPr="00F71269" w:rsidRDefault="00F71269">
      <w:pPr>
        <w:pStyle w:val="FootnoteText"/>
      </w:pPr>
      <w:r>
        <w:rPr>
          <w:rStyle w:val="FootnoteReference"/>
        </w:rPr>
        <w:footnoteRef/>
      </w:r>
      <w:r>
        <w:t xml:space="preserve"> Coleman, </w:t>
      </w:r>
      <w:r>
        <w:rPr>
          <w:i/>
        </w:rPr>
        <w:t>How Voters Feel</w:t>
      </w:r>
      <w:r>
        <w:t>, p. 79</w:t>
      </w:r>
    </w:p>
  </w:footnote>
  <w:footnote w:id="31">
    <w:p w14:paraId="7228FC06" w14:textId="77777777" w:rsidR="003F6E84" w:rsidRDefault="003F6E84">
      <w:pPr>
        <w:pStyle w:val="FootnoteText"/>
      </w:pPr>
      <w:r>
        <w:rPr>
          <w:rStyle w:val="FootnoteReference"/>
        </w:rPr>
        <w:footnoteRef/>
      </w:r>
      <w:r>
        <w:t xml:space="preserve"> </w:t>
      </w:r>
      <w:r w:rsidR="006A4130">
        <w:t xml:space="preserve">Ibid </w:t>
      </w:r>
      <w:r w:rsidRPr="003F6E84">
        <w:t>p</w:t>
      </w:r>
      <w:r>
        <w:t>. 179</w:t>
      </w:r>
    </w:p>
  </w:footnote>
  <w:footnote w:id="32">
    <w:p w14:paraId="295967BE" w14:textId="77777777" w:rsidR="006A4130" w:rsidRDefault="006A4130">
      <w:pPr>
        <w:pStyle w:val="FootnoteText"/>
      </w:pPr>
      <w:r>
        <w:rPr>
          <w:rStyle w:val="FootnoteReference"/>
        </w:rPr>
        <w:footnoteRef/>
      </w:r>
      <w:r>
        <w:t xml:space="preserve"> Ibid, p. 177- 179</w:t>
      </w:r>
    </w:p>
  </w:footnote>
  <w:footnote w:id="33">
    <w:p w14:paraId="65EDBDB6" w14:textId="77777777" w:rsidR="00F71269" w:rsidRDefault="00F71269">
      <w:pPr>
        <w:pStyle w:val="FootnoteText"/>
      </w:pPr>
      <w:r>
        <w:rPr>
          <w:rStyle w:val="FootnoteReference"/>
        </w:rPr>
        <w:footnoteRef/>
      </w:r>
      <w:r>
        <w:t xml:space="preserve"> </w:t>
      </w:r>
      <w:r w:rsidRPr="00F71269">
        <w:t xml:space="preserve">Hayden Lorimer, ‘Telling Small Stories: Spaces of Knowledge and the Practice of Geography’, </w:t>
      </w:r>
      <w:r w:rsidRPr="00F71269">
        <w:rPr>
          <w:i/>
        </w:rPr>
        <w:t>Transactions of the Institute of British Geographers</w:t>
      </w:r>
      <w:r w:rsidRPr="00F71269">
        <w:t xml:space="preserve">, 28, </w:t>
      </w:r>
      <w:r>
        <w:t>(</w:t>
      </w:r>
      <w:r w:rsidRPr="00F71269">
        <w:t>2003</w:t>
      </w:r>
      <w:r>
        <w:t xml:space="preserve">), </w:t>
      </w:r>
      <w:r w:rsidRPr="00F71269">
        <w:t xml:space="preserve">197–217, </w:t>
      </w:r>
      <w:r>
        <w:t>(p. 21</w:t>
      </w:r>
      <w:r w:rsidRPr="00F71269">
        <w:t>4</w:t>
      </w:r>
      <w:r>
        <w:t>)</w:t>
      </w:r>
      <w:r w:rsidRPr="00F71269">
        <w:t>.</w:t>
      </w:r>
    </w:p>
  </w:footnote>
  <w:footnote w:id="34">
    <w:p w14:paraId="6C93D937" w14:textId="77777777" w:rsidR="00F0536A" w:rsidRPr="00F0536A" w:rsidRDefault="00F0536A">
      <w:pPr>
        <w:pStyle w:val="FootnoteText"/>
      </w:pPr>
      <w:r>
        <w:rPr>
          <w:rStyle w:val="FootnoteReference"/>
        </w:rPr>
        <w:footnoteRef/>
      </w:r>
      <w:r>
        <w:t xml:space="preserve"> Coleman, </w:t>
      </w:r>
      <w:r>
        <w:rPr>
          <w:i/>
        </w:rPr>
        <w:t>How Voters Feel</w:t>
      </w:r>
      <w:r>
        <w:t>, p. 211</w:t>
      </w:r>
    </w:p>
  </w:footnote>
  <w:footnote w:id="35">
    <w:p w14:paraId="7F00F49C" w14:textId="77777777" w:rsidR="00D17174" w:rsidRDefault="00D17174" w:rsidP="00D17174">
      <w:pPr>
        <w:pStyle w:val="FootnoteText"/>
      </w:pPr>
      <w:r>
        <w:rPr>
          <w:rStyle w:val="FootnoteReference"/>
        </w:rPr>
        <w:footnoteRef/>
      </w:r>
      <w:r>
        <w:t xml:space="preserve"> Sarah Neal, ‘</w:t>
      </w:r>
      <w:r w:rsidRPr="00F0536A">
        <w:t>Transition culture: Politics, localities and ruralities</w:t>
      </w:r>
      <w:r>
        <w:t>’</w:t>
      </w:r>
      <w:r w:rsidRPr="00F0536A">
        <w:t xml:space="preserve"> </w:t>
      </w:r>
      <w:r w:rsidRPr="00F0536A">
        <w:rPr>
          <w:i/>
        </w:rPr>
        <w:t>Journal of Rural Studies</w:t>
      </w:r>
      <w:r>
        <w:t xml:space="preserve"> 32 (2013), 60-</w:t>
      </w:r>
      <w:r w:rsidRPr="00F0536A">
        <w:t>69</w:t>
      </w:r>
      <w:r>
        <w:t>, (p.64)</w:t>
      </w:r>
    </w:p>
  </w:footnote>
  <w:footnote w:id="36">
    <w:p w14:paraId="62B4F896" w14:textId="77777777" w:rsidR="007B0641" w:rsidRDefault="007B0641">
      <w:pPr>
        <w:pStyle w:val="FootnoteText"/>
      </w:pPr>
      <w:r>
        <w:rPr>
          <w:rStyle w:val="FootnoteReference"/>
        </w:rPr>
        <w:footnoteRef/>
      </w:r>
      <w:r>
        <w:t xml:space="preserve"> </w:t>
      </w:r>
      <w:r w:rsidR="00A65CA8" w:rsidRPr="00A65CA8">
        <w:t xml:space="preserve">Bennett, </w:t>
      </w:r>
      <w:r w:rsidR="00A65CA8" w:rsidRPr="00A65CA8">
        <w:rPr>
          <w:i/>
        </w:rPr>
        <w:t>The Enchantment of Modern Life</w:t>
      </w:r>
      <w:r w:rsidR="00A65CA8" w:rsidRPr="00A65CA8">
        <w:t>, p.118.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4A"/>
    <w:rsid w:val="00005A8B"/>
    <w:rsid w:val="00007F3D"/>
    <w:rsid w:val="00023ACC"/>
    <w:rsid w:val="00027397"/>
    <w:rsid w:val="00027BAC"/>
    <w:rsid w:val="00040554"/>
    <w:rsid w:val="00041984"/>
    <w:rsid w:val="00045700"/>
    <w:rsid w:val="000464A6"/>
    <w:rsid w:val="0005214C"/>
    <w:rsid w:val="0005714A"/>
    <w:rsid w:val="00060CB3"/>
    <w:rsid w:val="00061AB3"/>
    <w:rsid w:val="00063819"/>
    <w:rsid w:val="00065B15"/>
    <w:rsid w:val="00076F45"/>
    <w:rsid w:val="000837E9"/>
    <w:rsid w:val="00083AB5"/>
    <w:rsid w:val="000841DB"/>
    <w:rsid w:val="0008570F"/>
    <w:rsid w:val="00086D07"/>
    <w:rsid w:val="000900BA"/>
    <w:rsid w:val="00095BF6"/>
    <w:rsid w:val="000962DB"/>
    <w:rsid w:val="00097895"/>
    <w:rsid w:val="000A166F"/>
    <w:rsid w:val="000A1D48"/>
    <w:rsid w:val="000A2A9D"/>
    <w:rsid w:val="000A3D67"/>
    <w:rsid w:val="000A5D95"/>
    <w:rsid w:val="000A7B9D"/>
    <w:rsid w:val="000B0EC4"/>
    <w:rsid w:val="000B1BA3"/>
    <w:rsid w:val="000B50CB"/>
    <w:rsid w:val="000B56BD"/>
    <w:rsid w:val="000B5D64"/>
    <w:rsid w:val="000B7218"/>
    <w:rsid w:val="000C2B60"/>
    <w:rsid w:val="000D57A5"/>
    <w:rsid w:val="000D57C0"/>
    <w:rsid w:val="000E01BB"/>
    <w:rsid w:val="000E2D30"/>
    <w:rsid w:val="000F009B"/>
    <w:rsid w:val="000F2EBF"/>
    <w:rsid w:val="000F3247"/>
    <w:rsid w:val="000F3FFC"/>
    <w:rsid w:val="000F62F2"/>
    <w:rsid w:val="000F6996"/>
    <w:rsid w:val="000F720F"/>
    <w:rsid w:val="00100361"/>
    <w:rsid w:val="00100BA3"/>
    <w:rsid w:val="00100C1D"/>
    <w:rsid w:val="00101551"/>
    <w:rsid w:val="001064EE"/>
    <w:rsid w:val="00111230"/>
    <w:rsid w:val="00111EBE"/>
    <w:rsid w:val="00123B39"/>
    <w:rsid w:val="0012494D"/>
    <w:rsid w:val="00125E1C"/>
    <w:rsid w:val="00126C61"/>
    <w:rsid w:val="001317F5"/>
    <w:rsid w:val="001334E4"/>
    <w:rsid w:val="00133BB0"/>
    <w:rsid w:val="0013596A"/>
    <w:rsid w:val="00136C39"/>
    <w:rsid w:val="00145B2C"/>
    <w:rsid w:val="001522AC"/>
    <w:rsid w:val="00152A61"/>
    <w:rsid w:val="001560E0"/>
    <w:rsid w:val="00157E61"/>
    <w:rsid w:val="00162C56"/>
    <w:rsid w:val="00163856"/>
    <w:rsid w:val="00163C00"/>
    <w:rsid w:val="00164BC2"/>
    <w:rsid w:val="00167EA3"/>
    <w:rsid w:val="001700A5"/>
    <w:rsid w:val="00171171"/>
    <w:rsid w:val="001724F1"/>
    <w:rsid w:val="001727C4"/>
    <w:rsid w:val="00173F2D"/>
    <w:rsid w:val="00174630"/>
    <w:rsid w:val="00175CC8"/>
    <w:rsid w:val="00176DE7"/>
    <w:rsid w:val="00186B5A"/>
    <w:rsid w:val="001909FB"/>
    <w:rsid w:val="001932D6"/>
    <w:rsid w:val="0019654A"/>
    <w:rsid w:val="001A040D"/>
    <w:rsid w:val="001A5255"/>
    <w:rsid w:val="001A631D"/>
    <w:rsid w:val="001A7EA2"/>
    <w:rsid w:val="001B149A"/>
    <w:rsid w:val="001B6AEB"/>
    <w:rsid w:val="001C0D1F"/>
    <w:rsid w:val="001C13F2"/>
    <w:rsid w:val="001D1FA7"/>
    <w:rsid w:val="001D2250"/>
    <w:rsid w:val="001D6142"/>
    <w:rsid w:val="001E35C6"/>
    <w:rsid w:val="001E39AE"/>
    <w:rsid w:val="001E3B34"/>
    <w:rsid w:val="001E3F15"/>
    <w:rsid w:val="001E4AB5"/>
    <w:rsid w:val="001E5D79"/>
    <w:rsid w:val="001E63B8"/>
    <w:rsid w:val="001E7571"/>
    <w:rsid w:val="001F1CEC"/>
    <w:rsid w:val="001F4391"/>
    <w:rsid w:val="001F7C81"/>
    <w:rsid w:val="00200376"/>
    <w:rsid w:val="00210604"/>
    <w:rsid w:val="00211B04"/>
    <w:rsid w:val="00217F51"/>
    <w:rsid w:val="002200A4"/>
    <w:rsid w:val="00220AE2"/>
    <w:rsid w:val="0022214A"/>
    <w:rsid w:val="00223B59"/>
    <w:rsid w:val="00227422"/>
    <w:rsid w:val="00231848"/>
    <w:rsid w:val="00232B7B"/>
    <w:rsid w:val="00242100"/>
    <w:rsid w:val="0024385A"/>
    <w:rsid w:val="00252DD2"/>
    <w:rsid w:val="00253247"/>
    <w:rsid w:val="00256B20"/>
    <w:rsid w:val="002713CD"/>
    <w:rsid w:val="00273058"/>
    <w:rsid w:val="0027527C"/>
    <w:rsid w:val="0027651A"/>
    <w:rsid w:val="00283A64"/>
    <w:rsid w:val="00285FBB"/>
    <w:rsid w:val="00291A6F"/>
    <w:rsid w:val="00294461"/>
    <w:rsid w:val="002967B7"/>
    <w:rsid w:val="00296813"/>
    <w:rsid w:val="002A4D83"/>
    <w:rsid w:val="002A5B46"/>
    <w:rsid w:val="002B18AB"/>
    <w:rsid w:val="002B2A74"/>
    <w:rsid w:val="002B4C23"/>
    <w:rsid w:val="002B61BF"/>
    <w:rsid w:val="002B7CAC"/>
    <w:rsid w:val="002C2955"/>
    <w:rsid w:val="002C2AC6"/>
    <w:rsid w:val="002C5ECC"/>
    <w:rsid w:val="002C7128"/>
    <w:rsid w:val="002C7CF4"/>
    <w:rsid w:val="002D4B16"/>
    <w:rsid w:val="002D59EB"/>
    <w:rsid w:val="002E1891"/>
    <w:rsid w:val="002E2C34"/>
    <w:rsid w:val="002E4282"/>
    <w:rsid w:val="002E63A6"/>
    <w:rsid w:val="002E72F3"/>
    <w:rsid w:val="002F4C29"/>
    <w:rsid w:val="002F5FC7"/>
    <w:rsid w:val="002F6491"/>
    <w:rsid w:val="003005D6"/>
    <w:rsid w:val="0030277B"/>
    <w:rsid w:val="003050B5"/>
    <w:rsid w:val="0031154F"/>
    <w:rsid w:val="00312CF0"/>
    <w:rsid w:val="00316A8B"/>
    <w:rsid w:val="003174E3"/>
    <w:rsid w:val="0032287A"/>
    <w:rsid w:val="003245CA"/>
    <w:rsid w:val="0032704A"/>
    <w:rsid w:val="00334FB0"/>
    <w:rsid w:val="0034232B"/>
    <w:rsid w:val="00344236"/>
    <w:rsid w:val="00344A41"/>
    <w:rsid w:val="003452A9"/>
    <w:rsid w:val="00345347"/>
    <w:rsid w:val="0034659A"/>
    <w:rsid w:val="00346B50"/>
    <w:rsid w:val="00355A32"/>
    <w:rsid w:val="00356CC4"/>
    <w:rsid w:val="00360F90"/>
    <w:rsid w:val="0036173E"/>
    <w:rsid w:val="00362C6A"/>
    <w:rsid w:val="00363349"/>
    <w:rsid w:val="00365157"/>
    <w:rsid w:val="003776D1"/>
    <w:rsid w:val="0038528B"/>
    <w:rsid w:val="00390714"/>
    <w:rsid w:val="003949D2"/>
    <w:rsid w:val="00395192"/>
    <w:rsid w:val="003953F7"/>
    <w:rsid w:val="00397806"/>
    <w:rsid w:val="003A149E"/>
    <w:rsid w:val="003A1E4C"/>
    <w:rsid w:val="003A3A6F"/>
    <w:rsid w:val="003B3EF0"/>
    <w:rsid w:val="003C3233"/>
    <w:rsid w:val="003C56C6"/>
    <w:rsid w:val="003D168E"/>
    <w:rsid w:val="003D505C"/>
    <w:rsid w:val="003E039C"/>
    <w:rsid w:val="003E41E4"/>
    <w:rsid w:val="003F1A5D"/>
    <w:rsid w:val="003F36C6"/>
    <w:rsid w:val="003F3863"/>
    <w:rsid w:val="003F41F4"/>
    <w:rsid w:val="003F434C"/>
    <w:rsid w:val="003F6E84"/>
    <w:rsid w:val="00401350"/>
    <w:rsid w:val="004020FE"/>
    <w:rsid w:val="00404116"/>
    <w:rsid w:val="00414A9D"/>
    <w:rsid w:val="004179B1"/>
    <w:rsid w:val="00422DAD"/>
    <w:rsid w:val="00431423"/>
    <w:rsid w:val="00431CDE"/>
    <w:rsid w:val="00434DC5"/>
    <w:rsid w:val="00435E03"/>
    <w:rsid w:val="0044192E"/>
    <w:rsid w:val="00442D6D"/>
    <w:rsid w:val="00450DBC"/>
    <w:rsid w:val="004554AC"/>
    <w:rsid w:val="00461217"/>
    <w:rsid w:val="00462042"/>
    <w:rsid w:val="0046343B"/>
    <w:rsid w:val="0046343D"/>
    <w:rsid w:val="004665E7"/>
    <w:rsid w:val="0046661E"/>
    <w:rsid w:val="0047171D"/>
    <w:rsid w:val="00471D5E"/>
    <w:rsid w:val="00472CD1"/>
    <w:rsid w:val="0048547D"/>
    <w:rsid w:val="00486C7E"/>
    <w:rsid w:val="00494687"/>
    <w:rsid w:val="004A500E"/>
    <w:rsid w:val="004A794A"/>
    <w:rsid w:val="004B6712"/>
    <w:rsid w:val="004C0948"/>
    <w:rsid w:val="004C39DB"/>
    <w:rsid w:val="004C3DA9"/>
    <w:rsid w:val="004C56F3"/>
    <w:rsid w:val="004C5DC8"/>
    <w:rsid w:val="004C6745"/>
    <w:rsid w:val="004D19CA"/>
    <w:rsid w:val="004D7F90"/>
    <w:rsid w:val="004E1FE5"/>
    <w:rsid w:val="004E626F"/>
    <w:rsid w:val="004F144D"/>
    <w:rsid w:val="004F1481"/>
    <w:rsid w:val="004F6C21"/>
    <w:rsid w:val="00501E78"/>
    <w:rsid w:val="00503D0F"/>
    <w:rsid w:val="00505149"/>
    <w:rsid w:val="00505B98"/>
    <w:rsid w:val="0050611E"/>
    <w:rsid w:val="0052437E"/>
    <w:rsid w:val="00531E76"/>
    <w:rsid w:val="0054090B"/>
    <w:rsid w:val="00546532"/>
    <w:rsid w:val="00550B4D"/>
    <w:rsid w:val="005558B9"/>
    <w:rsid w:val="005561D8"/>
    <w:rsid w:val="0055688F"/>
    <w:rsid w:val="00564B11"/>
    <w:rsid w:val="0058055D"/>
    <w:rsid w:val="0058237E"/>
    <w:rsid w:val="005868DD"/>
    <w:rsid w:val="00586F31"/>
    <w:rsid w:val="005935E7"/>
    <w:rsid w:val="00595DE2"/>
    <w:rsid w:val="005A0D9B"/>
    <w:rsid w:val="005A2427"/>
    <w:rsid w:val="005A5EA4"/>
    <w:rsid w:val="005A658A"/>
    <w:rsid w:val="005A7161"/>
    <w:rsid w:val="005C568A"/>
    <w:rsid w:val="005D703D"/>
    <w:rsid w:val="005D726D"/>
    <w:rsid w:val="005E7CE6"/>
    <w:rsid w:val="005F27A6"/>
    <w:rsid w:val="005F2BCC"/>
    <w:rsid w:val="005F604E"/>
    <w:rsid w:val="005F7E11"/>
    <w:rsid w:val="00601D7B"/>
    <w:rsid w:val="006025A1"/>
    <w:rsid w:val="006113B6"/>
    <w:rsid w:val="00614CDA"/>
    <w:rsid w:val="00614D96"/>
    <w:rsid w:val="00624BD3"/>
    <w:rsid w:val="00626712"/>
    <w:rsid w:val="0063334A"/>
    <w:rsid w:val="00635130"/>
    <w:rsid w:val="006353E7"/>
    <w:rsid w:val="00640541"/>
    <w:rsid w:val="00640DF7"/>
    <w:rsid w:val="00640FF0"/>
    <w:rsid w:val="00652FDC"/>
    <w:rsid w:val="006576CC"/>
    <w:rsid w:val="00664770"/>
    <w:rsid w:val="006712EC"/>
    <w:rsid w:val="006777C1"/>
    <w:rsid w:val="00685477"/>
    <w:rsid w:val="0069548C"/>
    <w:rsid w:val="006A1245"/>
    <w:rsid w:val="006A4130"/>
    <w:rsid w:val="006A6598"/>
    <w:rsid w:val="006A6E17"/>
    <w:rsid w:val="006B01AC"/>
    <w:rsid w:val="006B74A2"/>
    <w:rsid w:val="006C2106"/>
    <w:rsid w:val="006C52DD"/>
    <w:rsid w:val="006C70D3"/>
    <w:rsid w:val="006C72A7"/>
    <w:rsid w:val="006D68DB"/>
    <w:rsid w:val="006E6AB9"/>
    <w:rsid w:val="006F3C5A"/>
    <w:rsid w:val="006F4E8A"/>
    <w:rsid w:val="006F72AC"/>
    <w:rsid w:val="007029C3"/>
    <w:rsid w:val="007029DF"/>
    <w:rsid w:val="00703460"/>
    <w:rsid w:val="00703DB8"/>
    <w:rsid w:val="00704F43"/>
    <w:rsid w:val="00713A6C"/>
    <w:rsid w:val="007203C9"/>
    <w:rsid w:val="00720A2E"/>
    <w:rsid w:val="00727335"/>
    <w:rsid w:val="00731DE9"/>
    <w:rsid w:val="00732F4A"/>
    <w:rsid w:val="00742C93"/>
    <w:rsid w:val="00747BFF"/>
    <w:rsid w:val="00747EA0"/>
    <w:rsid w:val="00753637"/>
    <w:rsid w:val="007568DD"/>
    <w:rsid w:val="007657C2"/>
    <w:rsid w:val="00772B4B"/>
    <w:rsid w:val="007914B1"/>
    <w:rsid w:val="00795B61"/>
    <w:rsid w:val="007A323A"/>
    <w:rsid w:val="007B0641"/>
    <w:rsid w:val="007B0981"/>
    <w:rsid w:val="007B24AF"/>
    <w:rsid w:val="007B7DEB"/>
    <w:rsid w:val="007C05BE"/>
    <w:rsid w:val="007C060F"/>
    <w:rsid w:val="007C07AC"/>
    <w:rsid w:val="007D1595"/>
    <w:rsid w:val="007D443F"/>
    <w:rsid w:val="007D4C94"/>
    <w:rsid w:val="007F4829"/>
    <w:rsid w:val="007F6CFB"/>
    <w:rsid w:val="00801568"/>
    <w:rsid w:val="008017FB"/>
    <w:rsid w:val="008049EC"/>
    <w:rsid w:val="00805AE1"/>
    <w:rsid w:val="0080799F"/>
    <w:rsid w:val="00811FE3"/>
    <w:rsid w:val="00820CB2"/>
    <w:rsid w:val="00846576"/>
    <w:rsid w:val="0085063B"/>
    <w:rsid w:val="008533D2"/>
    <w:rsid w:val="00854718"/>
    <w:rsid w:val="00854A7A"/>
    <w:rsid w:val="0086569E"/>
    <w:rsid w:val="00867276"/>
    <w:rsid w:val="00867DC9"/>
    <w:rsid w:val="0087054A"/>
    <w:rsid w:val="00876131"/>
    <w:rsid w:val="0088756A"/>
    <w:rsid w:val="0089795B"/>
    <w:rsid w:val="00897B29"/>
    <w:rsid w:val="008A18A9"/>
    <w:rsid w:val="008A31D3"/>
    <w:rsid w:val="008B0FC9"/>
    <w:rsid w:val="008B6777"/>
    <w:rsid w:val="008B7856"/>
    <w:rsid w:val="008B7A42"/>
    <w:rsid w:val="008C0136"/>
    <w:rsid w:val="008C1439"/>
    <w:rsid w:val="008C2068"/>
    <w:rsid w:val="008C5325"/>
    <w:rsid w:val="008D3CD8"/>
    <w:rsid w:val="008D7D58"/>
    <w:rsid w:val="008E4B98"/>
    <w:rsid w:val="008F5067"/>
    <w:rsid w:val="00903213"/>
    <w:rsid w:val="009059B8"/>
    <w:rsid w:val="009079BF"/>
    <w:rsid w:val="009105F1"/>
    <w:rsid w:val="009119E5"/>
    <w:rsid w:val="009120D2"/>
    <w:rsid w:val="00914C1D"/>
    <w:rsid w:val="00917B5B"/>
    <w:rsid w:val="00922451"/>
    <w:rsid w:val="00931E34"/>
    <w:rsid w:val="00936E44"/>
    <w:rsid w:val="009412FC"/>
    <w:rsid w:val="0094285A"/>
    <w:rsid w:val="00945FA6"/>
    <w:rsid w:val="00946882"/>
    <w:rsid w:val="00960DE1"/>
    <w:rsid w:val="00962F46"/>
    <w:rsid w:val="009669A7"/>
    <w:rsid w:val="009732E3"/>
    <w:rsid w:val="00974423"/>
    <w:rsid w:val="00974768"/>
    <w:rsid w:val="009749C6"/>
    <w:rsid w:val="00977ACC"/>
    <w:rsid w:val="0098017B"/>
    <w:rsid w:val="00991CD5"/>
    <w:rsid w:val="009A1B8B"/>
    <w:rsid w:val="009A2580"/>
    <w:rsid w:val="009B0C29"/>
    <w:rsid w:val="009B4D41"/>
    <w:rsid w:val="009B6D9C"/>
    <w:rsid w:val="009B6DB4"/>
    <w:rsid w:val="009D0EFD"/>
    <w:rsid w:val="009D1FAA"/>
    <w:rsid w:val="009D2E2B"/>
    <w:rsid w:val="009D5562"/>
    <w:rsid w:val="009E05AF"/>
    <w:rsid w:val="009E16EB"/>
    <w:rsid w:val="009E1AE2"/>
    <w:rsid w:val="009E398D"/>
    <w:rsid w:val="009E3B31"/>
    <w:rsid w:val="009E52E0"/>
    <w:rsid w:val="009E5EF2"/>
    <w:rsid w:val="009F3E09"/>
    <w:rsid w:val="009F47ED"/>
    <w:rsid w:val="009F6E2A"/>
    <w:rsid w:val="009F73B1"/>
    <w:rsid w:val="00A067EB"/>
    <w:rsid w:val="00A07E5F"/>
    <w:rsid w:val="00A108C5"/>
    <w:rsid w:val="00A11853"/>
    <w:rsid w:val="00A12613"/>
    <w:rsid w:val="00A14298"/>
    <w:rsid w:val="00A22FA9"/>
    <w:rsid w:val="00A23D53"/>
    <w:rsid w:val="00A36BE7"/>
    <w:rsid w:val="00A444FC"/>
    <w:rsid w:val="00A4646D"/>
    <w:rsid w:val="00A46552"/>
    <w:rsid w:val="00A50989"/>
    <w:rsid w:val="00A5237E"/>
    <w:rsid w:val="00A566A6"/>
    <w:rsid w:val="00A57B2B"/>
    <w:rsid w:val="00A61A65"/>
    <w:rsid w:val="00A61DBA"/>
    <w:rsid w:val="00A624AB"/>
    <w:rsid w:val="00A6392B"/>
    <w:rsid w:val="00A65CA8"/>
    <w:rsid w:val="00A730B5"/>
    <w:rsid w:val="00A7389A"/>
    <w:rsid w:val="00A76266"/>
    <w:rsid w:val="00A772A7"/>
    <w:rsid w:val="00A82739"/>
    <w:rsid w:val="00A862CE"/>
    <w:rsid w:val="00A92259"/>
    <w:rsid w:val="00A94F61"/>
    <w:rsid w:val="00AA223B"/>
    <w:rsid w:val="00AA2745"/>
    <w:rsid w:val="00AA522A"/>
    <w:rsid w:val="00AB51CD"/>
    <w:rsid w:val="00AB66EB"/>
    <w:rsid w:val="00AC177D"/>
    <w:rsid w:val="00AC1845"/>
    <w:rsid w:val="00AC19BE"/>
    <w:rsid w:val="00AC4A9F"/>
    <w:rsid w:val="00AC5DB3"/>
    <w:rsid w:val="00AC65A7"/>
    <w:rsid w:val="00AE4460"/>
    <w:rsid w:val="00AE6ED9"/>
    <w:rsid w:val="00B04BC0"/>
    <w:rsid w:val="00B13297"/>
    <w:rsid w:val="00B20AB9"/>
    <w:rsid w:val="00B220F2"/>
    <w:rsid w:val="00B229E0"/>
    <w:rsid w:val="00B24363"/>
    <w:rsid w:val="00B244D0"/>
    <w:rsid w:val="00B31892"/>
    <w:rsid w:val="00B318B5"/>
    <w:rsid w:val="00B33F69"/>
    <w:rsid w:val="00B40F87"/>
    <w:rsid w:val="00B420B8"/>
    <w:rsid w:val="00B451B3"/>
    <w:rsid w:val="00B476A3"/>
    <w:rsid w:val="00B50775"/>
    <w:rsid w:val="00B5244F"/>
    <w:rsid w:val="00B5331F"/>
    <w:rsid w:val="00B5429B"/>
    <w:rsid w:val="00B637D7"/>
    <w:rsid w:val="00B640CE"/>
    <w:rsid w:val="00B64EDF"/>
    <w:rsid w:val="00B75F39"/>
    <w:rsid w:val="00B83309"/>
    <w:rsid w:val="00B8425D"/>
    <w:rsid w:val="00B858E9"/>
    <w:rsid w:val="00B85A27"/>
    <w:rsid w:val="00B87080"/>
    <w:rsid w:val="00B90B54"/>
    <w:rsid w:val="00B9209B"/>
    <w:rsid w:val="00B920B0"/>
    <w:rsid w:val="00BA3D83"/>
    <w:rsid w:val="00BA5F78"/>
    <w:rsid w:val="00BA74B0"/>
    <w:rsid w:val="00BB3897"/>
    <w:rsid w:val="00BB7909"/>
    <w:rsid w:val="00BC0208"/>
    <w:rsid w:val="00BC022C"/>
    <w:rsid w:val="00BC1CF7"/>
    <w:rsid w:val="00BC24B5"/>
    <w:rsid w:val="00BD067A"/>
    <w:rsid w:val="00BD2CB9"/>
    <w:rsid w:val="00BD6CDF"/>
    <w:rsid w:val="00BE07D4"/>
    <w:rsid w:val="00BE6DC8"/>
    <w:rsid w:val="00BF0753"/>
    <w:rsid w:val="00BF4921"/>
    <w:rsid w:val="00BF6E57"/>
    <w:rsid w:val="00C01947"/>
    <w:rsid w:val="00C022D3"/>
    <w:rsid w:val="00C05923"/>
    <w:rsid w:val="00C062A1"/>
    <w:rsid w:val="00C12944"/>
    <w:rsid w:val="00C1362B"/>
    <w:rsid w:val="00C14BD9"/>
    <w:rsid w:val="00C204D1"/>
    <w:rsid w:val="00C21EA6"/>
    <w:rsid w:val="00C26E84"/>
    <w:rsid w:val="00C326E1"/>
    <w:rsid w:val="00C35490"/>
    <w:rsid w:val="00C3703C"/>
    <w:rsid w:val="00C409AB"/>
    <w:rsid w:val="00C412CD"/>
    <w:rsid w:val="00C432E0"/>
    <w:rsid w:val="00C4662C"/>
    <w:rsid w:val="00C47EA0"/>
    <w:rsid w:val="00C50089"/>
    <w:rsid w:val="00C51EDB"/>
    <w:rsid w:val="00C52A77"/>
    <w:rsid w:val="00C57EE8"/>
    <w:rsid w:val="00C60988"/>
    <w:rsid w:val="00C61908"/>
    <w:rsid w:val="00C63265"/>
    <w:rsid w:val="00C65B4F"/>
    <w:rsid w:val="00C72A74"/>
    <w:rsid w:val="00C73C58"/>
    <w:rsid w:val="00C75B1F"/>
    <w:rsid w:val="00C827A2"/>
    <w:rsid w:val="00C942CB"/>
    <w:rsid w:val="00CB34F8"/>
    <w:rsid w:val="00CC299E"/>
    <w:rsid w:val="00CC5877"/>
    <w:rsid w:val="00CC72AA"/>
    <w:rsid w:val="00CD11C2"/>
    <w:rsid w:val="00CD1E42"/>
    <w:rsid w:val="00CD224A"/>
    <w:rsid w:val="00CD265F"/>
    <w:rsid w:val="00CD7994"/>
    <w:rsid w:val="00CE0530"/>
    <w:rsid w:val="00CE0802"/>
    <w:rsid w:val="00CE0FF8"/>
    <w:rsid w:val="00CF1612"/>
    <w:rsid w:val="00CF1F68"/>
    <w:rsid w:val="00D003BB"/>
    <w:rsid w:val="00D04B6E"/>
    <w:rsid w:val="00D1114F"/>
    <w:rsid w:val="00D12B93"/>
    <w:rsid w:val="00D13563"/>
    <w:rsid w:val="00D17174"/>
    <w:rsid w:val="00D17535"/>
    <w:rsid w:val="00D24315"/>
    <w:rsid w:val="00D2465E"/>
    <w:rsid w:val="00D24C74"/>
    <w:rsid w:val="00D24DC0"/>
    <w:rsid w:val="00D257C7"/>
    <w:rsid w:val="00D27B6F"/>
    <w:rsid w:val="00D36018"/>
    <w:rsid w:val="00D3664D"/>
    <w:rsid w:val="00D4168B"/>
    <w:rsid w:val="00D42A91"/>
    <w:rsid w:val="00D43322"/>
    <w:rsid w:val="00D51BD6"/>
    <w:rsid w:val="00D5295B"/>
    <w:rsid w:val="00D533E5"/>
    <w:rsid w:val="00D536C2"/>
    <w:rsid w:val="00D547A8"/>
    <w:rsid w:val="00D5608D"/>
    <w:rsid w:val="00D6491D"/>
    <w:rsid w:val="00D673DB"/>
    <w:rsid w:val="00D74BBD"/>
    <w:rsid w:val="00D9128A"/>
    <w:rsid w:val="00D915DE"/>
    <w:rsid w:val="00D92901"/>
    <w:rsid w:val="00D9761B"/>
    <w:rsid w:val="00DA2629"/>
    <w:rsid w:val="00DA2C8C"/>
    <w:rsid w:val="00DB3682"/>
    <w:rsid w:val="00DB3A9D"/>
    <w:rsid w:val="00DB5FFB"/>
    <w:rsid w:val="00DB6385"/>
    <w:rsid w:val="00DC070B"/>
    <w:rsid w:val="00DC2756"/>
    <w:rsid w:val="00DC2AA4"/>
    <w:rsid w:val="00DC6376"/>
    <w:rsid w:val="00DD371E"/>
    <w:rsid w:val="00DE0632"/>
    <w:rsid w:val="00DE4BFD"/>
    <w:rsid w:val="00DE5119"/>
    <w:rsid w:val="00DE5A75"/>
    <w:rsid w:val="00DF040A"/>
    <w:rsid w:val="00DF1A86"/>
    <w:rsid w:val="00DF5DCD"/>
    <w:rsid w:val="00DF7230"/>
    <w:rsid w:val="00E0269F"/>
    <w:rsid w:val="00E07D6F"/>
    <w:rsid w:val="00E22063"/>
    <w:rsid w:val="00E26263"/>
    <w:rsid w:val="00E27313"/>
    <w:rsid w:val="00E316AA"/>
    <w:rsid w:val="00E32D9B"/>
    <w:rsid w:val="00E32FCA"/>
    <w:rsid w:val="00E34FF1"/>
    <w:rsid w:val="00E35774"/>
    <w:rsid w:val="00E3734E"/>
    <w:rsid w:val="00E442DC"/>
    <w:rsid w:val="00E44A24"/>
    <w:rsid w:val="00E469DC"/>
    <w:rsid w:val="00E65CBA"/>
    <w:rsid w:val="00E7150C"/>
    <w:rsid w:val="00E75641"/>
    <w:rsid w:val="00E83FAB"/>
    <w:rsid w:val="00E84E70"/>
    <w:rsid w:val="00E8529B"/>
    <w:rsid w:val="00E87DCC"/>
    <w:rsid w:val="00E906D3"/>
    <w:rsid w:val="00E9120F"/>
    <w:rsid w:val="00E915A0"/>
    <w:rsid w:val="00E91730"/>
    <w:rsid w:val="00E91F50"/>
    <w:rsid w:val="00E96CD6"/>
    <w:rsid w:val="00EA270C"/>
    <w:rsid w:val="00EA77F1"/>
    <w:rsid w:val="00EB37D8"/>
    <w:rsid w:val="00EB43EA"/>
    <w:rsid w:val="00EB762E"/>
    <w:rsid w:val="00EC042B"/>
    <w:rsid w:val="00EC0E1F"/>
    <w:rsid w:val="00EC131C"/>
    <w:rsid w:val="00EE54F5"/>
    <w:rsid w:val="00EF1D24"/>
    <w:rsid w:val="00EF6B5E"/>
    <w:rsid w:val="00EF78A2"/>
    <w:rsid w:val="00F050E4"/>
    <w:rsid w:val="00F0536A"/>
    <w:rsid w:val="00F14FE4"/>
    <w:rsid w:val="00F2195D"/>
    <w:rsid w:val="00F315CD"/>
    <w:rsid w:val="00F37BEA"/>
    <w:rsid w:val="00F4294B"/>
    <w:rsid w:val="00F437F9"/>
    <w:rsid w:val="00F468B3"/>
    <w:rsid w:val="00F5079A"/>
    <w:rsid w:val="00F60E03"/>
    <w:rsid w:val="00F7023F"/>
    <w:rsid w:val="00F70C26"/>
    <w:rsid w:val="00F71269"/>
    <w:rsid w:val="00F77C43"/>
    <w:rsid w:val="00F80E69"/>
    <w:rsid w:val="00F831D6"/>
    <w:rsid w:val="00F90034"/>
    <w:rsid w:val="00F96A7A"/>
    <w:rsid w:val="00FA708A"/>
    <w:rsid w:val="00FA768E"/>
    <w:rsid w:val="00FB201D"/>
    <w:rsid w:val="00FB2162"/>
    <w:rsid w:val="00FB2B1C"/>
    <w:rsid w:val="00FC1B59"/>
    <w:rsid w:val="00FC22A2"/>
    <w:rsid w:val="00FD29BE"/>
    <w:rsid w:val="00FD3AE6"/>
    <w:rsid w:val="00FD6241"/>
    <w:rsid w:val="00FE467E"/>
    <w:rsid w:val="00FE5A1F"/>
    <w:rsid w:val="00FF2527"/>
    <w:rsid w:val="00FF2D8B"/>
    <w:rsid w:val="00FF4C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5C9E"/>
  <w15:docId w15:val="{1717E374-235F-4C3E-B4A5-45DC39BC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1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BF"/>
    <w:rPr>
      <w:rFonts w:ascii="Tahoma" w:hAnsi="Tahoma" w:cs="Tahoma"/>
      <w:sz w:val="16"/>
      <w:szCs w:val="16"/>
    </w:rPr>
  </w:style>
  <w:style w:type="character" w:styleId="CommentReference">
    <w:name w:val="annotation reference"/>
    <w:basedOn w:val="DefaultParagraphFont"/>
    <w:uiPriority w:val="99"/>
    <w:semiHidden/>
    <w:unhideWhenUsed/>
    <w:rsid w:val="005F27A6"/>
    <w:rPr>
      <w:sz w:val="16"/>
      <w:szCs w:val="16"/>
    </w:rPr>
  </w:style>
  <w:style w:type="paragraph" w:styleId="CommentText">
    <w:name w:val="annotation text"/>
    <w:basedOn w:val="Normal"/>
    <w:link w:val="CommentTextChar"/>
    <w:uiPriority w:val="99"/>
    <w:semiHidden/>
    <w:unhideWhenUsed/>
    <w:rsid w:val="005F27A6"/>
    <w:pPr>
      <w:spacing w:line="240" w:lineRule="auto"/>
    </w:pPr>
    <w:rPr>
      <w:sz w:val="20"/>
      <w:szCs w:val="20"/>
    </w:rPr>
  </w:style>
  <w:style w:type="character" w:customStyle="1" w:styleId="CommentTextChar">
    <w:name w:val="Comment Text Char"/>
    <w:basedOn w:val="DefaultParagraphFont"/>
    <w:link w:val="CommentText"/>
    <w:uiPriority w:val="99"/>
    <w:semiHidden/>
    <w:rsid w:val="005F27A6"/>
    <w:rPr>
      <w:sz w:val="20"/>
      <w:szCs w:val="20"/>
    </w:rPr>
  </w:style>
  <w:style w:type="paragraph" w:styleId="CommentSubject">
    <w:name w:val="annotation subject"/>
    <w:basedOn w:val="CommentText"/>
    <w:next w:val="CommentText"/>
    <w:link w:val="CommentSubjectChar"/>
    <w:uiPriority w:val="99"/>
    <w:semiHidden/>
    <w:unhideWhenUsed/>
    <w:rsid w:val="005F27A6"/>
    <w:rPr>
      <w:b/>
      <w:bCs/>
    </w:rPr>
  </w:style>
  <w:style w:type="character" w:customStyle="1" w:styleId="CommentSubjectChar">
    <w:name w:val="Comment Subject Char"/>
    <w:basedOn w:val="CommentTextChar"/>
    <w:link w:val="CommentSubject"/>
    <w:uiPriority w:val="99"/>
    <w:semiHidden/>
    <w:rsid w:val="005F27A6"/>
    <w:rPr>
      <w:b/>
      <w:bCs/>
      <w:sz w:val="20"/>
      <w:szCs w:val="20"/>
    </w:rPr>
  </w:style>
  <w:style w:type="character" w:styleId="Hyperlink">
    <w:name w:val="Hyperlink"/>
    <w:basedOn w:val="DefaultParagraphFont"/>
    <w:uiPriority w:val="99"/>
    <w:semiHidden/>
    <w:unhideWhenUsed/>
    <w:rsid w:val="009B6D9C"/>
    <w:rPr>
      <w:color w:val="0000FF"/>
      <w:u w:val="single"/>
    </w:rPr>
  </w:style>
  <w:style w:type="paragraph" w:styleId="EndnoteText">
    <w:name w:val="endnote text"/>
    <w:basedOn w:val="Normal"/>
    <w:link w:val="EndnoteTextChar"/>
    <w:uiPriority w:val="99"/>
    <w:semiHidden/>
    <w:unhideWhenUsed/>
    <w:rsid w:val="007D4C94"/>
    <w:pPr>
      <w:spacing w:line="240" w:lineRule="auto"/>
    </w:pPr>
    <w:rPr>
      <w:sz w:val="20"/>
      <w:szCs w:val="20"/>
    </w:rPr>
  </w:style>
  <w:style w:type="character" w:customStyle="1" w:styleId="EndnoteTextChar">
    <w:name w:val="Endnote Text Char"/>
    <w:basedOn w:val="DefaultParagraphFont"/>
    <w:link w:val="EndnoteText"/>
    <w:uiPriority w:val="99"/>
    <w:semiHidden/>
    <w:rsid w:val="007D4C94"/>
    <w:rPr>
      <w:sz w:val="20"/>
      <w:szCs w:val="20"/>
    </w:rPr>
  </w:style>
  <w:style w:type="character" w:styleId="EndnoteReference">
    <w:name w:val="endnote reference"/>
    <w:basedOn w:val="DefaultParagraphFont"/>
    <w:uiPriority w:val="99"/>
    <w:semiHidden/>
    <w:unhideWhenUsed/>
    <w:rsid w:val="007D4C94"/>
    <w:rPr>
      <w:vertAlign w:val="superscript"/>
    </w:rPr>
  </w:style>
  <w:style w:type="paragraph" w:styleId="FootnoteText">
    <w:name w:val="footnote text"/>
    <w:basedOn w:val="Normal"/>
    <w:link w:val="FootnoteTextChar"/>
    <w:uiPriority w:val="99"/>
    <w:semiHidden/>
    <w:unhideWhenUsed/>
    <w:rsid w:val="007D4C94"/>
    <w:pPr>
      <w:spacing w:line="240" w:lineRule="auto"/>
    </w:pPr>
    <w:rPr>
      <w:sz w:val="20"/>
      <w:szCs w:val="20"/>
    </w:rPr>
  </w:style>
  <w:style w:type="character" w:customStyle="1" w:styleId="FootnoteTextChar">
    <w:name w:val="Footnote Text Char"/>
    <w:basedOn w:val="DefaultParagraphFont"/>
    <w:link w:val="FootnoteText"/>
    <w:uiPriority w:val="99"/>
    <w:semiHidden/>
    <w:rsid w:val="007D4C94"/>
    <w:rPr>
      <w:sz w:val="20"/>
      <w:szCs w:val="20"/>
    </w:rPr>
  </w:style>
  <w:style w:type="character" w:styleId="FootnoteReference">
    <w:name w:val="footnote reference"/>
    <w:basedOn w:val="DefaultParagraphFont"/>
    <w:uiPriority w:val="99"/>
    <w:semiHidden/>
    <w:unhideWhenUsed/>
    <w:rsid w:val="007D4C94"/>
    <w:rPr>
      <w:vertAlign w:val="superscript"/>
    </w:rPr>
  </w:style>
  <w:style w:type="paragraph" w:styleId="Header">
    <w:name w:val="header"/>
    <w:basedOn w:val="Normal"/>
    <w:link w:val="HeaderChar"/>
    <w:uiPriority w:val="99"/>
    <w:unhideWhenUsed/>
    <w:rsid w:val="00175CC8"/>
    <w:pPr>
      <w:tabs>
        <w:tab w:val="center" w:pos="4513"/>
        <w:tab w:val="right" w:pos="9026"/>
      </w:tabs>
      <w:spacing w:line="240" w:lineRule="auto"/>
    </w:pPr>
  </w:style>
  <w:style w:type="character" w:customStyle="1" w:styleId="HeaderChar">
    <w:name w:val="Header Char"/>
    <w:basedOn w:val="DefaultParagraphFont"/>
    <w:link w:val="Header"/>
    <w:uiPriority w:val="99"/>
    <w:rsid w:val="00175CC8"/>
  </w:style>
  <w:style w:type="paragraph" w:styleId="Footer">
    <w:name w:val="footer"/>
    <w:basedOn w:val="Normal"/>
    <w:link w:val="FooterChar"/>
    <w:uiPriority w:val="99"/>
    <w:unhideWhenUsed/>
    <w:rsid w:val="00175CC8"/>
    <w:pPr>
      <w:tabs>
        <w:tab w:val="center" w:pos="4513"/>
        <w:tab w:val="right" w:pos="9026"/>
      </w:tabs>
      <w:spacing w:line="240" w:lineRule="auto"/>
    </w:pPr>
  </w:style>
  <w:style w:type="character" w:customStyle="1" w:styleId="FooterChar">
    <w:name w:val="Footer Char"/>
    <w:basedOn w:val="DefaultParagraphFont"/>
    <w:link w:val="Footer"/>
    <w:uiPriority w:val="99"/>
    <w:rsid w:val="0017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5494">
      <w:bodyDiv w:val="1"/>
      <w:marLeft w:val="0"/>
      <w:marRight w:val="0"/>
      <w:marTop w:val="0"/>
      <w:marBottom w:val="0"/>
      <w:divBdr>
        <w:top w:val="none" w:sz="0" w:space="0" w:color="auto"/>
        <w:left w:val="none" w:sz="0" w:space="0" w:color="auto"/>
        <w:bottom w:val="none" w:sz="0" w:space="0" w:color="auto"/>
        <w:right w:val="none" w:sz="0" w:space="0" w:color="auto"/>
      </w:divBdr>
    </w:div>
    <w:div w:id="981927117">
      <w:bodyDiv w:val="1"/>
      <w:marLeft w:val="0"/>
      <w:marRight w:val="0"/>
      <w:marTop w:val="0"/>
      <w:marBottom w:val="0"/>
      <w:divBdr>
        <w:top w:val="none" w:sz="0" w:space="0" w:color="auto"/>
        <w:left w:val="none" w:sz="0" w:space="0" w:color="auto"/>
        <w:bottom w:val="none" w:sz="0" w:space="0" w:color="auto"/>
        <w:right w:val="none" w:sz="0" w:space="0" w:color="auto"/>
      </w:divBdr>
      <w:divsChild>
        <w:div w:id="1207370551">
          <w:marLeft w:val="0"/>
          <w:marRight w:val="0"/>
          <w:marTop w:val="0"/>
          <w:marBottom w:val="0"/>
          <w:divBdr>
            <w:top w:val="none" w:sz="0" w:space="0" w:color="auto"/>
            <w:left w:val="none" w:sz="0" w:space="0" w:color="auto"/>
            <w:bottom w:val="none" w:sz="0" w:space="0" w:color="auto"/>
            <w:right w:val="none" w:sz="0" w:space="0" w:color="auto"/>
          </w:divBdr>
          <w:divsChild>
            <w:div w:id="2073041885">
              <w:marLeft w:val="0"/>
              <w:marRight w:val="0"/>
              <w:marTop w:val="0"/>
              <w:marBottom w:val="0"/>
              <w:divBdr>
                <w:top w:val="none" w:sz="0" w:space="0" w:color="auto"/>
                <w:left w:val="none" w:sz="0" w:space="0" w:color="auto"/>
                <w:bottom w:val="none" w:sz="0" w:space="0" w:color="auto"/>
                <w:right w:val="none" w:sz="0" w:space="0" w:color="auto"/>
              </w:divBdr>
              <w:divsChild>
                <w:div w:id="1477138348">
                  <w:marLeft w:val="0"/>
                  <w:marRight w:val="0"/>
                  <w:marTop w:val="0"/>
                  <w:marBottom w:val="0"/>
                  <w:divBdr>
                    <w:top w:val="none" w:sz="0" w:space="0" w:color="auto"/>
                    <w:left w:val="none" w:sz="0" w:space="0" w:color="auto"/>
                    <w:bottom w:val="none" w:sz="0" w:space="0" w:color="auto"/>
                    <w:right w:val="none" w:sz="0" w:space="0" w:color="auto"/>
                  </w:divBdr>
                </w:div>
              </w:divsChild>
            </w:div>
            <w:div w:id="1633175562">
              <w:marLeft w:val="0"/>
              <w:marRight w:val="0"/>
              <w:marTop w:val="0"/>
              <w:marBottom w:val="0"/>
              <w:divBdr>
                <w:top w:val="none" w:sz="0" w:space="0" w:color="auto"/>
                <w:left w:val="none" w:sz="0" w:space="0" w:color="auto"/>
                <w:bottom w:val="none" w:sz="0" w:space="0" w:color="auto"/>
                <w:right w:val="none" w:sz="0" w:space="0" w:color="auto"/>
              </w:divBdr>
              <w:divsChild>
                <w:div w:id="135808049">
                  <w:marLeft w:val="0"/>
                  <w:marRight w:val="0"/>
                  <w:marTop w:val="0"/>
                  <w:marBottom w:val="0"/>
                  <w:divBdr>
                    <w:top w:val="none" w:sz="0" w:space="0" w:color="auto"/>
                    <w:left w:val="none" w:sz="0" w:space="0" w:color="auto"/>
                    <w:bottom w:val="none" w:sz="0" w:space="0" w:color="auto"/>
                    <w:right w:val="none" w:sz="0" w:space="0" w:color="auto"/>
                  </w:divBdr>
                </w:div>
                <w:div w:id="1471941599">
                  <w:marLeft w:val="0"/>
                  <w:marRight w:val="0"/>
                  <w:marTop w:val="0"/>
                  <w:marBottom w:val="0"/>
                  <w:divBdr>
                    <w:top w:val="none" w:sz="0" w:space="0" w:color="auto"/>
                    <w:left w:val="none" w:sz="0" w:space="0" w:color="auto"/>
                    <w:bottom w:val="none" w:sz="0" w:space="0" w:color="auto"/>
                    <w:right w:val="none" w:sz="0" w:space="0" w:color="auto"/>
                  </w:divBdr>
                  <w:divsChild>
                    <w:div w:id="786002893">
                      <w:marLeft w:val="420"/>
                      <w:marRight w:val="420"/>
                      <w:marTop w:val="420"/>
                      <w:marBottom w:val="0"/>
                      <w:divBdr>
                        <w:top w:val="none" w:sz="0" w:space="0" w:color="auto"/>
                        <w:left w:val="none" w:sz="0" w:space="0" w:color="auto"/>
                        <w:bottom w:val="none" w:sz="0" w:space="0" w:color="auto"/>
                        <w:right w:val="none" w:sz="0" w:space="0" w:color="auto"/>
                      </w:divBdr>
                      <w:divsChild>
                        <w:div w:id="12270214">
                          <w:marLeft w:val="0"/>
                          <w:marRight w:val="0"/>
                          <w:marTop w:val="0"/>
                          <w:marBottom w:val="0"/>
                          <w:divBdr>
                            <w:top w:val="none" w:sz="0" w:space="0" w:color="auto"/>
                            <w:left w:val="none" w:sz="0" w:space="0" w:color="auto"/>
                            <w:bottom w:val="none" w:sz="0" w:space="0" w:color="auto"/>
                            <w:right w:val="none" w:sz="0" w:space="0" w:color="auto"/>
                          </w:divBdr>
                          <w:divsChild>
                            <w:div w:id="526915883">
                              <w:marLeft w:val="0"/>
                              <w:marRight w:val="0"/>
                              <w:marTop w:val="0"/>
                              <w:marBottom w:val="0"/>
                              <w:divBdr>
                                <w:top w:val="none" w:sz="0" w:space="0" w:color="auto"/>
                                <w:left w:val="none" w:sz="0" w:space="0" w:color="auto"/>
                                <w:bottom w:val="none" w:sz="0" w:space="0" w:color="auto"/>
                                <w:right w:val="none" w:sz="0" w:space="0" w:color="auto"/>
                              </w:divBdr>
                            </w:div>
                            <w:div w:id="1982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431">
                      <w:marLeft w:val="420"/>
                      <w:marRight w:val="420"/>
                      <w:marTop w:val="0"/>
                      <w:marBottom w:val="420"/>
                      <w:divBdr>
                        <w:top w:val="none" w:sz="0" w:space="0" w:color="auto"/>
                        <w:left w:val="none" w:sz="0" w:space="0" w:color="auto"/>
                        <w:bottom w:val="none" w:sz="0" w:space="0" w:color="auto"/>
                        <w:right w:val="none" w:sz="0" w:space="0" w:color="auto"/>
                      </w:divBdr>
                      <w:divsChild>
                        <w:div w:id="1062488196">
                          <w:marLeft w:val="0"/>
                          <w:marRight w:val="1200"/>
                          <w:marTop w:val="0"/>
                          <w:marBottom w:val="0"/>
                          <w:divBdr>
                            <w:top w:val="none" w:sz="0" w:space="0" w:color="auto"/>
                            <w:left w:val="none" w:sz="0" w:space="0" w:color="auto"/>
                            <w:bottom w:val="none" w:sz="0" w:space="0" w:color="auto"/>
                            <w:right w:val="none" w:sz="0" w:space="0" w:color="auto"/>
                          </w:divBdr>
                          <w:divsChild>
                            <w:div w:id="17698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7568">
                  <w:marLeft w:val="0"/>
                  <w:marRight w:val="0"/>
                  <w:marTop w:val="0"/>
                  <w:marBottom w:val="0"/>
                  <w:divBdr>
                    <w:top w:val="single" w:sz="6" w:space="0" w:color="CCCCCC"/>
                    <w:left w:val="none" w:sz="0" w:space="0" w:color="auto"/>
                    <w:bottom w:val="none" w:sz="0" w:space="0" w:color="auto"/>
                    <w:right w:val="none" w:sz="0" w:space="0" w:color="auto"/>
                  </w:divBdr>
                  <w:divsChild>
                    <w:div w:id="265844537">
                      <w:marLeft w:val="300"/>
                      <w:marRight w:val="150"/>
                      <w:marTop w:val="165"/>
                      <w:marBottom w:val="165"/>
                      <w:divBdr>
                        <w:top w:val="none" w:sz="0" w:space="0" w:color="auto"/>
                        <w:left w:val="none" w:sz="0" w:space="0" w:color="auto"/>
                        <w:bottom w:val="none" w:sz="0" w:space="0" w:color="auto"/>
                        <w:right w:val="none" w:sz="0" w:space="0" w:color="auto"/>
                      </w:divBdr>
                    </w:div>
                  </w:divsChild>
                </w:div>
                <w:div w:id="1229417928">
                  <w:marLeft w:val="15"/>
                  <w:marRight w:val="0"/>
                  <w:marTop w:val="15"/>
                  <w:marBottom w:val="0"/>
                  <w:divBdr>
                    <w:top w:val="none" w:sz="0" w:space="0" w:color="auto"/>
                    <w:left w:val="none" w:sz="0" w:space="0" w:color="auto"/>
                    <w:bottom w:val="none" w:sz="0" w:space="0" w:color="auto"/>
                    <w:right w:val="none" w:sz="0" w:space="0" w:color="auto"/>
                  </w:divBdr>
                  <w:divsChild>
                    <w:div w:id="1291786374">
                      <w:marLeft w:val="300"/>
                      <w:marRight w:val="150"/>
                      <w:marTop w:val="165"/>
                      <w:marBottom w:val="165"/>
                      <w:divBdr>
                        <w:top w:val="none" w:sz="0" w:space="0" w:color="auto"/>
                        <w:left w:val="none" w:sz="0" w:space="0" w:color="auto"/>
                        <w:bottom w:val="none" w:sz="0" w:space="0" w:color="auto"/>
                        <w:right w:val="none" w:sz="0" w:space="0" w:color="auto"/>
                      </w:divBdr>
                      <w:divsChild>
                        <w:div w:id="2120373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29011724">
                  <w:marLeft w:val="0"/>
                  <w:marRight w:val="0"/>
                  <w:marTop w:val="0"/>
                  <w:marBottom w:val="0"/>
                  <w:divBdr>
                    <w:top w:val="none" w:sz="0" w:space="0" w:color="auto"/>
                    <w:left w:val="none" w:sz="0" w:space="0" w:color="auto"/>
                    <w:bottom w:val="none" w:sz="0" w:space="0" w:color="auto"/>
                    <w:right w:val="none" w:sz="0" w:space="0" w:color="auto"/>
                  </w:divBdr>
                  <w:divsChild>
                    <w:div w:id="1131629507">
                      <w:marLeft w:val="0"/>
                      <w:marRight w:val="0"/>
                      <w:marTop w:val="0"/>
                      <w:marBottom w:val="0"/>
                      <w:divBdr>
                        <w:top w:val="none" w:sz="0" w:space="0" w:color="auto"/>
                        <w:left w:val="none" w:sz="0" w:space="0" w:color="auto"/>
                        <w:bottom w:val="none" w:sz="0" w:space="0" w:color="auto"/>
                        <w:right w:val="none" w:sz="0" w:space="0" w:color="auto"/>
                      </w:divBdr>
                      <w:divsChild>
                        <w:div w:id="194511485">
                          <w:marLeft w:val="300"/>
                          <w:marRight w:val="300"/>
                          <w:marTop w:val="300"/>
                          <w:marBottom w:val="300"/>
                          <w:divBdr>
                            <w:top w:val="none" w:sz="0" w:space="0" w:color="auto"/>
                            <w:left w:val="none" w:sz="0" w:space="0" w:color="auto"/>
                            <w:bottom w:val="none" w:sz="0" w:space="0" w:color="auto"/>
                            <w:right w:val="none" w:sz="0" w:space="0" w:color="auto"/>
                          </w:divBdr>
                          <w:divsChild>
                            <w:div w:id="53552611">
                              <w:marLeft w:val="0"/>
                              <w:marRight w:val="0"/>
                              <w:marTop w:val="0"/>
                              <w:marBottom w:val="0"/>
                              <w:divBdr>
                                <w:top w:val="none" w:sz="0" w:space="0" w:color="auto"/>
                                <w:left w:val="none" w:sz="0" w:space="0" w:color="auto"/>
                                <w:bottom w:val="none" w:sz="0" w:space="0" w:color="auto"/>
                                <w:right w:val="none" w:sz="0" w:space="0" w:color="auto"/>
                              </w:divBdr>
                              <w:divsChild>
                                <w:div w:id="597981406">
                                  <w:marLeft w:val="0"/>
                                  <w:marRight w:val="0"/>
                                  <w:marTop w:val="0"/>
                                  <w:marBottom w:val="15"/>
                                  <w:divBdr>
                                    <w:top w:val="none" w:sz="0" w:space="0" w:color="auto"/>
                                    <w:left w:val="none" w:sz="0" w:space="0" w:color="auto"/>
                                    <w:bottom w:val="none" w:sz="0" w:space="0" w:color="auto"/>
                                    <w:right w:val="none" w:sz="0" w:space="0" w:color="auto"/>
                                  </w:divBdr>
                                </w:div>
                                <w:div w:id="357052813">
                                  <w:marLeft w:val="0"/>
                                  <w:marRight w:val="0"/>
                                  <w:marTop w:val="0"/>
                                  <w:marBottom w:val="0"/>
                                  <w:divBdr>
                                    <w:top w:val="none" w:sz="0" w:space="0" w:color="auto"/>
                                    <w:left w:val="none" w:sz="0" w:space="0" w:color="auto"/>
                                    <w:bottom w:val="none" w:sz="0" w:space="0" w:color="auto"/>
                                    <w:right w:val="none" w:sz="0" w:space="0" w:color="auto"/>
                                  </w:divBdr>
                                </w:div>
                                <w:div w:id="28462455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47461855">
                          <w:marLeft w:val="0"/>
                          <w:marRight w:val="0"/>
                          <w:marTop w:val="0"/>
                          <w:marBottom w:val="0"/>
                          <w:divBdr>
                            <w:top w:val="single" w:sz="6" w:space="8" w:color="CCCCCC"/>
                            <w:left w:val="none" w:sz="0" w:space="0" w:color="auto"/>
                            <w:bottom w:val="none" w:sz="0" w:space="0" w:color="auto"/>
                            <w:right w:val="none" w:sz="0" w:space="0" w:color="auto"/>
                          </w:divBdr>
                          <w:divsChild>
                            <w:div w:id="18362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7469">
                  <w:marLeft w:val="0"/>
                  <w:marRight w:val="0"/>
                  <w:marTop w:val="0"/>
                  <w:marBottom w:val="0"/>
                  <w:divBdr>
                    <w:top w:val="none" w:sz="0" w:space="0" w:color="auto"/>
                    <w:left w:val="none" w:sz="0" w:space="0" w:color="auto"/>
                    <w:bottom w:val="single" w:sz="6" w:space="0" w:color="EBEBEB"/>
                    <w:right w:val="none" w:sz="0" w:space="0" w:color="auto"/>
                  </w:divBdr>
                  <w:divsChild>
                    <w:div w:id="129061375">
                      <w:marLeft w:val="0"/>
                      <w:marRight w:val="0"/>
                      <w:marTop w:val="0"/>
                      <w:marBottom w:val="0"/>
                      <w:divBdr>
                        <w:top w:val="none" w:sz="0" w:space="0" w:color="auto"/>
                        <w:left w:val="none" w:sz="0" w:space="0" w:color="auto"/>
                        <w:bottom w:val="none" w:sz="0" w:space="0" w:color="auto"/>
                        <w:right w:val="none" w:sz="0" w:space="0" w:color="auto"/>
                      </w:divBdr>
                      <w:divsChild>
                        <w:div w:id="1948012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1616280765">
                                  <w:marLeft w:val="0"/>
                                  <w:marRight w:val="0"/>
                                  <w:marTop w:val="0"/>
                                  <w:marBottom w:val="0"/>
                                  <w:divBdr>
                                    <w:top w:val="none" w:sz="0" w:space="0" w:color="auto"/>
                                    <w:left w:val="none" w:sz="0" w:space="0" w:color="auto"/>
                                    <w:bottom w:val="none" w:sz="0" w:space="0" w:color="auto"/>
                                    <w:right w:val="none" w:sz="0" w:space="0" w:color="auto"/>
                                  </w:divBdr>
                                </w:div>
                                <w:div w:id="1996954945">
                                  <w:marLeft w:val="0"/>
                                  <w:marRight w:val="0"/>
                                  <w:marTop w:val="0"/>
                                  <w:marBottom w:val="0"/>
                                  <w:divBdr>
                                    <w:top w:val="none" w:sz="0" w:space="0" w:color="auto"/>
                                    <w:left w:val="none" w:sz="0" w:space="0" w:color="auto"/>
                                    <w:bottom w:val="none" w:sz="0" w:space="0" w:color="auto"/>
                                    <w:right w:val="none" w:sz="0" w:space="0" w:color="auto"/>
                                  </w:divBdr>
                                  <w:divsChild>
                                    <w:div w:id="46540552">
                                      <w:marLeft w:val="0"/>
                                      <w:marRight w:val="0"/>
                                      <w:marTop w:val="0"/>
                                      <w:marBottom w:val="0"/>
                                      <w:divBdr>
                                        <w:top w:val="single" w:sz="6" w:space="0" w:color="CDCDCD"/>
                                        <w:left w:val="single" w:sz="6" w:space="0" w:color="CDCDCD"/>
                                        <w:bottom w:val="single" w:sz="6" w:space="0" w:color="CDCDCD"/>
                                        <w:right w:val="single" w:sz="2" w:space="0" w:color="CDCDCD"/>
                                      </w:divBdr>
                                      <w:divsChild>
                                        <w:div w:id="3798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21182">
          <w:marLeft w:val="0"/>
          <w:marRight w:val="0"/>
          <w:marTop w:val="0"/>
          <w:marBottom w:val="0"/>
          <w:divBdr>
            <w:top w:val="none" w:sz="0" w:space="0" w:color="auto"/>
            <w:left w:val="none" w:sz="0" w:space="0" w:color="auto"/>
            <w:bottom w:val="none" w:sz="0" w:space="0" w:color="auto"/>
            <w:right w:val="none" w:sz="0" w:space="0" w:color="auto"/>
          </w:divBdr>
        </w:div>
        <w:div w:id="1910310736">
          <w:marLeft w:val="0"/>
          <w:marRight w:val="0"/>
          <w:marTop w:val="0"/>
          <w:marBottom w:val="0"/>
          <w:divBdr>
            <w:top w:val="none" w:sz="0" w:space="0" w:color="auto"/>
            <w:left w:val="none" w:sz="0" w:space="0" w:color="auto"/>
            <w:bottom w:val="single" w:sz="6" w:space="0" w:color="E5E5E5"/>
            <w:right w:val="none" w:sz="0" w:space="0" w:color="auto"/>
          </w:divBdr>
          <w:divsChild>
            <w:div w:id="550845851">
              <w:marLeft w:val="0"/>
              <w:marRight w:val="0"/>
              <w:marTop w:val="0"/>
              <w:marBottom w:val="0"/>
              <w:divBdr>
                <w:top w:val="none" w:sz="0" w:space="0" w:color="auto"/>
                <w:left w:val="none" w:sz="0" w:space="0" w:color="auto"/>
                <w:bottom w:val="none" w:sz="0" w:space="0" w:color="auto"/>
                <w:right w:val="none" w:sz="0" w:space="0" w:color="auto"/>
              </w:divBdr>
              <w:divsChild>
                <w:div w:id="1401707457">
                  <w:marLeft w:val="0"/>
                  <w:marRight w:val="0"/>
                  <w:marTop w:val="0"/>
                  <w:marBottom w:val="0"/>
                  <w:divBdr>
                    <w:top w:val="none" w:sz="0" w:space="0" w:color="auto"/>
                    <w:left w:val="none" w:sz="0" w:space="0" w:color="auto"/>
                    <w:bottom w:val="none" w:sz="0" w:space="0" w:color="auto"/>
                    <w:right w:val="none" w:sz="0" w:space="0" w:color="auto"/>
                  </w:divBdr>
                </w:div>
                <w:div w:id="7407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6599">
          <w:marLeft w:val="0"/>
          <w:marRight w:val="0"/>
          <w:marTop w:val="0"/>
          <w:marBottom w:val="0"/>
          <w:divBdr>
            <w:top w:val="none" w:sz="0" w:space="0" w:color="auto"/>
            <w:left w:val="none" w:sz="0" w:space="0" w:color="auto"/>
            <w:bottom w:val="single" w:sz="6" w:space="16" w:color="EBEBEB"/>
            <w:right w:val="none" w:sz="0" w:space="0" w:color="auto"/>
          </w:divBdr>
          <w:divsChild>
            <w:div w:id="1375733099">
              <w:marLeft w:val="0"/>
              <w:marRight w:val="0"/>
              <w:marTop w:val="0"/>
              <w:marBottom w:val="0"/>
              <w:divBdr>
                <w:top w:val="none" w:sz="0" w:space="0" w:color="auto"/>
                <w:left w:val="none" w:sz="0" w:space="0" w:color="auto"/>
                <w:bottom w:val="none" w:sz="0" w:space="0" w:color="auto"/>
                <w:right w:val="none" w:sz="0" w:space="0" w:color="auto"/>
              </w:divBdr>
              <w:divsChild>
                <w:div w:id="395474657">
                  <w:marLeft w:val="0"/>
                  <w:marRight w:val="0"/>
                  <w:marTop w:val="0"/>
                  <w:marBottom w:val="0"/>
                  <w:divBdr>
                    <w:top w:val="none" w:sz="0" w:space="0" w:color="auto"/>
                    <w:left w:val="none" w:sz="0" w:space="0" w:color="auto"/>
                    <w:bottom w:val="none" w:sz="0" w:space="0" w:color="auto"/>
                    <w:right w:val="none" w:sz="0" w:space="0" w:color="auto"/>
                  </w:divBdr>
                  <w:divsChild>
                    <w:div w:id="544491868">
                      <w:marLeft w:val="0"/>
                      <w:marRight w:val="0"/>
                      <w:marTop w:val="0"/>
                      <w:marBottom w:val="0"/>
                      <w:divBdr>
                        <w:top w:val="none" w:sz="0" w:space="0" w:color="auto"/>
                        <w:left w:val="none" w:sz="0" w:space="0" w:color="auto"/>
                        <w:bottom w:val="none" w:sz="0" w:space="0" w:color="auto"/>
                        <w:right w:val="none" w:sz="0" w:space="0" w:color="auto"/>
                      </w:divBdr>
                    </w:div>
                    <w:div w:id="1626932897">
                      <w:marLeft w:val="0"/>
                      <w:marRight w:val="0"/>
                      <w:marTop w:val="0"/>
                      <w:marBottom w:val="0"/>
                      <w:divBdr>
                        <w:top w:val="none" w:sz="0" w:space="0" w:color="auto"/>
                        <w:left w:val="none" w:sz="0" w:space="0" w:color="auto"/>
                        <w:bottom w:val="none" w:sz="0" w:space="0" w:color="auto"/>
                        <w:right w:val="none" w:sz="0" w:space="0" w:color="auto"/>
                      </w:divBdr>
                    </w:div>
                    <w:div w:id="1267885846">
                      <w:marLeft w:val="0"/>
                      <w:marRight w:val="0"/>
                      <w:marTop w:val="0"/>
                      <w:marBottom w:val="0"/>
                      <w:divBdr>
                        <w:top w:val="none" w:sz="0" w:space="0" w:color="auto"/>
                        <w:left w:val="none" w:sz="0" w:space="0" w:color="auto"/>
                        <w:bottom w:val="none" w:sz="0" w:space="0" w:color="auto"/>
                        <w:right w:val="none" w:sz="0" w:space="0" w:color="auto"/>
                      </w:divBdr>
                    </w:div>
                    <w:div w:id="1839420794">
                      <w:marLeft w:val="0"/>
                      <w:marRight w:val="0"/>
                      <w:marTop w:val="0"/>
                      <w:marBottom w:val="0"/>
                      <w:divBdr>
                        <w:top w:val="none" w:sz="0" w:space="0" w:color="auto"/>
                        <w:left w:val="none" w:sz="0" w:space="0" w:color="auto"/>
                        <w:bottom w:val="none" w:sz="0" w:space="0" w:color="auto"/>
                        <w:right w:val="none" w:sz="0" w:space="0" w:color="auto"/>
                      </w:divBdr>
                    </w:div>
                    <w:div w:id="1039549158">
                      <w:marLeft w:val="0"/>
                      <w:marRight w:val="0"/>
                      <w:marTop w:val="0"/>
                      <w:marBottom w:val="0"/>
                      <w:divBdr>
                        <w:top w:val="none" w:sz="0" w:space="0" w:color="auto"/>
                        <w:left w:val="none" w:sz="0" w:space="0" w:color="auto"/>
                        <w:bottom w:val="none" w:sz="0" w:space="0" w:color="auto"/>
                        <w:right w:val="none" w:sz="0" w:space="0" w:color="auto"/>
                      </w:divBdr>
                    </w:div>
                    <w:div w:id="349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1204">
              <w:marLeft w:val="0"/>
              <w:marRight w:val="0"/>
              <w:marTop w:val="0"/>
              <w:marBottom w:val="0"/>
              <w:divBdr>
                <w:top w:val="none" w:sz="0" w:space="0" w:color="auto"/>
                <w:left w:val="none" w:sz="0" w:space="0" w:color="auto"/>
                <w:bottom w:val="none" w:sz="0" w:space="0" w:color="auto"/>
                <w:right w:val="none" w:sz="0" w:space="0" w:color="auto"/>
              </w:divBdr>
              <w:divsChild>
                <w:div w:id="171336745">
                  <w:marLeft w:val="0"/>
                  <w:marRight w:val="0"/>
                  <w:marTop w:val="0"/>
                  <w:marBottom w:val="0"/>
                  <w:divBdr>
                    <w:top w:val="none" w:sz="0" w:space="0" w:color="auto"/>
                    <w:left w:val="none" w:sz="0" w:space="0" w:color="auto"/>
                    <w:bottom w:val="none" w:sz="0" w:space="0" w:color="auto"/>
                    <w:right w:val="none" w:sz="0" w:space="0" w:color="auto"/>
                  </w:divBdr>
                  <w:divsChild>
                    <w:div w:id="1797329081">
                      <w:marLeft w:val="0"/>
                      <w:marRight w:val="0"/>
                      <w:marTop w:val="0"/>
                      <w:marBottom w:val="0"/>
                      <w:divBdr>
                        <w:top w:val="none" w:sz="0" w:space="0" w:color="auto"/>
                        <w:left w:val="none" w:sz="0" w:space="0" w:color="auto"/>
                        <w:bottom w:val="none" w:sz="0" w:space="0" w:color="auto"/>
                        <w:right w:val="none" w:sz="0" w:space="0" w:color="auto"/>
                      </w:divBdr>
                    </w:div>
                    <w:div w:id="66269006">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831067127">
                      <w:marLeft w:val="0"/>
                      <w:marRight w:val="0"/>
                      <w:marTop w:val="0"/>
                      <w:marBottom w:val="0"/>
                      <w:divBdr>
                        <w:top w:val="none" w:sz="0" w:space="0" w:color="auto"/>
                        <w:left w:val="none" w:sz="0" w:space="0" w:color="auto"/>
                        <w:bottom w:val="none" w:sz="0" w:space="0" w:color="auto"/>
                        <w:right w:val="none" w:sz="0" w:space="0" w:color="auto"/>
                      </w:divBdr>
                      <w:divsChild>
                        <w:div w:id="1859928073">
                          <w:marLeft w:val="0"/>
                          <w:marRight w:val="0"/>
                          <w:marTop w:val="0"/>
                          <w:marBottom w:val="0"/>
                          <w:divBdr>
                            <w:top w:val="none" w:sz="0" w:space="0" w:color="auto"/>
                            <w:left w:val="none" w:sz="0" w:space="0" w:color="auto"/>
                            <w:bottom w:val="none" w:sz="0" w:space="0" w:color="auto"/>
                            <w:right w:val="none" w:sz="0" w:space="0" w:color="auto"/>
                          </w:divBdr>
                        </w:div>
                        <w:div w:id="829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628">
          <w:marLeft w:val="0"/>
          <w:marRight w:val="0"/>
          <w:marTop w:val="0"/>
          <w:marBottom w:val="0"/>
          <w:divBdr>
            <w:top w:val="none" w:sz="0" w:space="0" w:color="auto"/>
            <w:left w:val="none" w:sz="0" w:space="0" w:color="auto"/>
            <w:bottom w:val="none" w:sz="0" w:space="0" w:color="auto"/>
            <w:right w:val="none" w:sz="0" w:space="0" w:color="auto"/>
          </w:divBdr>
        </w:div>
        <w:div w:id="59981651">
          <w:marLeft w:val="0"/>
          <w:marRight w:val="0"/>
          <w:marTop w:val="0"/>
          <w:marBottom w:val="0"/>
          <w:divBdr>
            <w:top w:val="none" w:sz="0" w:space="0" w:color="auto"/>
            <w:left w:val="none" w:sz="0" w:space="0" w:color="auto"/>
            <w:bottom w:val="none" w:sz="0" w:space="0" w:color="auto"/>
            <w:right w:val="none" w:sz="0" w:space="0" w:color="auto"/>
          </w:divBdr>
        </w:div>
        <w:div w:id="1288048562">
          <w:marLeft w:val="0"/>
          <w:marRight w:val="0"/>
          <w:marTop w:val="0"/>
          <w:marBottom w:val="0"/>
          <w:divBdr>
            <w:top w:val="none" w:sz="0" w:space="0" w:color="auto"/>
            <w:left w:val="none" w:sz="0" w:space="0" w:color="auto"/>
            <w:bottom w:val="none" w:sz="0" w:space="0" w:color="auto"/>
            <w:right w:val="none" w:sz="0" w:space="0" w:color="auto"/>
          </w:divBdr>
          <w:divsChild>
            <w:div w:id="657271342">
              <w:marLeft w:val="0"/>
              <w:marRight w:val="0"/>
              <w:marTop w:val="630"/>
              <w:marBottom w:val="0"/>
              <w:divBdr>
                <w:top w:val="none" w:sz="0" w:space="0" w:color="auto"/>
                <w:left w:val="none" w:sz="0" w:space="0" w:color="auto"/>
                <w:bottom w:val="none" w:sz="0" w:space="0" w:color="auto"/>
                <w:right w:val="none" w:sz="0" w:space="0" w:color="auto"/>
              </w:divBdr>
              <w:divsChild>
                <w:div w:id="110248386">
                  <w:marLeft w:val="0"/>
                  <w:marRight w:val="0"/>
                  <w:marTop w:val="0"/>
                  <w:marBottom w:val="0"/>
                  <w:divBdr>
                    <w:top w:val="none" w:sz="0" w:space="0" w:color="auto"/>
                    <w:left w:val="none" w:sz="0" w:space="0" w:color="auto"/>
                    <w:bottom w:val="none" w:sz="0" w:space="0" w:color="auto"/>
                    <w:right w:val="none" w:sz="0" w:space="0" w:color="auto"/>
                  </w:divBdr>
                  <w:divsChild>
                    <w:div w:id="11536591">
                      <w:marLeft w:val="0"/>
                      <w:marRight w:val="0"/>
                      <w:marTop w:val="0"/>
                      <w:marBottom w:val="0"/>
                      <w:divBdr>
                        <w:top w:val="none" w:sz="0" w:space="0" w:color="auto"/>
                        <w:left w:val="none" w:sz="0" w:space="0" w:color="auto"/>
                        <w:bottom w:val="none" w:sz="0" w:space="0" w:color="auto"/>
                        <w:right w:val="none" w:sz="0" w:space="0" w:color="auto"/>
                      </w:divBdr>
                    </w:div>
                  </w:divsChild>
                </w:div>
                <w:div w:id="870386516">
                  <w:marLeft w:val="0"/>
                  <w:marRight w:val="0"/>
                  <w:marTop w:val="0"/>
                  <w:marBottom w:val="195"/>
                  <w:divBdr>
                    <w:top w:val="none" w:sz="0" w:space="0" w:color="auto"/>
                    <w:left w:val="none" w:sz="0" w:space="0" w:color="auto"/>
                    <w:bottom w:val="none" w:sz="0" w:space="0" w:color="auto"/>
                    <w:right w:val="none" w:sz="0" w:space="0" w:color="auto"/>
                  </w:divBdr>
                  <w:divsChild>
                    <w:div w:id="60368606">
                      <w:marLeft w:val="0"/>
                      <w:marRight w:val="0"/>
                      <w:marTop w:val="0"/>
                      <w:marBottom w:val="0"/>
                      <w:divBdr>
                        <w:top w:val="single" w:sz="6" w:space="4" w:color="AAAAAA"/>
                        <w:left w:val="single" w:sz="6" w:space="4" w:color="AAAAAA"/>
                        <w:bottom w:val="single" w:sz="6" w:space="4" w:color="AAAAAA"/>
                        <w:right w:val="single" w:sz="6" w:space="4" w:color="AAAAAA"/>
                      </w:divBdr>
                      <w:divsChild>
                        <w:div w:id="7358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2495">
                  <w:marLeft w:val="0"/>
                  <w:marRight w:val="0"/>
                  <w:marTop w:val="0"/>
                  <w:marBottom w:val="0"/>
                  <w:divBdr>
                    <w:top w:val="none" w:sz="0" w:space="0" w:color="auto"/>
                    <w:left w:val="none" w:sz="0" w:space="0" w:color="auto"/>
                    <w:bottom w:val="none" w:sz="0" w:space="0" w:color="auto"/>
                    <w:right w:val="none" w:sz="0" w:space="0" w:color="auto"/>
                  </w:divBdr>
                  <w:divsChild>
                    <w:div w:id="1345281328">
                      <w:marLeft w:val="0"/>
                      <w:marRight w:val="150"/>
                      <w:marTop w:val="0"/>
                      <w:marBottom w:val="90"/>
                      <w:divBdr>
                        <w:top w:val="none" w:sz="0" w:space="0" w:color="auto"/>
                        <w:left w:val="none" w:sz="0" w:space="0" w:color="auto"/>
                        <w:bottom w:val="none" w:sz="0" w:space="0" w:color="auto"/>
                        <w:right w:val="none" w:sz="0" w:space="0" w:color="auto"/>
                      </w:divBdr>
                      <w:divsChild>
                        <w:div w:id="1074937579">
                          <w:marLeft w:val="0"/>
                          <w:marRight w:val="0"/>
                          <w:marTop w:val="0"/>
                          <w:marBottom w:val="60"/>
                          <w:divBdr>
                            <w:top w:val="none" w:sz="0" w:space="0" w:color="auto"/>
                            <w:left w:val="none" w:sz="0" w:space="0" w:color="auto"/>
                            <w:bottom w:val="none" w:sz="0" w:space="0" w:color="auto"/>
                            <w:right w:val="none" w:sz="0" w:space="0" w:color="auto"/>
                          </w:divBdr>
                          <w:divsChild>
                            <w:div w:id="474639993">
                              <w:marLeft w:val="0"/>
                              <w:marRight w:val="0"/>
                              <w:marTop w:val="75"/>
                              <w:marBottom w:val="0"/>
                              <w:divBdr>
                                <w:top w:val="none" w:sz="0" w:space="0" w:color="auto"/>
                                <w:left w:val="none" w:sz="0" w:space="0" w:color="auto"/>
                                <w:bottom w:val="none" w:sz="0" w:space="0" w:color="auto"/>
                                <w:right w:val="none" w:sz="0" w:space="0" w:color="auto"/>
                              </w:divBdr>
                              <w:divsChild>
                                <w:div w:id="804812669">
                                  <w:marLeft w:val="0"/>
                                  <w:marRight w:val="120"/>
                                  <w:marTop w:val="0"/>
                                  <w:marBottom w:val="0"/>
                                  <w:divBdr>
                                    <w:top w:val="none" w:sz="0" w:space="0" w:color="auto"/>
                                    <w:left w:val="none" w:sz="0" w:space="0" w:color="auto"/>
                                    <w:bottom w:val="none" w:sz="0" w:space="0" w:color="auto"/>
                                    <w:right w:val="none" w:sz="0" w:space="0" w:color="auto"/>
                                  </w:divBdr>
                                </w:div>
                                <w:div w:id="3926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534">
                          <w:marLeft w:val="0"/>
                          <w:marRight w:val="0"/>
                          <w:marTop w:val="0"/>
                          <w:marBottom w:val="60"/>
                          <w:divBdr>
                            <w:top w:val="none" w:sz="0" w:space="0" w:color="auto"/>
                            <w:left w:val="none" w:sz="0" w:space="0" w:color="auto"/>
                            <w:bottom w:val="none" w:sz="0" w:space="0" w:color="auto"/>
                            <w:right w:val="none" w:sz="0" w:space="0" w:color="auto"/>
                          </w:divBdr>
                        </w:div>
                        <w:div w:id="1191841344">
                          <w:marLeft w:val="0"/>
                          <w:marRight w:val="0"/>
                          <w:marTop w:val="0"/>
                          <w:marBottom w:val="45"/>
                          <w:divBdr>
                            <w:top w:val="none" w:sz="0" w:space="0" w:color="auto"/>
                            <w:left w:val="none" w:sz="0" w:space="0" w:color="auto"/>
                            <w:bottom w:val="none" w:sz="0" w:space="0" w:color="auto"/>
                            <w:right w:val="none" w:sz="0" w:space="0" w:color="auto"/>
                          </w:divBdr>
                        </w:div>
                        <w:div w:id="12327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0795">
                  <w:marLeft w:val="0"/>
                  <w:marRight w:val="0"/>
                  <w:marTop w:val="0"/>
                  <w:marBottom w:val="0"/>
                  <w:divBdr>
                    <w:top w:val="none" w:sz="0" w:space="0" w:color="auto"/>
                    <w:left w:val="none" w:sz="0" w:space="0" w:color="auto"/>
                    <w:bottom w:val="none" w:sz="0" w:space="0" w:color="auto"/>
                    <w:right w:val="none" w:sz="0" w:space="0" w:color="auto"/>
                  </w:divBdr>
                  <w:divsChild>
                    <w:div w:id="689914643">
                      <w:marLeft w:val="-312"/>
                      <w:marRight w:val="0"/>
                      <w:marTop w:val="0"/>
                      <w:marBottom w:val="0"/>
                      <w:divBdr>
                        <w:top w:val="none" w:sz="0" w:space="0" w:color="auto"/>
                        <w:left w:val="none" w:sz="0" w:space="0" w:color="auto"/>
                        <w:bottom w:val="none" w:sz="0" w:space="0" w:color="auto"/>
                        <w:right w:val="none" w:sz="0" w:space="0" w:color="auto"/>
                      </w:divBdr>
                      <w:divsChild>
                        <w:div w:id="1501043785">
                          <w:marLeft w:val="0"/>
                          <w:marRight w:val="0"/>
                          <w:marTop w:val="0"/>
                          <w:marBottom w:val="0"/>
                          <w:divBdr>
                            <w:top w:val="none" w:sz="0" w:space="0" w:color="auto"/>
                            <w:left w:val="none" w:sz="0" w:space="0" w:color="auto"/>
                            <w:bottom w:val="none" w:sz="0" w:space="0" w:color="auto"/>
                            <w:right w:val="none" w:sz="0" w:space="0" w:color="auto"/>
                          </w:divBdr>
                        </w:div>
                        <w:div w:id="964313336">
                          <w:marLeft w:val="0"/>
                          <w:marRight w:val="0"/>
                          <w:marTop w:val="0"/>
                          <w:marBottom w:val="0"/>
                          <w:divBdr>
                            <w:top w:val="none" w:sz="0" w:space="0" w:color="auto"/>
                            <w:left w:val="none" w:sz="0" w:space="0" w:color="auto"/>
                            <w:bottom w:val="none" w:sz="0" w:space="0" w:color="auto"/>
                            <w:right w:val="none" w:sz="0" w:space="0" w:color="auto"/>
                          </w:divBdr>
                        </w:div>
                        <w:div w:id="247615104">
                          <w:marLeft w:val="0"/>
                          <w:marRight w:val="0"/>
                          <w:marTop w:val="0"/>
                          <w:marBottom w:val="0"/>
                          <w:divBdr>
                            <w:top w:val="none" w:sz="0" w:space="0" w:color="auto"/>
                            <w:left w:val="none" w:sz="0" w:space="0" w:color="auto"/>
                            <w:bottom w:val="none" w:sz="0" w:space="0" w:color="auto"/>
                            <w:right w:val="none" w:sz="0" w:space="0" w:color="auto"/>
                          </w:divBdr>
                        </w:div>
                        <w:div w:id="493761451">
                          <w:marLeft w:val="0"/>
                          <w:marRight w:val="0"/>
                          <w:marTop w:val="0"/>
                          <w:marBottom w:val="0"/>
                          <w:divBdr>
                            <w:top w:val="none" w:sz="0" w:space="0" w:color="auto"/>
                            <w:left w:val="none" w:sz="0" w:space="0" w:color="auto"/>
                            <w:bottom w:val="none" w:sz="0" w:space="0" w:color="auto"/>
                            <w:right w:val="none" w:sz="0" w:space="0" w:color="auto"/>
                          </w:divBdr>
                        </w:div>
                        <w:div w:id="1234969847">
                          <w:marLeft w:val="0"/>
                          <w:marRight w:val="0"/>
                          <w:marTop w:val="0"/>
                          <w:marBottom w:val="0"/>
                          <w:divBdr>
                            <w:top w:val="none" w:sz="0" w:space="0" w:color="auto"/>
                            <w:left w:val="none" w:sz="0" w:space="0" w:color="auto"/>
                            <w:bottom w:val="none" w:sz="0" w:space="0" w:color="auto"/>
                            <w:right w:val="none" w:sz="0" w:space="0" w:color="auto"/>
                          </w:divBdr>
                        </w:div>
                        <w:div w:id="650643406">
                          <w:marLeft w:val="0"/>
                          <w:marRight w:val="0"/>
                          <w:marTop w:val="0"/>
                          <w:marBottom w:val="0"/>
                          <w:divBdr>
                            <w:top w:val="none" w:sz="0" w:space="0" w:color="auto"/>
                            <w:left w:val="none" w:sz="0" w:space="0" w:color="auto"/>
                            <w:bottom w:val="none" w:sz="0" w:space="0" w:color="auto"/>
                            <w:right w:val="none" w:sz="0" w:space="0" w:color="auto"/>
                          </w:divBdr>
                        </w:div>
                        <w:div w:id="21786494">
                          <w:marLeft w:val="0"/>
                          <w:marRight w:val="0"/>
                          <w:marTop w:val="0"/>
                          <w:marBottom w:val="0"/>
                          <w:divBdr>
                            <w:top w:val="none" w:sz="0" w:space="0" w:color="auto"/>
                            <w:left w:val="none" w:sz="0" w:space="0" w:color="auto"/>
                            <w:bottom w:val="none" w:sz="0" w:space="0" w:color="auto"/>
                            <w:right w:val="none" w:sz="0" w:space="0" w:color="auto"/>
                          </w:divBdr>
                        </w:div>
                        <w:div w:id="1221940696">
                          <w:marLeft w:val="0"/>
                          <w:marRight w:val="0"/>
                          <w:marTop w:val="0"/>
                          <w:marBottom w:val="0"/>
                          <w:divBdr>
                            <w:top w:val="none" w:sz="0" w:space="0" w:color="auto"/>
                            <w:left w:val="none" w:sz="0" w:space="0" w:color="auto"/>
                            <w:bottom w:val="none" w:sz="0" w:space="0" w:color="auto"/>
                            <w:right w:val="none" w:sz="0" w:space="0" w:color="auto"/>
                          </w:divBdr>
                          <w:divsChild>
                            <w:div w:id="1603221550">
                              <w:marLeft w:val="0"/>
                              <w:marRight w:val="0"/>
                              <w:marTop w:val="0"/>
                              <w:marBottom w:val="0"/>
                              <w:divBdr>
                                <w:top w:val="none" w:sz="0" w:space="0" w:color="auto"/>
                                <w:left w:val="none" w:sz="0" w:space="0" w:color="auto"/>
                                <w:bottom w:val="none" w:sz="0" w:space="0" w:color="auto"/>
                                <w:right w:val="none" w:sz="0" w:space="0" w:color="auto"/>
                              </w:divBdr>
                            </w:div>
                          </w:divsChild>
                        </w:div>
                        <w:div w:id="1498494211">
                          <w:marLeft w:val="0"/>
                          <w:marRight w:val="0"/>
                          <w:marTop w:val="0"/>
                          <w:marBottom w:val="0"/>
                          <w:divBdr>
                            <w:top w:val="none" w:sz="0" w:space="0" w:color="auto"/>
                            <w:left w:val="none" w:sz="0" w:space="0" w:color="auto"/>
                            <w:bottom w:val="none" w:sz="0" w:space="0" w:color="auto"/>
                            <w:right w:val="none" w:sz="0" w:space="0" w:color="auto"/>
                          </w:divBdr>
                        </w:div>
                        <w:div w:id="1221945108">
                          <w:marLeft w:val="0"/>
                          <w:marRight w:val="0"/>
                          <w:marTop w:val="0"/>
                          <w:marBottom w:val="0"/>
                          <w:divBdr>
                            <w:top w:val="none" w:sz="0" w:space="0" w:color="auto"/>
                            <w:left w:val="none" w:sz="0" w:space="0" w:color="auto"/>
                            <w:bottom w:val="none" w:sz="0" w:space="0" w:color="auto"/>
                            <w:right w:val="none" w:sz="0" w:space="0" w:color="auto"/>
                          </w:divBdr>
                        </w:div>
                        <w:div w:id="360516272">
                          <w:marLeft w:val="0"/>
                          <w:marRight w:val="0"/>
                          <w:marTop w:val="0"/>
                          <w:marBottom w:val="0"/>
                          <w:divBdr>
                            <w:top w:val="none" w:sz="0" w:space="0" w:color="auto"/>
                            <w:left w:val="none" w:sz="0" w:space="0" w:color="auto"/>
                            <w:bottom w:val="none" w:sz="0" w:space="0" w:color="auto"/>
                            <w:right w:val="none" w:sz="0" w:space="0" w:color="auto"/>
                          </w:divBdr>
                        </w:div>
                        <w:div w:id="326903817">
                          <w:marLeft w:val="0"/>
                          <w:marRight w:val="0"/>
                          <w:marTop w:val="0"/>
                          <w:marBottom w:val="0"/>
                          <w:divBdr>
                            <w:top w:val="none" w:sz="0" w:space="0" w:color="auto"/>
                            <w:left w:val="none" w:sz="0" w:space="0" w:color="auto"/>
                            <w:bottom w:val="none" w:sz="0" w:space="0" w:color="auto"/>
                            <w:right w:val="none" w:sz="0" w:space="0" w:color="auto"/>
                          </w:divBdr>
                        </w:div>
                        <w:div w:id="1810584906">
                          <w:marLeft w:val="0"/>
                          <w:marRight w:val="0"/>
                          <w:marTop w:val="0"/>
                          <w:marBottom w:val="0"/>
                          <w:divBdr>
                            <w:top w:val="none" w:sz="0" w:space="0" w:color="auto"/>
                            <w:left w:val="none" w:sz="0" w:space="0" w:color="auto"/>
                            <w:bottom w:val="none" w:sz="0" w:space="0" w:color="auto"/>
                            <w:right w:val="none" w:sz="0" w:space="0" w:color="auto"/>
                          </w:divBdr>
                        </w:div>
                      </w:divsChild>
                    </w:div>
                    <w:div w:id="2007391614">
                      <w:marLeft w:val="0"/>
                      <w:marRight w:val="0"/>
                      <w:marTop w:val="0"/>
                      <w:marBottom w:val="0"/>
                      <w:divBdr>
                        <w:top w:val="none" w:sz="0" w:space="0" w:color="auto"/>
                        <w:left w:val="none" w:sz="0" w:space="0" w:color="auto"/>
                        <w:bottom w:val="none" w:sz="0" w:space="0" w:color="auto"/>
                        <w:right w:val="none" w:sz="0" w:space="0" w:color="auto"/>
                      </w:divBdr>
                      <w:divsChild>
                        <w:div w:id="9887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59688">
          <w:marLeft w:val="0"/>
          <w:marRight w:val="0"/>
          <w:marTop w:val="0"/>
          <w:marBottom w:val="0"/>
          <w:divBdr>
            <w:top w:val="none" w:sz="0" w:space="0" w:color="auto"/>
            <w:left w:val="none" w:sz="0" w:space="0" w:color="auto"/>
            <w:bottom w:val="none" w:sz="0" w:space="0" w:color="auto"/>
            <w:right w:val="none" w:sz="0" w:space="0" w:color="auto"/>
          </w:divBdr>
          <w:divsChild>
            <w:div w:id="2049185456">
              <w:marLeft w:val="0"/>
              <w:marRight w:val="0"/>
              <w:marTop w:val="0"/>
              <w:marBottom w:val="0"/>
              <w:divBdr>
                <w:top w:val="none" w:sz="0" w:space="0" w:color="auto"/>
                <w:left w:val="none" w:sz="0" w:space="0" w:color="auto"/>
                <w:bottom w:val="none" w:sz="0" w:space="0" w:color="auto"/>
                <w:right w:val="none" w:sz="0" w:space="0" w:color="auto"/>
              </w:divBdr>
              <w:divsChild>
                <w:div w:id="1955475039">
                  <w:marLeft w:val="0"/>
                  <w:marRight w:val="0"/>
                  <w:marTop w:val="0"/>
                  <w:marBottom w:val="0"/>
                  <w:divBdr>
                    <w:top w:val="single" w:sz="2" w:space="0" w:color="auto"/>
                    <w:left w:val="single" w:sz="2" w:space="0" w:color="auto"/>
                    <w:bottom w:val="single" w:sz="2" w:space="0" w:color="auto"/>
                    <w:right w:val="single" w:sz="2" w:space="0" w:color="auto"/>
                  </w:divBdr>
                  <w:divsChild>
                    <w:div w:id="9981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83280">
              <w:marLeft w:val="0"/>
              <w:marRight w:val="0"/>
              <w:marTop w:val="0"/>
              <w:marBottom w:val="0"/>
              <w:divBdr>
                <w:top w:val="none" w:sz="0" w:space="0" w:color="auto"/>
                <w:left w:val="none" w:sz="0" w:space="0" w:color="auto"/>
                <w:bottom w:val="none" w:sz="0" w:space="0" w:color="auto"/>
                <w:right w:val="none" w:sz="0" w:space="0" w:color="auto"/>
              </w:divBdr>
              <w:divsChild>
                <w:div w:id="43600254">
                  <w:marLeft w:val="0"/>
                  <w:marRight w:val="0"/>
                  <w:marTop w:val="0"/>
                  <w:marBottom w:val="0"/>
                  <w:divBdr>
                    <w:top w:val="single" w:sz="6" w:space="0" w:color="E5E5E5"/>
                    <w:left w:val="none" w:sz="0" w:space="0" w:color="auto"/>
                    <w:bottom w:val="none" w:sz="0" w:space="0" w:color="auto"/>
                    <w:right w:val="none" w:sz="0" w:space="0" w:color="auto"/>
                  </w:divBdr>
                  <w:divsChild>
                    <w:div w:id="1902666839">
                      <w:marLeft w:val="0"/>
                      <w:marRight w:val="0"/>
                      <w:marTop w:val="0"/>
                      <w:marBottom w:val="0"/>
                      <w:divBdr>
                        <w:top w:val="none" w:sz="0" w:space="0" w:color="auto"/>
                        <w:left w:val="none" w:sz="0" w:space="0" w:color="auto"/>
                        <w:bottom w:val="none" w:sz="0" w:space="0" w:color="auto"/>
                        <w:right w:val="none" w:sz="0" w:space="0" w:color="auto"/>
                      </w:divBdr>
                      <w:divsChild>
                        <w:div w:id="1993748303">
                          <w:marLeft w:val="0"/>
                          <w:marRight w:val="0"/>
                          <w:marTop w:val="0"/>
                          <w:marBottom w:val="0"/>
                          <w:divBdr>
                            <w:top w:val="none" w:sz="0" w:space="0" w:color="auto"/>
                            <w:left w:val="none" w:sz="0" w:space="0" w:color="auto"/>
                            <w:bottom w:val="none" w:sz="0" w:space="0" w:color="auto"/>
                            <w:right w:val="none" w:sz="0" w:space="0" w:color="auto"/>
                          </w:divBdr>
                          <w:divsChild>
                            <w:div w:id="1680815504">
                              <w:marLeft w:val="0"/>
                              <w:marRight w:val="0"/>
                              <w:marTop w:val="0"/>
                              <w:marBottom w:val="0"/>
                              <w:divBdr>
                                <w:top w:val="none" w:sz="0" w:space="0" w:color="auto"/>
                                <w:left w:val="none" w:sz="0" w:space="0" w:color="auto"/>
                                <w:bottom w:val="none" w:sz="0" w:space="0" w:color="auto"/>
                                <w:right w:val="none" w:sz="0" w:space="0" w:color="auto"/>
                              </w:divBdr>
                              <w:divsChild>
                                <w:div w:id="52120441">
                                  <w:marLeft w:val="0"/>
                                  <w:marRight w:val="0"/>
                                  <w:marTop w:val="0"/>
                                  <w:marBottom w:val="0"/>
                                  <w:divBdr>
                                    <w:top w:val="none" w:sz="0" w:space="0" w:color="auto"/>
                                    <w:left w:val="none" w:sz="0" w:space="0" w:color="auto"/>
                                    <w:bottom w:val="none" w:sz="0" w:space="0" w:color="auto"/>
                                    <w:right w:val="none" w:sz="0" w:space="0" w:color="auto"/>
                                  </w:divBdr>
                                  <w:divsChild>
                                    <w:div w:id="392700850">
                                      <w:marLeft w:val="0"/>
                                      <w:marRight w:val="0"/>
                                      <w:marTop w:val="0"/>
                                      <w:marBottom w:val="0"/>
                                      <w:divBdr>
                                        <w:top w:val="none" w:sz="0" w:space="0" w:color="auto"/>
                                        <w:left w:val="none" w:sz="0" w:space="0" w:color="auto"/>
                                        <w:bottom w:val="none" w:sz="0" w:space="0" w:color="auto"/>
                                        <w:right w:val="none" w:sz="0" w:space="0" w:color="auto"/>
                                      </w:divBdr>
                                      <w:divsChild>
                                        <w:div w:id="1270546583">
                                          <w:marLeft w:val="0"/>
                                          <w:marRight w:val="0"/>
                                          <w:marTop w:val="0"/>
                                          <w:marBottom w:val="0"/>
                                          <w:divBdr>
                                            <w:top w:val="none" w:sz="0" w:space="0" w:color="auto"/>
                                            <w:left w:val="none" w:sz="0" w:space="0" w:color="auto"/>
                                            <w:bottom w:val="none" w:sz="0" w:space="0" w:color="auto"/>
                                            <w:right w:val="none" w:sz="0" w:space="0" w:color="auto"/>
                                          </w:divBdr>
                                          <w:divsChild>
                                            <w:div w:id="57554432">
                                              <w:marLeft w:val="0"/>
                                              <w:marRight w:val="0"/>
                                              <w:marTop w:val="0"/>
                                              <w:marBottom w:val="0"/>
                                              <w:divBdr>
                                                <w:top w:val="none" w:sz="0" w:space="0" w:color="auto"/>
                                                <w:left w:val="none" w:sz="0" w:space="0" w:color="auto"/>
                                                <w:bottom w:val="none" w:sz="0" w:space="0" w:color="auto"/>
                                                <w:right w:val="none" w:sz="0" w:space="0" w:color="auto"/>
                                              </w:divBdr>
                                              <w:divsChild>
                                                <w:div w:id="1661082004">
                                                  <w:marLeft w:val="0"/>
                                                  <w:marRight w:val="0"/>
                                                  <w:marTop w:val="0"/>
                                                  <w:marBottom w:val="0"/>
                                                  <w:divBdr>
                                                    <w:top w:val="none" w:sz="0" w:space="0" w:color="auto"/>
                                                    <w:left w:val="none" w:sz="0" w:space="0" w:color="auto"/>
                                                    <w:bottom w:val="none" w:sz="0" w:space="0" w:color="auto"/>
                                                    <w:right w:val="none" w:sz="0" w:space="0" w:color="auto"/>
                                                  </w:divBdr>
                                                </w:div>
                                                <w:div w:id="1665938025">
                                                  <w:marLeft w:val="0"/>
                                                  <w:marRight w:val="0"/>
                                                  <w:marTop w:val="0"/>
                                                  <w:marBottom w:val="0"/>
                                                  <w:divBdr>
                                                    <w:top w:val="none" w:sz="0" w:space="0" w:color="auto"/>
                                                    <w:left w:val="none" w:sz="0" w:space="0" w:color="auto"/>
                                                    <w:bottom w:val="none" w:sz="0" w:space="0" w:color="auto"/>
                                                    <w:right w:val="none" w:sz="0" w:space="0" w:color="auto"/>
                                                  </w:divBdr>
                                                </w:div>
                                              </w:divsChild>
                                            </w:div>
                                            <w:div w:id="625163139">
                                              <w:marLeft w:val="0"/>
                                              <w:marRight w:val="0"/>
                                              <w:marTop w:val="0"/>
                                              <w:marBottom w:val="0"/>
                                              <w:divBdr>
                                                <w:top w:val="none" w:sz="0" w:space="0" w:color="auto"/>
                                                <w:left w:val="none" w:sz="0" w:space="0" w:color="auto"/>
                                                <w:bottom w:val="none" w:sz="0" w:space="0" w:color="auto"/>
                                                <w:right w:val="none" w:sz="0" w:space="0" w:color="auto"/>
                                              </w:divBdr>
                                            </w:div>
                                            <w:div w:id="7868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11927">
                                  <w:marLeft w:val="0"/>
                                  <w:marRight w:val="0"/>
                                  <w:marTop w:val="0"/>
                                  <w:marBottom w:val="0"/>
                                  <w:divBdr>
                                    <w:top w:val="none" w:sz="0" w:space="0" w:color="auto"/>
                                    <w:left w:val="none" w:sz="0" w:space="0" w:color="auto"/>
                                    <w:bottom w:val="none" w:sz="0" w:space="0" w:color="auto"/>
                                    <w:right w:val="none" w:sz="0" w:space="0" w:color="auto"/>
                                  </w:divBdr>
                                  <w:divsChild>
                                    <w:div w:id="2045597263">
                                      <w:marLeft w:val="0"/>
                                      <w:marRight w:val="0"/>
                                      <w:marTop w:val="0"/>
                                      <w:marBottom w:val="0"/>
                                      <w:divBdr>
                                        <w:top w:val="none" w:sz="0" w:space="0" w:color="auto"/>
                                        <w:left w:val="none" w:sz="0" w:space="0" w:color="auto"/>
                                        <w:bottom w:val="none" w:sz="0" w:space="0" w:color="auto"/>
                                        <w:right w:val="none" w:sz="0" w:space="0" w:color="auto"/>
                                      </w:divBdr>
                                      <w:divsChild>
                                        <w:div w:id="609554907">
                                          <w:marLeft w:val="0"/>
                                          <w:marRight w:val="0"/>
                                          <w:marTop w:val="0"/>
                                          <w:marBottom w:val="0"/>
                                          <w:divBdr>
                                            <w:top w:val="none" w:sz="0" w:space="0" w:color="auto"/>
                                            <w:left w:val="none" w:sz="0" w:space="0" w:color="auto"/>
                                            <w:bottom w:val="none" w:sz="0" w:space="0" w:color="auto"/>
                                            <w:right w:val="none" w:sz="0" w:space="0" w:color="auto"/>
                                          </w:divBdr>
                                          <w:divsChild>
                                            <w:div w:id="1268344963">
                                              <w:marLeft w:val="0"/>
                                              <w:marRight w:val="0"/>
                                              <w:marTop w:val="0"/>
                                              <w:marBottom w:val="0"/>
                                              <w:divBdr>
                                                <w:top w:val="none" w:sz="0" w:space="0" w:color="auto"/>
                                                <w:left w:val="none" w:sz="0" w:space="0" w:color="auto"/>
                                                <w:bottom w:val="none" w:sz="0" w:space="0" w:color="auto"/>
                                                <w:right w:val="none" w:sz="0" w:space="0" w:color="auto"/>
                                              </w:divBdr>
                                              <w:divsChild>
                                                <w:div w:id="2028407145">
                                                  <w:marLeft w:val="0"/>
                                                  <w:marRight w:val="0"/>
                                                  <w:marTop w:val="0"/>
                                                  <w:marBottom w:val="0"/>
                                                  <w:divBdr>
                                                    <w:top w:val="none" w:sz="0" w:space="0" w:color="auto"/>
                                                    <w:left w:val="none" w:sz="0" w:space="0" w:color="auto"/>
                                                    <w:bottom w:val="none" w:sz="0" w:space="0" w:color="auto"/>
                                                    <w:right w:val="none" w:sz="0" w:space="0" w:color="auto"/>
                                                  </w:divBdr>
                                                </w:div>
                                                <w:div w:id="162209406">
                                                  <w:marLeft w:val="0"/>
                                                  <w:marRight w:val="0"/>
                                                  <w:marTop w:val="0"/>
                                                  <w:marBottom w:val="0"/>
                                                  <w:divBdr>
                                                    <w:top w:val="none" w:sz="0" w:space="0" w:color="auto"/>
                                                    <w:left w:val="none" w:sz="0" w:space="0" w:color="auto"/>
                                                    <w:bottom w:val="none" w:sz="0" w:space="0" w:color="auto"/>
                                                    <w:right w:val="none" w:sz="0" w:space="0" w:color="auto"/>
                                                  </w:divBdr>
                                                </w:div>
                                              </w:divsChild>
                                            </w:div>
                                            <w:div w:id="336420580">
                                              <w:marLeft w:val="0"/>
                                              <w:marRight w:val="0"/>
                                              <w:marTop w:val="0"/>
                                              <w:marBottom w:val="0"/>
                                              <w:divBdr>
                                                <w:top w:val="none" w:sz="0" w:space="0" w:color="auto"/>
                                                <w:left w:val="none" w:sz="0" w:space="0" w:color="auto"/>
                                                <w:bottom w:val="none" w:sz="0" w:space="0" w:color="auto"/>
                                                <w:right w:val="none" w:sz="0" w:space="0" w:color="auto"/>
                                              </w:divBdr>
                                            </w:div>
                                            <w:div w:id="19522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15496">
                                  <w:marLeft w:val="0"/>
                                  <w:marRight w:val="0"/>
                                  <w:marTop w:val="0"/>
                                  <w:marBottom w:val="0"/>
                                  <w:divBdr>
                                    <w:top w:val="none" w:sz="0" w:space="0" w:color="auto"/>
                                    <w:left w:val="none" w:sz="0" w:space="0" w:color="auto"/>
                                    <w:bottom w:val="none" w:sz="0" w:space="0" w:color="auto"/>
                                    <w:right w:val="none" w:sz="0" w:space="0" w:color="auto"/>
                                  </w:divBdr>
                                  <w:divsChild>
                                    <w:div w:id="1914972992">
                                      <w:marLeft w:val="0"/>
                                      <w:marRight w:val="0"/>
                                      <w:marTop w:val="0"/>
                                      <w:marBottom w:val="0"/>
                                      <w:divBdr>
                                        <w:top w:val="none" w:sz="0" w:space="0" w:color="auto"/>
                                        <w:left w:val="none" w:sz="0" w:space="0" w:color="auto"/>
                                        <w:bottom w:val="none" w:sz="0" w:space="0" w:color="auto"/>
                                        <w:right w:val="none" w:sz="0" w:space="0" w:color="auto"/>
                                      </w:divBdr>
                                      <w:divsChild>
                                        <w:div w:id="1941835023">
                                          <w:marLeft w:val="0"/>
                                          <w:marRight w:val="0"/>
                                          <w:marTop w:val="0"/>
                                          <w:marBottom w:val="0"/>
                                          <w:divBdr>
                                            <w:top w:val="none" w:sz="0" w:space="0" w:color="auto"/>
                                            <w:left w:val="none" w:sz="0" w:space="0" w:color="auto"/>
                                            <w:bottom w:val="none" w:sz="0" w:space="0" w:color="auto"/>
                                            <w:right w:val="none" w:sz="0" w:space="0" w:color="auto"/>
                                          </w:divBdr>
                                          <w:divsChild>
                                            <w:div w:id="1169515902">
                                              <w:marLeft w:val="0"/>
                                              <w:marRight w:val="0"/>
                                              <w:marTop w:val="0"/>
                                              <w:marBottom w:val="0"/>
                                              <w:divBdr>
                                                <w:top w:val="none" w:sz="0" w:space="0" w:color="auto"/>
                                                <w:left w:val="none" w:sz="0" w:space="0" w:color="auto"/>
                                                <w:bottom w:val="none" w:sz="0" w:space="0" w:color="auto"/>
                                                <w:right w:val="none" w:sz="0" w:space="0" w:color="auto"/>
                                              </w:divBdr>
                                              <w:divsChild>
                                                <w:div w:id="534468919">
                                                  <w:marLeft w:val="0"/>
                                                  <w:marRight w:val="0"/>
                                                  <w:marTop w:val="0"/>
                                                  <w:marBottom w:val="0"/>
                                                  <w:divBdr>
                                                    <w:top w:val="none" w:sz="0" w:space="0" w:color="auto"/>
                                                    <w:left w:val="none" w:sz="0" w:space="0" w:color="auto"/>
                                                    <w:bottom w:val="none" w:sz="0" w:space="0" w:color="auto"/>
                                                    <w:right w:val="none" w:sz="0" w:space="0" w:color="auto"/>
                                                  </w:divBdr>
                                                </w:div>
                                                <w:div w:id="1075781846">
                                                  <w:marLeft w:val="0"/>
                                                  <w:marRight w:val="0"/>
                                                  <w:marTop w:val="0"/>
                                                  <w:marBottom w:val="0"/>
                                                  <w:divBdr>
                                                    <w:top w:val="none" w:sz="0" w:space="0" w:color="auto"/>
                                                    <w:left w:val="none" w:sz="0" w:space="0" w:color="auto"/>
                                                    <w:bottom w:val="none" w:sz="0" w:space="0" w:color="auto"/>
                                                    <w:right w:val="none" w:sz="0" w:space="0" w:color="auto"/>
                                                  </w:divBdr>
                                                </w:div>
                                              </w:divsChild>
                                            </w:div>
                                            <w:div w:id="712579975">
                                              <w:marLeft w:val="0"/>
                                              <w:marRight w:val="0"/>
                                              <w:marTop w:val="0"/>
                                              <w:marBottom w:val="0"/>
                                              <w:divBdr>
                                                <w:top w:val="none" w:sz="0" w:space="0" w:color="auto"/>
                                                <w:left w:val="none" w:sz="0" w:space="0" w:color="auto"/>
                                                <w:bottom w:val="none" w:sz="0" w:space="0" w:color="auto"/>
                                                <w:right w:val="none" w:sz="0" w:space="0" w:color="auto"/>
                                              </w:divBdr>
                                            </w:div>
                                            <w:div w:id="2900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060537">
          <w:marLeft w:val="0"/>
          <w:marRight w:val="0"/>
          <w:marTop w:val="0"/>
          <w:marBottom w:val="0"/>
          <w:divBdr>
            <w:top w:val="single" w:sz="6" w:space="5" w:color="CCCCCC"/>
            <w:left w:val="single" w:sz="6" w:space="0" w:color="CCCCCC"/>
            <w:bottom w:val="single" w:sz="6" w:space="5" w:color="CCCCCC"/>
            <w:right w:val="single" w:sz="6" w:space="0" w:color="CCCCCC"/>
          </w:divBdr>
          <w:divsChild>
            <w:div w:id="1825201450">
              <w:marLeft w:val="0"/>
              <w:marRight w:val="0"/>
              <w:marTop w:val="0"/>
              <w:marBottom w:val="0"/>
              <w:divBdr>
                <w:top w:val="none" w:sz="0" w:space="0" w:color="auto"/>
                <w:left w:val="none" w:sz="0" w:space="0" w:color="auto"/>
                <w:bottom w:val="none" w:sz="0" w:space="0" w:color="auto"/>
                <w:right w:val="none" w:sz="0" w:space="0" w:color="auto"/>
              </w:divBdr>
              <w:divsChild>
                <w:div w:id="1123381125">
                  <w:marLeft w:val="0"/>
                  <w:marRight w:val="0"/>
                  <w:marTop w:val="0"/>
                  <w:marBottom w:val="0"/>
                  <w:divBdr>
                    <w:top w:val="none" w:sz="0" w:space="0" w:color="auto"/>
                    <w:left w:val="none" w:sz="0" w:space="0" w:color="auto"/>
                    <w:bottom w:val="none" w:sz="0" w:space="0" w:color="auto"/>
                    <w:right w:val="none" w:sz="0" w:space="0" w:color="auto"/>
                  </w:divBdr>
                </w:div>
              </w:divsChild>
            </w:div>
            <w:div w:id="618799010">
              <w:marLeft w:val="0"/>
              <w:marRight w:val="0"/>
              <w:marTop w:val="0"/>
              <w:marBottom w:val="0"/>
              <w:divBdr>
                <w:top w:val="none" w:sz="0" w:space="0" w:color="auto"/>
                <w:left w:val="none" w:sz="0" w:space="0" w:color="auto"/>
                <w:bottom w:val="none" w:sz="0" w:space="0" w:color="auto"/>
                <w:right w:val="none" w:sz="0" w:space="0" w:color="auto"/>
              </w:divBdr>
              <w:divsChild>
                <w:div w:id="707803558">
                  <w:marLeft w:val="0"/>
                  <w:marRight w:val="0"/>
                  <w:marTop w:val="0"/>
                  <w:marBottom w:val="0"/>
                  <w:divBdr>
                    <w:top w:val="none" w:sz="0" w:space="0" w:color="auto"/>
                    <w:left w:val="none" w:sz="0" w:space="0" w:color="auto"/>
                    <w:bottom w:val="none" w:sz="0" w:space="0" w:color="auto"/>
                    <w:right w:val="none" w:sz="0" w:space="0" w:color="auto"/>
                  </w:divBdr>
                </w:div>
              </w:divsChild>
            </w:div>
            <w:div w:id="592976387">
              <w:marLeft w:val="0"/>
              <w:marRight w:val="0"/>
              <w:marTop w:val="0"/>
              <w:marBottom w:val="0"/>
              <w:divBdr>
                <w:top w:val="none" w:sz="0" w:space="0" w:color="auto"/>
                <w:left w:val="none" w:sz="0" w:space="0" w:color="auto"/>
                <w:bottom w:val="none" w:sz="0" w:space="0" w:color="auto"/>
                <w:right w:val="none" w:sz="0" w:space="0" w:color="auto"/>
              </w:divBdr>
              <w:divsChild>
                <w:div w:id="638221305">
                  <w:marLeft w:val="0"/>
                  <w:marRight w:val="0"/>
                  <w:marTop w:val="0"/>
                  <w:marBottom w:val="0"/>
                  <w:divBdr>
                    <w:top w:val="none" w:sz="0" w:space="0" w:color="auto"/>
                    <w:left w:val="none" w:sz="0" w:space="0" w:color="auto"/>
                    <w:bottom w:val="none" w:sz="0" w:space="0" w:color="auto"/>
                    <w:right w:val="none" w:sz="0" w:space="0" w:color="auto"/>
                  </w:divBdr>
                </w:div>
              </w:divsChild>
            </w:div>
            <w:div w:id="1263297715">
              <w:marLeft w:val="0"/>
              <w:marRight w:val="0"/>
              <w:marTop w:val="0"/>
              <w:marBottom w:val="0"/>
              <w:divBdr>
                <w:top w:val="none" w:sz="0" w:space="0" w:color="auto"/>
                <w:left w:val="none" w:sz="0" w:space="0" w:color="auto"/>
                <w:bottom w:val="none" w:sz="0" w:space="0" w:color="auto"/>
                <w:right w:val="none" w:sz="0" w:space="0" w:color="auto"/>
              </w:divBdr>
              <w:divsChild>
                <w:div w:id="20418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174">
          <w:marLeft w:val="0"/>
          <w:marRight w:val="0"/>
          <w:marTop w:val="0"/>
          <w:marBottom w:val="0"/>
          <w:divBdr>
            <w:top w:val="none" w:sz="0" w:space="0" w:color="auto"/>
            <w:left w:val="none" w:sz="0" w:space="0" w:color="auto"/>
            <w:bottom w:val="none" w:sz="0" w:space="0" w:color="auto"/>
            <w:right w:val="none" w:sz="0" w:space="0" w:color="auto"/>
          </w:divBdr>
          <w:divsChild>
            <w:div w:id="118185641">
              <w:marLeft w:val="0"/>
              <w:marRight w:val="0"/>
              <w:marTop w:val="0"/>
              <w:marBottom w:val="0"/>
              <w:divBdr>
                <w:top w:val="none" w:sz="0" w:space="0" w:color="auto"/>
                <w:left w:val="none" w:sz="0" w:space="0" w:color="auto"/>
                <w:bottom w:val="none" w:sz="0" w:space="0" w:color="auto"/>
                <w:right w:val="none" w:sz="0" w:space="0" w:color="auto"/>
              </w:divBdr>
              <w:divsChild>
                <w:div w:id="1676347583">
                  <w:marLeft w:val="0"/>
                  <w:marRight w:val="0"/>
                  <w:marTop w:val="0"/>
                  <w:marBottom w:val="0"/>
                  <w:divBdr>
                    <w:top w:val="none" w:sz="0" w:space="0" w:color="auto"/>
                    <w:left w:val="none" w:sz="0" w:space="0" w:color="auto"/>
                    <w:bottom w:val="none" w:sz="0" w:space="0" w:color="auto"/>
                    <w:right w:val="none" w:sz="0" w:space="0" w:color="auto"/>
                  </w:divBdr>
                  <w:divsChild>
                    <w:div w:id="1414233059">
                      <w:marLeft w:val="0"/>
                      <w:marRight w:val="0"/>
                      <w:marTop w:val="0"/>
                      <w:marBottom w:val="0"/>
                      <w:divBdr>
                        <w:top w:val="none" w:sz="0" w:space="0" w:color="auto"/>
                        <w:left w:val="none" w:sz="0" w:space="0" w:color="auto"/>
                        <w:bottom w:val="none" w:sz="0" w:space="0" w:color="auto"/>
                        <w:right w:val="none" w:sz="0" w:space="0" w:color="auto"/>
                      </w:divBdr>
                      <w:divsChild>
                        <w:div w:id="15246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0733">
              <w:marLeft w:val="0"/>
              <w:marRight w:val="0"/>
              <w:marTop w:val="0"/>
              <w:marBottom w:val="0"/>
              <w:divBdr>
                <w:top w:val="none" w:sz="0" w:space="0" w:color="auto"/>
                <w:left w:val="none" w:sz="0" w:space="0" w:color="auto"/>
                <w:bottom w:val="none" w:sz="0" w:space="0" w:color="auto"/>
                <w:right w:val="none" w:sz="0" w:space="0" w:color="auto"/>
              </w:divBdr>
              <w:divsChild>
                <w:div w:id="2016805545">
                  <w:marLeft w:val="0"/>
                  <w:marRight w:val="0"/>
                  <w:marTop w:val="0"/>
                  <w:marBottom w:val="0"/>
                  <w:divBdr>
                    <w:top w:val="none" w:sz="0" w:space="0" w:color="auto"/>
                    <w:left w:val="none" w:sz="0" w:space="0" w:color="auto"/>
                    <w:bottom w:val="none" w:sz="0" w:space="0" w:color="auto"/>
                    <w:right w:val="none" w:sz="0" w:space="0" w:color="auto"/>
                  </w:divBdr>
                  <w:divsChild>
                    <w:div w:id="2094550335">
                      <w:marLeft w:val="0"/>
                      <w:marRight w:val="0"/>
                      <w:marTop w:val="0"/>
                      <w:marBottom w:val="0"/>
                      <w:divBdr>
                        <w:top w:val="none" w:sz="0" w:space="0" w:color="auto"/>
                        <w:left w:val="none" w:sz="0" w:space="0" w:color="auto"/>
                        <w:bottom w:val="none" w:sz="0" w:space="0" w:color="auto"/>
                        <w:right w:val="none" w:sz="0" w:space="0" w:color="auto"/>
                      </w:divBdr>
                      <w:divsChild>
                        <w:div w:id="7005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9975">
          <w:marLeft w:val="0"/>
          <w:marRight w:val="0"/>
          <w:marTop w:val="0"/>
          <w:marBottom w:val="0"/>
          <w:divBdr>
            <w:top w:val="single" w:sz="6" w:space="5" w:color="6B90DA"/>
            <w:left w:val="single" w:sz="6" w:space="5" w:color="6B90DA"/>
            <w:bottom w:val="single" w:sz="6" w:space="5" w:color="6B90DA"/>
            <w:right w:val="single" w:sz="6" w:space="5" w:color="6B90DA"/>
          </w:divBdr>
          <w:divsChild>
            <w:div w:id="333723329">
              <w:marLeft w:val="0"/>
              <w:marRight w:val="0"/>
              <w:marTop w:val="0"/>
              <w:marBottom w:val="0"/>
              <w:divBdr>
                <w:top w:val="none" w:sz="0" w:space="0" w:color="auto"/>
                <w:left w:val="none" w:sz="0" w:space="0" w:color="auto"/>
                <w:bottom w:val="none" w:sz="0" w:space="0" w:color="auto"/>
                <w:right w:val="none" w:sz="0" w:space="0" w:color="auto"/>
              </w:divBdr>
            </w:div>
            <w:div w:id="279462415">
              <w:marLeft w:val="0"/>
              <w:marRight w:val="0"/>
              <w:marTop w:val="0"/>
              <w:marBottom w:val="0"/>
              <w:divBdr>
                <w:top w:val="none" w:sz="0" w:space="0" w:color="auto"/>
                <w:left w:val="none" w:sz="0" w:space="0" w:color="auto"/>
                <w:bottom w:val="none" w:sz="0" w:space="0" w:color="auto"/>
                <w:right w:val="none" w:sz="0" w:space="0" w:color="auto"/>
              </w:divBdr>
            </w:div>
          </w:divsChild>
        </w:div>
        <w:div w:id="603001577">
          <w:marLeft w:val="0"/>
          <w:marRight w:val="0"/>
          <w:marTop w:val="0"/>
          <w:marBottom w:val="0"/>
          <w:divBdr>
            <w:top w:val="single" w:sz="6" w:space="5" w:color="6B90DA"/>
            <w:left w:val="single" w:sz="6" w:space="5" w:color="6B90DA"/>
            <w:bottom w:val="single" w:sz="6" w:space="5" w:color="6B90DA"/>
            <w:right w:val="single" w:sz="6" w:space="5" w:color="6B90DA"/>
          </w:divBdr>
          <w:divsChild>
            <w:div w:id="1998991071">
              <w:marLeft w:val="0"/>
              <w:marRight w:val="0"/>
              <w:marTop w:val="0"/>
              <w:marBottom w:val="0"/>
              <w:divBdr>
                <w:top w:val="none" w:sz="0" w:space="0" w:color="auto"/>
                <w:left w:val="none" w:sz="0" w:space="0" w:color="auto"/>
                <w:bottom w:val="none" w:sz="0" w:space="0" w:color="auto"/>
                <w:right w:val="none" w:sz="0" w:space="0" w:color="auto"/>
              </w:divBdr>
            </w:div>
            <w:div w:id="1114134859">
              <w:marLeft w:val="0"/>
              <w:marRight w:val="0"/>
              <w:marTop w:val="0"/>
              <w:marBottom w:val="0"/>
              <w:divBdr>
                <w:top w:val="none" w:sz="0" w:space="0" w:color="auto"/>
                <w:left w:val="none" w:sz="0" w:space="0" w:color="auto"/>
                <w:bottom w:val="none" w:sz="0" w:space="0" w:color="auto"/>
                <w:right w:val="none" w:sz="0" w:space="0" w:color="auto"/>
              </w:divBdr>
            </w:div>
          </w:divsChild>
        </w:div>
        <w:div w:id="468523558">
          <w:marLeft w:val="0"/>
          <w:marRight w:val="0"/>
          <w:marTop w:val="0"/>
          <w:marBottom w:val="0"/>
          <w:divBdr>
            <w:top w:val="single" w:sz="6" w:space="5" w:color="6B90DA"/>
            <w:left w:val="single" w:sz="6" w:space="5" w:color="6B90DA"/>
            <w:bottom w:val="single" w:sz="6" w:space="5" w:color="6B90DA"/>
            <w:right w:val="single" w:sz="6" w:space="5" w:color="6B90DA"/>
          </w:divBdr>
          <w:divsChild>
            <w:div w:id="123737597">
              <w:marLeft w:val="0"/>
              <w:marRight w:val="0"/>
              <w:marTop w:val="0"/>
              <w:marBottom w:val="0"/>
              <w:divBdr>
                <w:top w:val="none" w:sz="0" w:space="0" w:color="auto"/>
                <w:left w:val="none" w:sz="0" w:space="0" w:color="auto"/>
                <w:bottom w:val="none" w:sz="0" w:space="0" w:color="auto"/>
                <w:right w:val="none" w:sz="0" w:space="0" w:color="auto"/>
              </w:divBdr>
            </w:div>
            <w:div w:id="730274765">
              <w:marLeft w:val="0"/>
              <w:marRight w:val="0"/>
              <w:marTop w:val="0"/>
              <w:marBottom w:val="0"/>
              <w:divBdr>
                <w:top w:val="none" w:sz="0" w:space="0" w:color="auto"/>
                <w:left w:val="none" w:sz="0" w:space="0" w:color="auto"/>
                <w:bottom w:val="none" w:sz="0" w:space="0" w:color="auto"/>
                <w:right w:val="none" w:sz="0" w:space="0" w:color="auto"/>
              </w:divBdr>
            </w:div>
          </w:divsChild>
        </w:div>
        <w:div w:id="1453865304">
          <w:marLeft w:val="0"/>
          <w:marRight w:val="0"/>
          <w:marTop w:val="0"/>
          <w:marBottom w:val="0"/>
          <w:divBdr>
            <w:top w:val="single" w:sz="6" w:space="5" w:color="6B90DA"/>
            <w:left w:val="single" w:sz="6" w:space="5" w:color="6B90DA"/>
            <w:bottom w:val="single" w:sz="6" w:space="5" w:color="6B90DA"/>
            <w:right w:val="single" w:sz="6" w:space="5" w:color="6B90DA"/>
          </w:divBdr>
          <w:divsChild>
            <w:div w:id="1112046315">
              <w:marLeft w:val="0"/>
              <w:marRight w:val="0"/>
              <w:marTop w:val="0"/>
              <w:marBottom w:val="0"/>
              <w:divBdr>
                <w:top w:val="none" w:sz="0" w:space="0" w:color="auto"/>
                <w:left w:val="none" w:sz="0" w:space="0" w:color="auto"/>
                <w:bottom w:val="none" w:sz="0" w:space="0" w:color="auto"/>
                <w:right w:val="none" w:sz="0" w:space="0" w:color="auto"/>
              </w:divBdr>
            </w:div>
            <w:div w:id="1041053005">
              <w:marLeft w:val="0"/>
              <w:marRight w:val="0"/>
              <w:marTop w:val="0"/>
              <w:marBottom w:val="0"/>
              <w:divBdr>
                <w:top w:val="none" w:sz="0" w:space="0" w:color="auto"/>
                <w:left w:val="none" w:sz="0" w:space="0" w:color="auto"/>
                <w:bottom w:val="none" w:sz="0" w:space="0" w:color="auto"/>
                <w:right w:val="none" w:sz="0" w:space="0" w:color="auto"/>
              </w:divBdr>
            </w:div>
          </w:divsChild>
        </w:div>
        <w:div w:id="1247154352">
          <w:marLeft w:val="0"/>
          <w:marRight w:val="0"/>
          <w:marTop w:val="0"/>
          <w:marBottom w:val="0"/>
          <w:divBdr>
            <w:top w:val="single" w:sz="6" w:space="5" w:color="6B90DA"/>
            <w:left w:val="single" w:sz="6" w:space="5" w:color="6B90DA"/>
            <w:bottom w:val="single" w:sz="6" w:space="5" w:color="6B90DA"/>
            <w:right w:val="single" w:sz="6" w:space="5" w:color="6B90DA"/>
          </w:divBdr>
          <w:divsChild>
            <w:div w:id="159321249">
              <w:marLeft w:val="0"/>
              <w:marRight w:val="0"/>
              <w:marTop w:val="0"/>
              <w:marBottom w:val="0"/>
              <w:divBdr>
                <w:top w:val="none" w:sz="0" w:space="0" w:color="auto"/>
                <w:left w:val="none" w:sz="0" w:space="0" w:color="auto"/>
                <w:bottom w:val="none" w:sz="0" w:space="0" w:color="auto"/>
                <w:right w:val="none" w:sz="0" w:space="0" w:color="auto"/>
              </w:divBdr>
            </w:div>
            <w:div w:id="2113551406">
              <w:marLeft w:val="0"/>
              <w:marRight w:val="0"/>
              <w:marTop w:val="0"/>
              <w:marBottom w:val="0"/>
              <w:divBdr>
                <w:top w:val="none" w:sz="0" w:space="0" w:color="auto"/>
                <w:left w:val="none" w:sz="0" w:space="0" w:color="auto"/>
                <w:bottom w:val="none" w:sz="0" w:space="0" w:color="auto"/>
                <w:right w:val="none" w:sz="0" w:space="0" w:color="auto"/>
              </w:divBdr>
            </w:div>
          </w:divsChild>
        </w:div>
        <w:div w:id="255748960">
          <w:marLeft w:val="0"/>
          <w:marRight w:val="0"/>
          <w:marTop w:val="0"/>
          <w:marBottom w:val="0"/>
          <w:divBdr>
            <w:top w:val="single" w:sz="6" w:space="5" w:color="6B90DA"/>
            <w:left w:val="single" w:sz="6" w:space="5" w:color="6B90DA"/>
            <w:bottom w:val="single" w:sz="6" w:space="5" w:color="6B90DA"/>
            <w:right w:val="single" w:sz="6" w:space="5" w:color="6B90DA"/>
          </w:divBdr>
          <w:divsChild>
            <w:div w:id="887301409">
              <w:marLeft w:val="0"/>
              <w:marRight w:val="0"/>
              <w:marTop w:val="0"/>
              <w:marBottom w:val="0"/>
              <w:divBdr>
                <w:top w:val="none" w:sz="0" w:space="0" w:color="auto"/>
                <w:left w:val="none" w:sz="0" w:space="0" w:color="auto"/>
                <w:bottom w:val="none" w:sz="0" w:space="0" w:color="auto"/>
                <w:right w:val="none" w:sz="0" w:space="0" w:color="auto"/>
              </w:divBdr>
            </w:div>
            <w:div w:id="1813405860">
              <w:marLeft w:val="0"/>
              <w:marRight w:val="0"/>
              <w:marTop w:val="0"/>
              <w:marBottom w:val="0"/>
              <w:divBdr>
                <w:top w:val="none" w:sz="0" w:space="0" w:color="auto"/>
                <w:left w:val="none" w:sz="0" w:space="0" w:color="auto"/>
                <w:bottom w:val="none" w:sz="0" w:space="0" w:color="auto"/>
                <w:right w:val="none" w:sz="0" w:space="0" w:color="auto"/>
              </w:divBdr>
            </w:div>
          </w:divsChild>
        </w:div>
        <w:div w:id="17395357">
          <w:marLeft w:val="0"/>
          <w:marRight w:val="0"/>
          <w:marTop w:val="0"/>
          <w:marBottom w:val="0"/>
          <w:divBdr>
            <w:top w:val="single" w:sz="6" w:space="5" w:color="6B90DA"/>
            <w:left w:val="single" w:sz="6" w:space="5" w:color="6B90DA"/>
            <w:bottom w:val="single" w:sz="6" w:space="5" w:color="6B90DA"/>
            <w:right w:val="single" w:sz="6" w:space="5" w:color="6B90DA"/>
          </w:divBdr>
          <w:divsChild>
            <w:div w:id="1581984959">
              <w:marLeft w:val="0"/>
              <w:marRight w:val="0"/>
              <w:marTop w:val="0"/>
              <w:marBottom w:val="0"/>
              <w:divBdr>
                <w:top w:val="none" w:sz="0" w:space="0" w:color="auto"/>
                <w:left w:val="none" w:sz="0" w:space="0" w:color="auto"/>
                <w:bottom w:val="none" w:sz="0" w:space="0" w:color="auto"/>
                <w:right w:val="none" w:sz="0" w:space="0" w:color="auto"/>
              </w:divBdr>
            </w:div>
            <w:div w:id="543323638">
              <w:marLeft w:val="0"/>
              <w:marRight w:val="0"/>
              <w:marTop w:val="0"/>
              <w:marBottom w:val="0"/>
              <w:divBdr>
                <w:top w:val="none" w:sz="0" w:space="0" w:color="auto"/>
                <w:left w:val="none" w:sz="0" w:space="0" w:color="auto"/>
                <w:bottom w:val="none" w:sz="0" w:space="0" w:color="auto"/>
                <w:right w:val="none" w:sz="0" w:space="0" w:color="auto"/>
              </w:divBdr>
            </w:div>
          </w:divsChild>
        </w:div>
        <w:div w:id="2092001976">
          <w:marLeft w:val="0"/>
          <w:marRight w:val="0"/>
          <w:marTop w:val="0"/>
          <w:marBottom w:val="0"/>
          <w:divBdr>
            <w:top w:val="single" w:sz="6" w:space="5" w:color="6B90DA"/>
            <w:left w:val="single" w:sz="6" w:space="5" w:color="6B90DA"/>
            <w:bottom w:val="single" w:sz="6" w:space="5" w:color="6B90DA"/>
            <w:right w:val="single" w:sz="6" w:space="5" w:color="6B90DA"/>
          </w:divBdr>
          <w:divsChild>
            <w:div w:id="712384745">
              <w:marLeft w:val="0"/>
              <w:marRight w:val="0"/>
              <w:marTop w:val="0"/>
              <w:marBottom w:val="0"/>
              <w:divBdr>
                <w:top w:val="none" w:sz="0" w:space="0" w:color="auto"/>
                <w:left w:val="none" w:sz="0" w:space="0" w:color="auto"/>
                <w:bottom w:val="none" w:sz="0" w:space="0" w:color="auto"/>
                <w:right w:val="none" w:sz="0" w:space="0" w:color="auto"/>
              </w:divBdr>
            </w:div>
            <w:div w:id="7974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BDE5-E257-47AE-846E-E4E5CB9D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5497</Words>
  <Characters>31338</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dc:creator>
  <cp:lastModifiedBy>Cockarill, Nicola</cp:lastModifiedBy>
  <cp:revision>2</cp:revision>
  <cp:lastPrinted>2014-10-05T08:52:00Z</cp:lastPrinted>
  <dcterms:created xsi:type="dcterms:W3CDTF">2018-01-12T15:11:00Z</dcterms:created>
  <dcterms:modified xsi:type="dcterms:W3CDTF">2018-01-12T15:11:00Z</dcterms:modified>
</cp:coreProperties>
</file>