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FDBC2" w14:textId="63143489" w:rsidR="00316ECA" w:rsidRDefault="00316ECA" w:rsidP="00DD6A36">
      <w:pPr>
        <w:spacing w:after="0" w:line="480" w:lineRule="auto"/>
        <w:jc w:val="center"/>
        <w:rPr>
          <w:rFonts w:ascii="Times New Roman" w:eastAsia="Times New Roman" w:hAnsi="Times New Roman" w:cs="Times New Roman"/>
          <w:b/>
          <w:bCs/>
          <w:color w:val="000000"/>
          <w:sz w:val="28"/>
          <w:szCs w:val="28"/>
          <w:lang w:eastAsia="en-GB"/>
        </w:rPr>
      </w:pPr>
      <w:r w:rsidRPr="00316ECA">
        <w:rPr>
          <w:rFonts w:ascii="Times New Roman" w:eastAsia="Times New Roman" w:hAnsi="Times New Roman" w:cs="Times New Roman"/>
          <w:b/>
          <w:bCs/>
          <w:color w:val="000000"/>
          <w:sz w:val="28"/>
          <w:szCs w:val="28"/>
          <w:lang w:eastAsia="en-GB"/>
        </w:rPr>
        <w:t>Multilateral donors and the security-development nexus: Discourse and practice in conflict-affected states</w:t>
      </w:r>
    </w:p>
    <w:p w14:paraId="358BD9EC" w14:textId="659F0319" w:rsidR="00DD6A36" w:rsidRPr="00316ECA" w:rsidRDefault="00DD6A36" w:rsidP="00DD6A36">
      <w:pPr>
        <w:spacing w:after="0" w:line="48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Ivica Petrikova, RHUL and Melita Lazell, University of </w:t>
      </w:r>
      <w:bookmarkStart w:id="0" w:name="_GoBack"/>
      <w:bookmarkEnd w:id="0"/>
      <w:r>
        <w:rPr>
          <w:rFonts w:ascii="Times New Roman" w:eastAsia="Times New Roman" w:hAnsi="Times New Roman" w:cs="Times New Roman"/>
          <w:sz w:val="24"/>
          <w:szCs w:val="24"/>
          <w:lang w:eastAsia="en-GB"/>
        </w:rPr>
        <w:t>Portsmouth</w:t>
      </w:r>
    </w:p>
    <w:p w14:paraId="65DAB9D3" w14:textId="77777777" w:rsidR="00316ECA" w:rsidRPr="00316ECA" w:rsidRDefault="00316ECA" w:rsidP="00DD6A36">
      <w:pPr>
        <w:spacing w:after="0" w:line="480" w:lineRule="auto"/>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b/>
          <w:bCs/>
          <w:color w:val="000000"/>
          <w:sz w:val="24"/>
          <w:szCs w:val="24"/>
          <w:lang w:eastAsia="en-GB"/>
        </w:rPr>
        <w:t>Abstract</w:t>
      </w:r>
    </w:p>
    <w:p w14:paraId="1317AED8" w14:textId="53BB4801"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shd w:val="clear" w:color="auto" w:fill="FFFFFF"/>
          <w:lang w:eastAsia="en-GB"/>
        </w:rPr>
        <w:t>This article assesses how the ‘security-development nexus’ has impacted multilateral aid to conflict-affected states; an area until now understudied. Using a mixed methods approach, we examine both the policy discourse and aid commitments of the major multilateral donors: the European Commission, the World Bank, and the UNDP. We investigate the extent to which these donors fund the sectors identified within the policy discourse as crucial to ensuring peace and stability – democratisation and peace, conflict, and security activities - and examine the impact of ‘Western’ security concerns on multilateral aid in conflict-affected states. Our new data indicate that in contrast to policy discourse, post-conflict states receive no more multilateral funding for democracy building than states which have not suffered from conflict and furthermore, that in the context of the security-development nexus, multilateral aid to conflict-affected states is influenced by the key</w:t>
      </w:r>
      <w:r w:rsidR="00A271B1">
        <w:rPr>
          <w:rFonts w:ascii="Times New Roman" w:eastAsia="Times New Roman" w:hAnsi="Times New Roman" w:cs="Times New Roman"/>
          <w:color w:val="000000"/>
          <w:sz w:val="24"/>
          <w:szCs w:val="24"/>
          <w:shd w:val="clear" w:color="auto" w:fill="FFFFFF"/>
          <w:lang w:eastAsia="en-GB"/>
        </w:rPr>
        <w:t xml:space="preserve"> transnational</w:t>
      </w:r>
      <w:r w:rsidRPr="00316ECA">
        <w:rPr>
          <w:rFonts w:ascii="Times New Roman" w:eastAsia="Times New Roman" w:hAnsi="Times New Roman" w:cs="Times New Roman"/>
          <w:color w:val="000000"/>
          <w:sz w:val="24"/>
          <w:szCs w:val="24"/>
          <w:shd w:val="clear" w:color="auto" w:fill="FFFFFF"/>
          <w:lang w:eastAsia="en-GB"/>
        </w:rPr>
        <w:t xml:space="preserve"> security concerns of Western states. These results point to a potentially dangerous gap between policy and actual aid commitments, ignore the long-term nature of development and weaken the impartiality of multilateral aid.</w:t>
      </w:r>
    </w:p>
    <w:p w14:paraId="0E9B4A1F" w14:textId="77777777" w:rsidR="00316ECA" w:rsidRPr="00316ECA" w:rsidRDefault="00316ECA" w:rsidP="00DD6A36">
      <w:pPr>
        <w:spacing w:after="0" w:line="240" w:lineRule="auto"/>
        <w:jc w:val="both"/>
        <w:rPr>
          <w:rFonts w:ascii="Times New Roman" w:eastAsia="Times New Roman" w:hAnsi="Times New Roman" w:cs="Times New Roman"/>
          <w:sz w:val="24"/>
          <w:szCs w:val="24"/>
          <w:lang w:eastAsia="en-GB"/>
        </w:rPr>
      </w:pPr>
    </w:p>
    <w:p w14:paraId="76773CD5" w14:textId="77777777" w:rsidR="00316ECA" w:rsidRPr="00316ECA" w:rsidRDefault="00316ECA" w:rsidP="00DD6A36">
      <w:pPr>
        <w:spacing w:after="0" w:line="480" w:lineRule="auto"/>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b/>
          <w:bCs/>
          <w:color w:val="000000"/>
          <w:sz w:val="24"/>
          <w:szCs w:val="24"/>
          <w:lang w:eastAsia="en-GB"/>
        </w:rPr>
        <w:t>Key words</w:t>
      </w:r>
    </w:p>
    <w:p w14:paraId="5765B2B6" w14:textId="77777777" w:rsidR="00316ECA" w:rsidRPr="00316ECA" w:rsidRDefault="00316ECA" w:rsidP="00DD6A36">
      <w:pPr>
        <w:spacing w:after="0" w:line="480" w:lineRule="auto"/>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Multilateral donors, development aid, conflict, security, discourse, </w:t>
      </w:r>
    </w:p>
    <w:p w14:paraId="7385C95B" w14:textId="77777777" w:rsidR="00316ECA" w:rsidRPr="00316ECA" w:rsidRDefault="00316ECA" w:rsidP="00DD6A36">
      <w:pPr>
        <w:spacing w:after="0" w:line="480" w:lineRule="auto"/>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b/>
          <w:bCs/>
          <w:color w:val="000000"/>
          <w:sz w:val="24"/>
          <w:szCs w:val="24"/>
          <w:lang w:eastAsia="en-GB"/>
        </w:rPr>
        <w:t> </w:t>
      </w:r>
    </w:p>
    <w:p w14:paraId="0236382F" w14:textId="77777777" w:rsidR="00AB45D5" w:rsidRDefault="00AB45D5" w:rsidP="00DD6A36">
      <w:pPr>
        <w:jc w:val="both"/>
        <w:rPr>
          <w:rFonts w:ascii="Times New Roman" w:eastAsia="Times New Roman" w:hAnsi="Times New Roman" w:cs="Times New Roman"/>
          <w:b/>
          <w:bCs/>
          <w:i/>
          <w:iCs/>
          <w:color w:val="000000"/>
          <w:sz w:val="28"/>
          <w:szCs w:val="28"/>
          <w:lang w:eastAsia="en-GB"/>
        </w:rPr>
      </w:pPr>
      <w:r>
        <w:rPr>
          <w:rFonts w:ascii="Times New Roman" w:eastAsia="Times New Roman" w:hAnsi="Times New Roman" w:cs="Times New Roman"/>
          <w:b/>
          <w:bCs/>
          <w:i/>
          <w:iCs/>
          <w:color w:val="000000"/>
          <w:sz w:val="28"/>
          <w:szCs w:val="28"/>
          <w:lang w:eastAsia="en-GB"/>
        </w:rPr>
        <w:br w:type="page"/>
      </w:r>
    </w:p>
    <w:p w14:paraId="6E8A8EB5" w14:textId="41660763" w:rsidR="00316ECA" w:rsidRPr="008F00BC" w:rsidRDefault="00316ECA" w:rsidP="00DD6A36">
      <w:pPr>
        <w:spacing w:after="0" w:line="480" w:lineRule="auto"/>
        <w:jc w:val="both"/>
        <w:rPr>
          <w:rFonts w:ascii="Times New Roman" w:eastAsia="Times New Roman" w:hAnsi="Times New Roman" w:cs="Times New Roman"/>
          <w:sz w:val="24"/>
          <w:szCs w:val="24"/>
          <w:lang w:eastAsia="en-GB"/>
        </w:rPr>
      </w:pPr>
      <w:r w:rsidRPr="008F00BC">
        <w:rPr>
          <w:rFonts w:ascii="Times New Roman" w:eastAsia="Times New Roman" w:hAnsi="Times New Roman" w:cs="Times New Roman"/>
          <w:b/>
          <w:bCs/>
          <w:iCs/>
          <w:color w:val="000000"/>
          <w:sz w:val="28"/>
          <w:szCs w:val="28"/>
          <w:lang w:eastAsia="en-GB"/>
        </w:rPr>
        <w:lastRenderedPageBreak/>
        <w:t>Introduction</w:t>
      </w:r>
    </w:p>
    <w:p w14:paraId="5491B043" w14:textId="6B88719A"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The idea that conflict and instability in the Global South cannot be separated from development considerations and may have wider security implications, particularly for the Global North, has become pervasive within development discourse. Whilst the impact of this so-called ‘security-development nexus’ on bilateral aid has been investigated</w:t>
      </w:r>
      <w:r w:rsidR="00AB45D5">
        <w:rPr>
          <w:rStyle w:val="EndnoteReference"/>
          <w:rFonts w:ascii="Times New Roman" w:eastAsia="Times New Roman" w:hAnsi="Times New Roman" w:cs="Times New Roman"/>
          <w:color w:val="000000"/>
          <w:sz w:val="24"/>
          <w:szCs w:val="24"/>
          <w:lang w:eastAsia="en-GB"/>
        </w:rPr>
        <w:endnoteReference w:id="1"/>
      </w:r>
      <w:r w:rsidRPr="00316ECA">
        <w:rPr>
          <w:rFonts w:ascii="Times New Roman" w:eastAsia="Times New Roman" w:hAnsi="Times New Roman" w:cs="Times New Roman"/>
          <w:color w:val="000000"/>
          <w:sz w:val="24"/>
          <w:szCs w:val="24"/>
          <w:lang w:eastAsia="en-GB"/>
        </w:rPr>
        <w:t xml:space="preserve">, the extent and manner to which it has impacted multilateral aid remains understudied. In response, this research firstly assesses the extent to which both multilateral policy and practice in conflict-affected states reflect the security-development nexus. </w:t>
      </w:r>
    </w:p>
    <w:p w14:paraId="59ECD2C5" w14:textId="77777777" w:rsidR="00A271B1" w:rsidRDefault="00316ECA" w:rsidP="00DD6A36">
      <w:pPr>
        <w:spacing w:after="0" w:line="480" w:lineRule="auto"/>
        <w:ind w:firstLine="720"/>
        <w:jc w:val="both"/>
        <w:rPr>
          <w:rFonts w:ascii="Times New Roman" w:eastAsia="Times New Roman" w:hAnsi="Times New Roman" w:cs="Times New Roman"/>
          <w:color w:val="000000"/>
          <w:sz w:val="24"/>
          <w:szCs w:val="24"/>
          <w:lang w:eastAsia="en-GB"/>
        </w:rPr>
      </w:pPr>
      <w:r w:rsidRPr="00316ECA">
        <w:rPr>
          <w:rFonts w:ascii="Times New Roman" w:eastAsia="Times New Roman" w:hAnsi="Times New Roman" w:cs="Times New Roman"/>
          <w:color w:val="000000"/>
          <w:sz w:val="24"/>
          <w:szCs w:val="24"/>
          <w:lang w:eastAsia="en-GB"/>
        </w:rPr>
        <w:t xml:space="preserve">We find that the policy discourse of multilateral donors strongly upholds the idea that inclusive democratic political structures in conflict-affected states are essential to establishing long-term peace and security. However, we also find that in practice, conflict-affected states receive no more multilateral funding for democracy-building programmes than states that have not suffered conflict. </w:t>
      </w:r>
    </w:p>
    <w:p w14:paraId="7423D394" w14:textId="6FFF8768"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Secondly, for key </w:t>
      </w:r>
      <w:r w:rsidR="001760F9">
        <w:rPr>
          <w:rFonts w:ascii="Times New Roman" w:eastAsia="Times New Roman" w:hAnsi="Times New Roman" w:cs="Times New Roman"/>
          <w:color w:val="000000"/>
          <w:sz w:val="24"/>
          <w:szCs w:val="24"/>
          <w:lang w:eastAsia="en-GB"/>
        </w:rPr>
        <w:t>funders</w:t>
      </w:r>
      <w:r w:rsidRPr="00316ECA">
        <w:rPr>
          <w:rFonts w:ascii="Times New Roman" w:eastAsia="Times New Roman" w:hAnsi="Times New Roman" w:cs="Times New Roman"/>
          <w:color w:val="000000"/>
          <w:sz w:val="24"/>
          <w:szCs w:val="24"/>
          <w:lang w:eastAsia="en-GB"/>
        </w:rPr>
        <w:t xml:space="preserve"> of these multilateral institutions, including the US and the UK,</w:t>
      </w:r>
      <w:r w:rsidR="00AB45D5">
        <w:rPr>
          <w:rStyle w:val="EndnoteReference"/>
          <w:rFonts w:ascii="Times New Roman" w:eastAsia="Times New Roman" w:hAnsi="Times New Roman" w:cs="Times New Roman"/>
          <w:color w:val="000000"/>
          <w:sz w:val="24"/>
          <w:szCs w:val="24"/>
          <w:lang w:eastAsia="en-GB"/>
        </w:rPr>
        <w:endnoteReference w:id="2"/>
      </w:r>
      <w:r w:rsidRPr="00316ECA">
        <w:rPr>
          <w:rFonts w:ascii="Times New Roman" w:eastAsia="Times New Roman" w:hAnsi="Times New Roman" w:cs="Times New Roman"/>
          <w:color w:val="000000"/>
          <w:sz w:val="24"/>
          <w:szCs w:val="24"/>
          <w:lang w:eastAsia="en-GB"/>
        </w:rPr>
        <w:t xml:space="preserve"> conflict and fragility in the Global South are perceived </w:t>
      </w:r>
      <w:r w:rsidR="00A271B1">
        <w:rPr>
          <w:rFonts w:ascii="Times New Roman" w:eastAsia="Times New Roman" w:hAnsi="Times New Roman" w:cs="Times New Roman"/>
          <w:color w:val="000000"/>
          <w:sz w:val="24"/>
          <w:szCs w:val="24"/>
          <w:lang w:eastAsia="en-GB"/>
        </w:rPr>
        <w:t xml:space="preserve">to threaten </w:t>
      </w:r>
      <w:r w:rsidRPr="00316ECA">
        <w:rPr>
          <w:rFonts w:ascii="Times New Roman" w:eastAsia="Times New Roman" w:hAnsi="Times New Roman" w:cs="Times New Roman"/>
          <w:color w:val="000000"/>
          <w:sz w:val="24"/>
          <w:szCs w:val="24"/>
          <w:lang w:eastAsia="en-GB"/>
        </w:rPr>
        <w:t xml:space="preserve">national security </w:t>
      </w:r>
      <w:r w:rsidR="00A271B1">
        <w:rPr>
          <w:rFonts w:ascii="Times New Roman" w:eastAsia="Times New Roman" w:hAnsi="Times New Roman" w:cs="Times New Roman"/>
          <w:color w:val="000000"/>
          <w:sz w:val="24"/>
          <w:szCs w:val="24"/>
          <w:lang w:eastAsia="en-GB"/>
        </w:rPr>
        <w:t>through increasing migration and the opportunity for terrorist groups to operate. In recognition of this</w:t>
      </w:r>
      <w:r w:rsidRPr="00316ECA">
        <w:rPr>
          <w:rFonts w:ascii="Times New Roman" w:eastAsia="Times New Roman" w:hAnsi="Times New Roman" w:cs="Times New Roman"/>
          <w:color w:val="000000"/>
          <w:sz w:val="24"/>
          <w:szCs w:val="24"/>
          <w:lang w:eastAsia="en-GB"/>
        </w:rPr>
        <w:t xml:space="preserve">, </w:t>
      </w:r>
      <w:r w:rsidR="00F578B0">
        <w:rPr>
          <w:rFonts w:ascii="Times New Roman" w:eastAsia="Times New Roman" w:hAnsi="Times New Roman" w:cs="Times New Roman"/>
          <w:color w:val="000000"/>
          <w:sz w:val="24"/>
          <w:szCs w:val="24"/>
          <w:lang w:eastAsia="en-GB"/>
        </w:rPr>
        <w:t xml:space="preserve">in </w:t>
      </w:r>
      <w:r w:rsidRPr="00316ECA">
        <w:rPr>
          <w:rFonts w:ascii="Times New Roman" w:eastAsia="Times New Roman" w:hAnsi="Times New Roman" w:cs="Times New Roman"/>
          <w:color w:val="000000"/>
          <w:sz w:val="24"/>
          <w:szCs w:val="24"/>
          <w:lang w:eastAsia="en-GB"/>
        </w:rPr>
        <w:t xml:space="preserve">this article </w:t>
      </w:r>
      <w:r w:rsidR="00F578B0">
        <w:rPr>
          <w:rFonts w:ascii="Times New Roman" w:eastAsia="Times New Roman" w:hAnsi="Times New Roman" w:cs="Times New Roman"/>
          <w:color w:val="000000"/>
          <w:sz w:val="24"/>
          <w:szCs w:val="24"/>
          <w:lang w:eastAsia="en-GB"/>
        </w:rPr>
        <w:t xml:space="preserve">we also </w:t>
      </w:r>
      <w:r w:rsidRPr="00316ECA">
        <w:rPr>
          <w:rFonts w:ascii="Times New Roman" w:eastAsia="Times New Roman" w:hAnsi="Times New Roman" w:cs="Times New Roman"/>
          <w:color w:val="000000"/>
          <w:sz w:val="24"/>
          <w:szCs w:val="24"/>
          <w:lang w:eastAsia="en-GB"/>
        </w:rPr>
        <w:t xml:space="preserve">investigate the influence of </w:t>
      </w:r>
      <w:r w:rsidR="00A271B1">
        <w:rPr>
          <w:rFonts w:ascii="Times New Roman" w:eastAsia="Times New Roman" w:hAnsi="Times New Roman" w:cs="Times New Roman"/>
          <w:color w:val="000000"/>
          <w:sz w:val="24"/>
          <w:szCs w:val="24"/>
          <w:lang w:eastAsia="en-GB"/>
        </w:rPr>
        <w:t xml:space="preserve">these security concerns </w:t>
      </w:r>
      <w:r w:rsidRPr="00316ECA">
        <w:rPr>
          <w:rFonts w:ascii="Times New Roman" w:eastAsia="Times New Roman" w:hAnsi="Times New Roman" w:cs="Times New Roman"/>
          <w:color w:val="000000"/>
          <w:sz w:val="24"/>
          <w:szCs w:val="24"/>
          <w:lang w:eastAsia="en-GB"/>
        </w:rPr>
        <w:t xml:space="preserve">on multilateral aid to conflict-affected states. Our results suggest that these concerns indeed influence this type of aid. </w:t>
      </w:r>
    </w:p>
    <w:p w14:paraId="1D78BB6B" w14:textId="42570E63"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We conclude then that there is a gap between the stated priorities of multilateral donors and their actual aid commitments. This finding may reflect the short-termist nature of aid programming, with long-term investment in democratisation activities relegated in favour of conflict-resolution activities, which </w:t>
      </w:r>
      <w:r w:rsidR="001760F9">
        <w:rPr>
          <w:rFonts w:ascii="Times New Roman" w:eastAsia="Times New Roman" w:hAnsi="Times New Roman" w:cs="Times New Roman"/>
          <w:color w:val="000000"/>
          <w:sz w:val="24"/>
          <w:szCs w:val="24"/>
          <w:lang w:eastAsia="en-GB"/>
        </w:rPr>
        <w:t xml:space="preserve">have been shown to </w:t>
      </w:r>
      <w:r w:rsidRPr="00316ECA">
        <w:rPr>
          <w:rFonts w:ascii="Times New Roman" w:eastAsia="Times New Roman" w:hAnsi="Times New Roman" w:cs="Times New Roman"/>
          <w:color w:val="000000"/>
          <w:sz w:val="24"/>
          <w:szCs w:val="24"/>
          <w:lang w:eastAsia="en-GB"/>
        </w:rPr>
        <w:t>exacerbate instability and conflict</w:t>
      </w:r>
      <w:r w:rsidR="00AB45D5">
        <w:rPr>
          <w:rStyle w:val="EndnoteReference"/>
          <w:rFonts w:ascii="Times New Roman" w:eastAsia="Times New Roman" w:hAnsi="Times New Roman" w:cs="Times New Roman"/>
          <w:color w:val="000000"/>
          <w:sz w:val="24"/>
          <w:szCs w:val="24"/>
          <w:lang w:eastAsia="en-GB"/>
        </w:rPr>
        <w:endnoteReference w:id="3"/>
      </w:r>
      <w:r w:rsidRPr="00316ECA">
        <w:rPr>
          <w:rFonts w:ascii="Times New Roman" w:eastAsia="Times New Roman" w:hAnsi="Times New Roman" w:cs="Times New Roman"/>
          <w:color w:val="000000"/>
          <w:sz w:val="24"/>
          <w:szCs w:val="24"/>
          <w:lang w:eastAsia="en-GB"/>
        </w:rPr>
        <w:t xml:space="preserve">. Furthermore, we </w:t>
      </w:r>
      <w:r w:rsidR="00B02935">
        <w:rPr>
          <w:rFonts w:ascii="Times New Roman" w:eastAsia="Times New Roman" w:hAnsi="Times New Roman" w:cs="Times New Roman"/>
          <w:color w:val="000000"/>
          <w:sz w:val="24"/>
          <w:szCs w:val="24"/>
          <w:lang w:eastAsia="en-GB"/>
        </w:rPr>
        <w:t>find</w:t>
      </w:r>
      <w:r w:rsidRPr="00316ECA">
        <w:rPr>
          <w:rFonts w:ascii="Times New Roman" w:eastAsia="Times New Roman" w:hAnsi="Times New Roman" w:cs="Times New Roman"/>
          <w:color w:val="000000"/>
          <w:sz w:val="24"/>
          <w:szCs w:val="24"/>
          <w:lang w:eastAsia="en-GB"/>
        </w:rPr>
        <w:t xml:space="preserve"> that within the context of the security-development nexus, multilateral </w:t>
      </w:r>
      <w:r w:rsidRPr="00316ECA">
        <w:rPr>
          <w:rFonts w:ascii="Times New Roman" w:eastAsia="Times New Roman" w:hAnsi="Times New Roman" w:cs="Times New Roman"/>
          <w:color w:val="000000"/>
          <w:sz w:val="24"/>
          <w:szCs w:val="24"/>
          <w:lang w:eastAsia="en-GB"/>
        </w:rPr>
        <w:lastRenderedPageBreak/>
        <w:t xml:space="preserve">aid to conflict-affected states reflects the </w:t>
      </w:r>
      <w:r w:rsidR="001760F9">
        <w:rPr>
          <w:rFonts w:ascii="Times New Roman" w:eastAsia="Times New Roman" w:hAnsi="Times New Roman" w:cs="Times New Roman"/>
          <w:color w:val="000000"/>
          <w:sz w:val="24"/>
          <w:szCs w:val="24"/>
          <w:lang w:eastAsia="en-GB"/>
        </w:rPr>
        <w:t xml:space="preserve">transnational </w:t>
      </w:r>
      <w:r w:rsidRPr="00316ECA">
        <w:rPr>
          <w:rFonts w:ascii="Times New Roman" w:eastAsia="Times New Roman" w:hAnsi="Times New Roman" w:cs="Times New Roman"/>
          <w:color w:val="000000"/>
          <w:sz w:val="24"/>
          <w:szCs w:val="24"/>
          <w:lang w:eastAsia="en-GB"/>
        </w:rPr>
        <w:t xml:space="preserve">security concerns of </w:t>
      </w:r>
      <w:r w:rsidR="0036037A">
        <w:rPr>
          <w:rFonts w:ascii="Times New Roman" w:eastAsia="Times New Roman" w:hAnsi="Times New Roman" w:cs="Times New Roman"/>
          <w:color w:val="000000"/>
          <w:sz w:val="24"/>
          <w:szCs w:val="24"/>
          <w:lang w:eastAsia="en-GB"/>
        </w:rPr>
        <w:t xml:space="preserve">major </w:t>
      </w:r>
      <w:r w:rsidRPr="00316ECA">
        <w:rPr>
          <w:rFonts w:ascii="Times New Roman" w:eastAsia="Times New Roman" w:hAnsi="Times New Roman" w:cs="Times New Roman"/>
          <w:color w:val="000000"/>
          <w:sz w:val="24"/>
          <w:szCs w:val="24"/>
          <w:lang w:eastAsia="en-GB"/>
        </w:rPr>
        <w:t>Western states.</w:t>
      </w:r>
    </w:p>
    <w:p w14:paraId="3BBACC04" w14:textId="77777777" w:rsidR="00316ECA" w:rsidRPr="00316ECA" w:rsidRDefault="00316ECA" w:rsidP="00DD6A36">
      <w:pPr>
        <w:spacing w:after="0" w:line="240" w:lineRule="auto"/>
        <w:jc w:val="both"/>
        <w:rPr>
          <w:rFonts w:ascii="Times New Roman" w:eastAsia="Times New Roman" w:hAnsi="Times New Roman" w:cs="Times New Roman"/>
          <w:sz w:val="24"/>
          <w:szCs w:val="24"/>
          <w:lang w:eastAsia="en-GB"/>
        </w:rPr>
      </w:pPr>
    </w:p>
    <w:p w14:paraId="08318E9F" w14:textId="5BEA5845" w:rsidR="00316ECA" w:rsidRPr="008F00BC" w:rsidRDefault="001760F9" w:rsidP="00DD6A36">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bCs/>
          <w:iCs/>
          <w:color w:val="000000"/>
          <w:sz w:val="28"/>
          <w:szCs w:val="28"/>
          <w:lang w:eastAsia="en-GB"/>
        </w:rPr>
        <w:t>The security-development nexus and multilateral donors</w:t>
      </w:r>
    </w:p>
    <w:p w14:paraId="70392314" w14:textId="011F5947"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Security concerns largely dictated donors’ development policies during the Cold War. After a brief period in which such concerns were delinked from development, with donors reluctant to engage in conflict zones,</w:t>
      </w:r>
      <w:r w:rsidR="0080466F">
        <w:rPr>
          <w:rStyle w:val="EndnoteReference"/>
          <w:rFonts w:ascii="Times New Roman" w:eastAsia="Times New Roman" w:hAnsi="Times New Roman" w:cs="Times New Roman"/>
          <w:color w:val="000000"/>
          <w:sz w:val="24"/>
          <w:szCs w:val="24"/>
          <w:lang w:eastAsia="en-GB"/>
        </w:rPr>
        <w:endnoteReference w:id="4"/>
      </w:r>
      <w:r w:rsidRPr="00316ECA">
        <w:rPr>
          <w:rFonts w:ascii="Times New Roman" w:eastAsia="Times New Roman" w:hAnsi="Times New Roman" w:cs="Times New Roman"/>
          <w:color w:val="000000"/>
          <w:sz w:val="24"/>
          <w:szCs w:val="24"/>
          <w:lang w:eastAsia="en-GB"/>
        </w:rPr>
        <w:t xml:space="preserve"> the mid-1990s saw a resurgence of the link between security and development. However, whilst during the Cold War, development aid was provided with the strategic aim of bolstering capitalism or communism, in its current form the security-development nexus holds that conflict, fragility, and instability in the global South may constitute a threat to Western security.</w:t>
      </w:r>
      <w:r w:rsidR="0080466F">
        <w:rPr>
          <w:rStyle w:val="EndnoteReference"/>
          <w:rFonts w:ascii="Times New Roman" w:eastAsia="Times New Roman" w:hAnsi="Times New Roman" w:cs="Times New Roman"/>
          <w:color w:val="000000"/>
          <w:sz w:val="24"/>
          <w:szCs w:val="24"/>
          <w:lang w:eastAsia="en-GB"/>
        </w:rPr>
        <w:endnoteReference w:id="5"/>
      </w:r>
      <w:r w:rsidRPr="00316ECA">
        <w:rPr>
          <w:rFonts w:ascii="Times New Roman" w:eastAsia="Times New Roman" w:hAnsi="Times New Roman" w:cs="Times New Roman"/>
          <w:color w:val="000000"/>
          <w:sz w:val="24"/>
          <w:szCs w:val="24"/>
          <w:lang w:eastAsia="en-GB"/>
        </w:rPr>
        <w:t xml:space="preserve"> The extent to which the policy and, crucially, practice of </w:t>
      </w:r>
      <w:r w:rsidRPr="00316ECA">
        <w:rPr>
          <w:rFonts w:ascii="Times New Roman" w:eastAsia="Times New Roman" w:hAnsi="Times New Roman" w:cs="Times New Roman"/>
          <w:i/>
          <w:iCs/>
          <w:color w:val="000000"/>
          <w:sz w:val="24"/>
          <w:szCs w:val="24"/>
          <w:lang w:eastAsia="en-GB"/>
        </w:rPr>
        <w:t xml:space="preserve">multilateral </w:t>
      </w:r>
      <w:r w:rsidRPr="00316ECA">
        <w:rPr>
          <w:rFonts w:ascii="Times New Roman" w:eastAsia="Times New Roman" w:hAnsi="Times New Roman" w:cs="Times New Roman"/>
          <w:color w:val="000000"/>
          <w:sz w:val="24"/>
          <w:szCs w:val="24"/>
          <w:lang w:eastAsia="en-GB"/>
        </w:rPr>
        <w:t>donors have been influenced by this security-development nexus and, within this context, by the security concerns of their main funders is the central question of this article. In addressing it, we examine the policy discourse and aid-provision of the three major multilateral channels of delivering development aid: the World Bank’s International Development Association</w:t>
      </w:r>
      <w:r>
        <w:rPr>
          <w:rStyle w:val="EndnoteReference"/>
          <w:rFonts w:ascii="Times New Roman" w:eastAsia="Times New Roman" w:hAnsi="Times New Roman" w:cs="Times New Roman"/>
          <w:color w:val="000000"/>
          <w:sz w:val="24"/>
          <w:szCs w:val="24"/>
          <w:lang w:eastAsia="en-GB"/>
        </w:rPr>
        <w:endnoteReference w:id="6"/>
      </w:r>
      <w:r w:rsidRPr="00316ECA">
        <w:rPr>
          <w:rFonts w:ascii="Times New Roman" w:eastAsia="Times New Roman" w:hAnsi="Times New Roman" w:cs="Times New Roman"/>
          <w:color w:val="000000"/>
          <w:sz w:val="24"/>
          <w:szCs w:val="24"/>
          <w:lang w:eastAsia="en-GB"/>
        </w:rPr>
        <w:t xml:space="preserve"> (IDA), the United Nations Development Programme (UNDP), and - for </w:t>
      </w:r>
      <w:r w:rsidR="00F578B0">
        <w:rPr>
          <w:rFonts w:ascii="Times New Roman" w:eastAsia="Times New Roman" w:hAnsi="Times New Roman" w:cs="Times New Roman"/>
          <w:color w:val="000000"/>
          <w:sz w:val="24"/>
          <w:szCs w:val="24"/>
          <w:lang w:eastAsia="en-GB"/>
        </w:rPr>
        <w:t xml:space="preserve">the </w:t>
      </w:r>
      <w:r w:rsidRPr="00316ECA">
        <w:rPr>
          <w:rFonts w:ascii="Times New Roman" w:eastAsia="Times New Roman" w:hAnsi="Times New Roman" w:cs="Times New Roman"/>
          <w:color w:val="000000"/>
          <w:sz w:val="24"/>
          <w:szCs w:val="24"/>
          <w:lang w:eastAsia="en-GB"/>
        </w:rPr>
        <w:t xml:space="preserve">European Union (EU) donors - the European Commission (EC). </w:t>
      </w:r>
    </w:p>
    <w:p w14:paraId="3917E4F0" w14:textId="77777777" w:rsidR="001760F9" w:rsidRDefault="00316ECA" w:rsidP="00DD6A36">
      <w:pPr>
        <w:spacing w:after="0" w:line="480" w:lineRule="auto"/>
        <w:ind w:firstLine="720"/>
        <w:jc w:val="both"/>
        <w:rPr>
          <w:rFonts w:ascii="Times New Roman" w:eastAsia="Times New Roman" w:hAnsi="Times New Roman" w:cs="Times New Roman"/>
          <w:color w:val="000000"/>
          <w:sz w:val="24"/>
          <w:szCs w:val="24"/>
          <w:lang w:eastAsia="en-GB"/>
        </w:rPr>
      </w:pPr>
      <w:r w:rsidRPr="00316ECA">
        <w:rPr>
          <w:rFonts w:ascii="Times New Roman" w:eastAsia="Times New Roman" w:hAnsi="Times New Roman" w:cs="Times New Roman"/>
          <w:color w:val="000000"/>
          <w:sz w:val="24"/>
          <w:szCs w:val="24"/>
          <w:lang w:eastAsia="en-GB"/>
        </w:rPr>
        <w:t>Multilateral donors have been described as less susceptible to political, commercial, and strategic considerations than bilateral donors and relatively more responsive to recipients’ need.</w:t>
      </w:r>
      <w:r w:rsidR="0080466F">
        <w:rPr>
          <w:rStyle w:val="EndnoteReference"/>
          <w:rFonts w:ascii="Times New Roman" w:eastAsia="Times New Roman" w:hAnsi="Times New Roman" w:cs="Times New Roman"/>
          <w:color w:val="000000"/>
          <w:sz w:val="24"/>
          <w:szCs w:val="24"/>
          <w:lang w:eastAsia="en-GB"/>
        </w:rPr>
        <w:endnoteReference w:id="7"/>
      </w:r>
      <w:r w:rsidRPr="00316ECA">
        <w:rPr>
          <w:rFonts w:ascii="Times New Roman" w:eastAsia="Times New Roman" w:hAnsi="Times New Roman" w:cs="Times New Roman"/>
          <w:color w:val="000000"/>
          <w:sz w:val="24"/>
          <w:szCs w:val="24"/>
          <w:lang w:eastAsia="en-GB"/>
        </w:rPr>
        <w:t xml:space="preserve"> There is also, however, evidence indicating that multilateral aid is not insulated from the interests of key member states. Research suggests that the Bretton Woods institutions</w:t>
      </w:r>
      <w:r>
        <w:rPr>
          <w:rStyle w:val="EndnoteReference"/>
          <w:rFonts w:ascii="Times New Roman" w:eastAsia="Times New Roman" w:hAnsi="Times New Roman" w:cs="Times New Roman"/>
          <w:color w:val="000000"/>
          <w:sz w:val="24"/>
          <w:szCs w:val="24"/>
          <w:lang w:eastAsia="en-GB"/>
        </w:rPr>
        <w:endnoteReference w:id="8"/>
      </w:r>
      <w:r w:rsidRPr="00316ECA">
        <w:rPr>
          <w:rFonts w:ascii="Times New Roman" w:eastAsia="Times New Roman" w:hAnsi="Times New Roman" w:cs="Times New Roman"/>
          <w:color w:val="000000"/>
          <w:sz w:val="24"/>
          <w:szCs w:val="24"/>
          <w:lang w:eastAsia="en-GB"/>
        </w:rPr>
        <w:t xml:space="preserve"> align their policies with the interests of their key Western funders</w:t>
      </w:r>
      <w:r w:rsidR="0080466F">
        <w:rPr>
          <w:rStyle w:val="EndnoteReference"/>
          <w:rFonts w:ascii="Times New Roman" w:eastAsia="Times New Roman" w:hAnsi="Times New Roman" w:cs="Times New Roman"/>
          <w:color w:val="000000"/>
          <w:sz w:val="24"/>
          <w:szCs w:val="24"/>
          <w:lang w:eastAsia="en-GB"/>
        </w:rPr>
        <w:endnoteReference w:id="9"/>
      </w:r>
      <w:r w:rsidRPr="00316ECA">
        <w:rPr>
          <w:rFonts w:ascii="Times New Roman" w:eastAsia="Times New Roman" w:hAnsi="Times New Roman" w:cs="Times New Roman"/>
          <w:color w:val="000000"/>
          <w:sz w:val="24"/>
          <w:szCs w:val="24"/>
          <w:lang w:eastAsia="en-GB"/>
        </w:rPr>
        <w:t xml:space="preserve"> and attempt to impose a Western development model on aid-recipient states.</w:t>
      </w:r>
      <w:r w:rsidR="00516333">
        <w:rPr>
          <w:rStyle w:val="EndnoteReference"/>
          <w:rFonts w:ascii="Times New Roman" w:eastAsia="Times New Roman" w:hAnsi="Times New Roman" w:cs="Times New Roman"/>
          <w:color w:val="000000"/>
          <w:sz w:val="24"/>
          <w:szCs w:val="24"/>
          <w:lang w:eastAsia="en-GB"/>
        </w:rPr>
        <w:endnoteReference w:id="10"/>
      </w:r>
      <w:r w:rsidR="00516333">
        <w:rPr>
          <w:rFonts w:ascii="Times New Roman" w:eastAsia="Times New Roman" w:hAnsi="Times New Roman" w:cs="Times New Roman"/>
          <w:color w:val="000000"/>
          <w:sz w:val="24"/>
          <w:szCs w:val="24"/>
          <w:lang w:eastAsia="en-GB"/>
        </w:rPr>
        <w:t xml:space="preserve"> </w:t>
      </w:r>
      <w:r w:rsidRPr="00316ECA">
        <w:rPr>
          <w:rFonts w:ascii="Times New Roman" w:eastAsia="Times New Roman" w:hAnsi="Times New Roman" w:cs="Times New Roman"/>
          <w:color w:val="000000"/>
          <w:sz w:val="24"/>
          <w:szCs w:val="24"/>
          <w:lang w:eastAsia="en-GB"/>
        </w:rPr>
        <w:t>The Wor</w:t>
      </w:r>
      <w:r>
        <w:rPr>
          <w:rFonts w:ascii="Times New Roman" w:eastAsia="Times New Roman" w:hAnsi="Times New Roman" w:cs="Times New Roman"/>
          <w:color w:val="000000"/>
          <w:sz w:val="24"/>
          <w:szCs w:val="24"/>
          <w:lang w:eastAsia="en-GB"/>
        </w:rPr>
        <w:t>ld Bank derives 96 per cent</w:t>
      </w:r>
      <w:r>
        <w:rPr>
          <w:rStyle w:val="EndnoteReference"/>
          <w:rFonts w:ascii="Times New Roman" w:eastAsia="Times New Roman" w:hAnsi="Times New Roman" w:cs="Times New Roman"/>
          <w:color w:val="000000"/>
          <w:sz w:val="24"/>
          <w:szCs w:val="24"/>
          <w:lang w:eastAsia="en-GB"/>
        </w:rPr>
        <w:endnoteReference w:id="11"/>
      </w:r>
      <w:r>
        <w:rPr>
          <w:rFonts w:ascii="Times New Roman" w:eastAsia="Times New Roman" w:hAnsi="Times New Roman" w:cs="Times New Roman"/>
          <w:color w:val="000000"/>
          <w:sz w:val="24"/>
          <w:szCs w:val="24"/>
          <w:lang w:eastAsia="en-GB"/>
        </w:rPr>
        <w:t xml:space="preserve"> </w:t>
      </w:r>
      <w:r w:rsidRPr="00316ECA">
        <w:rPr>
          <w:rFonts w:ascii="Times New Roman" w:eastAsia="Times New Roman" w:hAnsi="Times New Roman" w:cs="Times New Roman"/>
          <w:color w:val="000000"/>
          <w:sz w:val="24"/>
          <w:szCs w:val="24"/>
          <w:lang w:eastAsia="en-GB"/>
        </w:rPr>
        <w:t>of its funding annually from the Organisation for Economic Co-operation and Development (OECD) and EU member countries and has been criticised as beholden in its policies to the United States and their Western allies.</w:t>
      </w:r>
      <w:r w:rsidR="00516333">
        <w:rPr>
          <w:rStyle w:val="EndnoteReference"/>
          <w:rFonts w:ascii="Times New Roman" w:eastAsia="Times New Roman" w:hAnsi="Times New Roman" w:cs="Times New Roman"/>
          <w:color w:val="000000"/>
          <w:sz w:val="24"/>
          <w:szCs w:val="24"/>
          <w:lang w:eastAsia="en-GB"/>
        </w:rPr>
        <w:endnoteReference w:id="12"/>
      </w:r>
      <w:r w:rsidRPr="00316ECA">
        <w:rPr>
          <w:rFonts w:ascii="Times New Roman" w:eastAsia="Times New Roman" w:hAnsi="Times New Roman" w:cs="Times New Roman"/>
          <w:color w:val="000000"/>
          <w:sz w:val="24"/>
          <w:szCs w:val="24"/>
          <w:lang w:eastAsia="en-GB"/>
        </w:rPr>
        <w:t xml:space="preserve"> </w:t>
      </w:r>
    </w:p>
    <w:p w14:paraId="5B03B4BE" w14:textId="4CAF5D2E"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lastRenderedPageBreak/>
        <w:t xml:space="preserve">Whilst the UNDP is also predominantly </w:t>
      </w:r>
      <w:r>
        <w:rPr>
          <w:rFonts w:ascii="Times New Roman" w:eastAsia="Times New Roman" w:hAnsi="Times New Roman" w:cs="Times New Roman"/>
          <w:color w:val="000000"/>
          <w:sz w:val="24"/>
          <w:szCs w:val="24"/>
          <w:lang w:eastAsia="en-GB"/>
        </w:rPr>
        <w:t>funded by Western states</w:t>
      </w:r>
      <w:r>
        <w:rPr>
          <w:rStyle w:val="EndnoteReference"/>
          <w:rFonts w:ascii="Times New Roman" w:eastAsia="Times New Roman" w:hAnsi="Times New Roman" w:cs="Times New Roman"/>
          <w:color w:val="000000"/>
          <w:sz w:val="24"/>
          <w:szCs w:val="24"/>
          <w:lang w:eastAsia="en-GB"/>
        </w:rPr>
        <w:endnoteReference w:id="13"/>
      </w:r>
      <w:r w:rsidRPr="00316ECA">
        <w:rPr>
          <w:rFonts w:ascii="Times New Roman" w:eastAsia="Times New Roman" w:hAnsi="Times New Roman" w:cs="Times New Roman"/>
          <w:color w:val="000000"/>
          <w:sz w:val="24"/>
          <w:szCs w:val="24"/>
          <w:lang w:eastAsia="en-GB"/>
        </w:rPr>
        <w:t>, it has generally been understood as less influenced by Western interests than the Bretton Woods institutions,</w:t>
      </w:r>
      <w:r w:rsidR="00516333">
        <w:rPr>
          <w:rStyle w:val="EndnoteReference"/>
          <w:rFonts w:ascii="Times New Roman" w:eastAsia="Times New Roman" w:hAnsi="Times New Roman" w:cs="Times New Roman"/>
          <w:color w:val="000000"/>
          <w:sz w:val="24"/>
          <w:szCs w:val="24"/>
          <w:lang w:eastAsia="en-GB"/>
        </w:rPr>
        <w:endnoteReference w:id="14"/>
      </w:r>
      <w:r w:rsidR="00516333">
        <w:rPr>
          <w:rFonts w:ascii="Times New Roman" w:eastAsia="Times New Roman" w:hAnsi="Times New Roman" w:cs="Times New Roman"/>
          <w:color w:val="000000"/>
          <w:sz w:val="24"/>
          <w:szCs w:val="24"/>
          <w:lang w:eastAsia="en-GB"/>
        </w:rPr>
        <w:t xml:space="preserve"> although Berthelemy</w:t>
      </w:r>
      <w:r w:rsidR="00516333">
        <w:rPr>
          <w:rStyle w:val="EndnoteReference"/>
          <w:rFonts w:ascii="Times New Roman" w:eastAsia="Times New Roman" w:hAnsi="Times New Roman" w:cs="Times New Roman"/>
          <w:color w:val="000000"/>
          <w:sz w:val="24"/>
          <w:szCs w:val="24"/>
          <w:lang w:eastAsia="en-GB"/>
        </w:rPr>
        <w:endnoteReference w:id="15"/>
      </w:r>
      <w:r w:rsidRPr="00316ECA">
        <w:rPr>
          <w:rFonts w:ascii="Times New Roman" w:eastAsia="Times New Roman" w:hAnsi="Times New Roman" w:cs="Times New Roman"/>
          <w:color w:val="000000"/>
          <w:sz w:val="24"/>
          <w:szCs w:val="24"/>
          <w:lang w:eastAsia="en-GB"/>
        </w:rPr>
        <w:t xml:space="preserve"> found that the UNDP provided more aid to major global arms importers. The European Union as a regional institution of politically and socially integrated states can be expected to represent the interests </w:t>
      </w:r>
      <w:r w:rsidR="00786009">
        <w:rPr>
          <w:rFonts w:ascii="Times New Roman" w:eastAsia="Times New Roman" w:hAnsi="Times New Roman" w:cs="Times New Roman"/>
          <w:color w:val="000000"/>
          <w:sz w:val="24"/>
          <w:szCs w:val="24"/>
          <w:lang w:eastAsia="en-GB"/>
        </w:rPr>
        <w:t>of its members</w:t>
      </w:r>
      <w:r w:rsidRPr="00316ECA">
        <w:rPr>
          <w:rFonts w:ascii="Times New Roman" w:eastAsia="Times New Roman" w:hAnsi="Times New Roman" w:cs="Times New Roman"/>
          <w:color w:val="000000"/>
          <w:sz w:val="24"/>
          <w:szCs w:val="24"/>
          <w:lang w:eastAsia="en-GB"/>
        </w:rPr>
        <w:t>.</w:t>
      </w:r>
      <w:r w:rsidR="00786009">
        <w:rPr>
          <w:rStyle w:val="EndnoteReference"/>
          <w:rFonts w:ascii="Times New Roman" w:eastAsia="Times New Roman" w:hAnsi="Times New Roman" w:cs="Times New Roman"/>
          <w:color w:val="000000"/>
          <w:sz w:val="24"/>
          <w:szCs w:val="24"/>
          <w:lang w:eastAsia="en-GB"/>
        </w:rPr>
        <w:endnoteReference w:id="16"/>
      </w:r>
      <w:r w:rsidRPr="00316ECA">
        <w:rPr>
          <w:rFonts w:ascii="Times New Roman" w:eastAsia="Times New Roman" w:hAnsi="Times New Roman" w:cs="Times New Roman"/>
          <w:color w:val="000000"/>
          <w:sz w:val="24"/>
          <w:szCs w:val="24"/>
          <w:lang w:eastAsia="en-GB"/>
        </w:rPr>
        <w:t xml:space="preserve"> Indeed, there is evidence that the European Commission accounts for member states’ interests when making aid-allocation decisions,</w:t>
      </w:r>
      <w:r w:rsidR="00786009">
        <w:rPr>
          <w:rStyle w:val="EndnoteReference"/>
          <w:rFonts w:ascii="Times New Roman" w:eastAsia="Times New Roman" w:hAnsi="Times New Roman" w:cs="Times New Roman"/>
          <w:color w:val="000000"/>
          <w:sz w:val="24"/>
          <w:szCs w:val="24"/>
          <w:lang w:eastAsia="en-GB"/>
        </w:rPr>
        <w:endnoteReference w:id="17"/>
      </w:r>
      <w:r w:rsidRPr="00316ECA">
        <w:rPr>
          <w:rFonts w:ascii="Times New Roman" w:eastAsia="Times New Roman" w:hAnsi="Times New Roman" w:cs="Times New Roman"/>
          <w:color w:val="000000"/>
          <w:sz w:val="24"/>
          <w:szCs w:val="24"/>
          <w:lang w:eastAsia="en-GB"/>
        </w:rPr>
        <w:t xml:space="preserve"> even though Furness and </w:t>
      </w:r>
      <w:r w:rsidRPr="00316ECA">
        <w:rPr>
          <w:rFonts w:ascii="Times New Roman" w:eastAsia="Times New Roman" w:hAnsi="Times New Roman" w:cs="Times New Roman"/>
          <w:color w:val="000000"/>
          <w:sz w:val="24"/>
          <w:szCs w:val="24"/>
          <w:shd w:val="clear" w:color="auto" w:fill="FFFFFF"/>
          <w:lang w:eastAsia="en-GB"/>
        </w:rPr>
        <w:t>Gänzle</w:t>
      </w:r>
      <w:r w:rsidR="00786009">
        <w:rPr>
          <w:rStyle w:val="EndnoteReference"/>
          <w:rFonts w:ascii="Times New Roman" w:eastAsia="Times New Roman" w:hAnsi="Times New Roman" w:cs="Times New Roman"/>
          <w:color w:val="000000"/>
          <w:sz w:val="24"/>
          <w:szCs w:val="24"/>
          <w:shd w:val="clear" w:color="auto" w:fill="FFFFFF"/>
          <w:lang w:eastAsia="en-GB"/>
        </w:rPr>
        <w:endnoteReference w:id="18"/>
      </w:r>
      <w:r w:rsidRPr="00316ECA">
        <w:rPr>
          <w:rFonts w:ascii="Times New Roman" w:eastAsia="Times New Roman" w:hAnsi="Times New Roman" w:cs="Times New Roman"/>
          <w:color w:val="000000"/>
          <w:sz w:val="24"/>
          <w:szCs w:val="24"/>
          <w:lang w:eastAsia="en-GB"/>
        </w:rPr>
        <w:t xml:space="preserve"> argue that the coherence of the security-development nexus within such aid allocation is constrained by collective-action challenges as well as bureaucratic and institutional complexities. </w:t>
      </w:r>
    </w:p>
    <w:p w14:paraId="3839CE3E" w14:textId="2241A6AB"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Moving beyond the existing literature, we investigate (1) the extent to which the security-development nexus, prevalent in current bilateral policy discourse, is reflected in multilateral policy discourse, (2) how </w:t>
      </w:r>
      <w:r w:rsidR="001760F9">
        <w:rPr>
          <w:rFonts w:ascii="Times New Roman" w:eastAsia="Times New Roman" w:hAnsi="Times New Roman" w:cs="Times New Roman"/>
          <w:color w:val="000000"/>
          <w:sz w:val="24"/>
          <w:szCs w:val="24"/>
          <w:lang w:eastAsia="en-GB"/>
        </w:rPr>
        <w:t>this</w:t>
      </w:r>
      <w:r w:rsidRPr="00316ECA">
        <w:rPr>
          <w:rFonts w:ascii="Times New Roman" w:eastAsia="Times New Roman" w:hAnsi="Times New Roman" w:cs="Times New Roman"/>
          <w:color w:val="000000"/>
          <w:sz w:val="24"/>
          <w:szCs w:val="24"/>
          <w:lang w:eastAsia="en-GB"/>
        </w:rPr>
        <w:t xml:space="preserve"> discourse may have affected multilateral aid flows in practice, and (3) the extent to which, in the context of the security-development nexus, the key </w:t>
      </w:r>
      <w:r w:rsidR="0036037A">
        <w:rPr>
          <w:rFonts w:ascii="Times New Roman" w:eastAsia="Times New Roman" w:hAnsi="Times New Roman" w:cs="Times New Roman"/>
          <w:color w:val="000000"/>
          <w:sz w:val="24"/>
          <w:szCs w:val="24"/>
          <w:lang w:eastAsia="en-GB"/>
        </w:rPr>
        <w:t xml:space="preserve">transnational </w:t>
      </w:r>
      <w:r w:rsidRPr="00316ECA">
        <w:rPr>
          <w:rFonts w:ascii="Times New Roman" w:eastAsia="Times New Roman" w:hAnsi="Times New Roman" w:cs="Times New Roman"/>
          <w:color w:val="000000"/>
          <w:sz w:val="24"/>
          <w:szCs w:val="24"/>
          <w:lang w:eastAsia="en-GB"/>
        </w:rPr>
        <w:t xml:space="preserve">security concerns of Western states are reflected in multilateral aid provision to conflict-affected states. In distinction from previous studies, we do not aggregate the multilateral aid but examine each </w:t>
      </w:r>
      <w:r w:rsidR="001760F9">
        <w:rPr>
          <w:rFonts w:ascii="Times New Roman" w:eastAsia="Times New Roman" w:hAnsi="Times New Roman" w:cs="Times New Roman"/>
          <w:color w:val="000000"/>
          <w:sz w:val="24"/>
          <w:szCs w:val="24"/>
          <w:lang w:eastAsia="en-GB"/>
        </w:rPr>
        <w:t>donor</w:t>
      </w:r>
      <w:r w:rsidRPr="00316ECA">
        <w:rPr>
          <w:rFonts w:ascii="Times New Roman" w:eastAsia="Times New Roman" w:hAnsi="Times New Roman" w:cs="Times New Roman"/>
          <w:color w:val="000000"/>
          <w:sz w:val="24"/>
          <w:szCs w:val="24"/>
          <w:lang w:eastAsia="en-GB"/>
        </w:rPr>
        <w:t xml:space="preserve"> separately. </w:t>
      </w:r>
    </w:p>
    <w:p w14:paraId="1CA9E59C" w14:textId="229B6558"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The remainder of the article is organised as follows. First, we examine the development policy discourse of the European Commission, World Bank, and UNDP in order to establish the extent to which it reflects the security-development nexus and to identify the type of programmes that are understood to contribute to peace and security in conflict-affected states. Drawing on this analysis, we then construct four testable hypotheses regarding multilateral aid commitments in conflict-affected states and introduce the article’s theoretical framework, the data used, and the methods employed to analyse them. The final sections present the results obtained and discuss their po</w:t>
      </w:r>
      <w:r w:rsidR="001760F9">
        <w:rPr>
          <w:rFonts w:ascii="Times New Roman" w:eastAsia="Times New Roman" w:hAnsi="Times New Roman" w:cs="Times New Roman"/>
          <w:color w:val="000000"/>
          <w:sz w:val="24"/>
          <w:szCs w:val="24"/>
          <w:lang w:eastAsia="en-GB"/>
        </w:rPr>
        <w:t>licy and political implications, and consider a number of explanations for our findings.</w:t>
      </w:r>
    </w:p>
    <w:p w14:paraId="3CDA5748" w14:textId="77777777" w:rsidR="00316ECA" w:rsidRPr="00316ECA" w:rsidRDefault="00316ECA" w:rsidP="00DD6A36">
      <w:pPr>
        <w:spacing w:after="0" w:line="240" w:lineRule="auto"/>
        <w:jc w:val="both"/>
        <w:rPr>
          <w:rFonts w:ascii="Times New Roman" w:eastAsia="Times New Roman" w:hAnsi="Times New Roman" w:cs="Times New Roman"/>
          <w:sz w:val="24"/>
          <w:szCs w:val="24"/>
          <w:lang w:eastAsia="en-GB"/>
        </w:rPr>
      </w:pPr>
    </w:p>
    <w:p w14:paraId="1F53352F" w14:textId="77777777" w:rsidR="00316ECA" w:rsidRPr="008F00BC" w:rsidRDefault="00316ECA" w:rsidP="00DD6A36">
      <w:pPr>
        <w:spacing w:after="0" w:line="480" w:lineRule="auto"/>
        <w:jc w:val="both"/>
        <w:rPr>
          <w:rFonts w:ascii="Times New Roman" w:eastAsia="Times New Roman" w:hAnsi="Times New Roman" w:cs="Times New Roman"/>
          <w:sz w:val="24"/>
          <w:szCs w:val="24"/>
          <w:lang w:eastAsia="en-GB"/>
        </w:rPr>
      </w:pPr>
      <w:r w:rsidRPr="008F00BC">
        <w:rPr>
          <w:rFonts w:ascii="Times New Roman" w:eastAsia="Times New Roman" w:hAnsi="Times New Roman" w:cs="Times New Roman"/>
          <w:b/>
          <w:bCs/>
          <w:iCs/>
          <w:color w:val="000000"/>
          <w:sz w:val="28"/>
          <w:szCs w:val="28"/>
          <w:lang w:eastAsia="en-GB"/>
        </w:rPr>
        <w:t>The security-development nexus within policy discourse</w:t>
      </w:r>
    </w:p>
    <w:p w14:paraId="562BFF40" w14:textId="00A10D21"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To what extent does the policy discourse of the three multilateral donors reflect the trend towards securitisation established within the bilateral policy discourse? And what does this discourse suggest about the type of programmes to be funded in conflict-affected and fragile states? In order to answer these questions, we undertook a systematic data collection and analysis of development policy documents from our three donors spanning the last two decades. Major policy documents such as World Development Reports and reports setting out overarching development strategies were examined, along with policy documents specifically dealing with conflict, security, and development. </w:t>
      </w:r>
      <w:r w:rsidR="00B02935">
        <w:rPr>
          <w:rFonts w:ascii="Times New Roman" w:eastAsia="Times New Roman" w:hAnsi="Times New Roman" w:cs="Times New Roman"/>
          <w:color w:val="000000"/>
          <w:sz w:val="24"/>
          <w:szCs w:val="24"/>
          <w:lang w:eastAsia="en-GB"/>
        </w:rPr>
        <w:t>Using q</w:t>
      </w:r>
      <w:r w:rsidRPr="00316ECA">
        <w:rPr>
          <w:rFonts w:ascii="Times New Roman" w:eastAsia="Times New Roman" w:hAnsi="Times New Roman" w:cs="Times New Roman"/>
          <w:color w:val="000000"/>
          <w:sz w:val="24"/>
          <w:szCs w:val="24"/>
          <w:lang w:eastAsia="en-GB"/>
        </w:rPr>
        <w:t>ualitative analysis software</w:t>
      </w:r>
      <w:r w:rsidR="00B02935">
        <w:rPr>
          <w:rFonts w:ascii="Times New Roman" w:eastAsia="Times New Roman" w:hAnsi="Times New Roman" w:cs="Times New Roman"/>
          <w:color w:val="000000"/>
          <w:sz w:val="24"/>
          <w:szCs w:val="24"/>
          <w:lang w:eastAsia="en-GB"/>
        </w:rPr>
        <w:t xml:space="preserve"> an</w:t>
      </w:r>
      <w:r w:rsidRPr="00316ECA">
        <w:rPr>
          <w:rFonts w:ascii="Times New Roman" w:eastAsia="Times New Roman" w:hAnsi="Times New Roman" w:cs="Times New Roman"/>
          <w:color w:val="000000"/>
          <w:sz w:val="24"/>
          <w:szCs w:val="24"/>
          <w:lang w:eastAsia="en-GB"/>
        </w:rPr>
        <w:t xml:space="preserve"> iterative processes of analysis w</w:t>
      </w:r>
      <w:r w:rsidR="00B02935">
        <w:rPr>
          <w:rFonts w:ascii="Times New Roman" w:eastAsia="Times New Roman" w:hAnsi="Times New Roman" w:cs="Times New Roman"/>
          <w:color w:val="000000"/>
          <w:sz w:val="24"/>
          <w:szCs w:val="24"/>
          <w:lang w:eastAsia="en-GB"/>
        </w:rPr>
        <w:t>as</w:t>
      </w:r>
      <w:r w:rsidRPr="00316ECA">
        <w:rPr>
          <w:rFonts w:ascii="Times New Roman" w:eastAsia="Times New Roman" w:hAnsi="Times New Roman" w:cs="Times New Roman"/>
          <w:color w:val="000000"/>
          <w:sz w:val="24"/>
          <w:szCs w:val="24"/>
          <w:lang w:eastAsia="en-GB"/>
        </w:rPr>
        <w:t xml:space="preserve"> used with text coded to categories and pa</w:t>
      </w:r>
      <w:r w:rsidR="00786009">
        <w:rPr>
          <w:rFonts w:ascii="Times New Roman" w:eastAsia="Times New Roman" w:hAnsi="Times New Roman" w:cs="Times New Roman"/>
          <w:color w:val="000000"/>
          <w:sz w:val="24"/>
          <w:szCs w:val="24"/>
          <w:lang w:eastAsia="en-GB"/>
        </w:rPr>
        <w:t>tterns identified</w:t>
      </w:r>
      <w:r w:rsidR="00786009">
        <w:rPr>
          <w:rStyle w:val="EndnoteReference"/>
          <w:rFonts w:ascii="Times New Roman" w:eastAsia="Times New Roman" w:hAnsi="Times New Roman" w:cs="Times New Roman"/>
          <w:color w:val="000000"/>
          <w:sz w:val="24"/>
          <w:szCs w:val="24"/>
          <w:lang w:eastAsia="en-GB"/>
        </w:rPr>
        <w:endnoteReference w:id="19"/>
      </w:r>
      <w:r w:rsidRPr="00316ECA">
        <w:rPr>
          <w:rFonts w:ascii="Times New Roman" w:eastAsia="Times New Roman" w:hAnsi="Times New Roman" w:cs="Times New Roman"/>
          <w:color w:val="000000"/>
          <w:sz w:val="24"/>
          <w:szCs w:val="24"/>
          <w:lang w:eastAsia="en-GB"/>
        </w:rPr>
        <w:t xml:space="preserve">. Given the questions above, primary-cycle coding involved coding references to security, conflict/instability and fragile states, as well as to refugee movements and terrorism etc., to identify how these concepts were understood in the discourse. Secondary-cycle coding sought to identify patterns and links between these concepts - for example, how ‘fragile states’ are understood in relation to ‘global security’. Secondary-cycle coding also sought to establish the types of programmes deemed appropriate in conflict affected and post-conflict states. This eventually led to hierarchical coding of programmes where various codes were placed under umbrella categories to make sense of them. The results of this qualitative analysis are as follows. </w:t>
      </w:r>
    </w:p>
    <w:p w14:paraId="70EC1669" w14:textId="3ACAE6AD"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Within the development policy discourse, the approach to conflict-affected states consists of two interrelated assumptions. The first is that underdevelopment and conflict in the Global South are mutually reinforcing and that there can be no security without development and vice-versa.</w:t>
      </w:r>
      <w:r w:rsidR="00786009">
        <w:rPr>
          <w:rStyle w:val="EndnoteReference"/>
          <w:rFonts w:ascii="Times New Roman" w:eastAsia="Times New Roman" w:hAnsi="Times New Roman" w:cs="Times New Roman"/>
          <w:color w:val="000000"/>
          <w:sz w:val="24"/>
          <w:szCs w:val="24"/>
          <w:lang w:eastAsia="en-GB"/>
        </w:rPr>
        <w:endnoteReference w:id="20"/>
      </w:r>
      <w:r w:rsidRPr="00316ECA">
        <w:rPr>
          <w:rFonts w:ascii="Times New Roman" w:eastAsia="Times New Roman" w:hAnsi="Times New Roman" w:cs="Times New Roman"/>
          <w:color w:val="000000"/>
          <w:sz w:val="24"/>
          <w:szCs w:val="24"/>
          <w:lang w:eastAsia="en-GB"/>
        </w:rPr>
        <w:t xml:space="preserve"> All three multilateral donors agree on this point.</w:t>
      </w:r>
    </w:p>
    <w:p w14:paraId="0A07D76B" w14:textId="72E3755A" w:rsidR="00B77293" w:rsidRDefault="00316ECA" w:rsidP="00DD6A36">
      <w:pPr>
        <w:spacing w:after="0" w:line="480" w:lineRule="auto"/>
        <w:ind w:firstLine="720"/>
        <w:jc w:val="both"/>
        <w:rPr>
          <w:rFonts w:ascii="Times New Roman" w:eastAsia="Times New Roman" w:hAnsi="Times New Roman" w:cs="Times New Roman"/>
          <w:color w:val="000000"/>
          <w:sz w:val="24"/>
          <w:szCs w:val="24"/>
          <w:lang w:eastAsia="en-GB"/>
        </w:rPr>
      </w:pPr>
      <w:r w:rsidRPr="00316ECA">
        <w:rPr>
          <w:rFonts w:ascii="Times New Roman" w:eastAsia="Times New Roman" w:hAnsi="Times New Roman" w:cs="Times New Roman"/>
          <w:color w:val="000000"/>
          <w:sz w:val="24"/>
          <w:szCs w:val="24"/>
          <w:lang w:eastAsia="en-GB"/>
        </w:rPr>
        <w:t xml:space="preserve">In addition, the European Commission holds that through terrorism, refugee flows, and international crime, instability and conflict in the Global South are sources of international </w:t>
      </w:r>
      <w:r w:rsidRPr="00316ECA">
        <w:rPr>
          <w:rFonts w:ascii="Times New Roman" w:eastAsia="Times New Roman" w:hAnsi="Times New Roman" w:cs="Times New Roman"/>
          <w:color w:val="000000"/>
          <w:sz w:val="24"/>
          <w:szCs w:val="24"/>
          <w:lang w:eastAsia="en-GB"/>
        </w:rPr>
        <w:lastRenderedPageBreak/>
        <w:t>insecurity</w:t>
      </w:r>
      <w:r w:rsidR="00FA0A0E">
        <w:rPr>
          <w:rFonts w:ascii="Times New Roman" w:eastAsia="Times New Roman" w:hAnsi="Times New Roman" w:cs="Times New Roman"/>
          <w:color w:val="000000"/>
          <w:sz w:val="24"/>
          <w:szCs w:val="24"/>
          <w:lang w:eastAsia="en-GB"/>
        </w:rPr>
        <w:t>.</w:t>
      </w:r>
      <w:r w:rsidR="00FA0A0E">
        <w:rPr>
          <w:rStyle w:val="EndnoteReference"/>
          <w:rFonts w:ascii="Times New Roman" w:eastAsia="Times New Roman" w:hAnsi="Times New Roman" w:cs="Times New Roman"/>
          <w:color w:val="000000"/>
          <w:sz w:val="24"/>
          <w:szCs w:val="24"/>
          <w:lang w:eastAsia="en-GB"/>
        </w:rPr>
        <w:endnoteReference w:id="21"/>
      </w:r>
      <w:r w:rsidRPr="00316ECA">
        <w:rPr>
          <w:rFonts w:ascii="Times New Roman" w:eastAsia="Times New Roman" w:hAnsi="Times New Roman" w:cs="Times New Roman"/>
          <w:color w:val="000000"/>
          <w:sz w:val="24"/>
          <w:szCs w:val="24"/>
          <w:lang w:eastAsia="en-GB"/>
        </w:rPr>
        <w:t xml:space="preserve"> For example, according to the European commission ‘fragile states, weak governance, socio-economic, and socio-political grievances provide uninhibited operating space for violent extremists’.</w:t>
      </w:r>
      <w:r w:rsidR="00FA0A0E">
        <w:rPr>
          <w:rStyle w:val="EndnoteReference"/>
          <w:rFonts w:ascii="Times New Roman" w:eastAsia="Times New Roman" w:hAnsi="Times New Roman" w:cs="Times New Roman"/>
          <w:color w:val="000000"/>
          <w:sz w:val="24"/>
          <w:szCs w:val="24"/>
          <w:lang w:eastAsia="en-GB"/>
        </w:rPr>
        <w:endnoteReference w:id="22"/>
      </w:r>
      <w:r w:rsidRPr="00316ECA">
        <w:rPr>
          <w:rFonts w:ascii="Times New Roman" w:eastAsia="Times New Roman" w:hAnsi="Times New Roman" w:cs="Times New Roman"/>
          <w:color w:val="000000"/>
          <w:sz w:val="24"/>
          <w:szCs w:val="24"/>
          <w:lang w:eastAsia="en-GB"/>
        </w:rPr>
        <w:t xml:space="preserve"> In contrast, whilst the UNDP is </w:t>
      </w:r>
      <w:r w:rsidR="00655B9C">
        <w:rPr>
          <w:rFonts w:ascii="Times New Roman" w:eastAsia="Times New Roman" w:hAnsi="Times New Roman" w:cs="Times New Roman"/>
          <w:color w:val="000000"/>
          <w:sz w:val="24"/>
          <w:szCs w:val="24"/>
          <w:lang w:eastAsia="en-GB"/>
        </w:rPr>
        <w:t xml:space="preserve">also </w:t>
      </w:r>
      <w:r w:rsidRPr="00316ECA">
        <w:rPr>
          <w:rFonts w:ascii="Times New Roman" w:eastAsia="Times New Roman" w:hAnsi="Times New Roman" w:cs="Times New Roman"/>
          <w:color w:val="000000"/>
          <w:sz w:val="24"/>
          <w:szCs w:val="24"/>
          <w:lang w:eastAsia="en-GB"/>
        </w:rPr>
        <w:t>concerned about global challenges such as transnational organised crime and violent extremism, it is careful not to differentiate between conflict-affected/fragile states who have the potential to increase insecurity at an international level and stable democratic states who may be under threat from the former, arguing that the ‘duality between developed and developing states has lost relevance’.</w:t>
      </w:r>
      <w:r w:rsidR="00FA0A0E">
        <w:rPr>
          <w:rStyle w:val="EndnoteReference"/>
          <w:rFonts w:ascii="Times New Roman" w:eastAsia="Times New Roman" w:hAnsi="Times New Roman" w:cs="Times New Roman"/>
          <w:color w:val="000000"/>
          <w:sz w:val="24"/>
          <w:szCs w:val="24"/>
          <w:lang w:eastAsia="en-GB"/>
        </w:rPr>
        <w:endnoteReference w:id="23"/>
      </w:r>
      <w:r w:rsidRPr="00316ECA">
        <w:rPr>
          <w:rFonts w:ascii="Times New Roman" w:eastAsia="Times New Roman" w:hAnsi="Times New Roman" w:cs="Times New Roman"/>
          <w:color w:val="000000"/>
          <w:sz w:val="24"/>
          <w:szCs w:val="24"/>
          <w:lang w:eastAsia="en-GB"/>
        </w:rPr>
        <w:t xml:space="preserve"> </w:t>
      </w:r>
      <w:r w:rsidR="00B77293">
        <w:rPr>
          <w:rFonts w:ascii="Times New Roman" w:eastAsia="Times New Roman" w:hAnsi="Times New Roman" w:cs="Times New Roman"/>
          <w:color w:val="000000"/>
          <w:sz w:val="24"/>
          <w:szCs w:val="24"/>
          <w:lang w:eastAsia="en-GB"/>
        </w:rPr>
        <w:t>As such, according to the UNDP</w:t>
      </w:r>
      <w:r w:rsidR="00655B9C">
        <w:rPr>
          <w:rFonts w:ascii="Times New Roman" w:eastAsia="Times New Roman" w:hAnsi="Times New Roman" w:cs="Times New Roman"/>
          <w:color w:val="000000"/>
          <w:sz w:val="24"/>
          <w:szCs w:val="24"/>
          <w:lang w:eastAsia="en-GB"/>
        </w:rPr>
        <w:t>,</w:t>
      </w:r>
      <w:r w:rsidR="00B77293">
        <w:rPr>
          <w:rFonts w:ascii="Times New Roman" w:eastAsia="Times New Roman" w:hAnsi="Times New Roman" w:cs="Times New Roman"/>
          <w:color w:val="000000"/>
          <w:sz w:val="24"/>
          <w:szCs w:val="24"/>
          <w:lang w:eastAsia="en-GB"/>
        </w:rPr>
        <w:t xml:space="preserve"> new transnational challenges including terrorism, climate change and migration cannot be tackled within the confines of ‘aid’ as it is traditionally conceptualised.</w:t>
      </w:r>
      <w:r w:rsidR="00B77293">
        <w:rPr>
          <w:rStyle w:val="EndnoteReference"/>
          <w:rFonts w:ascii="Times New Roman" w:eastAsia="Times New Roman" w:hAnsi="Times New Roman" w:cs="Times New Roman"/>
          <w:color w:val="000000"/>
          <w:sz w:val="24"/>
          <w:szCs w:val="24"/>
          <w:lang w:eastAsia="en-GB"/>
        </w:rPr>
        <w:endnoteReference w:id="24"/>
      </w:r>
      <w:r w:rsidR="00697B92">
        <w:rPr>
          <w:rFonts w:ascii="Times New Roman" w:eastAsia="Times New Roman" w:hAnsi="Times New Roman" w:cs="Times New Roman"/>
          <w:color w:val="000000"/>
          <w:sz w:val="24"/>
          <w:szCs w:val="24"/>
          <w:lang w:eastAsia="en-GB"/>
        </w:rPr>
        <w:t xml:space="preserve"> With near universal membership and representation</w:t>
      </w:r>
      <w:r w:rsidR="007E393F">
        <w:rPr>
          <w:rFonts w:ascii="Times New Roman" w:eastAsia="Times New Roman" w:hAnsi="Times New Roman" w:cs="Times New Roman"/>
          <w:color w:val="000000"/>
          <w:sz w:val="24"/>
          <w:szCs w:val="24"/>
          <w:lang w:eastAsia="en-GB"/>
        </w:rPr>
        <w:t>, it makes sense for the UNDP not to problematise the Global South in relation to the Global North, but to recognise challenges that negatively impact all states. The EU on the other hand represents its European members</w:t>
      </w:r>
      <w:r w:rsidR="00B91233">
        <w:rPr>
          <w:rFonts w:ascii="Times New Roman" w:eastAsia="Times New Roman" w:hAnsi="Times New Roman" w:cs="Times New Roman"/>
          <w:color w:val="000000"/>
          <w:sz w:val="24"/>
          <w:szCs w:val="24"/>
          <w:lang w:eastAsia="en-GB"/>
        </w:rPr>
        <w:t>, many of whom have increasing securitised what are perceived as negative flows from the Global South, including terrorism and refugees.</w:t>
      </w:r>
      <w:r w:rsidR="00B91233">
        <w:rPr>
          <w:rStyle w:val="EndnoteReference"/>
          <w:rFonts w:ascii="Times New Roman" w:eastAsia="Times New Roman" w:hAnsi="Times New Roman" w:cs="Times New Roman"/>
          <w:color w:val="000000"/>
          <w:sz w:val="24"/>
          <w:szCs w:val="24"/>
          <w:lang w:eastAsia="en-GB"/>
        </w:rPr>
        <w:endnoteReference w:id="25"/>
      </w:r>
    </w:p>
    <w:p w14:paraId="2C24A405" w14:textId="69DFD0FA"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For the World Bank, conflict-affected and fragile states are central to its work and the institution recognises ‘new threats’ emanating from these states such as terrorism and trafficking</w:t>
      </w:r>
      <w:r w:rsidR="00FA0A0E">
        <w:rPr>
          <w:rFonts w:ascii="Times New Roman" w:eastAsia="Times New Roman" w:hAnsi="Times New Roman" w:cs="Times New Roman"/>
          <w:color w:val="000000"/>
          <w:sz w:val="24"/>
          <w:szCs w:val="24"/>
          <w:lang w:eastAsia="en-GB"/>
        </w:rPr>
        <w:t>.</w:t>
      </w:r>
      <w:r w:rsidR="00FA0A0E">
        <w:rPr>
          <w:rStyle w:val="EndnoteReference"/>
          <w:rFonts w:ascii="Times New Roman" w:eastAsia="Times New Roman" w:hAnsi="Times New Roman" w:cs="Times New Roman"/>
          <w:color w:val="000000"/>
          <w:sz w:val="24"/>
          <w:szCs w:val="24"/>
          <w:lang w:eastAsia="en-GB"/>
        </w:rPr>
        <w:endnoteReference w:id="26"/>
      </w:r>
      <w:r w:rsidRPr="00316ECA">
        <w:rPr>
          <w:rFonts w:ascii="Times New Roman" w:eastAsia="Times New Roman" w:hAnsi="Times New Roman" w:cs="Times New Roman"/>
          <w:color w:val="000000"/>
          <w:sz w:val="24"/>
          <w:szCs w:val="24"/>
          <w:lang w:eastAsia="en-GB"/>
        </w:rPr>
        <w:t xml:space="preserve"> However, the World Bank also understands that conflict and violence should ‘no longer [be] seen as restricted to fragile states; in fact, fragility and violence affect nearly all st</w:t>
      </w:r>
      <w:r w:rsidR="00BB186D">
        <w:rPr>
          <w:rFonts w:ascii="Times New Roman" w:eastAsia="Times New Roman" w:hAnsi="Times New Roman" w:cs="Times New Roman"/>
          <w:color w:val="000000"/>
          <w:sz w:val="24"/>
          <w:szCs w:val="24"/>
          <w:lang w:eastAsia="en-GB"/>
        </w:rPr>
        <w:t>ates’.</w:t>
      </w:r>
      <w:r w:rsidR="00BB186D">
        <w:rPr>
          <w:rStyle w:val="EndnoteReference"/>
          <w:rFonts w:ascii="Times New Roman" w:eastAsia="Times New Roman" w:hAnsi="Times New Roman" w:cs="Times New Roman"/>
          <w:color w:val="000000"/>
          <w:sz w:val="24"/>
          <w:szCs w:val="24"/>
          <w:lang w:eastAsia="en-GB"/>
        </w:rPr>
        <w:endnoteReference w:id="27"/>
      </w:r>
    </w:p>
    <w:p w14:paraId="14B5209F" w14:textId="27C5789B"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The second assumption guiding all three institutions is that development aid can be used to enhance security and prevent conflict in the Global South.</w:t>
      </w:r>
      <w:r w:rsidR="00BB186D">
        <w:rPr>
          <w:rStyle w:val="EndnoteReference"/>
          <w:rFonts w:ascii="Times New Roman" w:eastAsia="Times New Roman" w:hAnsi="Times New Roman" w:cs="Times New Roman"/>
          <w:color w:val="000000"/>
          <w:sz w:val="24"/>
          <w:szCs w:val="24"/>
          <w:lang w:eastAsia="en-GB"/>
        </w:rPr>
        <w:endnoteReference w:id="28"/>
      </w:r>
      <w:r w:rsidRPr="00316ECA">
        <w:rPr>
          <w:rFonts w:ascii="Times New Roman" w:eastAsia="Times New Roman" w:hAnsi="Times New Roman" w:cs="Times New Roman"/>
          <w:color w:val="000000"/>
          <w:sz w:val="24"/>
          <w:szCs w:val="24"/>
          <w:lang w:eastAsia="en-GB"/>
        </w:rPr>
        <w:t xml:space="preserve"> The European Commission argues that development aid plays a crucial role in stabilising conflict situations</w:t>
      </w:r>
      <w:r w:rsidR="00655B9C">
        <w:rPr>
          <w:rFonts w:ascii="Times New Roman" w:eastAsia="Times New Roman" w:hAnsi="Times New Roman" w:cs="Times New Roman"/>
          <w:color w:val="000000"/>
          <w:sz w:val="24"/>
          <w:szCs w:val="24"/>
          <w:lang w:eastAsia="en-GB"/>
        </w:rPr>
        <w:t>. In a similar vein, t</w:t>
      </w:r>
      <w:r w:rsidRPr="00316ECA">
        <w:rPr>
          <w:rFonts w:ascii="Times New Roman" w:eastAsia="Times New Roman" w:hAnsi="Times New Roman" w:cs="Times New Roman"/>
          <w:color w:val="000000"/>
          <w:sz w:val="24"/>
          <w:szCs w:val="24"/>
          <w:lang w:eastAsia="en-GB"/>
        </w:rPr>
        <w:t xml:space="preserve">he UNDP maintains that international finance including development aid can help build the inclusive social contract </w:t>
      </w:r>
      <w:r w:rsidR="00F72EA3">
        <w:rPr>
          <w:rFonts w:ascii="Times New Roman" w:eastAsia="Times New Roman" w:hAnsi="Times New Roman" w:cs="Times New Roman"/>
          <w:color w:val="000000"/>
          <w:sz w:val="24"/>
          <w:szCs w:val="24"/>
          <w:lang w:eastAsia="en-GB"/>
        </w:rPr>
        <w:t>underpinning peaceful societies.</w:t>
      </w:r>
      <w:r w:rsidR="00F72EA3">
        <w:rPr>
          <w:rStyle w:val="EndnoteReference"/>
          <w:rFonts w:ascii="Times New Roman" w:eastAsia="Times New Roman" w:hAnsi="Times New Roman" w:cs="Times New Roman"/>
          <w:color w:val="000000"/>
          <w:sz w:val="24"/>
          <w:szCs w:val="24"/>
          <w:lang w:eastAsia="en-GB"/>
        </w:rPr>
        <w:endnoteReference w:id="29"/>
      </w:r>
    </w:p>
    <w:p w14:paraId="03B12E36" w14:textId="75E3E893"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lastRenderedPageBreak/>
        <w:t>The policy discourse of the three donors does therefore to some extent mirror the security-development nexus established in the policy discourse of bilateral donors.</w:t>
      </w:r>
      <w:r w:rsidR="00F72EA3">
        <w:rPr>
          <w:rStyle w:val="EndnoteReference"/>
          <w:rFonts w:ascii="Times New Roman" w:eastAsia="Times New Roman" w:hAnsi="Times New Roman" w:cs="Times New Roman"/>
          <w:color w:val="000000"/>
          <w:sz w:val="24"/>
          <w:szCs w:val="24"/>
          <w:lang w:eastAsia="en-GB"/>
        </w:rPr>
        <w:endnoteReference w:id="30"/>
      </w:r>
      <w:r w:rsidRPr="00316ECA">
        <w:rPr>
          <w:rFonts w:ascii="Times New Roman" w:eastAsia="Times New Roman" w:hAnsi="Times New Roman" w:cs="Times New Roman"/>
          <w:color w:val="000000"/>
          <w:sz w:val="24"/>
          <w:szCs w:val="24"/>
          <w:lang w:eastAsia="en-GB"/>
        </w:rPr>
        <w:t xml:space="preserve"> In order to assess the extent to which this discourse has affected multilateral aid practice, we need to ascertain the types of programmes justified by the security-development nexus within the multilateral donors’ policy discourse. According to the policy discourse of all three donors, reducing and preventing future conflict and ensuring long-term peace requires two types of development interventions. The first seeks to encourage the development of democratic, inclusive societies, which respect human rights and promote gender equality. According to the UNDP, a ‘...solid, inclusive social contract, underpinned by democratic governance can help maintain an equilibrium between competing interests and reduce fragility and the likelihood of organised violence’.</w:t>
      </w:r>
      <w:r w:rsidR="00BC329D">
        <w:rPr>
          <w:rStyle w:val="EndnoteReference"/>
          <w:rFonts w:ascii="Times New Roman" w:eastAsia="Times New Roman" w:hAnsi="Times New Roman" w:cs="Times New Roman"/>
          <w:color w:val="000000"/>
          <w:sz w:val="24"/>
          <w:szCs w:val="24"/>
          <w:lang w:eastAsia="en-GB"/>
        </w:rPr>
        <w:endnoteReference w:id="31"/>
      </w:r>
      <w:r w:rsidRPr="00316ECA">
        <w:rPr>
          <w:rFonts w:ascii="Times New Roman" w:eastAsia="Times New Roman" w:hAnsi="Times New Roman" w:cs="Times New Roman"/>
          <w:color w:val="000000"/>
          <w:sz w:val="24"/>
          <w:szCs w:val="24"/>
          <w:lang w:eastAsia="en-GB"/>
        </w:rPr>
        <w:t xml:space="preserve"> Even more specifically, the EC argues that ‘strengthening the fundamental building blocks of equitable development, human rights, governance and the rule law’ are key in tackling violent extremism.</w:t>
      </w:r>
      <w:r w:rsidR="00BC329D">
        <w:rPr>
          <w:rStyle w:val="EndnoteReference"/>
          <w:rFonts w:ascii="Times New Roman" w:eastAsia="Times New Roman" w:hAnsi="Times New Roman" w:cs="Times New Roman"/>
          <w:color w:val="000000"/>
          <w:sz w:val="24"/>
          <w:szCs w:val="24"/>
          <w:lang w:eastAsia="en-GB"/>
        </w:rPr>
        <w:endnoteReference w:id="32"/>
      </w:r>
      <w:r w:rsidRPr="00316ECA">
        <w:rPr>
          <w:rFonts w:ascii="Times New Roman" w:eastAsia="Times New Roman" w:hAnsi="Times New Roman" w:cs="Times New Roman"/>
          <w:color w:val="000000"/>
          <w:sz w:val="24"/>
          <w:szCs w:val="24"/>
          <w:lang w:eastAsia="en-GB"/>
        </w:rPr>
        <w:t xml:space="preserve"> Similarly, the World Bank recognises that, whilst it may be difficult, ‘the high road to peace and prosperity is best approached through a consensual form of politics featuring inclusive political coalitions … and … accountable institutions’</w:t>
      </w:r>
      <w:r w:rsidR="00BC329D">
        <w:rPr>
          <w:rFonts w:ascii="Times New Roman" w:eastAsia="Times New Roman" w:hAnsi="Times New Roman" w:cs="Times New Roman"/>
          <w:color w:val="000000"/>
          <w:sz w:val="24"/>
          <w:szCs w:val="24"/>
          <w:lang w:eastAsia="en-GB"/>
        </w:rPr>
        <w:t>.</w:t>
      </w:r>
      <w:r w:rsidR="00BC329D">
        <w:rPr>
          <w:rStyle w:val="EndnoteReference"/>
          <w:rFonts w:ascii="Times New Roman" w:eastAsia="Times New Roman" w:hAnsi="Times New Roman" w:cs="Times New Roman"/>
          <w:color w:val="000000"/>
          <w:sz w:val="24"/>
          <w:szCs w:val="24"/>
          <w:lang w:eastAsia="en-GB"/>
        </w:rPr>
        <w:endnoteReference w:id="33"/>
      </w:r>
      <w:r w:rsidRPr="00316ECA">
        <w:rPr>
          <w:rFonts w:ascii="Times New Roman" w:eastAsia="Times New Roman" w:hAnsi="Times New Roman" w:cs="Times New Roman"/>
          <w:color w:val="000000"/>
          <w:sz w:val="24"/>
          <w:szCs w:val="24"/>
          <w:lang w:eastAsia="en-GB"/>
        </w:rPr>
        <w:t xml:space="preserve"> </w:t>
      </w:r>
    </w:p>
    <w:p w14:paraId="3F4674CE" w14:textId="77D86F68"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The second type of development programmes understood by multilateral donors as able to contribute to peace and security in conflict-affected states are explicit conflict-prevention and resolution measures. These include the disarmament of civilians, reform of the security, police, and justice sectors, and civilian ‘peace-building’ activities.</w:t>
      </w:r>
      <w:r w:rsidR="00BC329D">
        <w:rPr>
          <w:rStyle w:val="EndnoteReference"/>
          <w:rFonts w:ascii="Times New Roman" w:eastAsia="Times New Roman" w:hAnsi="Times New Roman" w:cs="Times New Roman"/>
          <w:color w:val="000000"/>
          <w:sz w:val="24"/>
          <w:szCs w:val="24"/>
          <w:lang w:eastAsia="en-GB"/>
        </w:rPr>
        <w:endnoteReference w:id="34"/>
      </w:r>
      <w:r w:rsidRPr="00316ECA">
        <w:rPr>
          <w:rFonts w:ascii="Times New Roman" w:eastAsia="Times New Roman" w:hAnsi="Times New Roman" w:cs="Times New Roman"/>
          <w:color w:val="000000"/>
          <w:sz w:val="24"/>
          <w:szCs w:val="24"/>
          <w:lang w:eastAsia="en-GB"/>
        </w:rPr>
        <w:t xml:space="preserve"> Conflict-prevention work has become a fundamental aspect of global development policy, pursued by all major development institutions including the three assessed in this study.</w:t>
      </w:r>
      <w:r w:rsidR="007074E3">
        <w:rPr>
          <w:rStyle w:val="EndnoteReference"/>
          <w:rFonts w:ascii="Times New Roman" w:eastAsia="Times New Roman" w:hAnsi="Times New Roman" w:cs="Times New Roman"/>
          <w:color w:val="000000"/>
          <w:sz w:val="24"/>
          <w:szCs w:val="24"/>
          <w:lang w:eastAsia="en-GB"/>
        </w:rPr>
        <w:endnoteReference w:id="35"/>
      </w:r>
    </w:p>
    <w:p w14:paraId="0CFBDC9A" w14:textId="77777777"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In summary, the UNDP, the EC, and the World Bank agree that peace and development in the Global South are indivisible and that development aid can and should be used to contribute to peace and security in conflict-affected countries. All three multilateral donors </w:t>
      </w:r>
      <w:r w:rsidRPr="00316ECA">
        <w:rPr>
          <w:rFonts w:ascii="Times New Roman" w:eastAsia="Times New Roman" w:hAnsi="Times New Roman" w:cs="Times New Roman"/>
          <w:color w:val="000000"/>
          <w:sz w:val="24"/>
          <w:szCs w:val="24"/>
          <w:lang w:eastAsia="en-GB"/>
        </w:rPr>
        <w:lastRenderedPageBreak/>
        <w:t>advocate the view that development aid can mitigate conflict through (1) democratisation programmes (alternatively referred to, particularly by the World Bank, as good-governance programmes) and (2) explicit conflict-prevention measures. Whilst the EC directly emphasises the security of its members in this endeavour, the World Bank and the UNDP avoid an explicit position depicting security in the Global North as threatened by conflict and violence in the Global South.</w:t>
      </w:r>
    </w:p>
    <w:p w14:paraId="354ACAA6" w14:textId="77777777" w:rsidR="00316ECA" w:rsidRPr="00316ECA" w:rsidRDefault="00316ECA" w:rsidP="00DD6A36">
      <w:pPr>
        <w:spacing w:after="0" w:line="240" w:lineRule="auto"/>
        <w:jc w:val="both"/>
        <w:rPr>
          <w:rFonts w:ascii="Times New Roman" w:eastAsia="Times New Roman" w:hAnsi="Times New Roman" w:cs="Times New Roman"/>
          <w:sz w:val="24"/>
          <w:szCs w:val="24"/>
          <w:lang w:eastAsia="en-GB"/>
        </w:rPr>
      </w:pPr>
    </w:p>
    <w:p w14:paraId="114D1FD2" w14:textId="77777777" w:rsidR="00316ECA" w:rsidRPr="008F00BC" w:rsidRDefault="00316ECA" w:rsidP="00DD6A36">
      <w:pPr>
        <w:spacing w:after="0" w:line="480" w:lineRule="auto"/>
        <w:jc w:val="both"/>
        <w:rPr>
          <w:rFonts w:ascii="Times New Roman" w:eastAsia="Times New Roman" w:hAnsi="Times New Roman" w:cs="Times New Roman"/>
          <w:sz w:val="24"/>
          <w:szCs w:val="24"/>
          <w:lang w:eastAsia="en-GB"/>
        </w:rPr>
      </w:pPr>
      <w:r w:rsidRPr="008F00BC">
        <w:rPr>
          <w:rFonts w:ascii="Times New Roman" w:eastAsia="Times New Roman" w:hAnsi="Times New Roman" w:cs="Times New Roman"/>
          <w:b/>
          <w:bCs/>
          <w:iCs/>
          <w:color w:val="000000"/>
          <w:sz w:val="28"/>
          <w:szCs w:val="28"/>
          <w:lang w:eastAsia="en-GB"/>
        </w:rPr>
        <w:t>Quantitative theoretical framework and hypotheses</w:t>
      </w:r>
    </w:p>
    <w:p w14:paraId="58D59017" w14:textId="5DB090B9" w:rsidR="00B105D8" w:rsidRDefault="00316ECA" w:rsidP="00DD6A36">
      <w:pPr>
        <w:spacing w:after="0" w:line="480" w:lineRule="auto"/>
        <w:ind w:firstLine="720"/>
        <w:jc w:val="both"/>
        <w:rPr>
          <w:rFonts w:ascii="Times New Roman" w:eastAsia="Times New Roman" w:hAnsi="Times New Roman" w:cs="Times New Roman"/>
          <w:color w:val="000000"/>
          <w:sz w:val="24"/>
          <w:szCs w:val="24"/>
          <w:lang w:eastAsia="en-GB"/>
        </w:rPr>
      </w:pPr>
      <w:r w:rsidRPr="00316ECA">
        <w:rPr>
          <w:rFonts w:ascii="Times New Roman" w:eastAsia="Times New Roman" w:hAnsi="Times New Roman" w:cs="Times New Roman"/>
          <w:color w:val="000000"/>
          <w:sz w:val="24"/>
          <w:szCs w:val="24"/>
          <w:lang w:eastAsia="en-GB"/>
        </w:rPr>
        <w:t>In order to assess the extent to which this policy discourse is reflected in practice, we investigate whether conflict-affected states receive more aid for the priorities identified by the multilateral donors as crucial to restoring peace and stability</w:t>
      </w:r>
      <w:r w:rsidR="00B105D8">
        <w:rPr>
          <w:rFonts w:ascii="Times New Roman" w:eastAsia="Times New Roman" w:hAnsi="Times New Roman" w:cs="Times New Roman"/>
          <w:color w:val="000000"/>
          <w:sz w:val="24"/>
          <w:szCs w:val="24"/>
          <w:lang w:eastAsia="en-GB"/>
        </w:rPr>
        <w:t>,</w:t>
      </w:r>
      <w:r w:rsidRPr="00316ECA">
        <w:rPr>
          <w:rFonts w:ascii="Times New Roman" w:eastAsia="Times New Roman" w:hAnsi="Times New Roman" w:cs="Times New Roman"/>
          <w:color w:val="000000"/>
          <w:sz w:val="24"/>
          <w:szCs w:val="24"/>
          <w:lang w:eastAsia="en-GB"/>
        </w:rPr>
        <w:t xml:space="preserve"> than states that have not been affected by conflict. Specifically, we test whether the donors have, in the past two decades, committed relatively more aid to democratisation activities and to explicit conflict, peace and security activities in conflict-affected states than elsewhere. </w:t>
      </w:r>
    </w:p>
    <w:p w14:paraId="56CA62C6" w14:textId="55F50860"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As a second step in the analysis, we investigate whether conflict-affected states that are perceived to pose a higher threat in terms of the ‘new’ or unconventional transnational security concerns of terrorism and refugee movements receive more aid for democratisation or conflict prevention than conflict-affected states perceived to pose a lower threat. Both terrorism and refugee flows are, along with conflict and instability in the South, heavily ‘securitised’ within the development policy discourse of key Western bilateral donors including the US, the UK </w:t>
      </w:r>
      <w:r w:rsidRPr="007074E3">
        <w:rPr>
          <w:rFonts w:ascii="Times New Roman" w:eastAsia="Times New Roman" w:hAnsi="Times New Roman" w:cs="Times New Roman"/>
          <w:color w:val="000000"/>
          <w:sz w:val="24"/>
          <w:szCs w:val="24"/>
          <w:lang w:eastAsia="en-GB"/>
        </w:rPr>
        <w:t>and Denmark</w:t>
      </w:r>
      <w:r w:rsidR="007074E3">
        <w:rPr>
          <w:rStyle w:val="EndnoteReference"/>
          <w:rFonts w:ascii="Times New Roman" w:eastAsia="Times New Roman" w:hAnsi="Times New Roman" w:cs="Times New Roman"/>
          <w:color w:val="000000"/>
          <w:sz w:val="24"/>
          <w:szCs w:val="24"/>
          <w:lang w:eastAsia="en-GB"/>
        </w:rPr>
        <w:endnoteReference w:id="36"/>
      </w:r>
      <w:r w:rsidRPr="007074E3">
        <w:rPr>
          <w:rFonts w:ascii="Times New Roman" w:eastAsia="Times New Roman" w:hAnsi="Times New Roman" w:cs="Times New Roman"/>
          <w:color w:val="000000"/>
          <w:sz w:val="24"/>
          <w:szCs w:val="24"/>
          <w:lang w:eastAsia="en-GB"/>
        </w:rPr>
        <w:t xml:space="preserve"> </w:t>
      </w:r>
      <w:r w:rsidRPr="00316ECA">
        <w:rPr>
          <w:rFonts w:ascii="Times New Roman" w:eastAsia="Times New Roman" w:hAnsi="Times New Roman" w:cs="Times New Roman"/>
          <w:color w:val="000000"/>
          <w:sz w:val="24"/>
          <w:szCs w:val="24"/>
          <w:lang w:eastAsia="en-GB"/>
        </w:rPr>
        <w:t>as well as by the European Commission.</w:t>
      </w:r>
      <w:r w:rsidR="00F04D63">
        <w:rPr>
          <w:rStyle w:val="EndnoteReference"/>
          <w:rFonts w:ascii="Times New Roman" w:eastAsia="Times New Roman" w:hAnsi="Times New Roman" w:cs="Times New Roman"/>
          <w:color w:val="000000"/>
          <w:sz w:val="24"/>
          <w:szCs w:val="24"/>
          <w:lang w:eastAsia="en-GB"/>
        </w:rPr>
        <w:endnoteReference w:id="37"/>
      </w:r>
    </w:p>
    <w:p w14:paraId="2D3C3B92" w14:textId="77777777"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The hypotheses, formulated on the basis of the donors’ policy discourse, are as follows:</w:t>
      </w:r>
    </w:p>
    <w:p w14:paraId="7AC60A41" w14:textId="77777777" w:rsidR="00316ECA" w:rsidRPr="00316ECA" w:rsidRDefault="00316ECA" w:rsidP="00DD6A36">
      <w:pPr>
        <w:spacing w:after="0" w:line="240" w:lineRule="auto"/>
        <w:jc w:val="both"/>
        <w:rPr>
          <w:rFonts w:ascii="Times New Roman" w:eastAsia="Times New Roman" w:hAnsi="Times New Roman" w:cs="Times New Roman"/>
          <w:sz w:val="24"/>
          <w:szCs w:val="24"/>
          <w:lang w:eastAsia="en-GB"/>
        </w:rPr>
      </w:pPr>
    </w:p>
    <w:p w14:paraId="1A8464FD" w14:textId="77777777" w:rsidR="00316ECA" w:rsidRPr="00316ECA" w:rsidRDefault="00316ECA" w:rsidP="00DD6A36">
      <w:pPr>
        <w:spacing w:after="0" w:line="480" w:lineRule="auto"/>
        <w:ind w:hanging="284"/>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i/>
          <w:iCs/>
          <w:color w:val="000000"/>
          <w:sz w:val="24"/>
          <w:szCs w:val="24"/>
          <w:lang w:eastAsia="en-GB"/>
        </w:rPr>
        <w:t>H1: The EC, IDA, and UNDP channel relatively more aid to democratisation activities in conflict-affected states than elsewhere.</w:t>
      </w:r>
    </w:p>
    <w:p w14:paraId="6422FDAC" w14:textId="77777777" w:rsidR="00316ECA" w:rsidRPr="00316ECA" w:rsidRDefault="00316ECA" w:rsidP="00DD6A36">
      <w:pPr>
        <w:spacing w:after="0" w:line="480" w:lineRule="auto"/>
        <w:ind w:hanging="284"/>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i/>
          <w:iCs/>
          <w:color w:val="000000"/>
          <w:sz w:val="24"/>
          <w:szCs w:val="24"/>
          <w:lang w:eastAsia="en-GB"/>
        </w:rPr>
        <w:lastRenderedPageBreak/>
        <w:t>H2: The EC, IDA, and UNDP channel relatively more aid to conflict, peace, and security activities in conflict-affected states than elsewhere.</w:t>
      </w:r>
    </w:p>
    <w:p w14:paraId="2D6A9F6E" w14:textId="0FA77E9A" w:rsidR="00316ECA" w:rsidRPr="00316ECA" w:rsidRDefault="00316ECA" w:rsidP="00DD6A36">
      <w:pPr>
        <w:spacing w:after="0" w:line="480" w:lineRule="auto"/>
        <w:ind w:hanging="284"/>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i/>
          <w:iCs/>
          <w:color w:val="000000"/>
          <w:sz w:val="24"/>
          <w:szCs w:val="24"/>
          <w:lang w:eastAsia="en-GB"/>
        </w:rPr>
        <w:t xml:space="preserve">H3: The EC, IDA, and UNDP channel relatively more aid to democratisation activities in conflict-affected states that are perceived to pose a higher security threat by key Western </w:t>
      </w:r>
      <w:r w:rsidR="001760F9">
        <w:rPr>
          <w:rFonts w:ascii="Times New Roman" w:eastAsia="Times New Roman" w:hAnsi="Times New Roman" w:cs="Times New Roman"/>
          <w:i/>
          <w:iCs/>
          <w:color w:val="000000"/>
          <w:sz w:val="24"/>
          <w:szCs w:val="24"/>
          <w:lang w:eastAsia="en-GB"/>
        </w:rPr>
        <w:t>donors</w:t>
      </w:r>
      <w:r w:rsidRPr="00316ECA">
        <w:rPr>
          <w:rFonts w:ascii="Times New Roman" w:eastAsia="Times New Roman" w:hAnsi="Times New Roman" w:cs="Times New Roman"/>
          <w:i/>
          <w:iCs/>
          <w:color w:val="000000"/>
          <w:sz w:val="24"/>
          <w:szCs w:val="24"/>
          <w:lang w:eastAsia="en-GB"/>
        </w:rPr>
        <w:t>.</w:t>
      </w:r>
    </w:p>
    <w:p w14:paraId="6E7300AC" w14:textId="507AFDB5" w:rsidR="00316ECA" w:rsidRPr="00316ECA" w:rsidRDefault="00316ECA" w:rsidP="00DD6A36">
      <w:pPr>
        <w:spacing w:after="0" w:line="480" w:lineRule="auto"/>
        <w:ind w:hanging="284"/>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i/>
          <w:iCs/>
          <w:color w:val="000000"/>
          <w:sz w:val="24"/>
          <w:szCs w:val="24"/>
          <w:lang w:eastAsia="en-GB"/>
        </w:rPr>
        <w:t>H4: The EC, IDA, and UNDP channel relatively more aid to conflict, peace and security activities in conflict-affected states that are perceived to pose a higher security</w:t>
      </w:r>
      <w:r w:rsidR="00F04D63">
        <w:rPr>
          <w:rFonts w:ascii="Times New Roman" w:eastAsia="Times New Roman" w:hAnsi="Times New Roman" w:cs="Times New Roman"/>
          <w:i/>
          <w:iCs/>
          <w:color w:val="000000"/>
          <w:sz w:val="24"/>
          <w:szCs w:val="24"/>
          <w:lang w:eastAsia="en-GB"/>
        </w:rPr>
        <w:t xml:space="preserve"> threat by key </w:t>
      </w:r>
      <w:r w:rsidR="001760F9">
        <w:rPr>
          <w:rFonts w:ascii="Times New Roman" w:eastAsia="Times New Roman" w:hAnsi="Times New Roman" w:cs="Times New Roman"/>
          <w:i/>
          <w:iCs/>
          <w:color w:val="000000"/>
          <w:sz w:val="24"/>
          <w:szCs w:val="24"/>
          <w:lang w:eastAsia="en-GB"/>
        </w:rPr>
        <w:t>donors</w:t>
      </w:r>
      <w:r w:rsidR="00F04D63">
        <w:rPr>
          <w:rFonts w:ascii="Times New Roman" w:eastAsia="Times New Roman" w:hAnsi="Times New Roman" w:cs="Times New Roman"/>
          <w:i/>
          <w:iCs/>
          <w:color w:val="000000"/>
          <w:sz w:val="24"/>
          <w:szCs w:val="24"/>
          <w:lang w:eastAsia="en-GB"/>
        </w:rPr>
        <w:t xml:space="preserve">. </w:t>
      </w:r>
    </w:p>
    <w:p w14:paraId="4CEDABC9" w14:textId="77777777" w:rsidR="00316ECA" w:rsidRPr="00316ECA" w:rsidRDefault="00316ECA" w:rsidP="00DD6A36">
      <w:pPr>
        <w:spacing w:after="0" w:line="240" w:lineRule="auto"/>
        <w:jc w:val="both"/>
        <w:rPr>
          <w:rFonts w:ascii="Times New Roman" w:eastAsia="Times New Roman" w:hAnsi="Times New Roman" w:cs="Times New Roman"/>
          <w:sz w:val="24"/>
          <w:szCs w:val="24"/>
          <w:lang w:eastAsia="en-GB"/>
        </w:rPr>
      </w:pPr>
    </w:p>
    <w:p w14:paraId="54E42E09" w14:textId="0CF24037"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We strongly expect H2 to be confirmed by the data analysis, but include it as a first step towards testing H4, which will show</w:t>
      </w:r>
      <w:r w:rsidR="001760F9">
        <w:rPr>
          <w:rFonts w:ascii="Times New Roman" w:eastAsia="Times New Roman" w:hAnsi="Times New Roman" w:cs="Times New Roman"/>
          <w:color w:val="000000"/>
          <w:sz w:val="24"/>
          <w:szCs w:val="24"/>
          <w:lang w:eastAsia="en-GB"/>
        </w:rPr>
        <w:t xml:space="preserve"> the extent to which the </w:t>
      </w:r>
      <w:r w:rsidRPr="00316ECA">
        <w:rPr>
          <w:rFonts w:ascii="Times New Roman" w:eastAsia="Times New Roman" w:hAnsi="Times New Roman" w:cs="Times New Roman"/>
          <w:color w:val="000000"/>
          <w:sz w:val="24"/>
          <w:szCs w:val="24"/>
          <w:lang w:eastAsia="en-GB"/>
        </w:rPr>
        <w:t xml:space="preserve">security </w:t>
      </w:r>
      <w:r w:rsidR="0036037A">
        <w:rPr>
          <w:rFonts w:ascii="Times New Roman" w:eastAsia="Times New Roman" w:hAnsi="Times New Roman" w:cs="Times New Roman"/>
          <w:color w:val="000000"/>
          <w:sz w:val="24"/>
          <w:szCs w:val="24"/>
          <w:lang w:eastAsia="en-GB"/>
        </w:rPr>
        <w:t>concerns</w:t>
      </w:r>
      <w:r w:rsidRPr="00316ECA">
        <w:rPr>
          <w:rFonts w:ascii="Times New Roman" w:eastAsia="Times New Roman" w:hAnsi="Times New Roman" w:cs="Times New Roman"/>
          <w:color w:val="000000"/>
          <w:sz w:val="24"/>
          <w:szCs w:val="24"/>
          <w:lang w:eastAsia="en-GB"/>
        </w:rPr>
        <w:t xml:space="preserve"> of </w:t>
      </w:r>
      <w:r w:rsidR="001760F9">
        <w:rPr>
          <w:rFonts w:ascii="Times New Roman" w:eastAsia="Times New Roman" w:hAnsi="Times New Roman" w:cs="Times New Roman"/>
          <w:color w:val="000000"/>
          <w:sz w:val="24"/>
          <w:szCs w:val="24"/>
          <w:lang w:eastAsia="en-GB"/>
        </w:rPr>
        <w:t xml:space="preserve">key </w:t>
      </w:r>
      <w:r w:rsidRPr="00316ECA">
        <w:rPr>
          <w:rFonts w:ascii="Times New Roman" w:eastAsia="Times New Roman" w:hAnsi="Times New Roman" w:cs="Times New Roman"/>
          <w:color w:val="000000"/>
          <w:sz w:val="24"/>
          <w:szCs w:val="24"/>
          <w:lang w:eastAsia="en-GB"/>
        </w:rPr>
        <w:t xml:space="preserve">Western </w:t>
      </w:r>
      <w:r w:rsidR="001760F9">
        <w:rPr>
          <w:rFonts w:ascii="Times New Roman" w:eastAsia="Times New Roman" w:hAnsi="Times New Roman" w:cs="Times New Roman"/>
          <w:color w:val="000000"/>
          <w:sz w:val="24"/>
          <w:szCs w:val="24"/>
          <w:lang w:eastAsia="en-GB"/>
        </w:rPr>
        <w:t>donors</w:t>
      </w:r>
      <w:r w:rsidRPr="00316ECA">
        <w:rPr>
          <w:rFonts w:ascii="Times New Roman" w:eastAsia="Times New Roman" w:hAnsi="Times New Roman" w:cs="Times New Roman"/>
          <w:color w:val="000000"/>
          <w:sz w:val="24"/>
          <w:szCs w:val="24"/>
          <w:lang w:eastAsia="en-GB"/>
        </w:rPr>
        <w:t xml:space="preserve"> affect the provision of conflict, peace, and security aid in conflict-affected states.</w:t>
      </w:r>
    </w:p>
    <w:p w14:paraId="50C6FE50" w14:textId="77777777" w:rsidR="00316ECA" w:rsidRPr="00316ECA" w:rsidRDefault="00316ECA" w:rsidP="00DD6A36">
      <w:pPr>
        <w:spacing w:after="0" w:line="240" w:lineRule="auto"/>
        <w:jc w:val="both"/>
        <w:rPr>
          <w:rFonts w:ascii="Times New Roman" w:eastAsia="Times New Roman" w:hAnsi="Times New Roman" w:cs="Times New Roman"/>
          <w:sz w:val="24"/>
          <w:szCs w:val="24"/>
          <w:lang w:eastAsia="en-GB"/>
        </w:rPr>
      </w:pPr>
    </w:p>
    <w:p w14:paraId="7D17243E" w14:textId="77777777" w:rsidR="00316ECA" w:rsidRPr="008F00BC" w:rsidRDefault="00316ECA" w:rsidP="00DD6A36">
      <w:pPr>
        <w:spacing w:after="0" w:line="480" w:lineRule="auto"/>
        <w:jc w:val="both"/>
        <w:rPr>
          <w:rFonts w:ascii="Times New Roman" w:eastAsia="Times New Roman" w:hAnsi="Times New Roman" w:cs="Times New Roman"/>
          <w:sz w:val="24"/>
          <w:szCs w:val="24"/>
          <w:lang w:eastAsia="en-GB"/>
        </w:rPr>
      </w:pPr>
      <w:r w:rsidRPr="008F00BC">
        <w:rPr>
          <w:rFonts w:ascii="Times New Roman" w:eastAsia="Times New Roman" w:hAnsi="Times New Roman" w:cs="Times New Roman"/>
          <w:b/>
          <w:bCs/>
          <w:iCs/>
          <w:color w:val="000000"/>
          <w:sz w:val="28"/>
          <w:szCs w:val="28"/>
          <w:lang w:eastAsia="en-GB"/>
        </w:rPr>
        <w:t>Data and methodology</w:t>
      </w:r>
    </w:p>
    <w:p w14:paraId="7BD64EEA" w14:textId="77777777" w:rsidR="00316ECA" w:rsidRPr="00316ECA" w:rsidRDefault="00316ECA" w:rsidP="00DD6A36">
      <w:pPr>
        <w:spacing w:after="0" w:line="240" w:lineRule="auto"/>
        <w:jc w:val="both"/>
        <w:rPr>
          <w:rFonts w:ascii="Times New Roman" w:eastAsia="Times New Roman" w:hAnsi="Times New Roman" w:cs="Times New Roman"/>
          <w:sz w:val="24"/>
          <w:szCs w:val="24"/>
          <w:lang w:eastAsia="en-GB"/>
        </w:rPr>
      </w:pPr>
    </w:p>
    <w:p w14:paraId="679E5287" w14:textId="77777777" w:rsidR="00316ECA" w:rsidRPr="00316ECA" w:rsidRDefault="00316ECA" w:rsidP="00DD6A36">
      <w:pPr>
        <w:spacing w:after="0" w:line="480" w:lineRule="auto"/>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b/>
          <w:bCs/>
          <w:color w:val="000000"/>
          <w:sz w:val="24"/>
          <w:szCs w:val="24"/>
          <w:lang w:eastAsia="en-GB"/>
        </w:rPr>
        <w:t>Dependent variables</w:t>
      </w:r>
    </w:p>
    <w:p w14:paraId="3FD0F80F" w14:textId="449631E8"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In testing the first hypothesis, our dependent variable is the proportion of development aid provided by each of the three multilateral donors to democratisation and institution-building activ</w:t>
      </w:r>
      <w:r>
        <w:rPr>
          <w:rFonts w:ascii="Times New Roman" w:eastAsia="Times New Roman" w:hAnsi="Times New Roman" w:cs="Times New Roman"/>
          <w:color w:val="000000"/>
          <w:sz w:val="24"/>
          <w:szCs w:val="24"/>
          <w:lang w:eastAsia="en-GB"/>
        </w:rPr>
        <w:t>ities</w:t>
      </w:r>
      <w:r>
        <w:rPr>
          <w:rStyle w:val="EndnoteReference"/>
          <w:rFonts w:ascii="Times New Roman" w:eastAsia="Times New Roman" w:hAnsi="Times New Roman" w:cs="Times New Roman"/>
          <w:color w:val="000000"/>
          <w:sz w:val="24"/>
          <w:szCs w:val="24"/>
          <w:lang w:eastAsia="en-GB"/>
        </w:rPr>
        <w:endnoteReference w:id="38"/>
      </w:r>
      <w:r>
        <w:rPr>
          <w:rFonts w:ascii="Times New Roman" w:eastAsia="Times New Roman" w:hAnsi="Times New Roman" w:cs="Times New Roman"/>
          <w:color w:val="000000"/>
          <w:sz w:val="24"/>
          <w:szCs w:val="24"/>
          <w:lang w:eastAsia="en-GB"/>
        </w:rPr>
        <w:t xml:space="preserve"> </w:t>
      </w:r>
      <w:r w:rsidRPr="00316ECA">
        <w:rPr>
          <w:rFonts w:ascii="Times New Roman" w:eastAsia="Times New Roman" w:hAnsi="Times New Roman" w:cs="Times New Roman"/>
          <w:color w:val="000000"/>
          <w:sz w:val="24"/>
          <w:szCs w:val="24"/>
          <w:lang w:eastAsia="en-GB"/>
        </w:rPr>
        <w:t>(further referred to in this article as ‘democratisation aid’). Specifically, these activities include support for democratic participation and civil society, legal and judicial development, legislatures and political parties, elections, anti-corruption, human rights, women’s rights, and free media. When testing the second hypothesis, the dependent variable is the proportion of aid channelled to recipients’ conflict, pe</w:t>
      </w:r>
      <w:r>
        <w:rPr>
          <w:rFonts w:ascii="Times New Roman" w:eastAsia="Times New Roman" w:hAnsi="Times New Roman" w:cs="Times New Roman"/>
          <w:color w:val="000000"/>
          <w:sz w:val="24"/>
          <w:szCs w:val="24"/>
          <w:lang w:eastAsia="en-GB"/>
        </w:rPr>
        <w:t>ace, and security activities</w:t>
      </w:r>
      <w:r>
        <w:rPr>
          <w:rStyle w:val="EndnoteReference"/>
          <w:rFonts w:ascii="Times New Roman" w:eastAsia="Times New Roman" w:hAnsi="Times New Roman" w:cs="Times New Roman"/>
          <w:color w:val="000000"/>
          <w:sz w:val="24"/>
          <w:szCs w:val="24"/>
          <w:lang w:eastAsia="en-GB"/>
        </w:rPr>
        <w:endnoteReference w:id="39"/>
      </w:r>
      <w:r w:rsidRPr="00316ECA">
        <w:rPr>
          <w:rFonts w:ascii="Times New Roman" w:eastAsia="Times New Roman" w:hAnsi="Times New Roman" w:cs="Times New Roman"/>
          <w:color w:val="000000"/>
          <w:sz w:val="24"/>
          <w:szCs w:val="24"/>
          <w:lang w:eastAsia="en-GB"/>
        </w:rPr>
        <w:t xml:space="preserve"> (further referred to in this article as ‘conflict, peace, and security aid’). This category comprises aid provision to security-system management and reform; civilian peacebuilding, conflict prevention and resolution; participation in international peacekeeping operations; reintegration and small-arms and light-weapons control; removal of landmines; and work with child soldiers.</w:t>
      </w:r>
    </w:p>
    <w:p w14:paraId="4EC92A52" w14:textId="5FD9BD48"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We examine the donors’ aid commitments rather than aid disbursements, for two reasons. First, OECD data on aid disbursements to different sectors are unreliable and available </w:t>
      </w:r>
      <w:r w:rsidR="00F04D63">
        <w:rPr>
          <w:rFonts w:ascii="Times New Roman" w:eastAsia="Times New Roman" w:hAnsi="Times New Roman" w:cs="Times New Roman"/>
          <w:color w:val="000000"/>
          <w:sz w:val="24"/>
          <w:szCs w:val="24"/>
          <w:lang w:eastAsia="en-GB"/>
        </w:rPr>
        <w:lastRenderedPageBreak/>
        <w:t>only after 2002</w:t>
      </w:r>
      <w:r w:rsidRPr="00316ECA">
        <w:rPr>
          <w:rFonts w:ascii="Times New Roman" w:eastAsia="Times New Roman" w:hAnsi="Times New Roman" w:cs="Times New Roman"/>
          <w:color w:val="000000"/>
          <w:sz w:val="24"/>
          <w:szCs w:val="24"/>
          <w:lang w:eastAsia="en-GB"/>
        </w:rPr>
        <w:t>.</w:t>
      </w:r>
      <w:r w:rsidR="00F04D63">
        <w:rPr>
          <w:rStyle w:val="EndnoteReference"/>
          <w:rFonts w:ascii="Times New Roman" w:eastAsia="Times New Roman" w:hAnsi="Times New Roman" w:cs="Times New Roman"/>
          <w:color w:val="000000"/>
          <w:sz w:val="24"/>
          <w:szCs w:val="24"/>
          <w:lang w:eastAsia="en-GB"/>
        </w:rPr>
        <w:endnoteReference w:id="40"/>
      </w:r>
      <w:r w:rsidRPr="00316ECA">
        <w:rPr>
          <w:rFonts w:ascii="Times New Roman" w:eastAsia="Times New Roman" w:hAnsi="Times New Roman" w:cs="Times New Roman"/>
          <w:color w:val="000000"/>
          <w:sz w:val="24"/>
          <w:szCs w:val="24"/>
          <w:lang w:eastAsia="en-GB"/>
        </w:rPr>
        <w:t xml:space="preserve"> Second, aid commitments are subject to fewer arbitrary executive decisions and are less influenced by recipients’ administrative capacity than aid disbursements. Consequently, they reflect donors’ intentions more closely than</w:t>
      </w:r>
      <w:r w:rsidR="00F04D63">
        <w:rPr>
          <w:rFonts w:ascii="Times New Roman" w:eastAsia="Times New Roman" w:hAnsi="Times New Roman" w:cs="Times New Roman"/>
          <w:color w:val="000000"/>
          <w:sz w:val="24"/>
          <w:szCs w:val="24"/>
          <w:lang w:eastAsia="en-GB"/>
        </w:rPr>
        <w:t xml:space="preserve"> disbursements</w:t>
      </w:r>
      <w:r w:rsidRPr="00316ECA">
        <w:rPr>
          <w:rFonts w:ascii="Times New Roman" w:eastAsia="Times New Roman" w:hAnsi="Times New Roman" w:cs="Times New Roman"/>
          <w:color w:val="000000"/>
          <w:sz w:val="24"/>
          <w:szCs w:val="24"/>
          <w:lang w:eastAsia="en-GB"/>
        </w:rPr>
        <w:t>.</w:t>
      </w:r>
      <w:r w:rsidR="00F04D63">
        <w:rPr>
          <w:rStyle w:val="EndnoteReference"/>
          <w:rFonts w:ascii="Times New Roman" w:eastAsia="Times New Roman" w:hAnsi="Times New Roman" w:cs="Times New Roman"/>
          <w:color w:val="000000"/>
          <w:sz w:val="24"/>
          <w:szCs w:val="24"/>
          <w:lang w:eastAsia="en-GB"/>
        </w:rPr>
        <w:endnoteReference w:id="41"/>
      </w:r>
    </w:p>
    <w:p w14:paraId="16696196" w14:textId="77777777" w:rsidR="00316ECA" w:rsidRPr="00316ECA" w:rsidRDefault="00316ECA" w:rsidP="00DD6A36">
      <w:pPr>
        <w:spacing w:after="0" w:line="240" w:lineRule="auto"/>
        <w:jc w:val="both"/>
        <w:rPr>
          <w:rFonts w:ascii="Times New Roman" w:eastAsia="Times New Roman" w:hAnsi="Times New Roman" w:cs="Times New Roman"/>
          <w:sz w:val="24"/>
          <w:szCs w:val="24"/>
          <w:lang w:eastAsia="en-GB"/>
        </w:rPr>
      </w:pPr>
    </w:p>
    <w:p w14:paraId="63D16A24" w14:textId="77777777" w:rsidR="00316ECA" w:rsidRPr="00316ECA" w:rsidRDefault="00316ECA" w:rsidP="00DD6A36">
      <w:pPr>
        <w:spacing w:after="0" w:line="480" w:lineRule="auto"/>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b/>
          <w:bCs/>
          <w:color w:val="000000"/>
          <w:sz w:val="24"/>
          <w:szCs w:val="24"/>
          <w:lang w:eastAsia="en-GB"/>
        </w:rPr>
        <w:t>Main independent variables</w:t>
      </w:r>
    </w:p>
    <w:p w14:paraId="73E1DF2F" w14:textId="45853C7C"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The main focus of this article is the impact of states’ conflict-status, along with </w:t>
      </w:r>
      <w:r w:rsidR="001760F9">
        <w:rPr>
          <w:rFonts w:ascii="Times New Roman" w:eastAsia="Times New Roman" w:hAnsi="Times New Roman" w:cs="Times New Roman"/>
          <w:color w:val="000000"/>
          <w:sz w:val="24"/>
          <w:szCs w:val="24"/>
          <w:lang w:eastAsia="en-GB"/>
        </w:rPr>
        <w:t xml:space="preserve">the extent to which </w:t>
      </w:r>
      <w:r w:rsidRPr="00316ECA">
        <w:rPr>
          <w:rFonts w:ascii="Times New Roman" w:eastAsia="Times New Roman" w:hAnsi="Times New Roman" w:cs="Times New Roman"/>
          <w:color w:val="000000"/>
          <w:sz w:val="24"/>
          <w:szCs w:val="24"/>
          <w:lang w:eastAsia="en-GB"/>
        </w:rPr>
        <w:t xml:space="preserve">they </w:t>
      </w:r>
      <w:r w:rsidR="001760F9">
        <w:rPr>
          <w:rFonts w:ascii="Times New Roman" w:eastAsia="Times New Roman" w:hAnsi="Times New Roman" w:cs="Times New Roman"/>
          <w:color w:val="000000"/>
          <w:sz w:val="24"/>
          <w:szCs w:val="24"/>
          <w:lang w:eastAsia="en-GB"/>
        </w:rPr>
        <w:t xml:space="preserve">are understood to a </w:t>
      </w:r>
      <w:r w:rsidRPr="00316ECA">
        <w:rPr>
          <w:rFonts w:ascii="Times New Roman" w:eastAsia="Times New Roman" w:hAnsi="Times New Roman" w:cs="Times New Roman"/>
          <w:color w:val="000000"/>
          <w:sz w:val="24"/>
          <w:szCs w:val="24"/>
          <w:lang w:eastAsia="en-GB"/>
        </w:rPr>
        <w:t xml:space="preserve">pose security </w:t>
      </w:r>
      <w:r w:rsidR="001760F9">
        <w:rPr>
          <w:rFonts w:ascii="Times New Roman" w:eastAsia="Times New Roman" w:hAnsi="Times New Roman" w:cs="Times New Roman"/>
          <w:color w:val="000000"/>
          <w:sz w:val="24"/>
          <w:szCs w:val="24"/>
          <w:lang w:eastAsia="en-GB"/>
        </w:rPr>
        <w:t>threat to</w:t>
      </w:r>
      <w:r w:rsidRPr="00316ECA">
        <w:rPr>
          <w:rFonts w:ascii="Times New Roman" w:eastAsia="Times New Roman" w:hAnsi="Times New Roman" w:cs="Times New Roman"/>
          <w:color w:val="000000"/>
          <w:sz w:val="24"/>
          <w:szCs w:val="24"/>
          <w:lang w:eastAsia="en-GB"/>
        </w:rPr>
        <w:t xml:space="preserve"> the multilateral donors’ main funders, on the proportion of aid committed by multilateral donors to democratisation and to conflict, peace, and security activities. States’ conflict-status is approximated via three variables. The first is conflict intensity from the Uppsala University Conflict Data Programme (UCDP), which rates countries from zero (no conflict) to two (high conflict intensity). The second variable, post-conflict, is a binary variable of our own design, where countries are designated as post-conflict for five years following a descent from two to one and three years following a descent from one to zero on the UCDP conflict-intensity scale</w:t>
      </w:r>
      <w:r>
        <w:rPr>
          <w:rStyle w:val="EndnoteReference"/>
          <w:rFonts w:ascii="Times New Roman" w:eastAsia="Times New Roman" w:hAnsi="Times New Roman" w:cs="Times New Roman"/>
          <w:color w:val="000000"/>
          <w:sz w:val="24"/>
          <w:szCs w:val="24"/>
          <w:lang w:eastAsia="en-GB"/>
        </w:rPr>
        <w:endnoteReference w:id="42"/>
      </w:r>
      <w:r w:rsidRPr="00316ECA">
        <w:rPr>
          <w:rFonts w:ascii="Times New Roman" w:eastAsia="Times New Roman" w:hAnsi="Times New Roman" w:cs="Times New Roman"/>
          <w:color w:val="000000"/>
          <w:sz w:val="24"/>
          <w:szCs w:val="24"/>
          <w:lang w:eastAsia="en-GB"/>
        </w:rPr>
        <w:t>. The last variable used to measure conflict affectedness, again constructed for the purpose of this research, measures the longer-term post-conflict period; i.e. five years after the end of the post-conflict period as long as no new conflict has erupted, and is referred to as ‘LT post-conflict’. This variable takes into account potential donors’ concerns regarding the absorption capacity of recipients in or immediately after armed conflicts, particularly with regard to democratisation aid. We use the variable primarily as a robustness check.</w:t>
      </w:r>
    </w:p>
    <w:p w14:paraId="3B3C14CC" w14:textId="56828BE3"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The extent to which an aid recipient poses a potential security threat, in terms of new transnational security concerns, to </w:t>
      </w:r>
      <w:r w:rsidR="001760F9">
        <w:rPr>
          <w:rFonts w:ascii="Times New Roman" w:eastAsia="Times New Roman" w:hAnsi="Times New Roman" w:cs="Times New Roman"/>
          <w:color w:val="000000"/>
          <w:sz w:val="24"/>
          <w:szCs w:val="24"/>
          <w:lang w:eastAsia="en-GB"/>
        </w:rPr>
        <w:t>the multilateral agencies main funders</w:t>
      </w:r>
      <w:r w:rsidRPr="00316ECA">
        <w:rPr>
          <w:rFonts w:ascii="Times New Roman" w:eastAsia="Times New Roman" w:hAnsi="Times New Roman" w:cs="Times New Roman"/>
          <w:color w:val="000000"/>
          <w:sz w:val="24"/>
          <w:szCs w:val="24"/>
          <w:lang w:eastAsia="en-GB"/>
        </w:rPr>
        <w:t xml:space="preserve"> is operationalised using data on the number of refugees received by OECD/EU countries from each aid recipient in one year and the number of OECD/EU casualties from terrorist attacks in the aid-recipient country that year. This compound variable is utilised when testing hypotheses for the IDA and UNDP, with the rationale that OECD/EU states account for more than 95 per cent of the two </w:t>
      </w:r>
      <w:r w:rsidRPr="00316ECA">
        <w:rPr>
          <w:rFonts w:ascii="Times New Roman" w:eastAsia="Times New Roman" w:hAnsi="Times New Roman" w:cs="Times New Roman"/>
          <w:color w:val="000000"/>
          <w:sz w:val="24"/>
          <w:szCs w:val="24"/>
          <w:lang w:eastAsia="en-GB"/>
        </w:rPr>
        <w:lastRenderedPageBreak/>
        <w:t>institutions’ regular funding. To reflect its membership, the European Commission’s security threat variable for each aid recipient is computed from the number of refugees received from an aid-recipient state by EU member states only and the number of EU casualties from terrorist attacks in that state. Data on refugees were obtained from the United Nations High Commissioner on Refugees database and data on terrorist attacks from the Global Terrorism Database at the University of Maryland. The two data components were first standardised to zero-one values, then summed, and finally re-coded into a zero-three scale, where zero signifies none or low and three high security concern</w:t>
      </w:r>
      <w:r w:rsidR="00F04D63">
        <w:rPr>
          <w:rFonts w:ascii="Times New Roman" w:eastAsia="Times New Roman" w:hAnsi="Times New Roman" w:cs="Times New Roman"/>
          <w:color w:val="000000"/>
          <w:sz w:val="24"/>
          <w:szCs w:val="24"/>
          <w:lang w:eastAsia="en-GB"/>
        </w:rPr>
        <w:t>s</w:t>
      </w:r>
      <w:r w:rsidRPr="00316ECA">
        <w:rPr>
          <w:rFonts w:ascii="Times New Roman" w:eastAsia="Times New Roman" w:hAnsi="Times New Roman" w:cs="Times New Roman"/>
          <w:color w:val="000000"/>
          <w:sz w:val="24"/>
          <w:szCs w:val="24"/>
          <w:lang w:eastAsia="en-GB"/>
        </w:rPr>
        <w:t xml:space="preserve"> for each aid agency.</w:t>
      </w:r>
    </w:p>
    <w:p w14:paraId="0AF6A05E" w14:textId="344F3C18"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The constituents of the security concern variable - refugee flows and terrorist attacks - were chosen based on what donors identify as the key unconventional transnational security threats within the context of the security-development nexus, i.e. security threats that can be mitigated through development aid. As discussed, both migration and terrorism (along with conflict and instability in the Global South, which is already captured in the analysis) are identified as key global challenges </w:t>
      </w:r>
      <w:r w:rsidR="005B7EE1">
        <w:rPr>
          <w:rFonts w:ascii="Times New Roman" w:eastAsia="Times New Roman" w:hAnsi="Times New Roman" w:cs="Times New Roman"/>
          <w:color w:val="000000"/>
          <w:sz w:val="24"/>
          <w:szCs w:val="24"/>
          <w:lang w:eastAsia="en-GB"/>
        </w:rPr>
        <w:t>by the multilateral donors</w:t>
      </w:r>
      <w:r w:rsidR="008335BD">
        <w:rPr>
          <w:rFonts w:ascii="Times New Roman" w:eastAsia="Times New Roman" w:hAnsi="Times New Roman" w:cs="Times New Roman"/>
          <w:color w:val="000000"/>
          <w:sz w:val="24"/>
          <w:szCs w:val="24"/>
          <w:lang w:eastAsia="en-GB"/>
        </w:rPr>
        <w:t>’</w:t>
      </w:r>
      <w:r w:rsidR="005B7EE1">
        <w:rPr>
          <w:rFonts w:ascii="Times New Roman" w:eastAsia="Times New Roman" w:hAnsi="Times New Roman" w:cs="Times New Roman"/>
          <w:color w:val="000000"/>
          <w:sz w:val="24"/>
          <w:szCs w:val="24"/>
          <w:lang w:eastAsia="en-GB"/>
        </w:rPr>
        <w:t xml:space="preserve"> key f</w:t>
      </w:r>
      <w:r w:rsidR="008335BD">
        <w:rPr>
          <w:rFonts w:ascii="Times New Roman" w:eastAsia="Times New Roman" w:hAnsi="Times New Roman" w:cs="Times New Roman"/>
          <w:color w:val="000000"/>
          <w:sz w:val="24"/>
          <w:szCs w:val="24"/>
          <w:lang w:eastAsia="en-GB"/>
        </w:rPr>
        <w:t>u</w:t>
      </w:r>
      <w:r w:rsidR="005B7EE1">
        <w:rPr>
          <w:rFonts w:ascii="Times New Roman" w:eastAsia="Times New Roman" w:hAnsi="Times New Roman" w:cs="Times New Roman"/>
          <w:color w:val="000000"/>
          <w:sz w:val="24"/>
          <w:szCs w:val="24"/>
          <w:lang w:eastAsia="en-GB"/>
        </w:rPr>
        <w:t xml:space="preserve">nders including </w:t>
      </w:r>
      <w:r w:rsidRPr="00316ECA">
        <w:rPr>
          <w:rFonts w:ascii="Times New Roman" w:eastAsia="Times New Roman" w:hAnsi="Times New Roman" w:cs="Times New Roman"/>
          <w:color w:val="000000"/>
          <w:sz w:val="24"/>
          <w:szCs w:val="24"/>
          <w:lang w:eastAsia="en-GB"/>
        </w:rPr>
        <w:t>the UK and the US.</w:t>
      </w:r>
      <w:r w:rsidR="00F04D63">
        <w:rPr>
          <w:rStyle w:val="EndnoteReference"/>
          <w:rFonts w:ascii="Times New Roman" w:eastAsia="Times New Roman" w:hAnsi="Times New Roman" w:cs="Times New Roman"/>
          <w:color w:val="000000"/>
          <w:sz w:val="24"/>
          <w:szCs w:val="24"/>
          <w:lang w:eastAsia="en-GB"/>
        </w:rPr>
        <w:endnoteReference w:id="43"/>
      </w:r>
      <w:r w:rsidRPr="00316ECA">
        <w:rPr>
          <w:rFonts w:ascii="Times New Roman" w:eastAsia="Times New Roman" w:hAnsi="Times New Roman" w:cs="Times New Roman"/>
          <w:color w:val="000000"/>
          <w:sz w:val="24"/>
          <w:szCs w:val="24"/>
          <w:lang w:eastAsia="en-GB"/>
        </w:rPr>
        <w:t xml:space="preserve"> However, because existing aid literature has conventionally utilised arms transfers as the approximation of countries’ security concerns,</w:t>
      </w:r>
      <w:r w:rsidR="008D3780">
        <w:rPr>
          <w:rStyle w:val="EndnoteReference"/>
          <w:rFonts w:ascii="Times New Roman" w:eastAsia="Times New Roman" w:hAnsi="Times New Roman" w:cs="Times New Roman"/>
          <w:color w:val="000000"/>
          <w:sz w:val="24"/>
          <w:szCs w:val="24"/>
          <w:lang w:eastAsia="en-GB"/>
        </w:rPr>
        <w:endnoteReference w:id="44"/>
      </w:r>
      <w:r w:rsidRPr="00316ECA">
        <w:rPr>
          <w:rFonts w:ascii="Times New Roman" w:eastAsia="Times New Roman" w:hAnsi="Times New Roman" w:cs="Times New Roman"/>
          <w:color w:val="000000"/>
          <w:sz w:val="24"/>
          <w:szCs w:val="24"/>
          <w:lang w:eastAsia="en-GB"/>
        </w:rPr>
        <w:t xml:space="preserve"> as a robustness test we use an alternative security-concern variable that adds to the refugee and terrorist casualties data arms exports data as well (from EU countries for the EC and from OECD/EU countries for the IDA and UNDP). The alternative security-concern variable is similarly to the main security-concern variable coded on a scale from zero (no concern) to three (high concern).</w:t>
      </w:r>
    </w:p>
    <w:p w14:paraId="3272E9DA" w14:textId="77777777" w:rsidR="00316ECA" w:rsidRPr="00316ECA" w:rsidRDefault="00316ECA" w:rsidP="00DD6A36">
      <w:pPr>
        <w:spacing w:after="0" w:line="240" w:lineRule="auto"/>
        <w:jc w:val="both"/>
        <w:rPr>
          <w:rFonts w:ascii="Times New Roman" w:eastAsia="Times New Roman" w:hAnsi="Times New Roman" w:cs="Times New Roman"/>
          <w:sz w:val="24"/>
          <w:szCs w:val="24"/>
          <w:lang w:eastAsia="en-GB"/>
        </w:rPr>
      </w:pPr>
    </w:p>
    <w:p w14:paraId="7D821068" w14:textId="77777777" w:rsidR="00316ECA" w:rsidRPr="00316ECA" w:rsidRDefault="00316ECA" w:rsidP="00DD6A36">
      <w:pPr>
        <w:spacing w:after="0" w:line="480" w:lineRule="auto"/>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b/>
          <w:bCs/>
          <w:color w:val="000000"/>
          <w:sz w:val="24"/>
          <w:szCs w:val="24"/>
          <w:lang w:eastAsia="en-GB"/>
        </w:rPr>
        <w:t>Control variables</w:t>
      </w:r>
    </w:p>
    <w:p w14:paraId="01BC592D" w14:textId="3E5AC964"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Following existing literature on aid allocation,</w:t>
      </w:r>
      <w:r w:rsidR="008D3780">
        <w:rPr>
          <w:rStyle w:val="EndnoteReference"/>
          <w:rFonts w:ascii="Times New Roman" w:eastAsia="Times New Roman" w:hAnsi="Times New Roman" w:cs="Times New Roman"/>
          <w:color w:val="000000"/>
          <w:sz w:val="24"/>
          <w:szCs w:val="24"/>
          <w:lang w:eastAsia="en-GB"/>
        </w:rPr>
        <w:endnoteReference w:id="45"/>
      </w:r>
      <w:r w:rsidRPr="00316ECA">
        <w:rPr>
          <w:rFonts w:ascii="Times New Roman" w:eastAsia="Times New Roman" w:hAnsi="Times New Roman" w:cs="Times New Roman"/>
          <w:color w:val="000000"/>
          <w:sz w:val="24"/>
          <w:szCs w:val="24"/>
          <w:lang w:eastAsia="en-GB"/>
        </w:rPr>
        <w:t xml:space="preserve"> our model further controls for recipient needs and donor interests other than security. Keeping in mind our overall focus on the proportion of aid committed to government and civil society (both conflict, peace, and security aid and democratisation aid fall under this remit) rather than total aid flows more commonly </w:t>
      </w:r>
      <w:r w:rsidRPr="00316ECA">
        <w:rPr>
          <w:rFonts w:ascii="Times New Roman" w:eastAsia="Times New Roman" w:hAnsi="Times New Roman" w:cs="Times New Roman"/>
          <w:color w:val="000000"/>
          <w:sz w:val="24"/>
          <w:szCs w:val="24"/>
          <w:lang w:eastAsia="en-GB"/>
        </w:rPr>
        <w:lastRenderedPageBreak/>
        <w:t xml:space="preserve">analysed by researchers, </w:t>
      </w:r>
      <w:r w:rsidR="005B7EE1">
        <w:rPr>
          <w:rFonts w:ascii="Times New Roman" w:eastAsia="Times New Roman" w:hAnsi="Times New Roman" w:cs="Times New Roman"/>
          <w:color w:val="000000"/>
          <w:sz w:val="24"/>
          <w:szCs w:val="24"/>
          <w:lang w:eastAsia="en-GB"/>
        </w:rPr>
        <w:t>an</w:t>
      </w:r>
      <w:r w:rsidRPr="00316ECA">
        <w:rPr>
          <w:rFonts w:ascii="Times New Roman" w:eastAsia="Times New Roman" w:hAnsi="Times New Roman" w:cs="Times New Roman"/>
          <w:color w:val="000000"/>
          <w:sz w:val="24"/>
          <w:szCs w:val="24"/>
          <w:lang w:eastAsia="en-GB"/>
        </w:rPr>
        <w:t xml:space="preserve"> obvious recipient need should be poor governance - since we can expect countries with poor governance to potentially benefit the most from donor investments in their government and civil society sectors. We operationalise governance through the World Bank’s Worldwide Governance Indicators (WGI). We also control for countries’ GDP per capita, adjusted for purchasing power parity, and their population size, both obtained from the World Bank’s World Development Indicators.</w:t>
      </w:r>
    </w:p>
    <w:p w14:paraId="31B5BC56" w14:textId="43D0B68F"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Turning to donor interests other than security, trade flows with recipients may influence donors’ decisions vis-à-vis the proportion of aid committed to activities under the government and civil society sector – such investment could be seen as an incentive or reward to trading partners. Whilst such an effect can be expected to be weaker in the case of multilateral donors than bilateral ones</w:t>
      </w:r>
      <w:r w:rsidR="008D3780">
        <w:rPr>
          <w:rFonts w:ascii="Times New Roman" w:eastAsia="Times New Roman" w:hAnsi="Times New Roman" w:cs="Times New Roman"/>
          <w:color w:val="000000"/>
          <w:sz w:val="24"/>
          <w:szCs w:val="24"/>
          <w:lang w:eastAsia="en-GB"/>
        </w:rPr>
        <w:t>,</w:t>
      </w:r>
      <w:r w:rsidR="008D3780">
        <w:rPr>
          <w:rStyle w:val="EndnoteReference"/>
          <w:rFonts w:ascii="Times New Roman" w:eastAsia="Times New Roman" w:hAnsi="Times New Roman" w:cs="Times New Roman"/>
          <w:color w:val="000000"/>
          <w:sz w:val="24"/>
          <w:szCs w:val="24"/>
          <w:lang w:eastAsia="en-GB"/>
        </w:rPr>
        <w:endnoteReference w:id="46"/>
      </w:r>
      <w:r w:rsidRPr="00316ECA">
        <w:rPr>
          <w:rFonts w:ascii="Times New Roman" w:eastAsia="Times New Roman" w:hAnsi="Times New Roman" w:cs="Times New Roman"/>
          <w:color w:val="000000"/>
          <w:sz w:val="24"/>
          <w:szCs w:val="24"/>
          <w:lang w:eastAsia="en-GB"/>
        </w:rPr>
        <w:t xml:space="preserve"> it is possible that the main funders of the multilateral agencies shape the agencies’ aid allocations in line with their own commercial interests. Therefore, as further control variables we include measures of export and import flows between recipient countries and EU member states for the EC and between recipient countries and OECD/EU countries for the IDA and UNDP, all obtained from the International Monetary Fund’s Direction of Trade Statistics. We also control for former colonial status and the region where each aid-recipient resides. Descriptive statistics of the control variables used are displayed in Table 3 in the Appendix.</w:t>
      </w:r>
    </w:p>
    <w:p w14:paraId="2406F06F" w14:textId="77777777" w:rsidR="00316ECA" w:rsidRPr="00316ECA" w:rsidRDefault="00316ECA" w:rsidP="00DD6A36">
      <w:pPr>
        <w:spacing w:after="0" w:line="240" w:lineRule="auto"/>
        <w:jc w:val="both"/>
        <w:rPr>
          <w:rFonts w:ascii="Times New Roman" w:eastAsia="Times New Roman" w:hAnsi="Times New Roman" w:cs="Times New Roman"/>
          <w:sz w:val="24"/>
          <w:szCs w:val="24"/>
          <w:lang w:eastAsia="en-GB"/>
        </w:rPr>
      </w:pPr>
    </w:p>
    <w:p w14:paraId="39429DDA" w14:textId="77777777" w:rsidR="00316ECA" w:rsidRPr="00316ECA" w:rsidRDefault="00316ECA" w:rsidP="00DD6A36">
      <w:pPr>
        <w:spacing w:after="0" w:line="480" w:lineRule="auto"/>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b/>
          <w:bCs/>
          <w:color w:val="000000"/>
          <w:sz w:val="24"/>
          <w:szCs w:val="24"/>
          <w:lang w:eastAsia="en-GB"/>
        </w:rPr>
        <w:t>Dataset and methods</w:t>
      </w:r>
    </w:p>
    <w:p w14:paraId="4BAE91A1" w14:textId="17A7F543"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The dataset used in this study covers 132 aid-recipient countries for 21 years (1995-2015). We chose 1995 as the lower cut-off year as this was when the policy discourse connecting development with security</w:t>
      </w:r>
      <w:r w:rsidR="008D3780">
        <w:rPr>
          <w:rFonts w:ascii="Times New Roman" w:eastAsia="Times New Roman" w:hAnsi="Times New Roman" w:cs="Times New Roman"/>
          <w:color w:val="000000"/>
          <w:sz w:val="24"/>
          <w:szCs w:val="24"/>
          <w:lang w:eastAsia="en-GB"/>
        </w:rPr>
        <w:t xml:space="preserve"> began to emerge</w:t>
      </w:r>
      <w:r w:rsidRPr="00316ECA">
        <w:rPr>
          <w:rFonts w:ascii="Times New Roman" w:eastAsia="Times New Roman" w:hAnsi="Times New Roman" w:cs="Times New Roman"/>
          <w:color w:val="000000"/>
          <w:sz w:val="24"/>
          <w:szCs w:val="24"/>
          <w:lang w:eastAsia="en-GB"/>
        </w:rPr>
        <w:t>,</w:t>
      </w:r>
      <w:r w:rsidR="008D3780">
        <w:rPr>
          <w:rStyle w:val="EndnoteReference"/>
          <w:rFonts w:ascii="Times New Roman" w:eastAsia="Times New Roman" w:hAnsi="Times New Roman" w:cs="Times New Roman"/>
          <w:color w:val="000000"/>
          <w:sz w:val="24"/>
          <w:szCs w:val="24"/>
          <w:lang w:eastAsia="en-GB"/>
        </w:rPr>
        <w:endnoteReference w:id="47"/>
      </w:r>
      <w:r w:rsidRPr="00316ECA">
        <w:rPr>
          <w:rFonts w:ascii="Times New Roman" w:eastAsia="Times New Roman" w:hAnsi="Times New Roman" w:cs="Times New Roman"/>
          <w:color w:val="000000"/>
          <w:sz w:val="24"/>
          <w:szCs w:val="24"/>
          <w:lang w:eastAsia="en-GB"/>
        </w:rPr>
        <w:t xml:space="preserve"> whilst 2015 is the most recent year for which aid data were available at the time of our research. In order to account for bureaucratic inertia in aid provision as well as for the fact that aid is often committed to projects and programmes several years in advance, the data are not analysed annually but averaged over </w:t>
      </w:r>
      <w:r w:rsidRPr="00316ECA">
        <w:rPr>
          <w:rFonts w:ascii="Times New Roman" w:eastAsia="Times New Roman" w:hAnsi="Times New Roman" w:cs="Times New Roman"/>
          <w:color w:val="000000"/>
          <w:sz w:val="24"/>
          <w:szCs w:val="24"/>
          <w:lang w:eastAsia="en-GB"/>
        </w:rPr>
        <w:lastRenderedPageBreak/>
        <w:t>seven three-year periods. As a robustness test, however, we also examine the relationship between a state’s conflict-status and aid to conflict, peace, and security and to democratisation activities using two-year and four-year averaged data. Unlike annual data, the averaged data according to the Arellano-B</w:t>
      </w:r>
      <w:r w:rsidR="008D3780">
        <w:rPr>
          <w:rFonts w:ascii="Times New Roman" w:eastAsia="Times New Roman" w:hAnsi="Times New Roman" w:cs="Times New Roman"/>
          <w:color w:val="000000"/>
          <w:sz w:val="24"/>
          <w:szCs w:val="24"/>
          <w:lang w:eastAsia="en-GB"/>
        </w:rPr>
        <w:t>ond</w:t>
      </w:r>
      <w:r w:rsidRPr="00316ECA">
        <w:rPr>
          <w:rFonts w:ascii="Times New Roman" w:eastAsia="Times New Roman" w:hAnsi="Times New Roman" w:cs="Times New Roman"/>
          <w:color w:val="000000"/>
          <w:sz w:val="24"/>
          <w:szCs w:val="24"/>
          <w:lang w:eastAsia="en-GB"/>
        </w:rPr>
        <w:t xml:space="preserve"> tests are not serially correlated.</w:t>
      </w:r>
    </w:p>
    <w:p w14:paraId="0315BABD" w14:textId="0DDEA899"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The selection of the appropriate empirical estimator is hence driven primarily by the censored nature of the data: they are downward-censored by zero, i.e. cannot take negative values, and as any measure of proportion upward-censored by one. As our main estimator, we hence use panel Tobit regressions with random dyad effects.</w:t>
      </w:r>
      <w:r w:rsidR="008D3780">
        <w:rPr>
          <w:rStyle w:val="EndnoteReference"/>
          <w:rFonts w:ascii="Times New Roman" w:eastAsia="Times New Roman" w:hAnsi="Times New Roman" w:cs="Times New Roman"/>
          <w:color w:val="000000"/>
          <w:sz w:val="24"/>
          <w:szCs w:val="24"/>
          <w:lang w:eastAsia="en-GB"/>
        </w:rPr>
        <w:endnoteReference w:id="48"/>
      </w:r>
      <w:r w:rsidRPr="00316ECA">
        <w:rPr>
          <w:rFonts w:ascii="Times New Roman" w:eastAsia="Times New Roman" w:hAnsi="Times New Roman" w:cs="Times New Roman"/>
          <w:color w:val="000000"/>
          <w:sz w:val="24"/>
          <w:szCs w:val="24"/>
          <w:lang w:eastAsia="en-GB"/>
        </w:rPr>
        <w:t xml:space="preserve"> All the regression models control for time trends through the inclusion of time-period dummy variables and use robust standard errors.</w:t>
      </w:r>
    </w:p>
    <w:p w14:paraId="73A991B0" w14:textId="77777777" w:rsidR="00316ECA" w:rsidRPr="00316ECA" w:rsidRDefault="00316ECA" w:rsidP="00DD6A36">
      <w:pPr>
        <w:spacing w:after="0" w:line="240" w:lineRule="auto"/>
        <w:jc w:val="both"/>
        <w:rPr>
          <w:rFonts w:ascii="Times New Roman" w:eastAsia="Times New Roman" w:hAnsi="Times New Roman" w:cs="Times New Roman"/>
          <w:sz w:val="24"/>
          <w:szCs w:val="24"/>
          <w:lang w:eastAsia="en-GB"/>
        </w:rPr>
      </w:pPr>
    </w:p>
    <w:p w14:paraId="4B471383" w14:textId="77777777" w:rsidR="00316ECA" w:rsidRPr="00316ECA" w:rsidRDefault="00316ECA" w:rsidP="00DD6A36">
      <w:pPr>
        <w:spacing w:line="240" w:lineRule="auto"/>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b/>
          <w:bCs/>
          <w:color w:val="000000"/>
          <w:sz w:val="24"/>
          <w:szCs w:val="24"/>
          <w:lang w:eastAsia="en-GB"/>
        </w:rPr>
        <w:t>Summary statistics</w:t>
      </w:r>
    </w:p>
    <w:p w14:paraId="00C45BD7" w14:textId="45E39F5A"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Table 1 displays trends in the main dependent and independent variables for the first and last time periods examined. All three donors increased their average aid commitment per recipient from 1995-1997 to 2013-2015. The rate of increase has substantially differed, however, with the UNDP raising its aid provision by approximately a quarter, IDA by a half, and the EC by more than two times. All three donors also augmented their relative aid provision to democratisation and to conflict, peace, and security activities. Of the three donors, only the EC commits relatively more aid to conflict, peace, and security activities than to democratisation</w:t>
      </w:r>
      <w:r w:rsidR="005B7EE1">
        <w:rPr>
          <w:rFonts w:ascii="Times New Roman" w:eastAsia="Times New Roman" w:hAnsi="Times New Roman" w:cs="Times New Roman"/>
          <w:color w:val="000000"/>
          <w:sz w:val="24"/>
          <w:szCs w:val="24"/>
          <w:lang w:eastAsia="en-GB"/>
        </w:rPr>
        <w:t>,</w:t>
      </w:r>
      <w:r w:rsidRPr="00316ECA">
        <w:rPr>
          <w:rFonts w:ascii="Times New Roman" w:eastAsia="Times New Roman" w:hAnsi="Times New Roman" w:cs="Times New Roman"/>
          <w:color w:val="000000"/>
          <w:sz w:val="24"/>
          <w:szCs w:val="24"/>
          <w:lang w:eastAsia="en-GB"/>
        </w:rPr>
        <w:t xml:space="preserve"> whilst the UNDP </w:t>
      </w:r>
      <w:r w:rsidR="005B7EE1">
        <w:rPr>
          <w:rFonts w:ascii="Times New Roman" w:eastAsia="Times New Roman" w:hAnsi="Times New Roman" w:cs="Times New Roman"/>
          <w:color w:val="000000"/>
          <w:sz w:val="24"/>
          <w:szCs w:val="24"/>
          <w:lang w:eastAsia="en-GB"/>
        </w:rPr>
        <w:t xml:space="preserve">invests relatively more in </w:t>
      </w:r>
      <w:r w:rsidRPr="00316ECA">
        <w:rPr>
          <w:rFonts w:ascii="Times New Roman" w:eastAsia="Times New Roman" w:hAnsi="Times New Roman" w:cs="Times New Roman"/>
          <w:color w:val="000000"/>
          <w:sz w:val="24"/>
          <w:szCs w:val="24"/>
          <w:lang w:eastAsia="en-GB"/>
        </w:rPr>
        <w:t>democratisation activities, with almost 45 per cent of its aid commitments going to that sector in the last wave of data examined (2013-2015).</w:t>
      </w:r>
    </w:p>
    <w:p w14:paraId="0803F304" w14:textId="77777777" w:rsidR="00316ECA" w:rsidRPr="00316ECA" w:rsidRDefault="00316ECA" w:rsidP="00DD6A36">
      <w:pPr>
        <w:spacing w:after="0" w:line="240" w:lineRule="auto"/>
        <w:jc w:val="both"/>
        <w:rPr>
          <w:rFonts w:ascii="Times New Roman" w:eastAsia="Times New Roman" w:hAnsi="Times New Roman" w:cs="Times New Roman"/>
          <w:sz w:val="24"/>
          <w:szCs w:val="24"/>
          <w:lang w:eastAsia="en-GB"/>
        </w:rPr>
      </w:pPr>
    </w:p>
    <w:p w14:paraId="4C00B24E" w14:textId="77777777" w:rsidR="00DD6A36" w:rsidRDefault="00DD6A36">
      <w:pP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br w:type="page"/>
      </w:r>
    </w:p>
    <w:p w14:paraId="583CF170" w14:textId="258720C3" w:rsidR="00DD6A36" w:rsidRPr="00C135BE" w:rsidRDefault="00DD6A36" w:rsidP="00DD6A36">
      <w:pPr>
        <w:spacing w:after="0" w:line="480" w:lineRule="auto"/>
        <w:jc w:val="both"/>
        <w:rPr>
          <w:rFonts w:ascii="Times New Roman" w:eastAsia="Times New Roman" w:hAnsi="Times New Roman" w:cs="Times New Roman"/>
          <w:lang w:eastAsia="en-GB"/>
        </w:rPr>
      </w:pPr>
      <w:r w:rsidRPr="00C135BE">
        <w:rPr>
          <w:rFonts w:ascii="Times New Roman" w:eastAsia="Times New Roman" w:hAnsi="Times New Roman" w:cs="Times New Roman"/>
          <w:b/>
          <w:bCs/>
          <w:color w:val="000000"/>
          <w:lang w:eastAsia="en-GB"/>
        </w:rPr>
        <w:lastRenderedPageBreak/>
        <w:t>Figure 1. Proportion of EC, IDA, and UNDP aid committed to post-conflict countries</w:t>
      </w:r>
    </w:p>
    <w:p w14:paraId="350733CC" w14:textId="77777777" w:rsidR="00DD6A36" w:rsidRPr="00F43E62" w:rsidRDefault="00DD6A36" w:rsidP="00DD6A36">
      <w:pPr>
        <w:spacing w:after="0" w:line="480" w:lineRule="auto"/>
        <w:jc w:val="both"/>
        <w:rPr>
          <w:rFonts w:ascii="Times New Roman" w:eastAsia="Times New Roman" w:hAnsi="Times New Roman" w:cs="Times New Roman"/>
          <w:sz w:val="24"/>
          <w:szCs w:val="24"/>
          <w:lang w:eastAsia="en-GB"/>
        </w:rPr>
      </w:pPr>
      <w:r w:rsidRPr="00F43E62">
        <w:rPr>
          <w:rFonts w:ascii="Times New Roman" w:eastAsia="Times New Roman" w:hAnsi="Times New Roman" w:cs="Times New Roman"/>
          <w:b/>
          <w:bCs/>
          <w:noProof/>
          <w:color w:val="000000"/>
          <w:sz w:val="24"/>
          <w:szCs w:val="24"/>
          <w:lang w:eastAsia="en-GB"/>
        </w:rPr>
        <w:drawing>
          <wp:inline distT="0" distB="0" distL="0" distR="0" wp14:anchorId="6CF61CA3" wp14:editId="38B57CF2">
            <wp:extent cx="5113020" cy="3741420"/>
            <wp:effectExtent l="0" t="0" r="0" b="0"/>
            <wp:docPr id="9" name="Picture 9" descr="https://lh3.googleusercontent.com/J5GLEV8QvYp_cDeSZVZbS6k_vUycH7dfdsvkSN-dRfjBSePMgdxXOqHFFlCz4gpkRQnBYzCJI7DYrlZeW8aqKgJd8bwcCwbgjk8-3ZWleVDIroxzj_3x91ZzXp8waCk1mQMkq7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J5GLEV8QvYp_cDeSZVZbS6k_vUycH7dfdsvkSN-dRfjBSePMgdxXOqHFFlCz4gpkRQnBYzCJI7DYrlZeW8aqKgJd8bwcCwbgjk8-3ZWleVDIroxzj_3x91ZzXp8waCk1mQMkq7m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3020" cy="3741420"/>
                    </a:xfrm>
                    <a:prstGeom prst="rect">
                      <a:avLst/>
                    </a:prstGeom>
                    <a:noFill/>
                    <a:ln>
                      <a:noFill/>
                    </a:ln>
                  </pic:spPr>
                </pic:pic>
              </a:graphicData>
            </a:graphic>
          </wp:inline>
        </w:drawing>
      </w:r>
    </w:p>
    <w:p w14:paraId="705AF857" w14:textId="77777777" w:rsidR="00DD6A36" w:rsidRPr="00F43E62" w:rsidRDefault="00DD6A36" w:rsidP="00DD6A36">
      <w:pPr>
        <w:spacing w:after="0" w:line="480" w:lineRule="auto"/>
        <w:jc w:val="both"/>
        <w:rPr>
          <w:rFonts w:ascii="Times New Roman" w:eastAsia="Times New Roman" w:hAnsi="Times New Roman" w:cs="Times New Roman"/>
          <w:sz w:val="24"/>
          <w:szCs w:val="24"/>
          <w:lang w:eastAsia="en-GB"/>
        </w:rPr>
      </w:pPr>
      <w:r w:rsidRPr="00F43E62">
        <w:rPr>
          <w:rFonts w:ascii="Times New Roman" w:eastAsia="Times New Roman" w:hAnsi="Times New Roman" w:cs="Times New Roman"/>
          <w:i/>
          <w:iCs/>
          <w:color w:val="000000"/>
          <w:sz w:val="20"/>
          <w:szCs w:val="20"/>
          <w:lang w:eastAsia="en-GB"/>
        </w:rPr>
        <w:t xml:space="preserve">Source: </w:t>
      </w:r>
      <w:r w:rsidRPr="00C135BE">
        <w:rPr>
          <w:rFonts w:ascii="Times New Roman" w:eastAsia="Times New Roman" w:hAnsi="Times New Roman" w:cs="Times New Roman"/>
          <w:iCs/>
          <w:color w:val="000000"/>
          <w:sz w:val="20"/>
          <w:szCs w:val="20"/>
          <w:lang w:eastAsia="en-GB"/>
        </w:rPr>
        <w:t>Authors’ own work</w:t>
      </w:r>
    </w:p>
    <w:p w14:paraId="6D579167" w14:textId="77777777" w:rsidR="00316ECA" w:rsidRPr="00316ECA" w:rsidRDefault="00316ECA" w:rsidP="00DD6A36">
      <w:pPr>
        <w:spacing w:after="0" w:line="240" w:lineRule="auto"/>
        <w:jc w:val="both"/>
        <w:rPr>
          <w:rFonts w:ascii="Times New Roman" w:eastAsia="Times New Roman" w:hAnsi="Times New Roman" w:cs="Times New Roman"/>
          <w:sz w:val="24"/>
          <w:szCs w:val="24"/>
          <w:lang w:eastAsia="en-GB"/>
        </w:rPr>
      </w:pPr>
    </w:p>
    <w:p w14:paraId="5372202E" w14:textId="486528BF"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Turning our attention to the key independent variables, the average conflict intensity declined over the two decades examined, from 0.28 to 0.18, whilst the proportion of post-conflict countries increased, from 12 to 16 per cent. Figure 1 demonstrates that the proportion of aid committed to post-conflict countries increased correspondingly, with the IDA providing the largest relative amount by 2015. The proportion of long-term post-conflict countries, in contrast, decreased, from nine per cent in 1995-1997 to seven per cent in 2013-2015. </w:t>
      </w:r>
    </w:p>
    <w:p w14:paraId="5C495B67" w14:textId="336D8972"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Regarding the security concern variables, in the fi</w:t>
      </w:r>
      <w:r w:rsidR="008D3780">
        <w:rPr>
          <w:rFonts w:ascii="Times New Roman" w:eastAsia="Times New Roman" w:hAnsi="Times New Roman" w:cs="Times New Roman"/>
          <w:color w:val="000000"/>
          <w:sz w:val="24"/>
          <w:szCs w:val="24"/>
          <w:lang w:eastAsia="en-GB"/>
        </w:rPr>
        <w:t xml:space="preserve">rst time </w:t>
      </w:r>
      <w:r w:rsidRPr="00316ECA">
        <w:rPr>
          <w:rFonts w:ascii="Times New Roman" w:eastAsia="Times New Roman" w:hAnsi="Times New Roman" w:cs="Times New Roman"/>
          <w:color w:val="000000"/>
          <w:sz w:val="24"/>
          <w:szCs w:val="24"/>
          <w:lang w:eastAsia="en-GB"/>
        </w:rPr>
        <w:t>period examined the average EU security concern variable was higher than the average OECD/EU security concern variable. By 2013-2015, however, the average aid recipient was of a higher security concern for all OECD/EU countries than for only EU member states. The alternative security</w:t>
      </w:r>
      <w:r w:rsidR="008335BD">
        <w:rPr>
          <w:rFonts w:ascii="Times New Roman" w:eastAsia="Times New Roman" w:hAnsi="Times New Roman" w:cs="Times New Roman"/>
          <w:color w:val="000000"/>
          <w:sz w:val="24"/>
          <w:szCs w:val="24"/>
          <w:lang w:eastAsia="en-GB"/>
        </w:rPr>
        <w:t>-</w:t>
      </w:r>
      <w:r w:rsidRPr="00316ECA">
        <w:rPr>
          <w:rFonts w:ascii="Times New Roman" w:eastAsia="Times New Roman" w:hAnsi="Times New Roman" w:cs="Times New Roman"/>
          <w:color w:val="000000"/>
          <w:sz w:val="24"/>
          <w:szCs w:val="24"/>
          <w:lang w:eastAsia="en-GB"/>
        </w:rPr>
        <w:t>concern variable</w:t>
      </w:r>
      <w:r w:rsidR="008335BD">
        <w:rPr>
          <w:rFonts w:ascii="Times New Roman" w:eastAsia="Times New Roman" w:hAnsi="Times New Roman" w:cs="Times New Roman"/>
          <w:color w:val="000000"/>
          <w:sz w:val="24"/>
          <w:szCs w:val="24"/>
          <w:lang w:eastAsia="en-GB"/>
        </w:rPr>
        <w:t>s</w:t>
      </w:r>
      <w:r w:rsidRPr="00316ECA">
        <w:rPr>
          <w:rFonts w:ascii="Times New Roman" w:eastAsia="Times New Roman" w:hAnsi="Times New Roman" w:cs="Times New Roman"/>
          <w:color w:val="000000"/>
          <w:sz w:val="24"/>
          <w:szCs w:val="24"/>
          <w:lang w:eastAsia="en-GB"/>
        </w:rPr>
        <w:t>, composed of data on refugees, casualties of terrorist attacks, as well as arms exports, have exhibited the same temporal trend.</w:t>
      </w:r>
    </w:p>
    <w:p w14:paraId="05445E55" w14:textId="77777777" w:rsidR="00316ECA" w:rsidRPr="00316ECA" w:rsidRDefault="00316ECA" w:rsidP="00DD6A36">
      <w:pPr>
        <w:spacing w:after="0" w:line="240" w:lineRule="auto"/>
        <w:jc w:val="both"/>
        <w:rPr>
          <w:rFonts w:ascii="Times New Roman" w:eastAsia="Times New Roman" w:hAnsi="Times New Roman" w:cs="Times New Roman"/>
          <w:sz w:val="24"/>
          <w:szCs w:val="24"/>
          <w:lang w:eastAsia="en-GB"/>
        </w:rPr>
      </w:pPr>
    </w:p>
    <w:p w14:paraId="3E101A77" w14:textId="77777777" w:rsidR="00DD6A36" w:rsidRPr="001C07A4" w:rsidRDefault="00DD6A36" w:rsidP="00DD6A36">
      <w:pPr>
        <w:spacing w:after="0" w:line="240" w:lineRule="auto"/>
        <w:jc w:val="both"/>
        <w:rPr>
          <w:rFonts w:ascii="Times New Roman" w:eastAsia="Times New Roman" w:hAnsi="Times New Roman" w:cs="Times New Roman"/>
          <w:lang w:eastAsia="en-GB"/>
        </w:rPr>
      </w:pPr>
      <w:r w:rsidRPr="001C07A4">
        <w:rPr>
          <w:rFonts w:ascii="Times New Roman" w:eastAsia="Times New Roman" w:hAnsi="Times New Roman" w:cs="Times New Roman"/>
          <w:b/>
          <w:bCs/>
          <w:color w:val="000000"/>
          <w:lang w:eastAsia="en-GB"/>
        </w:rPr>
        <w:t>Table 1. Summary statistics of the dependent and key independent variables</w:t>
      </w:r>
    </w:p>
    <w:p w14:paraId="0AD42711" w14:textId="77777777" w:rsidR="00DD6A36" w:rsidRDefault="00DD6A36" w:rsidP="00DD6A36">
      <w:pPr>
        <w:spacing w:after="0" w:line="240" w:lineRule="auto"/>
        <w:rPr>
          <w:rFonts w:ascii="Times New Roman" w:eastAsia="Times New Roman" w:hAnsi="Times New Roman" w:cs="Times New Roman"/>
          <w:b/>
          <w:bCs/>
          <w:color w:val="000000"/>
          <w:sz w:val="24"/>
          <w:szCs w:val="24"/>
          <w:lang w:eastAsia="en-GB"/>
        </w:rPr>
      </w:pPr>
      <w:r w:rsidRPr="00DD3E2F">
        <w:rPr>
          <w:noProof/>
          <w:lang w:eastAsia="en-GB"/>
        </w:rPr>
        <w:drawing>
          <wp:inline distT="0" distB="0" distL="0" distR="0" wp14:anchorId="6F3BE542" wp14:editId="67D7012C">
            <wp:extent cx="5731510" cy="3636457"/>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636457"/>
                    </a:xfrm>
                    <a:prstGeom prst="rect">
                      <a:avLst/>
                    </a:prstGeom>
                    <a:noFill/>
                    <a:ln>
                      <a:noFill/>
                    </a:ln>
                  </pic:spPr>
                </pic:pic>
              </a:graphicData>
            </a:graphic>
          </wp:inline>
        </w:drawing>
      </w:r>
    </w:p>
    <w:p w14:paraId="752C13D6" w14:textId="07EB76DE" w:rsidR="00316ECA" w:rsidRPr="00316ECA" w:rsidRDefault="00DD6A36" w:rsidP="00DD6A36">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Cs/>
          <w:i/>
          <w:color w:val="000000"/>
          <w:sz w:val="20"/>
          <w:szCs w:val="20"/>
          <w:lang w:eastAsia="en-GB"/>
        </w:rPr>
        <w:t>Source</w:t>
      </w:r>
      <w:r>
        <w:rPr>
          <w:rFonts w:ascii="Times New Roman" w:eastAsia="Times New Roman" w:hAnsi="Times New Roman" w:cs="Times New Roman"/>
          <w:bCs/>
          <w:color w:val="000000"/>
          <w:sz w:val="20"/>
          <w:szCs w:val="20"/>
          <w:lang w:eastAsia="en-GB"/>
        </w:rPr>
        <w:t>: Authors’ own work</w:t>
      </w:r>
    </w:p>
    <w:p w14:paraId="3E54D9EA" w14:textId="77777777" w:rsidR="00DD6A36" w:rsidRDefault="00DD6A36" w:rsidP="00DD6A36">
      <w:pPr>
        <w:spacing w:after="0" w:line="480" w:lineRule="auto"/>
        <w:jc w:val="both"/>
        <w:rPr>
          <w:rFonts w:ascii="Times New Roman" w:eastAsia="Times New Roman" w:hAnsi="Times New Roman" w:cs="Times New Roman"/>
          <w:color w:val="000000"/>
          <w:sz w:val="24"/>
          <w:szCs w:val="24"/>
          <w:lang w:eastAsia="en-GB"/>
        </w:rPr>
      </w:pPr>
    </w:p>
    <w:p w14:paraId="3701E550" w14:textId="0C3EAA71"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Summary statistics of the control variables, shown in Table 3 in the Appendix, demonstrate that aid recipients’ GDP per capita along with EU and OECD/EU exports to and imports from aid-recipient countries on average increased in the two decades under observation. </w:t>
      </w:r>
      <w:r w:rsidR="008335BD">
        <w:rPr>
          <w:rFonts w:ascii="Times New Roman" w:eastAsia="Times New Roman" w:hAnsi="Times New Roman" w:cs="Times New Roman"/>
          <w:color w:val="000000"/>
          <w:sz w:val="24"/>
          <w:szCs w:val="24"/>
          <w:lang w:eastAsia="en-GB"/>
        </w:rPr>
        <w:t>In contrast</w:t>
      </w:r>
      <w:r w:rsidRPr="00316ECA">
        <w:rPr>
          <w:rFonts w:ascii="Times New Roman" w:eastAsia="Times New Roman" w:hAnsi="Times New Roman" w:cs="Times New Roman"/>
          <w:color w:val="000000"/>
          <w:sz w:val="24"/>
          <w:szCs w:val="24"/>
          <w:lang w:eastAsia="en-GB"/>
        </w:rPr>
        <w:t>, there has been no improvement in governance indicators.</w:t>
      </w:r>
    </w:p>
    <w:p w14:paraId="5EC70F8B" w14:textId="77777777" w:rsidR="00316ECA" w:rsidRPr="00316ECA" w:rsidRDefault="00316ECA" w:rsidP="00DD6A36">
      <w:pPr>
        <w:spacing w:after="0" w:line="240" w:lineRule="auto"/>
        <w:jc w:val="both"/>
        <w:rPr>
          <w:rFonts w:ascii="Times New Roman" w:eastAsia="Times New Roman" w:hAnsi="Times New Roman" w:cs="Times New Roman"/>
          <w:sz w:val="24"/>
          <w:szCs w:val="24"/>
          <w:lang w:eastAsia="en-GB"/>
        </w:rPr>
      </w:pPr>
    </w:p>
    <w:p w14:paraId="15AC2D67" w14:textId="77777777" w:rsidR="00316ECA" w:rsidRPr="008F00BC" w:rsidRDefault="00316ECA" w:rsidP="00DD6A36">
      <w:pPr>
        <w:spacing w:after="0" w:line="480" w:lineRule="auto"/>
        <w:jc w:val="both"/>
        <w:rPr>
          <w:rFonts w:ascii="Times New Roman" w:eastAsia="Times New Roman" w:hAnsi="Times New Roman" w:cs="Times New Roman"/>
          <w:sz w:val="24"/>
          <w:szCs w:val="24"/>
          <w:lang w:eastAsia="en-GB"/>
        </w:rPr>
      </w:pPr>
      <w:r w:rsidRPr="008F00BC">
        <w:rPr>
          <w:rFonts w:ascii="Times New Roman" w:eastAsia="Times New Roman" w:hAnsi="Times New Roman" w:cs="Times New Roman"/>
          <w:b/>
          <w:bCs/>
          <w:iCs/>
          <w:color w:val="000000"/>
          <w:sz w:val="28"/>
          <w:szCs w:val="28"/>
          <w:lang w:eastAsia="en-GB"/>
        </w:rPr>
        <w:t>Results</w:t>
      </w:r>
    </w:p>
    <w:p w14:paraId="09567D19" w14:textId="77777777" w:rsidR="00316ECA" w:rsidRPr="00316ECA" w:rsidRDefault="00316ECA" w:rsidP="00DD6A36">
      <w:pPr>
        <w:spacing w:after="0" w:line="240" w:lineRule="auto"/>
        <w:jc w:val="both"/>
        <w:rPr>
          <w:rFonts w:ascii="Times New Roman" w:eastAsia="Times New Roman" w:hAnsi="Times New Roman" w:cs="Times New Roman"/>
          <w:sz w:val="24"/>
          <w:szCs w:val="24"/>
          <w:lang w:eastAsia="en-GB"/>
        </w:rPr>
      </w:pPr>
    </w:p>
    <w:p w14:paraId="5609CFCB" w14:textId="746EF3CF" w:rsidR="00316ECA" w:rsidRPr="00316ECA" w:rsidRDefault="00F242C2" w:rsidP="00DD6A36">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lang w:eastAsia="en-GB"/>
        </w:rPr>
        <w:t>T</w:t>
      </w:r>
      <w:r w:rsidR="00316ECA" w:rsidRPr="00316ECA">
        <w:rPr>
          <w:rFonts w:ascii="Times New Roman" w:eastAsia="Times New Roman" w:hAnsi="Times New Roman" w:cs="Times New Roman"/>
          <w:b/>
          <w:bCs/>
          <w:color w:val="000000"/>
          <w:sz w:val="24"/>
          <w:szCs w:val="24"/>
          <w:lang w:eastAsia="en-GB"/>
        </w:rPr>
        <w:t>he provision of democratisation aid (hypothesis 1)</w:t>
      </w:r>
    </w:p>
    <w:p w14:paraId="517582ED" w14:textId="7D1CB63E"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The left part of Table 2 assesses the first hypothesis - that the three multilateral donors, in line with their policy discourse, channel relatively more aid to democratisation activities in conflict-affected countries. Our results do not support the hypothesis. There is no significant relationship between aid recipients’ conflict intensity or post-conflict status and the proportion of aid committed to democratisation activities by either the EC or the IDA, in spite of the policy </w:t>
      </w:r>
      <w:r w:rsidRPr="00316ECA">
        <w:rPr>
          <w:rFonts w:ascii="Times New Roman" w:eastAsia="Times New Roman" w:hAnsi="Times New Roman" w:cs="Times New Roman"/>
          <w:color w:val="000000"/>
          <w:sz w:val="24"/>
          <w:szCs w:val="24"/>
          <w:lang w:eastAsia="en-GB"/>
        </w:rPr>
        <w:lastRenderedPageBreak/>
        <w:t>discourse. A positive relationship does not appear even in the longer-term post-conflict period. The UNDP actually commits relatively less aid to democratisation activities in countries that have been affected by conflict than elsewhere. The security-concern variables, both the main and alternative one, do not appear to significantly impact aid-allocation to democratisation activities by any of the three multilateral donors analysed.</w:t>
      </w:r>
    </w:p>
    <w:p w14:paraId="242C9252" w14:textId="77777777"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Of the control variables employed, GDP per capita has a consistent negative effect on the proportion of aid provision to democratisation, aligning with our expectation vis-à-vis recipients’ needs. The IDA and UNDP also commit more democratisation aid to recipients with whom the OECD/EU members have a stronger trading relationship whereas the EC does so for former European colonies. Countries with better governance receive significantly less democratisation aid from the EC than countries with poorer governance scores. Of the three donors, only the UNDP increased its relative provision of democratisation aid over time, although as the results above show, not to conflict-affected countries.</w:t>
      </w:r>
    </w:p>
    <w:p w14:paraId="5CF60D8F" w14:textId="77777777" w:rsidR="00316ECA" w:rsidRPr="00316ECA" w:rsidRDefault="00316ECA" w:rsidP="00DD6A36">
      <w:pPr>
        <w:spacing w:after="0" w:line="240" w:lineRule="auto"/>
        <w:jc w:val="both"/>
        <w:rPr>
          <w:rFonts w:ascii="Times New Roman" w:eastAsia="Times New Roman" w:hAnsi="Times New Roman" w:cs="Times New Roman"/>
          <w:sz w:val="24"/>
          <w:szCs w:val="24"/>
          <w:lang w:eastAsia="en-GB"/>
        </w:rPr>
      </w:pPr>
    </w:p>
    <w:p w14:paraId="66730282" w14:textId="25924F33" w:rsidR="00316ECA" w:rsidRPr="00316ECA" w:rsidRDefault="00F242C2" w:rsidP="00DD6A36">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lang w:eastAsia="en-GB"/>
        </w:rPr>
        <w:t>T</w:t>
      </w:r>
      <w:r w:rsidR="00316ECA" w:rsidRPr="00316ECA">
        <w:rPr>
          <w:rFonts w:ascii="Times New Roman" w:eastAsia="Times New Roman" w:hAnsi="Times New Roman" w:cs="Times New Roman"/>
          <w:b/>
          <w:bCs/>
          <w:color w:val="000000"/>
          <w:sz w:val="24"/>
          <w:szCs w:val="24"/>
          <w:lang w:eastAsia="en-GB"/>
        </w:rPr>
        <w:t>he provision of conflict, peace, and security aid (hypothesis 2)</w:t>
      </w:r>
    </w:p>
    <w:p w14:paraId="65343414" w14:textId="5B1D643A"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The right part of Table 2 tests our second hypothesis, according to which the three multilateral donors, in line with their policy discourse, commit a higher proportion of aid to conflict, peace, and security activities in states affected by conflict. The results, as expected, strongly support this hypothesis. All the donors examined channel relatively more conflict, peace, and security aid to post-conflict countries and the EC and IDA also commit relatively more of such aid to countries presently involved in conflict. Unlike the other two donors, the EC continues to provide relatively more conflict, peace, and security aid to countries in the longer-term post-conflict period (five to ten years after the cessation of hostilities).</w:t>
      </w:r>
    </w:p>
    <w:p w14:paraId="1EBED0F7" w14:textId="529C8CD4"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Our other key independent variable, security concern, exhibits a positive significant relationship with the three donors’ conflict, peace, and security aid-proportion as well, whether measured through its main or its alternative form. This finding demonstrates that independent </w:t>
      </w:r>
      <w:r w:rsidRPr="00316ECA">
        <w:rPr>
          <w:rFonts w:ascii="Times New Roman" w:eastAsia="Times New Roman" w:hAnsi="Times New Roman" w:cs="Times New Roman"/>
          <w:color w:val="000000"/>
          <w:sz w:val="24"/>
          <w:szCs w:val="24"/>
          <w:lang w:eastAsia="en-GB"/>
        </w:rPr>
        <w:lastRenderedPageBreak/>
        <w:t xml:space="preserve">of aid recipients’ conflict status, the EC, IDA, and UNDP channel relatively more conflict, peace, and security aid to countries in the Global South that constitute a higher transnational security risk for their main funders. Countries </w:t>
      </w:r>
      <w:r w:rsidR="005B7EE1">
        <w:rPr>
          <w:rFonts w:ascii="Times New Roman" w:eastAsia="Times New Roman" w:hAnsi="Times New Roman" w:cs="Times New Roman"/>
          <w:color w:val="000000"/>
          <w:sz w:val="24"/>
          <w:szCs w:val="24"/>
          <w:lang w:eastAsia="en-GB"/>
        </w:rPr>
        <w:t>including</w:t>
      </w:r>
      <w:r w:rsidRPr="00316ECA">
        <w:rPr>
          <w:rFonts w:ascii="Times New Roman" w:eastAsia="Times New Roman" w:hAnsi="Times New Roman" w:cs="Times New Roman"/>
          <w:color w:val="000000"/>
          <w:sz w:val="24"/>
          <w:szCs w:val="24"/>
          <w:lang w:eastAsia="en-GB"/>
        </w:rPr>
        <w:t xml:space="preserve"> Albania, Egypt, Lebanon or Kenya that are not affected by conflict but are of high security concern to OECD/EU donors </w:t>
      </w:r>
      <w:r w:rsidR="008335BD">
        <w:rPr>
          <w:rFonts w:ascii="Times New Roman" w:eastAsia="Times New Roman" w:hAnsi="Times New Roman" w:cs="Times New Roman"/>
          <w:color w:val="000000"/>
          <w:sz w:val="24"/>
          <w:szCs w:val="24"/>
          <w:lang w:eastAsia="en-GB"/>
        </w:rPr>
        <w:t xml:space="preserve">thus </w:t>
      </w:r>
      <w:r w:rsidRPr="00316ECA">
        <w:rPr>
          <w:rFonts w:ascii="Times New Roman" w:eastAsia="Times New Roman" w:hAnsi="Times New Roman" w:cs="Times New Roman"/>
          <w:color w:val="000000"/>
          <w:sz w:val="24"/>
          <w:szCs w:val="24"/>
          <w:lang w:eastAsia="en-GB"/>
        </w:rPr>
        <w:t xml:space="preserve">receive significantly more multilateral conflict, peace, and security aid than countries </w:t>
      </w:r>
      <w:r w:rsidR="005B7EE1">
        <w:rPr>
          <w:rFonts w:ascii="Times New Roman" w:eastAsia="Times New Roman" w:hAnsi="Times New Roman" w:cs="Times New Roman"/>
          <w:color w:val="000000"/>
          <w:sz w:val="24"/>
          <w:szCs w:val="24"/>
          <w:lang w:eastAsia="en-GB"/>
        </w:rPr>
        <w:t xml:space="preserve">such as </w:t>
      </w:r>
      <w:r w:rsidRPr="00316ECA">
        <w:rPr>
          <w:rFonts w:ascii="Times New Roman" w:eastAsia="Times New Roman" w:hAnsi="Times New Roman" w:cs="Times New Roman"/>
          <w:color w:val="000000"/>
          <w:sz w:val="24"/>
          <w:szCs w:val="24"/>
          <w:lang w:eastAsia="en-GB"/>
        </w:rPr>
        <w:t>Nicaragua, Niger, Madagascar, and Zambia that are similarly not at conflict but are of low security concern to OECD/EU countries.</w:t>
      </w:r>
    </w:p>
    <w:p w14:paraId="19634436" w14:textId="77777777" w:rsidR="00316ECA" w:rsidRPr="00316ECA" w:rsidRDefault="00316ECA" w:rsidP="00DD6A36">
      <w:pPr>
        <w:spacing w:after="0" w:line="240" w:lineRule="auto"/>
        <w:jc w:val="both"/>
        <w:rPr>
          <w:rFonts w:ascii="Times New Roman" w:eastAsia="Times New Roman" w:hAnsi="Times New Roman" w:cs="Times New Roman"/>
          <w:sz w:val="24"/>
          <w:szCs w:val="24"/>
          <w:lang w:eastAsia="en-GB"/>
        </w:rPr>
      </w:pPr>
    </w:p>
    <w:p w14:paraId="3C483A56" w14:textId="77777777" w:rsidR="00DD6A36" w:rsidRPr="001C07A4" w:rsidRDefault="00DD6A36" w:rsidP="00DD6A36">
      <w:pPr>
        <w:spacing w:after="0" w:line="240" w:lineRule="auto"/>
        <w:jc w:val="both"/>
        <w:rPr>
          <w:rFonts w:ascii="Times New Roman" w:eastAsia="Times New Roman" w:hAnsi="Times New Roman" w:cs="Times New Roman"/>
          <w:b/>
          <w:bCs/>
          <w:color w:val="000000"/>
          <w:lang w:eastAsia="en-GB"/>
        </w:rPr>
      </w:pPr>
      <w:r w:rsidRPr="001C07A4">
        <w:rPr>
          <w:rFonts w:ascii="Times New Roman" w:eastAsia="Times New Roman" w:hAnsi="Times New Roman" w:cs="Times New Roman"/>
          <w:b/>
          <w:bCs/>
          <w:color w:val="000000"/>
          <w:lang w:eastAsia="en-GB"/>
        </w:rPr>
        <w:t>Table 2. Effect of conflict/fragility on relative aid commitments to conflict, peace and security and to democratisation activities</w:t>
      </w:r>
    </w:p>
    <w:p w14:paraId="39F2B934" w14:textId="77777777" w:rsidR="00DD6A36" w:rsidRPr="00F43E62" w:rsidRDefault="00DD6A36" w:rsidP="00DD6A36">
      <w:pPr>
        <w:spacing w:after="0" w:line="240" w:lineRule="auto"/>
        <w:jc w:val="both"/>
        <w:rPr>
          <w:rFonts w:ascii="Times New Roman" w:eastAsia="Times New Roman" w:hAnsi="Times New Roman" w:cs="Times New Roman"/>
          <w:sz w:val="24"/>
          <w:szCs w:val="24"/>
          <w:lang w:eastAsia="en-GB"/>
        </w:rPr>
      </w:pPr>
      <w:r w:rsidRPr="00DD3E2F">
        <w:rPr>
          <w:noProof/>
          <w:lang w:eastAsia="en-GB"/>
        </w:rPr>
        <w:drawing>
          <wp:inline distT="0" distB="0" distL="0" distR="0" wp14:anchorId="39B5DD4A" wp14:editId="10F733CE">
            <wp:extent cx="5731510" cy="4017414"/>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017414"/>
                    </a:xfrm>
                    <a:prstGeom prst="rect">
                      <a:avLst/>
                    </a:prstGeom>
                    <a:noFill/>
                    <a:ln>
                      <a:noFill/>
                    </a:ln>
                  </pic:spPr>
                </pic:pic>
              </a:graphicData>
            </a:graphic>
          </wp:inline>
        </w:drawing>
      </w:r>
    </w:p>
    <w:p w14:paraId="2FB7D011" w14:textId="77777777" w:rsidR="00DD6A36" w:rsidRPr="00F43E62" w:rsidRDefault="00DD6A36" w:rsidP="00DD6A36">
      <w:pPr>
        <w:spacing w:after="0" w:line="240" w:lineRule="auto"/>
        <w:jc w:val="both"/>
        <w:rPr>
          <w:rFonts w:ascii="Times New Roman" w:eastAsia="Times New Roman" w:hAnsi="Times New Roman" w:cs="Times New Roman"/>
          <w:sz w:val="24"/>
          <w:szCs w:val="24"/>
          <w:lang w:eastAsia="en-GB"/>
        </w:rPr>
      </w:pPr>
      <w:r w:rsidRPr="00F43E62">
        <w:rPr>
          <w:rFonts w:ascii="Times New Roman" w:eastAsia="Times New Roman" w:hAnsi="Times New Roman" w:cs="Times New Roman"/>
          <w:color w:val="000000"/>
          <w:sz w:val="20"/>
          <w:szCs w:val="20"/>
          <w:lang w:eastAsia="en-GB"/>
        </w:rPr>
        <w:t xml:space="preserve">The first number next to each variable is the coefficient, with the corresponding t statistic/Z score below. </w:t>
      </w:r>
      <w:r w:rsidRPr="00C13838">
        <w:rPr>
          <w:rFonts w:ascii="Cambria" w:eastAsia="Times New Roman" w:hAnsi="Cambria" w:cs="Times New Roman"/>
          <w:color w:val="000000"/>
          <w:sz w:val="20"/>
          <w:szCs w:val="20"/>
          <w:lang w:eastAsia="en-GB"/>
        </w:rPr>
        <w:t>Numbers in bold are significant at least at</w:t>
      </w:r>
      <w:r>
        <w:rPr>
          <w:rFonts w:ascii="Cambria" w:eastAsia="Times New Roman" w:hAnsi="Cambria" w:cs="Times New Roman"/>
          <w:color w:val="000000"/>
          <w:sz w:val="20"/>
          <w:szCs w:val="20"/>
          <w:lang w:eastAsia="en-GB"/>
        </w:rPr>
        <w:t xml:space="preserve"> p &lt; 0.10</w:t>
      </w:r>
      <w:r w:rsidRPr="00F43E62">
        <w:rPr>
          <w:rFonts w:ascii="Times New Roman" w:eastAsia="Times New Roman" w:hAnsi="Times New Roman" w:cs="Times New Roman"/>
          <w:color w:val="000000"/>
          <w:sz w:val="20"/>
          <w:szCs w:val="20"/>
          <w:lang w:eastAsia="en-GB"/>
        </w:rPr>
        <w:t>. Regressions controlled also for region and time effects.</w:t>
      </w:r>
    </w:p>
    <w:p w14:paraId="7EE40ADB" w14:textId="77777777" w:rsidR="00316ECA" w:rsidRPr="00316ECA" w:rsidRDefault="00316ECA" w:rsidP="00DD6A36">
      <w:pPr>
        <w:spacing w:after="0" w:line="240" w:lineRule="auto"/>
        <w:jc w:val="both"/>
        <w:rPr>
          <w:rFonts w:ascii="Times New Roman" w:eastAsia="Times New Roman" w:hAnsi="Times New Roman" w:cs="Times New Roman"/>
          <w:sz w:val="24"/>
          <w:szCs w:val="24"/>
          <w:lang w:eastAsia="en-GB"/>
        </w:rPr>
      </w:pPr>
    </w:p>
    <w:p w14:paraId="0D817F87" w14:textId="77777777"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Regarding other factors affecting the dependent variable, quality of governance as measured by the WGI has a negative influence on the relative aid allocation to conflict, peace, and security activities by all three multilateral agencies but only in the case of the EC the relationship is significant. The EC, IDA, and UNDP also commit less conflict, peace, and </w:t>
      </w:r>
      <w:r w:rsidRPr="00316ECA">
        <w:rPr>
          <w:rFonts w:ascii="Times New Roman" w:eastAsia="Times New Roman" w:hAnsi="Times New Roman" w:cs="Times New Roman"/>
          <w:color w:val="000000"/>
          <w:sz w:val="24"/>
          <w:szCs w:val="24"/>
          <w:lang w:eastAsia="en-GB"/>
        </w:rPr>
        <w:lastRenderedPageBreak/>
        <w:t>security aid to economically more affluent countries. Finally, for the EC and UNDP there is a clear positive time trend throughout the two decades towards committing a higher proportion of aid to conflict, peace, and security activities, as was previously indicated by the summary statistics in Table 1.</w:t>
      </w:r>
    </w:p>
    <w:p w14:paraId="3C061D35" w14:textId="53324927"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The results in Table 2 do not point to the existence of any stark differences between the three different donors’ aid commitments. Unlike the other two multilateral agencies, the UNDP provides less aid to democratisation activities in countries at conflict; however, neither the EC nor the IDA actually commit significantly more of such aid to conflict-affected countries as their discourse would suggest. This is not the case even in the longer-term post-conflict period, which we included in the model specifically to investigate whether concerns about absorptive capacity may have prevented the donors from increasing the relative provision of democratisation aid to countries in or straight after conflict. Nevertheless, the results do indicate that after hostilities cease in a given country, multilateral donors over time invest slightly more in democratisation activities there, with such trend most notable for the EC and least for the UNDP. </w:t>
      </w:r>
      <w:r w:rsidR="00F52813">
        <w:rPr>
          <w:rFonts w:ascii="Times New Roman" w:eastAsia="Times New Roman" w:hAnsi="Times New Roman" w:cs="Times New Roman"/>
          <w:color w:val="000000"/>
          <w:sz w:val="24"/>
          <w:szCs w:val="24"/>
          <w:lang w:eastAsia="en-GB"/>
        </w:rPr>
        <w:t>I</w:t>
      </w:r>
      <w:r w:rsidRPr="00316ECA">
        <w:rPr>
          <w:rFonts w:ascii="Times New Roman" w:eastAsia="Times New Roman" w:hAnsi="Times New Roman" w:cs="Times New Roman"/>
          <w:color w:val="000000"/>
          <w:sz w:val="24"/>
          <w:szCs w:val="24"/>
          <w:lang w:eastAsia="en-GB"/>
        </w:rPr>
        <w:t>n practice</w:t>
      </w:r>
      <w:r w:rsidR="00331270">
        <w:rPr>
          <w:rFonts w:ascii="Times New Roman" w:eastAsia="Times New Roman" w:hAnsi="Times New Roman" w:cs="Times New Roman"/>
          <w:color w:val="000000"/>
          <w:sz w:val="24"/>
          <w:szCs w:val="24"/>
          <w:lang w:eastAsia="en-GB"/>
        </w:rPr>
        <w:t>,</w:t>
      </w:r>
      <w:r w:rsidRPr="00316ECA">
        <w:rPr>
          <w:rFonts w:ascii="Times New Roman" w:eastAsia="Times New Roman" w:hAnsi="Times New Roman" w:cs="Times New Roman"/>
          <w:color w:val="000000"/>
          <w:sz w:val="24"/>
          <w:szCs w:val="24"/>
          <w:lang w:eastAsia="en-GB"/>
        </w:rPr>
        <w:t xml:space="preserve"> the UNDP </w:t>
      </w:r>
      <w:r w:rsidR="00331270">
        <w:rPr>
          <w:rFonts w:ascii="Times New Roman" w:eastAsia="Times New Roman" w:hAnsi="Times New Roman" w:cs="Times New Roman"/>
          <w:color w:val="000000"/>
          <w:sz w:val="24"/>
          <w:szCs w:val="24"/>
          <w:lang w:eastAsia="en-GB"/>
        </w:rPr>
        <w:t xml:space="preserve">hence </w:t>
      </w:r>
      <w:r w:rsidR="00F52813">
        <w:rPr>
          <w:rFonts w:ascii="Times New Roman" w:eastAsia="Times New Roman" w:hAnsi="Times New Roman" w:cs="Times New Roman"/>
          <w:color w:val="000000"/>
          <w:sz w:val="24"/>
          <w:szCs w:val="24"/>
          <w:lang w:eastAsia="en-GB"/>
        </w:rPr>
        <w:t>appear</w:t>
      </w:r>
      <w:r w:rsidR="00331270">
        <w:rPr>
          <w:rFonts w:ascii="Times New Roman" w:eastAsia="Times New Roman" w:hAnsi="Times New Roman" w:cs="Times New Roman"/>
          <w:color w:val="000000"/>
          <w:sz w:val="24"/>
          <w:szCs w:val="24"/>
          <w:lang w:eastAsia="en-GB"/>
        </w:rPr>
        <w:t>s</w:t>
      </w:r>
      <w:r w:rsidR="00F52813">
        <w:rPr>
          <w:rFonts w:ascii="Times New Roman" w:eastAsia="Times New Roman" w:hAnsi="Times New Roman" w:cs="Times New Roman"/>
          <w:color w:val="000000"/>
          <w:sz w:val="24"/>
          <w:szCs w:val="24"/>
          <w:lang w:eastAsia="en-GB"/>
        </w:rPr>
        <w:t xml:space="preserve"> to overlook</w:t>
      </w:r>
      <w:r w:rsidRPr="00316ECA">
        <w:rPr>
          <w:rFonts w:ascii="Times New Roman" w:eastAsia="Times New Roman" w:hAnsi="Times New Roman" w:cs="Times New Roman"/>
          <w:color w:val="000000"/>
          <w:sz w:val="24"/>
          <w:szCs w:val="24"/>
          <w:lang w:eastAsia="en-GB"/>
        </w:rPr>
        <w:t xml:space="preserve"> the proclaimed importance of democratisation aid in conflict-affected states </w:t>
      </w:r>
      <w:r w:rsidR="00F52813">
        <w:rPr>
          <w:rFonts w:ascii="Times New Roman" w:eastAsia="Times New Roman" w:hAnsi="Times New Roman" w:cs="Times New Roman"/>
          <w:color w:val="000000"/>
          <w:sz w:val="24"/>
          <w:szCs w:val="24"/>
          <w:lang w:eastAsia="en-GB"/>
        </w:rPr>
        <w:t>to a greater degree</w:t>
      </w:r>
      <w:r w:rsidRPr="00316ECA">
        <w:rPr>
          <w:rFonts w:ascii="Times New Roman" w:eastAsia="Times New Roman" w:hAnsi="Times New Roman" w:cs="Times New Roman"/>
          <w:color w:val="000000"/>
          <w:sz w:val="24"/>
          <w:szCs w:val="24"/>
          <w:lang w:eastAsia="en-GB"/>
        </w:rPr>
        <w:t xml:space="preserve"> than the EC or IDA.</w:t>
      </w:r>
    </w:p>
    <w:p w14:paraId="519B58D0" w14:textId="4B2D404C"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On the other hand, in line with the policy discourse, all three multilateral donors examined channel more conflict, peace, and security aid to conflict-affected countries. The EC and IDA do so both in conflict-involved and post-conflict countries whilst the UNDP commits relatively more conflict, peace, and security aid only to countries in the post-conflict period. Combined with its relatively weak commitment to democratisation aid</w:t>
      </w:r>
      <w:r w:rsidR="00F52813">
        <w:rPr>
          <w:rFonts w:ascii="Times New Roman" w:eastAsia="Times New Roman" w:hAnsi="Times New Roman" w:cs="Times New Roman"/>
          <w:color w:val="000000"/>
          <w:sz w:val="24"/>
          <w:szCs w:val="24"/>
          <w:lang w:eastAsia="en-GB"/>
        </w:rPr>
        <w:t xml:space="preserve"> in conflict-affected states</w:t>
      </w:r>
      <w:r w:rsidRPr="00316ECA">
        <w:rPr>
          <w:rFonts w:ascii="Times New Roman" w:eastAsia="Times New Roman" w:hAnsi="Times New Roman" w:cs="Times New Roman"/>
          <w:color w:val="000000"/>
          <w:sz w:val="24"/>
          <w:szCs w:val="24"/>
          <w:lang w:eastAsia="en-GB"/>
        </w:rPr>
        <w:t xml:space="preserve">, </w:t>
      </w:r>
      <w:r w:rsidR="00F52813">
        <w:rPr>
          <w:rFonts w:ascii="Times New Roman" w:eastAsia="Times New Roman" w:hAnsi="Times New Roman" w:cs="Times New Roman"/>
          <w:color w:val="000000"/>
          <w:sz w:val="24"/>
          <w:szCs w:val="24"/>
          <w:lang w:eastAsia="en-GB"/>
        </w:rPr>
        <w:t xml:space="preserve">of </w:t>
      </w:r>
      <w:r w:rsidRPr="00316ECA">
        <w:rPr>
          <w:rFonts w:ascii="Times New Roman" w:eastAsia="Times New Roman" w:hAnsi="Times New Roman" w:cs="Times New Roman"/>
          <w:color w:val="000000"/>
          <w:sz w:val="24"/>
          <w:szCs w:val="24"/>
          <w:lang w:eastAsia="en-GB"/>
        </w:rPr>
        <w:t xml:space="preserve">the three donors the UNDP could be described as the </w:t>
      </w:r>
      <w:r w:rsidR="00CF1CED">
        <w:rPr>
          <w:rFonts w:ascii="Times New Roman" w:eastAsia="Times New Roman" w:hAnsi="Times New Roman" w:cs="Times New Roman"/>
          <w:color w:val="000000"/>
          <w:sz w:val="24"/>
          <w:szCs w:val="24"/>
          <w:lang w:eastAsia="en-GB"/>
        </w:rPr>
        <w:t xml:space="preserve">least affected by </w:t>
      </w:r>
      <w:r w:rsidR="00F52813">
        <w:rPr>
          <w:rFonts w:ascii="Times New Roman" w:eastAsia="Times New Roman" w:hAnsi="Times New Roman" w:cs="Times New Roman"/>
          <w:color w:val="000000"/>
          <w:sz w:val="24"/>
          <w:szCs w:val="24"/>
          <w:lang w:eastAsia="en-GB"/>
        </w:rPr>
        <w:t xml:space="preserve">the securitisation of aid. </w:t>
      </w:r>
      <w:r w:rsidR="00CF1CED">
        <w:rPr>
          <w:rFonts w:ascii="Times New Roman" w:eastAsia="Times New Roman" w:hAnsi="Times New Roman" w:cs="Times New Roman"/>
          <w:color w:val="000000"/>
          <w:sz w:val="24"/>
          <w:szCs w:val="24"/>
          <w:lang w:eastAsia="en-GB"/>
        </w:rPr>
        <w:t>As discussed above</w:t>
      </w:r>
      <w:r w:rsidR="00331270">
        <w:rPr>
          <w:rFonts w:ascii="Times New Roman" w:eastAsia="Times New Roman" w:hAnsi="Times New Roman" w:cs="Times New Roman"/>
          <w:color w:val="000000"/>
          <w:sz w:val="24"/>
          <w:szCs w:val="24"/>
          <w:lang w:eastAsia="en-GB"/>
        </w:rPr>
        <w:t>,</w:t>
      </w:r>
      <w:r w:rsidR="00CF1CED">
        <w:rPr>
          <w:rFonts w:ascii="Times New Roman" w:eastAsia="Times New Roman" w:hAnsi="Times New Roman" w:cs="Times New Roman"/>
          <w:color w:val="000000"/>
          <w:sz w:val="24"/>
          <w:szCs w:val="24"/>
          <w:lang w:eastAsia="en-GB"/>
        </w:rPr>
        <w:t xml:space="preserve"> this may be indicative of the UNDPs universalist </w:t>
      </w:r>
      <w:r w:rsidR="00CF1CED">
        <w:rPr>
          <w:rFonts w:ascii="Times New Roman" w:eastAsia="Times New Roman" w:hAnsi="Times New Roman" w:cs="Times New Roman"/>
          <w:color w:val="000000"/>
          <w:sz w:val="24"/>
          <w:szCs w:val="24"/>
          <w:lang w:eastAsia="en-GB"/>
        </w:rPr>
        <w:lastRenderedPageBreak/>
        <w:t>structure; Western concerns regarding conflict and instability on the South have less of an impact on its aid distribution.</w:t>
      </w:r>
    </w:p>
    <w:p w14:paraId="4FAB063E" w14:textId="77777777"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In order to assess the robustness of the findings discussed above, we estimated the same models with data averaged across two-year and four-year periods as well (see Table 4 in the Appendix). The results for the key variables - aid recipients’ conflict status and level of security concern to Western donors - are in both direction and significance very similar to the ones attained with the three-year-averaged data in Table 2, supporting the overall validity of our findings.</w:t>
      </w:r>
    </w:p>
    <w:p w14:paraId="6F1B5AD4" w14:textId="77777777" w:rsidR="00316ECA" w:rsidRPr="00316ECA" w:rsidRDefault="00316ECA" w:rsidP="00DD6A36">
      <w:pPr>
        <w:spacing w:after="0" w:line="240" w:lineRule="auto"/>
        <w:jc w:val="both"/>
        <w:rPr>
          <w:rFonts w:ascii="Times New Roman" w:eastAsia="Times New Roman" w:hAnsi="Times New Roman" w:cs="Times New Roman"/>
          <w:sz w:val="24"/>
          <w:szCs w:val="24"/>
          <w:lang w:eastAsia="en-GB"/>
        </w:rPr>
      </w:pPr>
    </w:p>
    <w:p w14:paraId="07785CD9" w14:textId="77EB4BC7" w:rsidR="00316ECA" w:rsidRPr="00316ECA" w:rsidRDefault="00F242C2" w:rsidP="00DD6A36">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lang w:eastAsia="en-GB"/>
        </w:rPr>
        <w:t>T</w:t>
      </w:r>
      <w:r w:rsidR="00316ECA" w:rsidRPr="00316ECA">
        <w:rPr>
          <w:rFonts w:ascii="Times New Roman" w:eastAsia="Times New Roman" w:hAnsi="Times New Roman" w:cs="Times New Roman"/>
          <w:b/>
          <w:bCs/>
          <w:color w:val="000000"/>
          <w:sz w:val="24"/>
          <w:szCs w:val="24"/>
          <w:lang w:eastAsia="en-GB"/>
        </w:rPr>
        <w:t xml:space="preserve">he </w:t>
      </w:r>
      <w:r>
        <w:rPr>
          <w:rFonts w:ascii="Times New Roman" w:eastAsia="Times New Roman" w:hAnsi="Times New Roman" w:cs="Times New Roman"/>
          <w:b/>
          <w:bCs/>
          <w:color w:val="000000"/>
          <w:sz w:val="24"/>
          <w:szCs w:val="24"/>
          <w:lang w:eastAsia="en-GB"/>
        </w:rPr>
        <w:t>impact</w:t>
      </w:r>
      <w:r w:rsidR="00316ECA" w:rsidRPr="00316ECA">
        <w:rPr>
          <w:rFonts w:ascii="Times New Roman" w:eastAsia="Times New Roman" w:hAnsi="Times New Roman" w:cs="Times New Roman"/>
          <w:b/>
          <w:bCs/>
          <w:color w:val="000000"/>
          <w:sz w:val="24"/>
          <w:szCs w:val="24"/>
          <w:lang w:eastAsia="en-GB"/>
        </w:rPr>
        <w:t xml:space="preserve"> of </w:t>
      </w:r>
      <w:r>
        <w:rPr>
          <w:rFonts w:ascii="Times New Roman" w:eastAsia="Times New Roman" w:hAnsi="Times New Roman" w:cs="Times New Roman"/>
          <w:b/>
          <w:bCs/>
          <w:color w:val="000000"/>
          <w:sz w:val="24"/>
          <w:szCs w:val="24"/>
          <w:lang w:eastAsia="en-GB"/>
        </w:rPr>
        <w:t>the transnational</w:t>
      </w:r>
      <w:r w:rsidR="00316ECA" w:rsidRPr="00316ECA">
        <w:rPr>
          <w:rFonts w:ascii="Times New Roman" w:eastAsia="Times New Roman" w:hAnsi="Times New Roman" w:cs="Times New Roman"/>
          <w:b/>
          <w:bCs/>
          <w:color w:val="000000"/>
          <w:sz w:val="24"/>
          <w:szCs w:val="24"/>
          <w:lang w:eastAsia="en-GB"/>
        </w:rPr>
        <w:t xml:space="preserve"> security concerns </w:t>
      </w:r>
      <w:r>
        <w:rPr>
          <w:rFonts w:ascii="Times New Roman" w:eastAsia="Times New Roman" w:hAnsi="Times New Roman" w:cs="Times New Roman"/>
          <w:b/>
          <w:bCs/>
          <w:color w:val="000000"/>
          <w:sz w:val="24"/>
          <w:szCs w:val="24"/>
          <w:lang w:eastAsia="en-GB"/>
        </w:rPr>
        <w:t xml:space="preserve">of Western states </w:t>
      </w:r>
      <w:r w:rsidR="00316ECA" w:rsidRPr="00316ECA">
        <w:rPr>
          <w:rFonts w:ascii="Times New Roman" w:eastAsia="Times New Roman" w:hAnsi="Times New Roman" w:cs="Times New Roman"/>
          <w:b/>
          <w:bCs/>
          <w:color w:val="000000"/>
          <w:sz w:val="24"/>
          <w:szCs w:val="24"/>
          <w:lang w:eastAsia="en-GB"/>
        </w:rPr>
        <w:t>(hypotheses 3 and 4)</w:t>
      </w:r>
    </w:p>
    <w:p w14:paraId="2F8E9E9D" w14:textId="2096D1AF"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The results from testing hypotheses 1 and 2 provide evidence that multilateral development aid to conflict-affected countries is focused on conflict, peace, and security activities but not on democratisation activities. Within the pool of conflict-affected states, however, some may be of significantly higher security interest than others for </w:t>
      </w:r>
      <w:r w:rsidR="00F52813">
        <w:rPr>
          <w:rFonts w:ascii="Times New Roman" w:eastAsia="Times New Roman" w:hAnsi="Times New Roman" w:cs="Times New Roman"/>
          <w:color w:val="000000"/>
          <w:sz w:val="24"/>
          <w:szCs w:val="24"/>
          <w:lang w:eastAsia="en-GB"/>
        </w:rPr>
        <w:t xml:space="preserve">key </w:t>
      </w:r>
      <w:r w:rsidRPr="00316ECA">
        <w:rPr>
          <w:rFonts w:ascii="Times New Roman" w:eastAsia="Times New Roman" w:hAnsi="Times New Roman" w:cs="Times New Roman"/>
          <w:color w:val="000000"/>
          <w:sz w:val="24"/>
          <w:szCs w:val="24"/>
          <w:lang w:eastAsia="en-GB"/>
        </w:rPr>
        <w:t xml:space="preserve">Western </w:t>
      </w:r>
      <w:r w:rsidR="00F52813">
        <w:rPr>
          <w:rFonts w:ascii="Times New Roman" w:eastAsia="Times New Roman" w:hAnsi="Times New Roman" w:cs="Times New Roman"/>
          <w:color w:val="000000"/>
          <w:sz w:val="24"/>
          <w:szCs w:val="24"/>
          <w:lang w:eastAsia="en-GB"/>
        </w:rPr>
        <w:t>funders of multilateral agencies</w:t>
      </w:r>
      <w:r w:rsidRPr="00316ECA">
        <w:rPr>
          <w:rFonts w:ascii="Times New Roman" w:eastAsia="Times New Roman" w:hAnsi="Times New Roman" w:cs="Times New Roman"/>
          <w:color w:val="000000"/>
          <w:sz w:val="24"/>
          <w:szCs w:val="24"/>
          <w:lang w:eastAsia="en-GB"/>
        </w:rPr>
        <w:t>. Accordingly, hypotheses 3 and 4 test whether conflict-affected countries of higher security concern to Western states receive proportionally more aid commitments to democratisation activities (hypothesis 3) and to conflict, peace, and security activities (hypothesis 4) than conflict-affected and post-conflict countries of lower security concern to key Western donors.</w:t>
      </w:r>
    </w:p>
    <w:p w14:paraId="0D67C634" w14:textId="54F6F087"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The left side of Table 5 in the Appendix shows that conflict-affected states of a high security concern for the multilateral agencies’ key funders receive no more or less EC or UNDP democratisation aid than conflict-affected states of a comparatively lower security concern. Countries of higher OECD/EU security concern do receive considerably more conflict, peace, and security aid from the IDA</w:t>
      </w:r>
      <w:r w:rsidR="00F52813">
        <w:rPr>
          <w:rFonts w:ascii="Times New Roman" w:eastAsia="Times New Roman" w:hAnsi="Times New Roman" w:cs="Times New Roman"/>
          <w:color w:val="000000"/>
          <w:sz w:val="24"/>
          <w:szCs w:val="24"/>
          <w:lang w:eastAsia="en-GB"/>
        </w:rPr>
        <w:t>,</w:t>
      </w:r>
      <w:r w:rsidRPr="00316ECA">
        <w:rPr>
          <w:rFonts w:ascii="Times New Roman" w:eastAsia="Times New Roman" w:hAnsi="Times New Roman" w:cs="Times New Roman"/>
          <w:color w:val="000000"/>
          <w:sz w:val="24"/>
          <w:szCs w:val="24"/>
          <w:lang w:eastAsia="en-GB"/>
        </w:rPr>
        <w:t xml:space="preserve"> but neither the interactions of conflict-affectedness and security concerns nor their marginal effects appear statistically significant for any of the multilateral donors. </w:t>
      </w:r>
    </w:p>
    <w:p w14:paraId="612B7236" w14:textId="77777777" w:rsidR="00316ECA" w:rsidRPr="00316ECA" w:rsidRDefault="00316ECA" w:rsidP="00DD6A36">
      <w:pPr>
        <w:spacing w:after="0" w:line="240" w:lineRule="auto"/>
        <w:jc w:val="both"/>
        <w:rPr>
          <w:rFonts w:ascii="Times New Roman" w:eastAsia="Times New Roman" w:hAnsi="Times New Roman" w:cs="Times New Roman"/>
          <w:sz w:val="24"/>
          <w:szCs w:val="24"/>
          <w:lang w:eastAsia="en-GB"/>
        </w:rPr>
      </w:pPr>
    </w:p>
    <w:p w14:paraId="7FF37513" w14:textId="77777777" w:rsidR="00DD6A36" w:rsidRPr="00C135BE" w:rsidRDefault="00DD6A36" w:rsidP="00DD6A36">
      <w:pPr>
        <w:spacing w:after="0" w:line="240" w:lineRule="auto"/>
        <w:jc w:val="both"/>
        <w:rPr>
          <w:rFonts w:ascii="Times New Roman" w:eastAsia="Times New Roman" w:hAnsi="Times New Roman" w:cs="Times New Roman"/>
          <w:lang w:eastAsia="en-GB"/>
        </w:rPr>
      </w:pPr>
      <w:r w:rsidRPr="00C135BE">
        <w:rPr>
          <w:rFonts w:ascii="Times New Roman" w:eastAsia="Times New Roman" w:hAnsi="Times New Roman" w:cs="Times New Roman"/>
          <w:b/>
          <w:bCs/>
          <w:color w:val="000000"/>
          <w:lang w:eastAsia="en-GB"/>
        </w:rPr>
        <w:t>Figure 2. Marginal effects of post-conflict state on the p</w:t>
      </w:r>
      <w:r>
        <w:rPr>
          <w:rFonts w:ascii="Times New Roman" w:eastAsia="Times New Roman" w:hAnsi="Times New Roman" w:cs="Times New Roman"/>
          <w:b/>
          <w:bCs/>
          <w:color w:val="000000"/>
          <w:lang w:eastAsia="en-GB"/>
        </w:rPr>
        <w:t>roportion of aid provided to conflict, peace, and security</w:t>
      </w:r>
      <w:r w:rsidRPr="00C135BE">
        <w:rPr>
          <w:rFonts w:ascii="Times New Roman" w:eastAsia="Times New Roman" w:hAnsi="Times New Roman" w:cs="Times New Roman"/>
          <w:b/>
          <w:bCs/>
          <w:color w:val="000000"/>
          <w:lang w:eastAsia="en-GB"/>
        </w:rPr>
        <w:t xml:space="preserve"> activities with varying donors’ strategic interest</w:t>
      </w:r>
    </w:p>
    <w:p w14:paraId="39DF499F" w14:textId="77777777" w:rsidR="00DD6A36" w:rsidRDefault="00DD6A36" w:rsidP="00DD6A36">
      <w:pPr>
        <w:spacing w:after="0" w:line="480" w:lineRule="auto"/>
      </w:pPr>
      <w:r w:rsidRPr="00181278">
        <w:rPr>
          <w:noProof/>
          <w:lang w:eastAsia="en-GB"/>
        </w:rPr>
        <w:drawing>
          <wp:inline distT="0" distB="0" distL="0" distR="0" wp14:anchorId="285D1B00" wp14:editId="16E1936A">
            <wp:extent cx="2705100" cy="197971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332" cy="1986466"/>
                    </a:xfrm>
                    <a:prstGeom prst="rect">
                      <a:avLst/>
                    </a:prstGeom>
                    <a:noFill/>
                    <a:ln>
                      <a:noFill/>
                    </a:ln>
                  </pic:spPr>
                </pic:pic>
              </a:graphicData>
            </a:graphic>
          </wp:inline>
        </w:drawing>
      </w:r>
      <w:r w:rsidRPr="001D787B">
        <w:rPr>
          <w:noProof/>
          <w:lang w:eastAsia="en-GB"/>
        </w:rPr>
        <w:drawing>
          <wp:inline distT="0" distB="0" distL="0" distR="0" wp14:anchorId="66E0F6C3" wp14:editId="5F678BF3">
            <wp:extent cx="2850302" cy="20859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0302" cy="2085975"/>
                    </a:xfrm>
                    <a:prstGeom prst="rect">
                      <a:avLst/>
                    </a:prstGeom>
                    <a:noFill/>
                    <a:ln>
                      <a:noFill/>
                    </a:ln>
                  </pic:spPr>
                </pic:pic>
              </a:graphicData>
            </a:graphic>
          </wp:inline>
        </w:drawing>
      </w:r>
      <w:r w:rsidRPr="001D787B">
        <w:rPr>
          <w:noProof/>
          <w:lang w:eastAsia="en-GB"/>
        </w:rPr>
        <w:drawing>
          <wp:inline distT="0" distB="0" distL="0" distR="0" wp14:anchorId="2270E5CF" wp14:editId="602D0BB1">
            <wp:extent cx="2924175" cy="21400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6662" cy="2141859"/>
                    </a:xfrm>
                    <a:prstGeom prst="rect">
                      <a:avLst/>
                    </a:prstGeom>
                    <a:noFill/>
                    <a:ln>
                      <a:noFill/>
                    </a:ln>
                  </pic:spPr>
                </pic:pic>
              </a:graphicData>
            </a:graphic>
          </wp:inline>
        </w:drawing>
      </w:r>
    </w:p>
    <w:p w14:paraId="46182C02" w14:textId="77777777" w:rsidR="00DD6A36" w:rsidRPr="00F43E62" w:rsidRDefault="00DD6A36" w:rsidP="00DD6A36">
      <w:pPr>
        <w:spacing w:after="0" w:line="480" w:lineRule="auto"/>
        <w:jc w:val="both"/>
        <w:rPr>
          <w:rFonts w:ascii="Times New Roman" w:eastAsia="Times New Roman" w:hAnsi="Times New Roman" w:cs="Times New Roman"/>
          <w:sz w:val="24"/>
          <w:szCs w:val="24"/>
          <w:lang w:eastAsia="en-GB"/>
        </w:rPr>
      </w:pPr>
      <w:r w:rsidRPr="00F43E62">
        <w:rPr>
          <w:rFonts w:ascii="Times New Roman" w:eastAsia="Times New Roman" w:hAnsi="Times New Roman" w:cs="Times New Roman"/>
          <w:i/>
          <w:iCs/>
          <w:color w:val="000000"/>
          <w:sz w:val="20"/>
          <w:szCs w:val="20"/>
          <w:lang w:eastAsia="en-GB"/>
        </w:rPr>
        <w:t xml:space="preserve">Source: </w:t>
      </w:r>
      <w:r w:rsidRPr="00C135BE">
        <w:rPr>
          <w:rFonts w:ascii="Times New Roman" w:eastAsia="Times New Roman" w:hAnsi="Times New Roman" w:cs="Times New Roman"/>
          <w:iCs/>
          <w:color w:val="000000"/>
          <w:sz w:val="20"/>
          <w:szCs w:val="20"/>
          <w:lang w:eastAsia="en-GB"/>
        </w:rPr>
        <w:t>Authors’ own work</w:t>
      </w:r>
    </w:p>
    <w:p w14:paraId="79844C26" w14:textId="77777777" w:rsidR="00316ECA" w:rsidRPr="00316ECA" w:rsidRDefault="00316ECA" w:rsidP="00DD6A36">
      <w:pPr>
        <w:spacing w:after="0" w:line="240" w:lineRule="auto"/>
        <w:jc w:val="both"/>
        <w:rPr>
          <w:rFonts w:ascii="Times New Roman" w:eastAsia="Times New Roman" w:hAnsi="Times New Roman" w:cs="Times New Roman"/>
          <w:sz w:val="24"/>
          <w:szCs w:val="24"/>
          <w:lang w:eastAsia="en-GB"/>
        </w:rPr>
      </w:pPr>
    </w:p>
    <w:p w14:paraId="636A3940" w14:textId="119AE13C"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However, Figure 2, based on the right part of Table 5 in the Appendix, shows that the proportion of aid committed to conflict, peace, and security activities in post-conflict states does vary with different degrees of security concern (testing hypothesis 4). The findings suggest that all three multilateral donors commit more conflict, peace, and security aid to conflict-affected recipients that are of higher security concern to Western states, i.e. the institutions’ main funders, than to conflict-affected states that are of lower security concern. The conditioning effect of security concern is particularly strong for the EC and the UNDP. The EC commits significantly more conflict, peace, and security aid to conflict-affected countries of high security concern to the EU</w:t>
      </w:r>
      <w:r w:rsidR="00F52813">
        <w:rPr>
          <w:rFonts w:ascii="Times New Roman" w:eastAsia="Times New Roman" w:hAnsi="Times New Roman" w:cs="Times New Roman"/>
          <w:color w:val="000000"/>
          <w:sz w:val="24"/>
          <w:szCs w:val="24"/>
          <w:lang w:eastAsia="en-GB"/>
        </w:rPr>
        <w:t>,</w:t>
      </w:r>
      <w:r w:rsidRPr="00316ECA">
        <w:rPr>
          <w:rFonts w:ascii="Times New Roman" w:eastAsia="Times New Roman" w:hAnsi="Times New Roman" w:cs="Times New Roman"/>
          <w:color w:val="000000"/>
          <w:sz w:val="24"/>
          <w:szCs w:val="24"/>
          <w:lang w:eastAsia="en-GB"/>
        </w:rPr>
        <w:t xml:space="preserve"> whilst the UNDP does so for conflict-affected countries of moderate and high security concern to OECD/EU countries. The IDA does not </w:t>
      </w:r>
      <w:r w:rsidRPr="00316ECA">
        <w:rPr>
          <w:rFonts w:ascii="Times New Roman" w:eastAsia="Times New Roman" w:hAnsi="Times New Roman" w:cs="Times New Roman"/>
          <w:color w:val="000000"/>
          <w:sz w:val="24"/>
          <w:szCs w:val="24"/>
          <w:lang w:eastAsia="en-GB"/>
        </w:rPr>
        <w:lastRenderedPageBreak/>
        <w:t>seem to be influenced by aid recipients’ security importance to the same degree as the other two donors</w:t>
      </w:r>
      <w:r w:rsidR="00F52813">
        <w:rPr>
          <w:rFonts w:ascii="Times New Roman" w:eastAsia="Times New Roman" w:hAnsi="Times New Roman" w:cs="Times New Roman"/>
          <w:color w:val="000000"/>
          <w:sz w:val="24"/>
          <w:szCs w:val="24"/>
          <w:lang w:eastAsia="en-GB"/>
        </w:rPr>
        <w:t>,</w:t>
      </w:r>
      <w:r w:rsidRPr="00316ECA">
        <w:rPr>
          <w:rFonts w:ascii="Times New Roman" w:eastAsia="Times New Roman" w:hAnsi="Times New Roman" w:cs="Times New Roman"/>
          <w:color w:val="000000"/>
          <w:sz w:val="24"/>
          <w:szCs w:val="24"/>
          <w:lang w:eastAsia="en-GB"/>
        </w:rPr>
        <w:t xml:space="preserve"> but post-conflict countries that are of the lowest security concern to OECD/EU members (score of zero) do not receive significantly more conflict, peace, and security aid from the IDA than states not affected by conflict, unlike post-conflict countries</w:t>
      </w:r>
      <w:r w:rsidR="00331270">
        <w:rPr>
          <w:rFonts w:ascii="Times New Roman" w:eastAsia="Times New Roman" w:hAnsi="Times New Roman" w:cs="Times New Roman"/>
          <w:color w:val="000000"/>
          <w:sz w:val="24"/>
          <w:szCs w:val="24"/>
          <w:lang w:eastAsia="en-GB"/>
        </w:rPr>
        <w:t xml:space="preserve"> of higher security concern</w:t>
      </w:r>
      <w:r w:rsidRPr="00316ECA">
        <w:rPr>
          <w:rFonts w:ascii="Times New Roman" w:eastAsia="Times New Roman" w:hAnsi="Times New Roman" w:cs="Times New Roman"/>
          <w:color w:val="000000"/>
          <w:sz w:val="24"/>
          <w:szCs w:val="24"/>
          <w:lang w:eastAsia="en-GB"/>
        </w:rPr>
        <w:t>.</w:t>
      </w:r>
    </w:p>
    <w:p w14:paraId="7D23385E" w14:textId="77777777" w:rsidR="00316ECA" w:rsidRPr="00316ECA" w:rsidRDefault="00316ECA" w:rsidP="00DD6A36">
      <w:pPr>
        <w:spacing w:after="0" w:line="240" w:lineRule="auto"/>
        <w:jc w:val="both"/>
        <w:rPr>
          <w:rFonts w:ascii="Times New Roman" w:eastAsia="Times New Roman" w:hAnsi="Times New Roman" w:cs="Times New Roman"/>
          <w:sz w:val="24"/>
          <w:szCs w:val="24"/>
          <w:lang w:eastAsia="en-GB"/>
        </w:rPr>
      </w:pPr>
    </w:p>
    <w:p w14:paraId="4B367279" w14:textId="77777777" w:rsidR="00316ECA" w:rsidRPr="008F00BC" w:rsidRDefault="00316ECA" w:rsidP="00DD6A36">
      <w:pPr>
        <w:spacing w:after="0" w:line="480" w:lineRule="auto"/>
        <w:jc w:val="both"/>
        <w:rPr>
          <w:rFonts w:ascii="Times New Roman" w:eastAsia="Times New Roman" w:hAnsi="Times New Roman" w:cs="Times New Roman"/>
          <w:sz w:val="24"/>
          <w:szCs w:val="24"/>
          <w:lang w:eastAsia="en-GB"/>
        </w:rPr>
      </w:pPr>
      <w:r w:rsidRPr="008F00BC">
        <w:rPr>
          <w:rFonts w:ascii="Times New Roman" w:eastAsia="Times New Roman" w:hAnsi="Times New Roman" w:cs="Times New Roman"/>
          <w:b/>
          <w:bCs/>
          <w:iCs/>
          <w:color w:val="000000"/>
          <w:sz w:val="28"/>
          <w:szCs w:val="28"/>
          <w:lang w:eastAsia="en-GB"/>
        </w:rPr>
        <w:t>Multilateral aid and the security-development nexus</w:t>
      </w:r>
    </w:p>
    <w:p w14:paraId="02D25D68" w14:textId="78885715"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Since the mid-1990s, development and security have been considered as mutually constitutive by major OECD donors, with development aid understood as having a central role to play in the creation of peaceful, stable societies. We have found this to be true for multilateral donors as well. The European Commission, World Bank</w:t>
      </w:r>
      <w:r w:rsidR="00331270">
        <w:rPr>
          <w:rFonts w:ascii="Times New Roman" w:eastAsia="Times New Roman" w:hAnsi="Times New Roman" w:cs="Times New Roman"/>
          <w:color w:val="000000"/>
          <w:sz w:val="24"/>
          <w:szCs w:val="24"/>
          <w:lang w:eastAsia="en-GB"/>
        </w:rPr>
        <w:t>,</w:t>
      </w:r>
      <w:r w:rsidRPr="00316ECA">
        <w:rPr>
          <w:rFonts w:ascii="Times New Roman" w:eastAsia="Times New Roman" w:hAnsi="Times New Roman" w:cs="Times New Roman"/>
          <w:color w:val="000000"/>
          <w:sz w:val="24"/>
          <w:szCs w:val="24"/>
          <w:lang w:eastAsia="en-GB"/>
        </w:rPr>
        <w:t xml:space="preserve"> and United Nations Development Programme emphasise two approaches through which aid can help strengthen security in the Global South: (1) investing in creating democratic, rights-respecting, inclusive societies, which are understood to have the characteristics necessary to deal with conflict in nonviolent ways and (2) investing in ‘conflict, peace, and security’ programmes, which include civilian peacebuilding, conflict prevention and resolution, reintegration of soldiers, and security-sector reform. Having established this context, this article went on to examine the extent to which the policy discourse is reflected in actual aid commitments. Furthermore, because for many Western states the security-development nexus is underpinned by the assumption that conflict and instability in the Global South are a threat to their national security, this research also assessed whether </w:t>
      </w:r>
      <w:r w:rsidR="00697B92">
        <w:rPr>
          <w:rFonts w:ascii="Times New Roman" w:eastAsia="Times New Roman" w:hAnsi="Times New Roman" w:cs="Times New Roman"/>
          <w:color w:val="000000"/>
          <w:sz w:val="24"/>
          <w:szCs w:val="24"/>
          <w:lang w:eastAsia="en-GB"/>
        </w:rPr>
        <w:t>the</w:t>
      </w:r>
      <w:r w:rsidRPr="00316ECA">
        <w:rPr>
          <w:rFonts w:ascii="Times New Roman" w:eastAsia="Times New Roman" w:hAnsi="Times New Roman" w:cs="Times New Roman"/>
          <w:color w:val="000000"/>
          <w:sz w:val="24"/>
          <w:szCs w:val="24"/>
          <w:lang w:eastAsia="en-GB"/>
        </w:rPr>
        <w:t xml:space="preserve"> security concerns</w:t>
      </w:r>
      <w:r w:rsidR="00697B92">
        <w:rPr>
          <w:rFonts w:ascii="Times New Roman" w:eastAsia="Times New Roman" w:hAnsi="Times New Roman" w:cs="Times New Roman"/>
          <w:color w:val="000000"/>
          <w:sz w:val="24"/>
          <w:szCs w:val="24"/>
          <w:lang w:eastAsia="en-GB"/>
        </w:rPr>
        <w:t xml:space="preserve"> of the key funders of multilateral aid agencies</w:t>
      </w:r>
      <w:r w:rsidRPr="00316ECA">
        <w:rPr>
          <w:rFonts w:ascii="Times New Roman" w:eastAsia="Times New Roman" w:hAnsi="Times New Roman" w:cs="Times New Roman"/>
          <w:color w:val="000000"/>
          <w:sz w:val="24"/>
          <w:szCs w:val="24"/>
          <w:lang w:eastAsia="en-GB"/>
        </w:rPr>
        <w:t xml:space="preserve"> have impacted multilateral funding in conflict-affected states.  </w:t>
      </w:r>
    </w:p>
    <w:p w14:paraId="5B562344" w14:textId="77777777"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Whilst all three multilateral donors strongly uphold the position that building states with robust institutions which respect human rights is fundamental to creating a lasting ‘liberal peace’ in areas affected by conflict, our results demonstrate that this is not mirrored in actual aid provision. Neither the EC nor the IDA have provided proportionally more democratisation </w:t>
      </w:r>
      <w:r w:rsidRPr="00316ECA">
        <w:rPr>
          <w:rFonts w:ascii="Times New Roman" w:eastAsia="Times New Roman" w:hAnsi="Times New Roman" w:cs="Times New Roman"/>
          <w:color w:val="000000"/>
          <w:sz w:val="24"/>
          <w:szCs w:val="24"/>
          <w:lang w:eastAsia="en-GB"/>
        </w:rPr>
        <w:lastRenderedPageBreak/>
        <w:t xml:space="preserve">aid to conflict-affected or post-conflict countries than elsewhere and the UNDP has committed less democratisation aid to countries involved in active conflict. </w:t>
      </w:r>
    </w:p>
    <w:p w14:paraId="1293C24C" w14:textId="381EFE13"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As a second step in our analysis, we tested whether conflict-affected countries receive proportionally more aid to conflict, peace, and security activities, which were also highlighted as </w:t>
      </w:r>
      <w:r w:rsidR="008152F0">
        <w:rPr>
          <w:rFonts w:ascii="Times New Roman" w:eastAsia="Times New Roman" w:hAnsi="Times New Roman" w:cs="Times New Roman"/>
          <w:color w:val="000000"/>
          <w:sz w:val="24"/>
          <w:szCs w:val="24"/>
          <w:lang w:eastAsia="en-GB"/>
        </w:rPr>
        <w:t>necessary</w:t>
      </w:r>
      <w:r w:rsidRPr="00316ECA">
        <w:rPr>
          <w:rFonts w:ascii="Times New Roman" w:eastAsia="Times New Roman" w:hAnsi="Times New Roman" w:cs="Times New Roman"/>
          <w:color w:val="000000"/>
          <w:sz w:val="24"/>
          <w:szCs w:val="24"/>
          <w:lang w:eastAsia="en-GB"/>
        </w:rPr>
        <w:t xml:space="preserve"> in reducing conflict and strengthening security in the policy discourse (hypothesis 2). The results have provided robust support to this expectation; all three donors channel more conflict, peace, and security aid to post-conflict countries and the EC and IDA also to countries at conflict. Whilst this result was expected, it may be understood within the context of a wider trend towards the securitisation of aid flows. Official development assistance is defined by its ‘promotion of the economic development and we</w:t>
      </w:r>
      <w:r w:rsidR="008D3780">
        <w:rPr>
          <w:rFonts w:ascii="Times New Roman" w:eastAsia="Times New Roman" w:hAnsi="Times New Roman" w:cs="Times New Roman"/>
          <w:color w:val="000000"/>
          <w:sz w:val="24"/>
          <w:szCs w:val="24"/>
          <w:lang w:eastAsia="en-GB"/>
        </w:rPr>
        <w:t>lfare of developing countries’</w:t>
      </w:r>
      <w:r w:rsidR="008D3780">
        <w:rPr>
          <w:rStyle w:val="EndnoteReference"/>
          <w:rFonts w:ascii="Times New Roman" w:eastAsia="Times New Roman" w:hAnsi="Times New Roman" w:cs="Times New Roman"/>
          <w:color w:val="000000"/>
          <w:sz w:val="24"/>
          <w:szCs w:val="24"/>
          <w:lang w:eastAsia="en-GB"/>
        </w:rPr>
        <w:endnoteReference w:id="49"/>
      </w:r>
      <w:r w:rsidR="008D3780">
        <w:rPr>
          <w:rFonts w:ascii="Times New Roman" w:eastAsia="Times New Roman" w:hAnsi="Times New Roman" w:cs="Times New Roman"/>
          <w:color w:val="000000"/>
          <w:sz w:val="24"/>
          <w:szCs w:val="24"/>
          <w:lang w:eastAsia="en-GB"/>
        </w:rPr>
        <w:t xml:space="preserve"> </w:t>
      </w:r>
      <w:r w:rsidRPr="00316ECA">
        <w:rPr>
          <w:rFonts w:ascii="Times New Roman" w:eastAsia="Times New Roman" w:hAnsi="Times New Roman" w:cs="Times New Roman"/>
          <w:color w:val="000000"/>
          <w:sz w:val="24"/>
          <w:szCs w:val="24"/>
          <w:lang w:eastAsia="en-GB"/>
        </w:rPr>
        <w:t>and it was not until the mid-2000s that the definition of ODA was widened to include expenditures under the fields of conflict, peace, and security. Such expenditures would previously have been taken from different gov</w:t>
      </w:r>
      <w:r w:rsidR="008D3780">
        <w:rPr>
          <w:rFonts w:ascii="Times New Roman" w:eastAsia="Times New Roman" w:hAnsi="Times New Roman" w:cs="Times New Roman"/>
          <w:color w:val="000000"/>
          <w:sz w:val="24"/>
          <w:szCs w:val="24"/>
          <w:lang w:eastAsia="en-GB"/>
        </w:rPr>
        <w:t>ernment budgets rather than aid.</w:t>
      </w:r>
      <w:r w:rsidR="008D3780">
        <w:rPr>
          <w:rStyle w:val="EndnoteReference"/>
          <w:rFonts w:ascii="Times New Roman" w:eastAsia="Times New Roman" w:hAnsi="Times New Roman" w:cs="Times New Roman"/>
          <w:color w:val="000000"/>
          <w:sz w:val="24"/>
          <w:szCs w:val="24"/>
          <w:lang w:eastAsia="en-GB"/>
        </w:rPr>
        <w:endnoteReference w:id="50"/>
      </w:r>
      <w:r w:rsidR="008D3780">
        <w:rPr>
          <w:rFonts w:ascii="Times New Roman" w:eastAsia="Times New Roman" w:hAnsi="Times New Roman" w:cs="Times New Roman"/>
          <w:color w:val="000000"/>
          <w:sz w:val="24"/>
          <w:szCs w:val="24"/>
          <w:lang w:eastAsia="en-GB"/>
        </w:rPr>
        <w:t xml:space="preserve"> </w:t>
      </w:r>
      <w:r w:rsidRPr="00316ECA">
        <w:rPr>
          <w:rFonts w:ascii="Times New Roman" w:eastAsia="Times New Roman" w:hAnsi="Times New Roman" w:cs="Times New Roman"/>
          <w:color w:val="000000"/>
          <w:sz w:val="24"/>
          <w:szCs w:val="24"/>
          <w:lang w:eastAsia="en-GB"/>
        </w:rPr>
        <w:t>The expansion of what can be defined as development aid may be suggestive of this trend.</w:t>
      </w:r>
    </w:p>
    <w:p w14:paraId="499198E1" w14:textId="11438959"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Although the multilateral donors examined, particularly the ID</w:t>
      </w:r>
      <w:r w:rsidR="008152F0">
        <w:rPr>
          <w:rFonts w:ascii="Times New Roman" w:eastAsia="Times New Roman" w:hAnsi="Times New Roman" w:cs="Times New Roman"/>
          <w:color w:val="000000"/>
          <w:sz w:val="24"/>
          <w:szCs w:val="24"/>
          <w:lang w:eastAsia="en-GB"/>
        </w:rPr>
        <w:t>A and the UNDP, have in theory an</w:t>
      </w:r>
      <w:r w:rsidRPr="00316ECA">
        <w:rPr>
          <w:rFonts w:ascii="Times New Roman" w:eastAsia="Times New Roman" w:hAnsi="Times New Roman" w:cs="Times New Roman"/>
          <w:color w:val="000000"/>
          <w:sz w:val="24"/>
          <w:szCs w:val="24"/>
          <w:lang w:eastAsia="en-GB"/>
        </w:rPr>
        <w:t xml:space="preserve"> obligation</w:t>
      </w:r>
      <w:r>
        <w:rPr>
          <w:rFonts w:ascii="Times New Roman" w:eastAsia="Times New Roman" w:hAnsi="Times New Roman" w:cs="Times New Roman"/>
          <w:color w:val="000000"/>
          <w:sz w:val="24"/>
          <w:szCs w:val="24"/>
          <w:lang w:eastAsia="en-GB"/>
        </w:rPr>
        <w:t xml:space="preserve"> to be impartial</w:t>
      </w:r>
      <w:r>
        <w:rPr>
          <w:rStyle w:val="EndnoteReference"/>
          <w:rFonts w:ascii="Times New Roman" w:eastAsia="Times New Roman" w:hAnsi="Times New Roman" w:cs="Times New Roman"/>
          <w:color w:val="000000"/>
          <w:sz w:val="24"/>
          <w:szCs w:val="24"/>
          <w:lang w:eastAsia="en-GB"/>
        </w:rPr>
        <w:endnoteReference w:id="51"/>
      </w:r>
      <w:r w:rsidRPr="00316ECA">
        <w:rPr>
          <w:rFonts w:ascii="Times New Roman" w:eastAsia="Times New Roman" w:hAnsi="Times New Roman" w:cs="Times New Roman"/>
          <w:color w:val="000000"/>
          <w:sz w:val="24"/>
          <w:szCs w:val="24"/>
          <w:lang w:eastAsia="en-GB"/>
        </w:rPr>
        <w:t>, they have often been observed to align their aid disbursements with</w:t>
      </w:r>
      <w:r w:rsidR="00F243E9">
        <w:rPr>
          <w:rFonts w:ascii="Times New Roman" w:eastAsia="Times New Roman" w:hAnsi="Times New Roman" w:cs="Times New Roman"/>
          <w:color w:val="000000"/>
          <w:sz w:val="24"/>
          <w:szCs w:val="24"/>
          <w:lang w:eastAsia="en-GB"/>
        </w:rPr>
        <w:t xml:space="preserve"> their main funders’ interests</w:t>
      </w:r>
      <w:r w:rsidRPr="00316ECA">
        <w:rPr>
          <w:rFonts w:ascii="Times New Roman" w:eastAsia="Times New Roman" w:hAnsi="Times New Roman" w:cs="Times New Roman"/>
          <w:color w:val="000000"/>
          <w:sz w:val="24"/>
          <w:szCs w:val="24"/>
          <w:lang w:eastAsia="en-GB"/>
        </w:rPr>
        <w:t>.</w:t>
      </w:r>
      <w:r w:rsidR="00F243E9">
        <w:rPr>
          <w:rStyle w:val="EndnoteReference"/>
          <w:rFonts w:ascii="Times New Roman" w:eastAsia="Times New Roman" w:hAnsi="Times New Roman" w:cs="Times New Roman"/>
          <w:color w:val="000000"/>
          <w:sz w:val="24"/>
          <w:szCs w:val="24"/>
          <w:lang w:eastAsia="en-GB"/>
        </w:rPr>
        <w:endnoteReference w:id="52"/>
      </w:r>
      <w:r w:rsidRPr="00316ECA">
        <w:rPr>
          <w:rFonts w:ascii="Times New Roman" w:eastAsia="Times New Roman" w:hAnsi="Times New Roman" w:cs="Times New Roman"/>
          <w:color w:val="000000"/>
          <w:sz w:val="24"/>
          <w:szCs w:val="24"/>
          <w:lang w:eastAsia="en-GB"/>
        </w:rPr>
        <w:t xml:space="preserve"> Hypotheses 3 and 4 thus conjectured that the trend towards the securitisation of development by key bilateral donors may impact multilateral aid commitments in conflict-affected states of higher security interests to the donors’ key funders - the EU member states in the case of the EC and OECD and EU member countries in the case of the IDA and UNDP. In line with the donors’ policy discourse, we operationalised the security-concern variable on the basis of compound refugee flows and terrorist casualties. We tested the robustness of such-attained results with the inclusion of an alternative security-concern variable that comprises </w:t>
      </w:r>
      <w:r w:rsidR="008152F0" w:rsidRPr="00316ECA">
        <w:rPr>
          <w:rFonts w:ascii="Times New Roman" w:eastAsia="Times New Roman" w:hAnsi="Times New Roman" w:cs="Times New Roman"/>
          <w:color w:val="000000"/>
          <w:sz w:val="24"/>
          <w:szCs w:val="24"/>
          <w:lang w:eastAsia="en-GB"/>
        </w:rPr>
        <w:t xml:space="preserve">arms-transfers data </w:t>
      </w:r>
      <w:r w:rsidRPr="00316ECA">
        <w:rPr>
          <w:rFonts w:ascii="Times New Roman" w:eastAsia="Times New Roman" w:hAnsi="Times New Roman" w:cs="Times New Roman"/>
          <w:color w:val="000000"/>
          <w:sz w:val="24"/>
          <w:szCs w:val="24"/>
          <w:lang w:eastAsia="en-GB"/>
        </w:rPr>
        <w:t>in addition to the data on terrorist incidents and refugee flows.</w:t>
      </w:r>
    </w:p>
    <w:p w14:paraId="71A2BD36" w14:textId="2181C242"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lastRenderedPageBreak/>
        <w:t>The behaviour of all three multilateral donors confirmed the hypothesis in the case of conflict, peace, and security aid. In other words, the EC, IDA</w:t>
      </w:r>
      <w:r w:rsidR="00331270">
        <w:rPr>
          <w:rFonts w:ascii="Times New Roman" w:eastAsia="Times New Roman" w:hAnsi="Times New Roman" w:cs="Times New Roman"/>
          <w:color w:val="000000"/>
          <w:sz w:val="24"/>
          <w:szCs w:val="24"/>
          <w:lang w:eastAsia="en-GB"/>
        </w:rPr>
        <w:t>,</w:t>
      </w:r>
      <w:r w:rsidRPr="00316ECA">
        <w:rPr>
          <w:rFonts w:ascii="Times New Roman" w:eastAsia="Times New Roman" w:hAnsi="Times New Roman" w:cs="Times New Roman"/>
          <w:color w:val="000000"/>
          <w:sz w:val="24"/>
          <w:szCs w:val="24"/>
          <w:lang w:eastAsia="en-GB"/>
        </w:rPr>
        <w:t xml:space="preserve"> and UNDP commit relatively more aid to conflict, peace, and security activities in those conflict-affected countries that are of a higher security concern to their main funders (e.g. Sudan, Colombia, the Democratic Republic of Congo) than in conflict-affected countries of lower security concern (e.g. Chad, Mozambique, Tajikistan). In contrast, whether recipients are of a high or low security concern does not play a significant role when it comes to donor decisions about democratisation-aid commitments in conflict-affected countries.</w:t>
      </w:r>
    </w:p>
    <w:p w14:paraId="0B41B9C8" w14:textId="77777777"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These results indicate that there is a gap between the policy discourse and aid commitments: whilst the policy discourse highlights democratisation activities as essential to creating and sustaining peace and stability in the global South, conflict-affected states, even those in a longer-term post-conflict phase, receive no more funding for democratisation activities than states not affected by conflict. At the same time, however, the results suggest that multilateral aid commitments to conflict-resolution and prevention activities not only reflect donors’ discourse but are also influenced by the security concerns of Western states. </w:t>
      </w:r>
    </w:p>
    <w:p w14:paraId="7380D631" w14:textId="77777777" w:rsidR="00316ECA" w:rsidRPr="00316ECA" w:rsidRDefault="00316ECA" w:rsidP="00DD6A36">
      <w:pPr>
        <w:spacing w:after="0" w:line="240" w:lineRule="auto"/>
        <w:jc w:val="both"/>
        <w:rPr>
          <w:rFonts w:ascii="Times New Roman" w:eastAsia="Times New Roman" w:hAnsi="Times New Roman" w:cs="Times New Roman"/>
          <w:sz w:val="24"/>
          <w:szCs w:val="24"/>
          <w:lang w:eastAsia="en-GB"/>
        </w:rPr>
      </w:pPr>
    </w:p>
    <w:p w14:paraId="30A5F9E8" w14:textId="77777777" w:rsidR="00316ECA" w:rsidRPr="008F00BC" w:rsidRDefault="00316ECA" w:rsidP="00DD6A36">
      <w:pPr>
        <w:spacing w:after="0" w:line="480" w:lineRule="auto"/>
        <w:jc w:val="both"/>
        <w:rPr>
          <w:rFonts w:ascii="Times New Roman" w:eastAsia="Times New Roman" w:hAnsi="Times New Roman" w:cs="Times New Roman"/>
          <w:sz w:val="24"/>
          <w:szCs w:val="24"/>
          <w:lang w:eastAsia="en-GB"/>
        </w:rPr>
      </w:pPr>
      <w:r w:rsidRPr="008F00BC">
        <w:rPr>
          <w:rFonts w:ascii="Times New Roman" w:eastAsia="Times New Roman" w:hAnsi="Times New Roman" w:cs="Times New Roman"/>
          <w:b/>
          <w:bCs/>
          <w:iCs/>
          <w:color w:val="000000"/>
          <w:sz w:val="28"/>
          <w:szCs w:val="28"/>
          <w:lang w:eastAsia="en-GB"/>
        </w:rPr>
        <w:t>Conclusions</w:t>
      </w:r>
    </w:p>
    <w:p w14:paraId="6A710688" w14:textId="7DBF7E4E"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This article has demonstrated that, </w:t>
      </w:r>
      <w:r w:rsidR="008152F0">
        <w:rPr>
          <w:rFonts w:ascii="Times New Roman" w:eastAsia="Times New Roman" w:hAnsi="Times New Roman" w:cs="Times New Roman"/>
          <w:color w:val="000000"/>
          <w:sz w:val="24"/>
          <w:szCs w:val="24"/>
          <w:lang w:eastAsia="en-GB"/>
        </w:rPr>
        <w:t>in line with</w:t>
      </w:r>
      <w:r w:rsidRPr="00316ECA">
        <w:rPr>
          <w:rFonts w:ascii="Times New Roman" w:eastAsia="Times New Roman" w:hAnsi="Times New Roman" w:cs="Times New Roman"/>
          <w:color w:val="000000"/>
          <w:sz w:val="24"/>
          <w:szCs w:val="24"/>
          <w:lang w:eastAsia="en-GB"/>
        </w:rPr>
        <w:t xml:space="preserve"> the rhetoric of key bilateral donors, the policy discourse of multilateral donors reflects the security-development nexus to some extent. Security and development in the Global South are understood as indivisible and, for the EC, linked to the security of its member states. However, there is a significant disconnect between the multilateral policy discourse and actual aid commitments. Furthermore, the influence of Western states on multilateral aid provision to conflict-affected states is apparent. The implications of these results are explored below.</w:t>
      </w:r>
    </w:p>
    <w:p w14:paraId="0D1473AA" w14:textId="796CD4F6"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First, they show that with regard to the provision of multilateral aid to conflict-affected countries, as in many other areas</w:t>
      </w:r>
      <w:r w:rsidR="00F243E9">
        <w:rPr>
          <w:rFonts w:ascii="Times New Roman" w:eastAsia="Times New Roman" w:hAnsi="Times New Roman" w:cs="Times New Roman"/>
          <w:color w:val="000000"/>
          <w:sz w:val="24"/>
          <w:szCs w:val="24"/>
          <w:lang w:eastAsia="en-GB"/>
        </w:rPr>
        <w:t>,</w:t>
      </w:r>
      <w:r w:rsidR="00F243E9">
        <w:rPr>
          <w:rStyle w:val="EndnoteReference"/>
          <w:rFonts w:ascii="Times New Roman" w:eastAsia="Times New Roman" w:hAnsi="Times New Roman" w:cs="Times New Roman"/>
          <w:color w:val="000000"/>
          <w:sz w:val="24"/>
          <w:szCs w:val="24"/>
          <w:lang w:eastAsia="en-GB"/>
        </w:rPr>
        <w:endnoteReference w:id="53"/>
      </w:r>
      <w:r w:rsidRPr="00316ECA">
        <w:rPr>
          <w:rFonts w:ascii="Times New Roman" w:eastAsia="Times New Roman" w:hAnsi="Times New Roman" w:cs="Times New Roman"/>
          <w:color w:val="000000"/>
          <w:sz w:val="24"/>
          <w:szCs w:val="24"/>
          <w:lang w:eastAsia="en-GB"/>
        </w:rPr>
        <w:t xml:space="preserve"> there is a considerable gap between donors’ expressed </w:t>
      </w:r>
      <w:r w:rsidRPr="00316ECA">
        <w:rPr>
          <w:rFonts w:ascii="Times New Roman" w:eastAsia="Times New Roman" w:hAnsi="Times New Roman" w:cs="Times New Roman"/>
          <w:color w:val="000000"/>
          <w:sz w:val="24"/>
          <w:szCs w:val="24"/>
          <w:lang w:eastAsia="en-GB"/>
        </w:rPr>
        <w:lastRenderedPageBreak/>
        <w:t>priorities and actual aid flows. Over the last two decades, academics and the NGO community have been increasingly concerned about the effects of the security</w:t>
      </w:r>
      <w:r w:rsidR="008152F0">
        <w:rPr>
          <w:rFonts w:ascii="Times New Roman" w:eastAsia="Times New Roman" w:hAnsi="Times New Roman" w:cs="Times New Roman"/>
          <w:color w:val="000000"/>
          <w:sz w:val="24"/>
          <w:szCs w:val="24"/>
          <w:lang w:eastAsia="en-GB"/>
        </w:rPr>
        <w:t>-development</w:t>
      </w:r>
      <w:r w:rsidRPr="00316ECA">
        <w:rPr>
          <w:rFonts w:ascii="Times New Roman" w:eastAsia="Times New Roman" w:hAnsi="Times New Roman" w:cs="Times New Roman"/>
          <w:color w:val="000000"/>
          <w:sz w:val="24"/>
          <w:szCs w:val="24"/>
          <w:lang w:eastAsia="en-GB"/>
        </w:rPr>
        <w:t xml:space="preserve"> nexus on development outcomes. Our finding that aid provided by three major multilateral donors is channelled to conflict, peace, and security activities, but fails to underpin the establishment of democratic, inclusive societies in conflict-affected states is unlikely to alleviate these concerns.</w:t>
      </w:r>
    </w:p>
    <w:p w14:paraId="64A5F595" w14:textId="365D696D"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These findings may reflect the short-termist nature of aid programming</w:t>
      </w:r>
      <w:r w:rsidR="00F243E9">
        <w:rPr>
          <w:rFonts w:ascii="Times New Roman" w:eastAsia="Times New Roman" w:hAnsi="Times New Roman" w:cs="Times New Roman"/>
          <w:color w:val="000000"/>
          <w:sz w:val="24"/>
          <w:szCs w:val="24"/>
          <w:lang w:eastAsia="en-GB"/>
        </w:rPr>
        <w:t>, as identified by Denney</w:t>
      </w:r>
      <w:r w:rsidRPr="00316ECA">
        <w:rPr>
          <w:rFonts w:ascii="Times New Roman" w:eastAsia="Times New Roman" w:hAnsi="Times New Roman" w:cs="Times New Roman"/>
          <w:color w:val="000000"/>
          <w:sz w:val="24"/>
          <w:szCs w:val="24"/>
          <w:lang w:eastAsia="en-GB"/>
        </w:rPr>
        <w:t>,</w:t>
      </w:r>
      <w:r w:rsidR="00F243E9">
        <w:rPr>
          <w:rStyle w:val="EndnoteReference"/>
          <w:rFonts w:ascii="Times New Roman" w:eastAsia="Times New Roman" w:hAnsi="Times New Roman" w:cs="Times New Roman"/>
          <w:color w:val="000000"/>
          <w:sz w:val="24"/>
          <w:szCs w:val="24"/>
          <w:lang w:eastAsia="en-GB"/>
        </w:rPr>
        <w:endnoteReference w:id="54"/>
      </w:r>
      <w:r w:rsidRPr="00316ECA">
        <w:rPr>
          <w:rFonts w:ascii="Times New Roman" w:eastAsia="Times New Roman" w:hAnsi="Times New Roman" w:cs="Times New Roman"/>
          <w:color w:val="000000"/>
          <w:sz w:val="24"/>
          <w:szCs w:val="24"/>
          <w:lang w:eastAsia="en-GB"/>
        </w:rPr>
        <w:t xml:space="preserve"> with donors more willing to invest in conflict-resolution activities deemed to yield quick results than in initiatives requiring longer-term investment.</w:t>
      </w:r>
      <w:r w:rsidR="00F243E9">
        <w:rPr>
          <w:rStyle w:val="EndnoteReference"/>
          <w:rFonts w:ascii="Times New Roman" w:eastAsia="Times New Roman" w:hAnsi="Times New Roman" w:cs="Times New Roman"/>
          <w:color w:val="000000"/>
          <w:sz w:val="24"/>
          <w:szCs w:val="24"/>
          <w:lang w:eastAsia="en-GB"/>
        </w:rPr>
        <w:endnoteReference w:id="55"/>
      </w:r>
      <w:r w:rsidRPr="00316ECA">
        <w:rPr>
          <w:rFonts w:ascii="Times New Roman" w:eastAsia="Times New Roman" w:hAnsi="Times New Roman" w:cs="Times New Roman"/>
          <w:color w:val="000000"/>
          <w:sz w:val="24"/>
          <w:szCs w:val="24"/>
          <w:lang w:eastAsia="en-GB"/>
        </w:rPr>
        <w:t xml:space="preserve"> In the case of the European Union, our results chime with Furness and </w:t>
      </w:r>
      <w:r w:rsidRPr="00316ECA">
        <w:rPr>
          <w:rFonts w:ascii="Times New Roman" w:eastAsia="Times New Roman" w:hAnsi="Times New Roman" w:cs="Times New Roman"/>
          <w:color w:val="000000"/>
          <w:sz w:val="24"/>
          <w:szCs w:val="24"/>
          <w:shd w:val="clear" w:color="auto" w:fill="FFFFFF"/>
          <w:lang w:eastAsia="en-GB"/>
        </w:rPr>
        <w:t>Gänzle</w:t>
      </w:r>
      <w:r w:rsidRPr="00316ECA">
        <w:rPr>
          <w:rFonts w:ascii="Times New Roman" w:eastAsia="Times New Roman" w:hAnsi="Times New Roman" w:cs="Times New Roman"/>
          <w:color w:val="000000"/>
          <w:sz w:val="24"/>
          <w:szCs w:val="24"/>
          <w:lang w:eastAsia="en-GB"/>
        </w:rPr>
        <w:t>’s observation that the EU’s External Action Service ‘has continued to focus on immediate threats rather than on long-term devel</w:t>
      </w:r>
      <w:r w:rsidR="00F243E9">
        <w:rPr>
          <w:rFonts w:ascii="Times New Roman" w:eastAsia="Times New Roman" w:hAnsi="Times New Roman" w:cs="Times New Roman"/>
          <w:color w:val="000000"/>
          <w:sz w:val="24"/>
          <w:szCs w:val="24"/>
          <w:lang w:eastAsia="en-GB"/>
        </w:rPr>
        <w:t>opment challenges’</w:t>
      </w:r>
      <w:r w:rsidR="00F243E9">
        <w:rPr>
          <w:rStyle w:val="EndnoteReference"/>
          <w:rFonts w:ascii="Times New Roman" w:eastAsia="Times New Roman" w:hAnsi="Times New Roman" w:cs="Times New Roman"/>
          <w:color w:val="000000"/>
          <w:sz w:val="24"/>
          <w:szCs w:val="24"/>
          <w:lang w:eastAsia="en-GB"/>
        </w:rPr>
        <w:endnoteReference w:id="56"/>
      </w:r>
      <w:r w:rsidRPr="00316ECA">
        <w:rPr>
          <w:rFonts w:ascii="Times New Roman" w:eastAsia="Times New Roman" w:hAnsi="Times New Roman" w:cs="Times New Roman"/>
          <w:color w:val="000000"/>
          <w:sz w:val="24"/>
          <w:szCs w:val="24"/>
          <w:lang w:eastAsia="en-GB"/>
        </w:rPr>
        <w:t xml:space="preserve"> as well as wi</w:t>
      </w:r>
      <w:r w:rsidR="00F243E9">
        <w:rPr>
          <w:rFonts w:ascii="Times New Roman" w:eastAsia="Times New Roman" w:hAnsi="Times New Roman" w:cs="Times New Roman"/>
          <w:color w:val="000000"/>
          <w:sz w:val="24"/>
          <w:szCs w:val="24"/>
          <w:lang w:eastAsia="en-GB"/>
        </w:rPr>
        <w:t>th Del Biondo and Orbie’s</w:t>
      </w:r>
      <w:r w:rsidR="00F243E9">
        <w:rPr>
          <w:rStyle w:val="EndnoteReference"/>
          <w:rFonts w:ascii="Times New Roman" w:eastAsia="Times New Roman" w:hAnsi="Times New Roman" w:cs="Times New Roman"/>
          <w:color w:val="000000"/>
          <w:sz w:val="24"/>
          <w:szCs w:val="24"/>
          <w:lang w:eastAsia="en-GB"/>
        </w:rPr>
        <w:endnoteReference w:id="57"/>
      </w:r>
      <w:r w:rsidRPr="00316ECA">
        <w:rPr>
          <w:rFonts w:ascii="Times New Roman" w:eastAsia="Times New Roman" w:hAnsi="Times New Roman" w:cs="Times New Roman"/>
          <w:color w:val="000000"/>
          <w:sz w:val="24"/>
          <w:szCs w:val="24"/>
          <w:lang w:eastAsia="en-GB"/>
        </w:rPr>
        <w:t xml:space="preserve"> finding that despite the rhetorical importance placed on democracy promotion through aid, the Europea</w:t>
      </w:r>
      <w:r w:rsidR="008152F0">
        <w:rPr>
          <w:rFonts w:ascii="Times New Roman" w:eastAsia="Times New Roman" w:hAnsi="Times New Roman" w:cs="Times New Roman"/>
          <w:color w:val="000000"/>
          <w:sz w:val="24"/>
          <w:szCs w:val="24"/>
          <w:lang w:eastAsia="en-GB"/>
        </w:rPr>
        <w:t xml:space="preserve">n Commission often foregoes this </w:t>
      </w:r>
      <w:r w:rsidRPr="00316ECA">
        <w:rPr>
          <w:rFonts w:ascii="Times New Roman" w:eastAsia="Times New Roman" w:hAnsi="Times New Roman" w:cs="Times New Roman"/>
          <w:color w:val="000000"/>
          <w:sz w:val="24"/>
          <w:szCs w:val="24"/>
          <w:lang w:eastAsia="en-GB"/>
        </w:rPr>
        <w:t>goal</w:t>
      </w:r>
      <w:r w:rsidR="008152F0">
        <w:rPr>
          <w:rFonts w:ascii="Times New Roman" w:eastAsia="Times New Roman" w:hAnsi="Times New Roman" w:cs="Times New Roman"/>
          <w:color w:val="000000"/>
          <w:sz w:val="24"/>
          <w:szCs w:val="24"/>
          <w:lang w:eastAsia="en-GB"/>
        </w:rPr>
        <w:t xml:space="preserve"> </w:t>
      </w:r>
      <w:r w:rsidRPr="00316ECA">
        <w:rPr>
          <w:rFonts w:ascii="Times New Roman" w:eastAsia="Times New Roman" w:hAnsi="Times New Roman" w:cs="Times New Roman"/>
          <w:color w:val="000000"/>
          <w:sz w:val="24"/>
          <w:szCs w:val="24"/>
          <w:lang w:eastAsia="en-GB"/>
        </w:rPr>
        <w:t>to pursue more immediate aims. Similar conclusions have been reached vis-</w:t>
      </w:r>
      <w:r w:rsidR="005A4144">
        <w:rPr>
          <w:rFonts w:ascii="Times New Roman" w:eastAsia="Times New Roman" w:hAnsi="Times New Roman" w:cs="Times New Roman"/>
          <w:color w:val="000000"/>
          <w:sz w:val="24"/>
          <w:szCs w:val="24"/>
          <w:lang w:eastAsia="en-GB"/>
        </w:rPr>
        <w:t>à-</w:t>
      </w:r>
      <w:r w:rsidRPr="00316ECA">
        <w:rPr>
          <w:rFonts w:ascii="Times New Roman" w:eastAsia="Times New Roman" w:hAnsi="Times New Roman" w:cs="Times New Roman"/>
          <w:color w:val="000000"/>
          <w:sz w:val="24"/>
          <w:szCs w:val="24"/>
          <w:lang w:eastAsia="en-GB"/>
        </w:rPr>
        <w:t>vis the World Bank’s and UNDP’s aid-provision trends</w:t>
      </w:r>
      <w:r w:rsidR="00F243E9">
        <w:rPr>
          <w:rFonts w:ascii="Times New Roman" w:eastAsia="Times New Roman" w:hAnsi="Times New Roman" w:cs="Times New Roman"/>
          <w:color w:val="000000"/>
          <w:sz w:val="24"/>
          <w:szCs w:val="24"/>
          <w:lang w:eastAsia="en-GB"/>
        </w:rPr>
        <w:t>.</w:t>
      </w:r>
      <w:r w:rsidR="00F243E9">
        <w:rPr>
          <w:rStyle w:val="EndnoteReference"/>
          <w:rFonts w:ascii="Times New Roman" w:eastAsia="Times New Roman" w:hAnsi="Times New Roman" w:cs="Times New Roman"/>
          <w:color w:val="000000"/>
          <w:sz w:val="24"/>
          <w:szCs w:val="24"/>
          <w:lang w:eastAsia="en-GB"/>
        </w:rPr>
        <w:endnoteReference w:id="58"/>
      </w:r>
      <w:r w:rsidRPr="00316ECA">
        <w:rPr>
          <w:rFonts w:ascii="Times New Roman" w:eastAsia="Times New Roman" w:hAnsi="Times New Roman" w:cs="Times New Roman"/>
          <w:color w:val="000000"/>
          <w:sz w:val="24"/>
          <w:szCs w:val="24"/>
          <w:lang w:eastAsia="en-GB"/>
        </w:rPr>
        <w:t xml:space="preserve"> Such donor behaviour runs contrary to research suggesting that only long-term solutions can bring about sustainable peace</w:t>
      </w:r>
      <w:r w:rsidR="00C826C6">
        <w:rPr>
          <w:rStyle w:val="EndnoteReference"/>
          <w:rFonts w:ascii="Times New Roman" w:eastAsia="Times New Roman" w:hAnsi="Times New Roman" w:cs="Times New Roman"/>
          <w:color w:val="000000"/>
          <w:sz w:val="24"/>
          <w:szCs w:val="24"/>
          <w:lang w:eastAsia="en-GB"/>
        </w:rPr>
        <w:endnoteReference w:id="59"/>
      </w:r>
      <w:r w:rsidRPr="00316ECA">
        <w:rPr>
          <w:rFonts w:ascii="Times New Roman" w:eastAsia="Times New Roman" w:hAnsi="Times New Roman" w:cs="Times New Roman"/>
          <w:color w:val="000000"/>
          <w:sz w:val="24"/>
          <w:szCs w:val="24"/>
          <w:lang w:eastAsia="en-GB"/>
        </w:rPr>
        <w:t xml:space="preserve"> and that prioritising narrow security objectives actually leads to the marginalisation of female and mi</w:t>
      </w:r>
      <w:r w:rsidR="00C826C6">
        <w:rPr>
          <w:rFonts w:ascii="Times New Roman" w:eastAsia="Times New Roman" w:hAnsi="Times New Roman" w:cs="Times New Roman"/>
          <w:color w:val="000000"/>
          <w:sz w:val="24"/>
          <w:szCs w:val="24"/>
          <w:lang w:eastAsia="en-GB"/>
        </w:rPr>
        <w:t>nority rights</w:t>
      </w:r>
      <w:r w:rsidRPr="00316ECA">
        <w:rPr>
          <w:rFonts w:ascii="Times New Roman" w:eastAsia="Times New Roman" w:hAnsi="Times New Roman" w:cs="Times New Roman"/>
          <w:color w:val="000000"/>
          <w:sz w:val="24"/>
          <w:szCs w:val="24"/>
          <w:lang w:eastAsia="en-GB"/>
        </w:rPr>
        <w:t>.</w:t>
      </w:r>
      <w:r w:rsidR="00C826C6">
        <w:rPr>
          <w:rStyle w:val="EndnoteReference"/>
          <w:rFonts w:ascii="Times New Roman" w:eastAsia="Times New Roman" w:hAnsi="Times New Roman" w:cs="Times New Roman"/>
          <w:color w:val="000000"/>
          <w:sz w:val="24"/>
          <w:szCs w:val="24"/>
          <w:lang w:eastAsia="en-GB"/>
        </w:rPr>
        <w:endnoteReference w:id="60"/>
      </w:r>
      <w:r w:rsidRPr="00316ECA">
        <w:rPr>
          <w:rFonts w:ascii="Times New Roman" w:eastAsia="Times New Roman" w:hAnsi="Times New Roman" w:cs="Times New Roman"/>
          <w:color w:val="000000"/>
          <w:sz w:val="24"/>
          <w:szCs w:val="24"/>
          <w:lang w:eastAsia="en-GB"/>
        </w:rPr>
        <w:t xml:space="preserve"> As Brown et al.</w:t>
      </w:r>
      <w:r w:rsidR="00C826C6">
        <w:rPr>
          <w:rStyle w:val="EndnoteReference"/>
          <w:rFonts w:ascii="Times New Roman" w:eastAsia="Times New Roman" w:hAnsi="Times New Roman" w:cs="Times New Roman"/>
          <w:color w:val="000000"/>
          <w:sz w:val="24"/>
          <w:szCs w:val="24"/>
          <w:lang w:eastAsia="en-GB"/>
        </w:rPr>
        <w:endnoteReference w:id="61"/>
      </w:r>
      <w:r w:rsidRPr="00316ECA">
        <w:rPr>
          <w:rFonts w:ascii="Times New Roman" w:eastAsia="Times New Roman" w:hAnsi="Times New Roman" w:cs="Times New Roman"/>
          <w:color w:val="000000"/>
          <w:sz w:val="24"/>
          <w:szCs w:val="24"/>
          <w:lang w:eastAsia="en-GB"/>
        </w:rPr>
        <w:t xml:space="preserve"> illustrate, when Western security forces used aid to promote short-term national security interests in Afghanistan, long-term development did not follow; rather, the way in which aid was distributed created local frustration with wasted resources and increased corruption.</w:t>
      </w:r>
    </w:p>
    <w:p w14:paraId="4DCB3124" w14:textId="1C9DA3E3" w:rsidR="00316ECA" w:rsidRPr="00316ECA" w:rsidRDefault="00AE539F" w:rsidP="00DD6A36">
      <w:pPr>
        <w:spacing w:after="0" w:line="48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In addition </w:t>
      </w:r>
      <w:r w:rsidR="008152F0">
        <w:rPr>
          <w:rFonts w:ascii="Times New Roman" w:eastAsia="Times New Roman" w:hAnsi="Times New Roman" w:cs="Times New Roman"/>
          <w:color w:val="000000"/>
          <w:sz w:val="24"/>
          <w:szCs w:val="24"/>
          <w:lang w:eastAsia="en-GB"/>
        </w:rPr>
        <w:t>it is recognised</w:t>
      </w:r>
      <w:r>
        <w:rPr>
          <w:rFonts w:ascii="Times New Roman" w:eastAsia="Times New Roman" w:hAnsi="Times New Roman" w:cs="Times New Roman"/>
          <w:color w:val="000000"/>
          <w:sz w:val="24"/>
          <w:szCs w:val="24"/>
          <w:lang w:eastAsia="en-GB"/>
        </w:rPr>
        <w:t xml:space="preserve"> amongst practitioners and academics that development agencies are under pressure to demonstrate positive development aid results</w:t>
      </w:r>
      <w:r w:rsidR="00C826C6">
        <w:rPr>
          <w:rStyle w:val="EndnoteReference"/>
          <w:rFonts w:ascii="Times New Roman" w:eastAsia="Times New Roman" w:hAnsi="Times New Roman" w:cs="Times New Roman"/>
          <w:color w:val="000000"/>
          <w:sz w:val="24"/>
          <w:szCs w:val="24"/>
          <w:lang w:eastAsia="en-GB"/>
        </w:rPr>
        <w:endnoteReference w:id="62"/>
      </w:r>
      <w:r w:rsidR="005A4144">
        <w:rPr>
          <w:rFonts w:ascii="Times New Roman" w:eastAsia="Times New Roman" w:hAnsi="Times New Roman" w:cs="Times New Roman"/>
          <w:color w:val="000000"/>
          <w:sz w:val="24"/>
          <w:szCs w:val="24"/>
          <w:lang w:eastAsia="en-GB"/>
        </w:rPr>
        <w:t>,</w:t>
      </w:r>
      <w:r w:rsidR="00316ECA" w:rsidRPr="00316ECA">
        <w:rPr>
          <w:rFonts w:ascii="Times New Roman" w:eastAsia="Times New Roman" w:hAnsi="Times New Roman" w:cs="Times New Roman"/>
          <w:color w:val="000000"/>
          <w:sz w:val="24"/>
          <w:szCs w:val="24"/>
          <w:lang w:eastAsia="en-GB"/>
        </w:rPr>
        <w:t xml:space="preserve"> i</w:t>
      </w:r>
      <w:r w:rsidR="00C826C6">
        <w:rPr>
          <w:rFonts w:ascii="Times New Roman" w:eastAsia="Times New Roman" w:hAnsi="Times New Roman" w:cs="Times New Roman"/>
          <w:color w:val="000000"/>
          <w:sz w:val="24"/>
          <w:szCs w:val="24"/>
          <w:lang w:eastAsia="en-GB"/>
        </w:rPr>
        <w:t>.</w:t>
      </w:r>
      <w:r w:rsidR="00316ECA" w:rsidRPr="00316ECA">
        <w:rPr>
          <w:rFonts w:ascii="Times New Roman" w:eastAsia="Times New Roman" w:hAnsi="Times New Roman" w:cs="Times New Roman"/>
          <w:color w:val="000000"/>
          <w:sz w:val="24"/>
          <w:szCs w:val="24"/>
          <w:lang w:eastAsia="en-GB"/>
        </w:rPr>
        <w:t xml:space="preserve">e. to show that ‘aid works’. It </w:t>
      </w:r>
      <w:r>
        <w:rPr>
          <w:rFonts w:ascii="Times New Roman" w:eastAsia="Times New Roman" w:hAnsi="Times New Roman" w:cs="Times New Roman"/>
          <w:color w:val="000000"/>
          <w:sz w:val="24"/>
          <w:szCs w:val="24"/>
          <w:lang w:eastAsia="en-GB"/>
        </w:rPr>
        <w:t>may be</w:t>
      </w:r>
      <w:r w:rsidR="00316ECA" w:rsidRPr="00316ECA">
        <w:rPr>
          <w:rFonts w:ascii="Times New Roman" w:eastAsia="Times New Roman" w:hAnsi="Times New Roman" w:cs="Times New Roman"/>
          <w:color w:val="000000"/>
          <w:sz w:val="24"/>
          <w:szCs w:val="24"/>
          <w:lang w:eastAsia="en-GB"/>
        </w:rPr>
        <w:t xml:space="preserve"> difficult to yield demonstrably positive development outcomes through investing in democratisation programmes in conflict-affected states. In Sierra Leone, for example, a programme to reform the chieftaincy system was abandoned because it was too </w:t>
      </w:r>
      <w:r w:rsidR="00316ECA" w:rsidRPr="00316ECA">
        <w:rPr>
          <w:rFonts w:ascii="Times New Roman" w:eastAsia="Times New Roman" w:hAnsi="Times New Roman" w:cs="Times New Roman"/>
          <w:color w:val="000000"/>
          <w:sz w:val="24"/>
          <w:szCs w:val="24"/>
          <w:lang w:eastAsia="en-GB"/>
        </w:rPr>
        <w:lastRenderedPageBreak/>
        <w:t>complex and challenging to yield results in the short term.</w:t>
      </w:r>
      <w:r w:rsidR="00C826C6">
        <w:rPr>
          <w:rStyle w:val="EndnoteReference"/>
          <w:rFonts w:ascii="Times New Roman" w:eastAsia="Times New Roman" w:hAnsi="Times New Roman" w:cs="Times New Roman"/>
          <w:color w:val="000000"/>
          <w:sz w:val="24"/>
          <w:szCs w:val="24"/>
          <w:lang w:eastAsia="en-GB"/>
        </w:rPr>
        <w:endnoteReference w:id="63"/>
      </w:r>
      <w:r w:rsidR="00316ECA" w:rsidRPr="00316ECA">
        <w:rPr>
          <w:rFonts w:ascii="Times New Roman" w:eastAsia="Times New Roman" w:hAnsi="Times New Roman" w:cs="Times New Roman"/>
          <w:color w:val="000000"/>
          <w:sz w:val="24"/>
          <w:szCs w:val="24"/>
          <w:lang w:eastAsia="en-GB"/>
        </w:rPr>
        <w:t xml:space="preserve"> In addition, aid agencies are </w:t>
      </w:r>
      <w:r>
        <w:rPr>
          <w:rFonts w:ascii="Times New Roman" w:eastAsia="Times New Roman" w:hAnsi="Times New Roman" w:cs="Times New Roman"/>
          <w:color w:val="000000"/>
          <w:sz w:val="24"/>
          <w:szCs w:val="24"/>
          <w:lang w:eastAsia="en-GB"/>
        </w:rPr>
        <w:t>under pressure to demonstrate</w:t>
      </w:r>
      <w:r w:rsidR="00316ECA" w:rsidRPr="00316ECA">
        <w:rPr>
          <w:rFonts w:ascii="Times New Roman" w:eastAsia="Times New Roman" w:hAnsi="Times New Roman" w:cs="Times New Roman"/>
          <w:color w:val="000000"/>
          <w:sz w:val="24"/>
          <w:szCs w:val="24"/>
          <w:lang w:eastAsia="en-GB"/>
        </w:rPr>
        <w:t xml:space="preserve"> value for money and efficiency in the design of projects and progr</w:t>
      </w:r>
      <w:r w:rsidR="00C826C6">
        <w:rPr>
          <w:rFonts w:ascii="Times New Roman" w:eastAsia="Times New Roman" w:hAnsi="Times New Roman" w:cs="Times New Roman"/>
          <w:color w:val="000000"/>
          <w:sz w:val="24"/>
          <w:szCs w:val="24"/>
          <w:lang w:eastAsia="en-GB"/>
        </w:rPr>
        <w:t>ammes</w:t>
      </w:r>
      <w:r w:rsidR="00316ECA" w:rsidRPr="00316ECA">
        <w:rPr>
          <w:rFonts w:ascii="Times New Roman" w:eastAsia="Times New Roman" w:hAnsi="Times New Roman" w:cs="Times New Roman"/>
          <w:color w:val="000000"/>
          <w:sz w:val="24"/>
          <w:szCs w:val="24"/>
          <w:lang w:eastAsia="en-GB"/>
        </w:rPr>
        <w:t>.</w:t>
      </w:r>
      <w:r w:rsidR="00C826C6">
        <w:rPr>
          <w:rStyle w:val="EndnoteReference"/>
          <w:rFonts w:ascii="Times New Roman" w:eastAsia="Times New Roman" w:hAnsi="Times New Roman" w:cs="Times New Roman"/>
          <w:color w:val="000000"/>
          <w:sz w:val="24"/>
          <w:szCs w:val="24"/>
          <w:lang w:eastAsia="en-GB"/>
        </w:rPr>
        <w:endnoteReference w:id="64"/>
      </w:r>
      <w:r w:rsidR="00316ECA" w:rsidRPr="00316ECA">
        <w:rPr>
          <w:rFonts w:ascii="Times New Roman" w:eastAsia="Times New Roman" w:hAnsi="Times New Roman" w:cs="Times New Roman"/>
          <w:color w:val="000000"/>
          <w:sz w:val="24"/>
          <w:szCs w:val="24"/>
          <w:lang w:eastAsia="en-GB"/>
        </w:rPr>
        <w:t xml:space="preserve"> This pressure may result in </w:t>
      </w:r>
      <w:r>
        <w:rPr>
          <w:rFonts w:ascii="Times New Roman" w:eastAsia="Times New Roman" w:hAnsi="Times New Roman" w:cs="Times New Roman"/>
          <w:color w:val="000000"/>
          <w:sz w:val="24"/>
          <w:szCs w:val="24"/>
          <w:lang w:eastAsia="en-GB"/>
        </w:rPr>
        <w:t>aid for</w:t>
      </w:r>
      <w:r w:rsidR="00316ECA" w:rsidRPr="00316ECA">
        <w:rPr>
          <w:rFonts w:ascii="Times New Roman" w:eastAsia="Times New Roman" w:hAnsi="Times New Roman" w:cs="Times New Roman"/>
          <w:color w:val="000000"/>
          <w:sz w:val="24"/>
          <w:szCs w:val="24"/>
          <w:lang w:eastAsia="en-GB"/>
        </w:rPr>
        <w:t xml:space="preserve"> democratisation </w:t>
      </w:r>
      <w:r>
        <w:rPr>
          <w:rFonts w:ascii="Times New Roman" w:eastAsia="Times New Roman" w:hAnsi="Times New Roman" w:cs="Times New Roman"/>
          <w:color w:val="000000"/>
          <w:sz w:val="24"/>
          <w:szCs w:val="24"/>
          <w:lang w:eastAsia="en-GB"/>
        </w:rPr>
        <w:t xml:space="preserve">being channelled </w:t>
      </w:r>
      <w:r w:rsidR="00316ECA" w:rsidRPr="00316ECA">
        <w:rPr>
          <w:rFonts w:ascii="Times New Roman" w:eastAsia="Times New Roman" w:hAnsi="Times New Roman" w:cs="Times New Roman"/>
          <w:color w:val="000000"/>
          <w:sz w:val="24"/>
          <w:szCs w:val="24"/>
          <w:lang w:eastAsia="en-GB"/>
        </w:rPr>
        <w:t xml:space="preserve">to areas where value for money can be </w:t>
      </w:r>
      <w:r>
        <w:rPr>
          <w:rFonts w:ascii="Times New Roman" w:eastAsia="Times New Roman" w:hAnsi="Times New Roman" w:cs="Times New Roman"/>
          <w:color w:val="000000"/>
          <w:sz w:val="24"/>
          <w:szCs w:val="24"/>
          <w:lang w:eastAsia="en-GB"/>
        </w:rPr>
        <w:t>demonstrated</w:t>
      </w:r>
      <w:r w:rsidR="00316ECA" w:rsidRPr="00316ECA">
        <w:rPr>
          <w:rFonts w:ascii="Times New Roman" w:eastAsia="Times New Roman" w:hAnsi="Times New Roman" w:cs="Times New Roman"/>
          <w:color w:val="000000"/>
          <w:sz w:val="24"/>
          <w:szCs w:val="24"/>
          <w:lang w:eastAsia="en-GB"/>
        </w:rPr>
        <w:t xml:space="preserve"> more easily</w:t>
      </w:r>
      <w:r>
        <w:rPr>
          <w:rFonts w:ascii="Times New Roman" w:eastAsia="Times New Roman" w:hAnsi="Times New Roman" w:cs="Times New Roman"/>
          <w:color w:val="000000"/>
          <w:sz w:val="24"/>
          <w:szCs w:val="24"/>
          <w:lang w:eastAsia="en-GB"/>
        </w:rPr>
        <w:t xml:space="preserve">, rather than to complex environments affected by conflict and </w:t>
      </w:r>
      <w:r w:rsidR="006F0489">
        <w:rPr>
          <w:rFonts w:ascii="Times New Roman" w:eastAsia="Times New Roman" w:hAnsi="Times New Roman" w:cs="Times New Roman"/>
          <w:color w:val="000000"/>
          <w:sz w:val="24"/>
          <w:szCs w:val="24"/>
          <w:lang w:eastAsia="en-GB"/>
        </w:rPr>
        <w:t xml:space="preserve">instability </w:t>
      </w:r>
      <w:r>
        <w:rPr>
          <w:rFonts w:ascii="Times New Roman" w:eastAsia="Times New Roman" w:hAnsi="Times New Roman" w:cs="Times New Roman"/>
          <w:color w:val="000000"/>
          <w:sz w:val="24"/>
          <w:szCs w:val="24"/>
          <w:lang w:eastAsia="en-GB"/>
        </w:rPr>
        <w:t xml:space="preserve">in which value for money may be hard to establish. </w:t>
      </w:r>
    </w:p>
    <w:p w14:paraId="07290E05" w14:textId="552F88CF"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These findi</w:t>
      </w:r>
      <w:r w:rsidR="00C826C6">
        <w:rPr>
          <w:rFonts w:ascii="Times New Roman" w:eastAsia="Times New Roman" w:hAnsi="Times New Roman" w:cs="Times New Roman"/>
          <w:color w:val="000000"/>
          <w:sz w:val="24"/>
          <w:szCs w:val="24"/>
          <w:lang w:eastAsia="en-GB"/>
        </w:rPr>
        <w:t>ng are in line with Crawford</w:t>
      </w:r>
      <w:r w:rsidRPr="00316ECA">
        <w:rPr>
          <w:rFonts w:ascii="Times New Roman" w:eastAsia="Times New Roman" w:hAnsi="Times New Roman" w:cs="Times New Roman"/>
          <w:color w:val="000000"/>
          <w:sz w:val="24"/>
          <w:szCs w:val="24"/>
          <w:lang w:eastAsia="en-GB"/>
        </w:rPr>
        <w:t>, who found donors’ democracy promotion in Ghana to be ‘high on rhetoric but...low on delivery’.</w:t>
      </w:r>
      <w:r w:rsidR="00C826C6">
        <w:rPr>
          <w:rStyle w:val="EndnoteReference"/>
          <w:rFonts w:ascii="Times New Roman" w:eastAsia="Times New Roman" w:hAnsi="Times New Roman" w:cs="Times New Roman"/>
          <w:color w:val="000000"/>
          <w:sz w:val="24"/>
          <w:szCs w:val="24"/>
          <w:lang w:eastAsia="en-GB"/>
        </w:rPr>
        <w:endnoteReference w:id="65"/>
      </w:r>
      <w:r w:rsidRPr="00316ECA">
        <w:rPr>
          <w:rFonts w:ascii="Times New Roman" w:eastAsia="Times New Roman" w:hAnsi="Times New Roman" w:cs="Times New Roman"/>
          <w:color w:val="000000"/>
          <w:sz w:val="24"/>
          <w:szCs w:val="24"/>
          <w:lang w:eastAsia="en-GB"/>
        </w:rPr>
        <w:t xml:space="preserve"> In view of Ghana’s </w:t>
      </w:r>
      <w:r w:rsidR="008152F0">
        <w:rPr>
          <w:rFonts w:ascii="Times New Roman" w:eastAsia="Times New Roman" w:hAnsi="Times New Roman" w:cs="Times New Roman"/>
          <w:color w:val="000000"/>
          <w:sz w:val="24"/>
          <w:szCs w:val="24"/>
          <w:lang w:eastAsia="en-GB"/>
        </w:rPr>
        <w:t xml:space="preserve">favourable </w:t>
      </w:r>
      <w:r w:rsidRPr="00316ECA">
        <w:rPr>
          <w:rFonts w:ascii="Times New Roman" w:eastAsia="Times New Roman" w:hAnsi="Times New Roman" w:cs="Times New Roman"/>
          <w:color w:val="000000"/>
          <w:sz w:val="24"/>
          <w:szCs w:val="24"/>
          <w:lang w:eastAsia="en-GB"/>
        </w:rPr>
        <w:t xml:space="preserve">political environment </w:t>
      </w:r>
      <w:r w:rsidR="008152F0">
        <w:rPr>
          <w:rFonts w:ascii="Times New Roman" w:eastAsia="Times New Roman" w:hAnsi="Times New Roman" w:cs="Times New Roman"/>
          <w:color w:val="000000"/>
          <w:sz w:val="24"/>
          <w:szCs w:val="24"/>
          <w:lang w:eastAsia="en-GB"/>
        </w:rPr>
        <w:t>in which to strengthen democracy</w:t>
      </w:r>
      <w:r w:rsidRPr="00316ECA">
        <w:rPr>
          <w:rFonts w:ascii="Times New Roman" w:eastAsia="Times New Roman" w:hAnsi="Times New Roman" w:cs="Times New Roman"/>
          <w:color w:val="000000"/>
          <w:sz w:val="24"/>
          <w:szCs w:val="24"/>
          <w:lang w:eastAsia="en-GB"/>
        </w:rPr>
        <w:t>, Crawford</w:t>
      </w:r>
      <w:r w:rsidR="00C826C6">
        <w:rPr>
          <w:rStyle w:val="EndnoteReference"/>
          <w:rFonts w:ascii="Times New Roman" w:eastAsia="Times New Roman" w:hAnsi="Times New Roman" w:cs="Times New Roman"/>
          <w:color w:val="000000"/>
          <w:sz w:val="24"/>
          <w:szCs w:val="24"/>
          <w:lang w:eastAsia="en-GB"/>
        </w:rPr>
        <w:endnoteReference w:id="66"/>
      </w:r>
      <w:r w:rsidR="006F0489">
        <w:rPr>
          <w:rFonts w:ascii="Times New Roman" w:eastAsia="Times New Roman" w:hAnsi="Times New Roman" w:cs="Times New Roman"/>
          <w:color w:val="000000"/>
          <w:sz w:val="24"/>
          <w:szCs w:val="24"/>
          <w:lang w:eastAsia="en-GB"/>
        </w:rPr>
        <w:t xml:space="preserve"> </w:t>
      </w:r>
      <w:r w:rsidRPr="00316ECA">
        <w:rPr>
          <w:rFonts w:ascii="Times New Roman" w:eastAsia="Times New Roman" w:hAnsi="Times New Roman" w:cs="Times New Roman"/>
          <w:color w:val="000000"/>
          <w:sz w:val="24"/>
          <w:szCs w:val="24"/>
          <w:lang w:eastAsia="en-GB"/>
        </w:rPr>
        <w:t>suggest</w:t>
      </w:r>
      <w:r w:rsidR="008152F0">
        <w:rPr>
          <w:rFonts w:ascii="Times New Roman" w:eastAsia="Times New Roman" w:hAnsi="Times New Roman" w:cs="Times New Roman"/>
          <w:color w:val="000000"/>
          <w:sz w:val="24"/>
          <w:szCs w:val="24"/>
          <w:lang w:eastAsia="en-GB"/>
        </w:rPr>
        <w:t>s</w:t>
      </w:r>
      <w:r w:rsidRPr="00316ECA">
        <w:rPr>
          <w:rFonts w:ascii="Times New Roman" w:eastAsia="Times New Roman" w:hAnsi="Times New Roman" w:cs="Times New Roman"/>
          <w:color w:val="000000"/>
          <w:sz w:val="24"/>
          <w:szCs w:val="24"/>
          <w:lang w:eastAsia="en-GB"/>
        </w:rPr>
        <w:t xml:space="preserve"> that donors’ commitment to democracy promotion is unlikely to be stronger in </w:t>
      </w:r>
      <w:r w:rsidR="006F0489">
        <w:rPr>
          <w:rFonts w:ascii="Times New Roman" w:eastAsia="Times New Roman" w:hAnsi="Times New Roman" w:cs="Times New Roman"/>
          <w:color w:val="000000"/>
          <w:sz w:val="24"/>
          <w:szCs w:val="24"/>
          <w:lang w:eastAsia="en-GB"/>
        </w:rPr>
        <w:t>less favourable environments</w:t>
      </w:r>
      <w:r w:rsidR="008F00BC">
        <w:rPr>
          <w:rFonts w:ascii="Times New Roman" w:eastAsia="Times New Roman" w:hAnsi="Times New Roman" w:cs="Times New Roman"/>
          <w:color w:val="000000"/>
          <w:sz w:val="24"/>
          <w:szCs w:val="24"/>
          <w:lang w:eastAsia="en-GB"/>
        </w:rPr>
        <w:t>, which would include conflict-affected and post-conflict states</w:t>
      </w:r>
      <w:r w:rsidR="006F0489">
        <w:rPr>
          <w:rFonts w:ascii="Times New Roman" w:eastAsia="Times New Roman" w:hAnsi="Times New Roman" w:cs="Times New Roman"/>
          <w:color w:val="000000"/>
          <w:sz w:val="24"/>
          <w:szCs w:val="24"/>
          <w:lang w:eastAsia="en-GB"/>
        </w:rPr>
        <w:t>. Crawford identifies three possible reasons for his finding:</w:t>
      </w:r>
      <w:r w:rsidRPr="00316ECA">
        <w:rPr>
          <w:rFonts w:ascii="Times New Roman" w:eastAsia="Times New Roman" w:hAnsi="Times New Roman" w:cs="Times New Roman"/>
          <w:color w:val="000000"/>
          <w:sz w:val="24"/>
          <w:szCs w:val="24"/>
          <w:lang w:eastAsia="en-GB"/>
        </w:rPr>
        <w:t xml:space="preserve"> donors’ reluctance to shift away from traditional aid programmes oriented towards socio-economic development; a focus on security and stability; and </w:t>
      </w:r>
      <w:r w:rsidR="006F0489">
        <w:rPr>
          <w:rFonts w:ascii="Times New Roman" w:eastAsia="Times New Roman" w:hAnsi="Times New Roman" w:cs="Times New Roman"/>
          <w:color w:val="000000"/>
          <w:sz w:val="24"/>
          <w:szCs w:val="24"/>
          <w:lang w:eastAsia="en-GB"/>
        </w:rPr>
        <w:t xml:space="preserve">that </w:t>
      </w:r>
      <w:r w:rsidRPr="00316ECA">
        <w:rPr>
          <w:rFonts w:ascii="Times New Roman" w:eastAsia="Times New Roman" w:hAnsi="Times New Roman" w:cs="Times New Roman"/>
          <w:color w:val="000000"/>
          <w:sz w:val="24"/>
          <w:szCs w:val="24"/>
          <w:lang w:eastAsia="en-GB"/>
        </w:rPr>
        <w:t xml:space="preserve">donors’ interest in democracy </w:t>
      </w:r>
      <w:r w:rsidR="008152F0">
        <w:rPr>
          <w:rFonts w:ascii="Times New Roman" w:eastAsia="Times New Roman" w:hAnsi="Times New Roman" w:cs="Times New Roman"/>
          <w:color w:val="000000"/>
          <w:sz w:val="24"/>
          <w:szCs w:val="24"/>
          <w:lang w:eastAsia="en-GB"/>
        </w:rPr>
        <w:t xml:space="preserve">is </w:t>
      </w:r>
      <w:r w:rsidRPr="00316ECA">
        <w:rPr>
          <w:rFonts w:ascii="Times New Roman" w:eastAsia="Times New Roman" w:hAnsi="Times New Roman" w:cs="Times New Roman"/>
          <w:color w:val="000000"/>
          <w:sz w:val="24"/>
          <w:szCs w:val="24"/>
          <w:lang w:eastAsia="en-GB"/>
        </w:rPr>
        <w:t xml:space="preserve">limited to minimising government rather than deepening and widening participation in political processes. </w:t>
      </w:r>
      <w:r w:rsidR="006F0489">
        <w:rPr>
          <w:rFonts w:ascii="Times New Roman" w:eastAsia="Times New Roman" w:hAnsi="Times New Roman" w:cs="Times New Roman"/>
          <w:color w:val="000000"/>
          <w:sz w:val="24"/>
          <w:szCs w:val="24"/>
          <w:lang w:eastAsia="en-GB"/>
        </w:rPr>
        <w:t>The latter, it is argue</w:t>
      </w:r>
      <w:r w:rsidR="005A4144">
        <w:rPr>
          <w:rFonts w:ascii="Times New Roman" w:eastAsia="Times New Roman" w:hAnsi="Times New Roman" w:cs="Times New Roman"/>
          <w:color w:val="000000"/>
          <w:sz w:val="24"/>
          <w:szCs w:val="24"/>
          <w:lang w:eastAsia="en-GB"/>
        </w:rPr>
        <w:t>d</w:t>
      </w:r>
      <w:r w:rsidR="006F0489">
        <w:rPr>
          <w:rFonts w:ascii="Times New Roman" w:eastAsia="Times New Roman" w:hAnsi="Times New Roman" w:cs="Times New Roman"/>
          <w:color w:val="000000"/>
          <w:sz w:val="24"/>
          <w:szCs w:val="24"/>
          <w:lang w:eastAsia="en-GB"/>
        </w:rPr>
        <w:t>, results in a focus on good gover</w:t>
      </w:r>
      <w:r w:rsidR="005A4144">
        <w:rPr>
          <w:rFonts w:ascii="Times New Roman" w:eastAsia="Times New Roman" w:hAnsi="Times New Roman" w:cs="Times New Roman"/>
          <w:color w:val="000000"/>
          <w:sz w:val="24"/>
          <w:szCs w:val="24"/>
          <w:lang w:eastAsia="en-GB"/>
        </w:rPr>
        <w:t>nance</w:t>
      </w:r>
      <w:r w:rsidR="006F0489">
        <w:rPr>
          <w:rFonts w:ascii="Times New Roman" w:eastAsia="Times New Roman" w:hAnsi="Times New Roman" w:cs="Times New Roman"/>
          <w:color w:val="000000"/>
          <w:sz w:val="24"/>
          <w:szCs w:val="24"/>
          <w:lang w:eastAsia="en-GB"/>
        </w:rPr>
        <w:t xml:space="preserve"> (or public sector reform) and decentralisation. This may explain</w:t>
      </w:r>
      <w:r w:rsidRPr="00316ECA">
        <w:rPr>
          <w:rFonts w:ascii="Times New Roman" w:eastAsia="Times New Roman" w:hAnsi="Times New Roman" w:cs="Times New Roman"/>
          <w:color w:val="000000"/>
          <w:sz w:val="24"/>
          <w:szCs w:val="24"/>
          <w:lang w:eastAsia="en-GB"/>
        </w:rPr>
        <w:t xml:space="preserve"> why the EC, IDA, and UNDP have failed to provide more democratisation aid to conflict-affected countries</w:t>
      </w:r>
      <w:r w:rsidR="006F0489">
        <w:rPr>
          <w:rFonts w:ascii="Times New Roman" w:eastAsia="Times New Roman" w:hAnsi="Times New Roman" w:cs="Times New Roman"/>
          <w:color w:val="000000"/>
          <w:sz w:val="24"/>
          <w:szCs w:val="24"/>
          <w:lang w:eastAsia="en-GB"/>
        </w:rPr>
        <w:t>, despite discourse to the contrary</w:t>
      </w:r>
      <w:r w:rsidRPr="00316ECA">
        <w:rPr>
          <w:rFonts w:ascii="Times New Roman" w:eastAsia="Times New Roman" w:hAnsi="Times New Roman" w:cs="Times New Roman"/>
          <w:color w:val="000000"/>
          <w:sz w:val="24"/>
          <w:szCs w:val="24"/>
          <w:lang w:eastAsia="en-GB"/>
        </w:rPr>
        <w:t xml:space="preserve">: the donor-preferred technical ‘democratisation’ activities are not suitable and often not possible to implement in fragile, conflict-affected environments, where state capacity needs to be strengthened and unity rather than decentralisation promoted. </w:t>
      </w:r>
    </w:p>
    <w:p w14:paraId="4D0B846C" w14:textId="5883C88A"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Our findings further demonstrate that despite World Bank and UNDP statements to the contrary, they, along with the EC, reflect </w:t>
      </w:r>
      <w:r w:rsidR="008152F0">
        <w:rPr>
          <w:rFonts w:ascii="Times New Roman" w:eastAsia="Times New Roman" w:hAnsi="Times New Roman" w:cs="Times New Roman"/>
          <w:color w:val="000000"/>
          <w:sz w:val="24"/>
          <w:szCs w:val="24"/>
          <w:lang w:eastAsia="en-GB"/>
        </w:rPr>
        <w:t>the transnational security concerns of their main funders</w:t>
      </w:r>
      <w:r w:rsidRPr="00316ECA">
        <w:rPr>
          <w:rFonts w:ascii="Times New Roman" w:eastAsia="Times New Roman" w:hAnsi="Times New Roman" w:cs="Times New Roman"/>
          <w:color w:val="000000"/>
          <w:sz w:val="24"/>
          <w:szCs w:val="24"/>
          <w:lang w:eastAsia="en-GB"/>
        </w:rPr>
        <w:t xml:space="preserve"> in their aid commitments to conflict-affected states. This finding adds weight to arguments that these institutions mirror Western interests in their policies and practice and demonstrates how Western donors use a variety of channels to influence outcomes in conflict-affected states deemed to be of security concern.</w:t>
      </w:r>
    </w:p>
    <w:p w14:paraId="4DE3FC53" w14:textId="72D44E22"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lastRenderedPageBreak/>
        <w:t xml:space="preserve">However, the extent to which this practice might influence development and policy outcomes in conflict-affected states depending on their apparent security interest to the West needs more investigation. Whether or not conflict-affected countries of lower security concern are disadvantaged because they receive relatively less conflict, peace, and security aid than countries of higher security concern is thus far unclear. The short-termist nature of such aid and its potential to exacerbate conflict, as noted above, may indicate that they are not, but </w:t>
      </w:r>
      <w:r w:rsidR="008152F0">
        <w:rPr>
          <w:rFonts w:ascii="Times New Roman" w:eastAsia="Times New Roman" w:hAnsi="Times New Roman" w:cs="Times New Roman"/>
          <w:color w:val="000000"/>
          <w:sz w:val="24"/>
          <w:szCs w:val="24"/>
          <w:lang w:eastAsia="en-GB"/>
        </w:rPr>
        <w:t>this</w:t>
      </w:r>
      <w:r w:rsidRPr="00316ECA">
        <w:rPr>
          <w:rFonts w:ascii="Times New Roman" w:eastAsia="Times New Roman" w:hAnsi="Times New Roman" w:cs="Times New Roman"/>
          <w:color w:val="000000"/>
          <w:sz w:val="24"/>
          <w:szCs w:val="24"/>
          <w:lang w:eastAsia="en-GB"/>
        </w:rPr>
        <w:t xml:space="preserve"> </w:t>
      </w:r>
      <w:r w:rsidR="005A4144">
        <w:rPr>
          <w:rFonts w:ascii="Times New Roman" w:eastAsia="Times New Roman" w:hAnsi="Times New Roman" w:cs="Times New Roman"/>
          <w:color w:val="000000"/>
          <w:sz w:val="24"/>
          <w:szCs w:val="24"/>
          <w:lang w:eastAsia="en-GB"/>
        </w:rPr>
        <w:t xml:space="preserve">question </w:t>
      </w:r>
      <w:r w:rsidRPr="00316ECA">
        <w:rPr>
          <w:rFonts w:ascii="Times New Roman" w:eastAsia="Times New Roman" w:hAnsi="Times New Roman" w:cs="Times New Roman"/>
          <w:color w:val="000000"/>
          <w:sz w:val="24"/>
          <w:szCs w:val="24"/>
          <w:lang w:eastAsia="en-GB"/>
        </w:rPr>
        <w:t>requires</w:t>
      </w:r>
      <w:r w:rsidR="005A4144">
        <w:rPr>
          <w:rFonts w:ascii="Times New Roman" w:eastAsia="Times New Roman" w:hAnsi="Times New Roman" w:cs="Times New Roman"/>
          <w:color w:val="000000"/>
          <w:sz w:val="24"/>
          <w:szCs w:val="24"/>
          <w:lang w:eastAsia="en-GB"/>
        </w:rPr>
        <w:t xml:space="preserve"> </w:t>
      </w:r>
      <w:r w:rsidRPr="00316ECA">
        <w:rPr>
          <w:rFonts w:ascii="Times New Roman" w:eastAsia="Times New Roman" w:hAnsi="Times New Roman" w:cs="Times New Roman"/>
          <w:color w:val="000000"/>
          <w:sz w:val="24"/>
          <w:szCs w:val="24"/>
          <w:lang w:eastAsia="en-GB"/>
        </w:rPr>
        <w:t xml:space="preserve">further research. </w:t>
      </w:r>
    </w:p>
    <w:p w14:paraId="311A24E3" w14:textId="3A1AC8FF" w:rsidR="00316ECA" w:rsidRPr="00316ECA" w:rsidRDefault="00316ECA" w:rsidP="00DD6A36">
      <w:pPr>
        <w:spacing w:after="0" w:line="480" w:lineRule="auto"/>
        <w:ind w:firstLine="720"/>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In conclusion, the impact of the </w:t>
      </w:r>
      <w:r w:rsidR="008152F0">
        <w:rPr>
          <w:rFonts w:ascii="Times New Roman" w:eastAsia="Times New Roman" w:hAnsi="Times New Roman" w:cs="Times New Roman"/>
          <w:color w:val="000000"/>
          <w:sz w:val="24"/>
          <w:szCs w:val="24"/>
          <w:lang w:eastAsia="en-GB"/>
        </w:rPr>
        <w:t>security-development nexus</w:t>
      </w:r>
      <w:r w:rsidRPr="00316ECA">
        <w:rPr>
          <w:rFonts w:ascii="Times New Roman" w:eastAsia="Times New Roman" w:hAnsi="Times New Roman" w:cs="Times New Roman"/>
          <w:color w:val="000000"/>
          <w:sz w:val="24"/>
          <w:szCs w:val="24"/>
          <w:lang w:eastAsia="en-GB"/>
        </w:rPr>
        <w:t xml:space="preserve"> on multilateral aid commitments to conf</w:t>
      </w:r>
      <w:r w:rsidR="008152F0">
        <w:rPr>
          <w:rFonts w:ascii="Times New Roman" w:eastAsia="Times New Roman" w:hAnsi="Times New Roman" w:cs="Times New Roman"/>
          <w:color w:val="000000"/>
          <w:sz w:val="24"/>
          <w:szCs w:val="24"/>
          <w:lang w:eastAsia="en-GB"/>
        </w:rPr>
        <w:t>lict-affected states is nuanced,</w:t>
      </w:r>
      <w:r w:rsidRPr="00316ECA">
        <w:rPr>
          <w:rFonts w:ascii="Times New Roman" w:eastAsia="Times New Roman" w:hAnsi="Times New Roman" w:cs="Times New Roman"/>
          <w:color w:val="000000"/>
          <w:sz w:val="24"/>
          <w:szCs w:val="24"/>
          <w:lang w:eastAsia="en-GB"/>
        </w:rPr>
        <w:t xml:space="preserve"> with a differentiated impact on discourse and on investment in different types of projects in different states depending on the extent to which they are a security concern to the donors’ main funders. In light of our results demonstrating increasing conflict, peace, and security aid in strategically more important states without the corresponding investment in long-term democratisation, we suggest further research into the rationale, interests, and bureaucracies underpinning these trends and into the effects of such trends on development outcomes within the Global South.</w:t>
      </w:r>
    </w:p>
    <w:p w14:paraId="5305E2F1" w14:textId="77777777" w:rsidR="00316ECA" w:rsidRDefault="00316ECA" w:rsidP="00DD6A36">
      <w:pPr>
        <w:jc w:val="both"/>
        <w:rPr>
          <w:rFonts w:ascii="Times New Roman" w:eastAsia="Times New Roman" w:hAnsi="Times New Roman" w:cs="Times New Roman"/>
          <w:b/>
          <w:bCs/>
          <w:i/>
          <w:iCs/>
          <w:color w:val="000000"/>
          <w:sz w:val="28"/>
          <w:szCs w:val="28"/>
          <w:lang w:eastAsia="en-GB"/>
        </w:rPr>
        <w:sectPr w:rsidR="00316ECA">
          <w:endnotePr>
            <w:numFmt w:val="decimal"/>
          </w:endnotePr>
          <w:pgSz w:w="11906" w:h="16838"/>
          <w:pgMar w:top="1440" w:right="1440" w:bottom="1440" w:left="1440" w:header="708" w:footer="708" w:gutter="0"/>
          <w:cols w:space="708"/>
          <w:docGrid w:linePitch="360"/>
        </w:sectPr>
      </w:pPr>
    </w:p>
    <w:p w14:paraId="23E02686" w14:textId="77777777" w:rsidR="00316ECA" w:rsidRPr="00316ECA" w:rsidRDefault="00316ECA" w:rsidP="00DD6A36">
      <w:pPr>
        <w:jc w:val="both"/>
        <w:rPr>
          <w:rFonts w:ascii="Times New Roman" w:eastAsia="Times New Roman" w:hAnsi="Times New Roman" w:cs="Times New Roman"/>
          <w:b/>
          <w:bCs/>
          <w:i/>
          <w:iCs/>
          <w:color w:val="000000"/>
          <w:sz w:val="28"/>
          <w:szCs w:val="28"/>
          <w:lang w:eastAsia="en-GB"/>
        </w:rPr>
      </w:pPr>
      <w:r w:rsidRPr="00316ECA">
        <w:rPr>
          <w:rFonts w:ascii="Times New Roman" w:eastAsia="Times New Roman" w:hAnsi="Times New Roman" w:cs="Times New Roman"/>
          <w:b/>
          <w:bCs/>
          <w:i/>
          <w:iCs/>
          <w:color w:val="000000"/>
          <w:sz w:val="28"/>
          <w:szCs w:val="28"/>
          <w:lang w:eastAsia="en-GB"/>
        </w:rPr>
        <w:lastRenderedPageBreak/>
        <w:t>Bibliography</w:t>
      </w:r>
    </w:p>
    <w:p w14:paraId="69329687"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222222"/>
          <w:sz w:val="24"/>
          <w:szCs w:val="24"/>
          <w:shd w:val="clear" w:color="auto" w:fill="FFFFFF"/>
          <w:lang w:eastAsia="en-GB"/>
        </w:rPr>
        <w:t xml:space="preserve">Asher, Robert E., 1962. ‘Multilateral versus Bilateral aid: An Old Controversy Revisited’. </w:t>
      </w:r>
      <w:r w:rsidRPr="00316ECA">
        <w:rPr>
          <w:rFonts w:ascii="Times New Roman" w:eastAsia="Times New Roman" w:hAnsi="Times New Roman" w:cs="Times New Roman"/>
          <w:i/>
          <w:iCs/>
          <w:color w:val="222222"/>
          <w:sz w:val="24"/>
          <w:szCs w:val="24"/>
          <w:shd w:val="clear" w:color="auto" w:fill="FFFFFF"/>
          <w:lang w:eastAsia="en-GB"/>
        </w:rPr>
        <w:t>International Organisation</w:t>
      </w:r>
      <w:r w:rsidRPr="00316ECA">
        <w:rPr>
          <w:rFonts w:ascii="Times New Roman" w:eastAsia="Times New Roman" w:hAnsi="Times New Roman" w:cs="Times New Roman"/>
          <w:color w:val="222222"/>
          <w:sz w:val="24"/>
          <w:szCs w:val="24"/>
          <w:shd w:val="clear" w:color="auto" w:fill="FFFFFF"/>
          <w:lang w:eastAsia="en-GB"/>
        </w:rPr>
        <w:t xml:space="preserve"> 16(4), 697-719.</w:t>
      </w:r>
    </w:p>
    <w:p w14:paraId="54C5AD8E"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222222"/>
          <w:sz w:val="24"/>
          <w:szCs w:val="24"/>
          <w:shd w:val="clear" w:color="auto" w:fill="FFFFFF"/>
          <w:lang w:eastAsia="en-GB"/>
        </w:rPr>
        <w:t xml:space="preserve">Barnett, Michael and Martha Finnemore, 2005. ‘The Power of Liberal International Organisations’. In </w:t>
      </w:r>
      <w:r w:rsidRPr="00316ECA">
        <w:rPr>
          <w:rFonts w:ascii="Times New Roman" w:eastAsia="Times New Roman" w:hAnsi="Times New Roman" w:cs="Times New Roman"/>
          <w:i/>
          <w:iCs/>
          <w:color w:val="222222"/>
          <w:sz w:val="24"/>
          <w:szCs w:val="24"/>
          <w:shd w:val="clear" w:color="auto" w:fill="FFFFFF"/>
          <w:lang w:eastAsia="en-GB"/>
        </w:rPr>
        <w:t>Power in Global Governance</w:t>
      </w:r>
      <w:r w:rsidRPr="00316ECA">
        <w:rPr>
          <w:rFonts w:ascii="Times New Roman" w:eastAsia="Times New Roman" w:hAnsi="Times New Roman" w:cs="Times New Roman"/>
          <w:color w:val="222222"/>
          <w:sz w:val="24"/>
          <w:szCs w:val="24"/>
          <w:shd w:val="clear" w:color="auto" w:fill="FFFFFF"/>
          <w:lang w:eastAsia="en-GB"/>
        </w:rPr>
        <w:t>, eds. Michael Barnett and Raymond Duvall. Cambridge University Press, Cambridge, 161-184.</w:t>
      </w:r>
    </w:p>
    <w:p w14:paraId="3EA00BBC"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Beall, Jo, Thomas Goodfellow and James Putzel, 2005. ‘Introductory Article: On the Discourse of Terrorism, Security, and Development’. </w:t>
      </w:r>
      <w:r w:rsidRPr="00316ECA">
        <w:rPr>
          <w:rFonts w:ascii="Times New Roman" w:eastAsia="Times New Roman" w:hAnsi="Times New Roman" w:cs="Times New Roman"/>
          <w:i/>
          <w:iCs/>
          <w:color w:val="000000"/>
          <w:sz w:val="24"/>
          <w:szCs w:val="24"/>
          <w:lang w:eastAsia="en-GB"/>
        </w:rPr>
        <w:t>Journal of International Development</w:t>
      </w:r>
      <w:r w:rsidRPr="00316ECA">
        <w:rPr>
          <w:rFonts w:ascii="Times New Roman" w:eastAsia="Times New Roman" w:hAnsi="Times New Roman" w:cs="Times New Roman"/>
          <w:color w:val="000000"/>
          <w:sz w:val="24"/>
          <w:szCs w:val="24"/>
          <w:lang w:eastAsia="en-GB"/>
        </w:rPr>
        <w:t xml:space="preserve"> 18(1), 5-67.</w:t>
      </w:r>
    </w:p>
    <w:p w14:paraId="1CEEFB66"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222222"/>
          <w:sz w:val="24"/>
          <w:szCs w:val="24"/>
          <w:shd w:val="clear" w:color="auto" w:fill="FFFFFF"/>
          <w:lang w:eastAsia="en-GB"/>
        </w:rPr>
        <w:t xml:space="preserve">Berthelemy, Jean-Claude, 2006. ‘Bilateral Donors’ Interest vs. Recipients’ Development Motives in Aid Allocation: Do All Donors Behave the Same? </w:t>
      </w:r>
      <w:r w:rsidRPr="00316ECA">
        <w:rPr>
          <w:rFonts w:ascii="Times New Roman" w:eastAsia="Times New Roman" w:hAnsi="Times New Roman" w:cs="Times New Roman"/>
          <w:i/>
          <w:iCs/>
          <w:color w:val="222222"/>
          <w:sz w:val="24"/>
          <w:szCs w:val="24"/>
          <w:shd w:val="clear" w:color="auto" w:fill="FFFFFF"/>
          <w:lang w:eastAsia="en-GB"/>
        </w:rPr>
        <w:t>Review of Development Economics</w:t>
      </w:r>
      <w:r w:rsidRPr="00316ECA">
        <w:rPr>
          <w:rFonts w:ascii="Times New Roman" w:eastAsia="Times New Roman" w:hAnsi="Times New Roman" w:cs="Times New Roman"/>
          <w:color w:val="222222"/>
          <w:sz w:val="24"/>
          <w:szCs w:val="24"/>
          <w:shd w:val="clear" w:color="auto" w:fill="FFFFFF"/>
          <w:lang w:eastAsia="en-GB"/>
        </w:rPr>
        <w:t xml:space="preserve"> 10(2), 179-194.</w:t>
      </w:r>
    </w:p>
    <w:p w14:paraId="172F3234"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222222"/>
          <w:sz w:val="24"/>
          <w:szCs w:val="24"/>
          <w:shd w:val="clear" w:color="auto" w:fill="FFFFFF"/>
          <w:lang w:eastAsia="en-GB"/>
        </w:rPr>
        <w:t xml:space="preserve">Bilgin, Pinar and Adam D. Morton, 2004. ‘From “Rogue” to “Failed” States? The Fallacy of Short-Termism’. </w:t>
      </w:r>
      <w:r w:rsidRPr="00316ECA">
        <w:rPr>
          <w:rFonts w:ascii="Times New Roman" w:eastAsia="Times New Roman" w:hAnsi="Times New Roman" w:cs="Times New Roman"/>
          <w:i/>
          <w:iCs/>
          <w:color w:val="222222"/>
          <w:sz w:val="24"/>
          <w:szCs w:val="24"/>
          <w:shd w:val="clear" w:color="auto" w:fill="FFFFFF"/>
          <w:lang w:eastAsia="en-GB"/>
        </w:rPr>
        <w:t>Politics</w:t>
      </w:r>
      <w:r w:rsidRPr="00316ECA">
        <w:rPr>
          <w:rFonts w:ascii="Times New Roman" w:eastAsia="Times New Roman" w:hAnsi="Times New Roman" w:cs="Times New Roman"/>
          <w:color w:val="222222"/>
          <w:sz w:val="24"/>
          <w:szCs w:val="24"/>
          <w:shd w:val="clear" w:color="auto" w:fill="FFFFFF"/>
          <w:lang w:eastAsia="en-GB"/>
        </w:rPr>
        <w:t xml:space="preserve"> 24(3), 169-180.</w:t>
      </w:r>
    </w:p>
    <w:p w14:paraId="08A5A692"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Brown, </w:t>
      </w:r>
      <w:r w:rsidRPr="00316ECA">
        <w:rPr>
          <w:rFonts w:ascii="Times New Roman" w:eastAsia="Times New Roman" w:hAnsi="Times New Roman" w:cs="Times New Roman"/>
          <w:color w:val="000000"/>
          <w:sz w:val="24"/>
          <w:szCs w:val="24"/>
          <w:shd w:val="clear" w:color="auto" w:fill="FFFFFF"/>
          <w:lang w:eastAsia="en-GB"/>
        </w:rPr>
        <w:t>Stephen</w:t>
      </w:r>
      <w:r w:rsidRPr="00316ECA">
        <w:rPr>
          <w:rFonts w:ascii="Times New Roman" w:eastAsia="Times New Roman" w:hAnsi="Times New Roman" w:cs="Times New Roman"/>
          <w:color w:val="000000"/>
          <w:sz w:val="24"/>
          <w:szCs w:val="24"/>
          <w:lang w:eastAsia="en-GB"/>
        </w:rPr>
        <w:t xml:space="preserve"> and Jorn Gravingholt, 2016. </w:t>
      </w:r>
      <w:r w:rsidRPr="00316ECA">
        <w:rPr>
          <w:rFonts w:ascii="Times New Roman" w:eastAsia="Times New Roman" w:hAnsi="Times New Roman" w:cs="Times New Roman"/>
          <w:i/>
          <w:iCs/>
          <w:color w:val="000000"/>
          <w:sz w:val="24"/>
          <w:szCs w:val="24"/>
          <w:lang w:eastAsia="en-GB"/>
        </w:rPr>
        <w:t>The Securitisation of Foreign Aid</w:t>
      </w:r>
      <w:r w:rsidRPr="00316ECA">
        <w:rPr>
          <w:rFonts w:ascii="Times New Roman" w:eastAsia="Times New Roman" w:hAnsi="Times New Roman" w:cs="Times New Roman"/>
          <w:color w:val="000000"/>
          <w:sz w:val="24"/>
          <w:szCs w:val="24"/>
          <w:lang w:eastAsia="en-GB"/>
        </w:rPr>
        <w:t>. Palgrave Macmillan, Basingstoke.</w:t>
      </w:r>
    </w:p>
    <w:p w14:paraId="55F3F2EC"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Brown, Stephen, Jorn Gravingholt and Rosalind Raddatz, 2016. ‘The Securitisation of Foreign Aid: Trends, Explanations, and Prospects’. In </w:t>
      </w:r>
      <w:r w:rsidRPr="00316ECA">
        <w:rPr>
          <w:rFonts w:ascii="Times New Roman" w:eastAsia="Times New Roman" w:hAnsi="Times New Roman" w:cs="Times New Roman"/>
          <w:i/>
          <w:iCs/>
          <w:color w:val="000000"/>
          <w:sz w:val="24"/>
          <w:szCs w:val="24"/>
          <w:lang w:eastAsia="en-GB"/>
        </w:rPr>
        <w:t>The Securitisation of Foreign Aid</w:t>
      </w:r>
      <w:r w:rsidRPr="00316ECA">
        <w:rPr>
          <w:rFonts w:ascii="Times New Roman" w:eastAsia="Times New Roman" w:hAnsi="Times New Roman" w:cs="Times New Roman"/>
          <w:color w:val="000000"/>
          <w:sz w:val="24"/>
          <w:szCs w:val="24"/>
          <w:lang w:eastAsia="en-GB"/>
        </w:rPr>
        <w:t>, eds  Stephen Brown and Jorn Gravingholt. Palgrave Macmillan, Basingstoke, 237-255.</w:t>
      </w:r>
    </w:p>
    <w:p w14:paraId="0ABB374E"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222222"/>
          <w:sz w:val="24"/>
          <w:szCs w:val="24"/>
          <w:shd w:val="clear" w:color="auto" w:fill="FFFFFF"/>
          <w:lang w:eastAsia="en-GB"/>
        </w:rPr>
        <w:t xml:space="preserve">Burnell, Peter, 2008. ‘From Evaluating Democracy Assistance to Appraising Democracy Promotion’. </w:t>
      </w:r>
      <w:r w:rsidRPr="00316ECA">
        <w:rPr>
          <w:rFonts w:ascii="Times New Roman" w:eastAsia="Times New Roman" w:hAnsi="Times New Roman" w:cs="Times New Roman"/>
          <w:i/>
          <w:iCs/>
          <w:color w:val="222222"/>
          <w:sz w:val="24"/>
          <w:szCs w:val="24"/>
          <w:shd w:val="clear" w:color="auto" w:fill="FFFFFF"/>
          <w:lang w:eastAsia="en-GB"/>
        </w:rPr>
        <w:t>Political Studies</w:t>
      </w:r>
      <w:r w:rsidRPr="00316ECA">
        <w:rPr>
          <w:rFonts w:ascii="Times New Roman" w:eastAsia="Times New Roman" w:hAnsi="Times New Roman" w:cs="Times New Roman"/>
          <w:color w:val="222222"/>
          <w:sz w:val="24"/>
          <w:szCs w:val="24"/>
          <w:shd w:val="clear" w:color="auto" w:fill="FFFFFF"/>
          <w:lang w:eastAsia="en-GB"/>
        </w:rPr>
        <w:t xml:space="preserve"> 56(2), 414-434.</w:t>
      </w:r>
    </w:p>
    <w:p w14:paraId="4B457092"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222222"/>
          <w:sz w:val="24"/>
          <w:szCs w:val="24"/>
          <w:shd w:val="clear" w:color="auto" w:fill="FFFFFF"/>
          <w:lang w:eastAsia="en-GB"/>
        </w:rPr>
        <w:t>Burnside, Craig and David Dollar, 2000. ‘</w:t>
      </w:r>
      <w:r w:rsidRPr="00316ECA">
        <w:rPr>
          <w:rFonts w:ascii="Times New Roman" w:eastAsia="Times New Roman" w:hAnsi="Times New Roman" w:cs="Times New Roman"/>
          <w:color w:val="000000"/>
          <w:sz w:val="24"/>
          <w:szCs w:val="24"/>
          <w:shd w:val="clear" w:color="auto" w:fill="FFFFFF"/>
          <w:lang w:eastAsia="en-GB"/>
        </w:rPr>
        <w:t xml:space="preserve">Aid, Policies, and Growth’. </w:t>
      </w:r>
      <w:r w:rsidRPr="00316ECA">
        <w:rPr>
          <w:rFonts w:ascii="Times New Roman" w:eastAsia="Times New Roman" w:hAnsi="Times New Roman" w:cs="Times New Roman"/>
          <w:i/>
          <w:iCs/>
          <w:color w:val="000000"/>
          <w:sz w:val="24"/>
          <w:szCs w:val="24"/>
          <w:shd w:val="clear" w:color="auto" w:fill="FFFFFF"/>
          <w:lang w:eastAsia="en-GB"/>
        </w:rPr>
        <w:t>American Economic Review</w:t>
      </w:r>
      <w:r w:rsidRPr="00316ECA">
        <w:rPr>
          <w:rFonts w:ascii="Times New Roman" w:eastAsia="Times New Roman" w:hAnsi="Times New Roman" w:cs="Times New Roman"/>
          <w:i/>
          <w:iCs/>
          <w:color w:val="000000"/>
          <w:sz w:val="24"/>
          <w:szCs w:val="24"/>
          <w:lang w:eastAsia="en-GB"/>
        </w:rPr>
        <w:t xml:space="preserve"> </w:t>
      </w:r>
      <w:r w:rsidRPr="00316ECA">
        <w:rPr>
          <w:rFonts w:ascii="Times New Roman" w:eastAsia="Times New Roman" w:hAnsi="Times New Roman" w:cs="Times New Roman"/>
          <w:color w:val="000000"/>
          <w:sz w:val="24"/>
          <w:szCs w:val="24"/>
          <w:lang w:eastAsia="en-GB"/>
        </w:rPr>
        <w:t>90</w:t>
      </w:r>
      <w:r w:rsidRPr="00316ECA">
        <w:rPr>
          <w:rFonts w:ascii="Times New Roman" w:eastAsia="Times New Roman" w:hAnsi="Times New Roman" w:cs="Times New Roman"/>
          <w:color w:val="000000"/>
          <w:sz w:val="24"/>
          <w:szCs w:val="24"/>
          <w:shd w:val="clear" w:color="auto" w:fill="FFFFFF"/>
          <w:lang w:eastAsia="en-GB"/>
        </w:rPr>
        <w:t>(4), 847-868</w:t>
      </w:r>
      <w:r w:rsidRPr="00316ECA">
        <w:rPr>
          <w:rFonts w:ascii="Times New Roman" w:eastAsia="Times New Roman" w:hAnsi="Times New Roman" w:cs="Times New Roman"/>
          <w:color w:val="000000"/>
          <w:sz w:val="24"/>
          <w:szCs w:val="24"/>
          <w:lang w:eastAsia="en-GB"/>
        </w:rPr>
        <w:t>.</w:t>
      </w:r>
    </w:p>
    <w:p w14:paraId="41FC6496" w14:textId="78E1888A"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lastRenderedPageBreak/>
        <w:t xml:space="preserve">Cliffe, Sarah, Scott Guggenheim and Markus Kostner, 2003. </w:t>
      </w:r>
      <w:r w:rsidRPr="00316ECA">
        <w:rPr>
          <w:rFonts w:ascii="Times New Roman" w:eastAsia="Times New Roman" w:hAnsi="Times New Roman" w:cs="Times New Roman"/>
          <w:i/>
          <w:iCs/>
          <w:color w:val="000000"/>
          <w:sz w:val="24"/>
          <w:szCs w:val="24"/>
          <w:lang w:eastAsia="en-GB"/>
        </w:rPr>
        <w:t>Communi</w:t>
      </w:r>
      <w:r w:rsidR="00516333">
        <w:rPr>
          <w:rFonts w:ascii="Times New Roman" w:eastAsia="Times New Roman" w:hAnsi="Times New Roman" w:cs="Times New Roman"/>
          <w:i/>
          <w:iCs/>
          <w:color w:val="000000"/>
          <w:sz w:val="24"/>
          <w:szCs w:val="24"/>
          <w:lang w:eastAsia="en-GB"/>
        </w:rPr>
        <w:t>ty-Driven Reconstruction as an I</w:t>
      </w:r>
      <w:r w:rsidRPr="00316ECA">
        <w:rPr>
          <w:rFonts w:ascii="Times New Roman" w:eastAsia="Times New Roman" w:hAnsi="Times New Roman" w:cs="Times New Roman"/>
          <w:i/>
          <w:iCs/>
          <w:color w:val="000000"/>
          <w:sz w:val="24"/>
          <w:szCs w:val="24"/>
          <w:lang w:eastAsia="en-GB"/>
        </w:rPr>
        <w:t>nstrument in War-to-Peace Transitions</w:t>
      </w:r>
      <w:r w:rsidRPr="00316ECA">
        <w:rPr>
          <w:rFonts w:ascii="Times New Roman" w:eastAsia="Times New Roman" w:hAnsi="Times New Roman" w:cs="Times New Roman"/>
          <w:color w:val="000000"/>
          <w:sz w:val="24"/>
          <w:szCs w:val="24"/>
          <w:lang w:eastAsia="en-GB"/>
        </w:rPr>
        <w:t>. The World Bank Group, Washington, DC.</w:t>
      </w:r>
    </w:p>
    <w:p w14:paraId="0AAB9647"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333333"/>
          <w:sz w:val="24"/>
          <w:szCs w:val="24"/>
          <w:shd w:val="clear" w:color="auto" w:fill="FFFFFF"/>
          <w:lang w:eastAsia="en-GB"/>
        </w:rPr>
        <w:t xml:space="preserve">Collier, Paul, Lani Elliott, Havard Hegre, Anke Hoeffler, Marta Reynal-Querol and Nicholas Sambanis, </w:t>
      </w:r>
      <w:r w:rsidRPr="00316ECA">
        <w:rPr>
          <w:rFonts w:ascii="Times New Roman" w:eastAsia="Times New Roman" w:hAnsi="Times New Roman" w:cs="Times New Roman"/>
          <w:color w:val="000000"/>
          <w:sz w:val="24"/>
          <w:szCs w:val="24"/>
          <w:lang w:eastAsia="en-GB"/>
        </w:rPr>
        <w:t xml:space="preserve">2003. </w:t>
      </w:r>
      <w:r w:rsidRPr="00316ECA">
        <w:rPr>
          <w:rFonts w:ascii="Times New Roman" w:eastAsia="Times New Roman" w:hAnsi="Times New Roman" w:cs="Times New Roman"/>
          <w:i/>
          <w:iCs/>
          <w:color w:val="000000"/>
          <w:sz w:val="24"/>
          <w:szCs w:val="24"/>
          <w:lang w:eastAsia="en-GB"/>
        </w:rPr>
        <w:t>Breaking the Conflict Trap</w:t>
      </w:r>
      <w:r w:rsidRPr="00316ECA">
        <w:rPr>
          <w:rFonts w:ascii="Times New Roman" w:eastAsia="Times New Roman" w:hAnsi="Times New Roman" w:cs="Times New Roman"/>
          <w:color w:val="000000"/>
          <w:sz w:val="24"/>
          <w:szCs w:val="24"/>
          <w:lang w:eastAsia="en-GB"/>
        </w:rPr>
        <w:t>. The World Bank Group, Washington, DC. Available at: https://openknowledge.worldbank.org/bitstream/handle/10986/13938/567930PUB0brea10Box353739B01PUBLIC1.pdf [Accessed 16 May 2017]</w:t>
      </w:r>
    </w:p>
    <w:p w14:paraId="73B0D5B7"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shd w:val="clear" w:color="auto" w:fill="FFFFFF"/>
          <w:lang w:eastAsia="en-GB"/>
        </w:rPr>
        <w:t xml:space="preserve">Council, European Parliament and European Commission, 2017. </w:t>
      </w:r>
      <w:r w:rsidRPr="00316ECA">
        <w:rPr>
          <w:rFonts w:ascii="Times New Roman" w:eastAsia="Times New Roman" w:hAnsi="Times New Roman" w:cs="Times New Roman"/>
          <w:i/>
          <w:iCs/>
          <w:color w:val="000000"/>
          <w:sz w:val="24"/>
          <w:szCs w:val="24"/>
          <w:shd w:val="clear" w:color="auto" w:fill="FFFFFF"/>
          <w:lang w:eastAsia="en-GB"/>
        </w:rPr>
        <w:t>The New European Consensus on Development – Our World, Our Dignity, Our Future.</w:t>
      </w:r>
      <w:r w:rsidRPr="00316ECA">
        <w:rPr>
          <w:rFonts w:ascii="Times New Roman" w:eastAsia="Times New Roman" w:hAnsi="Times New Roman" w:cs="Times New Roman"/>
          <w:color w:val="000000"/>
          <w:sz w:val="24"/>
          <w:szCs w:val="24"/>
          <w:shd w:val="clear" w:color="auto" w:fill="FFFFFF"/>
          <w:lang w:eastAsia="en-GB"/>
        </w:rPr>
        <w:t xml:space="preserve"> Joint Statement by the Council and the Representative of the Governments of the Member States meeting with the Council, the European Parliament and the European Commission. 7</w:t>
      </w:r>
      <w:r w:rsidRPr="00316ECA">
        <w:rPr>
          <w:rFonts w:ascii="Times New Roman" w:eastAsia="Times New Roman" w:hAnsi="Times New Roman" w:cs="Times New Roman"/>
          <w:color w:val="000000"/>
          <w:sz w:val="14"/>
          <w:szCs w:val="14"/>
          <w:shd w:val="clear" w:color="auto" w:fill="FFFFFF"/>
          <w:vertAlign w:val="superscript"/>
          <w:lang w:eastAsia="en-GB"/>
        </w:rPr>
        <w:t>th</w:t>
      </w:r>
      <w:r w:rsidRPr="00316ECA">
        <w:rPr>
          <w:rFonts w:ascii="Times New Roman" w:eastAsia="Times New Roman" w:hAnsi="Times New Roman" w:cs="Times New Roman"/>
          <w:color w:val="000000"/>
          <w:sz w:val="24"/>
          <w:szCs w:val="24"/>
          <w:shd w:val="clear" w:color="auto" w:fill="FFFFFF"/>
          <w:lang w:eastAsia="en-GB"/>
        </w:rPr>
        <w:t xml:space="preserve"> June 2017</w:t>
      </w:r>
    </w:p>
    <w:p w14:paraId="6203C8F6"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222222"/>
          <w:sz w:val="24"/>
          <w:szCs w:val="24"/>
          <w:shd w:val="clear" w:color="auto" w:fill="FFFFFF"/>
          <w:lang w:eastAsia="en-GB"/>
        </w:rPr>
        <w:t xml:space="preserve">Crawford, Gordon, 2005. ‘The European Union and Democracy Promotion in Africa: The Case of Ghana’. </w:t>
      </w:r>
      <w:r w:rsidRPr="00316ECA">
        <w:rPr>
          <w:rFonts w:ascii="Times New Roman" w:eastAsia="Times New Roman" w:hAnsi="Times New Roman" w:cs="Times New Roman"/>
          <w:i/>
          <w:iCs/>
          <w:color w:val="222222"/>
          <w:sz w:val="24"/>
          <w:szCs w:val="24"/>
          <w:shd w:val="clear" w:color="auto" w:fill="FFFFFF"/>
          <w:lang w:eastAsia="en-GB"/>
        </w:rPr>
        <w:t>The European Journal of Development Research</w:t>
      </w:r>
      <w:r w:rsidRPr="00316ECA">
        <w:rPr>
          <w:rFonts w:ascii="Times New Roman" w:eastAsia="Times New Roman" w:hAnsi="Times New Roman" w:cs="Times New Roman"/>
          <w:color w:val="222222"/>
          <w:sz w:val="24"/>
          <w:szCs w:val="24"/>
          <w:shd w:val="clear" w:color="auto" w:fill="FFFFFF"/>
          <w:lang w:eastAsia="en-GB"/>
        </w:rPr>
        <w:t xml:space="preserve"> 17(4), 571-600.</w:t>
      </w:r>
    </w:p>
    <w:p w14:paraId="46416C65" w14:textId="1BFF533E" w:rsidR="00316ECA" w:rsidRDefault="00316ECA" w:rsidP="00DD6A36">
      <w:pPr>
        <w:spacing w:after="0" w:line="480" w:lineRule="auto"/>
        <w:ind w:left="567" w:hanging="567"/>
        <w:jc w:val="both"/>
        <w:rPr>
          <w:rFonts w:ascii="Times New Roman" w:eastAsia="Times New Roman" w:hAnsi="Times New Roman" w:cs="Times New Roman"/>
          <w:color w:val="000000"/>
          <w:sz w:val="24"/>
          <w:szCs w:val="24"/>
          <w:lang w:eastAsia="en-GB"/>
        </w:rPr>
      </w:pPr>
      <w:r w:rsidRPr="00316ECA">
        <w:rPr>
          <w:rFonts w:ascii="Times New Roman" w:eastAsia="Times New Roman" w:hAnsi="Times New Roman" w:cs="Times New Roman"/>
          <w:color w:val="000000"/>
          <w:sz w:val="24"/>
          <w:szCs w:val="24"/>
          <w:lang w:eastAsia="en-GB"/>
        </w:rPr>
        <w:t xml:space="preserve">Danida, 2003. </w:t>
      </w:r>
      <w:r w:rsidRPr="00316ECA">
        <w:rPr>
          <w:rFonts w:ascii="Times New Roman" w:eastAsia="Times New Roman" w:hAnsi="Times New Roman" w:cs="Times New Roman"/>
          <w:i/>
          <w:iCs/>
          <w:color w:val="000000"/>
          <w:sz w:val="24"/>
          <w:szCs w:val="24"/>
          <w:lang w:eastAsia="en-GB"/>
        </w:rPr>
        <w:t>A World of Difference: The Government’s Vision for New Priorities in Danish Development Assistance 2004-2008</w:t>
      </w:r>
      <w:r w:rsidRPr="00316ECA">
        <w:rPr>
          <w:rFonts w:ascii="Times New Roman" w:eastAsia="Times New Roman" w:hAnsi="Times New Roman" w:cs="Times New Roman"/>
          <w:color w:val="000000"/>
          <w:sz w:val="24"/>
          <w:szCs w:val="24"/>
          <w:lang w:eastAsia="en-GB"/>
        </w:rPr>
        <w:t>. Royal Danish Ministry of Foreign Affairs, Copenhagen.</w:t>
      </w:r>
    </w:p>
    <w:p w14:paraId="18B182A1" w14:textId="77777777" w:rsidR="007074E3" w:rsidRDefault="007074E3" w:rsidP="00DD6A36">
      <w:pPr>
        <w:spacing w:after="0" w:line="480" w:lineRule="auto"/>
        <w:ind w:left="567" w:hanging="567"/>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Danida, 2005. </w:t>
      </w:r>
      <w:r w:rsidRPr="007074E3">
        <w:rPr>
          <w:rFonts w:ascii="Times New Roman" w:eastAsia="Times New Roman" w:hAnsi="Times New Roman" w:cs="Times New Roman"/>
          <w:i/>
          <w:color w:val="000000"/>
          <w:sz w:val="24"/>
          <w:szCs w:val="24"/>
          <w:lang w:eastAsia="en-GB"/>
        </w:rPr>
        <w:t>Africa - Development and Security: The Government's Priorities for Danish Cooperation with Africa 2005-2009</w:t>
      </w:r>
      <w:r w:rsidRPr="003B773D">
        <w:rPr>
          <w:rFonts w:ascii="Times New Roman" w:eastAsia="Times New Roman" w:hAnsi="Times New Roman" w:cs="Times New Roman"/>
          <w:color w:val="000000"/>
          <w:sz w:val="24"/>
          <w:szCs w:val="24"/>
          <w:lang w:eastAsia="en-GB"/>
        </w:rPr>
        <w:t xml:space="preserve">. </w:t>
      </w:r>
      <w:r w:rsidRPr="00316ECA">
        <w:rPr>
          <w:rFonts w:ascii="Times New Roman" w:eastAsia="Times New Roman" w:hAnsi="Times New Roman" w:cs="Times New Roman"/>
          <w:color w:val="000000"/>
          <w:sz w:val="24"/>
          <w:szCs w:val="24"/>
          <w:lang w:eastAsia="en-GB"/>
        </w:rPr>
        <w:t>Royal Danish Ministry of Foreign Affairs, Copenhagen.</w:t>
      </w:r>
    </w:p>
    <w:p w14:paraId="56E82F2A" w14:textId="7FA4D727" w:rsidR="00316ECA" w:rsidRDefault="00316ECA" w:rsidP="00DD6A36">
      <w:pPr>
        <w:spacing w:after="0" w:line="480" w:lineRule="auto"/>
        <w:ind w:left="567" w:hanging="567"/>
        <w:jc w:val="both"/>
        <w:rPr>
          <w:rFonts w:ascii="Times New Roman" w:eastAsia="Times New Roman" w:hAnsi="Times New Roman" w:cs="Times New Roman"/>
          <w:color w:val="000000"/>
          <w:sz w:val="24"/>
          <w:szCs w:val="24"/>
          <w:lang w:eastAsia="en-GB"/>
        </w:rPr>
      </w:pPr>
      <w:r w:rsidRPr="00316ECA">
        <w:rPr>
          <w:rFonts w:ascii="Times New Roman" w:eastAsia="Times New Roman" w:hAnsi="Times New Roman" w:cs="Times New Roman"/>
          <w:color w:val="000000"/>
          <w:sz w:val="24"/>
          <w:szCs w:val="24"/>
          <w:lang w:eastAsia="en-GB"/>
        </w:rPr>
        <w:t xml:space="preserve">DG Development, 2004. </w:t>
      </w:r>
      <w:r w:rsidRPr="00316ECA">
        <w:rPr>
          <w:rFonts w:ascii="Times New Roman" w:eastAsia="Times New Roman" w:hAnsi="Times New Roman" w:cs="Times New Roman"/>
          <w:i/>
          <w:iCs/>
          <w:color w:val="000000"/>
          <w:sz w:val="24"/>
          <w:szCs w:val="24"/>
          <w:lang w:eastAsia="en-GB"/>
        </w:rPr>
        <w:t>Securing Peace and Stability for Africa. The EU-Funded African Peace Facility</w:t>
      </w:r>
      <w:r w:rsidRPr="00316ECA">
        <w:rPr>
          <w:rFonts w:ascii="Times New Roman" w:eastAsia="Times New Roman" w:hAnsi="Times New Roman" w:cs="Times New Roman"/>
          <w:color w:val="000000"/>
          <w:sz w:val="24"/>
          <w:szCs w:val="24"/>
          <w:lang w:eastAsia="en-GB"/>
        </w:rPr>
        <w:t>. European Commission, Brussels.</w:t>
      </w:r>
    </w:p>
    <w:p w14:paraId="00FBA354"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222222"/>
          <w:sz w:val="24"/>
          <w:szCs w:val="24"/>
          <w:shd w:val="clear" w:color="auto" w:fill="FFFFFF"/>
          <w:lang w:eastAsia="en-GB"/>
        </w:rPr>
        <w:t xml:space="preserve">Del Biondo, Karen and Jan Orbie, 2014. ‘The European Commission’s Implementation of Budget Support and the Governance Incentive Tranche in Ethiopia: Democracy Promoter or Developmental Donor?’ </w:t>
      </w:r>
      <w:r w:rsidRPr="00316ECA">
        <w:rPr>
          <w:rFonts w:ascii="Times New Roman" w:eastAsia="Times New Roman" w:hAnsi="Times New Roman" w:cs="Times New Roman"/>
          <w:i/>
          <w:iCs/>
          <w:color w:val="222222"/>
          <w:sz w:val="24"/>
          <w:szCs w:val="24"/>
          <w:shd w:val="clear" w:color="auto" w:fill="FFFFFF"/>
          <w:lang w:eastAsia="en-GB"/>
        </w:rPr>
        <w:t>Third World Quarterly</w:t>
      </w:r>
      <w:r w:rsidRPr="00316ECA">
        <w:rPr>
          <w:rFonts w:ascii="Times New Roman" w:eastAsia="Times New Roman" w:hAnsi="Times New Roman" w:cs="Times New Roman"/>
          <w:color w:val="222222"/>
          <w:sz w:val="24"/>
          <w:szCs w:val="24"/>
          <w:shd w:val="clear" w:color="auto" w:fill="FFFFFF"/>
          <w:lang w:eastAsia="en-GB"/>
        </w:rPr>
        <w:t xml:space="preserve"> 35(3), 411-427.</w:t>
      </w:r>
    </w:p>
    <w:p w14:paraId="50B56CE9" w14:textId="298F2610"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lastRenderedPageBreak/>
        <w:t xml:space="preserve">Denney, Lisa, 2012. </w:t>
      </w:r>
      <w:r w:rsidR="00F243E9">
        <w:rPr>
          <w:rFonts w:ascii="Times New Roman" w:eastAsia="Times New Roman" w:hAnsi="Times New Roman" w:cs="Times New Roman"/>
          <w:color w:val="000000"/>
          <w:sz w:val="24"/>
          <w:szCs w:val="24"/>
          <w:lang w:eastAsia="en-GB"/>
        </w:rPr>
        <w:t>‘</w:t>
      </w:r>
      <w:r w:rsidRPr="00316ECA">
        <w:rPr>
          <w:rFonts w:ascii="Times New Roman" w:eastAsia="Times New Roman" w:hAnsi="Times New Roman" w:cs="Times New Roman"/>
          <w:color w:val="000000"/>
          <w:sz w:val="24"/>
          <w:szCs w:val="24"/>
          <w:lang w:eastAsia="en-GB"/>
        </w:rPr>
        <w:t>The Militarisation of Foreign Aid</w:t>
      </w:r>
      <w:r w:rsidR="00F243E9">
        <w:rPr>
          <w:rFonts w:ascii="Times New Roman" w:eastAsia="Times New Roman" w:hAnsi="Times New Roman" w:cs="Times New Roman"/>
          <w:color w:val="000000"/>
          <w:sz w:val="24"/>
          <w:szCs w:val="24"/>
          <w:lang w:eastAsia="en-GB"/>
        </w:rPr>
        <w:t>’</w:t>
      </w:r>
      <w:r w:rsidRPr="00316ECA">
        <w:rPr>
          <w:rFonts w:ascii="Times New Roman" w:eastAsia="Times New Roman" w:hAnsi="Times New Roman" w:cs="Times New Roman"/>
          <w:color w:val="000000"/>
          <w:sz w:val="24"/>
          <w:szCs w:val="24"/>
          <w:lang w:eastAsia="en-GB"/>
        </w:rPr>
        <w:t xml:space="preserve">. </w:t>
      </w:r>
      <w:r w:rsidRPr="00316ECA">
        <w:rPr>
          <w:rFonts w:ascii="Times New Roman" w:eastAsia="Times New Roman" w:hAnsi="Times New Roman" w:cs="Times New Roman"/>
          <w:i/>
          <w:iCs/>
          <w:color w:val="000000"/>
          <w:sz w:val="24"/>
          <w:szCs w:val="24"/>
          <w:lang w:eastAsia="en-GB"/>
        </w:rPr>
        <w:t xml:space="preserve">Contemporary Review </w:t>
      </w:r>
      <w:r w:rsidRPr="00316ECA">
        <w:rPr>
          <w:rFonts w:ascii="Times New Roman" w:eastAsia="Times New Roman" w:hAnsi="Times New Roman" w:cs="Times New Roman"/>
          <w:color w:val="000000"/>
          <w:sz w:val="24"/>
          <w:szCs w:val="24"/>
          <w:lang w:eastAsia="en-GB"/>
        </w:rPr>
        <w:t>294(1704), 29-38.</w:t>
      </w:r>
    </w:p>
    <w:p w14:paraId="5B20049B" w14:textId="2703E880" w:rsidR="00316ECA" w:rsidRDefault="00316ECA" w:rsidP="00DD6A36">
      <w:pPr>
        <w:spacing w:after="0" w:line="480" w:lineRule="auto"/>
        <w:ind w:left="567" w:hanging="567"/>
        <w:jc w:val="both"/>
        <w:rPr>
          <w:rFonts w:ascii="Times New Roman" w:eastAsia="Times New Roman" w:hAnsi="Times New Roman" w:cs="Times New Roman"/>
          <w:color w:val="222222"/>
          <w:sz w:val="24"/>
          <w:szCs w:val="24"/>
          <w:shd w:val="clear" w:color="auto" w:fill="FFFFFF"/>
          <w:lang w:eastAsia="en-GB"/>
        </w:rPr>
      </w:pPr>
      <w:r w:rsidRPr="00316ECA">
        <w:rPr>
          <w:rFonts w:ascii="Times New Roman" w:eastAsia="Times New Roman" w:hAnsi="Times New Roman" w:cs="Times New Roman"/>
          <w:color w:val="222222"/>
          <w:sz w:val="24"/>
          <w:szCs w:val="24"/>
          <w:shd w:val="clear" w:color="auto" w:fill="FFFFFF"/>
          <w:lang w:eastAsia="en-GB"/>
        </w:rPr>
        <w:t>Denney, Lisa, 2013. ‘</w:t>
      </w:r>
      <w:r w:rsidR="00C826C6">
        <w:rPr>
          <w:rFonts w:ascii="Times New Roman" w:eastAsia="Times New Roman" w:hAnsi="Times New Roman" w:cs="Times New Roman"/>
          <w:color w:val="222222"/>
          <w:sz w:val="24"/>
          <w:szCs w:val="24"/>
          <w:shd w:val="clear" w:color="auto" w:fill="FFFFFF"/>
          <w:lang w:eastAsia="en-GB"/>
        </w:rPr>
        <w:t>Liberal Chiefs or Illiberal D</w:t>
      </w:r>
      <w:r w:rsidRPr="00316ECA">
        <w:rPr>
          <w:rFonts w:ascii="Times New Roman" w:eastAsia="Times New Roman" w:hAnsi="Times New Roman" w:cs="Times New Roman"/>
          <w:color w:val="222222"/>
          <w:sz w:val="24"/>
          <w:szCs w:val="24"/>
          <w:shd w:val="clear" w:color="auto" w:fill="FFFFFF"/>
          <w:lang w:eastAsia="en-GB"/>
        </w:rPr>
        <w:t xml:space="preserve">evelopment? The Challenge of Engaging Chiefs in DFID's Security Sector Reform Programme in Sierra Leone’. </w:t>
      </w:r>
      <w:r w:rsidRPr="00316ECA">
        <w:rPr>
          <w:rFonts w:ascii="Times New Roman" w:eastAsia="Times New Roman" w:hAnsi="Times New Roman" w:cs="Times New Roman"/>
          <w:i/>
          <w:iCs/>
          <w:color w:val="222222"/>
          <w:sz w:val="24"/>
          <w:szCs w:val="24"/>
          <w:shd w:val="clear" w:color="auto" w:fill="FFFFFF"/>
          <w:lang w:eastAsia="en-GB"/>
        </w:rPr>
        <w:t>Development Policy Review</w:t>
      </w:r>
      <w:r w:rsidRPr="00316ECA">
        <w:rPr>
          <w:rFonts w:ascii="Times New Roman" w:eastAsia="Times New Roman" w:hAnsi="Times New Roman" w:cs="Times New Roman"/>
          <w:color w:val="222222"/>
          <w:sz w:val="24"/>
          <w:szCs w:val="24"/>
          <w:shd w:val="clear" w:color="auto" w:fill="FFFFFF"/>
          <w:lang w:eastAsia="en-GB"/>
        </w:rPr>
        <w:t xml:space="preserve"> 31(1), 5-25.</w:t>
      </w:r>
    </w:p>
    <w:p w14:paraId="493506CA" w14:textId="77777777" w:rsidR="00F243E9" w:rsidRPr="003B773D" w:rsidRDefault="00F243E9" w:rsidP="00DD6A36">
      <w:pPr>
        <w:spacing w:after="0" w:line="440" w:lineRule="atLeast"/>
        <w:ind w:left="720" w:hanging="720"/>
        <w:jc w:val="both"/>
        <w:rPr>
          <w:rFonts w:ascii="Calibri" w:eastAsia="Times New Roman" w:hAnsi="Calibri" w:cs="Calibri"/>
          <w:color w:val="000000"/>
          <w:lang w:eastAsia="en-GB"/>
        </w:rPr>
      </w:pPr>
      <w:r>
        <w:rPr>
          <w:rFonts w:ascii="Times New Roman" w:eastAsia="Times New Roman" w:hAnsi="Times New Roman" w:cs="Times New Roman"/>
          <w:color w:val="000000"/>
          <w:sz w:val="24"/>
          <w:szCs w:val="24"/>
          <w:lang w:eastAsia="en-GB"/>
        </w:rPr>
        <w:t>DFID, 2005</w:t>
      </w:r>
      <w:r w:rsidRPr="003B773D">
        <w:rPr>
          <w:rFonts w:ascii="Times New Roman" w:eastAsia="Times New Roman" w:hAnsi="Times New Roman" w:cs="Times New Roman"/>
          <w:color w:val="000000"/>
          <w:sz w:val="24"/>
          <w:szCs w:val="24"/>
          <w:lang w:eastAsia="en-GB"/>
        </w:rPr>
        <w:t>. </w:t>
      </w:r>
      <w:r>
        <w:rPr>
          <w:rFonts w:ascii="Times New Roman" w:eastAsia="Times New Roman" w:hAnsi="Times New Roman" w:cs="Times New Roman"/>
          <w:i/>
          <w:color w:val="000000"/>
          <w:sz w:val="24"/>
          <w:szCs w:val="24"/>
          <w:lang w:eastAsia="en-GB"/>
        </w:rPr>
        <w:t>Fighting Poverty to Build a Safer World. A S</w:t>
      </w:r>
      <w:r w:rsidRPr="007074E3">
        <w:rPr>
          <w:rFonts w:ascii="Times New Roman" w:eastAsia="Times New Roman" w:hAnsi="Times New Roman" w:cs="Times New Roman"/>
          <w:i/>
          <w:color w:val="000000"/>
          <w:sz w:val="24"/>
          <w:szCs w:val="24"/>
          <w:lang w:eastAsia="en-GB"/>
        </w:rPr>
        <w:t xml:space="preserve">trategy for </w:t>
      </w:r>
      <w:r>
        <w:rPr>
          <w:rFonts w:ascii="Times New Roman" w:eastAsia="Times New Roman" w:hAnsi="Times New Roman" w:cs="Times New Roman"/>
          <w:i/>
          <w:color w:val="000000"/>
          <w:sz w:val="24"/>
          <w:szCs w:val="24"/>
          <w:lang w:eastAsia="en-GB"/>
        </w:rPr>
        <w:t>Security and D</w:t>
      </w:r>
      <w:r w:rsidRPr="007074E3">
        <w:rPr>
          <w:rFonts w:ascii="Times New Roman" w:eastAsia="Times New Roman" w:hAnsi="Times New Roman" w:cs="Times New Roman"/>
          <w:i/>
          <w:color w:val="000000"/>
          <w:sz w:val="24"/>
          <w:szCs w:val="24"/>
          <w:lang w:eastAsia="en-GB"/>
        </w:rPr>
        <w:t>evelopment.</w:t>
      </w:r>
      <w:r>
        <w:rPr>
          <w:rFonts w:ascii="Times New Roman" w:eastAsia="Times New Roman" w:hAnsi="Times New Roman" w:cs="Times New Roman"/>
          <w:color w:val="000000"/>
          <w:sz w:val="24"/>
          <w:szCs w:val="24"/>
          <w:lang w:eastAsia="en-GB"/>
        </w:rPr>
        <w:t xml:space="preserve"> </w:t>
      </w:r>
      <w:r w:rsidRPr="003B773D">
        <w:rPr>
          <w:rFonts w:ascii="Times New Roman" w:eastAsia="Times New Roman" w:hAnsi="Times New Roman" w:cs="Times New Roman"/>
          <w:color w:val="000000"/>
          <w:sz w:val="24"/>
          <w:szCs w:val="24"/>
          <w:lang w:eastAsia="en-GB"/>
        </w:rPr>
        <w:t>DFID</w:t>
      </w:r>
      <w:r>
        <w:rPr>
          <w:rFonts w:ascii="Times New Roman" w:eastAsia="Times New Roman" w:hAnsi="Times New Roman" w:cs="Times New Roman"/>
          <w:color w:val="000000"/>
          <w:sz w:val="24"/>
          <w:szCs w:val="24"/>
          <w:lang w:eastAsia="en-GB"/>
        </w:rPr>
        <w:t>, London</w:t>
      </w:r>
      <w:r w:rsidRPr="003B773D">
        <w:rPr>
          <w:rFonts w:ascii="Times New Roman" w:eastAsia="Times New Roman" w:hAnsi="Times New Roman" w:cs="Times New Roman"/>
          <w:color w:val="000000"/>
          <w:sz w:val="24"/>
          <w:szCs w:val="24"/>
          <w:lang w:eastAsia="en-GB"/>
        </w:rPr>
        <w:t>.</w:t>
      </w:r>
    </w:p>
    <w:p w14:paraId="12524B21" w14:textId="77777777" w:rsidR="00F243E9" w:rsidRPr="00316ECA" w:rsidRDefault="00F243E9"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DFID, 2012. </w:t>
      </w:r>
      <w:r w:rsidRPr="00316ECA">
        <w:rPr>
          <w:rFonts w:ascii="Times New Roman" w:eastAsia="Times New Roman" w:hAnsi="Times New Roman" w:cs="Times New Roman"/>
          <w:i/>
          <w:iCs/>
          <w:color w:val="000000"/>
          <w:sz w:val="24"/>
          <w:szCs w:val="24"/>
          <w:lang w:eastAsia="en-GB"/>
        </w:rPr>
        <w:t>Operational Plan 2012-2015</w:t>
      </w:r>
      <w:r w:rsidRPr="00316ECA">
        <w:rPr>
          <w:rFonts w:ascii="Times New Roman" w:eastAsia="Times New Roman" w:hAnsi="Times New Roman" w:cs="Times New Roman"/>
          <w:color w:val="000000"/>
          <w:sz w:val="24"/>
          <w:szCs w:val="24"/>
          <w:lang w:eastAsia="en-GB"/>
        </w:rPr>
        <w:t>. DFID, London.</w:t>
      </w:r>
    </w:p>
    <w:p w14:paraId="765D8B11"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Duffield, Mark, 2001. </w:t>
      </w:r>
      <w:r w:rsidRPr="00316ECA">
        <w:rPr>
          <w:rFonts w:ascii="Times New Roman" w:eastAsia="Times New Roman" w:hAnsi="Times New Roman" w:cs="Times New Roman"/>
          <w:i/>
          <w:iCs/>
          <w:color w:val="000000"/>
          <w:sz w:val="24"/>
          <w:szCs w:val="24"/>
          <w:lang w:eastAsia="en-GB"/>
        </w:rPr>
        <w:t>Global Governance and the New Wars: The Merging of Development and Security.</w:t>
      </w:r>
      <w:r w:rsidRPr="00316ECA">
        <w:rPr>
          <w:rFonts w:ascii="Times New Roman" w:eastAsia="Times New Roman" w:hAnsi="Times New Roman" w:cs="Times New Roman"/>
          <w:color w:val="000000"/>
          <w:sz w:val="24"/>
          <w:szCs w:val="24"/>
          <w:lang w:eastAsia="en-GB"/>
        </w:rPr>
        <w:t xml:space="preserve"> Zed Books Ltd, London.</w:t>
      </w:r>
    </w:p>
    <w:p w14:paraId="7DAD066E"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Duffield, Mark, 2010. ‘The Liberal Way of Development and the Development-Security Impasse: Exploring the Global Life-Chance Divide’. </w:t>
      </w:r>
      <w:r w:rsidRPr="00316ECA">
        <w:rPr>
          <w:rFonts w:ascii="Times New Roman" w:eastAsia="Times New Roman" w:hAnsi="Times New Roman" w:cs="Times New Roman"/>
          <w:i/>
          <w:iCs/>
          <w:color w:val="000000"/>
          <w:sz w:val="24"/>
          <w:szCs w:val="24"/>
          <w:lang w:eastAsia="en-GB"/>
        </w:rPr>
        <w:t>Security Dialogue</w:t>
      </w:r>
      <w:r w:rsidRPr="00316ECA">
        <w:rPr>
          <w:rFonts w:ascii="Times New Roman" w:eastAsia="Times New Roman" w:hAnsi="Times New Roman" w:cs="Times New Roman"/>
          <w:color w:val="000000"/>
          <w:sz w:val="24"/>
          <w:szCs w:val="24"/>
          <w:lang w:eastAsia="en-GB"/>
        </w:rPr>
        <w:t xml:space="preserve"> 41(1), 53-76.</w:t>
      </w:r>
    </w:p>
    <w:p w14:paraId="71DCA285"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222222"/>
          <w:sz w:val="24"/>
          <w:szCs w:val="24"/>
          <w:shd w:val="clear" w:color="auto" w:fill="FFFFFF"/>
          <w:lang w:eastAsia="en-GB"/>
        </w:rPr>
        <w:t xml:space="preserve">Easterly, William and Claudia R. Williamson, 2011. ‘Rhetoric versus Reality: The Best and Worst of Aid Agency Practices’. </w:t>
      </w:r>
      <w:r w:rsidRPr="00316ECA">
        <w:rPr>
          <w:rFonts w:ascii="Times New Roman" w:eastAsia="Times New Roman" w:hAnsi="Times New Roman" w:cs="Times New Roman"/>
          <w:i/>
          <w:iCs/>
          <w:color w:val="222222"/>
          <w:sz w:val="24"/>
          <w:szCs w:val="24"/>
          <w:shd w:val="clear" w:color="auto" w:fill="FFFFFF"/>
          <w:lang w:eastAsia="en-GB"/>
        </w:rPr>
        <w:t>World Development</w:t>
      </w:r>
      <w:r w:rsidRPr="00316ECA">
        <w:rPr>
          <w:rFonts w:ascii="Times New Roman" w:eastAsia="Times New Roman" w:hAnsi="Times New Roman" w:cs="Times New Roman"/>
          <w:color w:val="222222"/>
          <w:sz w:val="24"/>
          <w:szCs w:val="24"/>
          <w:shd w:val="clear" w:color="auto" w:fill="FFFFFF"/>
          <w:lang w:eastAsia="en-GB"/>
        </w:rPr>
        <w:t xml:space="preserve"> 39(11), 1930-1949.</w:t>
      </w:r>
    </w:p>
    <w:p w14:paraId="3853AC32"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222222"/>
          <w:sz w:val="24"/>
          <w:szCs w:val="24"/>
          <w:shd w:val="clear" w:color="auto" w:fill="FFFFFF"/>
          <w:lang w:eastAsia="en-GB"/>
        </w:rPr>
        <w:t xml:space="preserve">Escobar, Arturo, 1995. </w:t>
      </w:r>
      <w:r w:rsidRPr="00316ECA">
        <w:rPr>
          <w:rFonts w:ascii="Times New Roman" w:eastAsia="Times New Roman" w:hAnsi="Times New Roman" w:cs="Times New Roman"/>
          <w:i/>
          <w:iCs/>
          <w:color w:val="222222"/>
          <w:sz w:val="24"/>
          <w:szCs w:val="24"/>
          <w:shd w:val="clear" w:color="auto" w:fill="FFFFFF"/>
          <w:lang w:eastAsia="en-GB"/>
        </w:rPr>
        <w:t>Encountering Development: The Making and Unmaking of the Third World</w:t>
      </w:r>
      <w:r w:rsidRPr="00316ECA">
        <w:rPr>
          <w:rFonts w:ascii="Times New Roman" w:eastAsia="Times New Roman" w:hAnsi="Times New Roman" w:cs="Times New Roman"/>
          <w:color w:val="222222"/>
          <w:sz w:val="24"/>
          <w:szCs w:val="24"/>
          <w:shd w:val="clear" w:color="auto" w:fill="FFFFFF"/>
          <w:lang w:eastAsia="en-GB"/>
        </w:rPr>
        <w:t>. Princeton University Press, Princeton, NJ.</w:t>
      </w:r>
    </w:p>
    <w:p w14:paraId="7D01D8F2" w14:textId="44F0371B"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European Commission, 2006. </w:t>
      </w:r>
      <w:r w:rsidRPr="00316ECA">
        <w:rPr>
          <w:rFonts w:ascii="Times New Roman" w:eastAsia="Times New Roman" w:hAnsi="Times New Roman" w:cs="Times New Roman"/>
          <w:i/>
          <w:iCs/>
          <w:color w:val="000000"/>
          <w:sz w:val="24"/>
          <w:szCs w:val="24"/>
          <w:lang w:eastAsia="en-GB"/>
        </w:rPr>
        <w:t xml:space="preserve">Communication from the Commission to the Council </w:t>
      </w:r>
      <w:r w:rsidR="00F72EA3">
        <w:rPr>
          <w:rFonts w:ascii="Times New Roman" w:eastAsia="Times New Roman" w:hAnsi="Times New Roman" w:cs="Times New Roman"/>
          <w:i/>
          <w:iCs/>
          <w:color w:val="000000"/>
          <w:sz w:val="24"/>
          <w:szCs w:val="24"/>
          <w:lang w:eastAsia="en-GB"/>
        </w:rPr>
        <w:t>and the European Parliament: A C</w:t>
      </w:r>
      <w:r w:rsidRPr="00316ECA">
        <w:rPr>
          <w:rFonts w:ascii="Times New Roman" w:eastAsia="Times New Roman" w:hAnsi="Times New Roman" w:cs="Times New Roman"/>
          <w:i/>
          <w:iCs/>
          <w:color w:val="000000"/>
          <w:sz w:val="24"/>
          <w:szCs w:val="24"/>
          <w:lang w:eastAsia="en-GB"/>
        </w:rPr>
        <w:t>oncept for European Community Support for Security Sector Reform</w:t>
      </w:r>
      <w:r w:rsidRPr="00316ECA">
        <w:rPr>
          <w:rFonts w:ascii="Times New Roman" w:eastAsia="Times New Roman" w:hAnsi="Times New Roman" w:cs="Times New Roman"/>
          <w:color w:val="000000"/>
          <w:sz w:val="24"/>
          <w:szCs w:val="24"/>
          <w:lang w:eastAsia="en-GB"/>
        </w:rPr>
        <w:t>. European Commission, Brussels.</w:t>
      </w:r>
    </w:p>
    <w:p w14:paraId="4AECB380"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222222"/>
          <w:sz w:val="24"/>
          <w:szCs w:val="24"/>
          <w:shd w:val="clear" w:color="auto" w:fill="FFFFFF"/>
          <w:lang w:eastAsia="en-GB"/>
        </w:rPr>
        <w:t xml:space="preserve">European Commission, 2011. </w:t>
      </w:r>
      <w:r w:rsidRPr="00316ECA">
        <w:rPr>
          <w:rFonts w:ascii="Times New Roman" w:eastAsia="Times New Roman" w:hAnsi="Times New Roman" w:cs="Times New Roman"/>
          <w:i/>
          <w:iCs/>
          <w:color w:val="222222"/>
          <w:sz w:val="24"/>
          <w:szCs w:val="24"/>
          <w:shd w:val="clear" w:color="auto" w:fill="FFFFFF"/>
          <w:lang w:eastAsia="en-GB"/>
        </w:rPr>
        <w:t>Increasing the Impact of EU Development Policy: An Agenda for Change</w:t>
      </w:r>
      <w:r w:rsidRPr="00316ECA">
        <w:rPr>
          <w:rFonts w:ascii="Times New Roman" w:eastAsia="Times New Roman" w:hAnsi="Times New Roman" w:cs="Times New Roman"/>
          <w:color w:val="222222"/>
          <w:sz w:val="24"/>
          <w:szCs w:val="24"/>
          <w:shd w:val="clear" w:color="auto" w:fill="FFFFFF"/>
          <w:lang w:eastAsia="en-GB"/>
        </w:rPr>
        <w:t>. European Commission, Brussels.</w:t>
      </w:r>
    </w:p>
    <w:p w14:paraId="75AF0B71"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European Commission, 2016a. </w:t>
      </w:r>
      <w:r w:rsidRPr="00316ECA">
        <w:rPr>
          <w:rFonts w:ascii="Times New Roman" w:eastAsia="Times New Roman" w:hAnsi="Times New Roman" w:cs="Times New Roman"/>
          <w:i/>
          <w:iCs/>
          <w:color w:val="000000"/>
          <w:sz w:val="24"/>
          <w:szCs w:val="24"/>
          <w:lang w:eastAsia="en-GB"/>
        </w:rPr>
        <w:t>Shared Vision, Common Action: A stronger Europe. A Global Strategy for the European Union’s Foreign and Security Policy</w:t>
      </w:r>
      <w:r w:rsidRPr="00316ECA">
        <w:rPr>
          <w:rFonts w:ascii="Times New Roman" w:eastAsia="Times New Roman" w:hAnsi="Times New Roman" w:cs="Times New Roman"/>
          <w:color w:val="000000"/>
          <w:sz w:val="24"/>
          <w:szCs w:val="24"/>
          <w:lang w:eastAsia="en-GB"/>
        </w:rPr>
        <w:t>. Available at: http://eeas.europa.eu/archives/docs/top_stories/pdf/eugs_review_web.pdf [Accessed 17 May 2017]</w:t>
      </w:r>
    </w:p>
    <w:p w14:paraId="5756D500"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lastRenderedPageBreak/>
        <w:t xml:space="preserve">European Commission, 2016b. </w:t>
      </w:r>
      <w:r w:rsidRPr="00316ECA">
        <w:rPr>
          <w:rFonts w:ascii="Times New Roman" w:eastAsia="Times New Roman" w:hAnsi="Times New Roman" w:cs="Times New Roman"/>
          <w:i/>
          <w:iCs/>
          <w:color w:val="000000"/>
          <w:sz w:val="24"/>
          <w:szCs w:val="24"/>
          <w:lang w:eastAsia="en-GB"/>
        </w:rPr>
        <w:t xml:space="preserve">STRIVE for Development. Strengthening Resilience to Violence and Extremism. </w:t>
      </w:r>
      <w:r w:rsidRPr="00316ECA">
        <w:rPr>
          <w:rFonts w:ascii="Times New Roman" w:eastAsia="Times New Roman" w:hAnsi="Times New Roman" w:cs="Times New Roman"/>
          <w:color w:val="000000"/>
          <w:sz w:val="24"/>
          <w:szCs w:val="24"/>
          <w:lang w:eastAsia="en-GB"/>
        </w:rPr>
        <w:t>European Commission, Brussels.</w:t>
      </w:r>
    </w:p>
    <w:p w14:paraId="39365105"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European Commission, 2016c. </w:t>
      </w:r>
      <w:r w:rsidRPr="00316ECA">
        <w:rPr>
          <w:rFonts w:ascii="Times New Roman" w:eastAsia="Times New Roman" w:hAnsi="Times New Roman" w:cs="Times New Roman"/>
          <w:i/>
          <w:iCs/>
          <w:color w:val="000000"/>
          <w:sz w:val="24"/>
          <w:szCs w:val="24"/>
          <w:lang w:eastAsia="en-GB"/>
        </w:rPr>
        <w:t>Strategic Plan 2016-2020. DG International Cooperation and Development DG DEVCO</w:t>
      </w:r>
      <w:r w:rsidRPr="00316ECA">
        <w:rPr>
          <w:rFonts w:ascii="Times New Roman" w:eastAsia="Times New Roman" w:hAnsi="Times New Roman" w:cs="Times New Roman"/>
          <w:color w:val="000000"/>
          <w:sz w:val="24"/>
          <w:szCs w:val="24"/>
          <w:lang w:eastAsia="en-GB"/>
        </w:rPr>
        <w:t>. European Commission, Brussels.</w:t>
      </w:r>
    </w:p>
    <w:p w14:paraId="73CEF57E"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Ferguson, J. 1994. </w:t>
      </w:r>
      <w:r w:rsidRPr="00316ECA">
        <w:rPr>
          <w:rFonts w:ascii="Times New Roman" w:eastAsia="Times New Roman" w:hAnsi="Times New Roman" w:cs="Times New Roman"/>
          <w:i/>
          <w:iCs/>
          <w:color w:val="000000"/>
          <w:sz w:val="24"/>
          <w:szCs w:val="24"/>
          <w:lang w:eastAsia="en-GB"/>
        </w:rPr>
        <w:t xml:space="preserve">The Anti-Politics Machine: </w:t>
      </w:r>
      <w:r w:rsidRPr="00316ECA">
        <w:rPr>
          <w:rFonts w:ascii="Times New Roman" w:eastAsia="Times New Roman" w:hAnsi="Times New Roman" w:cs="Times New Roman"/>
          <w:i/>
          <w:iCs/>
          <w:color w:val="000000"/>
          <w:sz w:val="24"/>
          <w:szCs w:val="24"/>
          <w:shd w:val="clear" w:color="auto" w:fill="FFFFFF"/>
          <w:lang w:eastAsia="en-GB"/>
        </w:rPr>
        <w:t>Development, De-Politicisation, and Bureaucratic Power in Lesotho</w:t>
      </w:r>
      <w:r w:rsidRPr="00316ECA">
        <w:rPr>
          <w:rFonts w:ascii="Times New Roman" w:eastAsia="Times New Roman" w:hAnsi="Times New Roman" w:cs="Times New Roman"/>
          <w:color w:val="000000"/>
          <w:sz w:val="24"/>
          <w:szCs w:val="24"/>
          <w:shd w:val="clear" w:color="auto" w:fill="FFFFFF"/>
          <w:lang w:eastAsia="en-GB"/>
        </w:rPr>
        <w:t>. University of Minnesota Press, Minneapolis, MN.</w:t>
      </w:r>
    </w:p>
    <w:p w14:paraId="65ACEA51" w14:textId="73EFE9F0" w:rsidR="00316ECA" w:rsidRDefault="00316ECA" w:rsidP="00DD6A36">
      <w:pPr>
        <w:spacing w:after="0" w:line="480" w:lineRule="auto"/>
        <w:ind w:left="567" w:hanging="567"/>
        <w:jc w:val="both"/>
        <w:rPr>
          <w:rFonts w:ascii="Times New Roman" w:eastAsia="Times New Roman" w:hAnsi="Times New Roman" w:cs="Times New Roman"/>
          <w:color w:val="000000"/>
          <w:sz w:val="24"/>
          <w:szCs w:val="24"/>
          <w:shd w:val="clear" w:color="auto" w:fill="FFFFFF"/>
          <w:lang w:eastAsia="en-GB"/>
        </w:rPr>
      </w:pPr>
      <w:r w:rsidRPr="00316ECA">
        <w:rPr>
          <w:rFonts w:ascii="Times New Roman" w:eastAsia="Times New Roman" w:hAnsi="Times New Roman" w:cs="Times New Roman"/>
          <w:color w:val="000000"/>
          <w:sz w:val="24"/>
          <w:szCs w:val="24"/>
          <w:shd w:val="clear" w:color="auto" w:fill="FFFFFF"/>
          <w:lang w:eastAsia="en-GB"/>
        </w:rPr>
        <w:t xml:space="preserve">Furness, Mark and Stefan Gänzle, 2016. ‘The European Union’s Development Policy: A Balancing Act between “A More Comprehensive Approach” and Creeping Securitisation’. </w:t>
      </w:r>
      <w:r w:rsidRPr="00316ECA">
        <w:rPr>
          <w:rFonts w:ascii="Times New Roman" w:eastAsia="Times New Roman" w:hAnsi="Times New Roman" w:cs="Times New Roman"/>
          <w:color w:val="000000"/>
          <w:sz w:val="24"/>
          <w:szCs w:val="24"/>
          <w:lang w:eastAsia="en-GB"/>
        </w:rPr>
        <w:t xml:space="preserve">In </w:t>
      </w:r>
      <w:r w:rsidRPr="00316ECA">
        <w:rPr>
          <w:rFonts w:ascii="Times New Roman" w:eastAsia="Times New Roman" w:hAnsi="Times New Roman" w:cs="Times New Roman"/>
          <w:i/>
          <w:iCs/>
          <w:color w:val="000000"/>
          <w:sz w:val="24"/>
          <w:szCs w:val="24"/>
          <w:lang w:eastAsia="en-GB"/>
        </w:rPr>
        <w:t>The Securitisation of Foreign Aid</w:t>
      </w:r>
      <w:r w:rsidRPr="00316ECA">
        <w:rPr>
          <w:rFonts w:ascii="Times New Roman" w:eastAsia="Times New Roman" w:hAnsi="Times New Roman" w:cs="Times New Roman"/>
          <w:color w:val="000000"/>
          <w:sz w:val="24"/>
          <w:szCs w:val="24"/>
          <w:lang w:eastAsia="en-GB"/>
        </w:rPr>
        <w:t>, Stephen Brown and Jorn Gravingholt. Palgrave Macmillan, Basingstoke, 138-162</w:t>
      </w:r>
      <w:r w:rsidRPr="00316ECA">
        <w:rPr>
          <w:rFonts w:ascii="Times New Roman" w:eastAsia="Times New Roman" w:hAnsi="Times New Roman" w:cs="Times New Roman"/>
          <w:color w:val="000000"/>
          <w:sz w:val="24"/>
          <w:szCs w:val="24"/>
          <w:shd w:val="clear" w:color="auto" w:fill="FFFFFF"/>
          <w:lang w:eastAsia="en-GB"/>
        </w:rPr>
        <w:t>.</w:t>
      </w:r>
    </w:p>
    <w:p w14:paraId="39E7A8A2" w14:textId="6E046488" w:rsidR="00F04D63" w:rsidRPr="003B773D" w:rsidRDefault="00F04D63" w:rsidP="00DD6A36">
      <w:pPr>
        <w:spacing w:after="0" w:line="480" w:lineRule="auto"/>
        <w:ind w:left="720" w:hanging="720"/>
        <w:jc w:val="both"/>
        <w:rPr>
          <w:rFonts w:ascii="Calibri" w:eastAsia="Times New Roman" w:hAnsi="Calibri" w:cs="Calibri"/>
          <w:color w:val="000000"/>
          <w:lang w:eastAsia="en-GB"/>
        </w:rPr>
      </w:pPr>
      <w:r>
        <w:rPr>
          <w:rFonts w:ascii="Times New Roman" w:eastAsia="Times New Roman" w:hAnsi="Times New Roman" w:cs="Times New Roman"/>
          <w:color w:val="000000"/>
          <w:sz w:val="24"/>
          <w:szCs w:val="24"/>
          <w:lang w:eastAsia="en-GB"/>
        </w:rPr>
        <w:t>Greening, Justine, 2015a. ‘UK A</w:t>
      </w:r>
      <w:r w:rsidRPr="003B773D">
        <w:rPr>
          <w:rFonts w:ascii="Times New Roman" w:eastAsia="Times New Roman" w:hAnsi="Times New Roman" w:cs="Times New Roman"/>
          <w:color w:val="000000"/>
          <w:sz w:val="24"/>
          <w:szCs w:val="24"/>
          <w:lang w:eastAsia="en-GB"/>
        </w:rPr>
        <w:t xml:space="preserve">id in 2015: The </w:t>
      </w:r>
      <w:r>
        <w:rPr>
          <w:rFonts w:ascii="Times New Roman" w:eastAsia="Times New Roman" w:hAnsi="Times New Roman" w:cs="Times New Roman"/>
          <w:color w:val="000000"/>
          <w:sz w:val="24"/>
          <w:szCs w:val="24"/>
          <w:lang w:eastAsia="en-GB"/>
        </w:rPr>
        <w:t>Progress So Far and the Priorities A</w:t>
      </w:r>
      <w:r w:rsidRPr="003B773D">
        <w:rPr>
          <w:rFonts w:ascii="Times New Roman" w:eastAsia="Times New Roman" w:hAnsi="Times New Roman" w:cs="Times New Roman"/>
          <w:color w:val="000000"/>
          <w:sz w:val="24"/>
          <w:szCs w:val="24"/>
          <w:lang w:eastAsia="en-GB"/>
        </w:rPr>
        <w:t>head</w:t>
      </w:r>
      <w:r>
        <w:rPr>
          <w:rFonts w:ascii="Times New Roman" w:eastAsia="Times New Roman" w:hAnsi="Times New Roman" w:cs="Times New Roman"/>
          <w:color w:val="000000"/>
          <w:sz w:val="24"/>
          <w:szCs w:val="24"/>
          <w:lang w:eastAsia="en-GB"/>
        </w:rPr>
        <w:t>’</w:t>
      </w:r>
      <w:r w:rsidRPr="003B773D">
        <w:rPr>
          <w:rFonts w:ascii="Times New Roman" w:eastAsia="Times New Roman" w:hAnsi="Times New Roman" w:cs="Times New Roman"/>
          <w:color w:val="000000"/>
          <w:sz w:val="24"/>
          <w:szCs w:val="24"/>
          <w:lang w:eastAsia="en-GB"/>
        </w:rPr>
        <w:t>. Speech given to the Institute of D</w:t>
      </w:r>
      <w:r>
        <w:rPr>
          <w:rFonts w:ascii="Times New Roman" w:eastAsia="Times New Roman" w:hAnsi="Times New Roman" w:cs="Times New Roman"/>
          <w:color w:val="000000"/>
          <w:sz w:val="24"/>
          <w:szCs w:val="24"/>
          <w:lang w:eastAsia="en-GB"/>
        </w:rPr>
        <w:t>evelopment Studies, Brighton</w:t>
      </w:r>
      <w:r w:rsidRPr="003B773D">
        <w:rPr>
          <w:rFonts w:ascii="Times New Roman" w:eastAsia="Times New Roman" w:hAnsi="Times New Roman" w:cs="Times New Roman"/>
          <w:color w:val="000000"/>
          <w:sz w:val="24"/>
          <w:szCs w:val="24"/>
          <w:lang w:eastAsia="en-GB"/>
        </w:rPr>
        <w:t>.</w:t>
      </w:r>
    </w:p>
    <w:p w14:paraId="073D22A0" w14:textId="24F9160A" w:rsidR="00F04D63" w:rsidRPr="003B773D" w:rsidRDefault="00F04D63" w:rsidP="00DD6A36">
      <w:pPr>
        <w:spacing w:after="0" w:line="480" w:lineRule="auto"/>
        <w:ind w:left="720" w:hanging="720"/>
        <w:jc w:val="both"/>
        <w:rPr>
          <w:rFonts w:ascii="Calibri" w:eastAsia="Times New Roman" w:hAnsi="Calibri" w:cs="Calibri"/>
          <w:color w:val="000000"/>
          <w:lang w:eastAsia="en-GB"/>
        </w:rPr>
      </w:pPr>
      <w:r>
        <w:rPr>
          <w:rFonts w:ascii="Times New Roman" w:eastAsia="Times New Roman" w:hAnsi="Times New Roman" w:cs="Times New Roman"/>
          <w:color w:val="000000"/>
          <w:sz w:val="24"/>
          <w:szCs w:val="24"/>
          <w:lang w:eastAsia="en-GB"/>
        </w:rPr>
        <w:t>Greening, Justine, 2015b</w:t>
      </w:r>
      <w:r w:rsidRPr="003B773D">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‘Changing World, Changing A</w:t>
      </w:r>
      <w:r w:rsidRPr="003B773D">
        <w:rPr>
          <w:rFonts w:ascii="Times New Roman" w:eastAsia="Times New Roman" w:hAnsi="Times New Roman" w:cs="Times New Roman"/>
          <w:color w:val="000000"/>
          <w:sz w:val="24"/>
          <w:szCs w:val="24"/>
          <w:lang w:eastAsia="en-GB"/>
        </w:rPr>
        <w:t xml:space="preserve">id: Where </w:t>
      </w:r>
      <w:r>
        <w:rPr>
          <w:rFonts w:ascii="Times New Roman" w:eastAsia="Times New Roman" w:hAnsi="Times New Roman" w:cs="Times New Roman"/>
          <w:color w:val="000000"/>
          <w:sz w:val="24"/>
          <w:szCs w:val="24"/>
          <w:lang w:eastAsia="en-GB"/>
        </w:rPr>
        <w:t>International Development Needs to Go N</w:t>
      </w:r>
      <w:r w:rsidRPr="003B773D">
        <w:rPr>
          <w:rFonts w:ascii="Times New Roman" w:eastAsia="Times New Roman" w:hAnsi="Times New Roman" w:cs="Times New Roman"/>
          <w:color w:val="000000"/>
          <w:sz w:val="24"/>
          <w:szCs w:val="24"/>
          <w:lang w:eastAsia="en-GB"/>
        </w:rPr>
        <w:t>ext</w:t>
      </w:r>
      <w:r>
        <w:rPr>
          <w:rFonts w:ascii="Times New Roman" w:eastAsia="Times New Roman" w:hAnsi="Times New Roman" w:cs="Times New Roman"/>
          <w:color w:val="000000"/>
          <w:sz w:val="24"/>
          <w:szCs w:val="24"/>
          <w:lang w:eastAsia="en-GB"/>
        </w:rPr>
        <w:t>’</w:t>
      </w:r>
      <w:r w:rsidRPr="003B773D">
        <w:rPr>
          <w:rFonts w:ascii="Times New Roman" w:eastAsia="Times New Roman" w:hAnsi="Times New Roman" w:cs="Times New Roman"/>
          <w:color w:val="000000"/>
          <w:sz w:val="24"/>
          <w:szCs w:val="24"/>
          <w:lang w:eastAsia="en-GB"/>
        </w:rPr>
        <w:t>. Speech given to the Overseas D</w:t>
      </w:r>
      <w:r>
        <w:rPr>
          <w:rFonts w:ascii="Times New Roman" w:eastAsia="Times New Roman" w:hAnsi="Times New Roman" w:cs="Times New Roman"/>
          <w:color w:val="000000"/>
          <w:sz w:val="24"/>
          <w:szCs w:val="24"/>
          <w:lang w:eastAsia="en-GB"/>
        </w:rPr>
        <w:t>evelopment Institute, London</w:t>
      </w:r>
      <w:r w:rsidRPr="003B773D">
        <w:rPr>
          <w:rFonts w:ascii="Times New Roman" w:eastAsia="Times New Roman" w:hAnsi="Times New Roman" w:cs="Times New Roman"/>
          <w:color w:val="000000"/>
          <w:sz w:val="24"/>
          <w:szCs w:val="24"/>
          <w:lang w:eastAsia="en-GB"/>
        </w:rPr>
        <w:t>.</w:t>
      </w:r>
    </w:p>
    <w:p w14:paraId="35A615E5" w14:textId="0CE6EEA3" w:rsidR="00316ECA" w:rsidRDefault="00316ECA" w:rsidP="00DD6A36">
      <w:pPr>
        <w:spacing w:after="0" w:line="480" w:lineRule="auto"/>
        <w:ind w:left="567" w:hanging="567"/>
        <w:jc w:val="both"/>
        <w:rPr>
          <w:rFonts w:ascii="Times New Roman" w:eastAsia="Times New Roman" w:hAnsi="Times New Roman" w:cs="Times New Roman"/>
          <w:color w:val="222222"/>
          <w:sz w:val="24"/>
          <w:szCs w:val="24"/>
          <w:shd w:val="clear" w:color="auto" w:fill="FFFFFF"/>
          <w:lang w:eastAsia="en-GB"/>
        </w:rPr>
      </w:pPr>
      <w:r w:rsidRPr="00316ECA">
        <w:rPr>
          <w:rFonts w:ascii="Times New Roman" w:eastAsia="Times New Roman" w:hAnsi="Times New Roman" w:cs="Times New Roman"/>
          <w:color w:val="222222"/>
          <w:sz w:val="24"/>
          <w:szCs w:val="24"/>
          <w:shd w:val="clear" w:color="auto" w:fill="FFFFFF"/>
          <w:lang w:eastAsia="en-GB"/>
        </w:rPr>
        <w:t xml:space="preserve">Grindle, Merilee, 2012. ‘Good Governance: The Inflation of an Idea." </w:t>
      </w:r>
      <w:r w:rsidRPr="00316ECA">
        <w:rPr>
          <w:rFonts w:ascii="Times New Roman" w:eastAsia="Times New Roman" w:hAnsi="Times New Roman" w:cs="Times New Roman"/>
          <w:i/>
          <w:iCs/>
          <w:color w:val="222222"/>
          <w:sz w:val="24"/>
          <w:szCs w:val="24"/>
          <w:shd w:val="clear" w:color="auto" w:fill="FFFFFF"/>
          <w:lang w:eastAsia="en-GB"/>
        </w:rPr>
        <w:t>Planning Ideas that Matter</w:t>
      </w:r>
      <w:r w:rsidRPr="00316ECA">
        <w:rPr>
          <w:rFonts w:ascii="Times New Roman" w:eastAsia="Times New Roman" w:hAnsi="Times New Roman" w:cs="Times New Roman"/>
          <w:color w:val="222222"/>
          <w:sz w:val="24"/>
          <w:szCs w:val="24"/>
          <w:shd w:val="clear" w:color="auto" w:fill="FFFFFF"/>
          <w:lang w:eastAsia="en-GB"/>
        </w:rPr>
        <w:t>. Harvard University, Cambridge, MA, 259-282.</w:t>
      </w:r>
    </w:p>
    <w:p w14:paraId="10FAEC6C" w14:textId="219186AB" w:rsidR="00D74ED9" w:rsidRPr="00D74ED9" w:rsidRDefault="00D74ED9" w:rsidP="00DD6A36">
      <w:pPr>
        <w:spacing w:after="0" w:line="480" w:lineRule="auto"/>
        <w:ind w:left="567" w:hanging="567"/>
        <w:jc w:val="both"/>
        <w:rPr>
          <w:rFonts w:ascii="Times New Roman" w:eastAsia="Times New Roman" w:hAnsi="Times New Roman" w:cs="Times New Roman"/>
          <w:sz w:val="24"/>
          <w:szCs w:val="24"/>
          <w:lang w:eastAsia="en-GB"/>
        </w:rPr>
      </w:pPr>
      <w:r w:rsidRPr="00D74ED9">
        <w:rPr>
          <w:rFonts w:ascii="Times New Roman" w:eastAsia="Times New Roman" w:hAnsi="Times New Roman" w:cs="Times New Roman"/>
          <w:color w:val="000000"/>
          <w:sz w:val="24"/>
          <w:szCs w:val="24"/>
          <w:lang w:eastAsia="en-GB"/>
        </w:rPr>
        <w:t xml:space="preserve">HM Government, 2015.  </w:t>
      </w:r>
      <w:r w:rsidRPr="00D74ED9">
        <w:rPr>
          <w:rFonts w:ascii="Times New Roman" w:eastAsia="Times New Roman" w:hAnsi="Times New Roman" w:cs="Times New Roman"/>
          <w:i/>
          <w:sz w:val="24"/>
          <w:szCs w:val="24"/>
          <w:lang w:eastAsia="en-GB"/>
        </w:rPr>
        <w:t>National Security Strategy and Strategic Defence and Security Review 2015</w:t>
      </w:r>
      <w:r w:rsidR="00B105D8">
        <w:rPr>
          <w:rFonts w:ascii="Times New Roman" w:eastAsia="Times New Roman" w:hAnsi="Times New Roman" w:cs="Times New Roman"/>
          <w:i/>
          <w:sz w:val="24"/>
          <w:szCs w:val="24"/>
          <w:lang w:eastAsia="en-GB"/>
        </w:rPr>
        <w:t>.</w:t>
      </w:r>
      <w:r w:rsidRPr="00D74ED9">
        <w:rPr>
          <w:rFonts w:ascii="Times New Roman" w:eastAsia="Times New Roman" w:hAnsi="Times New Roman" w:cs="Times New Roman"/>
          <w:i/>
          <w:sz w:val="24"/>
          <w:szCs w:val="24"/>
          <w:lang w:eastAsia="en-GB"/>
        </w:rPr>
        <w:t xml:space="preserve"> A Secure and Prosperous United Kingdom.</w:t>
      </w:r>
      <w:r>
        <w:rPr>
          <w:rFonts w:ascii="Times New Roman" w:eastAsia="Times New Roman" w:hAnsi="Times New Roman" w:cs="Times New Roman"/>
          <w:i/>
          <w:sz w:val="24"/>
          <w:szCs w:val="24"/>
          <w:lang w:eastAsia="en-GB"/>
        </w:rPr>
        <w:t xml:space="preserve"> </w:t>
      </w:r>
      <w:r>
        <w:rPr>
          <w:rFonts w:ascii="Times New Roman" w:eastAsia="Times New Roman" w:hAnsi="Times New Roman" w:cs="Times New Roman"/>
          <w:sz w:val="24"/>
          <w:szCs w:val="24"/>
          <w:lang w:eastAsia="en-GB"/>
        </w:rPr>
        <w:t>HM Government, London</w:t>
      </w:r>
      <w:r w:rsidR="00B105D8">
        <w:rPr>
          <w:rFonts w:ascii="Times New Roman" w:eastAsia="Times New Roman" w:hAnsi="Times New Roman" w:cs="Times New Roman"/>
          <w:sz w:val="24"/>
          <w:szCs w:val="24"/>
          <w:lang w:eastAsia="en-GB"/>
        </w:rPr>
        <w:t>.</w:t>
      </w:r>
    </w:p>
    <w:p w14:paraId="3FA2BE52"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HM Treasury and DFID, 2015. </w:t>
      </w:r>
      <w:r w:rsidRPr="00316ECA">
        <w:rPr>
          <w:rFonts w:ascii="Times New Roman" w:eastAsia="Times New Roman" w:hAnsi="Times New Roman" w:cs="Times New Roman"/>
          <w:i/>
          <w:iCs/>
          <w:color w:val="000000"/>
          <w:sz w:val="24"/>
          <w:szCs w:val="24"/>
          <w:lang w:eastAsia="en-GB"/>
        </w:rPr>
        <w:t>UK Aid: Tackling Global Challenges in the National Interest</w:t>
      </w:r>
      <w:r w:rsidRPr="00316ECA">
        <w:rPr>
          <w:rFonts w:ascii="Times New Roman" w:eastAsia="Times New Roman" w:hAnsi="Times New Roman" w:cs="Times New Roman"/>
          <w:color w:val="000000"/>
          <w:sz w:val="24"/>
          <w:szCs w:val="24"/>
          <w:lang w:eastAsia="en-GB"/>
        </w:rPr>
        <w:t>. HM Treasury, London.</w:t>
      </w:r>
    </w:p>
    <w:p w14:paraId="616C183E" w14:textId="4D1931AC" w:rsidR="00316ECA" w:rsidRDefault="00316ECA" w:rsidP="00DD6A36">
      <w:pPr>
        <w:spacing w:after="0" w:line="480" w:lineRule="auto"/>
        <w:ind w:left="567" w:hanging="567"/>
        <w:jc w:val="both"/>
        <w:rPr>
          <w:rFonts w:ascii="Times New Roman" w:eastAsia="Times New Roman" w:hAnsi="Times New Roman" w:cs="Times New Roman"/>
          <w:color w:val="000000"/>
          <w:sz w:val="24"/>
          <w:szCs w:val="24"/>
          <w:shd w:val="clear" w:color="auto" w:fill="FFFFFF"/>
          <w:lang w:eastAsia="en-GB"/>
        </w:rPr>
      </w:pPr>
      <w:r w:rsidRPr="00316ECA">
        <w:rPr>
          <w:rFonts w:ascii="Times New Roman" w:eastAsia="Times New Roman" w:hAnsi="Times New Roman" w:cs="Times New Roman"/>
          <w:color w:val="000000"/>
          <w:sz w:val="24"/>
          <w:szCs w:val="24"/>
          <w:shd w:val="clear" w:color="auto" w:fill="FFFFFF"/>
          <w:lang w:eastAsia="en-GB"/>
        </w:rPr>
        <w:t xml:space="preserve">Howard, Lisa M., 2015. ‘US Foreign Policy Habits in Ethnic Conflict’. </w:t>
      </w:r>
      <w:r w:rsidRPr="00316ECA">
        <w:rPr>
          <w:rFonts w:ascii="Times New Roman" w:eastAsia="Times New Roman" w:hAnsi="Times New Roman" w:cs="Times New Roman"/>
          <w:i/>
          <w:iCs/>
          <w:color w:val="000000"/>
          <w:sz w:val="24"/>
          <w:szCs w:val="24"/>
          <w:shd w:val="clear" w:color="auto" w:fill="FFFFFF"/>
          <w:lang w:eastAsia="en-GB"/>
        </w:rPr>
        <w:t>International Studies Quarterly</w:t>
      </w:r>
      <w:r w:rsidRPr="00316ECA">
        <w:rPr>
          <w:rFonts w:ascii="Times New Roman" w:eastAsia="Times New Roman" w:hAnsi="Times New Roman" w:cs="Times New Roman"/>
          <w:color w:val="000000"/>
          <w:sz w:val="24"/>
          <w:szCs w:val="24"/>
          <w:shd w:val="clear" w:color="auto" w:fill="FFFFFF"/>
          <w:lang w:eastAsia="en-GB"/>
        </w:rPr>
        <w:t xml:space="preserve"> 59(4), 721-734.</w:t>
      </w:r>
    </w:p>
    <w:p w14:paraId="5A937B1C" w14:textId="27A026E7" w:rsidR="00F243E9" w:rsidRPr="00F243E9" w:rsidRDefault="00F243E9" w:rsidP="00DD6A36">
      <w:pPr>
        <w:spacing w:after="0" w:line="480" w:lineRule="auto"/>
        <w:ind w:left="567" w:hanging="567"/>
        <w:jc w:val="both"/>
        <w:rPr>
          <w:rFonts w:ascii="Times New Roman" w:eastAsia="Times New Roman" w:hAnsi="Times New Roman" w:cs="Times New Roman"/>
          <w:sz w:val="24"/>
          <w:szCs w:val="24"/>
          <w:lang w:eastAsia="en-GB"/>
        </w:rPr>
      </w:pPr>
      <w:r>
        <w:rPr>
          <w:rFonts w:ascii="Times New Roman" w:hAnsi="Times New Roman" w:cs="Times New Roman"/>
          <w:sz w:val="24"/>
          <w:szCs w:val="24"/>
        </w:rPr>
        <w:t>Hynes, William and Simon Scott, 2013. ‘</w:t>
      </w:r>
      <w:r w:rsidRPr="00F243E9">
        <w:rPr>
          <w:rFonts w:ascii="Times New Roman" w:hAnsi="Times New Roman" w:cs="Times New Roman"/>
          <w:sz w:val="24"/>
          <w:szCs w:val="24"/>
        </w:rPr>
        <w:t>The Evolution of Official Development Assistance: Achievements</w:t>
      </w:r>
      <w:r>
        <w:rPr>
          <w:rFonts w:ascii="Times New Roman" w:hAnsi="Times New Roman" w:cs="Times New Roman"/>
          <w:sz w:val="24"/>
          <w:szCs w:val="24"/>
        </w:rPr>
        <w:t>, Criticisms and a Way Forward’.</w:t>
      </w:r>
      <w:r w:rsidRPr="00F243E9">
        <w:rPr>
          <w:rFonts w:ascii="Times New Roman" w:hAnsi="Times New Roman" w:cs="Times New Roman"/>
          <w:sz w:val="24"/>
          <w:szCs w:val="24"/>
        </w:rPr>
        <w:t xml:space="preserve"> </w:t>
      </w:r>
      <w:r w:rsidRPr="00F243E9">
        <w:rPr>
          <w:rFonts w:ascii="Times New Roman" w:hAnsi="Times New Roman" w:cs="Times New Roman"/>
          <w:i/>
          <w:sz w:val="24"/>
          <w:szCs w:val="24"/>
        </w:rPr>
        <w:t>OECD Development Co-operation Working Papers</w:t>
      </w:r>
      <w:r w:rsidRPr="00F243E9">
        <w:rPr>
          <w:rFonts w:ascii="Times New Roman" w:hAnsi="Times New Roman" w:cs="Times New Roman"/>
          <w:sz w:val="24"/>
          <w:szCs w:val="24"/>
        </w:rPr>
        <w:t>, No. 12, OECD Publishing</w:t>
      </w:r>
      <w:r>
        <w:rPr>
          <w:rFonts w:ascii="Times New Roman" w:hAnsi="Times New Roman" w:cs="Times New Roman"/>
          <w:sz w:val="24"/>
          <w:szCs w:val="24"/>
        </w:rPr>
        <w:t>.</w:t>
      </w:r>
    </w:p>
    <w:p w14:paraId="0AEAF52B"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222222"/>
          <w:sz w:val="24"/>
          <w:szCs w:val="24"/>
          <w:shd w:val="clear" w:color="auto" w:fill="FFFFFF"/>
          <w:lang w:eastAsia="en-GB"/>
        </w:rPr>
        <w:lastRenderedPageBreak/>
        <w:t xml:space="preserve">Lebovic, James H. and Erik Voeten, 2009. ‘The Cost of Shame: International Organisations and Foreign Aid in the Punishing of Human Rights Violators’. </w:t>
      </w:r>
      <w:r w:rsidRPr="00316ECA">
        <w:rPr>
          <w:rFonts w:ascii="Times New Roman" w:eastAsia="Times New Roman" w:hAnsi="Times New Roman" w:cs="Times New Roman"/>
          <w:i/>
          <w:iCs/>
          <w:color w:val="222222"/>
          <w:sz w:val="24"/>
          <w:szCs w:val="24"/>
          <w:shd w:val="clear" w:color="auto" w:fill="FFFFFF"/>
          <w:lang w:eastAsia="en-GB"/>
        </w:rPr>
        <w:t>Journal of Peace Research</w:t>
      </w:r>
      <w:r w:rsidRPr="00316ECA">
        <w:rPr>
          <w:rFonts w:ascii="Times New Roman" w:eastAsia="Times New Roman" w:hAnsi="Times New Roman" w:cs="Times New Roman"/>
          <w:color w:val="222222"/>
          <w:sz w:val="24"/>
          <w:szCs w:val="24"/>
          <w:shd w:val="clear" w:color="auto" w:fill="FFFFFF"/>
          <w:lang w:eastAsia="en-GB"/>
        </w:rPr>
        <w:t xml:space="preserve"> 46(1), 79-97.</w:t>
      </w:r>
    </w:p>
    <w:p w14:paraId="72CC22A6"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222222"/>
          <w:sz w:val="24"/>
          <w:szCs w:val="24"/>
          <w:shd w:val="clear" w:color="auto" w:fill="FFFFFF"/>
          <w:lang w:eastAsia="en-GB"/>
        </w:rPr>
        <w:t xml:space="preserve">Maizels, Alfred and Machiko K. Nissanke, 1984. ‘Motivations for Aid to Developing Countries’. </w:t>
      </w:r>
      <w:r w:rsidRPr="00316ECA">
        <w:rPr>
          <w:rFonts w:ascii="Times New Roman" w:eastAsia="Times New Roman" w:hAnsi="Times New Roman" w:cs="Times New Roman"/>
          <w:i/>
          <w:iCs/>
          <w:color w:val="222222"/>
          <w:sz w:val="24"/>
          <w:szCs w:val="24"/>
          <w:shd w:val="clear" w:color="auto" w:fill="FFFFFF"/>
          <w:lang w:eastAsia="en-GB"/>
        </w:rPr>
        <w:t>World Development</w:t>
      </w:r>
      <w:r w:rsidRPr="00316ECA">
        <w:rPr>
          <w:rFonts w:ascii="Times New Roman" w:eastAsia="Times New Roman" w:hAnsi="Times New Roman" w:cs="Times New Roman"/>
          <w:color w:val="222222"/>
          <w:sz w:val="24"/>
          <w:szCs w:val="24"/>
          <w:shd w:val="clear" w:color="auto" w:fill="FFFFFF"/>
          <w:lang w:eastAsia="en-GB"/>
        </w:rPr>
        <w:t xml:space="preserve"> 12(9), 879-900.</w:t>
      </w:r>
    </w:p>
    <w:p w14:paraId="1C5A24B5"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McConnon, Eamonn, 2014. ‘Security for All, Development for Some? The Incorporation of Security in UK’s Development Policy’. </w:t>
      </w:r>
      <w:r w:rsidRPr="00316ECA">
        <w:rPr>
          <w:rFonts w:ascii="Times New Roman" w:eastAsia="Times New Roman" w:hAnsi="Times New Roman" w:cs="Times New Roman"/>
          <w:i/>
          <w:iCs/>
          <w:color w:val="000000"/>
          <w:sz w:val="24"/>
          <w:szCs w:val="24"/>
          <w:lang w:eastAsia="en-GB"/>
        </w:rPr>
        <w:t>Journal of International Development</w:t>
      </w:r>
      <w:r w:rsidRPr="00316ECA">
        <w:rPr>
          <w:rFonts w:ascii="Times New Roman" w:eastAsia="Times New Roman" w:hAnsi="Times New Roman" w:cs="Times New Roman"/>
          <w:color w:val="000000"/>
          <w:sz w:val="24"/>
          <w:szCs w:val="24"/>
          <w:lang w:eastAsia="en-GB"/>
        </w:rPr>
        <w:t xml:space="preserve"> 26(8), 1127–1148.</w:t>
      </w:r>
    </w:p>
    <w:p w14:paraId="493EE488" w14:textId="4E888471"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McLean, Elena, 2012. </w:t>
      </w:r>
      <w:r w:rsidR="00786009">
        <w:rPr>
          <w:rFonts w:ascii="Times New Roman" w:eastAsia="Times New Roman" w:hAnsi="Times New Roman" w:cs="Times New Roman"/>
          <w:color w:val="000000"/>
          <w:sz w:val="24"/>
          <w:szCs w:val="24"/>
          <w:lang w:eastAsia="en-GB"/>
        </w:rPr>
        <w:t>‘Donor’s Preferences and Agent C</w:t>
      </w:r>
      <w:r w:rsidRPr="00316ECA">
        <w:rPr>
          <w:rFonts w:ascii="Times New Roman" w:eastAsia="Times New Roman" w:hAnsi="Times New Roman" w:cs="Times New Roman"/>
          <w:color w:val="000000"/>
          <w:sz w:val="24"/>
          <w:szCs w:val="24"/>
          <w:lang w:eastAsia="en-GB"/>
        </w:rPr>
        <w:t xml:space="preserve">hoice: Delegation of European Development Aid’. </w:t>
      </w:r>
      <w:r w:rsidRPr="00316ECA">
        <w:rPr>
          <w:rFonts w:ascii="Times New Roman" w:eastAsia="Times New Roman" w:hAnsi="Times New Roman" w:cs="Times New Roman"/>
          <w:i/>
          <w:iCs/>
          <w:color w:val="000000"/>
          <w:sz w:val="24"/>
          <w:szCs w:val="24"/>
          <w:lang w:eastAsia="en-GB"/>
        </w:rPr>
        <w:t>International Studies Quarterly</w:t>
      </w:r>
      <w:r w:rsidRPr="00316ECA">
        <w:rPr>
          <w:rFonts w:ascii="Times New Roman" w:eastAsia="Times New Roman" w:hAnsi="Times New Roman" w:cs="Times New Roman"/>
          <w:color w:val="000000"/>
          <w:sz w:val="24"/>
          <w:szCs w:val="24"/>
          <w:lang w:eastAsia="en-GB"/>
        </w:rPr>
        <w:t xml:space="preserve"> 56(1), 381-395.</w:t>
      </w:r>
    </w:p>
    <w:p w14:paraId="0CD218C4"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222222"/>
          <w:sz w:val="24"/>
          <w:szCs w:val="24"/>
          <w:shd w:val="clear" w:color="auto" w:fill="FFFFFF"/>
          <w:lang w:eastAsia="en-GB"/>
        </w:rPr>
        <w:t xml:space="preserve">Neumayer, Eric, 2003. ‘Is Respect for Human Rights Rewarded? An Analysis of Total Bilateral and Multilateral Aid Flows’. </w:t>
      </w:r>
      <w:r w:rsidRPr="00316ECA">
        <w:rPr>
          <w:rFonts w:ascii="Times New Roman" w:eastAsia="Times New Roman" w:hAnsi="Times New Roman" w:cs="Times New Roman"/>
          <w:i/>
          <w:iCs/>
          <w:color w:val="222222"/>
          <w:sz w:val="24"/>
          <w:szCs w:val="24"/>
          <w:shd w:val="clear" w:color="auto" w:fill="FFFFFF"/>
          <w:lang w:eastAsia="en-GB"/>
        </w:rPr>
        <w:t>Human Rights Quarterly</w:t>
      </w:r>
      <w:r w:rsidRPr="00316ECA">
        <w:rPr>
          <w:rFonts w:ascii="Times New Roman" w:eastAsia="Times New Roman" w:hAnsi="Times New Roman" w:cs="Times New Roman"/>
          <w:color w:val="222222"/>
          <w:sz w:val="24"/>
          <w:szCs w:val="24"/>
          <w:shd w:val="clear" w:color="auto" w:fill="FFFFFF"/>
          <w:lang w:eastAsia="en-GB"/>
        </w:rPr>
        <w:t xml:space="preserve"> 25(2), 510-527.</w:t>
      </w:r>
    </w:p>
    <w:p w14:paraId="730CC522"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222222"/>
          <w:sz w:val="24"/>
          <w:szCs w:val="24"/>
          <w:shd w:val="clear" w:color="auto" w:fill="FFFFFF"/>
          <w:lang w:eastAsia="en-GB"/>
        </w:rPr>
        <w:t xml:space="preserve">Nielsen, Richard A., 2013. ‘Rewarding Human Rights? Selective Aid Sanctions against Repressive States’. </w:t>
      </w:r>
      <w:r w:rsidRPr="00316ECA">
        <w:rPr>
          <w:rFonts w:ascii="Times New Roman" w:eastAsia="Times New Roman" w:hAnsi="Times New Roman" w:cs="Times New Roman"/>
          <w:i/>
          <w:iCs/>
          <w:color w:val="222222"/>
          <w:sz w:val="24"/>
          <w:szCs w:val="24"/>
          <w:shd w:val="clear" w:color="auto" w:fill="FFFFFF"/>
          <w:lang w:eastAsia="en-GB"/>
        </w:rPr>
        <w:t>International Studies Quarterly</w:t>
      </w:r>
      <w:r w:rsidRPr="00316ECA">
        <w:rPr>
          <w:rFonts w:ascii="Times New Roman" w:eastAsia="Times New Roman" w:hAnsi="Times New Roman" w:cs="Times New Roman"/>
          <w:color w:val="222222"/>
          <w:sz w:val="24"/>
          <w:szCs w:val="24"/>
          <w:shd w:val="clear" w:color="auto" w:fill="FFFFFF"/>
          <w:lang w:eastAsia="en-GB"/>
        </w:rPr>
        <w:t xml:space="preserve"> 57(4), 791-803.</w:t>
      </w:r>
    </w:p>
    <w:p w14:paraId="4BF39074"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OECD, 2008.</w:t>
      </w:r>
      <w:r w:rsidRPr="00316ECA">
        <w:rPr>
          <w:rFonts w:ascii="Times New Roman" w:eastAsia="Times New Roman" w:hAnsi="Times New Roman" w:cs="Times New Roman"/>
          <w:i/>
          <w:iCs/>
          <w:color w:val="000000"/>
          <w:sz w:val="24"/>
          <w:szCs w:val="24"/>
          <w:lang w:eastAsia="en-GB"/>
        </w:rPr>
        <w:t xml:space="preserve"> </w:t>
      </w:r>
      <w:r w:rsidRPr="00316ECA">
        <w:rPr>
          <w:rFonts w:ascii="Times New Roman" w:eastAsia="Times New Roman" w:hAnsi="Times New Roman" w:cs="Times New Roman"/>
          <w:color w:val="000000"/>
          <w:sz w:val="24"/>
          <w:szCs w:val="24"/>
          <w:lang w:eastAsia="en-GB"/>
        </w:rPr>
        <w:t>‘Is it ODA? Factsheet - November 2008’. Available at:</w:t>
      </w:r>
      <w:hyperlink r:id="rId13" w:history="1">
        <w:r w:rsidRPr="00316ECA">
          <w:rPr>
            <w:rFonts w:ascii="Times New Roman" w:eastAsia="Times New Roman" w:hAnsi="Times New Roman" w:cs="Times New Roman"/>
            <w:color w:val="000000"/>
            <w:sz w:val="24"/>
            <w:szCs w:val="24"/>
            <w:u w:val="single"/>
            <w:lang w:eastAsia="en-GB"/>
          </w:rPr>
          <w:t xml:space="preserve"> www.oecd.org/dac/stats</w:t>
        </w:r>
      </w:hyperlink>
      <w:r w:rsidRPr="00316ECA">
        <w:rPr>
          <w:rFonts w:ascii="Times New Roman" w:eastAsia="Times New Roman" w:hAnsi="Times New Roman" w:cs="Times New Roman"/>
          <w:color w:val="000000"/>
          <w:sz w:val="24"/>
          <w:szCs w:val="24"/>
          <w:lang w:eastAsia="en-GB"/>
        </w:rPr>
        <w:t xml:space="preserve"> [Accessed 7 September 2016]</w:t>
      </w:r>
    </w:p>
    <w:p w14:paraId="59F98995"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Overbeek, Henk, 2005. ‘Global Governance, Class, Hegemony: A Historical Materialist Perspective. In </w:t>
      </w:r>
      <w:r w:rsidRPr="00316ECA">
        <w:rPr>
          <w:rFonts w:ascii="Times New Roman" w:eastAsia="Times New Roman" w:hAnsi="Times New Roman" w:cs="Times New Roman"/>
          <w:i/>
          <w:iCs/>
          <w:color w:val="000000"/>
          <w:sz w:val="24"/>
          <w:szCs w:val="24"/>
          <w:lang w:eastAsia="en-GB"/>
        </w:rPr>
        <w:t>Contending Perspectives on Global Governance: Coherence, Contestation and World Order</w:t>
      </w:r>
      <w:r w:rsidRPr="00316ECA">
        <w:rPr>
          <w:rFonts w:ascii="Times New Roman" w:eastAsia="Times New Roman" w:hAnsi="Times New Roman" w:cs="Times New Roman"/>
          <w:color w:val="000000"/>
          <w:sz w:val="24"/>
          <w:szCs w:val="24"/>
          <w:lang w:eastAsia="en-GB"/>
        </w:rPr>
        <w:t xml:space="preserve">, eds. Alice D. </w:t>
      </w:r>
      <w:r w:rsidRPr="00316ECA">
        <w:rPr>
          <w:rFonts w:ascii="Times New Roman" w:eastAsia="Times New Roman" w:hAnsi="Times New Roman" w:cs="Times New Roman"/>
          <w:color w:val="222222"/>
          <w:sz w:val="24"/>
          <w:szCs w:val="24"/>
          <w:shd w:val="clear" w:color="auto" w:fill="FFFFFF"/>
          <w:lang w:eastAsia="en-GB"/>
        </w:rPr>
        <w:t>Ba and Matthew J. Hoffmann</w:t>
      </w:r>
      <w:r w:rsidRPr="00316ECA">
        <w:rPr>
          <w:rFonts w:ascii="Times New Roman" w:eastAsia="Times New Roman" w:hAnsi="Times New Roman" w:cs="Times New Roman"/>
          <w:color w:val="000000"/>
          <w:sz w:val="24"/>
          <w:szCs w:val="24"/>
          <w:lang w:eastAsia="en-GB"/>
        </w:rPr>
        <w:t>. Routledge, London, 39-56.</w:t>
      </w:r>
    </w:p>
    <w:p w14:paraId="551FF1FE"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Oxfam, 2011. </w:t>
      </w:r>
      <w:r w:rsidRPr="00316ECA">
        <w:rPr>
          <w:rFonts w:ascii="Times New Roman" w:eastAsia="Times New Roman" w:hAnsi="Times New Roman" w:cs="Times New Roman"/>
          <w:i/>
          <w:iCs/>
          <w:color w:val="000000"/>
          <w:sz w:val="24"/>
          <w:szCs w:val="24"/>
          <w:lang w:eastAsia="en-GB"/>
        </w:rPr>
        <w:t>Whose Aid Is It Anyway? Politicising Aid in Conflict and Crisis</w:t>
      </w:r>
      <w:r w:rsidRPr="00316ECA">
        <w:rPr>
          <w:rFonts w:ascii="Times New Roman" w:eastAsia="Times New Roman" w:hAnsi="Times New Roman" w:cs="Times New Roman"/>
          <w:color w:val="000000"/>
          <w:sz w:val="24"/>
          <w:szCs w:val="24"/>
          <w:lang w:eastAsia="en-GB"/>
        </w:rPr>
        <w:t>. Oxfam, Oxford.</w:t>
      </w:r>
    </w:p>
    <w:p w14:paraId="45938772"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Petrikova, Ivica, 2016. ‘Promoting “Good Behaviour” through Aid: Do “New” Donors Differ from the “Old” Ones? </w:t>
      </w:r>
      <w:r w:rsidRPr="00316ECA">
        <w:rPr>
          <w:rFonts w:ascii="Times New Roman" w:eastAsia="Times New Roman" w:hAnsi="Times New Roman" w:cs="Times New Roman"/>
          <w:i/>
          <w:iCs/>
          <w:color w:val="000000"/>
          <w:sz w:val="24"/>
          <w:szCs w:val="24"/>
          <w:lang w:eastAsia="en-GB"/>
        </w:rPr>
        <w:t>Journal of International Relations and Development</w:t>
      </w:r>
      <w:r w:rsidRPr="00316ECA">
        <w:rPr>
          <w:rFonts w:ascii="Times New Roman" w:eastAsia="Times New Roman" w:hAnsi="Times New Roman" w:cs="Times New Roman"/>
          <w:color w:val="000000"/>
          <w:sz w:val="24"/>
          <w:szCs w:val="24"/>
          <w:lang w:eastAsia="en-GB"/>
        </w:rPr>
        <w:t xml:space="preserve"> 19(1), 153-192.</w:t>
      </w:r>
    </w:p>
    <w:p w14:paraId="47C00904"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lastRenderedPageBreak/>
        <w:t xml:space="preserve">Schneider, Christina J. and Jennifer L. Tobin, 2013. ‘Interest Coalitions and Multilateral Aid Allocation in the European Union’. </w:t>
      </w:r>
      <w:r w:rsidRPr="00316ECA">
        <w:rPr>
          <w:rFonts w:ascii="Times New Roman" w:eastAsia="Times New Roman" w:hAnsi="Times New Roman" w:cs="Times New Roman"/>
          <w:i/>
          <w:iCs/>
          <w:color w:val="000000"/>
          <w:sz w:val="24"/>
          <w:szCs w:val="24"/>
          <w:lang w:eastAsia="en-GB"/>
        </w:rPr>
        <w:t>International Studies Quarterly</w:t>
      </w:r>
      <w:r w:rsidRPr="00316ECA">
        <w:rPr>
          <w:rFonts w:ascii="Times New Roman" w:eastAsia="Times New Roman" w:hAnsi="Times New Roman" w:cs="Times New Roman"/>
          <w:color w:val="000000"/>
          <w:sz w:val="24"/>
          <w:szCs w:val="24"/>
          <w:lang w:eastAsia="en-GB"/>
        </w:rPr>
        <w:t xml:space="preserve"> 57(1), 103-114.  </w:t>
      </w:r>
    </w:p>
    <w:p w14:paraId="2D26A7CF"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Spear, Joanna, 2016. ‘The militarisation of United States Foreign Aid. In </w:t>
      </w:r>
      <w:r w:rsidRPr="00316ECA">
        <w:rPr>
          <w:rFonts w:ascii="Times New Roman" w:eastAsia="Times New Roman" w:hAnsi="Times New Roman" w:cs="Times New Roman"/>
          <w:i/>
          <w:iCs/>
          <w:color w:val="000000"/>
          <w:sz w:val="24"/>
          <w:szCs w:val="24"/>
          <w:lang w:eastAsia="en-GB"/>
        </w:rPr>
        <w:t>The Securitisation of Foreign Aid</w:t>
      </w:r>
      <w:r w:rsidRPr="00316ECA">
        <w:rPr>
          <w:rFonts w:ascii="Times New Roman" w:eastAsia="Times New Roman" w:hAnsi="Times New Roman" w:cs="Times New Roman"/>
          <w:color w:val="000000"/>
          <w:sz w:val="24"/>
          <w:szCs w:val="24"/>
          <w:lang w:eastAsia="en-GB"/>
        </w:rPr>
        <w:t>, Stephen Brown and Jorn Gravingholt. Palgrave Macmillan, Basingstoke, 18-41.</w:t>
      </w:r>
    </w:p>
    <w:p w14:paraId="3F00835F" w14:textId="43184F79" w:rsidR="00316ECA" w:rsidRPr="00316ECA" w:rsidRDefault="00C826C6" w:rsidP="00DD6A36">
      <w:pPr>
        <w:spacing w:after="0" w:line="480" w:lineRule="auto"/>
        <w:ind w:left="567" w:hanging="567"/>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shd w:val="clear" w:color="auto" w:fill="FFFFFF"/>
          <w:lang w:eastAsia="en-GB"/>
        </w:rPr>
        <w:t>Suh</w:t>
      </w:r>
      <w:r w:rsidR="00316ECA" w:rsidRPr="00316ECA">
        <w:rPr>
          <w:rFonts w:ascii="Times New Roman" w:eastAsia="Times New Roman" w:hAnsi="Times New Roman" w:cs="Times New Roman"/>
          <w:color w:val="000000"/>
          <w:sz w:val="24"/>
          <w:szCs w:val="24"/>
          <w:shd w:val="clear" w:color="auto" w:fill="FFFFFF"/>
          <w:lang w:eastAsia="en-GB"/>
        </w:rPr>
        <w:t xml:space="preserve">rke, Astri and Julia Buckmaster, 2006. ‘Aid, Growth, and Peace: A Comparative Analysis’. </w:t>
      </w:r>
      <w:r w:rsidR="00316ECA" w:rsidRPr="00316ECA">
        <w:rPr>
          <w:rFonts w:ascii="Times New Roman" w:eastAsia="Times New Roman" w:hAnsi="Times New Roman" w:cs="Times New Roman"/>
          <w:i/>
          <w:iCs/>
          <w:color w:val="000000"/>
          <w:sz w:val="24"/>
          <w:szCs w:val="24"/>
          <w:shd w:val="clear" w:color="auto" w:fill="FFFFFF"/>
          <w:lang w:eastAsia="en-GB"/>
        </w:rPr>
        <w:t>Conflict, Security and Development</w:t>
      </w:r>
      <w:r w:rsidR="00316ECA" w:rsidRPr="00316ECA">
        <w:rPr>
          <w:rFonts w:ascii="Times New Roman" w:eastAsia="Times New Roman" w:hAnsi="Times New Roman" w:cs="Times New Roman"/>
          <w:color w:val="000000"/>
          <w:sz w:val="24"/>
          <w:szCs w:val="24"/>
          <w:shd w:val="clear" w:color="auto" w:fill="FFFFFF"/>
          <w:lang w:eastAsia="en-GB"/>
        </w:rPr>
        <w:t xml:space="preserve"> 6(3), 337-363.</w:t>
      </w:r>
    </w:p>
    <w:p w14:paraId="11BC9ED1" w14:textId="48C8A023" w:rsidR="00316ECA" w:rsidRPr="00786009"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Thomas, Caroline, 2001. ‘Global Gove</w:t>
      </w:r>
      <w:r w:rsidR="0080466F">
        <w:rPr>
          <w:rFonts w:ascii="Times New Roman" w:eastAsia="Times New Roman" w:hAnsi="Times New Roman" w:cs="Times New Roman"/>
          <w:color w:val="000000"/>
          <w:sz w:val="24"/>
          <w:szCs w:val="24"/>
          <w:lang w:eastAsia="en-GB"/>
        </w:rPr>
        <w:t>rnance, Development, and Human S</w:t>
      </w:r>
      <w:r w:rsidRPr="00316ECA">
        <w:rPr>
          <w:rFonts w:ascii="Times New Roman" w:eastAsia="Times New Roman" w:hAnsi="Times New Roman" w:cs="Times New Roman"/>
          <w:color w:val="000000"/>
          <w:sz w:val="24"/>
          <w:szCs w:val="24"/>
          <w:lang w:eastAsia="en-GB"/>
        </w:rPr>
        <w:t xml:space="preserve">ecurity: Exploring </w:t>
      </w:r>
      <w:r w:rsidRPr="00316ECA">
        <w:rPr>
          <w:rFonts w:ascii="Times New Roman" w:eastAsia="Times New Roman" w:hAnsi="Times New Roman" w:cs="Times New Roman"/>
          <w:sz w:val="24"/>
          <w:szCs w:val="24"/>
          <w:lang w:eastAsia="en-GB"/>
        </w:rPr>
        <w:t xml:space="preserve">the Links’. </w:t>
      </w:r>
      <w:r w:rsidRPr="00316ECA">
        <w:rPr>
          <w:rFonts w:ascii="Times New Roman" w:eastAsia="Times New Roman" w:hAnsi="Times New Roman" w:cs="Times New Roman"/>
          <w:i/>
          <w:iCs/>
          <w:sz w:val="24"/>
          <w:szCs w:val="24"/>
          <w:lang w:eastAsia="en-GB"/>
        </w:rPr>
        <w:t>Third World Quarterly</w:t>
      </w:r>
      <w:r w:rsidRPr="00316ECA">
        <w:rPr>
          <w:rFonts w:ascii="Times New Roman" w:eastAsia="Times New Roman" w:hAnsi="Times New Roman" w:cs="Times New Roman"/>
          <w:sz w:val="24"/>
          <w:szCs w:val="24"/>
          <w:lang w:eastAsia="en-GB"/>
        </w:rPr>
        <w:t xml:space="preserve"> 22(2), 159-175.</w:t>
      </w:r>
    </w:p>
    <w:p w14:paraId="53B4340F" w14:textId="1B91CE00" w:rsidR="00786009" w:rsidRPr="00316ECA" w:rsidRDefault="00786009" w:rsidP="00DD6A36">
      <w:pPr>
        <w:spacing w:after="0" w:line="480" w:lineRule="auto"/>
        <w:ind w:left="567" w:hanging="567"/>
        <w:jc w:val="both"/>
        <w:rPr>
          <w:rFonts w:ascii="Times New Roman" w:eastAsia="Times New Roman" w:hAnsi="Times New Roman" w:cs="Times New Roman"/>
          <w:sz w:val="24"/>
          <w:szCs w:val="24"/>
          <w:lang w:eastAsia="en-GB"/>
        </w:rPr>
      </w:pPr>
      <w:r>
        <w:rPr>
          <w:rFonts w:ascii="Times New Roman" w:hAnsi="Times New Roman" w:cs="Times New Roman"/>
          <w:sz w:val="24"/>
          <w:szCs w:val="24"/>
          <w:shd w:val="clear" w:color="auto" w:fill="FFFFFF"/>
        </w:rPr>
        <w:t>Tracy, Sarah J, 2012.</w:t>
      </w:r>
      <w:r w:rsidRPr="00786009">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Qualitative Research Methods: Collecting E</w:t>
      </w:r>
      <w:r w:rsidRPr="00786009">
        <w:rPr>
          <w:rFonts w:ascii="Times New Roman" w:hAnsi="Times New Roman" w:cs="Times New Roman"/>
          <w:i/>
          <w:iCs/>
          <w:sz w:val="24"/>
          <w:szCs w:val="24"/>
          <w:shd w:val="clear" w:color="auto" w:fill="FFFFFF"/>
        </w:rPr>
        <w:t xml:space="preserve">vidence, </w:t>
      </w:r>
      <w:r>
        <w:rPr>
          <w:rFonts w:ascii="Times New Roman" w:hAnsi="Times New Roman" w:cs="Times New Roman"/>
          <w:i/>
          <w:iCs/>
          <w:sz w:val="24"/>
          <w:szCs w:val="24"/>
          <w:shd w:val="clear" w:color="auto" w:fill="FFFFFF"/>
        </w:rPr>
        <w:t>Crafting Analysis, Communicating I</w:t>
      </w:r>
      <w:r w:rsidRPr="00786009">
        <w:rPr>
          <w:rFonts w:ascii="Times New Roman" w:hAnsi="Times New Roman" w:cs="Times New Roman"/>
          <w:i/>
          <w:iCs/>
          <w:sz w:val="24"/>
          <w:szCs w:val="24"/>
          <w:shd w:val="clear" w:color="auto" w:fill="FFFFFF"/>
        </w:rPr>
        <w:t>mpact</w:t>
      </w:r>
      <w:r w:rsidRPr="00786009">
        <w:rPr>
          <w:rFonts w:ascii="Times New Roman" w:hAnsi="Times New Roman" w:cs="Times New Roman"/>
          <w:sz w:val="24"/>
          <w:szCs w:val="24"/>
          <w:shd w:val="clear" w:color="auto" w:fill="FFFFFF"/>
        </w:rPr>
        <w:t xml:space="preserve">. John Wiley &amp; Sons, </w:t>
      </w:r>
      <w:r>
        <w:rPr>
          <w:rFonts w:ascii="Times New Roman" w:hAnsi="Times New Roman" w:cs="Times New Roman"/>
          <w:sz w:val="24"/>
          <w:szCs w:val="24"/>
          <w:shd w:val="clear" w:color="auto" w:fill="FFFFFF"/>
        </w:rPr>
        <w:t>London</w:t>
      </w:r>
      <w:r w:rsidRPr="00786009">
        <w:rPr>
          <w:rFonts w:ascii="Times New Roman" w:hAnsi="Times New Roman" w:cs="Times New Roman"/>
          <w:sz w:val="24"/>
          <w:szCs w:val="24"/>
          <w:shd w:val="clear" w:color="auto" w:fill="FFFFFF"/>
        </w:rPr>
        <w:t>.</w:t>
      </w:r>
    </w:p>
    <w:p w14:paraId="0C258076"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UNDP, 2005a. </w:t>
      </w:r>
      <w:r w:rsidRPr="00316ECA">
        <w:rPr>
          <w:rFonts w:ascii="Times New Roman" w:eastAsia="Times New Roman" w:hAnsi="Times New Roman" w:cs="Times New Roman"/>
          <w:i/>
          <w:iCs/>
          <w:color w:val="000000"/>
          <w:sz w:val="24"/>
          <w:szCs w:val="24"/>
          <w:lang w:eastAsia="en-GB"/>
        </w:rPr>
        <w:t>Conflict Prevention and Peacebuilding</w:t>
      </w:r>
      <w:r w:rsidRPr="00316ECA">
        <w:rPr>
          <w:rFonts w:ascii="Times New Roman" w:eastAsia="Times New Roman" w:hAnsi="Times New Roman" w:cs="Times New Roman"/>
          <w:color w:val="000000"/>
          <w:sz w:val="24"/>
          <w:szCs w:val="24"/>
          <w:lang w:eastAsia="en-GB"/>
        </w:rPr>
        <w:t>. UNDP, New York, NY.</w:t>
      </w:r>
    </w:p>
    <w:p w14:paraId="15BDDBC1"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UNDP, 2005b. </w:t>
      </w:r>
      <w:r w:rsidRPr="00316ECA">
        <w:rPr>
          <w:rFonts w:ascii="Times New Roman" w:eastAsia="Times New Roman" w:hAnsi="Times New Roman" w:cs="Times New Roman"/>
          <w:i/>
          <w:iCs/>
          <w:color w:val="000000"/>
          <w:sz w:val="24"/>
          <w:szCs w:val="24"/>
          <w:lang w:eastAsia="en-GB"/>
        </w:rPr>
        <w:t>Securing Development: UNDP’s Support for Addressing Small Arms Issues</w:t>
      </w:r>
      <w:r w:rsidRPr="00316ECA">
        <w:rPr>
          <w:rFonts w:ascii="Times New Roman" w:eastAsia="Times New Roman" w:hAnsi="Times New Roman" w:cs="Times New Roman"/>
          <w:color w:val="000000"/>
          <w:sz w:val="24"/>
          <w:szCs w:val="24"/>
          <w:lang w:eastAsia="en-GB"/>
        </w:rPr>
        <w:t>. UNDP, New York, NY.</w:t>
      </w:r>
    </w:p>
    <w:p w14:paraId="2FA42706"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UNDP, 2005c. </w:t>
      </w:r>
      <w:r w:rsidRPr="00316ECA">
        <w:rPr>
          <w:rFonts w:ascii="Times New Roman" w:eastAsia="Times New Roman" w:hAnsi="Times New Roman" w:cs="Times New Roman"/>
          <w:i/>
          <w:iCs/>
          <w:color w:val="000000"/>
          <w:sz w:val="24"/>
          <w:szCs w:val="24"/>
          <w:lang w:eastAsia="en-GB"/>
        </w:rPr>
        <w:t>2004 Report: Thematic Trust Fund for Crisis Prevention and Recovery.</w:t>
      </w:r>
      <w:r w:rsidRPr="00316ECA">
        <w:rPr>
          <w:rFonts w:ascii="Times New Roman" w:eastAsia="Times New Roman" w:hAnsi="Times New Roman" w:cs="Times New Roman"/>
          <w:color w:val="000000"/>
          <w:sz w:val="24"/>
          <w:szCs w:val="24"/>
          <w:lang w:eastAsia="en-GB"/>
        </w:rPr>
        <w:t xml:space="preserve"> UNDP, Washington, DC.</w:t>
      </w:r>
    </w:p>
    <w:p w14:paraId="4779D597"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UNDP, 2009. </w:t>
      </w:r>
      <w:r w:rsidRPr="00316ECA">
        <w:rPr>
          <w:rFonts w:ascii="Times New Roman" w:eastAsia="Times New Roman" w:hAnsi="Times New Roman" w:cs="Times New Roman"/>
          <w:i/>
          <w:iCs/>
          <w:color w:val="000000"/>
          <w:sz w:val="24"/>
          <w:szCs w:val="24"/>
          <w:lang w:eastAsia="en-GB"/>
        </w:rPr>
        <w:t>2009 Annual Report</w:t>
      </w:r>
      <w:r w:rsidRPr="00316ECA">
        <w:rPr>
          <w:rFonts w:ascii="Times New Roman" w:eastAsia="Times New Roman" w:hAnsi="Times New Roman" w:cs="Times New Roman"/>
          <w:color w:val="000000"/>
          <w:sz w:val="24"/>
          <w:szCs w:val="24"/>
          <w:lang w:eastAsia="en-GB"/>
        </w:rPr>
        <w:t>. UNDP, Washington, DC.</w:t>
      </w:r>
    </w:p>
    <w:p w14:paraId="2803D57A"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UNDP, 2016a. </w:t>
      </w:r>
      <w:r w:rsidRPr="00316ECA">
        <w:rPr>
          <w:rFonts w:ascii="Times New Roman" w:eastAsia="Times New Roman" w:hAnsi="Times New Roman" w:cs="Times New Roman"/>
          <w:i/>
          <w:iCs/>
          <w:color w:val="000000"/>
          <w:sz w:val="24"/>
          <w:szCs w:val="24"/>
          <w:lang w:eastAsia="en-GB"/>
        </w:rPr>
        <w:t>UNDP Policy and Programme Brief. UNDP Support to the Implementation of the 2030 Agenda for Sustainable Development</w:t>
      </w:r>
      <w:r w:rsidRPr="00316ECA">
        <w:rPr>
          <w:rFonts w:ascii="Times New Roman" w:eastAsia="Times New Roman" w:hAnsi="Times New Roman" w:cs="Times New Roman"/>
          <w:color w:val="000000"/>
          <w:sz w:val="24"/>
          <w:szCs w:val="24"/>
          <w:lang w:eastAsia="en-GB"/>
        </w:rPr>
        <w:t>. UNDP, New York, NY.</w:t>
      </w:r>
    </w:p>
    <w:p w14:paraId="36217812" w14:textId="3022193A" w:rsidR="00316ECA" w:rsidRDefault="00316ECA" w:rsidP="00DD6A36">
      <w:pPr>
        <w:spacing w:after="0" w:line="480" w:lineRule="auto"/>
        <w:ind w:left="567" w:hanging="567"/>
        <w:jc w:val="both"/>
        <w:rPr>
          <w:rFonts w:ascii="Times New Roman" w:eastAsia="Times New Roman" w:hAnsi="Times New Roman" w:cs="Times New Roman"/>
          <w:color w:val="000000"/>
          <w:sz w:val="24"/>
          <w:szCs w:val="24"/>
          <w:lang w:eastAsia="en-GB"/>
        </w:rPr>
      </w:pPr>
      <w:r w:rsidRPr="00316ECA">
        <w:rPr>
          <w:rFonts w:ascii="Times New Roman" w:eastAsia="Times New Roman" w:hAnsi="Times New Roman" w:cs="Times New Roman"/>
          <w:color w:val="000000"/>
          <w:sz w:val="24"/>
          <w:szCs w:val="24"/>
          <w:lang w:eastAsia="en-GB"/>
        </w:rPr>
        <w:t xml:space="preserve">UNDP, 2016b. </w:t>
      </w:r>
      <w:r w:rsidRPr="00316ECA">
        <w:rPr>
          <w:rFonts w:ascii="Times New Roman" w:eastAsia="Times New Roman" w:hAnsi="Times New Roman" w:cs="Times New Roman"/>
          <w:i/>
          <w:iCs/>
          <w:color w:val="000000"/>
          <w:sz w:val="24"/>
          <w:szCs w:val="24"/>
          <w:lang w:eastAsia="en-GB"/>
        </w:rPr>
        <w:t>Building Inclusive Societies and Sustaining Peace through Democratic Governance and Conflict Prevention</w:t>
      </w:r>
      <w:r w:rsidRPr="00316ECA">
        <w:rPr>
          <w:rFonts w:ascii="Times New Roman" w:eastAsia="Times New Roman" w:hAnsi="Times New Roman" w:cs="Times New Roman"/>
          <w:color w:val="000000"/>
          <w:sz w:val="24"/>
          <w:szCs w:val="24"/>
          <w:lang w:eastAsia="en-GB"/>
        </w:rPr>
        <w:t>. UNDP, New York, NY.</w:t>
      </w:r>
    </w:p>
    <w:p w14:paraId="3FE7FFC7" w14:textId="3319389C" w:rsidR="007074E3" w:rsidRPr="00F04D63" w:rsidRDefault="007074E3" w:rsidP="00DD6A36">
      <w:pPr>
        <w:spacing w:after="0" w:line="480" w:lineRule="auto"/>
        <w:ind w:left="567" w:hanging="567"/>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USAID, </w:t>
      </w:r>
      <w:r w:rsidRPr="003B773D">
        <w:rPr>
          <w:rFonts w:ascii="Times New Roman" w:eastAsia="Times New Roman" w:hAnsi="Times New Roman" w:cs="Times New Roman"/>
          <w:color w:val="000000"/>
          <w:sz w:val="24"/>
          <w:szCs w:val="24"/>
          <w:lang w:eastAsia="en-GB"/>
        </w:rPr>
        <w:t>2011</w:t>
      </w:r>
      <w:r>
        <w:rPr>
          <w:rFonts w:ascii="Times New Roman" w:eastAsia="Times New Roman" w:hAnsi="Times New Roman" w:cs="Times New Roman"/>
          <w:color w:val="000000"/>
          <w:sz w:val="24"/>
          <w:szCs w:val="24"/>
          <w:lang w:eastAsia="en-GB"/>
        </w:rPr>
        <w:t>. </w:t>
      </w:r>
      <w:r w:rsidRPr="007074E3">
        <w:rPr>
          <w:rFonts w:ascii="Times New Roman" w:eastAsia="Times New Roman" w:hAnsi="Times New Roman" w:cs="Times New Roman"/>
          <w:i/>
          <w:color w:val="000000"/>
          <w:sz w:val="24"/>
          <w:szCs w:val="24"/>
          <w:lang w:eastAsia="en-GB"/>
        </w:rPr>
        <w:t>USAID Policy Framework 2011-2015</w:t>
      </w:r>
      <w:r w:rsidRPr="003B773D">
        <w:rPr>
          <w:rFonts w:ascii="Times New Roman" w:eastAsia="Times New Roman" w:hAnsi="Times New Roman" w:cs="Times New Roman"/>
          <w:color w:val="000000"/>
          <w:sz w:val="24"/>
          <w:szCs w:val="24"/>
          <w:lang w:eastAsia="en-GB"/>
        </w:rPr>
        <w:t xml:space="preserve">. </w:t>
      </w:r>
      <w:r w:rsidRPr="00316ECA">
        <w:rPr>
          <w:rFonts w:ascii="Times New Roman" w:eastAsia="Times New Roman" w:hAnsi="Times New Roman" w:cs="Times New Roman"/>
          <w:color w:val="000000"/>
          <w:sz w:val="24"/>
          <w:szCs w:val="24"/>
          <w:lang w:eastAsia="en-GB"/>
        </w:rPr>
        <w:t>USAID, Washington, DC.</w:t>
      </w:r>
    </w:p>
    <w:p w14:paraId="3D0820B5" w14:textId="29A8714E"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USAID, 2013. </w:t>
      </w:r>
      <w:r w:rsidRPr="00316ECA">
        <w:rPr>
          <w:rFonts w:ascii="Times New Roman" w:eastAsia="Times New Roman" w:hAnsi="Times New Roman" w:cs="Times New Roman"/>
          <w:i/>
          <w:iCs/>
          <w:color w:val="000000"/>
          <w:sz w:val="24"/>
          <w:szCs w:val="24"/>
          <w:lang w:eastAsia="en-GB"/>
        </w:rPr>
        <w:t>USAID Strategy on Democracy, Human Rights, and Governance</w:t>
      </w:r>
      <w:r w:rsidRPr="00316ECA">
        <w:rPr>
          <w:rFonts w:ascii="Times New Roman" w:eastAsia="Times New Roman" w:hAnsi="Times New Roman" w:cs="Times New Roman"/>
          <w:color w:val="000000"/>
          <w:sz w:val="24"/>
          <w:szCs w:val="24"/>
          <w:lang w:eastAsia="en-GB"/>
        </w:rPr>
        <w:t>. USAID, Washington, DC.</w:t>
      </w:r>
    </w:p>
    <w:p w14:paraId="7BDB953E"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Uvin, Peter, 2004. </w:t>
      </w:r>
      <w:r w:rsidRPr="00316ECA">
        <w:rPr>
          <w:rFonts w:ascii="Times New Roman" w:eastAsia="Times New Roman" w:hAnsi="Times New Roman" w:cs="Times New Roman"/>
          <w:i/>
          <w:iCs/>
          <w:color w:val="000000"/>
          <w:sz w:val="24"/>
          <w:szCs w:val="24"/>
          <w:lang w:eastAsia="en-GB"/>
        </w:rPr>
        <w:t>Human Rights and Development</w:t>
      </w:r>
      <w:r w:rsidRPr="00316ECA">
        <w:rPr>
          <w:rFonts w:ascii="Times New Roman" w:eastAsia="Times New Roman" w:hAnsi="Times New Roman" w:cs="Times New Roman"/>
          <w:color w:val="000000"/>
          <w:sz w:val="24"/>
          <w:szCs w:val="24"/>
          <w:lang w:eastAsia="en-GB"/>
        </w:rPr>
        <w:t>. Kumarian Press, Sterling, VA.</w:t>
      </w:r>
    </w:p>
    <w:p w14:paraId="31F97565"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shd w:val="clear" w:color="auto" w:fill="FFFFFF"/>
          <w:lang w:eastAsia="en-GB"/>
        </w:rPr>
        <w:lastRenderedPageBreak/>
        <w:t xml:space="preserve">Williams, Paul D., 2008. ‘Keeping the Peace in Africa: Why “African” Solutions Are Not Enough’. </w:t>
      </w:r>
      <w:r w:rsidRPr="00316ECA">
        <w:rPr>
          <w:rFonts w:ascii="Times New Roman" w:eastAsia="Times New Roman" w:hAnsi="Times New Roman" w:cs="Times New Roman"/>
          <w:i/>
          <w:iCs/>
          <w:color w:val="000000"/>
          <w:sz w:val="24"/>
          <w:szCs w:val="24"/>
          <w:shd w:val="clear" w:color="auto" w:fill="FFFFFF"/>
          <w:lang w:eastAsia="en-GB"/>
        </w:rPr>
        <w:t xml:space="preserve">Ethics and International Affairs </w:t>
      </w:r>
      <w:r w:rsidRPr="00316ECA">
        <w:rPr>
          <w:rFonts w:ascii="Times New Roman" w:eastAsia="Times New Roman" w:hAnsi="Times New Roman" w:cs="Times New Roman"/>
          <w:color w:val="000000"/>
          <w:sz w:val="24"/>
          <w:szCs w:val="24"/>
          <w:shd w:val="clear" w:color="auto" w:fill="FFFFFF"/>
          <w:lang w:eastAsia="en-GB"/>
        </w:rPr>
        <w:t>22(3), 309-329.</w:t>
      </w:r>
    </w:p>
    <w:p w14:paraId="4A195F8F"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World Bank, 2004. </w:t>
      </w:r>
      <w:r w:rsidRPr="00316ECA">
        <w:rPr>
          <w:rFonts w:ascii="Times New Roman" w:eastAsia="Times New Roman" w:hAnsi="Times New Roman" w:cs="Times New Roman"/>
          <w:i/>
          <w:iCs/>
          <w:color w:val="000000"/>
          <w:sz w:val="24"/>
          <w:szCs w:val="24"/>
          <w:lang w:eastAsia="en-GB"/>
        </w:rPr>
        <w:t>The Role of the World Bank in Conflict and Development: An Evolving Agenda</w:t>
      </w:r>
      <w:r w:rsidRPr="00316ECA">
        <w:rPr>
          <w:rFonts w:ascii="Times New Roman" w:eastAsia="Times New Roman" w:hAnsi="Times New Roman" w:cs="Times New Roman"/>
          <w:color w:val="000000"/>
          <w:sz w:val="24"/>
          <w:szCs w:val="24"/>
          <w:lang w:eastAsia="en-GB"/>
        </w:rPr>
        <w:t>. The World Bank Group, Washington, DC.</w:t>
      </w:r>
    </w:p>
    <w:p w14:paraId="4A73CFCF"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World Bank, 2007. </w:t>
      </w:r>
      <w:r w:rsidRPr="00316ECA">
        <w:rPr>
          <w:rFonts w:ascii="Times New Roman" w:eastAsia="Times New Roman" w:hAnsi="Times New Roman" w:cs="Times New Roman"/>
          <w:i/>
          <w:iCs/>
          <w:color w:val="000000"/>
          <w:sz w:val="24"/>
          <w:szCs w:val="24"/>
          <w:lang w:eastAsia="en-GB"/>
        </w:rPr>
        <w:t>Conflict Prevention and Reconstruction</w:t>
      </w:r>
      <w:r w:rsidRPr="00316ECA">
        <w:rPr>
          <w:rFonts w:ascii="Times New Roman" w:eastAsia="Times New Roman" w:hAnsi="Times New Roman" w:cs="Times New Roman"/>
          <w:color w:val="000000"/>
          <w:sz w:val="24"/>
          <w:szCs w:val="24"/>
          <w:lang w:eastAsia="en-GB"/>
        </w:rPr>
        <w:t>. The World Bank Group, Washington, DC.</w:t>
      </w:r>
    </w:p>
    <w:p w14:paraId="57F81064"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World Bank, 2011.  </w:t>
      </w:r>
      <w:r w:rsidRPr="00316ECA">
        <w:rPr>
          <w:rFonts w:ascii="Times New Roman" w:eastAsia="Times New Roman" w:hAnsi="Times New Roman" w:cs="Times New Roman"/>
          <w:i/>
          <w:iCs/>
          <w:color w:val="000000"/>
          <w:sz w:val="24"/>
          <w:szCs w:val="24"/>
          <w:lang w:eastAsia="en-GB"/>
        </w:rPr>
        <w:t>World Development Report: Conflict, Security, and Development</w:t>
      </w:r>
      <w:r w:rsidRPr="00316ECA">
        <w:rPr>
          <w:rFonts w:ascii="Times New Roman" w:eastAsia="Times New Roman" w:hAnsi="Times New Roman" w:cs="Times New Roman"/>
          <w:color w:val="000000"/>
          <w:sz w:val="24"/>
          <w:szCs w:val="24"/>
          <w:lang w:eastAsia="en-GB"/>
        </w:rPr>
        <w:t>. The World Bank Group, Washington, DC.</w:t>
      </w:r>
    </w:p>
    <w:p w14:paraId="62999E26"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World Bank, 2016a. </w:t>
      </w:r>
      <w:r w:rsidRPr="00316ECA">
        <w:rPr>
          <w:rFonts w:ascii="Times New Roman" w:eastAsia="Times New Roman" w:hAnsi="Times New Roman" w:cs="Times New Roman"/>
          <w:i/>
          <w:iCs/>
          <w:color w:val="000000"/>
          <w:sz w:val="24"/>
          <w:szCs w:val="24"/>
          <w:lang w:eastAsia="en-GB"/>
        </w:rPr>
        <w:t>El Fondo del Banco Mundial para los Más Pobres</w:t>
      </w:r>
      <w:r w:rsidRPr="00316ECA">
        <w:rPr>
          <w:rFonts w:ascii="Times New Roman" w:eastAsia="Times New Roman" w:hAnsi="Times New Roman" w:cs="Times New Roman"/>
          <w:color w:val="000000"/>
          <w:sz w:val="24"/>
          <w:szCs w:val="24"/>
          <w:lang w:eastAsia="en-GB"/>
        </w:rPr>
        <w:t>. The World Bank Group, Washington, DC.</w:t>
      </w:r>
    </w:p>
    <w:p w14:paraId="3A54FF22" w14:textId="77777777" w:rsidR="00316ECA" w:rsidRPr="00316ECA" w:rsidRDefault="00316ECA" w:rsidP="00DD6A36">
      <w:pPr>
        <w:spacing w:after="0" w:line="480" w:lineRule="auto"/>
        <w:ind w:left="567" w:hanging="567"/>
        <w:jc w:val="both"/>
        <w:rPr>
          <w:rFonts w:ascii="Times New Roman" w:eastAsia="Times New Roman" w:hAnsi="Times New Roman" w:cs="Times New Roman"/>
          <w:sz w:val="24"/>
          <w:szCs w:val="24"/>
          <w:lang w:eastAsia="en-GB"/>
        </w:rPr>
      </w:pPr>
      <w:r w:rsidRPr="00316ECA">
        <w:rPr>
          <w:rFonts w:ascii="Times New Roman" w:eastAsia="Times New Roman" w:hAnsi="Times New Roman" w:cs="Times New Roman"/>
          <w:color w:val="000000"/>
          <w:sz w:val="24"/>
          <w:szCs w:val="24"/>
          <w:lang w:eastAsia="en-GB"/>
        </w:rPr>
        <w:t xml:space="preserve">World Bank, 2016b. </w:t>
      </w:r>
      <w:r w:rsidRPr="00316ECA">
        <w:rPr>
          <w:rFonts w:ascii="Times New Roman" w:eastAsia="Times New Roman" w:hAnsi="Times New Roman" w:cs="Times New Roman"/>
          <w:i/>
          <w:iCs/>
          <w:color w:val="000000"/>
          <w:sz w:val="24"/>
          <w:szCs w:val="24"/>
          <w:lang w:eastAsia="en-GB"/>
        </w:rPr>
        <w:t>World Bank Group Engagement in Situations of Fragility, Conflict, and Violence</w:t>
      </w:r>
      <w:r w:rsidRPr="00316ECA">
        <w:rPr>
          <w:rFonts w:ascii="Times New Roman" w:eastAsia="Times New Roman" w:hAnsi="Times New Roman" w:cs="Times New Roman"/>
          <w:color w:val="000000"/>
          <w:sz w:val="24"/>
          <w:szCs w:val="24"/>
          <w:lang w:eastAsia="en-GB"/>
        </w:rPr>
        <w:t>. The World Bank Group, Washington, DC.</w:t>
      </w:r>
    </w:p>
    <w:p w14:paraId="4A81E1EB" w14:textId="7AC9FECE" w:rsidR="00DD6A36" w:rsidRDefault="00316ECA" w:rsidP="00DD6A36">
      <w:pPr>
        <w:spacing w:after="0" w:line="480" w:lineRule="auto"/>
        <w:ind w:left="567" w:hanging="567"/>
        <w:jc w:val="both"/>
        <w:rPr>
          <w:rFonts w:ascii="Times New Roman" w:eastAsia="Times New Roman" w:hAnsi="Times New Roman" w:cs="Times New Roman"/>
          <w:color w:val="222222"/>
          <w:sz w:val="24"/>
          <w:szCs w:val="24"/>
          <w:shd w:val="clear" w:color="auto" w:fill="FFFFFF"/>
          <w:lang w:eastAsia="en-GB"/>
        </w:rPr>
      </w:pPr>
      <w:r w:rsidRPr="00316ECA">
        <w:rPr>
          <w:rFonts w:ascii="Times New Roman" w:eastAsia="Times New Roman" w:hAnsi="Times New Roman" w:cs="Times New Roman"/>
          <w:color w:val="222222"/>
          <w:sz w:val="24"/>
          <w:szCs w:val="24"/>
          <w:shd w:val="clear" w:color="auto" w:fill="FFFFFF"/>
          <w:lang w:eastAsia="en-GB"/>
        </w:rPr>
        <w:t xml:space="preserve">Yanguas, Pablo and David Hulme, 2015. ‘Barriers to Political Analysis in Aid Bureaucracies: From Principle to Practice in DFID and the World Bank’. </w:t>
      </w:r>
      <w:r w:rsidRPr="00316ECA">
        <w:rPr>
          <w:rFonts w:ascii="Times New Roman" w:eastAsia="Times New Roman" w:hAnsi="Times New Roman" w:cs="Times New Roman"/>
          <w:i/>
          <w:iCs/>
          <w:color w:val="222222"/>
          <w:sz w:val="24"/>
          <w:szCs w:val="24"/>
          <w:shd w:val="clear" w:color="auto" w:fill="FFFFFF"/>
          <w:lang w:eastAsia="en-GB"/>
        </w:rPr>
        <w:t>World Development</w:t>
      </w:r>
      <w:r w:rsidR="00AB45D5">
        <w:rPr>
          <w:rFonts w:ascii="Times New Roman" w:eastAsia="Times New Roman" w:hAnsi="Times New Roman" w:cs="Times New Roman"/>
          <w:color w:val="222222"/>
          <w:sz w:val="24"/>
          <w:szCs w:val="24"/>
          <w:shd w:val="clear" w:color="auto" w:fill="FFFFFF"/>
          <w:lang w:eastAsia="en-GB"/>
        </w:rPr>
        <w:t xml:space="preserve"> 74, </w:t>
      </w:r>
      <w:r w:rsidRPr="00316ECA">
        <w:rPr>
          <w:rFonts w:ascii="Times New Roman" w:eastAsia="Times New Roman" w:hAnsi="Times New Roman" w:cs="Times New Roman"/>
          <w:color w:val="222222"/>
          <w:sz w:val="24"/>
          <w:szCs w:val="24"/>
          <w:shd w:val="clear" w:color="auto" w:fill="FFFFFF"/>
          <w:lang w:eastAsia="en-GB"/>
        </w:rPr>
        <w:t>209-219.</w:t>
      </w:r>
    </w:p>
    <w:p w14:paraId="3241305B" w14:textId="77777777" w:rsidR="00DD6A36" w:rsidRDefault="00DD6A36">
      <w:pPr>
        <w:rPr>
          <w:rFonts w:ascii="Times New Roman" w:eastAsia="Times New Roman" w:hAnsi="Times New Roman" w:cs="Times New Roman"/>
          <w:color w:val="222222"/>
          <w:sz w:val="24"/>
          <w:szCs w:val="24"/>
          <w:shd w:val="clear" w:color="auto" w:fill="FFFFFF"/>
          <w:lang w:eastAsia="en-GB"/>
        </w:rPr>
      </w:pPr>
      <w:r>
        <w:rPr>
          <w:rFonts w:ascii="Times New Roman" w:eastAsia="Times New Roman" w:hAnsi="Times New Roman" w:cs="Times New Roman"/>
          <w:color w:val="222222"/>
          <w:sz w:val="24"/>
          <w:szCs w:val="24"/>
          <w:shd w:val="clear" w:color="auto" w:fill="FFFFFF"/>
          <w:lang w:eastAsia="en-GB"/>
        </w:rPr>
        <w:br w:type="page"/>
      </w:r>
    </w:p>
    <w:p w14:paraId="09E8CEEE" w14:textId="77777777" w:rsidR="00DD6A36" w:rsidRDefault="00DD6A36" w:rsidP="00DD6A36">
      <w:pPr>
        <w:spacing w:after="0" w:line="240" w:lineRule="auto"/>
        <w:jc w:val="both"/>
        <w:rPr>
          <w:rFonts w:ascii="Times New Roman" w:eastAsia="Times New Roman" w:hAnsi="Times New Roman" w:cs="Times New Roman"/>
          <w:b/>
          <w:bCs/>
          <w:color w:val="000000"/>
          <w:sz w:val="24"/>
          <w:szCs w:val="24"/>
          <w:lang w:eastAsia="en-GB"/>
        </w:rPr>
      </w:pPr>
      <w:r w:rsidRPr="00F43E62">
        <w:rPr>
          <w:rFonts w:ascii="Times New Roman" w:eastAsia="Times New Roman" w:hAnsi="Times New Roman" w:cs="Times New Roman"/>
          <w:b/>
          <w:bCs/>
          <w:color w:val="000000"/>
          <w:sz w:val="24"/>
          <w:szCs w:val="24"/>
          <w:lang w:eastAsia="en-GB"/>
        </w:rPr>
        <w:lastRenderedPageBreak/>
        <w:t>Appendix</w:t>
      </w:r>
    </w:p>
    <w:p w14:paraId="435738F5" w14:textId="77777777" w:rsidR="00DD6A36" w:rsidRPr="00F43E62" w:rsidRDefault="00DD6A36" w:rsidP="00DD6A36">
      <w:pPr>
        <w:spacing w:after="0" w:line="240" w:lineRule="auto"/>
        <w:jc w:val="both"/>
        <w:rPr>
          <w:rFonts w:ascii="Times New Roman" w:eastAsia="Times New Roman" w:hAnsi="Times New Roman" w:cs="Times New Roman"/>
          <w:sz w:val="24"/>
          <w:szCs w:val="24"/>
          <w:lang w:eastAsia="en-GB"/>
        </w:rPr>
      </w:pPr>
    </w:p>
    <w:p w14:paraId="0430E733" w14:textId="77777777" w:rsidR="00DD6A36" w:rsidRPr="001C07A4" w:rsidRDefault="00DD6A36" w:rsidP="00DD6A36">
      <w:pPr>
        <w:spacing w:after="0" w:line="240" w:lineRule="auto"/>
        <w:jc w:val="both"/>
        <w:rPr>
          <w:rFonts w:ascii="Times New Roman" w:eastAsia="Times New Roman" w:hAnsi="Times New Roman" w:cs="Times New Roman"/>
          <w:lang w:eastAsia="en-GB"/>
        </w:rPr>
      </w:pPr>
      <w:r w:rsidRPr="001C07A4">
        <w:rPr>
          <w:rFonts w:ascii="Times New Roman" w:eastAsia="Times New Roman" w:hAnsi="Times New Roman" w:cs="Times New Roman"/>
          <w:b/>
          <w:bCs/>
          <w:color w:val="000000"/>
          <w:lang w:eastAsia="en-GB"/>
        </w:rPr>
        <w:t>Table 3. Summary statistics of control variables</w:t>
      </w:r>
    </w:p>
    <w:p w14:paraId="63223AFC" w14:textId="77777777" w:rsidR="00DD6A36" w:rsidRDefault="00DD6A36" w:rsidP="00DD6A36">
      <w:pPr>
        <w:spacing w:after="0" w:line="240" w:lineRule="auto"/>
        <w:jc w:val="both"/>
        <w:rPr>
          <w:rFonts w:ascii="Times New Roman" w:eastAsia="Times New Roman" w:hAnsi="Times New Roman" w:cs="Times New Roman"/>
          <w:b/>
          <w:bCs/>
          <w:noProof/>
          <w:color w:val="000000"/>
          <w:sz w:val="24"/>
          <w:szCs w:val="24"/>
          <w:lang w:eastAsia="en-GB"/>
        </w:rPr>
      </w:pPr>
      <w:r w:rsidRPr="00DD3E2F">
        <w:rPr>
          <w:noProof/>
          <w:lang w:eastAsia="en-GB"/>
        </w:rPr>
        <w:drawing>
          <wp:inline distT="0" distB="0" distL="0" distR="0" wp14:anchorId="286C8597" wp14:editId="664DC88C">
            <wp:extent cx="5731510" cy="280423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804230"/>
                    </a:xfrm>
                    <a:prstGeom prst="rect">
                      <a:avLst/>
                    </a:prstGeom>
                    <a:noFill/>
                    <a:ln>
                      <a:noFill/>
                    </a:ln>
                  </pic:spPr>
                </pic:pic>
              </a:graphicData>
            </a:graphic>
          </wp:inline>
        </w:drawing>
      </w:r>
    </w:p>
    <w:p w14:paraId="333DBCE0" w14:textId="77777777" w:rsidR="00DD6A36" w:rsidRPr="00F43E62" w:rsidRDefault="00DD6A36" w:rsidP="00DD6A36">
      <w:pPr>
        <w:spacing w:after="0" w:line="240" w:lineRule="auto"/>
        <w:jc w:val="both"/>
        <w:rPr>
          <w:rFonts w:ascii="Times New Roman" w:eastAsia="Times New Roman" w:hAnsi="Times New Roman" w:cs="Times New Roman"/>
          <w:sz w:val="20"/>
          <w:szCs w:val="20"/>
          <w:lang w:eastAsia="en-GB"/>
        </w:rPr>
      </w:pPr>
      <w:r w:rsidRPr="00C11A9D">
        <w:rPr>
          <w:rFonts w:ascii="Times New Roman" w:eastAsia="Times New Roman" w:hAnsi="Times New Roman" w:cs="Times New Roman"/>
          <w:bCs/>
          <w:i/>
          <w:noProof/>
          <w:color w:val="000000"/>
          <w:sz w:val="20"/>
          <w:szCs w:val="20"/>
          <w:lang w:eastAsia="en-GB"/>
        </w:rPr>
        <w:t>Source</w:t>
      </w:r>
      <w:r w:rsidRPr="00C11A9D">
        <w:rPr>
          <w:rFonts w:ascii="Times New Roman" w:eastAsia="Times New Roman" w:hAnsi="Times New Roman" w:cs="Times New Roman"/>
          <w:bCs/>
          <w:noProof/>
          <w:color w:val="000000"/>
          <w:sz w:val="20"/>
          <w:szCs w:val="20"/>
          <w:lang w:eastAsia="en-GB"/>
        </w:rPr>
        <w:t>: Authors’ own work</w:t>
      </w:r>
    </w:p>
    <w:p w14:paraId="6283A35B" w14:textId="77777777" w:rsidR="00DD6A36" w:rsidRDefault="00DD6A36" w:rsidP="00DD6A36">
      <w:r>
        <w:br w:type="page"/>
      </w:r>
    </w:p>
    <w:p w14:paraId="6F1ECCEC" w14:textId="77777777" w:rsidR="00DD6A36" w:rsidRPr="001C07A4" w:rsidRDefault="00DD6A36" w:rsidP="00DD6A36">
      <w:pPr>
        <w:spacing w:after="0" w:line="240" w:lineRule="auto"/>
        <w:jc w:val="both"/>
        <w:rPr>
          <w:rFonts w:ascii="Times New Roman" w:eastAsia="Times New Roman" w:hAnsi="Times New Roman" w:cs="Times New Roman"/>
          <w:b/>
          <w:bCs/>
          <w:color w:val="000000"/>
          <w:lang w:eastAsia="en-GB"/>
        </w:rPr>
      </w:pPr>
      <w:r w:rsidRPr="001C07A4">
        <w:rPr>
          <w:rFonts w:ascii="Times New Roman" w:eastAsia="Times New Roman" w:hAnsi="Times New Roman" w:cs="Times New Roman"/>
          <w:b/>
          <w:bCs/>
          <w:color w:val="000000"/>
          <w:lang w:eastAsia="en-GB"/>
        </w:rPr>
        <w:lastRenderedPageBreak/>
        <w:t>Table 4. Sensitivity analysis: Regressions from Table 2 estimated on data averaged over two- and four-year time periods</w:t>
      </w:r>
    </w:p>
    <w:p w14:paraId="0BA86509" w14:textId="77777777" w:rsidR="00DD6A36" w:rsidRPr="00F43E62" w:rsidRDefault="00DD6A36" w:rsidP="00DD6A36">
      <w:pPr>
        <w:spacing w:after="0" w:line="240" w:lineRule="auto"/>
        <w:jc w:val="both"/>
        <w:rPr>
          <w:rFonts w:ascii="Times New Roman" w:eastAsia="Times New Roman" w:hAnsi="Times New Roman" w:cs="Times New Roman"/>
          <w:sz w:val="24"/>
          <w:szCs w:val="24"/>
          <w:lang w:eastAsia="en-GB"/>
        </w:rPr>
      </w:pPr>
      <w:r w:rsidRPr="00DD3E2F">
        <w:rPr>
          <w:noProof/>
          <w:lang w:eastAsia="en-GB"/>
        </w:rPr>
        <w:drawing>
          <wp:inline distT="0" distB="0" distL="0" distR="0" wp14:anchorId="511382C4" wp14:editId="748C8639">
            <wp:extent cx="4853940" cy="34442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3940" cy="3444240"/>
                    </a:xfrm>
                    <a:prstGeom prst="rect">
                      <a:avLst/>
                    </a:prstGeom>
                    <a:noFill/>
                    <a:ln>
                      <a:noFill/>
                    </a:ln>
                  </pic:spPr>
                </pic:pic>
              </a:graphicData>
            </a:graphic>
          </wp:inline>
        </w:drawing>
      </w:r>
    </w:p>
    <w:p w14:paraId="5638C1F1" w14:textId="77777777" w:rsidR="00DD6A36" w:rsidRPr="00F43E62" w:rsidRDefault="00DD6A36" w:rsidP="00DD6A36">
      <w:pPr>
        <w:spacing w:after="0" w:line="240" w:lineRule="auto"/>
        <w:jc w:val="both"/>
        <w:rPr>
          <w:rFonts w:ascii="Times New Roman" w:eastAsia="Times New Roman" w:hAnsi="Times New Roman" w:cs="Times New Roman"/>
          <w:sz w:val="24"/>
          <w:szCs w:val="24"/>
          <w:lang w:eastAsia="en-GB"/>
        </w:rPr>
      </w:pPr>
      <w:r w:rsidRPr="00F43E62">
        <w:rPr>
          <w:rFonts w:ascii="Times New Roman" w:eastAsia="Times New Roman" w:hAnsi="Times New Roman" w:cs="Times New Roman"/>
          <w:color w:val="000000"/>
          <w:sz w:val="20"/>
          <w:szCs w:val="20"/>
          <w:lang w:eastAsia="en-GB"/>
        </w:rPr>
        <w:t xml:space="preserve">The first number next to each variable is the coefficient, with the corresponding t statistic/Z score below. </w:t>
      </w:r>
      <w:r w:rsidRPr="00C13838">
        <w:rPr>
          <w:rFonts w:ascii="Cambria" w:eastAsia="Times New Roman" w:hAnsi="Cambria" w:cs="Times New Roman"/>
          <w:color w:val="000000"/>
          <w:sz w:val="20"/>
          <w:szCs w:val="20"/>
          <w:lang w:eastAsia="en-GB"/>
        </w:rPr>
        <w:t>Numbers in bold are significant at least at</w:t>
      </w:r>
      <w:r>
        <w:rPr>
          <w:rFonts w:ascii="Cambria" w:eastAsia="Times New Roman" w:hAnsi="Cambria" w:cs="Times New Roman"/>
          <w:color w:val="000000"/>
          <w:sz w:val="20"/>
          <w:szCs w:val="20"/>
          <w:lang w:eastAsia="en-GB"/>
        </w:rPr>
        <w:t xml:space="preserve"> p &lt; 0.10</w:t>
      </w:r>
      <w:r w:rsidRPr="00F43E62">
        <w:rPr>
          <w:rFonts w:ascii="Times New Roman" w:eastAsia="Times New Roman" w:hAnsi="Times New Roman" w:cs="Times New Roman"/>
          <w:color w:val="000000"/>
          <w:sz w:val="20"/>
          <w:szCs w:val="20"/>
          <w:lang w:eastAsia="en-GB"/>
        </w:rPr>
        <w:t>. Regressions controlled for the same f</w:t>
      </w:r>
      <w:r>
        <w:rPr>
          <w:rFonts w:ascii="Times New Roman" w:eastAsia="Times New Roman" w:hAnsi="Times New Roman" w:cs="Times New Roman"/>
          <w:color w:val="000000"/>
          <w:sz w:val="20"/>
          <w:szCs w:val="20"/>
          <w:lang w:eastAsia="en-GB"/>
        </w:rPr>
        <w:t>actors as regressions in Table 2</w:t>
      </w:r>
      <w:r w:rsidRPr="00F43E62">
        <w:rPr>
          <w:rFonts w:ascii="Times New Roman" w:eastAsia="Times New Roman" w:hAnsi="Times New Roman" w:cs="Times New Roman"/>
          <w:color w:val="000000"/>
          <w:sz w:val="20"/>
          <w:szCs w:val="20"/>
          <w:lang w:eastAsia="en-GB"/>
        </w:rPr>
        <w:t>.</w:t>
      </w:r>
    </w:p>
    <w:p w14:paraId="5A7512D1" w14:textId="77777777" w:rsidR="00DD6A36" w:rsidRDefault="00DD6A36" w:rsidP="00DD6A36">
      <w:r>
        <w:br w:type="page"/>
      </w:r>
    </w:p>
    <w:p w14:paraId="585FB4B7" w14:textId="77777777" w:rsidR="00DD6A36" w:rsidRPr="001C07A4" w:rsidRDefault="00DD6A36" w:rsidP="00DD6A36">
      <w:pPr>
        <w:spacing w:after="0" w:line="240" w:lineRule="auto"/>
        <w:jc w:val="both"/>
        <w:rPr>
          <w:rFonts w:ascii="Times New Roman" w:eastAsia="Times New Roman" w:hAnsi="Times New Roman" w:cs="Times New Roman"/>
          <w:lang w:eastAsia="en-GB"/>
        </w:rPr>
      </w:pPr>
      <w:r w:rsidRPr="001C07A4">
        <w:rPr>
          <w:rFonts w:ascii="Times New Roman" w:eastAsia="Times New Roman" w:hAnsi="Times New Roman" w:cs="Times New Roman"/>
          <w:b/>
          <w:bCs/>
          <w:color w:val="000000"/>
          <w:lang w:eastAsia="en-GB"/>
        </w:rPr>
        <w:lastRenderedPageBreak/>
        <w:t>Table 5. Effect of conflict/fragility on donors’ relative aid commitments to conflict, peace, and security and to democratisation, with interactions between conflict/fragility and strategic interest</w:t>
      </w:r>
    </w:p>
    <w:p w14:paraId="6AA4B3AF" w14:textId="77777777" w:rsidR="00DD6A36" w:rsidRPr="00F43E62" w:rsidRDefault="00DD6A36" w:rsidP="00DD6A36">
      <w:pPr>
        <w:spacing w:after="0" w:line="240" w:lineRule="auto"/>
        <w:jc w:val="both"/>
        <w:rPr>
          <w:rFonts w:ascii="Times New Roman" w:eastAsia="Times New Roman" w:hAnsi="Times New Roman" w:cs="Times New Roman"/>
          <w:sz w:val="24"/>
          <w:szCs w:val="24"/>
          <w:lang w:eastAsia="en-GB"/>
        </w:rPr>
      </w:pPr>
      <w:r w:rsidRPr="00DD3E2F">
        <w:rPr>
          <w:noProof/>
          <w:lang w:eastAsia="en-GB"/>
        </w:rPr>
        <w:drawing>
          <wp:inline distT="0" distB="0" distL="0" distR="0" wp14:anchorId="4E061D8F" wp14:editId="5BA8E3AB">
            <wp:extent cx="5731510" cy="4972711"/>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4972711"/>
                    </a:xfrm>
                    <a:prstGeom prst="rect">
                      <a:avLst/>
                    </a:prstGeom>
                    <a:noFill/>
                    <a:ln>
                      <a:noFill/>
                    </a:ln>
                  </pic:spPr>
                </pic:pic>
              </a:graphicData>
            </a:graphic>
          </wp:inline>
        </w:drawing>
      </w:r>
    </w:p>
    <w:p w14:paraId="4B8E2D4B" w14:textId="77777777" w:rsidR="00DD6A36" w:rsidRPr="00F43E62" w:rsidRDefault="00DD6A36" w:rsidP="00DD6A36">
      <w:pPr>
        <w:spacing w:after="0" w:line="240" w:lineRule="auto"/>
        <w:jc w:val="both"/>
        <w:rPr>
          <w:rFonts w:ascii="Times New Roman" w:eastAsia="Times New Roman" w:hAnsi="Times New Roman" w:cs="Times New Roman"/>
          <w:sz w:val="24"/>
          <w:szCs w:val="24"/>
          <w:lang w:eastAsia="en-GB"/>
        </w:rPr>
      </w:pPr>
      <w:r w:rsidRPr="00F43E62">
        <w:rPr>
          <w:rFonts w:ascii="Times New Roman" w:eastAsia="Times New Roman" w:hAnsi="Times New Roman" w:cs="Times New Roman"/>
          <w:color w:val="000000"/>
          <w:sz w:val="20"/>
          <w:szCs w:val="20"/>
          <w:lang w:eastAsia="en-GB"/>
        </w:rPr>
        <w:t xml:space="preserve">The first number next to each variable is the coefficient, with the corresponding t statistic/Z score below. </w:t>
      </w:r>
      <w:r w:rsidRPr="00C13838">
        <w:rPr>
          <w:rFonts w:ascii="Cambria" w:eastAsia="Times New Roman" w:hAnsi="Cambria" w:cs="Times New Roman"/>
          <w:color w:val="000000"/>
          <w:sz w:val="20"/>
          <w:szCs w:val="20"/>
          <w:lang w:eastAsia="en-GB"/>
        </w:rPr>
        <w:t>Numbers in bold are significant at least at</w:t>
      </w:r>
      <w:r>
        <w:rPr>
          <w:rFonts w:ascii="Cambria" w:eastAsia="Times New Roman" w:hAnsi="Cambria" w:cs="Times New Roman"/>
          <w:color w:val="000000"/>
          <w:sz w:val="20"/>
          <w:szCs w:val="20"/>
          <w:lang w:eastAsia="en-GB"/>
        </w:rPr>
        <w:t xml:space="preserve"> p &lt; 0.10.</w:t>
      </w:r>
      <w:r w:rsidRPr="00F43E62">
        <w:rPr>
          <w:rFonts w:ascii="Times New Roman" w:eastAsia="Times New Roman" w:hAnsi="Times New Roman" w:cs="Times New Roman"/>
          <w:color w:val="000000"/>
          <w:sz w:val="20"/>
          <w:szCs w:val="20"/>
          <w:lang w:eastAsia="en-GB"/>
        </w:rPr>
        <w:t xml:space="preserve"> Regressions controlled also for region and time effects.</w:t>
      </w:r>
    </w:p>
    <w:p w14:paraId="057F2C0F" w14:textId="77777777" w:rsidR="0096606A" w:rsidRDefault="0096606A" w:rsidP="00DD6A36">
      <w:pPr>
        <w:spacing w:after="0" w:line="480" w:lineRule="auto"/>
        <w:ind w:left="567" w:hanging="567"/>
        <w:jc w:val="both"/>
      </w:pPr>
    </w:p>
    <w:sectPr w:rsidR="0096606A">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BA096" w14:textId="77777777" w:rsidR="003E6BFD" w:rsidRDefault="003E6BFD" w:rsidP="00316ECA">
      <w:pPr>
        <w:spacing w:after="0" w:line="240" w:lineRule="auto"/>
      </w:pPr>
      <w:r>
        <w:separator/>
      </w:r>
    </w:p>
  </w:endnote>
  <w:endnote w:type="continuationSeparator" w:id="0">
    <w:p w14:paraId="31D7B28D" w14:textId="77777777" w:rsidR="003E6BFD" w:rsidRDefault="003E6BFD" w:rsidP="00316ECA">
      <w:pPr>
        <w:spacing w:after="0" w:line="240" w:lineRule="auto"/>
      </w:pPr>
      <w:r>
        <w:continuationSeparator/>
      </w:r>
    </w:p>
  </w:endnote>
  <w:endnote w:id="1">
    <w:p w14:paraId="4E87DCBB" w14:textId="5719D00C" w:rsidR="00BC329D" w:rsidRPr="00C826C6" w:rsidRDefault="00BC329D" w:rsidP="00AB45D5">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 xml:space="preserve">Brown and Gravingholt, </w:t>
      </w:r>
      <w:r w:rsidRPr="00C826C6">
        <w:rPr>
          <w:rFonts w:ascii="Times New Roman" w:eastAsia="Times New Roman" w:hAnsi="Times New Roman" w:cs="Times New Roman"/>
          <w:i/>
          <w:color w:val="000000"/>
          <w:lang w:eastAsia="en-GB"/>
        </w:rPr>
        <w:t>The Securitisation of Foreign Aid;</w:t>
      </w:r>
      <w:r w:rsidRPr="00C826C6">
        <w:rPr>
          <w:rFonts w:ascii="Times New Roman" w:eastAsia="Times New Roman" w:hAnsi="Times New Roman" w:cs="Times New Roman"/>
          <w:color w:val="000000"/>
          <w:lang w:eastAsia="en-GB"/>
        </w:rPr>
        <w:t xml:space="preserve"> Duffield, </w:t>
      </w:r>
      <w:r w:rsidRPr="00C826C6">
        <w:rPr>
          <w:rFonts w:ascii="Times New Roman" w:eastAsia="Times New Roman" w:hAnsi="Times New Roman" w:cs="Times New Roman"/>
          <w:i/>
          <w:color w:val="000000"/>
          <w:lang w:eastAsia="en-GB"/>
        </w:rPr>
        <w:t>Global Governance and the New Wars;</w:t>
      </w:r>
      <w:r w:rsidRPr="00C826C6">
        <w:rPr>
          <w:rFonts w:ascii="Times New Roman" w:eastAsia="Times New Roman" w:hAnsi="Times New Roman" w:cs="Times New Roman"/>
          <w:color w:val="000000"/>
          <w:lang w:eastAsia="en-GB"/>
        </w:rPr>
        <w:t xml:space="preserve"> McConnon, ‘Security for All, Development for Some?’, Spear, ‘The Militarisation of US Foreign Aid’.</w:t>
      </w:r>
    </w:p>
  </w:endnote>
  <w:endnote w:id="2">
    <w:p w14:paraId="2FF25D53" w14:textId="50CAB3AF" w:rsidR="00BC329D" w:rsidRPr="00C826C6" w:rsidRDefault="00BC329D" w:rsidP="00AB45D5">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E.g. </w:t>
      </w:r>
      <w:r w:rsidRPr="00C826C6">
        <w:rPr>
          <w:rFonts w:ascii="Times New Roman" w:eastAsia="Times New Roman" w:hAnsi="Times New Roman" w:cs="Times New Roman"/>
          <w:color w:val="000000"/>
          <w:lang w:eastAsia="en-GB"/>
        </w:rPr>
        <w:t>DFID,</w:t>
      </w:r>
      <w:r w:rsidRPr="00C826C6">
        <w:rPr>
          <w:rFonts w:ascii="Times New Roman" w:eastAsia="Times New Roman" w:hAnsi="Times New Roman" w:cs="Times New Roman"/>
          <w:i/>
          <w:color w:val="000000"/>
          <w:lang w:eastAsia="en-GB"/>
        </w:rPr>
        <w:t xml:space="preserve"> Operational Plan 2012-2015</w:t>
      </w:r>
      <w:r w:rsidRPr="00C826C6">
        <w:rPr>
          <w:rFonts w:ascii="Times New Roman" w:eastAsia="Times New Roman" w:hAnsi="Times New Roman" w:cs="Times New Roman"/>
          <w:color w:val="000000"/>
          <w:lang w:eastAsia="en-GB"/>
        </w:rPr>
        <w:t xml:space="preserve">; USAID, </w:t>
      </w:r>
      <w:r w:rsidRPr="00C826C6">
        <w:rPr>
          <w:rFonts w:ascii="Times New Roman" w:eastAsia="Times New Roman" w:hAnsi="Times New Roman" w:cs="Times New Roman"/>
          <w:i/>
          <w:iCs/>
          <w:color w:val="000000"/>
          <w:lang w:eastAsia="en-GB"/>
        </w:rPr>
        <w:t>USAID Strategy on Democracy, Human Rights, and Governance</w:t>
      </w:r>
      <w:r w:rsidRPr="00C826C6">
        <w:rPr>
          <w:rFonts w:ascii="Times New Roman" w:eastAsia="Times New Roman" w:hAnsi="Times New Roman" w:cs="Times New Roman"/>
          <w:color w:val="000000"/>
          <w:lang w:eastAsia="en-GB"/>
        </w:rPr>
        <w:t>, i.</w:t>
      </w:r>
    </w:p>
  </w:endnote>
  <w:endnote w:id="3">
    <w:p w14:paraId="55C9F3D9" w14:textId="27D0A568" w:rsidR="00BC329D" w:rsidRPr="00C826C6" w:rsidRDefault="00BC329D" w:rsidP="00AB45D5">
      <w:pPr>
        <w:pStyle w:val="EndnoteText"/>
        <w:rPr>
          <w:rFonts w:ascii="Times New Roman" w:hAnsi="Times New Roman" w:cs="Times New Roman"/>
          <w:i/>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 xml:space="preserve">Brown et al. ‘The Securitisation of Foreign Aid’; Oxfam, </w:t>
      </w:r>
      <w:r w:rsidRPr="00C826C6">
        <w:rPr>
          <w:rFonts w:ascii="Times New Roman" w:eastAsia="Times New Roman" w:hAnsi="Times New Roman" w:cs="Times New Roman"/>
          <w:i/>
          <w:color w:val="000000"/>
          <w:lang w:eastAsia="en-GB"/>
        </w:rPr>
        <w:t>Whose Aid Is It Anyway?</w:t>
      </w:r>
    </w:p>
  </w:endnote>
  <w:endnote w:id="4">
    <w:p w14:paraId="13F7423B" w14:textId="04B075AD" w:rsidR="00BC329D" w:rsidRPr="00C826C6" w:rsidRDefault="00BC329D">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Suhrke and Buckmaster, ‘Aid, Growth, and Peace’, 340.</w:t>
      </w:r>
    </w:p>
  </w:endnote>
  <w:endnote w:id="5">
    <w:p w14:paraId="6FE082AF" w14:textId="6B5B9112" w:rsidR="00BC329D" w:rsidRPr="00C826C6" w:rsidRDefault="00BC329D">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 xml:space="preserve">Thomas, ‘Global Governance, Development, and Human Security’; Cliffe et al., </w:t>
      </w:r>
      <w:r w:rsidRPr="00C826C6">
        <w:rPr>
          <w:rFonts w:ascii="Times New Roman" w:eastAsia="Times New Roman" w:hAnsi="Times New Roman" w:cs="Times New Roman"/>
          <w:i/>
          <w:color w:val="000000"/>
          <w:lang w:eastAsia="en-GB"/>
        </w:rPr>
        <w:t xml:space="preserve">Community-Driven Reconstruction </w:t>
      </w:r>
      <w:r w:rsidRPr="00C826C6">
        <w:rPr>
          <w:rFonts w:ascii="Times New Roman" w:eastAsia="Times New Roman" w:hAnsi="Times New Roman" w:cs="Times New Roman"/>
          <w:i/>
          <w:iCs/>
          <w:color w:val="000000"/>
          <w:lang w:eastAsia="en-GB"/>
        </w:rPr>
        <w:t>as an Instrument in War-to-Peace Transitions</w:t>
      </w:r>
      <w:r w:rsidR="008E5EDB">
        <w:rPr>
          <w:rFonts w:ascii="Times New Roman" w:eastAsia="Times New Roman" w:hAnsi="Times New Roman" w:cs="Times New Roman"/>
          <w:color w:val="000000"/>
          <w:lang w:eastAsia="en-GB"/>
        </w:rPr>
        <w:t>;</w:t>
      </w:r>
      <w:r w:rsidRPr="00C826C6">
        <w:rPr>
          <w:rFonts w:ascii="Times New Roman" w:eastAsia="Times New Roman" w:hAnsi="Times New Roman" w:cs="Times New Roman"/>
          <w:color w:val="000000"/>
          <w:lang w:eastAsia="en-GB"/>
        </w:rPr>
        <w:t xml:space="preserve"> Beall et al., ‘On the Discourse of Terrorism, Security, and Development’</w:t>
      </w:r>
      <w:r w:rsidR="008E5EDB">
        <w:rPr>
          <w:rFonts w:ascii="Times New Roman" w:eastAsia="Times New Roman" w:hAnsi="Times New Roman" w:cs="Times New Roman"/>
          <w:color w:val="000000"/>
          <w:lang w:eastAsia="en-GB"/>
        </w:rPr>
        <w:t>;</w:t>
      </w:r>
      <w:r w:rsidRPr="00C826C6">
        <w:rPr>
          <w:rFonts w:ascii="Times New Roman" w:eastAsia="Times New Roman" w:hAnsi="Times New Roman" w:cs="Times New Roman"/>
          <w:color w:val="000000"/>
          <w:lang w:eastAsia="en-GB"/>
        </w:rPr>
        <w:t xml:space="preserve"> Duffield, ‘The Liberal Way of Development and the Development-Security Impasse’.</w:t>
      </w:r>
    </w:p>
  </w:endnote>
  <w:endnote w:id="6">
    <w:p w14:paraId="75DF0E07" w14:textId="77777777" w:rsidR="00BC329D" w:rsidRPr="00C826C6" w:rsidRDefault="00BC329D" w:rsidP="00AB45D5">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The World Bank’s main funding tool for developing countries</w:t>
      </w:r>
    </w:p>
  </w:endnote>
  <w:endnote w:id="7">
    <w:p w14:paraId="2823F41B" w14:textId="2842082C" w:rsidR="00BC329D" w:rsidRPr="00C826C6" w:rsidRDefault="00BC329D">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 xml:space="preserve">Asher, </w:t>
      </w:r>
      <w:r w:rsidRPr="00C826C6">
        <w:rPr>
          <w:rFonts w:ascii="Times New Roman" w:eastAsia="Times New Roman" w:hAnsi="Times New Roman" w:cs="Times New Roman"/>
          <w:color w:val="222222"/>
          <w:shd w:val="clear" w:color="auto" w:fill="FFFFFF"/>
          <w:lang w:eastAsia="en-GB"/>
        </w:rPr>
        <w:t>‘Multilateral versus Bilateral aid’</w:t>
      </w:r>
      <w:r w:rsidRPr="00C826C6">
        <w:rPr>
          <w:rFonts w:ascii="Times New Roman" w:eastAsia="Times New Roman" w:hAnsi="Times New Roman" w:cs="Times New Roman"/>
          <w:color w:val="000000"/>
          <w:lang w:eastAsia="en-GB"/>
        </w:rPr>
        <w:t xml:space="preserve">; Maizels and Nissanke, </w:t>
      </w:r>
      <w:r w:rsidRPr="00C826C6">
        <w:rPr>
          <w:rFonts w:ascii="Times New Roman" w:eastAsia="Times New Roman" w:hAnsi="Times New Roman" w:cs="Times New Roman"/>
          <w:color w:val="222222"/>
          <w:shd w:val="clear" w:color="auto" w:fill="FFFFFF"/>
          <w:lang w:eastAsia="en-GB"/>
        </w:rPr>
        <w:t>‘Motivations for Aid to Developing Coutnries’</w:t>
      </w:r>
      <w:r w:rsidRPr="00C826C6">
        <w:rPr>
          <w:rFonts w:ascii="Times New Roman" w:eastAsia="Times New Roman" w:hAnsi="Times New Roman" w:cs="Times New Roman"/>
          <w:color w:val="000000"/>
          <w:lang w:eastAsia="en-GB"/>
        </w:rPr>
        <w:t xml:space="preserve">; Burnside and Dollar, </w:t>
      </w:r>
      <w:r w:rsidRPr="00C826C6">
        <w:rPr>
          <w:rFonts w:ascii="Times New Roman" w:eastAsia="Times New Roman" w:hAnsi="Times New Roman" w:cs="Times New Roman"/>
          <w:color w:val="222222"/>
          <w:shd w:val="clear" w:color="auto" w:fill="FFFFFF"/>
          <w:lang w:eastAsia="en-GB"/>
        </w:rPr>
        <w:t>‘</w:t>
      </w:r>
      <w:r w:rsidRPr="00C826C6">
        <w:rPr>
          <w:rFonts w:ascii="Times New Roman" w:eastAsia="Times New Roman" w:hAnsi="Times New Roman" w:cs="Times New Roman"/>
          <w:color w:val="000000"/>
          <w:shd w:val="clear" w:color="auto" w:fill="FFFFFF"/>
          <w:lang w:eastAsia="en-GB"/>
        </w:rPr>
        <w:t>Aid, Policies, and Growth’;</w:t>
      </w:r>
      <w:r w:rsidRPr="00C826C6">
        <w:rPr>
          <w:rFonts w:ascii="Times New Roman" w:eastAsia="Times New Roman" w:hAnsi="Times New Roman" w:cs="Times New Roman"/>
          <w:color w:val="000000"/>
          <w:lang w:eastAsia="en-GB"/>
        </w:rPr>
        <w:t xml:space="preserve"> Petrikova, ‘Promoting “Good Behaviour” through Aid’.</w:t>
      </w:r>
    </w:p>
  </w:endnote>
  <w:endnote w:id="8">
    <w:p w14:paraId="092A0813" w14:textId="77777777" w:rsidR="00BC329D" w:rsidRPr="00C826C6" w:rsidRDefault="00BC329D" w:rsidP="00AB45D5">
      <w:pPr>
        <w:spacing w:after="0" w:line="240" w:lineRule="auto"/>
        <w:rPr>
          <w:rFonts w:ascii="Times New Roman" w:hAnsi="Times New Roman" w:cs="Times New Roman"/>
          <w:sz w:val="20"/>
          <w:szCs w:val="20"/>
        </w:rPr>
      </w:pPr>
      <w:r w:rsidRPr="00C826C6">
        <w:rPr>
          <w:rStyle w:val="EndnoteReference"/>
          <w:rFonts w:ascii="Times New Roman" w:hAnsi="Times New Roman" w:cs="Times New Roman"/>
          <w:sz w:val="20"/>
          <w:szCs w:val="20"/>
        </w:rPr>
        <w:endnoteRef/>
      </w:r>
      <w:r w:rsidRPr="00C826C6">
        <w:rPr>
          <w:rFonts w:ascii="Times New Roman" w:hAnsi="Times New Roman" w:cs="Times New Roman"/>
          <w:sz w:val="20"/>
          <w:szCs w:val="20"/>
        </w:rPr>
        <w:t xml:space="preserve"> </w:t>
      </w:r>
      <w:r w:rsidRPr="00C826C6">
        <w:rPr>
          <w:rFonts w:ascii="Times New Roman" w:eastAsia="Times New Roman" w:hAnsi="Times New Roman" w:cs="Times New Roman"/>
          <w:color w:val="000000"/>
          <w:sz w:val="20"/>
          <w:szCs w:val="20"/>
          <w:lang w:eastAsia="en-GB"/>
        </w:rPr>
        <w:t>The World Bank, the International Monetary Fund, and the World Trade Organisation</w:t>
      </w:r>
    </w:p>
  </w:endnote>
  <w:endnote w:id="9">
    <w:p w14:paraId="22C65594" w14:textId="5B70698E" w:rsidR="00BC329D" w:rsidRPr="00C826C6" w:rsidRDefault="00BC329D">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 xml:space="preserve">Neumayer, ‘Is </w:t>
      </w:r>
      <w:r w:rsidRPr="00C826C6">
        <w:rPr>
          <w:rFonts w:ascii="Times New Roman" w:eastAsia="Times New Roman" w:hAnsi="Times New Roman" w:cs="Times New Roman"/>
          <w:color w:val="222222"/>
          <w:shd w:val="clear" w:color="auto" w:fill="FFFFFF"/>
          <w:lang w:eastAsia="en-GB"/>
        </w:rPr>
        <w:t>Respect for Human Rights Rewarded?’</w:t>
      </w:r>
      <w:r w:rsidRPr="00C826C6">
        <w:rPr>
          <w:rFonts w:ascii="Times New Roman" w:eastAsia="Times New Roman" w:hAnsi="Times New Roman" w:cs="Times New Roman"/>
          <w:color w:val="000000"/>
          <w:lang w:eastAsia="en-GB"/>
        </w:rPr>
        <w:t xml:space="preserve">; Berthelemy, </w:t>
      </w:r>
      <w:r w:rsidRPr="00C826C6">
        <w:rPr>
          <w:rFonts w:ascii="Times New Roman" w:eastAsia="Times New Roman" w:hAnsi="Times New Roman" w:cs="Times New Roman"/>
          <w:color w:val="222222"/>
          <w:shd w:val="clear" w:color="auto" w:fill="FFFFFF"/>
          <w:lang w:eastAsia="en-GB"/>
        </w:rPr>
        <w:t>‘Bilateral Donors’ Interest vs. Recipients’ Development Motives in Aid Allocation’</w:t>
      </w:r>
      <w:r w:rsidRPr="00C826C6">
        <w:rPr>
          <w:rFonts w:ascii="Times New Roman" w:eastAsia="Times New Roman" w:hAnsi="Times New Roman" w:cs="Times New Roman"/>
          <w:color w:val="000000"/>
          <w:lang w:eastAsia="en-GB"/>
        </w:rPr>
        <w:t>; Lebovic and Voeten, ‘The Cost of Shame’.</w:t>
      </w:r>
    </w:p>
  </w:endnote>
  <w:endnote w:id="10">
    <w:p w14:paraId="18552137" w14:textId="33F097B6" w:rsidR="00BC329D" w:rsidRPr="00C826C6" w:rsidRDefault="00BC329D">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 xml:space="preserve">Ferguson, </w:t>
      </w:r>
      <w:r w:rsidRPr="00C826C6">
        <w:rPr>
          <w:rFonts w:ascii="Times New Roman" w:eastAsia="Times New Roman" w:hAnsi="Times New Roman" w:cs="Times New Roman"/>
          <w:i/>
          <w:color w:val="000000"/>
          <w:lang w:eastAsia="en-GB"/>
        </w:rPr>
        <w:t>The Anti-Politics Machine</w:t>
      </w:r>
      <w:r w:rsidRPr="00C826C6">
        <w:rPr>
          <w:rFonts w:ascii="Times New Roman" w:eastAsia="Times New Roman" w:hAnsi="Times New Roman" w:cs="Times New Roman"/>
          <w:color w:val="000000"/>
          <w:lang w:eastAsia="en-GB"/>
        </w:rPr>
        <w:t xml:space="preserve">; Escobar, </w:t>
      </w:r>
      <w:r w:rsidRPr="00C826C6">
        <w:rPr>
          <w:rFonts w:ascii="Times New Roman" w:eastAsia="Times New Roman" w:hAnsi="Times New Roman" w:cs="Times New Roman"/>
          <w:i/>
          <w:color w:val="000000"/>
          <w:lang w:eastAsia="en-GB"/>
        </w:rPr>
        <w:t>Encountering Development</w:t>
      </w:r>
      <w:r w:rsidRPr="00C826C6">
        <w:rPr>
          <w:rFonts w:ascii="Times New Roman" w:eastAsia="Times New Roman" w:hAnsi="Times New Roman" w:cs="Times New Roman"/>
          <w:color w:val="000000"/>
          <w:lang w:eastAsia="en-GB"/>
        </w:rPr>
        <w:t>.</w:t>
      </w:r>
    </w:p>
  </w:endnote>
  <w:endnote w:id="11">
    <w:p w14:paraId="2C84792D" w14:textId="2A974CE7" w:rsidR="00BC329D" w:rsidRPr="00C826C6" w:rsidRDefault="00BC329D" w:rsidP="00AB45D5">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00F578B0" w:rsidRPr="00DD6A36">
        <w:rPr>
          <w:color w:val="000000"/>
        </w:rPr>
        <w:t>https://ida.worldbank.org/sites/default/files/pdfs/ida17-contributions.pdf</w:t>
      </w:r>
      <w:r w:rsidR="00F578B0">
        <w:rPr>
          <w:rFonts w:ascii="Times New Roman" w:eastAsia="Times New Roman" w:hAnsi="Times New Roman" w:cs="Times New Roman"/>
          <w:color w:val="000000"/>
          <w:lang w:eastAsia="en-GB"/>
        </w:rPr>
        <w:t>; the US, UK, Germany, and France are amongst the top five largest funders.</w:t>
      </w:r>
    </w:p>
  </w:endnote>
  <w:endnote w:id="12">
    <w:p w14:paraId="258248D5" w14:textId="3CAA8915" w:rsidR="00BC329D" w:rsidRPr="00C826C6" w:rsidRDefault="00BC329D">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Overbeek, ‘Global Governance, Class, Hegemony’; Lebovic and Voeten, ‘The Cost of Shame’.</w:t>
      </w:r>
    </w:p>
  </w:endnote>
  <w:endnote w:id="13">
    <w:p w14:paraId="712976A1" w14:textId="7069A50A" w:rsidR="00BC329D" w:rsidRPr="00C826C6" w:rsidRDefault="00BC329D" w:rsidP="00AB45D5">
      <w:pPr>
        <w:spacing w:after="0" w:line="240" w:lineRule="auto"/>
        <w:rPr>
          <w:rFonts w:ascii="Times New Roman" w:hAnsi="Times New Roman" w:cs="Times New Roman"/>
          <w:sz w:val="20"/>
          <w:szCs w:val="20"/>
        </w:rPr>
      </w:pPr>
      <w:r w:rsidRPr="00C826C6">
        <w:rPr>
          <w:rStyle w:val="EndnoteReference"/>
          <w:rFonts w:ascii="Times New Roman" w:hAnsi="Times New Roman" w:cs="Times New Roman"/>
          <w:sz w:val="20"/>
          <w:szCs w:val="20"/>
        </w:rPr>
        <w:endnoteRef/>
      </w:r>
      <w:r w:rsidRPr="00C826C6">
        <w:rPr>
          <w:rFonts w:ascii="Times New Roman" w:hAnsi="Times New Roman" w:cs="Times New Roman"/>
          <w:sz w:val="20"/>
          <w:szCs w:val="20"/>
        </w:rPr>
        <w:t xml:space="preserve"> </w:t>
      </w:r>
      <w:r w:rsidRPr="00C826C6">
        <w:rPr>
          <w:rFonts w:ascii="Times New Roman" w:eastAsia="Times New Roman" w:hAnsi="Times New Roman" w:cs="Times New Roman"/>
          <w:color w:val="000000"/>
          <w:sz w:val="20"/>
          <w:szCs w:val="20"/>
          <w:lang w:eastAsia="en-GB"/>
        </w:rPr>
        <w:t>98 per cent of UNDP’s regular funding in 2016 was provided by OECD/EU countries:  http://open.undp.org/# top-donors/ regular</w:t>
      </w:r>
      <w:r w:rsidR="00655B9C">
        <w:rPr>
          <w:rFonts w:ascii="Times New Roman" w:eastAsia="Times New Roman" w:hAnsi="Times New Roman" w:cs="Times New Roman"/>
          <w:color w:val="000000"/>
          <w:sz w:val="20"/>
          <w:szCs w:val="20"/>
          <w:lang w:eastAsia="en-GB"/>
        </w:rPr>
        <w:t>; the US, UK, Sweden, and Norway were amongst the top five funders in that year.</w:t>
      </w:r>
    </w:p>
  </w:endnote>
  <w:endnote w:id="14">
    <w:p w14:paraId="4481A1FE" w14:textId="074B6D1B" w:rsidR="00BC329D" w:rsidRPr="00C826C6" w:rsidRDefault="00BC329D">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E</w:t>
      </w:r>
      <w:r w:rsidRPr="00C826C6">
        <w:rPr>
          <w:rFonts w:ascii="Times New Roman" w:eastAsia="Times New Roman" w:hAnsi="Times New Roman" w:cs="Times New Roman"/>
          <w:color w:val="000000"/>
          <w:lang w:eastAsia="en-GB"/>
        </w:rPr>
        <w:t>.g. Barnett and Finnemore, ‘The Power of Liberal International Organisations’.</w:t>
      </w:r>
    </w:p>
  </w:endnote>
  <w:endnote w:id="15">
    <w:p w14:paraId="2336646E" w14:textId="21C17657" w:rsidR="00BC329D" w:rsidRPr="00C826C6" w:rsidRDefault="00BC329D">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Berthelemy, </w:t>
      </w:r>
      <w:r w:rsidRPr="00C826C6">
        <w:rPr>
          <w:rFonts w:ascii="Times New Roman" w:eastAsia="Times New Roman" w:hAnsi="Times New Roman" w:cs="Times New Roman"/>
          <w:color w:val="222222"/>
          <w:shd w:val="clear" w:color="auto" w:fill="FFFFFF"/>
          <w:lang w:eastAsia="en-GB"/>
        </w:rPr>
        <w:t>‘Bilateral Donors’ Interest vs. Recipients’ Development Motives in Aid Allocation’.</w:t>
      </w:r>
    </w:p>
  </w:endnote>
  <w:endnote w:id="16">
    <w:p w14:paraId="180FB3E6" w14:textId="5104FA2A" w:rsidR="00BC329D" w:rsidRPr="00C826C6" w:rsidRDefault="00BC329D">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Ibid.</w:t>
      </w:r>
    </w:p>
  </w:endnote>
  <w:endnote w:id="17">
    <w:p w14:paraId="1E5CC258" w14:textId="5A087162" w:rsidR="00BC329D" w:rsidRPr="00C826C6" w:rsidRDefault="00BC329D">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McLean, ‘Donor’s Preferences and Agent Choice’; Schneider and Tobin, ‘Interest Coalitions and Multilateral Aid Allocation in the European Union’.</w:t>
      </w:r>
    </w:p>
  </w:endnote>
  <w:endnote w:id="18">
    <w:p w14:paraId="48A0D686" w14:textId="5CBDAD1F" w:rsidR="00BC329D" w:rsidRPr="00C826C6" w:rsidRDefault="00BC329D">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shd w:val="clear" w:color="auto" w:fill="FFFFFF"/>
          <w:lang w:eastAsia="en-GB"/>
        </w:rPr>
        <w:t>Furness and Gänzle, ‘The European Union’s Development Policy’.</w:t>
      </w:r>
    </w:p>
  </w:endnote>
  <w:endnote w:id="19">
    <w:p w14:paraId="64A17D5C" w14:textId="6D852561" w:rsidR="00BC329D" w:rsidRPr="00C826C6" w:rsidRDefault="00BC329D">
      <w:pPr>
        <w:pStyle w:val="EndnoteText"/>
        <w:rPr>
          <w:rFonts w:ascii="Times New Roman" w:hAnsi="Times New Roman" w:cs="Times New Roman"/>
          <w:i/>
        </w:rPr>
      </w:pPr>
      <w:r w:rsidRPr="00C826C6">
        <w:rPr>
          <w:rStyle w:val="EndnoteReference"/>
          <w:rFonts w:ascii="Times New Roman" w:hAnsi="Times New Roman" w:cs="Times New Roman"/>
        </w:rPr>
        <w:endnoteRef/>
      </w:r>
      <w:r w:rsidRPr="00C826C6">
        <w:rPr>
          <w:rFonts w:ascii="Times New Roman" w:hAnsi="Times New Roman" w:cs="Times New Roman"/>
        </w:rPr>
        <w:t xml:space="preserve"> Tracy, </w:t>
      </w:r>
      <w:r w:rsidRPr="00C826C6">
        <w:rPr>
          <w:rFonts w:ascii="Times New Roman" w:hAnsi="Times New Roman" w:cs="Times New Roman"/>
          <w:i/>
        </w:rPr>
        <w:t>Qualitative Research Methods.</w:t>
      </w:r>
    </w:p>
  </w:endnote>
  <w:endnote w:id="20">
    <w:p w14:paraId="150045B4" w14:textId="32D9401F" w:rsidR="00BC329D" w:rsidRPr="00C826C6" w:rsidRDefault="00BC329D" w:rsidP="00FA0A0E">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 xml:space="preserve">DG Development, </w:t>
      </w:r>
      <w:r w:rsidRPr="00C826C6">
        <w:rPr>
          <w:rFonts w:ascii="Times New Roman" w:eastAsia="Times New Roman" w:hAnsi="Times New Roman" w:cs="Times New Roman"/>
          <w:i/>
          <w:iCs/>
          <w:color w:val="000000"/>
          <w:lang w:eastAsia="en-GB"/>
        </w:rPr>
        <w:t>Securing Peace and Stability for Africa</w:t>
      </w:r>
      <w:r w:rsidRPr="00C826C6">
        <w:rPr>
          <w:rFonts w:ascii="Times New Roman" w:eastAsia="Times New Roman" w:hAnsi="Times New Roman" w:cs="Times New Roman"/>
          <w:iCs/>
          <w:color w:val="000000"/>
          <w:lang w:eastAsia="en-GB"/>
        </w:rPr>
        <w:t>,</w:t>
      </w:r>
      <w:r w:rsidRPr="00C826C6">
        <w:rPr>
          <w:rFonts w:ascii="Times New Roman" w:eastAsia="Times New Roman" w:hAnsi="Times New Roman" w:cs="Times New Roman"/>
          <w:color w:val="000000"/>
          <w:lang w:eastAsia="en-GB"/>
        </w:rPr>
        <w:t xml:space="preserve"> 1; World Bank, </w:t>
      </w:r>
      <w:r w:rsidRPr="00C826C6">
        <w:rPr>
          <w:rFonts w:ascii="Times New Roman" w:eastAsia="Times New Roman" w:hAnsi="Times New Roman" w:cs="Times New Roman"/>
          <w:i/>
          <w:iCs/>
          <w:color w:val="000000"/>
          <w:lang w:eastAsia="en-GB"/>
        </w:rPr>
        <w:t>The Role of the World Bank in Conflict and Development</w:t>
      </w:r>
      <w:r w:rsidRPr="00C826C6">
        <w:rPr>
          <w:rFonts w:ascii="Times New Roman" w:eastAsia="Times New Roman" w:hAnsi="Times New Roman" w:cs="Times New Roman"/>
          <w:color w:val="000000"/>
          <w:lang w:eastAsia="en-GB"/>
        </w:rPr>
        <w:t>,</w:t>
      </w:r>
      <w:r w:rsidR="008E5EDB">
        <w:rPr>
          <w:rFonts w:ascii="Times New Roman" w:eastAsia="Times New Roman" w:hAnsi="Times New Roman" w:cs="Times New Roman"/>
          <w:color w:val="000000"/>
          <w:lang w:eastAsia="en-GB"/>
        </w:rPr>
        <w:t xml:space="preserve"> </w:t>
      </w:r>
      <w:r w:rsidRPr="00C826C6">
        <w:rPr>
          <w:rFonts w:ascii="Times New Roman" w:eastAsia="Times New Roman" w:hAnsi="Times New Roman" w:cs="Times New Roman"/>
          <w:color w:val="000000"/>
          <w:lang w:eastAsia="en-GB"/>
        </w:rPr>
        <w:t xml:space="preserve">17; UNDP, </w:t>
      </w:r>
      <w:r w:rsidRPr="00C826C6">
        <w:rPr>
          <w:rFonts w:ascii="Times New Roman" w:eastAsia="Times New Roman" w:hAnsi="Times New Roman" w:cs="Times New Roman"/>
          <w:i/>
          <w:iCs/>
          <w:color w:val="000000"/>
          <w:lang w:eastAsia="en-GB"/>
        </w:rPr>
        <w:t>Conflict Prevention and Peacebuilding</w:t>
      </w:r>
      <w:r w:rsidRPr="00C826C6">
        <w:rPr>
          <w:rFonts w:ascii="Times New Roman" w:eastAsia="Times New Roman" w:hAnsi="Times New Roman" w:cs="Times New Roman"/>
          <w:iCs/>
          <w:color w:val="000000"/>
          <w:lang w:eastAsia="en-GB"/>
        </w:rPr>
        <w:t>;</w:t>
      </w:r>
      <w:r w:rsidRPr="00C826C6">
        <w:rPr>
          <w:rFonts w:ascii="Times New Roman" w:eastAsia="Times New Roman" w:hAnsi="Times New Roman" w:cs="Times New Roman"/>
          <w:color w:val="000000"/>
          <w:lang w:eastAsia="en-GB"/>
        </w:rPr>
        <w:t xml:space="preserve"> UNDP, </w:t>
      </w:r>
      <w:r w:rsidRPr="00C826C6">
        <w:rPr>
          <w:rFonts w:ascii="Times New Roman" w:eastAsia="Times New Roman" w:hAnsi="Times New Roman" w:cs="Times New Roman"/>
          <w:i/>
          <w:color w:val="000000"/>
          <w:lang w:eastAsia="en-GB"/>
        </w:rPr>
        <w:t xml:space="preserve">Securing </w:t>
      </w:r>
      <w:r w:rsidRPr="00C826C6">
        <w:rPr>
          <w:rFonts w:ascii="Times New Roman" w:eastAsia="Times New Roman" w:hAnsi="Times New Roman" w:cs="Times New Roman"/>
          <w:color w:val="000000"/>
          <w:lang w:eastAsia="en-GB"/>
        </w:rPr>
        <w:t xml:space="preserve">Development, 14-15; World Bank, </w:t>
      </w:r>
      <w:r w:rsidRPr="00C826C6">
        <w:rPr>
          <w:rFonts w:ascii="Times New Roman" w:eastAsia="Times New Roman" w:hAnsi="Times New Roman" w:cs="Times New Roman"/>
          <w:i/>
          <w:color w:val="000000"/>
          <w:lang w:eastAsia="en-GB"/>
        </w:rPr>
        <w:t>Conflict Prevention and Reconstruction</w:t>
      </w:r>
      <w:r w:rsidRPr="00C826C6">
        <w:rPr>
          <w:rFonts w:ascii="Times New Roman" w:eastAsia="Times New Roman" w:hAnsi="Times New Roman" w:cs="Times New Roman"/>
          <w:color w:val="000000"/>
          <w:lang w:eastAsia="en-GB"/>
        </w:rPr>
        <w:t xml:space="preserve">; UNDP, </w:t>
      </w:r>
      <w:r w:rsidRPr="00C826C6">
        <w:rPr>
          <w:rFonts w:ascii="Times New Roman" w:eastAsia="Times New Roman" w:hAnsi="Times New Roman" w:cs="Times New Roman"/>
          <w:i/>
          <w:color w:val="000000"/>
          <w:lang w:eastAsia="en-GB"/>
        </w:rPr>
        <w:t>2009</w:t>
      </w:r>
      <w:r w:rsidRPr="00C826C6">
        <w:rPr>
          <w:rFonts w:ascii="Times New Roman" w:eastAsia="Times New Roman" w:hAnsi="Times New Roman" w:cs="Times New Roman"/>
          <w:color w:val="000000"/>
          <w:lang w:eastAsia="en-GB"/>
        </w:rPr>
        <w:t xml:space="preserve"> </w:t>
      </w:r>
      <w:r w:rsidRPr="00C826C6">
        <w:rPr>
          <w:rFonts w:ascii="Times New Roman" w:eastAsia="Times New Roman" w:hAnsi="Times New Roman" w:cs="Times New Roman"/>
          <w:i/>
          <w:color w:val="000000"/>
          <w:lang w:eastAsia="en-GB"/>
        </w:rPr>
        <w:t>Annual Report</w:t>
      </w:r>
      <w:r w:rsidRPr="00C826C6">
        <w:rPr>
          <w:rFonts w:ascii="Times New Roman" w:eastAsia="Times New Roman" w:hAnsi="Times New Roman" w:cs="Times New Roman"/>
          <w:color w:val="000000"/>
          <w:lang w:eastAsia="en-GB"/>
        </w:rPr>
        <w:t xml:space="preserve">; European Commission, </w:t>
      </w:r>
      <w:r w:rsidRPr="00C826C6">
        <w:rPr>
          <w:rFonts w:ascii="Times New Roman" w:eastAsia="Times New Roman" w:hAnsi="Times New Roman" w:cs="Times New Roman"/>
          <w:i/>
          <w:iCs/>
          <w:color w:val="222222"/>
          <w:shd w:val="clear" w:color="auto" w:fill="FFFFFF"/>
          <w:lang w:eastAsia="en-GB"/>
        </w:rPr>
        <w:t>Increasing the Impact of EU Development Policy</w:t>
      </w:r>
      <w:r w:rsidRPr="00C826C6">
        <w:rPr>
          <w:rFonts w:ascii="Times New Roman" w:eastAsia="Times New Roman" w:hAnsi="Times New Roman" w:cs="Times New Roman"/>
          <w:iCs/>
          <w:color w:val="222222"/>
          <w:shd w:val="clear" w:color="auto" w:fill="FFFFFF"/>
          <w:lang w:eastAsia="en-GB"/>
        </w:rPr>
        <w:t xml:space="preserve">; </w:t>
      </w:r>
      <w:r w:rsidRPr="00C826C6">
        <w:rPr>
          <w:rFonts w:ascii="Times New Roman" w:eastAsia="Times New Roman" w:hAnsi="Times New Roman" w:cs="Times New Roman"/>
          <w:color w:val="000000"/>
          <w:lang w:eastAsia="en-GB"/>
        </w:rPr>
        <w:t xml:space="preserve">European Commission, </w:t>
      </w:r>
      <w:r w:rsidRPr="00C826C6">
        <w:rPr>
          <w:rFonts w:ascii="Times New Roman" w:eastAsia="Times New Roman" w:hAnsi="Times New Roman" w:cs="Times New Roman"/>
          <w:i/>
          <w:color w:val="000000"/>
          <w:lang w:eastAsia="en-GB"/>
        </w:rPr>
        <w:t xml:space="preserve">STRIVE for </w:t>
      </w:r>
      <w:r w:rsidRPr="00C826C6">
        <w:rPr>
          <w:rFonts w:ascii="Times New Roman" w:eastAsia="Times New Roman" w:hAnsi="Times New Roman" w:cs="Times New Roman"/>
          <w:color w:val="000000"/>
          <w:lang w:eastAsia="en-GB"/>
        </w:rPr>
        <w:t xml:space="preserve">Development, 2, 8, 11; European Commission, </w:t>
      </w:r>
      <w:r w:rsidRPr="00C826C6">
        <w:rPr>
          <w:rFonts w:ascii="Times New Roman" w:eastAsia="Times New Roman" w:hAnsi="Times New Roman" w:cs="Times New Roman"/>
          <w:i/>
          <w:color w:val="000000"/>
          <w:lang w:eastAsia="en-GB"/>
        </w:rPr>
        <w:t>Strategic Plan 2016-</w:t>
      </w:r>
      <w:r w:rsidRPr="00C826C6">
        <w:rPr>
          <w:rFonts w:ascii="Times New Roman" w:eastAsia="Times New Roman" w:hAnsi="Times New Roman" w:cs="Times New Roman"/>
          <w:color w:val="000000"/>
          <w:lang w:eastAsia="en-GB"/>
        </w:rPr>
        <w:t xml:space="preserve">2020, 7,10; World Bank, </w:t>
      </w:r>
      <w:r w:rsidRPr="00C826C6">
        <w:rPr>
          <w:rFonts w:ascii="Times New Roman" w:eastAsia="Times New Roman" w:hAnsi="Times New Roman" w:cs="Times New Roman"/>
          <w:i/>
          <w:iCs/>
          <w:color w:val="000000"/>
          <w:lang w:eastAsia="en-GB"/>
        </w:rPr>
        <w:t>El Fondo del Banco Mundial para los Más Pobres</w:t>
      </w:r>
      <w:r w:rsidRPr="00C826C6">
        <w:rPr>
          <w:rFonts w:ascii="Times New Roman" w:eastAsia="Times New Roman" w:hAnsi="Times New Roman" w:cs="Times New Roman"/>
          <w:iCs/>
          <w:color w:val="000000"/>
          <w:lang w:eastAsia="en-GB"/>
        </w:rPr>
        <w:t>;</w:t>
      </w:r>
      <w:r w:rsidRPr="00C826C6">
        <w:rPr>
          <w:rFonts w:ascii="Times New Roman" w:eastAsia="Times New Roman" w:hAnsi="Times New Roman" w:cs="Times New Roman"/>
          <w:color w:val="000000"/>
          <w:lang w:eastAsia="en-GB"/>
        </w:rPr>
        <w:t xml:space="preserve"> World Bank, </w:t>
      </w:r>
      <w:r w:rsidRPr="00C826C6">
        <w:rPr>
          <w:rFonts w:ascii="Times New Roman" w:eastAsia="Times New Roman" w:hAnsi="Times New Roman" w:cs="Times New Roman"/>
          <w:i/>
          <w:iCs/>
          <w:color w:val="000000"/>
          <w:lang w:eastAsia="en-GB"/>
        </w:rPr>
        <w:t>World Bank Group Engagement in Situations of Fragility, Conflict, and Violence</w:t>
      </w:r>
      <w:r w:rsidRPr="00C826C6">
        <w:rPr>
          <w:rFonts w:ascii="Times New Roman" w:eastAsia="Times New Roman" w:hAnsi="Times New Roman" w:cs="Times New Roman"/>
          <w:color w:val="000000"/>
          <w:lang w:eastAsia="en-GB"/>
        </w:rPr>
        <w:t>.</w:t>
      </w:r>
    </w:p>
  </w:endnote>
  <w:endnote w:id="21">
    <w:p w14:paraId="500FB7F2" w14:textId="32614B50" w:rsidR="00BC329D" w:rsidRPr="00C826C6" w:rsidRDefault="00BC329D">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E.g. </w:t>
      </w:r>
      <w:r w:rsidRPr="00C826C6">
        <w:rPr>
          <w:rFonts w:ascii="Times New Roman" w:eastAsia="Times New Roman" w:hAnsi="Times New Roman" w:cs="Times New Roman"/>
          <w:color w:val="000000"/>
          <w:lang w:eastAsia="en-GB"/>
        </w:rPr>
        <w:t xml:space="preserve">DG Development, </w:t>
      </w:r>
      <w:r w:rsidRPr="00C826C6">
        <w:rPr>
          <w:rFonts w:ascii="Times New Roman" w:eastAsia="Times New Roman" w:hAnsi="Times New Roman" w:cs="Times New Roman"/>
          <w:i/>
          <w:iCs/>
          <w:color w:val="000000"/>
          <w:lang w:eastAsia="en-GB"/>
        </w:rPr>
        <w:t>Securing Peace and Stability for Africa</w:t>
      </w:r>
      <w:r w:rsidRPr="00C826C6">
        <w:rPr>
          <w:rFonts w:ascii="Times New Roman" w:eastAsia="Times New Roman" w:hAnsi="Times New Roman" w:cs="Times New Roman"/>
          <w:color w:val="000000"/>
          <w:lang w:eastAsia="en-GB"/>
        </w:rPr>
        <w:t xml:space="preserve">; European Commission, </w:t>
      </w:r>
      <w:r w:rsidRPr="00C826C6">
        <w:rPr>
          <w:rFonts w:ascii="Times New Roman" w:eastAsia="Times New Roman" w:hAnsi="Times New Roman" w:cs="Times New Roman"/>
          <w:i/>
          <w:color w:val="000000"/>
          <w:lang w:eastAsia="en-GB"/>
        </w:rPr>
        <w:t xml:space="preserve">Shared Vision, Common </w:t>
      </w:r>
      <w:r w:rsidRPr="008E5EDB">
        <w:rPr>
          <w:rFonts w:ascii="Times New Roman" w:eastAsia="Times New Roman" w:hAnsi="Times New Roman" w:cs="Times New Roman"/>
          <w:i/>
          <w:color w:val="000000"/>
          <w:lang w:eastAsia="en-GB"/>
        </w:rPr>
        <w:t>Action</w:t>
      </w:r>
      <w:r w:rsidRPr="00C826C6">
        <w:rPr>
          <w:rFonts w:ascii="Times New Roman" w:eastAsia="Times New Roman" w:hAnsi="Times New Roman" w:cs="Times New Roman"/>
          <w:color w:val="000000"/>
          <w:lang w:eastAsia="en-GB"/>
        </w:rPr>
        <w:t xml:space="preserve">, 1, 14, 16, 28. See also Council, European Parliament and European Commission, </w:t>
      </w:r>
      <w:r w:rsidRPr="00C826C6">
        <w:rPr>
          <w:rFonts w:ascii="Times New Roman" w:eastAsia="Times New Roman" w:hAnsi="Times New Roman" w:cs="Times New Roman"/>
          <w:i/>
          <w:iCs/>
          <w:color w:val="000000"/>
          <w:shd w:val="clear" w:color="auto" w:fill="FFFFFF"/>
          <w:lang w:eastAsia="en-GB"/>
        </w:rPr>
        <w:t>The New European Consensus on Development</w:t>
      </w:r>
      <w:r w:rsidRPr="00C826C6">
        <w:rPr>
          <w:rFonts w:ascii="Times New Roman" w:eastAsia="Times New Roman" w:hAnsi="Times New Roman" w:cs="Times New Roman"/>
          <w:iCs/>
          <w:color w:val="000000"/>
          <w:shd w:val="clear" w:color="auto" w:fill="FFFFFF"/>
          <w:lang w:eastAsia="en-GB"/>
        </w:rPr>
        <w:t>.</w:t>
      </w:r>
    </w:p>
  </w:endnote>
  <w:endnote w:id="22">
    <w:p w14:paraId="5E018AD5" w14:textId="537DC458" w:rsidR="00BC329D" w:rsidRPr="00C826C6" w:rsidRDefault="00BC329D">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 xml:space="preserve">European Commission, </w:t>
      </w:r>
      <w:r w:rsidRPr="00C826C6">
        <w:rPr>
          <w:rFonts w:ascii="Times New Roman" w:eastAsia="Times New Roman" w:hAnsi="Times New Roman" w:cs="Times New Roman"/>
          <w:i/>
          <w:color w:val="000000"/>
          <w:lang w:eastAsia="en-GB"/>
        </w:rPr>
        <w:t xml:space="preserve">Shared Vision, Common </w:t>
      </w:r>
      <w:r w:rsidRPr="008E5EDB">
        <w:rPr>
          <w:rFonts w:ascii="Times New Roman" w:eastAsia="Times New Roman" w:hAnsi="Times New Roman" w:cs="Times New Roman"/>
          <w:i/>
          <w:color w:val="000000"/>
          <w:lang w:eastAsia="en-GB"/>
        </w:rPr>
        <w:t>Action</w:t>
      </w:r>
      <w:r w:rsidRPr="00C826C6">
        <w:rPr>
          <w:rFonts w:ascii="Times New Roman" w:eastAsia="Times New Roman" w:hAnsi="Times New Roman" w:cs="Times New Roman"/>
          <w:color w:val="000000"/>
          <w:lang w:eastAsia="en-GB"/>
        </w:rPr>
        <w:t>,</w:t>
      </w:r>
      <w:r w:rsidR="008E5EDB">
        <w:rPr>
          <w:rFonts w:ascii="Times New Roman" w:eastAsia="Times New Roman" w:hAnsi="Times New Roman" w:cs="Times New Roman"/>
          <w:color w:val="000000"/>
          <w:lang w:eastAsia="en-GB"/>
        </w:rPr>
        <w:t xml:space="preserve"> </w:t>
      </w:r>
      <w:r w:rsidRPr="00C826C6">
        <w:rPr>
          <w:rFonts w:ascii="Times New Roman" w:eastAsia="Times New Roman" w:hAnsi="Times New Roman" w:cs="Times New Roman"/>
          <w:color w:val="000000"/>
          <w:lang w:eastAsia="en-GB"/>
        </w:rPr>
        <w:t xml:space="preserve">11. See also Council, European Parliament and European Commission, </w:t>
      </w:r>
      <w:r w:rsidRPr="00C826C6">
        <w:rPr>
          <w:rFonts w:ascii="Times New Roman" w:eastAsia="Times New Roman" w:hAnsi="Times New Roman" w:cs="Times New Roman"/>
          <w:i/>
          <w:iCs/>
          <w:color w:val="000000"/>
          <w:shd w:val="clear" w:color="auto" w:fill="FFFFFF"/>
          <w:lang w:eastAsia="en-GB"/>
        </w:rPr>
        <w:t>The New European Consensus on Development</w:t>
      </w:r>
      <w:r w:rsidRPr="00C826C6">
        <w:rPr>
          <w:rFonts w:ascii="Times New Roman" w:eastAsia="Times New Roman" w:hAnsi="Times New Roman" w:cs="Times New Roman"/>
          <w:iCs/>
          <w:color w:val="000000"/>
          <w:shd w:val="clear" w:color="auto" w:fill="FFFFFF"/>
          <w:lang w:eastAsia="en-GB"/>
        </w:rPr>
        <w:t xml:space="preserve">, </w:t>
      </w:r>
      <w:r w:rsidRPr="00C826C6">
        <w:rPr>
          <w:rFonts w:ascii="Times New Roman" w:eastAsia="Times New Roman" w:hAnsi="Times New Roman" w:cs="Times New Roman"/>
          <w:color w:val="000000"/>
          <w:lang w:eastAsia="en-GB"/>
        </w:rPr>
        <w:t>4.</w:t>
      </w:r>
    </w:p>
  </w:endnote>
  <w:endnote w:id="23">
    <w:p w14:paraId="63DFD2FC" w14:textId="5556DE64" w:rsidR="00BC329D" w:rsidRPr="00C826C6" w:rsidRDefault="00BC329D" w:rsidP="00FA0A0E">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 xml:space="preserve">UNDP, </w:t>
      </w:r>
      <w:r w:rsidRPr="00C826C6">
        <w:rPr>
          <w:rFonts w:ascii="Times New Roman" w:eastAsia="Times New Roman" w:hAnsi="Times New Roman" w:cs="Times New Roman"/>
          <w:i/>
          <w:iCs/>
          <w:color w:val="000000"/>
          <w:lang w:eastAsia="en-GB"/>
        </w:rPr>
        <w:t>UNDP Policy and Programme Brief</w:t>
      </w:r>
      <w:r w:rsidRPr="00C826C6">
        <w:rPr>
          <w:rFonts w:ascii="Times New Roman" w:eastAsia="Times New Roman" w:hAnsi="Times New Roman" w:cs="Times New Roman"/>
          <w:iCs/>
          <w:color w:val="000000"/>
          <w:lang w:eastAsia="en-GB"/>
        </w:rPr>
        <w:t xml:space="preserve">, 4. See also </w:t>
      </w:r>
      <w:r w:rsidRPr="00C826C6">
        <w:rPr>
          <w:rFonts w:ascii="Times New Roman" w:eastAsia="Times New Roman" w:hAnsi="Times New Roman" w:cs="Times New Roman"/>
          <w:color w:val="000000"/>
          <w:lang w:eastAsia="en-GB"/>
        </w:rPr>
        <w:t xml:space="preserve">UNDP, </w:t>
      </w:r>
      <w:r w:rsidRPr="00C826C6">
        <w:rPr>
          <w:rFonts w:ascii="Times New Roman" w:eastAsia="Times New Roman" w:hAnsi="Times New Roman" w:cs="Times New Roman"/>
          <w:i/>
          <w:iCs/>
          <w:color w:val="000000"/>
          <w:lang w:eastAsia="en-GB"/>
        </w:rPr>
        <w:t>Building Inclusive Societies and Sustaining Peace.</w:t>
      </w:r>
    </w:p>
  </w:endnote>
  <w:endnote w:id="24">
    <w:p w14:paraId="55955F2C" w14:textId="7832218E" w:rsidR="00B77293" w:rsidRDefault="00B77293">
      <w:pPr>
        <w:pStyle w:val="EndnoteText"/>
      </w:pPr>
      <w:r>
        <w:rPr>
          <w:rStyle w:val="EndnoteReference"/>
        </w:rPr>
        <w:endnoteRef/>
      </w:r>
      <w:r>
        <w:t xml:space="preserve"> </w:t>
      </w:r>
      <w:r w:rsidRPr="00C826C6">
        <w:rPr>
          <w:rFonts w:ascii="Times New Roman" w:eastAsia="Times New Roman" w:hAnsi="Times New Roman" w:cs="Times New Roman"/>
          <w:color w:val="000000"/>
          <w:lang w:eastAsia="en-GB"/>
        </w:rPr>
        <w:t xml:space="preserve">UNDP, </w:t>
      </w:r>
      <w:r w:rsidRPr="00C826C6">
        <w:rPr>
          <w:rFonts w:ascii="Times New Roman" w:eastAsia="Times New Roman" w:hAnsi="Times New Roman" w:cs="Times New Roman"/>
          <w:i/>
          <w:iCs/>
          <w:color w:val="000000"/>
          <w:lang w:eastAsia="en-GB"/>
        </w:rPr>
        <w:t>UNDP Policy and Programme Brief</w:t>
      </w:r>
      <w:r w:rsidRPr="00C826C6">
        <w:rPr>
          <w:rFonts w:ascii="Times New Roman" w:eastAsia="Times New Roman" w:hAnsi="Times New Roman" w:cs="Times New Roman"/>
          <w:iCs/>
          <w:color w:val="000000"/>
          <w:lang w:eastAsia="en-GB"/>
        </w:rPr>
        <w:t>, 4</w:t>
      </w:r>
    </w:p>
  </w:endnote>
  <w:endnote w:id="25">
    <w:p w14:paraId="3BEC8490" w14:textId="4897E46C" w:rsidR="00B91233" w:rsidRDefault="00B91233">
      <w:pPr>
        <w:pStyle w:val="EndnoteText"/>
      </w:pPr>
      <w:r>
        <w:rPr>
          <w:rStyle w:val="EndnoteReference"/>
        </w:rPr>
        <w:endnoteRef/>
      </w:r>
      <w:r>
        <w:t xml:space="preserve"> </w:t>
      </w:r>
      <w:r w:rsidRPr="00C826C6">
        <w:rPr>
          <w:rFonts w:ascii="Times New Roman" w:eastAsia="Times New Roman" w:hAnsi="Times New Roman" w:cs="Times New Roman"/>
          <w:color w:val="000000"/>
          <w:lang w:eastAsia="en-GB"/>
        </w:rPr>
        <w:t xml:space="preserve">DG Development, </w:t>
      </w:r>
      <w:r w:rsidRPr="00C826C6">
        <w:rPr>
          <w:rFonts w:ascii="Times New Roman" w:eastAsia="Times New Roman" w:hAnsi="Times New Roman" w:cs="Times New Roman"/>
          <w:i/>
          <w:iCs/>
          <w:color w:val="000000"/>
          <w:lang w:eastAsia="en-GB"/>
        </w:rPr>
        <w:t>Securing Peace and Stability for Africa</w:t>
      </w:r>
      <w:r w:rsidRPr="00C826C6">
        <w:rPr>
          <w:rFonts w:ascii="Times New Roman" w:eastAsia="Times New Roman" w:hAnsi="Times New Roman" w:cs="Times New Roman"/>
          <w:color w:val="000000"/>
          <w:lang w:eastAsia="en-GB"/>
        </w:rPr>
        <w:t xml:space="preserve">; European Commission, </w:t>
      </w:r>
      <w:r w:rsidRPr="00C826C6">
        <w:rPr>
          <w:rFonts w:ascii="Times New Roman" w:eastAsia="Times New Roman" w:hAnsi="Times New Roman" w:cs="Times New Roman"/>
          <w:i/>
          <w:color w:val="000000"/>
          <w:lang w:eastAsia="en-GB"/>
        </w:rPr>
        <w:t xml:space="preserve">Shared Vision, Common </w:t>
      </w:r>
      <w:r w:rsidRPr="008E5EDB">
        <w:rPr>
          <w:rFonts w:ascii="Times New Roman" w:eastAsia="Times New Roman" w:hAnsi="Times New Roman" w:cs="Times New Roman"/>
          <w:i/>
          <w:color w:val="000000"/>
          <w:lang w:eastAsia="en-GB"/>
        </w:rPr>
        <w:t>Action</w:t>
      </w:r>
      <w:r w:rsidRPr="00C826C6">
        <w:rPr>
          <w:rFonts w:ascii="Times New Roman" w:eastAsia="Times New Roman" w:hAnsi="Times New Roman" w:cs="Times New Roman"/>
          <w:color w:val="000000"/>
          <w:lang w:eastAsia="en-GB"/>
        </w:rPr>
        <w:t xml:space="preserve">, 1, 14, 16, 28. See also Council, European Parliament and European Commission, </w:t>
      </w:r>
      <w:r w:rsidRPr="00C826C6">
        <w:rPr>
          <w:rFonts w:ascii="Times New Roman" w:eastAsia="Times New Roman" w:hAnsi="Times New Roman" w:cs="Times New Roman"/>
          <w:i/>
          <w:iCs/>
          <w:color w:val="000000"/>
          <w:shd w:val="clear" w:color="auto" w:fill="FFFFFF"/>
          <w:lang w:eastAsia="en-GB"/>
        </w:rPr>
        <w:t>The New European Consensus on Development</w:t>
      </w:r>
      <w:r w:rsidRPr="00C826C6">
        <w:rPr>
          <w:rFonts w:ascii="Times New Roman" w:eastAsia="Times New Roman" w:hAnsi="Times New Roman" w:cs="Times New Roman"/>
          <w:iCs/>
          <w:color w:val="000000"/>
          <w:shd w:val="clear" w:color="auto" w:fill="FFFFFF"/>
          <w:lang w:eastAsia="en-GB"/>
        </w:rPr>
        <w:t>.</w:t>
      </w:r>
    </w:p>
  </w:endnote>
  <w:endnote w:id="26">
    <w:p w14:paraId="3634527E" w14:textId="29AE9634" w:rsidR="00BC329D" w:rsidRPr="00C826C6" w:rsidRDefault="00BC329D">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 xml:space="preserve">World Bank, </w:t>
      </w:r>
      <w:r w:rsidRPr="00C826C6">
        <w:rPr>
          <w:rFonts w:ascii="Times New Roman" w:eastAsia="Times New Roman" w:hAnsi="Times New Roman" w:cs="Times New Roman"/>
          <w:i/>
          <w:iCs/>
          <w:color w:val="000000"/>
          <w:lang w:eastAsia="en-GB"/>
        </w:rPr>
        <w:t>Conflict, Security, and Development</w:t>
      </w:r>
      <w:r w:rsidRPr="00C826C6">
        <w:rPr>
          <w:rFonts w:ascii="Times New Roman" w:eastAsia="Times New Roman" w:hAnsi="Times New Roman" w:cs="Times New Roman"/>
          <w:iCs/>
          <w:color w:val="000000"/>
          <w:lang w:eastAsia="en-GB"/>
        </w:rPr>
        <w:t>.</w:t>
      </w:r>
    </w:p>
  </w:endnote>
  <w:endnote w:id="27">
    <w:p w14:paraId="7ECB8CF8" w14:textId="7FCE865F" w:rsidR="00BC329D" w:rsidRPr="00C826C6" w:rsidRDefault="00BC329D">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Ibid, 1.</w:t>
      </w:r>
    </w:p>
  </w:endnote>
  <w:endnote w:id="28">
    <w:p w14:paraId="0B46BDEA" w14:textId="1F41198E" w:rsidR="00BC329D" w:rsidRPr="00C826C6" w:rsidRDefault="00BC329D">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 xml:space="preserve">European Commission 2006, </w:t>
      </w:r>
      <w:r w:rsidRPr="00C826C6">
        <w:rPr>
          <w:rFonts w:ascii="Times New Roman" w:eastAsia="Times New Roman" w:hAnsi="Times New Roman" w:cs="Times New Roman"/>
          <w:i/>
          <w:iCs/>
          <w:color w:val="000000"/>
          <w:lang w:eastAsia="en-GB"/>
        </w:rPr>
        <w:t>A Concept for European Community Support for Security Sector Reform,</w:t>
      </w:r>
      <w:r w:rsidRPr="00C826C6">
        <w:rPr>
          <w:rFonts w:ascii="Times New Roman" w:eastAsia="Times New Roman" w:hAnsi="Times New Roman" w:cs="Times New Roman"/>
          <w:color w:val="000000"/>
          <w:lang w:eastAsia="en-GB"/>
        </w:rPr>
        <w:t xml:space="preserve"> 8; European Commission, </w:t>
      </w:r>
      <w:r w:rsidRPr="00C826C6">
        <w:rPr>
          <w:rFonts w:ascii="Times New Roman" w:eastAsia="Times New Roman" w:hAnsi="Times New Roman" w:cs="Times New Roman"/>
          <w:i/>
          <w:color w:val="000000"/>
          <w:lang w:eastAsia="en-GB"/>
        </w:rPr>
        <w:t>Shared Vision, Common Action</w:t>
      </w:r>
      <w:r w:rsidRPr="00C826C6">
        <w:rPr>
          <w:rFonts w:ascii="Times New Roman" w:eastAsia="Times New Roman" w:hAnsi="Times New Roman" w:cs="Times New Roman"/>
          <w:color w:val="000000"/>
          <w:lang w:eastAsia="en-GB"/>
        </w:rPr>
        <w:t xml:space="preserve">, 1, 14, 31; European Commission, </w:t>
      </w:r>
      <w:r w:rsidRPr="00C826C6">
        <w:rPr>
          <w:rFonts w:ascii="Times New Roman" w:eastAsia="Times New Roman" w:hAnsi="Times New Roman" w:cs="Times New Roman"/>
          <w:i/>
          <w:color w:val="000000"/>
          <w:lang w:eastAsia="en-GB"/>
        </w:rPr>
        <w:t>STRIVE for Development</w:t>
      </w:r>
      <w:r w:rsidRPr="00C826C6">
        <w:rPr>
          <w:rFonts w:ascii="Times New Roman" w:eastAsia="Times New Roman" w:hAnsi="Times New Roman" w:cs="Times New Roman"/>
          <w:color w:val="000000"/>
          <w:lang w:eastAsia="en-GB"/>
        </w:rPr>
        <w:t xml:space="preserve">, 3; European Commission, </w:t>
      </w:r>
      <w:r w:rsidRPr="00C826C6">
        <w:rPr>
          <w:rFonts w:ascii="Times New Roman" w:eastAsia="Times New Roman" w:hAnsi="Times New Roman" w:cs="Times New Roman"/>
          <w:i/>
          <w:color w:val="000000"/>
          <w:lang w:eastAsia="en-GB"/>
        </w:rPr>
        <w:t>Strategic Plan 2016-</w:t>
      </w:r>
      <w:r w:rsidRPr="00C826C6">
        <w:rPr>
          <w:rFonts w:ascii="Times New Roman" w:eastAsia="Times New Roman" w:hAnsi="Times New Roman" w:cs="Times New Roman"/>
          <w:color w:val="000000"/>
          <w:lang w:eastAsia="en-GB"/>
        </w:rPr>
        <w:t xml:space="preserve">2020, 8; UNDP, </w:t>
      </w:r>
      <w:r w:rsidRPr="00C826C6">
        <w:rPr>
          <w:rFonts w:ascii="Times New Roman" w:eastAsia="Times New Roman" w:hAnsi="Times New Roman" w:cs="Times New Roman"/>
          <w:i/>
          <w:iCs/>
          <w:color w:val="000000"/>
          <w:lang w:eastAsia="en-GB"/>
        </w:rPr>
        <w:t>Building Inclusive Societies and Sustaining Peace</w:t>
      </w:r>
      <w:r w:rsidRPr="00C826C6">
        <w:rPr>
          <w:rFonts w:ascii="Times New Roman" w:eastAsia="Times New Roman" w:hAnsi="Times New Roman" w:cs="Times New Roman"/>
          <w:color w:val="000000"/>
          <w:lang w:eastAsia="en-GB"/>
        </w:rPr>
        <w:t xml:space="preserve">, World Bank, </w:t>
      </w:r>
      <w:r w:rsidRPr="00C826C6">
        <w:rPr>
          <w:rFonts w:ascii="Times New Roman" w:eastAsia="Times New Roman" w:hAnsi="Times New Roman" w:cs="Times New Roman"/>
          <w:i/>
          <w:iCs/>
          <w:color w:val="000000"/>
          <w:lang w:eastAsia="en-GB"/>
        </w:rPr>
        <w:t>World Bank Group Engagement in Situations of Fragility, Conflict, and Violence</w:t>
      </w:r>
      <w:r w:rsidRPr="00C826C6">
        <w:rPr>
          <w:rFonts w:ascii="Times New Roman" w:eastAsia="Times New Roman" w:hAnsi="Times New Roman" w:cs="Times New Roman"/>
          <w:color w:val="000000"/>
          <w:lang w:eastAsia="en-GB"/>
        </w:rPr>
        <w:t>.</w:t>
      </w:r>
    </w:p>
  </w:endnote>
  <w:endnote w:id="29">
    <w:p w14:paraId="24CC0CFD" w14:textId="2095EE63" w:rsidR="00BC329D" w:rsidRPr="00C826C6" w:rsidRDefault="00BC329D">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 xml:space="preserve">UNDP, </w:t>
      </w:r>
      <w:r w:rsidRPr="00C826C6">
        <w:rPr>
          <w:rFonts w:ascii="Times New Roman" w:eastAsia="Times New Roman" w:hAnsi="Times New Roman" w:cs="Times New Roman"/>
          <w:i/>
          <w:iCs/>
          <w:color w:val="000000"/>
          <w:lang w:eastAsia="en-GB"/>
        </w:rPr>
        <w:t>Building Inclusive Societies and Sustaining Peace</w:t>
      </w:r>
      <w:r w:rsidRPr="00C826C6">
        <w:rPr>
          <w:rFonts w:ascii="Times New Roman" w:eastAsia="Times New Roman" w:hAnsi="Times New Roman" w:cs="Times New Roman"/>
          <w:color w:val="000000"/>
          <w:lang w:eastAsia="en-GB"/>
        </w:rPr>
        <w:t>, 13.</w:t>
      </w:r>
    </w:p>
  </w:endnote>
  <w:endnote w:id="30">
    <w:p w14:paraId="687B32EA" w14:textId="563A354D" w:rsidR="00BC329D" w:rsidRPr="00C826C6" w:rsidRDefault="00BC329D">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 xml:space="preserve">E.g. Danida, </w:t>
      </w:r>
      <w:r w:rsidR="008E5EDB">
        <w:rPr>
          <w:rFonts w:ascii="Times New Roman" w:eastAsia="Times New Roman" w:hAnsi="Times New Roman" w:cs="Times New Roman"/>
          <w:i/>
          <w:color w:val="000000"/>
          <w:lang w:eastAsia="en-GB"/>
        </w:rPr>
        <w:t>A World o</w:t>
      </w:r>
      <w:r w:rsidRPr="00C826C6">
        <w:rPr>
          <w:rFonts w:ascii="Times New Roman" w:eastAsia="Times New Roman" w:hAnsi="Times New Roman" w:cs="Times New Roman"/>
          <w:i/>
          <w:color w:val="000000"/>
          <w:lang w:eastAsia="en-GB"/>
        </w:rPr>
        <w:t xml:space="preserve">f </w:t>
      </w:r>
      <w:r w:rsidRPr="00C826C6">
        <w:rPr>
          <w:rFonts w:ascii="Times New Roman" w:eastAsia="Times New Roman" w:hAnsi="Times New Roman" w:cs="Times New Roman"/>
          <w:color w:val="000000"/>
          <w:lang w:eastAsia="en-GB"/>
        </w:rPr>
        <w:t xml:space="preserve">Difference, 2; </w:t>
      </w:r>
      <w:r w:rsidRPr="00C826C6">
        <w:rPr>
          <w:rFonts w:ascii="Times New Roman" w:eastAsia="Times New Roman" w:hAnsi="Times New Roman" w:cs="Times New Roman"/>
          <w:i/>
          <w:color w:val="000000"/>
          <w:lang w:eastAsia="en-GB"/>
        </w:rPr>
        <w:t>Operational Plan 2012-2015</w:t>
      </w:r>
      <w:r w:rsidRPr="00C826C6">
        <w:rPr>
          <w:rFonts w:ascii="Times New Roman" w:eastAsia="Times New Roman" w:hAnsi="Times New Roman" w:cs="Times New Roman"/>
          <w:color w:val="000000"/>
          <w:lang w:eastAsia="en-GB"/>
        </w:rPr>
        <w:t xml:space="preserve">; USAID, </w:t>
      </w:r>
      <w:r w:rsidRPr="00C826C6">
        <w:rPr>
          <w:rFonts w:ascii="Times New Roman" w:eastAsia="Times New Roman" w:hAnsi="Times New Roman" w:cs="Times New Roman"/>
          <w:i/>
          <w:iCs/>
          <w:color w:val="000000"/>
          <w:lang w:eastAsia="en-GB"/>
        </w:rPr>
        <w:t>USAID Strategy on Democracy, Human Rights, and Governance</w:t>
      </w:r>
      <w:r w:rsidRPr="00C826C6">
        <w:rPr>
          <w:rFonts w:ascii="Times New Roman" w:eastAsia="Times New Roman" w:hAnsi="Times New Roman" w:cs="Times New Roman"/>
          <w:color w:val="000000"/>
          <w:lang w:eastAsia="en-GB"/>
        </w:rPr>
        <w:t>, i.</w:t>
      </w:r>
    </w:p>
  </w:endnote>
  <w:endnote w:id="31">
    <w:p w14:paraId="109EE840" w14:textId="5610685D" w:rsidR="00BC329D" w:rsidRPr="00C826C6" w:rsidRDefault="00BC329D">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 xml:space="preserve">UNDP, </w:t>
      </w:r>
      <w:r w:rsidRPr="00C826C6">
        <w:rPr>
          <w:rFonts w:ascii="Times New Roman" w:eastAsia="Times New Roman" w:hAnsi="Times New Roman" w:cs="Times New Roman"/>
          <w:i/>
          <w:iCs/>
          <w:color w:val="000000"/>
          <w:lang w:eastAsia="en-GB"/>
        </w:rPr>
        <w:t>UNDP Policy and Programme Brief</w:t>
      </w:r>
      <w:r w:rsidR="008E5EDB">
        <w:rPr>
          <w:rFonts w:ascii="Times New Roman" w:eastAsia="Times New Roman" w:hAnsi="Times New Roman" w:cs="Times New Roman"/>
          <w:color w:val="000000"/>
          <w:lang w:eastAsia="en-GB"/>
        </w:rPr>
        <w:t xml:space="preserve">, </w:t>
      </w:r>
      <w:r w:rsidRPr="00C826C6">
        <w:rPr>
          <w:rFonts w:ascii="Times New Roman" w:eastAsia="Times New Roman" w:hAnsi="Times New Roman" w:cs="Times New Roman"/>
          <w:color w:val="000000"/>
          <w:lang w:eastAsia="en-GB"/>
        </w:rPr>
        <w:t xml:space="preserve">11. See also European Commission, </w:t>
      </w:r>
      <w:r w:rsidRPr="00C826C6">
        <w:rPr>
          <w:rFonts w:ascii="Times New Roman" w:eastAsia="Times New Roman" w:hAnsi="Times New Roman" w:cs="Times New Roman"/>
          <w:i/>
          <w:color w:val="000000"/>
          <w:lang w:eastAsia="en-GB"/>
        </w:rPr>
        <w:t>Shared Vision, Common Action</w:t>
      </w:r>
      <w:r w:rsidRPr="00C826C6">
        <w:rPr>
          <w:rFonts w:ascii="Times New Roman" w:eastAsia="Times New Roman" w:hAnsi="Times New Roman" w:cs="Times New Roman"/>
          <w:color w:val="000000"/>
          <w:lang w:eastAsia="en-GB"/>
        </w:rPr>
        <w:t xml:space="preserve">, 31; European Commission, </w:t>
      </w:r>
      <w:r w:rsidRPr="00C826C6">
        <w:rPr>
          <w:rFonts w:ascii="Times New Roman" w:eastAsia="Times New Roman" w:hAnsi="Times New Roman" w:cs="Times New Roman"/>
          <w:i/>
          <w:color w:val="000000"/>
          <w:lang w:eastAsia="en-GB"/>
        </w:rPr>
        <w:t>STRIVE for Development</w:t>
      </w:r>
      <w:r w:rsidRPr="00C826C6">
        <w:rPr>
          <w:rFonts w:ascii="Times New Roman" w:eastAsia="Times New Roman" w:hAnsi="Times New Roman" w:cs="Times New Roman"/>
          <w:color w:val="000000"/>
          <w:lang w:eastAsia="en-GB"/>
        </w:rPr>
        <w:t xml:space="preserve">, 3, 8; Council, European Parliament, and European Commission, </w:t>
      </w:r>
      <w:r w:rsidRPr="00C826C6">
        <w:rPr>
          <w:rFonts w:ascii="Times New Roman" w:eastAsia="Times New Roman" w:hAnsi="Times New Roman" w:cs="Times New Roman"/>
          <w:i/>
          <w:iCs/>
          <w:color w:val="000000"/>
          <w:shd w:val="clear" w:color="auto" w:fill="FFFFFF"/>
          <w:lang w:eastAsia="en-GB"/>
        </w:rPr>
        <w:t>The New European Consensus on Development</w:t>
      </w:r>
      <w:r w:rsidRPr="00C826C6">
        <w:rPr>
          <w:rFonts w:ascii="Times New Roman" w:eastAsia="Times New Roman" w:hAnsi="Times New Roman" w:cs="Times New Roman"/>
          <w:iCs/>
          <w:color w:val="000000"/>
          <w:shd w:val="clear" w:color="auto" w:fill="FFFFFF"/>
          <w:lang w:eastAsia="en-GB"/>
        </w:rPr>
        <w:t>,</w:t>
      </w:r>
      <w:r w:rsidRPr="00C826C6">
        <w:rPr>
          <w:rFonts w:ascii="Times New Roman" w:eastAsia="Times New Roman" w:hAnsi="Times New Roman" w:cs="Times New Roman"/>
          <w:color w:val="000000"/>
          <w:lang w:eastAsia="en-GB"/>
        </w:rPr>
        <w:t xml:space="preserve"> 32; UNDP 2016, </w:t>
      </w:r>
      <w:r w:rsidRPr="00C826C6">
        <w:rPr>
          <w:rFonts w:ascii="Times New Roman" w:eastAsia="Times New Roman" w:hAnsi="Times New Roman" w:cs="Times New Roman"/>
          <w:i/>
          <w:iCs/>
          <w:color w:val="000000"/>
          <w:lang w:eastAsia="en-GB"/>
        </w:rPr>
        <w:t>UNDP Policy and Programme Brief</w:t>
      </w:r>
      <w:r w:rsidRPr="00C826C6">
        <w:rPr>
          <w:rFonts w:ascii="Times New Roman" w:eastAsia="Times New Roman" w:hAnsi="Times New Roman" w:cs="Times New Roman"/>
          <w:color w:val="000000"/>
          <w:lang w:eastAsia="en-GB"/>
        </w:rPr>
        <w:t>, 16.</w:t>
      </w:r>
    </w:p>
  </w:endnote>
  <w:endnote w:id="32">
    <w:p w14:paraId="4F7B9197" w14:textId="1508EFAB" w:rsidR="00BC329D" w:rsidRPr="00C826C6" w:rsidRDefault="00BC329D">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 xml:space="preserve">European Commission, </w:t>
      </w:r>
      <w:r w:rsidRPr="00C826C6">
        <w:rPr>
          <w:rFonts w:ascii="Times New Roman" w:eastAsia="Times New Roman" w:hAnsi="Times New Roman" w:cs="Times New Roman"/>
          <w:i/>
          <w:color w:val="000000"/>
          <w:lang w:eastAsia="en-GB"/>
        </w:rPr>
        <w:t>STRIVE for Development</w:t>
      </w:r>
      <w:r w:rsidRPr="00C826C6">
        <w:rPr>
          <w:rFonts w:ascii="Times New Roman" w:eastAsia="Times New Roman" w:hAnsi="Times New Roman" w:cs="Times New Roman"/>
          <w:color w:val="000000"/>
          <w:lang w:eastAsia="en-GB"/>
        </w:rPr>
        <w:t>, 3, 8.</w:t>
      </w:r>
    </w:p>
  </w:endnote>
  <w:endnote w:id="33">
    <w:p w14:paraId="435E5334" w14:textId="4C1049B8" w:rsidR="00BC329D" w:rsidRPr="00C826C6" w:rsidRDefault="00BC329D">
      <w:pPr>
        <w:pStyle w:val="EndnoteText"/>
        <w:rPr>
          <w:rFonts w:ascii="Times New Roman" w:hAnsi="Times New Roman" w:cs="Times New Roman"/>
        </w:rPr>
      </w:pPr>
      <w:r w:rsidRPr="00C826C6">
        <w:rPr>
          <w:rStyle w:val="EndnoteReference"/>
          <w:rFonts w:ascii="Times New Roman" w:hAnsi="Times New Roman" w:cs="Times New Roman"/>
        </w:rPr>
        <w:endnoteRef/>
      </w:r>
      <w:r w:rsidR="007074E3" w:rsidRPr="00C826C6">
        <w:rPr>
          <w:rFonts w:ascii="Times New Roman" w:eastAsia="Times New Roman" w:hAnsi="Times New Roman" w:cs="Times New Roman"/>
          <w:color w:val="000000"/>
          <w:lang w:eastAsia="en-GB"/>
        </w:rPr>
        <w:t xml:space="preserve"> </w:t>
      </w:r>
      <w:r w:rsidRPr="00C826C6">
        <w:rPr>
          <w:rFonts w:ascii="Times New Roman" w:eastAsia="Times New Roman" w:hAnsi="Times New Roman" w:cs="Times New Roman"/>
          <w:color w:val="000000"/>
          <w:lang w:eastAsia="en-GB"/>
        </w:rPr>
        <w:t xml:space="preserve">World Bank, </w:t>
      </w:r>
      <w:r w:rsidRPr="00C826C6">
        <w:rPr>
          <w:rFonts w:ascii="Times New Roman" w:eastAsia="Times New Roman" w:hAnsi="Times New Roman" w:cs="Times New Roman"/>
          <w:i/>
          <w:iCs/>
          <w:color w:val="000000"/>
          <w:lang w:eastAsia="en-GB"/>
        </w:rPr>
        <w:t>World Bank Group Engagement in Situations of Fragility, Conflict, and Violence</w:t>
      </w:r>
      <w:r w:rsidRPr="00C826C6">
        <w:rPr>
          <w:rFonts w:ascii="Times New Roman" w:eastAsia="Times New Roman" w:hAnsi="Times New Roman" w:cs="Times New Roman"/>
          <w:color w:val="000000"/>
          <w:lang w:eastAsia="en-GB"/>
        </w:rPr>
        <w:t xml:space="preserve">, 2. See also World Bank, </w:t>
      </w:r>
      <w:r w:rsidRPr="00C826C6">
        <w:rPr>
          <w:rFonts w:ascii="Times New Roman" w:eastAsia="Times New Roman" w:hAnsi="Times New Roman" w:cs="Times New Roman"/>
          <w:i/>
          <w:color w:val="000000"/>
          <w:lang w:eastAsia="en-GB"/>
        </w:rPr>
        <w:t>Conflict, Security, and Development</w:t>
      </w:r>
      <w:r w:rsidRPr="00C826C6">
        <w:rPr>
          <w:rFonts w:ascii="Times New Roman" w:eastAsia="Times New Roman" w:hAnsi="Times New Roman" w:cs="Times New Roman"/>
          <w:color w:val="000000"/>
          <w:lang w:eastAsia="en-GB"/>
        </w:rPr>
        <w:t xml:space="preserve">. </w:t>
      </w:r>
    </w:p>
  </w:endnote>
  <w:endnote w:id="34">
    <w:p w14:paraId="3E344D92" w14:textId="7F1ED298" w:rsidR="00BC329D" w:rsidRPr="00C826C6" w:rsidRDefault="00BC329D">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 xml:space="preserve">World Bank, </w:t>
      </w:r>
      <w:r w:rsidRPr="00C826C6">
        <w:rPr>
          <w:rFonts w:ascii="Times New Roman" w:eastAsia="Times New Roman" w:hAnsi="Times New Roman" w:cs="Times New Roman"/>
          <w:i/>
          <w:color w:val="000000"/>
          <w:lang w:eastAsia="en-GB"/>
        </w:rPr>
        <w:t>Conflict, Security, and Development</w:t>
      </w:r>
      <w:r w:rsidRPr="00C826C6">
        <w:rPr>
          <w:rFonts w:ascii="Times New Roman" w:eastAsia="Times New Roman" w:hAnsi="Times New Roman" w:cs="Times New Roman"/>
          <w:color w:val="000000"/>
          <w:lang w:eastAsia="en-GB"/>
        </w:rPr>
        <w:t xml:space="preserve">; UNDP, </w:t>
      </w:r>
      <w:r w:rsidRPr="00C826C6">
        <w:rPr>
          <w:rFonts w:ascii="Times New Roman" w:eastAsia="Times New Roman" w:hAnsi="Times New Roman" w:cs="Times New Roman"/>
          <w:i/>
          <w:iCs/>
          <w:color w:val="000000"/>
          <w:lang w:eastAsia="en-GB"/>
        </w:rPr>
        <w:t>UNDP Policy and Programme Brief</w:t>
      </w:r>
      <w:r w:rsidR="008E5EDB">
        <w:rPr>
          <w:rFonts w:ascii="Times New Roman" w:eastAsia="Times New Roman" w:hAnsi="Times New Roman" w:cs="Times New Roman"/>
          <w:iCs/>
          <w:color w:val="000000"/>
          <w:lang w:eastAsia="en-GB"/>
        </w:rPr>
        <w:t>;</w:t>
      </w:r>
      <w:r w:rsidRPr="00C826C6">
        <w:rPr>
          <w:rFonts w:ascii="Times New Roman" w:eastAsia="Times New Roman" w:hAnsi="Times New Roman" w:cs="Times New Roman"/>
          <w:iCs/>
          <w:color w:val="000000"/>
          <w:lang w:eastAsia="en-GB"/>
        </w:rPr>
        <w:t xml:space="preserve"> </w:t>
      </w:r>
      <w:r w:rsidRPr="00C826C6">
        <w:rPr>
          <w:rFonts w:ascii="Times New Roman" w:eastAsia="Times New Roman" w:hAnsi="Times New Roman" w:cs="Times New Roman"/>
          <w:color w:val="000000"/>
          <w:lang w:eastAsia="en-GB"/>
        </w:rPr>
        <w:t xml:space="preserve">UNDP, </w:t>
      </w:r>
      <w:r w:rsidRPr="00C826C6">
        <w:rPr>
          <w:rFonts w:ascii="Times New Roman" w:eastAsia="Times New Roman" w:hAnsi="Times New Roman" w:cs="Times New Roman"/>
          <w:i/>
          <w:iCs/>
          <w:color w:val="000000"/>
          <w:lang w:eastAsia="en-GB"/>
        </w:rPr>
        <w:t>Building Inclusive Societies and Sustaining Peace.</w:t>
      </w:r>
    </w:p>
  </w:endnote>
  <w:endnote w:id="35">
    <w:p w14:paraId="4536D581" w14:textId="43771FEB" w:rsidR="007074E3" w:rsidRPr="00C826C6" w:rsidRDefault="007074E3">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eastAsia="Times New Roman" w:hAnsi="Times New Roman" w:cs="Times New Roman"/>
          <w:color w:val="000000"/>
          <w:lang w:eastAsia="en-GB"/>
        </w:rPr>
        <w:t xml:space="preserve"> UNDP, </w:t>
      </w:r>
      <w:r w:rsidRPr="00C826C6">
        <w:rPr>
          <w:rFonts w:ascii="Times New Roman" w:eastAsia="Times New Roman" w:hAnsi="Times New Roman" w:cs="Times New Roman"/>
          <w:i/>
          <w:color w:val="000000"/>
          <w:lang w:eastAsia="en-GB"/>
        </w:rPr>
        <w:t>2004 Report</w:t>
      </w:r>
      <w:r w:rsidRPr="00C826C6">
        <w:rPr>
          <w:rFonts w:ascii="Times New Roman" w:eastAsia="Times New Roman" w:hAnsi="Times New Roman" w:cs="Times New Roman"/>
          <w:color w:val="000000"/>
          <w:lang w:eastAsia="en-GB"/>
        </w:rPr>
        <w:t xml:space="preserve">; European Commission, </w:t>
      </w:r>
      <w:r w:rsidRPr="00C826C6">
        <w:rPr>
          <w:rFonts w:ascii="Times New Roman" w:eastAsia="Times New Roman" w:hAnsi="Times New Roman" w:cs="Times New Roman"/>
          <w:i/>
          <w:iCs/>
          <w:color w:val="000000"/>
          <w:lang w:eastAsia="en-GB"/>
        </w:rPr>
        <w:t>A Concept for European Community Support for Security Sector Reform.</w:t>
      </w:r>
    </w:p>
  </w:endnote>
  <w:endnote w:id="36">
    <w:p w14:paraId="5CBDBB4D" w14:textId="23DC3125" w:rsidR="007074E3" w:rsidRPr="00037600" w:rsidRDefault="007074E3" w:rsidP="00D760E0">
      <w:pPr>
        <w:spacing w:after="0" w:line="240" w:lineRule="auto"/>
        <w:rPr>
          <w:rFonts w:ascii="Times New Roman" w:hAnsi="Times New Roman" w:cs="Times New Roman"/>
          <w:sz w:val="20"/>
          <w:szCs w:val="20"/>
        </w:rPr>
      </w:pPr>
      <w:r w:rsidRPr="00037600">
        <w:rPr>
          <w:rStyle w:val="EndnoteReference"/>
          <w:rFonts w:ascii="Times New Roman" w:hAnsi="Times New Roman" w:cs="Times New Roman"/>
          <w:sz w:val="20"/>
          <w:szCs w:val="20"/>
        </w:rPr>
        <w:endnoteRef/>
      </w:r>
      <w:r w:rsidRPr="00037600">
        <w:rPr>
          <w:rFonts w:ascii="Times New Roman" w:hAnsi="Times New Roman" w:cs="Times New Roman"/>
          <w:sz w:val="20"/>
          <w:szCs w:val="20"/>
        </w:rPr>
        <w:t xml:space="preserve"> Danida, </w:t>
      </w:r>
      <w:r w:rsidRPr="00037600">
        <w:rPr>
          <w:rFonts w:ascii="Times New Roman" w:hAnsi="Times New Roman" w:cs="Times New Roman"/>
          <w:i/>
          <w:sz w:val="20"/>
          <w:szCs w:val="20"/>
        </w:rPr>
        <w:t>Africa – Development and Security</w:t>
      </w:r>
      <w:r w:rsidRPr="00037600">
        <w:rPr>
          <w:rFonts w:ascii="Times New Roman" w:hAnsi="Times New Roman" w:cs="Times New Roman"/>
          <w:sz w:val="20"/>
          <w:szCs w:val="20"/>
        </w:rPr>
        <w:t xml:space="preserve">, 9; DFID, </w:t>
      </w:r>
      <w:r w:rsidRPr="00037600">
        <w:rPr>
          <w:rFonts w:ascii="Times New Roman" w:eastAsia="Times New Roman" w:hAnsi="Times New Roman" w:cs="Times New Roman"/>
          <w:i/>
          <w:color w:val="000000"/>
          <w:sz w:val="20"/>
          <w:szCs w:val="20"/>
          <w:lang w:eastAsia="en-GB"/>
        </w:rPr>
        <w:t>Fighting Poverty to Build a Safer World</w:t>
      </w:r>
      <w:r w:rsidRPr="00037600">
        <w:rPr>
          <w:rFonts w:ascii="Times New Roman" w:eastAsia="Times New Roman" w:hAnsi="Times New Roman" w:cs="Times New Roman"/>
          <w:color w:val="000000"/>
          <w:sz w:val="20"/>
          <w:szCs w:val="20"/>
          <w:lang w:eastAsia="en-GB"/>
        </w:rPr>
        <w:t xml:space="preserve">, 3-5; DFID, </w:t>
      </w:r>
      <w:r w:rsidRPr="00037600">
        <w:rPr>
          <w:rFonts w:ascii="Times New Roman" w:eastAsia="Times New Roman" w:hAnsi="Times New Roman" w:cs="Times New Roman"/>
          <w:i/>
          <w:color w:val="000000"/>
          <w:sz w:val="20"/>
          <w:szCs w:val="20"/>
          <w:lang w:eastAsia="en-GB"/>
        </w:rPr>
        <w:t>Operational Plan 2012-2015</w:t>
      </w:r>
      <w:r w:rsidRPr="00037600">
        <w:rPr>
          <w:rFonts w:ascii="Times New Roman" w:eastAsia="Times New Roman" w:hAnsi="Times New Roman" w:cs="Times New Roman"/>
          <w:color w:val="000000"/>
          <w:sz w:val="20"/>
          <w:szCs w:val="20"/>
          <w:lang w:eastAsia="en-GB"/>
        </w:rPr>
        <w:t xml:space="preserve">, 2; </w:t>
      </w:r>
      <w:r w:rsidR="00F04D63" w:rsidRPr="00037600">
        <w:rPr>
          <w:rFonts w:ascii="Times New Roman" w:eastAsia="Times New Roman" w:hAnsi="Times New Roman" w:cs="Times New Roman"/>
          <w:color w:val="000000"/>
          <w:sz w:val="20"/>
          <w:szCs w:val="20"/>
          <w:lang w:eastAsia="en-GB"/>
        </w:rPr>
        <w:t xml:space="preserve">USAID, </w:t>
      </w:r>
      <w:r w:rsidR="00F04D63" w:rsidRPr="00037600">
        <w:rPr>
          <w:rFonts w:ascii="Times New Roman" w:eastAsia="Times New Roman" w:hAnsi="Times New Roman" w:cs="Times New Roman"/>
          <w:i/>
          <w:color w:val="000000"/>
          <w:sz w:val="20"/>
          <w:szCs w:val="20"/>
          <w:lang w:eastAsia="en-GB"/>
        </w:rPr>
        <w:t>USAID Policy Framework 2011-2015</w:t>
      </w:r>
      <w:r w:rsidR="00F04D63" w:rsidRPr="00037600">
        <w:rPr>
          <w:rFonts w:ascii="Times New Roman" w:eastAsia="Times New Roman" w:hAnsi="Times New Roman" w:cs="Times New Roman"/>
          <w:color w:val="000000"/>
          <w:sz w:val="20"/>
          <w:szCs w:val="20"/>
          <w:lang w:eastAsia="en-GB"/>
        </w:rPr>
        <w:t xml:space="preserve">, 1; USAID, </w:t>
      </w:r>
      <w:r w:rsidR="00F04D63" w:rsidRPr="00037600">
        <w:rPr>
          <w:rFonts w:ascii="Times New Roman" w:eastAsia="Times New Roman" w:hAnsi="Times New Roman" w:cs="Times New Roman"/>
          <w:i/>
          <w:iCs/>
          <w:color w:val="000000"/>
          <w:sz w:val="20"/>
          <w:szCs w:val="20"/>
          <w:lang w:eastAsia="en-GB"/>
        </w:rPr>
        <w:t>USAID Strategy on Democracy, Human Rights, and Governance</w:t>
      </w:r>
      <w:r w:rsidR="00F04D63" w:rsidRPr="00037600">
        <w:rPr>
          <w:rFonts w:ascii="Times New Roman" w:eastAsia="Times New Roman" w:hAnsi="Times New Roman" w:cs="Times New Roman"/>
          <w:color w:val="000000"/>
          <w:sz w:val="20"/>
          <w:szCs w:val="20"/>
          <w:lang w:eastAsia="en-GB"/>
        </w:rPr>
        <w:t xml:space="preserve">,30; Greening, ‘UK Aid in 2015’, 7-8; Greening, </w:t>
      </w:r>
      <w:r w:rsidR="008E5EDB" w:rsidRPr="00037600">
        <w:rPr>
          <w:rFonts w:ascii="Times New Roman" w:eastAsia="Times New Roman" w:hAnsi="Times New Roman" w:cs="Times New Roman"/>
          <w:color w:val="000000"/>
          <w:sz w:val="20"/>
          <w:szCs w:val="20"/>
          <w:lang w:eastAsia="en-GB"/>
        </w:rPr>
        <w:t>‘</w:t>
      </w:r>
      <w:r w:rsidR="00F04D63" w:rsidRPr="00037600">
        <w:rPr>
          <w:rFonts w:ascii="Times New Roman" w:eastAsia="Times New Roman" w:hAnsi="Times New Roman" w:cs="Times New Roman"/>
          <w:color w:val="000000"/>
          <w:sz w:val="20"/>
          <w:szCs w:val="20"/>
          <w:lang w:eastAsia="en-GB"/>
        </w:rPr>
        <w:t>Changing World, Changing Aid</w:t>
      </w:r>
      <w:r w:rsidR="008E5EDB" w:rsidRPr="00037600">
        <w:rPr>
          <w:rFonts w:ascii="Times New Roman" w:eastAsia="Times New Roman" w:hAnsi="Times New Roman" w:cs="Times New Roman"/>
          <w:color w:val="000000"/>
          <w:sz w:val="20"/>
          <w:szCs w:val="20"/>
          <w:lang w:eastAsia="en-GB"/>
        </w:rPr>
        <w:t>’</w:t>
      </w:r>
      <w:r w:rsidR="00037600" w:rsidRPr="00037600">
        <w:rPr>
          <w:rFonts w:ascii="Times New Roman" w:eastAsia="Times New Roman" w:hAnsi="Times New Roman" w:cs="Times New Roman"/>
          <w:color w:val="000000"/>
          <w:sz w:val="20"/>
          <w:szCs w:val="20"/>
          <w:lang w:eastAsia="en-GB"/>
        </w:rPr>
        <w:t>, 2.</w:t>
      </w:r>
    </w:p>
  </w:endnote>
  <w:endnote w:id="37">
    <w:p w14:paraId="096A7A49" w14:textId="55C660B1" w:rsidR="00F04D63" w:rsidRPr="00DD6A36" w:rsidRDefault="00F04D63">
      <w:pPr>
        <w:pStyle w:val="EndnoteText"/>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 xml:space="preserve">DG Development, </w:t>
      </w:r>
      <w:r w:rsidRPr="00C826C6">
        <w:rPr>
          <w:rFonts w:ascii="Times New Roman" w:eastAsia="Times New Roman" w:hAnsi="Times New Roman" w:cs="Times New Roman"/>
          <w:i/>
          <w:iCs/>
          <w:color w:val="000000"/>
          <w:lang w:eastAsia="en-GB"/>
        </w:rPr>
        <w:t>Securing Peace and Stability for Africa</w:t>
      </w:r>
      <w:r w:rsidRPr="00C826C6">
        <w:rPr>
          <w:rFonts w:ascii="Times New Roman" w:eastAsia="Times New Roman" w:hAnsi="Times New Roman" w:cs="Times New Roman"/>
          <w:iCs/>
          <w:color w:val="000000"/>
          <w:lang w:eastAsia="en-GB"/>
        </w:rPr>
        <w:t>;</w:t>
      </w:r>
      <w:r w:rsidRPr="00C826C6">
        <w:rPr>
          <w:rFonts w:ascii="Times New Roman" w:eastAsia="Times New Roman" w:hAnsi="Times New Roman" w:cs="Times New Roman"/>
          <w:color w:val="000000"/>
          <w:lang w:eastAsia="en-GB"/>
        </w:rPr>
        <w:t xml:space="preserve"> European Commission, </w:t>
      </w:r>
      <w:r w:rsidRPr="00C826C6">
        <w:rPr>
          <w:rFonts w:ascii="Times New Roman" w:eastAsia="Times New Roman" w:hAnsi="Times New Roman" w:cs="Times New Roman"/>
          <w:i/>
          <w:color w:val="000000"/>
          <w:lang w:eastAsia="en-GB"/>
        </w:rPr>
        <w:t>Shared Vision, Common Action</w:t>
      </w:r>
      <w:r w:rsidRPr="00C826C6">
        <w:rPr>
          <w:rFonts w:ascii="Times New Roman" w:eastAsia="Times New Roman" w:hAnsi="Times New Roman" w:cs="Times New Roman"/>
          <w:color w:val="000000"/>
          <w:lang w:eastAsia="en-GB"/>
        </w:rPr>
        <w:t xml:space="preserve">, 1, 14, 16, 28. See also Council, European Parliament and European Commission, </w:t>
      </w:r>
      <w:r w:rsidRPr="00C826C6">
        <w:rPr>
          <w:rFonts w:ascii="Times New Roman" w:eastAsia="Times New Roman" w:hAnsi="Times New Roman" w:cs="Times New Roman"/>
          <w:i/>
          <w:iCs/>
          <w:color w:val="000000"/>
          <w:shd w:val="clear" w:color="auto" w:fill="FFFFFF"/>
          <w:lang w:eastAsia="en-GB"/>
        </w:rPr>
        <w:t>The New European Consensus on Development</w:t>
      </w:r>
      <w:r w:rsidR="00B105D8">
        <w:rPr>
          <w:rFonts w:ascii="Times New Roman" w:eastAsia="Times New Roman" w:hAnsi="Times New Roman" w:cs="Times New Roman"/>
          <w:iCs/>
          <w:color w:val="000000"/>
          <w:shd w:val="clear" w:color="auto" w:fill="FFFFFF"/>
          <w:lang w:eastAsia="en-GB"/>
        </w:rPr>
        <w:t xml:space="preserve">. </w:t>
      </w:r>
      <w:r w:rsidR="00B105D8" w:rsidRPr="00DD6A36">
        <w:rPr>
          <w:rFonts w:ascii="Times New Roman" w:eastAsia="Times New Roman" w:hAnsi="Times New Roman" w:cs="Times New Roman"/>
          <w:color w:val="000000"/>
          <w:lang w:eastAsia="en-GB"/>
        </w:rPr>
        <w:t>By ‘securitised’, we mean that both are understood to pose a potential national security threat and have been widely accepted as such, including in the UK’s latest strategic defence and security review</w:t>
      </w:r>
      <w:r w:rsidR="00B105D8">
        <w:rPr>
          <w:rFonts w:ascii="Times New Roman" w:eastAsia="Times New Roman" w:hAnsi="Times New Roman" w:cs="Times New Roman"/>
          <w:color w:val="000000"/>
          <w:lang w:eastAsia="en-GB"/>
        </w:rPr>
        <w:t xml:space="preserve"> - </w:t>
      </w:r>
      <w:r w:rsidR="00B105D8" w:rsidRPr="00037600">
        <w:rPr>
          <w:rFonts w:ascii="Times New Roman" w:eastAsia="Times New Roman" w:hAnsi="Times New Roman" w:cs="Times New Roman"/>
          <w:color w:val="000000"/>
          <w:lang w:eastAsia="en-GB"/>
        </w:rPr>
        <w:t>HM Government</w:t>
      </w:r>
      <w:r w:rsidR="00B105D8">
        <w:rPr>
          <w:rFonts w:ascii="Times New Roman" w:eastAsia="Times New Roman" w:hAnsi="Times New Roman" w:cs="Times New Roman"/>
          <w:color w:val="000000"/>
          <w:lang w:eastAsia="en-GB"/>
        </w:rPr>
        <w:t>,</w:t>
      </w:r>
      <w:r w:rsidR="00B105D8" w:rsidRPr="00037600">
        <w:rPr>
          <w:rFonts w:ascii="Times New Roman" w:eastAsia="Times New Roman" w:hAnsi="Times New Roman" w:cs="Times New Roman"/>
          <w:color w:val="000000"/>
          <w:lang w:eastAsia="en-GB"/>
        </w:rPr>
        <w:t xml:space="preserve"> </w:t>
      </w:r>
      <w:r w:rsidR="00B105D8" w:rsidRPr="00037600">
        <w:rPr>
          <w:rFonts w:ascii="Times New Roman" w:eastAsia="Times New Roman" w:hAnsi="Times New Roman" w:cs="Times New Roman"/>
          <w:i/>
          <w:lang w:eastAsia="en-GB"/>
        </w:rPr>
        <w:t>A Secure and Prosperous United Kingdom</w:t>
      </w:r>
      <w:r w:rsidR="00B105D8">
        <w:rPr>
          <w:rFonts w:ascii="Times New Roman" w:eastAsia="Times New Roman" w:hAnsi="Times New Roman" w:cs="Times New Roman"/>
          <w:i/>
          <w:lang w:eastAsia="en-GB"/>
        </w:rPr>
        <w:t>.</w:t>
      </w:r>
    </w:p>
  </w:endnote>
  <w:endnote w:id="38">
    <w:p w14:paraId="5EB90309" w14:textId="77777777" w:rsidR="00BC329D" w:rsidRPr="00C826C6" w:rsidRDefault="00BC329D" w:rsidP="00AB45D5">
      <w:pPr>
        <w:spacing w:after="0" w:line="240" w:lineRule="auto"/>
        <w:rPr>
          <w:rFonts w:ascii="Times New Roman" w:hAnsi="Times New Roman" w:cs="Times New Roman"/>
          <w:sz w:val="20"/>
          <w:szCs w:val="20"/>
        </w:rPr>
      </w:pPr>
      <w:r w:rsidRPr="00C826C6">
        <w:rPr>
          <w:rStyle w:val="EndnoteReference"/>
          <w:rFonts w:ascii="Times New Roman" w:hAnsi="Times New Roman" w:cs="Times New Roman"/>
          <w:sz w:val="20"/>
          <w:szCs w:val="20"/>
        </w:rPr>
        <w:endnoteRef/>
      </w:r>
      <w:r w:rsidRPr="00C826C6">
        <w:rPr>
          <w:rFonts w:ascii="Times New Roman" w:hAnsi="Times New Roman" w:cs="Times New Roman"/>
          <w:sz w:val="20"/>
          <w:szCs w:val="20"/>
        </w:rPr>
        <w:t xml:space="preserve"> </w:t>
      </w:r>
      <w:r w:rsidRPr="00C826C6">
        <w:rPr>
          <w:rFonts w:ascii="Times New Roman" w:eastAsia="Times New Roman" w:hAnsi="Times New Roman" w:cs="Times New Roman"/>
          <w:color w:val="000000"/>
          <w:sz w:val="20"/>
          <w:szCs w:val="20"/>
          <w:lang w:eastAsia="en-GB"/>
        </w:rPr>
        <w:t>Classified by the Creditor Reporting System (CRS) of the OECD aid database under the code 152: I.5.a</w:t>
      </w:r>
    </w:p>
  </w:endnote>
  <w:endnote w:id="39">
    <w:p w14:paraId="7AB6568B" w14:textId="77777777" w:rsidR="00BC329D" w:rsidRPr="00C826C6" w:rsidRDefault="00BC329D" w:rsidP="00AB45D5">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Classified in the CRS under the code 152: I.5.b</w:t>
      </w:r>
    </w:p>
  </w:endnote>
  <w:endnote w:id="40">
    <w:p w14:paraId="01BE03B5" w14:textId="3C9CB8DB" w:rsidR="00F04D63" w:rsidRPr="00C826C6" w:rsidRDefault="00F04D63">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Petrikova, ‘Promoting “Good Behaviour” through Aid’.</w:t>
      </w:r>
    </w:p>
  </w:endnote>
  <w:endnote w:id="41">
    <w:p w14:paraId="3F3F4EA5" w14:textId="59CF7909" w:rsidR="00F04D63" w:rsidRPr="00C826C6" w:rsidRDefault="00F04D63">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Berthelemy, </w:t>
      </w:r>
      <w:r w:rsidRPr="00C826C6">
        <w:rPr>
          <w:rFonts w:ascii="Times New Roman" w:eastAsia="Times New Roman" w:hAnsi="Times New Roman" w:cs="Times New Roman"/>
          <w:color w:val="222222"/>
          <w:shd w:val="clear" w:color="auto" w:fill="FFFFFF"/>
          <w:lang w:eastAsia="en-GB"/>
        </w:rPr>
        <w:t>‘Bilateral Donors’ Interest vs. Recipients’ Development Motives in Aid Allocation’.</w:t>
      </w:r>
    </w:p>
  </w:endnote>
  <w:endnote w:id="42">
    <w:p w14:paraId="40231060" w14:textId="77777777" w:rsidR="00BC329D" w:rsidRPr="00C826C6" w:rsidRDefault="00BC329D" w:rsidP="00AB45D5">
      <w:pPr>
        <w:spacing w:after="0" w:line="240" w:lineRule="auto"/>
        <w:rPr>
          <w:rFonts w:ascii="Times New Roman" w:hAnsi="Times New Roman" w:cs="Times New Roman"/>
          <w:sz w:val="20"/>
          <w:szCs w:val="20"/>
        </w:rPr>
      </w:pPr>
      <w:r w:rsidRPr="00C826C6">
        <w:rPr>
          <w:rStyle w:val="EndnoteReference"/>
          <w:rFonts w:ascii="Times New Roman" w:hAnsi="Times New Roman" w:cs="Times New Roman"/>
          <w:sz w:val="20"/>
          <w:szCs w:val="20"/>
        </w:rPr>
        <w:endnoteRef/>
      </w:r>
      <w:r w:rsidRPr="00C826C6">
        <w:rPr>
          <w:rFonts w:ascii="Times New Roman" w:hAnsi="Times New Roman" w:cs="Times New Roman"/>
          <w:sz w:val="20"/>
          <w:szCs w:val="20"/>
        </w:rPr>
        <w:t xml:space="preserve"> </w:t>
      </w:r>
      <w:r w:rsidRPr="00C826C6">
        <w:rPr>
          <w:rFonts w:ascii="Times New Roman" w:eastAsia="Times New Roman" w:hAnsi="Times New Roman" w:cs="Times New Roman"/>
          <w:color w:val="000000"/>
          <w:sz w:val="20"/>
          <w:szCs w:val="20"/>
          <w:lang w:eastAsia="en-GB"/>
        </w:rPr>
        <w:t>Initially, we utilised two further measures - the number of conflict-related deaths per country per year (available from UCDP) and the Fragile States Index rating compiled by the Fund for Peace since 2006. In the final models, we decided against using the number-of-deaths variable due to its consistently similar but slightly less significant results than those obtained with the conflict-intensity measure. We chose not to utilise the Fragile States Index as it is unavailability prior to 2006, which severely limited our sample.</w:t>
      </w:r>
    </w:p>
  </w:endnote>
  <w:endnote w:id="43">
    <w:p w14:paraId="6A838F5D" w14:textId="2CAAE101" w:rsidR="00F04D63" w:rsidRPr="00C826C6" w:rsidRDefault="00F04D63">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 xml:space="preserve">DG Development, </w:t>
      </w:r>
      <w:r w:rsidRPr="00C826C6">
        <w:rPr>
          <w:rFonts w:ascii="Times New Roman" w:eastAsia="Times New Roman" w:hAnsi="Times New Roman" w:cs="Times New Roman"/>
          <w:i/>
          <w:iCs/>
          <w:color w:val="000000"/>
          <w:lang w:eastAsia="en-GB"/>
        </w:rPr>
        <w:t>Securing Peace and Stability for Africa</w:t>
      </w:r>
      <w:r w:rsidRPr="00C826C6">
        <w:rPr>
          <w:rFonts w:ascii="Times New Roman" w:eastAsia="Times New Roman" w:hAnsi="Times New Roman" w:cs="Times New Roman"/>
          <w:iCs/>
          <w:color w:val="000000"/>
          <w:lang w:eastAsia="en-GB"/>
        </w:rPr>
        <w:t>;</w:t>
      </w:r>
      <w:r w:rsidRPr="00C826C6">
        <w:rPr>
          <w:rFonts w:ascii="Times New Roman" w:eastAsia="Times New Roman" w:hAnsi="Times New Roman" w:cs="Times New Roman"/>
          <w:color w:val="000000"/>
          <w:lang w:eastAsia="en-GB"/>
        </w:rPr>
        <w:t xml:space="preserve"> </w:t>
      </w:r>
      <w:r w:rsidR="008D3780" w:rsidRPr="00C826C6">
        <w:rPr>
          <w:rFonts w:ascii="Times New Roman" w:eastAsia="Times New Roman" w:hAnsi="Times New Roman" w:cs="Times New Roman"/>
          <w:color w:val="000000"/>
          <w:lang w:eastAsia="en-GB"/>
        </w:rPr>
        <w:t>HM Treasury and DFID</w:t>
      </w:r>
      <w:r w:rsidRPr="00C826C6">
        <w:rPr>
          <w:rFonts w:ascii="Times New Roman" w:eastAsia="Times New Roman" w:hAnsi="Times New Roman" w:cs="Times New Roman"/>
          <w:color w:val="000000"/>
          <w:lang w:eastAsia="en-GB"/>
        </w:rPr>
        <w:t>,</w:t>
      </w:r>
      <w:r w:rsidR="008D3780" w:rsidRPr="00C826C6">
        <w:rPr>
          <w:rFonts w:ascii="Times New Roman" w:eastAsia="Times New Roman" w:hAnsi="Times New Roman" w:cs="Times New Roman"/>
          <w:color w:val="000000"/>
          <w:lang w:eastAsia="en-GB"/>
        </w:rPr>
        <w:t xml:space="preserve"> </w:t>
      </w:r>
      <w:r w:rsidR="008D3780" w:rsidRPr="00C826C6">
        <w:rPr>
          <w:rFonts w:ascii="Times New Roman" w:eastAsia="Times New Roman" w:hAnsi="Times New Roman" w:cs="Times New Roman"/>
          <w:i/>
          <w:color w:val="000000"/>
          <w:lang w:eastAsia="en-GB"/>
        </w:rPr>
        <w:t>UK Aid</w:t>
      </w:r>
      <w:r w:rsidR="008D3780" w:rsidRPr="00C826C6">
        <w:rPr>
          <w:rFonts w:ascii="Times New Roman" w:eastAsia="Times New Roman" w:hAnsi="Times New Roman" w:cs="Times New Roman"/>
          <w:color w:val="000000"/>
          <w:lang w:eastAsia="en-GB"/>
        </w:rPr>
        <w:t xml:space="preserve">; World Bank, </w:t>
      </w:r>
      <w:r w:rsidR="008D3780" w:rsidRPr="00C826C6">
        <w:rPr>
          <w:rFonts w:ascii="Times New Roman" w:eastAsia="Times New Roman" w:hAnsi="Times New Roman" w:cs="Times New Roman"/>
          <w:i/>
          <w:color w:val="000000"/>
          <w:lang w:eastAsia="en-GB"/>
        </w:rPr>
        <w:t>Conflict, Security, and Development</w:t>
      </w:r>
      <w:r w:rsidR="008D3780" w:rsidRPr="00C826C6">
        <w:rPr>
          <w:rFonts w:ascii="Times New Roman" w:eastAsia="Times New Roman" w:hAnsi="Times New Roman" w:cs="Times New Roman"/>
          <w:color w:val="000000"/>
          <w:lang w:eastAsia="en-GB"/>
        </w:rPr>
        <w:t xml:space="preserve">; European Commission, </w:t>
      </w:r>
      <w:r w:rsidR="008D3780" w:rsidRPr="00C826C6">
        <w:rPr>
          <w:rFonts w:ascii="Times New Roman" w:eastAsia="Times New Roman" w:hAnsi="Times New Roman" w:cs="Times New Roman"/>
          <w:i/>
          <w:color w:val="000000"/>
          <w:lang w:eastAsia="en-GB"/>
        </w:rPr>
        <w:t>Shared Vision, Common Action</w:t>
      </w:r>
      <w:r w:rsidR="008D3780" w:rsidRPr="00C826C6">
        <w:rPr>
          <w:rFonts w:ascii="Times New Roman" w:eastAsia="Times New Roman" w:hAnsi="Times New Roman" w:cs="Times New Roman"/>
          <w:color w:val="000000"/>
          <w:lang w:eastAsia="en-GB"/>
        </w:rPr>
        <w:t>.</w:t>
      </w:r>
    </w:p>
  </w:endnote>
  <w:endnote w:id="44">
    <w:p w14:paraId="2C3C46E2" w14:textId="442E4ED2" w:rsidR="008D3780" w:rsidRPr="00C826C6" w:rsidRDefault="008D3780">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 xml:space="preserve">E.g. Maizels and Nissanke, </w:t>
      </w:r>
      <w:r w:rsidRPr="00C826C6">
        <w:rPr>
          <w:rFonts w:ascii="Times New Roman" w:eastAsia="Times New Roman" w:hAnsi="Times New Roman" w:cs="Times New Roman"/>
          <w:color w:val="222222"/>
          <w:shd w:val="clear" w:color="auto" w:fill="FFFFFF"/>
          <w:lang w:eastAsia="en-GB"/>
        </w:rPr>
        <w:t xml:space="preserve">‘Motivations for Aid to Developing Coutnries’; </w:t>
      </w:r>
      <w:r w:rsidRPr="00C826C6">
        <w:rPr>
          <w:rFonts w:ascii="Times New Roman" w:eastAsia="Times New Roman" w:hAnsi="Times New Roman" w:cs="Times New Roman"/>
          <w:color w:val="000000"/>
          <w:lang w:eastAsia="en-GB"/>
        </w:rPr>
        <w:t xml:space="preserve">Neumayer, ‘Is </w:t>
      </w:r>
      <w:r w:rsidRPr="00C826C6">
        <w:rPr>
          <w:rFonts w:ascii="Times New Roman" w:eastAsia="Times New Roman" w:hAnsi="Times New Roman" w:cs="Times New Roman"/>
          <w:color w:val="222222"/>
          <w:shd w:val="clear" w:color="auto" w:fill="FFFFFF"/>
          <w:lang w:eastAsia="en-GB"/>
        </w:rPr>
        <w:t>Respect for Human Rights Rewarded?’.</w:t>
      </w:r>
    </w:p>
  </w:endnote>
  <w:endnote w:id="45">
    <w:p w14:paraId="7D476229" w14:textId="6E0D01B3" w:rsidR="008D3780" w:rsidRPr="00C826C6" w:rsidRDefault="008D3780">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E.g. </w:t>
      </w:r>
      <w:r w:rsidRPr="00C826C6">
        <w:rPr>
          <w:rFonts w:ascii="Times New Roman" w:eastAsia="Times New Roman" w:hAnsi="Times New Roman" w:cs="Times New Roman"/>
          <w:color w:val="000000"/>
          <w:lang w:eastAsia="en-GB"/>
        </w:rPr>
        <w:t xml:space="preserve">Neumayer, ‘Is </w:t>
      </w:r>
      <w:r w:rsidRPr="00C826C6">
        <w:rPr>
          <w:rFonts w:ascii="Times New Roman" w:eastAsia="Times New Roman" w:hAnsi="Times New Roman" w:cs="Times New Roman"/>
          <w:color w:val="222222"/>
          <w:shd w:val="clear" w:color="auto" w:fill="FFFFFF"/>
          <w:lang w:eastAsia="en-GB"/>
        </w:rPr>
        <w:t xml:space="preserve">Respect for Human Rights Rewarded?’; </w:t>
      </w:r>
      <w:r w:rsidRPr="00C826C6">
        <w:rPr>
          <w:rFonts w:ascii="Times New Roman" w:eastAsia="Times New Roman" w:hAnsi="Times New Roman" w:cs="Times New Roman"/>
          <w:color w:val="000000"/>
          <w:lang w:eastAsia="en-GB"/>
        </w:rPr>
        <w:t xml:space="preserve">Nielsen, ‘Rewarding Human Rights?’; </w:t>
      </w:r>
      <w:r w:rsidRPr="00C826C6">
        <w:rPr>
          <w:rFonts w:ascii="Times New Roman" w:hAnsi="Times New Roman" w:cs="Times New Roman"/>
        </w:rPr>
        <w:t>Petrikova, ‘Promoting “Good Behaviour” through Aid’.</w:t>
      </w:r>
    </w:p>
  </w:endnote>
  <w:endnote w:id="46">
    <w:p w14:paraId="38F85561" w14:textId="659AD562" w:rsidR="008D3780" w:rsidRPr="00C826C6" w:rsidRDefault="008D3780">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 xml:space="preserve">E.g. Burnside and Dollar, </w:t>
      </w:r>
      <w:r w:rsidRPr="00C826C6">
        <w:rPr>
          <w:rFonts w:ascii="Times New Roman" w:eastAsia="Times New Roman" w:hAnsi="Times New Roman" w:cs="Times New Roman"/>
          <w:color w:val="222222"/>
          <w:shd w:val="clear" w:color="auto" w:fill="FFFFFF"/>
          <w:lang w:eastAsia="en-GB"/>
        </w:rPr>
        <w:t>‘</w:t>
      </w:r>
      <w:r w:rsidRPr="00C826C6">
        <w:rPr>
          <w:rFonts w:ascii="Times New Roman" w:eastAsia="Times New Roman" w:hAnsi="Times New Roman" w:cs="Times New Roman"/>
          <w:color w:val="000000"/>
          <w:shd w:val="clear" w:color="auto" w:fill="FFFFFF"/>
          <w:lang w:eastAsia="en-GB"/>
        </w:rPr>
        <w:t>Aid, Policies, and Growth’.</w:t>
      </w:r>
    </w:p>
  </w:endnote>
  <w:endnote w:id="47">
    <w:p w14:paraId="23884343" w14:textId="1A19E350" w:rsidR="008D3780" w:rsidRPr="00C826C6" w:rsidRDefault="008D3780">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Duffield, </w:t>
      </w:r>
      <w:r w:rsidRPr="00C826C6">
        <w:rPr>
          <w:rFonts w:ascii="Times New Roman" w:eastAsia="Times New Roman" w:hAnsi="Times New Roman" w:cs="Times New Roman"/>
          <w:i/>
          <w:color w:val="000000"/>
          <w:lang w:eastAsia="en-GB"/>
        </w:rPr>
        <w:t>Global Governance and the New Wars</w:t>
      </w:r>
      <w:r w:rsidRPr="00C826C6">
        <w:rPr>
          <w:rFonts w:ascii="Times New Roman" w:eastAsia="Times New Roman" w:hAnsi="Times New Roman" w:cs="Times New Roman"/>
          <w:color w:val="000000"/>
          <w:lang w:eastAsia="en-GB"/>
        </w:rPr>
        <w:t>.</w:t>
      </w:r>
    </w:p>
  </w:endnote>
  <w:endnote w:id="48">
    <w:p w14:paraId="31F6AFF4" w14:textId="54CC21B4" w:rsidR="008D3780" w:rsidRPr="00C826C6" w:rsidRDefault="008D3780">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This is d</w:t>
      </w:r>
      <w:r w:rsidRPr="00C826C6">
        <w:rPr>
          <w:rFonts w:ascii="Times New Roman" w:eastAsia="Times New Roman" w:hAnsi="Times New Roman" w:cs="Times New Roman"/>
          <w:color w:val="000000"/>
          <w:lang w:eastAsia="en-GB"/>
        </w:rPr>
        <w:t>iscussed in more detail by, for example, Nielsen, ‘Rewarding Human Rights?’</w:t>
      </w:r>
    </w:p>
  </w:endnote>
  <w:endnote w:id="49">
    <w:p w14:paraId="1C16C9D6" w14:textId="5B75B478" w:rsidR="008D3780" w:rsidRPr="00C826C6" w:rsidRDefault="008D3780">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OECD, </w:t>
      </w:r>
      <w:r w:rsidRPr="00C826C6">
        <w:rPr>
          <w:rFonts w:ascii="Times New Roman" w:hAnsi="Times New Roman" w:cs="Times New Roman"/>
          <w:i/>
        </w:rPr>
        <w:t>Is It ODA?</w:t>
      </w:r>
      <w:r w:rsidRPr="00C826C6">
        <w:rPr>
          <w:rFonts w:ascii="Times New Roman" w:hAnsi="Times New Roman" w:cs="Times New Roman"/>
        </w:rPr>
        <w:t>, 1.</w:t>
      </w:r>
    </w:p>
  </w:endnote>
  <w:endnote w:id="50">
    <w:p w14:paraId="64D37D39" w14:textId="29444FC4" w:rsidR="008D3780" w:rsidRPr="00C826C6" w:rsidRDefault="008D3780">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00F243E9" w:rsidRPr="00C826C6">
        <w:rPr>
          <w:rFonts w:ascii="Times New Roman" w:eastAsia="Times New Roman" w:hAnsi="Times New Roman" w:cs="Times New Roman"/>
          <w:color w:val="000000"/>
          <w:lang w:eastAsia="en-GB"/>
        </w:rPr>
        <w:t xml:space="preserve">Hynes and Scott, </w:t>
      </w:r>
      <w:r w:rsidR="008E5EDB">
        <w:rPr>
          <w:rFonts w:ascii="Times New Roman" w:eastAsia="Times New Roman" w:hAnsi="Times New Roman" w:cs="Times New Roman"/>
          <w:color w:val="000000"/>
          <w:lang w:eastAsia="en-GB"/>
        </w:rPr>
        <w:t>‘</w:t>
      </w:r>
      <w:r w:rsidR="00F243E9" w:rsidRPr="00C826C6">
        <w:rPr>
          <w:rFonts w:ascii="Times New Roman" w:hAnsi="Times New Roman" w:cs="Times New Roman"/>
        </w:rPr>
        <w:t>The Evolution of Official Development Assistance</w:t>
      </w:r>
      <w:r w:rsidR="008E5EDB">
        <w:rPr>
          <w:rFonts w:ascii="Times New Roman" w:hAnsi="Times New Roman" w:cs="Times New Roman"/>
        </w:rPr>
        <w:t>’</w:t>
      </w:r>
      <w:r w:rsidR="00F243E9" w:rsidRPr="00C826C6">
        <w:rPr>
          <w:rFonts w:ascii="Times New Roman" w:hAnsi="Times New Roman" w:cs="Times New Roman"/>
        </w:rPr>
        <w:t>,</w:t>
      </w:r>
      <w:r w:rsidRPr="00C826C6">
        <w:rPr>
          <w:rFonts w:ascii="Times New Roman" w:eastAsia="Times New Roman" w:hAnsi="Times New Roman" w:cs="Times New Roman"/>
          <w:color w:val="000000"/>
          <w:lang w:eastAsia="en-GB"/>
        </w:rPr>
        <w:t xml:space="preserve"> 11</w:t>
      </w:r>
      <w:r w:rsidR="00F243E9" w:rsidRPr="00C826C6">
        <w:rPr>
          <w:rFonts w:ascii="Times New Roman" w:eastAsia="Times New Roman" w:hAnsi="Times New Roman" w:cs="Times New Roman"/>
          <w:color w:val="000000"/>
          <w:lang w:eastAsia="en-GB"/>
        </w:rPr>
        <w:t>.</w:t>
      </w:r>
    </w:p>
  </w:endnote>
  <w:endnote w:id="51">
    <w:p w14:paraId="2E328FCF" w14:textId="0525803D" w:rsidR="00BC329D" w:rsidRPr="00C826C6" w:rsidRDefault="00BC329D" w:rsidP="00AB45D5">
      <w:pPr>
        <w:spacing w:after="0" w:line="240" w:lineRule="auto"/>
        <w:rPr>
          <w:rFonts w:ascii="Times New Roman" w:eastAsia="Times New Roman" w:hAnsi="Times New Roman" w:cs="Times New Roman"/>
          <w:sz w:val="20"/>
          <w:szCs w:val="20"/>
          <w:lang w:eastAsia="en-GB"/>
        </w:rPr>
      </w:pPr>
      <w:r w:rsidRPr="00C826C6">
        <w:rPr>
          <w:rStyle w:val="EndnoteReference"/>
          <w:rFonts w:ascii="Times New Roman" w:hAnsi="Times New Roman" w:cs="Times New Roman"/>
          <w:sz w:val="20"/>
          <w:szCs w:val="20"/>
        </w:rPr>
        <w:endnoteRef/>
      </w:r>
      <w:r w:rsidRPr="00C826C6">
        <w:rPr>
          <w:rFonts w:ascii="Times New Roman" w:eastAsia="Times New Roman" w:hAnsi="Times New Roman" w:cs="Times New Roman"/>
          <w:color w:val="000000"/>
          <w:sz w:val="20"/>
          <w:szCs w:val="20"/>
          <w:lang w:eastAsia="en-GB"/>
        </w:rPr>
        <w:t>http://www.undp.org/content/undp/en/home/operations/accountability/audit/office_of_audit_andinvestigation.html, http://ewebapps.worldbank.org/apps/ip/Pages/AboutUs.aspx</w:t>
      </w:r>
    </w:p>
  </w:endnote>
  <w:endnote w:id="52">
    <w:p w14:paraId="46292B6B" w14:textId="2212F51E" w:rsidR="00F243E9" w:rsidRPr="00C826C6" w:rsidRDefault="00F243E9">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E.g. </w:t>
      </w:r>
      <w:r w:rsidRPr="00C826C6">
        <w:rPr>
          <w:rFonts w:ascii="Times New Roman" w:eastAsia="Times New Roman" w:hAnsi="Times New Roman" w:cs="Times New Roman"/>
          <w:color w:val="000000"/>
          <w:lang w:eastAsia="en-GB"/>
        </w:rPr>
        <w:t xml:space="preserve">Neumayer, ‘Is </w:t>
      </w:r>
      <w:r w:rsidRPr="00C826C6">
        <w:rPr>
          <w:rFonts w:ascii="Times New Roman" w:eastAsia="Times New Roman" w:hAnsi="Times New Roman" w:cs="Times New Roman"/>
          <w:color w:val="222222"/>
          <w:shd w:val="clear" w:color="auto" w:fill="FFFFFF"/>
          <w:lang w:eastAsia="en-GB"/>
        </w:rPr>
        <w:t>Respect for Human Rights Rewarded?’</w:t>
      </w:r>
      <w:r w:rsidRPr="00C826C6">
        <w:rPr>
          <w:rFonts w:ascii="Times New Roman" w:eastAsia="Times New Roman" w:hAnsi="Times New Roman" w:cs="Times New Roman"/>
          <w:color w:val="000000"/>
          <w:lang w:eastAsia="en-GB"/>
        </w:rPr>
        <w:t xml:space="preserve">, Lebovic and Voeten, ‘The Cost of Shame’. </w:t>
      </w:r>
    </w:p>
  </w:endnote>
  <w:endnote w:id="53">
    <w:p w14:paraId="54AC6ED1" w14:textId="21A9DAFF" w:rsidR="00F243E9" w:rsidRPr="00C826C6" w:rsidRDefault="00F243E9">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Easterly and Williamson, ‘Rhetoric versus Reality’, 1930.</w:t>
      </w:r>
    </w:p>
  </w:endnote>
  <w:endnote w:id="54">
    <w:p w14:paraId="29B24BB5" w14:textId="174CA07E" w:rsidR="00F243E9" w:rsidRPr="00C826C6" w:rsidRDefault="00F243E9">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Denney, ‘The Militarisation of Foreign Aid’.</w:t>
      </w:r>
    </w:p>
  </w:endnote>
  <w:endnote w:id="55">
    <w:p w14:paraId="5BC2F7F2" w14:textId="62F85535" w:rsidR="00F243E9" w:rsidRPr="00C826C6" w:rsidRDefault="00F243E9">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 xml:space="preserve">Bilgin and Morton, </w:t>
      </w:r>
      <w:r w:rsidRPr="00C826C6">
        <w:rPr>
          <w:rFonts w:ascii="Times New Roman" w:eastAsia="Times New Roman" w:hAnsi="Times New Roman" w:cs="Times New Roman"/>
          <w:color w:val="222222"/>
          <w:shd w:val="clear" w:color="auto" w:fill="FFFFFF"/>
          <w:lang w:eastAsia="en-GB"/>
        </w:rPr>
        <w:t>‘From “Rogue” to “Failed” States?’</w:t>
      </w:r>
      <w:r w:rsidRPr="00C826C6">
        <w:rPr>
          <w:rFonts w:ascii="Times New Roman" w:eastAsia="Times New Roman" w:hAnsi="Times New Roman" w:cs="Times New Roman"/>
          <w:color w:val="000000"/>
          <w:lang w:eastAsia="en-GB"/>
        </w:rPr>
        <w:t>, 169-170.</w:t>
      </w:r>
    </w:p>
  </w:endnote>
  <w:endnote w:id="56">
    <w:p w14:paraId="08C32BCF" w14:textId="3CF2B8A1" w:rsidR="00F243E9" w:rsidRPr="00C826C6" w:rsidRDefault="00F243E9">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Furness </w:t>
      </w:r>
      <w:r w:rsidRPr="00C826C6">
        <w:rPr>
          <w:rFonts w:ascii="Times New Roman" w:eastAsia="Times New Roman" w:hAnsi="Times New Roman" w:cs="Times New Roman"/>
          <w:color w:val="000000"/>
          <w:shd w:val="clear" w:color="auto" w:fill="FFFFFF"/>
          <w:lang w:eastAsia="en-GB"/>
        </w:rPr>
        <w:t>and Gänzle, ‘The European Union’s Development Policy’</w:t>
      </w:r>
      <w:r w:rsidRPr="00C826C6">
        <w:rPr>
          <w:rFonts w:ascii="Times New Roman" w:hAnsi="Times New Roman" w:cs="Times New Roman"/>
        </w:rPr>
        <w:t>, 14.</w:t>
      </w:r>
    </w:p>
  </w:endnote>
  <w:endnote w:id="57">
    <w:p w14:paraId="6428318E" w14:textId="28771AC9" w:rsidR="00F243E9" w:rsidRPr="00C826C6" w:rsidRDefault="00F243E9">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Del Biondo and Orbie, </w:t>
      </w:r>
      <w:r w:rsidRPr="00C826C6">
        <w:rPr>
          <w:rFonts w:ascii="Times New Roman" w:eastAsia="Times New Roman" w:hAnsi="Times New Roman" w:cs="Times New Roman"/>
          <w:color w:val="222222"/>
          <w:shd w:val="clear" w:color="auto" w:fill="FFFFFF"/>
          <w:lang w:eastAsia="en-GB"/>
        </w:rPr>
        <w:t>‘The European Commission’s Implementation of Budget Support’.</w:t>
      </w:r>
    </w:p>
  </w:endnote>
  <w:endnote w:id="58">
    <w:p w14:paraId="04D87A92" w14:textId="76D16ECB" w:rsidR="00F243E9" w:rsidRPr="00C826C6" w:rsidRDefault="00F243E9">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 xml:space="preserve">Grindle, </w:t>
      </w:r>
      <w:r w:rsidR="00C826C6" w:rsidRPr="00C826C6">
        <w:rPr>
          <w:rFonts w:ascii="Times New Roman" w:eastAsia="Times New Roman" w:hAnsi="Times New Roman" w:cs="Times New Roman"/>
          <w:color w:val="000000"/>
          <w:lang w:eastAsia="en-GB"/>
        </w:rPr>
        <w:t xml:space="preserve">‘Good Governance’; Burnell, </w:t>
      </w:r>
      <w:r w:rsidR="00C826C6" w:rsidRPr="00C826C6">
        <w:rPr>
          <w:rFonts w:ascii="Times New Roman" w:eastAsia="Times New Roman" w:hAnsi="Times New Roman" w:cs="Times New Roman"/>
          <w:color w:val="222222"/>
          <w:shd w:val="clear" w:color="auto" w:fill="FFFFFF"/>
          <w:lang w:eastAsia="en-GB"/>
        </w:rPr>
        <w:t>‘From Evaluating Democracy Assistance’.</w:t>
      </w:r>
    </w:p>
  </w:endnote>
  <w:endnote w:id="59">
    <w:p w14:paraId="62935B5B" w14:textId="37F27B87" w:rsidR="00C826C6" w:rsidRPr="00C826C6" w:rsidRDefault="00C826C6">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Suhrke and Buckmaster, ‘Aid, Growth, and Peace’.</w:t>
      </w:r>
    </w:p>
  </w:endnote>
  <w:endnote w:id="60">
    <w:p w14:paraId="725E5513" w14:textId="62AA3797" w:rsidR="00C826C6" w:rsidRPr="00C826C6" w:rsidRDefault="00C826C6">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Oxfam, </w:t>
      </w:r>
      <w:r w:rsidRPr="00C826C6">
        <w:rPr>
          <w:rFonts w:ascii="Times New Roman" w:hAnsi="Times New Roman" w:cs="Times New Roman"/>
          <w:i/>
        </w:rPr>
        <w:t>Whose Aid Is It Anyway?</w:t>
      </w:r>
      <w:r w:rsidRPr="00C826C6">
        <w:rPr>
          <w:rFonts w:ascii="Times New Roman" w:hAnsi="Times New Roman" w:cs="Times New Roman"/>
        </w:rPr>
        <w:t>, 7.</w:t>
      </w:r>
    </w:p>
  </w:endnote>
  <w:endnote w:id="61">
    <w:p w14:paraId="2222C274" w14:textId="7E6F519D" w:rsidR="00C826C6" w:rsidRPr="00C826C6" w:rsidRDefault="00C826C6">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Brown et al., ’The Securitisation of Foreign Aid’, 241.</w:t>
      </w:r>
    </w:p>
  </w:endnote>
  <w:endnote w:id="62">
    <w:p w14:paraId="307AFA10" w14:textId="3B1E4702" w:rsidR="00C826C6" w:rsidRPr="00C826C6" w:rsidRDefault="00C826C6">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Denney, ‘</w:t>
      </w:r>
      <w:r w:rsidRPr="00C826C6">
        <w:rPr>
          <w:rFonts w:ascii="Times New Roman" w:eastAsia="Times New Roman" w:hAnsi="Times New Roman" w:cs="Times New Roman"/>
          <w:color w:val="222222"/>
          <w:shd w:val="clear" w:color="auto" w:fill="FFFFFF"/>
          <w:lang w:eastAsia="en-GB"/>
        </w:rPr>
        <w:t>Liberal Chiefs or Illiberal Development?’</w:t>
      </w:r>
      <w:r w:rsidRPr="00C826C6">
        <w:rPr>
          <w:rFonts w:ascii="Times New Roman" w:eastAsia="Times New Roman" w:hAnsi="Times New Roman" w:cs="Times New Roman"/>
          <w:color w:val="000000"/>
          <w:lang w:eastAsia="en-GB"/>
        </w:rPr>
        <w:t>; Yanguas and Hulme, ‘</w:t>
      </w:r>
      <w:r w:rsidRPr="00C826C6">
        <w:rPr>
          <w:rFonts w:ascii="Times New Roman" w:eastAsia="Times New Roman" w:hAnsi="Times New Roman" w:cs="Times New Roman"/>
          <w:color w:val="222222"/>
          <w:shd w:val="clear" w:color="auto" w:fill="FFFFFF"/>
          <w:lang w:eastAsia="en-GB"/>
        </w:rPr>
        <w:t>Barriers to Political Analysis in Aid Bureaucracies’.</w:t>
      </w:r>
    </w:p>
  </w:endnote>
  <w:endnote w:id="63">
    <w:p w14:paraId="08DB5BCE" w14:textId="47232C97" w:rsidR="00C826C6" w:rsidRPr="00C826C6" w:rsidRDefault="00C826C6">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Denney, ‘</w:t>
      </w:r>
      <w:r w:rsidRPr="00C826C6">
        <w:rPr>
          <w:rFonts w:ascii="Times New Roman" w:eastAsia="Times New Roman" w:hAnsi="Times New Roman" w:cs="Times New Roman"/>
          <w:color w:val="222222"/>
          <w:shd w:val="clear" w:color="auto" w:fill="FFFFFF"/>
          <w:lang w:eastAsia="en-GB"/>
        </w:rPr>
        <w:t>Liberal Chiefs or Illiberal Development?’.</w:t>
      </w:r>
    </w:p>
  </w:endnote>
  <w:endnote w:id="64">
    <w:p w14:paraId="4202E1D5" w14:textId="46F393A4" w:rsidR="00C826C6" w:rsidRPr="00C826C6" w:rsidRDefault="00C826C6">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Yanguas and Hulme, ‘</w:t>
      </w:r>
      <w:r w:rsidRPr="00C826C6">
        <w:rPr>
          <w:rFonts w:ascii="Times New Roman" w:eastAsia="Times New Roman" w:hAnsi="Times New Roman" w:cs="Times New Roman"/>
          <w:color w:val="222222"/>
          <w:shd w:val="clear" w:color="auto" w:fill="FFFFFF"/>
          <w:lang w:eastAsia="en-GB"/>
        </w:rPr>
        <w:t>Barriers to Political Analysis in Aid Bureaucracies’.</w:t>
      </w:r>
    </w:p>
  </w:endnote>
  <w:endnote w:id="65">
    <w:p w14:paraId="3014561A" w14:textId="79163720" w:rsidR="00C826C6" w:rsidRPr="00C826C6" w:rsidRDefault="00C826C6">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w:t>
      </w:r>
      <w:r w:rsidRPr="00C826C6">
        <w:rPr>
          <w:rFonts w:ascii="Times New Roman" w:eastAsia="Times New Roman" w:hAnsi="Times New Roman" w:cs="Times New Roman"/>
          <w:color w:val="000000"/>
          <w:lang w:eastAsia="en-GB"/>
        </w:rPr>
        <w:t>Crawford, ‘The European Union and Democracy Promotion in Africa’, 571.</w:t>
      </w:r>
    </w:p>
  </w:endnote>
  <w:endnote w:id="66">
    <w:p w14:paraId="1ECE8BFF" w14:textId="575CE26E" w:rsidR="00C826C6" w:rsidRPr="00C826C6" w:rsidRDefault="00C826C6">
      <w:pPr>
        <w:pStyle w:val="EndnoteText"/>
        <w:rPr>
          <w:rFonts w:ascii="Times New Roman" w:hAnsi="Times New Roman" w:cs="Times New Roman"/>
        </w:rPr>
      </w:pPr>
      <w:r w:rsidRPr="00C826C6">
        <w:rPr>
          <w:rStyle w:val="EndnoteReference"/>
          <w:rFonts w:ascii="Times New Roman" w:hAnsi="Times New Roman" w:cs="Times New Roman"/>
        </w:rPr>
        <w:endnoteRef/>
      </w:r>
      <w:r w:rsidRPr="00C826C6">
        <w:rPr>
          <w:rFonts w:ascii="Times New Roman" w:hAnsi="Times New Roman" w:cs="Times New Roman"/>
        </w:rP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6324A" w14:textId="77777777" w:rsidR="003E6BFD" w:rsidRDefault="003E6BFD" w:rsidP="00316ECA">
      <w:pPr>
        <w:spacing w:after="0" w:line="240" w:lineRule="auto"/>
      </w:pPr>
      <w:r>
        <w:separator/>
      </w:r>
    </w:p>
  </w:footnote>
  <w:footnote w:type="continuationSeparator" w:id="0">
    <w:p w14:paraId="5026BF9C" w14:textId="77777777" w:rsidR="003E6BFD" w:rsidRDefault="003E6BFD" w:rsidP="00316E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CA"/>
    <w:rsid w:val="000356F8"/>
    <w:rsid w:val="00037600"/>
    <w:rsid w:val="00051E7C"/>
    <w:rsid w:val="001554ED"/>
    <w:rsid w:val="001760F9"/>
    <w:rsid w:val="00252F41"/>
    <w:rsid w:val="00316ECA"/>
    <w:rsid w:val="00325622"/>
    <w:rsid w:val="00331270"/>
    <w:rsid w:val="0036037A"/>
    <w:rsid w:val="003E6BFD"/>
    <w:rsid w:val="00516333"/>
    <w:rsid w:val="005A4144"/>
    <w:rsid w:val="005B7EE1"/>
    <w:rsid w:val="00655B9C"/>
    <w:rsid w:val="00677F5F"/>
    <w:rsid w:val="00697B92"/>
    <w:rsid w:val="006F0489"/>
    <w:rsid w:val="007074E3"/>
    <w:rsid w:val="00771AC2"/>
    <w:rsid w:val="00786009"/>
    <w:rsid w:val="007E393F"/>
    <w:rsid w:val="0080466F"/>
    <w:rsid w:val="008152F0"/>
    <w:rsid w:val="008335BD"/>
    <w:rsid w:val="008D3780"/>
    <w:rsid w:val="008E5EDB"/>
    <w:rsid w:val="008F00BC"/>
    <w:rsid w:val="00900FF8"/>
    <w:rsid w:val="0096606A"/>
    <w:rsid w:val="00A271B1"/>
    <w:rsid w:val="00A502DD"/>
    <w:rsid w:val="00AB45D5"/>
    <w:rsid w:val="00AE539F"/>
    <w:rsid w:val="00B02935"/>
    <w:rsid w:val="00B105D8"/>
    <w:rsid w:val="00B77293"/>
    <w:rsid w:val="00B91233"/>
    <w:rsid w:val="00BB186D"/>
    <w:rsid w:val="00BC329D"/>
    <w:rsid w:val="00C826C6"/>
    <w:rsid w:val="00CF1CED"/>
    <w:rsid w:val="00D74ED9"/>
    <w:rsid w:val="00D760E0"/>
    <w:rsid w:val="00DD6A36"/>
    <w:rsid w:val="00F04D63"/>
    <w:rsid w:val="00F242C2"/>
    <w:rsid w:val="00F243E9"/>
    <w:rsid w:val="00F52813"/>
    <w:rsid w:val="00F578B0"/>
    <w:rsid w:val="00F72EA3"/>
    <w:rsid w:val="00FA0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06F0"/>
  <w15:chartTrackingRefBased/>
  <w15:docId w15:val="{2D1EEB50-B0A3-4B3D-95C2-7F158A65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E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16ECA"/>
    <w:rPr>
      <w:color w:val="0000FF"/>
      <w:u w:val="single"/>
    </w:rPr>
  </w:style>
  <w:style w:type="paragraph" w:styleId="EndnoteText">
    <w:name w:val="endnote text"/>
    <w:basedOn w:val="Normal"/>
    <w:link w:val="EndnoteTextChar"/>
    <w:uiPriority w:val="99"/>
    <w:unhideWhenUsed/>
    <w:rsid w:val="00316ECA"/>
    <w:pPr>
      <w:spacing w:after="0" w:line="240" w:lineRule="auto"/>
    </w:pPr>
    <w:rPr>
      <w:sz w:val="20"/>
      <w:szCs w:val="20"/>
    </w:rPr>
  </w:style>
  <w:style w:type="character" w:customStyle="1" w:styleId="EndnoteTextChar">
    <w:name w:val="Endnote Text Char"/>
    <w:basedOn w:val="DefaultParagraphFont"/>
    <w:link w:val="EndnoteText"/>
    <w:uiPriority w:val="99"/>
    <w:rsid w:val="00316ECA"/>
    <w:rPr>
      <w:sz w:val="20"/>
      <w:szCs w:val="20"/>
    </w:rPr>
  </w:style>
  <w:style w:type="character" w:styleId="EndnoteReference">
    <w:name w:val="endnote reference"/>
    <w:basedOn w:val="DefaultParagraphFont"/>
    <w:uiPriority w:val="99"/>
    <w:semiHidden/>
    <w:unhideWhenUsed/>
    <w:rsid w:val="00316ECA"/>
    <w:rPr>
      <w:vertAlign w:val="superscript"/>
    </w:rPr>
  </w:style>
  <w:style w:type="paragraph" w:styleId="FootnoteText">
    <w:name w:val="footnote text"/>
    <w:basedOn w:val="Normal"/>
    <w:link w:val="FootnoteTextChar"/>
    <w:uiPriority w:val="99"/>
    <w:semiHidden/>
    <w:unhideWhenUsed/>
    <w:rsid w:val="00BC32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29D"/>
    <w:rPr>
      <w:sz w:val="20"/>
      <w:szCs w:val="20"/>
    </w:rPr>
  </w:style>
  <w:style w:type="character" w:styleId="FootnoteReference">
    <w:name w:val="footnote reference"/>
    <w:basedOn w:val="DefaultParagraphFont"/>
    <w:uiPriority w:val="99"/>
    <w:semiHidden/>
    <w:unhideWhenUsed/>
    <w:rsid w:val="00BC329D"/>
    <w:rPr>
      <w:vertAlign w:val="superscript"/>
    </w:rPr>
  </w:style>
  <w:style w:type="character" w:styleId="CommentReference">
    <w:name w:val="annotation reference"/>
    <w:basedOn w:val="DefaultParagraphFont"/>
    <w:uiPriority w:val="99"/>
    <w:semiHidden/>
    <w:unhideWhenUsed/>
    <w:rsid w:val="00252F41"/>
    <w:rPr>
      <w:sz w:val="16"/>
      <w:szCs w:val="16"/>
    </w:rPr>
  </w:style>
  <w:style w:type="paragraph" w:styleId="CommentText">
    <w:name w:val="annotation text"/>
    <w:basedOn w:val="Normal"/>
    <w:link w:val="CommentTextChar"/>
    <w:uiPriority w:val="99"/>
    <w:semiHidden/>
    <w:unhideWhenUsed/>
    <w:rsid w:val="00252F41"/>
    <w:pPr>
      <w:spacing w:line="240" w:lineRule="auto"/>
    </w:pPr>
    <w:rPr>
      <w:sz w:val="20"/>
      <w:szCs w:val="20"/>
    </w:rPr>
  </w:style>
  <w:style w:type="character" w:customStyle="1" w:styleId="CommentTextChar">
    <w:name w:val="Comment Text Char"/>
    <w:basedOn w:val="DefaultParagraphFont"/>
    <w:link w:val="CommentText"/>
    <w:uiPriority w:val="99"/>
    <w:semiHidden/>
    <w:rsid w:val="00252F41"/>
    <w:rPr>
      <w:sz w:val="20"/>
      <w:szCs w:val="20"/>
    </w:rPr>
  </w:style>
  <w:style w:type="paragraph" w:styleId="CommentSubject">
    <w:name w:val="annotation subject"/>
    <w:basedOn w:val="CommentText"/>
    <w:next w:val="CommentText"/>
    <w:link w:val="CommentSubjectChar"/>
    <w:uiPriority w:val="99"/>
    <w:semiHidden/>
    <w:unhideWhenUsed/>
    <w:rsid w:val="00252F41"/>
    <w:rPr>
      <w:b/>
      <w:bCs/>
    </w:rPr>
  </w:style>
  <w:style w:type="character" w:customStyle="1" w:styleId="CommentSubjectChar">
    <w:name w:val="Comment Subject Char"/>
    <w:basedOn w:val="CommentTextChar"/>
    <w:link w:val="CommentSubject"/>
    <w:uiPriority w:val="99"/>
    <w:semiHidden/>
    <w:rsid w:val="00252F41"/>
    <w:rPr>
      <w:b/>
      <w:bCs/>
      <w:sz w:val="20"/>
      <w:szCs w:val="20"/>
    </w:rPr>
  </w:style>
  <w:style w:type="paragraph" w:styleId="BalloonText">
    <w:name w:val="Balloon Text"/>
    <w:basedOn w:val="Normal"/>
    <w:link w:val="BalloonTextChar"/>
    <w:uiPriority w:val="99"/>
    <w:semiHidden/>
    <w:unhideWhenUsed/>
    <w:rsid w:val="00252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F41"/>
    <w:rPr>
      <w:rFonts w:ascii="Segoe UI" w:hAnsi="Segoe UI" w:cs="Segoe UI"/>
      <w:sz w:val="18"/>
      <w:szCs w:val="18"/>
    </w:rPr>
  </w:style>
  <w:style w:type="paragraph" w:styleId="Header">
    <w:name w:val="header"/>
    <w:basedOn w:val="Normal"/>
    <w:link w:val="HeaderChar"/>
    <w:uiPriority w:val="99"/>
    <w:unhideWhenUsed/>
    <w:rsid w:val="00B10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5D8"/>
  </w:style>
  <w:style w:type="paragraph" w:styleId="Footer">
    <w:name w:val="footer"/>
    <w:basedOn w:val="Normal"/>
    <w:link w:val="FooterChar"/>
    <w:uiPriority w:val="99"/>
    <w:unhideWhenUsed/>
    <w:rsid w:val="00B10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51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oecd.org/dac/sta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141C8-4AD8-499B-A767-8CC093BC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9098</Words>
  <Characters>51861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 Petrikova</dc:creator>
  <cp:keywords/>
  <dc:description/>
  <cp:lastModifiedBy>Petrikova, Ivica</cp:lastModifiedBy>
  <cp:revision>2</cp:revision>
  <dcterms:created xsi:type="dcterms:W3CDTF">2017-11-28T16:05:00Z</dcterms:created>
  <dcterms:modified xsi:type="dcterms:W3CDTF">2017-11-28T16:05:00Z</dcterms:modified>
</cp:coreProperties>
</file>